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1CAD9419" w14:textId="03111DB9" w:rsidR="00F362ED" w:rsidRPr="00C97934" w:rsidRDefault="009D00B3" w:rsidP="00F362ED">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Governor’s Office of Policy Innovation and the Future</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6A2B340"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27D238FA" w14:textId="66398A83" w:rsidR="00D04EE0" w:rsidRDefault="00D04EE0" w:rsidP="007714D4">
      <w:pPr>
        <w:pStyle w:val="DefaultText"/>
        <w:widowControl/>
        <w:jc w:val="center"/>
        <w:rPr>
          <w:rStyle w:val="InitialStyle"/>
          <w:rFonts w:ascii="Arial" w:hAnsi="Arial" w:cs="Arial"/>
          <w:b/>
          <w:bCs/>
          <w:sz w:val="32"/>
          <w:szCs w:val="32"/>
        </w:rPr>
      </w:pPr>
    </w:p>
    <w:p w14:paraId="4883AAEA" w14:textId="67433C61" w:rsidR="00F362ED" w:rsidRPr="003F2EE4" w:rsidRDefault="00F362ED" w:rsidP="007714D4">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RFA# </w:t>
      </w:r>
      <w:r w:rsidR="00911D1B">
        <w:rPr>
          <w:rFonts w:ascii="Arial" w:hAnsi="Arial" w:cs="Arial"/>
          <w:b/>
          <w:bCs/>
          <w:sz w:val="32"/>
          <w:szCs w:val="32"/>
        </w:rPr>
        <w:t>202111181</w:t>
      </w:r>
    </w:p>
    <w:p w14:paraId="0CA23127" w14:textId="1CF23B03" w:rsidR="0050301B" w:rsidRDefault="0050301B" w:rsidP="007714D4">
      <w:pPr>
        <w:pStyle w:val="DefaultText"/>
        <w:widowControl/>
        <w:jc w:val="center"/>
        <w:rPr>
          <w:rStyle w:val="InitialStyle"/>
          <w:rFonts w:ascii="Arial" w:hAnsi="Arial" w:cs="Arial"/>
          <w:bCs/>
          <w:sz w:val="32"/>
        </w:rPr>
      </w:pPr>
    </w:p>
    <w:p w14:paraId="41D5F19B" w14:textId="77777777" w:rsidR="006925D7" w:rsidRDefault="00856578" w:rsidP="00F362ED">
      <w:pPr>
        <w:pStyle w:val="DefaultText"/>
        <w:widowControl/>
        <w:jc w:val="center"/>
        <w:rPr>
          <w:rStyle w:val="InitialStyle"/>
          <w:rFonts w:ascii="Arial" w:hAnsi="Arial" w:cs="Arial"/>
          <w:b/>
          <w:bCs/>
          <w:color w:val="000000" w:themeColor="text1"/>
          <w:sz w:val="32"/>
          <w:szCs w:val="32"/>
        </w:rPr>
      </w:pPr>
      <w:r w:rsidRPr="00856578">
        <w:rPr>
          <w:rStyle w:val="InitialStyle"/>
          <w:rFonts w:ascii="Arial" w:hAnsi="Arial" w:cs="Arial"/>
          <w:b/>
          <w:bCs/>
          <w:color w:val="000000" w:themeColor="text1"/>
          <w:sz w:val="32"/>
          <w:szCs w:val="32"/>
        </w:rPr>
        <w:t xml:space="preserve">Community Resilience Partnership </w:t>
      </w:r>
    </w:p>
    <w:p w14:paraId="13CE9A37" w14:textId="622BB545" w:rsidR="00F362ED" w:rsidRPr="00134111" w:rsidRDefault="00E61AC6" w:rsidP="00F362ED">
      <w:pPr>
        <w:pStyle w:val="DefaultText"/>
        <w:widowControl/>
        <w:jc w:val="center"/>
        <w:rPr>
          <w:rStyle w:val="InitialStyle"/>
          <w:rFonts w:ascii="Arial" w:hAnsi="Arial" w:cs="Arial"/>
          <w:b/>
          <w:bCs/>
          <w:color w:val="FF0000"/>
          <w:sz w:val="32"/>
          <w:szCs w:val="32"/>
        </w:rPr>
      </w:pPr>
      <w:r w:rsidRPr="003B2B8F">
        <w:rPr>
          <w:rStyle w:val="InitialStyle"/>
          <w:rFonts w:ascii="Arial" w:hAnsi="Arial" w:cs="Arial"/>
          <w:b/>
          <w:bCs/>
          <w:color w:val="000000" w:themeColor="text1"/>
          <w:sz w:val="32"/>
          <w:szCs w:val="32"/>
        </w:rPr>
        <w:t>Service Provider</w:t>
      </w:r>
      <w:r w:rsidR="00C94B17" w:rsidRPr="003B2B8F">
        <w:rPr>
          <w:rStyle w:val="InitialStyle"/>
          <w:rFonts w:ascii="Arial" w:hAnsi="Arial" w:cs="Arial"/>
          <w:b/>
          <w:bCs/>
          <w:color w:val="000000" w:themeColor="text1"/>
          <w:sz w:val="32"/>
          <w:szCs w:val="32"/>
        </w:rPr>
        <w:t xml:space="preserve"> Grant</w:t>
      </w: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C920A8" w:rsidRPr="00A43798" w14:paraId="60CB65E8" w14:textId="77777777" w:rsidTr="00CF7DAA">
        <w:trPr>
          <w:trHeight w:val="1397"/>
        </w:trPr>
        <w:tc>
          <w:tcPr>
            <w:tcW w:w="2016" w:type="dxa"/>
            <w:shd w:val="clear" w:color="auto" w:fill="C6D9F1"/>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02425EFD" w14:textId="77777777"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4742CB67" w14:textId="36425342"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00F362ED">
              <w:rPr>
                <w:rFonts w:ascii="Arial" w:eastAsia="Calibri" w:hAnsi="Arial" w:cs="Arial"/>
                <w:b/>
                <w:iCs/>
                <w:sz w:val="24"/>
                <w:szCs w:val="24"/>
              </w:rPr>
              <w:t xml:space="preserve"> </w:t>
            </w:r>
            <w:r w:rsidR="00157849" w:rsidRPr="001334B6">
              <w:rPr>
                <w:rFonts w:ascii="Arial" w:eastAsia="Calibri" w:hAnsi="Arial" w:cs="Arial"/>
                <w:iCs/>
                <w:sz w:val="24"/>
                <w:szCs w:val="24"/>
              </w:rPr>
              <w:t>Brian Ambrette</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1334B6" w:rsidRPr="001334B6">
              <w:rPr>
                <w:rFonts w:ascii="Arial" w:eastAsia="Calibri" w:hAnsi="Arial" w:cs="Arial"/>
                <w:iCs/>
                <w:sz w:val="24"/>
                <w:szCs w:val="24"/>
              </w:rPr>
              <w:t>Senior Climate Resilience Coordinator</w:t>
            </w:r>
          </w:p>
          <w:p w14:paraId="688210CD" w14:textId="5E1E7C71"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 xml:space="preserve">: </w:t>
            </w:r>
            <w:hyperlink r:id="rId13" w:history="1">
              <w:r w:rsidR="00FF23AC" w:rsidRPr="000E1ADE">
                <w:rPr>
                  <w:rStyle w:val="Hyperlink"/>
                  <w:rFonts w:ascii="Arial" w:eastAsia="Calibri" w:hAnsi="Arial" w:cs="Arial"/>
                  <w:sz w:val="24"/>
                  <w:szCs w:val="24"/>
                </w:rPr>
                <w:t>brian.ambrette@maine.gov</w:t>
              </w:r>
            </w:hyperlink>
          </w:p>
        </w:tc>
      </w:tr>
      <w:tr w:rsidR="00CF7DAA" w:rsidRPr="00C97934" w14:paraId="27DA781A" w14:textId="77777777" w:rsidTr="00CF7DAA">
        <w:trPr>
          <w:trHeight w:val="547"/>
        </w:trPr>
        <w:tc>
          <w:tcPr>
            <w:tcW w:w="201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C104094" w14:textId="0CCFD94D" w:rsidR="00CF7DAA" w:rsidRPr="00C97934" w:rsidRDefault="00CF7DAA" w:rsidP="00373A9C">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8560" w:type="dxa"/>
            <w:tcBorders>
              <w:top w:val="double" w:sz="4" w:space="0" w:color="auto"/>
              <w:left w:val="double" w:sz="4" w:space="0" w:color="auto"/>
              <w:bottom w:val="double" w:sz="4" w:space="0" w:color="auto"/>
              <w:right w:val="double" w:sz="4" w:space="0" w:color="auto"/>
            </w:tcBorders>
            <w:vAlign w:val="center"/>
            <w:hideMark/>
          </w:tcPr>
          <w:p w14:paraId="568A3CF7" w14:textId="6CA9F9FE" w:rsidR="00CF7DAA" w:rsidRPr="00C97934" w:rsidRDefault="00CF7DAA" w:rsidP="00373A9C">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Pr>
                <w:rFonts w:ascii="Arial" w:eastAsia="Calibri" w:hAnsi="Arial" w:cs="Arial"/>
                <w:b/>
                <w:sz w:val="24"/>
                <w:szCs w:val="24"/>
              </w:rPr>
              <w:t xml:space="preserve"> </w:t>
            </w:r>
            <w:r>
              <w:rPr>
                <w:rFonts w:ascii="Arial" w:eastAsia="Calibri" w:hAnsi="Arial" w:cs="Arial"/>
                <w:bCs/>
                <w:sz w:val="24"/>
                <w:szCs w:val="24"/>
              </w:rPr>
              <w:t>December 14, 2021</w:t>
            </w:r>
            <w:r w:rsidRPr="00C97934">
              <w:rPr>
                <w:rFonts w:ascii="Arial" w:eastAsia="Calibri" w:hAnsi="Arial" w:cs="Arial"/>
                <w:sz w:val="24"/>
                <w:szCs w:val="24"/>
              </w:rPr>
              <w:t xml:space="preserve"> </w:t>
            </w:r>
            <w:r w:rsidRPr="00C97934">
              <w:rPr>
                <w:rFonts w:ascii="Arial" w:eastAsia="Calibri" w:hAnsi="Arial" w:cs="Arial"/>
                <w:b/>
                <w:sz w:val="24"/>
                <w:szCs w:val="24"/>
                <w:u w:val="single"/>
              </w:rPr>
              <w:t>Time</w:t>
            </w:r>
            <w:r w:rsidRPr="00C97934">
              <w:rPr>
                <w:rFonts w:ascii="Arial" w:eastAsia="Calibri" w:hAnsi="Arial" w:cs="Arial"/>
                <w:b/>
                <w:sz w:val="24"/>
                <w:szCs w:val="24"/>
              </w:rPr>
              <w:t>:</w:t>
            </w:r>
            <w:r w:rsidRPr="00C97934">
              <w:rPr>
                <w:rFonts w:ascii="Arial" w:eastAsia="Calibri" w:hAnsi="Arial" w:cs="Arial"/>
                <w:sz w:val="24"/>
                <w:szCs w:val="24"/>
              </w:rPr>
              <w:t xml:space="preserve"> </w:t>
            </w:r>
            <w:r>
              <w:rPr>
                <w:rFonts w:ascii="Arial" w:eastAsia="Calibri" w:hAnsi="Arial" w:cs="Arial"/>
                <w:sz w:val="24"/>
                <w:szCs w:val="24"/>
              </w:rPr>
              <w:t>1:00 p.m.</w:t>
            </w:r>
            <w:r w:rsidRPr="00C97934">
              <w:rPr>
                <w:rFonts w:ascii="Arial" w:eastAsia="Calibri" w:hAnsi="Arial" w:cs="Arial"/>
                <w:sz w:val="24"/>
                <w:szCs w:val="24"/>
              </w:rPr>
              <w:t>, local time</w:t>
            </w:r>
          </w:p>
          <w:p w14:paraId="1051A959" w14:textId="3A6DFD1A" w:rsidR="00CF7DAA" w:rsidRPr="00C97934" w:rsidRDefault="00CF7DAA" w:rsidP="00373A9C">
            <w:pPr>
              <w:widowControl/>
              <w:autoSpaceDE/>
              <w:rPr>
                <w:rFonts w:ascii="Arial" w:eastAsia="Calibri" w:hAnsi="Arial" w:cs="Arial"/>
                <w:sz w:val="24"/>
                <w:szCs w:val="24"/>
              </w:rPr>
            </w:pPr>
            <w:r w:rsidRPr="00C97934">
              <w:rPr>
                <w:rFonts w:ascii="Arial" w:eastAsia="Calibri" w:hAnsi="Arial" w:cs="Arial"/>
                <w:b/>
                <w:sz w:val="24"/>
                <w:szCs w:val="24"/>
                <w:u w:val="single"/>
              </w:rPr>
              <w:t>Location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4" w:history="1">
              <w:r w:rsidR="00691C52" w:rsidRPr="001D571B">
                <w:rPr>
                  <w:rStyle w:val="Hyperlink"/>
                  <w:rFonts w:ascii="Arial" w:hAnsi="Arial" w:cs="Arial"/>
                  <w:sz w:val="24"/>
                  <w:szCs w:val="24"/>
                </w:rPr>
                <w:t>https://mainestate.zoom.us/meeting/register/tZYvf-2trzssGtbW1BdV2IvHQjNEkNctxve7</w:t>
              </w:r>
            </w:hyperlink>
            <w:r w:rsidR="00806236" w:rsidRPr="001D571B">
              <w:rPr>
                <w:rFonts w:ascii="Arial" w:eastAsia="Calibri" w:hAnsi="Arial" w:cs="Arial"/>
                <w:sz w:val="32"/>
                <w:szCs w:val="32"/>
              </w:rPr>
              <w:t xml:space="preserve"> </w:t>
            </w:r>
          </w:p>
        </w:tc>
      </w:tr>
      <w:tr w:rsidR="00C920A8" w:rsidRPr="00A43798" w14:paraId="0533B0F9" w14:textId="77777777" w:rsidTr="00CF7DAA">
        <w:trPr>
          <w:trHeight w:val="951"/>
        </w:trPr>
        <w:tc>
          <w:tcPr>
            <w:tcW w:w="2016" w:type="dxa"/>
            <w:shd w:val="clear" w:color="auto" w:fill="C6D9F1"/>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13FDA871" w14:textId="02BC020F"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questions must be submitted, by e-mail, to the RFA Coordinator </w:t>
            </w:r>
            <w:r w:rsidR="004B378C" w:rsidRPr="00BE3565">
              <w:rPr>
                <w:rFonts w:ascii="Arial" w:eastAsia="Calibri" w:hAnsi="Arial" w:cs="Arial"/>
                <w:iCs/>
                <w:sz w:val="24"/>
                <w:szCs w:val="24"/>
              </w:rPr>
              <w:t xml:space="preserve">no </w:t>
            </w:r>
            <w:r w:rsidR="004B378C" w:rsidRPr="004B378C">
              <w:rPr>
                <w:rFonts w:ascii="Arial" w:eastAsia="Calibri" w:hAnsi="Arial" w:cs="Arial"/>
                <w:iCs/>
                <w:sz w:val="24"/>
                <w:szCs w:val="24"/>
              </w:rPr>
              <w:t>later than</w:t>
            </w:r>
            <w:r w:rsidR="00973233">
              <w:rPr>
                <w:rFonts w:ascii="Arial" w:eastAsia="Calibri" w:hAnsi="Arial" w:cs="Arial"/>
                <w:iCs/>
                <w:sz w:val="24"/>
                <w:szCs w:val="24"/>
              </w:rPr>
              <w:t xml:space="preserve"> </w:t>
            </w:r>
            <w:r w:rsidR="00E014B9" w:rsidRPr="000542DA">
              <w:rPr>
                <w:rFonts w:ascii="Arial" w:eastAsia="Calibri" w:hAnsi="Arial" w:cs="Arial"/>
                <w:iCs/>
                <w:sz w:val="24"/>
                <w:szCs w:val="24"/>
              </w:rPr>
              <w:t>January</w:t>
            </w:r>
            <w:r w:rsidR="00CC7D95" w:rsidRPr="000542DA">
              <w:rPr>
                <w:rFonts w:ascii="Arial" w:eastAsia="Calibri" w:hAnsi="Arial" w:cs="Arial"/>
                <w:iCs/>
                <w:sz w:val="24"/>
                <w:szCs w:val="24"/>
              </w:rPr>
              <w:t xml:space="preserve"> </w:t>
            </w:r>
            <w:r w:rsidR="007D4EE4" w:rsidRPr="000542DA">
              <w:rPr>
                <w:rFonts w:ascii="Arial" w:eastAsia="Calibri" w:hAnsi="Arial" w:cs="Arial"/>
                <w:iCs/>
                <w:sz w:val="24"/>
                <w:szCs w:val="24"/>
              </w:rPr>
              <w:t>11</w:t>
            </w:r>
            <w:r w:rsidR="008D7122" w:rsidRPr="000542DA">
              <w:rPr>
                <w:rFonts w:ascii="Arial" w:eastAsia="Calibri" w:hAnsi="Arial" w:cs="Arial"/>
                <w:iCs/>
                <w:sz w:val="24"/>
                <w:szCs w:val="24"/>
              </w:rPr>
              <w:t>, 2022</w:t>
            </w:r>
            <w:r w:rsidR="00F362ED" w:rsidRPr="000542DA">
              <w:rPr>
                <w:rFonts w:ascii="Arial" w:eastAsia="Calibri" w:hAnsi="Arial" w:cs="Arial"/>
                <w:sz w:val="24"/>
                <w:szCs w:val="24"/>
              </w:rPr>
              <w:t xml:space="preserve"> </w:t>
            </w:r>
            <w:r w:rsidR="004B378C" w:rsidRPr="000542DA">
              <w:rPr>
                <w:rStyle w:val="InitialStyle"/>
                <w:rFonts w:ascii="Arial" w:hAnsi="Arial" w:cs="Arial"/>
                <w:bCs/>
                <w:sz w:val="24"/>
                <w:szCs w:val="24"/>
              </w:rPr>
              <w:t>at</w:t>
            </w:r>
            <w:r w:rsidR="004B378C" w:rsidRPr="004B378C">
              <w:rPr>
                <w:rStyle w:val="InitialStyle"/>
                <w:rFonts w:ascii="Arial" w:hAnsi="Arial" w:cs="Arial"/>
                <w:bCs/>
                <w:sz w:val="24"/>
                <w:szCs w:val="24"/>
              </w:rPr>
              <w:t xml:space="preserve"> 11:59 pm</w:t>
            </w:r>
            <w:r w:rsidR="004B378C" w:rsidRPr="00A43798">
              <w:rPr>
                <w:rFonts w:ascii="Arial" w:eastAsia="Calibri" w:hAnsi="Arial" w:cs="Arial"/>
                <w:iCs/>
                <w:sz w:val="24"/>
                <w:szCs w:val="24"/>
              </w:rPr>
              <w:t xml:space="preserve"> </w:t>
            </w:r>
            <w:r w:rsidRPr="00A43798">
              <w:rPr>
                <w:rFonts w:ascii="Arial" w:eastAsia="Calibri" w:hAnsi="Arial" w:cs="Arial"/>
                <w:iCs/>
                <w:sz w:val="24"/>
                <w:szCs w:val="24"/>
              </w:rPr>
              <w:t xml:space="preserve">and must include </w:t>
            </w:r>
            <w:r w:rsidRPr="00A43798">
              <w:rPr>
                <w:rFonts w:ascii="Arial" w:eastAsia="Calibri" w:hAnsi="Arial" w:cs="Arial"/>
                <w:b/>
                <w:bCs/>
                <w:iCs/>
                <w:sz w:val="24"/>
                <w:szCs w:val="24"/>
              </w:rPr>
              <w:t xml:space="preserve">“RFA# </w:t>
            </w:r>
            <w:r w:rsidR="00911D1B">
              <w:rPr>
                <w:rStyle w:val="InitialStyle"/>
                <w:rFonts w:ascii="Arial" w:hAnsi="Arial" w:cs="Arial"/>
                <w:b/>
                <w:bCs/>
                <w:sz w:val="24"/>
                <w:szCs w:val="24"/>
              </w:rPr>
              <w:t>202111181</w:t>
            </w:r>
            <w:r w:rsidR="00F362ED">
              <w:rPr>
                <w:rStyle w:val="InitialStyle"/>
                <w:rFonts w:ascii="Arial" w:hAnsi="Arial" w:cs="Arial"/>
                <w:b/>
                <w:bCs/>
                <w:color w:val="0070C0"/>
                <w:sz w:val="24"/>
                <w:szCs w:val="24"/>
              </w:rPr>
              <w:t xml:space="preserve"> </w:t>
            </w:r>
            <w:r w:rsidRPr="00A43798">
              <w:rPr>
                <w:rFonts w:ascii="Arial" w:eastAsia="Calibri" w:hAnsi="Arial" w:cs="Arial"/>
                <w:b/>
                <w:bCs/>
                <w:iCs/>
                <w:sz w:val="24"/>
                <w:szCs w:val="24"/>
              </w:rPr>
              <w:t>Question</w:t>
            </w:r>
            <w:r w:rsidR="00F362ED">
              <w:rPr>
                <w:rFonts w:ascii="Arial" w:eastAsia="Calibri" w:hAnsi="Arial" w:cs="Arial"/>
                <w:b/>
                <w:bCs/>
                <w:iCs/>
                <w:sz w:val="24"/>
                <w:szCs w:val="24"/>
              </w:rPr>
              <w:t>s</w:t>
            </w:r>
            <w:r w:rsidRPr="00A43798">
              <w:rPr>
                <w:rFonts w:ascii="Arial" w:eastAsia="Calibri" w:hAnsi="Arial" w:cs="Arial"/>
                <w:b/>
                <w:bCs/>
                <w:iCs/>
                <w:sz w:val="24"/>
                <w:szCs w:val="24"/>
              </w:rPr>
              <w:t>”</w:t>
            </w:r>
            <w:r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Pr="00A43798">
              <w:rPr>
                <w:rFonts w:ascii="Arial" w:eastAsia="Calibri" w:hAnsi="Arial" w:cs="Arial"/>
                <w:iCs/>
                <w:sz w:val="24"/>
                <w:szCs w:val="24"/>
              </w:rPr>
              <w:t>mail</w:t>
            </w:r>
            <w:r w:rsidRPr="004B378C">
              <w:rPr>
                <w:rFonts w:ascii="Arial" w:eastAsia="Calibri" w:hAnsi="Arial" w:cs="Arial"/>
                <w:iCs/>
                <w:sz w:val="24"/>
                <w:szCs w:val="24"/>
              </w:rPr>
              <w:t>.</w:t>
            </w:r>
          </w:p>
        </w:tc>
      </w:tr>
      <w:tr w:rsidR="00C920A8" w:rsidRPr="00A43798" w14:paraId="4A50F9AD" w14:textId="77777777" w:rsidTr="00CF7DAA">
        <w:trPr>
          <w:trHeight w:val="1366"/>
        </w:trPr>
        <w:tc>
          <w:tcPr>
            <w:tcW w:w="2016" w:type="dxa"/>
            <w:shd w:val="clear" w:color="auto" w:fill="C6D9F1"/>
            <w:vAlign w:val="center"/>
            <w:hideMark/>
          </w:tcPr>
          <w:p w14:paraId="2B190398"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560" w:type="dxa"/>
            <w:vAlign w:val="center"/>
            <w:hideMark/>
          </w:tcPr>
          <w:p w14:paraId="640B0F97" w14:textId="5E6BBE5C" w:rsidR="006607FE" w:rsidRPr="00B51518" w:rsidRDefault="006607FE" w:rsidP="006607FE">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79ABAE77" w14:textId="17BBDC1F" w:rsidR="00AA4053" w:rsidRPr="00AA4053" w:rsidRDefault="00AA4053" w:rsidP="00973233">
            <w:pPr>
              <w:widowControl/>
              <w:autoSpaceDE/>
              <w:rPr>
                <w:rFonts w:ascii="Arial" w:hAnsi="Arial" w:cs="Arial"/>
                <w:bCs/>
                <w:iCs/>
                <w:sz w:val="24"/>
                <w:szCs w:val="24"/>
              </w:rPr>
            </w:pPr>
            <w:r>
              <w:rPr>
                <w:rFonts w:ascii="Arial" w:eastAsia="Calibri" w:hAnsi="Arial" w:cs="Arial"/>
                <w:b/>
                <w:sz w:val="24"/>
                <w:szCs w:val="24"/>
                <w:u w:val="single"/>
              </w:rPr>
              <w:t xml:space="preserve">Initial </w:t>
            </w:r>
            <w:r w:rsidR="006607FE" w:rsidRPr="00B51518">
              <w:rPr>
                <w:rFonts w:ascii="Arial" w:eastAsia="Calibri" w:hAnsi="Arial" w:cs="Arial"/>
                <w:b/>
                <w:sz w:val="24"/>
                <w:szCs w:val="24"/>
                <w:u w:val="single"/>
              </w:rPr>
              <w:t>Submission Deadline</w:t>
            </w:r>
            <w:r w:rsidR="006607FE" w:rsidRPr="00B51518">
              <w:rPr>
                <w:rFonts w:ascii="Arial" w:eastAsia="Calibri" w:hAnsi="Arial" w:cs="Arial"/>
                <w:b/>
                <w:sz w:val="24"/>
                <w:szCs w:val="24"/>
              </w:rPr>
              <w:t>:</w:t>
            </w:r>
            <w:r w:rsidR="00973233">
              <w:rPr>
                <w:rFonts w:ascii="Arial" w:eastAsia="Calibri" w:hAnsi="Arial" w:cs="Arial"/>
                <w:b/>
                <w:sz w:val="24"/>
                <w:szCs w:val="24"/>
              </w:rPr>
              <w:t xml:space="preserve"> </w:t>
            </w:r>
            <w:r w:rsidR="0018041F" w:rsidRPr="009002B8">
              <w:rPr>
                <w:rFonts w:ascii="Arial" w:eastAsia="Calibri" w:hAnsi="Arial" w:cs="Arial"/>
                <w:bCs/>
                <w:sz w:val="24"/>
                <w:szCs w:val="24"/>
              </w:rPr>
              <w:t>February 1</w:t>
            </w:r>
            <w:r w:rsidR="001417A4" w:rsidRPr="009002B8">
              <w:rPr>
                <w:rFonts w:ascii="Arial" w:eastAsia="Calibri" w:hAnsi="Arial" w:cs="Arial"/>
                <w:bCs/>
                <w:sz w:val="24"/>
                <w:szCs w:val="24"/>
              </w:rPr>
              <w:t>5</w:t>
            </w:r>
            <w:r w:rsidR="008D7122" w:rsidRPr="009002B8">
              <w:rPr>
                <w:rFonts w:ascii="Arial" w:eastAsia="Calibri" w:hAnsi="Arial" w:cs="Arial"/>
                <w:bCs/>
                <w:sz w:val="24"/>
                <w:szCs w:val="24"/>
              </w:rPr>
              <w:t>, 2022</w:t>
            </w:r>
            <w:r w:rsidR="00973233" w:rsidRPr="009002B8">
              <w:rPr>
                <w:rFonts w:ascii="Arial" w:eastAsia="Calibri" w:hAnsi="Arial" w:cs="Arial"/>
                <w:bCs/>
                <w:sz w:val="24"/>
                <w:szCs w:val="24"/>
              </w:rPr>
              <w:t>,</w:t>
            </w:r>
            <w:r w:rsidR="006607FE" w:rsidRPr="00B51518">
              <w:rPr>
                <w:rFonts w:ascii="Arial" w:eastAsia="Calibri" w:hAnsi="Arial" w:cs="Arial"/>
                <w:sz w:val="24"/>
                <w:szCs w:val="24"/>
              </w:rPr>
              <w:t xml:space="preserve"> no later than </w:t>
            </w:r>
            <w:r w:rsidR="006607FE">
              <w:rPr>
                <w:rFonts w:ascii="Arial" w:eastAsia="Calibri" w:hAnsi="Arial" w:cs="Arial"/>
                <w:sz w:val="24"/>
                <w:szCs w:val="24"/>
              </w:rPr>
              <w:t>11:59</w:t>
            </w:r>
            <w:r w:rsidR="006607FE" w:rsidRPr="00B51518">
              <w:rPr>
                <w:rFonts w:ascii="Arial" w:eastAsia="Calibri" w:hAnsi="Arial" w:cs="Arial"/>
                <w:sz w:val="24"/>
                <w:szCs w:val="24"/>
              </w:rPr>
              <w:t xml:space="preserve"> p.m., local time.</w:t>
            </w:r>
            <w:r w:rsidR="00973233">
              <w:rPr>
                <w:rFonts w:ascii="Arial" w:eastAsia="Calibri" w:hAnsi="Arial" w:cs="Arial"/>
                <w:sz w:val="24"/>
                <w:szCs w:val="24"/>
              </w:rPr>
              <w:t xml:space="preserve"> </w:t>
            </w:r>
            <w:r w:rsidR="00704D9F" w:rsidRPr="00704D9F">
              <w:rPr>
                <w:rFonts w:ascii="Arial" w:eastAsia="Calibri" w:hAnsi="Arial" w:cs="Arial"/>
                <w:iCs/>
                <w:sz w:val="24"/>
                <w:szCs w:val="24"/>
              </w:rPr>
              <w:t xml:space="preserve">Applications must be submitted electronically to the Division of Procurement Services at </w:t>
            </w:r>
            <w:hyperlink r:id="rId15" w:history="1">
              <w:r w:rsidRPr="009A5A62">
                <w:rPr>
                  <w:rStyle w:val="Hyperlink"/>
                  <w:rFonts w:ascii="Arial" w:eastAsia="Calibri" w:hAnsi="Arial" w:cs="Arial"/>
                  <w:iCs/>
                  <w:sz w:val="24"/>
                  <w:szCs w:val="24"/>
                </w:rPr>
                <w:t>proposals@maine.gov</w:t>
              </w:r>
            </w:hyperlink>
            <w:r w:rsidR="00704D9F" w:rsidRPr="00704D9F">
              <w:rPr>
                <w:rFonts w:ascii="Arial" w:eastAsia="Calibri" w:hAnsi="Arial" w:cs="Arial"/>
                <w:iCs/>
                <w:sz w:val="24"/>
                <w:szCs w:val="24"/>
              </w:rPr>
              <w:t xml:space="preserve"> and must include </w:t>
            </w:r>
            <w:r w:rsidR="00704D9F" w:rsidRPr="00704D9F">
              <w:rPr>
                <w:rFonts w:ascii="Arial" w:hAnsi="Arial" w:cs="Arial"/>
                <w:b/>
                <w:iCs/>
                <w:sz w:val="24"/>
                <w:szCs w:val="24"/>
              </w:rPr>
              <w:t>“</w:t>
            </w:r>
            <w:r w:rsidR="00704D9F" w:rsidRPr="00BC2D1B">
              <w:rPr>
                <w:rStyle w:val="InitialStyle"/>
                <w:rFonts w:ascii="Arial" w:hAnsi="Arial" w:cs="Arial"/>
                <w:b/>
                <w:bCs/>
                <w:iCs/>
                <w:sz w:val="24"/>
                <w:szCs w:val="24"/>
              </w:rPr>
              <w:t xml:space="preserve">RFA# </w:t>
            </w:r>
            <w:r w:rsidR="00911D1B">
              <w:rPr>
                <w:rStyle w:val="InitialStyle"/>
                <w:rFonts w:ascii="Arial" w:hAnsi="Arial" w:cs="Arial"/>
                <w:b/>
                <w:bCs/>
                <w:sz w:val="24"/>
                <w:szCs w:val="24"/>
              </w:rPr>
              <w:t>202111181</w:t>
            </w:r>
            <w:r w:rsidR="00F362ED">
              <w:rPr>
                <w:rStyle w:val="InitialStyle"/>
                <w:rFonts w:ascii="Arial" w:hAnsi="Arial" w:cs="Arial"/>
                <w:b/>
                <w:bCs/>
                <w:color w:val="0070C0"/>
                <w:sz w:val="24"/>
                <w:szCs w:val="24"/>
              </w:rPr>
              <w:t xml:space="preserve"> </w:t>
            </w:r>
            <w:r w:rsidR="00704D9F" w:rsidRPr="00BC2D1B">
              <w:rPr>
                <w:rStyle w:val="InitialStyle"/>
                <w:rFonts w:ascii="Arial" w:hAnsi="Arial" w:cs="Arial"/>
                <w:b/>
                <w:bCs/>
                <w:iCs/>
                <w:sz w:val="24"/>
                <w:szCs w:val="24"/>
              </w:rPr>
              <w:t xml:space="preserve">Application Submission” </w:t>
            </w:r>
            <w:r w:rsidR="00704D9F"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00704D9F" w:rsidRPr="00BC2D1B">
              <w:rPr>
                <w:rStyle w:val="InitialStyle"/>
                <w:rFonts w:ascii="Arial" w:hAnsi="Arial" w:cs="Arial"/>
                <w:bCs/>
                <w:iCs/>
                <w:sz w:val="24"/>
                <w:szCs w:val="24"/>
              </w:rPr>
              <w:t>mail</w:t>
            </w:r>
            <w:r>
              <w:rPr>
                <w:rStyle w:val="InitialStyle"/>
                <w:rFonts w:ascii="Arial" w:hAnsi="Arial" w:cs="Arial"/>
                <w:bCs/>
                <w:iCs/>
                <w:sz w:val="24"/>
                <w:szCs w:val="24"/>
              </w:rPr>
              <w:t xml:space="preserve">. </w:t>
            </w:r>
          </w:p>
        </w:tc>
      </w:tr>
    </w:tbl>
    <w:p w14:paraId="7CA8E209" w14:textId="68DE126C" w:rsidR="002743BA" w:rsidRDefault="002743BA" w:rsidP="006925D7">
      <w:pPr>
        <w:pStyle w:val="BalloonText"/>
        <w:rPr>
          <w:rFonts w:cs="Arial"/>
          <w:sz w:val="24"/>
          <w:szCs w:val="24"/>
        </w:rPr>
      </w:pPr>
    </w:p>
    <w:p w14:paraId="2748A93D" w14:textId="77777777" w:rsidR="002743BA" w:rsidRPr="00517968" w:rsidRDefault="002743BA" w:rsidP="002743BA">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6"/>
        <w:gridCol w:w="1654"/>
      </w:tblGrid>
      <w:tr w:rsidR="002743BA" w:rsidRPr="00F03BAE" w14:paraId="058C022C" w14:textId="77777777" w:rsidTr="00C86AE2">
        <w:tc>
          <w:tcPr>
            <w:tcW w:w="8066" w:type="dxa"/>
          </w:tcPr>
          <w:p w14:paraId="29914089" w14:textId="77777777" w:rsidR="002743BA" w:rsidRPr="00F03BAE" w:rsidRDefault="002743BA" w:rsidP="003873F3">
            <w:pPr>
              <w:rPr>
                <w:rFonts w:ascii="Arial" w:hAnsi="Arial" w:cs="Arial"/>
                <w:sz w:val="24"/>
                <w:szCs w:val="24"/>
              </w:rPr>
            </w:pPr>
          </w:p>
        </w:tc>
        <w:tc>
          <w:tcPr>
            <w:tcW w:w="1654" w:type="dxa"/>
            <w:shd w:val="clear" w:color="auto" w:fill="FFFFFF" w:themeFill="background1"/>
          </w:tcPr>
          <w:p w14:paraId="44658429" w14:textId="77777777" w:rsidR="002743BA" w:rsidRPr="008B7843" w:rsidRDefault="002743BA" w:rsidP="003873F3">
            <w:pPr>
              <w:jc w:val="center"/>
              <w:rPr>
                <w:rFonts w:ascii="Arial" w:hAnsi="Arial" w:cs="Arial"/>
                <w:b/>
                <w:sz w:val="24"/>
                <w:szCs w:val="24"/>
              </w:rPr>
            </w:pPr>
            <w:r w:rsidRPr="008B7843">
              <w:rPr>
                <w:rFonts w:ascii="Arial" w:hAnsi="Arial" w:cs="Arial"/>
                <w:b/>
                <w:sz w:val="24"/>
                <w:szCs w:val="24"/>
              </w:rPr>
              <w:t>Page</w:t>
            </w:r>
          </w:p>
        </w:tc>
      </w:tr>
      <w:tr w:rsidR="002743BA" w:rsidRPr="00F03BAE" w14:paraId="4FE8630B" w14:textId="77777777" w:rsidTr="00C86AE2">
        <w:tc>
          <w:tcPr>
            <w:tcW w:w="8066" w:type="dxa"/>
          </w:tcPr>
          <w:p w14:paraId="673C0D53" w14:textId="77777777" w:rsidR="002743BA" w:rsidRPr="00F03BAE" w:rsidRDefault="002743BA" w:rsidP="003873F3">
            <w:pPr>
              <w:rPr>
                <w:rFonts w:ascii="Arial" w:hAnsi="Arial" w:cs="Arial"/>
                <w:sz w:val="24"/>
                <w:szCs w:val="24"/>
              </w:rPr>
            </w:pPr>
          </w:p>
        </w:tc>
        <w:tc>
          <w:tcPr>
            <w:tcW w:w="1654" w:type="dxa"/>
            <w:shd w:val="clear" w:color="auto" w:fill="FFFFFF" w:themeFill="background1"/>
          </w:tcPr>
          <w:p w14:paraId="05D823F7" w14:textId="77777777" w:rsidR="002743BA" w:rsidRPr="008B7843" w:rsidRDefault="002743BA" w:rsidP="003873F3">
            <w:pPr>
              <w:jc w:val="center"/>
              <w:rPr>
                <w:rFonts w:ascii="Arial" w:hAnsi="Arial" w:cs="Arial"/>
                <w:b/>
                <w:sz w:val="24"/>
                <w:szCs w:val="24"/>
              </w:rPr>
            </w:pPr>
          </w:p>
        </w:tc>
      </w:tr>
      <w:tr w:rsidR="002743BA" w:rsidRPr="00F03BAE" w14:paraId="62151C6C" w14:textId="77777777" w:rsidTr="00C86AE2">
        <w:tc>
          <w:tcPr>
            <w:tcW w:w="8066" w:type="dxa"/>
          </w:tcPr>
          <w:p w14:paraId="212C6C33" w14:textId="77777777" w:rsidR="002743BA" w:rsidRPr="005D6E6B" w:rsidRDefault="002743BA" w:rsidP="003873F3">
            <w:pPr>
              <w:rPr>
                <w:rFonts w:ascii="Arial" w:hAnsi="Arial" w:cs="Arial"/>
                <w:sz w:val="24"/>
                <w:szCs w:val="24"/>
              </w:rPr>
            </w:pPr>
            <w:r w:rsidRPr="005D6E6B">
              <w:rPr>
                <w:rFonts w:ascii="Arial" w:hAnsi="Arial" w:cs="Arial"/>
                <w:b/>
                <w:sz w:val="24"/>
                <w:szCs w:val="24"/>
              </w:rPr>
              <w:t xml:space="preserve">DEFINITIONS </w:t>
            </w:r>
          </w:p>
        </w:tc>
        <w:tc>
          <w:tcPr>
            <w:tcW w:w="1654" w:type="dxa"/>
            <w:shd w:val="clear" w:color="auto" w:fill="FFFFFF" w:themeFill="background1"/>
          </w:tcPr>
          <w:p w14:paraId="403F93C7" w14:textId="1C0F5135" w:rsidR="002743BA" w:rsidRPr="005D6E6B" w:rsidRDefault="0057142E" w:rsidP="003873F3">
            <w:pPr>
              <w:jc w:val="center"/>
              <w:rPr>
                <w:rFonts w:ascii="Arial" w:hAnsi="Arial" w:cs="Arial"/>
                <w:b/>
                <w:sz w:val="24"/>
                <w:szCs w:val="24"/>
              </w:rPr>
            </w:pPr>
            <w:r>
              <w:rPr>
                <w:rFonts w:ascii="Arial" w:hAnsi="Arial" w:cs="Arial"/>
                <w:b/>
                <w:sz w:val="24"/>
                <w:szCs w:val="24"/>
              </w:rPr>
              <w:t>3</w:t>
            </w:r>
          </w:p>
        </w:tc>
      </w:tr>
      <w:tr w:rsidR="002743BA" w:rsidRPr="00F03BAE" w14:paraId="0963ED37" w14:textId="77777777" w:rsidTr="00C86AE2">
        <w:tc>
          <w:tcPr>
            <w:tcW w:w="8066" w:type="dxa"/>
          </w:tcPr>
          <w:p w14:paraId="5EF040FC" w14:textId="77777777" w:rsidR="002743BA" w:rsidRPr="005D6E6B" w:rsidRDefault="002743BA" w:rsidP="003873F3">
            <w:pPr>
              <w:rPr>
                <w:rFonts w:ascii="Arial" w:hAnsi="Arial" w:cs="Arial"/>
                <w:b/>
                <w:sz w:val="24"/>
                <w:szCs w:val="24"/>
              </w:rPr>
            </w:pPr>
          </w:p>
          <w:p w14:paraId="41F9F703"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DETAILS AND INSTRUCTIONS </w:t>
            </w:r>
          </w:p>
        </w:tc>
        <w:tc>
          <w:tcPr>
            <w:tcW w:w="1654" w:type="dxa"/>
            <w:shd w:val="clear" w:color="auto" w:fill="FFFFFF" w:themeFill="background1"/>
          </w:tcPr>
          <w:p w14:paraId="3CDF1E24" w14:textId="77777777" w:rsidR="002743BA" w:rsidRPr="005D6E6B" w:rsidRDefault="002743BA" w:rsidP="003873F3">
            <w:pPr>
              <w:jc w:val="center"/>
              <w:rPr>
                <w:rFonts w:ascii="Arial" w:hAnsi="Arial" w:cs="Arial"/>
                <w:b/>
                <w:sz w:val="24"/>
                <w:szCs w:val="24"/>
              </w:rPr>
            </w:pPr>
          </w:p>
          <w:p w14:paraId="2D860469" w14:textId="1650E676" w:rsidR="002743BA" w:rsidRPr="005D6E6B" w:rsidRDefault="0031244A" w:rsidP="003873F3">
            <w:pPr>
              <w:jc w:val="center"/>
              <w:rPr>
                <w:rFonts w:ascii="Arial" w:hAnsi="Arial" w:cs="Arial"/>
                <w:b/>
                <w:sz w:val="24"/>
                <w:szCs w:val="24"/>
              </w:rPr>
            </w:pPr>
            <w:r>
              <w:rPr>
                <w:rFonts w:ascii="Arial" w:hAnsi="Arial" w:cs="Arial"/>
                <w:b/>
                <w:sz w:val="24"/>
                <w:szCs w:val="24"/>
              </w:rPr>
              <w:t>4</w:t>
            </w:r>
          </w:p>
        </w:tc>
      </w:tr>
      <w:tr w:rsidR="002743BA" w:rsidRPr="00F03BAE" w14:paraId="4529FFA9" w14:textId="77777777" w:rsidTr="00C86AE2">
        <w:tc>
          <w:tcPr>
            <w:tcW w:w="8066" w:type="dxa"/>
          </w:tcPr>
          <w:p w14:paraId="59900BE1"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Application Purpose and Background</w:t>
            </w:r>
          </w:p>
        </w:tc>
        <w:tc>
          <w:tcPr>
            <w:tcW w:w="1654" w:type="dxa"/>
            <w:shd w:val="clear" w:color="auto" w:fill="FFFFFF" w:themeFill="background1"/>
          </w:tcPr>
          <w:p w14:paraId="062499B9" w14:textId="38A607DF" w:rsidR="002743BA" w:rsidRPr="005D6E6B" w:rsidRDefault="002743BA" w:rsidP="003873F3">
            <w:pPr>
              <w:jc w:val="center"/>
              <w:rPr>
                <w:rFonts w:ascii="Arial" w:hAnsi="Arial" w:cs="Arial"/>
                <w:b/>
                <w:sz w:val="24"/>
                <w:szCs w:val="24"/>
              </w:rPr>
            </w:pPr>
          </w:p>
        </w:tc>
      </w:tr>
      <w:tr w:rsidR="002743BA" w:rsidRPr="00F03BAE" w14:paraId="7E01C392" w14:textId="77777777" w:rsidTr="00C86AE2">
        <w:tc>
          <w:tcPr>
            <w:tcW w:w="8066" w:type="dxa"/>
          </w:tcPr>
          <w:p w14:paraId="7741CBBC"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General Provisions</w:t>
            </w:r>
          </w:p>
          <w:p w14:paraId="3231E73B"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 xml:space="preserve">Eligibility to Submit Applications </w:t>
            </w:r>
          </w:p>
          <w:p w14:paraId="3F8086B2"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Number of Awards</w:t>
            </w:r>
          </w:p>
          <w:p w14:paraId="40BC2059"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Contract Terms</w:t>
            </w:r>
          </w:p>
          <w:p w14:paraId="0C31CD54" w14:textId="3BC91868" w:rsidR="002743BA" w:rsidRPr="005D6E6B" w:rsidRDefault="0031244A" w:rsidP="005A7779">
            <w:pPr>
              <w:pStyle w:val="ListParagraph"/>
              <w:numPr>
                <w:ilvl w:val="0"/>
                <w:numId w:val="15"/>
              </w:numPr>
              <w:rPr>
                <w:rFonts w:ascii="Arial" w:hAnsi="Arial" w:cs="Arial"/>
                <w:sz w:val="24"/>
                <w:szCs w:val="24"/>
              </w:rPr>
            </w:pPr>
            <w:r>
              <w:rPr>
                <w:rFonts w:ascii="Arial" w:hAnsi="Arial" w:cs="Arial"/>
                <w:sz w:val="24"/>
                <w:szCs w:val="24"/>
              </w:rPr>
              <w:t>Bia</w:t>
            </w:r>
            <w:r w:rsidR="002743BA" w:rsidRPr="005D6E6B">
              <w:rPr>
                <w:rFonts w:ascii="Arial" w:hAnsi="Arial" w:cs="Arial"/>
                <w:sz w:val="24"/>
                <w:szCs w:val="24"/>
              </w:rPr>
              <w:t>nnual Application Submittals</w:t>
            </w:r>
          </w:p>
        </w:tc>
        <w:tc>
          <w:tcPr>
            <w:tcW w:w="1654" w:type="dxa"/>
            <w:shd w:val="clear" w:color="auto" w:fill="FFFFFF" w:themeFill="background1"/>
          </w:tcPr>
          <w:p w14:paraId="6D9EBE91" w14:textId="59004257" w:rsidR="002743BA" w:rsidRPr="005D6E6B" w:rsidRDefault="002743BA" w:rsidP="003873F3">
            <w:pPr>
              <w:jc w:val="center"/>
              <w:rPr>
                <w:rFonts w:ascii="Arial" w:hAnsi="Arial" w:cs="Arial"/>
                <w:b/>
                <w:sz w:val="24"/>
                <w:szCs w:val="24"/>
              </w:rPr>
            </w:pPr>
          </w:p>
        </w:tc>
      </w:tr>
      <w:tr w:rsidR="002743BA" w:rsidRPr="00F03BAE" w14:paraId="155D590F" w14:textId="77777777" w:rsidTr="00C86AE2">
        <w:tc>
          <w:tcPr>
            <w:tcW w:w="8066" w:type="dxa"/>
          </w:tcPr>
          <w:p w14:paraId="24B8C4D5" w14:textId="77777777" w:rsidR="002743BA" w:rsidRPr="005D6E6B" w:rsidRDefault="002743BA" w:rsidP="003873F3">
            <w:pPr>
              <w:rPr>
                <w:rFonts w:ascii="Arial" w:hAnsi="Arial" w:cs="Arial"/>
                <w:sz w:val="24"/>
                <w:szCs w:val="24"/>
              </w:rPr>
            </w:pPr>
          </w:p>
        </w:tc>
        <w:tc>
          <w:tcPr>
            <w:tcW w:w="1654" w:type="dxa"/>
            <w:shd w:val="clear" w:color="auto" w:fill="FFFFFF" w:themeFill="background1"/>
          </w:tcPr>
          <w:p w14:paraId="5F63DE8B" w14:textId="79FDF51E" w:rsidR="002743BA" w:rsidRPr="005D6E6B" w:rsidRDefault="002743BA" w:rsidP="003873F3">
            <w:pPr>
              <w:jc w:val="center"/>
              <w:rPr>
                <w:rFonts w:ascii="Arial" w:hAnsi="Arial" w:cs="Arial"/>
                <w:b/>
                <w:sz w:val="24"/>
                <w:szCs w:val="24"/>
              </w:rPr>
            </w:pPr>
          </w:p>
        </w:tc>
      </w:tr>
      <w:tr w:rsidR="002743BA" w:rsidRPr="00F03BAE" w14:paraId="058CCE0F" w14:textId="77777777" w:rsidTr="00C86AE2">
        <w:tc>
          <w:tcPr>
            <w:tcW w:w="8066" w:type="dxa"/>
          </w:tcPr>
          <w:p w14:paraId="15E8DC19" w14:textId="77777777" w:rsidR="00335F65" w:rsidRDefault="002743BA" w:rsidP="003873F3">
            <w:pPr>
              <w:rPr>
                <w:rFonts w:ascii="Arial" w:hAnsi="Arial" w:cs="Arial"/>
                <w:b/>
                <w:sz w:val="24"/>
                <w:szCs w:val="24"/>
              </w:rPr>
            </w:pPr>
            <w:r w:rsidRPr="005D6E6B">
              <w:rPr>
                <w:rFonts w:ascii="Arial" w:hAnsi="Arial" w:cs="Arial"/>
                <w:b/>
                <w:sz w:val="24"/>
                <w:szCs w:val="24"/>
              </w:rPr>
              <w:t>ACTIVITIES AND REQUIREMENTS</w:t>
            </w:r>
          </w:p>
          <w:p w14:paraId="0402B688" w14:textId="2429ABB4" w:rsidR="00335F65" w:rsidRPr="005D6E6B" w:rsidRDefault="00335F65" w:rsidP="00335F65">
            <w:pPr>
              <w:pStyle w:val="ListParagraph"/>
              <w:numPr>
                <w:ilvl w:val="0"/>
                <w:numId w:val="16"/>
              </w:numPr>
              <w:rPr>
                <w:rFonts w:ascii="Arial" w:hAnsi="Arial" w:cs="Arial"/>
                <w:sz w:val="24"/>
                <w:szCs w:val="24"/>
              </w:rPr>
            </w:pPr>
            <w:r>
              <w:rPr>
                <w:rFonts w:ascii="Arial" w:hAnsi="Arial" w:cs="Arial"/>
                <w:sz w:val="24"/>
                <w:szCs w:val="24"/>
              </w:rPr>
              <w:t>Grants</w:t>
            </w:r>
          </w:p>
          <w:p w14:paraId="392E50C4" w14:textId="3F7FC4BB" w:rsidR="002743BA" w:rsidRPr="00811260" w:rsidRDefault="00335F65" w:rsidP="003873F3">
            <w:pPr>
              <w:pStyle w:val="ListParagraph"/>
              <w:numPr>
                <w:ilvl w:val="0"/>
                <w:numId w:val="16"/>
              </w:numPr>
              <w:rPr>
                <w:rFonts w:ascii="Arial" w:hAnsi="Arial" w:cs="Arial"/>
                <w:sz w:val="24"/>
                <w:szCs w:val="24"/>
              </w:rPr>
            </w:pPr>
            <w:r w:rsidRPr="005D6E6B">
              <w:rPr>
                <w:rFonts w:ascii="Arial" w:hAnsi="Arial" w:cs="Arial"/>
                <w:sz w:val="24"/>
                <w:szCs w:val="24"/>
              </w:rPr>
              <w:t>Application</w:t>
            </w:r>
            <w:r>
              <w:rPr>
                <w:rFonts w:ascii="Arial" w:hAnsi="Arial" w:cs="Arial"/>
                <w:sz w:val="24"/>
                <w:szCs w:val="24"/>
              </w:rPr>
              <w:t xml:space="preserve"> Components</w:t>
            </w:r>
          </w:p>
        </w:tc>
        <w:tc>
          <w:tcPr>
            <w:tcW w:w="1654" w:type="dxa"/>
            <w:shd w:val="clear" w:color="auto" w:fill="FFFFFF" w:themeFill="background1"/>
          </w:tcPr>
          <w:p w14:paraId="40DD5182" w14:textId="2CBA2719" w:rsidR="002743BA" w:rsidRPr="005D6E6B" w:rsidRDefault="0031244A" w:rsidP="003873F3">
            <w:pPr>
              <w:jc w:val="center"/>
              <w:rPr>
                <w:rFonts w:ascii="Arial" w:hAnsi="Arial" w:cs="Arial"/>
                <w:b/>
                <w:sz w:val="24"/>
                <w:szCs w:val="24"/>
              </w:rPr>
            </w:pPr>
            <w:r>
              <w:rPr>
                <w:rFonts w:ascii="Arial" w:hAnsi="Arial" w:cs="Arial"/>
                <w:b/>
                <w:sz w:val="24"/>
                <w:szCs w:val="24"/>
              </w:rPr>
              <w:t>7</w:t>
            </w:r>
          </w:p>
        </w:tc>
      </w:tr>
      <w:tr w:rsidR="002743BA" w:rsidRPr="00F03BAE" w14:paraId="393F6E60" w14:textId="77777777" w:rsidTr="00C86AE2">
        <w:tc>
          <w:tcPr>
            <w:tcW w:w="8066" w:type="dxa"/>
          </w:tcPr>
          <w:p w14:paraId="05C9C329" w14:textId="77777777" w:rsidR="002743BA" w:rsidRPr="005D6E6B" w:rsidRDefault="002743BA" w:rsidP="003873F3">
            <w:pPr>
              <w:rPr>
                <w:rFonts w:ascii="Arial" w:hAnsi="Arial" w:cs="Arial"/>
                <w:sz w:val="24"/>
                <w:szCs w:val="24"/>
              </w:rPr>
            </w:pPr>
          </w:p>
        </w:tc>
        <w:tc>
          <w:tcPr>
            <w:tcW w:w="1654" w:type="dxa"/>
            <w:shd w:val="clear" w:color="auto" w:fill="FFFFFF" w:themeFill="background1"/>
          </w:tcPr>
          <w:p w14:paraId="2850A7BB" w14:textId="77777777" w:rsidR="002743BA" w:rsidRPr="005D6E6B" w:rsidRDefault="002743BA" w:rsidP="003873F3">
            <w:pPr>
              <w:jc w:val="center"/>
              <w:rPr>
                <w:rFonts w:ascii="Arial" w:hAnsi="Arial" w:cs="Arial"/>
                <w:b/>
                <w:sz w:val="24"/>
                <w:szCs w:val="24"/>
              </w:rPr>
            </w:pPr>
          </w:p>
        </w:tc>
      </w:tr>
      <w:tr w:rsidR="002743BA" w:rsidRPr="00F03BAE" w14:paraId="600CE49E" w14:textId="77777777" w:rsidTr="00C86AE2">
        <w:tc>
          <w:tcPr>
            <w:tcW w:w="8066" w:type="dxa"/>
          </w:tcPr>
          <w:p w14:paraId="517A309E"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KEY PROCESS EVENTS </w:t>
            </w:r>
          </w:p>
        </w:tc>
        <w:tc>
          <w:tcPr>
            <w:tcW w:w="1654" w:type="dxa"/>
            <w:shd w:val="clear" w:color="auto" w:fill="FFFFFF" w:themeFill="background1"/>
          </w:tcPr>
          <w:p w14:paraId="57A7EBC6" w14:textId="3AB465CC" w:rsidR="002743BA" w:rsidRPr="005D6E6B" w:rsidRDefault="008E24B0" w:rsidP="003873F3">
            <w:pPr>
              <w:jc w:val="center"/>
              <w:rPr>
                <w:rFonts w:ascii="Arial" w:hAnsi="Arial" w:cs="Arial"/>
                <w:b/>
                <w:sz w:val="24"/>
                <w:szCs w:val="24"/>
              </w:rPr>
            </w:pPr>
            <w:r>
              <w:rPr>
                <w:rFonts w:ascii="Arial" w:hAnsi="Arial" w:cs="Arial"/>
                <w:b/>
                <w:sz w:val="24"/>
                <w:szCs w:val="24"/>
              </w:rPr>
              <w:t>9</w:t>
            </w:r>
          </w:p>
        </w:tc>
      </w:tr>
      <w:tr w:rsidR="002743BA" w:rsidRPr="00F03BAE" w14:paraId="0CEDFB0C" w14:textId="77777777" w:rsidTr="00C86AE2">
        <w:tc>
          <w:tcPr>
            <w:tcW w:w="8066" w:type="dxa"/>
          </w:tcPr>
          <w:p w14:paraId="07FEC418" w14:textId="1AEFD7AF" w:rsidR="00966227" w:rsidRDefault="008A0307" w:rsidP="00335F65">
            <w:pPr>
              <w:pStyle w:val="ListParagraph"/>
              <w:numPr>
                <w:ilvl w:val="0"/>
                <w:numId w:val="40"/>
              </w:numPr>
              <w:rPr>
                <w:rFonts w:ascii="Arial" w:hAnsi="Arial" w:cs="Arial"/>
                <w:sz w:val="24"/>
                <w:szCs w:val="24"/>
              </w:rPr>
            </w:pPr>
            <w:r>
              <w:rPr>
                <w:rFonts w:ascii="Arial" w:hAnsi="Arial" w:cs="Arial"/>
                <w:sz w:val="24"/>
                <w:szCs w:val="24"/>
              </w:rPr>
              <w:t>Informational Meeting</w:t>
            </w:r>
          </w:p>
          <w:p w14:paraId="69AB6B7F" w14:textId="467B6C83" w:rsidR="002743BA" w:rsidRPr="005D6E6B" w:rsidRDefault="002743BA" w:rsidP="00335F65">
            <w:pPr>
              <w:pStyle w:val="ListParagraph"/>
              <w:numPr>
                <w:ilvl w:val="0"/>
                <w:numId w:val="40"/>
              </w:numPr>
              <w:rPr>
                <w:rFonts w:ascii="Arial" w:hAnsi="Arial" w:cs="Arial"/>
                <w:sz w:val="24"/>
                <w:szCs w:val="24"/>
              </w:rPr>
            </w:pPr>
            <w:r w:rsidRPr="005D6E6B">
              <w:rPr>
                <w:rFonts w:ascii="Arial" w:hAnsi="Arial" w:cs="Arial"/>
                <w:sz w:val="24"/>
                <w:szCs w:val="24"/>
              </w:rPr>
              <w:t>Submitting Questions about the Request for Applications</w:t>
            </w:r>
          </w:p>
        </w:tc>
        <w:tc>
          <w:tcPr>
            <w:tcW w:w="1654" w:type="dxa"/>
            <w:shd w:val="clear" w:color="auto" w:fill="FFFFFF" w:themeFill="background1"/>
          </w:tcPr>
          <w:p w14:paraId="7047C8C4" w14:textId="77777777" w:rsidR="002743BA" w:rsidRPr="005D6E6B" w:rsidRDefault="002743BA" w:rsidP="003873F3">
            <w:pPr>
              <w:jc w:val="center"/>
              <w:rPr>
                <w:rFonts w:ascii="Arial" w:hAnsi="Arial" w:cs="Arial"/>
                <w:b/>
                <w:sz w:val="24"/>
                <w:szCs w:val="24"/>
              </w:rPr>
            </w:pPr>
          </w:p>
        </w:tc>
      </w:tr>
      <w:tr w:rsidR="002743BA" w:rsidRPr="00F03BAE" w14:paraId="7731BF75" w14:textId="77777777" w:rsidTr="00C86AE2">
        <w:trPr>
          <w:trHeight w:val="720"/>
        </w:trPr>
        <w:tc>
          <w:tcPr>
            <w:tcW w:w="8066" w:type="dxa"/>
          </w:tcPr>
          <w:p w14:paraId="20C4A7F2" w14:textId="77777777" w:rsidR="002743BA" w:rsidRPr="005D6E6B" w:rsidRDefault="002743BA" w:rsidP="00335F65">
            <w:pPr>
              <w:pStyle w:val="ListParagraph"/>
              <w:numPr>
                <w:ilvl w:val="0"/>
                <w:numId w:val="40"/>
              </w:numPr>
              <w:rPr>
                <w:rFonts w:ascii="Arial" w:hAnsi="Arial" w:cs="Arial"/>
                <w:sz w:val="24"/>
                <w:szCs w:val="24"/>
              </w:rPr>
            </w:pPr>
            <w:r w:rsidRPr="005D6E6B">
              <w:rPr>
                <w:rFonts w:ascii="Arial" w:hAnsi="Arial" w:cs="Arial"/>
                <w:sz w:val="24"/>
                <w:szCs w:val="24"/>
              </w:rPr>
              <w:t>Amendments to the Request for Applications</w:t>
            </w:r>
          </w:p>
          <w:p w14:paraId="336BA550" w14:textId="77777777" w:rsidR="002743BA" w:rsidRPr="005D6E6B" w:rsidRDefault="002743BA" w:rsidP="00335F65">
            <w:pPr>
              <w:pStyle w:val="ListParagraph"/>
              <w:numPr>
                <w:ilvl w:val="0"/>
                <w:numId w:val="40"/>
              </w:numPr>
              <w:rPr>
                <w:rFonts w:ascii="Arial" w:hAnsi="Arial" w:cs="Arial"/>
                <w:sz w:val="24"/>
                <w:szCs w:val="24"/>
              </w:rPr>
            </w:pPr>
            <w:proofErr w:type="gramStart"/>
            <w:r w:rsidRPr="005D6E6B">
              <w:rPr>
                <w:rFonts w:ascii="Arial" w:hAnsi="Arial" w:cs="Arial"/>
                <w:sz w:val="24"/>
                <w:szCs w:val="24"/>
              </w:rPr>
              <w:t>Submitting an Application</w:t>
            </w:r>
            <w:proofErr w:type="gramEnd"/>
          </w:p>
          <w:p w14:paraId="43B1C2F5" w14:textId="77777777" w:rsidR="002743BA" w:rsidRPr="005D6E6B" w:rsidRDefault="002743BA" w:rsidP="003873F3">
            <w:pPr>
              <w:widowControl/>
              <w:autoSpaceDE/>
              <w:autoSpaceDN/>
              <w:contextualSpacing/>
              <w:rPr>
                <w:rFonts w:ascii="Arial" w:hAnsi="Arial" w:cs="Arial"/>
                <w:sz w:val="24"/>
                <w:szCs w:val="24"/>
              </w:rPr>
            </w:pPr>
          </w:p>
        </w:tc>
        <w:tc>
          <w:tcPr>
            <w:tcW w:w="1654" w:type="dxa"/>
            <w:shd w:val="clear" w:color="auto" w:fill="FFFFFF" w:themeFill="background1"/>
          </w:tcPr>
          <w:p w14:paraId="15910321" w14:textId="77777777" w:rsidR="002743BA" w:rsidRPr="005D6E6B" w:rsidRDefault="002743BA" w:rsidP="003873F3">
            <w:pPr>
              <w:jc w:val="center"/>
              <w:rPr>
                <w:rFonts w:ascii="Arial" w:hAnsi="Arial" w:cs="Arial"/>
                <w:b/>
                <w:sz w:val="24"/>
                <w:szCs w:val="24"/>
              </w:rPr>
            </w:pPr>
          </w:p>
        </w:tc>
      </w:tr>
      <w:tr w:rsidR="002743BA" w:rsidRPr="00F03BAE" w14:paraId="736A29C6" w14:textId="77777777" w:rsidTr="00C86AE2">
        <w:tc>
          <w:tcPr>
            <w:tcW w:w="8066" w:type="dxa"/>
          </w:tcPr>
          <w:p w14:paraId="4A8AEDBB" w14:textId="77777777" w:rsidR="002743BA" w:rsidRPr="005D6E6B" w:rsidRDefault="002743BA" w:rsidP="003873F3">
            <w:pPr>
              <w:rPr>
                <w:rFonts w:ascii="Arial" w:hAnsi="Arial" w:cs="Arial"/>
                <w:b/>
                <w:sz w:val="24"/>
                <w:szCs w:val="24"/>
              </w:rPr>
            </w:pPr>
            <w:r w:rsidRPr="005D6E6B">
              <w:rPr>
                <w:rFonts w:ascii="Arial" w:hAnsi="Arial" w:cs="Arial"/>
                <w:b/>
                <w:sz w:val="24"/>
                <w:szCs w:val="24"/>
              </w:rPr>
              <w:t>APPLICATION EVALUATION AND SELECTION</w:t>
            </w:r>
          </w:p>
        </w:tc>
        <w:tc>
          <w:tcPr>
            <w:tcW w:w="1654" w:type="dxa"/>
            <w:shd w:val="clear" w:color="auto" w:fill="FFFFFF" w:themeFill="background1"/>
          </w:tcPr>
          <w:p w14:paraId="4ECEED15" w14:textId="6A759594" w:rsidR="002743BA" w:rsidRPr="005D6E6B" w:rsidRDefault="00C86AE2" w:rsidP="003873F3">
            <w:pPr>
              <w:jc w:val="center"/>
              <w:rPr>
                <w:rFonts w:ascii="Arial" w:hAnsi="Arial" w:cs="Arial"/>
                <w:b/>
                <w:sz w:val="24"/>
                <w:szCs w:val="24"/>
              </w:rPr>
            </w:pPr>
            <w:r>
              <w:rPr>
                <w:rFonts w:ascii="Arial" w:hAnsi="Arial" w:cs="Arial"/>
                <w:b/>
                <w:sz w:val="24"/>
                <w:szCs w:val="24"/>
              </w:rPr>
              <w:t>1</w:t>
            </w:r>
            <w:r w:rsidR="008E24B0">
              <w:rPr>
                <w:rFonts w:ascii="Arial" w:hAnsi="Arial" w:cs="Arial"/>
                <w:b/>
                <w:sz w:val="24"/>
                <w:szCs w:val="24"/>
              </w:rPr>
              <w:t>1</w:t>
            </w:r>
          </w:p>
        </w:tc>
      </w:tr>
      <w:tr w:rsidR="002743BA" w:rsidRPr="00F03BAE" w14:paraId="3F24B4A7" w14:textId="77777777" w:rsidTr="00C86AE2">
        <w:tc>
          <w:tcPr>
            <w:tcW w:w="8066" w:type="dxa"/>
          </w:tcPr>
          <w:p w14:paraId="4AD18764" w14:textId="007752F9" w:rsidR="002743BA" w:rsidRPr="005D6E6B" w:rsidRDefault="002743BA" w:rsidP="005A7779">
            <w:pPr>
              <w:pStyle w:val="ListParagraph"/>
              <w:widowControl/>
              <w:numPr>
                <w:ilvl w:val="0"/>
                <w:numId w:val="17"/>
              </w:numPr>
              <w:autoSpaceDE/>
              <w:autoSpaceDN/>
              <w:contextualSpacing/>
              <w:rPr>
                <w:rFonts w:ascii="Arial" w:hAnsi="Arial" w:cs="Arial"/>
                <w:sz w:val="24"/>
                <w:szCs w:val="24"/>
              </w:rPr>
            </w:pPr>
            <w:r w:rsidRPr="005D6E6B">
              <w:rPr>
                <w:rFonts w:ascii="Arial" w:hAnsi="Arial" w:cs="Arial"/>
                <w:sz w:val="24"/>
                <w:szCs w:val="24"/>
              </w:rPr>
              <w:t xml:space="preserve">Scoring </w:t>
            </w:r>
            <w:r w:rsidR="004D03CD">
              <w:rPr>
                <w:rFonts w:ascii="Arial" w:hAnsi="Arial" w:cs="Arial"/>
                <w:sz w:val="24"/>
                <w:szCs w:val="24"/>
              </w:rPr>
              <w:t xml:space="preserve">Weight and </w:t>
            </w:r>
            <w:r w:rsidRPr="005D6E6B">
              <w:rPr>
                <w:rFonts w:ascii="Arial" w:hAnsi="Arial" w:cs="Arial"/>
                <w:sz w:val="24"/>
                <w:szCs w:val="24"/>
              </w:rPr>
              <w:t xml:space="preserve">Process  </w:t>
            </w:r>
          </w:p>
        </w:tc>
        <w:tc>
          <w:tcPr>
            <w:tcW w:w="1654" w:type="dxa"/>
            <w:shd w:val="clear" w:color="auto" w:fill="FFFFFF" w:themeFill="background1"/>
          </w:tcPr>
          <w:p w14:paraId="6343E7E9" w14:textId="77777777" w:rsidR="002743BA" w:rsidRPr="005D6E6B" w:rsidRDefault="002743BA" w:rsidP="003873F3">
            <w:pPr>
              <w:jc w:val="center"/>
              <w:rPr>
                <w:rFonts w:ascii="Arial" w:hAnsi="Arial" w:cs="Arial"/>
                <w:b/>
                <w:sz w:val="24"/>
                <w:szCs w:val="24"/>
              </w:rPr>
            </w:pPr>
          </w:p>
        </w:tc>
      </w:tr>
      <w:tr w:rsidR="002743BA" w:rsidRPr="00F03BAE" w14:paraId="11C3272A" w14:textId="77777777" w:rsidTr="00C86AE2">
        <w:tc>
          <w:tcPr>
            <w:tcW w:w="8066" w:type="dxa"/>
          </w:tcPr>
          <w:p w14:paraId="7E3350CB" w14:textId="7CB6D340" w:rsidR="002743BA" w:rsidRPr="004D03CD" w:rsidRDefault="002743BA" w:rsidP="004D03CD">
            <w:pPr>
              <w:widowControl/>
              <w:autoSpaceDE/>
              <w:autoSpaceDN/>
              <w:contextualSpacing/>
              <w:rPr>
                <w:rFonts w:ascii="Arial" w:hAnsi="Arial" w:cs="Arial"/>
                <w:sz w:val="24"/>
                <w:szCs w:val="24"/>
              </w:rPr>
            </w:pPr>
          </w:p>
        </w:tc>
        <w:tc>
          <w:tcPr>
            <w:tcW w:w="1654" w:type="dxa"/>
            <w:shd w:val="clear" w:color="auto" w:fill="FFFFFF" w:themeFill="background1"/>
          </w:tcPr>
          <w:p w14:paraId="11AF6BB1" w14:textId="77777777" w:rsidR="002743BA" w:rsidRPr="005D6E6B" w:rsidRDefault="002743BA" w:rsidP="003873F3">
            <w:pPr>
              <w:jc w:val="center"/>
              <w:rPr>
                <w:rFonts w:ascii="Arial" w:hAnsi="Arial" w:cs="Arial"/>
                <w:b/>
                <w:sz w:val="24"/>
                <w:szCs w:val="24"/>
              </w:rPr>
            </w:pPr>
          </w:p>
        </w:tc>
      </w:tr>
      <w:tr w:rsidR="002743BA" w:rsidRPr="00F03BAE" w14:paraId="5399566B" w14:textId="77777777" w:rsidTr="00C86AE2">
        <w:tc>
          <w:tcPr>
            <w:tcW w:w="8066" w:type="dxa"/>
          </w:tcPr>
          <w:p w14:paraId="06C24323" w14:textId="77777777" w:rsidR="002743BA" w:rsidRPr="005D6E6B" w:rsidRDefault="002743BA" w:rsidP="003873F3">
            <w:pPr>
              <w:rPr>
                <w:rFonts w:ascii="Arial" w:hAnsi="Arial" w:cs="Arial"/>
                <w:sz w:val="24"/>
                <w:szCs w:val="24"/>
              </w:rPr>
            </w:pPr>
          </w:p>
        </w:tc>
        <w:tc>
          <w:tcPr>
            <w:tcW w:w="1654" w:type="dxa"/>
            <w:shd w:val="clear" w:color="auto" w:fill="FFFFFF" w:themeFill="background1"/>
          </w:tcPr>
          <w:p w14:paraId="65965720" w14:textId="77777777" w:rsidR="002743BA" w:rsidRPr="005D6E6B" w:rsidRDefault="002743BA" w:rsidP="003873F3">
            <w:pPr>
              <w:jc w:val="center"/>
              <w:rPr>
                <w:rFonts w:ascii="Arial" w:hAnsi="Arial" w:cs="Arial"/>
                <w:b/>
                <w:sz w:val="24"/>
                <w:szCs w:val="24"/>
              </w:rPr>
            </w:pPr>
          </w:p>
        </w:tc>
      </w:tr>
      <w:tr w:rsidR="002743BA" w:rsidRPr="00F03BAE" w14:paraId="25871D80" w14:textId="77777777" w:rsidTr="00C86AE2">
        <w:trPr>
          <w:trHeight w:val="80"/>
        </w:trPr>
        <w:tc>
          <w:tcPr>
            <w:tcW w:w="8066" w:type="dxa"/>
          </w:tcPr>
          <w:p w14:paraId="2E1662B2" w14:textId="6056E16F" w:rsidR="002743BA" w:rsidRPr="00F03BAE" w:rsidRDefault="002743BA" w:rsidP="003873F3">
            <w:pPr>
              <w:rPr>
                <w:rFonts w:ascii="Arial" w:hAnsi="Arial" w:cs="Arial"/>
                <w:sz w:val="24"/>
                <w:szCs w:val="24"/>
              </w:rPr>
            </w:pPr>
          </w:p>
        </w:tc>
        <w:tc>
          <w:tcPr>
            <w:tcW w:w="1654" w:type="dxa"/>
            <w:shd w:val="clear" w:color="auto" w:fill="FFFFFF" w:themeFill="background1"/>
          </w:tcPr>
          <w:p w14:paraId="2BD500A9" w14:textId="77777777" w:rsidR="002743BA" w:rsidRPr="008B7843" w:rsidRDefault="002743BA" w:rsidP="003873F3">
            <w:pPr>
              <w:jc w:val="center"/>
              <w:rPr>
                <w:rFonts w:ascii="Arial" w:hAnsi="Arial" w:cs="Arial"/>
                <w:b/>
                <w:sz w:val="24"/>
                <w:szCs w:val="24"/>
              </w:rPr>
            </w:pPr>
          </w:p>
        </w:tc>
      </w:tr>
    </w:tbl>
    <w:p w14:paraId="2AD85757" w14:textId="77777777" w:rsidR="002743BA" w:rsidRDefault="002743BA" w:rsidP="002743BA">
      <w:pPr>
        <w:widowControl/>
        <w:autoSpaceDE/>
        <w:autoSpaceDN/>
        <w:rPr>
          <w:rStyle w:val="InitialStyle"/>
          <w:rFonts w:ascii="Arial" w:hAnsi="Arial" w:cs="Arial"/>
          <w:b/>
          <w:bCs/>
          <w:sz w:val="28"/>
          <w:szCs w:val="28"/>
          <w:u w:val="single"/>
        </w:rPr>
      </w:pPr>
    </w:p>
    <w:p w14:paraId="298F6E12" w14:textId="77777777" w:rsidR="002743BA" w:rsidRDefault="002743BA" w:rsidP="002743BA">
      <w:pPr>
        <w:pStyle w:val="BalloonText"/>
        <w:rPr>
          <w:rFonts w:cs="Arial"/>
          <w:sz w:val="24"/>
          <w:szCs w:val="24"/>
        </w:rPr>
      </w:pPr>
    </w:p>
    <w:p w14:paraId="54A7A891" w14:textId="77777777" w:rsidR="002743BA" w:rsidRDefault="002743BA" w:rsidP="007714D4">
      <w:pPr>
        <w:pStyle w:val="BalloonText"/>
        <w:jc w:val="center"/>
        <w:rPr>
          <w:rFonts w:cs="Arial"/>
          <w:sz w:val="24"/>
          <w:szCs w:val="24"/>
        </w:rPr>
      </w:pPr>
    </w:p>
    <w:p w14:paraId="312AB06B" w14:textId="77777777" w:rsidR="002743BA" w:rsidRDefault="002743BA" w:rsidP="007714D4">
      <w:pPr>
        <w:pStyle w:val="BalloonText"/>
        <w:jc w:val="center"/>
        <w:rPr>
          <w:rFonts w:cs="Arial"/>
          <w:sz w:val="24"/>
          <w:szCs w:val="24"/>
        </w:rPr>
      </w:pPr>
    </w:p>
    <w:p w14:paraId="2908CB6F" w14:textId="77777777" w:rsidR="002743BA" w:rsidRDefault="002743BA" w:rsidP="007714D4">
      <w:pPr>
        <w:pStyle w:val="BalloonText"/>
        <w:jc w:val="center"/>
        <w:rPr>
          <w:rFonts w:cs="Arial"/>
          <w:sz w:val="24"/>
          <w:szCs w:val="24"/>
        </w:rPr>
      </w:pPr>
    </w:p>
    <w:p w14:paraId="7D8AA7DC" w14:textId="77777777" w:rsidR="002743BA" w:rsidRDefault="002743BA" w:rsidP="007714D4">
      <w:pPr>
        <w:pStyle w:val="BalloonText"/>
        <w:jc w:val="center"/>
        <w:rPr>
          <w:rFonts w:cs="Arial"/>
          <w:sz w:val="24"/>
          <w:szCs w:val="24"/>
        </w:rPr>
      </w:pPr>
    </w:p>
    <w:p w14:paraId="56D687B2" w14:textId="77777777" w:rsidR="002743BA" w:rsidRDefault="002743BA" w:rsidP="007714D4">
      <w:pPr>
        <w:pStyle w:val="BalloonText"/>
        <w:jc w:val="center"/>
        <w:rPr>
          <w:rFonts w:cs="Arial"/>
          <w:sz w:val="24"/>
          <w:szCs w:val="24"/>
        </w:rPr>
      </w:pPr>
    </w:p>
    <w:p w14:paraId="232C88FD" w14:textId="77777777" w:rsidR="002743BA" w:rsidRDefault="002743BA" w:rsidP="007714D4">
      <w:pPr>
        <w:pStyle w:val="BalloonText"/>
        <w:jc w:val="center"/>
        <w:rPr>
          <w:rFonts w:cs="Arial"/>
          <w:sz w:val="24"/>
          <w:szCs w:val="24"/>
        </w:rPr>
      </w:pPr>
    </w:p>
    <w:p w14:paraId="79E5CDB3" w14:textId="77777777" w:rsidR="002743BA" w:rsidRDefault="002743BA" w:rsidP="007714D4">
      <w:pPr>
        <w:pStyle w:val="BalloonText"/>
        <w:jc w:val="center"/>
        <w:rPr>
          <w:rFonts w:cs="Arial"/>
          <w:sz w:val="24"/>
          <w:szCs w:val="24"/>
        </w:rPr>
      </w:pPr>
    </w:p>
    <w:p w14:paraId="2EC971AB" w14:textId="77777777" w:rsidR="002743BA" w:rsidRDefault="002743BA" w:rsidP="007714D4">
      <w:pPr>
        <w:pStyle w:val="BalloonText"/>
        <w:jc w:val="center"/>
        <w:rPr>
          <w:rFonts w:cs="Arial"/>
          <w:sz w:val="24"/>
          <w:szCs w:val="24"/>
        </w:rPr>
      </w:pPr>
    </w:p>
    <w:p w14:paraId="726D8287" w14:textId="77777777" w:rsidR="002743BA" w:rsidRDefault="002743BA" w:rsidP="007714D4">
      <w:pPr>
        <w:pStyle w:val="BalloonText"/>
        <w:jc w:val="center"/>
        <w:rPr>
          <w:rFonts w:cs="Arial"/>
          <w:sz w:val="24"/>
          <w:szCs w:val="24"/>
        </w:rPr>
      </w:pPr>
    </w:p>
    <w:p w14:paraId="0FBB1ED2" w14:textId="77777777" w:rsidR="002743BA" w:rsidRDefault="002743BA" w:rsidP="007714D4">
      <w:pPr>
        <w:pStyle w:val="BalloonText"/>
        <w:jc w:val="center"/>
        <w:rPr>
          <w:rFonts w:cs="Arial"/>
          <w:sz w:val="24"/>
          <w:szCs w:val="24"/>
        </w:rPr>
      </w:pPr>
    </w:p>
    <w:p w14:paraId="6D1DB60A" w14:textId="77777777" w:rsidR="002743BA" w:rsidRDefault="002743BA" w:rsidP="007714D4">
      <w:pPr>
        <w:pStyle w:val="BalloonText"/>
        <w:jc w:val="center"/>
        <w:rPr>
          <w:rFonts w:cs="Arial"/>
          <w:sz w:val="24"/>
          <w:szCs w:val="24"/>
        </w:rPr>
      </w:pPr>
    </w:p>
    <w:p w14:paraId="7B6D32F4" w14:textId="77777777" w:rsidR="002743BA" w:rsidRDefault="002743BA" w:rsidP="007714D4">
      <w:pPr>
        <w:pStyle w:val="BalloonText"/>
        <w:jc w:val="center"/>
        <w:rPr>
          <w:rFonts w:cs="Arial"/>
          <w:sz w:val="24"/>
          <w:szCs w:val="24"/>
        </w:rPr>
      </w:pPr>
    </w:p>
    <w:p w14:paraId="2BFF19D8" w14:textId="77777777" w:rsidR="00F362ED" w:rsidRDefault="00F362ED">
      <w:pPr>
        <w:widowControl/>
        <w:autoSpaceDE/>
        <w:autoSpaceDN/>
        <w:rPr>
          <w:rFonts w:ascii="Arial" w:hAnsi="Arial" w:cs="Tahoma"/>
          <w:b/>
          <w:sz w:val="28"/>
          <w:szCs w:val="28"/>
          <w:lang w:eastAsia="ja-JP"/>
        </w:rPr>
      </w:pPr>
      <w:r>
        <w:rPr>
          <w:b/>
          <w:sz w:val="28"/>
          <w:szCs w:val="28"/>
          <w:lang w:eastAsia="ja-JP"/>
        </w:rPr>
        <w:br w:type="page"/>
      </w:r>
    </w:p>
    <w:p w14:paraId="776995B4" w14:textId="1166B374" w:rsidR="00B12C56" w:rsidRPr="00B12C56" w:rsidRDefault="00091EFB" w:rsidP="007714D4">
      <w:pPr>
        <w:pStyle w:val="BalloonText"/>
        <w:jc w:val="center"/>
        <w:rPr>
          <w:b/>
          <w:sz w:val="28"/>
          <w:szCs w:val="28"/>
          <w:lang w:eastAsia="ja-JP"/>
        </w:rPr>
      </w:pPr>
      <w:r w:rsidRPr="00B12C56">
        <w:rPr>
          <w:b/>
          <w:sz w:val="28"/>
          <w:szCs w:val="28"/>
          <w:lang w:eastAsia="ja-JP"/>
        </w:rPr>
        <w:lastRenderedPageBreak/>
        <w:t>RF</w:t>
      </w:r>
      <w:r>
        <w:rPr>
          <w:b/>
          <w:sz w:val="28"/>
          <w:szCs w:val="28"/>
          <w:lang w:eastAsia="ja-JP"/>
        </w:rPr>
        <w:t>A</w:t>
      </w:r>
      <w:r w:rsidRPr="00B12C56">
        <w:rPr>
          <w:b/>
          <w:sz w:val="28"/>
          <w:szCs w:val="28"/>
          <w:lang w:eastAsia="ja-JP"/>
        </w:rPr>
        <w:t xml:space="preserve"> </w:t>
      </w:r>
      <w:r w:rsidR="00B12C56" w:rsidRPr="00B12C56">
        <w:rPr>
          <w:b/>
          <w:sz w:val="28"/>
          <w:szCs w:val="28"/>
          <w:lang w:eastAsia="ja-JP"/>
        </w:rPr>
        <w:t>TERMS/ACRONYMS with DEFINITIONS</w:t>
      </w:r>
    </w:p>
    <w:p w14:paraId="28A11340" w14:textId="77777777" w:rsidR="00B12C56" w:rsidRPr="00B12C56" w:rsidRDefault="00B12C56" w:rsidP="007714D4">
      <w:pPr>
        <w:pStyle w:val="BalloonText"/>
        <w:jc w:val="center"/>
        <w:rPr>
          <w:b/>
          <w:sz w:val="28"/>
          <w:szCs w:val="28"/>
          <w:lang w:eastAsia="ja-JP"/>
        </w:rPr>
      </w:pPr>
    </w:p>
    <w:p w14:paraId="466C57A4" w14:textId="2911892A" w:rsidR="00B12C56" w:rsidRPr="00091EFB" w:rsidRDefault="00B12C56" w:rsidP="00091EFB">
      <w:pPr>
        <w:pStyle w:val="BalloonText"/>
        <w:rPr>
          <w:bCs/>
          <w:sz w:val="24"/>
          <w:szCs w:val="24"/>
          <w:lang w:eastAsia="ja-JP"/>
        </w:rPr>
      </w:pPr>
      <w:r w:rsidRPr="00091EFB">
        <w:rPr>
          <w:bCs/>
          <w:sz w:val="24"/>
          <w:szCs w:val="24"/>
          <w:lang w:eastAsia="ja-JP"/>
        </w:rPr>
        <w:t xml:space="preserve">The following terms and acronyms, as referenced in the </w:t>
      </w:r>
      <w:r w:rsidR="00091EFB" w:rsidRPr="00091EFB">
        <w:rPr>
          <w:bCs/>
          <w:sz w:val="24"/>
          <w:szCs w:val="24"/>
          <w:lang w:eastAsia="ja-JP"/>
        </w:rPr>
        <w:t>RF</w:t>
      </w:r>
      <w:r w:rsidR="00091EFB">
        <w:rPr>
          <w:bCs/>
          <w:sz w:val="24"/>
          <w:szCs w:val="24"/>
          <w:lang w:eastAsia="ja-JP"/>
        </w:rPr>
        <w:t>A</w:t>
      </w:r>
      <w:r w:rsidRPr="00091EFB">
        <w:rPr>
          <w:bCs/>
          <w:sz w:val="24"/>
          <w:szCs w:val="24"/>
          <w:lang w:eastAsia="ja-JP"/>
        </w:rPr>
        <w:t>, shall have the meanings indicated below:</w:t>
      </w:r>
    </w:p>
    <w:p w14:paraId="6466C2F0" w14:textId="78278551" w:rsidR="00B12C56" w:rsidRDefault="00B12C56" w:rsidP="007714D4">
      <w:pPr>
        <w:pStyle w:val="BalloonText"/>
        <w:jc w:val="center"/>
        <w:rPr>
          <w:rFonts w:cs="Arial"/>
          <w:sz w:val="24"/>
          <w:szCs w:val="24"/>
        </w:rPr>
      </w:pPr>
    </w:p>
    <w:tbl>
      <w:tblPr>
        <w:tblStyle w:val="TableGrid"/>
        <w:tblW w:w="0" w:type="auto"/>
        <w:tblLayout w:type="fixed"/>
        <w:tblLook w:val="04A0" w:firstRow="1" w:lastRow="0" w:firstColumn="1" w:lastColumn="0" w:noHBand="0" w:noVBand="1"/>
      </w:tblPr>
      <w:tblGrid>
        <w:gridCol w:w="3145"/>
        <w:gridCol w:w="7105"/>
      </w:tblGrid>
      <w:tr w:rsidR="00B12C56" w14:paraId="7944E7C6" w14:textId="77777777" w:rsidTr="003F2EE4">
        <w:trPr>
          <w:tblHeader/>
        </w:trPr>
        <w:tc>
          <w:tcPr>
            <w:tcW w:w="3145" w:type="dxa"/>
            <w:shd w:val="clear" w:color="auto" w:fill="C6D9F1" w:themeFill="text2" w:themeFillTint="33"/>
          </w:tcPr>
          <w:p w14:paraId="5C9714B1" w14:textId="3FFBE89E" w:rsidR="00B12C56" w:rsidRPr="00BC2D1B" w:rsidRDefault="00B12C56" w:rsidP="007714D4">
            <w:pPr>
              <w:widowControl/>
              <w:jc w:val="center"/>
              <w:rPr>
                <w:rFonts w:ascii="Arial" w:hAnsi="Arial" w:cs="Arial"/>
                <w:sz w:val="28"/>
                <w:szCs w:val="28"/>
              </w:rPr>
            </w:pPr>
            <w:bookmarkStart w:id="0" w:name="_Hlk69470153"/>
            <w:r w:rsidRPr="00BC2D1B">
              <w:rPr>
                <w:rFonts w:ascii="Arial" w:hAnsi="Arial" w:cs="Arial"/>
                <w:b/>
                <w:sz w:val="28"/>
                <w:szCs w:val="28"/>
                <w:lang w:eastAsia="ja-JP"/>
              </w:rPr>
              <w:t>Term/Acronym</w:t>
            </w:r>
          </w:p>
        </w:tc>
        <w:tc>
          <w:tcPr>
            <w:tcW w:w="7105" w:type="dxa"/>
            <w:shd w:val="clear" w:color="auto" w:fill="C6D9F1" w:themeFill="text2" w:themeFillTint="33"/>
          </w:tcPr>
          <w:p w14:paraId="2B01A5DD" w14:textId="2F222C3E" w:rsidR="00B12C56" w:rsidRPr="00BC2D1B" w:rsidRDefault="00B12C56" w:rsidP="007714D4">
            <w:pPr>
              <w:widowControl/>
              <w:jc w:val="center"/>
              <w:rPr>
                <w:rFonts w:ascii="Arial" w:hAnsi="Arial" w:cs="Arial"/>
                <w:sz w:val="28"/>
                <w:szCs w:val="28"/>
              </w:rPr>
            </w:pPr>
            <w:r w:rsidRPr="00BC2D1B">
              <w:rPr>
                <w:rFonts w:ascii="Arial" w:hAnsi="Arial" w:cs="Arial"/>
                <w:b/>
                <w:sz w:val="28"/>
                <w:szCs w:val="28"/>
              </w:rPr>
              <w:t>Definition</w:t>
            </w:r>
          </w:p>
        </w:tc>
      </w:tr>
      <w:tr w:rsidR="00091EFB" w14:paraId="6C63CBAB" w14:textId="77777777" w:rsidTr="003F2EE4">
        <w:tc>
          <w:tcPr>
            <w:tcW w:w="3145" w:type="dxa"/>
          </w:tcPr>
          <w:p w14:paraId="6AB3C304" w14:textId="53B2F3B5" w:rsidR="00091EFB" w:rsidRPr="00D27641" w:rsidRDefault="00091EFB" w:rsidP="007714D4">
            <w:pPr>
              <w:widowControl/>
              <w:rPr>
                <w:rFonts w:ascii="Arial" w:hAnsi="Arial" w:cs="Arial"/>
                <w:b/>
                <w:bCs/>
                <w:sz w:val="24"/>
                <w:szCs w:val="24"/>
              </w:rPr>
            </w:pPr>
            <w:r>
              <w:rPr>
                <w:rFonts w:ascii="Arial" w:hAnsi="Arial" w:cs="Arial"/>
                <w:b/>
                <w:bCs/>
                <w:sz w:val="24"/>
                <w:szCs w:val="24"/>
              </w:rPr>
              <w:t>Department</w:t>
            </w:r>
          </w:p>
        </w:tc>
        <w:tc>
          <w:tcPr>
            <w:tcW w:w="7105" w:type="dxa"/>
          </w:tcPr>
          <w:p w14:paraId="0D4D5FE0" w14:textId="29DEB736" w:rsidR="00091EFB" w:rsidRPr="00B12C56" w:rsidRDefault="005355E2" w:rsidP="00AA117A">
            <w:pPr>
              <w:widowControl/>
              <w:rPr>
                <w:rFonts w:ascii="Arial" w:hAnsi="Arial" w:cs="Arial"/>
                <w:sz w:val="24"/>
                <w:szCs w:val="24"/>
              </w:rPr>
            </w:pPr>
            <w:r>
              <w:rPr>
                <w:rFonts w:ascii="Arial" w:hAnsi="Arial" w:cs="Arial"/>
                <w:sz w:val="24"/>
                <w:szCs w:val="24"/>
              </w:rPr>
              <w:t>Governor’s Office of Policy Innovation and the Future</w:t>
            </w:r>
          </w:p>
        </w:tc>
      </w:tr>
      <w:tr w:rsidR="006D1B9D" w14:paraId="59037FE4" w14:textId="77777777" w:rsidTr="003F2EE4">
        <w:tc>
          <w:tcPr>
            <w:tcW w:w="3145" w:type="dxa"/>
          </w:tcPr>
          <w:p w14:paraId="0FBC2B4A" w14:textId="35F12203" w:rsidR="006D1B9D" w:rsidRPr="00D27641" w:rsidRDefault="006D1B9D" w:rsidP="006D1B9D">
            <w:pPr>
              <w:widowControl/>
              <w:rPr>
                <w:rFonts w:ascii="Arial" w:hAnsi="Arial" w:cs="Arial"/>
                <w:b/>
                <w:bCs/>
                <w:sz w:val="24"/>
                <w:szCs w:val="24"/>
              </w:rPr>
            </w:pPr>
            <w:r>
              <w:rPr>
                <w:rFonts w:ascii="Arial" w:hAnsi="Arial" w:cs="Arial"/>
                <w:b/>
                <w:bCs/>
                <w:sz w:val="24"/>
                <w:szCs w:val="24"/>
              </w:rPr>
              <w:t>RFA</w:t>
            </w:r>
            <w:r w:rsidRPr="00D27641">
              <w:rPr>
                <w:rFonts w:ascii="Arial" w:hAnsi="Arial" w:cs="Arial"/>
                <w:b/>
                <w:bCs/>
                <w:sz w:val="24"/>
                <w:szCs w:val="24"/>
              </w:rPr>
              <w:t xml:space="preserve"> </w:t>
            </w:r>
          </w:p>
        </w:tc>
        <w:tc>
          <w:tcPr>
            <w:tcW w:w="7105" w:type="dxa"/>
          </w:tcPr>
          <w:p w14:paraId="40D57C04" w14:textId="7EB28AFA" w:rsidR="006D1B9D" w:rsidRPr="00B12C56" w:rsidRDefault="006D1B9D" w:rsidP="006D1B9D">
            <w:pPr>
              <w:widowControl/>
              <w:rPr>
                <w:rFonts w:ascii="Arial" w:hAnsi="Arial" w:cs="Arial"/>
                <w:sz w:val="24"/>
                <w:szCs w:val="24"/>
              </w:rPr>
            </w:pPr>
            <w:r>
              <w:rPr>
                <w:rFonts w:ascii="Arial" w:hAnsi="Arial" w:cs="Arial"/>
                <w:sz w:val="24"/>
                <w:szCs w:val="24"/>
              </w:rPr>
              <w:t>Request for Application</w:t>
            </w:r>
          </w:p>
        </w:tc>
      </w:tr>
      <w:tr w:rsidR="00B12C56" w14:paraId="542EA343" w14:textId="77777777" w:rsidTr="003F2EE4">
        <w:tc>
          <w:tcPr>
            <w:tcW w:w="3145" w:type="dxa"/>
          </w:tcPr>
          <w:p w14:paraId="6A8BF683" w14:textId="395E0E1A"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 xml:space="preserve">State </w:t>
            </w:r>
          </w:p>
        </w:tc>
        <w:tc>
          <w:tcPr>
            <w:tcW w:w="7105" w:type="dxa"/>
          </w:tcPr>
          <w:p w14:paraId="167CFE26" w14:textId="4C6B372E" w:rsidR="00B12C56" w:rsidRDefault="00B12C56" w:rsidP="00AA117A">
            <w:pPr>
              <w:widowControl/>
              <w:rPr>
                <w:rFonts w:ascii="Arial" w:hAnsi="Arial" w:cs="Arial"/>
                <w:sz w:val="24"/>
                <w:szCs w:val="24"/>
              </w:rPr>
            </w:pPr>
            <w:r>
              <w:rPr>
                <w:rFonts w:ascii="Arial" w:hAnsi="Arial" w:cs="Arial"/>
                <w:sz w:val="24"/>
                <w:szCs w:val="24"/>
              </w:rPr>
              <w:t>State</w:t>
            </w:r>
            <w:r w:rsidR="006D1B9D">
              <w:rPr>
                <w:rFonts w:ascii="Arial" w:hAnsi="Arial" w:cs="Arial"/>
                <w:sz w:val="24"/>
                <w:szCs w:val="24"/>
              </w:rPr>
              <w:t xml:space="preserve"> of Maine</w:t>
            </w:r>
          </w:p>
        </w:tc>
      </w:tr>
      <w:tr w:rsidR="00683444" w14:paraId="31DD828B" w14:textId="77777777" w:rsidTr="003F2EE4">
        <w:tc>
          <w:tcPr>
            <w:tcW w:w="3145" w:type="dxa"/>
          </w:tcPr>
          <w:p w14:paraId="3BCC84AF" w14:textId="42E8C406" w:rsidR="00683444" w:rsidRPr="00D27641" w:rsidRDefault="00523F44" w:rsidP="007714D4">
            <w:pPr>
              <w:widowControl/>
              <w:rPr>
                <w:rFonts w:ascii="Arial" w:hAnsi="Arial" w:cs="Arial"/>
                <w:b/>
                <w:bCs/>
                <w:sz w:val="24"/>
                <w:szCs w:val="24"/>
              </w:rPr>
            </w:pPr>
            <w:r>
              <w:rPr>
                <w:rFonts w:ascii="Arial" w:hAnsi="Arial" w:cs="Arial"/>
                <w:b/>
                <w:bCs/>
                <w:sz w:val="24"/>
                <w:szCs w:val="24"/>
              </w:rPr>
              <w:t>Service Provider Grant</w:t>
            </w:r>
          </w:p>
        </w:tc>
        <w:tc>
          <w:tcPr>
            <w:tcW w:w="7105" w:type="dxa"/>
          </w:tcPr>
          <w:p w14:paraId="300B0577" w14:textId="5710A3A6" w:rsidR="00683444" w:rsidRDefault="00D0780D" w:rsidP="00AA117A">
            <w:pPr>
              <w:widowControl/>
              <w:rPr>
                <w:rFonts w:ascii="Arial" w:hAnsi="Arial" w:cs="Arial"/>
                <w:sz w:val="24"/>
                <w:szCs w:val="24"/>
              </w:rPr>
            </w:pPr>
            <w:r>
              <w:rPr>
                <w:rFonts w:ascii="Arial" w:hAnsi="Arial" w:cs="Arial"/>
                <w:sz w:val="24"/>
                <w:szCs w:val="24"/>
              </w:rPr>
              <w:t xml:space="preserve">Grant to </w:t>
            </w:r>
            <w:r w:rsidR="009413D6">
              <w:rPr>
                <w:rFonts w:ascii="Arial" w:hAnsi="Arial" w:cs="Arial"/>
                <w:sz w:val="24"/>
                <w:szCs w:val="24"/>
              </w:rPr>
              <w:t xml:space="preserve">a </w:t>
            </w:r>
            <w:r>
              <w:rPr>
                <w:rFonts w:ascii="Arial" w:hAnsi="Arial" w:cs="Arial"/>
                <w:sz w:val="24"/>
                <w:szCs w:val="24"/>
              </w:rPr>
              <w:t xml:space="preserve">service provider </w:t>
            </w:r>
            <w:r w:rsidRPr="003B2B8F">
              <w:rPr>
                <w:rFonts w:ascii="Arial" w:hAnsi="Arial" w:cs="Arial"/>
                <w:sz w:val="24"/>
                <w:szCs w:val="24"/>
              </w:rPr>
              <w:t xml:space="preserve">to </w:t>
            </w:r>
            <w:proofErr w:type="gramStart"/>
            <w:r w:rsidRPr="003B2B8F">
              <w:rPr>
                <w:rFonts w:ascii="Arial" w:hAnsi="Arial" w:cs="Arial"/>
                <w:sz w:val="24"/>
                <w:szCs w:val="24"/>
              </w:rPr>
              <w:t>provide assistance to</w:t>
            </w:r>
            <w:proofErr w:type="gramEnd"/>
            <w:r w:rsidRPr="003B2B8F">
              <w:rPr>
                <w:rFonts w:ascii="Arial" w:hAnsi="Arial" w:cs="Arial"/>
                <w:sz w:val="24"/>
                <w:szCs w:val="24"/>
              </w:rPr>
              <w:t xml:space="preserve"> </w:t>
            </w:r>
            <w:r w:rsidR="000532B4">
              <w:rPr>
                <w:rFonts w:ascii="Arial" w:hAnsi="Arial" w:cs="Arial"/>
                <w:sz w:val="24"/>
                <w:szCs w:val="24"/>
              </w:rPr>
              <w:t xml:space="preserve">a </w:t>
            </w:r>
            <w:r w:rsidR="00927F5F">
              <w:rPr>
                <w:rFonts w:ascii="Arial" w:hAnsi="Arial" w:cs="Arial"/>
                <w:sz w:val="24"/>
                <w:szCs w:val="24"/>
              </w:rPr>
              <w:t>Group</w:t>
            </w:r>
            <w:r w:rsidR="00734BC5">
              <w:rPr>
                <w:rFonts w:ascii="Arial" w:hAnsi="Arial" w:cs="Arial"/>
                <w:sz w:val="24"/>
                <w:szCs w:val="24"/>
              </w:rPr>
              <w:t xml:space="preserve"> of </w:t>
            </w:r>
            <w:r w:rsidRPr="003B2B8F">
              <w:rPr>
                <w:rFonts w:ascii="Arial" w:hAnsi="Arial" w:cs="Arial"/>
                <w:sz w:val="24"/>
                <w:szCs w:val="24"/>
              </w:rPr>
              <w:t xml:space="preserve">communities in Maine to prepare for and enroll in the </w:t>
            </w:r>
            <w:r w:rsidR="000242D8">
              <w:rPr>
                <w:rFonts w:ascii="Arial" w:hAnsi="Arial" w:cs="Arial"/>
                <w:sz w:val="24"/>
                <w:szCs w:val="24"/>
              </w:rPr>
              <w:t xml:space="preserve">Community Resilience </w:t>
            </w:r>
            <w:r w:rsidR="00930F39">
              <w:rPr>
                <w:rFonts w:ascii="Arial" w:hAnsi="Arial" w:cs="Arial"/>
                <w:sz w:val="24"/>
                <w:szCs w:val="24"/>
              </w:rPr>
              <w:t>Partnership</w:t>
            </w:r>
            <w:r w:rsidR="000532B4">
              <w:rPr>
                <w:rFonts w:ascii="Arial" w:hAnsi="Arial" w:cs="Arial"/>
                <w:sz w:val="24"/>
                <w:szCs w:val="24"/>
              </w:rPr>
              <w:t xml:space="preserve"> and then to </w:t>
            </w:r>
            <w:r w:rsidRPr="003B2B8F">
              <w:rPr>
                <w:rFonts w:ascii="Arial" w:hAnsi="Arial" w:cs="Arial"/>
                <w:sz w:val="24"/>
                <w:szCs w:val="24"/>
              </w:rPr>
              <w:t>apply</w:t>
            </w:r>
            <w:r w:rsidRPr="00F03E15">
              <w:rPr>
                <w:rFonts w:ascii="Arial" w:hAnsi="Arial" w:cs="Arial"/>
                <w:sz w:val="24"/>
                <w:szCs w:val="24"/>
              </w:rPr>
              <w:t xml:space="preserve"> for grant funds </w:t>
            </w:r>
            <w:r w:rsidR="001C2F95">
              <w:rPr>
                <w:rFonts w:ascii="Arial" w:hAnsi="Arial" w:cs="Arial"/>
                <w:sz w:val="24"/>
                <w:szCs w:val="24"/>
              </w:rPr>
              <w:t>to implement</w:t>
            </w:r>
            <w:r w:rsidR="000532B4">
              <w:rPr>
                <w:rFonts w:ascii="Arial" w:hAnsi="Arial" w:cs="Arial"/>
                <w:sz w:val="24"/>
                <w:szCs w:val="24"/>
              </w:rPr>
              <w:t xml:space="preserve"> </w:t>
            </w:r>
            <w:r w:rsidRPr="00F03E15">
              <w:rPr>
                <w:rFonts w:ascii="Arial" w:hAnsi="Arial" w:cs="Arial"/>
                <w:sz w:val="24"/>
                <w:szCs w:val="24"/>
              </w:rPr>
              <w:t xml:space="preserve">priority </w:t>
            </w:r>
            <w:r w:rsidR="000532B4">
              <w:rPr>
                <w:rFonts w:ascii="Arial" w:hAnsi="Arial" w:cs="Arial"/>
                <w:sz w:val="24"/>
                <w:szCs w:val="24"/>
              </w:rPr>
              <w:t>climate and en</w:t>
            </w:r>
            <w:r w:rsidR="00B86311">
              <w:rPr>
                <w:rFonts w:ascii="Arial" w:hAnsi="Arial" w:cs="Arial"/>
                <w:sz w:val="24"/>
                <w:szCs w:val="24"/>
              </w:rPr>
              <w:t xml:space="preserve">ergy </w:t>
            </w:r>
            <w:r w:rsidRPr="00F03E15">
              <w:rPr>
                <w:rFonts w:ascii="Arial" w:hAnsi="Arial" w:cs="Arial"/>
                <w:sz w:val="24"/>
                <w:szCs w:val="24"/>
              </w:rPr>
              <w:t>projects.</w:t>
            </w:r>
          </w:p>
        </w:tc>
      </w:tr>
      <w:tr w:rsidR="0036287E" w14:paraId="716992E0" w14:textId="77777777" w:rsidTr="003F2EE4">
        <w:tc>
          <w:tcPr>
            <w:tcW w:w="3145" w:type="dxa"/>
          </w:tcPr>
          <w:p w14:paraId="6C05FCD8" w14:textId="34D66BBF" w:rsidR="0036287E" w:rsidRDefault="00927F5F" w:rsidP="007714D4">
            <w:pPr>
              <w:widowControl/>
              <w:rPr>
                <w:rFonts w:ascii="Arial" w:hAnsi="Arial" w:cs="Arial"/>
                <w:b/>
                <w:bCs/>
                <w:sz w:val="24"/>
                <w:szCs w:val="24"/>
              </w:rPr>
            </w:pPr>
            <w:r>
              <w:rPr>
                <w:rFonts w:ascii="Arial" w:hAnsi="Arial" w:cs="Arial"/>
                <w:b/>
                <w:bCs/>
                <w:sz w:val="24"/>
                <w:szCs w:val="24"/>
              </w:rPr>
              <w:t>Group</w:t>
            </w:r>
          </w:p>
        </w:tc>
        <w:tc>
          <w:tcPr>
            <w:tcW w:w="7105" w:type="dxa"/>
          </w:tcPr>
          <w:p w14:paraId="3CC1C9DA" w14:textId="0FFB7B0B" w:rsidR="0036287E" w:rsidRDefault="00756FCD" w:rsidP="00AA117A">
            <w:pPr>
              <w:widowControl/>
              <w:rPr>
                <w:rFonts w:ascii="Arial" w:hAnsi="Arial" w:cs="Arial"/>
                <w:sz w:val="24"/>
                <w:szCs w:val="24"/>
              </w:rPr>
            </w:pPr>
            <w:r>
              <w:rPr>
                <w:rFonts w:ascii="Arial" w:hAnsi="Arial" w:cs="Arial"/>
                <w:sz w:val="24"/>
                <w:szCs w:val="24"/>
              </w:rPr>
              <w:t>T</w:t>
            </w:r>
            <w:r w:rsidRPr="00756FCD">
              <w:rPr>
                <w:rFonts w:ascii="Arial" w:hAnsi="Arial" w:cs="Arial"/>
                <w:sz w:val="24"/>
                <w:szCs w:val="24"/>
              </w:rPr>
              <w:t>wo (2) to five (5) communities</w:t>
            </w:r>
            <w:r w:rsidR="005306D6">
              <w:rPr>
                <w:rFonts w:ascii="Arial" w:hAnsi="Arial" w:cs="Arial"/>
                <w:sz w:val="24"/>
                <w:szCs w:val="24"/>
              </w:rPr>
              <w:t xml:space="preserve"> </w:t>
            </w:r>
            <w:proofErr w:type="gramStart"/>
            <w:r w:rsidR="005306D6">
              <w:rPr>
                <w:rFonts w:ascii="Arial" w:hAnsi="Arial" w:cs="Arial"/>
                <w:sz w:val="24"/>
                <w:szCs w:val="24"/>
              </w:rPr>
              <w:t>submitting an application</w:t>
            </w:r>
            <w:proofErr w:type="gramEnd"/>
            <w:r w:rsidR="005306D6">
              <w:rPr>
                <w:rFonts w:ascii="Arial" w:hAnsi="Arial" w:cs="Arial"/>
                <w:sz w:val="24"/>
                <w:szCs w:val="24"/>
              </w:rPr>
              <w:t xml:space="preserve"> for grant funding together.</w:t>
            </w:r>
          </w:p>
        </w:tc>
      </w:tr>
      <w:tr w:rsidR="009413D6" w14:paraId="2CE430A9" w14:textId="77777777" w:rsidTr="003F2EE4">
        <w:tc>
          <w:tcPr>
            <w:tcW w:w="3145" w:type="dxa"/>
          </w:tcPr>
          <w:p w14:paraId="5868E827" w14:textId="2983DE02" w:rsidR="009413D6" w:rsidRDefault="009413D6" w:rsidP="007714D4">
            <w:pPr>
              <w:widowControl/>
              <w:rPr>
                <w:rFonts w:ascii="Arial" w:hAnsi="Arial" w:cs="Arial"/>
                <w:b/>
                <w:bCs/>
                <w:sz w:val="24"/>
                <w:szCs w:val="24"/>
              </w:rPr>
            </w:pPr>
            <w:r>
              <w:rPr>
                <w:rFonts w:ascii="Arial" w:hAnsi="Arial" w:cs="Arial"/>
                <w:b/>
                <w:bCs/>
                <w:sz w:val="24"/>
                <w:szCs w:val="24"/>
              </w:rPr>
              <w:t>Community Action Grant</w:t>
            </w:r>
          </w:p>
        </w:tc>
        <w:tc>
          <w:tcPr>
            <w:tcW w:w="7105" w:type="dxa"/>
          </w:tcPr>
          <w:p w14:paraId="7BFF8CB5" w14:textId="194C4928" w:rsidR="009413D6" w:rsidRDefault="00930F39" w:rsidP="00AA117A">
            <w:pPr>
              <w:widowControl/>
              <w:rPr>
                <w:rFonts w:ascii="Arial" w:hAnsi="Arial" w:cs="Arial"/>
                <w:sz w:val="24"/>
                <w:szCs w:val="24"/>
              </w:rPr>
            </w:pPr>
            <w:r>
              <w:rPr>
                <w:rFonts w:ascii="Arial" w:hAnsi="Arial" w:cs="Arial"/>
                <w:sz w:val="24"/>
                <w:szCs w:val="24"/>
              </w:rPr>
              <w:t xml:space="preserve">Upon enrollment in the </w:t>
            </w:r>
            <w:r w:rsidR="00856578" w:rsidRPr="00856578">
              <w:rPr>
                <w:rFonts w:ascii="Arial" w:hAnsi="Arial" w:cs="Arial"/>
                <w:sz w:val="24"/>
                <w:szCs w:val="24"/>
              </w:rPr>
              <w:t>Community Resilience Partnership</w:t>
            </w:r>
            <w:r>
              <w:rPr>
                <w:rFonts w:ascii="Arial" w:hAnsi="Arial" w:cs="Arial"/>
                <w:sz w:val="24"/>
                <w:szCs w:val="24"/>
              </w:rPr>
              <w:t xml:space="preserve">, </w:t>
            </w:r>
            <w:r w:rsidRPr="00F03E15">
              <w:rPr>
                <w:rFonts w:ascii="Arial" w:hAnsi="Arial" w:cs="Arial"/>
                <w:sz w:val="24"/>
                <w:szCs w:val="24"/>
              </w:rPr>
              <w:t>Municipalities and Tribal Governments</w:t>
            </w:r>
            <w:r>
              <w:rPr>
                <w:rFonts w:ascii="Arial" w:hAnsi="Arial" w:cs="Arial"/>
                <w:sz w:val="24"/>
                <w:szCs w:val="24"/>
              </w:rPr>
              <w:t xml:space="preserve"> </w:t>
            </w:r>
            <w:r w:rsidRPr="00F03E15">
              <w:rPr>
                <w:rFonts w:ascii="Arial" w:hAnsi="Arial" w:cs="Arial"/>
                <w:sz w:val="24"/>
                <w:szCs w:val="24"/>
              </w:rPr>
              <w:t xml:space="preserve">are eligible for Community Action Grants </w:t>
            </w:r>
            <w:r w:rsidR="00A61BA6">
              <w:rPr>
                <w:rFonts w:ascii="Arial" w:hAnsi="Arial" w:cs="Arial"/>
                <w:sz w:val="24"/>
                <w:szCs w:val="24"/>
              </w:rPr>
              <w:t>for</w:t>
            </w:r>
            <w:r w:rsidRPr="00F03E15">
              <w:rPr>
                <w:rFonts w:ascii="Arial" w:hAnsi="Arial" w:cs="Arial"/>
                <w:sz w:val="24"/>
                <w:szCs w:val="24"/>
              </w:rPr>
              <w:t xml:space="preserve"> </w:t>
            </w:r>
            <w:r w:rsidR="00CB0073" w:rsidRPr="00CB0073">
              <w:rPr>
                <w:rFonts w:ascii="Arial" w:hAnsi="Arial" w:cs="Arial"/>
                <w:sz w:val="24"/>
                <w:szCs w:val="24"/>
              </w:rPr>
              <w:t xml:space="preserve">projects that reduce energy use and costs, </w:t>
            </w:r>
            <w:r w:rsidR="000653AB">
              <w:rPr>
                <w:rFonts w:ascii="Arial" w:hAnsi="Arial" w:cs="Arial"/>
                <w:sz w:val="24"/>
                <w:szCs w:val="24"/>
              </w:rPr>
              <w:t>transition</w:t>
            </w:r>
            <w:r w:rsidR="00CB0073" w:rsidRPr="00CB0073">
              <w:rPr>
                <w:rFonts w:ascii="Arial" w:hAnsi="Arial" w:cs="Arial"/>
                <w:sz w:val="24"/>
                <w:szCs w:val="24"/>
              </w:rPr>
              <w:t xml:space="preserve"> to clean energy, and make communities in Maine more resilient to climate change.</w:t>
            </w:r>
          </w:p>
          <w:p w14:paraId="6593CC71" w14:textId="77777777" w:rsidR="005306D6" w:rsidRDefault="005306D6" w:rsidP="00AA117A">
            <w:pPr>
              <w:widowControl/>
              <w:rPr>
                <w:rFonts w:ascii="Arial" w:hAnsi="Arial" w:cs="Arial"/>
                <w:sz w:val="24"/>
                <w:szCs w:val="24"/>
              </w:rPr>
            </w:pPr>
          </w:p>
          <w:p w14:paraId="4B9EF9DB" w14:textId="3DC80912" w:rsidR="005306D6" w:rsidRDefault="005306D6" w:rsidP="00AA117A">
            <w:pPr>
              <w:widowControl/>
              <w:rPr>
                <w:rFonts w:ascii="Arial" w:hAnsi="Arial" w:cs="Arial"/>
                <w:sz w:val="24"/>
                <w:szCs w:val="24"/>
              </w:rPr>
            </w:pPr>
            <w:r>
              <w:rPr>
                <w:rFonts w:ascii="Arial" w:hAnsi="Arial" w:cs="Arial"/>
                <w:sz w:val="24"/>
                <w:szCs w:val="24"/>
              </w:rPr>
              <w:t xml:space="preserve">Please see </w:t>
            </w:r>
            <w:hyperlink r:id="rId16" w:history="1">
              <w:r w:rsidRPr="005306D6">
                <w:rPr>
                  <w:rStyle w:val="Hyperlink"/>
                  <w:rFonts w:ascii="Arial" w:hAnsi="Arial" w:cs="Arial"/>
                  <w:sz w:val="24"/>
                  <w:szCs w:val="24"/>
                </w:rPr>
                <w:t>RFA 202111178 – Community Action Grant</w:t>
              </w:r>
            </w:hyperlink>
            <w:r>
              <w:rPr>
                <w:rFonts w:ascii="Arial" w:hAnsi="Arial" w:cs="Arial"/>
                <w:sz w:val="24"/>
                <w:szCs w:val="24"/>
              </w:rPr>
              <w:t xml:space="preserve"> for more information.</w:t>
            </w:r>
          </w:p>
        </w:tc>
      </w:tr>
      <w:bookmarkEnd w:id="0"/>
    </w:tbl>
    <w:p w14:paraId="5EA9F0A3" w14:textId="388194E0" w:rsidR="00C24450" w:rsidRDefault="00C24450">
      <w:pPr>
        <w:widowControl/>
        <w:autoSpaceDE/>
        <w:autoSpaceDN/>
        <w:rPr>
          <w:rStyle w:val="InitialStyle"/>
          <w:rFonts w:ascii="Arial" w:hAnsi="Arial" w:cs="Arial"/>
          <w:b/>
          <w:bCs/>
          <w:sz w:val="28"/>
          <w:szCs w:val="28"/>
          <w:u w:val="single"/>
        </w:rPr>
      </w:pPr>
    </w:p>
    <w:p w14:paraId="5E393249" w14:textId="77777777" w:rsidR="00C24450" w:rsidRDefault="00C24450">
      <w:pPr>
        <w:widowControl/>
        <w:autoSpaceDE/>
        <w:autoSpaceDN/>
        <w:rPr>
          <w:rStyle w:val="InitialStyle"/>
          <w:rFonts w:ascii="Arial" w:hAnsi="Arial" w:cs="Arial"/>
          <w:b/>
          <w:bCs/>
          <w:sz w:val="28"/>
          <w:szCs w:val="28"/>
          <w:u w:val="single"/>
        </w:rPr>
      </w:pPr>
    </w:p>
    <w:p w14:paraId="715D0623" w14:textId="77777777" w:rsidR="003873F3" w:rsidRDefault="003873F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16D2895A" w14:textId="77777777" w:rsidR="007D09FE" w:rsidRDefault="00856578" w:rsidP="005F2971">
      <w:pPr>
        <w:pStyle w:val="DefaultText"/>
        <w:widowControl/>
        <w:jc w:val="center"/>
        <w:rPr>
          <w:rStyle w:val="InitialStyle"/>
          <w:rFonts w:ascii="Arial" w:hAnsi="Arial" w:cs="Arial"/>
          <w:b/>
          <w:bCs/>
          <w:color w:val="000000" w:themeColor="text1"/>
          <w:sz w:val="32"/>
          <w:szCs w:val="32"/>
        </w:rPr>
      </w:pPr>
      <w:r w:rsidRPr="00856578">
        <w:rPr>
          <w:rStyle w:val="InitialStyle"/>
          <w:rFonts w:ascii="Arial" w:hAnsi="Arial" w:cs="Arial"/>
          <w:b/>
          <w:bCs/>
          <w:color w:val="000000" w:themeColor="text1"/>
          <w:sz w:val="32"/>
          <w:szCs w:val="32"/>
        </w:rPr>
        <w:lastRenderedPageBreak/>
        <w:t xml:space="preserve">Community Resilience Partnership </w:t>
      </w:r>
    </w:p>
    <w:p w14:paraId="1141E028" w14:textId="5AEB7ACA" w:rsidR="005F2971" w:rsidRPr="00134111" w:rsidRDefault="005F2971" w:rsidP="005F2971">
      <w:pPr>
        <w:pStyle w:val="DefaultText"/>
        <w:widowControl/>
        <w:jc w:val="center"/>
        <w:rPr>
          <w:rStyle w:val="InitialStyle"/>
          <w:rFonts w:ascii="Arial" w:hAnsi="Arial" w:cs="Arial"/>
          <w:b/>
          <w:bCs/>
          <w:color w:val="FF0000"/>
          <w:sz w:val="32"/>
          <w:szCs w:val="32"/>
        </w:rPr>
      </w:pPr>
      <w:r w:rsidRPr="003B2B8F">
        <w:rPr>
          <w:rStyle w:val="InitialStyle"/>
          <w:rFonts w:ascii="Arial" w:hAnsi="Arial" w:cs="Arial"/>
          <w:b/>
          <w:bCs/>
          <w:color w:val="000000" w:themeColor="text1"/>
          <w:sz w:val="32"/>
          <w:szCs w:val="32"/>
        </w:rPr>
        <w:t>Service Provider Grant</w:t>
      </w:r>
    </w:p>
    <w:p w14:paraId="7DD41B33" w14:textId="77777777" w:rsidR="002E4AF9" w:rsidRDefault="002E4AF9">
      <w:pPr>
        <w:pStyle w:val="DefaultText"/>
        <w:widowControl/>
        <w:jc w:val="center"/>
        <w:rPr>
          <w:rStyle w:val="InitialStyle"/>
          <w:rFonts w:ascii="Arial" w:hAnsi="Arial" w:cs="Arial"/>
          <w:b/>
          <w:bCs/>
          <w:sz w:val="28"/>
          <w:szCs w:val="28"/>
          <w:u w:val="single"/>
        </w:rPr>
      </w:pPr>
    </w:p>
    <w:p w14:paraId="61AFE52B" w14:textId="6AEC144F" w:rsidR="00E82FB4" w:rsidRDefault="00C55AA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Details and Instructions</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rsidP="005A7779">
      <w:pPr>
        <w:pStyle w:val="Heading2"/>
        <w:numPr>
          <w:ilvl w:val="0"/>
          <w:numId w:val="8"/>
        </w:numPr>
        <w:spacing w:before="0" w:after="0"/>
        <w:ind w:left="360"/>
      </w:pPr>
      <w:bookmarkStart w:id="1" w:name="_Toc367174723"/>
      <w:bookmarkStart w:id="2" w:name="_Toc397069191"/>
      <w:r>
        <w:rPr>
          <w:rStyle w:val="InitialStyle"/>
        </w:rPr>
        <w:t xml:space="preserve">Application </w:t>
      </w:r>
      <w:r w:rsidR="008404CC" w:rsidRPr="003326F9">
        <w:rPr>
          <w:rStyle w:val="InitialStyle"/>
        </w:rPr>
        <w:t>Purpose and Background</w:t>
      </w:r>
      <w:bookmarkEnd w:id="1"/>
      <w:bookmarkEnd w:id="2"/>
    </w:p>
    <w:p w14:paraId="4FB1A46D" w14:textId="6CFDC35C" w:rsidR="00F362ED" w:rsidRDefault="00F362ED" w:rsidP="00F362ED">
      <w:pPr>
        <w:pStyle w:val="DefaultText"/>
        <w:widowControl/>
        <w:tabs>
          <w:tab w:val="left" w:pos="180"/>
        </w:tabs>
        <w:rPr>
          <w:rFonts w:ascii="Arial" w:hAnsi="Arial" w:cs="Arial"/>
        </w:rPr>
      </w:pPr>
    </w:p>
    <w:p w14:paraId="614D55BF" w14:textId="55C17328" w:rsidR="00F362ED" w:rsidRDefault="00F362ED" w:rsidP="00F362ED">
      <w:pPr>
        <w:rPr>
          <w:rFonts w:ascii="Arial" w:hAnsi="Arial" w:cs="Arial"/>
          <w:sz w:val="24"/>
          <w:szCs w:val="24"/>
        </w:rPr>
      </w:pPr>
      <w:r w:rsidRPr="00F362ED">
        <w:rPr>
          <w:rFonts w:ascii="Arial" w:hAnsi="Arial" w:cs="Arial"/>
          <w:sz w:val="24"/>
          <w:szCs w:val="24"/>
        </w:rPr>
        <w:t xml:space="preserve">The </w:t>
      </w:r>
      <w:r w:rsidR="00081FF9" w:rsidRPr="008229AE">
        <w:rPr>
          <w:rFonts w:ascii="Arial" w:hAnsi="Arial" w:cs="Arial"/>
          <w:color w:val="000000" w:themeColor="text1"/>
          <w:sz w:val="24"/>
          <w:szCs w:val="24"/>
        </w:rPr>
        <w:t>Governor’s Office of Policy Innovation and the Future</w:t>
      </w:r>
      <w:r w:rsidRPr="008229AE">
        <w:rPr>
          <w:rFonts w:ascii="Arial" w:hAnsi="Arial" w:cs="Arial"/>
          <w:color w:val="000000" w:themeColor="text1"/>
          <w:sz w:val="24"/>
          <w:szCs w:val="24"/>
        </w:rPr>
        <w:t xml:space="preserve"> (Department) is seeking applications </w:t>
      </w:r>
      <w:r w:rsidR="002E4AF9" w:rsidRPr="003B2B8F">
        <w:rPr>
          <w:rFonts w:ascii="Arial" w:hAnsi="Arial" w:cs="Arial"/>
          <w:sz w:val="24"/>
          <w:szCs w:val="24"/>
        </w:rPr>
        <w:t xml:space="preserve">for </w:t>
      </w:r>
      <w:r w:rsidR="00DB14D5" w:rsidRPr="003B2B8F">
        <w:rPr>
          <w:rFonts w:ascii="Arial" w:hAnsi="Arial" w:cs="Arial"/>
          <w:sz w:val="24"/>
          <w:szCs w:val="24"/>
        </w:rPr>
        <w:t>Service Provider</w:t>
      </w:r>
      <w:r w:rsidR="008229AE" w:rsidRPr="003B2B8F">
        <w:rPr>
          <w:rFonts w:ascii="Arial" w:hAnsi="Arial" w:cs="Arial"/>
          <w:sz w:val="24"/>
          <w:szCs w:val="24"/>
        </w:rPr>
        <w:t xml:space="preserve"> Grants</w:t>
      </w:r>
      <w:r w:rsidRPr="003B2B8F">
        <w:rPr>
          <w:rFonts w:ascii="Arial" w:hAnsi="Arial" w:cs="Arial"/>
          <w:sz w:val="24"/>
          <w:szCs w:val="24"/>
        </w:rPr>
        <w:t xml:space="preserve"> as </w:t>
      </w:r>
      <w:r w:rsidRPr="00F362ED">
        <w:rPr>
          <w:rFonts w:ascii="Arial" w:hAnsi="Arial" w:cs="Arial"/>
          <w:sz w:val="24"/>
          <w:szCs w:val="24"/>
        </w:rPr>
        <w:t xml:space="preserve">defined in this Request for </w:t>
      </w:r>
      <w:r>
        <w:rPr>
          <w:rFonts w:ascii="Arial" w:hAnsi="Arial" w:cs="Arial"/>
          <w:sz w:val="24"/>
          <w:szCs w:val="24"/>
        </w:rPr>
        <w:t>Application</w:t>
      </w:r>
      <w:r w:rsidRPr="00F362ED">
        <w:rPr>
          <w:rFonts w:ascii="Arial" w:hAnsi="Arial" w:cs="Arial"/>
          <w:sz w:val="24"/>
          <w:szCs w:val="24"/>
        </w:rPr>
        <w:t xml:space="preserve"> (RF</w:t>
      </w:r>
      <w:r>
        <w:rPr>
          <w:rFonts w:ascii="Arial" w:hAnsi="Arial" w:cs="Arial"/>
          <w:sz w:val="24"/>
          <w:szCs w:val="24"/>
        </w:rPr>
        <w:t>A</w:t>
      </w:r>
      <w:r w:rsidRPr="00F362ED">
        <w:rPr>
          <w:rFonts w:ascii="Arial" w:hAnsi="Arial" w:cs="Arial"/>
          <w:sz w:val="24"/>
          <w:szCs w:val="24"/>
        </w:rPr>
        <w:t xml:space="preserve">) document. </w:t>
      </w:r>
      <w:r w:rsidR="001C2F95">
        <w:rPr>
          <w:rFonts w:ascii="Arial" w:hAnsi="Arial" w:cs="Arial"/>
          <w:sz w:val="24"/>
          <w:szCs w:val="24"/>
        </w:rPr>
        <w:t xml:space="preserve">A </w:t>
      </w:r>
      <w:r w:rsidR="00C36DE6">
        <w:rPr>
          <w:rFonts w:ascii="Arial" w:hAnsi="Arial" w:cs="Arial"/>
          <w:sz w:val="24"/>
          <w:szCs w:val="24"/>
        </w:rPr>
        <w:t>Service Provid</w:t>
      </w:r>
      <w:r w:rsidR="007956F2">
        <w:rPr>
          <w:rFonts w:ascii="Arial" w:hAnsi="Arial" w:cs="Arial"/>
          <w:sz w:val="24"/>
          <w:szCs w:val="24"/>
        </w:rPr>
        <w:t xml:space="preserve">er </w:t>
      </w:r>
      <w:r w:rsidR="00C36DE6">
        <w:rPr>
          <w:rFonts w:ascii="Arial" w:hAnsi="Arial" w:cs="Arial"/>
          <w:sz w:val="24"/>
          <w:szCs w:val="24"/>
        </w:rPr>
        <w:t xml:space="preserve">Grant </w:t>
      </w:r>
      <w:r w:rsidR="001C2F95">
        <w:rPr>
          <w:rFonts w:ascii="Arial" w:hAnsi="Arial" w:cs="Arial"/>
          <w:sz w:val="24"/>
          <w:szCs w:val="24"/>
        </w:rPr>
        <w:t>is a</w:t>
      </w:r>
      <w:r w:rsidR="007956F2">
        <w:rPr>
          <w:rFonts w:ascii="Arial" w:hAnsi="Arial" w:cs="Arial"/>
          <w:sz w:val="24"/>
          <w:szCs w:val="24"/>
        </w:rPr>
        <w:t xml:space="preserve"> grant to </w:t>
      </w:r>
      <w:r w:rsidR="001C2F95">
        <w:rPr>
          <w:rFonts w:ascii="Arial" w:hAnsi="Arial" w:cs="Arial"/>
          <w:sz w:val="24"/>
          <w:szCs w:val="24"/>
        </w:rPr>
        <w:t xml:space="preserve">an </w:t>
      </w:r>
      <w:r w:rsidR="007956F2">
        <w:rPr>
          <w:rFonts w:ascii="Arial" w:hAnsi="Arial" w:cs="Arial"/>
          <w:sz w:val="24"/>
          <w:szCs w:val="24"/>
        </w:rPr>
        <w:t xml:space="preserve">eligible </w:t>
      </w:r>
      <w:r w:rsidR="00C36DE6">
        <w:rPr>
          <w:rFonts w:ascii="Arial" w:hAnsi="Arial" w:cs="Arial"/>
          <w:sz w:val="24"/>
          <w:szCs w:val="24"/>
        </w:rPr>
        <w:t>service provide</w:t>
      </w:r>
      <w:r w:rsidR="00CE3E03">
        <w:rPr>
          <w:rFonts w:ascii="Arial" w:hAnsi="Arial" w:cs="Arial"/>
          <w:sz w:val="24"/>
          <w:szCs w:val="24"/>
        </w:rPr>
        <w:t>r</w:t>
      </w:r>
      <w:r w:rsidR="00C36DE6">
        <w:rPr>
          <w:rFonts w:ascii="Arial" w:hAnsi="Arial" w:cs="Arial"/>
          <w:sz w:val="24"/>
          <w:szCs w:val="24"/>
        </w:rPr>
        <w:t xml:space="preserve"> </w:t>
      </w:r>
      <w:r w:rsidR="00C36DE6" w:rsidRPr="003B2B8F">
        <w:rPr>
          <w:rFonts w:ascii="Arial" w:hAnsi="Arial" w:cs="Arial"/>
          <w:sz w:val="24"/>
          <w:szCs w:val="24"/>
        </w:rPr>
        <w:t>to provide assistance to</w:t>
      </w:r>
      <w:r w:rsidR="00CE3E03">
        <w:rPr>
          <w:rFonts w:ascii="Arial" w:hAnsi="Arial" w:cs="Arial"/>
          <w:sz w:val="24"/>
          <w:szCs w:val="24"/>
        </w:rPr>
        <w:t xml:space="preserve"> a</w:t>
      </w:r>
      <w:r w:rsidR="00C36DE6" w:rsidRPr="003B2B8F">
        <w:rPr>
          <w:rFonts w:ascii="Arial" w:hAnsi="Arial" w:cs="Arial"/>
          <w:sz w:val="24"/>
          <w:szCs w:val="24"/>
        </w:rPr>
        <w:t xml:space="preserve"> </w:t>
      </w:r>
      <w:r w:rsidR="00927F5F">
        <w:rPr>
          <w:rFonts w:ascii="Arial" w:hAnsi="Arial" w:cs="Arial"/>
          <w:sz w:val="24"/>
          <w:szCs w:val="24"/>
        </w:rPr>
        <w:t>Group</w:t>
      </w:r>
      <w:r w:rsidR="00C36DE6">
        <w:rPr>
          <w:rFonts w:ascii="Arial" w:hAnsi="Arial" w:cs="Arial"/>
          <w:sz w:val="24"/>
          <w:szCs w:val="24"/>
        </w:rPr>
        <w:t xml:space="preserve"> of </w:t>
      </w:r>
      <w:r w:rsidR="007956F2">
        <w:rPr>
          <w:rFonts w:ascii="Arial" w:hAnsi="Arial" w:cs="Arial"/>
          <w:sz w:val="24"/>
          <w:szCs w:val="24"/>
        </w:rPr>
        <w:t xml:space="preserve">two (2) to five (5) </w:t>
      </w:r>
      <w:r w:rsidR="00C36DE6" w:rsidRPr="003B2B8F">
        <w:rPr>
          <w:rFonts w:ascii="Arial" w:hAnsi="Arial" w:cs="Arial"/>
          <w:sz w:val="24"/>
          <w:szCs w:val="24"/>
        </w:rPr>
        <w:t xml:space="preserve">communities in Maine to prepare for and enroll in the </w:t>
      </w:r>
      <w:r w:rsidR="00AB15C6">
        <w:rPr>
          <w:rFonts w:ascii="Arial" w:hAnsi="Arial" w:cs="Arial"/>
          <w:sz w:val="24"/>
          <w:szCs w:val="24"/>
        </w:rPr>
        <w:t xml:space="preserve">new </w:t>
      </w:r>
      <w:hyperlink r:id="rId17" w:history="1">
        <w:r w:rsidR="00AB15C6" w:rsidRPr="007D09FE">
          <w:rPr>
            <w:rStyle w:val="Hyperlink"/>
            <w:rFonts w:ascii="Arial" w:hAnsi="Arial" w:cs="Arial"/>
            <w:sz w:val="24"/>
            <w:szCs w:val="24"/>
          </w:rPr>
          <w:t>Communit</w:t>
        </w:r>
        <w:r w:rsidR="007D09FE" w:rsidRPr="007D09FE">
          <w:rPr>
            <w:rStyle w:val="Hyperlink"/>
            <w:rFonts w:ascii="Arial" w:hAnsi="Arial" w:cs="Arial"/>
            <w:sz w:val="24"/>
            <w:szCs w:val="24"/>
          </w:rPr>
          <w:t>y Resilience</w:t>
        </w:r>
        <w:r w:rsidR="00AB15C6" w:rsidRPr="007D09FE">
          <w:rPr>
            <w:rStyle w:val="Hyperlink"/>
            <w:rFonts w:ascii="Arial" w:hAnsi="Arial" w:cs="Arial"/>
            <w:sz w:val="24"/>
            <w:szCs w:val="24"/>
          </w:rPr>
          <w:t xml:space="preserve"> Partnership</w:t>
        </w:r>
      </w:hyperlink>
      <w:r w:rsidR="00AB15C6">
        <w:rPr>
          <w:rFonts w:ascii="Arial" w:hAnsi="Arial" w:cs="Arial"/>
          <w:sz w:val="24"/>
          <w:szCs w:val="24"/>
        </w:rPr>
        <w:t xml:space="preserve"> </w:t>
      </w:r>
      <w:r w:rsidR="00C36DE6" w:rsidRPr="003B2B8F">
        <w:rPr>
          <w:rFonts w:ascii="Arial" w:hAnsi="Arial" w:cs="Arial"/>
          <w:sz w:val="24"/>
          <w:szCs w:val="24"/>
        </w:rPr>
        <w:t xml:space="preserve">and </w:t>
      </w:r>
      <w:r w:rsidR="00AB15C6">
        <w:rPr>
          <w:rFonts w:ascii="Arial" w:hAnsi="Arial" w:cs="Arial"/>
          <w:sz w:val="24"/>
          <w:szCs w:val="24"/>
        </w:rPr>
        <w:t xml:space="preserve">then </w:t>
      </w:r>
      <w:r w:rsidR="00C36DE6" w:rsidRPr="003B2B8F">
        <w:rPr>
          <w:rFonts w:ascii="Arial" w:hAnsi="Arial" w:cs="Arial"/>
          <w:sz w:val="24"/>
          <w:szCs w:val="24"/>
        </w:rPr>
        <w:t>apply</w:t>
      </w:r>
      <w:r w:rsidR="00C36DE6" w:rsidRPr="00F03E15">
        <w:rPr>
          <w:rFonts w:ascii="Arial" w:hAnsi="Arial" w:cs="Arial"/>
          <w:sz w:val="24"/>
          <w:szCs w:val="24"/>
        </w:rPr>
        <w:t xml:space="preserve"> for grant funds </w:t>
      </w:r>
      <w:r w:rsidR="008344C0">
        <w:rPr>
          <w:rFonts w:ascii="Arial" w:hAnsi="Arial" w:cs="Arial"/>
          <w:sz w:val="24"/>
          <w:szCs w:val="24"/>
        </w:rPr>
        <w:t xml:space="preserve">for </w:t>
      </w:r>
      <w:r w:rsidR="00C36DE6" w:rsidRPr="00F03E15">
        <w:rPr>
          <w:rFonts w:ascii="Arial" w:hAnsi="Arial" w:cs="Arial"/>
          <w:sz w:val="24"/>
          <w:szCs w:val="24"/>
        </w:rPr>
        <w:t xml:space="preserve">priority </w:t>
      </w:r>
      <w:r w:rsidR="00AB15C6">
        <w:rPr>
          <w:rFonts w:ascii="Arial" w:hAnsi="Arial" w:cs="Arial"/>
          <w:sz w:val="24"/>
          <w:szCs w:val="24"/>
        </w:rPr>
        <w:t xml:space="preserve">climate and energy </w:t>
      </w:r>
      <w:r w:rsidR="00C36DE6" w:rsidRPr="00F03E15">
        <w:rPr>
          <w:rFonts w:ascii="Arial" w:hAnsi="Arial" w:cs="Arial"/>
          <w:sz w:val="24"/>
          <w:szCs w:val="24"/>
        </w:rPr>
        <w:t>projects.</w:t>
      </w:r>
      <w:r w:rsidR="004D0D86">
        <w:rPr>
          <w:rFonts w:ascii="Arial" w:hAnsi="Arial" w:cs="Arial"/>
          <w:sz w:val="24"/>
          <w:szCs w:val="24"/>
        </w:rPr>
        <w:t xml:space="preserve"> </w:t>
      </w:r>
      <w:r w:rsidRPr="00F362ED">
        <w:rPr>
          <w:rFonts w:ascii="Arial" w:hAnsi="Arial" w:cs="Arial"/>
          <w:sz w:val="24"/>
          <w:szCs w:val="24"/>
        </w:rPr>
        <w:t>This document provides</w:t>
      </w:r>
      <w:r w:rsidR="002B081B">
        <w:rPr>
          <w:rFonts w:ascii="Arial" w:hAnsi="Arial" w:cs="Arial"/>
          <w:sz w:val="24"/>
          <w:szCs w:val="24"/>
        </w:rPr>
        <w:t xml:space="preserve"> the Application to be used for submittal, </w:t>
      </w:r>
      <w:r w:rsidRPr="00F362ED">
        <w:rPr>
          <w:rFonts w:ascii="Arial" w:hAnsi="Arial" w:cs="Arial"/>
          <w:sz w:val="24"/>
          <w:szCs w:val="24"/>
        </w:rPr>
        <w:t xml:space="preserve">instructions for submitting </w:t>
      </w:r>
      <w:r>
        <w:rPr>
          <w:rFonts w:ascii="Arial" w:hAnsi="Arial" w:cs="Arial"/>
          <w:sz w:val="24"/>
          <w:szCs w:val="24"/>
        </w:rPr>
        <w:t>applications</w:t>
      </w:r>
      <w:r w:rsidRPr="00F362ED">
        <w:rPr>
          <w:rFonts w:ascii="Arial" w:hAnsi="Arial" w:cs="Arial"/>
          <w:sz w:val="24"/>
          <w:szCs w:val="24"/>
        </w:rPr>
        <w:t xml:space="preserve">, the </w:t>
      </w:r>
      <w:proofErr w:type="gramStart"/>
      <w:r w:rsidRPr="00F362ED">
        <w:rPr>
          <w:rFonts w:ascii="Arial" w:hAnsi="Arial" w:cs="Arial"/>
          <w:sz w:val="24"/>
          <w:szCs w:val="24"/>
        </w:rPr>
        <w:t>procedure</w:t>
      </w:r>
      <w:proofErr w:type="gramEnd"/>
      <w:r w:rsidRPr="00F362ED">
        <w:rPr>
          <w:rFonts w:ascii="Arial" w:hAnsi="Arial" w:cs="Arial"/>
          <w:sz w:val="24"/>
          <w:szCs w:val="24"/>
        </w:rPr>
        <w:t xml:space="preserve"> and criteria by which the awarded </w:t>
      </w:r>
      <w:r w:rsidR="00144764">
        <w:rPr>
          <w:rFonts w:ascii="Arial" w:hAnsi="Arial" w:cs="Arial"/>
          <w:sz w:val="24"/>
          <w:szCs w:val="24"/>
        </w:rPr>
        <w:t>Applicant</w:t>
      </w:r>
      <w:r>
        <w:rPr>
          <w:rFonts w:ascii="Arial" w:hAnsi="Arial" w:cs="Arial"/>
          <w:sz w:val="24"/>
          <w:szCs w:val="24"/>
        </w:rPr>
        <w:t xml:space="preserve">s </w:t>
      </w:r>
      <w:r w:rsidRPr="00F362ED">
        <w:rPr>
          <w:rFonts w:ascii="Arial" w:hAnsi="Arial" w:cs="Arial"/>
          <w:sz w:val="24"/>
          <w:szCs w:val="24"/>
        </w:rPr>
        <w:t>will be selected</w:t>
      </w:r>
      <w:r>
        <w:rPr>
          <w:rFonts w:ascii="Arial" w:hAnsi="Arial" w:cs="Arial"/>
          <w:sz w:val="24"/>
          <w:szCs w:val="24"/>
        </w:rPr>
        <w:t>.</w:t>
      </w:r>
    </w:p>
    <w:p w14:paraId="12CB0812" w14:textId="12014C5F" w:rsidR="008229AE" w:rsidRPr="00EB2462" w:rsidRDefault="008229AE" w:rsidP="00F362ED">
      <w:pPr>
        <w:rPr>
          <w:rFonts w:ascii="Arial" w:hAnsi="Arial" w:cs="Arial"/>
          <w:color w:val="FF0000"/>
          <w:sz w:val="24"/>
          <w:szCs w:val="24"/>
        </w:rPr>
      </w:pPr>
    </w:p>
    <w:p w14:paraId="1E4FB91C" w14:textId="6F88B450" w:rsidR="007C2741" w:rsidRPr="00F03E15" w:rsidRDefault="001C1892" w:rsidP="00F362ED">
      <w:pPr>
        <w:rPr>
          <w:rFonts w:ascii="Arial" w:hAnsi="Arial" w:cs="Arial"/>
          <w:sz w:val="24"/>
          <w:szCs w:val="24"/>
        </w:rPr>
      </w:pPr>
      <w:r w:rsidRPr="00F03E15">
        <w:rPr>
          <w:rFonts w:ascii="Arial" w:hAnsi="Arial" w:cs="Arial"/>
          <w:sz w:val="24"/>
          <w:szCs w:val="24"/>
        </w:rPr>
        <w:t xml:space="preserve">The </w:t>
      </w:r>
      <w:r w:rsidR="00856578" w:rsidRPr="00856578">
        <w:rPr>
          <w:rFonts w:ascii="Arial" w:hAnsi="Arial" w:cs="Arial"/>
          <w:sz w:val="24"/>
          <w:szCs w:val="24"/>
        </w:rPr>
        <w:t xml:space="preserve">Community Resilience Partnership </w:t>
      </w:r>
      <w:r w:rsidRPr="00F03E15">
        <w:rPr>
          <w:rFonts w:ascii="Arial" w:hAnsi="Arial" w:cs="Arial"/>
          <w:sz w:val="24"/>
          <w:szCs w:val="24"/>
        </w:rPr>
        <w:t xml:space="preserve">provides grants and assistance to municipalities and Tribal Governments for projects that reduce energy use and costs, </w:t>
      </w:r>
      <w:r w:rsidR="000653AB">
        <w:rPr>
          <w:rFonts w:ascii="Arial" w:hAnsi="Arial" w:cs="Arial"/>
          <w:sz w:val="24"/>
          <w:szCs w:val="24"/>
        </w:rPr>
        <w:t>transition</w:t>
      </w:r>
      <w:r w:rsidRPr="00F03E15">
        <w:rPr>
          <w:rFonts w:ascii="Arial" w:hAnsi="Arial" w:cs="Arial"/>
          <w:sz w:val="24"/>
          <w:szCs w:val="24"/>
        </w:rPr>
        <w:t xml:space="preserve"> to clean energy and make communities in Maine more resilient to climate change.</w:t>
      </w:r>
      <w:r w:rsidR="00312C9E">
        <w:rPr>
          <w:rFonts w:ascii="Arial" w:hAnsi="Arial" w:cs="Arial"/>
          <w:sz w:val="24"/>
          <w:szCs w:val="24"/>
        </w:rPr>
        <w:t xml:space="preserve"> </w:t>
      </w:r>
    </w:p>
    <w:p w14:paraId="0480B940" w14:textId="6A22154D" w:rsidR="00B14A5D" w:rsidRPr="00F03E15" w:rsidRDefault="00EB2462" w:rsidP="00AF47B7">
      <w:r w:rsidRPr="00F03E15">
        <w:rPr>
          <w:rFonts w:ascii="Arial" w:hAnsi="Arial" w:cs="Arial"/>
          <w:sz w:val="24"/>
          <w:szCs w:val="24"/>
        </w:rPr>
        <w:t xml:space="preserve">Municipalities and Tribal Governments--those that have already taken significant climate action as well as those considering their early steps--are eligible for Community Action Grants upon completion of </w:t>
      </w:r>
      <w:hyperlink r:id="rId18" w:history="1">
        <w:r w:rsidRPr="005A31AD">
          <w:rPr>
            <w:rStyle w:val="Hyperlink"/>
            <w:rFonts w:ascii="Arial" w:hAnsi="Arial" w:cs="Arial"/>
            <w:sz w:val="24"/>
            <w:szCs w:val="24"/>
          </w:rPr>
          <w:t>program enrollment</w:t>
        </w:r>
      </w:hyperlink>
      <w:r w:rsidR="00F5509C">
        <w:rPr>
          <w:rFonts w:ascii="Arial" w:hAnsi="Arial" w:cs="Arial"/>
          <w:sz w:val="24"/>
          <w:szCs w:val="24"/>
        </w:rPr>
        <w:t>.</w:t>
      </w:r>
      <w:r w:rsidR="00712FF9" w:rsidRPr="00F03E15">
        <w:rPr>
          <w:rFonts w:ascii="Arial" w:hAnsi="Arial" w:cs="Arial"/>
          <w:sz w:val="24"/>
          <w:szCs w:val="24"/>
        </w:rPr>
        <w:t xml:space="preserve"> </w:t>
      </w:r>
    </w:p>
    <w:p w14:paraId="26784191" w14:textId="11B7215C" w:rsidR="00AF47B7" w:rsidRPr="00F03E15" w:rsidRDefault="00AF47B7" w:rsidP="00AF47B7"/>
    <w:p w14:paraId="7E465161" w14:textId="77777777" w:rsidR="001E1556" w:rsidRDefault="00AF47B7" w:rsidP="00C33C41">
      <w:pPr>
        <w:widowControl/>
        <w:tabs>
          <w:tab w:val="left" w:pos="360"/>
          <w:tab w:val="left" w:pos="720"/>
          <w:tab w:val="left" w:pos="1080"/>
          <w:tab w:val="left" w:pos="1440"/>
        </w:tabs>
        <w:rPr>
          <w:rFonts w:ascii="Arial" w:hAnsi="Arial" w:cs="Arial"/>
          <w:sz w:val="24"/>
          <w:szCs w:val="24"/>
        </w:rPr>
      </w:pPr>
      <w:r w:rsidRPr="00F03E15">
        <w:rPr>
          <w:rFonts w:ascii="Arial" w:hAnsi="Arial" w:cs="Arial"/>
          <w:sz w:val="24"/>
          <w:szCs w:val="24"/>
        </w:rPr>
        <w:t xml:space="preserve">Service provider organizations are eligible for </w:t>
      </w:r>
      <w:r w:rsidR="005F2971" w:rsidRPr="003B2B8F">
        <w:rPr>
          <w:rFonts w:ascii="Arial" w:hAnsi="Arial" w:cs="Arial"/>
          <w:sz w:val="24"/>
          <w:szCs w:val="24"/>
        </w:rPr>
        <w:t>Service Provider</w:t>
      </w:r>
      <w:r w:rsidRPr="003B2B8F">
        <w:rPr>
          <w:rFonts w:ascii="Arial" w:hAnsi="Arial" w:cs="Arial"/>
          <w:sz w:val="24"/>
          <w:szCs w:val="24"/>
        </w:rPr>
        <w:t xml:space="preserve"> Grants to </w:t>
      </w:r>
      <w:proofErr w:type="gramStart"/>
      <w:r w:rsidRPr="003B2B8F">
        <w:rPr>
          <w:rFonts w:ascii="Arial" w:hAnsi="Arial" w:cs="Arial"/>
          <w:sz w:val="24"/>
          <w:szCs w:val="24"/>
        </w:rPr>
        <w:t>provide assistance to</w:t>
      </w:r>
      <w:proofErr w:type="gramEnd"/>
      <w:r w:rsidRPr="003B2B8F">
        <w:rPr>
          <w:rFonts w:ascii="Arial" w:hAnsi="Arial" w:cs="Arial"/>
          <w:sz w:val="24"/>
          <w:szCs w:val="24"/>
        </w:rPr>
        <w:t xml:space="preserve"> </w:t>
      </w:r>
      <w:r w:rsidR="006C634C" w:rsidRPr="00F03E15">
        <w:rPr>
          <w:rFonts w:ascii="Arial" w:hAnsi="Arial" w:cs="Arial"/>
          <w:sz w:val="24"/>
          <w:szCs w:val="24"/>
        </w:rPr>
        <w:t>Municipalities and Tribal Governments</w:t>
      </w:r>
      <w:r w:rsidR="006C634C" w:rsidRPr="003B2B8F">
        <w:rPr>
          <w:rFonts w:ascii="Arial" w:hAnsi="Arial" w:cs="Arial"/>
          <w:sz w:val="24"/>
          <w:szCs w:val="24"/>
        </w:rPr>
        <w:t xml:space="preserve"> </w:t>
      </w:r>
      <w:r w:rsidRPr="003B2B8F">
        <w:rPr>
          <w:rFonts w:ascii="Arial" w:hAnsi="Arial" w:cs="Arial"/>
          <w:sz w:val="24"/>
          <w:szCs w:val="24"/>
        </w:rPr>
        <w:t xml:space="preserve">to prepare for and enroll in the </w:t>
      </w:r>
      <w:r w:rsidR="00856578" w:rsidRPr="00856578">
        <w:rPr>
          <w:rFonts w:ascii="Arial" w:hAnsi="Arial" w:cs="Arial"/>
          <w:sz w:val="24"/>
          <w:szCs w:val="24"/>
        </w:rPr>
        <w:t>Community Resilience Partnership</w:t>
      </w:r>
      <w:r w:rsidR="00856578">
        <w:rPr>
          <w:rFonts w:ascii="Arial" w:hAnsi="Arial" w:cs="Arial"/>
          <w:sz w:val="24"/>
          <w:szCs w:val="24"/>
        </w:rPr>
        <w:t xml:space="preserve"> </w:t>
      </w:r>
      <w:r w:rsidRPr="003B2B8F">
        <w:rPr>
          <w:rFonts w:ascii="Arial" w:hAnsi="Arial" w:cs="Arial"/>
          <w:sz w:val="24"/>
          <w:szCs w:val="24"/>
        </w:rPr>
        <w:t xml:space="preserve">and </w:t>
      </w:r>
      <w:r w:rsidR="0004450F">
        <w:rPr>
          <w:rFonts w:ascii="Arial" w:hAnsi="Arial" w:cs="Arial"/>
          <w:sz w:val="24"/>
          <w:szCs w:val="24"/>
        </w:rPr>
        <w:t xml:space="preserve">then </w:t>
      </w:r>
      <w:r w:rsidRPr="003B2B8F">
        <w:rPr>
          <w:rFonts w:ascii="Arial" w:hAnsi="Arial" w:cs="Arial"/>
          <w:sz w:val="24"/>
          <w:szCs w:val="24"/>
        </w:rPr>
        <w:t>apply</w:t>
      </w:r>
      <w:r w:rsidRPr="00F03E15">
        <w:rPr>
          <w:rFonts w:ascii="Arial" w:hAnsi="Arial" w:cs="Arial"/>
          <w:sz w:val="24"/>
          <w:szCs w:val="24"/>
        </w:rPr>
        <w:t xml:space="preserve"> for grant funds for priority projects. </w:t>
      </w:r>
    </w:p>
    <w:p w14:paraId="09E70E3F" w14:textId="77777777" w:rsidR="001E1556" w:rsidRDefault="001E1556" w:rsidP="00C33C41">
      <w:pPr>
        <w:widowControl/>
        <w:tabs>
          <w:tab w:val="left" w:pos="360"/>
          <w:tab w:val="left" w:pos="720"/>
          <w:tab w:val="left" w:pos="1080"/>
          <w:tab w:val="left" w:pos="1440"/>
        </w:tabs>
        <w:rPr>
          <w:rFonts w:ascii="Arial" w:hAnsi="Arial" w:cs="Arial"/>
          <w:sz w:val="24"/>
          <w:szCs w:val="24"/>
        </w:rPr>
      </w:pPr>
    </w:p>
    <w:p w14:paraId="0C5FD165" w14:textId="6AAD0007" w:rsidR="00C33C41" w:rsidRPr="000E62D8" w:rsidRDefault="00C33C41" w:rsidP="00C33C41">
      <w:pPr>
        <w:widowControl/>
        <w:tabs>
          <w:tab w:val="left" w:pos="360"/>
          <w:tab w:val="left" w:pos="720"/>
          <w:tab w:val="left" w:pos="1080"/>
          <w:tab w:val="left" w:pos="1440"/>
        </w:tabs>
        <w:rPr>
          <w:rFonts w:ascii="Arial" w:hAnsi="Arial" w:cs="Arial"/>
          <w:color w:val="000000" w:themeColor="text1"/>
          <w:sz w:val="24"/>
          <w:szCs w:val="24"/>
        </w:rPr>
      </w:pPr>
      <w:r w:rsidRPr="000E62D8">
        <w:rPr>
          <w:rFonts w:ascii="Arial" w:hAnsi="Arial" w:cs="Arial"/>
          <w:color w:val="000000" w:themeColor="text1"/>
          <w:sz w:val="24"/>
          <w:szCs w:val="24"/>
        </w:rPr>
        <w:t>Funding</w:t>
      </w:r>
      <w:r w:rsidR="00E86FCA">
        <w:rPr>
          <w:rFonts w:ascii="Arial" w:hAnsi="Arial" w:cs="Arial"/>
          <w:color w:val="000000" w:themeColor="text1"/>
          <w:sz w:val="24"/>
          <w:szCs w:val="24"/>
        </w:rPr>
        <w:t xml:space="preserve"> </w:t>
      </w:r>
      <w:r w:rsidRPr="000E62D8">
        <w:rPr>
          <w:rFonts w:ascii="Arial" w:hAnsi="Arial" w:cs="Arial"/>
          <w:color w:val="000000" w:themeColor="text1"/>
          <w:sz w:val="24"/>
          <w:szCs w:val="24"/>
        </w:rPr>
        <w:t xml:space="preserve">for </w:t>
      </w:r>
      <w:r w:rsidR="0004450F">
        <w:rPr>
          <w:rFonts w:ascii="Arial" w:hAnsi="Arial" w:cs="Arial"/>
          <w:color w:val="000000" w:themeColor="text1"/>
          <w:sz w:val="24"/>
          <w:szCs w:val="24"/>
        </w:rPr>
        <w:t xml:space="preserve">the </w:t>
      </w:r>
      <w:r w:rsidR="00856578" w:rsidRPr="00856578">
        <w:rPr>
          <w:rFonts w:ascii="Arial" w:hAnsi="Arial" w:cs="Arial"/>
          <w:sz w:val="24"/>
          <w:szCs w:val="24"/>
        </w:rPr>
        <w:t>Community Resilience Partnership</w:t>
      </w:r>
      <w:r w:rsidR="00856578">
        <w:rPr>
          <w:rFonts w:ascii="Arial" w:hAnsi="Arial" w:cs="Arial"/>
          <w:sz w:val="24"/>
          <w:szCs w:val="24"/>
        </w:rPr>
        <w:t xml:space="preserve"> </w:t>
      </w:r>
      <w:r w:rsidRPr="000E62D8">
        <w:rPr>
          <w:rFonts w:ascii="Arial" w:hAnsi="Arial" w:cs="Arial"/>
          <w:color w:val="000000" w:themeColor="text1"/>
          <w:sz w:val="24"/>
          <w:szCs w:val="24"/>
        </w:rPr>
        <w:t xml:space="preserve">is provided in the </w:t>
      </w:r>
      <w:r>
        <w:rPr>
          <w:rFonts w:ascii="Arial" w:hAnsi="Arial" w:cs="Arial"/>
          <w:color w:val="000000" w:themeColor="text1"/>
          <w:sz w:val="24"/>
          <w:szCs w:val="24"/>
        </w:rPr>
        <w:t>S</w:t>
      </w:r>
      <w:r w:rsidRPr="000E62D8">
        <w:rPr>
          <w:rFonts w:ascii="Arial" w:hAnsi="Arial" w:cs="Arial"/>
          <w:color w:val="000000" w:themeColor="text1"/>
          <w:sz w:val="24"/>
          <w:szCs w:val="24"/>
        </w:rPr>
        <w:t xml:space="preserve">tate biennial budget. For this round of </w:t>
      </w:r>
      <w:r w:rsidR="00B626B4">
        <w:rPr>
          <w:rFonts w:ascii="Arial" w:hAnsi="Arial" w:cs="Arial"/>
          <w:color w:val="000000" w:themeColor="text1"/>
          <w:sz w:val="24"/>
          <w:szCs w:val="24"/>
        </w:rPr>
        <w:t>Service Provider Grants</w:t>
      </w:r>
      <w:r w:rsidR="00B626B4" w:rsidRPr="000E62D8">
        <w:rPr>
          <w:rFonts w:ascii="Arial" w:hAnsi="Arial" w:cs="Arial"/>
          <w:color w:val="000000" w:themeColor="text1"/>
          <w:sz w:val="24"/>
          <w:szCs w:val="24"/>
        </w:rPr>
        <w:t xml:space="preserve"> </w:t>
      </w:r>
      <w:r w:rsidRPr="000E62D8">
        <w:rPr>
          <w:rFonts w:ascii="Arial" w:hAnsi="Arial" w:cs="Arial"/>
          <w:color w:val="000000" w:themeColor="text1"/>
          <w:sz w:val="24"/>
          <w:szCs w:val="24"/>
        </w:rPr>
        <w:t xml:space="preserve">up </w:t>
      </w:r>
      <w:r w:rsidRPr="001A7DFA">
        <w:rPr>
          <w:rFonts w:ascii="Arial" w:hAnsi="Arial" w:cs="Arial"/>
          <w:sz w:val="24"/>
          <w:szCs w:val="24"/>
        </w:rPr>
        <w:t xml:space="preserve">to $500,000 has </w:t>
      </w:r>
      <w:r w:rsidRPr="000E62D8">
        <w:rPr>
          <w:rFonts w:ascii="Arial" w:hAnsi="Arial" w:cs="Arial"/>
          <w:color w:val="000000" w:themeColor="text1"/>
          <w:sz w:val="24"/>
          <w:szCs w:val="24"/>
        </w:rPr>
        <w:t xml:space="preserve">been allocated. </w:t>
      </w:r>
    </w:p>
    <w:p w14:paraId="759E03CE" w14:textId="77777777" w:rsidR="00081007" w:rsidRDefault="00081007" w:rsidP="003956D3">
      <w:pPr>
        <w:rPr>
          <w:rFonts w:ascii="Arial" w:hAnsi="Arial" w:cs="Arial"/>
          <w:sz w:val="24"/>
          <w:szCs w:val="24"/>
        </w:rPr>
      </w:pPr>
    </w:p>
    <w:p w14:paraId="2A5188A3" w14:textId="0895CB1E" w:rsidR="003956D3" w:rsidRPr="00F03E15" w:rsidRDefault="00AF47B7" w:rsidP="003956D3">
      <w:pPr>
        <w:rPr>
          <w:rFonts w:ascii="Arial" w:hAnsi="Arial" w:cs="Arial"/>
          <w:sz w:val="24"/>
          <w:szCs w:val="24"/>
        </w:rPr>
      </w:pPr>
      <w:r w:rsidRPr="00F03E15">
        <w:rPr>
          <w:rFonts w:ascii="Arial" w:hAnsi="Arial" w:cs="Arial"/>
          <w:sz w:val="24"/>
          <w:szCs w:val="24"/>
        </w:rPr>
        <w:t>Service provider organizations may include regional planning organizations, councils of governments, regional economic development organizations, county governments, non-profit</w:t>
      </w:r>
      <w:r w:rsidR="00C432C7" w:rsidRPr="00F03E15">
        <w:rPr>
          <w:rFonts w:ascii="Arial" w:hAnsi="Arial" w:cs="Arial"/>
          <w:sz w:val="24"/>
          <w:szCs w:val="24"/>
        </w:rPr>
        <w:t xml:space="preserve"> organizations</w:t>
      </w:r>
      <w:r w:rsidRPr="00F03E15">
        <w:rPr>
          <w:rFonts w:ascii="Arial" w:hAnsi="Arial" w:cs="Arial"/>
          <w:sz w:val="24"/>
          <w:szCs w:val="24"/>
        </w:rPr>
        <w:t>, academic institutions</w:t>
      </w:r>
      <w:r w:rsidR="00C432C7" w:rsidRPr="00F03E15">
        <w:rPr>
          <w:rFonts w:ascii="Arial" w:hAnsi="Arial" w:cs="Arial"/>
          <w:sz w:val="24"/>
          <w:szCs w:val="24"/>
        </w:rPr>
        <w:t xml:space="preserve"> and </w:t>
      </w:r>
      <w:r w:rsidRPr="00F03E15">
        <w:rPr>
          <w:rFonts w:ascii="Arial" w:hAnsi="Arial" w:cs="Arial"/>
          <w:sz w:val="24"/>
          <w:szCs w:val="24"/>
        </w:rPr>
        <w:t>cooperative extension</w:t>
      </w:r>
      <w:r w:rsidR="00A25531" w:rsidRPr="00F03E15">
        <w:rPr>
          <w:rFonts w:ascii="Arial" w:hAnsi="Arial" w:cs="Arial"/>
          <w:sz w:val="24"/>
          <w:szCs w:val="24"/>
        </w:rPr>
        <w:t xml:space="preserve"> programs</w:t>
      </w:r>
      <w:r w:rsidRPr="00F03E15">
        <w:rPr>
          <w:rFonts w:ascii="Arial" w:hAnsi="Arial" w:cs="Arial"/>
          <w:sz w:val="24"/>
          <w:szCs w:val="24"/>
        </w:rPr>
        <w:t xml:space="preserve">, and for-profit enterprises. </w:t>
      </w:r>
      <w:r w:rsidR="003956D3" w:rsidRPr="00F03E15">
        <w:rPr>
          <w:rFonts w:ascii="Arial" w:hAnsi="Arial" w:cs="Arial"/>
          <w:sz w:val="24"/>
          <w:szCs w:val="24"/>
        </w:rPr>
        <w:t xml:space="preserve">Generally, municipalities are not eligible for Service Provider Grants. However, in special cases, a community that can demonstrate robust in-house capacity may apply for a </w:t>
      </w:r>
      <w:r w:rsidR="006C634C">
        <w:rPr>
          <w:rFonts w:ascii="Arial" w:hAnsi="Arial" w:cs="Arial"/>
          <w:sz w:val="24"/>
          <w:szCs w:val="24"/>
        </w:rPr>
        <w:t>Service Provider Grant</w:t>
      </w:r>
      <w:r w:rsidR="003956D3" w:rsidRPr="00F03E15">
        <w:rPr>
          <w:rFonts w:ascii="Arial" w:hAnsi="Arial" w:cs="Arial"/>
          <w:sz w:val="24"/>
          <w:szCs w:val="24"/>
        </w:rPr>
        <w:t xml:space="preserve"> to provide relevant services to smaller towns in the same region.</w:t>
      </w:r>
    </w:p>
    <w:p w14:paraId="0094E4AB" w14:textId="14F3AC96" w:rsidR="00AF47B7" w:rsidRPr="00F03E15" w:rsidRDefault="00AF47B7" w:rsidP="00AF47B7">
      <w:pPr>
        <w:rPr>
          <w:rFonts w:ascii="Arial" w:hAnsi="Arial" w:cs="Arial"/>
          <w:sz w:val="24"/>
          <w:szCs w:val="24"/>
        </w:rPr>
      </w:pPr>
    </w:p>
    <w:p w14:paraId="398777F3" w14:textId="1453A6BF" w:rsidR="00AF47B7" w:rsidRPr="00F03E15" w:rsidRDefault="00AF47B7" w:rsidP="00AF47B7">
      <w:pPr>
        <w:rPr>
          <w:rFonts w:ascii="Arial" w:hAnsi="Arial" w:cs="Arial"/>
          <w:sz w:val="24"/>
          <w:szCs w:val="24"/>
        </w:rPr>
      </w:pPr>
      <w:r w:rsidRPr="00F03E15">
        <w:rPr>
          <w:rFonts w:ascii="Arial" w:hAnsi="Arial" w:cs="Arial"/>
          <w:sz w:val="24"/>
          <w:szCs w:val="24"/>
        </w:rPr>
        <w:t xml:space="preserve">Desired outcomes from the </w:t>
      </w:r>
      <w:r w:rsidR="00695C4F">
        <w:rPr>
          <w:rFonts w:ascii="Arial" w:hAnsi="Arial" w:cs="Arial"/>
          <w:sz w:val="24"/>
          <w:szCs w:val="24"/>
        </w:rPr>
        <w:t>S</w:t>
      </w:r>
      <w:r w:rsidR="00C409FB" w:rsidRPr="00F03E15">
        <w:rPr>
          <w:rFonts w:ascii="Arial" w:hAnsi="Arial" w:cs="Arial"/>
          <w:sz w:val="24"/>
          <w:szCs w:val="24"/>
        </w:rPr>
        <w:t xml:space="preserve">ervice </w:t>
      </w:r>
      <w:r w:rsidR="00695C4F">
        <w:rPr>
          <w:rFonts w:ascii="Arial" w:hAnsi="Arial" w:cs="Arial"/>
          <w:sz w:val="24"/>
          <w:szCs w:val="24"/>
        </w:rPr>
        <w:t>P</w:t>
      </w:r>
      <w:r w:rsidR="00C409FB" w:rsidRPr="00F03E15">
        <w:rPr>
          <w:rFonts w:ascii="Arial" w:hAnsi="Arial" w:cs="Arial"/>
          <w:sz w:val="24"/>
          <w:szCs w:val="24"/>
        </w:rPr>
        <w:t>rovider</w:t>
      </w:r>
      <w:r w:rsidRPr="00F03E15">
        <w:rPr>
          <w:rFonts w:ascii="Arial" w:hAnsi="Arial" w:cs="Arial"/>
          <w:sz w:val="24"/>
          <w:szCs w:val="24"/>
        </w:rPr>
        <w:t xml:space="preserve"> </w:t>
      </w:r>
      <w:r w:rsidR="00695C4F">
        <w:rPr>
          <w:rFonts w:ascii="Arial" w:hAnsi="Arial" w:cs="Arial"/>
          <w:sz w:val="24"/>
          <w:szCs w:val="24"/>
        </w:rPr>
        <w:t>G</w:t>
      </w:r>
      <w:r w:rsidRPr="00F03E15">
        <w:rPr>
          <w:rFonts w:ascii="Arial" w:hAnsi="Arial" w:cs="Arial"/>
          <w:sz w:val="24"/>
          <w:szCs w:val="24"/>
        </w:rPr>
        <w:t xml:space="preserve">rants are new enrollments in the </w:t>
      </w:r>
      <w:r w:rsidR="00856578" w:rsidRPr="00856578">
        <w:rPr>
          <w:rFonts w:ascii="Arial" w:hAnsi="Arial" w:cs="Arial"/>
          <w:sz w:val="24"/>
          <w:szCs w:val="24"/>
        </w:rPr>
        <w:t xml:space="preserve">Community Resilience Partnership </w:t>
      </w:r>
      <w:r w:rsidRPr="00F03E15">
        <w:rPr>
          <w:rFonts w:ascii="Arial" w:hAnsi="Arial" w:cs="Arial"/>
          <w:sz w:val="24"/>
          <w:szCs w:val="24"/>
        </w:rPr>
        <w:t xml:space="preserve">and a list of priority community and </w:t>
      </w:r>
      <w:r w:rsidR="00927F5F">
        <w:rPr>
          <w:rFonts w:ascii="Arial" w:hAnsi="Arial" w:cs="Arial"/>
          <w:sz w:val="24"/>
          <w:szCs w:val="24"/>
        </w:rPr>
        <w:t>Group</w:t>
      </w:r>
      <w:r w:rsidRPr="00F03E15">
        <w:rPr>
          <w:rFonts w:ascii="Arial" w:hAnsi="Arial" w:cs="Arial"/>
          <w:sz w:val="24"/>
          <w:szCs w:val="24"/>
        </w:rPr>
        <w:t xml:space="preserve">-wide </w:t>
      </w:r>
      <w:r w:rsidR="00695C4F">
        <w:rPr>
          <w:rFonts w:ascii="Arial" w:hAnsi="Arial" w:cs="Arial"/>
          <w:sz w:val="24"/>
          <w:szCs w:val="24"/>
        </w:rPr>
        <w:t xml:space="preserve">climate and energy </w:t>
      </w:r>
      <w:r w:rsidRPr="00F03E15">
        <w:rPr>
          <w:rFonts w:ascii="Arial" w:hAnsi="Arial" w:cs="Arial"/>
          <w:sz w:val="24"/>
          <w:szCs w:val="24"/>
        </w:rPr>
        <w:t>projects</w:t>
      </w:r>
      <w:r w:rsidR="006A3A40" w:rsidRPr="00F03E15">
        <w:rPr>
          <w:rFonts w:ascii="Arial" w:hAnsi="Arial" w:cs="Arial"/>
          <w:sz w:val="24"/>
          <w:szCs w:val="24"/>
        </w:rPr>
        <w:t xml:space="preserve">, as well as </w:t>
      </w:r>
      <w:r w:rsidR="00EF1C90" w:rsidRPr="00F03E15">
        <w:rPr>
          <w:rFonts w:ascii="Arial" w:hAnsi="Arial" w:cs="Arial"/>
          <w:sz w:val="24"/>
          <w:szCs w:val="24"/>
        </w:rPr>
        <w:t>assistance seeking</w:t>
      </w:r>
      <w:r w:rsidR="002058AD" w:rsidRPr="00F03E15">
        <w:rPr>
          <w:rFonts w:ascii="Arial" w:hAnsi="Arial" w:cs="Arial"/>
          <w:sz w:val="24"/>
          <w:szCs w:val="24"/>
        </w:rPr>
        <w:t xml:space="preserve"> </w:t>
      </w:r>
      <w:r w:rsidR="006A3A40" w:rsidRPr="00F03E15">
        <w:rPr>
          <w:rFonts w:ascii="Arial" w:hAnsi="Arial" w:cs="Arial"/>
          <w:sz w:val="24"/>
          <w:szCs w:val="24"/>
        </w:rPr>
        <w:t>funding</w:t>
      </w:r>
      <w:r w:rsidR="002058AD" w:rsidRPr="00F03E15">
        <w:rPr>
          <w:rFonts w:ascii="Arial" w:hAnsi="Arial" w:cs="Arial"/>
          <w:sz w:val="24"/>
          <w:szCs w:val="24"/>
        </w:rPr>
        <w:t xml:space="preserve"> for </w:t>
      </w:r>
      <w:r w:rsidR="00EF1C90" w:rsidRPr="00F03E15">
        <w:rPr>
          <w:rFonts w:ascii="Arial" w:hAnsi="Arial" w:cs="Arial"/>
          <w:sz w:val="24"/>
          <w:szCs w:val="24"/>
        </w:rPr>
        <w:t xml:space="preserve">those </w:t>
      </w:r>
      <w:r w:rsidR="002058AD" w:rsidRPr="00F03E15">
        <w:rPr>
          <w:rFonts w:ascii="Arial" w:hAnsi="Arial" w:cs="Arial"/>
          <w:sz w:val="24"/>
          <w:szCs w:val="24"/>
        </w:rPr>
        <w:t>priority projects</w:t>
      </w:r>
      <w:r w:rsidRPr="00F03E15">
        <w:rPr>
          <w:rFonts w:ascii="Arial" w:hAnsi="Arial" w:cs="Arial"/>
          <w:sz w:val="24"/>
          <w:szCs w:val="24"/>
        </w:rPr>
        <w:t>.</w:t>
      </w:r>
    </w:p>
    <w:p w14:paraId="4AB5B100" w14:textId="77777777" w:rsidR="00E568AC" w:rsidRPr="003326F9" w:rsidRDefault="00E568AC" w:rsidP="00D27641">
      <w:pPr>
        <w:pStyle w:val="BodyText3"/>
        <w:spacing w:after="0"/>
      </w:pPr>
    </w:p>
    <w:p w14:paraId="7C7BB03A" w14:textId="50EF2396" w:rsidR="008404CC" w:rsidRPr="003326F9" w:rsidRDefault="008404CC" w:rsidP="005A7779">
      <w:pPr>
        <w:pStyle w:val="Heading2"/>
        <w:numPr>
          <w:ilvl w:val="0"/>
          <w:numId w:val="8"/>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08F283A3"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 xml:space="preserve">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w:t>
      </w:r>
      <w:r w:rsidRPr="004E7CFB">
        <w:rPr>
          <w:rFonts w:ascii="Arial" w:hAnsi="Arial" w:cs="Arial"/>
          <w:sz w:val="24"/>
          <w:szCs w:val="24"/>
        </w:rPr>
        <w:lastRenderedPageBreak/>
        <w:t>disqualification from the application process, at the State’s discretion.</w:t>
      </w:r>
    </w:p>
    <w:p w14:paraId="3191B057" w14:textId="0321CC71"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 xml:space="preserve">The </w:t>
      </w:r>
      <w:r w:rsidR="00144764">
        <w:rPr>
          <w:rFonts w:ascii="Arial" w:hAnsi="Arial" w:cs="Arial"/>
          <w:sz w:val="24"/>
          <w:szCs w:val="24"/>
        </w:rPr>
        <w:t>Applicant</w:t>
      </w:r>
      <w:r w:rsidRPr="004E7CFB">
        <w:rPr>
          <w:rFonts w:ascii="Arial" w:hAnsi="Arial" w:cs="Arial"/>
          <w:sz w:val="24"/>
          <w:szCs w:val="24"/>
        </w:rPr>
        <w:t xml:space="preserve"> shall take careful note that in evaluating its application submitted in response to this RFA the Department will consider materials provided in the application and internal Departmental information of previous contract history, if any, with the </w:t>
      </w:r>
      <w:r w:rsidR="00144764">
        <w:rPr>
          <w:rFonts w:ascii="Arial" w:hAnsi="Arial" w:cs="Arial"/>
          <w:sz w:val="24"/>
          <w:szCs w:val="24"/>
        </w:rPr>
        <w:t>Applicant</w:t>
      </w:r>
      <w:r w:rsidRPr="004E7CFB">
        <w:rPr>
          <w:rFonts w:ascii="Arial" w:hAnsi="Arial" w:cs="Arial"/>
          <w:sz w:val="24"/>
          <w:szCs w:val="24"/>
        </w:rPr>
        <w:t xml:space="preserve">.  The Department also reserves the right to consider other reliable references and publicly available information in evaluating the </w:t>
      </w:r>
      <w:r w:rsidR="00144764">
        <w:rPr>
          <w:rFonts w:ascii="Arial" w:hAnsi="Arial" w:cs="Arial"/>
          <w:sz w:val="24"/>
          <w:szCs w:val="24"/>
        </w:rPr>
        <w:t>Applicant</w:t>
      </w:r>
      <w:r w:rsidRPr="004E7CFB">
        <w:rPr>
          <w:rFonts w:ascii="Arial" w:hAnsi="Arial" w:cs="Arial"/>
          <w:sz w:val="24"/>
          <w:szCs w:val="24"/>
        </w:rPr>
        <w:t>’s experience and capabilities.</w:t>
      </w:r>
    </w:p>
    <w:p w14:paraId="3D26CB47" w14:textId="64C6D0CF"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All submissions in response to this RFA will be public records, available for public inspection pursuant to the State of Maine Freedom of Access Act (FOAA) (</w:t>
      </w:r>
      <w:hyperlink r:id="rId19" w:history="1">
        <w:r w:rsidRPr="004E7CFB">
          <w:rPr>
            <w:rFonts w:ascii="Arial" w:hAnsi="Arial" w:cs="Arial"/>
            <w:color w:val="0000FF"/>
            <w:sz w:val="24"/>
            <w:szCs w:val="24"/>
            <w:u w:val="single"/>
          </w:rPr>
          <w:t>1 M.R.S. § 401</w:t>
        </w:r>
      </w:hyperlink>
      <w:r w:rsidRPr="004E7CFB">
        <w:rPr>
          <w:rFonts w:ascii="Arial" w:hAnsi="Arial" w:cs="Arial"/>
          <w:sz w:val="24"/>
          <w:szCs w:val="24"/>
        </w:rPr>
        <w:t xml:space="preserve"> et seq.).</w:t>
      </w:r>
    </w:p>
    <w:p w14:paraId="14513C2F" w14:textId="42ACCA37"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 xml:space="preserve">All applicable laws, </w:t>
      </w:r>
      <w:proofErr w:type="gramStart"/>
      <w:r w:rsidRPr="004E7CFB">
        <w:rPr>
          <w:rFonts w:ascii="Arial" w:hAnsi="Arial" w:cs="Arial"/>
          <w:bCs/>
          <w:sz w:val="24"/>
          <w:szCs w:val="24"/>
        </w:rPr>
        <w:t>whether or not</w:t>
      </w:r>
      <w:proofErr w:type="gramEnd"/>
      <w:r w:rsidRPr="004E7CFB">
        <w:rPr>
          <w:rFonts w:ascii="Arial" w:hAnsi="Arial" w:cs="Arial"/>
          <w:bCs/>
          <w:sz w:val="24"/>
          <w:szCs w:val="24"/>
        </w:rPr>
        <w:t xml:space="preserve"> herein contained, shall be included by this reference.  It shall be the </w:t>
      </w:r>
      <w:r w:rsidR="00144764">
        <w:rPr>
          <w:rFonts w:ascii="Arial" w:hAnsi="Arial" w:cs="Arial"/>
          <w:bCs/>
          <w:sz w:val="24"/>
          <w:szCs w:val="24"/>
        </w:rPr>
        <w:t>Applicant</w:t>
      </w:r>
      <w:r w:rsidRPr="004E7CFB">
        <w:rPr>
          <w:rFonts w:ascii="Arial" w:hAnsi="Arial" w:cs="Arial"/>
          <w:bCs/>
          <w:sz w:val="24"/>
          <w:szCs w:val="24"/>
        </w:rPr>
        <w: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5A7779">
      <w:pPr>
        <w:pStyle w:val="Heading2"/>
        <w:numPr>
          <w:ilvl w:val="0"/>
          <w:numId w:val="8"/>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t xml:space="preserve">Eligibility to Submit </w:t>
      </w:r>
      <w:bookmarkEnd w:id="5"/>
      <w:bookmarkEnd w:id="6"/>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596BA1B0" w14:textId="79D67E8A" w:rsidR="00FD6B4F" w:rsidRDefault="00905CB6">
      <w:pPr>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be considered for Grant funding under this application process, </w:t>
      </w:r>
      <w:r w:rsidR="00144764">
        <w:rPr>
          <w:rFonts w:ascii="Arial" w:hAnsi="Arial" w:cs="Arial"/>
          <w:sz w:val="24"/>
          <w:szCs w:val="24"/>
        </w:rPr>
        <w:t>Applicant</w:t>
      </w:r>
      <w:r w:rsidR="00704D9F">
        <w:rPr>
          <w:rFonts w:ascii="Arial" w:hAnsi="Arial" w:cs="Arial"/>
          <w:sz w:val="24"/>
          <w:szCs w:val="24"/>
        </w:rPr>
        <w:t>s</w:t>
      </w:r>
      <w:r w:rsidR="00FD6B4F" w:rsidRPr="00FD6B4F">
        <w:rPr>
          <w:rFonts w:ascii="Arial" w:hAnsi="Arial" w:cs="Arial"/>
          <w:sz w:val="24"/>
          <w:szCs w:val="24"/>
        </w:rPr>
        <w:t xml:space="preserve"> </w:t>
      </w:r>
      <w:r>
        <w:rPr>
          <w:rFonts w:ascii="Arial" w:hAnsi="Arial" w:cs="Arial"/>
          <w:sz w:val="24"/>
          <w:szCs w:val="24"/>
        </w:rPr>
        <w:t>must</w:t>
      </w:r>
      <w:r w:rsidR="00A64D9B">
        <w:rPr>
          <w:rFonts w:ascii="Arial" w:hAnsi="Arial" w:cs="Arial"/>
          <w:sz w:val="24"/>
          <w:szCs w:val="24"/>
        </w:rPr>
        <w:t>:</w:t>
      </w:r>
    </w:p>
    <w:p w14:paraId="54CA3262" w14:textId="77777777" w:rsidR="00997E61" w:rsidRDefault="00997E61"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p>
    <w:p w14:paraId="574F079D" w14:textId="66C30E89" w:rsidR="00FB710B" w:rsidRPr="00BA7F18" w:rsidRDefault="00F6672C" w:rsidP="0054348D">
      <w:pPr>
        <w:pStyle w:val="ListParagraph"/>
        <w:numPr>
          <w:ilvl w:val="1"/>
          <w:numId w:val="7"/>
        </w:numPr>
        <w:ind w:left="360"/>
        <w:rPr>
          <w:rFonts w:ascii="Arial" w:hAnsi="Arial" w:cs="Arial"/>
        </w:rPr>
      </w:pPr>
      <w:r>
        <w:rPr>
          <w:rFonts w:ascii="Arial" w:hAnsi="Arial" w:cs="Arial"/>
          <w:sz w:val="24"/>
          <w:szCs w:val="24"/>
        </w:rPr>
        <w:t>Eligible</w:t>
      </w:r>
      <w:r w:rsidR="009703D9" w:rsidRPr="0054348D">
        <w:rPr>
          <w:rFonts w:ascii="Arial" w:hAnsi="Arial" w:cs="Arial"/>
          <w:sz w:val="24"/>
          <w:szCs w:val="24"/>
        </w:rPr>
        <w:t xml:space="preserve"> organizations</w:t>
      </w:r>
      <w:r>
        <w:rPr>
          <w:rFonts w:ascii="Arial" w:hAnsi="Arial" w:cs="Arial"/>
          <w:sz w:val="24"/>
          <w:szCs w:val="24"/>
        </w:rPr>
        <w:t xml:space="preserve"> </w:t>
      </w:r>
      <w:r w:rsidR="009703D9" w:rsidRPr="0054348D">
        <w:rPr>
          <w:rFonts w:ascii="Arial" w:hAnsi="Arial" w:cs="Arial"/>
          <w:sz w:val="24"/>
          <w:szCs w:val="24"/>
        </w:rPr>
        <w:t>include regional planning organizations, councils of governments, regional economic development organizations, county governments, non-profit</w:t>
      </w:r>
      <w:r w:rsidR="007D32B2" w:rsidRPr="0054348D">
        <w:rPr>
          <w:rFonts w:ascii="Arial" w:hAnsi="Arial" w:cs="Arial"/>
          <w:sz w:val="24"/>
          <w:szCs w:val="24"/>
        </w:rPr>
        <w:t xml:space="preserve"> organization</w:t>
      </w:r>
      <w:r w:rsidR="009703D9" w:rsidRPr="0054348D">
        <w:rPr>
          <w:rFonts w:ascii="Arial" w:hAnsi="Arial" w:cs="Arial"/>
          <w:sz w:val="24"/>
          <w:szCs w:val="24"/>
        </w:rPr>
        <w:t>s, academic institutions</w:t>
      </w:r>
      <w:r w:rsidR="00822399" w:rsidRPr="0054348D">
        <w:rPr>
          <w:rFonts w:ascii="Arial" w:hAnsi="Arial" w:cs="Arial"/>
          <w:sz w:val="24"/>
          <w:szCs w:val="24"/>
        </w:rPr>
        <w:t xml:space="preserve"> and </w:t>
      </w:r>
      <w:r w:rsidR="009703D9" w:rsidRPr="0054348D">
        <w:rPr>
          <w:rFonts w:ascii="Arial" w:hAnsi="Arial" w:cs="Arial"/>
          <w:sz w:val="24"/>
          <w:szCs w:val="24"/>
        </w:rPr>
        <w:t>cooperative extension</w:t>
      </w:r>
      <w:r w:rsidR="00C90F89" w:rsidRPr="0054348D">
        <w:rPr>
          <w:rFonts w:ascii="Arial" w:hAnsi="Arial" w:cs="Arial"/>
          <w:sz w:val="24"/>
          <w:szCs w:val="24"/>
        </w:rPr>
        <w:t xml:space="preserve"> programs</w:t>
      </w:r>
      <w:r w:rsidR="009703D9" w:rsidRPr="0054348D">
        <w:rPr>
          <w:rFonts w:ascii="Arial" w:hAnsi="Arial" w:cs="Arial"/>
          <w:sz w:val="24"/>
          <w:szCs w:val="24"/>
        </w:rPr>
        <w:t>, and for-profit enterprises</w:t>
      </w:r>
      <w:r w:rsidR="00FC1682" w:rsidRPr="0054348D">
        <w:rPr>
          <w:rFonts w:ascii="Arial" w:hAnsi="Arial" w:cs="Arial"/>
          <w:sz w:val="24"/>
          <w:szCs w:val="24"/>
        </w:rPr>
        <w:t xml:space="preserve">. </w:t>
      </w:r>
    </w:p>
    <w:p w14:paraId="0A58CE5D" w14:textId="77777777" w:rsidR="00BA7F18" w:rsidRPr="00FB710B" w:rsidRDefault="00BA7F18" w:rsidP="00BA7F18">
      <w:pPr>
        <w:pStyle w:val="ListParagraph"/>
        <w:ind w:left="360"/>
        <w:rPr>
          <w:rFonts w:ascii="Arial" w:hAnsi="Arial" w:cs="Arial"/>
        </w:rPr>
      </w:pPr>
    </w:p>
    <w:p w14:paraId="13F1ACB7" w14:textId="77777777" w:rsidR="00F6672C" w:rsidRDefault="00F6672C" w:rsidP="00F6672C">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54348D">
        <w:rPr>
          <w:rFonts w:ascii="Arial" w:hAnsi="Arial" w:cs="Arial"/>
        </w:rPr>
        <w:t>Generally, municipalities are not eligible for Service Provider Grants. However, in special cases, a community that can demonstrate robust in-house capacity may apply for a Service Provider Grant to provide relevant services to smaller towns in the same region.</w:t>
      </w:r>
    </w:p>
    <w:p w14:paraId="55F8593A" w14:textId="77777777" w:rsidR="00F6672C" w:rsidRDefault="00F6672C" w:rsidP="00F6672C">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4197AA35" w14:textId="4B5FBF80" w:rsidR="00BA7F18" w:rsidRPr="003B2B8F" w:rsidRDefault="00BA7F18" w:rsidP="00BA7F18">
      <w:pPr>
        <w:pStyle w:val="DefaultText"/>
        <w:widowControl/>
        <w:numPr>
          <w:ilvl w:val="1"/>
          <w:numId w:val="7"/>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3B2B8F">
        <w:rPr>
          <w:rFonts w:ascii="Arial" w:hAnsi="Arial" w:cs="Arial"/>
        </w:rPr>
        <w:t xml:space="preserve">Service </w:t>
      </w:r>
      <w:r w:rsidR="00F6672C">
        <w:rPr>
          <w:rFonts w:ascii="Arial" w:hAnsi="Arial" w:cs="Arial"/>
        </w:rPr>
        <w:t>P</w:t>
      </w:r>
      <w:r w:rsidRPr="003B2B8F">
        <w:rPr>
          <w:rFonts w:ascii="Arial" w:hAnsi="Arial" w:cs="Arial"/>
        </w:rPr>
        <w:t xml:space="preserve">rovider </w:t>
      </w:r>
      <w:r>
        <w:rPr>
          <w:rFonts w:ascii="Arial" w:hAnsi="Arial" w:cs="Arial"/>
        </w:rPr>
        <w:t>Applicant</w:t>
      </w:r>
      <w:r w:rsidRPr="003B2B8F">
        <w:rPr>
          <w:rFonts w:ascii="Arial" w:hAnsi="Arial" w:cs="Arial"/>
        </w:rPr>
        <w:t>s must recruit two</w:t>
      </w:r>
      <w:r>
        <w:rPr>
          <w:rFonts w:ascii="Arial" w:hAnsi="Arial" w:cs="Arial"/>
        </w:rPr>
        <w:t xml:space="preserve"> (2)</w:t>
      </w:r>
      <w:r w:rsidRPr="003B2B8F">
        <w:rPr>
          <w:rFonts w:ascii="Arial" w:hAnsi="Arial" w:cs="Arial"/>
        </w:rPr>
        <w:t xml:space="preserve"> to five</w:t>
      </w:r>
      <w:r>
        <w:rPr>
          <w:rFonts w:ascii="Arial" w:hAnsi="Arial" w:cs="Arial"/>
        </w:rPr>
        <w:t xml:space="preserve"> (5)</w:t>
      </w:r>
      <w:r w:rsidRPr="003B2B8F">
        <w:rPr>
          <w:rFonts w:ascii="Arial" w:hAnsi="Arial" w:cs="Arial"/>
        </w:rPr>
        <w:t xml:space="preserve"> communities as part of the application for a Service Provider Grant. Applications must include a letter of support from each community in the proposed </w:t>
      </w:r>
      <w:r w:rsidR="00927F5F">
        <w:rPr>
          <w:rFonts w:ascii="Arial" w:hAnsi="Arial" w:cs="Arial"/>
        </w:rPr>
        <w:t>Group</w:t>
      </w:r>
      <w:r w:rsidRPr="003B2B8F">
        <w:rPr>
          <w:rFonts w:ascii="Arial" w:hAnsi="Arial" w:cs="Arial"/>
        </w:rPr>
        <w:t>.</w:t>
      </w:r>
    </w:p>
    <w:p w14:paraId="566AC27C" w14:textId="77777777" w:rsidR="00BA7F18" w:rsidRPr="00BA7F18" w:rsidRDefault="00BA7F18" w:rsidP="00BA7F18">
      <w:pPr>
        <w:pStyle w:val="ListParagraph"/>
        <w:ind w:left="360"/>
        <w:rPr>
          <w:rFonts w:ascii="Arial" w:hAnsi="Arial" w:cs="Arial"/>
        </w:rPr>
      </w:pPr>
    </w:p>
    <w:p w14:paraId="16FF75CD" w14:textId="77777777" w:rsidR="00FC1682" w:rsidRPr="0054348D" w:rsidRDefault="00FC1682" w:rsidP="00F6672C"/>
    <w:p w14:paraId="5A348FB3" w14:textId="7830CFEA" w:rsidR="008404CC" w:rsidRPr="003326F9" w:rsidRDefault="008404CC" w:rsidP="005A7779">
      <w:pPr>
        <w:pStyle w:val="Heading2"/>
        <w:numPr>
          <w:ilvl w:val="0"/>
          <w:numId w:val="8"/>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Number of Awards</w:t>
      </w:r>
      <w:bookmarkEnd w:id="7"/>
      <w:bookmarkEnd w:id="8"/>
    </w:p>
    <w:p w14:paraId="2D799FCB" w14:textId="77777777" w:rsidR="008404CC" w:rsidRPr="003326F9" w:rsidRDefault="008404CC">
      <w:pPr>
        <w:widowControl/>
        <w:ind w:left="180"/>
        <w:rPr>
          <w:rFonts w:ascii="Arial" w:hAnsi="Arial" w:cs="Arial"/>
          <w:sz w:val="24"/>
          <w:szCs w:val="24"/>
        </w:rPr>
      </w:pPr>
    </w:p>
    <w:p w14:paraId="03B58E4B" w14:textId="28A3A8DF" w:rsidR="008404CC" w:rsidRDefault="002B081B" w:rsidP="002B081B">
      <w:pPr>
        <w:widowControl/>
        <w:tabs>
          <w:tab w:val="left" w:pos="360"/>
          <w:tab w:val="left" w:pos="720"/>
          <w:tab w:val="left" w:pos="1080"/>
          <w:tab w:val="left" w:pos="1440"/>
        </w:tabs>
        <w:rPr>
          <w:rFonts w:ascii="Arial" w:hAnsi="Arial" w:cs="Arial"/>
          <w:sz w:val="24"/>
          <w:szCs w:val="24"/>
        </w:rPr>
      </w:pPr>
      <w:r w:rsidRPr="002B081B">
        <w:rPr>
          <w:rFonts w:ascii="Arial" w:hAnsi="Arial" w:cs="Arial"/>
          <w:sz w:val="24"/>
          <w:szCs w:val="24"/>
        </w:rPr>
        <w:t xml:space="preserve">The Department anticipates </w:t>
      </w:r>
      <w:r w:rsidRPr="00997E61">
        <w:rPr>
          <w:rFonts w:ascii="Arial" w:hAnsi="Arial" w:cs="Arial"/>
          <w:sz w:val="24"/>
          <w:szCs w:val="24"/>
        </w:rPr>
        <w:t xml:space="preserve">making </w:t>
      </w:r>
      <w:r w:rsidR="00997E61" w:rsidRPr="00997E61">
        <w:rPr>
          <w:rFonts w:ascii="Arial" w:hAnsi="Arial" w:cs="Arial"/>
          <w:sz w:val="24"/>
          <w:szCs w:val="24"/>
        </w:rPr>
        <w:t>mu</w:t>
      </w:r>
      <w:r w:rsidR="00997E61">
        <w:rPr>
          <w:rFonts w:ascii="Arial" w:hAnsi="Arial" w:cs="Arial"/>
          <w:sz w:val="24"/>
          <w:szCs w:val="24"/>
        </w:rPr>
        <w:t>l</w:t>
      </w:r>
      <w:r w:rsidR="00997E61" w:rsidRPr="00997E61">
        <w:rPr>
          <w:rFonts w:ascii="Arial" w:hAnsi="Arial" w:cs="Arial"/>
          <w:sz w:val="24"/>
          <w:szCs w:val="24"/>
        </w:rPr>
        <w:t>tiple</w:t>
      </w:r>
      <w:r w:rsidRPr="00997E61">
        <w:rPr>
          <w:rFonts w:ascii="Arial" w:hAnsi="Arial" w:cs="Arial"/>
          <w:sz w:val="24"/>
          <w:szCs w:val="24"/>
        </w:rPr>
        <w:t xml:space="preserve"> awards </w:t>
      </w:r>
      <w:proofErr w:type="gramStart"/>
      <w:r w:rsidRPr="002B081B">
        <w:rPr>
          <w:rFonts w:ascii="Arial" w:hAnsi="Arial" w:cs="Arial"/>
          <w:sz w:val="24"/>
          <w:szCs w:val="24"/>
        </w:rPr>
        <w:t>as a result of</w:t>
      </w:r>
      <w:proofErr w:type="gramEnd"/>
      <w:r w:rsidRPr="002B081B">
        <w:rPr>
          <w:rFonts w:ascii="Arial" w:hAnsi="Arial" w:cs="Arial"/>
          <w:sz w:val="24"/>
          <w:szCs w:val="24"/>
        </w:rPr>
        <w:t xml:space="preserve"> the RF</w:t>
      </w:r>
      <w:r>
        <w:rPr>
          <w:rFonts w:ascii="Arial" w:hAnsi="Arial" w:cs="Arial"/>
          <w:sz w:val="24"/>
          <w:szCs w:val="24"/>
        </w:rPr>
        <w:t xml:space="preserve">A </w:t>
      </w:r>
      <w:r w:rsidRPr="002B081B">
        <w:rPr>
          <w:rFonts w:ascii="Arial" w:hAnsi="Arial" w:cs="Arial"/>
          <w:sz w:val="24"/>
          <w:szCs w:val="24"/>
        </w:rPr>
        <w:t>process.</w:t>
      </w:r>
    </w:p>
    <w:p w14:paraId="5728032E" w14:textId="77777777" w:rsidR="00FA5351" w:rsidRPr="009D524A" w:rsidRDefault="00FA5351" w:rsidP="002B081B">
      <w:pPr>
        <w:widowControl/>
        <w:tabs>
          <w:tab w:val="left" w:pos="360"/>
          <w:tab w:val="left" w:pos="720"/>
          <w:tab w:val="left" w:pos="1080"/>
          <w:tab w:val="left" w:pos="1440"/>
        </w:tabs>
        <w:rPr>
          <w:rFonts w:ascii="Arial" w:hAnsi="Arial" w:cs="Arial"/>
          <w:sz w:val="24"/>
          <w:szCs w:val="24"/>
        </w:rPr>
      </w:pPr>
    </w:p>
    <w:p w14:paraId="0FC0B45B" w14:textId="071C20B7" w:rsidR="002B081B" w:rsidRDefault="00BE39E7" w:rsidP="002B081B">
      <w:pPr>
        <w:widowControl/>
        <w:tabs>
          <w:tab w:val="left" w:pos="360"/>
          <w:tab w:val="left" w:pos="720"/>
          <w:tab w:val="left" w:pos="1080"/>
          <w:tab w:val="left" w:pos="1440"/>
        </w:tabs>
        <w:rPr>
          <w:rFonts w:ascii="Arial" w:hAnsi="Arial" w:cs="Arial"/>
          <w:sz w:val="24"/>
          <w:szCs w:val="24"/>
        </w:rPr>
      </w:pPr>
      <w:r w:rsidRPr="009D524A">
        <w:rPr>
          <w:rFonts w:ascii="Arial" w:hAnsi="Arial" w:cs="Arial"/>
          <w:sz w:val="24"/>
          <w:szCs w:val="24"/>
        </w:rPr>
        <w:t xml:space="preserve">Prospective service providers may request up to $10,000 per community in the </w:t>
      </w:r>
      <w:r w:rsidR="00927F5F">
        <w:rPr>
          <w:rFonts w:ascii="Arial" w:hAnsi="Arial" w:cs="Arial"/>
          <w:sz w:val="24"/>
          <w:szCs w:val="24"/>
        </w:rPr>
        <w:t>Group</w:t>
      </w:r>
      <w:r w:rsidRPr="009D524A">
        <w:rPr>
          <w:rFonts w:ascii="Arial" w:hAnsi="Arial" w:cs="Arial"/>
          <w:sz w:val="24"/>
          <w:szCs w:val="24"/>
        </w:rPr>
        <w:t xml:space="preserve">. To encourage </w:t>
      </w:r>
      <w:r w:rsidR="00144764">
        <w:rPr>
          <w:rFonts w:ascii="Arial" w:hAnsi="Arial" w:cs="Arial"/>
          <w:sz w:val="24"/>
          <w:szCs w:val="24"/>
        </w:rPr>
        <w:t>Applicant</w:t>
      </w:r>
      <w:r w:rsidRPr="009D524A">
        <w:rPr>
          <w:rFonts w:ascii="Arial" w:hAnsi="Arial" w:cs="Arial"/>
          <w:sz w:val="24"/>
          <w:szCs w:val="24"/>
        </w:rPr>
        <w:t>s to prioritize communities that are more vulnerable to climate impacts, service providers may request an additional $</w:t>
      </w:r>
      <w:r w:rsidR="00F45204" w:rsidRPr="009D524A">
        <w:rPr>
          <w:rFonts w:ascii="Arial" w:hAnsi="Arial" w:cs="Arial"/>
          <w:sz w:val="24"/>
          <w:szCs w:val="24"/>
        </w:rPr>
        <w:t>2,5</w:t>
      </w:r>
      <w:r w:rsidRPr="009D524A">
        <w:rPr>
          <w:rFonts w:ascii="Arial" w:hAnsi="Arial" w:cs="Arial"/>
          <w:sz w:val="24"/>
          <w:szCs w:val="24"/>
        </w:rPr>
        <w:t xml:space="preserve">00 for each community </w:t>
      </w:r>
      <w:hyperlink r:id="rId20" w:history="1">
        <w:r w:rsidRPr="004A6CF2">
          <w:rPr>
            <w:rStyle w:val="Hyperlink"/>
            <w:rFonts w:ascii="Arial" w:hAnsi="Arial" w:cs="Arial"/>
            <w:sz w:val="24"/>
            <w:szCs w:val="24"/>
          </w:rPr>
          <w:t>with elevated social vulnerability</w:t>
        </w:r>
      </w:hyperlink>
      <w:r w:rsidRPr="009D524A">
        <w:rPr>
          <w:rFonts w:ascii="Arial" w:hAnsi="Arial" w:cs="Arial"/>
          <w:sz w:val="24"/>
          <w:szCs w:val="24"/>
        </w:rPr>
        <w:t xml:space="preserve"> or community with a population of less than </w:t>
      </w:r>
      <w:r w:rsidR="00F45204" w:rsidRPr="009D524A">
        <w:rPr>
          <w:rFonts w:ascii="Arial" w:hAnsi="Arial" w:cs="Arial"/>
          <w:sz w:val="24"/>
          <w:szCs w:val="24"/>
        </w:rPr>
        <w:t>4</w:t>
      </w:r>
      <w:r w:rsidRPr="009D524A">
        <w:rPr>
          <w:rFonts w:ascii="Arial" w:hAnsi="Arial" w:cs="Arial"/>
          <w:sz w:val="24"/>
          <w:szCs w:val="24"/>
        </w:rPr>
        <w:t>,000 people.</w:t>
      </w:r>
    </w:p>
    <w:p w14:paraId="3773DDD0" w14:textId="73114781" w:rsidR="004F16F5" w:rsidRPr="009D524A" w:rsidRDefault="004F16F5" w:rsidP="002B081B">
      <w:pPr>
        <w:widowControl/>
        <w:tabs>
          <w:tab w:val="left" w:pos="360"/>
          <w:tab w:val="left" w:pos="720"/>
          <w:tab w:val="left" w:pos="1080"/>
          <w:tab w:val="left" w:pos="1440"/>
        </w:tabs>
        <w:rPr>
          <w:rFonts w:ascii="Arial" w:hAnsi="Arial" w:cs="Arial"/>
          <w:sz w:val="24"/>
          <w:szCs w:val="24"/>
        </w:rPr>
      </w:pPr>
    </w:p>
    <w:p w14:paraId="78F122FC" w14:textId="18B1DC89" w:rsidR="004F16F5" w:rsidRPr="009D524A" w:rsidRDefault="004F16F5" w:rsidP="002B081B">
      <w:pPr>
        <w:widowControl/>
        <w:tabs>
          <w:tab w:val="left" w:pos="360"/>
          <w:tab w:val="left" w:pos="720"/>
          <w:tab w:val="left" w:pos="1080"/>
          <w:tab w:val="left" w:pos="1440"/>
        </w:tabs>
        <w:rPr>
          <w:rFonts w:ascii="Arial" w:hAnsi="Arial" w:cs="Arial"/>
          <w:sz w:val="24"/>
          <w:szCs w:val="24"/>
        </w:rPr>
      </w:pPr>
      <w:r w:rsidRPr="009D524A">
        <w:rPr>
          <w:rFonts w:ascii="Arial" w:hAnsi="Arial" w:cs="Arial"/>
          <w:sz w:val="24"/>
          <w:szCs w:val="24"/>
        </w:rPr>
        <w:t xml:space="preserve">To achieve an equitable geographic distribution of </w:t>
      </w:r>
      <w:r w:rsidR="0085745D">
        <w:rPr>
          <w:rFonts w:ascii="Arial" w:hAnsi="Arial" w:cs="Arial"/>
          <w:sz w:val="24"/>
          <w:szCs w:val="24"/>
        </w:rPr>
        <w:t xml:space="preserve">regional provider </w:t>
      </w:r>
      <w:r w:rsidRPr="009D524A">
        <w:rPr>
          <w:rFonts w:ascii="Arial" w:hAnsi="Arial" w:cs="Arial"/>
          <w:sz w:val="24"/>
          <w:szCs w:val="24"/>
        </w:rPr>
        <w:t xml:space="preserve">investments, the </w:t>
      </w:r>
      <w:r w:rsidR="00D81BE8">
        <w:rPr>
          <w:rFonts w:ascii="Arial" w:hAnsi="Arial" w:cs="Arial"/>
          <w:sz w:val="24"/>
          <w:szCs w:val="24"/>
        </w:rPr>
        <w:t>State</w:t>
      </w:r>
      <w:r w:rsidR="00D81BE8" w:rsidRPr="009D524A">
        <w:rPr>
          <w:rFonts w:ascii="Arial" w:hAnsi="Arial" w:cs="Arial"/>
          <w:sz w:val="24"/>
          <w:szCs w:val="24"/>
        </w:rPr>
        <w:t xml:space="preserve">’s </w:t>
      </w:r>
      <w:r w:rsidRPr="009D524A">
        <w:rPr>
          <w:rFonts w:ascii="Arial" w:hAnsi="Arial" w:cs="Arial"/>
          <w:sz w:val="24"/>
          <w:szCs w:val="24"/>
        </w:rPr>
        <w:t xml:space="preserve">intent is to select at least one </w:t>
      </w:r>
      <w:r w:rsidR="005577BE">
        <w:rPr>
          <w:rFonts w:ascii="Arial" w:hAnsi="Arial" w:cs="Arial"/>
          <w:sz w:val="24"/>
          <w:szCs w:val="24"/>
        </w:rPr>
        <w:t xml:space="preserve">(1) </w:t>
      </w:r>
      <w:r w:rsidR="00927F5F">
        <w:rPr>
          <w:rFonts w:ascii="Arial" w:hAnsi="Arial" w:cs="Arial"/>
          <w:sz w:val="24"/>
          <w:szCs w:val="24"/>
        </w:rPr>
        <w:t>Group</w:t>
      </w:r>
      <w:r w:rsidRPr="009D524A">
        <w:rPr>
          <w:rFonts w:ascii="Arial" w:hAnsi="Arial" w:cs="Arial"/>
          <w:sz w:val="24"/>
          <w:szCs w:val="24"/>
        </w:rPr>
        <w:t xml:space="preserve"> from each of </w:t>
      </w:r>
      <w:r w:rsidR="435899A9" w:rsidRPr="7FA67FF5">
        <w:rPr>
          <w:rFonts w:ascii="Arial" w:hAnsi="Arial" w:cs="Arial"/>
          <w:sz w:val="24"/>
          <w:szCs w:val="24"/>
        </w:rPr>
        <w:t xml:space="preserve">five </w:t>
      </w:r>
      <w:r w:rsidRPr="009D524A">
        <w:rPr>
          <w:rFonts w:ascii="Arial" w:hAnsi="Arial" w:cs="Arial"/>
          <w:sz w:val="24"/>
          <w:szCs w:val="24"/>
        </w:rPr>
        <w:t>regions during each grant cycle.</w:t>
      </w:r>
      <w:r w:rsidR="1A373030" w:rsidRPr="6EADA239">
        <w:rPr>
          <w:rFonts w:ascii="Arial" w:hAnsi="Arial" w:cs="Arial"/>
          <w:sz w:val="24"/>
          <w:szCs w:val="24"/>
        </w:rPr>
        <w:t xml:space="preserve"> The five regions are defined as</w:t>
      </w:r>
      <w:r w:rsidR="1A373030" w:rsidRPr="6E68AB4A">
        <w:rPr>
          <w:rFonts w:ascii="Arial" w:hAnsi="Arial" w:cs="Arial"/>
          <w:sz w:val="24"/>
          <w:szCs w:val="24"/>
        </w:rPr>
        <w:t>:</w:t>
      </w:r>
    </w:p>
    <w:p w14:paraId="4E0F6EAB" w14:textId="7105B915" w:rsidR="6E68AB4A" w:rsidRDefault="6E68AB4A" w:rsidP="6E68AB4A">
      <w:pPr>
        <w:widowControl/>
        <w:tabs>
          <w:tab w:val="left" w:pos="360"/>
          <w:tab w:val="left" w:pos="720"/>
          <w:tab w:val="left" w:pos="1080"/>
          <w:tab w:val="left" w:pos="1440"/>
        </w:tabs>
        <w:rPr>
          <w:rFonts w:ascii="Arial" w:hAnsi="Arial" w:cs="Arial"/>
          <w:sz w:val="24"/>
          <w:szCs w:val="24"/>
        </w:rPr>
      </w:pPr>
    </w:p>
    <w:p w14:paraId="742233B0" w14:textId="3239F39B" w:rsidR="1A373030" w:rsidRDefault="1A373030" w:rsidP="00583B1D">
      <w:pPr>
        <w:contextualSpacing/>
      </w:pPr>
      <w:r w:rsidRPr="6E68AB4A">
        <w:rPr>
          <w:rFonts w:ascii="Arial" w:eastAsia="Arial" w:hAnsi="Arial" w:cs="Arial"/>
          <w:color w:val="000000" w:themeColor="text1"/>
          <w:sz w:val="24"/>
          <w:szCs w:val="24"/>
        </w:rPr>
        <w:t xml:space="preserve">1) York, Cumberland, Sagadahoc, Lincoln, Knox </w:t>
      </w:r>
      <w:proofErr w:type="gramStart"/>
      <w:r w:rsidRPr="6E68AB4A">
        <w:rPr>
          <w:rFonts w:ascii="Arial" w:eastAsia="Arial" w:hAnsi="Arial" w:cs="Arial"/>
          <w:color w:val="000000" w:themeColor="text1"/>
          <w:sz w:val="24"/>
          <w:szCs w:val="24"/>
        </w:rPr>
        <w:t>Counties</w:t>
      </w:r>
      <w:r w:rsidR="000962C4">
        <w:rPr>
          <w:rFonts w:ascii="Arial" w:eastAsia="Arial" w:hAnsi="Arial" w:cs="Arial"/>
          <w:color w:val="000000" w:themeColor="text1"/>
          <w:sz w:val="24"/>
          <w:szCs w:val="24"/>
        </w:rPr>
        <w:t>;</w:t>
      </w:r>
      <w:proofErr w:type="gramEnd"/>
    </w:p>
    <w:p w14:paraId="0EBFB9A1" w14:textId="30DE0AB3" w:rsidR="1A373030" w:rsidRDefault="1A373030" w:rsidP="00583B1D">
      <w:pPr>
        <w:contextualSpacing/>
      </w:pPr>
      <w:r w:rsidRPr="6E68AB4A">
        <w:rPr>
          <w:rFonts w:ascii="Arial" w:eastAsia="Arial" w:hAnsi="Arial" w:cs="Arial"/>
          <w:color w:val="000000" w:themeColor="text1"/>
          <w:sz w:val="24"/>
          <w:szCs w:val="24"/>
        </w:rPr>
        <w:t xml:space="preserve">2) Waldo, Hancock, Washington </w:t>
      </w:r>
      <w:proofErr w:type="gramStart"/>
      <w:r w:rsidRPr="6E68AB4A">
        <w:rPr>
          <w:rFonts w:ascii="Arial" w:eastAsia="Arial" w:hAnsi="Arial" w:cs="Arial"/>
          <w:color w:val="000000" w:themeColor="text1"/>
          <w:sz w:val="24"/>
          <w:szCs w:val="24"/>
        </w:rPr>
        <w:t>Counties</w:t>
      </w:r>
      <w:r w:rsidR="000962C4">
        <w:rPr>
          <w:rFonts w:ascii="Arial" w:eastAsia="Arial" w:hAnsi="Arial" w:cs="Arial"/>
          <w:color w:val="000000" w:themeColor="text1"/>
          <w:sz w:val="24"/>
          <w:szCs w:val="24"/>
        </w:rPr>
        <w:t>;</w:t>
      </w:r>
      <w:proofErr w:type="gramEnd"/>
    </w:p>
    <w:p w14:paraId="526A65BE" w14:textId="5BA20C2A" w:rsidR="1A373030" w:rsidRDefault="1A373030" w:rsidP="00583B1D">
      <w:pPr>
        <w:contextualSpacing/>
      </w:pPr>
      <w:r w:rsidRPr="6E68AB4A">
        <w:rPr>
          <w:rFonts w:ascii="Arial" w:eastAsia="Arial" w:hAnsi="Arial" w:cs="Arial"/>
          <w:color w:val="000000" w:themeColor="text1"/>
          <w:sz w:val="24"/>
          <w:szCs w:val="24"/>
        </w:rPr>
        <w:t xml:space="preserve">3) Androscoggin, Oxford, Kennebec, Franklin, and Somerset </w:t>
      </w:r>
      <w:proofErr w:type="gramStart"/>
      <w:r w:rsidRPr="6E68AB4A">
        <w:rPr>
          <w:rFonts w:ascii="Arial" w:eastAsia="Arial" w:hAnsi="Arial" w:cs="Arial"/>
          <w:color w:val="000000" w:themeColor="text1"/>
          <w:sz w:val="24"/>
          <w:szCs w:val="24"/>
        </w:rPr>
        <w:t>counties</w:t>
      </w:r>
      <w:r w:rsidR="000962C4">
        <w:rPr>
          <w:rFonts w:ascii="Arial" w:eastAsia="Arial" w:hAnsi="Arial" w:cs="Arial"/>
          <w:color w:val="000000" w:themeColor="text1"/>
          <w:sz w:val="24"/>
          <w:szCs w:val="24"/>
        </w:rPr>
        <w:t>;</w:t>
      </w:r>
      <w:proofErr w:type="gramEnd"/>
    </w:p>
    <w:p w14:paraId="46ED269F" w14:textId="5478D587" w:rsidR="2D63AD03" w:rsidRDefault="1A373030" w:rsidP="00583B1D">
      <w:pPr>
        <w:tabs>
          <w:tab w:val="left" w:pos="360"/>
          <w:tab w:val="left" w:pos="720"/>
          <w:tab w:val="left" w:pos="1080"/>
          <w:tab w:val="left" w:pos="1440"/>
        </w:tabs>
        <w:contextualSpacing/>
        <w:rPr>
          <w:rFonts w:ascii="Arial" w:eastAsia="Arial" w:hAnsi="Arial" w:cs="Arial"/>
          <w:color w:val="000000" w:themeColor="text1"/>
          <w:sz w:val="24"/>
          <w:szCs w:val="24"/>
        </w:rPr>
      </w:pPr>
      <w:r w:rsidRPr="6E68AB4A">
        <w:rPr>
          <w:rFonts w:ascii="Arial" w:eastAsia="Arial" w:hAnsi="Arial" w:cs="Arial"/>
          <w:color w:val="000000" w:themeColor="text1"/>
          <w:sz w:val="24"/>
          <w:szCs w:val="24"/>
        </w:rPr>
        <w:lastRenderedPageBreak/>
        <w:t>4) Piscataquis, Aroostook, Penobscot</w:t>
      </w:r>
      <w:r w:rsidR="1D8632E7" w:rsidRPr="4C01D338">
        <w:rPr>
          <w:rFonts w:ascii="Arial" w:eastAsia="Arial" w:hAnsi="Arial" w:cs="Arial"/>
          <w:color w:val="000000" w:themeColor="text1"/>
          <w:sz w:val="24"/>
          <w:szCs w:val="24"/>
        </w:rPr>
        <w:t xml:space="preserve"> Counties</w:t>
      </w:r>
      <w:r w:rsidR="000962C4">
        <w:rPr>
          <w:rFonts w:ascii="Arial" w:eastAsia="Arial" w:hAnsi="Arial" w:cs="Arial"/>
          <w:color w:val="000000" w:themeColor="text1"/>
          <w:sz w:val="24"/>
          <w:szCs w:val="24"/>
        </w:rPr>
        <w:t>; and</w:t>
      </w:r>
    </w:p>
    <w:p w14:paraId="53E66B4E" w14:textId="4D0490F3" w:rsidR="1A373030" w:rsidRDefault="1A373030" w:rsidP="00583B1D">
      <w:pPr>
        <w:tabs>
          <w:tab w:val="left" w:pos="360"/>
          <w:tab w:val="left" w:pos="720"/>
          <w:tab w:val="left" w:pos="1080"/>
          <w:tab w:val="left" w:pos="1440"/>
        </w:tabs>
        <w:contextualSpacing/>
        <w:rPr>
          <w:rFonts w:ascii="Arial" w:eastAsia="Arial" w:hAnsi="Arial" w:cs="Arial"/>
          <w:color w:val="000000" w:themeColor="text1"/>
          <w:sz w:val="24"/>
          <w:szCs w:val="24"/>
        </w:rPr>
      </w:pPr>
      <w:r w:rsidRPr="2C4B718C">
        <w:rPr>
          <w:rFonts w:ascii="Arial" w:eastAsia="Arial" w:hAnsi="Arial" w:cs="Arial"/>
          <w:color w:val="000000" w:themeColor="text1"/>
          <w:sz w:val="24"/>
          <w:szCs w:val="24"/>
        </w:rPr>
        <w:t>5) Federally recognized Tribes in Maine</w:t>
      </w:r>
      <w:r w:rsidR="00644327">
        <w:rPr>
          <w:rFonts w:ascii="Arial" w:eastAsia="Arial" w:hAnsi="Arial" w:cs="Arial"/>
          <w:color w:val="000000" w:themeColor="text1"/>
          <w:sz w:val="24"/>
          <w:szCs w:val="24"/>
        </w:rPr>
        <w:t>.</w:t>
      </w:r>
    </w:p>
    <w:p w14:paraId="0E2EBC34" w14:textId="77777777" w:rsidR="00BE39E7" w:rsidRPr="003326F9" w:rsidRDefault="00BE39E7" w:rsidP="002B081B">
      <w:pPr>
        <w:widowControl/>
        <w:tabs>
          <w:tab w:val="left" w:pos="360"/>
          <w:tab w:val="left" w:pos="720"/>
          <w:tab w:val="left" w:pos="1080"/>
          <w:tab w:val="left" w:pos="1440"/>
        </w:tabs>
        <w:rPr>
          <w:rFonts w:ascii="Arial" w:hAnsi="Arial" w:cs="Arial"/>
          <w:b/>
          <w:bCs/>
          <w:sz w:val="24"/>
          <w:szCs w:val="24"/>
        </w:rPr>
      </w:pPr>
    </w:p>
    <w:p w14:paraId="50C08F8F" w14:textId="44F26DE6" w:rsidR="008F3DE3" w:rsidRDefault="008F3DE3" w:rsidP="009D3499">
      <w:pPr>
        <w:rPr>
          <w:rFonts w:ascii="Arial" w:hAnsi="Arial" w:cs="Arial"/>
          <w:b/>
          <w:bCs/>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to the Director of the Bureau of General Services in the manner prescribed in </w:t>
      </w:r>
      <w:hyperlink r:id="rId21"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22" w:history="1">
        <w:bookmarkStart w:id="9" w:name="_Hlk48902756"/>
        <w:r w:rsidRPr="00E53695">
          <w:rPr>
            <w:rStyle w:val="Hyperlink"/>
            <w:rFonts w:ascii="Arial" w:hAnsi="Arial" w:cs="Arial"/>
            <w:sz w:val="24"/>
            <w:szCs w:val="24"/>
          </w:rPr>
          <w:t>18-554 Code of Maine Rules</w:t>
        </w:r>
        <w:bookmarkEnd w:id="9"/>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pPr>
        <w:widowControl/>
        <w:rPr>
          <w:rFonts w:ascii="Arial" w:hAnsi="Arial" w:cs="Arial"/>
          <w:b/>
          <w:bCs/>
          <w:sz w:val="24"/>
          <w:szCs w:val="24"/>
        </w:rPr>
      </w:pPr>
    </w:p>
    <w:p w14:paraId="1BDB2BC2" w14:textId="25291BF8" w:rsidR="006F31FF" w:rsidRPr="007B1103" w:rsidRDefault="006F31FF" w:rsidP="005A7779">
      <w:pPr>
        <w:pStyle w:val="ListParagraph"/>
        <w:widowControl/>
        <w:numPr>
          <w:ilvl w:val="0"/>
          <w:numId w:val="8"/>
        </w:numPr>
        <w:ind w:left="360"/>
        <w:rPr>
          <w:rFonts w:ascii="Arial" w:hAnsi="Arial" w:cs="Arial"/>
          <w:sz w:val="24"/>
          <w:szCs w:val="24"/>
        </w:rPr>
      </w:pPr>
      <w:r>
        <w:rPr>
          <w:rFonts w:ascii="Arial" w:hAnsi="Arial" w:cs="Arial"/>
          <w:b/>
          <w:bCs/>
          <w:sz w:val="24"/>
          <w:szCs w:val="24"/>
        </w:rPr>
        <w:t>Contract Terms</w:t>
      </w:r>
    </w:p>
    <w:p w14:paraId="60B634F0" w14:textId="06BA79F7" w:rsidR="006F31FF" w:rsidRDefault="006F31FF" w:rsidP="007B1103">
      <w:pPr>
        <w:widowControl/>
        <w:rPr>
          <w:rFonts w:ascii="Arial" w:hAnsi="Arial" w:cs="Arial"/>
          <w:sz w:val="24"/>
          <w:szCs w:val="24"/>
        </w:rPr>
      </w:pPr>
    </w:p>
    <w:p w14:paraId="30D3AE8F" w14:textId="2DCD5B6E" w:rsidR="00BE1709" w:rsidRPr="009D524A" w:rsidRDefault="00BE1709" w:rsidP="008F4CD4">
      <w:pPr>
        <w:widowControl/>
        <w:tabs>
          <w:tab w:val="left" w:pos="360"/>
          <w:tab w:val="left" w:pos="720"/>
          <w:tab w:val="left" w:pos="1080"/>
          <w:tab w:val="left" w:pos="1440"/>
        </w:tabs>
        <w:rPr>
          <w:rFonts w:ascii="Arial" w:hAnsi="Arial" w:cs="Arial"/>
          <w:sz w:val="24"/>
          <w:szCs w:val="24"/>
        </w:rPr>
      </w:pPr>
      <w:r w:rsidRPr="009D524A">
        <w:rPr>
          <w:rFonts w:ascii="Arial" w:hAnsi="Arial" w:cs="Arial"/>
          <w:sz w:val="24"/>
          <w:szCs w:val="24"/>
        </w:rPr>
        <w:t xml:space="preserve">Contracts will be for </w:t>
      </w:r>
      <w:r w:rsidR="002A5E7C" w:rsidRPr="009D524A">
        <w:rPr>
          <w:rFonts w:ascii="Arial" w:hAnsi="Arial" w:cs="Arial"/>
          <w:sz w:val="24"/>
          <w:szCs w:val="24"/>
        </w:rPr>
        <w:t>up to</w:t>
      </w:r>
      <w:r w:rsidR="00D81BE8">
        <w:rPr>
          <w:rFonts w:ascii="Arial" w:hAnsi="Arial" w:cs="Arial"/>
          <w:sz w:val="24"/>
          <w:szCs w:val="24"/>
        </w:rPr>
        <w:t xml:space="preserve"> twelve</w:t>
      </w:r>
      <w:r w:rsidR="002A5E7C" w:rsidRPr="009D524A">
        <w:rPr>
          <w:rFonts w:ascii="Arial" w:hAnsi="Arial" w:cs="Arial"/>
          <w:sz w:val="24"/>
          <w:szCs w:val="24"/>
        </w:rPr>
        <w:t xml:space="preserve"> </w:t>
      </w:r>
      <w:r w:rsidR="00D81BE8">
        <w:rPr>
          <w:rFonts w:ascii="Arial" w:hAnsi="Arial" w:cs="Arial"/>
          <w:sz w:val="24"/>
          <w:szCs w:val="24"/>
        </w:rPr>
        <w:t>(</w:t>
      </w:r>
      <w:r w:rsidRPr="009D524A">
        <w:rPr>
          <w:rFonts w:ascii="Arial" w:hAnsi="Arial" w:cs="Arial"/>
          <w:sz w:val="24"/>
          <w:szCs w:val="24"/>
        </w:rPr>
        <w:t>12</w:t>
      </w:r>
      <w:r w:rsidR="00D81BE8">
        <w:rPr>
          <w:rFonts w:ascii="Arial" w:hAnsi="Arial" w:cs="Arial"/>
          <w:sz w:val="24"/>
          <w:szCs w:val="24"/>
        </w:rPr>
        <w:t>)</w:t>
      </w:r>
      <w:r w:rsidRPr="009D524A">
        <w:rPr>
          <w:rFonts w:ascii="Arial" w:hAnsi="Arial" w:cs="Arial"/>
          <w:sz w:val="24"/>
          <w:szCs w:val="24"/>
        </w:rPr>
        <w:t xml:space="preserve"> months. </w:t>
      </w:r>
    </w:p>
    <w:p w14:paraId="37FA7A77" w14:textId="77777777" w:rsidR="002B081B" w:rsidRPr="007B1103" w:rsidRDefault="002B081B" w:rsidP="007B1103">
      <w:pPr>
        <w:widowControl/>
        <w:rPr>
          <w:rFonts w:ascii="Arial" w:hAnsi="Arial" w:cs="Arial"/>
          <w:sz w:val="24"/>
          <w:szCs w:val="24"/>
        </w:rPr>
      </w:pPr>
    </w:p>
    <w:p w14:paraId="71803F34" w14:textId="63220F32" w:rsidR="00704D9F" w:rsidRPr="00BC2D1B" w:rsidRDefault="00C013D5" w:rsidP="005A7779">
      <w:pPr>
        <w:pStyle w:val="ListParagraph"/>
        <w:widowControl/>
        <w:numPr>
          <w:ilvl w:val="0"/>
          <w:numId w:val="8"/>
        </w:numPr>
        <w:ind w:left="360"/>
        <w:rPr>
          <w:rFonts w:ascii="Arial" w:hAnsi="Arial" w:cs="Arial"/>
          <w:sz w:val="24"/>
          <w:szCs w:val="24"/>
        </w:rPr>
      </w:pPr>
      <w:r>
        <w:rPr>
          <w:rFonts w:ascii="Arial" w:hAnsi="Arial" w:cs="Arial"/>
          <w:b/>
          <w:bCs/>
          <w:sz w:val="24"/>
          <w:szCs w:val="24"/>
        </w:rPr>
        <w:t>Bia</w:t>
      </w:r>
      <w:r w:rsidR="00704D9F">
        <w:rPr>
          <w:rFonts w:ascii="Arial" w:hAnsi="Arial" w:cs="Arial"/>
          <w:b/>
          <w:bCs/>
          <w:sz w:val="24"/>
          <w:szCs w:val="24"/>
        </w:rPr>
        <w:t>nnual Application Submittals</w:t>
      </w:r>
    </w:p>
    <w:p w14:paraId="641B5EF5" w14:textId="77777777" w:rsidR="00704D9F" w:rsidRPr="00704D9F" w:rsidRDefault="00704D9F">
      <w:pPr>
        <w:pStyle w:val="ListParagraph"/>
        <w:widowControl/>
        <w:ind w:left="360"/>
        <w:rPr>
          <w:rFonts w:ascii="Arial" w:hAnsi="Arial" w:cs="Arial"/>
          <w:sz w:val="24"/>
          <w:szCs w:val="24"/>
        </w:rPr>
      </w:pPr>
    </w:p>
    <w:p w14:paraId="119210D7" w14:textId="57BF654D" w:rsidR="00D81BE8" w:rsidRPr="009D524A" w:rsidRDefault="00704D9F" w:rsidP="00D81BE8">
      <w:pPr>
        <w:rPr>
          <w:rFonts w:ascii="Arial" w:hAnsi="Arial" w:cs="Arial"/>
          <w:sz w:val="24"/>
          <w:szCs w:val="24"/>
        </w:rPr>
      </w:pPr>
      <w:r w:rsidRPr="00704D9F">
        <w:rPr>
          <w:rFonts w:ascii="Arial" w:hAnsi="Arial" w:cs="Arial"/>
          <w:sz w:val="24"/>
          <w:szCs w:val="24"/>
        </w:rPr>
        <w:t xml:space="preserve">This RFA offers </w:t>
      </w:r>
      <w:r w:rsidRPr="009D524A">
        <w:rPr>
          <w:rFonts w:ascii="Arial" w:hAnsi="Arial" w:cs="Arial"/>
          <w:sz w:val="24"/>
          <w:szCs w:val="24"/>
        </w:rPr>
        <w:t>a</w:t>
      </w:r>
      <w:r w:rsidR="00F764C1" w:rsidRPr="009D524A">
        <w:rPr>
          <w:rFonts w:ascii="Arial" w:hAnsi="Arial" w:cs="Arial"/>
          <w:sz w:val="24"/>
          <w:szCs w:val="24"/>
        </w:rPr>
        <w:t xml:space="preserve"> bia</w:t>
      </w:r>
      <w:r w:rsidR="00E568AC" w:rsidRPr="009D524A">
        <w:rPr>
          <w:rFonts w:ascii="Arial" w:hAnsi="Arial" w:cs="Arial"/>
          <w:sz w:val="24"/>
          <w:szCs w:val="24"/>
        </w:rPr>
        <w:t xml:space="preserve">nnual </w:t>
      </w:r>
      <w:r w:rsidRPr="00704D9F">
        <w:rPr>
          <w:rFonts w:ascii="Arial" w:hAnsi="Arial" w:cs="Arial"/>
          <w:sz w:val="24"/>
          <w:szCs w:val="24"/>
        </w:rPr>
        <w:t>application submittal</w:t>
      </w:r>
      <w:r w:rsidR="009746BA">
        <w:rPr>
          <w:rFonts w:ascii="Arial" w:hAnsi="Arial" w:cs="Arial"/>
          <w:sz w:val="24"/>
          <w:szCs w:val="24"/>
        </w:rPr>
        <w:t xml:space="preserve"> process</w:t>
      </w:r>
      <w:r w:rsidR="00A563B8">
        <w:rPr>
          <w:rFonts w:ascii="Arial" w:hAnsi="Arial" w:cs="Arial"/>
          <w:sz w:val="24"/>
          <w:szCs w:val="24"/>
        </w:rPr>
        <w:t>, pending available funds</w:t>
      </w:r>
      <w:r w:rsidRPr="00704D9F">
        <w:rPr>
          <w:rFonts w:ascii="Arial" w:hAnsi="Arial" w:cs="Arial"/>
          <w:sz w:val="24"/>
          <w:szCs w:val="24"/>
        </w:rPr>
        <w:t xml:space="preserve">. A new application will be released and available to </w:t>
      </w:r>
      <w:r w:rsidR="00144764">
        <w:rPr>
          <w:rFonts w:ascii="Arial" w:hAnsi="Arial" w:cs="Arial"/>
          <w:sz w:val="24"/>
          <w:szCs w:val="24"/>
        </w:rPr>
        <w:t>Applicant</w:t>
      </w:r>
      <w:r w:rsidRPr="009D524A">
        <w:rPr>
          <w:rFonts w:ascii="Arial" w:hAnsi="Arial" w:cs="Arial"/>
          <w:sz w:val="24"/>
          <w:szCs w:val="24"/>
        </w:rPr>
        <w:t xml:space="preserve">s </w:t>
      </w:r>
      <w:r w:rsidR="00F764C1" w:rsidRPr="009D524A">
        <w:rPr>
          <w:rFonts w:ascii="Arial" w:hAnsi="Arial" w:cs="Arial"/>
          <w:sz w:val="24"/>
          <w:szCs w:val="24"/>
        </w:rPr>
        <w:t xml:space="preserve">twice </w:t>
      </w:r>
      <w:r w:rsidRPr="00704D9F">
        <w:rPr>
          <w:rFonts w:ascii="Arial" w:hAnsi="Arial" w:cs="Arial"/>
          <w:sz w:val="24"/>
          <w:szCs w:val="24"/>
        </w:rPr>
        <w:t>each year at</w:t>
      </w:r>
      <w:r w:rsidR="00E568AC">
        <w:rPr>
          <w:rFonts w:ascii="Arial" w:hAnsi="Arial" w:cs="Arial"/>
          <w:sz w:val="24"/>
          <w:szCs w:val="24"/>
        </w:rPr>
        <w:t xml:space="preserve"> </w:t>
      </w:r>
      <w:hyperlink r:id="rId23" w:history="1">
        <w:r w:rsidR="00E568AC" w:rsidRPr="00E568AC">
          <w:rPr>
            <w:rStyle w:val="Hyperlink"/>
            <w:rFonts w:ascii="Arial" w:hAnsi="Arial" w:cs="Arial"/>
            <w:sz w:val="24"/>
            <w:szCs w:val="24"/>
          </w:rPr>
          <w:t xml:space="preserve">Division of Procurement Services Grants </w:t>
        </w:r>
        <w:r w:rsidR="00F23688">
          <w:rPr>
            <w:rStyle w:val="Hyperlink"/>
            <w:rFonts w:ascii="Arial" w:hAnsi="Arial" w:cs="Arial"/>
            <w:sz w:val="24"/>
            <w:szCs w:val="24"/>
          </w:rPr>
          <w:t xml:space="preserve">RFPs and RFAs </w:t>
        </w:r>
        <w:r w:rsidR="00E568AC" w:rsidRPr="00E568AC">
          <w:rPr>
            <w:rStyle w:val="Hyperlink"/>
            <w:rFonts w:ascii="Arial" w:hAnsi="Arial" w:cs="Arial"/>
            <w:sz w:val="24"/>
            <w:szCs w:val="24"/>
          </w:rPr>
          <w:t>website</w:t>
        </w:r>
      </w:hyperlink>
      <w:r w:rsidR="0011211F">
        <w:rPr>
          <w:rFonts w:ascii="Arial" w:hAnsi="Arial" w:cs="Arial"/>
          <w:sz w:val="24"/>
          <w:szCs w:val="24"/>
        </w:rPr>
        <w:t xml:space="preserve"> </w:t>
      </w:r>
      <w:r w:rsidRPr="00704D9F">
        <w:rPr>
          <w:rFonts w:ascii="Arial" w:hAnsi="Arial" w:cs="Arial"/>
          <w:sz w:val="24"/>
          <w:szCs w:val="24"/>
        </w:rPr>
        <w:t xml:space="preserve">. </w:t>
      </w:r>
      <w:r w:rsidR="00C013D5">
        <w:rPr>
          <w:rFonts w:ascii="Arial" w:hAnsi="Arial" w:cs="Arial"/>
          <w:sz w:val="24"/>
          <w:szCs w:val="24"/>
        </w:rPr>
        <w:t>Applicants</w:t>
      </w:r>
      <w:r w:rsidR="00D81BE8" w:rsidRPr="003B2B8F">
        <w:rPr>
          <w:rFonts w:ascii="Arial" w:hAnsi="Arial" w:cs="Arial"/>
          <w:sz w:val="24"/>
          <w:szCs w:val="24"/>
        </w:rPr>
        <w:t xml:space="preserve"> may apply</w:t>
      </w:r>
      <w:r w:rsidR="00D81BE8">
        <w:rPr>
          <w:rFonts w:ascii="Arial" w:hAnsi="Arial" w:cs="Arial"/>
          <w:sz w:val="24"/>
          <w:szCs w:val="24"/>
        </w:rPr>
        <w:t xml:space="preserve"> two</w:t>
      </w:r>
      <w:r w:rsidR="00D81BE8" w:rsidRPr="003B2B8F">
        <w:rPr>
          <w:rFonts w:ascii="Arial" w:hAnsi="Arial" w:cs="Arial"/>
          <w:sz w:val="24"/>
          <w:szCs w:val="24"/>
        </w:rPr>
        <w:t xml:space="preserve"> </w:t>
      </w:r>
      <w:r w:rsidR="00D81BE8">
        <w:rPr>
          <w:rFonts w:ascii="Arial" w:hAnsi="Arial" w:cs="Arial"/>
          <w:sz w:val="24"/>
          <w:szCs w:val="24"/>
        </w:rPr>
        <w:t>(</w:t>
      </w:r>
      <w:r w:rsidR="00D81BE8" w:rsidRPr="003B2B8F">
        <w:rPr>
          <w:rFonts w:ascii="Arial" w:hAnsi="Arial" w:cs="Arial"/>
          <w:sz w:val="24"/>
          <w:szCs w:val="24"/>
        </w:rPr>
        <w:t>2</w:t>
      </w:r>
      <w:r w:rsidR="00D81BE8">
        <w:rPr>
          <w:rFonts w:ascii="Arial" w:hAnsi="Arial" w:cs="Arial"/>
          <w:sz w:val="24"/>
          <w:szCs w:val="24"/>
        </w:rPr>
        <w:t>)</w:t>
      </w:r>
      <w:r w:rsidR="00D81BE8" w:rsidRPr="003B2B8F">
        <w:rPr>
          <w:rFonts w:ascii="Arial" w:hAnsi="Arial" w:cs="Arial"/>
          <w:sz w:val="24"/>
          <w:szCs w:val="24"/>
        </w:rPr>
        <w:t xml:space="preserve"> times per year, with a maximum award of one</w:t>
      </w:r>
      <w:r w:rsidR="00D81BE8">
        <w:rPr>
          <w:rFonts w:ascii="Arial" w:hAnsi="Arial" w:cs="Arial"/>
          <w:sz w:val="24"/>
          <w:szCs w:val="24"/>
        </w:rPr>
        <w:t xml:space="preserve"> (1)</w:t>
      </w:r>
      <w:r w:rsidR="00D81BE8" w:rsidRPr="003B2B8F">
        <w:rPr>
          <w:rFonts w:ascii="Arial" w:hAnsi="Arial" w:cs="Arial"/>
          <w:sz w:val="24"/>
          <w:szCs w:val="24"/>
        </w:rPr>
        <w:t xml:space="preserve"> grant per provider each grant cycle</w:t>
      </w:r>
      <w:r w:rsidR="00D81BE8" w:rsidRPr="009D524A">
        <w:rPr>
          <w:rFonts w:ascii="Arial" w:hAnsi="Arial" w:cs="Arial"/>
          <w:sz w:val="24"/>
          <w:szCs w:val="24"/>
        </w:rPr>
        <w:t xml:space="preserve">. </w:t>
      </w:r>
    </w:p>
    <w:p w14:paraId="13396229" w14:textId="2B9CBD28" w:rsidR="00704D9F" w:rsidRPr="00BC2D1B" w:rsidRDefault="00704D9F">
      <w:pPr>
        <w:pStyle w:val="ListParagraph"/>
        <w:widowControl/>
        <w:ind w:left="0"/>
        <w:rPr>
          <w:rFonts w:ascii="Arial" w:hAnsi="Arial" w:cs="Arial"/>
          <w:sz w:val="24"/>
          <w:szCs w:val="24"/>
        </w:rPr>
      </w:pPr>
    </w:p>
    <w:p w14:paraId="3DDDEA14" w14:textId="77777777" w:rsidR="008E24B0" w:rsidRDefault="00E82FB4" w:rsidP="00EB0D88">
      <w:pPr>
        <w:pStyle w:val="DefaultText"/>
        <w:widowControl/>
        <w:jc w:val="center"/>
        <w:rPr>
          <w:rStyle w:val="InitialStyle"/>
          <w:rFonts w:ascii="Arial" w:hAnsi="Arial" w:cs="Arial"/>
          <w:b/>
          <w:bCs/>
          <w:color w:val="000000" w:themeColor="text1"/>
          <w:sz w:val="32"/>
          <w:szCs w:val="32"/>
        </w:rPr>
      </w:pPr>
      <w:r w:rsidRPr="003326F9">
        <w:rPr>
          <w:rFonts w:ascii="Arial" w:hAnsi="Arial" w:cs="Arial"/>
          <w:b/>
          <w:bCs/>
        </w:rPr>
        <w:br w:type="page"/>
      </w:r>
      <w:bookmarkStart w:id="10" w:name="_Toc367174728"/>
      <w:bookmarkStart w:id="11" w:name="_Toc397069196"/>
      <w:bookmarkStart w:id="12" w:name="_Toc367174729"/>
      <w:bookmarkStart w:id="13" w:name="_Toc397069197"/>
      <w:r w:rsidR="00856578" w:rsidRPr="00856578">
        <w:rPr>
          <w:rStyle w:val="InitialStyle"/>
          <w:rFonts w:ascii="Arial" w:hAnsi="Arial" w:cs="Arial"/>
          <w:b/>
          <w:bCs/>
          <w:color w:val="000000" w:themeColor="text1"/>
          <w:sz w:val="32"/>
          <w:szCs w:val="32"/>
        </w:rPr>
        <w:lastRenderedPageBreak/>
        <w:t xml:space="preserve">Community Resilience Partnership </w:t>
      </w:r>
    </w:p>
    <w:p w14:paraId="26FC32FD" w14:textId="3BF840E2" w:rsidR="00EB0D88" w:rsidRPr="00134111" w:rsidRDefault="00EB0D88" w:rsidP="00EB0D88">
      <w:pPr>
        <w:pStyle w:val="DefaultText"/>
        <w:widowControl/>
        <w:jc w:val="center"/>
        <w:rPr>
          <w:rStyle w:val="InitialStyle"/>
          <w:rFonts w:ascii="Arial" w:hAnsi="Arial" w:cs="Arial"/>
          <w:b/>
          <w:bCs/>
          <w:color w:val="FF0000"/>
          <w:sz w:val="32"/>
          <w:szCs w:val="32"/>
        </w:rPr>
      </w:pPr>
      <w:r w:rsidRPr="003B2B8F">
        <w:rPr>
          <w:rStyle w:val="InitialStyle"/>
          <w:rFonts w:ascii="Arial" w:hAnsi="Arial" w:cs="Arial"/>
          <w:b/>
          <w:bCs/>
          <w:color w:val="000000" w:themeColor="text1"/>
          <w:sz w:val="32"/>
          <w:szCs w:val="32"/>
        </w:rPr>
        <w:t>Service Provider Grant</w:t>
      </w:r>
    </w:p>
    <w:p w14:paraId="1E763752" w14:textId="77777777" w:rsidR="00233B76" w:rsidRDefault="00233B76" w:rsidP="00233B76">
      <w:pPr>
        <w:pStyle w:val="DefaultText"/>
        <w:widowControl/>
        <w:jc w:val="center"/>
        <w:rPr>
          <w:rStyle w:val="InitialStyle"/>
          <w:rFonts w:ascii="Arial" w:hAnsi="Arial" w:cs="Arial"/>
          <w:b/>
          <w:bCs/>
          <w:sz w:val="28"/>
          <w:szCs w:val="28"/>
          <w:u w:val="single"/>
        </w:rPr>
      </w:pPr>
    </w:p>
    <w:p w14:paraId="3352D59B" w14:textId="5BC7E3AC" w:rsidR="006F6B67" w:rsidRDefault="006F6B67" w:rsidP="00233B76">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Activities and Requirements</w:t>
      </w:r>
    </w:p>
    <w:bookmarkEnd w:id="10"/>
    <w:bookmarkEnd w:id="11"/>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5AA4AC4C" w14:textId="3247F9BC" w:rsidR="00B338C4" w:rsidRPr="00A23556" w:rsidRDefault="00B338C4" w:rsidP="00A23556">
      <w:pPr>
        <w:pStyle w:val="ListParagraph"/>
        <w:numPr>
          <w:ilvl w:val="0"/>
          <w:numId w:val="33"/>
        </w:numPr>
        <w:ind w:left="360"/>
        <w:rPr>
          <w:rFonts w:ascii="Arial" w:hAnsi="Arial" w:cs="Arial"/>
          <w:b/>
          <w:bCs/>
          <w:sz w:val="24"/>
          <w:szCs w:val="24"/>
        </w:rPr>
      </w:pPr>
      <w:r w:rsidRPr="00A23556">
        <w:rPr>
          <w:rFonts w:ascii="Arial" w:hAnsi="Arial" w:cs="Arial"/>
          <w:b/>
          <w:bCs/>
          <w:sz w:val="24"/>
          <w:szCs w:val="24"/>
        </w:rPr>
        <w:t>Grants</w:t>
      </w:r>
    </w:p>
    <w:p w14:paraId="60DBCBD1" w14:textId="77777777" w:rsidR="00B338C4" w:rsidRPr="009D1C42" w:rsidRDefault="00B338C4" w:rsidP="00300F73">
      <w:pPr>
        <w:rPr>
          <w:rFonts w:ascii="Arial" w:hAnsi="Arial" w:cs="Arial"/>
          <w:sz w:val="24"/>
          <w:szCs w:val="24"/>
        </w:rPr>
      </w:pPr>
    </w:p>
    <w:p w14:paraId="6F5BB2A5" w14:textId="51F9DB26" w:rsidR="007F6E3C" w:rsidRPr="00E60A0A" w:rsidRDefault="00300F73" w:rsidP="00E60A0A">
      <w:pPr>
        <w:pStyle w:val="ListParagraph"/>
        <w:numPr>
          <w:ilvl w:val="0"/>
          <w:numId w:val="36"/>
        </w:numPr>
        <w:rPr>
          <w:rFonts w:ascii="Arial" w:hAnsi="Arial" w:cs="Arial"/>
          <w:sz w:val="24"/>
          <w:szCs w:val="24"/>
        </w:rPr>
      </w:pPr>
      <w:r w:rsidRPr="00E60A0A">
        <w:rPr>
          <w:rFonts w:ascii="Arial" w:hAnsi="Arial" w:cs="Arial"/>
          <w:sz w:val="24"/>
          <w:szCs w:val="24"/>
        </w:rPr>
        <w:t xml:space="preserve">Desired outcomes from the </w:t>
      </w:r>
      <w:r w:rsidR="002E5725" w:rsidRPr="00E60A0A">
        <w:rPr>
          <w:rFonts w:ascii="Arial" w:hAnsi="Arial" w:cs="Arial"/>
          <w:sz w:val="24"/>
          <w:szCs w:val="24"/>
        </w:rPr>
        <w:t>Service Provider G</w:t>
      </w:r>
      <w:r w:rsidRPr="00E60A0A">
        <w:rPr>
          <w:rFonts w:ascii="Arial" w:hAnsi="Arial" w:cs="Arial"/>
          <w:sz w:val="24"/>
          <w:szCs w:val="24"/>
        </w:rPr>
        <w:t xml:space="preserve">rants are new enrollments in the </w:t>
      </w:r>
      <w:r w:rsidR="00856578" w:rsidRPr="00856578">
        <w:rPr>
          <w:rFonts w:ascii="Arial" w:hAnsi="Arial" w:cs="Arial"/>
          <w:sz w:val="24"/>
          <w:szCs w:val="24"/>
        </w:rPr>
        <w:t xml:space="preserve">Community Resilience Partnership </w:t>
      </w:r>
      <w:r w:rsidRPr="00E60A0A">
        <w:rPr>
          <w:rFonts w:ascii="Arial" w:hAnsi="Arial" w:cs="Arial"/>
          <w:sz w:val="24"/>
          <w:szCs w:val="24"/>
        </w:rPr>
        <w:t xml:space="preserve">program and a list of priority community and </w:t>
      </w:r>
      <w:r w:rsidR="00927F5F">
        <w:rPr>
          <w:rFonts w:ascii="Arial" w:hAnsi="Arial" w:cs="Arial"/>
          <w:sz w:val="24"/>
          <w:szCs w:val="24"/>
        </w:rPr>
        <w:t>Group</w:t>
      </w:r>
      <w:r w:rsidRPr="00E60A0A">
        <w:rPr>
          <w:rFonts w:ascii="Arial" w:hAnsi="Arial" w:cs="Arial"/>
          <w:sz w:val="24"/>
          <w:szCs w:val="24"/>
        </w:rPr>
        <w:t xml:space="preserve">-wide </w:t>
      </w:r>
      <w:r w:rsidR="0002177C">
        <w:rPr>
          <w:rFonts w:ascii="Arial" w:hAnsi="Arial" w:cs="Arial"/>
          <w:sz w:val="24"/>
          <w:szCs w:val="24"/>
        </w:rPr>
        <w:t xml:space="preserve">climate and energy </w:t>
      </w:r>
      <w:r w:rsidRPr="00E60A0A">
        <w:rPr>
          <w:rFonts w:ascii="Arial" w:hAnsi="Arial" w:cs="Arial"/>
          <w:sz w:val="24"/>
          <w:szCs w:val="24"/>
        </w:rPr>
        <w:t>projects</w:t>
      </w:r>
      <w:r w:rsidR="00FA5351" w:rsidRPr="00E60A0A">
        <w:rPr>
          <w:rFonts w:ascii="Arial" w:hAnsi="Arial" w:cs="Arial"/>
          <w:sz w:val="24"/>
          <w:szCs w:val="24"/>
        </w:rPr>
        <w:t>, as well as assistance seeking funding for those priority projects.</w:t>
      </w:r>
      <w:r w:rsidR="00FA4BC8" w:rsidRPr="00E60A0A">
        <w:rPr>
          <w:rFonts w:ascii="Arial" w:hAnsi="Arial" w:cs="Arial"/>
          <w:sz w:val="24"/>
          <w:szCs w:val="24"/>
        </w:rPr>
        <w:t xml:space="preserve"> The application must include a scope of work that demonstrates how the </w:t>
      </w:r>
      <w:r w:rsidR="00144764" w:rsidRPr="00E60A0A">
        <w:rPr>
          <w:rFonts w:ascii="Arial" w:hAnsi="Arial" w:cs="Arial"/>
          <w:sz w:val="24"/>
          <w:szCs w:val="24"/>
        </w:rPr>
        <w:t>Applicant</w:t>
      </w:r>
      <w:r w:rsidR="00FA4BC8" w:rsidRPr="00E60A0A">
        <w:rPr>
          <w:rFonts w:ascii="Arial" w:hAnsi="Arial" w:cs="Arial"/>
          <w:sz w:val="24"/>
          <w:szCs w:val="24"/>
        </w:rPr>
        <w:t xml:space="preserve"> will achieve these outcomes. </w:t>
      </w:r>
    </w:p>
    <w:p w14:paraId="0ED6CEA5" w14:textId="79052316" w:rsidR="00E65BF6" w:rsidRPr="00E60A0A" w:rsidRDefault="00144764" w:rsidP="00E60A0A">
      <w:pPr>
        <w:pStyle w:val="ListParagraph"/>
        <w:numPr>
          <w:ilvl w:val="0"/>
          <w:numId w:val="36"/>
        </w:numPr>
        <w:rPr>
          <w:rFonts w:ascii="Arial" w:hAnsi="Arial" w:cs="Arial"/>
          <w:sz w:val="24"/>
          <w:szCs w:val="24"/>
        </w:rPr>
      </w:pPr>
      <w:r w:rsidRPr="00E60A0A">
        <w:rPr>
          <w:rFonts w:ascii="Arial" w:hAnsi="Arial" w:cs="Arial"/>
          <w:sz w:val="24"/>
          <w:szCs w:val="24"/>
        </w:rPr>
        <w:t>Applicant</w:t>
      </w:r>
      <w:r w:rsidR="00300F73" w:rsidRPr="00E60A0A">
        <w:rPr>
          <w:rFonts w:ascii="Arial" w:hAnsi="Arial" w:cs="Arial"/>
          <w:sz w:val="24"/>
          <w:szCs w:val="24"/>
        </w:rPr>
        <w:t>s must recruit two</w:t>
      </w:r>
      <w:r w:rsidR="007F6E3C" w:rsidRPr="00E60A0A">
        <w:rPr>
          <w:rFonts w:ascii="Arial" w:hAnsi="Arial" w:cs="Arial"/>
          <w:sz w:val="24"/>
          <w:szCs w:val="24"/>
        </w:rPr>
        <w:t xml:space="preserve"> (2)</w:t>
      </w:r>
      <w:r w:rsidR="00300F73" w:rsidRPr="00E60A0A">
        <w:rPr>
          <w:rFonts w:ascii="Arial" w:hAnsi="Arial" w:cs="Arial"/>
          <w:sz w:val="24"/>
          <w:szCs w:val="24"/>
        </w:rPr>
        <w:t xml:space="preserve"> to five</w:t>
      </w:r>
      <w:r w:rsidR="007F6E3C" w:rsidRPr="00E60A0A">
        <w:rPr>
          <w:rFonts w:ascii="Arial" w:hAnsi="Arial" w:cs="Arial"/>
          <w:sz w:val="24"/>
          <w:szCs w:val="24"/>
        </w:rPr>
        <w:t xml:space="preserve"> (5)</w:t>
      </w:r>
      <w:r w:rsidR="00300F73" w:rsidRPr="00E60A0A">
        <w:rPr>
          <w:rFonts w:ascii="Arial" w:hAnsi="Arial" w:cs="Arial"/>
          <w:sz w:val="24"/>
          <w:szCs w:val="24"/>
        </w:rPr>
        <w:t xml:space="preserve"> communities</w:t>
      </w:r>
      <w:r w:rsidR="00E65BF6" w:rsidRPr="00E60A0A">
        <w:rPr>
          <w:rFonts w:ascii="Arial" w:hAnsi="Arial" w:cs="Arial"/>
          <w:sz w:val="24"/>
          <w:szCs w:val="24"/>
        </w:rPr>
        <w:t xml:space="preserve"> and provide letters of support for each,</w:t>
      </w:r>
      <w:r w:rsidR="00300F73" w:rsidRPr="00E60A0A">
        <w:rPr>
          <w:rFonts w:ascii="Arial" w:hAnsi="Arial" w:cs="Arial"/>
          <w:sz w:val="24"/>
          <w:szCs w:val="24"/>
        </w:rPr>
        <w:t xml:space="preserve"> </w:t>
      </w:r>
      <w:r w:rsidR="745F48F9" w:rsidRPr="00E60A0A">
        <w:rPr>
          <w:rFonts w:ascii="Arial" w:hAnsi="Arial" w:cs="Arial"/>
          <w:sz w:val="24"/>
          <w:szCs w:val="24"/>
        </w:rPr>
        <w:t>as part of the application</w:t>
      </w:r>
      <w:r w:rsidR="00E65BF6" w:rsidRPr="00E60A0A">
        <w:rPr>
          <w:rFonts w:ascii="Arial" w:hAnsi="Arial" w:cs="Arial"/>
          <w:sz w:val="24"/>
          <w:szCs w:val="24"/>
        </w:rPr>
        <w:t>.</w:t>
      </w:r>
    </w:p>
    <w:p w14:paraId="793BF4AC" w14:textId="79E07055" w:rsidR="008759B1" w:rsidRDefault="00144764" w:rsidP="00373A9C">
      <w:pPr>
        <w:pStyle w:val="ListParagraph"/>
        <w:numPr>
          <w:ilvl w:val="2"/>
          <w:numId w:val="36"/>
        </w:numPr>
        <w:ind w:left="1080" w:hanging="360"/>
        <w:rPr>
          <w:rFonts w:ascii="Arial" w:hAnsi="Arial" w:cs="Arial"/>
          <w:sz w:val="24"/>
          <w:szCs w:val="24"/>
        </w:rPr>
      </w:pPr>
      <w:r>
        <w:rPr>
          <w:rFonts w:ascii="Arial" w:hAnsi="Arial" w:cs="Arial"/>
          <w:sz w:val="24"/>
          <w:szCs w:val="24"/>
        </w:rPr>
        <w:t>Applicant</w:t>
      </w:r>
      <w:r w:rsidR="008759B1" w:rsidRPr="00583B1D">
        <w:rPr>
          <w:rFonts w:ascii="Arial" w:hAnsi="Arial" w:cs="Arial"/>
          <w:sz w:val="24"/>
          <w:szCs w:val="24"/>
        </w:rPr>
        <w:t>s are strongly encouraged to include letters of support from municipal officials, local civic leaders, and state legislators.</w:t>
      </w:r>
    </w:p>
    <w:p w14:paraId="0C363923" w14:textId="3D9A5AF0" w:rsidR="00F45A00" w:rsidRPr="00E60A0A" w:rsidRDefault="00F45A00" w:rsidP="00E60A0A">
      <w:pPr>
        <w:pStyle w:val="ListParagraph"/>
        <w:numPr>
          <w:ilvl w:val="0"/>
          <w:numId w:val="36"/>
        </w:numPr>
        <w:rPr>
          <w:rFonts w:ascii="Arial" w:hAnsi="Arial" w:cs="Arial"/>
          <w:sz w:val="24"/>
          <w:szCs w:val="24"/>
        </w:rPr>
      </w:pPr>
      <w:r w:rsidRPr="00E60A0A">
        <w:rPr>
          <w:rFonts w:ascii="Arial" w:hAnsi="Arial" w:cs="Arial"/>
          <w:sz w:val="24"/>
          <w:szCs w:val="24"/>
        </w:rPr>
        <w:t xml:space="preserve">Once funds are awarded, communities within the service provider’s </w:t>
      </w:r>
      <w:r w:rsidR="00927F5F">
        <w:rPr>
          <w:rFonts w:ascii="Arial" w:hAnsi="Arial" w:cs="Arial"/>
          <w:sz w:val="24"/>
          <w:szCs w:val="24"/>
        </w:rPr>
        <w:t>Group</w:t>
      </w:r>
      <w:r w:rsidRPr="00E60A0A">
        <w:rPr>
          <w:rFonts w:ascii="Arial" w:hAnsi="Arial" w:cs="Arial"/>
          <w:sz w:val="24"/>
          <w:szCs w:val="24"/>
        </w:rPr>
        <w:t xml:space="preserve"> will have up to </w:t>
      </w:r>
      <w:r w:rsidR="00925E6D" w:rsidRPr="00E60A0A">
        <w:rPr>
          <w:rFonts w:ascii="Arial" w:hAnsi="Arial" w:cs="Arial"/>
          <w:sz w:val="24"/>
          <w:szCs w:val="24"/>
        </w:rPr>
        <w:t>twelve (</w:t>
      </w:r>
      <w:r w:rsidRPr="00E60A0A">
        <w:rPr>
          <w:rFonts w:ascii="Arial" w:hAnsi="Arial" w:cs="Arial"/>
          <w:sz w:val="24"/>
          <w:szCs w:val="24"/>
        </w:rPr>
        <w:t>12</w:t>
      </w:r>
      <w:r w:rsidR="00925E6D" w:rsidRPr="00E60A0A">
        <w:rPr>
          <w:rFonts w:ascii="Arial" w:hAnsi="Arial" w:cs="Arial"/>
          <w:sz w:val="24"/>
          <w:szCs w:val="24"/>
        </w:rPr>
        <w:t>)</w:t>
      </w:r>
      <w:r w:rsidRPr="00E60A0A">
        <w:rPr>
          <w:rFonts w:ascii="Arial" w:hAnsi="Arial" w:cs="Arial"/>
          <w:sz w:val="24"/>
          <w:szCs w:val="24"/>
        </w:rPr>
        <w:t xml:space="preserve"> months to complete the enrollment process and submit for enrollment in the Program.</w:t>
      </w:r>
      <w:r w:rsidR="00BE7733" w:rsidRPr="00E60A0A">
        <w:rPr>
          <w:rFonts w:ascii="Arial" w:hAnsi="Arial" w:cs="Arial"/>
          <w:sz w:val="24"/>
          <w:szCs w:val="24"/>
        </w:rPr>
        <w:t xml:space="preserve"> However, many communities will find it possible to meet the enrollment requirements in </w:t>
      </w:r>
      <w:r w:rsidR="00925E6D" w:rsidRPr="00E60A0A">
        <w:rPr>
          <w:rFonts w:ascii="Arial" w:hAnsi="Arial" w:cs="Arial"/>
          <w:sz w:val="24"/>
          <w:szCs w:val="24"/>
        </w:rPr>
        <w:t>six (</w:t>
      </w:r>
      <w:r w:rsidR="00BE7733" w:rsidRPr="00E60A0A">
        <w:rPr>
          <w:rFonts w:ascii="Arial" w:hAnsi="Arial" w:cs="Arial"/>
          <w:sz w:val="24"/>
          <w:szCs w:val="24"/>
        </w:rPr>
        <w:t>6</w:t>
      </w:r>
      <w:r w:rsidR="00925E6D" w:rsidRPr="00E60A0A">
        <w:rPr>
          <w:rFonts w:ascii="Arial" w:hAnsi="Arial" w:cs="Arial"/>
          <w:sz w:val="24"/>
          <w:szCs w:val="24"/>
        </w:rPr>
        <w:t>)</w:t>
      </w:r>
      <w:r w:rsidR="00BE7733" w:rsidRPr="00E60A0A">
        <w:rPr>
          <w:rFonts w:ascii="Arial" w:hAnsi="Arial" w:cs="Arial"/>
          <w:sz w:val="24"/>
          <w:szCs w:val="24"/>
        </w:rPr>
        <w:t xml:space="preserve"> months, in time for the next </w:t>
      </w:r>
      <w:r w:rsidR="00160271" w:rsidRPr="00E60A0A">
        <w:rPr>
          <w:rFonts w:ascii="Arial" w:hAnsi="Arial" w:cs="Arial"/>
          <w:sz w:val="24"/>
          <w:szCs w:val="24"/>
        </w:rPr>
        <w:t>Community Action Grant</w:t>
      </w:r>
      <w:r w:rsidR="00BE7733" w:rsidRPr="00E60A0A">
        <w:rPr>
          <w:rFonts w:ascii="Arial" w:hAnsi="Arial" w:cs="Arial"/>
          <w:sz w:val="24"/>
          <w:szCs w:val="24"/>
        </w:rPr>
        <w:t xml:space="preserve"> deadline.</w:t>
      </w:r>
    </w:p>
    <w:p w14:paraId="18EABFDE" w14:textId="33795C2F" w:rsidR="00106CE4" w:rsidRPr="00E60A0A" w:rsidRDefault="00106CE4" w:rsidP="00E60A0A">
      <w:pPr>
        <w:pStyle w:val="ListParagraph"/>
        <w:numPr>
          <w:ilvl w:val="0"/>
          <w:numId w:val="36"/>
        </w:numPr>
        <w:rPr>
          <w:rFonts w:ascii="Arial" w:hAnsi="Arial" w:cs="Arial"/>
          <w:sz w:val="24"/>
          <w:szCs w:val="24"/>
        </w:rPr>
      </w:pPr>
      <w:r w:rsidRPr="00E60A0A">
        <w:rPr>
          <w:rFonts w:ascii="Arial" w:hAnsi="Arial" w:cs="Arial"/>
          <w:sz w:val="24"/>
          <w:szCs w:val="24"/>
        </w:rPr>
        <w:t xml:space="preserve">All funded Applicants will be required to provide quarterly updates, project deliverables, and a brief project case study that communicates lessons learned. </w:t>
      </w:r>
    </w:p>
    <w:p w14:paraId="151436AB" w14:textId="77777777" w:rsidR="002B5775" w:rsidRDefault="00106CE4" w:rsidP="00E60A0A">
      <w:pPr>
        <w:pStyle w:val="ListParagraph"/>
        <w:numPr>
          <w:ilvl w:val="0"/>
          <w:numId w:val="36"/>
        </w:numPr>
        <w:rPr>
          <w:rFonts w:ascii="Arial" w:hAnsi="Arial" w:cs="Arial"/>
          <w:sz w:val="24"/>
          <w:szCs w:val="24"/>
        </w:rPr>
      </w:pPr>
      <w:r w:rsidRPr="00E60A0A">
        <w:rPr>
          <w:rFonts w:ascii="Arial" w:hAnsi="Arial" w:cs="Arial"/>
          <w:sz w:val="24"/>
          <w:szCs w:val="24"/>
        </w:rPr>
        <w:t xml:space="preserve">Assist Municipalities </w:t>
      </w:r>
      <w:r w:rsidR="00554F83" w:rsidRPr="00E60A0A">
        <w:rPr>
          <w:rFonts w:ascii="Arial" w:hAnsi="Arial" w:cs="Arial"/>
          <w:sz w:val="24"/>
          <w:szCs w:val="24"/>
        </w:rPr>
        <w:t xml:space="preserve">and Tribal Governments </w:t>
      </w:r>
      <w:r w:rsidR="002F1C6F">
        <w:rPr>
          <w:rFonts w:ascii="Arial" w:hAnsi="Arial" w:cs="Arial"/>
          <w:sz w:val="24"/>
          <w:szCs w:val="24"/>
        </w:rPr>
        <w:t>to</w:t>
      </w:r>
      <w:r w:rsidR="00554F83" w:rsidRPr="00E60A0A">
        <w:rPr>
          <w:rFonts w:ascii="Arial" w:hAnsi="Arial" w:cs="Arial"/>
          <w:sz w:val="24"/>
          <w:szCs w:val="24"/>
        </w:rPr>
        <w:t xml:space="preserve"> becom</w:t>
      </w:r>
      <w:r w:rsidR="002F1C6F">
        <w:rPr>
          <w:rFonts w:ascii="Arial" w:hAnsi="Arial" w:cs="Arial"/>
          <w:sz w:val="24"/>
          <w:szCs w:val="24"/>
        </w:rPr>
        <w:t>e</w:t>
      </w:r>
      <w:r w:rsidR="00554F83" w:rsidRPr="00E60A0A">
        <w:rPr>
          <w:rFonts w:ascii="Arial" w:hAnsi="Arial" w:cs="Arial"/>
          <w:sz w:val="24"/>
          <w:szCs w:val="24"/>
        </w:rPr>
        <w:t xml:space="preserve"> eligible for the Community Action Grant by</w:t>
      </w:r>
      <w:r w:rsidR="002B5775">
        <w:rPr>
          <w:rFonts w:ascii="Arial" w:hAnsi="Arial" w:cs="Arial"/>
          <w:sz w:val="24"/>
          <w:szCs w:val="24"/>
        </w:rPr>
        <w:t>:</w:t>
      </w:r>
    </w:p>
    <w:p w14:paraId="5DE7315C" w14:textId="57A3888E" w:rsidR="000E186F" w:rsidRPr="00583B1D" w:rsidRDefault="009A4D20" w:rsidP="00373A9C">
      <w:pPr>
        <w:pStyle w:val="ListParagraph"/>
        <w:numPr>
          <w:ilvl w:val="7"/>
          <w:numId w:val="37"/>
        </w:numPr>
        <w:ind w:left="1080"/>
      </w:pPr>
      <w:r>
        <w:rPr>
          <w:rFonts w:ascii="Arial" w:hAnsi="Arial" w:cs="Arial"/>
          <w:sz w:val="24"/>
          <w:szCs w:val="24"/>
        </w:rPr>
        <w:t>Adopting</w:t>
      </w:r>
      <w:r w:rsidR="00DB5079" w:rsidRPr="00D41E7C">
        <w:rPr>
          <w:rFonts w:ascii="Arial" w:hAnsi="Arial" w:cs="Arial"/>
          <w:sz w:val="24"/>
          <w:szCs w:val="24"/>
        </w:rPr>
        <w:t xml:space="preserve"> a municipal resolution </w:t>
      </w:r>
      <w:r w:rsidR="000E186F" w:rsidRPr="00D41E7C">
        <w:rPr>
          <w:rFonts w:ascii="Arial" w:hAnsi="Arial" w:cs="Arial"/>
          <w:sz w:val="24"/>
          <w:szCs w:val="24"/>
        </w:rPr>
        <w:t xml:space="preserve">or Tribal Government </w:t>
      </w:r>
      <w:r w:rsidR="00DB5079" w:rsidRPr="00D41E7C">
        <w:rPr>
          <w:rFonts w:ascii="Arial" w:hAnsi="Arial" w:cs="Arial"/>
          <w:sz w:val="24"/>
          <w:szCs w:val="24"/>
        </w:rPr>
        <w:t xml:space="preserve">to </w:t>
      </w:r>
      <w:r w:rsidR="00D77D9D" w:rsidRPr="00D41E7C">
        <w:rPr>
          <w:rFonts w:ascii="Arial" w:hAnsi="Arial" w:cs="Arial"/>
          <w:sz w:val="24"/>
          <w:szCs w:val="24"/>
        </w:rPr>
        <w:t xml:space="preserve">provide a letter from the Tribal </w:t>
      </w:r>
      <w:r w:rsidR="00D77D9D" w:rsidRPr="00F054FD">
        <w:rPr>
          <w:rFonts w:ascii="Arial" w:hAnsi="Arial" w:cs="Arial"/>
          <w:sz w:val="24"/>
          <w:szCs w:val="24"/>
        </w:rPr>
        <w:t xml:space="preserve">Chief </w:t>
      </w:r>
      <w:r w:rsidR="00D41E7C" w:rsidRPr="00F054FD">
        <w:rPr>
          <w:rFonts w:ascii="Arial" w:hAnsi="Arial" w:cs="Arial"/>
          <w:sz w:val="24"/>
          <w:szCs w:val="24"/>
        </w:rPr>
        <w:t>(</w:t>
      </w:r>
      <w:r w:rsidR="00D77D9D" w:rsidRPr="00F054FD">
        <w:rPr>
          <w:rFonts w:ascii="Arial" w:hAnsi="Arial" w:cs="Arial"/>
          <w:sz w:val="24"/>
          <w:szCs w:val="24"/>
        </w:rPr>
        <w:t xml:space="preserve">sample municipal resolution </w:t>
      </w:r>
      <w:r w:rsidR="00F054FD" w:rsidRPr="00F054FD">
        <w:rPr>
          <w:rFonts w:ascii="Arial" w:hAnsi="Arial" w:cs="Arial"/>
          <w:sz w:val="24"/>
          <w:szCs w:val="24"/>
        </w:rPr>
        <w:t xml:space="preserve">available </w:t>
      </w:r>
      <w:hyperlink r:id="rId24" w:history="1">
        <w:r w:rsidR="00F054FD" w:rsidRPr="00F054FD">
          <w:rPr>
            <w:rStyle w:val="Hyperlink"/>
            <w:rFonts w:ascii="Arial" w:hAnsi="Arial" w:cs="Arial"/>
            <w:sz w:val="24"/>
            <w:szCs w:val="24"/>
          </w:rPr>
          <w:t>here</w:t>
        </w:r>
        <w:r w:rsidR="00D77D9D" w:rsidRPr="00F054FD">
          <w:rPr>
            <w:rStyle w:val="Hyperlink"/>
            <w:rFonts w:ascii="Arial" w:hAnsi="Arial" w:cs="Arial"/>
            <w:sz w:val="24"/>
            <w:szCs w:val="24"/>
          </w:rPr>
          <w:t>)</w:t>
        </w:r>
      </w:hyperlink>
      <w:r w:rsidR="00D41E7C" w:rsidRPr="00F054FD">
        <w:rPr>
          <w:rFonts w:ascii="Arial" w:hAnsi="Arial" w:cs="Arial"/>
          <w:sz w:val="24"/>
          <w:szCs w:val="24"/>
        </w:rPr>
        <w:t xml:space="preserve"> that</w:t>
      </w:r>
      <w:r w:rsidR="00D41E7C">
        <w:rPr>
          <w:rFonts w:ascii="Arial" w:hAnsi="Arial" w:cs="Arial"/>
          <w:sz w:val="24"/>
          <w:szCs w:val="24"/>
        </w:rPr>
        <w:t xml:space="preserve"> e</w:t>
      </w:r>
      <w:r w:rsidR="00D77D9D" w:rsidRPr="00D41E7C">
        <w:rPr>
          <w:rFonts w:ascii="Arial" w:hAnsi="Arial" w:cs="Arial"/>
          <w:sz w:val="24"/>
          <w:szCs w:val="24"/>
        </w:rPr>
        <w:t>stablish</w:t>
      </w:r>
      <w:r w:rsidR="4C432429" w:rsidRPr="00D41E7C">
        <w:rPr>
          <w:rFonts w:ascii="Arial" w:hAnsi="Arial" w:cs="Arial"/>
          <w:sz w:val="24"/>
          <w:szCs w:val="24"/>
        </w:rPr>
        <w:t>es</w:t>
      </w:r>
      <w:r w:rsidR="00D77D9D" w:rsidRPr="00D41E7C">
        <w:rPr>
          <w:rFonts w:ascii="Arial" w:hAnsi="Arial" w:cs="Arial"/>
          <w:sz w:val="24"/>
          <w:szCs w:val="24"/>
        </w:rPr>
        <w:t xml:space="preserve"> or designate</w:t>
      </w:r>
      <w:r w:rsidR="64AD7466" w:rsidRPr="00D41E7C">
        <w:rPr>
          <w:rFonts w:ascii="Arial" w:hAnsi="Arial" w:cs="Arial"/>
          <w:sz w:val="24"/>
          <w:szCs w:val="24"/>
        </w:rPr>
        <w:t>s</w:t>
      </w:r>
      <w:r w:rsidR="00D77D9D" w:rsidRPr="00D41E7C">
        <w:rPr>
          <w:rFonts w:ascii="Arial" w:hAnsi="Arial" w:cs="Arial"/>
          <w:sz w:val="24"/>
          <w:szCs w:val="24"/>
        </w:rPr>
        <w:t xml:space="preserve"> a committee </w:t>
      </w:r>
      <w:r w:rsidR="7B2CB9FE" w:rsidRPr="00D41E7C">
        <w:rPr>
          <w:rFonts w:ascii="Arial" w:hAnsi="Arial" w:cs="Arial"/>
          <w:sz w:val="24"/>
          <w:szCs w:val="24"/>
        </w:rPr>
        <w:t xml:space="preserve">of community stakeholders </w:t>
      </w:r>
      <w:r w:rsidR="00D77D9D" w:rsidRPr="00D41E7C">
        <w:rPr>
          <w:rFonts w:ascii="Arial" w:hAnsi="Arial" w:cs="Arial"/>
          <w:sz w:val="24"/>
          <w:szCs w:val="24"/>
        </w:rPr>
        <w:t xml:space="preserve">or </w:t>
      </w:r>
      <w:r w:rsidR="2D04245B" w:rsidRPr="00D41E7C">
        <w:rPr>
          <w:rFonts w:ascii="Arial" w:hAnsi="Arial" w:cs="Arial"/>
          <w:sz w:val="24"/>
          <w:szCs w:val="24"/>
        </w:rPr>
        <w:t xml:space="preserve">a </w:t>
      </w:r>
      <w:r w:rsidR="00D77D9D" w:rsidRPr="00D41E7C">
        <w:rPr>
          <w:rFonts w:ascii="Arial" w:hAnsi="Arial" w:cs="Arial"/>
          <w:sz w:val="24"/>
          <w:szCs w:val="24"/>
        </w:rPr>
        <w:t>position in municipal government or Tribal Government to coordinate activities to reduce energy use and costs, invest in renewable energy and make the community more resilient to climate change;</w:t>
      </w:r>
    </w:p>
    <w:p w14:paraId="088097F2" w14:textId="6B3265F7" w:rsidR="000E186F" w:rsidRPr="00583B1D" w:rsidRDefault="00D77D9D" w:rsidP="001649CB">
      <w:pPr>
        <w:pStyle w:val="ListParagraph"/>
        <w:numPr>
          <w:ilvl w:val="7"/>
          <w:numId w:val="37"/>
        </w:numPr>
        <w:ind w:left="1080"/>
      </w:pPr>
      <w:r w:rsidRPr="001649CB">
        <w:rPr>
          <w:rFonts w:ascii="Arial" w:hAnsi="Arial" w:cs="Arial"/>
          <w:sz w:val="24"/>
          <w:szCs w:val="24"/>
        </w:rPr>
        <w:t>Complet</w:t>
      </w:r>
      <w:r w:rsidR="00554F83" w:rsidRPr="001649CB">
        <w:rPr>
          <w:rFonts w:ascii="Arial" w:hAnsi="Arial" w:cs="Arial"/>
          <w:sz w:val="24"/>
          <w:szCs w:val="24"/>
        </w:rPr>
        <w:t>ing</w:t>
      </w:r>
      <w:r w:rsidRPr="001649CB">
        <w:rPr>
          <w:rFonts w:ascii="Arial" w:hAnsi="Arial" w:cs="Arial"/>
          <w:sz w:val="24"/>
          <w:szCs w:val="24"/>
        </w:rPr>
        <w:t xml:space="preserve"> the Community Resilience Self-Evaluation </w:t>
      </w:r>
      <w:r w:rsidRPr="005314EA">
        <w:rPr>
          <w:rFonts w:ascii="Arial" w:hAnsi="Arial" w:cs="Arial"/>
          <w:sz w:val="24"/>
          <w:szCs w:val="24"/>
        </w:rPr>
        <w:t>(</w:t>
      </w:r>
      <w:r w:rsidR="005314EA" w:rsidRPr="005314EA">
        <w:rPr>
          <w:rFonts w:ascii="Arial" w:hAnsi="Arial" w:cs="Arial"/>
          <w:sz w:val="24"/>
          <w:szCs w:val="24"/>
        </w:rPr>
        <w:t xml:space="preserve">available </w:t>
      </w:r>
      <w:hyperlink r:id="rId25" w:history="1">
        <w:r w:rsidR="005314EA" w:rsidRPr="005314EA">
          <w:rPr>
            <w:rStyle w:val="Hyperlink"/>
            <w:rFonts w:ascii="Arial" w:hAnsi="Arial" w:cs="Arial"/>
            <w:sz w:val="24"/>
            <w:szCs w:val="24"/>
          </w:rPr>
          <w:t>here</w:t>
        </w:r>
      </w:hyperlink>
      <w:r w:rsidRPr="005314EA">
        <w:rPr>
          <w:rFonts w:ascii="Arial" w:hAnsi="Arial" w:cs="Arial"/>
          <w:sz w:val="24"/>
          <w:szCs w:val="24"/>
        </w:rPr>
        <w:t>)</w:t>
      </w:r>
      <w:r w:rsidRPr="001649CB">
        <w:rPr>
          <w:rFonts w:ascii="Arial" w:hAnsi="Arial" w:cs="Arial"/>
          <w:sz w:val="24"/>
          <w:szCs w:val="24"/>
        </w:rPr>
        <w:t xml:space="preserve"> and the </w:t>
      </w:r>
      <w:r w:rsidR="00E47966">
        <w:rPr>
          <w:rFonts w:ascii="Arial" w:hAnsi="Arial" w:cs="Arial"/>
          <w:sz w:val="24"/>
          <w:szCs w:val="24"/>
        </w:rPr>
        <w:t xml:space="preserve">List of </w:t>
      </w:r>
      <w:r w:rsidRPr="001649CB">
        <w:rPr>
          <w:rFonts w:ascii="Arial" w:hAnsi="Arial" w:cs="Arial"/>
          <w:sz w:val="24"/>
          <w:szCs w:val="24"/>
        </w:rPr>
        <w:t>Community Action</w:t>
      </w:r>
      <w:r w:rsidR="00E47966">
        <w:rPr>
          <w:rFonts w:ascii="Arial" w:hAnsi="Arial" w:cs="Arial"/>
          <w:sz w:val="24"/>
          <w:szCs w:val="24"/>
        </w:rPr>
        <w:t>s</w:t>
      </w:r>
      <w:r w:rsidRPr="001649CB">
        <w:rPr>
          <w:rFonts w:ascii="Arial" w:hAnsi="Arial" w:cs="Arial"/>
          <w:sz w:val="24"/>
          <w:szCs w:val="24"/>
        </w:rPr>
        <w:t xml:space="preserve"> </w:t>
      </w:r>
      <w:r w:rsidR="005314EA" w:rsidRPr="005314EA">
        <w:rPr>
          <w:rFonts w:ascii="Arial" w:hAnsi="Arial" w:cs="Arial"/>
          <w:sz w:val="24"/>
          <w:szCs w:val="24"/>
        </w:rPr>
        <w:t xml:space="preserve">(available </w:t>
      </w:r>
      <w:hyperlink r:id="rId26" w:history="1">
        <w:r w:rsidR="005314EA" w:rsidRPr="005314EA">
          <w:rPr>
            <w:rStyle w:val="Hyperlink"/>
            <w:rFonts w:ascii="Arial" w:hAnsi="Arial" w:cs="Arial"/>
            <w:sz w:val="24"/>
            <w:szCs w:val="24"/>
          </w:rPr>
          <w:t>here</w:t>
        </w:r>
      </w:hyperlink>
      <w:r w:rsidR="005314EA" w:rsidRPr="005314EA">
        <w:rPr>
          <w:rFonts w:ascii="Arial" w:hAnsi="Arial" w:cs="Arial"/>
          <w:sz w:val="24"/>
          <w:szCs w:val="24"/>
        </w:rPr>
        <w:t>)</w:t>
      </w:r>
      <w:r w:rsidR="005314EA" w:rsidRPr="001649CB">
        <w:rPr>
          <w:rFonts w:ascii="Arial" w:hAnsi="Arial" w:cs="Arial"/>
          <w:sz w:val="24"/>
          <w:szCs w:val="24"/>
        </w:rPr>
        <w:t xml:space="preserve"> </w:t>
      </w:r>
      <w:r w:rsidRPr="001649CB">
        <w:rPr>
          <w:rFonts w:ascii="Arial" w:hAnsi="Arial" w:cs="Arial"/>
          <w:sz w:val="24"/>
          <w:szCs w:val="24"/>
        </w:rPr>
        <w:t>to identify activities that have already been accomplished and potential next steps.</w:t>
      </w:r>
    </w:p>
    <w:p w14:paraId="6FD778BD" w14:textId="3E7A5EB6" w:rsidR="00D77D9D" w:rsidRPr="001649CB" w:rsidRDefault="00D77D9D" w:rsidP="001649CB">
      <w:pPr>
        <w:pStyle w:val="ListParagraph"/>
        <w:numPr>
          <w:ilvl w:val="7"/>
          <w:numId w:val="37"/>
        </w:numPr>
        <w:ind w:left="1080"/>
        <w:rPr>
          <w:rFonts w:ascii="Arial" w:hAnsi="Arial" w:cs="Arial"/>
          <w:sz w:val="24"/>
          <w:szCs w:val="24"/>
        </w:rPr>
      </w:pPr>
      <w:r w:rsidRPr="001649CB">
        <w:rPr>
          <w:rFonts w:ascii="Arial" w:hAnsi="Arial" w:cs="Arial"/>
          <w:sz w:val="24"/>
          <w:szCs w:val="24"/>
        </w:rPr>
        <w:t>Hold</w:t>
      </w:r>
      <w:r w:rsidR="00554F83" w:rsidRPr="001649CB">
        <w:rPr>
          <w:rFonts w:ascii="Arial" w:hAnsi="Arial" w:cs="Arial"/>
          <w:sz w:val="24"/>
          <w:szCs w:val="24"/>
        </w:rPr>
        <w:t>ing</w:t>
      </w:r>
      <w:r w:rsidRPr="001649CB">
        <w:rPr>
          <w:rFonts w:ascii="Arial" w:hAnsi="Arial" w:cs="Arial"/>
          <w:sz w:val="24"/>
          <w:szCs w:val="24"/>
        </w:rPr>
        <w:t xml:space="preserve"> a community workshop(s) </w:t>
      </w:r>
      <w:proofErr w:type="gramStart"/>
      <w:r w:rsidRPr="001649CB">
        <w:rPr>
          <w:rFonts w:ascii="Arial" w:hAnsi="Arial" w:cs="Arial"/>
          <w:sz w:val="24"/>
          <w:szCs w:val="24"/>
        </w:rPr>
        <w:t>to</w:t>
      </w:r>
      <w:r w:rsidR="001649CB">
        <w:rPr>
          <w:rFonts w:ascii="Arial" w:hAnsi="Arial" w:cs="Arial"/>
          <w:sz w:val="24"/>
          <w:szCs w:val="24"/>
        </w:rPr>
        <w:t>:</w:t>
      </w:r>
      <w:proofErr w:type="gramEnd"/>
      <w:r w:rsidRPr="001649CB">
        <w:rPr>
          <w:rFonts w:ascii="Arial" w:hAnsi="Arial" w:cs="Arial"/>
          <w:sz w:val="24"/>
          <w:szCs w:val="24"/>
        </w:rPr>
        <w:t xml:space="preserve"> a) review results of the </w:t>
      </w:r>
      <w:r w:rsidR="0496DC6F" w:rsidRPr="001649CB">
        <w:rPr>
          <w:rFonts w:ascii="Arial" w:hAnsi="Arial" w:cs="Arial"/>
          <w:sz w:val="24"/>
          <w:szCs w:val="24"/>
        </w:rPr>
        <w:t>two</w:t>
      </w:r>
      <w:r w:rsidR="001649CB">
        <w:rPr>
          <w:rFonts w:ascii="Arial" w:hAnsi="Arial" w:cs="Arial"/>
          <w:sz w:val="24"/>
          <w:szCs w:val="24"/>
        </w:rPr>
        <w:t xml:space="preserve"> (2)</w:t>
      </w:r>
      <w:r w:rsidR="0496DC6F" w:rsidRPr="001649CB">
        <w:rPr>
          <w:rFonts w:ascii="Arial" w:hAnsi="Arial" w:cs="Arial"/>
          <w:sz w:val="24"/>
          <w:szCs w:val="24"/>
        </w:rPr>
        <w:t xml:space="preserve"> </w:t>
      </w:r>
      <w:r w:rsidRPr="001649CB">
        <w:rPr>
          <w:rFonts w:ascii="Arial" w:hAnsi="Arial" w:cs="Arial"/>
          <w:sz w:val="24"/>
          <w:szCs w:val="24"/>
        </w:rPr>
        <w:t>self-assessments and b) prioritize projects for implementation.</w:t>
      </w:r>
    </w:p>
    <w:p w14:paraId="6DE93C34" w14:textId="30B514C6" w:rsidR="008273A6" w:rsidRPr="009D1C42" w:rsidRDefault="0059034C" w:rsidP="001649CB">
      <w:pPr>
        <w:pStyle w:val="ListParagraph"/>
        <w:numPr>
          <w:ilvl w:val="1"/>
          <w:numId w:val="37"/>
        </w:numPr>
        <w:ind w:left="720"/>
        <w:rPr>
          <w:rStyle w:val="InitialStyle"/>
          <w:rFonts w:ascii="Arial" w:hAnsi="Arial" w:cs="Arial"/>
          <w:b/>
          <w:bCs/>
          <w:sz w:val="32"/>
          <w:szCs w:val="32"/>
        </w:rPr>
      </w:pPr>
      <w:r w:rsidRPr="001649CB">
        <w:rPr>
          <w:rFonts w:ascii="Arial" w:hAnsi="Arial" w:cs="Arial"/>
          <w:sz w:val="24"/>
          <w:szCs w:val="24"/>
        </w:rPr>
        <w:t xml:space="preserve">The scope of work should include </w:t>
      </w:r>
      <w:r w:rsidR="00821A41" w:rsidRPr="001649CB">
        <w:rPr>
          <w:rFonts w:ascii="Arial" w:hAnsi="Arial" w:cs="Arial"/>
          <w:sz w:val="24"/>
          <w:szCs w:val="24"/>
        </w:rPr>
        <w:t xml:space="preserve">providing </w:t>
      </w:r>
      <w:r w:rsidRPr="001649CB">
        <w:rPr>
          <w:rFonts w:ascii="Arial" w:hAnsi="Arial" w:cs="Arial"/>
          <w:sz w:val="24"/>
          <w:szCs w:val="24"/>
        </w:rPr>
        <w:t xml:space="preserve">support </w:t>
      </w:r>
      <w:r w:rsidR="00AC6E72" w:rsidRPr="001649CB">
        <w:rPr>
          <w:rFonts w:ascii="Arial" w:hAnsi="Arial" w:cs="Arial"/>
          <w:sz w:val="24"/>
          <w:szCs w:val="24"/>
        </w:rPr>
        <w:t xml:space="preserve">to </w:t>
      </w:r>
      <w:r w:rsidR="00927F5F">
        <w:rPr>
          <w:rFonts w:ascii="Arial" w:hAnsi="Arial" w:cs="Arial"/>
          <w:sz w:val="24"/>
          <w:szCs w:val="24"/>
        </w:rPr>
        <w:t>Group</w:t>
      </w:r>
      <w:r w:rsidRPr="001649CB">
        <w:rPr>
          <w:rFonts w:ascii="Arial" w:hAnsi="Arial" w:cs="Arial"/>
          <w:sz w:val="24"/>
          <w:szCs w:val="24"/>
        </w:rPr>
        <w:t xml:space="preserve"> communities to identify and apply for funding for priority climate and energy projects for up to</w:t>
      </w:r>
      <w:r w:rsidR="001649CB">
        <w:rPr>
          <w:rFonts w:ascii="Arial" w:hAnsi="Arial" w:cs="Arial"/>
          <w:sz w:val="24"/>
          <w:szCs w:val="24"/>
        </w:rPr>
        <w:t xml:space="preserve"> twelve</w:t>
      </w:r>
      <w:r w:rsidRPr="001649CB">
        <w:rPr>
          <w:rFonts w:ascii="Arial" w:hAnsi="Arial" w:cs="Arial"/>
          <w:sz w:val="24"/>
          <w:szCs w:val="24"/>
        </w:rPr>
        <w:t xml:space="preserve"> </w:t>
      </w:r>
      <w:r w:rsidR="001649CB">
        <w:rPr>
          <w:rFonts w:ascii="Arial" w:hAnsi="Arial" w:cs="Arial"/>
          <w:sz w:val="24"/>
          <w:szCs w:val="24"/>
        </w:rPr>
        <w:t>(</w:t>
      </w:r>
      <w:r w:rsidRPr="001649CB">
        <w:rPr>
          <w:rFonts w:ascii="Arial" w:hAnsi="Arial" w:cs="Arial"/>
          <w:sz w:val="24"/>
          <w:szCs w:val="24"/>
        </w:rPr>
        <w:t>12</w:t>
      </w:r>
      <w:r w:rsidR="001649CB">
        <w:rPr>
          <w:rFonts w:ascii="Arial" w:hAnsi="Arial" w:cs="Arial"/>
          <w:sz w:val="24"/>
          <w:szCs w:val="24"/>
        </w:rPr>
        <w:t>)</w:t>
      </w:r>
      <w:r w:rsidRPr="001649CB">
        <w:rPr>
          <w:rFonts w:ascii="Arial" w:hAnsi="Arial" w:cs="Arial"/>
          <w:sz w:val="24"/>
          <w:szCs w:val="24"/>
        </w:rPr>
        <w:t xml:space="preserve"> months. </w:t>
      </w:r>
    </w:p>
    <w:p w14:paraId="438C9F55" w14:textId="77777777" w:rsidR="00E7743A" w:rsidRPr="009D1C42" w:rsidRDefault="00E7743A" w:rsidP="00AA1FCF">
      <w:pPr>
        <w:pStyle w:val="DefaultText"/>
        <w:widowControl/>
        <w:jc w:val="center"/>
        <w:rPr>
          <w:rStyle w:val="InitialStyle"/>
          <w:rFonts w:ascii="Arial" w:hAnsi="Arial" w:cs="Arial"/>
          <w:b/>
          <w:bCs/>
          <w:sz w:val="32"/>
          <w:szCs w:val="32"/>
        </w:rPr>
      </w:pPr>
    </w:p>
    <w:p w14:paraId="25C57115" w14:textId="77777777" w:rsidR="00E7743A" w:rsidRPr="009D1C42" w:rsidRDefault="00E7743A" w:rsidP="00E7743A">
      <w:pPr>
        <w:pStyle w:val="Heading2"/>
        <w:spacing w:before="0" w:after="240"/>
        <w:rPr>
          <w:rStyle w:val="InitialStyle"/>
          <w:bCs w:val="0"/>
        </w:rPr>
      </w:pPr>
      <w:r w:rsidRPr="009D1C42">
        <w:rPr>
          <w:rStyle w:val="InitialStyle"/>
          <w:bCs w:val="0"/>
        </w:rPr>
        <w:t>B. Application Components</w:t>
      </w:r>
    </w:p>
    <w:p w14:paraId="22900115" w14:textId="77777777" w:rsidR="00E7743A" w:rsidRPr="009D1C42" w:rsidRDefault="00E7743A" w:rsidP="00E7743A">
      <w:pPr>
        <w:rPr>
          <w:rFonts w:ascii="Arial" w:hAnsi="Arial" w:cs="Arial"/>
          <w:sz w:val="24"/>
          <w:szCs w:val="24"/>
        </w:rPr>
      </w:pPr>
      <w:r w:rsidRPr="009D1C42">
        <w:rPr>
          <w:rFonts w:ascii="Arial" w:hAnsi="Arial" w:cs="Arial"/>
          <w:sz w:val="24"/>
          <w:szCs w:val="24"/>
        </w:rPr>
        <w:t xml:space="preserve">A complete and scoreable application for funding will include the following components.  Specific descriptions of each component are included in the application. </w:t>
      </w:r>
    </w:p>
    <w:p w14:paraId="09863CED" w14:textId="77777777" w:rsidR="00E7743A" w:rsidRPr="00583B1D" w:rsidRDefault="00E7743A" w:rsidP="00E7743A">
      <w:pPr>
        <w:rPr>
          <w:sz w:val="24"/>
          <w:szCs w:val="24"/>
        </w:rPr>
      </w:pPr>
    </w:p>
    <w:p w14:paraId="7DDC0FB5" w14:textId="2DEAAB0D" w:rsidR="00E7743A" w:rsidRPr="009D1C42" w:rsidRDefault="00D86188" w:rsidP="00583B1D">
      <w:pPr>
        <w:pStyle w:val="ListParagraph"/>
        <w:widowControl/>
        <w:numPr>
          <w:ilvl w:val="0"/>
          <w:numId w:val="34"/>
        </w:numPr>
        <w:autoSpaceDE/>
        <w:autoSpaceDN/>
        <w:spacing w:after="160" w:line="256" w:lineRule="auto"/>
        <w:ind w:left="720" w:hanging="360"/>
        <w:contextualSpacing/>
        <w:rPr>
          <w:rFonts w:ascii="Arial" w:hAnsi="Arial" w:cs="Arial"/>
          <w:b/>
          <w:bCs/>
          <w:sz w:val="24"/>
          <w:szCs w:val="24"/>
        </w:rPr>
      </w:pPr>
      <w:r w:rsidRPr="00D86188">
        <w:rPr>
          <w:rFonts w:ascii="Arial" w:hAnsi="Arial" w:cs="Arial"/>
          <w:b/>
          <w:bCs/>
          <w:sz w:val="24"/>
          <w:szCs w:val="24"/>
        </w:rPr>
        <w:t xml:space="preserve">General Information/Service Provider and </w:t>
      </w:r>
      <w:r w:rsidR="00927F5F">
        <w:rPr>
          <w:rFonts w:ascii="Arial" w:hAnsi="Arial" w:cs="Arial"/>
          <w:b/>
          <w:bCs/>
          <w:sz w:val="24"/>
          <w:szCs w:val="24"/>
        </w:rPr>
        <w:t>Group</w:t>
      </w:r>
      <w:r w:rsidRPr="00D86188">
        <w:rPr>
          <w:rFonts w:ascii="Arial" w:hAnsi="Arial" w:cs="Arial"/>
          <w:b/>
          <w:bCs/>
          <w:sz w:val="24"/>
          <w:szCs w:val="24"/>
        </w:rPr>
        <w:t xml:space="preserve"> Eligibility </w:t>
      </w:r>
    </w:p>
    <w:p w14:paraId="7E539B1F" w14:textId="7649949D" w:rsidR="00E7743A" w:rsidRPr="009D1C42" w:rsidRDefault="00144764" w:rsidP="00583B1D">
      <w:pPr>
        <w:ind w:left="720"/>
        <w:rPr>
          <w:rFonts w:ascii="Arial" w:hAnsi="Arial" w:cs="Arial"/>
          <w:sz w:val="24"/>
          <w:szCs w:val="24"/>
        </w:rPr>
      </w:pPr>
      <w:r>
        <w:rPr>
          <w:rFonts w:ascii="Arial" w:hAnsi="Arial" w:cs="Arial"/>
          <w:sz w:val="24"/>
          <w:szCs w:val="24"/>
        </w:rPr>
        <w:t>Applicant</w:t>
      </w:r>
      <w:r w:rsidR="00E7743A" w:rsidRPr="009D1C42">
        <w:rPr>
          <w:rFonts w:ascii="Arial" w:hAnsi="Arial" w:cs="Arial"/>
          <w:sz w:val="24"/>
          <w:szCs w:val="24"/>
        </w:rPr>
        <w:t xml:space="preserve">s must complete the following documents as part of their application. </w:t>
      </w:r>
    </w:p>
    <w:p w14:paraId="1AB7E666" w14:textId="77777777" w:rsidR="00E7743A" w:rsidRPr="009D1C42" w:rsidRDefault="00E7743A" w:rsidP="00583B1D">
      <w:pPr>
        <w:pStyle w:val="ListParagraph"/>
        <w:widowControl/>
        <w:numPr>
          <w:ilvl w:val="0"/>
          <w:numId w:val="32"/>
        </w:numPr>
        <w:autoSpaceDE/>
        <w:autoSpaceDN/>
        <w:spacing w:after="160" w:line="256" w:lineRule="auto"/>
        <w:contextualSpacing/>
        <w:rPr>
          <w:rFonts w:ascii="Arial" w:hAnsi="Arial" w:cs="Arial"/>
          <w:sz w:val="24"/>
          <w:szCs w:val="24"/>
        </w:rPr>
      </w:pPr>
      <w:r w:rsidRPr="009D1C42">
        <w:rPr>
          <w:rFonts w:ascii="Arial" w:hAnsi="Arial" w:cs="Arial"/>
          <w:sz w:val="24"/>
          <w:szCs w:val="24"/>
        </w:rPr>
        <w:lastRenderedPageBreak/>
        <w:t>Application Cover Page &amp; General Assurances</w:t>
      </w:r>
    </w:p>
    <w:p w14:paraId="716D0FFE" w14:textId="0C545364" w:rsidR="00D86188" w:rsidRPr="009D1C42" w:rsidRDefault="00E7743A" w:rsidP="00583B1D">
      <w:pPr>
        <w:pStyle w:val="ListParagraph"/>
        <w:widowControl/>
        <w:numPr>
          <w:ilvl w:val="0"/>
          <w:numId w:val="32"/>
        </w:numPr>
        <w:autoSpaceDE/>
        <w:autoSpaceDN/>
        <w:spacing w:after="160" w:line="256" w:lineRule="auto"/>
        <w:contextualSpacing/>
        <w:rPr>
          <w:rFonts w:ascii="Arial" w:hAnsi="Arial" w:cs="Arial"/>
          <w:sz w:val="24"/>
          <w:szCs w:val="24"/>
        </w:rPr>
      </w:pPr>
      <w:r w:rsidRPr="009D1C42">
        <w:rPr>
          <w:rFonts w:ascii="Arial" w:hAnsi="Arial" w:cs="Arial"/>
          <w:sz w:val="24"/>
          <w:szCs w:val="24"/>
        </w:rPr>
        <w:t>Debarment, Performance and Non-Collusion Certification</w:t>
      </w:r>
    </w:p>
    <w:p w14:paraId="486A2022" w14:textId="1EB0D144" w:rsidR="00DB1067" w:rsidRPr="007C703E" w:rsidRDefault="001773AC" w:rsidP="007C703E">
      <w:pPr>
        <w:pStyle w:val="ListParagraph"/>
        <w:widowControl/>
        <w:numPr>
          <w:ilvl w:val="0"/>
          <w:numId w:val="32"/>
        </w:numPr>
        <w:autoSpaceDE/>
        <w:autoSpaceDN/>
        <w:spacing w:after="160" w:line="256" w:lineRule="auto"/>
        <w:contextualSpacing/>
        <w:rPr>
          <w:rFonts w:ascii="Arial" w:hAnsi="Arial" w:cs="Arial"/>
          <w:sz w:val="24"/>
          <w:szCs w:val="24"/>
        </w:rPr>
      </w:pPr>
      <w:r w:rsidRPr="007C703E">
        <w:rPr>
          <w:rFonts w:ascii="Arial" w:hAnsi="Arial" w:cs="Arial"/>
          <w:sz w:val="24"/>
          <w:szCs w:val="24"/>
        </w:rPr>
        <w:t xml:space="preserve">Service Provider and </w:t>
      </w:r>
      <w:r w:rsidR="00927F5F">
        <w:rPr>
          <w:rFonts w:ascii="Arial" w:hAnsi="Arial" w:cs="Arial"/>
          <w:sz w:val="24"/>
          <w:szCs w:val="24"/>
        </w:rPr>
        <w:t>Group</w:t>
      </w:r>
      <w:r w:rsidRPr="007C703E">
        <w:rPr>
          <w:rFonts w:ascii="Arial" w:hAnsi="Arial" w:cs="Arial"/>
          <w:sz w:val="24"/>
          <w:szCs w:val="24"/>
        </w:rPr>
        <w:t xml:space="preserve"> Eligibility</w:t>
      </w:r>
    </w:p>
    <w:p w14:paraId="3880AD0B" w14:textId="795927E7" w:rsidR="00DB1067" w:rsidRPr="007C703E" w:rsidRDefault="00144764" w:rsidP="007C703E">
      <w:pPr>
        <w:pStyle w:val="ListParagraph"/>
        <w:widowControl/>
        <w:numPr>
          <w:ilvl w:val="1"/>
          <w:numId w:val="32"/>
        </w:numPr>
        <w:autoSpaceDE/>
        <w:autoSpaceDN/>
        <w:spacing w:after="160" w:line="256" w:lineRule="auto"/>
        <w:ind w:left="1440"/>
        <w:contextualSpacing/>
        <w:rPr>
          <w:rFonts w:ascii="Arial" w:hAnsi="Arial" w:cs="Arial"/>
          <w:sz w:val="24"/>
          <w:szCs w:val="24"/>
        </w:rPr>
      </w:pPr>
      <w:r w:rsidRPr="007C703E">
        <w:rPr>
          <w:rFonts w:ascii="Arial" w:hAnsi="Arial" w:cs="Arial"/>
          <w:sz w:val="24"/>
          <w:szCs w:val="24"/>
        </w:rPr>
        <w:t>Applicant</w:t>
      </w:r>
      <w:r w:rsidR="00227020" w:rsidRPr="007C703E">
        <w:rPr>
          <w:rFonts w:ascii="Arial" w:hAnsi="Arial" w:cs="Arial"/>
          <w:sz w:val="24"/>
          <w:szCs w:val="24"/>
        </w:rPr>
        <w:t>s must be an e</w:t>
      </w:r>
      <w:r w:rsidR="001773AC" w:rsidRPr="007C703E">
        <w:rPr>
          <w:rFonts w:ascii="Arial" w:hAnsi="Arial" w:cs="Arial"/>
          <w:sz w:val="24"/>
          <w:szCs w:val="24"/>
        </w:rPr>
        <w:t>ligible entity</w:t>
      </w:r>
      <w:r w:rsidR="004F26D7" w:rsidRPr="007C703E">
        <w:rPr>
          <w:rFonts w:ascii="Arial" w:hAnsi="Arial" w:cs="Arial"/>
          <w:sz w:val="24"/>
          <w:szCs w:val="24"/>
        </w:rPr>
        <w:t>. Service provider organizations may include regional planning organizations, councils of governments, regional economic development organizations, county governments, non-profit</w:t>
      </w:r>
      <w:r w:rsidR="00A25531" w:rsidRPr="007C703E">
        <w:rPr>
          <w:rFonts w:ascii="Arial" w:hAnsi="Arial" w:cs="Arial"/>
          <w:sz w:val="24"/>
          <w:szCs w:val="24"/>
        </w:rPr>
        <w:t xml:space="preserve"> organizations</w:t>
      </w:r>
      <w:r w:rsidR="004F26D7" w:rsidRPr="007C703E">
        <w:rPr>
          <w:rFonts w:ascii="Arial" w:hAnsi="Arial" w:cs="Arial"/>
          <w:sz w:val="24"/>
          <w:szCs w:val="24"/>
        </w:rPr>
        <w:t>, academic institutions</w:t>
      </w:r>
      <w:r w:rsidR="00A25531" w:rsidRPr="007C703E">
        <w:rPr>
          <w:rFonts w:ascii="Arial" w:hAnsi="Arial" w:cs="Arial"/>
          <w:sz w:val="24"/>
          <w:szCs w:val="24"/>
        </w:rPr>
        <w:t xml:space="preserve"> and </w:t>
      </w:r>
      <w:r w:rsidR="004F26D7" w:rsidRPr="007C703E">
        <w:rPr>
          <w:rFonts w:ascii="Arial" w:hAnsi="Arial" w:cs="Arial"/>
          <w:sz w:val="24"/>
          <w:szCs w:val="24"/>
        </w:rPr>
        <w:t>cooperative extension</w:t>
      </w:r>
      <w:r w:rsidR="00A25531" w:rsidRPr="007C703E">
        <w:rPr>
          <w:rFonts w:ascii="Arial" w:hAnsi="Arial" w:cs="Arial"/>
          <w:sz w:val="24"/>
          <w:szCs w:val="24"/>
        </w:rPr>
        <w:t xml:space="preserve"> programs</w:t>
      </w:r>
      <w:r w:rsidR="004F26D7" w:rsidRPr="007C703E">
        <w:rPr>
          <w:rFonts w:ascii="Arial" w:hAnsi="Arial" w:cs="Arial"/>
          <w:sz w:val="24"/>
          <w:szCs w:val="24"/>
        </w:rPr>
        <w:t xml:space="preserve">, and for-profit enterprises. </w:t>
      </w:r>
      <w:r w:rsidR="003C7C59" w:rsidRPr="007C703E">
        <w:rPr>
          <w:rFonts w:ascii="Arial" w:hAnsi="Arial" w:cs="Arial"/>
          <w:sz w:val="24"/>
          <w:szCs w:val="24"/>
        </w:rPr>
        <w:t xml:space="preserve">Generally, municipalities are not eligible for </w:t>
      </w:r>
      <w:r w:rsidR="00856578">
        <w:rPr>
          <w:rFonts w:ascii="Arial" w:hAnsi="Arial" w:cs="Arial"/>
          <w:sz w:val="24"/>
          <w:szCs w:val="24"/>
        </w:rPr>
        <w:t>Service Provider Grants</w:t>
      </w:r>
      <w:r w:rsidR="003C7C59" w:rsidRPr="007C703E">
        <w:rPr>
          <w:rFonts w:ascii="Arial" w:hAnsi="Arial" w:cs="Arial"/>
          <w:sz w:val="24"/>
          <w:szCs w:val="24"/>
        </w:rPr>
        <w:t xml:space="preserve">. However, in special cases, a community that can demonstrate robust in-house capacity may apply for a </w:t>
      </w:r>
      <w:r w:rsidR="009D1C42" w:rsidRPr="007C703E">
        <w:rPr>
          <w:rFonts w:ascii="Arial" w:hAnsi="Arial" w:cs="Arial"/>
          <w:sz w:val="24"/>
          <w:szCs w:val="24"/>
        </w:rPr>
        <w:t>Service Provider</w:t>
      </w:r>
      <w:r w:rsidR="003C7C59" w:rsidRPr="007C703E">
        <w:rPr>
          <w:rFonts w:ascii="Arial" w:hAnsi="Arial" w:cs="Arial"/>
          <w:sz w:val="24"/>
          <w:szCs w:val="24"/>
        </w:rPr>
        <w:t xml:space="preserve"> Grant to provide relevant services to smaller towns in the same region.</w:t>
      </w:r>
    </w:p>
    <w:p w14:paraId="4A1A76A5" w14:textId="0058D262" w:rsidR="0062033D" w:rsidRPr="007C703E" w:rsidRDefault="0062033D" w:rsidP="007C703E">
      <w:pPr>
        <w:pStyle w:val="ListParagraph"/>
        <w:widowControl/>
        <w:numPr>
          <w:ilvl w:val="1"/>
          <w:numId w:val="32"/>
        </w:numPr>
        <w:autoSpaceDE/>
        <w:autoSpaceDN/>
        <w:spacing w:after="160" w:line="256" w:lineRule="auto"/>
        <w:ind w:left="1440"/>
        <w:contextualSpacing/>
        <w:rPr>
          <w:rFonts w:ascii="Arial" w:hAnsi="Arial" w:cs="Arial"/>
        </w:rPr>
      </w:pPr>
      <w:r w:rsidRPr="007C703E">
        <w:rPr>
          <w:rFonts w:ascii="Arial" w:hAnsi="Arial" w:cs="Arial"/>
          <w:sz w:val="24"/>
          <w:szCs w:val="24"/>
        </w:rPr>
        <w:t xml:space="preserve">Service provider </w:t>
      </w:r>
      <w:r w:rsidR="00144764" w:rsidRPr="007C703E">
        <w:rPr>
          <w:rFonts w:ascii="Arial" w:hAnsi="Arial" w:cs="Arial"/>
          <w:sz w:val="24"/>
          <w:szCs w:val="24"/>
        </w:rPr>
        <w:t>Applicant</w:t>
      </w:r>
      <w:r w:rsidRPr="007C703E">
        <w:rPr>
          <w:rFonts w:ascii="Arial" w:hAnsi="Arial" w:cs="Arial"/>
          <w:sz w:val="24"/>
          <w:szCs w:val="24"/>
        </w:rPr>
        <w:t xml:space="preserve">s must recruit two </w:t>
      </w:r>
      <w:r w:rsidR="009A4D20" w:rsidRPr="007C703E">
        <w:rPr>
          <w:rFonts w:ascii="Arial" w:hAnsi="Arial" w:cs="Arial"/>
          <w:sz w:val="24"/>
          <w:szCs w:val="24"/>
        </w:rPr>
        <w:t xml:space="preserve">(2) </w:t>
      </w:r>
      <w:r w:rsidRPr="007C703E">
        <w:rPr>
          <w:rFonts w:ascii="Arial" w:hAnsi="Arial" w:cs="Arial"/>
          <w:sz w:val="24"/>
          <w:szCs w:val="24"/>
        </w:rPr>
        <w:t xml:space="preserve">to five </w:t>
      </w:r>
      <w:r w:rsidR="009A4D20" w:rsidRPr="007C703E">
        <w:rPr>
          <w:rFonts w:ascii="Arial" w:hAnsi="Arial" w:cs="Arial"/>
          <w:sz w:val="24"/>
          <w:szCs w:val="24"/>
        </w:rPr>
        <w:t xml:space="preserve">(5) </w:t>
      </w:r>
      <w:r w:rsidRPr="007C703E">
        <w:rPr>
          <w:rFonts w:ascii="Arial" w:hAnsi="Arial" w:cs="Arial"/>
          <w:sz w:val="24"/>
          <w:szCs w:val="24"/>
        </w:rPr>
        <w:t xml:space="preserve">communities as part of the application for a Service Provider Grant. Applications must include a letter of support from each community in the proposed </w:t>
      </w:r>
      <w:r w:rsidR="00927F5F">
        <w:rPr>
          <w:rFonts w:ascii="Arial" w:hAnsi="Arial" w:cs="Arial"/>
          <w:sz w:val="24"/>
          <w:szCs w:val="24"/>
        </w:rPr>
        <w:t>Group</w:t>
      </w:r>
      <w:r w:rsidRPr="007C703E">
        <w:rPr>
          <w:rFonts w:ascii="Arial" w:hAnsi="Arial" w:cs="Arial"/>
          <w:sz w:val="24"/>
          <w:szCs w:val="24"/>
        </w:rPr>
        <w:t>.</w:t>
      </w:r>
    </w:p>
    <w:p w14:paraId="2BB3B19E" w14:textId="77777777" w:rsidR="00E7743A" w:rsidRPr="009D1C42" w:rsidRDefault="00E7743A" w:rsidP="00E7743A">
      <w:pPr>
        <w:pStyle w:val="ListParagraph"/>
        <w:rPr>
          <w:rFonts w:ascii="Arial" w:hAnsi="Arial" w:cs="Arial"/>
          <w:b/>
          <w:bCs/>
          <w:sz w:val="24"/>
          <w:szCs w:val="24"/>
        </w:rPr>
      </w:pPr>
    </w:p>
    <w:p w14:paraId="54F2C18C" w14:textId="187116E6" w:rsidR="007C1733" w:rsidRPr="00583B1D" w:rsidRDefault="007C1733" w:rsidP="00064AD7">
      <w:pPr>
        <w:pStyle w:val="ListParagraph"/>
        <w:widowControl/>
        <w:numPr>
          <w:ilvl w:val="0"/>
          <w:numId w:val="34"/>
        </w:numPr>
        <w:autoSpaceDE/>
        <w:autoSpaceDN/>
        <w:spacing w:after="160" w:line="256" w:lineRule="auto"/>
        <w:ind w:left="720" w:hanging="360"/>
        <w:contextualSpacing/>
        <w:rPr>
          <w:rFonts w:ascii="Arial" w:hAnsi="Arial" w:cs="Arial"/>
          <w:b/>
          <w:bCs/>
          <w:sz w:val="24"/>
          <w:szCs w:val="24"/>
        </w:rPr>
      </w:pPr>
      <w:r w:rsidRPr="00583B1D">
        <w:rPr>
          <w:rFonts w:ascii="Arial" w:hAnsi="Arial" w:cs="Arial"/>
          <w:b/>
          <w:bCs/>
          <w:sz w:val="24"/>
          <w:szCs w:val="24"/>
        </w:rPr>
        <w:t>Capacity, Expertise, and Previous Experience</w:t>
      </w:r>
    </w:p>
    <w:p w14:paraId="7FF7F5BE" w14:textId="77777777" w:rsidR="007C1733" w:rsidRPr="009D1C42" w:rsidRDefault="007C1733" w:rsidP="007C1733">
      <w:pPr>
        <w:tabs>
          <w:tab w:val="left" w:pos="-90"/>
          <w:tab w:val="left" w:pos="0"/>
          <w:tab w:val="left" w:pos="720"/>
        </w:tabs>
        <w:rPr>
          <w:rFonts w:ascii="Arial" w:hAnsi="Arial" w:cs="Arial"/>
          <w:sz w:val="24"/>
          <w:szCs w:val="24"/>
        </w:rPr>
      </w:pPr>
    </w:p>
    <w:p w14:paraId="7359CF83" w14:textId="45884248" w:rsidR="007C1733" w:rsidRPr="009D1C42" w:rsidRDefault="00144764" w:rsidP="0062033D">
      <w:pPr>
        <w:tabs>
          <w:tab w:val="left" w:pos="-90"/>
          <w:tab w:val="left" w:pos="0"/>
          <w:tab w:val="left" w:pos="720"/>
        </w:tabs>
        <w:rPr>
          <w:rFonts w:ascii="Arial" w:hAnsi="Arial" w:cs="Arial"/>
          <w:sz w:val="24"/>
          <w:szCs w:val="24"/>
        </w:rPr>
      </w:pPr>
      <w:r>
        <w:rPr>
          <w:rFonts w:ascii="Arial" w:hAnsi="Arial" w:cs="Arial"/>
          <w:sz w:val="24"/>
          <w:szCs w:val="24"/>
        </w:rPr>
        <w:t>Applicant</w:t>
      </w:r>
      <w:r w:rsidR="0062033D" w:rsidRPr="009D1C42">
        <w:rPr>
          <w:rFonts w:ascii="Arial" w:hAnsi="Arial" w:cs="Arial"/>
          <w:sz w:val="24"/>
          <w:szCs w:val="24"/>
        </w:rPr>
        <w:t xml:space="preserve">s must demonstrate </w:t>
      </w:r>
      <w:r w:rsidR="007C1733" w:rsidRPr="009D1C42">
        <w:rPr>
          <w:rFonts w:ascii="Arial" w:hAnsi="Arial" w:cs="Arial"/>
          <w:sz w:val="24"/>
          <w:szCs w:val="24"/>
        </w:rPr>
        <w:t>required capacity and expertise</w:t>
      </w:r>
      <w:r w:rsidR="0062033D" w:rsidRPr="009D1C42">
        <w:rPr>
          <w:rFonts w:ascii="Arial" w:hAnsi="Arial" w:cs="Arial"/>
          <w:sz w:val="24"/>
          <w:szCs w:val="24"/>
        </w:rPr>
        <w:t xml:space="preserve">, as well as </w:t>
      </w:r>
      <w:r w:rsidR="007C1733" w:rsidRPr="009D1C42">
        <w:rPr>
          <w:rFonts w:ascii="Arial" w:hAnsi="Arial" w:cs="Arial"/>
          <w:sz w:val="24"/>
          <w:szCs w:val="24"/>
        </w:rPr>
        <w:t>relevant previous experience</w:t>
      </w:r>
      <w:r w:rsidR="0062033D" w:rsidRPr="009D1C42">
        <w:rPr>
          <w:rFonts w:ascii="Arial" w:hAnsi="Arial" w:cs="Arial"/>
          <w:sz w:val="24"/>
          <w:szCs w:val="24"/>
        </w:rPr>
        <w:t xml:space="preserve">. </w:t>
      </w:r>
    </w:p>
    <w:p w14:paraId="0BA5AA57" w14:textId="77777777" w:rsidR="00E7743A" w:rsidRPr="009D1C42" w:rsidRDefault="00E7743A" w:rsidP="00583B1D">
      <w:pPr>
        <w:widowControl/>
        <w:autoSpaceDE/>
        <w:autoSpaceDN/>
        <w:spacing w:line="257" w:lineRule="auto"/>
        <w:contextualSpacing/>
        <w:rPr>
          <w:rFonts w:ascii="Arial" w:hAnsi="Arial" w:cs="Arial"/>
          <w:b/>
          <w:bCs/>
          <w:sz w:val="24"/>
          <w:szCs w:val="24"/>
          <w:highlight w:val="yellow"/>
        </w:rPr>
      </w:pPr>
    </w:p>
    <w:p w14:paraId="57A1D348" w14:textId="1763ABD3" w:rsidR="007C1733" w:rsidRPr="00583B1D" w:rsidRDefault="007C1733" w:rsidP="00064AD7">
      <w:pPr>
        <w:pStyle w:val="ListParagraph"/>
        <w:widowControl/>
        <w:numPr>
          <w:ilvl w:val="0"/>
          <w:numId w:val="34"/>
        </w:numPr>
        <w:autoSpaceDE/>
        <w:autoSpaceDN/>
        <w:spacing w:after="160" w:line="256" w:lineRule="auto"/>
        <w:ind w:left="720" w:hanging="360"/>
        <w:contextualSpacing/>
        <w:rPr>
          <w:rFonts w:ascii="Arial" w:hAnsi="Arial" w:cs="Arial"/>
          <w:b/>
          <w:bCs/>
          <w:sz w:val="24"/>
          <w:szCs w:val="24"/>
        </w:rPr>
      </w:pPr>
      <w:r w:rsidRPr="00583B1D">
        <w:rPr>
          <w:rFonts w:ascii="Arial" w:hAnsi="Arial" w:cs="Arial"/>
          <w:b/>
          <w:bCs/>
          <w:sz w:val="24"/>
          <w:szCs w:val="24"/>
        </w:rPr>
        <w:t>Scope of Work</w:t>
      </w:r>
    </w:p>
    <w:p w14:paraId="76334DC4" w14:textId="77777777" w:rsidR="007C1733" w:rsidRPr="009D1C42" w:rsidRDefault="007C1733" w:rsidP="007C1733">
      <w:pPr>
        <w:tabs>
          <w:tab w:val="left" w:pos="-90"/>
          <w:tab w:val="left" w:pos="0"/>
          <w:tab w:val="left" w:pos="720"/>
        </w:tabs>
        <w:rPr>
          <w:rFonts w:ascii="Arial" w:hAnsi="Arial" w:cs="Arial"/>
          <w:sz w:val="24"/>
          <w:szCs w:val="24"/>
        </w:rPr>
      </w:pPr>
    </w:p>
    <w:p w14:paraId="4A4BF5FA" w14:textId="6A8BA150" w:rsidR="007C1733" w:rsidRPr="009D1C42" w:rsidRDefault="007C1733" w:rsidP="00583B1D">
      <w:pPr>
        <w:widowControl/>
        <w:autoSpaceDE/>
        <w:autoSpaceDN/>
        <w:spacing w:line="256" w:lineRule="auto"/>
        <w:contextualSpacing/>
        <w:rPr>
          <w:rFonts w:ascii="Arial" w:hAnsi="Arial" w:cs="Arial"/>
          <w:b/>
          <w:bCs/>
          <w:sz w:val="24"/>
          <w:szCs w:val="24"/>
        </w:rPr>
      </w:pPr>
      <w:r w:rsidRPr="009D1C42">
        <w:rPr>
          <w:rFonts w:ascii="Arial" w:hAnsi="Arial" w:cs="Arial"/>
          <w:sz w:val="24"/>
          <w:szCs w:val="24"/>
        </w:rPr>
        <w:t xml:space="preserve">Demonstrate how the </w:t>
      </w:r>
      <w:r w:rsidR="00144764">
        <w:rPr>
          <w:rFonts w:ascii="Arial" w:hAnsi="Arial" w:cs="Arial"/>
          <w:sz w:val="24"/>
          <w:szCs w:val="24"/>
        </w:rPr>
        <w:t>A</w:t>
      </w:r>
      <w:r w:rsidRPr="009D1C42">
        <w:rPr>
          <w:rFonts w:ascii="Arial" w:hAnsi="Arial" w:cs="Arial"/>
          <w:sz w:val="24"/>
          <w:szCs w:val="24"/>
        </w:rPr>
        <w:t>pplicant will achieve outcome</w:t>
      </w:r>
      <w:r w:rsidR="0062033D" w:rsidRPr="009D1C42">
        <w:rPr>
          <w:rFonts w:ascii="Arial" w:hAnsi="Arial" w:cs="Arial"/>
          <w:sz w:val="24"/>
          <w:szCs w:val="24"/>
        </w:rPr>
        <w:t>s</w:t>
      </w:r>
      <w:r w:rsidR="0050582D">
        <w:rPr>
          <w:rFonts w:ascii="Arial" w:hAnsi="Arial" w:cs="Arial"/>
          <w:sz w:val="24"/>
          <w:szCs w:val="24"/>
        </w:rPr>
        <w:t xml:space="preserve"> including,</w:t>
      </w:r>
      <w:r w:rsidR="007110CE" w:rsidRPr="009D1C42">
        <w:rPr>
          <w:rFonts w:ascii="Arial" w:hAnsi="Arial" w:cs="Arial"/>
          <w:sz w:val="24"/>
          <w:szCs w:val="24"/>
        </w:rPr>
        <w:t xml:space="preserve"> new enrollments in the program and a list of priority community and </w:t>
      </w:r>
      <w:r w:rsidR="00927F5F">
        <w:rPr>
          <w:rFonts w:ascii="Arial" w:hAnsi="Arial" w:cs="Arial"/>
          <w:sz w:val="24"/>
          <w:szCs w:val="24"/>
        </w:rPr>
        <w:t>Group</w:t>
      </w:r>
      <w:r w:rsidR="007110CE" w:rsidRPr="009D1C42">
        <w:rPr>
          <w:rFonts w:ascii="Arial" w:hAnsi="Arial" w:cs="Arial"/>
          <w:sz w:val="24"/>
          <w:szCs w:val="24"/>
        </w:rPr>
        <w:t>-wide projects, as well as assistance seeking funding for those priority projects</w:t>
      </w:r>
      <w:r w:rsidR="0062033D" w:rsidRPr="009D1C42">
        <w:rPr>
          <w:rFonts w:ascii="Arial" w:hAnsi="Arial" w:cs="Arial"/>
          <w:sz w:val="24"/>
          <w:szCs w:val="24"/>
        </w:rPr>
        <w:t>.</w:t>
      </w:r>
    </w:p>
    <w:p w14:paraId="6E9538B9" w14:textId="77777777" w:rsidR="007C1733" w:rsidRPr="009D1C42" w:rsidRDefault="007C1733" w:rsidP="00583B1D">
      <w:pPr>
        <w:pStyle w:val="ListParagraph"/>
        <w:widowControl/>
        <w:autoSpaceDE/>
        <w:autoSpaceDN/>
        <w:spacing w:line="256" w:lineRule="auto"/>
        <w:contextualSpacing/>
        <w:rPr>
          <w:rFonts w:ascii="Arial" w:hAnsi="Arial" w:cs="Arial"/>
          <w:b/>
          <w:bCs/>
          <w:sz w:val="24"/>
          <w:szCs w:val="24"/>
        </w:rPr>
      </w:pPr>
    </w:p>
    <w:p w14:paraId="4BCB007B" w14:textId="28EFD918" w:rsidR="005B04CA" w:rsidRDefault="005B04CA" w:rsidP="00FC1449">
      <w:pPr>
        <w:rPr>
          <w:rFonts w:ascii="Arial" w:hAnsi="Arial" w:cs="Arial"/>
          <w:sz w:val="24"/>
          <w:szCs w:val="24"/>
        </w:rPr>
      </w:pPr>
      <w:r w:rsidRPr="0066587B">
        <w:rPr>
          <w:rFonts w:ascii="Arial" w:hAnsi="Arial" w:cs="Arial"/>
          <w:sz w:val="24"/>
          <w:szCs w:val="24"/>
        </w:rPr>
        <w:t xml:space="preserve">Maine’s climate response must ensure shared benefits across diverse populations of Maine people. </w:t>
      </w:r>
      <w:r w:rsidR="00144764">
        <w:rPr>
          <w:rFonts w:ascii="Arial" w:hAnsi="Arial" w:cs="Arial"/>
          <w:sz w:val="24"/>
          <w:szCs w:val="24"/>
        </w:rPr>
        <w:t>Applicant</w:t>
      </w:r>
      <w:r w:rsidRPr="0066587B">
        <w:rPr>
          <w:rFonts w:ascii="Arial" w:hAnsi="Arial" w:cs="Arial"/>
          <w:sz w:val="24"/>
          <w:szCs w:val="24"/>
        </w:rPr>
        <w:t xml:space="preserve">s should include robust community engagement, for example inclusive planning processes so that diverse community voices are able to participate. Climate change impacts will create the greatest hardships for already marginalized communities, and Maine must identify and promote solutions to help the people most vulnerable to climate impacts. </w:t>
      </w:r>
    </w:p>
    <w:p w14:paraId="146824A5" w14:textId="77777777" w:rsidR="0074223D" w:rsidRPr="0066587B" w:rsidRDefault="0074223D" w:rsidP="00FC1449">
      <w:pPr>
        <w:rPr>
          <w:rFonts w:ascii="Arial" w:hAnsi="Arial" w:cs="Arial"/>
          <w:sz w:val="24"/>
          <w:szCs w:val="24"/>
        </w:rPr>
      </w:pPr>
    </w:p>
    <w:p w14:paraId="0F2CAC74" w14:textId="5602D07B" w:rsidR="00E7743A" w:rsidRDefault="00E7743A" w:rsidP="00FC1449">
      <w:pPr>
        <w:rPr>
          <w:rFonts w:ascii="Arial" w:hAnsi="Arial" w:cs="Arial"/>
          <w:color w:val="FF0000"/>
          <w:sz w:val="24"/>
          <w:szCs w:val="24"/>
          <w:highlight w:val="yellow"/>
        </w:rPr>
      </w:pPr>
    </w:p>
    <w:p w14:paraId="06C1E25C" w14:textId="749F94A2" w:rsidR="007C1733" w:rsidRPr="00583B1D" w:rsidRDefault="007C1733" w:rsidP="00064AD7">
      <w:pPr>
        <w:pStyle w:val="ListParagraph"/>
        <w:widowControl/>
        <w:numPr>
          <w:ilvl w:val="0"/>
          <w:numId w:val="34"/>
        </w:numPr>
        <w:autoSpaceDE/>
        <w:autoSpaceDN/>
        <w:spacing w:after="160" w:line="256" w:lineRule="auto"/>
        <w:ind w:left="720" w:hanging="360"/>
        <w:contextualSpacing/>
        <w:rPr>
          <w:rFonts w:ascii="Arial" w:hAnsi="Arial" w:cs="Arial"/>
          <w:b/>
          <w:bCs/>
          <w:sz w:val="24"/>
          <w:szCs w:val="24"/>
        </w:rPr>
      </w:pPr>
      <w:r w:rsidRPr="00583B1D">
        <w:rPr>
          <w:rFonts w:ascii="Arial" w:hAnsi="Arial" w:cs="Arial"/>
          <w:b/>
          <w:bCs/>
          <w:sz w:val="24"/>
          <w:szCs w:val="24"/>
        </w:rPr>
        <w:t>Budget Proposal</w:t>
      </w:r>
    </w:p>
    <w:p w14:paraId="571593E6" w14:textId="77777777" w:rsidR="007C1733" w:rsidRPr="005B04CA" w:rsidRDefault="007C1733" w:rsidP="00FC1449">
      <w:pPr>
        <w:tabs>
          <w:tab w:val="left" w:pos="-90"/>
          <w:tab w:val="left" w:pos="0"/>
          <w:tab w:val="left" w:pos="720"/>
        </w:tabs>
        <w:rPr>
          <w:rFonts w:ascii="Arial" w:hAnsi="Arial" w:cs="Arial"/>
          <w:b/>
          <w:bCs/>
          <w:sz w:val="24"/>
          <w:szCs w:val="24"/>
        </w:rPr>
      </w:pPr>
    </w:p>
    <w:p w14:paraId="71D7CC66" w14:textId="2915F0E8" w:rsidR="007C1733" w:rsidRPr="005B04CA" w:rsidRDefault="00FC1449" w:rsidP="00FC1449">
      <w:pPr>
        <w:pStyle w:val="ListParagraph"/>
        <w:widowControl/>
        <w:numPr>
          <w:ilvl w:val="0"/>
          <w:numId w:val="24"/>
        </w:numPr>
        <w:tabs>
          <w:tab w:val="left" w:pos="-90"/>
          <w:tab w:val="left" w:pos="0"/>
          <w:tab w:val="left" w:pos="720"/>
        </w:tabs>
        <w:autoSpaceDE/>
        <w:autoSpaceDN/>
        <w:spacing w:line="259" w:lineRule="auto"/>
        <w:contextualSpacing/>
        <w:rPr>
          <w:rFonts w:ascii="Arial" w:hAnsi="Arial" w:cs="Arial"/>
          <w:sz w:val="24"/>
          <w:szCs w:val="24"/>
        </w:rPr>
      </w:pPr>
      <w:r>
        <w:rPr>
          <w:rFonts w:ascii="Arial" w:hAnsi="Arial" w:cs="Arial"/>
          <w:sz w:val="24"/>
          <w:szCs w:val="24"/>
        </w:rPr>
        <w:t>Applicants shall provide a Budget Narrative and Budget Form</w:t>
      </w:r>
      <w:r w:rsidR="00470E17">
        <w:rPr>
          <w:rFonts w:ascii="Arial" w:hAnsi="Arial" w:cs="Arial"/>
          <w:sz w:val="24"/>
          <w:szCs w:val="24"/>
        </w:rPr>
        <w:t xml:space="preserve"> detailing the cost of the grant and where specific funds will be allocated. </w:t>
      </w:r>
    </w:p>
    <w:p w14:paraId="19AFFA0A" w14:textId="7BA7C169" w:rsidR="00677252" w:rsidRPr="005B04CA" w:rsidRDefault="007C1733" w:rsidP="00BE6376">
      <w:pPr>
        <w:pStyle w:val="ListParagraph"/>
        <w:widowControl/>
        <w:numPr>
          <w:ilvl w:val="0"/>
          <w:numId w:val="24"/>
        </w:numPr>
        <w:tabs>
          <w:tab w:val="left" w:pos="360"/>
          <w:tab w:val="left" w:pos="720"/>
          <w:tab w:val="left" w:pos="1080"/>
          <w:tab w:val="left" w:pos="1440"/>
        </w:tabs>
        <w:rPr>
          <w:rFonts w:ascii="Arial" w:hAnsi="Arial" w:cs="Arial"/>
          <w:sz w:val="24"/>
          <w:szCs w:val="24"/>
        </w:rPr>
      </w:pPr>
      <w:r w:rsidRPr="005B04CA">
        <w:rPr>
          <w:rFonts w:ascii="Arial" w:hAnsi="Arial" w:cs="Arial"/>
          <w:sz w:val="24"/>
          <w:szCs w:val="24"/>
        </w:rPr>
        <w:t xml:space="preserve">Up to $10,000 per community in the </w:t>
      </w:r>
      <w:r w:rsidR="00927F5F">
        <w:rPr>
          <w:rFonts w:ascii="Arial" w:hAnsi="Arial" w:cs="Arial"/>
          <w:sz w:val="24"/>
          <w:szCs w:val="24"/>
        </w:rPr>
        <w:t>Group</w:t>
      </w:r>
      <w:r w:rsidRPr="005B04CA">
        <w:rPr>
          <w:rFonts w:ascii="Arial" w:hAnsi="Arial" w:cs="Arial"/>
          <w:sz w:val="24"/>
          <w:szCs w:val="24"/>
        </w:rPr>
        <w:t>; up to an additional $</w:t>
      </w:r>
      <w:r w:rsidR="0004048E" w:rsidRPr="005B04CA">
        <w:rPr>
          <w:rFonts w:ascii="Arial" w:hAnsi="Arial" w:cs="Arial"/>
          <w:sz w:val="24"/>
          <w:szCs w:val="24"/>
        </w:rPr>
        <w:t>2</w:t>
      </w:r>
      <w:r w:rsidRPr="005B04CA">
        <w:rPr>
          <w:rFonts w:ascii="Arial" w:hAnsi="Arial" w:cs="Arial"/>
          <w:sz w:val="24"/>
          <w:szCs w:val="24"/>
        </w:rPr>
        <w:t>,</w:t>
      </w:r>
      <w:r w:rsidR="0004048E" w:rsidRPr="005B04CA">
        <w:rPr>
          <w:rFonts w:ascii="Arial" w:hAnsi="Arial" w:cs="Arial"/>
          <w:sz w:val="24"/>
          <w:szCs w:val="24"/>
        </w:rPr>
        <w:t>5</w:t>
      </w:r>
      <w:r w:rsidRPr="005B04CA">
        <w:rPr>
          <w:rFonts w:ascii="Arial" w:hAnsi="Arial" w:cs="Arial"/>
          <w:sz w:val="24"/>
          <w:szCs w:val="24"/>
        </w:rPr>
        <w:t xml:space="preserve">00 for each community with </w:t>
      </w:r>
      <w:hyperlink r:id="rId27" w:history="1">
        <w:r w:rsidRPr="00AB5421">
          <w:rPr>
            <w:rStyle w:val="Hyperlink"/>
            <w:rFonts w:ascii="Arial" w:hAnsi="Arial" w:cs="Arial"/>
            <w:sz w:val="24"/>
            <w:szCs w:val="24"/>
          </w:rPr>
          <w:t>elevated social vulnerability</w:t>
        </w:r>
      </w:hyperlink>
      <w:r w:rsidRPr="005B04CA">
        <w:rPr>
          <w:rFonts w:ascii="Arial" w:hAnsi="Arial" w:cs="Arial"/>
          <w:sz w:val="24"/>
          <w:szCs w:val="24"/>
        </w:rPr>
        <w:t xml:space="preserve"> or community with a population of less than </w:t>
      </w:r>
      <w:r w:rsidR="0004048E" w:rsidRPr="005B04CA">
        <w:rPr>
          <w:rFonts w:ascii="Arial" w:hAnsi="Arial" w:cs="Arial"/>
          <w:sz w:val="24"/>
          <w:szCs w:val="24"/>
        </w:rPr>
        <w:t>4</w:t>
      </w:r>
      <w:r w:rsidRPr="005B04CA">
        <w:rPr>
          <w:rFonts w:ascii="Arial" w:hAnsi="Arial" w:cs="Arial"/>
          <w:sz w:val="24"/>
          <w:szCs w:val="24"/>
        </w:rPr>
        <w:t>,000 people.</w:t>
      </w:r>
    </w:p>
    <w:p w14:paraId="4326D69B" w14:textId="3FD8FBC1" w:rsidR="00BE6376" w:rsidRDefault="00677252" w:rsidP="00BE6376">
      <w:pPr>
        <w:pStyle w:val="ListParagraph"/>
        <w:widowControl/>
        <w:numPr>
          <w:ilvl w:val="0"/>
          <w:numId w:val="24"/>
        </w:numPr>
        <w:tabs>
          <w:tab w:val="left" w:pos="360"/>
          <w:tab w:val="left" w:pos="720"/>
          <w:tab w:val="left" w:pos="1080"/>
          <w:tab w:val="left" w:pos="1440"/>
        </w:tabs>
        <w:rPr>
          <w:rFonts w:ascii="Arial" w:hAnsi="Arial" w:cs="Arial"/>
          <w:sz w:val="24"/>
          <w:szCs w:val="24"/>
        </w:rPr>
      </w:pPr>
      <w:r w:rsidRPr="00583B1D">
        <w:rPr>
          <w:rFonts w:ascii="Arial" w:hAnsi="Arial" w:cs="Arial"/>
          <w:sz w:val="24"/>
          <w:szCs w:val="24"/>
        </w:rPr>
        <w:t xml:space="preserve">For all Service Provider Grants, a 15% cost share is required of the </w:t>
      </w:r>
      <w:r w:rsidR="00BA013F">
        <w:rPr>
          <w:rFonts w:ascii="Arial" w:hAnsi="Arial" w:cs="Arial"/>
          <w:sz w:val="24"/>
          <w:szCs w:val="24"/>
        </w:rPr>
        <w:t>Applicant</w:t>
      </w:r>
      <w:r w:rsidRPr="00583B1D">
        <w:rPr>
          <w:rFonts w:ascii="Arial" w:hAnsi="Arial" w:cs="Arial"/>
          <w:sz w:val="24"/>
          <w:szCs w:val="24"/>
        </w:rPr>
        <w:t xml:space="preserve">. </w:t>
      </w:r>
    </w:p>
    <w:p w14:paraId="3CABCC32" w14:textId="4793B1A3" w:rsidR="00E7743A" w:rsidRDefault="00677252" w:rsidP="00583B1D">
      <w:pPr>
        <w:pStyle w:val="ListParagraph"/>
        <w:widowControl/>
        <w:numPr>
          <w:ilvl w:val="0"/>
          <w:numId w:val="24"/>
        </w:numPr>
        <w:tabs>
          <w:tab w:val="left" w:pos="360"/>
          <w:tab w:val="left" w:pos="720"/>
          <w:tab w:val="left" w:pos="1080"/>
          <w:tab w:val="left" w:pos="1440"/>
        </w:tabs>
        <w:rPr>
          <w:rStyle w:val="InitialStyle"/>
          <w:rFonts w:ascii="Arial" w:hAnsi="Arial" w:cs="Arial"/>
          <w:b/>
          <w:bCs/>
          <w:color w:val="000000" w:themeColor="text1"/>
          <w:sz w:val="32"/>
          <w:szCs w:val="32"/>
        </w:rPr>
      </w:pPr>
      <w:r w:rsidRPr="00583B1D">
        <w:rPr>
          <w:rFonts w:ascii="Arial" w:hAnsi="Arial" w:cs="Arial"/>
          <w:sz w:val="24"/>
          <w:szCs w:val="24"/>
        </w:rPr>
        <w:t>In-kind match is permitted.</w:t>
      </w:r>
    </w:p>
    <w:p w14:paraId="51DE5415" w14:textId="77777777" w:rsidR="00D5367E" w:rsidRDefault="00D5367E" w:rsidP="00AA1FCF">
      <w:pPr>
        <w:pStyle w:val="DefaultText"/>
        <w:widowControl/>
        <w:jc w:val="center"/>
        <w:rPr>
          <w:rStyle w:val="InitialStyle"/>
          <w:rFonts w:ascii="Arial" w:hAnsi="Arial" w:cs="Arial"/>
          <w:b/>
          <w:bCs/>
          <w:color w:val="000000" w:themeColor="text1"/>
          <w:sz w:val="32"/>
          <w:szCs w:val="32"/>
        </w:rPr>
      </w:pPr>
      <w:r>
        <w:rPr>
          <w:rStyle w:val="InitialStyle"/>
          <w:rFonts w:ascii="Arial" w:hAnsi="Arial" w:cs="Arial"/>
          <w:b/>
          <w:bCs/>
          <w:color w:val="000000" w:themeColor="text1"/>
          <w:sz w:val="32"/>
          <w:szCs w:val="32"/>
        </w:rPr>
        <w:br w:type="page"/>
      </w:r>
    </w:p>
    <w:p w14:paraId="3315ED4B" w14:textId="6C5CC6B8" w:rsidR="00AA1FCF" w:rsidRPr="002E4AF9" w:rsidRDefault="00856578" w:rsidP="00AA1FCF">
      <w:pPr>
        <w:pStyle w:val="DefaultText"/>
        <w:widowControl/>
        <w:jc w:val="center"/>
        <w:rPr>
          <w:rStyle w:val="InitialStyle"/>
          <w:rFonts w:ascii="Arial" w:hAnsi="Arial" w:cs="Arial"/>
          <w:b/>
          <w:bCs/>
          <w:color w:val="000000" w:themeColor="text1"/>
          <w:sz w:val="32"/>
          <w:szCs w:val="32"/>
        </w:rPr>
      </w:pPr>
      <w:r w:rsidRPr="00856578">
        <w:rPr>
          <w:rStyle w:val="InitialStyle"/>
          <w:rFonts w:ascii="Arial" w:hAnsi="Arial" w:cs="Arial"/>
          <w:b/>
          <w:bCs/>
          <w:color w:val="000000" w:themeColor="text1"/>
          <w:sz w:val="32"/>
          <w:szCs w:val="32"/>
        </w:rPr>
        <w:lastRenderedPageBreak/>
        <w:t>Community Resilience Partnership</w:t>
      </w:r>
    </w:p>
    <w:p w14:paraId="3B1A465C" w14:textId="77777777" w:rsidR="00EB0D88" w:rsidRPr="00134111" w:rsidRDefault="00EB0D88" w:rsidP="00EB0D88">
      <w:pPr>
        <w:pStyle w:val="DefaultText"/>
        <w:widowControl/>
        <w:jc w:val="center"/>
        <w:rPr>
          <w:rStyle w:val="InitialStyle"/>
          <w:rFonts w:ascii="Arial" w:hAnsi="Arial" w:cs="Arial"/>
          <w:b/>
          <w:bCs/>
          <w:color w:val="FF0000"/>
          <w:sz w:val="32"/>
          <w:szCs w:val="32"/>
        </w:rPr>
      </w:pPr>
      <w:r w:rsidRPr="003B2B8F">
        <w:rPr>
          <w:rStyle w:val="InitialStyle"/>
          <w:rFonts w:ascii="Arial" w:hAnsi="Arial" w:cs="Arial"/>
          <w:b/>
          <w:bCs/>
          <w:color w:val="000000" w:themeColor="text1"/>
          <w:sz w:val="32"/>
          <w:szCs w:val="32"/>
        </w:rPr>
        <w:t>Service Provider Grant</w:t>
      </w:r>
    </w:p>
    <w:p w14:paraId="35D5F347" w14:textId="77777777" w:rsidR="00AA1FCF" w:rsidRDefault="00AA1FCF" w:rsidP="00AA1FCF">
      <w:pPr>
        <w:pStyle w:val="DefaultText"/>
        <w:widowControl/>
        <w:jc w:val="center"/>
        <w:rPr>
          <w:rStyle w:val="InitialStyle"/>
          <w:rFonts w:ascii="Arial" w:hAnsi="Arial" w:cs="Arial"/>
          <w:b/>
          <w:bCs/>
          <w:color w:val="000000" w:themeColor="text1"/>
          <w:sz w:val="32"/>
          <w:szCs w:val="32"/>
        </w:rPr>
      </w:pPr>
    </w:p>
    <w:p w14:paraId="48CEE6CC" w14:textId="529EEC24" w:rsidR="0060460A" w:rsidRDefault="0060460A" w:rsidP="00AA1FC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Key Process Events</w:t>
      </w:r>
    </w:p>
    <w:p w14:paraId="143569B5" w14:textId="77777777" w:rsidR="00704D9F" w:rsidRPr="006338FA" w:rsidRDefault="00704D9F" w:rsidP="007714D4">
      <w:pPr>
        <w:rPr>
          <w:rFonts w:ascii="Arial" w:hAnsi="Arial" w:cs="Arial"/>
          <w:sz w:val="24"/>
          <w:szCs w:val="24"/>
        </w:rPr>
      </w:pPr>
    </w:p>
    <w:p w14:paraId="1F6B72C1" w14:textId="7E321D53" w:rsidR="00F736B7" w:rsidRPr="005B04CA" w:rsidRDefault="00F736B7" w:rsidP="005A7779">
      <w:pPr>
        <w:pStyle w:val="Heading2"/>
        <w:numPr>
          <w:ilvl w:val="0"/>
          <w:numId w:val="4"/>
        </w:numPr>
        <w:spacing w:before="0" w:after="0"/>
        <w:ind w:left="360"/>
        <w:rPr>
          <w:rStyle w:val="InitialStyle"/>
          <w:rFonts w:ascii="Times New Roman" w:hAnsi="Times New Roman" w:cs="Times New Roman"/>
          <w:b w:val="0"/>
          <w:bCs w:val="0"/>
          <w:sz w:val="20"/>
          <w:szCs w:val="20"/>
        </w:rPr>
      </w:pPr>
      <w:r w:rsidRPr="005B04CA">
        <w:rPr>
          <w:rStyle w:val="InitialStyle"/>
        </w:rPr>
        <w:t>Informational Meeting</w:t>
      </w:r>
    </w:p>
    <w:p w14:paraId="6606A020" w14:textId="0B6053C7" w:rsidR="00F736B7" w:rsidRPr="005B04CA" w:rsidRDefault="00F736B7" w:rsidP="00F736B7">
      <w:pPr>
        <w:pStyle w:val="Heading2"/>
        <w:spacing w:before="0" w:after="0"/>
        <w:rPr>
          <w:rStyle w:val="InitialStyle"/>
        </w:rPr>
      </w:pPr>
    </w:p>
    <w:p w14:paraId="293A9C05" w14:textId="0134765F" w:rsidR="004708C9" w:rsidRPr="005B04CA" w:rsidRDefault="004708C9" w:rsidP="004708C9">
      <w:r w:rsidRPr="00FA699E">
        <w:rPr>
          <w:rFonts w:ascii="Arial" w:hAnsi="Arial" w:cs="Arial"/>
          <w:sz w:val="24"/>
          <w:szCs w:val="24"/>
        </w:rPr>
        <w:t xml:space="preserve">The Department will sponsor an Informational Meeting concerning the RFA via Zoom on </w:t>
      </w:r>
      <w:r w:rsidR="009D2228" w:rsidRPr="00FA699E">
        <w:rPr>
          <w:rFonts w:ascii="Arial" w:hAnsi="Arial" w:cs="Arial"/>
          <w:sz w:val="24"/>
          <w:szCs w:val="24"/>
        </w:rPr>
        <w:t xml:space="preserve">December </w:t>
      </w:r>
      <w:r w:rsidR="00DB02E8" w:rsidRPr="00FA699E">
        <w:rPr>
          <w:rFonts w:ascii="Arial" w:hAnsi="Arial" w:cs="Arial"/>
          <w:sz w:val="24"/>
          <w:szCs w:val="24"/>
        </w:rPr>
        <w:t>14</w:t>
      </w:r>
      <w:r w:rsidR="009D2228" w:rsidRPr="00FA699E">
        <w:rPr>
          <w:rFonts w:ascii="Arial" w:hAnsi="Arial" w:cs="Arial"/>
          <w:sz w:val="24"/>
          <w:szCs w:val="24"/>
        </w:rPr>
        <w:t xml:space="preserve">, </w:t>
      </w:r>
      <w:r w:rsidRPr="00FA699E">
        <w:rPr>
          <w:rFonts w:ascii="Arial" w:hAnsi="Arial" w:cs="Arial"/>
          <w:sz w:val="24"/>
          <w:szCs w:val="24"/>
        </w:rPr>
        <w:t xml:space="preserve">2021 from </w:t>
      </w:r>
      <w:r w:rsidR="001D350B" w:rsidRPr="00FA699E">
        <w:rPr>
          <w:rFonts w:ascii="Arial" w:hAnsi="Arial" w:cs="Arial"/>
          <w:sz w:val="24"/>
          <w:szCs w:val="24"/>
        </w:rPr>
        <w:t>1</w:t>
      </w:r>
      <w:r w:rsidRPr="00FA699E">
        <w:rPr>
          <w:rFonts w:ascii="Arial" w:hAnsi="Arial" w:cs="Arial"/>
          <w:sz w:val="24"/>
          <w:szCs w:val="24"/>
        </w:rPr>
        <w:t>:00</w:t>
      </w:r>
      <w:r w:rsidR="00570299">
        <w:rPr>
          <w:rFonts w:ascii="Arial" w:hAnsi="Arial" w:cs="Arial"/>
          <w:sz w:val="24"/>
          <w:szCs w:val="24"/>
        </w:rPr>
        <w:t xml:space="preserve"> </w:t>
      </w:r>
      <w:r w:rsidRPr="00FA699E">
        <w:rPr>
          <w:rFonts w:ascii="Arial" w:hAnsi="Arial" w:cs="Arial"/>
          <w:sz w:val="24"/>
          <w:szCs w:val="24"/>
        </w:rPr>
        <w:t>p.m. You</w:t>
      </w:r>
      <w:r w:rsidRPr="005B04CA">
        <w:rPr>
          <w:rFonts w:ascii="Arial" w:hAnsi="Arial" w:cs="Arial"/>
          <w:sz w:val="24"/>
          <w:szCs w:val="24"/>
        </w:rPr>
        <w:t xml:space="preserve"> can join the meeting by clicking the following link</w:t>
      </w:r>
      <w:r w:rsidRPr="005B04CA">
        <w:t>:</w:t>
      </w:r>
      <w:r w:rsidRPr="005B04CA">
        <w:rPr>
          <w:rFonts w:ascii="Arial" w:hAnsi="Arial" w:cs="Arial"/>
          <w:sz w:val="24"/>
          <w:szCs w:val="24"/>
        </w:rPr>
        <w:t xml:space="preserve"> </w:t>
      </w:r>
      <w:hyperlink r:id="rId28" w:history="1">
        <w:r w:rsidR="00CA4CE0" w:rsidRPr="006C38BC">
          <w:rPr>
            <w:rStyle w:val="Hyperlink"/>
            <w:rFonts w:ascii="Arial" w:hAnsi="Arial" w:cs="Arial"/>
            <w:sz w:val="24"/>
            <w:szCs w:val="24"/>
          </w:rPr>
          <w:t>https://mainestate.zoom.us/meeting/register/tZYvf-2trzssGtbW1BdV2IvHQjNEkNctxve7</w:t>
        </w:r>
      </w:hyperlink>
    </w:p>
    <w:p w14:paraId="0202CC2D" w14:textId="77777777" w:rsidR="004708C9" w:rsidRPr="005B04CA" w:rsidRDefault="004708C9" w:rsidP="004708C9">
      <w:pPr>
        <w:rPr>
          <w:rFonts w:ascii="Arial" w:hAnsi="Arial" w:cs="Arial"/>
          <w:sz w:val="24"/>
          <w:szCs w:val="24"/>
        </w:rPr>
      </w:pPr>
    </w:p>
    <w:p w14:paraId="48804235" w14:textId="62DB2B52" w:rsidR="004708C9" w:rsidRPr="005B04CA" w:rsidRDefault="004708C9" w:rsidP="004708C9">
      <w:pPr>
        <w:rPr>
          <w:rFonts w:ascii="Arial" w:hAnsi="Arial" w:cs="Arial"/>
          <w:sz w:val="24"/>
          <w:szCs w:val="24"/>
        </w:rPr>
      </w:pPr>
      <w:r w:rsidRPr="005B04CA">
        <w:rPr>
          <w:rFonts w:ascii="Arial" w:hAnsi="Arial" w:cs="Arial"/>
          <w:sz w:val="24"/>
          <w:szCs w:val="24"/>
        </w:rPr>
        <w:t xml:space="preserve">The purpose of the Informational Meeting is to answer and/or field questions, clarify for potential </w:t>
      </w:r>
      <w:r w:rsidR="00144764">
        <w:rPr>
          <w:rFonts w:ascii="Arial" w:hAnsi="Arial" w:cs="Arial"/>
          <w:sz w:val="24"/>
          <w:szCs w:val="24"/>
        </w:rPr>
        <w:t>Applicant</w:t>
      </w:r>
      <w:r w:rsidRPr="005B04CA">
        <w:rPr>
          <w:rFonts w:ascii="Arial" w:hAnsi="Arial" w:cs="Arial"/>
          <w:sz w:val="24"/>
          <w:szCs w:val="24"/>
        </w:rPr>
        <w:t xml:space="preserve">s any aspect of the RFA requirements that may be necessary and provide supplemental information to assist potential </w:t>
      </w:r>
      <w:r w:rsidR="00144764">
        <w:rPr>
          <w:rFonts w:ascii="Arial" w:hAnsi="Arial" w:cs="Arial"/>
          <w:sz w:val="24"/>
          <w:szCs w:val="24"/>
        </w:rPr>
        <w:t>Applicant</w:t>
      </w:r>
      <w:r w:rsidRPr="005B04CA">
        <w:rPr>
          <w:rFonts w:ascii="Arial" w:hAnsi="Arial" w:cs="Arial"/>
          <w:sz w:val="24"/>
          <w:szCs w:val="24"/>
        </w:rPr>
        <w:t xml:space="preserve">s in submitting responses to the RFA.  Although attendance at the Informational Meeting is not mandatory, it is </w:t>
      </w:r>
      <w:r w:rsidRPr="005B04CA">
        <w:rPr>
          <w:rFonts w:ascii="Arial" w:hAnsi="Arial" w:cs="Arial"/>
          <w:sz w:val="24"/>
          <w:szCs w:val="24"/>
          <w:u w:val="single"/>
        </w:rPr>
        <w:t>strongly encouraged</w:t>
      </w:r>
      <w:r w:rsidRPr="005B04CA">
        <w:rPr>
          <w:rFonts w:ascii="Arial" w:hAnsi="Arial" w:cs="Arial"/>
          <w:sz w:val="24"/>
          <w:szCs w:val="24"/>
        </w:rPr>
        <w:t xml:space="preserve"> that interested </w:t>
      </w:r>
      <w:r w:rsidR="00144764">
        <w:rPr>
          <w:rFonts w:ascii="Arial" w:hAnsi="Arial" w:cs="Arial"/>
          <w:sz w:val="24"/>
          <w:szCs w:val="24"/>
        </w:rPr>
        <w:t>Applicant</w:t>
      </w:r>
      <w:r w:rsidRPr="005B04CA">
        <w:rPr>
          <w:rFonts w:ascii="Arial" w:hAnsi="Arial" w:cs="Arial"/>
          <w:sz w:val="24"/>
          <w:szCs w:val="24"/>
        </w:rPr>
        <w:t>s attend.</w:t>
      </w:r>
    </w:p>
    <w:p w14:paraId="097ABF5B" w14:textId="450BB32A" w:rsidR="00F736B7" w:rsidRDefault="00F736B7" w:rsidP="00F736B7">
      <w:pPr>
        <w:pStyle w:val="Heading2"/>
        <w:spacing w:before="0" w:after="0"/>
        <w:rPr>
          <w:rStyle w:val="InitialStyle"/>
        </w:rPr>
      </w:pPr>
    </w:p>
    <w:p w14:paraId="6024FA07" w14:textId="1259F07C" w:rsidR="00704D9F" w:rsidRPr="004E7CFB" w:rsidRDefault="00704D9F" w:rsidP="005A7779">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Submitting Questions about the Request for Applications</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7C7CF2D0"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“RFA</w:t>
      </w:r>
      <w:r w:rsidRPr="002B1159">
        <w:rPr>
          <w:rStyle w:val="InitialStyle"/>
          <w:rFonts w:ascii="Arial" w:hAnsi="Arial" w:cs="Arial"/>
          <w:bCs/>
        </w:rPr>
        <w:t xml:space="preserve"># </w:t>
      </w:r>
      <w:r w:rsidR="00911D1B">
        <w:rPr>
          <w:rStyle w:val="InitialStyle"/>
          <w:rFonts w:ascii="Arial" w:hAnsi="Arial" w:cs="Arial"/>
        </w:rPr>
        <w:t>202111181</w:t>
      </w:r>
      <w:r>
        <w:rPr>
          <w:rStyle w:val="InitialStyle"/>
          <w:rFonts w:ascii="Arial" w:hAnsi="Arial" w:cs="Arial"/>
          <w:bCs/>
        </w:rPr>
        <w:t xml:space="preserve">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29"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7777777" w:rsidR="00704D9F" w:rsidRPr="004E7CFB" w:rsidRDefault="00704D9F" w:rsidP="005A7779">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D27641">
      <w:pPr>
        <w:pStyle w:val="Heading2"/>
        <w:spacing w:before="0" w:after="0"/>
        <w:ind w:left="180"/>
        <w:rPr>
          <w:rStyle w:val="InitialStyle"/>
          <w:b w:val="0"/>
        </w:rPr>
      </w:pPr>
    </w:p>
    <w:p w14:paraId="50F54BAE" w14:textId="77777777"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0"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77777777" w:rsidR="00704D9F" w:rsidRPr="004E7CFB" w:rsidRDefault="00704D9F" w:rsidP="005A7779">
      <w:pPr>
        <w:pStyle w:val="Heading2"/>
        <w:numPr>
          <w:ilvl w:val="0"/>
          <w:numId w:val="4"/>
        </w:numPr>
        <w:spacing w:before="0" w:after="0"/>
        <w:ind w:left="360"/>
        <w:rPr>
          <w:rStyle w:val="InitialStyle"/>
          <w:b w:val="0"/>
        </w:rPr>
      </w:pPr>
      <w:proofErr w:type="gramStart"/>
      <w:r w:rsidRPr="004E7CFB">
        <w:rPr>
          <w:rStyle w:val="InitialStyle"/>
        </w:rPr>
        <w:t>Submitting an Application</w:t>
      </w:r>
      <w:proofErr w:type="gramEnd"/>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5A7779">
      <w:pPr>
        <w:pStyle w:val="ListParagraph"/>
        <w:numPr>
          <w:ilvl w:val="1"/>
          <w:numId w:val="13"/>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353BD314" w14:textId="5D252AF4" w:rsidR="00710508" w:rsidRDefault="00710508" w:rsidP="00710508">
      <w:pPr>
        <w:ind w:left="720"/>
        <w:rPr>
          <w:rFonts w:ascii="Arial" w:hAnsi="Arial" w:cs="Arial"/>
          <w:sz w:val="24"/>
          <w:szCs w:val="24"/>
          <w:u w:val="single"/>
        </w:rPr>
      </w:pPr>
    </w:p>
    <w:p w14:paraId="1A4C6433" w14:textId="54A0666C" w:rsidR="00710508" w:rsidRPr="00710508" w:rsidRDefault="00710508" w:rsidP="00710508">
      <w:pPr>
        <w:ind w:left="720"/>
        <w:rPr>
          <w:rFonts w:ascii="Arial" w:hAnsi="Arial" w:cs="Arial"/>
          <w:sz w:val="24"/>
          <w:szCs w:val="24"/>
        </w:rPr>
      </w:pPr>
      <w:r>
        <w:rPr>
          <w:rFonts w:ascii="Arial" w:hAnsi="Arial" w:cs="Arial"/>
          <w:sz w:val="24"/>
          <w:szCs w:val="24"/>
        </w:rPr>
        <w:t>If the need arises, the Department may reopen this RFA</w:t>
      </w:r>
      <w:r w:rsidR="001D18BF">
        <w:rPr>
          <w:rFonts w:ascii="Arial" w:hAnsi="Arial" w:cs="Arial"/>
          <w:sz w:val="24"/>
          <w:szCs w:val="24"/>
        </w:rPr>
        <w:t>.</w:t>
      </w:r>
    </w:p>
    <w:p w14:paraId="68D3CB22" w14:textId="77777777" w:rsidR="00F7629B" w:rsidRPr="00F7629B" w:rsidRDefault="00F7629B" w:rsidP="00F7629B">
      <w:pPr>
        <w:pStyle w:val="ListParagraph"/>
        <w:rPr>
          <w:rFonts w:ascii="Arial" w:hAnsi="Arial" w:cs="Arial"/>
          <w:sz w:val="24"/>
          <w:szCs w:val="24"/>
        </w:rPr>
      </w:pPr>
    </w:p>
    <w:p w14:paraId="23BF38EC" w14:textId="48A578C3" w:rsidR="002A474D" w:rsidRPr="00156ACE" w:rsidRDefault="00F7629B" w:rsidP="005A7779">
      <w:pPr>
        <w:pStyle w:val="ListParagraph"/>
        <w:numPr>
          <w:ilvl w:val="0"/>
          <w:numId w:val="14"/>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 xml:space="preserve">the </w:t>
      </w:r>
      <w:r w:rsidR="002A474D">
        <w:rPr>
          <w:rStyle w:val="InitialStyle"/>
          <w:rFonts w:ascii="Arial" w:hAnsi="Arial" w:cs="Arial"/>
          <w:sz w:val="24"/>
          <w:szCs w:val="24"/>
        </w:rPr>
        <w:lastRenderedPageBreak/>
        <w:t>State of Maine Division of Procurement services, via e</w:t>
      </w:r>
      <w:r w:rsidR="00C53374">
        <w:rPr>
          <w:rStyle w:val="InitialStyle"/>
          <w:rFonts w:ascii="Arial" w:hAnsi="Arial" w:cs="Arial"/>
          <w:sz w:val="24"/>
          <w:szCs w:val="24"/>
        </w:rPr>
        <w:t>-</w:t>
      </w:r>
      <w:r w:rsidR="002A474D">
        <w:rPr>
          <w:rStyle w:val="InitialStyle"/>
          <w:rFonts w:ascii="Arial" w:hAnsi="Arial" w:cs="Arial"/>
          <w:sz w:val="24"/>
          <w:szCs w:val="24"/>
        </w:rPr>
        <w:t xml:space="preserve">mail, to </w:t>
      </w:r>
      <w:hyperlink r:id="rId31"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E91E6B" w:rsidR="00156ACE" w:rsidRPr="00F7629B" w:rsidRDefault="00156ACE" w:rsidP="005A7779">
      <w:pPr>
        <w:pStyle w:val="ListParagraph"/>
        <w:numPr>
          <w:ilvl w:val="1"/>
          <w:numId w:val="12"/>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45221C53" w:rsidR="00156ACE" w:rsidRDefault="00C53374" w:rsidP="005A7779">
      <w:pPr>
        <w:pStyle w:val="ListParagraph"/>
        <w:numPr>
          <w:ilvl w:val="1"/>
          <w:numId w:val="12"/>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rsidP="005A7779">
      <w:pPr>
        <w:pStyle w:val="ListParagraph"/>
        <w:numPr>
          <w:ilvl w:val="1"/>
          <w:numId w:val="12"/>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107D322A" w14:textId="30EFB061" w:rsidR="00710508" w:rsidRPr="002A58C6" w:rsidRDefault="00751DE6" w:rsidP="00583B1D">
      <w:pPr>
        <w:pStyle w:val="ListParagraph"/>
        <w:numPr>
          <w:ilvl w:val="1"/>
          <w:numId w:val="12"/>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w:t>
      </w:r>
      <w:r w:rsidR="00144764">
        <w:rPr>
          <w:rStyle w:val="InitialStyle"/>
          <w:rFonts w:ascii="Arial" w:hAnsi="Arial" w:cs="Arial"/>
          <w:sz w:val="24"/>
          <w:szCs w:val="24"/>
        </w:rPr>
        <w:t>Applicant</w:t>
      </w:r>
      <w:r w:rsidR="00160DB7">
        <w:rPr>
          <w:rStyle w:val="InitialStyle"/>
          <w:rFonts w:ascii="Arial" w:hAnsi="Arial" w:cs="Arial"/>
          <w:sz w:val="24"/>
          <w:szCs w:val="24"/>
        </w:rPr>
        <w:t xml:space="preserve">s may submit files across multiple e-mails, as necessary, due to file size concerns.  All e-mails and files must be received by the due date and time listed above. </w:t>
      </w:r>
    </w:p>
    <w:p w14:paraId="48868550" w14:textId="31E22576" w:rsidR="002314DB" w:rsidRPr="002314DB" w:rsidRDefault="00144764" w:rsidP="005A7779">
      <w:pPr>
        <w:pStyle w:val="ListParagraph"/>
        <w:numPr>
          <w:ilvl w:val="1"/>
          <w:numId w:val="12"/>
        </w:numPr>
        <w:ind w:left="1080"/>
        <w:rPr>
          <w:rStyle w:val="InitialStyle"/>
          <w:rFonts w:ascii="Arial" w:hAnsi="Arial" w:cs="Arial"/>
          <w:sz w:val="24"/>
          <w:szCs w:val="24"/>
        </w:rPr>
      </w:pPr>
      <w:r>
        <w:rPr>
          <w:rStyle w:val="InitialStyle"/>
          <w:rFonts w:ascii="Arial" w:hAnsi="Arial" w:cs="Arial"/>
          <w:bCs/>
          <w:sz w:val="24"/>
          <w:szCs w:val="24"/>
        </w:rPr>
        <w:t>Applicant</w:t>
      </w:r>
      <w:r w:rsidR="00704D9F" w:rsidRPr="00156ACE">
        <w:rPr>
          <w:rStyle w:val="InitialStyle"/>
          <w:rFonts w:ascii="Arial" w:hAnsi="Arial" w:cs="Arial"/>
          <w:bCs/>
          <w:sz w:val="24"/>
          <w:szCs w:val="24"/>
        </w:rPr>
        <w:t>s are to insert the following into the subject line of their e</w:t>
      </w:r>
      <w:r w:rsidR="00C53374">
        <w:rPr>
          <w:rStyle w:val="InitialStyle"/>
          <w:rFonts w:ascii="Arial" w:hAnsi="Arial" w:cs="Arial"/>
          <w:bCs/>
          <w:sz w:val="24"/>
          <w:szCs w:val="24"/>
        </w:rPr>
        <w:t>-</w:t>
      </w:r>
      <w:r w:rsidR="00704D9F" w:rsidRPr="00156ACE">
        <w:rPr>
          <w:rStyle w:val="InitialStyle"/>
          <w:rFonts w:ascii="Arial" w:hAnsi="Arial" w:cs="Arial"/>
          <w:bCs/>
          <w:sz w:val="24"/>
          <w:szCs w:val="24"/>
        </w:rPr>
        <w:t>mail submission:</w:t>
      </w:r>
      <w:r w:rsidR="00704D9F" w:rsidRPr="00156ACE">
        <w:rPr>
          <w:rStyle w:val="InitialStyle"/>
          <w:rFonts w:ascii="Arial" w:hAnsi="Arial" w:cs="Arial"/>
          <w:sz w:val="24"/>
          <w:szCs w:val="24"/>
        </w:rPr>
        <w:t xml:space="preserve"> </w:t>
      </w:r>
      <w:r w:rsidR="00704D9F" w:rsidRPr="00156ACE">
        <w:rPr>
          <w:rStyle w:val="InitialStyle"/>
          <w:rFonts w:ascii="Arial" w:hAnsi="Arial" w:cs="Arial"/>
          <w:bCs/>
          <w:sz w:val="24"/>
          <w:szCs w:val="24"/>
        </w:rPr>
        <w:t>“</w:t>
      </w:r>
      <w:r w:rsidR="00704D9F" w:rsidRPr="00156ACE">
        <w:rPr>
          <w:rStyle w:val="InitialStyle"/>
          <w:rFonts w:ascii="Arial" w:hAnsi="Arial" w:cs="Arial"/>
          <w:b/>
          <w:sz w:val="24"/>
          <w:szCs w:val="24"/>
        </w:rPr>
        <w:t>RFA#</w:t>
      </w:r>
      <w:r w:rsidR="00CB59B9" w:rsidRPr="00156ACE">
        <w:rPr>
          <w:rStyle w:val="InitialStyle"/>
          <w:rFonts w:ascii="Arial" w:hAnsi="Arial" w:cs="Arial"/>
          <w:b/>
          <w:color w:val="FF0000"/>
          <w:sz w:val="24"/>
          <w:szCs w:val="24"/>
        </w:rPr>
        <w:t xml:space="preserve"> </w:t>
      </w:r>
      <w:r w:rsidR="00911D1B">
        <w:rPr>
          <w:rStyle w:val="InitialStyle"/>
          <w:rFonts w:ascii="Arial" w:hAnsi="Arial" w:cs="Arial"/>
          <w:b/>
          <w:bCs/>
          <w:sz w:val="24"/>
          <w:szCs w:val="24"/>
        </w:rPr>
        <w:t>202111181</w:t>
      </w:r>
      <w:r w:rsidR="001D18BF" w:rsidRPr="001D18BF">
        <w:rPr>
          <w:rStyle w:val="InitialStyle"/>
          <w:rFonts w:ascii="Arial" w:hAnsi="Arial" w:cs="Arial"/>
          <w:b/>
          <w:bCs/>
          <w:color w:val="0070C0"/>
          <w:sz w:val="24"/>
          <w:szCs w:val="24"/>
        </w:rPr>
        <w:t xml:space="preserve"> </w:t>
      </w:r>
      <w:r w:rsidR="00704D9F" w:rsidRPr="00156ACE">
        <w:rPr>
          <w:rStyle w:val="InitialStyle"/>
          <w:rFonts w:ascii="Arial" w:hAnsi="Arial" w:cs="Arial"/>
          <w:b/>
          <w:sz w:val="24"/>
          <w:szCs w:val="24"/>
        </w:rPr>
        <w:t>Application Submission – [</w:t>
      </w:r>
      <w:r>
        <w:rPr>
          <w:rStyle w:val="InitialStyle"/>
          <w:rFonts w:ascii="Arial" w:hAnsi="Arial" w:cs="Arial"/>
          <w:b/>
          <w:sz w:val="24"/>
          <w:szCs w:val="24"/>
        </w:rPr>
        <w:t>Applicant</w:t>
      </w:r>
      <w:r w:rsidR="00704D9F" w:rsidRPr="00156ACE">
        <w:rPr>
          <w:rStyle w:val="InitialStyle"/>
          <w:rFonts w:ascii="Arial" w:hAnsi="Arial" w:cs="Arial"/>
          <w:b/>
          <w:sz w:val="24"/>
          <w:szCs w:val="24"/>
        </w:rPr>
        <w:t>’s Name]</w:t>
      </w:r>
      <w:r w:rsidR="00704D9F" w:rsidRPr="00156ACE">
        <w:rPr>
          <w:rStyle w:val="InitialStyle"/>
          <w:rFonts w:ascii="Arial" w:hAnsi="Arial" w:cs="Arial"/>
          <w:bCs/>
          <w:sz w:val="24"/>
          <w:szCs w:val="24"/>
        </w:rPr>
        <w:t xml:space="preserve">”. </w:t>
      </w:r>
    </w:p>
    <w:p w14:paraId="5F552688" w14:textId="2B3279F5" w:rsidR="005F16CE" w:rsidRPr="00704D9F" w:rsidRDefault="005F16CE">
      <w:pPr>
        <w:pStyle w:val="DefaultText"/>
        <w:widowControl/>
        <w:rPr>
          <w:rStyle w:val="InitialStyle"/>
          <w:rFonts w:ascii="Arial" w:hAnsi="Arial" w:cs="Arial"/>
          <w:b/>
          <w:sz w:val="20"/>
          <w:szCs w:val="20"/>
        </w:rPr>
      </w:pPr>
      <w:bookmarkStart w:id="14" w:name="_Toc367174734"/>
      <w:bookmarkStart w:id="15" w:name="_Toc397069202"/>
      <w:bookmarkEnd w:id="12"/>
      <w:bookmarkEnd w:id="13"/>
      <w:r w:rsidRPr="00704D9F">
        <w:rPr>
          <w:rStyle w:val="InitialStyle"/>
          <w:rFonts w:ascii="Arial" w:hAnsi="Arial" w:cs="Arial"/>
          <w:b/>
        </w:rPr>
        <w:br w:type="page"/>
      </w:r>
    </w:p>
    <w:p w14:paraId="7B5F9D3B" w14:textId="77777777" w:rsidR="00FA33D0" w:rsidRDefault="00856578" w:rsidP="00EB0D88">
      <w:pPr>
        <w:pStyle w:val="DefaultText"/>
        <w:widowControl/>
        <w:jc w:val="center"/>
        <w:rPr>
          <w:rStyle w:val="InitialStyle"/>
          <w:rFonts w:ascii="Arial" w:hAnsi="Arial" w:cs="Arial"/>
          <w:b/>
          <w:bCs/>
          <w:color w:val="000000" w:themeColor="text1"/>
          <w:sz w:val="32"/>
          <w:szCs w:val="32"/>
        </w:rPr>
      </w:pPr>
      <w:bookmarkStart w:id="16" w:name="_Toc367174742"/>
      <w:bookmarkStart w:id="17" w:name="_Toc397069206"/>
      <w:bookmarkEnd w:id="14"/>
      <w:bookmarkEnd w:id="15"/>
      <w:r w:rsidRPr="00856578">
        <w:rPr>
          <w:rStyle w:val="InitialStyle"/>
          <w:rFonts w:ascii="Arial" w:hAnsi="Arial" w:cs="Arial"/>
          <w:b/>
          <w:bCs/>
          <w:color w:val="000000" w:themeColor="text1"/>
          <w:sz w:val="32"/>
          <w:szCs w:val="32"/>
        </w:rPr>
        <w:lastRenderedPageBreak/>
        <w:t xml:space="preserve">Community Resilience Partnership </w:t>
      </w:r>
    </w:p>
    <w:p w14:paraId="34CABE39" w14:textId="00453DC7" w:rsidR="00EB0D88" w:rsidRPr="00134111" w:rsidRDefault="00EB0D88" w:rsidP="00EB0D88">
      <w:pPr>
        <w:pStyle w:val="DefaultText"/>
        <w:widowControl/>
        <w:jc w:val="center"/>
        <w:rPr>
          <w:rStyle w:val="InitialStyle"/>
          <w:rFonts w:ascii="Arial" w:hAnsi="Arial" w:cs="Arial"/>
          <w:b/>
          <w:bCs/>
          <w:color w:val="FF0000"/>
          <w:sz w:val="32"/>
          <w:szCs w:val="32"/>
        </w:rPr>
      </w:pPr>
      <w:r w:rsidRPr="003B2B8F">
        <w:rPr>
          <w:rStyle w:val="InitialStyle"/>
          <w:rFonts w:ascii="Arial" w:hAnsi="Arial" w:cs="Arial"/>
          <w:b/>
          <w:bCs/>
          <w:color w:val="000000" w:themeColor="text1"/>
          <w:sz w:val="32"/>
          <w:szCs w:val="32"/>
        </w:rPr>
        <w:t>Service Provider Grant</w:t>
      </w:r>
    </w:p>
    <w:p w14:paraId="6A04B2BB" w14:textId="77777777" w:rsidR="00877D06" w:rsidRDefault="00877D06" w:rsidP="0060460A">
      <w:pPr>
        <w:pStyle w:val="DefaultText"/>
        <w:widowControl/>
        <w:jc w:val="center"/>
        <w:rPr>
          <w:rStyle w:val="InitialStyle"/>
          <w:rFonts w:ascii="Arial" w:hAnsi="Arial" w:cs="Arial"/>
          <w:b/>
          <w:bCs/>
          <w:sz w:val="28"/>
          <w:szCs w:val="28"/>
          <w:u w:val="single"/>
        </w:rPr>
      </w:pPr>
    </w:p>
    <w:p w14:paraId="231E5370" w14:textId="0A11DAD4" w:rsidR="0060460A" w:rsidRDefault="0060460A" w:rsidP="0060460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23FC952D" w14:textId="32939517" w:rsidR="000F31CD" w:rsidRPr="00877D06" w:rsidRDefault="000F31CD" w:rsidP="00877D06">
      <w:pPr>
        <w:widowControl/>
        <w:autoSpaceDE/>
        <w:autoSpaceDN/>
        <w:adjustRightInd w:val="0"/>
        <w:rPr>
          <w:rFonts w:ascii="Arial" w:hAnsi="Arial" w:cs="Arial"/>
          <w:sz w:val="24"/>
          <w:szCs w:val="24"/>
        </w:rPr>
      </w:pPr>
    </w:p>
    <w:p w14:paraId="78E7EB54" w14:textId="51F7A536" w:rsidR="000063A3" w:rsidRPr="002D67A7" w:rsidRDefault="000063A3" w:rsidP="000063A3">
      <w:pPr>
        <w:pStyle w:val="Heading2"/>
        <w:spacing w:before="0"/>
        <w:rPr>
          <w:rStyle w:val="InitialStyle"/>
          <w:b w:val="0"/>
        </w:rPr>
      </w:pPr>
      <w:bookmarkStart w:id="18" w:name="_Toc367174744"/>
      <w:bookmarkStart w:id="19" w:name="_Toc397069208"/>
      <w:bookmarkEnd w:id="16"/>
      <w:bookmarkEnd w:id="17"/>
      <w:r w:rsidRPr="002D67A7">
        <w:rPr>
          <w:rStyle w:val="InitialStyle"/>
        </w:rPr>
        <w:t>Scoring Weights and Process</w:t>
      </w:r>
      <w:bookmarkEnd w:id="18"/>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5"/>
        <w:gridCol w:w="3575"/>
      </w:tblGrid>
      <w:tr w:rsidR="003B2B8F" w:rsidRPr="003B2B8F" w14:paraId="46FE80AE" w14:textId="77777777" w:rsidTr="003F4182">
        <w:tc>
          <w:tcPr>
            <w:tcW w:w="3159" w:type="pct"/>
            <w:shd w:val="clear" w:color="auto" w:fill="auto"/>
            <w:vAlign w:val="center"/>
          </w:tcPr>
          <w:p w14:paraId="6C2BF89C" w14:textId="77777777" w:rsidR="00E171D3" w:rsidRPr="003B2B8F" w:rsidRDefault="00E171D3" w:rsidP="00F43DD5">
            <w:pPr>
              <w:tabs>
                <w:tab w:val="left" w:pos="-90"/>
                <w:tab w:val="left" w:pos="0"/>
                <w:tab w:val="left" w:pos="720"/>
              </w:tabs>
              <w:jc w:val="center"/>
              <w:rPr>
                <w:rFonts w:ascii="Arial" w:hAnsi="Arial" w:cs="Arial"/>
                <w:b/>
                <w:bCs/>
                <w:sz w:val="24"/>
                <w:szCs w:val="24"/>
              </w:rPr>
            </w:pPr>
            <w:r w:rsidRPr="003B2B8F">
              <w:rPr>
                <w:rFonts w:ascii="Arial" w:hAnsi="Arial" w:cs="Arial"/>
                <w:b/>
                <w:bCs/>
                <w:sz w:val="24"/>
                <w:szCs w:val="24"/>
              </w:rPr>
              <w:t>Scoring Criteria</w:t>
            </w:r>
          </w:p>
        </w:tc>
        <w:tc>
          <w:tcPr>
            <w:tcW w:w="1841" w:type="pct"/>
            <w:shd w:val="clear" w:color="auto" w:fill="auto"/>
            <w:vAlign w:val="center"/>
          </w:tcPr>
          <w:p w14:paraId="6DED6311" w14:textId="30EFF1AA" w:rsidR="00E171D3" w:rsidRPr="003B2B8F" w:rsidRDefault="00E171D3" w:rsidP="00F43DD5">
            <w:pPr>
              <w:tabs>
                <w:tab w:val="left" w:pos="-90"/>
                <w:tab w:val="left" w:pos="0"/>
                <w:tab w:val="left" w:pos="720"/>
              </w:tabs>
              <w:jc w:val="center"/>
              <w:rPr>
                <w:rFonts w:ascii="Arial" w:hAnsi="Arial" w:cs="Arial"/>
                <w:b/>
                <w:sz w:val="24"/>
                <w:szCs w:val="24"/>
              </w:rPr>
            </w:pPr>
            <w:r w:rsidRPr="003B2B8F">
              <w:rPr>
                <w:rFonts w:ascii="Arial" w:hAnsi="Arial" w:cs="Arial"/>
                <w:b/>
                <w:sz w:val="24"/>
                <w:szCs w:val="24"/>
              </w:rPr>
              <w:t>Points Available</w:t>
            </w:r>
          </w:p>
        </w:tc>
      </w:tr>
      <w:tr w:rsidR="003B2B8F" w:rsidRPr="003B2B8F" w14:paraId="1CAD98B5" w14:textId="77777777" w:rsidTr="0046050A">
        <w:trPr>
          <w:trHeight w:val="1340"/>
        </w:trPr>
        <w:tc>
          <w:tcPr>
            <w:tcW w:w="3159" w:type="pct"/>
            <w:shd w:val="clear" w:color="auto" w:fill="auto"/>
            <w:vAlign w:val="center"/>
          </w:tcPr>
          <w:p w14:paraId="6C4CEA10" w14:textId="2B6D4D03" w:rsidR="00E171D3" w:rsidRPr="00D661BF" w:rsidRDefault="00E171D3" w:rsidP="00D661BF">
            <w:pPr>
              <w:tabs>
                <w:tab w:val="left" w:pos="720"/>
              </w:tabs>
              <w:rPr>
                <w:rFonts w:ascii="Arial" w:hAnsi="Arial" w:cs="Arial"/>
                <w:sz w:val="24"/>
                <w:szCs w:val="24"/>
              </w:rPr>
            </w:pPr>
            <w:r w:rsidRPr="003B2B8F">
              <w:rPr>
                <w:rFonts w:ascii="Arial" w:hAnsi="Arial" w:cs="Arial"/>
                <w:b/>
                <w:bCs/>
                <w:sz w:val="24"/>
                <w:szCs w:val="24"/>
              </w:rPr>
              <w:t>Criteria 1:  General Information</w:t>
            </w:r>
            <w:r w:rsidR="00502E28">
              <w:rPr>
                <w:rFonts w:ascii="Arial" w:hAnsi="Arial" w:cs="Arial"/>
                <w:b/>
                <w:bCs/>
                <w:sz w:val="24"/>
                <w:szCs w:val="24"/>
              </w:rPr>
              <w:t>/</w:t>
            </w:r>
            <w:r w:rsidR="008F1B04">
              <w:rPr>
                <w:rFonts w:ascii="Arial" w:hAnsi="Arial" w:cs="Arial"/>
                <w:b/>
                <w:bCs/>
                <w:sz w:val="24"/>
                <w:szCs w:val="24"/>
              </w:rPr>
              <w:t>Service Provider</w:t>
            </w:r>
            <w:r w:rsidR="00502E28">
              <w:rPr>
                <w:rFonts w:ascii="Arial" w:hAnsi="Arial" w:cs="Arial"/>
                <w:b/>
                <w:bCs/>
                <w:sz w:val="24"/>
                <w:szCs w:val="24"/>
              </w:rPr>
              <w:t xml:space="preserve"> and </w:t>
            </w:r>
            <w:r w:rsidR="00927F5F">
              <w:rPr>
                <w:rFonts w:ascii="Arial" w:hAnsi="Arial" w:cs="Arial"/>
                <w:b/>
                <w:bCs/>
                <w:sz w:val="24"/>
                <w:szCs w:val="24"/>
              </w:rPr>
              <w:t>Group</w:t>
            </w:r>
            <w:r w:rsidR="00502E28">
              <w:rPr>
                <w:rFonts w:ascii="Arial" w:hAnsi="Arial" w:cs="Arial"/>
                <w:b/>
                <w:bCs/>
                <w:sz w:val="24"/>
                <w:szCs w:val="24"/>
              </w:rPr>
              <w:t xml:space="preserve"> Eligibility </w:t>
            </w:r>
          </w:p>
        </w:tc>
        <w:tc>
          <w:tcPr>
            <w:tcW w:w="1841" w:type="pct"/>
            <w:shd w:val="clear" w:color="auto" w:fill="auto"/>
            <w:vAlign w:val="center"/>
          </w:tcPr>
          <w:p w14:paraId="5DBC5249" w14:textId="77777777" w:rsidR="00E171D3" w:rsidRPr="003B2B8F" w:rsidRDefault="00E171D3" w:rsidP="00F43DD5">
            <w:pPr>
              <w:tabs>
                <w:tab w:val="left" w:pos="-90"/>
                <w:tab w:val="left" w:pos="0"/>
                <w:tab w:val="left" w:pos="720"/>
              </w:tabs>
              <w:jc w:val="center"/>
              <w:rPr>
                <w:rFonts w:ascii="Arial" w:hAnsi="Arial" w:cs="Arial"/>
                <w:sz w:val="24"/>
                <w:szCs w:val="24"/>
              </w:rPr>
            </w:pPr>
            <w:r w:rsidRPr="003B2B8F">
              <w:rPr>
                <w:rFonts w:ascii="Arial" w:hAnsi="Arial" w:cs="Arial"/>
                <w:sz w:val="24"/>
                <w:szCs w:val="24"/>
              </w:rPr>
              <w:t>Pass/Fail</w:t>
            </w:r>
          </w:p>
        </w:tc>
      </w:tr>
      <w:tr w:rsidR="003B2B8F" w:rsidRPr="003B2B8F" w14:paraId="4B809B78" w14:textId="77777777" w:rsidTr="003F4182">
        <w:trPr>
          <w:trHeight w:val="1673"/>
        </w:trPr>
        <w:tc>
          <w:tcPr>
            <w:tcW w:w="3159" w:type="pct"/>
            <w:shd w:val="clear" w:color="auto" w:fill="auto"/>
            <w:vAlign w:val="center"/>
          </w:tcPr>
          <w:p w14:paraId="19607371" w14:textId="124026DE" w:rsidR="003328AB" w:rsidRPr="003B2B8F" w:rsidRDefault="00BB0DCE" w:rsidP="004257D3">
            <w:pPr>
              <w:tabs>
                <w:tab w:val="left" w:pos="-90"/>
                <w:tab w:val="left" w:pos="0"/>
                <w:tab w:val="left" w:pos="720"/>
              </w:tabs>
            </w:pPr>
            <w:r w:rsidRPr="003B2B8F">
              <w:rPr>
                <w:rFonts w:ascii="Arial" w:hAnsi="Arial" w:cs="Arial"/>
                <w:b/>
                <w:bCs/>
                <w:sz w:val="24"/>
                <w:szCs w:val="24"/>
              </w:rPr>
              <w:t xml:space="preserve">Criteria </w:t>
            </w:r>
            <w:r w:rsidR="00502E28">
              <w:rPr>
                <w:rFonts w:ascii="Arial" w:hAnsi="Arial" w:cs="Arial"/>
                <w:b/>
                <w:bCs/>
                <w:sz w:val="24"/>
                <w:szCs w:val="24"/>
              </w:rPr>
              <w:t>2</w:t>
            </w:r>
            <w:r w:rsidRPr="003B2B8F">
              <w:rPr>
                <w:rFonts w:ascii="Arial" w:hAnsi="Arial" w:cs="Arial"/>
                <w:b/>
                <w:bCs/>
                <w:sz w:val="24"/>
                <w:szCs w:val="24"/>
              </w:rPr>
              <w:t>:</w:t>
            </w:r>
            <w:r w:rsidR="002F23D4" w:rsidRPr="003B2B8F">
              <w:rPr>
                <w:rFonts w:ascii="Arial" w:hAnsi="Arial" w:cs="Arial"/>
                <w:b/>
                <w:bCs/>
                <w:sz w:val="24"/>
                <w:szCs w:val="24"/>
              </w:rPr>
              <w:t xml:space="preserve"> </w:t>
            </w:r>
            <w:r w:rsidR="00856E87" w:rsidRPr="003B2B8F">
              <w:rPr>
                <w:rFonts w:ascii="Arial" w:hAnsi="Arial" w:cs="Arial"/>
                <w:b/>
                <w:bCs/>
                <w:sz w:val="24"/>
                <w:szCs w:val="24"/>
              </w:rPr>
              <w:t>Capacity</w:t>
            </w:r>
            <w:r w:rsidR="0047364E" w:rsidRPr="003B2B8F">
              <w:rPr>
                <w:rFonts w:ascii="Arial" w:hAnsi="Arial" w:cs="Arial"/>
                <w:b/>
                <w:bCs/>
                <w:sz w:val="24"/>
                <w:szCs w:val="24"/>
              </w:rPr>
              <w:t>,</w:t>
            </w:r>
            <w:r w:rsidR="002F23D4" w:rsidRPr="003B2B8F">
              <w:rPr>
                <w:rFonts w:ascii="Arial" w:hAnsi="Arial" w:cs="Arial"/>
                <w:b/>
                <w:bCs/>
                <w:sz w:val="24"/>
                <w:szCs w:val="24"/>
              </w:rPr>
              <w:t xml:space="preserve"> Expertise</w:t>
            </w:r>
            <w:r w:rsidR="0047364E" w:rsidRPr="003B2B8F">
              <w:rPr>
                <w:rFonts w:ascii="Arial" w:hAnsi="Arial" w:cs="Arial"/>
                <w:b/>
                <w:bCs/>
                <w:sz w:val="24"/>
                <w:szCs w:val="24"/>
              </w:rPr>
              <w:t>, and Previous Experience</w:t>
            </w:r>
          </w:p>
        </w:tc>
        <w:tc>
          <w:tcPr>
            <w:tcW w:w="1841" w:type="pct"/>
            <w:shd w:val="clear" w:color="auto" w:fill="auto"/>
            <w:vAlign w:val="center"/>
          </w:tcPr>
          <w:p w14:paraId="2439766B" w14:textId="10832815" w:rsidR="00BB0DCE" w:rsidRPr="003B2B8F" w:rsidRDefault="001D0370" w:rsidP="00BB0DCE">
            <w:pPr>
              <w:tabs>
                <w:tab w:val="left" w:pos="-90"/>
                <w:tab w:val="left" w:pos="0"/>
                <w:tab w:val="left" w:pos="720"/>
              </w:tabs>
              <w:jc w:val="center"/>
              <w:rPr>
                <w:rFonts w:ascii="Arial" w:hAnsi="Arial" w:cs="Arial"/>
                <w:sz w:val="24"/>
                <w:szCs w:val="24"/>
              </w:rPr>
            </w:pPr>
            <w:r w:rsidRPr="003B2B8F">
              <w:rPr>
                <w:rFonts w:ascii="Arial" w:hAnsi="Arial" w:cs="Arial"/>
                <w:sz w:val="24"/>
                <w:szCs w:val="24"/>
              </w:rPr>
              <w:t>40</w:t>
            </w:r>
            <w:r w:rsidR="00EC31A0" w:rsidRPr="003B2B8F">
              <w:rPr>
                <w:rFonts w:ascii="Arial" w:hAnsi="Arial" w:cs="Arial"/>
                <w:sz w:val="24"/>
                <w:szCs w:val="24"/>
              </w:rPr>
              <w:t xml:space="preserve"> points</w:t>
            </w:r>
          </w:p>
        </w:tc>
      </w:tr>
      <w:tr w:rsidR="003B2B8F" w:rsidRPr="003B2B8F" w14:paraId="6D1A8A5C" w14:textId="77777777" w:rsidTr="003F4182">
        <w:trPr>
          <w:trHeight w:val="1025"/>
        </w:trPr>
        <w:tc>
          <w:tcPr>
            <w:tcW w:w="3159" w:type="pct"/>
            <w:shd w:val="clear" w:color="auto" w:fill="auto"/>
            <w:vAlign w:val="center"/>
          </w:tcPr>
          <w:p w14:paraId="5E4AF634" w14:textId="19938C45" w:rsidR="00C51A21" w:rsidRPr="003B2B8F" w:rsidRDefault="0CCBE019" w:rsidP="004257D3">
            <w:pPr>
              <w:tabs>
                <w:tab w:val="left" w:pos="720"/>
              </w:tabs>
              <w:rPr>
                <w:b/>
                <w:bCs/>
              </w:rPr>
            </w:pPr>
            <w:r w:rsidRPr="003B2B8F">
              <w:rPr>
                <w:rFonts w:ascii="Arial" w:hAnsi="Arial" w:cs="Arial"/>
                <w:b/>
                <w:bCs/>
                <w:sz w:val="24"/>
                <w:szCs w:val="24"/>
              </w:rPr>
              <w:t xml:space="preserve">Criteria </w:t>
            </w:r>
            <w:r w:rsidR="00502E28">
              <w:rPr>
                <w:rFonts w:ascii="Arial" w:hAnsi="Arial" w:cs="Arial"/>
                <w:b/>
                <w:bCs/>
                <w:sz w:val="24"/>
                <w:szCs w:val="24"/>
              </w:rPr>
              <w:t>3</w:t>
            </w:r>
            <w:r w:rsidRPr="003B2B8F">
              <w:rPr>
                <w:rFonts w:ascii="Arial" w:hAnsi="Arial" w:cs="Arial"/>
                <w:b/>
                <w:bCs/>
                <w:sz w:val="24"/>
                <w:szCs w:val="24"/>
              </w:rPr>
              <w:t xml:space="preserve">:  </w:t>
            </w:r>
            <w:r w:rsidR="34ECAA2C" w:rsidRPr="003B2B8F">
              <w:rPr>
                <w:rFonts w:ascii="Arial" w:hAnsi="Arial" w:cs="Arial"/>
                <w:b/>
                <w:bCs/>
                <w:sz w:val="24"/>
                <w:szCs w:val="24"/>
              </w:rPr>
              <w:t>Scope of Work</w:t>
            </w:r>
          </w:p>
        </w:tc>
        <w:tc>
          <w:tcPr>
            <w:tcW w:w="1841" w:type="pct"/>
            <w:shd w:val="clear" w:color="auto" w:fill="auto"/>
            <w:vAlign w:val="center"/>
          </w:tcPr>
          <w:p w14:paraId="7CD406EC" w14:textId="1ED2DAF9" w:rsidR="0082145B" w:rsidRPr="003B2B8F" w:rsidRDefault="00EC31A0" w:rsidP="00BB0DCE">
            <w:pPr>
              <w:tabs>
                <w:tab w:val="left" w:pos="-90"/>
                <w:tab w:val="left" w:pos="0"/>
                <w:tab w:val="left" w:pos="720"/>
              </w:tabs>
              <w:jc w:val="center"/>
              <w:rPr>
                <w:rFonts w:ascii="Arial" w:hAnsi="Arial" w:cs="Arial"/>
                <w:sz w:val="24"/>
                <w:szCs w:val="24"/>
              </w:rPr>
            </w:pPr>
            <w:r w:rsidRPr="003B2B8F">
              <w:rPr>
                <w:rFonts w:ascii="Arial" w:hAnsi="Arial" w:cs="Arial"/>
                <w:sz w:val="24"/>
                <w:szCs w:val="24"/>
              </w:rPr>
              <w:t>40 points</w:t>
            </w:r>
          </w:p>
        </w:tc>
      </w:tr>
      <w:tr w:rsidR="003B2B8F" w:rsidRPr="003B2B8F" w14:paraId="11D5BFD6" w14:textId="77777777" w:rsidTr="003F4182">
        <w:trPr>
          <w:trHeight w:val="1025"/>
        </w:trPr>
        <w:tc>
          <w:tcPr>
            <w:tcW w:w="3159" w:type="pct"/>
            <w:shd w:val="clear" w:color="auto" w:fill="auto"/>
            <w:vAlign w:val="center"/>
          </w:tcPr>
          <w:p w14:paraId="744300DD" w14:textId="774A7B16" w:rsidR="00E171D3" w:rsidRPr="00C87AEE" w:rsidRDefault="00E171D3" w:rsidP="00C87AEE">
            <w:pPr>
              <w:tabs>
                <w:tab w:val="left" w:pos="-90"/>
                <w:tab w:val="left" w:pos="0"/>
                <w:tab w:val="left" w:pos="720"/>
              </w:tabs>
              <w:rPr>
                <w:rFonts w:ascii="Arial" w:hAnsi="Arial" w:cs="Arial"/>
                <w:b/>
                <w:bCs/>
                <w:sz w:val="24"/>
                <w:szCs w:val="24"/>
              </w:rPr>
            </w:pPr>
            <w:r w:rsidRPr="003B2B8F">
              <w:rPr>
                <w:rFonts w:ascii="Arial" w:hAnsi="Arial" w:cs="Arial"/>
                <w:b/>
                <w:bCs/>
                <w:sz w:val="24"/>
                <w:szCs w:val="24"/>
              </w:rPr>
              <w:t xml:space="preserve">Criteria </w:t>
            </w:r>
            <w:r w:rsidR="00502E28">
              <w:rPr>
                <w:rFonts w:ascii="Arial" w:hAnsi="Arial" w:cs="Arial"/>
                <w:b/>
                <w:bCs/>
                <w:sz w:val="24"/>
                <w:szCs w:val="24"/>
              </w:rPr>
              <w:t>4</w:t>
            </w:r>
            <w:r w:rsidRPr="003B2B8F">
              <w:rPr>
                <w:rFonts w:ascii="Arial" w:hAnsi="Arial" w:cs="Arial"/>
                <w:b/>
                <w:bCs/>
                <w:sz w:val="24"/>
                <w:szCs w:val="24"/>
              </w:rPr>
              <w:t>:  Budget Proposal</w:t>
            </w:r>
          </w:p>
        </w:tc>
        <w:tc>
          <w:tcPr>
            <w:tcW w:w="1841" w:type="pct"/>
            <w:shd w:val="clear" w:color="auto" w:fill="auto"/>
            <w:vAlign w:val="center"/>
          </w:tcPr>
          <w:p w14:paraId="49851725" w14:textId="74C9121C" w:rsidR="00E171D3" w:rsidRPr="003B2B8F" w:rsidRDefault="00FF4A10" w:rsidP="00F43DD5">
            <w:pPr>
              <w:tabs>
                <w:tab w:val="left" w:pos="-90"/>
                <w:tab w:val="left" w:pos="0"/>
                <w:tab w:val="left" w:pos="720"/>
              </w:tabs>
              <w:jc w:val="center"/>
              <w:rPr>
                <w:rFonts w:ascii="Arial" w:hAnsi="Arial" w:cs="Arial"/>
                <w:sz w:val="24"/>
                <w:szCs w:val="24"/>
              </w:rPr>
            </w:pPr>
            <w:r w:rsidRPr="003B2B8F">
              <w:rPr>
                <w:rFonts w:ascii="Arial" w:hAnsi="Arial" w:cs="Arial"/>
                <w:sz w:val="24"/>
                <w:szCs w:val="24"/>
              </w:rPr>
              <w:t>20 points</w:t>
            </w:r>
          </w:p>
        </w:tc>
      </w:tr>
      <w:tr w:rsidR="003B2B8F" w:rsidRPr="003B2B8F" w14:paraId="1E68FEDF" w14:textId="77777777" w:rsidTr="003F4182">
        <w:trPr>
          <w:trHeight w:val="287"/>
        </w:trPr>
        <w:tc>
          <w:tcPr>
            <w:tcW w:w="3159" w:type="pct"/>
            <w:shd w:val="clear" w:color="auto" w:fill="auto"/>
            <w:vAlign w:val="center"/>
          </w:tcPr>
          <w:p w14:paraId="1252DA5E" w14:textId="77777777" w:rsidR="00E171D3" w:rsidRPr="003B2B8F" w:rsidRDefault="00E171D3" w:rsidP="00F43DD5">
            <w:pPr>
              <w:tabs>
                <w:tab w:val="left" w:pos="-90"/>
                <w:tab w:val="left" w:pos="0"/>
                <w:tab w:val="left" w:pos="720"/>
              </w:tabs>
              <w:rPr>
                <w:rFonts w:ascii="Arial" w:hAnsi="Arial" w:cs="Arial"/>
                <w:b/>
                <w:sz w:val="24"/>
                <w:szCs w:val="24"/>
              </w:rPr>
            </w:pPr>
          </w:p>
          <w:p w14:paraId="0F9004EB" w14:textId="77777777" w:rsidR="00E171D3" w:rsidRPr="003B2B8F" w:rsidRDefault="00E171D3" w:rsidP="00F43DD5">
            <w:pPr>
              <w:tabs>
                <w:tab w:val="left" w:pos="-90"/>
                <w:tab w:val="left" w:pos="0"/>
                <w:tab w:val="left" w:pos="720"/>
              </w:tabs>
              <w:rPr>
                <w:rFonts w:ascii="Arial" w:hAnsi="Arial" w:cs="Arial"/>
                <w:b/>
                <w:sz w:val="24"/>
                <w:szCs w:val="24"/>
              </w:rPr>
            </w:pPr>
            <w:r w:rsidRPr="003B2B8F">
              <w:rPr>
                <w:rFonts w:ascii="Arial" w:hAnsi="Arial" w:cs="Arial"/>
                <w:b/>
                <w:sz w:val="24"/>
                <w:szCs w:val="24"/>
              </w:rPr>
              <w:t>Total Points</w:t>
            </w:r>
          </w:p>
          <w:p w14:paraId="23196AC3" w14:textId="77777777" w:rsidR="00E171D3" w:rsidRPr="003B2B8F" w:rsidRDefault="00E171D3" w:rsidP="00F43DD5">
            <w:pPr>
              <w:tabs>
                <w:tab w:val="left" w:pos="-90"/>
                <w:tab w:val="left" w:pos="0"/>
                <w:tab w:val="left" w:pos="720"/>
              </w:tabs>
              <w:rPr>
                <w:rFonts w:ascii="Arial" w:hAnsi="Arial" w:cs="Arial"/>
                <w:b/>
                <w:sz w:val="24"/>
                <w:szCs w:val="24"/>
              </w:rPr>
            </w:pPr>
          </w:p>
        </w:tc>
        <w:tc>
          <w:tcPr>
            <w:tcW w:w="1841" w:type="pct"/>
            <w:shd w:val="clear" w:color="auto" w:fill="auto"/>
            <w:vAlign w:val="center"/>
          </w:tcPr>
          <w:p w14:paraId="212187F1" w14:textId="469142BE" w:rsidR="00E171D3" w:rsidRPr="003B2B8F" w:rsidRDefault="009B389C" w:rsidP="003818B5">
            <w:pPr>
              <w:tabs>
                <w:tab w:val="left" w:pos="-90"/>
                <w:tab w:val="left" w:pos="0"/>
                <w:tab w:val="left" w:pos="720"/>
              </w:tabs>
              <w:jc w:val="center"/>
              <w:rPr>
                <w:rFonts w:ascii="Arial" w:hAnsi="Arial" w:cs="Arial"/>
                <w:b/>
                <w:bCs/>
                <w:sz w:val="24"/>
                <w:szCs w:val="24"/>
              </w:rPr>
            </w:pPr>
            <w:r w:rsidRPr="003B2B8F">
              <w:rPr>
                <w:rFonts w:ascii="Arial" w:hAnsi="Arial" w:cs="Arial"/>
                <w:b/>
                <w:bCs/>
                <w:sz w:val="24"/>
                <w:szCs w:val="24"/>
              </w:rPr>
              <w:t>100 points</w:t>
            </w:r>
          </w:p>
        </w:tc>
      </w:tr>
    </w:tbl>
    <w:p w14:paraId="517E08B9" w14:textId="77777777" w:rsidR="00224755" w:rsidRPr="003326F9" w:rsidRDefault="00224755" w:rsidP="007714D4">
      <w:pPr>
        <w:tabs>
          <w:tab w:val="left" w:pos="1080"/>
        </w:tabs>
        <w:rPr>
          <w:rFonts w:ascii="Arial" w:hAnsi="Arial" w:cs="Arial"/>
          <w:u w:val="single"/>
        </w:rPr>
      </w:pPr>
    </w:p>
    <w:p w14:paraId="2785E82D" w14:textId="30CFA89C" w:rsidR="00DA3BC8" w:rsidRPr="003B2B8F" w:rsidRDefault="00DA3BC8" w:rsidP="00F5509C">
      <w:pPr>
        <w:rPr>
          <w:rFonts w:ascii="Arial" w:hAnsi="Arial" w:cs="Arial"/>
          <w:sz w:val="24"/>
          <w:szCs w:val="24"/>
        </w:rPr>
      </w:pPr>
      <w:bookmarkStart w:id="20" w:name="QuickMark"/>
      <w:bookmarkEnd w:id="20"/>
    </w:p>
    <w:sectPr w:rsidR="00DA3BC8" w:rsidRPr="003B2B8F" w:rsidSect="0031244A">
      <w:footerReference w:type="default" r:id="rId32"/>
      <w:pgSz w:w="12240" w:h="15840"/>
      <w:pgMar w:top="720" w:right="108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FA332" w14:textId="77777777" w:rsidR="008A48AF" w:rsidRDefault="008A48AF">
      <w:r>
        <w:separator/>
      </w:r>
    </w:p>
  </w:endnote>
  <w:endnote w:type="continuationSeparator" w:id="0">
    <w:p w14:paraId="32F0E71B" w14:textId="77777777" w:rsidR="008A48AF" w:rsidRDefault="008A48AF">
      <w:r>
        <w:continuationSeparator/>
      </w:r>
    </w:p>
  </w:endnote>
  <w:endnote w:type="continuationNotice" w:id="1">
    <w:p w14:paraId="21680AFA" w14:textId="77777777" w:rsidR="008A48AF" w:rsidRDefault="008A4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BF620" w14:textId="77777777" w:rsidR="009968E6" w:rsidRDefault="009968E6" w:rsidP="009968E6">
    <w:pPr>
      <w:pStyle w:val="Footer"/>
      <w:rPr>
        <w:rFonts w:ascii="Arial" w:hAnsi="Arial" w:cs="Arial"/>
      </w:rPr>
    </w:pPr>
    <w:r w:rsidRPr="00BC2D1B">
      <w:rPr>
        <w:rFonts w:ascii="Arial" w:hAnsi="Arial" w:cs="Arial"/>
      </w:rPr>
      <w:t>RFA</w:t>
    </w:r>
    <w:r>
      <w:rPr>
        <w:rFonts w:ascii="Arial" w:hAnsi="Arial" w:cs="Arial"/>
      </w:rPr>
      <w:t xml:space="preserve"># </w:t>
    </w:r>
    <w:bookmarkStart w:id="21" w:name="_Hlk85707019"/>
    <w:r>
      <w:rPr>
        <w:rStyle w:val="InitialStyle"/>
        <w:rFonts w:ascii="Arial" w:hAnsi="Arial" w:cs="Arial"/>
      </w:rPr>
      <w:t>202111181</w:t>
    </w:r>
    <w:r w:rsidRPr="00911D1B">
      <w:rPr>
        <w:rStyle w:val="InitialStyle"/>
        <w:rFonts w:ascii="Arial" w:hAnsi="Arial" w:cs="Arial"/>
        <w:b/>
        <w:bCs/>
      </w:rPr>
      <w:t xml:space="preserve"> </w:t>
    </w:r>
    <w:bookmarkEnd w:id="21"/>
  </w:p>
  <w:p w14:paraId="4B6DEEB5" w14:textId="77777777" w:rsidR="009968E6" w:rsidRDefault="009968E6" w:rsidP="009968E6">
    <w:pPr>
      <w:pStyle w:val="DefaultText"/>
      <w:ind w:right="360"/>
      <w:rPr>
        <w:rFonts w:ascii="Arial" w:hAnsi="Arial" w:cs="Arial"/>
        <w:color w:val="000000"/>
      </w:rPr>
    </w:pPr>
    <w:r>
      <w:rPr>
        <w:rFonts w:ascii="Arial" w:hAnsi="Arial" w:cs="Arial"/>
        <w:color w:val="000000"/>
      </w:rPr>
      <w:t xml:space="preserve">10/21/2021 </w:t>
    </w:r>
  </w:p>
  <w:p w14:paraId="4819970B" w14:textId="5FC12415" w:rsidR="00D93F65" w:rsidRPr="009968E6" w:rsidRDefault="009968E6" w:rsidP="009968E6">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Pr>
        <w:rFonts w:ascii="Arial" w:hAnsi="Arial" w:cs="Arial"/>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370BB" w14:textId="77777777" w:rsidR="008A48AF" w:rsidRDefault="008A48AF">
      <w:r>
        <w:separator/>
      </w:r>
    </w:p>
  </w:footnote>
  <w:footnote w:type="continuationSeparator" w:id="0">
    <w:p w14:paraId="3E2F5CE3" w14:textId="77777777" w:rsidR="008A48AF" w:rsidRDefault="008A48AF">
      <w:r>
        <w:continuationSeparator/>
      </w:r>
    </w:p>
  </w:footnote>
  <w:footnote w:type="continuationNotice" w:id="1">
    <w:p w14:paraId="5F4AF734" w14:textId="77777777" w:rsidR="008A48AF" w:rsidRDefault="008A48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D73A2C"/>
    <w:multiLevelType w:val="hybridMultilevel"/>
    <w:tmpl w:val="0302E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05F2D"/>
    <w:multiLevelType w:val="hybridMultilevel"/>
    <w:tmpl w:val="27F69168"/>
    <w:lvl w:ilvl="0" w:tplc="DEB09430">
      <w:start w:val="1"/>
      <w:numFmt w:val="decimal"/>
      <w:lvlText w:val="%1."/>
      <w:lvlJc w:val="left"/>
      <w:pPr>
        <w:ind w:left="1080" w:hanging="360"/>
      </w:pPr>
      <w:rPr>
        <w:rFonts w:ascii="Arial" w:hAnsi="Arial" w:cs="Arial" w:hint="default"/>
        <w:b/>
        <w:color w:val="auto"/>
        <w:sz w:val="24"/>
        <w:szCs w:val="24"/>
      </w:rPr>
    </w:lvl>
    <w:lvl w:ilvl="1" w:tplc="FFDC1F00">
      <w:start w:val="1"/>
      <w:numFmt w:val="lowerLetter"/>
      <w:lvlText w:val="%2."/>
      <w:lvlJc w:val="left"/>
      <w:pPr>
        <w:ind w:left="1800" w:hanging="360"/>
      </w:pPr>
      <w:rPr>
        <w:b/>
        <w:bCs/>
      </w:rPr>
    </w:lvl>
    <w:lvl w:ilvl="2" w:tplc="04090019">
      <w:start w:val="1"/>
      <w:numFmt w:val="lowerLetter"/>
      <w:lvlText w:val="%3."/>
      <w:lvlJc w:val="left"/>
      <w:pPr>
        <w:ind w:left="2520" w:hanging="180"/>
      </w:pPr>
      <w:rPr>
        <w:rFonts w:hint="default"/>
        <w:b/>
        <w:bCs/>
      </w:rPr>
    </w:lvl>
    <w:lvl w:ilvl="3" w:tplc="4698A864">
      <w:start w:val="1"/>
      <w:numFmt w:val="lowerRoman"/>
      <w:lvlText w:val="%4."/>
      <w:lvlJc w:val="left"/>
      <w:pPr>
        <w:ind w:left="3240" w:hanging="360"/>
      </w:pPr>
      <w:rPr>
        <w:rFonts w:hint="default"/>
        <w:b/>
        <w:bCs/>
      </w:rPr>
    </w:lvl>
    <w:lvl w:ilvl="4" w:tplc="45FADBF4">
      <w:start w:val="1"/>
      <w:numFmt w:val="lowerLetter"/>
      <w:lvlText w:val="%5.)"/>
      <w:lvlJc w:val="left"/>
      <w:pPr>
        <w:ind w:left="3960" w:hanging="360"/>
      </w:pPr>
      <w:rPr>
        <w:rFonts w:hint="default"/>
        <w:b/>
        <w:b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23540"/>
    <w:multiLevelType w:val="hybridMultilevel"/>
    <w:tmpl w:val="0C5A2C8C"/>
    <w:lvl w:ilvl="0" w:tplc="76283912">
      <w:start w:val="1"/>
      <w:numFmt w:val="decimal"/>
      <w:lvlText w:val="%1."/>
      <w:lvlJc w:val="left"/>
      <w:pPr>
        <w:ind w:left="720" w:hanging="360"/>
      </w:pPr>
      <w:rPr>
        <w:rFonts w:hint="default"/>
        <w:b/>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D5E3B"/>
    <w:multiLevelType w:val="hybridMultilevel"/>
    <w:tmpl w:val="27F69168"/>
    <w:lvl w:ilvl="0" w:tplc="DEB09430">
      <w:start w:val="1"/>
      <w:numFmt w:val="decimal"/>
      <w:lvlText w:val="%1."/>
      <w:lvlJc w:val="left"/>
      <w:pPr>
        <w:ind w:left="1080" w:hanging="360"/>
      </w:pPr>
      <w:rPr>
        <w:rFonts w:ascii="Arial" w:hAnsi="Arial" w:cs="Arial" w:hint="default"/>
        <w:b/>
        <w:color w:val="auto"/>
        <w:sz w:val="24"/>
        <w:szCs w:val="24"/>
      </w:rPr>
    </w:lvl>
    <w:lvl w:ilvl="1" w:tplc="FFDC1F00">
      <w:start w:val="1"/>
      <w:numFmt w:val="lowerLetter"/>
      <w:lvlText w:val="%2."/>
      <w:lvlJc w:val="left"/>
      <w:pPr>
        <w:ind w:left="1800" w:hanging="360"/>
      </w:pPr>
      <w:rPr>
        <w:b/>
        <w:bCs/>
      </w:rPr>
    </w:lvl>
    <w:lvl w:ilvl="2" w:tplc="04090019">
      <w:start w:val="1"/>
      <w:numFmt w:val="lowerLetter"/>
      <w:lvlText w:val="%3."/>
      <w:lvlJc w:val="left"/>
      <w:pPr>
        <w:ind w:left="2520" w:hanging="180"/>
      </w:pPr>
      <w:rPr>
        <w:rFonts w:hint="default"/>
        <w:b/>
        <w:bCs/>
      </w:rPr>
    </w:lvl>
    <w:lvl w:ilvl="3" w:tplc="4698A864">
      <w:start w:val="1"/>
      <w:numFmt w:val="lowerRoman"/>
      <w:lvlText w:val="%4."/>
      <w:lvlJc w:val="left"/>
      <w:pPr>
        <w:ind w:left="3240" w:hanging="360"/>
      </w:pPr>
      <w:rPr>
        <w:rFonts w:hint="default"/>
        <w:b/>
        <w:bCs/>
      </w:rPr>
    </w:lvl>
    <w:lvl w:ilvl="4" w:tplc="45FADBF4">
      <w:start w:val="1"/>
      <w:numFmt w:val="lowerLetter"/>
      <w:lvlText w:val="%5.)"/>
      <w:lvlJc w:val="left"/>
      <w:pPr>
        <w:ind w:left="3960" w:hanging="360"/>
      </w:pPr>
      <w:rPr>
        <w:rFonts w:hint="default"/>
        <w:b/>
        <w:b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0F573B"/>
    <w:multiLevelType w:val="hybridMultilevel"/>
    <w:tmpl w:val="EEE2FF08"/>
    <w:lvl w:ilvl="0" w:tplc="9472737E">
      <w:start w:val="1"/>
      <w:numFmt w:val="decimal"/>
      <w:lvlText w:val="%1)"/>
      <w:lvlJc w:val="left"/>
      <w:pPr>
        <w:ind w:left="1080" w:hanging="720"/>
      </w:pPr>
      <w:rPr>
        <w:rFonts w:hint="default"/>
      </w:rPr>
    </w:lvl>
    <w:lvl w:ilvl="1" w:tplc="5CC8D538">
      <w:start w:val="2"/>
      <w:numFmt w:val="bullet"/>
      <w:lvlText w:val=""/>
      <w:lvlJc w:val="left"/>
      <w:pPr>
        <w:ind w:left="1800" w:hanging="720"/>
      </w:pPr>
      <w:rPr>
        <w:rFonts w:ascii="Symbol" w:eastAsiaTheme="minorHAnsi" w:hAnsi="Symbol"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01E2769"/>
    <w:multiLevelType w:val="hybridMultilevel"/>
    <w:tmpl w:val="3454DCF0"/>
    <w:lvl w:ilvl="0" w:tplc="4698A864">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E3E31"/>
    <w:multiLevelType w:val="hybridMultilevel"/>
    <w:tmpl w:val="A5ECC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46A7379"/>
    <w:multiLevelType w:val="hybridMultilevel"/>
    <w:tmpl w:val="6D42D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9F6FEB"/>
    <w:multiLevelType w:val="hybridMultilevel"/>
    <w:tmpl w:val="46EE945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CD1069C4">
      <w:start w:val="1"/>
      <w:numFmt w:val="upperLetter"/>
      <w:lvlText w:val="%3."/>
      <w:lvlJc w:val="left"/>
      <w:pPr>
        <w:ind w:left="3240" w:hanging="360"/>
      </w:pPr>
      <w:rPr>
        <w:rFonts w:hint="default"/>
        <w:b/>
        <w:bCs/>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942432"/>
    <w:multiLevelType w:val="hybridMultilevel"/>
    <w:tmpl w:val="AA0AB4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A7882"/>
    <w:multiLevelType w:val="hybridMultilevel"/>
    <w:tmpl w:val="AED8137C"/>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800" w:hanging="72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B5071"/>
    <w:multiLevelType w:val="hybridMultilevel"/>
    <w:tmpl w:val="6428DE42"/>
    <w:lvl w:ilvl="0" w:tplc="CF1279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709C6"/>
    <w:multiLevelType w:val="hybridMultilevel"/>
    <w:tmpl w:val="30660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CB756E"/>
    <w:multiLevelType w:val="hybridMultilevel"/>
    <w:tmpl w:val="A97448C4"/>
    <w:lvl w:ilvl="0" w:tplc="57469BCC">
      <w:start w:val="3"/>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0256EE4"/>
    <w:multiLevelType w:val="hybridMultilevel"/>
    <w:tmpl w:val="F44488BC"/>
    <w:lvl w:ilvl="0" w:tplc="04090003">
      <w:start w:val="1"/>
      <w:numFmt w:val="bullet"/>
      <w:lvlText w:val="o"/>
      <w:lvlJc w:val="left"/>
      <w:pPr>
        <w:ind w:left="1080" w:hanging="720"/>
      </w:pPr>
      <w:rPr>
        <w:rFonts w:ascii="Courier New" w:hAnsi="Courier New" w:cs="Courier New" w:hint="default"/>
      </w:rPr>
    </w:lvl>
    <w:lvl w:ilvl="1" w:tplc="5CC8D538">
      <w:start w:val="2"/>
      <w:numFmt w:val="bullet"/>
      <w:lvlText w:val=""/>
      <w:lvlJc w:val="left"/>
      <w:pPr>
        <w:ind w:left="1800" w:hanging="720"/>
      </w:pPr>
      <w:rPr>
        <w:rFonts w:ascii="Symbol" w:eastAsiaTheme="minorHAnsi" w:hAnsi="Symbol"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07986"/>
    <w:multiLevelType w:val="hybridMultilevel"/>
    <w:tmpl w:val="1EBEB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170C30"/>
    <w:multiLevelType w:val="multilevel"/>
    <w:tmpl w:val="9A24C5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55A24BB"/>
    <w:multiLevelType w:val="multilevel"/>
    <w:tmpl w:val="54DA8F60"/>
    <w:lvl w:ilvl="0">
      <w:start w:val="1"/>
      <w:numFmt w:val="decimal"/>
      <w:lvlText w:val="%1."/>
      <w:lvlJc w:val="left"/>
      <w:pPr>
        <w:ind w:left="720" w:hanging="360"/>
      </w:pPr>
      <w:rPr>
        <w:rFonts w:hint="default"/>
        <w:b/>
      </w:rPr>
    </w:lvl>
    <w:lvl w:ilvl="1">
      <w:start w:val="3"/>
      <w:numFmt w:val="decimal"/>
      <w:lvlText w:val="%2."/>
      <w:lvlJc w:val="left"/>
      <w:pPr>
        <w:ind w:left="1440" w:hanging="360"/>
      </w:pPr>
      <w:rPr>
        <w:rFonts w:ascii="Arial" w:hAnsi="Arial" w:cs="Arial" w:hint="default"/>
        <w:b/>
        <w:sz w:val="24"/>
        <w:szCs w:val="24"/>
      </w:rPr>
    </w:lvl>
    <w:lvl w:ilvl="2">
      <w:start w:val="1"/>
      <w:numFmt w:val="lowerRoman"/>
      <w:lvlText w:val="%3."/>
      <w:lvlJc w:val="left"/>
      <w:pPr>
        <w:ind w:left="2160" w:hanging="180"/>
      </w:pPr>
      <w:rPr>
        <w:rFonts w:ascii="Arial" w:hAnsi="Arial" w:cs="Arial" w:hint="default"/>
        <w:b/>
        <w:bCs/>
        <w:sz w:val="24"/>
        <w:szCs w:val="24"/>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ascii="Arial" w:hAnsi="Arial" w:cs="Arial" w:hint="default"/>
        <w:b/>
        <w:bCs/>
        <w:sz w:val="24"/>
        <w:szCs w:val="24"/>
      </w:rPr>
    </w:lvl>
    <w:lvl w:ilvl="8">
      <w:start w:val="1"/>
      <w:numFmt w:val="lowerRoman"/>
      <w:lvlText w:val="%9."/>
      <w:lvlJc w:val="right"/>
      <w:pPr>
        <w:ind w:left="6480" w:hanging="180"/>
      </w:pPr>
      <w:rPr>
        <w:rFonts w:hint="default"/>
      </w:rPr>
    </w:lvl>
  </w:abstractNum>
  <w:abstractNum w:abstractNumId="31" w15:restartNumberingAfterBreak="0">
    <w:nsid w:val="55C36176"/>
    <w:multiLevelType w:val="hybridMultilevel"/>
    <w:tmpl w:val="435EE03E"/>
    <w:lvl w:ilvl="0" w:tplc="ED7C6B5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71E5A1D"/>
    <w:multiLevelType w:val="hybridMultilevel"/>
    <w:tmpl w:val="3132CC0E"/>
    <w:lvl w:ilvl="0" w:tplc="274A903E">
      <w:start w:val="4"/>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26A97"/>
    <w:multiLevelType w:val="hybridMultilevel"/>
    <w:tmpl w:val="0B96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F90F99"/>
    <w:multiLevelType w:val="hybridMultilevel"/>
    <w:tmpl w:val="1824A714"/>
    <w:lvl w:ilvl="0" w:tplc="1EF055C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5F2BFB"/>
    <w:multiLevelType w:val="multilevel"/>
    <w:tmpl w:val="FDA68B2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left"/>
      <w:pPr>
        <w:ind w:left="2160" w:hanging="180"/>
      </w:pPr>
      <w:rPr>
        <w:rFonts w:hint="default"/>
        <w:b/>
        <w:bCs/>
        <w:sz w:val="24"/>
        <w:szCs w:val="24"/>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7242691"/>
    <w:multiLevelType w:val="multilevel"/>
    <w:tmpl w:val="1D2800C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right"/>
      <w:pPr>
        <w:ind w:left="2160" w:hanging="180"/>
      </w:pPr>
      <w:rPr>
        <w:rFonts w:ascii="Arial" w:hAnsi="Arial" w:cs="Arial" w:hint="default"/>
        <w:sz w:val="24"/>
        <w:szCs w:val="24"/>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E7B3157"/>
    <w:multiLevelType w:val="hybridMultilevel"/>
    <w:tmpl w:val="2F461276"/>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5C55862"/>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348C6"/>
    <w:multiLevelType w:val="hybridMultilevel"/>
    <w:tmpl w:val="17B61782"/>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3"/>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9"/>
  </w:num>
  <w:num w:numId="9">
    <w:abstractNumId w:val="8"/>
  </w:num>
  <w:num w:numId="10">
    <w:abstractNumId w:val="4"/>
  </w:num>
  <w:num w:numId="11">
    <w:abstractNumId w:val="9"/>
  </w:num>
  <w:num w:numId="12">
    <w:abstractNumId w:val="17"/>
  </w:num>
  <w:num w:numId="13">
    <w:abstractNumId w:val="1"/>
  </w:num>
  <w:num w:numId="14">
    <w:abstractNumId w:val="25"/>
  </w:num>
  <w:num w:numId="15">
    <w:abstractNumId w:val="7"/>
  </w:num>
  <w:num w:numId="16">
    <w:abstractNumId w:val="18"/>
  </w:num>
  <w:num w:numId="17">
    <w:abstractNumId w:val="20"/>
  </w:num>
  <w:num w:numId="18">
    <w:abstractNumId w:val="22"/>
  </w:num>
  <w:num w:numId="19">
    <w:abstractNumId w:val="10"/>
  </w:num>
  <w:num w:numId="20">
    <w:abstractNumId w:val="32"/>
  </w:num>
  <w:num w:numId="21">
    <w:abstractNumId w:val="11"/>
  </w:num>
  <w:num w:numId="22">
    <w:abstractNumId w:val="27"/>
  </w:num>
  <w:num w:numId="23">
    <w:abstractNumId w:val="21"/>
  </w:num>
  <w:num w:numId="24">
    <w:abstractNumId w:val="34"/>
  </w:num>
  <w:num w:numId="25">
    <w:abstractNumId w:val="16"/>
  </w:num>
  <w:num w:numId="26">
    <w:abstractNumId w:val="19"/>
  </w:num>
  <w:num w:numId="27">
    <w:abstractNumId w:val="33"/>
  </w:num>
  <w:num w:numId="28">
    <w:abstractNumId w:val="23"/>
  </w:num>
  <w:num w:numId="29">
    <w:abstractNumId w:val="2"/>
  </w:num>
  <w:num w:numId="30">
    <w:abstractNumId w:val="28"/>
  </w:num>
  <w:num w:numId="31">
    <w:abstractNumId w:val="31"/>
  </w:num>
  <w:num w:numId="32">
    <w:abstractNumId w:val="15"/>
  </w:num>
  <w:num w:numId="33">
    <w:abstractNumId w:val="3"/>
  </w:num>
  <w:num w:numId="34">
    <w:abstractNumId w:val="37"/>
  </w:num>
  <w:num w:numId="35">
    <w:abstractNumId w:val="36"/>
  </w:num>
  <w:num w:numId="36">
    <w:abstractNumId w:val="35"/>
  </w:num>
  <w:num w:numId="37">
    <w:abstractNumId w:val="30"/>
  </w:num>
  <w:num w:numId="38">
    <w:abstractNumId w:val="24"/>
  </w:num>
  <w:num w:numId="39">
    <w:abstractNumId w:val="14"/>
  </w:num>
  <w:num w:numId="40">
    <w:abstractNumId w:val="38"/>
  </w:num>
  <w:num w:numId="41">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63A3"/>
    <w:rsid w:val="000071AC"/>
    <w:rsid w:val="000103C0"/>
    <w:rsid w:val="00011506"/>
    <w:rsid w:val="00011898"/>
    <w:rsid w:val="00011E5E"/>
    <w:rsid w:val="000129C3"/>
    <w:rsid w:val="000130E6"/>
    <w:rsid w:val="000151B6"/>
    <w:rsid w:val="0001657F"/>
    <w:rsid w:val="00017606"/>
    <w:rsid w:val="000177B5"/>
    <w:rsid w:val="000208EF"/>
    <w:rsid w:val="000216F3"/>
    <w:rsid w:val="0002177C"/>
    <w:rsid w:val="00021888"/>
    <w:rsid w:val="0002282C"/>
    <w:rsid w:val="000242D8"/>
    <w:rsid w:val="00024C6F"/>
    <w:rsid w:val="00031AEA"/>
    <w:rsid w:val="00031D77"/>
    <w:rsid w:val="00032176"/>
    <w:rsid w:val="000322EF"/>
    <w:rsid w:val="000333FE"/>
    <w:rsid w:val="0003345C"/>
    <w:rsid w:val="00033EB8"/>
    <w:rsid w:val="00034D4E"/>
    <w:rsid w:val="0003530B"/>
    <w:rsid w:val="00035FCD"/>
    <w:rsid w:val="0003727C"/>
    <w:rsid w:val="00037439"/>
    <w:rsid w:val="000378CC"/>
    <w:rsid w:val="00037A91"/>
    <w:rsid w:val="00037BC6"/>
    <w:rsid w:val="0004048E"/>
    <w:rsid w:val="000414A9"/>
    <w:rsid w:val="000418FC"/>
    <w:rsid w:val="0004203E"/>
    <w:rsid w:val="00042978"/>
    <w:rsid w:val="00042A43"/>
    <w:rsid w:val="000434DC"/>
    <w:rsid w:val="0004450F"/>
    <w:rsid w:val="00044C2A"/>
    <w:rsid w:val="00046A18"/>
    <w:rsid w:val="0004746B"/>
    <w:rsid w:val="00047AB8"/>
    <w:rsid w:val="00047F1D"/>
    <w:rsid w:val="0005029F"/>
    <w:rsid w:val="00052486"/>
    <w:rsid w:val="00052766"/>
    <w:rsid w:val="000532B4"/>
    <w:rsid w:val="00053FF3"/>
    <w:rsid w:val="00054236"/>
    <w:rsid w:val="000542DA"/>
    <w:rsid w:val="00055C78"/>
    <w:rsid w:val="00055D1F"/>
    <w:rsid w:val="00056EC9"/>
    <w:rsid w:val="00061805"/>
    <w:rsid w:val="00061A37"/>
    <w:rsid w:val="000628EA"/>
    <w:rsid w:val="00062B72"/>
    <w:rsid w:val="00062E9C"/>
    <w:rsid w:val="000636A9"/>
    <w:rsid w:val="00064AD7"/>
    <w:rsid w:val="000653AB"/>
    <w:rsid w:val="0006555C"/>
    <w:rsid w:val="00066082"/>
    <w:rsid w:val="000662AD"/>
    <w:rsid w:val="000672E1"/>
    <w:rsid w:val="000676DC"/>
    <w:rsid w:val="00067916"/>
    <w:rsid w:val="00071E10"/>
    <w:rsid w:val="00072065"/>
    <w:rsid w:val="0007374C"/>
    <w:rsid w:val="00073881"/>
    <w:rsid w:val="00073CE4"/>
    <w:rsid w:val="00074816"/>
    <w:rsid w:val="00075975"/>
    <w:rsid w:val="000763D2"/>
    <w:rsid w:val="00076749"/>
    <w:rsid w:val="00076ADB"/>
    <w:rsid w:val="0008064A"/>
    <w:rsid w:val="000807BE"/>
    <w:rsid w:val="00081007"/>
    <w:rsid w:val="000813A6"/>
    <w:rsid w:val="00081A7C"/>
    <w:rsid w:val="00081FF9"/>
    <w:rsid w:val="00082E53"/>
    <w:rsid w:val="00083272"/>
    <w:rsid w:val="000832A7"/>
    <w:rsid w:val="00083505"/>
    <w:rsid w:val="000837DB"/>
    <w:rsid w:val="00083B40"/>
    <w:rsid w:val="0008506A"/>
    <w:rsid w:val="00085135"/>
    <w:rsid w:val="00085FE5"/>
    <w:rsid w:val="000862E6"/>
    <w:rsid w:val="000864EC"/>
    <w:rsid w:val="00086DCE"/>
    <w:rsid w:val="00086EA6"/>
    <w:rsid w:val="00087924"/>
    <w:rsid w:val="00087DA0"/>
    <w:rsid w:val="00087E5E"/>
    <w:rsid w:val="00090AB0"/>
    <w:rsid w:val="00091EFB"/>
    <w:rsid w:val="0009354E"/>
    <w:rsid w:val="00093C56"/>
    <w:rsid w:val="0009458A"/>
    <w:rsid w:val="00095BA3"/>
    <w:rsid w:val="000962C4"/>
    <w:rsid w:val="00097F1A"/>
    <w:rsid w:val="000A0AAB"/>
    <w:rsid w:val="000A1AA8"/>
    <w:rsid w:val="000A26A6"/>
    <w:rsid w:val="000A5735"/>
    <w:rsid w:val="000A6289"/>
    <w:rsid w:val="000A64F0"/>
    <w:rsid w:val="000A7A59"/>
    <w:rsid w:val="000A7B9E"/>
    <w:rsid w:val="000B0D22"/>
    <w:rsid w:val="000B1ECA"/>
    <w:rsid w:val="000B2265"/>
    <w:rsid w:val="000B2D9A"/>
    <w:rsid w:val="000B3717"/>
    <w:rsid w:val="000B3A7C"/>
    <w:rsid w:val="000B418E"/>
    <w:rsid w:val="000B4203"/>
    <w:rsid w:val="000B4436"/>
    <w:rsid w:val="000B4556"/>
    <w:rsid w:val="000B491B"/>
    <w:rsid w:val="000B553E"/>
    <w:rsid w:val="000B581C"/>
    <w:rsid w:val="000B5ADE"/>
    <w:rsid w:val="000B5BF6"/>
    <w:rsid w:val="000B6602"/>
    <w:rsid w:val="000B7BCF"/>
    <w:rsid w:val="000B7D78"/>
    <w:rsid w:val="000C015E"/>
    <w:rsid w:val="000C104A"/>
    <w:rsid w:val="000C1147"/>
    <w:rsid w:val="000C11A7"/>
    <w:rsid w:val="000C135E"/>
    <w:rsid w:val="000C1BCD"/>
    <w:rsid w:val="000C1E23"/>
    <w:rsid w:val="000C224F"/>
    <w:rsid w:val="000C3763"/>
    <w:rsid w:val="000C4396"/>
    <w:rsid w:val="000D05E4"/>
    <w:rsid w:val="000D0F11"/>
    <w:rsid w:val="000D230E"/>
    <w:rsid w:val="000D2815"/>
    <w:rsid w:val="000D28FA"/>
    <w:rsid w:val="000D40B6"/>
    <w:rsid w:val="000D4179"/>
    <w:rsid w:val="000D4234"/>
    <w:rsid w:val="000D44AC"/>
    <w:rsid w:val="000D45A5"/>
    <w:rsid w:val="000D50AE"/>
    <w:rsid w:val="000D56AE"/>
    <w:rsid w:val="000D66CD"/>
    <w:rsid w:val="000D7F17"/>
    <w:rsid w:val="000E0A7C"/>
    <w:rsid w:val="000E15E3"/>
    <w:rsid w:val="000E1678"/>
    <w:rsid w:val="000E1682"/>
    <w:rsid w:val="000E177B"/>
    <w:rsid w:val="000E186F"/>
    <w:rsid w:val="000E2D9B"/>
    <w:rsid w:val="000E48E0"/>
    <w:rsid w:val="000E6403"/>
    <w:rsid w:val="000E6B64"/>
    <w:rsid w:val="000E73C6"/>
    <w:rsid w:val="000F155B"/>
    <w:rsid w:val="000F31CD"/>
    <w:rsid w:val="000F4AFC"/>
    <w:rsid w:val="000F5077"/>
    <w:rsid w:val="000F5DCB"/>
    <w:rsid w:val="000F7099"/>
    <w:rsid w:val="00102984"/>
    <w:rsid w:val="0010368E"/>
    <w:rsid w:val="001043D4"/>
    <w:rsid w:val="00106CE4"/>
    <w:rsid w:val="001072AF"/>
    <w:rsid w:val="00110638"/>
    <w:rsid w:val="001110FC"/>
    <w:rsid w:val="0011211F"/>
    <w:rsid w:val="00113244"/>
    <w:rsid w:val="001137DA"/>
    <w:rsid w:val="00113BC6"/>
    <w:rsid w:val="00114E76"/>
    <w:rsid w:val="00115C2D"/>
    <w:rsid w:val="00116EB6"/>
    <w:rsid w:val="001176C5"/>
    <w:rsid w:val="0012166E"/>
    <w:rsid w:val="00121BFF"/>
    <w:rsid w:val="00122019"/>
    <w:rsid w:val="00122143"/>
    <w:rsid w:val="00122699"/>
    <w:rsid w:val="00123762"/>
    <w:rsid w:val="00123AA0"/>
    <w:rsid w:val="00124485"/>
    <w:rsid w:val="00124A50"/>
    <w:rsid w:val="00124ADF"/>
    <w:rsid w:val="00124F77"/>
    <w:rsid w:val="00125E02"/>
    <w:rsid w:val="00126647"/>
    <w:rsid w:val="001270AA"/>
    <w:rsid w:val="00130463"/>
    <w:rsid w:val="00130999"/>
    <w:rsid w:val="001309E2"/>
    <w:rsid w:val="00131320"/>
    <w:rsid w:val="00132652"/>
    <w:rsid w:val="001328CF"/>
    <w:rsid w:val="00132BC9"/>
    <w:rsid w:val="001334B6"/>
    <w:rsid w:val="00133B26"/>
    <w:rsid w:val="00133D52"/>
    <w:rsid w:val="00134111"/>
    <w:rsid w:val="001348CB"/>
    <w:rsid w:val="001349F8"/>
    <w:rsid w:val="00134D81"/>
    <w:rsid w:val="00136028"/>
    <w:rsid w:val="00136AEE"/>
    <w:rsid w:val="00136F88"/>
    <w:rsid w:val="001371B5"/>
    <w:rsid w:val="00140139"/>
    <w:rsid w:val="001406CC"/>
    <w:rsid w:val="001417A4"/>
    <w:rsid w:val="00141B13"/>
    <w:rsid w:val="00144764"/>
    <w:rsid w:val="00144DBA"/>
    <w:rsid w:val="0014549F"/>
    <w:rsid w:val="00145755"/>
    <w:rsid w:val="0014638D"/>
    <w:rsid w:val="00146DC6"/>
    <w:rsid w:val="0015002C"/>
    <w:rsid w:val="00151C66"/>
    <w:rsid w:val="0015445D"/>
    <w:rsid w:val="001545AD"/>
    <w:rsid w:val="00154F87"/>
    <w:rsid w:val="00155269"/>
    <w:rsid w:val="0015577E"/>
    <w:rsid w:val="00156469"/>
    <w:rsid w:val="00156ACE"/>
    <w:rsid w:val="00156CDD"/>
    <w:rsid w:val="00157242"/>
    <w:rsid w:val="00157849"/>
    <w:rsid w:val="00160271"/>
    <w:rsid w:val="00160DB7"/>
    <w:rsid w:val="001627BB"/>
    <w:rsid w:val="0016303B"/>
    <w:rsid w:val="001649CB"/>
    <w:rsid w:val="00166E53"/>
    <w:rsid w:val="001679CD"/>
    <w:rsid w:val="00170026"/>
    <w:rsid w:val="00170084"/>
    <w:rsid w:val="00170455"/>
    <w:rsid w:val="00170CDC"/>
    <w:rsid w:val="00171928"/>
    <w:rsid w:val="0017398F"/>
    <w:rsid w:val="0017447A"/>
    <w:rsid w:val="00174640"/>
    <w:rsid w:val="00176733"/>
    <w:rsid w:val="001773AC"/>
    <w:rsid w:val="0018020C"/>
    <w:rsid w:val="0018041F"/>
    <w:rsid w:val="00180940"/>
    <w:rsid w:val="001812A2"/>
    <w:rsid w:val="00181CAB"/>
    <w:rsid w:val="00181E6A"/>
    <w:rsid w:val="00183521"/>
    <w:rsid w:val="0018396D"/>
    <w:rsid w:val="00184892"/>
    <w:rsid w:val="00184C79"/>
    <w:rsid w:val="00184E4E"/>
    <w:rsid w:val="00186954"/>
    <w:rsid w:val="00187D53"/>
    <w:rsid w:val="00190492"/>
    <w:rsid w:val="0019070A"/>
    <w:rsid w:val="001911A7"/>
    <w:rsid w:val="00192132"/>
    <w:rsid w:val="00193436"/>
    <w:rsid w:val="00193824"/>
    <w:rsid w:val="001958B4"/>
    <w:rsid w:val="00195BE0"/>
    <w:rsid w:val="00195F94"/>
    <w:rsid w:val="001964B2"/>
    <w:rsid w:val="00197669"/>
    <w:rsid w:val="001A0CE5"/>
    <w:rsid w:val="001A1037"/>
    <w:rsid w:val="001A350D"/>
    <w:rsid w:val="001A410C"/>
    <w:rsid w:val="001A4979"/>
    <w:rsid w:val="001A5330"/>
    <w:rsid w:val="001A60ED"/>
    <w:rsid w:val="001A644E"/>
    <w:rsid w:val="001A77C8"/>
    <w:rsid w:val="001A7DFA"/>
    <w:rsid w:val="001B0596"/>
    <w:rsid w:val="001B0AF6"/>
    <w:rsid w:val="001B0D83"/>
    <w:rsid w:val="001B139C"/>
    <w:rsid w:val="001B143F"/>
    <w:rsid w:val="001B1B8B"/>
    <w:rsid w:val="001B27AC"/>
    <w:rsid w:val="001B3063"/>
    <w:rsid w:val="001B4F04"/>
    <w:rsid w:val="001B6626"/>
    <w:rsid w:val="001B7766"/>
    <w:rsid w:val="001C1468"/>
    <w:rsid w:val="001C1699"/>
    <w:rsid w:val="001C1892"/>
    <w:rsid w:val="001C2136"/>
    <w:rsid w:val="001C2A3F"/>
    <w:rsid w:val="001C2A70"/>
    <w:rsid w:val="001C2F95"/>
    <w:rsid w:val="001C3FD4"/>
    <w:rsid w:val="001C563A"/>
    <w:rsid w:val="001C638F"/>
    <w:rsid w:val="001C647E"/>
    <w:rsid w:val="001C728A"/>
    <w:rsid w:val="001C7A1D"/>
    <w:rsid w:val="001C7F58"/>
    <w:rsid w:val="001D0370"/>
    <w:rsid w:val="001D089A"/>
    <w:rsid w:val="001D18BF"/>
    <w:rsid w:val="001D350B"/>
    <w:rsid w:val="001D36F2"/>
    <w:rsid w:val="001D39B5"/>
    <w:rsid w:val="001D4ABD"/>
    <w:rsid w:val="001D514A"/>
    <w:rsid w:val="001D571B"/>
    <w:rsid w:val="001D58B5"/>
    <w:rsid w:val="001D5CEB"/>
    <w:rsid w:val="001D5E1A"/>
    <w:rsid w:val="001D5E71"/>
    <w:rsid w:val="001E028B"/>
    <w:rsid w:val="001E0868"/>
    <w:rsid w:val="001E0CA0"/>
    <w:rsid w:val="001E1556"/>
    <w:rsid w:val="001E1A36"/>
    <w:rsid w:val="001E2361"/>
    <w:rsid w:val="001E4580"/>
    <w:rsid w:val="001E4E1C"/>
    <w:rsid w:val="001E5ACE"/>
    <w:rsid w:val="001E6296"/>
    <w:rsid w:val="001E6756"/>
    <w:rsid w:val="001E6E1F"/>
    <w:rsid w:val="001E73D6"/>
    <w:rsid w:val="001E7A2A"/>
    <w:rsid w:val="001F01B8"/>
    <w:rsid w:val="001F040E"/>
    <w:rsid w:val="001F07D2"/>
    <w:rsid w:val="001F1A3E"/>
    <w:rsid w:val="001F26C4"/>
    <w:rsid w:val="001F3120"/>
    <w:rsid w:val="001F405C"/>
    <w:rsid w:val="001F407C"/>
    <w:rsid w:val="001F555C"/>
    <w:rsid w:val="001F6C4B"/>
    <w:rsid w:val="001F75A5"/>
    <w:rsid w:val="0020000B"/>
    <w:rsid w:val="002001BB"/>
    <w:rsid w:val="00201E8D"/>
    <w:rsid w:val="00201F2F"/>
    <w:rsid w:val="0020201A"/>
    <w:rsid w:val="00202162"/>
    <w:rsid w:val="002023D0"/>
    <w:rsid w:val="0020299A"/>
    <w:rsid w:val="00203786"/>
    <w:rsid w:val="00203AEE"/>
    <w:rsid w:val="00204385"/>
    <w:rsid w:val="00204C14"/>
    <w:rsid w:val="00204DD6"/>
    <w:rsid w:val="002058AD"/>
    <w:rsid w:val="00206B04"/>
    <w:rsid w:val="00207711"/>
    <w:rsid w:val="002102F7"/>
    <w:rsid w:val="00211A7C"/>
    <w:rsid w:val="00211E05"/>
    <w:rsid w:val="00211ED1"/>
    <w:rsid w:val="002123AC"/>
    <w:rsid w:val="00212618"/>
    <w:rsid w:val="00212BCD"/>
    <w:rsid w:val="00212FED"/>
    <w:rsid w:val="00213C3A"/>
    <w:rsid w:val="00214F9E"/>
    <w:rsid w:val="00216BCD"/>
    <w:rsid w:val="00216FE9"/>
    <w:rsid w:val="00220432"/>
    <w:rsid w:val="00221F55"/>
    <w:rsid w:val="00222A6E"/>
    <w:rsid w:val="00222FA4"/>
    <w:rsid w:val="00224755"/>
    <w:rsid w:val="00224794"/>
    <w:rsid w:val="002248FE"/>
    <w:rsid w:val="002249DE"/>
    <w:rsid w:val="002250D5"/>
    <w:rsid w:val="00225312"/>
    <w:rsid w:val="00225957"/>
    <w:rsid w:val="00226EB9"/>
    <w:rsid w:val="00227020"/>
    <w:rsid w:val="00227DCB"/>
    <w:rsid w:val="00230DC7"/>
    <w:rsid w:val="002314DB"/>
    <w:rsid w:val="00232908"/>
    <w:rsid w:val="00232D38"/>
    <w:rsid w:val="00232E46"/>
    <w:rsid w:val="00233B76"/>
    <w:rsid w:val="0023438E"/>
    <w:rsid w:val="002344EE"/>
    <w:rsid w:val="00235985"/>
    <w:rsid w:val="00236209"/>
    <w:rsid w:val="002365D8"/>
    <w:rsid w:val="00236D6D"/>
    <w:rsid w:val="00240900"/>
    <w:rsid w:val="00240A3D"/>
    <w:rsid w:val="00240C7D"/>
    <w:rsid w:val="00241BCF"/>
    <w:rsid w:val="00241D82"/>
    <w:rsid w:val="00242116"/>
    <w:rsid w:val="002426CF"/>
    <w:rsid w:val="0024289B"/>
    <w:rsid w:val="00243171"/>
    <w:rsid w:val="00243243"/>
    <w:rsid w:val="002440F5"/>
    <w:rsid w:val="00246A7C"/>
    <w:rsid w:val="00246AD0"/>
    <w:rsid w:val="00246C89"/>
    <w:rsid w:val="00250319"/>
    <w:rsid w:val="002510E0"/>
    <w:rsid w:val="0025279E"/>
    <w:rsid w:val="00252FFC"/>
    <w:rsid w:val="0025317C"/>
    <w:rsid w:val="00254992"/>
    <w:rsid w:val="00254B12"/>
    <w:rsid w:val="00254FD3"/>
    <w:rsid w:val="00257807"/>
    <w:rsid w:val="0025795B"/>
    <w:rsid w:val="00260702"/>
    <w:rsid w:val="00260820"/>
    <w:rsid w:val="00261A00"/>
    <w:rsid w:val="00261EDE"/>
    <w:rsid w:val="00263AE6"/>
    <w:rsid w:val="00264731"/>
    <w:rsid w:val="00264BF1"/>
    <w:rsid w:val="0026540D"/>
    <w:rsid w:val="00266049"/>
    <w:rsid w:val="00266057"/>
    <w:rsid w:val="002666AE"/>
    <w:rsid w:val="002700DE"/>
    <w:rsid w:val="002714B7"/>
    <w:rsid w:val="002735A6"/>
    <w:rsid w:val="00273D85"/>
    <w:rsid w:val="002743BA"/>
    <w:rsid w:val="00274CB6"/>
    <w:rsid w:val="00274D4D"/>
    <w:rsid w:val="00275ADE"/>
    <w:rsid w:val="002772EC"/>
    <w:rsid w:val="002774D5"/>
    <w:rsid w:val="002804CD"/>
    <w:rsid w:val="0028112F"/>
    <w:rsid w:val="002811CC"/>
    <w:rsid w:val="00281C09"/>
    <w:rsid w:val="00281C98"/>
    <w:rsid w:val="00283902"/>
    <w:rsid w:val="00283BC9"/>
    <w:rsid w:val="00284058"/>
    <w:rsid w:val="0028440D"/>
    <w:rsid w:val="002866BD"/>
    <w:rsid w:val="0029027E"/>
    <w:rsid w:val="002904B4"/>
    <w:rsid w:val="00290F9D"/>
    <w:rsid w:val="00292A42"/>
    <w:rsid w:val="00293AE8"/>
    <w:rsid w:val="00293B04"/>
    <w:rsid w:val="00293FD4"/>
    <w:rsid w:val="002942BC"/>
    <w:rsid w:val="0029466B"/>
    <w:rsid w:val="00295581"/>
    <w:rsid w:val="002A0566"/>
    <w:rsid w:val="002A12C4"/>
    <w:rsid w:val="002A1D35"/>
    <w:rsid w:val="002A2CB1"/>
    <w:rsid w:val="002A2DA5"/>
    <w:rsid w:val="002A3512"/>
    <w:rsid w:val="002A3FFE"/>
    <w:rsid w:val="002A474D"/>
    <w:rsid w:val="002A4FE7"/>
    <w:rsid w:val="002A58C6"/>
    <w:rsid w:val="002A5C96"/>
    <w:rsid w:val="002A5E7C"/>
    <w:rsid w:val="002A6082"/>
    <w:rsid w:val="002B081B"/>
    <w:rsid w:val="002B2090"/>
    <w:rsid w:val="002B2B6B"/>
    <w:rsid w:val="002B3D7D"/>
    <w:rsid w:val="002B5290"/>
    <w:rsid w:val="002B5481"/>
    <w:rsid w:val="002B5775"/>
    <w:rsid w:val="002B5D0B"/>
    <w:rsid w:val="002B74D3"/>
    <w:rsid w:val="002C025B"/>
    <w:rsid w:val="002C0DD0"/>
    <w:rsid w:val="002C0E26"/>
    <w:rsid w:val="002C18CA"/>
    <w:rsid w:val="002C1B5C"/>
    <w:rsid w:val="002C1FA4"/>
    <w:rsid w:val="002C2542"/>
    <w:rsid w:val="002C341E"/>
    <w:rsid w:val="002C365C"/>
    <w:rsid w:val="002C41D7"/>
    <w:rsid w:val="002C4C34"/>
    <w:rsid w:val="002C6445"/>
    <w:rsid w:val="002C65C8"/>
    <w:rsid w:val="002C7489"/>
    <w:rsid w:val="002C7D21"/>
    <w:rsid w:val="002D2469"/>
    <w:rsid w:val="002D2A92"/>
    <w:rsid w:val="002D2C1D"/>
    <w:rsid w:val="002D5969"/>
    <w:rsid w:val="002D6435"/>
    <w:rsid w:val="002E0360"/>
    <w:rsid w:val="002E16D8"/>
    <w:rsid w:val="002E2339"/>
    <w:rsid w:val="002E287B"/>
    <w:rsid w:val="002E313E"/>
    <w:rsid w:val="002E49E8"/>
    <w:rsid w:val="002E4AF9"/>
    <w:rsid w:val="002E4CF4"/>
    <w:rsid w:val="002E5725"/>
    <w:rsid w:val="002E5E95"/>
    <w:rsid w:val="002F0869"/>
    <w:rsid w:val="002F0AAF"/>
    <w:rsid w:val="002F1824"/>
    <w:rsid w:val="002F1C6F"/>
    <w:rsid w:val="002F23D4"/>
    <w:rsid w:val="002F23E7"/>
    <w:rsid w:val="002F4182"/>
    <w:rsid w:val="002F5835"/>
    <w:rsid w:val="002F6E86"/>
    <w:rsid w:val="00300F73"/>
    <w:rsid w:val="003010E0"/>
    <w:rsid w:val="00302938"/>
    <w:rsid w:val="0030536C"/>
    <w:rsid w:val="003054FE"/>
    <w:rsid w:val="003055D9"/>
    <w:rsid w:val="00305FFA"/>
    <w:rsid w:val="00307F7A"/>
    <w:rsid w:val="003103B2"/>
    <w:rsid w:val="003107A5"/>
    <w:rsid w:val="0031082C"/>
    <w:rsid w:val="00311301"/>
    <w:rsid w:val="00311FF3"/>
    <w:rsid w:val="0031244A"/>
    <w:rsid w:val="00312C9E"/>
    <w:rsid w:val="003131EE"/>
    <w:rsid w:val="00313C9B"/>
    <w:rsid w:val="00315088"/>
    <w:rsid w:val="003150A3"/>
    <w:rsid w:val="003150F7"/>
    <w:rsid w:val="00315AF4"/>
    <w:rsid w:val="00316D6F"/>
    <w:rsid w:val="00317854"/>
    <w:rsid w:val="00320B11"/>
    <w:rsid w:val="00320FB2"/>
    <w:rsid w:val="003214A4"/>
    <w:rsid w:val="00322CE4"/>
    <w:rsid w:val="003231D2"/>
    <w:rsid w:val="003259F4"/>
    <w:rsid w:val="00325F2A"/>
    <w:rsid w:val="00327CD5"/>
    <w:rsid w:val="0033131C"/>
    <w:rsid w:val="003314B3"/>
    <w:rsid w:val="0033243F"/>
    <w:rsid w:val="003326F9"/>
    <w:rsid w:val="003328AB"/>
    <w:rsid w:val="00333247"/>
    <w:rsid w:val="00333D2C"/>
    <w:rsid w:val="003346B0"/>
    <w:rsid w:val="003353D5"/>
    <w:rsid w:val="00335DF1"/>
    <w:rsid w:val="00335F65"/>
    <w:rsid w:val="00336191"/>
    <w:rsid w:val="003414F4"/>
    <w:rsid w:val="0034183B"/>
    <w:rsid w:val="00343063"/>
    <w:rsid w:val="00343B30"/>
    <w:rsid w:val="0034473E"/>
    <w:rsid w:val="00344CC3"/>
    <w:rsid w:val="00345378"/>
    <w:rsid w:val="0034665C"/>
    <w:rsid w:val="003471C0"/>
    <w:rsid w:val="0034728B"/>
    <w:rsid w:val="003472EF"/>
    <w:rsid w:val="003479D1"/>
    <w:rsid w:val="00347BA6"/>
    <w:rsid w:val="0035046A"/>
    <w:rsid w:val="00350E61"/>
    <w:rsid w:val="00351845"/>
    <w:rsid w:val="00353966"/>
    <w:rsid w:val="00354047"/>
    <w:rsid w:val="00354B01"/>
    <w:rsid w:val="00355677"/>
    <w:rsid w:val="00355684"/>
    <w:rsid w:val="003556F1"/>
    <w:rsid w:val="00356D97"/>
    <w:rsid w:val="00357ABB"/>
    <w:rsid w:val="00360F7E"/>
    <w:rsid w:val="0036287E"/>
    <w:rsid w:val="00363972"/>
    <w:rsid w:val="00364CC3"/>
    <w:rsid w:val="003651C8"/>
    <w:rsid w:val="00365F8D"/>
    <w:rsid w:val="0036623B"/>
    <w:rsid w:val="0036678E"/>
    <w:rsid w:val="00366AEC"/>
    <w:rsid w:val="0036727D"/>
    <w:rsid w:val="00367E5D"/>
    <w:rsid w:val="00370527"/>
    <w:rsid w:val="003719DA"/>
    <w:rsid w:val="00371D6A"/>
    <w:rsid w:val="00372001"/>
    <w:rsid w:val="00372C33"/>
    <w:rsid w:val="00372CFA"/>
    <w:rsid w:val="00372D1F"/>
    <w:rsid w:val="00373A9C"/>
    <w:rsid w:val="0037471F"/>
    <w:rsid w:val="00375FE5"/>
    <w:rsid w:val="003760DE"/>
    <w:rsid w:val="003800E3"/>
    <w:rsid w:val="003804EE"/>
    <w:rsid w:val="003807B4"/>
    <w:rsid w:val="0038089B"/>
    <w:rsid w:val="00380CD8"/>
    <w:rsid w:val="00380FBD"/>
    <w:rsid w:val="003812F4"/>
    <w:rsid w:val="003818B5"/>
    <w:rsid w:val="00381CAB"/>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8B5"/>
    <w:rsid w:val="0039494F"/>
    <w:rsid w:val="00394C9C"/>
    <w:rsid w:val="003956AE"/>
    <w:rsid w:val="003956D3"/>
    <w:rsid w:val="00397086"/>
    <w:rsid w:val="00397099"/>
    <w:rsid w:val="00397143"/>
    <w:rsid w:val="003A10B0"/>
    <w:rsid w:val="003A2DDB"/>
    <w:rsid w:val="003A337E"/>
    <w:rsid w:val="003A5372"/>
    <w:rsid w:val="003A5877"/>
    <w:rsid w:val="003A5BC5"/>
    <w:rsid w:val="003A5C5F"/>
    <w:rsid w:val="003A7C39"/>
    <w:rsid w:val="003B116A"/>
    <w:rsid w:val="003B1A3D"/>
    <w:rsid w:val="003B1BD2"/>
    <w:rsid w:val="003B1E59"/>
    <w:rsid w:val="003B2B8F"/>
    <w:rsid w:val="003B3ACA"/>
    <w:rsid w:val="003B4451"/>
    <w:rsid w:val="003B502C"/>
    <w:rsid w:val="003B50A4"/>
    <w:rsid w:val="003B6212"/>
    <w:rsid w:val="003B7A69"/>
    <w:rsid w:val="003C0718"/>
    <w:rsid w:val="003C0CD3"/>
    <w:rsid w:val="003C11DE"/>
    <w:rsid w:val="003C234F"/>
    <w:rsid w:val="003C2D6D"/>
    <w:rsid w:val="003C38B3"/>
    <w:rsid w:val="003C3D76"/>
    <w:rsid w:val="003C5CFC"/>
    <w:rsid w:val="003C6EE5"/>
    <w:rsid w:val="003C7C59"/>
    <w:rsid w:val="003D013C"/>
    <w:rsid w:val="003D41E8"/>
    <w:rsid w:val="003D494C"/>
    <w:rsid w:val="003D49FD"/>
    <w:rsid w:val="003D5C04"/>
    <w:rsid w:val="003D6134"/>
    <w:rsid w:val="003D7C9C"/>
    <w:rsid w:val="003E053E"/>
    <w:rsid w:val="003E14B1"/>
    <w:rsid w:val="003E42F2"/>
    <w:rsid w:val="003E4F1A"/>
    <w:rsid w:val="003E5E8A"/>
    <w:rsid w:val="003E68DD"/>
    <w:rsid w:val="003E74BE"/>
    <w:rsid w:val="003E7A67"/>
    <w:rsid w:val="003F00FF"/>
    <w:rsid w:val="003F04C7"/>
    <w:rsid w:val="003F0636"/>
    <w:rsid w:val="003F1961"/>
    <w:rsid w:val="003F1C25"/>
    <w:rsid w:val="003F27F0"/>
    <w:rsid w:val="003F2EE4"/>
    <w:rsid w:val="003F365F"/>
    <w:rsid w:val="003F4182"/>
    <w:rsid w:val="003F4CC6"/>
    <w:rsid w:val="003F5B51"/>
    <w:rsid w:val="003F5FE2"/>
    <w:rsid w:val="003F6618"/>
    <w:rsid w:val="0040043B"/>
    <w:rsid w:val="00401220"/>
    <w:rsid w:val="004013D2"/>
    <w:rsid w:val="0040169C"/>
    <w:rsid w:val="00401AC2"/>
    <w:rsid w:val="00401EC4"/>
    <w:rsid w:val="00401FFC"/>
    <w:rsid w:val="00402D27"/>
    <w:rsid w:val="00406FB1"/>
    <w:rsid w:val="004075AE"/>
    <w:rsid w:val="00410303"/>
    <w:rsid w:val="00410AA0"/>
    <w:rsid w:val="00412EEC"/>
    <w:rsid w:val="004135AF"/>
    <w:rsid w:val="00413ED0"/>
    <w:rsid w:val="0041496A"/>
    <w:rsid w:val="00415EB3"/>
    <w:rsid w:val="00416830"/>
    <w:rsid w:val="004172B7"/>
    <w:rsid w:val="00417764"/>
    <w:rsid w:val="00420536"/>
    <w:rsid w:val="00420825"/>
    <w:rsid w:val="004228B2"/>
    <w:rsid w:val="00422AFD"/>
    <w:rsid w:val="004241BF"/>
    <w:rsid w:val="00424C5C"/>
    <w:rsid w:val="00424CFD"/>
    <w:rsid w:val="004257D3"/>
    <w:rsid w:val="004266E8"/>
    <w:rsid w:val="00427E3B"/>
    <w:rsid w:val="004300CD"/>
    <w:rsid w:val="00430596"/>
    <w:rsid w:val="00430B38"/>
    <w:rsid w:val="00430D44"/>
    <w:rsid w:val="004311D2"/>
    <w:rsid w:val="00433698"/>
    <w:rsid w:val="00433A19"/>
    <w:rsid w:val="00433FEC"/>
    <w:rsid w:val="004341BB"/>
    <w:rsid w:val="00435135"/>
    <w:rsid w:val="004354B4"/>
    <w:rsid w:val="004358FF"/>
    <w:rsid w:val="00436187"/>
    <w:rsid w:val="004363C0"/>
    <w:rsid w:val="00436D93"/>
    <w:rsid w:val="004371C6"/>
    <w:rsid w:val="00437CD2"/>
    <w:rsid w:val="00437E63"/>
    <w:rsid w:val="00440482"/>
    <w:rsid w:val="00441CBC"/>
    <w:rsid w:val="00445D5A"/>
    <w:rsid w:val="004463A7"/>
    <w:rsid w:val="00447955"/>
    <w:rsid w:val="00450B50"/>
    <w:rsid w:val="004525F1"/>
    <w:rsid w:val="00452A2E"/>
    <w:rsid w:val="00452E38"/>
    <w:rsid w:val="00452EFD"/>
    <w:rsid w:val="004552A5"/>
    <w:rsid w:val="00456EB8"/>
    <w:rsid w:val="004571D2"/>
    <w:rsid w:val="0046050A"/>
    <w:rsid w:val="004613DA"/>
    <w:rsid w:val="004638B5"/>
    <w:rsid w:val="00464E51"/>
    <w:rsid w:val="00465DCC"/>
    <w:rsid w:val="0046610B"/>
    <w:rsid w:val="004668FE"/>
    <w:rsid w:val="00466EC7"/>
    <w:rsid w:val="0046700A"/>
    <w:rsid w:val="004708C9"/>
    <w:rsid w:val="00470E17"/>
    <w:rsid w:val="00470E2B"/>
    <w:rsid w:val="004711A8"/>
    <w:rsid w:val="004727BC"/>
    <w:rsid w:val="0047364E"/>
    <w:rsid w:val="0047442B"/>
    <w:rsid w:val="00474B0F"/>
    <w:rsid w:val="00474D9C"/>
    <w:rsid w:val="00476630"/>
    <w:rsid w:val="00477168"/>
    <w:rsid w:val="0047728A"/>
    <w:rsid w:val="00477943"/>
    <w:rsid w:val="004840D0"/>
    <w:rsid w:val="00484391"/>
    <w:rsid w:val="00486F1E"/>
    <w:rsid w:val="004872A1"/>
    <w:rsid w:val="0048737D"/>
    <w:rsid w:val="00487B2C"/>
    <w:rsid w:val="00487F91"/>
    <w:rsid w:val="00490D8A"/>
    <w:rsid w:val="0049153D"/>
    <w:rsid w:val="00493EDD"/>
    <w:rsid w:val="00494277"/>
    <w:rsid w:val="00495C1E"/>
    <w:rsid w:val="00496D08"/>
    <w:rsid w:val="00497227"/>
    <w:rsid w:val="004A1430"/>
    <w:rsid w:val="004A1F37"/>
    <w:rsid w:val="004A2A79"/>
    <w:rsid w:val="004A340C"/>
    <w:rsid w:val="004A38D7"/>
    <w:rsid w:val="004A3C7B"/>
    <w:rsid w:val="004A470C"/>
    <w:rsid w:val="004A5153"/>
    <w:rsid w:val="004A5772"/>
    <w:rsid w:val="004A6CF2"/>
    <w:rsid w:val="004A7EF5"/>
    <w:rsid w:val="004B1745"/>
    <w:rsid w:val="004B1E57"/>
    <w:rsid w:val="004B1FEF"/>
    <w:rsid w:val="004B2CDA"/>
    <w:rsid w:val="004B2E65"/>
    <w:rsid w:val="004B3237"/>
    <w:rsid w:val="004B378C"/>
    <w:rsid w:val="004B3FCA"/>
    <w:rsid w:val="004B43A8"/>
    <w:rsid w:val="004B4AB4"/>
    <w:rsid w:val="004B69CF"/>
    <w:rsid w:val="004B73D5"/>
    <w:rsid w:val="004B7A3A"/>
    <w:rsid w:val="004B7F2A"/>
    <w:rsid w:val="004C0147"/>
    <w:rsid w:val="004C19B2"/>
    <w:rsid w:val="004C2FA6"/>
    <w:rsid w:val="004C3467"/>
    <w:rsid w:val="004C3D91"/>
    <w:rsid w:val="004C5088"/>
    <w:rsid w:val="004C5978"/>
    <w:rsid w:val="004C5EE7"/>
    <w:rsid w:val="004C6CF9"/>
    <w:rsid w:val="004D03CD"/>
    <w:rsid w:val="004D0D86"/>
    <w:rsid w:val="004D18CC"/>
    <w:rsid w:val="004D3038"/>
    <w:rsid w:val="004D3060"/>
    <w:rsid w:val="004D39AF"/>
    <w:rsid w:val="004D429C"/>
    <w:rsid w:val="004D51EC"/>
    <w:rsid w:val="004D5C6C"/>
    <w:rsid w:val="004D707A"/>
    <w:rsid w:val="004E0DDD"/>
    <w:rsid w:val="004E233E"/>
    <w:rsid w:val="004E38D2"/>
    <w:rsid w:val="004E4AC3"/>
    <w:rsid w:val="004E630F"/>
    <w:rsid w:val="004E7ECA"/>
    <w:rsid w:val="004F074D"/>
    <w:rsid w:val="004F0D16"/>
    <w:rsid w:val="004F16F5"/>
    <w:rsid w:val="004F18CB"/>
    <w:rsid w:val="004F1D2F"/>
    <w:rsid w:val="004F1ECE"/>
    <w:rsid w:val="004F2648"/>
    <w:rsid w:val="004F26D7"/>
    <w:rsid w:val="004F2A7B"/>
    <w:rsid w:val="004F3D57"/>
    <w:rsid w:val="004F5B74"/>
    <w:rsid w:val="004F60FC"/>
    <w:rsid w:val="004F634B"/>
    <w:rsid w:val="004F71D0"/>
    <w:rsid w:val="004F7CB2"/>
    <w:rsid w:val="004F7DC2"/>
    <w:rsid w:val="0050016F"/>
    <w:rsid w:val="005003EE"/>
    <w:rsid w:val="00500EC9"/>
    <w:rsid w:val="005015B9"/>
    <w:rsid w:val="005021AC"/>
    <w:rsid w:val="00502E28"/>
    <w:rsid w:val="0050301B"/>
    <w:rsid w:val="005033EC"/>
    <w:rsid w:val="005033ED"/>
    <w:rsid w:val="005039F6"/>
    <w:rsid w:val="005040AD"/>
    <w:rsid w:val="0050582D"/>
    <w:rsid w:val="0050675C"/>
    <w:rsid w:val="00510732"/>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2134F"/>
    <w:rsid w:val="00521E6A"/>
    <w:rsid w:val="0052219F"/>
    <w:rsid w:val="00522A04"/>
    <w:rsid w:val="0052344C"/>
    <w:rsid w:val="0052351D"/>
    <w:rsid w:val="00523F44"/>
    <w:rsid w:val="00524A93"/>
    <w:rsid w:val="00524BEB"/>
    <w:rsid w:val="005250F0"/>
    <w:rsid w:val="005259D7"/>
    <w:rsid w:val="00526297"/>
    <w:rsid w:val="0052701A"/>
    <w:rsid w:val="00527512"/>
    <w:rsid w:val="005306D6"/>
    <w:rsid w:val="00530F27"/>
    <w:rsid w:val="005314EA"/>
    <w:rsid w:val="00531867"/>
    <w:rsid w:val="00532B98"/>
    <w:rsid w:val="00532D62"/>
    <w:rsid w:val="00534951"/>
    <w:rsid w:val="005350D1"/>
    <w:rsid w:val="005350EC"/>
    <w:rsid w:val="005353E8"/>
    <w:rsid w:val="005355E2"/>
    <w:rsid w:val="00535A7D"/>
    <w:rsid w:val="00536E36"/>
    <w:rsid w:val="0053732E"/>
    <w:rsid w:val="0053773C"/>
    <w:rsid w:val="00540E29"/>
    <w:rsid w:val="00540F30"/>
    <w:rsid w:val="005419B5"/>
    <w:rsid w:val="00541F43"/>
    <w:rsid w:val="00542495"/>
    <w:rsid w:val="0054249F"/>
    <w:rsid w:val="00542DDB"/>
    <w:rsid w:val="00543277"/>
    <w:rsid w:val="0054348D"/>
    <w:rsid w:val="00545E47"/>
    <w:rsid w:val="00550390"/>
    <w:rsid w:val="005506EC"/>
    <w:rsid w:val="00550B05"/>
    <w:rsid w:val="00550D25"/>
    <w:rsid w:val="00550E65"/>
    <w:rsid w:val="00550F13"/>
    <w:rsid w:val="0055218A"/>
    <w:rsid w:val="005524B9"/>
    <w:rsid w:val="00552669"/>
    <w:rsid w:val="005526C7"/>
    <w:rsid w:val="00553474"/>
    <w:rsid w:val="005536FD"/>
    <w:rsid w:val="005539DF"/>
    <w:rsid w:val="0055490E"/>
    <w:rsid w:val="00554B0D"/>
    <w:rsid w:val="00554D74"/>
    <w:rsid w:val="00554F83"/>
    <w:rsid w:val="00557153"/>
    <w:rsid w:val="005576F1"/>
    <w:rsid w:val="005577BE"/>
    <w:rsid w:val="00557F71"/>
    <w:rsid w:val="00557FFC"/>
    <w:rsid w:val="005600F1"/>
    <w:rsid w:val="00560537"/>
    <w:rsid w:val="00560B17"/>
    <w:rsid w:val="00561251"/>
    <w:rsid w:val="00561467"/>
    <w:rsid w:val="00561937"/>
    <w:rsid w:val="00561CC8"/>
    <w:rsid w:val="005627BB"/>
    <w:rsid w:val="00562BC5"/>
    <w:rsid w:val="00565437"/>
    <w:rsid w:val="005660CA"/>
    <w:rsid w:val="005669D1"/>
    <w:rsid w:val="00566B79"/>
    <w:rsid w:val="005677F4"/>
    <w:rsid w:val="00567A5A"/>
    <w:rsid w:val="00570116"/>
    <w:rsid w:val="00570299"/>
    <w:rsid w:val="005704AB"/>
    <w:rsid w:val="00570C50"/>
    <w:rsid w:val="0057142E"/>
    <w:rsid w:val="005731D7"/>
    <w:rsid w:val="005734DA"/>
    <w:rsid w:val="00575794"/>
    <w:rsid w:val="00575DA4"/>
    <w:rsid w:val="0057661C"/>
    <w:rsid w:val="0057750B"/>
    <w:rsid w:val="0058045B"/>
    <w:rsid w:val="005818E9"/>
    <w:rsid w:val="00581E6B"/>
    <w:rsid w:val="00583B1D"/>
    <w:rsid w:val="00584576"/>
    <w:rsid w:val="00584949"/>
    <w:rsid w:val="00584F19"/>
    <w:rsid w:val="00585A88"/>
    <w:rsid w:val="00585F88"/>
    <w:rsid w:val="00586953"/>
    <w:rsid w:val="005871B4"/>
    <w:rsid w:val="0058757E"/>
    <w:rsid w:val="00587F87"/>
    <w:rsid w:val="0059034C"/>
    <w:rsid w:val="00590521"/>
    <w:rsid w:val="00592A6C"/>
    <w:rsid w:val="0059364D"/>
    <w:rsid w:val="00593D7E"/>
    <w:rsid w:val="00597DD2"/>
    <w:rsid w:val="005A0D3F"/>
    <w:rsid w:val="005A1040"/>
    <w:rsid w:val="005A31AD"/>
    <w:rsid w:val="005A3AEE"/>
    <w:rsid w:val="005A4D7E"/>
    <w:rsid w:val="005A556B"/>
    <w:rsid w:val="005A5A47"/>
    <w:rsid w:val="005A6726"/>
    <w:rsid w:val="005A7060"/>
    <w:rsid w:val="005A7779"/>
    <w:rsid w:val="005A77ED"/>
    <w:rsid w:val="005A7F1E"/>
    <w:rsid w:val="005B03A6"/>
    <w:rsid w:val="005B04CA"/>
    <w:rsid w:val="005B2BB8"/>
    <w:rsid w:val="005B41D4"/>
    <w:rsid w:val="005B4C93"/>
    <w:rsid w:val="005B4D9E"/>
    <w:rsid w:val="005B505B"/>
    <w:rsid w:val="005B5708"/>
    <w:rsid w:val="005B6566"/>
    <w:rsid w:val="005B6890"/>
    <w:rsid w:val="005B6A1E"/>
    <w:rsid w:val="005B70E1"/>
    <w:rsid w:val="005B74AD"/>
    <w:rsid w:val="005B7A6F"/>
    <w:rsid w:val="005C2EF9"/>
    <w:rsid w:val="005C3EA1"/>
    <w:rsid w:val="005C5632"/>
    <w:rsid w:val="005C5A7D"/>
    <w:rsid w:val="005C692B"/>
    <w:rsid w:val="005C6BF8"/>
    <w:rsid w:val="005D1688"/>
    <w:rsid w:val="005D17C0"/>
    <w:rsid w:val="005D2FA6"/>
    <w:rsid w:val="005D356F"/>
    <w:rsid w:val="005D419D"/>
    <w:rsid w:val="005D4303"/>
    <w:rsid w:val="005D64BF"/>
    <w:rsid w:val="005D6B7B"/>
    <w:rsid w:val="005D6E6B"/>
    <w:rsid w:val="005E0D92"/>
    <w:rsid w:val="005E1A90"/>
    <w:rsid w:val="005E2BCC"/>
    <w:rsid w:val="005E4D9A"/>
    <w:rsid w:val="005E4E1E"/>
    <w:rsid w:val="005E52D3"/>
    <w:rsid w:val="005E5BDF"/>
    <w:rsid w:val="005E621E"/>
    <w:rsid w:val="005E63E9"/>
    <w:rsid w:val="005E687D"/>
    <w:rsid w:val="005E6E0A"/>
    <w:rsid w:val="005E7244"/>
    <w:rsid w:val="005E7E58"/>
    <w:rsid w:val="005F0792"/>
    <w:rsid w:val="005F08FC"/>
    <w:rsid w:val="005F14D8"/>
    <w:rsid w:val="005F15B1"/>
    <w:rsid w:val="005F16CE"/>
    <w:rsid w:val="005F1D2A"/>
    <w:rsid w:val="005F2971"/>
    <w:rsid w:val="005F4DB8"/>
    <w:rsid w:val="005F60A3"/>
    <w:rsid w:val="005F61B9"/>
    <w:rsid w:val="005F75FA"/>
    <w:rsid w:val="005F78EC"/>
    <w:rsid w:val="005F7BF5"/>
    <w:rsid w:val="00600A1F"/>
    <w:rsid w:val="00601776"/>
    <w:rsid w:val="00602A8B"/>
    <w:rsid w:val="0060460A"/>
    <w:rsid w:val="00604F0A"/>
    <w:rsid w:val="00604FE6"/>
    <w:rsid w:val="00606D6B"/>
    <w:rsid w:val="00607F9A"/>
    <w:rsid w:val="00613954"/>
    <w:rsid w:val="00615350"/>
    <w:rsid w:val="00615389"/>
    <w:rsid w:val="00616674"/>
    <w:rsid w:val="0061680A"/>
    <w:rsid w:val="006176CE"/>
    <w:rsid w:val="00617DB5"/>
    <w:rsid w:val="0062033D"/>
    <w:rsid w:val="006206AC"/>
    <w:rsid w:val="00620CA3"/>
    <w:rsid w:val="00620DB4"/>
    <w:rsid w:val="00620DDF"/>
    <w:rsid w:val="00620EC4"/>
    <w:rsid w:val="00621A3A"/>
    <w:rsid w:val="006222CA"/>
    <w:rsid w:val="00623D65"/>
    <w:rsid w:val="00623E7C"/>
    <w:rsid w:val="00624753"/>
    <w:rsid w:val="006247F2"/>
    <w:rsid w:val="00624995"/>
    <w:rsid w:val="0062711D"/>
    <w:rsid w:val="00627485"/>
    <w:rsid w:val="00627E81"/>
    <w:rsid w:val="00630625"/>
    <w:rsid w:val="00630B0E"/>
    <w:rsid w:val="00630FEB"/>
    <w:rsid w:val="006310B5"/>
    <w:rsid w:val="00631A66"/>
    <w:rsid w:val="00632512"/>
    <w:rsid w:val="006338FA"/>
    <w:rsid w:val="00635571"/>
    <w:rsid w:val="00636360"/>
    <w:rsid w:val="006402F1"/>
    <w:rsid w:val="0064202F"/>
    <w:rsid w:val="00642478"/>
    <w:rsid w:val="00642700"/>
    <w:rsid w:val="00642A74"/>
    <w:rsid w:val="00642C6F"/>
    <w:rsid w:val="00643619"/>
    <w:rsid w:val="006436CC"/>
    <w:rsid w:val="00643A3D"/>
    <w:rsid w:val="0064412F"/>
    <w:rsid w:val="00644327"/>
    <w:rsid w:val="006457B5"/>
    <w:rsid w:val="00646B9B"/>
    <w:rsid w:val="00646E7F"/>
    <w:rsid w:val="006472AA"/>
    <w:rsid w:val="006475CD"/>
    <w:rsid w:val="00650165"/>
    <w:rsid w:val="00652D12"/>
    <w:rsid w:val="0065392A"/>
    <w:rsid w:val="00655FB1"/>
    <w:rsid w:val="00656D00"/>
    <w:rsid w:val="006600E9"/>
    <w:rsid w:val="006607FE"/>
    <w:rsid w:val="00660BE2"/>
    <w:rsid w:val="00660D72"/>
    <w:rsid w:val="00660F59"/>
    <w:rsid w:val="006613D8"/>
    <w:rsid w:val="00661666"/>
    <w:rsid w:val="00662336"/>
    <w:rsid w:val="00662473"/>
    <w:rsid w:val="006626B4"/>
    <w:rsid w:val="00662A4E"/>
    <w:rsid w:val="00662FF6"/>
    <w:rsid w:val="00663EDF"/>
    <w:rsid w:val="00664E6D"/>
    <w:rsid w:val="0066587B"/>
    <w:rsid w:val="006664BB"/>
    <w:rsid w:val="00666AA2"/>
    <w:rsid w:val="00670E78"/>
    <w:rsid w:val="006714D9"/>
    <w:rsid w:val="006719FB"/>
    <w:rsid w:val="00673750"/>
    <w:rsid w:val="00673860"/>
    <w:rsid w:val="006742B0"/>
    <w:rsid w:val="00674DAA"/>
    <w:rsid w:val="00676627"/>
    <w:rsid w:val="00676F71"/>
    <w:rsid w:val="00677252"/>
    <w:rsid w:val="00681DF2"/>
    <w:rsid w:val="0068279E"/>
    <w:rsid w:val="00682A6A"/>
    <w:rsid w:val="00683444"/>
    <w:rsid w:val="00684AB2"/>
    <w:rsid w:val="00684C6E"/>
    <w:rsid w:val="00684D1B"/>
    <w:rsid w:val="006854AA"/>
    <w:rsid w:val="00685BCD"/>
    <w:rsid w:val="006870BD"/>
    <w:rsid w:val="00690B36"/>
    <w:rsid w:val="0069162C"/>
    <w:rsid w:val="00691C52"/>
    <w:rsid w:val="00692320"/>
    <w:rsid w:val="006925D7"/>
    <w:rsid w:val="00693F62"/>
    <w:rsid w:val="006946AD"/>
    <w:rsid w:val="00694D83"/>
    <w:rsid w:val="006950BD"/>
    <w:rsid w:val="00695345"/>
    <w:rsid w:val="00695C4F"/>
    <w:rsid w:val="00696F46"/>
    <w:rsid w:val="00696F8E"/>
    <w:rsid w:val="0069790C"/>
    <w:rsid w:val="00697EC4"/>
    <w:rsid w:val="006A10E9"/>
    <w:rsid w:val="006A1666"/>
    <w:rsid w:val="006A1B10"/>
    <w:rsid w:val="006A2461"/>
    <w:rsid w:val="006A373D"/>
    <w:rsid w:val="006A3A40"/>
    <w:rsid w:val="006A4AB8"/>
    <w:rsid w:val="006A5937"/>
    <w:rsid w:val="006A621B"/>
    <w:rsid w:val="006A65D3"/>
    <w:rsid w:val="006A75F4"/>
    <w:rsid w:val="006A77C1"/>
    <w:rsid w:val="006B19E0"/>
    <w:rsid w:val="006B1BCA"/>
    <w:rsid w:val="006B2596"/>
    <w:rsid w:val="006B29BF"/>
    <w:rsid w:val="006B575C"/>
    <w:rsid w:val="006B5A62"/>
    <w:rsid w:val="006B6040"/>
    <w:rsid w:val="006B6A42"/>
    <w:rsid w:val="006B7195"/>
    <w:rsid w:val="006B7758"/>
    <w:rsid w:val="006B7D10"/>
    <w:rsid w:val="006C0104"/>
    <w:rsid w:val="006C0371"/>
    <w:rsid w:val="006C1644"/>
    <w:rsid w:val="006C216E"/>
    <w:rsid w:val="006C271F"/>
    <w:rsid w:val="006C3411"/>
    <w:rsid w:val="006C38BC"/>
    <w:rsid w:val="006C42EB"/>
    <w:rsid w:val="006C473F"/>
    <w:rsid w:val="006C634C"/>
    <w:rsid w:val="006C708D"/>
    <w:rsid w:val="006C711F"/>
    <w:rsid w:val="006D026D"/>
    <w:rsid w:val="006D14E2"/>
    <w:rsid w:val="006D1B9D"/>
    <w:rsid w:val="006D296D"/>
    <w:rsid w:val="006D38BD"/>
    <w:rsid w:val="006D3EA9"/>
    <w:rsid w:val="006D47AA"/>
    <w:rsid w:val="006D4838"/>
    <w:rsid w:val="006D4996"/>
    <w:rsid w:val="006D78F7"/>
    <w:rsid w:val="006E127F"/>
    <w:rsid w:val="006E312F"/>
    <w:rsid w:val="006E3172"/>
    <w:rsid w:val="006E31EB"/>
    <w:rsid w:val="006E38E1"/>
    <w:rsid w:val="006E4938"/>
    <w:rsid w:val="006E66D2"/>
    <w:rsid w:val="006F00E5"/>
    <w:rsid w:val="006F04C2"/>
    <w:rsid w:val="006F12C1"/>
    <w:rsid w:val="006F173E"/>
    <w:rsid w:val="006F18E4"/>
    <w:rsid w:val="006F1A1D"/>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3B"/>
    <w:rsid w:val="007025BC"/>
    <w:rsid w:val="007029F0"/>
    <w:rsid w:val="00702AA8"/>
    <w:rsid w:val="00703028"/>
    <w:rsid w:val="00704417"/>
    <w:rsid w:val="00704BCC"/>
    <w:rsid w:val="00704D9F"/>
    <w:rsid w:val="00704E89"/>
    <w:rsid w:val="007063C1"/>
    <w:rsid w:val="00706760"/>
    <w:rsid w:val="00706F70"/>
    <w:rsid w:val="00710508"/>
    <w:rsid w:val="00710948"/>
    <w:rsid w:val="007110CE"/>
    <w:rsid w:val="0071254F"/>
    <w:rsid w:val="00712FF9"/>
    <w:rsid w:val="00713716"/>
    <w:rsid w:val="0071632C"/>
    <w:rsid w:val="00716E36"/>
    <w:rsid w:val="0072095F"/>
    <w:rsid w:val="00721C77"/>
    <w:rsid w:val="007232C6"/>
    <w:rsid w:val="00723A5F"/>
    <w:rsid w:val="00724810"/>
    <w:rsid w:val="00724F5F"/>
    <w:rsid w:val="0072627B"/>
    <w:rsid w:val="00726BE9"/>
    <w:rsid w:val="00727BD7"/>
    <w:rsid w:val="00727C8B"/>
    <w:rsid w:val="00730704"/>
    <w:rsid w:val="00731234"/>
    <w:rsid w:val="007316DB"/>
    <w:rsid w:val="007316EB"/>
    <w:rsid w:val="00731D77"/>
    <w:rsid w:val="007321F5"/>
    <w:rsid w:val="0073354D"/>
    <w:rsid w:val="0073489D"/>
    <w:rsid w:val="00734BC5"/>
    <w:rsid w:val="00735C0A"/>
    <w:rsid w:val="00735F36"/>
    <w:rsid w:val="00736383"/>
    <w:rsid w:val="00736632"/>
    <w:rsid w:val="0073752F"/>
    <w:rsid w:val="0074223D"/>
    <w:rsid w:val="00744658"/>
    <w:rsid w:val="00744EBF"/>
    <w:rsid w:val="00746C42"/>
    <w:rsid w:val="00746EA3"/>
    <w:rsid w:val="007479B5"/>
    <w:rsid w:val="007502E1"/>
    <w:rsid w:val="00750910"/>
    <w:rsid w:val="0075149F"/>
    <w:rsid w:val="007518E4"/>
    <w:rsid w:val="00751C4D"/>
    <w:rsid w:val="00751DE6"/>
    <w:rsid w:val="007534E1"/>
    <w:rsid w:val="0075368E"/>
    <w:rsid w:val="00753829"/>
    <w:rsid w:val="0075403D"/>
    <w:rsid w:val="00756243"/>
    <w:rsid w:val="00756780"/>
    <w:rsid w:val="00756FCD"/>
    <w:rsid w:val="0076081A"/>
    <w:rsid w:val="0076082D"/>
    <w:rsid w:val="00760F45"/>
    <w:rsid w:val="007614DA"/>
    <w:rsid w:val="00761921"/>
    <w:rsid w:val="007626A5"/>
    <w:rsid w:val="0076442F"/>
    <w:rsid w:val="00764460"/>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8E8"/>
    <w:rsid w:val="00780B57"/>
    <w:rsid w:val="00780BA2"/>
    <w:rsid w:val="00781186"/>
    <w:rsid w:val="00782FC8"/>
    <w:rsid w:val="0078423E"/>
    <w:rsid w:val="00785F6E"/>
    <w:rsid w:val="00786B78"/>
    <w:rsid w:val="007901AB"/>
    <w:rsid w:val="007906E0"/>
    <w:rsid w:val="00791DF1"/>
    <w:rsid w:val="00792777"/>
    <w:rsid w:val="00793D65"/>
    <w:rsid w:val="0079454D"/>
    <w:rsid w:val="00794E3C"/>
    <w:rsid w:val="00795466"/>
    <w:rsid w:val="00795592"/>
    <w:rsid w:val="007956F2"/>
    <w:rsid w:val="00795DD3"/>
    <w:rsid w:val="00797F8E"/>
    <w:rsid w:val="007A0AEB"/>
    <w:rsid w:val="007A0CAF"/>
    <w:rsid w:val="007A30F8"/>
    <w:rsid w:val="007A344B"/>
    <w:rsid w:val="007A4613"/>
    <w:rsid w:val="007A64D5"/>
    <w:rsid w:val="007A6733"/>
    <w:rsid w:val="007B0BDA"/>
    <w:rsid w:val="007B1103"/>
    <w:rsid w:val="007B20EC"/>
    <w:rsid w:val="007B228B"/>
    <w:rsid w:val="007B3AAF"/>
    <w:rsid w:val="007B5C6D"/>
    <w:rsid w:val="007B693F"/>
    <w:rsid w:val="007B6ADA"/>
    <w:rsid w:val="007B6B20"/>
    <w:rsid w:val="007B6B35"/>
    <w:rsid w:val="007C1733"/>
    <w:rsid w:val="007C17D5"/>
    <w:rsid w:val="007C1BB2"/>
    <w:rsid w:val="007C22A8"/>
    <w:rsid w:val="007C2741"/>
    <w:rsid w:val="007C318A"/>
    <w:rsid w:val="007C32DA"/>
    <w:rsid w:val="007C5544"/>
    <w:rsid w:val="007C703E"/>
    <w:rsid w:val="007C7EAD"/>
    <w:rsid w:val="007D07B4"/>
    <w:rsid w:val="007D07BF"/>
    <w:rsid w:val="007D09FE"/>
    <w:rsid w:val="007D104C"/>
    <w:rsid w:val="007D179F"/>
    <w:rsid w:val="007D32B2"/>
    <w:rsid w:val="007D3FF4"/>
    <w:rsid w:val="007D4317"/>
    <w:rsid w:val="007D45CA"/>
    <w:rsid w:val="007D4EE4"/>
    <w:rsid w:val="007D4F08"/>
    <w:rsid w:val="007D50B8"/>
    <w:rsid w:val="007D51EA"/>
    <w:rsid w:val="007D6583"/>
    <w:rsid w:val="007E094E"/>
    <w:rsid w:val="007E144E"/>
    <w:rsid w:val="007E26DE"/>
    <w:rsid w:val="007E3468"/>
    <w:rsid w:val="007E4709"/>
    <w:rsid w:val="007E4883"/>
    <w:rsid w:val="007E553F"/>
    <w:rsid w:val="007E6A64"/>
    <w:rsid w:val="007E6DFD"/>
    <w:rsid w:val="007E705C"/>
    <w:rsid w:val="007E744E"/>
    <w:rsid w:val="007E777F"/>
    <w:rsid w:val="007F052D"/>
    <w:rsid w:val="007F0DC4"/>
    <w:rsid w:val="007F164F"/>
    <w:rsid w:val="007F1794"/>
    <w:rsid w:val="007F1B94"/>
    <w:rsid w:val="007F2972"/>
    <w:rsid w:val="007F3BB3"/>
    <w:rsid w:val="007F48A1"/>
    <w:rsid w:val="007F5FC0"/>
    <w:rsid w:val="007F60CC"/>
    <w:rsid w:val="007F6E3C"/>
    <w:rsid w:val="007F77E0"/>
    <w:rsid w:val="00800165"/>
    <w:rsid w:val="00800869"/>
    <w:rsid w:val="00800D30"/>
    <w:rsid w:val="00801D19"/>
    <w:rsid w:val="00803E70"/>
    <w:rsid w:val="00804558"/>
    <w:rsid w:val="008045A6"/>
    <w:rsid w:val="00805BFB"/>
    <w:rsid w:val="00805D8D"/>
    <w:rsid w:val="00805EB2"/>
    <w:rsid w:val="00806236"/>
    <w:rsid w:val="008063D7"/>
    <w:rsid w:val="00806B17"/>
    <w:rsid w:val="00806E48"/>
    <w:rsid w:val="00807568"/>
    <w:rsid w:val="008103CD"/>
    <w:rsid w:val="00810AAB"/>
    <w:rsid w:val="00810F1D"/>
    <w:rsid w:val="00811260"/>
    <w:rsid w:val="00812811"/>
    <w:rsid w:val="00813ABE"/>
    <w:rsid w:val="00813C99"/>
    <w:rsid w:val="00814AFB"/>
    <w:rsid w:val="00815C2A"/>
    <w:rsid w:val="00815F91"/>
    <w:rsid w:val="00816F41"/>
    <w:rsid w:val="00817FDA"/>
    <w:rsid w:val="0082145B"/>
    <w:rsid w:val="00821A41"/>
    <w:rsid w:val="0082211F"/>
    <w:rsid w:val="00822399"/>
    <w:rsid w:val="008228EF"/>
    <w:rsid w:val="008229AE"/>
    <w:rsid w:val="00822AA1"/>
    <w:rsid w:val="00824546"/>
    <w:rsid w:val="00824753"/>
    <w:rsid w:val="00824E25"/>
    <w:rsid w:val="00824EE1"/>
    <w:rsid w:val="00825AD4"/>
    <w:rsid w:val="00825EB4"/>
    <w:rsid w:val="008262F6"/>
    <w:rsid w:val="008264D3"/>
    <w:rsid w:val="0082670F"/>
    <w:rsid w:val="008271F4"/>
    <w:rsid w:val="008273A6"/>
    <w:rsid w:val="008312E9"/>
    <w:rsid w:val="00831D41"/>
    <w:rsid w:val="008344C0"/>
    <w:rsid w:val="00834B15"/>
    <w:rsid w:val="00836401"/>
    <w:rsid w:val="0083647B"/>
    <w:rsid w:val="008365C3"/>
    <w:rsid w:val="00837152"/>
    <w:rsid w:val="008374E3"/>
    <w:rsid w:val="0084025F"/>
    <w:rsid w:val="008404CC"/>
    <w:rsid w:val="00842249"/>
    <w:rsid w:val="00844E2E"/>
    <w:rsid w:val="00846526"/>
    <w:rsid w:val="008477B9"/>
    <w:rsid w:val="00850A21"/>
    <w:rsid w:val="00851488"/>
    <w:rsid w:val="00851516"/>
    <w:rsid w:val="00852941"/>
    <w:rsid w:val="00852A91"/>
    <w:rsid w:val="00854602"/>
    <w:rsid w:val="008548BD"/>
    <w:rsid w:val="008554B6"/>
    <w:rsid w:val="00855635"/>
    <w:rsid w:val="00856578"/>
    <w:rsid w:val="00856E87"/>
    <w:rsid w:val="00856F7B"/>
    <w:rsid w:val="0085745D"/>
    <w:rsid w:val="00857B46"/>
    <w:rsid w:val="00857D88"/>
    <w:rsid w:val="0086009F"/>
    <w:rsid w:val="00860A32"/>
    <w:rsid w:val="0086151D"/>
    <w:rsid w:val="00863931"/>
    <w:rsid w:val="008640CE"/>
    <w:rsid w:val="008644DE"/>
    <w:rsid w:val="008648F7"/>
    <w:rsid w:val="00864E95"/>
    <w:rsid w:val="00867431"/>
    <w:rsid w:val="00867470"/>
    <w:rsid w:val="00867D18"/>
    <w:rsid w:val="00867F24"/>
    <w:rsid w:val="00870198"/>
    <w:rsid w:val="0087041F"/>
    <w:rsid w:val="0087207D"/>
    <w:rsid w:val="00872106"/>
    <w:rsid w:val="00872363"/>
    <w:rsid w:val="008723C3"/>
    <w:rsid w:val="0087369F"/>
    <w:rsid w:val="008736D0"/>
    <w:rsid w:val="00874591"/>
    <w:rsid w:val="008746E5"/>
    <w:rsid w:val="0087565A"/>
    <w:rsid w:val="008757B0"/>
    <w:rsid w:val="008759B1"/>
    <w:rsid w:val="008763E8"/>
    <w:rsid w:val="00876812"/>
    <w:rsid w:val="00877D06"/>
    <w:rsid w:val="00881E89"/>
    <w:rsid w:val="00882168"/>
    <w:rsid w:val="00882C76"/>
    <w:rsid w:val="00884BD4"/>
    <w:rsid w:val="008857D6"/>
    <w:rsid w:val="00885A7F"/>
    <w:rsid w:val="00885F94"/>
    <w:rsid w:val="00885FC4"/>
    <w:rsid w:val="00886546"/>
    <w:rsid w:val="00890025"/>
    <w:rsid w:val="0089127D"/>
    <w:rsid w:val="008920D1"/>
    <w:rsid w:val="008925B5"/>
    <w:rsid w:val="00892F35"/>
    <w:rsid w:val="00894428"/>
    <w:rsid w:val="00897520"/>
    <w:rsid w:val="008A0307"/>
    <w:rsid w:val="008A05DF"/>
    <w:rsid w:val="008A0B45"/>
    <w:rsid w:val="008A187E"/>
    <w:rsid w:val="008A1C25"/>
    <w:rsid w:val="008A2E75"/>
    <w:rsid w:val="008A3F7C"/>
    <w:rsid w:val="008A44A3"/>
    <w:rsid w:val="008A4689"/>
    <w:rsid w:val="008A47DB"/>
    <w:rsid w:val="008A48AF"/>
    <w:rsid w:val="008A5477"/>
    <w:rsid w:val="008A5BDE"/>
    <w:rsid w:val="008A5E16"/>
    <w:rsid w:val="008A7C6B"/>
    <w:rsid w:val="008B00D8"/>
    <w:rsid w:val="008B0884"/>
    <w:rsid w:val="008B1414"/>
    <w:rsid w:val="008B143A"/>
    <w:rsid w:val="008B2A60"/>
    <w:rsid w:val="008B2EE2"/>
    <w:rsid w:val="008B45D9"/>
    <w:rsid w:val="008B4E47"/>
    <w:rsid w:val="008B4E4F"/>
    <w:rsid w:val="008B612E"/>
    <w:rsid w:val="008C169E"/>
    <w:rsid w:val="008C257A"/>
    <w:rsid w:val="008C3E89"/>
    <w:rsid w:val="008C623C"/>
    <w:rsid w:val="008D11D5"/>
    <w:rsid w:val="008D1C42"/>
    <w:rsid w:val="008D25D8"/>
    <w:rsid w:val="008D3BDF"/>
    <w:rsid w:val="008D3CF1"/>
    <w:rsid w:val="008D4BDF"/>
    <w:rsid w:val="008D69E6"/>
    <w:rsid w:val="008D6C04"/>
    <w:rsid w:val="008D703F"/>
    <w:rsid w:val="008D70E1"/>
    <w:rsid w:val="008D7122"/>
    <w:rsid w:val="008E070F"/>
    <w:rsid w:val="008E0B24"/>
    <w:rsid w:val="008E24B0"/>
    <w:rsid w:val="008E2721"/>
    <w:rsid w:val="008E379F"/>
    <w:rsid w:val="008E3AA7"/>
    <w:rsid w:val="008E4C4C"/>
    <w:rsid w:val="008E4FC0"/>
    <w:rsid w:val="008E5B4B"/>
    <w:rsid w:val="008E6FCB"/>
    <w:rsid w:val="008F0C19"/>
    <w:rsid w:val="008F0CCC"/>
    <w:rsid w:val="008F1B04"/>
    <w:rsid w:val="008F3ABB"/>
    <w:rsid w:val="008F3DE3"/>
    <w:rsid w:val="008F4CD4"/>
    <w:rsid w:val="008F4FA9"/>
    <w:rsid w:val="008F57CC"/>
    <w:rsid w:val="008F5C0D"/>
    <w:rsid w:val="008F6D65"/>
    <w:rsid w:val="008F71C5"/>
    <w:rsid w:val="008F7B43"/>
    <w:rsid w:val="009002B8"/>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D1B"/>
    <w:rsid w:val="00911F19"/>
    <w:rsid w:val="00913345"/>
    <w:rsid w:val="00913E56"/>
    <w:rsid w:val="009143DB"/>
    <w:rsid w:val="00914809"/>
    <w:rsid w:val="00915629"/>
    <w:rsid w:val="0091584E"/>
    <w:rsid w:val="00915B9E"/>
    <w:rsid w:val="009162A8"/>
    <w:rsid w:val="0091630C"/>
    <w:rsid w:val="00916960"/>
    <w:rsid w:val="00916AC6"/>
    <w:rsid w:val="00916EEA"/>
    <w:rsid w:val="0091771B"/>
    <w:rsid w:val="00920CC5"/>
    <w:rsid w:val="0092453D"/>
    <w:rsid w:val="00925E6D"/>
    <w:rsid w:val="009271BF"/>
    <w:rsid w:val="00927F5F"/>
    <w:rsid w:val="0093074F"/>
    <w:rsid w:val="00930DB2"/>
    <w:rsid w:val="00930F39"/>
    <w:rsid w:val="00931458"/>
    <w:rsid w:val="00931E1B"/>
    <w:rsid w:val="00932F7B"/>
    <w:rsid w:val="0093357D"/>
    <w:rsid w:val="00933E1A"/>
    <w:rsid w:val="009344B9"/>
    <w:rsid w:val="00935D21"/>
    <w:rsid w:val="00935DBD"/>
    <w:rsid w:val="009413D6"/>
    <w:rsid w:val="0094354B"/>
    <w:rsid w:val="00943684"/>
    <w:rsid w:val="00944308"/>
    <w:rsid w:val="00945104"/>
    <w:rsid w:val="00945515"/>
    <w:rsid w:val="00947739"/>
    <w:rsid w:val="00947BE1"/>
    <w:rsid w:val="00950DF3"/>
    <w:rsid w:val="00951AC1"/>
    <w:rsid w:val="0095231B"/>
    <w:rsid w:val="0095426F"/>
    <w:rsid w:val="00954B52"/>
    <w:rsid w:val="00954F6E"/>
    <w:rsid w:val="009558DD"/>
    <w:rsid w:val="00956324"/>
    <w:rsid w:val="009566B1"/>
    <w:rsid w:val="00956CA3"/>
    <w:rsid w:val="00957733"/>
    <w:rsid w:val="009577E8"/>
    <w:rsid w:val="00960E43"/>
    <w:rsid w:val="00962CFA"/>
    <w:rsid w:val="009630B7"/>
    <w:rsid w:val="0096350D"/>
    <w:rsid w:val="009637F3"/>
    <w:rsid w:val="00963C2A"/>
    <w:rsid w:val="009642EE"/>
    <w:rsid w:val="00964B1E"/>
    <w:rsid w:val="009652D0"/>
    <w:rsid w:val="0096617F"/>
    <w:rsid w:val="00966227"/>
    <w:rsid w:val="009667AC"/>
    <w:rsid w:val="0096797E"/>
    <w:rsid w:val="00967F56"/>
    <w:rsid w:val="009703D9"/>
    <w:rsid w:val="00970CA6"/>
    <w:rsid w:val="00970D5A"/>
    <w:rsid w:val="00971820"/>
    <w:rsid w:val="00973233"/>
    <w:rsid w:val="00973D38"/>
    <w:rsid w:val="00973EAD"/>
    <w:rsid w:val="009746BA"/>
    <w:rsid w:val="00974A4C"/>
    <w:rsid w:val="009752B3"/>
    <w:rsid w:val="00976B60"/>
    <w:rsid w:val="00977873"/>
    <w:rsid w:val="00980785"/>
    <w:rsid w:val="009817BD"/>
    <w:rsid w:val="00982325"/>
    <w:rsid w:val="0098281A"/>
    <w:rsid w:val="0098285E"/>
    <w:rsid w:val="00982F83"/>
    <w:rsid w:val="009831C4"/>
    <w:rsid w:val="00983678"/>
    <w:rsid w:val="00984423"/>
    <w:rsid w:val="00984961"/>
    <w:rsid w:val="009858A0"/>
    <w:rsid w:val="009858F7"/>
    <w:rsid w:val="00985BD5"/>
    <w:rsid w:val="009864E9"/>
    <w:rsid w:val="009870DB"/>
    <w:rsid w:val="009878CC"/>
    <w:rsid w:val="00991345"/>
    <w:rsid w:val="009916A0"/>
    <w:rsid w:val="009918F1"/>
    <w:rsid w:val="0099330F"/>
    <w:rsid w:val="009949FE"/>
    <w:rsid w:val="00995444"/>
    <w:rsid w:val="00995999"/>
    <w:rsid w:val="00995FE4"/>
    <w:rsid w:val="009967C0"/>
    <w:rsid w:val="009968E6"/>
    <w:rsid w:val="00997E61"/>
    <w:rsid w:val="00997F19"/>
    <w:rsid w:val="009A041A"/>
    <w:rsid w:val="009A1B14"/>
    <w:rsid w:val="009A1B4E"/>
    <w:rsid w:val="009A2228"/>
    <w:rsid w:val="009A3474"/>
    <w:rsid w:val="009A49AF"/>
    <w:rsid w:val="009A49FD"/>
    <w:rsid w:val="009A4D20"/>
    <w:rsid w:val="009A6057"/>
    <w:rsid w:val="009A624E"/>
    <w:rsid w:val="009A6388"/>
    <w:rsid w:val="009A6536"/>
    <w:rsid w:val="009A67D4"/>
    <w:rsid w:val="009A73E7"/>
    <w:rsid w:val="009B2D60"/>
    <w:rsid w:val="009B389C"/>
    <w:rsid w:val="009B3C26"/>
    <w:rsid w:val="009B676A"/>
    <w:rsid w:val="009B678E"/>
    <w:rsid w:val="009B6955"/>
    <w:rsid w:val="009B743B"/>
    <w:rsid w:val="009B78B3"/>
    <w:rsid w:val="009B7EEB"/>
    <w:rsid w:val="009C03EA"/>
    <w:rsid w:val="009C082C"/>
    <w:rsid w:val="009C287F"/>
    <w:rsid w:val="009C323B"/>
    <w:rsid w:val="009C3380"/>
    <w:rsid w:val="009C4234"/>
    <w:rsid w:val="009C4896"/>
    <w:rsid w:val="009D00B3"/>
    <w:rsid w:val="009D1C42"/>
    <w:rsid w:val="009D1F7A"/>
    <w:rsid w:val="009D206D"/>
    <w:rsid w:val="009D2228"/>
    <w:rsid w:val="009D278A"/>
    <w:rsid w:val="009D3499"/>
    <w:rsid w:val="009D40E3"/>
    <w:rsid w:val="009D524A"/>
    <w:rsid w:val="009D5D74"/>
    <w:rsid w:val="009D6826"/>
    <w:rsid w:val="009D6ADB"/>
    <w:rsid w:val="009D711E"/>
    <w:rsid w:val="009D7652"/>
    <w:rsid w:val="009D7B97"/>
    <w:rsid w:val="009E0849"/>
    <w:rsid w:val="009E0945"/>
    <w:rsid w:val="009E2C0E"/>
    <w:rsid w:val="009E346E"/>
    <w:rsid w:val="009E3A58"/>
    <w:rsid w:val="009E489B"/>
    <w:rsid w:val="009E4F11"/>
    <w:rsid w:val="009E5B01"/>
    <w:rsid w:val="009E5C1A"/>
    <w:rsid w:val="009E6B35"/>
    <w:rsid w:val="009F1D3E"/>
    <w:rsid w:val="009F1DBD"/>
    <w:rsid w:val="009F2106"/>
    <w:rsid w:val="009F2EEB"/>
    <w:rsid w:val="009F3F64"/>
    <w:rsid w:val="009F521A"/>
    <w:rsid w:val="009F669B"/>
    <w:rsid w:val="00A029E2"/>
    <w:rsid w:val="00A05321"/>
    <w:rsid w:val="00A10E1C"/>
    <w:rsid w:val="00A12A49"/>
    <w:rsid w:val="00A131F7"/>
    <w:rsid w:val="00A1479C"/>
    <w:rsid w:val="00A1599F"/>
    <w:rsid w:val="00A209A6"/>
    <w:rsid w:val="00A21745"/>
    <w:rsid w:val="00A23556"/>
    <w:rsid w:val="00A24339"/>
    <w:rsid w:val="00A248FB"/>
    <w:rsid w:val="00A24A5C"/>
    <w:rsid w:val="00A25046"/>
    <w:rsid w:val="00A25531"/>
    <w:rsid w:val="00A26706"/>
    <w:rsid w:val="00A27244"/>
    <w:rsid w:val="00A272D3"/>
    <w:rsid w:val="00A300B8"/>
    <w:rsid w:val="00A3054C"/>
    <w:rsid w:val="00A30A3C"/>
    <w:rsid w:val="00A30AFD"/>
    <w:rsid w:val="00A30BBC"/>
    <w:rsid w:val="00A32638"/>
    <w:rsid w:val="00A341A2"/>
    <w:rsid w:val="00A40308"/>
    <w:rsid w:val="00A412F5"/>
    <w:rsid w:val="00A42426"/>
    <w:rsid w:val="00A42794"/>
    <w:rsid w:val="00A447FA"/>
    <w:rsid w:val="00A45E8F"/>
    <w:rsid w:val="00A470A8"/>
    <w:rsid w:val="00A50F2B"/>
    <w:rsid w:val="00A51B2C"/>
    <w:rsid w:val="00A5398B"/>
    <w:rsid w:val="00A545CC"/>
    <w:rsid w:val="00A563B8"/>
    <w:rsid w:val="00A60BD2"/>
    <w:rsid w:val="00A618A4"/>
    <w:rsid w:val="00A618D2"/>
    <w:rsid w:val="00A61BA6"/>
    <w:rsid w:val="00A61FFB"/>
    <w:rsid w:val="00A62744"/>
    <w:rsid w:val="00A62F45"/>
    <w:rsid w:val="00A636FF"/>
    <w:rsid w:val="00A63826"/>
    <w:rsid w:val="00A63BF4"/>
    <w:rsid w:val="00A64369"/>
    <w:rsid w:val="00A64D9B"/>
    <w:rsid w:val="00A6515A"/>
    <w:rsid w:val="00A6522F"/>
    <w:rsid w:val="00A6523B"/>
    <w:rsid w:val="00A665C2"/>
    <w:rsid w:val="00A66F93"/>
    <w:rsid w:val="00A670F3"/>
    <w:rsid w:val="00A70CD4"/>
    <w:rsid w:val="00A73DDD"/>
    <w:rsid w:val="00A73F68"/>
    <w:rsid w:val="00A748B2"/>
    <w:rsid w:val="00A771BD"/>
    <w:rsid w:val="00A77362"/>
    <w:rsid w:val="00A805C5"/>
    <w:rsid w:val="00A8085C"/>
    <w:rsid w:val="00A810FD"/>
    <w:rsid w:val="00A81A04"/>
    <w:rsid w:val="00A83306"/>
    <w:rsid w:val="00A84D56"/>
    <w:rsid w:val="00A84FC2"/>
    <w:rsid w:val="00A85025"/>
    <w:rsid w:val="00A86281"/>
    <w:rsid w:val="00A91E5A"/>
    <w:rsid w:val="00A9453E"/>
    <w:rsid w:val="00A94608"/>
    <w:rsid w:val="00A94F0E"/>
    <w:rsid w:val="00A95B1F"/>
    <w:rsid w:val="00A9613F"/>
    <w:rsid w:val="00A96C00"/>
    <w:rsid w:val="00A97BD0"/>
    <w:rsid w:val="00AA0BA8"/>
    <w:rsid w:val="00AA117A"/>
    <w:rsid w:val="00AA14E1"/>
    <w:rsid w:val="00AA18B6"/>
    <w:rsid w:val="00AA1FCF"/>
    <w:rsid w:val="00AA37A4"/>
    <w:rsid w:val="00AA3915"/>
    <w:rsid w:val="00AA3C2E"/>
    <w:rsid w:val="00AA3D3D"/>
    <w:rsid w:val="00AA4053"/>
    <w:rsid w:val="00AA4599"/>
    <w:rsid w:val="00AA4768"/>
    <w:rsid w:val="00AA5020"/>
    <w:rsid w:val="00AA531C"/>
    <w:rsid w:val="00AA54FA"/>
    <w:rsid w:val="00AA75AC"/>
    <w:rsid w:val="00AA7D24"/>
    <w:rsid w:val="00AB15C6"/>
    <w:rsid w:val="00AB19B3"/>
    <w:rsid w:val="00AB27A4"/>
    <w:rsid w:val="00AB3CFA"/>
    <w:rsid w:val="00AB4B7F"/>
    <w:rsid w:val="00AB5421"/>
    <w:rsid w:val="00AB6FEB"/>
    <w:rsid w:val="00AB7432"/>
    <w:rsid w:val="00AC1238"/>
    <w:rsid w:val="00AC1C2A"/>
    <w:rsid w:val="00AC28B3"/>
    <w:rsid w:val="00AC2D4E"/>
    <w:rsid w:val="00AC2E82"/>
    <w:rsid w:val="00AC33BD"/>
    <w:rsid w:val="00AC4E04"/>
    <w:rsid w:val="00AC5128"/>
    <w:rsid w:val="00AC5338"/>
    <w:rsid w:val="00AC5DF5"/>
    <w:rsid w:val="00AC6E72"/>
    <w:rsid w:val="00AC6FD1"/>
    <w:rsid w:val="00AC7881"/>
    <w:rsid w:val="00AD18AA"/>
    <w:rsid w:val="00AD2210"/>
    <w:rsid w:val="00AD30E0"/>
    <w:rsid w:val="00AD3920"/>
    <w:rsid w:val="00AD484C"/>
    <w:rsid w:val="00AD4877"/>
    <w:rsid w:val="00AD4F30"/>
    <w:rsid w:val="00AD62EF"/>
    <w:rsid w:val="00AD697B"/>
    <w:rsid w:val="00AD76E9"/>
    <w:rsid w:val="00AD79CC"/>
    <w:rsid w:val="00AE1251"/>
    <w:rsid w:val="00AE28D2"/>
    <w:rsid w:val="00AE554B"/>
    <w:rsid w:val="00AE5602"/>
    <w:rsid w:val="00AE59B5"/>
    <w:rsid w:val="00AE6900"/>
    <w:rsid w:val="00AE7C28"/>
    <w:rsid w:val="00AF0074"/>
    <w:rsid w:val="00AF04ED"/>
    <w:rsid w:val="00AF09FD"/>
    <w:rsid w:val="00AF142E"/>
    <w:rsid w:val="00AF2186"/>
    <w:rsid w:val="00AF2270"/>
    <w:rsid w:val="00AF2C7B"/>
    <w:rsid w:val="00AF3C79"/>
    <w:rsid w:val="00AF47B7"/>
    <w:rsid w:val="00AF582B"/>
    <w:rsid w:val="00AF6367"/>
    <w:rsid w:val="00AF7205"/>
    <w:rsid w:val="00AF7BDE"/>
    <w:rsid w:val="00B01C42"/>
    <w:rsid w:val="00B01FF2"/>
    <w:rsid w:val="00B021FA"/>
    <w:rsid w:val="00B0256D"/>
    <w:rsid w:val="00B03AFC"/>
    <w:rsid w:val="00B04BAE"/>
    <w:rsid w:val="00B0617D"/>
    <w:rsid w:val="00B066DD"/>
    <w:rsid w:val="00B06933"/>
    <w:rsid w:val="00B06E9D"/>
    <w:rsid w:val="00B07032"/>
    <w:rsid w:val="00B076AF"/>
    <w:rsid w:val="00B07E2B"/>
    <w:rsid w:val="00B10490"/>
    <w:rsid w:val="00B109B6"/>
    <w:rsid w:val="00B10D59"/>
    <w:rsid w:val="00B12678"/>
    <w:rsid w:val="00B12C56"/>
    <w:rsid w:val="00B13A90"/>
    <w:rsid w:val="00B13F51"/>
    <w:rsid w:val="00B14A5D"/>
    <w:rsid w:val="00B14C1B"/>
    <w:rsid w:val="00B14DB7"/>
    <w:rsid w:val="00B1602E"/>
    <w:rsid w:val="00B16B02"/>
    <w:rsid w:val="00B1739A"/>
    <w:rsid w:val="00B21034"/>
    <w:rsid w:val="00B2131D"/>
    <w:rsid w:val="00B21FD2"/>
    <w:rsid w:val="00B23732"/>
    <w:rsid w:val="00B24CE4"/>
    <w:rsid w:val="00B24F68"/>
    <w:rsid w:val="00B24FB8"/>
    <w:rsid w:val="00B251E2"/>
    <w:rsid w:val="00B2528B"/>
    <w:rsid w:val="00B2617B"/>
    <w:rsid w:val="00B26195"/>
    <w:rsid w:val="00B26A1C"/>
    <w:rsid w:val="00B275ED"/>
    <w:rsid w:val="00B31B58"/>
    <w:rsid w:val="00B32501"/>
    <w:rsid w:val="00B338C4"/>
    <w:rsid w:val="00B3421E"/>
    <w:rsid w:val="00B3492E"/>
    <w:rsid w:val="00B34B07"/>
    <w:rsid w:val="00B4029F"/>
    <w:rsid w:val="00B4034F"/>
    <w:rsid w:val="00B40E7C"/>
    <w:rsid w:val="00B41527"/>
    <w:rsid w:val="00B42BCE"/>
    <w:rsid w:val="00B43416"/>
    <w:rsid w:val="00B442F5"/>
    <w:rsid w:val="00B44469"/>
    <w:rsid w:val="00B44E20"/>
    <w:rsid w:val="00B45203"/>
    <w:rsid w:val="00B462A6"/>
    <w:rsid w:val="00B46601"/>
    <w:rsid w:val="00B47D5C"/>
    <w:rsid w:val="00B51397"/>
    <w:rsid w:val="00B51D09"/>
    <w:rsid w:val="00B51EB4"/>
    <w:rsid w:val="00B51FD7"/>
    <w:rsid w:val="00B52627"/>
    <w:rsid w:val="00B52958"/>
    <w:rsid w:val="00B529FC"/>
    <w:rsid w:val="00B53E23"/>
    <w:rsid w:val="00B55B00"/>
    <w:rsid w:val="00B55CB1"/>
    <w:rsid w:val="00B56F61"/>
    <w:rsid w:val="00B57141"/>
    <w:rsid w:val="00B60A54"/>
    <w:rsid w:val="00B61201"/>
    <w:rsid w:val="00B61C62"/>
    <w:rsid w:val="00B6210A"/>
    <w:rsid w:val="00B62440"/>
    <w:rsid w:val="00B626B4"/>
    <w:rsid w:val="00B62FEB"/>
    <w:rsid w:val="00B64B0E"/>
    <w:rsid w:val="00B64C68"/>
    <w:rsid w:val="00B64FDE"/>
    <w:rsid w:val="00B65429"/>
    <w:rsid w:val="00B65655"/>
    <w:rsid w:val="00B65FD2"/>
    <w:rsid w:val="00B663BC"/>
    <w:rsid w:val="00B66D88"/>
    <w:rsid w:val="00B715AA"/>
    <w:rsid w:val="00B723BE"/>
    <w:rsid w:val="00B72D27"/>
    <w:rsid w:val="00B734E4"/>
    <w:rsid w:val="00B74DB6"/>
    <w:rsid w:val="00B75249"/>
    <w:rsid w:val="00B768C2"/>
    <w:rsid w:val="00B76B69"/>
    <w:rsid w:val="00B76E23"/>
    <w:rsid w:val="00B76F74"/>
    <w:rsid w:val="00B77765"/>
    <w:rsid w:val="00B8092B"/>
    <w:rsid w:val="00B82FDB"/>
    <w:rsid w:val="00B8351D"/>
    <w:rsid w:val="00B83723"/>
    <w:rsid w:val="00B83C1B"/>
    <w:rsid w:val="00B83C83"/>
    <w:rsid w:val="00B855FE"/>
    <w:rsid w:val="00B86311"/>
    <w:rsid w:val="00B86FD1"/>
    <w:rsid w:val="00B87525"/>
    <w:rsid w:val="00B87C4F"/>
    <w:rsid w:val="00B91808"/>
    <w:rsid w:val="00B92225"/>
    <w:rsid w:val="00B92EC1"/>
    <w:rsid w:val="00B931A2"/>
    <w:rsid w:val="00B93A0A"/>
    <w:rsid w:val="00B944C9"/>
    <w:rsid w:val="00B950BE"/>
    <w:rsid w:val="00B9534C"/>
    <w:rsid w:val="00B95B47"/>
    <w:rsid w:val="00B95B5B"/>
    <w:rsid w:val="00B976F9"/>
    <w:rsid w:val="00B97A79"/>
    <w:rsid w:val="00BA013F"/>
    <w:rsid w:val="00BA02A1"/>
    <w:rsid w:val="00BA1D7C"/>
    <w:rsid w:val="00BA1E11"/>
    <w:rsid w:val="00BA1F81"/>
    <w:rsid w:val="00BA2EB7"/>
    <w:rsid w:val="00BA4163"/>
    <w:rsid w:val="00BA4AEA"/>
    <w:rsid w:val="00BA6836"/>
    <w:rsid w:val="00BA71C3"/>
    <w:rsid w:val="00BA7A4E"/>
    <w:rsid w:val="00BA7F18"/>
    <w:rsid w:val="00BB0DCE"/>
    <w:rsid w:val="00BB2746"/>
    <w:rsid w:val="00BB2B62"/>
    <w:rsid w:val="00BB3577"/>
    <w:rsid w:val="00BB4664"/>
    <w:rsid w:val="00BB4EC7"/>
    <w:rsid w:val="00BB5857"/>
    <w:rsid w:val="00BB62F7"/>
    <w:rsid w:val="00BB66C9"/>
    <w:rsid w:val="00BB6705"/>
    <w:rsid w:val="00BB6C39"/>
    <w:rsid w:val="00BC16EA"/>
    <w:rsid w:val="00BC1768"/>
    <w:rsid w:val="00BC1E97"/>
    <w:rsid w:val="00BC23A6"/>
    <w:rsid w:val="00BC2D1B"/>
    <w:rsid w:val="00BC3396"/>
    <w:rsid w:val="00BD0568"/>
    <w:rsid w:val="00BD11D8"/>
    <w:rsid w:val="00BD3CB7"/>
    <w:rsid w:val="00BD5044"/>
    <w:rsid w:val="00BD527C"/>
    <w:rsid w:val="00BD71B8"/>
    <w:rsid w:val="00BD7608"/>
    <w:rsid w:val="00BD7F4C"/>
    <w:rsid w:val="00BE012F"/>
    <w:rsid w:val="00BE0805"/>
    <w:rsid w:val="00BE0A74"/>
    <w:rsid w:val="00BE0F8A"/>
    <w:rsid w:val="00BE1709"/>
    <w:rsid w:val="00BE305F"/>
    <w:rsid w:val="00BE3565"/>
    <w:rsid w:val="00BE39E7"/>
    <w:rsid w:val="00BE3B0B"/>
    <w:rsid w:val="00BE463E"/>
    <w:rsid w:val="00BE4A56"/>
    <w:rsid w:val="00BE55FD"/>
    <w:rsid w:val="00BE5956"/>
    <w:rsid w:val="00BE6376"/>
    <w:rsid w:val="00BE6DF4"/>
    <w:rsid w:val="00BE7733"/>
    <w:rsid w:val="00BE7F39"/>
    <w:rsid w:val="00BE7FA1"/>
    <w:rsid w:val="00BF05BB"/>
    <w:rsid w:val="00BF1747"/>
    <w:rsid w:val="00BF1BD1"/>
    <w:rsid w:val="00BF213A"/>
    <w:rsid w:val="00BF5CF1"/>
    <w:rsid w:val="00BF655E"/>
    <w:rsid w:val="00C000B5"/>
    <w:rsid w:val="00C0042B"/>
    <w:rsid w:val="00C00A8B"/>
    <w:rsid w:val="00C013D5"/>
    <w:rsid w:val="00C01BB8"/>
    <w:rsid w:val="00C02C42"/>
    <w:rsid w:val="00C0316B"/>
    <w:rsid w:val="00C033D6"/>
    <w:rsid w:val="00C05E87"/>
    <w:rsid w:val="00C0688D"/>
    <w:rsid w:val="00C07CC8"/>
    <w:rsid w:val="00C11E87"/>
    <w:rsid w:val="00C13987"/>
    <w:rsid w:val="00C13CE1"/>
    <w:rsid w:val="00C1441F"/>
    <w:rsid w:val="00C147C3"/>
    <w:rsid w:val="00C16933"/>
    <w:rsid w:val="00C171BA"/>
    <w:rsid w:val="00C1738F"/>
    <w:rsid w:val="00C1753E"/>
    <w:rsid w:val="00C17976"/>
    <w:rsid w:val="00C20093"/>
    <w:rsid w:val="00C20394"/>
    <w:rsid w:val="00C20BBB"/>
    <w:rsid w:val="00C20C7E"/>
    <w:rsid w:val="00C217B6"/>
    <w:rsid w:val="00C219C7"/>
    <w:rsid w:val="00C21B7E"/>
    <w:rsid w:val="00C21D86"/>
    <w:rsid w:val="00C22DE4"/>
    <w:rsid w:val="00C23ACD"/>
    <w:rsid w:val="00C242A0"/>
    <w:rsid w:val="00C24450"/>
    <w:rsid w:val="00C244E8"/>
    <w:rsid w:val="00C2496D"/>
    <w:rsid w:val="00C25A47"/>
    <w:rsid w:val="00C26527"/>
    <w:rsid w:val="00C26A9B"/>
    <w:rsid w:val="00C276E3"/>
    <w:rsid w:val="00C30392"/>
    <w:rsid w:val="00C307EE"/>
    <w:rsid w:val="00C30F77"/>
    <w:rsid w:val="00C31502"/>
    <w:rsid w:val="00C31FDB"/>
    <w:rsid w:val="00C32727"/>
    <w:rsid w:val="00C32855"/>
    <w:rsid w:val="00C332B2"/>
    <w:rsid w:val="00C33BBB"/>
    <w:rsid w:val="00C33C41"/>
    <w:rsid w:val="00C34064"/>
    <w:rsid w:val="00C3524C"/>
    <w:rsid w:val="00C359A6"/>
    <w:rsid w:val="00C35A9A"/>
    <w:rsid w:val="00C35CDB"/>
    <w:rsid w:val="00C36044"/>
    <w:rsid w:val="00C36DE6"/>
    <w:rsid w:val="00C37745"/>
    <w:rsid w:val="00C37CDA"/>
    <w:rsid w:val="00C409FB"/>
    <w:rsid w:val="00C418D2"/>
    <w:rsid w:val="00C41963"/>
    <w:rsid w:val="00C420E2"/>
    <w:rsid w:val="00C42256"/>
    <w:rsid w:val="00C42C55"/>
    <w:rsid w:val="00C432C7"/>
    <w:rsid w:val="00C43BF2"/>
    <w:rsid w:val="00C442EF"/>
    <w:rsid w:val="00C445EA"/>
    <w:rsid w:val="00C445FA"/>
    <w:rsid w:val="00C44D00"/>
    <w:rsid w:val="00C44EE7"/>
    <w:rsid w:val="00C451D6"/>
    <w:rsid w:val="00C45579"/>
    <w:rsid w:val="00C47242"/>
    <w:rsid w:val="00C50A3D"/>
    <w:rsid w:val="00C5139B"/>
    <w:rsid w:val="00C51A21"/>
    <w:rsid w:val="00C51FAE"/>
    <w:rsid w:val="00C52907"/>
    <w:rsid w:val="00C5335D"/>
    <w:rsid w:val="00C53374"/>
    <w:rsid w:val="00C53487"/>
    <w:rsid w:val="00C53AE0"/>
    <w:rsid w:val="00C547E7"/>
    <w:rsid w:val="00C54C69"/>
    <w:rsid w:val="00C55554"/>
    <w:rsid w:val="00C55A3E"/>
    <w:rsid w:val="00C55AAF"/>
    <w:rsid w:val="00C566B3"/>
    <w:rsid w:val="00C56860"/>
    <w:rsid w:val="00C5729E"/>
    <w:rsid w:val="00C57958"/>
    <w:rsid w:val="00C62044"/>
    <w:rsid w:val="00C62E44"/>
    <w:rsid w:val="00C63481"/>
    <w:rsid w:val="00C634EB"/>
    <w:rsid w:val="00C63A50"/>
    <w:rsid w:val="00C645DC"/>
    <w:rsid w:val="00C660ED"/>
    <w:rsid w:val="00C66F1F"/>
    <w:rsid w:val="00C66FC9"/>
    <w:rsid w:val="00C6732A"/>
    <w:rsid w:val="00C710BB"/>
    <w:rsid w:val="00C710F1"/>
    <w:rsid w:val="00C72B6B"/>
    <w:rsid w:val="00C73CE5"/>
    <w:rsid w:val="00C741EA"/>
    <w:rsid w:val="00C74729"/>
    <w:rsid w:val="00C75156"/>
    <w:rsid w:val="00C80664"/>
    <w:rsid w:val="00C80BBD"/>
    <w:rsid w:val="00C814B4"/>
    <w:rsid w:val="00C82480"/>
    <w:rsid w:val="00C82B74"/>
    <w:rsid w:val="00C83760"/>
    <w:rsid w:val="00C86525"/>
    <w:rsid w:val="00C86AE2"/>
    <w:rsid w:val="00C87AEE"/>
    <w:rsid w:val="00C90F89"/>
    <w:rsid w:val="00C90FEA"/>
    <w:rsid w:val="00C9191E"/>
    <w:rsid w:val="00C91BAD"/>
    <w:rsid w:val="00C91C83"/>
    <w:rsid w:val="00C920A8"/>
    <w:rsid w:val="00C9321B"/>
    <w:rsid w:val="00C93269"/>
    <w:rsid w:val="00C93D7F"/>
    <w:rsid w:val="00C94B17"/>
    <w:rsid w:val="00C96193"/>
    <w:rsid w:val="00C96DA5"/>
    <w:rsid w:val="00C97D1B"/>
    <w:rsid w:val="00CA1254"/>
    <w:rsid w:val="00CA1F17"/>
    <w:rsid w:val="00CA26F1"/>
    <w:rsid w:val="00CA2911"/>
    <w:rsid w:val="00CA3393"/>
    <w:rsid w:val="00CA4CE0"/>
    <w:rsid w:val="00CA53FD"/>
    <w:rsid w:val="00CA5635"/>
    <w:rsid w:val="00CA5993"/>
    <w:rsid w:val="00CA5B38"/>
    <w:rsid w:val="00CA70B9"/>
    <w:rsid w:val="00CB0073"/>
    <w:rsid w:val="00CB1BD2"/>
    <w:rsid w:val="00CB33D2"/>
    <w:rsid w:val="00CB34AA"/>
    <w:rsid w:val="00CB40E2"/>
    <w:rsid w:val="00CB455B"/>
    <w:rsid w:val="00CB59B9"/>
    <w:rsid w:val="00CB59D3"/>
    <w:rsid w:val="00CB5B43"/>
    <w:rsid w:val="00CB5BDD"/>
    <w:rsid w:val="00CB61A5"/>
    <w:rsid w:val="00CB7768"/>
    <w:rsid w:val="00CC0069"/>
    <w:rsid w:val="00CC1A31"/>
    <w:rsid w:val="00CC2437"/>
    <w:rsid w:val="00CC2E7C"/>
    <w:rsid w:val="00CC30C6"/>
    <w:rsid w:val="00CC3C9C"/>
    <w:rsid w:val="00CC3E9B"/>
    <w:rsid w:val="00CC41B7"/>
    <w:rsid w:val="00CC421B"/>
    <w:rsid w:val="00CC4A54"/>
    <w:rsid w:val="00CC5B0D"/>
    <w:rsid w:val="00CC5EE6"/>
    <w:rsid w:val="00CC679B"/>
    <w:rsid w:val="00CC6DFF"/>
    <w:rsid w:val="00CC7D95"/>
    <w:rsid w:val="00CD1316"/>
    <w:rsid w:val="00CD158E"/>
    <w:rsid w:val="00CD1FFF"/>
    <w:rsid w:val="00CD3503"/>
    <w:rsid w:val="00CD37D1"/>
    <w:rsid w:val="00CD469A"/>
    <w:rsid w:val="00CD5DFA"/>
    <w:rsid w:val="00CD6EFA"/>
    <w:rsid w:val="00CD700C"/>
    <w:rsid w:val="00CE18F6"/>
    <w:rsid w:val="00CE2AA1"/>
    <w:rsid w:val="00CE3E03"/>
    <w:rsid w:val="00CE42E6"/>
    <w:rsid w:val="00CE65E1"/>
    <w:rsid w:val="00CF1F0C"/>
    <w:rsid w:val="00CF2C4F"/>
    <w:rsid w:val="00CF2D21"/>
    <w:rsid w:val="00CF4463"/>
    <w:rsid w:val="00CF48E6"/>
    <w:rsid w:val="00CF5713"/>
    <w:rsid w:val="00CF5795"/>
    <w:rsid w:val="00CF5853"/>
    <w:rsid w:val="00CF6E29"/>
    <w:rsid w:val="00CF74E2"/>
    <w:rsid w:val="00CF7DAA"/>
    <w:rsid w:val="00CF7F9C"/>
    <w:rsid w:val="00D006E3"/>
    <w:rsid w:val="00D00C40"/>
    <w:rsid w:val="00D01226"/>
    <w:rsid w:val="00D02522"/>
    <w:rsid w:val="00D03CB4"/>
    <w:rsid w:val="00D04EE0"/>
    <w:rsid w:val="00D04F25"/>
    <w:rsid w:val="00D071BE"/>
    <w:rsid w:val="00D0780D"/>
    <w:rsid w:val="00D103ED"/>
    <w:rsid w:val="00D10A38"/>
    <w:rsid w:val="00D10B3B"/>
    <w:rsid w:val="00D114C8"/>
    <w:rsid w:val="00D11F9B"/>
    <w:rsid w:val="00D12A85"/>
    <w:rsid w:val="00D1391C"/>
    <w:rsid w:val="00D13EF2"/>
    <w:rsid w:val="00D149EC"/>
    <w:rsid w:val="00D1581F"/>
    <w:rsid w:val="00D15875"/>
    <w:rsid w:val="00D1597F"/>
    <w:rsid w:val="00D16560"/>
    <w:rsid w:val="00D21A9E"/>
    <w:rsid w:val="00D220AE"/>
    <w:rsid w:val="00D23495"/>
    <w:rsid w:val="00D23848"/>
    <w:rsid w:val="00D23CC5"/>
    <w:rsid w:val="00D250A3"/>
    <w:rsid w:val="00D2611E"/>
    <w:rsid w:val="00D26CA8"/>
    <w:rsid w:val="00D27024"/>
    <w:rsid w:val="00D27641"/>
    <w:rsid w:val="00D3038A"/>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465"/>
    <w:rsid w:val="00D40853"/>
    <w:rsid w:val="00D41600"/>
    <w:rsid w:val="00D41E7C"/>
    <w:rsid w:val="00D4252E"/>
    <w:rsid w:val="00D42EAD"/>
    <w:rsid w:val="00D43AA7"/>
    <w:rsid w:val="00D4451E"/>
    <w:rsid w:val="00D44C7F"/>
    <w:rsid w:val="00D45420"/>
    <w:rsid w:val="00D4692F"/>
    <w:rsid w:val="00D47733"/>
    <w:rsid w:val="00D47866"/>
    <w:rsid w:val="00D500AE"/>
    <w:rsid w:val="00D51493"/>
    <w:rsid w:val="00D5367E"/>
    <w:rsid w:val="00D536FE"/>
    <w:rsid w:val="00D54165"/>
    <w:rsid w:val="00D5477C"/>
    <w:rsid w:val="00D552B7"/>
    <w:rsid w:val="00D5594F"/>
    <w:rsid w:val="00D56321"/>
    <w:rsid w:val="00D56460"/>
    <w:rsid w:val="00D602B4"/>
    <w:rsid w:val="00D603F3"/>
    <w:rsid w:val="00D60B41"/>
    <w:rsid w:val="00D644D6"/>
    <w:rsid w:val="00D656DC"/>
    <w:rsid w:val="00D661BF"/>
    <w:rsid w:val="00D66442"/>
    <w:rsid w:val="00D6659B"/>
    <w:rsid w:val="00D7052F"/>
    <w:rsid w:val="00D706B8"/>
    <w:rsid w:val="00D7074B"/>
    <w:rsid w:val="00D715EE"/>
    <w:rsid w:val="00D7256F"/>
    <w:rsid w:val="00D7274E"/>
    <w:rsid w:val="00D7386C"/>
    <w:rsid w:val="00D7546D"/>
    <w:rsid w:val="00D75E3B"/>
    <w:rsid w:val="00D77D9D"/>
    <w:rsid w:val="00D803B2"/>
    <w:rsid w:val="00D80D87"/>
    <w:rsid w:val="00D81BE8"/>
    <w:rsid w:val="00D820B4"/>
    <w:rsid w:val="00D82630"/>
    <w:rsid w:val="00D82E37"/>
    <w:rsid w:val="00D835A4"/>
    <w:rsid w:val="00D84607"/>
    <w:rsid w:val="00D850DE"/>
    <w:rsid w:val="00D858DD"/>
    <w:rsid w:val="00D86188"/>
    <w:rsid w:val="00D87354"/>
    <w:rsid w:val="00D87763"/>
    <w:rsid w:val="00D92747"/>
    <w:rsid w:val="00D93327"/>
    <w:rsid w:val="00D93778"/>
    <w:rsid w:val="00D9386E"/>
    <w:rsid w:val="00D93B72"/>
    <w:rsid w:val="00D93BF4"/>
    <w:rsid w:val="00D93F65"/>
    <w:rsid w:val="00D96F41"/>
    <w:rsid w:val="00D97823"/>
    <w:rsid w:val="00D97AFA"/>
    <w:rsid w:val="00DA1667"/>
    <w:rsid w:val="00DA17B2"/>
    <w:rsid w:val="00DA1FC9"/>
    <w:rsid w:val="00DA21C6"/>
    <w:rsid w:val="00DA2C46"/>
    <w:rsid w:val="00DA3BC8"/>
    <w:rsid w:val="00DA3F2F"/>
    <w:rsid w:val="00DB02E8"/>
    <w:rsid w:val="00DB0AD9"/>
    <w:rsid w:val="00DB1067"/>
    <w:rsid w:val="00DB14D5"/>
    <w:rsid w:val="00DB19BE"/>
    <w:rsid w:val="00DB2372"/>
    <w:rsid w:val="00DB2DE8"/>
    <w:rsid w:val="00DB3001"/>
    <w:rsid w:val="00DB369A"/>
    <w:rsid w:val="00DB5079"/>
    <w:rsid w:val="00DB5093"/>
    <w:rsid w:val="00DB5147"/>
    <w:rsid w:val="00DC1D78"/>
    <w:rsid w:val="00DC2F23"/>
    <w:rsid w:val="00DC3ED4"/>
    <w:rsid w:val="00DC48F8"/>
    <w:rsid w:val="00DC4C3A"/>
    <w:rsid w:val="00DC60DC"/>
    <w:rsid w:val="00DC6E69"/>
    <w:rsid w:val="00DC7801"/>
    <w:rsid w:val="00DD09C2"/>
    <w:rsid w:val="00DD0AFD"/>
    <w:rsid w:val="00DD0E6E"/>
    <w:rsid w:val="00DD12B7"/>
    <w:rsid w:val="00DD2092"/>
    <w:rsid w:val="00DD24E3"/>
    <w:rsid w:val="00DD2EFF"/>
    <w:rsid w:val="00DD4878"/>
    <w:rsid w:val="00DD6D37"/>
    <w:rsid w:val="00DD6D57"/>
    <w:rsid w:val="00DD7358"/>
    <w:rsid w:val="00DD743E"/>
    <w:rsid w:val="00DD7D5F"/>
    <w:rsid w:val="00DD7E27"/>
    <w:rsid w:val="00DE0055"/>
    <w:rsid w:val="00DE305F"/>
    <w:rsid w:val="00DE4A22"/>
    <w:rsid w:val="00DE52F1"/>
    <w:rsid w:val="00DE5EDC"/>
    <w:rsid w:val="00DE6455"/>
    <w:rsid w:val="00DE7603"/>
    <w:rsid w:val="00DE7837"/>
    <w:rsid w:val="00DE78B3"/>
    <w:rsid w:val="00DE78BB"/>
    <w:rsid w:val="00DE7CE6"/>
    <w:rsid w:val="00DE7E23"/>
    <w:rsid w:val="00DE7F5A"/>
    <w:rsid w:val="00DF0587"/>
    <w:rsid w:val="00DF19A4"/>
    <w:rsid w:val="00DF1C43"/>
    <w:rsid w:val="00DF2105"/>
    <w:rsid w:val="00DF2D7F"/>
    <w:rsid w:val="00DF2E41"/>
    <w:rsid w:val="00DF3046"/>
    <w:rsid w:val="00DF431C"/>
    <w:rsid w:val="00DF6806"/>
    <w:rsid w:val="00DF7E7C"/>
    <w:rsid w:val="00E014B9"/>
    <w:rsid w:val="00E02EAD"/>
    <w:rsid w:val="00E03BCA"/>
    <w:rsid w:val="00E0544D"/>
    <w:rsid w:val="00E05FEF"/>
    <w:rsid w:val="00E06139"/>
    <w:rsid w:val="00E06B88"/>
    <w:rsid w:val="00E0768E"/>
    <w:rsid w:val="00E076A2"/>
    <w:rsid w:val="00E1035F"/>
    <w:rsid w:val="00E10573"/>
    <w:rsid w:val="00E117DB"/>
    <w:rsid w:val="00E148A4"/>
    <w:rsid w:val="00E15957"/>
    <w:rsid w:val="00E166B2"/>
    <w:rsid w:val="00E171D3"/>
    <w:rsid w:val="00E2040C"/>
    <w:rsid w:val="00E208A1"/>
    <w:rsid w:val="00E21447"/>
    <w:rsid w:val="00E2155D"/>
    <w:rsid w:val="00E2406B"/>
    <w:rsid w:val="00E24175"/>
    <w:rsid w:val="00E241CF"/>
    <w:rsid w:val="00E24A1B"/>
    <w:rsid w:val="00E24B64"/>
    <w:rsid w:val="00E24C1D"/>
    <w:rsid w:val="00E25488"/>
    <w:rsid w:val="00E2795C"/>
    <w:rsid w:val="00E309E5"/>
    <w:rsid w:val="00E313D4"/>
    <w:rsid w:val="00E314B7"/>
    <w:rsid w:val="00E316A0"/>
    <w:rsid w:val="00E31A4D"/>
    <w:rsid w:val="00E3203C"/>
    <w:rsid w:val="00E345FD"/>
    <w:rsid w:val="00E34BDE"/>
    <w:rsid w:val="00E354E0"/>
    <w:rsid w:val="00E3556D"/>
    <w:rsid w:val="00E3589A"/>
    <w:rsid w:val="00E35EF9"/>
    <w:rsid w:val="00E35F92"/>
    <w:rsid w:val="00E36A4B"/>
    <w:rsid w:val="00E36B76"/>
    <w:rsid w:val="00E37ED3"/>
    <w:rsid w:val="00E40EE4"/>
    <w:rsid w:val="00E41CD3"/>
    <w:rsid w:val="00E42571"/>
    <w:rsid w:val="00E4433C"/>
    <w:rsid w:val="00E44DC5"/>
    <w:rsid w:val="00E450DE"/>
    <w:rsid w:val="00E452A2"/>
    <w:rsid w:val="00E46A51"/>
    <w:rsid w:val="00E470A3"/>
    <w:rsid w:val="00E4764F"/>
    <w:rsid w:val="00E47966"/>
    <w:rsid w:val="00E47B15"/>
    <w:rsid w:val="00E50A5C"/>
    <w:rsid w:val="00E5202A"/>
    <w:rsid w:val="00E542CD"/>
    <w:rsid w:val="00E54350"/>
    <w:rsid w:val="00E553B8"/>
    <w:rsid w:val="00E562BA"/>
    <w:rsid w:val="00E566B2"/>
    <w:rsid w:val="00E568AC"/>
    <w:rsid w:val="00E570BF"/>
    <w:rsid w:val="00E57F06"/>
    <w:rsid w:val="00E6020C"/>
    <w:rsid w:val="00E60A0A"/>
    <w:rsid w:val="00E60C13"/>
    <w:rsid w:val="00E61AC6"/>
    <w:rsid w:val="00E61EEB"/>
    <w:rsid w:val="00E65583"/>
    <w:rsid w:val="00E659D2"/>
    <w:rsid w:val="00E65BF6"/>
    <w:rsid w:val="00E6611A"/>
    <w:rsid w:val="00E662B1"/>
    <w:rsid w:val="00E67FC1"/>
    <w:rsid w:val="00E70685"/>
    <w:rsid w:val="00E70F6C"/>
    <w:rsid w:val="00E7168E"/>
    <w:rsid w:val="00E71C5A"/>
    <w:rsid w:val="00E73235"/>
    <w:rsid w:val="00E734BC"/>
    <w:rsid w:val="00E73A1B"/>
    <w:rsid w:val="00E74CA7"/>
    <w:rsid w:val="00E755B9"/>
    <w:rsid w:val="00E767C3"/>
    <w:rsid w:val="00E76AF3"/>
    <w:rsid w:val="00E7743A"/>
    <w:rsid w:val="00E8046F"/>
    <w:rsid w:val="00E80D78"/>
    <w:rsid w:val="00E81352"/>
    <w:rsid w:val="00E8221B"/>
    <w:rsid w:val="00E82530"/>
    <w:rsid w:val="00E82899"/>
    <w:rsid w:val="00E82FB4"/>
    <w:rsid w:val="00E83950"/>
    <w:rsid w:val="00E8505C"/>
    <w:rsid w:val="00E85933"/>
    <w:rsid w:val="00E860C5"/>
    <w:rsid w:val="00E86FCA"/>
    <w:rsid w:val="00E90360"/>
    <w:rsid w:val="00E9067E"/>
    <w:rsid w:val="00E92AAE"/>
    <w:rsid w:val="00E92B41"/>
    <w:rsid w:val="00E93CDD"/>
    <w:rsid w:val="00E9601D"/>
    <w:rsid w:val="00E96E24"/>
    <w:rsid w:val="00EA03ED"/>
    <w:rsid w:val="00EA0675"/>
    <w:rsid w:val="00EA1329"/>
    <w:rsid w:val="00EA25B9"/>
    <w:rsid w:val="00EA3309"/>
    <w:rsid w:val="00EA4867"/>
    <w:rsid w:val="00EA511A"/>
    <w:rsid w:val="00EA60CD"/>
    <w:rsid w:val="00EA7375"/>
    <w:rsid w:val="00EB0D88"/>
    <w:rsid w:val="00EB2462"/>
    <w:rsid w:val="00EB5BF3"/>
    <w:rsid w:val="00EB615D"/>
    <w:rsid w:val="00EB72C4"/>
    <w:rsid w:val="00EB7655"/>
    <w:rsid w:val="00EB78F9"/>
    <w:rsid w:val="00EB7FD2"/>
    <w:rsid w:val="00EC02BB"/>
    <w:rsid w:val="00EC0492"/>
    <w:rsid w:val="00EC2126"/>
    <w:rsid w:val="00EC31A0"/>
    <w:rsid w:val="00EC32AF"/>
    <w:rsid w:val="00EC3582"/>
    <w:rsid w:val="00EC3E51"/>
    <w:rsid w:val="00EC43CC"/>
    <w:rsid w:val="00EC5FDF"/>
    <w:rsid w:val="00EC65C5"/>
    <w:rsid w:val="00EC6B46"/>
    <w:rsid w:val="00EC6D98"/>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2A4"/>
    <w:rsid w:val="00EE17FB"/>
    <w:rsid w:val="00EE21C7"/>
    <w:rsid w:val="00EE4E09"/>
    <w:rsid w:val="00EE5590"/>
    <w:rsid w:val="00EE55A0"/>
    <w:rsid w:val="00EE617C"/>
    <w:rsid w:val="00EE768F"/>
    <w:rsid w:val="00EF13C3"/>
    <w:rsid w:val="00EF1C90"/>
    <w:rsid w:val="00EF5CE0"/>
    <w:rsid w:val="00EF643C"/>
    <w:rsid w:val="00EF68D8"/>
    <w:rsid w:val="00EF6C26"/>
    <w:rsid w:val="00EF7106"/>
    <w:rsid w:val="00EF7D70"/>
    <w:rsid w:val="00F01820"/>
    <w:rsid w:val="00F0228B"/>
    <w:rsid w:val="00F03242"/>
    <w:rsid w:val="00F03A15"/>
    <w:rsid w:val="00F03D9C"/>
    <w:rsid w:val="00F03E15"/>
    <w:rsid w:val="00F0449B"/>
    <w:rsid w:val="00F044F1"/>
    <w:rsid w:val="00F04EBF"/>
    <w:rsid w:val="00F054FD"/>
    <w:rsid w:val="00F066DD"/>
    <w:rsid w:val="00F0755C"/>
    <w:rsid w:val="00F10887"/>
    <w:rsid w:val="00F114E8"/>
    <w:rsid w:val="00F12366"/>
    <w:rsid w:val="00F132DF"/>
    <w:rsid w:val="00F143B0"/>
    <w:rsid w:val="00F14B5C"/>
    <w:rsid w:val="00F1541B"/>
    <w:rsid w:val="00F15D56"/>
    <w:rsid w:val="00F17C02"/>
    <w:rsid w:val="00F20873"/>
    <w:rsid w:val="00F2177B"/>
    <w:rsid w:val="00F2345A"/>
    <w:rsid w:val="00F23688"/>
    <w:rsid w:val="00F2493A"/>
    <w:rsid w:val="00F25985"/>
    <w:rsid w:val="00F25C67"/>
    <w:rsid w:val="00F26209"/>
    <w:rsid w:val="00F26652"/>
    <w:rsid w:val="00F26871"/>
    <w:rsid w:val="00F26F20"/>
    <w:rsid w:val="00F30001"/>
    <w:rsid w:val="00F314F0"/>
    <w:rsid w:val="00F3160C"/>
    <w:rsid w:val="00F3237E"/>
    <w:rsid w:val="00F3277F"/>
    <w:rsid w:val="00F32C99"/>
    <w:rsid w:val="00F344FE"/>
    <w:rsid w:val="00F34F17"/>
    <w:rsid w:val="00F3570F"/>
    <w:rsid w:val="00F35D9A"/>
    <w:rsid w:val="00F360C7"/>
    <w:rsid w:val="00F36170"/>
    <w:rsid w:val="00F362ED"/>
    <w:rsid w:val="00F36978"/>
    <w:rsid w:val="00F40973"/>
    <w:rsid w:val="00F41451"/>
    <w:rsid w:val="00F42AD6"/>
    <w:rsid w:val="00F43DA6"/>
    <w:rsid w:val="00F43DD5"/>
    <w:rsid w:val="00F45204"/>
    <w:rsid w:val="00F45A00"/>
    <w:rsid w:val="00F45C95"/>
    <w:rsid w:val="00F479FC"/>
    <w:rsid w:val="00F479FD"/>
    <w:rsid w:val="00F47CF5"/>
    <w:rsid w:val="00F50398"/>
    <w:rsid w:val="00F50E78"/>
    <w:rsid w:val="00F5118E"/>
    <w:rsid w:val="00F5252E"/>
    <w:rsid w:val="00F52B64"/>
    <w:rsid w:val="00F52B79"/>
    <w:rsid w:val="00F53B0E"/>
    <w:rsid w:val="00F5509C"/>
    <w:rsid w:val="00F55C8F"/>
    <w:rsid w:val="00F56AA2"/>
    <w:rsid w:val="00F56D2C"/>
    <w:rsid w:val="00F570E9"/>
    <w:rsid w:val="00F57608"/>
    <w:rsid w:val="00F60F1A"/>
    <w:rsid w:val="00F61B6D"/>
    <w:rsid w:val="00F61B7B"/>
    <w:rsid w:val="00F62702"/>
    <w:rsid w:val="00F6389A"/>
    <w:rsid w:val="00F64ADB"/>
    <w:rsid w:val="00F64F4D"/>
    <w:rsid w:val="00F652D2"/>
    <w:rsid w:val="00F6672C"/>
    <w:rsid w:val="00F67100"/>
    <w:rsid w:val="00F67818"/>
    <w:rsid w:val="00F67FCF"/>
    <w:rsid w:val="00F71953"/>
    <w:rsid w:val="00F72559"/>
    <w:rsid w:val="00F736B7"/>
    <w:rsid w:val="00F74766"/>
    <w:rsid w:val="00F74C38"/>
    <w:rsid w:val="00F75122"/>
    <w:rsid w:val="00F75D23"/>
    <w:rsid w:val="00F7627B"/>
    <w:rsid w:val="00F7629B"/>
    <w:rsid w:val="00F764C1"/>
    <w:rsid w:val="00F770AC"/>
    <w:rsid w:val="00F779FD"/>
    <w:rsid w:val="00F80017"/>
    <w:rsid w:val="00F80BEB"/>
    <w:rsid w:val="00F8186A"/>
    <w:rsid w:val="00F81DD7"/>
    <w:rsid w:val="00F8294C"/>
    <w:rsid w:val="00F83383"/>
    <w:rsid w:val="00F841C0"/>
    <w:rsid w:val="00F8426F"/>
    <w:rsid w:val="00F853FE"/>
    <w:rsid w:val="00F863CD"/>
    <w:rsid w:val="00F86494"/>
    <w:rsid w:val="00F871CB"/>
    <w:rsid w:val="00F87F77"/>
    <w:rsid w:val="00F901C0"/>
    <w:rsid w:val="00F90425"/>
    <w:rsid w:val="00F91B2D"/>
    <w:rsid w:val="00F921B3"/>
    <w:rsid w:val="00F92953"/>
    <w:rsid w:val="00F92E62"/>
    <w:rsid w:val="00F93392"/>
    <w:rsid w:val="00F933E1"/>
    <w:rsid w:val="00F934A0"/>
    <w:rsid w:val="00F95474"/>
    <w:rsid w:val="00F95FD9"/>
    <w:rsid w:val="00F961D3"/>
    <w:rsid w:val="00F96C9F"/>
    <w:rsid w:val="00FA00D5"/>
    <w:rsid w:val="00FA0FEB"/>
    <w:rsid w:val="00FA254B"/>
    <w:rsid w:val="00FA2A8E"/>
    <w:rsid w:val="00FA33D0"/>
    <w:rsid w:val="00FA3BE2"/>
    <w:rsid w:val="00FA4895"/>
    <w:rsid w:val="00FA4BC8"/>
    <w:rsid w:val="00FA51E0"/>
    <w:rsid w:val="00FA5285"/>
    <w:rsid w:val="00FA5351"/>
    <w:rsid w:val="00FA699E"/>
    <w:rsid w:val="00FA6E4F"/>
    <w:rsid w:val="00FA7B14"/>
    <w:rsid w:val="00FB05C9"/>
    <w:rsid w:val="00FB0BA3"/>
    <w:rsid w:val="00FB1A7E"/>
    <w:rsid w:val="00FB5B77"/>
    <w:rsid w:val="00FB6121"/>
    <w:rsid w:val="00FB710B"/>
    <w:rsid w:val="00FB73B9"/>
    <w:rsid w:val="00FB7533"/>
    <w:rsid w:val="00FB7A90"/>
    <w:rsid w:val="00FC125F"/>
    <w:rsid w:val="00FC1449"/>
    <w:rsid w:val="00FC1682"/>
    <w:rsid w:val="00FC3AEA"/>
    <w:rsid w:val="00FC4764"/>
    <w:rsid w:val="00FC4FE7"/>
    <w:rsid w:val="00FC574A"/>
    <w:rsid w:val="00FC57B9"/>
    <w:rsid w:val="00FD0C4A"/>
    <w:rsid w:val="00FD248B"/>
    <w:rsid w:val="00FD35B3"/>
    <w:rsid w:val="00FD4549"/>
    <w:rsid w:val="00FD4586"/>
    <w:rsid w:val="00FD54FE"/>
    <w:rsid w:val="00FD6B4F"/>
    <w:rsid w:val="00FD7E43"/>
    <w:rsid w:val="00FE10B4"/>
    <w:rsid w:val="00FE1B2D"/>
    <w:rsid w:val="00FE3039"/>
    <w:rsid w:val="00FE4831"/>
    <w:rsid w:val="00FE5FB2"/>
    <w:rsid w:val="00FE6474"/>
    <w:rsid w:val="00FF1564"/>
    <w:rsid w:val="00FF188F"/>
    <w:rsid w:val="00FF232E"/>
    <w:rsid w:val="00FF23AC"/>
    <w:rsid w:val="00FF29E1"/>
    <w:rsid w:val="00FF3DE5"/>
    <w:rsid w:val="00FF4A10"/>
    <w:rsid w:val="00FF4E59"/>
    <w:rsid w:val="00FF4ED1"/>
    <w:rsid w:val="00FF544D"/>
    <w:rsid w:val="00FF61ED"/>
    <w:rsid w:val="00FF6226"/>
    <w:rsid w:val="00FF6469"/>
    <w:rsid w:val="00FF72DE"/>
    <w:rsid w:val="0496DC6F"/>
    <w:rsid w:val="053C81D0"/>
    <w:rsid w:val="058AA4AC"/>
    <w:rsid w:val="08F95B85"/>
    <w:rsid w:val="0A1196FC"/>
    <w:rsid w:val="0CCBE019"/>
    <w:rsid w:val="0F553407"/>
    <w:rsid w:val="14ACD3AD"/>
    <w:rsid w:val="182BE4A6"/>
    <w:rsid w:val="1A373030"/>
    <w:rsid w:val="1B1AA514"/>
    <w:rsid w:val="1D29428B"/>
    <w:rsid w:val="1D8632E7"/>
    <w:rsid w:val="1E3462B4"/>
    <w:rsid w:val="1FB1DC48"/>
    <w:rsid w:val="25693021"/>
    <w:rsid w:val="2C4B718C"/>
    <w:rsid w:val="2D04245B"/>
    <w:rsid w:val="2D63AD03"/>
    <w:rsid w:val="2FCC27CB"/>
    <w:rsid w:val="309AB64D"/>
    <w:rsid w:val="32B53253"/>
    <w:rsid w:val="34ECAA2C"/>
    <w:rsid w:val="3651BD76"/>
    <w:rsid w:val="38A9D1C6"/>
    <w:rsid w:val="42C33DE2"/>
    <w:rsid w:val="42DCB01D"/>
    <w:rsid w:val="435899A9"/>
    <w:rsid w:val="43F05908"/>
    <w:rsid w:val="448F2FB3"/>
    <w:rsid w:val="4A8AD1A6"/>
    <w:rsid w:val="4C01D338"/>
    <w:rsid w:val="4C432429"/>
    <w:rsid w:val="4EE0304D"/>
    <w:rsid w:val="5685167C"/>
    <w:rsid w:val="57D4F02B"/>
    <w:rsid w:val="591D60A4"/>
    <w:rsid w:val="5CC1B3FD"/>
    <w:rsid w:val="5E616381"/>
    <w:rsid w:val="64938D3B"/>
    <w:rsid w:val="64AD7466"/>
    <w:rsid w:val="6960ECB6"/>
    <w:rsid w:val="6BB0D9C6"/>
    <w:rsid w:val="6CB3DF0C"/>
    <w:rsid w:val="6D7CC03E"/>
    <w:rsid w:val="6E68AB4A"/>
    <w:rsid w:val="6EADA239"/>
    <w:rsid w:val="72448B7D"/>
    <w:rsid w:val="745F48F9"/>
    <w:rsid w:val="7B2CB9FE"/>
    <w:rsid w:val="7E81B2EB"/>
    <w:rsid w:val="7FA6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A37D3E"/>
  <w15:docId w15:val="{CA62044F-18D7-4A7A-A543-F2228C02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05C"/>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27170235">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37982621">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143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an.ambrette@maine.gov" TargetMode="External"/><Relationship Id="rId18" Type="http://schemas.openxmlformats.org/officeDocument/2006/relationships/hyperlink" Target="https://www.maine.gov/future/climate/community-resilience-partnership/join" TargetMode="External"/><Relationship Id="rId26" Type="http://schemas.openxmlformats.org/officeDocument/2006/relationships/hyperlink" Target="https://www.maine.gov/future/climate/community-resilience-partnership/join" TargetMode="Externa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future/climate/community-resilience-partnership" TargetMode="External"/><Relationship Id="rId25" Type="http://schemas.openxmlformats.org/officeDocument/2006/relationships/hyperlink" Target="https://www.maine.gov/future/climate/community-resilience-partnership/joi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hyperlink" Target="https://www.maine.gov/future/sites/maine.gov.future/files/inline-files/SVI%20Communities%20Map%20and%20List_2021-12-01_1.pdf" TargetMode="External"/><Relationship Id="rId29"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future/climate/community-resilience-partnership/joi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gov/dafs/procurementservices/vendors/grants" TargetMode="External"/><Relationship Id="rId28" Type="http://schemas.openxmlformats.org/officeDocument/2006/relationships/hyperlink" Target="https://mainestate.zoom.us/meeting/register/tZYvf-2trzssGtbW1BdV2IvHQjNEkNctxve7" TargetMode="Externa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state.zoom.us/meeting/register/tZYvf-2trzssGtbW1BdV2IvHQjNEkNctxve7"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future/sites/maine.gov.future/files/inline-files/SVI%20Communities%20Map%20and%20List_2021-12-01_1.pdf" TargetMode="External"/><Relationship Id="rId30" Type="http://schemas.openxmlformats.org/officeDocument/2006/relationships/hyperlink" Target="https://www.maine.gov/dafs/bbm/procurementservices/vendors/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3" ma:contentTypeDescription="Create a new document." ma:contentTypeScope="" ma:versionID="9d93c762f31828244ca2e697dba19889">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a1395a5261a0ab39b9aa9fb80e4781ce"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AB08DBE1-7C15-410C-9643-11D56BBED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Martin, Brandon</cp:lastModifiedBy>
  <cp:revision>2</cp:revision>
  <cp:lastPrinted>2016-02-04T08:27:00Z</cp:lastPrinted>
  <dcterms:created xsi:type="dcterms:W3CDTF">2021-12-01T15:28:00Z</dcterms:created>
  <dcterms:modified xsi:type="dcterms:W3CDTF">2021-12-01T15:28:00Z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0x0101007DCD3879D1B9CE4380FBB16293F54970</vt:lpwstr>
  </property>
</Properties>
</file>