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B03FB" w14:textId="12E39ABA" w:rsidR="007E094E" w:rsidRPr="007A339D" w:rsidRDefault="007E094E" w:rsidP="00A327A9">
      <w:pPr>
        <w:pStyle w:val="DefaultText"/>
        <w:widowControl/>
        <w:ind w:left="180" w:hanging="180"/>
        <w:jc w:val="center"/>
        <w:rPr>
          <w:rStyle w:val="InitialStyle"/>
          <w:rFonts w:ascii="Arial" w:hAnsi="Arial" w:cs="Arial"/>
          <w:b/>
          <w:bCs/>
          <w:sz w:val="32"/>
          <w:szCs w:val="32"/>
        </w:rPr>
      </w:pPr>
      <w:r w:rsidRPr="007A339D">
        <w:rPr>
          <w:rStyle w:val="InitialStyle"/>
          <w:rFonts w:ascii="Arial" w:hAnsi="Arial" w:cs="Arial"/>
          <w:b/>
          <w:bCs/>
          <w:sz w:val="32"/>
          <w:szCs w:val="32"/>
        </w:rPr>
        <w:t xml:space="preserve">STATE OF </w:t>
      </w:r>
      <w:r w:rsidR="00E82FB4" w:rsidRPr="007A339D">
        <w:rPr>
          <w:rStyle w:val="InitialStyle"/>
          <w:rFonts w:ascii="Arial" w:hAnsi="Arial" w:cs="Arial"/>
          <w:b/>
          <w:bCs/>
          <w:sz w:val="32"/>
          <w:szCs w:val="32"/>
        </w:rPr>
        <w:t>MAINE</w:t>
      </w:r>
    </w:p>
    <w:p w14:paraId="7B34A0D4" w14:textId="7F2B661C" w:rsidR="00682D1B" w:rsidRPr="007A339D" w:rsidRDefault="00682D1B" w:rsidP="00A327A9">
      <w:pPr>
        <w:pStyle w:val="DefaultText"/>
        <w:widowControl/>
        <w:ind w:left="180" w:hanging="180"/>
        <w:jc w:val="center"/>
        <w:rPr>
          <w:rStyle w:val="InitialStyle"/>
          <w:rFonts w:ascii="Arial" w:hAnsi="Arial" w:cs="Arial"/>
          <w:b/>
          <w:bCs/>
          <w:sz w:val="32"/>
          <w:szCs w:val="32"/>
        </w:rPr>
      </w:pPr>
      <w:r w:rsidRPr="007A339D">
        <w:rPr>
          <w:rStyle w:val="InitialStyle"/>
          <w:rFonts w:ascii="Arial" w:hAnsi="Arial" w:cs="Arial"/>
          <w:b/>
          <w:bCs/>
          <w:sz w:val="32"/>
          <w:szCs w:val="32"/>
        </w:rPr>
        <w:t xml:space="preserve">Department of </w:t>
      </w:r>
      <w:r w:rsidR="00817726">
        <w:rPr>
          <w:rStyle w:val="InitialStyle"/>
          <w:rFonts w:ascii="Arial" w:hAnsi="Arial" w:cs="Arial"/>
          <w:b/>
          <w:bCs/>
          <w:sz w:val="32"/>
          <w:szCs w:val="32"/>
        </w:rPr>
        <w:t>Administrative and Financial Services</w:t>
      </w:r>
    </w:p>
    <w:p w14:paraId="1EAC0E42" w14:textId="77777777" w:rsidR="001A00B3" w:rsidRPr="007A339D" w:rsidRDefault="001A00B3" w:rsidP="00A327A9">
      <w:pPr>
        <w:pStyle w:val="DefaultText"/>
        <w:widowControl/>
        <w:ind w:left="180" w:hanging="180"/>
        <w:jc w:val="center"/>
        <w:rPr>
          <w:rStyle w:val="InitialStyle"/>
          <w:rFonts w:ascii="Arial" w:hAnsi="Arial" w:cs="Arial"/>
          <w:b/>
          <w:bCs/>
          <w:sz w:val="28"/>
          <w:szCs w:val="28"/>
        </w:rPr>
      </w:pPr>
    </w:p>
    <w:p w14:paraId="5FF0347B" w14:textId="77777777" w:rsidR="008A66FC" w:rsidRPr="007A339D" w:rsidRDefault="008A66FC" w:rsidP="00A327A9">
      <w:pPr>
        <w:pStyle w:val="DefaultText"/>
        <w:widowControl/>
        <w:ind w:left="180" w:hanging="180"/>
        <w:jc w:val="center"/>
        <w:rPr>
          <w:rStyle w:val="InitialStyle"/>
          <w:rFonts w:ascii="Arial" w:hAnsi="Arial" w:cs="Arial"/>
          <w:b/>
          <w:bCs/>
          <w:sz w:val="28"/>
          <w:szCs w:val="28"/>
        </w:rPr>
      </w:pPr>
    </w:p>
    <w:p w14:paraId="1D1A3F1B" w14:textId="77777777" w:rsidR="00682D1B" w:rsidRPr="007A339D" w:rsidRDefault="00682D1B" w:rsidP="00A327A9">
      <w:pPr>
        <w:pStyle w:val="DefaultText"/>
        <w:widowControl/>
        <w:ind w:left="180" w:hanging="180"/>
        <w:jc w:val="center"/>
        <w:rPr>
          <w:rStyle w:val="InitialStyle"/>
          <w:rFonts w:ascii="Arial" w:hAnsi="Arial" w:cs="Arial"/>
          <w:b/>
          <w:bCs/>
          <w:sz w:val="28"/>
          <w:szCs w:val="28"/>
        </w:rPr>
      </w:pPr>
      <w:r w:rsidRPr="007A339D">
        <w:rPr>
          <w:rFonts w:ascii="Arial" w:hAnsi="Arial" w:cs="Arial"/>
          <w:noProof/>
        </w:rPr>
        <w:drawing>
          <wp:anchor distT="0" distB="0" distL="114300" distR="114300" simplePos="0" relativeHeight="251658240" behindDoc="0" locked="0" layoutInCell="1" allowOverlap="1" wp14:anchorId="616B4B42" wp14:editId="6C331863">
            <wp:simplePos x="0" y="0"/>
            <wp:positionH relativeFrom="column">
              <wp:posOffset>1958340</wp:posOffset>
            </wp:positionH>
            <wp:positionV relativeFrom="paragraph">
              <wp:posOffset>36195</wp:posOffset>
            </wp:positionV>
            <wp:extent cx="2770505" cy="353568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margin">
              <wp14:pctWidth>0</wp14:pctWidth>
            </wp14:sizeRelH>
            <wp14:sizeRelV relativeFrom="margin">
              <wp14:pctHeight>0</wp14:pctHeight>
            </wp14:sizeRelV>
          </wp:anchor>
        </w:drawing>
      </w:r>
    </w:p>
    <w:p w14:paraId="12F3C248" w14:textId="77777777" w:rsidR="00E82FB4" w:rsidRPr="007A339D" w:rsidRDefault="00E82FB4" w:rsidP="00A327A9">
      <w:pPr>
        <w:pStyle w:val="DefaultText"/>
        <w:widowControl/>
        <w:ind w:left="180" w:hanging="180"/>
        <w:jc w:val="center"/>
        <w:rPr>
          <w:rStyle w:val="InitialStyle"/>
          <w:rFonts w:ascii="Arial" w:hAnsi="Arial" w:cs="Arial"/>
          <w:bCs/>
          <w:iCs/>
        </w:rPr>
      </w:pPr>
    </w:p>
    <w:p w14:paraId="2C7104F9" w14:textId="77777777" w:rsidR="00E82FB4" w:rsidRPr="007A339D" w:rsidRDefault="00E82FB4" w:rsidP="00A327A9">
      <w:pPr>
        <w:pStyle w:val="DefaultText"/>
        <w:widowControl/>
        <w:ind w:left="180" w:hanging="180"/>
        <w:jc w:val="center"/>
        <w:rPr>
          <w:rStyle w:val="InitialStyle"/>
          <w:rFonts w:ascii="Arial" w:hAnsi="Arial" w:cs="Arial"/>
          <w:bCs/>
        </w:rPr>
      </w:pPr>
    </w:p>
    <w:p w14:paraId="06D87C8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A2D359C"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736E65DB"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6D4667A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102B367"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1FA9528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DCF01C5"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983B36A"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5C86C2F9"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8F29FA7"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EE3914D"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0B4A0354"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16E6484"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64A8FC49" w14:textId="77777777" w:rsidR="007F6164" w:rsidRPr="007A339D" w:rsidRDefault="007F6164" w:rsidP="005412E6">
      <w:pPr>
        <w:pStyle w:val="DefaultText"/>
        <w:widowControl/>
        <w:ind w:left="180" w:hanging="180"/>
        <w:jc w:val="center"/>
        <w:rPr>
          <w:rStyle w:val="InitialStyle"/>
          <w:rFonts w:ascii="Arial" w:hAnsi="Arial" w:cs="Arial"/>
          <w:b/>
          <w:bCs/>
          <w:sz w:val="32"/>
          <w:szCs w:val="32"/>
        </w:rPr>
      </w:pPr>
    </w:p>
    <w:p w14:paraId="7D784A16" w14:textId="585FD737" w:rsidR="00CE638A" w:rsidRPr="00917344" w:rsidRDefault="001A00B3" w:rsidP="005412E6">
      <w:pPr>
        <w:pStyle w:val="DefaultText"/>
        <w:widowControl/>
        <w:ind w:left="180" w:hanging="180"/>
        <w:jc w:val="center"/>
        <w:rPr>
          <w:rStyle w:val="InitialStyle"/>
          <w:rFonts w:ascii="Arial" w:hAnsi="Arial" w:cs="Arial"/>
          <w:b/>
          <w:sz w:val="32"/>
          <w:szCs w:val="32"/>
          <w:u w:val="single"/>
        </w:rPr>
      </w:pPr>
      <w:r w:rsidRPr="00917344">
        <w:rPr>
          <w:rStyle w:val="InitialStyle"/>
          <w:rFonts w:ascii="Arial" w:hAnsi="Arial" w:cs="Arial"/>
          <w:b/>
          <w:sz w:val="32"/>
          <w:szCs w:val="32"/>
          <w:u w:val="single"/>
        </w:rPr>
        <w:t xml:space="preserve">Request for </w:t>
      </w:r>
      <w:r w:rsidR="00690A27">
        <w:rPr>
          <w:rStyle w:val="InitialStyle"/>
          <w:rFonts w:ascii="Arial" w:hAnsi="Arial" w:cs="Arial"/>
          <w:b/>
          <w:sz w:val="32"/>
          <w:szCs w:val="32"/>
          <w:u w:val="single"/>
        </w:rPr>
        <w:t>Responses</w:t>
      </w:r>
    </w:p>
    <w:p w14:paraId="4842867E" w14:textId="1AA1426D" w:rsidR="00DB548D" w:rsidRDefault="00DB548D" w:rsidP="005412E6">
      <w:pPr>
        <w:pStyle w:val="DefaultText"/>
        <w:widowControl/>
        <w:ind w:left="-180" w:right="-450"/>
        <w:jc w:val="center"/>
        <w:rPr>
          <w:rStyle w:val="InitialStyle"/>
          <w:rFonts w:ascii="Arial" w:hAnsi="Arial" w:cs="Arial"/>
          <w:b/>
          <w:sz w:val="32"/>
          <w:szCs w:val="32"/>
        </w:rPr>
      </w:pPr>
    </w:p>
    <w:p w14:paraId="377E22EB" w14:textId="09010E06" w:rsidR="007F6164" w:rsidRPr="007F6164" w:rsidRDefault="007F6164" w:rsidP="005412E6">
      <w:pPr>
        <w:pStyle w:val="DefaultText"/>
        <w:widowControl/>
        <w:ind w:left="-180" w:right="-450"/>
        <w:jc w:val="center"/>
        <w:rPr>
          <w:rStyle w:val="InitialStyle"/>
          <w:rFonts w:ascii="Arial" w:hAnsi="Arial" w:cs="Arial"/>
          <w:bCs/>
          <w:sz w:val="28"/>
          <w:szCs w:val="28"/>
        </w:rPr>
      </w:pPr>
      <w:r w:rsidRPr="007F6164">
        <w:rPr>
          <w:rStyle w:val="InitialStyle"/>
          <w:rFonts w:ascii="Arial" w:hAnsi="Arial" w:cs="Arial"/>
          <w:bCs/>
          <w:sz w:val="28"/>
          <w:szCs w:val="28"/>
        </w:rPr>
        <w:t>for</w:t>
      </w:r>
    </w:p>
    <w:p w14:paraId="2D1CC953" w14:textId="77777777" w:rsidR="007F6164" w:rsidRPr="001A00B3" w:rsidRDefault="007F6164" w:rsidP="005412E6">
      <w:pPr>
        <w:pStyle w:val="DefaultText"/>
        <w:widowControl/>
        <w:ind w:left="-180" w:right="-450"/>
        <w:jc w:val="center"/>
        <w:rPr>
          <w:rStyle w:val="InitialStyle"/>
          <w:rFonts w:ascii="Arial" w:hAnsi="Arial" w:cs="Arial"/>
          <w:b/>
          <w:sz w:val="32"/>
          <w:szCs w:val="32"/>
        </w:rPr>
      </w:pPr>
    </w:p>
    <w:p w14:paraId="0ABF3A69" w14:textId="66F9F92B" w:rsidR="00011898" w:rsidRPr="00DA2711" w:rsidRDefault="35971C49" w:rsidP="005412E6">
      <w:pPr>
        <w:pStyle w:val="DefaultText"/>
        <w:widowControl/>
        <w:ind w:left="-180" w:right="-450"/>
        <w:jc w:val="center"/>
        <w:rPr>
          <w:rStyle w:val="InitialStyle"/>
          <w:rFonts w:ascii="Arial" w:hAnsi="Arial" w:cs="Arial"/>
          <w:b/>
          <w:bCs/>
          <w:sz w:val="32"/>
          <w:szCs w:val="32"/>
          <w:u w:val="single"/>
        </w:rPr>
      </w:pPr>
      <w:bookmarkStart w:id="0" w:name="_Hlk1717848"/>
      <w:r w:rsidRPr="240CFDC8">
        <w:rPr>
          <w:rStyle w:val="InitialStyle"/>
          <w:rFonts w:ascii="Arial" w:hAnsi="Arial" w:cs="Arial"/>
          <w:b/>
          <w:bCs/>
          <w:sz w:val="32"/>
          <w:szCs w:val="32"/>
          <w:u w:val="single"/>
        </w:rPr>
        <w:t>P</w:t>
      </w:r>
      <w:r w:rsidR="14C1A2BF" w:rsidRPr="240CFDC8">
        <w:rPr>
          <w:rStyle w:val="InitialStyle"/>
          <w:rFonts w:ascii="Arial" w:hAnsi="Arial" w:cs="Arial"/>
          <w:b/>
          <w:bCs/>
          <w:sz w:val="32"/>
          <w:szCs w:val="32"/>
          <w:u w:val="single"/>
        </w:rPr>
        <w:t xml:space="preserve">rogram </w:t>
      </w:r>
      <w:r w:rsidRPr="240CFDC8">
        <w:rPr>
          <w:rStyle w:val="InitialStyle"/>
          <w:rFonts w:ascii="Arial" w:hAnsi="Arial" w:cs="Arial"/>
          <w:b/>
          <w:bCs/>
          <w:sz w:val="32"/>
          <w:szCs w:val="32"/>
          <w:u w:val="single"/>
        </w:rPr>
        <w:t>D</w:t>
      </w:r>
      <w:r w:rsidR="14C1A2BF" w:rsidRPr="240CFDC8">
        <w:rPr>
          <w:rStyle w:val="InitialStyle"/>
          <w:rFonts w:ascii="Arial" w:hAnsi="Arial" w:cs="Arial"/>
          <w:b/>
          <w:bCs/>
          <w:sz w:val="32"/>
          <w:szCs w:val="32"/>
          <w:u w:val="single"/>
        </w:rPr>
        <w:t>esign</w:t>
      </w:r>
      <w:r w:rsidR="7B20D486" w:rsidRPr="240CFDC8">
        <w:rPr>
          <w:rStyle w:val="InitialStyle"/>
          <w:rFonts w:ascii="Arial" w:hAnsi="Arial" w:cs="Arial"/>
          <w:b/>
          <w:bCs/>
          <w:sz w:val="32"/>
          <w:szCs w:val="32"/>
          <w:u w:val="single"/>
        </w:rPr>
        <w:t>, Reporting and Compliance</w:t>
      </w:r>
      <w:r w:rsidR="14C1A2BF" w:rsidRPr="240CFDC8">
        <w:rPr>
          <w:rStyle w:val="InitialStyle"/>
          <w:rFonts w:ascii="Arial" w:hAnsi="Arial" w:cs="Arial"/>
          <w:b/>
          <w:bCs/>
          <w:sz w:val="32"/>
          <w:szCs w:val="32"/>
          <w:u w:val="single"/>
        </w:rPr>
        <w:t xml:space="preserve"> </w:t>
      </w:r>
      <w:r w:rsidR="50BE8B6D" w:rsidRPr="240CFDC8">
        <w:rPr>
          <w:rStyle w:val="InitialStyle"/>
          <w:rFonts w:ascii="Arial" w:hAnsi="Arial" w:cs="Arial"/>
          <w:b/>
          <w:bCs/>
          <w:sz w:val="32"/>
          <w:szCs w:val="32"/>
          <w:u w:val="single"/>
        </w:rPr>
        <w:t xml:space="preserve">Services </w:t>
      </w:r>
      <w:r w:rsidR="14C1A2BF" w:rsidRPr="240CFDC8">
        <w:rPr>
          <w:rStyle w:val="InitialStyle"/>
          <w:rFonts w:ascii="Arial" w:hAnsi="Arial" w:cs="Arial"/>
          <w:b/>
          <w:bCs/>
          <w:sz w:val="32"/>
          <w:szCs w:val="32"/>
          <w:u w:val="single"/>
        </w:rPr>
        <w:t>for Maine state allocations from the federal American Rescue Plan Act (ARPA)</w:t>
      </w:r>
      <w:bookmarkStart w:id="1" w:name="_Hlk69203958"/>
      <w:bookmarkEnd w:id="1"/>
    </w:p>
    <w:bookmarkEnd w:id="0"/>
    <w:p w14:paraId="1333E80E" w14:textId="781221E3" w:rsidR="00045087" w:rsidRDefault="00045087" w:rsidP="00A327A9">
      <w:pPr>
        <w:pStyle w:val="DefaultText"/>
        <w:widowControl/>
        <w:ind w:left="180" w:hanging="180"/>
        <w:jc w:val="center"/>
        <w:rPr>
          <w:rStyle w:val="InitialStyle"/>
          <w:rFonts w:ascii="Arial" w:hAnsi="Arial" w:cs="Arial"/>
        </w:rPr>
      </w:pPr>
    </w:p>
    <w:p w14:paraId="6AAAFFCB" w14:textId="77777777" w:rsidR="00DA2711" w:rsidRPr="007A339D" w:rsidRDefault="00DA2711" w:rsidP="00A327A9">
      <w:pPr>
        <w:pStyle w:val="DefaultText"/>
        <w:widowControl/>
        <w:ind w:left="180" w:hanging="180"/>
        <w:jc w:val="center"/>
        <w:rPr>
          <w:rStyle w:val="InitialStyle"/>
          <w:rFonts w:ascii="Arial" w:hAnsi="Arial" w:cs="Arial"/>
        </w:rPr>
      </w:pPr>
    </w:p>
    <w:tbl>
      <w:tblPr>
        <w:tblW w:w="1026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6"/>
        <w:gridCol w:w="8174"/>
      </w:tblGrid>
      <w:tr w:rsidR="001A00B3" w:rsidRPr="007A339D" w14:paraId="55040A1E" w14:textId="77777777" w:rsidTr="005412E6">
        <w:trPr>
          <w:trHeight w:val="1275"/>
        </w:trPr>
        <w:tc>
          <w:tcPr>
            <w:tcW w:w="2086" w:type="dxa"/>
            <w:tcBorders>
              <w:top w:val="double" w:sz="4" w:space="0" w:color="auto"/>
              <w:left w:val="double" w:sz="4" w:space="0" w:color="auto"/>
              <w:right w:val="double" w:sz="4" w:space="0" w:color="auto"/>
            </w:tcBorders>
            <w:shd w:val="clear" w:color="auto" w:fill="EAF1DD" w:themeFill="accent3" w:themeFillTint="33"/>
            <w:vAlign w:val="center"/>
            <w:hideMark/>
          </w:tcPr>
          <w:p w14:paraId="495A1769" w14:textId="342DE308" w:rsidR="001A00B3" w:rsidRPr="001A00B3" w:rsidRDefault="0FE9206B" w:rsidP="2503AC9B">
            <w:pPr>
              <w:widowControl/>
              <w:autoSpaceDE/>
              <w:rPr>
                <w:rFonts w:ascii="Arial" w:eastAsia="Calibri" w:hAnsi="Arial" w:cs="Arial"/>
                <w:b/>
                <w:bCs/>
                <w:sz w:val="28"/>
                <w:szCs w:val="28"/>
              </w:rPr>
            </w:pPr>
            <w:bookmarkStart w:id="2" w:name="_Hlk69390481"/>
            <w:r w:rsidRPr="2503AC9B">
              <w:rPr>
                <w:rFonts w:ascii="Arial" w:eastAsia="Calibri" w:hAnsi="Arial" w:cs="Arial"/>
                <w:b/>
                <w:bCs/>
                <w:sz w:val="28"/>
                <w:szCs w:val="28"/>
              </w:rPr>
              <w:t>Contact</w:t>
            </w:r>
          </w:p>
        </w:tc>
        <w:tc>
          <w:tcPr>
            <w:tcW w:w="8174" w:type="dxa"/>
            <w:tcBorders>
              <w:top w:val="double" w:sz="4" w:space="0" w:color="auto"/>
              <w:left w:val="double" w:sz="4" w:space="0" w:color="auto"/>
              <w:bottom w:val="double" w:sz="4" w:space="0" w:color="auto"/>
              <w:right w:val="double" w:sz="4" w:space="0" w:color="auto"/>
            </w:tcBorders>
            <w:vAlign w:val="center"/>
            <w:hideMark/>
          </w:tcPr>
          <w:p w14:paraId="2BFF43AB" w14:textId="1DAA8347" w:rsidR="00DF5121" w:rsidRPr="00DF5121" w:rsidRDefault="00DF5121" w:rsidP="00DF5121">
            <w:pPr>
              <w:widowControl/>
              <w:autoSpaceDE/>
              <w:rPr>
                <w:rFonts w:ascii="Arial" w:eastAsia="Calibri" w:hAnsi="Arial" w:cs="Arial"/>
                <w:b/>
                <w:i/>
                <w:iCs/>
                <w:sz w:val="24"/>
                <w:szCs w:val="24"/>
                <w:u w:val="single"/>
              </w:rPr>
            </w:pPr>
            <w:r w:rsidRPr="00DF5121">
              <w:rPr>
                <w:rFonts w:ascii="Arial" w:eastAsia="Calibri" w:hAnsi="Arial" w:cs="Arial"/>
                <w:i/>
                <w:iCs/>
                <w:sz w:val="24"/>
                <w:szCs w:val="24"/>
              </w:rPr>
              <w:t>All communication, including questions and response submissions, must be made through:</w:t>
            </w:r>
          </w:p>
          <w:p w14:paraId="2040E512" w14:textId="68B2B656" w:rsidR="001A00B3" w:rsidRPr="00303001" w:rsidRDefault="001A00B3" w:rsidP="00A327A9">
            <w:pPr>
              <w:widowControl/>
              <w:autoSpaceDE/>
              <w:ind w:left="180" w:hanging="180"/>
              <w:rPr>
                <w:rFonts w:ascii="Arial" w:eastAsia="Calibri" w:hAnsi="Arial" w:cs="Arial"/>
                <w:sz w:val="24"/>
                <w:szCs w:val="24"/>
              </w:rPr>
            </w:pPr>
            <w:r w:rsidRPr="001A00B3">
              <w:rPr>
                <w:rFonts w:ascii="Arial" w:eastAsia="Calibri" w:hAnsi="Arial" w:cs="Arial"/>
                <w:b/>
                <w:sz w:val="24"/>
                <w:szCs w:val="24"/>
                <w:u w:val="single"/>
              </w:rPr>
              <w:t>Name</w:t>
            </w:r>
            <w:r w:rsidRPr="001A00B3">
              <w:rPr>
                <w:rFonts w:ascii="Arial" w:eastAsia="Calibri" w:hAnsi="Arial" w:cs="Arial"/>
                <w:b/>
                <w:sz w:val="24"/>
                <w:szCs w:val="24"/>
              </w:rPr>
              <w:t>:</w:t>
            </w:r>
            <w:r w:rsidRPr="001A00B3">
              <w:rPr>
                <w:rFonts w:ascii="Arial" w:eastAsia="Calibri" w:hAnsi="Arial" w:cs="Arial"/>
                <w:sz w:val="24"/>
                <w:szCs w:val="24"/>
              </w:rPr>
              <w:t xml:space="preserve"> </w:t>
            </w:r>
            <w:r w:rsidR="00303001">
              <w:rPr>
                <w:rFonts w:ascii="Arial" w:eastAsia="Calibri" w:hAnsi="Arial" w:cs="Arial"/>
                <w:sz w:val="24"/>
                <w:szCs w:val="24"/>
              </w:rPr>
              <w:t>John Spier</w:t>
            </w:r>
            <w:r w:rsidRPr="00303001">
              <w:rPr>
                <w:rFonts w:ascii="Arial" w:eastAsia="Calibri" w:hAnsi="Arial" w:cs="Arial"/>
                <w:sz w:val="24"/>
                <w:szCs w:val="24"/>
              </w:rPr>
              <w:t xml:space="preserve"> </w:t>
            </w:r>
            <w:r w:rsidRPr="00303001">
              <w:rPr>
                <w:rFonts w:ascii="Arial" w:eastAsia="Calibri" w:hAnsi="Arial" w:cs="Arial"/>
                <w:b/>
                <w:sz w:val="24"/>
                <w:szCs w:val="24"/>
                <w:u w:val="single"/>
              </w:rPr>
              <w:t>Title</w:t>
            </w:r>
            <w:r w:rsidRPr="00303001">
              <w:rPr>
                <w:rFonts w:ascii="Arial" w:eastAsia="Calibri" w:hAnsi="Arial" w:cs="Arial"/>
                <w:b/>
                <w:sz w:val="24"/>
                <w:szCs w:val="24"/>
              </w:rPr>
              <w:t>:</w:t>
            </w:r>
            <w:r w:rsidRPr="00303001">
              <w:rPr>
                <w:rFonts w:ascii="Arial" w:eastAsia="Calibri" w:hAnsi="Arial" w:cs="Arial"/>
                <w:sz w:val="24"/>
                <w:szCs w:val="24"/>
              </w:rPr>
              <w:t xml:space="preserve">  </w:t>
            </w:r>
            <w:r w:rsidR="00303001">
              <w:rPr>
                <w:rFonts w:ascii="Arial" w:eastAsia="Calibri" w:hAnsi="Arial" w:cs="Arial"/>
                <w:sz w:val="24"/>
                <w:szCs w:val="24"/>
              </w:rPr>
              <w:t>Procurement Analyst II</w:t>
            </w:r>
          </w:p>
          <w:p w14:paraId="74A0B9C7" w14:textId="19CA359F" w:rsidR="001A00B3" w:rsidRPr="001A00B3" w:rsidRDefault="001A00B3" w:rsidP="00A327A9">
            <w:pPr>
              <w:widowControl/>
              <w:autoSpaceDE/>
              <w:ind w:left="180" w:hanging="180"/>
              <w:rPr>
                <w:rFonts w:ascii="Arial" w:eastAsia="Calibri" w:hAnsi="Arial" w:cs="Arial"/>
                <w:sz w:val="24"/>
                <w:szCs w:val="24"/>
              </w:rPr>
            </w:pPr>
            <w:r w:rsidRPr="00303001">
              <w:rPr>
                <w:rFonts w:ascii="Arial" w:eastAsia="Calibri" w:hAnsi="Arial" w:cs="Arial"/>
                <w:b/>
                <w:sz w:val="24"/>
                <w:szCs w:val="24"/>
                <w:u w:val="single"/>
              </w:rPr>
              <w:t>Contact Information</w:t>
            </w:r>
            <w:r w:rsidRPr="00303001">
              <w:rPr>
                <w:rFonts w:ascii="Arial" w:eastAsia="Calibri" w:hAnsi="Arial" w:cs="Arial"/>
                <w:b/>
                <w:sz w:val="24"/>
                <w:szCs w:val="24"/>
              </w:rPr>
              <w:t>:</w:t>
            </w:r>
            <w:r w:rsidR="00303001">
              <w:rPr>
                <w:rFonts w:ascii="Arial" w:eastAsia="Calibri" w:hAnsi="Arial" w:cs="Arial"/>
                <w:b/>
                <w:sz w:val="24"/>
                <w:szCs w:val="24"/>
              </w:rPr>
              <w:t xml:space="preserve"> </w:t>
            </w:r>
            <w:hyperlink r:id="rId12" w:history="1">
              <w:r w:rsidR="00303001" w:rsidRPr="00621268">
                <w:rPr>
                  <w:rStyle w:val="Hyperlink"/>
                  <w:rFonts w:ascii="Arial" w:eastAsia="Calibri" w:hAnsi="Arial" w:cs="Arial"/>
                  <w:bCs/>
                  <w:sz w:val="24"/>
                  <w:szCs w:val="24"/>
                </w:rPr>
                <w:t>john.f.spier@maine.gov</w:t>
              </w:r>
            </w:hyperlink>
            <w:r w:rsidR="00303001">
              <w:rPr>
                <w:rFonts w:ascii="Arial" w:eastAsia="Calibri" w:hAnsi="Arial" w:cs="Arial"/>
                <w:bCs/>
                <w:sz w:val="24"/>
                <w:szCs w:val="24"/>
              </w:rPr>
              <w:t xml:space="preserve"> </w:t>
            </w:r>
          </w:p>
        </w:tc>
      </w:tr>
      <w:tr w:rsidR="001A00B3" w:rsidRPr="007A339D" w14:paraId="2D9898B4" w14:textId="77777777" w:rsidTr="2503AC9B">
        <w:trPr>
          <w:trHeight w:val="870"/>
        </w:trPr>
        <w:tc>
          <w:tcPr>
            <w:tcW w:w="2086" w:type="dxa"/>
            <w:tcBorders>
              <w:left w:val="double" w:sz="4" w:space="0" w:color="auto"/>
              <w:right w:val="double" w:sz="4" w:space="0" w:color="auto"/>
            </w:tcBorders>
            <w:shd w:val="clear" w:color="auto" w:fill="EAF1DD" w:themeFill="accent3" w:themeFillTint="33"/>
            <w:vAlign w:val="center"/>
            <w:hideMark/>
          </w:tcPr>
          <w:p w14:paraId="1705006F" w14:textId="39BE52AA" w:rsidR="001A00B3" w:rsidRPr="007A339D" w:rsidRDefault="00690A27" w:rsidP="00690A27">
            <w:pPr>
              <w:widowControl/>
              <w:autoSpaceDE/>
              <w:rPr>
                <w:rFonts w:ascii="Arial" w:eastAsia="Calibri" w:hAnsi="Arial" w:cs="Arial"/>
                <w:b/>
                <w:sz w:val="28"/>
                <w:szCs w:val="28"/>
              </w:rPr>
            </w:pPr>
            <w:r>
              <w:rPr>
                <w:rFonts w:ascii="Arial" w:eastAsia="Calibri" w:hAnsi="Arial" w:cs="Arial"/>
                <w:b/>
                <w:sz w:val="28"/>
                <w:szCs w:val="28"/>
              </w:rPr>
              <w:t>Response Deadline</w:t>
            </w:r>
          </w:p>
        </w:tc>
        <w:tc>
          <w:tcPr>
            <w:tcW w:w="8174" w:type="dxa"/>
            <w:tcBorders>
              <w:top w:val="double" w:sz="4" w:space="0" w:color="auto"/>
              <w:left w:val="double" w:sz="4" w:space="0" w:color="auto"/>
              <w:bottom w:val="double" w:sz="4" w:space="0" w:color="auto"/>
              <w:right w:val="double" w:sz="4" w:space="0" w:color="auto"/>
            </w:tcBorders>
            <w:vAlign w:val="center"/>
            <w:hideMark/>
          </w:tcPr>
          <w:p w14:paraId="35EE6C81" w14:textId="62F8D7F6" w:rsidR="001A00B3" w:rsidRPr="001A00B3" w:rsidRDefault="075BA1D0" w:rsidP="00B319A4">
            <w:pPr>
              <w:widowControl/>
              <w:autoSpaceDE/>
              <w:rPr>
                <w:rFonts w:ascii="Arial" w:eastAsia="Calibri" w:hAnsi="Arial" w:cs="Arial"/>
                <w:sz w:val="24"/>
                <w:szCs w:val="24"/>
              </w:rPr>
            </w:pPr>
            <w:r w:rsidRPr="2503AC9B">
              <w:rPr>
                <w:rFonts w:ascii="Arial" w:eastAsia="Calibri" w:hAnsi="Arial" w:cs="Arial"/>
                <w:b/>
                <w:bCs/>
                <w:sz w:val="24"/>
                <w:szCs w:val="24"/>
                <w:u w:val="single"/>
              </w:rPr>
              <w:t>Response</w:t>
            </w:r>
            <w:r w:rsidR="0FE9206B" w:rsidRPr="2503AC9B">
              <w:rPr>
                <w:rFonts w:ascii="Arial" w:eastAsia="Calibri" w:hAnsi="Arial" w:cs="Arial"/>
                <w:b/>
                <w:bCs/>
                <w:sz w:val="24"/>
                <w:szCs w:val="24"/>
                <w:u w:val="single"/>
              </w:rPr>
              <w:t xml:space="preserve"> Deadline</w:t>
            </w:r>
            <w:r w:rsidR="0FE9206B" w:rsidRPr="2503AC9B">
              <w:rPr>
                <w:rFonts w:ascii="Arial" w:eastAsia="Calibri" w:hAnsi="Arial" w:cs="Arial"/>
                <w:b/>
                <w:bCs/>
                <w:sz w:val="24"/>
                <w:szCs w:val="24"/>
              </w:rPr>
              <w:t>:</w:t>
            </w:r>
            <w:r w:rsidR="0FE9206B" w:rsidRPr="2503AC9B">
              <w:rPr>
                <w:rFonts w:ascii="Arial" w:eastAsia="Calibri" w:hAnsi="Arial" w:cs="Arial"/>
                <w:sz w:val="24"/>
                <w:szCs w:val="24"/>
              </w:rPr>
              <w:t xml:space="preserve"> </w:t>
            </w:r>
            <w:r w:rsidR="009068D7">
              <w:rPr>
                <w:rFonts w:ascii="Arial" w:eastAsia="Calibri" w:hAnsi="Arial" w:cs="Arial"/>
                <w:sz w:val="24"/>
                <w:szCs w:val="24"/>
              </w:rPr>
              <w:t>May 12</w:t>
            </w:r>
            <w:r w:rsidR="19D2171B" w:rsidRPr="00303001">
              <w:rPr>
                <w:rFonts w:ascii="Arial" w:eastAsia="Calibri" w:hAnsi="Arial" w:cs="Arial"/>
                <w:sz w:val="24"/>
                <w:szCs w:val="24"/>
                <w:vertAlign w:val="superscript"/>
              </w:rPr>
              <w:t>th</w:t>
            </w:r>
            <w:r w:rsidR="599D9824" w:rsidRPr="2503AC9B">
              <w:rPr>
                <w:rFonts w:ascii="Arial" w:eastAsia="Calibri" w:hAnsi="Arial" w:cs="Arial"/>
                <w:sz w:val="24"/>
                <w:szCs w:val="24"/>
              </w:rPr>
              <w:t>, 2021</w:t>
            </w:r>
            <w:r w:rsidR="0FE9206B" w:rsidRPr="2503AC9B">
              <w:rPr>
                <w:rFonts w:ascii="Arial" w:eastAsia="Calibri" w:hAnsi="Arial" w:cs="Arial"/>
                <w:sz w:val="24"/>
                <w:szCs w:val="24"/>
              </w:rPr>
              <w:t xml:space="preserve">, no later than </w:t>
            </w:r>
            <w:r w:rsidR="599D9824" w:rsidRPr="2503AC9B">
              <w:rPr>
                <w:rFonts w:ascii="Arial" w:eastAsia="Calibri" w:hAnsi="Arial" w:cs="Arial"/>
                <w:sz w:val="24"/>
                <w:szCs w:val="24"/>
              </w:rPr>
              <w:t>5:00</w:t>
            </w:r>
            <w:r w:rsidR="0FE9206B" w:rsidRPr="2503AC9B">
              <w:rPr>
                <w:rFonts w:ascii="Arial" w:eastAsia="Calibri" w:hAnsi="Arial" w:cs="Arial"/>
                <w:sz w:val="24"/>
                <w:szCs w:val="24"/>
              </w:rPr>
              <w:t xml:space="preserve"> p.m., local time</w:t>
            </w:r>
          </w:p>
          <w:p w14:paraId="16C563F6" w14:textId="16935A20" w:rsidR="001A00B3" w:rsidRPr="001A00B3" w:rsidRDefault="00690A27" w:rsidP="00B319A4">
            <w:pPr>
              <w:widowControl/>
              <w:autoSpaceDE/>
              <w:rPr>
                <w:rFonts w:ascii="Arial" w:eastAsia="Calibri" w:hAnsi="Arial" w:cs="Arial"/>
                <w:sz w:val="24"/>
                <w:szCs w:val="24"/>
              </w:rPr>
            </w:pPr>
            <w:r>
              <w:rPr>
                <w:rFonts w:ascii="Arial" w:eastAsia="Calibri" w:hAnsi="Arial" w:cs="Arial"/>
                <w:i/>
                <w:sz w:val="24"/>
                <w:szCs w:val="24"/>
              </w:rPr>
              <w:t>Response</w:t>
            </w:r>
            <w:r w:rsidR="001A00B3" w:rsidRPr="001A00B3">
              <w:rPr>
                <w:rFonts w:ascii="Arial" w:eastAsia="Calibri" w:hAnsi="Arial" w:cs="Arial"/>
                <w:i/>
                <w:sz w:val="24"/>
                <w:szCs w:val="24"/>
              </w:rPr>
              <w:t>s must be submitted electronically</w:t>
            </w:r>
            <w:r w:rsidR="001A00B3">
              <w:rPr>
                <w:rFonts w:ascii="Arial" w:eastAsia="Calibri" w:hAnsi="Arial" w:cs="Arial"/>
                <w:i/>
                <w:sz w:val="24"/>
                <w:szCs w:val="24"/>
              </w:rPr>
              <w:t xml:space="preserve"> to</w:t>
            </w:r>
            <w:r w:rsidR="006B0E9E">
              <w:rPr>
                <w:rFonts w:ascii="Arial" w:eastAsia="Calibri" w:hAnsi="Arial" w:cs="Arial"/>
                <w:i/>
                <w:sz w:val="24"/>
                <w:szCs w:val="24"/>
              </w:rPr>
              <w:t xml:space="preserve"> the </w:t>
            </w:r>
            <w:r w:rsidR="006B0E9E" w:rsidRPr="00DF5121">
              <w:rPr>
                <w:rFonts w:ascii="Arial" w:eastAsia="Calibri" w:hAnsi="Arial" w:cs="Arial"/>
                <w:i/>
                <w:sz w:val="24"/>
                <w:szCs w:val="24"/>
              </w:rPr>
              <w:t>Contact</w:t>
            </w:r>
            <w:r w:rsidR="006B0E9E">
              <w:rPr>
                <w:rFonts w:ascii="Arial" w:eastAsia="Calibri" w:hAnsi="Arial" w:cs="Arial"/>
                <w:i/>
                <w:sz w:val="24"/>
                <w:szCs w:val="24"/>
              </w:rPr>
              <w:t xml:space="preserve"> listed above and include </w:t>
            </w:r>
            <w:r w:rsidR="006B0E9E">
              <w:rPr>
                <w:rFonts w:ascii="Arial" w:eastAsia="Calibri" w:hAnsi="Arial" w:cs="Arial"/>
                <w:b/>
                <w:bCs/>
                <w:i/>
                <w:sz w:val="24"/>
                <w:szCs w:val="24"/>
              </w:rPr>
              <w:t>“ARPA</w:t>
            </w:r>
            <w:r w:rsidR="00E04169">
              <w:rPr>
                <w:rFonts w:ascii="Arial" w:eastAsia="Calibri" w:hAnsi="Arial" w:cs="Arial"/>
                <w:b/>
                <w:bCs/>
                <w:i/>
                <w:sz w:val="24"/>
                <w:szCs w:val="24"/>
              </w:rPr>
              <w:t xml:space="preserve"> Response</w:t>
            </w:r>
            <w:r w:rsidR="006B0E9E">
              <w:rPr>
                <w:rFonts w:ascii="Arial" w:eastAsia="Calibri" w:hAnsi="Arial" w:cs="Arial"/>
                <w:b/>
                <w:bCs/>
                <w:i/>
                <w:sz w:val="24"/>
                <w:szCs w:val="24"/>
              </w:rPr>
              <w:t xml:space="preserve">” </w:t>
            </w:r>
            <w:r w:rsidR="006B0E9E" w:rsidRPr="006B0E9E">
              <w:rPr>
                <w:rFonts w:ascii="Arial" w:eastAsia="Calibri" w:hAnsi="Arial" w:cs="Arial"/>
                <w:i/>
                <w:sz w:val="24"/>
                <w:szCs w:val="24"/>
              </w:rPr>
              <w:t>in the subject line of the email.</w:t>
            </w:r>
          </w:p>
        </w:tc>
      </w:tr>
      <w:tr w:rsidR="007F6164" w:rsidRPr="007A339D" w14:paraId="1169F88F" w14:textId="77777777" w:rsidTr="005412E6">
        <w:trPr>
          <w:trHeight w:val="690"/>
        </w:trPr>
        <w:tc>
          <w:tcPr>
            <w:tcW w:w="2086" w:type="dxa"/>
            <w:tcBorders>
              <w:left w:val="double" w:sz="4" w:space="0" w:color="auto"/>
              <w:bottom w:val="double" w:sz="4" w:space="0" w:color="auto"/>
              <w:right w:val="double" w:sz="4" w:space="0" w:color="auto"/>
            </w:tcBorders>
            <w:shd w:val="clear" w:color="auto" w:fill="EAF1DD" w:themeFill="accent3" w:themeFillTint="33"/>
            <w:vAlign w:val="center"/>
          </w:tcPr>
          <w:p w14:paraId="091001F8" w14:textId="494B91C7" w:rsidR="007F6164" w:rsidRDefault="007F6164" w:rsidP="00690A27">
            <w:pPr>
              <w:widowControl/>
              <w:autoSpaceDE/>
              <w:rPr>
                <w:rFonts w:ascii="Arial" w:eastAsia="Calibri" w:hAnsi="Arial" w:cs="Arial"/>
                <w:b/>
                <w:sz w:val="28"/>
                <w:szCs w:val="28"/>
              </w:rPr>
            </w:pPr>
            <w:r>
              <w:rPr>
                <w:rFonts w:ascii="Arial" w:eastAsia="Calibri" w:hAnsi="Arial" w:cs="Arial"/>
                <w:b/>
                <w:sz w:val="28"/>
                <w:szCs w:val="28"/>
              </w:rPr>
              <w:t>Respondent Meetings</w:t>
            </w:r>
          </w:p>
        </w:tc>
        <w:tc>
          <w:tcPr>
            <w:tcW w:w="8174" w:type="dxa"/>
            <w:tcBorders>
              <w:top w:val="double" w:sz="4" w:space="0" w:color="auto"/>
              <w:left w:val="double" w:sz="4" w:space="0" w:color="auto"/>
              <w:bottom w:val="double" w:sz="4" w:space="0" w:color="auto"/>
              <w:right w:val="double" w:sz="4" w:space="0" w:color="auto"/>
            </w:tcBorders>
            <w:vAlign w:val="center"/>
          </w:tcPr>
          <w:p w14:paraId="4628419D" w14:textId="36D80B40" w:rsidR="007F6164" w:rsidRPr="007F6164" w:rsidRDefault="490E78B8" w:rsidP="2503AC9B">
            <w:pPr>
              <w:widowControl/>
              <w:autoSpaceDE/>
              <w:rPr>
                <w:rFonts w:ascii="Arial" w:eastAsia="Calibri" w:hAnsi="Arial" w:cs="Arial"/>
                <w:i/>
                <w:iCs/>
                <w:sz w:val="24"/>
                <w:szCs w:val="24"/>
              </w:rPr>
            </w:pPr>
            <w:r w:rsidRPr="2503AC9B">
              <w:rPr>
                <w:rFonts w:ascii="Arial" w:eastAsia="Calibri" w:hAnsi="Arial" w:cs="Arial"/>
                <w:i/>
                <w:iCs/>
                <w:sz w:val="24"/>
                <w:szCs w:val="24"/>
              </w:rPr>
              <w:t xml:space="preserve">Meetings will be scheduled with organizations who submit a response by the deadline stated above.  </w:t>
            </w:r>
          </w:p>
        </w:tc>
      </w:tr>
    </w:tbl>
    <w:p w14:paraId="636C0064" w14:textId="4157D5DE" w:rsidR="005412E6" w:rsidRDefault="005412E6">
      <w:pPr>
        <w:widowControl/>
        <w:autoSpaceDE/>
        <w:autoSpaceDN/>
        <w:rPr>
          <w:rFonts w:ascii="Arial" w:hAnsi="Arial" w:cs="Arial"/>
          <w:b/>
          <w:bCs/>
          <w:sz w:val="28"/>
          <w:szCs w:val="28"/>
        </w:rPr>
      </w:pPr>
      <w:bookmarkStart w:id="3" w:name="_Toc367174724"/>
      <w:bookmarkStart w:id="4" w:name="_Toc394571592"/>
      <w:bookmarkStart w:id="5" w:name="_Toc367174723"/>
      <w:bookmarkStart w:id="6" w:name="_Toc394571591"/>
      <w:bookmarkStart w:id="7" w:name="_Toc394571589"/>
      <w:bookmarkStart w:id="8" w:name="_Toc367174722"/>
      <w:bookmarkStart w:id="9" w:name="_Hlk535497022"/>
      <w:bookmarkEnd w:id="2"/>
    </w:p>
    <w:p w14:paraId="44921766" w14:textId="6C786FF5" w:rsidR="00917344" w:rsidRPr="000B01D0" w:rsidRDefault="00917344" w:rsidP="00917344">
      <w:pPr>
        <w:pStyle w:val="ListParagraph"/>
        <w:widowControl/>
        <w:ind w:left="0"/>
        <w:rPr>
          <w:rFonts w:ascii="Arial" w:hAnsi="Arial" w:cs="Arial"/>
          <w:b/>
          <w:bCs/>
          <w:sz w:val="28"/>
          <w:szCs w:val="28"/>
        </w:rPr>
      </w:pPr>
      <w:r w:rsidRPr="000B01D0">
        <w:rPr>
          <w:rFonts w:ascii="Arial" w:hAnsi="Arial" w:cs="Arial"/>
          <w:b/>
          <w:bCs/>
          <w:sz w:val="28"/>
          <w:szCs w:val="28"/>
        </w:rPr>
        <w:lastRenderedPageBreak/>
        <w:t>PROJECT OVERVIEW</w:t>
      </w:r>
    </w:p>
    <w:p w14:paraId="33702DDB" w14:textId="77777777" w:rsidR="00917344" w:rsidRPr="00917344" w:rsidRDefault="00917344" w:rsidP="00917344">
      <w:pPr>
        <w:pStyle w:val="ListParagraph"/>
        <w:widowControl/>
        <w:ind w:left="0"/>
        <w:rPr>
          <w:rFonts w:ascii="Arial" w:hAnsi="Arial" w:cs="Arial"/>
          <w:b/>
          <w:bCs/>
          <w:sz w:val="24"/>
          <w:szCs w:val="24"/>
        </w:rPr>
      </w:pPr>
    </w:p>
    <w:p w14:paraId="097E4D70" w14:textId="357E7AED" w:rsidR="00917344" w:rsidRDefault="7B5CDF62" w:rsidP="00917344">
      <w:pPr>
        <w:pStyle w:val="ListParagraph"/>
        <w:widowControl/>
        <w:ind w:left="0"/>
        <w:rPr>
          <w:rFonts w:ascii="Arial" w:hAnsi="Arial" w:cs="Arial"/>
          <w:sz w:val="24"/>
          <w:szCs w:val="24"/>
        </w:rPr>
      </w:pPr>
      <w:r w:rsidRPr="240CFDC8">
        <w:rPr>
          <w:rFonts w:ascii="Arial" w:hAnsi="Arial" w:cs="Arial"/>
          <w:sz w:val="24"/>
          <w:szCs w:val="24"/>
        </w:rPr>
        <w:t>The State of Maine is seeking</w:t>
      </w:r>
      <w:r w:rsidR="1545D4E1" w:rsidRPr="240CFDC8">
        <w:rPr>
          <w:rFonts w:ascii="Arial" w:hAnsi="Arial" w:cs="Arial"/>
          <w:sz w:val="24"/>
          <w:szCs w:val="24"/>
        </w:rPr>
        <w:t xml:space="preserve"> expert</w:t>
      </w:r>
      <w:r w:rsidR="35F93E8B" w:rsidRPr="240CFDC8">
        <w:rPr>
          <w:rFonts w:ascii="Arial" w:hAnsi="Arial" w:cs="Arial"/>
          <w:sz w:val="24"/>
          <w:szCs w:val="24"/>
        </w:rPr>
        <w:t xml:space="preserve"> </w:t>
      </w:r>
      <w:r w:rsidR="79889CFF" w:rsidRPr="240CFDC8">
        <w:rPr>
          <w:rFonts w:ascii="Arial" w:hAnsi="Arial" w:cs="Arial"/>
          <w:sz w:val="24"/>
          <w:szCs w:val="24"/>
        </w:rPr>
        <w:t xml:space="preserve">advice and </w:t>
      </w:r>
      <w:r w:rsidRPr="240CFDC8">
        <w:rPr>
          <w:rFonts w:ascii="Arial" w:hAnsi="Arial" w:cs="Arial"/>
          <w:sz w:val="24"/>
          <w:szCs w:val="24"/>
        </w:rPr>
        <w:t>support</w:t>
      </w:r>
      <w:r w:rsidR="72E699B3" w:rsidRPr="240CFDC8">
        <w:rPr>
          <w:rFonts w:ascii="Arial" w:hAnsi="Arial" w:cs="Arial"/>
          <w:sz w:val="24"/>
          <w:szCs w:val="24"/>
        </w:rPr>
        <w:t xml:space="preserve"> services</w:t>
      </w:r>
      <w:r w:rsidRPr="240CFDC8">
        <w:rPr>
          <w:rFonts w:ascii="Arial" w:hAnsi="Arial" w:cs="Arial"/>
          <w:sz w:val="24"/>
          <w:szCs w:val="24"/>
        </w:rPr>
        <w:t xml:space="preserve"> </w:t>
      </w:r>
      <w:r w:rsidR="00555441" w:rsidRPr="240CFDC8">
        <w:rPr>
          <w:rFonts w:ascii="Arial" w:hAnsi="Arial" w:cs="Arial"/>
          <w:sz w:val="24"/>
          <w:szCs w:val="24"/>
        </w:rPr>
        <w:t xml:space="preserve">to understand and interpret </w:t>
      </w:r>
      <w:r w:rsidRPr="240CFDC8">
        <w:rPr>
          <w:rFonts w:ascii="Arial" w:hAnsi="Arial" w:cs="Arial"/>
          <w:sz w:val="24"/>
          <w:szCs w:val="24"/>
        </w:rPr>
        <w:t xml:space="preserve">federal guidance, </w:t>
      </w:r>
      <w:r w:rsidR="34213B5C" w:rsidRPr="240CFDC8">
        <w:rPr>
          <w:rFonts w:ascii="Arial" w:hAnsi="Arial" w:cs="Arial"/>
          <w:sz w:val="24"/>
          <w:szCs w:val="24"/>
        </w:rPr>
        <w:t>design program management processes</w:t>
      </w:r>
      <w:r w:rsidR="76D17B52" w:rsidRPr="240CFDC8">
        <w:rPr>
          <w:rFonts w:ascii="Arial" w:hAnsi="Arial" w:cs="Arial"/>
          <w:sz w:val="24"/>
          <w:szCs w:val="24"/>
        </w:rPr>
        <w:t>,</w:t>
      </w:r>
      <w:r w:rsidR="34A6207F" w:rsidRPr="240CFDC8">
        <w:rPr>
          <w:rFonts w:ascii="Arial" w:hAnsi="Arial" w:cs="Arial"/>
          <w:sz w:val="24"/>
          <w:szCs w:val="24"/>
        </w:rPr>
        <w:t xml:space="preserve"> </w:t>
      </w:r>
      <w:r w:rsidR="3873BEA8" w:rsidRPr="240CFDC8">
        <w:rPr>
          <w:rFonts w:ascii="Arial" w:hAnsi="Arial" w:cs="Arial"/>
          <w:sz w:val="24"/>
          <w:szCs w:val="24"/>
        </w:rPr>
        <w:t xml:space="preserve">perform </w:t>
      </w:r>
      <w:r w:rsidR="34A6207F" w:rsidRPr="240CFDC8">
        <w:rPr>
          <w:rFonts w:ascii="Arial" w:hAnsi="Arial" w:cs="Arial"/>
          <w:sz w:val="24"/>
          <w:szCs w:val="24"/>
        </w:rPr>
        <w:t>eligibility determination</w:t>
      </w:r>
      <w:r w:rsidR="17E615A7" w:rsidRPr="240CFDC8">
        <w:rPr>
          <w:rFonts w:ascii="Arial" w:hAnsi="Arial" w:cs="Arial"/>
          <w:sz w:val="24"/>
          <w:szCs w:val="24"/>
        </w:rPr>
        <w:t>s</w:t>
      </w:r>
      <w:r w:rsidR="34A6207F" w:rsidRPr="240CFDC8">
        <w:rPr>
          <w:rFonts w:ascii="Arial" w:hAnsi="Arial" w:cs="Arial"/>
          <w:sz w:val="24"/>
          <w:szCs w:val="24"/>
        </w:rPr>
        <w:t>,</w:t>
      </w:r>
      <w:r w:rsidR="76D17B52" w:rsidRPr="240CFDC8">
        <w:rPr>
          <w:rFonts w:ascii="Arial" w:hAnsi="Arial" w:cs="Arial"/>
          <w:sz w:val="24"/>
          <w:szCs w:val="24"/>
        </w:rPr>
        <w:t xml:space="preserve"> reporting and compliance</w:t>
      </w:r>
      <w:r w:rsidRPr="240CFDC8">
        <w:rPr>
          <w:rFonts w:ascii="Arial" w:hAnsi="Arial" w:cs="Arial"/>
          <w:sz w:val="24"/>
          <w:szCs w:val="24"/>
        </w:rPr>
        <w:t xml:space="preserve"> for Maine’s anticipated allocation from the </w:t>
      </w:r>
      <w:r w:rsidR="35F93E8B" w:rsidRPr="240CFDC8">
        <w:rPr>
          <w:rFonts w:ascii="Arial" w:hAnsi="Arial" w:cs="Arial"/>
          <w:sz w:val="24"/>
          <w:szCs w:val="24"/>
        </w:rPr>
        <w:t>American Rescue Plan Act (</w:t>
      </w:r>
      <w:r w:rsidRPr="240CFDC8">
        <w:rPr>
          <w:rFonts w:ascii="Arial" w:hAnsi="Arial" w:cs="Arial"/>
          <w:sz w:val="24"/>
          <w:szCs w:val="24"/>
        </w:rPr>
        <w:t>ARPA</w:t>
      </w:r>
      <w:r w:rsidR="35F93E8B" w:rsidRPr="240CFDC8">
        <w:rPr>
          <w:rFonts w:ascii="Arial" w:hAnsi="Arial" w:cs="Arial"/>
          <w:sz w:val="24"/>
          <w:szCs w:val="24"/>
        </w:rPr>
        <w:t>)</w:t>
      </w:r>
      <w:r w:rsidR="5460B31A" w:rsidRPr="240CFDC8">
        <w:rPr>
          <w:rFonts w:ascii="Arial" w:hAnsi="Arial" w:cs="Arial"/>
          <w:sz w:val="24"/>
          <w:szCs w:val="24"/>
        </w:rPr>
        <w:t xml:space="preserve"> and continued reporting of Coronavirus Relief Funds (CRF)</w:t>
      </w:r>
      <w:r w:rsidRPr="240CFDC8">
        <w:rPr>
          <w:rFonts w:ascii="Arial" w:hAnsi="Arial" w:cs="Arial"/>
          <w:sz w:val="24"/>
          <w:szCs w:val="24"/>
        </w:rPr>
        <w:t xml:space="preserve">.  The proposed </w:t>
      </w:r>
      <w:r w:rsidR="3103F8D2" w:rsidRPr="240CFDC8">
        <w:rPr>
          <w:rFonts w:ascii="Arial" w:hAnsi="Arial" w:cs="Arial"/>
          <w:sz w:val="24"/>
          <w:szCs w:val="24"/>
        </w:rPr>
        <w:t xml:space="preserve">support </w:t>
      </w:r>
      <w:r w:rsidRPr="240CFDC8">
        <w:rPr>
          <w:rFonts w:ascii="Arial" w:hAnsi="Arial" w:cs="Arial"/>
          <w:sz w:val="24"/>
          <w:szCs w:val="24"/>
        </w:rPr>
        <w:t xml:space="preserve">will provide </w:t>
      </w:r>
      <w:r w:rsidR="15C9AC8B" w:rsidRPr="240CFDC8">
        <w:rPr>
          <w:rFonts w:ascii="Arial" w:hAnsi="Arial" w:cs="Arial"/>
          <w:sz w:val="24"/>
          <w:szCs w:val="24"/>
        </w:rPr>
        <w:t>compliance expertise to keep us up to date with changing provisions of the federal regulations associated with the ARPA</w:t>
      </w:r>
      <w:r w:rsidR="7E1CD368" w:rsidRPr="240CFDC8">
        <w:rPr>
          <w:rFonts w:ascii="Arial" w:hAnsi="Arial" w:cs="Arial"/>
          <w:sz w:val="24"/>
          <w:szCs w:val="24"/>
        </w:rPr>
        <w:t xml:space="preserve"> and CRF</w:t>
      </w:r>
      <w:r w:rsidR="15C9AC8B" w:rsidRPr="240CFDC8">
        <w:rPr>
          <w:rFonts w:ascii="Arial" w:hAnsi="Arial" w:cs="Arial"/>
          <w:sz w:val="24"/>
          <w:szCs w:val="24"/>
        </w:rPr>
        <w:t xml:space="preserve">, </w:t>
      </w:r>
      <w:r w:rsidRPr="240CFDC8">
        <w:rPr>
          <w:rFonts w:ascii="Arial" w:hAnsi="Arial" w:cs="Arial"/>
          <w:sz w:val="24"/>
          <w:szCs w:val="24"/>
        </w:rPr>
        <w:t>data</w:t>
      </w:r>
      <w:r w:rsidR="4ACDEE11" w:rsidRPr="240CFDC8">
        <w:rPr>
          <w:rFonts w:ascii="Arial" w:hAnsi="Arial" w:cs="Arial"/>
          <w:sz w:val="24"/>
          <w:szCs w:val="24"/>
        </w:rPr>
        <w:t xml:space="preserve"> acquisition, </w:t>
      </w:r>
      <w:r w:rsidR="3FEDE73F" w:rsidRPr="240CFDC8">
        <w:rPr>
          <w:rFonts w:ascii="Arial" w:hAnsi="Arial" w:cs="Arial"/>
          <w:sz w:val="24"/>
          <w:szCs w:val="24"/>
        </w:rPr>
        <w:t xml:space="preserve">eligibility determination, </w:t>
      </w:r>
      <w:r w:rsidR="4ACDEE11" w:rsidRPr="240CFDC8">
        <w:rPr>
          <w:rFonts w:ascii="Arial" w:hAnsi="Arial" w:cs="Arial"/>
          <w:sz w:val="24"/>
          <w:szCs w:val="24"/>
        </w:rPr>
        <w:t>compliance and reporting</w:t>
      </w:r>
      <w:r w:rsidRPr="240CFDC8">
        <w:rPr>
          <w:rFonts w:ascii="Arial" w:hAnsi="Arial" w:cs="Arial"/>
          <w:sz w:val="24"/>
          <w:szCs w:val="24"/>
        </w:rPr>
        <w:t xml:space="preserve"> to support state allocation</w:t>
      </w:r>
      <w:r w:rsidR="243DFC68" w:rsidRPr="240CFDC8">
        <w:rPr>
          <w:rFonts w:ascii="Arial" w:hAnsi="Arial" w:cs="Arial"/>
          <w:sz w:val="24"/>
          <w:szCs w:val="24"/>
        </w:rPr>
        <w:t>s</w:t>
      </w:r>
      <w:r w:rsidRPr="240CFDC8">
        <w:rPr>
          <w:rFonts w:ascii="Arial" w:hAnsi="Arial" w:cs="Arial"/>
          <w:sz w:val="24"/>
          <w:szCs w:val="24"/>
        </w:rPr>
        <w:t xml:space="preserve"> </w:t>
      </w:r>
      <w:r w:rsidR="31F7CD93" w:rsidRPr="240CFDC8">
        <w:rPr>
          <w:rFonts w:ascii="Arial" w:hAnsi="Arial" w:cs="Arial"/>
          <w:sz w:val="24"/>
          <w:szCs w:val="24"/>
        </w:rPr>
        <w:t>of</w:t>
      </w:r>
      <w:r w:rsidRPr="240CFDC8">
        <w:rPr>
          <w:rFonts w:ascii="Arial" w:hAnsi="Arial" w:cs="Arial"/>
          <w:sz w:val="24"/>
          <w:szCs w:val="24"/>
        </w:rPr>
        <w:t xml:space="preserve"> </w:t>
      </w:r>
      <w:r w:rsidR="750E4081" w:rsidRPr="240CFDC8">
        <w:rPr>
          <w:rFonts w:ascii="Arial" w:hAnsi="Arial" w:cs="Arial"/>
          <w:sz w:val="24"/>
          <w:szCs w:val="24"/>
        </w:rPr>
        <w:t xml:space="preserve">ARPA </w:t>
      </w:r>
      <w:r w:rsidR="166BDB46" w:rsidRPr="240CFDC8">
        <w:rPr>
          <w:rFonts w:ascii="Arial" w:hAnsi="Arial" w:cs="Arial"/>
          <w:sz w:val="24"/>
          <w:szCs w:val="24"/>
        </w:rPr>
        <w:t xml:space="preserve">and CRF </w:t>
      </w:r>
      <w:r w:rsidRPr="240CFDC8">
        <w:rPr>
          <w:rFonts w:ascii="Arial" w:hAnsi="Arial" w:cs="Arial"/>
          <w:sz w:val="24"/>
          <w:szCs w:val="24"/>
        </w:rPr>
        <w:t>funds</w:t>
      </w:r>
      <w:r w:rsidR="2D396A60" w:rsidRPr="240CFDC8">
        <w:rPr>
          <w:rFonts w:ascii="Arial" w:hAnsi="Arial" w:cs="Arial"/>
          <w:sz w:val="24"/>
          <w:szCs w:val="24"/>
        </w:rPr>
        <w:t>.</w:t>
      </w:r>
    </w:p>
    <w:p w14:paraId="77288455" w14:textId="6EDCC486" w:rsidR="240CFDC8" w:rsidRDefault="240CFDC8" w:rsidP="240CFDC8">
      <w:pPr>
        <w:pStyle w:val="ListParagraph"/>
        <w:ind w:left="0"/>
        <w:rPr>
          <w:rFonts w:ascii="Arial" w:hAnsi="Arial" w:cs="Arial"/>
          <w:sz w:val="24"/>
          <w:szCs w:val="24"/>
        </w:rPr>
      </w:pPr>
    </w:p>
    <w:p w14:paraId="7CEBC2CF" w14:textId="03603BA7" w:rsidR="00917344" w:rsidRPr="00917344" w:rsidRDefault="63C56AEB" w:rsidP="240CFDC8">
      <w:pPr>
        <w:pStyle w:val="ListParagraph"/>
        <w:spacing w:line="259" w:lineRule="auto"/>
        <w:ind w:left="0"/>
        <w:rPr>
          <w:rFonts w:ascii="Arial" w:hAnsi="Arial" w:cs="Arial"/>
          <w:sz w:val="24"/>
          <w:szCs w:val="24"/>
        </w:rPr>
      </w:pPr>
      <w:r w:rsidRPr="240CFDC8">
        <w:rPr>
          <w:rFonts w:ascii="Arial" w:hAnsi="Arial" w:cs="Arial"/>
          <w:sz w:val="24"/>
          <w:szCs w:val="24"/>
        </w:rPr>
        <w:t xml:space="preserve">The Department of </w:t>
      </w:r>
      <w:r w:rsidR="323C8C4D" w:rsidRPr="240CFDC8">
        <w:rPr>
          <w:rFonts w:ascii="Arial" w:hAnsi="Arial" w:cs="Arial"/>
          <w:sz w:val="24"/>
          <w:szCs w:val="24"/>
        </w:rPr>
        <w:t xml:space="preserve">Administrative </w:t>
      </w:r>
      <w:r w:rsidRPr="240CFDC8">
        <w:rPr>
          <w:rFonts w:ascii="Arial" w:hAnsi="Arial" w:cs="Arial"/>
          <w:sz w:val="24"/>
          <w:szCs w:val="24"/>
        </w:rPr>
        <w:t xml:space="preserve">and Financial Services will be </w:t>
      </w:r>
      <w:r w:rsidR="1BCC3196" w:rsidRPr="240CFDC8">
        <w:rPr>
          <w:rFonts w:ascii="Arial" w:hAnsi="Arial" w:cs="Arial"/>
          <w:sz w:val="24"/>
          <w:szCs w:val="24"/>
        </w:rPr>
        <w:t xml:space="preserve">the primary </w:t>
      </w:r>
      <w:r w:rsidRPr="240CFDC8">
        <w:rPr>
          <w:rFonts w:ascii="Arial" w:hAnsi="Arial" w:cs="Arial"/>
          <w:sz w:val="24"/>
          <w:szCs w:val="24"/>
        </w:rPr>
        <w:t>stakeholder in the process seeking improved data</w:t>
      </w:r>
      <w:r w:rsidR="63D5DC65" w:rsidRPr="240CFDC8">
        <w:rPr>
          <w:rFonts w:ascii="Arial" w:hAnsi="Arial" w:cs="Arial"/>
          <w:sz w:val="24"/>
          <w:szCs w:val="24"/>
        </w:rPr>
        <w:t>, processes and compliance</w:t>
      </w:r>
      <w:r w:rsidRPr="240CFDC8">
        <w:rPr>
          <w:rFonts w:ascii="Arial" w:hAnsi="Arial" w:cs="Arial"/>
          <w:sz w:val="24"/>
          <w:szCs w:val="24"/>
        </w:rPr>
        <w:t xml:space="preserve"> </w:t>
      </w:r>
      <w:r w:rsidR="03EA993A" w:rsidRPr="240CFDC8">
        <w:rPr>
          <w:rFonts w:ascii="Arial" w:hAnsi="Arial" w:cs="Arial"/>
          <w:sz w:val="24"/>
          <w:szCs w:val="24"/>
        </w:rPr>
        <w:t>with federal regulations governing ARPA and CRF spending</w:t>
      </w:r>
      <w:r w:rsidR="0C214D23" w:rsidRPr="240CFDC8">
        <w:rPr>
          <w:rFonts w:ascii="Arial" w:hAnsi="Arial" w:cs="Arial"/>
          <w:sz w:val="24"/>
          <w:szCs w:val="24"/>
        </w:rPr>
        <w:t xml:space="preserve">, </w:t>
      </w:r>
      <w:proofErr w:type="gramStart"/>
      <w:r w:rsidR="0C214D23" w:rsidRPr="240CFDC8">
        <w:rPr>
          <w:rFonts w:ascii="Arial" w:hAnsi="Arial" w:cs="Arial"/>
          <w:sz w:val="24"/>
          <w:szCs w:val="24"/>
        </w:rPr>
        <w:t>monitoring</w:t>
      </w:r>
      <w:proofErr w:type="gramEnd"/>
      <w:r w:rsidR="0C214D23" w:rsidRPr="240CFDC8">
        <w:rPr>
          <w:rFonts w:ascii="Arial" w:hAnsi="Arial" w:cs="Arial"/>
          <w:sz w:val="24"/>
          <w:szCs w:val="24"/>
        </w:rPr>
        <w:t xml:space="preserve"> and reporting</w:t>
      </w:r>
      <w:r w:rsidR="03EA993A" w:rsidRPr="240CFDC8">
        <w:rPr>
          <w:rFonts w:ascii="Arial" w:hAnsi="Arial" w:cs="Arial"/>
          <w:sz w:val="24"/>
          <w:szCs w:val="24"/>
        </w:rPr>
        <w:t>.</w:t>
      </w:r>
    </w:p>
    <w:p w14:paraId="7AB6239E" w14:textId="77777777" w:rsidR="00917344" w:rsidRDefault="00917344" w:rsidP="00917344">
      <w:pPr>
        <w:pStyle w:val="ListParagraph"/>
        <w:widowControl/>
        <w:ind w:left="0"/>
        <w:rPr>
          <w:rFonts w:ascii="Arial" w:hAnsi="Arial" w:cs="Arial"/>
          <w:sz w:val="24"/>
          <w:szCs w:val="24"/>
        </w:rPr>
      </w:pPr>
    </w:p>
    <w:bookmarkEnd w:id="3"/>
    <w:bookmarkEnd w:id="4"/>
    <w:p w14:paraId="4D13CD61" w14:textId="0DBBAC30" w:rsidR="000C1F62" w:rsidRDefault="000C1F62" w:rsidP="00F74751">
      <w:pPr>
        <w:widowControl/>
        <w:autoSpaceDE/>
        <w:autoSpaceDN/>
        <w:rPr>
          <w:rFonts w:ascii="Arial" w:hAnsi="Arial" w:cs="Arial"/>
          <w:sz w:val="24"/>
          <w:szCs w:val="24"/>
        </w:rPr>
      </w:pPr>
    </w:p>
    <w:p w14:paraId="2CF9B17C" w14:textId="649E270C" w:rsidR="0037391F" w:rsidRPr="000B01D0" w:rsidRDefault="0037391F">
      <w:pPr>
        <w:widowControl/>
        <w:autoSpaceDE/>
        <w:autoSpaceDN/>
        <w:rPr>
          <w:rStyle w:val="InitialStyle"/>
          <w:rFonts w:ascii="Arial" w:hAnsi="Arial" w:cs="Arial"/>
          <w:b/>
          <w:sz w:val="24"/>
          <w:szCs w:val="24"/>
        </w:rPr>
      </w:pPr>
      <w:r w:rsidRPr="007A339D">
        <w:rPr>
          <w:rStyle w:val="InitialStyle"/>
          <w:rFonts w:ascii="Arial" w:hAnsi="Arial" w:cs="Arial"/>
          <w:sz w:val="24"/>
          <w:szCs w:val="24"/>
        </w:rPr>
        <w:br w:type="page"/>
      </w:r>
    </w:p>
    <w:p w14:paraId="7F324CA4" w14:textId="4BB09D7E" w:rsidR="008A2417" w:rsidRPr="000B01D0" w:rsidRDefault="6DCCA5E0" w:rsidP="000B01D0">
      <w:pPr>
        <w:pStyle w:val="Heading2"/>
        <w:spacing w:before="0" w:after="0"/>
        <w:rPr>
          <w:rStyle w:val="InitialStyle"/>
          <w:sz w:val="28"/>
          <w:szCs w:val="28"/>
        </w:rPr>
      </w:pPr>
      <w:r w:rsidRPr="2503AC9B">
        <w:rPr>
          <w:rStyle w:val="InitialStyle"/>
          <w:sz w:val="28"/>
          <w:szCs w:val="28"/>
        </w:rPr>
        <w:lastRenderedPageBreak/>
        <w:t xml:space="preserve">SCOPE OF </w:t>
      </w:r>
      <w:r w:rsidR="31743F26" w:rsidRPr="2503AC9B">
        <w:rPr>
          <w:rStyle w:val="InitialStyle"/>
          <w:sz w:val="28"/>
          <w:szCs w:val="28"/>
        </w:rPr>
        <w:t>WORK</w:t>
      </w:r>
    </w:p>
    <w:p w14:paraId="1909223D" w14:textId="0E732BB8" w:rsidR="00917344" w:rsidRDefault="00917344" w:rsidP="000B01D0">
      <w:pPr>
        <w:pStyle w:val="Heading2"/>
        <w:spacing w:before="0" w:after="0"/>
        <w:rPr>
          <w:rStyle w:val="InitialStyle"/>
        </w:rPr>
      </w:pPr>
    </w:p>
    <w:p w14:paraId="270D5BBC" w14:textId="6C7CC4F4" w:rsidR="00917344" w:rsidRPr="005412E6" w:rsidRDefault="7B5CDF62" w:rsidP="000B01D0">
      <w:pPr>
        <w:pStyle w:val="Heading2"/>
        <w:spacing w:before="0" w:after="0"/>
        <w:rPr>
          <w:rStyle w:val="InitialStyle"/>
          <w:b w:val="0"/>
          <w:bCs w:val="0"/>
        </w:rPr>
      </w:pPr>
      <w:r w:rsidRPr="005412E6">
        <w:rPr>
          <w:rStyle w:val="InitialStyle"/>
          <w:b w:val="0"/>
          <w:bCs w:val="0"/>
        </w:rPr>
        <w:t xml:space="preserve">The </w:t>
      </w:r>
      <w:r w:rsidR="5A09C3E1" w:rsidRPr="005412E6">
        <w:rPr>
          <w:rStyle w:val="InitialStyle"/>
          <w:b w:val="0"/>
          <w:bCs w:val="0"/>
        </w:rPr>
        <w:t xml:space="preserve">ARPA </w:t>
      </w:r>
      <w:r w:rsidR="66845645" w:rsidRPr="005412E6">
        <w:rPr>
          <w:rStyle w:val="InitialStyle"/>
          <w:b w:val="0"/>
          <w:bCs w:val="0"/>
        </w:rPr>
        <w:t>Program Design Recommendations</w:t>
      </w:r>
      <w:r w:rsidR="6D59B553" w:rsidRPr="005412E6">
        <w:rPr>
          <w:rStyle w:val="InitialStyle"/>
          <w:b w:val="0"/>
          <w:bCs w:val="0"/>
        </w:rPr>
        <w:t>, ARPA and CRF Compliance, Reporting</w:t>
      </w:r>
      <w:r w:rsidR="66845645" w:rsidRPr="005412E6">
        <w:rPr>
          <w:rStyle w:val="InitialStyle"/>
          <w:b w:val="0"/>
          <w:bCs w:val="0"/>
        </w:rPr>
        <w:t xml:space="preserve"> </w:t>
      </w:r>
      <w:r w:rsidR="4E6129A3" w:rsidRPr="005412E6">
        <w:rPr>
          <w:rStyle w:val="InitialStyle"/>
          <w:b w:val="0"/>
          <w:bCs w:val="0"/>
        </w:rPr>
        <w:t xml:space="preserve">and Support Services </w:t>
      </w:r>
      <w:r w:rsidRPr="005412E6">
        <w:rPr>
          <w:rStyle w:val="InitialStyle"/>
          <w:b w:val="0"/>
          <w:bCs w:val="0"/>
        </w:rPr>
        <w:t>will include</w:t>
      </w:r>
      <w:r w:rsidR="38AED2A3" w:rsidRPr="005412E6">
        <w:rPr>
          <w:rStyle w:val="InitialStyle"/>
          <w:b w:val="0"/>
          <w:bCs w:val="0"/>
        </w:rPr>
        <w:t xml:space="preserve">, but not </w:t>
      </w:r>
      <w:r w:rsidR="0AF8D038" w:rsidRPr="005412E6">
        <w:rPr>
          <w:rStyle w:val="InitialStyle"/>
          <w:b w:val="0"/>
          <w:bCs w:val="0"/>
        </w:rPr>
        <w:t xml:space="preserve">be </w:t>
      </w:r>
      <w:r w:rsidR="38AED2A3" w:rsidRPr="005412E6">
        <w:rPr>
          <w:rStyle w:val="InitialStyle"/>
          <w:b w:val="0"/>
          <w:bCs w:val="0"/>
        </w:rPr>
        <w:t>limited to</w:t>
      </w:r>
      <w:r w:rsidRPr="005412E6">
        <w:rPr>
          <w:rStyle w:val="InitialStyle"/>
          <w:b w:val="0"/>
          <w:bCs w:val="0"/>
        </w:rPr>
        <w:t>:</w:t>
      </w:r>
    </w:p>
    <w:p w14:paraId="67000A53" w14:textId="77777777" w:rsidR="000B01D0" w:rsidRPr="00917344" w:rsidRDefault="000B01D0" w:rsidP="000B01D0">
      <w:pPr>
        <w:pStyle w:val="Heading2"/>
        <w:spacing w:before="0" w:after="0"/>
        <w:rPr>
          <w:rStyle w:val="InitialStyle"/>
        </w:rPr>
      </w:pPr>
    </w:p>
    <w:bookmarkEnd w:id="5"/>
    <w:bookmarkEnd w:id="6"/>
    <w:bookmarkEnd w:id="7"/>
    <w:bookmarkEnd w:id="8"/>
    <w:p w14:paraId="64976F8C" w14:textId="00047D34" w:rsidR="034A1F0B" w:rsidRPr="005412E6" w:rsidRDefault="034A1F0B" w:rsidP="240CFDC8">
      <w:pPr>
        <w:pStyle w:val="Heading2"/>
        <w:numPr>
          <w:ilvl w:val="0"/>
          <w:numId w:val="2"/>
        </w:numPr>
        <w:spacing w:before="0" w:after="0"/>
        <w:rPr>
          <w:rFonts w:eastAsia="Arial"/>
          <w:b w:val="0"/>
          <w:bCs w:val="0"/>
        </w:rPr>
      </w:pPr>
      <w:r w:rsidRPr="005412E6">
        <w:rPr>
          <w:b w:val="0"/>
          <w:bCs w:val="0"/>
          <w:u w:val="single"/>
        </w:rPr>
        <w:t>Compliance</w:t>
      </w:r>
      <w:r w:rsidRPr="005412E6">
        <w:rPr>
          <w:b w:val="0"/>
          <w:bCs w:val="0"/>
        </w:rPr>
        <w:t xml:space="preserve"> - Provide expert guidance regarding federal / state regulations including analysis of federal guidance and interpret / relay to state officials</w:t>
      </w:r>
    </w:p>
    <w:p w14:paraId="7C9E036F" w14:textId="468B8BA9" w:rsidR="034A1F0B" w:rsidRPr="005412E6" w:rsidRDefault="034A1F0B" w:rsidP="240CFDC8">
      <w:pPr>
        <w:pStyle w:val="Heading2"/>
        <w:numPr>
          <w:ilvl w:val="0"/>
          <w:numId w:val="2"/>
        </w:numPr>
        <w:spacing w:before="0" w:after="0"/>
        <w:rPr>
          <w:b w:val="0"/>
          <w:bCs w:val="0"/>
        </w:rPr>
      </w:pPr>
      <w:r w:rsidRPr="005412E6">
        <w:rPr>
          <w:b w:val="0"/>
          <w:bCs w:val="0"/>
          <w:u w:val="single"/>
        </w:rPr>
        <w:t>Applications</w:t>
      </w:r>
      <w:r w:rsidRPr="005412E6">
        <w:rPr>
          <w:b w:val="0"/>
          <w:bCs w:val="0"/>
        </w:rPr>
        <w:t xml:space="preserve"> - Review applications for completeness and compliance to support final eligibility determinations made by the State.  </w:t>
      </w:r>
    </w:p>
    <w:p w14:paraId="667AF328" w14:textId="6DE13DBE" w:rsidR="034A1F0B" w:rsidRPr="005412E6" w:rsidRDefault="034A1F0B" w:rsidP="240CFDC8">
      <w:pPr>
        <w:pStyle w:val="ListParagraph"/>
        <w:numPr>
          <w:ilvl w:val="0"/>
          <w:numId w:val="2"/>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5412E6">
        <w:rPr>
          <w:rFonts w:ascii="Arial" w:hAnsi="Arial" w:cs="Arial"/>
          <w:sz w:val="24"/>
          <w:szCs w:val="24"/>
          <w:u w:val="single"/>
        </w:rPr>
        <w:t>Audit</w:t>
      </w:r>
      <w:r w:rsidRPr="005412E6">
        <w:rPr>
          <w:rFonts w:ascii="Arial" w:hAnsi="Arial" w:cs="Arial"/>
          <w:sz w:val="24"/>
          <w:szCs w:val="24"/>
        </w:rPr>
        <w:t xml:space="preserve"> – design a subrecipient monitoring process/checklist and assist with subrecipient monitoring. Audit invoices prior to submission through DAFS Financial Service Centers.</w:t>
      </w:r>
    </w:p>
    <w:p w14:paraId="00009A38" w14:textId="4F9603A5" w:rsidR="034A1F0B" w:rsidRPr="005412E6" w:rsidRDefault="034A1F0B" w:rsidP="240CFDC8">
      <w:pPr>
        <w:pStyle w:val="ListParagraph"/>
        <w:numPr>
          <w:ilvl w:val="0"/>
          <w:numId w:val="2"/>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5412E6">
        <w:rPr>
          <w:rFonts w:ascii="Arial" w:hAnsi="Arial" w:cs="Arial"/>
          <w:sz w:val="24"/>
          <w:szCs w:val="24"/>
          <w:u w:val="single"/>
        </w:rPr>
        <w:t>Reconciliation</w:t>
      </w:r>
      <w:r w:rsidRPr="005412E6">
        <w:rPr>
          <w:rFonts w:ascii="Arial" w:hAnsi="Arial" w:cs="Arial"/>
          <w:sz w:val="24"/>
          <w:szCs w:val="24"/>
        </w:rPr>
        <w:t xml:space="preserve"> - Recommend format and process for compiling data necessary to support reconciliations. Perform reconciliations of funding provided (obligations, disbursements) with State’s accounting system and federal reporting portals.</w:t>
      </w:r>
    </w:p>
    <w:p w14:paraId="1DE620E5" w14:textId="38CEDD79" w:rsidR="034A1F0B" w:rsidRPr="005412E6" w:rsidRDefault="034A1F0B" w:rsidP="240CFDC8">
      <w:pPr>
        <w:pStyle w:val="ListParagraph"/>
        <w:numPr>
          <w:ilvl w:val="0"/>
          <w:numId w:val="2"/>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sz w:val="24"/>
          <w:szCs w:val="24"/>
        </w:rPr>
      </w:pPr>
      <w:r w:rsidRPr="005412E6">
        <w:rPr>
          <w:rFonts w:ascii="Arial" w:hAnsi="Arial" w:cs="Arial"/>
          <w:sz w:val="24"/>
          <w:szCs w:val="24"/>
          <w:u w:val="single"/>
        </w:rPr>
        <w:t>Reporting</w:t>
      </w:r>
      <w:r w:rsidRPr="005412E6">
        <w:rPr>
          <w:rFonts w:ascii="Arial" w:hAnsi="Arial" w:cs="Arial"/>
          <w:sz w:val="24"/>
          <w:szCs w:val="24"/>
        </w:rPr>
        <w:t xml:space="preserve"> - Aggregate data in required format and perform upload/entry into federal reporting portal.  </w:t>
      </w:r>
    </w:p>
    <w:p w14:paraId="5747837C" w14:textId="428913BB" w:rsidR="034A1F0B" w:rsidRPr="005412E6" w:rsidRDefault="034A1F0B" w:rsidP="240CFDC8">
      <w:pPr>
        <w:pStyle w:val="ListParagraph"/>
        <w:numPr>
          <w:ilvl w:val="0"/>
          <w:numId w:val="2"/>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sz w:val="24"/>
          <w:szCs w:val="24"/>
        </w:rPr>
      </w:pPr>
      <w:r w:rsidRPr="005412E6">
        <w:rPr>
          <w:rFonts w:ascii="Arial" w:hAnsi="Arial" w:cs="Arial"/>
          <w:sz w:val="24"/>
          <w:szCs w:val="24"/>
          <w:u w:val="single"/>
        </w:rPr>
        <w:t xml:space="preserve">Web </w:t>
      </w:r>
      <w:r w:rsidR="005412E6" w:rsidRPr="005412E6">
        <w:rPr>
          <w:rFonts w:ascii="Arial" w:hAnsi="Arial" w:cs="Arial"/>
          <w:sz w:val="24"/>
          <w:szCs w:val="24"/>
          <w:u w:val="single"/>
        </w:rPr>
        <w:t>P</w:t>
      </w:r>
      <w:r w:rsidRPr="005412E6">
        <w:rPr>
          <w:rFonts w:ascii="Arial" w:hAnsi="Arial" w:cs="Arial"/>
          <w:sz w:val="24"/>
          <w:szCs w:val="24"/>
          <w:u w:val="single"/>
        </w:rPr>
        <w:t>resence</w:t>
      </w:r>
      <w:r w:rsidRPr="005412E6">
        <w:rPr>
          <w:rFonts w:ascii="Arial" w:hAnsi="Arial" w:cs="Arial"/>
          <w:sz w:val="24"/>
          <w:szCs w:val="24"/>
        </w:rPr>
        <w:t xml:space="preserve"> – Provide a portal or guidance to establish a State portal for potential recipients to submit applications for funding. This may include a portal for recipients to provide required data for reporting/reconciliation also.</w:t>
      </w:r>
    </w:p>
    <w:p w14:paraId="01685787" w14:textId="1E473CA9" w:rsidR="7AA5C71C" w:rsidRPr="005412E6" w:rsidRDefault="7AA5C71C" w:rsidP="240CFDC8">
      <w:pPr>
        <w:pStyle w:val="ListParagraph"/>
        <w:numPr>
          <w:ilvl w:val="0"/>
          <w:numId w:val="2"/>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sz w:val="24"/>
          <w:szCs w:val="24"/>
        </w:rPr>
      </w:pPr>
      <w:r w:rsidRPr="005412E6">
        <w:rPr>
          <w:rFonts w:ascii="Arial" w:hAnsi="Arial" w:cs="Arial"/>
          <w:sz w:val="24"/>
          <w:szCs w:val="24"/>
          <w:u w:val="single"/>
        </w:rPr>
        <w:t xml:space="preserve">Work </w:t>
      </w:r>
      <w:r w:rsidR="005412E6" w:rsidRPr="005412E6">
        <w:rPr>
          <w:rFonts w:ascii="Arial" w:hAnsi="Arial" w:cs="Arial"/>
          <w:sz w:val="24"/>
          <w:szCs w:val="24"/>
          <w:u w:val="single"/>
        </w:rPr>
        <w:t>L</w:t>
      </w:r>
      <w:r w:rsidRPr="005412E6">
        <w:rPr>
          <w:rFonts w:ascii="Arial" w:hAnsi="Arial" w:cs="Arial"/>
          <w:sz w:val="24"/>
          <w:szCs w:val="24"/>
          <w:u w:val="single"/>
        </w:rPr>
        <w:t>ocation</w:t>
      </w:r>
      <w:r w:rsidRPr="005412E6">
        <w:rPr>
          <w:rFonts w:ascii="Arial" w:hAnsi="Arial" w:cs="Arial"/>
          <w:sz w:val="24"/>
          <w:szCs w:val="24"/>
        </w:rPr>
        <w:t xml:space="preserve"> - Remote work is acceptable, contractor is not required to be onsite.</w:t>
      </w:r>
    </w:p>
    <w:p w14:paraId="1F9E2776" w14:textId="5BEDFB29" w:rsidR="240CFDC8" w:rsidRDefault="240CFDC8" w:rsidP="240CFDC8">
      <w:pPr>
        <w:pStyle w:val="Heading2"/>
        <w:spacing w:before="0" w:after="0"/>
        <w:rPr>
          <w:rStyle w:val="InitialStyle"/>
        </w:rPr>
      </w:pPr>
    </w:p>
    <w:p w14:paraId="027FEF37" w14:textId="52667169" w:rsidR="000B01D0" w:rsidRDefault="00690A27" w:rsidP="000B01D0">
      <w:pPr>
        <w:rPr>
          <w:rFonts w:ascii="Arial" w:hAnsi="Arial" w:cs="Arial"/>
          <w:b/>
          <w:bCs/>
          <w:sz w:val="24"/>
          <w:szCs w:val="24"/>
        </w:rPr>
      </w:pPr>
      <w:r>
        <w:rPr>
          <w:rFonts w:ascii="Arial" w:hAnsi="Arial" w:cs="Arial"/>
          <w:b/>
          <w:bCs/>
          <w:sz w:val="24"/>
          <w:szCs w:val="24"/>
        </w:rPr>
        <w:t xml:space="preserve">Anticipated </w:t>
      </w:r>
      <w:r w:rsidR="000B01D0" w:rsidRPr="000B01D0">
        <w:rPr>
          <w:rFonts w:ascii="Arial" w:hAnsi="Arial" w:cs="Arial"/>
          <w:b/>
          <w:bCs/>
          <w:sz w:val="24"/>
          <w:szCs w:val="24"/>
        </w:rPr>
        <w:t xml:space="preserve">Period of Work </w:t>
      </w:r>
      <w:r w:rsidR="000B01D0">
        <w:rPr>
          <w:rFonts w:ascii="Arial" w:hAnsi="Arial" w:cs="Arial"/>
          <w:b/>
          <w:bCs/>
          <w:sz w:val="24"/>
          <w:szCs w:val="24"/>
        </w:rPr>
        <w:t>and</w:t>
      </w:r>
      <w:r w:rsidR="000B01D0" w:rsidRPr="000B01D0">
        <w:rPr>
          <w:rFonts w:ascii="Arial" w:hAnsi="Arial" w:cs="Arial"/>
          <w:b/>
          <w:bCs/>
          <w:sz w:val="24"/>
          <w:szCs w:val="24"/>
        </w:rPr>
        <w:t xml:space="preserve"> </w:t>
      </w:r>
      <w:r>
        <w:rPr>
          <w:rFonts w:ascii="Arial" w:hAnsi="Arial" w:cs="Arial"/>
          <w:b/>
          <w:bCs/>
          <w:sz w:val="24"/>
          <w:szCs w:val="24"/>
        </w:rPr>
        <w:t xml:space="preserve">Potential </w:t>
      </w:r>
      <w:r w:rsidR="000B01D0" w:rsidRPr="000B01D0">
        <w:rPr>
          <w:rFonts w:ascii="Arial" w:hAnsi="Arial" w:cs="Arial"/>
          <w:b/>
          <w:bCs/>
          <w:sz w:val="24"/>
          <w:szCs w:val="24"/>
        </w:rPr>
        <w:t>Deliverables:</w:t>
      </w:r>
    </w:p>
    <w:p w14:paraId="3DA48AE5" w14:textId="77777777" w:rsidR="000B01D0" w:rsidRPr="000B01D0" w:rsidRDefault="000B01D0" w:rsidP="000B01D0">
      <w:pPr>
        <w:rPr>
          <w:rFonts w:ascii="Arial" w:hAnsi="Arial" w:cs="Arial"/>
          <w:b/>
          <w:bCs/>
          <w:sz w:val="24"/>
          <w:szCs w:val="24"/>
        </w:rPr>
      </w:pPr>
    </w:p>
    <w:p w14:paraId="7338AD92" w14:textId="2AB61BF4" w:rsidR="006B77E0" w:rsidRDefault="000B01D0" w:rsidP="000B01D0">
      <w:pPr>
        <w:ind w:left="360"/>
        <w:rPr>
          <w:rFonts w:ascii="Arial" w:hAnsi="Arial" w:cs="Arial"/>
          <w:sz w:val="24"/>
          <w:szCs w:val="24"/>
        </w:rPr>
      </w:pPr>
      <w:r w:rsidRPr="004757DB">
        <w:rPr>
          <w:rFonts w:ascii="Arial" w:hAnsi="Arial" w:cs="Arial"/>
          <w:b/>
          <w:bCs/>
          <w:sz w:val="24"/>
          <w:szCs w:val="24"/>
        </w:rPr>
        <w:t xml:space="preserve">Phase 1 </w:t>
      </w:r>
      <w:r w:rsidRPr="004757DB">
        <w:rPr>
          <w:rFonts w:ascii="Arial" w:hAnsi="Arial" w:cs="Arial"/>
          <w:sz w:val="24"/>
          <w:szCs w:val="24"/>
        </w:rPr>
        <w:t>(</w:t>
      </w:r>
      <w:r w:rsidR="004757DB" w:rsidRPr="004757DB">
        <w:rPr>
          <w:rFonts w:ascii="Arial" w:hAnsi="Arial" w:cs="Arial"/>
          <w:sz w:val="24"/>
          <w:szCs w:val="24"/>
        </w:rPr>
        <w:t>June</w:t>
      </w:r>
      <w:r w:rsidRPr="004757DB">
        <w:rPr>
          <w:rFonts w:ascii="Arial" w:hAnsi="Arial" w:cs="Arial"/>
          <w:sz w:val="24"/>
          <w:szCs w:val="24"/>
        </w:rPr>
        <w:t xml:space="preserve"> 1, 2021 to </w:t>
      </w:r>
      <w:r w:rsidR="004757DB" w:rsidRPr="004757DB">
        <w:rPr>
          <w:rFonts w:ascii="Arial" w:hAnsi="Arial" w:cs="Arial"/>
          <w:sz w:val="24"/>
          <w:szCs w:val="24"/>
        </w:rPr>
        <w:t>June</w:t>
      </w:r>
      <w:r w:rsidRPr="004757DB">
        <w:rPr>
          <w:rFonts w:ascii="Arial" w:hAnsi="Arial" w:cs="Arial"/>
          <w:sz w:val="24"/>
          <w:szCs w:val="24"/>
        </w:rPr>
        <w:t xml:space="preserve"> 3</w:t>
      </w:r>
      <w:r w:rsidR="004757DB" w:rsidRPr="004757DB">
        <w:rPr>
          <w:rFonts w:ascii="Arial" w:hAnsi="Arial" w:cs="Arial"/>
          <w:sz w:val="24"/>
          <w:szCs w:val="24"/>
        </w:rPr>
        <w:t>0</w:t>
      </w:r>
      <w:r w:rsidRPr="004757DB">
        <w:rPr>
          <w:rFonts w:ascii="Arial" w:hAnsi="Arial" w:cs="Arial"/>
          <w:sz w:val="24"/>
          <w:szCs w:val="24"/>
        </w:rPr>
        <w:t>, 2021):</w:t>
      </w:r>
    </w:p>
    <w:p w14:paraId="664B8A2E" w14:textId="076DE1D5" w:rsidR="006B77E0" w:rsidRPr="004757DB" w:rsidRDefault="66845645" w:rsidP="009113EB">
      <w:pPr>
        <w:pStyle w:val="ListParagraph"/>
        <w:numPr>
          <w:ilvl w:val="0"/>
          <w:numId w:val="12"/>
        </w:numPr>
        <w:rPr>
          <w:rFonts w:ascii="Arial" w:hAnsi="Arial" w:cs="Arial"/>
          <w:sz w:val="24"/>
          <w:szCs w:val="24"/>
        </w:rPr>
      </w:pPr>
      <w:r w:rsidRPr="240CFDC8">
        <w:rPr>
          <w:rFonts w:ascii="Arial" w:hAnsi="Arial" w:cs="Arial"/>
          <w:sz w:val="24"/>
          <w:szCs w:val="24"/>
        </w:rPr>
        <w:t>Initial analysis</w:t>
      </w:r>
      <w:r w:rsidR="24EFB136" w:rsidRPr="240CFDC8">
        <w:rPr>
          <w:rFonts w:ascii="Arial" w:hAnsi="Arial" w:cs="Arial"/>
          <w:sz w:val="24"/>
          <w:szCs w:val="24"/>
        </w:rPr>
        <w:t xml:space="preserve"> of ARPA and CRF regulations/guidance</w:t>
      </w:r>
      <w:r w:rsidRPr="240CFDC8">
        <w:rPr>
          <w:rFonts w:ascii="Arial" w:hAnsi="Arial" w:cs="Arial"/>
          <w:sz w:val="24"/>
          <w:szCs w:val="24"/>
        </w:rPr>
        <w:t xml:space="preserve"> to inform best program recommendations for immediate decision </w:t>
      </w:r>
      <w:r w:rsidR="005412E6" w:rsidRPr="240CFDC8">
        <w:rPr>
          <w:rFonts w:ascii="Arial" w:hAnsi="Arial" w:cs="Arial"/>
          <w:sz w:val="24"/>
          <w:szCs w:val="24"/>
        </w:rPr>
        <w:t>making.</w:t>
      </w:r>
    </w:p>
    <w:p w14:paraId="71537219" w14:textId="571E5615" w:rsidR="006B77E0" w:rsidRPr="004757DB" w:rsidRDefault="3C914849" w:rsidP="009113EB">
      <w:pPr>
        <w:pStyle w:val="ListParagraph"/>
        <w:numPr>
          <w:ilvl w:val="0"/>
          <w:numId w:val="12"/>
        </w:numPr>
        <w:rPr>
          <w:rFonts w:ascii="Arial" w:hAnsi="Arial" w:cs="Arial"/>
          <w:sz w:val="24"/>
          <w:szCs w:val="24"/>
        </w:rPr>
      </w:pPr>
      <w:r w:rsidRPr="240CFDC8">
        <w:rPr>
          <w:rFonts w:ascii="Arial" w:hAnsi="Arial" w:cs="Arial"/>
          <w:sz w:val="24"/>
          <w:szCs w:val="24"/>
        </w:rPr>
        <w:t>R</w:t>
      </w:r>
      <w:r w:rsidR="66845645" w:rsidRPr="240CFDC8">
        <w:rPr>
          <w:rFonts w:ascii="Arial" w:hAnsi="Arial" w:cs="Arial"/>
          <w:sz w:val="24"/>
          <w:szCs w:val="24"/>
        </w:rPr>
        <w:t>ecommendations</w:t>
      </w:r>
      <w:r w:rsidR="0D618C63" w:rsidRPr="240CFDC8">
        <w:rPr>
          <w:rFonts w:ascii="Arial" w:hAnsi="Arial" w:cs="Arial"/>
          <w:sz w:val="24"/>
          <w:szCs w:val="24"/>
        </w:rPr>
        <w:t xml:space="preserve"> for transaction processing framework and support for disbursement processing</w:t>
      </w:r>
      <w:r w:rsidR="005412E6">
        <w:rPr>
          <w:rFonts w:ascii="Arial" w:hAnsi="Arial" w:cs="Arial"/>
          <w:sz w:val="24"/>
          <w:szCs w:val="24"/>
        </w:rPr>
        <w:t>.</w:t>
      </w:r>
    </w:p>
    <w:p w14:paraId="11329BE4" w14:textId="5627D6E4" w:rsidR="006B77E0" w:rsidRPr="004757DB" w:rsidRDefault="66845645" w:rsidP="009113EB">
      <w:pPr>
        <w:pStyle w:val="ListParagraph"/>
        <w:numPr>
          <w:ilvl w:val="0"/>
          <w:numId w:val="12"/>
        </w:numPr>
        <w:rPr>
          <w:rFonts w:ascii="Arial" w:hAnsi="Arial" w:cs="Arial"/>
          <w:sz w:val="24"/>
          <w:szCs w:val="24"/>
        </w:rPr>
      </w:pPr>
      <w:r w:rsidRPr="240CFDC8">
        <w:rPr>
          <w:rFonts w:ascii="Arial" w:hAnsi="Arial" w:cs="Arial"/>
          <w:sz w:val="24"/>
          <w:szCs w:val="24"/>
        </w:rPr>
        <w:t xml:space="preserve">Deliverables will incorporate feedback from </w:t>
      </w:r>
      <w:r w:rsidR="71A7FC3C" w:rsidRPr="240CFDC8">
        <w:rPr>
          <w:rFonts w:ascii="Arial" w:hAnsi="Arial" w:cs="Arial"/>
          <w:sz w:val="24"/>
          <w:szCs w:val="24"/>
        </w:rPr>
        <w:t>S</w:t>
      </w:r>
      <w:r w:rsidRPr="240CFDC8">
        <w:rPr>
          <w:rFonts w:ascii="Arial" w:hAnsi="Arial" w:cs="Arial"/>
          <w:sz w:val="24"/>
          <w:szCs w:val="24"/>
        </w:rPr>
        <w:t xml:space="preserve">tate leadership and provide analysis of </w:t>
      </w:r>
      <w:r w:rsidR="0F9AB7B1" w:rsidRPr="240CFDC8">
        <w:rPr>
          <w:rFonts w:ascii="Arial" w:hAnsi="Arial" w:cs="Arial"/>
          <w:sz w:val="24"/>
          <w:szCs w:val="24"/>
        </w:rPr>
        <w:t xml:space="preserve">spending, </w:t>
      </w:r>
      <w:proofErr w:type="gramStart"/>
      <w:r w:rsidR="0F9AB7B1" w:rsidRPr="240CFDC8">
        <w:rPr>
          <w:rFonts w:ascii="Arial" w:hAnsi="Arial" w:cs="Arial"/>
          <w:sz w:val="24"/>
          <w:szCs w:val="24"/>
        </w:rPr>
        <w:t>compliance</w:t>
      </w:r>
      <w:proofErr w:type="gramEnd"/>
      <w:r w:rsidR="0F9AB7B1" w:rsidRPr="240CFDC8">
        <w:rPr>
          <w:rFonts w:ascii="Arial" w:hAnsi="Arial" w:cs="Arial"/>
          <w:sz w:val="24"/>
          <w:szCs w:val="24"/>
        </w:rPr>
        <w:t xml:space="preserve"> and reporting requirements</w:t>
      </w:r>
      <w:r w:rsidR="005412E6">
        <w:rPr>
          <w:rFonts w:ascii="Arial" w:hAnsi="Arial" w:cs="Arial"/>
          <w:sz w:val="24"/>
          <w:szCs w:val="24"/>
        </w:rPr>
        <w:t>.</w:t>
      </w:r>
    </w:p>
    <w:p w14:paraId="0108C702" w14:textId="294D2FE1" w:rsidR="000B01D0" w:rsidRPr="004757DB" w:rsidRDefault="000B01D0" w:rsidP="009113EB">
      <w:pPr>
        <w:pStyle w:val="ListParagraph"/>
        <w:numPr>
          <w:ilvl w:val="0"/>
          <w:numId w:val="12"/>
        </w:numPr>
        <w:rPr>
          <w:rFonts w:ascii="Arial" w:hAnsi="Arial" w:cs="Arial"/>
          <w:sz w:val="24"/>
          <w:szCs w:val="24"/>
        </w:rPr>
      </w:pPr>
      <w:r w:rsidRPr="004757DB">
        <w:rPr>
          <w:rFonts w:ascii="Arial" w:hAnsi="Arial" w:cs="Arial"/>
          <w:sz w:val="24"/>
          <w:szCs w:val="24"/>
        </w:rPr>
        <w:t>Reporting will include presentation materials that may be helpful for key stakeholders.</w:t>
      </w:r>
    </w:p>
    <w:p w14:paraId="4F159B10" w14:textId="77777777" w:rsidR="000B01D0" w:rsidRPr="004757DB" w:rsidRDefault="000B01D0" w:rsidP="000B01D0">
      <w:pPr>
        <w:ind w:left="360"/>
        <w:rPr>
          <w:rFonts w:ascii="Arial" w:hAnsi="Arial" w:cs="Arial"/>
          <w:sz w:val="24"/>
          <w:szCs w:val="24"/>
        </w:rPr>
      </w:pPr>
    </w:p>
    <w:p w14:paraId="709D0DC2" w14:textId="2B9B4B02" w:rsidR="006B77E0" w:rsidRPr="004757DB" w:rsidRDefault="000B01D0" w:rsidP="000B01D0">
      <w:pPr>
        <w:ind w:left="360"/>
        <w:rPr>
          <w:rFonts w:ascii="Arial" w:hAnsi="Arial" w:cs="Arial"/>
          <w:sz w:val="24"/>
          <w:szCs w:val="24"/>
        </w:rPr>
      </w:pPr>
      <w:r w:rsidRPr="004757DB">
        <w:rPr>
          <w:rFonts w:ascii="Arial" w:hAnsi="Arial" w:cs="Arial"/>
          <w:b/>
          <w:bCs/>
          <w:sz w:val="24"/>
          <w:szCs w:val="24"/>
        </w:rPr>
        <w:t xml:space="preserve">Phase 2 </w:t>
      </w:r>
      <w:r w:rsidRPr="004757DB">
        <w:rPr>
          <w:rFonts w:ascii="Arial" w:hAnsi="Arial" w:cs="Arial"/>
          <w:sz w:val="24"/>
          <w:szCs w:val="24"/>
        </w:rPr>
        <w:t>(Ju</w:t>
      </w:r>
      <w:r w:rsidR="004757DB" w:rsidRPr="004757DB">
        <w:rPr>
          <w:rFonts w:ascii="Arial" w:hAnsi="Arial" w:cs="Arial"/>
          <w:sz w:val="24"/>
          <w:szCs w:val="24"/>
        </w:rPr>
        <w:t>ly</w:t>
      </w:r>
      <w:r w:rsidRPr="004757DB">
        <w:rPr>
          <w:rFonts w:ascii="Arial" w:hAnsi="Arial" w:cs="Arial"/>
          <w:sz w:val="24"/>
          <w:szCs w:val="24"/>
        </w:rPr>
        <w:t xml:space="preserve"> 1, 2021 to </w:t>
      </w:r>
      <w:r w:rsidR="004757DB" w:rsidRPr="004757DB">
        <w:rPr>
          <w:rFonts w:ascii="Arial" w:hAnsi="Arial" w:cs="Arial"/>
          <w:sz w:val="24"/>
          <w:szCs w:val="24"/>
        </w:rPr>
        <w:t>August</w:t>
      </w:r>
      <w:r w:rsidRPr="004757DB">
        <w:rPr>
          <w:rFonts w:ascii="Arial" w:hAnsi="Arial" w:cs="Arial"/>
          <w:sz w:val="24"/>
          <w:szCs w:val="24"/>
        </w:rPr>
        <w:t xml:space="preserve"> 31, 2021): </w:t>
      </w:r>
    </w:p>
    <w:p w14:paraId="6E9ECD91" w14:textId="2EECA239" w:rsidR="00980ED8" w:rsidRDefault="2640B849" w:rsidP="00980ED8">
      <w:pPr>
        <w:pStyle w:val="ListParagraph"/>
        <w:numPr>
          <w:ilvl w:val="0"/>
          <w:numId w:val="15"/>
        </w:numPr>
        <w:ind w:left="720"/>
        <w:rPr>
          <w:rFonts w:ascii="Arial" w:hAnsi="Arial" w:cs="Arial"/>
          <w:sz w:val="24"/>
          <w:szCs w:val="24"/>
        </w:rPr>
      </w:pPr>
      <w:r w:rsidRPr="240CFDC8">
        <w:rPr>
          <w:rFonts w:ascii="Arial" w:hAnsi="Arial" w:cs="Arial"/>
          <w:sz w:val="24"/>
          <w:szCs w:val="24"/>
        </w:rPr>
        <w:t>S</w:t>
      </w:r>
      <w:r w:rsidR="66845645" w:rsidRPr="240CFDC8">
        <w:rPr>
          <w:rFonts w:ascii="Arial" w:hAnsi="Arial" w:cs="Arial"/>
          <w:sz w:val="24"/>
          <w:szCs w:val="24"/>
        </w:rPr>
        <w:t>upport for more detailed program design</w:t>
      </w:r>
      <w:r w:rsidR="362F45B0" w:rsidRPr="240CFDC8">
        <w:rPr>
          <w:rFonts w:ascii="Arial" w:hAnsi="Arial" w:cs="Arial"/>
          <w:sz w:val="24"/>
          <w:szCs w:val="24"/>
        </w:rPr>
        <w:t xml:space="preserve">, </w:t>
      </w:r>
      <w:r w:rsidR="6651FC62" w:rsidRPr="240CFDC8">
        <w:rPr>
          <w:rFonts w:ascii="Arial" w:hAnsi="Arial" w:cs="Arial"/>
          <w:sz w:val="24"/>
          <w:szCs w:val="24"/>
        </w:rPr>
        <w:t xml:space="preserve">including </w:t>
      </w:r>
      <w:r w:rsidR="362F45B0" w:rsidRPr="240CFDC8">
        <w:rPr>
          <w:rFonts w:ascii="Arial" w:hAnsi="Arial" w:cs="Arial"/>
          <w:sz w:val="24"/>
          <w:szCs w:val="24"/>
        </w:rPr>
        <w:t>data captu</w:t>
      </w:r>
      <w:r w:rsidR="06F229B2" w:rsidRPr="240CFDC8">
        <w:rPr>
          <w:rFonts w:ascii="Arial" w:hAnsi="Arial" w:cs="Arial"/>
          <w:sz w:val="24"/>
          <w:szCs w:val="24"/>
        </w:rPr>
        <w:t>r</w:t>
      </w:r>
      <w:r w:rsidR="362F45B0" w:rsidRPr="240CFDC8">
        <w:rPr>
          <w:rFonts w:ascii="Arial" w:hAnsi="Arial" w:cs="Arial"/>
          <w:sz w:val="24"/>
          <w:szCs w:val="24"/>
        </w:rPr>
        <w:t xml:space="preserve">e, transaction approval, </w:t>
      </w:r>
      <w:r w:rsidR="10C0E4F8" w:rsidRPr="240CFDC8">
        <w:rPr>
          <w:rFonts w:ascii="Arial" w:hAnsi="Arial" w:cs="Arial"/>
          <w:sz w:val="24"/>
          <w:szCs w:val="24"/>
        </w:rPr>
        <w:t xml:space="preserve">audit, </w:t>
      </w:r>
      <w:proofErr w:type="gramStart"/>
      <w:r w:rsidR="362F45B0" w:rsidRPr="240CFDC8">
        <w:rPr>
          <w:rFonts w:ascii="Arial" w:hAnsi="Arial" w:cs="Arial"/>
          <w:sz w:val="24"/>
          <w:szCs w:val="24"/>
        </w:rPr>
        <w:t>reco</w:t>
      </w:r>
      <w:r w:rsidR="173D77AC" w:rsidRPr="240CFDC8">
        <w:rPr>
          <w:rFonts w:ascii="Arial" w:hAnsi="Arial" w:cs="Arial"/>
          <w:sz w:val="24"/>
          <w:szCs w:val="24"/>
        </w:rPr>
        <w:t>n</w:t>
      </w:r>
      <w:r w:rsidR="362F45B0" w:rsidRPr="240CFDC8">
        <w:rPr>
          <w:rFonts w:ascii="Arial" w:hAnsi="Arial" w:cs="Arial"/>
          <w:sz w:val="24"/>
          <w:szCs w:val="24"/>
        </w:rPr>
        <w:t>ciliation</w:t>
      </w:r>
      <w:proofErr w:type="gramEnd"/>
      <w:r w:rsidR="362F45B0" w:rsidRPr="240CFDC8">
        <w:rPr>
          <w:rFonts w:ascii="Arial" w:hAnsi="Arial" w:cs="Arial"/>
          <w:sz w:val="24"/>
          <w:szCs w:val="24"/>
        </w:rPr>
        <w:t xml:space="preserve"> and reporting framework</w:t>
      </w:r>
      <w:r w:rsidR="005412E6">
        <w:rPr>
          <w:rFonts w:ascii="Arial" w:hAnsi="Arial" w:cs="Arial"/>
          <w:sz w:val="24"/>
          <w:szCs w:val="24"/>
        </w:rPr>
        <w:t>.</w:t>
      </w:r>
    </w:p>
    <w:p w14:paraId="665194DE" w14:textId="085DCFF3" w:rsidR="1F015A56" w:rsidRDefault="1F015A56" w:rsidP="240CFDC8">
      <w:pPr>
        <w:pStyle w:val="ListParagraph"/>
        <w:numPr>
          <w:ilvl w:val="0"/>
          <w:numId w:val="15"/>
        </w:numPr>
        <w:ind w:left="720"/>
        <w:rPr>
          <w:sz w:val="24"/>
          <w:szCs w:val="24"/>
        </w:rPr>
      </w:pPr>
      <w:r w:rsidRPr="240CFDC8">
        <w:rPr>
          <w:rFonts w:ascii="Arial" w:hAnsi="Arial" w:cs="Arial"/>
          <w:sz w:val="24"/>
          <w:szCs w:val="24"/>
        </w:rPr>
        <w:t xml:space="preserve">Support </w:t>
      </w:r>
      <w:r w:rsidR="1EC1EBE3" w:rsidRPr="240CFDC8">
        <w:rPr>
          <w:rFonts w:ascii="Arial" w:hAnsi="Arial" w:cs="Arial"/>
          <w:sz w:val="24"/>
          <w:szCs w:val="24"/>
        </w:rPr>
        <w:t>services for application processing, eligibility determination, transaction approval, including portal development</w:t>
      </w:r>
      <w:r w:rsidR="005412E6">
        <w:rPr>
          <w:rFonts w:ascii="Arial" w:hAnsi="Arial" w:cs="Arial"/>
          <w:sz w:val="24"/>
          <w:szCs w:val="24"/>
        </w:rPr>
        <w:t>.</w:t>
      </w:r>
    </w:p>
    <w:p w14:paraId="14FE9CA6" w14:textId="3974055A" w:rsidR="00980ED8" w:rsidRDefault="2640B849" w:rsidP="00980ED8">
      <w:pPr>
        <w:pStyle w:val="ListParagraph"/>
        <w:numPr>
          <w:ilvl w:val="0"/>
          <w:numId w:val="15"/>
        </w:numPr>
        <w:ind w:left="720"/>
        <w:rPr>
          <w:rFonts w:ascii="Arial" w:hAnsi="Arial" w:cs="Arial"/>
          <w:sz w:val="24"/>
          <w:szCs w:val="24"/>
        </w:rPr>
      </w:pPr>
      <w:r w:rsidRPr="240CFDC8">
        <w:rPr>
          <w:rFonts w:ascii="Arial" w:hAnsi="Arial" w:cs="Arial"/>
          <w:sz w:val="24"/>
          <w:szCs w:val="24"/>
        </w:rPr>
        <w:t>M</w:t>
      </w:r>
      <w:r w:rsidR="66845645" w:rsidRPr="240CFDC8">
        <w:rPr>
          <w:rFonts w:ascii="Arial" w:hAnsi="Arial" w:cs="Arial"/>
          <w:sz w:val="24"/>
          <w:szCs w:val="24"/>
        </w:rPr>
        <w:t>odels from other states</w:t>
      </w:r>
      <w:r w:rsidRPr="240CFDC8">
        <w:rPr>
          <w:rFonts w:ascii="Arial" w:hAnsi="Arial" w:cs="Arial"/>
          <w:sz w:val="24"/>
          <w:szCs w:val="24"/>
        </w:rPr>
        <w:t xml:space="preserve"> for consideration</w:t>
      </w:r>
      <w:r w:rsidR="005412E6">
        <w:rPr>
          <w:rFonts w:ascii="Arial" w:hAnsi="Arial" w:cs="Arial"/>
          <w:sz w:val="24"/>
          <w:szCs w:val="24"/>
        </w:rPr>
        <w:t>.</w:t>
      </w:r>
      <w:r w:rsidR="66845645" w:rsidRPr="240CFDC8">
        <w:rPr>
          <w:rFonts w:ascii="Arial" w:hAnsi="Arial" w:cs="Arial"/>
          <w:sz w:val="24"/>
          <w:szCs w:val="24"/>
        </w:rPr>
        <w:t xml:space="preserve"> </w:t>
      </w:r>
    </w:p>
    <w:p w14:paraId="48C749C8" w14:textId="668C383F" w:rsidR="000B01D0" w:rsidRPr="00980ED8" w:rsidRDefault="2640B849" w:rsidP="00980ED8">
      <w:pPr>
        <w:pStyle w:val="ListParagraph"/>
        <w:numPr>
          <w:ilvl w:val="0"/>
          <w:numId w:val="15"/>
        </w:numPr>
        <w:ind w:left="720"/>
        <w:rPr>
          <w:rFonts w:ascii="Arial" w:hAnsi="Arial" w:cs="Arial"/>
          <w:sz w:val="24"/>
          <w:szCs w:val="24"/>
        </w:rPr>
      </w:pPr>
      <w:r w:rsidRPr="240CFDC8">
        <w:rPr>
          <w:rFonts w:ascii="Arial" w:hAnsi="Arial" w:cs="Arial"/>
          <w:sz w:val="24"/>
          <w:szCs w:val="24"/>
        </w:rPr>
        <w:t>S</w:t>
      </w:r>
      <w:r w:rsidR="66845645" w:rsidRPr="240CFDC8">
        <w:rPr>
          <w:rFonts w:ascii="Arial" w:hAnsi="Arial" w:cs="Arial"/>
          <w:sz w:val="24"/>
          <w:szCs w:val="24"/>
        </w:rPr>
        <w:t>taffing and program planning support for any new targeted ARPA programs.</w:t>
      </w:r>
    </w:p>
    <w:p w14:paraId="76D5949E" w14:textId="57DB0F5D" w:rsidR="00AD5CE3" w:rsidRPr="000B01D0" w:rsidRDefault="00AD5CE3" w:rsidP="240CFDC8">
      <w:pPr>
        <w:widowControl/>
        <w:autoSpaceDE/>
        <w:autoSpaceDN/>
        <w:rPr>
          <w:rFonts w:ascii="Arial" w:hAnsi="Arial" w:cs="Arial"/>
          <w:sz w:val="24"/>
          <w:szCs w:val="24"/>
        </w:rPr>
      </w:pPr>
    </w:p>
    <w:p w14:paraId="3BF5D2A3" w14:textId="2A37124A" w:rsidR="00AD5CE3" w:rsidRPr="000B01D0" w:rsidRDefault="50F4CB9D" w:rsidP="005412E6">
      <w:pPr>
        <w:widowControl/>
        <w:autoSpaceDE/>
        <w:autoSpaceDN/>
        <w:ind w:left="360"/>
        <w:rPr>
          <w:rFonts w:ascii="Arial" w:hAnsi="Arial" w:cs="Arial"/>
          <w:sz w:val="24"/>
          <w:szCs w:val="24"/>
        </w:rPr>
      </w:pPr>
      <w:r w:rsidRPr="008155FC">
        <w:rPr>
          <w:rFonts w:ascii="Arial" w:hAnsi="Arial" w:cs="Arial"/>
          <w:b/>
          <w:bCs/>
          <w:sz w:val="24"/>
          <w:szCs w:val="24"/>
        </w:rPr>
        <w:t xml:space="preserve">Phase 3 </w:t>
      </w:r>
      <w:r w:rsidRPr="240CFDC8">
        <w:rPr>
          <w:rFonts w:ascii="Arial" w:hAnsi="Arial" w:cs="Arial"/>
          <w:sz w:val="24"/>
          <w:szCs w:val="24"/>
        </w:rPr>
        <w:t>(September 1</w:t>
      </w:r>
      <w:r w:rsidR="542209AF" w:rsidRPr="240CFDC8">
        <w:rPr>
          <w:rFonts w:ascii="Arial" w:hAnsi="Arial" w:cs="Arial"/>
          <w:sz w:val="24"/>
          <w:szCs w:val="24"/>
        </w:rPr>
        <w:t xml:space="preserve">, 2021 </w:t>
      </w:r>
      <w:r w:rsidR="34C513FA" w:rsidRPr="240CFDC8">
        <w:rPr>
          <w:rFonts w:ascii="Arial" w:hAnsi="Arial" w:cs="Arial"/>
          <w:sz w:val="24"/>
          <w:szCs w:val="24"/>
        </w:rPr>
        <w:t>to June 30, 2025):</w:t>
      </w:r>
    </w:p>
    <w:p w14:paraId="106E46BF" w14:textId="5C47F88B" w:rsidR="00AD5CE3" w:rsidRPr="000B01D0" w:rsidRDefault="27A12493" w:rsidP="240CFDC8">
      <w:pPr>
        <w:pStyle w:val="ListParagraph"/>
        <w:widowControl/>
        <w:numPr>
          <w:ilvl w:val="0"/>
          <w:numId w:val="1"/>
        </w:numPr>
        <w:autoSpaceDE/>
        <w:autoSpaceDN/>
        <w:rPr>
          <w:rFonts w:ascii="Arial" w:eastAsia="Arial" w:hAnsi="Arial" w:cs="Arial"/>
          <w:sz w:val="24"/>
          <w:szCs w:val="24"/>
        </w:rPr>
      </w:pPr>
      <w:r w:rsidRPr="240CFDC8">
        <w:rPr>
          <w:rFonts w:ascii="Arial" w:hAnsi="Arial" w:cs="Arial"/>
          <w:sz w:val="24"/>
          <w:szCs w:val="24"/>
        </w:rPr>
        <w:t xml:space="preserve">Support for more detailed program design, including audit, subrecipient monitoring, </w:t>
      </w:r>
      <w:proofErr w:type="gramStart"/>
      <w:r w:rsidRPr="240CFDC8">
        <w:rPr>
          <w:rFonts w:ascii="Arial" w:hAnsi="Arial" w:cs="Arial"/>
          <w:sz w:val="24"/>
          <w:szCs w:val="24"/>
        </w:rPr>
        <w:t>reconciliation</w:t>
      </w:r>
      <w:proofErr w:type="gramEnd"/>
      <w:r w:rsidRPr="240CFDC8">
        <w:rPr>
          <w:rFonts w:ascii="Arial" w:hAnsi="Arial" w:cs="Arial"/>
          <w:sz w:val="24"/>
          <w:szCs w:val="24"/>
        </w:rPr>
        <w:t xml:space="preserve"> and reporting framework</w:t>
      </w:r>
      <w:r w:rsidR="005412E6">
        <w:rPr>
          <w:rFonts w:ascii="Arial" w:hAnsi="Arial" w:cs="Arial"/>
          <w:sz w:val="24"/>
          <w:szCs w:val="24"/>
        </w:rPr>
        <w:t>.</w:t>
      </w:r>
    </w:p>
    <w:p w14:paraId="6C350B73" w14:textId="26249750" w:rsidR="00AD5CE3" w:rsidRPr="000B01D0" w:rsidRDefault="549EDCFE" w:rsidP="240CFDC8">
      <w:pPr>
        <w:pStyle w:val="ListParagraph"/>
        <w:widowControl/>
        <w:numPr>
          <w:ilvl w:val="0"/>
          <w:numId w:val="1"/>
        </w:numPr>
        <w:autoSpaceDE/>
        <w:autoSpaceDN/>
        <w:rPr>
          <w:sz w:val="24"/>
          <w:szCs w:val="24"/>
        </w:rPr>
      </w:pPr>
      <w:r w:rsidRPr="240CFDC8">
        <w:rPr>
          <w:rFonts w:ascii="Arial" w:hAnsi="Arial" w:cs="Arial"/>
          <w:sz w:val="24"/>
          <w:szCs w:val="24"/>
        </w:rPr>
        <w:t>Ongoing support for updated regulations, guidance and requirements related to ARPA and CRF funding</w:t>
      </w:r>
      <w:r w:rsidR="005412E6">
        <w:rPr>
          <w:rFonts w:ascii="Arial" w:hAnsi="Arial" w:cs="Arial"/>
          <w:sz w:val="24"/>
          <w:szCs w:val="24"/>
        </w:rPr>
        <w:t>.</w:t>
      </w:r>
    </w:p>
    <w:p w14:paraId="61D544F4" w14:textId="77A5056B" w:rsidR="00AD5CE3" w:rsidRPr="000B01D0" w:rsidRDefault="15F9F7CD" w:rsidP="240CFDC8">
      <w:pPr>
        <w:pStyle w:val="ListParagraph"/>
        <w:widowControl/>
        <w:numPr>
          <w:ilvl w:val="0"/>
          <w:numId w:val="1"/>
        </w:numPr>
        <w:autoSpaceDE/>
        <w:autoSpaceDN/>
        <w:rPr>
          <w:rFonts w:ascii="Arial" w:eastAsia="Arial" w:hAnsi="Arial" w:cs="Arial"/>
          <w:sz w:val="24"/>
          <w:szCs w:val="24"/>
        </w:rPr>
      </w:pPr>
      <w:r w:rsidRPr="240CFDC8">
        <w:rPr>
          <w:rFonts w:ascii="Arial" w:hAnsi="Arial" w:cs="Arial"/>
          <w:sz w:val="24"/>
          <w:szCs w:val="24"/>
        </w:rPr>
        <w:t>Ongoing s</w:t>
      </w:r>
      <w:r w:rsidR="27A12493" w:rsidRPr="240CFDC8">
        <w:rPr>
          <w:rFonts w:ascii="Arial" w:hAnsi="Arial" w:cs="Arial"/>
          <w:sz w:val="24"/>
          <w:szCs w:val="24"/>
        </w:rPr>
        <w:t xml:space="preserve">upport services for application processing, eligibility determination, transaction approval, </w:t>
      </w:r>
      <w:r w:rsidR="69036FBF" w:rsidRPr="240CFDC8">
        <w:rPr>
          <w:rFonts w:ascii="Arial" w:hAnsi="Arial" w:cs="Arial"/>
          <w:sz w:val="24"/>
          <w:szCs w:val="24"/>
        </w:rPr>
        <w:t>reconciliation, reporting and subrecipient monitoring.</w:t>
      </w:r>
    </w:p>
    <w:p w14:paraId="0BB4AB12" w14:textId="33005142" w:rsidR="00537243" w:rsidRPr="000B01D0" w:rsidRDefault="00537243" w:rsidP="000B01D0">
      <w:pPr>
        <w:widowControl/>
        <w:autoSpaceDE/>
        <w:autoSpaceDN/>
        <w:rPr>
          <w:rStyle w:val="InitialStyle"/>
          <w:rFonts w:ascii="Arial" w:hAnsi="Arial" w:cs="Arial"/>
          <w:b/>
          <w:bCs/>
          <w:sz w:val="24"/>
          <w:szCs w:val="24"/>
        </w:rPr>
      </w:pPr>
    </w:p>
    <w:bookmarkEnd w:id="9"/>
    <w:p w14:paraId="457CD7B0" w14:textId="25EC3F76" w:rsidR="00BF4DFD" w:rsidRDefault="006B0E9E" w:rsidP="005C4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sz w:val="28"/>
          <w:szCs w:val="28"/>
        </w:rPr>
      </w:pPr>
      <w:r w:rsidRPr="006B0E9E">
        <w:rPr>
          <w:rStyle w:val="InitialStyle"/>
          <w:rFonts w:ascii="Arial" w:hAnsi="Arial" w:cs="Arial"/>
          <w:b/>
          <w:bCs/>
          <w:sz w:val="28"/>
          <w:szCs w:val="28"/>
        </w:rPr>
        <w:lastRenderedPageBreak/>
        <w:t>RESPONSE SU</w:t>
      </w:r>
      <w:r w:rsidR="0061357A">
        <w:rPr>
          <w:rStyle w:val="InitialStyle"/>
          <w:rFonts w:ascii="Arial" w:hAnsi="Arial" w:cs="Arial"/>
          <w:b/>
          <w:bCs/>
          <w:sz w:val="28"/>
          <w:szCs w:val="28"/>
        </w:rPr>
        <w:t>B</w:t>
      </w:r>
      <w:r w:rsidRPr="006B0E9E">
        <w:rPr>
          <w:rStyle w:val="InitialStyle"/>
          <w:rFonts w:ascii="Arial" w:hAnsi="Arial" w:cs="Arial"/>
          <w:b/>
          <w:bCs/>
          <w:sz w:val="28"/>
          <w:szCs w:val="28"/>
        </w:rPr>
        <w:t>MISSION REQUIREMENTS</w:t>
      </w:r>
    </w:p>
    <w:p w14:paraId="1F2CD648" w14:textId="1625393D" w:rsidR="006B0E9E" w:rsidRDefault="006B0E9E" w:rsidP="005C4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sz w:val="28"/>
          <w:szCs w:val="28"/>
        </w:rPr>
      </w:pPr>
    </w:p>
    <w:p w14:paraId="2D118BAA" w14:textId="06A0947A" w:rsidR="006B0E9E" w:rsidRDefault="009624E9" w:rsidP="005C4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rPr>
        <w:t>Submission of Response</w:t>
      </w:r>
    </w:p>
    <w:p w14:paraId="00B47F8B" w14:textId="0B9F13FC" w:rsidR="0061357A" w:rsidRPr="00932386" w:rsidRDefault="0061357A" w:rsidP="0061357A">
      <w:pPr>
        <w:rPr>
          <w:rStyle w:val="InitialStyle"/>
          <w:rFonts w:ascii="Arial" w:hAnsi="Arial" w:cs="Arial"/>
          <w:bCs/>
          <w:sz w:val="24"/>
          <w:szCs w:val="24"/>
        </w:rPr>
      </w:pPr>
      <w:r>
        <w:rPr>
          <w:rStyle w:val="InitialStyle"/>
          <w:rFonts w:ascii="Arial" w:hAnsi="Arial" w:cs="Arial"/>
          <w:bCs/>
          <w:sz w:val="24"/>
          <w:szCs w:val="24"/>
        </w:rPr>
        <w:t>Response</w:t>
      </w:r>
      <w:r w:rsidRPr="0061357A">
        <w:rPr>
          <w:rStyle w:val="InitialStyle"/>
          <w:rFonts w:ascii="Arial" w:hAnsi="Arial" w:cs="Arial"/>
          <w:sz w:val="24"/>
          <w:szCs w:val="24"/>
        </w:rPr>
        <w:t xml:space="preserve">s are to be submitted electronically to the </w:t>
      </w:r>
      <w:r>
        <w:rPr>
          <w:rStyle w:val="InitialStyle"/>
          <w:rFonts w:ascii="Arial" w:hAnsi="Arial" w:cs="Arial"/>
          <w:sz w:val="24"/>
          <w:szCs w:val="24"/>
        </w:rPr>
        <w:t>Contact</w:t>
      </w:r>
      <w:r w:rsidRPr="0061357A">
        <w:rPr>
          <w:rStyle w:val="InitialStyle"/>
          <w:rFonts w:ascii="Arial" w:hAnsi="Arial" w:cs="Arial"/>
          <w:sz w:val="24"/>
          <w:szCs w:val="24"/>
        </w:rPr>
        <w:t xml:space="preserve"> </w:t>
      </w:r>
      <w:r>
        <w:rPr>
          <w:rStyle w:val="InitialStyle"/>
          <w:rFonts w:ascii="Arial" w:hAnsi="Arial" w:cs="Arial"/>
          <w:sz w:val="24"/>
          <w:szCs w:val="24"/>
        </w:rPr>
        <w:t>staff identified on the cover page</w:t>
      </w:r>
      <w:r w:rsidR="00932386">
        <w:rPr>
          <w:rStyle w:val="InitialStyle"/>
          <w:rFonts w:ascii="Arial" w:hAnsi="Arial" w:cs="Arial"/>
          <w:sz w:val="24"/>
          <w:szCs w:val="24"/>
        </w:rPr>
        <w:t xml:space="preserve"> of this Request for Responses</w:t>
      </w:r>
      <w:r>
        <w:rPr>
          <w:rStyle w:val="InitialStyle"/>
          <w:rFonts w:ascii="Arial" w:hAnsi="Arial" w:cs="Arial"/>
          <w:sz w:val="24"/>
          <w:szCs w:val="24"/>
        </w:rPr>
        <w:t xml:space="preserve"> by or before the </w:t>
      </w:r>
      <w:r w:rsidR="00020124">
        <w:rPr>
          <w:rStyle w:val="InitialStyle"/>
          <w:rFonts w:ascii="Arial" w:hAnsi="Arial" w:cs="Arial"/>
          <w:sz w:val="24"/>
          <w:szCs w:val="24"/>
        </w:rPr>
        <w:t>r</w:t>
      </w:r>
      <w:r w:rsidR="00A914A8">
        <w:rPr>
          <w:rStyle w:val="InitialStyle"/>
          <w:rFonts w:ascii="Arial" w:hAnsi="Arial" w:cs="Arial"/>
          <w:sz w:val="24"/>
          <w:szCs w:val="24"/>
        </w:rPr>
        <w:t xml:space="preserve">esponse </w:t>
      </w:r>
      <w:r w:rsidR="00020124">
        <w:rPr>
          <w:rStyle w:val="InitialStyle"/>
          <w:rFonts w:ascii="Arial" w:hAnsi="Arial" w:cs="Arial"/>
          <w:sz w:val="24"/>
          <w:szCs w:val="24"/>
        </w:rPr>
        <w:t>d</w:t>
      </w:r>
      <w:r w:rsidR="00A914A8">
        <w:rPr>
          <w:rStyle w:val="InitialStyle"/>
          <w:rFonts w:ascii="Arial" w:hAnsi="Arial" w:cs="Arial"/>
          <w:sz w:val="24"/>
          <w:szCs w:val="24"/>
        </w:rPr>
        <w:t>eadline</w:t>
      </w:r>
      <w:r w:rsidR="00E518D5">
        <w:rPr>
          <w:rStyle w:val="InitialStyle"/>
          <w:rFonts w:ascii="Arial" w:hAnsi="Arial" w:cs="Arial"/>
          <w:sz w:val="24"/>
          <w:szCs w:val="24"/>
        </w:rPr>
        <w:t>,</w:t>
      </w:r>
      <w:r w:rsidR="00A914A8">
        <w:rPr>
          <w:rStyle w:val="InitialStyle"/>
          <w:rFonts w:ascii="Arial" w:hAnsi="Arial" w:cs="Arial"/>
          <w:sz w:val="24"/>
          <w:szCs w:val="24"/>
        </w:rPr>
        <w:t xml:space="preserve"> </w:t>
      </w:r>
      <w:r>
        <w:rPr>
          <w:rStyle w:val="InitialStyle"/>
          <w:rFonts w:ascii="Arial" w:hAnsi="Arial" w:cs="Arial"/>
          <w:sz w:val="24"/>
          <w:szCs w:val="24"/>
        </w:rPr>
        <w:t>also identified on the cover page</w:t>
      </w:r>
      <w:r w:rsidRPr="0061357A">
        <w:rPr>
          <w:rStyle w:val="InitialStyle"/>
          <w:rFonts w:ascii="Arial" w:hAnsi="Arial" w:cs="Arial"/>
          <w:sz w:val="24"/>
          <w:szCs w:val="24"/>
        </w:rPr>
        <w:t xml:space="preserve">.  </w:t>
      </w:r>
      <w:r w:rsidR="00932386">
        <w:rPr>
          <w:rStyle w:val="InitialStyle"/>
          <w:rFonts w:ascii="Arial" w:hAnsi="Arial" w:cs="Arial"/>
          <w:sz w:val="24"/>
          <w:szCs w:val="24"/>
        </w:rPr>
        <w:t>Respons</w:t>
      </w:r>
      <w:r w:rsidR="00932386" w:rsidRPr="0061357A">
        <w:rPr>
          <w:rStyle w:val="InitialStyle"/>
          <w:rFonts w:ascii="Arial" w:hAnsi="Arial" w:cs="Arial"/>
          <w:sz w:val="24"/>
          <w:szCs w:val="24"/>
        </w:rPr>
        <w:t xml:space="preserve">es </w:t>
      </w:r>
      <w:r w:rsidRPr="0061357A">
        <w:rPr>
          <w:rStyle w:val="InitialStyle"/>
          <w:rFonts w:ascii="Arial" w:hAnsi="Arial" w:cs="Arial"/>
          <w:sz w:val="24"/>
          <w:szCs w:val="24"/>
        </w:rPr>
        <w:t xml:space="preserve">are to be submitted as a single, typed, PDF or WORD file and must include </w:t>
      </w:r>
      <w:r w:rsidR="00932386">
        <w:rPr>
          <w:rStyle w:val="InitialStyle"/>
          <w:rFonts w:ascii="Arial" w:hAnsi="Arial" w:cs="Arial"/>
          <w:sz w:val="24"/>
          <w:szCs w:val="24"/>
        </w:rPr>
        <w:t>the following sections</w:t>
      </w:r>
      <w:r w:rsidR="00A914A8">
        <w:rPr>
          <w:rStyle w:val="InitialStyle"/>
          <w:rFonts w:ascii="Arial" w:hAnsi="Arial" w:cs="Arial"/>
          <w:sz w:val="24"/>
          <w:szCs w:val="24"/>
        </w:rPr>
        <w:t xml:space="preserve"> presented in the order</w:t>
      </w:r>
      <w:r w:rsidR="002F4646">
        <w:rPr>
          <w:rStyle w:val="InitialStyle"/>
          <w:rFonts w:ascii="Arial" w:hAnsi="Arial" w:cs="Arial"/>
          <w:sz w:val="24"/>
          <w:szCs w:val="24"/>
        </w:rPr>
        <w:t xml:space="preserve"> below</w:t>
      </w:r>
      <w:r w:rsidRPr="0061357A">
        <w:rPr>
          <w:rStyle w:val="InitialStyle"/>
          <w:rFonts w:ascii="Arial" w:hAnsi="Arial" w:cs="Arial"/>
          <w:sz w:val="24"/>
          <w:szCs w:val="24"/>
        </w:rPr>
        <w:t>:</w:t>
      </w:r>
    </w:p>
    <w:p w14:paraId="278D95B2" w14:textId="77777777" w:rsidR="0061357A" w:rsidRPr="0061357A" w:rsidRDefault="0061357A" w:rsidP="0061357A">
      <w:pPr>
        <w:rPr>
          <w:rStyle w:val="InitialStyle"/>
          <w:rFonts w:ascii="Arial" w:hAnsi="Arial" w:cs="Arial"/>
          <w:sz w:val="24"/>
          <w:szCs w:val="24"/>
        </w:rPr>
      </w:pPr>
    </w:p>
    <w:p w14:paraId="7DB488DB" w14:textId="1F546F54" w:rsidR="0061357A" w:rsidRPr="0061357A" w:rsidRDefault="00932386" w:rsidP="009113EB">
      <w:pPr>
        <w:pStyle w:val="ListParagraph"/>
        <w:numPr>
          <w:ilvl w:val="0"/>
          <w:numId w:val="9"/>
        </w:numPr>
        <w:contextualSpacing/>
        <w:rPr>
          <w:rStyle w:val="InitialStyle"/>
          <w:rFonts w:ascii="Arial" w:hAnsi="Arial" w:cs="Arial"/>
          <w:bCs/>
          <w:sz w:val="24"/>
          <w:szCs w:val="24"/>
        </w:rPr>
      </w:pPr>
      <w:r>
        <w:rPr>
          <w:rStyle w:val="InitialStyle"/>
          <w:rFonts w:ascii="Arial" w:hAnsi="Arial" w:cs="Arial"/>
          <w:bCs/>
          <w:sz w:val="24"/>
          <w:szCs w:val="24"/>
        </w:rPr>
        <w:t>Response</w:t>
      </w:r>
      <w:r w:rsidR="0061357A" w:rsidRPr="0061357A">
        <w:rPr>
          <w:rStyle w:val="InitialStyle"/>
          <w:rFonts w:ascii="Arial" w:hAnsi="Arial" w:cs="Arial"/>
          <w:bCs/>
          <w:sz w:val="24"/>
          <w:szCs w:val="24"/>
        </w:rPr>
        <w:t xml:space="preserve"> Cover Page</w:t>
      </w:r>
    </w:p>
    <w:p w14:paraId="11F331EF" w14:textId="5A0358E5" w:rsidR="0061357A" w:rsidRPr="0061357A" w:rsidRDefault="00932386" w:rsidP="009113EB">
      <w:pPr>
        <w:pStyle w:val="ListParagraph"/>
        <w:numPr>
          <w:ilvl w:val="0"/>
          <w:numId w:val="9"/>
        </w:numPr>
        <w:contextualSpacing/>
        <w:rPr>
          <w:rStyle w:val="InitialStyle"/>
          <w:rFonts w:ascii="Arial" w:hAnsi="Arial" w:cs="Arial"/>
          <w:bCs/>
          <w:sz w:val="24"/>
          <w:szCs w:val="24"/>
        </w:rPr>
      </w:pPr>
      <w:bookmarkStart w:id="10" w:name="_Toc367174742"/>
      <w:bookmarkStart w:id="11" w:name="_Toc397069206"/>
      <w:r>
        <w:rPr>
          <w:rStyle w:val="InitialStyle"/>
          <w:rFonts w:ascii="Arial" w:hAnsi="Arial" w:cs="Arial"/>
          <w:bCs/>
          <w:sz w:val="24"/>
          <w:szCs w:val="24"/>
        </w:rPr>
        <w:t>Qualifications and Experience Summary</w:t>
      </w:r>
    </w:p>
    <w:bookmarkEnd w:id="10"/>
    <w:bookmarkEnd w:id="11"/>
    <w:p w14:paraId="596CCF74" w14:textId="5C87799C" w:rsidR="009624E9" w:rsidRDefault="00932386" w:rsidP="009113EB">
      <w:pPr>
        <w:pStyle w:val="ListParagraph"/>
        <w:numPr>
          <w:ilvl w:val="0"/>
          <w:numId w:val="9"/>
        </w:numPr>
        <w:contextualSpacing/>
        <w:rPr>
          <w:rStyle w:val="InitialStyle"/>
          <w:rFonts w:ascii="Arial" w:hAnsi="Arial" w:cs="Arial"/>
          <w:bCs/>
          <w:sz w:val="24"/>
          <w:szCs w:val="24"/>
        </w:rPr>
      </w:pPr>
      <w:r>
        <w:rPr>
          <w:rStyle w:val="InitialStyle"/>
          <w:rFonts w:ascii="Arial" w:hAnsi="Arial" w:cs="Arial"/>
          <w:bCs/>
          <w:sz w:val="24"/>
          <w:szCs w:val="24"/>
        </w:rPr>
        <w:t>Scope of Work Synopsis</w:t>
      </w:r>
    </w:p>
    <w:p w14:paraId="54514264" w14:textId="06BE9CF0" w:rsidR="00932386" w:rsidRPr="0061357A" w:rsidRDefault="00932386" w:rsidP="009113EB">
      <w:pPr>
        <w:pStyle w:val="ListParagraph"/>
        <w:numPr>
          <w:ilvl w:val="0"/>
          <w:numId w:val="9"/>
        </w:numPr>
        <w:contextualSpacing/>
        <w:rPr>
          <w:rStyle w:val="InitialStyle"/>
          <w:rFonts w:ascii="Arial" w:hAnsi="Arial" w:cs="Arial"/>
          <w:bCs/>
          <w:sz w:val="24"/>
          <w:szCs w:val="24"/>
        </w:rPr>
      </w:pPr>
      <w:r>
        <w:rPr>
          <w:rStyle w:val="InitialStyle"/>
          <w:rFonts w:ascii="Arial" w:hAnsi="Arial" w:cs="Arial"/>
          <w:bCs/>
          <w:sz w:val="24"/>
          <w:szCs w:val="24"/>
        </w:rPr>
        <w:t>Pricing/Cost Information</w:t>
      </w:r>
    </w:p>
    <w:p w14:paraId="55C17942" w14:textId="77777777" w:rsidR="0061357A" w:rsidRDefault="0061357A" w:rsidP="005C4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A8A0B84" w14:textId="26635817" w:rsidR="0061357A" w:rsidRPr="00101790" w:rsidRDefault="0061357A"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101790">
        <w:rPr>
          <w:rStyle w:val="InitialStyle"/>
          <w:rFonts w:ascii="Arial" w:hAnsi="Arial" w:cs="Arial"/>
          <w:u w:val="single"/>
        </w:rPr>
        <w:t>Response Cover Letter</w:t>
      </w:r>
    </w:p>
    <w:p w14:paraId="4C372566" w14:textId="781F9948" w:rsidR="000A368E" w:rsidRPr="002F4646" w:rsidRDefault="00A32FF3"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Respondents</w:t>
      </w:r>
      <w:r w:rsidR="002F4646" w:rsidRPr="002F4646">
        <w:rPr>
          <w:rStyle w:val="InitialStyle"/>
          <w:rFonts w:ascii="Arial" w:hAnsi="Arial" w:cs="Arial"/>
        </w:rPr>
        <w:t xml:space="preserve"> are to</w:t>
      </w:r>
      <w:r w:rsidR="002F4646">
        <w:rPr>
          <w:rStyle w:val="InitialStyle"/>
          <w:rFonts w:ascii="Arial" w:hAnsi="Arial" w:cs="Arial"/>
        </w:rPr>
        <w:t xml:space="preserve"> complete the information requested on the Response Cover Letter (Attachment 1) and include </w:t>
      </w:r>
      <w:r w:rsidR="004B2A68">
        <w:rPr>
          <w:rStyle w:val="InitialStyle"/>
          <w:rFonts w:ascii="Arial" w:hAnsi="Arial" w:cs="Arial"/>
        </w:rPr>
        <w:t>it</w:t>
      </w:r>
      <w:r w:rsidR="002F4646">
        <w:rPr>
          <w:rStyle w:val="InitialStyle"/>
          <w:rFonts w:ascii="Arial" w:hAnsi="Arial" w:cs="Arial"/>
        </w:rPr>
        <w:t xml:space="preserve"> as the first page of their response</w:t>
      </w:r>
      <w:r w:rsidR="00254F16">
        <w:rPr>
          <w:rStyle w:val="InitialStyle"/>
          <w:rFonts w:ascii="Arial" w:hAnsi="Arial" w:cs="Arial"/>
        </w:rPr>
        <w:t xml:space="preserve"> submission.</w:t>
      </w:r>
    </w:p>
    <w:p w14:paraId="52F155D3" w14:textId="77777777" w:rsidR="000A368E" w:rsidRDefault="000A368E"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29E2A3D0" w14:textId="38DD7992" w:rsidR="000A368E" w:rsidRPr="00101790" w:rsidRDefault="009624E9"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101790">
        <w:rPr>
          <w:rStyle w:val="InitialStyle"/>
          <w:rFonts w:ascii="Arial" w:hAnsi="Arial" w:cs="Arial"/>
          <w:u w:val="single"/>
        </w:rPr>
        <w:t>Qualifications and Experience</w:t>
      </w:r>
      <w:r w:rsidR="004757DB">
        <w:rPr>
          <w:rStyle w:val="InitialStyle"/>
          <w:rFonts w:ascii="Arial" w:hAnsi="Arial" w:cs="Arial"/>
          <w:u w:val="single"/>
        </w:rPr>
        <w:t xml:space="preserve"> Summary</w:t>
      </w:r>
    </w:p>
    <w:p w14:paraId="556BC9BA" w14:textId="6DA21813" w:rsidR="000A368E" w:rsidRPr="00747842" w:rsidRDefault="00A32FF3"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Respondents</w:t>
      </w:r>
      <w:r w:rsidR="00747842" w:rsidRPr="00747842">
        <w:rPr>
          <w:rStyle w:val="InitialStyle"/>
          <w:rFonts w:ascii="Arial" w:hAnsi="Arial" w:cs="Arial"/>
        </w:rPr>
        <w:t xml:space="preserve"> are</w:t>
      </w:r>
      <w:r w:rsidR="00747842">
        <w:rPr>
          <w:rStyle w:val="InitialStyle"/>
          <w:rFonts w:ascii="Arial" w:hAnsi="Arial" w:cs="Arial"/>
        </w:rPr>
        <w:t xml:space="preserve"> to provide a high-level summary of their qualifications and experience in providing </w:t>
      </w:r>
      <w:r w:rsidR="004757DB">
        <w:rPr>
          <w:rStyle w:val="InitialStyle"/>
          <w:rFonts w:ascii="Arial" w:hAnsi="Arial" w:cs="Arial"/>
        </w:rPr>
        <w:t xml:space="preserve">services </w:t>
      </w:r>
      <w:proofErr w:type="gramStart"/>
      <w:r w:rsidR="004757DB">
        <w:rPr>
          <w:rStyle w:val="InitialStyle"/>
          <w:rFonts w:ascii="Arial" w:hAnsi="Arial" w:cs="Arial"/>
        </w:rPr>
        <w:t>similar to</w:t>
      </w:r>
      <w:proofErr w:type="gramEnd"/>
      <w:r w:rsidR="004757DB">
        <w:rPr>
          <w:rStyle w:val="InitialStyle"/>
          <w:rFonts w:ascii="Arial" w:hAnsi="Arial" w:cs="Arial"/>
        </w:rPr>
        <w:t xml:space="preserve"> those presented in this Request for Responses. This summary is to be no more than one page.</w:t>
      </w:r>
    </w:p>
    <w:p w14:paraId="01AA0DD2" w14:textId="77777777" w:rsidR="001B4B79" w:rsidRDefault="001B4B79"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22D0D917" w14:textId="35E72205" w:rsidR="000A368E" w:rsidRPr="00101790" w:rsidRDefault="009624E9"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101790">
        <w:rPr>
          <w:rStyle w:val="InitialStyle"/>
          <w:rFonts w:ascii="Arial" w:hAnsi="Arial" w:cs="Arial"/>
          <w:u w:val="single"/>
        </w:rPr>
        <w:t>Scope of Work</w:t>
      </w:r>
      <w:r w:rsidR="004757DB">
        <w:rPr>
          <w:rStyle w:val="InitialStyle"/>
          <w:rFonts w:ascii="Arial" w:hAnsi="Arial" w:cs="Arial"/>
          <w:u w:val="single"/>
        </w:rPr>
        <w:t xml:space="preserve"> Synopsis</w:t>
      </w:r>
    </w:p>
    <w:p w14:paraId="4788B792" w14:textId="5C7E1525" w:rsidR="000A368E" w:rsidRPr="004757DB" w:rsidRDefault="00A32FF3"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Respondents</w:t>
      </w:r>
      <w:r w:rsidR="004757DB">
        <w:rPr>
          <w:rStyle w:val="InitialStyle"/>
          <w:rFonts w:ascii="Arial" w:hAnsi="Arial" w:cs="Arial"/>
        </w:rPr>
        <w:t xml:space="preserve"> are to </w:t>
      </w:r>
      <w:r w:rsidR="007F64D5">
        <w:rPr>
          <w:rStyle w:val="InitialStyle"/>
          <w:rFonts w:ascii="Arial" w:hAnsi="Arial" w:cs="Arial"/>
        </w:rPr>
        <w:t>consider</w:t>
      </w:r>
      <w:r w:rsidR="004757DB">
        <w:rPr>
          <w:rStyle w:val="InitialStyle"/>
          <w:rFonts w:ascii="Arial" w:hAnsi="Arial" w:cs="Arial"/>
        </w:rPr>
        <w:t xml:space="preserve"> the information</w:t>
      </w:r>
      <w:r w:rsidR="007F64D5">
        <w:rPr>
          <w:rStyle w:val="InitialStyle"/>
          <w:rFonts w:ascii="Arial" w:hAnsi="Arial" w:cs="Arial"/>
        </w:rPr>
        <w:t xml:space="preserve"> </w:t>
      </w:r>
      <w:r w:rsidR="004757DB">
        <w:rPr>
          <w:rStyle w:val="InitialStyle"/>
          <w:rFonts w:ascii="Arial" w:hAnsi="Arial" w:cs="Arial"/>
        </w:rPr>
        <w:t>in the Project Overview and Scope of Work</w:t>
      </w:r>
      <w:r w:rsidR="007F64D5">
        <w:rPr>
          <w:rStyle w:val="InitialStyle"/>
          <w:rFonts w:ascii="Arial" w:hAnsi="Arial" w:cs="Arial"/>
        </w:rPr>
        <w:t xml:space="preserve"> sections of this Request for Responses and present the methodologies and strategies they would utilize </w:t>
      </w:r>
      <w:proofErr w:type="gramStart"/>
      <w:r w:rsidR="007F64D5">
        <w:rPr>
          <w:rStyle w:val="InitialStyle"/>
          <w:rFonts w:ascii="Arial" w:hAnsi="Arial" w:cs="Arial"/>
        </w:rPr>
        <w:t>in order to</w:t>
      </w:r>
      <w:proofErr w:type="gramEnd"/>
      <w:r w:rsidR="007F64D5">
        <w:rPr>
          <w:rStyle w:val="InitialStyle"/>
          <w:rFonts w:ascii="Arial" w:hAnsi="Arial" w:cs="Arial"/>
        </w:rPr>
        <w:t xml:space="preserve"> achieve the desired outcomes</w:t>
      </w:r>
      <w:r w:rsidR="004B2A68">
        <w:rPr>
          <w:rStyle w:val="InitialStyle"/>
          <w:rFonts w:ascii="Arial" w:hAnsi="Arial" w:cs="Arial"/>
        </w:rPr>
        <w:t xml:space="preserve"> and potential deliverables</w:t>
      </w:r>
      <w:r w:rsidR="007F64D5">
        <w:rPr>
          <w:rStyle w:val="InitialStyle"/>
          <w:rFonts w:ascii="Arial" w:hAnsi="Arial" w:cs="Arial"/>
        </w:rPr>
        <w:t xml:space="preserve">. </w:t>
      </w:r>
      <w:r>
        <w:rPr>
          <w:rStyle w:val="InitialStyle"/>
          <w:rFonts w:ascii="Arial" w:hAnsi="Arial" w:cs="Arial"/>
        </w:rPr>
        <w:t>Respondents</w:t>
      </w:r>
      <w:r w:rsidR="007F64D5">
        <w:rPr>
          <w:rStyle w:val="InitialStyle"/>
          <w:rFonts w:ascii="Arial" w:hAnsi="Arial" w:cs="Arial"/>
        </w:rPr>
        <w:t xml:space="preserve"> are encouraged to provide additional considerations not identified in this Request for Responses</w:t>
      </w:r>
      <w:r w:rsidR="004B2A68">
        <w:rPr>
          <w:rStyle w:val="InitialStyle"/>
          <w:rFonts w:ascii="Arial" w:hAnsi="Arial" w:cs="Arial"/>
        </w:rPr>
        <w:t xml:space="preserve"> if those considerations </w:t>
      </w:r>
      <w:r w:rsidR="00D372BF">
        <w:rPr>
          <w:rStyle w:val="InitialStyle"/>
          <w:rFonts w:ascii="Arial" w:hAnsi="Arial" w:cs="Arial"/>
        </w:rPr>
        <w:t>would result in a more comprehensive analysis and applicable recommendations for this project.</w:t>
      </w:r>
      <w:r w:rsidR="00DD15CA">
        <w:rPr>
          <w:rStyle w:val="InitialStyle"/>
          <w:rFonts w:ascii="Arial" w:hAnsi="Arial" w:cs="Arial"/>
        </w:rPr>
        <w:t xml:space="preserve"> This synopsis is to be no more than two pages.</w:t>
      </w:r>
    </w:p>
    <w:p w14:paraId="16C61898" w14:textId="77777777" w:rsidR="001B4B79" w:rsidRDefault="001B4B79"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4D6CCA86" w14:textId="4B700085" w:rsidR="009624E9" w:rsidRPr="00101790" w:rsidRDefault="009624E9" w:rsidP="0010179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101790">
        <w:rPr>
          <w:rStyle w:val="InitialStyle"/>
          <w:rFonts w:ascii="Arial" w:hAnsi="Arial" w:cs="Arial"/>
          <w:u w:val="single"/>
        </w:rPr>
        <w:t>Pricing/Cost Information</w:t>
      </w:r>
    </w:p>
    <w:p w14:paraId="1BF915D2" w14:textId="0DE74B71" w:rsidR="00101790" w:rsidRPr="00254F16" w:rsidRDefault="00A32FF3" w:rsidP="00101790">
      <w:pPr>
        <w:widowControl/>
        <w:autoSpaceDE/>
        <w:autoSpaceDN/>
        <w:rPr>
          <w:rStyle w:val="InitialStyle"/>
          <w:rFonts w:ascii="Arial" w:hAnsi="Arial" w:cs="Arial"/>
          <w:sz w:val="24"/>
          <w:szCs w:val="24"/>
        </w:rPr>
      </w:pPr>
      <w:r>
        <w:rPr>
          <w:rStyle w:val="InitialStyle"/>
          <w:rFonts w:ascii="Arial" w:hAnsi="Arial" w:cs="Arial"/>
        </w:rPr>
        <w:t>Respondents</w:t>
      </w:r>
      <w:r w:rsidR="00254F16" w:rsidRPr="00254F16">
        <w:rPr>
          <w:rStyle w:val="InitialStyle"/>
          <w:rFonts w:ascii="Arial" w:hAnsi="Arial" w:cs="Arial"/>
          <w:sz w:val="24"/>
          <w:szCs w:val="24"/>
        </w:rPr>
        <w:t xml:space="preserve"> are to present </w:t>
      </w:r>
      <w:r w:rsidR="00254F16">
        <w:rPr>
          <w:rStyle w:val="InitialStyle"/>
          <w:rFonts w:ascii="Arial" w:hAnsi="Arial" w:cs="Arial"/>
          <w:sz w:val="24"/>
          <w:szCs w:val="24"/>
        </w:rPr>
        <w:t>cost and pricing considerations for the State should the organization be contracted to provide the services in this Request for Responses. The Department is seeking to understand how the organization will bill for the services and estimates on the overall costs for this project.</w:t>
      </w:r>
      <w:r w:rsidR="000E3EA7">
        <w:rPr>
          <w:rStyle w:val="InitialStyle"/>
          <w:rFonts w:ascii="Arial" w:hAnsi="Arial" w:cs="Arial"/>
          <w:sz w:val="24"/>
          <w:szCs w:val="24"/>
        </w:rPr>
        <w:t xml:space="preserve"> This information is to be limited to one page.</w:t>
      </w:r>
    </w:p>
    <w:p w14:paraId="47F16C59" w14:textId="77777777" w:rsidR="00101790" w:rsidRPr="00254F16" w:rsidRDefault="00101790" w:rsidP="00101790">
      <w:pPr>
        <w:widowControl/>
        <w:autoSpaceDE/>
        <w:autoSpaceDN/>
        <w:rPr>
          <w:rStyle w:val="InitialStyle"/>
          <w:rFonts w:ascii="Arial" w:hAnsi="Arial" w:cs="Arial"/>
          <w:sz w:val="24"/>
          <w:szCs w:val="24"/>
        </w:rPr>
      </w:pPr>
    </w:p>
    <w:p w14:paraId="7920C383" w14:textId="0D593101" w:rsidR="00101790" w:rsidRDefault="00101790" w:rsidP="00101790">
      <w:pPr>
        <w:widowControl/>
        <w:autoSpaceDE/>
        <w:autoSpaceDN/>
        <w:rPr>
          <w:rStyle w:val="InitialStyle"/>
          <w:rFonts w:ascii="Arial" w:hAnsi="Arial" w:cs="Arial"/>
          <w:b/>
          <w:bCs/>
          <w:sz w:val="24"/>
          <w:szCs w:val="24"/>
        </w:rPr>
      </w:pPr>
      <w:r w:rsidRPr="00101790">
        <w:rPr>
          <w:rStyle w:val="InitialStyle"/>
          <w:rFonts w:ascii="Arial" w:hAnsi="Arial" w:cs="Arial"/>
          <w:b/>
          <w:bCs/>
          <w:sz w:val="24"/>
          <w:szCs w:val="24"/>
        </w:rPr>
        <w:t>Respondent Meetings</w:t>
      </w:r>
    </w:p>
    <w:p w14:paraId="31B99A41" w14:textId="30CA5C3E" w:rsidR="000E3EA7" w:rsidRPr="000E3EA7" w:rsidRDefault="000E3EA7" w:rsidP="00101790">
      <w:pPr>
        <w:widowControl/>
        <w:autoSpaceDE/>
        <w:autoSpaceDN/>
        <w:rPr>
          <w:rStyle w:val="InitialStyle"/>
          <w:rFonts w:ascii="Arial" w:hAnsi="Arial" w:cs="Arial"/>
          <w:sz w:val="24"/>
          <w:szCs w:val="24"/>
        </w:rPr>
      </w:pPr>
      <w:r>
        <w:rPr>
          <w:rStyle w:val="InitialStyle"/>
          <w:rFonts w:ascii="Arial" w:hAnsi="Arial" w:cs="Arial"/>
          <w:sz w:val="24"/>
          <w:szCs w:val="24"/>
        </w:rPr>
        <w:t xml:space="preserve">The </w:t>
      </w:r>
      <w:r w:rsidR="00797D79">
        <w:rPr>
          <w:rStyle w:val="InitialStyle"/>
          <w:rFonts w:ascii="Arial" w:hAnsi="Arial" w:cs="Arial"/>
          <w:sz w:val="24"/>
          <w:szCs w:val="24"/>
        </w:rPr>
        <w:t>State</w:t>
      </w:r>
      <w:r>
        <w:rPr>
          <w:rStyle w:val="InitialStyle"/>
          <w:rFonts w:ascii="Arial" w:hAnsi="Arial" w:cs="Arial"/>
          <w:sz w:val="24"/>
          <w:szCs w:val="24"/>
        </w:rPr>
        <w:t xml:space="preserve"> will schedule individual meetings with each </w:t>
      </w:r>
      <w:r w:rsidR="00A32FF3">
        <w:rPr>
          <w:rStyle w:val="InitialStyle"/>
          <w:rFonts w:ascii="Arial" w:hAnsi="Arial" w:cs="Arial"/>
          <w:sz w:val="24"/>
          <w:szCs w:val="24"/>
        </w:rPr>
        <w:t>respondent</w:t>
      </w:r>
      <w:r>
        <w:rPr>
          <w:rStyle w:val="InitialStyle"/>
          <w:rFonts w:ascii="Arial" w:hAnsi="Arial" w:cs="Arial"/>
          <w:sz w:val="24"/>
          <w:szCs w:val="24"/>
        </w:rPr>
        <w:t xml:space="preserve"> that respond</w:t>
      </w:r>
      <w:r w:rsidR="00831778">
        <w:rPr>
          <w:rStyle w:val="InitialStyle"/>
          <w:rFonts w:ascii="Arial" w:hAnsi="Arial" w:cs="Arial"/>
          <w:sz w:val="24"/>
          <w:szCs w:val="24"/>
        </w:rPr>
        <w:t>s</w:t>
      </w:r>
      <w:r>
        <w:rPr>
          <w:rStyle w:val="InitialStyle"/>
          <w:rFonts w:ascii="Arial" w:hAnsi="Arial" w:cs="Arial"/>
          <w:sz w:val="24"/>
          <w:szCs w:val="24"/>
        </w:rPr>
        <w:t xml:space="preserve"> to this request. The meetings will be done via Zoom and the Contact for this Request for Responses will reach out to the Lead Point of Contact identified on the respondent</w:t>
      </w:r>
      <w:r w:rsidR="00D83609">
        <w:rPr>
          <w:rStyle w:val="InitialStyle"/>
          <w:rFonts w:ascii="Arial" w:hAnsi="Arial" w:cs="Arial"/>
          <w:sz w:val="24"/>
          <w:szCs w:val="24"/>
        </w:rPr>
        <w:t>’</w:t>
      </w:r>
      <w:r>
        <w:rPr>
          <w:rStyle w:val="InitialStyle"/>
          <w:rFonts w:ascii="Arial" w:hAnsi="Arial" w:cs="Arial"/>
          <w:sz w:val="24"/>
          <w:szCs w:val="24"/>
        </w:rPr>
        <w:t>s cover page to finalize those meeting times. The purpose of these meetings will be to allow respondents to explain</w:t>
      </w:r>
      <w:r w:rsidR="0082081C">
        <w:rPr>
          <w:rStyle w:val="InitialStyle"/>
          <w:rFonts w:ascii="Arial" w:hAnsi="Arial" w:cs="Arial"/>
          <w:sz w:val="24"/>
          <w:szCs w:val="24"/>
        </w:rPr>
        <w:t>,</w:t>
      </w:r>
      <w:r>
        <w:rPr>
          <w:rStyle w:val="InitialStyle"/>
          <w:rFonts w:ascii="Arial" w:hAnsi="Arial" w:cs="Arial"/>
          <w:sz w:val="24"/>
          <w:szCs w:val="24"/>
        </w:rPr>
        <w:t xml:space="preserve"> and potentially expand </w:t>
      </w:r>
      <w:r w:rsidR="00831778">
        <w:rPr>
          <w:rStyle w:val="InitialStyle"/>
          <w:rFonts w:ascii="Arial" w:hAnsi="Arial" w:cs="Arial"/>
          <w:sz w:val="24"/>
          <w:szCs w:val="24"/>
        </w:rPr>
        <w:t>upon</w:t>
      </w:r>
      <w:r>
        <w:rPr>
          <w:rStyle w:val="InitialStyle"/>
          <w:rFonts w:ascii="Arial" w:hAnsi="Arial" w:cs="Arial"/>
          <w:sz w:val="24"/>
          <w:szCs w:val="24"/>
        </w:rPr>
        <w:t xml:space="preserve"> their responses. It will also allow for the Department to ask questions regarding a respondent’s submission.</w:t>
      </w:r>
    </w:p>
    <w:p w14:paraId="1B784795" w14:textId="61769532" w:rsidR="009113EB" w:rsidRPr="009113EB" w:rsidRDefault="009113EB" w:rsidP="009113EB">
      <w:pPr>
        <w:widowControl/>
        <w:autoSpaceDE/>
        <w:autoSpaceDN/>
        <w:rPr>
          <w:rFonts w:ascii="Arial" w:hAnsi="Arial" w:cs="Arial"/>
          <w:b/>
          <w:sz w:val="28"/>
          <w:szCs w:val="28"/>
        </w:rPr>
      </w:pPr>
      <w:r w:rsidRPr="009113EB">
        <w:rPr>
          <w:rFonts w:ascii="Arial" w:hAnsi="Arial" w:cs="Arial"/>
          <w:b/>
          <w:sz w:val="28"/>
          <w:szCs w:val="28"/>
        </w:rPr>
        <w:br w:type="page"/>
      </w:r>
    </w:p>
    <w:p w14:paraId="40C66B65" w14:textId="4F1CB5D3" w:rsidR="00DA2711" w:rsidRDefault="00DA2711" w:rsidP="00DA2711">
      <w:pPr>
        <w:rPr>
          <w:rFonts w:ascii="Arial" w:hAnsi="Arial" w:cs="Arial"/>
          <w:b/>
          <w:sz w:val="28"/>
          <w:szCs w:val="28"/>
        </w:rPr>
      </w:pPr>
      <w:r>
        <w:rPr>
          <w:rFonts w:ascii="Arial" w:hAnsi="Arial" w:cs="Arial"/>
          <w:b/>
          <w:sz w:val="28"/>
          <w:szCs w:val="28"/>
        </w:rPr>
        <w:lastRenderedPageBreak/>
        <w:t>Attachment 1</w:t>
      </w:r>
    </w:p>
    <w:p w14:paraId="49E71D4B" w14:textId="77777777" w:rsidR="00DA2711" w:rsidRDefault="00DA2711" w:rsidP="00874230">
      <w:pPr>
        <w:jc w:val="center"/>
        <w:rPr>
          <w:rFonts w:ascii="Arial" w:hAnsi="Arial" w:cs="Arial"/>
          <w:b/>
          <w:sz w:val="28"/>
          <w:szCs w:val="28"/>
        </w:rPr>
      </w:pPr>
    </w:p>
    <w:p w14:paraId="0ED1148D" w14:textId="19F3273E" w:rsidR="00874230" w:rsidRPr="005412E6" w:rsidRDefault="00874230" w:rsidP="005412E6">
      <w:pPr>
        <w:jc w:val="center"/>
        <w:rPr>
          <w:rFonts w:ascii="Arial" w:hAnsi="Arial" w:cs="Arial"/>
          <w:b/>
          <w:sz w:val="28"/>
          <w:szCs w:val="28"/>
        </w:rPr>
      </w:pPr>
      <w:r w:rsidRPr="005412E6">
        <w:rPr>
          <w:rFonts w:ascii="Arial" w:hAnsi="Arial" w:cs="Arial"/>
          <w:b/>
          <w:sz w:val="28"/>
          <w:szCs w:val="28"/>
        </w:rPr>
        <w:t>STATE OF MAINE</w:t>
      </w:r>
    </w:p>
    <w:p w14:paraId="060E249E" w14:textId="7AFF366E" w:rsidR="00874230" w:rsidRPr="005412E6" w:rsidRDefault="00874230" w:rsidP="005412E6">
      <w:pPr>
        <w:jc w:val="center"/>
        <w:rPr>
          <w:rFonts w:ascii="Arial" w:hAnsi="Arial" w:cs="Arial"/>
          <w:b/>
          <w:color w:val="FF0000"/>
          <w:sz w:val="28"/>
          <w:szCs w:val="28"/>
        </w:rPr>
      </w:pPr>
      <w:r w:rsidRPr="005412E6">
        <w:rPr>
          <w:rFonts w:ascii="Arial" w:hAnsi="Arial" w:cs="Arial"/>
          <w:b/>
          <w:sz w:val="28"/>
          <w:szCs w:val="28"/>
        </w:rPr>
        <w:t xml:space="preserve">Department of </w:t>
      </w:r>
      <w:r w:rsidR="00817726" w:rsidRPr="005412E6">
        <w:rPr>
          <w:rFonts w:ascii="Arial" w:hAnsi="Arial" w:cs="Arial"/>
          <w:b/>
          <w:sz w:val="28"/>
          <w:szCs w:val="28"/>
        </w:rPr>
        <w:t>Administrative and Financial Services</w:t>
      </w:r>
    </w:p>
    <w:p w14:paraId="679F6822" w14:textId="65C3D115" w:rsidR="00874230" w:rsidRPr="005412E6" w:rsidRDefault="00874230" w:rsidP="005412E6">
      <w:pPr>
        <w:keepNext/>
        <w:keepLines/>
        <w:jc w:val="center"/>
        <w:outlineLvl w:val="1"/>
        <w:rPr>
          <w:rFonts w:ascii="Arial" w:eastAsiaTheme="majorEastAsia" w:hAnsi="Arial" w:cs="Arial"/>
          <w:b/>
          <w:bCs/>
          <w:sz w:val="28"/>
          <w:szCs w:val="28"/>
        </w:rPr>
      </w:pPr>
      <w:bookmarkStart w:id="12" w:name="_Toc367174752"/>
      <w:bookmarkStart w:id="13" w:name="_Toc398203758"/>
      <w:bookmarkStart w:id="14" w:name="_Toc535996592"/>
      <w:r w:rsidRPr="005412E6">
        <w:rPr>
          <w:rFonts w:ascii="Arial" w:eastAsiaTheme="majorEastAsia" w:hAnsi="Arial" w:cs="Arial"/>
          <w:b/>
          <w:bCs/>
          <w:sz w:val="28"/>
          <w:szCs w:val="28"/>
        </w:rPr>
        <w:t>RESPONSE COVER PAGE</w:t>
      </w:r>
      <w:bookmarkEnd w:id="12"/>
      <w:bookmarkEnd w:id="13"/>
      <w:bookmarkEnd w:id="14"/>
    </w:p>
    <w:p w14:paraId="24390A24" w14:textId="77777777" w:rsidR="009F39C4" w:rsidRPr="005412E6" w:rsidRDefault="009F39C4" w:rsidP="005412E6">
      <w:pPr>
        <w:keepNext/>
        <w:keepLines/>
        <w:jc w:val="center"/>
        <w:outlineLvl w:val="1"/>
        <w:rPr>
          <w:rFonts w:ascii="Arial" w:eastAsiaTheme="majorEastAsia" w:hAnsi="Arial" w:cs="Arial"/>
          <w:b/>
          <w:bCs/>
          <w:sz w:val="28"/>
          <w:szCs w:val="28"/>
        </w:rPr>
      </w:pPr>
    </w:p>
    <w:p w14:paraId="00BFF7FF" w14:textId="1B8D8C3D" w:rsidR="00DA2711" w:rsidRPr="005412E6" w:rsidRDefault="00DA2711" w:rsidP="005412E6">
      <w:pPr>
        <w:keepNext/>
        <w:keepLines/>
        <w:jc w:val="center"/>
        <w:outlineLvl w:val="1"/>
        <w:rPr>
          <w:rFonts w:ascii="Arial" w:eastAsiaTheme="majorEastAsia" w:hAnsi="Arial" w:cs="Arial"/>
          <w:b/>
          <w:bCs/>
          <w:sz w:val="28"/>
          <w:szCs w:val="28"/>
        </w:rPr>
      </w:pPr>
      <w:r w:rsidRPr="005412E6">
        <w:rPr>
          <w:rFonts w:ascii="Arial" w:eastAsiaTheme="majorEastAsia" w:hAnsi="Arial" w:cs="Arial"/>
          <w:b/>
          <w:bCs/>
          <w:sz w:val="28"/>
          <w:szCs w:val="28"/>
        </w:rPr>
        <w:t>Request for Responses</w:t>
      </w:r>
    </w:p>
    <w:p w14:paraId="2049C506" w14:textId="3C76C4D3" w:rsidR="00DA2711" w:rsidRPr="005412E6" w:rsidRDefault="00DA2711" w:rsidP="005412E6">
      <w:pPr>
        <w:keepNext/>
        <w:keepLines/>
        <w:jc w:val="center"/>
        <w:outlineLvl w:val="1"/>
        <w:rPr>
          <w:rFonts w:ascii="Arial" w:eastAsiaTheme="majorEastAsia" w:hAnsi="Arial" w:cs="Arial"/>
          <w:sz w:val="28"/>
          <w:szCs w:val="28"/>
        </w:rPr>
      </w:pPr>
      <w:r w:rsidRPr="005412E6">
        <w:rPr>
          <w:rFonts w:ascii="Arial" w:eastAsiaTheme="majorEastAsia" w:hAnsi="Arial" w:cs="Arial"/>
          <w:sz w:val="28"/>
          <w:szCs w:val="28"/>
        </w:rPr>
        <w:t>for</w:t>
      </w:r>
    </w:p>
    <w:p w14:paraId="04B63DA4" w14:textId="203537FD" w:rsidR="2D6239E7" w:rsidRPr="005412E6" w:rsidRDefault="2D6239E7" w:rsidP="005412E6">
      <w:pPr>
        <w:pStyle w:val="DefaultText"/>
        <w:ind w:left="-180" w:right="-450"/>
        <w:jc w:val="center"/>
        <w:rPr>
          <w:rStyle w:val="InitialStyle"/>
          <w:rFonts w:ascii="Arial" w:hAnsi="Arial" w:cs="Arial"/>
          <w:b/>
          <w:bCs/>
          <w:sz w:val="28"/>
          <w:szCs w:val="28"/>
          <w:u w:val="single"/>
        </w:rPr>
      </w:pPr>
      <w:r w:rsidRPr="005412E6">
        <w:rPr>
          <w:rStyle w:val="InitialStyle"/>
          <w:rFonts w:ascii="Arial" w:hAnsi="Arial" w:cs="Arial"/>
          <w:b/>
          <w:bCs/>
          <w:sz w:val="28"/>
          <w:szCs w:val="28"/>
          <w:u w:val="single"/>
        </w:rPr>
        <w:t>Program Design, Reporting and Compliance Services for Maine state allocations from the federal American Rescue Plan Act (ARPA)</w:t>
      </w:r>
    </w:p>
    <w:p w14:paraId="0210AE26" w14:textId="16055D6E" w:rsidR="240CFDC8" w:rsidRDefault="240CFDC8" w:rsidP="240CFDC8">
      <w:pPr>
        <w:jc w:val="center"/>
        <w:rPr>
          <w:rStyle w:val="InitialStyle"/>
          <w:rFonts w:ascii="Arial" w:hAnsi="Arial" w:cs="Arial"/>
          <w:b/>
          <w:bCs/>
          <w:sz w:val="28"/>
          <w:szCs w:val="28"/>
          <w:u w:val="single"/>
        </w:rPr>
      </w:pPr>
    </w:p>
    <w:p w14:paraId="138C4182" w14:textId="77777777" w:rsidR="00874230" w:rsidRPr="00874230" w:rsidRDefault="00874230" w:rsidP="00874230">
      <w:pPr>
        <w:jc w:val="center"/>
        <w:rPr>
          <w:rFonts w:ascii="Arial" w:hAnsi="Arial" w:cs="Arial"/>
          <w:sz w:val="28"/>
          <w:szCs w:val="28"/>
        </w:rPr>
      </w:pPr>
    </w:p>
    <w:p w14:paraId="06B9D4D9" w14:textId="77777777" w:rsidR="00874230" w:rsidRPr="00874230" w:rsidRDefault="00874230" w:rsidP="00874230">
      <w:pPr>
        <w:jc w:val="center"/>
        <w:rPr>
          <w:rFonts w:ascii="Arial" w:hAnsi="Arial" w:cs="Arial"/>
          <w:sz w:val="28"/>
          <w:szCs w:val="28"/>
        </w:rPr>
      </w:pPr>
    </w:p>
    <w:tbl>
      <w:tblPr>
        <w:tblW w:w="1016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305"/>
        <w:gridCol w:w="810"/>
        <w:gridCol w:w="450"/>
        <w:gridCol w:w="1710"/>
        <w:gridCol w:w="5892"/>
      </w:tblGrid>
      <w:tr w:rsidR="00874230" w:rsidRPr="00874230" w14:paraId="06AD0EDB" w14:textId="77777777" w:rsidTr="00020124">
        <w:trPr>
          <w:cantSplit/>
          <w:trHeight w:val="465"/>
        </w:trPr>
        <w:tc>
          <w:tcPr>
            <w:tcW w:w="256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22273A49" w14:textId="554BCE8E" w:rsidR="00874230" w:rsidRPr="00874230" w:rsidRDefault="00730154" w:rsidP="00874230">
            <w:pPr>
              <w:rPr>
                <w:rFonts w:ascii="Arial" w:hAnsi="Arial" w:cs="Arial"/>
                <w:b/>
                <w:sz w:val="24"/>
                <w:szCs w:val="24"/>
              </w:rPr>
            </w:pPr>
            <w:r>
              <w:rPr>
                <w:rFonts w:ascii="Arial" w:hAnsi="Arial" w:cs="Arial"/>
                <w:b/>
                <w:sz w:val="24"/>
                <w:szCs w:val="24"/>
              </w:rPr>
              <w:t>Respondent</w:t>
            </w:r>
            <w:r w:rsidR="009F39C4">
              <w:rPr>
                <w:rFonts w:ascii="Arial" w:hAnsi="Arial" w:cs="Arial"/>
                <w:b/>
                <w:sz w:val="24"/>
                <w:szCs w:val="24"/>
              </w:rPr>
              <w:t xml:space="preserve"> Name</w:t>
            </w:r>
            <w:r w:rsidR="00874230" w:rsidRPr="00874230">
              <w:rPr>
                <w:rFonts w:ascii="Arial" w:hAnsi="Arial" w:cs="Arial"/>
                <w:b/>
                <w:sz w:val="24"/>
                <w:szCs w:val="24"/>
              </w:rPr>
              <w:t>:</w:t>
            </w:r>
          </w:p>
        </w:tc>
        <w:tc>
          <w:tcPr>
            <w:tcW w:w="7602" w:type="dxa"/>
            <w:gridSpan w:val="2"/>
            <w:tcBorders>
              <w:top w:val="double" w:sz="4" w:space="0" w:color="auto"/>
              <w:left w:val="single" w:sz="4" w:space="0" w:color="auto"/>
              <w:bottom w:val="single" w:sz="4" w:space="0" w:color="auto"/>
              <w:right w:val="double" w:sz="4" w:space="0" w:color="auto"/>
            </w:tcBorders>
            <w:vAlign w:val="center"/>
          </w:tcPr>
          <w:p w14:paraId="55F3D7DD" w14:textId="77777777" w:rsidR="00874230" w:rsidRPr="00874230" w:rsidRDefault="00874230" w:rsidP="00874230">
            <w:pPr>
              <w:rPr>
                <w:rFonts w:ascii="Arial" w:hAnsi="Arial" w:cs="Arial"/>
                <w:sz w:val="24"/>
                <w:szCs w:val="24"/>
              </w:rPr>
            </w:pPr>
          </w:p>
        </w:tc>
      </w:tr>
      <w:tr w:rsidR="00874230" w:rsidRPr="00874230" w14:paraId="35E1BFAB" w14:textId="77777777" w:rsidTr="009F39C4">
        <w:trPr>
          <w:cantSplit/>
          <w:trHeight w:val="449"/>
        </w:trPr>
        <w:tc>
          <w:tcPr>
            <w:tcW w:w="4275" w:type="dxa"/>
            <w:gridSpan w:val="4"/>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81FABAB" w14:textId="17243276" w:rsidR="00874230" w:rsidRPr="00874230" w:rsidRDefault="009F39C4" w:rsidP="00874230">
            <w:pPr>
              <w:rPr>
                <w:rFonts w:ascii="Arial" w:hAnsi="Arial" w:cs="Arial"/>
                <w:b/>
                <w:sz w:val="24"/>
                <w:szCs w:val="24"/>
              </w:rPr>
            </w:pPr>
            <w:r w:rsidRPr="00874230">
              <w:rPr>
                <w:rFonts w:ascii="Arial" w:hAnsi="Arial" w:cs="Arial"/>
                <w:b/>
                <w:sz w:val="24"/>
                <w:szCs w:val="24"/>
              </w:rPr>
              <w:t>Lead Point of Contact - Name/Title</w:t>
            </w:r>
            <w:r>
              <w:rPr>
                <w:rFonts w:ascii="Arial" w:hAnsi="Arial" w:cs="Arial"/>
                <w:b/>
                <w:sz w:val="24"/>
                <w:szCs w:val="24"/>
              </w:rPr>
              <w:t>:</w:t>
            </w:r>
          </w:p>
        </w:tc>
        <w:tc>
          <w:tcPr>
            <w:tcW w:w="5892" w:type="dxa"/>
            <w:tcBorders>
              <w:top w:val="single" w:sz="4" w:space="0" w:color="auto"/>
              <w:left w:val="single" w:sz="4" w:space="0" w:color="auto"/>
              <w:bottom w:val="single" w:sz="4" w:space="0" w:color="auto"/>
              <w:right w:val="double" w:sz="4" w:space="0" w:color="auto"/>
            </w:tcBorders>
            <w:vAlign w:val="center"/>
          </w:tcPr>
          <w:p w14:paraId="32099D3B" w14:textId="77777777" w:rsidR="00874230" w:rsidRPr="00874230" w:rsidRDefault="00874230" w:rsidP="00874230">
            <w:pPr>
              <w:rPr>
                <w:rFonts w:ascii="Arial" w:hAnsi="Arial" w:cs="Arial"/>
                <w:sz w:val="24"/>
                <w:szCs w:val="24"/>
              </w:rPr>
            </w:pPr>
          </w:p>
        </w:tc>
      </w:tr>
      <w:tr w:rsidR="009F39C4" w:rsidRPr="00874230" w14:paraId="4277A126" w14:textId="77777777" w:rsidTr="009F39C4">
        <w:trPr>
          <w:cantSplit/>
          <w:trHeight w:val="440"/>
        </w:trPr>
        <w:tc>
          <w:tcPr>
            <w:tcW w:w="130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082D7CB" w14:textId="3600700F" w:rsidR="009F39C4" w:rsidRPr="00874230" w:rsidRDefault="009F39C4" w:rsidP="00874230">
            <w:pPr>
              <w:rPr>
                <w:rFonts w:ascii="Arial" w:hAnsi="Arial" w:cs="Arial"/>
                <w:b/>
                <w:sz w:val="24"/>
                <w:szCs w:val="24"/>
              </w:rPr>
            </w:pPr>
            <w:r w:rsidRPr="00874230">
              <w:rPr>
                <w:rFonts w:ascii="Arial" w:hAnsi="Arial" w:cs="Arial"/>
                <w:b/>
                <w:sz w:val="24"/>
                <w:szCs w:val="24"/>
              </w:rPr>
              <w:t>Tel:</w:t>
            </w:r>
          </w:p>
        </w:tc>
        <w:tc>
          <w:tcPr>
            <w:tcW w:w="8862" w:type="dxa"/>
            <w:gridSpan w:val="4"/>
            <w:tcBorders>
              <w:top w:val="single" w:sz="4" w:space="0" w:color="auto"/>
              <w:left w:val="single" w:sz="4" w:space="0" w:color="auto"/>
              <w:bottom w:val="single" w:sz="4" w:space="0" w:color="auto"/>
              <w:right w:val="double" w:sz="4" w:space="0" w:color="auto"/>
            </w:tcBorders>
            <w:vAlign w:val="center"/>
          </w:tcPr>
          <w:p w14:paraId="488C1E6A" w14:textId="3CD7F36C" w:rsidR="009F39C4" w:rsidRPr="00874230" w:rsidRDefault="009F39C4" w:rsidP="00874230">
            <w:pPr>
              <w:rPr>
                <w:rFonts w:ascii="Arial" w:hAnsi="Arial" w:cs="Arial"/>
                <w:sz w:val="24"/>
                <w:szCs w:val="24"/>
              </w:rPr>
            </w:pPr>
          </w:p>
        </w:tc>
      </w:tr>
      <w:tr w:rsidR="009F39C4" w:rsidRPr="00874230" w14:paraId="2FE2E732" w14:textId="77777777" w:rsidTr="009F39C4">
        <w:trPr>
          <w:cantSplit/>
          <w:trHeight w:val="431"/>
        </w:trPr>
        <w:tc>
          <w:tcPr>
            <w:tcW w:w="130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26E0414" w14:textId="77777777" w:rsidR="009F39C4" w:rsidRPr="00874230" w:rsidRDefault="009F39C4" w:rsidP="00874230">
            <w:pPr>
              <w:rPr>
                <w:rFonts w:ascii="Arial" w:hAnsi="Arial" w:cs="Arial"/>
                <w:b/>
                <w:sz w:val="24"/>
                <w:szCs w:val="24"/>
              </w:rPr>
            </w:pPr>
            <w:r w:rsidRPr="00874230">
              <w:rPr>
                <w:rFonts w:ascii="Arial" w:hAnsi="Arial" w:cs="Arial"/>
                <w:b/>
                <w:sz w:val="24"/>
                <w:szCs w:val="24"/>
              </w:rPr>
              <w:t>E-Mail:</w:t>
            </w:r>
          </w:p>
        </w:tc>
        <w:tc>
          <w:tcPr>
            <w:tcW w:w="8862" w:type="dxa"/>
            <w:gridSpan w:val="4"/>
            <w:tcBorders>
              <w:top w:val="single" w:sz="4" w:space="0" w:color="auto"/>
              <w:left w:val="single" w:sz="4" w:space="0" w:color="auto"/>
              <w:bottom w:val="single" w:sz="4" w:space="0" w:color="auto"/>
              <w:right w:val="double" w:sz="4" w:space="0" w:color="auto"/>
            </w:tcBorders>
            <w:vAlign w:val="center"/>
          </w:tcPr>
          <w:p w14:paraId="6BE44974" w14:textId="7FFCC33D" w:rsidR="009F39C4" w:rsidRPr="00874230" w:rsidRDefault="009F39C4" w:rsidP="00874230">
            <w:pPr>
              <w:rPr>
                <w:rFonts w:ascii="Arial" w:hAnsi="Arial" w:cs="Arial"/>
                <w:sz w:val="24"/>
                <w:szCs w:val="24"/>
              </w:rPr>
            </w:pPr>
          </w:p>
        </w:tc>
      </w:tr>
      <w:tr w:rsidR="009F39C4" w:rsidRPr="00874230" w14:paraId="6A79AB76" w14:textId="77777777" w:rsidTr="009F39C4">
        <w:trPr>
          <w:cantSplit/>
          <w:trHeight w:val="449"/>
        </w:trPr>
        <w:tc>
          <w:tcPr>
            <w:tcW w:w="130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1A3FAAB9" w14:textId="1F17617C" w:rsidR="009F39C4" w:rsidRPr="00874230" w:rsidRDefault="009F39C4" w:rsidP="00874230">
            <w:pPr>
              <w:rPr>
                <w:rFonts w:ascii="Arial" w:hAnsi="Arial" w:cs="Arial"/>
                <w:b/>
                <w:sz w:val="24"/>
                <w:szCs w:val="24"/>
              </w:rPr>
            </w:pPr>
            <w:r>
              <w:rPr>
                <w:rFonts w:ascii="Arial" w:hAnsi="Arial" w:cs="Arial"/>
                <w:b/>
                <w:sz w:val="24"/>
                <w:szCs w:val="24"/>
              </w:rPr>
              <w:t>Website:</w:t>
            </w:r>
          </w:p>
        </w:tc>
        <w:tc>
          <w:tcPr>
            <w:tcW w:w="8862" w:type="dxa"/>
            <w:gridSpan w:val="4"/>
            <w:tcBorders>
              <w:top w:val="single" w:sz="4" w:space="0" w:color="auto"/>
              <w:left w:val="single" w:sz="4" w:space="0" w:color="auto"/>
              <w:bottom w:val="single" w:sz="4" w:space="0" w:color="auto"/>
              <w:right w:val="double" w:sz="4" w:space="0" w:color="auto"/>
            </w:tcBorders>
            <w:vAlign w:val="center"/>
          </w:tcPr>
          <w:p w14:paraId="178528C4" w14:textId="77777777" w:rsidR="009F39C4" w:rsidRPr="00874230" w:rsidRDefault="009F39C4" w:rsidP="00874230">
            <w:pPr>
              <w:rPr>
                <w:rFonts w:ascii="Arial" w:hAnsi="Arial" w:cs="Arial"/>
                <w:sz w:val="24"/>
                <w:szCs w:val="24"/>
              </w:rPr>
            </w:pPr>
          </w:p>
        </w:tc>
      </w:tr>
      <w:tr w:rsidR="00874230" w:rsidRPr="00874230" w14:paraId="3F8E49CE" w14:textId="77777777" w:rsidTr="009F39C4">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2ECC2CFA" w14:textId="77777777" w:rsidR="00874230" w:rsidRPr="00874230" w:rsidRDefault="00874230" w:rsidP="00874230">
            <w:pPr>
              <w:rPr>
                <w:rFonts w:ascii="Arial" w:hAnsi="Arial" w:cs="Arial"/>
                <w:b/>
                <w:sz w:val="24"/>
                <w:szCs w:val="24"/>
              </w:rPr>
            </w:pPr>
            <w:r w:rsidRPr="00874230">
              <w:rPr>
                <w:rFonts w:ascii="Arial" w:hAnsi="Arial" w:cs="Arial"/>
                <w:b/>
                <w:sz w:val="24"/>
                <w:szCs w:val="24"/>
              </w:rPr>
              <w:t>Street Address:</w:t>
            </w:r>
          </w:p>
        </w:tc>
        <w:tc>
          <w:tcPr>
            <w:tcW w:w="8052" w:type="dxa"/>
            <w:gridSpan w:val="3"/>
            <w:tcBorders>
              <w:top w:val="single" w:sz="4" w:space="0" w:color="auto"/>
              <w:left w:val="single" w:sz="4" w:space="0" w:color="auto"/>
              <w:bottom w:val="single" w:sz="4" w:space="0" w:color="auto"/>
              <w:right w:val="double" w:sz="4" w:space="0" w:color="auto"/>
            </w:tcBorders>
            <w:vAlign w:val="center"/>
          </w:tcPr>
          <w:p w14:paraId="69E6350E" w14:textId="77777777" w:rsidR="00874230" w:rsidRPr="00874230" w:rsidRDefault="00874230" w:rsidP="00874230">
            <w:pPr>
              <w:rPr>
                <w:rFonts w:ascii="Arial" w:hAnsi="Arial" w:cs="Arial"/>
                <w:sz w:val="24"/>
                <w:szCs w:val="24"/>
              </w:rPr>
            </w:pPr>
          </w:p>
        </w:tc>
      </w:tr>
      <w:tr w:rsidR="00874230" w:rsidRPr="00874230" w14:paraId="57E7E270" w14:textId="77777777" w:rsidTr="009F39C4">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50B23701" w14:textId="77777777" w:rsidR="00874230" w:rsidRPr="00874230" w:rsidRDefault="00874230" w:rsidP="00874230">
            <w:pPr>
              <w:rPr>
                <w:rFonts w:ascii="Arial" w:hAnsi="Arial" w:cs="Arial"/>
                <w:b/>
                <w:sz w:val="24"/>
                <w:szCs w:val="24"/>
              </w:rPr>
            </w:pPr>
            <w:r w:rsidRPr="00874230">
              <w:rPr>
                <w:rFonts w:ascii="Arial" w:hAnsi="Arial" w:cs="Arial"/>
                <w:b/>
                <w:sz w:val="24"/>
                <w:szCs w:val="24"/>
              </w:rPr>
              <w:t>City/State/Zip:</w:t>
            </w:r>
          </w:p>
        </w:tc>
        <w:tc>
          <w:tcPr>
            <w:tcW w:w="8052" w:type="dxa"/>
            <w:gridSpan w:val="3"/>
            <w:tcBorders>
              <w:top w:val="single" w:sz="4" w:space="0" w:color="auto"/>
              <w:left w:val="single" w:sz="4" w:space="0" w:color="auto"/>
              <w:bottom w:val="double" w:sz="4" w:space="0" w:color="auto"/>
              <w:right w:val="double" w:sz="4" w:space="0" w:color="auto"/>
            </w:tcBorders>
            <w:vAlign w:val="center"/>
          </w:tcPr>
          <w:p w14:paraId="5FF51307" w14:textId="77777777" w:rsidR="00874230" w:rsidRPr="00874230" w:rsidRDefault="00874230" w:rsidP="00874230">
            <w:pPr>
              <w:rPr>
                <w:rFonts w:ascii="Arial" w:hAnsi="Arial" w:cs="Arial"/>
                <w:sz w:val="24"/>
                <w:szCs w:val="24"/>
              </w:rPr>
            </w:pPr>
          </w:p>
        </w:tc>
      </w:tr>
    </w:tbl>
    <w:p w14:paraId="7ADEDA45" w14:textId="77777777" w:rsidR="00874230" w:rsidRPr="009624E9" w:rsidRDefault="00874230" w:rsidP="005C4C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sectPr w:rsidR="00874230" w:rsidRPr="009624E9" w:rsidSect="001411FB">
      <w:headerReference w:type="default" r:id="rId13"/>
      <w:footerReference w:type="default" r:id="rId14"/>
      <w:pgSz w:w="12240" w:h="15840"/>
      <w:pgMar w:top="81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1F539" w14:textId="77777777" w:rsidR="002D014B" w:rsidRDefault="002D014B">
      <w:r>
        <w:separator/>
      </w:r>
    </w:p>
  </w:endnote>
  <w:endnote w:type="continuationSeparator" w:id="0">
    <w:p w14:paraId="2BEBCA52" w14:textId="77777777" w:rsidR="002D014B" w:rsidRDefault="002D014B">
      <w:r>
        <w:continuationSeparator/>
      </w:r>
    </w:p>
  </w:endnote>
  <w:endnote w:type="continuationNotice" w:id="1">
    <w:p w14:paraId="7191A7A1" w14:textId="77777777" w:rsidR="002D014B" w:rsidRDefault="002D0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F62D" w14:textId="196F14CF" w:rsidR="009900BA" w:rsidRPr="00D4179E" w:rsidRDefault="009900BA">
    <w:pPr>
      <w:pStyle w:val="Footer"/>
      <w:framePr w:wrap="around" w:vAnchor="text" w:hAnchor="margin" w:xAlign="right" w:y="1"/>
      <w:jc w:val="both"/>
      <w:rPr>
        <w:rStyle w:val="PageNumber"/>
        <w:rFonts w:ascii="Arial" w:hAnsi="Arial" w:cs="Arial"/>
      </w:rPr>
    </w:pPr>
    <w:r w:rsidRPr="00D4179E">
      <w:rPr>
        <w:rStyle w:val="PageNumber"/>
        <w:rFonts w:ascii="Arial" w:hAnsi="Arial" w:cs="Arial"/>
      </w:rPr>
      <w:fldChar w:fldCharType="begin"/>
    </w:r>
    <w:r w:rsidRPr="00D4179E">
      <w:rPr>
        <w:rStyle w:val="PageNumber"/>
        <w:rFonts w:ascii="Arial" w:hAnsi="Arial" w:cs="Arial"/>
      </w:rPr>
      <w:instrText xml:space="preserve">PAGE  </w:instrText>
    </w:r>
    <w:r w:rsidRPr="00D4179E">
      <w:rPr>
        <w:rStyle w:val="PageNumber"/>
        <w:rFonts w:ascii="Arial" w:hAnsi="Arial" w:cs="Arial"/>
      </w:rPr>
      <w:fldChar w:fldCharType="separate"/>
    </w:r>
    <w:r w:rsidRPr="00D4179E">
      <w:rPr>
        <w:rStyle w:val="PageNumber"/>
        <w:rFonts w:ascii="Arial" w:hAnsi="Arial" w:cs="Arial"/>
        <w:noProof/>
      </w:rPr>
      <w:t>9</w:t>
    </w:r>
    <w:r w:rsidRPr="00D4179E">
      <w:rPr>
        <w:rStyle w:val="PageNumber"/>
        <w:rFonts w:ascii="Arial" w:hAnsi="Arial" w:cs="Arial"/>
      </w:rPr>
      <w:fldChar w:fldCharType="end"/>
    </w:r>
  </w:p>
  <w:p w14:paraId="60E50071" w14:textId="2AF1C04F" w:rsidR="009900BA" w:rsidRPr="008760A9" w:rsidDel="00446B3F" w:rsidRDefault="009900BA" w:rsidP="00221D3C">
    <w:pPr>
      <w:pStyle w:val="DefaultText"/>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6E1E1" w14:textId="77777777" w:rsidR="002D014B" w:rsidRDefault="002D014B">
      <w:r>
        <w:separator/>
      </w:r>
    </w:p>
  </w:footnote>
  <w:footnote w:type="continuationSeparator" w:id="0">
    <w:p w14:paraId="21F58948" w14:textId="77777777" w:rsidR="002D014B" w:rsidRDefault="002D014B">
      <w:r>
        <w:continuationSeparator/>
      </w:r>
    </w:p>
  </w:footnote>
  <w:footnote w:type="continuationNotice" w:id="1">
    <w:p w14:paraId="1B47D78E" w14:textId="77777777" w:rsidR="002D014B" w:rsidRDefault="002D0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2FE3" w14:textId="77777777" w:rsidR="009900BA" w:rsidRDefault="009900BA" w:rsidP="00FE03C5">
    <w:pPr>
      <w:pStyle w:val="Header"/>
      <w:tabs>
        <w:tab w:val="clear" w:pos="4320"/>
        <w:tab w:val="clear" w:pos="8640"/>
        <w:tab w:val="left" w:pos="42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47410E7"/>
    <w:multiLevelType w:val="hybridMultilevel"/>
    <w:tmpl w:val="9ED4A6F8"/>
    <w:lvl w:ilvl="0" w:tplc="26B8AC3A">
      <w:start w:val="1"/>
      <w:numFmt w:val="decimal"/>
      <w:lvlText w:val="%1."/>
      <w:lvlJc w:val="left"/>
      <w:pPr>
        <w:ind w:left="720" w:hanging="360"/>
      </w:pPr>
      <w:rPr>
        <w:b/>
        <w:bCs/>
      </w:rPr>
    </w:lvl>
    <w:lvl w:ilvl="1" w:tplc="54F819C2">
      <w:start w:val="1"/>
      <w:numFmt w:val="lowerLetter"/>
      <w:lvlText w:val="%2."/>
      <w:lvlJc w:val="left"/>
      <w:pPr>
        <w:ind w:left="1440" w:hanging="360"/>
      </w:pPr>
    </w:lvl>
    <w:lvl w:ilvl="2" w:tplc="9872CF6E">
      <w:start w:val="1"/>
      <w:numFmt w:val="lowerRoman"/>
      <w:lvlText w:val="%3."/>
      <w:lvlJc w:val="right"/>
      <w:pPr>
        <w:ind w:left="2160" w:hanging="180"/>
      </w:pPr>
    </w:lvl>
    <w:lvl w:ilvl="3" w:tplc="6DA4A92C">
      <w:start w:val="1"/>
      <w:numFmt w:val="decimal"/>
      <w:lvlText w:val="%4."/>
      <w:lvlJc w:val="left"/>
      <w:pPr>
        <w:ind w:left="2880" w:hanging="360"/>
      </w:pPr>
    </w:lvl>
    <w:lvl w:ilvl="4" w:tplc="8D5EFC3E">
      <w:start w:val="1"/>
      <w:numFmt w:val="lowerLetter"/>
      <w:lvlText w:val="%5."/>
      <w:lvlJc w:val="left"/>
      <w:pPr>
        <w:ind w:left="3600" w:hanging="360"/>
      </w:pPr>
    </w:lvl>
    <w:lvl w:ilvl="5" w:tplc="5FCC7032">
      <w:start w:val="1"/>
      <w:numFmt w:val="lowerRoman"/>
      <w:lvlText w:val="%6."/>
      <w:lvlJc w:val="right"/>
      <w:pPr>
        <w:ind w:left="4320" w:hanging="180"/>
      </w:pPr>
    </w:lvl>
    <w:lvl w:ilvl="6" w:tplc="CAACCD9C">
      <w:start w:val="1"/>
      <w:numFmt w:val="decimal"/>
      <w:lvlText w:val="%7."/>
      <w:lvlJc w:val="left"/>
      <w:pPr>
        <w:ind w:left="5040" w:hanging="360"/>
      </w:pPr>
    </w:lvl>
    <w:lvl w:ilvl="7" w:tplc="7AB0285A">
      <w:start w:val="1"/>
      <w:numFmt w:val="lowerLetter"/>
      <w:lvlText w:val="%8."/>
      <w:lvlJc w:val="left"/>
      <w:pPr>
        <w:ind w:left="5760" w:hanging="360"/>
      </w:pPr>
    </w:lvl>
    <w:lvl w:ilvl="8" w:tplc="5170C89C">
      <w:start w:val="1"/>
      <w:numFmt w:val="lowerRoman"/>
      <w:lvlText w:val="%9."/>
      <w:lvlJc w:val="right"/>
      <w:pPr>
        <w:ind w:left="6480" w:hanging="180"/>
      </w:pPr>
    </w:lvl>
  </w:abstractNum>
  <w:abstractNum w:abstractNumId="2" w15:restartNumberingAfterBreak="0">
    <w:nsid w:val="0E9219F1"/>
    <w:multiLevelType w:val="hybridMultilevel"/>
    <w:tmpl w:val="07EEA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66A9"/>
    <w:multiLevelType w:val="hybridMultilevel"/>
    <w:tmpl w:val="4E7423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23540"/>
    <w:multiLevelType w:val="hybridMultilevel"/>
    <w:tmpl w:val="E264C4B6"/>
    <w:lvl w:ilvl="0" w:tplc="102A96D4">
      <w:start w:val="1"/>
      <w:numFmt w:val="decimal"/>
      <w:lvlText w:val="%1."/>
      <w:lvlJc w:val="left"/>
      <w:pPr>
        <w:ind w:left="720" w:hanging="360"/>
      </w:pPr>
      <w:rPr>
        <w:rFonts w:hint="default"/>
        <w:b/>
        <w:bCs/>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D187F"/>
    <w:multiLevelType w:val="hybridMultilevel"/>
    <w:tmpl w:val="B7B077E2"/>
    <w:lvl w:ilvl="0" w:tplc="016013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54170"/>
    <w:multiLevelType w:val="hybridMultilevel"/>
    <w:tmpl w:val="5B9A9728"/>
    <w:lvl w:ilvl="0" w:tplc="5D02A89C">
      <w:start w:val="1"/>
      <w:numFmt w:val="decimal"/>
      <w:lvlText w:val="%1."/>
      <w:lvlJc w:val="left"/>
      <w:pPr>
        <w:ind w:left="720" w:hanging="360"/>
      </w:pPr>
    </w:lvl>
    <w:lvl w:ilvl="1" w:tplc="E348BC66">
      <w:start w:val="1"/>
      <w:numFmt w:val="lowerLetter"/>
      <w:lvlText w:val="%2."/>
      <w:lvlJc w:val="left"/>
      <w:pPr>
        <w:ind w:left="1440" w:hanging="360"/>
      </w:pPr>
    </w:lvl>
    <w:lvl w:ilvl="2" w:tplc="25A488DA">
      <w:start w:val="1"/>
      <w:numFmt w:val="lowerRoman"/>
      <w:lvlText w:val="%3."/>
      <w:lvlJc w:val="right"/>
      <w:pPr>
        <w:ind w:left="2160" w:hanging="180"/>
      </w:pPr>
    </w:lvl>
    <w:lvl w:ilvl="3" w:tplc="B2E48216">
      <w:start w:val="1"/>
      <w:numFmt w:val="decimal"/>
      <w:lvlText w:val="%4."/>
      <w:lvlJc w:val="left"/>
      <w:pPr>
        <w:ind w:left="2880" w:hanging="360"/>
      </w:pPr>
    </w:lvl>
    <w:lvl w:ilvl="4" w:tplc="12C2DEAC">
      <w:start w:val="1"/>
      <w:numFmt w:val="lowerLetter"/>
      <w:lvlText w:val="%5."/>
      <w:lvlJc w:val="left"/>
      <w:pPr>
        <w:ind w:left="3600" w:hanging="360"/>
      </w:pPr>
    </w:lvl>
    <w:lvl w:ilvl="5" w:tplc="0C0C86B6">
      <w:start w:val="1"/>
      <w:numFmt w:val="lowerRoman"/>
      <w:lvlText w:val="%6."/>
      <w:lvlJc w:val="right"/>
      <w:pPr>
        <w:ind w:left="4320" w:hanging="180"/>
      </w:pPr>
    </w:lvl>
    <w:lvl w:ilvl="6" w:tplc="63842E4A">
      <w:start w:val="1"/>
      <w:numFmt w:val="decimal"/>
      <w:lvlText w:val="%7."/>
      <w:lvlJc w:val="left"/>
      <w:pPr>
        <w:ind w:left="5040" w:hanging="360"/>
      </w:pPr>
    </w:lvl>
    <w:lvl w:ilvl="7" w:tplc="16369B64">
      <w:start w:val="1"/>
      <w:numFmt w:val="lowerLetter"/>
      <w:lvlText w:val="%8."/>
      <w:lvlJc w:val="left"/>
      <w:pPr>
        <w:ind w:left="5760" w:hanging="360"/>
      </w:pPr>
    </w:lvl>
    <w:lvl w:ilvl="8" w:tplc="E2F091A2">
      <w:start w:val="1"/>
      <w:numFmt w:val="lowerRoman"/>
      <w:lvlText w:val="%9."/>
      <w:lvlJc w:val="right"/>
      <w:pPr>
        <w:ind w:left="6480" w:hanging="180"/>
      </w:pPr>
    </w:lvl>
  </w:abstractNum>
  <w:abstractNum w:abstractNumId="7" w15:restartNumberingAfterBreak="0">
    <w:nsid w:val="29653751"/>
    <w:multiLevelType w:val="hybridMultilevel"/>
    <w:tmpl w:val="07EEA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2E57"/>
    <w:multiLevelType w:val="hybridMultilevel"/>
    <w:tmpl w:val="53D45272"/>
    <w:name w:val="HeadingList52224"/>
    <w:lvl w:ilvl="0" w:tplc="244CB8CA">
      <w:start w:val="1"/>
      <w:numFmt w:val="decimal"/>
      <w:lvlText w:val="%1."/>
      <w:lvlJc w:val="left"/>
      <w:pPr>
        <w:tabs>
          <w:tab w:val="num" w:pos="360"/>
        </w:tabs>
        <w:ind w:left="360" w:hanging="360"/>
      </w:pPr>
    </w:lvl>
    <w:lvl w:ilvl="1" w:tplc="A762E816">
      <w:start w:val="1"/>
      <w:numFmt w:val="lowerLetter"/>
      <w:lvlText w:val="%2."/>
      <w:lvlJc w:val="left"/>
      <w:pPr>
        <w:tabs>
          <w:tab w:val="num" w:pos="1080"/>
        </w:tabs>
        <w:ind w:left="1080" w:hanging="360"/>
      </w:pPr>
    </w:lvl>
    <w:lvl w:ilvl="2" w:tplc="24E02370">
      <w:start w:val="1"/>
      <w:numFmt w:val="bullet"/>
      <w:lvlText w:val=""/>
      <w:lvlJc w:val="left"/>
      <w:pPr>
        <w:tabs>
          <w:tab w:val="num" w:pos="1800"/>
        </w:tabs>
        <w:ind w:left="1800" w:hanging="360"/>
      </w:pPr>
      <w:rPr>
        <w:rFonts w:ascii="Wingdings" w:hAnsi="Wingdings" w:hint="default"/>
      </w:rPr>
    </w:lvl>
    <w:lvl w:ilvl="3" w:tplc="E9DAFD1A">
      <w:start w:val="1"/>
      <w:numFmt w:val="bullet"/>
      <w:lvlText w:val=""/>
      <w:lvlJc w:val="left"/>
      <w:pPr>
        <w:tabs>
          <w:tab w:val="num" w:pos="2520"/>
        </w:tabs>
        <w:ind w:left="2520" w:hanging="360"/>
      </w:pPr>
      <w:rPr>
        <w:rFonts w:ascii="Symbol" w:hAnsi="Symbol" w:hint="default"/>
      </w:rPr>
    </w:lvl>
    <w:lvl w:ilvl="4" w:tplc="8D489F02">
      <w:start w:val="1"/>
      <w:numFmt w:val="bullet"/>
      <w:lvlText w:val="o"/>
      <w:lvlJc w:val="left"/>
      <w:pPr>
        <w:tabs>
          <w:tab w:val="num" w:pos="3240"/>
        </w:tabs>
        <w:ind w:left="3240" w:hanging="360"/>
      </w:pPr>
      <w:rPr>
        <w:rFonts w:ascii="Courier New" w:hAnsi="Courier New" w:cs="Courier New" w:hint="default"/>
      </w:rPr>
    </w:lvl>
    <w:lvl w:ilvl="5" w:tplc="B562DF7E">
      <w:start w:val="1"/>
      <w:numFmt w:val="bullet"/>
      <w:lvlText w:val=""/>
      <w:lvlJc w:val="left"/>
      <w:pPr>
        <w:tabs>
          <w:tab w:val="num" w:pos="3960"/>
        </w:tabs>
        <w:ind w:left="3960" w:hanging="360"/>
      </w:pPr>
      <w:rPr>
        <w:rFonts w:ascii="Wingdings" w:hAnsi="Wingdings" w:hint="default"/>
      </w:rPr>
    </w:lvl>
    <w:lvl w:ilvl="6" w:tplc="8BE40AEE">
      <w:start w:val="1"/>
      <w:numFmt w:val="bullet"/>
      <w:lvlText w:val=""/>
      <w:lvlJc w:val="left"/>
      <w:pPr>
        <w:tabs>
          <w:tab w:val="num" w:pos="4680"/>
        </w:tabs>
        <w:ind w:left="4680" w:hanging="360"/>
      </w:pPr>
      <w:rPr>
        <w:rFonts w:ascii="Symbol" w:hAnsi="Symbol" w:hint="default"/>
      </w:rPr>
    </w:lvl>
    <w:lvl w:ilvl="7" w:tplc="BDCE0320">
      <w:start w:val="1"/>
      <w:numFmt w:val="bullet"/>
      <w:lvlText w:val="o"/>
      <w:lvlJc w:val="left"/>
      <w:pPr>
        <w:tabs>
          <w:tab w:val="num" w:pos="5400"/>
        </w:tabs>
        <w:ind w:left="5400" w:hanging="360"/>
      </w:pPr>
      <w:rPr>
        <w:rFonts w:ascii="Courier New" w:hAnsi="Courier New" w:cs="Courier New" w:hint="default"/>
      </w:rPr>
    </w:lvl>
    <w:lvl w:ilvl="8" w:tplc="624A23DC">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983A60"/>
    <w:multiLevelType w:val="hybridMultilevel"/>
    <w:tmpl w:val="464A17A8"/>
    <w:lvl w:ilvl="0" w:tplc="01BCCF8E">
      <w:start w:val="1"/>
      <w:numFmt w:val="decimal"/>
      <w:lvlText w:val="%1."/>
      <w:lvlJc w:val="left"/>
      <w:pPr>
        <w:ind w:left="720" w:hanging="360"/>
      </w:pPr>
    </w:lvl>
    <w:lvl w:ilvl="1" w:tplc="0DA85898">
      <w:start w:val="1"/>
      <w:numFmt w:val="lowerLetter"/>
      <w:lvlText w:val="%2."/>
      <w:lvlJc w:val="left"/>
      <w:pPr>
        <w:ind w:left="1440" w:hanging="360"/>
      </w:pPr>
    </w:lvl>
    <w:lvl w:ilvl="2" w:tplc="2B465FAE">
      <w:start w:val="1"/>
      <w:numFmt w:val="lowerRoman"/>
      <w:lvlText w:val="%3."/>
      <w:lvlJc w:val="right"/>
      <w:pPr>
        <w:ind w:left="2160" w:hanging="180"/>
      </w:pPr>
    </w:lvl>
    <w:lvl w:ilvl="3" w:tplc="F03EF9D6">
      <w:start w:val="1"/>
      <w:numFmt w:val="decimal"/>
      <w:lvlText w:val="%4."/>
      <w:lvlJc w:val="left"/>
      <w:pPr>
        <w:ind w:left="2880" w:hanging="360"/>
      </w:pPr>
    </w:lvl>
    <w:lvl w:ilvl="4" w:tplc="42344C62">
      <w:start w:val="1"/>
      <w:numFmt w:val="lowerLetter"/>
      <w:lvlText w:val="%5."/>
      <w:lvlJc w:val="left"/>
      <w:pPr>
        <w:ind w:left="3600" w:hanging="360"/>
      </w:pPr>
    </w:lvl>
    <w:lvl w:ilvl="5" w:tplc="E4D205E0">
      <w:start w:val="1"/>
      <w:numFmt w:val="lowerRoman"/>
      <w:lvlText w:val="%6."/>
      <w:lvlJc w:val="right"/>
      <w:pPr>
        <w:ind w:left="4320" w:hanging="180"/>
      </w:pPr>
    </w:lvl>
    <w:lvl w:ilvl="6" w:tplc="B1989AA2">
      <w:start w:val="1"/>
      <w:numFmt w:val="decimal"/>
      <w:lvlText w:val="%7."/>
      <w:lvlJc w:val="left"/>
      <w:pPr>
        <w:ind w:left="5040" w:hanging="360"/>
      </w:pPr>
    </w:lvl>
    <w:lvl w:ilvl="7" w:tplc="A70CED6E">
      <w:start w:val="1"/>
      <w:numFmt w:val="lowerLetter"/>
      <w:lvlText w:val="%8."/>
      <w:lvlJc w:val="left"/>
      <w:pPr>
        <w:ind w:left="5760" w:hanging="360"/>
      </w:pPr>
    </w:lvl>
    <w:lvl w:ilvl="8" w:tplc="5D0268FC">
      <w:start w:val="1"/>
      <w:numFmt w:val="lowerRoman"/>
      <w:lvlText w:val="%9."/>
      <w:lvlJc w:val="right"/>
      <w:pPr>
        <w:ind w:left="6480" w:hanging="180"/>
      </w:pPr>
    </w:lvl>
  </w:abstractNum>
  <w:abstractNum w:abstractNumId="10" w15:restartNumberingAfterBreak="0">
    <w:nsid w:val="35B7611B"/>
    <w:multiLevelType w:val="hybridMultilevel"/>
    <w:tmpl w:val="5CFEE3D6"/>
    <w:lvl w:ilvl="0" w:tplc="4A2E3C42">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552DB"/>
    <w:multiLevelType w:val="hybridMultilevel"/>
    <w:tmpl w:val="07EEA730"/>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151FA"/>
    <w:multiLevelType w:val="hybridMultilevel"/>
    <w:tmpl w:val="3480672E"/>
    <w:lvl w:ilvl="0" w:tplc="AFE8F67E">
      <w:start w:val="1"/>
      <w:numFmt w:val="decimal"/>
      <w:lvlText w:val="%1."/>
      <w:lvlJc w:val="left"/>
      <w:pPr>
        <w:ind w:left="720" w:hanging="360"/>
      </w:pPr>
    </w:lvl>
    <w:lvl w:ilvl="1" w:tplc="E5EAEF20">
      <w:start w:val="1"/>
      <w:numFmt w:val="lowerLetter"/>
      <w:lvlText w:val="%2."/>
      <w:lvlJc w:val="left"/>
      <w:pPr>
        <w:ind w:left="1440" w:hanging="360"/>
      </w:pPr>
    </w:lvl>
    <w:lvl w:ilvl="2" w:tplc="26388C4A">
      <w:start w:val="1"/>
      <w:numFmt w:val="lowerRoman"/>
      <w:lvlText w:val="%3."/>
      <w:lvlJc w:val="right"/>
      <w:pPr>
        <w:ind w:left="2160" w:hanging="180"/>
      </w:pPr>
    </w:lvl>
    <w:lvl w:ilvl="3" w:tplc="71D68372">
      <w:start w:val="1"/>
      <w:numFmt w:val="decimal"/>
      <w:lvlText w:val="%4."/>
      <w:lvlJc w:val="left"/>
      <w:pPr>
        <w:ind w:left="2880" w:hanging="360"/>
      </w:pPr>
    </w:lvl>
    <w:lvl w:ilvl="4" w:tplc="1E982C24">
      <w:start w:val="1"/>
      <w:numFmt w:val="lowerLetter"/>
      <w:lvlText w:val="%5."/>
      <w:lvlJc w:val="left"/>
      <w:pPr>
        <w:ind w:left="3600" w:hanging="360"/>
      </w:pPr>
    </w:lvl>
    <w:lvl w:ilvl="5" w:tplc="DFBA63BC">
      <w:start w:val="1"/>
      <w:numFmt w:val="lowerRoman"/>
      <w:lvlText w:val="%6."/>
      <w:lvlJc w:val="right"/>
      <w:pPr>
        <w:ind w:left="4320" w:hanging="180"/>
      </w:pPr>
    </w:lvl>
    <w:lvl w:ilvl="6" w:tplc="A2CABCFA">
      <w:start w:val="1"/>
      <w:numFmt w:val="decimal"/>
      <w:lvlText w:val="%7."/>
      <w:lvlJc w:val="left"/>
      <w:pPr>
        <w:ind w:left="5040" w:hanging="360"/>
      </w:pPr>
    </w:lvl>
    <w:lvl w:ilvl="7" w:tplc="6EA88594">
      <w:start w:val="1"/>
      <w:numFmt w:val="lowerLetter"/>
      <w:lvlText w:val="%8."/>
      <w:lvlJc w:val="left"/>
      <w:pPr>
        <w:ind w:left="5760" w:hanging="360"/>
      </w:pPr>
    </w:lvl>
    <w:lvl w:ilvl="8" w:tplc="F71C9AF8">
      <w:start w:val="1"/>
      <w:numFmt w:val="lowerRoman"/>
      <w:lvlText w:val="%9."/>
      <w:lvlJc w:val="right"/>
      <w:pPr>
        <w:ind w:left="6480" w:hanging="180"/>
      </w:pPr>
    </w:lvl>
  </w:abstractNum>
  <w:abstractNum w:abstractNumId="13" w15:restartNumberingAfterBreak="0">
    <w:nsid w:val="612E70A2"/>
    <w:multiLevelType w:val="hybridMultilevel"/>
    <w:tmpl w:val="D2FEF328"/>
    <w:lvl w:ilvl="0" w:tplc="FD4034E6">
      <w:start w:val="1"/>
      <w:numFmt w:val="decimal"/>
      <w:lvlText w:val="%1."/>
      <w:lvlJc w:val="left"/>
      <w:pPr>
        <w:ind w:left="720" w:hanging="360"/>
      </w:pPr>
      <w:rPr>
        <w:b/>
        <w:bCs/>
      </w:rPr>
    </w:lvl>
    <w:lvl w:ilvl="1" w:tplc="97F036FA">
      <w:start w:val="1"/>
      <w:numFmt w:val="lowerLetter"/>
      <w:lvlText w:val="%2."/>
      <w:lvlJc w:val="left"/>
      <w:pPr>
        <w:ind w:left="1440" w:hanging="360"/>
      </w:pPr>
    </w:lvl>
    <w:lvl w:ilvl="2" w:tplc="88B27E90">
      <w:start w:val="1"/>
      <w:numFmt w:val="lowerRoman"/>
      <w:lvlText w:val="%3."/>
      <w:lvlJc w:val="right"/>
      <w:pPr>
        <w:ind w:left="2160" w:hanging="180"/>
      </w:pPr>
    </w:lvl>
    <w:lvl w:ilvl="3" w:tplc="C090D1D0">
      <w:start w:val="1"/>
      <w:numFmt w:val="decimal"/>
      <w:lvlText w:val="%4."/>
      <w:lvlJc w:val="left"/>
      <w:pPr>
        <w:ind w:left="2880" w:hanging="360"/>
      </w:pPr>
    </w:lvl>
    <w:lvl w:ilvl="4" w:tplc="A0F0B7FC">
      <w:start w:val="1"/>
      <w:numFmt w:val="lowerLetter"/>
      <w:lvlText w:val="%5."/>
      <w:lvlJc w:val="left"/>
      <w:pPr>
        <w:ind w:left="3600" w:hanging="360"/>
      </w:pPr>
    </w:lvl>
    <w:lvl w:ilvl="5" w:tplc="B83A2C74">
      <w:start w:val="1"/>
      <w:numFmt w:val="lowerRoman"/>
      <w:lvlText w:val="%6."/>
      <w:lvlJc w:val="right"/>
      <w:pPr>
        <w:ind w:left="4320" w:hanging="180"/>
      </w:pPr>
    </w:lvl>
    <w:lvl w:ilvl="6" w:tplc="EDFEC892">
      <w:start w:val="1"/>
      <w:numFmt w:val="decimal"/>
      <w:lvlText w:val="%7."/>
      <w:lvlJc w:val="left"/>
      <w:pPr>
        <w:ind w:left="5040" w:hanging="360"/>
      </w:pPr>
    </w:lvl>
    <w:lvl w:ilvl="7" w:tplc="3CBC7BF2">
      <w:start w:val="1"/>
      <w:numFmt w:val="lowerLetter"/>
      <w:lvlText w:val="%8."/>
      <w:lvlJc w:val="left"/>
      <w:pPr>
        <w:ind w:left="5760" w:hanging="360"/>
      </w:pPr>
    </w:lvl>
    <w:lvl w:ilvl="8" w:tplc="7716E39A">
      <w:start w:val="1"/>
      <w:numFmt w:val="lowerRoman"/>
      <w:lvlText w:val="%9."/>
      <w:lvlJc w:val="right"/>
      <w:pPr>
        <w:ind w:left="6480" w:hanging="180"/>
      </w:pPr>
    </w:lvl>
  </w:abstractNum>
  <w:abstractNum w:abstractNumId="14" w15:restartNumberingAfterBreak="0">
    <w:nsid w:val="622454A6"/>
    <w:multiLevelType w:val="hybridMultilevel"/>
    <w:tmpl w:val="07EEA730"/>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074C9"/>
    <w:multiLevelType w:val="hybridMultilevel"/>
    <w:tmpl w:val="2014E7E2"/>
    <w:lvl w:ilvl="0" w:tplc="73620430">
      <w:start w:val="1"/>
      <w:numFmt w:val="decimal"/>
      <w:lvlText w:val="%1."/>
      <w:lvlJc w:val="left"/>
      <w:pPr>
        <w:ind w:left="720" w:hanging="360"/>
      </w:pPr>
    </w:lvl>
    <w:lvl w:ilvl="1" w:tplc="1494B228">
      <w:start w:val="1"/>
      <w:numFmt w:val="lowerLetter"/>
      <w:lvlText w:val="%2."/>
      <w:lvlJc w:val="left"/>
      <w:pPr>
        <w:ind w:left="1440" w:hanging="360"/>
      </w:pPr>
    </w:lvl>
    <w:lvl w:ilvl="2" w:tplc="2C7632C0">
      <w:start w:val="1"/>
      <w:numFmt w:val="lowerRoman"/>
      <w:lvlText w:val="%3."/>
      <w:lvlJc w:val="right"/>
      <w:pPr>
        <w:ind w:left="2160" w:hanging="180"/>
      </w:pPr>
    </w:lvl>
    <w:lvl w:ilvl="3" w:tplc="4FEA260A">
      <w:start w:val="1"/>
      <w:numFmt w:val="decimal"/>
      <w:lvlText w:val="%4."/>
      <w:lvlJc w:val="left"/>
      <w:pPr>
        <w:ind w:left="2880" w:hanging="360"/>
      </w:pPr>
    </w:lvl>
    <w:lvl w:ilvl="4" w:tplc="B2F8890C">
      <w:start w:val="1"/>
      <w:numFmt w:val="lowerLetter"/>
      <w:lvlText w:val="%5."/>
      <w:lvlJc w:val="left"/>
      <w:pPr>
        <w:ind w:left="3600" w:hanging="360"/>
      </w:pPr>
    </w:lvl>
    <w:lvl w:ilvl="5" w:tplc="0BDC3D62">
      <w:start w:val="1"/>
      <w:numFmt w:val="lowerRoman"/>
      <w:lvlText w:val="%6."/>
      <w:lvlJc w:val="right"/>
      <w:pPr>
        <w:ind w:left="4320" w:hanging="180"/>
      </w:pPr>
    </w:lvl>
    <w:lvl w:ilvl="6" w:tplc="2DD6CB48">
      <w:start w:val="1"/>
      <w:numFmt w:val="decimal"/>
      <w:lvlText w:val="%7."/>
      <w:lvlJc w:val="left"/>
      <w:pPr>
        <w:ind w:left="5040" w:hanging="360"/>
      </w:pPr>
    </w:lvl>
    <w:lvl w:ilvl="7" w:tplc="3774DA62">
      <w:start w:val="1"/>
      <w:numFmt w:val="lowerLetter"/>
      <w:lvlText w:val="%8."/>
      <w:lvlJc w:val="left"/>
      <w:pPr>
        <w:ind w:left="5760" w:hanging="360"/>
      </w:pPr>
    </w:lvl>
    <w:lvl w:ilvl="8" w:tplc="7D50D8AA">
      <w:start w:val="1"/>
      <w:numFmt w:val="lowerRoman"/>
      <w:lvlText w:val="%9."/>
      <w:lvlJc w:val="right"/>
      <w:pPr>
        <w:ind w:left="6480" w:hanging="180"/>
      </w:pPr>
    </w:lvl>
  </w:abstractNum>
  <w:num w:numId="1">
    <w:abstractNumId w:val="1"/>
  </w:num>
  <w:num w:numId="2">
    <w:abstractNumId w:val="13"/>
  </w:num>
  <w:num w:numId="3">
    <w:abstractNumId w:val="6"/>
  </w:num>
  <w:num w:numId="4">
    <w:abstractNumId w:val="9"/>
  </w:num>
  <w:num w:numId="5">
    <w:abstractNumId w:val="15"/>
  </w:num>
  <w:num w:numId="6">
    <w:abstractNumId w:val="12"/>
  </w:num>
  <w:num w:numId="7">
    <w:abstractNumId w:val="0"/>
  </w:num>
  <w:num w:numId="8">
    <w:abstractNumId w:val="14"/>
  </w:num>
  <w:num w:numId="9">
    <w:abstractNumId w:val="4"/>
  </w:num>
  <w:num w:numId="10">
    <w:abstractNumId w:val="11"/>
  </w:num>
  <w:num w:numId="11">
    <w:abstractNumId w:val="7"/>
  </w:num>
  <w:num w:numId="12">
    <w:abstractNumId w:val="10"/>
  </w:num>
  <w:num w:numId="13">
    <w:abstractNumId w:val="2"/>
  </w:num>
  <w:num w:numId="14">
    <w:abstractNumId w:val="5"/>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88"/>
    <w:rsid w:val="00000198"/>
    <w:rsid w:val="00001D33"/>
    <w:rsid w:val="00001D3D"/>
    <w:rsid w:val="000025D2"/>
    <w:rsid w:val="00005197"/>
    <w:rsid w:val="0000540F"/>
    <w:rsid w:val="0000552E"/>
    <w:rsid w:val="000073C8"/>
    <w:rsid w:val="00010A2B"/>
    <w:rsid w:val="00011898"/>
    <w:rsid w:val="000118B8"/>
    <w:rsid w:val="000129C3"/>
    <w:rsid w:val="000130E6"/>
    <w:rsid w:val="000152A0"/>
    <w:rsid w:val="00016EFC"/>
    <w:rsid w:val="000174D9"/>
    <w:rsid w:val="00017606"/>
    <w:rsid w:val="000177B5"/>
    <w:rsid w:val="00020124"/>
    <w:rsid w:val="000208EF"/>
    <w:rsid w:val="000224C6"/>
    <w:rsid w:val="000225F9"/>
    <w:rsid w:val="0002282C"/>
    <w:rsid w:val="00024252"/>
    <w:rsid w:val="000247C2"/>
    <w:rsid w:val="00025162"/>
    <w:rsid w:val="00025874"/>
    <w:rsid w:val="00027A97"/>
    <w:rsid w:val="00030A05"/>
    <w:rsid w:val="00031D77"/>
    <w:rsid w:val="00032176"/>
    <w:rsid w:val="000322EF"/>
    <w:rsid w:val="00033497"/>
    <w:rsid w:val="00033EB8"/>
    <w:rsid w:val="0003445B"/>
    <w:rsid w:val="00034A29"/>
    <w:rsid w:val="00034B3C"/>
    <w:rsid w:val="0003530B"/>
    <w:rsid w:val="00036590"/>
    <w:rsid w:val="00036FD3"/>
    <w:rsid w:val="0003727C"/>
    <w:rsid w:val="00037439"/>
    <w:rsid w:val="00037BC6"/>
    <w:rsid w:val="00037F17"/>
    <w:rsid w:val="0004203E"/>
    <w:rsid w:val="00042978"/>
    <w:rsid w:val="000434DC"/>
    <w:rsid w:val="000447A6"/>
    <w:rsid w:val="00045087"/>
    <w:rsid w:val="00045263"/>
    <w:rsid w:val="0004746B"/>
    <w:rsid w:val="00047AB8"/>
    <w:rsid w:val="0005060B"/>
    <w:rsid w:val="0005087A"/>
    <w:rsid w:val="00052766"/>
    <w:rsid w:val="00052FE5"/>
    <w:rsid w:val="00053FF3"/>
    <w:rsid w:val="00054236"/>
    <w:rsid w:val="00054B88"/>
    <w:rsid w:val="00055C78"/>
    <w:rsid w:val="00056EA6"/>
    <w:rsid w:val="00056EDB"/>
    <w:rsid w:val="00057011"/>
    <w:rsid w:val="000610E8"/>
    <w:rsid w:val="00062D0B"/>
    <w:rsid w:val="00062DA0"/>
    <w:rsid w:val="00062E9C"/>
    <w:rsid w:val="000636A9"/>
    <w:rsid w:val="00066082"/>
    <w:rsid w:val="00066757"/>
    <w:rsid w:val="00066AE7"/>
    <w:rsid w:val="00067916"/>
    <w:rsid w:val="00072545"/>
    <w:rsid w:val="00072DF8"/>
    <w:rsid w:val="000730F5"/>
    <w:rsid w:val="0007374C"/>
    <w:rsid w:val="00073CE4"/>
    <w:rsid w:val="000763D2"/>
    <w:rsid w:val="00077F66"/>
    <w:rsid w:val="0008064A"/>
    <w:rsid w:val="00081616"/>
    <w:rsid w:val="00081B5B"/>
    <w:rsid w:val="00081FB6"/>
    <w:rsid w:val="00082E53"/>
    <w:rsid w:val="000837DB"/>
    <w:rsid w:val="00084232"/>
    <w:rsid w:val="000842BB"/>
    <w:rsid w:val="00085871"/>
    <w:rsid w:val="00085AB8"/>
    <w:rsid w:val="00086029"/>
    <w:rsid w:val="000864EC"/>
    <w:rsid w:val="00086DCE"/>
    <w:rsid w:val="0008724F"/>
    <w:rsid w:val="00087924"/>
    <w:rsid w:val="00087DA0"/>
    <w:rsid w:val="00090499"/>
    <w:rsid w:val="0009142E"/>
    <w:rsid w:val="000914C5"/>
    <w:rsid w:val="00093C56"/>
    <w:rsid w:val="00094B41"/>
    <w:rsid w:val="00095BA3"/>
    <w:rsid w:val="000961B4"/>
    <w:rsid w:val="00096EE1"/>
    <w:rsid w:val="000975EE"/>
    <w:rsid w:val="00097F1A"/>
    <w:rsid w:val="000A03E4"/>
    <w:rsid w:val="000A0B75"/>
    <w:rsid w:val="000A2C9E"/>
    <w:rsid w:val="000A368E"/>
    <w:rsid w:val="000A3C0B"/>
    <w:rsid w:val="000A4122"/>
    <w:rsid w:val="000A4294"/>
    <w:rsid w:val="000A4483"/>
    <w:rsid w:val="000A4570"/>
    <w:rsid w:val="000A59B9"/>
    <w:rsid w:val="000A5F7C"/>
    <w:rsid w:val="000A6289"/>
    <w:rsid w:val="000A64F0"/>
    <w:rsid w:val="000A72C7"/>
    <w:rsid w:val="000A747D"/>
    <w:rsid w:val="000A7533"/>
    <w:rsid w:val="000A779F"/>
    <w:rsid w:val="000A7A59"/>
    <w:rsid w:val="000B01D0"/>
    <w:rsid w:val="000B4203"/>
    <w:rsid w:val="000B4675"/>
    <w:rsid w:val="000B52BB"/>
    <w:rsid w:val="000B5ADE"/>
    <w:rsid w:val="000B60D2"/>
    <w:rsid w:val="000B6C37"/>
    <w:rsid w:val="000B7DD5"/>
    <w:rsid w:val="000C015E"/>
    <w:rsid w:val="000C104A"/>
    <w:rsid w:val="000C1F62"/>
    <w:rsid w:val="000C4E35"/>
    <w:rsid w:val="000C59CC"/>
    <w:rsid w:val="000C5AA9"/>
    <w:rsid w:val="000D1B6D"/>
    <w:rsid w:val="000D25A8"/>
    <w:rsid w:val="000D41B2"/>
    <w:rsid w:val="000D49C9"/>
    <w:rsid w:val="000D50AE"/>
    <w:rsid w:val="000D56AE"/>
    <w:rsid w:val="000D70C2"/>
    <w:rsid w:val="000E15E3"/>
    <w:rsid w:val="000E1682"/>
    <w:rsid w:val="000E1685"/>
    <w:rsid w:val="000E1A81"/>
    <w:rsid w:val="000E2D9B"/>
    <w:rsid w:val="000E3289"/>
    <w:rsid w:val="000E3EA7"/>
    <w:rsid w:val="000E4550"/>
    <w:rsid w:val="000E6403"/>
    <w:rsid w:val="000E6CC6"/>
    <w:rsid w:val="000E73C6"/>
    <w:rsid w:val="000E7616"/>
    <w:rsid w:val="000E7AEB"/>
    <w:rsid w:val="000F00C7"/>
    <w:rsid w:val="000F2075"/>
    <w:rsid w:val="000F243F"/>
    <w:rsid w:val="000F2540"/>
    <w:rsid w:val="000F28DF"/>
    <w:rsid w:val="000F4985"/>
    <w:rsid w:val="000F4C21"/>
    <w:rsid w:val="000F68A6"/>
    <w:rsid w:val="00100FE4"/>
    <w:rsid w:val="00101790"/>
    <w:rsid w:val="00103539"/>
    <w:rsid w:val="0010368E"/>
    <w:rsid w:val="00103E18"/>
    <w:rsid w:val="00106861"/>
    <w:rsid w:val="001071AB"/>
    <w:rsid w:val="00107452"/>
    <w:rsid w:val="00110638"/>
    <w:rsid w:val="00110B63"/>
    <w:rsid w:val="001110FC"/>
    <w:rsid w:val="001137DA"/>
    <w:rsid w:val="00113BC6"/>
    <w:rsid w:val="00114A9A"/>
    <w:rsid w:val="00115C2D"/>
    <w:rsid w:val="0011653B"/>
    <w:rsid w:val="00116EB6"/>
    <w:rsid w:val="001175B0"/>
    <w:rsid w:val="001176C5"/>
    <w:rsid w:val="00117A8D"/>
    <w:rsid w:val="0012166E"/>
    <w:rsid w:val="00124485"/>
    <w:rsid w:val="00127374"/>
    <w:rsid w:val="0012792A"/>
    <w:rsid w:val="00127EEE"/>
    <w:rsid w:val="001304A2"/>
    <w:rsid w:val="00132D6F"/>
    <w:rsid w:val="00133B26"/>
    <w:rsid w:val="00133D52"/>
    <w:rsid w:val="001349F8"/>
    <w:rsid w:val="001406CC"/>
    <w:rsid w:val="001411FB"/>
    <w:rsid w:val="00142F21"/>
    <w:rsid w:val="001437C3"/>
    <w:rsid w:val="00143A74"/>
    <w:rsid w:val="00143D30"/>
    <w:rsid w:val="0014549F"/>
    <w:rsid w:val="00145755"/>
    <w:rsid w:val="00145F6E"/>
    <w:rsid w:val="001464EB"/>
    <w:rsid w:val="00146521"/>
    <w:rsid w:val="0015002C"/>
    <w:rsid w:val="0015634E"/>
    <w:rsid w:val="00156469"/>
    <w:rsid w:val="00156E80"/>
    <w:rsid w:val="00157242"/>
    <w:rsid w:val="0016032E"/>
    <w:rsid w:val="001603CD"/>
    <w:rsid w:val="0016461D"/>
    <w:rsid w:val="001647E9"/>
    <w:rsid w:val="00166E53"/>
    <w:rsid w:val="001679CD"/>
    <w:rsid w:val="001701B6"/>
    <w:rsid w:val="00172757"/>
    <w:rsid w:val="00173810"/>
    <w:rsid w:val="001763B2"/>
    <w:rsid w:val="00176733"/>
    <w:rsid w:val="00176BC9"/>
    <w:rsid w:val="00177278"/>
    <w:rsid w:val="001773C3"/>
    <w:rsid w:val="00177CE9"/>
    <w:rsid w:val="00180940"/>
    <w:rsid w:val="001812A2"/>
    <w:rsid w:val="001816A7"/>
    <w:rsid w:val="00181CAB"/>
    <w:rsid w:val="00182B4D"/>
    <w:rsid w:val="00182D83"/>
    <w:rsid w:val="00183521"/>
    <w:rsid w:val="00186AA2"/>
    <w:rsid w:val="00187216"/>
    <w:rsid w:val="001877A2"/>
    <w:rsid w:val="0019070A"/>
    <w:rsid w:val="001910BC"/>
    <w:rsid w:val="00191EB8"/>
    <w:rsid w:val="00194E64"/>
    <w:rsid w:val="001955A0"/>
    <w:rsid w:val="00196CF7"/>
    <w:rsid w:val="00197C2C"/>
    <w:rsid w:val="001A00B3"/>
    <w:rsid w:val="001A0F8E"/>
    <w:rsid w:val="001A1037"/>
    <w:rsid w:val="001A1DE2"/>
    <w:rsid w:val="001A2420"/>
    <w:rsid w:val="001A37B6"/>
    <w:rsid w:val="001A383D"/>
    <w:rsid w:val="001A445E"/>
    <w:rsid w:val="001A644E"/>
    <w:rsid w:val="001A77C8"/>
    <w:rsid w:val="001B0713"/>
    <w:rsid w:val="001B1F6E"/>
    <w:rsid w:val="001B4B79"/>
    <w:rsid w:val="001B535E"/>
    <w:rsid w:val="001C0D55"/>
    <w:rsid w:val="001C2704"/>
    <w:rsid w:val="001C3EA4"/>
    <w:rsid w:val="001C40E7"/>
    <w:rsid w:val="001C4ADA"/>
    <w:rsid w:val="001C563A"/>
    <w:rsid w:val="001C565E"/>
    <w:rsid w:val="001D1360"/>
    <w:rsid w:val="001D182E"/>
    <w:rsid w:val="001D45CA"/>
    <w:rsid w:val="001D498C"/>
    <w:rsid w:val="001D514A"/>
    <w:rsid w:val="001D5E1A"/>
    <w:rsid w:val="001D7954"/>
    <w:rsid w:val="001E028B"/>
    <w:rsid w:val="001E0868"/>
    <w:rsid w:val="001E0A71"/>
    <w:rsid w:val="001E0B5D"/>
    <w:rsid w:val="001E0CA0"/>
    <w:rsid w:val="001E1A36"/>
    <w:rsid w:val="001E1BBD"/>
    <w:rsid w:val="001E1F28"/>
    <w:rsid w:val="001E287C"/>
    <w:rsid w:val="001E47FE"/>
    <w:rsid w:val="001E4813"/>
    <w:rsid w:val="001E6756"/>
    <w:rsid w:val="001F07D2"/>
    <w:rsid w:val="001F0A5B"/>
    <w:rsid w:val="001F0EDB"/>
    <w:rsid w:val="001F3CC5"/>
    <w:rsid w:val="001F5C7E"/>
    <w:rsid w:val="001F6ED1"/>
    <w:rsid w:val="001F75A5"/>
    <w:rsid w:val="002001BB"/>
    <w:rsid w:val="00200A2A"/>
    <w:rsid w:val="00201F2F"/>
    <w:rsid w:val="0020201A"/>
    <w:rsid w:val="0020238A"/>
    <w:rsid w:val="00203AEE"/>
    <w:rsid w:val="00204879"/>
    <w:rsid w:val="00205DAA"/>
    <w:rsid w:val="0020626B"/>
    <w:rsid w:val="002065EA"/>
    <w:rsid w:val="0020747E"/>
    <w:rsid w:val="00207711"/>
    <w:rsid w:val="00211935"/>
    <w:rsid w:val="00211E05"/>
    <w:rsid w:val="00212618"/>
    <w:rsid w:val="00212FED"/>
    <w:rsid w:val="00213956"/>
    <w:rsid w:val="00213BFA"/>
    <w:rsid w:val="00213C3A"/>
    <w:rsid w:val="00213F38"/>
    <w:rsid w:val="00214F9E"/>
    <w:rsid w:val="0021506D"/>
    <w:rsid w:val="00216956"/>
    <w:rsid w:val="00220432"/>
    <w:rsid w:val="00221D3C"/>
    <w:rsid w:val="00221E48"/>
    <w:rsid w:val="00221F55"/>
    <w:rsid w:val="002229FF"/>
    <w:rsid w:val="00222FA4"/>
    <w:rsid w:val="002240C1"/>
    <w:rsid w:val="0022451C"/>
    <w:rsid w:val="00224755"/>
    <w:rsid w:val="002249DE"/>
    <w:rsid w:val="00226258"/>
    <w:rsid w:val="00226A40"/>
    <w:rsid w:val="00232908"/>
    <w:rsid w:val="0023386C"/>
    <w:rsid w:val="0023438E"/>
    <w:rsid w:val="002345CF"/>
    <w:rsid w:val="00235985"/>
    <w:rsid w:val="0024066C"/>
    <w:rsid w:val="00240703"/>
    <w:rsid w:val="00240A3D"/>
    <w:rsid w:val="00240AFA"/>
    <w:rsid w:val="00241620"/>
    <w:rsid w:val="00241BCF"/>
    <w:rsid w:val="00241DE1"/>
    <w:rsid w:val="00242D29"/>
    <w:rsid w:val="00243B57"/>
    <w:rsid w:val="0024612E"/>
    <w:rsid w:val="00246E2B"/>
    <w:rsid w:val="00251D09"/>
    <w:rsid w:val="002523E1"/>
    <w:rsid w:val="00252790"/>
    <w:rsid w:val="0025279E"/>
    <w:rsid w:val="00252FFC"/>
    <w:rsid w:val="00253023"/>
    <w:rsid w:val="00253CD5"/>
    <w:rsid w:val="00254A19"/>
    <w:rsid w:val="00254F16"/>
    <w:rsid w:val="00254FD3"/>
    <w:rsid w:val="0025565C"/>
    <w:rsid w:val="00255A86"/>
    <w:rsid w:val="002569B6"/>
    <w:rsid w:val="00257380"/>
    <w:rsid w:val="00257BC6"/>
    <w:rsid w:val="0026041F"/>
    <w:rsid w:val="00260702"/>
    <w:rsid w:val="00261A00"/>
    <w:rsid w:val="00263B5B"/>
    <w:rsid w:val="00264731"/>
    <w:rsid w:val="0026496B"/>
    <w:rsid w:val="00266057"/>
    <w:rsid w:val="00266CDE"/>
    <w:rsid w:val="002702C1"/>
    <w:rsid w:val="002720F0"/>
    <w:rsid w:val="00272506"/>
    <w:rsid w:val="002727C0"/>
    <w:rsid w:val="00273374"/>
    <w:rsid w:val="00273C8B"/>
    <w:rsid w:val="00273D85"/>
    <w:rsid w:val="002752D0"/>
    <w:rsid w:val="00275946"/>
    <w:rsid w:val="00275C99"/>
    <w:rsid w:val="00275D7C"/>
    <w:rsid w:val="002774D5"/>
    <w:rsid w:val="002804CD"/>
    <w:rsid w:val="00281C98"/>
    <w:rsid w:val="00283020"/>
    <w:rsid w:val="002832BA"/>
    <w:rsid w:val="00283902"/>
    <w:rsid w:val="00284296"/>
    <w:rsid w:val="00287072"/>
    <w:rsid w:val="0029027E"/>
    <w:rsid w:val="0029466B"/>
    <w:rsid w:val="002958AC"/>
    <w:rsid w:val="002A08E5"/>
    <w:rsid w:val="002A2CB1"/>
    <w:rsid w:val="002A3512"/>
    <w:rsid w:val="002A3FFE"/>
    <w:rsid w:val="002A4355"/>
    <w:rsid w:val="002A53E1"/>
    <w:rsid w:val="002B0CD2"/>
    <w:rsid w:val="002B3D5A"/>
    <w:rsid w:val="002B4DBA"/>
    <w:rsid w:val="002B5290"/>
    <w:rsid w:val="002B7377"/>
    <w:rsid w:val="002C025B"/>
    <w:rsid w:val="002C0B8F"/>
    <w:rsid w:val="002C0DD0"/>
    <w:rsid w:val="002C0E26"/>
    <w:rsid w:val="002C18CA"/>
    <w:rsid w:val="002C1B5C"/>
    <w:rsid w:val="002C25AB"/>
    <w:rsid w:val="002C32D8"/>
    <w:rsid w:val="002C341E"/>
    <w:rsid w:val="002C3EAF"/>
    <w:rsid w:val="002C458A"/>
    <w:rsid w:val="002C7489"/>
    <w:rsid w:val="002D014B"/>
    <w:rsid w:val="002D0A70"/>
    <w:rsid w:val="002D0C3E"/>
    <w:rsid w:val="002D10A8"/>
    <w:rsid w:val="002D191F"/>
    <w:rsid w:val="002D2469"/>
    <w:rsid w:val="002D4770"/>
    <w:rsid w:val="002D7FE7"/>
    <w:rsid w:val="002E0360"/>
    <w:rsid w:val="002E18AA"/>
    <w:rsid w:val="002E2454"/>
    <w:rsid w:val="002E3063"/>
    <w:rsid w:val="002E313E"/>
    <w:rsid w:val="002E355D"/>
    <w:rsid w:val="002E4371"/>
    <w:rsid w:val="002E4F5B"/>
    <w:rsid w:val="002E5F4D"/>
    <w:rsid w:val="002F0869"/>
    <w:rsid w:val="002F1824"/>
    <w:rsid w:val="002F30CB"/>
    <w:rsid w:val="002F4182"/>
    <w:rsid w:val="002F4646"/>
    <w:rsid w:val="002F52C6"/>
    <w:rsid w:val="002F5835"/>
    <w:rsid w:val="002F6E86"/>
    <w:rsid w:val="003017F7"/>
    <w:rsid w:val="003024C1"/>
    <w:rsid w:val="003025F3"/>
    <w:rsid w:val="00303001"/>
    <w:rsid w:val="003037C2"/>
    <w:rsid w:val="0030536C"/>
    <w:rsid w:val="00305F87"/>
    <w:rsid w:val="00305FFA"/>
    <w:rsid w:val="003060C9"/>
    <w:rsid w:val="0031030A"/>
    <w:rsid w:val="003107A5"/>
    <w:rsid w:val="00310BB3"/>
    <w:rsid w:val="003131EE"/>
    <w:rsid w:val="00313C9B"/>
    <w:rsid w:val="00313EDE"/>
    <w:rsid w:val="003150A3"/>
    <w:rsid w:val="003150F7"/>
    <w:rsid w:val="0031528E"/>
    <w:rsid w:val="003153AE"/>
    <w:rsid w:val="003153BF"/>
    <w:rsid w:val="00316D6F"/>
    <w:rsid w:val="00316E97"/>
    <w:rsid w:val="00317854"/>
    <w:rsid w:val="003178AB"/>
    <w:rsid w:val="0032035A"/>
    <w:rsid w:val="00320FB2"/>
    <w:rsid w:val="003214A4"/>
    <w:rsid w:val="003217B9"/>
    <w:rsid w:val="00321E37"/>
    <w:rsid w:val="00322ECE"/>
    <w:rsid w:val="00324361"/>
    <w:rsid w:val="00325648"/>
    <w:rsid w:val="00325F2A"/>
    <w:rsid w:val="00327526"/>
    <w:rsid w:val="00327D84"/>
    <w:rsid w:val="00330151"/>
    <w:rsid w:val="00330719"/>
    <w:rsid w:val="00331AB5"/>
    <w:rsid w:val="00332574"/>
    <w:rsid w:val="00333D81"/>
    <w:rsid w:val="003346B0"/>
    <w:rsid w:val="00335DF1"/>
    <w:rsid w:val="00336191"/>
    <w:rsid w:val="003366A8"/>
    <w:rsid w:val="00340523"/>
    <w:rsid w:val="00343820"/>
    <w:rsid w:val="00344B77"/>
    <w:rsid w:val="00345396"/>
    <w:rsid w:val="0034665C"/>
    <w:rsid w:val="00346B7C"/>
    <w:rsid w:val="00346D91"/>
    <w:rsid w:val="003471C0"/>
    <w:rsid w:val="0034728B"/>
    <w:rsid w:val="003475D7"/>
    <w:rsid w:val="00347958"/>
    <w:rsid w:val="00347ADD"/>
    <w:rsid w:val="0035046A"/>
    <w:rsid w:val="00351845"/>
    <w:rsid w:val="0035309D"/>
    <w:rsid w:val="00354B01"/>
    <w:rsid w:val="00354F48"/>
    <w:rsid w:val="00356050"/>
    <w:rsid w:val="00356D97"/>
    <w:rsid w:val="003573D6"/>
    <w:rsid w:val="00360319"/>
    <w:rsid w:val="00360813"/>
    <w:rsid w:val="003616C3"/>
    <w:rsid w:val="0036289D"/>
    <w:rsid w:val="00362952"/>
    <w:rsid w:val="00362B3F"/>
    <w:rsid w:val="00363498"/>
    <w:rsid w:val="00363B62"/>
    <w:rsid w:val="003650DA"/>
    <w:rsid w:val="003651C8"/>
    <w:rsid w:val="00365CF7"/>
    <w:rsid w:val="0036727D"/>
    <w:rsid w:val="003702C2"/>
    <w:rsid w:val="0037042C"/>
    <w:rsid w:val="00371CA3"/>
    <w:rsid w:val="00372001"/>
    <w:rsid w:val="00372C33"/>
    <w:rsid w:val="0037391F"/>
    <w:rsid w:val="003754B3"/>
    <w:rsid w:val="00375FE5"/>
    <w:rsid w:val="0037629D"/>
    <w:rsid w:val="00376D25"/>
    <w:rsid w:val="003807B4"/>
    <w:rsid w:val="00380CD8"/>
    <w:rsid w:val="003812F4"/>
    <w:rsid w:val="00381A44"/>
    <w:rsid w:val="00381CAB"/>
    <w:rsid w:val="00382AF7"/>
    <w:rsid w:val="00382C4A"/>
    <w:rsid w:val="003837B2"/>
    <w:rsid w:val="0038507E"/>
    <w:rsid w:val="003857FF"/>
    <w:rsid w:val="00385841"/>
    <w:rsid w:val="00386ED9"/>
    <w:rsid w:val="0038707C"/>
    <w:rsid w:val="00387E48"/>
    <w:rsid w:val="00391B57"/>
    <w:rsid w:val="00392042"/>
    <w:rsid w:val="00392DF2"/>
    <w:rsid w:val="00393BA7"/>
    <w:rsid w:val="00394D1F"/>
    <w:rsid w:val="003957F5"/>
    <w:rsid w:val="0039649D"/>
    <w:rsid w:val="00396CB1"/>
    <w:rsid w:val="003A0C49"/>
    <w:rsid w:val="003A0FD7"/>
    <w:rsid w:val="003A46D4"/>
    <w:rsid w:val="003A5186"/>
    <w:rsid w:val="003A5372"/>
    <w:rsid w:val="003A554A"/>
    <w:rsid w:val="003A5BC5"/>
    <w:rsid w:val="003B25DD"/>
    <w:rsid w:val="003B4451"/>
    <w:rsid w:val="003B50A4"/>
    <w:rsid w:val="003B53E7"/>
    <w:rsid w:val="003B7A69"/>
    <w:rsid w:val="003B7AF7"/>
    <w:rsid w:val="003C0A45"/>
    <w:rsid w:val="003C0CD3"/>
    <w:rsid w:val="003C15D1"/>
    <w:rsid w:val="003C279E"/>
    <w:rsid w:val="003C3DA0"/>
    <w:rsid w:val="003C4557"/>
    <w:rsid w:val="003C4CCF"/>
    <w:rsid w:val="003C4EB3"/>
    <w:rsid w:val="003C6BEB"/>
    <w:rsid w:val="003C6EE5"/>
    <w:rsid w:val="003C72B3"/>
    <w:rsid w:val="003D0C05"/>
    <w:rsid w:val="003D2BC5"/>
    <w:rsid w:val="003D40F9"/>
    <w:rsid w:val="003D625B"/>
    <w:rsid w:val="003E17F0"/>
    <w:rsid w:val="003E2447"/>
    <w:rsid w:val="003E3316"/>
    <w:rsid w:val="003E350D"/>
    <w:rsid w:val="003E3FD0"/>
    <w:rsid w:val="003E4F1A"/>
    <w:rsid w:val="003E5706"/>
    <w:rsid w:val="003E62AD"/>
    <w:rsid w:val="003E67AB"/>
    <w:rsid w:val="003E6AE1"/>
    <w:rsid w:val="003F01F5"/>
    <w:rsid w:val="003F0636"/>
    <w:rsid w:val="003F5C02"/>
    <w:rsid w:val="003F6618"/>
    <w:rsid w:val="00401220"/>
    <w:rsid w:val="004013C4"/>
    <w:rsid w:val="0040169C"/>
    <w:rsid w:val="00401EC4"/>
    <w:rsid w:val="00402D27"/>
    <w:rsid w:val="004041CF"/>
    <w:rsid w:val="004056F2"/>
    <w:rsid w:val="00406135"/>
    <w:rsid w:val="00406A32"/>
    <w:rsid w:val="00406FB1"/>
    <w:rsid w:val="004075AE"/>
    <w:rsid w:val="00407AB5"/>
    <w:rsid w:val="00410303"/>
    <w:rsid w:val="00410421"/>
    <w:rsid w:val="00411256"/>
    <w:rsid w:val="0041189D"/>
    <w:rsid w:val="00412C34"/>
    <w:rsid w:val="00412EEC"/>
    <w:rsid w:val="004135AF"/>
    <w:rsid w:val="00413ED0"/>
    <w:rsid w:val="0041496A"/>
    <w:rsid w:val="0041566E"/>
    <w:rsid w:val="00416830"/>
    <w:rsid w:val="00420536"/>
    <w:rsid w:val="004208E4"/>
    <w:rsid w:val="00422AFD"/>
    <w:rsid w:val="00422E27"/>
    <w:rsid w:val="00422F65"/>
    <w:rsid w:val="00423625"/>
    <w:rsid w:val="00424071"/>
    <w:rsid w:val="004265B3"/>
    <w:rsid w:val="00426686"/>
    <w:rsid w:val="004274D0"/>
    <w:rsid w:val="00427670"/>
    <w:rsid w:val="00427B77"/>
    <w:rsid w:val="00430596"/>
    <w:rsid w:val="00430D44"/>
    <w:rsid w:val="00430EE6"/>
    <w:rsid w:val="00431139"/>
    <w:rsid w:val="004311D2"/>
    <w:rsid w:val="00431A5A"/>
    <w:rsid w:val="00431E68"/>
    <w:rsid w:val="004328E9"/>
    <w:rsid w:val="004337BA"/>
    <w:rsid w:val="00433A19"/>
    <w:rsid w:val="004358FF"/>
    <w:rsid w:val="0043693A"/>
    <w:rsid w:val="004371C6"/>
    <w:rsid w:val="00437537"/>
    <w:rsid w:val="00437E63"/>
    <w:rsid w:val="00440482"/>
    <w:rsid w:val="00440FE2"/>
    <w:rsid w:val="00441CBC"/>
    <w:rsid w:val="00441CDB"/>
    <w:rsid w:val="00442115"/>
    <w:rsid w:val="00444927"/>
    <w:rsid w:val="00444B6A"/>
    <w:rsid w:val="004464D5"/>
    <w:rsid w:val="004464E5"/>
    <w:rsid w:val="00446928"/>
    <w:rsid w:val="00446B3F"/>
    <w:rsid w:val="00446F24"/>
    <w:rsid w:val="004474CF"/>
    <w:rsid w:val="0045214A"/>
    <w:rsid w:val="00452650"/>
    <w:rsid w:val="00452A2E"/>
    <w:rsid w:val="00452EFD"/>
    <w:rsid w:val="0045398E"/>
    <w:rsid w:val="00453EF9"/>
    <w:rsid w:val="004552A5"/>
    <w:rsid w:val="00455473"/>
    <w:rsid w:val="00456687"/>
    <w:rsid w:val="00456D27"/>
    <w:rsid w:val="004571D2"/>
    <w:rsid w:val="004574AB"/>
    <w:rsid w:val="00457605"/>
    <w:rsid w:val="00463B15"/>
    <w:rsid w:val="00464E4D"/>
    <w:rsid w:val="00464E51"/>
    <w:rsid w:val="00465305"/>
    <w:rsid w:val="00465C70"/>
    <w:rsid w:val="004663E9"/>
    <w:rsid w:val="00466E7F"/>
    <w:rsid w:val="00466EC7"/>
    <w:rsid w:val="0046700A"/>
    <w:rsid w:val="004675D2"/>
    <w:rsid w:val="004678A8"/>
    <w:rsid w:val="00470A26"/>
    <w:rsid w:val="004711A8"/>
    <w:rsid w:val="004725AB"/>
    <w:rsid w:val="0047571F"/>
    <w:rsid w:val="00475746"/>
    <w:rsid w:val="004757DB"/>
    <w:rsid w:val="00475BA1"/>
    <w:rsid w:val="00475D18"/>
    <w:rsid w:val="00475DA8"/>
    <w:rsid w:val="00476592"/>
    <w:rsid w:val="00476A9B"/>
    <w:rsid w:val="0047728A"/>
    <w:rsid w:val="0047736A"/>
    <w:rsid w:val="00480488"/>
    <w:rsid w:val="004809AC"/>
    <w:rsid w:val="00480ED9"/>
    <w:rsid w:val="004812D9"/>
    <w:rsid w:val="00481657"/>
    <w:rsid w:val="00481E66"/>
    <w:rsid w:val="00483490"/>
    <w:rsid w:val="00484463"/>
    <w:rsid w:val="00486F1E"/>
    <w:rsid w:val="0048712C"/>
    <w:rsid w:val="00487B2C"/>
    <w:rsid w:val="00487B97"/>
    <w:rsid w:val="00487EC9"/>
    <w:rsid w:val="0049032D"/>
    <w:rsid w:val="0049077E"/>
    <w:rsid w:val="0049251B"/>
    <w:rsid w:val="00493EDD"/>
    <w:rsid w:val="00494277"/>
    <w:rsid w:val="00494F74"/>
    <w:rsid w:val="00495304"/>
    <w:rsid w:val="004967F0"/>
    <w:rsid w:val="0049681B"/>
    <w:rsid w:val="00496D08"/>
    <w:rsid w:val="004A1430"/>
    <w:rsid w:val="004A1919"/>
    <w:rsid w:val="004A1F37"/>
    <w:rsid w:val="004A1FBD"/>
    <w:rsid w:val="004A260A"/>
    <w:rsid w:val="004A3C6F"/>
    <w:rsid w:val="004A470C"/>
    <w:rsid w:val="004A479C"/>
    <w:rsid w:val="004A504D"/>
    <w:rsid w:val="004A5153"/>
    <w:rsid w:val="004A70B9"/>
    <w:rsid w:val="004A7EF5"/>
    <w:rsid w:val="004B101E"/>
    <w:rsid w:val="004B1154"/>
    <w:rsid w:val="004B1745"/>
    <w:rsid w:val="004B1E57"/>
    <w:rsid w:val="004B28B8"/>
    <w:rsid w:val="004B2A68"/>
    <w:rsid w:val="004B2B43"/>
    <w:rsid w:val="004B2CDA"/>
    <w:rsid w:val="004B3FCA"/>
    <w:rsid w:val="004B4341"/>
    <w:rsid w:val="004B43A8"/>
    <w:rsid w:val="004B4AB4"/>
    <w:rsid w:val="004B56E3"/>
    <w:rsid w:val="004B612E"/>
    <w:rsid w:val="004B6578"/>
    <w:rsid w:val="004B7219"/>
    <w:rsid w:val="004B7683"/>
    <w:rsid w:val="004B7A3A"/>
    <w:rsid w:val="004B7F5E"/>
    <w:rsid w:val="004C00A9"/>
    <w:rsid w:val="004C2401"/>
    <w:rsid w:val="004C2FA6"/>
    <w:rsid w:val="004C42FC"/>
    <w:rsid w:val="004C6434"/>
    <w:rsid w:val="004C6CF9"/>
    <w:rsid w:val="004D288A"/>
    <w:rsid w:val="004D2C01"/>
    <w:rsid w:val="004D3263"/>
    <w:rsid w:val="004D39AF"/>
    <w:rsid w:val="004D429C"/>
    <w:rsid w:val="004D509A"/>
    <w:rsid w:val="004D5340"/>
    <w:rsid w:val="004D5C6C"/>
    <w:rsid w:val="004D694E"/>
    <w:rsid w:val="004D7FDD"/>
    <w:rsid w:val="004E13F5"/>
    <w:rsid w:val="004E233E"/>
    <w:rsid w:val="004E432D"/>
    <w:rsid w:val="004E4AC3"/>
    <w:rsid w:val="004E630F"/>
    <w:rsid w:val="004F081E"/>
    <w:rsid w:val="004F0892"/>
    <w:rsid w:val="004F12D9"/>
    <w:rsid w:val="004F2C2C"/>
    <w:rsid w:val="004F3C1E"/>
    <w:rsid w:val="004F3D57"/>
    <w:rsid w:val="004F3F61"/>
    <w:rsid w:val="004F4567"/>
    <w:rsid w:val="004F60FC"/>
    <w:rsid w:val="004F78DD"/>
    <w:rsid w:val="004F7B20"/>
    <w:rsid w:val="005003EE"/>
    <w:rsid w:val="0050052A"/>
    <w:rsid w:val="0050103F"/>
    <w:rsid w:val="00503149"/>
    <w:rsid w:val="005034F8"/>
    <w:rsid w:val="005039F6"/>
    <w:rsid w:val="005049B0"/>
    <w:rsid w:val="005059DA"/>
    <w:rsid w:val="005075DE"/>
    <w:rsid w:val="00507C69"/>
    <w:rsid w:val="0051074D"/>
    <w:rsid w:val="00511548"/>
    <w:rsid w:val="0051198B"/>
    <w:rsid w:val="00511C32"/>
    <w:rsid w:val="00512B32"/>
    <w:rsid w:val="00512D19"/>
    <w:rsid w:val="00512F95"/>
    <w:rsid w:val="00513098"/>
    <w:rsid w:val="005139C8"/>
    <w:rsid w:val="005158FD"/>
    <w:rsid w:val="00515A68"/>
    <w:rsid w:val="005172F3"/>
    <w:rsid w:val="005172F8"/>
    <w:rsid w:val="0052134F"/>
    <w:rsid w:val="00521C79"/>
    <w:rsid w:val="00522AD2"/>
    <w:rsid w:val="0052304A"/>
    <w:rsid w:val="005243E8"/>
    <w:rsid w:val="005250F0"/>
    <w:rsid w:val="00526312"/>
    <w:rsid w:val="00527780"/>
    <w:rsid w:val="00527ECF"/>
    <w:rsid w:val="00532D62"/>
    <w:rsid w:val="00533B2A"/>
    <w:rsid w:val="00533D5C"/>
    <w:rsid w:val="00534951"/>
    <w:rsid w:val="005350D1"/>
    <w:rsid w:val="005350EC"/>
    <w:rsid w:val="005358AF"/>
    <w:rsid w:val="005369BB"/>
    <w:rsid w:val="00537243"/>
    <w:rsid w:val="005402B9"/>
    <w:rsid w:val="00540A8E"/>
    <w:rsid w:val="005412E6"/>
    <w:rsid w:val="0054136D"/>
    <w:rsid w:val="005418A3"/>
    <w:rsid w:val="005425F2"/>
    <w:rsid w:val="00542DB6"/>
    <w:rsid w:val="00542E0E"/>
    <w:rsid w:val="00543524"/>
    <w:rsid w:val="00544947"/>
    <w:rsid w:val="00544BA1"/>
    <w:rsid w:val="00544C40"/>
    <w:rsid w:val="00545997"/>
    <w:rsid w:val="00545E47"/>
    <w:rsid w:val="0054653F"/>
    <w:rsid w:val="0054722C"/>
    <w:rsid w:val="005503E0"/>
    <w:rsid w:val="0055040B"/>
    <w:rsid w:val="00550E35"/>
    <w:rsid w:val="0055134A"/>
    <w:rsid w:val="00553707"/>
    <w:rsid w:val="00554BC0"/>
    <w:rsid w:val="005553DB"/>
    <w:rsid w:val="00555441"/>
    <w:rsid w:val="00555D07"/>
    <w:rsid w:val="00557307"/>
    <w:rsid w:val="00557F71"/>
    <w:rsid w:val="0056006A"/>
    <w:rsid w:val="00561251"/>
    <w:rsid w:val="00561467"/>
    <w:rsid w:val="00561551"/>
    <w:rsid w:val="00561CC8"/>
    <w:rsid w:val="005645AF"/>
    <w:rsid w:val="005647B2"/>
    <w:rsid w:val="00564E33"/>
    <w:rsid w:val="005669D1"/>
    <w:rsid w:val="00566F61"/>
    <w:rsid w:val="00567302"/>
    <w:rsid w:val="005677F4"/>
    <w:rsid w:val="00567A27"/>
    <w:rsid w:val="005731D7"/>
    <w:rsid w:val="00573A31"/>
    <w:rsid w:val="00573EDE"/>
    <w:rsid w:val="00576A14"/>
    <w:rsid w:val="00576B12"/>
    <w:rsid w:val="00576F40"/>
    <w:rsid w:val="0058045B"/>
    <w:rsid w:val="00581E6B"/>
    <w:rsid w:val="00584F19"/>
    <w:rsid w:val="00585A88"/>
    <w:rsid w:val="00585AD7"/>
    <w:rsid w:val="00585BCF"/>
    <w:rsid w:val="00585F88"/>
    <w:rsid w:val="0058757E"/>
    <w:rsid w:val="005903D5"/>
    <w:rsid w:val="005916AE"/>
    <w:rsid w:val="00592AE2"/>
    <w:rsid w:val="0059562B"/>
    <w:rsid w:val="00595E32"/>
    <w:rsid w:val="005A0418"/>
    <w:rsid w:val="005A0FDA"/>
    <w:rsid w:val="005A396A"/>
    <w:rsid w:val="005A3CD0"/>
    <w:rsid w:val="005A5485"/>
    <w:rsid w:val="005A575C"/>
    <w:rsid w:val="005A7C59"/>
    <w:rsid w:val="005A7F1E"/>
    <w:rsid w:val="005B03A6"/>
    <w:rsid w:val="005B28F9"/>
    <w:rsid w:val="005B2C04"/>
    <w:rsid w:val="005B3C02"/>
    <w:rsid w:val="005B43E3"/>
    <w:rsid w:val="005B4C93"/>
    <w:rsid w:val="005B59EE"/>
    <w:rsid w:val="005B5B2B"/>
    <w:rsid w:val="005B64DD"/>
    <w:rsid w:val="005B6890"/>
    <w:rsid w:val="005B70E1"/>
    <w:rsid w:val="005C0B31"/>
    <w:rsid w:val="005C0EB1"/>
    <w:rsid w:val="005C2320"/>
    <w:rsid w:val="005C4708"/>
    <w:rsid w:val="005C4C0D"/>
    <w:rsid w:val="005C5691"/>
    <w:rsid w:val="005CB762"/>
    <w:rsid w:val="005D064E"/>
    <w:rsid w:val="005D07B3"/>
    <w:rsid w:val="005D0EB5"/>
    <w:rsid w:val="005D1688"/>
    <w:rsid w:val="005D3470"/>
    <w:rsid w:val="005D419D"/>
    <w:rsid w:val="005D4303"/>
    <w:rsid w:val="005D43C1"/>
    <w:rsid w:val="005D5F6C"/>
    <w:rsid w:val="005D64BF"/>
    <w:rsid w:val="005E08F1"/>
    <w:rsid w:val="005E0A5D"/>
    <w:rsid w:val="005E1630"/>
    <w:rsid w:val="005E1A90"/>
    <w:rsid w:val="005E1E90"/>
    <w:rsid w:val="005E2B04"/>
    <w:rsid w:val="005E3750"/>
    <w:rsid w:val="005E379C"/>
    <w:rsid w:val="005E44F1"/>
    <w:rsid w:val="005E52D3"/>
    <w:rsid w:val="005E54FE"/>
    <w:rsid w:val="005E6140"/>
    <w:rsid w:val="005E63E9"/>
    <w:rsid w:val="005E65CA"/>
    <w:rsid w:val="005E6ADE"/>
    <w:rsid w:val="005E6AEC"/>
    <w:rsid w:val="005F0DE4"/>
    <w:rsid w:val="005F1060"/>
    <w:rsid w:val="005F4449"/>
    <w:rsid w:val="005F5ED9"/>
    <w:rsid w:val="005F674E"/>
    <w:rsid w:val="00600330"/>
    <w:rsid w:val="0060066A"/>
    <w:rsid w:val="00600C38"/>
    <w:rsid w:val="0060100D"/>
    <w:rsid w:val="00601079"/>
    <w:rsid w:val="006011F6"/>
    <w:rsid w:val="00602DDF"/>
    <w:rsid w:val="00606D6B"/>
    <w:rsid w:val="006074E8"/>
    <w:rsid w:val="00607D4E"/>
    <w:rsid w:val="006101FB"/>
    <w:rsid w:val="00610556"/>
    <w:rsid w:val="00612A9F"/>
    <w:rsid w:val="0061321F"/>
    <w:rsid w:val="0061357A"/>
    <w:rsid w:val="00615DD9"/>
    <w:rsid w:val="00617DB5"/>
    <w:rsid w:val="0062102D"/>
    <w:rsid w:val="0062139A"/>
    <w:rsid w:val="0062151B"/>
    <w:rsid w:val="006216FD"/>
    <w:rsid w:val="00622389"/>
    <w:rsid w:val="006230FC"/>
    <w:rsid w:val="006234B0"/>
    <w:rsid w:val="006238F9"/>
    <w:rsid w:val="0062482D"/>
    <w:rsid w:val="00626C1F"/>
    <w:rsid w:val="00626C35"/>
    <w:rsid w:val="0062711D"/>
    <w:rsid w:val="00630625"/>
    <w:rsid w:val="00631A66"/>
    <w:rsid w:val="00632A77"/>
    <w:rsid w:val="00635571"/>
    <w:rsid w:val="006402F1"/>
    <w:rsid w:val="00641098"/>
    <w:rsid w:val="00642478"/>
    <w:rsid w:val="00642700"/>
    <w:rsid w:val="0064412F"/>
    <w:rsid w:val="006451E4"/>
    <w:rsid w:val="00645AD9"/>
    <w:rsid w:val="006462D5"/>
    <w:rsid w:val="006474B2"/>
    <w:rsid w:val="00651893"/>
    <w:rsid w:val="00651E6E"/>
    <w:rsid w:val="00652244"/>
    <w:rsid w:val="00652B8F"/>
    <w:rsid w:val="00653F64"/>
    <w:rsid w:val="006553EA"/>
    <w:rsid w:val="00656605"/>
    <w:rsid w:val="00656AF7"/>
    <w:rsid w:val="00656D00"/>
    <w:rsid w:val="00657312"/>
    <w:rsid w:val="00657855"/>
    <w:rsid w:val="00660637"/>
    <w:rsid w:val="00660BE2"/>
    <w:rsid w:val="0066145A"/>
    <w:rsid w:val="006616EE"/>
    <w:rsid w:val="006626B4"/>
    <w:rsid w:val="00662FF6"/>
    <w:rsid w:val="00663EDF"/>
    <w:rsid w:val="00664021"/>
    <w:rsid w:val="006648F9"/>
    <w:rsid w:val="006651F9"/>
    <w:rsid w:val="00665471"/>
    <w:rsid w:val="00665640"/>
    <w:rsid w:val="00665C13"/>
    <w:rsid w:val="00670943"/>
    <w:rsid w:val="00670E78"/>
    <w:rsid w:val="006716B6"/>
    <w:rsid w:val="00671759"/>
    <w:rsid w:val="006719FB"/>
    <w:rsid w:val="00671B4F"/>
    <w:rsid w:val="00675308"/>
    <w:rsid w:val="006764D4"/>
    <w:rsid w:val="0068181C"/>
    <w:rsid w:val="0068279E"/>
    <w:rsid w:val="006827C5"/>
    <w:rsid w:val="00682D1B"/>
    <w:rsid w:val="00684161"/>
    <w:rsid w:val="006846A5"/>
    <w:rsid w:val="00684AB2"/>
    <w:rsid w:val="00684D1B"/>
    <w:rsid w:val="00684F16"/>
    <w:rsid w:val="00686CAE"/>
    <w:rsid w:val="00690208"/>
    <w:rsid w:val="006908E6"/>
    <w:rsid w:val="00690A27"/>
    <w:rsid w:val="00690AF3"/>
    <w:rsid w:val="0069134F"/>
    <w:rsid w:val="00692DB4"/>
    <w:rsid w:val="0069327C"/>
    <w:rsid w:val="006946AD"/>
    <w:rsid w:val="00695345"/>
    <w:rsid w:val="00695639"/>
    <w:rsid w:val="00695EA7"/>
    <w:rsid w:val="00696046"/>
    <w:rsid w:val="0069758B"/>
    <w:rsid w:val="00697EC4"/>
    <w:rsid w:val="006A1464"/>
    <w:rsid w:val="006A1666"/>
    <w:rsid w:val="006A1DB8"/>
    <w:rsid w:val="006A2461"/>
    <w:rsid w:val="006A3CA0"/>
    <w:rsid w:val="006A59A4"/>
    <w:rsid w:val="006A68AC"/>
    <w:rsid w:val="006B0821"/>
    <w:rsid w:val="006B0E9E"/>
    <w:rsid w:val="006B1262"/>
    <w:rsid w:val="006B3855"/>
    <w:rsid w:val="006B4EA5"/>
    <w:rsid w:val="006B520A"/>
    <w:rsid w:val="006B5A62"/>
    <w:rsid w:val="006B6A42"/>
    <w:rsid w:val="006B7195"/>
    <w:rsid w:val="006B7285"/>
    <w:rsid w:val="006B77E0"/>
    <w:rsid w:val="006B796A"/>
    <w:rsid w:val="006C1113"/>
    <w:rsid w:val="006C216E"/>
    <w:rsid w:val="006C3411"/>
    <w:rsid w:val="006C42EB"/>
    <w:rsid w:val="006C702B"/>
    <w:rsid w:val="006C708D"/>
    <w:rsid w:val="006D026D"/>
    <w:rsid w:val="006D0DEE"/>
    <w:rsid w:val="006D2625"/>
    <w:rsid w:val="006D35BF"/>
    <w:rsid w:val="006D38BD"/>
    <w:rsid w:val="006D3EA9"/>
    <w:rsid w:val="006D3ED9"/>
    <w:rsid w:val="006D3F8B"/>
    <w:rsid w:val="006D43A3"/>
    <w:rsid w:val="006D51D7"/>
    <w:rsid w:val="006D623C"/>
    <w:rsid w:val="006D6745"/>
    <w:rsid w:val="006E16A2"/>
    <w:rsid w:val="006E1C80"/>
    <w:rsid w:val="006E312F"/>
    <w:rsid w:val="006E3172"/>
    <w:rsid w:val="006E31EB"/>
    <w:rsid w:val="006E38E1"/>
    <w:rsid w:val="006E4938"/>
    <w:rsid w:val="006E4991"/>
    <w:rsid w:val="006E4DAE"/>
    <w:rsid w:val="006E5311"/>
    <w:rsid w:val="006E57B0"/>
    <w:rsid w:val="006E6130"/>
    <w:rsid w:val="006E61A0"/>
    <w:rsid w:val="006E695C"/>
    <w:rsid w:val="006E6A0B"/>
    <w:rsid w:val="006E73E5"/>
    <w:rsid w:val="006F00DA"/>
    <w:rsid w:val="006F12C1"/>
    <w:rsid w:val="006F1355"/>
    <w:rsid w:val="006F208A"/>
    <w:rsid w:val="006F2864"/>
    <w:rsid w:val="00700270"/>
    <w:rsid w:val="007007CA"/>
    <w:rsid w:val="00701786"/>
    <w:rsid w:val="00702AA8"/>
    <w:rsid w:val="00704E89"/>
    <w:rsid w:val="00705703"/>
    <w:rsid w:val="00705800"/>
    <w:rsid w:val="007063C1"/>
    <w:rsid w:val="00706760"/>
    <w:rsid w:val="00710434"/>
    <w:rsid w:val="00710948"/>
    <w:rsid w:val="00711721"/>
    <w:rsid w:val="007117EC"/>
    <w:rsid w:val="0071254F"/>
    <w:rsid w:val="0071377E"/>
    <w:rsid w:val="00713814"/>
    <w:rsid w:val="0071502F"/>
    <w:rsid w:val="0071632C"/>
    <w:rsid w:val="0072049E"/>
    <w:rsid w:val="00720BCD"/>
    <w:rsid w:val="007218FC"/>
    <w:rsid w:val="00723A5F"/>
    <w:rsid w:val="0072443A"/>
    <w:rsid w:val="007245F5"/>
    <w:rsid w:val="00724810"/>
    <w:rsid w:val="00724880"/>
    <w:rsid w:val="007252BD"/>
    <w:rsid w:val="00725C37"/>
    <w:rsid w:val="0072627B"/>
    <w:rsid w:val="00726414"/>
    <w:rsid w:val="0072665E"/>
    <w:rsid w:val="007268AD"/>
    <w:rsid w:val="00730154"/>
    <w:rsid w:val="00731D77"/>
    <w:rsid w:val="007321F5"/>
    <w:rsid w:val="007337F4"/>
    <w:rsid w:val="007338EC"/>
    <w:rsid w:val="0073586F"/>
    <w:rsid w:val="00735BD8"/>
    <w:rsid w:val="00735C0A"/>
    <w:rsid w:val="00736370"/>
    <w:rsid w:val="00736632"/>
    <w:rsid w:val="007405A4"/>
    <w:rsid w:val="00742338"/>
    <w:rsid w:val="00742B69"/>
    <w:rsid w:val="00743E74"/>
    <w:rsid w:val="00744658"/>
    <w:rsid w:val="00744EBF"/>
    <w:rsid w:val="00744F2E"/>
    <w:rsid w:val="007456D5"/>
    <w:rsid w:val="00746647"/>
    <w:rsid w:val="00746739"/>
    <w:rsid w:val="007468FC"/>
    <w:rsid w:val="00746C42"/>
    <w:rsid w:val="00746C99"/>
    <w:rsid w:val="00746EA3"/>
    <w:rsid w:val="00747842"/>
    <w:rsid w:val="0075046D"/>
    <w:rsid w:val="007507BB"/>
    <w:rsid w:val="00751656"/>
    <w:rsid w:val="00751F89"/>
    <w:rsid w:val="007536BB"/>
    <w:rsid w:val="00753897"/>
    <w:rsid w:val="00753FBA"/>
    <w:rsid w:val="0075415F"/>
    <w:rsid w:val="00754401"/>
    <w:rsid w:val="007572D5"/>
    <w:rsid w:val="00757E38"/>
    <w:rsid w:val="0076081A"/>
    <w:rsid w:val="0076082D"/>
    <w:rsid w:val="007614DA"/>
    <w:rsid w:val="0076163E"/>
    <w:rsid w:val="00761A98"/>
    <w:rsid w:val="00764460"/>
    <w:rsid w:val="007664D8"/>
    <w:rsid w:val="007665A8"/>
    <w:rsid w:val="00766FFF"/>
    <w:rsid w:val="0076700B"/>
    <w:rsid w:val="007678CD"/>
    <w:rsid w:val="00770F09"/>
    <w:rsid w:val="00772233"/>
    <w:rsid w:val="00773250"/>
    <w:rsid w:val="007732CE"/>
    <w:rsid w:val="0077368A"/>
    <w:rsid w:val="007753EF"/>
    <w:rsid w:val="007754B1"/>
    <w:rsid w:val="00775D51"/>
    <w:rsid w:val="007766C9"/>
    <w:rsid w:val="00776F68"/>
    <w:rsid w:val="00777AC7"/>
    <w:rsid w:val="00777DB6"/>
    <w:rsid w:val="0078024D"/>
    <w:rsid w:val="0078057E"/>
    <w:rsid w:val="007810FB"/>
    <w:rsid w:val="00784013"/>
    <w:rsid w:val="0078489B"/>
    <w:rsid w:val="007900B6"/>
    <w:rsid w:val="00790187"/>
    <w:rsid w:val="00791DF1"/>
    <w:rsid w:val="00792C77"/>
    <w:rsid w:val="00793D06"/>
    <w:rsid w:val="00794E3C"/>
    <w:rsid w:val="00795304"/>
    <w:rsid w:val="00795DD3"/>
    <w:rsid w:val="00797D79"/>
    <w:rsid w:val="007A05E9"/>
    <w:rsid w:val="007A0637"/>
    <w:rsid w:val="007A0C61"/>
    <w:rsid w:val="007A1A3A"/>
    <w:rsid w:val="007A2F9F"/>
    <w:rsid w:val="007A339D"/>
    <w:rsid w:val="007A36EF"/>
    <w:rsid w:val="007A488A"/>
    <w:rsid w:val="007A4C43"/>
    <w:rsid w:val="007A5449"/>
    <w:rsid w:val="007A6B00"/>
    <w:rsid w:val="007A6FC4"/>
    <w:rsid w:val="007A76D9"/>
    <w:rsid w:val="007B13CA"/>
    <w:rsid w:val="007B15EE"/>
    <w:rsid w:val="007B1A66"/>
    <w:rsid w:val="007B2686"/>
    <w:rsid w:val="007B3F26"/>
    <w:rsid w:val="007B44E3"/>
    <w:rsid w:val="007B4EAA"/>
    <w:rsid w:val="007B5C6D"/>
    <w:rsid w:val="007B5F47"/>
    <w:rsid w:val="007C017C"/>
    <w:rsid w:val="007C0DD6"/>
    <w:rsid w:val="007C19F3"/>
    <w:rsid w:val="007C22A8"/>
    <w:rsid w:val="007C3245"/>
    <w:rsid w:val="007C40EE"/>
    <w:rsid w:val="007C4564"/>
    <w:rsid w:val="007C4EAE"/>
    <w:rsid w:val="007C5544"/>
    <w:rsid w:val="007C5E95"/>
    <w:rsid w:val="007C74F9"/>
    <w:rsid w:val="007C75CB"/>
    <w:rsid w:val="007D05FD"/>
    <w:rsid w:val="007D09FE"/>
    <w:rsid w:val="007D104C"/>
    <w:rsid w:val="007D1563"/>
    <w:rsid w:val="007D4DCB"/>
    <w:rsid w:val="007D73D1"/>
    <w:rsid w:val="007E029A"/>
    <w:rsid w:val="007E0308"/>
    <w:rsid w:val="007E094E"/>
    <w:rsid w:val="007E1047"/>
    <w:rsid w:val="007E26DE"/>
    <w:rsid w:val="007E31F5"/>
    <w:rsid w:val="007E4C04"/>
    <w:rsid w:val="007E6A64"/>
    <w:rsid w:val="007F052D"/>
    <w:rsid w:val="007F164F"/>
    <w:rsid w:val="007F1662"/>
    <w:rsid w:val="007F1794"/>
    <w:rsid w:val="007F1827"/>
    <w:rsid w:val="007F1B94"/>
    <w:rsid w:val="007F3BB3"/>
    <w:rsid w:val="007F4688"/>
    <w:rsid w:val="007F48A1"/>
    <w:rsid w:val="007F4CFC"/>
    <w:rsid w:val="007F59B2"/>
    <w:rsid w:val="007F5A39"/>
    <w:rsid w:val="007F5D00"/>
    <w:rsid w:val="007F5FC0"/>
    <w:rsid w:val="007F6164"/>
    <w:rsid w:val="007F64D5"/>
    <w:rsid w:val="007F77E0"/>
    <w:rsid w:val="007F7CB4"/>
    <w:rsid w:val="00800165"/>
    <w:rsid w:val="00801FB1"/>
    <w:rsid w:val="00803B7E"/>
    <w:rsid w:val="00804558"/>
    <w:rsid w:val="00805BFB"/>
    <w:rsid w:val="00806B17"/>
    <w:rsid w:val="00806CB1"/>
    <w:rsid w:val="00806EBF"/>
    <w:rsid w:val="00807568"/>
    <w:rsid w:val="00807855"/>
    <w:rsid w:val="00813A4B"/>
    <w:rsid w:val="00813ABE"/>
    <w:rsid w:val="00814F06"/>
    <w:rsid w:val="008154E5"/>
    <w:rsid w:val="008155FC"/>
    <w:rsid w:val="00815B74"/>
    <w:rsid w:val="00816FC9"/>
    <w:rsid w:val="0081746A"/>
    <w:rsid w:val="00817726"/>
    <w:rsid w:val="0081788B"/>
    <w:rsid w:val="00817A8C"/>
    <w:rsid w:val="008200E0"/>
    <w:rsid w:val="0082081C"/>
    <w:rsid w:val="00820F12"/>
    <w:rsid w:val="0082172D"/>
    <w:rsid w:val="00822124"/>
    <w:rsid w:val="00823AF7"/>
    <w:rsid w:val="00823F67"/>
    <w:rsid w:val="00824A67"/>
    <w:rsid w:val="00825AD4"/>
    <w:rsid w:val="00825BF2"/>
    <w:rsid w:val="008262B4"/>
    <w:rsid w:val="008262F6"/>
    <w:rsid w:val="008264D3"/>
    <w:rsid w:val="008305F8"/>
    <w:rsid w:val="00831778"/>
    <w:rsid w:val="00831D41"/>
    <w:rsid w:val="00832A78"/>
    <w:rsid w:val="008335C3"/>
    <w:rsid w:val="00834B15"/>
    <w:rsid w:val="00834EA5"/>
    <w:rsid w:val="0083543F"/>
    <w:rsid w:val="00836025"/>
    <w:rsid w:val="008365C3"/>
    <w:rsid w:val="00837266"/>
    <w:rsid w:val="00837500"/>
    <w:rsid w:val="0084104A"/>
    <w:rsid w:val="0084229C"/>
    <w:rsid w:val="00842AEE"/>
    <w:rsid w:val="008448E2"/>
    <w:rsid w:val="008470DE"/>
    <w:rsid w:val="008477B9"/>
    <w:rsid w:val="008515DC"/>
    <w:rsid w:val="008519A1"/>
    <w:rsid w:val="00852B12"/>
    <w:rsid w:val="00854602"/>
    <w:rsid w:val="008552B1"/>
    <w:rsid w:val="00855F4B"/>
    <w:rsid w:val="00857D88"/>
    <w:rsid w:val="0086009F"/>
    <w:rsid w:val="00862675"/>
    <w:rsid w:val="00862904"/>
    <w:rsid w:val="00862F15"/>
    <w:rsid w:val="008640CE"/>
    <w:rsid w:val="008648F7"/>
    <w:rsid w:val="00864D2A"/>
    <w:rsid w:val="00865DAC"/>
    <w:rsid w:val="00867470"/>
    <w:rsid w:val="0087165E"/>
    <w:rsid w:val="00871AFB"/>
    <w:rsid w:val="00871FB4"/>
    <w:rsid w:val="00872363"/>
    <w:rsid w:val="008733B8"/>
    <w:rsid w:val="00873C98"/>
    <w:rsid w:val="00874230"/>
    <w:rsid w:val="00874591"/>
    <w:rsid w:val="00875362"/>
    <w:rsid w:val="008761D5"/>
    <w:rsid w:val="00876452"/>
    <w:rsid w:val="00876587"/>
    <w:rsid w:val="00876812"/>
    <w:rsid w:val="008800C7"/>
    <w:rsid w:val="00880197"/>
    <w:rsid w:val="0088185E"/>
    <w:rsid w:val="00882440"/>
    <w:rsid w:val="00883D86"/>
    <w:rsid w:val="00884E93"/>
    <w:rsid w:val="0088609A"/>
    <w:rsid w:val="00886AEE"/>
    <w:rsid w:val="00886CF0"/>
    <w:rsid w:val="008870AC"/>
    <w:rsid w:val="00887EFB"/>
    <w:rsid w:val="00890025"/>
    <w:rsid w:val="00892035"/>
    <w:rsid w:val="008923CD"/>
    <w:rsid w:val="008935DD"/>
    <w:rsid w:val="00896116"/>
    <w:rsid w:val="00896911"/>
    <w:rsid w:val="008A1200"/>
    <w:rsid w:val="008A22A7"/>
    <w:rsid w:val="008A2417"/>
    <w:rsid w:val="008A24B4"/>
    <w:rsid w:val="008A24BC"/>
    <w:rsid w:val="008A26B5"/>
    <w:rsid w:val="008A3A81"/>
    <w:rsid w:val="008A45D7"/>
    <w:rsid w:val="008A4EC0"/>
    <w:rsid w:val="008A5C46"/>
    <w:rsid w:val="008A5E16"/>
    <w:rsid w:val="008A66FC"/>
    <w:rsid w:val="008A6AB6"/>
    <w:rsid w:val="008A71BB"/>
    <w:rsid w:val="008A728F"/>
    <w:rsid w:val="008A7C3B"/>
    <w:rsid w:val="008A7C6B"/>
    <w:rsid w:val="008B00D8"/>
    <w:rsid w:val="008B4712"/>
    <w:rsid w:val="008B4E4F"/>
    <w:rsid w:val="008B7355"/>
    <w:rsid w:val="008B765D"/>
    <w:rsid w:val="008C5C17"/>
    <w:rsid w:val="008C623C"/>
    <w:rsid w:val="008C6EA5"/>
    <w:rsid w:val="008C78D2"/>
    <w:rsid w:val="008C7B42"/>
    <w:rsid w:val="008D028A"/>
    <w:rsid w:val="008D0BEE"/>
    <w:rsid w:val="008D1BF2"/>
    <w:rsid w:val="008D1C42"/>
    <w:rsid w:val="008D1EF8"/>
    <w:rsid w:val="008D25D8"/>
    <w:rsid w:val="008D2DC8"/>
    <w:rsid w:val="008D4BDF"/>
    <w:rsid w:val="008D5058"/>
    <w:rsid w:val="008D78F2"/>
    <w:rsid w:val="008D78F9"/>
    <w:rsid w:val="008E0B89"/>
    <w:rsid w:val="008E2BAA"/>
    <w:rsid w:val="008E2CEB"/>
    <w:rsid w:val="008E3035"/>
    <w:rsid w:val="008E3098"/>
    <w:rsid w:val="008E379F"/>
    <w:rsid w:val="008E3896"/>
    <w:rsid w:val="008E4177"/>
    <w:rsid w:val="008E430D"/>
    <w:rsid w:val="008E5435"/>
    <w:rsid w:val="008E57AA"/>
    <w:rsid w:val="008E596F"/>
    <w:rsid w:val="008E722E"/>
    <w:rsid w:val="008F0890"/>
    <w:rsid w:val="008F0AA6"/>
    <w:rsid w:val="008F1170"/>
    <w:rsid w:val="008F1546"/>
    <w:rsid w:val="008F1738"/>
    <w:rsid w:val="008F34AF"/>
    <w:rsid w:val="008F3D46"/>
    <w:rsid w:val="008F4660"/>
    <w:rsid w:val="008F522B"/>
    <w:rsid w:val="008F5C0D"/>
    <w:rsid w:val="008F6D65"/>
    <w:rsid w:val="008F7B43"/>
    <w:rsid w:val="00900115"/>
    <w:rsid w:val="009006E0"/>
    <w:rsid w:val="00900AA8"/>
    <w:rsid w:val="00902246"/>
    <w:rsid w:val="00902C56"/>
    <w:rsid w:val="00904485"/>
    <w:rsid w:val="009046AE"/>
    <w:rsid w:val="00904B83"/>
    <w:rsid w:val="00904F5C"/>
    <w:rsid w:val="00905DF6"/>
    <w:rsid w:val="009068D7"/>
    <w:rsid w:val="00906A6B"/>
    <w:rsid w:val="00907164"/>
    <w:rsid w:val="0090742A"/>
    <w:rsid w:val="00907DD6"/>
    <w:rsid w:val="00910478"/>
    <w:rsid w:val="009113EB"/>
    <w:rsid w:val="00911F19"/>
    <w:rsid w:val="00913E56"/>
    <w:rsid w:val="0091422D"/>
    <w:rsid w:val="009143DB"/>
    <w:rsid w:val="009147B0"/>
    <w:rsid w:val="00915134"/>
    <w:rsid w:val="009154C3"/>
    <w:rsid w:val="009162A8"/>
    <w:rsid w:val="00917344"/>
    <w:rsid w:val="00917DA9"/>
    <w:rsid w:val="00920406"/>
    <w:rsid w:val="0092084E"/>
    <w:rsid w:val="009211A6"/>
    <w:rsid w:val="0092521A"/>
    <w:rsid w:val="00932386"/>
    <w:rsid w:val="009333A4"/>
    <w:rsid w:val="00935119"/>
    <w:rsid w:val="00935163"/>
    <w:rsid w:val="00935C18"/>
    <w:rsid w:val="009367CB"/>
    <w:rsid w:val="00936C29"/>
    <w:rsid w:val="00937BCF"/>
    <w:rsid w:val="00942E20"/>
    <w:rsid w:val="00943319"/>
    <w:rsid w:val="0094354B"/>
    <w:rsid w:val="00943684"/>
    <w:rsid w:val="00943EE0"/>
    <w:rsid w:val="00943FD2"/>
    <w:rsid w:val="00944D7C"/>
    <w:rsid w:val="0095065F"/>
    <w:rsid w:val="00950810"/>
    <w:rsid w:val="00951380"/>
    <w:rsid w:val="00951AC1"/>
    <w:rsid w:val="009527B7"/>
    <w:rsid w:val="00954F6E"/>
    <w:rsid w:val="0095584D"/>
    <w:rsid w:val="009558DD"/>
    <w:rsid w:val="009566BC"/>
    <w:rsid w:val="00956FED"/>
    <w:rsid w:val="0095718C"/>
    <w:rsid w:val="009620BC"/>
    <w:rsid w:val="009624E9"/>
    <w:rsid w:val="00963357"/>
    <w:rsid w:val="0096350D"/>
    <w:rsid w:val="009652D0"/>
    <w:rsid w:val="00965A00"/>
    <w:rsid w:val="00965B76"/>
    <w:rsid w:val="009662D2"/>
    <w:rsid w:val="009675E2"/>
    <w:rsid w:val="0096789E"/>
    <w:rsid w:val="0096797E"/>
    <w:rsid w:val="009708E6"/>
    <w:rsid w:val="00971512"/>
    <w:rsid w:val="00971820"/>
    <w:rsid w:val="00973A6E"/>
    <w:rsid w:val="00975300"/>
    <w:rsid w:val="009776C9"/>
    <w:rsid w:val="00980785"/>
    <w:rsid w:val="00980ED8"/>
    <w:rsid w:val="00980FF8"/>
    <w:rsid w:val="00981281"/>
    <w:rsid w:val="009817BD"/>
    <w:rsid w:val="00981EDD"/>
    <w:rsid w:val="0098281A"/>
    <w:rsid w:val="0098285E"/>
    <w:rsid w:val="00984423"/>
    <w:rsid w:val="00984961"/>
    <w:rsid w:val="00984FFA"/>
    <w:rsid w:val="009850AA"/>
    <w:rsid w:val="009856FA"/>
    <w:rsid w:val="00986974"/>
    <w:rsid w:val="00986B19"/>
    <w:rsid w:val="009870DB"/>
    <w:rsid w:val="009878CC"/>
    <w:rsid w:val="009900BA"/>
    <w:rsid w:val="00990570"/>
    <w:rsid w:val="00990A42"/>
    <w:rsid w:val="009918F1"/>
    <w:rsid w:val="009950C2"/>
    <w:rsid w:val="00995444"/>
    <w:rsid w:val="009961E4"/>
    <w:rsid w:val="00996A51"/>
    <w:rsid w:val="00996FA4"/>
    <w:rsid w:val="009A1F2D"/>
    <w:rsid w:val="009A2DBE"/>
    <w:rsid w:val="009A3474"/>
    <w:rsid w:val="009A3D09"/>
    <w:rsid w:val="009A5007"/>
    <w:rsid w:val="009A55D5"/>
    <w:rsid w:val="009A5D9F"/>
    <w:rsid w:val="009A7045"/>
    <w:rsid w:val="009A743D"/>
    <w:rsid w:val="009B129A"/>
    <w:rsid w:val="009B249E"/>
    <w:rsid w:val="009B3C26"/>
    <w:rsid w:val="009B526C"/>
    <w:rsid w:val="009B60BD"/>
    <w:rsid w:val="009B6D7F"/>
    <w:rsid w:val="009B7021"/>
    <w:rsid w:val="009B78B3"/>
    <w:rsid w:val="009B7EEB"/>
    <w:rsid w:val="009C082C"/>
    <w:rsid w:val="009C23BA"/>
    <w:rsid w:val="009C25F6"/>
    <w:rsid w:val="009C323B"/>
    <w:rsid w:val="009C3380"/>
    <w:rsid w:val="009C3458"/>
    <w:rsid w:val="009C5614"/>
    <w:rsid w:val="009C673A"/>
    <w:rsid w:val="009C6EA5"/>
    <w:rsid w:val="009C7854"/>
    <w:rsid w:val="009D05AB"/>
    <w:rsid w:val="009D1F7A"/>
    <w:rsid w:val="009D247E"/>
    <w:rsid w:val="009D278A"/>
    <w:rsid w:val="009D5A22"/>
    <w:rsid w:val="009D5D74"/>
    <w:rsid w:val="009D6826"/>
    <w:rsid w:val="009D7652"/>
    <w:rsid w:val="009D7869"/>
    <w:rsid w:val="009E0849"/>
    <w:rsid w:val="009E0B6D"/>
    <w:rsid w:val="009E1BE5"/>
    <w:rsid w:val="009E2C0E"/>
    <w:rsid w:val="009E346E"/>
    <w:rsid w:val="009E3E39"/>
    <w:rsid w:val="009E489B"/>
    <w:rsid w:val="009E4F11"/>
    <w:rsid w:val="009E5B01"/>
    <w:rsid w:val="009E5B49"/>
    <w:rsid w:val="009E74E8"/>
    <w:rsid w:val="009E7635"/>
    <w:rsid w:val="009E7823"/>
    <w:rsid w:val="009F083C"/>
    <w:rsid w:val="009F1607"/>
    <w:rsid w:val="009F2D53"/>
    <w:rsid w:val="009F37F5"/>
    <w:rsid w:val="009F39C4"/>
    <w:rsid w:val="009F483F"/>
    <w:rsid w:val="009F5842"/>
    <w:rsid w:val="009F7051"/>
    <w:rsid w:val="009F7476"/>
    <w:rsid w:val="00A00243"/>
    <w:rsid w:val="00A01621"/>
    <w:rsid w:val="00A029E2"/>
    <w:rsid w:val="00A0320A"/>
    <w:rsid w:val="00A03BBC"/>
    <w:rsid w:val="00A046B8"/>
    <w:rsid w:val="00A0512C"/>
    <w:rsid w:val="00A05321"/>
    <w:rsid w:val="00A05747"/>
    <w:rsid w:val="00A05923"/>
    <w:rsid w:val="00A05C82"/>
    <w:rsid w:val="00A06D14"/>
    <w:rsid w:val="00A07CA0"/>
    <w:rsid w:val="00A10323"/>
    <w:rsid w:val="00A10E1C"/>
    <w:rsid w:val="00A111B1"/>
    <w:rsid w:val="00A12D0A"/>
    <w:rsid w:val="00A13238"/>
    <w:rsid w:val="00A13A2B"/>
    <w:rsid w:val="00A1409E"/>
    <w:rsid w:val="00A1479C"/>
    <w:rsid w:val="00A14D4C"/>
    <w:rsid w:val="00A15463"/>
    <w:rsid w:val="00A1599F"/>
    <w:rsid w:val="00A209A6"/>
    <w:rsid w:val="00A21745"/>
    <w:rsid w:val="00A219A4"/>
    <w:rsid w:val="00A21F48"/>
    <w:rsid w:val="00A22520"/>
    <w:rsid w:val="00A22C20"/>
    <w:rsid w:val="00A248D4"/>
    <w:rsid w:val="00A25046"/>
    <w:rsid w:val="00A2648F"/>
    <w:rsid w:val="00A26D1F"/>
    <w:rsid w:val="00A27244"/>
    <w:rsid w:val="00A302EE"/>
    <w:rsid w:val="00A303A7"/>
    <w:rsid w:val="00A31556"/>
    <w:rsid w:val="00A3231E"/>
    <w:rsid w:val="00A32638"/>
    <w:rsid w:val="00A327A9"/>
    <w:rsid w:val="00A32FF3"/>
    <w:rsid w:val="00A3361E"/>
    <w:rsid w:val="00A34E41"/>
    <w:rsid w:val="00A35D8C"/>
    <w:rsid w:val="00A408F2"/>
    <w:rsid w:val="00A41538"/>
    <w:rsid w:val="00A4202E"/>
    <w:rsid w:val="00A421D5"/>
    <w:rsid w:val="00A42426"/>
    <w:rsid w:val="00A441B4"/>
    <w:rsid w:val="00A447A3"/>
    <w:rsid w:val="00A46241"/>
    <w:rsid w:val="00A470A8"/>
    <w:rsid w:val="00A47588"/>
    <w:rsid w:val="00A508B4"/>
    <w:rsid w:val="00A50D19"/>
    <w:rsid w:val="00A531AB"/>
    <w:rsid w:val="00A5398B"/>
    <w:rsid w:val="00A55BBD"/>
    <w:rsid w:val="00A568E4"/>
    <w:rsid w:val="00A60BD2"/>
    <w:rsid w:val="00A618A4"/>
    <w:rsid w:val="00A61FFB"/>
    <w:rsid w:val="00A63BF4"/>
    <w:rsid w:val="00A64131"/>
    <w:rsid w:val="00A64150"/>
    <w:rsid w:val="00A64CFF"/>
    <w:rsid w:val="00A6522F"/>
    <w:rsid w:val="00A65386"/>
    <w:rsid w:val="00A662E7"/>
    <w:rsid w:val="00A665C2"/>
    <w:rsid w:val="00A6673F"/>
    <w:rsid w:val="00A66F93"/>
    <w:rsid w:val="00A67866"/>
    <w:rsid w:val="00A708C0"/>
    <w:rsid w:val="00A70CD4"/>
    <w:rsid w:val="00A70E15"/>
    <w:rsid w:val="00A7206A"/>
    <w:rsid w:val="00A721D5"/>
    <w:rsid w:val="00A72E2F"/>
    <w:rsid w:val="00A73F06"/>
    <w:rsid w:val="00A747F0"/>
    <w:rsid w:val="00A756B5"/>
    <w:rsid w:val="00A7770B"/>
    <w:rsid w:val="00A805C5"/>
    <w:rsid w:val="00A817ED"/>
    <w:rsid w:val="00A82589"/>
    <w:rsid w:val="00A83306"/>
    <w:rsid w:val="00A84E3F"/>
    <w:rsid w:val="00A859A7"/>
    <w:rsid w:val="00A86088"/>
    <w:rsid w:val="00A86281"/>
    <w:rsid w:val="00A863DE"/>
    <w:rsid w:val="00A86B58"/>
    <w:rsid w:val="00A914A8"/>
    <w:rsid w:val="00A917CB"/>
    <w:rsid w:val="00A91ABC"/>
    <w:rsid w:val="00A9281C"/>
    <w:rsid w:val="00A931A0"/>
    <w:rsid w:val="00A9357B"/>
    <w:rsid w:val="00A93E49"/>
    <w:rsid w:val="00A940DF"/>
    <w:rsid w:val="00A9453E"/>
    <w:rsid w:val="00A95B1F"/>
    <w:rsid w:val="00AA0BA8"/>
    <w:rsid w:val="00AA18B6"/>
    <w:rsid w:val="00AA2C40"/>
    <w:rsid w:val="00AA2C91"/>
    <w:rsid w:val="00AA2D59"/>
    <w:rsid w:val="00AA2F65"/>
    <w:rsid w:val="00AA38BD"/>
    <w:rsid w:val="00AA3915"/>
    <w:rsid w:val="00AA4016"/>
    <w:rsid w:val="00AA484B"/>
    <w:rsid w:val="00AA4B7B"/>
    <w:rsid w:val="00AA531C"/>
    <w:rsid w:val="00AA54FA"/>
    <w:rsid w:val="00AA75AC"/>
    <w:rsid w:val="00AA7D24"/>
    <w:rsid w:val="00AB193C"/>
    <w:rsid w:val="00AB1FF7"/>
    <w:rsid w:val="00AB3CFA"/>
    <w:rsid w:val="00AB6FEB"/>
    <w:rsid w:val="00AB7432"/>
    <w:rsid w:val="00AC1238"/>
    <w:rsid w:val="00AC1C90"/>
    <w:rsid w:val="00AC30F5"/>
    <w:rsid w:val="00AC4036"/>
    <w:rsid w:val="00AC41A8"/>
    <w:rsid w:val="00AC47B9"/>
    <w:rsid w:val="00AC4E04"/>
    <w:rsid w:val="00AC5128"/>
    <w:rsid w:val="00AC6149"/>
    <w:rsid w:val="00AC6F6F"/>
    <w:rsid w:val="00AD1156"/>
    <w:rsid w:val="00AD14CF"/>
    <w:rsid w:val="00AD2081"/>
    <w:rsid w:val="00AD284B"/>
    <w:rsid w:val="00AD30E0"/>
    <w:rsid w:val="00AD4119"/>
    <w:rsid w:val="00AD4877"/>
    <w:rsid w:val="00AD4AFD"/>
    <w:rsid w:val="00AD5CE3"/>
    <w:rsid w:val="00AD76E9"/>
    <w:rsid w:val="00AD78EF"/>
    <w:rsid w:val="00AD79CC"/>
    <w:rsid w:val="00AE1251"/>
    <w:rsid w:val="00AE290C"/>
    <w:rsid w:val="00AE554B"/>
    <w:rsid w:val="00AE5602"/>
    <w:rsid w:val="00AE59B5"/>
    <w:rsid w:val="00AE6900"/>
    <w:rsid w:val="00AE7826"/>
    <w:rsid w:val="00AE7C28"/>
    <w:rsid w:val="00AF04ED"/>
    <w:rsid w:val="00AF07DD"/>
    <w:rsid w:val="00AF54ED"/>
    <w:rsid w:val="00AF648D"/>
    <w:rsid w:val="00AF6AAA"/>
    <w:rsid w:val="00AF79D0"/>
    <w:rsid w:val="00AF7A1D"/>
    <w:rsid w:val="00AF7B41"/>
    <w:rsid w:val="00AF7BDE"/>
    <w:rsid w:val="00B01303"/>
    <w:rsid w:val="00B0137B"/>
    <w:rsid w:val="00B01C42"/>
    <w:rsid w:val="00B04021"/>
    <w:rsid w:val="00B04BAE"/>
    <w:rsid w:val="00B0617D"/>
    <w:rsid w:val="00B067F1"/>
    <w:rsid w:val="00B06933"/>
    <w:rsid w:val="00B06E9D"/>
    <w:rsid w:val="00B07660"/>
    <w:rsid w:val="00B07E2B"/>
    <w:rsid w:val="00B10490"/>
    <w:rsid w:val="00B10D59"/>
    <w:rsid w:val="00B11C84"/>
    <w:rsid w:val="00B125D1"/>
    <w:rsid w:val="00B12678"/>
    <w:rsid w:val="00B12C49"/>
    <w:rsid w:val="00B13EA1"/>
    <w:rsid w:val="00B13F51"/>
    <w:rsid w:val="00B14DB7"/>
    <w:rsid w:val="00B15E2E"/>
    <w:rsid w:val="00B1716E"/>
    <w:rsid w:val="00B17F0E"/>
    <w:rsid w:val="00B20F85"/>
    <w:rsid w:val="00B2131D"/>
    <w:rsid w:val="00B23CFF"/>
    <w:rsid w:val="00B23E6A"/>
    <w:rsid w:val="00B2403E"/>
    <w:rsid w:val="00B24FB8"/>
    <w:rsid w:val="00B2617B"/>
    <w:rsid w:val="00B307ED"/>
    <w:rsid w:val="00B319A4"/>
    <w:rsid w:val="00B31F46"/>
    <w:rsid w:val="00B32501"/>
    <w:rsid w:val="00B32841"/>
    <w:rsid w:val="00B3492E"/>
    <w:rsid w:val="00B34B07"/>
    <w:rsid w:val="00B35E5F"/>
    <w:rsid w:val="00B40E7C"/>
    <w:rsid w:val="00B4165E"/>
    <w:rsid w:val="00B4243A"/>
    <w:rsid w:val="00B43416"/>
    <w:rsid w:val="00B442F5"/>
    <w:rsid w:val="00B44469"/>
    <w:rsid w:val="00B44E20"/>
    <w:rsid w:val="00B4547B"/>
    <w:rsid w:val="00B462A6"/>
    <w:rsid w:val="00B479AE"/>
    <w:rsid w:val="00B50145"/>
    <w:rsid w:val="00B51397"/>
    <w:rsid w:val="00B51D09"/>
    <w:rsid w:val="00B529FC"/>
    <w:rsid w:val="00B52B60"/>
    <w:rsid w:val="00B53243"/>
    <w:rsid w:val="00B5548E"/>
    <w:rsid w:val="00B6047E"/>
    <w:rsid w:val="00B61D5C"/>
    <w:rsid w:val="00B64C68"/>
    <w:rsid w:val="00B64FDE"/>
    <w:rsid w:val="00B65032"/>
    <w:rsid w:val="00B65655"/>
    <w:rsid w:val="00B66D88"/>
    <w:rsid w:val="00B701F1"/>
    <w:rsid w:val="00B70EAB"/>
    <w:rsid w:val="00B715AA"/>
    <w:rsid w:val="00B72167"/>
    <w:rsid w:val="00B73734"/>
    <w:rsid w:val="00B75249"/>
    <w:rsid w:val="00B7577A"/>
    <w:rsid w:val="00B75B58"/>
    <w:rsid w:val="00B76B8D"/>
    <w:rsid w:val="00B76E23"/>
    <w:rsid w:val="00B8043D"/>
    <w:rsid w:val="00B81824"/>
    <w:rsid w:val="00B83B37"/>
    <w:rsid w:val="00B83C3D"/>
    <w:rsid w:val="00B85904"/>
    <w:rsid w:val="00B85F67"/>
    <w:rsid w:val="00B87525"/>
    <w:rsid w:val="00B87F5B"/>
    <w:rsid w:val="00B91E49"/>
    <w:rsid w:val="00B92AEA"/>
    <w:rsid w:val="00B92B4F"/>
    <w:rsid w:val="00B92EC1"/>
    <w:rsid w:val="00B93A0A"/>
    <w:rsid w:val="00B9464B"/>
    <w:rsid w:val="00B94BD2"/>
    <w:rsid w:val="00B94D7B"/>
    <w:rsid w:val="00B9557C"/>
    <w:rsid w:val="00B9565A"/>
    <w:rsid w:val="00B95B47"/>
    <w:rsid w:val="00B95E46"/>
    <w:rsid w:val="00B95E6F"/>
    <w:rsid w:val="00B97A79"/>
    <w:rsid w:val="00BA2A50"/>
    <w:rsid w:val="00BA32AB"/>
    <w:rsid w:val="00BA49B2"/>
    <w:rsid w:val="00BA4ECC"/>
    <w:rsid w:val="00BA514F"/>
    <w:rsid w:val="00BA5748"/>
    <w:rsid w:val="00BA5C4F"/>
    <w:rsid w:val="00BA612E"/>
    <w:rsid w:val="00BA6836"/>
    <w:rsid w:val="00BA7A4E"/>
    <w:rsid w:val="00BB0B19"/>
    <w:rsid w:val="00BB147A"/>
    <w:rsid w:val="00BB2746"/>
    <w:rsid w:val="00BB3216"/>
    <w:rsid w:val="00BB3577"/>
    <w:rsid w:val="00BB44C5"/>
    <w:rsid w:val="00BB4664"/>
    <w:rsid w:val="00BB4708"/>
    <w:rsid w:val="00BB4EC7"/>
    <w:rsid w:val="00BB5857"/>
    <w:rsid w:val="00BC0F81"/>
    <w:rsid w:val="00BC16EA"/>
    <w:rsid w:val="00BC1A5A"/>
    <w:rsid w:val="00BC1F86"/>
    <w:rsid w:val="00BC2320"/>
    <w:rsid w:val="00BC32BA"/>
    <w:rsid w:val="00BC3396"/>
    <w:rsid w:val="00BC3960"/>
    <w:rsid w:val="00BC4EC4"/>
    <w:rsid w:val="00BC51A1"/>
    <w:rsid w:val="00BC67B1"/>
    <w:rsid w:val="00BC7538"/>
    <w:rsid w:val="00BD1BA2"/>
    <w:rsid w:val="00BD21A2"/>
    <w:rsid w:val="00BD4CE3"/>
    <w:rsid w:val="00BD5044"/>
    <w:rsid w:val="00BD529E"/>
    <w:rsid w:val="00BD5E4A"/>
    <w:rsid w:val="00BD6C82"/>
    <w:rsid w:val="00BD75A6"/>
    <w:rsid w:val="00BD7EA8"/>
    <w:rsid w:val="00BD7F4C"/>
    <w:rsid w:val="00BE17D7"/>
    <w:rsid w:val="00BE344D"/>
    <w:rsid w:val="00BE3F0F"/>
    <w:rsid w:val="00BE40BE"/>
    <w:rsid w:val="00BE5A5B"/>
    <w:rsid w:val="00BE75A6"/>
    <w:rsid w:val="00BF04BD"/>
    <w:rsid w:val="00BF0CEE"/>
    <w:rsid w:val="00BF1747"/>
    <w:rsid w:val="00BF1840"/>
    <w:rsid w:val="00BF4DFD"/>
    <w:rsid w:val="00C00666"/>
    <w:rsid w:val="00C01FF3"/>
    <w:rsid w:val="00C020C8"/>
    <w:rsid w:val="00C02C42"/>
    <w:rsid w:val="00C02C53"/>
    <w:rsid w:val="00C0316B"/>
    <w:rsid w:val="00C05B24"/>
    <w:rsid w:val="00C05D47"/>
    <w:rsid w:val="00C05E87"/>
    <w:rsid w:val="00C06BEA"/>
    <w:rsid w:val="00C1097A"/>
    <w:rsid w:val="00C1118B"/>
    <w:rsid w:val="00C11719"/>
    <w:rsid w:val="00C11E87"/>
    <w:rsid w:val="00C11F2A"/>
    <w:rsid w:val="00C12344"/>
    <w:rsid w:val="00C12E51"/>
    <w:rsid w:val="00C13CE1"/>
    <w:rsid w:val="00C157A6"/>
    <w:rsid w:val="00C161AD"/>
    <w:rsid w:val="00C16933"/>
    <w:rsid w:val="00C16E0C"/>
    <w:rsid w:val="00C1738F"/>
    <w:rsid w:val="00C20BE4"/>
    <w:rsid w:val="00C20EB8"/>
    <w:rsid w:val="00C2106C"/>
    <w:rsid w:val="00C217AD"/>
    <w:rsid w:val="00C218AE"/>
    <w:rsid w:val="00C219C7"/>
    <w:rsid w:val="00C21B7E"/>
    <w:rsid w:val="00C21D86"/>
    <w:rsid w:val="00C23ACD"/>
    <w:rsid w:val="00C244E8"/>
    <w:rsid w:val="00C24C05"/>
    <w:rsid w:val="00C253AB"/>
    <w:rsid w:val="00C259FC"/>
    <w:rsid w:val="00C25D2D"/>
    <w:rsid w:val="00C2604D"/>
    <w:rsid w:val="00C26203"/>
    <w:rsid w:val="00C26527"/>
    <w:rsid w:val="00C2729C"/>
    <w:rsid w:val="00C27DD8"/>
    <w:rsid w:val="00C30392"/>
    <w:rsid w:val="00C30D42"/>
    <w:rsid w:val="00C30E9B"/>
    <w:rsid w:val="00C30F77"/>
    <w:rsid w:val="00C31FF6"/>
    <w:rsid w:val="00C32855"/>
    <w:rsid w:val="00C34064"/>
    <w:rsid w:val="00C37EF5"/>
    <w:rsid w:val="00C400C6"/>
    <w:rsid w:val="00C41963"/>
    <w:rsid w:val="00C42108"/>
    <w:rsid w:val="00C42E83"/>
    <w:rsid w:val="00C434EA"/>
    <w:rsid w:val="00C445EA"/>
    <w:rsid w:val="00C44A09"/>
    <w:rsid w:val="00C44D00"/>
    <w:rsid w:val="00C45579"/>
    <w:rsid w:val="00C455A0"/>
    <w:rsid w:val="00C45BD6"/>
    <w:rsid w:val="00C463D5"/>
    <w:rsid w:val="00C47242"/>
    <w:rsid w:val="00C47294"/>
    <w:rsid w:val="00C50170"/>
    <w:rsid w:val="00C5139B"/>
    <w:rsid w:val="00C51FAE"/>
    <w:rsid w:val="00C53AE0"/>
    <w:rsid w:val="00C53E01"/>
    <w:rsid w:val="00C5413F"/>
    <w:rsid w:val="00C546C2"/>
    <w:rsid w:val="00C547E7"/>
    <w:rsid w:val="00C54C69"/>
    <w:rsid w:val="00C551F6"/>
    <w:rsid w:val="00C56062"/>
    <w:rsid w:val="00C56860"/>
    <w:rsid w:val="00C57C0B"/>
    <w:rsid w:val="00C607B0"/>
    <w:rsid w:val="00C610B3"/>
    <w:rsid w:val="00C61AD1"/>
    <w:rsid w:val="00C6450E"/>
    <w:rsid w:val="00C645BB"/>
    <w:rsid w:val="00C645DC"/>
    <w:rsid w:val="00C65B0E"/>
    <w:rsid w:val="00C660ED"/>
    <w:rsid w:val="00C66F1F"/>
    <w:rsid w:val="00C66FC9"/>
    <w:rsid w:val="00C70676"/>
    <w:rsid w:val="00C709B1"/>
    <w:rsid w:val="00C70BDC"/>
    <w:rsid w:val="00C710F1"/>
    <w:rsid w:val="00C72B6B"/>
    <w:rsid w:val="00C730F2"/>
    <w:rsid w:val="00C736FB"/>
    <w:rsid w:val="00C73CE5"/>
    <w:rsid w:val="00C745CA"/>
    <w:rsid w:val="00C74729"/>
    <w:rsid w:val="00C803F2"/>
    <w:rsid w:val="00C83E5B"/>
    <w:rsid w:val="00C8535F"/>
    <w:rsid w:val="00C86525"/>
    <w:rsid w:val="00C86C48"/>
    <w:rsid w:val="00C8717B"/>
    <w:rsid w:val="00C90800"/>
    <w:rsid w:val="00C918DF"/>
    <w:rsid w:val="00C91C83"/>
    <w:rsid w:val="00C94397"/>
    <w:rsid w:val="00C94E4F"/>
    <w:rsid w:val="00C9548E"/>
    <w:rsid w:val="00C96D30"/>
    <w:rsid w:val="00C97D1B"/>
    <w:rsid w:val="00CA14A9"/>
    <w:rsid w:val="00CA2911"/>
    <w:rsid w:val="00CA3393"/>
    <w:rsid w:val="00CA36CA"/>
    <w:rsid w:val="00CA3E58"/>
    <w:rsid w:val="00CA4151"/>
    <w:rsid w:val="00CA4487"/>
    <w:rsid w:val="00CA4EF4"/>
    <w:rsid w:val="00CA4F09"/>
    <w:rsid w:val="00CA5AE9"/>
    <w:rsid w:val="00CA62C4"/>
    <w:rsid w:val="00CA66E4"/>
    <w:rsid w:val="00CA6AA8"/>
    <w:rsid w:val="00CB1037"/>
    <w:rsid w:val="00CB125D"/>
    <w:rsid w:val="00CB1400"/>
    <w:rsid w:val="00CB172C"/>
    <w:rsid w:val="00CB1BBF"/>
    <w:rsid w:val="00CB1BD2"/>
    <w:rsid w:val="00CB2200"/>
    <w:rsid w:val="00CB2A07"/>
    <w:rsid w:val="00CB34C2"/>
    <w:rsid w:val="00CB59D3"/>
    <w:rsid w:val="00CB5B43"/>
    <w:rsid w:val="00CB5F8F"/>
    <w:rsid w:val="00CB6076"/>
    <w:rsid w:val="00CB60FD"/>
    <w:rsid w:val="00CB7768"/>
    <w:rsid w:val="00CC0BFA"/>
    <w:rsid w:val="00CC0CBC"/>
    <w:rsid w:val="00CC11B6"/>
    <w:rsid w:val="00CC1485"/>
    <w:rsid w:val="00CC2391"/>
    <w:rsid w:val="00CC30C6"/>
    <w:rsid w:val="00CC3345"/>
    <w:rsid w:val="00CC3B70"/>
    <w:rsid w:val="00CC3C9C"/>
    <w:rsid w:val="00CC421B"/>
    <w:rsid w:val="00CC4A54"/>
    <w:rsid w:val="00CC5EE6"/>
    <w:rsid w:val="00CC679B"/>
    <w:rsid w:val="00CC710C"/>
    <w:rsid w:val="00CC741C"/>
    <w:rsid w:val="00CD19AA"/>
    <w:rsid w:val="00CD1FFF"/>
    <w:rsid w:val="00CD28EB"/>
    <w:rsid w:val="00CD3ACE"/>
    <w:rsid w:val="00CD4CC2"/>
    <w:rsid w:val="00CD4D2F"/>
    <w:rsid w:val="00CD4ED1"/>
    <w:rsid w:val="00CD5DFA"/>
    <w:rsid w:val="00CE29CB"/>
    <w:rsid w:val="00CE2AA1"/>
    <w:rsid w:val="00CE2CEA"/>
    <w:rsid w:val="00CE2DB9"/>
    <w:rsid w:val="00CE39DC"/>
    <w:rsid w:val="00CE52CE"/>
    <w:rsid w:val="00CE59C1"/>
    <w:rsid w:val="00CE638A"/>
    <w:rsid w:val="00CE7401"/>
    <w:rsid w:val="00CF0BC0"/>
    <w:rsid w:val="00CF242A"/>
    <w:rsid w:val="00CF2C4F"/>
    <w:rsid w:val="00CF2D21"/>
    <w:rsid w:val="00CF389C"/>
    <w:rsid w:val="00CF3BCB"/>
    <w:rsid w:val="00CF4E06"/>
    <w:rsid w:val="00CF5377"/>
    <w:rsid w:val="00CF5713"/>
    <w:rsid w:val="00CF74E2"/>
    <w:rsid w:val="00CF78C2"/>
    <w:rsid w:val="00CF7F9C"/>
    <w:rsid w:val="00D00254"/>
    <w:rsid w:val="00D006E3"/>
    <w:rsid w:val="00D00C40"/>
    <w:rsid w:val="00D02C05"/>
    <w:rsid w:val="00D032F4"/>
    <w:rsid w:val="00D04F25"/>
    <w:rsid w:val="00D067EB"/>
    <w:rsid w:val="00D07178"/>
    <w:rsid w:val="00D07E17"/>
    <w:rsid w:val="00D117FB"/>
    <w:rsid w:val="00D13390"/>
    <w:rsid w:val="00D13EF2"/>
    <w:rsid w:val="00D146A0"/>
    <w:rsid w:val="00D15875"/>
    <w:rsid w:val="00D1597F"/>
    <w:rsid w:val="00D16596"/>
    <w:rsid w:val="00D176AB"/>
    <w:rsid w:val="00D17E87"/>
    <w:rsid w:val="00D21A9E"/>
    <w:rsid w:val="00D220AE"/>
    <w:rsid w:val="00D225B5"/>
    <w:rsid w:val="00D235D9"/>
    <w:rsid w:val="00D236BA"/>
    <w:rsid w:val="00D26CA8"/>
    <w:rsid w:val="00D30032"/>
    <w:rsid w:val="00D30F49"/>
    <w:rsid w:val="00D31D9B"/>
    <w:rsid w:val="00D31E61"/>
    <w:rsid w:val="00D32492"/>
    <w:rsid w:val="00D33934"/>
    <w:rsid w:val="00D33C3E"/>
    <w:rsid w:val="00D34B84"/>
    <w:rsid w:val="00D362D2"/>
    <w:rsid w:val="00D3674D"/>
    <w:rsid w:val="00D3727E"/>
    <w:rsid w:val="00D372BF"/>
    <w:rsid w:val="00D37457"/>
    <w:rsid w:val="00D4109F"/>
    <w:rsid w:val="00D4179E"/>
    <w:rsid w:val="00D418A1"/>
    <w:rsid w:val="00D43565"/>
    <w:rsid w:val="00D43AA7"/>
    <w:rsid w:val="00D43D5F"/>
    <w:rsid w:val="00D4660B"/>
    <w:rsid w:val="00D46EC7"/>
    <w:rsid w:val="00D472FE"/>
    <w:rsid w:val="00D4765D"/>
    <w:rsid w:val="00D47866"/>
    <w:rsid w:val="00D47A70"/>
    <w:rsid w:val="00D51013"/>
    <w:rsid w:val="00D512EA"/>
    <w:rsid w:val="00D52E22"/>
    <w:rsid w:val="00D536FE"/>
    <w:rsid w:val="00D5437D"/>
    <w:rsid w:val="00D54500"/>
    <w:rsid w:val="00D54C90"/>
    <w:rsid w:val="00D55423"/>
    <w:rsid w:val="00D5594F"/>
    <w:rsid w:val="00D56E4A"/>
    <w:rsid w:val="00D57A9C"/>
    <w:rsid w:val="00D603F3"/>
    <w:rsid w:val="00D62DC7"/>
    <w:rsid w:val="00D633D4"/>
    <w:rsid w:val="00D6440E"/>
    <w:rsid w:val="00D644D6"/>
    <w:rsid w:val="00D656DC"/>
    <w:rsid w:val="00D67007"/>
    <w:rsid w:val="00D706B8"/>
    <w:rsid w:val="00D706CA"/>
    <w:rsid w:val="00D70BC5"/>
    <w:rsid w:val="00D735EC"/>
    <w:rsid w:val="00D74E08"/>
    <w:rsid w:val="00D75DE9"/>
    <w:rsid w:val="00D76E45"/>
    <w:rsid w:val="00D808C1"/>
    <w:rsid w:val="00D814CE"/>
    <w:rsid w:val="00D82715"/>
    <w:rsid w:val="00D82AA7"/>
    <w:rsid w:val="00D82E37"/>
    <w:rsid w:val="00D83609"/>
    <w:rsid w:val="00D84D0A"/>
    <w:rsid w:val="00D87763"/>
    <w:rsid w:val="00D8795A"/>
    <w:rsid w:val="00D92E7B"/>
    <w:rsid w:val="00D93213"/>
    <w:rsid w:val="00D93C64"/>
    <w:rsid w:val="00D95238"/>
    <w:rsid w:val="00D9615D"/>
    <w:rsid w:val="00D96463"/>
    <w:rsid w:val="00D96B50"/>
    <w:rsid w:val="00DA0126"/>
    <w:rsid w:val="00DA090C"/>
    <w:rsid w:val="00DA0EDD"/>
    <w:rsid w:val="00DA1667"/>
    <w:rsid w:val="00DA16AF"/>
    <w:rsid w:val="00DA17B2"/>
    <w:rsid w:val="00DA1C40"/>
    <w:rsid w:val="00DA1FC9"/>
    <w:rsid w:val="00DA2711"/>
    <w:rsid w:val="00DA2A49"/>
    <w:rsid w:val="00DA2B57"/>
    <w:rsid w:val="00DA3F2F"/>
    <w:rsid w:val="00DA6553"/>
    <w:rsid w:val="00DB0AD9"/>
    <w:rsid w:val="00DB2372"/>
    <w:rsid w:val="00DB2C02"/>
    <w:rsid w:val="00DB5093"/>
    <w:rsid w:val="00DB5147"/>
    <w:rsid w:val="00DB548D"/>
    <w:rsid w:val="00DB5647"/>
    <w:rsid w:val="00DB625E"/>
    <w:rsid w:val="00DB7078"/>
    <w:rsid w:val="00DC00FC"/>
    <w:rsid w:val="00DC04B4"/>
    <w:rsid w:val="00DC05A5"/>
    <w:rsid w:val="00DC1D78"/>
    <w:rsid w:val="00DC32F4"/>
    <w:rsid w:val="00DC364A"/>
    <w:rsid w:val="00DC3774"/>
    <w:rsid w:val="00DC48F8"/>
    <w:rsid w:val="00DC60DC"/>
    <w:rsid w:val="00DC6324"/>
    <w:rsid w:val="00DC740F"/>
    <w:rsid w:val="00DC7801"/>
    <w:rsid w:val="00DD0302"/>
    <w:rsid w:val="00DD15CA"/>
    <w:rsid w:val="00DD2092"/>
    <w:rsid w:val="00DD22FF"/>
    <w:rsid w:val="00DD4142"/>
    <w:rsid w:val="00DD4432"/>
    <w:rsid w:val="00DD4A36"/>
    <w:rsid w:val="00DD663F"/>
    <w:rsid w:val="00DD7E27"/>
    <w:rsid w:val="00DE132E"/>
    <w:rsid w:val="00DE1C83"/>
    <w:rsid w:val="00DE2302"/>
    <w:rsid w:val="00DE3B2D"/>
    <w:rsid w:val="00DE3E8E"/>
    <w:rsid w:val="00DE5448"/>
    <w:rsid w:val="00DE5EDC"/>
    <w:rsid w:val="00DE6455"/>
    <w:rsid w:val="00DE683F"/>
    <w:rsid w:val="00DE7603"/>
    <w:rsid w:val="00DE7D66"/>
    <w:rsid w:val="00DE7F5A"/>
    <w:rsid w:val="00DF082D"/>
    <w:rsid w:val="00DF09AC"/>
    <w:rsid w:val="00DF19A4"/>
    <w:rsid w:val="00DF2022"/>
    <w:rsid w:val="00DF2D7F"/>
    <w:rsid w:val="00DF3046"/>
    <w:rsid w:val="00DF4AC5"/>
    <w:rsid w:val="00DF4C0F"/>
    <w:rsid w:val="00DF5121"/>
    <w:rsid w:val="00E00147"/>
    <w:rsid w:val="00E001C8"/>
    <w:rsid w:val="00E00C30"/>
    <w:rsid w:val="00E0110C"/>
    <w:rsid w:val="00E04169"/>
    <w:rsid w:val="00E0544D"/>
    <w:rsid w:val="00E05E0D"/>
    <w:rsid w:val="00E06557"/>
    <w:rsid w:val="00E07050"/>
    <w:rsid w:val="00E071D1"/>
    <w:rsid w:val="00E073E0"/>
    <w:rsid w:val="00E076CA"/>
    <w:rsid w:val="00E1035F"/>
    <w:rsid w:val="00E10392"/>
    <w:rsid w:val="00E117DB"/>
    <w:rsid w:val="00E11887"/>
    <w:rsid w:val="00E11BB7"/>
    <w:rsid w:val="00E11DE8"/>
    <w:rsid w:val="00E12FB7"/>
    <w:rsid w:val="00E148A4"/>
    <w:rsid w:val="00E14A59"/>
    <w:rsid w:val="00E15BDF"/>
    <w:rsid w:val="00E173E8"/>
    <w:rsid w:val="00E22281"/>
    <w:rsid w:val="00E22C4B"/>
    <w:rsid w:val="00E23670"/>
    <w:rsid w:val="00E23AA3"/>
    <w:rsid w:val="00E24175"/>
    <w:rsid w:val="00E2683C"/>
    <w:rsid w:val="00E26D9A"/>
    <w:rsid w:val="00E271A7"/>
    <w:rsid w:val="00E277CB"/>
    <w:rsid w:val="00E309E5"/>
    <w:rsid w:val="00E3193E"/>
    <w:rsid w:val="00E3279F"/>
    <w:rsid w:val="00E3289A"/>
    <w:rsid w:val="00E32D46"/>
    <w:rsid w:val="00E3589A"/>
    <w:rsid w:val="00E36A4B"/>
    <w:rsid w:val="00E40DEB"/>
    <w:rsid w:val="00E41CD3"/>
    <w:rsid w:val="00E41D34"/>
    <w:rsid w:val="00E41DA4"/>
    <w:rsid w:val="00E43302"/>
    <w:rsid w:val="00E4332F"/>
    <w:rsid w:val="00E452A2"/>
    <w:rsid w:val="00E455B0"/>
    <w:rsid w:val="00E461E4"/>
    <w:rsid w:val="00E46CE8"/>
    <w:rsid w:val="00E47B15"/>
    <w:rsid w:val="00E50704"/>
    <w:rsid w:val="00E516FE"/>
    <w:rsid w:val="00E518D5"/>
    <w:rsid w:val="00E5202A"/>
    <w:rsid w:val="00E53AD5"/>
    <w:rsid w:val="00E53EF0"/>
    <w:rsid w:val="00E542CD"/>
    <w:rsid w:val="00E55FF4"/>
    <w:rsid w:val="00E56640"/>
    <w:rsid w:val="00E566B2"/>
    <w:rsid w:val="00E56F67"/>
    <w:rsid w:val="00E600B5"/>
    <w:rsid w:val="00E61EEB"/>
    <w:rsid w:val="00E6215B"/>
    <w:rsid w:val="00E62237"/>
    <w:rsid w:val="00E63476"/>
    <w:rsid w:val="00E63F2D"/>
    <w:rsid w:val="00E64560"/>
    <w:rsid w:val="00E659D2"/>
    <w:rsid w:val="00E66980"/>
    <w:rsid w:val="00E67311"/>
    <w:rsid w:val="00E6785F"/>
    <w:rsid w:val="00E67E01"/>
    <w:rsid w:val="00E67FC1"/>
    <w:rsid w:val="00E70C27"/>
    <w:rsid w:val="00E70ECA"/>
    <w:rsid w:val="00E73588"/>
    <w:rsid w:val="00E74CA7"/>
    <w:rsid w:val="00E755B9"/>
    <w:rsid w:val="00E75F36"/>
    <w:rsid w:val="00E770A8"/>
    <w:rsid w:val="00E77178"/>
    <w:rsid w:val="00E777C7"/>
    <w:rsid w:val="00E80840"/>
    <w:rsid w:val="00E80A47"/>
    <w:rsid w:val="00E80D78"/>
    <w:rsid w:val="00E8117D"/>
    <w:rsid w:val="00E81352"/>
    <w:rsid w:val="00E8221B"/>
    <w:rsid w:val="00E82899"/>
    <w:rsid w:val="00E82FB4"/>
    <w:rsid w:val="00E8331D"/>
    <w:rsid w:val="00E83C87"/>
    <w:rsid w:val="00E8519F"/>
    <w:rsid w:val="00E85AB3"/>
    <w:rsid w:val="00E860C5"/>
    <w:rsid w:val="00E86936"/>
    <w:rsid w:val="00E87F65"/>
    <w:rsid w:val="00E903A1"/>
    <w:rsid w:val="00E9296C"/>
    <w:rsid w:val="00E92AAE"/>
    <w:rsid w:val="00E92E68"/>
    <w:rsid w:val="00E93BFD"/>
    <w:rsid w:val="00E94331"/>
    <w:rsid w:val="00E9589D"/>
    <w:rsid w:val="00E9672A"/>
    <w:rsid w:val="00E96A68"/>
    <w:rsid w:val="00E96E24"/>
    <w:rsid w:val="00EA03ED"/>
    <w:rsid w:val="00EA2ECC"/>
    <w:rsid w:val="00EA2F2F"/>
    <w:rsid w:val="00EA30F5"/>
    <w:rsid w:val="00EA3309"/>
    <w:rsid w:val="00EA3943"/>
    <w:rsid w:val="00EA46F3"/>
    <w:rsid w:val="00EA75A1"/>
    <w:rsid w:val="00EB0C65"/>
    <w:rsid w:val="00EB2A24"/>
    <w:rsid w:val="00EB2C3B"/>
    <w:rsid w:val="00EB4D97"/>
    <w:rsid w:val="00EB5A96"/>
    <w:rsid w:val="00EB5F16"/>
    <w:rsid w:val="00EB6334"/>
    <w:rsid w:val="00EB65DB"/>
    <w:rsid w:val="00EB661F"/>
    <w:rsid w:val="00EB72CF"/>
    <w:rsid w:val="00EB7713"/>
    <w:rsid w:val="00EB7CE7"/>
    <w:rsid w:val="00EC0258"/>
    <w:rsid w:val="00EC2126"/>
    <w:rsid w:val="00EC2664"/>
    <w:rsid w:val="00EC47D5"/>
    <w:rsid w:val="00EC5FDF"/>
    <w:rsid w:val="00EC702D"/>
    <w:rsid w:val="00EC73F9"/>
    <w:rsid w:val="00EC789C"/>
    <w:rsid w:val="00ED06D1"/>
    <w:rsid w:val="00ED0E08"/>
    <w:rsid w:val="00ED1268"/>
    <w:rsid w:val="00ED2135"/>
    <w:rsid w:val="00ED3D5B"/>
    <w:rsid w:val="00ED6CFA"/>
    <w:rsid w:val="00ED70FD"/>
    <w:rsid w:val="00ED7D4F"/>
    <w:rsid w:val="00EE0A5F"/>
    <w:rsid w:val="00EE2305"/>
    <w:rsid w:val="00EE3584"/>
    <w:rsid w:val="00EE3A8A"/>
    <w:rsid w:val="00EE5467"/>
    <w:rsid w:val="00EE5546"/>
    <w:rsid w:val="00EE6596"/>
    <w:rsid w:val="00EE6AA6"/>
    <w:rsid w:val="00EE768F"/>
    <w:rsid w:val="00EE779C"/>
    <w:rsid w:val="00EE7F8B"/>
    <w:rsid w:val="00EE7FA4"/>
    <w:rsid w:val="00EF135B"/>
    <w:rsid w:val="00EF13C3"/>
    <w:rsid w:val="00EF297A"/>
    <w:rsid w:val="00EF5F29"/>
    <w:rsid w:val="00EF68D8"/>
    <w:rsid w:val="00EF7911"/>
    <w:rsid w:val="00EF7D70"/>
    <w:rsid w:val="00F0449B"/>
    <w:rsid w:val="00F0463F"/>
    <w:rsid w:val="00F064B8"/>
    <w:rsid w:val="00F0701D"/>
    <w:rsid w:val="00F1094A"/>
    <w:rsid w:val="00F10E8F"/>
    <w:rsid w:val="00F11134"/>
    <w:rsid w:val="00F14A30"/>
    <w:rsid w:val="00F15D56"/>
    <w:rsid w:val="00F16582"/>
    <w:rsid w:val="00F16B06"/>
    <w:rsid w:val="00F16B8E"/>
    <w:rsid w:val="00F16FA8"/>
    <w:rsid w:val="00F16FB3"/>
    <w:rsid w:val="00F175ED"/>
    <w:rsid w:val="00F17F1C"/>
    <w:rsid w:val="00F20873"/>
    <w:rsid w:val="00F2177B"/>
    <w:rsid w:val="00F21C29"/>
    <w:rsid w:val="00F22E50"/>
    <w:rsid w:val="00F231EC"/>
    <w:rsid w:val="00F23389"/>
    <w:rsid w:val="00F247BE"/>
    <w:rsid w:val="00F30001"/>
    <w:rsid w:val="00F3129E"/>
    <w:rsid w:val="00F32212"/>
    <w:rsid w:val="00F33000"/>
    <w:rsid w:val="00F360C7"/>
    <w:rsid w:val="00F36BF1"/>
    <w:rsid w:val="00F4046D"/>
    <w:rsid w:val="00F40973"/>
    <w:rsid w:val="00F41E4B"/>
    <w:rsid w:val="00F42BEB"/>
    <w:rsid w:val="00F4388B"/>
    <w:rsid w:val="00F44263"/>
    <w:rsid w:val="00F4433B"/>
    <w:rsid w:val="00F45C95"/>
    <w:rsid w:val="00F46233"/>
    <w:rsid w:val="00F479FD"/>
    <w:rsid w:val="00F50039"/>
    <w:rsid w:val="00F50398"/>
    <w:rsid w:val="00F50E78"/>
    <w:rsid w:val="00F51D3E"/>
    <w:rsid w:val="00F525FE"/>
    <w:rsid w:val="00F52AA6"/>
    <w:rsid w:val="00F52BCE"/>
    <w:rsid w:val="00F52D2A"/>
    <w:rsid w:val="00F53AAE"/>
    <w:rsid w:val="00F53C67"/>
    <w:rsid w:val="00F5573C"/>
    <w:rsid w:val="00F563DA"/>
    <w:rsid w:val="00F57507"/>
    <w:rsid w:val="00F57672"/>
    <w:rsid w:val="00F578C3"/>
    <w:rsid w:val="00F60657"/>
    <w:rsid w:val="00F615E7"/>
    <w:rsid w:val="00F61B6D"/>
    <w:rsid w:val="00F61B7B"/>
    <w:rsid w:val="00F634A8"/>
    <w:rsid w:val="00F6389A"/>
    <w:rsid w:val="00F63A3A"/>
    <w:rsid w:val="00F64A4C"/>
    <w:rsid w:val="00F64ADB"/>
    <w:rsid w:val="00F71953"/>
    <w:rsid w:val="00F7199B"/>
    <w:rsid w:val="00F72559"/>
    <w:rsid w:val="00F74751"/>
    <w:rsid w:val="00F75122"/>
    <w:rsid w:val="00F75D23"/>
    <w:rsid w:val="00F7627B"/>
    <w:rsid w:val="00F762E4"/>
    <w:rsid w:val="00F76C6F"/>
    <w:rsid w:val="00F778B8"/>
    <w:rsid w:val="00F779FD"/>
    <w:rsid w:val="00F8017B"/>
    <w:rsid w:val="00F819A5"/>
    <w:rsid w:val="00F82643"/>
    <w:rsid w:val="00F8294C"/>
    <w:rsid w:val="00F83238"/>
    <w:rsid w:val="00F83BC8"/>
    <w:rsid w:val="00F847C3"/>
    <w:rsid w:val="00F858D0"/>
    <w:rsid w:val="00F86EF6"/>
    <w:rsid w:val="00F871CB"/>
    <w:rsid w:val="00F92089"/>
    <w:rsid w:val="00F923CC"/>
    <w:rsid w:val="00F925C1"/>
    <w:rsid w:val="00F9263D"/>
    <w:rsid w:val="00F930EC"/>
    <w:rsid w:val="00F934A0"/>
    <w:rsid w:val="00F934A4"/>
    <w:rsid w:val="00F936DB"/>
    <w:rsid w:val="00F93D0E"/>
    <w:rsid w:val="00F94E22"/>
    <w:rsid w:val="00F94F24"/>
    <w:rsid w:val="00F96DA7"/>
    <w:rsid w:val="00F9760E"/>
    <w:rsid w:val="00F97C48"/>
    <w:rsid w:val="00FA00D5"/>
    <w:rsid w:val="00FA045C"/>
    <w:rsid w:val="00FA0635"/>
    <w:rsid w:val="00FA088C"/>
    <w:rsid w:val="00FA08EC"/>
    <w:rsid w:val="00FA0BA5"/>
    <w:rsid w:val="00FA23CC"/>
    <w:rsid w:val="00FA2A8E"/>
    <w:rsid w:val="00FA2CD7"/>
    <w:rsid w:val="00FA51D0"/>
    <w:rsid w:val="00FA51E4"/>
    <w:rsid w:val="00FA5D86"/>
    <w:rsid w:val="00FA6CBF"/>
    <w:rsid w:val="00FA7B14"/>
    <w:rsid w:val="00FA7C79"/>
    <w:rsid w:val="00FB0BA3"/>
    <w:rsid w:val="00FB1A7C"/>
    <w:rsid w:val="00FB1B19"/>
    <w:rsid w:val="00FB2A33"/>
    <w:rsid w:val="00FB3A57"/>
    <w:rsid w:val="00FB3C29"/>
    <w:rsid w:val="00FB55A6"/>
    <w:rsid w:val="00FB63B3"/>
    <w:rsid w:val="00FB6640"/>
    <w:rsid w:val="00FB6CB9"/>
    <w:rsid w:val="00FB7533"/>
    <w:rsid w:val="00FC0300"/>
    <w:rsid w:val="00FC0564"/>
    <w:rsid w:val="00FC24F6"/>
    <w:rsid w:val="00FC351D"/>
    <w:rsid w:val="00FC38F7"/>
    <w:rsid w:val="00FC4764"/>
    <w:rsid w:val="00FC62A5"/>
    <w:rsid w:val="00FC77D2"/>
    <w:rsid w:val="00FC7DB8"/>
    <w:rsid w:val="00FC7EB8"/>
    <w:rsid w:val="00FD05D9"/>
    <w:rsid w:val="00FD0C4A"/>
    <w:rsid w:val="00FD17BF"/>
    <w:rsid w:val="00FD1CE2"/>
    <w:rsid w:val="00FD2B57"/>
    <w:rsid w:val="00FD35B3"/>
    <w:rsid w:val="00FD4FA4"/>
    <w:rsid w:val="00FD508D"/>
    <w:rsid w:val="00FD52D7"/>
    <w:rsid w:val="00FD7E43"/>
    <w:rsid w:val="00FD7EBF"/>
    <w:rsid w:val="00FE03C5"/>
    <w:rsid w:val="00FE2114"/>
    <w:rsid w:val="00FE294E"/>
    <w:rsid w:val="00FE4831"/>
    <w:rsid w:val="00FE4E06"/>
    <w:rsid w:val="00FE6474"/>
    <w:rsid w:val="00FE6EDB"/>
    <w:rsid w:val="00FE6F12"/>
    <w:rsid w:val="00FE7A74"/>
    <w:rsid w:val="00FF0020"/>
    <w:rsid w:val="00FF188F"/>
    <w:rsid w:val="00FF3910"/>
    <w:rsid w:val="00FF4502"/>
    <w:rsid w:val="00FF544D"/>
    <w:rsid w:val="00FF5CB3"/>
    <w:rsid w:val="00FF6469"/>
    <w:rsid w:val="00FF6A37"/>
    <w:rsid w:val="00FF72DE"/>
    <w:rsid w:val="00FF769A"/>
    <w:rsid w:val="01063FEE"/>
    <w:rsid w:val="020967EF"/>
    <w:rsid w:val="02A882B7"/>
    <w:rsid w:val="03089A41"/>
    <w:rsid w:val="034A1F0B"/>
    <w:rsid w:val="03A73ABA"/>
    <w:rsid w:val="03C15778"/>
    <w:rsid w:val="03EA993A"/>
    <w:rsid w:val="04287A42"/>
    <w:rsid w:val="0440D720"/>
    <w:rsid w:val="06DFD76D"/>
    <w:rsid w:val="06E52143"/>
    <w:rsid w:val="06EF1004"/>
    <w:rsid w:val="06F229B2"/>
    <w:rsid w:val="07401534"/>
    <w:rsid w:val="075BA1D0"/>
    <w:rsid w:val="08073C09"/>
    <w:rsid w:val="0824F19B"/>
    <w:rsid w:val="095F586E"/>
    <w:rsid w:val="099636BC"/>
    <w:rsid w:val="0A5699A8"/>
    <w:rsid w:val="0A63B132"/>
    <w:rsid w:val="0A6A0933"/>
    <w:rsid w:val="0A78EE50"/>
    <w:rsid w:val="0AF8D038"/>
    <w:rsid w:val="0B638F90"/>
    <w:rsid w:val="0B86CFB4"/>
    <w:rsid w:val="0C214D23"/>
    <w:rsid w:val="0C6B7568"/>
    <w:rsid w:val="0C775426"/>
    <w:rsid w:val="0C898513"/>
    <w:rsid w:val="0C96542A"/>
    <w:rsid w:val="0CAF7C87"/>
    <w:rsid w:val="0D618C63"/>
    <w:rsid w:val="0D8AAF3F"/>
    <w:rsid w:val="0D8E3A6A"/>
    <w:rsid w:val="0DBBB575"/>
    <w:rsid w:val="0DBC5987"/>
    <w:rsid w:val="0E608A06"/>
    <w:rsid w:val="0F2A0ACB"/>
    <w:rsid w:val="0F9AB7B1"/>
    <w:rsid w:val="0FE9206B"/>
    <w:rsid w:val="10608373"/>
    <w:rsid w:val="10C0E4F8"/>
    <w:rsid w:val="1169C54D"/>
    <w:rsid w:val="1177C109"/>
    <w:rsid w:val="128120FB"/>
    <w:rsid w:val="12D7CEDE"/>
    <w:rsid w:val="14A1660F"/>
    <w:rsid w:val="14AFBF04"/>
    <w:rsid w:val="14C1A2BF"/>
    <w:rsid w:val="1545D4E1"/>
    <w:rsid w:val="15AD7476"/>
    <w:rsid w:val="15B6237F"/>
    <w:rsid w:val="15C9AC8B"/>
    <w:rsid w:val="15F9F7CD"/>
    <w:rsid w:val="162D9568"/>
    <w:rsid w:val="166BDB46"/>
    <w:rsid w:val="173D77AC"/>
    <w:rsid w:val="1763DE64"/>
    <w:rsid w:val="17915207"/>
    <w:rsid w:val="17E615A7"/>
    <w:rsid w:val="1887B68D"/>
    <w:rsid w:val="18C2FEE4"/>
    <w:rsid w:val="19D2171B"/>
    <w:rsid w:val="19D9E6EA"/>
    <w:rsid w:val="1A038A6D"/>
    <w:rsid w:val="1AFC24CB"/>
    <w:rsid w:val="1BCC3196"/>
    <w:rsid w:val="1C088DD3"/>
    <w:rsid w:val="1C285EE8"/>
    <w:rsid w:val="1C69A053"/>
    <w:rsid w:val="1CB4657A"/>
    <w:rsid w:val="1CE32869"/>
    <w:rsid w:val="1CED9850"/>
    <w:rsid w:val="1CFA8CE9"/>
    <w:rsid w:val="1D1187AC"/>
    <w:rsid w:val="1D3403CE"/>
    <w:rsid w:val="1E452127"/>
    <w:rsid w:val="1E7CE0C2"/>
    <w:rsid w:val="1EB9ADE4"/>
    <w:rsid w:val="1EC1EBE3"/>
    <w:rsid w:val="1F015A56"/>
    <w:rsid w:val="200BDC6E"/>
    <w:rsid w:val="2016AC16"/>
    <w:rsid w:val="201AC92B"/>
    <w:rsid w:val="201F199A"/>
    <w:rsid w:val="20582251"/>
    <w:rsid w:val="20603273"/>
    <w:rsid w:val="223DB76A"/>
    <w:rsid w:val="2318924A"/>
    <w:rsid w:val="23312598"/>
    <w:rsid w:val="238136C2"/>
    <w:rsid w:val="23936771"/>
    <w:rsid w:val="240CFDC8"/>
    <w:rsid w:val="243DFC68"/>
    <w:rsid w:val="24462CE0"/>
    <w:rsid w:val="24BF5E24"/>
    <w:rsid w:val="24EFB136"/>
    <w:rsid w:val="2503AC9B"/>
    <w:rsid w:val="254DCEA2"/>
    <w:rsid w:val="258DAEB6"/>
    <w:rsid w:val="2595B6AB"/>
    <w:rsid w:val="25988496"/>
    <w:rsid w:val="26089F01"/>
    <w:rsid w:val="2640B849"/>
    <w:rsid w:val="277DCDA2"/>
    <w:rsid w:val="27A12493"/>
    <w:rsid w:val="27C17F76"/>
    <w:rsid w:val="27E02415"/>
    <w:rsid w:val="286585FA"/>
    <w:rsid w:val="2880C28C"/>
    <w:rsid w:val="288665AA"/>
    <w:rsid w:val="2A23295C"/>
    <w:rsid w:val="2ACDC49B"/>
    <w:rsid w:val="2B2795A6"/>
    <w:rsid w:val="2B4EE653"/>
    <w:rsid w:val="2B868542"/>
    <w:rsid w:val="2BC24389"/>
    <w:rsid w:val="2C4EB547"/>
    <w:rsid w:val="2C51B124"/>
    <w:rsid w:val="2CAA120C"/>
    <w:rsid w:val="2D396A60"/>
    <w:rsid w:val="2D5E13EA"/>
    <w:rsid w:val="2D6239E7"/>
    <w:rsid w:val="2D77DD5C"/>
    <w:rsid w:val="2E8C8712"/>
    <w:rsid w:val="2F3906B5"/>
    <w:rsid w:val="2F88DF87"/>
    <w:rsid w:val="2F8B3012"/>
    <w:rsid w:val="2FCA5901"/>
    <w:rsid w:val="3074B4F4"/>
    <w:rsid w:val="307FDA78"/>
    <w:rsid w:val="3103F8D2"/>
    <w:rsid w:val="31053410"/>
    <w:rsid w:val="313AF882"/>
    <w:rsid w:val="31743F26"/>
    <w:rsid w:val="31CCBD56"/>
    <w:rsid w:val="31F7CD93"/>
    <w:rsid w:val="322D11BB"/>
    <w:rsid w:val="323C8C4D"/>
    <w:rsid w:val="327894FD"/>
    <w:rsid w:val="33B42D11"/>
    <w:rsid w:val="34213B5C"/>
    <w:rsid w:val="34A6207F"/>
    <w:rsid w:val="34C513FA"/>
    <w:rsid w:val="35971C49"/>
    <w:rsid w:val="35B4590C"/>
    <w:rsid w:val="35F93E8B"/>
    <w:rsid w:val="362F45B0"/>
    <w:rsid w:val="366210F9"/>
    <w:rsid w:val="366E445C"/>
    <w:rsid w:val="36A02E79"/>
    <w:rsid w:val="36A26B53"/>
    <w:rsid w:val="3730A97E"/>
    <w:rsid w:val="37315064"/>
    <w:rsid w:val="374F97E9"/>
    <w:rsid w:val="376E9603"/>
    <w:rsid w:val="37A92852"/>
    <w:rsid w:val="38312526"/>
    <w:rsid w:val="38385377"/>
    <w:rsid w:val="3872CC14"/>
    <w:rsid w:val="3873BEA8"/>
    <w:rsid w:val="38A0E754"/>
    <w:rsid w:val="38AED2A3"/>
    <w:rsid w:val="39127D2E"/>
    <w:rsid w:val="3A238F58"/>
    <w:rsid w:val="3AE49F5E"/>
    <w:rsid w:val="3AE4BA8B"/>
    <w:rsid w:val="3AF218E8"/>
    <w:rsid w:val="3AFC6D87"/>
    <w:rsid w:val="3BA386E3"/>
    <w:rsid w:val="3C914849"/>
    <w:rsid w:val="3CB711FA"/>
    <w:rsid w:val="3CC45D83"/>
    <w:rsid w:val="3CFA1811"/>
    <w:rsid w:val="3E7D100C"/>
    <w:rsid w:val="3EB6FD5A"/>
    <w:rsid w:val="3FEDE73F"/>
    <w:rsid w:val="402E6AAA"/>
    <w:rsid w:val="403DEA50"/>
    <w:rsid w:val="404EFE45"/>
    <w:rsid w:val="406772C1"/>
    <w:rsid w:val="407580D2"/>
    <w:rsid w:val="408AD8BE"/>
    <w:rsid w:val="408CF2B3"/>
    <w:rsid w:val="40B82D9A"/>
    <w:rsid w:val="422D70D3"/>
    <w:rsid w:val="43529286"/>
    <w:rsid w:val="43A5ED87"/>
    <w:rsid w:val="446784C2"/>
    <w:rsid w:val="4507C4A0"/>
    <w:rsid w:val="451074F5"/>
    <w:rsid w:val="4510F86D"/>
    <w:rsid w:val="454A3591"/>
    <w:rsid w:val="4561627E"/>
    <w:rsid w:val="45EC780F"/>
    <w:rsid w:val="45F8ECE9"/>
    <w:rsid w:val="45FD09FE"/>
    <w:rsid w:val="4830A796"/>
    <w:rsid w:val="48830ADC"/>
    <w:rsid w:val="488CFE7B"/>
    <w:rsid w:val="490E78B8"/>
    <w:rsid w:val="4920729D"/>
    <w:rsid w:val="49308DAB"/>
    <w:rsid w:val="4934AAC0"/>
    <w:rsid w:val="4945E597"/>
    <w:rsid w:val="4A451F63"/>
    <w:rsid w:val="4A6BA614"/>
    <w:rsid w:val="4AA623AD"/>
    <w:rsid w:val="4ACDEE11"/>
    <w:rsid w:val="4B128906"/>
    <w:rsid w:val="4B142CF5"/>
    <w:rsid w:val="4B867CCD"/>
    <w:rsid w:val="4B97D70F"/>
    <w:rsid w:val="4BB442F4"/>
    <w:rsid w:val="4BF719B8"/>
    <w:rsid w:val="4C3876FA"/>
    <w:rsid w:val="4CC13D2F"/>
    <w:rsid w:val="4CE2CA8B"/>
    <w:rsid w:val="4D898B86"/>
    <w:rsid w:val="4E075FB8"/>
    <w:rsid w:val="4E1CC01A"/>
    <w:rsid w:val="4E1D52C9"/>
    <w:rsid w:val="4E4BCDB7"/>
    <w:rsid w:val="4E6129A3"/>
    <w:rsid w:val="4E8D0600"/>
    <w:rsid w:val="4F8D6C7F"/>
    <w:rsid w:val="4FC73294"/>
    <w:rsid w:val="4FE50E62"/>
    <w:rsid w:val="504888C1"/>
    <w:rsid w:val="5092745E"/>
    <w:rsid w:val="50A85080"/>
    <w:rsid w:val="50BE8B6D"/>
    <w:rsid w:val="50DE0EB9"/>
    <w:rsid w:val="50F4CB9D"/>
    <w:rsid w:val="51E3A6C6"/>
    <w:rsid w:val="5222D84B"/>
    <w:rsid w:val="529D7849"/>
    <w:rsid w:val="52DB8D06"/>
    <w:rsid w:val="52FBCF79"/>
    <w:rsid w:val="5381306A"/>
    <w:rsid w:val="53A81BDD"/>
    <w:rsid w:val="542209AF"/>
    <w:rsid w:val="5460B31A"/>
    <w:rsid w:val="549EDCFE"/>
    <w:rsid w:val="54C4B753"/>
    <w:rsid w:val="5535A07C"/>
    <w:rsid w:val="557837E4"/>
    <w:rsid w:val="56368361"/>
    <w:rsid w:val="566BCE3E"/>
    <w:rsid w:val="567028BC"/>
    <w:rsid w:val="572023B0"/>
    <w:rsid w:val="5779A46E"/>
    <w:rsid w:val="580BF91D"/>
    <w:rsid w:val="5831534E"/>
    <w:rsid w:val="5836D8DF"/>
    <w:rsid w:val="58406C1E"/>
    <w:rsid w:val="58B3FBF3"/>
    <w:rsid w:val="58DE33BB"/>
    <w:rsid w:val="590B2BFE"/>
    <w:rsid w:val="592BF581"/>
    <w:rsid w:val="593EBDB7"/>
    <w:rsid w:val="59488CE7"/>
    <w:rsid w:val="5981A073"/>
    <w:rsid w:val="599D9824"/>
    <w:rsid w:val="5A09C3E1"/>
    <w:rsid w:val="5AD98AF1"/>
    <w:rsid w:val="5AE69EEB"/>
    <w:rsid w:val="5BCE1DFF"/>
    <w:rsid w:val="5C47C510"/>
    <w:rsid w:val="5C756850"/>
    <w:rsid w:val="5D7245CA"/>
    <w:rsid w:val="5DEE8FC3"/>
    <w:rsid w:val="5E3D8E2D"/>
    <w:rsid w:val="5E621244"/>
    <w:rsid w:val="5F0517A4"/>
    <w:rsid w:val="5F185655"/>
    <w:rsid w:val="5F3C05C8"/>
    <w:rsid w:val="5FD223CF"/>
    <w:rsid w:val="5FF44A9A"/>
    <w:rsid w:val="608220D7"/>
    <w:rsid w:val="60EBFC6C"/>
    <w:rsid w:val="619A6562"/>
    <w:rsid w:val="61A6D1F0"/>
    <w:rsid w:val="625DFC76"/>
    <w:rsid w:val="62ACF883"/>
    <w:rsid w:val="63C56AEB"/>
    <w:rsid w:val="63D5DC65"/>
    <w:rsid w:val="658214D2"/>
    <w:rsid w:val="6651FC62"/>
    <w:rsid w:val="66845645"/>
    <w:rsid w:val="67450E46"/>
    <w:rsid w:val="676DD924"/>
    <w:rsid w:val="677A0F79"/>
    <w:rsid w:val="67A3761C"/>
    <w:rsid w:val="67BE1D9A"/>
    <w:rsid w:val="67EA5F36"/>
    <w:rsid w:val="681023CC"/>
    <w:rsid w:val="69036FBF"/>
    <w:rsid w:val="6943A6AA"/>
    <w:rsid w:val="6AF69655"/>
    <w:rsid w:val="6AF8386A"/>
    <w:rsid w:val="6B391AE7"/>
    <w:rsid w:val="6B61F7E9"/>
    <w:rsid w:val="6B9764C2"/>
    <w:rsid w:val="6C833B2A"/>
    <w:rsid w:val="6D59B553"/>
    <w:rsid w:val="6D886492"/>
    <w:rsid w:val="6DCCA5E0"/>
    <w:rsid w:val="6DFE052C"/>
    <w:rsid w:val="6F00F36A"/>
    <w:rsid w:val="6F67CB1C"/>
    <w:rsid w:val="710D7CF4"/>
    <w:rsid w:val="715518B6"/>
    <w:rsid w:val="71700048"/>
    <w:rsid w:val="71A7FC3C"/>
    <w:rsid w:val="72E699B3"/>
    <w:rsid w:val="733DEC07"/>
    <w:rsid w:val="736DE55A"/>
    <w:rsid w:val="73BACA6C"/>
    <w:rsid w:val="744757AA"/>
    <w:rsid w:val="744AF0CE"/>
    <w:rsid w:val="745574D3"/>
    <w:rsid w:val="7476B849"/>
    <w:rsid w:val="74EB0E71"/>
    <w:rsid w:val="74EF6518"/>
    <w:rsid w:val="750E4081"/>
    <w:rsid w:val="753393EC"/>
    <w:rsid w:val="75A2710F"/>
    <w:rsid w:val="75F14698"/>
    <w:rsid w:val="760F617C"/>
    <w:rsid w:val="76129480"/>
    <w:rsid w:val="7665F1B1"/>
    <w:rsid w:val="76D17B52"/>
    <w:rsid w:val="77008A21"/>
    <w:rsid w:val="771A0FF2"/>
    <w:rsid w:val="7764E13F"/>
    <w:rsid w:val="784CFA65"/>
    <w:rsid w:val="78A17C13"/>
    <w:rsid w:val="79889CFF"/>
    <w:rsid w:val="79CD56DC"/>
    <w:rsid w:val="7A51B0B4"/>
    <w:rsid w:val="7AA5C71C"/>
    <w:rsid w:val="7AD3558B"/>
    <w:rsid w:val="7AF273A7"/>
    <w:rsid w:val="7B057B1E"/>
    <w:rsid w:val="7B20D486"/>
    <w:rsid w:val="7B20FA28"/>
    <w:rsid w:val="7B5BF72B"/>
    <w:rsid w:val="7B5CDF62"/>
    <w:rsid w:val="7C385C97"/>
    <w:rsid w:val="7C5085C7"/>
    <w:rsid w:val="7D1C0D32"/>
    <w:rsid w:val="7D968D06"/>
    <w:rsid w:val="7D9E5686"/>
    <w:rsid w:val="7DD2F634"/>
    <w:rsid w:val="7DEA55C8"/>
    <w:rsid w:val="7E1CD368"/>
    <w:rsid w:val="7E393C90"/>
    <w:rsid w:val="7E63EC0C"/>
    <w:rsid w:val="7E84EBC4"/>
    <w:rsid w:val="7EC0E700"/>
    <w:rsid w:val="7FA74DD2"/>
    <w:rsid w:val="7FF46B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6EC542"/>
  <w15:docId w15:val="{0721DC5A-1F4A-4EDD-A964-D79C9D0E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700270"/>
    <w:pPr>
      <w:widowControl/>
      <w:tabs>
        <w:tab w:val="left" w:pos="900"/>
      </w:tabs>
      <w:autoSpaceDE/>
      <w:autoSpaceDN/>
      <w:ind w:left="900"/>
    </w:pPr>
    <w:rPr>
      <w:snapToGrid w:val="0"/>
      <w:color w:val="FF0000"/>
      <w:sz w:val="24"/>
      <w:szCs w:val="24"/>
    </w:rPr>
  </w:style>
  <w:style w:type="paragraph" w:styleId="ListNumber2">
    <w:name w:val="List Number 2"/>
    <w:basedOn w:val="Normal"/>
    <w:pPr>
      <w:numPr>
        <w:numId w:val="7"/>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F15D56"/>
    <w:pPr>
      <w:spacing w:before="120" w:after="120"/>
    </w:pPr>
    <w:rPr>
      <w:rFonts w:ascii="Calibri" w:hAnsi="Calibri" w:cs="Calibri"/>
      <w:b/>
      <w:bCs/>
      <w:caps/>
    </w:rPr>
  </w:style>
  <w:style w:type="paragraph" w:styleId="TOC2">
    <w:name w:val="toc 2"/>
    <w:basedOn w:val="Normal"/>
    <w:next w:val="Normal"/>
    <w:autoRedefine/>
    <w:uiPriority w:val="39"/>
    <w:unhideWhenUsed/>
    <w:qFormat/>
    <w:rsid w:val="004B2CDA"/>
    <w:pPr>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character" w:customStyle="1" w:styleId="Heading1Char">
    <w:name w:val="Heading 1 Char"/>
    <w:link w:val="Heading1"/>
    <w:rsid w:val="003153AE"/>
    <w:rPr>
      <w:rFonts w:ascii="Arial Black" w:hAnsi="Arial Black"/>
      <w:sz w:val="28"/>
      <w:szCs w:val="28"/>
    </w:rPr>
  </w:style>
  <w:style w:type="character" w:customStyle="1" w:styleId="Heading2Char">
    <w:name w:val="Heading 2 Char"/>
    <w:link w:val="Heading2"/>
    <w:rsid w:val="003153AE"/>
    <w:rPr>
      <w:rFonts w:ascii="Arial" w:hAnsi="Arial" w:cs="Arial"/>
      <w:b/>
      <w:bCs/>
      <w:sz w:val="24"/>
      <w:szCs w:val="24"/>
    </w:rPr>
  </w:style>
  <w:style w:type="character" w:customStyle="1" w:styleId="Heading3Char">
    <w:name w:val="Heading 3 Char"/>
    <w:link w:val="Heading3"/>
    <w:rsid w:val="003153AE"/>
    <w:rPr>
      <w:b/>
      <w:bCs/>
      <w:sz w:val="24"/>
      <w:szCs w:val="24"/>
    </w:rPr>
  </w:style>
  <w:style w:type="character" w:customStyle="1" w:styleId="advpubsodata">
    <w:name w:val="advpubsodata"/>
    <w:rsid w:val="007C017C"/>
    <w:rPr>
      <w:b w:val="0"/>
      <w:bCs w:val="0"/>
      <w:color w:val="FF0000"/>
    </w:rPr>
  </w:style>
  <w:style w:type="character" w:styleId="Strong">
    <w:name w:val="Strong"/>
    <w:uiPriority w:val="22"/>
    <w:qFormat/>
    <w:rsid w:val="0037629D"/>
    <w:rPr>
      <w:b/>
      <w:bCs/>
    </w:rPr>
  </w:style>
  <w:style w:type="numbering" w:customStyle="1" w:styleId="NoList1">
    <w:name w:val="No List1"/>
    <w:next w:val="NoList"/>
    <w:uiPriority w:val="99"/>
    <w:semiHidden/>
    <w:unhideWhenUsed/>
    <w:rsid w:val="00B6047E"/>
  </w:style>
  <w:style w:type="character" w:customStyle="1" w:styleId="BodyTextChar">
    <w:name w:val="Body Text Char"/>
    <w:link w:val="BodyText"/>
    <w:rsid w:val="00B6047E"/>
    <w:rPr>
      <w:rFonts w:ascii="Times New" w:hAnsi="Times New"/>
      <w:sz w:val="24"/>
      <w:szCs w:val="24"/>
    </w:rPr>
  </w:style>
  <w:style w:type="paragraph" w:styleId="NoSpacing">
    <w:name w:val="No Spacing"/>
    <w:uiPriority w:val="1"/>
    <w:qFormat/>
    <w:rsid w:val="00B6047E"/>
    <w:rPr>
      <w:sz w:val="24"/>
    </w:rPr>
  </w:style>
  <w:style w:type="table" w:customStyle="1" w:styleId="TableGrid1">
    <w:name w:val="Table Grid1"/>
    <w:basedOn w:val="TableNormal"/>
    <w:next w:val="TableGrid"/>
    <w:rsid w:val="00B6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047E"/>
  </w:style>
  <w:style w:type="character" w:customStyle="1" w:styleId="BalloonTextChar">
    <w:name w:val="Balloon Text Char"/>
    <w:link w:val="BalloonText"/>
    <w:uiPriority w:val="99"/>
    <w:semiHidden/>
    <w:rsid w:val="00B6047E"/>
    <w:rPr>
      <w:rFonts w:ascii="Tahoma" w:hAnsi="Tahoma" w:cs="Tahoma"/>
      <w:sz w:val="16"/>
      <w:szCs w:val="16"/>
    </w:rPr>
  </w:style>
  <w:style w:type="paragraph" w:styleId="PlainText">
    <w:name w:val="Plain Text"/>
    <w:basedOn w:val="Normal"/>
    <w:link w:val="PlainTextChar"/>
    <w:uiPriority w:val="99"/>
    <w:unhideWhenUsed/>
    <w:rsid w:val="007B5F47"/>
    <w:pPr>
      <w:widowControl/>
      <w:autoSpaceDE/>
      <w:autoSpaceDN/>
    </w:pPr>
    <w:rPr>
      <w:rFonts w:ascii="Calibri" w:eastAsia="Calibri" w:hAnsi="Calibri"/>
      <w:sz w:val="22"/>
      <w:szCs w:val="21"/>
    </w:rPr>
  </w:style>
  <w:style w:type="character" w:customStyle="1" w:styleId="PlainTextChar">
    <w:name w:val="Plain Text Char"/>
    <w:link w:val="PlainText"/>
    <w:uiPriority w:val="99"/>
    <w:rsid w:val="007B5F47"/>
    <w:rPr>
      <w:rFonts w:ascii="Calibri" w:eastAsia="Calibri" w:hAnsi="Calibri"/>
      <w:sz w:val="22"/>
      <w:szCs w:val="21"/>
    </w:rPr>
  </w:style>
  <w:style w:type="character" w:customStyle="1" w:styleId="CommentTextChar">
    <w:name w:val="Comment Text Char"/>
    <w:link w:val="CommentText"/>
    <w:rsid w:val="00682D1B"/>
  </w:style>
  <w:style w:type="character" w:customStyle="1" w:styleId="DefaultTextChar">
    <w:name w:val="Default Text Char"/>
    <w:link w:val="DefaultText"/>
    <w:rsid w:val="00682D1B"/>
    <w:rPr>
      <w:sz w:val="24"/>
      <w:szCs w:val="24"/>
    </w:rPr>
  </w:style>
  <w:style w:type="character" w:customStyle="1" w:styleId="ListParagraphChar">
    <w:name w:val="List Paragraph Char"/>
    <w:link w:val="ListParagraph"/>
    <w:uiPriority w:val="34"/>
    <w:locked/>
    <w:rsid w:val="0045214A"/>
  </w:style>
  <w:style w:type="character" w:styleId="UnresolvedMention">
    <w:name w:val="Unresolved Mention"/>
    <w:basedOn w:val="DefaultParagraphFont"/>
    <w:uiPriority w:val="99"/>
    <w:semiHidden/>
    <w:unhideWhenUsed/>
    <w:rsid w:val="006D43A3"/>
    <w:rPr>
      <w:color w:val="808080"/>
      <w:shd w:val="clear" w:color="auto" w:fill="E6E6E6"/>
    </w:rPr>
  </w:style>
  <w:style w:type="character" w:customStyle="1" w:styleId="spelle">
    <w:name w:val="spelle"/>
    <w:basedOn w:val="DefaultParagraphFont"/>
    <w:rsid w:val="008A3A81"/>
  </w:style>
  <w:style w:type="character" w:customStyle="1" w:styleId="grame">
    <w:name w:val="grame"/>
    <w:basedOn w:val="DefaultParagraphFont"/>
    <w:rsid w:val="00030A05"/>
  </w:style>
  <w:style w:type="character" w:customStyle="1" w:styleId="TitleChar">
    <w:name w:val="Title Char"/>
    <w:basedOn w:val="DefaultParagraphFont"/>
    <w:link w:val="Title"/>
    <w:uiPriority w:val="10"/>
    <w:rsid w:val="00360319"/>
    <w:rPr>
      <w:rFonts w:ascii="Arial Black" w:hAnsi="Arial Black"/>
      <w:sz w:val="48"/>
      <w:szCs w:val="48"/>
    </w:rPr>
  </w:style>
  <w:style w:type="character" w:styleId="Emphasis">
    <w:name w:val="Emphasis"/>
    <w:basedOn w:val="DefaultParagraphFont"/>
    <w:uiPriority w:val="20"/>
    <w:qFormat/>
    <w:rsid w:val="00360319"/>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27426730">
      <w:bodyDiv w:val="1"/>
      <w:marLeft w:val="0"/>
      <w:marRight w:val="0"/>
      <w:marTop w:val="0"/>
      <w:marBottom w:val="0"/>
      <w:divBdr>
        <w:top w:val="none" w:sz="0" w:space="0" w:color="auto"/>
        <w:left w:val="none" w:sz="0" w:space="0" w:color="auto"/>
        <w:bottom w:val="none" w:sz="0" w:space="0" w:color="auto"/>
        <w:right w:val="none" w:sz="0" w:space="0" w:color="auto"/>
      </w:divBdr>
    </w:div>
    <w:div w:id="478229254">
      <w:bodyDiv w:val="1"/>
      <w:marLeft w:val="0"/>
      <w:marRight w:val="0"/>
      <w:marTop w:val="0"/>
      <w:marBottom w:val="0"/>
      <w:divBdr>
        <w:top w:val="none" w:sz="0" w:space="0" w:color="auto"/>
        <w:left w:val="none" w:sz="0" w:space="0" w:color="auto"/>
        <w:bottom w:val="none" w:sz="0" w:space="0" w:color="auto"/>
        <w:right w:val="none" w:sz="0" w:space="0" w:color="auto"/>
      </w:divBdr>
    </w:div>
    <w:div w:id="57319828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33606897">
      <w:bodyDiv w:val="1"/>
      <w:marLeft w:val="0"/>
      <w:marRight w:val="0"/>
      <w:marTop w:val="0"/>
      <w:marBottom w:val="0"/>
      <w:divBdr>
        <w:top w:val="none" w:sz="0" w:space="0" w:color="auto"/>
        <w:left w:val="none" w:sz="0" w:space="0" w:color="auto"/>
        <w:bottom w:val="none" w:sz="0" w:space="0" w:color="auto"/>
        <w:right w:val="none" w:sz="0" w:space="0" w:color="auto"/>
      </w:divBdr>
    </w:div>
    <w:div w:id="659694818">
      <w:bodyDiv w:val="1"/>
      <w:marLeft w:val="0"/>
      <w:marRight w:val="0"/>
      <w:marTop w:val="0"/>
      <w:marBottom w:val="0"/>
      <w:divBdr>
        <w:top w:val="none" w:sz="0" w:space="0" w:color="auto"/>
        <w:left w:val="none" w:sz="0" w:space="0" w:color="auto"/>
        <w:bottom w:val="none" w:sz="0" w:space="0" w:color="auto"/>
        <w:right w:val="none" w:sz="0" w:space="0" w:color="auto"/>
      </w:divBdr>
    </w:div>
    <w:div w:id="703554785">
      <w:bodyDiv w:val="1"/>
      <w:marLeft w:val="0"/>
      <w:marRight w:val="0"/>
      <w:marTop w:val="0"/>
      <w:marBottom w:val="0"/>
      <w:divBdr>
        <w:top w:val="none" w:sz="0" w:space="0" w:color="auto"/>
        <w:left w:val="none" w:sz="0" w:space="0" w:color="auto"/>
        <w:bottom w:val="none" w:sz="0" w:space="0" w:color="auto"/>
        <w:right w:val="none" w:sz="0" w:space="0" w:color="auto"/>
      </w:divBdr>
    </w:div>
    <w:div w:id="81352636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5640423">
      <w:bodyDiv w:val="1"/>
      <w:marLeft w:val="0"/>
      <w:marRight w:val="0"/>
      <w:marTop w:val="0"/>
      <w:marBottom w:val="0"/>
      <w:divBdr>
        <w:top w:val="none" w:sz="0" w:space="0" w:color="auto"/>
        <w:left w:val="none" w:sz="0" w:space="0" w:color="auto"/>
        <w:bottom w:val="none" w:sz="0" w:space="0" w:color="auto"/>
        <w:right w:val="none" w:sz="0" w:space="0" w:color="auto"/>
      </w:divBdr>
      <w:divsChild>
        <w:div w:id="1591083830">
          <w:marLeft w:val="0"/>
          <w:marRight w:val="0"/>
          <w:marTop w:val="0"/>
          <w:marBottom w:val="0"/>
          <w:divBdr>
            <w:top w:val="none" w:sz="0" w:space="0" w:color="auto"/>
            <w:left w:val="none" w:sz="0" w:space="0" w:color="auto"/>
            <w:bottom w:val="none" w:sz="0" w:space="0" w:color="auto"/>
            <w:right w:val="none" w:sz="0" w:space="0" w:color="auto"/>
          </w:divBdr>
          <w:divsChild>
            <w:div w:id="696464193">
              <w:marLeft w:val="0"/>
              <w:marRight w:val="0"/>
              <w:marTop w:val="0"/>
              <w:marBottom w:val="0"/>
              <w:divBdr>
                <w:top w:val="none" w:sz="0" w:space="0" w:color="auto"/>
                <w:left w:val="none" w:sz="0" w:space="0" w:color="auto"/>
                <w:bottom w:val="none" w:sz="0" w:space="0" w:color="auto"/>
                <w:right w:val="none" w:sz="0" w:space="0" w:color="auto"/>
              </w:divBdr>
              <w:divsChild>
                <w:div w:id="1956909949">
                  <w:marLeft w:val="0"/>
                  <w:marRight w:val="0"/>
                  <w:marTop w:val="0"/>
                  <w:marBottom w:val="0"/>
                  <w:divBdr>
                    <w:top w:val="none" w:sz="0" w:space="0" w:color="auto"/>
                    <w:left w:val="none" w:sz="0" w:space="0" w:color="auto"/>
                    <w:bottom w:val="none" w:sz="0" w:space="0" w:color="auto"/>
                    <w:right w:val="none" w:sz="0" w:space="0" w:color="auto"/>
                  </w:divBdr>
                  <w:divsChild>
                    <w:div w:id="1906720945">
                      <w:marLeft w:val="0"/>
                      <w:marRight w:val="0"/>
                      <w:marTop w:val="0"/>
                      <w:marBottom w:val="0"/>
                      <w:divBdr>
                        <w:top w:val="none" w:sz="0" w:space="0" w:color="auto"/>
                        <w:left w:val="none" w:sz="0" w:space="0" w:color="auto"/>
                        <w:bottom w:val="none" w:sz="0" w:space="0" w:color="auto"/>
                        <w:right w:val="none" w:sz="0" w:space="0" w:color="auto"/>
                      </w:divBdr>
                      <w:divsChild>
                        <w:div w:id="422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48888">
      <w:bodyDiv w:val="1"/>
      <w:marLeft w:val="0"/>
      <w:marRight w:val="0"/>
      <w:marTop w:val="0"/>
      <w:marBottom w:val="0"/>
      <w:divBdr>
        <w:top w:val="none" w:sz="0" w:space="0" w:color="auto"/>
        <w:left w:val="none" w:sz="0" w:space="0" w:color="auto"/>
        <w:bottom w:val="none" w:sz="0" w:space="0" w:color="auto"/>
        <w:right w:val="none" w:sz="0" w:space="0" w:color="auto"/>
      </w:divBdr>
    </w:div>
    <w:div w:id="1011103743">
      <w:bodyDiv w:val="1"/>
      <w:marLeft w:val="0"/>
      <w:marRight w:val="0"/>
      <w:marTop w:val="0"/>
      <w:marBottom w:val="0"/>
      <w:divBdr>
        <w:top w:val="none" w:sz="0" w:space="0" w:color="auto"/>
        <w:left w:val="none" w:sz="0" w:space="0" w:color="auto"/>
        <w:bottom w:val="none" w:sz="0" w:space="0" w:color="auto"/>
        <w:right w:val="none" w:sz="0" w:space="0" w:color="auto"/>
      </w:divBdr>
    </w:div>
    <w:div w:id="10168139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9645913">
      <w:bodyDiv w:val="1"/>
      <w:marLeft w:val="0"/>
      <w:marRight w:val="0"/>
      <w:marTop w:val="0"/>
      <w:marBottom w:val="0"/>
      <w:divBdr>
        <w:top w:val="none" w:sz="0" w:space="0" w:color="auto"/>
        <w:left w:val="none" w:sz="0" w:space="0" w:color="auto"/>
        <w:bottom w:val="none" w:sz="0" w:space="0" w:color="auto"/>
        <w:right w:val="none" w:sz="0" w:space="0" w:color="auto"/>
      </w:divBdr>
    </w:div>
    <w:div w:id="1325621962">
      <w:bodyDiv w:val="1"/>
      <w:marLeft w:val="0"/>
      <w:marRight w:val="0"/>
      <w:marTop w:val="0"/>
      <w:marBottom w:val="0"/>
      <w:divBdr>
        <w:top w:val="none" w:sz="0" w:space="0" w:color="auto"/>
        <w:left w:val="none" w:sz="0" w:space="0" w:color="auto"/>
        <w:bottom w:val="none" w:sz="0" w:space="0" w:color="auto"/>
        <w:right w:val="none" w:sz="0" w:space="0" w:color="auto"/>
      </w:divBdr>
    </w:div>
    <w:div w:id="1433479598">
      <w:bodyDiv w:val="1"/>
      <w:marLeft w:val="0"/>
      <w:marRight w:val="0"/>
      <w:marTop w:val="0"/>
      <w:marBottom w:val="0"/>
      <w:divBdr>
        <w:top w:val="none" w:sz="0" w:space="0" w:color="auto"/>
        <w:left w:val="none" w:sz="0" w:space="0" w:color="auto"/>
        <w:bottom w:val="none" w:sz="0" w:space="0" w:color="auto"/>
        <w:right w:val="none" w:sz="0" w:space="0" w:color="auto"/>
      </w:divBdr>
    </w:div>
    <w:div w:id="1456604657">
      <w:bodyDiv w:val="1"/>
      <w:marLeft w:val="0"/>
      <w:marRight w:val="0"/>
      <w:marTop w:val="0"/>
      <w:marBottom w:val="0"/>
      <w:divBdr>
        <w:top w:val="none" w:sz="0" w:space="0" w:color="auto"/>
        <w:left w:val="none" w:sz="0" w:space="0" w:color="auto"/>
        <w:bottom w:val="none" w:sz="0" w:space="0" w:color="auto"/>
        <w:right w:val="none" w:sz="0" w:space="0" w:color="auto"/>
      </w:divBdr>
    </w:div>
    <w:div w:id="1503468334">
      <w:bodyDiv w:val="1"/>
      <w:marLeft w:val="0"/>
      <w:marRight w:val="0"/>
      <w:marTop w:val="0"/>
      <w:marBottom w:val="0"/>
      <w:divBdr>
        <w:top w:val="none" w:sz="0" w:space="0" w:color="auto"/>
        <w:left w:val="none" w:sz="0" w:space="0" w:color="auto"/>
        <w:bottom w:val="none" w:sz="0" w:space="0" w:color="auto"/>
        <w:right w:val="none" w:sz="0" w:space="0" w:color="auto"/>
      </w:divBdr>
    </w:div>
    <w:div w:id="1592199806">
      <w:bodyDiv w:val="1"/>
      <w:marLeft w:val="0"/>
      <w:marRight w:val="0"/>
      <w:marTop w:val="0"/>
      <w:marBottom w:val="0"/>
      <w:divBdr>
        <w:top w:val="none" w:sz="0" w:space="0" w:color="auto"/>
        <w:left w:val="none" w:sz="0" w:space="0" w:color="auto"/>
        <w:bottom w:val="none" w:sz="0" w:space="0" w:color="auto"/>
        <w:right w:val="none" w:sz="0" w:space="0" w:color="auto"/>
      </w:divBdr>
    </w:div>
    <w:div w:id="1689326750">
      <w:bodyDiv w:val="1"/>
      <w:marLeft w:val="0"/>
      <w:marRight w:val="0"/>
      <w:marTop w:val="0"/>
      <w:marBottom w:val="0"/>
      <w:divBdr>
        <w:top w:val="none" w:sz="0" w:space="0" w:color="auto"/>
        <w:left w:val="none" w:sz="0" w:space="0" w:color="auto"/>
        <w:bottom w:val="none" w:sz="0" w:space="0" w:color="auto"/>
        <w:right w:val="none" w:sz="0" w:space="0" w:color="auto"/>
      </w:divBdr>
      <w:divsChild>
        <w:div w:id="402485752">
          <w:marLeft w:val="0"/>
          <w:marRight w:val="0"/>
          <w:marTop w:val="0"/>
          <w:marBottom w:val="0"/>
          <w:divBdr>
            <w:top w:val="none" w:sz="0" w:space="0" w:color="auto"/>
            <w:left w:val="none" w:sz="0" w:space="0" w:color="auto"/>
            <w:bottom w:val="none" w:sz="0" w:space="0" w:color="auto"/>
            <w:right w:val="none" w:sz="0" w:space="0" w:color="auto"/>
          </w:divBdr>
        </w:div>
      </w:divsChild>
    </w:div>
    <w:div w:id="1709528921">
      <w:bodyDiv w:val="1"/>
      <w:marLeft w:val="0"/>
      <w:marRight w:val="0"/>
      <w:marTop w:val="0"/>
      <w:marBottom w:val="0"/>
      <w:divBdr>
        <w:top w:val="none" w:sz="0" w:space="0" w:color="auto"/>
        <w:left w:val="none" w:sz="0" w:space="0" w:color="auto"/>
        <w:bottom w:val="none" w:sz="0" w:space="0" w:color="auto"/>
        <w:right w:val="none" w:sz="0" w:space="0" w:color="auto"/>
      </w:divBdr>
    </w:div>
    <w:div w:id="194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f.spier@main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7067620-3c93-4237-9659-10f06bb47240">
      <UserInfo>
        <DisplayName>Boyden, Jenny</DisplayName>
        <AccountId>235</AccountId>
        <AccountType/>
      </UserInfo>
      <UserInfo>
        <DisplayName>Browne, Shirley</DisplayName>
        <AccountId>746</AccountId>
        <AccountType/>
      </UserInfo>
      <UserInfo>
        <DisplayName>Cotnoir, Douglas E</DisplayName>
        <AccountId>590</AccountId>
        <AccountType/>
      </UserInfo>
      <UserInfo>
        <DisplayName>Ashcroft, Beth</DisplayName>
        <AccountId>591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CE32-148B-4B21-99BF-D9EF1B25AB63}">
  <ds:schemaRefs>
    <ds:schemaRef ds:uri="http://schemas.microsoft.com/sharepoint/v3/contenttype/forms"/>
  </ds:schemaRefs>
</ds:datastoreItem>
</file>

<file path=customXml/itemProps2.xml><?xml version="1.0" encoding="utf-8"?>
<ds:datastoreItem xmlns:ds="http://schemas.openxmlformats.org/officeDocument/2006/customXml" ds:itemID="{8298B194-C0E2-40C3-99EC-0F8D0FF8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464dee-4446-445c-b423-232ba0bd5dd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8FD6B-A165-4250-BE8F-0F819DD934CF}">
  <ds:schemaRefs>
    <ds:schemaRef ds:uri="http://purl.org/dc/terms/"/>
    <ds:schemaRef ds:uri="http://schemas.openxmlformats.org/package/2006/metadata/core-properties"/>
    <ds:schemaRef ds:uri="http://purl.org/dc/dcmitype/"/>
    <ds:schemaRef ds:uri="c7067620-3c93-4237-9659-10f06bb4724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6464dee-4446-445c-b423-232ba0bd5ddd"/>
    <ds:schemaRef ds:uri="http://www.w3.org/XML/1998/namespace"/>
  </ds:schemaRefs>
</ds:datastoreItem>
</file>

<file path=customXml/itemProps4.xml><?xml version="1.0" encoding="utf-8"?>
<ds:datastoreItem xmlns:ds="http://schemas.openxmlformats.org/officeDocument/2006/customXml" ds:itemID="{E1BFA17B-CA3E-4850-935C-189E8311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1014</Words>
  <Characters>6138</Characters>
  <Application>Microsoft Office Word</Application>
  <DocSecurity>0</DocSecurity>
  <Lines>51</Lines>
  <Paragraphs>14</Paragraphs>
  <ScaleCrop>false</ScaleCrop>
  <Company>State of Maine</Company>
  <LinksUpToDate>false</LinksUpToDate>
  <CharactersWithSpaces>7138</CharactersWithSpaces>
  <SharedDoc>false</SharedDoc>
  <HLinks>
    <vt:vector size="6" baseType="variant">
      <vt:variant>
        <vt:i4>8060995</vt:i4>
      </vt:variant>
      <vt:variant>
        <vt:i4>0</vt:i4>
      </vt:variant>
      <vt:variant>
        <vt:i4>0</vt:i4>
      </vt:variant>
      <vt:variant>
        <vt:i4>5</vt:i4>
      </vt:variant>
      <vt:variant>
        <vt:lpwstr>mailto:john.f.spier@maine.gov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Lewis, Chad</cp:lastModifiedBy>
  <cp:revision>4</cp:revision>
  <cp:lastPrinted>2017-04-18T16:02:00Z</cp:lastPrinted>
  <dcterms:created xsi:type="dcterms:W3CDTF">2021-05-06T15:38:00Z</dcterms:created>
  <dcterms:modified xsi:type="dcterms:W3CDTF">2021-05-06T17:11:00Z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0x0101002FACF56A06DA93488C41AB4BF4DDA9DD</vt:lpwstr>
  </property>
</Properties>
</file>