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366025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47041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1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F07119E" w:rsidR="00B02C35" w:rsidRPr="00C118CB" w:rsidRDefault="0047041A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041A">
              <w:rPr>
                <w:rFonts w:ascii="Arial" w:hAnsi="Arial" w:cs="Arial"/>
                <w:sz w:val="24"/>
                <w:szCs w:val="24"/>
              </w:rPr>
              <w:t>202402030 - PQVL for Geospatial Data Acquisition and Services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3F50F293" w:rsidR="00B531C0" w:rsidRPr="0047041A" w:rsidRDefault="0047041A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47041A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AA40BA0" w:rsidR="00B02C35" w:rsidRPr="0047041A" w:rsidRDefault="0047041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47041A">
              <w:rPr>
                <w:rFonts w:ascii="Arial" w:hAnsi="Arial" w:cs="Arial"/>
                <w:sz w:val="24"/>
                <w:szCs w:val="24"/>
              </w:rPr>
              <w:t>4/3/2024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C2EA7F7" w:rsidR="00B02C35" w:rsidRPr="0047041A" w:rsidRDefault="0047041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47041A">
              <w:rPr>
                <w:rFonts w:ascii="Arial" w:hAnsi="Arial" w:cs="Arial"/>
                <w:sz w:val="24"/>
                <w:szCs w:val="24"/>
              </w:rPr>
              <w:t>4/22/2024</w:t>
            </w:r>
            <w:r>
              <w:rPr>
                <w:rFonts w:ascii="Arial" w:hAnsi="Arial" w:cs="Arial"/>
                <w:sz w:val="24"/>
                <w:szCs w:val="24"/>
              </w:rPr>
              <w:t xml:space="preserve"> no later than 11:59 p.m. local time</w:t>
            </w:r>
            <w:r w:rsidRPr="00470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4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47041A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15E0038A" w:rsidR="00B02C35" w:rsidRPr="00C118CB" w:rsidRDefault="0047041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initial proposal submission deadline is amended.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525978AF" w:rsidR="00B02C35" w:rsidRPr="00C118CB" w:rsidRDefault="0047041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47041A">
              <w:rPr>
                <w:rFonts w:ascii="Arial" w:hAnsi="Arial" w:cs="Arial"/>
                <w:bCs/>
                <w:sz w:val="24"/>
                <w:szCs w:val="24"/>
              </w:rPr>
              <w:t>All references to the initial proposal submission deadline 4/19/2024 no later than 11:59 p.m.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41A">
              <w:rPr>
                <w:rFonts w:ascii="Arial" w:hAnsi="Arial" w:cs="Arial"/>
                <w:bCs/>
                <w:sz w:val="24"/>
                <w:szCs w:val="24"/>
              </w:rPr>
              <w:t>are amended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4/22/2024 no later than 11:59 p.m. local time. </w:t>
            </w:r>
          </w:p>
          <w:p w14:paraId="3D8A5169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BD12C" w14:textId="03B49C31" w:rsidR="0047041A" w:rsidRPr="0047041A" w:rsidRDefault="0047041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7041A">
              <w:rPr>
                <w:rFonts w:ascii="Arial" w:hAnsi="Arial" w:cs="Arial"/>
                <w:bCs/>
                <w:sz w:val="24"/>
                <w:szCs w:val="24"/>
              </w:rPr>
              <w:t>The Annual Enrollment deadline remains as stated in the RFP.</w:t>
            </w: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7041A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2024-04-03T12:08:00Z</dcterms:created>
  <dcterms:modified xsi:type="dcterms:W3CDTF">2024-04-03T12:08:00Z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