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1C03B" w14:textId="77777777" w:rsidR="00F57024" w:rsidRPr="00916ED5" w:rsidRDefault="00F57024" w:rsidP="00F57024">
      <w:pPr>
        <w:pStyle w:val="TOC2"/>
        <w:rPr>
          <w:rFonts w:ascii="Arial" w:hAnsi="Arial" w:cs="Arial"/>
        </w:rPr>
      </w:pPr>
      <w:r w:rsidRPr="00916ED5">
        <w:rPr>
          <w:rFonts w:ascii="Arial" w:hAnsi="Arial" w:cs="Arial"/>
          <w:smallCaps/>
          <w:noProof/>
        </w:rPr>
        <w:drawing>
          <wp:anchor distT="0" distB="0" distL="114300" distR="114300" simplePos="0" relativeHeight="251659264" behindDoc="1" locked="0" layoutInCell="1" allowOverlap="1" wp14:anchorId="1E7EE192" wp14:editId="04A06E11">
            <wp:simplePos x="0" y="0"/>
            <wp:positionH relativeFrom="margin">
              <wp:align>left</wp:align>
            </wp:positionH>
            <wp:positionV relativeFrom="margin">
              <wp:align>top</wp:align>
            </wp:positionV>
            <wp:extent cx="1463040" cy="1463040"/>
            <wp:effectExtent l="0" t="0" r="381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M_logo_circle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p>
    <w:p w14:paraId="0B487FF6" w14:textId="77777777" w:rsidR="00F57024" w:rsidRPr="00916ED5" w:rsidRDefault="00F57024" w:rsidP="00F57024">
      <w:pPr>
        <w:pStyle w:val="TOC2"/>
        <w:jc w:val="center"/>
        <w:rPr>
          <w:rFonts w:ascii="Arial" w:hAnsi="Arial" w:cs="Arial"/>
          <w:sz w:val="28"/>
          <w:szCs w:val="28"/>
        </w:rPr>
      </w:pPr>
      <w:r w:rsidRPr="00916ED5">
        <w:rPr>
          <w:rFonts w:ascii="Arial" w:hAnsi="Arial" w:cs="Arial"/>
          <w:smallCaps/>
          <w:noProof/>
        </w:rPr>
        <w:drawing>
          <wp:anchor distT="0" distB="0" distL="114300" distR="114300" simplePos="0" relativeHeight="251660288" behindDoc="1" locked="0" layoutInCell="1" allowOverlap="1" wp14:anchorId="19AB355B" wp14:editId="582A99DB">
            <wp:simplePos x="0" y="0"/>
            <wp:positionH relativeFrom="margin">
              <wp:align>right</wp:align>
            </wp:positionH>
            <wp:positionV relativeFrom="margin">
              <wp:align>top</wp:align>
            </wp:positionV>
            <wp:extent cx="1214703" cy="1554480"/>
            <wp:effectExtent l="0" t="0" r="5080" b="7620"/>
            <wp:wrapSquare wrapText="bothSides"/>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te_Se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703" cy="1554480"/>
                    </a:xfrm>
                    <a:prstGeom prst="rect">
                      <a:avLst/>
                    </a:prstGeom>
                  </pic:spPr>
                </pic:pic>
              </a:graphicData>
            </a:graphic>
            <wp14:sizeRelH relativeFrom="margin">
              <wp14:pctWidth>0</wp14:pctWidth>
            </wp14:sizeRelH>
            <wp14:sizeRelV relativeFrom="margin">
              <wp14:pctHeight>0</wp14:pctHeight>
            </wp14:sizeRelV>
          </wp:anchor>
        </w:drawing>
      </w:r>
      <w:r w:rsidRPr="00916ED5">
        <w:rPr>
          <w:rFonts w:ascii="Arial" w:hAnsi="Arial" w:cs="Arial"/>
          <w:sz w:val="28"/>
          <w:szCs w:val="28"/>
        </w:rPr>
        <w:t xml:space="preserve">State </w:t>
      </w:r>
      <w:proofErr w:type="gramStart"/>
      <w:r w:rsidRPr="00916ED5">
        <w:rPr>
          <w:rFonts w:ascii="Arial" w:hAnsi="Arial" w:cs="Arial"/>
          <w:sz w:val="28"/>
          <w:szCs w:val="28"/>
        </w:rPr>
        <w:t>Of</w:t>
      </w:r>
      <w:proofErr w:type="gramEnd"/>
      <w:r w:rsidRPr="00916ED5">
        <w:rPr>
          <w:rFonts w:ascii="Arial" w:hAnsi="Arial" w:cs="Arial"/>
          <w:sz w:val="28"/>
          <w:szCs w:val="28"/>
        </w:rPr>
        <w:t xml:space="preserve"> Maine</w:t>
      </w:r>
    </w:p>
    <w:p w14:paraId="7761C2D3" w14:textId="77777777" w:rsidR="00F57024" w:rsidRPr="00916ED5" w:rsidRDefault="00F57024" w:rsidP="00F57024">
      <w:pPr>
        <w:pStyle w:val="TOC2"/>
        <w:jc w:val="center"/>
        <w:rPr>
          <w:rFonts w:ascii="Arial" w:hAnsi="Arial" w:cs="Arial"/>
          <w:smallCaps/>
        </w:rPr>
      </w:pPr>
      <w:r w:rsidRPr="00916ED5">
        <w:rPr>
          <w:rFonts w:ascii="Arial" w:hAnsi="Arial" w:cs="Arial"/>
          <w:i w:val="0"/>
          <w:iCs w:val="0"/>
          <w:smallCaps/>
          <w:sz w:val="36"/>
          <w:szCs w:val="36"/>
        </w:rPr>
        <w:t>Volunteer Maine,</w:t>
      </w:r>
      <w:r w:rsidRPr="00916ED5">
        <w:rPr>
          <w:rFonts w:ascii="Arial" w:hAnsi="Arial" w:cs="Arial"/>
          <w:i w:val="0"/>
          <w:iCs w:val="0"/>
          <w:smallCaps/>
          <w:sz w:val="36"/>
          <w:szCs w:val="36"/>
        </w:rPr>
        <w:br/>
        <w:t xml:space="preserve">The </w:t>
      </w:r>
      <w:r w:rsidR="003C1AC1">
        <w:rPr>
          <w:rFonts w:ascii="Arial" w:hAnsi="Arial" w:cs="Arial"/>
          <w:i w:val="0"/>
          <w:iCs w:val="0"/>
          <w:smallCaps/>
          <w:sz w:val="36"/>
          <w:szCs w:val="36"/>
        </w:rPr>
        <w:t>State</w:t>
      </w:r>
      <w:r w:rsidRPr="00916ED5">
        <w:rPr>
          <w:rFonts w:ascii="Arial" w:hAnsi="Arial" w:cs="Arial"/>
          <w:i w:val="0"/>
          <w:iCs w:val="0"/>
          <w:smallCaps/>
          <w:sz w:val="36"/>
          <w:szCs w:val="36"/>
        </w:rPr>
        <w:t xml:space="preserve"> Service</w:t>
      </w:r>
      <w:r w:rsidR="003C1AC1">
        <w:rPr>
          <w:rFonts w:ascii="Arial" w:hAnsi="Arial" w:cs="Arial"/>
          <w:i w:val="0"/>
          <w:iCs w:val="0"/>
          <w:smallCaps/>
          <w:sz w:val="36"/>
          <w:szCs w:val="36"/>
        </w:rPr>
        <w:t xml:space="preserve"> Commission</w:t>
      </w:r>
    </w:p>
    <w:p w14:paraId="7C7C1D46" w14:textId="77777777" w:rsidR="00F57024" w:rsidRPr="00916ED5" w:rsidRDefault="00F57024" w:rsidP="00F57024">
      <w:pPr>
        <w:pStyle w:val="Title1"/>
        <w:rPr>
          <w:rFonts w:ascii="Arial" w:hAnsi="Arial" w:cs="Arial"/>
          <w:sz w:val="22"/>
          <w:szCs w:val="22"/>
        </w:rPr>
      </w:pPr>
    </w:p>
    <w:p w14:paraId="407BF3C0" w14:textId="77777777" w:rsidR="00F57024" w:rsidRPr="00916ED5" w:rsidRDefault="00F57024" w:rsidP="00F57024">
      <w:pPr>
        <w:rPr>
          <w:rFonts w:ascii="Arial" w:hAnsi="Arial" w:cs="Arial"/>
          <w:color w:val="000080"/>
          <w:szCs w:val="22"/>
        </w:rPr>
      </w:pPr>
    </w:p>
    <w:p w14:paraId="6E42E730" w14:textId="77777777" w:rsidR="00F57024" w:rsidRDefault="00F57024" w:rsidP="00F57024">
      <w:pPr>
        <w:pStyle w:val="Title"/>
        <w:spacing w:after="240" w:line="240" w:lineRule="auto"/>
        <w:rPr>
          <w:rFonts w:ascii="Arial" w:hAnsi="Arial" w:cs="Arial"/>
          <w:color w:val="auto"/>
          <w:sz w:val="40"/>
          <w:szCs w:val="40"/>
          <w14:shadow w14:blurRad="0" w14:dist="0" w14:dir="0" w14:sx="0" w14:sy="0" w14:kx="0" w14:ky="0" w14:algn="none">
            <w14:srgbClr w14:val="000000"/>
          </w14:shadow>
        </w:rPr>
      </w:pPr>
    </w:p>
    <w:p w14:paraId="17ABFF7F" w14:textId="77777777" w:rsidR="00F57024" w:rsidRPr="00916ED5" w:rsidRDefault="00F57024" w:rsidP="00F57024">
      <w:pPr>
        <w:pStyle w:val="Title"/>
        <w:spacing w:after="240" w:line="240" w:lineRule="auto"/>
        <w:rPr>
          <w:rFonts w:ascii="Arial" w:hAnsi="Arial" w:cs="Arial"/>
          <w:color w:val="auto"/>
          <w:sz w:val="40"/>
          <w:szCs w:val="40"/>
          <w14:shadow w14:blurRad="0" w14:dist="0" w14:dir="0" w14:sx="0" w14:sy="0" w14:kx="0" w14:ky="0" w14:algn="none">
            <w14:srgbClr w14:val="000000"/>
          </w14:shadow>
        </w:rPr>
      </w:pPr>
      <w:bookmarkStart w:id="0" w:name="_GoBack"/>
      <w:r w:rsidRPr="00916ED5">
        <w:rPr>
          <w:rFonts w:ascii="Arial" w:hAnsi="Arial" w:cs="Arial"/>
          <w:color w:val="auto"/>
          <w:sz w:val="40"/>
          <w:szCs w:val="40"/>
          <w14:shadow w14:blurRad="0" w14:dist="0" w14:dir="0" w14:sx="0" w14:sy="0" w14:kx="0" w14:ky="0" w14:algn="none">
            <w14:srgbClr w14:val="000000"/>
          </w14:shadow>
        </w:rPr>
        <w:t>RFP # 20200</w:t>
      </w:r>
      <w:r>
        <w:rPr>
          <w:rFonts w:ascii="Arial" w:hAnsi="Arial" w:cs="Arial"/>
          <w:color w:val="auto"/>
          <w:sz w:val="40"/>
          <w:szCs w:val="40"/>
          <w14:shadow w14:blurRad="0" w14:dist="0" w14:dir="0" w14:sx="0" w14:sy="0" w14:kx="0" w14:ky="0" w14:algn="none">
            <w14:srgbClr w14:val="000000"/>
          </w14:shadow>
        </w:rPr>
        <w:t>5</w:t>
      </w:r>
      <w:r w:rsidR="000D708A">
        <w:rPr>
          <w:rFonts w:ascii="Arial" w:hAnsi="Arial" w:cs="Arial"/>
          <w:color w:val="auto"/>
          <w:sz w:val="40"/>
          <w:szCs w:val="40"/>
          <w14:shadow w14:blurRad="0" w14:dist="0" w14:dir="0" w14:sx="0" w14:sy="0" w14:kx="0" w14:ky="0" w14:algn="none">
            <w14:srgbClr w14:val="000000"/>
          </w14:shadow>
        </w:rPr>
        <w:t>086</w:t>
      </w:r>
    </w:p>
    <w:bookmarkEnd w:id="0"/>
    <w:p w14:paraId="3C7563B5" w14:textId="77777777" w:rsidR="00F57024" w:rsidRDefault="00F57024" w:rsidP="00F57024">
      <w:pPr>
        <w:pStyle w:val="Title"/>
        <w:rPr>
          <w:rFonts w:ascii="Arial" w:hAnsi="Arial" w:cs="Arial"/>
          <w:color w:val="auto"/>
          <w:sz w:val="40"/>
          <w:szCs w:val="40"/>
          <w14:shadow w14:blurRad="0" w14:dist="0" w14:dir="0" w14:sx="0" w14:sy="0" w14:kx="0" w14:ky="0" w14:algn="none">
            <w14:srgbClr w14:val="000000"/>
          </w14:shadow>
        </w:rPr>
      </w:pPr>
      <w:r w:rsidRPr="00916ED5">
        <w:rPr>
          <w:rFonts w:ascii="Arial" w:hAnsi="Arial" w:cs="Arial"/>
          <w:color w:val="auto"/>
          <w:sz w:val="40"/>
          <w:szCs w:val="40"/>
          <w14:shadow w14:blurRad="0" w14:dist="0" w14:dir="0" w14:sx="0" w14:sy="0" w14:kx="0" w14:ky="0" w14:algn="none">
            <w14:srgbClr w14:val="000000"/>
          </w14:shadow>
        </w:rPr>
        <w:t xml:space="preserve">Maine AmeriCorps </w:t>
      </w:r>
      <w:r>
        <w:rPr>
          <w:rFonts w:ascii="Arial" w:hAnsi="Arial" w:cs="Arial"/>
          <w:color w:val="auto"/>
          <w:sz w:val="40"/>
          <w:szCs w:val="40"/>
          <w14:shadow w14:blurRad="0" w14:dist="0" w14:dir="0" w14:sx="0" w14:sy="0" w14:kx="0" w14:ky="0" w14:algn="none">
            <w14:srgbClr w14:val="000000"/>
          </w14:shadow>
        </w:rPr>
        <w:t xml:space="preserve">Planning </w:t>
      </w:r>
      <w:r w:rsidRPr="00916ED5">
        <w:rPr>
          <w:rFonts w:ascii="Arial" w:hAnsi="Arial" w:cs="Arial"/>
          <w:color w:val="auto"/>
          <w:sz w:val="40"/>
          <w:szCs w:val="40"/>
          <w14:shadow w14:blurRad="0" w14:dist="0" w14:dir="0" w14:sx="0" w14:sy="0" w14:kx="0" w14:ky="0" w14:algn="none">
            <w14:srgbClr w14:val="000000"/>
          </w14:shadow>
        </w:rPr>
        <w:t xml:space="preserve">Grants </w:t>
      </w:r>
      <w:r w:rsidRPr="00916ED5">
        <w:rPr>
          <w:rFonts w:ascii="Arial" w:hAnsi="Arial" w:cs="Arial"/>
          <w:color w:val="auto"/>
          <w:sz w:val="40"/>
          <w:szCs w:val="40"/>
          <w14:shadow w14:blurRad="0" w14:dist="0" w14:dir="0" w14:sx="0" w14:sy="0" w14:kx="0" w14:ky="0" w14:algn="none">
            <w14:srgbClr w14:val="000000"/>
          </w14:shadow>
        </w:rPr>
        <w:br/>
        <w:t>Application Instructions and Guidelines</w:t>
      </w:r>
    </w:p>
    <w:p w14:paraId="7E7EF5E9" w14:textId="77777777" w:rsidR="00F57024" w:rsidRPr="00916ED5" w:rsidRDefault="00F57024" w:rsidP="00F57024">
      <w:pPr>
        <w:pStyle w:val="Title"/>
        <w:rPr>
          <w:rFonts w:ascii="Arial" w:hAnsi="Arial" w:cs="Arial"/>
          <w:color w:val="auto"/>
          <w:sz w:val="40"/>
          <w:szCs w:val="40"/>
          <w14:shadow w14:blurRad="0" w14:dist="0" w14:dir="0" w14:sx="0" w14:sy="0" w14:kx="0" w14:ky="0" w14:algn="none">
            <w14:srgbClr w14:val="000000"/>
          </w14:shadow>
        </w:rPr>
      </w:pPr>
      <w:r w:rsidRPr="00916ED5">
        <w:rPr>
          <w:rFonts w:ascii="Arial" w:hAnsi="Arial" w:cs="Arial"/>
          <w:color w:val="auto"/>
          <w:sz w:val="40"/>
          <w:szCs w:val="40"/>
          <w14:shadow w14:blurRad="0" w14:dist="0" w14:dir="0" w14:sx="0" w14:sy="0" w14:kx="0" w14:ky="0" w14:algn="none">
            <w14:srgbClr w14:val="000000"/>
          </w14:shadow>
        </w:rPr>
        <w:t xml:space="preserve"> </w:t>
      </w:r>
    </w:p>
    <w:p w14:paraId="67ACDFB5" w14:textId="77777777" w:rsidR="00F57024" w:rsidRPr="00916ED5" w:rsidRDefault="00F57024" w:rsidP="00F57024">
      <w:pPr>
        <w:rPr>
          <w:rFonts w:ascii="Arial" w:hAnsi="Arial" w:cs="Arial"/>
          <w:color w:val="FF0000"/>
          <w:szCs w:val="22"/>
        </w:rPr>
      </w:pPr>
    </w:p>
    <w:tbl>
      <w:tblPr>
        <w:tblpPr w:leftFromText="180" w:rightFromText="180" w:vertAnchor="text" w:horzAnchor="margin" w:tblpY="76"/>
        <w:tblW w:w="103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14"/>
        <w:gridCol w:w="8147"/>
      </w:tblGrid>
      <w:tr w:rsidR="00F57024" w:rsidRPr="00916ED5" w14:paraId="6090CFD1" w14:textId="77777777" w:rsidTr="007E17F7">
        <w:trPr>
          <w:trHeight w:val="1643"/>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E0F0A87" w14:textId="77777777" w:rsidR="00F57024" w:rsidRPr="00916ED5" w:rsidRDefault="00F57024" w:rsidP="00B55DD0">
            <w:pPr>
              <w:autoSpaceDE/>
              <w:spacing w:before="0"/>
              <w:rPr>
                <w:rFonts w:ascii="Arial" w:eastAsia="Calibri" w:hAnsi="Arial" w:cs="Arial"/>
                <w:b/>
                <w:szCs w:val="22"/>
              </w:rPr>
            </w:pPr>
            <w:r w:rsidRPr="00916ED5">
              <w:rPr>
                <w:rFonts w:ascii="Arial" w:eastAsia="Calibri" w:hAnsi="Arial" w:cs="Arial"/>
                <w:b/>
                <w:szCs w:val="22"/>
              </w:rPr>
              <w:t>RFP Coordinator</w:t>
            </w:r>
          </w:p>
        </w:tc>
        <w:tc>
          <w:tcPr>
            <w:tcW w:w="8147" w:type="dxa"/>
            <w:tcBorders>
              <w:top w:val="double" w:sz="4" w:space="0" w:color="auto"/>
              <w:left w:val="double" w:sz="4" w:space="0" w:color="auto"/>
              <w:bottom w:val="double" w:sz="4" w:space="0" w:color="auto"/>
              <w:right w:val="double" w:sz="4" w:space="0" w:color="auto"/>
            </w:tcBorders>
            <w:vAlign w:val="center"/>
            <w:hideMark/>
          </w:tcPr>
          <w:p w14:paraId="5213CCD6"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i/>
                <w:szCs w:val="22"/>
              </w:rPr>
              <w:t xml:space="preserve">All communication regarding this RFP </w:t>
            </w:r>
            <w:r w:rsidRPr="00916ED5">
              <w:rPr>
                <w:rFonts w:ascii="Arial" w:eastAsia="Calibri" w:hAnsi="Arial" w:cs="Arial"/>
                <w:i/>
                <w:szCs w:val="22"/>
                <w:u w:val="single"/>
              </w:rPr>
              <w:t>must</w:t>
            </w:r>
            <w:r w:rsidRPr="00916ED5">
              <w:rPr>
                <w:rFonts w:ascii="Arial" w:eastAsia="Calibri" w:hAnsi="Arial" w:cs="Arial"/>
                <w:i/>
                <w:szCs w:val="22"/>
              </w:rPr>
              <w:t xml:space="preserve"> be made through the RFP Coordinator identified below</w:t>
            </w:r>
            <w:r w:rsidR="00B517E3">
              <w:rPr>
                <w:rFonts w:ascii="Arial" w:eastAsia="Calibri" w:hAnsi="Arial" w:cs="Arial"/>
                <w:i/>
                <w:szCs w:val="22"/>
              </w:rPr>
              <w:t>:</w:t>
            </w:r>
          </w:p>
          <w:p w14:paraId="5CA607E1"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Name</w:t>
            </w:r>
            <w:r w:rsidRPr="00916ED5">
              <w:rPr>
                <w:rFonts w:ascii="Arial" w:eastAsia="Calibri" w:hAnsi="Arial" w:cs="Arial"/>
                <w:b/>
                <w:szCs w:val="22"/>
              </w:rPr>
              <w:t>:</w:t>
            </w:r>
            <w:r w:rsidRPr="00916ED5">
              <w:rPr>
                <w:rFonts w:ascii="Arial" w:eastAsia="Calibri" w:hAnsi="Arial" w:cs="Arial"/>
                <w:szCs w:val="22"/>
              </w:rPr>
              <w:t xml:space="preserve"> Maryalice Crofton </w:t>
            </w:r>
            <w:r w:rsidRPr="00916ED5">
              <w:rPr>
                <w:rFonts w:ascii="Arial" w:eastAsia="Calibri" w:hAnsi="Arial" w:cs="Arial"/>
                <w:b/>
                <w:szCs w:val="22"/>
                <w:u w:val="single"/>
              </w:rPr>
              <w:t>Title</w:t>
            </w:r>
            <w:r w:rsidRPr="00916ED5">
              <w:rPr>
                <w:rFonts w:ascii="Arial" w:eastAsia="Calibri" w:hAnsi="Arial" w:cs="Arial"/>
                <w:b/>
                <w:szCs w:val="22"/>
              </w:rPr>
              <w:t>:</w:t>
            </w:r>
            <w:r w:rsidRPr="00916ED5">
              <w:rPr>
                <w:rFonts w:ascii="Arial" w:eastAsia="Calibri" w:hAnsi="Arial" w:cs="Arial"/>
                <w:szCs w:val="22"/>
              </w:rPr>
              <w:t xml:space="preserve"> Proposal Coordinator</w:t>
            </w:r>
          </w:p>
          <w:p w14:paraId="68893048"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Contact Information</w:t>
            </w:r>
            <w:r w:rsidRPr="00916ED5">
              <w:rPr>
                <w:rFonts w:ascii="Arial" w:eastAsia="Calibri" w:hAnsi="Arial" w:cs="Arial"/>
                <w:b/>
                <w:szCs w:val="22"/>
              </w:rPr>
              <w:t>:</w:t>
            </w:r>
            <w:r w:rsidRPr="00916ED5">
              <w:rPr>
                <w:rFonts w:ascii="Arial" w:eastAsia="Calibri" w:hAnsi="Arial" w:cs="Arial"/>
                <w:color w:val="FF0000"/>
                <w:szCs w:val="22"/>
              </w:rPr>
              <w:t xml:space="preserve"> </w:t>
            </w:r>
            <w:hyperlink r:id="rId13" w:history="1">
              <w:r w:rsidRPr="00916ED5">
                <w:rPr>
                  <w:rStyle w:val="Hyperlink"/>
                  <w:rFonts w:ascii="Arial" w:eastAsia="Calibri" w:hAnsi="Arial" w:cs="Arial"/>
                  <w:szCs w:val="22"/>
                </w:rPr>
                <w:t>service.commission@maine.gov</w:t>
              </w:r>
            </w:hyperlink>
          </w:p>
          <w:p w14:paraId="720E296C"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szCs w:val="22"/>
              </w:rPr>
              <w:t>19 Elkins Lane, 105 State House Station, Augusta, ME 04333-1005</w:t>
            </w:r>
          </w:p>
          <w:p w14:paraId="24580A53"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szCs w:val="22"/>
              </w:rPr>
              <w:t>207-624-7792</w:t>
            </w:r>
          </w:p>
        </w:tc>
      </w:tr>
      <w:tr w:rsidR="00F57024" w:rsidRPr="00916ED5" w14:paraId="581BD852" w14:textId="77777777" w:rsidTr="007E17F7">
        <w:trPr>
          <w:trHeight w:val="881"/>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E817193" w14:textId="77777777" w:rsidR="00F57024" w:rsidRPr="00916ED5" w:rsidRDefault="00F57024" w:rsidP="00B55DD0">
            <w:pPr>
              <w:autoSpaceDE/>
              <w:spacing w:before="0"/>
              <w:rPr>
                <w:rFonts w:ascii="Arial" w:eastAsia="Calibri" w:hAnsi="Arial" w:cs="Arial"/>
                <w:b/>
                <w:szCs w:val="22"/>
              </w:rPr>
            </w:pPr>
            <w:r w:rsidRPr="00916ED5">
              <w:rPr>
                <w:rFonts w:ascii="Arial" w:eastAsia="Calibri" w:hAnsi="Arial" w:cs="Arial"/>
                <w:b/>
                <w:szCs w:val="22"/>
              </w:rPr>
              <w:t>Submitted Questions Due</w:t>
            </w:r>
          </w:p>
        </w:tc>
        <w:tc>
          <w:tcPr>
            <w:tcW w:w="8147" w:type="dxa"/>
            <w:tcBorders>
              <w:top w:val="double" w:sz="4" w:space="0" w:color="auto"/>
              <w:left w:val="double" w:sz="4" w:space="0" w:color="auto"/>
              <w:bottom w:val="double" w:sz="4" w:space="0" w:color="auto"/>
              <w:right w:val="double" w:sz="4" w:space="0" w:color="auto"/>
            </w:tcBorders>
            <w:vAlign w:val="center"/>
            <w:hideMark/>
          </w:tcPr>
          <w:p w14:paraId="36EED66A"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i/>
                <w:szCs w:val="22"/>
              </w:rPr>
              <w:t xml:space="preserve">All questions </w:t>
            </w:r>
            <w:r w:rsidRPr="00916ED5">
              <w:rPr>
                <w:rFonts w:ascii="Arial" w:eastAsia="Calibri" w:hAnsi="Arial" w:cs="Arial"/>
                <w:i/>
                <w:szCs w:val="22"/>
                <w:u w:val="single"/>
              </w:rPr>
              <w:t>must</w:t>
            </w:r>
            <w:r w:rsidRPr="00916ED5">
              <w:rPr>
                <w:rFonts w:ascii="Arial" w:eastAsia="Calibri" w:hAnsi="Arial" w:cs="Arial"/>
                <w:i/>
                <w:szCs w:val="22"/>
              </w:rPr>
              <w:t xml:space="preserve"> be received by the RFP Coordinator identified above by:</w:t>
            </w:r>
          </w:p>
          <w:p w14:paraId="03A47B53" w14:textId="16A4763A"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Date</w:t>
            </w:r>
            <w:r w:rsidRPr="00916ED5">
              <w:rPr>
                <w:rFonts w:ascii="Arial" w:eastAsia="Calibri" w:hAnsi="Arial" w:cs="Arial"/>
                <w:b/>
                <w:szCs w:val="22"/>
              </w:rPr>
              <w:t>:</w:t>
            </w:r>
            <w:r w:rsidR="00C17748">
              <w:rPr>
                <w:rFonts w:ascii="Arial" w:eastAsia="Calibri" w:hAnsi="Arial" w:cs="Arial"/>
                <w:b/>
                <w:szCs w:val="22"/>
              </w:rPr>
              <w:t xml:space="preserve"> </w:t>
            </w:r>
            <w:r w:rsidR="00C17748">
              <w:rPr>
                <w:rFonts w:ascii="Arial" w:eastAsia="Calibri" w:hAnsi="Arial" w:cs="Arial"/>
                <w:szCs w:val="22"/>
              </w:rPr>
              <w:t>June 1</w:t>
            </w:r>
            <w:r w:rsidRPr="00916ED5">
              <w:rPr>
                <w:rFonts w:ascii="Arial" w:eastAsia="Calibri" w:hAnsi="Arial" w:cs="Arial"/>
                <w:szCs w:val="22"/>
              </w:rPr>
              <w:t>, 2020, no later than 4:00 p.m., local time</w:t>
            </w:r>
          </w:p>
        </w:tc>
      </w:tr>
      <w:tr w:rsidR="00F57024" w:rsidRPr="00916ED5" w14:paraId="257E55A8" w14:textId="77777777" w:rsidTr="007E17F7">
        <w:trPr>
          <w:trHeight w:val="1680"/>
        </w:trPr>
        <w:tc>
          <w:tcPr>
            <w:tcW w:w="221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3F46B255" w14:textId="77777777" w:rsidR="00F57024" w:rsidRPr="00916ED5" w:rsidRDefault="00F57024" w:rsidP="00B55DD0">
            <w:pPr>
              <w:autoSpaceDE/>
              <w:spacing w:before="0"/>
              <w:rPr>
                <w:rFonts w:ascii="Arial" w:eastAsia="Calibri" w:hAnsi="Arial" w:cs="Arial"/>
                <w:b/>
                <w:szCs w:val="22"/>
              </w:rPr>
            </w:pPr>
            <w:r w:rsidRPr="00916ED5">
              <w:rPr>
                <w:rFonts w:ascii="Arial" w:eastAsia="Calibri" w:hAnsi="Arial" w:cs="Arial"/>
                <w:b/>
                <w:szCs w:val="22"/>
              </w:rPr>
              <w:t>Proposal Submission</w:t>
            </w:r>
          </w:p>
        </w:tc>
        <w:tc>
          <w:tcPr>
            <w:tcW w:w="8147" w:type="dxa"/>
            <w:tcBorders>
              <w:top w:val="double" w:sz="4" w:space="0" w:color="auto"/>
              <w:left w:val="double" w:sz="4" w:space="0" w:color="auto"/>
              <w:bottom w:val="double" w:sz="4" w:space="0" w:color="auto"/>
              <w:right w:val="double" w:sz="4" w:space="0" w:color="auto"/>
            </w:tcBorders>
            <w:vAlign w:val="center"/>
            <w:hideMark/>
          </w:tcPr>
          <w:p w14:paraId="163439FA" w14:textId="77777777" w:rsidR="00F57024" w:rsidRPr="00916ED5" w:rsidRDefault="00F57024" w:rsidP="00B55DD0">
            <w:pPr>
              <w:autoSpaceDE/>
              <w:spacing w:before="0"/>
              <w:rPr>
                <w:rFonts w:ascii="Arial" w:eastAsia="Calibri" w:hAnsi="Arial" w:cs="Arial"/>
                <w:i/>
                <w:szCs w:val="22"/>
              </w:rPr>
            </w:pPr>
            <w:r w:rsidRPr="00916ED5">
              <w:rPr>
                <w:rFonts w:ascii="Arial" w:eastAsia="Calibri" w:hAnsi="Arial" w:cs="Arial"/>
                <w:i/>
                <w:szCs w:val="22"/>
              </w:rPr>
              <w:t xml:space="preserve">Proposals </w:t>
            </w:r>
            <w:r w:rsidRPr="00916ED5">
              <w:rPr>
                <w:rFonts w:ascii="Arial" w:eastAsia="Calibri" w:hAnsi="Arial" w:cs="Arial"/>
                <w:i/>
                <w:szCs w:val="22"/>
                <w:u w:val="single"/>
              </w:rPr>
              <w:t>must</w:t>
            </w:r>
            <w:r w:rsidRPr="00916ED5">
              <w:rPr>
                <w:rFonts w:ascii="Arial" w:eastAsia="Calibri" w:hAnsi="Arial" w:cs="Arial"/>
                <w:i/>
                <w:szCs w:val="22"/>
              </w:rPr>
              <w:t xml:space="preserve"> be received by the Division of Procurement Services by:</w:t>
            </w:r>
          </w:p>
          <w:p w14:paraId="6CA0F027" w14:textId="77777777" w:rsidR="00F57024" w:rsidRPr="00916ED5" w:rsidRDefault="00F57024" w:rsidP="00B55DD0">
            <w:pPr>
              <w:autoSpaceDE/>
              <w:spacing w:before="0"/>
              <w:rPr>
                <w:rFonts w:ascii="Arial" w:eastAsia="Calibri" w:hAnsi="Arial" w:cs="Arial"/>
                <w:szCs w:val="22"/>
              </w:rPr>
            </w:pPr>
            <w:r w:rsidRPr="00916ED5">
              <w:rPr>
                <w:rFonts w:ascii="Arial" w:eastAsia="Calibri" w:hAnsi="Arial" w:cs="Arial"/>
                <w:b/>
                <w:szCs w:val="22"/>
                <w:u w:val="single"/>
              </w:rPr>
              <w:t>Submission Deadline</w:t>
            </w:r>
            <w:r w:rsidRPr="00916ED5">
              <w:rPr>
                <w:rFonts w:ascii="Arial" w:eastAsia="Calibri" w:hAnsi="Arial" w:cs="Arial"/>
                <w:b/>
                <w:szCs w:val="22"/>
              </w:rPr>
              <w:t>:</w:t>
            </w:r>
            <w:r w:rsidRPr="00916ED5">
              <w:rPr>
                <w:rFonts w:ascii="Arial" w:eastAsia="Calibri" w:hAnsi="Arial" w:cs="Arial"/>
                <w:szCs w:val="22"/>
              </w:rPr>
              <w:t xml:space="preserve"> </w:t>
            </w:r>
            <w:r w:rsidRPr="00723CCE">
              <w:rPr>
                <w:rFonts w:ascii="Arial" w:eastAsia="Calibri" w:hAnsi="Arial" w:cs="Arial"/>
                <w:szCs w:val="22"/>
              </w:rPr>
              <w:t>June 11, 2020, no later than 11:59 p.m.,</w:t>
            </w:r>
            <w:r w:rsidRPr="00916ED5">
              <w:rPr>
                <w:rFonts w:ascii="Arial" w:eastAsia="Calibri" w:hAnsi="Arial" w:cs="Arial"/>
                <w:szCs w:val="22"/>
              </w:rPr>
              <w:t xml:space="preserve"> local time</w:t>
            </w:r>
            <w:r w:rsidRPr="00916ED5">
              <w:rPr>
                <w:rFonts w:ascii="Arial" w:eastAsia="Calibri" w:hAnsi="Arial" w:cs="Arial"/>
                <w:szCs w:val="22"/>
              </w:rPr>
              <w:br/>
            </w:r>
          </w:p>
          <w:p w14:paraId="7529FB2E" w14:textId="77777777" w:rsidR="00F57024" w:rsidRPr="00916ED5" w:rsidRDefault="00F57024" w:rsidP="00B55DD0">
            <w:pPr>
              <w:spacing w:before="0"/>
              <w:rPr>
                <w:rFonts w:ascii="Arial" w:hAnsi="Arial" w:cs="Arial"/>
                <w:i/>
                <w:szCs w:val="22"/>
              </w:rPr>
            </w:pPr>
            <w:r w:rsidRPr="00916ED5">
              <w:rPr>
                <w:rFonts w:ascii="Arial" w:hAnsi="Arial" w:cs="Arial"/>
                <w:i/>
                <w:szCs w:val="22"/>
              </w:rPr>
              <w:t xml:space="preserve">Proposals </w:t>
            </w:r>
            <w:r w:rsidRPr="00916ED5">
              <w:rPr>
                <w:rFonts w:ascii="Arial" w:hAnsi="Arial" w:cs="Arial"/>
                <w:i/>
                <w:szCs w:val="22"/>
                <w:u w:val="single"/>
              </w:rPr>
              <w:t>must</w:t>
            </w:r>
            <w:r w:rsidRPr="00916ED5">
              <w:rPr>
                <w:rFonts w:ascii="Arial" w:hAnsi="Arial" w:cs="Arial"/>
                <w:i/>
                <w:szCs w:val="22"/>
              </w:rPr>
              <w:t xml:space="preserve"> be submitted electronically in the federal </w:t>
            </w:r>
            <w:proofErr w:type="spellStart"/>
            <w:r w:rsidRPr="00916ED5">
              <w:rPr>
                <w:rFonts w:ascii="Arial" w:hAnsi="Arial" w:cs="Arial"/>
                <w:i/>
                <w:szCs w:val="22"/>
              </w:rPr>
              <w:t>eGrants</w:t>
            </w:r>
            <w:proofErr w:type="spellEnd"/>
            <w:r w:rsidRPr="00916ED5">
              <w:rPr>
                <w:rFonts w:ascii="Arial" w:hAnsi="Arial" w:cs="Arial"/>
                <w:i/>
                <w:szCs w:val="22"/>
              </w:rPr>
              <w:t xml:space="preserve"> system and additional documents emailed to the following address:</w:t>
            </w:r>
          </w:p>
          <w:p w14:paraId="66960D05" w14:textId="77777777" w:rsidR="00F57024" w:rsidRPr="00916ED5" w:rsidRDefault="00F57024" w:rsidP="00B55DD0">
            <w:pPr>
              <w:tabs>
                <w:tab w:val="left" w:pos="2131"/>
              </w:tabs>
              <w:spacing w:before="0"/>
              <w:rPr>
                <w:rFonts w:ascii="Arial" w:eastAsia="Calibri" w:hAnsi="Arial" w:cs="Arial"/>
                <w:szCs w:val="22"/>
              </w:rPr>
            </w:pPr>
            <w:r w:rsidRPr="00916ED5">
              <w:rPr>
                <w:rFonts w:ascii="Arial" w:hAnsi="Arial" w:cs="Arial"/>
                <w:b/>
                <w:szCs w:val="22"/>
                <w:u w:val="single"/>
              </w:rPr>
              <w:t>Electronic (email) Submission Address</w:t>
            </w:r>
            <w:r w:rsidRPr="00916ED5">
              <w:rPr>
                <w:rFonts w:ascii="Arial" w:hAnsi="Arial" w:cs="Arial"/>
                <w:b/>
                <w:szCs w:val="22"/>
              </w:rPr>
              <w:t xml:space="preserve">: </w:t>
            </w:r>
            <w:bookmarkStart w:id="1" w:name="_Hlk22894746"/>
            <w:r w:rsidRPr="00916ED5">
              <w:rPr>
                <w:rStyle w:val="Hyperlink"/>
                <w:rFonts w:ascii="Arial" w:hAnsi="Arial" w:cs="Arial"/>
                <w:szCs w:val="22"/>
              </w:rPr>
              <w:fldChar w:fldCharType="begin"/>
            </w:r>
            <w:r w:rsidRPr="00916ED5">
              <w:rPr>
                <w:rStyle w:val="Hyperlink"/>
                <w:rFonts w:ascii="Arial" w:hAnsi="Arial" w:cs="Arial"/>
                <w:szCs w:val="22"/>
              </w:rPr>
              <w:instrText xml:space="preserve"> HYPERLINK "mailto:Proposals@maine.gov" </w:instrText>
            </w:r>
            <w:r w:rsidRPr="00916ED5">
              <w:rPr>
                <w:rStyle w:val="Hyperlink"/>
                <w:rFonts w:ascii="Arial" w:hAnsi="Arial" w:cs="Arial"/>
                <w:szCs w:val="22"/>
              </w:rPr>
              <w:fldChar w:fldCharType="separate"/>
            </w:r>
            <w:r w:rsidRPr="00916ED5">
              <w:rPr>
                <w:rStyle w:val="Hyperlink"/>
                <w:rFonts w:ascii="Arial" w:hAnsi="Arial" w:cs="Arial"/>
                <w:szCs w:val="22"/>
              </w:rPr>
              <w:t>Proposals@maine.gov</w:t>
            </w:r>
            <w:r w:rsidRPr="00916ED5">
              <w:rPr>
                <w:rStyle w:val="Hyperlink"/>
                <w:rFonts w:ascii="Arial" w:hAnsi="Arial" w:cs="Arial"/>
                <w:szCs w:val="22"/>
              </w:rPr>
              <w:fldChar w:fldCharType="end"/>
            </w:r>
            <w:bookmarkEnd w:id="1"/>
          </w:p>
        </w:tc>
      </w:tr>
    </w:tbl>
    <w:p w14:paraId="7AA8C387" w14:textId="77777777" w:rsidR="00F57024" w:rsidRPr="00916ED5" w:rsidRDefault="00F57024" w:rsidP="00F57024">
      <w:pPr>
        <w:pStyle w:val="DefaultText"/>
        <w:rPr>
          <w:rStyle w:val="InitialStyle"/>
          <w:rFonts w:ascii="Arial" w:hAnsi="Arial" w:cs="Arial"/>
          <w:sz w:val="22"/>
          <w:szCs w:val="22"/>
        </w:rPr>
      </w:pPr>
      <w:r w:rsidRPr="00916ED5">
        <w:rPr>
          <w:rStyle w:val="InitialStyle"/>
          <w:rFonts w:ascii="Arial" w:hAnsi="Arial" w:cs="Arial"/>
          <w:sz w:val="22"/>
          <w:szCs w:val="22"/>
        </w:rPr>
        <w:t>From the time this RFP is issued until proposal selection is made, all contact with the State regarding this RFP must be made through the RFP Coordinator.  No other person/State employee is empowered to make binding statements regarding this RFP.  Violation of this provision may lead to disqualification from the bidding process, at the State’s discretion.</w:t>
      </w:r>
    </w:p>
    <w:p w14:paraId="37620668" w14:textId="77777777" w:rsidR="00F57024" w:rsidRDefault="00F57024">
      <w:pPr>
        <w:overflowPunct/>
        <w:autoSpaceDE/>
        <w:autoSpaceDN/>
        <w:adjustRightInd/>
        <w:spacing w:before="0" w:after="160" w:line="259" w:lineRule="auto"/>
        <w:textAlignment w:val="auto"/>
      </w:pPr>
      <w:r>
        <w:br w:type="page"/>
      </w:r>
    </w:p>
    <w:p w14:paraId="469CA111" w14:textId="77777777" w:rsidR="006F0420" w:rsidRDefault="00F72CAB" w:rsidP="00F72CAB">
      <w:pPr>
        <w:pStyle w:val="Heading1"/>
      </w:pPr>
      <w:bookmarkStart w:id="2" w:name="_Toc39593936"/>
      <w:bookmarkStart w:id="3" w:name="_Toc39607338"/>
      <w:r>
        <w:lastRenderedPageBreak/>
        <w:t>Table of Contents</w:t>
      </w:r>
      <w:bookmarkEnd w:id="2"/>
      <w:bookmarkEnd w:id="3"/>
    </w:p>
    <w:sdt>
      <w:sdtPr>
        <w:rPr>
          <w:bCs/>
        </w:rPr>
        <w:id w:val="-991325347"/>
        <w:docPartObj>
          <w:docPartGallery w:val="Table of Contents"/>
          <w:docPartUnique/>
        </w:docPartObj>
      </w:sdtPr>
      <w:sdtEndPr>
        <w:rPr>
          <w:rFonts w:ascii="Arial" w:hAnsi="Arial" w:cs="Arial"/>
          <w:b/>
          <w:bCs w:val="0"/>
          <w:noProof/>
          <w:sz w:val="20"/>
        </w:rPr>
      </w:sdtEndPr>
      <w:sdtContent>
        <w:p w14:paraId="01DBE87D" w14:textId="77777777" w:rsidR="003C1AC1" w:rsidRDefault="00F72CAB">
          <w:pPr>
            <w:pStyle w:val="TOC1"/>
            <w:tabs>
              <w:tab w:val="right" w:leader="dot" w:pos="10502"/>
            </w:tabs>
            <w:rPr>
              <w:rFonts w:asciiTheme="minorHAnsi" w:eastAsiaTheme="minorEastAsia" w:hAnsiTheme="minorHAnsi" w:cstheme="minorBidi"/>
              <w:noProof/>
              <w:szCs w:val="22"/>
            </w:rPr>
          </w:pPr>
          <w:r w:rsidRPr="00B517E3">
            <w:rPr>
              <w:rFonts w:ascii="Arial" w:hAnsi="Arial" w:cs="Arial"/>
              <w:sz w:val="20"/>
            </w:rPr>
            <w:fldChar w:fldCharType="begin"/>
          </w:r>
          <w:r w:rsidRPr="00B517E3">
            <w:rPr>
              <w:rFonts w:ascii="Arial" w:hAnsi="Arial" w:cs="Arial"/>
              <w:sz w:val="20"/>
            </w:rPr>
            <w:instrText xml:space="preserve"> TOC \o "1-3" \h \z \u </w:instrText>
          </w:r>
          <w:r w:rsidRPr="00B517E3">
            <w:rPr>
              <w:rFonts w:ascii="Arial" w:hAnsi="Arial" w:cs="Arial"/>
              <w:sz w:val="20"/>
            </w:rPr>
            <w:fldChar w:fldCharType="separate"/>
          </w:r>
          <w:hyperlink w:anchor="_Toc39607339" w:history="1">
            <w:r w:rsidR="003C1AC1" w:rsidRPr="00CB3ABD">
              <w:rPr>
                <w:rStyle w:val="Hyperlink"/>
                <w:noProof/>
              </w:rPr>
              <w:t>Glossary of Terms and Acronyms</w:t>
            </w:r>
            <w:r w:rsidR="003C1AC1">
              <w:rPr>
                <w:noProof/>
                <w:webHidden/>
              </w:rPr>
              <w:tab/>
            </w:r>
            <w:r w:rsidR="003C1AC1">
              <w:rPr>
                <w:noProof/>
                <w:webHidden/>
              </w:rPr>
              <w:fldChar w:fldCharType="begin"/>
            </w:r>
            <w:r w:rsidR="003C1AC1">
              <w:rPr>
                <w:noProof/>
                <w:webHidden/>
              </w:rPr>
              <w:instrText xml:space="preserve"> PAGEREF _Toc39607339 \h </w:instrText>
            </w:r>
            <w:r w:rsidR="003C1AC1">
              <w:rPr>
                <w:noProof/>
                <w:webHidden/>
              </w:rPr>
            </w:r>
            <w:r w:rsidR="003C1AC1">
              <w:rPr>
                <w:noProof/>
                <w:webHidden/>
              </w:rPr>
              <w:fldChar w:fldCharType="separate"/>
            </w:r>
            <w:r w:rsidR="004C348A">
              <w:rPr>
                <w:noProof/>
                <w:webHidden/>
              </w:rPr>
              <w:t>4</w:t>
            </w:r>
            <w:r w:rsidR="003C1AC1">
              <w:rPr>
                <w:noProof/>
                <w:webHidden/>
              </w:rPr>
              <w:fldChar w:fldCharType="end"/>
            </w:r>
          </w:hyperlink>
        </w:p>
        <w:p w14:paraId="6C72B8AF"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40" w:history="1">
            <w:r w:rsidR="003C1AC1" w:rsidRPr="00CB3ABD">
              <w:rPr>
                <w:rStyle w:val="Hyperlink"/>
                <w:rFonts w:cs="Arial"/>
                <w:noProof/>
              </w:rPr>
              <w:t>Public Notice</w:t>
            </w:r>
            <w:r w:rsidR="003C1AC1">
              <w:rPr>
                <w:noProof/>
                <w:webHidden/>
              </w:rPr>
              <w:tab/>
            </w:r>
            <w:r w:rsidR="003C1AC1">
              <w:rPr>
                <w:noProof/>
                <w:webHidden/>
              </w:rPr>
              <w:fldChar w:fldCharType="begin"/>
            </w:r>
            <w:r w:rsidR="003C1AC1">
              <w:rPr>
                <w:noProof/>
                <w:webHidden/>
              </w:rPr>
              <w:instrText xml:space="preserve"> PAGEREF _Toc39607340 \h </w:instrText>
            </w:r>
            <w:r w:rsidR="003C1AC1">
              <w:rPr>
                <w:noProof/>
                <w:webHidden/>
              </w:rPr>
            </w:r>
            <w:r w:rsidR="003C1AC1">
              <w:rPr>
                <w:noProof/>
                <w:webHidden/>
              </w:rPr>
              <w:fldChar w:fldCharType="separate"/>
            </w:r>
            <w:r w:rsidR="004C348A">
              <w:rPr>
                <w:noProof/>
                <w:webHidden/>
              </w:rPr>
              <w:t>6</w:t>
            </w:r>
            <w:r w:rsidR="003C1AC1">
              <w:rPr>
                <w:noProof/>
                <w:webHidden/>
              </w:rPr>
              <w:fldChar w:fldCharType="end"/>
            </w:r>
          </w:hyperlink>
        </w:p>
        <w:p w14:paraId="0823F10A"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41" w:history="1">
            <w:r w:rsidR="003C1AC1" w:rsidRPr="00CB3ABD">
              <w:rPr>
                <w:rStyle w:val="Hyperlink"/>
                <w:rFonts w:cs="Arial"/>
                <w:noProof/>
              </w:rPr>
              <w:t>A.  Federal &amp; State Partners in AmeriCorps State Grant-making</w:t>
            </w:r>
            <w:r w:rsidR="003C1AC1">
              <w:rPr>
                <w:noProof/>
                <w:webHidden/>
              </w:rPr>
              <w:tab/>
            </w:r>
            <w:r w:rsidR="003C1AC1">
              <w:rPr>
                <w:noProof/>
                <w:webHidden/>
              </w:rPr>
              <w:fldChar w:fldCharType="begin"/>
            </w:r>
            <w:r w:rsidR="003C1AC1">
              <w:rPr>
                <w:noProof/>
                <w:webHidden/>
              </w:rPr>
              <w:instrText xml:space="preserve"> PAGEREF _Toc39607341 \h </w:instrText>
            </w:r>
            <w:r w:rsidR="003C1AC1">
              <w:rPr>
                <w:noProof/>
                <w:webHidden/>
              </w:rPr>
            </w:r>
            <w:r w:rsidR="003C1AC1">
              <w:rPr>
                <w:noProof/>
                <w:webHidden/>
              </w:rPr>
              <w:fldChar w:fldCharType="separate"/>
            </w:r>
            <w:r w:rsidR="004C348A">
              <w:rPr>
                <w:noProof/>
                <w:webHidden/>
              </w:rPr>
              <w:t>7</w:t>
            </w:r>
            <w:r w:rsidR="003C1AC1">
              <w:rPr>
                <w:noProof/>
                <w:webHidden/>
              </w:rPr>
              <w:fldChar w:fldCharType="end"/>
            </w:r>
          </w:hyperlink>
        </w:p>
        <w:p w14:paraId="65E2C08E" w14:textId="77777777" w:rsidR="003C1AC1" w:rsidRDefault="0071667F">
          <w:pPr>
            <w:pStyle w:val="TOC2"/>
            <w:tabs>
              <w:tab w:val="right" w:leader="dot" w:pos="10502"/>
            </w:tabs>
            <w:rPr>
              <w:rFonts w:eastAsiaTheme="minorEastAsia" w:cstheme="minorBidi"/>
              <w:i w:val="0"/>
              <w:iCs w:val="0"/>
              <w:noProof/>
              <w:sz w:val="22"/>
              <w:szCs w:val="22"/>
            </w:rPr>
          </w:pPr>
          <w:hyperlink w:anchor="_Toc39607342" w:history="1">
            <w:r w:rsidR="003C1AC1" w:rsidRPr="00CB3ABD">
              <w:rPr>
                <w:rStyle w:val="Hyperlink"/>
                <w:rFonts w:cs="Arial"/>
                <w:noProof/>
              </w:rPr>
              <w:t>I.  Volunteer Maine, the Commission for Community Service</w:t>
            </w:r>
            <w:r w:rsidR="003C1AC1">
              <w:rPr>
                <w:noProof/>
                <w:webHidden/>
              </w:rPr>
              <w:tab/>
            </w:r>
            <w:r w:rsidR="003C1AC1">
              <w:rPr>
                <w:noProof/>
                <w:webHidden/>
              </w:rPr>
              <w:fldChar w:fldCharType="begin"/>
            </w:r>
            <w:r w:rsidR="003C1AC1">
              <w:rPr>
                <w:noProof/>
                <w:webHidden/>
              </w:rPr>
              <w:instrText xml:space="preserve"> PAGEREF _Toc39607342 \h </w:instrText>
            </w:r>
            <w:r w:rsidR="003C1AC1">
              <w:rPr>
                <w:noProof/>
                <w:webHidden/>
              </w:rPr>
            </w:r>
            <w:r w:rsidR="003C1AC1">
              <w:rPr>
                <w:noProof/>
                <w:webHidden/>
              </w:rPr>
              <w:fldChar w:fldCharType="separate"/>
            </w:r>
            <w:r w:rsidR="004C348A">
              <w:rPr>
                <w:noProof/>
                <w:webHidden/>
              </w:rPr>
              <w:t>7</w:t>
            </w:r>
            <w:r w:rsidR="003C1AC1">
              <w:rPr>
                <w:noProof/>
                <w:webHidden/>
              </w:rPr>
              <w:fldChar w:fldCharType="end"/>
            </w:r>
          </w:hyperlink>
        </w:p>
        <w:p w14:paraId="47020311" w14:textId="77777777" w:rsidR="003C1AC1" w:rsidRDefault="0071667F">
          <w:pPr>
            <w:pStyle w:val="TOC2"/>
            <w:tabs>
              <w:tab w:val="right" w:leader="dot" w:pos="10502"/>
            </w:tabs>
            <w:rPr>
              <w:rFonts w:eastAsiaTheme="minorEastAsia" w:cstheme="minorBidi"/>
              <w:i w:val="0"/>
              <w:iCs w:val="0"/>
              <w:noProof/>
              <w:sz w:val="22"/>
              <w:szCs w:val="22"/>
            </w:rPr>
          </w:pPr>
          <w:hyperlink w:anchor="_Toc39607343" w:history="1">
            <w:r w:rsidR="003C1AC1" w:rsidRPr="00CB3ABD">
              <w:rPr>
                <w:rStyle w:val="Hyperlink"/>
                <w:rFonts w:cs="Arial"/>
                <w:noProof/>
              </w:rPr>
              <w:t>II.  The Corporation for National and Community Service</w:t>
            </w:r>
            <w:r w:rsidR="003C1AC1">
              <w:rPr>
                <w:noProof/>
                <w:webHidden/>
              </w:rPr>
              <w:tab/>
            </w:r>
            <w:r w:rsidR="003C1AC1">
              <w:rPr>
                <w:noProof/>
                <w:webHidden/>
              </w:rPr>
              <w:fldChar w:fldCharType="begin"/>
            </w:r>
            <w:r w:rsidR="003C1AC1">
              <w:rPr>
                <w:noProof/>
                <w:webHidden/>
              </w:rPr>
              <w:instrText xml:space="preserve"> PAGEREF _Toc39607343 \h </w:instrText>
            </w:r>
            <w:r w:rsidR="003C1AC1">
              <w:rPr>
                <w:noProof/>
                <w:webHidden/>
              </w:rPr>
            </w:r>
            <w:r w:rsidR="003C1AC1">
              <w:rPr>
                <w:noProof/>
                <w:webHidden/>
              </w:rPr>
              <w:fldChar w:fldCharType="separate"/>
            </w:r>
            <w:r w:rsidR="004C348A">
              <w:rPr>
                <w:noProof/>
                <w:webHidden/>
              </w:rPr>
              <w:t>7</w:t>
            </w:r>
            <w:r w:rsidR="003C1AC1">
              <w:rPr>
                <w:noProof/>
                <w:webHidden/>
              </w:rPr>
              <w:fldChar w:fldCharType="end"/>
            </w:r>
          </w:hyperlink>
        </w:p>
        <w:p w14:paraId="333C8A34"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44" w:history="1">
            <w:r w:rsidR="003C1AC1" w:rsidRPr="00CB3ABD">
              <w:rPr>
                <w:rStyle w:val="Hyperlink"/>
                <w:noProof/>
              </w:rPr>
              <w:t>B. AmeriCorps Planning Grant Details</w:t>
            </w:r>
            <w:r w:rsidR="003C1AC1">
              <w:rPr>
                <w:noProof/>
                <w:webHidden/>
              </w:rPr>
              <w:tab/>
            </w:r>
            <w:r w:rsidR="003C1AC1">
              <w:rPr>
                <w:noProof/>
                <w:webHidden/>
              </w:rPr>
              <w:fldChar w:fldCharType="begin"/>
            </w:r>
            <w:r w:rsidR="003C1AC1">
              <w:rPr>
                <w:noProof/>
                <w:webHidden/>
              </w:rPr>
              <w:instrText xml:space="preserve"> PAGEREF _Toc39607344 \h </w:instrText>
            </w:r>
            <w:r w:rsidR="003C1AC1">
              <w:rPr>
                <w:noProof/>
                <w:webHidden/>
              </w:rPr>
            </w:r>
            <w:r w:rsidR="003C1AC1">
              <w:rPr>
                <w:noProof/>
                <w:webHidden/>
              </w:rPr>
              <w:fldChar w:fldCharType="separate"/>
            </w:r>
            <w:r w:rsidR="004C348A">
              <w:rPr>
                <w:noProof/>
                <w:webHidden/>
              </w:rPr>
              <w:t>8</w:t>
            </w:r>
            <w:r w:rsidR="003C1AC1">
              <w:rPr>
                <w:noProof/>
                <w:webHidden/>
              </w:rPr>
              <w:fldChar w:fldCharType="end"/>
            </w:r>
          </w:hyperlink>
        </w:p>
        <w:p w14:paraId="348EBD5D"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345" w:history="1">
            <w:r w:rsidR="003C1AC1" w:rsidRPr="00CB3ABD">
              <w:rPr>
                <w:rStyle w:val="Hyperlink"/>
                <w:noProof/>
              </w:rPr>
              <w:t>I. Purpose, Number of Awards, Grant Amounts, Eligible Applicants</w:t>
            </w:r>
            <w:r w:rsidR="003C1AC1">
              <w:rPr>
                <w:noProof/>
                <w:webHidden/>
              </w:rPr>
              <w:tab/>
            </w:r>
            <w:r w:rsidR="003C1AC1">
              <w:rPr>
                <w:noProof/>
                <w:webHidden/>
              </w:rPr>
              <w:fldChar w:fldCharType="begin"/>
            </w:r>
            <w:r w:rsidR="003C1AC1">
              <w:rPr>
                <w:noProof/>
                <w:webHidden/>
              </w:rPr>
              <w:instrText xml:space="preserve"> PAGEREF _Toc39607345 \h </w:instrText>
            </w:r>
            <w:r w:rsidR="003C1AC1">
              <w:rPr>
                <w:noProof/>
                <w:webHidden/>
              </w:rPr>
            </w:r>
            <w:r w:rsidR="003C1AC1">
              <w:rPr>
                <w:noProof/>
                <w:webHidden/>
              </w:rPr>
              <w:fldChar w:fldCharType="separate"/>
            </w:r>
            <w:r w:rsidR="004C348A">
              <w:rPr>
                <w:noProof/>
                <w:webHidden/>
              </w:rPr>
              <w:t>8</w:t>
            </w:r>
            <w:r w:rsidR="003C1AC1">
              <w:rPr>
                <w:noProof/>
                <w:webHidden/>
              </w:rPr>
              <w:fldChar w:fldCharType="end"/>
            </w:r>
          </w:hyperlink>
        </w:p>
        <w:p w14:paraId="630375C5"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352" w:history="1">
            <w:r w:rsidR="003C1AC1" w:rsidRPr="00CB3ABD">
              <w:rPr>
                <w:rStyle w:val="Hyperlink"/>
                <w:rFonts w:cs="Arial"/>
                <w:noProof/>
              </w:rPr>
              <w:t>II. Service Activity Priorities and Funding Priorities for Planning Grants</w:t>
            </w:r>
            <w:r w:rsidR="003C1AC1">
              <w:rPr>
                <w:noProof/>
                <w:webHidden/>
              </w:rPr>
              <w:tab/>
            </w:r>
            <w:r w:rsidR="003C1AC1">
              <w:rPr>
                <w:noProof/>
                <w:webHidden/>
              </w:rPr>
              <w:fldChar w:fldCharType="begin"/>
            </w:r>
            <w:r w:rsidR="003C1AC1">
              <w:rPr>
                <w:noProof/>
                <w:webHidden/>
              </w:rPr>
              <w:instrText xml:space="preserve"> PAGEREF _Toc39607352 \h </w:instrText>
            </w:r>
            <w:r w:rsidR="003C1AC1">
              <w:rPr>
                <w:noProof/>
                <w:webHidden/>
              </w:rPr>
            </w:r>
            <w:r w:rsidR="003C1AC1">
              <w:rPr>
                <w:noProof/>
                <w:webHidden/>
              </w:rPr>
              <w:fldChar w:fldCharType="separate"/>
            </w:r>
            <w:r w:rsidR="004C348A">
              <w:rPr>
                <w:noProof/>
                <w:webHidden/>
              </w:rPr>
              <w:t>9</w:t>
            </w:r>
            <w:r w:rsidR="003C1AC1">
              <w:rPr>
                <w:noProof/>
                <w:webHidden/>
              </w:rPr>
              <w:fldChar w:fldCharType="end"/>
            </w:r>
          </w:hyperlink>
        </w:p>
        <w:p w14:paraId="16C9F05E" w14:textId="77777777" w:rsidR="003C1AC1" w:rsidRDefault="0071667F">
          <w:pPr>
            <w:pStyle w:val="TOC2"/>
            <w:tabs>
              <w:tab w:val="right" w:leader="dot" w:pos="10502"/>
            </w:tabs>
            <w:rPr>
              <w:rFonts w:eastAsiaTheme="minorEastAsia" w:cstheme="minorBidi"/>
              <w:i w:val="0"/>
              <w:iCs w:val="0"/>
              <w:noProof/>
              <w:sz w:val="22"/>
              <w:szCs w:val="22"/>
            </w:rPr>
          </w:pPr>
          <w:hyperlink w:anchor="_Toc39607355" w:history="1">
            <w:r w:rsidR="003C1AC1" w:rsidRPr="00CB3ABD">
              <w:rPr>
                <w:rStyle w:val="Hyperlink"/>
                <w:noProof/>
              </w:rPr>
              <w:t>III. Required Timeline and Activities for Successful Applicants</w:t>
            </w:r>
            <w:r w:rsidR="003C1AC1">
              <w:rPr>
                <w:noProof/>
                <w:webHidden/>
              </w:rPr>
              <w:tab/>
            </w:r>
            <w:r w:rsidR="003C1AC1">
              <w:rPr>
                <w:noProof/>
                <w:webHidden/>
              </w:rPr>
              <w:fldChar w:fldCharType="begin"/>
            </w:r>
            <w:r w:rsidR="003C1AC1">
              <w:rPr>
                <w:noProof/>
                <w:webHidden/>
              </w:rPr>
              <w:instrText xml:space="preserve"> PAGEREF _Toc39607355 \h </w:instrText>
            </w:r>
            <w:r w:rsidR="003C1AC1">
              <w:rPr>
                <w:noProof/>
                <w:webHidden/>
              </w:rPr>
            </w:r>
            <w:r w:rsidR="003C1AC1">
              <w:rPr>
                <w:noProof/>
                <w:webHidden/>
              </w:rPr>
              <w:fldChar w:fldCharType="separate"/>
            </w:r>
            <w:r w:rsidR="004C348A">
              <w:rPr>
                <w:noProof/>
                <w:webHidden/>
              </w:rPr>
              <w:t>10</w:t>
            </w:r>
            <w:r w:rsidR="003C1AC1">
              <w:rPr>
                <w:noProof/>
                <w:webHidden/>
              </w:rPr>
              <w:fldChar w:fldCharType="end"/>
            </w:r>
          </w:hyperlink>
        </w:p>
        <w:p w14:paraId="5C170BE8"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56" w:history="1">
            <w:r w:rsidR="003C1AC1" w:rsidRPr="00CB3ABD">
              <w:rPr>
                <w:rStyle w:val="Hyperlink"/>
                <w:noProof/>
              </w:rPr>
              <w:t>C. Grant Selection and Submission</w:t>
            </w:r>
            <w:r w:rsidR="003C1AC1">
              <w:rPr>
                <w:noProof/>
                <w:webHidden/>
              </w:rPr>
              <w:tab/>
            </w:r>
            <w:r w:rsidR="003C1AC1">
              <w:rPr>
                <w:noProof/>
                <w:webHidden/>
              </w:rPr>
              <w:fldChar w:fldCharType="begin"/>
            </w:r>
            <w:r w:rsidR="003C1AC1">
              <w:rPr>
                <w:noProof/>
                <w:webHidden/>
              </w:rPr>
              <w:instrText xml:space="preserve"> PAGEREF _Toc39607356 \h </w:instrText>
            </w:r>
            <w:r w:rsidR="003C1AC1">
              <w:rPr>
                <w:noProof/>
                <w:webHidden/>
              </w:rPr>
            </w:r>
            <w:r w:rsidR="003C1AC1">
              <w:rPr>
                <w:noProof/>
                <w:webHidden/>
              </w:rPr>
              <w:fldChar w:fldCharType="separate"/>
            </w:r>
            <w:r w:rsidR="004C348A">
              <w:rPr>
                <w:noProof/>
                <w:webHidden/>
              </w:rPr>
              <w:t>13</w:t>
            </w:r>
            <w:r w:rsidR="003C1AC1">
              <w:rPr>
                <w:noProof/>
                <w:webHidden/>
              </w:rPr>
              <w:fldChar w:fldCharType="end"/>
            </w:r>
          </w:hyperlink>
        </w:p>
        <w:p w14:paraId="7B30A13D"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357" w:history="1">
            <w:r w:rsidR="003C1AC1" w:rsidRPr="00CB3ABD">
              <w:rPr>
                <w:rStyle w:val="Hyperlink"/>
                <w:rFonts w:cs="Arial"/>
                <w:noProof/>
              </w:rPr>
              <w:t>I.  Review Process for AmeriCorps Proposals</w:t>
            </w:r>
            <w:r w:rsidR="003C1AC1">
              <w:rPr>
                <w:noProof/>
                <w:webHidden/>
              </w:rPr>
              <w:tab/>
            </w:r>
            <w:r w:rsidR="003C1AC1">
              <w:rPr>
                <w:noProof/>
                <w:webHidden/>
              </w:rPr>
              <w:fldChar w:fldCharType="begin"/>
            </w:r>
            <w:r w:rsidR="003C1AC1">
              <w:rPr>
                <w:noProof/>
                <w:webHidden/>
              </w:rPr>
              <w:instrText xml:space="preserve"> PAGEREF _Toc39607357 \h </w:instrText>
            </w:r>
            <w:r w:rsidR="003C1AC1">
              <w:rPr>
                <w:noProof/>
                <w:webHidden/>
              </w:rPr>
            </w:r>
            <w:r w:rsidR="003C1AC1">
              <w:rPr>
                <w:noProof/>
                <w:webHidden/>
              </w:rPr>
              <w:fldChar w:fldCharType="separate"/>
            </w:r>
            <w:r w:rsidR="004C348A">
              <w:rPr>
                <w:noProof/>
                <w:webHidden/>
              </w:rPr>
              <w:t>13</w:t>
            </w:r>
            <w:r w:rsidR="003C1AC1">
              <w:rPr>
                <w:noProof/>
                <w:webHidden/>
              </w:rPr>
              <w:fldChar w:fldCharType="end"/>
            </w:r>
          </w:hyperlink>
        </w:p>
        <w:p w14:paraId="13A698D3" w14:textId="77777777" w:rsidR="003C1AC1" w:rsidRDefault="0071667F">
          <w:pPr>
            <w:pStyle w:val="TOC2"/>
            <w:tabs>
              <w:tab w:val="right" w:leader="dot" w:pos="10502"/>
            </w:tabs>
            <w:rPr>
              <w:rFonts w:eastAsiaTheme="minorEastAsia" w:cstheme="minorBidi"/>
              <w:i w:val="0"/>
              <w:iCs w:val="0"/>
              <w:noProof/>
              <w:sz w:val="22"/>
              <w:szCs w:val="22"/>
            </w:rPr>
          </w:pPr>
          <w:hyperlink w:anchor="_Toc39607360" w:history="1">
            <w:r w:rsidR="003C1AC1" w:rsidRPr="00CB3ABD">
              <w:rPr>
                <w:rStyle w:val="Hyperlink"/>
                <w:rFonts w:cs="Arial"/>
                <w:noProof/>
              </w:rPr>
              <w:t>II.  Unauthorized Applicant Contact with Peer Reviewer or Grants Selection and Performance Task Force Members</w:t>
            </w:r>
            <w:r w:rsidR="003C1AC1">
              <w:rPr>
                <w:noProof/>
                <w:webHidden/>
              </w:rPr>
              <w:tab/>
            </w:r>
            <w:r w:rsidR="003C1AC1">
              <w:rPr>
                <w:noProof/>
                <w:webHidden/>
              </w:rPr>
              <w:fldChar w:fldCharType="begin"/>
            </w:r>
            <w:r w:rsidR="003C1AC1">
              <w:rPr>
                <w:noProof/>
                <w:webHidden/>
              </w:rPr>
              <w:instrText xml:space="preserve"> PAGEREF _Toc39607360 \h </w:instrText>
            </w:r>
            <w:r w:rsidR="003C1AC1">
              <w:rPr>
                <w:noProof/>
                <w:webHidden/>
              </w:rPr>
            </w:r>
            <w:r w:rsidR="003C1AC1">
              <w:rPr>
                <w:noProof/>
                <w:webHidden/>
              </w:rPr>
              <w:fldChar w:fldCharType="separate"/>
            </w:r>
            <w:r w:rsidR="004C348A">
              <w:rPr>
                <w:noProof/>
                <w:webHidden/>
              </w:rPr>
              <w:t>14</w:t>
            </w:r>
            <w:r w:rsidR="003C1AC1">
              <w:rPr>
                <w:noProof/>
                <w:webHidden/>
              </w:rPr>
              <w:fldChar w:fldCharType="end"/>
            </w:r>
          </w:hyperlink>
        </w:p>
        <w:p w14:paraId="79418D46" w14:textId="77777777" w:rsidR="003C1AC1" w:rsidRDefault="0071667F">
          <w:pPr>
            <w:pStyle w:val="TOC2"/>
            <w:tabs>
              <w:tab w:val="right" w:leader="dot" w:pos="10502"/>
            </w:tabs>
            <w:rPr>
              <w:rFonts w:eastAsiaTheme="minorEastAsia" w:cstheme="minorBidi"/>
              <w:i w:val="0"/>
              <w:iCs w:val="0"/>
              <w:noProof/>
              <w:sz w:val="22"/>
              <w:szCs w:val="22"/>
            </w:rPr>
          </w:pPr>
          <w:hyperlink w:anchor="_Toc39607361" w:history="1">
            <w:r w:rsidR="003C1AC1" w:rsidRPr="00CB3ABD">
              <w:rPr>
                <w:rStyle w:val="Hyperlink"/>
                <w:rFonts w:eastAsia="ComicSansMS" w:cs="Arial"/>
                <w:noProof/>
              </w:rPr>
              <w:t>V.  Appeal of Grant Decisions</w:t>
            </w:r>
            <w:r w:rsidR="003C1AC1">
              <w:rPr>
                <w:noProof/>
                <w:webHidden/>
              </w:rPr>
              <w:tab/>
            </w:r>
            <w:r w:rsidR="003C1AC1">
              <w:rPr>
                <w:noProof/>
                <w:webHidden/>
              </w:rPr>
              <w:fldChar w:fldCharType="begin"/>
            </w:r>
            <w:r w:rsidR="003C1AC1">
              <w:rPr>
                <w:noProof/>
                <w:webHidden/>
              </w:rPr>
              <w:instrText xml:space="preserve"> PAGEREF _Toc39607361 \h </w:instrText>
            </w:r>
            <w:r w:rsidR="003C1AC1">
              <w:rPr>
                <w:noProof/>
                <w:webHidden/>
              </w:rPr>
            </w:r>
            <w:r w:rsidR="003C1AC1">
              <w:rPr>
                <w:noProof/>
                <w:webHidden/>
              </w:rPr>
              <w:fldChar w:fldCharType="separate"/>
            </w:r>
            <w:r w:rsidR="004C348A">
              <w:rPr>
                <w:noProof/>
                <w:webHidden/>
              </w:rPr>
              <w:t>14</w:t>
            </w:r>
            <w:r w:rsidR="003C1AC1">
              <w:rPr>
                <w:noProof/>
                <w:webHidden/>
              </w:rPr>
              <w:fldChar w:fldCharType="end"/>
            </w:r>
          </w:hyperlink>
        </w:p>
        <w:p w14:paraId="62D5A03A" w14:textId="77777777" w:rsidR="003C1AC1" w:rsidRDefault="0071667F">
          <w:pPr>
            <w:pStyle w:val="TOC2"/>
            <w:tabs>
              <w:tab w:val="right" w:leader="dot" w:pos="10502"/>
            </w:tabs>
            <w:rPr>
              <w:rFonts w:eastAsiaTheme="minorEastAsia" w:cstheme="minorBidi"/>
              <w:i w:val="0"/>
              <w:iCs w:val="0"/>
              <w:noProof/>
              <w:sz w:val="22"/>
              <w:szCs w:val="22"/>
            </w:rPr>
          </w:pPr>
          <w:hyperlink w:anchor="_Toc39607362" w:history="1">
            <w:r w:rsidR="003C1AC1" w:rsidRPr="00CB3ABD">
              <w:rPr>
                <w:rStyle w:val="Hyperlink"/>
                <w:rFonts w:cs="Arial"/>
                <w:noProof/>
              </w:rPr>
              <w:t>VI.  Submission Deadline and Compliance Requirements</w:t>
            </w:r>
            <w:r w:rsidR="003C1AC1">
              <w:rPr>
                <w:noProof/>
                <w:webHidden/>
              </w:rPr>
              <w:tab/>
            </w:r>
            <w:r w:rsidR="003C1AC1">
              <w:rPr>
                <w:noProof/>
                <w:webHidden/>
              </w:rPr>
              <w:fldChar w:fldCharType="begin"/>
            </w:r>
            <w:r w:rsidR="003C1AC1">
              <w:rPr>
                <w:noProof/>
                <w:webHidden/>
              </w:rPr>
              <w:instrText xml:space="preserve"> PAGEREF _Toc39607362 \h </w:instrText>
            </w:r>
            <w:r w:rsidR="003C1AC1">
              <w:rPr>
                <w:noProof/>
                <w:webHidden/>
              </w:rPr>
            </w:r>
            <w:r w:rsidR="003C1AC1">
              <w:rPr>
                <w:noProof/>
                <w:webHidden/>
              </w:rPr>
              <w:fldChar w:fldCharType="separate"/>
            </w:r>
            <w:r w:rsidR="004C348A">
              <w:rPr>
                <w:noProof/>
                <w:webHidden/>
              </w:rPr>
              <w:t>15</w:t>
            </w:r>
            <w:r w:rsidR="003C1AC1">
              <w:rPr>
                <w:noProof/>
                <w:webHidden/>
              </w:rPr>
              <w:fldChar w:fldCharType="end"/>
            </w:r>
          </w:hyperlink>
        </w:p>
        <w:p w14:paraId="3870BD31" w14:textId="77777777" w:rsidR="003C1AC1" w:rsidRDefault="0071667F">
          <w:pPr>
            <w:pStyle w:val="TOC2"/>
            <w:tabs>
              <w:tab w:val="right" w:leader="dot" w:pos="10502"/>
            </w:tabs>
            <w:rPr>
              <w:rFonts w:eastAsiaTheme="minorEastAsia" w:cstheme="minorBidi"/>
              <w:i w:val="0"/>
              <w:iCs w:val="0"/>
              <w:noProof/>
              <w:sz w:val="22"/>
              <w:szCs w:val="22"/>
            </w:rPr>
          </w:pPr>
          <w:hyperlink w:anchor="_Toc39607363" w:history="1">
            <w:r w:rsidR="003C1AC1" w:rsidRPr="00CB3ABD">
              <w:rPr>
                <w:rStyle w:val="Hyperlink"/>
                <w:rFonts w:cs="Arial"/>
                <w:noProof/>
              </w:rPr>
              <w:t>VII.  Questions Regarding This RFP</w:t>
            </w:r>
            <w:r w:rsidR="003C1AC1">
              <w:rPr>
                <w:noProof/>
                <w:webHidden/>
              </w:rPr>
              <w:tab/>
            </w:r>
            <w:r w:rsidR="003C1AC1">
              <w:rPr>
                <w:noProof/>
                <w:webHidden/>
              </w:rPr>
              <w:fldChar w:fldCharType="begin"/>
            </w:r>
            <w:r w:rsidR="003C1AC1">
              <w:rPr>
                <w:noProof/>
                <w:webHidden/>
              </w:rPr>
              <w:instrText xml:space="preserve"> PAGEREF _Toc39607363 \h </w:instrText>
            </w:r>
            <w:r w:rsidR="003C1AC1">
              <w:rPr>
                <w:noProof/>
                <w:webHidden/>
              </w:rPr>
            </w:r>
            <w:r w:rsidR="003C1AC1">
              <w:rPr>
                <w:noProof/>
                <w:webHidden/>
              </w:rPr>
              <w:fldChar w:fldCharType="separate"/>
            </w:r>
            <w:r w:rsidR="004C348A">
              <w:rPr>
                <w:noProof/>
                <w:webHidden/>
              </w:rPr>
              <w:t>15</w:t>
            </w:r>
            <w:r w:rsidR="003C1AC1">
              <w:rPr>
                <w:noProof/>
                <w:webHidden/>
              </w:rPr>
              <w:fldChar w:fldCharType="end"/>
            </w:r>
          </w:hyperlink>
        </w:p>
        <w:p w14:paraId="5816DEC2" w14:textId="77777777" w:rsidR="003C1AC1" w:rsidRDefault="0071667F">
          <w:pPr>
            <w:pStyle w:val="TOC2"/>
            <w:tabs>
              <w:tab w:val="right" w:leader="dot" w:pos="10502"/>
            </w:tabs>
            <w:rPr>
              <w:rFonts w:eastAsiaTheme="minorEastAsia" w:cstheme="minorBidi"/>
              <w:i w:val="0"/>
              <w:iCs w:val="0"/>
              <w:noProof/>
              <w:sz w:val="22"/>
              <w:szCs w:val="22"/>
            </w:rPr>
          </w:pPr>
          <w:hyperlink w:anchor="_Toc39607364" w:history="1">
            <w:r w:rsidR="003C1AC1" w:rsidRPr="00CB3ABD">
              <w:rPr>
                <w:rStyle w:val="Hyperlink"/>
                <w:rFonts w:cs="Arial"/>
                <w:noProof/>
              </w:rPr>
              <w:t>VIII. Applicant Resource Page</w:t>
            </w:r>
            <w:r w:rsidR="003C1AC1">
              <w:rPr>
                <w:noProof/>
                <w:webHidden/>
              </w:rPr>
              <w:tab/>
            </w:r>
            <w:r w:rsidR="003C1AC1">
              <w:rPr>
                <w:noProof/>
                <w:webHidden/>
              </w:rPr>
              <w:fldChar w:fldCharType="begin"/>
            </w:r>
            <w:r w:rsidR="003C1AC1">
              <w:rPr>
                <w:noProof/>
                <w:webHidden/>
              </w:rPr>
              <w:instrText xml:space="preserve"> PAGEREF _Toc39607364 \h </w:instrText>
            </w:r>
            <w:r w:rsidR="003C1AC1">
              <w:rPr>
                <w:noProof/>
                <w:webHidden/>
              </w:rPr>
            </w:r>
            <w:r w:rsidR="003C1AC1">
              <w:rPr>
                <w:noProof/>
                <w:webHidden/>
              </w:rPr>
              <w:fldChar w:fldCharType="separate"/>
            </w:r>
            <w:r w:rsidR="004C348A">
              <w:rPr>
                <w:noProof/>
                <w:webHidden/>
              </w:rPr>
              <w:t>15</w:t>
            </w:r>
            <w:r w:rsidR="003C1AC1">
              <w:rPr>
                <w:noProof/>
                <w:webHidden/>
              </w:rPr>
              <w:fldChar w:fldCharType="end"/>
            </w:r>
          </w:hyperlink>
        </w:p>
        <w:p w14:paraId="006CB024"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65" w:history="1">
            <w:r w:rsidR="003C1AC1" w:rsidRPr="00CB3ABD">
              <w:rPr>
                <w:rStyle w:val="Hyperlink"/>
                <w:noProof/>
              </w:rPr>
              <w:t>D. Proposal Contents</w:t>
            </w:r>
            <w:r w:rsidR="003C1AC1">
              <w:rPr>
                <w:noProof/>
                <w:webHidden/>
              </w:rPr>
              <w:tab/>
            </w:r>
            <w:r w:rsidR="003C1AC1">
              <w:rPr>
                <w:noProof/>
                <w:webHidden/>
              </w:rPr>
              <w:fldChar w:fldCharType="begin"/>
            </w:r>
            <w:r w:rsidR="003C1AC1">
              <w:rPr>
                <w:noProof/>
                <w:webHidden/>
              </w:rPr>
              <w:instrText xml:space="preserve"> PAGEREF _Toc39607365 \h </w:instrText>
            </w:r>
            <w:r w:rsidR="003C1AC1">
              <w:rPr>
                <w:noProof/>
                <w:webHidden/>
              </w:rPr>
            </w:r>
            <w:r w:rsidR="003C1AC1">
              <w:rPr>
                <w:noProof/>
                <w:webHidden/>
              </w:rPr>
              <w:fldChar w:fldCharType="separate"/>
            </w:r>
            <w:r w:rsidR="004C348A">
              <w:rPr>
                <w:noProof/>
                <w:webHidden/>
              </w:rPr>
              <w:t>16</w:t>
            </w:r>
            <w:r w:rsidR="003C1AC1">
              <w:rPr>
                <w:noProof/>
                <w:webHidden/>
              </w:rPr>
              <w:fldChar w:fldCharType="end"/>
            </w:r>
          </w:hyperlink>
        </w:p>
        <w:p w14:paraId="64AE0BA0" w14:textId="77777777" w:rsidR="003C1AC1" w:rsidRDefault="0071667F">
          <w:pPr>
            <w:pStyle w:val="TOC2"/>
            <w:tabs>
              <w:tab w:val="right" w:leader="dot" w:pos="10502"/>
            </w:tabs>
            <w:rPr>
              <w:rFonts w:eastAsiaTheme="minorEastAsia" w:cstheme="minorBidi"/>
              <w:i w:val="0"/>
              <w:iCs w:val="0"/>
              <w:noProof/>
              <w:sz w:val="22"/>
              <w:szCs w:val="22"/>
            </w:rPr>
          </w:pPr>
          <w:hyperlink w:anchor="_Toc39607366" w:history="1">
            <w:r w:rsidR="003C1AC1" w:rsidRPr="00CB3ABD">
              <w:rPr>
                <w:rStyle w:val="Hyperlink"/>
                <w:rFonts w:cs="Arial"/>
                <w:noProof/>
              </w:rPr>
              <w:t>I.  eGrants Application System</w:t>
            </w:r>
            <w:r w:rsidR="003C1AC1">
              <w:rPr>
                <w:noProof/>
                <w:webHidden/>
              </w:rPr>
              <w:tab/>
            </w:r>
            <w:r w:rsidR="003C1AC1">
              <w:rPr>
                <w:noProof/>
                <w:webHidden/>
              </w:rPr>
              <w:fldChar w:fldCharType="begin"/>
            </w:r>
            <w:r w:rsidR="003C1AC1">
              <w:rPr>
                <w:noProof/>
                <w:webHidden/>
              </w:rPr>
              <w:instrText xml:space="preserve"> PAGEREF _Toc39607366 \h </w:instrText>
            </w:r>
            <w:r w:rsidR="003C1AC1">
              <w:rPr>
                <w:noProof/>
                <w:webHidden/>
              </w:rPr>
            </w:r>
            <w:r w:rsidR="003C1AC1">
              <w:rPr>
                <w:noProof/>
                <w:webHidden/>
              </w:rPr>
              <w:fldChar w:fldCharType="separate"/>
            </w:r>
            <w:r w:rsidR="004C348A">
              <w:rPr>
                <w:noProof/>
                <w:webHidden/>
              </w:rPr>
              <w:t>16</w:t>
            </w:r>
            <w:r w:rsidR="003C1AC1">
              <w:rPr>
                <w:noProof/>
                <w:webHidden/>
              </w:rPr>
              <w:fldChar w:fldCharType="end"/>
            </w:r>
          </w:hyperlink>
        </w:p>
        <w:p w14:paraId="0400DBF6"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367" w:history="1">
            <w:r w:rsidR="003C1AC1" w:rsidRPr="00CB3ABD">
              <w:rPr>
                <w:rStyle w:val="Hyperlink"/>
                <w:rFonts w:cs="Arial"/>
                <w:noProof/>
              </w:rPr>
              <w:t>II.  Preparations</w:t>
            </w:r>
            <w:r w:rsidR="003C1AC1">
              <w:rPr>
                <w:noProof/>
                <w:webHidden/>
              </w:rPr>
              <w:tab/>
            </w:r>
            <w:r w:rsidR="003C1AC1">
              <w:rPr>
                <w:noProof/>
                <w:webHidden/>
              </w:rPr>
              <w:fldChar w:fldCharType="begin"/>
            </w:r>
            <w:r w:rsidR="003C1AC1">
              <w:rPr>
                <w:noProof/>
                <w:webHidden/>
              </w:rPr>
              <w:instrText xml:space="preserve"> PAGEREF _Toc39607367 \h </w:instrText>
            </w:r>
            <w:r w:rsidR="003C1AC1">
              <w:rPr>
                <w:noProof/>
                <w:webHidden/>
              </w:rPr>
            </w:r>
            <w:r w:rsidR="003C1AC1">
              <w:rPr>
                <w:noProof/>
                <w:webHidden/>
              </w:rPr>
              <w:fldChar w:fldCharType="separate"/>
            </w:r>
            <w:r w:rsidR="004C348A">
              <w:rPr>
                <w:noProof/>
                <w:webHidden/>
              </w:rPr>
              <w:t>16</w:t>
            </w:r>
            <w:r w:rsidR="003C1AC1">
              <w:rPr>
                <w:noProof/>
                <w:webHidden/>
              </w:rPr>
              <w:fldChar w:fldCharType="end"/>
            </w:r>
          </w:hyperlink>
        </w:p>
        <w:p w14:paraId="30031B59" w14:textId="77777777" w:rsidR="003C1AC1" w:rsidRDefault="0071667F">
          <w:pPr>
            <w:pStyle w:val="TOC2"/>
            <w:tabs>
              <w:tab w:val="right" w:leader="dot" w:pos="10502"/>
            </w:tabs>
            <w:rPr>
              <w:rFonts w:eastAsiaTheme="minorEastAsia" w:cstheme="minorBidi"/>
              <w:i w:val="0"/>
              <w:iCs w:val="0"/>
              <w:noProof/>
              <w:sz w:val="22"/>
              <w:szCs w:val="22"/>
            </w:rPr>
          </w:pPr>
          <w:hyperlink w:anchor="_Toc39607369" w:history="1">
            <w:r w:rsidR="003C1AC1" w:rsidRPr="00CB3ABD">
              <w:rPr>
                <w:rStyle w:val="Hyperlink"/>
                <w:rFonts w:cs="Arial"/>
                <w:noProof/>
              </w:rPr>
              <w:t>III.  Starting an Application in eGrants</w:t>
            </w:r>
            <w:r w:rsidR="003C1AC1">
              <w:rPr>
                <w:noProof/>
                <w:webHidden/>
              </w:rPr>
              <w:tab/>
            </w:r>
            <w:r w:rsidR="003C1AC1">
              <w:rPr>
                <w:noProof/>
                <w:webHidden/>
              </w:rPr>
              <w:fldChar w:fldCharType="begin"/>
            </w:r>
            <w:r w:rsidR="003C1AC1">
              <w:rPr>
                <w:noProof/>
                <w:webHidden/>
              </w:rPr>
              <w:instrText xml:space="preserve"> PAGEREF _Toc39607369 \h </w:instrText>
            </w:r>
            <w:r w:rsidR="003C1AC1">
              <w:rPr>
                <w:noProof/>
                <w:webHidden/>
              </w:rPr>
            </w:r>
            <w:r w:rsidR="003C1AC1">
              <w:rPr>
                <w:noProof/>
                <w:webHidden/>
              </w:rPr>
              <w:fldChar w:fldCharType="separate"/>
            </w:r>
            <w:r w:rsidR="004C348A">
              <w:rPr>
                <w:noProof/>
                <w:webHidden/>
              </w:rPr>
              <w:t>17</w:t>
            </w:r>
            <w:r w:rsidR="003C1AC1">
              <w:rPr>
                <w:noProof/>
                <w:webHidden/>
              </w:rPr>
              <w:fldChar w:fldCharType="end"/>
            </w:r>
          </w:hyperlink>
        </w:p>
        <w:p w14:paraId="023CFAE7" w14:textId="77777777" w:rsidR="003C1AC1" w:rsidRDefault="0071667F">
          <w:pPr>
            <w:pStyle w:val="TOC2"/>
            <w:tabs>
              <w:tab w:val="right" w:leader="dot" w:pos="10502"/>
            </w:tabs>
            <w:rPr>
              <w:rFonts w:eastAsiaTheme="minorEastAsia" w:cstheme="minorBidi"/>
              <w:i w:val="0"/>
              <w:iCs w:val="0"/>
              <w:noProof/>
              <w:sz w:val="22"/>
              <w:szCs w:val="22"/>
            </w:rPr>
          </w:pPr>
          <w:hyperlink w:anchor="_Toc39607370" w:history="1">
            <w:r w:rsidR="003C1AC1" w:rsidRPr="00CB3ABD">
              <w:rPr>
                <w:rStyle w:val="Hyperlink"/>
                <w:rFonts w:cs="Arial"/>
                <w:noProof/>
              </w:rPr>
              <w:t>IV.  Contents of a Complete Application (eGrants and Additional Documents)</w:t>
            </w:r>
            <w:r w:rsidR="003C1AC1">
              <w:rPr>
                <w:noProof/>
                <w:webHidden/>
              </w:rPr>
              <w:tab/>
            </w:r>
            <w:r w:rsidR="003C1AC1">
              <w:rPr>
                <w:noProof/>
                <w:webHidden/>
              </w:rPr>
              <w:fldChar w:fldCharType="begin"/>
            </w:r>
            <w:r w:rsidR="003C1AC1">
              <w:rPr>
                <w:noProof/>
                <w:webHidden/>
              </w:rPr>
              <w:instrText xml:space="preserve"> PAGEREF _Toc39607370 \h </w:instrText>
            </w:r>
            <w:r w:rsidR="003C1AC1">
              <w:rPr>
                <w:noProof/>
                <w:webHidden/>
              </w:rPr>
            </w:r>
            <w:r w:rsidR="003C1AC1">
              <w:rPr>
                <w:noProof/>
                <w:webHidden/>
              </w:rPr>
              <w:fldChar w:fldCharType="separate"/>
            </w:r>
            <w:r w:rsidR="004C348A">
              <w:rPr>
                <w:noProof/>
                <w:webHidden/>
              </w:rPr>
              <w:t>17</w:t>
            </w:r>
            <w:r w:rsidR="003C1AC1">
              <w:rPr>
                <w:noProof/>
                <w:webHidden/>
              </w:rPr>
              <w:fldChar w:fldCharType="end"/>
            </w:r>
          </w:hyperlink>
        </w:p>
        <w:p w14:paraId="78723406" w14:textId="77777777" w:rsidR="003C1AC1" w:rsidRDefault="0071667F">
          <w:pPr>
            <w:pStyle w:val="TOC2"/>
            <w:tabs>
              <w:tab w:val="right" w:leader="dot" w:pos="10502"/>
            </w:tabs>
            <w:rPr>
              <w:rFonts w:eastAsiaTheme="minorEastAsia" w:cstheme="minorBidi"/>
              <w:i w:val="0"/>
              <w:iCs w:val="0"/>
              <w:noProof/>
              <w:sz w:val="22"/>
              <w:szCs w:val="22"/>
            </w:rPr>
          </w:pPr>
          <w:hyperlink w:anchor="_Toc39607371" w:history="1">
            <w:r w:rsidR="003C1AC1" w:rsidRPr="00CB3ABD">
              <w:rPr>
                <w:rStyle w:val="Hyperlink"/>
                <w:rFonts w:cs="Arial"/>
                <w:noProof/>
              </w:rPr>
              <w:t>V.  Instructions for Narratives</w:t>
            </w:r>
            <w:r w:rsidR="003C1AC1">
              <w:rPr>
                <w:noProof/>
                <w:webHidden/>
              </w:rPr>
              <w:tab/>
            </w:r>
            <w:r w:rsidR="003C1AC1">
              <w:rPr>
                <w:noProof/>
                <w:webHidden/>
              </w:rPr>
              <w:fldChar w:fldCharType="begin"/>
            </w:r>
            <w:r w:rsidR="003C1AC1">
              <w:rPr>
                <w:noProof/>
                <w:webHidden/>
              </w:rPr>
              <w:instrText xml:space="preserve"> PAGEREF _Toc39607371 \h </w:instrText>
            </w:r>
            <w:r w:rsidR="003C1AC1">
              <w:rPr>
                <w:noProof/>
                <w:webHidden/>
              </w:rPr>
            </w:r>
            <w:r w:rsidR="003C1AC1">
              <w:rPr>
                <w:noProof/>
                <w:webHidden/>
              </w:rPr>
              <w:fldChar w:fldCharType="separate"/>
            </w:r>
            <w:r w:rsidR="004C348A">
              <w:rPr>
                <w:noProof/>
                <w:webHidden/>
              </w:rPr>
              <w:t>18</w:t>
            </w:r>
            <w:r w:rsidR="003C1AC1">
              <w:rPr>
                <w:noProof/>
                <w:webHidden/>
              </w:rPr>
              <w:fldChar w:fldCharType="end"/>
            </w:r>
          </w:hyperlink>
        </w:p>
        <w:p w14:paraId="5042CEA8" w14:textId="77777777" w:rsidR="003C1AC1" w:rsidRDefault="0071667F">
          <w:pPr>
            <w:pStyle w:val="TOC2"/>
            <w:tabs>
              <w:tab w:val="right" w:leader="dot" w:pos="10502"/>
            </w:tabs>
            <w:rPr>
              <w:rFonts w:eastAsiaTheme="minorEastAsia" w:cstheme="minorBidi"/>
              <w:i w:val="0"/>
              <w:iCs w:val="0"/>
              <w:noProof/>
              <w:sz w:val="22"/>
              <w:szCs w:val="22"/>
            </w:rPr>
          </w:pPr>
          <w:hyperlink w:anchor="_Toc39607372" w:history="1">
            <w:r w:rsidR="003C1AC1" w:rsidRPr="00CB3ABD">
              <w:rPr>
                <w:rStyle w:val="Hyperlink"/>
                <w:rFonts w:cs="Arial"/>
                <w:noProof/>
              </w:rPr>
              <w:t>VI.  Performance Measures</w:t>
            </w:r>
            <w:r w:rsidR="003C1AC1">
              <w:rPr>
                <w:noProof/>
                <w:webHidden/>
              </w:rPr>
              <w:tab/>
            </w:r>
            <w:r w:rsidR="003C1AC1">
              <w:rPr>
                <w:noProof/>
                <w:webHidden/>
              </w:rPr>
              <w:fldChar w:fldCharType="begin"/>
            </w:r>
            <w:r w:rsidR="003C1AC1">
              <w:rPr>
                <w:noProof/>
                <w:webHidden/>
              </w:rPr>
              <w:instrText xml:space="preserve"> PAGEREF _Toc39607372 \h </w:instrText>
            </w:r>
            <w:r w:rsidR="003C1AC1">
              <w:rPr>
                <w:noProof/>
                <w:webHidden/>
              </w:rPr>
            </w:r>
            <w:r w:rsidR="003C1AC1">
              <w:rPr>
                <w:noProof/>
                <w:webHidden/>
              </w:rPr>
              <w:fldChar w:fldCharType="separate"/>
            </w:r>
            <w:r w:rsidR="004C348A">
              <w:rPr>
                <w:noProof/>
                <w:webHidden/>
              </w:rPr>
              <w:t>21</w:t>
            </w:r>
            <w:r w:rsidR="003C1AC1">
              <w:rPr>
                <w:noProof/>
                <w:webHidden/>
              </w:rPr>
              <w:fldChar w:fldCharType="end"/>
            </w:r>
          </w:hyperlink>
        </w:p>
        <w:p w14:paraId="2DFED2FB" w14:textId="77777777" w:rsidR="003C1AC1" w:rsidRDefault="0071667F">
          <w:pPr>
            <w:pStyle w:val="TOC2"/>
            <w:tabs>
              <w:tab w:val="right" w:leader="dot" w:pos="10502"/>
            </w:tabs>
            <w:rPr>
              <w:rFonts w:eastAsiaTheme="minorEastAsia" w:cstheme="minorBidi"/>
              <w:i w:val="0"/>
              <w:iCs w:val="0"/>
              <w:noProof/>
              <w:sz w:val="22"/>
              <w:szCs w:val="22"/>
            </w:rPr>
          </w:pPr>
          <w:hyperlink w:anchor="_Toc39607373" w:history="1">
            <w:r w:rsidR="003C1AC1" w:rsidRPr="00CB3ABD">
              <w:rPr>
                <w:rStyle w:val="Hyperlink"/>
                <w:rFonts w:cs="Arial"/>
                <w:noProof/>
                <w:shd w:val="clear" w:color="auto" w:fill="FFFFFF"/>
              </w:rPr>
              <w:t>VII. Program Information</w:t>
            </w:r>
            <w:r w:rsidR="003C1AC1">
              <w:rPr>
                <w:noProof/>
                <w:webHidden/>
              </w:rPr>
              <w:tab/>
            </w:r>
            <w:r w:rsidR="003C1AC1">
              <w:rPr>
                <w:noProof/>
                <w:webHidden/>
              </w:rPr>
              <w:fldChar w:fldCharType="begin"/>
            </w:r>
            <w:r w:rsidR="003C1AC1">
              <w:rPr>
                <w:noProof/>
                <w:webHidden/>
              </w:rPr>
              <w:instrText xml:space="preserve"> PAGEREF _Toc39607373 \h </w:instrText>
            </w:r>
            <w:r w:rsidR="003C1AC1">
              <w:rPr>
                <w:noProof/>
                <w:webHidden/>
              </w:rPr>
            </w:r>
            <w:r w:rsidR="003C1AC1">
              <w:rPr>
                <w:noProof/>
                <w:webHidden/>
              </w:rPr>
              <w:fldChar w:fldCharType="separate"/>
            </w:r>
            <w:r w:rsidR="004C348A">
              <w:rPr>
                <w:noProof/>
                <w:webHidden/>
              </w:rPr>
              <w:t>23</w:t>
            </w:r>
            <w:r w:rsidR="003C1AC1">
              <w:rPr>
                <w:noProof/>
                <w:webHidden/>
              </w:rPr>
              <w:fldChar w:fldCharType="end"/>
            </w:r>
          </w:hyperlink>
        </w:p>
        <w:p w14:paraId="23F0B9C2" w14:textId="77777777" w:rsidR="003C1AC1" w:rsidRDefault="0071667F">
          <w:pPr>
            <w:pStyle w:val="TOC2"/>
            <w:tabs>
              <w:tab w:val="right" w:leader="dot" w:pos="10502"/>
            </w:tabs>
            <w:rPr>
              <w:rFonts w:eastAsiaTheme="minorEastAsia" w:cstheme="minorBidi"/>
              <w:i w:val="0"/>
              <w:iCs w:val="0"/>
              <w:noProof/>
              <w:sz w:val="22"/>
              <w:szCs w:val="22"/>
            </w:rPr>
          </w:pPr>
          <w:hyperlink w:anchor="_Toc39607374" w:history="1">
            <w:r w:rsidR="003C1AC1" w:rsidRPr="00CB3ABD">
              <w:rPr>
                <w:rStyle w:val="Hyperlink"/>
                <w:rFonts w:cs="Arial"/>
                <w:noProof/>
              </w:rPr>
              <w:t>VIII.  Documents</w:t>
            </w:r>
            <w:r w:rsidR="003C1AC1">
              <w:rPr>
                <w:noProof/>
                <w:webHidden/>
              </w:rPr>
              <w:tab/>
            </w:r>
            <w:r w:rsidR="003C1AC1">
              <w:rPr>
                <w:noProof/>
                <w:webHidden/>
              </w:rPr>
              <w:fldChar w:fldCharType="begin"/>
            </w:r>
            <w:r w:rsidR="003C1AC1">
              <w:rPr>
                <w:noProof/>
                <w:webHidden/>
              </w:rPr>
              <w:instrText xml:space="preserve"> PAGEREF _Toc39607374 \h </w:instrText>
            </w:r>
            <w:r w:rsidR="003C1AC1">
              <w:rPr>
                <w:noProof/>
                <w:webHidden/>
              </w:rPr>
            </w:r>
            <w:r w:rsidR="003C1AC1">
              <w:rPr>
                <w:noProof/>
                <w:webHidden/>
              </w:rPr>
              <w:fldChar w:fldCharType="separate"/>
            </w:r>
            <w:r w:rsidR="004C348A">
              <w:rPr>
                <w:noProof/>
                <w:webHidden/>
              </w:rPr>
              <w:t>23</w:t>
            </w:r>
            <w:r w:rsidR="003C1AC1">
              <w:rPr>
                <w:noProof/>
                <w:webHidden/>
              </w:rPr>
              <w:fldChar w:fldCharType="end"/>
            </w:r>
          </w:hyperlink>
        </w:p>
        <w:p w14:paraId="65130165" w14:textId="77777777" w:rsidR="003C1AC1" w:rsidRDefault="0071667F">
          <w:pPr>
            <w:pStyle w:val="TOC2"/>
            <w:tabs>
              <w:tab w:val="right" w:leader="dot" w:pos="10502"/>
            </w:tabs>
            <w:rPr>
              <w:rFonts w:eastAsiaTheme="minorEastAsia" w:cstheme="minorBidi"/>
              <w:i w:val="0"/>
              <w:iCs w:val="0"/>
              <w:noProof/>
              <w:sz w:val="22"/>
              <w:szCs w:val="22"/>
            </w:rPr>
          </w:pPr>
          <w:hyperlink w:anchor="_Toc39607375" w:history="1">
            <w:r w:rsidR="003C1AC1" w:rsidRPr="00CB3ABD">
              <w:rPr>
                <w:rStyle w:val="Hyperlink"/>
                <w:rFonts w:cs="Arial"/>
                <w:noProof/>
              </w:rPr>
              <w:t>IX. Funding and Demographics</w:t>
            </w:r>
            <w:r w:rsidR="003C1AC1">
              <w:rPr>
                <w:noProof/>
                <w:webHidden/>
              </w:rPr>
              <w:tab/>
            </w:r>
            <w:r w:rsidR="003C1AC1">
              <w:rPr>
                <w:noProof/>
                <w:webHidden/>
              </w:rPr>
              <w:fldChar w:fldCharType="begin"/>
            </w:r>
            <w:r w:rsidR="003C1AC1">
              <w:rPr>
                <w:noProof/>
                <w:webHidden/>
              </w:rPr>
              <w:instrText xml:space="preserve"> PAGEREF _Toc39607375 \h </w:instrText>
            </w:r>
            <w:r w:rsidR="003C1AC1">
              <w:rPr>
                <w:noProof/>
                <w:webHidden/>
              </w:rPr>
            </w:r>
            <w:r w:rsidR="003C1AC1">
              <w:rPr>
                <w:noProof/>
                <w:webHidden/>
              </w:rPr>
              <w:fldChar w:fldCharType="separate"/>
            </w:r>
            <w:r w:rsidR="004C348A">
              <w:rPr>
                <w:noProof/>
                <w:webHidden/>
              </w:rPr>
              <w:t>24</w:t>
            </w:r>
            <w:r w:rsidR="003C1AC1">
              <w:rPr>
                <w:noProof/>
                <w:webHidden/>
              </w:rPr>
              <w:fldChar w:fldCharType="end"/>
            </w:r>
          </w:hyperlink>
        </w:p>
        <w:p w14:paraId="25296931" w14:textId="77777777" w:rsidR="003C1AC1" w:rsidRDefault="0071667F">
          <w:pPr>
            <w:pStyle w:val="TOC2"/>
            <w:tabs>
              <w:tab w:val="right" w:leader="dot" w:pos="10502"/>
            </w:tabs>
            <w:rPr>
              <w:rFonts w:eastAsiaTheme="minorEastAsia" w:cstheme="minorBidi"/>
              <w:i w:val="0"/>
              <w:iCs w:val="0"/>
              <w:noProof/>
              <w:sz w:val="22"/>
              <w:szCs w:val="22"/>
            </w:rPr>
          </w:pPr>
          <w:hyperlink w:anchor="_Toc39607376" w:history="1">
            <w:r w:rsidR="003C1AC1" w:rsidRPr="00CB3ABD">
              <w:rPr>
                <w:rStyle w:val="Hyperlink"/>
                <w:rFonts w:cs="Arial"/>
                <w:noProof/>
              </w:rPr>
              <w:t>X. Operating Sites</w:t>
            </w:r>
            <w:r w:rsidR="003C1AC1">
              <w:rPr>
                <w:noProof/>
                <w:webHidden/>
              </w:rPr>
              <w:tab/>
            </w:r>
            <w:r w:rsidR="003C1AC1">
              <w:rPr>
                <w:noProof/>
                <w:webHidden/>
              </w:rPr>
              <w:fldChar w:fldCharType="begin"/>
            </w:r>
            <w:r w:rsidR="003C1AC1">
              <w:rPr>
                <w:noProof/>
                <w:webHidden/>
              </w:rPr>
              <w:instrText xml:space="preserve"> PAGEREF _Toc39607376 \h </w:instrText>
            </w:r>
            <w:r w:rsidR="003C1AC1">
              <w:rPr>
                <w:noProof/>
                <w:webHidden/>
              </w:rPr>
            </w:r>
            <w:r w:rsidR="003C1AC1">
              <w:rPr>
                <w:noProof/>
                <w:webHidden/>
              </w:rPr>
              <w:fldChar w:fldCharType="separate"/>
            </w:r>
            <w:r w:rsidR="004C348A">
              <w:rPr>
                <w:noProof/>
                <w:webHidden/>
              </w:rPr>
              <w:t>24</w:t>
            </w:r>
            <w:r w:rsidR="003C1AC1">
              <w:rPr>
                <w:noProof/>
                <w:webHidden/>
              </w:rPr>
              <w:fldChar w:fldCharType="end"/>
            </w:r>
          </w:hyperlink>
        </w:p>
        <w:p w14:paraId="40B54D0D"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77" w:history="1">
            <w:r w:rsidR="003C1AC1" w:rsidRPr="00CB3ABD">
              <w:rPr>
                <w:rStyle w:val="Hyperlink"/>
                <w:noProof/>
              </w:rPr>
              <w:t>E. Budget Instructions</w:t>
            </w:r>
            <w:r w:rsidR="003C1AC1">
              <w:rPr>
                <w:noProof/>
                <w:webHidden/>
              </w:rPr>
              <w:tab/>
            </w:r>
            <w:r w:rsidR="003C1AC1">
              <w:rPr>
                <w:noProof/>
                <w:webHidden/>
              </w:rPr>
              <w:fldChar w:fldCharType="begin"/>
            </w:r>
            <w:r w:rsidR="003C1AC1">
              <w:rPr>
                <w:noProof/>
                <w:webHidden/>
              </w:rPr>
              <w:instrText xml:space="preserve"> PAGEREF _Toc39607377 \h </w:instrText>
            </w:r>
            <w:r w:rsidR="003C1AC1">
              <w:rPr>
                <w:noProof/>
                <w:webHidden/>
              </w:rPr>
            </w:r>
            <w:r w:rsidR="003C1AC1">
              <w:rPr>
                <w:noProof/>
                <w:webHidden/>
              </w:rPr>
              <w:fldChar w:fldCharType="separate"/>
            </w:r>
            <w:r w:rsidR="004C348A">
              <w:rPr>
                <w:noProof/>
                <w:webHidden/>
              </w:rPr>
              <w:t>24</w:t>
            </w:r>
            <w:r w:rsidR="003C1AC1">
              <w:rPr>
                <w:noProof/>
                <w:webHidden/>
              </w:rPr>
              <w:fldChar w:fldCharType="end"/>
            </w:r>
          </w:hyperlink>
        </w:p>
        <w:p w14:paraId="0659B3CF" w14:textId="77777777" w:rsidR="003C1AC1" w:rsidRDefault="0071667F">
          <w:pPr>
            <w:pStyle w:val="TOC2"/>
            <w:tabs>
              <w:tab w:val="right" w:leader="dot" w:pos="10502"/>
            </w:tabs>
            <w:rPr>
              <w:rFonts w:eastAsiaTheme="minorEastAsia" w:cstheme="minorBidi"/>
              <w:i w:val="0"/>
              <w:iCs w:val="0"/>
              <w:noProof/>
              <w:sz w:val="22"/>
              <w:szCs w:val="22"/>
            </w:rPr>
          </w:pPr>
          <w:hyperlink w:anchor="_Toc39607378" w:history="1">
            <w:r w:rsidR="003C1AC1" w:rsidRPr="00CB3ABD">
              <w:rPr>
                <w:rStyle w:val="Hyperlink"/>
                <w:rFonts w:cs="Arial"/>
                <w:noProof/>
              </w:rPr>
              <w:t>Section I. Program Operating Costs</w:t>
            </w:r>
            <w:r w:rsidR="003C1AC1">
              <w:rPr>
                <w:noProof/>
                <w:webHidden/>
              </w:rPr>
              <w:tab/>
            </w:r>
            <w:r w:rsidR="003C1AC1">
              <w:rPr>
                <w:noProof/>
                <w:webHidden/>
              </w:rPr>
              <w:fldChar w:fldCharType="begin"/>
            </w:r>
            <w:r w:rsidR="003C1AC1">
              <w:rPr>
                <w:noProof/>
                <w:webHidden/>
              </w:rPr>
              <w:instrText xml:space="preserve"> PAGEREF _Toc39607378 \h </w:instrText>
            </w:r>
            <w:r w:rsidR="003C1AC1">
              <w:rPr>
                <w:noProof/>
                <w:webHidden/>
              </w:rPr>
            </w:r>
            <w:r w:rsidR="003C1AC1">
              <w:rPr>
                <w:noProof/>
                <w:webHidden/>
              </w:rPr>
              <w:fldChar w:fldCharType="separate"/>
            </w:r>
            <w:r w:rsidR="004C348A">
              <w:rPr>
                <w:noProof/>
                <w:webHidden/>
              </w:rPr>
              <w:t>25</w:t>
            </w:r>
            <w:r w:rsidR="003C1AC1">
              <w:rPr>
                <w:noProof/>
                <w:webHidden/>
              </w:rPr>
              <w:fldChar w:fldCharType="end"/>
            </w:r>
          </w:hyperlink>
        </w:p>
        <w:p w14:paraId="3A53B5A3" w14:textId="77777777" w:rsidR="003C1AC1" w:rsidRDefault="0071667F">
          <w:pPr>
            <w:pStyle w:val="TOC2"/>
            <w:tabs>
              <w:tab w:val="right" w:leader="dot" w:pos="10502"/>
            </w:tabs>
            <w:rPr>
              <w:rFonts w:eastAsiaTheme="minorEastAsia" w:cstheme="minorBidi"/>
              <w:i w:val="0"/>
              <w:iCs w:val="0"/>
              <w:noProof/>
              <w:sz w:val="22"/>
              <w:szCs w:val="22"/>
            </w:rPr>
          </w:pPr>
          <w:hyperlink w:anchor="_Toc39607379" w:history="1">
            <w:r w:rsidR="003C1AC1" w:rsidRPr="00CB3ABD">
              <w:rPr>
                <w:rStyle w:val="Hyperlink"/>
                <w:rFonts w:cs="Arial"/>
                <w:noProof/>
              </w:rPr>
              <w:t>Section II. Member Costs</w:t>
            </w:r>
            <w:r w:rsidR="003C1AC1">
              <w:rPr>
                <w:noProof/>
                <w:webHidden/>
              </w:rPr>
              <w:tab/>
            </w:r>
            <w:r w:rsidR="003C1AC1">
              <w:rPr>
                <w:noProof/>
                <w:webHidden/>
              </w:rPr>
              <w:fldChar w:fldCharType="begin"/>
            </w:r>
            <w:r w:rsidR="003C1AC1">
              <w:rPr>
                <w:noProof/>
                <w:webHidden/>
              </w:rPr>
              <w:instrText xml:space="preserve"> PAGEREF _Toc39607379 \h </w:instrText>
            </w:r>
            <w:r w:rsidR="003C1AC1">
              <w:rPr>
                <w:noProof/>
                <w:webHidden/>
              </w:rPr>
            </w:r>
            <w:r w:rsidR="003C1AC1">
              <w:rPr>
                <w:noProof/>
                <w:webHidden/>
              </w:rPr>
              <w:fldChar w:fldCharType="separate"/>
            </w:r>
            <w:r w:rsidR="004C348A">
              <w:rPr>
                <w:noProof/>
                <w:webHidden/>
              </w:rPr>
              <w:t>26</w:t>
            </w:r>
            <w:r w:rsidR="003C1AC1">
              <w:rPr>
                <w:noProof/>
                <w:webHidden/>
              </w:rPr>
              <w:fldChar w:fldCharType="end"/>
            </w:r>
          </w:hyperlink>
        </w:p>
        <w:p w14:paraId="386BF2DA" w14:textId="77777777" w:rsidR="003C1AC1" w:rsidRDefault="0071667F">
          <w:pPr>
            <w:pStyle w:val="TOC2"/>
            <w:tabs>
              <w:tab w:val="right" w:leader="dot" w:pos="10502"/>
            </w:tabs>
            <w:rPr>
              <w:rFonts w:eastAsiaTheme="minorEastAsia" w:cstheme="minorBidi"/>
              <w:i w:val="0"/>
              <w:iCs w:val="0"/>
              <w:noProof/>
              <w:sz w:val="22"/>
              <w:szCs w:val="22"/>
            </w:rPr>
          </w:pPr>
          <w:hyperlink w:anchor="_Toc39607380" w:history="1">
            <w:r w:rsidR="003C1AC1" w:rsidRPr="00CB3ABD">
              <w:rPr>
                <w:rStyle w:val="Hyperlink"/>
                <w:rFonts w:cs="Arial"/>
                <w:noProof/>
              </w:rPr>
              <w:t>Section III. Administrative/Indirect Costs</w:t>
            </w:r>
            <w:r w:rsidR="003C1AC1">
              <w:rPr>
                <w:noProof/>
                <w:webHidden/>
              </w:rPr>
              <w:tab/>
            </w:r>
            <w:r w:rsidR="003C1AC1">
              <w:rPr>
                <w:noProof/>
                <w:webHidden/>
              </w:rPr>
              <w:fldChar w:fldCharType="begin"/>
            </w:r>
            <w:r w:rsidR="003C1AC1">
              <w:rPr>
                <w:noProof/>
                <w:webHidden/>
              </w:rPr>
              <w:instrText xml:space="preserve"> PAGEREF _Toc39607380 \h </w:instrText>
            </w:r>
            <w:r w:rsidR="003C1AC1">
              <w:rPr>
                <w:noProof/>
                <w:webHidden/>
              </w:rPr>
            </w:r>
            <w:r w:rsidR="003C1AC1">
              <w:rPr>
                <w:noProof/>
                <w:webHidden/>
              </w:rPr>
              <w:fldChar w:fldCharType="separate"/>
            </w:r>
            <w:r w:rsidR="004C348A">
              <w:rPr>
                <w:noProof/>
                <w:webHidden/>
              </w:rPr>
              <w:t>27</w:t>
            </w:r>
            <w:r w:rsidR="003C1AC1">
              <w:rPr>
                <w:noProof/>
                <w:webHidden/>
              </w:rPr>
              <w:fldChar w:fldCharType="end"/>
            </w:r>
          </w:hyperlink>
        </w:p>
        <w:p w14:paraId="2050575C" w14:textId="77777777" w:rsidR="003C1AC1" w:rsidRDefault="0071667F">
          <w:pPr>
            <w:pStyle w:val="TOC2"/>
            <w:tabs>
              <w:tab w:val="right" w:leader="dot" w:pos="10502"/>
            </w:tabs>
            <w:rPr>
              <w:rFonts w:eastAsiaTheme="minorEastAsia" w:cstheme="minorBidi"/>
              <w:i w:val="0"/>
              <w:iCs w:val="0"/>
              <w:noProof/>
              <w:sz w:val="22"/>
              <w:szCs w:val="22"/>
            </w:rPr>
          </w:pPr>
          <w:hyperlink w:anchor="_Toc39607381" w:history="1">
            <w:r w:rsidR="003C1AC1" w:rsidRPr="00CB3ABD">
              <w:rPr>
                <w:rStyle w:val="Hyperlink"/>
                <w:rFonts w:cs="Arial"/>
                <w:noProof/>
              </w:rPr>
              <w:t>Section IV. Source of Grantee Share</w:t>
            </w:r>
            <w:r w:rsidR="003C1AC1">
              <w:rPr>
                <w:noProof/>
                <w:webHidden/>
              </w:rPr>
              <w:tab/>
            </w:r>
            <w:r w:rsidR="003C1AC1">
              <w:rPr>
                <w:noProof/>
                <w:webHidden/>
              </w:rPr>
              <w:fldChar w:fldCharType="begin"/>
            </w:r>
            <w:r w:rsidR="003C1AC1">
              <w:rPr>
                <w:noProof/>
                <w:webHidden/>
              </w:rPr>
              <w:instrText xml:space="preserve"> PAGEREF _Toc39607381 \h </w:instrText>
            </w:r>
            <w:r w:rsidR="003C1AC1">
              <w:rPr>
                <w:noProof/>
                <w:webHidden/>
              </w:rPr>
            </w:r>
            <w:r w:rsidR="003C1AC1">
              <w:rPr>
                <w:noProof/>
                <w:webHidden/>
              </w:rPr>
              <w:fldChar w:fldCharType="separate"/>
            </w:r>
            <w:r w:rsidR="004C348A">
              <w:rPr>
                <w:noProof/>
                <w:webHidden/>
              </w:rPr>
              <w:t>28</w:t>
            </w:r>
            <w:r w:rsidR="003C1AC1">
              <w:rPr>
                <w:noProof/>
                <w:webHidden/>
              </w:rPr>
              <w:fldChar w:fldCharType="end"/>
            </w:r>
          </w:hyperlink>
        </w:p>
        <w:p w14:paraId="453426CF"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2" w:history="1">
            <w:r w:rsidR="003C1AC1" w:rsidRPr="00CB3ABD">
              <w:rPr>
                <w:rStyle w:val="Hyperlink"/>
                <w:rFonts w:cs="Arial"/>
                <w:noProof/>
              </w:rPr>
              <w:t>F.   Review, Authorize, and Submit</w:t>
            </w:r>
            <w:r w:rsidR="003C1AC1">
              <w:rPr>
                <w:noProof/>
                <w:webHidden/>
              </w:rPr>
              <w:tab/>
            </w:r>
            <w:r w:rsidR="003C1AC1">
              <w:rPr>
                <w:noProof/>
                <w:webHidden/>
              </w:rPr>
              <w:fldChar w:fldCharType="begin"/>
            </w:r>
            <w:r w:rsidR="003C1AC1">
              <w:rPr>
                <w:noProof/>
                <w:webHidden/>
              </w:rPr>
              <w:instrText xml:space="preserve"> PAGEREF _Toc39607382 \h </w:instrText>
            </w:r>
            <w:r w:rsidR="003C1AC1">
              <w:rPr>
                <w:noProof/>
                <w:webHidden/>
              </w:rPr>
            </w:r>
            <w:r w:rsidR="003C1AC1">
              <w:rPr>
                <w:noProof/>
                <w:webHidden/>
              </w:rPr>
              <w:fldChar w:fldCharType="separate"/>
            </w:r>
            <w:r w:rsidR="004C348A">
              <w:rPr>
                <w:noProof/>
                <w:webHidden/>
              </w:rPr>
              <w:t>28</w:t>
            </w:r>
            <w:r w:rsidR="003C1AC1">
              <w:rPr>
                <w:noProof/>
                <w:webHidden/>
              </w:rPr>
              <w:fldChar w:fldCharType="end"/>
            </w:r>
          </w:hyperlink>
        </w:p>
        <w:p w14:paraId="7CC1AA7D"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3" w:history="1">
            <w:r w:rsidR="003C1AC1" w:rsidRPr="00CB3ABD">
              <w:rPr>
                <w:rStyle w:val="Hyperlink"/>
                <w:rFonts w:cs="Arial"/>
                <w:noProof/>
              </w:rPr>
              <w:t xml:space="preserve">Attachment A:  Sample View of Facesheet Generated by eGrants </w:t>
            </w:r>
            <w:r w:rsidR="003C1AC1">
              <w:rPr>
                <w:noProof/>
                <w:webHidden/>
              </w:rPr>
              <w:tab/>
            </w:r>
            <w:r w:rsidR="003C1AC1">
              <w:rPr>
                <w:noProof/>
                <w:webHidden/>
              </w:rPr>
              <w:fldChar w:fldCharType="begin"/>
            </w:r>
            <w:r w:rsidR="003C1AC1">
              <w:rPr>
                <w:noProof/>
                <w:webHidden/>
              </w:rPr>
              <w:instrText xml:space="preserve"> PAGEREF _Toc39607383 \h </w:instrText>
            </w:r>
            <w:r w:rsidR="003C1AC1">
              <w:rPr>
                <w:noProof/>
                <w:webHidden/>
              </w:rPr>
            </w:r>
            <w:r w:rsidR="003C1AC1">
              <w:rPr>
                <w:noProof/>
                <w:webHidden/>
              </w:rPr>
              <w:fldChar w:fldCharType="separate"/>
            </w:r>
            <w:r w:rsidR="004C348A">
              <w:rPr>
                <w:noProof/>
                <w:webHidden/>
              </w:rPr>
              <w:t>30</w:t>
            </w:r>
            <w:r w:rsidR="003C1AC1">
              <w:rPr>
                <w:noProof/>
                <w:webHidden/>
              </w:rPr>
              <w:fldChar w:fldCharType="end"/>
            </w:r>
          </w:hyperlink>
        </w:p>
        <w:p w14:paraId="2CB66EB4"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4" w:history="1">
            <w:r w:rsidR="003C1AC1" w:rsidRPr="00CB3ABD">
              <w:rPr>
                <w:rStyle w:val="Hyperlink"/>
                <w:rFonts w:cs="Arial"/>
                <w:noProof/>
              </w:rPr>
              <w:t>Attachment B:  Budget Worksheet</w:t>
            </w:r>
            <w:r w:rsidR="003C1AC1">
              <w:rPr>
                <w:noProof/>
                <w:webHidden/>
              </w:rPr>
              <w:tab/>
            </w:r>
            <w:r w:rsidR="003C1AC1">
              <w:rPr>
                <w:noProof/>
                <w:webHidden/>
              </w:rPr>
              <w:fldChar w:fldCharType="begin"/>
            </w:r>
            <w:r w:rsidR="003C1AC1">
              <w:rPr>
                <w:noProof/>
                <w:webHidden/>
              </w:rPr>
              <w:instrText xml:space="preserve"> PAGEREF _Toc39607384 \h </w:instrText>
            </w:r>
            <w:r w:rsidR="003C1AC1">
              <w:rPr>
                <w:noProof/>
                <w:webHidden/>
              </w:rPr>
            </w:r>
            <w:r w:rsidR="003C1AC1">
              <w:rPr>
                <w:noProof/>
                <w:webHidden/>
              </w:rPr>
              <w:fldChar w:fldCharType="separate"/>
            </w:r>
            <w:r w:rsidR="004C348A">
              <w:rPr>
                <w:noProof/>
                <w:webHidden/>
              </w:rPr>
              <w:t>31</w:t>
            </w:r>
            <w:r w:rsidR="003C1AC1">
              <w:rPr>
                <w:noProof/>
                <w:webHidden/>
              </w:rPr>
              <w:fldChar w:fldCharType="end"/>
            </w:r>
          </w:hyperlink>
        </w:p>
        <w:p w14:paraId="6DC1BB71"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5" w:history="1">
            <w:r w:rsidR="003C1AC1" w:rsidRPr="00CB3ABD">
              <w:rPr>
                <w:rStyle w:val="Hyperlink"/>
                <w:rFonts w:cs="Arial"/>
                <w:noProof/>
              </w:rPr>
              <w:t>Attachment C: eGrants Indirect Cost Rate Upload Instructions</w:t>
            </w:r>
            <w:r w:rsidR="003C1AC1">
              <w:rPr>
                <w:noProof/>
                <w:webHidden/>
              </w:rPr>
              <w:tab/>
            </w:r>
            <w:r w:rsidR="003C1AC1">
              <w:rPr>
                <w:noProof/>
                <w:webHidden/>
              </w:rPr>
              <w:fldChar w:fldCharType="begin"/>
            </w:r>
            <w:r w:rsidR="003C1AC1">
              <w:rPr>
                <w:noProof/>
                <w:webHidden/>
              </w:rPr>
              <w:instrText xml:space="preserve"> PAGEREF _Toc39607385 \h </w:instrText>
            </w:r>
            <w:r w:rsidR="003C1AC1">
              <w:rPr>
                <w:noProof/>
                <w:webHidden/>
              </w:rPr>
            </w:r>
            <w:r w:rsidR="003C1AC1">
              <w:rPr>
                <w:noProof/>
                <w:webHidden/>
              </w:rPr>
              <w:fldChar w:fldCharType="separate"/>
            </w:r>
            <w:r w:rsidR="004C348A">
              <w:rPr>
                <w:noProof/>
                <w:webHidden/>
              </w:rPr>
              <w:t>35</w:t>
            </w:r>
            <w:r w:rsidR="003C1AC1">
              <w:rPr>
                <w:noProof/>
                <w:webHidden/>
              </w:rPr>
              <w:fldChar w:fldCharType="end"/>
            </w:r>
          </w:hyperlink>
        </w:p>
        <w:p w14:paraId="3C40C5E7"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6" w:history="1">
            <w:r w:rsidR="003C1AC1" w:rsidRPr="00CB3ABD">
              <w:rPr>
                <w:rStyle w:val="Hyperlink"/>
                <w:rFonts w:cs="Arial"/>
                <w:noProof/>
              </w:rPr>
              <w:t>Attachment D: Financial Management Systems Survey</w:t>
            </w:r>
            <w:r w:rsidR="003C1AC1">
              <w:rPr>
                <w:noProof/>
                <w:webHidden/>
              </w:rPr>
              <w:tab/>
            </w:r>
            <w:r w:rsidR="003C1AC1">
              <w:rPr>
                <w:noProof/>
                <w:webHidden/>
              </w:rPr>
              <w:fldChar w:fldCharType="begin"/>
            </w:r>
            <w:r w:rsidR="003C1AC1">
              <w:rPr>
                <w:noProof/>
                <w:webHidden/>
              </w:rPr>
              <w:instrText xml:space="preserve"> PAGEREF _Toc39607386 \h </w:instrText>
            </w:r>
            <w:r w:rsidR="003C1AC1">
              <w:rPr>
                <w:noProof/>
                <w:webHidden/>
              </w:rPr>
            </w:r>
            <w:r w:rsidR="003C1AC1">
              <w:rPr>
                <w:noProof/>
                <w:webHidden/>
              </w:rPr>
              <w:fldChar w:fldCharType="separate"/>
            </w:r>
            <w:r w:rsidR="004C348A">
              <w:rPr>
                <w:noProof/>
                <w:webHidden/>
              </w:rPr>
              <w:t>38</w:t>
            </w:r>
            <w:r w:rsidR="003C1AC1">
              <w:rPr>
                <w:noProof/>
                <w:webHidden/>
              </w:rPr>
              <w:fldChar w:fldCharType="end"/>
            </w:r>
          </w:hyperlink>
        </w:p>
        <w:p w14:paraId="1BF4FF78"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7" w:history="1">
            <w:r w:rsidR="003C1AC1" w:rsidRPr="00CB3ABD">
              <w:rPr>
                <w:rStyle w:val="Hyperlink"/>
                <w:rFonts w:cs="Arial"/>
                <w:noProof/>
              </w:rPr>
              <w:t>Attachment E:  AmeriCorps Readiness Assessment</w:t>
            </w:r>
            <w:r w:rsidR="003C1AC1">
              <w:rPr>
                <w:noProof/>
                <w:webHidden/>
              </w:rPr>
              <w:tab/>
            </w:r>
            <w:r w:rsidR="003C1AC1">
              <w:rPr>
                <w:noProof/>
                <w:webHidden/>
              </w:rPr>
              <w:fldChar w:fldCharType="begin"/>
            </w:r>
            <w:r w:rsidR="003C1AC1">
              <w:rPr>
                <w:noProof/>
                <w:webHidden/>
              </w:rPr>
              <w:instrText xml:space="preserve"> PAGEREF _Toc39607387 \h </w:instrText>
            </w:r>
            <w:r w:rsidR="003C1AC1">
              <w:rPr>
                <w:noProof/>
                <w:webHidden/>
              </w:rPr>
            </w:r>
            <w:r w:rsidR="003C1AC1">
              <w:rPr>
                <w:noProof/>
                <w:webHidden/>
              </w:rPr>
              <w:fldChar w:fldCharType="separate"/>
            </w:r>
            <w:r w:rsidR="004C348A">
              <w:rPr>
                <w:noProof/>
                <w:webHidden/>
              </w:rPr>
              <w:t>41</w:t>
            </w:r>
            <w:r w:rsidR="003C1AC1">
              <w:rPr>
                <w:noProof/>
                <w:webHidden/>
              </w:rPr>
              <w:fldChar w:fldCharType="end"/>
            </w:r>
          </w:hyperlink>
        </w:p>
        <w:p w14:paraId="20F95C30"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8" w:history="1">
            <w:r w:rsidR="003C1AC1" w:rsidRPr="00CB3ABD">
              <w:rPr>
                <w:rStyle w:val="Hyperlink"/>
                <w:rFonts w:cs="Arial"/>
                <w:noProof/>
              </w:rPr>
              <w:t>Attachment F: Text Of Assurances And Certifications (Part Of eGrants Review, Authorize, And Submit Section)</w:t>
            </w:r>
            <w:r w:rsidR="003C1AC1">
              <w:rPr>
                <w:noProof/>
                <w:webHidden/>
              </w:rPr>
              <w:tab/>
            </w:r>
            <w:r w:rsidR="003C1AC1">
              <w:rPr>
                <w:noProof/>
                <w:webHidden/>
              </w:rPr>
              <w:fldChar w:fldCharType="begin"/>
            </w:r>
            <w:r w:rsidR="003C1AC1">
              <w:rPr>
                <w:noProof/>
                <w:webHidden/>
              </w:rPr>
              <w:instrText xml:space="preserve"> PAGEREF _Toc39607388 \h </w:instrText>
            </w:r>
            <w:r w:rsidR="003C1AC1">
              <w:rPr>
                <w:noProof/>
                <w:webHidden/>
              </w:rPr>
            </w:r>
            <w:r w:rsidR="003C1AC1">
              <w:rPr>
                <w:noProof/>
                <w:webHidden/>
              </w:rPr>
              <w:fldChar w:fldCharType="separate"/>
            </w:r>
            <w:r w:rsidR="004C348A">
              <w:rPr>
                <w:noProof/>
                <w:webHidden/>
              </w:rPr>
              <w:t>43</w:t>
            </w:r>
            <w:r w:rsidR="003C1AC1">
              <w:rPr>
                <w:noProof/>
                <w:webHidden/>
              </w:rPr>
              <w:fldChar w:fldCharType="end"/>
            </w:r>
          </w:hyperlink>
        </w:p>
        <w:p w14:paraId="19525CC1"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89" w:history="1">
            <w:r w:rsidR="003C1AC1" w:rsidRPr="00CB3ABD">
              <w:rPr>
                <w:rStyle w:val="Hyperlink"/>
                <w:rFonts w:cs="Arial"/>
                <w:noProof/>
              </w:rPr>
              <w:t>Attachment G: Compilation of Links in RFP</w:t>
            </w:r>
            <w:r w:rsidR="003C1AC1">
              <w:rPr>
                <w:noProof/>
                <w:webHidden/>
              </w:rPr>
              <w:tab/>
            </w:r>
            <w:r w:rsidR="003C1AC1">
              <w:rPr>
                <w:noProof/>
                <w:webHidden/>
              </w:rPr>
              <w:fldChar w:fldCharType="begin"/>
            </w:r>
            <w:r w:rsidR="003C1AC1">
              <w:rPr>
                <w:noProof/>
                <w:webHidden/>
              </w:rPr>
              <w:instrText xml:space="preserve"> PAGEREF _Toc39607389 \h </w:instrText>
            </w:r>
            <w:r w:rsidR="003C1AC1">
              <w:rPr>
                <w:noProof/>
                <w:webHidden/>
              </w:rPr>
            </w:r>
            <w:r w:rsidR="003C1AC1">
              <w:rPr>
                <w:noProof/>
                <w:webHidden/>
              </w:rPr>
              <w:fldChar w:fldCharType="separate"/>
            </w:r>
            <w:r w:rsidR="004C348A">
              <w:rPr>
                <w:noProof/>
                <w:webHidden/>
              </w:rPr>
              <w:t>48</w:t>
            </w:r>
            <w:r w:rsidR="003C1AC1">
              <w:rPr>
                <w:noProof/>
                <w:webHidden/>
              </w:rPr>
              <w:fldChar w:fldCharType="end"/>
            </w:r>
          </w:hyperlink>
        </w:p>
        <w:p w14:paraId="07BD1E40" w14:textId="77777777" w:rsidR="003C1AC1" w:rsidRDefault="0071667F">
          <w:pPr>
            <w:pStyle w:val="TOC1"/>
            <w:tabs>
              <w:tab w:val="right" w:leader="dot" w:pos="10502"/>
            </w:tabs>
            <w:rPr>
              <w:rFonts w:asciiTheme="minorHAnsi" w:eastAsiaTheme="minorEastAsia" w:hAnsiTheme="minorHAnsi" w:cstheme="minorBidi"/>
              <w:noProof/>
              <w:szCs w:val="22"/>
            </w:rPr>
          </w:pPr>
          <w:hyperlink w:anchor="_Toc39607390" w:history="1">
            <w:r w:rsidR="003C1AC1" w:rsidRPr="00CB3ABD">
              <w:rPr>
                <w:rStyle w:val="Hyperlink"/>
                <w:rFonts w:cs="Arial"/>
                <w:noProof/>
              </w:rPr>
              <w:t>Attachment H.  AmeriCorps Program Details</w:t>
            </w:r>
            <w:r w:rsidR="003C1AC1">
              <w:rPr>
                <w:noProof/>
                <w:webHidden/>
              </w:rPr>
              <w:tab/>
            </w:r>
            <w:r w:rsidR="003C1AC1">
              <w:rPr>
                <w:noProof/>
                <w:webHidden/>
              </w:rPr>
              <w:fldChar w:fldCharType="begin"/>
            </w:r>
            <w:r w:rsidR="003C1AC1">
              <w:rPr>
                <w:noProof/>
                <w:webHidden/>
              </w:rPr>
              <w:instrText xml:space="preserve"> PAGEREF _Toc39607390 \h </w:instrText>
            </w:r>
            <w:r w:rsidR="003C1AC1">
              <w:rPr>
                <w:noProof/>
                <w:webHidden/>
              </w:rPr>
            </w:r>
            <w:r w:rsidR="003C1AC1">
              <w:rPr>
                <w:noProof/>
                <w:webHidden/>
              </w:rPr>
              <w:fldChar w:fldCharType="separate"/>
            </w:r>
            <w:r w:rsidR="004C348A">
              <w:rPr>
                <w:noProof/>
                <w:webHidden/>
              </w:rPr>
              <w:t>49</w:t>
            </w:r>
            <w:r w:rsidR="003C1AC1">
              <w:rPr>
                <w:noProof/>
                <w:webHidden/>
              </w:rPr>
              <w:fldChar w:fldCharType="end"/>
            </w:r>
          </w:hyperlink>
        </w:p>
        <w:p w14:paraId="7D3E3152" w14:textId="77777777" w:rsidR="003C1AC1" w:rsidRDefault="0071667F">
          <w:pPr>
            <w:pStyle w:val="TOC2"/>
            <w:tabs>
              <w:tab w:val="right" w:leader="dot" w:pos="10502"/>
            </w:tabs>
            <w:rPr>
              <w:rFonts w:eastAsiaTheme="minorEastAsia" w:cstheme="minorBidi"/>
              <w:i w:val="0"/>
              <w:iCs w:val="0"/>
              <w:noProof/>
              <w:sz w:val="22"/>
              <w:szCs w:val="22"/>
            </w:rPr>
          </w:pPr>
          <w:hyperlink w:anchor="_Toc39607391" w:history="1">
            <w:r w:rsidR="003C1AC1" w:rsidRPr="00CB3ABD">
              <w:rPr>
                <w:rStyle w:val="Hyperlink"/>
                <w:rFonts w:cs="Arial"/>
                <w:noProof/>
              </w:rPr>
              <w:t>I.  National Reference Materials</w:t>
            </w:r>
            <w:r w:rsidR="003C1AC1">
              <w:rPr>
                <w:noProof/>
                <w:webHidden/>
              </w:rPr>
              <w:tab/>
            </w:r>
            <w:r w:rsidR="003C1AC1">
              <w:rPr>
                <w:noProof/>
                <w:webHidden/>
              </w:rPr>
              <w:fldChar w:fldCharType="begin"/>
            </w:r>
            <w:r w:rsidR="003C1AC1">
              <w:rPr>
                <w:noProof/>
                <w:webHidden/>
              </w:rPr>
              <w:instrText xml:space="preserve"> PAGEREF _Toc39607391 \h </w:instrText>
            </w:r>
            <w:r w:rsidR="003C1AC1">
              <w:rPr>
                <w:noProof/>
                <w:webHidden/>
              </w:rPr>
            </w:r>
            <w:r w:rsidR="003C1AC1">
              <w:rPr>
                <w:noProof/>
                <w:webHidden/>
              </w:rPr>
              <w:fldChar w:fldCharType="separate"/>
            </w:r>
            <w:r w:rsidR="004C348A">
              <w:rPr>
                <w:noProof/>
                <w:webHidden/>
              </w:rPr>
              <w:t>50</w:t>
            </w:r>
            <w:r w:rsidR="003C1AC1">
              <w:rPr>
                <w:noProof/>
                <w:webHidden/>
              </w:rPr>
              <w:fldChar w:fldCharType="end"/>
            </w:r>
          </w:hyperlink>
        </w:p>
        <w:p w14:paraId="55F72035" w14:textId="77777777" w:rsidR="003C1AC1" w:rsidRDefault="0071667F">
          <w:pPr>
            <w:pStyle w:val="TOC2"/>
            <w:tabs>
              <w:tab w:val="right" w:leader="dot" w:pos="10502"/>
            </w:tabs>
            <w:rPr>
              <w:rFonts w:eastAsiaTheme="minorEastAsia" w:cstheme="minorBidi"/>
              <w:i w:val="0"/>
              <w:iCs w:val="0"/>
              <w:noProof/>
              <w:sz w:val="22"/>
              <w:szCs w:val="22"/>
            </w:rPr>
          </w:pPr>
          <w:hyperlink w:anchor="_Toc39607392" w:history="1">
            <w:r w:rsidR="003C1AC1" w:rsidRPr="00CB3ABD">
              <w:rPr>
                <w:rStyle w:val="Hyperlink"/>
                <w:rFonts w:cs="Arial"/>
                <w:noProof/>
              </w:rPr>
              <w:t>II.  Program Elements</w:t>
            </w:r>
            <w:r w:rsidR="003C1AC1">
              <w:rPr>
                <w:noProof/>
                <w:webHidden/>
              </w:rPr>
              <w:tab/>
            </w:r>
            <w:r w:rsidR="003C1AC1">
              <w:rPr>
                <w:noProof/>
                <w:webHidden/>
              </w:rPr>
              <w:fldChar w:fldCharType="begin"/>
            </w:r>
            <w:r w:rsidR="003C1AC1">
              <w:rPr>
                <w:noProof/>
                <w:webHidden/>
              </w:rPr>
              <w:instrText xml:space="preserve"> PAGEREF _Toc39607392 \h </w:instrText>
            </w:r>
            <w:r w:rsidR="003C1AC1">
              <w:rPr>
                <w:noProof/>
                <w:webHidden/>
              </w:rPr>
            </w:r>
            <w:r w:rsidR="003C1AC1">
              <w:rPr>
                <w:noProof/>
                <w:webHidden/>
              </w:rPr>
              <w:fldChar w:fldCharType="separate"/>
            </w:r>
            <w:r w:rsidR="004C348A">
              <w:rPr>
                <w:noProof/>
                <w:webHidden/>
              </w:rPr>
              <w:t>51</w:t>
            </w:r>
            <w:r w:rsidR="003C1AC1">
              <w:rPr>
                <w:noProof/>
                <w:webHidden/>
              </w:rPr>
              <w:fldChar w:fldCharType="end"/>
            </w:r>
          </w:hyperlink>
        </w:p>
        <w:p w14:paraId="049B7031" w14:textId="77777777" w:rsidR="003C1AC1" w:rsidRDefault="0071667F">
          <w:pPr>
            <w:pStyle w:val="TOC2"/>
            <w:tabs>
              <w:tab w:val="right" w:leader="dot" w:pos="10502"/>
            </w:tabs>
            <w:rPr>
              <w:rFonts w:eastAsiaTheme="minorEastAsia" w:cstheme="minorBidi"/>
              <w:i w:val="0"/>
              <w:iCs w:val="0"/>
              <w:noProof/>
              <w:sz w:val="22"/>
              <w:szCs w:val="22"/>
            </w:rPr>
          </w:pPr>
          <w:hyperlink w:anchor="_Toc39607393" w:history="1">
            <w:r w:rsidR="003C1AC1" w:rsidRPr="00CB3ABD">
              <w:rPr>
                <w:rStyle w:val="Hyperlink"/>
                <w:rFonts w:cs="Arial"/>
                <w:noProof/>
              </w:rPr>
              <w:t>III.  Other Program Requirements</w:t>
            </w:r>
            <w:r w:rsidR="003C1AC1">
              <w:rPr>
                <w:noProof/>
                <w:webHidden/>
              </w:rPr>
              <w:tab/>
            </w:r>
            <w:r w:rsidR="003C1AC1">
              <w:rPr>
                <w:noProof/>
                <w:webHidden/>
              </w:rPr>
              <w:fldChar w:fldCharType="begin"/>
            </w:r>
            <w:r w:rsidR="003C1AC1">
              <w:rPr>
                <w:noProof/>
                <w:webHidden/>
              </w:rPr>
              <w:instrText xml:space="preserve"> PAGEREF _Toc39607393 \h </w:instrText>
            </w:r>
            <w:r w:rsidR="003C1AC1">
              <w:rPr>
                <w:noProof/>
                <w:webHidden/>
              </w:rPr>
            </w:r>
            <w:r w:rsidR="003C1AC1">
              <w:rPr>
                <w:noProof/>
                <w:webHidden/>
              </w:rPr>
              <w:fldChar w:fldCharType="separate"/>
            </w:r>
            <w:r w:rsidR="004C348A">
              <w:rPr>
                <w:noProof/>
                <w:webHidden/>
              </w:rPr>
              <w:t>53</w:t>
            </w:r>
            <w:r w:rsidR="003C1AC1">
              <w:rPr>
                <w:noProof/>
                <w:webHidden/>
              </w:rPr>
              <w:fldChar w:fldCharType="end"/>
            </w:r>
          </w:hyperlink>
        </w:p>
        <w:p w14:paraId="5A2BC098" w14:textId="77777777" w:rsidR="003C1AC1" w:rsidRDefault="0071667F">
          <w:pPr>
            <w:pStyle w:val="TOC2"/>
            <w:tabs>
              <w:tab w:val="right" w:leader="dot" w:pos="10502"/>
            </w:tabs>
            <w:rPr>
              <w:rFonts w:eastAsiaTheme="minorEastAsia" w:cstheme="minorBidi"/>
              <w:i w:val="0"/>
              <w:iCs w:val="0"/>
              <w:noProof/>
              <w:sz w:val="22"/>
              <w:szCs w:val="22"/>
            </w:rPr>
          </w:pPr>
          <w:hyperlink w:anchor="_Toc39607394" w:history="1">
            <w:r w:rsidR="003C1AC1" w:rsidRPr="00CB3ABD">
              <w:rPr>
                <w:rStyle w:val="Hyperlink"/>
                <w:rFonts w:cs="Arial"/>
                <w:noProof/>
              </w:rPr>
              <w:t>IV.  Restrictions on the Use of CNCS/AmeriCorps Funds (CFR § 2540)</w:t>
            </w:r>
            <w:r w:rsidR="003C1AC1">
              <w:rPr>
                <w:noProof/>
                <w:webHidden/>
              </w:rPr>
              <w:tab/>
            </w:r>
            <w:r w:rsidR="003C1AC1">
              <w:rPr>
                <w:noProof/>
                <w:webHidden/>
              </w:rPr>
              <w:fldChar w:fldCharType="begin"/>
            </w:r>
            <w:r w:rsidR="003C1AC1">
              <w:rPr>
                <w:noProof/>
                <w:webHidden/>
              </w:rPr>
              <w:instrText xml:space="preserve"> PAGEREF _Toc39607394 \h </w:instrText>
            </w:r>
            <w:r w:rsidR="003C1AC1">
              <w:rPr>
                <w:noProof/>
                <w:webHidden/>
              </w:rPr>
            </w:r>
            <w:r w:rsidR="003C1AC1">
              <w:rPr>
                <w:noProof/>
                <w:webHidden/>
              </w:rPr>
              <w:fldChar w:fldCharType="separate"/>
            </w:r>
            <w:r w:rsidR="004C348A">
              <w:rPr>
                <w:noProof/>
                <w:webHidden/>
              </w:rPr>
              <w:t>55</w:t>
            </w:r>
            <w:r w:rsidR="003C1AC1">
              <w:rPr>
                <w:noProof/>
                <w:webHidden/>
              </w:rPr>
              <w:fldChar w:fldCharType="end"/>
            </w:r>
          </w:hyperlink>
        </w:p>
        <w:p w14:paraId="5B887B48"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395" w:history="1">
            <w:r w:rsidR="003C1AC1" w:rsidRPr="00CB3ABD">
              <w:rPr>
                <w:rStyle w:val="Hyperlink"/>
                <w:rFonts w:cs="Arial"/>
                <w:noProof/>
              </w:rPr>
              <w:t>V.  Member Eligibility, Selection, and Accommodation</w:t>
            </w:r>
            <w:r w:rsidR="003C1AC1">
              <w:rPr>
                <w:noProof/>
                <w:webHidden/>
              </w:rPr>
              <w:tab/>
            </w:r>
            <w:r w:rsidR="003C1AC1">
              <w:rPr>
                <w:noProof/>
                <w:webHidden/>
              </w:rPr>
              <w:fldChar w:fldCharType="begin"/>
            </w:r>
            <w:r w:rsidR="003C1AC1">
              <w:rPr>
                <w:noProof/>
                <w:webHidden/>
              </w:rPr>
              <w:instrText xml:space="preserve"> PAGEREF _Toc39607395 \h </w:instrText>
            </w:r>
            <w:r w:rsidR="003C1AC1">
              <w:rPr>
                <w:noProof/>
                <w:webHidden/>
              </w:rPr>
            </w:r>
            <w:r w:rsidR="003C1AC1">
              <w:rPr>
                <w:noProof/>
                <w:webHidden/>
              </w:rPr>
              <w:fldChar w:fldCharType="separate"/>
            </w:r>
            <w:r w:rsidR="004C348A">
              <w:rPr>
                <w:noProof/>
                <w:webHidden/>
              </w:rPr>
              <w:t>56</w:t>
            </w:r>
            <w:r w:rsidR="003C1AC1">
              <w:rPr>
                <w:noProof/>
                <w:webHidden/>
              </w:rPr>
              <w:fldChar w:fldCharType="end"/>
            </w:r>
          </w:hyperlink>
        </w:p>
        <w:p w14:paraId="1DEE60DC"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400" w:history="1">
            <w:r w:rsidR="003C1AC1" w:rsidRPr="00CB3ABD">
              <w:rPr>
                <w:rStyle w:val="Hyperlink"/>
                <w:rFonts w:cs="Arial"/>
                <w:noProof/>
              </w:rPr>
              <w:t>VI.  Member Benefits.</w:t>
            </w:r>
            <w:r w:rsidR="003C1AC1">
              <w:rPr>
                <w:noProof/>
                <w:webHidden/>
              </w:rPr>
              <w:tab/>
            </w:r>
            <w:r w:rsidR="003C1AC1">
              <w:rPr>
                <w:noProof/>
                <w:webHidden/>
              </w:rPr>
              <w:fldChar w:fldCharType="begin"/>
            </w:r>
            <w:r w:rsidR="003C1AC1">
              <w:rPr>
                <w:noProof/>
                <w:webHidden/>
              </w:rPr>
              <w:instrText xml:space="preserve"> PAGEREF _Toc39607400 \h </w:instrText>
            </w:r>
            <w:r w:rsidR="003C1AC1">
              <w:rPr>
                <w:noProof/>
                <w:webHidden/>
              </w:rPr>
            </w:r>
            <w:r w:rsidR="003C1AC1">
              <w:rPr>
                <w:noProof/>
                <w:webHidden/>
              </w:rPr>
              <w:fldChar w:fldCharType="separate"/>
            </w:r>
            <w:r w:rsidR="004C348A">
              <w:rPr>
                <w:noProof/>
                <w:webHidden/>
              </w:rPr>
              <w:t>57</w:t>
            </w:r>
            <w:r w:rsidR="003C1AC1">
              <w:rPr>
                <w:noProof/>
                <w:webHidden/>
              </w:rPr>
              <w:fldChar w:fldCharType="end"/>
            </w:r>
          </w:hyperlink>
        </w:p>
        <w:p w14:paraId="5D069A62" w14:textId="77777777" w:rsidR="003C1AC1" w:rsidRDefault="0071667F">
          <w:pPr>
            <w:pStyle w:val="TOC2"/>
            <w:tabs>
              <w:tab w:val="right" w:leader="dot" w:pos="10502"/>
            </w:tabs>
            <w:rPr>
              <w:rFonts w:eastAsiaTheme="minorEastAsia" w:cstheme="minorBidi"/>
              <w:i w:val="0"/>
              <w:iCs w:val="0"/>
              <w:noProof/>
              <w:sz w:val="22"/>
              <w:szCs w:val="22"/>
            </w:rPr>
          </w:pPr>
          <w:hyperlink w:anchor="_Toc39607409" w:history="1">
            <w:r w:rsidR="003C1AC1" w:rsidRPr="00CB3ABD">
              <w:rPr>
                <w:rStyle w:val="Hyperlink"/>
                <w:rFonts w:cs="Arial"/>
                <w:noProof/>
              </w:rPr>
              <w:t>VII.  Federal Financial Management &amp; Grant Administration Requirements</w:t>
            </w:r>
            <w:r w:rsidR="003C1AC1">
              <w:rPr>
                <w:noProof/>
                <w:webHidden/>
              </w:rPr>
              <w:tab/>
            </w:r>
            <w:r w:rsidR="003C1AC1">
              <w:rPr>
                <w:noProof/>
                <w:webHidden/>
              </w:rPr>
              <w:fldChar w:fldCharType="begin"/>
            </w:r>
            <w:r w:rsidR="003C1AC1">
              <w:rPr>
                <w:noProof/>
                <w:webHidden/>
              </w:rPr>
              <w:instrText xml:space="preserve"> PAGEREF _Toc39607409 \h </w:instrText>
            </w:r>
            <w:r w:rsidR="003C1AC1">
              <w:rPr>
                <w:noProof/>
                <w:webHidden/>
              </w:rPr>
            </w:r>
            <w:r w:rsidR="003C1AC1">
              <w:rPr>
                <w:noProof/>
                <w:webHidden/>
              </w:rPr>
              <w:fldChar w:fldCharType="separate"/>
            </w:r>
            <w:r w:rsidR="004C348A">
              <w:rPr>
                <w:noProof/>
                <w:webHidden/>
              </w:rPr>
              <w:t>60</w:t>
            </w:r>
            <w:r w:rsidR="003C1AC1">
              <w:rPr>
                <w:noProof/>
                <w:webHidden/>
              </w:rPr>
              <w:fldChar w:fldCharType="end"/>
            </w:r>
          </w:hyperlink>
        </w:p>
        <w:p w14:paraId="615D7FDC" w14:textId="77777777" w:rsidR="003C1AC1" w:rsidRDefault="0071667F">
          <w:pPr>
            <w:pStyle w:val="TOC2"/>
            <w:tabs>
              <w:tab w:val="right" w:leader="dot" w:pos="10502"/>
            </w:tabs>
            <w:rPr>
              <w:rFonts w:eastAsiaTheme="minorEastAsia" w:cstheme="minorBidi"/>
              <w:i w:val="0"/>
              <w:iCs w:val="0"/>
              <w:noProof/>
              <w:sz w:val="22"/>
              <w:szCs w:val="22"/>
            </w:rPr>
          </w:pPr>
          <w:hyperlink w:anchor="_Toc39607410" w:history="1">
            <w:r w:rsidR="003C1AC1" w:rsidRPr="00CB3ABD">
              <w:rPr>
                <w:rStyle w:val="Hyperlink"/>
                <w:rFonts w:cs="Arial"/>
                <w:noProof/>
              </w:rPr>
              <w:t>VIII.  Reporting and Compliance Requirements</w:t>
            </w:r>
            <w:r w:rsidR="003C1AC1">
              <w:rPr>
                <w:noProof/>
                <w:webHidden/>
              </w:rPr>
              <w:tab/>
            </w:r>
            <w:r w:rsidR="003C1AC1">
              <w:rPr>
                <w:noProof/>
                <w:webHidden/>
              </w:rPr>
              <w:fldChar w:fldCharType="begin"/>
            </w:r>
            <w:r w:rsidR="003C1AC1">
              <w:rPr>
                <w:noProof/>
                <w:webHidden/>
              </w:rPr>
              <w:instrText xml:space="preserve"> PAGEREF _Toc39607410 \h </w:instrText>
            </w:r>
            <w:r w:rsidR="003C1AC1">
              <w:rPr>
                <w:noProof/>
                <w:webHidden/>
              </w:rPr>
            </w:r>
            <w:r w:rsidR="003C1AC1">
              <w:rPr>
                <w:noProof/>
                <w:webHidden/>
              </w:rPr>
              <w:fldChar w:fldCharType="separate"/>
            </w:r>
            <w:r w:rsidR="004C348A">
              <w:rPr>
                <w:noProof/>
                <w:webHidden/>
              </w:rPr>
              <w:t>62</w:t>
            </w:r>
            <w:r w:rsidR="003C1AC1">
              <w:rPr>
                <w:noProof/>
                <w:webHidden/>
              </w:rPr>
              <w:fldChar w:fldCharType="end"/>
            </w:r>
          </w:hyperlink>
        </w:p>
        <w:p w14:paraId="5AFF0817" w14:textId="77777777" w:rsidR="003C1AC1" w:rsidRDefault="0071667F">
          <w:pPr>
            <w:pStyle w:val="TOC2"/>
            <w:tabs>
              <w:tab w:val="right" w:leader="dot" w:pos="10502"/>
            </w:tabs>
            <w:rPr>
              <w:rFonts w:eastAsiaTheme="minorEastAsia" w:cstheme="minorBidi"/>
              <w:i w:val="0"/>
              <w:iCs w:val="0"/>
              <w:noProof/>
              <w:sz w:val="22"/>
              <w:szCs w:val="22"/>
            </w:rPr>
          </w:pPr>
          <w:hyperlink w:anchor="_Toc39607411" w:history="1">
            <w:r w:rsidR="003C1AC1" w:rsidRPr="00CB3ABD">
              <w:rPr>
                <w:rStyle w:val="Hyperlink"/>
                <w:rFonts w:cs="Arial"/>
                <w:noProof/>
              </w:rPr>
              <w:t>IX.  Continuous Improvement</w:t>
            </w:r>
            <w:r w:rsidR="003C1AC1">
              <w:rPr>
                <w:noProof/>
                <w:webHidden/>
              </w:rPr>
              <w:tab/>
            </w:r>
            <w:r w:rsidR="003C1AC1">
              <w:rPr>
                <w:noProof/>
                <w:webHidden/>
              </w:rPr>
              <w:fldChar w:fldCharType="begin"/>
            </w:r>
            <w:r w:rsidR="003C1AC1">
              <w:rPr>
                <w:noProof/>
                <w:webHidden/>
              </w:rPr>
              <w:instrText xml:space="preserve"> PAGEREF _Toc39607411 \h </w:instrText>
            </w:r>
            <w:r w:rsidR="003C1AC1">
              <w:rPr>
                <w:noProof/>
                <w:webHidden/>
              </w:rPr>
            </w:r>
            <w:r w:rsidR="003C1AC1">
              <w:rPr>
                <w:noProof/>
                <w:webHidden/>
              </w:rPr>
              <w:fldChar w:fldCharType="separate"/>
            </w:r>
            <w:r w:rsidR="004C348A">
              <w:rPr>
                <w:noProof/>
                <w:webHidden/>
              </w:rPr>
              <w:t>62</w:t>
            </w:r>
            <w:r w:rsidR="003C1AC1">
              <w:rPr>
                <w:noProof/>
                <w:webHidden/>
              </w:rPr>
              <w:fldChar w:fldCharType="end"/>
            </w:r>
          </w:hyperlink>
        </w:p>
        <w:p w14:paraId="04E64D26" w14:textId="77777777" w:rsidR="003C1AC1" w:rsidRDefault="0071667F">
          <w:pPr>
            <w:pStyle w:val="TOC2"/>
            <w:tabs>
              <w:tab w:val="right" w:leader="dot" w:pos="10502"/>
            </w:tabs>
            <w:rPr>
              <w:rFonts w:eastAsiaTheme="minorEastAsia" w:cstheme="minorBidi"/>
              <w:i w:val="0"/>
              <w:iCs w:val="0"/>
              <w:noProof/>
              <w:sz w:val="22"/>
              <w:szCs w:val="22"/>
            </w:rPr>
          </w:pPr>
          <w:hyperlink w:anchor="_Toc39607412" w:history="1">
            <w:r w:rsidR="003C1AC1" w:rsidRPr="00CB3ABD">
              <w:rPr>
                <w:rStyle w:val="Hyperlink"/>
                <w:rFonts w:cs="Arial"/>
                <w:noProof/>
              </w:rPr>
              <w:t>X.  Performance Measures</w:t>
            </w:r>
            <w:r w:rsidR="003C1AC1">
              <w:rPr>
                <w:noProof/>
                <w:webHidden/>
              </w:rPr>
              <w:tab/>
            </w:r>
            <w:r w:rsidR="003C1AC1">
              <w:rPr>
                <w:noProof/>
                <w:webHidden/>
              </w:rPr>
              <w:fldChar w:fldCharType="begin"/>
            </w:r>
            <w:r w:rsidR="003C1AC1">
              <w:rPr>
                <w:noProof/>
                <w:webHidden/>
              </w:rPr>
              <w:instrText xml:space="preserve"> PAGEREF _Toc39607412 \h </w:instrText>
            </w:r>
            <w:r w:rsidR="003C1AC1">
              <w:rPr>
                <w:noProof/>
                <w:webHidden/>
              </w:rPr>
            </w:r>
            <w:r w:rsidR="003C1AC1">
              <w:rPr>
                <w:noProof/>
                <w:webHidden/>
              </w:rPr>
              <w:fldChar w:fldCharType="separate"/>
            </w:r>
            <w:r w:rsidR="004C348A">
              <w:rPr>
                <w:noProof/>
                <w:webHidden/>
              </w:rPr>
              <w:t>62</w:t>
            </w:r>
            <w:r w:rsidR="003C1AC1">
              <w:rPr>
                <w:noProof/>
                <w:webHidden/>
              </w:rPr>
              <w:fldChar w:fldCharType="end"/>
            </w:r>
          </w:hyperlink>
        </w:p>
        <w:p w14:paraId="122A68C6" w14:textId="77777777" w:rsidR="003C1AC1" w:rsidRPr="003C1AC1" w:rsidRDefault="0071667F" w:rsidP="003C1AC1">
          <w:pPr>
            <w:pStyle w:val="TOC2"/>
            <w:tabs>
              <w:tab w:val="right" w:leader="dot" w:pos="10502"/>
            </w:tabs>
            <w:rPr>
              <w:rFonts w:eastAsiaTheme="minorEastAsia" w:cstheme="minorBidi"/>
              <w:i w:val="0"/>
              <w:iCs w:val="0"/>
              <w:noProof/>
              <w:sz w:val="22"/>
              <w:szCs w:val="22"/>
            </w:rPr>
          </w:pPr>
          <w:hyperlink w:anchor="_Toc39607413" w:history="1">
            <w:r w:rsidR="003C1AC1" w:rsidRPr="00CB3ABD">
              <w:rPr>
                <w:rStyle w:val="Hyperlink"/>
                <w:rFonts w:cs="Arial"/>
                <w:noProof/>
              </w:rPr>
              <w:t>XI.  Evaluation and Data Collection</w:t>
            </w:r>
            <w:r w:rsidR="003C1AC1">
              <w:rPr>
                <w:noProof/>
                <w:webHidden/>
              </w:rPr>
              <w:tab/>
            </w:r>
            <w:r w:rsidR="003C1AC1">
              <w:rPr>
                <w:noProof/>
                <w:webHidden/>
              </w:rPr>
              <w:fldChar w:fldCharType="begin"/>
            </w:r>
            <w:r w:rsidR="003C1AC1">
              <w:rPr>
                <w:noProof/>
                <w:webHidden/>
              </w:rPr>
              <w:instrText xml:space="preserve"> PAGEREF _Toc39607413 \h </w:instrText>
            </w:r>
            <w:r w:rsidR="003C1AC1">
              <w:rPr>
                <w:noProof/>
                <w:webHidden/>
              </w:rPr>
            </w:r>
            <w:r w:rsidR="003C1AC1">
              <w:rPr>
                <w:noProof/>
                <w:webHidden/>
              </w:rPr>
              <w:fldChar w:fldCharType="separate"/>
            </w:r>
            <w:r w:rsidR="004C348A">
              <w:rPr>
                <w:noProof/>
                <w:webHidden/>
              </w:rPr>
              <w:t>64</w:t>
            </w:r>
            <w:r w:rsidR="003C1AC1">
              <w:rPr>
                <w:noProof/>
                <w:webHidden/>
              </w:rPr>
              <w:fldChar w:fldCharType="end"/>
            </w:r>
          </w:hyperlink>
        </w:p>
        <w:p w14:paraId="00022FBA" w14:textId="77777777" w:rsidR="003C1AC1" w:rsidRDefault="0071667F">
          <w:pPr>
            <w:pStyle w:val="TOC2"/>
            <w:tabs>
              <w:tab w:val="right" w:leader="dot" w:pos="10502"/>
            </w:tabs>
            <w:rPr>
              <w:rFonts w:eastAsiaTheme="minorEastAsia" w:cstheme="minorBidi"/>
              <w:i w:val="0"/>
              <w:iCs w:val="0"/>
              <w:noProof/>
              <w:sz w:val="22"/>
              <w:szCs w:val="22"/>
            </w:rPr>
          </w:pPr>
          <w:hyperlink w:anchor="_Toc39607416" w:history="1">
            <w:r w:rsidR="003C1AC1" w:rsidRPr="00CB3ABD">
              <w:rPr>
                <w:rStyle w:val="Hyperlink"/>
                <w:rFonts w:cs="Arial"/>
                <w:noProof/>
              </w:rPr>
              <w:t>XII.  Data Collection Training for Sites and Members</w:t>
            </w:r>
            <w:r w:rsidR="003C1AC1">
              <w:rPr>
                <w:noProof/>
                <w:webHidden/>
              </w:rPr>
              <w:tab/>
            </w:r>
            <w:r w:rsidR="003C1AC1">
              <w:rPr>
                <w:noProof/>
                <w:webHidden/>
              </w:rPr>
              <w:fldChar w:fldCharType="begin"/>
            </w:r>
            <w:r w:rsidR="003C1AC1">
              <w:rPr>
                <w:noProof/>
                <w:webHidden/>
              </w:rPr>
              <w:instrText xml:space="preserve"> PAGEREF _Toc39607416 \h </w:instrText>
            </w:r>
            <w:r w:rsidR="003C1AC1">
              <w:rPr>
                <w:noProof/>
                <w:webHidden/>
              </w:rPr>
            </w:r>
            <w:r w:rsidR="003C1AC1">
              <w:rPr>
                <w:noProof/>
                <w:webHidden/>
              </w:rPr>
              <w:fldChar w:fldCharType="separate"/>
            </w:r>
            <w:r w:rsidR="004C348A">
              <w:rPr>
                <w:noProof/>
                <w:webHidden/>
              </w:rPr>
              <w:t>65</w:t>
            </w:r>
            <w:r w:rsidR="003C1AC1">
              <w:rPr>
                <w:noProof/>
                <w:webHidden/>
              </w:rPr>
              <w:fldChar w:fldCharType="end"/>
            </w:r>
          </w:hyperlink>
        </w:p>
        <w:p w14:paraId="6EEDA418" w14:textId="77777777" w:rsidR="003C1AC1" w:rsidRDefault="0071667F">
          <w:pPr>
            <w:pStyle w:val="TOC2"/>
            <w:tabs>
              <w:tab w:val="right" w:leader="dot" w:pos="10502"/>
            </w:tabs>
            <w:rPr>
              <w:rFonts w:eastAsiaTheme="minorEastAsia" w:cstheme="minorBidi"/>
              <w:i w:val="0"/>
              <w:iCs w:val="0"/>
              <w:noProof/>
              <w:sz w:val="22"/>
              <w:szCs w:val="22"/>
            </w:rPr>
          </w:pPr>
          <w:hyperlink w:anchor="_Toc39607417" w:history="1">
            <w:r w:rsidR="003C1AC1" w:rsidRPr="00CB3ABD">
              <w:rPr>
                <w:rStyle w:val="Hyperlink"/>
                <w:rFonts w:cs="Arial"/>
                <w:noProof/>
              </w:rPr>
              <w:t>XIII.  Cost-per-Member</w:t>
            </w:r>
            <w:r w:rsidR="003C1AC1">
              <w:rPr>
                <w:noProof/>
                <w:webHidden/>
              </w:rPr>
              <w:tab/>
            </w:r>
            <w:r w:rsidR="003C1AC1">
              <w:rPr>
                <w:noProof/>
                <w:webHidden/>
              </w:rPr>
              <w:fldChar w:fldCharType="begin"/>
            </w:r>
            <w:r w:rsidR="003C1AC1">
              <w:rPr>
                <w:noProof/>
                <w:webHidden/>
              </w:rPr>
              <w:instrText xml:space="preserve"> PAGEREF _Toc39607417 \h </w:instrText>
            </w:r>
            <w:r w:rsidR="003C1AC1">
              <w:rPr>
                <w:noProof/>
                <w:webHidden/>
              </w:rPr>
            </w:r>
            <w:r w:rsidR="003C1AC1">
              <w:rPr>
                <w:noProof/>
                <w:webHidden/>
              </w:rPr>
              <w:fldChar w:fldCharType="separate"/>
            </w:r>
            <w:r w:rsidR="004C348A">
              <w:rPr>
                <w:noProof/>
                <w:webHidden/>
              </w:rPr>
              <w:t>65</w:t>
            </w:r>
            <w:r w:rsidR="003C1AC1">
              <w:rPr>
                <w:noProof/>
                <w:webHidden/>
              </w:rPr>
              <w:fldChar w:fldCharType="end"/>
            </w:r>
          </w:hyperlink>
        </w:p>
        <w:p w14:paraId="2DBD2F66" w14:textId="77777777" w:rsidR="003C1AC1" w:rsidRDefault="0071667F">
          <w:pPr>
            <w:pStyle w:val="TOC2"/>
            <w:tabs>
              <w:tab w:val="right" w:leader="dot" w:pos="10502"/>
            </w:tabs>
            <w:rPr>
              <w:rFonts w:eastAsiaTheme="minorEastAsia" w:cstheme="minorBidi"/>
              <w:i w:val="0"/>
              <w:iCs w:val="0"/>
              <w:noProof/>
              <w:sz w:val="22"/>
              <w:szCs w:val="22"/>
            </w:rPr>
          </w:pPr>
          <w:hyperlink w:anchor="_Toc39607418" w:history="1">
            <w:r w:rsidR="003C1AC1" w:rsidRPr="00CB3ABD">
              <w:rPr>
                <w:rStyle w:val="Hyperlink"/>
                <w:rFonts w:cs="Arial"/>
                <w:noProof/>
              </w:rPr>
              <w:t>XIV.  Grantee Share Requirements</w:t>
            </w:r>
            <w:r w:rsidR="003C1AC1">
              <w:rPr>
                <w:noProof/>
                <w:webHidden/>
              </w:rPr>
              <w:tab/>
            </w:r>
            <w:r w:rsidR="003C1AC1">
              <w:rPr>
                <w:noProof/>
                <w:webHidden/>
              </w:rPr>
              <w:fldChar w:fldCharType="begin"/>
            </w:r>
            <w:r w:rsidR="003C1AC1">
              <w:rPr>
                <w:noProof/>
                <w:webHidden/>
              </w:rPr>
              <w:instrText xml:space="preserve"> PAGEREF _Toc39607418 \h </w:instrText>
            </w:r>
            <w:r w:rsidR="003C1AC1">
              <w:rPr>
                <w:noProof/>
                <w:webHidden/>
              </w:rPr>
            </w:r>
            <w:r w:rsidR="003C1AC1">
              <w:rPr>
                <w:noProof/>
                <w:webHidden/>
              </w:rPr>
              <w:fldChar w:fldCharType="separate"/>
            </w:r>
            <w:r w:rsidR="004C348A">
              <w:rPr>
                <w:noProof/>
                <w:webHidden/>
              </w:rPr>
              <w:t>65</w:t>
            </w:r>
            <w:r w:rsidR="003C1AC1">
              <w:rPr>
                <w:noProof/>
                <w:webHidden/>
              </w:rPr>
              <w:fldChar w:fldCharType="end"/>
            </w:r>
          </w:hyperlink>
        </w:p>
        <w:p w14:paraId="4DD01513" w14:textId="77777777" w:rsidR="00F72CAB" w:rsidRPr="00B517E3" w:rsidRDefault="00F72CAB">
          <w:pPr>
            <w:rPr>
              <w:rFonts w:ascii="Arial" w:hAnsi="Arial" w:cs="Arial"/>
              <w:sz w:val="20"/>
            </w:rPr>
          </w:pPr>
          <w:r w:rsidRPr="00B517E3">
            <w:rPr>
              <w:rFonts w:ascii="Arial" w:hAnsi="Arial" w:cs="Arial"/>
              <w:b/>
              <w:bCs/>
              <w:noProof/>
              <w:sz w:val="20"/>
            </w:rPr>
            <w:fldChar w:fldCharType="end"/>
          </w:r>
        </w:p>
      </w:sdtContent>
    </w:sdt>
    <w:p w14:paraId="42C55C82" w14:textId="77777777" w:rsidR="00F57024" w:rsidRDefault="00F57024">
      <w:pPr>
        <w:overflowPunct/>
        <w:autoSpaceDE/>
        <w:autoSpaceDN/>
        <w:adjustRightInd/>
        <w:spacing w:before="0" w:after="160" w:line="259" w:lineRule="auto"/>
        <w:textAlignment w:val="auto"/>
      </w:pPr>
      <w:r>
        <w:br w:type="page"/>
      </w:r>
    </w:p>
    <w:p w14:paraId="287AC291" w14:textId="77777777" w:rsidR="00F57024" w:rsidRPr="00916ED5" w:rsidRDefault="000D708A" w:rsidP="00F57024">
      <w:pPr>
        <w:pStyle w:val="Heading1"/>
      </w:pPr>
      <w:r>
        <w:lastRenderedPageBreak/>
        <w:fldChar w:fldCharType="begin"/>
      </w:r>
      <w:r>
        <w:instrText xml:space="preserve"> TOC \o "1-2" \h \z \u </w:instrText>
      </w:r>
      <w:r>
        <w:fldChar w:fldCharType="end"/>
      </w:r>
      <w:bookmarkStart w:id="4" w:name="_Toc34249688"/>
      <w:bookmarkStart w:id="5" w:name="_Toc39607339"/>
      <w:r w:rsidR="00F57024" w:rsidRPr="00916ED5">
        <w:t>Glossary of Terms and Acronyms</w:t>
      </w:r>
      <w:bookmarkEnd w:id="4"/>
      <w:bookmarkEnd w:id="5"/>
    </w:p>
    <w:p w14:paraId="0886F844" w14:textId="77777777" w:rsidR="00F57024" w:rsidRPr="00916ED5" w:rsidRDefault="00F57024" w:rsidP="00F57024">
      <w:pPr>
        <w:spacing w:before="200"/>
        <w:rPr>
          <w:rFonts w:ascii="Arial" w:hAnsi="Arial" w:cs="Arial"/>
          <w:sz w:val="20"/>
        </w:rPr>
      </w:pPr>
      <w:bookmarkStart w:id="6" w:name="_Toc116307330"/>
      <w:bookmarkStart w:id="7" w:name="_Toc146020759"/>
      <w:bookmarkStart w:id="8" w:name="_Toc208564095"/>
      <w:bookmarkStart w:id="9" w:name="_Toc208584133"/>
      <w:bookmarkStart w:id="10" w:name="_Toc208584230"/>
      <w:bookmarkStart w:id="11" w:name="_Toc276648457"/>
      <w:bookmarkStart w:id="12" w:name="_Toc276655955"/>
      <w:bookmarkStart w:id="13" w:name="_Toc305523530"/>
      <w:bookmarkStart w:id="14" w:name="_Toc306283205"/>
      <w:bookmarkStart w:id="15" w:name="_Toc339908420"/>
      <w:bookmarkStart w:id="16" w:name="_Toc368947608"/>
      <w:bookmarkStart w:id="17" w:name="_Toc464227191"/>
      <w:bookmarkStart w:id="18" w:name="_Toc464465343"/>
      <w:bookmarkStart w:id="19" w:name="_Toc464465711"/>
      <w:bookmarkStart w:id="20" w:name="_Toc33438341"/>
      <w:bookmarkStart w:id="21" w:name="_Toc33458685"/>
      <w:r w:rsidRPr="00916ED5">
        <w:rPr>
          <w:rFonts w:ascii="Arial" w:hAnsi="Arial" w:cs="Arial"/>
          <w:b/>
          <w:bCs/>
          <w:sz w:val="20"/>
        </w:rPr>
        <w:t xml:space="preserve">Capacity Building: </w:t>
      </w:r>
      <w:r w:rsidRPr="00916ED5">
        <w:rPr>
          <w:rFonts w:ascii="Arial" w:hAnsi="Arial" w:cs="Arial"/>
          <w:bCs/>
          <w:sz w:val="20"/>
        </w:rPr>
        <w:t xml:space="preserve">A set of activities that expand the scale, reach, efficiency, or effectiveness of programs and organizations. These activities achieve lasting positive outcomes for the beneficiary populations served by CNCS-supported organizations (i.e. AmeriCorps programs.)  </w:t>
      </w:r>
      <w:r w:rsidRPr="00916ED5">
        <w:rPr>
          <w:rFonts w:ascii="Arial" w:hAnsi="Arial" w:cs="Arial"/>
          <w:sz w:val="20"/>
        </w:rPr>
        <w:t xml:space="preserve">As a general rule, CNCS considers capacity building activities to be </w:t>
      </w:r>
      <w:r w:rsidRPr="00916ED5">
        <w:rPr>
          <w:rFonts w:ascii="Arial" w:hAnsi="Arial" w:cs="Arial"/>
          <w:i/>
          <w:iCs/>
          <w:sz w:val="20"/>
        </w:rPr>
        <w:t>indirect services</w:t>
      </w:r>
      <w:r w:rsidRPr="00916ED5">
        <w:rPr>
          <w:rFonts w:ascii="Arial" w:hAnsi="Arial" w:cs="Arial"/>
          <w:sz w:val="20"/>
        </w:rPr>
        <w:t xml:space="preserve"> that enable CNCS-supported organizations to provide more, better, and sustained </w:t>
      </w:r>
      <w:r w:rsidRPr="00916ED5">
        <w:rPr>
          <w:rFonts w:ascii="Arial" w:hAnsi="Arial" w:cs="Arial"/>
          <w:i/>
          <w:iCs/>
          <w:sz w:val="20"/>
        </w:rPr>
        <w:t>direct services</w:t>
      </w:r>
      <w:r w:rsidRPr="00916ED5">
        <w:rPr>
          <w:rFonts w:ascii="Arial" w:hAnsi="Arial" w:cs="Arial"/>
          <w:sz w:val="20"/>
        </w:rPr>
        <w:t>. Capacity building activities cannot be solely intended to support the administration or operations of the organization. Capacity building activities must:</w:t>
      </w:r>
    </w:p>
    <w:p w14:paraId="3CEEF609" w14:textId="77777777" w:rsidR="00F57024" w:rsidRPr="00916ED5" w:rsidRDefault="00F57024" w:rsidP="00A8266F">
      <w:pPr>
        <w:numPr>
          <w:ilvl w:val="0"/>
          <w:numId w:val="4"/>
        </w:numPr>
        <w:spacing w:before="0"/>
        <w:rPr>
          <w:rFonts w:ascii="Arial" w:hAnsi="Arial" w:cs="Arial"/>
          <w:sz w:val="20"/>
        </w:rPr>
      </w:pPr>
      <w:r w:rsidRPr="00916ED5">
        <w:rPr>
          <w:rFonts w:ascii="Arial" w:hAnsi="Arial" w:cs="Arial"/>
          <w:sz w:val="20"/>
        </w:rPr>
        <w:t>Be intended to support or enhance the program delivery model</w:t>
      </w:r>
      <w:r w:rsidR="00B517E3">
        <w:rPr>
          <w:rFonts w:ascii="Arial" w:hAnsi="Arial" w:cs="Arial"/>
          <w:sz w:val="20"/>
        </w:rPr>
        <w:t>,</w:t>
      </w:r>
    </w:p>
    <w:p w14:paraId="36618CFD" w14:textId="77777777" w:rsidR="00F57024" w:rsidRPr="00916ED5" w:rsidRDefault="00F57024" w:rsidP="00A8266F">
      <w:pPr>
        <w:numPr>
          <w:ilvl w:val="0"/>
          <w:numId w:val="4"/>
        </w:numPr>
        <w:spacing w:before="0"/>
        <w:rPr>
          <w:rFonts w:ascii="Arial" w:hAnsi="Arial" w:cs="Arial"/>
          <w:sz w:val="20"/>
        </w:rPr>
      </w:pPr>
      <w:r w:rsidRPr="00916ED5">
        <w:rPr>
          <w:rFonts w:ascii="Arial" w:hAnsi="Arial" w:cs="Arial"/>
          <w:sz w:val="20"/>
        </w:rPr>
        <w:t xml:space="preserve">Respond to the program’s goal of increasing, expanding, or enhancing services in order to address the most pressing needs identified in the community, and </w:t>
      </w:r>
    </w:p>
    <w:p w14:paraId="576A97F5" w14:textId="77777777" w:rsidR="00F57024" w:rsidRPr="00916ED5" w:rsidRDefault="00F57024" w:rsidP="00A8266F">
      <w:pPr>
        <w:numPr>
          <w:ilvl w:val="0"/>
          <w:numId w:val="4"/>
        </w:numPr>
        <w:spacing w:before="0"/>
        <w:rPr>
          <w:rFonts w:ascii="Arial" w:hAnsi="Arial" w:cs="Arial"/>
          <w:sz w:val="20"/>
        </w:rPr>
      </w:pPr>
      <w:r w:rsidRPr="00916ED5">
        <w:rPr>
          <w:rFonts w:ascii="Arial" w:hAnsi="Arial" w:cs="Arial"/>
          <w:sz w:val="20"/>
        </w:rPr>
        <w:t>Enable the program to provide a sustained level of more or better direct services after the capacity building services end.</w:t>
      </w:r>
    </w:p>
    <w:p w14:paraId="5AB55E1C" w14:textId="1DF74495" w:rsidR="00422750" w:rsidRPr="00422750" w:rsidRDefault="00422750" w:rsidP="00F57024">
      <w:pPr>
        <w:tabs>
          <w:tab w:val="left" w:pos="0"/>
        </w:tabs>
        <w:rPr>
          <w:rFonts w:ascii="Arial" w:hAnsi="Arial" w:cs="Arial"/>
          <w:sz w:val="20"/>
        </w:rPr>
      </w:pPr>
      <w:r w:rsidRPr="00422750">
        <w:rPr>
          <w:rFonts w:ascii="Arial" w:hAnsi="Arial" w:cs="Arial"/>
          <w:b/>
          <w:sz w:val="20"/>
        </w:rPr>
        <w:t>CNCS:</w:t>
      </w:r>
      <w:r>
        <w:rPr>
          <w:rFonts w:ascii="Arial" w:hAnsi="Arial" w:cs="Arial"/>
          <w:sz w:val="20"/>
        </w:rPr>
        <w:t xml:space="preserve"> Corporation for National and Community Service (see page 7).</w:t>
      </w:r>
    </w:p>
    <w:p w14:paraId="2F5467E0" w14:textId="077626A6" w:rsidR="00F57024" w:rsidRPr="00916ED5" w:rsidRDefault="00F57024" w:rsidP="00F57024">
      <w:pPr>
        <w:tabs>
          <w:tab w:val="left" w:pos="0"/>
        </w:tabs>
        <w:rPr>
          <w:rFonts w:ascii="Arial" w:hAnsi="Arial" w:cs="Arial"/>
          <w:sz w:val="20"/>
        </w:rPr>
      </w:pPr>
      <w:r w:rsidRPr="00916ED5">
        <w:rPr>
          <w:rFonts w:ascii="Arial" w:hAnsi="Arial" w:cs="Arial"/>
          <w:b/>
          <w:sz w:val="20"/>
        </w:rPr>
        <w:t>Cost Reimbursement Grants</w:t>
      </w:r>
      <w:r w:rsidRPr="00916ED5">
        <w:rPr>
          <w:rFonts w:ascii="Arial" w:hAnsi="Arial" w:cs="Arial"/>
          <w:sz w:val="20"/>
        </w:rPr>
        <w:t xml:space="preserve">: These grants fund a portion of program operating costs and member living allowances with flexibility to use all of the funds for allowable costs regardless of whether or not the program recruits and retains all AmeriCorps members. Cost reimbursement grants include a formal matching requirement and require the submission of a budget and financial reports. </w:t>
      </w:r>
    </w:p>
    <w:p w14:paraId="5421B5FE" w14:textId="77777777" w:rsidR="00F57024" w:rsidRPr="00916ED5" w:rsidRDefault="00F57024" w:rsidP="00F57024">
      <w:pPr>
        <w:spacing w:before="200"/>
        <w:rPr>
          <w:rFonts w:ascii="Arial" w:hAnsi="Arial" w:cs="Arial"/>
          <w:sz w:val="20"/>
        </w:rPr>
      </w:pPr>
      <w:r w:rsidRPr="00916ED5">
        <w:rPr>
          <w:rFonts w:ascii="Arial" w:hAnsi="Arial" w:cs="Arial"/>
          <w:b/>
          <w:sz w:val="20"/>
        </w:rPr>
        <w:t>Encore Programs:</w:t>
      </w:r>
      <w:r w:rsidRPr="00916ED5">
        <w:rPr>
          <w:rFonts w:ascii="Arial" w:hAnsi="Arial" w:cs="Arial"/>
          <w:sz w:val="20"/>
        </w:rPr>
        <w:t xml:space="preserve"> Congress set a goal that 10 percent of AmeriCorps funding should support encore service programs that engage a significant number of participants age 55 or older. CNCS seeks to meet that 10 percent target in this competition and encourages encore programs to apply. </w:t>
      </w:r>
    </w:p>
    <w:p w14:paraId="2C4FC544" w14:textId="77777777" w:rsidR="00F57024" w:rsidRPr="00916ED5" w:rsidRDefault="00F57024" w:rsidP="00F57024">
      <w:pPr>
        <w:spacing w:before="200"/>
        <w:rPr>
          <w:rFonts w:ascii="Arial" w:hAnsi="Arial" w:cs="Arial"/>
          <w:sz w:val="20"/>
        </w:rPr>
      </w:pPr>
      <w:r w:rsidRPr="00916ED5">
        <w:rPr>
          <w:rFonts w:ascii="Arial" w:hAnsi="Arial" w:cs="Arial"/>
          <w:b/>
          <w:sz w:val="20"/>
        </w:rPr>
        <w:t>Enrollment Rate:</w:t>
      </w:r>
      <w:r w:rsidRPr="00916ED5">
        <w:rPr>
          <w:rFonts w:ascii="Arial" w:hAnsi="Arial" w:cs="Arial"/>
          <w:sz w:val="20"/>
        </w:rPr>
        <w:t xml:space="preserve"> Enrollment rate is calculated as slots filled, plus refill slots filled, divided by slots awarded.</w:t>
      </w:r>
    </w:p>
    <w:p w14:paraId="0B4F7C13" w14:textId="77777777" w:rsidR="00F57024" w:rsidRPr="00916ED5" w:rsidRDefault="00F57024" w:rsidP="00F57024">
      <w:pPr>
        <w:rPr>
          <w:rFonts w:ascii="Arial" w:hAnsi="Arial" w:cs="Arial"/>
          <w:sz w:val="20"/>
        </w:rPr>
      </w:pPr>
      <w:r w:rsidRPr="00916ED5">
        <w:rPr>
          <w:rFonts w:ascii="Arial" w:hAnsi="Arial" w:cs="Arial"/>
          <w:b/>
          <w:sz w:val="20"/>
        </w:rPr>
        <w:t xml:space="preserve">Evidence </w:t>
      </w:r>
      <w:r w:rsidR="00B517E3">
        <w:rPr>
          <w:rFonts w:ascii="Arial" w:hAnsi="Arial" w:cs="Arial"/>
          <w:b/>
          <w:sz w:val="20"/>
        </w:rPr>
        <w:t>B</w:t>
      </w:r>
      <w:r w:rsidRPr="00916ED5">
        <w:rPr>
          <w:rFonts w:ascii="Arial" w:hAnsi="Arial" w:cs="Arial"/>
          <w:b/>
          <w:sz w:val="20"/>
        </w:rPr>
        <w:t xml:space="preserve">ased </w:t>
      </w:r>
      <w:r w:rsidR="00B517E3">
        <w:rPr>
          <w:rFonts w:ascii="Arial" w:hAnsi="Arial" w:cs="Arial"/>
          <w:b/>
          <w:sz w:val="20"/>
        </w:rPr>
        <w:t>P</w:t>
      </w:r>
      <w:r w:rsidRPr="00916ED5">
        <w:rPr>
          <w:rFonts w:ascii="Arial" w:hAnsi="Arial" w:cs="Arial"/>
          <w:b/>
          <w:sz w:val="20"/>
        </w:rPr>
        <w:t>rogram</w:t>
      </w:r>
      <w:r w:rsidRPr="00916ED5">
        <w:rPr>
          <w:rFonts w:ascii="Arial" w:hAnsi="Arial" w:cs="Arial"/>
          <w:sz w:val="20"/>
        </w:rPr>
        <w:t>: a program that has been rigorously evaluated and has demonstrated positive results. Rigorous evaluation means at least one random control trial study or quasi-experimental evaluation, either of the program itself or of another program that the applicant is proposing to replicate.</w:t>
      </w:r>
    </w:p>
    <w:p w14:paraId="0357AB7D" w14:textId="77777777" w:rsidR="00F57024" w:rsidRPr="00916ED5" w:rsidRDefault="00F57024" w:rsidP="00F57024">
      <w:pPr>
        <w:rPr>
          <w:rFonts w:ascii="Arial" w:hAnsi="Arial" w:cs="Arial"/>
          <w:sz w:val="20"/>
        </w:rPr>
      </w:pPr>
      <w:r w:rsidRPr="00916ED5">
        <w:rPr>
          <w:rFonts w:ascii="Arial" w:hAnsi="Arial" w:cs="Arial"/>
          <w:b/>
          <w:sz w:val="20"/>
        </w:rPr>
        <w:t xml:space="preserve">Evidence </w:t>
      </w:r>
      <w:r w:rsidR="00215958">
        <w:rPr>
          <w:rFonts w:ascii="Arial" w:hAnsi="Arial" w:cs="Arial"/>
          <w:b/>
          <w:sz w:val="20"/>
        </w:rPr>
        <w:t>I</w:t>
      </w:r>
      <w:r w:rsidRPr="00916ED5">
        <w:rPr>
          <w:rFonts w:ascii="Arial" w:hAnsi="Arial" w:cs="Arial"/>
          <w:b/>
          <w:sz w:val="20"/>
        </w:rPr>
        <w:t xml:space="preserve">nformed </w:t>
      </w:r>
      <w:r w:rsidR="00215958">
        <w:rPr>
          <w:rFonts w:ascii="Arial" w:hAnsi="Arial" w:cs="Arial"/>
          <w:b/>
          <w:sz w:val="20"/>
        </w:rPr>
        <w:t>P</w:t>
      </w:r>
      <w:r w:rsidRPr="00916ED5">
        <w:rPr>
          <w:rFonts w:ascii="Arial" w:hAnsi="Arial" w:cs="Arial"/>
          <w:b/>
          <w:sz w:val="20"/>
        </w:rPr>
        <w:t>rogram</w:t>
      </w:r>
      <w:r w:rsidRPr="00916ED5">
        <w:rPr>
          <w:rFonts w:ascii="Arial" w:hAnsi="Arial" w:cs="Arial"/>
          <w:sz w:val="20"/>
        </w:rPr>
        <w:t xml:space="preserve">: uses the best available knowledge, research, and evaluation to guide program design and implementation, but does not have scientific research or rigorous evaluation of the program itself and is not replicating an evidence-based program. </w:t>
      </w:r>
    </w:p>
    <w:p w14:paraId="555A91EE" w14:textId="77777777" w:rsidR="00F57024" w:rsidRPr="00916ED5" w:rsidRDefault="00F57024" w:rsidP="00F57024">
      <w:pPr>
        <w:rPr>
          <w:rFonts w:ascii="Arial" w:hAnsi="Arial" w:cs="Arial"/>
          <w:sz w:val="20"/>
        </w:rPr>
      </w:pPr>
      <w:r w:rsidRPr="00916ED5">
        <w:rPr>
          <w:rFonts w:ascii="Arial" w:hAnsi="Arial" w:cs="Arial"/>
          <w:sz w:val="20"/>
        </w:rPr>
        <w:t>Applicants that have not yet collected data from their own programs may be evidence-informed if they have incorporated research from other evidence-based programs into their program designs.</w:t>
      </w:r>
    </w:p>
    <w:p w14:paraId="0E9D4828" w14:textId="77777777" w:rsidR="00F57024" w:rsidRPr="00F57024" w:rsidRDefault="00F57024" w:rsidP="00F57024">
      <w:pPr>
        <w:rPr>
          <w:rFonts w:ascii="Arial" w:hAnsi="Arial" w:cs="Arial"/>
          <w:sz w:val="20"/>
        </w:rPr>
      </w:pPr>
      <w:r w:rsidRPr="00F57024">
        <w:rPr>
          <w:rFonts w:ascii="Arial" w:hAnsi="Arial" w:cs="Arial"/>
          <w:b/>
          <w:sz w:val="20"/>
        </w:rPr>
        <w:t>Leveraged Resources</w:t>
      </w:r>
      <w:r w:rsidR="004164B0" w:rsidRPr="00F57024">
        <w:rPr>
          <w:rFonts w:ascii="Arial" w:hAnsi="Arial" w:cs="Arial"/>
          <w:b/>
          <w:sz w:val="20"/>
        </w:rPr>
        <w:t xml:space="preserve">: </w:t>
      </w:r>
      <w:r w:rsidR="004164B0" w:rsidRPr="00F57024">
        <w:rPr>
          <w:rFonts w:ascii="Arial" w:hAnsi="Arial" w:cs="Arial"/>
          <w:sz w:val="20"/>
        </w:rPr>
        <w:t>“</w:t>
      </w:r>
      <w:r w:rsidRPr="00F57024">
        <w:rPr>
          <w:rFonts w:ascii="Arial" w:hAnsi="Arial" w:cs="Arial"/>
          <w:sz w:val="20"/>
        </w:rPr>
        <w:t>Leveraged resources” are all the non-Corporation resources that a fixed amount grant uses to support the program.</w:t>
      </w:r>
    </w:p>
    <w:p w14:paraId="42E5E133" w14:textId="77777777" w:rsidR="00F57024" w:rsidRPr="00916ED5" w:rsidRDefault="00F57024" w:rsidP="00F57024">
      <w:pPr>
        <w:rPr>
          <w:rFonts w:ascii="Arial" w:hAnsi="Arial" w:cs="Arial"/>
          <w:sz w:val="20"/>
        </w:rPr>
      </w:pPr>
      <w:r w:rsidRPr="00916ED5">
        <w:rPr>
          <w:rFonts w:ascii="Arial" w:hAnsi="Arial" w:cs="Arial"/>
          <w:b/>
          <w:sz w:val="20"/>
        </w:rPr>
        <w:t>Member Service Location:</w:t>
      </w:r>
      <w:r w:rsidRPr="00916ED5">
        <w:rPr>
          <w:rFonts w:ascii="Arial" w:hAnsi="Arial" w:cs="Arial"/>
          <w:sz w:val="20"/>
        </w:rPr>
        <w:t xml:space="preserve"> A member service location is the site at which an AmeriCorps member is placed to provide his/her service to the community.</w:t>
      </w:r>
    </w:p>
    <w:p w14:paraId="07FD43FD" w14:textId="77777777" w:rsidR="00F57024" w:rsidRPr="00916ED5" w:rsidRDefault="00F57024" w:rsidP="00F57024">
      <w:pPr>
        <w:rPr>
          <w:rFonts w:ascii="Arial" w:hAnsi="Arial" w:cs="Arial"/>
          <w:sz w:val="20"/>
        </w:rPr>
      </w:pPr>
      <w:r w:rsidRPr="00916ED5">
        <w:rPr>
          <w:rFonts w:ascii="Arial" w:hAnsi="Arial" w:cs="Arial"/>
          <w:b/>
          <w:sz w:val="20"/>
        </w:rPr>
        <w:t xml:space="preserve">Member Service Year (MSY): </w:t>
      </w:r>
      <w:r w:rsidRPr="00916ED5">
        <w:rPr>
          <w:rFonts w:ascii="Arial" w:hAnsi="Arial" w:cs="Arial"/>
          <w:sz w:val="20"/>
        </w:rPr>
        <w:t xml:space="preserve">One Member Service Year (MSY) is equivalent to a full-time AmeriCorps position (at least 1700 service hours.) </w:t>
      </w:r>
    </w:p>
    <w:p w14:paraId="7B904BD9" w14:textId="0F4AFA3B" w:rsidR="00422750" w:rsidRPr="00422750" w:rsidRDefault="00422750" w:rsidP="00F57024">
      <w:pPr>
        <w:rPr>
          <w:rFonts w:ascii="Arial" w:hAnsi="Arial" w:cs="Arial"/>
          <w:sz w:val="20"/>
        </w:rPr>
      </w:pPr>
      <w:r>
        <w:rPr>
          <w:rFonts w:ascii="Arial" w:hAnsi="Arial" w:cs="Arial"/>
          <w:b/>
          <w:sz w:val="20"/>
        </w:rPr>
        <w:t>NOFO:</w:t>
      </w:r>
      <w:r>
        <w:rPr>
          <w:rFonts w:ascii="Arial" w:hAnsi="Arial" w:cs="Arial"/>
          <w:sz w:val="20"/>
        </w:rPr>
        <w:t xml:space="preserve"> Federal Notice of Funding Opportunity.</w:t>
      </w:r>
    </w:p>
    <w:p w14:paraId="1A25E7F3" w14:textId="320EC45F" w:rsidR="00F57024" w:rsidRPr="00916ED5" w:rsidRDefault="00F57024" w:rsidP="00F57024">
      <w:pPr>
        <w:rPr>
          <w:rFonts w:ascii="Arial" w:hAnsi="Arial" w:cs="Arial"/>
          <w:sz w:val="20"/>
        </w:rPr>
      </w:pPr>
      <w:r w:rsidRPr="00916ED5">
        <w:rPr>
          <w:rFonts w:ascii="Arial" w:hAnsi="Arial" w:cs="Arial"/>
          <w:b/>
          <w:sz w:val="20"/>
        </w:rPr>
        <w:t>Operating Site:</w:t>
      </w:r>
      <w:r w:rsidRPr="00916ED5">
        <w:rPr>
          <w:rFonts w:ascii="Arial" w:hAnsi="Arial" w:cs="Arial"/>
          <w:sz w:val="20"/>
        </w:rPr>
        <w:t xml:space="preserve"> An operating site is the organization that manages the AmeriCorps program on behalf of the multi-state recipient of the grant from CNCS. A multi-state grantee must have an operating site in each state in which it has AmeriCorps members. AmeriCorps members may be placed at the operating site, or an operating site may place AmeriCorps members at multiple member service locations. Multi-focused intermediaries may also have operating sites.</w:t>
      </w:r>
    </w:p>
    <w:p w14:paraId="3B40211B" w14:textId="77777777" w:rsidR="00F57024" w:rsidRPr="00916ED5" w:rsidRDefault="00F57024" w:rsidP="00F57024">
      <w:pPr>
        <w:rPr>
          <w:rFonts w:ascii="Arial" w:hAnsi="Arial" w:cs="Arial"/>
          <w:sz w:val="20"/>
        </w:rPr>
      </w:pPr>
      <w:r w:rsidRPr="00916ED5">
        <w:rPr>
          <w:rFonts w:ascii="Arial" w:hAnsi="Arial" w:cs="Arial"/>
          <w:sz w:val="20"/>
        </w:rPr>
        <w:t>CNCS anticipates that applicants have a carefully considered plan for their project implementation and have identified operating sites based on the demonstrated community needs. CNCS expects the sites proposed at the time of application to align with those involved in project implementation. However, if necessary, an applicant can modify their list of operating sites during the clarification process or through an amendment to the application, if funded.</w:t>
      </w:r>
    </w:p>
    <w:p w14:paraId="2642DBC2" w14:textId="77777777" w:rsidR="00F57024" w:rsidRPr="00215958" w:rsidRDefault="00F57024" w:rsidP="00F57024">
      <w:pPr>
        <w:rPr>
          <w:rFonts w:ascii="Arial" w:hAnsi="Arial" w:cs="Arial"/>
          <w:sz w:val="20"/>
        </w:rPr>
      </w:pPr>
      <w:r w:rsidRPr="00916ED5">
        <w:rPr>
          <w:rFonts w:ascii="Arial" w:hAnsi="Arial" w:cs="Arial"/>
          <w:b/>
          <w:sz w:val="20"/>
        </w:rPr>
        <w:t xml:space="preserve">Opportunity </w:t>
      </w:r>
      <w:r w:rsidR="00215958">
        <w:rPr>
          <w:rFonts w:ascii="Arial" w:hAnsi="Arial" w:cs="Arial"/>
          <w:b/>
          <w:sz w:val="20"/>
        </w:rPr>
        <w:t>Y</w:t>
      </w:r>
      <w:r w:rsidRPr="00916ED5">
        <w:rPr>
          <w:rFonts w:ascii="Arial" w:hAnsi="Arial" w:cs="Arial"/>
          <w:b/>
          <w:sz w:val="20"/>
        </w:rPr>
        <w:t xml:space="preserve">outh: </w:t>
      </w:r>
      <w:r w:rsidRPr="00916ED5">
        <w:rPr>
          <w:rFonts w:ascii="Arial" w:hAnsi="Arial" w:cs="Arial"/>
          <w:sz w:val="20"/>
        </w:rPr>
        <w:t>Opportunity youth are economically disadvantaged individuals ages 16-24 who are disconnected from school or work for at least six months. CNCS defines “economically disadvantaged” consistent with the definition used in the member development performance measures, “Receiving or meet the income eligibility requirements to receive: Temporary Aid to Needy Families (TANF), Food Stamps (SNAP), Medicaid,</w:t>
      </w:r>
      <w:r w:rsidRPr="00215958">
        <w:rPr>
          <w:rFonts w:ascii="Arial" w:hAnsi="Arial" w:cs="Arial"/>
          <w:szCs w:val="22"/>
        </w:rPr>
        <w:t xml:space="preserve"> </w:t>
      </w:r>
      <w:r w:rsidR="00215958" w:rsidRPr="00215958">
        <w:rPr>
          <w:rFonts w:ascii="Arial" w:hAnsi="Arial" w:cs="Arial"/>
          <w:sz w:val="20"/>
          <w:shd w:val="clear" w:color="auto" w:fill="FFFFFF"/>
        </w:rPr>
        <w:t xml:space="preserve">State Children's Health Insurance </w:t>
      </w:r>
      <w:r w:rsidR="00215958" w:rsidRPr="00215958">
        <w:rPr>
          <w:rFonts w:ascii="Arial" w:hAnsi="Arial" w:cs="Arial"/>
          <w:sz w:val="20"/>
          <w:shd w:val="clear" w:color="auto" w:fill="FFFFFF"/>
        </w:rPr>
        <w:lastRenderedPageBreak/>
        <w:t>Program</w:t>
      </w:r>
      <w:r w:rsidR="00215958" w:rsidRPr="00215958">
        <w:rPr>
          <w:rFonts w:ascii="Arial" w:hAnsi="Arial" w:cs="Arial"/>
          <w:sz w:val="20"/>
        </w:rPr>
        <w:t xml:space="preserve"> (</w:t>
      </w:r>
      <w:r w:rsidRPr="00215958">
        <w:rPr>
          <w:rFonts w:ascii="Arial" w:hAnsi="Arial" w:cs="Arial"/>
          <w:sz w:val="20"/>
        </w:rPr>
        <w:t>SCHIP</w:t>
      </w:r>
      <w:r w:rsidR="00215958" w:rsidRPr="00215958">
        <w:rPr>
          <w:rFonts w:ascii="Arial" w:hAnsi="Arial" w:cs="Arial"/>
          <w:sz w:val="20"/>
        </w:rPr>
        <w:t>)</w:t>
      </w:r>
      <w:r w:rsidRPr="00215958">
        <w:rPr>
          <w:rFonts w:ascii="Arial" w:hAnsi="Arial" w:cs="Arial"/>
          <w:sz w:val="20"/>
        </w:rPr>
        <w:t xml:space="preserve">, Section 8 housing assistance.” CNCS defines “disconnected from school or work” as unemployed, underemployed, and not in school for at least six months prior. </w:t>
      </w:r>
    </w:p>
    <w:p w14:paraId="6DF557DF" w14:textId="77777777" w:rsidR="00F57024" w:rsidRPr="00916ED5" w:rsidRDefault="00F57024" w:rsidP="00F57024">
      <w:pPr>
        <w:spacing w:before="200"/>
        <w:rPr>
          <w:rFonts w:ascii="Arial" w:hAnsi="Arial" w:cs="Arial"/>
          <w:sz w:val="20"/>
        </w:rPr>
      </w:pPr>
      <w:r w:rsidRPr="00916ED5">
        <w:rPr>
          <w:rFonts w:ascii="Arial" w:hAnsi="Arial" w:cs="Arial"/>
          <w:b/>
          <w:bCs/>
          <w:sz w:val="20"/>
        </w:rPr>
        <w:t xml:space="preserve">Retention Rate: </w:t>
      </w:r>
      <w:r w:rsidRPr="00916ED5">
        <w:rPr>
          <w:rFonts w:ascii="Arial" w:hAnsi="Arial" w:cs="Arial"/>
          <w:sz w:val="20"/>
        </w:rPr>
        <w:t>Retention rate is calculated as the number of members exited with award (full or partial award) divided by the number of members enrolled.</w:t>
      </w:r>
    </w:p>
    <w:p w14:paraId="78390144" w14:textId="77777777" w:rsidR="00F57024" w:rsidRPr="00916ED5" w:rsidRDefault="00F57024" w:rsidP="00F57024">
      <w:pPr>
        <w:pStyle w:val="ListParagraph"/>
        <w:spacing w:before="120"/>
        <w:ind w:left="0"/>
        <w:rPr>
          <w:rFonts w:ascii="Arial" w:hAnsi="Arial" w:cs="Arial"/>
          <w:sz w:val="20"/>
          <w:szCs w:val="20"/>
        </w:rPr>
      </w:pPr>
      <w:r w:rsidRPr="00916ED5">
        <w:rPr>
          <w:rFonts w:ascii="Arial" w:hAnsi="Arial" w:cs="Arial"/>
          <w:b/>
          <w:sz w:val="20"/>
          <w:szCs w:val="20"/>
        </w:rPr>
        <w:t xml:space="preserve">Reducing and/or Preventing Prescription Drug and Opioid Abuse: </w:t>
      </w:r>
      <w:r w:rsidRPr="00916ED5">
        <w:rPr>
          <w:rFonts w:ascii="Arial" w:hAnsi="Arial" w:cs="Arial"/>
          <w:sz w:val="20"/>
          <w:szCs w:val="20"/>
        </w:rPr>
        <w:t xml:space="preserve">CNCS is interested in any program models that seek to address the prescription drug and opioid abuse crisis in America. </w:t>
      </w:r>
    </w:p>
    <w:p w14:paraId="3DF28643" w14:textId="77777777" w:rsidR="00F57024" w:rsidRPr="00916ED5" w:rsidRDefault="00F57024" w:rsidP="00F57024">
      <w:pPr>
        <w:rPr>
          <w:rFonts w:ascii="Arial" w:hAnsi="Arial" w:cs="Arial"/>
          <w:bCs/>
          <w:sz w:val="20"/>
        </w:rPr>
      </w:pPr>
      <w:r w:rsidRPr="00916ED5">
        <w:rPr>
          <w:rFonts w:ascii="Arial" w:hAnsi="Arial" w:cs="Arial"/>
          <w:b/>
          <w:bCs/>
          <w:sz w:val="20"/>
        </w:rPr>
        <w:t xml:space="preserve">Rural Communities: </w:t>
      </w:r>
      <w:r w:rsidRPr="00916ED5">
        <w:rPr>
          <w:rFonts w:ascii="Arial" w:hAnsi="Arial" w:cs="Arial"/>
          <w:bCs/>
          <w:sz w:val="20"/>
        </w:rPr>
        <w:t xml:space="preserve">CNCS 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 – 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  For more information about RUCA codes, please visit the USDA website found here: </w:t>
      </w:r>
      <w:hyperlink r:id="rId14" w:history="1">
        <w:r w:rsidRPr="00916ED5">
          <w:rPr>
            <w:rStyle w:val="Hyperlink"/>
            <w:rFonts w:ascii="Arial" w:hAnsi="Arial" w:cs="Arial"/>
            <w:bCs/>
            <w:sz w:val="20"/>
          </w:rPr>
          <w:t>http://www.ers.usda.gov/data-products/rural-urban-commuting-area-codes.aspx</w:t>
        </w:r>
      </w:hyperlink>
    </w:p>
    <w:p w14:paraId="1C159C39" w14:textId="09D6F2FC" w:rsidR="00F57024" w:rsidRPr="00916ED5" w:rsidRDefault="00F57024" w:rsidP="00F57024">
      <w:pPr>
        <w:pStyle w:val="Default"/>
        <w:spacing w:before="120" w:after="120"/>
        <w:rPr>
          <w:rFonts w:ascii="Arial" w:hAnsi="Arial" w:cs="Arial"/>
          <w:sz w:val="20"/>
          <w:szCs w:val="20"/>
        </w:rPr>
      </w:pPr>
      <w:r w:rsidRPr="00916ED5">
        <w:rPr>
          <w:rFonts w:ascii="Arial" w:hAnsi="Arial" w:cs="Arial"/>
          <w:b/>
          <w:bCs/>
          <w:sz w:val="20"/>
          <w:szCs w:val="20"/>
        </w:rPr>
        <w:t xml:space="preserve">Rural Intermediaries: </w:t>
      </w:r>
      <w:r w:rsidRPr="00916ED5">
        <w:rPr>
          <w:rFonts w:ascii="Arial" w:hAnsi="Arial" w:cs="Arial"/>
          <w:sz w:val="20"/>
          <w:szCs w:val="20"/>
        </w:rPr>
        <w:t xml:space="preserve">CNCS recognizes that severely under-resourced communities may have limited capacity to successfully apply for and implement an AmeriCorps program, due to the size and organizational capacity of eligible applicant/host site organizations or the lack of available matching funds in these communities. </w:t>
      </w:r>
      <w:r w:rsidR="000C4363" w:rsidRPr="00916ED5">
        <w:rPr>
          <w:rFonts w:ascii="Arial" w:hAnsi="Arial" w:cs="Arial"/>
          <w:sz w:val="20"/>
          <w:szCs w:val="20"/>
        </w:rPr>
        <w:t>Thus,</w:t>
      </w:r>
      <w:r w:rsidRPr="00916ED5">
        <w:rPr>
          <w:rFonts w:ascii="Arial" w:hAnsi="Arial" w:cs="Arial"/>
          <w:sz w:val="20"/>
          <w:szCs w:val="20"/>
        </w:rPr>
        <w:t xml:space="preserve"> it may be effective for a single eligible applicant (intermediary) to develop an application and oversee the implementation of an AmeriCorps program that engages multiple grassroots non-profits/eligible applicants (referred to as a consortium) that, individually, do not have the necessary organizational or fundraising capacity to apply for and run an AmeriCorps program. Given the desire to address community needs holistically, the nonprofits/eligible applicants that make up the consortium may have, but are not required to have, different focus areas (including the non-focus area capacity building) and thus the nonprofit/eligible applicant intermediary will be multi-focused. </w:t>
      </w:r>
    </w:p>
    <w:p w14:paraId="0416EF0F" w14:textId="77777777" w:rsidR="00F57024" w:rsidRPr="00916ED5" w:rsidRDefault="00F57024" w:rsidP="00F57024">
      <w:pPr>
        <w:rPr>
          <w:rFonts w:ascii="Arial" w:hAnsi="Arial" w:cs="Arial"/>
          <w:sz w:val="20"/>
        </w:rPr>
      </w:pPr>
      <w:r w:rsidRPr="00916ED5">
        <w:rPr>
          <w:rFonts w:ascii="Arial" w:hAnsi="Arial" w:cs="Arial"/>
          <w:b/>
          <w:sz w:val="20"/>
        </w:rPr>
        <w:t xml:space="preserve">Same Project: </w:t>
      </w:r>
      <w:r w:rsidRPr="00916ED5">
        <w:rPr>
          <w:rFonts w:ascii="Arial" w:hAnsi="Arial" w:cs="Arial"/>
          <w:sz w:val="20"/>
        </w:rPr>
        <w:t xml:space="preserve">Two projects will be considered the same if they: Address the same issue areas, address the same priorities, address the same objectives, serve the same target communities and population, </w:t>
      </w:r>
      <w:r w:rsidR="00215958">
        <w:rPr>
          <w:rFonts w:ascii="Arial" w:hAnsi="Arial" w:cs="Arial"/>
          <w:sz w:val="20"/>
        </w:rPr>
        <w:t xml:space="preserve">or </w:t>
      </w:r>
      <w:r w:rsidRPr="00916ED5">
        <w:rPr>
          <w:rFonts w:ascii="Arial" w:hAnsi="Arial" w:cs="Arial"/>
          <w:sz w:val="20"/>
        </w:rPr>
        <w:t xml:space="preserve">utilize the same sites. Programs must get approval from their CNCS program officers to be considered a new project. </w:t>
      </w:r>
    </w:p>
    <w:p w14:paraId="7EDDB656" w14:textId="77777777" w:rsidR="00F57024" w:rsidRPr="00916ED5" w:rsidRDefault="00F57024" w:rsidP="00F57024">
      <w:pPr>
        <w:rPr>
          <w:rFonts w:ascii="Arial" w:hAnsi="Arial" w:cs="Arial"/>
          <w:sz w:val="20"/>
        </w:rPr>
      </w:pPr>
      <w:r w:rsidRPr="00916ED5">
        <w:rPr>
          <w:rFonts w:ascii="Arial" w:hAnsi="Arial" w:cs="Arial"/>
          <w:sz w:val="20"/>
        </w:rPr>
        <w:t xml:space="preserve">If an applicant is applying for a different program model (a new project), select New. Current and previous grantees need to get approval from their Program Officer to be considered a new project. CNCS 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proposed community partnerships. (§2522.340). </w:t>
      </w:r>
    </w:p>
    <w:p w14:paraId="1AA901AC" w14:textId="77777777" w:rsidR="00F57024" w:rsidRPr="00916ED5" w:rsidRDefault="00F57024" w:rsidP="00F57024">
      <w:pPr>
        <w:rPr>
          <w:rFonts w:ascii="Arial" w:hAnsi="Arial" w:cs="Arial"/>
          <w:sz w:val="20"/>
        </w:rPr>
      </w:pPr>
      <w:r w:rsidRPr="00916ED5">
        <w:rPr>
          <w:rFonts w:ascii="Arial" w:hAnsi="Arial" w:cs="Arial"/>
          <w:sz w:val="20"/>
        </w:rPr>
        <w:t xml:space="preserve">Requests for approval to be considered a new project should include information about how the new project differs from the previous project in the characteristics noted above. The request should also include the proposed name of the new project. CNCS staff will review the request to determine if the proposed project does represent a meaningful difference from the previous project or if the proposed project is an example of natural program evolution over time. If it is determined that the project is new, the Program Officer will create a new project in </w:t>
      </w:r>
      <w:proofErr w:type="spellStart"/>
      <w:r w:rsidRPr="00916ED5">
        <w:rPr>
          <w:rFonts w:ascii="Arial" w:hAnsi="Arial" w:cs="Arial"/>
          <w:sz w:val="20"/>
        </w:rPr>
        <w:t>eGrants</w:t>
      </w:r>
      <w:proofErr w:type="spellEnd"/>
      <w:r w:rsidRPr="00916ED5">
        <w:rPr>
          <w:rFonts w:ascii="Arial" w:hAnsi="Arial" w:cs="Arial"/>
          <w:sz w:val="20"/>
        </w:rPr>
        <w:t>.</w:t>
      </w:r>
    </w:p>
    <w:p w14:paraId="60B1E3D9" w14:textId="77777777" w:rsidR="00F57024" w:rsidRPr="00916ED5" w:rsidRDefault="00F57024" w:rsidP="00F57024">
      <w:pPr>
        <w:overflowPunct/>
        <w:autoSpaceDE/>
        <w:autoSpaceDN/>
        <w:adjustRightInd/>
        <w:spacing w:before="0"/>
        <w:textAlignment w:val="auto"/>
        <w:rPr>
          <w:rFonts w:ascii="Arial" w:hAnsi="Arial" w:cs="Arial"/>
          <w:sz w:val="20"/>
        </w:rPr>
      </w:pPr>
    </w:p>
    <w:p w14:paraId="237ED6CC" w14:textId="77777777" w:rsidR="00F57024" w:rsidRPr="00916ED5" w:rsidRDefault="00F57024" w:rsidP="00F57024">
      <w:pPr>
        <w:pStyle w:val="TOC1"/>
        <w:rPr>
          <w:rStyle w:val="Hyperlink"/>
          <w:rFonts w:ascii="Arial" w:hAnsi="Arial" w:cs="Arial"/>
          <w:b/>
          <w:noProof/>
          <w:szCs w:val="22"/>
        </w:rPr>
      </w:pPr>
      <w:r w:rsidRPr="00916ED5">
        <w:rPr>
          <w:rFonts w:ascii="Arial" w:hAnsi="Arial" w:cs="Arial"/>
          <w:b/>
        </w:rPr>
        <w:fldChar w:fldCharType="begin"/>
      </w:r>
      <w:r w:rsidRPr="00916ED5">
        <w:rPr>
          <w:rFonts w:ascii="Arial" w:hAnsi="Arial" w:cs="Arial"/>
        </w:rPr>
        <w:instrText xml:space="preserve"> TOC \o "1-2" \h \z \u </w:instrText>
      </w:r>
      <w:r w:rsidRPr="00916ED5">
        <w:rPr>
          <w:rFonts w:ascii="Arial" w:hAnsi="Arial" w:cs="Arial"/>
          <w:b/>
        </w:rPr>
        <w:fldChar w:fldCharType="separate"/>
      </w:r>
    </w:p>
    <w:p w14:paraId="54031737" w14:textId="77777777" w:rsidR="00F57024" w:rsidRPr="00916ED5" w:rsidRDefault="00F57024" w:rsidP="00F57024">
      <w:pPr>
        <w:overflowPunct/>
        <w:autoSpaceDE/>
        <w:autoSpaceDN/>
        <w:adjustRightInd/>
        <w:spacing w:before="0"/>
        <w:textAlignment w:val="auto"/>
        <w:rPr>
          <w:rStyle w:val="Hyperlink"/>
          <w:rFonts w:ascii="Arial" w:hAnsi="Arial" w:cs="Arial"/>
          <w:bCs/>
          <w:noProof/>
          <w:szCs w:val="22"/>
        </w:rPr>
      </w:pPr>
      <w:r w:rsidRPr="00916ED5">
        <w:rPr>
          <w:rStyle w:val="Hyperlink"/>
          <w:rFonts w:ascii="Arial" w:hAnsi="Arial" w:cs="Arial"/>
          <w:b/>
          <w:noProof/>
          <w:szCs w:val="22"/>
        </w:rPr>
        <w:br w:type="page"/>
      </w:r>
    </w:p>
    <w:p w14:paraId="159E8149" w14:textId="77777777" w:rsidR="00F57024" w:rsidRPr="00916ED5" w:rsidRDefault="00F57024" w:rsidP="00F57024">
      <w:pPr>
        <w:pStyle w:val="Heading1"/>
        <w:rPr>
          <w:rFonts w:eastAsiaTheme="minorEastAsia" w:cs="Arial"/>
          <w:noProof/>
        </w:rPr>
      </w:pPr>
      <w:bookmarkStart w:id="22" w:name="_Toc34249689"/>
      <w:bookmarkStart w:id="23" w:name="_Toc39607340"/>
      <w:r w:rsidRPr="00916ED5">
        <w:rPr>
          <w:rFonts w:eastAsiaTheme="minorEastAsia" w:cs="Arial"/>
          <w:noProof/>
        </w:rPr>
        <w:lastRenderedPageBreak/>
        <w:t>Public Notice</w:t>
      </w:r>
      <w:bookmarkEnd w:id="22"/>
      <w:bookmarkEnd w:id="23"/>
    </w:p>
    <w:p w14:paraId="7CD27AFF" w14:textId="77777777" w:rsidR="00F57024" w:rsidRPr="00916ED5" w:rsidRDefault="00F57024" w:rsidP="00F57024">
      <w:pPr>
        <w:overflowPunct/>
        <w:autoSpaceDE/>
        <w:autoSpaceDN/>
        <w:adjustRightInd/>
        <w:spacing w:before="0"/>
        <w:textAlignment w:val="auto"/>
        <w:rPr>
          <w:rFonts w:ascii="Arial" w:eastAsiaTheme="minorEastAsia" w:hAnsi="Arial" w:cs="Arial"/>
          <w:noProof/>
        </w:rPr>
      </w:pPr>
    </w:p>
    <w:p w14:paraId="31C592A8" w14:textId="77777777" w:rsidR="00F57024" w:rsidRPr="00F57024" w:rsidRDefault="00F57024" w:rsidP="00F57024">
      <w:pPr>
        <w:pStyle w:val="Title"/>
        <w:rPr>
          <w:rFonts w:ascii="Arial" w:hAnsi="Arial" w:cs="Arial"/>
          <w:bCs/>
          <w:color w:val="auto"/>
          <w:sz w:val="22"/>
          <w:szCs w:val="22"/>
          <w14:shadow w14:blurRad="0" w14:dist="0" w14:dir="0" w14:sx="0" w14:sy="0" w14:kx="0" w14:ky="0" w14:algn="none">
            <w14:srgbClr w14:val="000000"/>
          </w14:shadow>
        </w:rPr>
      </w:pPr>
      <w:r w:rsidRPr="00F57024">
        <w:rPr>
          <w:rFonts w:ascii="Arial" w:hAnsi="Arial" w:cs="Arial"/>
          <w:bCs/>
          <w:color w:val="auto"/>
          <w:sz w:val="22"/>
          <w:szCs w:val="22"/>
          <w14:shadow w14:blurRad="0" w14:dist="0" w14:dir="0" w14:sx="0" w14:sy="0" w14:kx="0" w14:ky="0" w14:algn="none">
            <w14:srgbClr w14:val="000000"/>
          </w14:shadow>
        </w:rPr>
        <w:t>State of Maine</w:t>
      </w:r>
    </w:p>
    <w:p w14:paraId="039800FD" w14:textId="77777777" w:rsidR="00F57024" w:rsidRPr="00F57024" w:rsidRDefault="00F57024" w:rsidP="00F57024">
      <w:pPr>
        <w:pStyle w:val="Title"/>
        <w:rPr>
          <w:rFonts w:ascii="Arial" w:hAnsi="Arial" w:cs="Arial"/>
          <w:color w:val="auto"/>
          <w:sz w:val="22"/>
          <w:szCs w:val="22"/>
          <w14:shadow w14:blurRad="0" w14:dist="0" w14:dir="0" w14:sx="0" w14:sy="0" w14:kx="0" w14:ky="0" w14:algn="none">
            <w14:srgbClr w14:val="000000"/>
          </w14:shadow>
        </w:rPr>
      </w:pPr>
      <w:r w:rsidRPr="00F57024">
        <w:rPr>
          <w:rFonts w:ascii="Arial" w:hAnsi="Arial" w:cs="Arial"/>
          <w:bCs/>
          <w:color w:val="auto"/>
          <w:sz w:val="22"/>
          <w:szCs w:val="22"/>
          <w14:shadow w14:blurRad="0" w14:dist="0" w14:dir="0" w14:sx="0" w14:sy="0" w14:kx="0" w14:ky="0" w14:algn="none">
            <w14:srgbClr w14:val="000000"/>
          </w14:shadow>
        </w:rPr>
        <w:t>Volunteer Maine/Commission for Community Service</w:t>
      </w:r>
      <w:r w:rsidRPr="00F57024">
        <w:rPr>
          <w:rFonts w:ascii="Arial" w:hAnsi="Arial" w:cs="Arial"/>
          <w:color w:val="auto"/>
          <w:sz w:val="22"/>
          <w:szCs w:val="22"/>
          <w14:shadow w14:blurRad="0" w14:dist="0" w14:dir="0" w14:sx="0" w14:sy="0" w14:kx="0" w14:ky="0" w14:algn="none">
            <w14:srgbClr w14:val="000000"/>
          </w14:shadow>
        </w:rPr>
        <w:t xml:space="preserve"> </w:t>
      </w:r>
    </w:p>
    <w:p w14:paraId="796AA819" w14:textId="77777777" w:rsidR="00F57024" w:rsidRPr="00F57024" w:rsidRDefault="00F57024" w:rsidP="00F57024">
      <w:pPr>
        <w:pStyle w:val="Title"/>
        <w:rPr>
          <w:rFonts w:ascii="Arial" w:hAnsi="Arial" w:cs="Arial"/>
          <w:bCs/>
          <w:color w:val="auto"/>
          <w:sz w:val="22"/>
          <w:szCs w:val="22"/>
          <w14:shadow w14:blurRad="0" w14:dist="0" w14:dir="0" w14:sx="0" w14:sy="0" w14:kx="0" w14:ky="0" w14:algn="none">
            <w14:srgbClr w14:val="000000"/>
          </w14:shadow>
        </w:rPr>
      </w:pPr>
      <w:r w:rsidRPr="00F57024">
        <w:rPr>
          <w:rFonts w:ascii="Arial" w:hAnsi="Arial" w:cs="Arial"/>
          <w:color w:val="auto"/>
          <w:sz w:val="22"/>
          <w:szCs w:val="22"/>
          <w14:shadow w14:blurRad="0" w14:dist="0" w14:dir="0" w14:sx="0" w14:sy="0" w14:kx="0" w14:ky="0" w14:algn="none">
            <w14:srgbClr w14:val="000000"/>
          </w14:shadow>
        </w:rPr>
        <w:t>RFP # 20200</w:t>
      </w:r>
      <w:r>
        <w:rPr>
          <w:rFonts w:ascii="Arial" w:hAnsi="Arial" w:cs="Arial"/>
          <w:color w:val="auto"/>
          <w:sz w:val="22"/>
          <w:szCs w:val="22"/>
          <w14:shadow w14:blurRad="0" w14:dist="0" w14:dir="0" w14:sx="0" w14:sy="0" w14:kx="0" w14:ky="0" w14:algn="none">
            <w14:srgbClr w14:val="000000"/>
          </w14:shadow>
        </w:rPr>
        <w:t>5</w:t>
      </w:r>
      <w:r w:rsidR="00C1626C">
        <w:rPr>
          <w:rFonts w:ascii="Arial" w:hAnsi="Arial" w:cs="Arial"/>
          <w:color w:val="auto"/>
          <w:sz w:val="22"/>
          <w:szCs w:val="22"/>
          <w14:shadow w14:blurRad="0" w14:dist="0" w14:dir="0" w14:sx="0" w14:sy="0" w14:kx="0" w14:ky="0" w14:algn="none">
            <w14:srgbClr w14:val="000000"/>
          </w14:shadow>
        </w:rPr>
        <w:t>086</w:t>
      </w:r>
    </w:p>
    <w:p w14:paraId="0BBFBE26" w14:textId="77777777" w:rsidR="00F57024" w:rsidRPr="00916ED5" w:rsidRDefault="00F57024" w:rsidP="00F57024">
      <w:pPr>
        <w:jc w:val="center"/>
        <w:rPr>
          <w:rFonts w:ascii="Arial" w:hAnsi="Arial" w:cs="Arial"/>
          <w:szCs w:val="22"/>
        </w:rPr>
      </w:pPr>
      <w:r>
        <w:rPr>
          <w:rFonts w:ascii="Arial" w:hAnsi="Arial" w:cs="Arial"/>
          <w:szCs w:val="22"/>
        </w:rPr>
        <w:t>Maine AmeriCorps Planning</w:t>
      </w:r>
      <w:r w:rsidRPr="00F57024">
        <w:rPr>
          <w:rFonts w:ascii="Arial" w:hAnsi="Arial" w:cs="Arial"/>
          <w:szCs w:val="22"/>
        </w:rPr>
        <w:t xml:space="preserve"> Grants</w:t>
      </w:r>
    </w:p>
    <w:p w14:paraId="55EE5D0B" w14:textId="77777777" w:rsidR="00F57024" w:rsidRPr="00916ED5" w:rsidRDefault="00F57024" w:rsidP="00F57024">
      <w:pPr>
        <w:jc w:val="center"/>
        <w:rPr>
          <w:rFonts w:ascii="Arial" w:hAnsi="Arial" w:cs="Arial"/>
          <w:szCs w:val="22"/>
        </w:rPr>
      </w:pPr>
    </w:p>
    <w:p w14:paraId="34745367" w14:textId="77777777" w:rsidR="00F57024" w:rsidRPr="00916ED5" w:rsidRDefault="00F57024" w:rsidP="004E3A84">
      <w:pPr>
        <w:spacing w:before="160"/>
        <w:rPr>
          <w:rFonts w:ascii="Arial" w:hAnsi="Arial" w:cs="Arial"/>
          <w:szCs w:val="22"/>
        </w:rPr>
      </w:pPr>
      <w:r w:rsidRPr="00916ED5">
        <w:rPr>
          <w:rFonts w:ascii="Arial" w:hAnsi="Arial" w:cs="Arial"/>
          <w:szCs w:val="22"/>
        </w:rPr>
        <w:t xml:space="preserve">Volunteer Maine, the Commission for Community Service, is seeking proposals for AmeriCorps </w:t>
      </w:r>
      <w:r>
        <w:rPr>
          <w:rFonts w:ascii="Arial" w:hAnsi="Arial" w:cs="Arial"/>
          <w:szCs w:val="22"/>
        </w:rPr>
        <w:t>Planning</w:t>
      </w:r>
      <w:r w:rsidRPr="00916ED5">
        <w:rPr>
          <w:rFonts w:ascii="Arial" w:hAnsi="Arial" w:cs="Arial"/>
          <w:szCs w:val="22"/>
        </w:rPr>
        <w:t xml:space="preserve"> grants. </w:t>
      </w:r>
      <w:r w:rsidR="004E3A84">
        <w:rPr>
          <w:rFonts w:ascii="Arial" w:hAnsi="Arial" w:cs="Arial"/>
          <w:szCs w:val="22"/>
        </w:rPr>
        <w:t xml:space="preserve">Applicants must commit to designing an evidence-based AmeriCorps service program that would be submitted to an operating grant competition </w:t>
      </w:r>
      <w:r w:rsidR="00215958">
        <w:rPr>
          <w:rFonts w:ascii="Arial" w:hAnsi="Arial" w:cs="Arial"/>
          <w:szCs w:val="22"/>
        </w:rPr>
        <w:t xml:space="preserve">within </w:t>
      </w:r>
      <w:r w:rsidR="004E3A84">
        <w:rPr>
          <w:rFonts w:ascii="Arial" w:hAnsi="Arial" w:cs="Arial"/>
          <w:szCs w:val="22"/>
        </w:rPr>
        <w:t>six to</w:t>
      </w:r>
      <w:r w:rsidR="00215958">
        <w:rPr>
          <w:rFonts w:ascii="Arial" w:hAnsi="Arial" w:cs="Arial"/>
          <w:szCs w:val="22"/>
        </w:rPr>
        <w:t xml:space="preserve"> ten</w:t>
      </w:r>
      <w:r w:rsidR="004E3A84">
        <w:rPr>
          <w:rFonts w:ascii="Arial" w:hAnsi="Arial" w:cs="Arial"/>
          <w:szCs w:val="22"/>
        </w:rPr>
        <w:t xml:space="preserve"> months</w:t>
      </w:r>
      <w:r w:rsidRPr="00916ED5">
        <w:rPr>
          <w:rFonts w:ascii="Arial" w:hAnsi="Arial" w:cs="Arial"/>
          <w:szCs w:val="22"/>
        </w:rPr>
        <w:t>.</w:t>
      </w:r>
      <w:r w:rsidR="004E3A84">
        <w:rPr>
          <w:rFonts w:ascii="Arial" w:hAnsi="Arial" w:cs="Arial"/>
          <w:szCs w:val="22"/>
        </w:rPr>
        <w:t xml:space="preserve"> </w:t>
      </w:r>
      <w:r w:rsidRPr="00916ED5">
        <w:rPr>
          <w:rFonts w:ascii="Arial" w:hAnsi="Arial" w:cs="Arial"/>
          <w:szCs w:val="22"/>
        </w:rPr>
        <w:t>Program activities must fall under one of the federally authorized categories.</w:t>
      </w:r>
    </w:p>
    <w:p w14:paraId="6DB0592D" w14:textId="77777777" w:rsidR="00F57024" w:rsidRPr="00916ED5" w:rsidRDefault="00F57024" w:rsidP="00F57024">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rPr>
          <w:rFonts w:ascii="Arial" w:hAnsi="Arial" w:cs="Arial"/>
          <w:szCs w:val="22"/>
        </w:rPr>
      </w:pPr>
      <w:r w:rsidRPr="00916ED5">
        <w:rPr>
          <w:rFonts w:ascii="Arial" w:hAnsi="Arial" w:cs="Arial"/>
          <w:szCs w:val="22"/>
        </w:rPr>
        <w:t xml:space="preserve">Eligible applicants are public or non-profit agencies, higher education institutions, and regional organizations that </w:t>
      </w:r>
      <w:r w:rsidR="004E3A84">
        <w:rPr>
          <w:rFonts w:ascii="Arial" w:hAnsi="Arial" w:cs="Arial"/>
          <w:szCs w:val="22"/>
        </w:rPr>
        <w:t>intend to</w:t>
      </w:r>
      <w:r w:rsidRPr="00916ED5">
        <w:rPr>
          <w:rFonts w:ascii="Arial" w:hAnsi="Arial" w:cs="Arial"/>
          <w:szCs w:val="22"/>
        </w:rPr>
        <w:t xml:space="preserve"> operate an AmeriCorps program solely within Maine. Typical awards </w:t>
      </w:r>
      <w:r w:rsidR="004E3A84">
        <w:rPr>
          <w:rFonts w:ascii="Arial" w:hAnsi="Arial" w:cs="Arial"/>
          <w:szCs w:val="22"/>
        </w:rPr>
        <w:t>will</w:t>
      </w:r>
      <w:r w:rsidRPr="00916ED5">
        <w:rPr>
          <w:rFonts w:ascii="Arial" w:hAnsi="Arial" w:cs="Arial"/>
          <w:szCs w:val="22"/>
        </w:rPr>
        <w:t xml:space="preserve"> range from $</w:t>
      </w:r>
      <w:r w:rsidR="004E3A84">
        <w:rPr>
          <w:rFonts w:ascii="Arial" w:hAnsi="Arial" w:cs="Arial"/>
          <w:szCs w:val="22"/>
        </w:rPr>
        <w:t>40,000</w:t>
      </w:r>
      <w:r w:rsidRPr="00916ED5">
        <w:rPr>
          <w:rFonts w:ascii="Arial" w:hAnsi="Arial" w:cs="Arial"/>
          <w:szCs w:val="22"/>
        </w:rPr>
        <w:t xml:space="preserve"> to $</w:t>
      </w:r>
      <w:r w:rsidR="004E3A84">
        <w:rPr>
          <w:rFonts w:ascii="Arial" w:hAnsi="Arial" w:cs="Arial"/>
          <w:szCs w:val="22"/>
        </w:rPr>
        <w:t>50</w:t>
      </w:r>
      <w:r w:rsidRPr="00916ED5">
        <w:rPr>
          <w:rFonts w:ascii="Arial" w:hAnsi="Arial" w:cs="Arial"/>
          <w:szCs w:val="22"/>
        </w:rPr>
        <w:t>,</w:t>
      </w:r>
      <w:r w:rsidR="004E3A84">
        <w:rPr>
          <w:rFonts w:ascii="Arial" w:hAnsi="Arial" w:cs="Arial"/>
          <w:szCs w:val="22"/>
        </w:rPr>
        <w:t>000 and no local share will be required</w:t>
      </w:r>
      <w:r w:rsidRPr="00916ED5">
        <w:rPr>
          <w:rFonts w:ascii="Arial" w:hAnsi="Arial" w:cs="Arial"/>
          <w:szCs w:val="22"/>
        </w:rPr>
        <w:t xml:space="preserve">. </w:t>
      </w:r>
    </w:p>
    <w:p w14:paraId="215A0D7C" w14:textId="0901221D" w:rsidR="00F57024" w:rsidRPr="00916ED5" w:rsidRDefault="00F57024" w:rsidP="00F57024">
      <w:pPr>
        <w:spacing w:before="160"/>
        <w:rPr>
          <w:rFonts w:ascii="Arial" w:hAnsi="Arial" w:cs="Arial"/>
          <w:szCs w:val="22"/>
        </w:rPr>
      </w:pPr>
      <w:r w:rsidRPr="00916ED5">
        <w:rPr>
          <w:rFonts w:ascii="Arial" w:hAnsi="Arial" w:cs="Arial"/>
          <w:szCs w:val="22"/>
        </w:rPr>
        <w:t xml:space="preserve">A copy of the RFP, as well as the Question &amp; Answer Summary and all amendments related to this RFP, can be obtained at the following website: </w:t>
      </w:r>
      <w:hyperlink r:id="rId15" w:history="1">
        <w:r w:rsidR="009A125E" w:rsidRPr="00056420">
          <w:rPr>
            <w:rStyle w:val="Hyperlink"/>
            <w:rFonts w:ascii="Arial" w:hAnsi="Arial" w:cs="Arial"/>
          </w:rPr>
          <w:t>https://www.maine.gov/dafs/bbm/procurementservices/vendors/grants</w:t>
        </w:r>
      </w:hyperlink>
      <w:r w:rsidR="00F1635B" w:rsidRPr="00F1635B">
        <w:rPr>
          <w:rFonts w:ascii="Arial" w:hAnsi="Arial" w:cs="Arial"/>
          <w:szCs w:val="22"/>
        </w:rPr>
        <w:t xml:space="preserve"> and</w:t>
      </w:r>
      <w:r w:rsidRPr="00F1635B">
        <w:rPr>
          <w:rFonts w:ascii="Arial" w:hAnsi="Arial" w:cs="Arial"/>
          <w:szCs w:val="22"/>
        </w:rPr>
        <w:t xml:space="preserve"> at MaineServiceCommission.gov</w:t>
      </w:r>
    </w:p>
    <w:p w14:paraId="16C40486" w14:textId="77777777" w:rsidR="00F57024" w:rsidRPr="00916ED5" w:rsidRDefault="00F57024" w:rsidP="00F57024">
      <w:pPr>
        <w:pStyle w:val="DefaultText"/>
        <w:spacing w:before="160"/>
        <w:rPr>
          <w:rStyle w:val="InitialStyle"/>
          <w:rFonts w:ascii="Arial" w:eastAsia="Calibri" w:hAnsi="Arial" w:cs="Arial"/>
          <w:sz w:val="22"/>
          <w:szCs w:val="22"/>
        </w:rPr>
      </w:pPr>
      <w:r w:rsidRPr="00916ED5">
        <w:rPr>
          <w:rFonts w:ascii="Arial" w:hAnsi="Arial" w:cs="Arial"/>
          <w:sz w:val="22"/>
          <w:szCs w:val="22"/>
        </w:rPr>
        <w:t xml:space="preserve">Proposals must be submitted electronically as directed in the RFP. </w:t>
      </w:r>
      <w:r w:rsidRPr="00916ED5">
        <w:rPr>
          <w:rFonts w:ascii="Arial" w:eastAsia="Calibri" w:hAnsi="Arial" w:cs="Arial"/>
          <w:sz w:val="22"/>
          <w:szCs w:val="22"/>
        </w:rPr>
        <w:t xml:space="preserve">Both the proposal sections </w:t>
      </w:r>
      <w:r w:rsidRPr="00916ED5">
        <w:rPr>
          <w:rFonts w:ascii="Arial" w:hAnsi="Arial" w:cs="Arial"/>
          <w:sz w:val="22"/>
          <w:szCs w:val="22"/>
        </w:rPr>
        <w:t>using the federal eGrants system and additional documents emailed to the Division of Procurement Services (</w:t>
      </w:r>
      <w:hyperlink r:id="rId16" w:history="1">
        <w:r w:rsidRPr="00916ED5">
          <w:rPr>
            <w:rStyle w:val="Hyperlink"/>
            <w:rFonts w:ascii="Arial" w:hAnsi="Arial" w:cs="Arial"/>
            <w:sz w:val="22"/>
            <w:szCs w:val="22"/>
          </w:rPr>
          <w:t>Proposals@maine.gov</w:t>
        </w:r>
      </w:hyperlink>
      <w:r w:rsidRPr="00916ED5">
        <w:rPr>
          <w:rFonts w:ascii="Arial" w:hAnsi="Arial" w:cs="Arial"/>
          <w:sz w:val="22"/>
          <w:szCs w:val="22"/>
        </w:rPr>
        <w:t xml:space="preserve">) must be submitted </w:t>
      </w:r>
      <w:r w:rsidR="004E3A84">
        <w:rPr>
          <w:rFonts w:ascii="Arial" w:eastAsia="Calibri" w:hAnsi="Arial" w:cs="Arial"/>
          <w:sz w:val="22"/>
          <w:szCs w:val="22"/>
        </w:rPr>
        <w:t>June 11</w:t>
      </w:r>
      <w:r w:rsidRPr="00916ED5">
        <w:rPr>
          <w:rFonts w:ascii="Arial" w:eastAsia="Calibri" w:hAnsi="Arial" w:cs="Arial"/>
          <w:sz w:val="22"/>
          <w:szCs w:val="22"/>
        </w:rPr>
        <w:t>, 20</w:t>
      </w:r>
      <w:r w:rsidR="004E3A84">
        <w:rPr>
          <w:rFonts w:ascii="Arial" w:eastAsia="Calibri" w:hAnsi="Arial" w:cs="Arial"/>
          <w:sz w:val="22"/>
          <w:szCs w:val="22"/>
        </w:rPr>
        <w:t>20</w:t>
      </w:r>
      <w:r w:rsidRPr="00916ED5">
        <w:rPr>
          <w:rFonts w:ascii="Arial" w:eastAsia="Calibri" w:hAnsi="Arial" w:cs="Arial"/>
          <w:sz w:val="22"/>
          <w:szCs w:val="22"/>
        </w:rPr>
        <w:t>, no later than 11:59 p.m., local time.</w:t>
      </w:r>
    </w:p>
    <w:p w14:paraId="78EE3E2D" w14:textId="77777777" w:rsidR="00F57024" w:rsidRPr="00916ED5" w:rsidRDefault="00F57024" w:rsidP="00F57024">
      <w:pPr>
        <w:pStyle w:val="DefaultText"/>
        <w:spacing w:before="160"/>
        <w:rPr>
          <w:rStyle w:val="InitialStyle"/>
          <w:rFonts w:ascii="Arial" w:hAnsi="Arial" w:cs="Arial"/>
          <w:bCs/>
          <w:sz w:val="22"/>
          <w:szCs w:val="22"/>
        </w:rPr>
      </w:pPr>
      <w:r w:rsidRPr="00916ED5">
        <w:rPr>
          <w:rStyle w:val="InitialStyle"/>
          <w:rFonts w:ascii="Arial" w:hAnsi="Arial" w:cs="Arial"/>
          <w:bCs/>
          <w:sz w:val="22"/>
          <w:szCs w:val="22"/>
        </w:rPr>
        <w:t>Proposals will be opened at the Burton M. Cross Office Building, 111 Sewall Street - 4</w:t>
      </w:r>
      <w:r w:rsidRPr="00916ED5">
        <w:rPr>
          <w:rStyle w:val="InitialStyle"/>
          <w:rFonts w:ascii="Arial" w:hAnsi="Arial" w:cs="Arial"/>
          <w:bCs/>
          <w:sz w:val="22"/>
          <w:szCs w:val="22"/>
          <w:vertAlign w:val="superscript"/>
        </w:rPr>
        <w:t>th</w:t>
      </w:r>
      <w:r w:rsidRPr="00916ED5">
        <w:rPr>
          <w:rStyle w:val="InitialStyle"/>
          <w:rFonts w:ascii="Arial" w:hAnsi="Arial" w:cs="Arial"/>
          <w:bCs/>
          <w:sz w:val="22"/>
          <w:szCs w:val="22"/>
        </w:rPr>
        <w:t xml:space="preserve"> Floor, Augusta, Maine the following business day. Proposals not submitted through eGrants and the Division of Procurement Services’ aforementioned email address by the aforementioned deadline will not be considered for contract award.</w:t>
      </w:r>
    </w:p>
    <w:p w14:paraId="66D438B6" w14:textId="77777777" w:rsidR="00F57024" w:rsidRPr="00916ED5" w:rsidRDefault="00F57024" w:rsidP="00F57024">
      <w:pPr>
        <w:overflowPunct/>
        <w:autoSpaceDE/>
        <w:autoSpaceDN/>
        <w:adjustRightInd/>
        <w:spacing w:before="160"/>
        <w:textAlignment w:val="auto"/>
        <w:rPr>
          <w:rFonts w:ascii="Arial" w:eastAsiaTheme="minorEastAsia" w:hAnsi="Arial" w:cs="Arial"/>
          <w:b/>
          <w:bCs/>
          <w:noProof/>
          <w:sz w:val="20"/>
        </w:rPr>
      </w:pPr>
      <w:r w:rsidRPr="00916ED5">
        <w:rPr>
          <w:rFonts w:ascii="Arial" w:eastAsiaTheme="minorEastAsia" w:hAnsi="Arial" w:cs="Arial"/>
          <w:noProof/>
        </w:rPr>
        <w:br w:type="page"/>
      </w:r>
    </w:p>
    <w:p w14:paraId="76907B66" w14:textId="77777777" w:rsidR="00F57024" w:rsidRPr="00916ED5" w:rsidRDefault="00F57024" w:rsidP="00F57024">
      <w:pPr>
        <w:pStyle w:val="Heading1"/>
        <w:spacing w:after="0" w:line="21" w:lineRule="atLeast"/>
        <w:rPr>
          <w:rFonts w:cs="Arial"/>
        </w:rPr>
      </w:pPr>
      <w:r w:rsidRPr="00916ED5">
        <w:rPr>
          <w:rFonts w:cs="Arial"/>
          <w:bCs/>
          <w:smallCaps w:val="0"/>
          <w:color w:val="auto"/>
          <w:sz w:val="20"/>
        </w:rPr>
        <w:lastRenderedPageBreak/>
        <w:fldChar w:fldCharType="end"/>
      </w:r>
      <w:bookmarkStart w:id="24" w:name="_Toc34249690"/>
      <w:bookmarkStart w:id="25" w:name="_Toc39607341"/>
      <w:r w:rsidRPr="00916ED5">
        <w:rPr>
          <w:rFonts w:cs="Arial"/>
        </w:rPr>
        <w:t>A.  Federal &amp; State Partners in AmeriCorps State Grant-making</w:t>
      </w:r>
      <w:bookmarkEnd w:id="24"/>
      <w:bookmarkEnd w:id="25"/>
    </w:p>
    <w:p w14:paraId="1FDAFDBB" w14:textId="77777777" w:rsidR="00F57024" w:rsidRPr="00916ED5" w:rsidRDefault="00F57024" w:rsidP="00F57024">
      <w:pPr>
        <w:pStyle w:val="Heading2"/>
        <w:rPr>
          <w:rFonts w:cs="Arial"/>
        </w:rPr>
      </w:pPr>
      <w:bookmarkStart w:id="26" w:name="_Toc33460524"/>
      <w:bookmarkStart w:id="27" w:name="_Toc33461331"/>
      <w:bookmarkStart w:id="28" w:name="_Toc34249691"/>
      <w:bookmarkStart w:id="29" w:name="_Toc39593940"/>
      <w:bookmarkStart w:id="30" w:name="_Toc39607342"/>
      <w:r w:rsidRPr="00916ED5">
        <w:rPr>
          <w:rFonts w:cs="Arial"/>
        </w:rPr>
        <w:t>I.  Volunteer Maine, the Commission for Community Service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6"/>
      <w:bookmarkEnd w:id="27"/>
      <w:bookmarkEnd w:id="28"/>
      <w:bookmarkEnd w:id="29"/>
      <w:bookmarkEnd w:id="30"/>
    </w:p>
    <w:p w14:paraId="2F44A435" w14:textId="77777777" w:rsidR="00F57024" w:rsidRPr="00916ED5" w:rsidRDefault="00F57024" w:rsidP="00F57024">
      <w:pPr>
        <w:rPr>
          <w:rFonts w:ascii="Arial" w:hAnsi="Arial" w:cs="Arial"/>
        </w:rPr>
      </w:pPr>
      <w:r w:rsidRPr="00916ED5">
        <w:rPr>
          <w:rFonts w:ascii="Arial" w:hAnsi="Arial" w:cs="Arial"/>
          <w:noProof/>
        </w:rPr>
        <w:drawing>
          <wp:anchor distT="0" distB="0" distL="114300" distR="114300" simplePos="0" relativeHeight="251662336" behindDoc="1" locked="0" layoutInCell="1" allowOverlap="1" wp14:anchorId="755D506E" wp14:editId="17E37F0E">
            <wp:simplePos x="0" y="0"/>
            <wp:positionH relativeFrom="margin">
              <wp:align>left</wp:align>
            </wp:positionH>
            <wp:positionV relativeFrom="paragraph">
              <wp:posOffset>96520</wp:posOffset>
            </wp:positionV>
            <wp:extent cx="1209675" cy="1209675"/>
            <wp:effectExtent l="0" t="0" r="9525" b="9525"/>
            <wp:wrapTight wrapText="bothSides">
              <wp:wrapPolygon edited="0">
                <wp:start x="7824" y="0"/>
                <wp:lineTo x="5783" y="1020"/>
                <wp:lineTo x="680" y="4762"/>
                <wp:lineTo x="0" y="8504"/>
                <wp:lineTo x="0" y="12246"/>
                <wp:lineTo x="1020" y="16668"/>
                <wp:lineTo x="1361" y="17348"/>
                <wp:lineTo x="6803" y="21090"/>
                <wp:lineTo x="7824" y="21430"/>
                <wp:lineTo x="13606" y="21430"/>
                <wp:lineTo x="14627" y="21090"/>
                <wp:lineTo x="20069" y="17348"/>
                <wp:lineTo x="20409" y="16668"/>
                <wp:lineTo x="21430" y="12246"/>
                <wp:lineTo x="21430" y="11225"/>
                <wp:lineTo x="21090" y="5102"/>
                <wp:lineTo x="15647" y="1020"/>
                <wp:lineTo x="13606" y="0"/>
                <wp:lineTo x="7824" y="0"/>
              </wp:wrapPolygon>
            </wp:wrapTight>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ccs200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09675" cy="1209675"/>
                    </a:xfrm>
                    <a:prstGeom prst="rect">
                      <a:avLst/>
                    </a:prstGeom>
                    <a:noFill/>
                  </pic:spPr>
                </pic:pic>
              </a:graphicData>
            </a:graphic>
            <wp14:sizeRelH relativeFrom="page">
              <wp14:pctWidth>0</wp14:pctWidth>
            </wp14:sizeRelH>
            <wp14:sizeRelV relativeFrom="page">
              <wp14:pctHeight>0</wp14:pctHeight>
            </wp14:sizeRelV>
          </wp:anchor>
        </w:drawing>
      </w:r>
      <w:r w:rsidR="00215958">
        <w:rPr>
          <w:rFonts w:ascii="Arial" w:hAnsi="Arial" w:cs="Arial"/>
        </w:rPr>
        <w:t xml:space="preserve">     </w:t>
      </w:r>
      <w:r w:rsidRPr="00916ED5">
        <w:rPr>
          <w:rFonts w:ascii="Arial" w:hAnsi="Arial" w:cs="Arial"/>
        </w:rPr>
        <w:t>Volunteer Maine, the state service commission, builds capacity and sustainability in Maine’s volunteer and service communities by funding programs, developing volunteer managers, fostering adoption of high-quality volunteer management practices, raising awareness of sector issues, and promoting service as a strategy.</w:t>
      </w:r>
    </w:p>
    <w:p w14:paraId="775C64B6" w14:textId="77777777" w:rsidR="00F57024" w:rsidRPr="00916ED5" w:rsidRDefault="00F57024" w:rsidP="00F57024">
      <w:pPr>
        <w:pStyle w:val="Body"/>
        <w:ind w:firstLine="0"/>
        <w:rPr>
          <w:rFonts w:ascii="Arial" w:hAnsi="Arial" w:cs="Arial"/>
          <w:szCs w:val="22"/>
        </w:rPr>
      </w:pPr>
      <w:r w:rsidRPr="00916ED5">
        <w:rPr>
          <w:rFonts w:ascii="Arial" w:hAnsi="Arial" w:cs="Arial"/>
          <w:szCs w:val="22"/>
        </w:rPr>
        <w:t xml:space="preserve">Established in 1995, the </w:t>
      </w:r>
      <w:r w:rsidRPr="00916ED5">
        <w:rPr>
          <w:rFonts w:ascii="Arial" w:hAnsi="Arial" w:cs="Arial"/>
        </w:rPr>
        <w:t xml:space="preserve">mission </w:t>
      </w:r>
      <w:r w:rsidRPr="00916ED5">
        <w:rPr>
          <w:rFonts w:ascii="Arial" w:hAnsi="Arial" w:cs="Arial"/>
          <w:szCs w:val="22"/>
        </w:rPr>
        <w:t xml:space="preserve">of Volunteer Maine is </w:t>
      </w:r>
      <w:r w:rsidRPr="00916ED5">
        <w:rPr>
          <w:rFonts w:ascii="Arial" w:hAnsi="Arial" w:cs="Arial"/>
        </w:rPr>
        <w:t>to foster community service and volunteerism to meet human and environmental needs in the State of Maine.</w:t>
      </w:r>
      <w:r w:rsidRPr="00916ED5">
        <w:rPr>
          <w:rFonts w:ascii="Arial" w:hAnsi="Arial" w:cs="Arial"/>
          <w:szCs w:val="22"/>
        </w:rPr>
        <w:t xml:space="preserve">  </w:t>
      </w:r>
    </w:p>
    <w:p w14:paraId="2E9083B1" w14:textId="77777777" w:rsidR="00F57024" w:rsidRPr="00916ED5" w:rsidRDefault="00F57024" w:rsidP="00F57024">
      <w:pPr>
        <w:pStyle w:val="Body"/>
        <w:ind w:firstLine="0"/>
        <w:rPr>
          <w:rFonts w:ascii="Arial" w:hAnsi="Arial" w:cs="Arial"/>
        </w:rPr>
      </w:pPr>
      <w:bookmarkStart w:id="31" w:name="_Toc116307331"/>
      <w:r w:rsidRPr="00916ED5">
        <w:rPr>
          <w:rFonts w:ascii="Arial" w:hAnsi="Arial" w:cs="Arial"/>
        </w:rPr>
        <w:t>As the State of Maine partner for the federal Corporation for National and Community Service, the Commission has several specific legal responsibilities related to AmeriCorps and National Service.  These include:</w:t>
      </w:r>
    </w:p>
    <w:p w14:paraId="7918F497" w14:textId="77777777" w:rsidR="00F57024" w:rsidRPr="00916ED5" w:rsidRDefault="00F57024" w:rsidP="00A8266F">
      <w:pPr>
        <w:numPr>
          <w:ilvl w:val="0"/>
          <w:numId w:val="1"/>
        </w:numPr>
        <w:rPr>
          <w:rFonts w:ascii="Arial" w:hAnsi="Arial" w:cs="Arial"/>
          <w:szCs w:val="22"/>
        </w:rPr>
      </w:pPr>
      <w:r w:rsidRPr="00916ED5">
        <w:rPr>
          <w:rFonts w:ascii="Arial" w:hAnsi="Arial" w:cs="Arial"/>
        </w:rPr>
        <w:t>providing training and technical assistance to local nonprofit organizations and other entities that want to plan and apply for funding to implement national service programs;</w:t>
      </w:r>
    </w:p>
    <w:p w14:paraId="4D6C3626" w14:textId="77777777" w:rsidR="00F57024" w:rsidRPr="00916ED5" w:rsidRDefault="00F57024" w:rsidP="00A8266F">
      <w:pPr>
        <w:numPr>
          <w:ilvl w:val="0"/>
          <w:numId w:val="1"/>
        </w:numPr>
        <w:spacing w:before="0"/>
        <w:rPr>
          <w:rFonts w:ascii="Arial" w:hAnsi="Arial" w:cs="Arial"/>
          <w:szCs w:val="22"/>
        </w:rPr>
      </w:pPr>
      <w:r w:rsidRPr="00916ED5">
        <w:rPr>
          <w:rFonts w:ascii="Arial" w:hAnsi="Arial" w:cs="Arial"/>
          <w:szCs w:val="22"/>
        </w:rPr>
        <w:t>selecting programs to be funded under the National and Community Service Act;</w:t>
      </w:r>
    </w:p>
    <w:p w14:paraId="4B661BDB" w14:textId="77777777" w:rsidR="00F57024" w:rsidRPr="00916ED5" w:rsidRDefault="00F57024" w:rsidP="00A8266F">
      <w:pPr>
        <w:numPr>
          <w:ilvl w:val="0"/>
          <w:numId w:val="1"/>
        </w:numPr>
        <w:spacing w:before="0"/>
        <w:rPr>
          <w:rFonts w:ascii="Arial" w:hAnsi="Arial" w:cs="Arial"/>
          <w:szCs w:val="22"/>
        </w:rPr>
      </w:pPr>
      <w:r w:rsidRPr="00916ED5">
        <w:rPr>
          <w:rFonts w:ascii="Arial" w:hAnsi="Arial" w:cs="Arial"/>
          <w:szCs w:val="22"/>
        </w:rPr>
        <w:t>pre-selecting programs to compete for funding under AmeriCorps State Competitive;</w:t>
      </w:r>
    </w:p>
    <w:p w14:paraId="27478869" w14:textId="77777777" w:rsidR="00F57024" w:rsidRPr="00916ED5" w:rsidRDefault="00F57024" w:rsidP="00A8266F">
      <w:pPr>
        <w:numPr>
          <w:ilvl w:val="0"/>
          <w:numId w:val="1"/>
        </w:numPr>
        <w:spacing w:before="0"/>
        <w:rPr>
          <w:rFonts w:ascii="Arial" w:hAnsi="Arial" w:cs="Arial"/>
          <w:szCs w:val="22"/>
        </w:rPr>
      </w:pPr>
      <w:r w:rsidRPr="00916ED5">
        <w:rPr>
          <w:rFonts w:ascii="Arial" w:hAnsi="Arial" w:cs="Arial"/>
          <w:szCs w:val="22"/>
        </w:rPr>
        <w:t>providing training and technical assistance to National Service programs in Maine;</w:t>
      </w:r>
    </w:p>
    <w:p w14:paraId="7E48F48A" w14:textId="77777777" w:rsidR="00F57024" w:rsidRPr="00916ED5" w:rsidRDefault="00F57024" w:rsidP="00A8266F">
      <w:pPr>
        <w:numPr>
          <w:ilvl w:val="0"/>
          <w:numId w:val="1"/>
        </w:numPr>
        <w:spacing w:before="0"/>
        <w:rPr>
          <w:rFonts w:ascii="Arial" w:hAnsi="Arial" w:cs="Arial"/>
          <w:szCs w:val="22"/>
        </w:rPr>
      </w:pPr>
      <w:r w:rsidRPr="00916ED5">
        <w:rPr>
          <w:rFonts w:ascii="Arial" w:hAnsi="Arial" w:cs="Arial"/>
          <w:szCs w:val="22"/>
        </w:rPr>
        <w:t>evaluating, monitoring, and administering grant programs.</w:t>
      </w:r>
    </w:p>
    <w:p w14:paraId="4FDA4E83" w14:textId="77777777" w:rsidR="00F57024" w:rsidRPr="00916ED5" w:rsidRDefault="00F57024" w:rsidP="00F57024">
      <w:pPr>
        <w:pStyle w:val="Body"/>
        <w:ind w:firstLine="0"/>
        <w:rPr>
          <w:rFonts w:ascii="Arial" w:hAnsi="Arial" w:cs="Arial"/>
        </w:rPr>
      </w:pPr>
      <w:r w:rsidRPr="00916ED5">
        <w:rPr>
          <w:rFonts w:ascii="Arial" w:hAnsi="Arial" w:cs="Arial"/>
          <w:szCs w:val="22"/>
        </w:rPr>
        <w:t xml:space="preserve">All the Commission activities -- those related to the wider volunteer sector as well as National Service -- and its funding priorities flow from its Strategic Plan.  To learn more about the business side of Commission work, visit </w:t>
      </w:r>
      <w:hyperlink r:id="rId18" w:history="1">
        <w:r w:rsidRPr="00916ED5">
          <w:rPr>
            <w:rStyle w:val="Hyperlink"/>
            <w:rFonts w:ascii="Arial" w:hAnsi="Arial" w:cs="Arial"/>
            <w:szCs w:val="22"/>
          </w:rPr>
          <w:t>www.MaineServiceCommission.gov</w:t>
        </w:r>
      </w:hyperlink>
      <w:r w:rsidRPr="00916ED5">
        <w:rPr>
          <w:rFonts w:ascii="Arial" w:hAnsi="Arial" w:cs="Arial"/>
          <w:szCs w:val="22"/>
        </w:rPr>
        <w:t xml:space="preserve"> .</w:t>
      </w:r>
      <w:r w:rsidRPr="00916ED5">
        <w:rPr>
          <w:rFonts w:ascii="Arial" w:hAnsi="Arial" w:cs="Arial"/>
        </w:rPr>
        <w:t xml:space="preserve"> </w:t>
      </w:r>
    </w:p>
    <w:p w14:paraId="0502E583" w14:textId="77777777" w:rsidR="00F57024" w:rsidRPr="00916ED5" w:rsidRDefault="00F57024" w:rsidP="00F57024">
      <w:pPr>
        <w:pStyle w:val="Heading2"/>
        <w:rPr>
          <w:rFonts w:cs="Arial"/>
        </w:rPr>
      </w:pPr>
      <w:bookmarkStart w:id="32" w:name="_Toc146020760"/>
      <w:bookmarkStart w:id="33" w:name="_Toc208564096"/>
      <w:bookmarkStart w:id="34" w:name="_Toc208584134"/>
      <w:bookmarkStart w:id="35" w:name="_Toc208584231"/>
      <w:bookmarkStart w:id="36" w:name="_Toc276648458"/>
      <w:bookmarkStart w:id="37" w:name="_Toc276655956"/>
      <w:bookmarkStart w:id="38" w:name="_Toc305523531"/>
      <w:bookmarkStart w:id="39" w:name="_Toc306283206"/>
      <w:bookmarkStart w:id="40" w:name="_Toc339908421"/>
      <w:bookmarkStart w:id="41" w:name="_Toc368947609"/>
      <w:bookmarkStart w:id="42" w:name="_Toc464227192"/>
      <w:bookmarkStart w:id="43" w:name="_Toc464465344"/>
      <w:bookmarkStart w:id="44" w:name="_Toc464465712"/>
      <w:bookmarkStart w:id="45" w:name="_Toc33438342"/>
      <w:bookmarkStart w:id="46" w:name="_Toc33458686"/>
      <w:bookmarkStart w:id="47" w:name="_Toc33460525"/>
      <w:bookmarkStart w:id="48" w:name="_Toc33461332"/>
      <w:bookmarkStart w:id="49" w:name="_Toc34249692"/>
      <w:bookmarkStart w:id="50" w:name="_Toc39593941"/>
      <w:bookmarkStart w:id="51" w:name="_Toc39607343"/>
      <w:r w:rsidRPr="00916ED5">
        <w:rPr>
          <w:rFonts w:cs="Arial"/>
        </w:rPr>
        <w:t>II.  The Corporation for National and Community Service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B2B97F9" w14:textId="77777777" w:rsidR="00F57024" w:rsidRPr="00916ED5" w:rsidRDefault="00F57024" w:rsidP="00F57024">
      <w:pPr>
        <w:rPr>
          <w:rFonts w:ascii="Arial" w:hAnsi="Arial" w:cs="Arial"/>
        </w:rPr>
      </w:pPr>
      <w:r w:rsidRPr="00916ED5">
        <w:rPr>
          <w:rFonts w:ascii="Arial" w:hAnsi="Arial" w:cs="Arial"/>
          <w:noProof/>
        </w:rPr>
        <w:drawing>
          <wp:anchor distT="0" distB="0" distL="114300" distR="114300" simplePos="0" relativeHeight="251663360" behindDoc="1" locked="0" layoutInCell="1" allowOverlap="1" wp14:anchorId="0D8DEF91" wp14:editId="192C38FD">
            <wp:simplePos x="0" y="0"/>
            <wp:positionH relativeFrom="margin">
              <wp:posOffset>4996180</wp:posOffset>
            </wp:positionH>
            <wp:positionV relativeFrom="paragraph">
              <wp:posOffset>156210</wp:posOffset>
            </wp:positionV>
            <wp:extent cx="1678940" cy="742950"/>
            <wp:effectExtent l="0" t="0" r="0" b="0"/>
            <wp:wrapTight wrapText="bothSides">
              <wp:wrapPolygon edited="0">
                <wp:start x="0" y="0"/>
                <wp:lineTo x="0" y="21046"/>
                <wp:lineTo x="21322" y="21046"/>
                <wp:lineTo x="21322" y="554"/>
                <wp:lineTo x="10293" y="0"/>
                <wp:lineTo x="0" y="0"/>
              </wp:wrapPolygon>
            </wp:wrapTight>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ncs300dp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8940" cy="742950"/>
                    </a:xfrm>
                    <a:prstGeom prst="rect">
                      <a:avLst/>
                    </a:prstGeom>
                    <a:noFill/>
                  </pic:spPr>
                </pic:pic>
              </a:graphicData>
            </a:graphic>
            <wp14:sizeRelH relativeFrom="page">
              <wp14:pctWidth>0</wp14:pctWidth>
            </wp14:sizeRelH>
            <wp14:sizeRelV relativeFrom="page">
              <wp14:pctHeight>0</wp14:pctHeight>
            </wp14:sizeRelV>
          </wp:anchor>
        </w:drawing>
      </w:r>
      <w:r w:rsidRPr="00916ED5">
        <w:rPr>
          <w:rFonts w:ascii="Arial" w:hAnsi="Arial" w:cs="Arial"/>
        </w:rPr>
        <w:t xml:space="preserve">The Corporation for National and Community Service (CNCS) was established in 1993. At its inception, the Corporation was directed to manage: </w:t>
      </w:r>
    </w:p>
    <w:p w14:paraId="32720CF1" w14:textId="77777777" w:rsidR="00F57024" w:rsidRPr="00916ED5" w:rsidRDefault="00F57024" w:rsidP="00A8266F">
      <w:pPr>
        <w:numPr>
          <w:ilvl w:val="0"/>
          <w:numId w:val="2"/>
        </w:numPr>
        <w:rPr>
          <w:rFonts w:ascii="Arial" w:hAnsi="Arial" w:cs="Arial"/>
        </w:rPr>
      </w:pPr>
      <w:r w:rsidRPr="00916ED5">
        <w:rPr>
          <w:rFonts w:ascii="Arial" w:hAnsi="Arial" w:cs="Arial"/>
          <w:b/>
        </w:rPr>
        <w:t>Senior Corps</w:t>
      </w:r>
      <w:r w:rsidRPr="00916ED5">
        <w:rPr>
          <w:rFonts w:ascii="Arial" w:hAnsi="Arial" w:cs="Arial"/>
          <w:b/>
          <w:bCs/>
        </w:rPr>
        <w:t xml:space="preserve">, </w:t>
      </w:r>
      <w:r w:rsidRPr="00916ED5">
        <w:rPr>
          <w:rFonts w:ascii="Arial" w:hAnsi="Arial" w:cs="Arial"/>
        </w:rPr>
        <w:t>which includes Foster Grandparents, RSVP, and Senior Companion Program; and</w:t>
      </w:r>
    </w:p>
    <w:p w14:paraId="5C673917" w14:textId="77777777" w:rsidR="00F57024" w:rsidRPr="00916ED5" w:rsidRDefault="00F57024" w:rsidP="00A8266F">
      <w:pPr>
        <w:numPr>
          <w:ilvl w:val="0"/>
          <w:numId w:val="2"/>
        </w:numPr>
        <w:rPr>
          <w:rFonts w:ascii="Arial" w:hAnsi="Arial" w:cs="Arial"/>
        </w:rPr>
      </w:pPr>
      <w:r w:rsidRPr="00916ED5">
        <w:rPr>
          <w:rFonts w:ascii="Arial" w:hAnsi="Arial" w:cs="Arial"/>
          <w:b/>
        </w:rPr>
        <w:t>AmeriCorps</w:t>
      </w:r>
      <w:r w:rsidRPr="00916ED5">
        <w:rPr>
          <w:rFonts w:ascii="Arial" w:hAnsi="Arial" w:cs="Arial"/>
        </w:rPr>
        <w:t xml:space="preserve"> which is comprised of VISTA, the National Civilian Community Corps programs, and AmeriCorps State/National (the crew program). </w:t>
      </w:r>
    </w:p>
    <w:p w14:paraId="7F060264" w14:textId="77777777" w:rsidR="00F57024" w:rsidRPr="00916ED5" w:rsidRDefault="00F57024" w:rsidP="00F57024">
      <w:pPr>
        <w:pStyle w:val="Body"/>
        <w:ind w:firstLine="0"/>
        <w:rPr>
          <w:rFonts w:ascii="Arial" w:hAnsi="Arial" w:cs="Arial"/>
          <w:szCs w:val="22"/>
        </w:rPr>
      </w:pPr>
      <w:r w:rsidRPr="00916ED5">
        <w:rPr>
          <w:rFonts w:ascii="Arial" w:hAnsi="Arial" w:cs="Arial"/>
          <w:szCs w:val="22"/>
        </w:rPr>
        <w:t xml:space="preserve">The CNCS mission is to </w:t>
      </w:r>
      <w:r w:rsidRPr="00916ED5">
        <w:rPr>
          <w:rFonts w:ascii="Arial" w:hAnsi="Arial" w:cs="Arial"/>
          <w:color w:val="222222"/>
          <w:szCs w:val="22"/>
        </w:rPr>
        <w:t>improve lives, strengthen communities and fortify the civic health of our nation.</w:t>
      </w:r>
    </w:p>
    <w:p w14:paraId="2496AAC5" w14:textId="77777777" w:rsidR="00F57024" w:rsidRPr="00916ED5" w:rsidRDefault="00F57024" w:rsidP="00F57024">
      <w:pPr>
        <w:pStyle w:val="Body"/>
        <w:ind w:firstLine="0"/>
        <w:rPr>
          <w:rFonts w:ascii="Arial" w:hAnsi="Arial" w:cs="Arial"/>
        </w:rPr>
      </w:pPr>
      <w:r w:rsidRPr="00916ED5">
        <w:rPr>
          <w:rFonts w:ascii="Arial" w:hAnsi="Arial" w:cs="Arial"/>
        </w:rPr>
        <w:t xml:space="preserve">The Corporation for National and Community Service: </w:t>
      </w:r>
    </w:p>
    <w:p w14:paraId="43220588" w14:textId="77777777" w:rsidR="00F57024" w:rsidRPr="00916ED5" w:rsidRDefault="00F57024" w:rsidP="00A8266F">
      <w:pPr>
        <w:numPr>
          <w:ilvl w:val="0"/>
          <w:numId w:val="3"/>
        </w:numPr>
        <w:spacing w:before="0"/>
        <w:rPr>
          <w:rFonts w:ascii="Arial" w:hAnsi="Arial" w:cs="Arial"/>
        </w:rPr>
      </w:pPr>
      <w:r w:rsidRPr="00916ED5">
        <w:rPr>
          <w:rFonts w:ascii="Arial" w:hAnsi="Arial" w:cs="Arial"/>
        </w:rPr>
        <w:t>Acts as a catalyst by providing strategic critical support to volunteer organizations that, in turn, deliver much-needed services to communities throughout the country.</w:t>
      </w:r>
    </w:p>
    <w:p w14:paraId="0B3B1491" w14:textId="77777777" w:rsidR="00F57024" w:rsidRPr="00916ED5" w:rsidRDefault="00F57024" w:rsidP="00A8266F">
      <w:pPr>
        <w:numPr>
          <w:ilvl w:val="0"/>
          <w:numId w:val="3"/>
        </w:numPr>
        <w:spacing w:before="0"/>
        <w:rPr>
          <w:rFonts w:ascii="Arial" w:hAnsi="Arial" w:cs="Arial"/>
        </w:rPr>
      </w:pPr>
      <w:r w:rsidRPr="00916ED5">
        <w:rPr>
          <w:rFonts w:ascii="Arial" w:hAnsi="Arial" w:cs="Arial"/>
        </w:rPr>
        <w:t>Promotes a healthy, vibrant non-profit volunteer sector that can deliver effective community services efficiently.</w:t>
      </w:r>
    </w:p>
    <w:p w14:paraId="7490B033" w14:textId="77777777" w:rsidR="00F57024" w:rsidRPr="00916ED5" w:rsidRDefault="00F57024" w:rsidP="00A8266F">
      <w:pPr>
        <w:numPr>
          <w:ilvl w:val="0"/>
          <w:numId w:val="3"/>
        </w:numPr>
        <w:spacing w:before="0"/>
        <w:rPr>
          <w:rFonts w:ascii="Arial" w:hAnsi="Arial" w:cs="Arial"/>
        </w:rPr>
      </w:pPr>
      <w:r w:rsidRPr="00916ED5">
        <w:rPr>
          <w:rFonts w:ascii="Arial" w:hAnsi="Arial" w:cs="Arial"/>
        </w:rPr>
        <w:t>Builds character and creates career and educational opportunities through the volunteer experience.</w:t>
      </w:r>
    </w:p>
    <w:p w14:paraId="6DC49733" w14:textId="77777777" w:rsidR="00F57024" w:rsidRPr="00916ED5" w:rsidRDefault="00F57024" w:rsidP="00A8266F">
      <w:pPr>
        <w:numPr>
          <w:ilvl w:val="0"/>
          <w:numId w:val="3"/>
        </w:numPr>
        <w:spacing w:before="0"/>
        <w:rPr>
          <w:rFonts w:ascii="Arial" w:hAnsi="Arial" w:cs="Arial"/>
        </w:rPr>
      </w:pPr>
      <w:r w:rsidRPr="00916ED5">
        <w:rPr>
          <w:rFonts w:ascii="Arial" w:hAnsi="Arial" w:cs="Arial"/>
        </w:rPr>
        <w:t>Develops and cultivates knowledge that enhances the overall success of volunteer and service programs.</w:t>
      </w:r>
    </w:p>
    <w:p w14:paraId="29E97757" w14:textId="77777777" w:rsidR="00F57024" w:rsidRPr="00916ED5" w:rsidRDefault="00F57024" w:rsidP="00A8266F">
      <w:pPr>
        <w:numPr>
          <w:ilvl w:val="0"/>
          <w:numId w:val="3"/>
        </w:numPr>
        <w:spacing w:before="0"/>
        <w:rPr>
          <w:rFonts w:ascii="Arial" w:hAnsi="Arial" w:cs="Arial"/>
        </w:rPr>
      </w:pPr>
      <w:r w:rsidRPr="00916ED5">
        <w:rPr>
          <w:rFonts w:ascii="Arial" w:hAnsi="Arial" w:cs="Arial"/>
        </w:rPr>
        <w:t xml:space="preserve">Cultivates the growth of a culture of citizenship and service to communities. </w:t>
      </w:r>
    </w:p>
    <w:p w14:paraId="7C940929" w14:textId="77777777" w:rsidR="00F57024" w:rsidRPr="00916ED5" w:rsidRDefault="00F57024" w:rsidP="00F57024">
      <w:pPr>
        <w:pStyle w:val="Body"/>
        <w:ind w:firstLine="0"/>
        <w:rPr>
          <w:rFonts w:ascii="Arial" w:hAnsi="Arial" w:cs="Arial"/>
        </w:rPr>
      </w:pPr>
      <w:r w:rsidRPr="00916ED5">
        <w:rPr>
          <w:rFonts w:ascii="Arial" w:hAnsi="Arial" w:cs="Arial"/>
        </w:rPr>
        <w:t xml:space="preserve">To accomplish these goals, CNCS provides grants as well as training and technical assistance to state service commissions and national volunteer organizations. It explores, develops, and models effective approaches for using volunteers to meet the nation's human needs and conducts and disseminates research that helps develop and cultivate knowledge that will enhance the overall effectiveness of national and community service programs. </w:t>
      </w:r>
    </w:p>
    <w:p w14:paraId="563071D0" w14:textId="77777777" w:rsidR="00F57024" w:rsidRDefault="00F57024" w:rsidP="00F57024">
      <w:pPr>
        <w:pStyle w:val="Body"/>
        <w:ind w:firstLine="0"/>
        <w:rPr>
          <w:rStyle w:val="Heading3Char"/>
          <w:rFonts w:cs="Arial"/>
        </w:rPr>
      </w:pPr>
      <w:r w:rsidRPr="00916ED5">
        <w:rPr>
          <w:rFonts w:ascii="Arial" w:hAnsi="Arial" w:cs="Arial"/>
        </w:rPr>
        <w:t xml:space="preserve">For more information on CNCS, visit </w:t>
      </w:r>
      <w:hyperlink r:id="rId20" w:history="1">
        <w:r w:rsidRPr="00916ED5">
          <w:rPr>
            <w:rStyle w:val="Hyperlink"/>
            <w:rFonts w:ascii="Arial" w:hAnsi="Arial" w:cs="Arial"/>
            <w:szCs w:val="24"/>
          </w:rPr>
          <w:t>www.nationalservice.gov</w:t>
        </w:r>
      </w:hyperlink>
      <w:r w:rsidRPr="00916ED5">
        <w:rPr>
          <w:rStyle w:val="Heading3Char"/>
          <w:rFonts w:cs="Arial"/>
        </w:rPr>
        <w:t xml:space="preserve"> . </w:t>
      </w:r>
    </w:p>
    <w:p w14:paraId="1B8B2596" w14:textId="77777777" w:rsidR="004E3A84" w:rsidRPr="00DE4154" w:rsidRDefault="00AD6F8E" w:rsidP="00DE4154">
      <w:pPr>
        <w:pStyle w:val="Heading1"/>
      </w:pPr>
      <w:bookmarkStart w:id="52" w:name="_Toc39607344"/>
      <w:r w:rsidRPr="00DE4154">
        <w:lastRenderedPageBreak/>
        <w:t xml:space="preserve">B. AmeriCorps Planning Grant </w:t>
      </w:r>
      <w:r w:rsidR="00965481">
        <w:t>Details</w:t>
      </w:r>
      <w:bookmarkEnd w:id="52"/>
    </w:p>
    <w:p w14:paraId="442DA9FC" w14:textId="77777777" w:rsidR="00AD6F8E" w:rsidRDefault="00AD6F8E" w:rsidP="00DE4154">
      <w:pPr>
        <w:pStyle w:val="Heading2"/>
      </w:pPr>
      <w:bookmarkStart w:id="53" w:name="_Toc39607345"/>
      <w:r>
        <w:t xml:space="preserve">I. </w:t>
      </w:r>
      <w:r w:rsidR="00EE1430">
        <w:t>Purpose, Number of Awards, Grant Amounts, Eligible Applicants</w:t>
      </w:r>
      <w:bookmarkEnd w:id="53"/>
    </w:p>
    <w:p w14:paraId="26DEEEC2" w14:textId="77777777" w:rsidR="00931BAB" w:rsidRPr="00DE4154" w:rsidRDefault="00931BAB" w:rsidP="00222D73">
      <w:pPr>
        <w:pStyle w:val="Body"/>
        <w:ind w:firstLine="0"/>
        <w:rPr>
          <w:rFonts w:ascii="Arial" w:hAnsi="Arial" w:cs="Arial"/>
          <w:szCs w:val="22"/>
        </w:rPr>
      </w:pPr>
      <w:bookmarkStart w:id="54" w:name="_Toc252908806"/>
      <w:bookmarkStart w:id="55" w:name="_Toc253001023"/>
      <w:bookmarkStart w:id="56" w:name="_Toc311843318"/>
      <w:bookmarkStart w:id="57" w:name="_Toc39593944"/>
      <w:bookmarkStart w:id="58" w:name="_Toc39607346"/>
      <w:r>
        <w:rPr>
          <w:rStyle w:val="Heading3Char"/>
        </w:rPr>
        <w:t>A</w:t>
      </w:r>
      <w:r w:rsidRPr="000E3939">
        <w:rPr>
          <w:rStyle w:val="Heading3Char"/>
        </w:rPr>
        <w:t xml:space="preserve">.  Grant Purpose: </w:t>
      </w:r>
      <w:r w:rsidRPr="00DE4154">
        <w:rPr>
          <w:rStyle w:val="Heading3Char"/>
          <w:rFonts w:cs="Arial"/>
          <w:b w:val="0"/>
        </w:rPr>
        <w:t>T</w:t>
      </w:r>
      <w:bookmarkEnd w:id="54"/>
      <w:bookmarkEnd w:id="55"/>
      <w:bookmarkEnd w:id="56"/>
      <w:bookmarkEnd w:id="57"/>
      <w:bookmarkEnd w:id="58"/>
      <w:r w:rsidRPr="00DE4154">
        <w:rPr>
          <w:rFonts w:ascii="Arial" w:hAnsi="Arial" w:cs="Arial"/>
          <w:szCs w:val="22"/>
        </w:rPr>
        <w:t xml:space="preserve">he purpose of a planning grant is to give community organizations and their partners the resources, technical assistance, and support to develop a “shovel-ready” AmeriCorps program that would be proposed for funding in the competition for 2021 AmeriCorps programs. </w:t>
      </w:r>
    </w:p>
    <w:p w14:paraId="517A4385" w14:textId="77777777" w:rsidR="0021142E" w:rsidRPr="00DE4154" w:rsidRDefault="00931BAB" w:rsidP="00222D73">
      <w:pPr>
        <w:rPr>
          <w:rFonts w:ascii="Arial" w:hAnsi="Arial" w:cs="Arial"/>
        </w:rPr>
      </w:pPr>
      <w:r w:rsidRPr="00DE4154">
        <w:rPr>
          <w:rFonts w:ascii="Arial" w:hAnsi="Arial" w:cs="Arial"/>
        </w:rPr>
        <w:t xml:space="preserve">During the one-year grant period, the </w:t>
      </w:r>
      <w:r w:rsidR="00215958">
        <w:rPr>
          <w:rFonts w:ascii="Arial" w:hAnsi="Arial" w:cs="Arial"/>
        </w:rPr>
        <w:t>grantee</w:t>
      </w:r>
      <w:r w:rsidRPr="00DE4154">
        <w:rPr>
          <w:rFonts w:ascii="Arial" w:hAnsi="Arial" w:cs="Arial"/>
        </w:rPr>
        <w:t xml:space="preserve"> will</w:t>
      </w:r>
      <w:r w:rsidR="00DC54DA" w:rsidRPr="00DE4154">
        <w:rPr>
          <w:rFonts w:ascii="Arial" w:hAnsi="Arial" w:cs="Arial"/>
        </w:rPr>
        <w:t xml:space="preserve"> devote personnel to training and completing tasks that</w:t>
      </w:r>
      <w:r w:rsidR="00215958">
        <w:rPr>
          <w:rFonts w:ascii="Arial" w:hAnsi="Arial" w:cs="Arial"/>
        </w:rPr>
        <w:t>:</w:t>
      </w:r>
    </w:p>
    <w:p w14:paraId="5A7D2440" w14:textId="77777777" w:rsidR="0021142E" w:rsidRPr="00DE4154" w:rsidRDefault="0021142E" w:rsidP="006F1F1F">
      <w:pPr>
        <w:pStyle w:val="ListParagraph"/>
        <w:numPr>
          <w:ilvl w:val="0"/>
          <w:numId w:val="37"/>
        </w:numPr>
        <w:rPr>
          <w:rFonts w:ascii="Arial" w:hAnsi="Arial" w:cs="Arial"/>
        </w:rPr>
      </w:pPr>
      <w:r w:rsidRPr="00DE4154">
        <w:rPr>
          <w:rFonts w:ascii="Arial" w:hAnsi="Arial" w:cs="Arial"/>
        </w:rPr>
        <w:t>define the</w:t>
      </w:r>
      <w:r w:rsidR="00931BAB" w:rsidRPr="00DE4154">
        <w:rPr>
          <w:rFonts w:ascii="Arial" w:hAnsi="Arial" w:cs="Arial"/>
        </w:rPr>
        <w:t xml:space="preserve"> critical issue affecting the</w:t>
      </w:r>
      <w:r w:rsidRPr="00DE4154">
        <w:rPr>
          <w:rFonts w:ascii="Arial" w:hAnsi="Arial" w:cs="Arial"/>
        </w:rPr>
        <w:t>ir</w:t>
      </w:r>
      <w:r w:rsidR="00931BAB" w:rsidRPr="00DE4154">
        <w:rPr>
          <w:rFonts w:ascii="Arial" w:hAnsi="Arial" w:cs="Arial"/>
        </w:rPr>
        <w:t xml:space="preserve"> target community;</w:t>
      </w:r>
      <w:r w:rsidRPr="00DE4154">
        <w:rPr>
          <w:rFonts w:ascii="Arial" w:hAnsi="Arial" w:cs="Arial"/>
        </w:rPr>
        <w:t xml:space="preserve"> </w:t>
      </w:r>
    </w:p>
    <w:p w14:paraId="0DE48A6A" w14:textId="77777777" w:rsidR="0021142E" w:rsidRPr="00DE4154" w:rsidRDefault="0021142E" w:rsidP="006F1F1F">
      <w:pPr>
        <w:pStyle w:val="ListParagraph"/>
        <w:numPr>
          <w:ilvl w:val="0"/>
          <w:numId w:val="37"/>
        </w:numPr>
        <w:rPr>
          <w:rFonts w:ascii="Arial" w:hAnsi="Arial" w:cs="Arial"/>
        </w:rPr>
      </w:pPr>
      <w:r w:rsidRPr="00DE4154">
        <w:rPr>
          <w:rFonts w:ascii="Arial" w:hAnsi="Arial" w:cs="Arial"/>
        </w:rPr>
        <w:t xml:space="preserve">research and identify an evidence-based service response to the issue that can be implemented by AmeriCorps members and community volunteers they recruit; </w:t>
      </w:r>
      <w:r w:rsidR="00931BAB" w:rsidRPr="00DE4154">
        <w:rPr>
          <w:rFonts w:ascii="Arial" w:hAnsi="Arial" w:cs="Arial"/>
        </w:rPr>
        <w:t xml:space="preserve"> </w:t>
      </w:r>
    </w:p>
    <w:p w14:paraId="139EABD9" w14:textId="77777777" w:rsidR="0021142E" w:rsidRPr="00DE4154" w:rsidRDefault="00931BAB" w:rsidP="006F1F1F">
      <w:pPr>
        <w:pStyle w:val="ListParagraph"/>
        <w:numPr>
          <w:ilvl w:val="0"/>
          <w:numId w:val="37"/>
        </w:numPr>
        <w:rPr>
          <w:rFonts w:ascii="Arial" w:hAnsi="Arial" w:cs="Arial"/>
        </w:rPr>
      </w:pPr>
      <w:r w:rsidRPr="00DE4154">
        <w:rPr>
          <w:rFonts w:ascii="Arial" w:hAnsi="Arial" w:cs="Arial"/>
        </w:rPr>
        <w:t>develop a</w:t>
      </w:r>
      <w:r w:rsidR="00DC54DA" w:rsidRPr="00DE4154">
        <w:rPr>
          <w:rFonts w:ascii="Arial" w:hAnsi="Arial" w:cs="Arial"/>
        </w:rPr>
        <w:t>n operation</w:t>
      </w:r>
      <w:r w:rsidRPr="00DE4154">
        <w:rPr>
          <w:rFonts w:ascii="Arial" w:hAnsi="Arial" w:cs="Arial"/>
        </w:rPr>
        <w:t xml:space="preserve"> </w:t>
      </w:r>
      <w:r w:rsidR="00DC54DA" w:rsidRPr="00DE4154">
        <w:rPr>
          <w:rFonts w:ascii="Arial" w:hAnsi="Arial" w:cs="Arial"/>
        </w:rPr>
        <w:t>model</w:t>
      </w:r>
      <w:r w:rsidRPr="00DE4154">
        <w:rPr>
          <w:rFonts w:ascii="Arial" w:hAnsi="Arial" w:cs="Arial"/>
        </w:rPr>
        <w:t xml:space="preserve"> to deliver </w:t>
      </w:r>
      <w:r w:rsidR="0021142E" w:rsidRPr="00DE4154">
        <w:rPr>
          <w:rFonts w:ascii="Arial" w:hAnsi="Arial" w:cs="Arial"/>
        </w:rPr>
        <w:t>the services effectively</w:t>
      </w:r>
      <w:r w:rsidRPr="00DE4154">
        <w:rPr>
          <w:rFonts w:ascii="Arial" w:hAnsi="Arial" w:cs="Arial"/>
        </w:rPr>
        <w:t xml:space="preserve">; </w:t>
      </w:r>
    </w:p>
    <w:p w14:paraId="4933652B" w14:textId="77777777" w:rsidR="0021142E" w:rsidRPr="00DE4154" w:rsidRDefault="00931BAB" w:rsidP="006F1F1F">
      <w:pPr>
        <w:pStyle w:val="ListParagraph"/>
        <w:numPr>
          <w:ilvl w:val="0"/>
          <w:numId w:val="37"/>
        </w:numPr>
        <w:rPr>
          <w:rFonts w:ascii="Arial" w:hAnsi="Arial" w:cs="Arial"/>
        </w:rPr>
      </w:pPr>
      <w:r w:rsidRPr="00DE4154">
        <w:rPr>
          <w:rFonts w:ascii="Arial" w:hAnsi="Arial" w:cs="Arial"/>
        </w:rPr>
        <w:t>establish effective partnerships</w:t>
      </w:r>
      <w:r w:rsidR="0021142E" w:rsidRPr="00DE4154">
        <w:rPr>
          <w:rFonts w:ascii="Arial" w:hAnsi="Arial" w:cs="Arial"/>
        </w:rPr>
        <w:t xml:space="preserve"> to reach the community beneficiaries and acquire needed human, financial, and other resources</w:t>
      </w:r>
      <w:r w:rsidRPr="00DE4154">
        <w:rPr>
          <w:rFonts w:ascii="Arial" w:hAnsi="Arial" w:cs="Arial"/>
        </w:rPr>
        <w:t xml:space="preserve">; </w:t>
      </w:r>
    </w:p>
    <w:p w14:paraId="53BD0B72" w14:textId="77777777" w:rsidR="00932793" w:rsidRPr="00DE4154" w:rsidRDefault="0021142E" w:rsidP="006F1F1F">
      <w:pPr>
        <w:pStyle w:val="ListParagraph"/>
        <w:numPr>
          <w:ilvl w:val="0"/>
          <w:numId w:val="37"/>
        </w:numPr>
        <w:rPr>
          <w:rFonts w:ascii="Arial" w:hAnsi="Arial" w:cs="Arial"/>
        </w:rPr>
      </w:pPr>
      <w:r w:rsidRPr="00DE4154">
        <w:rPr>
          <w:rFonts w:ascii="Arial" w:hAnsi="Arial" w:cs="Arial"/>
        </w:rPr>
        <w:t xml:space="preserve">develop the human resource systems and management </w:t>
      </w:r>
      <w:r w:rsidR="00932793" w:rsidRPr="00DE4154">
        <w:rPr>
          <w:rFonts w:ascii="Arial" w:hAnsi="Arial" w:cs="Arial"/>
        </w:rPr>
        <w:t xml:space="preserve">procedures required to </w:t>
      </w:r>
      <w:r w:rsidR="00DC54DA" w:rsidRPr="00DE4154">
        <w:rPr>
          <w:rFonts w:ascii="Arial" w:hAnsi="Arial" w:cs="Arial"/>
        </w:rPr>
        <w:t xml:space="preserve">recruit, </w:t>
      </w:r>
      <w:r w:rsidR="00932793" w:rsidRPr="00DE4154">
        <w:rPr>
          <w:rFonts w:ascii="Arial" w:hAnsi="Arial" w:cs="Arial"/>
        </w:rPr>
        <w:t>select, onboard, supervise, evaluate, train, and document accomplishments of both AmeriCorps members and community volunteers;</w:t>
      </w:r>
    </w:p>
    <w:p w14:paraId="166CF2AD" w14:textId="77777777" w:rsidR="00932793" w:rsidRPr="00DE4154" w:rsidRDefault="00931BAB" w:rsidP="006F1F1F">
      <w:pPr>
        <w:pStyle w:val="ListParagraph"/>
        <w:numPr>
          <w:ilvl w:val="0"/>
          <w:numId w:val="37"/>
        </w:numPr>
        <w:rPr>
          <w:rFonts w:ascii="Arial" w:hAnsi="Arial" w:cs="Arial"/>
        </w:rPr>
      </w:pPr>
      <w:r w:rsidRPr="00DE4154">
        <w:rPr>
          <w:rFonts w:ascii="Arial" w:hAnsi="Arial" w:cs="Arial"/>
        </w:rPr>
        <w:t>develop data collection systems that will be used for reporting, learning, and continuous improvement</w:t>
      </w:r>
      <w:r w:rsidR="00932793" w:rsidRPr="00DE4154">
        <w:rPr>
          <w:rFonts w:ascii="Arial" w:hAnsi="Arial" w:cs="Arial"/>
        </w:rPr>
        <w:t xml:space="preserve">; </w:t>
      </w:r>
    </w:p>
    <w:p w14:paraId="6CA69DA7" w14:textId="77777777" w:rsidR="00932793" w:rsidRPr="00DE4154" w:rsidRDefault="00932793" w:rsidP="006F1F1F">
      <w:pPr>
        <w:pStyle w:val="ListParagraph"/>
        <w:numPr>
          <w:ilvl w:val="0"/>
          <w:numId w:val="37"/>
        </w:numPr>
        <w:rPr>
          <w:rFonts w:ascii="Arial" w:hAnsi="Arial" w:cs="Arial"/>
        </w:rPr>
      </w:pPr>
      <w:r w:rsidRPr="00DE4154">
        <w:rPr>
          <w:rFonts w:ascii="Arial" w:hAnsi="Arial" w:cs="Arial"/>
        </w:rPr>
        <w:t xml:space="preserve">prepare to integrate AmeriCorps financial management requirements into agency </w:t>
      </w:r>
      <w:r w:rsidR="00DC54DA" w:rsidRPr="00DE4154">
        <w:rPr>
          <w:rFonts w:ascii="Arial" w:hAnsi="Arial" w:cs="Arial"/>
        </w:rPr>
        <w:t xml:space="preserve">policies and procedures; </w:t>
      </w:r>
      <w:r w:rsidRPr="00DE4154">
        <w:rPr>
          <w:rFonts w:ascii="Arial" w:hAnsi="Arial" w:cs="Arial"/>
        </w:rPr>
        <w:t>and</w:t>
      </w:r>
    </w:p>
    <w:p w14:paraId="4EFB0275" w14:textId="77777777" w:rsidR="00931BAB" w:rsidRPr="00DE4154" w:rsidRDefault="00DC54DA" w:rsidP="006F1F1F">
      <w:pPr>
        <w:pStyle w:val="ListParagraph"/>
        <w:numPr>
          <w:ilvl w:val="0"/>
          <w:numId w:val="37"/>
        </w:numPr>
        <w:rPr>
          <w:rFonts w:ascii="Arial" w:hAnsi="Arial" w:cs="Arial"/>
        </w:rPr>
      </w:pPr>
      <w:r w:rsidRPr="00DE4154">
        <w:rPr>
          <w:rFonts w:ascii="Arial" w:hAnsi="Arial" w:cs="Arial"/>
        </w:rPr>
        <w:t>educate financial, human resource, senior leadership, and relevant organizational staff about</w:t>
      </w:r>
      <w:r w:rsidR="00931BAB" w:rsidRPr="00DE4154">
        <w:rPr>
          <w:rFonts w:ascii="Arial" w:hAnsi="Arial" w:cs="Arial"/>
        </w:rPr>
        <w:t xml:space="preserve"> AmeriCorps grant provisions, regulations, and resources available for new grantees.</w:t>
      </w:r>
    </w:p>
    <w:p w14:paraId="0E9A26D6" w14:textId="77777777" w:rsidR="00931BAB" w:rsidRPr="00DE4154" w:rsidRDefault="00931BAB" w:rsidP="00931BAB">
      <w:pPr>
        <w:spacing w:before="0"/>
        <w:rPr>
          <w:rFonts w:ascii="Arial" w:hAnsi="Arial" w:cs="Arial"/>
        </w:rPr>
      </w:pPr>
    </w:p>
    <w:p w14:paraId="4AD09B89" w14:textId="77777777" w:rsidR="00DC54DA" w:rsidRPr="00DE4154" w:rsidRDefault="00931BAB" w:rsidP="00931BAB">
      <w:pPr>
        <w:spacing w:before="0"/>
        <w:rPr>
          <w:rFonts w:ascii="Arial" w:hAnsi="Arial" w:cs="Arial"/>
        </w:rPr>
      </w:pPr>
      <w:r w:rsidRPr="00DE4154">
        <w:rPr>
          <w:rFonts w:ascii="Arial" w:hAnsi="Arial" w:cs="Arial"/>
        </w:rPr>
        <w:t xml:space="preserve">Throughout the planning </w:t>
      </w:r>
      <w:r w:rsidR="00DC54DA" w:rsidRPr="00DE4154">
        <w:rPr>
          <w:rFonts w:ascii="Arial" w:hAnsi="Arial" w:cs="Arial"/>
        </w:rPr>
        <w:t>grant</w:t>
      </w:r>
      <w:r w:rsidRPr="00DE4154">
        <w:rPr>
          <w:rFonts w:ascii="Arial" w:hAnsi="Arial" w:cs="Arial"/>
        </w:rPr>
        <w:t>, the organization</w:t>
      </w:r>
      <w:r w:rsidR="00CB501E">
        <w:rPr>
          <w:rFonts w:ascii="Arial" w:hAnsi="Arial" w:cs="Arial"/>
        </w:rPr>
        <w:t>’s</w:t>
      </w:r>
      <w:r w:rsidRPr="00DE4154">
        <w:rPr>
          <w:rFonts w:ascii="Arial" w:hAnsi="Arial" w:cs="Arial"/>
        </w:rPr>
        <w:t xml:space="preserve"> </w:t>
      </w:r>
      <w:r w:rsidR="00CB501E">
        <w:rPr>
          <w:rFonts w:ascii="Arial" w:hAnsi="Arial" w:cs="Arial"/>
        </w:rPr>
        <w:t>l</w:t>
      </w:r>
      <w:r w:rsidR="00DC54DA" w:rsidRPr="00DE4154">
        <w:rPr>
          <w:rFonts w:ascii="Arial" w:hAnsi="Arial" w:cs="Arial"/>
        </w:rPr>
        <w:t xml:space="preserve">ead planner and team members </w:t>
      </w:r>
      <w:r w:rsidR="00CB501E">
        <w:rPr>
          <w:rFonts w:ascii="Arial" w:hAnsi="Arial" w:cs="Arial"/>
        </w:rPr>
        <w:t>must</w:t>
      </w:r>
      <w:r w:rsidR="00DC54DA" w:rsidRPr="00DE4154">
        <w:rPr>
          <w:rFonts w:ascii="Arial" w:hAnsi="Arial" w:cs="Arial"/>
        </w:rPr>
        <w:t xml:space="preserve"> participat</w:t>
      </w:r>
      <w:r w:rsidR="00CB501E">
        <w:rPr>
          <w:rFonts w:ascii="Arial" w:hAnsi="Arial" w:cs="Arial"/>
        </w:rPr>
        <w:t>e</w:t>
      </w:r>
      <w:r w:rsidR="00DC54DA" w:rsidRPr="00DE4154">
        <w:rPr>
          <w:rFonts w:ascii="Arial" w:hAnsi="Arial" w:cs="Arial"/>
        </w:rPr>
        <w:t xml:space="preserve"> in Commission training about specific aspects of program planning. The organization must also commit to completing critical tasks between training events.</w:t>
      </w:r>
    </w:p>
    <w:p w14:paraId="3FEBAEA9" w14:textId="77777777" w:rsidR="00931BAB" w:rsidRPr="00DE4154" w:rsidRDefault="00931BAB" w:rsidP="00222D73">
      <w:pPr>
        <w:rPr>
          <w:rFonts w:ascii="Arial" w:hAnsi="Arial" w:cs="Arial"/>
        </w:rPr>
      </w:pPr>
      <w:r w:rsidRPr="00DE4154">
        <w:rPr>
          <w:rFonts w:ascii="Arial" w:hAnsi="Arial" w:cs="Arial"/>
        </w:rPr>
        <w:t xml:space="preserve">An advisory committee </w:t>
      </w:r>
      <w:r w:rsidR="00DC54DA" w:rsidRPr="00DE4154">
        <w:rPr>
          <w:rFonts w:ascii="Arial" w:hAnsi="Arial" w:cs="Arial"/>
        </w:rPr>
        <w:t>must</w:t>
      </w:r>
      <w:r w:rsidRPr="00DE4154">
        <w:rPr>
          <w:rFonts w:ascii="Arial" w:hAnsi="Arial" w:cs="Arial"/>
        </w:rPr>
        <w:t xml:space="preserve"> be created to include a variety of community stakeholders.</w:t>
      </w:r>
      <w:r w:rsidR="00DC54DA" w:rsidRPr="00DE4154">
        <w:rPr>
          <w:rFonts w:ascii="Arial" w:hAnsi="Arial" w:cs="Arial"/>
        </w:rPr>
        <w:t xml:space="preserve"> </w:t>
      </w:r>
      <w:r w:rsidRPr="00DE4154">
        <w:rPr>
          <w:rFonts w:ascii="Arial" w:hAnsi="Arial" w:cs="Arial"/>
        </w:rPr>
        <w:t xml:space="preserve">The Advisory Committee </w:t>
      </w:r>
      <w:r w:rsidR="00DC54DA" w:rsidRPr="00DE4154">
        <w:rPr>
          <w:rFonts w:ascii="Arial" w:hAnsi="Arial" w:cs="Arial"/>
        </w:rPr>
        <w:t>needs to</w:t>
      </w:r>
      <w:r w:rsidRPr="00DE4154">
        <w:rPr>
          <w:rFonts w:ascii="Arial" w:hAnsi="Arial" w:cs="Arial"/>
        </w:rPr>
        <w:t xml:space="preserve"> assist in crafting the overall program design by clarifying which community needs to address</w:t>
      </w:r>
      <w:r w:rsidR="00DC54DA" w:rsidRPr="00DE4154">
        <w:rPr>
          <w:rFonts w:ascii="Arial" w:hAnsi="Arial" w:cs="Arial"/>
        </w:rPr>
        <w:t>,</w:t>
      </w:r>
      <w:r w:rsidRPr="00DE4154">
        <w:rPr>
          <w:rFonts w:ascii="Arial" w:hAnsi="Arial" w:cs="Arial"/>
        </w:rPr>
        <w:t xml:space="preserve"> identifying AmeriCorps members' service activities and sites</w:t>
      </w:r>
      <w:r w:rsidR="00DC54DA" w:rsidRPr="00DE4154">
        <w:rPr>
          <w:rFonts w:ascii="Arial" w:hAnsi="Arial" w:cs="Arial"/>
        </w:rPr>
        <w:t>,</w:t>
      </w:r>
      <w:r w:rsidRPr="00DE4154">
        <w:rPr>
          <w:rFonts w:ascii="Arial" w:hAnsi="Arial" w:cs="Arial"/>
        </w:rPr>
        <w:t xml:space="preserve"> developing stakeholder roles, and outlining budget needs and sources of match funding. </w:t>
      </w:r>
      <w:r w:rsidR="00DC54DA" w:rsidRPr="00DE4154">
        <w:rPr>
          <w:rFonts w:ascii="Arial" w:hAnsi="Arial" w:cs="Arial"/>
        </w:rPr>
        <w:t xml:space="preserve">The Advisory Committee fulfills the legal requirement that the community be </w:t>
      </w:r>
      <w:r w:rsidR="00AA2580" w:rsidRPr="00DE4154">
        <w:rPr>
          <w:rFonts w:ascii="Arial" w:hAnsi="Arial" w:cs="Arial"/>
        </w:rPr>
        <w:t>involved in developing and implementing an AmeriCorps program.</w:t>
      </w:r>
    </w:p>
    <w:p w14:paraId="4F9865B5" w14:textId="77777777" w:rsidR="00AA2580" w:rsidRPr="00DE4154" w:rsidRDefault="00AA2580" w:rsidP="00931BAB">
      <w:pPr>
        <w:pStyle w:val="Body"/>
        <w:ind w:firstLine="0"/>
        <w:rPr>
          <w:rFonts w:ascii="Arial" w:hAnsi="Arial" w:cs="Arial"/>
        </w:rPr>
      </w:pPr>
      <w:r w:rsidRPr="00DE4154">
        <w:rPr>
          <w:rFonts w:ascii="Arial" w:hAnsi="Arial" w:cs="Arial"/>
        </w:rPr>
        <w:t>The grant output is an AmeriCorps program proposal that addresses the following elements in a strong, competitive manner:</w:t>
      </w:r>
    </w:p>
    <w:p w14:paraId="2482A234"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Community Need and Intervention</w:t>
      </w:r>
    </w:p>
    <w:p w14:paraId="42956960"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Theory of Change and Logic Model</w:t>
      </w:r>
    </w:p>
    <w:p w14:paraId="78F86276"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Evidence-base</w:t>
      </w:r>
    </w:p>
    <w:p w14:paraId="6BE639DB"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Member Experience (training, reflection, connection to AmeriCorps movement)</w:t>
      </w:r>
    </w:p>
    <w:p w14:paraId="7A468376"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Program Staffing, Compliance, and Accountability</w:t>
      </w:r>
    </w:p>
    <w:p w14:paraId="7E2E3E46"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Member Supervision</w:t>
      </w:r>
    </w:p>
    <w:p w14:paraId="4F17FFBC" w14:textId="77777777" w:rsidR="00AA2580" w:rsidRPr="00DE4154" w:rsidRDefault="00AA2580" w:rsidP="006F1F1F">
      <w:pPr>
        <w:pStyle w:val="Body"/>
        <w:numPr>
          <w:ilvl w:val="0"/>
          <w:numId w:val="38"/>
        </w:numPr>
        <w:ind w:left="778"/>
        <w:contextualSpacing/>
        <w:rPr>
          <w:rFonts w:ascii="Arial" w:hAnsi="Arial" w:cs="Arial"/>
        </w:rPr>
      </w:pPr>
      <w:r w:rsidRPr="00DE4154">
        <w:rPr>
          <w:rFonts w:ascii="Arial" w:hAnsi="Arial" w:cs="Arial"/>
        </w:rPr>
        <w:t>Performance Measurement</w:t>
      </w:r>
    </w:p>
    <w:p w14:paraId="66BAB652" w14:textId="77777777" w:rsidR="00931BAB" w:rsidRPr="00DE4154" w:rsidRDefault="00AA2580" w:rsidP="006F1F1F">
      <w:pPr>
        <w:pStyle w:val="Body"/>
        <w:numPr>
          <w:ilvl w:val="0"/>
          <w:numId w:val="38"/>
        </w:numPr>
        <w:ind w:left="778"/>
        <w:contextualSpacing/>
        <w:rPr>
          <w:rFonts w:ascii="Arial" w:hAnsi="Arial" w:cs="Arial"/>
        </w:rPr>
      </w:pPr>
      <w:r w:rsidRPr="00DE4154">
        <w:rPr>
          <w:rFonts w:ascii="Arial" w:hAnsi="Arial" w:cs="Arial"/>
        </w:rPr>
        <w:t>Data collection and evaluation</w:t>
      </w:r>
    </w:p>
    <w:p w14:paraId="23F15EA1" w14:textId="77777777" w:rsidR="00931BAB" w:rsidRPr="001B021F" w:rsidRDefault="00931BAB" w:rsidP="00222D73">
      <w:pPr>
        <w:pStyle w:val="Body"/>
        <w:ind w:firstLine="0"/>
        <w:rPr>
          <w:rFonts w:ascii="Arial" w:hAnsi="Arial" w:cs="Arial"/>
        </w:rPr>
      </w:pPr>
      <w:bookmarkStart w:id="59" w:name="_Toc116307339"/>
      <w:bookmarkStart w:id="60" w:name="_Toc208564106"/>
      <w:bookmarkStart w:id="61" w:name="_Toc208584144"/>
      <w:bookmarkStart w:id="62" w:name="_Toc252908807"/>
      <w:bookmarkStart w:id="63" w:name="_Toc253001024"/>
      <w:bookmarkStart w:id="64" w:name="_Toc311843319"/>
      <w:bookmarkStart w:id="65" w:name="_Toc39593945"/>
      <w:bookmarkStart w:id="66" w:name="_Toc39607347"/>
      <w:r>
        <w:rPr>
          <w:rStyle w:val="Heading3Char"/>
        </w:rPr>
        <w:t xml:space="preserve">B.  Number Of </w:t>
      </w:r>
      <w:r w:rsidR="00AA2580">
        <w:rPr>
          <w:rStyle w:val="Heading3Char"/>
        </w:rPr>
        <w:t>Awards</w:t>
      </w:r>
      <w:r>
        <w:rPr>
          <w:rStyle w:val="Heading3Char"/>
        </w:rPr>
        <w:t xml:space="preserve"> And Size:</w:t>
      </w:r>
      <w:bookmarkEnd w:id="59"/>
      <w:bookmarkEnd w:id="60"/>
      <w:bookmarkEnd w:id="61"/>
      <w:bookmarkEnd w:id="62"/>
      <w:bookmarkEnd w:id="63"/>
      <w:bookmarkEnd w:id="64"/>
      <w:bookmarkEnd w:id="65"/>
      <w:bookmarkEnd w:id="66"/>
      <w:r>
        <w:t xml:space="preserve">  </w:t>
      </w:r>
      <w:r w:rsidR="00AA2580" w:rsidRPr="001B021F">
        <w:rPr>
          <w:rFonts w:ascii="Arial" w:hAnsi="Arial" w:cs="Arial"/>
        </w:rPr>
        <w:t>The Commission intends to fund at least four (4) proposals through this competition but retains the right to fund none if the quality of proposals do not merit support.</w:t>
      </w:r>
    </w:p>
    <w:p w14:paraId="7DC7FD1C" w14:textId="77777777" w:rsidR="00AA2580" w:rsidRPr="001B021F" w:rsidRDefault="00AA2580" w:rsidP="00222D73">
      <w:pPr>
        <w:pStyle w:val="Body"/>
        <w:ind w:firstLine="0"/>
        <w:rPr>
          <w:rFonts w:ascii="Arial" w:hAnsi="Arial" w:cs="Arial"/>
        </w:rPr>
      </w:pPr>
      <w:r w:rsidRPr="001B021F">
        <w:rPr>
          <w:rFonts w:ascii="Arial" w:hAnsi="Arial" w:cs="Arial"/>
        </w:rPr>
        <w:t xml:space="preserve">Total funds available for this competition are </w:t>
      </w:r>
      <w:r w:rsidR="00B90010" w:rsidRPr="001B021F">
        <w:rPr>
          <w:rFonts w:ascii="Arial" w:hAnsi="Arial" w:cs="Arial"/>
        </w:rPr>
        <w:t xml:space="preserve">$250,000 and award sizes will be no greater than $50,000 for 10-months. </w:t>
      </w:r>
    </w:p>
    <w:p w14:paraId="7C4604F8" w14:textId="77777777" w:rsidR="00931BAB" w:rsidRPr="001B021F" w:rsidRDefault="00931BAB" w:rsidP="00931BAB">
      <w:pPr>
        <w:rPr>
          <w:rFonts w:ascii="Arial" w:hAnsi="Arial" w:cs="Arial"/>
          <w:szCs w:val="22"/>
        </w:rPr>
      </w:pPr>
      <w:bookmarkStart w:id="67" w:name="_Toc116307334"/>
      <w:bookmarkStart w:id="68" w:name="_Toc146020763"/>
      <w:bookmarkStart w:id="69" w:name="_Toc208564101"/>
      <w:bookmarkStart w:id="70" w:name="_Toc208584139"/>
      <w:bookmarkStart w:id="71" w:name="_Toc224376310"/>
      <w:bookmarkStart w:id="72" w:name="_Toc39593946"/>
      <w:bookmarkStart w:id="73" w:name="_Toc39607348"/>
      <w:bookmarkStart w:id="74" w:name="_Toc116307347"/>
      <w:bookmarkStart w:id="75" w:name="_Toc146020773"/>
      <w:bookmarkStart w:id="76" w:name="_Toc208564114"/>
      <w:bookmarkStart w:id="77" w:name="_Toc208584152"/>
      <w:bookmarkStart w:id="78" w:name="_Toc224376316"/>
      <w:r w:rsidRPr="001B021F">
        <w:rPr>
          <w:rStyle w:val="Heading3Char"/>
        </w:rPr>
        <w:t xml:space="preserve">C. </w:t>
      </w:r>
      <w:bookmarkEnd w:id="67"/>
      <w:bookmarkEnd w:id="68"/>
      <w:bookmarkEnd w:id="69"/>
      <w:bookmarkEnd w:id="70"/>
      <w:bookmarkEnd w:id="71"/>
      <w:r w:rsidRPr="001B021F">
        <w:rPr>
          <w:rStyle w:val="Heading3Char"/>
        </w:rPr>
        <w:t>Eligible Applicants</w:t>
      </w:r>
      <w:bookmarkEnd w:id="72"/>
      <w:r w:rsidR="00215958">
        <w:rPr>
          <w:rStyle w:val="Heading3Char"/>
        </w:rPr>
        <w:t>:</w:t>
      </w:r>
      <w:bookmarkEnd w:id="73"/>
      <w:r>
        <w:t xml:space="preserve">  </w:t>
      </w:r>
      <w:r w:rsidRPr="001B021F">
        <w:rPr>
          <w:rFonts w:ascii="Arial" w:hAnsi="Arial" w:cs="Arial"/>
        </w:rPr>
        <w:t>Applicants submitting proposals under this competition are classified as “New.” To qualify as new, applicants may never have received grant funding to operate an</w:t>
      </w:r>
      <w:r w:rsidR="00222D73" w:rsidRPr="001B021F">
        <w:rPr>
          <w:rFonts w:ascii="Arial" w:hAnsi="Arial" w:cs="Arial"/>
        </w:rPr>
        <w:t xml:space="preserve"> </w:t>
      </w:r>
      <w:r w:rsidRPr="001B021F">
        <w:rPr>
          <w:rFonts w:ascii="Arial" w:hAnsi="Arial" w:cs="Arial"/>
        </w:rPr>
        <w:t>AmeriCorps</w:t>
      </w:r>
      <w:r w:rsidR="003C1AC1">
        <w:rPr>
          <w:rFonts w:ascii="Arial" w:hAnsi="Arial" w:cs="Arial"/>
        </w:rPr>
        <w:t xml:space="preserve"> </w:t>
      </w:r>
      <w:r w:rsidRPr="001B021F">
        <w:rPr>
          <w:rFonts w:ascii="Arial" w:hAnsi="Arial" w:cs="Arial"/>
        </w:rPr>
        <w:t xml:space="preserve">State/National </w:t>
      </w:r>
      <w:r w:rsidRPr="001B021F">
        <w:rPr>
          <w:rFonts w:ascii="Arial" w:hAnsi="Arial" w:cs="Arial"/>
        </w:rPr>
        <w:lastRenderedPageBreak/>
        <w:t xml:space="preserve">program.  </w:t>
      </w:r>
      <w:r w:rsidRPr="001B021F">
        <w:rPr>
          <w:rFonts w:ascii="Arial" w:hAnsi="Arial" w:cs="Arial"/>
          <w:szCs w:val="22"/>
        </w:rPr>
        <w:t>Under the AmeriCorps rules, partner organizations that have hosted AmeriCorps members but not been grantees may apply for their own grant and qualify as “new.”</w:t>
      </w:r>
    </w:p>
    <w:p w14:paraId="25398A38" w14:textId="77777777" w:rsidR="0045455B" w:rsidRPr="001B021F" w:rsidRDefault="00931BAB" w:rsidP="0045455B">
      <w:pPr>
        <w:pStyle w:val="Body"/>
        <w:ind w:firstLine="0"/>
        <w:rPr>
          <w:rFonts w:ascii="Arial" w:hAnsi="Arial" w:cs="Arial"/>
        </w:rPr>
      </w:pPr>
      <w:bookmarkStart w:id="79" w:name="_Toc39593947"/>
      <w:bookmarkStart w:id="80" w:name="_Toc39607349"/>
      <w:r w:rsidRPr="001B021F">
        <w:rPr>
          <w:rStyle w:val="Heading3Char"/>
        </w:rPr>
        <w:t>D. What Types Of Organizations May Apply?</w:t>
      </w:r>
      <w:bookmarkEnd w:id="74"/>
      <w:bookmarkEnd w:id="75"/>
      <w:bookmarkEnd w:id="76"/>
      <w:bookmarkEnd w:id="77"/>
      <w:bookmarkEnd w:id="78"/>
      <w:bookmarkEnd w:id="79"/>
      <w:bookmarkEnd w:id="80"/>
      <w:r w:rsidRPr="001B021F">
        <w:rPr>
          <w:rFonts w:ascii="Arial" w:hAnsi="Arial" w:cs="Arial"/>
          <w:b/>
          <w:smallCaps/>
        </w:rPr>
        <w:t xml:space="preserve">  </w:t>
      </w:r>
      <w:r w:rsidRPr="001B021F">
        <w:rPr>
          <w:rFonts w:ascii="Arial" w:hAnsi="Arial" w:cs="Arial"/>
        </w:rPr>
        <w:t>Maine non-profits, State and local units of government, higher education institutions, faith-based organizations, and national or regional organizations intending to operate an AmeriCorps program in Maine may apply if they have never received funding to operate an AmeriCorps</w:t>
      </w:r>
      <w:r w:rsidR="003C1AC1">
        <w:rPr>
          <w:rFonts w:ascii="Arial" w:hAnsi="Arial" w:cs="Arial"/>
        </w:rPr>
        <w:t xml:space="preserve"> </w:t>
      </w:r>
      <w:r w:rsidRPr="001B021F">
        <w:rPr>
          <w:rFonts w:ascii="Arial" w:hAnsi="Arial" w:cs="Arial"/>
        </w:rPr>
        <w:t>State or National program.</w:t>
      </w:r>
      <w:r w:rsidR="00222D73" w:rsidRPr="001B021F">
        <w:rPr>
          <w:rFonts w:ascii="Arial" w:hAnsi="Arial" w:cs="Arial"/>
        </w:rPr>
        <w:t xml:space="preserve"> “Received funding” means the entity would have been the named legal sponsor of an AmeriCorps program and would have received funds from either the State Service Commission or the Corporation for National and Community Service.</w:t>
      </w:r>
      <w:r w:rsidRPr="001B021F">
        <w:rPr>
          <w:rFonts w:ascii="Arial" w:hAnsi="Arial" w:cs="Arial"/>
        </w:rPr>
        <w:t xml:space="preserve"> </w:t>
      </w:r>
      <w:bookmarkStart w:id="81" w:name="_Toc116307349"/>
      <w:bookmarkStart w:id="82" w:name="_Toc146020775"/>
      <w:bookmarkStart w:id="83" w:name="_Toc208564116"/>
      <w:bookmarkStart w:id="84" w:name="_Toc208584154"/>
      <w:bookmarkStart w:id="85" w:name="_Toc252908808"/>
      <w:bookmarkStart w:id="86" w:name="_Toc253001025"/>
      <w:bookmarkStart w:id="87" w:name="_Toc311843320"/>
    </w:p>
    <w:p w14:paraId="2B783E04" w14:textId="77777777" w:rsidR="0045455B" w:rsidRPr="001B021F" w:rsidRDefault="00931BAB" w:rsidP="0045455B">
      <w:pPr>
        <w:pStyle w:val="Body"/>
        <w:ind w:firstLine="0"/>
        <w:rPr>
          <w:rFonts w:ascii="Arial" w:hAnsi="Arial" w:cs="Arial"/>
        </w:rPr>
      </w:pPr>
      <w:bookmarkStart w:id="88" w:name="_Toc39593948"/>
      <w:bookmarkStart w:id="89" w:name="_Toc39607350"/>
      <w:r w:rsidRPr="001B021F">
        <w:rPr>
          <w:rStyle w:val="Heading3Char"/>
          <w:rFonts w:cs="Arial"/>
        </w:rPr>
        <w:t>E. Not Eligible:</w:t>
      </w:r>
      <w:bookmarkEnd w:id="81"/>
      <w:bookmarkEnd w:id="82"/>
      <w:bookmarkEnd w:id="83"/>
      <w:bookmarkEnd w:id="84"/>
      <w:bookmarkEnd w:id="85"/>
      <w:bookmarkEnd w:id="86"/>
      <w:bookmarkEnd w:id="87"/>
      <w:bookmarkEnd w:id="88"/>
      <w:bookmarkEnd w:id="89"/>
      <w:r w:rsidRPr="001B021F">
        <w:rPr>
          <w:rStyle w:val="Heading3Char"/>
          <w:rFonts w:cs="Arial"/>
        </w:rPr>
        <w:t xml:space="preserve"> </w:t>
      </w:r>
      <w:r w:rsidRPr="001B021F">
        <w:rPr>
          <w:rFonts w:ascii="Arial" w:hAnsi="Arial" w:cs="Arial"/>
        </w:rPr>
        <w:t xml:space="preserve"> </w:t>
      </w:r>
      <w:r w:rsidRPr="001B021F">
        <w:rPr>
          <w:rStyle w:val="BodyChar"/>
          <w:rFonts w:ascii="Arial" w:hAnsi="Arial" w:cs="Arial"/>
        </w:rPr>
        <w:t>Pursuant to the Lobbying disclosure Act of 1995, an organization described in Sections 501(c)(4) of the Internal Revenue Code of 1986, 26 USC 501(c)(4), which engages in lobbying activities is not eligible to apply, serve as a host site for Member placements, or act in any type of supervisory role for an AmeriCorps program.</w:t>
      </w:r>
      <w:r w:rsidRPr="001B021F">
        <w:rPr>
          <w:rFonts w:ascii="Arial" w:hAnsi="Arial" w:cs="Arial"/>
        </w:rPr>
        <w:t xml:space="preserve"> </w:t>
      </w:r>
      <w:bookmarkStart w:id="90" w:name="_Toc116307350"/>
      <w:bookmarkStart w:id="91" w:name="_Toc146020776"/>
      <w:bookmarkStart w:id="92" w:name="_Toc208564117"/>
      <w:bookmarkStart w:id="93" w:name="_Toc208584155"/>
      <w:bookmarkStart w:id="94" w:name="_Toc252908809"/>
      <w:bookmarkStart w:id="95" w:name="_Toc253001026"/>
      <w:bookmarkStart w:id="96" w:name="_Toc311843321"/>
    </w:p>
    <w:p w14:paraId="3EEFF7B8" w14:textId="77777777" w:rsidR="0045455B" w:rsidRPr="001B021F" w:rsidRDefault="00931BAB" w:rsidP="0045455B">
      <w:pPr>
        <w:pStyle w:val="Body"/>
        <w:ind w:firstLine="0"/>
        <w:rPr>
          <w:rFonts w:ascii="Arial" w:hAnsi="Arial" w:cs="Arial"/>
        </w:rPr>
      </w:pPr>
      <w:bookmarkStart w:id="97" w:name="_Toc39593949"/>
      <w:bookmarkStart w:id="98" w:name="_Toc39607351"/>
      <w:r w:rsidRPr="001B021F">
        <w:rPr>
          <w:rStyle w:val="Heading3Char"/>
          <w:rFonts w:cs="Arial"/>
        </w:rPr>
        <w:t xml:space="preserve">F. </w:t>
      </w:r>
      <w:r w:rsidR="001E4018" w:rsidRPr="001B021F">
        <w:rPr>
          <w:rStyle w:val="Heading3Char"/>
          <w:rFonts w:cs="Arial"/>
        </w:rPr>
        <w:t>Preferences</w:t>
      </w:r>
      <w:r w:rsidRPr="001B021F">
        <w:rPr>
          <w:rStyle w:val="Heading3Char"/>
          <w:rFonts w:cs="Arial"/>
        </w:rPr>
        <w:t>:</w:t>
      </w:r>
      <w:bookmarkEnd w:id="90"/>
      <w:bookmarkEnd w:id="91"/>
      <w:bookmarkEnd w:id="92"/>
      <w:bookmarkEnd w:id="93"/>
      <w:bookmarkEnd w:id="94"/>
      <w:bookmarkEnd w:id="95"/>
      <w:bookmarkEnd w:id="96"/>
      <w:bookmarkEnd w:id="97"/>
      <w:bookmarkEnd w:id="98"/>
      <w:r w:rsidRPr="001B021F">
        <w:rPr>
          <w:rFonts w:ascii="Arial" w:hAnsi="Arial" w:cs="Arial"/>
        </w:rPr>
        <w:t xml:space="preserve">  </w:t>
      </w:r>
      <w:r w:rsidR="00222D73" w:rsidRPr="001B021F">
        <w:rPr>
          <w:rFonts w:ascii="Arial" w:hAnsi="Arial" w:cs="Arial"/>
        </w:rPr>
        <w:t>Volunteer Maine</w:t>
      </w:r>
      <w:r w:rsidRPr="001B021F">
        <w:rPr>
          <w:rFonts w:ascii="Arial" w:hAnsi="Arial" w:cs="Arial"/>
        </w:rPr>
        <w:t xml:space="preserve"> strongly encourages applications from partnerships or coalitions whose members represent local organizations working together on a common goal.  Partnerships are expected to either build on existing cooperative efforts or draw new partners together in ways that do not duplicate existing community efforts.  </w:t>
      </w:r>
    </w:p>
    <w:p w14:paraId="16FF26A3" w14:textId="77777777" w:rsidR="00931BAB" w:rsidRDefault="00931BAB" w:rsidP="0045455B">
      <w:pPr>
        <w:pStyle w:val="Body"/>
        <w:ind w:firstLine="0"/>
      </w:pPr>
      <w:r w:rsidRPr="001B021F">
        <w:rPr>
          <w:rFonts w:ascii="Arial" w:hAnsi="Arial" w:cs="Arial"/>
        </w:rPr>
        <w:t xml:space="preserve">One member of the coalition must serve as the legal applicant and lead sponsor for the planning grant.  It must be evident in the proposal that </w:t>
      </w:r>
      <w:r w:rsidR="00222D73" w:rsidRPr="001B021F">
        <w:rPr>
          <w:rFonts w:ascii="Arial" w:hAnsi="Arial" w:cs="Arial"/>
        </w:rPr>
        <w:t xml:space="preserve">partners are </w:t>
      </w:r>
      <w:r w:rsidR="00577799" w:rsidRPr="001B021F">
        <w:rPr>
          <w:rFonts w:ascii="Arial" w:hAnsi="Arial" w:cs="Arial"/>
        </w:rPr>
        <w:t xml:space="preserve">genuinely </w:t>
      </w:r>
      <w:r w:rsidR="00222D73" w:rsidRPr="001B021F">
        <w:rPr>
          <w:rFonts w:ascii="Arial" w:hAnsi="Arial" w:cs="Arial"/>
        </w:rPr>
        <w:t>committed to participating in the training and development tasks</w:t>
      </w:r>
      <w:r w:rsidRPr="001B021F">
        <w:rPr>
          <w:rFonts w:ascii="Arial" w:hAnsi="Arial" w:cs="Arial"/>
        </w:rPr>
        <w:t>.</w:t>
      </w:r>
    </w:p>
    <w:p w14:paraId="5579F80E" w14:textId="77777777" w:rsidR="00577799" w:rsidRPr="00CE0E7A" w:rsidRDefault="00577799" w:rsidP="00577799">
      <w:pPr>
        <w:pStyle w:val="Heading2"/>
        <w:rPr>
          <w:rFonts w:cs="Arial"/>
        </w:rPr>
      </w:pPr>
      <w:bookmarkStart w:id="99" w:name="_Toc39607352"/>
      <w:r>
        <w:rPr>
          <w:rFonts w:cs="Arial"/>
        </w:rPr>
        <w:t xml:space="preserve">II. </w:t>
      </w:r>
      <w:r w:rsidRPr="00CE0E7A">
        <w:rPr>
          <w:rFonts w:cs="Arial"/>
        </w:rPr>
        <w:t xml:space="preserve">Service Activity Priorities </w:t>
      </w:r>
      <w:r>
        <w:rPr>
          <w:rFonts w:cs="Arial"/>
        </w:rPr>
        <w:t xml:space="preserve">and Funding Priorities </w:t>
      </w:r>
      <w:r w:rsidRPr="00CE0E7A">
        <w:rPr>
          <w:rFonts w:cs="Arial"/>
        </w:rPr>
        <w:t xml:space="preserve">for </w:t>
      </w:r>
      <w:r w:rsidR="00EC2D6B">
        <w:rPr>
          <w:rFonts w:cs="Arial"/>
        </w:rPr>
        <w:t>Planning Grants</w:t>
      </w:r>
      <w:bookmarkEnd w:id="99"/>
      <w:r w:rsidRPr="00CE0E7A">
        <w:rPr>
          <w:rFonts w:cs="Arial"/>
        </w:rPr>
        <w:t xml:space="preserve"> </w:t>
      </w:r>
    </w:p>
    <w:p w14:paraId="432E1DCF" w14:textId="77777777" w:rsidR="00C04320" w:rsidRDefault="00577799" w:rsidP="00577799">
      <w:pPr>
        <w:rPr>
          <w:rFonts w:ascii="Arial" w:hAnsi="Arial" w:cs="Arial"/>
          <w:szCs w:val="22"/>
        </w:rPr>
      </w:pPr>
      <w:bookmarkStart w:id="100" w:name="_Toc39593951"/>
      <w:bookmarkStart w:id="101" w:name="_Toc39607353"/>
      <w:r w:rsidRPr="001B021F">
        <w:rPr>
          <w:rStyle w:val="Heading3Char"/>
        </w:rPr>
        <w:t xml:space="preserve">A. </w:t>
      </w:r>
      <w:r w:rsidR="00EE1430" w:rsidRPr="001B021F">
        <w:rPr>
          <w:rStyle w:val="Heading3Char"/>
        </w:rPr>
        <w:t>Commission</w:t>
      </w:r>
      <w:r w:rsidRPr="001B021F">
        <w:rPr>
          <w:rStyle w:val="Heading3Char"/>
        </w:rPr>
        <w:t xml:space="preserve"> Priorities</w:t>
      </w:r>
      <w:bookmarkEnd w:id="100"/>
      <w:r w:rsidR="00215958">
        <w:rPr>
          <w:rStyle w:val="Heading3Char"/>
        </w:rPr>
        <w:t>:</w:t>
      </w:r>
      <w:bookmarkEnd w:id="101"/>
      <w:r>
        <w:rPr>
          <w:rFonts w:ascii="Arial" w:hAnsi="Arial" w:cs="Arial"/>
          <w:szCs w:val="22"/>
        </w:rPr>
        <w:t xml:space="preserve"> Volunteer Maine, the state service commission, places a strong emphasis on capacity building </w:t>
      </w:r>
      <w:r w:rsidR="00EE1430">
        <w:rPr>
          <w:rFonts w:ascii="Arial" w:hAnsi="Arial" w:cs="Arial"/>
          <w:szCs w:val="22"/>
        </w:rPr>
        <w:t xml:space="preserve">activities </w:t>
      </w:r>
      <w:r>
        <w:rPr>
          <w:rFonts w:ascii="Arial" w:hAnsi="Arial" w:cs="Arial"/>
          <w:szCs w:val="22"/>
        </w:rPr>
        <w:t xml:space="preserve">- </w:t>
      </w:r>
      <w:r w:rsidRPr="00CE0E7A">
        <w:rPr>
          <w:rFonts w:ascii="Arial" w:hAnsi="Arial" w:cs="Arial"/>
          <w:szCs w:val="22"/>
        </w:rPr>
        <w:t xml:space="preserve">one of three required elements of </w:t>
      </w:r>
      <w:r w:rsidR="00C04320">
        <w:rPr>
          <w:rFonts w:ascii="Arial" w:hAnsi="Arial" w:cs="Arial"/>
          <w:szCs w:val="22"/>
        </w:rPr>
        <w:t>AmeriCorps</w:t>
      </w:r>
      <w:r w:rsidRPr="00CE0E7A">
        <w:rPr>
          <w:rFonts w:ascii="Arial" w:hAnsi="Arial" w:cs="Arial"/>
          <w:szCs w:val="22"/>
        </w:rPr>
        <w:t xml:space="preserve"> programs. </w:t>
      </w:r>
      <w:r w:rsidR="00C04320">
        <w:rPr>
          <w:rFonts w:ascii="Arial" w:hAnsi="Arial" w:cs="Arial"/>
          <w:szCs w:val="22"/>
        </w:rPr>
        <w:t>Proposals that indicate planning to strengthen the capacity of communities will be an emphasis in the program design will receive stronger consideration</w:t>
      </w:r>
      <w:r w:rsidR="00EE1430">
        <w:rPr>
          <w:rFonts w:ascii="Arial" w:hAnsi="Arial" w:cs="Arial"/>
          <w:szCs w:val="22"/>
        </w:rPr>
        <w:t xml:space="preserve"> in the selection process</w:t>
      </w:r>
      <w:r w:rsidR="00C04320">
        <w:rPr>
          <w:rFonts w:ascii="Arial" w:hAnsi="Arial" w:cs="Arial"/>
          <w:szCs w:val="22"/>
        </w:rPr>
        <w:t xml:space="preserve">. </w:t>
      </w:r>
    </w:p>
    <w:p w14:paraId="5B3A572E" w14:textId="77777777" w:rsidR="00EE1430" w:rsidRPr="00EE1430" w:rsidRDefault="00EE1430" w:rsidP="00EE1430">
      <w:pPr>
        <w:pStyle w:val="Body"/>
        <w:ind w:firstLine="0"/>
        <w:rPr>
          <w:rFonts w:ascii="Arial" w:hAnsi="Arial" w:cs="Arial"/>
          <w:szCs w:val="22"/>
        </w:rPr>
      </w:pPr>
      <w:bookmarkStart w:id="102" w:name="CNCS_focus_areas"/>
      <w:bookmarkEnd w:id="102"/>
      <w:r w:rsidRPr="00EE1430">
        <w:rPr>
          <w:rFonts w:ascii="Arial" w:hAnsi="Arial" w:cs="Arial"/>
          <w:szCs w:val="22"/>
        </w:rPr>
        <w:t>Although agencies proposing to serve any community may submit a planning grant under this RFP, preference points will be given to applicants with a physical presence in counties classified as 6, 7, or 8 on the USDA rural—urban continuum (</w:t>
      </w:r>
      <w:hyperlink r:id="rId21" w:history="1">
        <w:r w:rsidRPr="00EE1430">
          <w:rPr>
            <w:rStyle w:val="Hyperlink"/>
            <w:rFonts w:ascii="Arial" w:hAnsi="Arial" w:cs="Arial"/>
            <w:szCs w:val="22"/>
          </w:rPr>
          <w:t>https://www.ers.usda.gov/data-products/rural-urban-continuum-codes/</w:t>
        </w:r>
      </w:hyperlink>
      <w:r w:rsidRPr="00EE1430">
        <w:rPr>
          <w:rFonts w:ascii="Arial" w:hAnsi="Arial" w:cs="Arial"/>
          <w:szCs w:val="22"/>
        </w:rPr>
        <w:t>).</w:t>
      </w:r>
    </w:p>
    <w:p w14:paraId="682F5667" w14:textId="77777777" w:rsidR="00577799" w:rsidRPr="00CE0E7A" w:rsidRDefault="001B021F" w:rsidP="00577799">
      <w:pPr>
        <w:rPr>
          <w:rFonts w:ascii="Arial" w:hAnsi="Arial" w:cs="Arial"/>
          <w:szCs w:val="22"/>
        </w:rPr>
      </w:pPr>
      <w:bookmarkStart w:id="103" w:name="_Toc39593952"/>
      <w:bookmarkStart w:id="104" w:name="_Toc39607354"/>
      <w:r w:rsidRPr="001B021F">
        <w:rPr>
          <w:rStyle w:val="Heading3Char"/>
        </w:rPr>
        <w:t>B. Federal Focus Areas</w:t>
      </w:r>
      <w:bookmarkEnd w:id="103"/>
      <w:r w:rsidR="00215958">
        <w:rPr>
          <w:rStyle w:val="Heading3Char"/>
        </w:rPr>
        <w:t>:</w:t>
      </w:r>
      <w:bookmarkEnd w:id="104"/>
      <w:r w:rsidR="00577799" w:rsidRPr="00CE0E7A">
        <w:rPr>
          <w:rFonts w:ascii="Arial" w:hAnsi="Arial" w:cs="Arial"/>
          <w:szCs w:val="22"/>
        </w:rPr>
        <w:t xml:space="preserve"> Under the Serve America Act of 2009, Congress directed CNCS to focus AmeriCorps efforts on </w:t>
      </w:r>
      <w:r w:rsidR="00CB501E">
        <w:rPr>
          <w:rFonts w:ascii="Arial" w:hAnsi="Arial" w:cs="Arial"/>
          <w:szCs w:val="22"/>
        </w:rPr>
        <w:t>seven</w:t>
      </w:r>
      <w:r w:rsidR="00577799" w:rsidRPr="00CE0E7A">
        <w:rPr>
          <w:rFonts w:ascii="Arial" w:hAnsi="Arial" w:cs="Arial"/>
          <w:szCs w:val="22"/>
        </w:rPr>
        <w:t xml:space="preserve"> categories of issues. </w:t>
      </w:r>
      <w:r w:rsidR="00C04320" w:rsidRPr="00CE0E7A">
        <w:rPr>
          <w:rFonts w:ascii="Arial" w:hAnsi="Arial" w:cs="Arial"/>
          <w:szCs w:val="22"/>
        </w:rPr>
        <w:t>AmeriCorps service activities must to fit into the federally allowed categories (called focus areas) described below.</w:t>
      </w:r>
      <w:r w:rsidR="00C04320">
        <w:rPr>
          <w:rFonts w:ascii="Arial" w:hAnsi="Arial" w:cs="Arial"/>
          <w:szCs w:val="22"/>
        </w:rPr>
        <w:t xml:space="preserve"> </w:t>
      </w:r>
      <w:r w:rsidR="00577799" w:rsidRPr="00CE0E7A">
        <w:rPr>
          <w:rFonts w:ascii="Arial" w:hAnsi="Arial" w:cs="Arial"/>
          <w:szCs w:val="22"/>
        </w:rPr>
        <w:t>Proposals submitted in this competition must align with one of these categories:</w:t>
      </w:r>
    </w:p>
    <w:p w14:paraId="7B128D53" w14:textId="77777777" w:rsidR="00577799" w:rsidRPr="00CE0E7A" w:rsidRDefault="00577799" w:rsidP="00577799">
      <w:pPr>
        <w:ind w:left="360"/>
        <w:rPr>
          <w:rFonts w:ascii="Arial" w:hAnsi="Arial" w:cs="Arial"/>
          <w:szCs w:val="22"/>
        </w:rPr>
      </w:pPr>
      <w:r w:rsidRPr="00CE0E7A">
        <w:rPr>
          <w:rFonts w:ascii="Arial" w:hAnsi="Arial" w:cs="Arial"/>
          <w:bCs/>
          <w:szCs w:val="22"/>
        </w:rPr>
        <w:t>a.</w:t>
      </w:r>
      <w:r w:rsidRPr="00CE0E7A">
        <w:rPr>
          <w:rFonts w:ascii="Arial" w:hAnsi="Arial" w:cs="Arial"/>
          <w:b/>
          <w:bCs/>
          <w:szCs w:val="22"/>
        </w:rPr>
        <w:t xml:space="preserve"> Economic Opportunity Focus Area</w:t>
      </w:r>
      <w:r w:rsidR="00215958">
        <w:rPr>
          <w:rFonts w:ascii="Arial" w:hAnsi="Arial" w:cs="Arial"/>
          <w:b/>
          <w:bCs/>
          <w:szCs w:val="22"/>
        </w:rPr>
        <w:t>.</w:t>
      </w:r>
      <w:r w:rsidRPr="00CE0E7A">
        <w:rPr>
          <w:rFonts w:ascii="Arial" w:hAnsi="Arial" w:cs="Arial"/>
          <w:b/>
          <w:bCs/>
          <w:szCs w:val="22"/>
        </w:rPr>
        <w:t xml:space="preserve"> </w:t>
      </w:r>
      <w:r w:rsidRPr="00CE0E7A">
        <w:rPr>
          <w:rFonts w:ascii="Arial" w:hAnsi="Arial" w:cs="Arial"/>
          <w:szCs w:val="22"/>
        </w:rPr>
        <w:t>Interventions support and/or facilitate access to services and resources that contribute to the improved economic well-being and security of economically disadvantaged people; help economically disadvantaged people access to services that enhance financial literacy, transition into or remain in safe, healthy, affordable housing, and/or improve employability with increased success in securing jobs. This focus area includes engaging disadvantaged people in service as a means of increasing their employability by developing skills, knowledge, abilities, and evidence of these.</w:t>
      </w:r>
    </w:p>
    <w:p w14:paraId="11C4962D" w14:textId="77777777" w:rsidR="00577799" w:rsidRPr="00CE0E7A" w:rsidRDefault="00577799" w:rsidP="00577799">
      <w:pPr>
        <w:pStyle w:val="Default"/>
        <w:spacing w:before="200"/>
        <w:ind w:left="360"/>
        <w:rPr>
          <w:rFonts w:ascii="Arial" w:hAnsi="Arial" w:cs="Arial"/>
          <w:sz w:val="22"/>
          <w:szCs w:val="22"/>
        </w:rPr>
      </w:pPr>
      <w:r w:rsidRPr="00CE0E7A">
        <w:rPr>
          <w:rFonts w:ascii="Arial" w:hAnsi="Arial" w:cs="Arial"/>
          <w:bCs/>
          <w:sz w:val="22"/>
          <w:szCs w:val="22"/>
        </w:rPr>
        <w:t>b.</w:t>
      </w:r>
      <w:r w:rsidRPr="00CE0E7A">
        <w:rPr>
          <w:rFonts w:ascii="Arial" w:hAnsi="Arial" w:cs="Arial"/>
          <w:b/>
          <w:bCs/>
          <w:sz w:val="22"/>
          <w:szCs w:val="22"/>
        </w:rPr>
        <w:t xml:space="preserve"> Education Focus Area.  </w:t>
      </w:r>
      <w:r w:rsidRPr="00CE0E7A">
        <w:rPr>
          <w:rFonts w:ascii="Arial" w:hAnsi="Arial" w:cs="Arial"/>
          <w:sz w:val="22"/>
          <w:szCs w:val="22"/>
        </w:rPr>
        <w:t xml:space="preserve">Interventions </w:t>
      </w:r>
      <w:r w:rsidRPr="00CE0E7A">
        <w:rPr>
          <w:rFonts w:ascii="Arial" w:hAnsi="Arial" w:cs="Arial"/>
          <w:color w:val="auto"/>
          <w:sz w:val="22"/>
          <w:szCs w:val="22"/>
        </w:rPr>
        <w:t>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w:t>
      </w:r>
      <w:r w:rsidRPr="00CE0E7A">
        <w:rPr>
          <w:rFonts w:ascii="Arial" w:hAnsi="Arial" w:cs="Arial"/>
          <w:sz w:val="22"/>
          <w:szCs w:val="22"/>
        </w:rPr>
        <w:t xml:space="preserve">. </w:t>
      </w:r>
    </w:p>
    <w:p w14:paraId="3DC1FAEA" w14:textId="77777777" w:rsidR="00577799" w:rsidRPr="00CE0E7A" w:rsidRDefault="00577799" w:rsidP="00577799">
      <w:pPr>
        <w:pStyle w:val="Default"/>
        <w:spacing w:before="200"/>
        <w:ind w:left="360"/>
        <w:rPr>
          <w:rFonts w:ascii="Arial" w:hAnsi="Arial" w:cs="Arial"/>
          <w:sz w:val="22"/>
          <w:szCs w:val="22"/>
        </w:rPr>
      </w:pPr>
      <w:r w:rsidRPr="00CE0E7A">
        <w:rPr>
          <w:rFonts w:ascii="Arial" w:hAnsi="Arial" w:cs="Arial"/>
          <w:sz w:val="22"/>
          <w:szCs w:val="22"/>
        </w:rPr>
        <w:t xml:space="preserve">c. </w:t>
      </w:r>
      <w:r w:rsidRPr="00CE0E7A">
        <w:rPr>
          <w:rFonts w:ascii="Arial" w:hAnsi="Arial" w:cs="Arial"/>
          <w:b/>
          <w:bCs/>
          <w:sz w:val="22"/>
          <w:szCs w:val="22"/>
        </w:rPr>
        <w:t xml:space="preserve">Environmental Stewardship Focus Area. </w:t>
      </w:r>
      <w:r w:rsidRPr="00CE0E7A">
        <w:rPr>
          <w:rFonts w:ascii="Arial" w:hAnsi="Arial" w:cs="Arial"/>
          <w:sz w:val="22"/>
          <w:szCs w:val="22"/>
        </w:rPr>
        <w:t xml:space="preserve">Interventions support responsible stewardship of the environment, while preparing communities for challenging circumstances and helping Americans respond to and recover from disruptive life events: programs that conserve natural habitats; protect clean air and water; maintain public lands; support wildland fire mitigation; cultivate individual and </w:t>
      </w:r>
      <w:r w:rsidRPr="00CE0E7A">
        <w:rPr>
          <w:rFonts w:ascii="Arial" w:hAnsi="Arial" w:cs="Arial"/>
          <w:sz w:val="22"/>
          <w:szCs w:val="22"/>
        </w:rPr>
        <w:lastRenderedPageBreak/>
        <w:t xml:space="preserve">community self-sufficiency; provide reforestation services after floods or fires; and more. AmeriCorps programs support activities, such as conservation and fire corps, which may also help veterans and others learn new job skills through conservation service.  </w:t>
      </w:r>
    </w:p>
    <w:p w14:paraId="55C3B02F" w14:textId="77777777" w:rsidR="00577799" w:rsidRPr="00CE0E7A" w:rsidRDefault="00577799" w:rsidP="00577799">
      <w:pPr>
        <w:pStyle w:val="Default"/>
        <w:spacing w:before="200"/>
        <w:ind w:left="360"/>
        <w:rPr>
          <w:rFonts w:ascii="Arial" w:hAnsi="Arial" w:cs="Arial"/>
          <w:sz w:val="22"/>
          <w:szCs w:val="22"/>
        </w:rPr>
      </w:pPr>
      <w:r w:rsidRPr="00CE0E7A">
        <w:rPr>
          <w:rFonts w:ascii="Arial" w:hAnsi="Arial" w:cs="Arial"/>
          <w:sz w:val="22"/>
          <w:szCs w:val="22"/>
        </w:rPr>
        <w:t xml:space="preserve">d. </w:t>
      </w:r>
      <w:r w:rsidRPr="00CE0E7A">
        <w:rPr>
          <w:rFonts w:ascii="Arial" w:hAnsi="Arial" w:cs="Arial"/>
          <w:b/>
          <w:bCs/>
          <w:sz w:val="22"/>
          <w:szCs w:val="22"/>
        </w:rPr>
        <w:t xml:space="preserve">Disaster Services Focus Area. </w:t>
      </w:r>
      <w:r w:rsidRPr="00CE0E7A">
        <w:rPr>
          <w:rFonts w:ascii="Arial" w:hAnsi="Arial" w:cs="Arial"/>
          <w:sz w:val="22"/>
          <w:szCs w:val="22"/>
        </w:rPr>
        <w:t xml:space="preserve">Interventions </w:t>
      </w:r>
      <w:r w:rsidRPr="00CE0E7A">
        <w:rPr>
          <w:rFonts w:ascii="Arial" w:hAnsi="Arial" w:cs="Arial"/>
          <w:color w:val="auto"/>
          <w:sz w:val="22"/>
          <w:szCs w:val="22"/>
        </w:rPr>
        <w:t>increase the preparedness of individuals for disasters, improve individuals’ readiness to respond to disasters, help individuals recover from disasters, and/or help mitigate disasters. Grantees also have the ability to respond to national disasters under CNCS cooperative agreements and FEMA mission assignments</w:t>
      </w:r>
      <w:r w:rsidRPr="00CE0E7A">
        <w:rPr>
          <w:rFonts w:ascii="Arial" w:hAnsi="Arial" w:cs="Arial"/>
          <w:sz w:val="22"/>
          <w:szCs w:val="22"/>
        </w:rPr>
        <w:t>.</w:t>
      </w:r>
    </w:p>
    <w:p w14:paraId="4F4AD85C" w14:textId="77777777" w:rsidR="00577799" w:rsidRPr="00CE0E7A" w:rsidRDefault="00577799" w:rsidP="00577799">
      <w:pPr>
        <w:pStyle w:val="Default"/>
        <w:spacing w:before="200"/>
        <w:ind w:left="360"/>
        <w:rPr>
          <w:rFonts w:ascii="Arial" w:hAnsi="Arial" w:cs="Arial"/>
          <w:sz w:val="22"/>
          <w:szCs w:val="22"/>
        </w:rPr>
      </w:pPr>
      <w:r w:rsidRPr="00CE0E7A">
        <w:rPr>
          <w:rFonts w:ascii="Arial" w:hAnsi="Arial" w:cs="Arial"/>
          <w:sz w:val="22"/>
          <w:szCs w:val="22"/>
        </w:rPr>
        <w:t xml:space="preserve">e. </w:t>
      </w:r>
      <w:r w:rsidRPr="00CE0E7A">
        <w:rPr>
          <w:rFonts w:ascii="Arial" w:hAnsi="Arial" w:cs="Arial"/>
          <w:b/>
          <w:bCs/>
          <w:sz w:val="22"/>
          <w:szCs w:val="22"/>
        </w:rPr>
        <w:t xml:space="preserve">Healthy Futures Focus Area. </w:t>
      </w:r>
      <w:r w:rsidRPr="00CE0E7A">
        <w:rPr>
          <w:rFonts w:ascii="Arial" w:hAnsi="Arial" w:cs="Arial"/>
          <w:sz w:val="22"/>
          <w:szCs w:val="22"/>
        </w:rPr>
        <w:t>Interventions</w:t>
      </w:r>
      <w:r w:rsidRPr="00CE0E7A">
        <w:rPr>
          <w:rFonts w:ascii="Arial" w:hAnsi="Arial" w:cs="Arial"/>
          <w:color w:val="auto"/>
          <w:sz w:val="22"/>
          <w:szCs w:val="22"/>
        </w:rPr>
        <w:t xml:space="preserve"> support for activities that improve access to primary and preventive health care; increase seniors’ ability to remain in their own homes with the same or improved quality of life for as long as possible; increase physical activity and improve nutrition with the purpose of reducing obesity and related diseases; establishing or expanding substance use disorder response or prevention programming.</w:t>
      </w:r>
    </w:p>
    <w:p w14:paraId="055B20BC" w14:textId="77777777" w:rsidR="00577799" w:rsidRDefault="00577799" w:rsidP="00C04320">
      <w:pPr>
        <w:pStyle w:val="Body"/>
        <w:ind w:left="360" w:firstLine="0"/>
        <w:rPr>
          <w:rFonts w:ascii="Arial" w:hAnsi="Arial" w:cs="Arial"/>
          <w:szCs w:val="22"/>
        </w:rPr>
      </w:pPr>
      <w:r w:rsidRPr="00CE0E7A">
        <w:rPr>
          <w:rFonts w:ascii="Arial" w:hAnsi="Arial" w:cs="Arial"/>
          <w:bCs/>
          <w:szCs w:val="22"/>
        </w:rPr>
        <w:t xml:space="preserve">f. </w:t>
      </w:r>
      <w:r w:rsidRPr="00CE0E7A">
        <w:rPr>
          <w:rFonts w:ascii="Arial" w:hAnsi="Arial" w:cs="Arial"/>
          <w:b/>
          <w:bCs/>
          <w:szCs w:val="22"/>
        </w:rPr>
        <w:t xml:space="preserve">Veterans and Military Families Focus Area. </w:t>
      </w:r>
      <w:r w:rsidRPr="00CE0E7A">
        <w:rPr>
          <w:rFonts w:ascii="Arial" w:hAnsi="Arial" w:cs="Arial"/>
          <w:szCs w:val="22"/>
        </w:rPr>
        <w:t>Interventions positively impact the quality of life of veterans and improve military family strength; increase the number of veterans, military service members, and their families served by AmeriCorps; and/or increase the number of veterans and military family members engaged in service through AmeriCorps.</w:t>
      </w:r>
    </w:p>
    <w:p w14:paraId="14038193" w14:textId="77777777" w:rsidR="00C04320" w:rsidRPr="006C09DC" w:rsidRDefault="00C04320" w:rsidP="00C04320">
      <w:pPr>
        <w:pStyle w:val="Body"/>
        <w:ind w:left="360" w:firstLine="0"/>
        <w:rPr>
          <w:rFonts w:asciiTheme="minorHAnsi" w:hAnsiTheme="minorHAnsi" w:cstheme="minorHAnsi"/>
        </w:rPr>
      </w:pPr>
      <w:r>
        <w:rPr>
          <w:rFonts w:ascii="Arial" w:hAnsi="Arial" w:cs="Arial"/>
          <w:szCs w:val="22"/>
        </w:rPr>
        <w:t xml:space="preserve">g. </w:t>
      </w:r>
      <w:r>
        <w:rPr>
          <w:rFonts w:ascii="Arial" w:hAnsi="Arial" w:cs="Arial"/>
          <w:b/>
          <w:szCs w:val="22"/>
        </w:rPr>
        <w:t xml:space="preserve">Capacity Building. </w:t>
      </w:r>
      <w:r w:rsidR="006C09DC">
        <w:rPr>
          <w:rFonts w:ascii="Arial" w:hAnsi="Arial" w:cs="Arial"/>
          <w:szCs w:val="22"/>
        </w:rPr>
        <w:t xml:space="preserve">As direct service, </w:t>
      </w:r>
      <w:r w:rsidR="00973B36">
        <w:rPr>
          <w:rFonts w:ascii="Arial" w:hAnsi="Arial" w:cs="Arial"/>
          <w:szCs w:val="22"/>
        </w:rPr>
        <w:t>interventions are the set of activities intended to increase service capacity in the community rather than solely within the grantee. Beneficiaries are organizations that increase their effectiveness, efficiency, and/or program scale/reach as a result.</w:t>
      </w:r>
    </w:p>
    <w:p w14:paraId="658E9D7F" w14:textId="77777777" w:rsidR="00B5459E" w:rsidRPr="00916ED5" w:rsidRDefault="00B5459E" w:rsidP="00B5459E">
      <w:pPr>
        <w:pStyle w:val="Body"/>
        <w:ind w:firstLine="0"/>
        <w:rPr>
          <w:rFonts w:ascii="Arial" w:hAnsi="Arial" w:cs="Arial"/>
        </w:rPr>
      </w:pPr>
      <w:r w:rsidRPr="00916ED5">
        <w:rPr>
          <w:rFonts w:ascii="Arial" w:hAnsi="Arial" w:cs="Arial"/>
          <w:b/>
        </w:rPr>
        <w:t xml:space="preserve">Special Note About Proposals Submitted to Both AmeriCorps National and AmeriCorps State </w:t>
      </w:r>
      <w:r>
        <w:rPr>
          <w:rFonts w:ascii="Arial" w:hAnsi="Arial" w:cs="Arial"/>
          <w:b/>
        </w:rPr>
        <w:t xml:space="preserve">Operating Grant </w:t>
      </w:r>
      <w:r w:rsidRPr="00916ED5">
        <w:rPr>
          <w:rFonts w:ascii="Arial" w:hAnsi="Arial" w:cs="Arial"/>
          <w:b/>
        </w:rPr>
        <w:t>Competitions.</w:t>
      </w:r>
      <w:r w:rsidRPr="00916ED5">
        <w:rPr>
          <w:rFonts w:ascii="Arial" w:hAnsi="Arial" w:cs="Arial"/>
        </w:rPr>
        <w:t xml:space="preserve">  </w:t>
      </w:r>
      <w:r>
        <w:rPr>
          <w:rFonts w:ascii="Arial" w:hAnsi="Arial" w:cs="Arial"/>
        </w:rPr>
        <w:t>Volunteer</w:t>
      </w:r>
      <w:r w:rsidR="00965481">
        <w:rPr>
          <w:rFonts w:ascii="Arial" w:hAnsi="Arial" w:cs="Arial"/>
        </w:rPr>
        <w:t xml:space="preserve"> </w:t>
      </w:r>
      <w:r>
        <w:rPr>
          <w:rFonts w:ascii="Arial" w:hAnsi="Arial" w:cs="Arial"/>
        </w:rPr>
        <w:t>Maine</w:t>
      </w:r>
      <w:r w:rsidRPr="00916ED5">
        <w:rPr>
          <w:rFonts w:ascii="Arial" w:hAnsi="Arial" w:cs="Arial"/>
        </w:rPr>
        <w:t xml:space="preserve"> will </w:t>
      </w:r>
      <w:r w:rsidRPr="00916ED5">
        <w:rPr>
          <w:rFonts w:ascii="Arial" w:hAnsi="Arial" w:cs="Arial"/>
          <w:b/>
        </w:rPr>
        <w:t>not</w:t>
      </w:r>
      <w:r w:rsidRPr="00916ED5">
        <w:rPr>
          <w:rFonts w:ascii="Arial" w:hAnsi="Arial" w:cs="Arial"/>
        </w:rPr>
        <w:t xml:space="preserve"> entertain proposals for the </w:t>
      </w:r>
      <w:bookmarkStart w:id="105" w:name="same_project_definition"/>
      <w:r w:rsidRPr="00916ED5">
        <w:rPr>
          <w:rFonts w:ascii="Arial" w:hAnsi="Arial" w:cs="Arial"/>
        </w:rPr>
        <w:t xml:space="preserve">same project </w:t>
      </w:r>
      <w:bookmarkEnd w:id="105"/>
      <w:r w:rsidRPr="00916ED5">
        <w:rPr>
          <w:rFonts w:ascii="Arial" w:hAnsi="Arial" w:cs="Arial"/>
        </w:rPr>
        <w:t xml:space="preserve">if an applicant submits to </w:t>
      </w:r>
      <w:r>
        <w:rPr>
          <w:rFonts w:ascii="Arial" w:hAnsi="Arial" w:cs="Arial"/>
        </w:rPr>
        <w:t>either</w:t>
      </w:r>
      <w:r w:rsidRPr="00916ED5">
        <w:rPr>
          <w:rFonts w:ascii="Arial" w:hAnsi="Arial" w:cs="Arial"/>
        </w:rPr>
        <w:t xml:space="preserve"> the AmeriCorps National and AmeriCorps State competition since </w:t>
      </w:r>
      <w:r>
        <w:rPr>
          <w:rFonts w:ascii="Arial" w:hAnsi="Arial" w:cs="Arial"/>
        </w:rPr>
        <w:t>all</w:t>
      </w:r>
      <w:r w:rsidRPr="00916ED5">
        <w:rPr>
          <w:rFonts w:ascii="Arial" w:hAnsi="Arial" w:cs="Arial"/>
        </w:rPr>
        <w:t xml:space="preserve"> competitions occur simultaneously and a project may not be funded from both sources.</w:t>
      </w:r>
    </w:p>
    <w:p w14:paraId="2B3CFAB6" w14:textId="77777777" w:rsidR="00B5459E" w:rsidRPr="00965481" w:rsidRDefault="00B5459E" w:rsidP="00B5459E">
      <w:pPr>
        <w:pStyle w:val="Default"/>
        <w:spacing w:before="120"/>
        <w:rPr>
          <w:rFonts w:ascii="Arial" w:hAnsi="Arial" w:cs="Arial"/>
          <w:color w:val="auto"/>
          <w:sz w:val="22"/>
          <w:szCs w:val="22"/>
        </w:rPr>
      </w:pPr>
      <w:r w:rsidRPr="00965481">
        <w:rPr>
          <w:rFonts w:ascii="Arial" w:hAnsi="Arial" w:cs="Arial"/>
          <w:color w:val="auto"/>
          <w:sz w:val="22"/>
          <w:szCs w:val="22"/>
        </w:rPr>
        <w:t xml:space="preserve">Two proposals will be considered the same if they: </w:t>
      </w:r>
    </w:p>
    <w:p w14:paraId="5D6AEF55" w14:textId="77777777" w:rsidR="00B5459E" w:rsidRPr="00965481" w:rsidRDefault="00B5459E" w:rsidP="006F1F1F">
      <w:pPr>
        <w:pStyle w:val="Default"/>
        <w:numPr>
          <w:ilvl w:val="0"/>
          <w:numId w:val="42"/>
        </w:numPr>
        <w:rPr>
          <w:rFonts w:ascii="Arial" w:hAnsi="Arial" w:cs="Arial"/>
          <w:color w:val="auto"/>
          <w:sz w:val="22"/>
          <w:szCs w:val="22"/>
        </w:rPr>
      </w:pPr>
      <w:r w:rsidRPr="00965481">
        <w:rPr>
          <w:rFonts w:ascii="Arial" w:hAnsi="Arial" w:cs="Arial"/>
          <w:color w:val="auto"/>
          <w:sz w:val="22"/>
          <w:szCs w:val="22"/>
        </w:rPr>
        <w:t xml:space="preserve">Address the same issue areas. </w:t>
      </w:r>
    </w:p>
    <w:p w14:paraId="6A6C7A33" w14:textId="77777777" w:rsidR="00B5459E" w:rsidRPr="00965481" w:rsidRDefault="00B5459E" w:rsidP="006F1F1F">
      <w:pPr>
        <w:pStyle w:val="Default"/>
        <w:numPr>
          <w:ilvl w:val="0"/>
          <w:numId w:val="42"/>
        </w:numPr>
        <w:rPr>
          <w:rFonts w:ascii="Arial" w:hAnsi="Arial" w:cs="Arial"/>
          <w:color w:val="auto"/>
          <w:sz w:val="22"/>
          <w:szCs w:val="22"/>
        </w:rPr>
      </w:pPr>
      <w:r w:rsidRPr="00965481">
        <w:rPr>
          <w:rFonts w:ascii="Arial" w:hAnsi="Arial" w:cs="Arial"/>
          <w:color w:val="auto"/>
          <w:sz w:val="22"/>
          <w:szCs w:val="22"/>
        </w:rPr>
        <w:t xml:space="preserve">Address the same priorities. </w:t>
      </w:r>
    </w:p>
    <w:p w14:paraId="5E98ED10" w14:textId="77777777" w:rsidR="00B5459E" w:rsidRPr="00965481" w:rsidRDefault="00B5459E" w:rsidP="006F1F1F">
      <w:pPr>
        <w:pStyle w:val="Default"/>
        <w:numPr>
          <w:ilvl w:val="0"/>
          <w:numId w:val="42"/>
        </w:numPr>
        <w:rPr>
          <w:rFonts w:ascii="Arial" w:hAnsi="Arial" w:cs="Arial"/>
          <w:color w:val="auto"/>
          <w:sz w:val="22"/>
          <w:szCs w:val="22"/>
        </w:rPr>
      </w:pPr>
      <w:r w:rsidRPr="00965481">
        <w:rPr>
          <w:rFonts w:ascii="Arial" w:hAnsi="Arial" w:cs="Arial"/>
          <w:color w:val="auto"/>
          <w:sz w:val="22"/>
          <w:szCs w:val="22"/>
        </w:rPr>
        <w:t xml:space="preserve">Propose the same outcomes. </w:t>
      </w:r>
    </w:p>
    <w:p w14:paraId="2BCB664A" w14:textId="77777777" w:rsidR="00B5459E" w:rsidRPr="00965481" w:rsidRDefault="00B5459E" w:rsidP="006F1F1F">
      <w:pPr>
        <w:pStyle w:val="Default"/>
        <w:numPr>
          <w:ilvl w:val="0"/>
          <w:numId w:val="42"/>
        </w:numPr>
        <w:rPr>
          <w:rFonts w:ascii="Arial" w:hAnsi="Arial" w:cs="Arial"/>
          <w:color w:val="auto"/>
          <w:sz w:val="22"/>
          <w:szCs w:val="22"/>
        </w:rPr>
      </w:pPr>
      <w:r w:rsidRPr="00965481">
        <w:rPr>
          <w:rFonts w:ascii="Arial" w:hAnsi="Arial" w:cs="Arial"/>
          <w:color w:val="auto"/>
          <w:sz w:val="22"/>
          <w:szCs w:val="22"/>
        </w:rPr>
        <w:t xml:space="preserve">Serve the same target communities and population. </w:t>
      </w:r>
    </w:p>
    <w:p w14:paraId="351FF8CE" w14:textId="77777777" w:rsidR="00B5459E" w:rsidRPr="00965481" w:rsidRDefault="00B5459E" w:rsidP="006F1F1F">
      <w:pPr>
        <w:pStyle w:val="Default"/>
        <w:numPr>
          <w:ilvl w:val="0"/>
          <w:numId w:val="42"/>
        </w:numPr>
        <w:rPr>
          <w:color w:val="auto"/>
        </w:rPr>
      </w:pPr>
      <w:r w:rsidRPr="00965481">
        <w:rPr>
          <w:rFonts w:ascii="Arial" w:hAnsi="Arial" w:cs="Arial"/>
          <w:color w:val="auto"/>
          <w:sz w:val="22"/>
          <w:szCs w:val="22"/>
        </w:rPr>
        <w:t xml:space="preserve">Utilize the same sites. </w:t>
      </w:r>
    </w:p>
    <w:p w14:paraId="2698BB19" w14:textId="77777777" w:rsidR="00965481" w:rsidRPr="00E51FB2" w:rsidRDefault="00B5459E" w:rsidP="00965481">
      <w:pPr>
        <w:pStyle w:val="Default"/>
        <w:numPr>
          <w:ilvl w:val="0"/>
          <w:numId w:val="42"/>
        </w:numPr>
        <w:rPr>
          <w:color w:val="auto"/>
        </w:rPr>
      </w:pPr>
      <w:r w:rsidRPr="00965481">
        <w:rPr>
          <w:rFonts w:ascii="Arial" w:hAnsi="Arial" w:cs="Arial"/>
          <w:color w:val="auto"/>
          <w:sz w:val="22"/>
          <w:szCs w:val="22"/>
        </w:rPr>
        <w:t>Use the same program staff and members.</w:t>
      </w:r>
    </w:p>
    <w:p w14:paraId="4C4E73C4" w14:textId="77777777" w:rsidR="00965481" w:rsidRDefault="00965481" w:rsidP="00965481">
      <w:pPr>
        <w:pStyle w:val="Heading2"/>
      </w:pPr>
      <w:bookmarkStart w:id="106" w:name="_Toc39607355"/>
      <w:r>
        <w:t>III. Required Timeline and Activities for Successful Applicants</w:t>
      </w:r>
      <w:bookmarkEnd w:id="106"/>
    </w:p>
    <w:p w14:paraId="78BBFD31" w14:textId="77777777" w:rsidR="00965481" w:rsidRPr="00965481" w:rsidRDefault="00965481" w:rsidP="006B084A">
      <w:pPr>
        <w:pStyle w:val="Default"/>
        <w:spacing w:before="120"/>
        <w:rPr>
          <w:rFonts w:ascii="Arial" w:hAnsi="Arial" w:cs="Arial"/>
          <w:color w:val="auto"/>
          <w:sz w:val="22"/>
          <w:szCs w:val="22"/>
        </w:rPr>
      </w:pPr>
      <w:r w:rsidRPr="00965481">
        <w:rPr>
          <w:rFonts w:ascii="Arial" w:hAnsi="Arial" w:cs="Arial"/>
          <w:color w:val="auto"/>
          <w:sz w:val="22"/>
          <w:szCs w:val="22"/>
        </w:rPr>
        <w:t>Applicants must commit to accomplishing the tasks outlined in the timeline below.</w:t>
      </w:r>
    </w:p>
    <w:p w14:paraId="5EED3C95" w14:textId="77777777" w:rsidR="00965481" w:rsidRPr="00B63B23" w:rsidRDefault="00965481" w:rsidP="00965481">
      <w:pPr>
        <w:rPr>
          <w:rFonts w:ascii="Arial" w:hAnsi="Arial" w:cs="Arial"/>
          <w:sz w:val="20"/>
          <w:u w:val="single"/>
        </w:rPr>
      </w:pPr>
      <w:r w:rsidRPr="00B63B23">
        <w:rPr>
          <w:rFonts w:ascii="Arial" w:hAnsi="Arial" w:cs="Arial"/>
          <w:sz w:val="20"/>
          <w:u w:val="single"/>
        </w:rPr>
        <w:t>Pre-Award (July)</w:t>
      </w:r>
    </w:p>
    <w:p w14:paraId="4E39FCAA"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Select Planning Grant Team Director from either existing staff or a new hire.</w:t>
      </w:r>
    </w:p>
    <w:p w14:paraId="219EEC1D"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Conduct National Service Criminal History Check for Planning Grant Team Coordinator so time can be charged to grant on first day of award.</w:t>
      </w:r>
    </w:p>
    <w:p w14:paraId="68D4CCA7"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Identify members of the internal Planning Grant team and set first meeting for August.</w:t>
      </w:r>
    </w:p>
    <w:p w14:paraId="46BC24B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Meet with Commission Training Officer to introduce planning team.</w:t>
      </w:r>
    </w:p>
    <w:p w14:paraId="3ADA7373" w14:textId="77777777" w:rsidR="00965481" w:rsidRPr="00B63B23" w:rsidRDefault="00965481" w:rsidP="00965481">
      <w:pPr>
        <w:rPr>
          <w:rFonts w:ascii="Arial" w:hAnsi="Arial" w:cs="Arial"/>
          <w:sz w:val="20"/>
          <w:u w:val="single"/>
        </w:rPr>
      </w:pPr>
      <w:r w:rsidRPr="00B63B23">
        <w:rPr>
          <w:rFonts w:ascii="Arial" w:hAnsi="Arial" w:cs="Arial"/>
          <w:sz w:val="20"/>
          <w:u w:val="single"/>
        </w:rPr>
        <w:t>August – Grant start</w:t>
      </w:r>
    </w:p>
    <w:p w14:paraId="698BE83A"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The Planning Team reads key documents for the planning process:</w:t>
      </w:r>
    </w:p>
    <w:p w14:paraId="3758F707"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t>Full Request for Proposals for the AmeriCorps Planning Grant awarded and the agency application that resulted in the award.</w:t>
      </w:r>
    </w:p>
    <w:p w14:paraId="6B0987FB"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t xml:space="preserve">Planning Grant contract </w:t>
      </w:r>
    </w:p>
    <w:p w14:paraId="67B28A1D"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t>AmeriCorps Terms and Conditions as well as CNCS General Terms and Conditions</w:t>
      </w:r>
    </w:p>
    <w:p w14:paraId="476963F6"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Identify the stakeholders and constituents to serve on the Advisory Committee</w:t>
      </w:r>
    </w:p>
    <w:p w14:paraId="312C9DA6"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Issue invitations to serve on Advisory Committee, set first meeting date for September, and set goals/outcomes for first meeting to include:</w:t>
      </w:r>
    </w:p>
    <w:p w14:paraId="17A8B582"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t>Member agreement on mission (purpose) and roles</w:t>
      </w:r>
    </w:p>
    <w:p w14:paraId="3E480BA7"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t>Understanding of AmeriCorps (mission, abilities, basics of operation)</w:t>
      </w:r>
    </w:p>
    <w:p w14:paraId="6CF3CDD2" w14:textId="77777777" w:rsidR="00965481" w:rsidRPr="00B63B23" w:rsidRDefault="00965481" w:rsidP="006F1F1F">
      <w:pPr>
        <w:pStyle w:val="ListParagraph"/>
        <w:numPr>
          <w:ilvl w:val="1"/>
          <w:numId w:val="65"/>
        </w:numPr>
        <w:rPr>
          <w:rFonts w:ascii="Arial" w:hAnsi="Arial" w:cs="Arial"/>
          <w:sz w:val="20"/>
          <w:szCs w:val="20"/>
        </w:rPr>
      </w:pPr>
      <w:r w:rsidRPr="00B63B23">
        <w:rPr>
          <w:rFonts w:ascii="Arial" w:hAnsi="Arial" w:cs="Arial"/>
          <w:sz w:val="20"/>
          <w:szCs w:val="20"/>
        </w:rPr>
        <w:lastRenderedPageBreak/>
        <w:t>Consensus on proposed approach to addressing identified need</w:t>
      </w:r>
    </w:p>
    <w:p w14:paraId="602BEE6B"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Grantee financial officer attends AmeriCorps financial management training (Note: Planning Grant funds are AmeriCorps funds and subject to all the requirements, some of which are exceptions to 2CFR200.)</w:t>
      </w:r>
    </w:p>
    <w:p w14:paraId="106665E7"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AmeriCorps Grantee Technical Assistance Meeting</w:t>
      </w:r>
    </w:p>
    <w:p w14:paraId="435FF907"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Meet with Commission Training Officer to schedule dates for meetings on this calendar.</w:t>
      </w:r>
    </w:p>
    <w:p w14:paraId="53E15E87" w14:textId="77777777" w:rsidR="00965481" w:rsidRPr="00B63B23" w:rsidRDefault="00965481" w:rsidP="00965481">
      <w:pPr>
        <w:rPr>
          <w:rFonts w:ascii="Arial" w:hAnsi="Arial" w:cs="Arial"/>
          <w:sz w:val="20"/>
          <w:u w:val="single"/>
        </w:rPr>
      </w:pPr>
      <w:r w:rsidRPr="00B63B23">
        <w:rPr>
          <w:rFonts w:ascii="Arial" w:hAnsi="Arial" w:cs="Arial"/>
          <w:sz w:val="20"/>
          <w:u w:val="single"/>
        </w:rPr>
        <w:t xml:space="preserve">September </w:t>
      </w:r>
    </w:p>
    <w:p w14:paraId="07F44AD8"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Facilitate first Advisory Group meeting. Establish meeting schedule and share expected agenda topics with members. Confirm participation.</w:t>
      </w:r>
    </w:p>
    <w:p w14:paraId="41E8063A"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Research AmeriCorps programs across the nation to determine if one is implementing similar or same solution. Work with Commission Training Officer to set up virtual peer exchange to learn about operation of similar program or ones from which you want to borrow elements.</w:t>
      </w:r>
    </w:p>
    <w:p w14:paraId="7D43BD07"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Read research about your proposed approach and program model to determine the quality of the research, findings, applicability to your community, and practicality of replicating the researched program.</w:t>
      </w:r>
    </w:p>
    <w:p w14:paraId="2AB7AD35"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Complete the CNCS Organizational Capacity Assessment Tool and identify strengths, clarify perceptions, and identify strategies to enhance capacity to manage operating AmeriCorps program.</w:t>
      </w:r>
    </w:p>
    <w:p w14:paraId="637C80E0"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Review CNCS Knowledge Network section on Evidence Continuum and Levels of Evidence to understand their framework and expectations.</w:t>
      </w:r>
    </w:p>
    <w:p w14:paraId="3A68FB2D"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Program Director’s Meeting.</w:t>
      </w:r>
    </w:p>
    <w:p w14:paraId="6878B31B"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Meet with Commission Training Officer at least twice to discuss status of volunteer management practices and results of capacity assessment. Develop outline for addressing areas that need to be strengthened.</w:t>
      </w:r>
    </w:p>
    <w:p w14:paraId="797BF0C4" w14:textId="77777777" w:rsidR="00965481" w:rsidRPr="00B63B23" w:rsidRDefault="00965481" w:rsidP="00965481">
      <w:pPr>
        <w:rPr>
          <w:rFonts w:ascii="Arial" w:hAnsi="Arial" w:cs="Arial"/>
          <w:sz w:val="20"/>
        </w:rPr>
      </w:pPr>
      <w:r w:rsidRPr="00B63B23">
        <w:rPr>
          <w:rFonts w:ascii="Arial" w:hAnsi="Arial" w:cs="Arial"/>
          <w:sz w:val="20"/>
          <w:u w:val="single"/>
        </w:rPr>
        <w:t>October</w:t>
      </w:r>
    </w:p>
    <w:p w14:paraId="22D086D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Confirm alignment of the community needs and potential program model(s) that could address those needs through service activities of AmeriCorps members.</w:t>
      </w:r>
    </w:p>
    <w:p w14:paraId="34D2A946"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Revisit community need description and data presented in planning grant to determine if a sharper focus is warranted and if there should be changes in the data used to present the need.</w:t>
      </w:r>
    </w:p>
    <w:p w14:paraId="10B4A5D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Facilitate second Advisory Group meeting. Review what was learned from researching approach and discussions with other AmeriCorps programs. Discuss and reach consensus on the model to implement with the AmeriCorps program.</w:t>
      </w:r>
    </w:p>
    <w:p w14:paraId="7D4BFB67"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Identify community partners and service sites and criteria by which they will be selected. Include required criteria from 45CFR.</w:t>
      </w:r>
    </w:p>
    <w:p w14:paraId="66F8A2BD"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Identify potential in-kind and cash donors.</w:t>
      </w:r>
    </w:p>
    <w:p w14:paraId="6B882478"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Complete the documentation of community need(s) to be addressed by program.</w:t>
      </w:r>
    </w:p>
    <w:p w14:paraId="60EBFA71"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Research and identify applicable performance measures.</w:t>
      </w:r>
    </w:p>
    <w:p w14:paraId="57F39BCA"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Identify the appropriate evidence tier for the program model and draft narrative describing why the tier is appropriate using your research citations as the proof. If adaptations are being made, make an argument for why these are necessary.</w:t>
      </w:r>
    </w:p>
    <w:p w14:paraId="37AC6CF3"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 xml:space="preserve">Begin addressing organizational capacity and volunteer management issues that need to be strengthened. </w:t>
      </w:r>
    </w:p>
    <w:p w14:paraId="6CDC7493"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Review agency policies and insurance coverages to identify any items that need revision to permit AmeriCorps and community volunteers to deliver services for the agency. Likewise, identify any policies or insurance requirements that need to be incorporated into program design (e.g., confidentiality training, safe driver training).</w:t>
      </w:r>
    </w:p>
    <w:p w14:paraId="6071247C"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Program Director’s Meeting.</w:t>
      </w:r>
    </w:p>
    <w:p w14:paraId="6F919744" w14:textId="77777777" w:rsidR="00965481" w:rsidRPr="00965481"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Conduct a minimum of two more check-in meetings/calls with SC Training Staff.</w:t>
      </w:r>
    </w:p>
    <w:p w14:paraId="3F64ECF6" w14:textId="77777777" w:rsidR="00965481" w:rsidRPr="00B63B23" w:rsidRDefault="00965481" w:rsidP="00965481">
      <w:pPr>
        <w:rPr>
          <w:rFonts w:ascii="Arial" w:hAnsi="Arial" w:cs="Arial"/>
          <w:sz w:val="20"/>
          <w:u w:val="single"/>
        </w:rPr>
      </w:pPr>
      <w:r>
        <w:rPr>
          <w:rFonts w:ascii="Arial" w:hAnsi="Arial" w:cs="Arial"/>
          <w:sz w:val="20"/>
          <w:u w:val="single"/>
        </w:rPr>
        <w:t>N</w:t>
      </w:r>
      <w:r w:rsidRPr="00B63B23">
        <w:rPr>
          <w:rFonts w:ascii="Arial" w:hAnsi="Arial" w:cs="Arial"/>
          <w:sz w:val="20"/>
          <w:u w:val="single"/>
        </w:rPr>
        <w:t>ovember</w:t>
      </w:r>
    </w:p>
    <w:p w14:paraId="1DE36A84"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Facilitate third Advisory Group meeting. Include review of criteria for program service sites, expectations of sites (host activity only versus host member), process for committing to be a service site in order to be included in the grant proposal.</w:t>
      </w:r>
    </w:p>
    <w:p w14:paraId="387A18EE"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Continue addressing organizational capacity and volunteer management issues that need to be strengthened.</w:t>
      </w:r>
    </w:p>
    <w:p w14:paraId="3F1B272C"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Read the CNCS program director start up handbook, AmeriCorps regulations (45CFR), and federal AmeriCorps policies.</w:t>
      </w:r>
    </w:p>
    <w:p w14:paraId="0FBA8C1E"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 xml:space="preserve">Using the framework “a week in the life of AmeriCorps,” outline the operational schedule for a typical week of AmeriCorps program operation. </w:t>
      </w:r>
    </w:p>
    <w:p w14:paraId="029E192B" w14:textId="77777777" w:rsidR="00965481" w:rsidRPr="00B63B23" w:rsidRDefault="00965481" w:rsidP="006F1F1F">
      <w:pPr>
        <w:pStyle w:val="ListParagraph"/>
        <w:numPr>
          <w:ilvl w:val="1"/>
          <w:numId w:val="65"/>
        </w:numPr>
        <w:tabs>
          <w:tab w:val="left" w:pos="5385"/>
        </w:tabs>
        <w:rPr>
          <w:rFonts w:ascii="Arial" w:hAnsi="Arial" w:cs="Arial"/>
          <w:sz w:val="20"/>
          <w:szCs w:val="20"/>
        </w:rPr>
      </w:pPr>
      <w:r w:rsidRPr="00B63B23">
        <w:rPr>
          <w:rFonts w:ascii="Arial" w:hAnsi="Arial" w:cs="Arial"/>
          <w:sz w:val="20"/>
          <w:szCs w:val="20"/>
        </w:rPr>
        <w:t>Identify the tasks and roles AmeriCorps members would fulfill.</w:t>
      </w:r>
    </w:p>
    <w:p w14:paraId="063837EE" w14:textId="77777777" w:rsidR="00965481" w:rsidRPr="00B63B23" w:rsidRDefault="00965481" w:rsidP="006F1F1F">
      <w:pPr>
        <w:pStyle w:val="ListParagraph"/>
        <w:numPr>
          <w:ilvl w:val="1"/>
          <w:numId w:val="65"/>
        </w:numPr>
        <w:tabs>
          <w:tab w:val="left" w:pos="5385"/>
        </w:tabs>
        <w:rPr>
          <w:rFonts w:ascii="Arial" w:hAnsi="Arial" w:cs="Arial"/>
          <w:sz w:val="20"/>
          <w:szCs w:val="20"/>
        </w:rPr>
      </w:pPr>
      <w:r w:rsidRPr="00B63B23">
        <w:rPr>
          <w:rFonts w:ascii="Arial" w:hAnsi="Arial" w:cs="Arial"/>
          <w:sz w:val="20"/>
          <w:szCs w:val="20"/>
        </w:rPr>
        <w:t>Identify the locations where service would occur, who and how many community beneficiaries, for what length of time and how often</w:t>
      </w:r>
    </w:p>
    <w:p w14:paraId="35C64682" w14:textId="77777777" w:rsidR="00965481" w:rsidRPr="00B63B23" w:rsidRDefault="00965481" w:rsidP="006F1F1F">
      <w:pPr>
        <w:pStyle w:val="ListParagraph"/>
        <w:numPr>
          <w:ilvl w:val="1"/>
          <w:numId w:val="65"/>
        </w:numPr>
        <w:tabs>
          <w:tab w:val="left" w:pos="5385"/>
        </w:tabs>
        <w:rPr>
          <w:rFonts w:ascii="Arial" w:hAnsi="Arial" w:cs="Arial"/>
          <w:sz w:val="20"/>
          <w:szCs w:val="20"/>
        </w:rPr>
      </w:pPr>
      <w:r w:rsidRPr="00B63B23">
        <w:rPr>
          <w:rFonts w:ascii="Arial" w:hAnsi="Arial" w:cs="Arial"/>
          <w:sz w:val="20"/>
          <w:szCs w:val="20"/>
        </w:rPr>
        <w:t>Identify the activities members would need to complete to prepare for the service (i.e., contact community residents, secure supplies, schedule meeting space) and factor in time during the typical week’s plan to complete these tasks.</w:t>
      </w:r>
    </w:p>
    <w:p w14:paraId="128BB7AC"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lastRenderedPageBreak/>
        <w:t>Consider the number of AmeriCorps members needed, the time for the various roles (all 1700 hours?) and their profiles in terms of education, experience and skill sets.</w:t>
      </w:r>
    </w:p>
    <w:p w14:paraId="1511EC7F"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Outline the recruitment, selection, and onboarding process (including orientation to the program and host site, if applicable).</w:t>
      </w:r>
    </w:p>
    <w:p w14:paraId="6BAA81A7"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Develop member service agreement template and submit for comment and review by Commission Training Officer.</w:t>
      </w:r>
    </w:p>
    <w:p w14:paraId="073CC262"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Develop site agreement template(s) for review by potential partner sites as they make decisions on committing to the site role. Submit for comment and advice by Commission Training Officer.</w:t>
      </w:r>
    </w:p>
    <w:p w14:paraId="40F9CD7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Program Director’s Meeting.</w:t>
      </w:r>
    </w:p>
    <w:p w14:paraId="4A4D34D6" w14:textId="77777777" w:rsidR="00965481" w:rsidRPr="00965481" w:rsidRDefault="00965481" w:rsidP="006F1F1F">
      <w:pPr>
        <w:pStyle w:val="ListParagraph"/>
        <w:numPr>
          <w:ilvl w:val="0"/>
          <w:numId w:val="65"/>
        </w:numPr>
        <w:tabs>
          <w:tab w:val="left" w:pos="5385"/>
        </w:tabs>
        <w:rPr>
          <w:rFonts w:ascii="Arial" w:hAnsi="Arial" w:cs="Arial"/>
          <w:sz w:val="20"/>
          <w:szCs w:val="20"/>
          <w:u w:val="single"/>
        </w:rPr>
      </w:pPr>
      <w:r w:rsidRPr="00965481">
        <w:rPr>
          <w:rFonts w:ascii="Arial" w:hAnsi="Arial" w:cs="Arial"/>
          <w:sz w:val="20"/>
          <w:szCs w:val="20"/>
        </w:rPr>
        <w:t>Conduct a minimum of two more check-in meetings/calls with Commission Training Officer.</w:t>
      </w:r>
    </w:p>
    <w:p w14:paraId="0EF0DC53" w14:textId="77777777" w:rsidR="00965481" w:rsidRPr="00B63B23" w:rsidRDefault="00965481" w:rsidP="00965481">
      <w:pPr>
        <w:rPr>
          <w:rFonts w:ascii="Arial" w:hAnsi="Arial" w:cs="Arial"/>
          <w:sz w:val="20"/>
          <w:u w:val="single"/>
        </w:rPr>
      </w:pPr>
      <w:r w:rsidRPr="00B63B23">
        <w:rPr>
          <w:rFonts w:ascii="Arial" w:hAnsi="Arial" w:cs="Arial"/>
          <w:sz w:val="20"/>
          <w:u w:val="single"/>
        </w:rPr>
        <w:t>December</w:t>
      </w:r>
    </w:p>
    <w:p w14:paraId="494102D1"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Continue addressing organizational capacity and volunteer management issues that need to be strengthened.</w:t>
      </w:r>
    </w:p>
    <w:p w14:paraId="5E15DB46"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Determine staffing needs for the program and develop position descriptions, qualifications, and recruitment/selection plan.</w:t>
      </w:r>
    </w:p>
    <w:p w14:paraId="0789F3FC" w14:textId="746995D6"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 xml:space="preserve">Planning Grant Director and financial officer complete “Financial </w:t>
      </w:r>
      <w:r w:rsidR="00D902C6" w:rsidRPr="00B63B23">
        <w:rPr>
          <w:rFonts w:ascii="Arial" w:hAnsi="Arial" w:cs="Arial"/>
          <w:sz w:val="20"/>
          <w:szCs w:val="20"/>
        </w:rPr>
        <w:t>Grants</w:t>
      </w:r>
      <w:r w:rsidRPr="00B63B23">
        <w:rPr>
          <w:rFonts w:ascii="Arial" w:hAnsi="Arial" w:cs="Arial"/>
          <w:sz w:val="20"/>
          <w:szCs w:val="20"/>
        </w:rPr>
        <w:t xml:space="preserve"> Management – Building a Strong Foundation” training on the CNCS Knowledge Network.</w:t>
      </w:r>
    </w:p>
    <w:p w14:paraId="5261BF12"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Draft program operating budget in consultation with grant applicant’s financial officer.</w:t>
      </w:r>
    </w:p>
    <w:p w14:paraId="0AEBFC0B"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Begin securing match commitments.</w:t>
      </w:r>
    </w:p>
    <w:p w14:paraId="1A30F80F"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Confirm performance measures and develop data collection plan to ensure reliable data is gathered to demonstrate impact.</w:t>
      </w:r>
    </w:p>
    <w:p w14:paraId="63A9048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Complete review of these Knowledge Network presentations: AmeriCorps Member Orientation and Training; AmeriCorps Member and Site Monitoring and Reporting Requirements; AmeriCorps Member Recruitment; Reasonable Accommodations: Tips for Running and Inclusive National Service Program; and, AmeriCorps Member Supervision and Evaluation.</w:t>
      </w:r>
    </w:p>
    <w:p w14:paraId="6620A2C3" w14:textId="77777777" w:rsidR="00965481" w:rsidRPr="00965481" w:rsidRDefault="00965481" w:rsidP="006F1F1F">
      <w:pPr>
        <w:pStyle w:val="ListParagraph"/>
        <w:numPr>
          <w:ilvl w:val="0"/>
          <w:numId w:val="65"/>
        </w:numPr>
        <w:tabs>
          <w:tab w:val="left" w:pos="5385"/>
        </w:tabs>
        <w:rPr>
          <w:rFonts w:ascii="Arial" w:hAnsi="Arial" w:cs="Arial"/>
          <w:sz w:val="20"/>
          <w:szCs w:val="20"/>
        </w:rPr>
      </w:pPr>
      <w:r w:rsidRPr="00965481">
        <w:rPr>
          <w:rFonts w:ascii="Arial" w:hAnsi="Arial" w:cs="Arial"/>
          <w:sz w:val="20"/>
          <w:szCs w:val="20"/>
        </w:rPr>
        <w:t>Conduct a minimum of one check-in meeting/call with Commission Training Officer.</w:t>
      </w:r>
    </w:p>
    <w:p w14:paraId="0D10F141" w14:textId="77777777" w:rsidR="00965481" w:rsidRPr="00B63B23" w:rsidRDefault="00965481" w:rsidP="00965481">
      <w:pPr>
        <w:rPr>
          <w:rFonts w:ascii="Arial" w:hAnsi="Arial" w:cs="Arial"/>
          <w:sz w:val="20"/>
          <w:u w:val="single"/>
        </w:rPr>
      </w:pPr>
      <w:r w:rsidRPr="00B63B23">
        <w:rPr>
          <w:rFonts w:ascii="Arial" w:hAnsi="Arial" w:cs="Arial"/>
          <w:sz w:val="20"/>
          <w:u w:val="single"/>
        </w:rPr>
        <w:t>January</w:t>
      </w:r>
    </w:p>
    <w:p w14:paraId="5E03F8F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Facilitate fourth Advisory Group meeting. Review design, implementation plans, and areas or tasks with which Advisory members can assist.</w:t>
      </w:r>
    </w:p>
    <w:p w14:paraId="597412D2"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Draft AmeriCorps Member position description that is ADA compliant and meets all requirements. Submit to Training Officer for review and comment.</w:t>
      </w:r>
    </w:p>
    <w:p w14:paraId="5502E75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Using AmeriCorps Member position description, draft position listing for federal AmeriCorps portal and draft public advertisement.</w:t>
      </w:r>
    </w:p>
    <w:p w14:paraId="6B72DC42"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Develop Recruitment and Selection plan for AmeriCorps Members</w:t>
      </w:r>
    </w:p>
    <w:p w14:paraId="3078CB62"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Develop list of contents for AmeriCorps Member personal file including required documentation of eligibility to serve, application, references, background check, and evidence of attendance at trainings.  Submit to Training Officer for review and comment.</w:t>
      </w:r>
    </w:p>
    <w:p w14:paraId="251F4EBD"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Develop outline of AmeriCorps Member Handbook for program</w:t>
      </w:r>
    </w:p>
    <w:p w14:paraId="3D1C5DDC"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Identify process and procedures for members to document accomplishments, skills developed, and work quality during service. Documentation to be used for future endeavors (employment, training, education, etc.)</w:t>
      </w:r>
    </w:p>
    <w:p w14:paraId="0449996B"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Begin establishing MOU’s with partner sites where members will potentially serve.</w:t>
      </w:r>
    </w:p>
    <w:p w14:paraId="168F3ED8"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Finalize program budget.</w:t>
      </w:r>
    </w:p>
    <w:p w14:paraId="106A94F3"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Program Director’s Meeting.</w:t>
      </w:r>
    </w:p>
    <w:p w14:paraId="63E0F5C2"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Continue addressing organizational capacity and volunteer management issues that need to be strengthened.</w:t>
      </w:r>
    </w:p>
    <w:p w14:paraId="4840F841" w14:textId="77777777" w:rsidR="00965481" w:rsidRPr="00965481" w:rsidRDefault="00965481" w:rsidP="006F1F1F">
      <w:pPr>
        <w:pStyle w:val="ListParagraph"/>
        <w:numPr>
          <w:ilvl w:val="0"/>
          <w:numId w:val="65"/>
        </w:numPr>
        <w:tabs>
          <w:tab w:val="left" w:pos="5385"/>
        </w:tabs>
        <w:rPr>
          <w:rFonts w:ascii="Arial" w:hAnsi="Arial" w:cs="Arial"/>
          <w:sz w:val="20"/>
          <w:szCs w:val="20"/>
        </w:rPr>
      </w:pPr>
      <w:r w:rsidRPr="00965481">
        <w:rPr>
          <w:rFonts w:ascii="Arial" w:hAnsi="Arial" w:cs="Arial"/>
          <w:sz w:val="20"/>
          <w:szCs w:val="20"/>
        </w:rPr>
        <w:t>Conduct a minimum of two more check-in meetings/calls with Commission Training Officer.</w:t>
      </w:r>
    </w:p>
    <w:p w14:paraId="7F80BB36" w14:textId="77777777" w:rsidR="00965481" w:rsidRPr="00B63B23" w:rsidRDefault="00965481" w:rsidP="00965481">
      <w:pPr>
        <w:rPr>
          <w:rFonts w:ascii="Arial" w:hAnsi="Arial" w:cs="Arial"/>
          <w:sz w:val="20"/>
          <w:u w:val="single"/>
        </w:rPr>
      </w:pPr>
      <w:r w:rsidRPr="00B63B23">
        <w:rPr>
          <w:rFonts w:ascii="Arial" w:hAnsi="Arial" w:cs="Arial"/>
          <w:sz w:val="20"/>
          <w:u w:val="single"/>
        </w:rPr>
        <w:t xml:space="preserve">February </w:t>
      </w:r>
    </w:p>
    <w:p w14:paraId="089B1283"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Fully develop AmeriCorps member orientation program.</w:t>
      </w:r>
    </w:p>
    <w:p w14:paraId="4021E3DC"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Outline pre-service and in-service training schedule including costs for trainings and ensure expenses are in program budget.</w:t>
      </w:r>
    </w:p>
    <w:p w14:paraId="6F2F5891"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Draft AmeriCorps member handbook and submit to Training Officer for comment and advice.</w:t>
      </w:r>
    </w:p>
    <w:p w14:paraId="0665B73A"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Develop member supervision process, schedule, and procedures including format for mid-term and end-of-term evaluations.</w:t>
      </w:r>
    </w:p>
    <w:p w14:paraId="0732EBFD"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 xml:space="preserve">(If applicable) Develop site supervisor role description, pre-service orientation, training schedule, monitoring schedule, and cohort team building process. </w:t>
      </w:r>
    </w:p>
    <w:p w14:paraId="4793FA10"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Develop plan to achieve community awareness of AmeriCorps program. Address branding issues, communication with public and service beneficiaries, days of service and major National Service celebrations, coordination of communication, etc. Incorporate CNCS and Volunteer Maine communications requirements.</w:t>
      </w:r>
    </w:p>
    <w:p w14:paraId="12ED17A6"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Continue to secure MOU’s with partner sites where members will potentially serve.</w:t>
      </w:r>
    </w:p>
    <w:p w14:paraId="2CB0FAFF"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Continue to secure match Commitments.</w:t>
      </w:r>
    </w:p>
    <w:p w14:paraId="1C99CB40"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lastRenderedPageBreak/>
        <w:t>Begin to draft narratives for AmeriCorps Grant Application.</w:t>
      </w:r>
    </w:p>
    <w:p w14:paraId="53171C15"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Attend Program Director’s Meeting.</w:t>
      </w:r>
    </w:p>
    <w:p w14:paraId="389D368F" w14:textId="77777777" w:rsidR="00965481" w:rsidRPr="00965481" w:rsidRDefault="00965481" w:rsidP="006F1F1F">
      <w:pPr>
        <w:pStyle w:val="ListParagraph"/>
        <w:numPr>
          <w:ilvl w:val="0"/>
          <w:numId w:val="65"/>
        </w:numPr>
        <w:tabs>
          <w:tab w:val="left" w:pos="5385"/>
        </w:tabs>
        <w:rPr>
          <w:rFonts w:ascii="Arial" w:hAnsi="Arial" w:cs="Arial"/>
          <w:sz w:val="20"/>
          <w:szCs w:val="20"/>
        </w:rPr>
      </w:pPr>
      <w:r w:rsidRPr="00965481">
        <w:rPr>
          <w:rFonts w:ascii="Arial" w:hAnsi="Arial" w:cs="Arial"/>
          <w:sz w:val="20"/>
          <w:szCs w:val="20"/>
        </w:rPr>
        <w:t>Conduct a minimum of two more check-in meetings/calls with Commission Training Officer.</w:t>
      </w:r>
    </w:p>
    <w:p w14:paraId="0242D921" w14:textId="77777777" w:rsidR="00965481" w:rsidRPr="00B63B23" w:rsidRDefault="00965481" w:rsidP="00965481">
      <w:pPr>
        <w:rPr>
          <w:rFonts w:ascii="Arial" w:hAnsi="Arial" w:cs="Arial"/>
          <w:sz w:val="20"/>
          <w:u w:val="single"/>
        </w:rPr>
      </w:pPr>
      <w:r w:rsidRPr="00B63B23">
        <w:rPr>
          <w:rFonts w:ascii="Arial" w:hAnsi="Arial" w:cs="Arial"/>
          <w:sz w:val="20"/>
          <w:u w:val="single"/>
        </w:rPr>
        <w:t xml:space="preserve">March </w:t>
      </w:r>
    </w:p>
    <w:p w14:paraId="59907DE9"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Facilitate fifth Advisory Group meeting. Update members and solicit assistance in finalizing details.</w:t>
      </w:r>
    </w:p>
    <w:p w14:paraId="173B32F5"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Complete draft of AmeriCorps Grant Application including budget.</w:t>
      </w:r>
    </w:p>
    <w:p w14:paraId="551EAD48"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Receive Advisory Committee feedback following their review of the draft grant application.</w:t>
      </w:r>
    </w:p>
    <w:p w14:paraId="14EA798D" w14:textId="77777777" w:rsidR="00965481" w:rsidRPr="00B63B23" w:rsidRDefault="00965481" w:rsidP="006F1F1F">
      <w:pPr>
        <w:pStyle w:val="ListParagraph"/>
        <w:numPr>
          <w:ilvl w:val="0"/>
          <w:numId w:val="65"/>
        </w:numPr>
        <w:rPr>
          <w:rFonts w:ascii="Arial" w:hAnsi="Arial" w:cs="Arial"/>
          <w:sz w:val="20"/>
          <w:szCs w:val="20"/>
          <w:u w:val="single"/>
        </w:rPr>
      </w:pPr>
      <w:r w:rsidRPr="00B63B23">
        <w:rPr>
          <w:rFonts w:ascii="Arial" w:hAnsi="Arial" w:cs="Arial"/>
          <w:sz w:val="20"/>
          <w:szCs w:val="20"/>
        </w:rPr>
        <w:t>Finalize sources as well as amounts of cash and in-kind match for program.</w:t>
      </w:r>
    </w:p>
    <w:p w14:paraId="590A8853" w14:textId="77777777" w:rsidR="0038511B" w:rsidRPr="0000702C" w:rsidRDefault="00965481" w:rsidP="0038511B">
      <w:pPr>
        <w:pStyle w:val="ListParagraph"/>
        <w:numPr>
          <w:ilvl w:val="0"/>
          <w:numId w:val="65"/>
        </w:numPr>
        <w:rPr>
          <w:rFonts w:ascii="Arial" w:hAnsi="Arial" w:cs="Arial"/>
          <w:sz w:val="20"/>
          <w:szCs w:val="20"/>
          <w:u w:val="single"/>
        </w:rPr>
      </w:pPr>
      <w:r w:rsidRPr="00965481">
        <w:rPr>
          <w:rFonts w:ascii="Arial" w:hAnsi="Arial" w:cs="Arial"/>
          <w:sz w:val="20"/>
          <w:szCs w:val="20"/>
        </w:rPr>
        <w:t>Attend Program Director’s Meeting.</w:t>
      </w:r>
    </w:p>
    <w:p w14:paraId="0245DA43" w14:textId="041CBC7C" w:rsidR="00965481" w:rsidRPr="00F63C9D" w:rsidRDefault="00965481" w:rsidP="0000702C">
      <w:pPr>
        <w:rPr>
          <w:rFonts w:ascii="Arial" w:hAnsi="Arial" w:cs="Arial"/>
          <w:sz w:val="20"/>
          <w:u w:val="single"/>
        </w:rPr>
      </w:pPr>
      <w:r w:rsidRPr="00F63C9D">
        <w:rPr>
          <w:rFonts w:ascii="Arial" w:hAnsi="Arial" w:cs="Arial"/>
          <w:sz w:val="20"/>
          <w:u w:val="single"/>
        </w:rPr>
        <w:t xml:space="preserve">April </w:t>
      </w:r>
    </w:p>
    <w:p w14:paraId="4CD2ED1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Submit Grant Application</w:t>
      </w:r>
    </w:p>
    <w:p w14:paraId="52DF7B41"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Research technologies that could be used in program operation. Complete online training for use of OnCorps reporting system.</w:t>
      </w:r>
    </w:p>
    <w:p w14:paraId="628857E9"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Organize meeting of likely host sites and individuals identified as site supervisors to review expectations and responsibilities.</w:t>
      </w:r>
    </w:p>
    <w:p w14:paraId="23A163AE"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Secure MOU’s with partner sites where members will potentially serve.</w:t>
      </w:r>
    </w:p>
    <w:p w14:paraId="0179E27B" w14:textId="77777777" w:rsidR="00965481" w:rsidRPr="00B63B23" w:rsidRDefault="00965481" w:rsidP="006F1F1F">
      <w:pPr>
        <w:pStyle w:val="ListParagraph"/>
        <w:numPr>
          <w:ilvl w:val="0"/>
          <w:numId w:val="65"/>
        </w:numPr>
        <w:rPr>
          <w:rFonts w:ascii="Arial" w:hAnsi="Arial" w:cs="Arial"/>
          <w:sz w:val="20"/>
          <w:szCs w:val="20"/>
        </w:rPr>
      </w:pPr>
      <w:r w:rsidRPr="00B63B23">
        <w:rPr>
          <w:rFonts w:ascii="Arial" w:hAnsi="Arial" w:cs="Arial"/>
          <w:sz w:val="20"/>
          <w:szCs w:val="20"/>
        </w:rPr>
        <w:t>Assess change in organizational capacity and volunteer management to identify issues that still need to be strengthened.</w:t>
      </w:r>
    </w:p>
    <w:p w14:paraId="3BF23B1C" w14:textId="77777777" w:rsidR="00965481" w:rsidRPr="00965481" w:rsidRDefault="00965481" w:rsidP="006F1F1F">
      <w:pPr>
        <w:pStyle w:val="ListParagraph"/>
        <w:numPr>
          <w:ilvl w:val="0"/>
          <w:numId w:val="65"/>
        </w:numPr>
        <w:rPr>
          <w:rFonts w:ascii="Arial" w:hAnsi="Arial" w:cs="Arial"/>
          <w:sz w:val="20"/>
          <w:szCs w:val="20"/>
        </w:rPr>
      </w:pPr>
      <w:r w:rsidRPr="00965481">
        <w:rPr>
          <w:rFonts w:ascii="Arial" w:hAnsi="Arial" w:cs="Arial"/>
          <w:sz w:val="20"/>
          <w:szCs w:val="20"/>
        </w:rPr>
        <w:t>Attend Program Director’s Meeting.</w:t>
      </w:r>
    </w:p>
    <w:p w14:paraId="56D28461" w14:textId="77777777" w:rsidR="00965481" w:rsidRPr="00B63B23" w:rsidRDefault="00965481" w:rsidP="00965481">
      <w:pPr>
        <w:rPr>
          <w:rFonts w:ascii="Arial" w:hAnsi="Arial" w:cs="Arial"/>
          <w:sz w:val="20"/>
          <w:u w:val="single"/>
        </w:rPr>
      </w:pPr>
      <w:r w:rsidRPr="00B63B23">
        <w:rPr>
          <w:rFonts w:ascii="Arial" w:hAnsi="Arial" w:cs="Arial"/>
          <w:sz w:val="20"/>
          <w:u w:val="single"/>
        </w:rPr>
        <w:t xml:space="preserve">May </w:t>
      </w:r>
    </w:p>
    <w:p w14:paraId="652D4F0F"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Attend Atlantic Regional National Service Conference</w:t>
      </w:r>
    </w:p>
    <w:p w14:paraId="163ED9C7"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Attend meeting of the state service commission, Volunteer Maine.</w:t>
      </w:r>
    </w:p>
    <w:p w14:paraId="04356D48"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(If applicable) Address corrections and/or clarification items identified as conditions of award by Commission grant selection members.</w:t>
      </w:r>
    </w:p>
    <w:p w14:paraId="10AE094C"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(If applicable) Prepare grant application for final submission to Commission.</w:t>
      </w:r>
    </w:p>
    <w:p w14:paraId="7FA76D8A"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 xml:space="preserve">Submit Closeout Report of Activity under AmeriCorps Planning Grant. </w:t>
      </w:r>
    </w:p>
    <w:p w14:paraId="55224B88" w14:textId="77777777" w:rsidR="00965481" w:rsidRPr="00B63B23" w:rsidRDefault="00965481" w:rsidP="006F1F1F">
      <w:pPr>
        <w:pStyle w:val="ListParagraph"/>
        <w:numPr>
          <w:ilvl w:val="0"/>
          <w:numId w:val="65"/>
        </w:numPr>
        <w:tabs>
          <w:tab w:val="left" w:pos="5385"/>
        </w:tabs>
        <w:rPr>
          <w:rFonts w:ascii="Arial" w:hAnsi="Arial" w:cs="Arial"/>
          <w:sz w:val="20"/>
          <w:szCs w:val="20"/>
        </w:rPr>
      </w:pPr>
      <w:r w:rsidRPr="00B63B23">
        <w:rPr>
          <w:rFonts w:ascii="Arial" w:hAnsi="Arial" w:cs="Arial"/>
          <w:sz w:val="20"/>
          <w:szCs w:val="20"/>
        </w:rPr>
        <w:t>Initiate financial closeout of AmeriCorps Planning Grant.</w:t>
      </w:r>
    </w:p>
    <w:p w14:paraId="1FB878C0" w14:textId="77777777" w:rsidR="00965481" w:rsidRPr="00965481" w:rsidRDefault="00965481" w:rsidP="00965481">
      <w:pPr>
        <w:pStyle w:val="Default"/>
        <w:rPr>
          <w:rFonts w:ascii="Arial" w:hAnsi="Arial" w:cs="Arial"/>
          <w:color w:val="auto"/>
          <w:sz w:val="22"/>
          <w:szCs w:val="22"/>
        </w:rPr>
      </w:pPr>
    </w:p>
    <w:p w14:paraId="02FD1726" w14:textId="77777777" w:rsidR="00965481" w:rsidRPr="00965481" w:rsidRDefault="00965481" w:rsidP="00965481">
      <w:pPr>
        <w:pStyle w:val="Default"/>
        <w:rPr>
          <w:rFonts w:ascii="Arial" w:hAnsi="Arial" w:cs="Arial"/>
          <w:color w:val="auto"/>
          <w:sz w:val="22"/>
          <w:szCs w:val="22"/>
        </w:rPr>
      </w:pPr>
    </w:p>
    <w:p w14:paraId="426DC587" w14:textId="77777777" w:rsidR="00965481" w:rsidRPr="00965481" w:rsidRDefault="00965481" w:rsidP="00965481">
      <w:pPr>
        <w:pStyle w:val="Default"/>
        <w:rPr>
          <w:rFonts w:ascii="Arial" w:hAnsi="Arial" w:cs="Arial"/>
          <w:color w:val="auto"/>
          <w:sz w:val="22"/>
          <w:szCs w:val="22"/>
        </w:rPr>
      </w:pPr>
    </w:p>
    <w:p w14:paraId="083F92C8" w14:textId="77777777" w:rsidR="00965481" w:rsidRPr="00965481" w:rsidRDefault="00965481" w:rsidP="006B084A">
      <w:pPr>
        <w:pStyle w:val="Heading1"/>
      </w:pPr>
      <w:bookmarkStart w:id="107" w:name="_Toc39607356"/>
      <w:r w:rsidRPr="00965481">
        <w:t>C. Grant Selection and Submission</w:t>
      </w:r>
      <w:bookmarkEnd w:id="107"/>
    </w:p>
    <w:p w14:paraId="09EEB8C2" w14:textId="77777777" w:rsidR="00D959AF" w:rsidRPr="00916ED5" w:rsidRDefault="00D959AF" w:rsidP="00D959AF">
      <w:pPr>
        <w:pStyle w:val="Heading2"/>
        <w:rPr>
          <w:rFonts w:cs="Arial"/>
        </w:rPr>
      </w:pPr>
      <w:bookmarkStart w:id="108" w:name="_Toc116307354"/>
      <w:bookmarkStart w:id="109" w:name="_Toc146020779"/>
      <w:bookmarkStart w:id="110" w:name="_Toc208564118"/>
      <w:bookmarkStart w:id="111" w:name="_Toc208584156"/>
      <w:bookmarkStart w:id="112" w:name="_Toc339908431"/>
      <w:bookmarkStart w:id="113" w:name="_Toc368947623"/>
      <w:bookmarkStart w:id="114" w:name="_Toc33438358"/>
      <w:bookmarkStart w:id="115" w:name="_Toc34249703"/>
      <w:bookmarkStart w:id="116" w:name="_Toc39607357"/>
      <w:r w:rsidRPr="00916ED5">
        <w:rPr>
          <w:rFonts w:cs="Arial"/>
        </w:rPr>
        <w:t>I</w:t>
      </w:r>
      <w:bookmarkStart w:id="117" w:name="_Toc116307355"/>
      <w:bookmarkEnd w:id="108"/>
      <w:r w:rsidRPr="00916ED5">
        <w:rPr>
          <w:rFonts w:cs="Arial"/>
        </w:rPr>
        <w:t>.  Review Process for AmeriCorps Proposals</w:t>
      </w:r>
      <w:bookmarkEnd w:id="109"/>
      <w:bookmarkEnd w:id="110"/>
      <w:bookmarkEnd w:id="111"/>
      <w:bookmarkEnd w:id="112"/>
      <w:bookmarkEnd w:id="113"/>
      <w:bookmarkEnd w:id="114"/>
      <w:bookmarkEnd w:id="115"/>
      <w:bookmarkEnd w:id="116"/>
      <w:bookmarkEnd w:id="117"/>
    </w:p>
    <w:p w14:paraId="2632A380" w14:textId="77777777" w:rsidR="00D959AF" w:rsidRPr="00916ED5" w:rsidRDefault="001B021F" w:rsidP="00D959AF">
      <w:pPr>
        <w:pStyle w:val="Heading3"/>
        <w:pBdr>
          <w:bottom w:val="none" w:sz="0" w:space="0" w:color="auto"/>
        </w:pBdr>
        <w:rPr>
          <w:rFonts w:cs="Arial"/>
          <w:bCs/>
        </w:rPr>
      </w:pPr>
      <w:bookmarkStart w:id="118" w:name="_Toc368947624"/>
      <w:bookmarkStart w:id="119" w:name="_Toc402126733"/>
      <w:bookmarkStart w:id="120" w:name="_Toc464227209"/>
      <w:bookmarkStart w:id="121" w:name="_Toc464465361"/>
      <w:bookmarkStart w:id="122" w:name="_Toc464465729"/>
      <w:bookmarkStart w:id="123" w:name="_Toc494383718"/>
      <w:bookmarkStart w:id="124" w:name="_Toc509239160"/>
      <w:bookmarkStart w:id="125" w:name="_Toc33438359"/>
      <w:bookmarkStart w:id="126" w:name="_Toc39593956"/>
      <w:bookmarkStart w:id="127" w:name="_Toc39607358"/>
      <w:r>
        <w:rPr>
          <w:rFonts w:cs="Arial"/>
          <w:bCs/>
        </w:rPr>
        <w:t xml:space="preserve">A. </w:t>
      </w:r>
      <w:r w:rsidR="00D959AF" w:rsidRPr="00916ED5">
        <w:rPr>
          <w:rFonts w:cs="Arial"/>
          <w:bCs/>
        </w:rPr>
        <w:t>State Review by</w:t>
      </w:r>
      <w:r w:rsidR="00C951BB">
        <w:rPr>
          <w:rFonts w:cs="Arial"/>
          <w:bCs/>
        </w:rPr>
        <w:t xml:space="preserve"> Volunteer Maine, the State Service Commission</w:t>
      </w:r>
      <w:r w:rsidR="00D959AF" w:rsidRPr="00916ED5">
        <w:rPr>
          <w:rFonts w:cs="Arial"/>
          <w:bCs/>
        </w:rPr>
        <w:t>.</w:t>
      </w:r>
      <w:bookmarkEnd w:id="118"/>
      <w:bookmarkEnd w:id="119"/>
      <w:bookmarkEnd w:id="120"/>
      <w:bookmarkEnd w:id="121"/>
      <w:bookmarkEnd w:id="122"/>
      <w:bookmarkEnd w:id="123"/>
      <w:bookmarkEnd w:id="124"/>
      <w:bookmarkEnd w:id="125"/>
      <w:bookmarkEnd w:id="126"/>
      <w:bookmarkEnd w:id="127"/>
      <w:r w:rsidR="00D959AF" w:rsidRPr="00916ED5">
        <w:rPr>
          <w:rFonts w:cs="Arial"/>
          <w:bCs/>
        </w:rPr>
        <w:t xml:space="preserve">    </w:t>
      </w:r>
    </w:p>
    <w:p w14:paraId="7FB721BD" w14:textId="77777777" w:rsidR="00D959AF" w:rsidRPr="00916ED5" w:rsidRDefault="00D959AF" w:rsidP="00D959AF">
      <w:pPr>
        <w:rPr>
          <w:rFonts w:ascii="Arial" w:hAnsi="Arial" w:cs="Arial"/>
        </w:rPr>
      </w:pPr>
      <w:r w:rsidRPr="00916ED5">
        <w:rPr>
          <w:rFonts w:ascii="Arial" w:hAnsi="Arial" w:cs="Arial"/>
        </w:rPr>
        <w:t>The Commission uses selection criteria and a process that incorporates the mandatory AmeriCorps weighting and scoring of various criteria published in the Code of Federal Regulations as well as Commission policies on funding and performance, and the requirements of state contract selection rules.</w:t>
      </w:r>
    </w:p>
    <w:p w14:paraId="2F96515D" w14:textId="77777777" w:rsidR="00D959AF" w:rsidRPr="00916ED5" w:rsidRDefault="00D959AF" w:rsidP="00D959AF">
      <w:pPr>
        <w:pStyle w:val="Body"/>
        <w:ind w:firstLine="0"/>
        <w:rPr>
          <w:rFonts w:ascii="Arial" w:hAnsi="Arial" w:cs="Arial"/>
        </w:rPr>
      </w:pPr>
      <w:r w:rsidRPr="00916ED5">
        <w:rPr>
          <w:rFonts w:ascii="Arial" w:hAnsi="Arial" w:cs="Arial"/>
        </w:rPr>
        <w:t xml:space="preserve">All AmeriCorps </w:t>
      </w:r>
      <w:r w:rsidR="006B084A">
        <w:rPr>
          <w:rFonts w:ascii="Arial" w:hAnsi="Arial" w:cs="Arial"/>
        </w:rPr>
        <w:t>Planning Grant</w:t>
      </w:r>
      <w:r w:rsidRPr="00916ED5">
        <w:rPr>
          <w:rFonts w:ascii="Arial" w:hAnsi="Arial" w:cs="Arial"/>
        </w:rPr>
        <w:t xml:space="preserve"> proposals are assessed by the Commission’s Grant Selection and Performance Task Force</w:t>
      </w:r>
      <w:r w:rsidR="006B084A">
        <w:rPr>
          <w:rFonts w:ascii="Arial" w:hAnsi="Arial" w:cs="Arial"/>
        </w:rPr>
        <w:t xml:space="preserve"> using a two</w:t>
      </w:r>
      <w:r w:rsidR="00C951BB">
        <w:rPr>
          <w:rFonts w:ascii="Arial" w:hAnsi="Arial" w:cs="Arial"/>
        </w:rPr>
        <w:t>-</w:t>
      </w:r>
      <w:r w:rsidR="006B084A">
        <w:rPr>
          <w:rFonts w:ascii="Arial" w:hAnsi="Arial" w:cs="Arial"/>
        </w:rPr>
        <w:t>phase process.</w:t>
      </w:r>
    </w:p>
    <w:p w14:paraId="34BC2072" w14:textId="77777777" w:rsidR="00D959AF" w:rsidRDefault="006B084A" w:rsidP="00D959AF">
      <w:pPr>
        <w:pStyle w:val="Body"/>
        <w:ind w:firstLine="0"/>
        <w:rPr>
          <w:rFonts w:ascii="Arial" w:hAnsi="Arial" w:cs="Arial"/>
        </w:rPr>
      </w:pPr>
      <w:r>
        <w:rPr>
          <w:rFonts w:ascii="Arial" w:hAnsi="Arial" w:cs="Arial"/>
          <w:u w:val="single"/>
        </w:rPr>
        <w:t>Phase One.</w:t>
      </w:r>
      <w:r>
        <w:rPr>
          <w:rFonts w:ascii="Arial" w:hAnsi="Arial" w:cs="Arial"/>
        </w:rPr>
        <w:t xml:space="preserve"> Proposal narratives and budget submitted in </w:t>
      </w:r>
      <w:proofErr w:type="spellStart"/>
      <w:r>
        <w:rPr>
          <w:rFonts w:ascii="Arial" w:hAnsi="Arial" w:cs="Arial"/>
        </w:rPr>
        <w:t>eGrants</w:t>
      </w:r>
      <w:proofErr w:type="spellEnd"/>
      <w:r>
        <w:rPr>
          <w:rFonts w:ascii="Arial" w:hAnsi="Arial" w:cs="Arial"/>
        </w:rPr>
        <w:t xml:space="preserve"> along with the organizational chart are reviewed and assessed</w:t>
      </w:r>
      <w:r w:rsidR="00D61BE8">
        <w:rPr>
          <w:rFonts w:ascii="Arial" w:hAnsi="Arial" w:cs="Arial"/>
        </w:rPr>
        <w:t xml:space="preserve"> by Commission board members designated as Phase One reviewers</w:t>
      </w:r>
      <w:r>
        <w:rPr>
          <w:rFonts w:ascii="Arial" w:hAnsi="Arial" w:cs="Arial"/>
        </w:rPr>
        <w:t xml:space="preserve">. </w:t>
      </w:r>
      <w:r w:rsidR="00D959AF" w:rsidRPr="00916ED5">
        <w:rPr>
          <w:rFonts w:ascii="Arial" w:hAnsi="Arial" w:cs="Arial"/>
        </w:rPr>
        <w:t>The Commission uses the mandated CNCS weighting and selection criteria during this phase: 50% for Program Design</w:t>
      </w:r>
      <w:r w:rsidR="00D959AF">
        <w:rPr>
          <w:rFonts w:ascii="Arial" w:hAnsi="Arial" w:cs="Arial"/>
        </w:rPr>
        <w:t xml:space="preserve"> (Need and Rationale)</w:t>
      </w:r>
      <w:r w:rsidR="00D959AF" w:rsidRPr="00916ED5">
        <w:rPr>
          <w:rFonts w:ascii="Arial" w:hAnsi="Arial" w:cs="Arial"/>
        </w:rPr>
        <w:t xml:space="preserve">, 25% for Organizational Capability, and 25% for Budget Adequacy and Cost Effectiveness for a possible total score of 100 </w:t>
      </w:r>
      <w:r w:rsidR="00D61BE8">
        <w:rPr>
          <w:rFonts w:ascii="Arial" w:hAnsi="Arial" w:cs="Arial"/>
        </w:rPr>
        <w:t xml:space="preserve">Phase One </w:t>
      </w:r>
      <w:r w:rsidR="00D959AF" w:rsidRPr="00916ED5">
        <w:rPr>
          <w:rFonts w:ascii="Arial" w:hAnsi="Arial" w:cs="Arial"/>
        </w:rPr>
        <w:t>Reviewer points.</w:t>
      </w:r>
    </w:p>
    <w:p w14:paraId="30359014" w14:textId="77777777" w:rsidR="00D61BE8" w:rsidRDefault="00D61BE8" w:rsidP="00D959AF">
      <w:pPr>
        <w:pStyle w:val="Body"/>
        <w:ind w:firstLine="0"/>
        <w:rPr>
          <w:rFonts w:ascii="Arial" w:hAnsi="Arial" w:cs="Arial"/>
        </w:rPr>
      </w:pPr>
      <w:r>
        <w:rPr>
          <w:rFonts w:ascii="Arial" w:hAnsi="Arial" w:cs="Arial"/>
        </w:rPr>
        <w:t>At the end of Phase One, the scores will determine whether proposals receive further consideration. The options for recommendations are:</w:t>
      </w:r>
    </w:p>
    <w:p w14:paraId="11E520DE" w14:textId="77777777" w:rsidR="00D61BE8" w:rsidRPr="00916ED5" w:rsidRDefault="00D61BE8" w:rsidP="006F1F1F">
      <w:pPr>
        <w:numPr>
          <w:ilvl w:val="0"/>
          <w:numId w:val="41"/>
        </w:numPr>
        <w:tabs>
          <w:tab w:val="clear" w:pos="1080"/>
        </w:tabs>
        <w:spacing w:before="0"/>
        <w:ind w:left="806"/>
        <w:rPr>
          <w:rFonts w:ascii="Arial" w:hAnsi="Arial" w:cs="Arial"/>
        </w:rPr>
      </w:pPr>
      <w:r w:rsidRPr="00916ED5">
        <w:rPr>
          <w:rFonts w:ascii="Arial" w:hAnsi="Arial" w:cs="Arial"/>
        </w:rPr>
        <w:t>Strongly Recommend for Further Review (A comprehensive and thorough proposal of exceptional merit with numerous strengths; total score between 90 and 100)</w:t>
      </w:r>
      <w:r w:rsidR="00C951BB">
        <w:rPr>
          <w:rFonts w:ascii="Arial" w:hAnsi="Arial" w:cs="Arial"/>
        </w:rPr>
        <w:t>.</w:t>
      </w:r>
    </w:p>
    <w:p w14:paraId="1E2A90B5" w14:textId="77777777" w:rsidR="00D61BE8" w:rsidRPr="00916ED5" w:rsidRDefault="00D61BE8" w:rsidP="006F1F1F">
      <w:pPr>
        <w:numPr>
          <w:ilvl w:val="0"/>
          <w:numId w:val="41"/>
        </w:numPr>
        <w:tabs>
          <w:tab w:val="clear" w:pos="1080"/>
        </w:tabs>
        <w:spacing w:before="0"/>
        <w:ind w:left="806"/>
        <w:rPr>
          <w:rFonts w:ascii="Arial" w:hAnsi="Arial" w:cs="Arial"/>
        </w:rPr>
      </w:pPr>
      <w:r w:rsidRPr="00916ED5">
        <w:rPr>
          <w:rFonts w:ascii="Arial" w:hAnsi="Arial" w:cs="Arial"/>
        </w:rPr>
        <w:t>Recommend for Further Review (A proposal that demonstrates overall competence and is worthy of support; it has some weaknesses. Total score between 80 and 89)</w:t>
      </w:r>
      <w:r w:rsidR="00C951BB">
        <w:rPr>
          <w:rFonts w:ascii="Arial" w:hAnsi="Arial" w:cs="Arial"/>
        </w:rPr>
        <w:t>.</w:t>
      </w:r>
    </w:p>
    <w:p w14:paraId="61FE4219" w14:textId="77777777" w:rsidR="00D61BE8" w:rsidRPr="00916ED5" w:rsidRDefault="00D61BE8" w:rsidP="006F1F1F">
      <w:pPr>
        <w:numPr>
          <w:ilvl w:val="0"/>
          <w:numId w:val="41"/>
        </w:numPr>
        <w:tabs>
          <w:tab w:val="clear" w:pos="1080"/>
        </w:tabs>
        <w:spacing w:before="0"/>
        <w:ind w:left="806"/>
        <w:rPr>
          <w:rFonts w:ascii="Arial" w:hAnsi="Arial" w:cs="Arial"/>
        </w:rPr>
      </w:pPr>
      <w:r w:rsidRPr="00916ED5">
        <w:rPr>
          <w:rFonts w:ascii="Arial" w:hAnsi="Arial" w:cs="Arial"/>
        </w:rPr>
        <w:lastRenderedPageBreak/>
        <w:t>Recommend for Further Review with Hesitation (A proposal with approximately equal strengths and weaknesses.  However, the weaknesses are not offset by strengths. Total score between 60 and 79)</w:t>
      </w:r>
      <w:r w:rsidR="00C951BB">
        <w:rPr>
          <w:rFonts w:ascii="Arial" w:hAnsi="Arial" w:cs="Arial"/>
        </w:rPr>
        <w:t>.</w:t>
      </w:r>
    </w:p>
    <w:p w14:paraId="723AAAD2" w14:textId="77777777" w:rsidR="00D61BE8" w:rsidRPr="00916ED5" w:rsidRDefault="00D61BE8" w:rsidP="006F1F1F">
      <w:pPr>
        <w:numPr>
          <w:ilvl w:val="0"/>
          <w:numId w:val="41"/>
        </w:numPr>
        <w:tabs>
          <w:tab w:val="clear" w:pos="1080"/>
        </w:tabs>
        <w:spacing w:before="0"/>
        <w:ind w:left="806"/>
        <w:rPr>
          <w:rFonts w:ascii="Arial" w:hAnsi="Arial" w:cs="Arial"/>
        </w:rPr>
      </w:pPr>
      <w:r w:rsidRPr="00916ED5">
        <w:rPr>
          <w:rFonts w:ascii="Arial" w:hAnsi="Arial" w:cs="Arial"/>
        </w:rPr>
        <w:t>Do Not Recommend for Further Review (A proposal with serious shortcomings.  There are numerous weaknesses and few strengths. Total score 59 or below)</w:t>
      </w:r>
      <w:r w:rsidR="00C951BB">
        <w:rPr>
          <w:rFonts w:ascii="Arial" w:hAnsi="Arial" w:cs="Arial"/>
        </w:rPr>
        <w:t>.</w:t>
      </w:r>
    </w:p>
    <w:p w14:paraId="4FB83027" w14:textId="77777777" w:rsidR="00D61BE8" w:rsidRDefault="00D61BE8" w:rsidP="00D61BE8">
      <w:pPr>
        <w:pStyle w:val="Body"/>
        <w:ind w:firstLine="0"/>
        <w:rPr>
          <w:rFonts w:ascii="Arial" w:hAnsi="Arial" w:cs="Arial"/>
        </w:rPr>
      </w:pPr>
      <w:r w:rsidRPr="00916ED5">
        <w:rPr>
          <w:rFonts w:ascii="Arial" w:hAnsi="Arial" w:cs="Arial"/>
        </w:rPr>
        <w:t>Applications not recommended for further review will not be submitted to the Task Force for consideration.</w:t>
      </w:r>
    </w:p>
    <w:p w14:paraId="681C175D" w14:textId="77777777" w:rsidR="00D959AF" w:rsidRPr="00916ED5" w:rsidRDefault="006B084A" w:rsidP="00D959AF">
      <w:pPr>
        <w:pStyle w:val="Body"/>
        <w:ind w:firstLine="0"/>
        <w:rPr>
          <w:rFonts w:ascii="Arial" w:hAnsi="Arial" w:cs="Arial"/>
        </w:rPr>
      </w:pPr>
      <w:r>
        <w:rPr>
          <w:rFonts w:ascii="Arial" w:hAnsi="Arial" w:cs="Arial"/>
          <w:u w:val="single"/>
        </w:rPr>
        <w:t>Phase Two:</w:t>
      </w:r>
      <w:r>
        <w:rPr>
          <w:rFonts w:ascii="Arial" w:hAnsi="Arial" w:cs="Arial"/>
        </w:rPr>
        <w:t xml:space="preserve">  </w:t>
      </w:r>
      <w:r w:rsidR="00D959AF" w:rsidRPr="00916ED5">
        <w:rPr>
          <w:rFonts w:ascii="Arial" w:hAnsi="Arial" w:cs="Arial"/>
        </w:rPr>
        <w:t xml:space="preserve">Applications recommended for some level of review will undergo further assessment by the Grants Selection and Performance Task Force. The Task Force will include in its review documents submitted as part of this competition plus data from </w:t>
      </w:r>
      <w:r w:rsidR="00D959AF">
        <w:rPr>
          <w:rFonts w:ascii="Arial" w:hAnsi="Arial" w:cs="Arial"/>
        </w:rPr>
        <w:t xml:space="preserve">publicly available </w:t>
      </w:r>
      <w:r w:rsidR="00D959AF" w:rsidRPr="00916ED5">
        <w:rPr>
          <w:rFonts w:ascii="Arial" w:hAnsi="Arial" w:cs="Arial"/>
        </w:rPr>
        <w:t>information systems including</w:t>
      </w:r>
      <w:r w:rsidR="00D959AF">
        <w:rPr>
          <w:rFonts w:ascii="Arial" w:hAnsi="Arial" w:cs="Arial"/>
        </w:rPr>
        <w:t xml:space="preserve"> SAM (the federal System for Award Management). </w:t>
      </w:r>
    </w:p>
    <w:p w14:paraId="18B94AC4" w14:textId="77777777" w:rsidR="00D959AF" w:rsidRPr="00916ED5" w:rsidRDefault="00D959AF" w:rsidP="00D959AF">
      <w:pPr>
        <w:rPr>
          <w:rFonts w:ascii="Arial" w:hAnsi="Arial" w:cs="Arial"/>
        </w:rPr>
      </w:pPr>
      <w:r w:rsidRPr="00916ED5">
        <w:rPr>
          <w:rFonts w:ascii="Arial" w:hAnsi="Arial" w:cs="Arial"/>
        </w:rPr>
        <w:t>The Task Force will use the following weighting and selection criteria during this phase:  1</w:t>
      </w:r>
      <w:r>
        <w:rPr>
          <w:rFonts w:ascii="Arial" w:hAnsi="Arial" w:cs="Arial"/>
        </w:rPr>
        <w:t>5</w:t>
      </w:r>
      <w:r w:rsidRPr="00916ED5">
        <w:rPr>
          <w:rFonts w:ascii="Arial" w:hAnsi="Arial" w:cs="Arial"/>
        </w:rPr>
        <w:t xml:space="preserve"> points Financial Plan, 1</w:t>
      </w:r>
      <w:r>
        <w:rPr>
          <w:rFonts w:ascii="Arial" w:hAnsi="Arial" w:cs="Arial"/>
        </w:rPr>
        <w:t>5</w:t>
      </w:r>
      <w:r w:rsidRPr="00916ED5">
        <w:rPr>
          <w:rFonts w:ascii="Arial" w:hAnsi="Arial" w:cs="Arial"/>
        </w:rPr>
        <w:t xml:space="preserve"> points Fiscal Systems, 1</w:t>
      </w:r>
      <w:r w:rsidR="00B5459E">
        <w:rPr>
          <w:rFonts w:ascii="Arial" w:hAnsi="Arial" w:cs="Arial"/>
        </w:rPr>
        <w:t>0</w:t>
      </w:r>
      <w:r w:rsidRPr="00916ED5">
        <w:rPr>
          <w:rFonts w:ascii="Arial" w:hAnsi="Arial" w:cs="Arial"/>
        </w:rPr>
        <w:t xml:space="preserve"> points </w:t>
      </w:r>
      <w:r w:rsidR="00B5459E">
        <w:rPr>
          <w:rFonts w:ascii="Arial" w:hAnsi="Arial" w:cs="Arial"/>
        </w:rPr>
        <w:t>Focus Area</w:t>
      </w:r>
      <w:r w:rsidRPr="00916ED5">
        <w:rPr>
          <w:rFonts w:ascii="Arial" w:hAnsi="Arial" w:cs="Arial"/>
        </w:rPr>
        <w:t xml:space="preserve"> Alignment, </w:t>
      </w:r>
      <w:r w:rsidR="00B5459E" w:rsidRPr="00916ED5">
        <w:rPr>
          <w:rFonts w:ascii="Arial" w:hAnsi="Arial" w:cs="Arial"/>
        </w:rPr>
        <w:t xml:space="preserve">and </w:t>
      </w:r>
      <w:r w:rsidR="00B5459E">
        <w:rPr>
          <w:rFonts w:ascii="Arial" w:hAnsi="Arial" w:cs="Arial"/>
        </w:rPr>
        <w:t>10</w:t>
      </w:r>
      <w:r w:rsidRPr="00916ED5">
        <w:rPr>
          <w:rFonts w:ascii="Arial" w:hAnsi="Arial" w:cs="Arial"/>
        </w:rPr>
        <w:t xml:space="preserve"> points </w:t>
      </w:r>
      <w:r w:rsidR="00B5459E">
        <w:rPr>
          <w:rFonts w:ascii="Arial" w:hAnsi="Arial" w:cs="Arial"/>
        </w:rPr>
        <w:t xml:space="preserve">Commission Preferences </w:t>
      </w:r>
      <w:r w:rsidRPr="00916ED5">
        <w:rPr>
          <w:rFonts w:ascii="Arial" w:hAnsi="Arial" w:cs="Arial"/>
        </w:rPr>
        <w:t>for a possible total of 50 points.</w:t>
      </w:r>
    </w:p>
    <w:p w14:paraId="1775FDF9" w14:textId="77777777" w:rsidR="00D959AF" w:rsidRPr="00916ED5" w:rsidRDefault="00D959AF" w:rsidP="00D959AF">
      <w:pPr>
        <w:pStyle w:val="Body"/>
        <w:ind w:firstLine="0"/>
        <w:rPr>
          <w:rFonts w:ascii="Arial" w:hAnsi="Arial" w:cs="Arial"/>
        </w:rPr>
      </w:pPr>
      <w:r w:rsidRPr="00916ED5">
        <w:rPr>
          <w:rFonts w:ascii="Arial" w:hAnsi="Arial" w:cs="Arial"/>
        </w:rPr>
        <w:t xml:space="preserve">Upon completion of the Task Force review, the </w:t>
      </w:r>
      <w:r w:rsidR="00D61BE8">
        <w:rPr>
          <w:rFonts w:ascii="Arial" w:hAnsi="Arial" w:cs="Arial"/>
        </w:rPr>
        <w:t xml:space="preserve">scores from Phase One and Phase Two </w:t>
      </w:r>
      <w:r w:rsidRPr="00916ED5">
        <w:rPr>
          <w:rFonts w:ascii="Arial" w:hAnsi="Arial" w:cs="Arial"/>
        </w:rPr>
        <w:t>will be combined to produce a single review score.</w:t>
      </w:r>
    </w:p>
    <w:p w14:paraId="249CF8D9" w14:textId="77777777" w:rsidR="00D959AF" w:rsidRPr="00916ED5" w:rsidRDefault="00D959AF" w:rsidP="00D959AF">
      <w:pPr>
        <w:pStyle w:val="Body"/>
        <w:ind w:firstLine="0"/>
        <w:rPr>
          <w:rFonts w:ascii="Arial" w:hAnsi="Arial" w:cs="Arial"/>
        </w:rPr>
      </w:pPr>
      <w:r w:rsidRPr="00916ED5">
        <w:rPr>
          <w:rFonts w:ascii="Arial" w:hAnsi="Arial" w:cs="Arial"/>
        </w:rPr>
        <w:t>The Grant Selection and Performance Task Force will then make its final recommendations for funding to the full Commission. The Task Force is not obligated to recommend submission of any proposals to the national competition and may recommend that no proposals be forwarded.</w:t>
      </w:r>
    </w:p>
    <w:p w14:paraId="350369EF" w14:textId="77777777" w:rsidR="00D959AF" w:rsidRPr="00916ED5" w:rsidRDefault="00D61BE8" w:rsidP="00D959AF">
      <w:pPr>
        <w:pStyle w:val="Body"/>
        <w:ind w:firstLine="0"/>
        <w:rPr>
          <w:rFonts w:ascii="Arial" w:hAnsi="Arial" w:cs="Arial"/>
          <w:b/>
          <w:smallCaps/>
        </w:rPr>
      </w:pPr>
      <w:r>
        <w:rPr>
          <w:rFonts w:ascii="Arial" w:hAnsi="Arial" w:cs="Arial"/>
          <w:b/>
          <w:smallCaps/>
        </w:rPr>
        <w:t>B</w:t>
      </w:r>
      <w:r w:rsidR="001B021F">
        <w:rPr>
          <w:rFonts w:ascii="Arial" w:hAnsi="Arial" w:cs="Arial"/>
          <w:b/>
          <w:smallCaps/>
        </w:rPr>
        <w:t xml:space="preserve">. </w:t>
      </w:r>
      <w:r w:rsidR="00D959AF" w:rsidRPr="00916ED5">
        <w:rPr>
          <w:rFonts w:ascii="Arial" w:hAnsi="Arial" w:cs="Arial"/>
          <w:b/>
          <w:smallCaps/>
        </w:rPr>
        <w:t>Commission Vote On Applications For Federal Competition</w:t>
      </w:r>
    </w:p>
    <w:p w14:paraId="5F03CC24" w14:textId="77777777" w:rsidR="00D959AF" w:rsidRPr="00916ED5" w:rsidRDefault="00D959AF" w:rsidP="00D959AF">
      <w:pPr>
        <w:pStyle w:val="Body"/>
        <w:ind w:firstLine="0"/>
        <w:rPr>
          <w:rFonts w:ascii="Arial" w:hAnsi="Arial" w:cs="Arial"/>
        </w:rPr>
      </w:pPr>
      <w:r w:rsidRPr="00916ED5">
        <w:rPr>
          <w:rFonts w:ascii="Arial" w:hAnsi="Arial" w:cs="Arial"/>
        </w:rPr>
        <w:t xml:space="preserve">The Commission will authorize funding the AmeriCorps State Formula applications at the regular </w:t>
      </w:r>
      <w:r w:rsidR="00B5459E">
        <w:rPr>
          <w:rFonts w:ascii="Arial" w:hAnsi="Arial" w:cs="Arial"/>
        </w:rPr>
        <w:t>June</w:t>
      </w:r>
      <w:r w:rsidRPr="00916ED5">
        <w:rPr>
          <w:rFonts w:ascii="Arial" w:hAnsi="Arial" w:cs="Arial"/>
        </w:rPr>
        <w:t xml:space="preserve"> 2020 business meeting. </w:t>
      </w:r>
    </w:p>
    <w:p w14:paraId="2FBB6482" w14:textId="77777777" w:rsidR="00D959AF" w:rsidRPr="00916ED5" w:rsidRDefault="00D61BE8" w:rsidP="00D959AF">
      <w:pPr>
        <w:pStyle w:val="Heading3"/>
        <w:pBdr>
          <w:bottom w:val="none" w:sz="0" w:space="0" w:color="auto"/>
        </w:pBdr>
        <w:rPr>
          <w:rFonts w:cs="Arial"/>
        </w:rPr>
      </w:pPr>
      <w:bookmarkStart w:id="128" w:name="_Toc368947626"/>
      <w:bookmarkStart w:id="129" w:name="_Toc402126735"/>
      <w:bookmarkStart w:id="130" w:name="_Toc464227211"/>
      <w:bookmarkStart w:id="131" w:name="_Toc464465363"/>
      <w:bookmarkStart w:id="132" w:name="_Toc464465731"/>
      <w:bookmarkStart w:id="133" w:name="_Toc494383720"/>
      <w:bookmarkStart w:id="134" w:name="_Toc509239161"/>
      <w:bookmarkStart w:id="135" w:name="_Toc33438360"/>
      <w:bookmarkStart w:id="136" w:name="_Toc39593957"/>
      <w:bookmarkStart w:id="137" w:name="_Toc39607359"/>
      <w:r>
        <w:rPr>
          <w:rFonts w:cs="Arial"/>
        </w:rPr>
        <w:t>C</w:t>
      </w:r>
      <w:r w:rsidR="001B021F">
        <w:rPr>
          <w:rFonts w:cs="Arial"/>
        </w:rPr>
        <w:t xml:space="preserve">. </w:t>
      </w:r>
      <w:r w:rsidR="00D959AF" w:rsidRPr="00916ED5">
        <w:rPr>
          <w:rFonts w:cs="Arial"/>
        </w:rPr>
        <w:t>Proposal Contents Available to the Public</w:t>
      </w:r>
      <w:bookmarkEnd w:id="128"/>
      <w:bookmarkEnd w:id="129"/>
      <w:bookmarkEnd w:id="130"/>
      <w:bookmarkEnd w:id="131"/>
      <w:bookmarkEnd w:id="132"/>
      <w:bookmarkEnd w:id="133"/>
      <w:bookmarkEnd w:id="134"/>
      <w:bookmarkEnd w:id="135"/>
      <w:bookmarkEnd w:id="136"/>
      <w:bookmarkEnd w:id="137"/>
    </w:p>
    <w:p w14:paraId="430BAA7D" w14:textId="77777777" w:rsidR="00D959AF" w:rsidRPr="00916ED5" w:rsidRDefault="00D959AF" w:rsidP="00D959AF">
      <w:pPr>
        <w:rPr>
          <w:rStyle w:val="InitialStyle"/>
          <w:rFonts w:ascii="Arial" w:hAnsi="Arial" w:cs="Arial"/>
          <w:szCs w:val="22"/>
        </w:rPr>
      </w:pPr>
      <w:r w:rsidRPr="00916ED5">
        <w:rPr>
          <w:rFonts w:ascii="Arial" w:hAnsi="Arial" w:cs="Arial"/>
          <w:szCs w:val="22"/>
        </w:rPr>
        <w:t xml:space="preserve">Once the selection process at the Commission level is complete, all submissions in response to this RFP will be considered public records available for public inspection pursuant to the State of Maine Freedom of Access Act (FOAA) (1 M.R.S. §§ 401 </w:t>
      </w:r>
      <w:r w:rsidRPr="00916ED5">
        <w:rPr>
          <w:rFonts w:ascii="Arial" w:hAnsi="Arial" w:cs="Arial"/>
          <w:i/>
          <w:szCs w:val="22"/>
        </w:rPr>
        <w:t>et seq.</w:t>
      </w:r>
      <w:r w:rsidRPr="00916ED5">
        <w:rPr>
          <w:rFonts w:ascii="Arial" w:hAnsi="Arial" w:cs="Arial"/>
          <w:szCs w:val="22"/>
        </w:rPr>
        <w:t xml:space="preserve">). </w:t>
      </w:r>
    </w:p>
    <w:p w14:paraId="31986064" w14:textId="77777777" w:rsidR="00D959AF" w:rsidRDefault="00D959AF" w:rsidP="0045455B">
      <w:pPr>
        <w:pStyle w:val="Body"/>
        <w:ind w:firstLine="0"/>
        <w:rPr>
          <w:rFonts w:ascii="Arial" w:hAnsi="Arial" w:cs="Arial"/>
        </w:rPr>
      </w:pPr>
      <w:r w:rsidRPr="00916ED5">
        <w:rPr>
          <w:rFonts w:ascii="Arial" w:hAnsi="Arial" w:cs="Arial"/>
        </w:rPr>
        <w:t>At the federal level, all submissions will become public record and available for public inspection pursuant to the Freedom of Information Act once the award decisions are announced. Portions of submissions will be published on the federal website in compliance with its policy on government transparency.</w:t>
      </w:r>
    </w:p>
    <w:p w14:paraId="3DB6B425" w14:textId="77777777" w:rsidR="00B5459E" w:rsidRPr="00916ED5" w:rsidRDefault="00B5459E" w:rsidP="00B5459E">
      <w:pPr>
        <w:pStyle w:val="Heading2"/>
        <w:rPr>
          <w:rFonts w:cs="Arial"/>
        </w:rPr>
      </w:pPr>
      <w:bookmarkStart w:id="138" w:name="_Toc368947627"/>
      <w:bookmarkStart w:id="139" w:name="_Toc33438361"/>
      <w:bookmarkStart w:id="140" w:name="_Toc34249704"/>
      <w:bookmarkStart w:id="141" w:name="_Toc39607360"/>
      <w:r w:rsidRPr="00916ED5">
        <w:rPr>
          <w:rFonts w:cs="Arial"/>
        </w:rPr>
        <w:t>I</w:t>
      </w:r>
      <w:r w:rsidR="006B084A">
        <w:rPr>
          <w:rFonts w:cs="Arial"/>
        </w:rPr>
        <w:t>I</w:t>
      </w:r>
      <w:r w:rsidRPr="00916ED5">
        <w:rPr>
          <w:rFonts w:cs="Arial"/>
        </w:rPr>
        <w:t>.  Unauthorized Applicant Contact with Peer Reviewer or Grants Selection and Performance Task Force Members</w:t>
      </w:r>
      <w:bookmarkEnd w:id="138"/>
      <w:bookmarkEnd w:id="139"/>
      <w:bookmarkEnd w:id="140"/>
      <w:bookmarkEnd w:id="141"/>
    </w:p>
    <w:p w14:paraId="2529C4C9" w14:textId="77777777" w:rsidR="00B5459E" w:rsidRPr="00916ED5" w:rsidRDefault="00B5459E" w:rsidP="00B5459E">
      <w:pPr>
        <w:overflowPunct/>
        <w:textAlignment w:val="auto"/>
        <w:rPr>
          <w:rFonts w:ascii="Arial" w:eastAsia="ComicSansMS" w:hAnsi="Arial" w:cs="Arial"/>
          <w:szCs w:val="22"/>
        </w:rPr>
      </w:pPr>
      <w:r w:rsidRPr="00916ED5">
        <w:rPr>
          <w:rFonts w:ascii="Arial" w:eastAsia="ComicSansMS" w:hAnsi="Arial" w:cs="Arial"/>
          <w:szCs w:val="22"/>
        </w:rPr>
        <w:t>During the review period, applicants/bidders may not directly contact either Peer Reviewers or Grants Selection and Performance Task Force Reviewers, regarding this AmeriCorps Grant competition.  The review period begins at the submission deadline and ends when the Task Force presents its decision to the Commission.</w:t>
      </w:r>
    </w:p>
    <w:p w14:paraId="4E6F2896" w14:textId="77777777" w:rsidR="00B5459E" w:rsidRPr="00916ED5" w:rsidRDefault="00B5459E" w:rsidP="00B5459E">
      <w:pPr>
        <w:overflowPunct/>
        <w:textAlignment w:val="auto"/>
        <w:rPr>
          <w:rFonts w:ascii="Arial" w:eastAsia="ComicSansMS" w:hAnsi="Arial" w:cs="Arial"/>
          <w:szCs w:val="22"/>
        </w:rPr>
      </w:pPr>
      <w:r w:rsidRPr="00916ED5">
        <w:rPr>
          <w:rFonts w:ascii="Arial" w:eastAsia="ComicSansMS" w:hAnsi="Arial" w:cs="Arial"/>
          <w:szCs w:val="22"/>
        </w:rPr>
        <w:t xml:space="preserve">Applicants/bidders may only contact the designated proposal coordinator at </w:t>
      </w:r>
      <w:r w:rsidR="00C951BB">
        <w:rPr>
          <w:rFonts w:ascii="Arial" w:eastAsia="ComicSansMS" w:hAnsi="Arial" w:cs="Arial"/>
          <w:szCs w:val="22"/>
        </w:rPr>
        <w:t>Volunteer Maine</w:t>
      </w:r>
      <w:r w:rsidRPr="00916ED5">
        <w:rPr>
          <w:rFonts w:ascii="Arial" w:eastAsia="ComicSansMS" w:hAnsi="Arial" w:cs="Arial"/>
          <w:szCs w:val="22"/>
        </w:rPr>
        <w:t xml:space="preserve"> with questions or comments regarding this competition.  If an applicant/bidder initiates or attempts direct contact with reviewers, this will result in disqualification of their proposal.  </w:t>
      </w:r>
    </w:p>
    <w:p w14:paraId="1974ECF8" w14:textId="77777777" w:rsidR="00B5459E" w:rsidRPr="00916ED5" w:rsidRDefault="00B5459E" w:rsidP="00B5459E">
      <w:pPr>
        <w:pStyle w:val="Heading2"/>
        <w:rPr>
          <w:rFonts w:eastAsia="ComicSansMS" w:cs="Arial"/>
        </w:rPr>
      </w:pPr>
      <w:bookmarkStart w:id="142" w:name="_Toc339908433"/>
      <w:bookmarkStart w:id="143" w:name="_Toc368947628"/>
      <w:bookmarkStart w:id="144" w:name="_Toc33438362"/>
      <w:bookmarkStart w:id="145" w:name="_Toc34249705"/>
      <w:bookmarkStart w:id="146" w:name="_Toc39607361"/>
      <w:r w:rsidRPr="00916ED5">
        <w:rPr>
          <w:rFonts w:eastAsia="ComicSansMS" w:cs="Arial"/>
        </w:rPr>
        <w:t>V.  Appeal of Grant Decisions</w:t>
      </w:r>
      <w:bookmarkEnd w:id="142"/>
      <w:bookmarkEnd w:id="143"/>
      <w:bookmarkEnd w:id="144"/>
      <w:bookmarkEnd w:id="145"/>
      <w:bookmarkEnd w:id="146"/>
    </w:p>
    <w:p w14:paraId="35B39DD7" w14:textId="77777777" w:rsidR="00B5459E" w:rsidRDefault="00B5459E" w:rsidP="00B5459E">
      <w:pPr>
        <w:pStyle w:val="Body"/>
        <w:ind w:firstLine="0"/>
      </w:pPr>
      <w:r w:rsidRPr="00916ED5">
        <w:rPr>
          <w:rFonts w:ascii="Arial" w:eastAsia="ComicSansMS" w:hAnsi="Arial" w:cs="Arial"/>
          <w:szCs w:val="22"/>
        </w:rPr>
        <w:t xml:space="preserve">Any person aggrieved by the Commission’s decisions under this RFP may appeal the decision to the </w:t>
      </w:r>
      <w:r w:rsidRPr="00916ED5">
        <w:rPr>
          <w:rFonts w:ascii="Arial" w:hAnsi="Arial" w:cs="Arial"/>
        </w:rPr>
        <w:t xml:space="preserve">Director of the Bureau of General Services in the manner prescribed in 5 MRSA § 1825-E and 18-554 Code of Maine Rules, Chapter 120 (found here: </w:t>
      </w:r>
      <w:hyperlink r:id="rId22" w:history="1">
        <w:r w:rsidRPr="00916ED5">
          <w:rPr>
            <w:rStyle w:val="Hyperlink"/>
            <w:rFonts w:ascii="Arial" w:hAnsi="Arial" w:cs="Arial"/>
          </w:rPr>
          <w:t>http://www.maine.gov/dafs/procurementservices/policies-procedures/chapter-120</w:t>
        </w:r>
      </w:hyperlink>
      <w:r w:rsidRPr="00916ED5">
        <w:rPr>
          <w:rFonts w:ascii="Arial" w:hAnsi="Arial" w:cs="Arial"/>
        </w:rPr>
        <w:t xml:space="preserve"> ).  The appeal must be in writing and filed with the Director of the Bureau of General Services, 9 State House Station, Augusta, Maine, 04333-0009 within 15 calendar days of receipt of notification of contract award.</w:t>
      </w:r>
    </w:p>
    <w:p w14:paraId="46BB2057" w14:textId="77777777" w:rsidR="00B76668" w:rsidRPr="00916ED5" w:rsidRDefault="00B5459E" w:rsidP="00B76668">
      <w:pPr>
        <w:pStyle w:val="Heading2"/>
        <w:rPr>
          <w:rFonts w:cs="Arial"/>
        </w:rPr>
      </w:pPr>
      <w:bookmarkStart w:id="147" w:name="_Toc33438351"/>
      <w:bookmarkStart w:id="148" w:name="_Toc34249698"/>
      <w:bookmarkStart w:id="149" w:name="_Toc39607362"/>
      <w:r>
        <w:rPr>
          <w:rFonts w:cs="Arial"/>
        </w:rPr>
        <w:lastRenderedPageBreak/>
        <w:t>V</w:t>
      </w:r>
      <w:r w:rsidR="00EE1430">
        <w:rPr>
          <w:rFonts w:cs="Arial"/>
        </w:rPr>
        <w:t>I</w:t>
      </w:r>
      <w:r w:rsidR="00B76668" w:rsidRPr="00916ED5">
        <w:rPr>
          <w:rFonts w:cs="Arial"/>
        </w:rPr>
        <w:t>.  Submission Deadline and Compliance Requirements</w:t>
      </w:r>
      <w:bookmarkEnd w:id="147"/>
      <w:bookmarkEnd w:id="148"/>
      <w:bookmarkEnd w:id="149"/>
    </w:p>
    <w:p w14:paraId="13D47E47" w14:textId="58F53CB6" w:rsidR="00B76668" w:rsidRPr="00916ED5" w:rsidRDefault="00B76668" w:rsidP="00B76668">
      <w:pPr>
        <w:rPr>
          <w:rFonts w:ascii="Arial" w:hAnsi="Arial" w:cs="Arial"/>
          <w:szCs w:val="22"/>
        </w:rPr>
      </w:pPr>
      <w:bookmarkStart w:id="150" w:name="submitinstructions"/>
      <w:bookmarkStart w:id="151" w:name="_Toc339908428"/>
      <w:bookmarkStart w:id="152" w:name="_Toc368947618"/>
      <w:bookmarkStart w:id="153" w:name="_Toc33438352"/>
      <w:bookmarkEnd w:id="150"/>
      <w:r w:rsidRPr="00916ED5">
        <w:rPr>
          <w:rFonts w:ascii="Arial" w:hAnsi="Arial" w:cs="Arial"/>
          <w:szCs w:val="22"/>
        </w:rPr>
        <w:t xml:space="preserve">All proposals must be submitted in </w:t>
      </w:r>
      <w:proofErr w:type="spellStart"/>
      <w:r w:rsidRPr="00916ED5">
        <w:rPr>
          <w:rFonts w:ascii="Arial" w:hAnsi="Arial" w:cs="Arial"/>
          <w:szCs w:val="22"/>
        </w:rPr>
        <w:t>eGrants</w:t>
      </w:r>
      <w:proofErr w:type="spellEnd"/>
      <w:r w:rsidRPr="00916ED5">
        <w:rPr>
          <w:rFonts w:ascii="Arial" w:hAnsi="Arial" w:cs="Arial"/>
          <w:szCs w:val="22"/>
        </w:rPr>
        <w:t xml:space="preserve"> </w:t>
      </w:r>
      <w:hyperlink r:id="rId23" w:history="1">
        <w:r w:rsidRPr="00916ED5">
          <w:rPr>
            <w:rStyle w:val="Hyperlink"/>
            <w:rFonts w:ascii="Arial" w:hAnsi="Arial" w:cs="Arial"/>
            <w:szCs w:val="22"/>
          </w:rPr>
          <w:t>http://www.nationalservice.gov/egrants/</w:t>
        </w:r>
      </w:hyperlink>
      <w:r w:rsidRPr="00916ED5">
        <w:rPr>
          <w:rFonts w:ascii="Arial" w:hAnsi="Arial" w:cs="Arial"/>
          <w:szCs w:val="22"/>
        </w:rPr>
        <w:t xml:space="preserve"> </w:t>
      </w:r>
      <w:r w:rsidRPr="00C951BB">
        <w:rPr>
          <w:rFonts w:ascii="Arial" w:hAnsi="Arial" w:cs="Arial"/>
          <w:szCs w:val="22"/>
        </w:rPr>
        <w:t xml:space="preserve">no later than 11:59 p.m. local time on </w:t>
      </w:r>
      <w:r w:rsidR="00F63C9D" w:rsidRPr="00916ED5">
        <w:rPr>
          <w:rStyle w:val="InitialStyle"/>
          <w:rFonts w:ascii="Arial" w:hAnsi="Arial" w:cs="Arial"/>
          <w:sz w:val="22"/>
          <w:szCs w:val="22"/>
        </w:rPr>
        <w:t>the date listed on the cover page of this RFP</w:t>
      </w:r>
      <w:r w:rsidRPr="00C951BB">
        <w:rPr>
          <w:rFonts w:ascii="Arial" w:hAnsi="Arial" w:cs="Arial"/>
          <w:szCs w:val="22"/>
        </w:rPr>
        <w:t>.</w:t>
      </w:r>
      <w:r w:rsidRPr="00916ED5">
        <w:rPr>
          <w:rFonts w:ascii="Arial" w:hAnsi="Arial" w:cs="Arial"/>
          <w:b/>
          <w:szCs w:val="22"/>
        </w:rPr>
        <w:t xml:space="preserve"> </w:t>
      </w:r>
      <w:r w:rsidRPr="00916ED5">
        <w:rPr>
          <w:rFonts w:ascii="Arial" w:hAnsi="Arial" w:cs="Arial"/>
          <w:szCs w:val="22"/>
        </w:rPr>
        <w:t xml:space="preserve"> Receipt time will be established by the date/time stamp electronically recorded at the time of submission.  </w:t>
      </w:r>
    </w:p>
    <w:p w14:paraId="59FD2702" w14:textId="77777777" w:rsidR="00B76668" w:rsidRPr="00916ED5" w:rsidRDefault="00B76668" w:rsidP="006F1F1F">
      <w:pPr>
        <w:pStyle w:val="DefaultText"/>
        <w:numPr>
          <w:ilvl w:val="0"/>
          <w:numId w:val="3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bCs/>
          <w:sz w:val="22"/>
          <w:szCs w:val="22"/>
        </w:rPr>
      </w:pPr>
      <w:r w:rsidRPr="00916ED5">
        <w:rPr>
          <w:rStyle w:val="InitialStyle"/>
          <w:rFonts w:ascii="Arial" w:hAnsi="Arial" w:cs="Arial"/>
          <w:sz w:val="22"/>
          <w:szCs w:val="22"/>
        </w:rPr>
        <w:t xml:space="preserve">Proposals Due: Complete proposals must be received no later than 11:59 p.m. local time, on the date listed on the cover page of this RFP.  </w:t>
      </w:r>
      <w:r w:rsidRPr="00916ED5">
        <w:rPr>
          <w:rStyle w:val="InitialStyle"/>
          <w:rFonts w:ascii="Arial" w:hAnsi="Arial" w:cs="Arial"/>
          <w:sz w:val="22"/>
          <w:szCs w:val="22"/>
          <w:u w:val="single"/>
        </w:rPr>
        <w:t>Proposals received after the 11:59 p.m. deadline will be rejected without exception</w:t>
      </w:r>
      <w:r w:rsidRPr="00916ED5">
        <w:rPr>
          <w:rStyle w:val="InitialStyle"/>
          <w:rFonts w:ascii="Arial" w:hAnsi="Arial" w:cs="Arial"/>
          <w:sz w:val="22"/>
          <w:szCs w:val="22"/>
        </w:rPr>
        <w:t>.</w:t>
      </w:r>
    </w:p>
    <w:p w14:paraId="5FCE60ED" w14:textId="77777777" w:rsidR="00B76668" w:rsidRPr="00916ED5" w:rsidRDefault="00B76668" w:rsidP="006F1F1F">
      <w:pPr>
        <w:pStyle w:val="DefaultText"/>
        <w:numPr>
          <w:ilvl w:val="0"/>
          <w:numId w:val="39"/>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spacing w:before="0"/>
        <w:ind w:left="720"/>
        <w:rPr>
          <w:rStyle w:val="InitialStyle"/>
          <w:rFonts w:ascii="Arial" w:hAnsi="Arial" w:cs="Arial"/>
          <w:sz w:val="22"/>
          <w:szCs w:val="22"/>
        </w:rPr>
      </w:pPr>
      <w:r w:rsidRPr="00916ED5">
        <w:rPr>
          <w:rStyle w:val="InitialStyle"/>
          <w:rFonts w:ascii="Arial" w:hAnsi="Arial" w:cs="Arial"/>
          <w:sz w:val="22"/>
          <w:szCs w:val="22"/>
        </w:rPr>
        <w:t xml:space="preserve">Complete means the proposal is submitted in </w:t>
      </w:r>
      <w:proofErr w:type="spellStart"/>
      <w:r w:rsidRPr="00916ED5">
        <w:rPr>
          <w:rStyle w:val="InitialStyle"/>
          <w:rFonts w:ascii="Arial" w:hAnsi="Arial" w:cs="Arial"/>
          <w:sz w:val="22"/>
          <w:szCs w:val="22"/>
        </w:rPr>
        <w:t>eGrants</w:t>
      </w:r>
      <w:proofErr w:type="spellEnd"/>
      <w:r w:rsidRPr="00916ED5">
        <w:rPr>
          <w:rStyle w:val="InitialStyle"/>
          <w:rFonts w:ascii="Arial" w:hAnsi="Arial" w:cs="Arial"/>
          <w:sz w:val="22"/>
          <w:szCs w:val="22"/>
        </w:rPr>
        <w:t xml:space="preserve"> (</w:t>
      </w:r>
      <w:r w:rsidRPr="00916ED5">
        <w:rPr>
          <w:rStyle w:val="Hyperlink"/>
          <w:rFonts w:ascii="Arial" w:hAnsi="Arial" w:cs="Arial"/>
          <w:sz w:val="22"/>
          <w:szCs w:val="22"/>
        </w:rPr>
        <w:t xml:space="preserve">http://www.nationalservice.gov/egrants/) </w:t>
      </w:r>
      <w:r w:rsidRPr="00916ED5">
        <w:rPr>
          <w:rStyle w:val="Hyperlink"/>
          <w:rFonts w:ascii="Arial" w:hAnsi="Arial" w:cs="Arial"/>
          <w:sz w:val="22"/>
          <w:szCs w:val="22"/>
        </w:rPr>
        <w:br/>
      </w:r>
      <w:r w:rsidRPr="009A125E">
        <w:rPr>
          <w:rStyle w:val="Hyperlink"/>
          <w:rFonts w:ascii="Arial" w:hAnsi="Arial" w:cs="Arial"/>
          <w:b/>
          <w:color w:val="auto"/>
          <w:sz w:val="22"/>
          <w:szCs w:val="22"/>
        </w:rPr>
        <w:t>and</w:t>
      </w:r>
      <w:r w:rsidRPr="009A125E">
        <w:rPr>
          <w:rStyle w:val="Hyperlink"/>
          <w:rFonts w:ascii="Arial" w:hAnsi="Arial" w:cs="Arial"/>
          <w:color w:val="auto"/>
          <w:sz w:val="22"/>
          <w:szCs w:val="22"/>
        </w:rPr>
        <w:t xml:space="preserve"> all required additional documents listed on page 49 are submitted by </w:t>
      </w:r>
      <w:r w:rsidRPr="009A125E">
        <w:rPr>
          <w:rStyle w:val="Hyperlink"/>
          <w:rFonts w:ascii="Arial" w:hAnsi="Arial" w:cs="Arial"/>
          <w:b/>
          <w:color w:val="auto"/>
          <w:sz w:val="22"/>
          <w:szCs w:val="22"/>
        </w:rPr>
        <w:t>email</w:t>
      </w:r>
      <w:r w:rsidRPr="009A125E">
        <w:rPr>
          <w:rStyle w:val="Hyperlink"/>
          <w:rFonts w:ascii="Arial" w:hAnsi="Arial" w:cs="Arial"/>
          <w:color w:val="auto"/>
          <w:sz w:val="22"/>
          <w:szCs w:val="22"/>
        </w:rPr>
        <w:t xml:space="preserve"> to the email address provided on the RFP Cover Page</w:t>
      </w:r>
      <w:r w:rsidRPr="00916ED5">
        <w:rPr>
          <w:rStyle w:val="Hyperlink"/>
          <w:rFonts w:ascii="Arial" w:hAnsi="Arial" w:cs="Arial"/>
          <w:sz w:val="22"/>
          <w:szCs w:val="22"/>
        </w:rPr>
        <w:t xml:space="preserve"> (Proposals@maine.gov).</w:t>
      </w:r>
    </w:p>
    <w:p w14:paraId="0B693ED7" w14:textId="3A58AB04" w:rsidR="00B76668" w:rsidRPr="00916ED5" w:rsidRDefault="00B76668" w:rsidP="006F1F1F">
      <w:pPr>
        <w:widowControl w:val="0"/>
        <w:numPr>
          <w:ilvl w:val="0"/>
          <w:numId w:val="40"/>
        </w:numPr>
        <w:overflowPunct/>
        <w:adjustRightInd/>
        <w:spacing w:before="60"/>
        <w:ind w:left="1080"/>
        <w:textAlignment w:val="auto"/>
        <w:rPr>
          <w:rStyle w:val="InitialStyle"/>
          <w:rFonts w:ascii="Arial" w:hAnsi="Arial" w:cs="Arial"/>
          <w:szCs w:val="22"/>
        </w:rPr>
      </w:pPr>
      <w:r w:rsidRPr="00916ED5">
        <w:rPr>
          <w:rStyle w:val="InitialStyle"/>
          <w:rFonts w:ascii="Arial" w:hAnsi="Arial" w:cs="Arial"/>
          <w:szCs w:val="22"/>
          <w:u w:val="single"/>
        </w:rPr>
        <w:t xml:space="preserve">Only proposals received through </w:t>
      </w:r>
      <w:proofErr w:type="spellStart"/>
      <w:r w:rsidRPr="00916ED5">
        <w:rPr>
          <w:rStyle w:val="InitialStyle"/>
          <w:rFonts w:ascii="Arial" w:hAnsi="Arial" w:cs="Arial"/>
          <w:szCs w:val="22"/>
          <w:u w:val="single"/>
        </w:rPr>
        <w:t>eGrants</w:t>
      </w:r>
      <w:proofErr w:type="spellEnd"/>
      <w:r w:rsidRPr="00916ED5">
        <w:rPr>
          <w:rStyle w:val="InitialStyle"/>
          <w:rFonts w:ascii="Arial" w:hAnsi="Arial" w:cs="Arial"/>
          <w:szCs w:val="22"/>
          <w:u w:val="single"/>
        </w:rPr>
        <w:t xml:space="preserve"> and </w:t>
      </w:r>
      <w:r w:rsidR="00CF1235">
        <w:rPr>
          <w:rStyle w:val="InitialStyle"/>
          <w:rFonts w:ascii="Arial" w:hAnsi="Arial" w:cs="Arial"/>
          <w:szCs w:val="22"/>
          <w:u w:val="single"/>
        </w:rPr>
        <w:t xml:space="preserve">by </w:t>
      </w:r>
      <w:r w:rsidRPr="00916ED5">
        <w:rPr>
          <w:rStyle w:val="InitialStyle"/>
          <w:rFonts w:ascii="Arial" w:hAnsi="Arial" w:cs="Arial"/>
          <w:szCs w:val="22"/>
          <w:u w:val="single"/>
        </w:rPr>
        <w:t>email will be considered</w:t>
      </w:r>
      <w:r w:rsidRPr="00916ED5">
        <w:rPr>
          <w:rStyle w:val="InitialStyle"/>
          <w:rFonts w:ascii="Arial" w:hAnsi="Arial" w:cs="Arial"/>
          <w:szCs w:val="22"/>
        </w:rPr>
        <w:t xml:space="preserve">.  </w:t>
      </w:r>
      <w:r w:rsidRPr="00916ED5">
        <w:rPr>
          <w:rStyle w:val="InitialStyle"/>
          <w:rFonts w:ascii="Arial" w:hAnsi="Arial" w:cs="Arial"/>
          <w:bCs/>
          <w:szCs w:val="22"/>
        </w:rPr>
        <w:t>The Department assumes no liability for assuring accurate/complete e-mail transmission and receipt.</w:t>
      </w:r>
    </w:p>
    <w:p w14:paraId="5F9C704E" w14:textId="77777777" w:rsidR="00B76668" w:rsidRPr="00916ED5" w:rsidRDefault="00B76668" w:rsidP="006F1F1F">
      <w:pPr>
        <w:widowControl w:val="0"/>
        <w:numPr>
          <w:ilvl w:val="0"/>
          <w:numId w:val="40"/>
        </w:numPr>
        <w:overflowPunct/>
        <w:adjustRightInd/>
        <w:spacing w:before="60"/>
        <w:ind w:left="1080"/>
        <w:textAlignment w:val="auto"/>
        <w:rPr>
          <w:rStyle w:val="InitialStyle"/>
          <w:rFonts w:ascii="Arial" w:hAnsi="Arial" w:cs="Arial"/>
          <w:szCs w:val="22"/>
        </w:rPr>
      </w:pPr>
      <w:r w:rsidRPr="00916ED5">
        <w:rPr>
          <w:rStyle w:val="InitialStyle"/>
          <w:rFonts w:ascii="Arial" w:hAnsi="Arial" w:cs="Arial"/>
          <w:bCs/>
          <w:szCs w:val="22"/>
        </w:rPr>
        <w:t>Applicants are to insert the following into the subject line of their email submission:</w:t>
      </w:r>
    </w:p>
    <w:p w14:paraId="0F8D5501" w14:textId="22F8E4D6" w:rsidR="00B76668" w:rsidRPr="00916ED5" w:rsidRDefault="00B76668" w:rsidP="00B76668">
      <w:pPr>
        <w:spacing w:before="0"/>
        <w:ind w:left="1080"/>
        <w:rPr>
          <w:rStyle w:val="InitialStyle"/>
          <w:rFonts w:ascii="Arial" w:hAnsi="Arial" w:cs="Arial"/>
          <w:szCs w:val="22"/>
        </w:rPr>
      </w:pPr>
      <w:r w:rsidRPr="00916ED5">
        <w:rPr>
          <w:rStyle w:val="InitialStyle"/>
          <w:rFonts w:ascii="Arial" w:hAnsi="Arial" w:cs="Arial"/>
          <w:bCs/>
          <w:szCs w:val="22"/>
        </w:rPr>
        <w:t xml:space="preserve">“RFP# </w:t>
      </w:r>
      <w:r>
        <w:rPr>
          <w:rStyle w:val="InitialStyle"/>
          <w:rFonts w:ascii="Arial" w:hAnsi="Arial" w:cs="Arial"/>
          <w:bCs/>
          <w:szCs w:val="22"/>
        </w:rPr>
        <w:t>20200</w:t>
      </w:r>
      <w:r w:rsidR="00D959AF">
        <w:rPr>
          <w:rStyle w:val="InitialStyle"/>
          <w:rFonts w:ascii="Arial" w:hAnsi="Arial" w:cs="Arial"/>
          <w:bCs/>
          <w:szCs w:val="22"/>
        </w:rPr>
        <w:t>5</w:t>
      </w:r>
      <w:r w:rsidR="00C1626C">
        <w:rPr>
          <w:rStyle w:val="InitialStyle"/>
          <w:rFonts w:ascii="Arial" w:hAnsi="Arial" w:cs="Arial"/>
          <w:bCs/>
          <w:szCs w:val="22"/>
        </w:rPr>
        <w:t>086</w:t>
      </w:r>
      <w:r w:rsidRPr="00916ED5">
        <w:rPr>
          <w:rStyle w:val="InitialStyle"/>
          <w:rFonts w:ascii="Arial" w:hAnsi="Arial" w:cs="Arial"/>
          <w:bCs/>
          <w:szCs w:val="22"/>
        </w:rPr>
        <w:t xml:space="preserve"> </w:t>
      </w:r>
      <w:r w:rsidR="00805574">
        <w:rPr>
          <w:rStyle w:val="InitialStyle"/>
          <w:rFonts w:ascii="Arial" w:hAnsi="Arial" w:cs="Arial"/>
          <w:bCs/>
          <w:szCs w:val="22"/>
        </w:rPr>
        <w:t xml:space="preserve">[Bidder’s Name] </w:t>
      </w:r>
      <w:r w:rsidRPr="00916ED5">
        <w:rPr>
          <w:rStyle w:val="InitialStyle"/>
          <w:rFonts w:ascii="Arial" w:hAnsi="Arial" w:cs="Arial"/>
          <w:bCs/>
          <w:szCs w:val="22"/>
        </w:rPr>
        <w:t>Proposal Submission”</w:t>
      </w:r>
      <w:r w:rsidR="00C951BB">
        <w:rPr>
          <w:rStyle w:val="InitialStyle"/>
          <w:rFonts w:ascii="Arial" w:hAnsi="Arial" w:cs="Arial"/>
          <w:bCs/>
          <w:szCs w:val="22"/>
        </w:rPr>
        <w:t>.</w:t>
      </w:r>
    </w:p>
    <w:p w14:paraId="3C02B3B9" w14:textId="77777777" w:rsidR="00B76668" w:rsidRPr="00916ED5" w:rsidRDefault="00B76668" w:rsidP="006F1F1F">
      <w:pPr>
        <w:widowControl w:val="0"/>
        <w:numPr>
          <w:ilvl w:val="0"/>
          <w:numId w:val="40"/>
        </w:numPr>
        <w:overflowPunct/>
        <w:adjustRightInd/>
        <w:spacing w:before="60"/>
        <w:ind w:left="1080"/>
        <w:textAlignment w:val="auto"/>
        <w:rPr>
          <w:rStyle w:val="InitialStyle"/>
          <w:rFonts w:ascii="Arial" w:hAnsi="Arial" w:cs="Arial"/>
          <w:szCs w:val="22"/>
        </w:rPr>
      </w:pPr>
      <w:r w:rsidRPr="00916ED5">
        <w:rPr>
          <w:rStyle w:val="InitialStyle"/>
          <w:rFonts w:ascii="Arial" w:hAnsi="Arial" w:cs="Arial"/>
          <w:szCs w:val="22"/>
        </w:rPr>
        <w:t xml:space="preserve">Applicant submissions are </w:t>
      </w:r>
      <w:r w:rsidR="00D959AF">
        <w:rPr>
          <w:rStyle w:val="InitialStyle"/>
          <w:rFonts w:ascii="Arial" w:hAnsi="Arial" w:cs="Arial"/>
          <w:szCs w:val="22"/>
        </w:rPr>
        <w:t>a single file</w:t>
      </w:r>
      <w:r w:rsidRPr="00916ED5">
        <w:rPr>
          <w:rStyle w:val="InitialStyle"/>
          <w:rFonts w:ascii="Arial" w:hAnsi="Arial" w:cs="Arial"/>
          <w:szCs w:val="22"/>
        </w:rPr>
        <w:t xml:space="preserve"> and include:</w:t>
      </w:r>
    </w:p>
    <w:p w14:paraId="4EB58810"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w:t>
      </w:r>
      <w:r w:rsidRPr="00916ED5">
        <w:rPr>
          <w:rStyle w:val="InitialStyle"/>
          <w:rFonts w:ascii="Arial" w:hAnsi="Arial" w:cs="Arial"/>
          <w:sz w:val="22"/>
          <w:szCs w:val="22"/>
        </w:rPr>
        <w:tab/>
      </w:r>
      <w:r w:rsidRPr="00916ED5">
        <w:rPr>
          <w:rStyle w:val="InitialStyle"/>
          <w:rFonts w:ascii="Arial" w:hAnsi="Arial" w:cs="Arial"/>
          <w:sz w:val="22"/>
          <w:szCs w:val="22"/>
          <w:u w:val="single"/>
        </w:rPr>
        <w:t>File #1</w:t>
      </w:r>
      <w:r w:rsidRPr="00916ED5">
        <w:rPr>
          <w:rStyle w:val="InitialStyle"/>
          <w:rFonts w:ascii="Arial" w:hAnsi="Arial" w:cs="Arial"/>
          <w:sz w:val="22"/>
          <w:szCs w:val="22"/>
        </w:rPr>
        <w:t xml:space="preserve"> </w:t>
      </w:r>
      <w:r w:rsidRPr="00916ED5">
        <w:rPr>
          <w:rStyle w:val="InitialStyle"/>
          <w:rFonts w:ascii="Arial" w:hAnsi="Arial" w:cs="Arial"/>
          <w:i/>
          <w:sz w:val="22"/>
          <w:szCs w:val="22"/>
        </w:rPr>
        <w:t>PDF format preferred</w:t>
      </w:r>
      <w:r w:rsidR="00C951BB">
        <w:rPr>
          <w:rStyle w:val="InitialStyle"/>
          <w:rFonts w:ascii="Arial" w:hAnsi="Arial" w:cs="Arial"/>
          <w:i/>
          <w:sz w:val="22"/>
          <w:szCs w:val="22"/>
        </w:rPr>
        <w:t>:</w:t>
      </w:r>
    </w:p>
    <w:p w14:paraId="2531AF12"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ab/>
      </w: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 xml:space="preserve">Completed - Proposal Cover Page (SF424) printed out from </w:t>
      </w:r>
      <w:proofErr w:type="spellStart"/>
      <w:r w:rsidRPr="00916ED5">
        <w:rPr>
          <w:rStyle w:val="InitialStyle"/>
          <w:rFonts w:ascii="Arial" w:hAnsi="Arial" w:cs="Arial"/>
          <w:sz w:val="22"/>
          <w:szCs w:val="22"/>
        </w:rPr>
        <w:t>eGrants</w:t>
      </w:r>
      <w:proofErr w:type="spellEnd"/>
      <w:r w:rsidRPr="00916ED5">
        <w:rPr>
          <w:rStyle w:val="InitialStyle"/>
          <w:rFonts w:ascii="Arial" w:hAnsi="Arial" w:cs="Arial"/>
          <w:sz w:val="22"/>
          <w:szCs w:val="22"/>
        </w:rPr>
        <w:t xml:space="preserve"> proposal</w:t>
      </w:r>
    </w:p>
    <w:p w14:paraId="7E161688"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ab/>
      </w: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Table of Contents</w:t>
      </w:r>
    </w:p>
    <w:p w14:paraId="306B6D2C"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ab/>
      </w: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Organizational Chart</w:t>
      </w:r>
    </w:p>
    <w:p w14:paraId="2447FDF0"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ab/>
      </w: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AmeriCorps Readiness Assessment</w:t>
      </w:r>
    </w:p>
    <w:p w14:paraId="78E5A891" w14:textId="77777777" w:rsidR="00B76668" w:rsidRPr="00916ED5" w:rsidRDefault="00B76668" w:rsidP="00D959AF">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440" w:hanging="360"/>
        <w:rPr>
          <w:rStyle w:val="InitialStyle"/>
          <w:rFonts w:ascii="Arial" w:hAnsi="Arial" w:cs="Arial"/>
          <w:sz w:val="22"/>
          <w:szCs w:val="22"/>
        </w:rPr>
      </w:pPr>
      <w:r w:rsidRPr="00916ED5">
        <w:rPr>
          <w:rStyle w:val="InitialStyle"/>
          <w:rFonts w:ascii="Arial" w:hAnsi="Arial" w:cs="Arial"/>
          <w:sz w:val="22"/>
          <w:szCs w:val="22"/>
        </w:rPr>
        <w:tab/>
      </w: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 xml:space="preserve">Audit </w:t>
      </w:r>
      <w:r w:rsidRPr="00916ED5">
        <w:rPr>
          <w:rStyle w:val="InitialStyle"/>
          <w:rFonts w:ascii="Arial" w:hAnsi="Arial" w:cs="Arial"/>
          <w:i/>
          <w:sz w:val="22"/>
          <w:szCs w:val="22"/>
        </w:rPr>
        <w:t>PLUS</w:t>
      </w:r>
      <w:r w:rsidRPr="00916ED5">
        <w:rPr>
          <w:rStyle w:val="InitialStyle"/>
          <w:rFonts w:ascii="Arial" w:hAnsi="Arial" w:cs="Arial"/>
          <w:sz w:val="22"/>
          <w:szCs w:val="22"/>
        </w:rPr>
        <w:t xml:space="preserve"> Management Letters and all findings</w:t>
      </w:r>
    </w:p>
    <w:p w14:paraId="1D80AE5A"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Organization’s most recently filed Form 990</w:t>
      </w:r>
    </w:p>
    <w:p w14:paraId="6CAD66EB"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916ED5">
        <w:rPr>
          <w:rStyle w:val="InitialStyle"/>
          <w:rFonts w:ascii="Arial" w:hAnsi="Arial" w:cs="Arial"/>
          <w:i/>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Negotiated Indirect Cost Rate (if applicable)</w:t>
      </w:r>
    </w:p>
    <w:p w14:paraId="5352365D"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Style w:val="InitialStyle"/>
          <w:rFonts w:ascii="Arial" w:hAnsi="Arial" w:cs="Arial"/>
          <w:sz w:val="22"/>
          <w:szCs w:val="22"/>
        </w:rPr>
      </w:pP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Federal Financial Management Systems Survey</w:t>
      </w:r>
    </w:p>
    <w:p w14:paraId="13FC6455" w14:textId="77777777" w:rsidR="00B76668" w:rsidRPr="00916ED5" w:rsidRDefault="00B76668" w:rsidP="00B76668">
      <w:pPr>
        <w:pStyle w:val="DefaultT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1800" w:hanging="360"/>
        <w:rPr>
          <w:rFonts w:ascii="Arial" w:hAnsi="Arial" w:cs="Arial"/>
          <w:sz w:val="22"/>
          <w:szCs w:val="22"/>
        </w:rPr>
      </w:pPr>
      <w:r w:rsidRPr="00916ED5">
        <w:rPr>
          <w:rStyle w:val="InitialStyle"/>
          <w:rFonts w:ascii="Arial" w:hAnsi="Arial" w:cs="Arial"/>
          <w:sz w:val="22"/>
          <w:szCs w:val="22"/>
        </w:rPr>
        <w:tab/>
      </w:r>
      <w:r w:rsidR="00C951BB">
        <w:rPr>
          <w:rStyle w:val="InitialStyle"/>
          <w:rFonts w:ascii="Arial" w:hAnsi="Arial" w:cs="Arial"/>
          <w:sz w:val="22"/>
          <w:szCs w:val="22"/>
        </w:rPr>
        <w:sym w:font="Wingdings" w:char="F09F"/>
      </w:r>
      <w:r w:rsidR="00C951BB">
        <w:rPr>
          <w:rStyle w:val="InitialStyle"/>
          <w:rFonts w:ascii="Arial" w:hAnsi="Arial" w:cs="Arial"/>
          <w:sz w:val="22"/>
          <w:szCs w:val="22"/>
        </w:rPr>
        <w:t xml:space="preserve">  </w:t>
      </w:r>
      <w:r w:rsidRPr="00916ED5">
        <w:rPr>
          <w:rStyle w:val="InitialStyle"/>
          <w:rFonts w:ascii="Arial" w:hAnsi="Arial" w:cs="Arial"/>
          <w:sz w:val="22"/>
          <w:szCs w:val="22"/>
        </w:rPr>
        <w:t>Explanation if delinquent on Federal Dept (if applicable)</w:t>
      </w:r>
    </w:p>
    <w:p w14:paraId="54A1BC7C" w14:textId="77777777" w:rsidR="00B76668" w:rsidRPr="00916ED5" w:rsidRDefault="00B76668" w:rsidP="00B76668">
      <w:pPr>
        <w:pStyle w:val="Heading2"/>
        <w:rPr>
          <w:rFonts w:cs="Arial"/>
        </w:rPr>
      </w:pPr>
      <w:bookmarkStart w:id="154" w:name="_Toc34249699"/>
      <w:bookmarkStart w:id="155" w:name="_Toc39607363"/>
      <w:r>
        <w:rPr>
          <w:rFonts w:cs="Arial"/>
        </w:rPr>
        <w:t>V</w:t>
      </w:r>
      <w:r w:rsidR="00EE1430">
        <w:rPr>
          <w:rFonts w:cs="Arial"/>
        </w:rPr>
        <w:t>II</w:t>
      </w:r>
      <w:r w:rsidRPr="00916ED5">
        <w:rPr>
          <w:rFonts w:cs="Arial"/>
        </w:rPr>
        <w:t>.  Questions Regarding This RFP</w:t>
      </w:r>
      <w:bookmarkEnd w:id="151"/>
      <w:bookmarkEnd w:id="152"/>
      <w:bookmarkEnd w:id="153"/>
      <w:bookmarkEnd w:id="154"/>
      <w:bookmarkEnd w:id="155"/>
    </w:p>
    <w:p w14:paraId="5BC8D64F" w14:textId="124F11B6" w:rsidR="00B76668" w:rsidRPr="00916ED5" w:rsidRDefault="00B76668" w:rsidP="00056420">
      <w:pPr>
        <w:pStyle w:val="CommentText"/>
        <w:rPr>
          <w:rFonts w:ascii="Arial" w:hAnsi="Arial" w:cs="Arial"/>
          <w:szCs w:val="22"/>
        </w:rPr>
      </w:pPr>
      <w:r w:rsidRPr="00916ED5">
        <w:rPr>
          <w:rFonts w:ascii="Arial" w:hAnsi="Arial" w:cs="Arial"/>
          <w:szCs w:val="22"/>
        </w:rPr>
        <w:t xml:space="preserve">Questions about this RFP must be submitted </w:t>
      </w:r>
      <w:r w:rsidRPr="00916ED5">
        <w:rPr>
          <w:rFonts w:ascii="Arial" w:hAnsi="Arial" w:cs="Arial"/>
          <w:szCs w:val="22"/>
          <w:lang w:val="en"/>
        </w:rPr>
        <w:t xml:space="preserve">by email to </w:t>
      </w:r>
      <w:hyperlink r:id="rId24" w:history="1">
        <w:r w:rsidRPr="00916ED5">
          <w:rPr>
            <w:rStyle w:val="Hyperlink"/>
            <w:rFonts w:ascii="Arial" w:hAnsi="Arial" w:cs="Arial"/>
            <w:szCs w:val="22"/>
            <w:lang w:val="en"/>
          </w:rPr>
          <w:t>Service.Commission@maine.gov</w:t>
        </w:r>
      </w:hyperlink>
      <w:r w:rsidRPr="00916ED5">
        <w:rPr>
          <w:rFonts w:ascii="Arial" w:hAnsi="Arial" w:cs="Arial"/>
          <w:szCs w:val="22"/>
          <w:lang w:val="en"/>
        </w:rPr>
        <w:t xml:space="preserve"> </w:t>
      </w:r>
      <w:r w:rsidRPr="00916ED5">
        <w:rPr>
          <w:rFonts w:ascii="Arial" w:hAnsi="Arial" w:cs="Arial"/>
          <w:b/>
          <w:bCs/>
          <w:i/>
          <w:iCs/>
          <w:szCs w:val="22"/>
          <w:lang w:val="en"/>
        </w:rPr>
        <w:t>with the subject line</w:t>
      </w:r>
      <w:r w:rsidRPr="00916ED5">
        <w:rPr>
          <w:rFonts w:ascii="Arial" w:hAnsi="Arial" w:cs="Arial"/>
          <w:szCs w:val="22"/>
          <w:lang w:val="en"/>
        </w:rPr>
        <w:t>:</w:t>
      </w:r>
      <w:r w:rsidRPr="00916ED5">
        <w:rPr>
          <w:rFonts w:ascii="Arial" w:hAnsi="Arial" w:cs="Arial"/>
          <w:szCs w:val="22"/>
        </w:rPr>
        <w:t xml:space="preserve"> “Maine Rural State AmeriCorps RFP #20200</w:t>
      </w:r>
      <w:r w:rsidR="00D959AF">
        <w:rPr>
          <w:rFonts w:ascii="Arial" w:hAnsi="Arial" w:cs="Arial"/>
          <w:szCs w:val="22"/>
        </w:rPr>
        <w:t>5</w:t>
      </w:r>
      <w:r w:rsidR="00C1626C">
        <w:rPr>
          <w:rFonts w:ascii="Arial" w:hAnsi="Arial" w:cs="Arial"/>
          <w:szCs w:val="22"/>
        </w:rPr>
        <w:t>086</w:t>
      </w:r>
      <w:r w:rsidRPr="00916ED5">
        <w:rPr>
          <w:rFonts w:ascii="Arial" w:hAnsi="Arial" w:cs="Arial"/>
          <w:szCs w:val="22"/>
        </w:rPr>
        <w:t xml:space="preserve">”. The deadline for written questions is </w:t>
      </w:r>
      <w:r w:rsidR="00056420">
        <w:rPr>
          <w:rFonts w:ascii="Arial" w:hAnsi="Arial" w:cs="Arial"/>
          <w:szCs w:val="22"/>
        </w:rPr>
        <w:t xml:space="preserve">listed on the cover page of this RFP </w:t>
      </w:r>
      <w:r w:rsidRPr="00916ED5">
        <w:rPr>
          <w:rFonts w:ascii="Arial" w:hAnsi="Arial" w:cs="Arial"/>
          <w:szCs w:val="22"/>
        </w:rPr>
        <w:t xml:space="preserve">and responses to all substantive and relevant questions will be posted on the same page as the RFP  </w:t>
      </w:r>
      <w:bookmarkStart w:id="156" w:name="_Hlk40171974"/>
      <w:r w:rsidR="009A125E">
        <w:fldChar w:fldCharType="begin"/>
      </w:r>
      <w:r w:rsidR="009A125E">
        <w:instrText xml:space="preserve"> HYPERLINK "https://www.maine.gov/dafs/bbm/procurementservices/vendors/grants" </w:instrText>
      </w:r>
      <w:r w:rsidR="009A125E">
        <w:fldChar w:fldCharType="separate"/>
      </w:r>
      <w:r w:rsidR="00056420" w:rsidRPr="00056420">
        <w:rPr>
          <w:rStyle w:val="Hyperlink"/>
          <w:rFonts w:ascii="Arial" w:hAnsi="Arial" w:cs="Arial"/>
        </w:rPr>
        <w:t>https://www.maine.gov/dafs/bbm/procurementservices/vendors/grants</w:t>
      </w:r>
      <w:r w:rsidR="009A125E">
        <w:rPr>
          <w:rStyle w:val="Hyperlink"/>
          <w:rFonts w:ascii="Arial" w:hAnsi="Arial" w:cs="Arial"/>
        </w:rPr>
        <w:fldChar w:fldCharType="end"/>
      </w:r>
      <w:r w:rsidR="00056420">
        <w:rPr>
          <w:rStyle w:val="Hyperlink"/>
          <w:rFonts w:ascii="Arial" w:hAnsi="Arial" w:cs="Arial"/>
        </w:rPr>
        <w:t xml:space="preserve">  </w:t>
      </w:r>
      <w:bookmarkEnd w:id="156"/>
      <w:r w:rsidRPr="00916ED5">
        <w:rPr>
          <w:rFonts w:ascii="Arial" w:hAnsi="Arial" w:cs="Arial"/>
          <w:szCs w:val="22"/>
        </w:rPr>
        <w:t xml:space="preserve"> and at </w:t>
      </w:r>
      <w:hyperlink r:id="rId25" w:history="1">
        <w:r w:rsidRPr="008C03E5">
          <w:rPr>
            <w:rStyle w:val="Hyperlink"/>
            <w:rFonts w:ascii="Arial" w:hAnsi="Arial" w:cs="Arial"/>
            <w:szCs w:val="22"/>
          </w:rPr>
          <w:t>MaineServiceCommission.gov/grants</w:t>
        </w:r>
        <w:r w:rsidRPr="008C03E5">
          <w:rPr>
            <w:rStyle w:val="Hyperlink"/>
            <w:rFonts w:ascii="Arial" w:hAnsi="Arial" w:cs="Arial"/>
          </w:rPr>
          <w:t xml:space="preserve"> </w:t>
        </w:r>
      </w:hyperlink>
    </w:p>
    <w:p w14:paraId="42D278CE" w14:textId="77777777" w:rsidR="00B76668" w:rsidRPr="00916ED5" w:rsidRDefault="00B76668" w:rsidP="00B76668">
      <w:pPr>
        <w:pStyle w:val="Heading2"/>
        <w:rPr>
          <w:rFonts w:cs="Arial"/>
        </w:rPr>
      </w:pPr>
      <w:bookmarkStart w:id="157" w:name="_Toc33438353"/>
      <w:bookmarkStart w:id="158" w:name="_Toc34249700"/>
      <w:bookmarkStart w:id="159" w:name="_Toc39607364"/>
      <w:r w:rsidRPr="00916ED5">
        <w:rPr>
          <w:rFonts w:cs="Arial"/>
        </w:rPr>
        <w:t>V</w:t>
      </w:r>
      <w:r w:rsidR="00B5459E">
        <w:rPr>
          <w:rFonts w:cs="Arial"/>
        </w:rPr>
        <w:t>I</w:t>
      </w:r>
      <w:r w:rsidR="00EE1430">
        <w:rPr>
          <w:rFonts w:cs="Arial"/>
        </w:rPr>
        <w:t>II</w:t>
      </w:r>
      <w:r w:rsidRPr="00916ED5">
        <w:rPr>
          <w:rFonts w:cs="Arial"/>
        </w:rPr>
        <w:t>. Applicant Resource Page</w:t>
      </w:r>
      <w:bookmarkEnd w:id="157"/>
      <w:bookmarkEnd w:id="158"/>
      <w:bookmarkEnd w:id="159"/>
    </w:p>
    <w:p w14:paraId="1F714417" w14:textId="77777777" w:rsidR="00B76668" w:rsidRPr="00916ED5" w:rsidRDefault="00B76668" w:rsidP="00B76668">
      <w:pPr>
        <w:rPr>
          <w:rFonts w:ascii="Arial" w:hAnsi="Arial" w:cs="Arial"/>
        </w:rPr>
      </w:pPr>
      <w:r w:rsidRPr="00916ED5">
        <w:rPr>
          <w:rFonts w:ascii="Arial" w:hAnsi="Arial" w:cs="Arial"/>
        </w:rPr>
        <w:t xml:space="preserve">Attachment </w:t>
      </w:r>
      <w:r w:rsidR="003C1AC1">
        <w:rPr>
          <w:rFonts w:ascii="Arial" w:hAnsi="Arial" w:cs="Arial"/>
        </w:rPr>
        <w:t>G</w:t>
      </w:r>
      <w:r w:rsidRPr="00916ED5">
        <w:rPr>
          <w:rFonts w:ascii="Arial" w:hAnsi="Arial" w:cs="Arial"/>
        </w:rPr>
        <w:t xml:space="preserve"> contains a compilation of links to documents referenced in the RFP. </w:t>
      </w:r>
    </w:p>
    <w:p w14:paraId="574DE43F" w14:textId="77777777" w:rsidR="00222D73" w:rsidRDefault="00222D73" w:rsidP="00931BAB">
      <w:pPr>
        <w:overflowPunct/>
        <w:spacing w:before="0"/>
        <w:textAlignment w:val="auto"/>
      </w:pPr>
    </w:p>
    <w:p w14:paraId="623A2013" w14:textId="77777777" w:rsidR="00D61BE8" w:rsidRDefault="00D61BE8">
      <w:pPr>
        <w:overflowPunct/>
        <w:autoSpaceDE/>
        <w:autoSpaceDN/>
        <w:adjustRightInd/>
        <w:spacing w:before="0" w:after="160" w:line="259" w:lineRule="auto"/>
        <w:textAlignment w:val="auto"/>
      </w:pPr>
      <w:r>
        <w:br w:type="page"/>
      </w:r>
    </w:p>
    <w:p w14:paraId="6AED54E9" w14:textId="77777777" w:rsidR="002379BF" w:rsidRDefault="00D61BE8" w:rsidP="00EE1430">
      <w:pPr>
        <w:pStyle w:val="Heading1"/>
      </w:pPr>
      <w:bookmarkStart w:id="160" w:name="_Toc39607365"/>
      <w:r>
        <w:lastRenderedPageBreak/>
        <w:t>D</w:t>
      </w:r>
      <w:r w:rsidR="00EE1430">
        <w:t xml:space="preserve">. </w:t>
      </w:r>
      <w:r w:rsidR="002379BF">
        <w:t>Proposal Content</w:t>
      </w:r>
      <w:r w:rsidR="00775612">
        <w:t>s</w:t>
      </w:r>
      <w:bookmarkEnd w:id="160"/>
    </w:p>
    <w:p w14:paraId="2DDF70F2" w14:textId="77777777" w:rsidR="00775612" w:rsidRPr="00775612" w:rsidRDefault="00775612" w:rsidP="00775612">
      <w:pPr>
        <w:pStyle w:val="Body"/>
        <w:ind w:firstLine="0"/>
        <w:rPr>
          <w:rFonts w:ascii="Arial" w:hAnsi="Arial" w:cs="Arial"/>
        </w:rPr>
      </w:pPr>
      <w:bookmarkStart w:id="161" w:name="applicationinstructions"/>
      <w:r w:rsidRPr="00775612">
        <w:rPr>
          <w:rFonts w:ascii="Arial" w:hAnsi="Arial" w:cs="Arial"/>
          <w:b/>
        </w:rPr>
        <w:t>Reminder</w:t>
      </w:r>
      <w:bookmarkEnd w:id="161"/>
      <w:r w:rsidRPr="00775612">
        <w:rPr>
          <w:rFonts w:ascii="Arial" w:hAnsi="Arial" w:cs="Arial"/>
          <w:b/>
        </w:rPr>
        <w:t>: Planning grants may not be used to support AmeriCorps members.</w:t>
      </w:r>
      <w:r w:rsidRPr="00775612">
        <w:rPr>
          <w:rFonts w:ascii="Arial" w:hAnsi="Arial" w:cs="Arial"/>
        </w:rPr>
        <w:t xml:space="preserve"> </w:t>
      </w:r>
    </w:p>
    <w:p w14:paraId="6FFCC8F4" w14:textId="77777777" w:rsidR="00775612" w:rsidRDefault="00775612" w:rsidP="00775612">
      <w:pPr>
        <w:overflowPunct/>
        <w:spacing w:before="0"/>
        <w:textAlignment w:val="auto"/>
        <w:rPr>
          <w:rFonts w:ascii="Arial" w:hAnsi="Arial" w:cs="Arial"/>
        </w:rPr>
      </w:pPr>
      <w:r w:rsidRPr="00775612">
        <w:rPr>
          <w:rFonts w:ascii="Arial" w:hAnsi="Arial" w:cs="Arial"/>
        </w:rPr>
        <w:t>The following application instructions contain the information that new AmeriCorps planning grant applicants must provide in their funding applications.</w:t>
      </w:r>
    </w:p>
    <w:p w14:paraId="4FB63F10" w14:textId="77777777" w:rsidR="00775612" w:rsidRPr="00916ED5" w:rsidRDefault="00775612" w:rsidP="00775612">
      <w:pPr>
        <w:pStyle w:val="Heading2"/>
        <w:rPr>
          <w:rFonts w:cs="Arial"/>
        </w:rPr>
      </w:pPr>
      <w:bookmarkStart w:id="162" w:name="_Toc339908452"/>
      <w:bookmarkStart w:id="163" w:name="_Toc368947663"/>
      <w:bookmarkStart w:id="164" w:name="_Toc33438398"/>
      <w:bookmarkStart w:id="165" w:name="_Toc34249722"/>
      <w:bookmarkStart w:id="166" w:name="_Toc39607366"/>
      <w:bookmarkStart w:id="167" w:name="_Toc146020769"/>
      <w:bookmarkStart w:id="168" w:name="_Toc116307343"/>
      <w:bookmarkStart w:id="169" w:name="_Toc208564110"/>
      <w:bookmarkStart w:id="170" w:name="_Toc208584148"/>
      <w:r w:rsidRPr="00916ED5">
        <w:rPr>
          <w:rFonts w:cs="Arial"/>
        </w:rPr>
        <w:t xml:space="preserve">I.  </w:t>
      </w:r>
      <w:proofErr w:type="spellStart"/>
      <w:r w:rsidRPr="00916ED5">
        <w:rPr>
          <w:rFonts w:cs="Arial"/>
        </w:rPr>
        <w:t>eGrants</w:t>
      </w:r>
      <w:proofErr w:type="spellEnd"/>
      <w:r w:rsidRPr="00916ED5">
        <w:rPr>
          <w:rFonts w:cs="Arial"/>
        </w:rPr>
        <w:t xml:space="preserve"> Application System</w:t>
      </w:r>
      <w:bookmarkEnd w:id="162"/>
      <w:bookmarkEnd w:id="163"/>
      <w:bookmarkEnd w:id="164"/>
      <w:bookmarkEnd w:id="165"/>
      <w:bookmarkEnd w:id="166"/>
      <w:r w:rsidRPr="00916ED5">
        <w:rPr>
          <w:rFonts w:cs="Arial"/>
        </w:rPr>
        <w:t xml:space="preserve"> </w:t>
      </w:r>
      <w:bookmarkEnd w:id="167"/>
      <w:bookmarkEnd w:id="168"/>
      <w:bookmarkEnd w:id="169"/>
      <w:bookmarkEnd w:id="170"/>
    </w:p>
    <w:p w14:paraId="1D9E1D8F" w14:textId="77777777" w:rsidR="00775612" w:rsidRPr="00916ED5" w:rsidRDefault="00775612" w:rsidP="00775612">
      <w:pPr>
        <w:pStyle w:val="Body"/>
        <w:ind w:firstLine="0"/>
        <w:rPr>
          <w:rFonts w:ascii="Arial" w:hAnsi="Arial" w:cs="Arial"/>
        </w:rPr>
      </w:pPr>
      <w:r w:rsidRPr="00916ED5">
        <w:rPr>
          <w:rFonts w:ascii="Arial" w:hAnsi="Arial" w:cs="Arial"/>
        </w:rPr>
        <w:t xml:space="preserve">Both Volunteer Maine and CNCS conduct business </w:t>
      </w:r>
      <w:r w:rsidRPr="00916ED5">
        <w:rPr>
          <w:rFonts w:ascii="Arial" w:hAnsi="Arial" w:cs="Arial"/>
          <w:i/>
        </w:rPr>
        <w:t>primarily</w:t>
      </w:r>
      <w:r w:rsidRPr="00916ED5">
        <w:rPr>
          <w:rFonts w:ascii="Arial" w:hAnsi="Arial" w:cs="Arial"/>
        </w:rPr>
        <w:t xml:space="preserve"> through electronic systems.  These systems use the Internet for grant application, award notification, contract negotiation, progress reporting and fiscal and program administration.  Grant applicants must ensure </w:t>
      </w:r>
      <w:r w:rsidRPr="00916ED5">
        <w:rPr>
          <w:rFonts w:ascii="Arial" w:hAnsi="Arial" w:cs="Arial"/>
          <w:i/>
        </w:rPr>
        <w:t>at least</w:t>
      </w:r>
      <w:r w:rsidRPr="00916ED5">
        <w:rPr>
          <w:rFonts w:ascii="Arial" w:hAnsi="Arial" w:cs="Arial"/>
        </w:rPr>
        <w:t xml:space="preserve"> one member of their proposed administrative team has the skills to accomplish this.  </w:t>
      </w:r>
    </w:p>
    <w:p w14:paraId="55E0BB22" w14:textId="77777777" w:rsidR="00775612" w:rsidRPr="00916ED5" w:rsidRDefault="00775612" w:rsidP="00775612">
      <w:pPr>
        <w:pStyle w:val="Body"/>
        <w:ind w:firstLine="0"/>
        <w:rPr>
          <w:rFonts w:ascii="Arial" w:hAnsi="Arial" w:cs="Arial"/>
        </w:rPr>
      </w:pPr>
      <w:r w:rsidRPr="00916ED5">
        <w:rPr>
          <w:rFonts w:ascii="Arial" w:hAnsi="Arial" w:cs="Arial"/>
        </w:rPr>
        <w:t xml:space="preserve">All proposal narratives and </w:t>
      </w:r>
      <w:r>
        <w:rPr>
          <w:rFonts w:ascii="Arial" w:hAnsi="Arial" w:cs="Arial"/>
        </w:rPr>
        <w:t xml:space="preserve">the </w:t>
      </w:r>
      <w:r w:rsidRPr="00916ED5">
        <w:rPr>
          <w:rFonts w:ascii="Arial" w:hAnsi="Arial" w:cs="Arial"/>
        </w:rPr>
        <w:t xml:space="preserve">budget must be submitted through </w:t>
      </w:r>
      <w:proofErr w:type="spellStart"/>
      <w:r w:rsidRPr="00916ED5">
        <w:rPr>
          <w:rFonts w:ascii="Arial" w:hAnsi="Arial" w:cs="Arial"/>
        </w:rPr>
        <w:t>eGrants</w:t>
      </w:r>
      <w:proofErr w:type="spellEnd"/>
      <w:r w:rsidRPr="00916ED5">
        <w:rPr>
          <w:rFonts w:ascii="Arial" w:hAnsi="Arial" w:cs="Arial"/>
        </w:rPr>
        <w:t xml:space="preserve">, the on-line grant application and management system developed by CNCS.  The system operates over the internet and can be accessed at </w:t>
      </w:r>
      <w:hyperlink r:id="rId26" w:history="1">
        <w:r w:rsidRPr="00916ED5">
          <w:rPr>
            <w:rStyle w:val="Hyperlink"/>
            <w:rFonts w:ascii="Arial" w:hAnsi="Arial" w:cs="Arial"/>
          </w:rPr>
          <w:t>www.nationalservice.gov/egrants/</w:t>
        </w:r>
      </w:hyperlink>
      <w:r w:rsidRPr="00916ED5">
        <w:rPr>
          <w:rFonts w:ascii="Arial" w:hAnsi="Arial" w:cs="Arial"/>
        </w:rPr>
        <w:t xml:space="preserve"> .</w:t>
      </w:r>
    </w:p>
    <w:p w14:paraId="2977EC6E" w14:textId="77777777" w:rsidR="00775612" w:rsidRPr="00916ED5" w:rsidRDefault="00775612" w:rsidP="00775612">
      <w:pPr>
        <w:pStyle w:val="Body"/>
        <w:tabs>
          <w:tab w:val="clear" w:pos="720"/>
          <w:tab w:val="left" w:pos="360"/>
        </w:tabs>
        <w:ind w:firstLine="0"/>
        <w:rPr>
          <w:rFonts w:ascii="Arial" w:hAnsi="Arial" w:cs="Arial"/>
        </w:rPr>
      </w:pPr>
      <w:r w:rsidRPr="00916ED5">
        <w:rPr>
          <w:rFonts w:ascii="Arial" w:hAnsi="Arial" w:cs="Arial"/>
          <w:b/>
          <w:i/>
        </w:rPr>
        <w:t>NOTE</w:t>
      </w:r>
      <w:r w:rsidRPr="00916ED5">
        <w:rPr>
          <w:rFonts w:ascii="Arial" w:hAnsi="Arial" w:cs="Arial"/>
          <w:b/>
        </w:rPr>
        <w:t>:</w:t>
      </w:r>
      <w:r w:rsidRPr="00916ED5">
        <w:rPr>
          <w:rFonts w:ascii="Arial" w:hAnsi="Arial" w:cs="Arial"/>
        </w:rPr>
        <w:t xml:space="preserve"> If you intend to submit a proposal, visit </w:t>
      </w:r>
      <w:proofErr w:type="spellStart"/>
      <w:r w:rsidRPr="00916ED5">
        <w:rPr>
          <w:rFonts w:ascii="Arial" w:hAnsi="Arial" w:cs="Arial"/>
        </w:rPr>
        <w:t>eGrants</w:t>
      </w:r>
      <w:proofErr w:type="spellEnd"/>
      <w:r w:rsidRPr="00916ED5">
        <w:rPr>
          <w:rFonts w:ascii="Arial" w:hAnsi="Arial" w:cs="Arial"/>
        </w:rPr>
        <w:t xml:space="preserve"> </w:t>
      </w:r>
      <w:r w:rsidRPr="00916ED5">
        <w:rPr>
          <w:rFonts w:ascii="Arial" w:hAnsi="Arial" w:cs="Arial"/>
          <w:i/>
        </w:rPr>
        <w:t>early</w:t>
      </w:r>
      <w:r w:rsidRPr="00916ED5">
        <w:rPr>
          <w:rFonts w:ascii="Arial" w:hAnsi="Arial" w:cs="Arial"/>
        </w:rPr>
        <w:t xml:space="preserve"> and set up your organization’s identity, user name, and password. </w:t>
      </w:r>
      <w:proofErr w:type="spellStart"/>
      <w:r w:rsidRPr="00916ED5">
        <w:rPr>
          <w:rFonts w:ascii="Arial" w:hAnsi="Arial" w:cs="Arial"/>
        </w:rPr>
        <w:t>eGrants</w:t>
      </w:r>
      <w:proofErr w:type="spellEnd"/>
      <w:r w:rsidRPr="00916ED5">
        <w:rPr>
          <w:rFonts w:ascii="Arial" w:hAnsi="Arial" w:cs="Arial"/>
        </w:rPr>
        <w:t xml:space="preserve"> has a tutorial (</w:t>
      </w:r>
      <w:hyperlink r:id="rId27" w:history="1">
        <w:r w:rsidRPr="00916ED5">
          <w:rPr>
            <w:rStyle w:val="Hyperlink"/>
            <w:rFonts w:ascii="Arial" w:hAnsi="Arial" w:cs="Arial"/>
          </w:rPr>
          <w:t>http://www.nationalservice.gov/build-your-capacity/grants/egrants</w:t>
        </w:r>
      </w:hyperlink>
      <w:r w:rsidRPr="00916ED5">
        <w:rPr>
          <w:rFonts w:ascii="Arial" w:hAnsi="Arial" w:cs="Arial"/>
        </w:rPr>
        <w:t xml:space="preserve"> ) on how to establish an account. The contact information for the Help Desk is on the same web page.</w:t>
      </w:r>
    </w:p>
    <w:p w14:paraId="78B61312" w14:textId="77777777" w:rsidR="00775612" w:rsidRPr="00916ED5" w:rsidRDefault="00775612" w:rsidP="00775612">
      <w:pPr>
        <w:pStyle w:val="Body"/>
        <w:ind w:firstLine="0"/>
        <w:rPr>
          <w:rFonts w:ascii="Arial" w:hAnsi="Arial" w:cs="Arial"/>
        </w:rPr>
      </w:pPr>
      <w:r w:rsidRPr="00916ED5">
        <w:rPr>
          <w:rFonts w:ascii="Arial" w:hAnsi="Arial" w:cs="Arial"/>
        </w:rPr>
        <w:t xml:space="preserve">Proposals received through </w:t>
      </w:r>
      <w:proofErr w:type="spellStart"/>
      <w:r w:rsidRPr="00916ED5">
        <w:rPr>
          <w:rFonts w:ascii="Arial" w:hAnsi="Arial" w:cs="Arial"/>
        </w:rPr>
        <w:t>eGrants</w:t>
      </w:r>
      <w:proofErr w:type="spellEnd"/>
      <w:r w:rsidRPr="00916ED5">
        <w:rPr>
          <w:rFonts w:ascii="Arial" w:hAnsi="Arial" w:cs="Arial"/>
        </w:rPr>
        <w:t xml:space="preserve"> will be reviewed, assessed, accepted or rejected by </w:t>
      </w:r>
      <w:r>
        <w:rPr>
          <w:rFonts w:ascii="Arial" w:hAnsi="Arial" w:cs="Arial"/>
        </w:rPr>
        <w:t>Volunteer Maine</w:t>
      </w:r>
      <w:r w:rsidRPr="00916ED5">
        <w:rPr>
          <w:rFonts w:ascii="Arial" w:hAnsi="Arial" w:cs="Arial"/>
        </w:rPr>
        <w:t xml:space="preserve">. Although the proposals are submitted on the federal </w:t>
      </w:r>
      <w:proofErr w:type="spellStart"/>
      <w:r w:rsidRPr="00916ED5">
        <w:rPr>
          <w:rFonts w:ascii="Arial" w:hAnsi="Arial" w:cs="Arial"/>
        </w:rPr>
        <w:t>eGrants</w:t>
      </w:r>
      <w:proofErr w:type="spellEnd"/>
      <w:r w:rsidRPr="00916ED5">
        <w:rPr>
          <w:rFonts w:ascii="Arial" w:hAnsi="Arial" w:cs="Arial"/>
        </w:rPr>
        <w:t xml:space="preserve"> system, the Corporation for National and Community Service does not have access to, nor the ability to view proposals until the Maine selection process has been completed.</w:t>
      </w:r>
    </w:p>
    <w:p w14:paraId="7C0694F1" w14:textId="77777777" w:rsidR="00775612" w:rsidRPr="00916ED5" w:rsidRDefault="00775612" w:rsidP="00775612">
      <w:pPr>
        <w:pStyle w:val="Body"/>
        <w:tabs>
          <w:tab w:val="clear" w:pos="720"/>
          <w:tab w:val="left" w:pos="360"/>
        </w:tabs>
        <w:ind w:firstLine="0"/>
        <w:rPr>
          <w:rFonts w:ascii="Arial" w:hAnsi="Arial" w:cs="Arial"/>
          <w:szCs w:val="22"/>
        </w:rPr>
      </w:pPr>
      <w:r w:rsidRPr="00916ED5">
        <w:rPr>
          <w:rFonts w:ascii="Arial" w:hAnsi="Arial" w:cs="Arial"/>
        </w:rPr>
        <w:t xml:space="preserve">The </w:t>
      </w:r>
      <w:proofErr w:type="spellStart"/>
      <w:r w:rsidRPr="00916ED5">
        <w:rPr>
          <w:rFonts w:ascii="Arial" w:hAnsi="Arial" w:cs="Arial"/>
        </w:rPr>
        <w:t>eGrants</w:t>
      </w:r>
      <w:proofErr w:type="spellEnd"/>
      <w:r w:rsidRPr="00916ED5">
        <w:rPr>
          <w:rFonts w:ascii="Arial" w:hAnsi="Arial" w:cs="Arial"/>
        </w:rPr>
        <w:t xml:space="preserve"> Help Desk is limited to the mechanical operation of the system.  The Help Desk staff are not familiar with the various application instructions and cannot answer questions about content or interpret any portion of the instructions. Should you need technical assistance, the Help Desk is available by webform email at all times and by phon</w:t>
      </w:r>
      <w:r w:rsidRPr="00916ED5">
        <w:rPr>
          <w:rFonts w:ascii="Arial" w:eastAsia="ヒラギノ角ゴ Pro W3" w:hAnsi="Arial" w:cs="Arial"/>
          <w:szCs w:val="22"/>
        </w:rPr>
        <w:t xml:space="preserve">e via the </w:t>
      </w:r>
      <w:r w:rsidRPr="00916ED5">
        <w:rPr>
          <w:rFonts w:ascii="Arial" w:hAnsi="Arial" w:cs="Arial"/>
        </w:rPr>
        <w:t xml:space="preserve">National Service Hotline (1-800-942-2677). Be prepared to provide your Application ID, your organization’s name </w:t>
      </w:r>
      <w:r w:rsidRPr="00916ED5">
        <w:rPr>
          <w:rFonts w:ascii="Arial" w:hAnsi="Arial" w:cs="Arial"/>
          <w:szCs w:val="22"/>
        </w:rPr>
        <w:t>and the name of the federal NOFO (AmeriCorps State and National Competitive) to which your organization is applying.</w:t>
      </w:r>
    </w:p>
    <w:p w14:paraId="238CE80D" w14:textId="77777777" w:rsidR="00775612" w:rsidRPr="00916ED5" w:rsidRDefault="00775612" w:rsidP="00775612">
      <w:pPr>
        <w:pStyle w:val="Heading2"/>
        <w:rPr>
          <w:rFonts w:cs="Arial"/>
        </w:rPr>
      </w:pPr>
      <w:bookmarkStart w:id="171" w:name="_Toc339908453"/>
      <w:bookmarkStart w:id="172" w:name="_Toc368947664"/>
      <w:bookmarkStart w:id="173" w:name="_Toc33438399"/>
      <w:bookmarkStart w:id="174" w:name="_Toc34249723"/>
      <w:bookmarkStart w:id="175" w:name="_Toc39607367"/>
      <w:r w:rsidRPr="00916ED5">
        <w:rPr>
          <w:rFonts w:cs="Arial"/>
        </w:rPr>
        <w:t>II.  Preparations</w:t>
      </w:r>
      <w:bookmarkEnd w:id="171"/>
      <w:bookmarkEnd w:id="172"/>
      <w:bookmarkEnd w:id="173"/>
      <w:bookmarkEnd w:id="174"/>
      <w:bookmarkEnd w:id="175"/>
    </w:p>
    <w:p w14:paraId="6FAEEFFE" w14:textId="77777777" w:rsidR="00775612" w:rsidRPr="005B0A77" w:rsidRDefault="00775612" w:rsidP="00775612">
      <w:pPr>
        <w:pStyle w:val="Heading3"/>
        <w:pBdr>
          <w:bottom w:val="none" w:sz="0" w:space="0" w:color="auto"/>
        </w:pBdr>
        <w:rPr>
          <w:rFonts w:cs="Arial"/>
          <w:bCs/>
          <w:szCs w:val="22"/>
        </w:rPr>
      </w:pPr>
      <w:bookmarkStart w:id="176" w:name="duns_sam_instructions_for_registering"/>
      <w:bookmarkStart w:id="177" w:name="_Toc368947665"/>
      <w:bookmarkStart w:id="178" w:name="_Toc402126773"/>
      <w:bookmarkStart w:id="179" w:name="_Toc464227250"/>
      <w:bookmarkStart w:id="180" w:name="_Toc464465402"/>
      <w:bookmarkStart w:id="181" w:name="_Toc464465770"/>
      <w:bookmarkStart w:id="182" w:name="_Toc494383761"/>
      <w:bookmarkStart w:id="183" w:name="_Toc509239202"/>
      <w:bookmarkStart w:id="184" w:name="_Toc33438400"/>
      <w:bookmarkStart w:id="185" w:name="_Toc39593966"/>
      <w:bookmarkStart w:id="186" w:name="_Toc39607368"/>
      <w:bookmarkEnd w:id="176"/>
      <w:r w:rsidRPr="005B0A77">
        <w:rPr>
          <w:rFonts w:cs="Arial"/>
          <w:bCs/>
          <w:szCs w:val="22"/>
        </w:rPr>
        <w:t>DUNS and SAM.</w:t>
      </w:r>
      <w:bookmarkEnd w:id="177"/>
      <w:bookmarkEnd w:id="178"/>
      <w:bookmarkEnd w:id="179"/>
      <w:bookmarkEnd w:id="180"/>
      <w:bookmarkEnd w:id="181"/>
      <w:bookmarkEnd w:id="182"/>
      <w:bookmarkEnd w:id="183"/>
      <w:bookmarkEnd w:id="184"/>
      <w:bookmarkEnd w:id="185"/>
      <w:bookmarkEnd w:id="186"/>
      <w:r w:rsidRPr="005B0A77">
        <w:rPr>
          <w:rFonts w:cs="Arial"/>
          <w:bCs/>
          <w:szCs w:val="22"/>
        </w:rPr>
        <w:t xml:space="preserve"> </w:t>
      </w:r>
    </w:p>
    <w:p w14:paraId="2539E919" w14:textId="77777777" w:rsidR="00775612" w:rsidRPr="005B0A77" w:rsidRDefault="00775612" w:rsidP="00775612">
      <w:pPr>
        <w:pStyle w:val="Default"/>
        <w:rPr>
          <w:rFonts w:ascii="Arial" w:hAnsi="Arial" w:cs="Arial"/>
          <w:sz w:val="22"/>
          <w:szCs w:val="22"/>
        </w:rPr>
      </w:pPr>
      <w:bookmarkStart w:id="187" w:name="_Toc208564173"/>
      <w:bookmarkStart w:id="188" w:name="_Toc208584210"/>
      <w:r w:rsidRPr="005B0A77">
        <w:rPr>
          <w:rFonts w:ascii="Arial" w:hAnsi="Arial" w:cs="Arial"/>
          <w:sz w:val="22"/>
          <w:szCs w:val="22"/>
        </w:rPr>
        <w:t xml:space="preserve">Applications must include a DUNS number and an Employer Identification Number. The DUNS number does not replace an Employer Identification Number. All applicants must be registered with the Systems for Award Management (SAM). </w:t>
      </w:r>
    </w:p>
    <w:p w14:paraId="39B02771" w14:textId="77777777" w:rsidR="00775612" w:rsidRPr="005B0A77" w:rsidRDefault="00775612" w:rsidP="00775612">
      <w:pPr>
        <w:pStyle w:val="Default"/>
        <w:spacing w:before="120"/>
        <w:rPr>
          <w:rFonts w:ascii="Arial" w:hAnsi="Arial" w:cs="Arial"/>
          <w:sz w:val="22"/>
          <w:szCs w:val="22"/>
        </w:rPr>
      </w:pPr>
      <w:r w:rsidRPr="005B0A77">
        <w:rPr>
          <w:rFonts w:ascii="Arial" w:hAnsi="Arial" w:cs="Arial"/>
          <w:sz w:val="22"/>
          <w:szCs w:val="22"/>
        </w:rPr>
        <w:t xml:space="preserve">DUNS numbers may be obtained at no cost by calling the DUNS number request line at (866) 705-5711 or by applying online: </w:t>
      </w:r>
      <w:hyperlink r:id="rId28" w:history="1">
        <w:r w:rsidRPr="005B0A77">
          <w:rPr>
            <w:rStyle w:val="Hyperlink"/>
            <w:rFonts w:ascii="Arial" w:hAnsi="Arial" w:cs="Arial"/>
            <w:sz w:val="22"/>
            <w:szCs w:val="22"/>
          </w:rPr>
          <w:t>http://fedgov.dnb.com/webform</w:t>
        </w:r>
      </w:hyperlink>
      <w:r w:rsidRPr="005B0A77">
        <w:rPr>
          <w:rFonts w:ascii="Arial" w:hAnsi="Arial" w:cs="Arial"/>
          <w:sz w:val="22"/>
          <w:szCs w:val="22"/>
        </w:rPr>
        <w:t xml:space="preserve">.The website indicates a 48-hour e-mail turnaround time on requests for DUNS numbers; however, we suggest registering at least 30 days in advance of the application due date. After obtaining a DUNS number register with SAM at </w:t>
      </w:r>
      <w:hyperlink r:id="rId29" w:history="1">
        <w:r w:rsidRPr="005B0A77">
          <w:rPr>
            <w:rStyle w:val="Hyperlink"/>
            <w:rFonts w:ascii="Arial" w:hAnsi="Arial" w:cs="Arial"/>
            <w:sz w:val="22"/>
            <w:szCs w:val="22"/>
          </w:rPr>
          <w:t>https://www.sam.gov/portal/public/SAM/</w:t>
        </w:r>
      </w:hyperlink>
      <w:r w:rsidRPr="005B0A77">
        <w:rPr>
          <w:rFonts w:ascii="Arial" w:hAnsi="Arial" w:cs="Arial"/>
          <w:color w:val="0000FF"/>
          <w:sz w:val="22"/>
          <w:szCs w:val="22"/>
        </w:rPr>
        <w:t xml:space="preserve"> </w:t>
      </w:r>
      <w:r w:rsidRPr="005B0A77">
        <w:rPr>
          <w:rFonts w:ascii="Arial" w:hAnsi="Arial" w:cs="Arial"/>
          <w:sz w:val="22"/>
          <w:szCs w:val="22"/>
        </w:rPr>
        <w:t xml:space="preserve">. </w:t>
      </w:r>
    </w:p>
    <w:p w14:paraId="35E5FF34" w14:textId="77777777" w:rsidR="00775612" w:rsidRPr="005B0A77" w:rsidRDefault="00775612" w:rsidP="00775612">
      <w:pPr>
        <w:contextualSpacing/>
        <w:rPr>
          <w:rFonts w:ascii="Arial" w:hAnsi="Arial" w:cs="Arial"/>
          <w:szCs w:val="22"/>
        </w:rPr>
      </w:pPr>
      <w:r w:rsidRPr="005B0A77">
        <w:rPr>
          <w:rFonts w:ascii="Arial" w:hAnsi="Arial" w:cs="Arial"/>
          <w:szCs w:val="22"/>
        </w:rPr>
        <w:t xml:space="preserve">SAM collects, validates, stores, and disseminates data in support of Federal agency contracts, grant awards, cooperative agreements, and other forms of federal assistance. All grant recipients are required to maintain a valid SAM registration, which must be renewed annually. Applicants that are not already registered with SAM are urged to begin the registration process immediately in order to avoid any delays in submitting applications. Applicants must have a DUNS number in order to register with SAM. </w:t>
      </w:r>
    </w:p>
    <w:p w14:paraId="537C4FF9" w14:textId="77777777" w:rsidR="00775612" w:rsidRPr="005B0A77" w:rsidRDefault="00775612" w:rsidP="00775612">
      <w:pPr>
        <w:overflowPunct/>
        <w:autoSpaceDE/>
        <w:autoSpaceDN/>
        <w:adjustRightInd/>
        <w:spacing w:before="0"/>
        <w:textAlignment w:val="auto"/>
        <w:rPr>
          <w:rFonts w:ascii="Arial" w:hAnsi="Arial" w:cs="Arial"/>
          <w:szCs w:val="22"/>
        </w:rPr>
      </w:pPr>
      <w:bookmarkStart w:id="189" w:name="_Toc339908454"/>
      <w:bookmarkStart w:id="190" w:name="_Toc368947667"/>
      <w:bookmarkStart w:id="191" w:name="_Toc33438401"/>
      <w:bookmarkEnd w:id="187"/>
      <w:bookmarkEnd w:id="188"/>
      <w:r w:rsidRPr="005B0A77">
        <w:rPr>
          <w:rFonts w:ascii="Arial" w:hAnsi="Arial" w:cs="Arial"/>
          <w:szCs w:val="22"/>
        </w:rPr>
        <w:br w:type="page"/>
      </w:r>
    </w:p>
    <w:p w14:paraId="6314D461" w14:textId="77777777" w:rsidR="00775612" w:rsidRPr="00916ED5" w:rsidRDefault="00775612" w:rsidP="00775612">
      <w:pPr>
        <w:pStyle w:val="Heading2"/>
        <w:rPr>
          <w:rFonts w:cs="Arial"/>
        </w:rPr>
      </w:pPr>
      <w:bookmarkStart w:id="192" w:name="_Toc34249724"/>
      <w:bookmarkStart w:id="193" w:name="_Toc39607369"/>
      <w:r w:rsidRPr="00916ED5">
        <w:rPr>
          <w:rFonts w:cs="Arial"/>
        </w:rPr>
        <w:lastRenderedPageBreak/>
        <w:t xml:space="preserve">III.  Starting an Application in </w:t>
      </w:r>
      <w:proofErr w:type="spellStart"/>
      <w:r w:rsidRPr="00916ED5">
        <w:rPr>
          <w:rFonts w:cs="Arial"/>
        </w:rPr>
        <w:t>eGrants</w:t>
      </w:r>
      <w:bookmarkEnd w:id="189"/>
      <w:bookmarkEnd w:id="190"/>
      <w:bookmarkEnd w:id="191"/>
      <w:bookmarkEnd w:id="192"/>
      <w:bookmarkEnd w:id="193"/>
      <w:proofErr w:type="spellEnd"/>
    </w:p>
    <w:p w14:paraId="31246DAC" w14:textId="77777777" w:rsidR="00775612" w:rsidRPr="005B0A77" w:rsidRDefault="00775612" w:rsidP="00775612">
      <w:pPr>
        <w:pStyle w:val="Body"/>
        <w:ind w:firstLine="0"/>
        <w:rPr>
          <w:rFonts w:ascii="Arial" w:hAnsi="Arial" w:cs="Arial"/>
        </w:rPr>
      </w:pPr>
      <w:r w:rsidRPr="005B0A77">
        <w:rPr>
          <w:rFonts w:ascii="Arial" w:hAnsi="Arial" w:cs="Arial"/>
        </w:rPr>
        <w:t xml:space="preserve">Applicants will need to establish an </w:t>
      </w:r>
      <w:proofErr w:type="spellStart"/>
      <w:r w:rsidRPr="005B0A77">
        <w:rPr>
          <w:rFonts w:ascii="Arial" w:hAnsi="Arial" w:cs="Arial"/>
        </w:rPr>
        <w:t>eGrants</w:t>
      </w:r>
      <w:proofErr w:type="spellEnd"/>
      <w:r w:rsidRPr="005B0A77">
        <w:rPr>
          <w:rFonts w:ascii="Arial" w:hAnsi="Arial" w:cs="Arial"/>
        </w:rPr>
        <w:t xml:space="preserve"> account if they have not </w:t>
      </w:r>
      <w:proofErr w:type="gramStart"/>
      <w:r w:rsidRPr="005B0A77">
        <w:rPr>
          <w:rFonts w:ascii="Arial" w:hAnsi="Arial" w:cs="Arial"/>
        </w:rPr>
        <w:t>submitted an application</w:t>
      </w:r>
      <w:proofErr w:type="gramEnd"/>
      <w:r w:rsidRPr="005B0A77">
        <w:rPr>
          <w:rFonts w:ascii="Arial" w:hAnsi="Arial" w:cs="Arial"/>
        </w:rPr>
        <w:t xml:space="preserve"> to the Corporation for National and Community Service in another competition. </w:t>
      </w:r>
      <w:r w:rsidRPr="005B0A77">
        <w:rPr>
          <w:rFonts w:ascii="Arial" w:hAnsi="Arial" w:cs="Arial"/>
        </w:rPr>
        <w:br/>
      </w:r>
      <w:r w:rsidRPr="005B0A77">
        <w:rPr>
          <w:rFonts w:ascii="Arial" w:hAnsi="Arial" w:cs="Arial"/>
        </w:rPr>
        <w:br/>
        <w:t>To set up a new account, an authorized person:</w:t>
      </w:r>
    </w:p>
    <w:p w14:paraId="5D90308E" w14:textId="77777777" w:rsidR="00775612" w:rsidRPr="005B0A77" w:rsidRDefault="00775612" w:rsidP="006F1F1F">
      <w:pPr>
        <w:pStyle w:val="Body"/>
        <w:numPr>
          <w:ilvl w:val="0"/>
          <w:numId w:val="44"/>
        </w:numPr>
        <w:spacing w:before="0"/>
        <w:ind w:left="1440"/>
        <w:rPr>
          <w:rFonts w:ascii="Arial" w:hAnsi="Arial" w:cs="Arial"/>
        </w:rPr>
      </w:pPr>
      <w:r w:rsidRPr="005B0A77">
        <w:rPr>
          <w:rFonts w:ascii="Arial" w:hAnsi="Arial" w:cs="Arial"/>
        </w:rPr>
        <w:t xml:space="preserve">Goes to </w:t>
      </w:r>
      <w:hyperlink r:id="rId30" w:history="1">
        <w:r w:rsidRPr="005B0A77">
          <w:rPr>
            <w:rStyle w:val="Hyperlink"/>
            <w:rFonts w:ascii="Arial" w:hAnsi="Arial" w:cs="Arial"/>
          </w:rPr>
          <w:t>http://www.nationalservice.gov/build-your-capacity/grants/egrants</w:t>
        </w:r>
      </w:hyperlink>
      <w:r w:rsidRPr="005B0A77">
        <w:rPr>
          <w:rFonts w:ascii="Arial" w:hAnsi="Arial" w:cs="Arial"/>
        </w:rPr>
        <w:t xml:space="preserve"> </w:t>
      </w:r>
    </w:p>
    <w:p w14:paraId="7FA3A5F4" w14:textId="77777777" w:rsidR="00775612" w:rsidRPr="005B0A77" w:rsidRDefault="00775612" w:rsidP="006F1F1F">
      <w:pPr>
        <w:pStyle w:val="Body"/>
        <w:numPr>
          <w:ilvl w:val="0"/>
          <w:numId w:val="44"/>
        </w:numPr>
        <w:spacing w:before="0"/>
        <w:ind w:left="1440"/>
        <w:rPr>
          <w:rFonts w:ascii="Arial" w:hAnsi="Arial" w:cs="Arial"/>
        </w:rPr>
      </w:pPr>
      <w:r w:rsidRPr="005B0A77">
        <w:rPr>
          <w:rFonts w:ascii="Arial" w:hAnsi="Arial" w:cs="Arial"/>
        </w:rPr>
        <w:t>Selects the blue button in the middle of the page that says “</w:t>
      </w:r>
      <w:proofErr w:type="spellStart"/>
      <w:r w:rsidRPr="005B0A77">
        <w:rPr>
          <w:rFonts w:ascii="Arial" w:hAnsi="Arial" w:cs="Arial"/>
        </w:rPr>
        <w:t>eGrants</w:t>
      </w:r>
      <w:proofErr w:type="spellEnd"/>
      <w:r w:rsidRPr="005B0A77">
        <w:rPr>
          <w:rFonts w:ascii="Arial" w:hAnsi="Arial" w:cs="Arial"/>
        </w:rPr>
        <w:t xml:space="preserve"> login”</w:t>
      </w:r>
    </w:p>
    <w:p w14:paraId="442270D6" w14:textId="77777777" w:rsidR="00775612" w:rsidRPr="005B0A77" w:rsidRDefault="00775612" w:rsidP="006F1F1F">
      <w:pPr>
        <w:pStyle w:val="Body"/>
        <w:numPr>
          <w:ilvl w:val="0"/>
          <w:numId w:val="44"/>
        </w:numPr>
        <w:spacing w:before="0"/>
        <w:ind w:left="1440"/>
        <w:rPr>
          <w:rFonts w:ascii="Arial" w:hAnsi="Arial" w:cs="Arial"/>
        </w:rPr>
      </w:pPr>
      <w:r w:rsidRPr="005B0A77">
        <w:rPr>
          <w:rFonts w:ascii="Arial" w:hAnsi="Arial" w:cs="Arial"/>
        </w:rPr>
        <w:t xml:space="preserve">On the next screen, finds the gray text (middle of page) “Don't have an </w:t>
      </w:r>
      <w:proofErr w:type="spellStart"/>
      <w:r w:rsidRPr="005B0A77">
        <w:rPr>
          <w:rFonts w:ascii="Arial" w:hAnsi="Arial" w:cs="Arial"/>
        </w:rPr>
        <w:t>eGrants</w:t>
      </w:r>
      <w:proofErr w:type="spellEnd"/>
      <w:r w:rsidRPr="005B0A77">
        <w:rPr>
          <w:rFonts w:ascii="Arial" w:hAnsi="Arial" w:cs="Arial"/>
        </w:rPr>
        <w:t xml:space="preserve"> account? Create an account” </w:t>
      </w:r>
    </w:p>
    <w:p w14:paraId="784F8A7F" w14:textId="77777777" w:rsidR="00775612" w:rsidRPr="005B0A77" w:rsidRDefault="00775612" w:rsidP="006F1F1F">
      <w:pPr>
        <w:pStyle w:val="Body"/>
        <w:numPr>
          <w:ilvl w:val="0"/>
          <w:numId w:val="44"/>
        </w:numPr>
        <w:spacing w:before="0"/>
        <w:ind w:left="1440"/>
        <w:rPr>
          <w:rFonts w:ascii="Arial" w:hAnsi="Arial" w:cs="Arial"/>
        </w:rPr>
      </w:pPr>
      <w:r w:rsidRPr="005B0A77">
        <w:rPr>
          <w:rFonts w:ascii="Arial" w:hAnsi="Arial" w:cs="Arial"/>
        </w:rPr>
        <w:t xml:space="preserve">On the next screen, selects “Create a Grantee account” and follow the prompts. </w:t>
      </w:r>
    </w:p>
    <w:p w14:paraId="1E81124A" w14:textId="77777777" w:rsidR="00775612" w:rsidRPr="005B0A77" w:rsidRDefault="00775612" w:rsidP="006F1F1F">
      <w:pPr>
        <w:pStyle w:val="Body"/>
        <w:numPr>
          <w:ilvl w:val="0"/>
          <w:numId w:val="44"/>
        </w:numPr>
        <w:spacing w:before="0"/>
        <w:ind w:left="1440"/>
        <w:rPr>
          <w:rFonts w:ascii="Arial" w:hAnsi="Arial" w:cs="Arial"/>
        </w:rPr>
      </w:pPr>
      <w:r w:rsidRPr="005B0A77">
        <w:rPr>
          <w:rFonts w:ascii="Arial" w:hAnsi="Arial" w:cs="Arial"/>
        </w:rPr>
        <w:t>Information you will need to complete registration includes your organization’s Employer Identification Number (EIN) and DUNs number.</w:t>
      </w:r>
    </w:p>
    <w:p w14:paraId="58A766F1" w14:textId="77777777" w:rsidR="00775612" w:rsidRPr="005B0A77" w:rsidRDefault="00775612" w:rsidP="00775612">
      <w:pPr>
        <w:pStyle w:val="Body"/>
        <w:ind w:firstLine="0"/>
        <w:rPr>
          <w:rFonts w:ascii="Arial" w:hAnsi="Arial" w:cs="Arial"/>
        </w:rPr>
      </w:pPr>
      <w:r w:rsidRPr="005B0A77">
        <w:rPr>
          <w:rFonts w:ascii="Arial" w:hAnsi="Arial" w:cs="Arial"/>
          <w:b/>
          <w:bCs/>
          <w:i/>
          <w:iCs/>
          <w:szCs w:val="22"/>
        </w:rPr>
        <w:t xml:space="preserve">Note: Anyone within your organization who will be entering information in the application at any point during application preparation and submission in the </w:t>
      </w:r>
      <w:proofErr w:type="spellStart"/>
      <w:r w:rsidRPr="005B0A77">
        <w:rPr>
          <w:rFonts w:ascii="Arial" w:hAnsi="Arial" w:cs="Arial"/>
          <w:b/>
          <w:bCs/>
          <w:i/>
          <w:iCs/>
          <w:szCs w:val="22"/>
        </w:rPr>
        <w:t>eGrants</w:t>
      </w:r>
      <w:proofErr w:type="spellEnd"/>
      <w:r w:rsidRPr="005B0A77">
        <w:rPr>
          <w:rFonts w:ascii="Arial" w:hAnsi="Arial" w:cs="Arial"/>
          <w:b/>
          <w:bCs/>
          <w:i/>
          <w:iCs/>
          <w:szCs w:val="22"/>
        </w:rPr>
        <w:t xml:space="preserve"> system must have </w:t>
      </w:r>
      <w:r w:rsidRPr="005B0A77">
        <w:rPr>
          <w:rFonts w:ascii="Arial" w:hAnsi="Arial" w:cs="Arial"/>
          <w:b/>
          <w:bCs/>
          <w:i/>
          <w:iCs/>
          <w:szCs w:val="22"/>
          <w:u w:val="single"/>
        </w:rPr>
        <w:t>their own</w:t>
      </w:r>
      <w:r w:rsidRPr="005B0A77">
        <w:rPr>
          <w:rFonts w:ascii="Arial" w:hAnsi="Arial" w:cs="Arial"/>
          <w:b/>
          <w:bCs/>
          <w:i/>
          <w:iCs/>
          <w:szCs w:val="22"/>
        </w:rPr>
        <w:t xml:space="preserve"> </w:t>
      </w:r>
      <w:proofErr w:type="spellStart"/>
      <w:r w:rsidRPr="005B0A77">
        <w:rPr>
          <w:rFonts w:ascii="Arial" w:hAnsi="Arial" w:cs="Arial"/>
          <w:b/>
          <w:bCs/>
          <w:i/>
          <w:iCs/>
          <w:szCs w:val="22"/>
        </w:rPr>
        <w:t>eGrants</w:t>
      </w:r>
      <w:proofErr w:type="spellEnd"/>
      <w:r w:rsidRPr="005B0A77">
        <w:rPr>
          <w:rFonts w:ascii="Arial" w:hAnsi="Arial" w:cs="Arial"/>
          <w:b/>
          <w:bCs/>
          <w:i/>
          <w:iCs/>
          <w:szCs w:val="22"/>
        </w:rPr>
        <w:t xml:space="preserve"> account.</w:t>
      </w:r>
      <w:r w:rsidRPr="005B0A77">
        <w:rPr>
          <w:rFonts w:ascii="Arial" w:hAnsi="Arial" w:cs="Arial"/>
          <w:bCs/>
          <w:iCs/>
          <w:szCs w:val="22"/>
        </w:rPr>
        <w:t xml:space="preserve"> The individual who first establishes an account and enters organizational information becomes the person who authorizes subsequent accounts and assigns user rights. This person will receive an email indicating someone new is trying to associate themselves with the organization’s account. Given this system, applicants should review their agency policies and internal controls.</w:t>
      </w:r>
    </w:p>
    <w:p w14:paraId="2924FF06" w14:textId="77777777" w:rsidR="00775612" w:rsidRPr="005B0A77" w:rsidRDefault="00775612" w:rsidP="00775612">
      <w:pPr>
        <w:pStyle w:val="Body"/>
        <w:ind w:firstLine="0"/>
        <w:rPr>
          <w:rFonts w:ascii="Arial" w:hAnsi="Arial" w:cs="Arial"/>
        </w:rPr>
      </w:pPr>
      <w:r w:rsidRPr="005B0A77">
        <w:rPr>
          <w:rFonts w:ascii="Arial" w:hAnsi="Arial" w:cs="Arial"/>
        </w:rPr>
        <w:t xml:space="preserve">Once an account is established and while you are logged in, use </w:t>
      </w:r>
      <w:proofErr w:type="spellStart"/>
      <w:r w:rsidRPr="005B0A77">
        <w:rPr>
          <w:rFonts w:ascii="Arial" w:hAnsi="Arial" w:cs="Arial"/>
        </w:rPr>
        <w:t>eGrants</w:t>
      </w:r>
      <w:proofErr w:type="spellEnd"/>
      <w:r w:rsidRPr="005B0A77">
        <w:rPr>
          <w:rFonts w:ascii="Arial" w:hAnsi="Arial" w:cs="Arial"/>
        </w:rPr>
        <w:t xml:space="preserve"> to complete the following steps in order to access the application sections. The texts in parentheses below are guides for making selections from the menus or lists.</w:t>
      </w:r>
    </w:p>
    <w:p w14:paraId="0B5849FF" w14:textId="77777777" w:rsidR="00775612" w:rsidRPr="005B0A77" w:rsidRDefault="00775612" w:rsidP="006F1F1F">
      <w:pPr>
        <w:numPr>
          <w:ilvl w:val="0"/>
          <w:numId w:val="43"/>
        </w:numPr>
        <w:rPr>
          <w:rFonts w:ascii="Arial" w:hAnsi="Arial" w:cs="Arial"/>
        </w:rPr>
      </w:pPr>
      <w:r w:rsidRPr="005B0A77">
        <w:rPr>
          <w:rFonts w:ascii="Arial" w:hAnsi="Arial" w:cs="Arial"/>
        </w:rPr>
        <w:t xml:space="preserve">Under the header “Creating </w:t>
      </w:r>
      <w:proofErr w:type="gramStart"/>
      <w:r w:rsidRPr="005B0A77">
        <w:rPr>
          <w:rFonts w:ascii="Arial" w:hAnsi="Arial" w:cs="Arial"/>
        </w:rPr>
        <w:t>An</w:t>
      </w:r>
      <w:proofErr w:type="gramEnd"/>
      <w:r w:rsidRPr="005B0A77">
        <w:rPr>
          <w:rFonts w:ascii="Arial" w:hAnsi="Arial" w:cs="Arial"/>
        </w:rPr>
        <w:t xml:space="preserve"> Application” in the bottom left of your screen</w:t>
      </w:r>
      <w:r w:rsidR="00C951BB">
        <w:rPr>
          <w:rFonts w:ascii="Arial" w:hAnsi="Arial" w:cs="Arial"/>
        </w:rPr>
        <w:t>:</w:t>
      </w:r>
    </w:p>
    <w:p w14:paraId="551B73AF" w14:textId="77777777" w:rsidR="00775612" w:rsidRPr="005B0A77" w:rsidRDefault="00775612" w:rsidP="006F1F1F">
      <w:pPr>
        <w:numPr>
          <w:ilvl w:val="1"/>
          <w:numId w:val="43"/>
        </w:numPr>
        <w:spacing w:before="0"/>
        <w:rPr>
          <w:rFonts w:ascii="Arial" w:hAnsi="Arial" w:cs="Arial"/>
        </w:rPr>
      </w:pPr>
      <w:r w:rsidRPr="005B0A77">
        <w:rPr>
          <w:rFonts w:ascii="Arial" w:hAnsi="Arial" w:cs="Arial"/>
        </w:rPr>
        <w:t>Select “New” (meaning New Application document)</w:t>
      </w:r>
    </w:p>
    <w:p w14:paraId="1931D552" w14:textId="77777777" w:rsidR="00775612" w:rsidRPr="005B0A77" w:rsidRDefault="00775612" w:rsidP="006F1F1F">
      <w:pPr>
        <w:numPr>
          <w:ilvl w:val="1"/>
          <w:numId w:val="43"/>
        </w:numPr>
        <w:spacing w:before="0"/>
        <w:rPr>
          <w:rFonts w:ascii="Arial" w:hAnsi="Arial" w:cs="Arial"/>
        </w:rPr>
      </w:pPr>
      <w:r w:rsidRPr="005B0A77">
        <w:rPr>
          <w:rFonts w:ascii="Arial" w:hAnsi="Arial" w:cs="Arial"/>
        </w:rPr>
        <w:t>Select a program area (AmeriCorps)</w:t>
      </w:r>
    </w:p>
    <w:p w14:paraId="27D16EFA" w14:textId="77777777" w:rsidR="00775612" w:rsidRPr="005B0A77" w:rsidRDefault="00775612" w:rsidP="006F1F1F">
      <w:pPr>
        <w:numPr>
          <w:ilvl w:val="1"/>
          <w:numId w:val="43"/>
        </w:numPr>
        <w:spacing w:before="0"/>
        <w:rPr>
          <w:rFonts w:ascii="Arial" w:hAnsi="Arial" w:cs="Arial"/>
        </w:rPr>
      </w:pPr>
      <w:r w:rsidRPr="005B0A77">
        <w:rPr>
          <w:rFonts w:ascii="Arial" w:hAnsi="Arial" w:cs="Arial"/>
        </w:rPr>
        <w:t xml:space="preserve">Select the NOFA that applies to your grant application type. If you see a January 2020 due date, ignore it. That means the federal agency has not edited the label to update it for this competition. Select </w:t>
      </w:r>
    </w:p>
    <w:p w14:paraId="289B2B89" w14:textId="77777777" w:rsidR="00775612" w:rsidRPr="005B0A77" w:rsidRDefault="00775612" w:rsidP="006F1F1F">
      <w:pPr>
        <w:numPr>
          <w:ilvl w:val="2"/>
          <w:numId w:val="43"/>
        </w:numPr>
        <w:tabs>
          <w:tab w:val="clear" w:pos="2160"/>
        </w:tabs>
        <w:spacing w:before="0"/>
        <w:rPr>
          <w:rFonts w:ascii="Arial" w:hAnsi="Arial" w:cs="Arial"/>
        </w:rPr>
      </w:pPr>
      <w:r w:rsidRPr="005B0A77">
        <w:rPr>
          <w:rFonts w:ascii="Arial" w:hAnsi="Arial" w:cs="Arial"/>
          <w:szCs w:val="22"/>
        </w:rPr>
        <w:t>“</w:t>
      </w:r>
      <w:r w:rsidRPr="005B0A77">
        <w:rPr>
          <w:rFonts w:ascii="Arial" w:hAnsi="Arial" w:cs="Arial"/>
          <w:bCs/>
          <w:szCs w:val="22"/>
          <w:shd w:val="clear" w:color="auto" w:fill="FFFFFF"/>
        </w:rPr>
        <w:t xml:space="preserve">FY 2020 AmeriCorps State and Territory Commission </w:t>
      </w:r>
      <w:r w:rsidR="005B0A77" w:rsidRPr="005B0A77">
        <w:rPr>
          <w:rFonts w:ascii="Arial" w:hAnsi="Arial" w:cs="Arial"/>
          <w:bCs/>
          <w:szCs w:val="22"/>
          <w:shd w:val="clear" w:color="auto" w:fill="FFFFFF"/>
        </w:rPr>
        <w:t xml:space="preserve">Planning Grants </w:t>
      </w:r>
      <w:r w:rsidRPr="005B0A77">
        <w:rPr>
          <w:rFonts w:ascii="Arial" w:hAnsi="Arial" w:cs="Arial"/>
          <w:bCs/>
          <w:szCs w:val="22"/>
          <w:shd w:val="clear" w:color="auto" w:fill="FFFFFF"/>
        </w:rPr>
        <w:t>(New)”</w:t>
      </w:r>
      <w:r w:rsidRPr="005B0A77">
        <w:rPr>
          <w:rFonts w:ascii="Arial" w:hAnsi="Arial" w:cs="Arial"/>
          <w:b/>
          <w:bCs/>
          <w:sz w:val="17"/>
          <w:szCs w:val="17"/>
          <w:shd w:val="clear" w:color="auto" w:fill="FFFFFF"/>
        </w:rPr>
        <w:t xml:space="preserve"> </w:t>
      </w:r>
    </w:p>
    <w:p w14:paraId="63E201E1" w14:textId="77777777" w:rsidR="00775612" w:rsidRPr="005B0A77" w:rsidRDefault="00775612" w:rsidP="006F1F1F">
      <w:pPr>
        <w:numPr>
          <w:ilvl w:val="1"/>
          <w:numId w:val="43"/>
        </w:numPr>
        <w:spacing w:before="0"/>
        <w:rPr>
          <w:rFonts w:ascii="Arial" w:hAnsi="Arial" w:cs="Arial"/>
        </w:rPr>
      </w:pPr>
      <w:r w:rsidRPr="005B0A77">
        <w:rPr>
          <w:rFonts w:ascii="Arial" w:hAnsi="Arial" w:cs="Arial"/>
        </w:rPr>
        <w:t>Select the state (Maine)</w:t>
      </w:r>
    </w:p>
    <w:p w14:paraId="706F1024" w14:textId="77777777" w:rsidR="00775612" w:rsidRPr="005B0A77" w:rsidRDefault="00775612" w:rsidP="006F1F1F">
      <w:pPr>
        <w:numPr>
          <w:ilvl w:val="1"/>
          <w:numId w:val="43"/>
        </w:numPr>
        <w:spacing w:before="0"/>
        <w:rPr>
          <w:rFonts w:ascii="Arial" w:hAnsi="Arial" w:cs="Arial"/>
        </w:rPr>
      </w:pPr>
      <w:r w:rsidRPr="005B0A77">
        <w:rPr>
          <w:rFonts w:ascii="Arial" w:hAnsi="Arial" w:cs="Arial"/>
        </w:rPr>
        <w:t>Select the State Prime ID (using the pull-down menu; there should be one Maine choice only)</w:t>
      </w:r>
    </w:p>
    <w:p w14:paraId="6FCB3B7F" w14:textId="77777777" w:rsidR="00775612" w:rsidRPr="00916ED5" w:rsidRDefault="00775612" w:rsidP="00775612">
      <w:pPr>
        <w:ind w:firstLine="360"/>
        <w:rPr>
          <w:rFonts w:ascii="Arial" w:hAnsi="Arial" w:cs="Arial"/>
        </w:rPr>
      </w:pPr>
      <w:r w:rsidRPr="005B0A77">
        <w:rPr>
          <w:rFonts w:ascii="Arial" w:hAnsi="Arial" w:cs="Arial"/>
        </w:rPr>
        <w:t>Once these steps are completed, you can to fill out the Applicant Info and Application Info sections.</w:t>
      </w:r>
    </w:p>
    <w:p w14:paraId="62B6723E" w14:textId="77777777" w:rsidR="00775612" w:rsidRPr="00916ED5" w:rsidRDefault="00775612" w:rsidP="00775612">
      <w:pPr>
        <w:pStyle w:val="Heading2"/>
        <w:rPr>
          <w:rFonts w:cs="Arial"/>
        </w:rPr>
      </w:pPr>
      <w:bookmarkStart w:id="194" w:name="_Toc208564159"/>
      <w:bookmarkStart w:id="195" w:name="_Toc208584196"/>
      <w:bookmarkStart w:id="196" w:name="_Toc339908455"/>
      <w:bookmarkStart w:id="197" w:name="_Toc368947668"/>
      <w:bookmarkStart w:id="198" w:name="_Toc33438402"/>
      <w:bookmarkStart w:id="199" w:name="_Toc34249725"/>
      <w:bookmarkStart w:id="200" w:name="_Toc39607370"/>
      <w:r w:rsidRPr="00916ED5">
        <w:rPr>
          <w:rFonts w:cs="Arial"/>
        </w:rPr>
        <w:t>IV.  Contents of a Complete Application (</w:t>
      </w:r>
      <w:proofErr w:type="spellStart"/>
      <w:r w:rsidRPr="00916ED5">
        <w:rPr>
          <w:rFonts w:cs="Arial"/>
        </w:rPr>
        <w:t>eGrants</w:t>
      </w:r>
      <w:proofErr w:type="spellEnd"/>
      <w:r w:rsidRPr="00916ED5">
        <w:rPr>
          <w:rFonts w:cs="Arial"/>
        </w:rPr>
        <w:t xml:space="preserve"> and </w:t>
      </w:r>
      <w:r w:rsidR="005B0A77">
        <w:rPr>
          <w:rFonts w:cs="Arial"/>
        </w:rPr>
        <w:t>Additional Documents</w:t>
      </w:r>
      <w:r w:rsidRPr="00916ED5">
        <w:rPr>
          <w:rFonts w:cs="Arial"/>
        </w:rPr>
        <w:t>)</w:t>
      </w:r>
      <w:bookmarkEnd w:id="194"/>
      <w:bookmarkEnd w:id="195"/>
      <w:bookmarkEnd w:id="196"/>
      <w:bookmarkEnd w:id="197"/>
      <w:bookmarkEnd w:id="198"/>
      <w:bookmarkEnd w:id="199"/>
      <w:bookmarkEnd w:id="200"/>
    </w:p>
    <w:p w14:paraId="0C499F26" w14:textId="3D7F76D7" w:rsidR="00775612" w:rsidRPr="005B0A77" w:rsidRDefault="00775612" w:rsidP="005B0A77">
      <w:pPr>
        <w:rPr>
          <w:rFonts w:ascii="Arial" w:hAnsi="Arial" w:cs="Arial"/>
          <w:szCs w:val="22"/>
        </w:rPr>
      </w:pPr>
      <w:r w:rsidRPr="005B0A77">
        <w:rPr>
          <w:rFonts w:ascii="Arial" w:hAnsi="Arial" w:cs="Arial"/>
          <w:szCs w:val="22"/>
        </w:rPr>
        <w:t xml:space="preserve">Your application consists of information submitted through the </w:t>
      </w:r>
      <w:proofErr w:type="spellStart"/>
      <w:r w:rsidRPr="005B0A77">
        <w:rPr>
          <w:rFonts w:ascii="Arial" w:hAnsi="Arial" w:cs="Arial"/>
          <w:szCs w:val="22"/>
        </w:rPr>
        <w:t>eGrants</w:t>
      </w:r>
      <w:proofErr w:type="spellEnd"/>
      <w:r w:rsidRPr="005B0A77">
        <w:rPr>
          <w:rFonts w:ascii="Arial" w:hAnsi="Arial" w:cs="Arial"/>
          <w:szCs w:val="22"/>
        </w:rPr>
        <w:t xml:space="preserve"> system AND emailed materials that must be submitted to the Maine </w:t>
      </w:r>
      <w:r w:rsidR="00D4204E">
        <w:rPr>
          <w:rFonts w:ascii="Arial" w:hAnsi="Arial" w:cs="Arial"/>
          <w:szCs w:val="22"/>
        </w:rPr>
        <w:t>Division of Procurement Services</w:t>
      </w:r>
      <w:r w:rsidRPr="005B0A77">
        <w:rPr>
          <w:rFonts w:ascii="Arial" w:hAnsi="Arial" w:cs="Arial"/>
          <w:szCs w:val="22"/>
        </w:rPr>
        <w:t xml:space="preserve"> by the submission deadline. If </w:t>
      </w:r>
      <w:r w:rsidRPr="005B0A77">
        <w:rPr>
          <w:rFonts w:ascii="Arial" w:hAnsi="Arial" w:cs="Arial"/>
          <w:szCs w:val="22"/>
          <w:u w:val="single"/>
        </w:rPr>
        <w:t>any</w:t>
      </w:r>
      <w:r w:rsidRPr="005B0A77">
        <w:rPr>
          <w:rFonts w:ascii="Arial" w:hAnsi="Arial" w:cs="Arial"/>
          <w:szCs w:val="22"/>
        </w:rPr>
        <w:t xml:space="preserve"> required </w:t>
      </w:r>
      <w:r w:rsidR="005B0A77">
        <w:rPr>
          <w:rFonts w:ascii="Arial" w:hAnsi="Arial" w:cs="Arial"/>
          <w:szCs w:val="22"/>
        </w:rPr>
        <w:t>c</w:t>
      </w:r>
      <w:r w:rsidRPr="005B0A77">
        <w:rPr>
          <w:rFonts w:ascii="Arial" w:hAnsi="Arial" w:cs="Arial"/>
          <w:szCs w:val="22"/>
        </w:rPr>
        <w:t xml:space="preserve">omponent is not received at the time applications close – </w:t>
      </w:r>
      <w:r w:rsidRPr="005B0A77">
        <w:rPr>
          <w:rFonts w:ascii="Arial" w:hAnsi="Arial" w:cs="Arial"/>
          <w:szCs w:val="22"/>
          <w:u w:val="single"/>
        </w:rPr>
        <w:t>that application will be rejected and not considered</w:t>
      </w:r>
      <w:r w:rsidRPr="005B0A77">
        <w:rPr>
          <w:rFonts w:ascii="Arial" w:hAnsi="Arial" w:cs="Arial"/>
          <w:szCs w:val="22"/>
        </w:rPr>
        <w:t xml:space="preserve">. Volunteer Maine, </w:t>
      </w:r>
      <w:r w:rsidRPr="005B0A77">
        <w:rPr>
          <w:rStyle w:val="InitialStyle"/>
          <w:rFonts w:ascii="Arial" w:hAnsi="Arial" w:cs="Arial"/>
          <w:bCs/>
          <w:sz w:val="22"/>
          <w:szCs w:val="22"/>
        </w:rPr>
        <w:t>at its sole discretion, reserves the right to recognize and waive minor informalities and irregularities found in proposals received in response to this RFP</w:t>
      </w:r>
      <w:r w:rsidRPr="005B0A77">
        <w:rPr>
          <w:rFonts w:ascii="Arial" w:hAnsi="Arial" w:cs="Arial"/>
          <w:szCs w:val="22"/>
        </w:rPr>
        <w:t>.</w:t>
      </w:r>
    </w:p>
    <w:p w14:paraId="7F6B3A7C" w14:textId="77777777" w:rsidR="005B0A77" w:rsidRPr="00916ED5" w:rsidRDefault="005B0A77" w:rsidP="005B0A77">
      <w:pPr>
        <w:rPr>
          <w:rFonts w:ascii="Arial" w:hAnsi="Arial" w:cs="Arial"/>
          <w:b/>
          <w:i/>
        </w:rPr>
      </w:pPr>
      <w:r w:rsidRPr="00916ED5">
        <w:rPr>
          <w:rFonts w:ascii="Arial" w:hAnsi="Arial" w:cs="Arial"/>
          <w:b/>
          <w:i/>
        </w:rPr>
        <w:t xml:space="preserve">Items I to VII: To be completed in </w:t>
      </w:r>
      <w:proofErr w:type="spellStart"/>
      <w:r w:rsidRPr="00916ED5">
        <w:rPr>
          <w:rFonts w:ascii="Arial" w:hAnsi="Arial" w:cs="Arial"/>
          <w:b/>
          <w:i/>
        </w:rPr>
        <w:t>eGrants</w:t>
      </w:r>
      <w:proofErr w:type="spellEnd"/>
      <w:r w:rsidR="00C951BB">
        <w:rPr>
          <w:rFonts w:ascii="Arial" w:hAnsi="Arial" w:cs="Arial"/>
          <w:b/>
          <w:i/>
        </w:rPr>
        <w:t>.</w:t>
      </w:r>
    </w:p>
    <w:p w14:paraId="4FAFA467" w14:textId="77777777" w:rsidR="005B0A77" w:rsidRPr="00916ED5" w:rsidRDefault="005B0A77" w:rsidP="005B0A77">
      <w:pPr>
        <w:tabs>
          <w:tab w:val="center" w:pos="720"/>
        </w:tabs>
        <w:overflowPunct/>
        <w:autoSpaceDE/>
        <w:autoSpaceDN/>
        <w:adjustRightInd/>
        <w:spacing w:before="0"/>
        <w:textAlignment w:val="auto"/>
        <w:rPr>
          <w:rFonts w:ascii="Arial" w:hAnsi="Arial" w:cs="Arial"/>
          <w:b/>
          <w:sz w:val="20"/>
        </w:rPr>
      </w:pPr>
    </w:p>
    <w:p w14:paraId="2042D8EA" w14:textId="77777777" w:rsidR="005B0A77" w:rsidRPr="00916ED5" w:rsidRDefault="005B0A77" w:rsidP="006F1F1F">
      <w:pPr>
        <w:numPr>
          <w:ilvl w:val="0"/>
          <w:numId w:val="49"/>
        </w:numPr>
        <w:tabs>
          <w:tab w:val="center" w:pos="360"/>
        </w:tabs>
        <w:overflowPunct/>
        <w:autoSpaceDE/>
        <w:autoSpaceDN/>
        <w:adjustRightInd/>
        <w:spacing w:before="0"/>
        <w:textAlignment w:val="auto"/>
        <w:rPr>
          <w:rFonts w:ascii="Arial" w:hAnsi="Arial" w:cs="Arial"/>
          <w:b/>
          <w:szCs w:val="22"/>
        </w:rPr>
      </w:pPr>
      <w:r w:rsidRPr="00916ED5">
        <w:rPr>
          <w:rFonts w:ascii="Arial" w:hAnsi="Arial" w:cs="Arial"/>
          <w:b/>
          <w:szCs w:val="22"/>
        </w:rPr>
        <w:t>Applicant Info</w:t>
      </w:r>
    </w:p>
    <w:p w14:paraId="3F884626" w14:textId="77777777" w:rsidR="005B0A77" w:rsidRPr="00916ED5" w:rsidRDefault="005B0A77" w:rsidP="005B0A77">
      <w:pPr>
        <w:tabs>
          <w:tab w:val="center" w:pos="720"/>
        </w:tabs>
        <w:ind w:left="360"/>
        <w:rPr>
          <w:rFonts w:ascii="Arial" w:hAnsi="Arial" w:cs="Arial"/>
          <w:szCs w:val="22"/>
        </w:rPr>
      </w:pPr>
      <w:r w:rsidRPr="00916ED5">
        <w:rPr>
          <w:rFonts w:ascii="Arial" w:hAnsi="Arial" w:cs="Arial"/>
          <w:szCs w:val="22"/>
        </w:rPr>
        <w:t xml:space="preserve">Information entered in the Applicant Info, Application Info, and Budget sections will populate the SF424 </w:t>
      </w:r>
      <w:proofErr w:type="spellStart"/>
      <w:r w:rsidRPr="00916ED5">
        <w:rPr>
          <w:rFonts w:ascii="Arial" w:hAnsi="Arial" w:cs="Arial"/>
          <w:szCs w:val="22"/>
        </w:rPr>
        <w:t>Facesheet</w:t>
      </w:r>
      <w:proofErr w:type="spellEnd"/>
      <w:r w:rsidRPr="00916ED5">
        <w:rPr>
          <w:rFonts w:ascii="Arial" w:hAnsi="Arial" w:cs="Arial"/>
          <w:szCs w:val="22"/>
        </w:rPr>
        <w:t xml:space="preserve">. </w:t>
      </w:r>
    </w:p>
    <w:p w14:paraId="69F80209" w14:textId="77777777" w:rsidR="005B0A77" w:rsidRPr="005B0A77" w:rsidRDefault="005B0A77" w:rsidP="006F1F1F">
      <w:pPr>
        <w:pStyle w:val="Default"/>
        <w:numPr>
          <w:ilvl w:val="0"/>
          <w:numId w:val="48"/>
        </w:numPr>
        <w:spacing w:after="47"/>
        <w:rPr>
          <w:rFonts w:ascii="Arial" w:hAnsi="Arial" w:cs="Arial"/>
          <w:sz w:val="22"/>
          <w:szCs w:val="22"/>
        </w:rPr>
      </w:pPr>
      <w:r>
        <w:rPr>
          <w:rFonts w:ascii="Arial" w:hAnsi="Arial" w:cs="Arial"/>
          <w:sz w:val="22"/>
          <w:szCs w:val="22"/>
        </w:rPr>
        <w:t>Because</w:t>
      </w:r>
      <w:r w:rsidRPr="00916ED5">
        <w:rPr>
          <w:rFonts w:ascii="Arial" w:hAnsi="Arial" w:cs="Arial"/>
          <w:sz w:val="22"/>
          <w:szCs w:val="22"/>
        </w:rPr>
        <w:t xml:space="preserve"> you are </w:t>
      </w:r>
      <w:r w:rsidRPr="005B0A77">
        <w:rPr>
          <w:rFonts w:ascii="Arial" w:hAnsi="Arial" w:cs="Arial"/>
          <w:b/>
          <w:sz w:val="22"/>
          <w:szCs w:val="22"/>
        </w:rPr>
        <w:t>applying for the first time</w:t>
      </w:r>
      <w:r>
        <w:rPr>
          <w:rFonts w:ascii="Arial" w:hAnsi="Arial" w:cs="Arial"/>
          <w:b/>
          <w:sz w:val="22"/>
          <w:szCs w:val="22"/>
        </w:rPr>
        <w:t xml:space="preserve">, </w:t>
      </w:r>
      <w:r w:rsidRPr="005B0A77">
        <w:rPr>
          <w:rFonts w:ascii="Arial" w:hAnsi="Arial" w:cs="Arial"/>
          <w:sz w:val="22"/>
          <w:szCs w:val="22"/>
        </w:rPr>
        <w:t xml:space="preserve">select </w:t>
      </w:r>
      <w:r w:rsidRPr="005B0A77">
        <w:rPr>
          <w:rFonts w:ascii="Arial" w:hAnsi="Arial" w:cs="Arial"/>
          <w:b/>
          <w:bCs/>
          <w:sz w:val="22"/>
          <w:szCs w:val="22"/>
        </w:rPr>
        <w:t>New</w:t>
      </w:r>
      <w:r>
        <w:rPr>
          <w:rFonts w:ascii="Arial" w:hAnsi="Arial" w:cs="Arial"/>
          <w:b/>
          <w:bCs/>
          <w:sz w:val="22"/>
          <w:szCs w:val="22"/>
        </w:rPr>
        <w:t xml:space="preserve">.  </w:t>
      </w:r>
    </w:p>
    <w:p w14:paraId="6A72F220" w14:textId="77777777" w:rsidR="005B0A77" w:rsidRPr="005B0A77" w:rsidRDefault="005B0A77" w:rsidP="006F1F1F">
      <w:pPr>
        <w:pStyle w:val="Default"/>
        <w:numPr>
          <w:ilvl w:val="2"/>
          <w:numId w:val="48"/>
        </w:numPr>
        <w:tabs>
          <w:tab w:val="center" w:pos="720"/>
        </w:tabs>
        <w:spacing w:after="47"/>
        <w:rPr>
          <w:rFonts w:ascii="Arial" w:hAnsi="Arial" w:cs="Arial"/>
          <w:sz w:val="22"/>
          <w:szCs w:val="22"/>
        </w:rPr>
      </w:pPr>
      <w:r w:rsidRPr="005B0A77">
        <w:rPr>
          <w:rFonts w:ascii="Arial" w:hAnsi="Arial" w:cs="Arial"/>
          <w:color w:val="auto"/>
          <w:sz w:val="22"/>
          <w:szCs w:val="22"/>
          <w:shd w:val="clear" w:color="auto" w:fill="FFFFFF"/>
        </w:rPr>
        <w:t xml:space="preserve">First-time applicants: Use the "create a new program" link to enter the information about your program. </w:t>
      </w:r>
      <w:r w:rsidRPr="005B0A77">
        <w:rPr>
          <w:rFonts w:ascii="Arial" w:hAnsi="Arial" w:cs="Arial"/>
          <w:b/>
          <w:color w:val="auto"/>
          <w:sz w:val="22"/>
          <w:szCs w:val="22"/>
          <w:shd w:val="clear" w:color="auto" w:fill="FFFFFF"/>
        </w:rPr>
        <w:t>You must include the word “AmeriCorps” in the program name</w:t>
      </w:r>
      <w:r w:rsidRPr="005B0A77">
        <w:rPr>
          <w:rFonts w:ascii="Arial" w:hAnsi="Arial" w:cs="Arial"/>
          <w:color w:val="auto"/>
          <w:sz w:val="22"/>
          <w:szCs w:val="22"/>
          <w:shd w:val="clear" w:color="auto" w:fill="FFFFFF"/>
        </w:rPr>
        <w:t xml:space="preserve">! </w:t>
      </w:r>
      <w:r w:rsidRPr="005B0A77">
        <w:rPr>
          <w:rFonts w:ascii="Arial" w:hAnsi="Arial" w:cs="Arial"/>
          <w:sz w:val="22"/>
          <w:szCs w:val="22"/>
        </w:rPr>
        <w:t>Enter the requested information in the fields that appear. The contact person needs to be the person who can answer questions about the application.</w:t>
      </w:r>
    </w:p>
    <w:p w14:paraId="56BFB42E" w14:textId="77777777" w:rsidR="005B0A77" w:rsidRPr="00916ED5" w:rsidRDefault="005B0A77" w:rsidP="005B0A77">
      <w:pPr>
        <w:rPr>
          <w:rFonts w:ascii="Arial" w:hAnsi="Arial" w:cs="Arial"/>
          <w:b/>
        </w:rPr>
      </w:pPr>
      <w:r w:rsidRPr="00916ED5">
        <w:rPr>
          <w:rFonts w:ascii="Arial" w:hAnsi="Arial" w:cs="Arial"/>
          <w:b/>
        </w:rPr>
        <w:lastRenderedPageBreak/>
        <w:t>II.  Application Info</w:t>
      </w:r>
    </w:p>
    <w:p w14:paraId="13701A89" w14:textId="77777777" w:rsidR="005B0A77" w:rsidRPr="00916ED5" w:rsidRDefault="005B0A77" w:rsidP="005B0A77">
      <w:pPr>
        <w:tabs>
          <w:tab w:val="center" w:pos="720"/>
        </w:tabs>
        <w:ind w:left="360" w:hanging="360"/>
        <w:rPr>
          <w:rFonts w:ascii="Arial" w:hAnsi="Arial" w:cs="Arial"/>
          <w:szCs w:val="22"/>
        </w:rPr>
      </w:pPr>
      <w:r w:rsidRPr="00916ED5">
        <w:rPr>
          <w:rFonts w:ascii="Arial" w:hAnsi="Arial" w:cs="Arial"/>
          <w:szCs w:val="22"/>
        </w:rPr>
        <w:tab/>
        <w:t>In the Application Info Section enter:</w:t>
      </w:r>
    </w:p>
    <w:p w14:paraId="4EB6BABB" w14:textId="77777777" w:rsidR="005B0A77" w:rsidRPr="00916ED5" w:rsidRDefault="005B0A77" w:rsidP="006F1F1F">
      <w:pPr>
        <w:numPr>
          <w:ilvl w:val="0"/>
          <w:numId w:val="50"/>
        </w:numPr>
        <w:tabs>
          <w:tab w:val="clear" w:pos="1440"/>
          <w:tab w:val="num" w:pos="720"/>
        </w:tabs>
        <w:overflowPunct/>
        <w:autoSpaceDE/>
        <w:autoSpaceDN/>
        <w:adjustRightInd/>
        <w:spacing w:before="0"/>
        <w:ind w:left="720"/>
        <w:textAlignment w:val="auto"/>
        <w:rPr>
          <w:rFonts w:ascii="Arial" w:hAnsi="Arial" w:cs="Arial"/>
          <w:szCs w:val="22"/>
        </w:rPr>
      </w:pPr>
      <w:r w:rsidRPr="00916ED5">
        <w:rPr>
          <w:rFonts w:ascii="Arial" w:hAnsi="Arial" w:cs="Arial"/>
          <w:szCs w:val="22"/>
        </w:rPr>
        <w:t xml:space="preserve">Areas affected by your proposed program. For city or county information, please follow each one with the two-letter capitalized state abbreviation. Use commas as separators. </w:t>
      </w:r>
    </w:p>
    <w:p w14:paraId="53268447" w14:textId="77777777" w:rsidR="005B0A77" w:rsidRPr="00916ED5" w:rsidRDefault="005B0A77" w:rsidP="006F1F1F">
      <w:pPr>
        <w:numPr>
          <w:ilvl w:val="0"/>
          <w:numId w:val="50"/>
        </w:numPr>
        <w:tabs>
          <w:tab w:val="clear" w:pos="1440"/>
          <w:tab w:val="num" w:pos="720"/>
        </w:tabs>
        <w:overflowPunct/>
        <w:autoSpaceDE/>
        <w:autoSpaceDN/>
        <w:adjustRightInd/>
        <w:spacing w:before="0"/>
        <w:ind w:left="720"/>
        <w:textAlignment w:val="auto"/>
        <w:rPr>
          <w:rFonts w:ascii="Arial" w:hAnsi="Arial" w:cs="Arial"/>
          <w:szCs w:val="22"/>
        </w:rPr>
      </w:pPr>
      <w:r w:rsidRPr="00916ED5">
        <w:rPr>
          <w:rFonts w:ascii="Arial" w:hAnsi="Arial" w:cs="Arial"/>
          <w:szCs w:val="22"/>
        </w:rPr>
        <w:t xml:space="preserve">Requested project period start and end dates. Start dates are generally September 1. </w:t>
      </w:r>
    </w:p>
    <w:p w14:paraId="07AD8AA9" w14:textId="77777777" w:rsidR="005B0A77" w:rsidRPr="00916ED5" w:rsidRDefault="005B0A77" w:rsidP="006F1F1F">
      <w:pPr>
        <w:numPr>
          <w:ilvl w:val="0"/>
          <w:numId w:val="50"/>
        </w:numPr>
        <w:tabs>
          <w:tab w:val="clear" w:pos="1440"/>
          <w:tab w:val="num" w:pos="720"/>
        </w:tabs>
        <w:overflowPunct/>
        <w:autoSpaceDE/>
        <w:autoSpaceDN/>
        <w:adjustRightInd/>
        <w:spacing w:before="0"/>
        <w:ind w:hanging="1080"/>
        <w:textAlignment w:val="auto"/>
        <w:rPr>
          <w:rFonts w:ascii="Arial" w:hAnsi="Arial" w:cs="Arial"/>
          <w:szCs w:val="22"/>
        </w:rPr>
      </w:pPr>
      <w:r w:rsidRPr="00916ED5">
        <w:rPr>
          <w:rFonts w:ascii="Arial" w:hAnsi="Arial" w:cs="Arial"/>
          <w:szCs w:val="22"/>
        </w:rPr>
        <w:t>State Application Identifier:  Enter N/A.</w:t>
      </w:r>
    </w:p>
    <w:p w14:paraId="27AD3A55" w14:textId="77777777" w:rsidR="005B0A77" w:rsidRPr="00916ED5" w:rsidRDefault="005B0A77" w:rsidP="006F1F1F">
      <w:pPr>
        <w:numPr>
          <w:ilvl w:val="0"/>
          <w:numId w:val="46"/>
        </w:numPr>
        <w:overflowPunct/>
        <w:autoSpaceDE/>
        <w:autoSpaceDN/>
        <w:adjustRightInd/>
        <w:spacing w:before="0"/>
        <w:textAlignment w:val="auto"/>
        <w:rPr>
          <w:rFonts w:ascii="Arial" w:hAnsi="Arial" w:cs="Arial"/>
          <w:szCs w:val="22"/>
        </w:rPr>
      </w:pPr>
      <w:r w:rsidRPr="00916ED5">
        <w:rPr>
          <w:rFonts w:ascii="Arial" w:hAnsi="Arial" w:cs="Arial"/>
          <w:szCs w:val="22"/>
        </w:rPr>
        <w:t xml:space="preserve">The Application is Subject to Review by State Executive Order 12372 Process:  This is pre-filled as “No, this is not applicable.” </w:t>
      </w:r>
    </w:p>
    <w:p w14:paraId="3BA3868D" w14:textId="77777777" w:rsidR="005B0A77" w:rsidRPr="00916ED5" w:rsidRDefault="005B0A77" w:rsidP="006F1F1F">
      <w:pPr>
        <w:numPr>
          <w:ilvl w:val="0"/>
          <w:numId w:val="51"/>
        </w:numPr>
        <w:tabs>
          <w:tab w:val="left" w:pos="0"/>
        </w:tabs>
        <w:overflowPunct/>
        <w:autoSpaceDE/>
        <w:autoSpaceDN/>
        <w:adjustRightInd/>
        <w:spacing w:before="0"/>
        <w:textAlignment w:val="auto"/>
        <w:rPr>
          <w:rFonts w:ascii="Arial" w:hAnsi="Arial" w:cs="Arial"/>
          <w:szCs w:val="22"/>
        </w:rPr>
      </w:pPr>
      <w:r w:rsidRPr="00916ED5">
        <w:rPr>
          <w:rFonts w:ascii="Arial" w:hAnsi="Arial" w:cs="Arial"/>
          <w:szCs w:val="22"/>
        </w:rPr>
        <w:t>Indicate Yes or No if you are delinquent on any federal debt. If yes, send explanation</w:t>
      </w:r>
      <w:r w:rsidR="00C951BB">
        <w:rPr>
          <w:rFonts w:ascii="Arial" w:hAnsi="Arial" w:cs="Arial"/>
          <w:szCs w:val="22"/>
        </w:rPr>
        <w:t>.</w:t>
      </w:r>
      <w:r w:rsidRPr="00916ED5">
        <w:rPr>
          <w:rFonts w:ascii="Arial" w:hAnsi="Arial" w:cs="Arial"/>
          <w:szCs w:val="22"/>
        </w:rPr>
        <w:t xml:space="preserve"> </w:t>
      </w:r>
    </w:p>
    <w:p w14:paraId="0B6DA77E" w14:textId="77777777" w:rsidR="005B0A77" w:rsidRPr="00916ED5" w:rsidRDefault="005B0A77" w:rsidP="005B0A77">
      <w:pPr>
        <w:tabs>
          <w:tab w:val="left" w:pos="1080"/>
        </w:tabs>
        <w:spacing w:before="0"/>
        <w:rPr>
          <w:rFonts w:ascii="Arial" w:hAnsi="Arial" w:cs="Arial"/>
          <w:bCs/>
          <w:szCs w:val="22"/>
        </w:rPr>
      </w:pPr>
    </w:p>
    <w:p w14:paraId="08BF3F34" w14:textId="77777777" w:rsidR="005B0A77" w:rsidRPr="00916ED5" w:rsidRDefault="005B0A77" w:rsidP="005B0A77">
      <w:pPr>
        <w:tabs>
          <w:tab w:val="left" w:pos="1080"/>
        </w:tabs>
        <w:spacing w:before="0"/>
        <w:ind w:left="360" w:hanging="360"/>
        <w:rPr>
          <w:rFonts w:ascii="Arial" w:hAnsi="Arial" w:cs="Arial"/>
          <w:b/>
          <w:bCs/>
          <w:szCs w:val="22"/>
        </w:rPr>
      </w:pPr>
      <w:r w:rsidRPr="00916ED5">
        <w:rPr>
          <w:rFonts w:ascii="Arial" w:hAnsi="Arial" w:cs="Arial"/>
          <w:b/>
          <w:bCs/>
          <w:szCs w:val="22"/>
        </w:rPr>
        <w:t>III.</w:t>
      </w:r>
      <w:r w:rsidRPr="00916ED5">
        <w:rPr>
          <w:rFonts w:ascii="Arial" w:hAnsi="Arial" w:cs="Arial"/>
          <w:b/>
          <w:bCs/>
          <w:szCs w:val="22"/>
        </w:rPr>
        <w:tab/>
        <w:t xml:space="preserve">Narratives </w:t>
      </w:r>
    </w:p>
    <w:p w14:paraId="2BE86ABC" w14:textId="77777777" w:rsidR="005B0A77" w:rsidRPr="005B0A77" w:rsidRDefault="005B0A77" w:rsidP="005B0A77">
      <w:pPr>
        <w:tabs>
          <w:tab w:val="left" w:pos="1080"/>
        </w:tabs>
        <w:spacing w:before="0"/>
        <w:ind w:left="360" w:hanging="360"/>
        <w:rPr>
          <w:rFonts w:ascii="Arial" w:hAnsi="Arial" w:cs="Arial"/>
          <w:bCs/>
          <w:szCs w:val="22"/>
        </w:rPr>
      </w:pPr>
      <w:r w:rsidRPr="00916ED5">
        <w:rPr>
          <w:rFonts w:ascii="Arial" w:hAnsi="Arial" w:cs="Arial"/>
          <w:b/>
          <w:bCs/>
          <w:szCs w:val="22"/>
        </w:rPr>
        <w:t>IV. Logic Model</w:t>
      </w:r>
      <w:r>
        <w:rPr>
          <w:rFonts w:ascii="Arial" w:hAnsi="Arial" w:cs="Arial"/>
          <w:b/>
          <w:bCs/>
          <w:szCs w:val="22"/>
        </w:rPr>
        <w:t xml:space="preserve"> </w:t>
      </w:r>
      <w:r>
        <w:rPr>
          <w:rFonts w:ascii="Arial" w:hAnsi="Arial" w:cs="Arial"/>
          <w:bCs/>
          <w:szCs w:val="22"/>
        </w:rPr>
        <w:t>(not required but must have characters in it to submit; see instructions later in this section)</w:t>
      </w:r>
    </w:p>
    <w:p w14:paraId="0E5374A8" w14:textId="77777777" w:rsidR="005B0A77" w:rsidRPr="00916ED5" w:rsidRDefault="005B0A77" w:rsidP="005B0A77">
      <w:pPr>
        <w:tabs>
          <w:tab w:val="left" w:pos="1080"/>
        </w:tabs>
        <w:spacing w:before="0"/>
        <w:ind w:left="360" w:hanging="360"/>
        <w:rPr>
          <w:rFonts w:ascii="Arial" w:hAnsi="Arial" w:cs="Arial"/>
          <w:b/>
          <w:bCs/>
          <w:szCs w:val="22"/>
        </w:rPr>
      </w:pPr>
      <w:r w:rsidRPr="00916ED5">
        <w:rPr>
          <w:rFonts w:ascii="Arial" w:hAnsi="Arial" w:cs="Arial"/>
          <w:b/>
          <w:bCs/>
          <w:szCs w:val="22"/>
        </w:rPr>
        <w:t>V.</w:t>
      </w:r>
      <w:r w:rsidRPr="00916ED5">
        <w:rPr>
          <w:rFonts w:ascii="Arial" w:hAnsi="Arial" w:cs="Arial"/>
          <w:b/>
          <w:bCs/>
          <w:szCs w:val="22"/>
        </w:rPr>
        <w:tab/>
        <w:t xml:space="preserve">Performance Measures </w:t>
      </w:r>
    </w:p>
    <w:p w14:paraId="32AF1A03" w14:textId="77777777" w:rsidR="005B0A77" w:rsidRPr="00916ED5" w:rsidRDefault="005B0A77" w:rsidP="005B0A77">
      <w:pPr>
        <w:tabs>
          <w:tab w:val="left" w:pos="1080"/>
        </w:tabs>
        <w:spacing w:before="0"/>
        <w:ind w:left="360" w:hanging="360"/>
        <w:rPr>
          <w:rFonts w:ascii="Arial" w:hAnsi="Arial" w:cs="Arial"/>
          <w:b/>
          <w:bCs/>
          <w:szCs w:val="22"/>
        </w:rPr>
      </w:pPr>
      <w:r w:rsidRPr="00916ED5">
        <w:rPr>
          <w:rFonts w:ascii="Arial" w:hAnsi="Arial" w:cs="Arial"/>
          <w:b/>
          <w:bCs/>
          <w:szCs w:val="22"/>
        </w:rPr>
        <w:t>VI. Program Information</w:t>
      </w:r>
    </w:p>
    <w:p w14:paraId="0285BBC9" w14:textId="77777777" w:rsidR="005B0A77" w:rsidRPr="00916ED5" w:rsidRDefault="005B0A77" w:rsidP="005B0A77">
      <w:pPr>
        <w:tabs>
          <w:tab w:val="left" w:pos="1080"/>
        </w:tabs>
        <w:spacing w:before="0"/>
        <w:ind w:left="360" w:hanging="360"/>
        <w:rPr>
          <w:rFonts w:ascii="Arial" w:hAnsi="Arial" w:cs="Arial"/>
          <w:b/>
          <w:bCs/>
          <w:i/>
          <w:szCs w:val="22"/>
        </w:rPr>
      </w:pPr>
      <w:r w:rsidRPr="00916ED5">
        <w:rPr>
          <w:rFonts w:ascii="Arial" w:hAnsi="Arial" w:cs="Arial"/>
          <w:b/>
          <w:bCs/>
          <w:szCs w:val="22"/>
        </w:rPr>
        <w:t xml:space="preserve">VII.  Documents </w:t>
      </w:r>
    </w:p>
    <w:p w14:paraId="5F81C790" w14:textId="77777777" w:rsidR="005B0A77" w:rsidRPr="00916ED5" w:rsidRDefault="005B0A77" w:rsidP="005B0A77">
      <w:pPr>
        <w:tabs>
          <w:tab w:val="left" w:pos="1080"/>
        </w:tabs>
        <w:spacing w:before="0"/>
        <w:ind w:left="360" w:hanging="360"/>
        <w:rPr>
          <w:rFonts w:ascii="Arial" w:hAnsi="Arial" w:cs="Arial"/>
          <w:bCs/>
          <w:szCs w:val="22"/>
        </w:rPr>
      </w:pPr>
      <w:r w:rsidRPr="00916ED5">
        <w:rPr>
          <w:rFonts w:ascii="Arial" w:hAnsi="Arial" w:cs="Arial"/>
          <w:b/>
          <w:bCs/>
          <w:szCs w:val="22"/>
        </w:rPr>
        <w:t>VIII. Budget Narrative</w:t>
      </w:r>
      <w:r w:rsidRPr="00916ED5">
        <w:rPr>
          <w:rFonts w:ascii="Arial" w:hAnsi="Arial" w:cs="Arial"/>
          <w:bCs/>
          <w:szCs w:val="22"/>
        </w:rPr>
        <w:t xml:space="preserve"> (Budget Summary form is automatically created by </w:t>
      </w:r>
      <w:proofErr w:type="spellStart"/>
      <w:r w:rsidRPr="00916ED5">
        <w:rPr>
          <w:rFonts w:ascii="Arial" w:hAnsi="Arial" w:cs="Arial"/>
          <w:bCs/>
          <w:szCs w:val="22"/>
        </w:rPr>
        <w:t>eGrants</w:t>
      </w:r>
      <w:proofErr w:type="spellEnd"/>
      <w:r w:rsidRPr="00916ED5">
        <w:rPr>
          <w:rFonts w:ascii="Arial" w:hAnsi="Arial" w:cs="Arial"/>
          <w:bCs/>
          <w:szCs w:val="22"/>
        </w:rPr>
        <w:t xml:space="preserve"> from budget narrative)</w:t>
      </w:r>
    </w:p>
    <w:p w14:paraId="10D1CC57" w14:textId="77777777" w:rsidR="005B0A77" w:rsidRPr="00916ED5" w:rsidRDefault="005B0A77" w:rsidP="005B0A77">
      <w:pPr>
        <w:tabs>
          <w:tab w:val="left" w:pos="1080"/>
        </w:tabs>
        <w:spacing w:before="0"/>
        <w:ind w:left="360" w:hanging="360"/>
        <w:rPr>
          <w:rFonts w:ascii="Arial" w:hAnsi="Arial" w:cs="Arial"/>
          <w:b/>
          <w:bCs/>
          <w:szCs w:val="22"/>
        </w:rPr>
      </w:pPr>
      <w:r w:rsidRPr="00916ED5">
        <w:rPr>
          <w:rFonts w:ascii="Arial" w:hAnsi="Arial" w:cs="Arial"/>
          <w:b/>
          <w:bCs/>
          <w:szCs w:val="22"/>
        </w:rPr>
        <w:t>IX. Review, Authorize, Submit</w:t>
      </w:r>
    </w:p>
    <w:p w14:paraId="5B98D4BC" w14:textId="77777777" w:rsidR="005B0A77" w:rsidRPr="00916ED5" w:rsidRDefault="005B0A77" w:rsidP="005B0A77">
      <w:pPr>
        <w:pStyle w:val="Heading2"/>
        <w:rPr>
          <w:rFonts w:cs="Arial"/>
        </w:rPr>
      </w:pPr>
      <w:bookmarkStart w:id="201" w:name="_Toc208564163"/>
      <w:bookmarkStart w:id="202" w:name="_Toc208584200"/>
      <w:bookmarkStart w:id="203" w:name="_Toc339908456"/>
      <w:bookmarkStart w:id="204" w:name="_Toc368947669"/>
      <w:bookmarkStart w:id="205" w:name="_Toc33438403"/>
      <w:bookmarkStart w:id="206" w:name="_Toc34249726"/>
      <w:bookmarkStart w:id="207" w:name="_Toc39607371"/>
      <w:r w:rsidRPr="00916ED5">
        <w:rPr>
          <w:rFonts w:cs="Arial"/>
        </w:rPr>
        <w:t>V.  Instructions for Narratives</w:t>
      </w:r>
      <w:bookmarkEnd w:id="201"/>
      <w:bookmarkEnd w:id="202"/>
      <w:bookmarkEnd w:id="203"/>
      <w:bookmarkEnd w:id="204"/>
      <w:bookmarkEnd w:id="205"/>
      <w:bookmarkEnd w:id="206"/>
      <w:bookmarkEnd w:id="207"/>
    </w:p>
    <w:p w14:paraId="112613CE" w14:textId="77777777" w:rsidR="005B0A77" w:rsidRPr="00916ED5" w:rsidRDefault="005B0A77" w:rsidP="005B0A77">
      <w:pPr>
        <w:rPr>
          <w:rFonts w:ascii="Arial" w:hAnsi="Arial" w:cs="Arial"/>
        </w:rPr>
      </w:pPr>
      <w:r w:rsidRPr="00916ED5">
        <w:rPr>
          <w:rFonts w:ascii="Arial" w:hAnsi="Arial" w:cs="Arial"/>
        </w:rPr>
        <w:t>The application narrative section is your opportunity to convince reviewers your project meets the selection criteria. Below are some recommendations to help you present your project to reviewers.</w:t>
      </w:r>
    </w:p>
    <w:p w14:paraId="7CD281B3" w14:textId="77777777" w:rsidR="005B0A77" w:rsidRPr="00916ED5" w:rsidRDefault="005B0A77" w:rsidP="005B0A77">
      <w:pPr>
        <w:pStyle w:val="Heading4"/>
        <w:spacing w:before="120" w:after="120"/>
        <w:rPr>
          <w:rFonts w:ascii="Arial" w:hAnsi="Arial" w:cs="Arial"/>
          <w:sz w:val="22"/>
          <w:szCs w:val="22"/>
        </w:rPr>
      </w:pPr>
      <w:r w:rsidRPr="00916ED5">
        <w:rPr>
          <w:rFonts w:ascii="Arial" w:hAnsi="Arial" w:cs="Arial"/>
          <w:sz w:val="22"/>
          <w:szCs w:val="22"/>
        </w:rPr>
        <w:t>General Advice on Narrative Form</w:t>
      </w:r>
    </w:p>
    <w:p w14:paraId="32C6B540" w14:textId="77777777" w:rsidR="005B0A77" w:rsidRPr="00916ED5" w:rsidRDefault="005B0A77" w:rsidP="006F1F1F">
      <w:pPr>
        <w:numPr>
          <w:ilvl w:val="0"/>
          <w:numId w:val="45"/>
        </w:numPr>
        <w:tabs>
          <w:tab w:val="clear" w:pos="1080"/>
          <w:tab w:val="num" w:pos="360"/>
        </w:tabs>
        <w:overflowPunct/>
        <w:autoSpaceDE/>
        <w:autoSpaceDN/>
        <w:adjustRightInd/>
        <w:spacing w:before="0"/>
        <w:ind w:left="360"/>
        <w:textAlignment w:val="auto"/>
        <w:rPr>
          <w:rFonts w:ascii="Arial" w:hAnsi="Arial" w:cs="Arial"/>
        </w:rPr>
      </w:pPr>
      <w:r w:rsidRPr="00916ED5">
        <w:rPr>
          <w:rFonts w:ascii="Arial" w:hAnsi="Arial" w:cs="Arial"/>
          <w:b/>
        </w:rPr>
        <w:t xml:space="preserve">Lead from your strengths and be explicit. </w:t>
      </w:r>
      <w:r w:rsidRPr="00916ED5">
        <w:rPr>
          <w:rFonts w:ascii="Arial" w:hAnsi="Arial" w:cs="Arial"/>
        </w:rPr>
        <w:t xml:space="preserve">Focus on the considerations and priorities that apply to your program idea. </w:t>
      </w:r>
    </w:p>
    <w:p w14:paraId="0C243098" w14:textId="77777777" w:rsidR="005B0A77" w:rsidRPr="00916ED5" w:rsidRDefault="005B0A77" w:rsidP="006F1F1F">
      <w:pPr>
        <w:numPr>
          <w:ilvl w:val="0"/>
          <w:numId w:val="46"/>
        </w:numPr>
        <w:tabs>
          <w:tab w:val="num" w:pos="360"/>
        </w:tabs>
        <w:overflowPunct/>
        <w:autoSpaceDE/>
        <w:autoSpaceDN/>
        <w:adjustRightInd/>
        <w:spacing w:before="0"/>
        <w:ind w:left="360"/>
        <w:textAlignment w:val="auto"/>
        <w:rPr>
          <w:rFonts w:ascii="Arial" w:hAnsi="Arial" w:cs="Arial"/>
        </w:rPr>
      </w:pPr>
      <w:r w:rsidRPr="00916ED5">
        <w:rPr>
          <w:rFonts w:ascii="Arial" w:hAnsi="Arial" w:cs="Arial"/>
          <w:b/>
        </w:rPr>
        <w:t xml:space="preserve">Be clear and succinct. Answer the questions – don’t waste space on information that is tangential.  </w:t>
      </w:r>
      <w:r w:rsidRPr="00916ED5">
        <w:rPr>
          <w:rFonts w:ascii="Arial" w:hAnsi="Arial" w:cs="Arial"/>
        </w:rPr>
        <w:t>Reviewers are not interested in jargon, boilerplate, rhetoric, or exaggeration. They are interested in learning precisely what you intend to do, and how your project responds to the selection criteria presented. They want the answers to the questions asked, in the order in which they are asked, and without distracting stories or unrelated data. Use local not national data.</w:t>
      </w:r>
    </w:p>
    <w:p w14:paraId="6368F09D" w14:textId="77777777" w:rsidR="001A0EEC" w:rsidRDefault="005B0A77" w:rsidP="006F1F1F">
      <w:pPr>
        <w:numPr>
          <w:ilvl w:val="0"/>
          <w:numId w:val="46"/>
        </w:numPr>
        <w:tabs>
          <w:tab w:val="num" w:pos="360"/>
        </w:tabs>
        <w:overflowPunct/>
        <w:autoSpaceDE/>
        <w:autoSpaceDN/>
        <w:adjustRightInd/>
        <w:spacing w:before="0"/>
        <w:ind w:left="360"/>
        <w:textAlignment w:val="auto"/>
        <w:rPr>
          <w:rFonts w:ascii="Arial" w:hAnsi="Arial" w:cs="Arial"/>
        </w:rPr>
      </w:pPr>
      <w:r w:rsidRPr="001A0EEC">
        <w:rPr>
          <w:rFonts w:ascii="Arial" w:hAnsi="Arial" w:cs="Arial"/>
          <w:b/>
        </w:rPr>
        <w:t xml:space="preserve">Explain how. Provide detail. </w:t>
      </w:r>
      <w:r w:rsidRPr="001A0EEC">
        <w:rPr>
          <w:rFonts w:ascii="Arial" w:hAnsi="Arial" w:cs="Arial"/>
        </w:rPr>
        <w:t xml:space="preserve">Avoid simply stating that the criteria will be met. </w:t>
      </w:r>
    </w:p>
    <w:p w14:paraId="4BE3961E" w14:textId="77777777" w:rsidR="005B0A77" w:rsidRPr="001A0EEC" w:rsidRDefault="005B0A77" w:rsidP="006F1F1F">
      <w:pPr>
        <w:numPr>
          <w:ilvl w:val="0"/>
          <w:numId w:val="46"/>
        </w:numPr>
        <w:tabs>
          <w:tab w:val="num" w:pos="360"/>
        </w:tabs>
        <w:overflowPunct/>
        <w:autoSpaceDE/>
        <w:autoSpaceDN/>
        <w:adjustRightInd/>
        <w:spacing w:before="0"/>
        <w:ind w:left="360"/>
        <w:textAlignment w:val="auto"/>
        <w:rPr>
          <w:rFonts w:ascii="Arial" w:hAnsi="Arial" w:cs="Arial"/>
        </w:rPr>
      </w:pPr>
      <w:r w:rsidRPr="001A0EEC">
        <w:rPr>
          <w:rFonts w:ascii="Arial" w:hAnsi="Arial" w:cs="Arial"/>
          <w:b/>
        </w:rPr>
        <w:t xml:space="preserve">Don’t make assumptions. </w:t>
      </w:r>
      <w:r w:rsidRPr="001A0EEC">
        <w:rPr>
          <w:rFonts w:ascii="Arial" w:hAnsi="Arial" w:cs="Arial"/>
          <w:i/>
        </w:rPr>
        <w:t>Most peer reviewers are not from Maine</w:t>
      </w:r>
      <w:r w:rsidRPr="001A0EEC">
        <w:rPr>
          <w:rFonts w:ascii="Arial" w:hAnsi="Arial" w:cs="Arial"/>
        </w:rPr>
        <w:t>. Do not assume proposal reviewers know anything about your organization, its programs, the geographic area you intend to serve, the local issues, your partners, or your beneficiaries. Avoid overuse of acronyms.</w:t>
      </w:r>
    </w:p>
    <w:p w14:paraId="7502E9FE" w14:textId="77777777" w:rsidR="005B0A77" w:rsidRPr="00916ED5" w:rsidRDefault="005B0A77" w:rsidP="006F1F1F">
      <w:pPr>
        <w:numPr>
          <w:ilvl w:val="0"/>
          <w:numId w:val="46"/>
        </w:numPr>
        <w:tabs>
          <w:tab w:val="num" w:pos="360"/>
        </w:tabs>
        <w:overflowPunct/>
        <w:autoSpaceDE/>
        <w:autoSpaceDN/>
        <w:adjustRightInd/>
        <w:spacing w:before="0"/>
        <w:ind w:left="360"/>
        <w:textAlignment w:val="auto"/>
        <w:rPr>
          <w:rFonts w:ascii="Arial" w:hAnsi="Arial" w:cs="Arial"/>
        </w:rPr>
      </w:pPr>
      <w:r w:rsidRPr="00916ED5">
        <w:rPr>
          <w:rFonts w:ascii="Arial" w:hAnsi="Arial" w:cs="Arial"/>
          <w:b/>
        </w:rPr>
        <w:t xml:space="preserve">Use an impartial proofreader. </w:t>
      </w:r>
      <w:r w:rsidRPr="00916ED5">
        <w:rPr>
          <w:rFonts w:ascii="Arial" w:hAnsi="Arial" w:cs="Arial"/>
        </w:rPr>
        <w:t>Before you submit your application, let someone who is completely unfamiliar with your project read the selection criteria and critique your project narrative.</w:t>
      </w:r>
      <w:r w:rsidRPr="00916ED5">
        <w:rPr>
          <w:rFonts w:ascii="Arial" w:hAnsi="Arial" w:cs="Arial"/>
          <w:iCs/>
          <w:color w:val="000000"/>
          <w:sz w:val="24"/>
          <w:szCs w:val="24"/>
        </w:rPr>
        <w:t xml:space="preserve"> </w:t>
      </w:r>
    </w:p>
    <w:p w14:paraId="0BD7A119" w14:textId="77777777" w:rsidR="005B0A77" w:rsidRPr="00916ED5" w:rsidRDefault="005B0A77" w:rsidP="006F1F1F">
      <w:pPr>
        <w:numPr>
          <w:ilvl w:val="0"/>
          <w:numId w:val="46"/>
        </w:numPr>
        <w:tabs>
          <w:tab w:val="num" w:pos="360"/>
        </w:tabs>
        <w:overflowPunct/>
        <w:spacing w:before="0"/>
        <w:ind w:left="360"/>
        <w:textAlignment w:val="auto"/>
        <w:rPr>
          <w:rFonts w:ascii="Arial" w:hAnsi="Arial" w:cs="Arial"/>
          <w:szCs w:val="22"/>
        </w:rPr>
      </w:pPr>
      <w:r w:rsidRPr="00916ED5">
        <w:rPr>
          <w:rFonts w:ascii="Arial" w:hAnsi="Arial" w:cs="Arial"/>
          <w:b/>
          <w:bCs/>
          <w:szCs w:val="22"/>
        </w:rPr>
        <w:t xml:space="preserve">Follow the instructions and discuss each criterion in the order they are presented in the instructions. </w:t>
      </w:r>
      <w:r w:rsidRPr="00916ED5">
        <w:rPr>
          <w:rFonts w:ascii="Arial" w:hAnsi="Arial" w:cs="Arial"/>
          <w:szCs w:val="22"/>
        </w:rPr>
        <w:t>Use headings to differentiate narrative sections according to the criteria.</w:t>
      </w:r>
    </w:p>
    <w:p w14:paraId="6A4BFE3E" w14:textId="77777777" w:rsidR="005B0A77" w:rsidRPr="00916ED5" w:rsidRDefault="005B0A77" w:rsidP="006F1F1F">
      <w:pPr>
        <w:pStyle w:val="BodyText"/>
        <w:numPr>
          <w:ilvl w:val="0"/>
          <w:numId w:val="46"/>
        </w:numPr>
        <w:tabs>
          <w:tab w:val="clear" w:pos="720"/>
          <w:tab w:val="left" w:pos="360"/>
          <w:tab w:val="num" w:pos="810"/>
        </w:tabs>
        <w:spacing w:before="0"/>
        <w:ind w:left="360"/>
        <w:rPr>
          <w:rFonts w:ascii="Arial" w:hAnsi="Arial" w:cs="Arial"/>
        </w:rPr>
      </w:pPr>
      <w:r w:rsidRPr="00916ED5">
        <w:rPr>
          <w:rFonts w:ascii="Arial" w:hAnsi="Arial" w:cs="Arial"/>
          <w:b/>
        </w:rPr>
        <w:t>Prepare and save your application first as a word processing document</w:t>
      </w:r>
      <w:r w:rsidRPr="00916ED5">
        <w:rPr>
          <w:rFonts w:ascii="Arial" w:hAnsi="Arial" w:cs="Arial"/>
        </w:rPr>
        <w:t xml:space="preserve"> prior to uploading it into </w:t>
      </w:r>
      <w:proofErr w:type="spellStart"/>
      <w:r w:rsidRPr="00916ED5">
        <w:rPr>
          <w:rFonts w:ascii="Arial" w:hAnsi="Arial" w:cs="Arial"/>
        </w:rPr>
        <w:t>eGrants</w:t>
      </w:r>
      <w:proofErr w:type="spellEnd"/>
      <w:r w:rsidRPr="00916ED5">
        <w:rPr>
          <w:rFonts w:ascii="Arial" w:hAnsi="Arial" w:cs="Arial"/>
        </w:rPr>
        <w:t xml:space="preserve">. Then, copy and paste the document into </w:t>
      </w:r>
      <w:proofErr w:type="spellStart"/>
      <w:r w:rsidRPr="00916ED5">
        <w:rPr>
          <w:rFonts w:ascii="Arial" w:hAnsi="Arial" w:cs="Arial"/>
        </w:rPr>
        <w:t>eGrants</w:t>
      </w:r>
      <w:proofErr w:type="spellEnd"/>
      <w:r w:rsidRPr="00916ED5">
        <w:rPr>
          <w:rFonts w:ascii="Arial" w:hAnsi="Arial" w:cs="Arial"/>
        </w:rPr>
        <w:t xml:space="preserve">. </w:t>
      </w:r>
    </w:p>
    <w:p w14:paraId="00657947" w14:textId="77777777" w:rsidR="005B0A77" w:rsidRPr="00916ED5" w:rsidRDefault="005B0A77" w:rsidP="006F1F1F">
      <w:pPr>
        <w:pStyle w:val="Body"/>
        <w:numPr>
          <w:ilvl w:val="0"/>
          <w:numId w:val="46"/>
        </w:numPr>
        <w:tabs>
          <w:tab w:val="clear" w:pos="720"/>
          <w:tab w:val="left" w:pos="360"/>
        </w:tabs>
        <w:spacing w:before="0"/>
        <w:ind w:left="360"/>
        <w:rPr>
          <w:rFonts w:ascii="Arial" w:hAnsi="Arial" w:cs="Arial"/>
          <w:strike/>
        </w:rPr>
      </w:pPr>
      <w:r w:rsidRPr="00916ED5">
        <w:rPr>
          <w:rFonts w:ascii="Arial" w:hAnsi="Arial" w:cs="Arial"/>
          <w:b/>
        </w:rPr>
        <w:t xml:space="preserve">Enter narrative text into </w:t>
      </w:r>
      <w:proofErr w:type="spellStart"/>
      <w:r w:rsidRPr="00916ED5">
        <w:rPr>
          <w:rFonts w:ascii="Arial" w:hAnsi="Arial" w:cs="Arial"/>
          <w:b/>
        </w:rPr>
        <w:t>eGrants</w:t>
      </w:r>
      <w:proofErr w:type="spellEnd"/>
      <w:r w:rsidRPr="00916ED5">
        <w:rPr>
          <w:rFonts w:ascii="Arial" w:hAnsi="Arial" w:cs="Arial"/>
          <w:b/>
        </w:rPr>
        <w:t xml:space="preserve"> at least one week before the submission deadline.</w:t>
      </w:r>
      <w:r w:rsidRPr="00916ED5">
        <w:rPr>
          <w:rFonts w:ascii="Arial" w:hAnsi="Arial" w:cs="Arial"/>
        </w:rPr>
        <w:t xml:space="preserve"> All applicants are strongly urged to leave plenty of time for entering narrative and budget into the </w:t>
      </w:r>
      <w:proofErr w:type="spellStart"/>
      <w:r w:rsidRPr="00916ED5">
        <w:rPr>
          <w:rFonts w:ascii="Arial" w:hAnsi="Arial" w:cs="Arial"/>
        </w:rPr>
        <w:t>eGrant</w:t>
      </w:r>
      <w:proofErr w:type="spellEnd"/>
      <w:r w:rsidRPr="00916ED5">
        <w:rPr>
          <w:rFonts w:ascii="Arial" w:hAnsi="Arial" w:cs="Arial"/>
        </w:rPr>
        <w:t xml:space="preserve"> system.  Because it is </w:t>
      </w:r>
      <w:r w:rsidR="001A0EEC">
        <w:rPr>
          <w:rFonts w:ascii="Arial" w:hAnsi="Arial" w:cs="Arial"/>
        </w:rPr>
        <w:t xml:space="preserve">a </w:t>
      </w:r>
      <w:r w:rsidRPr="00916ED5">
        <w:rPr>
          <w:rFonts w:ascii="Arial" w:hAnsi="Arial" w:cs="Arial"/>
        </w:rPr>
        <w:t>web</w:t>
      </w:r>
      <w:r w:rsidR="001A0EEC">
        <w:rPr>
          <w:rFonts w:ascii="Arial" w:hAnsi="Arial" w:cs="Arial"/>
        </w:rPr>
        <w:t xml:space="preserve"> data</w:t>
      </w:r>
      <w:r w:rsidRPr="00916ED5">
        <w:rPr>
          <w:rFonts w:ascii="Arial" w:hAnsi="Arial" w:cs="Arial"/>
        </w:rPr>
        <w:t>base, it does not recognize text formatting.</w:t>
      </w:r>
    </w:p>
    <w:p w14:paraId="4FEA49B8" w14:textId="77777777" w:rsidR="005B0A77" w:rsidRPr="00916ED5" w:rsidRDefault="005B0A77" w:rsidP="006F1F1F">
      <w:pPr>
        <w:pStyle w:val="BodyText"/>
        <w:numPr>
          <w:ilvl w:val="0"/>
          <w:numId w:val="46"/>
        </w:numPr>
        <w:tabs>
          <w:tab w:val="clear" w:pos="720"/>
          <w:tab w:val="left" w:pos="360"/>
          <w:tab w:val="num" w:pos="810"/>
        </w:tabs>
        <w:spacing w:before="0"/>
        <w:ind w:left="360"/>
        <w:rPr>
          <w:rFonts w:ascii="Arial" w:hAnsi="Arial" w:cs="Arial"/>
        </w:rPr>
      </w:pPr>
      <w:r w:rsidRPr="00916ED5">
        <w:rPr>
          <w:rFonts w:ascii="Arial" w:hAnsi="Arial" w:cs="Arial"/>
          <w:b/>
        </w:rPr>
        <w:t>Use only uppercase letters for all section headings</w:t>
      </w:r>
      <w:r w:rsidRPr="00916ED5">
        <w:rPr>
          <w:rFonts w:ascii="Arial" w:hAnsi="Arial" w:cs="Arial"/>
        </w:rPr>
        <w:t xml:space="preserve">.  Bold face, bullets, underlines, or other types of text formatting as well as charts, diagrams, and tables DO NOT copy into </w:t>
      </w:r>
      <w:proofErr w:type="spellStart"/>
      <w:r w:rsidRPr="00916ED5">
        <w:rPr>
          <w:rFonts w:ascii="Arial" w:hAnsi="Arial" w:cs="Arial"/>
        </w:rPr>
        <w:t>eGrants</w:t>
      </w:r>
      <w:proofErr w:type="spellEnd"/>
      <w:r w:rsidRPr="00916ED5">
        <w:rPr>
          <w:rFonts w:ascii="Arial" w:hAnsi="Arial" w:cs="Arial"/>
        </w:rPr>
        <w:t xml:space="preserve">.  Do not use any of these in your application. </w:t>
      </w:r>
    </w:p>
    <w:p w14:paraId="6A1B0922" w14:textId="77777777" w:rsidR="005B0A77" w:rsidRPr="00916ED5" w:rsidRDefault="005B0A77" w:rsidP="005B0A77">
      <w:pPr>
        <w:pStyle w:val="Heading4"/>
        <w:spacing w:before="120" w:after="120"/>
        <w:rPr>
          <w:rFonts w:ascii="Arial" w:hAnsi="Arial" w:cs="Arial"/>
          <w:sz w:val="22"/>
          <w:szCs w:val="22"/>
        </w:rPr>
      </w:pPr>
      <w:r w:rsidRPr="00916ED5">
        <w:rPr>
          <w:rFonts w:ascii="Arial" w:hAnsi="Arial" w:cs="Arial"/>
          <w:sz w:val="22"/>
          <w:szCs w:val="22"/>
        </w:rPr>
        <w:t>Application Page Limitations</w:t>
      </w:r>
    </w:p>
    <w:p w14:paraId="2A3A5E28" w14:textId="77777777" w:rsidR="005B0A77" w:rsidRPr="00916ED5" w:rsidRDefault="005B0A77" w:rsidP="006F1F1F">
      <w:pPr>
        <w:pStyle w:val="BodyText"/>
        <w:numPr>
          <w:ilvl w:val="0"/>
          <w:numId w:val="46"/>
        </w:numPr>
        <w:tabs>
          <w:tab w:val="clear" w:pos="720"/>
          <w:tab w:val="clear" w:pos="1440"/>
          <w:tab w:val="left" w:pos="450"/>
        </w:tabs>
        <w:spacing w:before="0"/>
        <w:ind w:left="360"/>
        <w:rPr>
          <w:rFonts w:ascii="Arial" w:hAnsi="Arial" w:cs="Arial"/>
          <w:szCs w:val="22"/>
        </w:rPr>
      </w:pPr>
      <w:r w:rsidRPr="00916ED5">
        <w:rPr>
          <w:rFonts w:ascii="Arial" w:hAnsi="Arial" w:cs="Arial"/>
          <w:b/>
        </w:rPr>
        <w:t>Applications are limited to 1</w:t>
      </w:r>
      <w:r w:rsidR="00DC14A4">
        <w:rPr>
          <w:rFonts w:ascii="Arial" w:hAnsi="Arial" w:cs="Arial"/>
          <w:b/>
        </w:rPr>
        <w:t>1</w:t>
      </w:r>
      <w:r w:rsidRPr="00916ED5">
        <w:rPr>
          <w:rFonts w:ascii="Arial" w:hAnsi="Arial" w:cs="Arial"/>
        </w:rPr>
        <w:t xml:space="preserve"> </w:t>
      </w:r>
      <w:r w:rsidRPr="00916ED5">
        <w:rPr>
          <w:rFonts w:ascii="Arial" w:hAnsi="Arial" w:cs="Arial"/>
          <w:b/>
          <w:bCs/>
          <w:szCs w:val="22"/>
        </w:rPr>
        <w:t xml:space="preserve">pages for the Narratives. </w:t>
      </w:r>
      <w:r w:rsidRPr="00916ED5">
        <w:rPr>
          <w:rFonts w:ascii="Arial" w:hAnsi="Arial" w:cs="Arial"/>
          <w:bCs/>
          <w:szCs w:val="22"/>
        </w:rPr>
        <w:t xml:space="preserve">Sections included in this page count are SF424 </w:t>
      </w:r>
      <w:proofErr w:type="spellStart"/>
      <w:r w:rsidRPr="00916ED5">
        <w:rPr>
          <w:rFonts w:ascii="Arial" w:hAnsi="Arial" w:cs="Arial"/>
          <w:bCs/>
          <w:szCs w:val="22"/>
        </w:rPr>
        <w:t>Facesheet</w:t>
      </w:r>
      <w:proofErr w:type="spellEnd"/>
      <w:r w:rsidRPr="00916ED5">
        <w:rPr>
          <w:rFonts w:ascii="Arial" w:hAnsi="Arial" w:cs="Arial"/>
          <w:bCs/>
          <w:szCs w:val="22"/>
        </w:rPr>
        <w:t>, the Executive Summary, Program Design, Organizational Capacity, and Cost Effectiveness and Budget Adequacy sections</w:t>
      </w:r>
      <w:r w:rsidRPr="00916ED5">
        <w:rPr>
          <w:rFonts w:ascii="Arial" w:hAnsi="Arial" w:cs="Arial"/>
          <w:b/>
          <w:bCs/>
          <w:szCs w:val="22"/>
        </w:rPr>
        <w:t xml:space="preserve"> as the pages print out from </w:t>
      </w:r>
      <w:proofErr w:type="spellStart"/>
      <w:r w:rsidRPr="00916ED5">
        <w:rPr>
          <w:rFonts w:ascii="Arial" w:hAnsi="Arial" w:cs="Arial"/>
          <w:b/>
          <w:bCs/>
          <w:szCs w:val="22"/>
        </w:rPr>
        <w:t>eGrants</w:t>
      </w:r>
      <w:proofErr w:type="spellEnd"/>
      <w:r w:rsidRPr="00916ED5">
        <w:rPr>
          <w:rFonts w:ascii="Arial" w:hAnsi="Arial" w:cs="Arial"/>
          <w:b/>
          <w:bCs/>
          <w:szCs w:val="22"/>
        </w:rPr>
        <w:t xml:space="preserve">. </w:t>
      </w:r>
      <w:r w:rsidRPr="00916ED5">
        <w:rPr>
          <w:rFonts w:ascii="Arial" w:hAnsi="Arial" w:cs="Arial"/>
          <w:bCs/>
          <w:szCs w:val="22"/>
        </w:rPr>
        <w:t>To check the length, go to Review menu and use “View/Print” option.</w:t>
      </w:r>
    </w:p>
    <w:p w14:paraId="1C3AE13A" w14:textId="77777777" w:rsidR="005B0A77" w:rsidRPr="00916ED5" w:rsidRDefault="005B0A77" w:rsidP="006F1F1F">
      <w:pPr>
        <w:pStyle w:val="BodyText"/>
        <w:numPr>
          <w:ilvl w:val="0"/>
          <w:numId w:val="46"/>
        </w:numPr>
        <w:tabs>
          <w:tab w:val="clear" w:pos="720"/>
          <w:tab w:val="clear" w:pos="1440"/>
          <w:tab w:val="left" w:pos="450"/>
        </w:tabs>
        <w:spacing w:before="0"/>
        <w:ind w:left="360"/>
        <w:rPr>
          <w:rFonts w:ascii="Arial" w:hAnsi="Arial" w:cs="Arial"/>
          <w:szCs w:val="22"/>
        </w:rPr>
      </w:pPr>
      <w:r w:rsidRPr="00916ED5">
        <w:rPr>
          <w:rFonts w:ascii="Arial" w:hAnsi="Arial" w:cs="Arial"/>
          <w:bCs/>
          <w:szCs w:val="22"/>
        </w:rPr>
        <w:lastRenderedPageBreak/>
        <w:t xml:space="preserve">This limit </w:t>
      </w:r>
      <w:r w:rsidRPr="00916ED5">
        <w:rPr>
          <w:rFonts w:ascii="Arial" w:hAnsi="Arial" w:cs="Arial"/>
          <w:b/>
          <w:bCs/>
          <w:szCs w:val="22"/>
          <w:u w:val="single"/>
        </w:rPr>
        <w:t>does not include</w:t>
      </w:r>
      <w:r w:rsidRPr="00916ED5">
        <w:rPr>
          <w:rFonts w:ascii="Arial" w:hAnsi="Arial" w:cs="Arial"/>
          <w:bCs/>
          <w:szCs w:val="22"/>
        </w:rPr>
        <w:t xml:space="preserve"> the Evaluation Summary and Plan narrative, Logic Model, Budget, Performance Measures, nor </w:t>
      </w:r>
      <w:r w:rsidRPr="00916ED5">
        <w:rPr>
          <w:rFonts w:ascii="Arial" w:hAnsi="Arial" w:cs="Arial"/>
          <w:bCs/>
          <w:szCs w:val="22"/>
          <w:u w:val="single"/>
        </w:rPr>
        <w:t>required</w:t>
      </w:r>
      <w:r w:rsidRPr="00916ED5">
        <w:rPr>
          <w:rFonts w:ascii="Arial" w:hAnsi="Arial" w:cs="Arial"/>
          <w:bCs/>
          <w:szCs w:val="22"/>
        </w:rPr>
        <w:t xml:space="preserve"> supplementary hard copy materials. Do not submit items not required, they will not be considered or returned.</w:t>
      </w:r>
    </w:p>
    <w:p w14:paraId="19DF267E" w14:textId="77777777" w:rsidR="005B0A77" w:rsidRPr="001A0EEC" w:rsidRDefault="005B0A77" w:rsidP="006F1F1F">
      <w:pPr>
        <w:pStyle w:val="BodyText"/>
        <w:numPr>
          <w:ilvl w:val="0"/>
          <w:numId w:val="46"/>
        </w:numPr>
        <w:tabs>
          <w:tab w:val="clear" w:pos="720"/>
          <w:tab w:val="clear" w:pos="1440"/>
          <w:tab w:val="left" w:pos="450"/>
        </w:tabs>
        <w:spacing w:before="0"/>
        <w:ind w:left="360"/>
        <w:rPr>
          <w:rFonts w:ascii="Arial" w:hAnsi="Arial" w:cs="Arial"/>
          <w:szCs w:val="22"/>
        </w:rPr>
      </w:pPr>
      <w:r w:rsidRPr="001A0EEC">
        <w:rPr>
          <w:rFonts w:ascii="Arial" w:hAnsi="Arial" w:cs="Arial"/>
          <w:bCs/>
          <w:szCs w:val="22"/>
        </w:rPr>
        <w:t xml:space="preserve">The Logic Model </w:t>
      </w:r>
      <w:r w:rsidR="001A0EEC" w:rsidRPr="001A0EEC">
        <w:rPr>
          <w:rFonts w:ascii="Arial" w:hAnsi="Arial" w:cs="Arial"/>
          <w:bCs/>
          <w:szCs w:val="22"/>
        </w:rPr>
        <w:t xml:space="preserve">and </w:t>
      </w:r>
      <w:r w:rsidR="001A0EEC">
        <w:rPr>
          <w:rFonts w:ascii="Arial" w:hAnsi="Arial" w:cs="Arial"/>
          <w:bCs/>
          <w:szCs w:val="22"/>
        </w:rPr>
        <w:t xml:space="preserve">the </w:t>
      </w:r>
      <w:r w:rsidRPr="001A0EEC">
        <w:rPr>
          <w:rFonts w:ascii="Arial" w:hAnsi="Arial" w:cs="Arial"/>
          <w:bCs/>
          <w:szCs w:val="22"/>
        </w:rPr>
        <w:t xml:space="preserve">Evaluation Summary and Plan field </w:t>
      </w:r>
      <w:r w:rsidR="001A0EEC">
        <w:rPr>
          <w:rFonts w:ascii="Arial" w:hAnsi="Arial" w:cs="Arial"/>
          <w:bCs/>
          <w:szCs w:val="22"/>
        </w:rPr>
        <w:t>should print out as single pages since they are not required but are baked into the general application and cannot be eliminated.</w:t>
      </w:r>
    </w:p>
    <w:p w14:paraId="20D480FF" w14:textId="77777777" w:rsidR="005B0A77" w:rsidRPr="00916ED5" w:rsidRDefault="005B0A77" w:rsidP="006F1F1F">
      <w:pPr>
        <w:pStyle w:val="BodyText"/>
        <w:numPr>
          <w:ilvl w:val="0"/>
          <w:numId w:val="46"/>
        </w:numPr>
        <w:tabs>
          <w:tab w:val="clear" w:pos="720"/>
          <w:tab w:val="clear" w:pos="1440"/>
          <w:tab w:val="left" w:pos="450"/>
        </w:tabs>
        <w:spacing w:before="0"/>
        <w:ind w:left="360"/>
        <w:rPr>
          <w:rFonts w:ascii="Arial" w:hAnsi="Arial" w:cs="Arial"/>
          <w:szCs w:val="22"/>
        </w:rPr>
      </w:pPr>
      <w:r w:rsidRPr="00916ED5">
        <w:rPr>
          <w:rFonts w:ascii="Arial" w:hAnsi="Arial" w:cs="Arial"/>
          <w:bCs/>
          <w:szCs w:val="22"/>
        </w:rPr>
        <w:t xml:space="preserve">Reviewers will consider the number of pages as they print out from </w:t>
      </w:r>
      <w:proofErr w:type="spellStart"/>
      <w:r w:rsidRPr="00916ED5">
        <w:rPr>
          <w:rFonts w:ascii="Arial" w:hAnsi="Arial" w:cs="Arial"/>
          <w:bCs/>
          <w:szCs w:val="22"/>
        </w:rPr>
        <w:t>eGrants</w:t>
      </w:r>
      <w:proofErr w:type="spellEnd"/>
      <w:r w:rsidRPr="00916ED5">
        <w:rPr>
          <w:rFonts w:ascii="Arial" w:hAnsi="Arial" w:cs="Arial"/>
          <w:bCs/>
          <w:szCs w:val="22"/>
        </w:rPr>
        <w:t xml:space="preserve"> when determining compliance with any page limits and will not consider material submitted over the page limits, even if </w:t>
      </w:r>
      <w:proofErr w:type="spellStart"/>
      <w:r w:rsidRPr="00916ED5">
        <w:rPr>
          <w:rFonts w:ascii="Arial" w:hAnsi="Arial" w:cs="Arial"/>
          <w:bCs/>
          <w:szCs w:val="22"/>
        </w:rPr>
        <w:t>eGrants</w:t>
      </w:r>
      <w:proofErr w:type="spellEnd"/>
      <w:r w:rsidRPr="00916ED5">
        <w:rPr>
          <w:rFonts w:ascii="Arial" w:hAnsi="Arial" w:cs="Arial"/>
          <w:bCs/>
          <w:szCs w:val="22"/>
        </w:rPr>
        <w:t xml:space="preserve"> allows you to enter and submit text over the limit.</w:t>
      </w:r>
    </w:p>
    <w:p w14:paraId="13658C95" w14:textId="77777777" w:rsidR="005B0A77" w:rsidRPr="00916ED5" w:rsidRDefault="005B0A77" w:rsidP="006F1F1F">
      <w:pPr>
        <w:pStyle w:val="BodyText"/>
        <w:numPr>
          <w:ilvl w:val="0"/>
          <w:numId w:val="46"/>
        </w:numPr>
        <w:tabs>
          <w:tab w:val="clear" w:pos="720"/>
          <w:tab w:val="clear" w:pos="1440"/>
          <w:tab w:val="left" w:pos="450"/>
        </w:tabs>
        <w:spacing w:before="0"/>
        <w:ind w:left="360"/>
        <w:rPr>
          <w:rFonts w:ascii="Arial" w:hAnsi="Arial" w:cs="Arial"/>
          <w:szCs w:val="22"/>
        </w:rPr>
      </w:pPr>
      <w:r w:rsidRPr="00916ED5">
        <w:rPr>
          <w:rFonts w:ascii="Arial" w:hAnsi="Arial" w:cs="Arial"/>
          <w:bCs/>
          <w:i/>
          <w:szCs w:val="22"/>
        </w:rPr>
        <w:t>Note:</w:t>
      </w:r>
      <w:r w:rsidRPr="00916ED5">
        <w:rPr>
          <w:rFonts w:ascii="Arial" w:hAnsi="Arial" w:cs="Arial"/>
          <w:bCs/>
          <w:szCs w:val="22"/>
        </w:rPr>
        <w:t xml:space="preserve"> </w:t>
      </w:r>
      <w:proofErr w:type="spellStart"/>
      <w:r w:rsidRPr="00916ED5">
        <w:rPr>
          <w:rFonts w:ascii="Arial" w:hAnsi="Arial" w:cs="Arial"/>
          <w:bCs/>
          <w:szCs w:val="22"/>
        </w:rPr>
        <w:t>eGrants</w:t>
      </w:r>
      <w:proofErr w:type="spellEnd"/>
      <w:r w:rsidRPr="00916ED5">
        <w:rPr>
          <w:rFonts w:ascii="Arial" w:hAnsi="Arial" w:cs="Arial"/>
          <w:bCs/>
          <w:szCs w:val="22"/>
        </w:rPr>
        <w:t xml:space="preserve"> handles text differently than word processing programs so the page lengths may not be comparable. Volunteer Maine will not consider the results of any alternate printing methods in determining whether an application complies with the page limits.</w:t>
      </w:r>
    </w:p>
    <w:p w14:paraId="39CEF0B8" w14:textId="77777777" w:rsidR="005B0A77" w:rsidRPr="00916ED5" w:rsidRDefault="005B0A77" w:rsidP="005B0A77">
      <w:pPr>
        <w:overflowPunct/>
        <w:textAlignment w:val="auto"/>
        <w:rPr>
          <w:rFonts w:ascii="Arial" w:hAnsi="Arial" w:cs="Arial"/>
        </w:rPr>
      </w:pPr>
      <w:r w:rsidRPr="00916ED5">
        <w:rPr>
          <w:rFonts w:ascii="Arial" w:hAnsi="Arial" w:cs="Arial"/>
          <w:szCs w:val="22"/>
        </w:rPr>
        <w:t xml:space="preserve">In </w:t>
      </w:r>
      <w:proofErr w:type="spellStart"/>
      <w:r w:rsidRPr="00916ED5">
        <w:rPr>
          <w:rFonts w:ascii="Arial" w:hAnsi="Arial" w:cs="Arial"/>
          <w:szCs w:val="22"/>
        </w:rPr>
        <w:t>eGrants</w:t>
      </w:r>
      <w:proofErr w:type="spellEnd"/>
      <w:r w:rsidRPr="00916ED5">
        <w:rPr>
          <w:rFonts w:ascii="Arial" w:hAnsi="Arial" w:cs="Arial"/>
          <w:szCs w:val="22"/>
        </w:rPr>
        <w:t xml:space="preserve">, </w:t>
      </w:r>
      <w:r w:rsidRPr="00916ED5">
        <w:rPr>
          <w:rFonts w:ascii="Arial" w:hAnsi="Arial" w:cs="Arial"/>
        </w:rPr>
        <w:t xml:space="preserve">each of the following narrative sections is a text box field in your application’s narrative record. </w:t>
      </w:r>
    </w:p>
    <w:p w14:paraId="52F58C59" w14:textId="77777777" w:rsidR="005B0A77" w:rsidRPr="00916ED5" w:rsidRDefault="005B0A77" w:rsidP="006F1F1F">
      <w:pPr>
        <w:numPr>
          <w:ilvl w:val="0"/>
          <w:numId w:val="47"/>
        </w:numPr>
        <w:overflowPunct/>
        <w:spacing w:before="0"/>
        <w:textAlignment w:val="auto"/>
        <w:rPr>
          <w:rFonts w:ascii="Arial" w:hAnsi="Arial" w:cs="Arial"/>
          <w:szCs w:val="22"/>
        </w:rPr>
      </w:pPr>
      <w:r w:rsidRPr="00916ED5">
        <w:rPr>
          <w:rFonts w:ascii="Arial" w:hAnsi="Arial" w:cs="Arial"/>
          <w:szCs w:val="22"/>
        </w:rPr>
        <w:t>Executive Summary</w:t>
      </w:r>
    </w:p>
    <w:p w14:paraId="31161371" w14:textId="77777777" w:rsidR="005B0A77" w:rsidRPr="00916ED5" w:rsidRDefault="005B0A77" w:rsidP="006F1F1F">
      <w:pPr>
        <w:numPr>
          <w:ilvl w:val="0"/>
          <w:numId w:val="47"/>
        </w:numPr>
        <w:overflowPunct/>
        <w:spacing w:before="0"/>
        <w:textAlignment w:val="auto"/>
        <w:rPr>
          <w:rFonts w:ascii="Arial" w:hAnsi="Arial" w:cs="Arial"/>
          <w:szCs w:val="22"/>
        </w:rPr>
      </w:pPr>
      <w:r w:rsidRPr="00916ED5">
        <w:rPr>
          <w:rFonts w:ascii="Arial" w:hAnsi="Arial" w:cs="Arial"/>
          <w:szCs w:val="22"/>
        </w:rPr>
        <w:t>Program Design</w:t>
      </w:r>
    </w:p>
    <w:p w14:paraId="36F4991D" w14:textId="77777777" w:rsidR="005B0A77" w:rsidRPr="00916ED5" w:rsidRDefault="005B0A77" w:rsidP="006F1F1F">
      <w:pPr>
        <w:numPr>
          <w:ilvl w:val="0"/>
          <w:numId w:val="47"/>
        </w:numPr>
        <w:overflowPunct/>
        <w:spacing w:before="0"/>
        <w:textAlignment w:val="auto"/>
        <w:rPr>
          <w:rFonts w:ascii="Arial" w:hAnsi="Arial" w:cs="Arial"/>
          <w:szCs w:val="22"/>
        </w:rPr>
      </w:pPr>
      <w:r w:rsidRPr="00916ED5">
        <w:rPr>
          <w:rFonts w:ascii="Arial" w:hAnsi="Arial" w:cs="Arial"/>
          <w:szCs w:val="22"/>
        </w:rPr>
        <w:t>Organizational Capability</w:t>
      </w:r>
    </w:p>
    <w:p w14:paraId="60A2B6D0" w14:textId="77777777" w:rsidR="005B0A77" w:rsidRPr="00916ED5" w:rsidRDefault="005B0A77" w:rsidP="006F1F1F">
      <w:pPr>
        <w:numPr>
          <w:ilvl w:val="0"/>
          <w:numId w:val="47"/>
        </w:numPr>
        <w:overflowPunct/>
        <w:spacing w:before="0"/>
        <w:textAlignment w:val="auto"/>
        <w:rPr>
          <w:rFonts w:ascii="Arial" w:hAnsi="Arial" w:cs="Arial"/>
          <w:szCs w:val="22"/>
        </w:rPr>
      </w:pPr>
      <w:r w:rsidRPr="00916ED5">
        <w:rPr>
          <w:rFonts w:ascii="Arial" w:hAnsi="Arial" w:cs="Arial"/>
          <w:szCs w:val="22"/>
        </w:rPr>
        <w:t>Cost Effectiveness and Budget Adequacy</w:t>
      </w:r>
    </w:p>
    <w:p w14:paraId="5D4C3C20" w14:textId="77777777" w:rsidR="005B0A77" w:rsidRPr="00916ED5" w:rsidRDefault="005B0A77" w:rsidP="006F1F1F">
      <w:pPr>
        <w:numPr>
          <w:ilvl w:val="0"/>
          <w:numId w:val="47"/>
        </w:numPr>
        <w:overflowPunct/>
        <w:spacing w:before="0"/>
        <w:textAlignment w:val="auto"/>
        <w:rPr>
          <w:rFonts w:ascii="Arial" w:hAnsi="Arial" w:cs="Arial"/>
          <w:szCs w:val="22"/>
        </w:rPr>
      </w:pPr>
      <w:r w:rsidRPr="00916ED5">
        <w:rPr>
          <w:rFonts w:ascii="Arial" w:hAnsi="Arial" w:cs="Arial"/>
          <w:szCs w:val="22"/>
        </w:rPr>
        <w:t>Evaluation Summary and Plan</w:t>
      </w:r>
    </w:p>
    <w:p w14:paraId="50AB8D69" w14:textId="77777777" w:rsidR="005B0A77" w:rsidRPr="00916ED5" w:rsidRDefault="005B0A77" w:rsidP="005B0A77">
      <w:pPr>
        <w:overflowPunct/>
        <w:textAlignment w:val="auto"/>
        <w:rPr>
          <w:rFonts w:ascii="Arial" w:hAnsi="Arial" w:cs="Arial"/>
          <w:bCs/>
          <w:szCs w:val="22"/>
        </w:rPr>
      </w:pPr>
      <w:r w:rsidRPr="00916ED5">
        <w:rPr>
          <w:rFonts w:ascii="Arial" w:hAnsi="Arial" w:cs="Arial"/>
          <w:i/>
          <w:szCs w:val="22"/>
        </w:rPr>
        <w:t>Note</w:t>
      </w:r>
      <w:r w:rsidRPr="00916ED5">
        <w:rPr>
          <w:rFonts w:ascii="Arial" w:hAnsi="Arial" w:cs="Arial"/>
          <w:szCs w:val="22"/>
        </w:rPr>
        <w:t xml:space="preserve">: The Narratives Section also includes fields for Clarification Summary, Amendment Justification, and Continuation Changes. </w:t>
      </w:r>
      <w:r w:rsidRPr="00916ED5">
        <w:rPr>
          <w:rFonts w:ascii="Arial" w:hAnsi="Arial" w:cs="Arial"/>
          <w:bCs/>
          <w:szCs w:val="22"/>
        </w:rPr>
        <w:t xml:space="preserve">These are </w:t>
      </w:r>
      <w:r w:rsidRPr="00916ED5">
        <w:rPr>
          <w:rFonts w:ascii="Arial" w:hAnsi="Arial" w:cs="Arial"/>
          <w:bCs/>
          <w:i/>
          <w:szCs w:val="22"/>
        </w:rPr>
        <w:t>not</w:t>
      </w:r>
      <w:r w:rsidRPr="00916ED5">
        <w:rPr>
          <w:rFonts w:ascii="Arial" w:hAnsi="Arial" w:cs="Arial"/>
          <w:bCs/>
          <w:szCs w:val="22"/>
        </w:rPr>
        <w:t xml:space="preserve"> required fields.</w:t>
      </w:r>
      <w:r w:rsidRPr="00916ED5">
        <w:rPr>
          <w:rFonts w:ascii="Arial" w:hAnsi="Arial" w:cs="Arial"/>
          <w:b/>
          <w:bCs/>
          <w:szCs w:val="22"/>
        </w:rPr>
        <w:t xml:space="preserve"> </w:t>
      </w:r>
      <w:r w:rsidRPr="00916ED5">
        <w:rPr>
          <w:rFonts w:ascii="Arial" w:hAnsi="Arial" w:cs="Arial"/>
          <w:bCs/>
          <w:szCs w:val="22"/>
        </w:rPr>
        <w:t xml:space="preserve">They are used to enter information </w:t>
      </w:r>
      <w:r w:rsidRPr="00916ED5">
        <w:rPr>
          <w:rFonts w:ascii="Arial" w:hAnsi="Arial" w:cs="Arial"/>
          <w:bCs/>
          <w:i/>
          <w:szCs w:val="22"/>
        </w:rPr>
        <w:t>after</w:t>
      </w:r>
      <w:r w:rsidRPr="00916ED5">
        <w:rPr>
          <w:rFonts w:ascii="Arial" w:hAnsi="Arial" w:cs="Arial"/>
          <w:bCs/>
          <w:szCs w:val="22"/>
        </w:rPr>
        <w:t xml:space="preserve"> awards are made. </w:t>
      </w:r>
    </w:p>
    <w:p w14:paraId="605CE3AA" w14:textId="6E024871" w:rsidR="005B0A77" w:rsidRPr="00775612" w:rsidRDefault="005B0A77" w:rsidP="005B0A77">
      <w:pPr>
        <w:overflowPunct/>
        <w:spacing w:before="0"/>
        <w:textAlignment w:val="auto"/>
        <w:rPr>
          <w:rFonts w:ascii="Arial" w:eastAsiaTheme="minorHAnsi" w:hAnsi="Arial" w:cs="Arial"/>
          <w:b/>
          <w:bCs/>
          <w:color w:val="000000"/>
          <w:sz w:val="23"/>
          <w:szCs w:val="23"/>
        </w:rPr>
      </w:pPr>
      <w:r w:rsidRPr="00916ED5">
        <w:rPr>
          <w:rFonts w:ascii="Arial" w:hAnsi="Arial" w:cs="Arial"/>
          <w:bCs/>
          <w:szCs w:val="22"/>
        </w:rPr>
        <w:t xml:space="preserve">Please </w:t>
      </w:r>
      <w:r w:rsidRPr="00916ED5">
        <w:rPr>
          <w:rFonts w:ascii="Arial" w:hAnsi="Arial" w:cs="Arial"/>
          <w:b/>
          <w:bCs/>
          <w:szCs w:val="22"/>
        </w:rPr>
        <w:t xml:space="preserve">enter </w:t>
      </w:r>
      <w:r w:rsidR="00532293">
        <w:rPr>
          <w:rFonts w:ascii="Arial" w:hAnsi="Arial" w:cs="Arial"/>
          <w:b/>
          <w:bCs/>
          <w:szCs w:val="22"/>
        </w:rPr>
        <w:t>“</w:t>
      </w:r>
      <w:r w:rsidRPr="00916ED5">
        <w:rPr>
          <w:rFonts w:ascii="Arial" w:hAnsi="Arial" w:cs="Arial"/>
          <w:b/>
          <w:bCs/>
          <w:szCs w:val="22"/>
        </w:rPr>
        <w:t>N/A</w:t>
      </w:r>
      <w:r w:rsidR="00532293">
        <w:rPr>
          <w:rFonts w:ascii="Arial" w:hAnsi="Arial" w:cs="Arial"/>
          <w:b/>
          <w:bCs/>
          <w:szCs w:val="22"/>
        </w:rPr>
        <w:t>”</w:t>
      </w:r>
      <w:r w:rsidRPr="00916ED5">
        <w:rPr>
          <w:rFonts w:ascii="Arial" w:hAnsi="Arial" w:cs="Arial"/>
          <w:b/>
          <w:bCs/>
          <w:szCs w:val="22"/>
        </w:rPr>
        <w:t xml:space="preserve"> in these fields</w:t>
      </w:r>
      <w:r w:rsidRPr="00916ED5">
        <w:rPr>
          <w:rFonts w:ascii="Arial" w:hAnsi="Arial" w:cs="Arial"/>
          <w:bCs/>
          <w:szCs w:val="22"/>
        </w:rPr>
        <w:t xml:space="preserve">. The verification step in </w:t>
      </w:r>
      <w:proofErr w:type="spellStart"/>
      <w:r w:rsidRPr="00916ED5">
        <w:rPr>
          <w:rFonts w:ascii="Arial" w:hAnsi="Arial" w:cs="Arial"/>
          <w:bCs/>
          <w:szCs w:val="22"/>
        </w:rPr>
        <w:t>eGrants</w:t>
      </w:r>
      <w:proofErr w:type="spellEnd"/>
      <w:r w:rsidRPr="00916ED5">
        <w:rPr>
          <w:rFonts w:ascii="Arial" w:hAnsi="Arial" w:cs="Arial"/>
          <w:bCs/>
          <w:szCs w:val="22"/>
        </w:rPr>
        <w:t xml:space="preserve"> will not allow you to submit unless this notation (N/A) is entered.</w:t>
      </w:r>
    </w:p>
    <w:p w14:paraId="6696C786" w14:textId="77777777" w:rsidR="00775612" w:rsidRDefault="00775612" w:rsidP="002379BF">
      <w:pPr>
        <w:overflowPunct/>
        <w:spacing w:before="0"/>
        <w:textAlignment w:val="auto"/>
        <w:rPr>
          <w:rFonts w:ascii="Times New Roman" w:eastAsiaTheme="minorHAnsi" w:hAnsi="Times New Roman"/>
          <w:b/>
          <w:bCs/>
          <w:color w:val="000000"/>
          <w:sz w:val="23"/>
          <w:szCs w:val="23"/>
        </w:rPr>
      </w:pPr>
    </w:p>
    <w:p w14:paraId="4171468E" w14:textId="77777777" w:rsidR="002379BF" w:rsidRPr="001A0EEC" w:rsidRDefault="002379BF" w:rsidP="002379BF">
      <w:pPr>
        <w:overflowPunct/>
        <w:spacing w:before="0"/>
        <w:textAlignment w:val="auto"/>
        <w:rPr>
          <w:rFonts w:ascii="Arial" w:eastAsiaTheme="minorHAnsi" w:hAnsi="Arial" w:cs="Arial"/>
          <w:color w:val="000000"/>
          <w:szCs w:val="22"/>
        </w:rPr>
      </w:pPr>
      <w:r w:rsidRPr="001A0EEC">
        <w:rPr>
          <w:rFonts w:ascii="Arial" w:eastAsiaTheme="minorHAnsi" w:hAnsi="Arial" w:cs="Arial"/>
          <w:b/>
          <w:bCs/>
          <w:color w:val="000000"/>
          <w:szCs w:val="22"/>
        </w:rPr>
        <w:t xml:space="preserve">A. Executive Summary (Required - 0 percent) </w:t>
      </w:r>
    </w:p>
    <w:p w14:paraId="31AC9E7D" w14:textId="77777777" w:rsidR="002379BF" w:rsidRPr="001A0EEC" w:rsidRDefault="002379BF" w:rsidP="002379BF">
      <w:pPr>
        <w:overflowPunct/>
        <w:spacing w:before="0"/>
        <w:textAlignment w:val="auto"/>
        <w:rPr>
          <w:rFonts w:ascii="Arial" w:eastAsiaTheme="minorHAnsi" w:hAnsi="Arial" w:cs="Arial"/>
          <w:color w:val="000000"/>
          <w:szCs w:val="22"/>
        </w:rPr>
      </w:pPr>
      <w:r w:rsidRPr="001A0EEC">
        <w:rPr>
          <w:rFonts w:ascii="Arial" w:eastAsiaTheme="minorHAnsi" w:hAnsi="Arial" w:cs="Arial"/>
          <w:color w:val="000000"/>
          <w:szCs w:val="22"/>
        </w:rPr>
        <w:t xml:space="preserve">Please fill in the blanks of these sentences to complete the Executive Summary. Do not deviate from the template below. </w:t>
      </w:r>
    </w:p>
    <w:p w14:paraId="4648E046" w14:textId="77777777" w:rsidR="002379BF" w:rsidRPr="001A0EEC" w:rsidRDefault="002379BF" w:rsidP="002379BF">
      <w:pPr>
        <w:overflowPunct/>
        <w:spacing w:before="0"/>
        <w:textAlignment w:val="auto"/>
        <w:rPr>
          <w:rFonts w:ascii="Arial" w:eastAsiaTheme="minorHAnsi" w:hAnsi="Arial" w:cs="Arial"/>
          <w:color w:val="000000"/>
          <w:szCs w:val="22"/>
        </w:rPr>
      </w:pPr>
    </w:p>
    <w:p w14:paraId="74D0C67A" w14:textId="77777777" w:rsidR="002379BF" w:rsidRPr="001A0EEC" w:rsidRDefault="002379BF" w:rsidP="00775612">
      <w:pPr>
        <w:overflowPunct/>
        <w:spacing w:before="0"/>
        <w:ind w:left="720" w:right="792"/>
        <w:textAlignment w:val="auto"/>
        <w:rPr>
          <w:rFonts w:ascii="Arial" w:eastAsiaTheme="minorHAnsi" w:hAnsi="Arial" w:cs="Arial"/>
          <w:color w:val="000000"/>
          <w:szCs w:val="22"/>
        </w:rPr>
      </w:pPr>
      <w:r w:rsidRPr="001A0EEC">
        <w:rPr>
          <w:rFonts w:ascii="Arial" w:eastAsiaTheme="minorHAnsi" w:hAnsi="Arial" w:cs="Arial"/>
          <w:color w:val="000000"/>
          <w:szCs w:val="22"/>
        </w:rPr>
        <w:t xml:space="preserve">The [Name of the organization] proposes a planning grant to ultimately have [Number of] AmeriCorps members who will [service activities the members will be doing] in [the locations the AmeriCorps members will serve]. At the end of the first program year, the AmeriCorps members will be responsible for [anticipated outcome of project]. In addition, the AmeriCorps members will leverage [number of leveraged volunteers, if applicable] who will be engaged in [what the leveraged volunteers will be doing.] </w:t>
      </w:r>
      <w:r w:rsidR="00775612" w:rsidRPr="001A0EEC">
        <w:rPr>
          <w:rFonts w:ascii="Arial" w:eastAsiaTheme="minorHAnsi" w:hAnsi="Arial" w:cs="Arial"/>
          <w:color w:val="000000"/>
          <w:szCs w:val="22"/>
        </w:rPr>
        <w:t xml:space="preserve"> </w:t>
      </w:r>
      <w:r w:rsidRPr="001A0EEC">
        <w:rPr>
          <w:rFonts w:ascii="Arial" w:eastAsiaTheme="minorHAnsi" w:hAnsi="Arial" w:cs="Arial"/>
          <w:color w:val="000000"/>
          <w:szCs w:val="22"/>
        </w:rPr>
        <w:t xml:space="preserve">This program will focus on the CNCS focus area(s) of [Focus Area(s)]. </w:t>
      </w:r>
    </w:p>
    <w:p w14:paraId="085B297D" w14:textId="77777777" w:rsidR="00775612" w:rsidRPr="001A0EEC" w:rsidRDefault="00775612" w:rsidP="00775612">
      <w:pPr>
        <w:overflowPunct/>
        <w:spacing w:before="0"/>
        <w:ind w:left="720" w:right="792"/>
        <w:textAlignment w:val="auto"/>
        <w:rPr>
          <w:rFonts w:ascii="Arial" w:eastAsiaTheme="minorHAnsi" w:hAnsi="Arial" w:cs="Arial"/>
          <w:color w:val="000000"/>
          <w:szCs w:val="22"/>
        </w:rPr>
      </w:pPr>
    </w:p>
    <w:p w14:paraId="2C535AEE" w14:textId="77777777" w:rsidR="002379BF" w:rsidRPr="001A0EEC" w:rsidRDefault="002379BF" w:rsidP="00775612">
      <w:pPr>
        <w:overflowPunct/>
        <w:spacing w:before="0"/>
        <w:textAlignment w:val="auto"/>
        <w:rPr>
          <w:rFonts w:ascii="Arial" w:eastAsiaTheme="minorHAnsi" w:hAnsi="Arial" w:cs="Arial"/>
          <w:color w:val="000000"/>
          <w:szCs w:val="22"/>
        </w:rPr>
      </w:pPr>
      <w:r w:rsidRPr="001A0EEC">
        <w:rPr>
          <w:rFonts w:ascii="Arial" w:eastAsiaTheme="minorHAnsi" w:hAnsi="Arial" w:cs="Arial"/>
          <w:b/>
          <w:bCs/>
          <w:color w:val="000000"/>
          <w:szCs w:val="22"/>
        </w:rPr>
        <w:t xml:space="preserve">B. Program Design (50 percent) </w:t>
      </w:r>
    </w:p>
    <w:p w14:paraId="14D430FC" w14:textId="77777777" w:rsidR="002379BF" w:rsidRPr="001A0EEC" w:rsidRDefault="002379BF" w:rsidP="002379BF">
      <w:pPr>
        <w:overflowPunct/>
        <w:spacing w:before="0"/>
        <w:textAlignment w:val="auto"/>
        <w:rPr>
          <w:rFonts w:ascii="Arial" w:eastAsiaTheme="minorHAnsi" w:hAnsi="Arial" w:cs="Arial"/>
          <w:color w:val="000000"/>
          <w:szCs w:val="22"/>
        </w:rPr>
      </w:pPr>
      <w:r w:rsidRPr="001A0EEC">
        <w:rPr>
          <w:rFonts w:ascii="Arial" w:eastAsiaTheme="minorHAnsi" w:hAnsi="Arial" w:cs="Arial"/>
          <w:color w:val="000000"/>
          <w:szCs w:val="22"/>
        </w:rPr>
        <w:t xml:space="preserve">Reviewers will consider the quality of the application’s response to the criteria below. Do not assume all sub-criteria are of equal value. </w:t>
      </w:r>
    </w:p>
    <w:p w14:paraId="2B67E2D4" w14:textId="77777777" w:rsidR="002379BF" w:rsidRPr="001A0EEC" w:rsidRDefault="002379BF" w:rsidP="001A5DE6">
      <w:pPr>
        <w:overflowPunct/>
        <w:textAlignment w:val="auto"/>
        <w:rPr>
          <w:rFonts w:ascii="Arial" w:eastAsiaTheme="minorHAnsi" w:hAnsi="Arial" w:cs="Arial"/>
          <w:color w:val="000000"/>
          <w:szCs w:val="22"/>
        </w:rPr>
      </w:pPr>
      <w:r w:rsidRPr="001A0EEC">
        <w:rPr>
          <w:rFonts w:ascii="Arial" w:eastAsiaTheme="minorHAnsi" w:hAnsi="Arial" w:cs="Arial"/>
          <w:b/>
          <w:bCs/>
          <w:i/>
          <w:iCs/>
          <w:color w:val="000000"/>
          <w:szCs w:val="22"/>
        </w:rPr>
        <w:t xml:space="preserve">1. </w:t>
      </w:r>
      <w:r w:rsidR="00F32EA6">
        <w:rPr>
          <w:rFonts w:ascii="Arial" w:eastAsiaTheme="minorHAnsi" w:hAnsi="Arial" w:cs="Arial"/>
          <w:b/>
          <w:bCs/>
          <w:i/>
          <w:iCs/>
          <w:color w:val="000000"/>
          <w:szCs w:val="22"/>
        </w:rPr>
        <w:t>Need and Target Community(</w:t>
      </w:r>
      <w:proofErr w:type="spellStart"/>
      <w:proofErr w:type="gramStart"/>
      <w:r w:rsidR="00F32EA6">
        <w:rPr>
          <w:rFonts w:ascii="Arial" w:eastAsiaTheme="minorHAnsi" w:hAnsi="Arial" w:cs="Arial"/>
          <w:b/>
          <w:bCs/>
          <w:i/>
          <w:iCs/>
          <w:color w:val="000000"/>
          <w:szCs w:val="22"/>
        </w:rPr>
        <w:t>ies</w:t>
      </w:r>
      <w:proofErr w:type="spellEnd"/>
      <w:r w:rsidR="00F32EA6">
        <w:rPr>
          <w:rFonts w:ascii="Arial" w:eastAsiaTheme="minorHAnsi" w:hAnsi="Arial" w:cs="Arial"/>
          <w:b/>
          <w:bCs/>
          <w:i/>
          <w:iCs/>
          <w:color w:val="000000"/>
          <w:szCs w:val="22"/>
        </w:rPr>
        <w:t xml:space="preserve">) </w:t>
      </w:r>
      <w:r w:rsidRPr="001A0EEC">
        <w:rPr>
          <w:rFonts w:ascii="Arial" w:eastAsiaTheme="minorHAnsi" w:hAnsi="Arial" w:cs="Arial"/>
          <w:b/>
          <w:bCs/>
          <w:i/>
          <w:iCs/>
          <w:color w:val="000000"/>
          <w:szCs w:val="22"/>
        </w:rPr>
        <w:t xml:space="preserve"> (</w:t>
      </w:r>
      <w:proofErr w:type="gramEnd"/>
      <w:r w:rsidR="00DC14A4">
        <w:rPr>
          <w:rFonts w:ascii="Arial" w:eastAsiaTheme="minorHAnsi" w:hAnsi="Arial" w:cs="Arial"/>
          <w:b/>
          <w:bCs/>
          <w:i/>
          <w:iCs/>
          <w:color w:val="000000"/>
          <w:szCs w:val="22"/>
        </w:rPr>
        <w:t>15</w:t>
      </w:r>
      <w:r w:rsidRPr="001A0EEC">
        <w:rPr>
          <w:rFonts w:ascii="Arial" w:eastAsiaTheme="minorHAnsi" w:hAnsi="Arial" w:cs="Arial"/>
          <w:b/>
          <w:bCs/>
          <w:i/>
          <w:iCs/>
          <w:color w:val="000000"/>
          <w:szCs w:val="22"/>
        </w:rPr>
        <w:t xml:space="preserve"> points): </w:t>
      </w:r>
    </w:p>
    <w:p w14:paraId="4B75AA18" w14:textId="77777777" w:rsidR="001A5DE6" w:rsidRDefault="001A5DE6" w:rsidP="00F32EA6">
      <w:pPr>
        <w:rPr>
          <w:rFonts w:ascii="Arial" w:eastAsiaTheme="minorHAnsi" w:hAnsi="Arial" w:cs="Arial"/>
          <w:color w:val="000000"/>
        </w:rPr>
      </w:pPr>
      <w:r>
        <w:rPr>
          <w:rFonts w:ascii="Arial" w:eastAsiaTheme="minorHAnsi" w:hAnsi="Arial" w:cs="Arial"/>
          <w:color w:val="000000"/>
        </w:rPr>
        <w:t>In the narrative</w:t>
      </w:r>
    </w:p>
    <w:p w14:paraId="7C0B34B4" w14:textId="77777777" w:rsidR="001A5DE6" w:rsidRDefault="001A5DE6"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Demonstrate the need the AmeriCorps program will address is prevalent and severe in the communities that would benefit. Use relevant local data in the description.</w:t>
      </w:r>
      <w:r>
        <w:rPr>
          <w:rFonts w:ascii="Arial" w:eastAsiaTheme="minorHAnsi" w:hAnsi="Arial" w:cs="Arial"/>
          <w:color w:val="000000"/>
        </w:rPr>
        <w:br/>
      </w:r>
      <w:r>
        <w:rPr>
          <w:rFonts w:ascii="Arial" w:eastAsiaTheme="minorHAnsi" w:hAnsi="Arial" w:cs="Arial"/>
          <w:i/>
          <w:color w:val="000000"/>
        </w:rPr>
        <w:t>Note: “community” can be a geographic region, a specific population among residents, or a combination of the two.</w:t>
      </w:r>
    </w:p>
    <w:p w14:paraId="54F1E35D" w14:textId="77777777" w:rsidR="0001440D" w:rsidRDefault="0001440D"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 xml:space="preserve">Describe any engagement of residents in identifying the need as a priority issue to address. </w:t>
      </w:r>
    </w:p>
    <w:p w14:paraId="5EAC37EE" w14:textId="77777777" w:rsidR="001A5DE6" w:rsidRDefault="001A5DE6"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 xml:space="preserve">Identify the </w:t>
      </w:r>
      <w:r w:rsidR="0001440D">
        <w:rPr>
          <w:rFonts w:ascii="Arial" w:eastAsiaTheme="minorHAnsi" w:hAnsi="Arial" w:cs="Arial"/>
          <w:color w:val="000000"/>
        </w:rPr>
        <w:t xml:space="preserve">geographic </w:t>
      </w:r>
      <w:r>
        <w:rPr>
          <w:rFonts w:ascii="Arial" w:eastAsiaTheme="minorHAnsi" w:hAnsi="Arial" w:cs="Arial"/>
          <w:color w:val="000000"/>
        </w:rPr>
        <w:t xml:space="preserve">community or communities </w:t>
      </w:r>
      <w:r w:rsidR="0001440D">
        <w:rPr>
          <w:rFonts w:ascii="Arial" w:eastAsiaTheme="minorHAnsi" w:hAnsi="Arial" w:cs="Arial"/>
          <w:color w:val="000000"/>
        </w:rPr>
        <w:t>where the program is likely to operate</w:t>
      </w:r>
      <w:r>
        <w:rPr>
          <w:rFonts w:ascii="Arial" w:eastAsiaTheme="minorHAnsi" w:hAnsi="Arial" w:cs="Arial"/>
          <w:color w:val="000000"/>
        </w:rPr>
        <w:t xml:space="preserve"> and the services, organizations, or planning efforts working to address the need.</w:t>
      </w:r>
    </w:p>
    <w:p w14:paraId="0FEA9ACD" w14:textId="77777777" w:rsidR="0001440D" w:rsidRDefault="0001440D"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Describe the target population that will benefit from the AmeriCorps program services.</w:t>
      </w:r>
    </w:p>
    <w:p w14:paraId="36416F2F" w14:textId="77777777" w:rsidR="0001440D" w:rsidRDefault="0001440D" w:rsidP="0001440D">
      <w:pPr>
        <w:pStyle w:val="ListParagraph"/>
        <w:ind w:left="360"/>
        <w:rPr>
          <w:rFonts w:ascii="Arial" w:eastAsiaTheme="minorHAnsi" w:hAnsi="Arial" w:cs="Arial"/>
          <w:color w:val="000000"/>
        </w:rPr>
      </w:pPr>
    </w:p>
    <w:p w14:paraId="07532735" w14:textId="77777777" w:rsidR="00C951BB" w:rsidRDefault="00C951BB">
      <w:pPr>
        <w:overflowPunct/>
        <w:autoSpaceDE/>
        <w:autoSpaceDN/>
        <w:adjustRightInd/>
        <w:spacing w:before="0" w:after="160" w:line="259" w:lineRule="auto"/>
        <w:textAlignment w:val="auto"/>
        <w:rPr>
          <w:rFonts w:ascii="Arial" w:eastAsiaTheme="minorHAnsi" w:hAnsi="Arial" w:cs="Arial"/>
          <w:b/>
          <w:i/>
          <w:color w:val="000000"/>
          <w:szCs w:val="22"/>
        </w:rPr>
      </w:pPr>
      <w:r>
        <w:rPr>
          <w:rFonts w:ascii="Arial" w:eastAsiaTheme="minorHAnsi" w:hAnsi="Arial" w:cs="Arial"/>
          <w:b/>
          <w:i/>
          <w:color w:val="000000"/>
        </w:rPr>
        <w:br w:type="page"/>
      </w:r>
    </w:p>
    <w:p w14:paraId="1C13DA86" w14:textId="77777777" w:rsidR="0001440D" w:rsidRDefault="0001440D" w:rsidP="0001440D">
      <w:pPr>
        <w:pStyle w:val="ListParagraph"/>
        <w:ind w:left="0"/>
        <w:rPr>
          <w:rFonts w:ascii="Arial" w:eastAsiaTheme="minorHAnsi" w:hAnsi="Arial" w:cs="Arial"/>
          <w:b/>
          <w:i/>
          <w:color w:val="000000"/>
        </w:rPr>
      </w:pPr>
      <w:r w:rsidRPr="00361A99">
        <w:rPr>
          <w:rFonts w:ascii="Arial" w:eastAsiaTheme="minorHAnsi" w:hAnsi="Arial" w:cs="Arial"/>
          <w:b/>
          <w:i/>
          <w:color w:val="000000"/>
        </w:rPr>
        <w:lastRenderedPageBreak/>
        <w:t xml:space="preserve">2. </w:t>
      </w:r>
      <w:r w:rsidR="00361A99" w:rsidRPr="00361A99">
        <w:rPr>
          <w:rFonts w:ascii="Arial" w:eastAsiaTheme="minorHAnsi" w:hAnsi="Arial" w:cs="Arial"/>
          <w:b/>
          <w:i/>
          <w:color w:val="000000"/>
        </w:rPr>
        <w:t>Response to Need</w:t>
      </w:r>
      <w:r w:rsidR="0003560C">
        <w:rPr>
          <w:rFonts w:ascii="Arial" w:eastAsiaTheme="minorHAnsi" w:hAnsi="Arial" w:cs="Arial"/>
          <w:b/>
          <w:i/>
          <w:color w:val="000000"/>
        </w:rPr>
        <w:t xml:space="preserve"> </w:t>
      </w:r>
      <w:r w:rsidR="0003560C" w:rsidRPr="001A0EEC">
        <w:rPr>
          <w:rFonts w:ascii="Arial" w:eastAsiaTheme="minorHAnsi" w:hAnsi="Arial" w:cs="Arial"/>
          <w:b/>
          <w:bCs/>
          <w:i/>
          <w:iCs/>
          <w:color w:val="000000"/>
        </w:rPr>
        <w:t>(</w:t>
      </w:r>
      <w:r w:rsidR="00DC14A4">
        <w:rPr>
          <w:rFonts w:ascii="Arial" w:eastAsiaTheme="minorHAnsi" w:hAnsi="Arial" w:cs="Arial"/>
          <w:b/>
          <w:bCs/>
          <w:i/>
          <w:iCs/>
          <w:color w:val="000000"/>
        </w:rPr>
        <w:t>15</w:t>
      </w:r>
      <w:r w:rsidR="0003560C" w:rsidRPr="001A0EEC">
        <w:rPr>
          <w:rFonts w:ascii="Arial" w:eastAsiaTheme="minorHAnsi" w:hAnsi="Arial" w:cs="Arial"/>
          <w:b/>
          <w:bCs/>
          <w:i/>
          <w:iCs/>
          <w:color w:val="000000"/>
        </w:rPr>
        <w:t xml:space="preserve"> points)</w:t>
      </w:r>
    </w:p>
    <w:p w14:paraId="40B2F7FC" w14:textId="77777777" w:rsidR="00361A99" w:rsidRPr="00C951BB" w:rsidRDefault="00361A99" w:rsidP="00C951BB">
      <w:pPr>
        <w:rPr>
          <w:rFonts w:ascii="Arial" w:eastAsiaTheme="minorHAnsi" w:hAnsi="Arial" w:cs="Arial"/>
          <w:color w:val="000000"/>
        </w:rPr>
      </w:pPr>
      <w:r>
        <w:rPr>
          <w:rFonts w:ascii="Arial" w:eastAsiaTheme="minorHAnsi" w:hAnsi="Arial" w:cs="Arial"/>
          <w:color w:val="000000"/>
        </w:rPr>
        <w:t>In the narrative</w:t>
      </w:r>
    </w:p>
    <w:p w14:paraId="2CE045F4" w14:textId="77777777" w:rsidR="001A5DE6" w:rsidRDefault="001A5DE6"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 xml:space="preserve">Provide a rationale for adding AmeriCorps members to community resources targeting the need. </w:t>
      </w:r>
    </w:p>
    <w:p w14:paraId="32E87F74" w14:textId="77777777" w:rsidR="00361A99" w:rsidRDefault="00361A99"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Describe the solution or response identified as the basis for the AmeriCorps program</w:t>
      </w:r>
      <w:r w:rsidR="00DC14A4">
        <w:rPr>
          <w:rFonts w:ascii="Arial" w:eastAsiaTheme="minorHAnsi" w:hAnsi="Arial" w:cs="Arial"/>
          <w:color w:val="000000"/>
        </w:rPr>
        <w:t xml:space="preserve"> and why it is </w:t>
      </w:r>
      <w:r>
        <w:rPr>
          <w:rFonts w:ascii="Arial" w:eastAsiaTheme="minorHAnsi" w:hAnsi="Arial" w:cs="Arial"/>
          <w:color w:val="000000"/>
        </w:rPr>
        <w:t>likely to measurably improve the need in the community.</w:t>
      </w:r>
    </w:p>
    <w:p w14:paraId="1C6E4881" w14:textId="77777777" w:rsidR="00361A99" w:rsidRDefault="00361A99"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Identify the service activities AmeriCorps members are likely to undertake, where those activities might occur, and how the applicant is connected to service beneficiaries or will establish connections to them.</w:t>
      </w:r>
    </w:p>
    <w:p w14:paraId="4DE03BA7" w14:textId="77777777" w:rsidR="00361A99" w:rsidRDefault="0003560C" w:rsidP="006F1F1F">
      <w:pPr>
        <w:pStyle w:val="ListParagraph"/>
        <w:numPr>
          <w:ilvl w:val="0"/>
          <w:numId w:val="52"/>
        </w:numPr>
        <w:rPr>
          <w:rFonts w:ascii="Arial" w:eastAsiaTheme="minorHAnsi" w:hAnsi="Arial" w:cs="Arial"/>
          <w:color w:val="000000"/>
        </w:rPr>
      </w:pPr>
      <w:r>
        <w:rPr>
          <w:rFonts w:ascii="Arial" w:eastAsiaTheme="minorHAnsi" w:hAnsi="Arial" w:cs="Arial"/>
          <w:color w:val="000000"/>
        </w:rPr>
        <w:t xml:space="preserve">Describe partners and funders who will assist the applicant in responding to the need. </w:t>
      </w:r>
    </w:p>
    <w:p w14:paraId="2E5D57C0" w14:textId="77777777" w:rsidR="00C951BB" w:rsidRPr="00C951BB" w:rsidRDefault="0003560C" w:rsidP="006F1F1F">
      <w:pPr>
        <w:pStyle w:val="ListParagraph"/>
        <w:numPr>
          <w:ilvl w:val="0"/>
          <w:numId w:val="52"/>
        </w:numPr>
        <w:rPr>
          <w:rFonts w:ascii="Arial" w:eastAsiaTheme="minorHAnsi" w:hAnsi="Arial" w:cs="Arial"/>
          <w:b/>
          <w:i/>
          <w:color w:val="000000"/>
        </w:rPr>
      </w:pPr>
      <w:r w:rsidRPr="00C951BB">
        <w:rPr>
          <w:rFonts w:ascii="Arial" w:eastAsiaTheme="minorHAnsi" w:hAnsi="Arial" w:cs="Arial"/>
          <w:color w:val="000000"/>
        </w:rPr>
        <w:t>What resources have been identified as available to invest in the AmeriCorps program? Include expertise, personnel, funding, etc.</w:t>
      </w:r>
    </w:p>
    <w:p w14:paraId="4DFC31AC" w14:textId="77777777" w:rsidR="001A5DE6" w:rsidRPr="00C951BB" w:rsidRDefault="0003560C" w:rsidP="00C951BB">
      <w:pPr>
        <w:rPr>
          <w:rFonts w:ascii="Arial" w:eastAsiaTheme="minorHAnsi" w:hAnsi="Arial" w:cs="Arial"/>
          <w:b/>
          <w:i/>
          <w:color w:val="000000"/>
        </w:rPr>
      </w:pPr>
      <w:r w:rsidRPr="00C951BB">
        <w:rPr>
          <w:rFonts w:ascii="Arial" w:eastAsiaTheme="minorHAnsi" w:hAnsi="Arial" w:cs="Arial"/>
          <w:b/>
          <w:i/>
          <w:color w:val="000000"/>
        </w:rPr>
        <w:t>3. Readiness for Planning</w:t>
      </w:r>
      <w:r w:rsidR="00DC14A4">
        <w:rPr>
          <w:rFonts w:ascii="Arial" w:eastAsiaTheme="minorHAnsi" w:hAnsi="Arial" w:cs="Arial"/>
          <w:b/>
          <w:i/>
          <w:color w:val="000000"/>
        </w:rPr>
        <w:t xml:space="preserve"> (15 points)</w:t>
      </w:r>
    </w:p>
    <w:p w14:paraId="5F0A73EA" w14:textId="77777777" w:rsidR="003A6AB1" w:rsidRDefault="003A6AB1" w:rsidP="003A6AB1">
      <w:pPr>
        <w:rPr>
          <w:rFonts w:ascii="Arial" w:eastAsiaTheme="minorHAnsi" w:hAnsi="Arial" w:cs="Arial"/>
          <w:color w:val="000000"/>
        </w:rPr>
      </w:pPr>
      <w:r>
        <w:rPr>
          <w:rFonts w:ascii="Arial" w:eastAsiaTheme="minorHAnsi" w:hAnsi="Arial" w:cs="Arial"/>
          <w:color w:val="000000"/>
        </w:rPr>
        <w:t>In the narrative</w:t>
      </w:r>
    </w:p>
    <w:p w14:paraId="2F0DCF72" w14:textId="77777777" w:rsidR="003A6AB1" w:rsidRDefault="003A6AB1" w:rsidP="006F1F1F">
      <w:pPr>
        <w:pStyle w:val="ListParagraph"/>
        <w:numPr>
          <w:ilvl w:val="0"/>
          <w:numId w:val="53"/>
        </w:numPr>
        <w:rPr>
          <w:rFonts w:ascii="Arial" w:eastAsiaTheme="minorHAnsi" w:hAnsi="Arial" w:cs="Arial"/>
          <w:color w:val="000000"/>
        </w:rPr>
      </w:pPr>
      <w:r>
        <w:rPr>
          <w:rFonts w:ascii="Arial" w:eastAsiaTheme="minorHAnsi" w:hAnsi="Arial" w:cs="Arial"/>
          <w:color w:val="000000"/>
        </w:rPr>
        <w:t>Demonstrate the connection between the potential AmeriCorps program and the organization’s mission, goals, and strategic plan or current priorities.</w:t>
      </w:r>
    </w:p>
    <w:p w14:paraId="3FDC106C" w14:textId="77777777" w:rsidR="002379BF" w:rsidRDefault="003A6AB1" w:rsidP="006F1F1F">
      <w:pPr>
        <w:pStyle w:val="ListParagraph"/>
        <w:numPr>
          <w:ilvl w:val="0"/>
          <w:numId w:val="53"/>
        </w:numPr>
        <w:rPr>
          <w:rFonts w:ascii="Arial" w:eastAsiaTheme="minorHAnsi" w:hAnsi="Arial" w:cs="Arial"/>
          <w:color w:val="000000"/>
        </w:rPr>
      </w:pPr>
      <w:r>
        <w:rPr>
          <w:rFonts w:ascii="Arial" w:eastAsiaTheme="minorHAnsi" w:hAnsi="Arial" w:cs="Arial"/>
          <w:color w:val="000000"/>
        </w:rPr>
        <w:t>P</w:t>
      </w:r>
      <w:r w:rsidR="002379BF" w:rsidRPr="003A6AB1">
        <w:rPr>
          <w:rFonts w:ascii="Arial" w:eastAsiaTheme="minorHAnsi" w:hAnsi="Arial" w:cs="Arial"/>
          <w:color w:val="000000"/>
        </w:rPr>
        <w:t xml:space="preserve">rovide a clear explanation for why a planning grant is needed. </w:t>
      </w:r>
    </w:p>
    <w:p w14:paraId="786EC810" w14:textId="77777777" w:rsidR="003A6AB1" w:rsidRDefault="003A6AB1" w:rsidP="006F1F1F">
      <w:pPr>
        <w:pStyle w:val="ListParagraph"/>
        <w:numPr>
          <w:ilvl w:val="0"/>
          <w:numId w:val="53"/>
        </w:numPr>
        <w:rPr>
          <w:rFonts w:ascii="Arial" w:eastAsiaTheme="minorHAnsi" w:hAnsi="Arial" w:cs="Arial"/>
          <w:color w:val="000000"/>
        </w:rPr>
      </w:pPr>
      <w:r>
        <w:rPr>
          <w:rFonts w:ascii="Arial" w:eastAsiaTheme="minorHAnsi" w:hAnsi="Arial" w:cs="Arial"/>
          <w:color w:val="000000"/>
        </w:rPr>
        <w:t xml:space="preserve">Identify the lead staff person for planning and the key people </w:t>
      </w:r>
      <w:r w:rsidR="00AC5C86">
        <w:rPr>
          <w:rFonts w:ascii="Arial" w:eastAsiaTheme="minorHAnsi" w:hAnsi="Arial" w:cs="Arial"/>
          <w:color w:val="000000"/>
        </w:rPr>
        <w:t xml:space="preserve">(internal and external) </w:t>
      </w:r>
      <w:r>
        <w:rPr>
          <w:rFonts w:ascii="Arial" w:eastAsiaTheme="minorHAnsi" w:hAnsi="Arial" w:cs="Arial"/>
          <w:color w:val="000000"/>
        </w:rPr>
        <w:t>who will need to join the planning team. If the lead planner will be a new hire, describe what qualifications the organization will require and how long it will take to recruit and onboard the person.</w:t>
      </w:r>
    </w:p>
    <w:p w14:paraId="4CFDFCEE" w14:textId="20920217" w:rsidR="009C40E9" w:rsidRDefault="009C40E9" w:rsidP="006F1F1F">
      <w:pPr>
        <w:pStyle w:val="ListParagraph"/>
        <w:numPr>
          <w:ilvl w:val="0"/>
          <w:numId w:val="53"/>
        </w:numPr>
        <w:rPr>
          <w:rFonts w:ascii="Arial" w:eastAsiaTheme="minorHAnsi" w:hAnsi="Arial" w:cs="Arial"/>
          <w:color w:val="000000"/>
        </w:rPr>
      </w:pPr>
      <w:r>
        <w:rPr>
          <w:rFonts w:ascii="Arial" w:eastAsiaTheme="minorHAnsi" w:hAnsi="Arial" w:cs="Arial"/>
          <w:color w:val="000000"/>
        </w:rPr>
        <w:t xml:space="preserve">Explain how the requirement for an AmeriCorps Advisory group will be met including what constituents or stakeholders will be represented, the roles they will have in program development, and skills or resources they will add to the planning </w:t>
      </w:r>
      <w:r w:rsidR="009222D6">
        <w:rPr>
          <w:rFonts w:ascii="Arial" w:eastAsiaTheme="minorHAnsi" w:hAnsi="Arial" w:cs="Arial"/>
          <w:color w:val="000000"/>
        </w:rPr>
        <w:t>process</w:t>
      </w:r>
      <w:r>
        <w:rPr>
          <w:rFonts w:ascii="Arial" w:eastAsiaTheme="minorHAnsi" w:hAnsi="Arial" w:cs="Arial"/>
          <w:color w:val="000000"/>
        </w:rPr>
        <w:t>.</w:t>
      </w:r>
    </w:p>
    <w:p w14:paraId="46DD1EB0" w14:textId="77777777" w:rsidR="009C40E9" w:rsidRDefault="009C40E9" w:rsidP="009C40E9">
      <w:pPr>
        <w:pStyle w:val="ListParagraph"/>
        <w:ind w:left="360"/>
        <w:rPr>
          <w:rFonts w:ascii="Arial" w:eastAsiaTheme="minorHAnsi" w:hAnsi="Arial" w:cs="Arial"/>
          <w:color w:val="000000"/>
        </w:rPr>
      </w:pPr>
    </w:p>
    <w:p w14:paraId="2BEF12D1" w14:textId="77777777" w:rsidR="009C40E9" w:rsidRPr="009C40E9" w:rsidRDefault="009C40E9" w:rsidP="009C40E9">
      <w:pPr>
        <w:pStyle w:val="ListParagraph"/>
        <w:ind w:left="0"/>
        <w:rPr>
          <w:rFonts w:ascii="Arial" w:eastAsiaTheme="minorHAnsi" w:hAnsi="Arial" w:cs="Arial"/>
          <w:b/>
          <w:i/>
          <w:color w:val="000000"/>
        </w:rPr>
      </w:pPr>
      <w:r>
        <w:rPr>
          <w:rFonts w:ascii="Arial" w:eastAsiaTheme="minorHAnsi" w:hAnsi="Arial" w:cs="Arial"/>
          <w:b/>
          <w:i/>
          <w:color w:val="000000"/>
        </w:rPr>
        <w:t>4. Expertise and Training</w:t>
      </w:r>
      <w:r w:rsidR="00DC14A4">
        <w:rPr>
          <w:rFonts w:ascii="Arial" w:eastAsiaTheme="minorHAnsi" w:hAnsi="Arial" w:cs="Arial"/>
          <w:b/>
          <w:i/>
          <w:color w:val="000000"/>
        </w:rPr>
        <w:t xml:space="preserve"> (5 points)</w:t>
      </w:r>
    </w:p>
    <w:p w14:paraId="0DB19D57" w14:textId="77777777" w:rsidR="003A6AB1" w:rsidRPr="003A6AB1" w:rsidRDefault="003A6AB1" w:rsidP="006F1F1F">
      <w:pPr>
        <w:pStyle w:val="ListParagraph"/>
        <w:numPr>
          <w:ilvl w:val="0"/>
          <w:numId w:val="53"/>
        </w:numPr>
        <w:rPr>
          <w:rFonts w:ascii="Arial" w:eastAsiaTheme="minorHAnsi" w:hAnsi="Arial" w:cs="Arial"/>
          <w:color w:val="000000"/>
        </w:rPr>
      </w:pPr>
      <w:r>
        <w:rPr>
          <w:rFonts w:ascii="Arial" w:eastAsiaTheme="minorHAnsi" w:hAnsi="Arial" w:cs="Arial"/>
          <w:color w:val="000000"/>
        </w:rPr>
        <w:t>In light of the timeline and planning grant tasks outlined on page</w:t>
      </w:r>
      <w:r w:rsidR="00C951BB">
        <w:rPr>
          <w:rFonts w:ascii="Arial" w:eastAsiaTheme="minorHAnsi" w:hAnsi="Arial" w:cs="Arial"/>
          <w:color w:val="000000"/>
        </w:rPr>
        <w:t>s 10-13</w:t>
      </w:r>
      <w:r>
        <w:rPr>
          <w:rFonts w:ascii="Arial" w:eastAsiaTheme="minorHAnsi" w:hAnsi="Arial" w:cs="Arial"/>
          <w:color w:val="000000"/>
        </w:rPr>
        <w:t xml:space="preserve">, describe the </w:t>
      </w:r>
      <w:r w:rsidR="009C40E9">
        <w:rPr>
          <w:rFonts w:ascii="Arial" w:eastAsiaTheme="minorHAnsi" w:hAnsi="Arial" w:cs="Arial"/>
          <w:color w:val="000000"/>
        </w:rPr>
        <w:t xml:space="preserve">level of </w:t>
      </w:r>
      <w:r>
        <w:rPr>
          <w:rFonts w:ascii="Arial" w:eastAsiaTheme="minorHAnsi" w:hAnsi="Arial" w:cs="Arial"/>
          <w:color w:val="000000"/>
        </w:rPr>
        <w:t xml:space="preserve">expertise the planning team can apply to the tasks </w:t>
      </w:r>
      <w:r w:rsidR="009C40E9">
        <w:rPr>
          <w:rFonts w:ascii="Arial" w:eastAsiaTheme="minorHAnsi" w:hAnsi="Arial" w:cs="Arial"/>
          <w:color w:val="000000"/>
        </w:rPr>
        <w:t xml:space="preserve">listed below </w:t>
      </w:r>
      <w:r>
        <w:rPr>
          <w:rFonts w:ascii="Arial" w:eastAsiaTheme="minorHAnsi" w:hAnsi="Arial" w:cs="Arial"/>
          <w:color w:val="000000"/>
        </w:rPr>
        <w:t>and the areas in which they will need training</w:t>
      </w:r>
      <w:r w:rsidR="009C40E9">
        <w:rPr>
          <w:rFonts w:ascii="Arial" w:eastAsiaTheme="minorHAnsi" w:hAnsi="Arial" w:cs="Arial"/>
          <w:color w:val="000000"/>
        </w:rPr>
        <w:t xml:space="preserve"> in order to undertake the tasks</w:t>
      </w:r>
      <w:r>
        <w:rPr>
          <w:rFonts w:ascii="Arial" w:eastAsiaTheme="minorHAnsi" w:hAnsi="Arial" w:cs="Arial"/>
          <w:color w:val="000000"/>
        </w:rPr>
        <w:t>.</w:t>
      </w:r>
    </w:p>
    <w:p w14:paraId="71EDDC08" w14:textId="77777777" w:rsidR="007556F3" w:rsidRPr="00AC5C86" w:rsidRDefault="009C40E9"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 xml:space="preserve">Developing the </w:t>
      </w:r>
      <w:r w:rsidR="002379BF" w:rsidRPr="00AC5C86">
        <w:rPr>
          <w:rFonts w:ascii="Arial" w:eastAsiaTheme="minorHAnsi" w:hAnsi="Arial" w:cs="Arial"/>
          <w:color w:val="000000"/>
        </w:rPr>
        <w:t>Theory of Change</w:t>
      </w:r>
      <w:r w:rsidRPr="00AC5C86">
        <w:rPr>
          <w:rFonts w:ascii="Arial" w:eastAsiaTheme="minorHAnsi" w:hAnsi="Arial" w:cs="Arial"/>
          <w:color w:val="000000"/>
        </w:rPr>
        <w:t xml:space="preserve"> </w:t>
      </w:r>
    </w:p>
    <w:p w14:paraId="4D1F1F68" w14:textId="77777777" w:rsidR="002379BF"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 xml:space="preserve">Developing the </w:t>
      </w:r>
      <w:r w:rsidR="002379BF" w:rsidRPr="00AC5C86">
        <w:rPr>
          <w:rFonts w:ascii="Arial" w:eastAsiaTheme="minorHAnsi" w:hAnsi="Arial" w:cs="Arial"/>
          <w:color w:val="000000"/>
        </w:rPr>
        <w:t>Logic Model</w:t>
      </w:r>
      <w:r w:rsidRPr="00AC5C86">
        <w:rPr>
          <w:rFonts w:ascii="Arial" w:eastAsiaTheme="minorHAnsi" w:hAnsi="Arial" w:cs="Arial"/>
          <w:color w:val="000000"/>
        </w:rPr>
        <w:t xml:space="preserve"> to show outcomes, outputs, frequency and duration of activities, AmeriCorps member roles, community volunteer roles, resources needed, number of beneficiaries</w:t>
      </w:r>
    </w:p>
    <w:p w14:paraId="3E04C667" w14:textId="77777777" w:rsidR="007556F3" w:rsidRPr="00AC5C86" w:rsidRDefault="009C40E9"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 xml:space="preserve">Identifying the research evidence </w:t>
      </w:r>
      <w:r w:rsidR="007556F3" w:rsidRPr="00AC5C86">
        <w:rPr>
          <w:rFonts w:ascii="Arial" w:eastAsiaTheme="minorHAnsi" w:hAnsi="Arial" w:cs="Arial"/>
          <w:color w:val="000000"/>
        </w:rPr>
        <w:t xml:space="preserve">that </w:t>
      </w:r>
      <w:r w:rsidRPr="00AC5C86">
        <w:rPr>
          <w:rFonts w:ascii="Arial" w:eastAsiaTheme="minorHAnsi" w:hAnsi="Arial" w:cs="Arial"/>
          <w:color w:val="000000"/>
        </w:rPr>
        <w:t>the i</w:t>
      </w:r>
      <w:r w:rsidR="002379BF" w:rsidRPr="00AC5C86">
        <w:rPr>
          <w:rFonts w:ascii="Arial" w:eastAsiaTheme="minorHAnsi" w:hAnsi="Arial" w:cs="Arial"/>
          <w:color w:val="000000"/>
        </w:rPr>
        <w:t xml:space="preserve">ntervention </w:t>
      </w:r>
      <w:r w:rsidRPr="00AC5C86">
        <w:rPr>
          <w:rFonts w:ascii="Arial" w:eastAsiaTheme="minorHAnsi" w:hAnsi="Arial" w:cs="Arial"/>
          <w:color w:val="000000"/>
        </w:rPr>
        <w:t xml:space="preserve">(program </w:t>
      </w:r>
      <w:r w:rsidR="007556F3" w:rsidRPr="00AC5C86">
        <w:rPr>
          <w:rFonts w:ascii="Arial" w:eastAsiaTheme="minorHAnsi" w:hAnsi="Arial" w:cs="Arial"/>
          <w:color w:val="000000"/>
        </w:rPr>
        <w:t>approach) is effective for the need</w:t>
      </w:r>
    </w:p>
    <w:p w14:paraId="583C2D4A" w14:textId="77777777" w:rsidR="002379BF"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Developing organizational policies, procedures, and documentation systems for involving AmeriCorps members and volunteers in the agency’s activities</w:t>
      </w:r>
      <w:r w:rsidR="002379BF" w:rsidRPr="00AC5C86">
        <w:rPr>
          <w:rFonts w:ascii="Arial" w:eastAsiaTheme="minorHAnsi" w:hAnsi="Arial" w:cs="Arial"/>
          <w:color w:val="000000"/>
        </w:rPr>
        <w:t xml:space="preserve"> </w:t>
      </w:r>
    </w:p>
    <w:p w14:paraId="17A261DA" w14:textId="77777777" w:rsidR="002379BF"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Designing AmeriCorps m</w:t>
      </w:r>
      <w:r w:rsidR="002379BF" w:rsidRPr="00AC5C86">
        <w:rPr>
          <w:rFonts w:ascii="Arial" w:eastAsiaTheme="minorHAnsi" w:hAnsi="Arial" w:cs="Arial"/>
          <w:color w:val="000000"/>
        </w:rPr>
        <w:t xml:space="preserve">ember training and supervision plans </w:t>
      </w:r>
    </w:p>
    <w:p w14:paraId="4B90A63C" w14:textId="77777777" w:rsidR="007556F3"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Establishing or negotiating agreements with partners on roles, responsibilities, and commitment of resources.</w:t>
      </w:r>
    </w:p>
    <w:p w14:paraId="074634ED" w14:textId="77777777" w:rsidR="002379BF"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Develop a plan</w:t>
      </w:r>
      <w:r w:rsidR="002379BF" w:rsidRPr="00AC5C86">
        <w:rPr>
          <w:rFonts w:ascii="Arial" w:eastAsiaTheme="minorHAnsi" w:hAnsi="Arial" w:cs="Arial"/>
          <w:color w:val="000000"/>
        </w:rPr>
        <w:t xml:space="preserve"> to </w:t>
      </w:r>
      <w:r w:rsidRPr="00AC5C86">
        <w:rPr>
          <w:rFonts w:ascii="Arial" w:eastAsiaTheme="minorHAnsi" w:hAnsi="Arial" w:cs="Arial"/>
          <w:color w:val="000000"/>
        </w:rPr>
        <w:t xml:space="preserve">keep the community and stakeholders aware of </w:t>
      </w:r>
      <w:r w:rsidR="002379BF" w:rsidRPr="00AC5C86">
        <w:rPr>
          <w:rFonts w:ascii="Arial" w:eastAsiaTheme="minorHAnsi" w:hAnsi="Arial" w:cs="Arial"/>
          <w:color w:val="000000"/>
        </w:rPr>
        <w:t xml:space="preserve">AmeriCorps </w:t>
      </w:r>
      <w:r w:rsidRPr="00AC5C86">
        <w:rPr>
          <w:rFonts w:ascii="Arial" w:eastAsiaTheme="minorHAnsi" w:hAnsi="Arial" w:cs="Arial"/>
          <w:color w:val="000000"/>
        </w:rPr>
        <w:t>activities and accomplishments</w:t>
      </w:r>
      <w:r w:rsidR="002379BF" w:rsidRPr="00AC5C86">
        <w:rPr>
          <w:rFonts w:ascii="Arial" w:eastAsiaTheme="minorHAnsi" w:hAnsi="Arial" w:cs="Arial"/>
          <w:color w:val="000000"/>
        </w:rPr>
        <w:t xml:space="preserve"> </w:t>
      </w:r>
    </w:p>
    <w:p w14:paraId="2B691581" w14:textId="77777777" w:rsidR="002379BF" w:rsidRPr="00AC5C86" w:rsidRDefault="007556F3" w:rsidP="006F1F1F">
      <w:pPr>
        <w:pStyle w:val="ListParagraph"/>
        <w:numPr>
          <w:ilvl w:val="2"/>
          <w:numId w:val="53"/>
        </w:numPr>
        <w:spacing w:before="240" w:after="60"/>
        <w:rPr>
          <w:rFonts w:ascii="Arial" w:eastAsiaTheme="minorHAnsi" w:hAnsi="Arial" w:cs="Arial"/>
          <w:color w:val="000000"/>
        </w:rPr>
      </w:pPr>
      <w:r w:rsidRPr="00AC5C86">
        <w:rPr>
          <w:rFonts w:ascii="Arial" w:eastAsiaTheme="minorHAnsi" w:hAnsi="Arial" w:cs="Arial"/>
          <w:color w:val="000000"/>
        </w:rPr>
        <w:t xml:space="preserve">Design a system for </w:t>
      </w:r>
      <w:r w:rsidR="00AC5C86" w:rsidRPr="00AC5C86">
        <w:rPr>
          <w:rFonts w:ascii="Arial" w:eastAsiaTheme="minorHAnsi" w:hAnsi="Arial" w:cs="Arial"/>
          <w:color w:val="000000"/>
        </w:rPr>
        <w:t>internal monitoring of p</w:t>
      </w:r>
      <w:r w:rsidR="002379BF" w:rsidRPr="00AC5C86">
        <w:rPr>
          <w:rFonts w:ascii="Arial" w:eastAsiaTheme="minorHAnsi" w:hAnsi="Arial" w:cs="Arial"/>
          <w:color w:val="000000"/>
        </w:rPr>
        <w:t xml:space="preserve">rogram </w:t>
      </w:r>
      <w:r w:rsidR="00AC5C86" w:rsidRPr="00AC5C86">
        <w:rPr>
          <w:rFonts w:ascii="Arial" w:eastAsiaTheme="minorHAnsi" w:hAnsi="Arial" w:cs="Arial"/>
          <w:color w:val="000000"/>
        </w:rPr>
        <w:t>c</w:t>
      </w:r>
      <w:r w:rsidR="002379BF" w:rsidRPr="00AC5C86">
        <w:rPr>
          <w:rFonts w:ascii="Arial" w:eastAsiaTheme="minorHAnsi" w:hAnsi="Arial" w:cs="Arial"/>
          <w:color w:val="000000"/>
        </w:rPr>
        <w:t xml:space="preserve">ompliance and </w:t>
      </w:r>
      <w:r w:rsidR="00AC5C86" w:rsidRPr="00AC5C86">
        <w:rPr>
          <w:rFonts w:ascii="Arial" w:eastAsiaTheme="minorHAnsi" w:hAnsi="Arial" w:cs="Arial"/>
          <w:color w:val="000000"/>
        </w:rPr>
        <w:t>a</w:t>
      </w:r>
      <w:r w:rsidR="002379BF" w:rsidRPr="00AC5C86">
        <w:rPr>
          <w:rFonts w:ascii="Arial" w:eastAsiaTheme="minorHAnsi" w:hAnsi="Arial" w:cs="Arial"/>
          <w:color w:val="000000"/>
        </w:rPr>
        <w:t xml:space="preserve">ccountability </w:t>
      </w:r>
    </w:p>
    <w:p w14:paraId="796AD28C" w14:textId="77777777" w:rsidR="002379BF" w:rsidRPr="00AC5C86" w:rsidRDefault="00AC5C86" w:rsidP="006F1F1F">
      <w:pPr>
        <w:pStyle w:val="ListParagraph"/>
        <w:numPr>
          <w:ilvl w:val="2"/>
          <w:numId w:val="53"/>
        </w:numPr>
        <w:spacing w:before="240"/>
        <w:rPr>
          <w:rFonts w:ascii="Arial" w:eastAsiaTheme="minorHAnsi" w:hAnsi="Arial" w:cs="Arial"/>
          <w:color w:val="000000"/>
        </w:rPr>
      </w:pPr>
      <w:r w:rsidRPr="00AC5C86">
        <w:rPr>
          <w:rFonts w:ascii="Arial" w:eastAsiaTheme="minorHAnsi" w:hAnsi="Arial" w:cs="Arial"/>
          <w:color w:val="000000"/>
        </w:rPr>
        <w:t>Establish a protocol for s</w:t>
      </w:r>
      <w:r w:rsidR="002379BF" w:rsidRPr="00AC5C86">
        <w:rPr>
          <w:rFonts w:ascii="Arial" w:eastAsiaTheme="minorHAnsi" w:hAnsi="Arial" w:cs="Arial"/>
          <w:color w:val="000000"/>
        </w:rPr>
        <w:t xml:space="preserve">ecuring </w:t>
      </w:r>
      <w:r w:rsidRPr="00AC5C86">
        <w:rPr>
          <w:rFonts w:ascii="Arial" w:eastAsiaTheme="minorHAnsi" w:hAnsi="Arial" w:cs="Arial"/>
          <w:color w:val="000000"/>
        </w:rPr>
        <w:t>the grantee share (m</w:t>
      </w:r>
      <w:r w:rsidR="002379BF" w:rsidRPr="00AC5C86">
        <w:rPr>
          <w:rFonts w:ascii="Arial" w:eastAsiaTheme="minorHAnsi" w:hAnsi="Arial" w:cs="Arial"/>
          <w:color w:val="000000"/>
        </w:rPr>
        <w:t xml:space="preserve">atch </w:t>
      </w:r>
      <w:r w:rsidRPr="00AC5C86">
        <w:rPr>
          <w:rFonts w:ascii="Arial" w:eastAsiaTheme="minorHAnsi" w:hAnsi="Arial" w:cs="Arial"/>
          <w:color w:val="000000"/>
        </w:rPr>
        <w:t>s</w:t>
      </w:r>
      <w:r w:rsidR="002379BF" w:rsidRPr="00AC5C86">
        <w:rPr>
          <w:rFonts w:ascii="Arial" w:eastAsiaTheme="minorHAnsi" w:hAnsi="Arial" w:cs="Arial"/>
          <w:color w:val="000000"/>
        </w:rPr>
        <w:t>upport</w:t>
      </w:r>
      <w:r w:rsidRPr="00AC5C86">
        <w:rPr>
          <w:rFonts w:ascii="Arial" w:eastAsiaTheme="minorHAnsi" w:hAnsi="Arial" w:cs="Arial"/>
          <w:color w:val="000000"/>
        </w:rPr>
        <w:t>)</w:t>
      </w:r>
      <w:r w:rsidR="002379BF" w:rsidRPr="00AC5C86">
        <w:rPr>
          <w:rFonts w:ascii="Arial" w:eastAsiaTheme="minorHAnsi" w:hAnsi="Arial" w:cs="Arial"/>
          <w:color w:val="000000"/>
        </w:rPr>
        <w:t xml:space="preserve"> for the </w:t>
      </w:r>
      <w:r w:rsidRPr="00AC5C86">
        <w:rPr>
          <w:rFonts w:ascii="Arial" w:eastAsiaTheme="minorHAnsi" w:hAnsi="Arial" w:cs="Arial"/>
          <w:color w:val="000000"/>
        </w:rPr>
        <w:t>p</w:t>
      </w:r>
      <w:r w:rsidR="002379BF" w:rsidRPr="00AC5C86">
        <w:rPr>
          <w:rFonts w:ascii="Arial" w:eastAsiaTheme="minorHAnsi" w:hAnsi="Arial" w:cs="Arial"/>
          <w:color w:val="000000"/>
        </w:rPr>
        <w:t xml:space="preserve">rogram </w:t>
      </w:r>
    </w:p>
    <w:p w14:paraId="121C3927" w14:textId="77777777" w:rsidR="002379BF" w:rsidRPr="002379BF" w:rsidRDefault="002379BF" w:rsidP="002379BF">
      <w:pPr>
        <w:overflowPunct/>
        <w:spacing w:before="0"/>
        <w:textAlignment w:val="auto"/>
        <w:rPr>
          <w:rFonts w:ascii="Times New Roman" w:eastAsiaTheme="minorHAnsi" w:hAnsi="Times New Roman"/>
          <w:color w:val="000000"/>
          <w:sz w:val="23"/>
          <w:szCs w:val="23"/>
        </w:rPr>
      </w:pPr>
    </w:p>
    <w:p w14:paraId="5FC93D0C" w14:textId="77777777" w:rsidR="002379BF" w:rsidRPr="00AC5C86" w:rsidRDefault="002379BF" w:rsidP="002379BF">
      <w:pPr>
        <w:overflowPunct/>
        <w:spacing w:before="0"/>
        <w:ind w:left="360" w:hanging="360"/>
        <w:textAlignment w:val="auto"/>
        <w:rPr>
          <w:rFonts w:ascii="Arial" w:eastAsiaTheme="minorHAnsi" w:hAnsi="Arial" w:cs="Arial"/>
          <w:color w:val="000000"/>
          <w:szCs w:val="22"/>
        </w:rPr>
      </w:pPr>
      <w:r w:rsidRPr="00AC5C86">
        <w:rPr>
          <w:rFonts w:ascii="Arial" w:eastAsiaTheme="minorHAnsi" w:hAnsi="Arial" w:cs="Arial"/>
          <w:b/>
          <w:bCs/>
          <w:color w:val="000000"/>
          <w:szCs w:val="22"/>
        </w:rPr>
        <w:t xml:space="preserve">C. Organizational Capability (25 percent) </w:t>
      </w:r>
    </w:p>
    <w:p w14:paraId="4637D1D2" w14:textId="77777777" w:rsidR="002379BF" w:rsidRPr="00AC5C86" w:rsidRDefault="002379BF" w:rsidP="002379BF">
      <w:pPr>
        <w:overflowPunct/>
        <w:spacing w:before="0"/>
        <w:ind w:left="360" w:hanging="360"/>
        <w:textAlignment w:val="auto"/>
        <w:rPr>
          <w:rFonts w:ascii="Arial" w:eastAsiaTheme="minorHAnsi" w:hAnsi="Arial" w:cs="Arial"/>
          <w:color w:val="000000"/>
          <w:szCs w:val="22"/>
        </w:rPr>
      </w:pPr>
      <w:r w:rsidRPr="00AC5C86">
        <w:rPr>
          <w:rFonts w:ascii="Arial" w:eastAsiaTheme="minorHAnsi" w:hAnsi="Arial" w:cs="Arial"/>
          <w:color w:val="000000"/>
          <w:szCs w:val="22"/>
        </w:rPr>
        <w:t xml:space="preserve">Reviewers will consider the quality of the application’s response to the following criteria below. </w:t>
      </w:r>
    </w:p>
    <w:p w14:paraId="667944AC" w14:textId="77777777" w:rsidR="002379BF" w:rsidRPr="002379BF" w:rsidRDefault="002379BF" w:rsidP="002379BF">
      <w:pPr>
        <w:overflowPunct/>
        <w:spacing w:before="0"/>
        <w:ind w:left="360" w:hanging="360"/>
        <w:textAlignment w:val="auto"/>
        <w:rPr>
          <w:rFonts w:ascii="Times New Roman" w:eastAsiaTheme="minorHAnsi" w:hAnsi="Times New Roman"/>
          <w:color w:val="000000"/>
          <w:sz w:val="23"/>
          <w:szCs w:val="23"/>
        </w:rPr>
      </w:pPr>
    </w:p>
    <w:p w14:paraId="554C5D17" w14:textId="77777777" w:rsidR="002379BF" w:rsidRPr="00AC5C86" w:rsidRDefault="002379BF" w:rsidP="002379BF">
      <w:pPr>
        <w:overflowPunct/>
        <w:spacing w:before="0"/>
        <w:ind w:left="360" w:hanging="360"/>
        <w:textAlignment w:val="auto"/>
        <w:rPr>
          <w:rFonts w:ascii="Arial" w:eastAsiaTheme="minorHAnsi" w:hAnsi="Arial" w:cs="Arial"/>
          <w:color w:val="000000"/>
          <w:szCs w:val="22"/>
        </w:rPr>
      </w:pPr>
      <w:r w:rsidRPr="00AC5C86">
        <w:rPr>
          <w:rFonts w:ascii="Arial" w:eastAsiaTheme="minorHAnsi" w:hAnsi="Arial" w:cs="Arial"/>
          <w:b/>
          <w:bCs/>
          <w:i/>
          <w:iCs/>
          <w:color w:val="000000"/>
          <w:szCs w:val="22"/>
        </w:rPr>
        <w:t>1. Organizational Background and Staffing</w:t>
      </w:r>
      <w:r w:rsidR="00AC5C86" w:rsidRPr="00AC5C86">
        <w:rPr>
          <w:rFonts w:ascii="Arial" w:eastAsiaTheme="minorHAnsi" w:hAnsi="Arial" w:cs="Arial"/>
          <w:b/>
          <w:bCs/>
          <w:i/>
          <w:iCs/>
          <w:color w:val="000000"/>
          <w:szCs w:val="22"/>
        </w:rPr>
        <w:t xml:space="preserve"> </w:t>
      </w:r>
      <w:r w:rsidRPr="00AC5C86">
        <w:rPr>
          <w:rFonts w:ascii="Arial" w:eastAsiaTheme="minorHAnsi" w:hAnsi="Arial" w:cs="Arial"/>
          <w:b/>
          <w:bCs/>
          <w:i/>
          <w:iCs/>
          <w:color w:val="000000"/>
          <w:szCs w:val="22"/>
        </w:rPr>
        <w:t xml:space="preserve">(25 points) </w:t>
      </w:r>
    </w:p>
    <w:p w14:paraId="6D9C16B1" w14:textId="77777777" w:rsidR="002379BF" w:rsidRDefault="002379BF" w:rsidP="006F1F1F">
      <w:pPr>
        <w:pStyle w:val="ListParagraph"/>
        <w:numPr>
          <w:ilvl w:val="0"/>
          <w:numId w:val="46"/>
        </w:numPr>
        <w:tabs>
          <w:tab w:val="clear" w:pos="1440"/>
        </w:tabs>
        <w:ind w:left="486" w:hanging="396"/>
        <w:rPr>
          <w:rFonts w:ascii="Arial" w:eastAsiaTheme="minorHAnsi" w:hAnsi="Arial" w:cs="Arial"/>
          <w:color w:val="000000"/>
        </w:rPr>
      </w:pPr>
      <w:r w:rsidRPr="00AC5C86">
        <w:rPr>
          <w:rFonts w:ascii="Arial" w:eastAsiaTheme="minorHAnsi" w:hAnsi="Arial" w:cs="Arial"/>
          <w:color w:val="000000"/>
        </w:rPr>
        <w:t xml:space="preserve">The applicant describes how it has the experience, staffing, and management structure to plan the proposed program. </w:t>
      </w:r>
    </w:p>
    <w:p w14:paraId="181F6E41" w14:textId="77777777" w:rsidR="007453CF" w:rsidRPr="007453CF" w:rsidRDefault="007453CF" w:rsidP="006F1F1F">
      <w:pPr>
        <w:pStyle w:val="ListParagraph"/>
        <w:numPr>
          <w:ilvl w:val="0"/>
          <w:numId w:val="46"/>
        </w:numPr>
        <w:tabs>
          <w:tab w:val="clear" w:pos="1440"/>
          <w:tab w:val="num" w:pos="720"/>
        </w:tabs>
        <w:ind w:left="450"/>
        <w:rPr>
          <w:rFonts w:ascii="Arial" w:eastAsiaTheme="minorHAnsi" w:hAnsi="Arial" w:cs="Arial"/>
          <w:color w:val="000000"/>
        </w:rPr>
      </w:pPr>
      <w:r w:rsidRPr="007453CF">
        <w:rPr>
          <w:rFonts w:ascii="Arial" w:eastAsiaTheme="minorHAnsi" w:hAnsi="Arial" w:cs="Arial"/>
          <w:color w:val="000000"/>
        </w:rPr>
        <w:t xml:space="preserve">The applicant describes its prior experience in the proposed area of programming (if any). </w:t>
      </w:r>
    </w:p>
    <w:p w14:paraId="08D56119" w14:textId="77777777" w:rsidR="00AC5C86" w:rsidRPr="00916ED5" w:rsidRDefault="00AC5C86" w:rsidP="006F1F1F">
      <w:pPr>
        <w:numPr>
          <w:ilvl w:val="0"/>
          <w:numId w:val="54"/>
        </w:numPr>
        <w:overflowPunct/>
        <w:autoSpaceDE/>
        <w:autoSpaceDN/>
        <w:adjustRightInd/>
        <w:spacing w:before="0"/>
        <w:ind w:left="450"/>
        <w:contextualSpacing/>
        <w:textAlignment w:val="auto"/>
        <w:rPr>
          <w:rFonts w:ascii="Arial" w:eastAsia="ヒラギノ角ゴ Pro W3" w:hAnsi="Arial" w:cs="Arial"/>
          <w:color w:val="000000"/>
          <w:szCs w:val="22"/>
        </w:rPr>
      </w:pPr>
      <w:r w:rsidRPr="00916ED5">
        <w:rPr>
          <w:rFonts w:ascii="Arial" w:eastAsia="ヒラギノ角ゴ Pro W3" w:hAnsi="Arial" w:cs="Arial"/>
          <w:color w:val="000000"/>
          <w:szCs w:val="22"/>
        </w:rPr>
        <w:t>The organization has experience in engaging volunteers in its mission-related services or has a plan to do so.</w:t>
      </w:r>
    </w:p>
    <w:p w14:paraId="7CFAB95F" w14:textId="77777777" w:rsidR="00AC5C86" w:rsidRPr="00916ED5" w:rsidRDefault="00AC5C86" w:rsidP="006F1F1F">
      <w:pPr>
        <w:pStyle w:val="ListParagraph"/>
        <w:numPr>
          <w:ilvl w:val="0"/>
          <w:numId w:val="54"/>
        </w:numPr>
        <w:ind w:left="360"/>
        <w:rPr>
          <w:rFonts w:ascii="Arial" w:hAnsi="Arial" w:cs="Arial"/>
        </w:rPr>
      </w:pPr>
      <w:r w:rsidRPr="00916ED5">
        <w:rPr>
          <w:rFonts w:ascii="Arial" w:hAnsi="Arial" w:cs="Arial"/>
        </w:rPr>
        <w:lastRenderedPageBreak/>
        <w:t>The applicant clearly describes its current organizational capacity (strengths, opportunities, challenges) and the status of its planning or development activities.</w:t>
      </w:r>
    </w:p>
    <w:p w14:paraId="39A661AE" w14:textId="77777777" w:rsidR="00AC5C86" w:rsidRPr="00AC5C86" w:rsidRDefault="00AC5C86" w:rsidP="006F1F1F">
      <w:pPr>
        <w:pStyle w:val="ListParagraph"/>
        <w:numPr>
          <w:ilvl w:val="0"/>
          <w:numId w:val="54"/>
        </w:numPr>
        <w:ind w:left="360"/>
        <w:rPr>
          <w:rFonts w:ascii="Times New Roman" w:eastAsiaTheme="minorHAnsi" w:hAnsi="Times New Roman"/>
          <w:color w:val="000000"/>
          <w:sz w:val="23"/>
          <w:szCs w:val="23"/>
        </w:rPr>
      </w:pPr>
      <w:r w:rsidRPr="00AC5C86">
        <w:rPr>
          <w:rFonts w:ascii="Arial" w:hAnsi="Arial" w:cs="Arial"/>
          <w:bCs/>
        </w:rPr>
        <w:t xml:space="preserve">The applicant's board, management, and staff collect and use information for learning and decision making.  </w:t>
      </w:r>
    </w:p>
    <w:p w14:paraId="3EFE26E7" w14:textId="499D5A45" w:rsidR="00845A3E" w:rsidRPr="00AC5C86" w:rsidRDefault="00AC5C86" w:rsidP="006F1F1F">
      <w:pPr>
        <w:pStyle w:val="ListParagraph"/>
        <w:numPr>
          <w:ilvl w:val="0"/>
          <w:numId w:val="54"/>
        </w:numPr>
        <w:ind w:left="360"/>
        <w:rPr>
          <w:rFonts w:ascii="Times New Roman" w:eastAsiaTheme="minorHAnsi" w:hAnsi="Times New Roman"/>
          <w:color w:val="000000"/>
          <w:sz w:val="23"/>
          <w:szCs w:val="23"/>
        </w:rPr>
      </w:pPr>
      <w:r w:rsidRPr="00AC5C86">
        <w:rPr>
          <w:rFonts w:ascii="Arial" w:hAnsi="Arial" w:cs="Arial"/>
          <w:bCs/>
        </w:rPr>
        <w:t xml:space="preserve">The applicant's management and staff </w:t>
      </w:r>
      <w:r w:rsidR="00DC6206" w:rsidRPr="00AC5C86">
        <w:rPr>
          <w:rFonts w:ascii="Arial" w:hAnsi="Arial" w:cs="Arial"/>
          <w:bCs/>
        </w:rPr>
        <w:t>produce</w:t>
      </w:r>
      <w:r w:rsidRPr="00AC5C86">
        <w:rPr>
          <w:rFonts w:ascii="Arial" w:hAnsi="Arial" w:cs="Arial"/>
          <w:bCs/>
        </w:rPr>
        <w:t xml:space="preserve"> frequent reports on how well the organization is implementing its programs and strategies.</w:t>
      </w:r>
    </w:p>
    <w:p w14:paraId="37274BD4" w14:textId="77777777" w:rsidR="00AC5C86" w:rsidRDefault="00AC5C86" w:rsidP="00845A3E">
      <w:pPr>
        <w:overflowPunct/>
        <w:spacing w:before="0"/>
        <w:textAlignment w:val="auto"/>
        <w:rPr>
          <w:rFonts w:ascii="Times New Roman" w:eastAsiaTheme="minorHAnsi" w:hAnsi="Times New Roman"/>
          <w:b/>
          <w:bCs/>
          <w:color w:val="000000"/>
          <w:sz w:val="23"/>
          <w:szCs w:val="23"/>
        </w:rPr>
      </w:pPr>
    </w:p>
    <w:p w14:paraId="7994CAAB" w14:textId="77777777" w:rsidR="00845A3E" w:rsidRPr="00AC5C86" w:rsidRDefault="00845A3E" w:rsidP="00AC5C86">
      <w:pPr>
        <w:overflowPunct/>
        <w:spacing w:before="0"/>
        <w:textAlignment w:val="auto"/>
        <w:rPr>
          <w:rFonts w:ascii="Arial" w:eastAsiaTheme="minorHAnsi" w:hAnsi="Arial" w:cs="Arial"/>
          <w:color w:val="000000"/>
          <w:szCs w:val="22"/>
        </w:rPr>
      </w:pPr>
      <w:r w:rsidRPr="00AC5C86">
        <w:rPr>
          <w:rFonts w:ascii="Arial" w:eastAsiaTheme="minorHAnsi" w:hAnsi="Arial" w:cs="Arial"/>
          <w:b/>
          <w:bCs/>
          <w:color w:val="000000"/>
          <w:szCs w:val="22"/>
        </w:rPr>
        <w:t xml:space="preserve">D. Cost Effectiveness and Budget Adequacy (25 percent) </w:t>
      </w:r>
    </w:p>
    <w:p w14:paraId="5C300D56" w14:textId="77777777" w:rsidR="00845A3E" w:rsidRPr="00AC5C86" w:rsidRDefault="00845A3E" w:rsidP="00AC5C86">
      <w:pPr>
        <w:overflowPunct/>
        <w:textAlignment w:val="auto"/>
        <w:rPr>
          <w:rFonts w:ascii="Arial" w:eastAsiaTheme="minorHAnsi" w:hAnsi="Arial" w:cs="Arial"/>
          <w:color w:val="000000"/>
          <w:szCs w:val="22"/>
        </w:rPr>
      </w:pPr>
      <w:r w:rsidRPr="00AC5C86">
        <w:rPr>
          <w:rFonts w:ascii="Arial" w:eastAsiaTheme="minorHAnsi" w:hAnsi="Arial" w:cs="Arial"/>
          <w:color w:val="000000"/>
          <w:szCs w:val="22"/>
        </w:rPr>
        <w:t xml:space="preserve">Reviewers will assess the quality of the application’s budget to the following criteria below. Do not assume all sub-criteria are of equal value. </w:t>
      </w:r>
    </w:p>
    <w:p w14:paraId="3A7C88F7" w14:textId="010AF993" w:rsidR="00845A3E" w:rsidRPr="00AC5C86" w:rsidRDefault="00DC6206" w:rsidP="00AC5C86">
      <w:pPr>
        <w:overflowPunct/>
        <w:textAlignment w:val="auto"/>
        <w:rPr>
          <w:rFonts w:ascii="Arial" w:eastAsiaTheme="minorHAnsi" w:hAnsi="Arial" w:cs="Arial"/>
          <w:color w:val="000000"/>
          <w:szCs w:val="22"/>
        </w:rPr>
      </w:pPr>
      <w:r w:rsidRPr="00AC5C86">
        <w:rPr>
          <w:rFonts w:ascii="Arial" w:eastAsiaTheme="minorHAnsi" w:hAnsi="Arial" w:cs="Arial"/>
          <w:bCs/>
          <w:color w:val="000000"/>
          <w:szCs w:val="22"/>
        </w:rPr>
        <w:t>These criteria</w:t>
      </w:r>
      <w:r w:rsidR="00845A3E" w:rsidRPr="00AC5C86">
        <w:rPr>
          <w:rFonts w:ascii="Arial" w:eastAsiaTheme="minorHAnsi" w:hAnsi="Arial" w:cs="Arial"/>
          <w:bCs/>
          <w:color w:val="000000"/>
          <w:szCs w:val="22"/>
        </w:rPr>
        <w:t xml:space="preserve"> will be assessed based on the budget submitted. </w:t>
      </w:r>
      <w:r w:rsidR="00845A3E" w:rsidRPr="00AC5C86">
        <w:rPr>
          <w:rFonts w:ascii="Arial" w:eastAsiaTheme="minorHAnsi" w:hAnsi="Arial" w:cs="Arial"/>
          <w:b/>
          <w:bCs/>
          <w:color w:val="000000"/>
          <w:szCs w:val="22"/>
        </w:rPr>
        <w:t>No narrative should be entered in the narrative box except for “See budget”</w:t>
      </w:r>
      <w:r w:rsidR="00DC14A4">
        <w:rPr>
          <w:rFonts w:ascii="Arial" w:eastAsiaTheme="minorHAnsi" w:hAnsi="Arial" w:cs="Arial"/>
          <w:b/>
          <w:bCs/>
          <w:color w:val="000000"/>
          <w:szCs w:val="22"/>
        </w:rPr>
        <w:t>.</w:t>
      </w:r>
      <w:r w:rsidR="00845A3E" w:rsidRPr="00AC5C86">
        <w:rPr>
          <w:rFonts w:ascii="Arial" w:eastAsiaTheme="minorHAnsi" w:hAnsi="Arial" w:cs="Arial"/>
          <w:b/>
          <w:bCs/>
          <w:color w:val="000000"/>
          <w:szCs w:val="22"/>
        </w:rPr>
        <w:t xml:space="preserve"> </w:t>
      </w:r>
    </w:p>
    <w:p w14:paraId="569F34B6" w14:textId="77777777" w:rsidR="00845A3E" w:rsidRPr="00AC5C86" w:rsidRDefault="00845A3E" w:rsidP="00AC5C86">
      <w:pPr>
        <w:overflowPunct/>
        <w:textAlignment w:val="auto"/>
        <w:rPr>
          <w:rFonts w:ascii="Arial" w:eastAsiaTheme="minorHAnsi" w:hAnsi="Arial" w:cs="Arial"/>
          <w:color w:val="000000"/>
          <w:szCs w:val="22"/>
        </w:rPr>
      </w:pPr>
      <w:r w:rsidRPr="00AC5C86">
        <w:rPr>
          <w:rFonts w:ascii="Arial" w:eastAsiaTheme="minorHAnsi" w:hAnsi="Arial" w:cs="Arial"/>
          <w:b/>
          <w:bCs/>
          <w:i/>
          <w:iCs/>
          <w:color w:val="000000"/>
          <w:szCs w:val="22"/>
        </w:rPr>
        <w:t xml:space="preserve">1. Cost Effectiveness and Budget Adequacy (25 points) </w:t>
      </w:r>
    </w:p>
    <w:p w14:paraId="34B600CF" w14:textId="77777777" w:rsidR="00845A3E" w:rsidRPr="007453CF" w:rsidRDefault="00845A3E" w:rsidP="006F1F1F">
      <w:pPr>
        <w:pStyle w:val="ListParagraph"/>
        <w:numPr>
          <w:ilvl w:val="0"/>
          <w:numId w:val="46"/>
        </w:numPr>
        <w:tabs>
          <w:tab w:val="clear" w:pos="1440"/>
          <w:tab w:val="num" w:pos="1080"/>
        </w:tabs>
        <w:ind w:left="360"/>
        <w:rPr>
          <w:rFonts w:ascii="Arial" w:eastAsiaTheme="minorHAnsi" w:hAnsi="Arial" w:cs="Arial"/>
          <w:color w:val="000000"/>
        </w:rPr>
      </w:pPr>
      <w:r w:rsidRPr="007453CF">
        <w:rPr>
          <w:rFonts w:ascii="Arial" w:eastAsiaTheme="minorHAnsi" w:hAnsi="Arial" w:cs="Arial"/>
          <w:color w:val="000000"/>
        </w:rPr>
        <w:t xml:space="preserve">Budget is submitted without mathematical errors and proposed costs are allowable, reasonable, and allocable to the award. </w:t>
      </w:r>
    </w:p>
    <w:p w14:paraId="4549E51C" w14:textId="77777777" w:rsidR="00845A3E" w:rsidRPr="007453CF" w:rsidRDefault="00845A3E" w:rsidP="006F1F1F">
      <w:pPr>
        <w:pStyle w:val="ListParagraph"/>
        <w:numPr>
          <w:ilvl w:val="0"/>
          <w:numId w:val="46"/>
        </w:numPr>
        <w:tabs>
          <w:tab w:val="clear" w:pos="1440"/>
          <w:tab w:val="num" w:pos="1080"/>
        </w:tabs>
        <w:ind w:left="360"/>
        <w:rPr>
          <w:rFonts w:ascii="Arial" w:eastAsiaTheme="minorHAnsi" w:hAnsi="Arial" w:cs="Arial"/>
          <w:color w:val="000000"/>
        </w:rPr>
      </w:pPr>
      <w:r w:rsidRPr="007453CF">
        <w:rPr>
          <w:rFonts w:ascii="Arial" w:eastAsiaTheme="minorHAnsi" w:hAnsi="Arial" w:cs="Arial"/>
          <w:color w:val="000000"/>
        </w:rPr>
        <w:t xml:space="preserve">Budget is submitted with adequate information to assess how each line item is calculated. </w:t>
      </w:r>
    </w:p>
    <w:p w14:paraId="3EE729D4" w14:textId="2A9761E5" w:rsidR="00845A3E" w:rsidRPr="007453CF" w:rsidRDefault="00845A3E" w:rsidP="006F1F1F">
      <w:pPr>
        <w:pStyle w:val="ListParagraph"/>
        <w:numPr>
          <w:ilvl w:val="0"/>
          <w:numId w:val="46"/>
        </w:numPr>
        <w:tabs>
          <w:tab w:val="clear" w:pos="1440"/>
          <w:tab w:val="num" w:pos="1080"/>
        </w:tabs>
        <w:ind w:left="360"/>
        <w:rPr>
          <w:rFonts w:ascii="Arial" w:eastAsiaTheme="minorHAnsi" w:hAnsi="Arial" w:cs="Arial"/>
          <w:color w:val="000000"/>
        </w:rPr>
      </w:pPr>
      <w:r w:rsidRPr="007453CF">
        <w:rPr>
          <w:rFonts w:ascii="Arial" w:eastAsiaTheme="minorHAnsi" w:hAnsi="Arial" w:cs="Arial"/>
          <w:color w:val="000000"/>
        </w:rPr>
        <w:t xml:space="preserve">Budget </w:t>
      </w:r>
      <w:r w:rsidR="007453CF">
        <w:rPr>
          <w:rFonts w:ascii="Arial" w:eastAsiaTheme="minorHAnsi" w:hAnsi="Arial" w:cs="Arial"/>
          <w:color w:val="000000"/>
        </w:rPr>
        <w:t>complies</w:t>
      </w:r>
      <w:r w:rsidRPr="007453CF">
        <w:rPr>
          <w:rFonts w:ascii="Arial" w:eastAsiaTheme="minorHAnsi" w:hAnsi="Arial" w:cs="Arial"/>
          <w:color w:val="000000"/>
        </w:rPr>
        <w:t xml:space="preserve"> with the budget instructions. </w:t>
      </w:r>
    </w:p>
    <w:p w14:paraId="453C8EDE" w14:textId="77777777" w:rsidR="00845A3E" w:rsidRPr="007453CF" w:rsidRDefault="00845A3E" w:rsidP="006F1F1F">
      <w:pPr>
        <w:pStyle w:val="ListParagraph"/>
        <w:numPr>
          <w:ilvl w:val="0"/>
          <w:numId w:val="46"/>
        </w:numPr>
        <w:tabs>
          <w:tab w:val="clear" w:pos="1440"/>
          <w:tab w:val="num" w:pos="1080"/>
        </w:tabs>
        <w:ind w:left="360"/>
        <w:rPr>
          <w:rFonts w:ascii="Arial" w:eastAsiaTheme="minorHAnsi" w:hAnsi="Arial" w:cs="Arial"/>
          <w:color w:val="000000"/>
        </w:rPr>
      </w:pPr>
      <w:r w:rsidRPr="007453CF">
        <w:rPr>
          <w:rFonts w:ascii="Arial" w:eastAsiaTheme="minorHAnsi" w:hAnsi="Arial" w:cs="Arial"/>
          <w:color w:val="000000"/>
        </w:rPr>
        <w:t xml:space="preserve">Match is submitted with adequate information to support the amount written in the budget. </w:t>
      </w:r>
    </w:p>
    <w:p w14:paraId="3F41C738" w14:textId="77777777" w:rsidR="00845A3E" w:rsidRPr="007453CF" w:rsidRDefault="00845A3E" w:rsidP="006F1F1F">
      <w:pPr>
        <w:pStyle w:val="ListParagraph"/>
        <w:numPr>
          <w:ilvl w:val="0"/>
          <w:numId w:val="46"/>
        </w:numPr>
        <w:tabs>
          <w:tab w:val="clear" w:pos="1440"/>
          <w:tab w:val="num" w:pos="1080"/>
        </w:tabs>
        <w:ind w:left="360"/>
        <w:rPr>
          <w:rFonts w:ascii="Arial" w:eastAsiaTheme="minorHAnsi" w:hAnsi="Arial" w:cs="Arial"/>
          <w:color w:val="000000"/>
        </w:rPr>
      </w:pPr>
      <w:r w:rsidRPr="007453CF">
        <w:rPr>
          <w:rFonts w:ascii="Arial" w:eastAsiaTheme="minorHAnsi" w:hAnsi="Arial" w:cs="Arial"/>
          <w:color w:val="000000"/>
        </w:rPr>
        <w:t xml:space="preserve">The budgeted match is equal to or more than the required match for the given program year. </w:t>
      </w:r>
    </w:p>
    <w:p w14:paraId="598490C0" w14:textId="77777777" w:rsidR="00845A3E" w:rsidRPr="00AC5C86" w:rsidRDefault="00845A3E" w:rsidP="00AC5C86">
      <w:pPr>
        <w:overflowPunct/>
        <w:spacing w:before="0"/>
        <w:textAlignment w:val="auto"/>
        <w:rPr>
          <w:rFonts w:ascii="Arial" w:eastAsiaTheme="minorHAnsi" w:hAnsi="Arial" w:cs="Arial"/>
          <w:color w:val="000000"/>
          <w:szCs w:val="22"/>
        </w:rPr>
      </w:pPr>
    </w:p>
    <w:p w14:paraId="4DB1F4AF" w14:textId="77777777" w:rsidR="00845A3E" w:rsidRPr="00AC5C86" w:rsidRDefault="00845A3E" w:rsidP="00AC5C86">
      <w:pPr>
        <w:overflowPunct/>
        <w:spacing w:before="0"/>
        <w:textAlignment w:val="auto"/>
        <w:rPr>
          <w:rFonts w:ascii="Arial" w:eastAsiaTheme="minorHAnsi" w:hAnsi="Arial" w:cs="Arial"/>
          <w:color w:val="000000"/>
          <w:szCs w:val="22"/>
        </w:rPr>
      </w:pPr>
      <w:r w:rsidRPr="00AC5C86">
        <w:rPr>
          <w:rFonts w:ascii="Arial" w:eastAsiaTheme="minorHAnsi" w:hAnsi="Arial" w:cs="Arial"/>
          <w:color w:val="000000"/>
          <w:szCs w:val="22"/>
        </w:rPr>
        <w:t xml:space="preserve">Applicants must complete the budget and ensure the following information is in the budget screens: </w:t>
      </w:r>
    </w:p>
    <w:p w14:paraId="3F04BCBC" w14:textId="77777777" w:rsidR="00845A3E" w:rsidRPr="007453CF" w:rsidRDefault="00845A3E" w:rsidP="006F1F1F">
      <w:pPr>
        <w:pStyle w:val="ListParagraph"/>
        <w:numPr>
          <w:ilvl w:val="0"/>
          <w:numId w:val="66"/>
        </w:numPr>
        <w:rPr>
          <w:rFonts w:ascii="Arial" w:eastAsiaTheme="minorHAnsi" w:hAnsi="Arial" w:cs="Arial"/>
          <w:color w:val="000000"/>
        </w:rPr>
      </w:pPr>
      <w:r w:rsidRPr="007453CF">
        <w:rPr>
          <w:rFonts w:ascii="Arial" w:eastAsiaTheme="minorHAnsi" w:hAnsi="Arial" w:cs="Arial"/>
          <w:color w:val="000000"/>
        </w:rPr>
        <w:t xml:space="preserve">Current indirect rate cost rate information if used to claim indirect/administrative costs. </w:t>
      </w:r>
    </w:p>
    <w:p w14:paraId="33C94600" w14:textId="77777777" w:rsidR="00845A3E" w:rsidRPr="007453CF" w:rsidRDefault="00845A3E" w:rsidP="006F1F1F">
      <w:pPr>
        <w:pStyle w:val="ListParagraph"/>
        <w:numPr>
          <w:ilvl w:val="0"/>
          <w:numId w:val="66"/>
        </w:numPr>
        <w:rPr>
          <w:rFonts w:ascii="Arial" w:eastAsiaTheme="minorHAnsi" w:hAnsi="Arial" w:cs="Arial"/>
          <w:color w:val="000000"/>
        </w:rPr>
      </w:pPr>
      <w:r w:rsidRPr="007453CF">
        <w:rPr>
          <w:rFonts w:ascii="Arial" w:eastAsiaTheme="minorHAnsi" w:hAnsi="Arial" w:cs="Arial"/>
          <w:color w:val="000000"/>
        </w:rPr>
        <w:t>Identify the non-CNCS funding and resources necessary to support the project</w:t>
      </w:r>
      <w:r w:rsidR="007453CF" w:rsidRPr="007453CF">
        <w:rPr>
          <w:rFonts w:ascii="Arial" w:eastAsiaTheme="minorHAnsi" w:hAnsi="Arial" w:cs="Arial"/>
          <w:color w:val="000000"/>
        </w:rPr>
        <w:t>.</w:t>
      </w:r>
      <w:r w:rsidRPr="007453CF">
        <w:rPr>
          <w:rFonts w:ascii="Arial" w:eastAsiaTheme="minorHAnsi" w:hAnsi="Arial" w:cs="Arial"/>
          <w:color w:val="000000"/>
        </w:rPr>
        <w:t xml:space="preserve"> </w:t>
      </w:r>
      <w:r w:rsidR="007453CF">
        <w:rPr>
          <w:rFonts w:ascii="Arial" w:eastAsiaTheme="minorHAnsi" w:hAnsi="Arial" w:cs="Arial"/>
          <w:color w:val="000000"/>
        </w:rPr>
        <w:t>Even though the grantee share does not need to be budgeted or reported, the applicant is likely to devote some resources including grantee share of indirect, to the planning process.</w:t>
      </w:r>
    </w:p>
    <w:p w14:paraId="4B8F2F56" w14:textId="77777777" w:rsidR="00845A3E" w:rsidRDefault="00845A3E" w:rsidP="007453CF">
      <w:pPr>
        <w:overflowPunct/>
        <w:spacing w:before="0"/>
        <w:ind w:hanging="360"/>
        <w:textAlignment w:val="auto"/>
      </w:pPr>
    </w:p>
    <w:p w14:paraId="4F17DF11" w14:textId="77777777" w:rsidR="00845A3E" w:rsidRPr="007453CF" w:rsidRDefault="00845A3E" w:rsidP="00845A3E">
      <w:pPr>
        <w:overflowPunct/>
        <w:spacing w:before="0"/>
        <w:textAlignment w:val="auto"/>
        <w:rPr>
          <w:rFonts w:ascii="Arial" w:eastAsiaTheme="minorHAnsi" w:hAnsi="Arial" w:cs="Arial"/>
          <w:color w:val="000000"/>
          <w:szCs w:val="22"/>
        </w:rPr>
      </w:pPr>
      <w:r w:rsidRPr="007453CF">
        <w:rPr>
          <w:rFonts w:ascii="Arial" w:eastAsiaTheme="minorHAnsi" w:hAnsi="Arial" w:cs="Arial"/>
          <w:b/>
          <w:bCs/>
          <w:color w:val="000000"/>
          <w:szCs w:val="22"/>
        </w:rPr>
        <w:t xml:space="preserve">E. Evaluation Plan (0 percent) </w:t>
      </w:r>
    </w:p>
    <w:p w14:paraId="61D56D6F" w14:textId="77777777" w:rsidR="00845A3E" w:rsidRDefault="00845A3E" w:rsidP="00845A3E">
      <w:pPr>
        <w:rPr>
          <w:rFonts w:ascii="Arial" w:eastAsiaTheme="minorHAnsi" w:hAnsi="Arial" w:cs="Arial"/>
          <w:color w:val="000000"/>
          <w:szCs w:val="22"/>
        </w:rPr>
      </w:pPr>
      <w:r w:rsidRPr="007453CF">
        <w:rPr>
          <w:rFonts w:ascii="Arial" w:eastAsiaTheme="minorHAnsi" w:hAnsi="Arial" w:cs="Arial"/>
          <w:color w:val="000000"/>
          <w:szCs w:val="22"/>
        </w:rPr>
        <w:t>Planning applicants should enter “N/A” in this section.</w:t>
      </w:r>
      <w:r w:rsidR="001E5C52">
        <w:rPr>
          <w:rFonts w:ascii="Arial" w:eastAsiaTheme="minorHAnsi" w:hAnsi="Arial" w:cs="Arial"/>
          <w:color w:val="000000"/>
          <w:szCs w:val="22"/>
        </w:rPr>
        <w:br/>
      </w:r>
    </w:p>
    <w:p w14:paraId="53D4287E" w14:textId="77777777" w:rsidR="001E5C52" w:rsidRPr="001E5C52" w:rsidRDefault="001E5C52" w:rsidP="001E5C52">
      <w:pPr>
        <w:pStyle w:val="Default"/>
        <w:spacing w:before="120"/>
        <w:rPr>
          <w:rFonts w:ascii="Arial" w:hAnsi="Arial" w:cs="Arial"/>
          <w:color w:val="auto"/>
          <w:sz w:val="22"/>
          <w:szCs w:val="22"/>
        </w:rPr>
      </w:pPr>
      <w:r w:rsidRPr="001E5C52">
        <w:rPr>
          <w:rFonts w:ascii="Arial" w:hAnsi="Arial" w:cs="Arial"/>
          <w:b/>
          <w:bCs/>
          <w:color w:val="auto"/>
          <w:sz w:val="22"/>
          <w:szCs w:val="22"/>
        </w:rPr>
        <w:t xml:space="preserve">F. Amendment Justification </w:t>
      </w:r>
    </w:p>
    <w:p w14:paraId="0D225C91" w14:textId="77777777" w:rsidR="001E5C52" w:rsidRPr="001E5C52" w:rsidRDefault="001E5C52" w:rsidP="00DC14A4">
      <w:pPr>
        <w:pStyle w:val="Default"/>
        <w:spacing w:before="120"/>
        <w:rPr>
          <w:rFonts w:ascii="Arial" w:hAnsi="Arial" w:cs="Arial"/>
          <w:color w:val="auto"/>
          <w:sz w:val="22"/>
          <w:szCs w:val="22"/>
        </w:rPr>
      </w:pPr>
      <w:r w:rsidRPr="001E5C52">
        <w:rPr>
          <w:rFonts w:ascii="Arial" w:hAnsi="Arial" w:cs="Arial"/>
          <w:color w:val="auto"/>
          <w:sz w:val="22"/>
          <w:szCs w:val="22"/>
        </w:rPr>
        <w:t xml:space="preserve">Enter N/A. This field is used if you are awarded a grant and need to amend it. </w:t>
      </w:r>
      <w:r>
        <w:rPr>
          <w:rFonts w:ascii="Arial" w:hAnsi="Arial" w:cs="Arial"/>
          <w:color w:val="auto"/>
          <w:sz w:val="22"/>
          <w:szCs w:val="22"/>
        </w:rPr>
        <w:br/>
      </w:r>
    </w:p>
    <w:p w14:paraId="7A45E4A3" w14:textId="77777777" w:rsidR="001E5C52" w:rsidRPr="001E5C52" w:rsidRDefault="001E5C52" w:rsidP="001E5C52">
      <w:pPr>
        <w:pStyle w:val="Default"/>
        <w:spacing w:before="120"/>
        <w:rPr>
          <w:rFonts w:ascii="Arial" w:hAnsi="Arial" w:cs="Arial"/>
          <w:color w:val="auto"/>
          <w:sz w:val="22"/>
          <w:szCs w:val="22"/>
        </w:rPr>
      </w:pPr>
      <w:r w:rsidRPr="001E5C52">
        <w:rPr>
          <w:rFonts w:ascii="Arial" w:hAnsi="Arial" w:cs="Arial"/>
          <w:b/>
          <w:bCs/>
          <w:color w:val="auto"/>
          <w:sz w:val="22"/>
          <w:szCs w:val="22"/>
        </w:rPr>
        <w:t xml:space="preserve">G. Clarification Information </w:t>
      </w:r>
    </w:p>
    <w:p w14:paraId="666149BB" w14:textId="77777777" w:rsidR="001E5C52" w:rsidRPr="001E5C52" w:rsidRDefault="001E5C52" w:rsidP="00DC14A4">
      <w:pPr>
        <w:pStyle w:val="Default"/>
        <w:spacing w:before="120"/>
        <w:rPr>
          <w:rFonts w:ascii="Arial" w:hAnsi="Arial" w:cs="Arial"/>
          <w:color w:val="auto"/>
          <w:sz w:val="22"/>
          <w:szCs w:val="22"/>
        </w:rPr>
      </w:pPr>
      <w:r w:rsidRPr="001E5C52">
        <w:rPr>
          <w:rFonts w:ascii="Arial" w:hAnsi="Arial" w:cs="Arial"/>
          <w:color w:val="auto"/>
          <w:sz w:val="22"/>
          <w:szCs w:val="22"/>
        </w:rPr>
        <w:t xml:space="preserve">Enter N/A. This field is used to enter information that requires clarification in the post-review period. Please clearly label new information added during clarification with the date. </w:t>
      </w:r>
      <w:r>
        <w:rPr>
          <w:rFonts w:ascii="Arial" w:hAnsi="Arial" w:cs="Arial"/>
          <w:color w:val="auto"/>
          <w:sz w:val="22"/>
          <w:szCs w:val="22"/>
        </w:rPr>
        <w:br/>
      </w:r>
    </w:p>
    <w:p w14:paraId="3D568957" w14:textId="77777777" w:rsidR="001E5C52" w:rsidRPr="001E5C52" w:rsidRDefault="001E5C52" w:rsidP="001E5C52">
      <w:pPr>
        <w:pStyle w:val="Default"/>
        <w:spacing w:before="120"/>
        <w:rPr>
          <w:rFonts w:ascii="Arial" w:hAnsi="Arial" w:cs="Arial"/>
          <w:color w:val="auto"/>
          <w:sz w:val="22"/>
          <w:szCs w:val="22"/>
        </w:rPr>
      </w:pPr>
      <w:r w:rsidRPr="001E5C52">
        <w:rPr>
          <w:rFonts w:ascii="Arial" w:hAnsi="Arial" w:cs="Arial"/>
          <w:b/>
          <w:bCs/>
          <w:color w:val="auto"/>
          <w:sz w:val="22"/>
          <w:szCs w:val="22"/>
        </w:rPr>
        <w:t xml:space="preserve">H. Continuation Changes </w:t>
      </w:r>
    </w:p>
    <w:p w14:paraId="3BDF927E" w14:textId="77777777" w:rsidR="007453CF" w:rsidRPr="001E5C52" w:rsidRDefault="001E5C52" w:rsidP="001E5C52">
      <w:pPr>
        <w:rPr>
          <w:rFonts w:ascii="Arial" w:hAnsi="Arial" w:cs="Arial"/>
          <w:szCs w:val="22"/>
        </w:rPr>
      </w:pPr>
      <w:r w:rsidRPr="001E5C52">
        <w:rPr>
          <w:rFonts w:ascii="Arial" w:hAnsi="Arial" w:cs="Arial"/>
          <w:szCs w:val="22"/>
        </w:rPr>
        <w:t>Enter N/A. This field is used to enter changes in application narratives in continuation requests.</w:t>
      </w:r>
    </w:p>
    <w:p w14:paraId="0B03B4FB" w14:textId="77777777" w:rsidR="00845A3E" w:rsidRDefault="00845A3E" w:rsidP="004E3A84">
      <w:pPr>
        <w:rPr>
          <w:szCs w:val="22"/>
        </w:rPr>
      </w:pPr>
    </w:p>
    <w:p w14:paraId="2842C66B" w14:textId="77777777" w:rsidR="001E5C52" w:rsidRPr="00916ED5" w:rsidRDefault="001E5C52" w:rsidP="001E5C52">
      <w:pPr>
        <w:pStyle w:val="Heading2"/>
        <w:rPr>
          <w:rFonts w:cs="Arial"/>
        </w:rPr>
      </w:pPr>
      <w:bookmarkStart w:id="208" w:name="_Toc34249727"/>
      <w:bookmarkStart w:id="209" w:name="_Toc39607372"/>
      <w:r w:rsidRPr="00916ED5">
        <w:rPr>
          <w:rFonts w:cs="Arial"/>
        </w:rPr>
        <w:t>VI.  Performance Measures</w:t>
      </w:r>
      <w:bookmarkEnd w:id="208"/>
      <w:bookmarkEnd w:id="209"/>
    </w:p>
    <w:p w14:paraId="24C2CA6B" w14:textId="77777777" w:rsidR="0019104C" w:rsidRPr="0019104C" w:rsidRDefault="001E5C52" w:rsidP="0019104C">
      <w:pPr>
        <w:rPr>
          <w:rFonts w:ascii="Arial" w:eastAsiaTheme="minorHAnsi" w:hAnsi="Arial" w:cs="Arial"/>
          <w:bCs/>
          <w:color w:val="000000"/>
          <w:szCs w:val="22"/>
        </w:rPr>
      </w:pPr>
      <w:bookmarkStart w:id="210" w:name="_Toc208564170"/>
      <w:bookmarkStart w:id="211" w:name="_Toc208584207"/>
      <w:r w:rsidRPr="00916ED5">
        <w:rPr>
          <w:rFonts w:ascii="Arial" w:hAnsi="Arial" w:cs="Arial"/>
        </w:rPr>
        <w:t xml:space="preserve">All applicants must submit performance measures with their application. </w:t>
      </w:r>
      <w:bookmarkStart w:id="212" w:name="_Toc208564172"/>
      <w:bookmarkStart w:id="213" w:name="_Toc208584209"/>
      <w:bookmarkStart w:id="214" w:name="_Toc339908458"/>
      <w:bookmarkEnd w:id="210"/>
      <w:bookmarkEnd w:id="211"/>
      <w:r w:rsidR="0019104C">
        <w:rPr>
          <w:rFonts w:ascii="Arial" w:hAnsi="Arial" w:cs="Arial"/>
        </w:rPr>
        <w:t xml:space="preserve">Follow these directions to enter the universal Planning Grant Performance Measure in the </w:t>
      </w:r>
      <w:proofErr w:type="spellStart"/>
      <w:r w:rsidR="0019104C">
        <w:rPr>
          <w:rFonts w:ascii="Arial" w:hAnsi="Arial" w:cs="Arial"/>
        </w:rPr>
        <w:t>eGrants</w:t>
      </w:r>
      <w:proofErr w:type="spellEnd"/>
      <w:r w:rsidR="0019104C">
        <w:rPr>
          <w:rFonts w:ascii="Arial" w:hAnsi="Arial" w:cs="Arial"/>
        </w:rPr>
        <w:t xml:space="preserve"> module for performance measures.</w:t>
      </w:r>
    </w:p>
    <w:p w14:paraId="5FDC32A7" w14:textId="77777777" w:rsidR="00D91D79" w:rsidRDefault="00D91D79">
      <w:pPr>
        <w:overflowPunct/>
        <w:autoSpaceDE/>
        <w:autoSpaceDN/>
        <w:adjustRightInd/>
        <w:spacing w:before="0" w:after="160" w:line="259" w:lineRule="auto"/>
        <w:textAlignment w:val="auto"/>
        <w:rPr>
          <w:rFonts w:ascii="Arial" w:eastAsiaTheme="minorHAnsi" w:hAnsi="Arial" w:cs="Arial"/>
          <w:b/>
          <w:bCs/>
          <w:color w:val="000000"/>
          <w:szCs w:val="22"/>
        </w:rPr>
      </w:pPr>
      <w:r>
        <w:rPr>
          <w:rFonts w:ascii="Arial" w:eastAsiaTheme="minorHAnsi" w:hAnsi="Arial" w:cs="Arial"/>
          <w:b/>
          <w:bCs/>
          <w:color w:val="000000"/>
          <w:szCs w:val="22"/>
        </w:rPr>
        <w:br w:type="page"/>
      </w:r>
    </w:p>
    <w:p w14:paraId="1D900AF6" w14:textId="5837F722" w:rsidR="00B442CB" w:rsidRDefault="0019104C" w:rsidP="0019104C">
      <w:pPr>
        <w:overflowPunct/>
        <w:textAlignment w:val="auto"/>
        <w:rPr>
          <w:rFonts w:ascii="Arial" w:eastAsiaTheme="minorHAnsi" w:hAnsi="Arial" w:cs="Arial"/>
          <w:b/>
          <w:bCs/>
          <w:color w:val="000000"/>
          <w:szCs w:val="22"/>
        </w:rPr>
      </w:pPr>
      <w:r w:rsidRPr="0019104C">
        <w:rPr>
          <w:rFonts w:ascii="Arial" w:eastAsiaTheme="minorHAnsi" w:hAnsi="Arial" w:cs="Arial"/>
          <w:b/>
          <w:bCs/>
          <w:color w:val="000000"/>
          <w:szCs w:val="22"/>
        </w:rPr>
        <w:lastRenderedPageBreak/>
        <w:t xml:space="preserve">Home Page </w:t>
      </w:r>
    </w:p>
    <w:p w14:paraId="3A012E20" w14:textId="77777777" w:rsidR="0019104C" w:rsidRPr="00B442CB" w:rsidRDefault="00B442CB" w:rsidP="006F1F1F">
      <w:pPr>
        <w:pStyle w:val="ListParagraph"/>
        <w:numPr>
          <w:ilvl w:val="0"/>
          <w:numId w:val="64"/>
        </w:numPr>
        <w:spacing w:before="120"/>
        <w:rPr>
          <w:rFonts w:ascii="Arial" w:eastAsiaTheme="minorHAnsi" w:hAnsi="Arial" w:cs="Arial"/>
          <w:color w:val="000000"/>
        </w:rPr>
      </w:pPr>
      <w:r w:rsidRPr="00B442CB">
        <w:rPr>
          <w:rFonts w:ascii="Arial" w:eastAsiaTheme="minorHAnsi" w:hAnsi="Arial" w:cs="Arial"/>
          <w:color w:val="000000"/>
        </w:rPr>
        <w:t>T</w:t>
      </w:r>
      <w:r w:rsidR="0019104C" w:rsidRPr="00B442CB">
        <w:rPr>
          <w:rFonts w:ascii="Arial" w:eastAsiaTheme="minorHAnsi" w:hAnsi="Arial" w:cs="Arial"/>
          <w:color w:val="000000"/>
        </w:rPr>
        <w:t xml:space="preserve">o start the module, click the “Begin” button on the Home Page. As you proceed through the module, the Home Page will summarize your work and provide links to edit the parts of the module you have completed. You may also navigate sections of the module using the tab feature at the top of each page. </w:t>
      </w:r>
    </w:p>
    <w:p w14:paraId="5A534249" w14:textId="77777777" w:rsidR="0019104C" w:rsidRPr="00B442CB" w:rsidRDefault="0019104C" w:rsidP="006F1F1F">
      <w:pPr>
        <w:pStyle w:val="ListParagraph"/>
        <w:numPr>
          <w:ilvl w:val="0"/>
          <w:numId w:val="64"/>
        </w:numPr>
        <w:rPr>
          <w:rFonts w:ascii="Arial" w:eastAsiaTheme="minorHAnsi" w:hAnsi="Arial" w:cs="Arial"/>
          <w:color w:val="000000"/>
        </w:rPr>
      </w:pPr>
      <w:r w:rsidRPr="00B442CB">
        <w:rPr>
          <w:rFonts w:ascii="Arial" w:eastAsiaTheme="minorHAnsi" w:hAnsi="Arial" w:cs="Arial"/>
          <w:color w:val="000000"/>
        </w:rPr>
        <w:t xml:space="preserve">Once you have started the module, clicking “Continue Working” will return you to the tab you were on when you last closed the module. </w:t>
      </w:r>
    </w:p>
    <w:p w14:paraId="4722E15B" w14:textId="77777777" w:rsidR="0019104C" w:rsidRPr="00B442CB" w:rsidRDefault="0019104C" w:rsidP="006F1F1F">
      <w:pPr>
        <w:pStyle w:val="ListParagraph"/>
        <w:numPr>
          <w:ilvl w:val="0"/>
          <w:numId w:val="64"/>
        </w:numPr>
        <w:rPr>
          <w:rFonts w:ascii="Arial" w:eastAsiaTheme="minorHAnsi" w:hAnsi="Arial" w:cs="Arial"/>
          <w:color w:val="000000"/>
        </w:rPr>
      </w:pPr>
      <w:r w:rsidRPr="00B442CB">
        <w:rPr>
          <w:rFonts w:ascii="Arial" w:eastAsiaTheme="minorHAnsi" w:hAnsi="Arial" w:cs="Arial"/>
          <w:color w:val="000000"/>
        </w:rPr>
        <w:t xml:space="preserve">To edit the interventions, objectives, MSYs, and slot allocations for your application, click the “Edit Objectives/MSYs/Slots” button. </w:t>
      </w:r>
    </w:p>
    <w:p w14:paraId="202C3D0C" w14:textId="77777777" w:rsidR="0019104C" w:rsidRPr="00B442CB" w:rsidRDefault="0019104C" w:rsidP="006F1F1F">
      <w:pPr>
        <w:pStyle w:val="ListParagraph"/>
        <w:numPr>
          <w:ilvl w:val="0"/>
          <w:numId w:val="64"/>
        </w:numPr>
        <w:rPr>
          <w:rFonts w:ascii="Arial" w:eastAsiaTheme="minorHAnsi" w:hAnsi="Arial" w:cs="Arial"/>
          <w:color w:val="000000"/>
        </w:rPr>
      </w:pPr>
      <w:r w:rsidRPr="00B442CB">
        <w:rPr>
          <w:rFonts w:ascii="Arial" w:eastAsiaTheme="minorHAnsi" w:hAnsi="Arial" w:cs="Arial"/>
          <w:color w:val="000000"/>
        </w:rPr>
        <w:t xml:space="preserve">After you have created your performance measure, the Home Page will display a chart summarizing your measure. To edit a performance measure, click the “Edit” button. To delete a measure, click “Delete.” To create a new performance measure, click the “Add New Performance Measure” button. </w:t>
      </w:r>
    </w:p>
    <w:p w14:paraId="5C2EB8CB" w14:textId="77777777" w:rsidR="0019104C" w:rsidRDefault="0019104C" w:rsidP="0019104C">
      <w:pPr>
        <w:overflowPunct/>
        <w:textAlignment w:val="auto"/>
        <w:rPr>
          <w:rFonts w:ascii="Arial" w:eastAsiaTheme="minorHAnsi" w:hAnsi="Arial" w:cs="Arial"/>
          <w:b/>
          <w:bCs/>
          <w:color w:val="000000"/>
          <w:szCs w:val="22"/>
        </w:rPr>
      </w:pPr>
      <w:r w:rsidRPr="0019104C">
        <w:rPr>
          <w:rFonts w:ascii="Arial" w:eastAsiaTheme="minorHAnsi" w:hAnsi="Arial" w:cs="Arial"/>
          <w:b/>
          <w:bCs/>
          <w:color w:val="000000"/>
          <w:szCs w:val="22"/>
        </w:rPr>
        <w:t xml:space="preserve">Objectives Tab </w:t>
      </w:r>
    </w:p>
    <w:p w14:paraId="07742FDF" w14:textId="77777777" w:rsidR="0019104C" w:rsidRPr="00B442CB" w:rsidRDefault="0019104C" w:rsidP="006F1F1F">
      <w:pPr>
        <w:pStyle w:val="ListParagraph"/>
        <w:numPr>
          <w:ilvl w:val="0"/>
          <w:numId w:val="62"/>
        </w:numPr>
        <w:spacing w:before="120"/>
        <w:rPr>
          <w:rFonts w:ascii="Arial" w:eastAsiaTheme="minorHAnsi" w:hAnsi="Arial" w:cs="Arial"/>
          <w:color w:val="000000"/>
        </w:rPr>
      </w:pPr>
      <w:r w:rsidRPr="00B442CB">
        <w:rPr>
          <w:rFonts w:ascii="Arial" w:eastAsiaTheme="minorHAnsi" w:hAnsi="Arial" w:cs="Arial"/>
          <w:color w:val="000000"/>
        </w:rPr>
        <w:t xml:space="preserve">An expandable list of CNCS focus areas appears on this tab. When you click on a focus area, a list of objectives from the CNCS strategic plan appears. A list of common interventions appears under each objective. </w:t>
      </w:r>
    </w:p>
    <w:p w14:paraId="0F5D359D" w14:textId="77777777" w:rsidR="0019104C" w:rsidRPr="00B442CB" w:rsidRDefault="0019104C" w:rsidP="006F1F1F">
      <w:pPr>
        <w:pStyle w:val="ListParagraph"/>
        <w:numPr>
          <w:ilvl w:val="0"/>
          <w:numId w:val="62"/>
        </w:numPr>
        <w:rPr>
          <w:rFonts w:ascii="Arial" w:eastAsiaTheme="minorHAnsi" w:hAnsi="Arial" w:cs="Arial"/>
          <w:color w:val="000000"/>
        </w:rPr>
      </w:pPr>
      <w:r w:rsidRPr="00B442CB">
        <w:rPr>
          <w:rFonts w:ascii="Arial" w:eastAsiaTheme="minorHAnsi" w:hAnsi="Arial" w:cs="Arial"/>
          <w:color w:val="000000"/>
        </w:rPr>
        <w:t xml:space="preserve">First click on the “Other Community Priorities” focus area. Then click on the “Other” objective and select the “Other” intervention. </w:t>
      </w:r>
    </w:p>
    <w:p w14:paraId="05DE72F9" w14:textId="77777777" w:rsidR="0019104C" w:rsidRPr="00B442CB" w:rsidRDefault="0019104C" w:rsidP="006F1F1F">
      <w:pPr>
        <w:pStyle w:val="ListParagraph"/>
        <w:numPr>
          <w:ilvl w:val="0"/>
          <w:numId w:val="62"/>
        </w:numPr>
        <w:rPr>
          <w:rFonts w:ascii="Arial" w:eastAsiaTheme="minorHAnsi" w:hAnsi="Arial" w:cs="Arial"/>
          <w:color w:val="000000"/>
        </w:rPr>
      </w:pPr>
      <w:r w:rsidRPr="00B442CB">
        <w:rPr>
          <w:rFonts w:ascii="Arial" w:eastAsiaTheme="minorHAnsi" w:hAnsi="Arial" w:cs="Arial"/>
          <w:color w:val="000000"/>
        </w:rPr>
        <w:t xml:space="preserve">Choose “Other Community Priorities” as your program’s primary focus area in the drop-down list at the bottom of the page. Next, select “other” as your primary intervention. </w:t>
      </w:r>
    </w:p>
    <w:p w14:paraId="41ED7101" w14:textId="77777777" w:rsidR="0019104C" w:rsidRPr="00B442CB" w:rsidRDefault="0019104C" w:rsidP="006F1F1F">
      <w:pPr>
        <w:pStyle w:val="ListParagraph"/>
        <w:numPr>
          <w:ilvl w:val="0"/>
          <w:numId w:val="62"/>
        </w:numPr>
        <w:rPr>
          <w:rFonts w:ascii="Arial" w:eastAsiaTheme="minorHAnsi" w:hAnsi="Arial" w:cs="Arial"/>
          <w:color w:val="000000"/>
        </w:rPr>
      </w:pPr>
      <w:r w:rsidRPr="00B442CB">
        <w:rPr>
          <w:rFonts w:ascii="Arial" w:eastAsiaTheme="minorHAnsi" w:hAnsi="Arial" w:cs="Arial"/>
          <w:color w:val="000000"/>
        </w:rPr>
        <w:t xml:space="preserve">Click the next button to continue. </w:t>
      </w:r>
    </w:p>
    <w:p w14:paraId="4D151631" w14:textId="77777777" w:rsidR="0019104C" w:rsidRDefault="0019104C" w:rsidP="0019104C">
      <w:pPr>
        <w:overflowPunct/>
        <w:textAlignment w:val="auto"/>
        <w:rPr>
          <w:rFonts w:ascii="Arial" w:eastAsiaTheme="minorHAnsi" w:hAnsi="Arial" w:cs="Arial"/>
          <w:b/>
          <w:bCs/>
          <w:color w:val="000000"/>
          <w:szCs w:val="22"/>
        </w:rPr>
      </w:pPr>
      <w:r w:rsidRPr="0019104C">
        <w:rPr>
          <w:rFonts w:ascii="Arial" w:eastAsiaTheme="minorHAnsi" w:hAnsi="Arial" w:cs="Arial"/>
          <w:b/>
          <w:bCs/>
          <w:color w:val="000000"/>
          <w:szCs w:val="22"/>
        </w:rPr>
        <w:t xml:space="preserve">MSYs/Slots Tab </w:t>
      </w:r>
    </w:p>
    <w:p w14:paraId="3D01460B" w14:textId="77777777" w:rsidR="0019104C" w:rsidRPr="00B442CB" w:rsidRDefault="0019104C" w:rsidP="006F1F1F">
      <w:pPr>
        <w:pStyle w:val="ListParagraph"/>
        <w:numPr>
          <w:ilvl w:val="0"/>
          <w:numId w:val="63"/>
        </w:numPr>
        <w:spacing w:before="120"/>
        <w:rPr>
          <w:rFonts w:ascii="Arial" w:eastAsiaTheme="minorHAnsi" w:hAnsi="Arial" w:cs="Arial"/>
          <w:color w:val="000000"/>
        </w:rPr>
      </w:pPr>
      <w:r w:rsidRPr="00B442CB">
        <w:rPr>
          <w:rFonts w:ascii="Arial" w:eastAsiaTheme="minorHAnsi" w:hAnsi="Arial" w:cs="Arial"/>
          <w:color w:val="000000"/>
        </w:rPr>
        <w:t>On this tab, you must enter a numerical value of “1” in all MSY and slot fields in order to submit your application. The module does not permit blank fields</w:t>
      </w:r>
      <w:r w:rsidR="00B442CB" w:rsidRPr="00B442CB">
        <w:rPr>
          <w:rFonts w:ascii="Arial" w:eastAsiaTheme="minorHAnsi" w:hAnsi="Arial" w:cs="Arial"/>
          <w:color w:val="000000"/>
        </w:rPr>
        <w:t xml:space="preserve">. </w:t>
      </w:r>
      <w:r w:rsidRPr="00B442CB">
        <w:rPr>
          <w:rFonts w:ascii="Arial" w:eastAsiaTheme="minorHAnsi" w:hAnsi="Arial" w:cs="Arial"/>
          <w:color w:val="000000"/>
        </w:rPr>
        <w:t xml:space="preserve">Then click the next button to continue. </w:t>
      </w:r>
    </w:p>
    <w:p w14:paraId="74E8F194" w14:textId="77777777" w:rsidR="00B442CB" w:rsidRDefault="0019104C" w:rsidP="0019104C">
      <w:pPr>
        <w:overflowPunct/>
        <w:textAlignment w:val="auto"/>
        <w:rPr>
          <w:rFonts w:ascii="Arial" w:eastAsiaTheme="minorHAnsi" w:hAnsi="Arial" w:cs="Arial"/>
          <w:b/>
          <w:bCs/>
          <w:color w:val="000000"/>
          <w:szCs w:val="22"/>
        </w:rPr>
      </w:pPr>
      <w:r w:rsidRPr="0019104C">
        <w:rPr>
          <w:rFonts w:ascii="Arial" w:eastAsiaTheme="minorHAnsi" w:hAnsi="Arial" w:cs="Arial"/>
          <w:b/>
          <w:bCs/>
          <w:color w:val="000000"/>
          <w:szCs w:val="22"/>
        </w:rPr>
        <w:t xml:space="preserve">Performance Measure Tab </w:t>
      </w:r>
    </w:p>
    <w:p w14:paraId="2788B5F3" w14:textId="77777777" w:rsidR="00B442CB" w:rsidRPr="00B442CB" w:rsidRDefault="0019104C" w:rsidP="006F1F1F">
      <w:pPr>
        <w:pStyle w:val="ListParagraph"/>
        <w:numPr>
          <w:ilvl w:val="0"/>
          <w:numId w:val="61"/>
        </w:numPr>
        <w:spacing w:before="120"/>
        <w:rPr>
          <w:rFonts w:ascii="Arial" w:eastAsiaTheme="minorHAnsi" w:hAnsi="Arial" w:cs="Arial"/>
          <w:color w:val="000000"/>
        </w:rPr>
      </w:pPr>
      <w:r w:rsidRPr="00B442CB">
        <w:rPr>
          <w:rFonts w:ascii="Arial" w:eastAsiaTheme="minorHAnsi" w:hAnsi="Arial" w:cs="Arial"/>
          <w:color w:val="000000"/>
        </w:rPr>
        <w:t xml:space="preserve">To create your performance measure, begin by selecting “other” from the objective drop-down. </w:t>
      </w:r>
    </w:p>
    <w:p w14:paraId="42B8F66E"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Enter the following title: Planning Grant. </w:t>
      </w:r>
    </w:p>
    <w:p w14:paraId="4CD2BAEB"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Enter NA in the problem statement text box. </w:t>
      </w:r>
    </w:p>
    <w:p w14:paraId="4B59A4DC" w14:textId="77777777" w:rsidR="0019104C"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Check the box next to the intervention text box. Enter this text in the intervention text field: Plan an AmeriCorps program. </w:t>
      </w:r>
    </w:p>
    <w:p w14:paraId="49165D72"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Click the button next to the output text box. Enter this text in the output text field: Work with grantor staff to design and conduct planning process as outlined in the application. </w:t>
      </w:r>
    </w:p>
    <w:p w14:paraId="7A0BA9DD"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Check the box next to the outcome text box. Enter “NA” in the outcome text field. </w:t>
      </w:r>
    </w:p>
    <w:p w14:paraId="2C80801E"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Enter a numerical value of “1” in the MSYs and slots fields at the bottom left of the page. </w:t>
      </w:r>
    </w:p>
    <w:p w14:paraId="58BFCA0D" w14:textId="77777777" w:rsidR="00B442CB" w:rsidRPr="00B442CB" w:rsidRDefault="0019104C" w:rsidP="006F1F1F">
      <w:pPr>
        <w:pStyle w:val="ListParagraph"/>
        <w:numPr>
          <w:ilvl w:val="0"/>
          <w:numId w:val="61"/>
        </w:numPr>
        <w:rPr>
          <w:rFonts w:ascii="Arial" w:eastAsiaTheme="minorHAnsi" w:hAnsi="Arial" w:cs="Arial"/>
          <w:color w:val="000000"/>
        </w:rPr>
      </w:pPr>
      <w:r w:rsidRPr="00B442CB">
        <w:rPr>
          <w:rFonts w:ascii="Arial" w:eastAsiaTheme="minorHAnsi" w:hAnsi="Arial" w:cs="Arial"/>
          <w:color w:val="000000"/>
        </w:rPr>
        <w:t xml:space="preserve">Click “next” to proceed to the data collection tab. </w:t>
      </w:r>
    </w:p>
    <w:p w14:paraId="50B735AE" w14:textId="77777777" w:rsidR="00B442CB" w:rsidRDefault="0019104C" w:rsidP="0019104C">
      <w:pPr>
        <w:rPr>
          <w:rFonts w:ascii="Arial" w:eastAsiaTheme="minorHAnsi" w:hAnsi="Arial" w:cs="Arial"/>
          <w:b/>
          <w:bCs/>
          <w:color w:val="000000"/>
          <w:szCs w:val="22"/>
        </w:rPr>
      </w:pPr>
      <w:r w:rsidRPr="0019104C">
        <w:rPr>
          <w:rFonts w:ascii="Arial" w:eastAsiaTheme="minorHAnsi" w:hAnsi="Arial" w:cs="Arial"/>
          <w:b/>
          <w:bCs/>
          <w:color w:val="000000"/>
          <w:szCs w:val="22"/>
        </w:rPr>
        <w:t xml:space="preserve">Data Collection Tab </w:t>
      </w:r>
    </w:p>
    <w:p w14:paraId="1F932FB3" w14:textId="77777777" w:rsidR="00B442CB" w:rsidRPr="00B442CB" w:rsidRDefault="0019104C" w:rsidP="006F1F1F">
      <w:pPr>
        <w:pStyle w:val="ListParagraph"/>
        <w:numPr>
          <w:ilvl w:val="0"/>
          <w:numId w:val="60"/>
        </w:numPr>
        <w:spacing w:before="120"/>
        <w:rPr>
          <w:rFonts w:ascii="Arial" w:eastAsiaTheme="minorHAnsi" w:hAnsi="Arial" w:cs="Arial"/>
          <w:color w:val="000000"/>
        </w:rPr>
      </w:pPr>
      <w:r w:rsidRPr="00B442CB">
        <w:rPr>
          <w:rFonts w:ascii="Arial" w:eastAsiaTheme="minorHAnsi" w:hAnsi="Arial" w:cs="Arial"/>
          <w:color w:val="000000"/>
        </w:rPr>
        <w:t xml:space="preserve">On this tab, enter NA in the intervention text box. Then expand each output and outcome. Enter ”1” for all numerical values required and enter NA in all text boxes. Select “other” as your data collection method for both the output and the outcome. </w:t>
      </w:r>
    </w:p>
    <w:p w14:paraId="6C99B78C" w14:textId="77777777" w:rsidR="00B442CB" w:rsidRPr="00B442CB" w:rsidRDefault="0019104C" w:rsidP="006F1F1F">
      <w:pPr>
        <w:pStyle w:val="ListParagraph"/>
        <w:numPr>
          <w:ilvl w:val="0"/>
          <w:numId w:val="60"/>
        </w:numPr>
        <w:rPr>
          <w:rFonts w:ascii="Arial" w:eastAsiaTheme="minorHAnsi" w:hAnsi="Arial" w:cs="Arial"/>
          <w:color w:val="000000"/>
        </w:rPr>
      </w:pPr>
      <w:r w:rsidRPr="00B442CB">
        <w:rPr>
          <w:rFonts w:ascii="Arial" w:eastAsiaTheme="minorHAnsi" w:hAnsi="Arial" w:cs="Arial"/>
          <w:color w:val="000000"/>
        </w:rPr>
        <w:t xml:space="preserve">After entering data collection information for the output and outcome, click “Mark Complete.” You will return to the Performance Measure tab. To continue to the next step of the module, click “Next.” </w:t>
      </w:r>
    </w:p>
    <w:p w14:paraId="602367AC" w14:textId="77777777" w:rsidR="00B442CB" w:rsidRDefault="0019104C" w:rsidP="0019104C">
      <w:pPr>
        <w:rPr>
          <w:rFonts w:ascii="Arial" w:eastAsiaTheme="minorHAnsi" w:hAnsi="Arial" w:cs="Arial"/>
          <w:b/>
          <w:bCs/>
          <w:color w:val="000000"/>
          <w:szCs w:val="22"/>
        </w:rPr>
      </w:pPr>
      <w:r w:rsidRPr="0019104C">
        <w:rPr>
          <w:rFonts w:ascii="Arial" w:eastAsiaTheme="minorHAnsi" w:hAnsi="Arial" w:cs="Arial"/>
          <w:b/>
          <w:bCs/>
          <w:color w:val="000000"/>
          <w:szCs w:val="22"/>
        </w:rPr>
        <w:t xml:space="preserve">Summary Tab </w:t>
      </w:r>
    </w:p>
    <w:p w14:paraId="494D2E64" w14:textId="77777777" w:rsidR="00B442CB" w:rsidRPr="00B442CB" w:rsidRDefault="0019104C" w:rsidP="006F1F1F">
      <w:pPr>
        <w:pStyle w:val="ListParagraph"/>
        <w:numPr>
          <w:ilvl w:val="0"/>
          <w:numId w:val="59"/>
        </w:numPr>
        <w:spacing w:before="120"/>
        <w:rPr>
          <w:rFonts w:ascii="Arial" w:eastAsiaTheme="minorHAnsi" w:hAnsi="Arial" w:cs="Arial"/>
          <w:color w:val="000000"/>
        </w:rPr>
      </w:pPr>
      <w:r w:rsidRPr="00B442CB">
        <w:rPr>
          <w:rFonts w:ascii="Arial" w:eastAsiaTheme="minorHAnsi" w:hAnsi="Arial" w:cs="Arial"/>
          <w:color w:val="000000"/>
        </w:rPr>
        <w:t xml:space="preserve">The summary tab shows all of the information you have entered in the module. </w:t>
      </w:r>
    </w:p>
    <w:p w14:paraId="30F9844D" w14:textId="77777777" w:rsidR="00B442CB" w:rsidRPr="00B442CB" w:rsidRDefault="0019104C" w:rsidP="006F1F1F">
      <w:pPr>
        <w:pStyle w:val="ListParagraph"/>
        <w:numPr>
          <w:ilvl w:val="0"/>
          <w:numId w:val="59"/>
        </w:numPr>
        <w:rPr>
          <w:rFonts w:ascii="Arial" w:eastAsiaTheme="minorHAnsi" w:hAnsi="Arial" w:cs="Arial"/>
          <w:color w:val="000000"/>
        </w:rPr>
      </w:pPr>
      <w:r w:rsidRPr="00B442CB">
        <w:rPr>
          <w:rFonts w:ascii="Arial" w:eastAsiaTheme="minorHAnsi" w:hAnsi="Arial" w:cs="Arial"/>
          <w:color w:val="000000"/>
        </w:rPr>
        <w:t xml:space="preserve">To print a summary of all performance measures, click “Print PDF for all Performance Measures.” </w:t>
      </w:r>
    </w:p>
    <w:p w14:paraId="6F554CDF" w14:textId="77777777" w:rsidR="00B442CB" w:rsidRPr="00B442CB" w:rsidRDefault="0019104C" w:rsidP="006F1F1F">
      <w:pPr>
        <w:pStyle w:val="ListParagraph"/>
        <w:numPr>
          <w:ilvl w:val="0"/>
          <w:numId w:val="59"/>
        </w:numPr>
        <w:rPr>
          <w:rFonts w:ascii="Arial" w:eastAsiaTheme="minorHAnsi" w:hAnsi="Arial" w:cs="Arial"/>
          <w:color w:val="000000"/>
        </w:rPr>
      </w:pPr>
      <w:r w:rsidRPr="00B442CB">
        <w:rPr>
          <w:rFonts w:ascii="Arial" w:eastAsiaTheme="minorHAnsi" w:hAnsi="Arial" w:cs="Arial"/>
          <w:color w:val="000000"/>
        </w:rPr>
        <w:t xml:space="preserve">To print one performance measure, expand the measure and click “Print This Measure.” </w:t>
      </w:r>
    </w:p>
    <w:p w14:paraId="3672EB1E" w14:textId="77777777" w:rsidR="00B442CB" w:rsidRPr="00B442CB" w:rsidRDefault="0019104C" w:rsidP="006F1F1F">
      <w:pPr>
        <w:pStyle w:val="ListParagraph"/>
        <w:numPr>
          <w:ilvl w:val="0"/>
          <w:numId w:val="59"/>
        </w:numPr>
        <w:rPr>
          <w:rFonts w:ascii="Arial" w:eastAsiaTheme="minorHAnsi" w:hAnsi="Arial" w:cs="Arial"/>
          <w:color w:val="000000"/>
        </w:rPr>
      </w:pPr>
      <w:r w:rsidRPr="00B442CB">
        <w:rPr>
          <w:rFonts w:ascii="Arial" w:eastAsiaTheme="minorHAnsi" w:hAnsi="Arial" w:cs="Arial"/>
          <w:color w:val="000000"/>
        </w:rPr>
        <w:t xml:space="preserve">Click “Edit Performance Measure” to return to the Performance Measure tab. </w:t>
      </w:r>
    </w:p>
    <w:p w14:paraId="71B2AB26" w14:textId="77777777" w:rsidR="00B442CB" w:rsidRPr="00B442CB" w:rsidRDefault="0019104C" w:rsidP="006F1F1F">
      <w:pPr>
        <w:pStyle w:val="ListParagraph"/>
        <w:numPr>
          <w:ilvl w:val="0"/>
          <w:numId w:val="59"/>
        </w:numPr>
        <w:rPr>
          <w:rFonts w:ascii="Arial" w:eastAsiaTheme="minorHAnsi" w:hAnsi="Arial" w:cs="Arial"/>
          <w:color w:val="000000"/>
        </w:rPr>
      </w:pPr>
      <w:r w:rsidRPr="00B442CB">
        <w:rPr>
          <w:rFonts w:ascii="Arial" w:eastAsiaTheme="minorHAnsi" w:hAnsi="Arial" w:cs="Arial"/>
          <w:color w:val="000000"/>
        </w:rPr>
        <w:t xml:space="preserve">Click “Edit Data Collection” to return to the Data Collection tab. </w:t>
      </w:r>
    </w:p>
    <w:p w14:paraId="6E5CB50E" w14:textId="77777777" w:rsidR="0019104C" w:rsidRPr="00B442CB" w:rsidRDefault="0019104C" w:rsidP="006F1F1F">
      <w:pPr>
        <w:pStyle w:val="ListParagraph"/>
        <w:numPr>
          <w:ilvl w:val="0"/>
          <w:numId w:val="59"/>
        </w:numPr>
        <w:rPr>
          <w:rFonts w:ascii="Arial" w:hAnsi="Arial" w:cs="Arial"/>
        </w:rPr>
      </w:pPr>
      <w:r w:rsidRPr="00B442CB">
        <w:rPr>
          <w:rFonts w:ascii="Arial" w:eastAsiaTheme="minorHAnsi" w:hAnsi="Arial" w:cs="Arial"/>
          <w:color w:val="000000"/>
        </w:rPr>
        <w:t xml:space="preserve">Click </w:t>
      </w:r>
      <w:r w:rsidR="00B442CB" w:rsidRPr="00B442CB">
        <w:rPr>
          <w:rFonts w:ascii="Arial" w:eastAsiaTheme="minorHAnsi" w:hAnsi="Arial" w:cs="Arial"/>
          <w:color w:val="000000"/>
        </w:rPr>
        <w:t>“</w:t>
      </w:r>
      <w:r w:rsidRPr="00B442CB">
        <w:rPr>
          <w:rFonts w:ascii="Arial" w:eastAsiaTheme="minorHAnsi" w:hAnsi="Arial" w:cs="Arial"/>
          <w:color w:val="000000"/>
        </w:rPr>
        <w:t>Validate Performance Measures” to validate this module prior to submitting your application</w:t>
      </w:r>
    </w:p>
    <w:p w14:paraId="759ADBC9" w14:textId="77777777" w:rsidR="001E5C52" w:rsidRPr="00916ED5" w:rsidRDefault="001E5C52" w:rsidP="00B442CB">
      <w:pPr>
        <w:pStyle w:val="Heading2"/>
        <w:spacing w:before="120"/>
        <w:rPr>
          <w:rFonts w:cs="Arial"/>
          <w:shd w:val="clear" w:color="auto" w:fill="FFFFFF"/>
        </w:rPr>
      </w:pPr>
      <w:bookmarkStart w:id="215" w:name="_Toc33438405"/>
      <w:bookmarkStart w:id="216" w:name="_Toc34249728"/>
      <w:bookmarkStart w:id="217" w:name="_Toc39607373"/>
      <w:r w:rsidRPr="00916ED5">
        <w:rPr>
          <w:rFonts w:cs="Arial"/>
          <w:shd w:val="clear" w:color="auto" w:fill="FFFFFF"/>
        </w:rPr>
        <w:lastRenderedPageBreak/>
        <w:t>VII. Program Information</w:t>
      </w:r>
      <w:bookmarkEnd w:id="215"/>
      <w:bookmarkEnd w:id="216"/>
      <w:bookmarkEnd w:id="217"/>
    </w:p>
    <w:p w14:paraId="50EE980B" w14:textId="77777777" w:rsidR="001E5C52" w:rsidRPr="00916ED5" w:rsidRDefault="001E5C52" w:rsidP="001E5C52">
      <w:pPr>
        <w:tabs>
          <w:tab w:val="left" w:pos="7305"/>
        </w:tabs>
        <w:contextualSpacing/>
        <w:rPr>
          <w:rFonts w:ascii="Arial" w:hAnsi="Arial" w:cs="Arial"/>
          <w:szCs w:val="22"/>
        </w:rPr>
      </w:pPr>
      <w:r w:rsidRPr="00916ED5">
        <w:rPr>
          <w:rFonts w:ascii="Arial" w:hAnsi="Arial" w:cs="Arial"/>
          <w:szCs w:val="22"/>
        </w:rPr>
        <w:t xml:space="preserve">In the Program Information Section, applicants must check the relevant boxes in order to be considered for CNCS’ assessment of the strategic considerations and Special Initiatives. Applicants should only check the boxes for those characteristics that represent a significant part of the program. </w:t>
      </w:r>
    </w:p>
    <w:p w14:paraId="6C4BB8BB" w14:textId="77777777" w:rsidR="00B442CB" w:rsidRDefault="00B442CB" w:rsidP="001E5C52">
      <w:pPr>
        <w:contextualSpacing/>
        <w:rPr>
          <w:rFonts w:ascii="Arial" w:hAnsi="Arial" w:cs="Arial"/>
          <w:b/>
          <w:szCs w:val="22"/>
        </w:rPr>
      </w:pPr>
    </w:p>
    <w:p w14:paraId="2FFADCDD" w14:textId="77777777" w:rsidR="001E5C52" w:rsidRPr="004332CE" w:rsidRDefault="001E5C52" w:rsidP="001E5C52">
      <w:pPr>
        <w:contextualSpacing/>
        <w:rPr>
          <w:rFonts w:ascii="Arial" w:hAnsi="Arial" w:cs="Arial"/>
          <w:sz w:val="20"/>
        </w:rPr>
      </w:pPr>
      <w:r w:rsidRPr="004332CE">
        <w:rPr>
          <w:rFonts w:ascii="Arial" w:hAnsi="Arial" w:cs="Arial"/>
          <w:b/>
          <w:sz w:val="20"/>
        </w:rPr>
        <w:t>General Information:</w:t>
      </w:r>
      <w:r w:rsidRPr="004332CE">
        <w:rPr>
          <w:rFonts w:ascii="Arial" w:hAnsi="Arial" w:cs="Arial"/>
          <w:sz w:val="20"/>
        </w:rPr>
        <w:t xml:space="preserve"> select either Yes or No from the drop-down menu</w:t>
      </w:r>
    </w:p>
    <w:p w14:paraId="45F7D8BC" w14:textId="77777777" w:rsidR="001E5C52" w:rsidRPr="004332CE" w:rsidRDefault="001E5C52" w:rsidP="006F1F1F">
      <w:pPr>
        <w:pStyle w:val="ListParagraph"/>
        <w:numPr>
          <w:ilvl w:val="0"/>
          <w:numId w:val="46"/>
        </w:numPr>
        <w:tabs>
          <w:tab w:val="clear" w:pos="1440"/>
          <w:tab w:val="num" w:pos="1080"/>
        </w:tabs>
        <w:ind w:left="360"/>
        <w:rPr>
          <w:rFonts w:ascii="Arial" w:hAnsi="Arial" w:cs="Arial"/>
          <w:sz w:val="20"/>
          <w:szCs w:val="20"/>
        </w:rPr>
      </w:pPr>
      <w:r w:rsidRPr="004332CE">
        <w:rPr>
          <w:rFonts w:ascii="Arial" w:hAnsi="Arial" w:cs="Arial"/>
          <w:sz w:val="20"/>
          <w:szCs w:val="20"/>
        </w:rPr>
        <w:t>My organization has received an AmeriCorps State and National Grant. (</w:t>
      </w:r>
      <w:r w:rsidR="00D91D79">
        <w:rPr>
          <w:rFonts w:ascii="Arial" w:hAnsi="Arial" w:cs="Arial"/>
          <w:sz w:val="20"/>
          <w:szCs w:val="20"/>
        </w:rPr>
        <w:t>A</w:t>
      </w:r>
      <w:r w:rsidRPr="004332CE">
        <w:rPr>
          <w:rFonts w:ascii="Arial" w:hAnsi="Arial" w:cs="Arial"/>
          <w:sz w:val="20"/>
          <w:szCs w:val="20"/>
        </w:rPr>
        <w:t xml:space="preserve">nswer </w:t>
      </w:r>
      <w:r w:rsidR="00D91D79">
        <w:rPr>
          <w:rFonts w:ascii="Arial" w:hAnsi="Arial" w:cs="Arial"/>
          <w:sz w:val="20"/>
          <w:szCs w:val="20"/>
        </w:rPr>
        <w:t>“</w:t>
      </w:r>
      <w:r w:rsidRPr="004332CE">
        <w:rPr>
          <w:rFonts w:ascii="Arial" w:hAnsi="Arial" w:cs="Arial"/>
          <w:sz w:val="20"/>
          <w:szCs w:val="20"/>
        </w:rPr>
        <w:t>No.</w:t>
      </w:r>
      <w:r w:rsidR="00D91D79">
        <w:rPr>
          <w:rFonts w:ascii="Arial" w:hAnsi="Arial" w:cs="Arial"/>
          <w:sz w:val="20"/>
          <w:szCs w:val="20"/>
        </w:rPr>
        <w:t>”</w:t>
      </w:r>
      <w:r w:rsidRPr="004332CE">
        <w:rPr>
          <w:rFonts w:ascii="Arial" w:hAnsi="Arial" w:cs="Arial"/>
          <w:sz w:val="20"/>
          <w:szCs w:val="20"/>
        </w:rPr>
        <w:t>)</w:t>
      </w:r>
    </w:p>
    <w:p w14:paraId="504284F4" w14:textId="77777777" w:rsidR="001E5C52" w:rsidRPr="004332CE" w:rsidRDefault="001E5C52" w:rsidP="006F1F1F">
      <w:pPr>
        <w:pStyle w:val="ListParagraph"/>
        <w:numPr>
          <w:ilvl w:val="0"/>
          <w:numId w:val="46"/>
        </w:numPr>
        <w:tabs>
          <w:tab w:val="clear" w:pos="1440"/>
          <w:tab w:val="num" w:pos="1080"/>
        </w:tabs>
        <w:ind w:left="360"/>
        <w:rPr>
          <w:rFonts w:ascii="Arial" w:hAnsi="Arial" w:cs="Arial"/>
          <w:sz w:val="20"/>
          <w:szCs w:val="20"/>
        </w:rPr>
      </w:pPr>
      <w:r w:rsidRPr="004332CE">
        <w:rPr>
          <w:rFonts w:ascii="Arial" w:hAnsi="Arial" w:cs="Arial"/>
          <w:sz w:val="20"/>
          <w:szCs w:val="20"/>
        </w:rPr>
        <w:t xml:space="preserve">The organization has sufficiently engaged community members and partner organizations in planning and implementing its intervention. </w:t>
      </w:r>
    </w:p>
    <w:p w14:paraId="22F36A9F" w14:textId="77777777" w:rsidR="001E5C52" w:rsidRPr="004332CE" w:rsidRDefault="001E5C52" w:rsidP="006F1F1F">
      <w:pPr>
        <w:pStyle w:val="ListParagraph"/>
        <w:numPr>
          <w:ilvl w:val="0"/>
          <w:numId w:val="46"/>
        </w:numPr>
        <w:tabs>
          <w:tab w:val="clear" w:pos="1440"/>
          <w:tab w:val="num" w:pos="1080"/>
        </w:tabs>
        <w:ind w:left="360"/>
        <w:rPr>
          <w:rFonts w:ascii="Arial" w:hAnsi="Arial" w:cs="Arial"/>
          <w:sz w:val="20"/>
          <w:szCs w:val="20"/>
        </w:rPr>
      </w:pPr>
      <w:r w:rsidRPr="004332CE">
        <w:rPr>
          <w:rFonts w:ascii="Arial" w:hAnsi="Arial" w:cs="Arial"/>
          <w:sz w:val="20"/>
          <w:szCs w:val="20"/>
        </w:rPr>
        <w:t>My organization certifies it will comply with definitions and requirements outlined in the Performance Measures Instructions.</w:t>
      </w:r>
    </w:p>
    <w:p w14:paraId="6F4E1167" w14:textId="77777777" w:rsidR="00D91D79" w:rsidRPr="004332CE" w:rsidRDefault="00D91D79" w:rsidP="00D91D79">
      <w:pPr>
        <w:rPr>
          <w:rFonts w:ascii="Arial" w:hAnsi="Arial" w:cs="Arial"/>
          <w:b/>
          <w:sz w:val="20"/>
        </w:rPr>
      </w:pPr>
      <w:r w:rsidRPr="004332CE">
        <w:rPr>
          <w:rFonts w:ascii="Arial" w:hAnsi="Arial" w:cs="Arial"/>
          <w:b/>
          <w:sz w:val="20"/>
        </w:rPr>
        <w:t>AmeriCorps Funding Priorities</w:t>
      </w:r>
    </w:p>
    <w:p w14:paraId="20FE8CBD" w14:textId="77777777" w:rsidR="00D91D79" w:rsidRDefault="00D91D79" w:rsidP="00D91D79">
      <w:pPr>
        <w:rPr>
          <w:rFonts w:ascii="Arial" w:hAnsi="Arial" w:cs="Arial"/>
          <w:sz w:val="20"/>
        </w:rPr>
      </w:pPr>
      <w:r>
        <w:rPr>
          <w:rFonts w:ascii="Arial" w:hAnsi="Arial" w:cs="Arial"/>
          <w:sz w:val="20"/>
        </w:rPr>
        <w:t>S</w:t>
      </w:r>
      <w:r w:rsidRPr="004332CE">
        <w:rPr>
          <w:rFonts w:ascii="Arial" w:hAnsi="Arial" w:cs="Arial"/>
          <w:sz w:val="20"/>
        </w:rPr>
        <w:t>elect “No NOFO priority area.”</w:t>
      </w:r>
    </w:p>
    <w:p w14:paraId="6069ECED" w14:textId="77777777" w:rsidR="001E5C52" w:rsidRPr="004332CE" w:rsidRDefault="001E5C52" w:rsidP="00D91D79">
      <w:pPr>
        <w:rPr>
          <w:rFonts w:ascii="Arial" w:hAnsi="Arial" w:cs="Arial"/>
          <w:b/>
          <w:sz w:val="20"/>
        </w:rPr>
      </w:pPr>
      <w:r w:rsidRPr="004332CE">
        <w:rPr>
          <w:rFonts w:ascii="Arial" w:hAnsi="Arial" w:cs="Arial"/>
          <w:b/>
          <w:sz w:val="20"/>
        </w:rPr>
        <w:t>Populations Served</w:t>
      </w:r>
    </w:p>
    <w:p w14:paraId="5AB317C3" w14:textId="77777777" w:rsidR="001E5C52" w:rsidRPr="004332CE" w:rsidRDefault="001E5C52" w:rsidP="00D91D79">
      <w:pPr>
        <w:rPr>
          <w:rFonts w:ascii="Arial" w:hAnsi="Arial" w:cs="Arial"/>
          <w:sz w:val="20"/>
        </w:rPr>
      </w:pPr>
      <w:r w:rsidRPr="004332CE">
        <w:rPr>
          <w:rFonts w:ascii="Arial" w:hAnsi="Arial" w:cs="Arial"/>
          <w:sz w:val="20"/>
        </w:rPr>
        <w:t xml:space="preserve">Check </w:t>
      </w:r>
      <w:r w:rsidR="00D91D79">
        <w:rPr>
          <w:rFonts w:ascii="Arial" w:hAnsi="Arial" w:cs="Arial"/>
          <w:sz w:val="20"/>
        </w:rPr>
        <w:t>“</w:t>
      </w:r>
      <w:r w:rsidRPr="004332CE">
        <w:rPr>
          <w:rFonts w:ascii="Arial" w:hAnsi="Arial" w:cs="Arial"/>
          <w:sz w:val="20"/>
        </w:rPr>
        <w:t>None of the Above</w:t>
      </w:r>
      <w:r w:rsidR="00D91D79">
        <w:rPr>
          <w:rFonts w:ascii="Arial" w:hAnsi="Arial" w:cs="Arial"/>
          <w:sz w:val="20"/>
        </w:rPr>
        <w:t>.”</w:t>
      </w:r>
    </w:p>
    <w:p w14:paraId="23A3819D" w14:textId="77777777" w:rsidR="001E5C52" w:rsidRPr="004332CE" w:rsidRDefault="001E5C52" w:rsidP="001E5C52">
      <w:pPr>
        <w:overflowPunct/>
        <w:autoSpaceDE/>
        <w:autoSpaceDN/>
        <w:adjustRightInd/>
        <w:spacing w:before="0"/>
        <w:textAlignment w:val="auto"/>
        <w:rPr>
          <w:rFonts w:ascii="Arial" w:hAnsi="Arial" w:cs="Arial"/>
          <w:b/>
          <w:sz w:val="20"/>
        </w:rPr>
      </w:pPr>
    </w:p>
    <w:p w14:paraId="52B01B7B" w14:textId="77777777" w:rsidR="001E5C52" w:rsidRPr="004332CE" w:rsidRDefault="001E5C52" w:rsidP="001E5C52">
      <w:pPr>
        <w:spacing w:before="0"/>
        <w:rPr>
          <w:rFonts w:ascii="Arial" w:hAnsi="Arial" w:cs="Arial"/>
          <w:b/>
          <w:sz w:val="20"/>
        </w:rPr>
      </w:pPr>
      <w:r w:rsidRPr="004332CE">
        <w:rPr>
          <w:rFonts w:ascii="Arial" w:hAnsi="Arial" w:cs="Arial"/>
          <w:b/>
          <w:sz w:val="20"/>
        </w:rPr>
        <w:t>Grant Characteristics</w:t>
      </w:r>
    </w:p>
    <w:p w14:paraId="491B2768" w14:textId="77777777" w:rsidR="001E5C52" w:rsidRPr="004332CE" w:rsidRDefault="001E5C52" w:rsidP="001E5C52">
      <w:pPr>
        <w:spacing w:before="0"/>
        <w:rPr>
          <w:rFonts w:ascii="Arial" w:hAnsi="Arial" w:cs="Arial"/>
          <w:sz w:val="20"/>
        </w:rPr>
      </w:pPr>
      <w:r w:rsidRPr="004332CE">
        <w:rPr>
          <w:rFonts w:ascii="Arial" w:hAnsi="Arial" w:cs="Arial"/>
          <w:sz w:val="20"/>
        </w:rPr>
        <w:t>Check any grant characteristics that are a significant part of the proposed program:</w:t>
      </w:r>
    </w:p>
    <w:p w14:paraId="31C3A5F0"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Faith-based organizations</w:t>
      </w:r>
    </w:p>
    <w:p w14:paraId="39C1A3E8"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Community-based organizations</w:t>
      </w:r>
    </w:p>
    <w:p w14:paraId="54B9CC34"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SIG/Priority Schools</w:t>
      </w:r>
    </w:p>
    <w:p w14:paraId="76DBC752"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Professional Corps</w:t>
      </w:r>
    </w:p>
    <w:p w14:paraId="687A8C39"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STEM Program</w:t>
      </w:r>
    </w:p>
    <w:p w14:paraId="4062553A"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Geographic Focus – Urban</w:t>
      </w:r>
    </w:p>
    <w:p w14:paraId="176C68D7" w14:textId="77777777" w:rsidR="001E5C52" w:rsidRPr="004332CE"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Geographic Focus – Rural</w:t>
      </w:r>
    </w:p>
    <w:p w14:paraId="34FEC09F" w14:textId="77777777" w:rsidR="000E1453" w:rsidRDefault="001E5C52" w:rsidP="006F1F1F">
      <w:pPr>
        <w:pStyle w:val="ListParagraph"/>
        <w:numPr>
          <w:ilvl w:val="0"/>
          <w:numId w:val="57"/>
        </w:numPr>
        <w:tabs>
          <w:tab w:val="left" w:pos="630"/>
        </w:tabs>
        <w:rPr>
          <w:rFonts w:ascii="Arial" w:hAnsi="Arial" w:cs="Arial"/>
          <w:sz w:val="20"/>
          <w:szCs w:val="20"/>
        </w:rPr>
      </w:pPr>
      <w:r w:rsidRPr="004332CE">
        <w:rPr>
          <w:rFonts w:ascii="Arial" w:hAnsi="Arial" w:cs="Arial"/>
          <w:sz w:val="20"/>
          <w:szCs w:val="20"/>
        </w:rPr>
        <w:t>None of the above grant characteristics</w:t>
      </w:r>
    </w:p>
    <w:p w14:paraId="2C30564D" w14:textId="77777777" w:rsidR="001E5C52" w:rsidRPr="000E1453" w:rsidRDefault="001E5C52" w:rsidP="000E1453">
      <w:pPr>
        <w:tabs>
          <w:tab w:val="left" w:pos="630"/>
        </w:tabs>
        <w:rPr>
          <w:rFonts w:ascii="Arial" w:hAnsi="Arial" w:cs="Arial"/>
          <w:sz w:val="20"/>
        </w:rPr>
      </w:pPr>
      <w:r w:rsidRPr="000E1453">
        <w:rPr>
          <w:rFonts w:ascii="Arial" w:hAnsi="Arial" w:cs="Arial"/>
          <w:b/>
          <w:sz w:val="20"/>
        </w:rPr>
        <w:t>AmeriCorps Identity/Co-branding Questions.</w:t>
      </w:r>
      <w:r w:rsidRPr="000E1453">
        <w:rPr>
          <w:rFonts w:ascii="Arial" w:hAnsi="Arial" w:cs="Arial"/>
          <w:sz w:val="20"/>
        </w:rPr>
        <w:t xml:space="preserve">  Select Yes or No. </w:t>
      </w:r>
    </w:p>
    <w:p w14:paraId="556B86D6" w14:textId="77777777" w:rsidR="00D91D79" w:rsidRPr="000E1453" w:rsidRDefault="001E5C52" w:rsidP="006F1F1F">
      <w:pPr>
        <w:pStyle w:val="ListParagraph"/>
        <w:numPr>
          <w:ilvl w:val="0"/>
          <w:numId w:val="58"/>
        </w:numPr>
        <w:rPr>
          <w:rFonts w:ascii="Arial" w:hAnsi="Arial" w:cs="Arial"/>
          <w:sz w:val="20"/>
          <w:szCs w:val="20"/>
        </w:rPr>
      </w:pPr>
      <w:r w:rsidRPr="004332CE">
        <w:rPr>
          <w:rFonts w:ascii="Arial" w:hAnsi="Arial" w:cs="Arial"/>
          <w:sz w:val="20"/>
          <w:szCs w:val="20"/>
        </w:rPr>
        <w:t xml:space="preserve">The AmeriCorps logo will be prominently displayed on the front page of the organization’s website.  </w:t>
      </w:r>
    </w:p>
    <w:p w14:paraId="1920A8CB" w14:textId="77777777" w:rsidR="001E5C52" w:rsidRPr="004332CE" w:rsidRDefault="001E5C52" w:rsidP="001E5C52">
      <w:pPr>
        <w:rPr>
          <w:rFonts w:ascii="Arial" w:hAnsi="Arial" w:cs="Arial"/>
          <w:b/>
          <w:sz w:val="20"/>
        </w:rPr>
      </w:pPr>
      <w:r w:rsidRPr="004332CE">
        <w:rPr>
          <w:rFonts w:ascii="Arial" w:hAnsi="Arial" w:cs="Arial"/>
          <w:b/>
          <w:sz w:val="20"/>
        </w:rPr>
        <w:t>Grant Characteristics- AmeriCorps Member Population:</w:t>
      </w:r>
    </w:p>
    <w:p w14:paraId="14F8408D" w14:textId="77777777" w:rsidR="00D91D79" w:rsidRDefault="001E5C52" w:rsidP="000E1453">
      <w:pPr>
        <w:spacing w:before="0"/>
        <w:rPr>
          <w:rFonts w:ascii="Arial" w:hAnsi="Arial" w:cs="Arial"/>
          <w:sz w:val="20"/>
        </w:rPr>
      </w:pPr>
      <w:r w:rsidRPr="004332CE">
        <w:rPr>
          <w:rFonts w:ascii="Arial" w:hAnsi="Arial" w:cs="Arial"/>
          <w:sz w:val="20"/>
        </w:rPr>
        <w:t xml:space="preserve">Check </w:t>
      </w:r>
      <w:r w:rsidR="00D91D79">
        <w:rPr>
          <w:rFonts w:ascii="Arial" w:hAnsi="Arial" w:cs="Arial"/>
          <w:sz w:val="20"/>
        </w:rPr>
        <w:t>“</w:t>
      </w:r>
      <w:r w:rsidRPr="004332CE">
        <w:rPr>
          <w:rFonts w:ascii="Arial" w:hAnsi="Arial" w:cs="Arial"/>
          <w:sz w:val="20"/>
        </w:rPr>
        <w:t>AmeriCorps member Population – None of the above categories</w:t>
      </w:r>
      <w:r w:rsidR="00D91D79">
        <w:rPr>
          <w:rFonts w:ascii="Arial" w:hAnsi="Arial" w:cs="Arial"/>
          <w:sz w:val="20"/>
        </w:rPr>
        <w:t>”</w:t>
      </w:r>
    </w:p>
    <w:p w14:paraId="12D11BAB" w14:textId="77777777" w:rsidR="000E1453" w:rsidRDefault="000E1453" w:rsidP="001E5C52">
      <w:pPr>
        <w:overflowPunct/>
        <w:autoSpaceDE/>
        <w:autoSpaceDN/>
        <w:adjustRightInd/>
        <w:spacing w:before="0"/>
        <w:textAlignment w:val="auto"/>
        <w:rPr>
          <w:rFonts w:ascii="Arial" w:hAnsi="Arial" w:cs="Arial"/>
          <w:sz w:val="20"/>
        </w:rPr>
      </w:pPr>
    </w:p>
    <w:p w14:paraId="7B1F3CAB" w14:textId="77777777" w:rsidR="001E5C52" w:rsidRPr="00916ED5" w:rsidRDefault="001E5C52" w:rsidP="004332CE">
      <w:pPr>
        <w:pStyle w:val="Heading2"/>
        <w:spacing w:before="120"/>
        <w:rPr>
          <w:rFonts w:cs="Arial"/>
        </w:rPr>
      </w:pPr>
      <w:bookmarkStart w:id="218" w:name="_Toc368947671"/>
      <w:bookmarkStart w:id="219" w:name="_Toc33438406"/>
      <w:bookmarkStart w:id="220" w:name="_Toc34249729"/>
      <w:bookmarkStart w:id="221" w:name="_Toc39607374"/>
      <w:r w:rsidRPr="00916ED5">
        <w:rPr>
          <w:rFonts w:cs="Arial"/>
        </w:rPr>
        <w:t>VIII.  Documents</w:t>
      </w:r>
      <w:bookmarkEnd w:id="212"/>
      <w:bookmarkEnd w:id="213"/>
      <w:bookmarkEnd w:id="214"/>
      <w:bookmarkEnd w:id="218"/>
      <w:bookmarkEnd w:id="219"/>
      <w:bookmarkEnd w:id="220"/>
      <w:bookmarkEnd w:id="221"/>
      <w:r w:rsidRPr="00916ED5">
        <w:rPr>
          <w:rFonts w:cs="Arial"/>
        </w:rPr>
        <w:t xml:space="preserve"> </w:t>
      </w:r>
    </w:p>
    <w:p w14:paraId="78676C3F" w14:textId="77777777" w:rsidR="001E5C52" w:rsidRPr="00916ED5" w:rsidRDefault="001E5C52" w:rsidP="001E5C52">
      <w:pPr>
        <w:rPr>
          <w:rFonts w:ascii="Arial" w:hAnsi="Arial" w:cs="Arial"/>
        </w:rPr>
      </w:pPr>
      <w:r w:rsidRPr="00916ED5">
        <w:rPr>
          <w:rFonts w:ascii="Arial" w:hAnsi="Arial" w:cs="Arial"/>
        </w:rPr>
        <w:t xml:space="preserve">If the documents you are required to provide in hard copy are part of the pre-filled list, change their status in </w:t>
      </w:r>
      <w:proofErr w:type="spellStart"/>
      <w:r w:rsidRPr="00916ED5">
        <w:rPr>
          <w:rFonts w:ascii="Arial" w:hAnsi="Arial" w:cs="Arial"/>
        </w:rPr>
        <w:t>eGrants</w:t>
      </w:r>
      <w:proofErr w:type="spellEnd"/>
      <w:r w:rsidRPr="00916ED5">
        <w:rPr>
          <w:rFonts w:ascii="Arial" w:hAnsi="Arial" w:cs="Arial"/>
        </w:rPr>
        <w:t xml:space="preserve"> from the default “Not Sent” to “Sent” or to “Not Applicable.” </w:t>
      </w:r>
    </w:p>
    <w:p w14:paraId="32B09E1B" w14:textId="77777777" w:rsidR="001E5C52" w:rsidRPr="00916ED5" w:rsidRDefault="001E5C52" w:rsidP="001E5C52">
      <w:pPr>
        <w:rPr>
          <w:rFonts w:ascii="Arial" w:hAnsi="Arial" w:cs="Arial"/>
        </w:rPr>
      </w:pPr>
      <w:r w:rsidRPr="00916ED5">
        <w:rPr>
          <w:rFonts w:ascii="Arial" w:hAnsi="Arial" w:cs="Arial"/>
        </w:rPr>
        <w:t>For documents that are not part of the standard list, select “Enter New,” name the new document (e.g., “Financial Management Survey”) and enter status “Sent.”</w:t>
      </w:r>
    </w:p>
    <w:p w14:paraId="3CAE36F8" w14:textId="77777777" w:rsidR="001E5C52" w:rsidRPr="00916ED5" w:rsidRDefault="001E5C52" w:rsidP="001E5C52">
      <w:pPr>
        <w:rPr>
          <w:rFonts w:ascii="Arial" w:hAnsi="Arial" w:cs="Arial"/>
        </w:rPr>
      </w:pPr>
      <w:bookmarkStart w:id="222" w:name="Document_list_submit_instructions"/>
      <w:bookmarkEnd w:id="222"/>
      <w:r w:rsidRPr="00916ED5">
        <w:rPr>
          <w:rFonts w:ascii="Arial" w:hAnsi="Arial" w:cs="Arial"/>
          <w:b/>
          <w:bCs/>
        </w:rPr>
        <w:t xml:space="preserve">These documents must be submitted by email as directed in the submission instructions on page </w:t>
      </w:r>
      <w:r w:rsidRPr="00916ED5">
        <w:rPr>
          <w:rFonts w:ascii="Arial" w:hAnsi="Arial" w:cs="Arial"/>
          <w:b/>
        </w:rPr>
        <w:t>1</w:t>
      </w:r>
      <w:r w:rsidR="00E33EE5">
        <w:rPr>
          <w:rFonts w:ascii="Arial" w:hAnsi="Arial" w:cs="Arial"/>
          <w:b/>
        </w:rPr>
        <w:t>5</w:t>
      </w:r>
      <w:r w:rsidRPr="00916ED5">
        <w:rPr>
          <w:rFonts w:ascii="Arial" w:hAnsi="Arial" w:cs="Arial"/>
          <w:b/>
        </w:rPr>
        <w:t>.</w:t>
      </w:r>
    </w:p>
    <w:p w14:paraId="027F94AD" w14:textId="77777777" w:rsidR="001E5C52" w:rsidRPr="00916ED5" w:rsidRDefault="001E5C52" w:rsidP="006F1F1F">
      <w:pPr>
        <w:numPr>
          <w:ilvl w:val="0"/>
          <w:numId w:val="55"/>
        </w:numPr>
        <w:spacing w:before="0"/>
        <w:rPr>
          <w:rFonts w:ascii="Arial" w:hAnsi="Arial" w:cs="Arial"/>
          <w:bCs/>
        </w:rPr>
      </w:pPr>
      <w:r w:rsidRPr="00916ED5">
        <w:rPr>
          <w:rFonts w:ascii="Arial" w:hAnsi="Arial" w:cs="Arial"/>
        </w:rPr>
        <w:t>A</w:t>
      </w:r>
      <w:r w:rsidRPr="00916ED5">
        <w:rPr>
          <w:rFonts w:ascii="Arial" w:hAnsi="Arial" w:cs="Arial"/>
          <w:bCs/>
        </w:rPr>
        <w:t>ttach a copy of the program’s SF424 face sheet to the document</w:t>
      </w:r>
      <w:r w:rsidRPr="00916ED5">
        <w:rPr>
          <w:rFonts w:ascii="Arial" w:hAnsi="Arial" w:cs="Arial"/>
        </w:rPr>
        <w:t xml:space="preserve"> package. It can be obtained from </w:t>
      </w:r>
      <w:proofErr w:type="spellStart"/>
      <w:r w:rsidRPr="00916ED5">
        <w:rPr>
          <w:rFonts w:ascii="Arial" w:hAnsi="Arial" w:cs="Arial"/>
        </w:rPr>
        <w:t>eGrants</w:t>
      </w:r>
      <w:proofErr w:type="spellEnd"/>
      <w:r w:rsidRPr="00916ED5">
        <w:rPr>
          <w:rFonts w:ascii="Arial" w:hAnsi="Arial" w:cs="Arial"/>
        </w:rPr>
        <w:t xml:space="preserve"> which generates a PDF version of the page.</w:t>
      </w:r>
    </w:p>
    <w:p w14:paraId="73775662" w14:textId="77777777" w:rsidR="001E5C52" w:rsidRPr="00916ED5" w:rsidRDefault="001E5C52" w:rsidP="006F1F1F">
      <w:pPr>
        <w:numPr>
          <w:ilvl w:val="0"/>
          <w:numId w:val="55"/>
        </w:numPr>
        <w:spacing w:before="0"/>
        <w:rPr>
          <w:rFonts w:ascii="Arial" w:hAnsi="Arial" w:cs="Arial"/>
          <w:bCs/>
        </w:rPr>
      </w:pPr>
      <w:r w:rsidRPr="00916ED5">
        <w:rPr>
          <w:rFonts w:ascii="Arial" w:hAnsi="Arial" w:cs="Arial"/>
        </w:rPr>
        <w:t>A contents list enumerating the documents you have included.</w:t>
      </w:r>
    </w:p>
    <w:p w14:paraId="4439EDE2" w14:textId="77777777" w:rsidR="001E5C52" w:rsidRPr="00916ED5" w:rsidRDefault="001E5C52" w:rsidP="006F1F1F">
      <w:pPr>
        <w:numPr>
          <w:ilvl w:val="0"/>
          <w:numId w:val="55"/>
        </w:numPr>
        <w:spacing w:before="0"/>
        <w:rPr>
          <w:rFonts w:ascii="Arial" w:hAnsi="Arial" w:cs="Arial"/>
          <w:bCs/>
        </w:rPr>
      </w:pPr>
      <w:r w:rsidRPr="00916ED5">
        <w:rPr>
          <w:rFonts w:ascii="Arial" w:hAnsi="Arial" w:cs="Arial"/>
        </w:rPr>
        <w:t>Organizational chart for legal applicant showing where the proposed AmeriCorps program would reside.</w:t>
      </w:r>
    </w:p>
    <w:p w14:paraId="7D67C074" w14:textId="77777777" w:rsidR="001E5C52" w:rsidRPr="00916ED5" w:rsidRDefault="001E5C52" w:rsidP="006F1F1F">
      <w:pPr>
        <w:numPr>
          <w:ilvl w:val="0"/>
          <w:numId w:val="55"/>
        </w:numPr>
        <w:spacing w:before="0"/>
        <w:rPr>
          <w:rFonts w:ascii="Arial" w:hAnsi="Arial" w:cs="Arial"/>
          <w:bCs/>
        </w:rPr>
      </w:pPr>
      <w:r w:rsidRPr="00916ED5">
        <w:rPr>
          <w:rFonts w:ascii="Arial" w:hAnsi="Arial" w:cs="Arial"/>
          <w:bCs/>
        </w:rPr>
        <w:t>Audit (</w:t>
      </w:r>
      <w:r w:rsidRPr="00916ED5">
        <w:rPr>
          <w:rFonts w:ascii="Arial" w:hAnsi="Arial" w:cs="Arial"/>
          <w:bCs/>
          <w:u w:val="single"/>
        </w:rPr>
        <w:t>with management letters and all findings</w:t>
      </w:r>
      <w:r w:rsidRPr="00916ED5">
        <w:rPr>
          <w:rFonts w:ascii="Arial" w:hAnsi="Arial" w:cs="Arial"/>
          <w:bCs/>
        </w:rPr>
        <w:t>) of legal applicant for the last completed fiscal year.</w:t>
      </w:r>
    </w:p>
    <w:p w14:paraId="104F1BAD" w14:textId="77777777" w:rsidR="001E5C52" w:rsidRPr="00916ED5" w:rsidRDefault="001E5C52" w:rsidP="006F1F1F">
      <w:pPr>
        <w:numPr>
          <w:ilvl w:val="0"/>
          <w:numId w:val="55"/>
        </w:numPr>
        <w:spacing w:before="0"/>
        <w:rPr>
          <w:rFonts w:ascii="Arial" w:hAnsi="Arial" w:cs="Arial"/>
          <w:bCs/>
          <w:szCs w:val="22"/>
        </w:rPr>
      </w:pPr>
      <w:r w:rsidRPr="00916ED5">
        <w:rPr>
          <w:rFonts w:ascii="Arial" w:hAnsi="Arial" w:cs="Arial"/>
          <w:bCs/>
          <w:szCs w:val="22"/>
        </w:rPr>
        <w:t>The organization’s most recently filed 990.</w:t>
      </w:r>
    </w:p>
    <w:p w14:paraId="45E5874D" w14:textId="77777777" w:rsidR="001E5C52" w:rsidRPr="00916ED5" w:rsidRDefault="001E5C52" w:rsidP="006F1F1F">
      <w:pPr>
        <w:numPr>
          <w:ilvl w:val="0"/>
          <w:numId w:val="55"/>
        </w:numPr>
        <w:spacing w:before="0"/>
        <w:rPr>
          <w:rFonts w:ascii="Arial" w:hAnsi="Arial" w:cs="Arial"/>
          <w:bCs/>
        </w:rPr>
      </w:pPr>
      <w:r w:rsidRPr="00916ED5">
        <w:rPr>
          <w:rFonts w:ascii="Arial" w:hAnsi="Arial" w:cs="Arial"/>
          <w:bCs/>
        </w:rPr>
        <w:t>A copy of the organization’s negotiated indirect cost rate. If the applicant does not have one, please include a statement to this effect and indicate if the applicant organization has a cost allocation plan.</w:t>
      </w:r>
    </w:p>
    <w:p w14:paraId="11846B71" w14:textId="77777777" w:rsidR="001E5C52" w:rsidRPr="00916ED5" w:rsidRDefault="001E5C52" w:rsidP="006F1F1F">
      <w:pPr>
        <w:numPr>
          <w:ilvl w:val="0"/>
          <w:numId w:val="55"/>
        </w:numPr>
        <w:spacing w:before="0"/>
        <w:rPr>
          <w:rFonts w:ascii="Arial" w:hAnsi="Arial" w:cs="Arial"/>
          <w:bCs/>
          <w:szCs w:val="22"/>
        </w:rPr>
      </w:pPr>
      <w:r w:rsidRPr="00916ED5">
        <w:rPr>
          <w:rFonts w:ascii="Arial" w:hAnsi="Arial" w:cs="Arial"/>
          <w:bCs/>
          <w:szCs w:val="22"/>
        </w:rPr>
        <w:lastRenderedPageBreak/>
        <w:t xml:space="preserve">Volunteer Maine Financial Management Systems Survey (Attachment </w:t>
      </w:r>
      <w:r>
        <w:rPr>
          <w:rFonts w:ascii="Arial" w:hAnsi="Arial" w:cs="Arial"/>
          <w:bCs/>
          <w:szCs w:val="22"/>
        </w:rPr>
        <w:t>G</w:t>
      </w:r>
      <w:r w:rsidRPr="00916ED5">
        <w:rPr>
          <w:rFonts w:ascii="Arial" w:hAnsi="Arial" w:cs="Arial"/>
          <w:bCs/>
          <w:szCs w:val="22"/>
        </w:rPr>
        <w:t xml:space="preserve">, page </w:t>
      </w:r>
      <w:r w:rsidRPr="00916ED5">
        <w:rPr>
          <w:rFonts w:ascii="Arial" w:hAnsi="Arial" w:cs="Arial"/>
          <w:bCs/>
          <w:szCs w:val="22"/>
        </w:rPr>
        <w:fldChar w:fldCharType="begin"/>
      </w:r>
      <w:r w:rsidRPr="00916ED5">
        <w:rPr>
          <w:rFonts w:ascii="Arial" w:hAnsi="Arial" w:cs="Arial"/>
          <w:bCs/>
          <w:szCs w:val="22"/>
        </w:rPr>
        <w:instrText xml:space="preserve"> PAGEREF E_Financial_Mgt_Systems_Survey \h </w:instrText>
      </w:r>
      <w:r w:rsidRPr="00916ED5">
        <w:rPr>
          <w:rFonts w:ascii="Arial" w:hAnsi="Arial" w:cs="Arial"/>
          <w:bCs/>
          <w:szCs w:val="22"/>
        </w:rPr>
      </w:r>
      <w:r w:rsidRPr="00916ED5">
        <w:rPr>
          <w:rFonts w:ascii="Arial" w:hAnsi="Arial" w:cs="Arial"/>
          <w:bCs/>
          <w:szCs w:val="22"/>
        </w:rPr>
        <w:fldChar w:fldCharType="separate"/>
      </w:r>
      <w:r w:rsidR="00C951BB">
        <w:rPr>
          <w:rFonts w:ascii="Arial" w:hAnsi="Arial" w:cs="Arial"/>
          <w:bCs/>
          <w:noProof/>
          <w:szCs w:val="22"/>
        </w:rPr>
        <w:t>39</w:t>
      </w:r>
      <w:r w:rsidRPr="00916ED5">
        <w:rPr>
          <w:rFonts w:ascii="Arial" w:hAnsi="Arial" w:cs="Arial"/>
          <w:bCs/>
          <w:szCs w:val="22"/>
        </w:rPr>
        <w:fldChar w:fldCharType="end"/>
      </w:r>
      <w:r w:rsidRPr="00916ED5">
        <w:rPr>
          <w:rFonts w:ascii="Arial" w:hAnsi="Arial" w:cs="Arial"/>
          <w:bCs/>
          <w:szCs w:val="22"/>
        </w:rPr>
        <w:t>)</w:t>
      </w:r>
    </w:p>
    <w:p w14:paraId="201A990E" w14:textId="77777777" w:rsidR="001E5C52" w:rsidRPr="00916ED5" w:rsidRDefault="001E5C52" w:rsidP="006F1F1F">
      <w:pPr>
        <w:pStyle w:val="ListParagraph"/>
        <w:numPr>
          <w:ilvl w:val="0"/>
          <w:numId w:val="55"/>
        </w:numPr>
        <w:rPr>
          <w:rFonts w:ascii="Arial" w:hAnsi="Arial" w:cs="Arial"/>
        </w:rPr>
      </w:pPr>
      <w:r w:rsidRPr="00916ED5">
        <w:rPr>
          <w:rFonts w:ascii="Arial" w:hAnsi="Arial" w:cs="Arial"/>
        </w:rPr>
        <w:t>Explanation if delinquent on Federal Debt (if applicable). Any applicant that checks Yes to the question on federal debt delinquency must submit a complete explanation which will be forwarded to CNCS Office of Grants Management.</w:t>
      </w:r>
    </w:p>
    <w:p w14:paraId="376E811B" w14:textId="77777777" w:rsidR="001E5C52" w:rsidRPr="00916ED5" w:rsidRDefault="001E5C52" w:rsidP="006F1F1F">
      <w:pPr>
        <w:numPr>
          <w:ilvl w:val="0"/>
          <w:numId w:val="55"/>
        </w:numPr>
        <w:tabs>
          <w:tab w:val="left" w:pos="360"/>
          <w:tab w:val="left" w:pos="720"/>
          <w:tab w:val="left" w:pos="9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rPr>
          <w:rFonts w:ascii="Arial" w:hAnsi="Arial" w:cs="Arial"/>
          <w:szCs w:val="22"/>
        </w:rPr>
      </w:pPr>
      <w:r w:rsidRPr="00916ED5">
        <w:rPr>
          <w:rFonts w:ascii="Arial" w:hAnsi="Arial" w:cs="Arial"/>
          <w:bCs/>
          <w:szCs w:val="22"/>
        </w:rPr>
        <w:t xml:space="preserve">   AmeriCorps Readiness Assessment – (Attachment </w:t>
      </w:r>
      <w:r>
        <w:rPr>
          <w:rFonts w:ascii="Arial" w:hAnsi="Arial" w:cs="Arial"/>
          <w:bCs/>
          <w:szCs w:val="22"/>
        </w:rPr>
        <w:t>H</w:t>
      </w:r>
      <w:r w:rsidRPr="00916ED5">
        <w:rPr>
          <w:rFonts w:ascii="Arial" w:hAnsi="Arial" w:cs="Arial"/>
          <w:bCs/>
          <w:szCs w:val="22"/>
        </w:rPr>
        <w:t xml:space="preserve">, page </w:t>
      </w:r>
      <w:r w:rsidRPr="00916ED5">
        <w:rPr>
          <w:rFonts w:ascii="Arial" w:hAnsi="Arial" w:cs="Arial"/>
          <w:bCs/>
          <w:szCs w:val="22"/>
        </w:rPr>
        <w:fldChar w:fldCharType="begin"/>
      </w:r>
      <w:r w:rsidRPr="00916ED5">
        <w:rPr>
          <w:rFonts w:ascii="Arial" w:hAnsi="Arial" w:cs="Arial"/>
          <w:bCs/>
          <w:szCs w:val="22"/>
        </w:rPr>
        <w:instrText xml:space="preserve"> PAGEREF F_AmeriCorps_Readiness \h </w:instrText>
      </w:r>
      <w:r w:rsidRPr="00916ED5">
        <w:rPr>
          <w:rFonts w:ascii="Arial" w:hAnsi="Arial" w:cs="Arial"/>
          <w:bCs/>
          <w:szCs w:val="22"/>
        </w:rPr>
      </w:r>
      <w:r w:rsidRPr="00916ED5">
        <w:rPr>
          <w:rFonts w:ascii="Arial" w:hAnsi="Arial" w:cs="Arial"/>
          <w:bCs/>
          <w:szCs w:val="22"/>
        </w:rPr>
        <w:fldChar w:fldCharType="separate"/>
      </w:r>
      <w:r w:rsidR="00C951BB">
        <w:rPr>
          <w:rFonts w:ascii="Arial" w:hAnsi="Arial" w:cs="Arial"/>
          <w:bCs/>
          <w:noProof/>
          <w:szCs w:val="22"/>
        </w:rPr>
        <w:t>42</w:t>
      </w:r>
      <w:r w:rsidRPr="00916ED5">
        <w:rPr>
          <w:rFonts w:ascii="Arial" w:hAnsi="Arial" w:cs="Arial"/>
          <w:bCs/>
          <w:szCs w:val="22"/>
        </w:rPr>
        <w:fldChar w:fldCharType="end"/>
      </w:r>
      <w:r w:rsidRPr="00916ED5">
        <w:rPr>
          <w:rFonts w:ascii="Arial" w:hAnsi="Arial" w:cs="Arial"/>
          <w:bCs/>
          <w:szCs w:val="22"/>
        </w:rPr>
        <w:t xml:space="preserve">)  </w:t>
      </w:r>
    </w:p>
    <w:p w14:paraId="255BCC8A" w14:textId="77777777" w:rsidR="001E5C52" w:rsidRPr="00916ED5" w:rsidRDefault="001E5C52" w:rsidP="001E5C52">
      <w:pPr>
        <w:pStyle w:val="Heading2"/>
        <w:rPr>
          <w:rFonts w:cs="Arial"/>
        </w:rPr>
      </w:pPr>
      <w:bookmarkStart w:id="223" w:name="_Toc33438407"/>
      <w:bookmarkStart w:id="224" w:name="_Toc34249730"/>
      <w:bookmarkStart w:id="225" w:name="_Toc39607375"/>
      <w:r w:rsidRPr="00916ED5">
        <w:rPr>
          <w:rFonts w:cs="Arial"/>
        </w:rPr>
        <w:t>IX. Funding and Demographics</w:t>
      </w:r>
      <w:bookmarkEnd w:id="223"/>
      <w:bookmarkEnd w:id="224"/>
      <w:bookmarkEnd w:id="225"/>
    </w:p>
    <w:p w14:paraId="4DC29AE8" w14:textId="77777777" w:rsidR="001E5C52" w:rsidRPr="00916ED5" w:rsidRDefault="001E5C52" w:rsidP="001E5C52">
      <w:pPr>
        <w:ind w:left="360"/>
        <w:rPr>
          <w:rFonts w:ascii="Arial" w:hAnsi="Arial" w:cs="Arial"/>
        </w:rPr>
      </w:pPr>
      <w:r w:rsidRPr="00916ED5">
        <w:rPr>
          <w:rFonts w:ascii="Arial" w:hAnsi="Arial" w:cs="Arial"/>
        </w:rPr>
        <w:t>In the Funding/Demographics Section enter:</w:t>
      </w:r>
    </w:p>
    <w:p w14:paraId="3DBD88C7" w14:textId="77777777" w:rsidR="001E5C52" w:rsidRPr="00916ED5" w:rsidRDefault="001E5C52" w:rsidP="006F1F1F">
      <w:pPr>
        <w:pStyle w:val="ListParagraph"/>
        <w:numPr>
          <w:ilvl w:val="0"/>
          <w:numId w:val="56"/>
        </w:numPr>
        <w:rPr>
          <w:rFonts w:ascii="Arial" w:eastAsia="Times New Roman" w:hAnsi="Arial" w:cs="Arial"/>
        </w:rPr>
      </w:pPr>
      <w:r w:rsidRPr="00916ED5">
        <w:rPr>
          <w:rFonts w:ascii="Arial" w:eastAsia="Times New Roman" w:hAnsi="Arial" w:cs="Arial"/>
        </w:rPr>
        <w:t xml:space="preserve">Other Revenue funds.  Enter the amount of funds that your program uses to run the program that are not identified as CNCS share or grantee share (match). This amount should </w:t>
      </w:r>
      <w:r w:rsidRPr="00916ED5">
        <w:rPr>
          <w:rFonts w:ascii="Arial" w:eastAsia="Times New Roman" w:hAnsi="Arial" w:cs="Arial"/>
          <w:u w:val="single"/>
        </w:rPr>
        <w:t>not</w:t>
      </w:r>
      <w:r w:rsidRPr="00916ED5">
        <w:rPr>
          <w:rFonts w:ascii="Arial" w:eastAsia="Times New Roman" w:hAnsi="Arial" w:cs="Arial"/>
        </w:rPr>
        <w:t xml:space="preserve"> include the CNCS or grantee share amounts in the budget. Fixed amount grantees should enter all non-CNCS funds that support the program in this field. </w:t>
      </w:r>
      <w:r w:rsidRPr="00916ED5">
        <w:rPr>
          <w:rFonts w:ascii="Arial" w:eastAsia="Times New Roman" w:hAnsi="Arial" w:cs="Arial"/>
          <w:i/>
        </w:rPr>
        <w:t>Note</w:t>
      </w:r>
      <w:r w:rsidRPr="00916ED5">
        <w:rPr>
          <w:rFonts w:ascii="Arial" w:eastAsia="Times New Roman" w:hAnsi="Arial" w:cs="Arial"/>
        </w:rPr>
        <w: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All fixed amount grants will have other revenue.</w:t>
      </w:r>
    </w:p>
    <w:p w14:paraId="2B35139C" w14:textId="77777777" w:rsidR="004332CE" w:rsidRDefault="001E5C52" w:rsidP="006F1F1F">
      <w:pPr>
        <w:pStyle w:val="ListParagraph"/>
        <w:numPr>
          <w:ilvl w:val="0"/>
          <w:numId w:val="56"/>
        </w:numPr>
        <w:rPr>
          <w:rFonts w:ascii="Arial" w:hAnsi="Arial" w:cs="Arial"/>
        </w:rPr>
      </w:pPr>
      <w:r w:rsidRPr="004332CE">
        <w:rPr>
          <w:rFonts w:ascii="Arial" w:hAnsi="Arial" w:cs="Arial"/>
        </w:rPr>
        <w:t xml:space="preserve">Number of Episodic Volunteers Generated by AmeriCorps members. Please enter </w:t>
      </w:r>
      <w:r w:rsidR="004332CE">
        <w:rPr>
          <w:rFonts w:ascii="Arial" w:hAnsi="Arial" w:cs="Arial"/>
        </w:rPr>
        <w:t>zero.</w:t>
      </w:r>
    </w:p>
    <w:p w14:paraId="2E3E0EEE" w14:textId="77777777" w:rsidR="001E5C52" w:rsidRPr="004332CE" w:rsidRDefault="001E5C52" w:rsidP="006F1F1F">
      <w:pPr>
        <w:pStyle w:val="ListParagraph"/>
        <w:numPr>
          <w:ilvl w:val="0"/>
          <w:numId w:val="56"/>
        </w:numPr>
        <w:rPr>
          <w:rFonts w:ascii="Arial" w:hAnsi="Arial" w:cs="Arial"/>
        </w:rPr>
      </w:pPr>
      <w:r w:rsidRPr="004332CE">
        <w:rPr>
          <w:rFonts w:ascii="Arial" w:hAnsi="Arial" w:cs="Arial"/>
        </w:rPr>
        <w:t xml:space="preserve">Number of Ongoing Volunteers Generated by AmeriCorps members. Please enter </w:t>
      </w:r>
      <w:r w:rsidR="004332CE">
        <w:rPr>
          <w:rFonts w:ascii="Arial" w:hAnsi="Arial" w:cs="Arial"/>
        </w:rPr>
        <w:t>zero.</w:t>
      </w:r>
    </w:p>
    <w:p w14:paraId="1DCF9056" w14:textId="77777777" w:rsidR="001E5C52" w:rsidRPr="00916ED5" w:rsidRDefault="001E5C52" w:rsidP="001E5C52">
      <w:pPr>
        <w:pStyle w:val="Heading2"/>
        <w:rPr>
          <w:rFonts w:cs="Arial"/>
        </w:rPr>
      </w:pPr>
      <w:bookmarkStart w:id="226" w:name="_Toc33438408"/>
      <w:bookmarkStart w:id="227" w:name="_Toc34249731"/>
      <w:bookmarkStart w:id="228" w:name="_Toc39607376"/>
      <w:r w:rsidRPr="00916ED5">
        <w:rPr>
          <w:rFonts w:cs="Arial"/>
        </w:rPr>
        <w:t>X. Operating Sites</w:t>
      </w:r>
      <w:bookmarkEnd w:id="226"/>
      <w:bookmarkEnd w:id="227"/>
      <w:bookmarkEnd w:id="228"/>
    </w:p>
    <w:p w14:paraId="3EE0FED8" w14:textId="77777777" w:rsidR="001E5C52" w:rsidRPr="001E5C52" w:rsidRDefault="001E5C52" w:rsidP="001E5C52">
      <w:pPr>
        <w:rPr>
          <w:szCs w:val="22"/>
        </w:rPr>
      </w:pPr>
      <w:r w:rsidRPr="00916ED5">
        <w:rPr>
          <w:rFonts w:ascii="Arial" w:hAnsi="Arial" w:cs="Arial"/>
        </w:rPr>
        <w:t xml:space="preserve">This </w:t>
      </w:r>
      <w:proofErr w:type="spellStart"/>
      <w:r w:rsidRPr="00916ED5">
        <w:rPr>
          <w:rFonts w:ascii="Arial" w:hAnsi="Arial" w:cs="Arial"/>
        </w:rPr>
        <w:t>eGrants</w:t>
      </w:r>
      <w:proofErr w:type="spellEnd"/>
      <w:r w:rsidRPr="00916ED5">
        <w:rPr>
          <w:rFonts w:ascii="Arial" w:hAnsi="Arial" w:cs="Arial"/>
        </w:rPr>
        <w:t xml:space="preserve"> field is not applicable. It is used by applicants operating in more than one state. </w:t>
      </w:r>
      <w:r w:rsidRPr="00916ED5">
        <w:rPr>
          <w:rFonts w:ascii="Arial" w:hAnsi="Arial" w:cs="Arial"/>
          <w:b/>
          <w:i/>
        </w:rPr>
        <w:t>Do not complete this section.</w:t>
      </w:r>
      <w:r w:rsidRPr="00916ED5">
        <w:rPr>
          <w:rFonts w:ascii="Arial" w:hAnsi="Arial" w:cs="Arial"/>
          <w:b/>
          <w:i/>
        </w:rPr>
        <w:br/>
      </w:r>
    </w:p>
    <w:p w14:paraId="589D88DF" w14:textId="77777777" w:rsidR="003B100F" w:rsidRDefault="003B100F">
      <w:pPr>
        <w:overflowPunct/>
        <w:autoSpaceDE/>
        <w:autoSpaceDN/>
        <w:adjustRightInd/>
        <w:spacing w:before="0" w:after="160" w:line="259" w:lineRule="auto"/>
        <w:textAlignment w:val="auto"/>
      </w:pPr>
    </w:p>
    <w:p w14:paraId="2E98BC23" w14:textId="77777777" w:rsidR="00845A3E" w:rsidRDefault="000E1453" w:rsidP="00A357E2">
      <w:pPr>
        <w:pStyle w:val="Heading1"/>
      </w:pPr>
      <w:bookmarkStart w:id="229" w:name="_Toc39607377"/>
      <w:r>
        <w:t xml:space="preserve">E. </w:t>
      </w:r>
      <w:r w:rsidR="004E3A84">
        <w:t>Budget Instructions</w:t>
      </w:r>
      <w:bookmarkEnd w:id="229"/>
    </w:p>
    <w:p w14:paraId="34765E7C" w14:textId="77777777" w:rsidR="00A357E2" w:rsidRPr="00916ED5" w:rsidRDefault="00A357E2" w:rsidP="00A357E2">
      <w:pPr>
        <w:pStyle w:val="Body"/>
        <w:ind w:firstLine="0"/>
        <w:rPr>
          <w:rFonts w:ascii="Arial" w:hAnsi="Arial" w:cs="Arial"/>
        </w:rPr>
      </w:pPr>
      <w:r>
        <w:rPr>
          <w:rFonts w:ascii="Arial" w:hAnsi="Arial" w:cs="Arial"/>
        </w:rPr>
        <w:t>On April 15, 2020, the federal policy requiring a grantee share on every</w:t>
      </w:r>
      <w:r w:rsidR="00F1291C">
        <w:rPr>
          <w:rFonts w:ascii="Arial" w:hAnsi="Arial" w:cs="Arial"/>
        </w:rPr>
        <w:t xml:space="preserve"> award was suspended. Therefore, AmeriCorps Planning Grant applicants will not be required to report any resources (occupancy, office equipment, etc.) that support planning activities</w:t>
      </w:r>
      <w:r w:rsidRPr="00916ED5">
        <w:rPr>
          <w:rFonts w:ascii="Arial" w:hAnsi="Arial" w:cs="Arial"/>
        </w:rPr>
        <w:t>.</w:t>
      </w:r>
    </w:p>
    <w:p w14:paraId="3C1397BC" w14:textId="77777777" w:rsidR="00A357E2" w:rsidRPr="00916ED5" w:rsidRDefault="00A357E2" w:rsidP="00A357E2">
      <w:pPr>
        <w:rPr>
          <w:rFonts w:ascii="Arial" w:hAnsi="Arial" w:cs="Arial"/>
          <w:b/>
        </w:rPr>
      </w:pPr>
      <w:r w:rsidRPr="00916ED5">
        <w:rPr>
          <w:rFonts w:ascii="Arial" w:hAnsi="Arial" w:cs="Arial"/>
          <w:b/>
        </w:rPr>
        <w:t>Preparing Your Budget</w:t>
      </w:r>
      <w:r w:rsidR="000E1453">
        <w:rPr>
          <w:rFonts w:ascii="Arial" w:hAnsi="Arial" w:cs="Arial"/>
          <w:b/>
        </w:rPr>
        <w:t>.</w:t>
      </w:r>
    </w:p>
    <w:p w14:paraId="56B0D539" w14:textId="77777777" w:rsidR="00A357E2" w:rsidRPr="00916ED5" w:rsidRDefault="00A357E2" w:rsidP="00A357E2">
      <w:pPr>
        <w:pStyle w:val="Body"/>
        <w:spacing w:before="0" w:after="120"/>
        <w:ind w:firstLine="0"/>
        <w:rPr>
          <w:rFonts w:ascii="Arial" w:hAnsi="Arial" w:cs="Arial"/>
          <w:szCs w:val="22"/>
        </w:rPr>
      </w:pPr>
      <w:r w:rsidRPr="00916ED5">
        <w:rPr>
          <w:rFonts w:ascii="Arial" w:hAnsi="Arial" w:cs="Arial"/>
          <w:szCs w:val="22"/>
        </w:rPr>
        <w:t>Your proposed budget should be sufficient to allow you to perform the tasks described in your narrative. Reviewers will consider the information you provide in this section in their assessment of the Cost-Effectiveness and Budget Adequacy selection criterion.</w:t>
      </w:r>
    </w:p>
    <w:p w14:paraId="58F0C1F3" w14:textId="77777777" w:rsidR="00A357E2" w:rsidRPr="00916ED5" w:rsidRDefault="00A357E2" w:rsidP="00A357E2">
      <w:pPr>
        <w:pStyle w:val="Body"/>
        <w:spacing w:before="0"/>
        <w:ind w:firstLine="0"/>
        <w:rPr>
          <w:rFonts w:ascii="Arial" w:hAnsi="Arial" w:cs="Arial"/>
          <w:szCs w:val="22"/>
        </w:rPr>
      </w:pPr>
      <w:r w:rsidRPr="00916ED5">
        <w:rPr>
          <w:rFonts w:ascii="Arial" w:hAnsi="Arial" w:cs="Arial"/>
          <w:szCs w:val="22"/>
        </w:rPr>
        <w:t xml:space="preserve">Follow the detailed budget instructions below to prepare your budget. It is recommended you prepare your budget in the same order as indicated in the Budget Worksheets in Attachment </w:t>
      </w:r>
      <w:r w:rsidR="00953FBD">
        <w:rPr>
          <w:rFonts w:ascii="Arial" w:hAnsi="Arial" w:cs="Arial"/>
          <w:szCs w:val="22"/>
        </w:rPr>
        <w:t>B</w:t>
      </w:r>
      <w:r w:rsidRPr="00916ED5">
        <w:rPr>
          <w:rFonts w:ascii="Arial" w:hAnsi="Arial" w:cs="Arial"/>
          <w:szCs w:val="22"/>
        </w:rPr>
        <w:t xml:space="preserve">, page </w:t>
      </w:r>
      <w:r w:rsidR="00953FBD">
        <w:rPr>
          <w:rFonts w:ascii="Arial" w:hAnsi="Arial" w:cs="Arial"/>
          <w:szCs w:val="22"/>
        </w:rPr>
        <w:t>32</w:t>
      </w:r>
      <w:r w:rsidRPr="00916ED5">
        <w:rPr>
          <w:rFonts w:ascii="Arial" w:hAnsi="Arial" w:cs="Arial"/>
          <w:szCs w:val="22"/>
        </w:rPr>
        <w:t xml:space="preserve">, because the format parallels the budget narrative section of </w:t>
      </w:r>
      <w:proofErr w:type="spellStart"/>
      <w:r w:rsidRPr="00916ED5">
        <w:rPr>
          <w:rFonts w:ascii="Arial" w:hAnsi="Arial" w:cs="Arial"/>
          <w:szCs w:val="22"/>
        </w:rPr>
        <w:t>eGrants</w:t>
      </w:r>
      <w:proofErr w:type="spellEnd"/>
      <w:r w:rsidRPr="00916ED5">
        <w:rPr>
          <w:rFonts w:ascii="Arial" w:hAnsi="Arial" w:cs="Arial"/>
          <w:szCs w:val="22"/>
        </w:rPr>
        <w:t xml:space="preserve">. The </w:t>
      </w:r>
      <w:proofErr w:type="spellStart"/>
      <w:r w:rsidRPr="00916ED5">
        <w:rPr>
          <w:rFonts w:ascii="Arial" w:hAnsi="Arial" w:cs="Arial"/>
          <w:szCs w:val="22"/>
        </w:rPr>
        <w:t>eGrants</w:t>
      </w:r>
      <w:proofErr w:type="spellEnd"/>
      <w:r w:rsidRPr="00916ED5">
        <w:rPr>
          <w:rFonts w:ascii="Arial" w:hAnsi="Arial" w:cs="Arial"/>
          <w:szCs w:val="22"/>
        </w:rPr>
        <w:t xml:space="preserve"> system will create the budget summary automatically from the detailed budget narrative information you enter. </w:t>
      </w:r>
    </w:p>
    <w:p w14:paraId="274D63BE" w14:textId="77777777" w:rsidR="00A357E2" w:rsidRPr="00916ED5" w:rsidRDefault="00A357E2" w:rsidP="00A357E2">
      <w:pPr>
        <w:pStyle w:val="Body"/>
        <w:ind w:firstLine="0"/>
        <w:rPr>
          <w:rFonts w:ascii="Arial" w:hAnsi="Arial" w:cs="Arial"/>
          <w:szCs w:val="22"/>
        </w:rPr>
      </w:pPr>
      <w:r w:rsidRPr="00916ED5">
        <w:rPr>
          <w:rFonts w:ascii="Arial" w:hAnsi="Arial" w:cs="Arial"/>
          <w:szCs w:val="22"/>
        </w:rPr>
        <w:t xml:space="preserve">After the budget details are entered, </w:t>
      </w:r>
      <w:proofErr w:type="spellStart"/>
      <w:r w:rsidRPr="00916ED5">
        <w:rPr>
          <w:rFonts w:ascii="Arial" w:hAnsi="Arial" w:cs="Arial"/>
          <w:szCs w:val="22"/>
        </w:rPr>
        <w:t>eGrants</w:t>
      </w:r>
      <w:proofErr w:type="spellEnd"/>
      <w:r w:rsidRPr="00916ED5">
        <w:rPr>
          <w:rFonts w:ascii="Arial" w:hAnsi="Arial" w:cs="Arial"/>
          <w:szCs w:val="22"/>
        </w:rPr>
        <w:t xml:space="preserve"> will perform a limited compliance check to validate the budget. If it finds any compliance issues you will receive a warning and/or error </w:t>
      </w:r>
      <w:proofErr w:type="gramStart"/>
      <w:r w:rsidRPr="00916ED5">
        <w:rPr>
          <w:rFonts w:ascii="Arial" w:hAnsi="Arial" w:cs="Arial"/>
          <w:szCs w:val="22"/>
        </w:rPr>
        <w:t>messages</w:t>
      </w:r>
      <w:proofErr w:type="gramEnd"/>
      <w:r w:rsidRPr="00916ED5">
        <w:rPr>
          <w:rFonts w:ascii="Arial" w:hAnsi="Arial" w:cs="Arial"/>
          <w:szCs w:val="22"/>
        </w:rPr>
        <w:t xml:space="preserve">. </w:t>
      </w:r>
      <w:r w:rsidR="00F1291C">
        <w:rPr>
          <w:rFonts w:ascii="Arial" w:hAnsi="Arial" w:cs="Arial"/>
          <w:szCs w:val="22"/>
        </w:rPr>
        <w:t xml:space="preserve">Warnings are different from errors. </w:t>
      </w:r>
      <w:r w:rsidRPr="00916ED5">
        <w:rPr>
          <w:rFonts w:ascii="Arial" w:hAnsi="Arial" w:cs="Arial"/>
          <w:szCs w:val="22"/>
        </w:rPr>
        <w:t xml:space="preserve">You must </w:t>
      </w:r>
      <w:r w:rsidRPr="00916ED5">
        <w:rPr>
          <w:rFonts w:ascii="Arial" w:hAnsi="Arial" w:cs="Arial"/>
          <w:i/>
          <w:szCs w:val="22"/>
        </w:rPr>
        <w:t>resolve all</w:t>
      </w:r>
      <w:r w:rsidRPr="00916ED5">
        <w:rPr>
          <w:rFonts w:ascii="Arial" w:hAnsi="Arial" w:cs="Arial"/>
          <w:szCs w:val="22"/>
        </w:rPr>
        <w:t xml:space="preserve"> </w:t>
      </w:r>
      <w:r w:rsidRPr="00916ED5">
        <w:rPr>
          <w:rFonts w:ascii="Arial" w:hAnsi="Arial" w:cs="Arial"/>
          <w:i/>
          <w:szCs w:val="22"/>
        </w:rPr>
        <w:t>errors</w:t>
      </w:r>
      <w:r w:rsidRPr="00916ED5">
        <w:rPr>
          <w:rFonts w:ascii="Arial" w:hAnsi="Arial" w:cs="Arial"/>
          <w:szCs w:val="22"/>
        </w:rPr>
        <w:t xml:space="preserve"> before you can submit your budget. </w:t>
      </w:r>
      <w:r w:rsidRPr="00916ED5">
        <w:rPr>
          <w:rFonts w:ascii="Arial" w:hAnsi="Arial" w:cs="Arial"/>
          <w:i/>
          <w:szCs w:val="22"/>
        </w:rPr>
        <w:t>Warnings</w:t>
      </w:r>
      <w:r w:rsidRPr="00916ED5">
        <w:rPr>
          <w:rFonts w:ascii="Arial" w:hAnsi="Arial" w:cs="Arial"/>
          <w:szCs w:val="22"/>
        </w:rPr>
        <w:t xml:space="preserve"> only appear to give you a chance to check information you have </w:t>
      </w:r>
      <w:proofErr w:type="gramStart"/>
      <w:r w:rsidRPr="00916ED5">
        <w:rPr>
          <w:rFonts w:ascii="Arial" w:hAnsi="Arial" w:cs="Arial"/>
          <w:szCs w:val="22"/>
        </w:rPr>
        <w:t>entered</w:t>
      </w:r>
      <w:proofErr w:type="gramEnd"/>
      <w:r w:rsidRPr="00916ED5">
        <w:rPr>
          <w:rFonts w:ascii="Arial" w:hAnsi="Arial" w:cs="Arial"/>
          <w:szCs w:val="22"/>
        </w:rPr>
        <w:t xml:space="preserve"> and you may choose whether to edit information.</w:t>
      </w:r>
    </w:p>
    <w:p w14:paraId="5EF8290B" w14:textId="77777777" w:rsidR="00A357E2" w:rsidRPr="00916ED5" w:rsidRDefault="00A357E2" w:rsidP="00A357E2">
      <w:pPr>
        <w:pStyle w:val="Body"/>
        <w:ind w:firstLine="0"/>
        <w:rPr>
          <w:rFonts w:ascii="Arial" w:hAnsi="Arial" w:cs="Arial"/>
          <w:szCs w:val="22"/>
        </w:rPr>
      </w:pPr>
      <w:r w:rsidRPr="00916ED5">
        <w:rPr>
          <w:rFonts w:ascii="Arial" w:hAnsi="Arial" w:cs="Arial"/>
          <w:szCs w:val="22"/>
        </w:rPr>
        <w:t>As you prepare your budget:</w:t>
      </w:r>
    </w:p>
    <w:p w14:paraId="714B6D99" w14:textId="77777777" w:rsidR="00A357E2" w:rsidRPr="00916ED5" w:rsidRDefault="00A357E2" w:rsidP="006F1F1F">
      <w:pPr>
        <w:pStyle w:val="Body"/>
        <w:numPr>
          <w:ilvl w:val="0"/>
          <w:numId w:val="30"/>
        </w:numPr>
        <w:spacing w:before="0"/>
        <w:rPr>
          <w:rFonts w:ascii="Arial" w:hAnsi="Arial" w:cs="Arial"/>
        </w:rPr>
      </w:pPr>
      <w:r w:rsidRPr="00916ED5">
        <w:rPr>
          <w:rFonts w:ascii="Arial" w:hAnsi="Arial" w:cs="Arial"/>
        </w:rPr>
        <w:t>All the amounts you request must be defined for a particular purpose. Do not include miscellaneous, contingency, or other undefined budget amounts.</w:t>
      </w:r>
    </w:p>
    <w:p w14:paraId="75B88848" w14:textId="77777777" w:rsidR="00A357E2" w:rsidRPr="00916ED5" w:rsidRDefault="00A357E2" w:rsidP="006F1F1F">
      <w:pPr>
        <w:pStyle w:val="Body"/>
        <w:numPr>
          <w:ilvl w:val="0"/>
          <w:numId w:val="30"/>
        </w:numPr>
        <w:spacing w:before="0"/>
        <w:rPr>
          <w:rFonts w:ascii="Arial" w:hAnsi="Arial" w:cs="Arial"/>
        </w:rPr>
      </w:pPr>
      <w:r w:rsidRPr="00916ED5">
        <w:rPr>
          <w:rFonts w:ascii="Arial" w:hAnsi="Arial" w:cs="Arial"/>
        </w:rPr>
        <w:t>Itemize each cost and present the basis for all calculations in the form of an equation.</w:t>
      </w:r>
    </w:p>
    <w:p w14:paraId="43511C2E" w14:textId="77777777" w:rsidR="00A357E2" w:rsidRPr="00916ED5" w:rsidRDefault="00A357E2" w:rsidP="006F1F1F">
      <w:pPr>
        <w:pStyle w:val="Body"/>
        <w:numPr>
          <w:ilvl w:val="0"/>
          <w:numId w:val="30"/>
        </w:numPr>
        <w:spacing w:before="0"/>
        <w:rPr>
          <w:rFonts w:ascii="Arial" w:hAnsi="Arial" w:cs="Arial"/>
        </w:rPr>
      </w:pPr>
      <w:r w:rsidRPr="00916ED5">
        <w:rPr>
          <w:rFonts w:ascii="Arial" w:hAnsi="Arial" w:cs="Arial"/>
        </w:rPr>
        <w:t>Do not include unallowable expenses, e.g., entertainment costs (which include food and beverage costs) unless they are justified as an essential component of an allowable activity.</w:t>
      </w:r>
    </w:p>
    <w:p w14:paraId="19B2EB74" w14:textId="77777777" w:rsidR="00A357E2" w:rsidRPr="00916ED5" w:rsidRDefault="00A357E2" w:rsidP="006F1F1F">
      <w:pPr>
        <w:pStyle w:val="Body"/>
        <w:numPr>
          <w:ilvl w:val="0"/>
          <w:numId w:val="30"/>
        </w:numPr>
        <w:spacing w:before="0"/>
        <w:rPr>
          <w:rFonts w:ascii="Arial" w:hAnsi="Arial" w:cs="Arial"/>
        </w:rPr>
      </w:pPr>
      <w:r w:rsidRPr="00916ED5">
        <w:rPr>
          <w:rFonts w:ascii="Arial" w:hAnsi="Arial" w:cs="Arial"/>
        </w:rPr>
        <w:t>Do not include fractional amounts (cents).</w:t>
      </w:r>
    </w:p>
    <w:p w14:paraId="7FFF7357" w14:textId="77777777" w:rsidR="00A357E2" w:rsidRPr="00916ED5" w:rsidRDefault="00A357E2" w:rsidP="00A357E2">
      <w:pPr>
        <w:pStyle w:val="Body"/>
        <w:ind w:firstLine="0"/>
        <w:rPr>
          <w:rFonts w:ascii="Arial" w:hAnsi="Arial" w:cs="Arial"/>
        </w:rPr>
      </w:pPr>
      <w:r w:rsidRPr="00916ED5">
        <w:rPr>
          <w:rFonts w:ascii="Arial" w:hAnsi="Arial" w:cs="Arial"/>
        </w:rPr>
        <w:lastRenderedPageBreak/>
        <w:t xml:space="preserve">Programs must comply with all applicable federal laws, regulations, and the requirements of the Omni Circular. Please refer to the Uniform Administrative Requirements, Cost Principles, and Audit Requirements for Federal Awards (2 CFR 200) for allowable, allocable, and reasonable cost information, as well as, audit requirements, including the need to provide audits to the Clearinghouse if expending over $750,000 in federal funds as required in the Omni Circular. The OMB Omni circular can be found on-line at </w:t>
      </w:r>
      <w:hyperlink r:id="rId31" w:history="1">
        <w:r w:rsidRPr="00916ED5">
          <w:rPr>
            <w:rStyle w:val="Hyperlink"/>
            <w:rFonts w:ascii="Arial" w:hAnsi="Arial" w:cs="Arial"/>
          </w:rPr>
          <w:t>www.whitehouselgov/OMB/circulars</w:t>
        </w:r>
      </w:hyperlink>
      <w:r w:rsidRPr="00916ED5">
        <w:rPr>
          <w:rFonts w:ascii="Arial" w:hAnsi="Arial" w:cs="Arial"/>
        </w:rPr>
        <w:t xml:space="preserve"> .</w:t>
      </w:r>
    </w:p>
    <w:p w14:paraId="05F8C546" w14:textId="77777777" w:rsidR="00A357E2" w:rsidRPr="00916ED5" w:rsidRDefault="00A357E2" w:rsidP="00A357E2">
      <w:pPr>
        <w:pStyle w:val="Heading2"/>
        <w:rPr>
          <w:rFonts w:cs="Arial"/>
        </w:rPr>
      </w:pPr>
      <w:bookmarkStart w:id="230" w:name="_Toc368947674"/>
      <w:bookmarkStart w:id="231" w:name="_Toc494383774"/>
      <w:bookmarkStart w:id="232" w:name="_Toc33438411"/>
      <w:bookmarkStart w:id="233" w:name="_Toc33460567"/>
      <w:bookmarkStart w:id="234" w:name="_Toc34249734"/>
      <w:bookmarkStart w:id="235" w:name="_Toc39607378"/>
      <w:r w:rsidRPr="00916ED5">
        <w:rPr>
          <w:rFonts w:cs="Arial"/>
        </w:rPr>
        <w:t>Section I. Program Operating Costs</w:t>
      </w:r>
      <w:bookmarkEnd w:id="230"/>
      <w:bookmarkEnd w:id="231"/>
      <w:bookmarkEnd w:id="232"/>
      <w:bookmarkEnd w:id="233"/>
      <w:bookmarkEnd w:id="234"/>
      <w:bookmarkEnd w:id="235"/>
    </w:p>
    <w:p w14:paraId="33B4BADD" w14:textId="77777777" w:rsidR="00A357E2" w:rsidRPr="00916ED5" w:rsidRDefault="00A357E2" w:rsidP="00A357E2">
      <w:pPr>
        <w:overflowPunct/>
        <w:textAlignment w:val="auto"/>
        <w:rPr>
          <w:rFonts w:ascii="Arial" w:hAnsi="Arial" w:cs="Arial"/>
          <w:szCs w:val="22"/>
        </w:rPr>
      </w:pPr>
      <w:r w:rsidRPr="00916ED5">
        <w:rPr>
          <w:rFonts w:ascii="Arial" w:hAnsi="Arial" w:cs="Arial"/>
          <w:szCs w:val="22"/>
        </w:rPr>
        <w:t xml:space="preserve">Complete Section I, Program Operating Costs, by entering the grant first year “Total Amount,” “CNCS Share,” and “Grantee Share” for items A-I.  The budget work sheets or a spreadsheet can be used to develop the descriptions and formulas that later will need to go into </w:t>
      </w:r>
      <w:proofErr w:type="spellStart"/>
      <w:r w:rsidRPr="00916ED5">
        <w:rPr>
          <w:rFonts w:ascii="Arial" w:hAnsi="Arial" w:cs="Arial"/>
          <w:szCs w:val="22"/>
        </w:rPr>
        <w:t>eGrants</w:t>
      </w:r>
      <w:proofErr w:type="spellEnd"/>
      <w:r w:rsidRPr="00916ED5">
        <w:rPr>
          <w:rFonts w:ascii="Arial" w:hAnsi="Arial" w:cs="Arial"/>
          <w:szCs w:val="22"/>
        </w:rPr>
        <w:t xml:space="preserve">. </w:t>
      </w:r>
    </w:p>
    <w:p w14:paraId="37717F1C"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A. Personnel Expenses</w:t>
      </w:r>
      <w:r w:rsidR="000E1453">
        <w:rPr>
          <w:rFonts w:ascii="Arial" w:hAnsi="Arial" w:cs="Arial"/>
          <w:b/>
          <w:bCs/>
          <w:szCs w:val="22"/>
        </w:rPr>
        <w:t>:</w:t>
      </w:r>
    </w:p>
    <w:p w14:paraId="1826324F"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Under “Position/Title Description,” list each staff </w:t>
      </w:r>
      <w:r w:rsidRPr="00F1291C">
        <w:rPr>
          <w:rFonts w:ascii="Arial" w:hAnsi="Arial" w:cs="Arial"/>
          <w:szCs w:val="22"/>
          <w:u w:val="single"/>
        </w:rPr>
        <w:t>position</w:t>
      </w:r>
      <w:r w:rsidRPr="00916ED5">
        <w:rPr>
          <w:rFonts w:ascii="Arial" w:hAnsi="Arial" w:cs="Arial"/>
          <w:szCs w:val="22"/>
        </w:rPr>
        <w:t xml:space="preserve">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Note: all personnel on the grant, both </w:t>
      </w:r>
      <w:proofErr w:type="gramStart"/>
      <w:r w:rsidRPr="00916ED5">
        <w:rPr>
          <w:rFonts w:ascii="Arial" w:hAnsi="Arial" w:cs="Arial"/>
          <w:szCs w:val="22"/>
        </w:rPr>
        <w:t>grantee</w:t>
      </w:r>
      <w:proofErr w:type="gramEnd"/>
      <w:r w:rsidRPr="00916ED5">
        <w:rPr>
          <w:rFonts w:ascii="Arial" w:hAnsi="Arial" w:cs="Arial"/>
          <w:szCs w:val="22"/>
        </w:rPr>
        <w:t xml:space="preserve"> share and CNCS share supported, are subject to the National Criminal History Background Check requirements.</w:t>
      </w:r>
    </w:p>
    <w:p w14:paraId="0C64D213"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B. Personnel Fringe Benefits</w:t>
      </w:r>
      <w:r w:rsidR="000E1453">
        <w:rPr>
          <w:rFonts w:ascii="Arial" w:hAnsi="Arial" w:cs="Arial"/>
          <w:b/>
          <w:bCs/>
          <w:szCs w:val="22"/>
        </w:rPr>
        <w:t>:</w:t>
      </w:r>
    </w:p>
    <w:p w14:paraId="12DBE06C"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Under “Purpose/Description,” identify the types of fringe benefits to be covered and the costs of benefit(s) </w:t>
      </w:r>
      <w:r w:rsidRPr="00916ED5">
        <w:rPr>
          <w:rFonts w:ascii="Arial" w:hAnsi="Arial" w:cs="Arial"/>
          <w:i/>
          <w:szCs w:val="22"/>
          <w:u w:val="single"/>
        </w:rPr>
        <w:t>for each staff position</w:t>
      </w:r>
      <w:r w:rsidRPr="00916ED5">
        <w:rPr>
          <w:rFonts w:ascii="Arial" w:hAnsi="Arial" w:cs="Arial"/>
          <w:szCs w:val="22"/>
        </w:rPr>
        <w:t>.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you must itemize them and justify the high cost.</w:t>
      </w:r>
    </w:p>
    <w:p w14:paraId="183D4795" w14:textId="77777777" w:rsidR="00A357E2" w:rsidRPr="00916ED5" w:rsidRDefault="00A357E2" w:rsidP="00A357E2">
      <w:pPr>
        <w:overflowPunct/>
        <w:textAlignment w:val="auto"/>
        <w:rPr>
          <w:rFonts w:ascii="Arial" w:hAnsi="Arial" w:cs="Arial"/>
        </w:rPr>
      </w:pPr>
      <w:r w:rsidRPr="00916ED5">
        <w:rPr>
          <w:rFonts w:ascii="Arial" w:hAnsi="Arial" w:cs="Arial"/>
        </w:rPr>
        <w:t>Holidays, leave, and other similar vacation benefits are not included in the fringe benefit rates but are absorbed into the personnel expenses (salary) budget line item. Do not enter them.</w:t>
      </w:r>
    </w:p>
    <w:p w14:paraId="01EFE963"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C. 1. Staff Travel</w:t>
      </w:r>
      <w:r w:rsidR="000E1453">
        <w:rPr>
          <w:rFonts w:ascii="Arial" w:hAnsi="Arial" w:cs="Arial"/>
          <w:b/>
          <w:bCs/>
          <w:szCs w:val="22"/>
        </w:rPr>
        <w:t>:</w:t>
      </w:r>
    </w:p>
    <w:p w14:paraId="6BD92EAA"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Describe the purpose for which program staff will travel. Provide a calculation that includes itemized costs for airfare, transportation, lodging, per diem, and other travel-related expenses multiplied by the number of </w:t>
      </w:r>
      <w:proofErr w:type="gramStart"/>
      <w:r w:rsidRPr="00916ED5">
        <w:rPr>
          <w:rFonts w:ascii="Arial" w:hAnsi="Arial" w:cs="Arial"/>
          <w:szCs w:val="22"/>
        </w:rPr>
        <w:t>trips/staff</w:t>
      </w:r>
      <w:proofErr w:type="gramEnd"/>
      <w:r w:rsidRPr="00916ED5">
        <w:rPr>
          <w:rFonts w:ascii="Arial" w:hAnsi="Arial" w:cs="Arial"/>
          <w:szCs w:val="22"/>
        </w:rPr>
        <w:t>. Where applicable, identify the current standard reimbursement rate(s) of the organization for mileage, daily per diem, and similar supporting information. The standard mileage reimbursement should not exceed the federal mileage rate unless a result of applicant policy and justified in the budget narrative. Only domestic travel is allowable.</w:t>
      </w:r>
    </w:p>
    <w:p w14:paraId="05E01657" w14:textId="709276ED" w:rsidR="00A357E2" w:rsidRPr="00916ED5" w:rsidRDefault="00A357E2" w:rsidP="00A357E2">
      <w:pPr>
        <w:overflowPunct/>
        <w:textAlignment w:val="auto"/>
        <w:rPr>
          <w:rFonts w:ascii="Arial" w:hAnsi="Arial" w:cs="Arial"/>
        </w:rPr>
      </w:pPr>
      <w:r w:rsidRPr="00916ED5">
        <w:rPr>
          <w:rFonts w:ascii="Arial" w:hAnsi="Arial" w:cs="Arial"/>
        </w:rPr>
        <w:t xml:space="preserve">We expect all applicants to include funds in this line item for travel for staff and site staff to attend Commission and CNCS-sponsored technical assistance meetings. These include the Annual Grantee Training (central Maine), </w:t>
      </w:r>
      <w:r w:rsidR="00D65F9C" w:rsidRPr="00916ED5">
        <w:rPr>
          <w:rFonts w:ascii="Arial" w:hAnsi="Arial" w:cs="Arial"/>
        </w:rPr>
        <w:t>the Maine</w:t>
      </w:r>
      <w:r w:rsidRPr="00916ED5">
        <w:rPr>
          <w:rFonts w:ascii="Arial" w:hAnsi="Arial" w:cs="Arial"/>
          <w:szCs w:val="22"/>
        </w:rPr>
        <w:t xml:space="preserve"> Volunteer Leadership Conference</w:t>
      </w:r>
      <w:r w:rsidRPr="00916ED5">
        <w:rPr>
          <w:rFonts w:ascii="Arial" w:hAnsi="Arial" w:cs="Arial"/>
        </w:rPr>
        <w:t xml:space="preserve"> (October in Orono, ME), and monthly grantee meetings. Attendance at the regional conference of CNCS grantees is required for program staff and fiscal staff of the legal applicant who are responsible for grant finances. </w:t>
      </w:r>
    </w:p>
    <w:p w14:paraId="00C5C547" w14:textId="77777777" w:rsidR="00A357E2" w:rsidRPr="00916ED5" w:rsidRDefault="00A357E2" w:rsidP="00A357E2">
      <w:pPr>
        <w:overflowPunct/>
        <w:textAlignment w:val="auto"/>
        <w:rPr>
          <w:rFonts w:ascii="Arial" w:hAnsi="Arial" w:cs="Arial"/>
          <w:szCs w:val="22"/>
        </w:rPr>
      </w:pPr>
      <w:r w:rsidRPr="00916ED5">
        <w:rPr>
          <w:rFonts w:ascii="Arial" w:hAnsi="Arial" w:cs="Arial"/>
          <w:szCs w:val="22"/>
        </w:rPr>
        <w:t>Example of Travel calculation: 2 staff to the Regional Conference in Buffalo, NY: 2 staff X $300 airfare + (3 day) X $400/day shared lodging+ $50 shared ground transportation + $35 per diem per person =$1,760.00 for regional conference.</w:t>
      </w:r>
    </w:p>
    <w:p w14:paraId="3E2DD4B6"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C. 2. Member Travel</w:t>
      </w:r>
      <w:r w:rsidR="000E1453">
        <w:rPr>
          <w:rFonts w:ascii="Arial" w:hAnsi="Arial" w:cs="Arial"/>
          <w:b/>
          <w:bCs/>
          <w:szCs w:val="22"/>
        </w:rPr>
        <w:t>:</w:t>
      </w:r>
    </w:p>
    <w:p w14:paraId="7F46327D" w14:textId="77777777" w:rsidR="00A357E2" w:rsidRPr="00916ED5" w:rsidRDefault="00F1291C" w:rsidP="000E1453">
      <w:pPr>
        <w:overflowPunct/>
        <w:spacing w:before="0"/>
        <w:textAlignment w:val="auto"/>
        <w:rPr>
          <w:rFonts w:ascii="Arial" w:hAnsi="Arial" w:cs="Arial"/>
          <w:szCs w:val="22"/>
        </w:rPr>
      </w:pPr>
      <w:r>
        <w:rPr>
          <w:rFonts w:ascii="Arial" w:hAnsi="Arial" w:cs="Arial"/>
          <w:szCs w:val="22"/>
        </w:rPr>
        <w:t>N/A. Enter zeros.</w:t>
      </w:r>
    </w:p>
    <w:p w14:paraId="430BF20D"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D. Equipment</w:t>
      </w:r>
      <w:r w:rsidR="000E1453">
        <w:rPr>
          <w:rFonts w:ascii="Arial" w:hAnsi="Arial" w:cs="Arial"/>
          <w:b/>
          <w:bCs/>
          <w:szCs w:val="22"/>
        </w:rPr>
        <w:t>:</w:t>
      </w:r>
    </w:p>
    <w:p w14:paraId="3C51B450"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Equipment is defined as tangible, non-expendable personal property having a useful life of more than one year AND an acquisition cost of </w:t>
      </w:r>
      <w:r w:rsidRPr="00916ED5">
        <w:rPr>
          <w:rFonts w:ascii="Arial" w:hAnsi="Arial" w:cs="Arial"/>
          <w:b/>
          <w:bCs/>
          <w:szCs w:val="22"/>
        </w:rPr>
        <w:t xml:space="preserve">$5,000 or more </w:t>
      </w:r>
      <w:r w:rsidRPr="00916ED5">
        <w:rPr>
          <w:rFonts w:ascii="Arial" w:hAnsi="Arial" w:cs="Arial"/>
          <w:b/>
          <w:bCs/>
          <w:szCs w:val="22"/>
          <w:u w:val="single"/>
        </w:rPr>
        <w:t>per unit</w:t>
      </w:r>
      <w:r w:rsidRPr="00916ED5">
        <w:rPr>
          <w:rFonts w:ascii="Arial" w:hAnsi="Arial" w:cs="Arial"/>
          <w:b/>
          <w:bCs/>
          <w:szCs w:val="22"/>
        </w:rPr>
        <w:t xml:space="preserve"> </w:t>
      </w:r>
      <w:r w:rsidRPr="00916ED5">
        <w:rPr>
          <w:rFonts w:ascii="Arial" w:hAnsi="Arial" w:cs="Arial"/>
          <w:szCs w:val="22"/>
        </w:rPr>
        <w:t>(including accessories, attachments, and modifications). Any items that do not meet this definition should be entered in “E. Supplies” below. Purchases of equipment are limited to 10% of the total Corporation funds requested. If applicable, show the unit cost and number of units you are requesting. Provide a brief justification for the purchase of the equipment under Item/Purpose.</w:t>
      </w:r>
    </w:p>
    <w:p w14:paraId="257F47DE"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lastRenderedPageBreak/>
        <w:t>E. Supplies</w:t>
      </w:r>
      <w:r w:rsidR="000E1453">
        <w:rPr>
          <w:rFonts w:ascii="Arial" w:hAnsi="Arial" w:cs="Arial"/>
          <w:b/>
          <w:bCs/>
          <w:szCs w:val="22"/>
        </w:rPr>
        <w:t>:</w:t>
      </w:r>
    </w:p>
    <w:p w14:paraId="1EF4CB38" w14:textId="77777777" w:rsidR="00F1291C" w:rsidRDefault="00A357E2" w:rsidP="000E1453">
      <w:pPr>
        <w:overflowPunct/>
        <w:spacing w:before="0"/>
        <w:textAlignment w:val="auto"/>
        <w:rPr>
          <w:rFonts w:ascii="Arial" w:hAnsi="Arial" w:cs="Arial"/>
          <w:szCs w:val="22"/>
        </w:rPr>
      </w:pPr>
      <w:r w:rsidRPr="00916ED5">
        <w:rPr>
          <w:rFonts w:ascii="Arial" w:hAnsi="Arial" w:cs="Arial"/>
          <w:szCs w:val="22"/>
        </w:rPr>
        <w:t xml:space="preserve">Include the amount of funds to purchase consumable supplies and materials, including member service gear and equipment that does not fit the definition above. You must individually list any single item costing $1,000 or more. </w:t>
      </w:r>
    </w:p>
    <w:p w14:paraId="3024E655"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F. Contractual and Consultant Services</w:t>
      </w:r>
      <w:r w:rsidR="000E1453">
        <w:rPr>
          <w:rFonts w:ascii="Arial" w:hAnsi="Arial" w:cs="Arial"/>
          <w:b/>
          <w:bCs/>
          <w:szCs w:val="22"/>
        </w:rPr>
        <w:t>:</w:t>
      </w:r>
    </w:p>
    <w:p w14:paraId="12A50D32"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Include costs for consultants related to the project’s </w:t>
      </w:r>
      <w:r w:rsidR="00F1291C">
        <w:rPr>
          <w:rFonts w:ascii="Arial" w:hAnsi="Arial" w:cs="Arial"/>
          <w:szCs w:val="22"/>
        </w:rPr>
        <w:t>planning</w:t>
      </w:r>
      <w:r w:rsidRPr="00916ED5">
        <w:rPr>
          <w:rFonts w:ascii="Arial" w:hAnsi="Arial" w:cs="Arial"/>
          <w:szCs w:val="22"/>
        </w:rPr>
        <w:t>, except evaluation consultants who will be listed in Sections G. and H., below. There is no maximum daily rate. It is not necessary to include a figure in this field.</w:t>
      </w:r>
    </w:p>
    <w:p w14:paraId="60F7E11F" w14:textId="77777777" w:rsidR="00A357E2" w:rsidRPr="00916ED5" w:rsidRDefault="00A357E2" w:rsidP="00A357E2">
      <w:pPr>
        <w:overflowPunct/>
        <w:textAlignment w:val="auto"/>
        <w:rPr>
          <w:rFonts w:ascii="Arial" w:hAnsi="Arial" w:cs="Arial"/>
          <w:szCs w:val="22"/>
        </w:rPr>
      </w:pPr>
      <w:r w:rsidRPr="00916ED5">
        <w:rPr>
          <w:rFonts w:ascii="Arial" w:hAnsi="Arial" w:cs="Arial"/>
          <w:szCs w:val="22"/>
        </w:rPr>
        <w:t>Under consultants, you may include the value of volunteer professional services contributed to the organization for organizational functions such as accounting, audit work, training of staff and AmeriCorps members, or host site supervision of AmeriCorps members. Because the purpose of this grant is to enable and stimulate volunteer community service, do not include the value of direct service performed by community volunteers.</w:t>
      </w:r>
    </w:p>
    <w:p w14:paraId="208457AD" w14:textId="77777777" w:rsidR="00A357E2" w:rsidRPr="00916ED5" w:rsidRDefault="00A357E2" w:rsidP="00A357E2">
      <w:pPr>
        <w:overflowPunct/>
        <w:textAlignment w:val="auto"/>
        <w:rPr>
          <w:rFonts w:ascii="Arial" w:hAnsi="Arial" w:cs="Arial"/>
          <w:szCs w:val="22"/>
        </w:rPr>
      </w:pPr>
      <w:r w:rsidRPr="00916ED5">
        <w:rPr>
          <w:rFonts w:ascii="Arial" w:hAnsi="Arial" w:cs="Arial"/>
          <w:szCs w:val="22"/>
        </w:rPr>
        <w:t>The value of time for AmeriCorps Member supervisors who are not employees of the applicant may be used as consultant local share and entered in this section.</w:t>
      </w:r>
    </w:p>
    <w:p w14:paraId="10245387"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G. 1. Staff Training</w:t>
      </w:r>
      <w:r w:rsidR="000E1453">
        <w:rPr>
          <w:rFonts w:ascii="Arial" w:hAnsi="Arial" w:cs="Arial"/>
          <w:b/>
          <w:bCs/>
          <w:szCs w:val="22"/>
        </w:rPr>
        <w:t>:</w:t>
      </w:r>
    </w:p>
    <w:p w14:paraId="5CA5270D"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 xml:space="preserve">Include the costs associated with training staff and site supervisors on project requirements and training to enhance the skills staff need for effective project implementation (project or financial management, </w:t>
      </w:r>
      <w:r w:rsidR="00F1291C">
        <w:rPr>
          <w:rFonts w:ascii="Arial" w:hAnsi="Arial" w:cs="Arial"/>
          <w:szCs w:val="22"/>
        </w:rPr>
        <w:t>volunteer supervision</w:t>
      </w:r>
      <w:r w:rsidRPr="00916ED5">
        <w:rPr>
          <w:rFonts w:ascii="Arial" w:hAnsi="Arial" w:cs="Arial"/>
          <w:szCs w:val="22"/>
        </w:rPr>
        <w:t>, etc.) If using a consultant(s) for training, indicate the estimated daily rate.</w:t>
      </w:r>
    </w:p>
    <w:p w14:paraId="46D802BA" w14:textId="77777777" w:rsidR="00A357E2" w:rsidRPr="00916ED5" w:rsidRDefault="00A357E2" w:rsidP="00A357E2">
      <w:pPr>
        <w:overflowPunct/>
        <w:textAlignment w:val="auto"/>
        <w:rPr>
          <w:rFonts w:ascii="Arial" w:hAnsi="Arial" w:cs="Arial"/>
          <w:szCs w:val="22"/>
        </w:rPr>
      </w:pPr>
      <w:r w:rsidRPr="00916ED5">
        <w:rPr>
          <w:rFonts w:ascii="Arial" w:hAnsi="Arial" w:cs="Arial"/>
          <w:szCs w:val="22"/>
        </w:rPr>
        <w:t xml:space="preserve">Staff training should include registration fees for CNCS regional meetings ($150 pp), Maine Volunteer Leadership Conference ($50 pp), and the fee for either a training/education event related to the competencies for National Service Program Staff or Certified Volunteer Administrator ($300) qualification. </w:t>
      </w:r>
    </w:p>
    <w:p w14:paraId="67ED6DB6"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G. 2. Member Training</w:t>
      </w:r>
      <w:r w:rsidR="000E1453">
        <w:rPr>
          <w:rFonts w:ascii="Arial" w:hAnsi="Arial" w:cs="Arial"/>
          <w:b/>
          <w:bCs/>
          <w:szCs w:val="22"/>
        </w:rPr>
        <w:t>:</w:t>
      </w:r>
    </w:p>
    <w:p w14:paraId="1A96DEA6" w14:textId="77777777" w:rsidR="00A357E2" w:rsidRPr="00916ED5" w:rsidRDefault="00F1291C" w:rsidP="000E1453">
      <w:pPr>
        <w:overflowPunct/>
        <w:spacing w:before="0"/>
        <w:textAlignment w:val="auto"/>
        <w:rPr>
          <w:rFonts w:ascii="Arial" w:hAnsi="Arial" w:cs="Arial"/>
          <w:szCs w:val="22"/>
        </w:rPr>
      </w:pPr>
      <w:r>
        <w:rPr>
          <w:rFonts w:ascii="Arial" w:hAnsi="Arial" w:cs="Arial"/>
          <w:szCs w:val="22"/>
        </w:rPr>
        <w:t>N/A. Enter zeros.</w:t>
      </w:r>
    </w:p>
    <w:p w14:paraId="28E83FA0"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H. Evaluation</w:t>
      </w:r>
      <w:r w:rsidR="000E1453">
        <w:rPr>
          <w:rFonts w:ascii="Arial" w:hAnsi="Arial" w:cs="Arial"/>
          <w:b/>
          <w:bCs/>
          <w:szCs w:val="22"/>
        </w:rPr>
        <w:t>:</w:t>
      </w:r>
    </w:p>
    <w:p w14:paraId="70DDB53D" w14:textId="77777777" w:rsidR="00F1291C" w:rsidRPr="00916ED5" w:rsidRDefault="00F1291C" w:rsidP="00A357E2">
      <w:pPr>
        <w:overflowPunct/>
        <w:spacing w:before="0"/>
        <w:textAlignment w:val="auto"/>
        <w:rPr>
          <w:rFonts w:ascii="Arial" w:hAnsi="Arial" w:cs="Arial"/>
          <w:szCs w:val="22"/>
        </w:rPr>
      </w:pPr>
      <w:r>
        <w:rPr>
          <w:rFonts w:ascii="Arial" w:hAnsi="Arial" w:cs="Arial"/>
          <w:szCs w:val="22"/>
        </w:rPr>
        <w:t>N/A. Enter zeros. Planning grant recipients are not required to evaluate the effort.</w:t>
      </w:r>
    </w:p>
    <w:p w14:paraId="047ED661"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I. Other Program Operating Costs</w:t>
      </w:r>
      <w:r w:rsidR="000E1453">
        <w:rPr>
          <w:rFonts w:ascii="Arial" w:hAnsi="Arial" w:cs="Arial"/>
          <w:b/>
          <w:bCs/>
          <w:szCs w:val="22"/>
        </w:rPr>
        <w:t>:</w:t>
      </w:r>
    </w:p>
    <w:p w14:paraId="10F30C66" w14:textId="77777777" w:rsidR="00A357E2" w:rsidRPr="00916ED5" w:rsidRDefault="00A357E2" w:rsidP="00A357E2">
      <w:pPr>
        <w:overflowPunct/>
        <w:spacing w:before="0"/>
        <w:ind w:firstLine="360"/>
        <w:textAlignment w:val="auto"/>
        <w:rPr>
          <w:rFonts w:ascii="Arial" w:hAnsi="Arial" w:cs="Arial"/>
          <w:szCs w:val="22"/>
        </w:rPr>
      </w:pPr>
      <w:r w:rsidRPr="00916ED5">
        <w:rPr>
          <w:rFonts w:ascii="Arial" w:hAnsi="Arial" w:cs="Arial"/>
          <w:szCs w:val="22"/>
        </w:rPr>
        <w:t>Allowable costs in this budget category should include when applicable:</w:t>
      </w:r>
    </w:p>
    <w:p w14:paraId="572F71A1" w14:textId="77777777" w:rsidR="00A357E2" w:rsidRPr="00916ED5" w:rsidRDefault="00A357E2" w:rsidP="006F1F1F">
      <w:pPr>
        <w:numPr>
          <w:ilvl w:val="0"/>
          <w:numId w:val="31"/>
        </w:numPr>
        <w:tabs>
          <w:tab w:val="clear" w:pos="360"/>
          <w:tab w:val="num" w:pos="720"/>
        </w:tabs>
        <w:overflowPunct/>
        <w:spacing w:before="0"/>
        <w:ind w:left="720"/>
        <w:textAlignment w:val="auto"/>
        <w:rPr>
          <w:rFonts w:ascii="Arial" w:hAnsi="Arial" w:cs="Arial"/>
          <w:szCs w:val="22"/>
        </w:rPr>
      </w:pPr>
      <w:r w:rsidRPr="00916ED5">
        <w:rPr>
          <w:rFonts w:ascii="Arial" w:hAnsi="Arial" w:cs="Arial"/>
          <w:szCs w:val="22"/>
        </w:rPr>
        <w:t xml:space="preserve">Criminal history background checks are required for all </w:t>
      </w:r>
      <w:proofErr w:type="spellStart"/>
      <w:r w:rsidRPr="00916ED5">
        <w:rPr>
          <w:rFonts w:ascii="Arial" w:hAnsi="Arial" w:cs="Arial"/>
          <w:szCs w:val="22"/>
        </w:rPr>
        <w:t>all</w:t>
      </w:r>
      <w:proofErr w:type="spellEnd"/>
      <w:r w:rsidRPr="00916ED5">
        <w:rPr>
          <w:rFonts w:ascii="Arial" w:hAnsi="Arial" w:cs="Arial"/>
          <w:szCs w:val="22"/>
        </w:rPr>
        <w:t xml:space="preserve"> employees or other individuals who receive a salary</w:t>
      </w:r>
      <w:r w:rsidR="006B611C">
        <w:rPr>
          <w:rFonts w:ascii="Arial" w:hAnsi="Arial" w:cs="Arial"/>
          <w:szCs w:val="22"/>
        </w:rPr>
        <w:t xml:space="preserve"> </w:t>
      </w:r>
      <w:r w:rsidRPr="00916ED5">
        <w:rPr>
          <w:rFonts w:ascii="Arial" w:hAnsi="Arial" w:cs="Arial"/>
          <w:szCs w:val="22"/>
        </w:rPr>
        <w:t>or stipend or similar payment from the grant (federal or non-federal/ match share and personnel included as in-kind). Include the cost for these checks for staff (at least $54 per individual) or explain how your program will be covering the cost in the budget narrative. Program consultants and contractors are not required to have criminal history background checks.</w:t>
      </w:r>
    </w:p>
    <w:p w14:paraId="52271FC1" w14:textId="77777777" w:rsidR="00A357E2" w:rsidRPr="00916ED5" w:rsidRDefault="00A357E2" w:rsidP="006F1F1F">
      <w:pPr>
        <w:numPr>
          <w:ilvl w:val="0"/>
          <w:numId w:val="31"/>
        </w:numPr>
        <w:tabs>
          <w:tab w:val="clear" w:pos="360"/>
          <w:tab w:val="num" w:pos="720"/>
        </w:tabs>
        <w:overflowPunct/>
        <w:spacing w:before="0"/>
        <w:ind w:left="720"/>
        <w:textAlignment w:val="auto"/>
        <w:rPr>
          <w:rFonts w:ascii="Arial" w:hAnsi="Arial" w:cs="Arial"/>
          <w:szCs w:val="22"/>
        </w:rPr>
      </w:pPr>
      <w:r w:rsidRPr="00916ED5">
        <w:rPr>
          <w:rFonts w:ascii="Arial" w:hAnsi="Arial" w:cs="Arial"/>
          <w:szCs w:val="22"/>
        </w:rPr>
        <w:t>Office space rental for projects operating without an approved indirect cost rate agreement that covers office space. If space is budgeted and it is shared with other projects or activities, the costs must be equitably pro-rated and allocated between the activities or projects.</w:t>
      </w:r>
    </w:p>
    <w:p w14:paraId="41FA0907" w14:textId="77777777" w:rsidR="00A357E2" w:rsidRPr="006B611C" w:rsidRDefault="00A357E2" w:rsidP="006F1F1F">
      <w:pPr>
        <w:numPr>
          <w:ilvl w:val="0"/>
          <w:numId w:val="31"/>
        </w:numPr>
        <w:tabs>
          <w:tab w:val="clear" w:pos="360"/>
          <w:tab w:val="num" w:pos="720"/>
        </w:tabs>
        <w:overflowPunct/>
        <w:spacing w:before="0"/>
        <w:ind w:left="720"/>
        <w:textAlignment w:val="auto"/>
        <w:rPr>
          <w:rFonts w:ascii="Arial" w:hAnsi="Arial" w:cs="Arial"/>
          <w:szCs w:val="22"/>
        </w:rPr>
      </w:pPr>
      <w:r w:rsidRPr="00916ED5">
        <w:rPr>
          <w:rFonts w:ascii="Arial" w:hAnsi="Arial" w:cs="Arial"/>
          <w:szCs w:val="22"/>
        </w:rPr>
        <w:t xml:space="preserve">Utilities, telephone, Internet and similar expenses that are specifically used for </w:t>
      </w:r>
      <w:r w:rsidR="006B611C">
        <w:rPr>
          <w:rFonts w:ascii="Arial" w:hAnsi="Arial" w:cs="Arial"/>
          <w:szCs w:val="22"/>
        </w:rPr>
        <w:t xml:space="preserve">planning the AmeriCorps program </w:t>
      </w:r>
      <w:r w:rsidRPr="00916ED5">
        <w:rPr>
          <w:rFonts w:ascii="Arial" w:hAnsi="Arial" w:cs="Arial"/>
          <w:szCs w:val="22"/>
        </w:rPr>
        <w:t>and are not part of the organization’s indirect cost/admin cost allocation pool. If such expenses are budgeted and shared with other projects or activities, the costs must be equitably pro-rated and allocated between the activities or projects.</w:t>
      </w:r>
    </w:p>
    <w:p w14:paraId="30392A2F" w14:textId="77777777" w:rsidR="00A357E2" w:rsidRPr="00916ED5" w:rsidRDefault="00A357E2" w:rsidP="00A357E2">
      <w:pPr>
        <w:pStyle w:val="Heading2"/>
        <w:rPr>
          <w:rFonts w:cs="Arial"/>
        </w:rPr>
      </w:pPr>
      <w:bookmarkStart w:id="236" w:name="_Toc368947675"/>
      <w:bookmarkStart w:id="237" w:name="_Toc494383775"/>
      <w:bookmarkStart w:id="238" w:name="_Toc33438412"/>
      <w:bookmarkStart w:id="239" w:name="_Toc33460568"/>
      <w:bookmarkStart w:id="240" w:name="_Toc34249735"/>
      <w:bookmarkStart w:id="241" w:name="_Toc39607379"/>
      <w:r w:rsidRPr="00916ED5">
        <w:rPr>
          <w:rFonts w:cs="Arial"/>
        </w:rPr>
        <w:t>Section II. Member Costs</w:t>
      </w:r>
      <w:bookmarkEnd w:id="236"/>
      <w:bookmarkEnd w:id="237"/>
      <w:bookmarkEnd w:id="238"/>
      <w:bookmarkEnd w:id="239"/>
      <w:bookmarkEnd w:id="240"/>
      <w:bookmarkEnd w:id="241"/>
    </w:p>
    <w:p w14:paraId="1C142258" w14:textId="441F6817" w:rsidR="00A357E2" w:rsidRPr="00916ED5" w:rsidRDefault="0049353F" w:rsidP="00A357E2">
      <w:pPr>
        <w:overflowPunct/>
        <w:textAlignment w:val="auto"/>
        <w:rPr>
          <w:rFonts w:ascii="Arial" w:hAnsi="Arial" w:cs="Arial"/>
          <w:szCs w:val="22"/>
        </w:rPr>
      </w:pPr>
      <w:r>
        <w:rPr>
          <w:rFonts w:ascii="Arial" w:hAnsi="Arial" w:cs="Arial"/>
          <w:szCs w:val="22"/>
        </w:rPr>
        <w:t xml:space="preserve">This section should not be visible in </w:t>
      </w:r>
      <w:proofErr w:type="spellStart"/>
      <w:r>
        <w:rPr>
          <w:rFonts w:ascii="Arial" w:hAnsi="Arial" w:cs="Arial"/>
          <w:szCs w:val="22"/>
        </w:rPr>
        <w:t>eGrants</w:t>
      </w:r>
      <w:proofErr w:type="spellEnd"/>
      <w:r>
        <w:rPr>
          <w:rFonts w:ascii="Arial" w:hAnsi="Arial" w:cs="Arial"/>
          <w:szCs w:val="22"/>
        </w:rPr>
        <w:t xml:space="preserve"> but, in case it is, please enter N/A and </w:t>
      </w:r>
      <w:r w:rsidR="00BA6A7F">
        <w:rPr>
          <w:rFonts w:ascii="Arial" w:hAnsi="Arial" w:cs="Arial"/>
          <w:szCs w:val="22"/>
        </w:rPr>
        <w:t>zeros.</w:t>
      </w:r>
      <w:r w:rsidR="006B611C">
        <w:rPr>
          <w:rFonts w:ascii="Arial" w:hAnsi="Arial" w:cs="Arial"/>
          <w:szCs w:val="22"/>
        </w:rPr>
        <w:t xml:space="preserve"> </w:t>
      </w:r>
    </w:p>
    <w:p w14:paraId="4B765891" w14:textId="77777777" w:rsidR="00A357E2" w:rsidRPr="00916ED5" w:rsidRDefault="00A357E2" w:rsidP="00A357E2">
      <w:pPr>
        <w:overflowPunct/>
        <w:textAlignment w:val="auto"/>
        <w:rPr>
          <w:rFonts w:ascii="Arial" w:hAnsi="Arial" w:cs="Arial"/>
          <w:szCs w:val="22"/>
        </w:rPr>
      </w:pPr>
      <w:r w:rsidRPr="00916ED5">
        <w:rPr>
          <w:rFonts w:ascii="Arial" w:hAnsi="Arial" w:cs="Arial"/>
          <w:b/>
          <w:bCs/>
          <w:szCs w:val="22"/>
        </w:rPr>
        <w:t>A. Living Allowance</w:t>
      </w:r>
      <w:r w:rsidR="000E1453">
        <w:rPr>
          <w:rFonts w:ascii="Arial" w:hAnsi="Arial" w:cs="Arial"/>
          <w:b/>
          <w:bCs/>
          <w:szCs w:val="22"/>
        </w:rPr>
        <w:t xml:space="preserve">:   </w:t>
      </w:r>
      <w:r w:rsidR="006B611C">
        <w:rPr>
          <w:rFonts w:ascii="Arial" w:hAnsi="Arial" w:cs="Arial"/>
          <w:szCs w:val="22"/>
        </w:rPr>
        <w:t>Not applicable.</w:t>
      </w:r>
    </w:p>
    <w:p w14:paraId="1630A146" w14:textId="77777777" w:rsidR="00A357E2" w:rsidRPr="00916ED5" w:rsidRDefault="00A357E2" w:rsidP="000E1453">
      <w:pPr>
        <w:overflowPunct/>
        <w:textAlignment w:val="auto"/>
        <w:rPr>
          <w:rFonts w:ascii="Arial" w:hAnsi="Arial" w:cs="Arial"/>
          <w:szCs w:val="22"/>
        </w:rPr>
      </w:pPr>
      <w:r w:rsidRPr="00916ED5">
        <w:rPr>
          <w:rFonts w:ascii="Arial" w:hAnsi="Arial" w:cs="Arial"/>
          <w:b/>
          <w:bCs/>
          <w:szCs w:val="22"/>
        </w:rPr>
        <w:t>B. Member Support Costs</w:t>
      </w:r>
      <w:r w:rsidR="000E1453">
        <w:rPr>
          <w:rFonts w:ascii="Arial" w:hAnsi="Arial" w:cs="Arial"/>
          <w:b/>
          <w:bCs/>
          <w:szCs w:val="22"/>
        </w:rPr>
        <w:t xml:space="preserve">:   </w:t>
      </w:r>
      <w:r w:rsidR="0049353F">
        <w:rPr>
          <w:rFonts w:ascii="Arial" w:hAnsi="Arial" w:cs="Arial"/>
          <w:szCs w:val="22"/>
        </w:rPr>
        <w:t>Not applicable.</w:t>
      </w:r>
    </w:p>
    <w:p w14:paraId="62A7B1CD" w14:textId="77777777" w:rsidR="00A357E2" w:rsidRPr="00916ED5" w:rsidRDefault="00A357E2" w:rsidP="00A357E2">
      <w:pPr>
        <w:pStyle w:val="Heading2"/>
        <w:rPr>
          <w:rFonts w:cs="Arial"/>
        </w:rPr>
      </w:pPr>
      <w:bookmarkStart w:id="242" w:name="_Toc368947676"/>
      <w:bookmarkStart w:id="243" w:name="_Toc494383776"/>
      <w:bookmarkStart w:id="244" w:name="_Toc33438413"/>
      <w:bookmarkStart w:id="245" w:name="_Toc33460569"/>
      <w:bookmarkStart w:id="246" w:name="_Toc34249736"/>
      <w:bookmarkStart w:id="247" w:name="_Toc39607380"/>
      <w:r w:rsidRPr="00916ED5">
        <w:rPr>
          <w:rFonts w:cs="Arial"/>
        </w:rPr>
        <w:lastRenderedPageBreak/>
        <w:t>Section III. Administrative/Indirect Costs</w:t>
      </w:r>
      <w:bookmarkEnd w:id="242"/>
      <w:bookmarkEnd w:id="243"/>
      <w:bookmarkEnd w:id="244"/>
      <w:bookmarkEnd w:id="245"/>
      <w:bookmarkEnd w:id="246"/>
      <w:bookmarkEnd w:id="247"/>
    </w:p>
    <w:p w14:paraId="565CE83A" w14:textId="77777777" w:rsidR="00A357E2" w:rsidRPr="00916ED5" w:rsidRDefault="00A357E2" w:rsidP="00A357E2">
      <w:pPr>
        <w:overflowPunct/>
        <w:textAlignment w:val="auto"/>
        <w:rPr>
          <w:rFonts w:ascii="Arial" w:hAnsi="Arial" w:cs="Arial"/>
          <w:b/>
          <w:bCs/>
          <w:szCs w:val="22"/>
        </w:rPr>
      </w:pPr>
      <w:r w:rsidRPr="00916ED5">
        <w:rPr>
          <w:rFonts w:ascii="Arial" w:hAnsi="Arial" w:cs="Arial"/>
          <w:b/>
          <w:bCs/>
          <w:szCs w:val="22"/>
        </w:rPr>
        <w:t>Definitions</w:t>
      </w:r>
    </w:p>
    <w:p w14:paraId="4545E258" w14:textId="77777777" w:rsidR="00A357E2" w:rsidRPr="00916ED5" w:rsidRDefault="00A357E2" w:rsidP="00A357E2">
      <w:pPr>
        <w:overflowPunct/>
        <w:spacing w:before="0"/>
        <w:textAlignment w:val="auto"/>
        <w:rPr>
          <w:rFonts w:ascii="Arial" w:hAnsi="Arial" w:cs="Arial"/>
          <w:szCs w:val="22"/>
        </w:rPr>
      </w:pPr>
      <w:r w:rsidRPr="00916ED5">
        <w:rPr>
          <w:rFonts w:ascii="Arial" w:hAnsi="Arial" w:cs="Arial"/>
          <w:szCs w:val="22"/>
        </w:rPr>
        <w:t>Administrative costs are general or centralized expenses of the overall administration of an organization that receives CNCS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Uniform Guidance.</w:t>
      </w:r>
    </w:p>
    <w:p w14:paraId="25092BAD" w14:textId="77777777" w:rsidR="00A357E2" w:rsidRPr="00916ED5" w:rsidRDefault="00A357E2" w:rsidP="00A357E2">
      <w:pPr>
        <w:overflowPunct/>
        <w:spacing w:before="0"/>
        <w:textAlignment w:val="auto"/>
        <w:rPr>
          <w:rFonts w:ascii="Arial" w:hAnsi="Arial" w:cs="Arial"/>
          <w:szCs w:val="22"/>
        </w:rPr>
      </w:pPr>
    </w:p>
    <w:p w14:paraId="6BDD604A" w14:textId="77777777" w:rsidR="00A357E2" w:rsidRPr="00916ED5" w:rsidRDefault="00A357E2" w:rsidP="00A357E2">
      <w:pPr>
        <w:overflowPunct/>
        <w:spacing w:before="0"/>
        <w:textAlignment w:val="auto"/>
        <w:rPr>
          <w:rFonts w:ascii="Arial" w:hAnsi="Arial" w:cs="Arial"/>
          <w:b/>
          <w:bCs/>
          <w:szCs w:val="22"/>
        </w:rPr>
      </w:pPr>
      <w:r w:rsidRPr="00916ED5">
        <w:rPr>
          <w:rFonts w:ascii="Arial" w:hAnsi="Arial" w:cs="Arial"/>
          <w:b/>
          <w:bCs/>
          <w:szCs w:val="22"/>
        </w:rPr>
        <w:t xml:space="preserve">Options for Calculating Administrative/Indirect Costs </w:t>
      </w:r>
      <w:r w:rsidRPr="00916ED5">
        <w:rPr>
          <w:rFonts w:ascii="Arial" w:hAnsi="Arial" w:cs="Arial"/>
          <w:bCs/>
          <w:szCs w:val="22"/>
        </w:rPr>
        <w:t>(choose</w:t>
      </w:r>
      <w:r w:rsidRPr="00916ED5">
        <w:rPr>
          <w:rFonts w:ascii="Arial" w:hAnsi="Arial" w:cs="Arial"/>
          <w:b/>
          <w:bCs/>
          <w:szCs w:val="22"/>
        </w:rPr>
        <w:t xml:space="preserve"> either</w:t>
      </w:r>
      <w:r w:rsidRPr="00916ED5">
        <w:rPr>
          <w:rFonts w:ascii="Arial" w:hAnsi="Arial" w:cs="Arial"/>
          <w:bCs/>
          <w:szCs w:val="22"/>
        </w:rPr>
        <w:t xml:space="preserve"> A,</w:t>
      </w:r>
      <w:r w:rsidRPr="00916ED5">
        <w:rPr>
          <w:rFonts w:ascii="Arial" w:hAnsi="Arial" w:cs="Arial"/>
          <w:b/>
          <w:bCs/>
          <w:szCs w:val="22"/>
        </w:rPr>
        <w:t xml:space="preserve"> or </w:t>
      </w:r>
      <w:r w:rsidRPr="00916ED5">
        <w:rPr>
          <w:rFonts w:ascii="Arial" w:hAnsi="Arial" w:cs="Arial"/>
          <w:bCs/>
          <w:szCs w:val="22"/>
        </w:rPr>
        <w:t>B,</w:t>
      </w:r>
      <w:r w:rsidRPr="00916ED5">
        <w:rPr>
          <w:rFonts w:ascii="Arial" w:hAnsi="Arial" w:cs="Arial"/>
          <w:b/>
          <w:bCs/>
          <w:szCs w:val="22"/>
        </w:rPr>
        <w:t xml:space="preserve"> or</w:t>
      </w:r>
      <w:r w:rsidRPr="00916ED5">
        <w:rPr>
          <w:rFonts w:ascii="Arial" w:hAnsi="Arial" w:cs="Arial"/>
          <w:bCs/>
          <w:szCs w:val="22"/>
        </w:rPr>
        <w:t xml:space="preserve"> C</w:t>
      </w:r>
      <w:r w:rsidRPr="00916ED5">
        <w:rPr>
          <w:rFonts w:ascii="Arial" w:hAnsi="Arial" w:cs="Arial"/>
          <w:b/>
          <w:bCs/>
          <w:szCs w:val="22"/>
        </w:rPr>
        <w:t>)</w:t>
      </w:r>
    </w:p>
    <w:p w14:paraId="26C3EBEC" w14:textId="77777777" w:rsidR="00A357E2" w:rsidRPr="00916ED5" w:rsidRDefault="00A357E2" w:rsidP="00A357E2">
      <w:pPr>
        <w:spacing w:before="0"/>
        <w:rPr>
          <w:rFonts w:ascii="Arial" w:hAnsi="Arial" w:cs="Arial"/>
          <w:szCs w:val="22"/>
        </w:rPr>
      </w:pPr>
      <w:r w:rsidRPr="00916ED5">
        <w:rPr>
          <w:rFonts w:ascii="Arial" w:hAnsi="Arial" w:cs="Arial"/>
          <w:szCs w:val="22"/>
        </w:rPr>
        <w:t>Applicants choose one of three methods to calculate allowable administrative costs – a CNCS-fixed percentage rate method, a federally approved indirect cost rate method, or a de minimis method. Organizations with a federally approved rate must use it.</w:t>
      </w:r>
    </w:p>
    <w:p w14:paraId="453E8C15" w14:textId="77777777" w:rsidR="00A357E2" w:rsidRPr="00916ED5" w:rsidRDefault="00A357E2" w:rsidP="00A357E2">
      <w:pPr>
        <w:rPr>
          <w:rFonts w:ascii="Arial" w:hAnsi="Arial" w:cs="Arial"/>
          <w:szCs w:val="22"/>
        </w:rPr>
      </w:pPr>
      <w:r w:rsidRPr="00916ED5">
        <w:rPr>
          <w:rFonts w:ascii="Arial" w:hAnsi="Arial" w:cs="Arial"/>
          <w:szCs w:val="22"/>
        </w:rPr>
        <w:t xml:space="preserve">All methods must be applied consistently across federal awards. Applicants who hold a federal negotiated indirect cost rate or will be using the 10% de minimis rate must enter that information in the Organization section in </w:t>
      </w:r>
      <w:proofErr w:type="spellStart"/>
      <w:r w:rsidRPr="00916ED5">
        <w:rPr>
          <w:rFonts w:ascii="Arial" w:hAnsi="Arial" w:cs="Arial"/>
          <w:szCs w:val="22"/>
        </w:rPr>
        <w:t>eGrants</w:t>
      </w:r>
      <w:proofErr w:type="spellEnd"/>
      <w:r w:rsidRPr="00916ED5">
        <w:rPr>
          <w:rFonts w:ascii="Arial" w:hAnsi="Arial" w:cs="Arial"/>
          <w:szCs w:val="22"/>
        </w:rPr>
        <w:t xml:space="preserve">. However, under section 121(d) of the NCSA and CNCS’s regulations at 45 C.F.R. 2517.710, no more than 5% of the total CNCS funds actually expended may be used to recover indirect costs on AmeriCorps grants.  </w:t>
      </w:r>
    </w:p>
    <w:p w14:paraId="0B90E92F" w14:textId="77777777" w:rsidR="00A357E2" w:rsidRPr="00916ED5" w:rsidRDefault="00A357E2" w:rsidP="00A357E2">
      <w:pPr>
        <w:overflowPunct/>
        <w:spacing w:before="0"/>
        <w:textAlignment w:val="auto"/>
        <w:rPr>
          <w:rFonts w:ascii="Arial" w:hAnsi="Arial" w:cs="Arial"/>
          <w:szCs w:val="22"/>
        </w:rPr>
      </w:pPr>
    </w:p>
    <w:p w14:paraId="514E6499" w14:textId="77777777" w:rsidR="00A357E2" w:rsidRPr="000E1453" w:rsidRDefault="00A357E2" w:rsidP="006F1F1F">
      <w:pPr>
        <w:pStyle w:val="ListParagraph"/>
        <w:numPr>
          <w:ilvl w:val="0"/>
          <w:numId w:val="67"/>
        </w:numPr>
        <w:rPr>
          <w:rFonts w:ascii="Arial" w:hAnsi="Arial" w:cs="Arial"/>
          <w:b/>
          <w:bCs/>
        </w:rPr>
      </w:pPr>
      <w:r w:rsidRPr="000E1453">
        <w:rPr>
          <w:rFonts w:ascii="Arial" w:hAnsi="Arial" w:cs="Arial"/>
          <w:b/>
          <w:bCs/>
        </w:rPr>
        <w:t>Option A. Corporation-Fixed Percentage Method</w:t>
      </w:r>
    </w:p>
    <w:p w14:paraId="47762815" w14:textId="77777777" w:rsidR="00A357E2" w:rsidRPr="00916ED5" w:rsidRDefault="00A357E2" w:rsidP="00A357E2">
      <w:pPr>
        <w:overflowPunct/>
        <w:spacing w:before="0"/>
        <w:textAlignment w:val="auto"/>
        <w:rPr>
          <w:rFonts w:ascii="Arial" w:hAnsi="Arial" w:cs="Arial"/>
          <w:b/>
          <w:bCs/>
          <w:i/>
          <w:szCs w:val="22"/>
        </w:rPr>
      </w:pPr>
      <w:r w:rsidRPr="00916ED5">
        <w:rPr>
          <w:rFonts w:ascii="Arial" w:hAnsi="Arial" w:cs="Arial"/>
          <w:b/>
          <w:bCs/>
          <w:i/>
          <w:szCs w:val="22"/>
        </w:rPr>
        <w:t>Five Percent Fixed Administrative Costs Option</w:t>
      </w:r>
    </w:p>
    <w:p w14:paraId="1AEC9A0D" w14:textId="77777777" w:rsidR="00A357E2" w:rsidRPr="00916ED5" w:rsidRDefault="00A357E2" w:rsidP="00A357E2">
      <w:pPr>
        <w:overflowPunct/>
        <w:spacing w:before="0" w:after="120"/>
        <w:textAlignment w:val="auto"/>
        <w:rPr>
          <w:rFonts w:ascii="Arial" w:hAnsi="Arial" w:cs="Arial"/>
          <w:szCs w:val="22"/>
        </w:rPr>
      </w:pPr>
      <w:r w:rsidRPr="00916ED5">
        <w:rPr>
          <w:rFonts w:ascii="Arial" w:hAnsi="Arial" w:cs="Arial"/>
          <w:szCs w:val="22"/>
        </w:rPr>
        <w:t xml:space="preserve">The CNCS-fixed percentage rate method allows you to charge administrative costs up to a cap without a federally approved indirect cost rate and without documentation supporting the allocation. If you choose the CNCS-fixed percentage rate method (Section IIIA in </w:t>
      </w:r>
      <w:proofErr w:type="spellStart"/>
      <w:r w:rsidRPr="00916ED5">
        <w:rPr>
          <w:rFonts w:ascii="Arial" w:hAnsi="Arial" w:cs="Arial"/>
          <w:szCs w:val="22"/>
        </w:rPr>
        <w:t>eGrants</w:t>
      </w:r>
      <w:proofErr w:type="spellEnd"/>
      <w:r w:rsidRPr="00916ED5">
        <w:rPr>
          <w:rFonts w:ascii="Arial" w:hAnsi="Arial" w:cs="Arial"/>
          <w:szCs w:val="22"/>
        </w:rPr>
        <w:t>), administrative costs are charged at a fixed 5% of the total of the CNCS funds expended. The 5% is shared between the applicant (4%) and state commission (1%). Under this fixed 5% option, the grantee share of administrative costs may not exceed 10% of all direct cost expenditures.</w:t>
      </w:r>
    </w:p>
    <w:p w14:paraId="01DEB832" w14:textId="77777777" w:rsidR="00A357E2" w:rsidRPr="00916ED5" w:rsidRDefault="00A357E2" w:rsidP="00A357E2">
      <w:pPr>
        <w:overflowPunct/>
        <w:spacing w:before="0"/>
        <w:ind w:left="630" w:hanging="270"/>
        <w:textAlignment w:val="auto"/>
        <w:rPr>
          <w:rFonts w:ascii="Arial" w:hAnsi="Arial" w:cs="Arial"/>
          <w:szCs w:val="22"/>
        </w:rPr>
      </w:pPr>
      <w:r w:rsidRPr="00916ED5">
        <w:rPr>
          <w:rFonts w:ascii="Arial" w:hAnsi="Arial" w:cs="Arial"/>
          <w:szCs w:val="22"/>
        </w:rPr>
        <w:t xml:space="preserve">1. To determine the CNCS grant share for Section III and at the same time determine the allocation between the grantee and Commission use these formulas: </w:t>
      </w:r>
    </w:p>
    <w:p w14:paraId="584D16FA" w14:textId="77777777" w:rsidR="00A357E2" w:rsidRPr="00916ED5" w:rsidRDefault="00A357E2" w:rsidP="00A357E2">
      <w:pPr>
        <w:overflowPunct/>
        <w:spacing w:before="60"/>
        <w:ind w:left="360" w:firstLine="446"/>
        <w:textAlignment w:val="auto"/>
        <w:rPr>
          <w:rFonts w:ascii="Arial" w:hAnsi="Arial" w:cs="Arial"/>
          <w:b/>
          <w:bCs/>
          <w:sz w:val="18"/>
          <w:szCs w:val="18"/>
        </w:rPr>
      </w:pPr>
      <w:r w:rsidRPr="00916ED5">
        <w:rPr>
          <w:rFonts w:ascii="Arial" w:hAnsi="Arial" w:cs="Arial"/>
          <w:b/>
          <w:bCs/>
          <w:sz w:val="18"/>
          <w:szCs w:val="18"/>
        </w:rPr>
        <w:t>([Total CNCS share of Section I] + [Total CNCS share of Section II] x 0.0526) x (0.20) = Commission Fixed Amount</w:t>
      </w:r>
    </w:p>
    <w:p w14:paraId="2077533C" w14:textId="23C20E13" w:rsidR="00A357E2" w:rsidRPr="00916ED5" w:rsidRDefault="00A357E2" w:rsidP="00A357E2">
      <w:pPr>
        <w:overflowPunct/>
        <w:spacing w:before="60"/>
        <w:ind w:left="360" w:firstLine="446"/>
        <w:textAlignment w:val="auto"/>
        <w:rPr>
          <w:rFonts w:ascii="Arial" w:hAnsi="Arial" w:cs="Arial"/>
          <w:b/>
          <w:bCs/>
          <w:sz w:val="18"/>
          <w:szCs w:val="18"/>
        </w:rPr>
      </w:pPr>
      <w:r w:rsidRPr="00916ED5">
        <w:rPr>
          <w:rFonts w:ascii="Arial" w:hAnsi="Arial" w:cs="Arial"/>
          <w:b/>
          <w:bCs/>
          <w:sz w:val="18"/>
          <w:szCs w:val="18"/>
        </w:rPr>
        <w:t>([Total CNCS share of Section I] + [Total CNCS share of Section II] x 0.0526) x (0.80) = CNCS Fixed Amount</w:t>
      </w:r>
      <w:r w:rsidR="000E1453">
        <w:rPr>
          <w:rFonts w:ascii="Arial" w:hAnsi="Arial" w:cs="Arial"/>
          <w:b/>
          <w:bCs/>
          <w:sz w:val="18"/>
          <w:szCs w:val="18"/>
        </w:rPr>
        <w:br/>
      </w:r>
      <w:r w:rsidR="003C1AC2">
        <w:rPr>
          <w:rFonts w:ascii="Arial" w:hAnsi="Arial" w:cs="Arial"/>
          <w:b/>
          <w:bCs/>
          <w:sz w:val="18"/>
          <w:szCs w:val="18"/>
        </w:rPr>
        <w:tab/>
        <w:t xml:space="preserve"> </w:t>
      </w:r>
      <w:r w:rsidR="003C1AC2" w:rsidRPr="00916ED5">
        <w:rPr>
          <w:rFonts w:ascii="Arial" w:hAnsi="Arial" w:cs="Arial"/>
          <w:b/>
          <w:bCs/>
          <w:sz w:val="18"/>
          <w:szCs w:val="18"/>
        </w:rPr>
        <w:t>(</w:t>
      </w:r>
      <w:r w:rsidRPr="00916ED5">
        <w:rPr>
          <w:rFonts w:ascii="Arial" w:hAnsi="Arial" w:cs="Arial"/>
          <w:b/>
          <w:bCs/>
          <w:sz w:val="18"/>
          <w:szCs w:val="18"/>
        </w:rPr>
        <w:t xml:space="preserve">grantee </w:t>
      </w:r>
      <w:r w:rsidR="000E1453">
        <w:rPr>
          <w:rFonts w:ascii="Arial" w:hAnsi="Arial" w:cs="Arial"/>
          <w:b/>
          <w:bCs/>
          <w:sz w:val="18"/>
          <w:szCs w:val="18"/>
        </w:rPr>
        <w:t>share</w:t>
      </w:r>
      <w:r w:rsidRPr="00916ED5">
        <w:rPr>
          <w:rFonts w:ascii="Arial" w:hAnsi="Arial" w:cs="Arial"/>
          <w:b/>
          <w:bCs/>
          <w:sz w:val="18"/>
          <w:szCs w:val="18"/>
        </w:rPr>
        <w:t>)</w:t>
      </w:r>
    </w:p>
    <w:p w14:paraId="1CC0EA2F" w14:textId="77777777" w:rsidR="00A357E2" w:rsidRPr="00916ED5" w:rsidRDefault="00A357E2" w:rsidP="00A357E2">
      <w:pPr>
        <w:overflowPunct/>
        <w:spacing w:before="0"/>
        <w:ind w:left="360"/>
        <w:textAlignment w:val="auto"/>
        <w:rPr>
          <w:rFonts w:ascii="Arial" w:hAnsi="Arial" w:cs="Arial"/>
          <w:b/>
          <w:bCs/>
          <w:sz w:val="10"/>
          <w:szCs w:val="10"/>
        </w:rPr>
      </w:pPr>
    </w:p>
    <w:p w14:paraId="2FE4C832" w14:textId="77777777" w:rsidR="00A357E2" w:rsidRPr="00916ED5" w:rsidRDefault="00A357E2" w:rsidP="00A357E2">
      <w:pPr>
        <w:overflowPunct/>
        <w:spacing w:before="0" w:after="120"/>
        <w:ind w:left="634"/>
        <w:textAlignment w:val="auto"/>
        <w:rPr>
          <w:rFonts w:ascii="Arial" w:hAnsi="Arial" w:cs="Arial"/>
          <w:szCs w:val="22"/>
        </w:rPr>
      </w:pPr>
      <w:r w:rsidRPr="00916ED5">
        <w:rPr>
          <w:rFonts w:ascii="Arial" w:hAnsi="Arial" w:cs="Arial"/>
          <w:szCs w:val="22"/>
        </w:rPr>
        <w:t>The factor 0.0526 is used to calculate the maximum amount of federal funds that may be budgeted for administrative (indirect) costs, rather than 0.0500, as a way to mathematically compensate for determining Section III costs when the total budget (Sections I + II + III) is not yet established. Enter this amount as the Corporation share for Section III A.</w:t>
      </w:r>
    </w:p>
    <w:p w14:paraId="76E0E5B3" w14:textId="77777777" w:rsidR="00A357E2" w:rsidRPr="00916ED5" w:rsidRDefault="00A357E2" w:rsidP="00A357E2">
      <w:pPr>
        <w:overflowPunct/>
        <w:spacing w:before="0" w:after="120"/>
        <w:ind w:left="634" w:hanging="274"/>
        <w:textAlignment w:val="auto"/>
        <w:rPr>
          <w:rFonts w:ascii="Arial" w:hAnsi="Arial" w:cs="Arial"/>
          <w:szCs w:val="22"/>
        </w:rPr>
      </w:pPr>
      <w:r w:rsidRPr="00916ED5">
        <w:rPr>
          <w:rFonts w:ascii="Arial" w:hAnsi="Arial" w:cs="Arial"/>
          <w:szCs w:val="22"/>
        </w:rPr>
        <w:t>2. To determine the Grantee share for Section III: Then multiply the total (both CNCS and grantee share) of Sections I and II by 10% (0.10) and enter this amount as the grantee share for Section III A.</w:t>
      </w:r>
    </w:p>
    <w:p w14:paraId="2CD9056E" w14:textId="77777777" w:rsidR="00A357E2" w:rsidRPr="00916ED5" w:rsidRDefault="00A357E2" w:rsidP="00A357E2">
      <w:pPr>
        <w:overflowPunct/>
        <w:spacing w:before="0"/>
        <w:ind w:left="360"/>
        <w:textAlignment w:val="auto"/>
        <w:rPr>
          <w:rFonts w:ascii="Arial" w:hAnsi="Arial" w:cs="Arial"/>
          <w:szCs w:val="22"/>
        </w:rPr>
      </w:pPr>
      <w:r w:rsidRPr="00916ED5">
        <w:rPr>
          <w:rFonts w:ascii="Arial" w:hAnsi="Arial" w:cs="Arial"/>
          <w:szCs w:val="22"/>
        </w:rPr>
        <w:t>3. Enter the sum of the CNCS and grantee shares under Total Amount.</w:t>
      </w:r>
    </w:p>
    <w:p w14:paraId="1CB21B1D" w14:textId="77777777" w:rsidR="00A357E2" w:rsidRPr="00916ED5" w:rsidRDefault="00A357E2" w:rsidP="00A357E2">
      <w:pPr>
        <w:overflowPunct/>
        <w:spacing w:before="0"/>
        <w:textAlignment w:val="auto"/>
        <w:rPr>
          <w:rFonts w:ascii="Arial" w:hAnsi="Arial" w:cs="Arial"/>
          <w:szCs w:val="22"/>
        </w:rPr>
      </w:pPr>
    </w:p>
    <w:p w14:paraId="77C6EC51" w14:textId="77777777" w:rsidR="00A357E2" w:rsidRPr="000E1453" w:rsidRDefault="00A357E2" w:rsidP="006F1F1F">
      <w:pPr>
        <w:pStyle w:val="ListParagraph"/>
        <w:numPr>
          <w:ilvl w:val="0"/>
          <w:numId w:val="67"/>
        </w:numPr>
        <w:rPr>
          <w:rFonts w:ascii="Arial" w:hAnsi="Arial" w:cs="Arial"/>
          <w:b/>
          <w:bCs/>
        </w:rPr>
      </w:pPr>
      <w:r w:rsidRPr="000E1453">
        <w:rPr>
          <w:rFonts w:ascii="Arial" w:hAnsi="Arial" w:cs="Arial"/>
          <w:b/>
          <w:bCs/>
        </w:rPr>
        <w:t>Option B. Federally Approved Indirect Cost Rate</w:t>
      </w:r>
    </w:p>
    <w:p w14:paraId="2564D5E4" w14:textId="77777777" w:rsidR="00A357E2" w:rsidRPr="00916ED5" w:rsidRDefault="00A357E2" w:rsidP="00A357E2">
      <w:pPr>
        <w:overflowPunct/>
        <w:spacing w:before="0" w:after="120"/>
        <w:textAlignment w:val="auto"/>
        <w:rPr>
          <w:rFonts w:ascii="Arial" w:hAnsi="Arial" w:cs="Arial"/>
          <w:szCs w:val="22"/>
        </w:rPr>
      </w:pPr>
      <w:r w:rsidRPr="00916ED5">
        <w:rPr>
          <w:rFonts w:ascii="Arial" w:hAnsi="Arial" w:cs="Arial"/>
          <w:szCs w:val="22"/>
        </w:rPr>
        <w:t>If you have a federally approved indirect cost rate, this method must be used and the rate will constitute documentation of your administrative costs, not to exceed the 5% maximum federal share payable by CNCS. Specify the Cost Type for which your organization has current documentation on file, i.e., Provisional, Predetermined, Fixed, or Final indirect cost rate. Supply your approved IDC rate (percentage) and the base upon which this rate is calculated (direct salaries, salaries and fringe benefits, etc.). CNCS does not restrict the overall indirect cost rate claimed. It is at your discretion whether or not to claim your entire IDC rate to calculate administrative costs. If you choose to claim a lower rate, please include this rate in the Rate Claimed field.</w:t>
      </w:r>
    </w:p>
    <w:p w14:paraId="286E460D" w14:textId="77777777" w:rsidR="00A357E2" w:rsidRPr="00916ED5" w:rsidRDefault="00A357E2" w:rsidP="00A357E2">
      <w:pPr>
        <w:overflowPunct/>
        <w:spacing w:before="0" w:after="120"/>
        <w:ind w:left="274" w:hanging="274"/>
        <w:textAlignment w:val="auto"/>
        <w:rPr>
          <w:rFonts w:ascii="Arial" w:hAnsi="Arial" w:cs="Arial"/>
          <w:szCs w:val="22"/>
        </w:rPr>
      </w:pPr>
      <w:r w:rsidRPr="00916ED5">
        <w:rPr>
          <w:rFonts w:ascii="Arial" w:hAnsi="Arial" w:cs="Arial"/>
          <w:szCs w:val="22"/>
        </w:rPr>
        <w:lastRenderedPageBreak/>
        <w:t>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w:t>
      </w:r>
    </w:p>
    <w:p w14:paraId="2982195F" w14:textId="77777777" w:rsidR="00A357E2" w:rsidRPr="00916ED5" w:rsidRDefault="00A357E2" w:rsidP="00A357E2">
      <w:pPr>
        <w:overflowPunct/>
        <w:spacing w:before="0"/>
        <w:ind w:left="270" w:hanging="270"/>
        <w:textAlignment w:val="auto"/>
        <w:rPr>
          <w:rFonts w:ascii="Arial" w:hAnsi="Arial" w:cs="Arial"/>
          <w:szCs w:val="22"/>
        </w:rPr>
      </w:pPr>
      <w:r w:rsidRPr="00916ED5">
        <w:rPr>
          <w:rFonts w:ascii="Arial" w:hAnsi="Arial" w:cs="Arial"/>
          <w:szCs w:val="22"/>
        </w:rPr>
        <w:t xml:space="preserve">2. To determine the CNCS administrative grant share and at the same time determine the allocation between the grantee and Commission use these formulas: </w:t>
      </w:r>
    </w:p>
    <w:p w14:paraId="7F141146" w14:textId="77777777" w:rsidR="00A357E2" w:rsidRPr="00916ED5" w:rsidRDefault="00A357E2" w:rsidP="00A357E2">
      <w:pPr>
        <w:overflowPunct/>
        <w:spacing w:before="60"/>
        <w:ind w:firstLine="446"/>
        <w:textAlignment w:val="auto"/>
        <w:rPr>
          <w:rFonts w:ascii="Arial" w:hAnsi="Arial" w:cs="Arial"/>
          <w:b/>
          <w:bCs/>
          <w:sz w:val="18"/>
          <w:szCs w:val="18"/>
        </w:rPr>
      </w:pPr>
      <w:r w:rsidRPr="00916ED5">
        <w:rPr>
          <w:rFonts w:ascii="Arial" w:hAnsi="Arial" w:cs="Arial"/>
          <w:b/>
          <w:bCs/>
          <w:sz w:val="18"/>
          <w:szCs w:val="18"/>
        </w:rPr>
        <w:t>([Total CNCS share of Section I] + [Total CNCS share of Section II] x 0.0526) x (0.20) = Commission Amount</w:t>
      </w:r>
    </w:p>
    <w:p w14:paraId="3FE79A5F" w14:textId="77777777" w:rsidR="00A357E2" w:rsidRPr="00916ED5" w:rsidRDefault="00A357E2" w:rsidP="00A357E2">
      <w:pPr>
        <w:overflowPunct/>
        <w:spacing w:before="60"/>
        <w:ind w:firstLine="446"/>
        <w:textAlignment w:val="auto"/>
        <w:rPr>
          <w:rFonts w:ascii="Arial" w:hAnsi="Arial" w:cs="Arial"/>
          <w:b/>
          <w:bCs/>
          <w:sz w:val="18"/>
          <w:szCs w:val="18"/>
        </w:rPr>
      </w:pPr>
      <w:r w:rsidRPr="00916ED5">
        <w:rPr>
          <w:rFonts w:ascii="Arial" w:hAnsi="Arial" w:cs="Arial"/>
          <w:b/>
          <w:bCs/>
          <w:sz w:val="18"/>
          <w:szCs w:val="18"/>
        </w:rPr>
        <w:t>([Total CNCS share of Section I] + [Total CNCS share of Section II] x 0.0526) x (0.80) = Corporation Share (Grantee Share)</w:t>
      </w:r>
    </w:p>
    <w:p w14:paraId="331A16BD" w14:textId="77777777" w:rsidR="00A357E2" w:rsidRPr="00916ED5" w:rsidRDefault="00A357E2" w:rsidP="00A357E2">
      <w:pPr>
        <w:overflowPunct/>
        <w:spacing w:before="0"/>
        <w:ind w:firstLine="450"/>
        <w:textAlignment w:val="auto"/>
        <w:rPr>
          <w:rFonts w:ascii="Arial" w:hAnsi="Arial" w:cs="Arial"/>
          <w:b/>
          <w:bCs/>
          <w:sz w:val="18"/>
          <w:szCs w:val="18"/>
        </w:rPr>
      </w:pPr>
    </w:p>
    <w:p w14:paraId="0AE71D8A" w14:textId="77777777" w:rsidR="00A357E2" w:rsidRPr="00916ED5" w:rsidRDefault="00A357E2" w:rsidP="00A357E2">
      <w:pPr>
        <w:overflowPunct/>
        <w:spacing w:before="0"/>
        <w:ind w:left="270"/>
        <w:textAlignment w:val="auto"/>
        <w:rPr>
          <w:rFonts w:ascii="Arial" w:hAnsi="Arial" w:cs="Arial"/>
          <w:b/>
          <w:bCs/>
          <w:i/>
          <w:szCs w:val="22"/>
        </w:rPr>
      </w:pPr>
      <w:r w:rsidRPr="00916ED5">
        <w:rPr>
          <w:rFonts w:ascii="Arial" w:hAnsi="Arial" w:cs="Arial"/>
          <w:b/>
          <w:bCs/>
          <w:i/>
          <w:szCs w:val="22"/>
        </w:rPr>
        <w:t>When entering the calculation and results in the Budget Narrative section, include a notation that “the State of Maine retains 1% ($ ____)”.</w:t>
      </w:r>
    </w:p>
    <w:p w14:paraId="5F64F88B" w14:textId="77777777" w:rsidR="00A357E2" w:rsidRPr="00916ED5" w:rsidRDefault="00A357E2" w:rsidP="00A357E2">
      <w:pPr>
        <w:overflowPunct/>
        <w:spacing w:before="0"/>
        <w:textAlignment w:val="auto"/>
        <w:rPr>
          <w:rFonts w:ascii="Arial" w:hAnsi="Arial" w:cs="Arial"/>
          <w:sz w:val="10"/>
          <w:szCs w:val="10"/>
        </w:rPr>
      </w:pPr>
    </w:p>
    <w:p w14:paraId="3F9FDC4A" w14:textId="77777777" w:rsidR="00A357E2" w:rsidRPr="00916ED5" w:rsidRDefault="00A357E2" w:rsidP="00A357E2">
      <w:pPr>
        <w:overflowPunct/>
        <w:spacing w:before="0"/>
        <w:ind w:left="270" w:hanging="270"/>
        <w:textAlignment w:val="auto"/>
        <w:rPr>
          <w:rFonts w:ascii="Arial" w:hAnsi="Arial" w:cs="Arial"/>
          <w:szCs w:val="22"/>
        </w:rPr>
      </w:pPr>
      <w:r w:rsidRPr="00916ED5">
        <w:rPr>
          <w:rFonts w:ascii="Arial" w:hAnsi="Arial" w:cs="Arial"/>
          <w:szCs w:val="22"/>
        </w:rPr>
        <w:t>3. To determine the Grantee match share: Subtract the total amount calculated in step 2 (the CNCS administrative share) from the amount calculated in step 1 (the Indirect Cost total). This is the amount the applicant can claim as grantee match share for administrative costs.</w:t>
      </w:r>
    </w:p>
    <w:p w14:paraId="72D2DD05" w14:textId="77777777" w:rsidR="00A357E2" w:rsidRPr="00916ED5" w:rsidRDefault="00A357E2" w:rsidP="00A357E2">
      <w:pPr>
        <w:overflowPunct/>
        <w:spacing w:before="0"/>
        <w:ind w:left="270" w:hanging="270"/>
        <w:textAlignment w:val="auto"/>
        <w:rPr>
          <w:rFonts w:ascii="Arial" w:hAnsi="Arial" w:cs="Arial"/>
          <w:szCs w:val="22"/>
        </w:rPr>
      </w:pPr>
    </w:p>
    <w:p w14:paraId="1E75F65D" w14:textId="77777777" w:rsidR="00A357E2" w:rsidRPr="000E1453" w:rsidRDefault="00A357E2" w:rsidP="006F1F1F">
      <w:pPr>
        <w:pStyle w:val="ListParagraph"/>
        <w:numPr>
          <w:ilvl w:val="0"/>
          <w:numId w:val="57"/>
        </w:numPr>
        <w:rPr>
          <w:rFonts w:ascii="Arial" w:hAnsi="Arial" w:cs="Arial"/>
          <w:b/>
          <w:bCs/>
        </w:rPr>
      </w:pPr>
      <w:r w:rsidRPr="000E1453">
        <w:rPr>
          <w:rFonts w:ascii="Arial" w:hAnsi="Arial" w:cs="Arial"/>
          <w:b/>
          <w:bCs/>
        </w:rPr>
        <w:t>Option C. De Minimis Rate of 10% of Modified Total Direct Costs</w:t>
      </w:r>
    </w:p>
    <w:p w14:paraId="2E7916D7" w14:textId="77777777" w:rsidR="00A357E2" w:rsidRPr="00916ED5" w:rsidRDefault="00A357E2" w:rsidP="00A357E2">
      <w:pPr>
        <w:spacing w:before="0" w:after="120"/>
        <w:rPr>
          <w:rFonts w:ascii="Arial" w:hAnsi="Arial" w:cs="Arial"/>
          <w:szCs w:val="22"/>
        </w:rPr>
      </w:pPr>
      <w:r w:rsidRPr="00916ED5">
        <w:rPr>
          <w:rFonts w:ascii="Arial" w:hAnsi="Arial" w:cs="Arial"/>
          <w:szCs w:val="22"/>
        </w:rPr>
        <w:t xml:space="preserve">Organizations that have never, at any point in time, held a federally negotiated indirect cost rate (except for those non-Federal entities described in 2 CFR 200 Appendix VII – States and Local Government and Indian Tribe Indirect Cost Proposals, paragraph (d)(1)(B)) and who receive less than $35 million in direct federal funding, may indefinitely use a de </w:t>
      </w:r>
      <w:proofErr w:type="spellStart"/>
      <w:r w:rsidRPr="00916ED5">
        <w:rPr>
          <w:rFonts w:ascii="Arial" w:hAnsi="Arial" w:cs="Arial"/>
          <w:szCs w:val="22"/>
        </w:rPr>
        <w:t>minimus</w:t>
      </w:r>
      <w:proofErr w:type="spellEnd"/>
      <w:r w:rsidRPr="00916ED5">
        <w:rPr>
          <w:rFonts w:ascii="Arial" w:hAnsi="Arial" w:cs="Arial"/>
          <w:szCs w:val="22"/>
        </w:rPr>
        <w:t xml:space="preserve"> rate of 10%. Under AmeriCorps rules, the calculation of the 5% maximum CNCS share </w:t>
      </w:r>
      <w:r w:rsidRPr="00916ED5">
        <w:rPr>
          <w:rFonts w:ascii="Arial" w:hAnsi="Arial" w:cs="Arial"/>
          <w:i/>
          <w:szCs w:val="22"/>
        </w:rPr>
        <w:t>does</w:t>
      </w:r>
      <w:r w:rsidRPr="00916ED5">
        <w:rPr>
          <w:rFonts w:ascii="Arial" w:hAnsi="Arial" w:cs="Arial"/>
          <w:szCs w:val="22"/>
        </w:rPr>
        <w:t xml:space="preserve"> include member living allowances and benefits BUT the grantee share must use modified total direct costs which exclude those items. For simplicity of calculation, use the following:</w:t>
      </w:r>
    </w:p>
    <w:tbl>
      <w:tblPr>
        <w:tblW w:w="0" w:type="auto"/>
        <w:tblLook w:val="04A0" w:firstRow="1" w:lastRow="0" w:firstColumn="1" w:lastColumn="0" w:noHBand="0" w:noVBand="1"/>
      </w:tblPr>
      <w:tblGrid>
        <w:gridCol w:w="5115"/>
        <w:gridCol w:w="1797"/>
        <w:gridCol w:w="1804"/>
        <w:gridCol w:w="1796"/>
      </w:tblGrid>
      <w:tr w:rsidR="00A357E2" w:rsidRPr="00916ED5" w14:paraId="002DE2DA" w14:textId="77777777" w:rsidTr="00AD6F8E">
        <w:tc>
          <w:tcPr>
            <w:tcW w:w="5238" w:type="dxa"/>
          </w:tcPr>
          <w:p w14:paraId="766E13C3" w14:textId="77777777" w:rsidR="00A357E2" w:rsidRPr="00916ED5" w:rsidRDefault="00A357E2" w:rsidP="00AD6F8E">
            <w:pPr>
              <w:spacing w:before="0"/>
              <w:rPr>
                <w:rFonts w:ascii="Arial" w:hAnsi="Arial" w:cs="Arial"/>
                <w:smallCaps/>
                <w:sz w:val="20"/>
              </w:rPr>
            </w:pPr>
            <w:r w:rsidRPr="00916ED5">
              <w:rPr>
                <w:rFonts w:ascii="Arial" w:hAnsi="Arial" w:cs="Arial"/>
                <w:smallCaps/>
                <w:sz w:val="20"/>
              </w:rPr>
              <w:t>From budget</w:t>
            </w:r>
          </w:p>
        </w:tc>
        <w:tc>
          <w:tcPr>
            <w:tcW w:w="1830" w:type="dxa"/>
            <w:vAlign w:val="center"/>
          </w:tcPr>
          <w:p w14:paraId="77F921FD" w14:textId="77777777" w:rsidR="00A357E2" w:rsidRPr="00916ED5" w:rsidRDefault="00A357E2" w:rsidP="00AD6F8E">
            <w:pPr>
              <w:spacing w:before="0"/>
              <w:jc w:val="center"/>
              <w:rPr>
                <w:rFonts w:ascii="Arial" w:hAnsi="Arial" w:cs="Arial"/>
                <w:smallCaps/>
                <w:sz w:val="20"/>
              </w:rPr>
            </w:pPr>
            <w:r w:rsidRPr="00916ED5">
              <w:rPr>
                <w:rFonts w:ascii="Arial" w:hAnsi="Arial" w:cs="Arial"/>
                <w:smallCaps/>
                <w:sz w:val="20"/>
              </w:rPr>
              <w:t>CNCS Share</w:t>
            </w:r>
          </w:p>
        </w:tc>
        <w:tc>
          <w:tcPr>
            <w:tcW w:w="1830" w:type="dxa"/>
            <w:vAlign w:val="center"/>
          </w:tcPr>
          <w:p w14:paraId="2B99D462" w14:textId="77777777" w:rsidR="00A357E2" w:rsidRPr="00916ED5" w:rsidRDefault="00A357E2" w:rsidP="00AD6F8E">
            <w:pPr>
              <w:spacing w:before="0"/>
              <w:jc w:val="center"/>
              <w:rPr>
                <w:rFonts w:ascii="Arial" w:hAnsi="Arial" w:cs="Arial"/>
                <w:smallCaps/>
                <w:sz w:val="20"/>
              </w:rPr>
            </w:pPr>
            <w:r w:rsidRPr="00916ED5">
              <w:rPr>
                <w:rFonts w:ascii="Arial" w:hAnsi="Arial" w:cs="Arial"/>
                <w:smallCaps/>
                <w:sz w:val="20"/>
              </w:rPr>
              <w:t>Grantee Share</w:t>
            </w:r>
          </w:p>
        </w:tc>
        <w:tc>
          <w:tcPr>
            <w:tcW w:w="1830" w:type="dxa"/>
            <w:vAlign w:val="center"/>
          </w:tcPr>
          <w:p w14:paraId="4775759D" w14:textId="77777777" w:rsidR="00A357E2" w:rsidRPr="00916ED5" w:rsidRDefault="00A357E2" w:rsidP="00AD6F8E">
            <w:pPr>
              <w:spacing w:before="0"/>
              <w:jc w:val="center"/>
              <w:rPr>
                <w:rFonts w:ascii="Arial" w:hAnsi="Arial" w:cs="Arial"/>
                <w:smallCaps/>
                <w:sz w:val="20"/>
              </w:rPr>
            </w:pPr>
            <w:r w:rsidRPr="00916ED5">
              <w:rPr>
                <w:rFonts w:ascii="Arial" w:hAnsi="Arial" w:cs="Arial"/>
                <w:smallCaps/>
                <w:sz w:val="20"/>
              </w:rPr>
              <w:t>Total</w:t>
            </w:r>
          </w:p>
        </w:tc>
      </w:tr>
      <w:tr w:rsidR="00A357E2" w:rsidRPr="00916ED5" w14:paraId="01F7622D" w14:textId="77777777" w:rsidTr="00AD6F8E">
        <w:tc>
          <w:tcPr>
            <w:tcW w:w="5238" w:type="dxa"/>
            <w:tcBorders>
              <w:bottom w:val="single" w:sz="8" w:space="0" w:color="auto"/>
            </w:tcBorders>
          </w:tcPr>
          <w:p w14:paraId="7B647E5D" w14:textId="77777777" w:rsidR="00A357E2" w:rsidRPr="00916ED5" w:rsidRDefault="00A357E2" w:rsidP="00AD6F8E">
            <w:pPr>
              <w:spacing w:before="0"/>
              <w:rPr>
                <w:rFonts w:ascii="Arial" w:hAnsi="Arial" w:cs="Arial"/>
                <w:sz w:val="20"/>
              </w:rPr>
            </w:pPr>
            <w:r w:rsidRPr="00916ED5">
              <w:rPr>
                <w:rFonts w:ascii="Arial" w:hAnsi="Arial" w:cs="Arial"/>
                <w:sz w:val="20"/>
              </w:rPr>
              <w:t>Total Program Operating Costs</w:t>
            </w:r>
          </w:p>
        </w:tc>
        <w:tc>
          <w:tcPr>
            <w:tcW w:w="1830" w:type="dxa"/>
            <w:tcBorders>
              <w:bottom w:val="single" w:sz="8" w:space="0" w:color="auto"/>
            </w:tcBorders>
            <w:vAlign w:val="center"/>
          </w:tcPr>
          <w:p w14:paraId="5950A654" w14:textId="77777777" w:rsidR="00A357E2" w:rsidRPr="00916ED5" w:rsidRDefault="00A357E2" w:rsidP="00AD6F8E">
            <w:pPr>
              <w:spacing w:before="0"/>
              <w:rPr>
                <w:rFonts w:ascii="Arial" w:hAnsi="Arial" w:cs="Arial"/>
                <w:sz w:val="20"/>
              </w:rPr>
            </w:pPr>
            <w:r w:rsidRPr="00916ED5">
              <w:rPr>
                <w:rFonts w:ascii="Arial" w:hAnsi="Arial" w:cs="Arial"/>
                <w:sz w:val="20"/>
              </w:rPr>
              <w:t>A.</w:t>
            </w:r>
          </w:p>
        </w:tc>
        <w:tc>
          <w:tcPr>
            <w:tcW w:w="1830" w:type="dxa"/>
            <w:tcBorders>
              <w:bottom w:val="single" w:sz="8" w:space="0" w:color="auto"/>
            </w:tcBorders>
            <w:vAlign w:val="center"/>
          </w:tcPr>
          <w:p w14:paraId="0609C600" w14:textId="77777777" w:rsidR="00A357E2" w:rsidRPr="00916ED5" w:rsidRDefault="00A357E2" w:rsidP="00AD6F8E">
            <w:pPr>
              <w:spacing w:before="0"/>
              <w:rPr>
                <w:rFonts w:ascii="Arial" w:hAnsi="Arial" w:cs="Arial"/>
                <w:sz w:val="20"/>
              </w:rPr>
            </w:pPr>
            <w:r w:rsidRPr="00916ED5">
              <w:rPr>
                <w:rFonts w:ascii="Arial" w:hAnsi="Arial" w:cs="Arial"/>
                <w:sz w:val="20"/>
              </w:rPr>
              <w:t>D.</w:t>
            </w:r>
          </w:p>
        </w:tc>
        <w:tc>
          <w:tcPr>
            <w:tcW w:w="1830" w:type="dxa"/>
            <w:tcBorders>
              <w:bottom w:val="single" w:sz="8" w:space="0" w:color="auto"/>
            </w:tcBorders>
            <w:vAlign w:val="center"/>
          </w:tcPr>
          <w:p w14:paraId="3FFDAD8A" w14:textId="77777777" w:rsidR="00A357E2" w:rsidRPr="00916ED5" w:rsidRDefault="00A357E2" w:rsidP="00AD6F8E">
            <w:pPr>
              <w:spacing w:before="0"/>
              <w:rPr>
                <w:rFonts w:ascii="Arial" w:hAnsi="Arial" w:cs="Arial"/>
                <w:sz w:val="20"/>
              </w:rPr>
            </w:pPr>
            <w:r w:rsidRPr="00916ED5">
              <w:rPr>
                <w:rFonts w:ascii="Arial" w:hAnsi="Arial" w:cs="Arial"/>
                <w:sz w:val="20"/>
              </w:rPr>
              <w:t>F.</w:t>
            </w:r>
          </w:p>
        </w:tc>
      </w:tr>
      <w:tr w:rsidR="00A357E2" w:rsidRPr="00916ED5" w14:paraId="33E25152" w14:textId="77777777" w:rsidTr="00AD6F8E">
        <w:tc>
          <w:tcPr>
            <w:tcW w:w="5238" w:type="dxa"/>
            <w:tcBorders>
              <w:top w:val="single" w:sz="8" w:space="0" w:color="auto"/>
              <w:left w:val="single" w:sz="8" w:space="0" w:color="auto"/>
              <w:bottom w:val="single" w:sz="8" w:space="0" w:color="auto"/>
              <w:right w:val="single" w:sz="8" w:space="0" w:color="auto"/>
            </w:tcBorders>
          </w:tcPr>
          <w:p w14:paraId="0A7E0010" w14:textId="77777777" w:rsidR="00A357E2" w:rsidRPr="00916ED5" w:rsidRDefault="00A357E2" w:rsidP="00AD6F8E">
            <w:pPr>
              <w:spacing w:before="0"/>
              <w:rPr>
                <w:rFonts w:ascii="Arial" w:hAnsi="Arial" w:cs="Arial"/>
                <w:sz w:val="20"/>
              </w:rPr>
            </w:pPr>
            <w:r w:rsidRPr="00916ED5">
              <w:rPr>
                <w:rFonts w:ascii="Arial" w:hAnsi="Arial" w:cs="Arial"/>
                <w:sz w:val="20"/>
              </w:rPr>
              <w:t>Total Member Costs</w:t>
            </w:r>
          </w:p>
        </w:tc>
        <w:tc>
          <w:tcPr>
            <w:tcW w:w="1830" w:type="dxa"/>
            <w:tcBorders>
              <w:top w:val="single" w:sz="8" w:space="0" w:color="auto"/>
              <w:left w:val="single" w:sz="8" w:space="0" w:color="auto"/>
              <w:bottom w:val="single" w:sz="8" w:space="0" w:color="auto"/>
              <w:right w:val="single" w:sz="8" w:space="0" w:color="auto"/>
            </w:tcBorders>
            <w:vAlign w:val="center"/>
          </w:tcPr>
          <w:p w14:paraId="1ED523A2" w14:textId="77777777" w:rsidR="00A357E2" w:rsidRPr="00916ED5" w:rsidRDefault="00A357E2" w:rsidP="00AD6F8E">
            <w:pPr>
              <w:spacing w:before="0"/>
              <w:rPr>
                <w:rFonts w:ascii="Arial" w:hAnsi="Arial" w:cs="Arial"/>
                <w:sz w:val="20"/>
              </w:rPr>
            </w:pPr>
            <w:r w:rsidRPr="00916ED5">
              <w:rPr>
                <w:rFonts w:ascii="Arial" w:hAnsi="Arial" w:cs="Arial"/>
                <w:sz w:val="20"/>
              </w:rPr>
              <w:t>+B.</w:t>
            </w:r>
          </w:p>
        </w:tc>
        <w:tc>
          <w:tcPr>
            <w:tcW w:w="183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1C4C2B3" w14:textId="77777777" w:rsidR="00A357E2" w:rsidRPr="00916ED5" w:rsidRDefault="00A357E2" w:rsidP="00AD6F8E">
            <w:pPr>
              <w:spacing w:before="0"/>
              <w:jc w:val="center"/>
              <w:rPr>
                <w:rFonts w:ascii="Arial" w:hAnsi="Arial" w:cs="Arial"/>
                <w:sz w:val="20"/>
              </w:rPr>
            </w:pPr>
            <w:r w:rsidRPr="00916ED5">
              <w:rPr>
                <w:rFonts w:ascii="Arial" w:hAnsi="Arial" w:cs="Arial"/>
                <w:sz w:val="20"/>
              </w:rPr>
              <w:t>0.00</w:t>
            </w:r>
          </w:p>
        </w:tc>
        <w:tc>
          <w:tcPr>
            <w:tcW w:w="1830" w:type="dxa"/>
            <w:tcBorders>
              <w:top w:val="single" w:sz="8" w:space="0" w:color="auto"/>
              <w:left w:val="single" w:sz="8" w:space="0" w:color="auto"/>
              <w:bottom w:val="single" w:sz="8" w:space="0" w:color="auto"/>
              <w:right w:val="single" w:sz="8" w:space="0" w:color="auto"/>
            </w:tcBorders>
            <w:vAlign w:val="center"/>
          </w:tcPr>
          <w:p w14:paraId="246E3B36" w14:textId="77777777" w:rsidR="00A357E2" w:rsidRPr="00916ED5" w:rsidRDefault="00A357E2" w:rsidP="00AD6F8E">
            <w:pPr>
              <w:spacing w:before="0"/>
              <w:rPr>
                <w:rFonts w:ascii="Arial" w:hAnsi="Arial" w:cs="Arial"/>
                <w:sz w:val="20"/>
              </w:rPr>
            </w:pPr>
            <w:r w:rsidRPr="00916ED5">
              <w:rPr>
                <w:rFonts w:ascii="Arial" w:hAnsi="Arial" w:cs="Arial"/>
                <w:sz w:val="20"/>
              </w:rPr>
              <w:t>+G.</w:t>
            </w:r>
          </w:p>
        </w:tc>
      </w:tr>
      <w:tr w:rsidR="00A357E2" w:rsidRPr="00916ED5" w14:paraId="48A021F6" w14:textId="77777777" w:rsidTr="00AD6F8E">
        <w:tc>
          <w:tcPr>
            <w:tcW w:w="5238" w:type="dxa"/>
            <w:tcBorders>
              <w:top w:val="single" w:sz="8" w:space="0" w:color="auto"/>
              <w:bottom w:val="double" w:sz="4" w:space="0" w:color="auto"/>
            </w:tcBorders>
          </w:tcPr>
          <w:p w14:paraId="0C56944E" w14:textId="77777777" w:rsidR="00A357E2" w:rsidRPr="00916ED5" w:rsidRDefault="00A357E2" w:rsidP="00AD6F8E">
            <w:pPr>
              <w:tabs>
                <w:tab w:val="center" w:pos="2511"/>
              </w:tabs>
              <w:spacing w:before="0"/>
              <w:rPr>
                <w:rFonts w:ascii="Arial" w:hAnsi="Arial" w:cs="Arial"/>
                <w:sz w:val="20"/>
              </w:rPr>
            </w:pPr>
            <w:r w:rsidRPr="00916ED5">
              <w:rPr>
                <w:rFonts w:ascii="Arial" w:hAnsi="Arial" w:cs="Arial"/>
                <w:sz w:val="20"/>
              </w:rPr>
              <w:t xml:space="preserve">Total Base for Indirect </w:t>
            </w:r>
            <w:r w:rsidRPr="00916ED5">
              <w:rPr>
                <w:rFonts w:ascii="Arial" w:hAnsi="Arial" w:cs="Arial"/>
                <w:sz w:val="20"/>
              </w:rPr>
              <w:tab/>
              <w:t>(= sum of program operating &amp; member cost lines)</w:t>
            </w:r>
          </w:p>
        </w:tc>
        <w:tc>
          <w:tcPr>
            <w:tcW w:w="1830" w:type="dxa"/>
            <w:tcBorders>
              <w:top w:val="single" w:sz="8" w:space="0" w:color="auto"/>
              <w:bottom w:val="double" w:sz="4" w:space="0" w:color="auto"/>
            </w:tcBorders>
            <w:vAlign w:val="center"/>
          </w:tcPr>
          <w:p w14:paraId="70841BD2" w14:textId="77777777" w:rsidR="00A357E2" w:rsidRPr="00916ED5" w:rsidRDefault="00A357E2" w:rsidP="00AD6F8E">
            <w:pPr>
              <w:spacing w:before="0"/>
              <w:rPr>
                <w:rFonts w:ascii="Arial" w:hAnsi="Arial" w:cs="Arial"/>
                <w:sz w:val="20"/>
              </w:rPr>
            </w:pPr>
            <w:r w:rsidRPr="00916ED5">
              <w:rPr>
                <w:rFonts w:ascii="Arial" w:hAnsi="Arial" w:cs="Arial"/>
                <w:sz w:val="20"/>
              </w:rPr>
              <w:t>C.</w:t>
            </w:r>
          </w:p>
        </w:tc>
        <w:tc>
          <w:tcPr>
            <w:tcW w:w="1830" w:type="dxa"/>
            <w:tcBorders>
              <w:top w:val="single" w:sz="8" w:space="0" w:color="auto"/>
              <w:bottom w:val="double" w:sz="4" w:space="0" w:color="auto"/>
            </w:tcBorders>
            <w:vAlign w:val="center"/>
          </w:tcPr>
          <w:p w14:paraId="172C3CEE" w14:textId="77777777" w:rsidR="00A357E2" w:rsidRPr="00916ED5" w:rsidRDefault="00A357E2" w:rsidP="00AD6F8E">
            <w:pPr>
              <w:spacing w:before="0"/>
              <w:rPr>
                <w:rFonts w:ascii="Arial" w:hAnsi="Arial" w:cs="Arial"/>
                <w:sz w:val="20"/>
              </w:rPr>
            </w:pPr>
            <w:r w:rsidRPr="00916ED5">
              <w:rPr>
                <w:rFonts w:ascii="Arial" w:hAnsi="Arial" w:cs="Arial"/>
                <w:sz w:val="20"/>
              </w:rPr>
              <w:t>E.</w:t>
            </w:r>
          </w:p>
        </w:tc>
        <w:tc>
          <w:tcPr>
            <w:tcW w:w="1830" w:type="dxa"/>
            <w:tcBorders>
              <w:top w:val="single" w:sz="8" w:space="0" w:color="auto"/>
              <w:bottom w:val="double" w:sz="4" w:space="0" w:color="auto"/>
            </w:tcBorders>
            <w:vAlign w:val="center"/>
          </w:tcPr>
          <w:p w14:paraId="172A30D5" w14:textId="77777777" w:rsidR="00A357E2" w:rsidRPr="00916ED5" w:rsidRDefault="00A357E2" w:rsidP="00AD6F8E">
            <w:pPr>
              <w:spacing w:before="0"/>
              <w:rPr>
                <w:rFonts w:ascii="Arial" w:hAnsi="Arial" w:cs="Arial"/>
                <w:sz w:val="20"/>
              </w:rPr>
            </w:pPr>
            <w:r w:rsidRPr="00916ED5">
              <w:rPr>
                <w:rFonts w:ascii="Arial" w:hAnsi="Arial" w:cs="Arial"/>
                <w:sz w:val="20"/>
              </w:rPr>
              <w:t>H.</w:t>
            </w:r>
          </w:p>
        </w:tc>
      </w:tr>
      <w:tr w:rsidR="00A357E2" w:rsidRPr="00916ED5" w14:paraId="76292EE4" w14:textId="77777777" w:rsidTr="00AD6F8E">
        <w:tc>
          <w:tcPr>
            <w:tcW w:w="5238" w:type="dxa"/>
            <w:tcBorders>
              <w:top w:val="double" w:sz="4" w:space="0" w:color="auto"/>
            </w:tcBorders>
          </w:tcPr>
          <w:p w14:paraId="4243B841" w14:textId="77777777" w:rsidR="00A357E2" w:rsidRPr="00916ED5" w:rsidRDefault="00A357E2" w:rsidP="00AD6F8E">
            <w:pPr>
              <w:spacing w:before="0"/>
              <w:jc w:val="right"/>
              <w:rPr>
                <w:rFonts w:ascii="Arial" w:hAnsi="Arial" w:cs="Arial"/>
                <w:sz w:val="20"/>
              </w:rPr>
            </w:pPr>
            <w:r w:rsidRPr="00916ED5">
              <w:rPr>
                <w:rFonts w:ascii="Arial" w:hAnsi="Arial" w:cs="Arial"/>
                <w:sz w:val="20"/>
              </w:rPr>
              <w:t>Commission portion of CNCS indirect (use formula here):</w:t>
            </w:r>
            <w:r w:rsidRPr="00916ED5">
              <w:rPr>
                <w:rFonts w:ascii="Arial" w:hAnsi="Arial" w:cs="Arial"/>
                <w:sz w:val="20"/>
              </w:rPr>
              <w:br/>
              <w:t xml:space="preserve">(Cell C </w:t>
            </w:r>
            <w:r w:rsidRPr="00916ED5">
              <w:rPr>
                <w:rFonts w:ascii="Arial" w:hAnsi="Arial" w:cs="Arial"/>
                <w:b/>
                <w:bCs/>
                <w:sz w:val="20"/>
              </w:rPr>
              <w:t>x 0.0526) x (0.20)</w:t>
            </w:r>
          </w:p>
        </w:tc>
        <w:tc>
          <w:tcPr>
            <w:tcW w:w="1830" w:type="dxa"/>
            <w:tcBorders>
              <w:top w:val="double" w:sz="4" w:space="0" w:color="auto"/>
            </w:tcBorders>
            <w:vAlign w:val="center"/>
          </w:tcPr>
          <w:p w14:paraId="3B005FF1" w14:textId="77777777" w:rsidR="00A357E2" w:rsidRPr="00916ED5" w:rsidRDefault="00A357E2" w:rsidP="00AD6F8E">
            <w:pPr>
              <w:spacing w:before="0"/>
              <w:rPr>
                <w:rFonts w:ascii="Arial" w:hAnsi="Arial" w:cs="Arial"/>
                <w:sz w:val="20"/>
              </w:rPr>
            </w:pPr>
            <w:r w:rsidRPr="00916ED5">
              <w:rPr>
                <w:rFonts w:ascii="Arial" w:hAnsi="Arial" w:cs="Arial"/>
                <w:sz w:val="20"/>
              </w:rPr>
              <w:t>I.</w:t>
            </w:r>
          </w:p>
        </w:tc>
        <w:tc>
          <w:tcPr>
            <w:tcW w:w="1830" w:type="dxa"/>
            <w:tcBorders>
              <w:top w:val="double" w:sz="4" w:space="0" w:color="auto"/>
            </w:tcBorders>
            <w:shd w:val="clear" w:color="auto" w:fill="BFBFBF" w:themeFill="background1" w:themeFillShade="BF"/>
            <w:vAlign w:val="center"/>
          </w:tcPr>
          <w:p w14:paraId="186D8196" w14:textId="77777777" w:rsidR="00A357E2" w:rsidRPr="00916ED5" w:rsidRDefault="00A357E2" w:rsidP="00AD6F8E">
            <w:pPr>
              <w:spacing w:before="0"/>
              <w:jc w:val="center"/>
              <w:rPr>
                <w:rFonts w:ascii="Arial" w:hAnsi="Arial" w:cs="Arial"/>
                <w:sz w:val="20"/>
              </w:rPr>
            </w:pPr>
          </w:p>
        </w:tc>
        <w:tc>
          <w:tcPr>
            <w:tcW w:w="1830" w:type="dxa"/>
            <w:tcBorders>
              <w:top w:val="double" w:sz="4" w:space="0" w:color="auto"/>
            </w:tcBorders>
            <w:shd w:val="clear" w:color="auto" w:fill="BFBFBF" w:themeFill="background1" w:themeFillShade="BF"/>
            <w:vAlign w:val="center"/>
          </w:tcPr>
          <w:p w14:paraId="3C111396" w14:textId="77777777" w:rsidR="00A357E2" w:rsidRPr="00916ED5" w:rsidRDefault="00A357E2" w:rsidP="00AD6F8E">
            <w:pPr>
              <w:spacing w:before="0"/>
              <w:rPr>
                <w:rFonts w:ascii="Arial" w:hAnsi="Arial" w:cs="Arial"/>
                <w:sz w:val="20"/>
              </w:rPr>
            </w:pPr>
          </w:p>
        </w:tc>
      </w:tr>
      <w:tr w:rsidR="00A357E2" w:rsidRPr="00916ED5" w14:paraId="7F96ABF7" w14:textId="77777777" w:rsidTr="00AD6F8E">
        <w:tc>
          <w:tcPr>
            <w:tcW w:w="5238" w:type="dxa"/>
          </w:tcPr>
          <w:p w14:paraId="24F8D305" w14:textId="77777777" w:rsidR="00A357E2" w:rsidRPr="00916ED5" w:rsidRDefault="00A357E2" w:rsidP="00AD6F8E">
            <w:pPr>
              <w:spacing w:before="0"/>
              <w:jc w:val="right"/>
              <w:rPr>
                <w:rFonts w:ascii="Arial" w:hAnsi="Arial" w:cs="Arial"/>
                <w:sz w:val="20"/>
              </w:rPr>
            </w:pPr>
            <w:r w:rsidRPr="00916ED5">
              <w:rPr>
                <w:rFonts w:ascii="Arial" w:hAnsi="Arial" w:cs="Arial"/>
                <w:sz w:val="20"/>
              </w:rPr>
              <w:t>Grantee portion of CNCS indirect (use formula here):</w:t>
            </w:r>
            <w:r w:rsidRPr="00916ED5">
              <w:rPr>
                <w:rFonts w:ascii="Arial" w:hAnsi="Arial" w:cs="Arial"/>
                <w:sz w:val="20"/>
              </w:rPr>
              <w:br/>
              <w:t xml:space="preserve">(Cell C </w:t>
            </w:r>
            <w:r w:rsidRPr="00916ED5">
              <w:rPr>
                <w:rFonts w:ascii="Arial" w:hAnsi="Arial" w:cs="Arial"/>
                <w:b/>
                <w:bCs/>
                <w:sz w:val="20"/>
              </w:rPr>
              <w:t>x 0.0526) x (0.80)</w:t>
            </w:r>
          </w:p>
        </w:tc>
        <w:tc>
          <w:tcPr>
            <w:tcW w:w="1830" w:type="dxa"/>
            <w:vAlign w:val="center"/>
          </w:tcPr>
          <w:p w14:paraId="78C439C2" w14:textId="77777777" w:rsidR="00A357E2" w:rsidRPr="00916ED5" w:rsidRDefault="00A357E2" w:rsidP="00AD6F8E">
            <w:pPr>
              <w:spacing w:before="0"/>
              <w:rPr>
                <w:rFonts w:ascii="Arial" w:hAnsi="Arial" w:cs="Arial"/>
                <w:sz w:val="20"/>
              </w:rPr>
            </w:pPr>
            <w:r w:rsidRPr="00916ED5">
              <w:rPr>
                <w:rFonts w:ascii="Arial" w:hAnsi="Arial" w:cs="Arial"/>
                <w:sz w:val="20"/>
              </w:rPr>
              <w:t>+J.</w:t>
            </w:r>
          </w:p>
        </w:tc>
        <w:tc>
          <w:tcPr>
            <w:tcW w:w="1830" w:type="dxa"/>
            <w:shd w:val="clear" w:color="auto" w:fill="BFBFBF" w:themeFill="background1" w:themeFillShade="BF"/>
            <w:vAlign w:val="center"/>
          </w:tcPr>
          <w:p w14:paraId="1AE8CA9B" w14:textId="77777777" w:rsidR="00A357E2" w:rsidRPr="00916ED5" w:rsidRDefault="00A357E2" w:rsidP="00AD6F8E">
            <w:pPr>
              <w:spacing w:before="0"/>
              <w:jc w:val="center"/>
              <w:rPr>
                <w:rFonts w:ascii="Arial" w:hAnsi="Arial" w:cs="Arial"/>
                <w:sz w:val="20"/>
              </w:rPr>
            </w:pPr>
          </w:p>
        </w:tc>
        <w:tc>
          <w:tcPr>
            <w:tcW w:w="1830" w:type="dxa"/>
            <w:shd w:val="clear" w:color="auto" w:fill="BFBFBF" w:themeFill="background1" w:themeFillShade="BF"/>
            <w:vAlign w:val="center"/>
          </w:tcPr>
          <w:p w14:paraId="6FB14AFD" w14:textId="77777777" w:rsidR="00A357E2" w:rsidRPr="00916ED5" w:rsidRDefault="00A357E2" w:rsidP="00AD6F8E">
            <w:pPr>
              <w:spacing w:before="0"/>
              <w:rPr>
                <w:rFonts w:ascii="Arial" w:hAnsi="Arial" w:cs="Arial"/>
                <w:sz w:val="20"/>
              </w:rPr>
            </w:pPr>
          </w:p>
        </w:tc>
      </w:tr>
      <w:tr w:rsidR="00A357E2" w:rsidRPr="00916ED5" w14:paraId="0FC217EF" w14:textId="77777777" w:rsidTr="00AD6F8E">
        <w:trPr>
          <w:trHeight w:val="213"/>
        </w:trPr>
        <w:tc>
          <w:tcPr>
            <w:tcW w:w="5238" w:type="dxa"/>
            <w:tcBorders>
              <w:bottom w:val="double" w:sz="4" w:space="0" w:color="auto"/>
            </w:tcBorders>
          </w:tcPr>
          <w:p w14:paraId="52501DD6" w14:textId="77777777" w:rsidR="00A357E2" w:rsidRPr="00916ED5" w:rsidRDefault="00A357E2" w:rsidP="00AD6F8E">
            <w:pPr>
              <w:spacing w:before="0"/>
              <w:jc w:val="right"/>
              <w:rPr>
                <w:rFonts w:ascii="Arial" w:hAnsi="Arial" w:cs="Arial"/>
                <w:sz w:val="20"/>
              </w:rPr>
            </w:pPr>
            <w:r w:rsidRPr="00916ED5">
              <w:rPr>
                <w:rFonts w:ascii="Arial" w:hAnsi="Arial" w:cs="Arial"/>
                <w:sz w:val="20"/>
              </w:rPr>
              <w:t>Subtotal of CNCS share of indirect:</w:t>
            </w:r>
          </w:p>
        </w:tc>
        <w:tc>
          <w:tcPr>
            <w:tcW w:w="1830" w:type="dxa"/>
            <w:tcBorders>
              <w:bottom w:val="double" w:sz="4" w:space="0" w:color="auto"/>
            </w:tcBorders>
            <w:vAlign w:val="center"/>
          </w:tcPr>
          <w:p w14:paraId="6695855D" w14:textId="77777777" w:rsidR="00A357E2" w:rsidRPr="00916ED5" w:rsidRDefault="00A357E2" w:rsidP="00AD6F8E">
            <w:pPr>
              <w:spacing w:before="0"/>
              <w:rPr>
                <w:rFonts w:ascii="Arial" w:hAnsi="Arial" w:cs="Arial"/>
                <w:sz w:val="20"/>
              </w:rPr>
            </w:pPr>
            <w:r w:rsidRPr="00916ED5">
              <w:rPr>
                <w:rFonts w:ascii="Arial" w:hAnsi="Arial" w:cs="Arial"/>
                <w:sz w:val="20"/>
              </w:rPr>
              <w:t>K.</w:t>
            </w:r>
          </w:p>
        </w:tc>
        <w:tc>
          <w:tcPr>
            <w:tcW w:w="1830" w:type="dxa"/>
            <w:tcBorders>
              <w:bottom w:val="double" w:sz="4" w:space="0" w:color="auto"/>
            </w:tcBorders>
            <w:shd w:val="clear" w:color="auto" w:fill="BFBFBF" w:themeFill="background1" w:themeFillShade="BF"/>
            <w:vAlign w:val="center"/>
          </w:tcPr>
          <w:p w14:paraId="112A2CD6" w14:textId="77777777" w:rsidR="00A357E2" w:rsidRPr="00916ED5" w:rsidRDefault="00A357E2" w:rsidP="00AD6F8E">
            <w:pPr>
              <w:spacing w:before="0"/>
              <w:jc w:val="center"/>
              <w:rPr>
                <w:rFonts w:ascii="Arial" w:hAnsi="Arial" w:cs="Arial"/>
                <w:sz w:val="20"/>
              </w:rPr>
            </w:pPr>
          </w:p>
        </w:tc>
        <w:tc>
          <w:tcPr>
            <w:tcW w:w="1830" w:type="dxa"/>
            <w:tcBorders>
              <w:bottom w:val="double" w:sz="4" w:space="0" w:color="auto"/>
            </w:tcBorders>
            <w:shd w:val="clear" w:color="auto" w:fill="BFBFBF" w:themeFill="background1" w:themeFillShade="BF"/>
            <w:vAlign w:val="center"/>
          </w:tcPr>
          <w:p w14:paraId="1A06BE60" w14:textId="77777777" w:rsidR="00A357E2" w:rsidRPr="00916ED5" w:rsidRDefault="00A357E2" w:rsidP="00AD6F8E">
            <w:pPr>
              <w:spacing w:before="0"/>
              <w:rPr>
                <w:rFonts w:ascii="Arial" w:hAnsi="Arial" w:cs="Arial"/>
                <w:sz w:val="20"/>
              </w:rPr>
            </w:pPr>
          </w:p>
        </w:tc>
      </w:tr>
      <w:tr w:rsidR="00A357E2" w:rsidRPr="00916ED5" w14:paraId="707CF7D8" w14:textId="77777777" w:rsidTr="00AD6F8E">
        <w:trPr>
          <w:trHeight w:val="18"/>
        </w:trPr>
        <w:tc>
          <w:tcPr>
            <w:tcW w:w="5238" w:type="dxa"/>
            <w:tcBorders>
              <w:top w:val="double" w:sz="4" w:space="0" w:color="auto"/>
              <w:bottom w:val="single" w:sz="12" w:space="0" w:color="auto"/>
            </w:tcBorders>
          </w:tcPr>
          <w:p w14:paraId="241CE200" w14:textId="77777777" w:rsidR="00A357E2" w:rsidRPr="00916ED5" w:rsidRDefault="00A357E2" w:rsidP="00AD6F8E">
            <w:pPr>
              <w:spacing w:before="0"/>
              <w:jc w:val="right"/>
              <w:rPr>
                <w:rFonts w:ascii="Arial" w:hAnsi="Arial" w:cs="Arial"/>
                <w:sz w:val="20"/>
              </w:rPr>
            </w:pPr>
            <w:r w:rsidRPr="00916ED5">
              <w:rPr>
                <w:rFonts w:ascii="Arial" w:hAnsi="Arial" w:cs="Arial"/>
                <w:sz w:val="20"/>
              </w:rPr>
              <w:t>(Cell H X 10%) – Cell K = Grantee share of Indirect, Cell L</w:t>
            </w:r>
          </w:p>
        </w:tc>
        <w:tc>
          <w:tcPr>
            <w:tcW w:w="1830" w:type="dxa"/>
            <w:tcBorders>
              <w:top w:val="double" w:sz="4" w:space="0" w:color="auto"/>
              <w:bottom w:val="single" w:sz="12" w:space="0" w:color="auto"/>
            </w:tcBorders>
            <w:shd w:val="clear" w:color="auto" w:fill="BFBFBF" w:themeFill="background1" w:themeFillShade="BF"/>
            <w:vAlign w:val="center"/>
          </w:tcPr>
          <w:p w14:paraId="0316D9FE" w14:textId="77777777" w:rsidR="00A357E2" w:rsidRPr="00916ED5" w:rsidRDefault="00A357E2" w:rsidP="00AD6F8E">
            <w:pPr>
              <w:spacing w:before="0"/>
              <w:jc w:val="center"/>
              <w:rPr>
                <w:rFonts w:ascii="Arial" w:hAnsi="Arial" w:cs="Arial"/>
                <w:sz w:val="20"/>
              </w:rPr>
            </w:pPr>
          </w:p>
        </w:tc>
        <w:tc>
          <w:tcPr>
            <w:tcW w:w="1830" w:type="dxa"/>
            <w:tcBorders>
              <w:top w:val="double" w:sz="4" w:space="0" w:color="auto"/>
              <w:bottom w:val="single" w:sz="12" w:space="0" w:color="auto"/>
            </w:tcBorders>
            <w:shd w:val="clear" w:color="auto" w:fill="auto"/>
            <w:vAlign w:val="center"/>
          </w:tcPr>
          <w:p w14:paraId="1EB59D66" w14:textId="77777777" w:rsidR="00A357E2" w:rsidRPr="00916ED5" w:rsidRDefault="00A357E2" w:rsidP="00AD6F8E">
            <w:pPr>
              <w:spacing w:before="0"/>
              <w:rPr>
                <w:rFonts w:ascii="Arial" w:hAnsi="Arial" w:cs="Arial"/>
                <w:sz w:val="20"/>
              </w:rPr>
            </w:pPr>
            <w:r w:rsidRPr="00916ED5">
              <w:rPr>
                <w:rFonts w:ascii="Arial" w:hAnsi="Arial" w:cs="Arial"/>
                <w:sz w:val="20"/>
              </w:rPr>
              <w:t>L.</w:t>
            </w:r>
          </w:p>
        </w:tc>
        <w:tc>
          <w:tcPr>
            <w:tcW w:w="1830" w:type="dxa"/>
            <w:tcBorders>
              <w:top w:val="double" w:sz="4" w:space="0" w:color="auto"/>
              <w:bottom w:val="single" w:sz="12" w:space="0" w:color="auto"/>
            </w:tcBorders>
            <w:shd w:val="clear" w:color="auto" w:fill="BFBFBF" w:themeFill="background1" w:themeFillShade="BF"/>
            <w:vAlign w:val="center"/>
          </w:tcPr>
          <w:p w14:paraId="38640768" w14:textId="77777777" w:rsidR="00A357E2" w:rsidRPr="00916ED5" w:rsidRDefault="00A357E2" w:rsidP="00AD6F8E">
            <w:pPr>
              <w:spacing w:before="0"/>
              <w:rPr>
                <w:rFonts w:ascii="Arial" w:hAnsi="Arial" w:cs="Arial"/>
                <w:sz w:val="20"/>
              </w:rPr>
            </w:pPr>
          </w:p>
        </w:tc>
      </w:tr>
      <w:tr w:rsidR="00A357E2" w:rsidRPr="00916ED5" w14:paraId="0CB362DF" w14:textId="77777777" w:rsidTr="00AD6F8E">
        <w:tc>
          <w:tcPr>
            <w:tcW w:w="5238" w:type="dxa"/>
            <w:tcBorders>
              <w:top w:val="single" w:sz="12" w:space="0" w:color="auto"/>
              <w:left w:val="single" w:sz="12" w:space="0" w:color="auto"/>
              <w:bottom w:val="single" w:sz="12" w:space="0" w:color="auto"/>
              <w:right w:val="single" w:sz="12" w:space="0" w:color="auto"/>
            </w:tcBorders>
          </w:tcPr>
          <w:p w14:paraId="053D1C39" w14:textId="77777777" w:rsidR="00A357E2" w:rsidRPr="00916ED5" w:rsidRDefault="00A357E2" w:rsidP="00AD6F8E">
            <w:pPr>
              <w:spacing w:before="0"/>
              <w:jc w:val="right"/>
              <w:rPr>
                <w:rFonts w:ascii="Arial" w:hAnsi="Arial" w:cs="Arial"/>
                <w:sz w:val="20"/>
              </w:rPr>
            </w:pPr>
            <w:r w:rsidRPr="00916ED5">
              <w:rPr>
                <w:rFonts w:ascii="Arial" w:hAnsi="Arial" w:cs="Arial"/>
                <w:sz w:val="20"/>
              </w:rPr>
              <w:t>Total indirect: K + L = M</w:t>
            </w:r>
          </w:p>
        </w:tc>
        <w:tc>
          <w:tcPr>
            <w:tcW w:w="1830" w:type="dxa"/>
            <w:tcBorders>
              <w:top w:val="single" w:sz="12" w:space="0" w:color="auto"/>
              <w:left w:val="single" w:sz="12" w:space="0" w:color="auto"/>
              <w:bottom w:val="single" w:sz="12" w:space="0" w:color="auto"/>
              <w:right w:val="single" w:sz="12" w:space="0" w:color="auto"/>
            </w:tcBorders>
            <w:vAlign w:val="center"/>
          </w:tcPr>
          <w:p w14:paraId="147068D6" w14:textId="77777777" w:rsidR="00A357E2" w:rsidRPr="00916ED5" w:rsidRDefault="00A357E2" w:rsidP="00AD6F8E">
            <w:pPr>
              <w:spacing w:before="0"/>
              <w:rPr>
                <w:rFonts w:ascii="Arial" w:hAnsi="Arial" w:cs="Arial"/>
                <w:sz w:val="20"/>
              </w:rPr>
            </w:pPr>
            <w:r w:rsidRPr="00916ED5">
              <w:rPr>
                <w:rFonts w:ascii="Arial" w:hAnsi="Arial" w:cs="Arial"/>
                <w:sz w:val="20"/>
              </w:rPr>
              <w:t>K.</w:t>
            </w:r>
          </w:p>
        </w:tc>
        <w:tc>
          <w:tcPr>
            <w:tcW w:w="1830" w:type="dxa"/>
            <w:tcBorders>
              <w:top w:val="single" w:sz="12" w:space="0" w:color="auto"/>
              <w:left w:val="single" w:sz="12" w:space="0" w:color="auto"/>
              <w:bottom w:val="single" w:sz="12" w:space="0" w:color="auto"/>
              <w:right w:val="single" w:sz="12" w:space="0" w:color="auto"/>
            </w:tcBorders>
            <w:vAlign w:val="center"/>
          </w:tcPr>
          <w:p w14:paraId="3772A113" w14:textId="77777777" w:rsidR="00A357E2" w:rsidRPr="00916ED5" w:rsidRDefault="00A357E2" w:rsidP="00AD6F8E">
            <w:pPr>
              <w:spacing w:before="0"/>
              <w:rPr>
                <w:rFonts w:ascii="Arial" w:hAnsi="Arial" w:cs="Arial"/>
                <w:sz w:val="20"/>
              </w:rPr>
            </w:pPr>
            <w:r w:rsidRPr="00916ED5">
              <w:rPr>
                <w:rFonts w:ascii="Arial" w:hAnsi="Arial" w:cs="Arial"/>
                <w:sz w:val="20"/>
              </w:rPr>
              <w:t>L.</w:t>
            </w:r>
          </w:p>
        </w:tc>
        <w:tc>
          <w:tcPr>
            <w:tcW w:w="1830" w:type="dxa"/>
            <w:tcBorders>
              <w:top w:val="single" w:sz="12" w:space="0" w:color="auto"/>
              <w:left w:val="single" w:sz="12" w:space="0" w:color="auto"/>
              <w:bottom w:val="single" w:sz="12" w:space="0" w:color="auto"/>
              <w:right w:val="single" w:sz="12" w:space="0" w:color="auto"/>
            </w:tcBorders>
            <w:vAlign w:val="center"/>
          </w:tcPr>
          <w:p w14:paraId="439A2CBF" w14:textId="77777777" w:rsidR="00A357E2" w:rsidRPr="00916ED5" w:rsidRDefault="00A357E2" w:rsidP="00AD6F8E">
            <w:pPr>
              <w:spacing w:before="0"/>
              <w:rPr>
                <w:rFonts w:ascii="Arial" w:hAnsi="Arial" w:cs="Arial"/>
                <w:sz w:val="20"/>
              </w:rPr>
            </w:pPr>
            <w:r w:rsidRPr="00916ED5">
              <w:rPr>
                <w:rFonts w:ascii="Arial" w:hAnsi="Arial" w:cs="Arial"/>
                <w:sz w:val="20"/>
              </w:rPr>
              <w:t>M.</w:t>
            </w:r>
          </w:p>
        </w:tc>
      </w:tr>
    </w:tbl>
    <w:p w14:paraId="58E4C36D" w14:textId="77777777" w:rsidR="00A357E2" w:rsidRPr="00916ED5" w:rsidRDefault="00A357E2" w:rsidP="00A357E2">
      <w:pPr>
        <w:pStyle w:val="Heading2"/>
        <w:rPr>
          <w:rFonts w:cs="Arial"/>
        </w:rPr>
      </w:pPr>
      <w:bookmarkStart w:id="248" w:name="_Toc368947677"/>
      <w:bookmarkStart w:id="249" w:name="_Toc494383777"/>
      <w:bookmarkStart w:id="250" w:name="_Toc33438414"/>
      <w:bookmarkStart w:id="251" w:name="_Toc33460570"/>
      <w:bookmarkStart w:id="252" w:name="_Toc34249737"/>
      <w:bookmarkStart w:id="253" w:name="_Toc39607381"/>
      <w:r w:rsidRPr="00916ED5">
        <w:rPr>
          <w:rFonts w:cs="Arial"/>
        </w:rPr>
        <w:t>Section IV. Source of Grantee Share</w:t>
      </w:r>
      <w:bookmarkEnd w:id="248"/>
      <w:bookmarkEnd w:id="249"/>
      <w:bookmarkEnd w:id="250"/>
      <w:bookmarkEnd w:id="251"/>
      <w:bookmarkEnd w:id="252"/>
      <w:bookmarkEnd w:id="253"/>
      <w:r w:rsidRPr="00916ED5">
        <w:rPr>
          <w:rFonts w:cs="Arial"/>
        </w:rPr>
        <w:t xml:space="preserve"> </w:t>
      </w:r>
    </w:p>
    <w:p w14:paraId="5B2A1233" w14:textId="3E583FD9" w:rsidR="00A357E2" w:rsidRDefault="00A357E2" w:rsidP="00A357E2">
      <w:pPr>
        <w:overflowPunct/>
        <w:spacing w:before="0"/>
        <w:textAlignment w:val="auto"/>
        <w:rPr>
          <w:rFonts w:ascii="Arial" w:hAnsi="Arial" w:cs="Arial"/>
          <w:szCs w:val="22"/>
        </w:rPr>
      </w:pPr>
      <w:r w:rsidRPr="00916ED5">
        <w:rPr>
          <w:rFonts w:ascii="Arial" w:hAnsi="Arial" w:cs="Arial"/>
          <w:szCs w:val="22"/>
        </w:rPr>
        <w:t xml:space="preserve">In the “Source of Funds” fields that appear at the end of Budget Section III, enter a brief description of each source of support and the total amount. It is not necessary to indicate what expense the funds cover, only the total amounts by source. Identify whether it is secured or proposed. Include dollar amount, the match classification (cash or in-kind), and the source type (Private, State/Local, or Federal) for your </w:t>
      </w:r>
      <w:r w:rsidRPr="00916ED5">
        <w:rPr>
          <w:rFonts w:ascii="Arial" w:hAnsi="Arial" w:cs="Arial"/>
          <w:b/>
          <w:szCs w:val="22"/>
        </w:rPr>
        <w:t>entire grantee share</w:t>
      </w:r>
      <w:r w:rsidRPr="00916ED5">
        <w:rPr>
          <w:rFonts w:ascii="Arial" w:hAnsi="Arial" w:cs="Arial"/>
          <w:szCs w:val="22"/>
        </w:rPr>
        <w:t xml:space="preserve"> including indirect costs. Define all acronyms the first time they are used. The total amount of Source of Match should equal the Grantee Share amount. </w:t>
      </w:r>
    </w:p>
    <w:p w14:paraId="5A964B30" w14:textId="7EB6F80E" w:rsidR="00C17748" w:rsidRDefault="00C17748" w:rsidP="00A357E2">
      <w:pPr>
        <w:overflowPunct/>
        <w:spacing w:before="0"/>
        <w:textAlignment w:val="auto"/>
        <w:rPr>
          <w:rFonts w:ascii="Arial" w:hAnsi="Arial" w:cs="Arial"/>
          <w:szCs w:val="22"/>
        </w:rPr>
      </w:pPr>
      <w:r>
        <w:rPr>
          <w:rFonts w:ascii="Arial" w:hAnsi="Arial" w:cs="Arial"/>
          <w:szCs w:val="22"/>
        </w:rPr>
        <w:br/>
      </w:r>
    </w:p>
    <w:p w14:paraId="4C57223A" w14:textId="77777777" w:rsidR="00C17748" w:rsidRDefault="00C17748">
      <w:pPr>
        <w:overflowPunct/>
        <w:autoSpaceDE/>
        <w:autoSpaceDN/>
        <w:adjustRightInd/>
        <w:spacing w:before="0" w:after="160" w:line="259" w:lineRule="auto"/>
        <w:textAlignment w:val="auto"/>
        <w:rPr>
          <w:rFonts w:ascii="Arial" w:hAnsi="Arial" w:cs="Arial"/>
          <w:szCs w:val="22"/>
        </w:rPr>
      </w:pPr>
      <w:r>
        <w:rPr>
          <w:rFonts w:ascii="Arial" w:hAnsi="Arial" w:cs="Arial"/>
          <w:szCs w:val="22"/>
        </w:rPr>
        <w:br w:type="page"/>
      </w:r>
    </w:p>
    <w:p w14:paraId="0F533BA6" w14:textId="77777777" w:rsidR="00A357E2" w:rsidRPr="00916ED5" w:rsidRDefault="007F5258" w:rsidP="00A357E2">
      <w:pPr>
        <w:pStyle w:val="Heading1"/>
        <w:rPr>
          <w:rFonts w:cs="Arial"/>
        </w:rPr>
      </w:pPr>
      <w:bookmarkStart w:id="254" w:name="_Toc208564176"/>
      <w:bookmarkStart w:id="255" w:name="_Toc208584213"/>
      <w:bookmarkStart w:id="256" w:name="_Toc339908461"/>
      <w:bookmarkStart w:id="257" w:name="_Toc368947679"/>
      <w:bookmarkStart w:id="258" w:name="_Toc33438416"/>
      <w:bookmarkStart w:id="259" w:name="_Toc34249739"/>
      <w:bookmarkStart w:id="260" w:name="_Toc39607382"/>
      <w:r>
        <w:rPr>
          <w:rFonts w:cs="Arial"/>
        </w:rPr>
        <w:lastRenderedPageBreak/>
        <w:t>F</w:t>
      </w:r>
      <w:r w:rsidR="00A357E2" w:rsidRPr="00916ED5">
        <w:rPr>
          <w:rFonts w:cs="Arial"/>
        </w:rPr>
        <w:t>.   Review, Authorize, and Submit</w:t>
      </w:r>
      <w:bookmarkEnd w:id="254"/>
      <w:bookmarkEnd w:id="255"/>
      <w:bookmarkEnd w:id="256"/>
      <w:bookmarkEnd w:id="257"/>
      <w:bookmarkEnd w:id="258"/>
      <w:bookmarkEnd w:id="259"/>
      <w:bookmarkEnd w:id="260"/>
    </w:p>
    <w:p w14:paraId="07240BC7" w14:textId="77777777" w:rsidR="00A357E2" w:rsidRPr="00916ED5" w:rsidRDefault="00A357E2" w:rsidP="00A357E2">
      <w:pPr>
        <w:rPr>
          <w:rFonts w:ascii="Arial" w:hAnsi="Arial" w:cs="Arial"/>
        </w:rPr>
      </w:pPr>
      <w:r w:rsidRPr="00916ED5">
        <w:rPr>
          <w:rFonts w:ascii="Arial" w:hAnsi="Arial" w:cs="Arial"/>
        </w:rPr>
        <w:t>The review, authorize and submit procedures are the same for all grant applications</w:t>
      </w:r>
      <w:r w:rsidR="007F5258">
        <w:rPr>
          <w:rFonts w:ascii="Arial" w:hAnsi="Arial" w:cs="Arial"/>
        </w:rPr>
        <w:t>.</w:t>
      </w:r>
    </w:p>
    <w:p w14:paraId="0CE474D0" w14:textId="77777777" w:rsidR="00A357E2" w:rsidRPr="00916ED5" w:rsidRDefault="00A357E2" w:rsidP="00A357E2">
      <w:pPr>
        <w:rPr>
          <w:rFonts w:ascii="Arial" w:hAnsi="Arial" w:cs="Arial"/>
        </w:rPr>
      </w:pPr>
      <w:proofErr w:type="spellStart"/>
      <w:r w:rsidRPr="00916ED5">
        <w:rPr>
          <w:rFonts w:ascii="Arial" w:hAnsi="Arial" w:cs="Arial"/>
        </w:rPr>
        <w:t>eGrants</w:t>
      </w:r>
      <w:proofErr w:type="spellEnd"/>
      <w:r w:rsidRPr="00916ED5">
        <w:rPr>
          <w:rFonts w:ascii="Arial" w:hAnsi="Arial" w:cs="Arial"/>
        </w:rPr>
        <w:t xml:space="preserve"> requires that you review and verify your entire application before submitting, by completing the following sections in </w:t>
      </w:r>
      <w:proofErr w:type="spellStart"/>
      <w:r w:rsidRPr="00916ED5">
        <w:rPr>
          <w:rFonts w:ascii="Arial" w:hAnsi="Arial" w:cs="Arial"/>
        </w:rPr>
        <w:t>eGrants</w:t>
      </w:r>
      <w:proofErr w:type="spellEnd"/>
      <w:r w:rsidRPr="00916ED5">
        <w:rPr>
          <w:rFonts w:ascii="Arial" w:hAnsi="Arial" w:cs="Arial"/>
        </w:rPr>
        <w:t>:</w:t>
      </w:r>
    </w:p>
    <w:p w14:paraId="336206C9"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Review</w:t>
      </w:r>
    </w:p>
    <w:p w14:paraId="52AB21D6"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Authorize</w:t>
      </w:r>
    </w:p>
    <w:p w14:paraId="0A3E0043"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Assurances</w:t>
      </w:r>
    </w:p>
    <w:p w14:paraId="079CC4F0"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Certifications</w:t>
      </w:r>
    </w:p>
    <w:p w14:paraId="243BE050"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Verify Budget, Performance Measures, and Narrative contents</w:t>
      </w:r>
    </w:p>
    <w:p w14:paraId="28192E96" w14:textId="77777777" w:rsidR="00A357E2" w:rsidRPr="00916ED5" w:rsidRDefault="00A357E2" w:rsidP="006F1F1F">
      <w:pPr>
        <w:numPr>
          <w:ilvl w:val="0"/>
          <w:numId w:val="29"/>
        </w:numPr>
        <w:overflowPunct/>
        <w:autoSpaceDE/>
        <w:autoSpaceDN/>
        <w:adjustRightInd/>
        <w:spacing w:before="0"/>
        <w:ind w:hanging="540"/>
        <w:textAlignment w:val="auto"/>
        <w:rPr>
          <w:rFonts w:ascii="Arial" w:hAnsi="Arial" w:cs="Arial"/>
        </w:rPr>
      </w:pPr>
      <w:r w:rsidRPr="00916ED5">
        <w:rPr>
          <w:rFonts w:ascii="Arial" w:hAnsi="Arial" w:cs="Arial"/>
        </w:rPr>
        <w:t>Submit</w:t>
      </w:r>
    </w:p>
    <w:p w14:paraId="691CFBF1" w14:textId="77777777" w:rsidR="00A357E2" w:rsidRPr="00916ED5" w:rsidRDefault="00A357E2" w:rsidP="00A357E2">
      <w:pPr>
        <w:rPr>
          <w:rFonts w:ascii="Arial" w:hAnsi="Arial" w:cs="Arial"/>
        </w:rPr>
      </w:pPr>
      <w:r w:rsidRPr="00916ED5">
        <w:rPr>
          <w:rFonts w:ascii="Arial" w:hAnsi="Arial" w:cs="Arial"/>
        </w:rPr>
        <w:t xml:space="preserve">Read the Authorization, Assurances, and Certifications carefully. Complete each section of the Assurances and Certifications. Each assurance or certification must be </w:t>
      </w:r>
      <w:r w:rsidRPr="00916ED5">
        <w:rPr>
          <w:rFonts w:ascii="Arial" w:hAnsi="Arial" w:cs="Arial"/>
          <w:u w:val="single"/>
        </w:rPr>
        <w:t>opened and read before</w:t>
      </w:r>
      <w:r w:rsidRPr="00916ED5">
        <w:rPr>
          <w:rFonts w:ascii="Arial" w:hAnsi="Arial" w:cs="Arial"/>
        </w:rPr>
        <w:t xml:space="preserve"> </w:t>
      </w:r>
      <w:proofErr w:type="spellStart"/>
      <w:r w:rsidRPr="00916ED5">
        <w:rPr>
          <w:rFonts w:ascii="Arial" w:hAnsi="Arial" w:cs="Arial"/>
        </w:rPr>
        <w:t>eGrants</w:t>
      </w:r>
      <w:proofErr w:type="spellEnd"/>
      <w:r w:rsidRPr="00916ED5">
        <w:rPr>
          <w:rFonts w:ascii="Arial" w:hAnsi="Arial" w:cs="Arial"/>
        </w:rPr>
        <w:t xml:space="preserve"> will record it as read and authorized. Each section must also be checked and submitted individually. </w:t>
      </w:r>
      <w:proofErr w:type="spellStart"/>
      <w:r w:rsidRPr="00916ED5">
        <w:rPr>
          <w:rFonts w:ascii="Arial" w:hAnsi="Arial" w:cs="Arial"/>
        </w:rPr>
        <w:t>eGrants</w:t>
      </w:r>
      <w:proofErr w:type="spellEnd"/>
      <w:r w:rsidRPr="00916ED5">
        <w:rPr>
          <w:rFonts w:ascii="Arial" w:hAnsi="Arial" w:cs="Arial"/>
        </w:rPr>
        <w:t xml:space="preserve"> does not recognize multiple selections for assurances and certifications. The text of these sections is included as Attachment </w:t>
      </w:r>
      <w:r w:rsidR="00953FBD">
        <w:rPr>
          <w:rFonts w:ascii="Arial" w:hAnsi="Arial" w:cs="Arial"/>
        </w:rPr>
        <w:t>F</w:t>
      </w:r>
      <w:r w:rsidRPr="00916ED5">
        <w:rPr>
          <w:rFonts w:ascii="Arial" w:hAnsi="Arial" w:cs="Arial"/>
        </w:rPr>
        <w:t>, page</w:t>
      </w:r>
      <w:r w:rsidR="007F5258">
        <w:rPr>
          <w:rFonts w:ascii="Arial" w:hAnsi="Arial" w:cs="Arial"/>
        </w:rPr>
        <w:t xml:space="preserve"> </w:t>
      </w:r>
      <w:r w:rsidR="00953FBD">
        <w:rPr>
          <w:rFonts w:ascii="Arial" w:hAnsi="Arial" w:cs="Arial"/>
        </w:rPr>
        <w:t>44</w:t>
      </w:r>
      <w:r w:rsidRPr="00916ED5">
        <w:rPr>
          <w:rFonts w:ascii="Arial" w:hAnsi="Arial" w:cs="Arial"/>
        </w:rPr>
        <w:t>.</w:t>
      </w:r>
    </w:p>
    <w:p w14:paraId="17FA4962" w14:textId="77777777" w:rsidR="00A357E2" w:rsidRPr="00916ED5" w:rsidRDefault="00A357E2" w:rsidP="00A357E2">
      <w:pPr>
        <w:rPr>
          <w:rFonts w:ascii="Arial" w:hAnsi="Arial" w:cs="Arial"/>
        </w:rPr>
      </w:pPr>
      <w:r w:rsidRPr="00916ED5">
        <w:rPr>
          <w:rFonts w:ascii="Arial" w:hAnsi="Arial" w:cs="Arial"/>
        </w:rPr>
        <w:t>The person who authorizes the application must be the applicant’s authorized representative. A copy of the governing body’s authorization for this official representative to sign must be on file in the applicant’s office.</w:t>
      </w:r>
    </w:p>
    <w:p w14:paraId="77DDFF9A" w14:textId="77777777" w:rsidR="00A357E2" w:rsidRPr="00916ED5" w:rsidRDefault="00A357E2" w:rsidP="00A357E2">
      <w:pPr>
        <w:pStyle w:val="Default"/>
        <w:spacing w:before="120"/>
        <w:rPr>
          <w:rFonts w:ascii="Arial" w:hAnsi="Arial" w:cs="Arial"/>
          <w:sz w:val="22"/>
          <w:szCs w:val="22"/>
        </w:rPr>
      </w:pPr>
      <w:r w:rsidRPr="00916ED5">
        <w:rPr>
          <w:rFonts w:ascii="Arial" w:hAnsi="Arial" w:cs="Arial"/>
          <w:sz w:val="22"/>
          <w:szCs w:val="22"/>
        </w:rPr>
        <w:t xml:space="preserve">If someone else is acting in the role of the applicant’s authorized representative, that person must log into his/her </w:t>
      </w:r>
      <w:proofErr w:type="spellStart"/>
      <w:r w:rsidRPr="00916ED5">
        <w:rPr>
          <w:rFonts w:ascii="Arial" w:hAnsi="Arial" w:cs="Arial"/>
          <w:sz w:val="22"/>
          <w:szCs w:val="22"/>
        </w:rPr>
        <w:t>eGrants</w:t>
      </w:r>
      <w:proofErr w:type="spellEnd"/>
      <w:r w:rsidRPr="00916ED5">
        <w:rPr>
          <w:rFonts w:ascii="Arial" w:hAnsi="Arial" w:cs="Arial"/>
          <w:sz w:val="22"/>
          <w:szCs w:val="22"/>
        </w:rPr>
        <w:t xml:space="preserve"> account and proceed with Authorize and Submit. After signing off on the Authorization, Assurances, and Certifications, his/her name will override any previous signatory that may appear and show on the application as the Authorized Representative. </w:t>
      </w:r>
    </w:p>
    <w:p w14:paraId="1AA3B055" w14:textId="77777777" w:rsidR="00A357E2" w:rsidRPr="0019104C" w:rsidRDefault="00A357E2" w:rsidP="0019104C">
      <w:pPr>
        <w:rPr>
          <w:rFonts w:ascii="Arial" w:hAnsi="Arial" w:cs="Arial"/>
        </w:rPr>
        <w:sectPr w:rsidR="00A357E2" w:rsidRPr="0019104C" w:rsidSect="00A357E2">
          <w:footerReference w:type="even" r:id="rId32"/>
          <w:footerReference w:type="default" r:id="rId33"/>
          <w:pgSz w:w="12240" w:h="15840" w:code="1"/>
          <w:pgMar w:top="1008" w:right="864" w:bottom="1008" w:left="864" w:header="432" w:footer="576" w:gutter="0"/>
          <w:cols w:space="720"/>
          <w:titlePg/>
          <w:docGrid w:linePitch="360"/>
        </w:sectPr>
      </w:pPr>
      <w:r w:rsidRPr="00916ED5">
        <w:rPr>
          <w:rFonts w:ascii="Arial" w:hAnsi="Arial" w:cs="Arial"/>
        </w:rPr>
        <w:t xml:space="preserve">Be sure to check your entire application to make sure that there are no errors before submitting it. </w:t>
      </w:r>
      <w:proofErr w:type="spellStart"/>
      <w:r w:rsidRPr="00916ED5">
        <w:rPr>
          <w:rFonts w:ascii="Arial" w:hAnsi="Arial" w:cs="Arial"/>
        </w:rPr>
        <w:t>eGrants</w:t>
      </w:r>
      <w:proofErr w:type="spellEnd"/>
      <w:r w:rsidRPr="00916ED5">
        <w:rPr>
          <w:rFonts w:ascii="Arial" w:hAnsi="Arial" w:cs="Arial"/>
        </w:rPr>
        <w:t xml:space="preserve"> will also validate the proposal and generate a list of errors if there are sections that need to be corrected prior to submission.</w:t>
      </w:r>
    </w:p>
    <w:p w14:paraId="14B06A40" w14:textId="77777777" w:rsidR="00B55DD0" w:rsidRPr="00916ED5" w:rsidRDefault="00B55DD0" w:rsidP="00B55DD0">
      <w:pPr>
        <w:pStyle w:val="Heading1"/>
        <w:pBdr>
          <w:bottom w:val="single" w:sz="4" w:space="1" w:color="auto"/>
        </w:pBdr>
        <w:rPr>
          <w:rFonts w:cs="Arial"/>
          <w:sz w:val="28"/>
          <w:szCs w:val="28"/>
        </w:rPr>
      </w:pPr>
      <w:bookmarkStart w:id="261" w:name="_Toc339908463"/>
      <w:bookmarkStart w:id="262" w:name="_Toc368947681"/>
      <w:bookmarkStart w:id="263" w:name="_Toc33438417"/>
      <w:bookmarkStart w:id="264" w:name="_Toc34249740"/>
      <w:bookmarkStart w:id="265" w:name="_Toc39607383"/>
      <w:r w:rsidRPr="00916ED5">
        <w:rPr>
          <w:rFonts w:cs="Arial"/>
          <w:sz w:val="28"/>
          <w:szCs w:val="28"/>
        </w:rPr>
        <w:lastRenderedPageBreak/>
        <w:t xml:space="preserve">Attachment A:  </w:t>
      </w:r>
      <w:bookmarkStart w:id="266" w:name="A_facesheet_instructions"/>
      <w:bookmarkEnd w:id="266"/>
      <w:r w:rsidRPr="00916ED5">
        <w:rPr>
          <w:rFonts w:cs="Arial"/>
          <w:sz w:val="28"/>
          <w:szCs w:val="28"/>
        </w:rPr>
        <w:t xml:space="preserve">Sample View of </w:t>
      </w:r>
      <w:proofErr w:type="spellStart"/>
      <w:r w:rsidRPr="00916ED5">
        <w:rPr>
          <w:rFonts w:cs="Arial"/>
          <w:sz w:val="28"/>
          <w:szCs w:val="28"/>
        </w:rPr>
        <w:t>Facesheet</w:t>
      </w:r>
      <w:proofErr w:type="spellEnd"/>
      <w:r w:rsidRPr="00916ED5">
        <w:rPr>
          <w:rFonts w:cs="Arial"/>
          <w:sz w:val="28"/>
          <w:szCs w:val="28"/>
        </w:rPr>
        <w:t xml:space="preserve"> Generated by </w:t>
      </w:r>
      <w:proofErr w:type="spellStart"/>
      <w:r w:rsidRPr="00916ED5">
        <w:rPr>
          <w:rFonts w:cs="Arial"/>
          <w:sz w:val="28"/>
          <w:szCs w:val="28"/>
        </w:rPr>
        <w:t>eGrants</w:t>
      </w:r>
      <w:proofErr w:type="spellEnd"/>
      <w:r w:rsidRPr="00916ED5">
        <w:rPr>
          <w:rFonts w:cs="Arial"/>
          <w:sz w:val="28"/>
          <w:szCs w:val="28"/>
        </w:rPr>
        <w:br/>
        <w:t>(</w:t>
      </w:r>
      <w:proofErr w:type="spellStart"/>
      <w:r w:rsidRPr="00916ED5">
        <w:rPr>
          <w:rFonts w:cs="Arial"/>
          <w:sz w:val="28"/>
          <w:szCs w:val="28"/>
        </w:rPr>
        <w:t>eGrants</w:t>
      </w:r>
      <w:proofErr w:type="spellEnd"/>
      <w:r w:rsidRPr="00916ED5">
        <w:rPr>
          <w:rFonts w:cs="Arial"/>
          <w:sz w:val="28"/>
          <w:szCs w:val="28"/>
        </w:rPr>
        <w:t xml:space="preserve"> Inserts Data Using Applicant Info and Application Info Sections)</w:t>
      </w:r>
      <w:bookmarkEnd w:id="261"/>
      <w:bookmarkEnd w:id="262"/>
      <w:bookmarkEnd w:id="263"/>
      <w:bookmarkEnd w:id="264"/>
      <w:bookmarkEnd w:id="265"/>
    </w:p>
    <w:p w14:paraId="4EE8C3A9" w14:textId="77777777" w:rsidR="00B55DD0" w:rsidRPr="00916ED5" w:rsidRDefault="00B55DD0" w:rsidP="00B55DD0">
      <w:pPr>
        <w:pBdr>
          <w:bottom w:val="single" w:sz="4" w:space="1" w:color="auto"/>
        </w:pBdr>
        <w:tabs>
          <w:tab w:val="left" w:pos="360"/>
        </w:tabs>
        <w:ind w:left="720" w:hanging="720"/>
        <w:rPr>
          <w:rFonts w:ascii="Arial" w:hAnsi="Arial" w:cs="Arial"/>
          <w:sz w:val="16"/>
          <w:szCs w:val="16"/>
        </w:rPr>
      </w:pPr>
      <w:r w:rsidRPr="00916ED5">
        <w:rPr>
          <w:rFonts w:ascii="Arial" w:hAnsi="Arial" w:cs="Arial"/>
          <w:sz w:val="16"/>
          <w:szCs w:val="16"/>
        </w:rPr>
        <w:t xml:space="preserve">Modified Standard Form 424 (Rev. 11/02 to conform to the Corporation’s </w:t>
      </w:r>
      <w:proofErr w:type="spellStart"/>
      <w:r w:rsidRPr="00916ED5">
        <w:rPr>
          <w:rFonts w:ascii="Arial" w:hAnsi="Arial" w:cs="Arial"/>
          <w:sz w:val="16"/>
          <w:szCs w:val="16"/>
        </w:rPr>
        <w:t>eGrants</w:t>
      </w:r>
      <w:proofErr w:type="spellEnd"/>
      <w:r w:rsidRPr="00916ED5">
        <w:rPr>
          <w:rFonts w:ascii="Arial" w:hAnsi="Arial" w:cs="Arial"/>
          <w:sz w:val="16"/>
          <w:szCs w:val="16"/>
        </w:rPr>
        <w:t xml:space="preserve"> system)</w:t>
      </w:r>
    </w:p>
    <w:tbl>
      <w:tblPr>
        <w:tblW w:w="11101" w:type="dxa"/>
        <w:jc w:val="center"/>
        <w:tblCellMar>
          <w:left w:w="0" w:type="dxa"/>
          <w:right w:w="0" w:type="dxa"/>
        </w:tblCellMar>
        <w:tblLook w:val="0000" w:firstRow="0" w:lastRow="0" w:firstColumn="0" w:lastColumn="0" w:noHBand="0" w:noVBand="0"/>
      </w:tblPr>
      <w:tblGrid>
        <w:gridCol w:w="1930"/>
        <w:gridCol w:w="680"/>
        <w:gridCol w:w="1531"/>
        <w:gridCol w:w="919"/>
        <w:gridCol w:w="403"/>
        <w:gridCol w:w="598"/>
        <w:gridCol w:w="1466"/>
        <w:gridCol w:w="3574"/>
      </w:tblGrid>
      <w:tr w:rsidR="00B55DD0" w:rsidRPr="00916ED5" w14:paraId="5CFFBDC2" w14:textId="77777777" w:rsidTr="00B55DD0">
        <w:trPr>
          <w:trHeight w:hRule="exact" w:val="600"/>
          <w:jc w:val="center"/>
        </w:trPr>
        <w:tc>
          <w:tcPr>
            <w:tcW w:w="6192" w:type="dxa"/>
            <w:gridSpan w:val="6"/>
            <w:tcBorders>
              <w:bottom w:val="single" w:sz="6" w:space="0" w:color="auto"/>
              <w:right w:val="single" w:sz="6" w:space="0" w:color="auto"/>
            </w:tcBorders>
            <w:tcMar>
              <w:top w:w="72" w:type="dxa"/>
              <w:bottom w:w="29" w:type="dxa"/>
            </w:tcMar>
          </w:tcPr>
          <w:p w14:paraId="52A6FCE4" w14:textId="77777777" w:rsidR="00B55DD0" w:rsidRPr="00916ED5" w:rsidRDefault="00B55DD0" w:rsidP="00B55DD0">
            <w:pPr>
              <w:spacing w:before="80"/>
              <w:ind w:left="43" w:right="720"/>
              <w:rPr>
                <w:rFonts w:ascii="Arial" w:hAnsi="Arial" w:cs="Arial"/>
              </w:rPr>
            </w:pPr>
            <w:r w:rsidRPr="00916ED5">
              <w:rPr>
                <w:rFonts w:ascii="Arial" w:hAnsi="Arial" w:cs="Arial"/>
              </w:rPr>
              <w:br w:type="page"/>
            </w:r>
            <w:r w:rsidRPr="00916ED5">
              <w:rPr>
                <w:rFonts w:ascii="Arial" w:hAnsi="Arial" w:cs="Arial"/>
                <w:sz w:val="16"/>
                <w:szCs w:val="16"/>
              </w:rPr>
              <w:br w:type="page"/>
            </w:r>
            <w:r w:rsidRPr="00916ED5">
              <w:rPr>
                <w:rFonts w:ascii="Arial" w:hAnsi="Arial" w:cs="Arial"/>
                <w:b/>
              </w:rPr>
              <w:t>APPLICATION FOR FEDERAL ASSISTANCE</w:t>
            </w:r>
          </w:p>
          <w:p w14:paraId="6B409024"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t>Standard Form 424 (Rev. 2-2007) Prescribed by OMB Circular A-102</w:t>
            </w:r>
          </w:p>
        </w:tc>
        <w:tc>
          <w:tcPr>
            <w:tcW w:w="4909" w:type="dxa"/>
            <w:gridSpan w:val="2"/>
            <w:tcBorders>
              <w:top w:val="single" w:sz="6" w:space="0" w:color="auto"/>
              <w:left w:val="nil"/>
              <w:right w:val="single" w:sz="6" w:space="0" w:color="auto"/>
            </w:tcBorders>
            <w:tcMar>
              <w:top w:w="72" w:type="dxa"/>
              <w:bottom w:w="29" w:type="dxa"/>
            </w:tcMar>
          </w:tcPr>
          <w:p w14:paraId="26E6A2B3" w14:textId="77777777" w:rsidR="00B55DD0" w:rsidRPr="00916ED5" w:rsidRDefault="00B55DD0" w:rsidP="00B55DD0">
            <w:pPr>
              <w:tabs>
                <w:tab w:val="left" w:pos="180"/>
                <w:tab w:val="left" w:pos="2389"/>
              </w:tabs>
              <w:spacing w:before="40"/>
              <w:ind w:left="40" w:right="720"/>
              <w:rPr>
                <w:rFonts w:ascii="Arial" w:hAnsi="Arial" w:cs="Arial"/>
                <w:b/>
                <w:sz w:val="14"/>
              </w:rPr>
            </w:pPr>
            <w:r w:rsidRPr="00916ED5">
              <w:rPr>
                <w:rFonts w:ascii="Arial" w:hAnsi="Arial" w:cs="Arial"/>
                <w:b/>
                <w:sz w:val="14"/>
              </w:rPr>
              <w:t>1.</w:t>
            </w:r>
            <w:r w:rsidRPr="00916ED5">
              <w:rPr>
                <w:rFonts w:ascii="Arial" w:hAnsi="Arial" w:cs="Arial"/>
                <w:b/>
                <w:sz w:val="14"/>
              </w:rPr>
              <w:tab/>
              <w:t>TYPE OF SUBMISSION:</w:t>
            </w:r>
          </w:p>
          <w:p w14:paraId="78FC7CF9" w14:textId="77777777" w:rsidR="00B55DD0" w:rsidRPr="00916ED5" w:rsidRDefault="00B55DD0" w:rsidP="00B55DD0">
            <w:pPr>
              <w:tabs>
                <w:tab w:val="left" w:pos="180"/>
                <w:tab w:val="left" w:pos="2389"/>
              </w:tabs>
              <w:spacing w:before="60" w:after="60"/>
              <w:ind w:left="43" w:right="720"/>
              <w:rPr>
                <w:rFonts w:ascii="Arial" w:hAnsi="Arial" w:cs="Arial"/>
                <w:sz w:val="14"/>
              </w:rPr>
            </w:pPr>
            <w:r w:rsidRPr="00916ED5">
              <w:rPr>
                <w:rFonts w:ascii="Arial" w:hAnsi="Arial" w:cs="Arial"/>
                <w:sz w:val="14"/>
              </w:rPr>
              <w:tab/>
            </w:r>
            <w:r w:rsidRPr="00916ED5">
              <w:rPr>
                <w:rFonts w:ascii="Arial" w:hAnsi="Arial" w:cs="Arial"/>
                <w:sz w:val="18"/>
              </w:rPr>
              <w:fldChar w:fldCharType="begin">
                <w:ffData>
                  <w:name w:val=""/>
                  <w:enabled/>
                  <w:calcOnExit w:val="0"/>
                  <w:checkBox>
                    <w:sizeAuto/>
                    <w:default w:val="1"/>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Application      </w:t>
            </w:r>
            <w:r w:rsidRPr="00916ED5">
              <w:rPr>
                <w:rFonts w:ascii="Arial" w:hAnsi="Arial" w:cs="Arial"/>
                <w:sz w:val="18"/>
              </w:rPr>
              <w:fldChar w:fldCharType="begin">
                <w:ffData>
                  <w:name w:val=""/>
                  <w:enabled/>
                  <w:calcOnExit w:val="0"/>
                  <w:checkBox>
                    <w:sizeAuto/>
                    <w:default w:val="1"/>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Non-Construction</w:t>
            </w:r>
          </w:p>
          <w:p w14:paraId="09535565" w14:textId="77777777" w:rsidR="00B55DD0" w:rsidRPr="00916ED5" w:rsidRDefault="00B55DD0" w:rsidP="00B55DD0">
            <w:pPr>
              <w:tabs>
                <w:tab w:val="left" w:pos="2389"/>
              </w:tabs>
              <w:spacing w:before="40"/>
              <w:ind w:left="40" w:right="720"/>
              <w:rPr>
                <w:rFonts w:ascii="Arial" w:hAnsi="Arial" w:cs="Arial"/>
                <w:sz w:val="14"/>
              </w:rPr>
            </w:pPr>
          </w:p>
        </w:tc>
      </w:tr>
      <w:tr w:rsidR="00B55DD0" w:rsidRPr="00916ED5" w14:paraId="2A53EA2B" w14:textId="77777777" w:rsidTr="00B55DD0">
        <w:trPr>
          <w:trHeight w:hRule="exact" w:val="539"/>
          <w:jc w:val="center"/>
        </w:trPr>
        <w:tc>
          <w:tcPr>
            <w:tcW w:w="2970" w:type="dxa"/>
            <w:gridSpan w:val="2"/>
            <w:tcBorders>
              <w:left w:val="single" w:sz="6" w:space="0" w:color="auto"/>
            </w:tcBorders>
            <w:tcMar>
              <w:top w:w="72" w:type="dxa"/>
              <w:bottom w:w="29" w:type="dxa"/>
            </w:tcMar>
          </w:tcPr>
          <w:p w14:paraId="5A1FB2E9" w14:textId="77777777" w:rsidR="00B55DD0" w:rsidRPr="00916ED5" w:rsidRDefault="00B55DD0" w:rsidP="00B55DD0">
            <w:pPr>
              <w:tabs>
                <w:tab w:val="left" w:pos="180"/>
              </w:tabs>
              <w:spacing w:before="60"/>
              <w:ind w:left="40" w:right="720"/>
              <w:rPr>
                <w:rFonts w:ascii="Arial" w:hAnsi="Arial" w:cs="Arial"/>
                <w:sz w:val="14"/>
              </w:rPr>
            </w:pPr>
            <w:r w:rsidRPr="00916ED5">
              <w:rPr>
                <w:rFonts w:ascii="Arial" w:hAnsi="Arial" w:cs="Arial"/>
                <w:b/>
                <w:sz w:val="14"/>
              </w:rPr>
              <w:t>2. a. DATE SUBMITTED:</w:t>
            </w:r>
          </w:p>
          <w:p w14:paraId="0D1F8304" w14:textId="77777777" w:rsidR="00B55DD0" w:rsidRPr="00916ED5" w:rsidRDefault="00B55DD0" w:rsidP="00B55DD0">
            <w:pPr>
              <w:tabs>
                <w:tab w:val="left" w:pos="180"/>
              </w:tabs>
              <w:ind w:left="40" w:right="720"/>
              <w:rPr>
                <w:rFonts w:ascii="Arial" w:hAnsi="Arial" w:cs="Arial"/>
                <w:sz w:val="14"/>
              </w:rPr>
            </w:pPr>
          </w:p>
        </w:tc>
        <w:tc>
          <w:tcPr>
            <w:tcW w:w="3222" w:type="dxa"/>
            <w:gridSpan w:val="4"/>
            <w:tcBorders>
              <w:top w:val="single" w:sz="6" w:space="0" w:color="auto"/>
              <w:left w:val="single" w:sz="6" w:space="0" w:color="auto"/>
              <w:right w:val="single" w:sz="6" w:space="0" w:color="auto"/>
            </w:tcBorders>
            <w:tcMar>
              <w:top w:w="72" w:type="dxa"/>
              <w:bottom w:w="29" w:type="dxa"/>
            </w:tcMar>
          </w:tcPr>
          <w:p w14:paraId="0CF1F949" w14:textId="77777777" w:rsidR="00B55DD0" w:rsidRPr="00916ED5" w:rsidRDefault="00B55DD0" w:rsidP="00B55DD0">
            <w:pPr>
              <w:spacing w:before="40"/>
              <w:ind w:left="40" w:right="720"/>
              <w:rPr>
                <w:rFonts w:ascii="Arial" w:hAnsi="Arial" w:cs="Arial"/>
                <w:b/>
                <w:sz w:val="14"/>
              </w:rPr>
            </w:pPr>
            <w:r w:rsidRPr="00916ED5">
              <w:rPr>
                <w:rFonts w:ascii="Arial" w:hAnsi="Arial" w:cs="Arial"/>
                <w:b/>
                <w:sz w:val="14"/>
              </w:rPr>
              <w:t>3. a.  DATE RECEIVED BY STATE:</w:t>
            </w:r>
          </w:p>
          <w:p w14:paraId="39F52E47"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fldChar w:fldCharType="begin">
                <w:ffData>
                  <w:name w:val="Text59"/>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c>
          <w:tcPr>
            <w:tcW w:w="4909" w:type="dxa"/>
            <w:gridSpan w:val="2"/>
            <w:tcBorders>
              <w:top w:val="single" w:sz="6" w:space="0" w:color="auto"/>
              <w:left w:val="single" w:sz="6" w:space="0" w:color="auto"/>
              <w:right w:val="single" w:sz="6" w:space="0" w:color="auto"/>
            </w:tcBorders>
            <w:tcMar>
              <w:top w:w="72" w:type="dxa"/>
              <w:bottom w:w="29" w:type="dxa"/>
            </w:tcMar>
          </w:tcPr>
          <w:p w14:paraId="0DFD1B95"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t>3. b. STATE APPLICATION IDENTIFIER:</w:t>
            </w:r>
          </w:p>
          <w:p w14:paraId="4217E90A"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fldChar w:fldCharType="begin">
                <w:ffData>
                  <w:name w:val="Text61"/>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r>
      <w:tr w:rsidR="00B55DD0" w:rsidRPr="00916ED5" w14:paraId="511A291F" w14:textId="77777777" w:rsidTr="00B55DD0">
        <w:trPr>
          <w:trHeight w:hRule="exact" w:val="600"/>
          <w:jc w:val="center"/>
        </w:trPr>
        <w:tc>
          <w:tcPr>
            <w:tcW w:w="2970" w:type="dxa"/>
            <w:gridSpan w:val="2"/>
            <w:tcBorders>
              <w:left w:val="single" w:sz="6" w:space="0" w:color="auto"/>
              <w:bottom w:val="single" w:sz="6" w:space="0" w:color="auto"/>
            </w:tcBorders>
            <w:tcMar>
              <w:top w:w="72" w:type="dxa"/>
              <w:bottom w:w="29" w:type="dxa"/>
            </w:tcMar>
          </w:tcPr>
          <w:p w14:paraId="704B3CAC" w14:textId="77777777" w:rsidR="00B55DD0" w:rsidRPr="00916ED5" w:rsidRDefault="00B55DD0" w:rsidP="00B55DD0">
            <w:pPr>
              <w:tabs>
                <w:tab w:val="left" w:pos="180"/>
              </w:tabs>
              <w:spacing w:before="80" w:after="80" w:line="192" w:lineRule="auto"/>
              <w:ind w:left="43" w:right="720"/>
              <w:rPr>
                <w:rFonts w:ascii="Arial" w:hAnsi="Arial" w:cs="Arial"/>
                <w:sz w:val="14"/>
              </w:rPr>
            </w:pPr>
            <w:r w:rsidRPr="00916ED5">
              <w:rPr>
                <w:rFonts w:ascii="Arial" w:hAnsi="Arial" w:cs="Arial"/>
                <w:sz w:val="14"/>
              </w:rPr>
              <w:t xml:space="preserve">2. b. APPLICATION IDENTIFIER:   </w:t>
            </w:r>
            <w:r w:rsidRPr="00916ED5">
              <w:rPr>
                <w:rFonts w:ascii="Arial" w:hAnsi="Arial" w:cs="Arial"/>
                <w:sz w:val="18"/>
              </w:rPr>
              <w:fldChar w:fldCharType="begin">
                <w:ffData>
                  <w:name w:val="Text58"/>
                  <w:enabled/>
                  <w:calcOnExit w:val="0"/>
                  <w:textInput>
                    <w:type w:val="date"/>
                    <w:format w:val="M/d/yy"/>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p w14:paraId="11639683" w14:textId="77777777" w:rsidR="00B55DD0" w:rsidRPr="00916ED5" w:rsidRDefault="00B55DD0" w:rsidP="00B55DD0">
            <w:pPr>
              <w:tabs>
                <w:tab w:val="left" w:pos="180"/>
              </w:tabs>
              <w:spacing w:before="20" w:after="20" w:line="192" w:lineRule="auto"/>
              <w:ind w:left="43" w:right="720"/>
              <w:rPr>
                <w:rFonts w:ascii="Arial" w:hAnsi="Arial" w:cs="Arial"/>
                <w:sz w:val="14"/>
              </w:rPr>
            </w:pPr>
          </w:p>
        </w:tc>
        <w:tc>
          <w:tcPr>
            <w:tcW w:w="322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3491D52A" w14:textId="77777777" w:rsidR="00B55DD0" w:rsidRPr="00916ED5" w:rsidRDefault="00B55DD0" w:rsidP="00B55DD0">
            <w:pPr>
              <w:spacing w:before="40"/>
              <w:ind w:left="40" w:right="720"/>
              <w:rPr>
                <w:rFonts w:ascii="Arial" w:hAnsi="Arial" w:cs="Arial"/>
                <w:b/>
                <w:sz w:val="14"/>
              </w:rPr>
            </w:pPr>
            <w:r w:rsidRPr="00916ED5">
              <w:rPr>
                <w:rFonts w:ascii="Arial" w:hAnsi="Arial" w:cs="Arial"/>
                <w:b/>
                <w:sz w:val="14"/>
              </w:rPr>
              <w:t>4. a. DATE RECEIVED BY FEDERAL AGENCY:</w:t>
            </w:r>
          </w:p>
          <w:p w14:paraId="59AB813A" w14:textId="77777777" w:rsidR="00B55DD0" w:rsidRPr="00916ED5" w:rsidRDefault="00B55DD0" w:rsidP="00B55DD0">
            <w:pPr>
              <w:spacing w:before="40"/>
              <w:ind w:left="40" w:right="720"/>
              <w:rPr>
                <w:rFonts w:ascii="Arial" w:hAnsi="Arial" w:cs="Arial"/>
                <w:sz w:val="14"/>
              </w:rPr>
            </w:pPr>
            <w:r w:rsidRPr="00916ED5">
              <w:rPr>
                <w:rFonts w:ascii="Arial" w:hAnsi="Arial" w:cs="Arial"/>
                <w:sz w:val="14"/>
              </w:rPr>
              <w:fldChar w:fldCharType="begin">
                <w:ffData>
                  <w:name w:val="Text60"/>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p w14:paraId="2389672A" w14:textId="77777777" w:rsidR="00B55DD0" w:rsidRPr="00916ED5" w:rsidRDefault="00B55DD0" w:rsidP="00B55DD0">
            <w:pPr>
              <w:spacing w:before="40"/>
              <w:ind w:left="40" w:right="720"/>
              <w:rPr>
                <w:rFonts w:ascii="Arial" w:hAnsi="Arial" w:cs="Arial"/>
                <w:sz w:val="14"/>
              </w:rPr>
            </w:pPr>
          </w:p>
        </w:tc>
        <w:tc>
          <w:tcPr>
            <w:tcW w:w="4909" w:type="dxa"/>
            <w:gridSpan w:val="2"/>
            <w:tcBorders>
              <w:top w:val="single" w:sz="6" w:space="0" w:color="auto"/>
              <w:left w:val="single" w:sz="6" w:space="0" w:color="auto"/>
              <w:bottom w:val="single" w:sz="6" w:space="0" w:color="auto"/>
              <w:right w:val="single" w:sz="6" w:space="0" w:color="auto"/>
            </w:tcBorders>
            <w:tcMar>
              <w:top w:w="72" w:type="dxa"/>
              <w:bottom w:w="29" w:type="dxa"/>
            </w:tcMar>
          </w:tcPr>
          <w:p w14:paraId="6947689C"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4"/>
              </w:rPr>
              <w:t>4. b. FEDERAL IDENTIFIER: (Staff Only)</w:t>
            </w:r>
          </w:p>
          <w:p w14:paraId="738504E8" w14:textId="77777777" w:rsidR="00B55DD0" w:rsidRPr="00916ED5" w:rsidRDefault="00B55DD0" w:rsidP="00B55DD0">
            <w:pPr>
              <w:tabs>
                <w:tab w:val="left" w:pos="2389"/>
              </w:tabs>
              <w:spacing w:before="40"/>
              <w:ind w:left="40" w:right="720"/>
              <w:rPr>
                <w:rFonts w:ascii="Arial" w:hAnsi="Arial" w:cs="Arial"/>
                <w:sz w:val="14"/>
              </w:rPr>
            </w:pPr>
            <w:r w:rsidRPr="00916ED5">
              <w:rPr>
                <w:rFonts w:ascii="Arial" w:hAnsi="Arial" w:cs="Arial"/>
                <w:sz w:val="18"/>
              </w:rPr>
              <w:fldChar w:fldCharType="begin">
                <w:ffData>
                  <w:name w:val="Text58"/>
                  <w:enabled/>
                  <w:calcOnExit w:val="0"/>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tc>
      </w:tr>
      <w:tr w:rsidR="00B55DD0" w:rsidRPr="00916ED5" w14:paraId="21456664" w14:textId="77777777" w:rsidTr="00B55DD0">
        <w:trPr>
          <w:trHeight w:hRule="exact" w:val="225"/>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3A87961" w14:textId="77777777" w:rsidR="00B55DD0" w:rsidRPr="00916ED5" w:rsidRDefault="00B55DD0" w:rsidP="00B55DD0">
            <w:pPr>
              <w:tabs>
                <w:tab w:val="left" w:pos="2389"/>
              </w:tabs>
              <w:spacing w:before="0"/>
              <w:ind w:left="43" w:right="720"/>
              <w:rPr>
                <w:rFonts w:ascii="Arial" w:hAnsi="Arial" w:cs="Arial"/>
                <w:b/>
                <w:sz w:val="14"/>
              </w:rPr>
            </w:pPr>
            <w:r w:rsidRPr="00916ED5">
              <w:rPr>
                <w:rFonts w:ascii="Arial" w:hAnsi="Arial" w:cs="Arial"/>
                <w:b/>
                <w:sz w:val="14"/>
              </w:rPr>
              <w:t>5. APPLICANT INFORMATION</w:t>
            </w:r>
          </w:p>
        </w:tc>
      </w:tr>
      <w:tr w:rsidR="00B55DD0" w:rsidRPr="00916ED5" w14:paraId="1CE0B373" w14:textId="77777777" w:rsidTr="00B55DD0">
        <w:trPr>
          <w:trHeight w:hRule="exact" w:val="870"/>
          <w:jc w:val="center"/>
        </w:trPr>
        <w:tc>
          <w:tcPr>
            <w:tcW w:w="5296" w:type="dxa"/>
            <w:gridSpan w:val="4"/>
            <w:tcBorders>
              <w:left w:val="single" w:sz="6" w:space="0" w:color="auto"/>
              <w:right w:val="single" w:sz="6" w:space="0" w:color="auto"/>
            </w:tcBorders>
            <w:tcMar>
              <w:top w:w="72" w:type="dxa"/>
              <w:bottom w:w="29" w:type="dxa"/>
            </w:tcMar>
          </w:tcPr>
          <w:p w14:paraId="7E75D062" w14:textId="77777777" w:rsidR="00B55DD0" w:rsidRPr="00916ED5" w:rsidRDefault="00B55DD0" w:rsidP="00B55DD0">
            <w:pPr>
              <w:spacing w:before="0"/>
              <w:ind w:left="43" w:right="720"/>
              <w:rPr>
                <w:rFonts w:ascii="Arial" w:hAnsi="Arial" w:cs="Arial"/>
                <w:sz w:val="14"/>
              </w:rPr>
            </w:pPr>
            <w:r w:rsidRPr="00916ED5">
              <w:rPr>
                <w:rFonts w:ascii="Arial" w:hAnsi="Arial" w:cs="Arial"/>
                <w:sz w:val="14"/>
              </w:rPr>
              <w:t xml:space="preserve">5. a. LEGAL NAME:  </w:t>
            </w:r>
            <w:r w:rsidRPr="00916ED5">
              <w:rPr>
                <w:rFonts w:ascii="Arial" w:hAnsi="Arial" w:cs="Arial"/>
                <w:sz w:val="16"/>
              </w:rPr>
              <w:fldChar w:fldCharType="begin">
                <w:ffData>
                  <w:name w:val=""/>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r w:rsidRPr="00916ED5">
              <w:rPr>
                <w:rFonts w:ascii="Arial" w:hAnsi="Arial" w:cs="Arial"/>
                <w:sz w:val="14"/>
              </w:rPr>
              <w:t xml:space="preserve"> </w:t>
            </w:r>
          </w:p>
          <w:p w14:paraId="08C83970" w14:textId="77777777" w:rsidR="00B55DD0" w:rsidRPr="00916ED5" w:rsidRDefault="00B55DD0" w:rsidP="00B55DD0">
            <w:pPr>
              <w:spacing w:before="0"/>
              <w:ind w:left="43" w:right="720"/>
              <w:rPr>
                <w:rFonts w:ascii="Arial" w:hAnsi="Arial" w:cs="Arial"/>
                <w:sz w:val="14"/>
              </w:rPr>
            </w:pPr>
            <w:r w:rsidRPr="00916ED5">
              <w:rPr>
                <w:rFonts w:ascii="Arial" w:hAnsi="Arial" w:cs="Arial"/>
                <w:sz w:val="14"/>
              </w:rPr>
              <w:t xml:space="preserve">5. b. ORGANIZATIONAL DUNS: </w:t>
            </w:r>
            <w:r w:rsidRPr="00916ED5">
              <w:rPr>
                <w:rFonts w:ascii="Arial" w:hAnsi="Arial" w:cs="Arial"/>
                <w:sz w:val="16"/>
              </w:rPr>
              <w:fldChar w:fldCharType="begin">
                <w:ffData>
                  <w:name w:val="Text1"/>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p w14:paraId="04503EA8" w14:textId="77777777" w:rsidR="00B55DD0" w:rsidRPr="00916ED5" w:rsidRDefault="00B55DD0" w:rsidP="00B55DD0">
            <w:pPr>
              <w:spacing w:before="0"/>
              <w:ind w:left="43" w:right="720"/>
              <w:rPr>
                <w:rFonts w:ascii="Arial" w:hAnsi="Arial" w:cs="Arial"/>
                <w:sz w:val="14"/>
              </w:rPr>
            </w:pPr>
            <w:r w:rsidRPr="00916ED5">
              <w:rPr>
                <w:rFonts w:ascii="Arial" w:hAnsi="Arial" w:cs="Arial"/>
                <w:sz w:val="14"/>
              </w:rPr>
              <w:t xml:space="preserve">5. c. ORGANIZATIONAL UNIT (DEPARTMENT/DIVISION):  </w:t>
            </w:r>
            <w:r w:rsidRPr="00916ED5">
              <w:rPr>
                <w:rFonts w:ascii="Arial" w:hAnsi="Arial" w:cs="Arial"/>
                <w:sz w:val="16"/>
              </w:rPr>
              <w:t xml:space="preserve"> </w:t>
            </w:r>
            <w:r w:rsidRPr="00916ED5">
              <w:rPr>
                <w:rFonts w:ascii="Arial" w:hAnsi="Arial" w:cs="Arial"/>
                <w:sz w:val="16"/>
              </w:rPr>
              <w:fldChar w:fldCharType="begin">
                <w:ffData>
                  <w:name w:val="Text1"/>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tc>
        <w:tc>
          <w:tcPr>
            <w:tcW w:w="5805" w:type="dxa"/>
            <w:gridSpan w:val="4"/>
            <w:vMerge w:val="restart"/>
            <w:tcBorders>
              <w:left w:val="nil"/>
              <w:right w:val="single" w:sz="6" w:space="0" w:color="auto"/>
            </w:tcBorders>
            <w:tcMar>
              <w:top w:w="72" w:type="dxa"/>
              <w:bottom w:w="29" w:type="dxa"/>
            </w:tcMar>
          </w:tcPr>
          <w:p w14:paraId="158052A7" w14:textId="77777777" w:rsidR="00B55DD0" w:rsidRPr="00916ED5" w:rsidRDefault="00B55DD0" w:rsidP="00B55DD0">
            <w:pPr>
              <w:tabs>
                <w:tab w:val="left" w:pos="2389"/>
              </w:tabs>
              <w:spacing w:before="0"/>
              <w:ind w:left="43" w:right="720"/>
              <w:jc w:val="both"/>
              <w:rPr>
                <w:rFonts w:ascii="Arial" w:hAnsi="Arial" w:cs="Arial"/>
                <w:sz w:val="14"/>
              </w:rPr>
            </w:pPr>
            <w:r w:rsidRPr="00916ED5">
              <w:rPr>
                <w:rFonts w:ascii="Arial" w:hAnsi="Arial" w:cs="Arial"/>
                <w:sz w:val="14"/>
              </w:rPr>
              <w:t>5. e. NAME AND TELEPHONE NUMBER OF PERSON TO BE CONTACTED ON</w:t>
            </w:r>
          </w:p>
          <w:p w14:paraId="76EF9D2B" w14:textId="77777777" w:rsidR="00B55DD0" w:rsidRPr="00916ED5" w:rsidRDefault="00B55DD0" w:rsidP="00B55DD0">
            <w:pPr>
              <w:tabs>
                <w:tab w:val="left" w:pos="2389"/>
              </w:tabs>
              <w:spacing w:before="0"/>
              <w:ind w:left="43" w:right="720"/>
              <w:jc w:val="both"/>
              <w:rPr>
                <w:rFonts w:ascii="Arial" w:hAnsi="Arial" w:cs="Arial"/>
                <w:sz w:val="14"/>
              </w:rPr>
            </w:pPr>
            <w:r w:rsidRPr="00916ED5">
              <w:rPr>
                <w:rFonts w:ascii="Arial" w:hAnsi="Arial" w:cs="Arial"/>
                <w:sz w:val="14"/>
              </w:rPr>
              <w:t xml:space="preserve">MATTERS INVOLVING THIS </w:t>
            </w:r>
            <w:proofErr w:type="gramStart"/>
            <w:r w:rsidRPr="00916ED5">
              <w:rPr>
                <w:rFonts w:ascii="Arial" w:hAnsi="Arial" w:cs="Arial"/>
                <w:sz w:val="14"/>
              </w:rPr>
              <w:t xml:space="preserve">APPLICATION  </w:t>
            </w:r>
            <w:r w:rsidRPr="00916ED5">
              <w:rPr>
                <w:rFonts w:ascii="Arial" w:hAnsi="Arial" w:cs="Arial"/>
                <w:i/>
                <w:sz w:val="14"/>
              </w:rPr>
              <w:t>(</w:t>
            </w:r>
            <w:proofErr w:type="gramEnd"/>
            <w:r w:rsidRPr="00916ED5">
              <w:rPr>
                <w:rFonts w:ascii="Arial" w:hAnsi="Arial" w:cs="Arial"/>
                <w:i/>
                <w:sz w:val="14"/>
              </w:rPr>
              <w:t>give area code):</w:t>
            </w:r>
          </w:p>
          <w:p w14:paraId="616D65EB"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NAME: </w:t>
            </w:r>
            <w:r w:rsidRPr="00916ED5">
              <w:rPr>
                <w:rFonts w:ascii="Arial" w:hAnsi="Arial" w:cs="Arial"/>
              </w:rPr>
              <w:fldChar w:fldCharType="begin">
                <w:ffData>
                  <w:name w:val="Text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p w14:paraId="3CEBC668"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TELEPHONE NUMBER:</w:t>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 </w:t>
            </w:r>
          </w:p>
          <w:p w14:paraId="3C275C0C" w14:textId="77777777" w:rsidR="00B55DD0" w:rsidRPr="00916ED5" w:rsidRDefault="00B55DD0" w:rsidP="00B55DD0">
            <w:pPr>
              <w:tabs>
                <w:tab w:val="left" w:pos="2389"/>
              </w:tabs>
              <w:spacing w:before="60"/>
              <w:ind w:left="43" w:right="720"/>
              <w:rPr>
                <w:rFonts w:ascii="Arial" w:hAnsi="Arial" w:cs="Arial"/>
                <w:sz w:val="16"/>
                <w:szCs w:val="16"/>
              </w:rPr>
            </w:pPr>
            <w:r w:rsidRPr="00916ED5">
              <w:rPr>
                <w:rFonts w:ascii="Arial" w:hAnsi="Arial" w:cs="Arial"/>
                <w:sz w:val="14"/>
              </w:rPr>
              <w:t xml:space="preserve">FAX NUMBER: </w:t>
            </w:r>
            <w:r w:rsidRPr="00916ED5">
              <w:rPr>
                <w:rFonts w:ascii="Arial" w:hAnsi="Arial" w:cs="Arial"/>
              </w:rPr>
              <w:t>(</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8"/>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   </w:t>
            </w:r>
            <w:r w:rsidRPr="00916ED5">
              <w:rPr>
                <w:rFonts w:ascii="Arial" w:hAnsi="Arial" w:cs="Arial"/>
                <w:sz w:val="14"/>
                <w:szCs w:val="16"/>
              </w:rPr>
              <w:t>EMAIL:</w:t>
            </w:r>
            <w:r w:rsidRPr="00916ED5">
              <w:rPr>
                <w:rFonts w:ascii="Arial" w:hAnsi="Arial" w:cs="Arial"/>
                <w:sz w:val="16"/>
                <w:szCs w:val="16"/>
              </w:rPr>
              <w:t xml:space="preserve">  </w:t>
            </w:r>
            <w:r w:rsidRPr="00916ED5">
              <w:rPr>
                <w:rFonts w:ascii="Arial" w:hAnsi="Arial" w:cs="Arial"/>
              </w:rPr>
              <w:fldChar w:fldCharType="begin">
                <w:ffData>
                  <w:name w:val="Text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p w14:paraId="4D031126"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INTERNET E-MAIL ADDRESS: </w:t>
            </w:r>
          </w:p>
          <w:p w14:paraId="09B5C203" w14:textId="77777777" w:rsidR="00B55DD0" w:rsidRPr="00916ED5" w:rsidRDefault="00B55DD0" w:rsidP="00B55DD0">
            <w:pPr>
              <w:tabs>
                <w:tab w:val="left" w:pos="2389"/>
              </w:tabs>
              <w:spacing w:before="60"/>
              <w:ind w:left="43" w:right="720"/>
              <w:rPr>
                <w:rFonts w:ascii="Arial" w:hAnsi="Arial" w:cs="Arial"/>
                <w:sz w:val="14"/>
              </w:rPr>
            </w:pPr>
            <w:r w:rsidRPr="00916ED5">
              <w:rPr>
                <w:rFonts w:ascii="Arial" w:hAnsi="Arial" w:cs="Arial"/>
                <w:sz w:val="14"/>
              </w:rPr>
              <w:t xml:space="preserve">WEBSITE:      </w:t>
            </w:r>
          </w:p>
        </w:tc>
      </w:tr>
      <w:tr w:rsidR="00B55DD0" w:rsidRPr="00916ED5" w14:paraId="2346FD89" w14:textId="77777777" w:rsidTr="007F5258">
        <w:trPr>
          <w:trHeight w:hRule="exact" w:val="1239"/>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3510BC1" w14:textId="77777777" w:rsidR="00B55DD0" w:rsidRPr="00916ED5" w:rsidRDefault="00B55DD0" w:rsidP="00B55DD0">
            <w:pPr>
              <w:spacing w:before="40"/>
              <w:ind w:left="43" w:right="720"/>
              <w:rPr>
                <w:rFonts w:ascii="Arial" w:hAnsi="Arial" w:cs="Arial"/>
                <w:sz w:val="14"/>
              </w:rPr>
            </w:pPr>
            <w:r w:rsidRPr="00916ED5">
              <w:rPr>
                <w:rFonts w:ascii="Arial" w:hAnsi="Arial" w:cs="Arial"/>
                <w:sz w:val="14"/>
              </w:rPr>
              <w:t xml:space="preserve">5. d. ADDRESS </w:t>
            </w:r>
            <w:r w:rsidRPr="00916ED5">
              <w:rPr>
                <w:rFonts w:ascii="Arial" w:hAnsi="Arial" w:cs="Arial"/>
                <w:i/>
                <w:sz w:val="14"/>
              </w:rPr>
              <w:t>(give street address, city, county, state and zip code):</w:t>
            </w:r>
          </w:p>
          <w:p w14:paraId="073CE82C" w14:textId="77777777" w:rsidR="00B55DD0" w:rsidRPr="00916ED5" w:rsidRDefault="00B55DD0" w:rsidP="00B55DD0">
            <w:pPr>
              <w:spacing w:before="40" w:line="230" w:lineRule="auto"/>
              <w:ind w:left="43" w:right="720"/>
              <w:rPr>
                <w:rFonts w:ascii="Arial" w:hAnsi="Arial" w:cs="Arial"/>
                <w:sz w:val="18"/>
              </w:rPr>
            </w:pPr>
            <w:r w:rsidRPr="00916ED5">
              <w:rPr>
                <w:rFonts w:ascii="Arial" w:hAnsi="Arial" w:cs="Arial"/>
                <w:sz w:val="14"/>
              </w:rPr>
              <w:t>STREET:</w:t>
            </w:r>
            <w:r w:rsidRPr="00916ED5">
              <w:rPr>
                <w:rFonts w:ascii="Arial" w:hAnsi="Arial" w:cs="Arial"/>
                <w:sz w:val="18"/>
              </w:rPr>
              <w:t xml:space="preserve"> </w:t>
            </w:r>
            <w:r w:rsidRPr="00916ED5">
              <w:rPr>
                <w:rFonts w:ascii="Arial" w:hAnsi="Arial" w:cs="Arial"/>
                <w:sz w:val="18"/>
              </w:rPr>
              <w:fldChar w:fldCharType="begin">
                <w:ffData>
                  <w:name w:val="Text2"/>
                  <w:enabled/>
                  <w:calcOnExit w:val="0"/>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eastAsia="MS Mincho" w:hAnsi="Arial" w:cs="Arial"/>
                <w:noProof/>
                <w:sz w:val="18"/>
              </w:rPr>
              <w:t> </w:t>
            </w:r>
            <w:r w:rsidRPr="00916ED5">
              <w:rPr>
                <w:rFonts w:ascii="Arial" w:hAnsi="Arial" w:cs="Arial"/>
                <w:sz w:val="18"/>
              </w:rPr>
              <w:fldChar w:fldCharType="end"/>
            </w:r>
          </w:p>
          <w:p w14:paraId="46A3999B" w14:textId="77777777" w:rsidR="00B55DD0" w:rsidRPr="00916ED5" w:rsidRDefault="00B55DD0" w:rsidP="00B55DD0">
            <w:pPr>
              <w:spacing w:before="40" w:line="230" w:lineRule="auto"/>
              <w:ind w:right="720"/>
              <w:rPr>
                <w:rFonts w:ascii="Arial" w:hAnsi="Arial" w:cs="Arial"/>
                <w:sz w:val="14"/>
              </w:rPr>
            </w:pPr>
            <w:r w:rsidRPr="00916ED5">
              <w:rPr>
                <w:rFonts w:ascii="Arial" w:hAnsi="Arial" w:cs="Arial"/>
                <w:sz w:val="14"/>
              </w:rPr>
              <w:t xml:space="preserve"> CITY:       </w:t>
            </w:r>
            <w:r w:rsidRPr="00916ED5">
              <w:rPr>
                <w:rFonts w:ascii="Arial" w:hAnsi="Arial" w:cs="Arial"/>
                <w:sz w:val="14"/>
              </w:rPr>
              <w:fldChar w:fldCharType="begin">
                <w:ffData>
                  <w:name w:val="Text3"/>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r w:rsidRPr="00916ED5">
              <w:rPr>
                <w:rFonts w:ascii="Arial" w:hAnsi="Arial" w:cs="Arial"/>
                <w:sz w:val="14"/>
              </w:rPr>
              <w:t xml:space="preserve">                                                COUNTY: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p w14:paraId="0D489CF0" w14:textId="77777777" w:rsidR="00B55DD0" w:rsidRPr="00916ED5" w:rsidRDefault="00B55DD0" w:rsidP="00B55DD0">
            <w:pPr>
              <w:spacing w:before="40" w:line="230" w:lineRule="auto"/>
              <w:ind w:left="43" w:right="720"/>
              <w:rPr>
                <w:rFonts w:ascii="Arial" w:hAnsi="Arial" w:cs="Arial"/>
                <w:sz w:val="14"/>
              </w:rPr>
            </w:pPr>
            <w:r w:rsidRPr="00916ED5">
              <w:rPr>
                <w:rFonts w:ascii="Arial" w:hAnsi="Arial" w:cs="Arial"/>
                <w:sz w:val="14"/>
              </w:rPr>
              <w:t xml:space="preserve">STATE: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r w:rsidRPr="00916ED5">
              <w:rPr>
                <w:rFonts w:ascii="Arial" w:hAnsi="Arial" w:cs="Arial"/>
                <w:sz w:val="14"/>
              </w:rPr>
              <w:t xml:space="preserve">  COUNTRY: </w:t>
            </w:r>
            <w:r w:rsidRPr="00916ED5">
              <w:rPr>
                <w:rFonts w:ascii="Arial" w:hAnsi="Arial" w:cs="Arial"/>
                <w:sz w:val="14"/>
              </w:rPr>
              <w:fldChar w:fldCharType="begin">
                <w:ffData>
                  <w:name w:val="Text2"/>
                  <w:enabled/>
                  <w:calcOnExit w:val="0"/>
                  <w:textInput/>
                </w:ffData>
              </w:fldChar>
            </w:r>
            <w:r w:rsidRPr="00916ED5">
              <w:rPr>
                <w:rFonts w:ascii="Arial" w:hAnsi="Arial" w:cs="Arial"/>
                <w:sz w:val="14"/>
              </w:rPr>
              <w:instrText xml:space="preserve"> FORMTEXT </w:instrText>
            </w:r>
            <w:r w:rsidRPr="00916ED5">
              <w:rPr>
                <w:rFonts w:ascii="Arial" w:hAnsi="Arial" w:cs="Arial"/>
                <w:sz w:val="14"/>
              </w:rPr>
            </w:r>
            <w:r w:rsidRPr="00916ED5">
              <w:rPr>
                <w:rFonts w:ascii="Arial" w:hAnsi="Arial" w:cs="Arial"/>
                <w:sz w:val="14"/>
              </w:rPr>
              <w:fldChar w:fldCharType="separate"/>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eastAsia="MS Mincho" w:hAnsi="Arial" w:cs="Arial"/>
                <w:noProof/>
                <w:sz w:val="14"/>
              </w:rPr>
              <w:t> </w:t>
            </w:r>
            <w:r w:rsidRPr="00916ED5">
              <w:rPr>
                <w:rFonts w:ascii="Arial" w:hAnsi="Arial" w:cs="Arial"/>
                <w:sz w:val="14"/>
              </w:rPr>
              <w:fldChar w:fldCharType="end"/>
            </w:r>
          </w:p>
        </w:tc>
        <w:tc>
          <w:tcPr>
            <w:tcW w:w="5805" w:type="dxa"/>
            <w:gridSpan w:val="4"/>
            <w:vMerge/>
            <w:tcBorders>
              <w:left w:val="single" w:sz="6" w:space="0" w:color="auto"/>
              <w:right w:val="single" w:sz="6" w:space="0" w:color="auto"/>
            </w:tcBorders>
            <w:tcMar>
              <w:top w:w="72" w:type="dxa"/>
              <w:bottom w:w="29" w:type="dxa"/>
            </w:tcMar>
          </w:tcPr>
          <w:p w14:paraId="35B95D8F" w14:textId="77777777" w:rsidR="00B55DD0" w:rsidRPr="00916ED5" w:rsidRDefault="00B55DD0" w:rsidP="00B55DD0">
            <w:pPr>
              <w:tabs>
                <w:tab w:val="left" w:pos="2389"/>
              </w:tabs>
              <w:spacing w:before="0"/>
              <w:ind w:left="43" w:right="720"/>
              <w:rPr>
                <w:rFonts w:ascii="Arial" w:hAnsi="Arial" w:cs="Arial"/>
                <w:sz w:val="14"/>
              </w:rPr>
            </w:pPr>
          </w:p>
        </w:tc>
      </w:tr>
      <w:tr w:rsidR="00B55DD0" w:rsidRPr="00916ED5" w14:paraId="651EB609" w14:textId="77777777" w:rsidTr="00B55DD0">
        <w:trPr>
          <w:trHeight w:hRule="exact" w:val="659"/>
          <w:jc w:val="center"/>
        </w:trPr>
        <w:tc>
          <w:tcPr>
            <w:tcW w:w="5296" w:type="dxa"/>
            <w:gridSpan w:val="4"/>
            <w:tcBorders>
              <w:top w:val="single" w:sz="6" w:space="0" w:color="auto"/>
              <w:left w:val="single" w:sz="6" w:space="0" w:color="auto"/>
              <w:bottom w:val="single" w:sz="4" w:space="0" w:color="auto"/>
            </w:tcBorders>
            <w:tcMar>
              <w:top w:w="72" w:type="dxa"/>
              <w:bottom w:w="29" w:type="dxa"/>
            </w:tcMar>
          </w:tcPr>
          <w:p w14:paraId="7579284A" w14:textId="77777777" w:rsidR="00B55DD0" w:rsidRPr="00916ED5" w:rsidRDefault="00B55DD0" w:rsidP="00B55DD0">
            <w:pPr>
              <w:spacing w:before="0"/>
              <w:ind w:left="40" w:right="720"/>
              <w:rPr>
                <w:rFonts w:ascii="Arial" w:hAnsi="Arial" w:cs="Arial"/>
                <w:b/>
                <w:sz w:val="14"/>
              </w:rPr>
            </w:pPr>
            <w:r w:rsidRPr="00916ED5">
              <w:rPr>
                <w:rFonts w:ascii="Arial" w:hAnsi="Arial" w:cs="Arial"/>
                <w:b/>
                <w:noProof/>
                <w:sz w:val="14"/>
              </w:rPr>
              <mc:AlternateContent>
                <mc:Choice Requires="wps">
                  <w:drawing>
                    <wp:anchor distT="0" distB="0" distL="114300" distR="114300" simplePos="0" relativeHeight="251668480" behindDoc="0" locked="0" layoutInCell="0" allowOverlap="1" wp14:anchorId="5092F4F0" wp14:editId="30CB696A">
                      <wp:simplePos x="0" y="0"/>
                      <wp:positionH relativeFrom="column">
                        <wp:posOffset>5440680</wp:posOffset>
                      </wp:positionH>
                      <wp:positionV relativeFrom="paragraph">
                        <wp:posOffset>41275</wp:posOffset>
                      </wp:positionV>
                      <wp:extent cx="635" cy="635"/>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D7D8E" id="Line 2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AhqAPQ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Pr="00916ED5">
              <w:rPr>
                <w:rFonts w:ascii="Arial" w:hAnsi="Arial" w:cs="Arial"/>
                <w:b/>
                <w:sz w:val="14"/>
              </w:rPr>
              <w:t xml:space="preserve">6. EMPLOYER IDENTIFICATION NUMBER </w:t>
            </w:r>
            <w:r w:rsidRPr="00916ED5">
              <w:rPr>
                <w:rFonts w:ascii="Arial" w:hAnsi="Arial" w:cs="Arial"/>
                <w:b/>
                <w:i/>
                <w:sz w:val="14"/>
              </w:rPr>
              <w:t>(EIN):</w:t>
            </w:r>
          </w:p>
          <w:p w14:paraId="440B8F93" w14:textId="77777777" w:rsidR="00B55DD0" w:rsidRPr="00916ED5" w:rsidRDefault="00B55DD0" w:rsidP="00B55DD0">
            <w:pPr>
              <w:tabs>
                <w:tab w:val="left" w:pos="360"/>
              </w:tabs>
              <w:spacing w:before="0"/>
              <w:ind w:left="43" w:right="720"/>
              <w:rPr>
                <w:rFonts w:ascii="Arial" w:hAnsi="Arial" w:cs="Arial"/>
                <w:sz w:val="14"/>
              </w:rPr>
            </w:pPr>
          </w:p>
          <w:p w14:paraId="0A8FDB70" w14:textId="77777777" w:rsidR="00B55DD0" w:rsidRPr="00916ED5" w:rsidRDefault="00B55DD0" w:rsidP="00B55DD0">
            <w:pPr>
              <w:tabs>
                <w:tab w:val="left" w:pos="360"/>
                <w:tab w:val="left" w:pos="630"/>
                <w:tab w:val="left" w:pos="1260"/>
                <w:tab w:val="left" w:pos="1530"/>
                <w:tab w:val="left" w:pos="1800"/>
                <w:tab w:val="left" w:pos="2070"/>
                <w:tab w:val="left" w:pos="2340"/>
                <w:tab w:val="left" w:pos="2610"/>
                <w:tab w:val="left" w:pos="2938"/>
              </w:tabs>
              <w:spacing w:before="0"/>
              <w:ind w:left="40"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48"/>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49"/>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0"/>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1"/>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2"/>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3"/>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4"/>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t xml:space="preserve"> </w:t>
            </w:r>
            <w:r w:rsidRPr="00916ED5">
              <w:rPr>
                <w:rFonts w:ascii="Arial" w:hAnsi="Arial" w:cs="Arial"/>
              </w:rPr>
              <w:fldChar w:fldCharType="begin">
                <w:ffData>
                  <w:name w:val="Text55"/>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ab/>
            </w:r>
            <w:r w:rsidRPr="00916ED5">
              <w:rPr>
                <w:rFonts w:ascii="Arial" w:hAnsi="Arial" w:cs="Arial"/>
              </w:rPr>
              <w:fldChar w:fldCharType="begin">
                <w:ffData>
                  <w:name w:val="Text56"/>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p>
        </w:tc>
        <w:tc>
          <w:tcPr>
            <w:tcW w:w="5805" w:type="dxa"/>
            <w:gridSpan w:val="4"/>
            <w:vMerge w:val="restart"/>
            <w:tcBorders>
              <w:top w:val="single" w:sz="6" w:space="0" w:color="auto"/>
              <w:left w:val="single" w:sz="6" w:space="0" w:color="auto"/>
              <w:bottom w:val="single" w:sz="6" w:space="0" w:color="auto"/>
              <w:right w:val="single" w:sz="6" w:space="0" w:color="auto"/>
            </w:tcBorders>
            <w:tcMar>
              <w:top w:w="72" w:type="dxa"/>
              <w:bottom w:w="29" w:type="dxa"/>
            </w:tcMar>
          </w:tcPr>
          <w:p w14:paraId="4BE213C8" w14:textId="77777777" w:rsidR="00B55DD0" w:rsidRPr="00916ED5" w:rsidRDefault="00B55DD0" w:rsidP="00B55DD0">
            <w:pPr>
              <w:tabs>
                <w:tab w:val="left" w:pos="240"/>
                <w:tab w:val="left" w:pos="2389"/>
                <w:tab w:val="left" w:pos="4523"/>
              </w:tabs>
              <w:spacing w:before="0"/>
              <w:ind w:left="43" w:right="720"/>
              <w:rPr>
                <w:rFonts w:ascii="Arial" w:hAnsi="Arial" w:cs="Arial"/>
                <w:b/>
                <w:sz w:val="14"/>
              </w:rPr>
            </w:pPr>
            <w:r w:rsidRPr="00916ED5">
              <w:rPr>
                <w:rFonts w:ascii="Arial" w:hAnsi="Arial" w:cs="Arial"/>
                <w:b/>
                <w:noProof/>
                <w:sz w:val="14"/>
              </w:rPr>
              <mc:AlternateContent>
                <mc:Choice Requires="wps">
                  <w:drawing>
                    <wp:anchor distT="0" distB="0" distL="114300" distR="114300" simplePos="0" relativeHeight="251667456" behindDoc="1" locked="0" layoutInCell="1" allowOverlap="1" wp14:anchorId="0697D344" wp14:editId="09907D52">
                      <wp:simplePos x="0" y="0"/>
                      <wp:positionH relativeFrom="column">
                        <wp:posOffset>2466340</wp:posOffset>
                      </wp:positionH>
                      <wp:positionV relativeFrom="paragraph">
                        <wp:posOffset>94615</wp:posOffset>
                      </wp:positionV>
                      <wp:extent cx="145415" cy="145415"/>
                      <wp:effectExtent l="0" t="0" r="0" b="0"/>
                      <wp:wrapNone/>
                      <wp:docPr id="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7304F8" w14:textId="77777777" w:rsidR="00723CCE" w:rsidRDefault="00723CCE" w:rsidP="00B55DD0">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D344" id="Rectangle 217" o:spid="_x0000_s1026" style="position:absolute;left:0;text-align:left;margin-left:194.2pt;margin-top:7.45pt;width:11.45pt;height:1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" filled="f" strokeweight="1pt">
                      <v:textbox inset="1pt,1pt,1pt,1pt">
                        <w:txbxContent>
                          <w:p w14:paraId="7E7304F8" w14:textId="77777777" w:rsidR="00723CCE" w:rsidRDefault="00723CCE" w:rsidP="00B55DD0">
                            <w:pPr>
                              <w:ind w:left="60"/>
                            </w:pPr>
                          </w:p>
                        </w:txbxContent>
                      </v:textbox>
                    </v:rect>
                  </w:pict>
                </mc:Fallback>
              </mc:AlternateContent>
            </w:r>
            <w:r w:rsidRPr="00916ED5">
              <w:rPr>
                <w:rFonts w:ascii="Arial" w:hAnsi="Arial" w:cs="Arial"/>
                <w:b/>
                <w:sz w:val="14"/>
              </w:rPr>
              <w:t>7. a. TYPE OF APPLICANT: (</w:t>
            </w:r>
            <w:r w:rsidRPr="00916ED5">
              <w:rPr>
                <w:rFonts w:ascii="Arial" w:hAnsi="Arial" w:cs="Arial"/>
                <w:b/>
                <w:i/>
                <w:sz w:val="14"/>
              </w:rPr>
              <w:t>enter appropriate letter in box)</w:t>
            </w:r>
            <w:r w:rsidRPr="00916ED5">
              <w:rPr>
                <w:rFonts w:ascii="Arial" w:hAnsi="Arial" w:cs="Arial"/>
                <w:b/>
                <w:sz w:val="14"/>
              </w:rPr>
              <w:t xml:space="preserve"> </w:t>
            </w:r>
            <w:r w:rsidRPr="00916ED5">
              <w:rPr>
                <w:rFonts w:ascii="Arial" w:hAnsi="Arial" w:cs="Arial"/>
                <w:b/>
                <w:sz w:val="14"/>
              </w:rPr>
              <w:tab/>
            </w:r>
          </w:p>
          <w:p w14:paraId="3B1DAD0F" w14:textId="77777777" w:rsidR="00B55DD0" w:rsidRPr="00916ED5" w:rsidRDefault="00B55DD0" w:rsidP="00B55DD0">
            <w:pPr>
              <w:tabs>
                <w:tab w:val="left" w:pos="210"/>
                <w:tab w:val="left" w:pos="440"/>
                <w:tab w:val="left" w:pos="1960"/>
                <w:tab w:val="left" w:pos="2160"/>
                <w:tab w:val="left" w:pos="2389"/>
              </w:tabs>
              <w:spacing w:before="60" w:line="230" w:lineRule="auto"/>
              <w:ind w:left="43" w:right="720"/>
              <w:rPr>
                <w:rFonts w:ascii="Arial" w:hAnsi="Arial" w:cs="Arial"/>
                <w:sz w:val="14"/>
              </w:rPr>
            </w:pPr>
            <w:r w:rsidRPr="00916ED5">
              <w:rPr>
                <w:rFonts w:ascii="Arial" w:hAnsi="Arial" w:cs="Arial"/>
                <w:sz w:val="14"/>
              </w:rPr>
              <w:tab/>
              <w:t>A.</w:t>
            </w:r>
            <w:r w:rsidRPr="00916ED5">
              <w:rPr>
                <w:rFonts w:ascii="Arial" w:hAnsi="Arial" w:cs="Arial"/>
                <w:sz w:val="14"/>
              </w:rPr>
              <w:tab/>
              <w:t xml:space="preserve">State </w:t>
            </w:r>
            <w:r w:rsidRPr="00916ED5">
              <w:rPr>
                <w:rFonts w:ascii="Arial" w:hAnsi="Arial" w:cs="Arial"/>
                <w:sz w:val="14"/>
              </w:rPr>
              <w:tab/>
              <w:t>H. Independent School District</w:t>
            </w:r>
          </w:p>
          <w:p w14:paraId="7C84E446" w14:textId="77777777" w:rsidR="00B55DD0" w:rsidRPr="00916ED5" w:rsidRDefault="00B55DD0" w:rsidP="007F5258">
            <w:pPr>
              <w:tabs>
                <w:tab w:val="left" w:pos="210"/>
                <w:tab w:val="left" w:pos="440"/>
                <w:tab w:val="left" w:pos="1960"/>
                <w:tab w:val="left" w:pos="2160"/>
                <w:tab w:val="left" w:pos="2389"/>
                <w:tab w:val="left" w:pos="4410"/>
              </w:tabs>
              <w:spacing w:before="0" w:line="230" w:lineRule="auto"/>
              <w:ind w:left="40" w:right="117"/>
              <w:rPr>
                <w:rFonts w:ascii="Arial" w:hAnsi="Arial" w:cs="Arial"/>
                <w:sz w:val="14"/>
              </w:rPr>
            </w:pPr>
            <w:r w:rsidRPr="00916ED5">
              <w:rPr>
                <w:rFonts w:ascii="Arial" w:hAnsi="Arial" w:cs="Arial"/>
                <w:sz w:val="14"/>
              </w:rPr>
              <w:tab/>
              <w:t>B.</w:t>
            </w:r>
            <w:r w:rsidRPr="00916ED5">
              <w:rPr>
                <w:rFonts w:ascii="Arial" w:hAnsi="Arial" w:cs="Arial"/>
                <w:sz w:val="14"/>
              </w:rPr>
              <w:tab/>
              <w:t>County</w:t>
            </w:r>
            <w:r w:rsidRPr="00916ED5">
              <w:rPr>
                <w:rFonts w:ascii="Arial" w:hAnsi="Arial" w:cs="Arial"/>
                <w:sz w:val="14"/>
              </w:rPr>
              <w:tab/>
              <w:t>I.</w:t>
            </w:r>
            <w:r w:rsidRPr="00916ED5">
              <w:rPr>
                <w:rFonts w:ascii="Arial" w:hAnsi="Arial" w:cs="Arial"/>
                <w:sz w:val="14"/>
              </w:rPr>
              <w:tab/>
              <w:t>State Controlled Institution of Higher</w:t>
            </w:r>
            <w:r w:rsidR="007F5258">
              <w:rPr>
                <w:rFonts w:ascii="Arial" w:hAnsi="Arial" w:cs="Arial"/>
                <w:sz w:val="14"/>
              </w:rPr>
              <w:t xml:space="preserve"> </w:t>
            </w:r>
            <w:r w:rsidRPr="00916ED5">
              <w:rPr>
                <w:rFonts w:ascii="Arial" w:hAnsi="Arial" w:cs="Arial"/>
                <w:sz w:val="14"/>
              </w:rPr>
              <w:t>Learning</w:t>
            </w:r>
          </w:p>
          <w:p w14:paraId="11364AB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C.</w:t>
            </w:r>
            <w:r w:rsidRPr="00916ED5">
              <w:rPr>
                <w:rFonts w:ascii="Arial" w:hAnsi="Arial" w:cs="Arial"/>
                <w:sz w:val="14"/>
              </w:rPr>
              <w:tab/>
              <w:t>Municipal</w:t>
            </w:r>
            <w:r w:rsidRPr="00916ED5">
              <w:rPr>
                <w:rFonts w:ascii="Arial" w:hAnsi="Arial" w:cs="Arial"/>
                <w:sz w:val="14"/>
              </w:rPr>
              <w:tab/>
              <w:t>J.</w:t>
            </w:r>
            <w:r w:rsidRPr="00916ED5">
              <w:rPr>
                <w:rFonts w:ascii="Arial" w:hAnsi="Arial" w:cs="Arial"/>
                <w:sz w:val="14"/>
              </w:rPr>
              <w:tab/>
              <w:t xml:space="preserve">Private University </w:t>
            </w:r>
          </w:p>
          <w:p w14:paraId="6ADE117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D.</w:t>
            </w:r>
            <w:r w:rsidRPr="00916ED5">
              <w:rPr>
                <w:rFonts w:ascii="Arial" w:hAnsi="Arial" w:cs="Arial"/>
                <w:sz w:val="14"/>
              </w:rPr>
              <w:tab/>
              <w:t>Township</w:t>
            </w:r>
            <w:r w:rsidRPr="00916ED5">
              <w:rPr>
                <w:rFonts w:ascii="Arial" w:hAnsi="Arial" w:cs="Arial"/>
                <w:sz w:val="14"/>
              </w:rPr>
              <w:tab/>
              <w:t>K.</w:t>
            </w:r>
            <w:r w:rsidRPr="00916ED5">
              <w:rPr>
                <w:rFonts w:ascii="Arial" w:hAnsi="Arial" w:cs="Arial"/>
                <w:sz w:val="14"/>
              </w:rPr>
              <w:tab/>
              <w:t>Indian Tribe</w:t>
            </w:r>
          </w:p>
          <w:p w14:paraId="645210FF"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E.</w:t>
            </w:r>
            <w:r w:rsidRPr="00916ED5">
              <w:rPr>
                <w:rFonts w:ascii="Arial" w:hAnsi="Arial" w:cs="Arial"/>
                <w:sz w:val="14"/>
              </w:rPr>
              <w:tab/>
              <w:t>Interstate</w:t>
            </w:r>
            <w:r w:rsidRPr="00916ED5">
              <w:rPr>
                <w:rFonts w:ascii="Arial" w:hAnsi="Arial" w:cs="Arial"/>
                <w:sz w:val="14"/>
              </w:rPr>
              <w:tab/>
              <w:t>L.</w:t>
            </w:r>
            <w:r w:rsidRPr="00916ED5">
              <w:rPr>
                <w:rFonts w:ascii="Arial" w:hAnsi="Arial" w:cs="Arial"/>
                <w:sz w:val="14"/>
              </w:rPr>
              <w:tab/>
              <w:t>Individual</w:t>
            </w:r>
          </w:p>
          <w:p w14:paraId="3B62FB27"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F.</w:t>
            </w:r>
            <w:r w:rsidRPr="00916ED5">
              <w:rPr>
                <w:rFonts w:ascii="Arial" w:hAnsi="Arial" w:cs="Arial"/>
                <w:sz w:val="14"/>
              </w:rPr>
              <w:tab/>
              <w:t>Intermunicipal</w:t>
            </w:r>
            <w:r w:rsidRPr="00916ED5">
              <w:rPr>
                <w:rFonts w:ascii="Arial" w:hAnsi="Arial" w:cs="Arial"/>
                <w:sz w:val="14"/>
              </w:rPr>
              <w:tab/>
              <w:t>M.</w:t>
            </w:r>
            <w:r w:rsidRPr="00916ED5">
              <w:rPr>
                <w:rFonts w:ascii="Arial" w:hAnsi="Arial" w:cs="Arial"/>
                <w:sz w:val="14"/>
              </w:rPr>
              <w:tab/>
              <w:t>Profit Organization</w:t>
            </w:r>
          </w:p>
          <w:p w14:paraId="5F49CBF3"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ab/>
              <w:t>G.</w:t>
            </w:r>
            <w:r w:rsidRPr="00916ED5">
              <w:rPr>
                <w:rFonts w:ascii="Arial" w:hAnsi="Arial" w:cs="Arial"/>
                <w:sz w:val="14"/>
              </w:rPr>
              <w:tab/>
              <w:t>Special District</w:t>
            </w:r>
            <w:r w:rsidRPr="00916ED5">
              <w:rPr>
                <w:rFonts w:ascii="Arial" w:hAnsi="Arial" w:cs="Arial"/>
                <w:sz w:val="14"/>
              </w:rPr>
              <w:tab/>
              <w:t>N. Private Non-Profit Organization</w:t>
            </w:r>
          </w:p>
          <w:p w14:paraId="2D221FBE"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 xml:space="preserve">     O. Federal Government            P. HQ Internal Organizations</w:t>
            </w:r>
          </w:p>
          <w:p w14:paraId="1128762C" w14:textId="77777777" w:rsidR="00B55DD0" w:rsidRPr="00916ED5" w:rsidRDefault="00B55DD0" w:rsidP="00B55DD0">
            <w:pPr>
              <w:tabs>
                <w:tab w:val="left" w:pos="210"/>
                <w:tab w:val="left" w:pos="240"/>
                <w:tab w:val="left" w:pos="440"/>
                <w:tab w:val="left" w:pos="1960"/>
                <w:tab w:val="left" w:pos="2160"/>
                <w:tab w:val="left" w:pos="2389"/>
              </w:tabs>
              <w:spacing w:before="0" w:line="230" w:lineRule="auto"/>
              <w:ind w:left="40" w:right="720"/>
              <w:rPr>
                <w:rFonts w:ascii="Arial" w:hAnsi="Arial" w:cs="Arial"/>
                <w:sz w:val="14"/>
              </w:rPr>
            </w:pPr>
            <w:r w:rsidRPr="00916ED5">
              <w:rPr>
                <w:rFonts w:ascii="Arial" w:hAnsi="Arial" w:cs="Arial"/>
                <w:sz w:val="14"/>
              </w:rPr>
              <w:t xml:space="preserve">     Q. State Education Agency      R. Territory </w:t>
            </w:r>
          </w:p>
          <w:p w14:paraId="584A27A9"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u w:val="single"/>
              </w:rPr>
            </w:pPr>
            <w:r w:rsidRPr="00916ED5">
              <w:rPr>
                <w:rFonts w:ascii="Arial" w:hAnsi="Arial" w:cs="Arial"/>
                <w:sz w:val="14"/>
              </w:rPr>
              <w:tab/>
              <w:t>S.</w:t>
            </w:r>
            <w:r w:rsidRPr="00916ED5">
              <w:rPr>
                <w:rFonts w:ascii="Arial" w:hAnsi="Arial" w:cs="Arial"/>
                <w:sz w:val="14"/>
              </w:rPr>
              <w:tab/>
              <w:t>Other (specify)</w:t>
            </w:r>
            <w:r w:rsidRPr="00916ED5">
              <w:rPr>
                <w:rFonts w:ascii="Arial" w:hAnsi="Arial" w:cs="Arial"/>
                <w:sz w:val="14"/>
                <w:u w:val="single"/>
              </w:rPr>
              <w:t xml:space="preserve"> </w:t>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Pr="00916ED5">
              <w:rPr>
                <w:rFonts w:ascii="Arial" w:hAnsi="Arial" w:cs="Arial"/>
                <w:sz w:val="14"/>
                <w:u w:val="single"/>
              </w:rPr>
              <w:tab/>
            </w:r>
            <w:r w:rsidR="007F5258">
              <w:rPr>
                <w:rFonts w:ascii="Arial" w:hAnsi="Arial" w:cs="Arial"/>
                <w:sz w:val="14"/>
                <w:u w:val="single"/>
              </w:rPr>
              <w:br/>
            </w:r>
          </w:p>
          <w:p w14:paraId="2FE068A5"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rPr>
            </w:pPr>
            <w:r w:rsidRPr="00916ED5">
              <w:rPr>
                <w:rFonts w:ascii="Arial" w:hAnsi="Arial" w:cs="Arial"/>
                <w:sz w:val="14"/>
              </w:rPr>
              <w:t xml:space="preserve">7. b. CNCS APPLICANT </w:t>
            </w:r>
            <w:proofErr w:type="gramStart"/>
            <w:r w:rsidRPr="00916ED5">
              <w:rPr>
                <w:rFonts w:ascii="Arial" w:hAnsi="Arial" w:cs="Arial"/>
                <w:sz w:val="14"/>
              </w:rPr>
              <w:t xml:space="preserve">CHARACTERISTICS  </w:t>
            </w:r>
            <w:r w:rsidRPr="00916ED5">
              <w:rPr>
                <w:rFonts w:ascii="Arial" w:hAnsi="Arial" w:cs="Arial"/>
                <w:i/>
                <w:sz w:val="14"/>
              </w:rPr>
              <w:t>Enter</w:t>
            </w:r>
            <w:proofErr w:type="gramEnd"/>
            <w:r w:rsidRPr="00916ED5">
              <w:rPr>
                <w:rFonts w:ascii="Arial" w:hAnsi="Arial" w:cs="Arial"/>
                <w:i/>
                <w:sz w:val="14"/>
              </w:rPr>
              <w:t xml:space="preserve"> appropriate codes:</w:t>
            </w:r>
            <w:r w:rsidRPr="00916ED5">
              <w:rPr>
                <w:rFonts w:ascii="Arial" w:hAnsi="Arial" w:cs="Arial"/>
                <w:sz w:val="14"/>
              </w:rPr>
              <w:t xml:space="preserve">  </w:t>
            </w:r>
          </w:p>
          <w:p w14:paraId="4F1B4B25" w14:textId="77777777" w:rsidR="00B55DD0" w:rsidRPr="00916ED5" w:rsidRDefault="00B55DD0" w:rsidP="00B55DD0">
            <w:pPr>
              <w:tabs>
                <w:tab w:val="left" w:pos="210"/>
                <w:tab w:val="left" w:pos="440"/>
                <w:tab w:val="left" w:pos="1960"/>
                <w:tab w:val="left" w:pos="2160"/>
                <w:tab w:val="left" w:pos="2389"/>
              </w:tabs>
              <w:spacing w:before="0" w:line="230" w:lineRule="auto"/>
              <w:ind w:left="43" w:right="720"/>
              <w:rPr>
                <w:rFonts w:ascii="Arial" w:hAnsi="Arial" w:cs="Arial"/>
                <w:sz w:val="14"/>
              </w:rPr>
            </w:pPr>
          </w:p>
        </w:tc>
      </w:tr>
      <w:tr w:rsidR="00B55DD0" w:rsidRPr="00916ED5" w14:paraId="37CF7B2E" w14:textId="77777777" w:rsidTr="00B55DD0">
        <w:trPr>
          <w:trHeight w:hRule="exact" w:val="1653"/>
          <w:jc w:val="center"/>
        </w:trPr>
        <w:tc>
          <w:tcPr>
            <w:tcW w:w="5296" w:type="dxa"/>
            <w:gridSpan w:val="4"/>
            <w:vMerge w:val="restart"/>
            <w:tcBorders>
              <w:top w:val="single" w:sz="4" w:space="0" w:color="auto"/>
              <w:left w:val="single" w:sz="6" w:space="0" w:color="auto"/>
            </w:tcBorders>
            <w:tcMar>
              <w:top w:w="72" w:type="dxa"/>
              <w:bottom w:w="29" w:type="dxa"/>
            </w:tcMar>
          </w:tcPr>
          <w:p w14:paraId="663A712D" w14:textId="77777777" w:rsidR="00B55DD0" w:rsidRPr="00916ED5" w:rsidRDefault="00B55DD0" w:rsidP="00B55DD0">
            <w:pPr>
              <w:tabs>
                <w:tab w:val="left" w:pos="630"/>
                <w:tab w:val="left" w:pos="1710"/>
                <w:tab w:val="left" w:pos="3240"/>
              </w:tabs>
              <w:spacing w:before="0" w:line="230" w:lineRule="auto"/>
              <w:ind w:left="40" w:right="720"/>
              <w:rPr>
                <w:rFonts w:ascii="Arial" w:hAnsi="Arial" w:cs="Arial"/>
                <w:b/>
                <w:sz w:val="14"/>
              </w:rPr>
            </w:pPr>
            <w:r w:rsidRPr="00916ED5">
              <w:rPr>
                <w:rFonts w:ascii="Arial" w:hAnsi="Arial" w:cs="Arial"/>
                <w:b/>
                <w:sz w:val="14"/>
              </w:rPr>
              <w:t xml:space="preserve">8. TYPE OF APPLICATION </w:t>
            </w:r>
          </w:p>
          <w:p w14:paraId="6B14B97D" w14:textId="77777777" w:rsidR="00B55DD0" w:rsidRPr="00916ED5" w:rsidRDefault="00B55DD0" w:rsidP="00B55DD0">
            <w:pPr>
              <w:tabs>
                <w:tab w:val="left" w:pos="630"/>
                <w:tab w:val="left" w:pos="1710"/>
                <w:tab w:val="left" w:pos="3240"/>
              </w:tabs>
              <w:spacing w:before="40" w:line="230" w:lineRule="auto"/>
              <w:ind w:left="40" w:right="720"/>
              <w:rPr>
                <w:rFonts w:ascii="Arial" w:hAnsi="Arial" w:cs="Arial"/>
                <w:b/>
                <w:sz w:val="14"/>
              </w:rPr>
            </w:pPr>
            <w:r w:rsidRPr="00916ED5">
              <w:rPr>
                <w:rFonts w:ascii="Arial" w:hAnsi="Arial" w:cs="Arial"/>
                <w:sz w:val="18"/>
              </w:rPr>
              <w:fldChar w:fldCharType="begin">
                <w:ffData>
                  <w:name w:val="Check3"/>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NEW</w:t>
            </w:r>
            <w:r w:rsidRPr="00916ED5">
              <w:rPr>
                <w:rFonts w:ascii="Arial" w:hAnsi="Arial" w:cs="Arial"/>
                <w:sz w:val="14"/>
              </w:rPr>
              <w:tab/>
              <w:t xml:space="preserve">                         </w:t>
            </w:r>
            <w:r w:rsidRPr="00916ED5">
              <w:rPr>
                <w:rFonts w:ascii="Arial" w:hAnsi="Arial" w:cs="Arial"/>
                <w:sz w:val="18"/>
              </w:rPr>
              <w:fldChar w:fldCharType="begin">
                <w:ffData>
                  <w:name w:val="Check4"/>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NEW/PREVIOUS GRANTEE</w:t>
            </w:r>
            <w:r w:rsidRPr="00916ED5">
              <w:rPr>
                <w:rFonts w:ascii="Arial" w:hAnsi="Arial" w:cs="Arial"/>
                <w:sz w:val="14"/>
              </w:rPr>
              <w:tab/>
            </w:r>
          </w:p>
          <w:p w14:paraId="151CF111" w14:textId="77777777" w:rsidR="00B55DD0" w:rsidRPr="00916ED5" w:rsidRDefault="00B55DD0" w:rsidP="00B55DD0">
            <w:pPr>
              <w:tabs>
                <w:tab w:val="left" w:pos="630"/>
                <w:tab w:val="left" w:pos="1300"/>
                <w:tab w:val="left" w:pos="1620"/>
                <w:tab w:val="left" w:pos="2900"/>
              </w:tabs>
              <w:spacing w:before="40" w:line="168" w:lineRule="auto"/>
              <w:ind w:right="720"/>
              <w:rPr>
                <w:rFonts w:ascii="Arial" w:hAnsi="Arial" w:cs="Arial"/>
                <w:sz w:val="14"/>
              </w:rPr>
            </w:pPr>
            <w:r w:rsidRPr="00916ED5">
              <w:rPr>
                <w:rFonts w:ascii="Arial" w:hAnsi="Arial" w:cs="Arial"/>
                <w:sz w:val="14"/>
              </w:rPr>
              <w:t xml:space="preserve"> </w:t>
            </w:r>
            <w:r w:rsidRPr="00916ED5">
              <w:rPr>
                <w:rFonts w:ascii="Arial" w:hAnsi="Arial" w:cs="Arial"/>
                <w:sz w:val="18"/>
              </w:rPr>
              <w:fldChar w:fldCharType="begin">
                <w:ffData>
                  <w:name w:val="Check4"/>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CONTINUATION</w:t>
            </w:r>
            <w:r w:rsidRPr="00916ED5">
              <w:rPr>
                <w:rFonts w:ascii="Arial" w:hAnsi="Arial" w:cs="Arial"/>
                <w:sz w:val="18"/>
              </w:rPr>
              <w:t xml:space="preserve">     </w:t>
            </w:r>
            <w:r w:rsidRPr="00916ED5">
              <w:rPr>
                <w:rFonts w:ascii="Arial" w:hAnsi="Arial" w:cs="Arial"/>
                <w:sz w:val="18"/>
              </w:rPr>
              <w:fldChar w:fldCharType="begin">
                <w:ffData>
                  <w:name w:val="Check5"/>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 xml:space="preserve">REVISION             </w:t>
            </w:r>
          </w:p>
          <w:p w14:paraId="1258C802" w14:textId="77777777" w:rsidR="00B55DD0" w:rsidRPr="00916ED5" w:rsidRDefault="00B55DD0" w:rsidP="00B55DD0">
            <w:pPr>
              <w:tabs>
                <w:tab w:val="left" w:pos="3420"/>
                <w:tab w:val="left" w:pos="3870"/>
              </w:tabs>
              <w:spacing w:before="40" w:line="230" w:lineRule="auto"/>
              <w:ind w:left="43" w:right="720"/>
              <w:rPr>
                <w:rFonts w:ascii="Arial" w:hAnsi="Arial" w:cs="Arial"/>
                <w:sz w:val="14"/>
              </w:rPr>
            </w:pPr>
            <w:r w:rsidRPr="00916ED5">
              <w:rPr>
                <w:rFonts w:ascii="Arial" w:hAnsi="Arial" w:cs="Arial"/>
                <w:sz w:val="14"/>
              </w:rPr>
              <w:t>If Revision, enter appropriate letter(s) in box(es):</w:t>
            </w:r>
            <w:r w:rsidRPr="00916ED5">
              <w:rPr>
                <w:rFonts w:ascii="Arial" w:hAnsi="Arial" w:cs="Arial"/>
                <w:sz w:val="14"/>
              </w:rPr>
              <w:tab/>
            </w:r>
            <w:r w:rsidRPr="00916ED5">
              <w:rPr>
                <w:rFonts w:ascii="Arial" w:hAnsi="Arial" w:cs="Arial"/>
                <w:sz w:val="18"/>
              </w:rPr>
              <w:fldChar w:fldCharType="begin">
                <w:ffData>
                  <w:name w:val="Text42"/>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fldChar w:fldCharType="begin">
                <w:ffData>
                  <w:name w:val=""/>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8"/>
              </w:rPr>
              <w:fldChar w:fldCharType="begin">
                <w:ffData>
                  <w:name w:val="Text42"/>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r w:rsidRPr="00916ED5">
              <w:rPr>
                <w:rFonts w:ascii="Arial" w:hAnsi="Arial" w:cs="Arial"/>
                <w:sz w:val="18"/>
              </w:rPr>
              <w:fldChar w:fldCharType="begin">
                <w:ffData>
                  <w:name w:val=""/>
                  <w:enabled/>
                  <w:calcOnExit w:val="0"/>
                  <w:textInput>
                    <w:maxLength w:val="1"/>
                    <w:format w:val="TITLE CASE"/>
                  </w:textInput>
                </w:ffData>
              </w:fldChar>
            </w:r>
            <w:r w:rsidRPr="00916ED5">
              <w:rPr>
                <w:rFonts w:ascii="Arial" w:hAnsi="Arial" w:cs="Arial"/>
                <w:sz w:val="18"/>
              </w:rPr>
              <w:instrText xml:space="preserve"> FORMTEXT </w:instrText>
            </w:r>
            <w:r w:rsidRPr="00916ED5">
              <w:rPr>
                <w:rFonts w:ascii="Arial" w:hAnsi="Arial" w:cs="Arial"/>
                <w:sz w:val="18"/>
              </w:rPr>
            </w:r>
            <w:r w:rsidRPr="00916ED5">
              <w:rPr>
                <w:rFonts w:ascii="Arial" w:hAnsi="Arial" w:cs="Arial"/>
                <w:sz w:val="18"/>
              </w:rPr>
              <w:fldChar w:fldCharType="separate"/>
            </w:r>
            <w:r w:rsidRPr="00916ED5">
              <w:rPr>
                <w:rFonts w:ascii="Arial" w:eastAsia="MS Mincho" w:hAnsi="Arial" w:cs="Arial"/>
                <w:noProof/>
                <w:sz w:val="18"/>
              </w:rPr>
              <w:t> </w:t>
            </w:r>
            <w:r w:rsidRPr="00916ED5">
              <w:rPr>
                <w:rFonts w:ascii="Arial" w:hAnsi="Arial" w:cs="Arial"/>
                <w:sz w:val="18"/>
              </w:rPr>
              <w:fldChar w:fldCharType="end"/>
            </w:r>
          </w:p>
          <w:p w14:paraId="72FDBC5B"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6"/>
              </w:rPr>
            </w:pPr>
          </w:p>
          <w:p w14:paraId="0B2FE1C7"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14"/>
              </w:rPr>
            </w:pPr>
            <w:r w:rsidRPr="00916ED5">
              <w:rPr>
                <w:rFonts w:ascii="Arial" w:hAnsi="Arial" w:cs="Arial"/>
                <w:sz w:val="14"/>
              </w:rPr>
              <w:t>A. AUGMENTATION</w:t>
            </w:r>
            <w:r w:rsidRPr="00916ED5">
              <w:rPr>
                <w:rFonts w:ascii="Arial" w:hAnsi="Arial" w:cs="Arial"/>
                <w:sz w:val="14"/>
              </w:rPr>
              <w:tab/>
              <w:t xml:space="preserve">B. BUDGET REVISION:   </w:t>
            </w:r>
          </w:p>
          <w:p w14:paraId="46F5465D" w14:textId="77777777" w:rsidR="00B55DD0" w:rsidRPr="00916ED5" w:rsidRDefault="00B55DD0" w:rsidP="00B55DD0">
            <w:pPr>
              <w:tabs>
                <w:tab w:val="left" w:pos="400"/>
                <w:tab w:val="left" w:pos="600"/>
                <w:tab w:val="left" w:pos="2100"/>
                <w:tab w:val="left" w:pos="2300"/>
                <w:tab w:val="left" w:pos="3500"/>
                <w:tab w:val="left" w:pos="3700"/>
              </w:tabs>
              <w:spacing w:before="40" w:line="226" w:lineRule="auto"/>
              <w:ind w:left="43" w:right="720"/>
              <w:rPr>
                <w:rFonts w:ascii="Arial" w:hAnsi="Arial" w:cs="Arial"/>
                <w:sz w:val="14"/>
                <w:u w:val="single"/>
              </w:rPr>
            </w:pPr>
            <w:r w:rsidRPr="00916ED5">
              <w:rPr>
                <w:rFonts w:ascii="Arial" w:hAnsi="Arial" w:cs="Arial"/>
                <w:sz w:val="14"/>
              </w:rPr>
              <w:t xml:space="preserve">C. NO COST </w:t>
            </w:r>
            <w:proofErr w:type="gramStart"/>
            <w:r w:rsidRPr="00916ED5">
              <w:rPr>
                <w:rFonts w:ascii="Arial" w:hAnsi="Arial" w:cs="Arial"/>
                <w:sz w:val="14"/>
              </w:rPr>
              <w:t>EXTENSION</w:t>
            </w:r>
            <w:r w:rsidRPr="00916ED5">
              <w:rPr>
                <w:rFonts w:ascii="Arial" w:hAnsi="Arial" w:cs="Arial"/>
                <w:sz w:val="18"/>
              </w:rPr>
              <w:t xml:space="preserve">  to</w:t>
            </w:r>
            <w:proofErr w:type="gramEnd"/>
            <w:r w:rsidRPr="00916ED5">
              <w:rPr>
                <w:rFonts w:ascii="Arial" w:hAnsi="Arial" w:cs="Arial"/>
                <w:sz w:val="14"/>
              </w:rPr>
              <w:t xml:space="preserve">  </w:t>
            </w:r>
            <w:r w:rsidRPr="00916ED5">
              <w:rPr>
                <w:rFonts w:ascii="Arial" w:hAnsi="Arial" w:cs="Arial"/>
                <w:sz w:val="14"/>
                <w:u w:val="single"/>
              </w:rPr>
              <w:fldChar w:fldCharType="begin">
                <w:ffData>
                  <w:name w:val="Text63"/>
                  <w:enabled/>
                  <w:calcOnExit w:val="0"/>
                  <w:textInput/>
                </w:ffData>
              </w:fldChar>
            </w:r>
            <w:r w:rsidRPr="00916ED5">
              <w:rPr>
                <w:rFonts w:ascii="Arial" w:hAnsi="Arial" w:cs="Arial"/>
                <w:sz w:val="14"/>
                <w:u w:val="single"/>
              </w:rPr>
              <w:instrText xml:space="preserve"> FORMTEXT </w:instrText>
            </w:r>
            <w:r w:rsidRPr="00916ED5">
              <w:rPr>
                <w:rFonts w:ascii="Arial" w:hAnsi="Arial" w:cs="Arial"/>
                <w:sz w:val="14"/>
                <w:u w:val="single"/>
              </w:rPr>
            </w:r>
            <w:r w:rsidRPr="00916ED5">
              <w:rPr>
                <w:rFonts w:ascii="Arial" w:hAnsi="Arial" w:cs="Arial"/>
                <w:sz w:val="14"/>
                <w:u w:val="single"/>
              </w:rPr>
              <w:fldChar w:fldCharType="separate"/>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eastAsia="MS Mincho" w:hAnsi="Arial" w:cs="Arial"/>
                <w:noProof/>
                <w:sz w:val="14"/>
                <w:u w:val="single"/>
              </w:rPr>
              <w:t> </w:t>
            </w:r>
            <w:r w:rsidRPr="00916ED5">
              <w:rPr>
                <w:rFonts w:ascii="Arial" w:hAnsi="Arial" w:cs="Arial"/>
                <w:sz w:val="14"/>
                <w:u w:val="single"/>
              </w:rPr>
              <w:fldChar w:fldCharType="end"/>
            </w:r>
            <w:r w:rsidRPr="00916ED5">
              <w:rPr>
                <w:rFonts w:ascii="Arial" w:hAnsi="Arial" w:cs="Arial"/>
                <w:sz w:val="14"/>
                <w:u w:val="single"/>
              </w:rPr>
              <w:t xml:space="preserve">   </w:t>
            </w:r>
            <w:r w:rsidRPr="00916ED5">
              <w:rPr>
                <w:rFonts w:ascii="Arial" w:hAnsi="Arial" w:cs="Arial"/>
                <w:i/>
                <w:sz w:val="14"/>
                <w:u w:val="single"/>
              </w:rPr>
              <w:t>(enter date)</w:t>
            </w:r>
          </w:p>
          <w:p w14:paraId="4A994B08" w14:textId="77777777" w:rsidR="00B55DD0" w:rsidRPr="00916ED5" w:rsidRDefault="00B55DD0" w:rsidP="00B55DD0">
            <w:pPr>
              <w:tabs>
                <w:tab w:val="left" w:pos="360"/>
                <w:tab w:val="left" w:pos="600"/>
                <w:tab w:val="left" w:pos="2100"/>
                <w:tab w:val="left" w:pos="2900"/>
                <w:tab w:val="left" w:pos="3100"/>
              </w:tabs>
              <w:spacing w:before="40" w:line="226" w:lineRule="auto"/>
              <w:ind w:left="360" w:right="720" w:hanging="317"/>
              <w:rPr>
                <w:rFonts w:ascii="Arial" w:hAnsi="Arial" w:cs="Arial"/>
                <w:sz w:val="18"/>
                <w:u w:val="single"/>
              </w:rPr>
            </w:pPr>
            <w:r w:rsidRPr="00916ED5">
              <w:rPr>
                <w:rFonts w:ascii="Arial" w:hAnsi="Arial" w:cs="Arial"/>
                <w:sz w:val="14"/>
              </w:rPr>
              <w:t>E. OTHER (</w:t>
            </w:r>
            <w:proofErr w:type="gramStart"/>
            <w:r w:rsidRPr="00916ED5">
              <w:rPr>
                <w:rFonts w:ascii="Arial" w:hAnsi="Arial" w:cs="Arial"/>
                <w:i/>
                <w:sz w:val="14"/>
              </w:rPr>
              <w:t xml:space="preserve">specify) </w:t>
            </w:r>
            <w:r w:rsidRPr="00916ED5">
              <w:rPr>
                <w:rFonts w:ascii="Arial" w:hAnsi="Arial" w:cs="Arial"/>
                <w:sz w:val="18"/>
              </w:rPr>
              <w:t xml:space="preserve">  </w:t>
            </w:r>
            <w:proofErr w:type="gramEnd"/>
            <w:r w:rsidRPr="00916ED5">
              <w:rPr>
                <w:rFonts w:ascii="Arial" w:hAnsi="Arial" w:cs="Arial"/>
                <w:sz w:val="18"/>
              </w:rPr>
              <w:t xml:space="preserve">   </w:t>
            </w:r>
            <w:r w:rsidRPr="00916ED5">
              <w:rPr>
                <w:rFonts w:ascii="Arial" w:hAnsi="Arial" w:cs="Arial"/>
                <w:sz w:val="14"/>
              </w:rPr>
              <w:t xml:space="preserve">                                                                                                   </w:t>
            </w:r>
          </w:p>
        </w:tc>
        <w:tc>
          <w:tcPr>
            <w:tcW w:w="5805" w:type="dxa"/>
            <w:gridSpan w:val="4"/>
            <w:vMerge/>
            <w:tcBorders>
              <w:left w:val="single" w:sz="6" w:space="0" w:color="auto"/>
              <w:bottom w:val="single" w:sz="6" w:space="0" w:color="auto"/>
              <w:right w:val="single" w:sz="6" w:space="0" w:color="auto"/>
            </w:tcBorders>
            <w:tcMar>
              <w:top w:w="72" w:type="dxa"/>
              <w:bottom w:w="29" w:type="dxa"/>
            </w:tcMar>
          </w:tcPr>
          <w:p w14:paraId="75E0454C" w14:textId="77777777" w:rsidR="00B55DD0" w:rsidRPr="00916ED5" w:rsidRDefault="00B55DD0" w:rsidP="00B55DD0">
            <w:pPr>
              <w:tabs>
                <w:tab w:val="left" w:pos="240"/>
                <w:tab w:val="left" w:pos="440"/>
                <w:tab w:val="left" w:pos="1960"/>
                <w:tab w:val="left" w:pos="2160"/>
                <w:tab w:val="left" w:pos="2389"/>
              </w:tabs>
              <w:spacing w:before="0" w:line="230" w:lineRule="auto"/>
              <w:ind w:right="720"/>
              <w:rPr>
                <w:rFonts w:ascii="Arial" w:hAnsi="Arial" w:cs="Arial"/>
                <w:sz w:val="14"/>
              </w:rPr>
            </w:pPr>
          </w:p>
        </w:tc>
      </w:tr>
      <w:tr w:rsidR="00B55DD0" w:rsidRPr="00916ED5" w14:paraId="5E19DEE0" w14:textId="77777777" w:rsidTr="00B55DD0">
        <w:trPr>
          <w:trHeight w:hRule="exact" w:val="432"/>
          <w:jc w:val="center"/>
        </w:trPr>
        <w:tc>
          <w:tcPr>
            <w:tcW w:w="5296" w:type="dxa"/>
            <w:gridSpan w:val="4"/>
            <w:vMerge/>
            <w:tcBorders>
              <w:left w:val="single" w:sz="6" w:space="0" w:color="auto"/>
            </w:tcBorders>
            <w:tcMar>
              <w:top w:w="72" w:type="dxa"/>
              <w:bottom w:w="29" w:type="dxa"/>
            </w:tcMar>
          </w:tcPr>
          <w:p w14:paraId="2DB5763E" w14:textId="77777777" w:rsidR="00B55DD0" w:rsidRPr="00916ED5" w:rsidRDefault="00B55DD0" w:rsidP="00B55DD0">
            <w:pPr>
              <w:tabs>
                <w:tab w:val="left" w:pos="90"/>
                <w:tab w:val="left" w:pos="1080"/>
              </w:tabs>
              <w:spacing w:before="0" w:line="226" w:lineRule="auto"/>
              <w:ind w:left="40" w:right="720"/>
              <w:rPr>
                <w:rFonts w:ascii="Arial" w:hAnsi="Arial" w:cs="Arial"/>
                <w:sz w:val="14"/>
              </w:rPr>
            </w:pPr>
          </w:p>
        </w:tc>
        <w:tc>
          <w:tcPr>
            <w:tcW w:w="5805" w:type="dxa"/>
            <w:gridSpan w:val="4"/>
            <w:tcBorders>
              <w:bottom w:val="single" w:sz="4" w:space="0" w:color="auto"/>
              <w:right w:val="single" w:sz="6" w:space="0" w:color="auto"/>
            </w:tcBorders>
            <w:tcMar>
              <w:top w:w="72" w:type="dxa"/>
              <w:bottom w:w="29" w:type="dxa"/>
            </w:tcMar>
          </w:tcPr>
          <w:p w14:paraId="2585FCE5" w14:textId="77777777" w:rsidR="00B55DD0" w:rsidRPr="00916ED5" w:rsidRDefault="00B55DD0" w:rsidP="00B55DD0">
            <w:pPr>
              <w:tabs>
                <w:tab w:val="left" w:pos="260"/>
                <w:tab w:val="left" w:pos="2389"/>
              </w:tabs>
              <w:spacing w:before="0" w:line="226" w:lineRule="auto"/>
              <w:ind w:left="40" w:right="720"/>
              <w:rPr>
                <w:rFonts w:ascii="Arial" w:hAnsi="Arial" w:cs="Arial"/>
                <w:b/>
                <w:sz w:val="14"/>
              </w:rPr>
            </w:pPr>
            <w:r w:rsidRPr="00916ED5">
              <w:rPr>
                <w:rFonts w:ascii="Arial" w:hAnsi="Arial" w:cs="Arial"/>
                <w:b/>
                <w:sz w:val="14"/>
              </w:rPr>
              <w:t>9.</w:t>
            </w:r>
            <w:r w:rsidRPr="00916ED5">
              <w:rPr>
                <w:rFonts w:ascii="Arial" w:hAnsi="Arial" w:cs="Arial"/>
                <w:b/>
                <w:sz w:val="14"/>
              </w:rPr>
              <w:tab/>
              <w:t>NAME OF FEDERAL AGENCY:</w:t>
            </w:r>
          </w:p>
          <w:p w14:paraId="2043A4E6" w14:textId="77777777" w:rsidR="00B55DD0" w:rsidRPr="00916ED5" w:rsidRDefault="00B55DD0" w:rsidP="00B55DD0">
            <w:pPr>
              <w:tabs>
                <w:tab w:val="left" w:pos="260"/>
                <w:tab w:val="left" w:pos="2389"/>
              </w:tabs>
              <w:spacing w:before="0"/>
              <w:ind w:left="43" w:right="720"/>
              <w:rPr>
                <w:rFonts w:ascii="Arial" w:hAnsi="Arial" w:cs="Arial"/>
              </w:rPr>
            </w:pPr>
            <w:r w:rsidRPr="00916ED5">
              <w:rPr>
                <w:rFonts w:ascii="Arial" w:hAnsi="Arial" w:cs="Arial"/>
                <w:sz w:val="20"/>
              </w:rPr>
              <w:t>Corporation for National and Community Service</w:t>
            </w:r>
          </w:p>
        </w:tc>
      </w:tr>
      <w:tr w:rsidR="00B55DD0" w:rsidRPr="00916ED5" w14:paraId="2A6E9B90" w14:textId="77777777" w:rsidTr="00B55DD0">
        <w:trPr>
          <w:trHeight w:hRule="exact" w:val="564"/>
          <w:jc w:val="center"/>
        </w:trPr>
        <w:tc>
          <w:tcPr>
            <w:tcW w:w="5296" w:type="dxa"/>
            <w:gridSpan w:val="4"/>
            <w:tcBorders>
              <w:top w:val="single" w:sz="6" w:space="0" w:color="auto"/>
              <w:left w:val="single" w:sz="6" w:space="0" w:color="auto"/>
            </w:tcBorders>
            <w:tcMar>
              <w:top w:w="72" w:type="dxa"/>
              <w:bottom w:w="29" w:type="dxa"/>
            </w:tcMar>
          </w:tcPr>
          <w:p w14:paraId="2188109E" w14:textId="77777777" w:rsidR="00B55DD0" w:rsidRPr="00916ED5" w:rsidRDefault="00B55DD0" w:rsidP="00B55DD0">
            <w:pPr>
              <w:tabs>
                <w:tab w:val="left" w:pos="360"/>
              </w:tabs>
              <w:spacing w:before="0" w:line="216" w:lineRule="auto"/>
              <w:ind w:left="43" w:right="720"/>
              <w:rPr>
                <w:rFonts w:ascii="Arial" w:hAnsi="Arial" w:cs="Arial"/>
                <w:b/>
                <w:sz w:val="14"/>
              </w:rPr>
            </w:pPr>
            <w:r w:rsidRPr="00916ED5">
              <w:rPr>
                <w:rFonts w:ascii="Arial" w:hAnsi="Arial" w:cs="Arial"/>
                <w:b/>
                <w:sz w:val="14"/>
              </w:rPr>
              <w:t>10.</w:t>
            </w:r>
            <w:r w:rsidRPr="00916ED5">
              <w:rPr>
                <w:rFonts w:ascii="Arial" w:hAnsi="Arial" w:cs="Arial"/>
                <w:b/>
                <w:sz w:val="14"/>
              </w:rPr>
              <w:tab/>
              <w:t>CATALOG OF FEDERAL DOMESTIC ASSISTANCE NUMBER:</w:t>
            </w:r>
          </w:p>
          <w:p w14:paraId="7BF23DAF" w14:textId="77777777" w:rsidR="00B55DD0" w:rsidRPr="00916ED5" w:rsidRDefault="00B55DD0" w:rsidP="00B55DD0">
            <w:pPr>
              <w:tabs>
                <w:tab w:val="left" w:pos="3420"/>
                <w:tab w:val="left" w:pos="3690"/>
                <w:tab w:val="left" w:pos="3960"/>
                <w:tab w:val="left" w:pos="4140"/>
                <w:tab w:val="left" w:pos="4410"/>
                <w:tab w:val="left" w:pos="4680"/>
              </w:tabs>
              <w:spacing w:before="0" w:line="216" w:lineRule="auto"/>
              <w:ind w:right="720"/>
              <w:rPr>
                <w:rFonts w:ascii="Arial" w:hAnsi="Arial" w:cs="Arial"/>
                <w:sz w:val="14"/>
              </w:rPr>
            </w:pPr>
          </w:p>
          <w:p w14:paraId="17355CEF" w14:textId="77777777" w:rsidR="00B55DD0" w:rsidRPr="00916ED5" w:rsidRDefault="00B55DD0" w:rsidP="00B55DD0">
            <w:pPr>
              <w:tabs>
                <w:tab w:val="left" w:pos="630"/>
              </w:tabs>
              <w:spacing w:before="0" w:line="216" w:lineRule="auto"/>
              <w:ind w:right="720"/>
              <w:rPr>
                <w:rFonts w:ascii="Arial" w:hAnsi="Arial" w:cs="Arial"/>
                <w:sz w:val="14"/>
              </w:rPr>
            </w:pPr>
            <w:r w:rsidRPr="00916ED5">
              <w:rPr>
                <w:rFonts w:ascii="Arial" w:hAnsi="Arial" w:cs="Arial"/>
              </w:rPr>
              <w:t xml:space="preserve">       </w:t>
            </w:r>
            <w:r w:rsidRPr="00916ED5">
              <w:rPr>
                <w:rFonts w:ascii="Arial" w:hAnsi="Arial" w:cs="Arial"/>
              </w:rPr>
              <w:fldChar w:fldCharType="begin">
                <w:ffData>
                  <w:name w:val="Text65"/>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6"/>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7"/>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8"/>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rPr>
              <w:fldChar w:fldCharType="begin">
                <w:ffData>
                  <w:name w:val="Text69"/>
                  <w:enabled/>
                  <w:calcOnExit w:val="0"/>
                  <w:textInput>
                    <w:maxLength w:val="1"/>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hAnsi="Arial" w:cs="Arial"/>
              </w:rPr>
              <w:fldChar w:fldCharType="end"/>
            </w:r>
          </w:p>
        </w:tc>
        <w:tc>
          <w:tcPr>
            <w:tcW w:w="5805" w:type="dxa"/>
            <w:gridSpan w:val="4"/>
            <w:tcBorders>
              <w:top w:val="single" w:sz="4" w:space="0" w:color="auto"/>
              <w:left w:val="single" w:sz="4" w:space="0" w:color="auto"/>
              <w:bottom w:val="single" w:sz="4" w:space="0" w:color="auto"/>
              <w:right w:val="single" w:sz="4" w:space="0" w:color="auto"/>
            </w:tcBorders>
            <w:tcMar>
              <w:top w:w="72" w:type="dxa"/>
              <w:bottom w:w="29" w:type="dxa"/>
            </w:tcMar>
          </w:tcPr>
          <w:p w14:paraId="753B0820" w14:textId="77777777" w:rsidR="00B55DD0" w:rsidRPr="00916ED5" w:rsidRDefault="00B55DD0" w:rsidP="00B55DD0">
            <w:pPr>
              <w:tabs>
                <w:tab w:val="left" w:pos="2389"/>
              </w:tabs>
              <w:spacing w:before="0"/>
              <w:ind w:left="40" w:right="720"/>
              <w:rPr>
                <w:rFonts w:ascii="Arial" w:hAnsi="Arial" w:cs="Arial"/>
                <w:b/>
                <w:sz w:val="14"/>
              </w:rPr>
            </w:pPr>
            <w:r w:rsidRPr="00916ED5">
              <w:rPr>
                <w:rFonts w:ascii="Arial" w:hAnsi="Arial" w:cs="Arial"/>
                <w:b/>
                <w:sz w:val="14"/>
              </w:rPr>
              <w:t>11. a. DESCRIPTIVE TITLE OF APPLICANT’S PROJECT:</w:t>
            </w:r>
          </w:p>
          <w:p w14:paraId="74B3A284" w14:textId="77777777" w:rsidR="00B55DD0" w:rsidRPr="00916ED5" w:rsidRDefault="00B55DD0" w:rsidP="00B55DD0">
            <w:pPr>
              <w:tabs>
                <w:tab w:val="left" w:pos="260"/>
                <w:tab w:val="left" w:pos="2389"/>
              </w:tabs>
              <w:spacing w:before="0"/>
              <w:ind w:left="40"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
                  <w:enabled/>
                  <w:calcOnExit w:val="0"/>
                  <w:textInput>
                    <w:format w:val="TITLE CASE"/>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sz w:val="14"/>
              </w:rPr>
              <w:tab/>
            </w:r>
          </w:p>
        </w:tc>
      </w:tr>
      <w:tr w:rsidR="00B55DD0" w:rsidRPr="00916ED5" w14:paraId="78D0D8D5" w14:textId="77777777" w:rsidTr="00B55DD0">
        <w:trPr>
          <w:trHeight w:hRule="exact" w:val="564"/>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7052B5A8" w14:textId="77777777" w:rsidR="00B55DD0" w:rsidRPr="00916ED5" w:rsidRDefault="00B55DD0" w:rsidP="00B55DD0">
            <w:pPr>
              <w:tabs>
                <w:tab w:val="left" w:pos="360"/>
              </w:tabs>
              <w:spacing w:before="0"/>
              <w:ind w:left="40" w:right="720"/>
              <w:rPr>
                <w:rFonts w:ascii="Arial" w:hAnsi="Arial" w:cs="Arial"/>
                <w:b/>
                <w:i/>
                <w:sz w:val="14"/>
              </w:rPr>
            </w:pPr>
            <w:r w:rsidRPr="00916ED5">
              <w:rPr>
                <w:rFonts w:ascii="Arial" w:hAnsi="Arial" w:cs="Arial"/>
                <w:b/>
                <w:sz w:val="14"/>
              </w:rPr>
              <w:t>12.</w:t>
            </w:r>
            <w:r w:rsidRPr="00916ED5">
              <w:rPr>
                <w:rFonts w:ascii="Arial" w:hAnsi="Arial" w:cs="Arial"/>
                <w:b/>
                <w:sz w:val="14"/>
              </w:rPr>
              <w:tab/>
              <w:t xml:space="preserve">AREAS AFFECTED BY PROJECT </w:t>
            </w:r>
            <w:r w:rsidRPr="00916ED5">
              <w:rPr>
                <w:rFonts w:ascii="Arial" w:hAnsi="Arial" w:cs="Arial"/>
                <w:b/>
                <w:i/>
                <w:sz w:val="14"/>
              </w:rPr>
              <w:t>(List Cities, Counties, States, etc.):</w:t>
            </w:r>
          </w:p>
          <w:p w14:paraId="300FDFC6" w14:textId="77777777" w:rsidR="00B55DD0" w:rsidRPr="00916ED5" w:rsidRDefault="00B55DD0" w:rsidP="00B55DD0">
            <w:pPr>
              <w:tabs>
                <w:tab w:val="left" w:pos="360"/>
              </w:tabs>
              <w:spacing w:before="0"/>
              <w:ind w:left="40" w:right="720"/>
              <w:rPr>
                <w:rFonts w:ascii="Arial" w:hAnsi="Arial" w:cs="Arial"/>
                <w:b/>
                <w:sz w:val="14"/>
              </w:rPr>
            </w:pPr>
            <w:r w:rsidRPr="00916ED5">
              <w:rPr>
                <w:rFonts w:ascii="Arial" w:hAnsi="Arial" w:cs="Arial"/>
                <w:b/>
                <w:i/>
                <w:sz w:val="14"/>
              </w:rPr>
              <w:t xml:space="preserve"> </w:t>
            </w:r>
          </w:p>
          <w:p w14:paraId="6C087E93" w14:textId="77777777" w:rsidR="00B55DD0" w:rsidRPr="00916ED5" w:rsidRDefault="00B55DD0" w:rsidP="00B55DD0">
            <w:pPr>
              <w:tabs>
                <w:tab w:val="left" w:pos="360"/>
              </w:tabs>
              <w:spacing w:before="0"/>
              <w:ind w:left="43" w:right="720"/>
              <w:rPr>
                <w:rFonts w:ascii="Arial" w:hAnsi="Arial" w:cs="Arial"/>
                <w:sz w:val="16"/>
              </w:rPr>
            </w:pPr>
            <w:r w:rsidRPr="00916ED5">
              <w:rPr>
                <w:rFonts w:ascii="Arial" w:hAnsi="Arial" w:cs="Arial"/>
                <w:noProof/>
                <w:sz w:val="14"/>
              </w:rPr>
              <mc:AlternateContent>
                <mc:Choice Requires="wps">
                  <w:drawing>
                    <wp:anchor distT="0" distB="0" distL="114300" distR="114300" simplePos="0" relativeHeight="251669504" behindDoc="0" locked="0" layoutInCell="1" allowOverlap="1" wp14:anchorId="07246D50" wp14:editId="1B824439">
                      <wp:simplePos x="0" y="0"/>
                      <wp:positionH relativeFrom="column">
                        <wp:posOffset>3350895</wp:posOffset>
                      </wp:positionH>
                      <wp:positionV relativeFrom="paragraph">
                        <wp:posOffset>55880</wp:posOffset>
                      </wp:positionV>
                      <wp:extent cx="0" cy="342900"/>
                      <wp:effectExtent l="0" t="0" r="19050" b="1905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CBE7B" id="Line 23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85pt,4.4pt" to="263.8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ikFAIAACk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"/>
                  </w:pict>
                </mc:Fallback>
              </mc:AlternateContent>
            </w:r>
            <w:r w:rsidRPr="00916ED5">
              <w:rPr>
                <w:rFonts w:ascii="Arial" w:hAnsi="Arial" w:cs="Arial"/>
                <w:sz w:val="14"/>
              </w:rPr>
              <w:tab/>
            </w:r>
            <w:r w:rsidRPr="00916ED5">
              <w:rPr>
                <w:rFonts w:ascii="Arial" w:hAnsi="Arial" w:cs="Arial"/>
                <w:sz w:val="16"/>
              </w:rPr>
              <w:fldChar w:fldCharType="begin">
                <w:ffData>
                  <w:name w:val="Text19"/>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p w14:paraId="1CECD0D4" w14:textId="77777777" w:rsidR="00B55DD0" w:rsidRPr="00916ED5" w:rsidRDefault="00B55DD0" w:rsidP="00B55DD0">
            <w:pPr>
              <w:tabs>
                <w:tab w:val="left" w:pos="360"/>
              </w:tabs>
              <w:spacing w:before="0"/>
              <w:ind w:left="43" w:right="720"/>
              <w:rPr>
                <w:rFonts w:ascii="Arial" w:hAnsi="Arial" w:cs="Arial"/>
                <w:sz w:val="16"/>
              </w:rPr>
            </w:pPr>
            <w:r w:rsidRPr="00916ED5">
              <w:rPr>
                <w:rFonts w:ascii="Arial" w:hAnsi="Arial" w:cs="Arial"/>
                <w:sz w:val="16"/>
              </w:rPr>
              <w:tab/>
            </w:r>
            <w:r w:rsidRPr="00916ED5">
              <w:rPr>
                <w:rFonts w:ascii="Arial" w:hAnsi="Arial" w:cs="Arial"/>
                <w:sz w:val="16"/>
              </w:rPr>
              <w:fldChar w:fldCharType="begin">
                <w:ffData>
                  <w:name w:val="Text19"/>
                  <w:enabled/>
                  <w:calcOnExit w:val="0"/>
                  <w:textInput/>
                </w:ffData>
              </w:fldChar>
            </w:r>
            <w:r w:rsidRPr="00916ED5">
              <w:rPr>
                <w:rFonts w:ascii="Arial" w:hAnsi="Arial" w:cs="Arial"/>
                <w:sz w:val="16"/>
              </w:rPr>
              <w:instrText xml:space="preserve"> FORMTEXT </w:instrText>
            </w:r>
            <w:r w:rsidRPr="00916ED5">
              <w:rPr>
                <w:rFonts w:ascii="Arial" w:hAnsi="Arial" w:cs="Arial"/>
                <w:sz w:val="16"/>
              </w:rPr>
            </w:r>
            <w:r w:rsidRPr="00916ED5">
              <w:rPr>
                <w:rFonts w:ascii="Arial" w:hAnsi="Arial" w:cs="Arial"/>
                <w:sz w:val="16"/>
              </w:rPr>
              <w:fldChar w:fldCharType="separate"/>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eastAsia="MS Mincho" w:hAnsi="Arial" w:cs="Arial"/>
                <w:noProof/>
                <w:sz w:val="16"/>
              </w:rPr>
              <w:t> </w:t>
            </w:r>
            <w:r w:rsidRPr="00916ED5">
              <w:rPr>
                <w:rFonts w:ascii="Arial" w:hAnsi="Arial" w:cs="Arial"/>
                <w:sz w:val="16"/>
              </w:rPr>
              <w:fldChar w:fldCharType="end"/>
            </w:r>
          </w:p>
        </w:tc>
        <w:tc>
          <w:tcPr>
            <w:tcW w:w="5805" w:type="dxa"/>
            <w:gridSpan w:val="4"/>
            <w:tcBorders>
              <w:top w:val="single" w:sz="4" w:space="0" w:color="auto"/>
              <w:left w:val="nil"/>
              <w:bottom w:val="single" w:sz="6" w:space="0" w:color="auto"/>
              <w:right w:val="single" w:sz="6" w:space="0" w:color="auto"/>
            </w:tcBorders>
            <w:tcMar>
              <w:top w:w="72" w:type="dxa"/>
              <w:bottom w:w="29" w:type="dxa"/>
            </w:tcMar>
          </w:tcPr>
          <w:p w14:paraId="44141F92" w14:textId="77777777" w:rsidR="00B55DD0" w:rsidRPr="00916ED5" w:rsidRDefault="00B55DD0" w:rsidP="00B55DD0">
            <w:pPr>
              <w:tabs>
                <w:tab w:val="left" w:pos="260"/>
                <w:tab w:val="left" w:pos="2389"/>
              </w:tabs>
              <w:spacing w:before="0"/>
              <w:ind w:right="720"/>
              <w:rPr>
                <w:rFonts w:ascii="Arial" w:hAnsi="Arial" w:cs="Arial"/>
                <w:sz w:val="14"/>
              </w:rPr>
            </w:pPr>
            <w:r w:rsidRPr="00916ED5">
              <w:rPr>
                <w:rFonts w:ascii="Arial" w:hAnsi="Arial" w:cs="Arial"/>
                <w:sz w:val="14"/>
              </w:rPr>
              <w:t xml:space="preserve">  11.b. </w:t>
            </w:r>
            <w:proofErr w:type="gramStart"/>
            <w:r w:rsidRPr="00916ED5">
              <w:rPr>
                <w:rFonts w:ascii="Arial" w:hAnsi="Arial" w:cs="Arial"/>
                <w:sz w:val="14"/>
              </w:rPr>
              <w:t>CNCS  PROGRAM</w:t>
            </w:r>
            <w:proofErr w:type="gramEnd"/>
            <w:r w:rsidRPr="00916ED5">
              <w:rPr>
                <w:rFonts w:ascii="Arial" w:hAnsi="Arial" w:cs="Arial"/>
                <w:sz w:val="14"/>
              </w:rPr>
              <w:t xml:space="preserve">   INITIATIVE (IF ANY): </w:t>
            </w:r>
          </w:p>
          <w:p w14:paraId="530BF39D" w14:textId="77777777" w:rsidR="00B55DD0" w:rsidRPr="00916ED5" w:rsidRDefault="00B55DD0" w:rsidP="00B55DD0">
            <w:pPr>
              <w:tabs>
                <w:tab w:val="left" w:pos="260"/>
                <w:tab w:val="left" w:pos="2389"/>
              </w:tabs>
              <w:spacing w:before="0"/>
              <w:ind w:right="720"/>
              <w:rPr>
                <w:rFonts w:ascii="Arial" w:hAnsi="Arial" w:cs="Arial"/>
                <w:sz w:val="14"/>
              </w:rPr>
            </w:pPr>
          </w:p>
          <w:p w14:paraId="0C8DA422" w14:textId="77777777" w:rsidR="00B55DD0" w:rsidRPr="00916ED5" w:rsidRDefault="00B55DD0" w:rsidP="00B55DD0">
            <w:pPr>
              <w:tabs>
                <w:tab w:val="left" w:pos="260"/>
                <w:tab w:val="left" w:pos="2389"/>
              </w:tabs>
              <w:spacing w:before="0"/>
              <w:ind w:right="720"/>
              <w:rPr>
                <w:rFonts w:ascii="Arial" w:hAnsi="Arial" w:cs="Arial"/>
                <w:sz w:val="14"/>
              </w:rPr>
            </w:pPr>
            <w:r w:rsidRPr="00916ED5">
              <w:rPr>
                <w:rFonts w:ascii="Arial" w:hAnsi="Arial" w:cs="Arial"/>
                <w:sz w:val="14"/>
              </w:rPr>
              <w:t xml:space="preserve">         </w:t>
            </w:r>
          </w:p>
          <w:p w14:paraId="30DE5484" w14:textId="77777777" w:rsidR="00B55DD0" w:rsidRPr="00916ED5" w:rsidRDefault="00B55DD0" w:rsidP="00B55DD0">
            <w:pPr>
              <w:tabs>
                <w:tab w:val="left" w:pos="260"/>
                <w:tab w:val="left" w:pos="2389"/>
              </w:tabs>
              <w:spacing w:before="0"/>
              <w:ind w:right="720"/>
              <w:rPr>
                <w:rFonts w:ascii="Arial" w:hAnsi="Arial" w:cs="Arial"/>
                <w:sz w:val="14"/>
              </w:rPr>
            </w:pPr>
          </w:p>
          <w:p w14:paraId="5C5D0D37" w14:textId="77777777" w:rsidR="00B55DD0" w:rsidRPr="00916ED5" w:rsidRDefault="00B55DD0" w:rsidP="00B55DD0">
            <w:pPr>
              <w:tabs>
                <w:tab w:val="left" w:pos="260"/>
                <w:tab w:val="left" w:pos="2389"/>
              </w:tabs>
              <w:spacing w:before="0"/>
              <w:ind w:right="720"/>
              <w:rPr>
                <w:rFonts w:ascii="Arial" w:hAnsi="Arial" w:cs="Arial"/>
                <w:sz w:val="14"/>
              </w:rPr>
            </w:pPr>
          </w:p>
        </w:tc>
      </w:tr>
      <w:tr w:rsidR="00B55DD0" w:rsidRPr="00916ED5" w14:paraId="729584D9" w14:textId="77777777" w:rsidTr="00B55DD0">
        <w:trPr>
          <w:trHeight w:hRule="exact" w:val="537"/>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7F1B6C1F" w14:textId="77777777" w:rsidR="00B55DD0" w:rsidRPr="00916ED5" w:rsidRDefault="00B55DD0" w:rsidP="00B55DD0">
            <w:pPr>
              <w:tabs>
                <w:tab w:val="left" w:pos="360"/>
                <w:tab w:val="left" w:pos="2389"/>
              </w:tabs>
              <w:spacing w:before="0"/>
              <w:ind w:left="43" w:right="720"/>
              <w:rPr>
                <w:rFonts w:ascii="Arial" w:hAnsi="Arial" w:cs="Arial"/>
                <w:sz w:val="14"/>
                <w:u w:val="single"/>
              </w:rPr>
            </w:pPr>
            <w:r w:rsidRPr="00916ED5">
              <w:rPr>
                <w:rFonts w:ascii="Arial" w:hAnsi="Arial" w:cs="Arial"/>
                <w:b/>
                <w:sz w:val="14"/>
              </w:rPr>
              <w:t>13. PROPOSED PROJECT:</w:t>
            </w:r>
            <w:r w:rsidRPr="00916ED5">
              <w:rPr>
                <w:rFonts w:ascii="Arial" w:hAnsi="Arial" w:cs="Arial"/>
                <w:sz w:val="14"/>
              </w:rPr>
              <w:t xml:space="preserve"> START DATE:  </w:t>
            </w:r>
            <w:r w:rsidRPr="00916ED5">
              <w:rPr>
                <w:rFonts w:ascii="Arial" w:hAnsi="Arial" w:cs="Arial"/>
              </w:rPr>
              <w:fldChar w:fldCharType="begin">
                <w:ffData>
                  <w:name w:val=""/>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sz w:val="14"/>
              </w:rPr>
              <w:t xml:space="preserve">ENDING DATE: </w:t>
            </w:r>
            <w:r w:rsidRPr="00916ED5">
              <w:rPr>
                <w:rFonts w:ascii="Arial" w:hAnsi="Arial" w:cs="Arial"/>
              </w:rPr>
              <w:fldChar w:fldCharType="begin">
                <w:ffData>
                  <w:name w:val="Text2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rPr>
              <w:t xml:space="preserve">      </w:t>
            </w:r>
            <w:r w:rsidRPr="00916ED5">
              <w:rPr>
                <w:rFonts w:ascii="Arial" w:hAnsi="Arial" w:cs="Arial"/>
                <w:b/>
                <w:sz w:val="14"/>
              </w:rPr>
              <w:t xml:space="preserve">14. Performance Period (Staff Use Only   </w:t>
            </w:r>
            <w:r w:rsidRPr="00916ED5">
              <w:rPr>
                <w:rFonts w:ascii="Arial" w:hAnsi="Arial" w:cs="Arial"/>
              </w:rPr>
              <w:fldChar w:fldCharType="begin">
                <w:ffData>
                  <w:name w:val="Text22"/>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r w:rsidRPr="00916ED5">
              <w:rPr>
                <w:rFonts w:ascii="Arial" w:hAnsi="Arial" w:cs="Arial"/>
                <w:sz w:val="14"/>
                <w:u w:val="single"/>
              </w:rPr>
              <w:t xml:space="preserve"> </w:t>
            </w:r>
          </w:p>
          <w:p w14:paraId="5A0FCE22" w14:textId="77777777" w:rsidR="00B55DD0" w:rsidRPr="00916ED5" w:rsidRDefault="00B55DD0" w:rsidP="00B55DD0">
            <w:pPr>
              <w:tabs>
                <w:tab w:val="left" w:pos="360"/>
                <w:tab w:val="left" w:pos="2389"/>
              </w:tabs>
              <w:spacing w:before="0"/>
              <w:ind w:left="43" w:right="720"/>
              <w:rPr>
                <w:rFonts w:ascii="Arial" w:hAnsi="Arial" w:cs="Arial"/>
                <w:u w:val="single"/>
              </w:rPr>
            </w:pPr>
          </w:p>
          <w:p w14:paraId="2B63C558" w14:textId="77777777" w:rsidR="00B55DD0" w:rsidRPr="00916ED5" w:rsidRDefault="00B55DD0" w:rsidP="00B55DD0">
            <w:pPr>
              <w:tabs>
                <w:tab w:val="left" w:pos="360"/>
                <w:tab w:val="left" w:pos="2389"/>
              </w:tabs>
              <w:spacing w:before="0"/>
              <w:ind w:left="43" w:right="720"/>
              <w:rPr>
                <w:rFonts w:ascii="Arial" w:hAnsi="Arial" w:cs="Arial"/>
                <w:sz w:val="14"/>
              </w:rPr>
            </w:pPr>
          </w:p>
          <w:p w14:paraId="2D969663" w14:textId="77777777" w:rsidR="00B55DD0" w:rsidRPr="00916ED5" w:rsidRDefault="00B55DD0" w:rsidP="00B55DD0">
            <w:pPr>
              <w:tabs>
                <w:tab w:val="left" w:pos="2389"/>
              </w:tabs>
              <w:spacing w:before="0"/>
              <w:ind w:left="40" w:right="720"/>
              <w:rPr>
                <w:rFonts w:ascii="Arial" w:hAnsi="Arial" w:cs="Arial"/>
                <w:sz w:val="14"/>
              </w:rPr>
            </w:pPr>
          </w:p>
          <w:p w14:paraId="05143081" w14:textId="77777777" w:rsidR="00B55DD0" w:rsidRPr="00916ED5" w:rsidRDefault="00B55DD0" w:rsidP="00B55DD0">
            <w:pPr>
              <w:tabs>
                <w:tab w:val="left" w:pos="2389"/>
              </w:tabs>
              <w:spacing w:before="0"/>
              <w:ind w:left="43" w:right="720"/>
              <w:rPr>
                <w:rFonts w:ascii="Arial" w:hAnsi="Arial" w:cs="Arial"/>
                <w:sz w:val="14"/>
              </w:rPr>
            </w:pPr>
            <w:r w:rsidRPr="00916ED5">
              <w:rPr>
                <w:rFonts w:ascii="Arial" w:hAnsi="Arial" w:cs="Arial"/>
              </w:rPr>
              <w:fldChar w:fldCharType="begin">
                <w:ffData>
                  <w:name w:val="Text21"/>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r>
      <w:tr w:rsidR="00B55DD0" w:rsidRPr="00916ED5" w14:paraId="4F83B838" w14:textId="77777777" w:rsidTr="00B55DD0">
        <w:trPr>
          <w:trHeight w:hRule="exact" w:val="240"/>
          <w:jc w:val="center"/>
        </w:trPr>
        <w:tc>
          <w:tcPr>
            <w:tcW w:w="5637" w:type="dxa"/>
            <w:gridSpan w:val="5"/>
            <w:tcBorders>
              <w:left w:val="single" w:sz="6" w:space="0" w:color="auto"/>
              <w:bottom w:val="single" w:sz="6" w:space="0" w:color="auto"/>
              <w:right w:val="single" w:sz="6" w:space="0" w:color="auto"/>
            </w:tcBorders>
            <w:tcMar>
              <w:top w:w="72" w:type="dxa"/>
              <w:bottom w:w="29" w:type="dxa"/>
            </w:tcMar>
          </w:tcPr>
          <w:p w14:paraId="6D167DAD" w14:textId="77777777" w:rsidR="00B55DD0" w:rsidRPr="00916ED5" w:rsidRDefault="00B55DD0" w:rsidP="00B55DD0">
            <w:pPr>
              <w:spacing w:before="0"/>
              <w:ind w:left="40" w:right="720"/>
              <w:rPr>
                <w:rFonts w:ascii="Arial" w:hAnsi="Arial" w:cs="Arial"/>
                <w:sz w:val="14"/>
              </w:rPr>
            </w:pPr>
            <w:r w:rsidRPr="00916ED5">
              <w:rPr>
                <w:rFonts w:ascii="Arial" w:hAnsi="Arial" w:cs="Arial"/>
                <w:b/>
                <w:sz w:val="14"/>
              </w:rPr>
              <w:t>15. ESTIMATED FUNDING:</w:t>
            </w:r>
            <w:r w:rsidRPr="00916ED5">
              <w:rPr>
                <w:rFonts w:ascii="Arial" w:hAnsi="Arial" w:cs="Arial"/>
                <w:sz w:val="14"/>
              </w:rPr>
              <w:t xml:space="preserve">  Check applicable box:  </w:t>
            </w:r>
            <w:proofErr w:type="spellStart"/>
            <w:r w:rsidRPr="00916ED5">
              <w:rPr>
                <w:rFonts w:ascii="Arial" w:hAnsi="Arial" w:cs="Arial"/>
                <w:sz w:val="14"/>
              </w:rPr>
              <w:t>Yr</w:t>
            </w:r>
            <w:proofErr w:type="spellEnd"/>
            <w:r w:rsidRPr="00916ED5">
              <w:rPr>
                <w:rFonts w:ascii="Arial" w:hAnsi="Arial" w:cs="Arial"/>
                <w:sz w:val="14"/>
              </w:rPr>
              <w:t xml:space="preserve"> 1: </w:t>
            </w:r>
            <w:r w:rsidRPr="00916ED5">
              <w:rPr>
                <w:rFonts w:ascii="Arial" w:hAnsi="Arial" w:cs="Arial"/>
                <w:sz w:val="14"/>
              </w:rPr>
              <w:fldChar w:fldCharType="begin">
                <w:ffData>
                  <w:name w:val="Check10"/>
                  <w:enabled/>
                  <w:calcOnExit w:val="0"/>
                  <w:checkBox>
                    <w:sizeAuto/>
                    <w:default w:val="0"/>
                  </w:checkBox>
                </w:ffData>
              </w:fldChar>
            </w:r>
            <w:r w:rsidRPr="00916ED5">
              <w:rPr>
                <w:rFonts w:ascii="Arial" w:hAnsi="Arial" w:cs="Arial"/>
                <w:sz w:val="14"/>
              </w:rPr>
              <w:instrText xml:space="preserve"> FORMCHECKBOX </w:instrText>
            </w:r>
            <w:r w:rsidR="0071667F">
              <w:rPr>
                <w:rFonts w:ascii="Arial" w:hAnsi="Arial" w:cs="Arial"/>
                <w:sz w:val="14"/>
              </w:rPr>
            </w:r>
            <w:r w:rsidR="0071667F">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Yr.2: </w:t>
            </w:r>
            <w:r w:rsidRPr="00916ED5">
              <w:rPr>
                <w:rFonts w:ascii="Arial" w:hAnsi="Arial" w:cs="Arial"/>
                <w:sz w:val="14"/>
              </w:rPr>
              <w:fldChar w:fldCharType="begin">
                <w:ffData>
                  <w:name w:val="Check11"/>
                  <w:enabled/>
                  <w:calcOnExit w:val="0"/>
                  <w:checkBox>
                    <w:sizeAuto/>
                    <w:default w:val="0"/>
                  </w:checkBox>
                </w:ffData>
              </w:fldChar>
            </w:r>
            <w:r w:rsidRPr="00916ED5">
              <w:rPr>
                <w:rFonts w:ascii="Arial" w:hAnsi="Arial" w:cs="Arial"/>
                <w:sz w:val="14"/>
              </w:rPr>
              <w:instrText xml:space="preserve"> FORMCHECKBOX </w:instrText>
            </w:r>
            <w:r w:rsidR="0071667F">
              <w:rPr>
                <w:rFonts w:ascii="Arial" w:hAnsi="Arial" w:cs="Arial"/>
                <w:sz w:val="14"/>
              </w:rPr>
            </w:r>
            <w:r w:rsidR="0071667F">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Yr. 3: </w:t>
            </w:r>
            <w:r w:rsidRPr="00916ED5">
              <w:rPr>
                <w:rFonts w:ascii="Arial" w:hAnsi="Arial" w:cs="Arial"/>
                <w:sz w:val="14"/>
              </w:rPr>
              <w:fldChar w:fldCharType="begin">
                <w:ffData>
                  <w:name w:val="Check10"/>
                  <w:enabled/>
                  <w:calcOnExit w:val="0"/>
                  <w:checkBox>
                    <w:sizeAuto/>
                    <w:default w:val="0"/>
                  </w:checkBox>
                </w:ffData>
              </w:fldChar>
            </w:r>
            <w:r w:rsidRPr="00916ED5">
              <w:rPr>
                <w:rFonts w:ascii="Arial" w:hAnsi="Arial" w:cs="Arial"/>
                <w:sz w:val="14"/>
              </w:rPr>
              <w:instrText xml:space="preserve"> FORMCHECKBOX </w:instrText>
            </w:r>
            <w:r w:rsidR="0071667F">
              <w:rPr>
                <w:rFonts w:ascii="Arial" w:hAnsi="Arial" w:cs="Arial"/>
                <w:sz w:val="14"/>
              </w:rPr>
            </w:r>
            <w:r w:rsidR="0071667F">
              <w:rPr>
                <w:rFonts w:ascii="Arial" w:hAnsi="Arial" w:cs="Arial"/>
                <w:sz w:val="14"/>
              </w:rPr>
              <w:fldChar w:fldCharType="separate"/>
            </w:r>
            <w:r w:rsidRPr="00916ED5">
              <w:rPr>
                <w:rFonts w:ascii="Arial" w:hAnsi="Arial" w:cs="Arial"/>
                <w:sz w:val="14"/>
              </w:rPr>
              <w:fldChar w:fldCharType="end"/>
            </w:r>
            <w:r w:rsidRPr="00916ED5">
              <w:rPr>
                <w:rFonts w:ascii="Arial" w:hAnsi="Arial" w:cs="Arial"/>
                <w:sz w:val="14"/>
              </w:rPr>
              <w:t xml:space="preserve"> </w:t>
            </w:r>
          </w:p>
        </w:tc>
        <w:tc>
          <w:tcPr>
            <w:tcW w:w="5464" w:type="dxa"/>
            <w:gridSpan w:val="3"/>
            <w:vMerge w:val="restart"/>
            <w:tcBorders>
              <w:top w:val="single" w:sz="4" w:space="0" w:color="auto"/>
              <w:left w:val="single" w:sz="6" w:space="0" w:color="auto"/>
              <w:bottom w:val="single" w:sz="6" w:space="0" w:color="auto"/>
              <w:right w:val="single" w:sz="6" w:space="0" w:color="auto"/>
            </w:tcBorders>
            <w:tcMar>
              <w:top w:w="72" w:type="dxa"/>
              <w:bottom w:w="29" w:type="dxa"/>
            </w:tcMar>
          </w:tcPr>
          <w:p w14:paraId="12E05800" w14:textId="77777777" w:rsidR="00B55DD0" w:rsidRPr="00916ED5" w:rsidRDefault="00B55DD0" w:rsidP="00B55DD0">
            <w:pPr>
              <w:tabs>
                <w:tab w:val="left" w:pos="340"/>
                <w:tab w:val="left" w:pos="2389"/>
              </w:tabs>
              <w:spacing w:before="0"/>
              <w:ind w:left="43" w:right="720"/>
              <w:jc w:val="both"/>
              <w:rPr>
                <w:rFonts w:ascii="Arial" w:hAnsi="Arial" w:cs="Arial"/>
                <w:b/>
                <w:sz w:val="14"/>
              </w:rPr>
            </w:pPr>
            <w:r w:rsidRPr="00916ED5">
              <w:rPr>
                <w:rFonts w:ascii="Arial" w:hAnsi="Arial" w:cs="Arial"/>
                <w:b/>
                <w:sz w:val="14"/>
              </w:rPr>
              <w:t>16.</w:t>
            </w:r>
            <w:r w:rsidRPr="00916ED5">
              <w:rPr>
                <w:rFonts w:ascii="Arial" w:hAnsi="Arial" w:cs="Arial"/>
                <w:b/>
                <w:sz w:val="14"/>
              </w:rPr>
              <w:tab/>
              <w:t>IS APPLICATION SUBJECT TO REVIEW BY STATE EXECUTIVE</w:t>
            </w:r>
          </w:p>
          <w:p w14:paraId="439CBF1B" w14:textId="77777777" w:rsidR="00B55DD0" w:rsidRPr="00916ED5" w:rsidRDefault="00B55DD0" w:rsidP="00B55DD0">
            <w:pPr>
              <w:tabs>
                <w:tab w:val="left" w:pos="340"/>
                <w:tab w:val="left" w:pos="2389"/>
              </w:tabs>
              <w:spacing w:before="0"/>
              <w:ind w:left="40" w:right="720"/>
              <w:rPr>
                <w:rFonts w:ascii="Arial" w:hAnsi="Arial" w:cs="Arial"/>
                <w:sz w:val="14"/>
              </w:rPr>
            </w:pPr>
            <w:r w:rsidRPr="00916ED5">
              <w:rPr>
                <w:rFonts w:ascii="Arial" w:hAnsi="Arial" w:cs="Arial"/>
                <w:b/>
                <w:sz w:val="14"/>
              </w:rPr>
              <w:tab/>
              <w:t>ORDER 12372 PROCESS</w:t>
            </w:r>
            <w:r w:rsidRPr="00916ED5">
              <w:rPr>
                <w:rFonts w:ascii="Arial" w:hAnsi="Arial" w:cs="Arial"/>
                <w:sz w:val="14"/>
              </w:rPr>
              <w:t>?</w:t>
            </w:r>
          </w:p>
          <w:p w14:paraId="6F5C571B" w14:textId="77777777" w:rsidR="00B55DD0" w:rsidRPr="00916ED5" w:rsidRDefault="00B55DD0" w:rsidP="00B55DD0">
            <w:pPr>
              <w:tabs>
                <w:tab w:val="left" w:pos="140"/>
                <w:tab w:val="left" w:pos="432"/>
                <w:tab w:val="left" w:pos="840"/>
                <w:tab w:val="left" w:pos="2389"/>
              </w:tabs>
              <w:spacing w:before="40"/>
              <w:ind w:left="43" w:right="720"/>
              <w:jc w:val="both"/>
              <w:rPr>
                <w:rFonts w:ascii="Arial" w:hAnsi="Arial" w:cs="Arial"/>
                <w:sz w:val="14"/>
              </w:rPr>
            </w:pPr>
            <w:r w:rsidRPr="00916ED5">
              <w:rPr>
                <w:rFonts w:ascii="Arial" w:hAnsi="Arial" w:cs="Arial"/>
                <w:sz w:val="14"/>
              </w:rPr>
              <w:t xml:space="preserve">   a. YES. THIS PREAPPLICATION/APPLICATION WAS MADE AVAILABLE</w:t>
            </w:r>
          </w:p>
          <w:p w14:paraId="4486A104" w14:textId="77777777" w:rsidR="00B55DD0" w:rsidRPr="00916ED5" w:rsidRDefault="00B55DD0" w:rsidP="00B55DD0">
            <w:pPr>
              <w:tabs>
                <w:tab w:val="left" w:pos="250"/>
                <w:tab w:val="left" w:pos="520"/>
                <w:tab w:val="left" w:pos="880"/>
                <w:tab w:val="left" w:pos="2389"/>
              </w:tabs>
              <w:spacing w:before="0"/>
              <w:ind w:left="43" w:right="720"/>
              <w:rPr>
                <w:rFonts w:ascii="Arial" w:hAnsi="Arial" w:cs="Arial"/>
                <w:sz w:val="14"/>
              </w:rPr>
            </w:pPr>
            <w:r w:rsidRPr="00916ED5">
              <w:rPr>
                <w:rFonts w:ascii="Arial" w:hAnsi="Arial" w:cs="Arial"/>
                <w:sz w:val="14"/>
              </w:rPr>
              <w:t xml:space="preserve"> </w:t>
            </w:r>
            <w:r w:rsidRPr="00916ED5">
              <w:rPr>
                <w:rFonts w:ascii="Arial" w:hAnsi="Arial" w:cs="Arial"/>
                <w:sz w:val="14"/>
              </w:rPr>
              <w:tab/>
            </w:r>
            <w:r w:rsidRPr="00916ED5">
              <w:rPr>
                <w:rFonts w:ascii="Arial" w:hAnsi="Arial" w:cs="Arial"/>
                <w:sz w:val="14"/>
              </w:rPr>
              <w:tab/>
              <w:t xml:space="preserve">      TO THE STATE EXECUTIVE ORDER 12372 PROCESS FOR</w:t>
            </w:r>
          </w:p>
          <w:p w14:paraId="7BDBFA2E" w14:textId="77777777" w:rsidR="00B55DD0" w:rsidRPr="00916ED5" w:rsidRDefault="00B55DD0" w:rsidP="00B55DD0">
            <w:pPr>
              <w:tabs>
                <w:tab w:val="left" w:pos="250"/>
                <w:tab w:val="left" w:pos="520"/>
                <w:tab w:val="left" w:pos="880"/>
                <w:tab w:val="left" w:pos="2389"/>
              </w:tabs>
              <w:spacing w:before="0"/>
              <w:ind w:left="40" w:right="720"/>
              <w:rPr>
                <w:rFonts w:ascii="Arial" w:hAnsi="Arial" w:cs="Arial"/>
                <w:sz w:val="14"/>
              </w:rPr>
            </w:pPr>
            <w:r w:rsidRPr="00916ED5">
              <w:rPr>
                <w:rFonts w:ascii="Arial" w:hAnsi="Arial" w:cs="Arial"/>
                <w:sz w:val="14"/>
              </w:rPr>
              <w:tab/>
            </w:r>
            <w:r w:rsidRPr="00916ED5">
              <w:rPr>
                <w:rFonts w:ascii="Arial" w:hAnsi="Arial" w:cs="Arial"/>
                <w:sz w:val="14"/>
              </w:rPr>
              <w:tab/>
              <w:t xml:space="preserve">      REVIEW ON:</w:t>
            </w:r>
          </w:p>
          <w:p w14:paraId="4119ADD9" w14:textId="77777777" w:rsidR="00B55DD0" w:rsidRPr="00916ED5" w:rsidRDefault="00B55DD0" w:rsidP="00B55DD0">
            <w:pPr>
              <w:tabs>
                <w:tab w:val="left" w:pos="250"/>
                <w:tab w:val="left" w:pos="520"/>
                <w:tab w:val="left" w:pos="880"/>
                <w:tab w:val="left" w:pos="2389"/>
              </w:tabs>
              <w:spacing w:before="0"/>
              <w:ind w:left="40" w:right="720"/>
              <w:rPr>
                <w:rFonts w:ascii="Arial" w:hAnsi="Arial" w:cs="Arial"/>
                <w:sz w:val="14"/>
              </w:rPr>
            </w:pPr>
            <w:r w:rsidRPr="00916ED5">
              <w:rPr>
                <w:rFonts w:ascii="Arial" w:hAnsi="Arial" w:cs="Arial"/>
                <w:sz w:val="14"/>
              </w:rPr>
              <w:t xml:space="preserve">     </w:t>
            </w:r>
            <w:r w:rsidRPr="00916ED5">
              <w:rPr>
                <w:rFonts w:ascii="Arial" w:hAnsi="Arial" w:cs="Arial"/>
                <w:sz w:val="14"/>
              </w:rPr>
              <w:tab/>
            </w:r>
            <w:r w:rsidRPr="00916ED5">
              <w:rPr>
                <w:rFonts w:ascii="Arial" w:hAnsi="Arial" w:cs="Arial"/>
                <w:sz w:val="14"/>
              </w:rPr>
              <w:tab/>
              <w:t xml:space="preserve">      DATE ________________________________</w:t>
            </w:r>
          </w:p>
          <w:p w14:paraId="112F307B" w14:textId="77777777" w:rsidR="00B55DD0" w:rsidRPr="00916ED5" w:rsidRDefault="00B55DD0" w:rsidP="00B55DD0">
            <w:pPr>
              <w:tabs>
                <w:tab w:val="left" w:pos="250"/>
                <w:tab w:val="left" w:pos="520"/>
                <w:tab w:val="left" w:pos="880"/>
                <w:tab w:val="left" w:pos="2389"/>
              </w:tabs>
              <w:spacing w:before="60" w:line="230" w:lineRule="auto"/>
              <w:ind w:left="43" w:right="720"/>
              <w:rPr>
                <w:rFonts w:ascii="Arial" w:hAnsi="Arial" w:cs="Arial"/>
                <w:sz w:val="14"/>
              </w:rPr>
            </w:pPr>
            <w:r w:rsidRPr="00916ED5">
              <w:rPr>
                <w:rFonts w:ascii="Arial" w:hAnsi="Arial" w:cs="Arial"/>
                <w:sz w:val="14"/>
              </w:rPr>
              <w:t xml:space="preserve">   b. NO. </w:t>
            </w:r>
            <w:r w:rsidRPr="00916ED5">
              <w:rPr>
                <w:rFonts w:ascii="Arial" w:hAnsi="Arial" w:cs="Arial"/>
                <w:sz w:val="13"/>
              </w:rPr>
              <w:t xml:space="preserve">  </w:t>
            </w:r>
            <w:r w:rsidRPr="00916ED5">
              <w:rPr>
                <w:rFonts w:ascii="Arial" w:hAnsi="Arial" w:cs="Arial"/>
                <w:sz w:val="14"/>
              </w:rPr>
              <w:t xml:space="preserve"> </w:t>
            </w:r>
            <w:r w:rsidRPr="00916ED5">
              <w:rPr>
                <w:rFonts w:ascii="Arial" w:hAnsi="Arial" w:cs="Arial"/>
                <w:sz w:val="18"/>
              </w:rPr>
              <w:fldChar w:fldCharType="begin">
                <w:ffData>
                  <w:name w:val="Check6"/>
                  <w:enabled/>
                  <w:calcOnExit w:val="0"/>
                  <w:checkBox>
                    <w:sizeAuto/>
                    <w:default w:val="1"/>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8"/>
              </w:rPr>
              <w:t xml:space="preserve">  </w:t>
            </w:r>
            <w:r w:rsidRPr="00916ED5">
              <w:rPr>
                <w:rFonts w:ascii="Arial" w:hAnsi="Arial" w:cs="Arial"/>
                <w:sz w:val="14"/>
              </w:rPr>
              <w:t>PROGRAM IS NOT COVERED BY E.O. 12372</w:t>
            </w:r>
          </w:p>
          <w:p w14:paraId="5A639F92" w14:textId="77777777" w:rsidR="00B55DD0" w:rsidRPr="00916ED5" w:rsidRDefault="00B55DD0" w:rsidP="00B55DD0">
            <w:pPr>
              <w:tabs>
                <w:tab w:val="left" w:pos="250"/>
                <w:tab w:val="left" w:pos="520"/>
                <w:tab w:val="left" w:pos="880"/>
                <w:tab w:val="left" w:pos="1140"/>
                <w:tab w:val="left" w:pos="2389"/>
              </w:tabs>
              <w:spacing w:before="0" w:line="96" w:lineRule="auto"/>
              <w:ind w:left="43" w:right="720"/>
              <w:rPr>
                <w:rFonts w:ascii="Arial" w:hAnsi="Arial" w:cs="Arial"/>
                <w:sz w:val="14"/>
              </w:rPr>
            </w:pPr>
            <w:r w:rsidRPr="00916ED5">
              <w:rPr>
                <w:rFonts w:ascii="Arial" w:hAnsi="Arial" w:cs="Arial"/>
                <w:sz w:val="14"/>
              </w:rPr>
              <w:tab/>
              <w:t xml:space="preserve">   </w:t>
            </w:r>
          </w:p>
          <w:p w14:paraId="3AED896B" w14:textId="77777777" w:rsidR="007F5258" w:rsidRDefault="00B55DD0" w:rsidP="007F5258">
            <w:pPr>
              <w:tabs>
                <w:tab w:val="left" w:pos="140"/>
                <w:tab w:val="left" w:pos="250"/>
                <w:tab w:val="left" w:pos="440"/>
                <w:tab w:val="left" w:pos="520"/>
                <w:tab w:val="left" w:pos="880"/>
                <w:tab w:val="left" w:pos="1140"/>
                <w:tab w:val="left" w:pos="2389"/>
              </w:tabs>
              <w:spacing w:before="0"/>
              <w:ind w:left="40" w:right="720"/>
              <w:rPr>
                <w:rFonts w:ascii="Arial" w:hAnsi="Arial" w:cs="Arial"/>
                <w:sz w:val="14"/>
              </w:rPr>
            </w:pPr>
            <w:r w:rsidRPr="00916ED5">
              <w:rPr>
                <w:rFonts w:ascii="Arial" w:hAnsi="Arial" w:cs="Arial"/>
                <w:sz w:val="14"/>
              </w:rPr>
              <w:t xml:space="preserve">  </w:t>
            </w:r>
            <w:r w:rsidR="007F5258">
              <w:rPr>
                <w:rFonts w:ascii="Arial" w:hAnsi="Arial" w:cs="Arial"/>
                <w:sz w:val="14"/>
              </w:rPr>
              <w:t>______________________________________________________________</w:t>
            </w:r>
            <w:r w:rsidR="007F5258">
              <w:rPr>
                <w:rFonts w:ascii="Arial" w:hAnsi="Arial" w:cs="Arial"/>
                <w:sz w:val="14"/>
              </w:rPr>
              <w:br/>
            </w:r>
          </w:p>
          <w:p w14:paraId="45BD9E7E" w14:textId="77777777" w:rsidR="00B55DD0" w:rsidRPr="00916ED5" w:rsidRDefault="007F5258" w:rsidP="007F5258">
            <w:pPr>
              <w:tabs>
                <w:tab w:val="left" w:pos="140"/>
                <w:tab w:val="left" w:pos="250"/>
                <w:tab w:val="left" w:pos="440"/>
                <w:tab w:val="left" w:pos="520"/>
                <w:tab w:val="left" w:pos="880"/>
                <w:tab w:val="left" w:pos="1140"/>
                <w:tab w:val="left" w:pos="2389"/>
              </w:tabs>
              <w:spacing w:before="0"/>
              <w:ind w:left="40" w:right="720"/>
              <w:rPr>
                <w:rFonts w:ascii="Arial" w:hAnsi="Arial" w:cs="Arial"/>
                <w:b/>
                <w:sz w:val="14"/>
              </w:rPr>
            </w:pPr>
            <w:r>
              <w:rPr>
                <w:rFonts w:ascii="Arial" w:hAnsi="Arial" w:cs="Arial"/>
                <w:b/>
                <w:sz w:val="14"/>
              </w:rPr>
              <w:t>1</w:t>
            </w:r>
            <w:r w:rsidR="00B55DD0" w:rsidRPr="00916ED5">
              <w:rPr>
                <w:rFonts w:ascii="Arial" w:hAnsi="Arial" w:cs="Arial"/>
                <w:b/>
                <w:sz w:val="14"/>
              </w:rPr>
              <w:t>7. IS THE APPLICANT DELINQUENT ON ANY FEDERAL DEBT?</w:t>
            </w:r>
          </w:p>
          <w:p w14:paraId="167632B3" w14:textId="77777777" w:rsidR="00B55DD0" w:rsidRPr="00916ED5" w:rsidRDefault="00B55DD0" w:rsidP="00B55DD0">
            <w:pPr>
              <w:tabs>
                <w:tab w:val="left" w:pos="250"/>
                <w:tab w:val="left" w:pos="520"/>
                <w:tab w:val="left" w:pos="880"/>
                <w:tab w:val="left" w:pos="1140"/>
                <w:tab w:val="left" w:pos="2389"/>
              </w:tabs>
              <w:spacing w:before="0" w:after="60"/>
              <w:ind w:left="43" w:right="720"/>
              <w:rPr>
                <w:rFonts w:ascii="Arial" w:hAnsi="Arial" w:cs="Arial"/>
                <w:sz w:val="14"/>
              </w:rPr>
            </w:pPr>
            <w:r w:rsidRPr="00916ED5">
              <w:rPr>
                <w:rFonts w:ascii="Arial" w:hAnsi="Arial" w:cs="Arial"/>
                <w:sz w:val="14"/>
              </w:rPr>
              <w:tab/>
            </w:r>
            <w:r w:rsidRPr="00916ED5">
              <w:rPr>
                <w:rFonts w:ascii="Arial" w:hAnsi="Arial" w:cs="Arial"/>
                <w:sz w:val="18"/>
              </w:rPr>
              <w:fldChar w:fldCharType="begin">
                <w:ffData>
                  <w:name w:val="Check8"/>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YES     </w:t>
            </w:r>
            <w:r w:rsidRPr="00916ED5">
              <w:rPr>
                <w:rFonts w:ascii="Arial" w:hAnsi="Arial" w:cs="Arial"/>
                <w:sz w:val="16"/>
              </w:rPr>
              <w:t>If “Yes,”</w:t>
            </w:r>
            <w:r w:rsidRPr="00916ED5">
              <w:rPr>
                <w:rFonts w:ascii="Arial" w:hAnsi="Arial" w:cs="Arial"/>
                <w:i/>
                <w:sz w:val="16"/>
              </w:rPr>
              <w:t xml:space="preserve"> </w:t>
            </w:r>
            <w:r w:rsidRPr="00916ED5">
              <w:rPr>
                <w:rFonts w:ascii="Arial" w:hAnsi="Arial" w:cs="Arial"/>
                <w:sz w:val="16"/>
              </w:rPr>
              <w:t>attach an explanation.</w:t>
            </w:r>
            <w:r w:rsidRPr="00916ED5">
              <w:rPr>
                <w:rFonts w:ascii="Arial" w:hAnsi="Arial" w:cs="Arial"/>
                <w:sz w:val="14"/>
              </w:rPr>
              <w:tab/>
            </w:r>
            <w:r w:rsidRPr="00916ED5">
              <w:rPr>
                <w:rFonts w:ascii="Arial" w:hAnsi="Arial" w:cs="Arial"/>
                <w:sz w:val="18"/>
              </w:rPr>
              <w:fldChar w:fldCharType="begin">
                <w:ffData>
                  <w:name w:val="Check9"/>
                  <w:enabled/>
                  <w:calcOnExit w:val="0"/>
                  <w:checkBox>
                    <w:sizeAuto/>
                    <w:default w:val="0"/>
                  </w:checkBox>
                </w:ffData>
              </w:fldChar>
            </w:r>
            <w:r w:rsidRPr="00916ED5">
              <w:rPr>
                <w:rFonts w:ascii="Arial" w:hAnsi="Arial" w:cs="Arial"/>
                <w:sz w:val="18"/>
              </w:rPr>
              <w:instrText xml:space="preserve"> FORMCHECKBOX </w:instrText>
            </w:r>
            <w:r w:rsidR="0071667F">
              <w:rPr>
                <w:rFonts w:ascii="Arial" w:hAnsi="Arial" w:cs="Arial"/>
                <w:sz w:val="18"/>
              </w:rPr>
            </w:r>
            <w:r w:rsidR="0071667F">
              <w:rPr>
                <w:rFonts w:ascii="Arial" w:hAnsi="Arial" w:cs="Arial"/>
                <w:sz w:val="18"/>
              </w:rPr>
              <w:fldChar w:fldCharType="separate"/>
            </w:r>
            <w:r w:rsidRPr="00916ED5">
              <w:rPr>
                <w:rFonts w:ascii="Arial" w:hAnsi="Arial" w:cs="Arial"/>
                <w:sz w:val="18"/>
              </w:rPr>
              <w:fldChar w:fldCharType="end"/>
            </w:r>
            <w:r w:rsidRPr="00916ED5">
              <w:rPr>
                <w:rFonts w:ascii="Arial" w:hAnsi="Arial" w:cs="Arial"/>
                <w:sz w:val="14"/>
              </w:rPr>
              <w:t xml:space="preserve"> NO</w:t>
            </w:r>
          </w:p>
        </w:tc>
      </w:tr>
      <w:tr w:rsidR="00B55DD0" w:rsidRPr="00916ED5" w14:paraId="1A31F606" w14:textId="77777777" w:rsidTr="00B55DD0">
        <w:trPr>
          <w:trHeight w:hRule="exact" w:val="340"/>
          <w:jc w:val="center"/>
        </w:trPr>
        <w:tc>
          <w:tcPr>
            <w:tcW w:w="2127" w:type="dxa"/>
            <w:tcBorders>
              <w:left w:val="single" w:sz="6" w:space="0" w:color="auto"/>
              <w:bottom w:val="single" w:sz="6" w:space="0" w:color="auto"/>
              <w:right w:val="single" w:sz="6" w:space="0" w:color="auto"/>
            </w:tcBorders>
            <w:tcMar>
              <w:top w:w="72" w:type="dxa"/>
              <w:bottom w:w="29" w:type="dxa"/>
            </w:tcMar>
          </w:tcPr>
          <w:p w14:paraId="0B3F2938"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a. FEDERAL</w:t>
            </w:r>
          </w:p>
        </w:tc>
        <w:tc>
          <w:tcPr>
            <w:tcW w:w="3510" w:type="dxa"/>
            <w:gridSpan w:val="4"/>
            <w:tcBorders>
              <w:left w:val="single" w:sz="6" w:space="0" w:color="auto"/>
              <w:bottom w:val="single" w:sz="6" w:space="0" w:color="auto"/>
            </w:tcBorders>
            <w:tcMar>
              <w:top w:w="72" w:type="dxa"/>
              <w:bottom w:w="29" w:type="dxa"/>
            </w:tcMar>
          </w:tcPr>
          <w:p w14:paraId="111CF9E7" w14:textId="77777777" w:rsidR="00B55DD0" w:rsidRPr="00916ED5" w:rsidRDefault="00B55DD0" w:rsidP="00B55DD0">
            <w:pPr>
              <w:tabs>
                <w:tab w:val="right" w:pos="2860"/>
              </w:tabs>
              <w:spacing w:before="0"/>
              <w:ind w:left="43"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Text25"/>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1FABBB02"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560312CE" w14:textId="77777777" w:rsidTr="00B55DD0">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09B803CC"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b. APPLICANT</w:t>
            </w:r>
          </w:p>
        </w:tc>
        <w:tc>
          <w:tcPr>
            <w:tcW w:w="3510" w:type="dxa"/>
            <w:gridSpan w:val="4"/>
            <w:tcBorders>
              <w:top w:val="single" w:sz="6" w:space="0" w:color="auto"/>
              <w:left w:val="single" w:sz="6" w:space="0" w:color="auto"/>
              <w:bottom w:val="single" w:sz="6" w:space="0" w:color="auto"/>
            </w:tcBorders>
            <w:tcMar>
              <w:top w:w="72" w:type="dxa"/>
              <w:bottom w:w="29" w:type="dxa"/>
            </w:tcMar>
          </w:tcPr>
          <w:p w14:paraId="737664C0"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20040A12"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2E009B1A" w14:textId="77777777" w:rsidTr="00B55DD0">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4EF54080"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c. STATE</w:t>
            </w:r>
          </w:p>
        </w:tc>
        <w:tc>
          <w:tcPr>
            <w:tcW w:w="3510" w:type="dxa"/>
            <w:gridSpan w:val="4"/>
            <w:tcBorders>
              <w:top w:val="single" w:sz="6" w:space="0" w:color="auto"/>
              <w:left w:val="single" w:sz="6" w:space="0" w:color="auto"/>
              <w:bottom w:val="single" w:sz="6" w:space="0" w:color="auto"/>
            </w:tcBorders>
            <w:tcMar>
              <w:top w:w="72" w:type="dxa"/>
              <w:bottom w:w="29" w:type="dxa"/>
            </w:tcMar>
          </w:tcPr>
          <w:p w14:paraId="31B85C45"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8B8A0E1"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0E5B71D5" w14:textId="77777777" w:rsidTr="00B55DD0">
        <w:trPr>
          <w:trHeight w:hRule="exact" w:val="340"/>
          <w:jc w:val="center"/>
        </w:trPr>
        <w:tc>
          <w:tcPr>
            <w:tcW w:w="2127" w:type="dxa"/>
            <w:tcBorders>
              <w:top w:val="single" w:sz="6" w:space="0" w:color="auto"/>
              <w:left w:val="single" w:sz="6" w:space="0" w:color="auto"/>
              <w:right w:val="single" w:sz="6" w:space="0" w:color="auto"/>
            </w:tcBorders>
            <w:tcMar>
              <w:top w:w="72" w:type="dxa"/>
              <w:bottom w:w="29" w:type="dxa"/>
            </w:tcMar>
          </w:tcPr>
          <w:p w14:paraId="684AF33C"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d. LOCAL</w:t>
            </w:r>
          </w:p>
        </w:tc>
        <w:tc>
          <w:tcPr>
            <w:tcW w:w="3510" w:type="dxa"/>
            <w:gridSpan w:val="4"/>
            <w:tcBorders>
              <w:top w:val="single" w:sz="6" w:space="0" w:color="auto"/>
              <w:left w:val="single" w:sz="6" w:space="0" w:color="auto"/>
            </w:tcBorders>
            <w:tcMar>
              <w:top w:w="72" w:type="dxa"/>
              <w:bottom w:w="29" w:type="dxa"/>
            </w:tcMar>
          </w:tcPr>
          <w:p w14:paraId="1E6226E1"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367A56A9" w14:textId="77777777" w:rsidR="00B55DD0" w:rsidRPr="00916ED5" w:rsidRDefault="00B55DD0" w:rsidP="00B55DD0">
            <w:pPr>
              <w:tabs>
                <w:tab w:val="left" w:pos="250"/>
                <w:tab w:val="left" w:pos="520"/>
                <w:tab w:val="left" w:pos="880"/>
                <w:tab w:val="left" w:pos="1140"/>
                <w:tab w:val="left" w:pos="2389"/>
              </w:tabs>
              <w:spacing w:before="0"/>
              <w:ind w:left="40" w:right="720"/>
              <w:rPr>
                <w:rFonts w:ascii="Arial" w:hAnsi="Arial" w:cs="Arial"/>
                <w:sz w:val="14"/>
              </w:rPr>
            </w:pPr>
          </w:p>
        </w:tc>
      </w:tr>
      <w:tr w:rsidR="00B55DD0" w:rsidRPr="00916ED5" w14:paraId="0DE60728" w14:textId="77777777" w:rsidTr="00B55DD0">
        <w:trPr>
          <w:trHeight w:hRule="exact" w:val="340"/>
          <w:jc w:val="center"/>
        </w:trPr>
        <w:tc>
          <w:tcPr>
            <w:tcW w:w="2127" w:type="dxa"/>
            <w:tcBorders>
              <w:top w:val="single" w:sz="6" w:space="0" w:color="auto"/>
              <w:left w:val="single" w:sz="6" w:space="0" w:color="auto"/>
            </w:tcBorders>
            <w:tcMar>
              <w:top w:w="72" w:type="dxa"/>
              <w:bottom w:w="29" w:type="dxa"/>
            </w:tcMar>
          </w:tcPr>
          <w:p w14:paraId="652AA316"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e. OTHER</w:t>
            </w:r>
          </w:p>
        </w:tc>
        <w:tc>
          <w:tcPr>
            <w:tcW w:w="3510" w:type="dxa"/>
            <w:gridSpan w:val="4"/>
            <w:tcBorders>
              <w:top w:val="single" w:sz="6" w:space="0" w:color="auto"/>
              <w:left w:val="single" w:sz="6" w:space="0" w:color="auto"/>
              <w:bottom w:val="single" w:sz="6" w:space="0" w:color="auto"/>
            </w:tcBorders>
            <w:tcMar>
              <w:top w:w="72" w:type="dxa"/>
              <w:bottom w:w="29" w:type="dxa"/>
            </w:tcMar>
          </w:tcPr>
          <w:p w14:paraId="2FBF715D"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5E6CC59D"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03CED35F" w14:textId="77777777" w:rsidTr="00B55DD0">
        <w:trPr>
          <w:trHeight w:hRule="exact" w:val="312"/>
          <w:jc w:val="center"/>
        </w:trPr>
        <w:tc>
          <w:tcPr>
            <w:tcW w:w="2127" w:type="dxa"/>
            <w:tcBorders>
              <w:top w:val="single" w:sz="4" w:space="0" w:color="auto"/>
              <w:left w:val="single" w:sz="4" w:space="0" w:color="auto"/>
              <w:bottom w:val="single" w:sz="4" w:space="0" w:color="auto"/>
              <w:right w:val="single" w:sz="4" w:space="0" w:color="auto"/>
            </w:tcBorders>
            <w:tcMar>
              <w:top w:w="72" w:type="dxa"/>
              <w:bottom w:w="29" w:type="dxa"/>
            </w:tcMar>
          </w:tcPr>
          <w:p w14:paraId="4CAD4B51" w14:textId="77777777" w:rsidR="00B55DD0" w:rsidRPr="00916ED5" w:rsidRDefault="00B55DD0" w:rsidP="00B55DD0">
            <w:pPr>
              <w:spacing w:before="0"/>
              <w:ind w:left="40" w:right="572"/>
              <w:rPr>
                <w:rFonts w:ascii="Arial" w:hAnsi="Arial" w:cs="Arial"/>
                <w:sz w:val="14"/>
              </w:rPr>
            </w:pPr>
            <w:r w:rsidRPr="00916ED5">
              <w:rPr>
                <w:rFonts w:ascii="Arial" w:hAnsi="Arial" w:cs="Arial"/>
                <w:sz w:val="14"/>
              </w:rPr>
              <w:t>f. PROGRAM INCOME</w:t>
            </w:r>
          </w:p>
        </w:tc>
        <w:tc>
          <w:tcPr>
            <w:tcW w:w="3510" w:type="dxa"/>
            <w:gridSpan w:val="4"/>
            <w:tcBorders>
              <w:top w:val="single" w:sz="6" w:space="0" w:color="auto"/>
              <w:left w:val="nil"/>
              <w:bottom w:val="single" w:sz="6" w:space="0" w:color="auto"/>
              <w:right w:val="single" w:sz="6" w:space="0" w:color="auto"/>
            </w:tcBorders>
            <w:tcMar>
              <w:top w:w="72" w:type="dxa"/>
              <w:bottom w:w="29" w:type="dxa"/>
            </w:tcMar>
          </w:tcPr>
          <w:p w14:paraId="2F2F4EB3" w14:textId="77777777" w:rsidR="00B55DD0" w:rsidRPr="00916ED5" w:rsidRDefault="00B55DD0" w:rsidP="00B55DD0">
            <w:pPr>
              <w:tabs>
                <w:tab w:val="right" w:pos="2860"/>
              </w:tabs>
              <w:spacing w:before="0"/>
              <w:ind w:left="40" w:right="720"/>
              <w:rPr>
                <w:rFonts w:ascii="Arial" w:hAnsi="Arial" w:cs="Arial"/>
                <w:sz w:val="14"/>
              </w:rPr>
            </w:pPr>
            <w:r w:rsidRPr="00916ED5">
              <w:rPr>
                <w:rFonts w:ascii="Arial" w:hAnsi="Arial" w:cs="Arial"/>
                <w:sz w:val="14"/>
              </w:rPr>
              <w:t>$</w:t>
            </w:r>
            <w:r w:rsidRPr="00916ED5">
              <w:rPr>
                <w:rFonts w:ascii="Arial" w:hAnsi="Arial" w:cs="Arial"/>
                <w:sz w:val="14"/>
              </w:rPr>
              <w:tab/>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44EAEE90"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6DABD0E1" w14:textId="77777777" w:rsidTr="00B55DD0">
        <w:trPr>
          <w:trHeight w:hRule="exact" w:val="340"/>
          <w:jc w:val="center"/>
        </w:trPr>
        <w:tc>
          <w:tcPr>
            <w:tcW w:w="2127" w:type="dxa"/>
            <w:tcBorders>
              <w:left w:val="single" w:sz="6" w:space="0" w:color="auto"/>
              <w:bottom w:val="single" w:sz="6" w:space="0" w:color="auto"/>
            </w:tcBorders>
            <w:tcMar>
              <w:top w:w="72" w:type="dxa"/>
              <w:bottom w:w="29" w:type="dxa"/>
            </w:tcMar>
          </w:tcPr>
          <w:p w14:paraId="308F9ACF" w14:textId="77777777" w:rsidR="00B55DD0" w:rsidRPr="00916ED5" w:rsidRDefault="00B55DD0" w:rsidP="00B55DD0">
            <w:pPr>
              <w:spacing w:before="0"/>
              <w:ind w:left="40" w:right="720"/>
              <w:rPr>
                <w:rFonts w:ascii="Arial" w:hAnsi="Arial" w:cs="Arial"/>
                <w:sz w:val="14"/>
              </w:rPr>
            </w:pPr>
            <w:r w:rsidRPr="00916ED5">
              <w:rPr>
                <w:rFonts w:ascii="Arial" w:hAnsi="Arial" w:cs="Arial"/>
                <w:sz w:val="14"/>
              </w:rPr>
              <w:t>g. TOTAL</w:t>
            </w:r>
          </w:p>
        </w:tc>
        <w:tc>
          <w:tcPr>
            <w:tcW w:w="3510"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032D2FD" w14:textId="77777777" w:rsidR="00B55DD0" w:rsidRPr="00916ED5" w:rsidRDefault="00B55DD0" w:rsidP="00B55DD0">
            <w:pPr>
              <w:tabs>
                <w:tab w:val="right" w:pos="2860"/>
              </w:tabs>
              <w:spacing w:before="0"/>
              <w:ind w:left="33" w:right="720" w:firstLine="7"/>
              <w:rPr>
                <w:rFonts w:ascii="Arial" w:hAnsi="Arial" w:cs="Arial"/>
                <w:sz w:val="14"/>
              </w:rPr>
            </w:pPr>
            <w:r w:rsidRPr="00916ED5">
              <w:rPr>
                <w:rFonts w:ascii="Arial" w:hAnsi="Arial" w:cs="Arial"/>
                <w:sz w:val="14"/>
              </w:rPr>
              <w:t xml:space="preserve">$                                                            </w:t>
            </w:r>
            <w:r w:rsidRPr="00916ED5">
              <w:rPr>
                <w:rFonts w:ascii="Arial" w:hAnsi="Arial" w:cs="Arial"/>
              </w:rPr>
              <w:fldChar w:fldCharType="begin">
                <w:ffData>
                  <w:name w:val=""/>
                  <w:enabled/>
                  <w:calcOnExit w:val="0"/>
                  <w:textInput>
                    <w:type w:val="number"/>
                    <w:format w:val="#,##0.0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8D4FAF2" w14:textId="77777777" w:rsidR="00B55DD0" w:rsidRPr="00916ED5" w:rsidRDefault="00B55DD0" w:rsidP="00B55DD0">
            <w:pPr>
              <w:tabs>
                <w:tab w:val="left" w:pos="340"/>
                <w:tab w:val="left" w:pos="1640"/>
                <w:tab w:val="left" w:pos="2389"/>
                <w:tab w:val="left" w:pos="3840"/>
              </w:tabs>
              <w:spacing w:before="0"/>
              <w:ind w:left="43" w:right="720"/>
              <w:rPr>
                <w:rFonts w:ascii="Arial" w:hAnsi="Arial" w:cs="Arial"/>
                <w:sz w:val="14"/>
              </w:rPr>
            </w:pPr>
          </w:p>
        </w:tc>
      </w:tr>
      <w:tr w:rsidR="00B55DD0" w:rsidRPr="00916ED5" w14:paraId="271F5EA6" w14:textId="77777777" w:rsidTr="007F5258">
        <w:trPr>
          <w:trHeight w:hRule="exact" w:val="654"/>
          <w:jc w:val="center"/>
        </w:trPr>
        <w:tc>
          <w:tcPr>
            <w:tcW w:w="11101" w:type="dxa"/>
            <w:gridSpan w:val="8"/>
            <w:tcBorders>
              <w:top w:val="single" w:sz="6" w:space="0" w:color="auto"/>
              <w:left w:val="single" w:sz="6" w:space="0" w:color="auto"/>
              <w:bottom w:val="single" w:sz="6" w:space="0" w:color="auto"/>
              <w:right w:val="single" w:sz="6" w:space="0" w:color="auto"/>
            </w:tcBorders>
            <w:tcMar>
              <w:top w:w="72" w:type="dxa"/>
              <w:bottom w:w="29" w:type="dxa"/>
            </w:tcMar>
          </w:tcPr>
          <w:p w14:paraId="73794611" w14:textId="77777777" w:rsidR="00B55DD0" w:rsidRPr="00916ED5" w:rsidRDefault="00B55DD0" w:rsidP="00B55DD0">
            <w:pPr>
              <w:tabs>
                <w:tab w:val="left" w:pos="300"/>
                <w:tab w:val="left" w:pos="2389"/>
              </w:tabs>
              <w:spacing w:before="40"/>
              <w:ind w:left="43" w:right="432"/>
              <w:jc w:val="both"/>
              <w:rPr>
                <w:rFonts w:ascii="Arial" w:hAnsi="Arial" w:cs="Arial"/>
                <w:b/>
                <w:sz w:val="13"/>
              </w:rPr>
            </w:pPr>
            <w:r w:rsidRPr="00916ED5">
              <w:rPr>
                <w:rFonts w:ascii="Arial" w:hAnsi="Arial" w:cs="Arial"/>
                <w:b/>
                <w:sz w:val="14"/>
              </w:rPr>
              <w:t>18.</w:t>
            </w:r>
            <w:r w:rsidRPr="00916ED5">
              <w:rPr>
                <w:rFonts w:ascii="Arial" w:hAnsi="Arial" w:cs="Arial"/>
                <w:b/>
                <w:sz w:val="14"/>
              </w:rPr>
              <w:tab/>
            </w:r>
            <w:r w:rsidRPr="00916ED5">
              <w:rPr>
                <w:rFonts w:ascii="Arial" w:hAnsi="Arial" w:cs="Arial"/>
                <w:b/>
                <w:sz w:val="13"/>
              </w:rPr>
              <w:t xml:space="preserve">TO THE BEST OF MY KNOWLEDGE AND BELIEF, ALL DATA IN THIS APPLICATION/PREAPPLICATION ARE TRUE AND CORRECT, THE DOCUMENT HAS BEEN    </w:t>
            </w:r>
          </w:p>
          <w:p w14:paraId="0E81DD9C" w14:textId="77777777" w:rsidR="00B55DD0" w:rsidRPr="00916ED5" w:rsidRDefault="00B55DD0" w:rsidP="00B55DD0">
            <w:pPr>
              <w:tabs>
                <w:tab w:val="left" w:pos="300"/>
                <w:tab w:val="left" w:pos="2389"/>
              </w:tabs>
              <w:spacing w:before="0"/>
              <w:ind w:left="43" w:right="432"/>
              <w:jc w:val="both"/>
              <w:rPr>
                <w:rFonts w:ascii="Arial" w:hAnsi="Arial" w:cs="Arial"/>
                <w:sz w:val="13"/>
              </w:rPr>
            </w:pPr>
            <w:r w:rsidRPr="00916ED5">
              <w:rPr>
                <w:rFonts w:ascii="Arial" w:hAnsi="Arial" w:cs="Arial"/>
                <w:b/>
                <w:sz w:val="13"/>
              </w:rPr>
              <w:t>DULY AUTHORIZED BY THE GOVERNING BODY OF THE APPLICANT AND THE APPLICANT WILL COMPLY WITH THE ATTACHED ASSURANCES IF THE ASSISTANCE IS AWARDED.</w:t>
            </w:r>
          </w:p>
        </w:tc>
      </w:tr>
      <w:tr w:rsidR="00B55DD0" w:rsidRPr="00916ED5" w14:paraId="473B5453" w14:textId="77777777" w:rsidTr="00B55DD0">
        <w:trPr>
          <w:trHeight w:hRule="exact" w:val="438"/>
          <w:jc w:val="center"/>
        </w:trPr>
        <w:tc>
          <w:tcPr>
            <w:tcW w:w="4379" w:type="dxa"/>
            <w:gridSpan w:val="3"/>
            <w:tcBorders>
              <w:top w:val="single" w:sz="6" w:space="0" w:color="auto"/>
              <w:left w:val="single" w:sz="6" w:space="0" w:color="auto"/>
              <w:bottom w:val="single" w:sz="6" w:space="0" w:color="auto"/>
              <w:right w:val="single" w:sz="6" w:space="0" w:color="auto"/>
            </w:tcBorders>
            <w:tcMar>
              <w:top w:w="72" w:type="dxa"/>
              <w:bottom w:w="29" w:type="dxa"/>
            </w:tcMar>
          </w:tcPr>
          <w:p w14:paraId="797EC9E3" w14:textId="77777777" w:rsidR="00B55DD0" w:rsidRPr="00916ED5" w:rsidRDefault="00B55DD0" w:rsidP="00B55DD0">
            <w:pPr>
              <w:tabs>
                <w:tab w:val="left" w:pos="200"/>
              </w:tabs>
              <w:spacing w:before="40"/>
              <w:ind w:left="43" w:right="720"/>
              <w:rPr>
                <w:rFonts w:ascii="Arial" w:hAnsi="Arial" w:cs="Arial"/>
                <w:sz w:val="14"/>
              </w:rPr>
            </w:pPr>
            <w:r w:rsidRPr="00916ED5">
              <w:rPr>
                <w:rFonts w:ascii="Arial" w:hAnsi="Arial" w:cs="Arial"/>
                <w:sz w:val="14"/>
              </w:rPr>
              <w:t>a.</w:t>
            </w:r>
            <w:r w:rsidRPr="00916ED5">
              <w:rPr>
                <w:rFonts w:ascii="Arial" w:hAnsi="Arial" w:cs="Arial"/>
                <w:sz w:val="14"/>
              </w:rPr>
              <w:tab/>
              <w:t xml:space="preserve">TYPED NAME OF AUTHORIZED REPRESENTATIVE: </w:t>
            </w:r>
            <w:r w:rsidRPr="00916ED5">
              <w:rPr>
                <w:rFonts w:ascii="Arial" w:hAnsi="Arial" w:cs="Arial"/>
              </w:rPr>
              <w:fldChar w:fldCharType="begin">
                <w:ffData>
                  <w:name w:val="Text29"/>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67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0140387" w14:textId="77777777" w:rsidR="00B55DD0" w:rsidRPr="00916ED5" w:rsidRDefault="00B55DD0" w:rsidP="00B55DD0">
            <w:pPr>
              <w:tabs>
                <w:tab w:val="left" w:pos="200"/>
                <w:tab w:val="left" w:pos="2389"/>
              </w:tabs>
              <w:spacing w:before="40"/>
              <w:ind w:left="43" w:right="720"/>
              <w:rPr>
                <w:rFonts w:ascii="Arial" w:hAnsi="Arial" w:cs="Arial"/>
                <w:sz w:val="14"/>
              </w:rPr>
            </w:pPr>
            <w:r w:rsidRPr="00916ED5">
              <w:rPr>
                <w:rFonts w:ascii="Arial" w:hAnsi="Arial" w:cs="Arial"/>
                <w:sz w:val="14"/>
              </w:rPr>
              <w:t>b.</w:t>
            </w:r>
            <w:r w:rsidRPr="00916ED5">
              <w:rPr>
                <w:rFonts w:ascii="Arial" w:hAnsi="Arial" w:cs="Arial"/>
                <w:sz w:val="14"/>
              </w:rPr>
              <w:tab/>
              <w:t>TITLE:</w:t>
            </w:r>
          </w:p>
          <w:p w14:paraId="6AD80178" w14:textId="77777777" w:rsidR="00B55DD0" w:rsidRPr="00916ED5" w:rsidRDefault="00B55DD0" w:rsidP="00B55DD0">
            <w:pPr>
              <w:tabs>
                <w:tab w:val="left" w:pos="200"/>
                <w:tab w:val="left" w:pos="2389"/>
              </w:tabs>
              <w:spacing w:before="40"/>
              <w:ind w:left="43"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30"/>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7BBD57F8"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c.</w:t>
            </w:r>
            <w:r w:rsidRPr="00916ED5">
              <w:rPr>
                <w:rFonts w:ascii="Arial" w:hAnsi="Arial" w:cs="Arial"/>
                <w:sz w:val="14"/>
              </w:rPr>
              <w:tab/>
              <w:t>TELEPHONE NUMBER:</w:t>
            </w:r>
          </w:p>
          <w:p w14:paraId="29E4BD35"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ab/>
            </w:r>
            <w:r w:rsidRPr="00916ED5">
              <w:rPr>
                <w:rFonts w:ascii="Arial" w:hAnsi="Arial" w:cs="Arial"/>
              </w:rPr>
              <w:fldChar w:fldCharType="begin">
                <w:ffData>
                  <w:name w:val="Text31"/>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r>
      <w:tr w:rsidR="00B55DD0" w:rsidRPr="00916ED5" w14:paraId="066C6A1A" w14:textId="77777777" w:rsidTr="00B55DD0">
        <w:trPr>
          <w:trHeight w:hRule="exact" w:val="432"/>
          <w:jc w:val="center"/>
        </w:trPr>
        <w:tc>
          <w:tcPr>
            <w:tcW w:w="8051" w:type="dxa"/>
            <w:gridSpan w:val="7"/>
            <w:tcBorders>
              <w:top w:val="single" w:sz="6" w:space="0" w:color="auto"/>
              <w:left w:val="single" w:sz="6" w:space="0" w:color="auto"/>
              <w:bottom w:val="single" w:sz="6" w:space="0" w:color="auto"/>
              <w:right w:val="single" w:sz="6" w:space="0" w:color="auto"/>
            </w:tcBorders>
            <w:tcMar>
              <w:top w:w="72" w:type="dxa"/>
              <w:bottom w:w="29" w:type="dxa"/>
            </w:tcMar>
          </w:tcPr>
          <w:p w14:paraId="4A1EC539" w14:textId="77777777" w:rsidR="00B55DD0" w:rsidRPr="00916ED5" w:rsidRDefault="00B55DD0" w:rsidP="00B55DD0">
            <w:pPr>
              <w:tabs>
                <w:tab w:val="left" w:pos="200"/>
                <w:tab w:val="left" w:pos="2389"/>
              </w:tabs>
              <w:spacing w:before="0"/>
              <w:ind w:left="43" w:right="720"/>
              <w:rPr>
                <w:rFonts w:ascii="Arial" w:hAnsi="Arial" w:cs="Arial"/>
              </w:rPr>
            </w:pPr>
            <w:r w:rsidRPr="00916ED5">
              <w:rPr>
                <w:rFonts w:ascii="Arial" w:hAnsi="Arial" w:cs="Arial"/>
                <w:sz w:val="14"/>
              </w:rPr>
              <w:t>d.</w:t>
            </w:r>
            <w:r w:rsidRPr="00916ED5">
              <w:rPr>
                <w:rFonts w:ascii="Arial" w:hAnsi="Arial" w:cs="Arial"/>
                <w:sz w:val="14"/>
              </w:rPr>
              <w:tab/>
              <w:t xml:space="preserve">SIGNATURE OF AUTHORIZED REPRESENTATIVE:  </w:t>
            </w:r>
            <w:r w:rsidRPr="00916ED5">
              <w:rPr>
                <w:rFonts w:ascii="Arial" w:hAnsi="Arial" w:cs="Arial"/>
              </w:rPr>
              <w:fldChar w:fldCharType="begin">
                <w:ffData>
                  <w:name w:val="Text30"/>
                  <w:enabled/>
                  <w:calcOnExit w:val="0"/>
                  <w:textInput/>
                </w:ffData>
              </w:fldChar>
            </w:r>
            <w:r w:rsidRPr="00916ED5">
              <w:rPr>
                <w:rFonts w:ascii="Arial" w:hAnsi="Arial" w:cs="Arial"/>
              </w:rPr>
              <w:instrText xml:space="preserve"> FORMTEXT </w:instrText>
            </w:r>
            <w:r w:rsidRPr="00916ED5">
              <w:rPr>
                <w:rFonts w:ascii="Arial" w:hAnsi="Arial" w:cs="Arial"/>
              </w:rPr>
            </w:r>
            <w:r w:rsidRPr="00916ED5">
              <w:rPr>
                <w:rFonts w:ascii="Arial" w:hAnsi="Arial" w:cs="Arial"/>
              </w:rPr>
              <w:fldChar w:fldCharType="separate"/>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eastAsia="MS Mincho" w:hAnsi="Arial" w:cs="Arial"/>
                <w:noProof/>
              </w:rPr>
              <w:t> </w:t>
            </w:r>
            <w:r w:rsidRPr="00916ED5">
              <w:rPr>
                <w:rFonts w:ascii="Arial" w:hAnsi="Arial" w:cs="Arial"/>
              </w:rPr>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19810A14" w14:textId="77777777" w:rsidR="00B55DD0" w:rsidRPr="00916ED5" w:rsidRDefault="00B55DD0" w:rsidP="00B55DD0">
            <w:pPr>
              <w:tabs>
                <w:tab w:val="left" w:pos="180"/>
                <w:tab w:val="left" w:pos="2389"/>
              </w:tabs>
              <w:spacing w:before="40"/>
              <w:ind w:left="43" w:right="720"/>
              <w:rPr>
                <w:rFonts w:ascii="Arial" w:hAnsi="Arial" w:cs="Arial"/>
                <w:sz w:val="14"/>
              </w:rPr>
            </w:pPr>
            <w:r w:rsidRPr="00916ED5">
              <w:rPr>
                <w:rFonts w:ascii="Arial" w:hAnsi="Arial" w:cs="Arial"/>
                <w:sz w:val="14"/>
              </w:rPr>
              <w:t>e.</w:t>
            </w:r>
            <w:r w:rsidRPr="00916ED5">
              <w:rPr>
                <w:rFonts w:ascii="Arial" w:hAnsi="Arial" w:cs="Arial"/>
                <w:sz w:val="14"/>
              </w:rPr>
              <w:tab/>
              <w:t>DATE SIGNED:</w:t>
            </w:r>
          </w:p>
        </w:tc>
      </w:tr>
    </w:tbl>
    <w:p w14:paraId="082F09D7" w14:textId="77777777" w:rsidR="00B55DD0" w:rsidRPr="00916ED5" w:rsidRDefault="00B55DD0" w:rsidP="00B55DD0">
      <w:pPr>
        <w:rPr>
          <w:rFonts w:ascii="Arial" w:hAnsi="Arial" w:cs="Arial"/>
          <w:color w:val="000000"/>
          <w:sz w:val="32"/>
        </w:rPr>
        <w:sectPr w:rsidR="00B55DD0" w:rsidRPr="00916ED5" w:rsidSect="00B55DD0">
          <w:pgSz w:w="12240" w:h="15840" w:code="1"/>
          <w:pgMar w:top="720" w:right="864" w:bottom="720" w:left="864" w:header="432" w:footer="576" w:gutter="0"/>
          <w:cols w:space="720"/>
          <w:titlePg/>
          <w:docGrid w:linePitch="360"/>
        </w:sectPr>
      </w:pPr>
    </w:p>
    <w:p w14:paraId="0F993EE5" w14:textId="77777777" w:rsidR="00845A3E" w:rsidRPr="00916ED5" w:rsidRDefault="00845A3E" w:rsidP="00845A3E">
      <w:pPr>
        <w:pStyle w:val="Heading1"/>
        <w:rPr>
          <w:rFonts w:cs="Arial"/>
        </w:rPr>
      </w:pPr>
      <w:bookmarkStart w:id="267" w:name="_Toc109769993"/>
      <w:bookmarkStart w:id="268" w:name="_Toc116307407"/>
      <w:bookmarkStart w:id="269" w:name="_Toc146020833"/>
      <w:bookmarkStart w:id="270" w:name="_Toc208564182"/>
      <w:bookmarkStart w:id="271" w:name="_Toc208584219"/>
      <w:bookmarkStart w:id="272" w:name="_Toc224376355"/>
      <w:bookmarkStart w:id="273" w:name="_Toc252908874"/>
      <w:bookmarkStart w:id="274" w:name="_Toc253001091"/>
      <w:bookmarkStart w:id="275" w:name="_Toc306817935"/>
      <w:bookmarkStart w:id="276" w:name="_Toc311821090"/>
      <w:bookmarkStart w:id="277" w:name="_Toc339908470"/>
      <w:bookmarkStart w:id="278" w:name="_Toc368947692"/>
      <w:bookmarkStart w:id="279" w:name="_Toc33438424"/>
      <w:bookmarkStart w:id="280" w:name="_Toc34249746"/>
      <w:bookmarkStart w:id="281" w:name="_Toc39607384"/>
      <w:bookmarkStart w:id="282" w:name="_Toc79467777"/>
      <w:bookmarkStart w:id="283" w:name="_Toc109769992"/>
      <w:bookmarkStart w:id="284" w:name="_Toc33438363"/>
      <w:bookmarkStart w:id="285" w:name="_Toc34249706"/>
      <w:r w:rsidRPr="00916ED5">
        <w:rPr>
          <w:rFonts w:cs="Arial"/>
        </w:rPr>
        <w:lastRenderedPageBreak/>
        <w:t xml:space="preserve">Attachment </w:t>
      </w:r>
      <w:bookmarkStart w:id="286" w:name="D_Cost_Reimburse_Worksheet"/>
      <w:bookmarkEnd w:id="286"/>
      <w:r w:rsidR="007F5258">
        <w:rPr>
          <w:rFonts w:cs="Arial"/>
        </w:rPr>
        <w:t>B</w:t>
      </w:r>
      <w:r w:rsidRPr="00916ED5">
        <w:rPr>
          <w:rFonts w:cs="Arial"/>
        </w:rPr>
        <w:t>:  Budget Worksheet</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50E9D1A" w14:textId="77777777" w:rsidR="00845A3E" w:rsidRPr="00916ED5" w:rsidRDefault="00845A3E" w:rsidP="00845A3E">
      <w:pPr>
        <w:rPr>
          <w:rFonts w:ascii="Arial" w:hAnsi="Arial" w:cs="Arial"/>
          <w:b/>
          <w:sz w:val="20"/>
        </w:rPr>
      </w:pPr>
      <w:bookmarkStart w:id="287" w:name="_Toc22042482"/>
      <w:bookmarkEnd w:id="282"/>
      <w:bookmarkEnd w:id="283"/>
      <w:r w:rsidRPr="00916ED5">
        <w:rPr>
          <w:rFonts w:ascii="Arial" w:hAnsi="Arial" w:cs="Arial"/>
          <w:b/>
          <w:sz w:val="20"/>
        </w:rPr>
        <w:t>Section I. Program Operating Costs</w:t>
      </w:r>
      <w:bookmarkEnd w:id="287"/>
    </w:p>
    <w:p w14:paraId="1CADB3FB" w14:textId="77777777" w:rsidR="00845A3E" w:rsidRPr="00916ED5" w:rsidRDefault="00845A3E" w:rsidP="00845A3E">
      <w:pPr>
        <w:rPr>
          <w:rFonts w:ascii="Arial" w:hAnsi="Arial" w:cs="Arial"/>
          <w:b/>
          <w:sz w:val="20"/>
        </w:rPr>
      </w:pPr>
      <w:r w:rsidRPr="00916ED5">
        <w:rPr>
          <w:rFonts w:ascii="Arial" w:hAnsi="Arial" w:cs="Arial"/>
          <w:b/>
          <w:sz w:val="20"/>
        </w:rPr>
        <w:t>A.</w:t>
      </w:r>
      <w:r w:rsidRPr="00916ED5">
        <w:rPr>
          <w:rFonts w:ascii="Arial" w:hAnsi="Arial" w:cs="Arial"/>
          <w:b/>
          <w:sz w:val="20"/>
        </w:rPr>
        <w:tab/>
        <w:t>Personnel Expenses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696"/>
        <w:gridCol w:w="1350"/>
        <w:gridCol w:w="900"/>
        <w:gridCol w:w="1386"/>
        <w:gridCol w:w="1494"/>
        <w:gridCol w:w="1374"/>
      </w:tblGrid>
      <w:tr w:rsidR="00845A3E" w:rsidRPr="00916ED5" w14:paraId="34A37904" w14:textId="77777777" w:rsidTr="00845A3E">
        <w:trPr>
          <w:cantSplit/>
          <w:trHeight w:val="409"/>
        </w:trPr>
        <w:tc>
          <w:tcPr>
            <w:tcW w:w="3168" w:type="dxa"/>
            <w:tcBorders>
              <w:top w:val="double" w:sz="4" w:space="0" w:color="auto"/>
              <w:left w:val="double" w:sz="4" w:space="0" w:color="auto"/>
              <w:bottom w:val="nil"/>
              <w:right w:val="double" w:sz="4" w:space="0" w:color="auto"/>
            </w:tcBorders>
            <w:shd w:val="pct15" w:color="auto" w:fill="FFFFFF"/>
            <w:vAlign w:val="center"/>
          </w:tcPr>
          <w:p w14:paraId="4EDE6D3D" w14:textId="77777777" w:rsidR="00845A3E" w:rsidRPr="00916ED5" w:rsidRDefault="00845A3E" w:rsidP="00845A3E">
            <w:pPr>
              <w:rPr>
                <w:rFonts w:ascii="Arial" w:hAnsi="Arial" w:cs="Arial"/>
                <w:b/>
                <w:sz w:val="20"/>
              </w:rPr>
            </w:pPr>
            <w:r w:rsidRPr="00916ED5">
              <w:rPr>
                <w:rFonts w:ascii="Arial" w:hAnsi="Arial" w:cs="Arial"/>
                <w:b/>
                <w:sz w:val="20"/>
              </w:rPr>
              <w:t>Position/Title/Description</w:t>
            </w:r>
          </w:p>
        </w:tc>
        <w:tc>
          <w:tcPr>
            <w:tcW w:w="696" w:type="dxa"/>
            <w:tcBorders>
              <w:top w:val="double" w:sz="4" w:space="0" w:color="auto"/>
              <w:left w:val="double" w:sz="4" w:space="0" w:color="auto"/>
              <w:bottom w:val="nil"/>
              <w:right w:val="double" w:sz="4" w:space="0" w:color="auto"/>
            </w:tcBorders>
            <w:shd w:val="pct15" w:color="auto" w:fill="FFFFFF"/>
            <w:vAlign w:val="center"/>
          </w:tcPr>
          <w:p w14:paraId="46119AD2" w14:textId="77777777" w:rsidR="00845A3E" w:rsidRPr="00916ED5" w:rsidRDefault="00845A3E" w:rsidP="00845A3E">
            <w:pPr>
              <w:jc w:val="center"/>
              <w:rPr>
                <w:rFonts w:ascii="Arial" w:hAnsi="Arial" w:cs="Arial"/>
                <w:b/>
                <w:sz w:val="20"/>
              </w:rPr>
            </w:pPr>
            <w:r w:rsidRPr="00916ED5">
              <w:rPr>
                <w:rFonts w:ascii="Arial" w:hAnsi="Arial" w:cs="Arial"/>
                <w:b/>
                <w:sz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2C6D4614" w14:textId="77777777" w:rsidR="00845A3E" w:rsidRPr="00916ED5" w:rsidRDefault="00845A3E" w:rsidP="00845A3E">
            <w:pPr>
              <w:jc w:val="center"/>
              <w:rPr>
                <w:rFonts w:ascii="Arial" w:hAnsi="Arial" w:cs="Arial"/>
                <w:b/>
                <w:sz w:val="20"/>
              </w:rPr>
            </w:pPr>
            <w:r w:rsidRPr="00916ED5">
              <w:rPr>
                <w:rFonts w:ascii="Arial" w:hAnsi="Arial" w:cs="Arial"/>
                <w:b/>
                <w:sz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7726344B" w14:textId="77777777" w:rsidR="00845A3E" w:rsidRPr="00916ED5" w:rsidRDefault="00845A3E" w:rsidP="00845A3E">
            <w:pPr>
              <w:jc w:val="center"/>
              <w:rPr>
                <w:rFonts w:ascii="Arial" w:hAnsi="Arial" w:cs="Arial"/>
                <w:b/>
                <w:sz w:val="20"/>
              </w:rPr>
            </w:pPr>
            <w:r w:rsidRPr="00916ED5">
              <w:rPr>
                <w:rFonts w:ascii="Arial" w:hAnsi="Arial" w:cs="Arial"/>
                <w:b/>
                <w:sz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FB128F2"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1A7C7D98"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34EAF41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09AAAAE3" w14:textId="77777777" w:rsidTr="00845A3E">
        <w:trPr>
          <w:cantSplit/>
          <w:trHeight w:val="410"/>
        </w:trPr>
        <w:tc>
          <w:tcPr>
            <w:tcW w:w="3168" w:type="dxa"/>
            <w:tcBorders>
              <w:top w:val="double" w:sz="4" w:space="0" w:color="auto"/>
              <w:left w:val="double" w:sz="4" w:space="0" w:color="auto"/>
              <w:bottom w:val="double" w:sz="4" w:space="0" w:color="auto"/>
              <w:right w:val="double" w:sz="4" w:space="0" w:color="auto"/>
            </w:tcBorders>
            <w:shd w:val="clear" w:color="auto" w:fill="auto"/>
            <w:vAlign w:val="center"/>
          </w:tcPr>
          <w:p w14:paraId="7E6653AF" w14:textId="77777777" w:rsidR="00845A3E" w:rsidRPr="00916ED5" w:rsidRDefault="00845A3E" w:rsidP="00845A3E">
            <w:pPr>
              <w:rPr>
                <w:rFonts w:ascii="Arial" w:hAnsi="Arial" w:cs="Arial"/>
                <w:b/>
                <w:sz w:val="20"/>
              </w:rPr>
            </w:pPr>
          </w:p>
        </w:tc>
        <w:tc>
          <w:tcPr>
            <w:tcW w:w="696" w:type="dxa"/>
            <w:tcBorders>
              <w:top w:val="double" w:sz="4" w:space="0" w:color="auto"/>
              <w:left w:val="double" w:sz="4" w:space="0" w:color="auto"/>
              <w:bottom w:val="double" w:sz="4" w:space="0" w:color="auto"/>
              <w:right w:val="double" w:sz="4" w:space="0" w:color="auto"/>
            </w:tcBorders>
            <w:shd w:val="clear" w:color="auto" w:fill="auto"/>
            <w:vAlign w:val="center"/>
          </w:tcPr>
          <w:p w14:paraId="36A55A7C" w14:textId="77777777" w:rsidR="00845A3E" w:rsidRPr="00916ED5" w:rsidRDefault="00845A3E" w:rsidP="00845A3E">
            <w:pPr>
              <w:jc w:val="right"/>
              <w:rPr>
                <w:rFonts w:ascii="Arial" w:hAnsi="Arial" w:cs="Arial"/>
                <w:b/>
                <w:sz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008D0EE8" w14:textId="77777777" w:rsidR="00845A3E" w:rsidRPr="00916ED5" w:rsidRDefault="00845A3E" w:rsidP="00845A3E">
            <w:pPr>
              <w:jc w:val="right"/>
              <w:rPr>
                <w:rFonts w:ascii="Arial" w:hAnsi="Arial" w:cs="Arial"/>
                <w:b/>
                <w:sz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3E81952D" w14:textId="77777777" w:rsidR="00845A3E" w:rsidRPr="00916ED5" w:rsidRDefault="00845A3E" w:rsidP="00845A3E">
            <w:pPr>
              <w:jc w:val="right"/>
              <w:rPr>
                <w:rFonts w:ascii="Arial" w:hAnsi="Arial" w:cs="Arial"/>
                <w:b/>
                <w:sz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0C44B05A" w14:textId="77777777" w:rsidR="00845A3E" w:rsidRPr="00916ED5" w:rsidRDefault="00845A3E" w:rsidP="00845A3E">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422E12D6" w14:textId="77777777" w:rsidR="00845A3E" w:rsidRPr="00916ED5" w:rsidRDefault="00845A3E" w:rsidP="00845A3E">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7C9560AC" w14:textId="77777777" w:rsidR="00845A3E" w:rsidRPr="00916ED5" w:rsidRDefault="00845A3E" w:rsidP="00845A3E">
            <w:pPr>
              <w:jc w:val="right"/>
              <w:rPr>
                <w:rFonts w:ascii="Arial" w:hAnsi="Arial" w:cs="Arial"/>
                <w:b/>
                <w:sz w:val="20"/>
              </w:rPr>
            </w:pPr>
          </w:p>
        </w:tc>
      </w:tr>
      <w:tr w:rsidR="00845A3E" w:rsidRPr="00916ED5" w14:paraId="57EDD3DA" w14:textId="77777777" w:rsidTr="00845A3E">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736A7870"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569B66CF" w14:textId="77777777" w:rsidR="00845A3E" w:rsidRPr="00916ED5" w:rsidRDefault="00845A3E" w:rsidP="00845A3E">
            <w:pPr>
              <w:jc w:val="right"/>
              <w:rPr>
                <w:rFonts w:ascii="Arial" w:hAnsi="Arial" w:cs="Arial"/>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2C3F26F" w14:textId="77777777" w:rsidR="00845A3E" w:rsidRPr="00916ED5" w:rsidRDefault="00845A3E" w:rsidP="00845A3E">
            <w:pPr>
              <w:jc w:val="right"/>
              <w:rPr>
                <w:rFonts w:ascii="Arial" w:hAnsi="Arial" w:cs="Arial"/>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523860FE" w14:textId="77777777" w:rsidR="00845A3E" w:rsidRPr="00916ED5" w:rsidRDefault="00845A3E" w:rsidP="00845A3E">
            <w:pPr>
              <w:jc w:val="right"/>
              <w:rPr>
                <w:rFonts w:ascii="Arial" w:hAnsi="Arial" w:cs="Arial"/>
                <w:b/>
                <w:sz w:val="20"/>
              </w:rPr>
            </w:pPr>
          </w:p>
        </w:tc>
      </w:tr>
    </w:tbl>
    <w:p w14:paraId="59E53B65" w14:textId="77777777" w:rsidR="00845A3E" w:rsidRPr="00916ED5" w:rsidRDefault="00845A3E" w:rsidP="00845A3E">
      <w:pPr>
        <w:rPr>
          <w:rFonts w:ascii="Arial" w:hAnsi="Arial" w:cs="Arial"/>
          <w:b/>
          <w:sz w:val="20"/>
        </w:rPr>
      </w:pPr>
      <w:bookmarkStart w:id="288" w:name="_Toc22042484"/>
      <w:r w:rsidRPr="00916ED5">
        <w:rPr>
          <w:rFonts w:ascii="Arial" w:hAnsi="Arial" w:cs="Arial"/>
          <w:b/>
          <w:sz w:val="20"/>
        </w:rPr>
        <w:t xml:space="preserve">B. </w:t>
      </w:r>
      <w:r w:rsidRPr="00916ED5">
        <w:rPr>
          <w:rFonts w:ascii="Arial" w:hAnsi="Arial" w:cs="Arial"/>
          <w:b/>
          <w:sz w:val="20"/>
        </w:rPr>
        <w:tab/>
        <w:t>Personnel Fringe Benefits</w:t>
      </w:r>
      <w:bookmarkEnd w:id="288"/>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332"/>
      </w:tblGrid>
      <w:tr w:rsidR="00845A3E" w:rsidRPr="00916ED5" w14:paraId="318FCE8D" w14:textId="77777777" w:rsidTr="00845A3E">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4A246C6E" w14:textId="77777777" w:rsidR="00845A3E" w:rsidRPr="00916ED5" w:rsidRDefault="00845A3E" w:rsidP="00845A3E">
            <w:pPr>
              <w:rPr>
                <w:rFonts w:ascii="Arial" w:hAnsi="Arial" w:cs="Arial"/>
                <w:b/>
                <w:sz w:val="20"/>
              </w:rPr>
            </w:pPr>
            <w:r w:rsidRPr="00916ED5">
              <w:rPr>
                <w:rFonts w:ascii="Arial" w:hAnsi="Arial" w:cs="Arial"/>
                <w:b/>
                <w:sz w:val="20"/>
              </w:rPr>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72609086"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7D955957"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59157C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13E0C91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CF8F8F1" w14:textId="77777777" w:rsidTr="00845A3E">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74F3C479" w14:textId="77777777" w:rsidR="00845A3E" w:rsidRPr="00916ED5" w:rsidRDefault="00845A3E" w:rsidP="00845A3E">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46C53A36" w14:textId="77777777" w:rsidR="00845A3E" w:rsidRPr="00916ED5" w:rsidRDefault="00845A3E" w:rsidP="00845A3E">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175704F5"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065EE98"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617EEA8C" w14:textId="77777777" w:rsidR="00845A3E" w:rsidRPr="00916ED5" w:rsidRDefault="00845A3E" w:rsidP="00845A3E">
            <w:pPr>
              <w:jc w:val="right"/>
              <w:rPr>
                <w:rFonts w:ascii="Arial" w:hAnsi="Arial" w:cs="Arial"/>
                <w:b/>
                <w:sz w:val="20"/>
              </w:rPr>
            </w:pPr>
          </w:p>
        </w:tc>
      </w:tr>
      <w:tr w:rsidR="00845A3E" w:rsidRPr="00916ED5" w14:paraId="224DB2D0" w14:textId="77777777" w:rsidTr="00845A3E">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567315FC" w14:textId="77777777" w:rsidR="00845A3E" w:rsidRPr="00916ED5" w:rsidRDefault="00845A3E" w:rsidP="00845A3E">
            <w:pPr>
              <w:rPr>
                <w:rFonts w:ascii="Arial" w:hAnsi="Arial" w:cs="Arial"/>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181F359F" w14:textId="77777777" w:rsidR="00845A3E" w:rsidRPr="00916ED5" w:rsidRDefault="00845A3E" w:rsidP="00845A3E">
            <w:pPr>
              <w:jc w:val="right"/>
              <w:rPr>
                <w:rFonts w:ascii="Arial" w:hAnsi="Arial" w:cs="Arial"/>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0058DCC6"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C1A3A65"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453F23D0" w14:textId="77777777" w:rsidR="00845A3E" w:rsidRPr="00916ED5" w:rsidRDefault="00845A3E" w:rsidP="00845A3E">
            <w:pPr>
              <w:jc w:val="right"/>
              <w:rPr>
                <w:rFonts w:ascii="Arial" w:hAnsi="Arial" w:cs="Arial"/>
                <w:b/>
                <w:sz w:val="20"/>
              </w:rPr>
            </w:pPr>
          </w:p>
        </w:tc>
      </w:tr>
      <w:tr w:rsidR="00845A3E" w:rsidRPr="00916ED5" w14:paraId="378F9056" w14:textId="77777777" w:rsidTr="00845A3E">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9D19DA5"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199992BE"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39F47A9" w14:textId="77777777" w:rsidR="00845A3E" w:rsidRPr="00916ED5" w:rsidRDefault="00845A3E" w:rsidP="00845A3E">
            <w:pPr>
              <w:jc w:val="right"/>
              <w:rPr>
                <w:rFonts w:ascii="Arial" w:hAnsi="Arial" w:cs="Arial"/>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008CE08F" w14:textId="77777777" w:rsidR="00845A3E" w:rsidRPr="00916ED5" w:rsidRDefault="00845A3E" w:rsidP="00845A3E">
            <w:pPr>
              <w:jc w:val="right"/>
              <w:rPr>
                <w:rFonts w:ascii="Arial" w:hAnsi="Arial" w:cs="Arial"/>
                <w:b/>
                <w:sz w:val="20"/>
              </w:rPr>
            </w:pPr>
          </w:p>
        </w:tc>
      </w:tr>
    </w:tbl>
    <w:p w14:paraId="19A10A8A" w14:textId="77777777" w:rsidR="00845A3E" w:rsidRPr="00916ED5" w:rsidRDefault="00845A3E" w:rsidP="00845A3E">
      <w:pPr>
        <w:rPr>
          <w:rFonts w:ascii="Arial" w:hAnsi="Arial" w:cs="Arial"/>
          <w:b/>
          <w:sz w:val="20"/>
        </w:rPr>
      </w:pPr>
      <w:bookmarkStart w:id="289" w:name="_Toc22042485"/>
      <w:r w:rsidRPr="00916ED5">
        <w:rPr>
          <w:rFonts w:ascii="Arial" w:hAnsi="Arial" w:cs="Arial"/>
          <w:b/>
          <w:sz w:val="20"/>
        </w:rPr>
        <w:t xml:space="preserve">C.1.  </w:t>
      </w:r>
      <w:r w:rsidRPr="00916ED5">
        <w:rPr>
          <w:rFonts w:ascii="Arial" w:hAnsi="Arial" w:cs="Arial"/>
          <w:b/>
          <w:sz w:val="20"/>
        </w:rPr>
        <w:tab/>
        <w:t>Staff Travel</w:t>
      </w:r>
      <w:bookmarkEnd w:id="289"/>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7B73D6BA"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521E0029"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63F90F4A"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4CC8763"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1572C45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EE25215"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3924E7AC"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26019B60" w14:textId="77777777" w:rsidR="00845A3E" w:rsidRPr="00916ED5" w:rsidRDefault="00845A3E" w:rsidP="00845A3E">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6B28AD1"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A843EB5"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E6663DF"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9122BBE" w14:textId="77777777" w:rsidR="00845A3E" w:rsidRPr="00916ED5" w:rsidRDefault="00845A3E" w:rsidP="00845A3E">
            <w:pPr>
              <w:jc w:val="right"/>
              <w:rPr>
                <w:rFonts w:ascii="Arial" w:hAnsi="Arial" w:cs="Arial"/>
                <w:b/>
                <w:sz w:val="20"/>
              </w:rPr>
            </w:pPr>
          </w:p>
        </w:tc>
      </w:tr>
      <w:tr w:rsidR="00845A3E" w:rsidRPr="00916ED5" w14:paraId="25BD21D3"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7D88E8B" w14:textId="77777777" w:rsidR="00845A3E" w:rsidRPr="00916ED5" w:rsidRDefault="00845A3E" w:rsidP="00845A3E">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9E15B44"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5770157"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17B44F2"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1109F53" w14:textId="77777777" w:rsidR="00845A3E" w:rsidRPr="00916ED5" w:rsidRDefault="00845A3E" w:rsidP="00845A3E">
            <w:pPr>
              <w:jc w:val="right"/>
              <w:rPr>
                <w:rFonts w:ascii="Arial" w:hAnsi="Arial" w:cs="Arial"/>
                <w:b/>
                <w:sz w:val="20"/>
              </w:rPr>
            </w:pPr>
          </w:p>
        </w:tc>
      </w:tr>
      <w:tr w:rsidR="00845A3E" w:rsidRPr="00916ED5" w14:paraId="18017236"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3C7659B"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391CFDC"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BE021FC"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0848C27" w14:textId="77777777" w:rsidR="00845A3E" w:rsidRPr="00916ED5" w:rsidRDefault="00845A3E" w:rsidP="00845A3E">
            <w:pPr>
              <w:jc w:val="right"/>
              <w:rPr>
                <w:rFonts w:ascii="Arial" w:hAnsi="Arial" w:cs="Arial"/>
                <w:b/>
                <w:sz w:val="20"/>
              </w:rPr>
            </w:pPr>
          </w:p>
        </w:tc>
      </w:tr>
    </w:tbl>
    <w:p w14:paraId="0A874462" w14:textId="77777777" w:rsidR="00845A3E" w:rsidRPr="00916ED5" w:rsidRDefault="00845A3E" w:rsidP="00845A3E">
      <w:pPr>
        <w:rPr>
          <w:rFonts w:ascii="Arial" w:hAnsi="Arial" w:cs="Arial"/>
          <w:b/>
          <w:sz w:val="20"/>
        </w:rPr>
      </w:pPr>
      <w:r w:rsidRPr="00916ED5">
        <w:rPr>
          <w:rFonts w:ascii="Arial" w:hAnsi="Arial" w:cs="Arial"/>
          <w:b/>
          <w:sz w:val="20"/>
        </w:rPr>
        <w:t xml:space="preserve">C. 2.  </w:t>
      </w:r>
      <w:r w:rsidRPr="00916ED5">
        <w:rPr>
          <w:rFonts w:ascii="Arial" w:hAnsi="Arial" w:cs="Arial"/>
          <w:b/>
          <w:sz w:val="20"/>
        </w:rPr>
        <w:tab/>
        <w:t xml:space="preserve">Member Travel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169CD389"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02571103"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61345669"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FE3EE70"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63F0592"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AC5856F"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AB5A8A" w:rsidRPr="00AB5A8A" w14:paraId="348AFE7A"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96BEAF1" w14:textId="77777777" w:rsidR="00AB5A8A" w:rsidRPr="00AB5A8A" w:rsidRDefault="00AB5A8A" w:rsidP="00AB5A8A">
            <w:pPr>
              <w:rPr>
                <w:rFonts w:ascii="Arial" w:hAnsi="Arial" w:cs="Arial"/>
                <w:sz w:val="20"/>
              </w:rPr>
            </w:pPr>
            <w:r w:rsidRPr="00AB5A8A">
              <w:rPr>
                <w:rFonts w:ascii="Arial" w:hAnsi="Arial" w:cs="Arial"/>
                <w:sz w:val="20"/>
              </w:rPr>
              <w:t>N/A</w:t>
            </w: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5C20CD8E" w14:textId="77777777" w:rsidR="00AB5A8A" w:rsidRPr="00AB5A8A" w:rsidRDefault="00AB5A8A" w:rsidP="00AB5A8A">
            <w:pPr>
              <w:jc w:val="right"/>
              <w:rPr>
                <w:rFonts w:ascii="Arial" w:hAnsi="Arial" w:cs="Arial"/>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17AAEA7"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A8B365B"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9B0F3F0" w14:textId="77777777" w:rsidR="00AB5A8A" w:rsidRPr="00AB5A8A" w:rsidRDefault="00AB5A8A" w:rsidP="00AB5A8A">
            <w:pPr>
              <w:jc w:val="right"/>
              <w:rPr>
                <w:rFonts w:ascii="Arial" w:hAnsi="Arial" w:cs="Arial"/>
                <w:sz w:val="20"/>
              </w:rPr>
            </w:pPr>
            <w:r w:rsidRPr="00AB5A8A">
              <w:rPr>
                <w:rFonts w:ascii="Arial" w:hAnsi="Arial" w:cs="Arial"/>
                <w:sz w:val="20"/>
              </w:rPr>
              <w:t>0.00</w:t>
            </w:r>
          </w:p>
        </w:tc>
      </w:tr>
      <w:tr w:rsidR="00AB5A8A" w:rsidRPr="00916ED5" w14:paraId="5C338626"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3516250" w14:textId="77777777" w:rsidR="00AB5A8A" w:rsidRPr="00916ED5" w:rsidRDefault="00AB5A8A" w:rsidP="00AB5A8A">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743588A7" w14:textId="77777777" w:rsidR="00AB5A8A" w:rsidRPr="00916ED5" w:rsidRDefault="00AB5A8A" w:rsidP="00AB5A8A">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4C85698"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4AEDCA9" w14:textId="77777777" w:rsidR="00AB5A8A" w:rsidRPr="00AB5A8A" w:rsidRDefault="00AB5A8A" w:rsidP="00AB5A8A">
            <w:pPr>
              <w:jc w:val="right"/>
              <w:rPr>
                <w:rFonts w:ascii="Arial" w:hAnsi="Arial" w:cs="Arial"/>
                <w:sz w:val="20"/>
              </w:rPr>
            </w:pPr>
            <w:r>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3541842" w14:textId="77777777" w:rsidR="00AB5A8A" w:rsidRPr="00AB5A8A" w:rsidRDefault="00AB5A8A" w:rsidP="00AB5A8A">
            <w:pPr>
              <w:jc w:val="right"/>
              <w:rPr>
                <w:rFonts w:ascii="Arial" w:hAnsi="Arial" w:cs="Arial"/>
                <w:sz w:val="20"/>
              </w:rPr>
            </w:pPr>
            <w:r>
              <w:rPr>
                <w:rFonts w:ascii="Arial" w:hAnsi="Arial" w:cs="Arial"/>
                <w:sz w:val="20"/>
              </w:rPr>
              <w:t>0.00</w:t>
            </w:r>
          </w:p>
        </w:tc>
      </w:tr>
      <w:tr w:rsidR="00AB5A8A" w:rsidRPr="00916ED5" w14:paraId="4FA87D19"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FAE4868" w14:textId="77777777" w:rsidR="00AB5A8A" w:rsidRPr="00916ED5" w:rsidRDefault="00AB5A8A" w:rsidP="00AB5A8A">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C1C8723"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D791CE3" w14:textId="77777777" w:rsidR="00AB5A8A" w:rsidRPr="00AB5A8A" w:rsidRDefault="00AB5A8A" w:rsidP="00AB5A8A">
            <w:pPr>
              <w:jc w:val="right"/>
              <w:rPr>
                <w:rFonts w:ascii="Arial" w:hAnsi="Arial" w:cs="Arial"/>
                <w:sz w:val="20"/>
              </w:rPr>
            </w:pPr>
            <w:r>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A55FBC4" w14:textId="77777777" w:rsidR="00AB5A8A" w:rsidRPr="00AB5A8A" w:rsidRDefault="00AB5A8A" w:rsidP="00AB5A8A">
            <w:pPr>
              <w:jc w:val="right"/>
              <w:rPr>
                <w:rFonts w:ascii="Arial" w:hAnsi="Arial" w:cs="Arial"/>
                <w:sz w:val="20"/>
              </w:rPr>
            </w:pPr>
            <w:r>
              <w:rPr>
                <w:rFonts w:ascii="Arial" w:hAnsi="Arial" w:cs="Arial"/>
                <w:sz w:val="20"/>
              </w:rPr>
              <w:t>0.00</w:t>
            </w:r>
          </w:p>
        </w:tc>
      </w:tr>
    </w:tbl>
    <w:p w14:paraId="0DD3FB55" w14:textId="77777777" w:rsidR="00845A3E" w:rsidRPr="00916ED5" w:rsidRDefault="00845A3E" w:rsidP="00845A3E">
      <w:pPr>
        <w:rPr>
          <w:rFonts w:ascii="Arial" w:hAnsi="Arial" w:cs="Arial"/>
          <w:b/>
          <w:sz w:val="20"/>
        </w:rPr>
      </w:pPr>
      <w:r w:rsidRPr="00916ED5">
        <w:rPr>
          <w:rFonts w:ascii="Arial" w:hAnsi="Arial" w:cs="Arial"/>
          <w:b/>
          <w:sz w:val="20"/>
        </w:rPr>
        <w:t xml:space="preserve">D.  </w:t>
      </w:r>
      <w:r w:rsidRPr="00916ED5">
        <w:rPr>
          <w:rFonts w:ascii="Arial" w:hAnsi="Arial" w:cs="Arial"/>
          <w:b/>
          <w:sz w:val="20"/>
        </w:rPr>
        <w:tab/>
        <w:t xml:space="preserve">Equipment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1522"/>
        <w:gridCol w:w="1522"/>
        <w:gridCol w:w="1432"/>
        <w:gridCol w:w="1424"/>
        <w:gridCol w:w="1369"/>
      </w:tblGrid>
      <w:tr w:rsidR="00845A3E" w:rsidRPr="00916ED5" w14:paraId="5D88B888"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185D97CA"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1522" w:type="dxa"/>
            <w:tcBorders>
              <w:top w:val="double" w:sz="4" w:space="0" w:color="auto"/>
              <w:left w:val="double" w:sz="4" w:space="0" w:color="auto"/>
              <w:right w:val="double" w:sz="4" w:space="0" w:color="auto"/>
            </w:tcBorders>
            <w:shd w:val="pct15" w:color="auto" w:fill="FFFFFF"/>
            <w:vAlign w:val="center"/>
          </w:tcPr>
          <w:p w14:paraId="5994E4CB" w14:textId="77777777" w:rsidR="00845A3E" w:rsidRPr="00916ED5" w:rsidRDefault="00845A3E" w:rsidP="00845A3E">
            <w:pPr>
              <w:jc w:val="center"/>
              <w:rPr>
                <w:rFonts w:ascii="Arial" w:hAnsi="Arial" w:cs="Arial"/>
                <w:b/>
                <w:sz w:val="20"/>
              </w:rPr>
            </w:pPr>
            <w:r w:rsidRPr="00916ED5">
              <w:rPr>
                <w:rFonts w:ascii="Arial" w:hAnsi="Arial" w:cs="Arial"/>
                <w:b/>
                <w:sz w:val="20"/>
              </w:rPr>
              <w:t>Quantity</w:t>
            </w:r>
          </w:p>
        </w:tc>
        <w:tc>
          <w:tcPr>
            <w:tcW w:w="1522" w:type="dxa"/>
            <w:tcBorders>
              <w:top w:val="double" w:sz="4" w:space="0" w:color="auto"/>
              <w:left w:val="double" w:sz="4" w:space="0" w:color="auto"/>
              <w:right w:val="double" w:sz="4" w:space="0" w:color="auto"/>
            </w:tcBorders>
            <w:shd w:val="pct15" w:color="auto" w:fill="FFFFFF"/>
            <w:vAlign w:val="center"/>
          </w:tcPr>
          <w:p w14:paraId="401A135E" w14:textId="77777777" w:rsidR="00845A3E" w:rsidRPr="00916ED5" w:rsidRDefault="00845A3E" w:rsidP="00845A3E">
            <w:pPr>
              <w:jc w:val="center"/>
              <w:rPr>
                <w:rFonts w:ascii="Arial" w:hAnsi="Arial" w:cs="Arial"/>
                <w:b/>
                <w:sz w:val="20"/>
              </w:rPr>
            </w:pPr>
            <w:r w:rsidRPr="00916ED5">
              <w:rPr>
                <w:rFonts w:ascii="Arial" w:hAnsi="Arial" w:cs="Arial"/>
                <w:b/>
                <w:sz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365CBE6"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34C0CB9"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790EAB4"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04060A92"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611C1BA3" w14:textId="77777777" w:rsidR="00845A3E" w:rsidRPr="00916ED5" w:rsidRDefault="00845A3E" w:rsidP="00845A3E">
            <w:pPr>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0E5D1B14" w14:textId="77777777" w:rsidR="00845A3E" w:rsidRPr="00916ED5" w:rsidRDefault="00845A3E" w:rsidP="00845A3E">
            <w:pPr>
              <w:jc w:val="right"/>
              <w:rPr>
                <w:rFonts w:ascii="Arial" w:hAnsi="Arial" w:cs="Arial"/>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24E48018"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D12EA8A"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9BC9776"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30B4FED" w14:textId="77777777" w:rsidR="00845A3E" w:rsidRPr="00916ED5" w:rsidRDefault="00845A3E" w:rsidP="00845A3E">
            <w:pPr>
              <w:jc w:val="right"/>
              <w:rPr>
                <w:rFonts w:ascii="Arial" w:hAnsi="Arial" w:cs="Arial"/>
                <w:b/>
                <w:sz w:val="20"/>
              </w:rPr>
            </w:pPr>
          </w:p>
        </w:tc>
      </w:tr>
      <w:tr w:rsidR="00845A3E" w:rsidRPr="00916ED5" w14:paraId="7495AC24" w14:textId="77777777" w:rsidTr="00845A3E">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76D043D9"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EC7E09B"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5006F0D"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CB13045" w14:textId="77777777" w:rsidR="00845A3E" w:rsidRPr="00916ED5" w:rsidRDefault="00845A3E" w:rsidP="00845A3E">
            <w:pPr>
              <w:jc w:val="right"/>
              <w:rPr>
                <w:rFonts w:ascii="Arial" w:hAnsi="Arial" w:cs="Arial"/>
                <w:b/>
                <w:sz w:val="20"/>
              </w:rPr>
            </w:pPr>
          </w:p>
        </w:tc>
      </w:tr>
    </w:tbl>
    <w:p w14:paraId="2CF9E28E" w14:textId="77777777" w:rsidR="00845A3E" w:rsidRPr="00916ED5" w:rsidRDefault="00845A3E" w:rsidP="00845A3E">
      <w:pPr>
        <w:rPr>
          <w:rFonts w:ascii="Arial" w:hAnsi="Arial" w:cs="Arial"/>
          <w:b/>
          <w:sz w:val="20"/>
        </w:rPr>
      </w:pPr>
      <w:r w:rsidRPr="00916ED5">
        <w:rPr>
          <w:rFonts w:ascii="Arial" w:hAnsi="Arial" w:cs="Arial"/>
          <w:b/>
          <w:sz w:val="20"/>
        </w:rPr>
        <w:t xml:space="preserve">E.  </w:t>
      </w:r>
      <w:r w:rsidRPr="00916ED5">
        <w:rPr>
          <w:rFonts w:ascii="Arial" w:hAnsi="Arial" w:cs="Arial"/>
          <w:b/>
          <w:sz w:val="20"/>
        </w:rPr>
        <w:tab/>
        <w:t>Supplies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1C53B4CC"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097536A2"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70BD9E8B"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5783574"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FA77FD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7DFB5F1"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DE14299"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24BAC35" w14:textId="77777777" w:rsidR="00845A3E" w:rsidRPr="00916ED5" w:rsidRDefault="00845A3E" w:rsidP="00845A3E">
            <w:pPr>
              <w:rPr>
                <w:rFonts w:ascii="Arial" w:hAnsi="Arial" w:cs="Arial"/>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3C1A4CA3" w14:textId="77777777" w:rsidR="00845A3E" w:rsidRPr="00916ED5" w:rsidRDefault="00845A3E" w:rsidP="00845A3E">
            <w:pPr>
              <w:jc w:val="right"/>
              <w:rPr>
                <w:rFonts w:ascii="Arial" w:hAnsi="Arial" w:cs="Arial"/>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7FAEBD2"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035B2A0"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7128E13" w14:textId="77777777" w:rsidR="00845A3E" w:rsidRPr="00916ED5" w:rsidRDefault="00845A3E" w:rsidP="00845A3E">
            <w:pPr>
              <w:jc w:val="right"/>
              <w:rPr>
                <w:rFonts w:ascii="Arial" w:hAnsi="Arial" w:cs="Arial"/>
                <w:b/>
                <w:sz w:val="20"/>
              </w:rPr>
            </w:pPr>
          </w:p>
        </w:tc>
      </w:tr>
      <w:tr w:rsidR="00845A3E" w:rsidRPr="00916ED5" w14:paraId="36BA66A7"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25C4BD4D"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79F0506" w14:textId="77777777" w:rsidR="00845A3E" w:rsidRPr="00916ED5" w:rsidRDefault="00845A3E" w:rsidP="00845A3E">
            <w:pPr>
              <w:jc w:val="right"/>
              <w:rPr>
                <w:rFonts w:ascii="Arial" w:hAnsi="Arial" w:cs="Arial"/>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7A9066AE" w14:textId="77777777" w:rsidR="00845A3E" w:rsidRPr="00916ED5" w:rsidRDefault="00845A3E" w:rsidP="00845A3E">
            <w:pPr>
              <w:jc w:val="right"/>
              <w:rPr>
                <w:rFonts w:ascii="Arial" w:hAnsi="Arial" w:cs="Arial"/>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0C02790" w14:textId="77777777" w:rsidR="00845A3E" w:rsidRPr="00916ED5" w:rsidRDefault="00845A3E" w:rsidP="00845A3E">
            <w:pPr>
              <w:jc w:val="right"/>
              <w:rPr>
                <w:rFonts w:ascii="Arial" w:hAnsi="Arial" w:cs="Arial"/>
                <w:b/>
                <w:sz w:val="20"/>
              </w:rPr>
            </w:pPr>
          </w:p>
        </w:tc>
      </w:tr>
    </w:tbl>
    <w:p w14:paraId="2800D602" w14:textId="77777777" w:rsidR="00845A3E" w:rsidRPr="00916ED5" w:rsidRDefault="00845A3E" w:rsidP="00845A3E">
      <w:pPr>
        <w:rPr>
          <w:rFonts w:ascii="Arial" w:hAnsi="Arial" w:cs="Arial"/>
          <w:b/>
          <w:sz w:val="20"/>
        </w:rPr>
      </w:pPr>
      <w:r w:rsidRPr="00916ED5">
        <w:rPr>
          <w:rFonts w:ascii="Arial" w:hAnsi="Arial" w:cs="Arial"/>
          <w:b/>
          <w:sz w:val="20"/>
        </w:rPr>
        <w:lastRenderedPageBreak/>
        <w:t>F.</w:t>
      </w:r>
      <w:r w:rsidRPr="00916ED5">
        <w:rPr>
          <w:rFonts w:ascii="Arial" w:hAnsi="Arial" w:cs="Arial"/>
          <w:b/>
          <w:sz w:val="20"/>
        </w:rPr>
        <w:tab/>
        <w:t>Contractual and Consultant Services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845A3E" w:rsidRPr="00916ED5" w14:paraId="1D9ADA17" w14:textId="77777777" w:rsidTr="00845A3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31ECD30"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0FB288B3"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4F3301D5" w14:textId="77777777" w:rsidR="00845A3E" w:rsidRPr="00916ED5" w:rsidRDefault="00845A3E" w:rsidP="00845A3E">
            <w:pPr>
              <w:jc w:val="center"/>
              <w:rPr>
                <w:rFonts w:ascii="Arial" w:hAnsi="Arial" w:cs="Arial"/>
                <w:b/>
                <w:sz w:val="20"/>
              </w:rPr>
            </w:pPr>
            <w:r w:rsidRPr="00916ED5">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2DA3B2B"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391CC4F3"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FBC8083"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75FE28A5" w14:textId="77777777" w:rsidTr="00845A3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58AD562E" w14:textId="77777777" w:rsidR="00845A3E" w:rsidRPr="00916ED5" w:rsidRDefault="00845A3E" w:rsidP="00845A3E">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0CD01AE6" w14:textId="77777777" w:rsidR="00845A3E" w:rsidRPr="00916ED5" w:rsidRDefault="00845A3E" w:rsidP="00845A3E">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26A4AA85"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62E764D"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F7D347A"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152F141" w14:textId="77777777" w:rsidR="00845A3E" w:rsidRPr="00916ED5" w:rsidRDefault="00845A3E" w:rsidP="00845A3E">
            <w:pPr>
              <w:jc w:val="right"/>
              <w:rPr>
                <w:rFonts w:ascii="Arial" w:hAnsi="Arial" w:cs="Arial"/>
                <w:b/>
                <w:sz w:val="20"/>
              </w:rPr>
            </w:pPr>
          </w:p>
        </w:tc>
      </w:tr>
      <w:tr w:rsidR="00845A3E" w:rsidRPr="00916ED5" w14:paraId="54382790" w14:textId="77777777" w:rsidTr="00845A3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26A4092"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13BF9FB"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4F1DCF6"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DB6ADD9" w14:textId="77777777" w:rsidR="00845A3E" w:rsidRPr="00916ED5" w:rsidRDefault="00845A3E" w:rsidP="00845A3E">
            <w:pPr>
              <w:jc w:val="right"/>
              <w:rPr>
                <w:rFonts w:ascii="Arial" w:hAnsi="Arial" w:cs="Arial"/>
                <w:b/>
                <w:sz w:val="20"/>
              </w:rPr>
            </w:pPr>
          </w:p>
        </w:tc>
      </w:tr>
    </w:tbl>
    <w:p w14:paraId="09528EF7" w14:textId="77777777" w:rsidR="00845A3E" w:rsidRPr="00916ED5" w:rsidRDefault="00845A3E" w:rsidP="00845A3E">
      <w:pPr>
        <w:rPr>
          <w:rFonts w:ascii="Arial" w:hAnsi="Arial" w:cs="Arial"/>
          <w:b/>
          <w:sz w:val="20"/>
        </w:rPr>
      </w:pPr>
      <w:r w:rsidRPr="00916ED5">
        <w:rPr>
          <w:rFonts w:ascii="Arial" w:hAnsi="Arial" w:cs="Arial"/>
          <w:b/>
          <w:sz w:val="20"/>
        </w:rPr>
        <w:t xml:space="preserve">G.1. </w:t>
      </w:r>
      <w:r w:rsidRPr="00916ED5">
        <w:rPr>
          <w:rFonts w:ascii="Arial" w:hAnsi="Arial" w:cs="Arial"/>
          <w:b/>
          <w:sz w:val="20"/>
        </w:rPr>
        <w:tab/>
        <w:t>Staff Training</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845A3E" w:rsidRPr="00916ED5" w14:paraId="0D25E911" w14:textId="77777777" w:rsidTr="00845A3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F43506E"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1471565E"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5B0B15C9" w14:textId="77777777" w:rsidR="00845A3E" w:rsidRPr="00916ED5" w:rsidRDefault="00845A3E" w:rsidP="00845A3E">
            <w:pPr>
              <w:jc w:val="center"/>
              <w:rPr>
                <w:rFonts w:ascii="Arial" w:hAnsi="Arial" w:cs="Arial"/>
                <w:b/>
                <w:sz w:val="20"/>
              </w:rPr>
            </w:pPr>
            <w:r w:rsidRPr="00916ED5">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34F9E5A"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307AD6D6"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390980C"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A825027" w14:textId="77777777" w:rsidTr="00845A3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26AE973" w14:textId="77777777" w:rsidR="00845A3E" w:rsidRPr="00916ED5" w:rsidRDefault="00845A3E" w:rsidP="00845A3E">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5A8AA410" w14:textId="77777777" w:rsidR="00845A3E" w:rsidRPr="00916ED5" w:rsidRDefault="00845A3E" w:rsidP="00845A3E">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13C4D801"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19F4ED9"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7A07BF3"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42BFFE0F" w14:textId="77777777" w:rsidR="00845A3E" w:rsidRPr="00916ED5" w:rsidRDefault="00845A3E" w:rsidP="00845A3E">
            <w:pPr>
              <w:jc w:val="right"/>
              <w:rPr>
                <w:rFonts w:ascii="Arial" w:hAnsi="Arial" w:cs="Arial"/>
                <w:b/>
                <w:sz w:val="20"/>
              </w:rPr>
            </w:pPr>
          </w:p>
        </w:tc>
      </w:tr>
      <w:tr w:rsidR="00845A3E" w:rsidRPr="00916ED5" w14:paraId="53A3B969" w14:textId="77777777" w:rsidTr="00845A3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449C5AD"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D317210"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CF19F16"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C70EF93" w14:textId="77777777" w:rsidR="00845A3E" w:rsidRPr="00916ED5" w:rsidRDefault="00845A3E" w:rsidP="00845A3E">
            <w:pPr>
              <w:jc w:val="right"/>
              <w:rPr>
                <w:rFonts w:ascii="Arial" w:hAnsi="Arial" w:cs="Arial"/>
                <w:b/>
                <w:sz w:val="20"/>
              </w:rPr>
            </w:pPr>
          </w:p>
        </w:tc>
      </w:tr>
    </w:tbl>
    <w:p w14:paraId="4B0CD745" w14:textId="77777777" w:rsidR="00845A3E" w:rsidRPr="00916ED5" w:rsidRDefault="00845A3E" w:rsidP="00845A3E">
      <w:pPr>
        <w:rPr>
          <w:rFonts w:ascii="Arial" w:hAnsi="Arial" w:cs="Arial"/>
          <w:b/>
          <w:sz w:val="20"/>
        </w:rPr>
      </w:pPr>
      <w:r w:rsidRPr="00916ED5">
        <w:rPr>
          <w:rFonts w:ascii="Arial" w:hAnsi="Arial" w:cs="Arial"/>
          <w:b/>
          <w:sz w:val="20"/>
        </w:rPr>
        <w:t xml:space="preserve">G.2.  </w:t>
      </w:r>
      <w:r w:rsidRPr="00916ED5">
        <w:rPr>
          <w:rFonts w:ascii="Arial" w:hAnsi="Arial" w:cs="Arial"/>
          <w:b/>
          <w:sz w:val="20"/>
        </w:rPr>
        <w:tab/>
        <w:t xml:space="preserve">Member Training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845A3E" w:rsidRPr="00916ED5" w14:paraId="64AB5F77" w14:textId="77777777" w:rsidTr="00845A3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6AB6202"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37DBCECE"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069973C8" w14:textId="77777777" w:rsidR="00845A3E" w:rsidRPr="00916ED5" w:rsidRDefault="00845A3E" w:rsidP="00845A3E">
            <w:pPr>
              <w:jc w:val="center"/>
              <w:rPr>
                <w:rFonts w:ascii="Arial" w:hAnsi="Arial" w:cs="Arial"/>
                <w:b/>
                <w:sz w:val="20"/>
              </w:rPr>
            </w:pPr>
            <w:r w:rsidRPr="00916ED5">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7FB62F3"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20FCCF6"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0336B431"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AB5A8A" w14:paraId="7A8DECBB" w14:textId="77777777" w:rsidTr="00845A3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1D7A43C2" w14:textId="77777777" w:rsidR="00845A3E" w:rsidRPr="00AB5A8A" w:rsidRDefault="00AB5A8A" w:rsidP="00845A3E">
            <w:pPr>
              <w:rPr>
                <w:rFonts w:ascii="Arial" w:hAnsi="Arial" w:cs="Arial"/>
                <w:sz w:val="20"/>
              </w:rPr>
            </w:pPr>
            <w:r>
              <w:rPr>
                <w:rFonts w:ascii="Arial" w:hAnsi="Arial" w:cs="Arial"/>
                <w:sz w:val="20"/>
              </w:rPr>
              <w:t>N/A</w:t>
            </w: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768626B1" w14:textId="77777777" w:rsidR="00845A3E" w:rsidRPr="00AB5A8A" w:rsidRDefault="00845A3E" w:rsidP="00845A3E">
            <w:pPr>
              <w:jc w:val="right"/>
              <w:rPr>
                <w:rFonts w:ascii="Arial" w:hAnsi="Arial" w:cs="Arial"/>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13873D81" w14:textId="77777777" w:rsidR="00845A3E" w:rsidRPr="00AB5A8A" w:rsidRDefault="00845A3E" w:rsidP="00845A3E">
            <w:pPr>
              <w:jc w:val="right"/>
              <w:rPr>
                <w:rFonts w:ascii="Arial" w:hAnsi="Arial" w:cs="Arial"/>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64F323D" w14:textId="77777777" w:rsidR="00845A3E" w:rsidRPr="00AB5A8A" w:rsidRDefault="00AB5A8A" w:rsidP="00845A3E">
            <w:pPr>
              <w:jc w:val="right"/>
              <w:rPr>
                <w:rFonts w:ascii="Arial" w:hAnsi="Arial" w:cs="Arial"/>
                <w:sz w:val="20"/>
              </w:rPr>
            </w:pPr>
            <w:r w:rsidRPr="00AB5A8A">
              <w:rPr>
                <w:rFonts w:ascii="Arial" w:hAnsi="Arial" w:cs="Arial"/>
                <w:sz w:val="20"/>
              </w:rPr>
              <w:t>0.00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74726B9" w14:textId="77777777" w:rsidR="00845A3E" w:rsidRPr="00AB5A8A" w:rsidRDefault="00AB5A8A" w:rsidP="00845A3E">
            <w:pPr>
              <w:jc w:val="right"/>
              <w:rPr>
                <w:rFonts w:ascii="Arial" w:hAnsi="Arial" w:cs="Arial"/>
                <w:sz w:val="20"/>
              </w:rPr>
            </w:pPr>
            <w:r>
              <w:rPr>
                <w:rFonts w:ascii="Arial" w:hAnsi="Arial" w:cs="Arial"/>
                <w:sz w:val="20"/>
              </w:rPr>
              <w:t>0.00</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FA57BDF" w14:textId="77777777" w:rsidR="00845A3E" w:rsidRPr="00AB5A8A" w:rsidRDefault="00AB5A8A" w:rsidP="00845A3E">
            <w:pPr>
              <w:jc w:val="right"/>
              <w:rPr>
                <w:rFonts w:ascii="Arial" w:hAnsi="Arial" w:cs="Arial"/>
                <w:sz w:val="20"/>
              </w:rPr>
            </w:pPr>
            <w:r>
              <w:rPr>
                <w:rFonts w:ascii="Arial" w:hAnsi="Arial" w:cs="Arial"/>
                <w:sz w:val="20"/>
              </w:rPr>
              <w:t>0.00</w:t>
            </w:r>
          </w:p>
        </w:tc>
      </w:tr>
      <w:tr w:rsidR="00AB5A8A" w:rsidRPr="00916ED5" w14:paraId="4F6049EA" w14:textId="77777777" w:rsidTr="00845A3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1BFB028" w14:textId="77777777" w:rsidR="00AB5A8A" w:rsidRPr="00916ED5" w:rsidRDefault="00AB5A8A" w:rsidP="00AB5A8A">
            <w:pPr>
              <w:jc w:val="right"/>
              <w:rPr>
                <w:rFonts w:ascii="Arial" w:hAnsi="Arial" w:cs="Arial"/>
                <w:b/>
                <w:sz w:val="20"/>
              </w:rPr>
            </w:pPr>
            <w:r w:rsidRPr="00916ED5">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1D5A981" w14:textId="77777777" w:rsidR="00AB5A8A" w:rsidRPr="00AB5A8A" w:rsidRDefault="00AB5A8A" w:rsidP="00AB5A8A">
            <w:pPr>
              <w:jc w:val="right"/>
              <w:rPr>
                <w:rFonts w:ascii="Arial" w:hAnsi="Arial" w:cs="Arial"/>
                <w:sz w:val="20"/>
              </w:rPr>
            </w:pPr>
            <w:r w:rsidRPr="00AB5A8A">
              <w:rPr>
                <w:rFonts w:ascii="Arial" w:hAnsi="Arial" w:cs="Arial"/>
                <w:sz w:val="20"/>
              </w:rPr>
              <w:t>0.00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CD46B78" w14:textId="77777777" w:rsidR="00AB5A8A" w:rsidRPr="00AB5A8A" w:rsidRDefault="00AB5A8A" w:rsidP="00AB5A8A">
            <w:pPr>
              <w:jc w:val="right"/>
              <w:rPr>
                <w:rFonts w:ascii="Arial" w:hAnsi="Arial" w:cs="Arial"/>
                <w:sz w:val="20"/>
              </w:rPr>
            </w:pPr>
            <w:r>
              <w:rPr>
                <w:rFonts w:ascii="Arial" w:hAnsi="Arial" w:cs="Arial"/>
                <w:sz w:val="20"/>
              </w:rPr>
              <w:t>0.00</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C2B9783" w14:textId="77777777" w:rsidR="00AB5A8A" w:rsidRPr="00AB5A8A" w:rsidRDefault="00AB5A8A" w:rsidP="00AB5A8A">
            <w:pPr>
              <w:jc w:val="right"/>
              <w:rPr>
                <w:rFonts w:ascii="Arial" w:hAnsi="Arial" w:cs="Arial"/>
                <w:sz w:val="20"/>
              </w:rPr>
            </w:pPr>
            <w:r>
              <w:rPr>
                <w:rFonts w:ascii="Arial" w:hAnsi="Arial" w:cs="Arial"/>
                <w:sz w:val="20"/>
              </w:rPr>
              <w:t>0.00</w:t>
            </w:r>
          </w:p>
        </w:tc>
      </w:tr>
    </w:tbl>
    <w:p w14:paraId="3C00813B" w14:textId="77777777" w:rsidR="00845A3E" w:rsidRPr="00916ED5" w:rsidRDefault="00845A3E" w:rsidP="00845A3E">
      <w:pPr>
        <w:rPr>
          <w:rFonts w:ascii="Arial" w:hAnsi="Arial" w:cs="Arial"/>
          <w:b/>
          <w:sz w:val="20"/>
        </w:rPr>
      </w:pPr>
      <w:r w:rsidRPr="00916ED5">
        <w:rPr>
          <w:rFonts w:ascii="Arial" w:hAnsi="Arial" w:cs="Arial"/>
          <w:b/>
          <w:sz w:val="20"/>
        </w:rPr>
        <w:t xml:space="preserve">H. </w:t>
      </w:r>
      <w:r w:rsidRPr="00916ED5">
        <w:rPr>
          <w:rFonts w:ascii="Arial" w:hAnsi="Arial" w:cs="Arial"/>
          <w:b/>
          <w:sz w:val="20"/>
        </w:rPr>
        <w:tab/>
        <w:t>Evaluation</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845A3E" w:rsidRPr="00916ED5" w14:paraId="22D2DEBD" w14:textId="77777777" w:rsidTr="00845A3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7A6A8B7F"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647689E2"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3294A1F5" w14:textId="77777777" w:rsidR="00845A3E" w:rsidRPr="00916ED5" w:rsidRDefault="00845A3E" w:rsidP="00845A3E">
            <w:pPr>
              <w:jc w:val="center"/>
              <w:rPr>
                <w:rFonts w:ascii="Arial" w:hAnsi="Arial" w:cs="Arial"/>
                <w:b/>
                <w:sz w:val="20"/>
              </w:rPr>
            </w:pPr>
            <w:r w:rsidRPr="00916ED5">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B15FB57"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557E915"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895B878"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209CE012" w14:textId="77777777" w:rsidTr="00845A3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EB7B7FA" w14:textId="77777777" w:rsidR="00845A3E" w:rsidRPr="00916ED5" w:rsidRDefault="00845A3E" w:rsidP="00845A3E">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3919B7F4" w14:textId="77777777" w:rsidR="00845A3E" w:rsidRPr="00916ED5" w:rsidRDefault="00845A3E" w:rsidP="00845A3E">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2AB2E615"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C317053"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FAED892"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1B7509F" w14:textId="77777777" w:rsidR="00845A3E" w:rsidRPr="00916ED5" w:rsidRDefault="00845A3E" w:rsidP="00845A3E">
            <w:pPr>
              <w:jc w:val="right"/>
              <w:rPr>
                <w:rFonts w:ascii="Arial" w:hAnsi="Arial" w:cs="Arial"/>
                <w:b/>
                <w:sz w:val="20"/>
              </w:rPr>
            </w:pPr>
          </w:p>
        </w:tc>
      </w:tr>
      <w:tr w:rsidR="00845A3E" w:rsidRPr="00916ED5" w14:paraId="40C1A4E8" w14:textId="77777777" w:rsidTr="00845A3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D4CD334"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74F425D"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6B1C6C5"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D235D5E" w14:textId="77777777" w:rsidR="00845A3E" w:rsidRPr="00916ED5" w:rsidRDefault="00845A3E" w:rsidP="00845A3E">
            <w:pPr>
              <w:jc w:val="right"/>
              <w:rPr>
                <w:rFonts w:ascii="Arial" w:hAnsi="Arial" w:cs="Arial"/>
                <w:b/>
                <w:sz w:val="20"/>
              </w:rPr>
            </w:pPr>
          </w:p>
        </w:tc>
      </w:tr>
    </w:tbl>
    <w:p w14:paraId="5FE0363D" w14:textId="77777777" w:rsidR="00845A3E" w:rsidRPr="00916ED5" w:rsidRDefault="00845A3E" w:rsidP="00845A3E">
      <w:pPr>
        <w:rPr>
          <w:rFonts w:ascii="Arial" w:hAnsi="Arial" w:cs="Arial"/>
          <w:b/>
          <w:sz w:val="20"/>
        </w:rPr>
      </w:pPr>
      <w:r w:rsidRPr="00916ED5">
        <w:rPr>
          <w:rFonts w:ascii="Arial" w:hAnsi="Arial" w:cs="Arial"/>
          <w:b/>
          <w:sz w:val="20"/>
        </w:rPr>
        <w:t>I.</w:t>
      </w:r>
      <w:r w:rsidRPr="00916ED5">
        <w:rPr>
          <w:rFonts w:ascii="Arial" w:hAnsi="Arial" w:cs="Arial"/>
          <w:b/>
          <w:sz w:val="20"/>
        </w:rPr>
        <w:tab/>
        <w:t>Other Program Operating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845A3E" w:rsidRPr="00916ED5" w14:paraId="0DAA01B9" w14:textId="77777777" w:rsidTr="00845A3E">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378DB9D2"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531E8A33"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55A8A95B" w14:textId="77777777" w:rsidR="00845A3E" w:rsidRPr="00916ED5" w:rsidRDefault="00845A3E" w:rsidP="00845A3E">
            <w:pPr>
              <w:jc w:val="center"/>
              <w:rPr>
                <w:rFonts w:ascii="Arial" w:hAnsi="Arial" w:cs="Arial"/>
                <w:b/>
                <w:sz w:val="20"/>
              </w:rPr>
            </w:pPr>
            <w:r w:rsidRPr="00916ED5">
              <w:rPr>
                <w:rFonts w:ascii="Arial" w:hAnsi="Arial" w:cs="Arial"/>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275F84D"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2C37F8F"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10165C4"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7F33902" w14:textId="77777777" w:rsidTr="00845A3E">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4E10D0CD" w14:textId="77777777" w:rsidR="00845A3E" w:rsidRPr="00916ED5" w:rsidRDefault="00845A3E" w:rsidP="00845A3E">
            <w:pPr>
              <w:rPr>
                <w:rFonts w:ascii="Arial" w:hAnsi="Arial" w:cs="Arial"/>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762723F5" w14:textId="77777777" w:rsidR="00845A3E" w:rsidRPr="00916ED5" w:rsidRDefault="00845A3E" w:rsidP="00845A3E">
            <w:pPr>
              <w:jc w:val="right"/>
              <w:rPr>
                <w:rFonts w:ascii="Arial" w:hAnsi="Arial" w:cs="Arial"/>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569B65E3" w14:textId="77777777" w:rsidR="00845A3E" w:rsidRPr="00916ED5" w:rsidRDefault="00845A3E" w:rsidP="00845A3E">
            <w:pPr>
              <w:jc w:val="right"/>
              <w:rPr>
                <w:rFonts w:ascii="Arial" w:hAnsi="Arial" w:cs="Arial"/>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2A0A748"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83E4BA1"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58E80421" w14:textId="77777777" w:rsidR="00845A3E" w:rsidRPr="00916ED5" w:rsidRDefault="00845A3E" w:rsidP="00845A3E">
            <w:pPr>
              <w:jc w:val="right"/>
              <w:rPr>
                <w:rFonts w:ascii="Arial" w:hAnsi="Arial" w:cs="Arial"/>
                <w:b/>
                <w:sz w:val="20"/>
              </w:rPr>
            </w:pPr>
          </w:p>
        </w:tc>
      </w:tr>
      <w:tr w:rsidR="00845A3E" w:rsidRPr="00916ED5" w14:paraId="662BF3C8" w14:textId="77777777" w:rsidTr="00845A3E">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8DEE575" w14:textId="77777777" w:rsidR="00845A3E" w:rsidRPr="00916ED5" w:rsidRDefault="00845A3E" w:rsidP="00845A3E">
            <w:pPr>
              <w:jc w:val="right"/>
              <w:rPr>
                <w:rFonts w:ascii="Arial" w:hAnsi="Arial" w:cs="Arial"/>
                <w:b/>
                <w:sz w:val="20"/>
              </w:rPr>
            </w:pPr>
            <w:r w:rsidRPr="00916ED5">
              <w:rPr>
                <w:rFonts w:ascii="Arial" w:hAnsi="Arial" w:cs="Arial"/>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A158A48" w14:textId="77777777" w:rsidR="00845A3E" w:rsidRPr="00916ED5" w:rsidRDefault="00845A3E" w:rsidP="00845A3E">
            <w:pPr>
              <w:jc w:val="right"/>
              <w:rPr>
                <w:rFonts w:ascii="Arial" w:hAnsi="Arial" w:cs="Arial"/>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7669849" w14:textId="77777777" w:rsidR="00845A3E" w:rsidRPr="00916ED5" w:rsidRDefault="00845A3E" w:rsidP="00845A3E">
            <w:pPr>
              <w:jc w:val="right"/>
              <w:rPr>
                <w:rFonts w:ascii="Arial" w:hAnsi="Arial" w:cs="Arial"/>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5ED2833" w14:textId="77777777" w:rsidR="00845A3E" w:rsidRPr="00916ED5" w:rsidRDefault="00845A3E" w:rsidP="00845A3E">
            <w:pPr>
              <w:jc w:val="right"/>
              <w:rPr>
                <w:rFonts w:ascii="Arial" w:hAnsi="Arial" w:cs="Arial"/>
                <w:b/>
                <w:sz w:val="20"/>
              </w:rPr>
            </w:pPr>
          </w:p>
        </w:tc>
      </w:tr>
    </w:tbl>
    <w:p w14:paraId="3F3435E5" w14:textId="77777777" w:rsidR="00845A3E" w:rsidRPr="00916ED5" w:rsidRDefault="00845A3E" w:rsidP="00845A3E">
      <w:pPr>
        <w:pStyle w:val="one"/>
        <w:tabs>
          <w:tab w:val="clear" w:pos="360"/>
          <w:tab w:val="left" w:pos="720"/>
        </w:tabs>
        <w:rPr>
          <w:rFonts w:ascii="Arial" w:hAnsi="Arial" w:cs="Arial"/>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845A3E" w:rsidRPr="00916ED5" w14:paraId="6607E11E" w14:textId="77777777" w:rsidTr="00845A3E">
        <w:trPr>
          <w:cantSplit/>
          <w:trHeight w:val="409"/>
        </w:trPr>
        <w:tc>
          <w:tcPr>
            <w:tcW w:w="5542" w:type="dxa"/>
            <w:vMerge w:val="restart"/>
            <w:shd w:val="clear" w:color="auto" w:fill="auto"/>
            <w:vAlign w:val="center"/>
          </w:tcPr>
          <w:p w14:paraId="51045DCB" w14:textId="77777777" w:rsidR="00845A3E" w:rsidRPr="00916ED5" w:rsidRDefault="00845A3E" w:rsidP="00845A3E">
            <w:pPr>
              <w:pStyle w:val="one"/>
              <w:tabs>
                <w:tab w:val="clear" w:pos="360"/>
                <w:tab w:val="left" w:pos="720"/>
              </w:tabs>
              <w:rPr>
                <w:rFonts w:ascii="Arial" w:hAnsi="Arial" w:cs="Arial"/>
                <w:color w:val="000000"/>
                <w:sz w:val="20"/>
              </w:rPr>
            </w:pPr>
            <w:r w:rsidRPr="00916ED5">
              <w:rPr>
                <w:rFonts w:ascii="Arial" w:hAnsi="Arial" w:cs="Arial"/>
                <w:sz w:val="20"/>
              </w:rPr>
              <w:t xml:space="preserve">Subtotal Section I:  </w:t>
            </w:r>
          </w:p>
        </w:tc>
        <w:tc>
          <w:tcPr>
            <w:tcW w:w="1440" w:type="dxa"/>
            <w:shd w:val="clear" w:color="auto" w:fill="auto"/>
            <w:vAlign w:val="center"/>
          </w:tcPr>
          <w:p w14:paraId="2F8F1927"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shd w:val="clear" w:color="auto" w:fill="auto"/>
            <w:vAlign w:val="center"/>
          </w:tcPr>
          <w:p w14:paraId="1FC4AFEE"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shd w:val="clear" w:color="auto" w:fill="auto"/>
            <w:vAlign w:val="center"/>
          </w:tcPr>
          <w:p w14:paraId="579E113B"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32A21255" w14:textId="77777777" w:rsidTr="00845A3E">
        <w:trPr>
          <w:cantSplit/>
          <w:trHeight w:val="410"/>
        </w:trPr>
        <w:tc>
          <w:tcPr>
            <w:tcW w:w="5542" w:type="dxa"/>
            <w:vMerge/>
            <w:shd w:val="clear" w:color="auto" w:fill="auto"/>
            <w:vAlign w:val="center"/>
          </w:tcPr>
          <w:p w14:paraId="57543030" w14:textId="77777777" w:rsidR="00845A3E" w:rsidRPr="00916ED5" w:rsidRDefault="00845A3E" w:rsidP="00845A3E">
            <w:pPr>
              <w:rPr>
                <w:rFonts w:ascii="Arial" w:hAnsi="Arial" w:cs="Arial"/>
                <w:b/>
                <w:color w:val="000000"/>
                <w:szCs w:val="22"/>
              </w:rPr>
            </w:pPr>
          </w:p>
        </w:tc>
        <w:tc>
          <w:tcPr>
            <w:tcW w:w="1440" w:type="dxa"/>
            <w:shd w:val="clear" w:color="auto" w:fill="auto"/>
            <w:vAlign w:val="center"/>
          </w:tcPr>
          <w:p w14:paraId="53C977AE" w14:textId="77777777" w:rsidR="00845A3E" w:rsidRPr="00916ED5" w:rsidRDefault="00845A3E" w:rsidP="00845A3E">
            <w:pPr>
              <w:jc w:val="right"/>
              <w:rPr>
                <w:rFonts w:ascii="Arial" w:hAnsi="Arial" w:cs="Arial"/>
                <w:szCs w:val="22"/>
              </w:rPr>
            </w:pPr>
          </w:p>
        </w:tc>
        <w:tc>
          <w:tcPr>
            <w:tcW w:w="1888" w:type="dxa"/>
            <w:shd w:val="clear" w:color="auto" w:fill="auto"/>
            <w:vAlign w:val="center"/>
          </w:tcPr>
          <w:p w14:paraId="73012AAB" w14:textId="77777777" w:rsidR="00845A3E" w:rsidRPr="00916ED5" w:rsidRDefault="00845A3E" w:rsidP="00845A3E">
            <w:pPr>
              <w:jc w:val="right"/>
              <w:rPr>
                <w:rFonts w:ascii="Arial" w:hAnsi="Arial" w:cs="Arial"/>
                <w:szCs w:val="22"/>
              </w:rPr>
            </w:pPr>
          </w:p>
        </w:tc>
        <w:tc>
          <w:tcPr>
            <w:tcW w:w="1498" w:type="dxa"/>
            <w:shd w:val="clear" w:color="auto" w:fill="auto"/>
            <w:vAlign w:val="center"/>
          </w:tcPr>
          <w:p w14:paraId="0ECEE7DF" w14:textId="77777777" w:rsidR="00845A3E" w:rsidRPr="00916ED5" w:rsidRDefault="00845A3E" w:rsidP="00845A3E">
            <w:pPr>
              <w:jc w:val="right"/>
              <w:rPr>
                <w:rFonts w:ascii="Arial" w:hAnsi="Arial" w:cs="Arial"/>
                <w:szCs w:val="22"/>
              </w:rPr>
            </w:pPr>
          </w:p>
        </w:tc>
      </w:tr>
    </w:tbl>
    <w:p w14:paraId="0EA602D3" w14:textId="77777777" w:rsidR="00845A3E" w:rsidRPr="00916ED5" w:rsidRDefault="00845A3E" w:rsidP="00845A3E">
      <w:pPr>
        <w:pStyle w:val="one"/>
        <w:tabs>
          <w:tab w:val="clear" w:pos="360"/>
          <w:tab w:val="left" w:pos="720"/>
        </w:tabs>
        <w:rPr>
          <w:rFonts w:ascii="Arial" w:hAnsi="Arial" w:cs="Arial"/>
          <w:color w:val="FF0000"/>
          <w:szCs w:val="22"/>
        </w:rPr>
      </w:pPr>
    </w:p>
    <w:p w14:paraId="11C7181F" w14:textId="77777777" w:rsidR="00845A3E" w:rsidRPr="00916ED5" w:rsidRDefault="00845A3E" w:rsidP="00845A3E">
      <w:pPr>
        <w:overflowPunct/>
        <w:autoSpaceDE/>
        <w:autoSpaceDN/>
        <w:adjustRightInd/>
        <w:spacing w:before="0"/>
        <w:textAlignment w:val="auto"/>
        <w:rPr>
          <w:rFonts w:ascii="Arial" w:hAnsi="Arial" w:cs="Arial"/>
          <w:b/>
          <w:sz w:val="20"/>
        </w:rPr>
      </w:pPr>
      <w:r w:rsidRPr="00916ED5">
        <w:rPr>
          <w:rFonts w:ascii="Arial" w:hAnsi="Arial" w:cs="Arial"/>
          <w:b/>
          <w:sz w:val="20"/>
        </w:rPr>
        <w:br w:type="page"/>
      </w:r>
    </w:p>
    <w:p w14:paraId="1DF50AF8" w14:textId="77777777" w:rsidR="00845A3E" w:rsidRPr="00916ED5" w:rsidRDefault="00845A3E" w:rsidP="00845A3E">
      <w:pPr>
        <w:rPr>
          <w:rFonts w:ascii="Arial" w:hAnsi="Arial" w:cs="Arial"/>
          <w:sz w:val="20"/>
        </w:rPr>
      </w:pPr>
      <w:r w:rsidRPr="00916ED5">
        <w:rPr>
          <w:rFonts w:ascii="Arial" w:hAnsi="Arial" w:cs="Arial"/>
          <w:b/>
          <w:sz w:val="20"/>
        </w:rPr>
        <w:lastRenderedPageBreak/>
        <w:t xml:space="preserve">Section II.  Member Costs -- </w:t>
      </w:r>
      <w:r w:rsidRPr="00916ED5">
        <w:rPr>
          <w:rFonts w:ascii="Arial" w:hAnsi="Arial" w:cs="Arial"/>
          <w:b/>
          <w:sz w:val="20"/>
        </w:rPr>
        <w:br/>
      </w:r>
      <w:r w:rsidRPr="00916ED5">
        <w:rPr>
          <w:rFonts w:ascii="Arial" w:hAnsi="Arial" w:cs="Arial"/>
          <w:i/>
          <w:sz w:val="20"/>
        </w:rPr>
        <w:t>NOTE</w:t>
      </w:r>
      <w:r w:rsidRPr="00916ED5">
        <w:rPr>
          <w:rFonts w:ascii="Arial" w:hAnsi="Arial" w:cs="Arial"/>
          <w:sz w:val="20"/>
        </w:rPr>
        <w:t xml:space="preserve">: Positions that are not associated with a living allowance are also listed by type (hours of service term) in this section of </w:t>
      </w:r>
      <w:proofErr w:type="spellStart"/>
      <w:r w:rsidRPr="00916ED5">
        <w:rPr>
          <w:rFonts w:ascii="Arial" w:hAnsi="Arial" w:cs="Arial"/>
          <w:sz w:val="20"/>
        </w:rPr>
        <w:t>eGrants</w:t>
      </w:r>
      <w:proofErr w:type="spellEnd"/>
      <w:r w:rsidRPr="00916ED5">
        <w:rPr>
          <w:rFonts w:ascii="Arial" w:hAnsi="Arial" w:cs="Arial"/>
          <w:sz w:val="20"/>
        </w:rPr>
        <w:t xml:space="preserve"> under “without living allowance” in order to secure the positions and education awards.</w:t>
      </w:r>
      <w:bookmarkStart w:id="290" w:name="_Toc22042491"/>
    </w:p>
    <w:p w14:paraId="5CB29E4A" w14:textId="77777777" w:rsidR="00845A3E" w:rsidRPr="00916ED5" w:rsidRDefault="00845A3E" w:rsidP="00845A3E">
      <w:pPr>
        <w:rPr>
          <w:rFonts w:ascii="Arial" w:hAnsi="Arial" w:cs="Arial"/>
          <w:b/>
          <w:bCs/>
          <w:sz w:val="20"/>
        </w:rPr>
      </w:pPr>
      <w:r w:rsidRPr="00916ED5">
        <w:rPr>
          <w:rFonts w:ascii="Arial" w:hAnsi="Arial" w:cs="Arial"/>
          <w:b/>
          <w:bCs/>
          <w:sz w:val="20"/>
        </w:rPr>
        <w:t>A. Living Allowance</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16"/>
        <w:gridCol w:w="1273"/>
        <w:gridCol w:w="1308"/>
        <w:gridCol w:w="1319"/>
        <w:gridCol w:w="1088"/>
        <w:gridCol w:w="1064"/>
        <w:gridCol w:w="1182"/>
      </w:tblGrid>
      <w:tr w:rsidR="00845A3E" w:rsidRPr="00916ED5" w14:paraId="627D184C" w14:textId="77777777" w:rsidTr="00AB5A8A">
        <w:tc>
          <w:tcPr>
            <w:tcW w:w="2816" w:type="dxa"/>
            <w:tcBorders>
              <w:top w:val="double" w:sz="4" w:space="0" w:color="auto"/>
              <w:bottom w:val="single" w:sz="4" w:space="0" w:color="auto"/>
              <w:right w:val="double" w:sz="4" w:space="0" w:color="auto"/>
            </w:tcBorders>
            <w:shd w:val="clear" w:color="auto" w:fill="D9D9D9" w:themeFill="background1" w:themeFillShade="D9"/>
            <w:vAlign w:val="bottom"/>
          </w:tcPr>
          <w:p w14:paraId="4B6F60B0"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sz w:val="20"/>
                <w:szCs w:val="20"/>
              </w:rPr>
              <w:t>Item</w:t>
            </w:r>
          </w:p>
        </w:tc>
        <w:tc>
          <w:tcPr>
            <w:tcW w:w="1273"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0ADD17AF"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sz w:val="20"/>
                <w:szCs w:val="20"/>
              </w:rPr>
              <w:t># Members</w:t>
            </w:r>
          </w:p>
        </w:tc>
        <w:tc>
          <w:tcPr>
            <w:tcW w:w="1308"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5EE23C96"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sz w:val="20"/>
                <w:szCs w:val="20"/>
              </w:rPr>
              <w:t>Living Allowance Rate</w:t>
            </w:r>
          </w:p>
        </w:tc>
        <w:tc>
          <w:tcPr>
            <w:tcW w:w="131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283B202F"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sz w:val="20"/>
                <w:szCs w:val="20"/>
              </w:rPr>
              <w:t># w/o Allowance</w:t>
            </w:r>
          </w:p>
        </w:tc>
        <w:tc>
          <w:tcPr>
            <w:tcW w:w="1088"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7F4E6ECE"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bCs/>
                <w:sz w:val="20"/>
                <w:szCs w:val="20"/>
              </w:rPr>
              <w:t>Total Amount</w:t>
            </w:r>
          </w:p>
        </w:tc>
        <w:tc>
          <w:tcPr>
            <w:tcW w:w="1064"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7EFDDCD4"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bCs/>
                <w:sz w:val="20"/>
                <w:szCs w:val="20"/>
              </w:rPr>
              <w:t>CNCS $ Share</w:t>
            </w:r>
          </w:p>
        </w:tc>
        <w:tc>
          <w:tcPr>
            <w:tcW w:w="1182" w:type="dxa"/>
            <w:tcBorders>
              <w:top w:val="double" w:sz="4" w:space="0" w:color="auto"/>
              <w:left w:val="double" w:sz="4" w:space="0" w:color="auto"/>
              <w:bottom w:val="single" w:sz="4" w:space="0" w:color="auto"/>
            </w:tcBorders>
            <w:shd w:val="clear" w:color="auto" w:fill="D9D9D9" w:themeFill="background1" w:themeFillShade="D9"/>
            <w:vAlign w:val="bottom"/>
          </w:tcPr>
          <w:p w14:paraId="6C0DA4ED" w14:textId="77777777" w:rsidR="00845A3E" w:rsidRPr="00916ED5" w:rsidRDefault="00845A3E" w:rsidP="00845A3E">
            <w:pPr>
              <w:pStyle w:val="Default"/>
              <w:overflowPunct w:val="0"/>
              <w:spacing w:before="60"/>
              <w:jc w:val="center"/>
              <w:textAlignment w:val="baseline"/>
              <w:rPr>
                <w:rFonts w:ascii="Arial" w:hAnsi="Arial" w:cs="Arial"/>
                <w:b/>
                <w:sz w:val="20"/>
                <w:szCs w:val="20"/>
              </w:rPr>
            </w:pPr>
            <w:r w:rsidRPr="00916ED5">
              <w:rPr>
                <w:rFonts w:ascii="Arial" w:hAnsi="Arial" w:cs="Arial"/>
                <w:b/>
                <w:bCs/>
                <w:sz w:val="20"/>
                <w:szCs w:val="20"/>
              </w:rPr>
              <w:t>Grantee $ Share</w:t>
            </w:r>
          </w:p>
        </w:tc>
      </w:tr>
      <w:tr w:rsidR="00AB5A8A" w:rsidRPr="00916ED5" w14:paraId="0CD93797" w14:textId="77777777" w:rsidTr="00AB5A8A">
        <w:tc>
          <w:tcPr>
            <w:tcW w:w="2816" w:type="dxa"/>
            <w:tcBorders>
              <w:top w:val="single" w:sz="4" w:space="0" w:color="auto"/>
              <w:bottom w:val="single" w:sz="4" w:space="0" w:color="auto"/>
              <w:right w:val="double" w:sz="4" w:space="0" w:color="auto"/>
            </w:tcBorders>
            <w:shd w:val="clear" w:color="auto" w:fill="auto"/>
          </w:tcPr>
          <w:p w14:paraId="741A13B7"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Full Time (1700 </w:t>
            </w:r>
            <w:proofErr w:type="spellStart"/>
            <w:r w:rsidRPr="00916ED5">
              <w:rPr>
                <w:rFonts w:ascii="Arial" w:hAnsi="Arial" w:cs="Arial"/>
                <w:sz w:val="20"/>
                <w:szCs w:val="20"/>
              </w:rPr>
              <w:t>hrs</w:t>
            </w:r>
            <w:proofErr w:type="spellEnd"/>
            <w:r w:rsidRPr="00916ED5">
              <w:rPr>
                <w:rFonts w:ascii="Arial" w:hAnsi="Arial" w:cs="Arial"/>
                <w:sz w:val="20"/>
                <w:szCs w:val="20"/>
              </w:rPr>
              <w:t xml:space="preserve">) </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27735A34"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0F584726"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48AE3081"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5D87AB70"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38C8DB14"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0C895D9E"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573B5F4D" w14:textId="77777777" w:rsidTr="00AB5A8A">
        <w:tc>
          <w:tcPr>
            <w:tcW w:w="2816" w:type="dxa"/>
            <w:tcBorders>
              <w:top w:val="single" w:sz="4" w:space="0" w:color="auto"/>
              <w:bottom w:val="single" w:sz="4" w:space="0" w:color="auto"/>
              <w:right w:val="double" w:sz="4" w:space="0" w:color="auto"/>
            </w:tcBorders>
            <w:shd w:val="clear" w:color="auto" w:fill="auto"/>
          </w:tcPr>
          <w:p w14:paraId="04365062"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Reduced Full-time (1200 </w:t>
            </w:r>
            <w:proofErr w:type="spellStart"/>
            <w:r w:rsidRPr="00916ED5">
              <w:rPr>
                <w:rFonts w:ascii="Arial" w:hAnsi="Arial" w:cs="Arial"/>
                <w:sz w:val="20"/>
                <w:szCs w:val="20"/>
              </w:rPr>
              <w:t>hrs</w:t>
            </w:r>
            <w:proofErr w:type="spellEnd"/>
            <w:r w:rsidRPr="00916ED5">
              <w:rPr>
                <w:rFonts w:ascii="Arial" w:hAnsi="Arial" w:cs="Arial"/>
                <w:sz w:val="20"/>
                <w:szCs w:val="20"/>
              </w:rPr>
              <w:t>)</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32B67FBE"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1E4F6215"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66729319"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54820D42"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1C437B64"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63E159B5"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486B9EEF" w14:textId="77777777" w:rsidTr="00AB5A8A">
        <w:tc>
          <w:tcPr>
            <w:tcW w:w="2816" w:type="dxa"/>
            <w:tcBorders>
              <w:top w:val="single" w:sz="4" w:space="0" w:color="auto"/>
              <w:bottom w:val="single" w:sz="4" w:space="0" w:color="auto"/>
              <w:right w:val="double" w:sz="4" w:space="0" w:color="auto"/>
            </w:tcBorders>
            <w:shd w:val="clear" w:color="auto" w:fill="auto"/>
          </w:tcPr>
          <w:p w14:paraId="1BC3F20E"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Half Time (900 </w:t>
            </w:r>
            <w:proofErr w:type="spellStart"/>
            <w:r w:rsidRPr="00916ED5">
              <w:rPr>
                <w:rFonts w:ascii="Arial" w:hAnsi="Arial" w:cs="Arial"/>
                <w:sz w:val="20"/>
                <w:szCs w:val="20"/>
              </w:rPr>
              <w:t>hrs</w:t>
            </w:r>
            <w:proofErr w:type="spellEnd"/>
            <w:r w:rsidRPr="00916ED5">
              <w:rPr>
                <w:rFonts w:ascii="Arial" w:hAnsi="Arial" w:cs="Arial"/>
                <w:sz w:val="20"/>
                <w:szCs w:val="20"/>
              </w:rPr>
              <w:t xml:space="preserve">) </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4729B7D6"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267E61CA"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597A3C14"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415F9FDC"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0C849789"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55B629BA"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3B6D450B" w14:textId="77777777" w:rsidTr="00AB5A8A">
        <w:tc>
          <w:tcPr>
            <w:tcW w:w="2816" w:type="dxa"/>
            <w:tcBorders>
              <w:top w:val="single" w:sz="4" w:space="0" w:color="auto"/>
              <w:bottom w:val="single" w:sz="4" w:space="0" w:color="auto"/>
              <w:right w:val="double" w:sz="4" w:space="0" w:color="auto"/>
            </w:tcBorders>
            <w:shd w:val="clear" w:color="auto" w:fill="auto"/>
          </w:tcPr>
          <w:p w14:paraId="63BD12E9"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Reduced Half Time (675 </w:t>
            </w:r>
            <w:proofErr w:type="spellStart"/>
            <w:r w:rsidRPr="00916ED5">
              <w:rPr>
                <w:rFonts w:ascii="Arial" w:hAnsi="Arial" w:cs="Arial"/>
                <w:sz w:val="20"/>
                <w:szCs w:val="20"/>
              </w:rPr>
              <w:t>hrs</w:t>
            </w:r>
            <w:proofErr w:type="spellEnd"/>
            <w:r w:rsidRPr="00916ED5">
              <w:rPr>
                <w:rFonts w:ascii="Arial" w:hAnsi="Arial" w:cs="Arial"/>
                <w:sz w:val="20"/>
                <w:szCs w:val="20"/>
              </w:rPr>
              <w:t xml:space="preserve">) </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678B578C"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67AA8D11"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14F2C502"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407C8C8F"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05291196"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13944D7C"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77AE3A31" w14:textId="77777777" w:rsidTr="00AB5A8A">
        <w:tc>
          <w:tcPr>
            <w:tcW w:w="2816" w:type="dxa"/>
            <w:tcBorders>
              <w:top w:val="single" w:sz="4" w:space="0" w:color="auto"/>
              <w:bottom w:val="single" w:sz="4" w:space="0" w:color="auto"/>
              <w:right w:val="double" w:sz="4" w:space="0" w:color="auto"/>
            </w:tcBorders>
            <w:shd w:val="clear" w:color="auto" w:fill="auto"/>
          </w:tcPr>
          <w:p w14:paraId="69FE9D45"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Quarter Time (450 </w:t>
            </w:r>
            <w:proofErr w:type="spellStart"/>
            <w:r w:rsidRPr="00916ED5">
              <w:rPr>
                <w:rFonts w:ascii="Arial" w:hAnsi="Arial" w:cs="Arial"/>
                <w:sz w:val="20"/>
                <w:szCs w:val="20"/>
              </w:rPr>
              <w:t>hrs</w:t>
            </w:r>
            <w:proofErr w:type="spellEnd"/>
            <w:r w:rsidRPr="00916ED5">
              <w:rPr>
                <w:rFonts w:ascii="Arial" w:hAnsi="Arial" w:cs="Arial"/>
                <w:sz w:val="20"/>
                <w:szCs w:val="20"/>
              </w:rPr>
              <w:t xml:space="preserve">) </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67E45DF2"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3EF4ECBF"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552B4170"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777A4EA9"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2A289598"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71FFA6C8"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377807C0" w14:textId="77777777" w:rsidTr="00AB5A8A">
        <w:tc>
          <w:tcPr>
            <w:tcW w:w="2816" w:type="dxa"/>
            <w:tcBorders>
              <w:top w:val="single" w:sz="4" w:space="0" w:color="auto"/>
              <w:bottom w:val="single" w:sz="4" w:space="0" w:color="auto"/>
              <w:right w:val="double" w:sz="4" w:space="0" w:color="auto"/>
            </w:tcBorders>
            <w:shd w:val="clear" w:color="auto" w:fill="auto"/>
          </w:tcPr>
          <w:p w14:paraId="71FB6D99" w14:textId="77777777" w:rsidR="00AB5A8A" w:rsidRPr="00916ED5" w:rsidRDefault="00AB5A8A" w:rsidP="00AB5A8A">
            <w:pPr>
              <w:pStyle w:val="Default"/>
              <w:overflowPunct w:val="0"/>
              <w:textAlignment w:val="baseline"/>
              <w:rPr>
                <w:rFonts w:ascii="Arial" w:hAnsi="Arial" w:cs="Arial"/>
                <w:sz w:val="20"/>
                <w:szCs w:val="20"/>
              </w:rPr>
            </w:pPr>
            <w:r w:rsidRPr="00916ED5">
              <w:rPr>
                <w:rFonts w:ascii="Arial" w:hAnsi="Arial" w:cs="Arial"/>
                <w:sz w:val="20"/>
                <w:szCs w:val="20"/>
              </w:rPr>
              <w:t xml:space="preserve">Minimum Time (300 </w:t>
            </w:r>
            <w:proofErr w:type="spellStart"/>
            <w:r w:rsidRPr="00916ED5">
              <w:rPr>
                <w:rFonts w:ascii="Arial" w:hAnsi="Arial" w:cs="Arial"/>
                <w:sz w:val="20"/>
                <w:szCs w:val="20"/>
              </w:rPr>
              <w:t>hrs</w:t>
            </w:r>
            <w:proofErr w:type="spellEnd"/>
            <w:r w:rsidRPr="00916ED5">
              <w:rPr>
                <w:rFonts w:ascii="Arial" w:hAnsi="Arial" w:cs="Arial"/>
                <w:sz w:val="20"/>
                <w:szCs w:val="20"/>
              </w:rPr>
              <w:t xml:space="preserve">) </w:t>
            </w:r>
          </w:p>
        </w:tc>
        <w:tc>
          <w:tcPr>
            <w:tcW w:w="1273" w:type="dxa"/>
            <w:tcBorders>
              <w:top w:val="single" w:sz="4" w:space="0" w:color="auto"/>
              <w:left w:val="double" w:sz="4" w:space="0" w:color="auto"/>
              <w:bottom w:val="single" w:sz="4" w:space="0" w:color="auto"/>
              <w:right w:val="double" w:sz="4" w:space="0" w:color="auto"/>
            </w:tcBorders>
            <w:shd w:val="clear" w:color="auto" w:fill="auto"/>
          </w:tcPr>
          <w:p w14:paraId="55A873E7" w14:textId="77777777" w:rsidR="00AB5A8A" w:rsidRPr="00916ED5" w:rsidRDefault="00AB5A8A" w:rsidP="00AB5A8A">
            <w:pPr>
              <w:spacing w:before="60"/>
              <w:jc w:val="right"/>
              <w:rPr>
                <w:rFonts w:ascii="Arial" w:hAnsi="Arial" w:cs="Arial"/>
                <w:sz w:val="20"/>
              </w:rPr>
            </w:pPr>
            <w:r>
              <w:rPr>
                <w:rFonts w:ascii="Arial" w:hAnsi="Arial" w:cs="Arial"/>
                <w:sz w:val="20"/>
              </w:rPr>
              <w:t>0</w:t>
            </w:r>
          </w:p>
        </w:tc>
        <w:tc>
          <w:tcPr>
            <w:tcW w:w="1308" w:type="dxa"/>
            <w:tcBorders>
              <w:top w:val="single" w:sz="4" w:space="0" w:color="auto"/>
              <w:left w:val="double" w:sz="4" w:space="0" w:color="auto"/>
              <w:bottom w:val="single" w:sz="4" w:space="0" w:color="auto"/>
              <w:right w:val="double" w:sz="4" w:space="0" w:color="auto"/>
            </w:tcBorders>
            <w:shd w:val="clear" w:color="auto" w:fill="auto"/>
          </w:tcPr>
          <w:p w14:paraId="3A733F5B"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319" w:type="dxa"/>
            <w:tcBorders>
              <w:top w:val="single" w:sz="4" w:space="0" w:color="auto"/>
              <w:left w:val="double" w:sz="4" w:space="0" w:color="auto"/>
              <w:bottom w:val="single" w:sz="4" w:space="0" w:color="auto"/>
              <w:right w:val="double" w:sz="4" w:space="0" w:color="auto"/>
            </w:tcBorders>
            <w:shd w:val="clear" w:color="auto" w:fill="auto"/>
          </w:tcPr>
          <w:p w14:paraId="7252691C" w14:textId="77777777" w:rsidR="00AB5A8A" w:rsidRPr="00916ED5" w:rsidRDefault="00AB5A8A" w:rsidP="00AB5A8A">
            <w:pPr>
              <w:spacing w:before="60"/>
              <w:rPr>
                <w:rFonts w:ascii="Arial" w:hAnsi="Arial" w:cs="Arial"/>
                <w:sz w:val="20"/>
              </w:rPr>
            </w:pPr>
          </w:p>
        </w:tc>
        <w:tc>
          <w:tcPr>
            <w:tcW w:w="1088" w:type="dxa"/>
            <w:tcBorders>
              <w:top w:val="single" w:sz="4" w:space="0" w:color="auto"/>
              <w:left w:val="double" w:sz="4" w:space="0" w:color="auto"/>
              <w:bottom w:val="single" w:sz="4" w:space="0" w:color="auto"/>
              <w:right w:val="double" w:sz="4" w:space="0" w:color="auto"/>
            </w:tcBorders>
            <w:shd w:val="clear" w:color="auto" w:fill="auto"/>
          </w:tcPr>
          <w:p w14:paraId="5E975C51"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064" w:type="dxa"/>
            <w:tcBorders>
              <w:top w:val="single" w:sz="4" w:space="0" w:color="auto"/>
              <w:left w:val="double" w:sz="4" w:space="0" w:color="auto"/>
              <w:bottom w:val="single" w:sz="4" w:space="0" w:color="auto"/>
              <w:right w:val="double" w:sz="4" w:space="0" w:color="auto"/>
            </w:tcBorders>
            <w:shd w:val="clear" w:color="auto" w:fill="auto"/>
          </w:tcPr>
          <w:p w14:paraId="6FBD8715" w14:textId="77777777" w:rsidR="00AB5A8A" w:rsidRPr="00916ED5" w:rsidRDefault="00AB5A8A" w:rsidP="00AB5A8A">
            <w:pPr>
              <w:spacing w:before="60"/>
              <w:jc w:val="right"/>
              <w:rPr>
                <w:rFonts w:ascii="Arial" w:hAnsi="Arial" w:cs="Arial"/>
                <w:sz w:val="20"/>
              </w:rPr>
            </w:pPr>
            <w:r>
              <w:rPr>
                <w:rFonts w:ascii="Arial" w:hAnsi="Arial" w:cs="Arial"/>
                <w:sz w:val="20"/>
              </w:rPr>
              <w:t>0.00</w:t>
            </w:r>
          </w:p>
        </w:tc>
        <w:tc>
          <w:tcPr>
            <w:tcW w:w="1182" w:type="dxa"/>
            <w:tcBorders>
              <w:top w:val="single" w:sz="4" w:space="0" w:color="auto"/>
              <w:left w:val="double" w:sz="4" w:space="0" w:color="auto"/>
              <w:bottom w:val="single" w:sz="4" w:space="0" w:color="auto"/>
            </w:tcBorders>
            <w:shd w:val="clear" w:color="auto" w:fill="auto"/>
          </w:tcPr>
          <w:p w14:paraId="54F433E7" w14:textId="77777777" w:rsidR="00AB5A8A" w:rsidRPr="00916ED5" w:rsidRDefault="00AB5A8A" w:rsidP="00AB5A8A">
            <w:pPr>
              <w:spacing w:before="60"/>
              <w:jc w:val="right"/>
              <w:rPr>
                <w:rFonts w:ascii="Arial" w:hAnsi="Arial" w:cs="Arial"/>
                <w:sz w:val="20"/>
              </w:rPr>
            </w:pPr>
            <w:r>
              <w:rPr>
                <w:rFonts w:ascii="Arial" w:hAnsi="Arial" w:cs="Arial"/>
                <w:sz w:val="20"/>
              </w:rPr>
              <w:t>0.00</w:t>
            </w:r>
          </w:p>
        </w:tc>
      </w:tr>
      <w:tr w:rsidR="00AB5A8A" w:rsidRPr="00916ED5" w14:paraId="3054A361" w14:textId="77777777" w:rsidTr="00AB5A8A">
        <w:tc>
          <w:tcPr>
            <w:tcW w:w="6716" w:type="dxa"/>
            <w:gridSpan w:val="4"/>
            <w:tcBorders>
              <w:top w:val="single" w:sz="4" w:space="0" w:color="auto"/>
              <w:bottom w:val="double" w:sz="4" w:space="0" w:color="auto"/>
              <w:right w:val="double" w:sz="4" w:space="0" w:color="auto"/>
            </w:tcBorders>
            <w:shd w:val="clear" w:color="auto" w:fill="auto"/>
          </w:tcPr>
          <w:p w14:paraId="12CE1AA2" w14:textId="77777777" w:rsidR="00AB5A8A" w:rsidRPr="00916ED5" w:rsidRDefault="00AB5A8A" w:rsidP="00AB5A8A">
            <w:pPr>
              <w:spacing w:before="60"/>
              <w:ind w:firstLine="720"/>
              <w:jc w:val="right"/>
              <w:rPr>
                <w:rFonts w:ascii="Arial" w:hAnsi="Arial" w:cs="Arial"/>
                <w:b/>
                <w:sz w:val="20"/>
              </w:rPr>
            </w:pPr>
            <w:r w:rsidRPr="00916ED5">
              <w:rPr>
                <w:rFonts w:ascii="Arial" w:hAnsi="Arial" w:cs="Arial"/>
                <w:b/>
                <w:sz w:val="20"/>
              </w:rPr>
              <w:t>Totals</w:t>
            </w:r>
          </w:p>
        </w:tc>
        <w:tc>
          <w:tcPr>
            <w:tcW w:w="1088" w:type="dxa"/>
            <w:tcBorders>
              <w:top w:val="single" w:sz="4" w:space="0" w:color="auto"/>
              <w:left w:val="double" w:sz="4" w:space="0" w:color="auto"/>
              <w:bottom w:val="double" w:sz="4" w:space="0" w:color="auto"/>
              <w:right w:val="double" w:sz="4" w:space="0" w:color="auto"/>
            </w:tcBorders>
            <w:shd w:val="clear" w:color="auto" w:fill="auto"/>
          </w:tcPr>
          <w:p w14:paraId="07E07014" w14:textId="77777777" w:rsidR="00AB5A8A" w:rsidRPr="00916ED5" w:rsidRDefault="00AB5A8A" w:rsidP="00AB5A8A">
            <w:pPr>
              <w:spacing w:before="60"/>
              <w:ind w:firstLine="720"/>
              <w:rPr>
                <w:rFonts w:ascii="Arial" w:hAnsi="Arial" w:cs="Arial"/>
                <w:sz w:val="20"/>
              </w:rPr>
            </w:pPr>
          </w:p>
        </w:tc>
        <w:tc>
          <w:tcPr>
            <w:tcW w:w="1064" w:type="dxa"/>
            <w:tcBorders>
              <w:top w:val="single" w:sz="4" w:space="0" w:color="auto"/>
              <w:left w:val="double" w:sz="4" w:space="0" w:color="auto"/>
              <w:bottom w:val="double" w:sz="4" w:space="0" w:color="auto"/>
              <w:right w:val="double" w:sz="4" w:space="0" w:color="auto"/>
            </w:tcBorders>
            <w:shd w:val="clear" w:color="auto" w:fill="auto"/>
          </w:tcPr>
          <w:p w14:paraId="48385DB9" w14:textId="77777777" w:rsidR="00AB5A8A" w:rsidRPr="00916ED5" w:rsidRDefault="00AB5A8A" w:rsidP="00AB5A8A">
            <w:pPr>
              <w:spacing w:before="60"/>
              <w:ind w:firstLine="720"/>
              <w:rPr>
                <w:rFonts w:ascii="Arial" w:hAnsi="Arial" w:cs="Arial"/>
                <w:sz w:val="20"/>
              </w:rPr>
            </w:pPr>
          </w:p>
        </w:tc>
        <w:tc>
          <w:tcPr>
            <w:tcW w:w="1182" w:type="dxa"/>
            <w:tcBorders>
              <w:top w:val="single" w:sz="4" w:space="0" w:color="auto"/>
              <w:left w:val="double" w:sz="4" w:space="0" w:color="auto"/>
              <w:bottom w:val="double" w:sz="4" w:space="0" w:color="auto"/>
            </w:tcBorders>
            <w:shd w:val="clear" w:color="auto" w:fill="auto"/>
          </w:tcPr>
          <w:p w14:paraId="35704D5C" w14:textId="77777777" w:rsidR="00AB5A8A" w:rsidRPr="00916ED5" w:rsidRDefault="00AB5A8A" w:rsidP="00AB5A8A">
            <w:pPr>
              <w:spacing w:before="60"/>
              <w:ind w:firstLine="720"/>
              <w:rPr>
                <w:rFonts w:ascii="Arial" w:hAnsi="Arial" w:cs="Arial"/>
                <w:sz w:val="20"/>
              </w:rPr>
            </w:pPr>
          </w:p>
        </w:tc>
      </w:tr>
    </w:tbl>
    <w:p w14:paraId="3A0C9BBA" w14:textId="77777777" w:rsidR="00845A3E" w:rsidRPr="00916ED5" w:rsidRDefault="00845A3E" w:rsidP="00845A3E">
      <w:pPr>
        <w:rPr>
          <w:rFonts w:ascii="Arial" w:hAnsi="Arial" w:cs="Arial"/>
          <w:b/>
          <w:bCs/>
          <w:sz w:val="20"/>
        </w:rPr>
      </w:pPr>
      <w:r w:rsidRPr="00916ED5">
        <w:rPr>
          <w:rFonts w:ascii="Arial" w:hAnsi="Arial" w:cs="Arial"/>
          <w:b/>
          <w:sz w:val="20"/>
        </w:rPr>
        <w:t>B.</w:t>
      </w:r>
      <w:r w:rsidRPr="00916ED5">
        <w:rPr>
          <w:rFonts w:ascii="Arial" w:hAnsi="Arial" w:cs="Arial"/>
          <w:sz w:val="20"/>
        </w:rPr>
        <w:t xml:space="preserve"> </w:t>
      </w:r>
      <w:r w:rsidRPr="00916ED5">
        <w:rPr>
          <w:rFonts w:ascii="Arial" w:hAnsi="Arial" w:cs="Arial"/>
          <w:b/>
          <w:bCs/>
          <w:sz w:val="20"/>
        </w:rPr>
        <w:t>Member Support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845A3E" w:rsidRPr="00916ED5" w14:paraId="246AD799" w14:textId="77777777" w:rsidTr="00845A3E">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10BF0018"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0A73642D" w14:textId="77777777" w:rsidR="00845A3E" w:rsidRPr="00916ED5" w:rsidRDefault="00845A3E" w:rsidP="00845A3E">
            <w:pPr>
              <w:jc w:val="center"/>
              <w:rPr>
                <w:rFonts w:ascii="Arial" w:hAnsi="Arial" w:cs="Arial"/>
                <w:b/>
                <w:sz w:val="20"/>
              </w:rPr>
            </w:pPr>
            <w:r w:rsidRPr="00916ED5">
              <w:rPr>
                <w:rFonts w:ascii="Arial" w:hAnsi="Arial" w:cs="Arial"/>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7D6C275"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4EEA725"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28F0976"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13204350" w14:textId="77777777" w:rsidTr="00845A3E">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31DDD95B" w14:textId="77777777" w:rsidR="00845A3E" w:rsidRPr="00916ED5" w:rsidRDefault="00AB5A8A" w:rsidP="00845A3E">
            <w:pPr>
              <w:rPr>
                <w:rFonts w:ascii="Arial" w:hAnsi="Arial" w:cs="Arial"/>
                <w:color w:val="FF6600"/>
                <w:sz w:val="20"/>
              </w:rPr>
            </w:pPr>
            <w:r w:rsidRPr="00AB5A8A">
              <w:rPr>
                <w:rFonts w:ascii="Arial" w:hAnsi="Arial" w:cs="Arial"/>
                <w:sz w:val="20"/>
              </w:rPr>
              <w:t>None</w:t>
            </w: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26E84A8E" w14:textId="77777777" w:rsidR="00845A3E" w:rsidRPr="00916ED5" w:rsidRDefault="00845A3E" w:rsidP="00845A3E">
            <w:pPr>
              <w:jc w:val="right"/>
              <w:rPr>
                <w:rFonts w:ascii="Arial" w:hAnsi="Arial" w:cs="Arial"/>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88102E7" w14:textId="77777777" w:rsidR="00845A3E" w:rsidRPr="00916ED5" w:rsidRDefault="00AB5A8A" w:rsidP="00845A3E">
            <w:pPr>
              <w:jc w:val="right"/>
              <w:rPr>
                <w:rFonts w:ascii="Arial" w:hAnsi="Arial" w:cs="Arial"/>
                <w:sz w:val="20"/>
              </w:rPr>
            </w:pPr>
            <w:r>
              <w:rPr>
                <w:rFonts w:ascii="Arial" w:hAnsi="Arial" w:cs="Arial"/>
                <w:sz w:val="20"/>
              </w:rPr>
              <w:t>0.00</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8591F2D" w14:textId="77777777" w:rsidR="00845A3E" w:rsidRPr="00916ED5" w:rsidRDefault="00AB5A8A" w:rsidP="00845A3E">
            <w:pPr>
              <w:jc w:val="right"/>
              <w:rPr>
                <w:rFonts w:ascii="Arial" w:hAnsi="Arial" w:cs="Arial"/>
                <w:sz w:val="20"/>
              </w:rPr>
            </w:pPr>
            <w:r>
              <w:rPr>
                <w:rFonts w:ascii="Arial" w:hAnsi="Arial" w:cs="Arial"/>
                <w:sz w:val="20"/>
              </w:rPr>
              <w:t>0.00</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1E0DD139" w14:textId="77777777" w:rsidR="00845A3E" w:rsidRPr="00916ED5" w:rsidRDefault="00AB5A8A" w:rsidP="00845A3E">
            <w:pPr>
              <w:jc w:val="right"/>
              <w:rPr>
                <w:rFonts w:ascii="Arial" w:hAnsi="Arial" w:cs="Arial"/>
                <w:sz w:val="20"/>
              </w:rPr>
            </w:pPr>
            <w:r>
              <w:rPr>
                <w:rFonts w:ascii="Arial" w:hAnsi="Arial" w:cs="Arial"/>
                <w:sz w:val="20"/>
              </w:rPr>
              <w:t>0.00</w:t>
            </w:r>
          </w:p>
        </w:tc>
      </w:tr>
      <w:tr w:rsidR="00845A3E" w:rsidRPr="00916ED5" w14:paraId="0B725B23" w14:textId="77777777" w:rsidTr="00845A3E">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7C3121A" w14:textId="77777777" w:rsidR="00845A3E" w:rsidRPr="00916ED5" w:rsidRDefault="00845A3E" w:rsidP="00845A3E">
            <w:pPr>
              <w:jc w:val="right"/>
              <w:rPr>
                <w:rFonts w:ascii="Arial" w:hAnsi="Arial" w:cs="Arial"/>
                <w:sz w:val="20"/>
              </w:rPr>
            </w:pPr>
            <w:r w:rsidRPr="00916ED5">
              <w:rPr>
                <w:rFonts w:ascii="Arial" w:hAnsi="Arial" w:cs="Arial"/>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19A5891" w14:textId="77777777" w:rsidR="00845A3E" w:rsidRPr="00916ED5" w:rsidRDefault="00845A3E" w:rsidP="00845A3E">
            <w:pPr>
              <w:jc w:val="right"/>
              <w:rPr>
                <w:rFonts w:ascii="Arial" w:hAnsi="Arial" w:cs="Arial"/>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944ACCF" w14:textId="77777777" w:rsidR="00845A3E" w:rsidRPr="00916ED5" w:rsidRDefault="00845A3E" w:rsidP="00845A3E">
            <w:pPr>
              <w:jc w:val="right"/>
              <w:rPr>
                <w:rFonts w:ascii="Arial" w:hAnsi="Arial" w:cs="Arial"/>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AA65E08" w14:textId="77777777" w:rsidR="00845A3E" w:rsidRPr="00916ED5" w:rsidRDefault="00845A3E" w:rsidP="00845A3E">
            <w:pPr>
              <w:jc w:val="right"/>
              <w:rPr>
                <w:rFonts w:ascii="Arial" w:hAnsi="Arial" w:cs="Arial"/>
                <w:sz w:val="20"/>
              </w:rPr>
            </w:pPr>
          </w:p>
        </w:tc>
      </w:tr>
    </w:tbl>
    <w:p w14:paraId="3D1EF55A" w14:textId="77777777" w:rsidR="00845A3E" w:rsidRPr="00916ED5" w:rsidRDefault="00845A3E" w:rsidP="00845A3E">
      <w:pPr>
        <w:rPr>
          <w:rFonts w:ascii="Arial" w:hAnsi="Arial" w:cs="Arial"/>
          <w:b/>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845A3E" w:rsidRPr="00916ED5" w14:paraId="4920CE9C" w14:textId="77777777" w:rsidTr="00845A3E">
        <w:trPr>
          <w:cantSplit/>
          <w:trHeight w:val="409"/>
        </w:trPr>
        <w:tc>
          <w:tcPr>
            <w:tcW w:w="5542" w:type="dxa"/>
            <w:vMerge w:val="restart"/>
            <w:shd w:val="clear" w:color="auto" w:fill="auto"/>
            <w:vAlign w:val="center"/>
          </w:tcPr>
          <w:p w14:paraId="67B75AE7" w14:textId="77777777" w:rsidR="00845A3E" w:rsidRPr="00916ED5" w:rsidRDefault="00845A3E" w:rsidP="00845A3E">
            <w:pPr>
              <w:pStyle w:val="one"/>
              <w:tabs>
                <w:tab w:val="clear" w:pos="360"/>
                <w:tab w:val="left" w:pos="720"/>
              </w:tabs>
              <w:rPr>
                <w:rFonts w:ascii="Arial" w:hAnsi="Arial" w:cs="Arial"/>
                <w:color w:val="000000"/>
                <w:sz w:val="20"/>
              </w:rPr>
            </w:pPr>
            <w:r w:rsidRPr="00916ED5">
              <w:rPr>
                <w:rFonts w:ascii="Arial" w:hAnsi="Arial" w:cs="Arial"/>
                <w:sz w:val="20"/>
              </w:rPr>
              <w:t xml:space="preserve">Subtotal Section II:  </w:t>
            </w:r>
          </w:p>
        </w:tc>
        <w:tc>
          <w:tcPr>
            <w:tcW w:w="1440" w:type="dxa"/>
            <w:shd w:val="clear" w:color="auto" w:fill="auto"/>
            <w:vAlign w:val="center"/>
          </w:tcPr>
          <w:p w14:paraId="00274EA0"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888" w:type="dxa"/>
            <w:shd w:val="clear" w:color="auto" w:fill="auto"/>
            <w:vAlign w:val="center"/>
          </w:tcPr>
          <w:p w14:paraId="7F000984"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498" w:type="dxa"/>
            <w:shd w:val="clear" w:color="auto" w:fill="auto"/>
            <w:vAlign w:val="center"/>
          </w:tcPr>
          <w:p w14:paraId="3F7A1267"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7BFBCCE7" w14:textId="77777777" w:rsidTr="00845A3E">
        <w:trPr>
          <w:cantSplit/>
          <w:trHeight w:val="410"/>
        </w:trPr>
        <w:tc>
          <w:tcPr>
            <w:tcW w:w="5542" w:type="dxa"/>
            <w:vMerge/>
            <w:shd w:val="clear" w:color="auto" w:fill="auto"/>
            <w:vAlign w:val="center"/>
          </w:tcPr>
          <w:p w14:paraId="0AA324AC" w14:textId="77777777" w:rsidR="00845A3E" w:rsidRPr="00916ED5" w:rsidRDefault="00845A3E" w:rsidP="00845A3E">
            <w:pPr>
              <w:rPr>
                <w:rFonts w:ascii="Arial" w:hAnsi="Arial" w:cs="Arial"/>
                <w:b/>
                <w:color w:val="000000"/>
                <w:szCs w:val="22"/>
              </w:rPr>
            </w:pPr>
          </w:p>
        </w:tc>
        <w:tc>
          <w:tcPr>
            <w:tcW w:w="1440" w:type="dxa"/>
            <w:shd w:val="clear" w:color="auto" w:fill="auto"/>
            <w:vAlign w:val="center"/>
          </w:tcPr>
          <w:p w14:paraId="2FC28079" w14:textId="77777777" w:rsidR="00845A3E" w:rsidRPr="00916ED5" w:rsidRDefault="00845A3E" w:rsidP="00845A3E">
            <w:pPr>
              <w:jc w:val="right"/>
              <w:rPr>
                <w:rFonts w:ascii="Arial" w:hAnsi="Arial" w:cs="Arial"/>
                <w:szCs w:val="22"/>
              </w:rPr>
            </w:pPr>
          </w:p>
        </w:tc>
        <w:tc>
          <w:tcPr>
            <w:tcW w:w="1888" w:type="dxa"/>
            <w:shd w:val="clear" w:color="auto" w:fill="auto"/>
            <w:vAlign w:val="center"/>
          </w:tcPr>
          <w:p w14:paraId="53C77F51" w14:textId="77777777" w:rsidR="00845A3E" w:rsidRPr="00916ED5" w:rsidRDefault="00845A3E" w:rsidP="00845A3E">
            <w:pPr>
              <w:jc w:val="right"/>
              <w:rPr>
                <w:rFonts w:ascii="Arial" w:hAnsi="Arial" w:cs="Arial"/>
                <w:szCs w:val="22"/>
              </w:rPr>
            </w:pPr>
          </w:p>
        </w:tc>
        <w:tc>
          <w:tcPr>
            <w:tcW w:w="1498" w:type="dxa"/>
            <w:shd w:val="clear" w:color="auto" w:fill="auto"/>
            <w:vAlign w:val="center"/>
          </w:tcPr>
          <w:p w14:paraId="276C2CB4" w14:textId="77777777" w:rsidR="00845A3E" w:rsidRPr="00916ED5" w:rsidRDefault="00845A3E" w:rsidP="00845A3E">
            <w:pPr>
              <w:jc w:val="right"/>
              <w:rPr>
                <w:rFonts w:ascii="Arial" w:hAnsi="Arial" w:cs="Arial"/>
                <w:szCs w:val="22"/>
              </w:rPr>
            </w:pPr>
          </w:p>
        </w:tc>
      </w:tr>
      <w:tr w:rsidR="00845A3E" w:rsidRPr="00916ED5" w14:paraId="25AE665E" w14:textId="77777777" w:rsidTr="00845A3E">
        <w:trPr>
          <w:cantSplit/>
          <w:trHeight w:val="410"/>
        </w:trPr>
        <w:tc>
          <w:tcPr>
            <w:tcW w:w="5542" w:type="dxa"/>
            <w:shd w:val="clear" w:color="auto" w:fill="auto"/>
            <w:vAlign w:val="center"/>
          </w:tcPr>
          <w:p w14:paraId="05F0C01E" w14:textId="77777777" w:rsidR="00845A3E" w:rsidRPr="00916ED5" w:rsidRDefault="00845A3E" w:rsidP="00845A3E">
            <w:pPr>
              <w:rPr>
                <w:rFonts w:ascii="Arial" w:hAnsi="Arial" w:cs="Arial"/>
                <w:b/>
                <w:color w:val="000000"/>
                <w:sz w:val="20"/>
              </w:rPr>
            </w:pPr>
            <w:r w:rsidRPr="00916ED5">
              <w:rPr>
                <w:rFonts w:ascii="Arial" w:hAnsi="Arial" w:cs="Arial"/>
                <w:b/>
                <w:color w:val="000000"/>
                <w:sz w:val="20"/>
              </w:rPr>
              <w:t>Subtotal Sections I and II:</w:t>
            </w:r>
          </w:p>
        </w:tc>
        <w:tc>
          <w:tcPr>
            <w:tcW w:w="1440" w:type="dxa"/>
            <w:shd w:val="clear" w:color="auto" w:fill="auto"/>
            <w:vAlign w:val="center"/>
          </w:tcPr>
          <w:p w14:paraId="0006FEAB" w14:textId="77777777" w:rsidR="00845A3E" w:rsidRPr="00916ED5" w:rsidRDefault="00845A3E" w:rsidP="00845A3E">
            <w:pPr>
              <w:jc w:val="right"/>
              <w:rPr>
                <w:rFonts w:ascii="Arial" w:hAnsi="Arial" w:cs="Arial"/>
                <w:sz w:val="20"/>
              </w:rPr>
            </w:pPr>
          </w:p>
        </w:tc>
        <w:tc>
          <w:tcPr>
            <w:tcW w:w="1888" w:type="dxa"/>
            <w:shd w:val="clear" w:color="auto" w:fill="auto"/>
            <w:vAlign w:val="center"/>
          </w:tcPr>
          <w:p w14:paraId="27648957" w14:textId="77777777" w:rsidR="00845A3E" w:rsidRPr="00916ED5" w:rsidRDefault="00845A3E" w:rsidP="00845A3E">
            <w:pPr>
              <w:jc w:val="right"/>
              <w:rPr>
                <w:rFonts w:ascii="Arial" w:hAnsi="Arial" w:cs="Arial"/>
                <w:sz w:val="20"/>
              </w:rPr>
            </w:pPr>
          </w:p>
        </w:tc>
        <w:tc>
          <w:tcPr>
            <w:tcW w:w="1498" w:type="dxa"/>
            <w:shd w:val="clear" w:color="auto" w:fill="auto"/>
            <w:vAlign w:val="center"/>
          </w:tcPr>
          <w:p w14:paraId="56F59051" w14:textId="77777777" w:rsidR="00845A3E" w:rsidRPr="00916ED5" w:rsidRDefault="00845A3E" w:rsidP="00845A3E">
            <w:pPr>
              <w:jc w:val="right"/>
              <w:rPr>
                <w:rFonts w:ascii="Arial" w:hAnsi="Arial" w:cs="Arial"/>
                <w:sz w:val="20"/>
              </w:rPr>
            </w:pPr>
          </w:p>
        </w:tc>
      </w:tr>
    </w:tbl>
    <w:p w14:paraId="2E99F00D" w14:textId="77777777" w:rsidR="00845A3E" w:rsidRPr="00916ED5" w:rsidRDefault="00845A3E" w:rsidP="00845A3E">
      <w:pPr>
        <w:rPr>
          <w:rFonts w:ascii="Arial" w:hAnsi="Arial" w:cs="Arial"/>
          <w:b/>
          <w:szCs w:val="22"/>
        </w:rPr>
      </w:pPr>
    </w:p>
    <w:p w14:paraId="629AFCA3" w14:textId="77777777" w:rsidR="00845A3E" w:rsidRPr="00916ED5" w:rsidRDefault="00845A3E" w:rsidP="00845A3E">
      <w:pPr>
        <w:rPr>
          <w:rFonts w:ascii="Arial" w:hAnsi="Arial" w:cs="Arial"/>
          <w:b/>
          <w:sz w:val="20"/>
        </w:rPr>
      </w:pPr>
      <w:r w:rsidRPr="00916ED5">
        <w:rPr>
          <w:rFonts w:ascii="Arial" w:hAnsi="Arial" w:cs="Arial"/>
          <w:b/>
          <w:sz w:val="20"/>
        </w:rPr>
        <w:t>Section III.  Administrative/Indirect Costs</w:t>
      </w:r>
      <w:bookmarkEnd w:id="290"/>
    </w:p>
    <w:p w14:paraId="6EDAD1DA" w14:textId="77777777" w:rsidR="00845A3E" w:rsidRPr="00916ED5" w:rsidRDefault="00845A3E" w:rsidP="00845A3E">
      <w:pPr>
        <w:rPr>
          <w:rFonts w:ascii="Arial" w:hAnsi="Arial" w:cs="Arial"/>
          <w:b/>
          <w:sz w:val="20"/>
        </w:rPr>
      </w:pPr>
      <w:r w:rsidRPr="00916ED5">
        <w:rPr>
          <w:rFonts w:ascii="Arial" w:hAnsi="Arial" w:cs="Arial"/>
          <w:b/>
          <w:sz w:val="20"/>
        </w:rPr>
        <w:t>A. CNCS Fixed Percentage Method</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2538"/>
        <w:gridCol w:w="9"/>
        <w:gridCol w:w="1470"/>
        <w:gridCol w:w="1470"/>
        <w:gridCol w:w="1635"/>
      </w:tblGrid>
      <w:tr w:rsidR="00845A3E" w:rsidRPr="00916ED5" w14:paraId="74E8B0E0" w14:textId="77777777" w:rsidTr="00845A3E">
        <w:trPr>
          <w:cantSplit/>
          <w:trHeight w:val="372"/>
        </w:trPr>
        <w:tc>
          <w:tcPr>
            <w:tcW w:w="3168" w:type="dxa"/>
            <w:tcBorders>
              <w:top w:val="double" w:sz="4" w:space="0" w:color="auto"/>
              <w:left w:val="double" w:sz="4" w:space="0" w:color="auto"/>
              <w:bottom w:val="nil"/>
              <w:right w:val="double" w:sz="4" w:space="0" w:color="auto"/>
            </w:tcBorders>
            <w:shd w:val="pct15" w:color="auto" w:fill="FFFFFF"/>
          </w:tcPr>
          <w:p w14:paraId="5BB193D3" w14:textId="77777777" w:rsidR="00845A3E" w:rsidRPr="00916ED5" w:rsidRDefault="00845A3E" w:rsidP="00845A3E">
            <w:pPr>
              <w:rPr>
                <w:rFonts w:ascii="Arial" w:hAnsi="Arial" w:cs="Arial"/>
                <w:b/>
                <w:sz w:val="20"/>
              </w:rPr>
            </w:pPr>
            <w:r w:rsidRPr="00916ED5">
              <w:rPr>
                <w:rFonts w:ascii="Arial" w:hAnsi="Arial" w:cs="Arial"/>
                <w:b/>
                <w:sz w:val="20"/>
              </w:rPr>
              <w:t>Purpose</w:t>
            </w:r>
          </w:p>
        </w:tc>
        <w:tc>
          <w:tcPr>
            <w:tcW w:w="2538" w:type="dxa"/>
            <w:tcBorders>
              <w:top w:val="double" w:sz="4" w:space="0" w:color="auto"/>
              <w:left w:val="double" w:sz="4" w:space="0" w:color="auto"/>
              <w:bottom w:val="nil"/>
              <w:right w:val="double" w:sz="4" w:space="0" w:color="auto"/>
            </w:tcBorders>
            <w:shd w:val="pct15" w:color="auto" w:fill="FFFFFF"/>
          </w:tcPr>
          <w:p w14:paraId="4680FAC4" w14:textId="77777777" w:rsidR="00845A3E" w:rsidRPr="00916ED5" w:rsidRDefault="00845A3E" w:rsidP="00845A3E">
            <w:pPr>
              <w:rPr>
                <w:rFonts w:ascii="Arial" w:hAnsi="Arial" w:cs="Arial"/>
                <w:b/>
                <w:sz w:val="20"/>
              </w:rPr>
            </w:pPr>
            <w:r w:rsidRPr="00916ED5">
              <w:rPr>
                <w:rFonts w:ascii="Arial" w:hAnsi="Arial" w:cs="Arial"/>
                <w:b/>
                <w:sz w:val="20"/>
              </w:rPr>
              <w:t>Calculation</w:t>
            </w: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5D21075F"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7249D01"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32A812DF"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2AB7CC7E" w14:textId="77777777" w:rsidTr="00845A3E">
        <w:trPr>
          <w:cantSplit/>
          <w:trHeight w:val="447"/>
        </w:trPr>
        <w:tc>
          <w:tcPr>
            <w:tcW w:w="3168" w:type="dxa"/>
            <w:tcBorders>
              <w:top w:val="double" w:sz="4" w:space="0" w:color="auto"/>
              <w:left w:val="double" w:sz="4" w:space="0" w:color="auto"/>
              <w:bottom w:val="double" w:sz="4" w:space="0" w:color="auto"/>
              <w:right w:val="double" w:sz="4" w:space="0" w:color="auto"/>
            </w:tcBorders>
            <w:shd w:val="clear" w:color="auto" w:fill="auto"/>
          </w:tcPr>
          <w:p w14:paraId="1DD6869A" w14:textId="77777777" w:rsidR="00845A3E" w:rsidRPr="00916ED5" w:rsidRDefault="00845A3E" w:rsidP="00845A3E">
            <w:pPr>
              <w:rPr>
                <w:rFonts w:ascii="Arial" w:hAnsi="Arial" w:cs="Arial"/>
                <w:sz w:val="20"/>
              </w:rPr>
            </w:pPr>
            <w:r w:rsidRPr="00916ED5">
              <w:rPr>
                <w:rFonts w:ascii="Arial" w:hAnsi="Arial" w:cs="Arial"/>
                <w:sz w:val="20"/>
              </w:rPr>
              <w:t>CNCS (grantee) 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49F673EC" w14:textId="77777777" w:rsidR="00845A3E" w:rsidRPr="00916ED5" w:rsidRDefault="00845A3E" w:rsidP="00845A3E">
            <w:pPr>
              <w:rPr>
                <w:rFonts w:ascii="Arial" w:hAnsi="Arial" w:cs="Arial"/>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0ECA047F"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771B34DB"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69C7A2A7" w14:textId="77777777" w:rsidR="00845A3E" w:rsidRPr="00916ED5" w:rsidRDefault="00845A3E" w:rsidP="00845A3E">
            <w:pPr>
              <w:jc w:val="right"/>
              <w:rPr>
                <w:rFonts w:ascii="Arial" w:hAnsi="Arial" w:cs="Arial"/>
                <w:sz w:val="20"/>
              </w:rPr>
            </w:pPr>
          </w:p>
        </w:tc>
      </w:tr>
      <w:tr w:rsidR="00845A3E" w:rsidRPr="00916ED5" w14:paraId="004C0404" w14:textId="77777777" w:rsidTr="00845A3E">
        <w:trPr>
          <w:cantSplit/>
          <w:trHeight w:val="372"/>
        </w:trPr>
        <w:tc>
          <w:tcPr>
            <w:tcW w:w="3168" w:type="dxa"/>
            <w:tcBorders>
              <w:top w:val="double" w:sz="4" w:space="0" w:color="auto"/>
              <w:left w:val="double" w:sz="4" w:space="0" w:color="auto"/>
              <w:bottom w:val="double" w:sz="4" w:space="0" w:color="auto"/>
              <w:right w:val="double" w:sz="4" w:space="0" w:color="auto"/>
            </w:tcBorders>
            <w:shd w:val="clear" w:color="auto" w:fill="auto"/>
            <w:vAlign w:val="bottom"/>
          </w:tcPr>
          <w:p w14:paraId="682CBFDC" w14:textId="77777777" w:rsidR="00845A3E" w:rsidRPr="00916ED5" w:rsidRDefault="00845A3E" w:rsidP="00845A3E">
            <w:pPr>
              <w:rPr>
                <w:rFonts w:ascii="Arial" w:hAnsi="Arial" w:cs="Arial"/>
                <w:sz w:val="20"/>
              </w:rPr>
            </w:pPr>
            <w:r w:rsidRPr="00916ED5">
              <w:rPr>
                <w:rFonts w:ascii="Arial" w:hAnsi="Arial" w:cs="Arial"/>
                <w:sz w:val="20"/>
              </w:rPr>
              <w:t>Commission (State of Maine) 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17C93CB5" w14:textId="77777777" w:rsidR="00845A3E" w:rsidRPr="00916ED5" w:rsidRDefault="00845A3E" w:rsidP="00845A3E">
            <w:pPr>
              <w:rPr>
                <w:rFonts w:ascii="Arial" w:hAnsi="Arial" w:cs="Arial"/>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1E2AA0CE"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6467C963"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7CA5D0E6" w14:textId="77777777" w:rsidR="00845A3E" w:rsidRPr="00916ED5" w:rsidRDefault="00845A3E" w:rsidP="00845A3E">
            <w:pPr>
              <w:jc w:val="right"/>
              <w:rPr>
                <w:rFonts w:ascii="Arial" w:hAnsi="Arial" w:cs="Arial"/>
                <w:sz w:val="20"/>
              </w:rPr>
            </w:pPr>
          </w:p>
        </w:tc>
      </w:tr>
      <w:tr w:rsidR="00845A3E" w:rsidRPr="00916ED5" w14:paraId="18C4CCAA" w14:textId="77777777" w:rsidTr="00845A3E">
        <w:trPr>
          <w:trHeight w:val="372"/>
        </w:trPr>
        <w:tc>
          <w:tcPr>
            <w:tcW w:w="5715" w:type="dxa"/>
            <w:gridSpan w:val="3"/>
            <w:tcBorders>
              <w:top w:val="double" w:sz="4" w:space="0" w:color="auto"/>
              <w:left w:val="double" w:sz="4" w:space="0" w:color="auto"/>
              <w:bottom w:val="double" w:sz="4" w:space="0" w:color="auto"/>
              <w:right w:val="double" w:sz="4" w:space="0" w:color="auto"/>
            </w:tcBorders>
            <w:shd w:val="clear" w:color="auto" w:fill="auto"/>
          </w:tcPr>
          <w:p w14:paraId="7F42B5B0" w14:textId="77777777" w:rsidR="00845A3E" w:rsidRPr="00916ED5" w:rsidRDefault="00845A3E" w:rsidP="00845A3E">
            <w:pPr>
              <w:jc w:val="right"/>
              <w:rPr>
                <w:rFonts w:ascii="Arial" w:hAnsi="Arial" w:cs="Arial"/>
                <w:sz w:val="20"/>
              </w:rPr>
            </w:pPr>
            <w:r w:rsidRPr="00916ED5">
              <w:rPr>
                <w:rFonts w:ascii="Arial" w:hAnsi="Arial" w:cs="Arial"/>
                <w:sz w:val="20"/>
              </w:rPr>
              <w:t>Totals</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3D410F89"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3FDC088"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38CFD901" w14:textId="77777777" w:rsidR="00845A3E" w:rsidRPr="00916ED5" w:rsidRDefault="00845A3E" w:rsidP="00845A3E">
            <w:pPr>
              <w:jc w:val="right"/>
              <w:rPr>
                <w:rFonts w:ascii="Arial" w:hAnsi="Arial" w:cs="Arial"/>
                <w:sz w:val="20"/>
              </w:rPr>
            </w:pPr>
          </w:p>
        </w:tc>
      </w:tr>
    </w:tbl>
    <w:p w14:paraId="50EC4C4E" w14:textId="77777777" w:rsidR="00845A3E" w:rsidRPr="00916ED5" w:rsidRDefault="00845A3E" w:rsidP="00845A3E">
      <w:pPr>
        <w:ind w:left="705"/>
        <w:rPr>
          <w:rFonts w:ascii="Arial" w:hAnsi="Arial" w:cs="Arial"/>
          <w:b/>
          <w:szCs w:val="22"/>
        </w:rPr>
      </w:pPr>
      <w:r w:rsidRPr="00916ED5">
        <w:rPr>
          <w:rFonts w:ascii="Arial" w:hAnsi="Arial" w:cs="Arial"/>
          <w:b/>
          <w:szCs w:val="22"/>
        </w:rPr>
        <w:t>OR</w:t>
      </w:r>
    </w:p>
    <w:p w14:paraId="14382F2B" w14:textId="77777777" w:rsidR="00845A3E" w:rsidRPr="00916ED5" w:rsidRDefault="00845A3E" w:rsidP="00845A3E">
      <w:pPr>
        <w:rPr>
          <w:rFonts w:ascii="Arial" w:hAnsi="Arial" w:cs="Arial"/>
          <w:b/>
          <w:sz w:val="20"/>
        </w:rPr>
      </w:pPr>
      <w:r w:rsidRPr="00916ED5">
        <w:rPr>
          <w:rFonts w:ascii="Arial" w:hAnsi="Arial" w:cs="Arial"/>
          <w:b/>
          <w:sz w:val="20"/>
        </w:rPr>
        <w:t>B. Federally Approved Indirect Cost Rate Method</w:t>
      </w:r>
    </w:p>
    <w:tbl>
      <w:tblPr>
        <w:tblW w:w="102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78"/>
        <w:gridCol w:w="1012"/>
        <w:gridCol w:w="1013"/>
        <w:gridCol w:w="1305"/>
        <w:gridCol w:w="720"/>
        <w:gridCol w:w="1012"/>
        <w:gridCol w:w="1013"/>
        <w:gridCol w:w="1012"/>
        <w:gridCol w:w="1013"/>
      </w:tblGrid>
      <w:tr w:rsidR="00845A3E" w:rsidRPr="00916ED5" w14:paraId="29B16308" w14:textId="77777777" w:rsidTr="00845A3E">
        <w:trPr>
          <w:cantSplit/>
          <w:trHeight w:val="483"/>
        </w:trPr>
        <w:tc>
          <w:tcPr>
            <w:tcW w:w="2178" w:type="dxa"/>
            <w:tcBorders>
              <w:top w:val="double" w:sz="4" w:space="0" w:color="auto"/>
              <w:left w:val="double" w:sz="4" w:space="0" w:color="auto"/>
              <w:bottom w:val="nil"/>
              <w:right w:val="double" w:sz="4" w:space="0" w:color="auto"/>
            </w:tcBorders>
            <w:shd w:val="pct15" w:color="auto" w:fill="FFFFFF"/>
          </w:tcPr>
          <w:p w14:paraId="4A764E80" w14:textId="77777777" w:rsidR="00845A3E" w:rsidRPr="00916ED5" w:rsidRDefault="00845A3E" w:rsidP="00845A3E">
            <w:pPr>
              <w:rPr>
                <w:rFonts w:ascii="Arial" w:hAnsi="Arial" w:cs="Arial"/>
                <w:sz w:val="20"/>
              </w:rPr>
            </w:pPr>
          </w:p>
        </w:tc>
        <w:tc>
          <w:tcPr>
            <w:tcW w:w="1012" w:type="dxa"/>
            <w:tcBorders>
              <w:top w:val="double" w:sz="4" w:space="0" w:color="auto"/>
              <w:left w:val="double" w:sz="4" w:space="0" w:color="auto"/>
              <w:bottom w:val="nil"/>
              <w:right w:val="double" w:sz="4" w:space="0" w:color="auto"/>
            </w:tcBorders>
            <w:shd w:val="pct15" w:color="auto" w:fill="FFFFFF"/>
          </w:tcPr>
          <w:p w14:paraId="37AE6216" w14:textId="77777777" w:rsidR="00845A3E" w:rsidRPr="00916ED5" w:rsidRDefault="00845A3E" w:rsidP="00845A3E">
            <w:pPr>
              <w:rPr>
                <w:rFonts w:ascii="Arial" w:hAnsi="Arial" w:cs="Arial"/>
                <w:sz w:val="20"/>
              </w:rPr>
            </w:pPr>
            <w:r w:rsidRPr="00916ED5">
              <w:rPr>
                <w:rFonts w:ascii="Arial" w:hAnsi="Arial" w:cs="Arial"/>
                <w:sz w:val="20"/>
              </w:rPr>
              <w:t>Cost Type</w:t>
            </w:r>
          </w:p>
        </w:tc>
        <w:tc>
          <w:tcPr>
            <w:tcW w:w="1013" w:type="dxa"/>
            <w:tcBorders>
              <w:top w:val="double" w:sz="4" w:space="0" w:color="auto"/>
              <w:left w:val="double" w:sz="4" w:space="0" w:color="auto"/>
              <w:bottom w:val="nil"/>
              <w:right w:val="double" w:sz="4" w:space="0" w:color="auto"/>
            </w:tcBorders>
            <w:shd w:val="pct15" w:color="auto" w:fill="FFFFFF"/>
          </w:tcPr>
          <w:p w14:paraId="37F5BAD0" w14:textId="77777777" w:rsidR="00845A3E" w:rsidRPr="00916ED5" w:rsidRDefault="00845A3E" w:rsidP="00845A3E">
            <w:pPr>
              <w:rPr>
                <w:rFonts w:ascii="Arial" w:hAnsi="Arial" w:cs="Arial"/>
                <w:sz w:val="20"/>
              </w:rPr>
            </w:pPr>
            <w:r w:rsidRPr="00916ED5">
              <w:rPr>
                <w:rFonts w:ascii="Arial" w:hAnsi="Arial" w:cs="Arial"/>
                <w:sz w:val="20"/>
              </w:rPr>
              <w:t>Cost Basis</w:t>
            </w:r>
          </w:p>
        </w:tc>
        <w:tc>
          <w:tcPr>
            <w:tcW w:w="1305" w:type="dxa"/>
            <w:tcBorders>
              <w:top w:val="double" w:sz="4" w:space="0" w:color="auto"/>
              <w:left w:val="double" w:sz="4" w:space="0" w:color="auto"/>
              <w:bottom w:val="nil"/>
              <w:right w:val="double" w:sz="4" w:space="0" w:color="auto"/>
            </w:tcBorders>
            <w:shd w:val="pct15" w:color="auto" w:fill="FFFFFF"/>
          </w:tcPr>
          <w:p w14:paraId="690C88B7" w14:textId="77777777" w:rsidR="00845A3E" w:rsidRPr="00916ED5" w:rsidRDefault="00845A3E" w:rsidP="00845A3E">
            <w:pPr>
              <w:rPr>
                <w:rFonts w:ascii="Arial" w:hAnsi="Arial" w:cs="Arial"/>
                <w:sz w:val="20"/>
              </w:rPr>
            </w:pPr>
            <w:r w:rsidRPr="00916ED5">
              <w:rPr>
                <w:rFonts w:ascii="Arial" w:hAnsi="Arial" w:cs="Arial"/>
                <w:sz w:val="20"/>
              </w:rPr>
              <w:t>Calculation</w:t>
            </w:r>
          </w:p>
        </w:tc>
        <w:tc>
          <w:tcPr>
            <w:tcW w:w="720" w:type="dxa"/>
            <w:tcBorders>
              <w:top w:val="double" w:sz="4" w:space="0" w:color="auto"/>
              <w:left w:val="double" w:sz="4" w:space="0" w:color="auto"/>
              <w:bottom w:val="nil"/>
              <w:right w:val="double" w:sz="4" w:space="0" w:color="auto"/>
            </w:tcBorders>
            <w:shd w:val="pct15" w:color="auto" w:fill="FFFFFF"/>
          </w:tcPr>
          <w:p w14:paraId="20E5B571" w14:textId="77777777" w:rsidR="00845A3E" w:rsidRPr="00916ED5" w:rsidRDefault="00845A3E" w:rsidP="00845A3E">
            <w:pPr>
              <w:rPr>
                <w:rFonts w:ascii="Arial" w:hAnsi="Arial" w:cs="Arial"/>
                <w:sz w:val="20"/>
              </w:rPr>
            </w:pPr>
            <w:r w:rsidRPr="00916ED5">
              <w:rPr>
                <w:rFonts w:ascii="Arial" w:hAnsi="Arial" w:cs="Arial"/>
                <w:sz w:val="20"/>
              </w:rPr>
              <w:t>Rate</w:t>
            </w:r>
          </w:p>
        </w:tc>
        <w:tc>
          <w:tcPr>
            <w:tcW w:w="1012" w:type="dxa"/>
            <w:tcBorders>
              <w:top w:val="double" w:sz="4" w:space="0" w:color="auto"/>
              <w:left w:val="double" w:sz="4" w:space="0" w:color="auto"/>
              <w:bottom w:val="nil"/>
              <w:right w:val="double" w:sz="4" w:space="0" w:color="auto"/>
            </w:tcBorders>
            <w:shd w:val="pct15" w:color="auto" w:fill="FFFFFF"/>
          </w:tcPr>
          <w:p w14:paraId="276E652D" w14:textId="77777777" w:rsidR="00845A3E" w:rsidRPr="00916ED5" w:rsidRDefault="00845A3E" w:rsidP="00845A3E">
            <w:pPr>
              <w:rPr>
                <w:rFonts w:ascii="Arial" w:hAnsi="Arial" w:cs="Arial"/>
                <w:sz w:val="20"/>
              </w:rPr>
            </w:pPr>
            <w:r w:rsidRPr="00916ED5">
              <w:rPr>
                <w:rFonts w:ascii="Arial" w:hAnsi="Arial" w:cs="Arial"/>
                <w:sz w:val="20"/>
              </w:rPr>
              <w:t>Rate Claimed</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512C40DE"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012" w:type="dxa"/>
            <w:tcBorders>
              <w:top w:val="double" w:sz="4" w:space="0" w:color="auto"/>
              <w:left w:val="double" w:sz="4" w:space="0" w:color="auto"/>
              <w:bottom w:val="double" w:sz="4" w:space="0" w:color="auto"/>
              <w:right w:val="double" w:sz="4" w:space="0" w:color="auto"/>
            </w:tcBorders>
            <w:shd w:val="clear" w:color="auto" w:fill="auto"/>
          </w:tcPr>
          <w:p w14:paraId="29C17677"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7DEA89B2"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1CE30B56" w14:textId="77777777" w:rsidTr="00845A3E">
        <w:trPr>
          <w:cantSplit/>
          <w:trHeight w:val="374"/>
        </w:trPr>
        <w:tc>
          <w:tcPr>
            <w:tcW w:w="2178" w:type="dxa"/>
            <w:tcBorders>
              <w:top w:val="double" w:sz="4" w:space="0" w:color="auto"/>
              <w:left w:val="double" w:sz="4" w:space="0" w:color="auto"/>
              <w:bottom w:val="double" w:sz="4" w:space="0" w:color="auto"/>
              <w:right w:val="double" w:sz="4" w:space="0" w:color="auto"/>
            </w:tcBorders>
          </w:tcPr>
          <w:p w14:paraId="1530FD01" w14:textId="77777777" w:rsidR="00845A3E" w:rsidRPr="00916ED5" w:rsidRDefault="00845A3E" w:rsidP="00845A3E">
            <w:pPr>
              <w:rPr>
                <w:rFonts w:ascii="Arial" w:hAnsi="Arial" w:cs="Arial"/>
                <w:sz w:val="20"/>
              </w:rPr>
            </w:pPr>
            <w:r w:rsidRPr="00916ED5">
              <w:rPr>
                <w:rFonts w:ascii="Arial" w:hAnsi="Arial" w:cs="Arial"/>
                <w:sz w:val="20"/>
              </w:rPr>
              <w:t>Corporation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1366D3B3"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6AD446AD" w14:textId="77777777" w:rsidR="00845A3E" w:rsidRPr="00916ED5" w:rsidRDefault="00845A3E" w:rsidP="00845A3E">
            <w:pPr>
              <w:rPr>
                <w:rFonts w:ascii="Arial" w:hAnsi="Arial" w:cs="Arial"/>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6CA85414" w14:textId="77777777" w:rsidR="00845A3E" w:rsidRPr="00916ED5" w:rsidRDefault="00845A3E" w:rsidP="00845A3E">
            <w:pPr>
              <w:rPr>
                <w:rFonts w:ascii="Arial" w:hAnsi="Arial" w:cs="Arial"/>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10AE7F93" w14:textId="77777777" w:rsidR="00845A3E" w:rsidRPr="00916ED5" w:rsidRDefault="00845A3E" w:rsidP="00845A3E">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1160EB12"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4E26BBA6" w14:textId="77777777" w:rsidR="00845A3E" w:rsidRPr="00916ED5" w:rsidRDefault="00845A3E" w:rsidP="00845A3E">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3EF9AC4B"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0B537CAF" w14:textId="77777777" w:rsidR="00845A3E" w:rsidRPr="00916ED5" w:rsidRDefault="00845A3E" w:rsidP="00845A3E">
            <w:pPr>
              <w:rPr>
                <w:rFonts w:ascii="Arial" w:hAnsi="Arial" w:cs="Arial"/>
                <w:sz w:val="20"/>
              </w:rPr>
            </w:pPr>
          </w:p>
        </w:tc>
      </w:tr>
      <w:tr w:rsidR="00845A3E" w:rsidRPr="00916ED5" w14:paraId="2FCB9DD1" w14:textId="77777777" w:rsidTr="00845A3E">
        <w:trPr>
          <w:cantSplit/>
          <w:trHeight w:val="374"/>
        </w:trPr>
        <w:tc>
          <w:tcPr>
            <w:tcW w:w="2178" w:type="dxa"/>
            <w:tcBorders>
              <w:top w:val="double" w:sz="4" w:space="0" w:color="auto"/>
              <w:left w:val="double" w:sz="4" w:space="0" w:color="auto"/>
              <w:bottom w:val="double" w:sz="4" w:space="0" w:color="auto"/>
              <w:right w:val="double" w:sz="4" w:space="0" w:color="auto"/>
            </w:tcBorders>
          </w:tcPr>
          <w:p w14:paraId="4D3699D7" w14:textId="77777777" w:rsidR="00845A3E" w:rsidRPr="00916ED5" w:rsidRDefault="00845A3E" w:rsidP="00845A3E">
            <w:pPr>
              <w:rPr>
                <w:rFonts w:ascii="Arial" w:hAnsi="Arial" w:cs="Arial"/>
                <w:sz w:val="20"/>
              </w:rPr>
            </w:pPr>
            <w:r w:rsidRPr="00916ED5">
              <w:rPr>
                <w:rFonts w:ascii="Arial" w:hAnsi="Arial" w:cs="Arial"/>
                <w:sz w:val="20"/>
              </w:rPr>
              <w:t>State of Maine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42B89E67"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3FA1B254" w14:textId="77777777" w:rsidR="00845A3E" w:rsidRPr="00916ED5" w:rsidRDefault="00845A3E" w:rsidP="00845A3E">
            <w:pPr>
              <w:rPr>
                <w:rFonts w:ascii="Arial" w:hAnsi="Arial" w:cs="Arial"/>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39432359" w14:textId="77777777" w:rsidR="00845A3E" w:rsidRPr="00916ED5" w:rsidRDefault="00845A3E" w:rsidP="00845A3E">
            <w:pPr>
              <w:rPr>
                <w:rFonts w:ascii="Arial" w:hAnsi="Arial" w:cs="Arial"/>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5FAFD736" w14:textId="77777777" w:rsidR="00845A3E" w:rsidRPr="00916ED5" w:rsidRDefault="00845A3E" w:rsidP="00845A3E">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77E01033"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69DA6FB5" w14:textId="77777777" w:rsidR="00845A3E" w:rsidRPr="00916ED5" w:rsidRDefault="00845A3E" w:rsidP="00845A3E">
            <w:pPr>
              <w:rPr>
                <w:rFonts w:ascii="Arial" w:hAnsi="Arial" w:cs="Arial"/>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7BFC6444" w14:textId="77777777" w:rsidR="00845A3E" w:rsidRPr="00916ED5" w:rsidRDefault="00845A3E" w:rsidP="00845A3E">
            <w:pPr>
              <w:rPr>
                <w:rFonts w:ascii="Arial" w:hAnsi="Arial" w:cs="Arial"/>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1C9F8C07" w14:textId="77777777" w:rsidR="00845A3E" w:rsidRPr="00916ED5" w:rsidRDefault="00845A3E" w:rsidP="00845A3E">
            <w:pPr>
              <w:rPr>
                <w:rFonts w:ascii="Arial" w:hAnsi="Arial" w:cs="Arial"/>
                <w:sz w:val="20"/>
              </w:rPr>
            </w:pPr>
          </w:p>
        </w:tc>
      </w:tr>
    </w:tbl>
    <w:p w14:paraId="31723A63" w14:textId="77777777" w:rsidR="00845A3E" w:rsidRPr="00916ED5" w:rsidRDefault="00845A3E" w:rsidP="00845A3E">
      <w:pPr>
        <w:spacing w:after="120"/>
        <w:ind w:left="706"/>
        <w:rPr>
          <w:rFonts w:ascii="Arial" w:hAnsi="Arial" w:cs="Arial"/>
          <w:b/>
          <w:szCs w:val="22"/>
        </w:rPr>
      </w:pPr>
      <w:r w:rsidRPr="00916ED5">
        <w:rPr>
          <w:rFonts w:ascii="Arial" w:hAnsi="Arial" w:cs="Arial"/>
          <w:b/>
          <w:szCs w:val="22"/>
        </w:rPr>
        <w:t>OR</w:t>
      </w:r>
    </w:p>
    <w:p w14:paraId="0636AB2E" w14:textId="77777777" w:rsidR="00845A3E" w:rsidRPr="00916ED5" w:rsidRDefault="00845A3E" w:rsidP="00845A3E">
      <w:pPr>
        <w:spacing w:after="120"/>
        <w:rPr>
          <w:rFonts w:ascii="Arial" w:hAnsi="Arial" w:cs="Arial"/>
          <w:b/>
          <w:szCs w:val="22"/>
        </w:rPr>
      </w:pPr>
      <w:r w:rsidRPr="00916ED5">
        <w:rPr>
          <w:rFonts w:ascii="Arial" w:hAnsi="Arial" w:cs="Arial"/>
          <w:b/>
          <w:szCs w:val="22"/>
        </w:rPr>
        <w:lastRenderedPageBreak/>
        <w:t>C.</w:t>
      </w:r>
      <w:r w:rsidRPr="00916ED5">
        <w:rPr>
          <w:rFonts w:ascii="Arial" w:hAnsi="Arial" w:cs="Arial"/>
          <w:b/>
        </w:rPr>
        <w:t xml:space="preserve"> De </w:t>
      </w:r>
      <w:proofErr w:type="spellStart"/>
      <w:r w:rsidRPr="00916ED5">
        <w:rPr>
          <w:rFonts w:ascii="Arial" w:hAnsi="Arial" w:cs="Arial"/>
          <w:b/>
        </w:rPr>
        <w:t>minimus</w:t>
      </w:r>
      <w:proofErr w:type="spellEnd"/>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845A3E" w:rsidRPr="00916ED5" w14:paraId="6D2E0862" w14:textId="77777777" w:rsidTr="00845A3E">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14:paraId="7A51B490" w14:textId="77777777" w:rsidR="00845A3E" w:rsidRPr="00916ED5" w:rsidRDefault="00845A3E" w:rsidP="00845A3E">
            <w:pPr>
              <w:rPr>
                <w:rFonts w:ascii="Arial" w:hAnsi="Arial" w:cs="Arial"/>
                <w:sz w:val="20"/>
              </w:rPr>
            </w:pPr>
          </w:p>
          <w:p w14:paraId="2B88E2A3" w14:textId="77777777" w:rsidR="00845A3E" w:rsidRPr="00916ED5" w:rsidRDefault="00845A3E" w:rsidP="00845A3E">
            <w:pPr>
              <w:rPr>
                <w:rFonts w:ascii="Arial" w:hAnsi="Arial" w:cs="Arial"/>
                <w:sz w:val="20"/>
              </w:rPr>
            </w:pPr>
            <w:r w:rsidRPr="00916ED5">
              <w:rPr>
                <w:rFonts w:ascii="Arial" w:hAnsi="Arial" w:cs="Arial"/>
                <w:sz w:val="20"/>
              </w:rPr>
              <w:t>Purpose</w:t>
            </w:r>
          </w:p>
        </w:tc>
        <w:tc>
          <w:tcPr>
            <w:tcW w:w="2567" w:type="dxa"/>
            <w:tcBorders>
              <w:top w:val="double" w:sz="4" w:space="0" w:color="auto"/>
              <w:left w:val="double" w:sz="4" w:space="0" w:color="auto"/>
              <w:bottom w:val="nil"/>
              <w:right w:val="double" w:sz="4" w:space="0" w:color="auto"/>
            </w:tcBorders>
            <w:shd w:val="pct15" w:color="auto" w:fill="FFFFFF"/>
          </w:tcPr>
          <w:p w14:paraId="3D6B5777" w14:textId="77777777" w:rsidR="00845A3E" w:rsidRPr="00916ED5" w:rsidRDefault="00845A3E" w:rsidP="00845A3E">
            <w:pPr>
              <w:rPr>
                <w:rFonts w:ascii="Arial" w:hAnsi="Arial" w:cs="Arial"/>
                <w:sz w:val="20"/>
              </w:rPr>
            </w:pPr>
          </w:p>
          <w:p w14:paraId="5A07384F" w14:textId="77777777" w:rsidR="00845A3E" w:rsidRPr="00916ED5" w:rsidRDefault="00845A3E" w:rsidP="00845A3E">
            <w:pPr>
              <w:rPr>
                <w:rFonts w:ascii="Arial" w:hAnsi="Arial" w:cs="Arial"/>
                <w:sz w:val="20"/>
              </w:rPr>
            </w:pPr>
            <w:r w:rsidRPr="00916ED5">
              <w:rPr>
                <w:rFonts w:ascii="Arial" w:hAnsi="Arial" w:cs="Arial"/>
                <w:sz w:val="20"/>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620824DC" w14:textId="77777777" w:rsidR="00845A3E" w:rsidRPr="00916ED5" w:rsidRDefault="00845A3E" w:rsidP="00845A3E">
            <w:pPr>
              <w:jc w:val="center"/>
              <w:rPr>
                <w:rFonts w:ascii="Arial" w:hAnsi="Arial" w:cs="Arial"/>
                <w:b/>
                <w:sz w:val="20"/>
              </w:rPr>
            </w:pPr>
          </w:p>
          <w:p w14:paraId="6D7AF6EB"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215F7DE6" w14:textId="77777777" w:rsidR="00845A3E" w:rsidRPr="00916ED5" w:rsidRDefault="00845A3E" w:rsidP="00845A3E">
            <w:pPr>
              <w:jc w:val="center"/>
              <w:rPr>
                <w:rFonts w:ascii="Arial" w:hAnsi="Arial" w:cs="Arial"/>
                <w:b/>
                <w:sz w:val="20"/>
              </w:rPr>
            </w:pPr>
          </w:p>
          <w:p w14:paraId="676DA304"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7413AEB6" w14:textId="77777777" w:rsidR="00845A3E" w:rsidRPr="00916ED5" w:rsidRDefault="00845A3E" w:rsidP="00845A3E">
            <w:pPr>
              <w:jc w:val="center"/>
              <w:rPr>
                <w:rFonts w:ascii="Arial" w:hAnsi="Arial" w:cs="Arial"/>
                <w:b/>
                <w:sz w:val="20"/>
              </w:rPr>
            </w:pPr>
          </w:p>
          <w:p w14:paraId="3222694A"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5405D045" w14:textId="77777777" w:rsidTr="00845A3E">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14:paraId="1A0482E7" w14:textId="77777777" w:rsidR="00845A3E" w:rsidRPr="00916ED5" w:rsidRDefault="00845A3E" w:rsidP="00845A3E">
            <w:pPr>
              <w:rPr>
                <w:rFonts w:ascii="Arial" w:hAnsi="Arial" w:cs="Arial"/>
                <w:sz w:val="20"/>
              </w:rPr>
            </w:pPr>
          </w:p>
          <w:p w14:paraId="3A1E8F97" w14:textId="77777777" w:rsidR="00845A3E" w:rsidRPr="00916ED5" w:rsidRDefault="00845A3E" w:rsidP="00845A3E">
            <w:pPr>
              <w:rPr>
                <w:rFonts w:ascii="Arial" w:hAnsi="Arial" w:cs="Arial"/>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41776C1F" w14:textId="77777777" w:rsidR="00845A3E" w:rsidRPr="00916ED5" w:rsidRDefault="00845A3E" w:rsidP="00845A3E">
            <w:pPr>
              <w:rPr>
                <w:rFonts w:ascii="Arial" w:hAnsi="Arial" w:cs="Arial"/>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1D7BBA0E"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2E9D67EE"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67A8DBD1" w14:textId="77777777" w:rsidR="00845A3E" w:rsidRPr="00916ED5" w:rsidRDefault="00845A3E" w:rsidP="00845A3E">
            <w:pPr>
              <w:jc w:val="right"/>
              <w:rPr>
                <w:rFonts w:ascii="Arial" w:hAnsi="Arial" w:cs="Arial"/>
                <w:sz w:val="20"/>
              </w:rPr>
            </w:pPr>
          </w:p>
        </w:tc>
      </w:tr>
      <w:tr w:rsidR="00845A3E" w:rsidRPr="00916ED5" w14:paraId="3C38F1B7" w14:textId="77777777" w:rsidTr="00845A3E">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14:paraId="7E13BDC1" w14:textId="77777777" w:rsidR="00845A3E" w:rsidRPr="00916ED5" w:rsidRDefault="00845A3E" w:rsidP="00845A3E">
            <w:pPr>
              <w:rPr>
                <w:rFonts w:ascii="Arial" w:hAnsi="Arial" w:cs="Arial"/>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56639B62" w14:textId="77777777" w:rsidR="00845A3E" w:rsidRPr="00916ED5" w:rsidRDefault="00845A3E" w:rsidP="00845A3E">
            <w:pPr>
              <w:rPr>
                <w:rFonts w:ascii="Arial" w:hAnsi="Arial" w:cs="Arial"/>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464CEB9F"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FF8179E"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3BAECE9B" w14:textId="77777777" w:rsidR="00845A3E" w:rsidRPr="00916ED5" w:rsidRDefault="00845A3E" w:rsidP="00845A3E">
            <w:pPr>
              <w:jc w:val="right"/>
              <w:rPr>
                <w:rFonts w:ascii="Arial" w:hAnsi="Arial" w:cs="Arial"/>
                <w:sz w:val="20"/>
              </w:rPr>
            </w:pPr>
          </w:p>
        </w:tc>
      </w:tr>
      <w:tr w:rsidR="00845A3E" w:rsidRPr="00916ED5" w14:paraId="1EF2658F" w14:textId="77777777" w:rsidTr="00845A3E">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14:paraId="6F9DD869" w14:textId="77777777" w:rsidR="00845A3E" w:rsidRPr="00916ED5" w:rsidRDefault="00845A3E" w:rsidP="00845A3E">
            <w:pPr>
              <w:jc w:val="right"/>
              <w:rPr>
                <w:rFonts w:ascii="Arial" w:hAnsi="Arial" w:cs="Arial"/>
                <w:sz w:val="20"/>
              </w:rPr>
            </w:pPr>
          </w:p>
          <w:p w14:paraId="158439AB" w14:textId="77777777" w:rsidR="00845A3E" w:rsidRPr="00916ED5" w:rsidRDefault="00845A3E" w:rsidP="00845A3E">
            <w:pPr>
              <w:jc w:val="right"/>
              <w:rPr>
                <w:rFonts w:ascii="Arial" w:hAnsi="Arial" w:cs="Arial"/>
                <w:sz w:val="20"/>
              </w:rPr>
            </w:pPr>
            <w:r w:rsidRPr="00916ED5">
              <w:rPr>
                <w:rFonts w:ascii="Arial" w:hAnsi="Arial" w:cs="Arial"/>
                <w:sz w:val="20"/>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0CA522FA" w14:textId="77777777" w:rsidR="00845A3E" w:rsidRPr="00916ED5" w:rsidRDefault="00845A3E" w:rsidP="00845A3E">
            <w:pPr>
              <w:jc w:val="right"/>
              <w:rPr>
                <w:rFonts w:ascii="Arial" w:hAnsi="Arial" w:cs="Arial"/>
                <w:sz w:val="20"/>
              </w:rPr>
            </w:pPr>
          </w:p>
          <w:p w14:paraId="363B79BB" w14:textId="77777777" w:rsidR="00845A3E" w:rsidRPr="00916ED5" w:rsidRDefault="00845A3E" w:rsidP="00845A3E">
            <w:pPr>
              <w:jc w:val="right"/>
              <w:rPr>
                <w:rFonts w:ascii="Arial" w:hAnsi="Arial" w:cs="Arial"/>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22B9DB85" w14:textId="77777777" w:rsidR="00845A3E" w:rsidRPr="00916ED5" w:rsidRDefault="00845A3E" w:rsidP="00845A3E">
            <w:pPr>
              <w:jc w:val="right"/>
              <w:rPr>
                <w:rFonts w:ascii="Arial" w:hAnsi="Arial" w:cs="Arial"/>
                <w:sz w:val="20"/>
              </w:rPr>
            </w:pPr>
          </w:p>
          <w:p w14:paraId="4F2735F6" w14:textId="77777777" w:rsidR="00845A3E" w:rsidRPr="00916ED5" w:rsidRDefault="00845A3E" w:rsidP="00845A3E">
            <w:pPr>
              <w:jc w:val="right"/>
              <w:rPr>
                <w:rFonts w:ascii="Arial" w:hAnsi="Arial" w:cs="Arial"/>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2E4E047F" w14:textId="77777777" w:rsidR="00845A3E" w:rsidRPr="00916ED5" w:rsidRDefault="00845A3E" w:rsidP="00845A3E">
            <w:pPr>
              <w:jc w:val="right"/>
              <w:rPr>
                <w:rFonts w:ascii="Arial" w:hAnsi="Arial" w:cs="Arial"/>
                <w:sz w:val="20"/>
              </w:rPr>
            </w:pPr>
          </w:p>
          <w:p w14:paraId="020F45B8" w14:textId="77777777" w:rsidR="00845A3E" w:rsidRPr="00916ED5" w:rsidRDefault="00845A3E" w:rsidP="00845A3E">
            <w:pPr>
              <w:jc w:val="right"/>
              <w:rPr>
                <w:rFonts w:ascii="Arial" w:hAnsi="Arial" w:cs="Arial"/>
                <w:sz w:val="20"/>
              </w:rPr>
            </w:pPr>
          </w:p>
        </w:tc>
      </w:tr>
    </w:tbl>
    <w:p w14:paraId="542EDDE4" w14:textId="77777777" w:rsidR="00845A3E" w:rsidRPr="00916ED5" w:rsidRDefault="00845A3E" w:rsidP="00845A3E">
      <w:pPr>
        <w:rPr>
          <w:rFonts w:ascii="Arial" w:hAnsi="Arial" w:cs="Arial"/>
          <w:color w:val="FF0000"/>
          <w:sz w:val="6"/>
          <w:szCs w:val="6"/>
        </w:rPr>
      </w:pPr>
    </w:p>
    <w:tbl>
      <w:tblPr>
        <w:tblW w:w="10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27"/>
        <w:gridCol w:w="2091"/>
        <w:gridCol w:w="1440"/>
        <w:gridCol w:w="1620"/>
      </w:tblGrid>
      <w:tr w:rsidR="00845A3E" w:rsidRPr="00916ED5" w14:paraId="4F3FC970" w14:textId="77777777" w:rsidTr="00845A3E">
        <w:trPr>
          <w:cantSplit/>
          <w:trHeight w:val="409"/>
        </w:trPr>
        <w:tc>
          <w:tcPr>
            <w:tcW w:w="5127" w:type="dxa"/>
            <w:vMerge w:val="restart"/>
            <w:shd w:val="clear" w:color="auto" w:fill="auto"/>
            <w:vAlign w:val="center"/>
          </w:tcPr>
          <w:p w14:paraId="2503547D" w14:textId="77777777" w:rsidR="00845A3E" w:rsidRPr="00916ED5" w:rsidRDefault="00845A3E" w:rsidP="00845A3E">
            <w:pPr>
              <w:pStyle w:val="one"/>
              <w:tabs>
                <w:tab w:val="clear" w:pos="360"/>
                <w:tab w:val="left" w:pos="720"/>
              </w:tabs>
              <w:rPr>
                <w:rFonts w:ascii="Arial" w:hAnsi="Arial" w:cs="Arial"/>
                <w:color w:val="000000"/>
                <w:sz w:val="20"/>
              </w:rPr>
            </w:pPr>
            <w:r w:rsidRPr="00916ED5">
              <w:rPr>
                <w:rFonts w:ascii="Arial" w:hAnsi="Arial" w:cs="Arial"/>
                <w:sz w:val="20"/>
              </w:rPr>
              <w:t xml:space="preserve">Total Sections I + II + III:  </w:t>
            </w:r>
          </w:p>
        </w:tc>
        <w:tc>
          <w:tcPr>
            <w:tcW w:w="2091" w:type="dxa"/>
            <w:shd w:val="clear" w:color="auto" w:fill="auto"/>
            <w:vAlign w:val="center"/>
          </w:tcPr>
          <w:p w14:paraId="0BCCFF07" w14:textId="77777777" w:rsidR="00845A3E" w:rsidRPr="00916ED5" w:rsidRDefault="00845A3E" w:rsidP="00845A3E">
            <w:pPr>
              <w:jc w:val="center"/>
              <w:rPr>
                <w:rFonts w:ascii="Arial" w:hAnsi="Arial" w:cs="Arial"/>
                <w:b/>
                <w:sz w:val="20"/>
              </w:rPr>
            </w:pPr>
          </w:p>
          <w:p w14:paraId="52606B2F" w14:textId="77777777" w:rsidR="00845A3E" w:rsidRPr="00916ED5" w:rsidRDefault="00845A3E" w:rsidP="00845A3E">
            <w:pPr>
              <w:jc w:val="center"/>
              <w:rPr>
                <w:rFonts w:ascii="Arial" w:hAnsi="Arial" w:cs="Arial"/>
                <w:b/>
                <w:sz w:val="20"/>
              </w:rPr>
            </w:pPr>
            <w:r w:rsidRPr="00916ED5">
              <w:rPr>
                <w:rFonts w:ascii="Arial" w:hAnsi="Arial" w:cs="Arial"/>
                <w:b/>
                <w:sz w:val="20"/>
              </w:rPr>
              <w:t>Total Amount</w:t>
            </w:r>
          </w:p>
        </w:tc>
        <w:tc>
          <w:tcPr>
            <w:tcW w:w="1440" w:type="dxa"/>
            <w:shd w:val="clear" w:color="auto" w:fill="auto"/>
            <w:vAlign w:val="center"/>
          </w:tcPr>
          <w:p w14:paraId="57FCDA64" w14:textId="77777777" w:rsidR="00845A3E" w:rsidRPr="00916ED5" w:rsidRDefault="00845A3E" w:rsidP="00845A3E">
            <w:pPr>
              <w:jc w:val="center"/>
              <w:rPr>
                <w:rFonts w:ascii="Arial" w:hAnsi="Arial" w:cs="Arial"/>
                <w:b/>
                <w:sz w:val="20"/>
              </w:rPr>
            </w:pPr>
          </w:p>
          <w:p w14:paraId="1A5312E2" w14:textId="77777777" w:rsidR="00845A3E" w:rsidRPr="00916ED5" w:rsidRDefault="00845A3E" w:rsidP="00845A3E">
            <w:pPr>
              <w:jc w:val="center"/>
              <w:rPr>
                <w:rFonts w:ascii="Arial" w:hAnsi="Arial" w:cs="Arial"/>
                <w:b/>
                <w:sz w:val="20"/>
              </w:rPr>
            </w:pPr>
            <w:r w:rsidRPr="00916ED5">
              <w:rPr>
                <w:rFonts w:ascii="Arial" w:hAnsi="Arial" w:cs="Arial"/>
                <w:b/>
                <w:sz w:val="20"/>
              </w:rPr>
              <w:t>CNCS Share</w:t>
            </w:r>
          </w:p>
        </w:tc>
        <w:tc>
          <w:tcPr>
            <w:tcW w:w="1620" w:type="dxa"/>
            <w:shd w:val="clear" w:color="auto" w:fill="auto"/>
            <w:vAlign w:val="center"/>
          </w:tcPr>
          <w:p w14:paraId="000838CE" w14:textId="77777777" w:rsidR="00845A3E" w:rsidRPr="00916ED5" w:rsidRDefault="00845A3E" w:rsidP="00845A3E">
            <w:pPr>
              <w:jc w:val="center"/>
              <w:rPr>
                <w:rFonts w:ascii="Arial" w:hAnsi="Arial" w:cs="Arial"/>
                <w:b/>
                <w:sz w:val="20"/>
              </w:rPr>
            </w:pPr>
          </w:p>
          <w:p w14:paraId="5677DC00" w14:textId="77777777" w:rsidR="00845A3E" w:rsidRPr="00916ED5" w:rsidRDefault="00845A3E" w:rsidP="00845A3E">
            <w:pPr>
              <w:jc w:val="center"/>
              <w:rPr>
                <w:rFonts w:ascii="Arial" w:hAnsi="Arial" w:cs="Arial"/>
                <w:b/>
                <w:sz w:val="20"/>
              </w:rPr>
            </w:pPr>
            <w:r w:rsidRPr="00916ED5">
              <w:rPr>
                <w:rFonts w:ascii="Arial" w:hAnsi="Arial" w:cs="Arial"/>
                <w:b/>
                <w:sz w:val="20"/>
              </w:rPr>
              <w:t>Grantee Share</w:t>
            </w:r>
          </w:p>
        </w:tc>
      </w:tr>
      <w:tr w:rsidR="00845A3E" w:rsidRPr="00916ED5" w14:paraId="6957A9B6" w14:textId="77777777" w:rsidTr="00845A3E">
        <w:trPr>
          <w:cantSplit/>
          <w:trHeight w:val="410"/>
        </w:trPr>
        <w:tc>
          <w:tcPr>
            <w:tcW w:w="5127" w:type="dxa"/>
            <w:vMerge/>
            <w:shd w:val="clear" w:color="auto" w:fill="auto"/>
            <w:vAlign w:val="center"/>
          </w:tcPr>
          <w:p w14:paraId="5D1FA235" w14:textId="77777777" w:rsidR="00845A3E" w:rsidRPr="00916ED5" w:rsidRDefault="00845A3E" w:rsidP="00845A3E">
            <w:pPr>
              <w:rPr>
                <w:rFonts w:ascii="Arial" w:hAnsi="Arial" w:cs="Arial"/>
                <w:b/>
                <w:color w:val="000000"/>
                <w:sz w:val="20"/>
              </w:rPr>
            </w:pPr>
          </w:p>
        </w:tc>
        <w:tc>
          <w:tcPr>
            <w:tcW w:w="2091" w:type="dxa"/>
            <w:shd w:val="clear" w:color="auto" w:fill="auto"/>
            <w:vAlign w:val="center"/>
          </w:tcPr>
          <w:p w14:paraId="219EA0E6" w14:textId="77777777" w:rsidR="00845A3E" w:rsidRPr="00916ED5" w:rsidRDefault="00845A3E" w:rsidP="00845A3E">
            <w:pPr>
              <w:jc w:val="right"/>
              <w:rPr>
                <w:rFonts w:ascii="Arial" w:hAnsi="Arial" w:cs="Arial"/>
                <w:sz w:val="20"/>
              </w:rPr>
            </w:pPr>
          </w:p>
        </w:tc>
        <w:tc>
          <w:tcPr>
            <w:tcW w:w="1440" w:type="dxa"/>
            <w:shd w:val="clear" w:color="auto" w:fill="auto"/>
            <w:vAlign w:val="center"/>
          </w:tcPr>
          <w:p w14:paraId="5D8F62A2" w14:textId="77777777" w:rsidR="00845A3E" w:rsidRPr="00916ED5" w:rsidRDefault="00845A3E" w:rsidP="00845A3E">
            <w:pPr>
              <w:jc w:val="right"/>
              <w:rPr>
                <w:rFonts w:ascii="Arial" w:hAnsi="Arial" w:cs="Arial"/>
                <w:sz w:val="20"/>
              </w:rPr>
            </w:pPr>
          </w:p>
        </w:tc>
        <w:tc>
          <w:tcPr>
            <w:tcW w:w="1620" w:type="dxa"/>
            <w:shd w:val="clear" w:color="auto" w:fill="auto"/>
            <w:vAlign w:val="center"/>
          </w:tcPr>
          <w:p w14:paraId="60C7BAD7" w14:textId="77777777" w:rsidR="00845A3E" w:rsidRPr="00916ED5" w:rsidRDefault="00845A3E" w:rsidP="00845A3E">
            <w:pPr>
              <w:jc w:val="right"/>
              <w:rPr>
                <w:rFonts w:ascii="Arial" w:hAnsi="Arial" w:cs="Arial"/>
                <w:sz w:val="20"/>
              </w:rPr>
            </w:pPr>
          </w:p>
        </w:tc>
      </w:tr>
    </w:tbl>
    <w:p w14:paraId="6316A2A0" w14:textId="77777777" w:rsidR="00845A3E" w:rsidRPr="00916ED5" w:rsidRDefault="00845A3E" w:rsidP="00845A3E">
      <w:pPr>
        <w:rPr>
          <w:rFonts w:ascii="Arial" w:hAnsi="Arial" w:cs="Arial"/>
          <w:b/>
          <w:sz w:val="20"/>
        </w:rPr>
      </w:pPr>
    </w:p>
    <w:p w14:paraId="7669C976" w14:textId="77777777" w:rsidR="00845A3E" w:rsidRPr="00916ED5" w:rsidRDefault="00845A3E" w:rsidP="00845A3E">
      <w:pPr>
        <w:spacing w:after="120"/>
        <w:rPr>
          <w:rFonts w:ascii="Arial" w:hAnsi="Arial" w:cs="Arial"/>
          <w:b/>
          <w:sz w:val="24"/>
          <w:szCs w:val="24"/>
        </w:rPr>
      </w:pPr>
      <w:r w:rsidRPr="00916ED5">
        <w:rPr>
          <w:rFonts w:ascii="Arial" w:hAnsi="Arial" w:cs="Arial"/>
          <w:b/>
          <w:sz w:val="24"/>
          <w:szCs w:val="24"/>
        </w:rPr>
        <w:t>Source of Funds - Indicate match type, amount, source and intended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1677"/>
        <w:gridCol w:w="2518"/>
        <w:gridCol w:w="2529"/>
      </w:tblGrid>
      <w:tr w:rsidR="00845A3E" w:rsidRPr="00916ED5" w14:paraId="5BBBA18A" w14:textId="77777777" w:rsidTr="00845A3E">
        <w:trPr>
          <w:trHeight w:val="395"/>
        </w:trPr>
        <w:tc>
          <w:tcPr>
            <w:tcW w:w="3438" w:type="dxa"/>
            <w:shd w:val="clear" w:color="auto" w:fill="D9D9D9"/>
            <w:vAlign w:val="center"/>
          </w:tcPr>
          <w:p w14:paraId="53629EF0" w14:textId="77777777" w:rsidR="00845A3E" w:rsidRPr="00916ED5" w:rsidRDefault="00845A3E" w:rsidP="00845A3E">
            <w:pPr>
              <w:spacing w:before="0"/>
              <w:jc w:val="center"/>
              <w:rPr>
                <w:rFonts w:ascii="Arial" w:hAnsi="Arial" w:cs="Arial"/>
                <w:b/>
                <w:sz w:val="20"/>
              </w:rPr>
            </w:pPr>
            <w:r w:rsidRPr="00916ED5">
              <w:rPr>
                <w:rFonts w:ascii="Arial" w:hAnsi="Arial" w:cs="Arial"/>
                <w:b/>
                <w:szCs w:val="22"/>
              </w:rPr>
              <w:t>Match Description</w:t>
            </w:r>
            <w:r w:rsidRPr="00916ED5">
              <w:rPr>
                <w:rFonts w:ascii="Arial" w:hAnsi="Arial" w:cs="Arial"/>
                <w:b/>
                <w:sz w:val="20"/>
              </w:rPr>
              <w:t xml:space="preserve"> </w:t>
            </w:r>
          </w:p>
        </w:tc>
        <w:tc>
          <w:tcPr>
            <w:tcW w:w="1710" w:type="dxa"/>
            <w:shd w:val="clear" w:color="auto" w:fill="D9D9D9"/>
            <w:vAlign w:val="center"/>
          </w:tcPr>
          <w:p w14:paraId="09784CC2" w14:textId="77777777" w:rsidR="00845A3E" w:rsidRPr="00916ED5" w:rsidRDefault="00845A3E" w:rsidP="00845A3E">
            <w:pPr>
              <w:spacing w:before="0"/>
              <w:jc w:val="center"/>
              <w:rPr>
                <w:rFonts w:ascii="Arial" w:hAnsi="Arial" w:cs="Arial"/>
                <w:b/>
                <w:szCs w:val="22"/>
              </w:rPr>
            </w:pPr>
            <w:r w:rsidRPr="00916ED5">
              <w:rPr>
                <w:rFonts w:ascii="Arial" w:hAnsi="Arial" w:cs="Arial"/>
                <w:b/>
                <w:szCs w:val="22"/>
              </w:rPr>
              <w:t>Amount</w:t>
            </w:r>
          </w:p>
        </w:tc>
        <w:tc>
          <w:tcPr>
            <w:tcW w:w="2574" w:type="dxa"/>
            <w:shd w:val="clear" w:color="auto" w:fill="D9D9D9"/>
            <w:vAlign w:val="center"/>
          </w:tcPr>
          <w:p w14:paraId="672573B5" w14:textId="77777777" w:rsidR="00845A3E" w:rsidRPr="00916ED5" w:rsidRDefault="00845A3E" w:rsidP="00845A3E">
            <w:pPr>
              <w:spacing w:before="0"/>
              <w:ind w:firstLine="720"/>
              <w:jc w:val="center"/>
              <w:rPr>
                <w:rFonts w:ascii="Arial" w:hAnsi="Arial" w:cs="Arial"/>
                <w:b/>
                <w:szCs w:val="22"/>
                <w:highlight w:val="yellow"/>
              </w:rPr>
            </w:pPr>
            <w:r w:rsidRPr="00916ED5">
              <w:rPr>
                <w:rFonts w:ascii="Arial" w:hAnsi="Arial" w:cs="Arial"/>
                <w:b/>
                <w:szCs w:val="22"/>
              </w:rPr>
              <w:t>Type</w:t>
            </w:r>
          </w:p>
        </w:tc>
        <w:tc>
          <w:tcPr>
            <w:tcW w:w="2574" w:type="dxa"/>
            <w:shd w:val="clear" w:color="auto" w:fill="D9D9D9"/>
            <w:vAlign w:val="center"/>
          </w:tcPr>
          <w:p w14:paraId="22D4E0AA" w14:textId="77777777" w:rsidR="00845A3E" w:rsidRPr="00916ED5" w:rsidRDefault="00845A3E" w:rsidP="00845A3E">
            <w:pPr>
              <w:spacing w:before="0"/>
              <w:ind w:firstLine="720"/>
              <w:jc w:val="center"/>
              <w:rPr>
                <w:rFonts w:ascii="Arial" w:hAnsi="Arial" w:cs="Arial"/>
                <w:b/>
                <w:szCs w:val="22"/>
                <w:highlight w:val="yellow"/>
              </w:rPr>
            </w:pPr>
            <w:r w:rsidRPr="00916ED5">
              <w:rPr>
                <w:rFonts w:ascii="Arial" w:hAnsi="Arial" w:cs="Arial"/>
                <w:b/>
                <w:szCs w:val="22"/>
              </w:rPr>
              <w:t>Source</w:t>
            </w:r>
          </w:p>
        </w:tc>
      </w:tr>
      <w:tr w:rsidR="00845A3E" w:rsidRPr="00916ED5" w14:paraId="64BE9932" w14:textId="77777777" w:rsidTr="00845A3E">
        <w:tc>
          <w:tcPr>
            <w:tcW w:w="3438" w:type="dxa"/>
            <w:shd w:val="clear" w:color="auto" w:fill="auto"/>
          </w:tcPr>
          <w:p w14:paraId="4831056C" w14:textId="77777777" w:rsidR="00845A3E" w:rsidRPr="00916ED5" w:rsidRDefault="00845A3E" w:rsidP="00845A3E">
            <w:pPr>
              <w:spacing w:before="0"/>
              <w:rPr>
                <w:rFonts w:ascii="Arial" w:hAnsi="Arial" w:cs="Arial"/>
                <w:b/>
                <w:sz w:val="20"/>
              </w:rPr>
            </w:pPr>
            <w:r w:rsidRPr="00916ED5">
              <w:rPr>
                <w:rFonts w:ascii="Arial" w:hAnsi="Arial" w:cs="Arial"/>
                <w:b/>
                <w:sz w:val="20"/>
              </w:rPr>
              <w:t xml:space="preserve">Briefly describe match source and include if match is </w:t>
            </w:r>
            <w:r w:rsidRPr="007F5258">
              <w:rPr>
                <w:rFonts w:ascii="Arial" w:hAnsi="Arial" w:cs="Arial"/>
                <w:b/>
                <w:i/>
                <w:sz w:val="20"/>
                <w:u w:val="single"/>
              </w:rPr>
              <w:t>Proposed or Secure</w:t>
            </w:r>
          </w:p>
        </w:tc>
        <w:tc>
          <w:tcPr>
            <w:tcW w:w="1710" w:type="dxa"/>
            <w:shd w:val="clear" w:color="auto" w:fill="auto"/>
          </w:tcPr>
          <w:p w14:paraId="1BA9D55B" w14:textId="77777777" w:rsidR="00845A3E" w:rsidRPr="00916ED5" w:rsidRDefault="00845A3E" w:rsidP="00845A3E">
            <w:pPr>
              <w:ind w:firstLine="4"/>
              <w:rPr>
                <w:rFonts w:ascii="Arial" w:hAnsi="Arial" w:cs="Arial"/>
                <w:b/>
                <w:sz w:val="20"/>
              </w:rPr>
            </w:pPr>
            <w:r w:rsidRPr="00916ED5">
              <w:rPr>
                <w:rFonts w:ascii="Arial" w:hAnsi="Arial" w:cs="Arial"/>
                <w:b/>
                <w:sz w:val="20"/>
              </w:rPr>
              <w:t>Dollar amount</w:t>
            </w:r>
          </w:p>
        </w:tc>
        <w:tc>
          <w:tcPr>
            <w:tcW w:w="2574" w:type="dxa"/>
            <w:shd w:val="clear" w:color="auto" w:fill="auto"/>
            <w:vAlign w:val="center"/>
          </w:tcPr>
          <w:p w14:paraId="5D6AC4B8" w14:textId="77777777" w:rsidR="00845A3E" w:rsidRPr="00916ED5" w:rsidRDefault="00845A3E" w:rsidP="00845A3E">
            <w:pPr>
              <w:spacing w:before="0"/>
              <w:jc w:val="center"/>
              <w:rPr>
                <w:rFonts w:ascii="Arial" w:hAnsi="Arial" w:cs="Arial"/>
                <w:b/>
                <w:sz w:val="20"/>
              </w:rPr>
            </w:pPr>
            <w:r w:rsidRPr="00916ED5">
              <w:rPr>
                <w:rFonts w:ascii="Arial" w:hAnsi="Arial" w:cs="Arial"/>
                <w:b/>
                <w:sz w:val="20"/>
              </w:rPr>
              <w:t>Cash or In-Kind</w:t>
            </w:r>
          </w:p>
        </w:tc>
        <w:tc>
          <w:tcPr>
            <w:tcW w:w="2574" w:type="dxa"/>
            <w:shd w:val="clear" w:color="auto" w:fill="auto"/>
            <w:vAlign w:val="center"/>
          </w:tcPr>
          <w:p w14:paraId="6409BDAE" w14:textId="77777777" w:rsidR="00845A3E" w:rsidRPr="00916ED5" w:rsidRDefault="00845A3E" w:rsidP="00845A3E">
            <w:pPr>
              <w:spacing w:before="0"/>
              <w:jc w:val="center"/>
              <w:rPr>
                <w:rFonts w:ascii="Arial" w:hAnsi="Arial" w:cs="Arial"/>
                <w:b/>
                <w:sz w:val="20"/>
              </w:rPr>
            </w:pPr>
            <w:r w:rsidRPr="00916ED5">
              <w:rPr>
                <w:rFonts w:ascii="Arial" w:hAnsi="Arial" w:cs="Arial"/>
                <w:b/>
                <w:sz w:val="20"/>
              </w:rPr>
              <w:t>Private, State/Local, or Federal</w:t>
            </w:r>
            <w:r w:rsidRPr="00916ED5" w:rsidDel="00B5199C">
              <w:rPr>
                <w:rFonts w:ascii="Arial" w:hAnsi="Arial" w:cs="Arial"/>
                <w:b/>
                <w:sz w:val="20"/>
              </w:rPr>
              <w:t xml:space="preserve"> </w:t>
            </w:r>
          </w:p>
        </w:tc>
      </w:tr>
      <w:tr w:rsidR="00845A3E" w:rsidRPr="00916ED5" w14:paraId="30E4AEDF" w14:textId="77777777" w:rsidTr="00845A3E">
        <w:tc>
          <w:tcPr>
            <w:tcW w:w="3438" w:type="dxa"/>
            <w:shd w:val="clear" w:color="auto" w:fill="auto"/>
          </w:tcPr>
          <w:p w14:paraId="7F07FCF6" w14:textId="77777777" w:rsidR="00845A3E" w:rsidRPr="00916ED5" w:rsidRDefault="00845A3E" w:rsidP="00845A3E">
            <w:pPr>
              <w:rPr>
                <w:rFonts w:ascii="Arial" w:hAnsi="Arial" w:cs="Arial"/>
                <w:b/>
                <w:sz w:val="20"/>
              </w:rPr>
            </w:pPr>
          </w:p>
        </w:tc>
        <w:tc>
          <w:tcPr>
            <w:tcW w:w="1710" w:type="dxa"/>
            <w:shd w:val="clear" w:color="auto" w:fill="auto"/>
          </w:tcPr>
          <w:p w14:paraId="7080557C"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065C7A73" w14:textId="77777777" w:rsidR="00845A3E" w:rsidRPr="00916ED5" w:rsidRDefault="00845A3E" w:rsidP="00845A3E">
            <w:pPr>
              <w:rPr>
                <w:rFonts w:ascii="Arial" w:hAnsi="Arial" w:cs="Arial"/>
                <w:b/>
                <w:sz w:val="20"/>
                <w:highlight w:val="yellow"/>
              </w:rPr>
            </w:pPr>
          </w:p>
        </w:tc>
        <w:tc>
          <w:tcPr>
            <w:tcW w:w="2574" w:type="dxa"/>
            <w:shd w:val="clear" w:color="auto" w:fill="auto"/>
          </w:tcPr>
          <w:p w14:paraId="24D23FC2" w14:textId="77777777" w:rsidR="00845A3E" w:rsidRPr="00916ED5" w:rsidRDefault="00845A3E" w:rsidP="00845A3E">
            <w:pPr>
              <w:ind w:firstLine="720"/>
              <w:rPr>
                <w:rFonts w:ascii="Arial" w:hAnsi="Arial" w:cs="Arial"/>
                <w:b/>
                <w:sz w:val="20"/>
                <w:highlight w:val="yellow"/>
              </w:rPr>
            </w:pPr>
          </w:p>
        </w:tc>
      </w:tr>
      <w:tr w:rsidR="00845A3E" w:rsidRPr="00916ED5" w14:paraId="2E863481" w14:textId="77777777" w:rsidTr="00845A3E">
        <w:tc>
          <w:tcPr>
            <w:tcW w:w="3438" w:type="dxa"/>
            <w:shd w:val="clear" w:color="auto" w:fill="auto"/>
          </w:tcPr>
          <w:p w14:paraId="50158018" w14:textId="77777777" w:rsidR="00845A3E" w:rsidRPr="00916ED5" w:rsidRDefault="00845A3E" w:rsidP="00845A3E">
            <w:pPr>
              <w:rPr>
                <w:rFonts w:ascii="Arial" w:hAnsi="Arial" w:cs="Arial"/>
                <w:b/>
                <w:sz w:val="20"/>
              </w:rPr>
            </w:pPr>
          </w:p>
        </w:tc>
        <w:tc>
          <w:tcPr>
            <w:tcW w:w="1710" w:type="dxa"/>
            <w:shd w:val="clear" w:color="auto" w:fill="auto"/>
          </w:tcPr>
          <w:p w14:paraId="63E005D0"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244BE863" w14:textId="77777777" w:rsidR="00845A3E" w:rsidRPr="00916ED5" w:rsidRDefault="00845A3E" w:rsidP="00845A3E">
            <w:pPr>
              <w:rPr>
                <w:rFonts w:ascii="Arial" w:hAnsi="Arial" w:cs="Arial"/>
                <w:b/>
                <w:sz w:val="20"/>
                <w:highlight w:val="yellow"/>
              </w:rPr>
            </w:pPr>
          </w:p>
        </w:tc>
        <w:tc>
          <w:tcPr>
            <w:tcW w:w="2574" w:type="dxa"/>
            <w:shd w:val="clear" w:color="auto" w:fill="auto"/>
          </w:tcPr>
          <w:p w14:paraId="0F1EE00E" w14:textId="77777777" w:rsidR="00845A3E" w:rsidRPr="00916ED5" w:rsidRDefault="00845A3E" w:rsidP="00845A3E">
            <w:pPr>
              <w:ind w:firstLine="720"/>
              <w:rPr>
                <w:rFonts w:ascii="Arial" w:hAnsi="Arial" w:cs="Arial"/>
                <w:b/>
                <w:sz w:val="20"/>
                <w:highlight w:val="yellow"/>
              </w:rPr>
            </w:pPr>
          </w:p>
        </w:tc>
      </w:tr>
      <w:tr w:rsidR="00845A3E" w:rsidRPr="00916ED5" w14:paraId="3ACB144B" w14:textId="77777777" w:rsidTr="00845A3E">
        <w:tc>
          <w:tcPr>
            <w:tcW w:w="3438" w:type="dxa"/>
            <w:shd w:val="clear" w:color="auto" w:fill="auto"/>
          </w:tcPr>
          <w:p w14:paraId="6D991446" w14:textId="77777777" w:rsidR="00845A3E" w:rsidRPr="00916ED5" w:rsidRDefault="00845A3E" w:rsidP="00845A3E">
            <w:pPr>
              <w:rPr>
                <w:rFonts w:ascii="Arial" w:hAnsi="Arial" w:cs="Arial"/>
                <w:b/>
                <w:sz w:val="20"/>
              </w:rPr>
            </w:pPr>
          </w:p>
        </w:tc>
        <w:tc>
          <w:tcPr>
            <w:tcW w:w="1710" w:type="dxa"/>
            <w:shd w:val="clear" w:color="auto" w:fill="auto"/>
          </w:tcPr>
          <w:p w14:paraId="24ABB259" w14:textId="77777777" w:rsidR="00845A3E" w:rsidRPr="00916ED5" w:rsidRDefault="00845A3E" w:rsidP="00845A3E">
            <w:pPr>
              <w:rPr>
                <w:rFonts w:ascii="Arial" w:hAnsi="Arial" w:cs="Arial"/>
                <w:b/>
                <w:sz w:val="20"/>
              </w:rPr>
            </w:pPr>
            <w:r w:rsidRPr="00916ED5">
              <w:rPr>
                <w:rFonts w:ascii="Arial" w:hAnsi="Arial" w:cs="Arial"/>
                <w:b/>
                <w:sz w:val="20"/>
              </w:rPr>
              <w:t>$</w:t>
            </w:r>
          </w:p>
        </w:tc>
        <w:tc>
          <w:tcPr>
            <w:tcW w:w="2574" w:type="dxa"/>
            <w:shd w:val="clear" w:color="auto" w:fill="auto"/>
          </w:tcPr>
          <w:p w14:paraId="69E5CFFB" w14:textId="77777777" w:rsidR="00845A3E" w:rsidRPr="00916ED5" w:rsidRDefault="00845A3E" w:rsidP="00845A3E">
            <w:pPr>
              <w:rPr>
                <w:rFonts w:ascii="Arial" w:hAnsi="Arial" w:cs="Arial"/>
                <w:b/>
                <w:sz w:val="20"/>
                <w:highlight w:val="yellow"/>
              </w:rPr>
            </w:pPr>
          </w:p>
        </w:tc>
        <w:tc>
          <w:tcPr>
            <w:tcW w:w="2574" w:type="dxa"/>
            <w:shd w:val="clear" w:color="auto" w:fill="auto"/>
          </w:tcPr>
          <w:p w14:paraId="3068AD3F" w14:textId="77777777" w:rsidR="00845A3E" w:rsidRPr="00916ED5" w:rsidRDefault="00845A3E" w:rsidP="00845A3E">
            <w:pPr>
              <w:ind w:firstLine="720"/>
              <w:rPr>
                <w:rFonts w:ascii="Arial" w:hAnsi="Arial" w:cs="Arial"/>
                <w:b/>
                <w:sz w:val="20"/>
                <w:highlight w:val="yellow"/>
              </w:rPr>
            </w:pPr>
          </w:p>
        </w:tc>
      </w:tr>
      <w:tr w:rsidR="00845A3E" w:rsidRPr="00916ED5" w14:paraId="39CAC979" w14:textId="77777777" w:rsidTr="00845A3E">
        <w:tc>
          <w:tcPr>
            <w:tcW w:w="3438" w:type="dxa"/>
            <w:shd w:val="clear" w:color="auto" w:fill="auto"/>
          </w:tcPr>
          <w:p w14:paraId="1BD642E3" w14:textId="77777777" w:rsidR="00845A3E" w:rsidRPr="00916ED5" w:rsidRDefault="00845A3E" w:rsidP="00845A3E">
            <w:pPr>
              <w:rPr>
                <w:rFonts w:ascii="Arial" w:hAnsi="Arial" w:cs="Arial"/>
                <w:b/>
                <w:sz w:val="20"/>
              </w:rPr>
            </w:pPr>
            <w:r w:rsidRPr="00916ED5">
              <w:rPr>
                <w:rFonts w:ascii="Arial" w:hAnsi="Arial" w:cs="Arial"/>
                <w:b/>
                <w:sz w:val="20"/>
              </w:rPr>
              <w:t>Total Source of Match/Grantee Share</w:t>
            </w:r>
          </w:p>
        </w:tc>
        <w:tc>
          <w:tcPr>
            <w:tcW w:w="1710" w:type="dxa"/>
            <w:shd w:val="clear" w:color="auto" w:fill="auto"/>
          </w:tcPr>
          <w:p w14:paraId="05D0B671" w14:textId="77777777" w:rsidR="00845A3E" w:rsidRPr="00916ED5" w:rsidRDefault="00845A3E" w:rsidP="00845A3E">
            <w:pPr>
              <w:rPr>
                <w:rFonts w:ascii="Arial" w:hAnsi="Arial" w:cs="Arial"/>
                <w:b/>
                <w:sz w:val="20"/>
              </w:rPr>
            </w:pPr>
          </w:p>
        </w:tc>
        <w:tc>
          <w:tcPr>
            <w:tcW w:w="2574" w:type="dxa"/>
            <w:shd w:val="clear" w:color="auto" w:fill="D9D9D9" w:themeFill="background1" w:themeFillShade="D9"/>
          </w:tcPr>
          <w:p w14:paraId="32F3B477" w14:textId="77777777" w:rsidR="00845A3E" w:rsidRPr="00916ED5" w:rsidRDefault="00845A3E" w:rsidP="00845A3E">
            <w:pPr>
              <w:rPr>
                <w:rFonts w:ascii="Arial" w:hAnsi="Arial" w:cs="Arial"/>
                <w:b/>
                <w:sz w:val="20"/>
              </w:rPr>
            </w:pPr>
          </w:p>
        </w:tc>
        <w:tc>
          <w:tcPr>
            <w:tcW w:w="2574" w:type="dxa"/>
            <w:shd w:val="clear" w:color="auto" w:fill="D9D9D9" w:themeFill="background1" w:themeFillShade="D9"/>
          </w:tcPr>
          <w:p w14:paraId="4A5F0189" w14:textId="77777777" w:rsidR="00845A3E" w:rsidRPr="00916ED5" w:rsidRDefault="00845A3E" w:rsidP="00845A3E">
            <w:pPr>
              <w:ind w:firstLine="720"/>
              <w:rPr>
                <w:rFonts w:ascii="Arial" w:hAnsi="Arial" w:cs="Arial"/>
                <w:b/>
                <w:sz w:val="20"/>
              </w:rPr>
            </w:pPr>
          </w:p>
        </w:tc>
      </w:tr>
    </w:tbl>
    <w:p w14:paraId="33A00598" w14:textId="77777777" w:rsidR="00845A3E" w:rsidRPr="00916ED5" w:rsidRDefault="00845A3E" w:rsidP="00845A3E">
      <w:pPr>
        <w:rPr>
          <w:rFonts w:ascii="Arial" w:hAnsi="Arial" w:cs="Arial"/>
          <w:sz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54"/>
        <w:gridCol w:w="1440"/>
        <w:gridCol w:w="1888"/>
        <w:gridCol w:w="1860"/>
      </w:tblGrid>
      <w:tr w:rsidR="00845A3E" w:rsidRPr="00916ED5" w14:paraId="6F0D56DB" w14:textId="77777777" w:rsidTr="00845A3E">
        <w:trPr>
          <w:cantSplit/>
          <w:trHeight w:val="409"/>
        </w:trPr>
        <w:tc>
          <w:tcPr>
            <w:tcW w:w="505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D035B82" w14:textId="77777777" w:rsidR="00845A3E" w:rsidRPr="00916ED5" w:rsidRDefault="00845A3E" w:rsidP="00845A3E">
            <w:pPr>
              <w:pStyle w:val="one"/>
              <w:tabs>
                <w:tab w:val="clear" w:pos="360"/>
                <w:tab w:val="left" w:pos="720"/>
              </w:tabs>
              <w:rPr>
                <w:rFonts w:ascii="Arial" w:hAnsi="Arial" w:cs="Arial"/>
                <w:sz w:val="20"/>
              </w:rPr>
            </w:pPr>
            <w:r w:rsidRPr="00916ED5">
              <w:rPr>
                <w:rFonts w:ascii="Arial" w:hAnsi="Arial" w:cs="Arial"/>
                <w:sz w:val="20"/>
              </w:rPr>
              <w:t xml:space="preserve">Budget Total: Validate this budget using the labeled function in </w:t>
            </w:r>
            <w:proofErr w:type="spellStart"/>
            <w:r w:rsidRPr="00916ED5">
              <w:rPr>
                <w:rFonts w:ascii="Arial" w:hAnsi="Arial" w:cs="Arial"/>
                <w:sz w:val="20"/>
              </w:rPr>
              <w:t>eGrants</w:t>
            </w:r>
            <w:proofErr w:type="spellEnd"/>
            <w:r w:rsidRPr="00916ED5">
              <w:rPr>
                <w:rFonts w:ascii="Arial" w:hAnsi="Arial" w:cs="Arial"/>
                <w:sz w:val="20"/>
              </w:rPr>
              <w:t>.</w:t>
            </w:r>
          </w:p>
          <w:p w14:paraId="24DA420D" w14:textId="77777777" w:rsidR="00845A3E" w:rsidRPr="00916ED5" w:rsidRDefault="00845A3E" w:rsidP="00845A3E">
            <w:pPr>
              <w:pStyle w:val="one"/>
              <w:tabs>
                <w:tab w:val="clear" w:pos="360"/>
                <w:tab w:val="left" w:pos="720"/>
              </w:tabs>
              <w:rPr>
                <w:rFonts w:ascii="Arial" w:hAnsi="Arial" w:cs="Arial"/>
                <w:sz w:val="20"/>
              </w:rPr>
            </w:pPr>
          </w:p>
          <w:p w14:paraId="6424AC8F" w14:textId="77777777" w:rsidR="00845A3E" w:rsidRPr="00916ED5" w:rsidRDefault="00845A3E" w:rsidP="00845A3E">
            <w:pPr>
              <w:pStyle w:val="one"/>
              <w:tabs>
                <w:tab w:val="clear" w:pos="360"/>
                <w:tab w:val="left" w:pos="720"/>
              </w:tabs>
              <w:jc w:val="right"/>
              <w:rPr>
                <w:rFonts w:ascii="Arial" w:hAnsi="Arial" w:cs="Arial"/>
                <w:color w:val="000000"/>
                <w:sz w:val="20"/>
              </w:rPr>
            </w:pPr>
            <w:r w:rsidRPr="00916ED5">
              <w:rPr>
                <w:rFonts w:ascii="Arial" w:hAnsi="Arial" w:cs="Arial"/>
                <w:sz w:val="20"/>
              </w:rPr>
              <w:t xml:space="preserve">Required Match Percentages: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DFCE0DC" w14:textId="77777777" w:rsidR="00845A3E" w:rsidRPr="00916ED5" w:rsidRDefault="00845A3E" w:rsidP="00845A3E">
            <w:pPr>
              <w:rPr>
                <w:rFonts w:ascii="Arial" w:hAnsi="Arial" w:cs="Arial"/>
                <w:b/>
                <w:sz w:val="20"/>
              </w:rPr>
            </w:pPr>
            <w:r w:rsidRPr="00916ED5">
              <w:rPr>
                <w:rFonts w:ascii="Arial" w:hAnsi="Arial" w:cs="Arial"/>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94B3BE1" w14:textId="77777777" w:rsidR="00845A3E" w:rsidRPr="00916ED5" w:rsidRDefault="00845A3E" w:rsidP="00845A3E">
            <w:pPr>
              <w:jc w:val="center"/>
              <w:rPr>
                <w:rFonts w:ascii="Arial" w:hAnsi="Arial" w:cs="Arial"/>
                <w:b/>
                <w:sz w:val="20"/>
              </w:rPr>
            </w:pPr>
          </w:p>
          <w:p w14:paraId="7644E633" w14:textId="77777777" w:rsidR="00845A3E" w:rsidRPr="00916ED5" w:rsidRDefault="00845A3E" w:rsidP="00845A3E">
            <w:pPr>
              <w:rPr>
                <w:rFonts w:ascii="Arial" w:hAnsi="Arial" w:cs="Arial"/>
                <w:b/>
                <w:sz w:val="20"/>
              </w:rPr>
            </w:pPr>
            <w:r w:rsidRPr="00916ED5">
              <w:rPr>
                <w:rFonts w:ascii="Arial" w:hAnsi="Arial" w:cs="Arial"/>
                <w:b/>
                <w:sz w:val="20"/>
              </w:rPr>
              <w:t xml:space="preserve">CNCS Share </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4C402CF6" w14:textId="77777777" w:rsidR="00845A3E" w:rsidRPr="00916ED5" w:rsidRDefault="00845A3E" w:rsidP="00845A3E">
            <w:pPr>
              <w:jc w:val="center"/>
              <w:rPr>
                <w:rFonts w:ascii="Arial" w:hAnsi="Arial" w:cs="Arial"/>
                <w:b/>
                <w:sz w:val="20"/>
              </w:rPr>
            </w:pPr>
          </w:p>
          <w:p w14:paraId="5509ABB6" w14:textId="77777777" w:rsidR="00845A3E" w:rsidRPr="00916ED5" w:rsidRDefault="00845A3E" w:rsidP="00845A3E">
            <w:pPr>
              <w:rPr>
                <w:rFonts w:ascii="Arial" w:hAnsi="Arial" w:cs="Arial"/>
                <w:b/>
                <w:sz w:val="20"/>
              </w:rPr>
            </w:pPr>
            <w:r w:rsidRPr="00916ED5">
              <w:rPr>
                <w:rFonts w:ascii="Arial" w:hAnsi="Arial" w:cs="Arial"/>
                <w:b/>
                <w:sz w:val="20"/>
              </w:rPr>
              <w:t>Grantee Share</w:t>
            </w:r>
          </w:p>
        </w:tc>
      </w:tr>
      <w:tr w:rsidR="00845A3E" w:rsidRPr="00916ED5" w14:paraId="0F6422F1" w14:textId="77777777" w:rsidTr="00845A3E">
        <w:trPr>
          <w:cantSplit/>
          <w:trHeight w:val="410"/>
        </w:trPr>
        <w:tc>
          <w:tcPr>
            <w:tcW w:w="5054" w:type="dxa"/>
            <w:vMerge/>
            <w:tcBorders>
              <w:top w:val="double" w:sz="4" w:space="0" w:color="auto"/>
              <w:left w:val="double" w:sz="4" w:space="0" w:color="auto"/>
              <w:bottom w:val="double" w:sz="4" w:space="0" w:color="auto"/>
              <w:right w:val="double" w:sz="4" w:space="0" w:color="auto"/>
            </w:tcBorders>
            <w:shd w:val="clear" w:color="auto" w:fill="auto"/>
            <w:vAlign w:val="center"/>
          </w:tcPr>
          <w:p w14:paraId="6DCA056B" w14:textId="77777777" w:rsidR="00845A3E" w:rsidRPr="00916ED5" w:rsidRDefault="00845A3E" w:rsidP="00845A3E">
            <w:pPr>
              <w:rPr>
                <w:rFonts w:ascii="Arial" w:hAnsi="Arial" w:cs="Arial"/>
                <w:b/>
                <w:color w:val="000000"/>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A3ECF6E" w14:textId="77777777" w:rsidR="00845A3E" w:rsidRPr="00916ED5" w:rsidRDefault="00845A3E" w:rsidP="00845A3E">
            <w:pPr>
              <w:jc w:val="right"/>
              <w:rPr>
                <w:rFonts w:ascii="Arial" w:hAnsi="Arial" w:cs="Arial"/>
                <w:szCs w:val="22"/>
              </w:rPr>
            </w:pPr>
            <w:r w:rsidRPr="00916ED5">
              <w:rPr>
                <w:rFonts w:ascii="Arial" w:hAnsi="Arial" w:cs="Arial"/>
                <w:szCs w:val="22"/>
              </w:rPr>
              <w:t>100%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6A8AF03" w14:textId="77777777" w:rsidR="00845A3E" w:rsidRPr="00916ED5" w:rsidRDefault="00845A3E" w:rsidP="00845A3E">
            <w:pPr>
              <w:jc w:val="right"/>
              <w:rPr>
                <w:rFonts w:ascii="Arial" w:hAnsi="Arial" w:cs="Arial"/>
                <w:szCs w:val="22"/>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04EF044" w14:textId="77777777" w:rsidR="00845A3E" w:rsidRPr="00916ED5" w:rsidRDefault="00845A3E" w:rsidP="00845A3E">
            <w:pPr>
              <w:jc w:val="right"/>
              <w:rPr>
                <w:rFonts w:ascii="Arial" w:hAnsi="Arial" w:cs="Arial"/>
                <w:szCs w:val="22"/>
              </w:rPr>
            </w:pPr>
          </w:p>
        </w:tc>
      </w:tr>
    </w:tbl>
    <w:p w14:paraId="0F9D40E9" w14:textId="77777777" w:rsidR="00845A3E" w:rsidRPr="00916ED5" w:rsidRDefault="00845A3E" w:rsidP="00845A3E">
      <w:pPr>
        <w:rPr>
          <w:rFonts w:ascii="Arial" w:hAnsi="Arial" w:cs="Arial"/>
          <w:highlight w:val="lightGray"/>
        </w:rPr>
      </w:pPr>
      <w:r w:rsidRPr="00916ED5">
        <w:rPr>
          <w:rFonts w:ascii="Arial" w:hAnsi="Arial" w:cs="Arial"/>
          <w:highlight w:val="lightGray"/>
        </w:rPr>
        <w:br w:type="page"/>
      </w:r>
    </w:p>
    <w:p w14:paraId="1ECFD774" w14:textId="77777777" w:rsidR="00845A3E" w:rsidRPr="00916ED5" w:rsidRDefault="00845A3E" w:rsidP="00845A3E">
      <w:pPr>
        <w:pStyle w:val="Heading1"/>
        <w:rPr>
          <w:rFonts w:cs="Arial"/>
          <w:szCs w:val="32"/>
        </w:rPr>
      </w:pPr>
      <w:bookmarkStart w:id="291" w:name="_Toc33438425"/>
      <w:bookmarkStart w:id="292" w:name="_Toc34249747"/>
      <w:bookmarkStart w:id="293" w:name="_Toc39607385"/>
      <w:r w:rsidRPr="00916ED5">
        <w:rPr>
          <w:rFonts w:cs="Arial"/>
        </w:rPr>
        <w:lastRenderedPageBreak/>
        <w:t xml:space="preserve">Attachment </w:t>
      </w:r>
      <w:r w:rsidR="007F5258">
        <w:rPr>
          <w:rFonts w:cs="Arial"/>
        </w:rPr>
        <w:t>C</w:t>
      </w:r>
      <w:r w:rsidRPr="00916ED5">
        <w:rPr>
          <w:rFonts w:cs="Arial"/>
        </w:rPr>
        <w:t xml:space="preserve">: </w:t>
      </w:r>
      <w:proofErr w:type="spellStart"/>
      <w:r w:rsidRPr="00916ED5">
        <w:rPr>
          <w:rFonts w:cs="Arial"/>
        </w:rPr>
        <w:t>eGrants</w:t>
      </w:r>
      <w:proofErr w:type="spellEnd"/>
      <w:r w:rsidRPr="00916ED5">
        <w:rPr>
          <w:rFonts w:cs="Arial"/>
        </w:rPr>
        <w:t xml:space="preserve"> Indirect Cost Rate (IDCR) </w:t>
      </w:r>
      <w:r w:rsidR="00AB5A8A">
        <w:rPr>
          <w:rFonts w:cs="Arial"/>
        </w:rPr>
        <w:t>Upload</w:t>
      </w:r>
      <w:r w:rsidRPr="00916ED5">
        <w:rPr>
          <w:rFonts w:cs="Arial"/>
        </w:rPr>
        <w:t xml:space="preserve"> Instructions</w:t>
      </w:r>
      <w:bookmarkEnd w:id="291"/>
      <w:bookmarkEnd w:id="292"/>
      <w:bookmarkEnd w:id="293"/>
    </w:p>
    <w:p w14:paraId="26894872" w14:textId="77777777" w:rsidR="00845A3E" w:rsidRPr="00916ED5" w:rsidRDefault="00845A3E" w:rsidP="00845A3E">
      <w:pPr>
        <w:overflowPunct/>
        <w:autoSpaceDE/>
        <w:autoSpaceDN/>
        <w:adjustRightInd/>
        <w:spacing w:before="0"/>
        <w:textAlignment w:val="auto"/>
        <w:rPr>
          <w:rFonts w:ascii="Arial" w:hAnsi="Arial" w:cs="Arial"/>
          <w:sz w:val="20"/>
        </w:rPr>
      </w:pPr>
      <w:proofErr w:type="spellStart"/>
      <w:r w:rsidRPr="00916ED5">
        <w:rPr>
          <w:rFonts w:ascii="Arial" w:hAnsi="Arial" w:cs="Arial"/>
          <w:sz w:val="20"/>
        </w:rPr>
        <w:t>eGrants</w:t>
      </w:r>
      <w:proofErr w:type="spellEnd"/>
      <w:r w:rsidRPr="00916ED5">
        <w:rPr>
          <w:rFonts w:ascii="Arial" w:hAnsi="Arial" w:cs="Arial"/>
          <w:sz w:val="20"/>
        </w:rPr>
        <w:t xml:space="preserve"> allows users to input Indirect Cost Rate information into their </w:t>
      </w:r>
      <w:proofErr w:type="spellStart"/>
      <w:r w:rsidRPr="00916ED5">
        <w:rPr>
          <w:rFonts w:ascii="Arial" w:hAnsi="Arial" w:cs="Arial"/>
          <w:sz w:val="20"/>
        </w:rPr>
        <w:t>eGrants</w:t>
      </w:r>
      <w:proofErr w:type="spellEnd"/>
      <w:r w:rsidRPr="00916ED5">
        <w:rPr>
          <w:rFonts w:ascii="Arial" w:hAnsi="Arial" w:cs="Arial"/>
          <w:sz w:val="20"/>
        </w:rPr>
        <w:t xml:space="preserve"> account.  Grantees that will be claiming indirect costs on CNCS awards are </w:t>
      </w:r>
      <w:r w:rsidRPr="00916ED5">
        <w:rPr>
          <w:rFonts w:ascii="Arial" w:hAnsi="Arial" w:cs="Arial"/>
          <w:sz w:val="20"/>
          <w:u w:val="single"/>
        </w:rPr>
        <w:t>required</w:t>
      </w:r>
      <w:r w:rsidRPr="00916ED5">
        <w:rPr>
          <w:rFonts w:ascii="Arial" w:hAnsi="Arial" w:cs="Arial"/>
          <w:sz w:val="20"/>
        </w:rPr>
        <w:t xml:space="preserve"> to enter the following indirect cost rates in </w:t>
      </w:r>
      <w:proofErr w:type="spellStart"/>
      <w:r w:rsidRPr="00916ED5">
        <w:rPr>
          <w:rFonts w:ascii="Arial" w:hAnsi="Arial" w:cs="Arial"/>
          <w:sz w:val="20"/>
        </w:rPr>
        <w:t>eGrants</w:t>
      </w:r>
      <w:proofErr w:type="spellEnd"/>
      <w:r w:rsidRPr="00916ED5">
        <w:rPr>
          <w:rFonts w:ascii="Arial" w:hAnsi="Arial" w:cs="Arial"/>
          <w:sz w:val="20"/>
        </w:rPr>
        <w:t xml:space="preserve">: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w:t>
      </w:r>
      <w:hyperlink r:id="rId34" w:history="1">
        <w:r w:rsidRPr="00916ED5">
          <w:rPr>
            <w:rStyle w:val="Hyperlink"/>
            <w:rFonts w:ascii="Arial" w:hAnsi="Arial" w:cs="Arial"/>
            <w:sz w:val="20"/>
          </w:rPr>
          <w:t>45CFR §§2521.95</w:t>
        </w:r>
      </w:hyperlink>
      <w:r w:rsidRPr="00916ED5">
        <w:rPr>
          <w:rFonts w:ascii="Arial" w:hAnsi="Arial" w:cs="Arial"/>
          <w:sz w:val="20"/>
        </w:rPr>
        <w:t xml:space="preserve"> and </w:t>
      </w:r>
      <w:hyperlink r:id="rId35" w:history="1">
        <w:r w:rsidRPr="00916ED5">
          <w:rPr>
            <w:rStyle w:val="Hyperlink"/>
            <w:rFonts w:ascii="Arial" w:hAnsi="Arial" w:cs="Arial"/>
            <w:sz w:val="20"/>
          </w:rPr>
          <w:t>2540.110</w:t>
        </w:r>
      </w:hyperlink>
      <w:r w:rsidRPr="00916ED5">
        <w:rPr>
          <w:rFonts w:ascii="Arial" w:hAnsi="Arial" w:cs="Arial"/>
          <w:sz w:val="20"/>
        </w:rPr>
        <w:t xml:space="preserve">). </w:t>
      </w:r>
    </w:p>
    <w:p w14:paraId="7BAD05F1" w14:textId="77777777" w:rsidR="00845A3E" w:rsidRPr="00916ED5" w:rsidRDefault="00845A3E" w:rsidP="00845A3E">
      <w:pPr>
        <w:overflowPunct/>
        <w:autoSpaceDE/>
        <w:autoSpaceDN/>
        <w:adjustRightInd/>
        <w:textAlignment w:val="auto"/>
        <w:rPr>
          <w:rFonts w:ascii="Arial" w:hAnsi="Arial" w:cs="Arial"/>
          <w:sz w:val="20"/>
        </w:rPr>
      </w:pPr>
      <w:r w:rsidRPr="00916ED5">
        <w:rPr>
          <w:rFonts w:ascii="Arial" w:hAnsi="Arial" w:cs="Arial"/>
          <w:b/>
          <w:sz w:val="20"/>
        </w:rPr>
        <w:t xml:space="preserve">Once a rate is entered &amp; saved in </w:t>
      </w:r>
      <w:proofErr w:type="spellStart"/>
      <w:r w:rsidRPr="00916ED5">
        <w:rPr>
          <w:rFonts w:ascii="Arial" w:hAnsi="Arial" w:cs="Arial"/>
          <w:b/>
          <w:sz w:val="20"/>
        </w:rPr>
        <w:t>eGrants</w:t>
      </w:r>
      <w:proofErr w:type="spellEnd"/>
      <w:r w:rsidRPr="00916ED5">
        <w:rPr>
          <w:rFonts w:ascii="Arial" w:hAnsi="Arial" w:cs="Arial"/>
          <w:b/>
          <w:sz w:val="20"/>
        </w:rPr>
        <w:t>, it cannot be edited.</w:t>
      </w:r>
      <w:r w:rsidRPr="00916ED5">
        <w:rPr>
          <w:rFonts w:ascii="Arial" w:hAnsi="Arial" w:cs="Arial"/>
          <w:sz w:val="20"/>
        </w:rPr>
        <w:t xml:space="preserve">  If users inadvertently enter incorrect information, a new entry must be submitted with the correct information.</w:t>
      </w:r>
    </w:p>
    <w:p w14:paraId="37C9E829" w14:textId="77777777" w:rsidR="00845A3E" w:rsidRPr="00916ED5" w:rsidRDefault="00845A3E" w:rsidP="00845A3E">
      <w:pPr>
        <w:overflowPunct/>
        <w:autoSpaceDE/>
        <w:autoSpaceDN/>
        <w:adjustRightInd/>
        <w:spacing w:before="0"/>
        <w:textAlignment w:val="auto"/>
        <w:rPr>
          <w:rFonts w:ascii="Arial" w:hAnsi="Arial" w:cs="Arial"/>
          <w:b/>
          <w:sz w:val="20"/>
          <w:u w:val="single"/>
        </w:rPr>
      </w:pPr>
    </w:p>
    <w:p w14:paraId="57DC3F3D" w14:textId="77777777" w:rsidR="00845A3E" w:rsidRPr="00916ED5" w:rsidRDefault="00845A3E" w:rsidP="00845A3E">
      <w:pPr>
        <w:overflowPunct/>
        <w:autoSpaceDE/>
        <w:autoSpaceDN/>
        <w:adjustRightInd/>
        <w:spacing w:before="0"/>
        <w:textAlignment w:val="auto"/>
        <w:rPr>
          <w:rFonts w:ascii="Arial" w:hAnsi="Arial" w:cs="Arial"/>
          <w:b/>
          <w:sz w:val="20"/>
          <w:u w:val="single"/>
        </w:rPr>
      </w:pPr>
      <w:r w:rsidRPr="00916ED5">
        <w:rPr>
          <w:rFonts w:ascii="Arial" w:hAnsi="Arial" w:cs="Arial"/>
          <w:b/>
          <w:sz w:val="20"/>
          <w:u w:val="single"/>
        </w:rPr>
        <w:t>Entry for the IDCR screen can be accessed using the following steps:</w:t>
      </w:r>
    </w:p>
    <w:p w14:paraId="3772F8E7" w14:textId="77777777" w:rsidR="00845A3E" w:rsidRPr="00916ED5" w:rsidRDefault="00845A3E" w:rsidP="00845A3E">
      <w:pPr>
        <w:ind w:left="360"/>
        <w:rPr>
          <w:rFonts w:ascii="Arial" w:hAnsi="Arial" w:cs="Arial"/>
          <w:sz w:val="20"/>
          <w:highlight w:val="lightGray"/>
        </w:rPr>
      </w:pPr>
      <w:r w:rsidRPr="00916ED5">
        <w:rPr>
          <w:rFonts w:ascii="Arial" w:hAnsi="Arial" w:cs="Arial"/>
          <w:noProof/>
          <w:sz w:val="20"/>
          <w:highlight w:val="lightGray"/>
        </w:rPr>
        <w:drawing>
          <wp:anchor distT="0" distB="0" distL="114300" distR="114300" simplePos="0" relativeHeight="251673600" behindDoc="0" locked="0" layoutInCell="1" allowOverlap="1" wp14:anchorId="6F7FEDFC" wp14:editId="19D9CDFE">
            <wp:simplePos x="0" y="0"/>
            <wp:positionH relativeFrom="column">
              <wp:posOffset>30480</wp:posOffset>
            </wp:positionH>
            <wp:positionV relativeFrom="paragraph">
              <wp:posOffset>34290</wp:posOffset>
            </wp:positionV>
            <wp:extent cx="1950720" cy="1377950"/>
            <wp:effectExtent l="19050" t="19050" r="11430" b="1270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50720" cy="1377950"/>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p w14:paraId="50C3856B" w14:textId="77777777" w:rsidR="00845A3E" w:rsidRPr="00916ED5" w:rsidRDefault="00845A3E" w:rsidP="00845A3E">
      <w:pPr>
        <w:tabs>
          <w:tab w:val="left" w:pos="0"/>
        </w:tabs>
        <w:overflowPunct/>
        <w:autoSpaceDE/>
        <w:autoSpaceDN/>
        <w:adjustRightInd/>
        <w:spacing w:before="0"/>
        <w:ind w:left="4320"/>
        <w:textAlignment w:val="auto"/>
        <w:rPr>
          <w:rFonts w:ascii="Arial" w:hAnsi="Arial" w:cs="Arial"/>
          <w:sz w:val="20"/>
        </w:rPr>
      </w:pPr>
      <w:r w:rsidRPr="00916ED5">
        <w:rPr>
          <w:rFonts w:ascii="Arial" w:hAnsi="Arial" w:cs="Arial"/>
          <w:sz w:val="20"/>
        </w:rPr>
        <w:t xml:space="preserve">1)  From the </w:t>
      </w:r>
      <w:proofErr w:type="spellStart"/>
      <w:r w:rsidRPr="00916ED5">
        <w:rPr>
          <w:rFonts w:ascii="Arial" w:hAnsi="Arial" w:cs="Arial"/>
          <w:b/>
          <w:sz w:val="20"/>
        </w:rPr>
        <w:t>eGrants</w:t>
      </w:r>
      <w:proofErr w:type="spellEnd"/>
      <w:r w:rsidRPr="00916ED5">
        <w:rPr>
          <w:rFonts w:ascii="Arial" w:hAnsi="Arial" w:cs="Arial"/>
          <w:b/>
          <w:sz w:val="20"/>
        </w:rPr>
        <w:t xml:space="preserve"> Home</w:t>
      </w:r>
      <w:r w:rsidRPr="00916ED5">
        <w:rPr>
          <w:rFonts w:ascii="Arial" w:hAnsi="Arial" w:cs="Arial"/>
          <w:sz w:val="20"/>
        </w:rPr>
        <w:t xml:space="preserve"> screen, in the lower panel under </w:t>
      </w:r>
      <w:r w:rsidRPr="00916ED5">
        <w:rPr>
          <w:rFonts w:ascii="Arial" w:hAnsi="Arial" w:cs="Arial"/>
          <w:b/>
          <w:sz w:val="20"/>
        </w:rPr>
        <w:t>Managing My Account</w:t>
      </w:r>
      <w:r w:rsidRPr="00916ED5">
        <w:rPr>
          <w:rFonts w:ascii="Arial" w:hAnsi="Arial" w:cs="Arial"/>
          <w:sz w:val="20"/>
        </w:rPr>
        <w:t xml:space="preserve">, click on </w:t>
      </w:r>
      <w:r w:rsidRPr="00916ED5">
        <w:rPr>
          <w:rFonts w:ascii="Arial" w:hAnsi="Arial" w:cs="Arial"/>
          <w:b/>
          <w:sz w:val="20"/>
          <w:u w:val="single"/>
        </w:rPr>
        <w:t>My Account</w:t>
      </w:r>
    </w:p>
    <w:p w14:paraId="77E228FE"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mc:AlternateContent>
          <mc:Choice Requires="wps">
            <w:drawing>
              <wp:anchor distT="0" distB="0" distL="114300" distR="114300" simplePos="0" relativeHeight="251674624" behindDoc="0" locked="0" layoutInCell="1" allowOverlap="1" wp14:anchorId="53C03D0C" wp14:editId="10F2E2E8">
                <wp:simplePos x="0" y="0"/>
                <wp:positionH relativeFrom="column">
                  <wp:posOffset>1973580</wp:posOffset>
                </wp:positionH>
                <wp:positionV relativeFrom="paragraph">
                  <wp:posOffset>10795</wp:posOffset>
                </wp:positionV>
                <wp:extent cx="2537460" cy="167640"/>
                <wp:effectExtent l="38100" t="0" r="15240" b="99060"/>
                <wp:wrapNone/>
                <wp:docPr id="236" name="Straight Arrow Connector 236"/>
                <wp:cNvGraphicFramePr/>
                <a:graphic xmlns:a="http://schemas.openxmlformats.org/drawingml/2006/main">
                  <a:graphicData uri="http://schemas.microsoft.com/office/word/2010/wordprocessingShape">
                    <wps:wsp>
                      <wps:cNvCnPr/>
                      <wps:spPr>
                        <a:xfrm flipH="1">
                          <a:off x="0" y="0"/>
                          <a:ext cx="2537460" cy="16764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E2D8BF" id="_x0000_t32" coordsize="21600,21600" o:spt="32" o:oned="t" path="m,l21600,21600e" filled="f">
                <v:path arrowok="t" fillok="f" o:connecttype="none"/>
                <o:lock v:ext="edit" shapetype="t"/>
              </v:shapetype>
              <v:shape id="Straight Arrow Connector 236" o:spid="_x0000_s1026" type="#_x0000_t32" style="position:absolute;margin-left:155.4pt;margin-top:.85pt;width:199.8pt;height:13.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" strokecolor="red" strokeweight="2pt">
                <v:stroke endarrow="open" joinstyle="miter"/>
              </v:shape>
            </w:pict>
          </mc:Fallback>
        </mc:AlternateContent>
      </w:r>
    </w:p>
    <w:p w14:paraId="3A4B914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0115E7D"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5628108"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1EFCDC6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65A07AB7"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58909EC3"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F278857"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w:drawing>
          <wp:anchor distT="0" distB="0" distL="114300" distR="114300" simplePos="0" relativeHeight="251675648" behindDoc="0" locked="0" layoutInCell="1" allowOverlap="1" wp14:anchorId="50F7A730" wp14:editId="47D5AC29">
            <wp:simplePos x="0" y="0"/>
            <wp:positionH relativeFrom="column">
              <wp:posOffset>68580</wp:posOffset>
            </wp:positionH>
            <wp:positionV relativeFrom="paragraph">
              <wp:posOffset>25400</wp:posOffset>
            </wp:positionV>
            <wp:extent cx="1905000" cy="1812925"/>
            <wp:effectExtent l="0" t="0" r="0" b="0"/>
            <wp:wrapSquare wrapText="bothSides"/>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181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641DA" w14:textId="77777777" w:rsidR="00845A3E" w:rsidRPr="00916ED5" w:rsidRDefault="00845A3E" w:rsidP="00845A3E">
      <w:pPr>
        <w:overflowPunct/>
        <w:autoSpaceDE/>
        <w:autoSpaceDN/>
        <w:adjustRightInd/>
        <w:spacing w:before="0"/>
        <w:ind w:left="4320"/>
        <w:textAlignment w:val="auto"/>
        <w:rPr>
          <w:rFonts w:ascii="Arial" w:hAnsi="Arial" w:cs="Arial"/>
          <w:sz w:val="20"/>
        </w:rPr>
      </w:pPr>
      <w:r w:rsidRPr="00916ED5">
        <w:rPr>
          <w:rFonts w:ascii="Arial" w:hAnsi="Arial" w:cs="Arial"/>
          <w:sz w:val="20"/>
        </w:rPr>
        <w:t xml:space="preserve">2) From the </w:t>
      </w:r>
      <w:r w:rsidRPr="00916ED5">
        <w:rPr>
          <w:rFonts w:ascii="Arial" w:hAnsi="Arial" w:cs="Arial"/>
          <w:b/>
          <w:sz w:val="20"/>
        </w:rPr>
        <w:t>My Account</w:t>
      </w:r>
      <w:r w:rsidRPr="00916ED5">
        <w:rPr>
          <w:rFonts w:ascii="Arial" w:hAnsi="Arial" w:cs="Arial"/>
          <w:sz w:val="20"/>
        </w:rPr>
        <w:t xml:space="preserve"> screen, under </w:t>
      </w:r>
      <w:r w:rsidRPr="00916ED5">
        <w:rPr>
          <w:rFonts w:ascii="Arial" w:hAnsi="Arial" w:cs="Arial"/>
          <w:b/>
          <w:sz w:val="20"/>
        </w:rPr>
        <w:t>Edit My Organization Info</w:t>
      </w:r>
      <w:r w:rsidRPr="00916ED5">
        <w:rPr>
          <w:rFonts w:ascii="Arial" w:hAnsi="Arial" w:cs="Arial"/>
          <w:sz w:val="20"/>
        </w:rPr>
        <w:t xml:space="preserve">, click on </w:t>
      </w:r>
      <w:r w:rsidRPr="00916ED5">
        <w:rPr>
          <w:rFonts w:ascii="Arial" w:hAnsi="Arial" w:cs="Arial"/>
          <w:b/>
          <w:sz w:val="20"/>
          <w:u w:val="single"/>
        </w:rPr>
        <w:t>Add and View Indirect Cost Rate</w:t>
      </w:r>
    </w:p>
    <w:p w14:paraId="073936A5"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mc:AlternateContent>
          <mc:Choice Requires="wps">
            <w:drawing>
              <wp:anchor distT="0" distB="0" distL="114300" distR="114300" simplePos="0" relativeHeight="251677696" behindDoc="0" locked="0" layoutInCell="1" allowOverlap="1" wp14:anchorId="6B3A84EC" wp14:editId="3F0A3E61">
                <wp:simplePos x="0" y="0"/>
                <wp:positionH relativeFrom="column">
                  <wp:posOffset>1845218</wp:posOffset>
                </wp:positionH>
                <wp:positionV relativeFrom="paragraph">
                  <wp:posOffset>3472</wp:posOffset>
                </wp:positionV>
                <wp:extent cx="1338973" cy="732531"/>
                <wp:effectExtent l="38100" t="0" r="33020" b="67945"/>
                <wp:wrapNone/>
                <wp:docPr id="237" name="Straight Arrow Connector 237"/>
                <wp:cNvGraphicFramePr/>
                <a:graphic xmlns:a="http://schemas.openxmlformats.org/drawingml/2006/main">
                  <a:graphicData uri="http://schemas.microsoft.com/office/word/2010/wordprocessingShape">
                    <wps:wsp>
                      <wps:cNvCnPr/>
                      <wps:spPr>
                        <a:xfrm flipH="1">
                          <a:off x="0" y="0"/>
                          <a:ext cx="1338973" cy="732531"/>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22BF9" id="Straight Arrow Connector 237" o:spid="_x0000_s1026" type="#_x0000_t32" style="position:absolute;margin-left:145.3pt;margin-top:.25pt;width:105.45pt;height:57.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" strokecolor="red" strokeweight="2pt">
                <v:stroke endarrow="open" joinstyle="miter"/>
              </v:shape>
            </w:pict>
          </mc:Fallback>
        </mc:AlternateContent>
      </w:r>
    </w:p>
    <w:p w14:paraId="38F20161"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72BAAE0"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147158A"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F121185"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336F29C"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5E06159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A778100"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459C9E7D"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478F1CF"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w:drawing>
          <wp:anchor distT="0" distB="0" distL="114300" distR="114300" simplePos="0" relativeHeight="251676672" behindDoc="1" locked="0" layoutInCell="1" allowOverlap="1" wp14:anchorId="0707F7C4" wp14:editId="57B8DC97">
            <wp:simplePos x="0" y="0"/>
            <wp:positionH relativeFrom="column">
              <wp:posOffset>20320</wp:posOffset>
            </wp:positionH>
            <wp:positionV relativeFrom="paragraph">
              <wp:posOffset>149860</wp:posOffset>
            </wp:positionV>
            <wp:extent cx="3771265" cy="2339340"/>
            <wp:effectExtent l="0" t="0" r="635" b="3810"/>
            <wp:wrapTight wrapText="bothSides">
              <wp:wrapPolygon edited="0">
                <wp:start x="0" y="0"/>
                <wp:lineTo x="0" y="21459"/>
                <wp:lineTo x="21495" y="21459"/>
                <wp:lineTo x="21495"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7126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16837"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867F3E7"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704AA4E"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59062D74" w14:textId="77777777" w:rsidR="00845A3E" w:rsidRPr="00916ED5" w:rsidRDefault="00845A3E" w:rsidP="00845A3E">
      <w:pPr>
        <w:overflowPunct/>
        <w:autoSpaceDE/>
        <w:autoSpaceDN/>
        <w:adjustRightInd/>
        <w:spacing w:before="0"/>
        <w:ind w:left="5760"/>
        <w:textAlignment w:val="auto"/>
        <w:rPr>
          <w:rFonts w:ascii="Arial" w:hAnsi="Arial" w:cs="Arial"/>
          <w:sz w:val="20"/>
        </w:rPr>
      </w:pPr>
      <w:r w:rsidRPr="00916ED5">
        <w:rPr>
          <w:rFonts w:ascii="Arial" w:hAnsi="Arial" w:cs="Arial"/>
          <w:noProof/>
          <w:sz w:val="20"/>
          <w:highlight w:val="lightGray"/>
        </w:rPr>
        <mc:AlternateContent>
          <mc:Choice Requires="wps">
            <w:drawing>
              <wp:anchor distT="0" distB="0" distL="114300" distR="114300" simplePos="0" relativeHeight="251679744" behindDoc="0" locked="0" layoutInCell="1" allowOverlap="1" wp14:anchorId="69F36425" wp14:editId="3955D0BC">
                <wp:simplePos x="0" y="0"/>
                <wp:positionH relativeFrom="column">
                  <wp:posOffset>1508760</wp:posOffset>
                </wp:positionH>
                <wp:positionV relativeFrom="paragraph">
                  <wp:posOffset>277495</wp:posOffset>
                </wp:positionV>
                <wp:extent cx="3086100" cy="988060"/>
                <wp:effectExtent l="38100" t="0" r="19050" b="78740"/>
                <wp:wrapNone/>
                <wp:docPr id="239" name="Straight Arrow Connector 239"/>
                <wp:cNvGraphicFramePr/>
                <a:graphic xmlns:a="http://schemas.openxmlformats.org/drawingml/2006/main">
                  <a:graphicData uri="http://schemas.microsoft.com/office/word/2010/wordprocessingShape">
                    <wps:wsp>
                      <wps:cNvCnPr/>
                      <wps:spPr>
                        <a:xfrm flipH="1">
                          <a:off x="0" y="0"/>
                          <a:ext cx="3086100" cy="98806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CB243" id="Straight Arrow Connector 239" o:spid="_x0000_s1026" type="#_x0000_t32" style="position:absolute;margin-left:118.8pt;margin-top:21.85pt;width:243pt;height:77.8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" strokecolor="red" strokeweight="2pt">
                <v:stroke endarrow="open" joinstyle="miter"/>
              </v:shape>
            </w:pict>
          </mc:Fallback>
        </mc:AlternateContent>
      </w:r>
      <w:r w:rsidRPr="00916ED5">
        <w:rPr>
          <w:rFonts w:ascii="Arial" w:hAnsi="Arial" w:cs="Arial"/>
          <w:sz w:val="20"/>
        </w:rPr>
        <w:t xml:space="preserve">3) From the </w:t>
      </w:r>
      <w:r w:rsidRPr="00916ED5">
        <w:rPr>
          <w:rFonts w:ascii="Arial" w:hAnsi="Arial" w:cs="Arial"/>
          <w:b/>
          <w:sz w:val="20"/>
          <w:u w:val="single"/>
        </w:rPr>
        <w:t>Add and View Indirect Cost Rate</w:t>
      </w:r>
      <w:r w:rsidRPr="00916ED5">
        <w:rPr>
          <w:rFonts w:ascii="Arial" w:hAnsi="Arial" w:cs="Arial"/>
          <w:sz w:val="20"/>
        </w:rPr>
        <w:t xml:space="preserve"> screen, select </w:t>
      </w:r>
      <w:r w:rsidRPr="00916ED5">
        <w:rPr>
          <w:rFonts w:ascii="Arial" w:hAnsi="Arial" w:cs="Arial"/>
          <w:b/>
          <w:sz w:val="20"/>
          <w:u w:val="single"/>
        </w:rPr>
        <w:t>add a new</w:t>
      </w:r>
      <w:r w:rsidRPr="00916ED5">
        <w:rPr>
          <w:rFonts w:ascii="Arial" w:hAnsi="Arial" w:cs="Arial"/>
          <w:sz w:val="20"/>
        </w:rPr>
        <w:t xml:space="preserve"> to add a rate or </w:t>
      </w:r>
    </w:p>
    <w:p w14:paraId="5D0AA10B" w14:textId="77777777" w:rsidR="00845A3E" w:rsidRPr="00916ED5" w:rsidRDefault="00845A3E" w:rsidP="00845A3E">
      <w:pPr>
        <w:overflowPunct/>
        <w:autoSpaceDE/>
        <w:autoSpaceDN/>
        <w:adjustRightInd/>
        <w:spacing w:before="0"/>
        <w:ind w:left="5760"/>
        <w:textAlignment w:val="auto"/>
        <w:rPr>
          <w:rFonts w:ascii="Arial" w:hAnsi="Arial" w:cs="Arial"/>
          <w:sz w:val="20"/>
        </w:rPr>
      </w:pPr>
      <w:r w:rsidRPr="00916ED5">
        <w:rPr>
          <w:rFonts w:ascii="Arial" w:hAnsi="Arial" w:cs="Arial"/>
          <w:sz w:val="20"/>
        </w:rPr>
        <w:t xml:space="preserve">                      </w:t>
      </w:r>
      <w:r w:rsidRPr="00916ED5">
        <w:rPr>
          <w:rFonts w:ascii="Arial" w:hAnsi="Arial" w:cs="Arial"/>
          <w:b/>
          <w:sz w:val="20"/>
          <w:u w:val="single"/>
        </w:rPr>
        <w:t>cancel</w:t>
      </w:r>
      <w:r w:rsidRPr="00916ED5">
        <w:rPr>
          <w:rFonts w:ascii="Arial" w:hAnsi="Arial" w:cs="Arial"/>
          <w:sz w:val="20"/>
        </w:rPr>
        <w:t xml:space="preserve"> to back out of the screen.</w:t>
      </w:r>
    </w:p>
    <w:p w14:paraId="7BD0FE08"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1BAE6D5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0DA5AD4D"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7F61EC4"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28071D19"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3F3FE08"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r w:rsidRPr="00916ED5">
        <w:rPr>
          <w:rFonts w:ascii="Arial" w:hAnsi="Arial" w:cs="Arial"/>
          <w:noProof/>
          <w:sz w:val="20"/>
          <w:highlight w:val="lightGray"/>
        </w:rPr>
        <mc:AlternateContent>
          <mc:Choice Requires="wps">
            <w:drawing>
              <wp:anchor distT="0" distB="0" distL="114300" distR="114300" simplePos="0" relativeHeight="251680768" behindDoc="0" locked="0" layoutInCell="1" allowOverlap="1" wp14:anchorId="2C35885A" wp14:editId="1CBCA62F">
                <wp:simplePos x="0" y="0"/>
                <wp:positionH relativeFrom="column">
                  <wp:posOffset>831042</wp:posOffset>
                </wp:positionH>
                <wp:positionV relativeFrom="paragraph">
                  <wp:posOffset>67369</wp:posOffset>
                </wp:positionV>
                <wp:extent cx="3009690" cy="499720"/>
                <wp:effectExtent l="228600" t="76200" r="19685" b="34290"/>
                <wp:wrapNone/>
                <wp:docPr id="238" name="Elbow Connector 238"/>
                <wp:cNvGraphicFramePr/>
                <a:graphic xmlns:a="http://schemas.openxmlformats.org/drawingml/2006/main">
                  <a:graphicData uri="http://schemas.microsoft.com/office/word/2010/wordprocessingShape">
                    <wps:wsp>
                      <wps:cNvCnPr/>
                      <wps:spPr>
                        <a:xfrm rot="10800000">
                          <a:off x="0" y="0"/>
                          <a:ext cx="3009690" cy="499720"/>
                        </a:xfrm>
                        <a:prstGeom prst="bentConnector3">
                          <a:avLst>
                            <a:gd name="adj1" fmla="val 107526"/>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65FC6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8" o:spid="_x0000_s1026" type="#_x0000_t34" style="position:absolute;margin-left:65.45pt;margin-top:5.3pt;width:237pt;height:39.35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" adj="23226" strokecolor="red" strokeweight="2pt">
                <v:stroke endarrow="open"/>
              </v:shape>
            </w:pict>
          </mc:Fallback>
        </mc:AlternateContent>
      </w:r>
    </w:p>
    <w:p w14:paraId="32654A5B" w14:textId="77777777" w:rsidR="00845A3E" w:rsidRPr="00916ED5" w:rsidRDefault="00845A3E" w:rsidP="00845A3E">
      <w:pPr>
        <w:overflowPunct/>
        <w:autoSpaceDE/>
        <w:autoSpaceDN/>
        <w:adjustRightInd/>
        <w:spacing w:before="0"/>
        <w:ind w:left="1440"/>
        <w:textAlignment w:val="auto"/>
        <w:rPr>
          <w:rFonts w:ascii="Arial" w:hAnsi="Arial" w:cs="Arial"/>
          <w:sz w:val="20"/>
        </w:rPr>
      </w:pPr>
      <w:r w:rsidRPr="00916ED5">
        <w:rPr>
          <w:rFonts w:ascii="Arial" w:hAnsi="Arial" w:cs="Arial"/>
          <w:sz w:val="20"/>
        </w:rPr>
        <w:t>Field by field instructions can be found by clicking the “</w:t>
      </w:r>
      <w:r w:rsidRPr="00916ED5">
        <w:rPr>
          <w:rFonts w:ascii="Arial" w:hAnsi="Arial" w:cs="Arial"/>
          <w:b/>
          <w:sz w:val="20"/>
          <w:u w:val="single"/>
        </w:rPr>
        <w:t>?</w:t>
      </w:r>
      <w:r w:rsidRPr="00916ED5">
        <w:rPr>
          <w:rFonts w:ascii="Arial" w:hAnsi="Arial" w:cs="Arial"/>
          <w:b/>
          <w:sz w:val="20"/>
        </w:rPr>
        <w:t>”</w:t>
      </w:r>
      <w:r w:rsidRPr="00916ED5">
        <w:rPr>
          <w:rFonts w:ascii="Arial" w:hAnsi="Arial" w:cs="Arial"/>
          <w:sz w:val="20"/>
        </w:rPr>
        <w:t xml:space="preserve"> located next to Indirect Cost Rate or Indirect Cost Rate Record.</w:t>
      </w:r>
    </w:p>
    <w:p w14:paraId="72E2498A"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6E2C3415"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br w:type="page"/>
      </w:r>
    </w:p>
    <w:p w14:paraId="30D6FAB2"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lastRenderedPageBreak/>
        <w:t xml:space="preserve">If </w:t>
      </w:r>
      <w:r w:rsidRPr="00916ED5">
        <w:rPr>
          <w:rFonts w:ascii="Arial" w:hAnsi="Arial" w:cs="Arial"/>
          <w:b/>
          <w:sz w:val="20"/>
          <w:u w:val="single"/>
        </w:rPr>
        <w:t>add a new</w:t>
      </w:r>
      <w:r w:rsidRPr="00916ED5">
        <w:rPr>
          <w:rFonts w:ascii="Arial" w:hAnsi="Arial" w:cs="Arial"/>
          <w:sz w:val="20"/>
        </w:rPr>
        <w:t xml:space="preserve"> is selected, this screen will pop up.</w:t>
      </w:r>
    </w:p>
    <w:p w14:paraId="425C5C40" w14:textId="77777777" w:rsidR="00845A3E" w:rsidRPr="00916ED5" w:rsidRDefault="00845A3E" w:rsidP="00845A3E">
      <w:pPr>
        <w:overflowPunct/>
        <w:autoSpaceDE/>
        <w:autoSpaceDN/>
        <w:adjustRightInd/>
        <w:spacing w:before="0"/>
        <w:textAlignment w:val="auto"/>
        <w:rPr>
          <w:rFonts w:ascii="Arial" w:hAnsi="Arial" w:cs="Arial"/>
          <w:sz w:val="20"/>
        </w:rPr>
      </w:pPr>
    </w:p>
    <w:p w14:paraId="6C4BD811" w14:textId="77777777" w:rsidR="00845A3E" w:rsidRPr="00916ED5" w:rsidRDefault="00845A3E" w:rsidP="00845A3E">
      <w:pPr>
        <w:overflowPunct/>
        <w:autoSpaceDE/>
        <w:autoSpaceDN/>
        <w:adjustRightInd/>
        <w:spacing w:before="0"/>
        <w:textAlignment w:val="auto"/>
        <w:rPr>
          <w:rFonts w:ascii="Arial" w:hAnsi="Arial" w:cs="Arial"/>
          <w:sz w:val="20"/>
          <w:highlight w:val="lightGray"/>
        </w:rPr>
      </w:pPr>
    </w:p>
    <w:p w14:paraId="34ACF5B1"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sz w:val="20"/>
          <w:u w:val="single"/>
        </w:rPr>
        <w:t>Do you have an Indirect Cost Rate to record?</w:t>
      </w:r>
      <w:r w:rsidRPr="00916ED5">
        <w:rPr>
          <w:rFonts w:ascii="Arial" w:hAnsi="Arial" w:cs="Arial"/>
          <w:sz w:val="20"/>
        </w:rPr>
        <w:t xml:space="preserve"> Respond Yes or No. If </w:t>
      </w:r>
      <w:r w:rsidRPr="00916ED5">
        <w:rPr>
          <w:rFonts w:ascii="Arial" w:hAnsi="Arial" w:cs="Arial"/>
          <w:b/>
          <w:sz w:val="20"/>
          <w:u w:val="single"/>
        </w:rPr>
        <w:t>NO</w:t>
      </w:r>
      <w:r w:rsidRPr="00916ED5">
        <w:rPr>
          <w:rFonts w:ascii="Arial" w:hAnsi="Arial" w:cs="Arial"/>
          <w:sz w:val="20"/>
        </w:rPr>
        <w:t xml:space="preserve"> is selected, users cannot go any further &amp; nothing will be recorded. If </w:t>
      </w:r>
      <w:r w:rsidRPr="00916ED5">
        <w:rPr>
          <w:rFonts w:ascii="Arial" w:hAnsi="Arial" w:cs="Arial"/>
          <w:b/>
          <w:sz w:val="20"/>
          <w:u w:val="single"/>
        </w:rPr>
        <w:t>Yes</w:t>
      </w:r>
      <w:r w:rsidRPr="00916ED5">
        <w:rPr>
          <w:rFonts w:ascii="Arial" w:hAnsi="Arial" w:cs="Arial"/>
          <w:sz w:val="20"/>
        </w:rPr>
        <w:t xml:space="preserve"> is selected, users can continue on.  </w:t>
      </w:r>
    </w:p>
    <w:p w14:paraId="6A5A6855"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noProof/>
          <w:sz w:val="20"/>
          <w:highlight w:val="lightGray"/>
        </w:rPr>
        <w:drawing>
          <wp:anchor distT="0" distB="0" distL="114300" distR="114300" simplePos="0" relativeHeight="251678720" behindDoc="1" locked="0" layoutInCell="1" allowOverlap="1" wp14:anchorId="0C40297A" wp14:editId="1483DCFA">
            <wp:simplePos x="0" y="0"/>
            <wp:positionH relativeFrom="column">
              <wp:posOffset>0</wp:posOffset>
            </wp:positionH>
            <wp:positionV relativeFrom="paragraph">
              <wp:posOffset>-1203960</wp:posOffset>
            </wp:positionV>
            <wp:extent cx="3467100" cy="4429125"/>
            <wp:effectExtent l="0" t="0" r="0" b="9525"/>
            <wp:wrapTight wrapText="bothSides">
              <wp:wrapPolygon edited="0">
                <wp:start x="0" y="0"/>
                <wp:lineTo x="0" y="21554"/>
                <wp:lineTo x="21481" y="2155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6710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16756"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xml:space="preserve">If your organization will be claiming or budgeting with a current, approved indirect cost rate on any CNCS awards, it must be reported on this page.  The rate information you record will be used in all award negotiation and reviews until it is superseded by a new approved </w:t>
      </w:r>
      <w:proofErr w:type="gramStart"/>
      <w:r w:rsidRPr="00916ED5">
        <w:rPr>
          <w:rFonts w:ascii="Arial" w:hAnsi="Arial" w:cs="Arial"/>
          <w:sz w:val="20"/>
        </w:rPr>
        <w:t>rate, or</w:t>
      </w:r>
      <w:proofErr w:type="gramEnd"/>
      <w:r w:rsidRPr="00916ED5">
        <w:rPr>
          <w:rFonts w:ascii="Arial" w:hAnsi="Arial" w:cs="Arial"/>
          <w:sz w:val="20"/>
        </w:rPr>
        <w:t xml:space="preserve"> expires. Applicants will have an opportunity to identify, in applications, if they will be using a lesser percentage of an approved rate, if you so choose. </w:t>
      </w:r>
    </w:p>
    <w:p w14:paraId="18C61BA5" w14:textId="77777777" w:rsidR="00845A3E" w:rsidRPr="00916ED5" w:rsidRDefault="00845A3E" w:rsidP="00845A3E">
      <w:pPr>
        <w:overflowPunct/>
        <w:autoSpaceDE/>
        <w:autoSpaceDN/>
        <w:adjustRightInd/>
        <w:spacing w:before="0"/>
        <w:textAlignment w:val="auto"/>
        <w:rPr>
          <w:rFonts w:ascii="Arial" w:hAnsi="Arial" w:cs="Arial"/>
          <w:sz w:val="20"/>
        </w:rPr>
      </w:pPr>
    </w:p>
    <w:p w14:paraId="031F54C6" w14:textId="77777777" w:rsidR="00845A3E" w:rsidRPr="00916ED5" w:rsidRDefault="00845A3E" w:rsidP="006F1F1F">
      <w:pPr>
        <w:numPr>
          <w:ilvl w:val="0"/>
          <w:numId w:val="34"/>
        </w:numPr>
        <w:overflowPunct/>
        <w:autoSpaceDE/>
        <w:autoSpaceDN/>
        <w:adjustRightInd/>
        <w:spacing w:before="0"/>
        <w:textAlignment w:val="auto"/>
        <w:rPr>
          <w:rFonts w:ascii="Arial" w:hAnsi="Arial" w:cs="Arial"/>
          <w:bCs/>
          <w:sz w:val="20"/>
        </w:rPr>
      </w:pPr>
      <w:r w:rsidRPr="00916ED5">
        <w:rPr>
          <w:rFonts w:ascii="Arial" w:hAnsi="Arial" w:cs="Arial"/>
          <w:b/>
          <w:bCs/>
          <w:sz w:val="20"/>
        </w:rPr>
        <w:t xml:space="preserve">Rate Type: </w:t>
      </w:r>
      <w:r w:rsidRPr="00916ED5">
        <w:rPr>
          <w:rFonts w:ascii="Arial" w:hAnsi="Arial" w:cs="Arial"/>
          <w:bCs/>
          <w:sz w:val="20"/>
        </w:rPr>
        <w:t>If your rate type is not one of the following options, contact your grants officer for guidance:</w:t>
      </w:r>
    </w:p>
    <w:p w14:paraId="6403DC83"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
          <w:bCs/>
          <w:sz w:val="20"/>
        </w:rPr>
        <w:t xml:space="preserve">Federally Negotiated – </w:t>
      </w:r>
      <w:r w:rsidRPr="00916ED5">
        <w:rPr>
          <w:rFonts w:ascii="Arial" w:hAnsi="Arial" w:cs="Arial"/>
          <w:bCs/>
          <w:sz w:val="20"/>
        </w:rPr>
        <w:t>select if your rate has been negotiated by your cognizant federal agency. Cognizance is determined by the agency which provides the highest amount of direct federal funding;</w:t>
      </w:r>
    </w:p>
    <w:p w14:paraId="032F6A5C"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b/>
          <w:bCs/>
          <w:sz w:val="20"/>
        </w:rPr>
        <w:t xml:space="preserve">State Negotiated – </w:t>
      </w:r>
      <w:r w:rsidRPr="00916ED5">
        <w:rPr>
          <w:rFonts w:ascii="Arial" w:hAnsi="Arial" w:cs="Arial"/>
          <w:bCs/>
          <w:sz w:val="20"/>
        </w:rPr>
        <w:t>select if your rate has been negotiated by a state agency or other pass through entity; or</w:t>
      </w:r>
    </w:p>
    <w:p w14:paraId="4D0FEA97"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
          <w:bCs/>
          <w:sz w:val="20"/>
        </w:rPr>
        <w:t xml:space="preserve">10% of MTDC </w:t>
      </w:r>
      <w:r w:rsidRPr="00916ED5">
        <w:rPr>
          <w:rFonts w:ascii="Arial" w:hAnsi="Arial" w:cs="Arial"/>
          <w:bCs/>
          <w:sz w:val="20"/>
        </w:rPr>
        <w:t xml:space="preserve">– select if your organization qualifies for &amp; elects to use the 10% de </w:t>
      </w:r>
      <w:proofErr w:type="spellStart"/>
      <w:r w:rsidRPr="00916ED5">
        <w:rPr>
          <w:rFonts w:ascii="Arial" w:hAnsi="Arial" w:cs="Arial"/>
          <w:bCs/>
          <w:sz w:val="20"/>
        </w:rPr>
        <w:t>Minimus</w:t>
      </w:r>
      <w:proofErr w:type="spellEnd"/>
      <w:r w:rsidRPr="00916ED5">
        <w:rPr>
          <w:rFonts w:ascii="Arial" w:hAnsi="Arial" w:cs="Arial"/>
          <w:bCs/>
          <w:sz w:val="20"/>
        </w:rPr>
        <w:t xml:space="preserve"> rate of Modified Total Direct Costs (MTDC). Organizations qualify for this rate if they have NEVER had a federally negotiated rate. State entities must not receive more than $35 million in direct federal funding. </w:t>
      </w:r>
    </w:p>
    <w:p w14:paraId="76A79246" w14:textId="77777777" w:rsidR="00845A3E" w:rsidRPr="00916ED5" w:rsidRDefault="00845A3E" w:rsidP="00845A3E">
      <w:pPr>
        <w:overflowPunct/>
        <w:autoSpaceDE/>
        <w:autoSpaceDN/>
        <w:adjustRightInd/>
        <w:spacing w:before="0"/>
        <w:textAlignment w:val="auto"/>
        <w:rPr>
          <w:rFonts w:ascii="Arial" w:hAnsi="Arial" w:cs="Arial"/>
          <w:bCs/>
          <w:sz w:val="20"/>
        </w:rPr>
      </w:pPr>
    </w:p>
    <w:p w14:paraId="15A37C19" w14:textId="77777777" w:rsidR="00845A3E" w:rsidRPr="00916ED5" w:rsidRDefault="00845A3E" w:rsidP="00845A3E">
      <w:pPr>
        <w:overflowPunct/>
        <w:autoSpaceDE/>
        <w:autoSpaceDN/>
        <w:adjustRightInd/>
        <w:spacing w:before="0"/>
        <w:textAlignment w:val="auto"/>
        <w:rPr>
          <w:rFonts w:ascii="Arial" w:hAnsi="Arial" w:cs="Arial"/>
          <w:b/>
          <w:bCs/>
          <w:sz w:val="20"/>
          <w:u w:val="single"/>
        </w:rPr>
      </w:pPr>
      <w:r w:rsidRPr="00916ED5">
        <w:rPr>
          <w:rFonts w:ascii="Arial" w:hAnsi="Arial" w:cs="Arial"/>
          <w:b/>
          <w:bCs/>
          <w:sz w:val="20"/>
          <w:u w:val="single"/>
        </w:rPr>
        <w:t xml:space="preserve">Rates must be used consistently across ALL federal awards. </w:t>
      </w:r>
    </w:p>
    <w:p w14:paraId="3BDC7784" w14:textId="77777777" w:rsidR="00845A3E" w:rsidRPr="00916ED5" w:rsidRDefault="00845A3E" w:rsidP="00845A3E">
      <w:pPr>
        <w:overflowPunct/>
        <w:autoSpaceDE/>
        <w:autoSpaceDN/>
        <w:adjustRightInd/>
        <w:spacing w:before="0"/>
        <w:textAlignment w:val="auto"/>
        <w:rPr>
          <w:rFonts w:ascii="Arial" w:hAnsi="Arial" w:cs="Arial"/>
          <w:bCs/>
          <w:sz w:val="20"/>
        </w:rPr>
      </w:pPr>
    </w:p>
    <w:p w14:paraId="13E1D1C8"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Issuing Agency.</w:t>
      </w:r>
      <w:r w:rsidRPr="00916ED5">
        <w:rPr>
          <w:rFonts w:ascii="Arial" w:hAnsi="Arial" w:cs="Arial"/>
          <w:sz w:val="20"/>
        </w:rPr>
        <w:t xml:space="preserve">  Respond by selecting the federal agency that approved your rate, or if the federal agency who issued your rate is not listed, select </w:t>
      </w:r>
      <w:r w:rsidRPr="00916ED5">
        <w:rPr>
          <w:rFonts w:ascii="Arial" w:hAnsi="Arial" w:cs="Arial"/>
          <w:b/>
          <w:sz w:val="20"/>
        </w:rPr>
        <w:t>Other</w:t>
      </w:r>
      <w:r w:rsidRPr="00916ED5">
        <w:rPr>
          <w:rFonts w:ascii="Arial" w:hAnsi="Arial" w:cs="Arial"/>
          <w:sz w:val="20"/>
        </w:rPr>
        <w:t xml:space="preserve">, or if your rate is issued by a state agency select </w:t>
      </w:r>
      <w:r w:rsidRPr="00916ED5">
        <w:rPr>
          <w:rFonts w:ascii="Arial" w:hAnsi="Arial" w:cs="Arial"/>
          <w:b/>
          <w:sz w:val="20"/>
        </w:rPr>
        <w:t>Other</w:t>
      </w:r>
      <w:r w:rsidRPr="00916ED5">
        <w:rPr>
          <w:rFonts w:ascii="Arial" w:hAnsi="Arial" w:cs="Arial"/>
          <w:sz w:val="20"/>
        </w:rPr>
        <w:t xml:space="preserve">. </w:t>
      </w:r>
    </w:p>
    <w:p w14:paraId="59399C6D" w14:textId="04276356"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xml:space="preserve">Identify federal agencies using the </w:t>
      </w:r>
      <w:r w:rsidR="003A29F5" w:rsidRPr="00916ED5">
        <w:rPr>
          <w:rFonts w:ascii="Arial" w:hAnsi="Arial" w:cs="Arial"/>
          <w:sz w:val="20"/>
        </w:rPr>
        <w:t>drop-down</w:t>
      </w:r>
      <w:r w:rsidRPr="00916ED5">
        <w:rPr>
          <w:rFonts w:ascii="Arial" w:hAnsi="Arial" w:cs="Arial"/>
          <w:sz w:val="20"/>
        </w:rPr>
        <w:t xml:space="preserve"> list.  If your rate is approved by a federal agency other than the ones listed, notify your grants officer. Other federal agencies may be added as needed.</w:t>
      </w:r>
    </w:p>
    <w:p w14:paraId="1232F956"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489415C2" w14:textId="77777777" w:rsidR="00845A3E" w:rsidRPr="00916ED5" w:rsidRDefault="00845A3E" w:rsidP="006F1F1F">
      <w:pPr>
        <w:numPr>
          <w:ilvl w:val="0"/>
          <w:numId w:val="34"/>
        </w:numPr>
        <w:overflowPunct/>
        <w:autoSpaceDE/>
        <w:autoSpaceDN/>
        <w:adjustRightInd/>
        <w:spacing w:before="0"/>
        <w:textAlignment w:val="auto"/>
        <w:rPr>
          <w:rFonts w:ascii="Arial" w:hAnsi="Arial" w:cs="Arial"/>
          <w:bCs/>
          <w:sz w:val="20"/>
        </w:rPr>
      </w:pPr>
      <w:r w:rsidRPr="00916ED5">
        <w:rPr>
          <w:rFonts w:ascii="Arial" w:hAnsi="Arial" w:cs="Arial"/>
          <w:b/>
          <w:bCs/>
          <w:sz w:val="20"/>
        </w:rPr>
        <w:t xml:space="preserve">Acceptance Date.  </w:t>
      </w:r>
      <w:r w:rsidRPr="00916ED5">
        <w:rPr>
          <w:rFonts w:ascii="Arial" w:hAnsi="Arial" w:cs="Arial"/>
          <w:bCs/>
          <w:sz w:val="20"/>
        </w:rPr>
        <w:t xml:space="preserve">Enter a valid date. </w:t>
      </w:r>
    </w:p>
    <w:p w14:paraId="7413922F"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 xml:space="preserve">The acceptance date is usually identified where the rate was signed by the issuing state or federal agency. </w:t>
      </w:r>
    </w:p>
    <w:p w14:paraId="2DDC05B1"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6CD33170"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Rate Status.  </w:t>
      </w:r>
      <w:r w:rsidRPr="00916ED5">
        <w:rPr>
          <w:rFonts w:ascii="Arial" w:hAnsi="Arial" w:cs="Arial"/>
          <w:sz w:val="20"/>
        </w:rPr>
        <w:t xml:space="preserve">Select one of the following options:  </w:t>
      </w:r>
      <w:r w:rsidRPr="00916ED5">
        <w:rPr>
          <w:rFonts w:ascii="Arial" w:hAnsi="Arial" w:cs="Arial"/>
          <w:b/>
          <w:sz w:val="20"/>
        </w:rPr>
        <w:t>Final</w:t>
      </w:r>
      <w:r w:rsidRPr="00916ED5">
        <w:rPr>
          <w:rFonts w:ascii="Arial" w:hAnsi="Arial" w:cs="Arial"/>
          <w:sz w:val="20"/>
        </w:rPr>
        <w:t xml:space="preserve">, </w:t>
      </w:r>
      <w:r w:rsidRPr="00916ED5">
        <w:rPr>
          <w:rFonts w:ascii="Arial" w:hAnsi="Arial" w:cs="Arial"/>
          <w:b/>
          <w:sz w:val="20"/>
        </w:rPr>
        <w:t>Provisional</w:t>
      </w:r>
      <w:r w:rsidRPr="00916ED5">
        <w:rPr>
          <w:rFonts w:ascii="Arial" w:hAnsi="Arial" w:cs="Arial"/>
          <w:sz w:val="20"/>
        </w:rPr>
        <w:t xml:space="preserve">, </w:t>
      </w:r>
      <w:r w:rsidRPr="00916ED5">
        <w:rPr>
          <w:rFonts w:ascii="Arial" w:hAnsi="Arial" w:cs="Arial"/>
          <w:b/>
          <w:sz w:val="20"/>
        </w:rPr>
        <w:t>Predetermined</w:t>
      </w:r>
      <w:r w:rsidRPr="00916ED5">
        <w:rPr>
          <w:rFonts w:ascii="Arial" w:hAnsi="Arial" w:cs="Arial"/>
          <w:sz w:val="20"/>
        </w:rPr>
        <w:t xml:space="preserve">, </w:t>
      </w:r>
      <w:r w:rsidRPr="00916ED5">
        <w:rPr>
          <w:rFonts w:ascii="Arial" w:hAnsi="Arial" w:cs="Arial"/>
          <w:b/>
          <w:sz w:val="20"/>
        </w:rPr>
        <w:t>Fixed</w:t>
      </w:r>
      <w:r w:rsidRPr="00916ED5">
        <w:rPr>
          <w:rFonts w:ascii="Arial" w:hAnsi="Arial" w:cs="Arial"/>
          <w:sz w:val="20"/>
        </w:rPr>
        <w:t xml:space="preserve">, </w:t>
      </w:r>
      <w:r w:rsidRPr="00916ED5">
        <w:rPr>
          <w:rFonts w:ascii="Arial" w:hAnsi="Arial" w:cs="Arial"/>
          <w:b/>
          <w:sz w:val="20"/>
        </w:rPr>
        <w:t>Other</w:t>
      </w:r>
      <w:r w:rsidRPr="00916ED5">
        <w:rPr>
          <w:rFonts w:ascii="Arial" w:hAnsi="Arial" w:cs="Arial"/>
          <w:sz w:val="20"/>
        </w:rPr>
        <w:t xml:space="preserve">, or </w:t>
      </w:r>
      <w:r w:rsidRPr="00916ED5">
        <w:rPr>
          <w:rFonts w:ascii="Arial" w:hAnsi="Arial" w:cs="Arial"/>
          <w:b/>
          <w:sz w:val="20"/>
        </w:rPr>
        <w:t>Other – 10%</w:t>
      </w:r>
      <w:r w:rsidRPr="00916ED5">
        <w:rPr>
          <w:rFonts w:ascii="Arial" w:hAnsi="Arial" w:cs="Arial"/>
          <w:sz w:val="20"/>
        </w:rPr>
        <w:t>.</w:t>
      </w:r>
    </w:p>
    <w:p w14:paraId="7D1C833B" w14:textId="28DD9FF0"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 xml:space="preserve">Rates issued by federal agencies will almost always be final or provisional.  However, if your organization has formally notified a federal or state agency of your eligibility and intent to use the 10-percent of MTDC rate, select </w:t>
      </w:r>
      <w:r w:rsidRPr="00916ED5">
        <w:rPr>
          <w:rFonts w:ascii="Arial" w:hAnsi="Arial" w:cs="Arial"/>
          <w:b/>
          <w:bCs/>
          <w:sz w:val="20"/>
        </w:rPr>
        <w:t>Other – 10%</w:t>
      </w:r>
      <w:r w:rsidRPr="00916ED5">
        <w:rPr>
          <w:rFonts w:ascii="Arial" w:hAnsi="Arial" w:cs="Arial"/>
          <w:bCs/>
          <w:sz w:val="20"/>
        </w:rPr>
        <w:t xml:space="preserve">.  If your organization has a </w:t>
      </w:r>
      <w:r w:rsidRPr="00916ED5">
        <w:rPr>
          <w:rFonts w:ascii="Arial" w:hAnsi="Arial" w:cs="Arial"/>
          <w:b/>
          <w:bCs/>
          <w:sz w:val="20"/>
        </w:rPr>
        <w:t>predetermined</w:t>
      </w:r>
      <w:r w:rsidRPr="00916ED5">
        <w:rPr>
          <w:rFonts w:ascii="Arial" w:hAnsi="Arial" w:cs="Arial"/>
          <w:bCs/>
          <w:sz w:val="20"/>
        </w:rPr>
        <w:t xml:space="preserve"> or </w:t>
      </w:r>
      <w:r w:rsidRPr="00916ED5">
        <w:rPr>
          <w:rFonts w:ascii="Arial" w:hAnsi="Arial" w:cs="Arial"/>
          <w:b/>
          <w:bCs/>
          <w:sz w:val="20"/>
        </w:rPr>
        <w:t>fixed rate</w:t>
      </w:r>
      <w:r w:rsidRPr="00916ED5">
        <w:rPr>
          <w:rFonts w:ascii="Arial" w:hAnsi="Arial" w:cs="Arial"/>
          <w:bCs/>
          <w:sz w:val="20"/>
        </w:rPr>
        <w:t xml:space="preserve">, select those options accordingly.  If a state rate indicates a term that is not listed </w:t>
      </w:r>
      <w:r w:rsidR="003A29F5" w:rsidRPr="00916ED5">
        <w:rPr>
          <w:rFonts w:ascii="Arial" w:hAnsi="Arial" w:cs="Arial"/>
          <w:bCs/>
          <w:sz w:val="20"/>
        </w:rPr>
        <w:t>here,</w:t>
      </w:r>
      <w:r w:rsidRPr="00916ED5">
        <w:rPr>
          <w:rFonts w:ascii="Arial" w:hAnsi="Arial" w:cs="Arial"/>
          <w:bCs/>
          <w:sz w:val="20"/>
        </w:rPr>
        <w:t xml:space="preserve"> select </w:t>
      </w:r>
      <w:r w:rsidRPr="00916ED5">
        <w:rPr>
          <w:rFonts w:ascii="Arial" w:hAnsi="Arial" w:cs="Arial"/>
          <w:b/>
          <w:bCs/>
          <w:sz w:val="20"/>
        </w:rPr>
        <w:t>Other</w:t>
      </w:r>
      <w:r w:rsidRPr="00916ED5">
        <w:rPr>
          <w:rFonts w:ascii="Arial" w:hAnsi="Arial" w:cs="Arial"/>
          <w:bCs/>
          <w:sz w:val="20"/>
        </w:rPr>
        <w:t xml:space="preserve"> and notify your grants officer. Additional rate status options may be added as needed.</w:t>
      </w:r>
    </w:p>
    <w:p w14:paraId="49E35DDA"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329451EF"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Effective From.  </w:t>
      </w:r>
      <w:r w:rsidRPr="00916ED5">
        <w:rPr>
          <w:rFonts w:ascii="Arial" w:hAnsi="Arial" w:cs="Arial"/>
          <w:sz w:val="20"/>
        </w:rPr>
        <w:t xml:space="preserve">Enter a valid date. </w:t>
      </w:r>
    </w:p>
    <w:p w14:paraId="7F17FA37"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 xml:space="preserve">The effective from date is found on your indirect cost rate document. If using the 10-percent of MTDC rate, enter today’s date or the date your organization formally started charging costs under the 10-percent of MTDC rate. </w:t>
      </w:r>
    </w:p>
    <w:p w14:paraId="55E6F941" w14:textId="77777777" w:rsidR="00845A3E" w:rsidRPr="00916ED5" w:rsidRDefault="00845A3E" w:rsidP="00845A3E">
      <w:pPr>
        <w:overflowPunct/>
        <w:autoSpaceDE/>
        <w:autoSpaceDN/>
        <w:adjustRightInd/>
        <w:spacing w:before="0"/>
        <w:textAlignment w:val="auto"/>
        <w:rPr>
          <w:rFonts w:ascii="Arial" w:hAnsi="Arial" w:cs="Arial"/>
          <w:sz w:val="20"/>
        </w:rPr>
      </w:pPr>
    </w:p>
    <w:p w14:paraId="18F51466"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Effective To.  </w:t>
      </w:r>
      <w:r w:rsidRPr="00916ED5">
        <w:rPr>
          <w:rFonts w:ascii="Arial" w:hAnsi="Arial" w:cs="Arial"/>
          <w:sz w:val="20"/>
        </w:rPr>
        <w:t xml:space="preserve">Enter a valid date. </w:t>
      </w:r>
    </w:p>
    <w:p w14:paraId="0D1C421B"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The effective to date is found on your indirect cost rate document. If your organization has received approval to extend your rate, enter the end date of the extension.</w:t>
      </w:r>
    </w:p>
    <w:p w14:paraId="1020D05E"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lastRenderedPageBreak/>
        <w:t> </w:t>
      </w:r>
    </w:p>
    <w:p w14:paraId="55E64F5C"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No Expiration.  </w:t>
      </w:r>
      <w:r w:rsidRPr="00916ED5">
        <w:rPr>
          <w:rFonts w:ascii="Arial" w:hAnsi="Arial" w:cs="Arial"/>
          <w:sz w:val="20"/>
        </w:rPr>
        <w:t xml:space="preserve">Check or leave unchecked. </w:t>
      </w:r>
    </w:p>
    <w:p w14:paraId="7F7F5283"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If your rate does not have an expiration date, as is the case with the use of the 10-percent of MTDC rate, check this box, otherwise, leave unchecked.</w:t>
      </w:r>
    </w:p>
    <w:p w14:paraId="528D607A"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14BB0FF3"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Extended?  </w:t>
      </w:r>
      <w:r w:rsidRPr="00916ED5">
        <w:rPr>
          <w:rFonts w:ascii="Arial" w:hAnsi="Arial" w:cs="Arial"/>
          <w:sz w:val="20"/>
        </w:rPr>
        <w:t xml:space="preserve">Respond Yes or No. </w:t>
      </w:r>
    </w:p>
    <w:p w14:paraId="675F98C5"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 xml:space="preserve">If the rate “effective to” date has been extended with approval of the federal cognizant agency under authority of the 2014 Omni Circular, respond </w:t>
      </w:r>
      <w:r w:rsidRPr="00916ED5">
        <w:rPr>
          <w:rFonts w:ascii="Arial" w:hAnsi="Arial" w:cs="Arial"/>
          <w:b/>
          <w:bCs/>
          <w:sz w:val="20"/>
        </w:rPr>
        <w:t>Yes</w:t>
      </w:r>
      <w:r w:rsidRPr="00916ED5">
        <w:rPr>
          <w:rFonts w:ascii="Arial" w:hAnsi="Arial" w:cs="Arial"/>
          <w:bCs/>
          <w:sz w:val="20"/>
        </w:rPr>
        <w:t xml:space="preserve">.  If it is not an extended rate effective to date, respond </w:t>
      </w:r>
      <w:r w:rsidRPr="00916ED5">
        <w:rPr>
          <w:rFonts w:ascii="Arial" w:hAnsi="Arial" w:cs="Arial"/>
          <w:b/>
          <w:bCs/>
          <w:sz w:val="20"/>
        </w:rPr>
        <w:t>No</w:t>
      </w:r>
      <w:r w:rsidRPr="00916ED5">
        <w:rPr>
          <w:rFonts w:ascii="Arial" w:hAnsi="Arial" w:cs="Arial"/>
          <w:bCs/>
          <w:sz w:val="20"/>
        </w:rPr>
        <w:t>.</w:t>
      </w:r>
    </w:p>
    <w:p w14:paraId="59749FF2"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6A28F3B5"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Rate Base.  </w:t>
      </w:r>
      <w:r w:rsidRPr="00916ED5">
        <w:rPr>
          <w:rFonts w:ascii="Arial" w:hAnsi="Arial" w:cs="Arial"/>
          <w:sz w:val="20"/>
        </w:rPr>
        <w:t xml:space="preserve">Enter up to 500 characters including spaces. </w:t>
      </w:r>
    </w:p>
    <w:p w14:paraId="401A5D11"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4E7127BF"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660EAAAB"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Treatment of Fringe Benefits.  </w:t>
      </w:r>
      <w:r w:rsidRPr="00916ED5">
        <w:rPr>
          <w:rFonts w:ascii="Arial" w:hAnsi="Arial" w:cs="Arial"/>
          <w:sz w:val="20"/>
        </w:rPr>
        <w:t xml:space="preserve">Enter up to 500 characters including spaces. </w:t>
      </w:r>
    </w:p>
    <w:p w14:paraId="5BB64B9E"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14:paraId="7B7FE302" w14:textId="77777777" w:rsidR="00845A3E" w:rsidRPr="00916ED5" w:rsidRDefault="00845A3E" w:rsidP="00845A3E">
      <w:pPr>
        <w:overflowPunct/>
        <w:autoSpaceDE/>
        <w:autoSpaceDN/>
        <w:adjustRightInd/>
        <w:spacing w:before="0"/>
        <w:textAlignment w:val="auto"/>
        <w:rPr>
          <w:rFonts w:ascii="Arial" w:hAnsi="Arial" w:cs="Arial"/>
          <w:sz w:val="20"/>
        </w:rPr>
      </w:pPr>
      <w:r w:rsidRPr="00916ED5">
        <w:rPr>
          <w:rFonts w:ascii="Arial" w:hAnsi="Arial" w:cs="Arial"/>
          <w:sz w:val="20"/>
        </w:rPr>
        <w:t> </w:t>
      </w:r>
    </w:p>
    <w:p w14:paraId="7434B22B"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bCs/>
          <w:sz w:val="20"/>
        </w:rPr>
        <w:t xml:space="preserve">Treatment of Paid Absences.  </w:t>
      </w:r>
      <w:r w:rsidRPr="00916ED5">
        <w:rPr>
          <w:rFonts w:ascii="Arial" w:hAnsi="Arial" w:cs="Arial"/>
          <w:sz w:val="20"/>
        </w:rPr>
        <w:t>Enter up to 500 characters including spaces.</w:t>
      </w:r>
    </w:p>
    <w:p w14:paraId="24A411EF" w14:textId="77777777" w:rsidR="00845A3E" w:rsidRPr="00916ED5" w:rsidRDefault="00845A3E" w:rsidP="00845A3E">
      <w:pPr>
        <w:overflowPunct/>
        <w:autoSpaceDE/>
        <w:autoSpaceDN/>
        <w:adjustRightInd/>
        <w:spacing w:before="0"/>
        <w:textAlignment w:val="auto"/>
        <w:rPr>
          <w:rFonts w:ascii="Arial" w:hAnsi="Arial" w:cs="Arial"/>
          <w:bCs/>
          <w:sz w:val="20"/>
        </w:rPr>
      </w:pPr>
      <w:r w:rsidRPr="00916ED5">
        <w:rPr>
          <w:rFonts w:ascii="Arial" w:hAnsi="Arial" w:cs="Arial"/>
          <w:bCs/>
          <w:sz w:val="20"/>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14:paraId="4550D078" w14:textId="77777777" w:rsidR="00845A3E" w:rsidRPr="00916ED5" w:rsidRDefault="00845A3E" w:rsidP="00845A3E">
      <w:pPr>
        <w:overflowPunct/>
        <w:autoSpaceDE/>
        <w:autoSpaceDN/>
        <w:adjustRightInd/>
        <w:spacing w:before="0"/>
        <w:textAlignment w:val="auto"/>
        <w:rPr>
          <w:rFonts w:ascii="Arial" w:hAnsi="Arial" w:cs="Arial"/>
          <w:sz w:val="20"/>
        </w:rPr>
      </w:pPr>
    </w:p>
    <w:p w14:paraId="485A72D8"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sz w:val="20"/>
        </w:rPr>
        <w:t xml:space="preserve">When you have completed all of the above entries, click the </w:t>
      </w:r>
      <w:r w:rsidRPr="00916ED5">
        <w:rPr>
          <w:rFonts w:ascii="Arial" w:hAnsi="Arial" w:cs="Arial"/>
          <w:b/>
          <w:sz w:val="20"/>
        </w:rPr>
        <w:t>“save &amp; close”</w:t>
      </w:r>
      <w:r w:rsidRPr="00916ED5">
        <w:rPr>
          <w:rFonts w:ascii="Arial" w:hAnsi="Arial" w:cs="Arial"/>
          <w:sz w:val="20"/>
        </w:rPr>
        <w:t xml:space="preserve"> button at the bottom of the page. </w:t>
      </w:r>
    </w:p>
    <w:p w14:paraId="50F4ADD9" w14:textId="77777777" w:rsidR="00845A3E" w:rsidRPr="00916ED5" w:rsidRDefault="00845A3E" w:rsidP="00845A3E">
      <w:pPr>
        <w:overflowPunct/>
        <w:autoSpaceDE/>
        <w:autoSpaceDN/>
        <w:adjustRightInd/>
        <w:spacing w:before="0"/>
        <w:textAlignment w:val="auto"/>
        <w:rPr>
          <w:rFonts w:ascii="Arial" w:hAnsi="Arial" w:cs="Arial"/>
          <w:szCs w:val="22"/>
        </w:rPr>
      </w:pPr>
      <w:r w:rsidRPr="00916ED5">
        <w:rPr>
          <w:rFonts w:ascii="Arial" w:hAnsi="Arial" w:cs="Arial"/>
          <w:noProof/>
          <w:sz w:val="20"/>
        </w:rPr>
        <mc:AlternateContent>
          <mc:Choice Requires="wps">
            <w:drawing>
              <wp:anchor distT="0" distB="0" distL="114300" distR="114300" simplePos="0" relativeHeight="251672576" behindDoc="0" locked="0" layoutInCell="1" allowOverlap="1" wp14:anchorId="21C12A61" wp14:editId="0A8390A0">
                <wp:simplePos x="0" y="0"/>
                <wp:positionH relativeFrom="column">
                  <wp:posOffset>1828800</wp:posOffset>
                </wp:positionH>
                <wp:positionV relativeFrom="paragraph">
                  <wp:posOffset>8891</wp:posOffset>
                </wp:positionV>
                <wp:extent cx="2225040" cy="205740"/>
                <wp:effectExtent l="38100" t="0" r="22860" b="99060"/>
                <wp:wrapNone/>
                <wp:docPr id="241" name="Straight Arrow Connector 241"/>
                <wp:cNvGraphicFramePr/>
                <a:graphic xmlns:a="http://schemas.openxmlformats.org/drawingml/2006/main">
                  <a:graphicData uri="http://schemas.microsoft.com/office/word/2010/wordprocessingShape">
                    <wps:wsp>
                      <wps:cNvCnPr/>
                      <wps:spPr>
                        <a:xfrm flipH="1">
                          <a:off x="0" y="0"/>
                          <a:ext cx="2225040" cy="20574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CA038C" id="Straight Arrow Connector 241" o:spid="_x0000_s1026" type="#_x0000_t32" style="position:absolute;margin-left:2in;margin-top:.7pt;width:175.2pt;height:16.2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" strokecolor="red" strokeweight="2pt">
                <v:stroke endarrow="open" joinstyle="miter"/>
              </v:shape>
            </w:pict>
          </mc:Fallback>
        </mc:AlternateContent>
      </w:r>
      <w:r w:rsidRPr="00916ED5">
        <w:rPr>
          <w:rFonts w:ascii="Arial" w:hAnsi="Arial" w:cs="Arial"/>
          <w:noProof/>
          <w:szCs w:val="22"/>
        </w:rPr>
        <mc:AlternateContent>
          <mc:Choice Requires="wps">
            <w:drawing>
              <wp:anchor distT="0" distB="0" distL="114300" distR="114300" simplePos="0" relativeHeight="251671552" behindDoc="0" locked="0" layoutInCell="1" allowOverlap="1" wp14:anchorId="7450053E" wp14:editId="3CE6016D">
                <wp:simplePos x="0" y="0"/>
                <wp:positionH relativeFrom="column">
                  <wp:posOffset>939800</wp:posOffset>
                </wp:positionH>
                <wp:positionV relativeFrom="paragraph">
                  <wp:posOffset>29845</wp:posOffset>
                </wp:positionV>
                <wp:extent cx="782955" cy="318770"/>
                <wp:effectExtent l="0" t="0" r="17145" b="24130"/>
                <wp:wrapNone/>
                <wp:docPr id="242" name="Oval 242"/>
                <wp:cNvGraphicFramePr/>
                <a:graphic xmlns:a="http://schemas.openxmlformats.org/drawingml/2006/main">
                  <a:graphicData uri="http://schemas.microsoft.com/office/word/2010/wordprocessingShape">
                    <wps:wsp>
                      <wps:cNvSpPr/>
                      <wps:spPr>
                        <a:xfrm>
                          <a:off x="0" y="0"/>
                          <a:ext cx="782955" cy="31877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F57A5D8" id="Oval 242" o:spid="_x0000_s1026" style="position:absolute;margin-left:74pt;margin-top:2.35pt;width:61.65pt;height:2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" filled="f" strokecolor="red" strokeweight="2pt">
                <v:stroke joinstyle="miter"/>
              </v:oval>
            </w:pict>
          </mc:Fallback>
        </mc:AlternateContent>
      </w:r>
      <w:r w:rsidRPr="00916ED5">
        <w:rPr>
          <w:rFonts w:ascii="Arial" w:hAnsi="Arial" w:cs="Arial"/>
          <w:noProof/>
          <w:szCs w:val="22"/>
        </w:rPr>
        <w:drawing>
          <wp:inline distT="0" distB="0" distL="0" distR="0" wp14:anchorId="5ED18DA2" wp14:editId="2833744B">
            <wp:extent cx="183832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14:paraId="55BE2E74" w14:textId="77777777" w:rsidR="00845A3E" w:rsidRPr="00916ED5" w:rsidRDefault="00845A3E" w:rsidP="00845A3E">
      <w:pPr>
        <w:overflowPunct/>
        <w:autoSpaceDE/>
        <w:autoSpaceDN/>
        <w:adjustRightInd/>
        <w:spacing w:before="0"/>
        <w:textAlignment w:val="auto"/>
        <w:rPr>
          <w:rFonts w:ascii="Arial" w:hAnsi="Arial" w:cs="Arial"/>
          <w:szCs w:val="22"/>
        </w:rPr>
      </w:pPr>
    </w:p>
    <w:p w14:paraId="7C09030F" w14:textId="77777777" w:rsidR="00845A3E" w:rsidRPr="00916ED5" w:rsidRDefault="00845A3E" w:rsidP="006F1F1F">
      <w:pPr>
        <w:numPr>
          <w:ilvl w:val="0"/>
          <w:numId w:val="35"/>
        </w:numPr>
        <w:overflowPunct/>
        <w:autoSpaceDE/>
        <w:autoSpaceDN/>
        <w:adjustRightInd/>
        <w:spacing w:before="0"/>
        <w:textAlignment w:val="auto"/>
        <w:rPr>
          <w:rFonts w:ascii="Arial" w:hAnsi="Arial" w:cs="Arial"/>
          <w:sz w:val="20"/>
        </w:rPr>
      </w:pPr>
      <w:r w:rsidRPr="00916ED5">
        <w:rPr>
          <w:rFonts w:ascii="Arial" w:hAnsi="Arial" w:cs="Arial"/>
          <w:sz w:val="20"/>
        </w:rPr>
        <w:t>If you would like to cancel your entry, click the “</w:t>
      </w:r>
      <w:r w:rsidRPr="00916ED5">
        <w:rPr>
          <w:rFonts w:ascii="Arial" w:hAnsi="Arial" w:cs="Arial"/>
          <w:b/>
          <w:sz w:val="20"/>
        </w:rPr>
        <w:t>cancel</w:t>
      </w:r>
      <w:r w:rsidRPr="00916ED5">
        <w:rPr>
          <w:rFonts w:ascii="Arial" w:hAnsi="Arial" w:cs="Arial"/>
          <w:sz w:val="20"/>
        </w:rPr>
        <w:t xml:space="preserve">” button and the entry will be cancelled.  All entry information will be lost &amp; no entry will be shown. </w:t>
      </w:r>
    </w:p>
    <w:p w14:paraId="00C75E60" w14:textId="77777777" w:rsidR="00845A3E" w:rsidRPr="00916ED5" w:rsidRDefault="00845A3E" w:rsidP="006F1F1F">
      <w:pPr>
        <w:numPr>
          <w:ilvl w:val="0"/>
          <w:numId w:val="35"/>
        </w:numPr>
        <w:overflowPunct/>
        <w:autoSpaceDE/>
        <w:autoSpaceDN/>
        <w:adjustRightInd/>
        <w:spacing w:before="0"/>
        <w:textAlignment w:val="auto"/>
        <w:rPr>
          <w:rFonts w:ascii="Arial" w:hAnsi="Arial" w:cs="Arial"/>
          <w:sz w:val="20"/>
        </w:rPr>
      </w:pPr>
      <w:r w:rsidRPr="00916ED5">
        <w:rPr>
          <w:rFonts w:ascii="Arial" w:hAnsi="Arial" w:cs="Arial"/>
          <w:b/>
          <w:sz w:val="20"/>
        </w:rPr>
        <w:t>Once a rate is saved it cannot be modified</w:t>
      </w:r>
      <w:r w:rsidRPr="00916ED5">
        <w:rPr>
          <w:rFonts w:ascii="Arial" w:hAnsi="Arial" w:cs="Arial"/>
          <w:sz w:val="20"/>
        </w:rPr>
        <w:t xml:space="preserve">. </w:t>
      </w:r>
    </w:p>
    <w:p w14:paraId="7B7C292A" w14:textId="77777777" w:rsidR="00845A3E" w:rsidRPr="00916ED5" w:rsidRDefault="00845A3E" w:rsidP="006F1F1F">
      <w:pPr>
        <w:numPr>
          <w:ilvl w:val="0"/>
          <w:numId w:val="35"/>
        </w:numPr>
        <w:overflowPunct/>
        <w:autoSpaceDE/>
        <w:autoSpaceDN/>
        <w:adjustRightInd/>
        <w:spacing w:before="0"/>
        <w:textAlignment w:val="auto"/>
        <w:rPr>
          <w:rFonts w:ascii="Arial" w:hAnsi="Arial" w:cs="Arial"/>
          <w:sz w:val="20"/>
        </w:rPr>
      </w:pPr>
      <w:r w:rsidRPr="00916ED5">
        <w:rPr>
          <w:rFonts w:ascii="Arial" w:hAnsi="Arial" w:cs="Arial"/>
          <w:sz w:val="20"/>
        </w:rPr>
        <w:t>If users inadvertently enter incorrect information, a new entry must be submitted with the correct information.</w:t>
      </w:r>
    </w:p>
    <w:p w14:paraId="65443B79" w14:textId="77777777" w:rsidR="00845A3E" w:rsidRPr="00916ED5" w:rsidRDefault="00845A3E" w:rsidP="00845A3E">
      <w:pPr>
        <w:overflowPunct/>
        <w:autoSpaceDE/>
        <w:autoSpaceDN/>
        <w:adjustRightInd/>
        <w:spacing w:before="0"/>
        <w:textAlignment w:val="auto"/>
        <w:rPr>
          <w:rFonts w:ascii="Arial" w:hAnsi="Arial" w:cs="Arial"/>
          <w:sz w:val="20"/>
        </w:rPr>
      </w:pPr>
    </w:p>
    <w:p w14:paraId="05AA8912" w14:textId="77777777" w:rsidR="00845A3E" w:rsidRPr="00916ED5" w:rsidRDefault="00845A3E" w:rsidP="006F1F1F">
      <w:pPr>
        <w:numPr>
          <w:ilvl w:val="0"/>
          <w:numId w:val="34"/>
        </w:numPr>
        <w:overflowPunct/>
        <w:autoSpaceDE/>
        <w:autoSpaceDN/>
        <w:adjustRightInd/>
        <w:spacing w:before="0"/>
        <w:textAlignment w:val="auto"/>
        <w:rPr>
          <w:rFonts w:ascii="Arial" w:hAnsi="Arial" w:cs="Arial"/>
          <w:sz w:val="20"/>
        </w:rPr>
      </w:pPr>
      <w:r w:rsidRPr="00916ED5">
        <w:rPr>
          <w:rFonts w:ascii="Arial" w:hAnsi="Arial" w:cs="Arial"/>
          <w:b/>
          <w:sz w:val="20"/>
        </w:rPr>
        <w:t>Order of Rates</w:t>
      </w:r>
      <w:r w:rsidRPr="00916ED5">
        <w:rPr>
          <w:rFonts w:ascii="Arial" w:hAnsi="Arial" w:cs="Arial"/>
          <w:sz w:val="20"/>
        </w:rPr>
        <w:t xml:space="preserve"> -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14:paraId="7A593188" w14:textId="77777777" w:rsidR="00845A3E" w:rsidRPr="00916ED5" w:rsidRDefault="00845A3E" w:rsidP="00845A3E">
      <w:pPr>
        <w:overflowPunct/>
        <w:autoSpaceDE/>
        <w:autoSpaceDN/>
        <w:adjustRightInd/>
        <w:spacing w:before="0"/>
        <w:textAlignment w:val="auto"/>
        <w:rPr>
          <w:rFonts w:ascii="Arial" w:hAnsi="Arial" w:cs="Arial"/>
          <w:szCs w:val="22"/>
        </w:rPr>
      </w:pPr>
    </w:p>
    <w:p w14:paraId="4ACE1EE0" w14:textId="77777777" w:rsidR="00845A3E" w:rsidRPr="00916ED5" w:rsidRDefault="00845A3E" w:rsidP="00845A3E">
      <w:pPr>
        <w:overflowPunct/>
        <w:autoSpaceDE/>
        <w:autoSpaceDN/>
        <w:adjustRightInd/>
        <w:spacing w:before="0"/>
        <w:textAlignment w:val="auto"/>
        <w:rPr>
          <w:rFonts w:ascii="Arial" w:hAnsi="Arial" w:cs="Arial"/>
          <w:szCs w:val="22"/>
        </w:rPr>
      </w:pPr>
    </w:p>
    <w:p w14:paraId="60834393" w14:textId="77777777" w:rsidR="00845A3E" w:rsidRPr="00916ED5" w:rsidRDefault="00845A3E" w:rsidP="00845A3E">
      <w:pPr>
        <w:overflowPunct/>
        <w:autoSpaceDE/>
        <w:autoSpaceDN/>
        <w:adjustRightInd/>
        <w:spacing w:before="0"/>
        <w:textAlignment w:val="auto"/>
        <w:rPr>
          <w:rFonts w:ascii="Arial" w:hAnsi="Arial" w:cs="Arial"/>
          <w:szCs w:val="22"/>
          <w:highlight w:val="lightGray"/>
        </w:rPr>
      </w:pPr>
    </w:p>
    <w:p w14:paraId="26C45431" w14:textId="77777777" w:rsidR="00845A3E" w:rsidRPr="00916ED5" w:rsidRDefault="00845A3E" w:rsidP="00845A3E">
      <w:pPr>
        <w:pStyle w:val="Heading1"/>
        <w:rPr>
          <w:rFonts w:cs="Arial"/>
          <w:sz w:val="22"/>
          <w:szCs w:val="22"/>
          <w:highlight w:val="lightGray"/>
        </w:rPr>
        <w:sectPr w:rsidR="00845A3E" w:rsidRPr="00916ED5" w:rsidSect="00845A3E">
          <w:pgSz w:w="12240" w:h="15840" w:code="1"/>
          <w:pgMar w:top="1008" w:right="1080" w:bottom="1008" w:left="1080" w:header="432" w:footer="576" w:gutter="0"/>
          <w:cols w:space="720"/>
          <w:docGrid w:linePitch="360"/>
        </w:sectPr>
      </w:pPr>
    </w:p>
    <w:p w14:paraId="54DEA3F5" w14:textId="77777777" w:rsidR="00845A3E" w:rsidRPr="00916ED5" w:rsidRDefault="00845A3E" w:rsidP="00845A3E">
      <w:pPr>
        <w:pStyle w:val="Heading1"/>
        <w:rPr>
          <w:rFonts w:cs="Arial"/>
        </w:rPr>
      </w:pPr>
      <w:bookmarkStart w:id="294" w:name="_Toc116307409"/>
      <w:bookmarkStart w:id="295" w:name="_Toc146020835"/>
      <w:bookmarkStart w:id="296" w:name="_Toc208564184"/>
      <w:bookmarkStart w:id="297" w:name="_Toc208584221"/>
      <w:bookmarkStart w:id="298" w:name="_Toc252908875"/>
      <w:bookmarkStart w:id="299" w:name="_Toc253001092"/>
      <w:bookmarkStart w:id="300" w:name="_Toc306817936"/>
      <w:bookmarkStart w:id="301" w:name="_Toc224376356"/>
      <w:bookmarkStart w:id="302" w:name="_Toc311821091"/>
      <w:bookmarkStart w:id="303" w:name="_Toc339908471"/>
      <w:bookmarkStart w:id="304" w:name="_Toc368947693"/>
      <w:bookmarkStart w:id="305" w:name="_Toc33438426"/>
      <w:bookmarkStart w:id="306" w:name="_Toc34249748"/>
      <w:bookmarkStart w:id="307" w:name="_Toc39607386"/>
      <w:r w:rsidRPr="00916ED5">
        <w:rPr>
          <w:rFonts w:cs="Arial"/>
        </w:rPr>
        <w:lastRenderedPageBreak/>
        <w:t xml:space="preserve">Attachment </w:t>
      </w:r>
      <w:bookmarkStart w:id="308" w:name="E_Financial_Mgt_Systems_Survey"/>
      <w:bookmarkEnd w:id="308"/>
      <w:r w:rsidR="007F5258">
        <w:rPr>
          <w:rFonts w:cs="Arial"/>
        </w:rPr>
        <w:t>D</w:t>
      </w:r>
      <w:r w:rsidRPr="00916ED5">
        <w:rPr>
          <w:rFonts w:cs="Arial"/>
        </w:rPr>
        <w:t>: Financial Management Systems Survey</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C44C4C4" w14:textId="77777777" w:rsidR="00845A3E" w:rsidRPr="00916ED5" w:rsidRDefault="00845A3E" w:rsidP="00845A3E">
      <w:pPr>
        <w:pStyle w:val="DefaultText"/>
        <w:jc w:val="center"/>
        <w:rPr>
          <w:rFonts w:ascii="Arial" w:hAnsi="Arial" w:cs="Arial"/>
          <w:b/>
          <w:szCs w:val="24"/>
          <w:u w:val="single"/>
        </w:rPr>
      </w:pPr>
      <w:r w:rsidRPr="00916ED5">
        <w:rPr>
          <w:rFonts w:ascii="Arial" w:hAnsi="Arial" w:cs="Arial"/>
          <w:b/>
          <w:szCs w:val="24"/>
          <w:u w:val="single"/>
        </w:rPr>
        <w:t>Financial Management Systems Survey for Potential Grantees</w:t>
      </w:r>
    </w:p>
    <w:p w14:paraId="753DA071" w14:textId="4907B99B" w:rsidR="00845A3E" w:rsidRPr="00916ED5" w:rsidRDefault="00845A3E" w:rsidP="00845A3E">
      <w:pPr>
        <w:pStyle w:val="DefaultText"/>
        <w:spacing w:before="240"/>
        <w:rPr>
          <w:rFonts w:ascii="Arial" w:hAnsi="Arial" w:cs="Arial"/>
        </w:rPr>
      </w:pPr>
      <w:r w:rsidRPr="00916ED5">
        <w:rPr>
          <w:rFonts w:ascii="Arial" w:hAnsi="Arial" w:cs="Arial"/>
        </w:rPr>
        <w:t xml:space="preserve">Legal </w:t>
      </w:r>
      <w:r w:rsidR="003A29F5" w:rsidRPr="00916ED5">
        <w:rPr>
          <w:rFonts w:ascii="Arial" w:hAnsi="Arial" w:cs="Arial"/>
        </w:rPr>
        <w:t>Applicant: _</w:t>
      </w:r>
      <w:r w:rsidRPr="00916ED5">
        <w:rPr>
          <w:rFonts w:ascii="Arial" w:hAnsi="Arial" w:cs="Arial"/>
        </w:rPr>
        <w:t xml:space="preserve">_____________________________    Date of </w:t>
      </w:r>
      <w:proofErr w:type="gramStart"/>
      <w:r w:rsidRPr="00916ED5">
        <w:rPr>
          <w:rFonts w:ascii="Arial" w:hAnsi="Arial" w:cs="Arial"/>
        </w:rPr>
        <w:t>Survey:_</w:t>
      </w:r>
      <w:proofErr w:type="gramEnd"/>
      <w:r w:rsidRPr="00916ED5">
        <w:rPr>
          <w:rFonts w:ascii="Arial" w:hAnsi="Arial" w:cs="Arial"/>
        </w:rPr>
        <w:t>_________________</w:t>
      </w:r>
    </w:p>
    <w:p w14:paraId="5840F806" w14:textId="77777777" w:rsidR="00845A3E" w:rsidRPr="00916ED5" w:rsidRDefault="00845A3E" w:rsidP="00845A3E">
      <w:pPr>
        <w:pStyle w:val="DefaultText"/>
        <w:rPr>
          <w:rFonts w:ascii="Arial" w:hAnsi="Arial" w:cs="Arial"/>
        </w:rPr>
      </w:pPr>
      <w:r w:rsidRPr="00916ED5">
        <w:rPr>
          <w:rFonts w:ascii="Arial" w:hAnsi="Arial" w:cs="Arial"/>
          <w:b/>
          <w:i/>
        </w:rPr>
        <w:t>A. General Information</w:t>
      </w:r>
    </w:p>
    <w:p w14:paraId="4F77EA73" w14:textId="77777777" w:rsidR="00845A3E" w:rsidRPr="00916ED5" w:rsidRDefault="00845A3E" w:rsidP="00845A3E">
      <w:pPr>
        <w:pStyle w:val="DefaultText"/>
        <w:rPr>
          <w:rFonts w:ascii="Arial" w:hAnsi="Arial" w:cs="Arial"/>
          <w:sz w:val="20"/>
        </w:rPr>
      </w:pPr>
      <w:r w:rsidRPr="00916ED5">
        <w:rPr>
          <w:rFonts w:ascii="Arial" w:hAnsi="Arial" w:cs="Arial"/>
          <w:sz w:val="22"/>
        </w:rPr>
        <w:t xml:space="preserve">1. Has your organization received a federal cost-reimbursement award in the last two years?  </w:t>
      </w:r>
      <w:r w:rsidRPr="00916ED5">
        <w:rPr>
          <w:rFonts w:ascii="Arial" w:hAnsi="Arial" w:cs="Arial"/>
          <w:sz w:val="22"/>
        </w:rPr>
        <w:br/>
        <w:t xml:space="preserv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r w:rsidRPr="00916ED5">
        <w:rPr>
          <w:rFonts w:ascii="Arial" w:hAnsi="Arial" w:cs="Arial"/>
          <w:smallCaps/>
          <w:sz w:val="22"/>
        </w:rPr>
        <w:tab/>
      </w:r>
      <w:r w:rsidRPr="00916ED5">
        <w:rPr>
          <w:rFonts w:ascii="Arial" w:hAnsi="Arial" w:cs="Arial"/>
          <w:sz w:val="20"/>
        </w:rPr>
        <w:t>If yes, what is your cognizant federal oversight agency.</w:t>
      </w:r>
    </w:p>
    <w:p w14:paraId="466A29AD" w14:textId="53A4F5EA" w:rsidR="00845A3E" w:rsidRPr="00916ED5" w:rsidRDefault="00845A3E" w:rsidP="00845A3E">
      <w:pPr>
        <w:pStyle w:val="DefaultText"/>
        <w:spacing w:line="360" w:lineRule="auto"/>
        <w:ind w:left="360"/>
        <w:rPr>
          <w:rFonts w:ascii="Arial" w:hAnsi="Arial" w:cs="Arial"/>
          <w:sz w:val="20"/>
        </w:rPr>
      </w:pPr>
      <w:r w:rsidRPr="00916ED5">
        <w:rPr>
          <w:rFonts w:ascii="Arial" w:hAnsi="Arial" w:cs="Arial"/>
          <w:sz w:val="20"/>
        </w:rPr>
        <w:tab/>
      </w:r>
      <w:r w:rsidR="003A29F5" w:rsidRPr="00916ED5">
        <w:rPr>
          <w:rFonts w:ascii="Arial" w:hAnsi="Arial" w:cs="Arial"/>
          <w:sz w:val="20"/>
        </w:rPr>
        <w:t>Agency: _</w:t>
      </w:r>
      <w:r w:rsidRPr="00916ED5">
        <w:rPr>
          <w:rFonts w:ascii="Arial" w:hAnsi="Arial" w:cs="Arial"/>
          <w:sz w:val="20"/>
        </w:rPr>
        <w:t xml:space="preserve">_____________________________________ </w:t>
      </w:r>
      <w:r w:rsidRPr="00916ED5">
        <w:rPr>
          <w:rFonts w:ascii="Arial" w:hAnsi="Arial" w:cs="Arial"/>
          <w:sz w:val="20"/>
        </w:rPr>
        <w:tab/>
      </w:r>
    </w:p>
    <w:p w14:paraId="71CD9AE6" w14:textId="569F6F3A" w:rsidR="00845A3E" w:rsidRPr="00916ED5" w:rsidRDefault="00845A3E" w:rsidP="00845A3E">
      <w:pPr>
        <w:pStyle w:val="DefaultText"/>
        <w:spacing w:line="360" w:lineRule="auto"/>
        <w:ind w:left="360" w:firstLine="360"/>
        <w:rPr>
          <w:rFonts w:ascii="Arial" w:hAnsi="Arial" w:cs="Arial"/>
          <w:sz w:val="20"/>
        </w:rPr>
      </w:pPr>
      <w:r w:rsidRPr="00916ED5">
        <w:rPr>
          <w:rFonts w:ascii="Arial" w:hAnsi="Arial" w:cs="Arial"/>
          <w:sz w:val="20"/>
        </w:rPr>
        <w:t xml:space="preserve">Name of </w:t>
      </w:r>
      <w:r w:rsidR="003A29F5" w:rsidRPr="00916ED5">
        <w:rPr>
          <w:rFonts w:ascii="Arial" w:hAnsi="Arial" w:cs="Arial"/>
          <w:sz w:val="20"/>
        </w:rPr>
        <w:t>Contact: _</w:t>
      </w:r>
      <w:r w:rsidRPr="00916ED5">
        <w:rPr>
          <w:rFonts w:ascii="Arial" w:hAnsi="Arial" w:cs="Arial"/>
          <w:sz w:val="20"/>
        </w:rPr>
        <w:t>__________________________</w:t>
      </w:r>
      <w:proofErr w:type="gramStart"/>
      <w:r w:rsidRPr="00916ED5">
        <w:rPr>
          <w:rFonts w:ascii="Arial" w:hAnsi="Arial" w:cs="Arial"/>
          <w:sz w:val="20"/>
        </w:rPr>
        <w:t xml:space="preserve">_  </w:t>
      </w:r>
      <w:r w:rsidRPr="00916ED5">
        <w:rPr>
          <w:rFonts w:ascii="Arial" w:hAnsi="Arial" w:cs="Arial"/>
          <w:sz w:val="20"/>
        </w:rPr>
        <w:tab/>
      </w:r>
      <w:proofErr w:type="gramEnd"/>
      <w:r w:rsidRPr="00916ED5">
        <w:rPr>
          <w:rFonts w:ascii="Arial" w:hAnsi="Arial" w:cs="Arial"/>
          <w:sz w:val="20"/>
        </w:rPr>
        <w:t>Telephone:____________________</w:t>
      </w:r>
    </w:p>
    <w:p w14:paraId="77BC6D93"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 xml:space="preserve">2. Has your organization been audited by an independent public accounting firm in the past two years?  </w:t>
      </w:r>
      <w:r w:rsidRPr="00916ED5">
        <w:rPr>
          <w:rFonts w:ascii="Arial" w:hAnsi="Arial" w:cs="Arial"/>
          <w:sz w:val="22"/>
        </w:rPr>
        <w:br/>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12C4A2B5" w14:textId="77777777" w:rsidR="00845A3E" w:rsidRPr="00916ED5" w:rsidRDefault="00845A3E" w:rsidP="00845A3E">
      <w:pPr>
        <w:pStyle w:val="DefaultText"/>
        <w:ind w:left="360"/>
        <w:rPr>
          <w:rFonts w:ascii="Arial" w:hAnsi="Arial" w:cs="Arial"/>
          <w:sz w:val="20"/>
        </w:rPr>
      </w:pPr>
      <w:r w:rsidRPr="00916ED5">
        <w:rPr>
          <w:rFonts w:ascii="Arial" w:hAnsi="Arial" w:cs="Arial"/>
        </w:rPr>
        <w:tab/>
      </w:r>
      <w:r w:rsidRPr="00916ED5">
        <w:rPr>
          <w:rFonts w:ascii="Arial" w:hAnsi="Arial" w:cs="Arial"/>
          <w:sz w:val="20"/>
        </w:rPr>
        <w:t xml:space="preserve">If yes, please attach a copy of the report along with </w:t>
      </w:r>
      <w:r w:rsidRPr="00916ED5">
        <w:rPr>
          <w:rFonts w:ascii="Arial" w:hAnsi="Arial" w:cs="Arial"/>
          <w:b/>
          <w:sz w:val="20"/>
          <w:u w:val="single"/>
        </w:rPr>
        <w:t>all</w:t>
      </w:r>
      <w:r w:rsidRPr="00916ED5">
        <w:rPr>
          <w:rFonts w:ascii="Arial" w:hAnsi="Arial" w:cs="Arial"/>
          <w:sz w:val="20"/>
        </w:rPr>
        <w:t xml:space="preserve"> management letters and/or findings.</w:t>
      </w:r>
    </w:p>
    <w:p w14:paraId="1CA2A870" w14:textId="77777777" w:rsidR="00845A3E" w:rsidRPr="00916ED5" w:rsidRDefault="00845A3E" w:rsidP="00845A3E">
      <w:pPr>
        <w:pStyle w:val="DefaultText"/>
        <w:spacing w:before="0"/>
        <w:rPr>
          <w:rFonts w:ascii="Arial" w:hAnsi="Arial" w:cs="Arial"/>
        </w:rPr>
      </w:pPr>
      <w:r w:rsidRPr="00916ED5">
        <w:rPr>
          <w:rFonts w:ascii="Arial" w:hAnsi="Arial" w:cs="Arial"/>
          <w:sz w:val="22"/>
        </w:rPr>
        <w:t xml:space="preserve">3. Was this audit conducted in accordance with OMB Uniform Guidance?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r w:rsidRPr="00916ED5">
        <w:rPr>
          <w:rFonts w:ascii="Arial" w:hAnsi="Arial" w:cs="Arial"/>
        </w:rPr>
        <w:t xml:space="preserve">  </w:t>
      </w:r>
    </w:p>
    <w:p w14:paraId="27248A62" w14:textId="77777777" w:rsidR="00845A3E" w:rsidRPr="00916ED5" w:rsidRDefault="00845A3E" w:rsidP="00845A3E">
      <w:pPr>
        <w:pStyle w:val="DefaultText"/>
        <w:ind w:left="360"/>
        <w:rPr>
          <w:rFonts w:ascii="Arial" w:hAnsi="Arial" w:cs="Arial"/>
        </w:rPr>
      </w:pPr>
      <w:r w:rsidRPr="00916ED5">
        <w:rPr>
          <w:rFonts w:ascii="Arial" w:hAnsi="Arial" w:cs="Arial"/>
        </w:rPr>
        <w:t xml:space="preserve">     </w:t>
      </w:r>
      <w:r w:rsidRPr="00916ED5">
        <w:rPr>
          <w:rFonts w:ascii="Arial" w:hAnsi="Arial" w:cs="Arial"/>
          <w:sz w:val="22"/>
        </w:rPr>
        <w:t xml:space="preserve">If “No”, what procedures were followed? </w:t>
      </w:r>
      <w:r w:rsidRPr="00916ED5">
        <w:rPr>
          <w:rFonts w:ascii="Arial" w:hAnsi="Arial" w:cs="Arial"/>
        </w:rPr>
        <w:t>________________________________________</w:t>
      </w:r>
    </w:p>
    <w:p w14:paraId="3FDDA632" w14:textId="08CA689D" w:rsidR="00845A3E" w:rsidRPr="00916ED5" w:rsidRDefault="00845A3E" w:rsidP="00845A3E">
      <w:pPr>
        <w:pStyle w:val="DefaultText"/>
        <w:rPr>
          <w:rFonts w:ascii="Arial" w:hAnsi="Arial" w:cs="Arial"/>
          <w:sz w:val="22"/>
        </w:rPr>
      </w:pPr>
      <w:r w:rsidRPr="00916ED5">
        <w:rPr>
          <w:rFonts w:ascii="Arial" w:hAnsi="Arial" w:cs="Arial"/>
          <w:sz w:val="22"/>
        </w:rPr>
        <w:t xml:space="preserve">4.  Please indicate the fiscal year of your organization:  Month </w:t>
      </w:r>
      <w:r w:rsidR="003A29F5" w:rsidRPr="00916ED5">
        <w:rPr>
          <w:rFonts w:ascii="Arial" w:hAnsi="Arial" w:cs="Arial"/>
          <w:sz w:val="22"/>
        </w:rPr>
        <w:t>start: _</w:t>
      </w:r>
      <w:r w:rsidRPr="00916ED5">
        <w:rPr>
          <w:rFonts w:ascii="Arial" w:hAnsi="Arial" w:cs="Arial"/>
          <w:sz w:val="22"/>
        </w:rPr>
        <w:t xml:space="preserve">___________   Month </w:t>
      </w:r>
      <w:proofErr w:type="gramStart"/>
      <w:r w:rsidRPr="00916ED5">
        <w:rPr>
          <w:rFonts w:ascii="Arial" w:hAnsi="Arial" w:cs="Arial"/>
          <w:sz w:val="22"/>
        </w:rPr>
        <w:t>ends:_</w:t>
      </w:r>
      <w:proofErr w:type="gramEnd"/>
      <w:r w:rsidRPr="00916ED5">
        <w:rPr>
          <w:rFonts w:ascii="Arial" w:hAnsi="Arial" w:cs="Arial"/>
          <w:sz w:val="22"/>
        </w:rPr>
        <w:t>__________</w:t>
      </w:r>
    </w:p>
    <w:p w14:paraId="353DA8C7" w14:textId="77777777" w:rsidR="00845A3E" w:rsidRPr="00916ED5" w:rsidRDefault="00845A3E" w:rsidP="00845A3E">
      <w:pPr>
        <w:pStyle w:val="DefaultText"/>
        <w:rPr>
          <w:rFonts w:ascii="Arial" w:hAnsi="Arial" w:cs="Arial"/>
        </w:rPr>
      </w:pPr>
      <w:r w:rsidRPr="00916ED5">
        <w:rPr>
          <w:rFonts w:ascii="Arial" w:hAnsi="Arial" w:cs="Arial"/>
          <w:sz w:val="22"/>
        </w:rPr>
        <w:t>5.  What is the usual audit schedule for your organization? ________________________________</w:t>
      </w:r>
    </w:p>
    <w:p w14:paraId="1980A141" w14:textId="77777777" w:rsidR="00845A3E" w:rsidRPr="00916ED5" w:rsidRDefault="00845A3E" w:rsidP="00845A3E">
      <w:pPr>
        <w:pStyle w:val="DefaultText"/>
        <w:rPr>
          <w:rFonts w:ascii="Arial" w:hAnsi="Arial" w:cs="Arial"/>
          <w:sz w:val="22"/>
          <w:szCs w:val="22"/>
        </w:rPr>
      </w:pPr>
      <w:r w:rsidRPr="00916ED5">
        <w:rPr>
          <w:rFonts w:ascii="Arial" w:hAnsi="Arial" w:cs="Arial"/>
        </w:rPr>
        <w:t xml:space="preserve">6.  </w:t>
      </w:r>
      <w:r w:rsidRPr="00916ED5">
        <w:rPr>
          <w:rFonts w:ascii="Arial" w:hAnsi="Arial" w:cs="Arial"/>
          <w:sz w:val="22"/>
          <w:szCs w:val="22"/>
        </w:rPr>
        <w:t xml:space="preserve">Does your organization have a cost allocation plan?  </w:t>
      </w:r>
      <w:r w:rsidRPr="00916ED5">
        <w:rPr>
          <w:rFonts w:ascii="Arial" w:hAnsi="Arial" w:cs="Arial"/>
          <w:sz w:val="22"/>
          <w:szCs w:val="22"/>
        </w:rPr>
        <w:t></w:t>
      </w:r>
      <w:proofErr w:type="gramStart"/>
      <w:r w:rsidRPr="00916ED5">
        <w:rPr>
          <w:rFonts w:ascii="Arial" w:hAnsi="Arial" w:cs="Arial"/>
          <w:smallCaps/>
          <w:sz w:val="22"/>
          <w:szCs w:val="22"/>
        </w:rPr>
        <w:t xml:space="preserve">Yes  </w:t>
      </w:r>
      <w:r w:rsidRPr="00916ED5">
        <w:rPr>
          <w:rFonts w:ascii="Arial" w:hAnsi="Arial" w:cs="Arial"/>
          <w:sz w:val="22"/>
          <w:szCs w:val="22"/>
        </w:rPr>
        <w:t></w:t>
      </w:r>
      <w:proofErr w:type="gramEnd"/>
      <w:r w:rsidRPr="00916ED5">
        <w:rPr>
          <w:rFonts w:ascii="Arial" w:hAnsi="Arial" w:cs="Arial"/>
          <w:smallCaps/>
          <w:sz w:val="22"/>
          <w:szCs w:val="22"/>
        </w:rPr>
        <w:t>No</w:t>
      </w:r>
      <w:r w:rsidRPr="00916ED5">
        <w:rPr>
          <w:rFonts w:ascii="Arial" w:hAnsi="Arial" w:cs="Arial"/>
          <w:sz w:val="22"/>
          <w:szCs w:val="22"/>
        </w:rPr>
        <w:t xml:space="preserve">      (If “Yes”, attach a copy.)</w:t>
      </w:r>
    </w:p>
    <w:p w14:paraId="76B6EE9C" w14:textId="77777777" w:rsidR="00845A3E" w:rsidRPr="00916ED5" w:rsidRDefault="00845A3E" w:rsidP="00845A3E">
      <w:pPr>
        <w:pStyle w:val="DefaultText"/>
        <w:rPr>
          <w:rFonts w:ascii="Arial" w:hAnsi="Arial" w:cs="Arial"/>
          <w:sz w:val="22"/>
          <w:szCs w:val="22"/>
        </w:rPr>
      </w:pPr>
      <w:r w:rsidRPr="00916ED5">
        <w:rPr>
          <w:rFonts w:ascii="Arial" w:hAnsi="Arial" w:cs="Arial"/>
        </w:rPr>
        <w:t xml:space="preserve">7.  </w:t>
      </w:r>
      <w:r w:rsidRPr="00916ED5">
        <w:rPr>
          <w:rFonts w:ascii="Arial" w:hAnsi="Arial" w:cs="Arial"/>
          <w:sz w:val="22"/>
          <w:szCs w:val="22"/>
        </w:rPr>
        <w:t xml:space="preserve">Does your organization have a negotiated indirect cost rate with a state or federal agency? </w:t>
      </w:r>
      <w:r w:rsidRPr="00916ED5">
        <w:rPr>
          <w:rFonts w:ascii="Arial" w:hAnsi="Arial" w:cs="Arial"/>
          <w:sz w:val="22"/>
          <w:szCs w:val="22"/>
        </w:rPr>
        <w:br/>
        <w:t xml:space="preserve">      </w:t>
      </w:r>
      <w:r w:rsidRPr="00916ED5">
        <w:rPr>
          <w:rFonts w:ascii="Arial" w:hAnsi="Arial" w:cs="Arial"/>
          <w:sz w:val="22"/>
          <w:szCs w:val="22"/>
        </w:rPr>
        <w:t></w:t>
      </w:r>
      <w:proofErr w:type="gramStart"/>
      <w:r w:rsidRPr="00916ED5">
        <w:rPr>
          <w:rFonts w:ascii="Arial" w:hAnsi="Arial" w:cs="Arial"/>
          <w:smallCaps/>
          <w:sz w:val="22"/>
          <w:szCs w:val="22"/>
        </w:rPr>
        <w:t xml:space="preserve">Yes  </w:t>
      </w:r>
      <w:r w:rsidRPr="00916ED5">
        <w:rPr>
          <w:rFonts w:ascii="Arial" w:hAnsi="Arial" w:cs="Arial"/>
          <w:sz w:val="22"/>
          <w:szCs w:val="22"/>
        </w:rPr>
        <w:t></w:t>
      </w:r>
      <w:proofErr w:type="gramEnd"/>
      <w:r w:rsidRPr="00916ED5">
        <w:rPr>
          <w:rFonts w:ascii="Arial" w:hAnsi="Arial" w:cs="Arial"/>
          <w:smallCaps/>
          <w:sz w:val="22"/>
          <w:szCs w:val="22"/>
        </w:rPr>
        <w:t>No</w:t>
      </w:r>
    </w:p>
    <w:p w14:paraId="62ECD91F" w14:textId="77777777" w:rsidR="00845A3E" w:rsidRPr="00916ED5" w:rsidRDefault="00845A3E" w:rsidP="00845A3E">
      <w:pPr>
        <w:pStyle w:val="DefaultText"/>
        <w:ind w:left="360"/>
        <w:rPr>
          <w:rFonts w:ascii="Arial" w:hAnsi="Arial" w:cs="Arial"/>
        </w:rPr>
      </w:pPr>
      <w:r w:rsidRPr="00916ED5">
        <w:rPr>
          <w:rFonts w:ascii="Arial" w:hAnsi="Arial" w:cs="Arial"/>
          <w:sz w:val="22"/>
          <w:szCs w:val="22"/>
        </w:rPr>
        <w:t xml:space="preserve">     If “Yes”, what is your cognizant agency? ______________________________________</w:t>
      </w:r>
    </w:p>
    <w:p w14:paraId="33525D3E" w14:textId="77777777" w:rsidR="00845A3E" w:rsidRPr="00916ED5" w:rsidRDefault="00845A3E" w:rsidP="00845A3E">
      <w:pPr>
        <w:pStyle w:val="DefaultText"/>
        <w:ind w:left="360"/>
        <w:rPr>
          <w:rFonts w:ascii="Arial" w:hAnsi="Arial" w:cs="Arial"/>
        </w:rPr>
      </w:pPr>
      <w:r w:rsidRPr="00916ED5">
        <w:rPr>
          <w:rFonts w:ascii="Arial" w:hAnsi="Arial" w:cs="Arial"/>
        </w:rPr>
        <w:t xml:space="preserve">     </w:t>
      </w:r>
      <w:r w:rsidRPr="00916ED5">
        <w:rPr>
          <w:rFonts w:ascii="Arial" w:hAnsi="Arial" w:cs="Arial"/>
          <w:sz w:val="20"/>
        </w:rPr>
        <w:t>Please attach a copy of your most recent letter from this agency</w:t>
      </w:r>
      <w:r w:rsidRPr="00916ED5">
        <w:rPr>
          <w:rFonts w:ascii="Arial" w:hAnsi="Arial" w:cs="Arial"/>
        </w:rPr>
        <w:t>.</w:t>
      </w:r>
    </w:p>
    <w:p w14:paraId="79CFEB56" w14:textId="77777777" w:rsidR="00845A3E" w:rsidRPr="00916ED5" w:rsidRDefault="00845A3E" w:rsidP="00845A3E">
      <w:pPr>
        <w:pStyle w:val="DefaultText"/>
        <w:rPr>
          <w:rFonts w:ascii="Arial" w:hAnsi="Arial" w:cs="Arial"/>
          <w:smallCaps/>
        </w:rPr>
      </w:pPr>
      <w:r w:rsidRPr="00916ED5">
        <w:rPr>
          <w:rFonts w:ascii="Arial" w:hAnsi="Arial" w:cs="Arial"/>
          <w:sz w:val="22"/>
        </w:rPr>
        <w:t xml:space="preserve">8. Has the Internal Revenue Service granted final approval for tax-exempt status?    </w:t>
      </w:r>
      <w:r w:rsidRPr="00916ED5">
        <w:rPr>
          <w:rFonts w:ascii="Arial" w:hAnsi="Arial" w:cs="Arial"/>
          <w:sz w:val="22"/>
          <w:szCs w:val="22"/>
        </w:rPr>
        <w:t></w:t>
      </w:r>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22"/>
          <w:szCs w:val="22"/>
        </w:rPr>
        <w:t></w:t>
      </w:r>
      <w:r w:rsidRPr="00916ED5">
        <w:rPr>
          <w:rFonts w:ascii="Arial" w:hAnsi="Arial" w:cs="Arial"/>
          <w:smallCaps/>
          <w:sz w:val="22"/>
        </w:rPr>
        <w:t>No</w:t>
      </w:r>
    </w:p>
    <w:p w14:paraId="38843DF3" w14:textId="4309CAC0" w:rsidR="00845A3E" w:rsidRPr="00916ED5" w:rsidRDefault="00845A3E" w:rsidP="00845A3E">
      <w:pPr>
        <w:pStyle w:val="DefaultText"/>
        <w:rPr>
          <w:rFonts w:ascii="Arial" w:hAnsi="Arial" w:cs="Arial"/>
          <w:sz w:val="22"/>
        </w:rPr>
      </w:pPr>
      <w:r w:rsidRPr="00916ED5">
        <w:rPr>
          <w:rFonts w:ascii="Arial" w:hAnsi="Arial" w:cs="Arial"/>
          <w:sz w:val="22"/>
        </w:rPr>
        <w:t xml:space="preserve">9. Under which IRS Code did your organization file?    </w:t>
      </w:r>
      <w:r w:rsidRPr="00916ED5">
        <w:rPr>
          <w:rFonts w:ascii="Arial" w:hAnsi="Arial" w:cs="Arial"/>
          <w:sz w:val="22"/>
          <w:szCs w:val="22"/>
        </w:rPr>
        <w:t></w:t>
      </w:r>
      <w:r w:rsidRPr="00916ED5">
        <w:rPr>
          <w:rFonts w:ascii="Arial" w:hAnsi="Arial" w:cs="Arial"/>
          <w:sz w:val="22"/>
        </w:rPr>
        <w:t>501(c)(3</w:t>
      </w:r>
      <w:proofErr w:type="gramStart"/>
      <w:r w:rsidR="003A29F5" w:rsidRPr="00916ED5">
        <w:rPr>
          <w:rFonts w:ascii="Arial" w:hAnsi="Arial" w:cs="Arial"/>
          <w:sz w:val="22"/>
        </w:rPr>
        <w:t xml:space="preserve">);  </w:t>
      </w:r>
      <w:r w:rsidRPr="00916ED5">
        <w:rPr>
          <w:rFonts w:ascii="Arial" w:hAnsi="Arial" w:cs="Arial"/>
          <w:sz w:val="22"/>
        </w:rPr>
        <w:t xml:space="preserve"> </w:t>
      </w:r>
      <w:proofErr w:type="gramEnd"/>
      <w:r w:rsidRPr="00916ED5">
        <w:rPr>
          <w:rFonts w:ascii="Arial" w:hAnsi="Arial" w:cs="Arial"/>
          <w:sz w:val="22"/>
        </w:rPr>
        <w:t xml:space="preserve"> </w:t>
      </w:r>
      <w:r w:rsidRPr="00916ED5">
        <w:rPr>
          <w:rFonts w:ascii="Arial" w:hAnsi="Arial" w:cs="Arial"/>
          <w:sz w:val="22"/>
          <w:szCs w:val="22"/>
        </w:rPr>
        <w:t></w:t>
      </w:r>
      <w:r w:rsidRPr="00916ED5">
        <w:rPr>
          <w:rFonts w:ascii="Arial" w:hAnsi="Arial" w:cs="Arial"/>
          <w:sz w:val="22"/>
        </w:rPr>
        <w:t xml:space="preserve">501(c)(4);     </w:t>
      </w:r>
      <w:r w:rsidRPr="00916ED5">
        <w:rPr>
          <w:rFonts w:ascii="Arial" w:hAnsi="Arial" w:cs="Arial"/>
          <w:sz w:val="22"/>
          <w:szCs w:val="22"/>
        </w:rPr>
        <w:t></w:t>
      </w:r>
      <w:r w:rsidRPr="00916ED5">
        <w:rPr>
          <w:rFonts w:ascii="Arial" w:hAnsi="Arial" w:cs="Arial"/>
          <w:sz w:val="22"/>
        </w:rPr>
        <w:t xml:space="preserve">501(c)(5);    </w:t>
      </w:r>
      <w:r w:rsidRPr="00916ED5">
        <w:rPr>
          <w:rFonts w:ascii="Arial" w:hAnsi="Arial" w:cs="Arial"/>
          <w:sz w:val="22"/>
          <w:szCs w:val="22"/>
        </w:rPr>
        <w:t></w:t>
      </w:r>
      <w:r w:rsidRPr="00916ED5">
        <w:rPr>
          <w:rFonts w:ascii="Arial" w:hAnsi="Arial" w:cs="Arial"/>
          <w:sz w:val="22"/>
        </w:rPr>
        <w:t>501(c)(6)</w:t>
      </w:r>
      <w:r w:rsidRPr="00916ED5">
        <w:rPr>
          <w:rFonts w:ascii="Arial" w:hAnsi="Arial" w:cs="Arial"/>
          <w:sz w:val="22"/>
        </w:rPr>
        <w:tab/>
      </w:r>
      <w:r w:rsidRPr="00916ED5">
        <w:rPr>
          <w:rFonts w:ascii="Arial" w:hAnsi="Arial" w:cs="Arial"/>
          <w:sz w:val="22"/>
          <w:szCs w:val="22"/>
        </w:rPr>
        <w:t></w:t>
      </w:r>
      <w:r w:rsidRPr="00916ED5">
        <w:rPr>
          <w:rFonts w:ascii="Arial" w:hAnsi="Arial" w:cs="Arial"/>
          <w:sz w:val="22"/>
        </w:rPr>
        <w:t>Other:______________________</w:t>
      </w:r>
    </w:p>
    <w:p w14:paraId="444968EC" w14:textId="77777777" w:rsidR="00845A3E" w:rsidRPr="00916ED5" w:rsidRDefault="00845A3E" w:rsidP="00845A3E">
      <w:pPr>
        <w:pStyle w:val="DefaultText"/>
        <w:rPr>
          <w:rFonts w:ascii="Arial" w:hAnsi="Arial" w:cs="Arial"/>
          <w:sz w:val="22"/>
        </w:rPr>
      </w:pPr>
      <w:r w:rsidRPr="00916ED5">
        <w:rPr>
          <w:rFonts w:ascii="Arial" w:hAnsi="Arial" w:cs="Arial"/>
          <w:sz w:val="22"/>
        </w:rPr>
        <w:t>10. Please provide a copy of your organization’s Articles of Incorporation or governing document in which its purpose and mission is codified.</w:t>
      </w:r>
    </w:p>
    <w:p w14:paraId="4F4AF0D0" w14:textId="46D54084" w:rsidR="00845A3E" w:rsidRPr="00916ED5" w:rsidRDefault="003A29F5" w:rsidP="00845A3E">
      <w:pPr>
        <w:pStyle w:val="DefaultText"/>
        <w:pBdr>
          <w:bottom w:val="double" w:sz="6" w:space="3" w:color="auto"/>
        </w:pBdr>
        <w:ind w:left="360"/>
        <w:rPr>
          <w:rFonts w:ascii="Arial" w:hAnsi="Arial" w:cs="Arial"/>
          <w:sz w:val="20"/>
        </w:rPr>
      </w:pPr>
      <w:r w:rsidRPr="00916ED5">
        <w:rPr>
          <w:rFonts w:ascii="Arial" w:hAnsi="Arial" w:cs="Arial"/>
          <w:sz w:val="20"/>
        </w:rPr>
        <w:t>Comments: _</w:t>
      </w:r>
      <w:r w:rsidR="00845A3E" w:rsidRPr="00916ED5">
        <w:rPr>
          <w:rFonts w:ascii="Arial" w:hAnsi="Arial" w:cs="Arial"/>
          <w:sz w:val="20"/>
        </w:rPr>
        <w:t>_____________________________________________________________________________</w:t>
      </w:r>
      <w:r w:rsidR="00845A3E" w:rsidRPr="00916ED5">
        <w:rPr>
          <w:rFonts w:ascii="Arial" w:hAnsi="Arial" w:cs="Arial"/>
          <w:sz w:val="20"/>
        </w:rPr>
        <w:tab/>
      </w:r>
    </w:p>
    <w:p w14:paraId="0905358E" w14:textId="77777777" w:rsidR="00845A3E" w:rsidRPr="00916ED5" w:rsidRDefault="00845A3E" w:rsidP="00845A3E">
      <w:pPr>
        <w:pStyle w:val="DefaultText"/>
        <w:rPr>
          <w:rFonts w:ascii="Arial" w:hAnsi="Arial" w:cs="Arial"/>
          <w:sz w:val="22"/>
          <w:szCs w:val="22"/>
        </w:rPr>
      </w:pPr>
      <w:r w:rsidRPr="00916ED5">
        <w:rPr>
          <w:rFonts w:ascii="Arial" w:hAnsi="Arial" w:cs="Arial"/>
          <w:sz w:val="22"/>
          <w:szCs w:val="22"/>
        </w:rPr>
        <w:t>11. On what date was your organization’s last 990 filed? ____________</w:t>
      </w:r>
    </w:p>
    <w:p w14:paraId="27E441D5" w14:textId="77777777" w:rsidR="00845A3E" w:rsidRPr="00916ED5" w:rsidRDefault="00845A3E" w:rsidP="00845A3E">
      <w:pPr>
        <w:pStyle w:val="DefaultText"/>
        <w:rPr>
          <w:rFonts w:ascii="Arial" w:hAnsi="Arial" w:cs="Arial"/>
          <w:smallCaps/>
        </w:rPr>
      </w:pPr>
      <w:r w:rsidRPr="00916ED5">
        <w:rPr>
          <w:rFonts w:ascii="Arial" w:hAnsi="Arial" w:cs="Arial"/>
          <w:sz w:val="22"/>
          <w:szCs w:val="22"/>
        </w:rPr>
        <w:t>12. Does the name of the organization filing the 990 exactly match the name of the legal applicant submitting this proposal?</w:t>
      </w:r>
      <w:r w:rsidRPr="00916ED5">
        <w:rPr>
          <w:rFonts w:ascii="Arial" w:hAnsi="Arial" w:cs="Arial"/>
          <w:sz w:val="22"/>
        </w:rPr>
        <w:t xml:space="preserv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7ABE5986" w14:textId="77777777" w:rsidR="00845A3E" w:rsidRPr="00916ED5" w:rsidRDefault="00845A3E" w:rsidP="00845A3E">
      <w:pPr>
        <w:pStyle w:val="DefaultText"/>
        <w:pBdr>
          <w:bottom w:val="double" w:sz="6" w:space="3" w:color="auto"/>
        </w:pBdr>
        <w:ind w:left="360"/>
        <w:rPr>
          <w:rFonts w:ascii="Arial" w:hAnsi="Arial" w:cs="Arial"/>
          <w:sz w:val="22"/>
          <w:szCs w:val="22"/>
        </w:rPr>
      </w:pPr>
      <w:r w:rsidRPr="00916ED5">
        <w:rPr>
          <w:rFonts w:ascii="Arial" w:hAnsi="Arial" w:cs="Arial"/>
          <w:sz w:val="22"/>
          <w:szCs w:val="22"/>
        </w:rPr>
        <w:t>If “No,” what name does appear on the 990? ____________________________________________________</w:t>
      </w:r>
    </w:p>
    <w:p w14:paraId="737D5F04" w14:textId="77777777" w:rsidR="00845A3E" w:rsidRPr="00916ED5" w:rsidRDefault="00845A3E" w:rsidP="00845A3E">
      <w:pPr>
        <w:pStyle w:val="DefaultText"/>
        <w:rPr>
          <w:rFonts w:ascii="Arial" w:hAnsi="Arial" w:cs="Arial"/>
        </w:rPr>
      </w:pPr>
      <w:r w:rsidRPr="00916ED5">
        <w:rPr>
          <w:rFonts w:ascii="Arial" w:hAnsi="Arial" w:cs="Arial"/>
          <w:b/>
          <w:i/>
        </w:rPr>
        <w:br w:type="page"/>
      </w:r>
      <w:r w:rsidRPr="00916ED5">
        <w:rPr>
          <w:rFonts w:ascii="Arial" w:hAnsi="Arial" w:cs="Arial"/>
          <w:b/>
          <w:i/>
        </w:rPr>
        <w:lastRenderedPageBreak/>
        <w:t>B. Accounting System</w:t>
      </w:r>
    </w:p>
    <w:p w14:paraId="2BB307AD" w14:textId="1B8CCCC3" w:rsidR="00845A3E" w:rsidRPr="00916ED5" w:rsidRDefault="00845A3E" w:rsidP="00845A3E">
      <w:pPr>
        <w:pStyle w:val="DefaultText"/>
        <w:rPr>
          <w:rFonts w:ascii="Arial" w:hAnsi="Arial" w:cs="Arial"/>
        </w:rPr>
      </w:pPr>
      <w:r w:rsidRPr="00916ED5">
        <w:rPr>
          <w:rFonts w:ascii="Arial" w:hAnsi="Arial" w:cs="Arial"/>
          <w:sz w:val="22"/>
        </w:rPr>
        <w:t>1. Which of the following best describes the accounting system:</w:t>
      </w:r>
      <w:r w:rsidRPr="00916ED5">
        <w:rPr>
          <w:rFonts w:ascii="Arial" w:hAnsi="Arial" w:cs="Arial"/>
        </w:rPr>
        <w:t xml:space="preserve">  </w:t>
      </w:r>
      <w:r w:rsidR="00AB5A8A">
        <w:rPr>
          <w:rFonts w:ascii="Arial" w:hAnsi="Arial" w:cs="Arial"/>
        </w:rPr>
        <w:br/>
      </w:r>
      <w:r w:rsidRPr="00916ED5">
        <w:rPr>
          <w:rFonts w:ascii="Arial" w:hAnsi="Arial" w:cs="Arial"/>
          <w:sz w:val="32"/>
        </w:rPr>
        <w:t></w:t>
      </w:r>
      <w:r w:rsidRPr="00916ED5">
        <w:rPr>
          <w:rFonts w:ascii="Arial" w:hAnsi="Arial" w:cs="Arial"/>
          <w:sz w:val="22"/>
        </w:rPr>
        <w:t xml:space="preserve"> </w:t>
      </w:r>
      <w:r w:rsidR="003A29F5" w:rsidRPr="00916ED5">
        <w:rPr>
          <w:rFonts w:ascii="Arial" w:hAnsi="Arial" w:cs="Arial"/>
          <w:sz w:val="22"/>
        </w:rPr>
        <w:t>Manual</w:t>
      </w:r>
      <w:r w:rsidR="003A29F5" w:rsidRPr="00916ED5">
        <w:rPr>
          <w:rFonts w:ascii="Arial" w:hAnsi="Arial" w:cs="Arial"/>
        </w:rPr>
        <w:t xml:space="preserve"> </w:t>
      </w:r>
      <w:r w:rsidR="003A29F5" w:rsidRPr="00916ED5">
        <w:rPr>
          <w:rFonts w:ascii="Arial" w:hAnsi="Arial" w:cs="Arial"/>
        </w:rPr>
        <w:t></w:t>
      </w:r>
      <w:proofErr w:type="gramStart"/>
      <w:r w:rsidRPr="00916ED5">
        <w:rPr>
          <w:rFonts w:ascii="Arial" w:hAnsi="Arial" w:cs="Arial"/>
          <w:sz w:val="22"/>
        </w:rPr>
        <w:t>Automated</w:t>
      </w:r>
      <w:r w:rsidRPr="00916ED5">
        <w:rPr>
          <w:rFonts w:ascii="Arial" w:hAnsi="Arial" w:cs="Arial"/>
        </w:rPr>
        <w:t xml:space="preserve">  </w:t>
      </w:r>
      <w:r w:rsidRPr="00916ED5">
        <w:rPr>
          <w:rFonts w:ascii="Arial" w:hAnsi="Arial" w:cs="Arial"/>
          <w:sz w:val="32"/>
        </w:rPr>
        <w:t></w:t>
      </w:r>
      <w:proofErr w:type="gramEnd"/>
      <w:r w:rsidRPr="00916ED5">
        <w:rPr>
          <w:rFonts w:ascii="Arial" w:hAnsi="Arial" w:cs="Arial"/>
          <w:sz w:val="22"/>
        </w:rPr>
        <w:t>Combinatio</w:t>
      </w:r>
      <w:r w:rsidRPr="00916ED5">
        <w:rPr>
          <w:rFonts w:ascii="Arial" w:hAnsi="Arial" w:cs="Arial"/>
        </w:rPr>
        <w:t>n</w:t>
      </w:r>
    </w:p>
    <w:p w14:paraId="0E3A4EFE" w14:textId="77777777" w:rsidR="00845A3E" w:rsidRPr="00916ED5" w:rsidRDefault="00845A3E" w:rsidP="00845A3E">
      <w:pPr>
        <w:pStyle w:val="DefaultText"/>
        <w:rPr>
          <w:rFonts w:ascii="Arial" w:hAnsi="Arial" w:cs="Arial"/>
          <w:smallCaps/>
        </w:rPr>
      </w:pPr>
      <w:r w:rsidRPr="00916ED5">
        <w:rPr>
          <w:rFonts w:ascii="Arial" w:hAnsi="Arial" w:cs="Arial"/>
          <w:sz w:val="22"/>
        </w:rPr>
        <w:t xml:space="preserve">2. Is there a chart of accounts?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6DF52343" w14:textId="77777777" w:rsidR="00845A3E" w:rsidRPr="00916ED5" w:rsidRDefault="00845A3E" w:rsidP="00845A3E">
      <w:pPr>
        <w:pStyle w:val="DefaultText"/>
        <w:rPr>
          <w:rFonts w:ascii="Arial" w:hAnsi="Arial" w:cs="Arial"/>
          <w:smallCaps/>
        </w:rPr>
      </w:pPr>
      <w:r w:rsidRPr="00916ED5">
        <w:rPr>
          <w:rFonts w:ascii="Arial" w:hAnsi="Arial" w:cs="Arial"/>
          <w:sz w:val="22"/>
        </w:rPr>
        <w:t xml:space="preserve">3. Is a double entry accounting system used?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7056BBFF" w14:textId="77777777" w:rsidR="00845A3E" w:rsidRPr="00916ED5" w:rsidRDefault="00845A3E" w:rsidP="00845A3E">
      <w:pPr>
        <w:pStyle w:val="DefaultText"/>
        <w:rPr>
          <w:rFonts w:ascii="Arial" w:hAnsi="Arial" w:cs="Arial"/>
          <w:sz w:val="22"/>
        </w:rPr>
      </w:pPr>
      <w:r w:rsidRPr="00916ED5">
        <w:rPr>
          <w:rFonts w:ascii="Arial" w:hAnsi="Arial" w:cs="Arial"/>
          <w:sz w:val="22"/>
        </w:rPr>
        <w:t>4. What books of account are maintained?</w:t>
      </w:r>
      <w:r w:rsidRPr="00916ED5">
        <w:rPr>
          <w:rFonts w:ascii="Arial" w:hAnsi="Arial" w:cs="Arial"/>
          <w:sz w:val="22"/>
        </w:rPr>
        <w:tab/>
      </w:r>
    </w:p>
    <w:p w14:paraId="4A770CD0" w14:textId="77777777" w:rsidR="00845A3E" w:rsidRPr="00916ED5" w:rsidRDefault="00845A3E" w:rsidP="00845A3E">
      <w:pPr>
        <w:pStyle w:val="DefaultText"/>
        <w:ind w:left="360"/>
        <w:rPr>
          <w:rFonts w:ascii="Arial" w:hAnsi="Arial" w:cs="Arial"/>
        </w:rPr>
      </w:pPr>
      <w:r w:rsidRPr="00916ED5">
        <w:rPr>
          <w:rFonts w:ascii="Arial" w:hAnsi="Arial" w:cs="Arial"/>
          <w:sz w:val="22"/>
        </w:rPr>
        <w:t xml:space="preserve">a) General </w:t>
      </w:r>
      <w:proofErr w:type="gramStart"/>
      <w:r w:rsidRPr="00916ED5">
        <w:rPr>
          <w:rFonts w:ascii="Arial" w:hAnsi="Arial" w:cs="Arial"/>
          <w:sz w:val="22"/>
        </w:rPr>
        <w:t xml:space="preserve">Ledger  </w:t>
      </w:r>
      <w:r w:rsidRPr="00916ED5">
        <w:rPr>
          <w:rFonts w:ascii="Arial" w:hAnsi="Arial" w:cs="Arial"/>
          <w:sz w:val="22"/>
        </w:rPr>
        <w:tab/>
      </w:r>
      <w:proofErr w:type="gramEnd"/>
      <w:r w:rsidRPr="00916ED5">
        <w:rPr>
          <w:rFonts w:ascii="Arial" w:hAnsi="Arial" w:cs="Arial"/>
          <w:sz w:val="32"/>
        </w:rPr>
        <w:t></w:t>
      </w:r>
      <w:r w:rsidRPr="00916ED5">
        <w:rPr>
          <w:rFonts w:ascii="Arial" w:hAnsi="Arial" w:cs="Arial"/>
          <w:smallCaps/>
        </w:rPr>
        <w:t xml:space="preserve">Yes  </w:t>
      </w:r>
      <w:r w:rsidRPr="00916ED5">
        <w:rPr>
          <w:rFonts w:ascii="Arial" w:hAnsi="Arial" w:cs="Arial"/>
          <w:sz w:val="32"/>
        </w:rPr>
        <w:t></w:t>
      </w:r>
      <w:r w:rsidRPr="00916ED5">
        <w:rPr>
          <w:rFonts w:ascii="Arial" w:hAnsi="Arial" w:cs="Arial"/>
          <w:smallCaps/>
        </w:rPr>
        <w:t>No</w:t>
      </w:r>
      <w:r w:rsidRPr="00916ED5">
        <w:rPr>
          <w:rFonts w:ascii="Arial" w:hAnsi="Arial" w:cs="Arial"/>
          <w:smallCaps/>
        </w:rPr>
        <w:tab/>
      </w:r>
      <w:r w:rsidRPr="00916ED5">
        <w:rPr>
          <w:rFonts w:ascii="Arial" w:hAnsi="Arial" w:cs="Arial"/>
          <w:smallCaps/>
        </w:rPr>
        <w:tab/>
      </w:r>
      <w:r w:rsidRPr="00916ED5">
        <w:rPr>
          <w:rFonts w:ascii="Arial" w:hAnsi="Arial" w:cs="Arial"/>
          <w:sz w:val="22"/>
        </w:rPr>
        <w:t xml:space="preserve">b) Project Cost Ledger </w:t>
      </w:r>
      <w:r w:rsidRPr="00916ED5">
        <w:rPr>
          <w:rFonts w:ascii="Arial" w:hAnsi="Arial" w:cs="Arial"/>
          <w:sz w:val="22"/>
        </w:rPr>
        <w:tab/>
      </w:r>
      <w:r w:rsidRPr="00916ED5">
        <w:rPr>
          <w:rFonts w:ascii="Arial" w:hAnsi="Arial" w:cs="Arial"/>
          <w:sz w:val="32"/>
        </w:rPr>
        <w:t></w:t>
      </w:r>
      <w:r w:rsidRPr="00916ED5">
        <w:rPr>
          <w:rFonts w:ascii="Arial" w:hAnsi="Arial" w:cs="Arial"/>
          <w:smallCaps/>
        </w:rPr>
        <w:t xml:space="preserve">Yes  </w:t>
      </w:r>
      <w:r w:rsidRPr="00916ED5">
        <w:rPr>
          <w:rFonts w:ascii="Arial" w:hAnsi="Arial" w:cs="Arial"/>
          <w:sz w:val="32"/>
        </w:rPr>
        <w:t></w:t>
      </w:r>
      <w:r w:rsidRPr="00916ED5">
        <w:rPr>
          <w:rFonts w:ascii="Arial" w:hAnsi="Arial" w:cs="Arial"/>
          <w:smallCaps/>
        </w:rPr>
        <w:t>No</w:t>
      </w:r>
    </w:p>
    <w:p w14:paraId="5433660C" w14:textId="77777777" w:rsidR="00845A3E" w:rsidRPr="00916ED5" w:rsidRDefault="00845A3E" w:rsidP="00845A3E">
      <w:pPr>
        <w:pStyle w:val="DefaultText"/>
        <w:ind w:left="360"/>
        <w:rPr>
          <w:rFonts w:ascii="Arial" w:hAnsi="Arial" w:cs="Arial"/>
        </w:rPr>
      </w:pPr>
      <w:r w:rsidRPr="00916ED5">
        <w:rPr>
          <w:rFonts w:ascii="Arial" w:hAnsi="Arial" w:cs="Arial"/>
          <w:sz w:val="22"/>
        </w:rPr>
        <w:t>c) Cash Receipts Journal</w:t>
      </w:r>
      <w:r w:rsidRPr="00916ED5">
        <w:rPr>
          <w:rFonts w:ascii="Arial" w:hAnsi="Arial" w:cs="Arial"/>
          <w:sz w:val="22"/>
        </w:rPr>
        <w:tab/>
      </w:r>
      <w:r w:rsidRPr="00916ED5">
        <w:rPr>
          <w:rFonts w:ascii="Arial" w:hAnsi="Arial" w:cs="Arial"/>
          <w:sz w:val="32"/>
        </w:rPr>
        <w:t></w:t>
      </w:r>
      <w:proofErr w:type="gramStart"/>
      <w:r w:rsidRPr="00916ED5">
        <w:rPr>
          <w:rFonts w:ascii="Arial" w:hAnsi="Arial" w:cs="Arial"/>
          <w:smallCaps/>
        </w:rPr>
        <w:t xml:space="preserve">Yes  </w:t>
      </w:r>
      <w:r w:rsidRPr="00916ED5">
        <w:rPr>
          <w:rFonts w:ascii="Arial" w:hAnsi="Arial" w:cs="Arial"/>
          <w:sz w:val="32"/>
        </w:rPr>
        <w:t></w:t>
      </w:r>
      <w:proofErr w:type="gramEnd"/>
      <w:r w:rsidRPr="00916ED5">
        <w:rPr>
          <w:rFonts w:ascii="Arial" w:hAnsi="Arial" w:cs="Arial"/>
          <w:smallCaps/>
        </w:rPr>
        <w:t>No</w:t>
      </w:r>
      <w:r w:rsidRPr="00916ED5">
        <w:rPr>
          <w:rFonts w:ascii="Arial" w:hAnsi="Arial" w:cs="Arial"/>
          <w:smallCaps/>
        </w:rPr>
        <w:tab/>
      </w:r>
      <w:r w:rsidRPr="00916ED5">
        <w:rPr>
          <w:rFonts w:ascii="Arial" w:hAnsi="Arial" w:cs="Arial"/>
          <w:smallCaps/>
        </w:rPr>
        <w:tab/>
      </w:r>
      <w:r w:rsidRPr="00916ED5">
        <w:rPr>
          <w:rFonts w:ascii="Arial" w:hAnsi="Arial" w:cs="Arial"/>
          <w:sz w:val="22"/>
        </w:rPr>
        <w:t>d) Cash Disbursements Journal</w:t>
      </w:r>
      <w:r w:rsidRPr="00916ED5">
        <w:rPr>
          <w:rFonts w:ascii="Arial" w:hAnsi="Arial" w:cs="Arial"/>
          <w:sz w:val="22"/>
        </w:rPr>
        <w:tab/>
      </w:r>
      <w:r w:rsidRPr="00916ED5">
        <w:rPr>
          <w:rFonts w:ascii="Arial" w:hAnsi="Arial" w:cs="Arial"/>
          <w:sz w:val="32"/>
        </w:rPr>
        <w:t></w:t>
      </w:r>
      <w:r w:rsidRPr="00916ED5">
        <w:rPr>
          <w:rFonts w:ascii="Arial" w:hAnsi="Arial" w:cs="Arial"/>
          <w:smallCaps/>
        </w:rPr>
        <w:t xml:space="preserve">Yes  </w:t>
      </w:r>
      <w:r w:rsidRPr="00916ED5">
        <w:rPr>
          <w:rFonts w:ascii="Arial" w:hAnsi="Arial" w:cs="Arial"/>
          <w:sz w:val="32"/>
        </w:rPr>
        <w:t></w:t>
      </w:r>
      <w:r w:rsidRPr="00916ED5">
        <w:rPr>
          <w:rFonts w:ascii="Arial" w:hAnsi="Arial" w:cs="Arial"/>
          <w:smallCaps/>
        </w:rPr>
        <w:t>No</w:t>
      </w:r>
    </w:p>
    <w:p w14:paraId="52DEB612" w14:textId="77777777" w:rsidR="00845A3E" w:rsidRPr="00916ED5" w:rsidRDefault="00845A3E" w:rsidP="00845A3E">
      <w:pPr>
        <w:pStyle w:val="DefaultText"/>
        <w:ind w:left="360"/>
        <w:rPr>
          <w:rFonts w:ascii="Arial" w:hAnsi="Arial" w:cs="Arial"/>
        </w:rPr>
      </w:pPr>
      <w:r w:rsidRPr="00916ED5">
        <w:rPr>
          <w:rFonts w:ascii="Arial" w:hAnsi="Arial" w:cs="Arial"/>
          <w:sz w:val="22"/>
        </w:rPr>
        <w:t>e) Payroll Journal</w:t>
      </w:r>
      <w:r w:rsidRPr="00916ED5">
        <w:rPr>
          <w:rFonts w:ascii="Arial" w:hAnsi="Arial" w:cs="Arial"/>
          <w:sz w:val="22"/>
        </w:rPr>
        <w:tab/>
      </w:r>
      <w:r w:rsidRPr="00916ED5">
        <w:rPr>
          <w:rFonts w:ascii="Arial" w:hAnsi="Arial" w:cs="Arial"/>
          <w:sz w:val="22"/>
        </w:rPr>
        <w:tab/>
      </w:r>
      <w:r w:rsidRPr="00916ED5">
        <w:rPr>
          <w:rFonts w:ascii="Arial" w:hAnsi="Arial" w:cs="Arial"/>
          <w:sz w:val="32"/>
        </w:rPr>
        <w:t></w:t>
      </w:r>
      <w:proofErr w:type="gramStart"/>
      <w:r w:rsidRPr="00916ED5">
        <w:rPr>
          <w:rFonts w:ascii="Arial" w:hAnsi="Arial" w:cs="Arial"/>
          <w:smallCaps/>
        </w:rPr>
        <w:t xml:space="preserve">Yes  </w:t>
      </w:r>
      <w:r w:rsidRPr="00916ED5">
        <w:rPr>
          <w:rFonts w:ascii="Arial" w:hAnsi="Arial" w:cs="Arial"/>
          <w:sz w:val="32"/>
        </w:rPr>
        <w:t></w:t>
      </w:r>
      <w:proofErr w:type="gramEnd"/>
      <w:r w:rsidRPr="00916ED5">
        <w:rPr>
          <w:rFonts w:ascii="Arial" w:hAnsi="Arial" w:cs="Arial"/>
          <w:smallCaps/>
        </w:rPr>
        <w:t>No</w:t>
      </w:r>
      <w:r w:rsidRPr="00916ED5">
        <w:rPr>
          <w:rFonts w:ascii="Arial" w:hAnsi="Arial" w:cs="Arial"/>
          <w:smallCaps/>
        </w:rPr>
        <w:tab/>
      </w:r>
      <w:r w:rsidRPr="00916ED5">
        <w:rPr>
          <w:rFonts w:ascii="Arial" w:hAnsi="Arial" w:cs="Arial"/>
          <w:smallCaps/>
        </w:rPr>
        <w:tab/>
      </w:r>
      <w:r w:rsidRPr="00916ED5">
        <w:rPr>
          <w:rFonts w:ascii="Arial" w:hAnsi="Arial" w:cs="Arial"/>
          <w:sz w:val="22"/>
        </w:rPr>
        <w:t>f)  Income (Sales) Journal</w:t>
      </w:r>
      <w:r w:rsidRPr="00916ED5">
        <w:rPr>
          <w:rFonts w:ascii="Arial" w:hAnsi="Arial" w:cs="Arial"/>
          <w:sz w:val="22"/>
        </w:rPr>
        <w:tab/>
      </w:r>
      <w:r w:rsidRPr="00916ED5">
        <w:rPr>
          <w:rFonts w:ascii="Arial" w:hAnsi="Arial" w:cs="Arial"/>
          <w:sz w:val="32"/>
        </w:rPr>
        <w:t></w:t>
      </w:r>
      <w:r w:rsidRPr="00916ED5">
        <w:rPr>
          <w:rFonts w:ascii="Arial" w:hAnsi="Arial" w:cs="Arial"/>
          <w:smallCaps/>
        </w:rPr>
        <w:t xml:space="preserve">Yes  </w:t>
      </w:r>
      <w:r w:rsidRPr="00916ED5">
        <w:rPr>
          <w:rFonts w:ascii="Arial" w:hAnsi="Arial" w:cs="Arial"/>
          <w:sz w:val="32"/>
        </w:rPr>
        <w:t></w:t>
      </w:r>
      <w:r w:rsidRPr="00916ED5">
        <w:rPr>
          <w:rFonts w:ascii="Arial" w:hAnsi="Arial" w:cs="Arial"/>
          <w:smallCaps/>
        </w:rPr>
        <w:t>No</w:t>
      </w:r>
    </w:p>
    <w:p w14:paraId="44FBB6F7" w14:textId="77777777" w:rsidR="00845A3E" w:rsidRPr="00916ED5" w:rsidRDefault="00845A3E" w:rsidP="00845A3E">
      <w:pPr>
        <w:pStyle w:val="DefaultText"/>
        <w:ind w:left="360"/>
        <w:rPr>
          <w:rFonts w:ascii="Arial" w:hAnsi="Arial" w:cs="Arial"/>
        </w:rPr>
      </w:pPr>
      <w:r w:rsidRPr="00916ED5">
        <w:rPr>
          <w:rFonts w:ascii="Arial" w:hAnsi="Arial" w:cs="Arial"/>
          <w:sz w:val="22"/>
        </w:rPr>
        <w:t>g)</w:t>
      </w:r>
      <w:r w:rsidRPr="00916ED5">
        <w:rPr>
          <w:rFonts w:ascii="Arial" w:hAnsi="Arial" w:cs="Arial"/>
        </w:rPr>
        <w:t xml:space="preserve"> </w:t>
      </w:r>
      <w:r w:rsidRPr="00916ED5">
        <w:rPr>
          <w:rFonts w:ascii="Arial" w:hAnsi="Arial" w:cs="Arial"/>
          <w:sz w:val="22"/>
        </w:rPr>
        <w:t>Purchase Journal</w:t>
      </w:r>
      <w:r w:rsidRPr="00916ED5">
        <w:rPr>
          <w:rFonts w:ascii="Arial" w:hAnsi="Arial" w:cs="Arial"/>
          <w:sz w:val="22"/>
        </w:rPr>
        <w:tab/>
      </w:r>
      <w:r w:rsidRPr="00916ED5">
        <w:rPr>
          <w:rFonts w:ascii="Arial" w:hAnsi="Arial" w:cs="Arial"/>
          <w:sz w:val="32"/>
        </w:rPr>
        <w:t></w:t>
      </w:r>
      <w:proofErr w:type="gramStart"/>
      <w:r w:rsidRPr="00916ED5">
        <w:rPr>
          <w:rFonts w:ascii="Arial" w:hAnsi="Arial" w:cs="Arial"/>
          <w:smallCaps/>
        </w:rPr>
        <w:t xml:space="preserve">Yes  </w:t>
      </w:r>
      <w:r w:rsidRPr="00916ED5">
        <w:rPr>
          <w:rFonts w:ascii="Arial" w:hAnsi="Arial" w:cs="Arial"/>
          <w:sz w:val="32"/>
        </w:rPr>
        <w:t></w:t>
      </w:r>
      <w:proofErr w:type="gramEnd"/>
      <w:r w:rsidRPr="00916ED5">
        <w:rPr>
          <w:rFonts w:ascii="Arial" w:hAnsi="Arial" w:cs="Arial"/>
          <w:smallCaps/>
        </w:rPr>
        <w:t>No</w:t>
      </w:r>
      <w:r w:rsidRPr="00916ED5">
        <w:rPr>
          <w:rFonts w:ascii="Arial" w:hAnsi="Arial" w:cs="Arial"/>
          <w:smallCaps/>
        </w:rPr>
        <w:tab/>
      </w:r>
      <w:r w:rsidRPr="00916ED5">
        <w:rPr>
          <w:rFonts w:ascii="Arial" w:hAnsi="Arial" w:cs="Arial"/>
          <w:smallCaps/>
        </w:rPr>
        <w:tab/>
      </w:r>
      <w:r w:rsidRPr="00916ED5">
        <w:rPr>
          <w:rFonts w:ascii="Arial" w:hAnsi="Arial" w:cs="Arial"/>
          <w:sz w:val="22"/>
        </w:rPr>
        <w:t>h)  General Journal</w:t>
      </w:r>
      <w:r w:rsidRPr="00916ED5">
        <w:rPr>
          <w:rFonts w:ascii="Arial" w:hAnsi="Arial" w:cs="Arial"/>
          <w:sz w:val="22"/>
        </w:rPr>
        <w:tab/>
      </w:r>
      <w:r w:rsidRPr="00916ED5">
        <w:rPr>
          <w:rFonts w:ascii="Arial" w:hAnsi="Arial" w:cs="Arial"/>
          <w:sz w:val="22"/>
        </w:rPr>
        <w:tab/>
      </w:r>
      <w:r w:rsidRPr="00916ED5">
        <w:rPr>
          <w:rFonts w:ascii="Arial" w:hAnsi="Arial" w:cs="Arial"/>
          <w:sz w:val="32"/>
        </w:rPr>
        <w:t></w:t>
      </w:r>
      <w:r w:rsidRPr="00916ED5">
        <w:rPr>
          <w:rFonts w:ascii="Arial" w:hAnsi="Arial" w:cs="Arial"/>
          <w:smallCaps/>
        </w:rPr>
        <w:t xml:space="preserve">Yes  </w:t>
      </w:r>
      <w:r w:rsidRPr="00916ED5">
        <w:rPr>
          <w:rFonts w:ascii="Arial" w:hAnsi="Arial" w:cs="Arial"/>
          <w:sz w:val="32"/>
        </w:rPr>
        <w:t></w:t>
      </w:r>
      <w:r w:rsidRPr="00916ED5">
        <w:rPr>
          <w:rFonts w:ascii="Arial" w:hAnsi="Arial" w:cs="Arial"/>
          <w:smallCaps/>
        </w:rPr>
        <w:t>No</w:t>
      </w:r>
    </w:p>
    <w:p w14:paraId="07A70730" w14:textId="77777777" w:rsidR="00845A3E" w:rsidRPr="00916ED5" w:rsidRDefault="00845A3E" w:rsidP="00845A3E">
      <w:pPr>
        <w:pStyle w:val="DefaultText"/>
        <w:ind w:left="360"/>
        <w:rPr>
          <w:rFonts w:ascii="Arial" w:hAnsi="Arial" w:cs="Arial"/>
        </w:rPr>
      </w:pPr>
      <w:r w:rsidRPr="00916ED5">
        <w:rPr>
          <w:rFonts w:ascii="Arial" w:hAnsi="Arial" w:cs="Arial"/>
          <w:sz w:val="22"/>
        </w:rPr>
        <w:t xml:space="preserve">i)  Other (please describe): </w:t>
      </w:r>
      <w:r w:rsidRPr="00916ED5">
        <w:rPr>
          <w:rFonts w:ascii="Arial" w:hAnsi="Arial" w:cs="Arial"/>
          <w:sz w:val="32"/>
        </w:rPr>
        <w:t></w:t>
      </w:r>
      <w:proofErr w:type="gramStart"/>
      <w:r w:rsidRPr="00916ED5">
        <w:rPr>
          <w:rFonts w:ascii="Arial" w:hAnsi="Arial" w:cs="Arial"/>
          <w:smallCaps/>
        </w:rPr>
        <w:t xml:space="preserve">Yes  </w:t>
      </w:r>
      <w:r w:rsidRPr="00916ED5">
        <w:rPr>
          <w:rFonts w:ascii="Arial" w:hAnsi="Arial" w:cs="Arial"/>
          <w:sz w:val="32"/>
        </w:rPr>
        <w:t></w:t>
      </w:r>
      <w:proofErr w:type="gramEnd"/>
      <w:r w:rsidRPr="00916ED5">
        <w:rPr>
          <w:rFonts w:ascii="Arial" w:hAnsi="Arial" w:cs="Arial"/>
          <w:smallCaps/>
        </w:rPr>
        <w:t>No</w:t>
      </w:r>
    </w:p>
    <w:p w14:paraId="2DCB6DAB" w14:textId="77777777" w:rsidR="00845A3E" w:rsidRPr="00916ED5" w:rsidRDefault="00845A3E" w:rsidP="00845A3E">
      <w:pPr>
        <w:pStyle w:val="DefaultText"/>
        <w:spacing w:line="360" w:lineRule="auto"/>
        <w:ind w:left="360"/>
        <w:rPr>
          <w:rFonts w:ascii="Arial" w:hAnsi="Arial" w:cs="Arial"/>
          <w:sz w:val="22"/>
        </w:rPr>
      </w:pPr>
      <w:r w:rsidRPr="00916ED5">
        <w:rPr>
          <w:rFonts w:ascii="Arial" w:hAnsi="Arial" w:cs="Arial"/>
        </w:rPr>
        <w:tab/>
        <w:t>______________________________________________________________________</w:t>
      </w:r>
    </w:p>
    <w:p w14:paraId="703AF98F" w14:textId="77777777" w:rsidR="00845A3E" w:rsidRPr="00916ED5" w:rsidRDefault="00845A3E" w:rsidP="00845A3E">
      <w:pPr>
        <w:pStyle w:val="DefaultText"/>
        <w:ind w:left="270" w:hanging="270"/>
        <w:rPr>
          <w:rFonts w:ascii="Arial" w:hAnsi="Arial" w:cs="Arial"/>
        </w:rPr>
      </w:pPr>
      <w:r w:rsidRPr="00916ED5">
        <w:rPr>
          <w:rFonts w:ascii="Arial" w:hAnsi="Arial" w:cs="Arial"/>
          <w:sz w:val="22"/>
        </w:rPr>
        <w:t xml:space="preserve">5.  Does the accounting system identify the receipt and expenditure of funds separately for each grant and contract?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2184C4E2" w14:textId="77777777" w:rsidR="00845A3E" w:rsidRPr="00916ED5" w:rsidRDefault="00845A3E" w:rsidP="00845A3E">
      <w:pPr>
        <w:pStyle w:val="DefaultText"/>
        <w:ind w:left="270" w:hanging="270"/>
        <w:rPr>
          <w:rFonts w:ascii="Arial" w:hAnsi="Arial" w:cs="Arial"/>
        </w:rPr>
      </w:pPr>
      <w:r w:rsidRPr="00916ED5">
        <w:rPr>
          <w:rFonts w:ascii="Arial" w:hAnsi="Arial" w:cs="Arial"/>
          <w:sz w:val="22"/>
        </w:rPr>
        <w:t xml:space="preserve">6.  Does the accounting system provide for recording grant/contract costs according to categories of the approved budget?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7D81D529" w14:textId="77777777" w:rsidR="00845A3E" w:rsidRPr="00916ED5" w:rsidRDefault="00845A3E" w:rsidP="00845A3E">
      <w:pPr>
        <w:pStyle w:val="DefaultText"/>
        <w:ind w:left="270" w:hanging="270"/>
        <w:rPr>
          <w:rFonts w:ascii="Arial" w:hAnsi="Arial" w:cs="Arial"/>
        </w:rPr>
      </w:pPr>
      <w:r w:rsidRPr="00916ED5">
        <w:rPr>
          <w:rFonts w:ascii="Arial" w:hAnsi="Arial" w:cs="Arial"/>
          <w:sz w:val="22"/>
        </w:rPr>
        <w:t>7.  Does the accounting system provide for documenting and recording the in-kind value or goods and services contributed to grant or contract projects?</w:t>
      </w:r>
      <w:r w:rsidRPr="00916ED5">
        <w:rPr>
          <w:rFonts w:ascii="Arial" w:hAnsi="Arial" w:cs="Arial"/>
        </w:rPr>
        <w:t xml:space="preserv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78DB7589" w14:textId="77777777" w:rsidR="00845A3E" w:rsidRPr="00916ED5" w:rsidRDefault="00845A3E" w:rsidP="00845A3E">
      <w:pPr>
        <w:pStyle w:val="DefaultText"/>
        <w:ind w:left="270" w:hanging="270"/>
        <w:rPr>
          <w:rFonts w:ascii="Arial" w:hAnsi="Arial" w:cs="Arial"/>
        </w:rPr>
      </w:pPr>
      <w:r w:rsidRPr="00916ED5">
        <w:rPr>
          <w:rFonts w:ascii="Arial" w:hAnsi="Arial" w:cs="Arial"/>
          <w:sz w:val="22"/>
        </w:rPr>
        <w:t xml:space="preserve">8.  Are time distribution records maintained for each employee to account for his/her total effort (100%)?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1638FB7D" w14:textId="77777777" w:rsidR="00845A3E" w:rsidRPr="00916ED5" w:rsidRDefault="00845A3E" w:rsidP="00845A3E">
      <w:pPr>
        <w:pStyle w:val="DefaultText"/>
        <w:ind w:left="270" w:hanging="270"/>
        <w:rPr>
          <w:rFonts w:ascii="Arial" w:hAnsi="Arial" w:cs="Arial"/>
          <w:smallCaps/>
          <w:sz w:val="22"/>
        </w:rPr>
      </w:pPr>
      <w:r w:rsidRPr="00916ED5">
        <w:rPr>
          <w:rFonts w:ascii="Arial" w:hAnsi="Arial" w:cs="Arial"/>
          <w:sz w:val="22"/>
        </w:rPr>
        <w:t xml:space="preserve">9.  Is the accounting system able to disburse stipends that are not based on hours worked but do require withholding income tax and payment of FICA?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 xml:space="preserve">No  </w:t>
      </w:r>
    </w:p>
    <w:p w14:paraId="2314A17C" w14:textId="77777777" w:rsidR="00845A3E" w:rsidRPr="00916ED5" w:rsidRDefault="00845A3E" w:rsidP="00845A3E">
      <w:pPr>
        <w:pStyle w:val="DefaultText"/>
        <w:ind w:left="360" w:hanging="360"/>
        <w:rPr>
          <w:rFonts w:ascii="Arial" w:hAnsi="Arial" w:cs="Arial"/>
        </w:rPr>
      </w:pPr>
      <w:r w:rsidRPr="00916ED5">
        <w:rPr>
          <w:rFonts w:ascii="Arial" w:hAnsi="Arial" w:cs="Arial"/>
          <w:smallCaps/>
          <w:sz w:val="22"/>
        </w:rPr>
        <w:t>10</w:t>
      </w:r>
      <w:r w:rsidRPr="00916ED5">
        <w:rPr>
          <w:rFonts w:ascii="Arial" w:hAnsi="Arial" w:cs="Arial"/>
          <w:sz w:val="22"/>
        </w:rPr>
        <w:t xml:space="preserve">. Is the organization familiar with the cost principles (2CFR – formerly OMB Circulars A-21, A-87, or A-122 as appropriate) and procedures for the determination and allowance of costs in connection with federal grants and contracts? </w:t>
      </w:r>
      <w:r w:rsidRPr="00916ED5">
        <w:rPr>
          <w:rFonts w:ascii="Arial" w:hAnsi="Arial" w:cs="Arial"/>
          <w:sz w:val="22"/>
        </w:rPr>
        <w:tab/>
      </w:r>
      <w:r w:rsidRPr="00916ED5">
        <w:rPr>
          <w:rFonts w:ascii="Arial" w:hAnsi="Arial" w:cs="Arial"/>
          <w:sz w:val="22"/>
        </w:rPr>
        <w:tab/>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6983D8ED" w14:textId="77777777" w:rsidR="00845A3E" w:rsidRPr="00916ED5" w:rsidRDefault="00845A3E" w:rsidP="00845A3E">
      <w:pPr>
        <w:pStyle w:val="DefaultText"/>
        <w:pBdr>
          <w:bottom w:val="double" w:sz="6" w:space="7" w:color="auto"/>
        </w:pBdr>
        <w:ind w:left="360"/>
        <w:rPr>
          <w:rFonts w:ascii="Arial" w:hAnsi="Arial" w:cs="Arial"/>
        </w:rPr>
      </w:pPr>
      <w:r w:rsidRPr="00916ED5">
        <w:rPr>
          <w:rFonts w:ascii="Arial" w:hAnsi="Arial" w:cs="Arial"/>
        </w:rPr>
        <w:t xml:space="preserve">    </w:t>
      </w:r>
      <w:r w:rsidRPr="00916ED5">
        <w:rPr>
          <w:rFonts w:ascii="Arial" w:hAnsi="Arial" w:cs="Arial"/>
          <w:sz w:val="20"/>
        </w:rPr>
        <w:t>Comments: _______________________________________________________________________________</w:t>
      </w:r>
    </w:p>
    <w:p w14:paraId="0225F5DC" w14:textId="77777777" w:rsidR="00845A3E" w:rsidRPr="00916ED5" w:rsidRDefault="00845A3E" w:rsidP="00845A3E">
      <w:pPr>
        <w:pStyle w:val="DefaultText"/>
        <w:spacing w:before="0"/>
        <w:rPr>
          <w:rFonts w:ascii="Arial" w:hAnsi="Arial" w:cs="Arial"/>
          <w:b/>
          <w:i/>
        </w:rPr>
      </w:pPr>
      <w:r w:rsidRPr="00916ED5">
        <w:rPr>
          <w:rFonts w:ascii="Arial" w:hAnsi="Arial" w:cs="Arial"/>
          <w:b/>
          <w:i/>
        </w:rPr>
        <w:t>C. Funds Management</w:t>
      </w:r>
    </w:p>
    <w:p w14:paraId="0555B2C5"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1. Is a separate account maintained for Federal grant/contract funds?</w:t>
      </w:r>
      <w:r w:rsidRPr="00916ED5">
        <w:rPr>
          <w:rFonts w:ascii="Arial" w:hAnsi="Arial" w:cs="Arial"/>
          <w:smallCaps/>
          <w:sz w:val="32"/>
        </w:rPr>
        <w:t xml:space="preserv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43B7EBBC"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2. If a separate account is not maintained, can the federal grant/cooperative agreement funds and related expenses be readily identified?</w:t>
      </w:r>
      <w:r w:rsidRPr="00916ED5">
        <w:rPr>
          <w:rFonts w:ascii="Arial" w:hAnsi="Arial" w:cs="Arial"/>
          <w:sz w:val="22"/>
        </w:rPr>
        <w:tab/>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01DB76AA" w14:textId="77777777" w:rsidR="00845A3E" w:rsidRPr="00916ED5" w:rsidRDefault="00845A3E" w:rsidP="00845A3E">
      <w:pPr>
        <w:pStyle w:val="DefaultText"/>
        <w:pBdr>
          <w:bottom w:val="double" w:sz="6" w:space="7" w:color="auto"/>
        </w:pBdr>
        <w:ind w:left="270"/>
        <w:rPr>
          <w:rFonts w:ascii="Arial" w:hAnsi="Arial" w:cs="Arial"/>
          <w:sz w:val="22"/>
          <w:szCs w:val="22"/>
        </w:rPr>
      </w:pPr>
      <w:r w:rsidRPr="00916ED5">
        <w:rPr>
          <w:rFonts w:ascii="Arial" w:hAnsi="Arial" w:cs="Arial"/>
          <w:sz w:val="20"/>
        </w:rPr>
        <w:t xml:space="preserve">Comments: _______________________________________________________________________________ </w:t>
      </w:r>
    </w:p>
    <w:p w14:paraId="5B64071C" w14:textId="77777777" w:rsidR="00845A3E" w:rsidRPr="00916ED5" w:rsidRDefault="00845A3E" w:rsidP="00845A3E">
      <w:pPr>
        <w:pStyle w:val="DefaultText"/>
        <w:pBdr>
          <w:bottom w:val="double" w:sz="6" w:space="7" w:color="auto"/>
        </w:pBdr>
        <w:ind w:left="270" w:hanging="270"/>
        <w:rPr>
          <w:rFonts w:ascii="Arial" w:hAnsi="Arial" w:cs="Arial"/>
          <w:sz w:val="22"/>
        </w:rPr>
      </w:pPr>
      <w:r w:rsidRPr="00916ED5">
        <w:rPr>
          <w:rFonts w:ascii="Arial" w:hAnsi="Arial" w:cs="Arial"/>
          <w:sz w:val="22"/>
          <w:szCs w:val="22"/>
        </w:rPr>
        <w:t>3. Does your organization use electronic fund transfers to make or receive payments?</w:t>
      </w:r>
      <w:r w:rsidRPr="00916ED5">
        <w:rPr>
          <w:rFonts w:ascii="Arial" w:hAnsi="Arial" w:cs="Arial"/>
          <w:sz w:val="20"/>
        </w:rPr>
        <w:t xml:space="preserve">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2771B596" w14:textId="77777777" w:rsidR="00845A3E" w:rsidRPr="00916ED5" w:rsidRDefault="00845A3E" w:rsidP="00845A3E">
      <w:pPr>
        <w:pStyle w:val="DefaultText"/>
        <w:rPr>
          <w:rFonts w:ascii="Arial" w:hAnsi="Arial" w:cs="Arial"/>
          <w:b/>
          <w:i/>
          <w:sz w:val="28"/>
        </w:rPr>
      </w:pPr>
      <w:r w:rsidRPr="00916ED5">
        <w:rPr>
          <w:rFonts w:ascii="Arial" w:hAnsi="Arial" w:cs="Arial"/>
          <w:b/>
          <w:i/>
        </w:rPr>
        <w:lastRenderedPageBreak/>
        <w:t>D. Internal Controls</w:t>
      </w:r>
    </w:p>
    <w:p w14:paraId="50500200"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 xml:space="preserve">1. Are the duties of the bookkeeper/record keeper separated from cash functions (receipt or payment of cash)?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286990EB"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2. Are checks signed by individuals whose duties exclude recording cash received, approving vouchers for payment and payroll preparation?</w:t>
      </w:r>
      <w:r w:rsidRPr="00916ED5">
        <w:rPr>
          <w:rFonts w:ascii="Arial" w:hAnsi="Arial" w:cs="Arial"/>
          <w:sz w:val="22"/>
        </w:rPr>
        <w:tab/>
      </w:r>
      <w:r w:rsidRPr="00916ED5">
        <w:rPr>
          <w:rFonts w:ascii="Arial" w:hAnsi="Arial" w:cs="Arial"/>
          <w:smallCaps/>
          <w:sz w:val="32"/>
        </w:rPr>
        <w:t xml:space="preserve"> </w:t>
      </w:r>
      <w:r w:rsidRPr="00916ED5">
        <w:rPr>
          <w:rFonts w:ascii="Arial" w:hAnsi="Arial" w:cs="Arial"/>
          <w:sz w:val="32"/>
        </w:rPr>
        <w:t></w:t>
      </w:r>
      <w:r w:rsidRPr="00916ED5">
        <w:rPr>
          <w:rFonts w:ascii="Arial" w:hAnsi="Arial" w:cs="Arial"/>
          <w:smallCaps/>
          <w:sz w:val="22"/>
        </w:rPr>
        <w:t xml:space="preserve"> </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74E955D1" w14:textId="77777777" w:rsidR="00845A3E" w:rsidRPr="00916ED5" w:rsidRDefault="00845A3E" w:rsidP="00845A3E">
      <w:pPr>
        <w:pStyle w:val="DefaultText"/>
        <w:ind w:left="270" w:hanging="270"/>
        <w:rPr>
          <w:rFonts w:ascii="Arial" w:hAnsi="Arial" w:cs="Arial"/>
          <w:sz w:val="22"/>
        </w:rPr>
      </w:pPr>
      <w:r w:rsidRPr="00916ED5">
        <w:rPr>
          <w:rFonts w:ascii="Arial" w:hAnsi="Arial" w:cs="Arial"/>
          <w:sz w:val="22"/>
        </w:rPr>
        <w:t xml:space="preserve">3.  Are accounting entries supported by appropriate documentation (e.g., purchase orders, vouchers, etc.)?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368E39F3" w14:textId="77777777" w:rsidR="00845A3E" w:rsidRPr="00916ED5" w:rsidRDefault="00845A3E" w:rsidP="00845A3E">
      <w:pPr>
        <w:pStyle w:val="DefaultText"/>
        <w:ind w:left="270" w:hanging="270"/>
        <w:rPr>
          <w:rFonts w:ascii="Arial" w:hAnsi="Arial" w:cs="Arial"/>
          <w:smallCaps/>
        </w:rPr>
      </w:pPr>
      <w:r w:rsidRPr="00916ED5">
        <w:rPr>
          <w:rFonts w:ascii="Arial" w:hAnsi="Arial" w:cs="Arial"/>
          <w:sz w:val="22"/>
        </w:rPr>
        <w:t xml:space="preserve">4. Are employees who handle funds required to be bonded against loss by reasons of fraud or dishonesty?  </w:t>
      </w:r>
      <w:r w:rsidRPr="00916ED5">
        <w:rPr>
          <w:rFonts w:ascii="Arial" w:hAnsi="Arial" w:cs="Arial"/>
          <w:sz w:val="32"/>
        </w:rPr>
        <w:t></w:t>
      </w:r>
      <w:proofErr w:type="gramStart"/>
      <w:r w:rsidRPr="00916ED5">
        <w:rPr>
          <w:rFonts w:ascii="Arial" w:hAnsi="Arial" w:cs="Arial"/>
          <w:smallCaps/>
          <w:sz w:val="22"/>
        </w:rPr>
        <w:t>Yes</w:t>
      </w:r>
      <w:r w:rsidRPr="00916ED5">
        <w:rPr>
          <w:rFonts w:ascii="Arial" w:hAnsi="Arial" w:cs="Arial"/>
          <w:smallCaps/>
        </w:rPr>
        <w:t xml:space="preserve">  </w:t>
      </w:r>
      <w:r w:rsidRPr="00916ED5">
        <w:rPr>
          <w:rFonts w:ascii="Arial" w:hAnsi="Arial" w:cs="Arial"/>
          <w:sz w:val="32"/>
        </w:rPr>
        <w:t></w:t>
      </w:r>
      <w:proofErr w:type="gramEnd"/>
      <w:r w:rsidRPr="00916ED5">
        <w:rPr>
          <w:rFonts w:ascii="Arial" w:hAnsi="Arial" w:cs="Arial"/>
          <w:smallCaps/>
          <w:sz w:val="22"/>
        </w:rPr>
        <w:t>No</w:t>
      </w:r>
    </w:p>
    <w:p w14:paraId="0951DF0C" w14:textId="77777777" w:rsidR="00845A3E" w:rsidRPr="00916ED5" w:rsidRDefault="00845A3E" w:rsidP="00845A3E">
      <w:pPr>
        <w:pStyle w:val="DefaultText"/>
        <w:pBdr>
          <w:bottom w:val="double" w:sz="6" w:space="7" w:color="auto"/>
        </w:pBdr>
        <w:ind w:left="360"/>
        <w:rPr>
          <w:rFonts w:ascii="Arial" w:hAnsi="Arial" w:cs="Arial"/>
        </w:rPr>
      </w:pPr>
      <w:r w:rsidRPr="00916ED5">
        <w:rPr>
          <w:rFonts w:ascii="Arial" w:hAnsi="Arial" w:cs="Arial"/>
          <w:sz w:val="20"/>
        </w:rPr>
        <w:tab/>
        <w:t>Comments: _______________________________________________________________________________</w:t>
      </w:r>
    </w:p>
    <w:p w14:paraId="24E67294" w14:textId="77777777" w:rsidR="00845A3E" w:rsidRPr="00916ED5" w:rsidRDefault="00845A3E" w:rsidP="00845A3E">
      <w:pPr>
        <w:pStyle w:val="DefaultText"/>
        <w:spacing w:line="360" w:lineRule="auto"/>
        <w:ind w:left="720"/>
        <w:rPr>
          <w:rFonts w:ascii="Arial" w:hAnsi="Arial" w:cs="Arial"/>
        </w:rPr>
      </w:pPr>
      <w:r w:rsidRPr="00916ED5">
        <w:rPr>
          <w:rFonts w:ascii="Arial" w:hAnsi="Arial" w:cs="Arial"/>
          <w:b/>
        </w:rPr>
        <w:t>Prepared by (print name):</w:t>
      </w:r>
      <w:r w:rsidRPr="00916ED5">
        <w:rPr>
          <w:rFonts w:ascii="Arial" w:hAnsi="Arial" w:cs="Arial"/>
        </w:rPr>
        <w:t xml:space="preserve"> ___________________________</w:t>
      </w:r>
      <w:r w:rsidRPr="00916ED5">
        <w:rPr>
          <w:rFonts w:ascii="Arial" w:hAnsi="Arial" w:cs="Arial"/>
        </w:rPr>
        <w:tab/>
      </w:r>
    </w:p>
    <w:p w14:paraId="37C6597B" w14:textId="51F02477" w:rsidR="00845A3E" w:rsidRPr="00916ED5" w:rsidRDefault="003A29F5" w:rsidP="00845A3E">
      <w:pPr>
        <w:pStyle w:val="DefaultText"/>
        <w:spacing w:line="360" w:lineRule="auto"/>
        <w:ind w:left="720"/>
        <w:rPr>
          <w:rFonts w:ascii="Arial" w:hAnsi="Arial" w:cs="Arial"/>
          <w:b/>
        </w:rPr>
      </w:pPr>
      <w:r w:rsidRPr="00916ED5">
        <w:rPr>
          <w:rFonts w:ascii="Arial" w:hAnsi="Arial" w:cs="Arial"/>
          <w:b/>
        </w:rPr>
        <w:t>Signature:</w:t>
      </w:r>
      <w:r w:rsidRPr="00916ED5">
        <w:rPr>
          <w:rFonts w:ascii="Arial" w:hAnsi="Arial" w:cs="Arial"/>
        </w:rPr>
        <w:t xml:space="preserve"> _</w:t>
      </w:r>
      <w:r w:rsidR="00845A3E" w:rsidRPr="00916ED5">
        <w:rPr>
          <w:rFonts w:ascii="Arial" w:hAnsi="Arial" w:cs="Arial"/>
        </w:rPr>
        <w:t>_____________________________</w:t>
      </w:r>
    </w:p>
    <w:p w14:paraId="4F63829F" w14:textId="558CE7F3" w:rsidR="00845A3E" w:rsidRPr="00916ED5" w:rsidRDefault="003A29F5" w:rsidP="00845A3E">
      <w:pPr>
        <w:pStyle w:val="DefaultText"/>
        <w:spacing w:line="360" w:lineRule="auto"/>
        <w:ind w:left="720"/>
        <w:rPr>
          <w:rFonts w:ascii="Arial" w:hAnsi="Arial" w:cs="Arial"/>
        </w:rPr>
      </w:pPr>
      <w:r w:rsidRPr="00916ED5">
        <w:rPr>
          <w:rFonts w:ascii="Arial" w:hAnsi="Arial" w:cs="Arial"/>
          <w:b/>
        </w:rPr>
        <w:t>Title:</w:t>
      </w:r>
      <w:r w:rsidRPr="00916ED5">
        <w:rPr>
          <w:rFonts w:ascii="Arial" w:hAnsi="Arial" w:cs="Arial"/>
        </w:rPr>
        <w:t xml:space="preserve"> _</w:t>
      </w:r>
      <w:r w:rsidR="00845A3E" w:rsidRPr="00916ED5">
        <w:rPr>
          <w:rFonts w:ascii="Arial" w:hAnsi="Arial" w:cs="Arial"/>
        </w:rPr>
        <w:t xml:space="preserve">_________________________________ </w:t>
      </w:r>
      <w:r w:rsidR="00845A3E" w:rsidRPr="00916ED5">
        <w:rPr>
          <w:rFonts w:ascii="Arial" w:hAnsi="Arial" w:cs="Arial"/>
        </w:rPr>
        <w:tab/>
      </w:r>
    </w:p>
    <w:p w14:paraId="3796FDC8" w14:textId="073F42EA" w:rsidR="00845A3E" w:rsidRPr="00916ED5" w:rsidRDefault="003A29F5" w:rsidP="00845A3E">
      <w:pPr>
        <w:pStyle w:val="DefaultText"/>
        <w:spacing w:line="360" w:lineRule="auto"/>
        <w:ind w:left="720"/>
        <w:rPr>
          <w:rFonts w:ascii="Arial" w:hAnsi="Arial" w:cs="Arial"/>
        </w:rPr>
      </w:pPr>
      <w:r w:rsidRPr="00916ED5">
        <w:rPr>
          <w:rFonts w:ascii="Arial" w:hAnsi="Arial" w:cs="Arial"/>
          <w:b/>
        </w:rPr>
        <w:t>Date:</w:t>
      </w:r>
      <w:r w:rsidRPr="00916ED5">
        <w:rPr>
          <w:rFonts w:ascii="Arial" w:hAnsi="Arial" w:cs="Arial"/>
        </w:rPr>
        <w:t xml:space="preserve"> _</w:t>
      </w:r>
      <w:r w:rsidR="00845A3E" w:rsidRPr="00916ED5">
        <w:rPr>
          <w:rFonts w:ascii="Arial" w:hAnsi="Arial" w:cs="Arial"/>
        </w:rPr>
        <w:t>___________________________</w:t>
      </w:r>
    </w:p>
    <w:p w14:paraId="3692AA56" w14:textId="77777777" w:rsidR="00845A3E" w:rsidRPr="00916ED5" w:rsidRDefault="00845A3E" w:rsidP="00845A3E">
      <w:pPr>
        <w:pStyle w:val="Heading1"/>
        <w:rPr>
          <w:rFonts w:cs="Arial"/>
        </w:rPr>
      </w:pPr>
      <w:r w:rsidRPr="00916ED5">
        <w:rPr>
          <w:rFonts w:cs="Arial"/>
          <w:szCs w:val="22"/>
        </w:rPr>
        <w:br w:type="page"/>
      </w:r>
      <w:bookmarkStart w:id="309" w:name="_Toc253001094"/>
      <w:bookmarkStart w:id="310" w:name="_Toc306817938"/>
      <w:bookmarkStart w:id="311" w:name="_Toc311821092"/>
      <w:bookmarkStart w:id="312" w:name="_Toc339908472"/>
      <w:bookmarkStart w:id="313" w:name="_Toc368947694"/>
      <w:bookmarkStart w:id="314" w:name="_Toc33438427"/>
      <w:bookmarkStart w:id="315" w:name="_Toc34249749"/>
      <w:bookmarkStart w:id="316" w:name="_Toc39607387"/>
      <w:bookmarkStart w:id="317" w:name="_Toc224376360"/>
      <w:bookmarkStart w:id="318" w:name="_Toc252908878"/>
      <w:r w:rsidRPr="00916ED5">
        <w:rPr>
          <w:rFonts w:cs="Arial"/>
        </w:rPr>
        <w:lastRenderedPageBreak/>
        <w:t xml:space="preserve">Attachment </w:t>
      </w:r>
      <w:bookmarkStart w:id="319" w:name="F_AmeriCorps_Readiness"/>
      <w:bookmarkEnd w:id="319"/>
      <w:r w:rsidR="007F5258">
        <w:rPr>
          <w:rFonts w:cs="Arial"/>
        </w:rPr>
        <w:t>E</w:t>
      </w:r>
      <w:r w:rsidRPr="00916ED5">
        <w:rPr>
          <w:rFonts w:cs="Arial"/>
        </w:rPr>
        <w:t>:  AmeriCorps Readiness Assessment</w:t>
      </w:r>
      <w:bookmarkEnd w:id="309"/>
      <w:bookmarkEnd w:id="310"/>
      <w:bookmarkEnd w:id="311"/>
      <w:bookmarkEnd w:id="312"/>
      <w:bookmarkEnd w:id="313"/>
      <w:bookmarkEnd w:id="314"/>
      <w:bookmarkEnd w:id="315"/>
      <w:bookmarkEnd w:id="316"/>
      <w:r w:rsidRPr="00916ED5">
        <w:rPr>
          <w:rFonts w:cs="Arial"/>
        </w:rPr>
        <w:t xml:space="preserve"> </w:t>
      </w:r>
      <w:bookmarkEnd w:id="317"/>
      <w:bookmarkEnd w:id="318"/>
      <w:r w:rsidRPr="00916ED5">
        <w:rPr>
          <w:rFonts w:cs="Arial"/>
        </w:rPr>
        <w:t xml:space="preserve"> </w:t>
      </w:r>
    </w:p>
    <w:p w14:paraId="339D866D" w14:textId="77777777" w:rsidR="00AB5A8A" w:rsidRDefault="00845A3E" w:rsidP="00845A3E">
      <w:pPr>
        <w:rPr>
          <w:rFonts w:ascii="Arial" w:hAnsi="Arial" w:cs="Arial"/>
          <w:sz w:val="20"/>
        </w:rPr>
      </w:pPr>
      <w:r w:rsidRPr="00916ED5">
        <w:rPr>
          <w:rFonts w:ascii="Arial" w:hAnsi="Arial" w:cs="Arial"/>
          <w:sz w:val="20"/>
        </w:rPr>
        <w:t xml:space="preserve">This tool is designed to assess the organizational readiness of applicants to develop and prepare to administer an AmeriCorps State program. </w:t>
      </w:r>
    </w:p>
    <w:p w14:paraId="3D3ACDA1" w14:textId="77777777" w:rsidR="00845A3E" w:rsidRPr="00916ED5" w:rsidRDefault="00845A3E" w:rsidP="00845A3E">
      <w:pPr>
        <w:rPr>
          <w:rFonts w:ascii="Arial" w:hAnsi="Arial" w:cs="Arial"/>
          <w:b/>
          <w:sz w:val="20"/>
        </w:rPr>
      </w:pPr>
      <w:r w:rsidRPr="00916ED5">
        <w:rPr>
          <w:rFonts w:ascii="Arial" w:hAnsi="Arial" w:cs="Arial"/>
          <w:b/>
          <w:sz w:val="20"/>
        </w:rPr>
        <w:t>Section 1. These responses pertain to the organization/legal applicant. Check the appropriate box.</w:t>
      </w:r>
    </w:p>
    <w:p w14:paraId="13EF5EA6" w14:textId="77777777" w:rsidR="00845A3E" w:rsidRPr="00916ED5" w:rsidRDefault="00845A3E" w:rsidP="00845A3E">
      <w:pPr>
        <w:spacing w:before="0" w:after="120"/>
        <w:rPr>
          <w:rFonts w:ascii="Arial" w:hAnsi="Arial" w:cs="Arial"/>
          <w:sz w:val="20"/>
        </w:rPr>
      </w:pPr>
      <w:r w:rsidRPr="00916ED5">
        <w:rPr>
          <w:rFonts w:ascii="Arial" w:hAnsi="Arial" w:cs="Arial"/>
          <w:sz w:val="20"/>
        </w:rPr>
        <w:t>If you wish to make a brief comment about a particular answer you may attach an extra sheet.</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508"/>
        <w:gridCol w:w="861"/>
        <w:gridCol w:w="8381"/>
      </w:tblGrid>
      <w:tr w:rsidR="00845A3E" w:rsidRPr="00AB5A8A" w14:paraId="53934797" w14:textId="77777777" w:rsidTr="00AB5A8A">
        <w:tc>
          <w:tcPr>
            <w:tcW w:w="595" w:type="dxa"/>
            <w:shd w:val="clear" w:color="auto" w:fill="auto"/>
          </w:tcPr>
          <w:p w14:paraId="610ED2E1" w14:textId="77777777" w:rsidR="00845A3E" w:rsidRPr="00AB5A8A" w:rsidRDefault="00845A3E" w:rsidP="00845A3E">
            <w:pPr>
              <w:overflowPunct/>
              <w:spacing w:before="0"/>
              <w:jc w:val="center"/>
              <w:textAlignment w:val="auto"/>
              <w:rPr>
                <w:rFonts w:ascii="Arial" w:hAnsi="Arial" w:cs="Arial"/>
                <w:sz w:val="20"/>
              </w:rPr>
            </w:pPr>
            <w:r w:rsidRPr="00AB5A8A">
              <w:rPr>
                <w:rFonts w:ascii="Arial" w:hAnsi="Arial" w:cs="Arial"/>
                <w:sz w:val="20"/>
              </w:rPr>
              <w:t>Yes</w:t>
            </w:r>
          </w:p>
        </w:tc>
        <w:tc>
          <w:tcPr>
            <w:tcW w:w="508" w:type="dxa"/>
            <w:shd w:val="clear" w:color="auto" w:fill="auto"/>
          </w:tcPr>
          <w:p w14:paraId="10BCF402" w14:textId="77777777" w:rsidR="00845A3E" w:rsidRPr="00AB5A8A" w:rsidRDefault="00845A3E" w:rsidP="00845A3E">
            <w:pPr>
              <w:overflowPunct/>
              <w:spacing w:before="0"/>
              <w:ind w:firstLine="10"/>
              <w:jc w:val="center"/>
              <w:textAlignment w:val="auto"/>
              <w:rPr>
                <w:rFonts w:ascii="Arial" w:hAnsi="Arial" w:cs="Arial"/>
                <w:sz w:val="20"/>
              </w:rPr>
            </w:pPr>
            <w:r w:rsidRPr="00AB5A8A">
              <w:rPr>
                <w:rFonts w:ascii="Arial" w:hAnsi="Arial" w:cs="Arial"/>
                <w:sz w:val="20"/>
              </w:rPr>
              <w:t>No</w:t>
            </w:r>
          </w:p>
        </w:tc>
        <w:tc>
          <w:tcPr>
            <w:tcW w:w="861" w:type="dxa"/>
            <w:shd w:val="clear" w:color="auto" w:fill="auto"/>
          </w:tcPr>
          <w:p w14:paraId="3BE9A447" w14:textId="77777777" w:rsidR="00845A3E" w:rsidRPr="00AB5A8A" w:rsidRDefault="00845A3E" w:rsidP="00845A3E">
            <w:pPr>
              <w:overflowPunct/>
              <w:spacing w:before="0"/>
              <w:jc w:val="center"/>
              <w:textAlignment w:val="auto"/>
              <w:rPr>
                <w:rFonts w:ascii="Arial" w:hAnsi="Arial" w:cs="Arial"/>
                <w:sz w:val="20"/>
              </w:rPr>
            </w:pPr>
            <w:r w:rsidRPr="00AB5A8A">
              <w:rPr>
                <w:rFonts w:ascii="Arial" w:hAnsi="Arial" w:cs="Arial"/>
                <w:sz w:val="20"/>
              </w:rPr>
              <w:t>Unsure</w:t>
            </w:r>
          </w:p>
        </w:tc>
        <w:tc>
          <w:tcPr>
            <w:tcW w:w="8381" w:type="dxa"/>
            <w:shd w:val="clear" w:color="auto" w:fill="auto"/>
          </w:tcPr>
          <w:p w14:paraId="0D501070" w14:textId="77777777" w:rsidR="00845A3E" w:rsidRPr="00AB5A8A" w:rsidRDefault="00845A3E" w:rsidP="00845A3E">
            <w:pPr>
              <w:overflowPunct/>
              <w:spacing w:before="0"/>
              <w:jc w:val="center"/>
              <w:textAlignment w:val="auto"/>
              <w:rPr>
                <w:rFonts w:ascii="Arial" w:hAnsi="Arial" w:cs="Arial"/>
                <w:sz w:val="20"/>
              </w:rPr>
            </w:pPr>
          </w:p>
        </w:tc>
      </w:tr>
      <w:tr w:rsidR="00845A3E" w:rsidRPr="00916ED5" w14:paraId="16D65E99" w14:textId="77777777" w:rsidTr="00AB5A8A">
        <w:tc>
          <w:tcPr>
            <w:tcW w:w="595" w:type="dxa"/>
            <w:shd w:val="clear" w:color="auto" w:fill="auto"/>
          </w:tcPr>
          <w:p w14:paraId="542E60D1"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12452086"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0FD6C0E"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527117B"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 Does your organization have a written mission statement that clearly expresses its reason for existence? (if no, skip to question 3)</w:t>
            </w:r>
          </w:p>
        </w:tc>
      </w:tr>
      <w:tr w:rsidR="00845A3E" w:rsidRPr="00916ED5" w14:paraId="0DA188C7" w14:textId="77777777" w:rsidTr="00AB5A8A">
        <w:tc>
          <w:tcPr>
            <w:tcW w:w="595" w:type="dxa"/>
            <w:shd w:val="clear" w:color="auto" w:fill="auto"/>
          </w:tcPr>
          <w:p w14:paraId="38F7DA6D"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17836AB1"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27A0D76D"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6075433E"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 Is the mission frequently referred to (e.g. in annual planning, public relations, communication with stakeholders?)</w:t>
            </w:r>
          </w:p>
        </w:tc>
      </w:tr>
      <w:tr w:rsidR="00845A3E" w:rsidRPr="00916ED5" w14:paraId="282A3E5B" w14:textId="77777777" w:rsidTr="00AB5A8A">
        <w:tc>
          <w:tcPr>
            <w:tcW w:w="595" w:type="dxa"/>
            <w:shd w:val="clear" w:color="auto" w:fill="auto"/>
          </w:tcPr>
          <w:p w14:paraId="0908F950"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38511C53"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1AB860B7"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2E6307AD"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 xml:space="preserve">3. Does the organization have a clear and coherent written strategic plan -- i.e., </w:t>
            </w:r>
            <w:proofErr w:type="gramStart"/>
            <w:r w:rsidRPr="00916ED5">
              <w:rPr>
                <w:rFonts w:ascii="Arial" w:hAnsi="Arial" w:cs="Arial"/>
                <w:sz w:val="20"/>
              </w:rPr>
              <w:t>3-10 year</w:t>
            </w:r>
            <w:proofErr w:type="gramEnd"/>
            <w:r w:rsidRPr="00916ED5">
              <w:rPr>
                <w:rFonts w:ascii="Arial" w:hAnsi="Arial" w:cs="Arial"/>
                <w:sz w:val="20"/>
              </w:rPr>
              <w:t xml:space="preserve"> plan? (if no, skip to question #9)</w:t>
            </w:r>
          </w:p>
        </w:tc>
      </w:tr>
      <w:tr w:rsidR="00845A3E" w:rsidRPr="00916ED5" w14:paraId="4D5DD11F" w14:textId="77777777" w:rsidTr="00AB5A8A">
        <w:tc>
          <w:tcPr>
            <w:tcW w:w="595" w:type="dxa"/>
            <w:shd w:val="clear" w:color="auto" w:fill="auto"/>
          </w:tcPr>
          <w:p w14:paraId="77A6FFF9"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5CB6E845"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6FF97FCC"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51A8A20E"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4. Does the strategic plan have well defined goals, objectives, and action steps with timeframes?</w:t>
            </w:r>
          </w:p>
        </w:tc>
      </w:tr>
      <w:tr w:rsidR="00845A3E" w:rsidRPr="00916ED5" w14:paraId="2C255B2D" w14:textId="77777777" w:rsidTr="00AB5A8A">
        <w:tc>
          <w:tcPr>
            <w:tcW w:w="595" w:type="dxa"/>
            <w:shd w:val="clear" w:color="auto" w:fill="auto"/>
          </w:tcPr>
          <w:p w14:paraId="232C6A88"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79FF95D4"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5D23EF95"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46AB13DA"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5. Are the objectives measurable?</w:t>
            </w:r>
          </w:p>
        </w:tc>
      </w:tr>
      <w:tr w:rsidR="00845A3E" w:rsidRPr="00916ED5" w14:paraId="4C97A742" w14:textId="77777777" w:rsidTr="00AB5A8A">
        <w:tc>
          <w:tcPr>
            <w:tcW w:w="595" w:type="dxa"/>
            <w:shd w:val="clear" w:color="auto" w:fill="auto"/>
          </w:tcPr>
          <w:p w14:paraId="3027A40A"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7BCCF38A"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0A7E228"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439BD719"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6. Is the strategic plan linked to the overall mission, vision and purpose of the organization?</w:t>
            </w:r>
          </w:p>
        </w:tc>
      </w:tr>
      <w:tr w:rsidR="00845A3E" w:rsidRPr="00916ED5" w14:paraId="7D3BCCA5" w14:textId="77777777" w:rsidTr="00AB5A8A">
        <w:tc>
          <w:tcPr>
            <w:tcW w:w="595" w:type="dxa"/>
            <w:shd w:val="clear" w:color="auto" w:fill="auto"/>
          </w:tcPr>
          <w:p w14:paraId="70F877B9"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0715F1DE"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6FEC7649"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5D82C7E7"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7. Is the strategic plan broadly known by the staff and board?</w:t>
            </w:r>
          </w:p>
        </w:tc>
      </w:tr>
      <w:tr w:rsidR="00845A3E" w:rsidRPr="00916ED5" w14:paraId="1C2B448E" w14:textId="77777777" w:rsidTr="00AB5A8A">
        <w:tc>
          <w:tcPr>
            <w:tcW w:w="595" w:type="dxa"/>
            <w:shd w:val="clear" w:color="auto" w:fill="auto"/>
          </w:tcPr>
          <w:p w14:paraId="7A26CD13"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3D964AE9"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49C4B3F8"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A391D71"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8. Is this annual plan consistently used at all levels of the organization to direct operations?</w:t>
            </w:r>
          </w:p>
        </w:tc>
      </w:tr>
      <w:tr w:rsidR="00845A3E" w:rsidRPr="00916ED5" w14:paraId="7777AFBC" w14:textId="77777777" w:rsidTr="00AB5A8A">
        <w:tc>
          <w:tcPr>
            <w:tcW w:w="595" w:type="dxa"/>
            <w:shd w:val="clear" w:color="auto" w:fill="auto"/>
          </w:tcPr>
          <w:p w14:paraId="42F1C085"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4F738C5A"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1EDC30F7"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04F2629"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9. Is the AmeriCorps program concept you want to develop aligned with the goals and objectives of the strategic plan?</w:t>
            </w:r>
          </w:p>
        </w:tc>
      </w:tr>
      <w:tr w:rsidR="00845A3E" w:rsidRPr="00916ED5" w14:paraId="5F57E164" w14:textId="77777777" w:rsidTr="00AB5A8A">
        <w:tc>
          <w:tcPr>
            <w:tcW w:w="595" w:type="dxa"/>
            <w:shd w:val="clear" w:color="auto" w:fill="auto"/>
          </w:tcPr>
          <w:p w14:paraId="459DAC05"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4CDD1342"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5838A3D7"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FF25948"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10. Does your organization conduct frequent assessments of the community needs?</w:t>
            </w:r>
          </w:p>
        </w:tc>
      </w:tr>
      <w:tr w:rsidR="00845A3E" w:rsidRPr="00916ED5" w14:paraId="2326698D" w14:textId="77777777" w:rsidTr="00AB5A8A">
        <w:tc>
          <w:tcPr>
            <w:tcW w:w="595" w:type="dxa"/>
            <w:shd w:val="clear" w:color="auto" w:fill="auto"/>
          </w:tcPr>
          <w:p w14:paraId="496EA90C"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35580488"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CB2A0B6"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3BCC2EA6"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11. Does your organization analyze the results of needs assessments and implement changes?</w:t>
            </w:r>
          </w:p>
        </w:tc>
      </w:tr>
      <w:tr w:rsidR="00845A3E" w:rsidRPr="00916ED5" w14:paraId="5D4BF37E" w14:textId="77777777" w:rsidTr="00AB5A8A">
        <w:tc>
          <w:tcPr>
            <w:tcW w:w="595" w:type="dxa"/>
            <w:shd w:val="clear" w:color="auto" w:fill="auto"/>
          </w:tcPr>
          <w:p w14:paraId="13AC187F"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4C34848C"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15CDC27B"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1AAB770"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12. Does the organization have a track record of growing and/or creating programs to meet needs of its customers/clients/constituents?</w:t>
            </w:r>
          </w:p>
        </w:tc>
      </w:tr>
      <w:tr w:rsidR="00845A3E" w:rsidRPr="00916ED5" w14:paraId="532BD079" w14:textId="77777777" w:rsidTr="00AB5A8A">
        <w:tc>
          <w:tcPr>
            <w:tcW w:w="595" w:type="dxa"/>
            <w:shd w:val="clear" w:color="auto" w:fill="auto"/>
          </w:tcPr>
          <w:p w14:paraId="45C8FE44"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4ACF5A35"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FC4857D"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141C4E9"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13. Do you have and use a comprehensive evaluation system to measure the impact of programs and services?</w:t>
            </w:r>
          </w:p>
        </w:tc>
      </w:tr>
      <w:tr w:rsidR="00845A3E" w:rsidRPr="00916ED5" w14:paraId="7B206EC8" w14:textId="77777777" w:rsidTr="00AB5A8A">
        <w:tc>
          <w:tcPr>
            <w:tcW w:w="595" w:type="dxa"/>
            <w:shd w:val="clear" w:color="auto" w:fill="auto"/>
          </w:tcPr>
          <w:p w14:paraId="52E983C7"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63715C15"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EE675F6"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3A481A29"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14. Do you analyze evaluation or performance data and report findings to stakeholders in a timely manner? (e.g. issue a public annual report)</w:t>
            </w:r>
          </w:p>
        </w:tc>
      </w:tr>
      <w:tr w:rsidR="00845A3E" w:rsidRPr="00916ED5" w14:paraId="2E93978F" w14:textId="77777777" w:rsidTr="00AB5A8A">
        <w:tc>
          <w:tcPr>
            <w:tcW w:w="595" w:type="dxa"/>
            <w:shd w:val="clear" w:color="auto" w:fill="auto"/>
          </w:tcPr>
          <w:p w14:paraId="2646F155"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0AA51B54"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7B1629FF"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C561C97"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15. Does the organization conduct frequent assessment of existing programs’ effectiveness in meeting recipient needs AND identify areas for improvement?</w:t>
            </w:r>
          </w:p>
        </w:tc>
      </w:tr>
      <w:tr w:rsidR="00845A3E" w:rsidRPr="00916ED5" w14:paraId="37099E96" w14:textId="77777777" w:rsidTr="00AB5A8A">
        <w:tc>
          <w:tcPr>
            <w:tcW w:w="595" w:type="dxa"/>
            <w:shd w:val="clear" w:color="auto" w:fill="auto"/>
          </w:tcPr>
          <w:p w14:paraId="6F2A2675"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3F124AB8"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3BC94432"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3349F35A"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16. Does the organization assess internal operations to assess efficiency and effectiveness?</w:t>
            </w:r>
          </w:p>
        </w:tc>
      </w:tr>
      <w:tr w:rsidR="00845A3E" w:rsidRPr="00916ED5" w14:paraId="32A91187" w14:textId="77777777" w:rsidTr="00AB5A8A">
        <w:tc>
          <w:tcPr>
            <w:tcW w:w="595" w:type="dxa"/>
            <w:shd w:val="clear" w:color="auto" w:fill="auto"/>
          </w:tcPr>
          <w:p w14:paraId="0715A0A2"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63C02CE8"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5E87BA1D"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7FBD1B7"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17. If yes to questions 15-16, are adjustments and/or improvements always made?</w:t>
            </w:r>
          </w:p>
        </w:tc>
      </w:tr>
      <w:tr w:rsidR="00845A3E" w:rsidRPr="00916ED5" w14:paraId="2D44D11E" w14:textId="77777777" w:rsidTr="00AB5A8A">
        <w:tc>
          <w:tcPr>
            <w:tcW w:w="595" w:type="dxa"/>
            <w:shd w:val="clear" w:color="auto" w:fill="auto"/>
          </w:tcPr>
          <w:p w14:paraId="1B123CCA"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25B2D592"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58B800C1"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2601C73A"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 xml:space="preserve">18. Does your organization have networked computing hardware with a comprehensive range of up-to-date business software applications? </w:t>
            </w:r>
          </w:p>
        </w:tc>
      </w:tr>
      <w:tr w:rsidR="00845A3E" w:rsidRPr="00916ED5" w14:paraId="46FA5FB3" w14:textId="77777777" w:rsidTr="00AB5A8A">
        <w:tc>
          <w:tcPr>
            <w:tcW w:w="595" w:type="dxa"/>
            <w:shd w:val="clear" w:color="auto" w:fill="auto"/>
          </w:tcPr>
          <w:p w14:paraId="44172598"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470A0CD0"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679A642C"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2901D94E"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19. Does every key staff member have a computer with up-to-date software?</w:t>
            </w:r>
          </w:p>
        </w:tc>
      </w:tr>
      <w:tr w:rsidR="00845A3E" w:rsidRPr="00916ED5" w14:paraId="096CF22A" w14:textId="77777777" w:rsidTr="00AB5A8A">
        <w:tc>
          <w:tcPr>
            <w:tcW w:w="595" w:type="dxa"/>
            <w:shd w:val="clear" w:color="auto" w:fill="auto"/>
          </w:tcPr>
          <w:p w14:paraId="0E36321E" w14:textId="77777777" w:rsidR="00845A3E" w:rsidRPr="00916ED5" w:rsidRDefault="00845A3E" w:rsidP="00845A3E">
            <w:pPr>
              <w:overflowPunct/>
              <w:spacing w:before="40"/>
              <w:textAlignment w:val="auto"/>
              <w:rPr>
                <w:rFonts w:ascii="Arial" w:hAnsi="Arial" w:cs="Arial"/>
                <w:sz w:val="20"/>
              </w:rPr>
            </w:pPr>
          </w:p>
        </w:tc>
        <w:tc>
          <w:tcPr>
            <w:tcW w:w="508" w:type="dxa"/>
            <w:shd w:val="clear" w:color="auto" w:fill="auto"/>
          </w:tcPr>
          <w:p w14:paraId="502D6571"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789970E5"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318D0105"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20. Does every key staff member have internet access and e-mail capabilities?</w:t>
            </w:r>
          </w:p>
        </w:tc>
      </w:tr>
      <w:tr w:rsidR="00845A3E" w:rsidRPr="00916ED5" w14:paraId="72980026" w14:textId="77777777" w:rsidTr="00AB5A8A">
        <w:tc>
          <w:tcPr>
            <w:tcW w:w="595" w:type="dxa"/>
            <w:shd w:val="clear" w:color="auto" w:fill="auto"/>
          </w:tcPr>
          <w:p w14:paraId="3392E477"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25536D58"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C9680B8"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4D4CBB8"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21. Is computer technology used regularly by staff?</w:t>
            </w:r>
          </w:p>
        </w:tc>
      </w:tr>
      <w:tr w:rsidR="00845A3E" w:rsidRPr="00916ED5" w14:paraId="07796195" w14:textId="77777777" w:rsidTr="00AB5A8A">
        <w:tc>
          <w:tcPr>
            <w:tcW w:w="595" w:type="dxa"/>
            <w:shd w:val="clear" w:color="auto" w:fill="auto"/>
          </w:tcPr>
          <w:p w14:paraId="4C4A9562"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6451B9E0"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2E54A815"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0C10214"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22. Does the organization have a documented (written) process to recruit, develop and retain employees?</w:t>
            </w:r>
          </w:p>
        </w:tc>
      </w:tr>
      <w:tr w:rsidR="00845A3E" w:rsidRPr="00916ED5" w14:paraId="7B5F3106" w14:textId="77777777" w:rsidTr="00AB5A8A">
        <w:tc>
          <w:tcPr>
            <w:tcW w:w="595" w:type="dxa"/>
            <w:shd w:val="clear" w:color="auto" w:fill="auto"/>
          </w:tcPr>
          <w:p w14:paraId="56A139F7"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02399DDA"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77695935"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1F903C1F"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23. Does the organization provide relevant and regular internal and external training?</w:t>
            </w:r>
          </w:p>
        </w:tc>
      </w:tr>
      <w:tr w:rsidR="00845A3E" w:rsidRPr="00916ED5" w14:paraId="50FD410A" w14:textId="77777777" w:rsidTr="00AB5A8A">
        <w:tc>
          <w:tcPr>
            <w:tcW w:w="595" w:type="dxa"/>
            <w:shd w:val="clear" w:color="auto" w:fill="auto"/>
          </w:tcPr>
          <w:p w14:paraId="0DE8A320"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30C6C47D"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546CBC49"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6A80244B"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24. Are employee performance appraisals done annually, consistently, and in writing?</w:t>
            </w:r>
          </w:p>
        </w:tc>
      </w:tr>
      <w:tr w:rsidR="00845A3E" w:rsidRPr="00916ED5" w14:paraId="7F5F93F5" w14:textId="77777777" w:rsidTr="00AB5A8A">
        <w:tc>
          <w:tcPr>
            <w:tcW w:w="595" w:type="dxa"/>
            <w:shd w:val="clear" w:color="auto" w:fill="auto"/>
          </w:tcPr>
          <w:p w14:paraId="1EB4F6C6"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1F6BD11D"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6420E72"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2F30D4C7"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25. Does the organization recruit, develop, and deploy volunteers to deliver mission-related services to its customers/constituents?</w:t>
            </w:r>
          </w:p>
        </w:tc>
      </w:tr>
      <w:tr w:rsidR="00845A3E" w:rsidRPr="00916ED5" w14:paraId="17CD5812" w14:textId="77777777" w:rsidTr="00AB5A8A">
        <w:tc>
          <w:tcPr>
            <w:tcW w:w="595" w:type="dxa"/>
            <w:shd w:val="clear" w:color="auto" w:fill="auto"/>
          </w:tcPr>
          <w:p w14:paraId="10BC0AA7"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18F16AD5"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009C2FC5"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2E14980"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26. Does your organization have more than 2 significant sources of operating funds?</w:t>
            </w:r>
          </w:p>
        </w:tc>
      </w:tr>
      <w:tr w:rsidR="00845A3E" w:rsidRPr="00916ED5" w14:paraId="2AA209E8" w14:textId="77777777" w:rsidTr="00AB5A8A">
        <w:tc>
          <w:tcPr>
            <w:tcW w:w="595" w:type="dxa"/>
            <w:shd w:val="clear" w:color="auto" w:fill="auto"/>
          </w:tcPr>
          <w:p w14:paraId="3BB85BBA"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2AA3CE11"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69253C16"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547F16FF"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27. Does your organization have an active board of directors or other governing body?</w:t>
            </w:r>
          </w:p>
        </w:tc>
      </w:tr>
      <w:tr w:rsidR="00845A3E" w:rsidRPr="00916ED5" w14:paraId="689302A8" w14:textId="77777777" w:rsidTr="00AB5A8A">
        <w:tc>
          <w:tcPr>
            <w:tcW w:w="595" w:type="dxa"/>
            <w:shd w:val="clear" w:color="auto" w:fill="auto"/>
          </w:tcPr>
          <w:p w14:paraId="2562D7E2"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5C00C155"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2405B79E"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0A61E4CB"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 xml:space="preserve">28. Does your organization have written administrative and personnel policies and procedures? </w:t>
            </w:r>
          </w:p>
        </w:tc>
      </w:tr>
      <w:tr w:rsidR="00845A3E" w:rsidRPr="00916ED5" w14:paraId="12533D8B" w14:textId="77777777" w:rsidTr="00AB5A8A">
        <w:tc>
          <w:tcPr>
            <w:tcW w:w="595" w:type="dxa"/>
            <w:shd w:val="clear" w:color="auto" w:fill="auto"/>
          </w:tcPr>
          <w:p w14:paraId="6AD9C8BC" w14:textId="77777777" w:rsidR="00845A3E" w:rsidRPr="00916ED5" w:rsidRDefault="00845A3E" w:rsidP="00845A3E">
            <w:pPr>
              <w:overflowPunct/>
              <w:spacing w:before="40"/>
              <w:ind w:firstLine="720"/>
              <w:textAlignment w:val="auto"/>
              <w:rPr>
                <w:rFonts w:ascii="Arial" w:hAnsi="Arial" w:cs="Arial"/>
                <w:sz w:val="20"/>
              </w:rPr>
            </w:pPr>
          </w:p>
        </w:tc>
        <w:tc>
          <w:tcPr>
            <w:tcW w:w="508" w:type="dxa"/>
            <w:shd w:val="clear" w:color="auto" w:fill="auto"/>
          </w:tcPr>
          <w:p w14:paraId="3FF6CF1B" w14:textId="77777777" w:rsidR="00845A3E" w:rsidRPr="00916ED5" w:rsidRDefault="00845A3E" w:rsidP="00845A3E">
            <w:pPr>
              <w:overflowPunct/>
              <w:spacing w:before="40"/>
              <w:ind w:firstLine="720"/>
              <w:textAlignment w:val="auto"/>
              <w:rPr>
                <w:rFonts w:ascii="Arial" w:hAnsi="Arial" w:cs="Arial"/>
                <w:sz w:val="20"/>
              </w:rPr>
            </w:pPr>
          </w:p>
        </w:tc>
        <w:tc>
          <w:tcPr>
            <w:tcW w:w="861" w:type="dxa"/>
            <w:shd w:val="clear" w:color="auto" w:fill="auto"/>
          </w:tcPr>
          <w:p w14:paraId="7A740D8E" w14:textId="77777777" w:rsidR="00845A3E" w:rsidRPr="00916ED5" w:rsidRDefault="00845A3E" w:rsidP="00845A3E">
            <w:pPr>
              <w:overflowPunct/>
              <w:spacing w:before="40"/>
              <w:ind w:firstLine="720"/>
              <w:textAlignment w:val="auto"/>
              <w:rPr>
                <w:rFonts w:ascii="Arial" w:hAnsi="Arial" w:cs="Arial"/>
                <w:sz w:val="20"/>
              </w:rPr>
            </w:pPr>
          </w:p>
        </w:tc>
        <w:tc>
          <w:tcPr>
            <w:tcW w:w="8381" w:type="dxa"/>
            <w:shd w:val="clear" w:color="auto" w:fill="auto"/>
          </w:tcPr>
          <w:p w14:paraId="5138FD1E" w14:textId="77777777" w:rsidR="00845A3E" w:rsidRPr="00916ED5" w:rsidRDefault="00845A3E" w:rsidP="00845A3E">
            <w:pPr>
              <w:overflowPunct/>
              <w:spacing w:before="40"/>
              <w:textAlignment w:val="auto"/>
              <w:rPr>
                <w:rFonts w:ascii="Arial" w:hAnsi="Arial" w:cs="Arial"/>
                <w:sz w:val="20"/>
              </w:rPr>
            </w:pPr>
            <w:r w:rsidRPr="00916ED5">
              <w:rPr>
                <w:rFonts w:ascii="Arial" w:hAnsi="Arial" w:cs="Arial"/>
                <w:sz w:val="20"/>
              </w:rPr>
              <w:t>29. Does staff understand and consistently follow the written policies and procedures?</w:t>
            </w:r>
          </w:p>
        </w:tc>
      </w:tr>
    </w:tbl>
    <w:p w14:paraId="1E6CC894" w14:textId="77777777" w:rsidR="00845A3E" w:rsidRPr="00916ED5" w:rsidRDefault="00845A3E" w:rsidP="00845A3E">
      <w:pPr>
        <w:spacing w:before="0"/>
        <w:rPr>
          <w:rFonts w:ascii="Arial" w:hAnsi="Arial" w:cs="Arial"/>
          <w:b/>
          <w:sz w:val="24"/>
          <w:szCs w:val="24"/>
        </w:rPr>
      </w:pPr>
      <w:r w:rsidRPr="00916ED5">
        <w:rPr>
          <w:rFonts w:ascii="Arial" w:hAnsi="Arial" w:cs="Arial"/>
          <w:b/>
          <w:sz w:val="24"/>
          <w:szCs w:val="24"/>
        </w:rPr>
        <w:lastRenderedPageBreak/>
        <w:t xml:space="preserve">Section </w:t>
      </w:r>
      <w:r>
        <w:rPr>
          <w:rFonts w:ascii="Arial" w:hAnsi="Arial" w:cs="Arial"/>
          <w:b/>
          <w:sz w:val="24"/>
          <w:szCs w:val="24"/>
        </w:rPr>
        <w:t>2</w:t>
      </w:r>
      <w:r w:rsidRPr="00916ED5">
        <w:rPr>
          <w:rFonts w:ascii="Arial" w:hAnsi="Arial" w:cs="Arial"/>
          <w:b/>
          <w:sz w:val="24"/>
          <w:szCs w:val="24"/>
        </w:rPr>
        <w:t>. Essential Practices of Volunteer Management</w:t>
      </w:r>
    </w:p>
    <w:p w14:paraId="4E578964" w14:textId="77777777" w:rsidR="00845A3E" w:rsidRPr="00916ED5" w:rsidRDefault="00845A3E" w:rsidP="00845A3E">
      <w:pPr>
        <w:rPr>
          <w:rFonts w:ascii="Arial" w:hAnsi="Arial" w:cs="Arial"/>
          <w:sz w:val="20"/>
        </w:rPr>
      </w:pPr>
      <w:r w:rsidRPr="00916ED5">
        <w:rPr>
          <w:rFonts w:ascii="Arial" w:hAnsi="Arial" w:cs="Arial"/>
          <w:sz w:val="20"/>
        </w:rPr>
        <w:t>For some organizations, AmeriCorps is the first introduction to implementation of all the essential practices of volunteer management. Please use this section to show the stage of development in your organization with regard to volunteer management. Check the box that best fits your organization.</w:t>
      </w:r>
    </w:p>
    <w:p w14:paraId="0F3EA0F1" w14:textId="77777777" w:rsidR="00845A3E" w:rsidRPr="00916ED5" w:rsidRDefault="00845A3E" w:rsidP="00845A3E">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1"/>
        <w:gridCol w:w="1555"/>
        <w:gridCol w:w="1555"/>
        <w:gridCol w:w="1233"/>
      </w:tblGrid>
      <w:tr w:rsidR="00845A3E" w:rsidRPr="00916ED5" w14:paraId="74364B7B" w14:textId="77777777" w:rsidTr="00845A3E">
        <w:tc>
          <w:tcPr>
            <w:tcW w:w="5140" w:type="dxa"/>
            <w:shd w:val="clear" w:color="auto" w:fill="auto"/>
          </w:tcPr>
          <w:p w14:paraId="70B0E855" w14:textId="77777777" w:rsidR="00845A3E" w:rsidRPr="00916ED5" w:rsidRDefault="00845A3E" w:rsidP="00845A3E">
            <w:pPr>
              <w:overflowPunct/>
              <w:spacing w:before="0"/>
              <w:textAlignment w:val="auto"/>
              <w:rPr>
                <w:rFonts w:ascii="Arial" w:hAnsi="Arial" w:cs="Arial"/>
                <w:b/>
                <w:bCs/>
                <w:sz w:val="20"/>
              </w:rPr>
            </w:pPr>
            <w:r w:rsidRPr="00916ED5">
              <w:rPr>
                <w:rFonts w:ascii="Arial" w:hAnsi="Arial" w:cs="Arial"/>
                <w:b/>
                <w:bCs/>
                <w:sz w:val="20"/>
              </w:rPr>
              <w:t>Elements of Volunteer</w:t>
            </w:r>
          </w:p>
          <w:p w14:paraId="4DCDFA37" w14:textId="77777777" w:rsidR="00845A3E" w:rsidRPr="00916ED5" w:rsidRDefault="00845A3E" w:rsidP="00845A3E">
            <w:pPr>
              <w:overflowPunct/>
              <w:spacing w:before="0"/>
              <w:textAlignment w:val="auto"/>
              <w:rPr>
                <w:rFonts w:ascii="Arial" w:hAnsi="Arial" w:cs="Arial"/>
                <w:b/>
                <w:bCs/>
                <w:sz w:val="20"/>
              </w:rPr>
            </w:pPr>
            <w:r w:rsidRPr="00916ED5">
              <w:rPr>
                <w:rFonts w:ascii="Arial" w:hAnsi="Arial" w:cs="Arial"/>
                <w:b/>
                <w:bCs/>
                <w:sz w:val="20"/>
              </w:rPr>
              <w:t>Resources Management</w:t>
            </w:r>
          </w:p>
        </w:tc>
        <w:tc>
          <w:tcPr>
            <w:tcW w:w="1309" w:type="dxa"/>
            <w:shd w:val="clear" w:color="auto" w:fill="auto"/>
          </w:tcPr>
          <w:p w14:paraId="7204FB33" w14:textId="77777777" w:rsidR="00845A3E" w:rsidRPr="00916ED5" w:rsidRDefault="00845A3E" w:rsidP="00845A3E">
            <w:pPr>
              <w:rPr>
                <w:rFonts w:ascii="Arial" w:hAnsi="Arial" w:cs="Arial"/>
                <w:sz w:val="20"/>
              </w:rPr>
            </w:pPr>
            <w:r w:rsidRPr="00916ED5">
              <w:rPr>
                <w:rFonts w:ascii="Arial" w:hAnsi="Arial" w:cs="Arial"/>
                <w:sz w:val="20"/>
              </w:rPr>
              <w:t>Fully implemented</w:t>
            </w:r>
          </w:p>
        </w:tc>
        <w:tc>
          <w:tcPr>
            <w:tcW w:w="1309" w:type="dxa"/>
            <w:shd w:val="clear" w:color="auto" w:fill="auto"/>
          </w:tcPr>
          <w:p w14:paraId="4425D0F5" w14:textId="77777777" w:rsidR="00845A3E" w:rsidRPr="00916ED5" w:rsidRDefault="00845A3E" w:rsidP="00845A3E">
            <w:pPr>
              <w:rPr>
                <w:rFonts w:ascii="Arial" w:hAnsi="Arial" w:cs="Arial"/>
                <w:sz w:val="20"/>
              </w:rPr>
            </w:pPr>
            <w:r w:rsidRPr="00916ED5">
              <w:rPr>
                <w:rFonts w:ascii="Arial" w:hAnsi="Arial" w:cs="Arial"/>
                <w:sz w:val="20"/>
              </w:rPr>
              <w:t>Partially implemented</w:t>
            </w:r>
          </w:p>
        </w:tc>
        <w:tc>
          <w:tcPr>
            <w:tcW w:w="1080" w:type="dxa"/>
            <w:shd w:val="clear" w:color="auto" w:fill="auto"/>
          </w:tcPr>
          <w:p w14:paraId="79CE238A" w14:textId="77777777" w:rsidR="00845A3E" w:rsidRPr="00916ED5" w:rsidRDefault="00845A3E" w:rsidP="00845A3E">
            <w:pPr>
              <w:rPr>
                <w:rFonts w:ascii="Arial" w:hAnsi="Arial" w:cs="Arial"/>
                <w:sz w:val="20"/>
              </w:rPr>
            </w:pPr>
            <w:r w:rsidRPr="00916ED5">
              <w:rPr>
                <w:rFonts w:ascii="Arial" w:hAnsi="Arial" w:cs="Arial"/>
                <w:sz w:val="20"/>
              </w:rPr>
              <w:t>Not being done</w:t>
            </w:r>
          </w:p>
        </w:tc>
      </w:tr>
      <w:tr w:rsidR="00845A3E" w:rsidRPr="00916ED5" w14:paraId="1B54C1D8" w14:textId="77777777" w:rsidTr="00845A3E">
        <w:tc>
          <w:tcPr>
            <w:tcW w:w="5140" w:type="dxa"/>
            <w:shd w:val="clear" w:color="auto" w:fill="auto"/>
          </w:tcPr>
          <w:p w14:paraId="61FAB2AE" w14:textId="77777777" w:rsidR="00845A3E" w:rsidRPr="00916ED5" w:rsidRDefault="00845A3E" w:rsidP="00845A3E">
            <w:pPr>
              <w:spacing w:before="20"/>
              <w:rPr>
                <w:rFonts w:ascii="Arial" w:hAnsi="Arial" w:cs="Arial"/>
                <w:sz w:val="20"/>
              </w:rPr>
            </w:pPr>
            <w:r w:rsidRPr="00916ED5">
              <w:rPr>
                <w:rFonts w:ascii="Arial" w:hAnsi="Arial" w:cs="Arial"/>
                <w:sz w:val="20"/>
              </w:rPr>
              <w:t>Written statement of philosophy related to volunteer involvement</w:t>
            </w:r>
          </w:p>
        </w:tc>
        <w:tc>
          <w:tcPr>
            <w:tcW w:w="1309" w:type="dxa"/>
            <w:shd w:val="clear" w:color="auto" w:fill="auto"/>
          </w:tcPr>
          <w:p w14:paraId="69A5A6EF" w14:textId="77777777" w:rsidR="00845A3E" w:rsidRPr="00916ED5" w:rsidRDefault="00845A3E" w:rsidP="00845A3E">
            <w:pPr>
              <w:spacing w:before="20"/>
              <w:rPr>
                <w:rFonts w:ascii="Arial" w:hAnsi="Arial" w:cs="Arial"/>
                <w:szCs w:val="22"/>
              </w:rPr>
            </w:pPr>
          </w:p>
        </w:tc>
        <w:tc>
          <w:tcPr>
            <w:tcW w:w="1309" w:type="dxa"/>
            <w:shd w:val="clear" w:color="auto" w:fill="auto"/>
          </w:tcPr>
          <w:p w14:paraId="130203FB" w14:textId="77777777" w:rsidR="00845A3E" w:rsidRPr="00916ED5" w:rsidRDefault="00845A3E" w:rsidP="00845A3E">
            <w:pPr>
              <w:spacing w:before="20"/>
              <w:rPr>
                <w:rFonts w:ascii="Arial" w:hAnsi="Arial" w:cs="Arial"/>
                <w:szCs w:val="22"/>
              </w:rPr>
            </w:pPr>
          </w:p>
        </w:tc>
        <w:tc>
          <w:tcPr>
            <w:tcW w:w="1080" w:type="dxa"/>
            <w:shd w:val="clear" w:color="auto" w:fill="auto"/>
          </w:tcPr>
          <w:p w14:paraId="4F5F6FE7" w14:textId="77777777" w:rsidR="00845A3E" w:rsidRPr="00916ED5" w:rsidRDefault="00845A3E" w:rsidP="00845A3E">
            <w:pPr>
              <w:spacing w:before="20"/>
              <w:rPr>
                <w:rFonts w:ascii="Arial" w:hAnsi="Arial" w:cs="Arial"/>
                <w:szCs w:val="22"/>
              </w:rPr>
            </w:pPr>
          </w:p>
        </w:tc>
      </w:tr>
      <w:tr w:rsidR="00845A3E" w:rsidRPr="00916ED5" w14:paraId="5A1508BD" w14:textId="77777777" w:rsidTr="00845A3E">
        <w:tc>
          <w:tcPr>
            <w:tcW w:w="5140" w:type="dxa"/>
            <w:shd w:val="clear" w:color="auto" w:fill="auto"/>
          </w:tcPr>
          <w:p w14:paraId="1D9D358A" w14:textId="77777777" w:rsidR="00845A3E" w:rsidRPr="00916ED5" w:rsidRDefault="00845A3E" w:rsidP="00845A3E">
            <w:pPr>
              <w:spacing w:before="20"/>
              <w:rPr>
                <w:rFonts w:ascii="Arial" w:hAnsi="Arial" w:cs="Arial"/>
                <w:sz w:val="20"/>
              </w:rPr>
            </w:pPr>
            <w:r w:rsidRPr="00916ED5">
              <w:rPr>
                <w:rFonts w:ascii="Arial" w:hAnsi="Arial" w:cs="Arial"/>
                <w:sz w:val="20"/>
              </w:rPr>
              <w:t>Orientation for new paid staff about why and how volunteers are involved in the organization's work</w:t>
            </w:r>
          </w:p>
        </w:tc>
        <w:tc>
          <w:tcPr>
            <w:tcW w:w="1309" w:type="dxa"/>
            <w:shd w:val="clear" w:color="auto" w:fill="auto"/>
          </w:tcPr>
          <w:p w14:paraId="331BC035" w14:textId="77777777" w:rsidR="00845A3E" w:rsidRPr="00916ED5" w:rsidRDefault="00845A3E" w:rsidP="00845A3E">
            <w:pPr>
              <w:spacing w:before="20"/>
              <w:ind w:firstLine="720"/>
              <w:rPr>
                <w:rFonts w:ascii="Arial" w:hAnsi="Arial" w:cs="Arial"/>
                <w:szCs w:val="22"/>
              </w:rPr>
            </w:pPr>
          </w:p>
        </w:tc>
        <w:tc>
          <w:tcPr>
            <w:tcW w:w="1309" w:type="dxa"/>
            <w:shd w:val="clear" w:color="auto" w:fill="auto"/>
          </w:tcPr>
          <w:p w14:paraId="4AA97942" w14:textId="77777777" w:rsidR="00845A3E" w:rsidRPr="00916ED5" w:rsidRDefault="00845A3E" w:rsidP="00845A3E">
            <w:pPr>
              <w:spacing w:before="20"/>
              <w:ind w:firstLine="720"/>
              <w:rPr>
                <w:rFonts w:ascii="Arial" w:hAnsi="Arial" w:cs="Arial"/>
                <w:szCs w:val="22"/>
              </w:rPr>
            </w:pPr>
          </w:p>
        </w:tc>
        <w:tc>
          <w:tcPr>
            <w:tcW w:w="1080" w:type="dxa"/>
            <w:shd w:val="clear" w:color="auto" w:fill="auto"/>
          </w:tcPr>
          <w:p w14:paraId="629DC82B" w14:textId="77777777" w:rsidR="00845A3E" w:rsidRPr="00916ED5" w:rsidRDefault="00845A3E" w:rsidP="00845A3E">
            <w:pPr>
              <w:spacing w:before="20"/>
              <w:ind w:firstLine="720"/>
              <w:rPr>
                <w:rFonts w:ascii="Arial" w:hAnsi="Arial" w:cs="Arial"/>
                <w:szCs w:val="22"/>
              </w:rPr>
            </w:pPr>
          </w:p>
        </w:tc>
      </w:tr>
      <w:tr w:rsidR="00845A3E" w:rsidRPr="00916ED5" w14:paraId="5578A491" w14:textId="77777777" w:rsidTr="00845A3E">
        <w:tc>
          <w:tcPr>
            <w:tcW w:w="5140" w:type="dxa"/>
            <w:shd w:val="clear" w:color="auto" w:fill="auto"/>
          </w:tcPr>
          <w:p w14:paraId="73FD22CF" w14:textId="77777777" w:rsidR="00845A3E" w:rsidRPr="00916ED5" w:rsidRDefault="00845A3E" w:rsidP="00845A3E">
            <w:pPr>
              <w:spacing w:before="20"/>
              <w:rPr>
                <w:rFonts w:ascii="Arial" w:hAnsi="Arial" w:cs="Arial"/>
                <w:sz w:val="20"/>
              </w:rPr>
            </w:pPr>
            <w:r w:rsidRPr="00916ED5">
              <w:rPr>
                <w:rFonts w:ascii="Arial" w:hAnsi="Arial" w:cs="Arial"/>
                <w:sz w:val="20"/>
              </w:rPr>
              <w:t xml:space="preserve">Designated manager/leader for overseeing management of </w:t>
            </w:r>
            <w:proofErr w:type="gramStart"/>
            <w:r w:rsidRPr="00916ED5">
              <w:rPr>
                <w:rFonts w:ascii="Arial" w:hAnsi="Arial" w:cs="Arial"/>
                <w:sz w:val="20"/>
              </w:rPr>
              <w:t>volunteers</w:t>
            </w:r>
            <w:proofErr w:type="gramEnd"/>
            <w:r w:rsidRPr="00916ED5">
              <w:rPr>
                <w:rFonts w:ascii="Arial" w:hAnsi="Arial" w:cs="Arial"/>
                <w:sz w:val="20"/>
              </w:rPr>
              <w:t xml:space="preserve"> agency-wide</w:t>
            </w:r>
          </w:p>
        </w:tc>
        <w:tc>
          <w:tcPr>
            <w:tcW w:w="1309" w:type="dxa"/>
            <w:shd w:val="clear" w:color="auto" w:fill="auto"/>
          </w:tcPr>
          <w:p w14:paraId="512D4B78" w14:textId="77777777" w:rsidR="00845A3E" w:rsidRPr="00916ED5" w:rsidRDefault="00845A3E" w:rsidP="00845A3E">
            <w:pPr>
              <w:spacing w:before="20"/>
              <w:rPr>
                <w:rFonts w:ascii="Arial" w:hAnsi="Arial" w:cs="Arial"/>
                <w:szCs w:val="22"/>
              </w:rPr>
            </w:pPr>
          </w:p>
        </w:tc>
        <w:tc>
          <w:tcPr>
            <w:tcW w:w="1309" w:type="dxa"/>
            <w:shd w:val="clear" w:color="auto" w:fill="auto"/>
          </w:tcPr>
          <w:p w14:paraId="51B52691" w14:textId="77777777" w:rsidR="00845A3E" w:rsidRPr="00916ED5" w:rsidRDefault="00845A3E" w:rsidP="00845A3E">
            <w:pPr>
              <w:spacing w:before="20"/>
              <w:rPr>
                <w:rFonts w:ascii="Arial" w:hAnsi="Arial" w:cs="Arial"/>
                <w:szCs w:val="22"/>
              </w:rPr>
            </w:pPr>
          </w:p>
        </w:tc>
        <w:tc>
          <w:tcPr>
            <w:tcW w:w="1080" w:type="dxa"/>
            <w:shd w:val="clear" w:color="auto" w:fill="auto"/>
          </w:tcPr>
          <w:p w14:paraId="2D9558B3" w14:textId="77777777" w:rsidR="00845A3E" w:rsidRPr="00916ED5" w:rsidRDefault="00845A3E" w:rsidP="00845A3E">
            <w:pPr>
              <w:spacing w:before="20"/>
              <w:rPr>
                <w:rFonts w:ascii="Arial" w:hAnsi="Arial" w:cs="Arial"/>
                <w:szCs w:val="22"/>
              </w:rPr>
            </w:pPr>
          </w:p>
        </w:tc>
      </w:tr>
      <w:tr w:rsidR="00845A3E" w:rsidRPr="00916ED5" w14:paraId="626A92E7" w14:textId="77777777" w:rsidTr="00845A3E">
        <w:tc>
          <w:tcPr>
            <w:tcW w:w="5140" w:type="dxa"/>
            <w:shd w:val="clear" w:color="auto" w:fill="auto"/>
          </w:tcPr>
          <w:p w14:paraId="104E2AD7" w14:textId="75EED01A" w:rsidR="00845A3E" w:rsidRPr="00916ED5" w:rsidRDefault="00845A3E" w:rsidP="00845A3E">
            <w:pPr>
              <w:spacing w:before="20"/>
              <w:rPr>
                <w:rFonts w:ascii="Arial" w:hAnsi="Arial" w:cs="Arial"/>
                <w:sz w:val="20"/>
              </w:rPr>
            </w:pPr>
            <w:r w:rsidRPr="00916ED5">
              <w:rPr>
                <w:rFonts w:ascii="Arial" w:hAnsi="Arial" w:cs="Arial"/>
                <w:sz w:val="20"/>
              </w:rPr>
              <w:t xml:space="preserve">Periodic needs assessment to determine how </w:t>
            </w:r>
            <w:r w:rsidR="003A29F5" w:rsidRPr="00916ED5">
              <w:rPr>
                <w:rFonts w:ascii="Arial" w:hAnsi="Arial" w:cs="Arial"/>
                <w:sz w:val="20"/>
              </w:rPr>
              <w:t>volunteers should</w:t>
            </w:r>
            <w:r w:rsidRPr="00916ED5">
              <w:rPr>
                <w:rFonts w:ascii="Arial" w:hAnsi="Arial" w:cs="Arial"/>
                <w:sz w:val="20"/>
              </w:rPr>
              <w:t xml:space="preserve"> be involved to address the mission</w:t>
            </w:r>
          </w:p>
        </w:tc>
        <w:tc>
          <w:tcPr>
            <w:tcW w:w="1309" w:type="dxa"/>
            <w:shd w:val="clear" w:color="auto" w:fill="auto"/>
          </w:tcPr>
          <w:p w14:paraId="21CE3D9E" w14:textId="77777777" w:rsidR="00845A3E" w:rsidRPr="00916ED5" w:rsidRDefault="00845A3E" w:rsidP="00845A3E">
            <w:pPr>
              <w:spacing w:before="20"/>
              <w:rPr>
                <w:rFonts w:ascii="Arial" w:hAnsi="Arial" w:cs="Arial"/>
                <w:szCs w:val="22"/>
              </w:rPr>
            </w:pPr>
          </w:p>
        </w:tc>
        <w:tc>
          <w:tcPr>
            <w:tcW w:w="1309" w:type="dxa"/>
            <w:shd w:val="clear" w:color="auto" w:fill="auto"/>
          </w:tcPr>
          <w:p w14:paraId="001EA321" w14:textId="77777777" w:rsidR="00845A3E" w:rsidRPr="00916ED5" w:rsidRDefault="00845A3E" w:rsidP="00845A3E">
            <w:pPr>
              <w:spacing w:before="20"/>
              <w:rPr>
                <w:rFonts w:ascii="Arial" w:hAnsi="Arial" w:cs="Arial"/>
                <w:szCs w:val="22"/>
              </w:rPr>
            </w:pPr>
          </w:p>
        </w:tc>
        <w:tc>
          <w:tcPr>
            <w:tcW w:w="1080" w:type="dxa"/>
            <w:shd w:val="clear" w:color="auto" w:fill="auto"/>
          </w:tcPr>
          <w:p w14:paraId="3264DC77" w14:textId="77777777" w:rsidR="00845A3E" w:rsidRPr="00916ED5" w:rsidRDefault="00845A3E" w:rsidP="00845A3E">
            <w:pPr>
              <w:spacing w:before="20"/>
              <w:rPr>
                <w:rFonts w:ascii="Arial" w:hAnsi="Arial" w:cs="Arial"/>
                <w:szCs w:val="22"/>
              </w:rPr>
            </w:pPr>
          </w:p>
        </w:tc>
      </w:tr>
      <w:tr w:rsidR="00845A3E" w:rsidRPr="00916ED5" w14:paraId="6141C6B7" w14:textId="77777777" w:rsidTr="00845A3E">
        <w:tc>
          <w:tcPr>
            <w:tcW w:w="5140" w:type="dxa"/>
            <w:shd w:val="clear" w:color="auto" w:fill="auto"/>
          </w:tcPr>
          <w:p w14:paraId="2D928FB2" w14:textId="77777777" w:rsidR="00845A3E" w:rsidRPr="00916ED5" w:rsidRDefault="00845A3E" w:rsidP="00845A3E">
            <w:pPr>
              <w:spacing w:before="20"/>
              <w:rPr>
                <w:rFonts w:ascii="Arial" w:hAnsi="Arial" w:cs="Arial"/>
                <w:sz w:val="20"/>
              </w:rPr>
            </w:pPr>
            <w:r w:rsidRPr="00916ED5">
              <w:rPr>
                <w:rFonts w:ascii="Arial" w:hAnsi="Arial" w:cs="Arial"/>
                <w:sz w:val="20"/>
              </w:rPr>
              <w:t>Written position descriptions for volunteer roles</w:t>
            </w:r>
          </w:p>
        </w:tc>
        <w:tc>
          <w:tcPr>
            <w:tcW w:w="1309" w:type="dxa"/>
            <w:shd w:val="clear" w:color="auto" w:fill="auto"/>
          </w:tcPr>
          <w:p w14:paraId="6A9F6917" w14:textId="77777777" w:rsidR="00845A3E" w:rsidRPr="00916ED5" w:rsidRDefault="00845A3E" w:rsidP="00845A3E">
            <w:pPr>
              <w:spacing w:before="20"/>
              <w:rPr>
                <w:rFonts w:ascii="Arial" w:hAnsi="Arial" w:cs="Arial"/>
                <w:szCs w:val="22"/>
              </w:rPr>
            </w:pPr>
          </w:p>
        </w:tc>
        <w:tc>
          <w:tcPr>
            <w:tcW w:w="1309" w:type="dxa"/>
            <w:shd w:val="clear" w:color="auto" w:fill="auto"/>
          </w:tcPr>
          <w:p w14:paraId="008F97DD" w14:textId="77777777" w:rsidR="00845A3E" w:rsidRPr="00916ED5" w:rsidRDefault="00845A3E" w:rsidP="00845A3E">
            <w:pPr>
              <w:spacing w:before="20"/>
              <w:rPr>
                <w:rFonts w:ascii="Arial" w:hAnsi="Arial" w:cs="Arial"/>
                <w:szCs w:val="22"/>
              </w:rPr>
            </w:pPr>
          </w:p>
        </w:tc>
        <w:tc>
          <w:tcPr>
            <w:tcW w:w="1080" w:type="dxa"/>
            <w:shd w:val="clear" w:color="auto" w:fill="auto"/>
          </w:tcPr>
          <w:p w14:paraId="1FC19A1B" w14:textId="77777777" w:rsidR="00845A3E" w:rsidRPr="00916ED5" w:rsidRDefault="00845A3E" w:rsidP="00845A3E">
            <w:pPr>
              <w:spacing w:before="20"/>
              <w:rPr>
                <w:rFonts w:ascii="Arial" w:hAnsi="Arial" w:cs="Arial"/>
                <w:szCs w:val="22"/>
              </w:rPr>
            </w:pPr>
          </w:p>
        </w:tc>
      </w:tr>
      <w:tr w:rsidR="00845A3E" w:rsidRPr="00916ED5" w14:paraId="48066BDE" w14:textId="77777777" w:rsidTr="00845A3E">
        <w:tc>
          <w:tcPr>
            <w:tcW w:w="5140" w:type="dxa"/>
            <w:shd w:val="clear" w:color="auto" w:fill="auto"/>
          </w:tcPr>
          <w:p w14:paraId="337135B5" w14:textId="77777777" w:rsidR="00845A3E" w:rsidRPr="00916ED5" w:rsidRDefault="00845A3E" w:rsidP="00845A3E">
            <w:pPr>
              <w:spacing w:before="20"/>
              <w:rPr>
                <w:rFonts w:ascii="Arial" w:hAnsi="Arial" w:cs="Arial"/>
                <w:sz w:val="20"/>
              </w:rPr>
            </w:pPr>
            <w:r w:rsidRPr="00916ED5">
              <w:rPr>
                <w:rFonts w:ascii="Arial" w:hAnsi="Arial" w:cs="Arial"/>
                <w:sz w:val="20"/>
              </w:rPr>
              <w:t>Written policies and procedures for volunteer involvement</w:t>
            </w:r>
          </w:p>
        </w:tc>
        <w:tc>
          <w:tcPr>
            <w:tcW w:w="1309" w:type="dxa"/>
            <w:shd w:val="clear" w:color="auto" w:fill="auto"/>
          </w:tcPr>
          <w:p w14:paraId="19262D09" w14:textId="77777777" w:rsidR="00845A3E" w:rsidRPr="00916ED5" w:rsidRDefault="00845A3E" w:rsidP="00845A3E">
            <w:pPr>
              <w:spacing w:before="20"/>
              <w:rPr>
                <w:rFonts w:ascii="Arial" w:hAnsi="Arial" w:cs="Arial"/>
                <w:szCs w:val="22"/>
              </w:rPr>
            </w:pPr>
          </w:p>
        </w:tc>
        <w:tc>
          <w:tcPr>
            <w:tcW w:w="1309" w:type="dxa"/>
            <w:shd w:val="clear" w:color="auto" w:fill="auto"/>
          </w:tcPr>
          <w:p w14:paraId="689A624C" w14:textId="77777777" w:rsidR="00845A3E" w:rsidRPr="00916ED5" w:rsidRDefault="00845A3E" w:rsidP="00845A3E">
            <w:pPr>
              <w:spacing w:before="20"/>
              <w:rPr>
                <w:rFonts w:ascii="Arial" w:hAnsi="Arial" w:cs="Arial"/>
                <w:szCs w:val="22"/>
              </w:rPr>
            </w:pPr>
          </w:p>
        </w:tc>
        <w:tc>
          <w:tcPr>
            <w:tcW w:w="1080" w:type="dxa"/>
            <w:shd w:val="clear" w:color="auto" w:fill="auto"/>
          </w:tcPr>
          <w:p w14:paraId="05B9E803" w14:textId="77777777" w:rsidR="00845A3E" w:rsidRPr="00916ED5" w:rsidRDefault="00845A3E" w:rsidP="00845A3E">
            <w:pPr>
              <w:spacing w:before="20"/>
              <w:rPr>
                <w:rFonts w:ascii="Arial" w:hAnsi="Arial" w:cs="Arial"/>
                <w:szCs w:val="22"/>
              </w:rPr>
            </w:pPr>
          </w:p>
        </w:tc>
      </w:tr>
      <w:tr w:rsidR="00845A3E" w:rsidRPr="00916ED5" w14:paraId="0DAF649D" w14:textId="77777777" w:rsidTr="00845A3E">
        <w:tc>
          <w:tcPr>
            <w:tcW w:w="5140" w:type="dxa"/>
            <w:shd w:val="clear" w:color="auto" w:fill="auto"/>
          </w:tcPr>
          <w:p w14:paraId="39650701" w14:textId="77777777" w:rsidR="00845A3E" w:rsidRPr="00916ED5" w:rsidRDefault="00845A3E" w:rsidP="00845A3E">
            <w:pPr>
              <w:spacing w:before="20"/>
              <w:rPr>
                <w:rFonts w:ascii="Arial" w:hAnsi="Arial" w:cs="Arial"/>
                <w:sz w:val="20"/>
              </w:rPr>
            </w:pPr>
            <w:r w:rsidRPr="00916ED5">
              <w:rPr>
                <w:rFonts w:ascii="Arial" w:hAnsi="Arial" w:cs="Arial"/>
                <w:sz w:val="20"/>
              </w:rPr>
              <w:t>Organizational budget reflects expenses related to volunteer involvement</w:t>
            </w:r>
          </w:p>
        </w:tc>
        <w:tc>
          <w:tcPr>
            <w:tcW w:w="1309" w:type="dxa"/>
            <w:shd w:val="clear" w:color="auto" w:fill="auto"/>
          </w:tcPr>
          <w:p w14:paraId="73CA85A8" w14:textId="77777777" w:rsidR="00845A3E" w:rsidRPr="00916ED5" w:rsidRDefault="00845A3E" w:rsidP="00845A3E">
            <w:pPr>
              <w:spacing w:before="20"/>
              <w:rPr>
                <w:rFonts w:ascii="Arial" w:hAnsi="Arial" w:cs="Arial"/>
                <w:szCs w:val="22"/>
              </w:rPr>
            </w:pPr>
          </w:p>
        </w:tc>
        <w:tc>
          <w:tcPr>
            <w:tcW w:w="1309" w:type="dxa"/>
            <w:shd w:val="clear" w:color="auto" w:fill="auto"/>
          </w:tcPr>
          <w:p w14:paraId="3B766522" w14:textId="77777777" w:rsidR="00845A3E" w:rsidRPr="00916ED5" w:rsidRDefault="00845A3E" w:rsidP="00845A3E">
            <w:pPr>
              <w:spacing w:before="20"/>
              <w:rPr>
                <w:rFonts w:ascii="Arial" w:hAnsi="Arial" w:cs="Arial"/>
                <w:szCs w:val="22"/>
              </w:rPr>
            </w:pPr>
          </w:p>
        </w:tc>
        <w:tc>
          <w:tcPr>
            <w:tcW w:w="1080" w:type="dxa"/>
            <w:shd w:val="clear" w:color="auto" w:fill="auto"/>
          </w:tcPr>
          <w:p w14:paraId="4812A0CB" w14:textId="77777777" w:rsidR="00845A3E" w:rsidRPr="00916ED5" w:rsidRDefault="00845A3E" w:rsidP="00845A3E">
            <w:pPr>
              <w:spacing w:before="20"/>
              <w:rPr>
                <w:rFonts w:ascii="Arial" w:hAnsi="Arial" w:cs="Arial"/>
                <w:szCs w:val="22"/>
              </w:rPr>
            </w:pPr>
          </w:p>
        </w:tc>
      </w:tr>
      <w:tr w:rsidR="00845A3E" w:rsidRPr="00916ED5" w14:paraId="4C19C316" w14:textId="77777777" w:rsidTr="00845A3E">
        <w:tc>
          <w:tcPr>
            <w:tcW w:w="5140" w:type="dxa"/>
            <w:shd w:val="clear" w:color="auto" w:fill="auto"/>
          </w:tcPr>
          <w:p w14:paraId="1CB39ED9" w14:textId="77777777" w:rsidR="00845A3E" w:rsidRPr="00916ED5" w:rsidRDefault="00845A3E" w:rsidP="00845A3E">
            <w:pPr>
              <w:spacing w:before="20"/>
              <w:rPr>
                <w:rFonts w:ascii="Arial" w:hAnsi="Arial" w:cs="Arial"/>
                <w:sz w:val="20"/>
              </w:rPr>
            </w:pPr>
            <w:r w:rsidRPr="00916ED5">
              <w:rPr>
                <w:rFonts w:ascii="Arial" w:hAnsi="Arial" w:cs="Arial"/>
                <w:sz w:val="20"/>
              </w:rPr>
              <w:t xml:space="preserve">Periodic risk management assessment related to volunteer roles </w:t>
            </w:r>
          </w:p>
        </w:tc>
        <w:tc>
          <w:tcPr>
            <w:tcW w:w="1309" w:type="dxa"/>
            <w:shd w:val="clear" w:color="auto" w:fill="auto"/>
          </w:tcPr>
          <w:p w14:paraId="31E1AD12" w14:textId="77777777" w:rsidR="00845A3E" w:rsidRPr="00916ED5" w:rsidRDefault="00845A3E" w:rsidP="00845A3E">
            <w:pPr>
              <w:spacing w:before="20"/>
              <w:rPr>
                <w:rFonts w:ascii="Arial" w:hAnsi="Arial" w:cs="Arial"/>
                <w:szCs w:val="22"/>
              </w:rPr>
            </w:pPr>
          </w:p>
        </w:tc>
        <w:tc>
          <w:tcPr>
            <w:tcW w:w="1309" w:type="dxa"/>
            <w:shd w:val="clear" w:color="auto" w:fill="auto"/>
          </w:tcPr>
          <w:p w14:paraId="39B954E5" w14:textId="77777777" w:rsidR="00845A3E" w:rsidRPr="00916ED5" w:rsidRDefault="00845A3E" w:rsidP="00845A3E">
            <w:pPr>
              <w:spacing w:before="20"/>
              <w:rPr>
                <w:rFonts w:ascii="Arial" w:hAnsi="Arial" w:cs="Arial"/>
                <w:szCs w:val="22"/>
              </w:rPr>
            </w:pPr>
          </w:p>
        </w:tc>
        <w:tc>
          <w:tcPr>
            <w:tcW w:w="1080" w:type="dxa"/>
            <w:shd w:val="clear" w:color="auto" w:fill="auto"/>
          </w:tcPr>
          <w:p w14:paraId="15FAA85D" w14:textId="77777777" w:rsidR="00845A3E" w:rsidRPr="00916ED5" w:rsidRDefault="00845A3E" w:rsidP="00845A3E">
            <w:pPr>
              <w:spacing w:before="20"/>
              <w:rPr>
                <w:rFonts w:ascii="Arial" w:hAnsi="Arial" w:cs="Arial"/>
                <w:szCs w:val="22"/>
              </w:rPr>
            </w:pPr>
          </w:p>
        </w:tc>
      </w:tr>
      <w:tr w:rsidR="00845A3E" w:rsidRPr="00916ED5" w14:paraId="0475D249" w14:textId="77777777" w:rsidTr="00845A3E">
        <w:tc>
          <w:tcPr>
            <w:tcW w:w="5140" w:type="dxa"/>
            <w:shd w:val="clear" w:color="auto" w:fill="auto"/>
          </w:tcPr>
          <w:p w14:paraId="135E11E4" w14:textId="77777777" w:rsidR="00845A3E" w:rsidRPr="00916ED5" w:rsidRDefault="00845A3E" w:rsidP="00845A3E">
            <w:pPr>
              <w:spacing w:before="20"/>
              <w:rPr>
                <w:rFonts w:ascii="Arial" w:hAnsi="Arial" w:cs="Arial"/>
                <w:sz w:val="20"/>
              </w:rPr>
            </w:pPr>
            <w:r w:rsidRPr="00916ED5">
              <w:rPr>
                <w:rFonts w:ascii="Arial" w:hAnsi="Arial" w:cs="Arial"/>
                <w:sz w:val="20"/>
              </w:rPr>
              <w:t>Liability insurance coverage for volunteers</w:t>
            </w:r>
          </w:p>
        </w:tc>
        <w:tc>
          <w:tcPr>
            <w:tcW w:w="1309" w:type="dxa"/>
            <w:shd w:val="clear" w:color="auto" w:fill="auto"/>
          </w:tcPr>
          <w:p w14:paraId="1AE104B6" w14:textId="77777777" w:rsidR="00845A3E" w:rsidRPr="00916ED5" w:rsidRDefault="00845A3E" w:rsidP="00845A3E">
            <w:pPr>
              <w:spacing w:before="20"/>
              <w:rPr>
                <w:rFonts w:ascii="Arial" w:hAnsi="Arial" w:cs="Arial"/>
                <w:szCs w:val="22"/>
              </w:rPr>
            </w:pPr>
          </w:p>
        </w:tc>
        <w:tc>
          <w:tcPr>
            <w:tcW w:w="1309" w:type="dxa"/>
            <w:shd w:val="clear" w:color="auto" w:fill="auto"/>
          </w:tcPr>
          <w:p w14:paraId="457E8C63" w14:textId="77777777" w:rsidR="00845A3E" w:rsidRPr="00916ED5" w:rsidRDefault="00845A3E" w:rsidP="00845A3E">
            <w:pPr>
              <w:spacing w:before="20"/>
              <w:rPr>
                <w:rFonts w:ascii="Arial" w:hAnsi="Arial" w:cs="Arial"/>
                <w:szCs w:val="22"/>
              </w:rPr>
            </w:pPr>
          </w:p>
        </w:tc>
        <w:tc>
          <w:tcPr>
            <w:tcW w:w="1080" w:type="dxa"/>
            <w:shd w:val="clear" w:color="auto" w:fill="auto"/>
          </w:tcPr>
          <w:p w14:paraId="22DC9CBD" w14:textId="77777777" w:rsidR="00845A3E" w:rsidRPr="00916ED5" w:rsidRDefault="00845A3E" w:rsidP="00845A3E">
            <w:pPr>
              <w:spacing w:before="20"/>
              <w:rPr>
                <w:rFonts w:ascii="Arial" w:hAnsi="Arial" w:cs="Arial"/>
                <w:szCs w:val="22"/>
              </w:rPr>
            </w:pPr>
          </w:p>
        </w:tc>
      </w:tr>
      <w:tr w:rsidR="00845A3E" w:rsidRPr="00916ED5" w14:paraId="374BB245" w14:textId="77777777" w:rsidTr="00845A3E">
        <w:tc>
          <w:tcPr>
            <w:tcW w:w="5140" w:type="dxa"/>
            <w:shd w:val="clear" w:color="auto" w:fill="auto"/>
          </w:tcPr>
          <w:p w14:paraId="3710E2E8" w14:textId="77777777" w:rsidR="00845A3E" w:rsidRPr="00916ED5" w:rsidRDefault="00845A3E" w:rsidP="00845A3E">
            <w:pPr>
              <w:spacing w:before="20"/>
              <w:rPr>
                <w:rFonts w:ascii="Arial" w:hAnsi="Arial" w:cs="Arial"/>
                <w:sz w:val="20"/>
              </w:rPr>
            </w:pPr>
            <w:r w:rsidRPr="00916ED5">
              <w:rPr>
                <w:rFonts w:ascii="Arial" w:hAnsi="Arial" w:cs="Arial"/>
                <w:sz w:val="20"/>
              </w:rPr>
              <w:t xml:space="preserve">Specific strategies for ongoing volunteer recruitment </w:t>
            </w:r>
          </w:p>
        </w:tc>
        <w:tc>
          <w:tcPr>
            <w:tcW w:w="1309" w:type="dxa"/>
            <w:shd w:val="clear" w:color="auto" w:fill="auto"/>
          </w:tcPr>
          <w:p w14:paraId="1DDDB474" w14:textId="77777777" w:rsidR="00845A3E" w:rsidRPr="00916ED5" w:rsidRDefault="00845A3E" w:rsidP="00845A3E">
            <w:pPr>
              <w:spacing w:before="20"/>
              <w:rPr>
                <w:rFonts w:ascii="Arial" w:hAnsi="Arial" w:cs="Arial"/>
                <w:szCs w:val="22"/>
              </w:rPr>
            </w:pPr>
          </w:p>
        </w:tc>
        <w:tc>
          <w:tcPr>
            <w:tcW w:w="1309" w:type="dxa"/>
            <w:shd w:val="clear" w:color="auto" w:fill="auto"/>
          </w:tcPr>
          <w:p w14:paraId="5D607545" w14:textId="77777777" w:rsidR="00845A3E" w:rsidRPr="00916ED5" w:rsidRDefault="00845A3E" w:rsidP="00845A3E">
            <w:pPr>
              <w:spacing w:before="20"/>
              <w:rPr>
                <w:rFonts w:ascii="Arial" w:hAnsi="Arial" w:cs="Arial"/>
                <w:szCs w:val="22"/>
              </w:rPr>
            </w:pPr>
          </w:p>
        </w:tc>
        <w:tc>
          <w:tcPr>
            <w:tcW w:w="1080" w:type="dxa"/>
            <w:shd w:val="clear" w:color="auto" w:fill="auto"/>
          </w:tcPr>
          <w:p w14:paraId="587FBB92" w14:textId="77777777" w:rsidR="00845A3E" w:rsidRPr="00916ED5" w:rsidRDefault="00845A3E" w:rsidP="00845A3E">
            <w:pPr>
              <w:spacing w:before="20"/>
              <w:rPr>
                <w:rFonts w:ascii="Arial" w:hAnsi="Arial" w:cs="Arial"/>
                <w:szCs w:val="22"/>
              </w:rPr>
            </w:pPr>
          </w:p>
        </w:tc>
      </w:tr>
      <w:tr w:rsidR="00845A3E" w:rsidRPr="00916ED5" w14:paraId="521E0596" w14:textId="77777777" w:rsidTr="00845A3E">
        <w:tc>
          <w:tcPr>
            <w:tcW w:w="5140" w:type="dxa"/>
            <w:shd w:val="clear" w:color="auto" w:fill="auto"/>
          </w:tcPr>
          <w:p w14:paraId="6E02DFEC" w14:textId="77777777" w:rsidR="00845A3E" w:rsidRPr="00916ED5" w:rsidRDefault="00845A3E" w:rsidP="00845A3E">
            <w:pPr>
              <w:spacing w:before="20"/>
              <w:rPr>
                <w:rFonts w:ascii="Arial" w:hAnsi="Arial" w:cs="Arial"/>
                <w:sz w:val="20"/>
              </w:rPr>
            </w:pPr>
            <w:r w:rsidRPr="00916ED5">
              <w:rPr>
                <w:rFonts w:ascii="Arial" w:hAnsi="Arial" w:cs="Arial"/>
                <w:sz w:val="20"/>
              </w:rPr>
              <w:t>Standardized screening and matching procedures for determining appropriate placement of volunteers</w:t>
            </w:r>
          </w:p>
        </w:tc>
        <w:tc>
          <w:tcPr>
            <w:tcW w:w="1309" w:type="dxa"/>
            <w:shd w:val="clear" w:color="auto" w:fill="auto"/>
          </w:tcPr>
          <w:p w14:paraId="7F555F49" w14:textId="77777777" w:rsidR="00845A3E" w:rsidRPr="00916ED5" w:rsidRDefault="00845A3E" w:rsidP="00845A3E">
            <w:pPr>
              <w:spacing w:before="20"/>
              <w:rPr>
                <w:rFonts w:ascii="Arial" w:hAnsi="Arial" w:cs="Arial"/>
                <w:szCs w:val="22"/>
              </w:rPr>
            </w:pPr>
          </w:p>
        </w:tc>
        <w:tc>
          <w:tcPr>
            <w:tcW w:w="1309" w:type="dxa"/>
            <w:shd w:val="clear" w:color="auto" w:fill="auto"/>
          </w:tcPr>
          <w:p w14:paraId="09356BC8" w14:textId="77777777" w:rsidR="00845A3E" w:rsidRPr="00916ED5" w:rsidRDefault="00845A3E" w:rsidP="00845A3E">
            <w:pPr>
              <w:spacing w:before="20"/>
              <w:rPr>
                <w:rFonts w:ascii="Arial" w:hAnsi="Arial" w:cs="Arial"/>
                <w:szCs w:val="22"/>
              </w:rPr>
            </w:pPr>
          </w:p>
        </w:tc>
        <w:tc>
          <w:tcPr>
            <w:tcW w:w="1080" w:type="dxa"/>
            <w:shd w:val="clear" w:color="auto" w:fill="auto"/>
          </w:tcPr>
          <w:p w14:paraId="61749FA9" w14:textId="77777777" w:rsidR="00845A3E" w:rsidRPr="00916ED5" w:rsidRDefault="00845A3E" w:rsidP="00845A3E">
            <w:pPr>
              <w:spacing w:before="20"/>
              <w:rPr>
                <w:rFonts w:ascii="Arial" w:hAnsi="Arial" w:cs="Arial"/>
                <w:szCs w:val="22"/>
              </w:rPr>
            </w:pPr>
          </w:p>
        </w:tc>
      </w:tr>
      <w:tr w:rsidR="00845A3E" w:rsidRPr="00916ED5" w14:paraId="7E1FE8E2" w14:textId="77777777" w:rsidTr="00845A3E">
        <w:tc>
          <w:tcPr>
            <w:tcW w:w="5140" w:type="dxa"/>
            <w:shd w:val="clear" w:color="auto" w:fill="auto"/>
          </w:tcPr>
          <w:p w14:paraId="64C93A9C" w14:textId="77777777" w:rsidR="00845A3E" w:rsidRPr="00916ED5" w:rsidRDefault="00845A3E" w:rsidP="00845A3E">
            <w:pPr>
              <w:spacing w:before="20"/>
              <w:rPr>
                <w:rFonts w:ascii="Arial" w:hAnsi="Arial" w:cs="Arial"/>
                <w:sz w:val="20"/>
              </w:rPr>
            </w:pPr>
            <w:r w:rsidRPr="00916ED5">
              <w:rPr>
                <w:rFonts w:ascii="Arial" w:hAnsi="Arial" w:cs="Arial"/>
                <w:sz w:val="20"/>
              </w:rPr>
              <w:t>Consistent general orientation for new volunteers</w:t>
            </w:r>
          </w:p>
        </w:tc>
        <w:tc>
          <w:tcPr>
            <w:tcW w:w="1309" w:type="dxa"/>
            <w:shd w:val="clear" w:color="auto" w:fill="auto"/>
          </w:tcPr>
          <w:p w14:paraId="16DA5AD3" w14:textId="77777777" w:rsidR="00845A3E" w:rsidRPr="00916ED5" w:rsidRDefault="00845A3E" w:rsidP="00845A3E">
            <w:pPr>
              <w:spacing w:before="20"/>
              <w:rPr>
                <w:rFonts w:ascii="Arial" w:hAnsi="Arial" w:cs="Arial"/>
                <w:szCs w:val="22"/>
              </w:rPr>
            </w:pPr>
          </w:p>
        </w:tc>
        <w:tc>
          <w:tcPr>
            <w:tcW w:w="1309" w:type="dxa"/>
            <w:shd w:val="clear" w:color="auto" w:fill="auto"/>
          </w:tcPr>
          <w:p w14:paraId="51DB168F" w14:textId="77777777" w:rsidR="00845A3E" w:rsidRPr="00916ED5" w:rsidRDefault="00845A3E" w:rsidP="00845A3E">
            <w:pPr>
              <w:spacing w:before="20"/>
              <w:rPr>
                <w:rFonts w:ascii="Arial" w:hAnsi="Arial" w:cs="Arial"/>
                <w:szCs w:val="22"/>
              </w:rPr>
            </w:pPr>
          </w:p>
        </w:tc>
        <w:tc>
          <w:tcPr>
            <w:tcW w:w="1080" w:type="dxa"/>
            <w:shd w:val="clear" w:color="auto" w:fill="auto"/>
          </w:tcPr>
          <w:p w14:paraId="5CFD57D8" w14:textId="77777777" w:rsidR="00845A3E" w:rsidRPr="00916ED5" w:rsidRDefault="00845A3E" w:rsidP="00845A3E">
            <w:pPr>
              <w:spacing w:before="20"/>
              <w:rPr>
                <w:rFonts w:ascii="Arial" w:hAnsi="Arial" w:cs="Arial"/>
                <w:szCs w:val="22"/>
              </w:rPr>
            </w:pPr>
          </w:p>
        </w:tc>
      </w:tr>
      <w:tr w:rsidR="00845A3E" w:rsidRPr="00916ED5" w14:paraId="28567E9B" w14:textId="77777777" w:rsidTr="00845A3E">
        <w:tc>
          <w:tcPr>
            <w:tcW w:w="5140" w:type="dxa"/>
            <w:shd w:val="clear" w:color="auto" w:fill="auto"/>
          </w:tcPr>
          <w:p w14:paraId="29362A20" w14:textId="77777777" w:rsidR="00845A3E" w:rsidRPr="00916ED5" w:rsidRDefault="00845A3E" w:rsidP="00845A3E">
            <w:pPr>
              <w:spacing w:before="20"/>
              <w:rPr>
                <w:rFonts w:ascii="Arial" w:hAnsi="Arial" w:cs="Arial"/>
                <w:sz w:val="20"/>
              </w:rPr>
            </w:pPr>
            <w:r w:rsidRPr="00916ED5">
              <w:rPr>
                <w:rFonts w:ascii="Arial" w:hAnsi="Arial" w:cs="Arial"/>
                <w:sz w:val="20"/>
              </w:rPr>
              <w:t>Consistent training for new volunteers regarding specific duties and responsibilities</w:t>
            </w:r>
          </w:p>
        </w:tc>
        <w:tc>
          <w:tcPr>
            <w:tcW w:w="1309" w:type="dxa"/>
            <w:shd w:val="clear" w:color="auto" w:fill="auto"/>
          </w:tcPr>
          <w:p w14:paraId="1DFAE990" w14:textId="77777777" w:rsidR="00845A3E" w:rsidRPr="00916ED5" w:rsidRDefault="00845A3E" w:rsidP="00845A3E">
            <w:pPr>
              <w:spacing w:before="20"/>
              <w:rPr>
                <w:rFonts w:ascii="Arial" w:hAnsi="Arial" w:cs="Arial"/>
                <w:szCs w:val="22"/>
              </w:rPr>
            </w:pPr>
          </w:p>
        </w:tc>
        <w:tc>
          <w:tcPr>
            <w:tcW w:w="1309" w:type="dxa"/>
            <w:shd w:val="clear" w:color="auto" w:fill="auto"/>
          </w:tcPr>
          <w:p w14:paraId="3DDF0E48" w14:textId="77777777" w:rsidR="00845A3E" w:rsidRPr="00916ED5" w:rsidRDefault="00845A3E" w:rsidP="00845A3E">
            <w:pPr>
              <w:spacing w:before="20"/>
              <w:rPr>
                <w:rFonts w:ascii="Arial" w:hAnsi="Arial" w:cs="Arial"/>
                <w:szCs w:val="22"/>
              </w:rPr>
            </w:pPr>
          </w:p>
        </w:tc>
        <w:tc>
          <w:tcPr>
            <w:tcW w:w="1080" w:type="dxa"/>
            <w:shd w:val="clear" w:color="auto" w:fill="auto"/>
          </w:tcPr>
          <w:p w14:paraId="3133B93F" w14:textId="77777777" w:rsidR="00845A3E" w:rsidRPr="00916ED5" w:rsidRDefault="00845A3E" w:rsidP="00845A3E">
            <w:pPr>
              <w:spacing w:before="20"/>
              <w:rPr>
                <w:rFonts w:ascii="Arial" w:hAnsi="Arial" w:cs="Arial"/>
                <w:szCs w:val="22"/>
              </w:rPr>
            </w:pPr>
          </w:p>
        </w:tc>
      </w:tr>
      <w:tr w:rsidR="00845A3E" w:rsidRPr="00916ED5" w14:paraId="07AAE09C" w14:textId="77777777" w:rsidTr="00845A3E">
        <w:tc>
          <w:tcPr>
            <w:tcW w:w="5140" w:type="dxa"/>
            <w:shd w:val="clear" w:color="auto" w:fill="auto"/>
          </w:tcPr>
          <w:p w14:paraId="1943B62F" w14:textId="77777777" w:rsidR="00845A3E" w:rsidRPr="00916ED5" w:rsidRDefault="00845A3E" w:rsidP="00845A3E">
            <w:pPr>
              <w:spacing w:before="20"/>
              <w:rPr>
                <w:rFonts w:ascii="Arial" w:hAnsi="Arial" w:cs="Arial"/>
                <w:sz w:val="20"/>
              </w:rPr>
            </w:pPr>
            <w:r w:rsidRPr="00916ED5">
              <w:rPr>
                <w:rFonts w:ascii="Arial" w:hAnsi="Arial" w:cs="Arial"/>
                <w:sz w:val="20"/>
              </w:rPr>
              <w:t>Designated supervisors for all volunteer roles</w:t>
            </w:r>
          </w:p>
        </w:tc>
        <w:tc>
          <w:tcPr>
            <w:tcW w:w="1309" w:type="dxa"/>
            <w:shd w:val="clear" w:color="auto" w:fill="auto"/>
          </w:tcPr>
          <w:p w14:paraId="55B0F38D" w14:textId="77777777" w:rsidR="00845A3E" w:rsidRPr="00916ED5" w:rsidRDefault="00845A3E" w:rsidP="00845A3E">
            <w:pPr>
              <w:spacing w:before="20"/>
              <w:rPr>
                <w:rFonts w:ascii="Arial" w:hAnsi="Arial" w:cs="Arial"/>
                <w:szCs w:val="22"/>
              </w:rPr>
            </w:pPr>
          </w:p>
        </w:tc>
        <w:tc>
          <w:tcPr>
            <w:tcW w:w="1309" w:type="dxa"/>
            <w:shd w:val="clear" w:color="auto" w:fill="auto"/>
          </w:tcPr>
          <w:p w14:paraId="007C5732" w14:textId="77777777" w:rsidR="00845A3E" w:rsidRPr="00916ED5" w:rsidRDefault="00845A3E" w:rsidP="00845A3E">
            <w:pPr>
              <w:spacing w:before="20"/>
              <w:rPr>
                <w:rFonts w:ascii="Arial" w:hAnsi="Arial" w:cs="Arial"/>
                <w:szCs w:val="22"/>
              </w:rPr>
            </w:pPr>
          </w:p>
        </w:tc>
        <w:tc>
          <w:tcPr>
            <w:tcW w:w="1080" w:type="dxa"/>
            <w:shd w:val="clear" w:color="auto" w:fill="auto"/>
          </w:tcPr>
          <w:p w14:paraId="3D29CD04" w14:textId="77777777" w:rsidR="00845A3E" w:rsidRPr="00916ED5" w:rsidRDefault="00845A3E" w:rsidP="00845A3E">
            <w:pPr>
              <w:spacing w:before="20"/>
              <w:rPr>
                <w:rFonts w:ascii="Arial" w:hAnsi="Arial" w:cs="Arial"/>
                <w:szCs w:val="22"/>
              </w:rPr>
            </w:pPr>
          </w:p>
        </w:tc>
      </w:tr>
      <w:tr w:rsidR="00845A3E" w:rsidRPr="00916ED5" w14:paraId="79E9BC7D" w14:textId="77777777" w:rsidTr="00845A3E">
        <w:tc>
          <w:tcPr>
            <w:tcW w:w="5140" w:type="dxa"/>
            <w:shd w:val="clear" w:color="auto" w:fill="auto"/>
          </w:tcPr>
          <w:p w14:paraId="41776A8F" w14:textId="77777777" w:rsidR="00845A3E" w:rsidRPr="00916ED5" w:rsidRDefault="00845A3E" w:rsidP="00845A3E">
            <w:pPr>
              <w:spacing w:before="20"/>
              <w:rPr>
                <w:rFonts w:ascii="Arial" w:hAnsi="Arial" w:cs="Arial"/>
                <w:sz w:val="20"/>
              </w:rPr>
            </w:pPr>
            <w:r w:rsidRPr="00916ED5">
              <w:rPr>
                <w:rFonts w:ascii="Arial" w:hAnsi="Arial" w:cs="Arial"/>
                <w:sz w:val="20"/>
              </w:rPr>
              <w:t>Periodic assessments of volunteer performance</w:t>
            </w:r>
          </w:p>
        </w:tc>
        <w:tc>
          <w:tcPr>
            <w:tcW w:w="1309" w:type="dxa"/>
            <w:shd w:val="clear" w:color="auto" w:fill="auto"/>
          </w:tcPr>
          <w:p w14:paraId="1D3FB808" w14:textId="77777777" w:rsidR="00845A3E" w:rsidRPr="00916ED5" w:rsidRDefault="00845A3E" w:rsidP="00845A3E">
            <w:pPr>
              <w:spacing w:before="20"/>
              <w:rPr>
                <w:rFonts w:ascii="Arial" w:hAnsi="Arial" w:cs="Arial"/>
                <w:szCs w:val="22"/>
              </w:rPr>
            </w:pPr>
          </w:p>
        </w:tc>
        <w:tc>
          <w:tcPr>
            <w:tcW w:w="1309" w:type="dxa"/>
            <w:shd w:val="clear" w:color="auto" w:fill="auto"/>
          </w:tcPr>
          <w:p w14:paraId="3083DAB5" w14:textId="77777777" w:rsidR="00845A3E" w:rsidRPr="00916ED5" w:rsidRDefault="00845A3E" w:rsidP="00845A3E">
            <w:pPr>
              <w:spacing w:before="20"/>
              <w:rPr>
                <w:rFonts w:ascii="Arial" w:hAnsi="Arial" w:cs="Arial"/>
                <w:szCs w:val="22"/>
              </w:rPr>
            </w:pPr>
          </w:p>
        </w:tc>
        <w:tc>
          <w:tcPr>
            <w:tcW w:w="1080" w:type="dxa"/>
            <w:shd w:val="clear" w:color="auto" w:fill="auto"/>
          </w:tcPr>
          <w:p w14:paraId="4D6A1663" w14:textId="77777777" w:rsidR="00845A3E" w:rsidRPr="00916ED5" w:rsidRDefault="00845A3E" w:rsidP="00845A3E">
            <w:pPr>
              <w:spacing w:before="20"/>
              <w:rPr>
                <w:rFonts w:ascii="Arial" w:hAnsi="Arial" w:cs="Arial"/>
                <w:szCs w:val="22"/>
              </w:rPr>
            </w:pPr>
          </w:p>
        </w:tc>
      </w:tr>
      <w:tr w:rsidR="00845A3E" w:rsidRPr="00916ED5" w14:paraId="3B3CFEC9" w14:textId="77777777" w:rsidTr="00845A3E">
        <w:tc>
          <w:tcPr>
            <w:tcW w:w="5140" w:type="dxa"/>
            <w:shd w:val="clear" w:color="auto" w:fill="auto"/>
          </w:tcPr>
          <w:p w14:paraId="16F0F02A" w14:textId="77777777" w:rsidR="00845A3E" w:rsidRPr="00916ED5" w:rsidRDefault="00845A3E" w:rsidP="00845A3E">
            <w:pPr>
              <w:spacing w:before="20"/>
              <w:rPr>
                <w:rFonts w:ascii="Arial" w:hAnsi="Arial" w:cs="Arial"/>
                <w:sz w:val="20"/>
              </w:rPr>
            </w:pPr>
            <w:r w:rsidRPr="00916ED5">
              <w:rPr>
                <w:rFonts w:ascii="Arial" w:hAnsi="Arial" w:cs="Arial"/>
                <w:sz w:val="20"/>
              </w:rPr>
              <w:t>Periodic assessments of staff support for volunteers</w:t>
            </w:r>
          </w:p>
        </w:tc>
        <w:tc>
          <w:tcPr>
            <w:tcW w:w="1309" w:type="dxa"/>
            <w:shd w:val="clear" w:color="auto" w:fill="auto"/>
          </w:tcPr>
          <w:p w14:paraId="343A2C56" w14:textId="77777777" w:rsidR="00845A3E" w:rsidRPr="00916ED5" w:rsidRDefault="00845A3E" w:rsidP="00845A3E">
            <w:pPr>
              <w:spacing w:before="20"/>
              <w:rPr>
                <w:rFonts w:ascii="Arial" w:hAnsi="Arial" w:cs="Arial"/>
                <w:szCs w:val="22"/>
              </w:rPr>
            </w:pPr>
          </w:p>
        </w:tc>
        <w:tc>
          <w:tcPr>
            <w:tcW w:w="1309" w:type="dxa"/>
            <w:shd w:val="clear" w:color="auto" w:fill="auto"/>
          </w:tcPr>
          <w:p w14:paraId="36C3B81C" w14:textId="77777777" w:rsidR="00845A3E" w:rsidRPr="00916ED5" w:rsidRDefault="00845A3E" w:rsidP="00845A3E">
            <w:pPr>
              <w:spacing w:before="20"/>
              <w:rPr>
                <w:rFonts w:ascii="Arial" w:hAnsi="Arial" w:cs="Arial"/>
                <w:szCs w:val="22"/>
              </w:rPr>
            </w:pPr>
          </w:p>
        </w:tc>
        <w:tc>
          <w:tcPr>
            <w:tcW w:w="1080" w:type="dxa"/>
            <w:shd w:val="clear" w:color="auto" w:fill="auto"/>
          </w:tcPr>
          <w:p w14:paraId="0D7ACDFC" w14:textId="77777777" w:rsidR="00845A3E" w:rsidRPr="00916ED5" w:rsidRDefault="00845A3E" w:rsidP="00845A3E">
            <w:pPr>
              <w:spacing w:before="20"/>
              <w:rPr>
                <w:rFonts w:ascii="Arial" w:hAnsi="Arial" w:cs="Arial"/>
                <w:szCs w:val="22"/>
              </w:rPr>
            </w:pPr>
          </w:p>
        </w:tc>
      </w:tr>
      <w:tr w:rsidR="00845A3E" w:rsidRPr="00916ED5" w14:paraId="55D00F21" w14:textId="77777777" w:rsidTr="00845A3E">
        <w:tc>
          <w:tcPr>
            <w:tcW w:w="5140" w:type="dxa"/>
            <w:shd w:val="clear" w:color="auto" w:fill="auto"/>
          </w:tcPr>
          <w:p w14:paraId="2E072E60" w14:textId="77777777" w:rsidR="00845A3E" w:rsidRPr="00916ED5" w:rsidRDefault="00845A3E" w:rsidP="00845A3E">
            <w:pPr>
              <w:spacing w:before="20"/>
              <w:rPr>
                <w:rFonts w:ascii="Arial" w:hAnsi="Arial" w:cs="Arial"/>
                <w:sz w:val="20"/>
              </w:rPr>
            </w:pPr>
            <w:r w:rsidRPr="00916ED5">
              <w:rPr>
                <w:rFonts w:ascii="Arial" w:hAnsi="Arial" w:cs="Arial"/>
                <w:sz w:val="20"/>
              </w:rPr>
              <w:t>Consistent activities for recognizing volunteer contributions</w:t>
            </w:r>
          </w:p>
        </w:tc>
        <w:tc>
          <w:tcPr>
            <w:tcW w:w="1309" w:type="dxa"/>
            <w:shd w:val="clear" w:color="auto" w:fill="auto"/>
          </w:tcPr>
          <w:p w14:paraId="648AEC0B" w14:textId="77777777" w:rsidR="00845A3E" w:rsidRPr="00916ED5" w:rsidRDefault="00845A3E" w:rsidP="00845A3E">
            <w:pPr>
              <w:spacing w:before="20"/>
              <w:rPr>
                <w:rFonts w:ascii="Arial" w:hAnsi="Arial" w:cs="Arial"/>
                <w:szCs w:val="22"/>
              </w:rPr>
            </w:pPr>
          </w:p>
        </w:tc>
        <w:tc>
          <w:tcPr>
            <w:tcW w:w="1309" w:type="dxa"/>
            <w:shd w:val="clear" w:color="auto" w:fill="auto"/>
          </w:tcPr>
          <w:p w14:paraId="408E53AA" w14:textId="77777777" w:rsidR="00845A3E" w:rsidRPr="00916ED5" w:rsidRDefault="00845A3E" w:rsidP="00845A3E">
            <w:pPr>
              <w:spacing w:before="20"/>
              <w:rPr>
                <w:rFonts w:ascii="Arial" w:hAnsi="Arial" w:cs="Arial"/>
                <w:szCs w:val="22"/>
              </w:rPr>
            </w:pPr>
          </w:p>
        </w:tc>
        <w:tc>
          <w:tcPr>
            <w:tcW w:w="1080" w:type="dxa"/>
            <w:shd w:val="clear" w:color="auto" w:fill="auto"/>
          </w:tcPr>
          <w:p w14:paraId="2F2C694A" w14:textId="77777777" w:rsidR="00845A3E" w:rsidRPr="00916ED5" w:rsidRDefault="00845A3E" w:rsidP="00845A3E">
            <w:pPr>
              <w:spacing w:before="20"/>
              <w:rPr>
                <w:rFonts w:ascii="Arial" w:hAnsi="Arial" w:cs="Arial"/>
                <w:szCs w:val="22"/>
              </w:rPr>
            </w:pPr>
          </w:p>
        </w:tc>
      </w:tr>
      <w:tr w:rsidR="00845A3E" w:rsidRPr="00916ED5" w14:paraId="788AED81" w14:textId="77777777" w:rsidTr="00845A3E">
        <w:tc>
          <w:tcPr>
            <w:tcW w:w="5140" w:type="dxa"/>
            <w:shd w:val="clear" w:color="auto" w:fill="auto"/>
          </w:tcPr>
          <w:p w14:paraId="29E13743" w14:textId="77777777" w:rsidR="00845A3E" w:rsidRPr="00916ED5" w:rsidRDefault="00845A3E" w:rsidP="00845A3E">
            <w:pPr>
              <w:spacing w:before="20"/>
              <w:rPr>
                <w:rFonts w:ascii="Arial" w:hAnsi="Arial" w:cs="Arial"/>
                <w:sz w:val="20"/>
              </w:rPr>
            </w:pPr>
            <w:r w:rsidRPr="00916ED5">
              <w:rPr>
                <w:rFonts w:ascii="Arial" w:hAnsi="Arial" w:cs="Arial"/>
                <w:sz w:val="20"/>
              </w:rPr>
              <w:t>Consistent activities for recognizing staff support for volunteers</w:t>
            </w:r>
          </w:p>
        </w:tc>
        <w:tc>
          <w:tcPr>
            <w:tcW w:w="1309" w:type="dxa"/>
            <w:shd w:val="clear" w:color="auto" w:fill="auto"/>
          </w:tcPr>
          <w:p w14:paraId="4011C9C0" w14:textId="77777777" w:rsidR="00845A3E" w:rsidRPr="00916ED5" w:rsidRDefault="00845A3E" w:rsidP="00845A3E">
            <w:pPr>
              <w:spacing w:before="20"/>
              <w:rPr>
                <w:rFonts w:ascii="Arial" w:hAnsi="Arial" w:cs="Arial"/>
                <w:szCs w:val="22"/>
              </w:rPr>
            </w:pPr>
          </w:p>
        </w:tc>
        <w:tc>
          <w:tcPr>
            <w:tcW w:w="1309" w:type="dxa"/>
            <w:shd w:val="clear" w:color="auto" w:fill="auto"/>
          </w:tcPr>
          <w:p w14:paraId="05759E60" w14:textId="77777777" w:rsidR="00845A3E" w:rsidRPr="00916ED5" w:rsidRDefault="00845A3E" w:rsidP="00845A3E">
            <w:pPr>
              <w:spacing w:before="20"/>
              <w:rPr>
                <w:rFonts w:ascii="Arial" w:hAnsi="Arial" w:cs="Arial"/>
                <w:szCs w:val="22"/>
              </w:rPr>
            </w:pPr>
          </w:p>
        </w:tc>
        <w:tc>
          <w:tcPr>
            <w:tcW w:w="1080" w:type="dxa"/>
            <w:shd w:val="clear" w:color="auto" w:fill="auto"/>
          </w:tcPr>
          <w:p w14:paraId="0C497144" w14:textId="77777777" w:rsidR="00845A3E" w:rsidRPr="00916ED5" w:rsidRDefault="00845A3E" w:rsidP="00845A3E">
            <w:pPr>
              <w:spacing w:before="20"/>
              <w:rPr>
                <w:rFonts w:ascii="Arial" w:hAnsi="Arial" w:cs="Arial"/>
                <w:szCs w:val="22"/>
              </w:rPr>
            </w:pPr>
          </w:p>
        </w:tc>
      </w:tr>
      <w:tr w:rsidR="00845A3E" w:rsidRPr="00916ED5" w14:paraId="42188661" w14:textId="77777777" w:rsidTr="00845A3E">
        <w:tc>
          <w:tcPr>
            <w:tcW w:w="5140" w:type="dxa"/>
            <w:shd w:val="clear" w:color="auto" w:fill="auto"/>
          </w:tcPr>
          <w:p w14:paraId="04C669B9" w14:textId="77777777" w:rsidR="00845A3E" w:rsidRPr="00916ED5" w:rsidRDefault="00845A3E" w:rsidP="00845A3E">
            <w:pPr>
              <w:spacing w:before="20"/>
              <w:rPr>
                <w:rFonts w:ascii="Arial" w:hAnsi="Arial" w:cs="Arial"/>
                <w:sz w:val="20"/>
              </w:rPr>
            </w:pPr>
            <w:r w:rsidRPr="00916ED5">
              <w:rPr>
                <w:rFonts w:ascii="Arial" w:hAnsi="Arial" w:cs="Arial"/>
                <w:sz w:val="20"/>
              </w:rPr>
              <w:t>Regular collection of information (numerical and anecdotal) regarding volunteer involvement</w:t>
            </w:r>
          </w:p>
        </w:tc>
        <w:tc>
          <w:tcPr>
            <w:tcW w:w="1309" w:type="dxa"/>
            <w:shd w:val="clear" w:color="auto" w:fill="auto"/>
          </w:tcPr>
          <w:p w14:paraId="4AD29B6C" w14:textId="77777777" w:rsidR="00845A3E" w:rsidRPr="00916ED5" w:rsidRDefault="00845A3E" w:rsidP="00845A3E">
            <w:pPr>
              <w:spacing w:before="20"/>
              <w:rPr>
                <w:rFonts w:ascii="Arial" w:hAnsi="Arial" w:cs="Arial"/>
                <w:szCs w:val="22"/>
              </w:rPr>
            </w:pPr>
          </w:p>
        </w:tc>
        <w:tc>
          <w:tcPr>
            <w:tcW w:w="1309" w:type="dxa"/>
            <w:shd w:val="clear" w:color="auto" w:fill="auto"/>
          </w:tcPr>
          <w:p w14:paraId="0CA16770" w14:textId="77777777" w:rsidR="00845A3E" w:rsidRPr="00916ED5" w:rsidRDefault="00845A3E" w:rsidP="00845A3E">
            <w:pPr>
              <w:spacing w:before="20"/>
              <w:rPr>
                <w:rFonts w:ascii="Arial" w:hAnsi="Arial" w:cs="Arial"/>
                <w:szCs w:val="22"/>
              </w:rPr>
            </w:pPr>
          </w:p>
        </w:tc>
        <w:tc>
          <w:tcPr>
            <w:tcW w:w="1080" w:type="dxa"/>
            <w:shd w:val="clear" w:color="auto" w:fill="auto"/>
          </w:tcPr>
          <w:p w14:paraId="2709E810" w14:textId="77777777" w:rsidR="00845A3E" w:rsidRPr="00916ED5" w:rsidRDefault="00845A3E" w:rsidP="00845A3E">
            <w:pPr>
              <w:spacing w:before="20"/>
              <w:rPr>
                <w:rFonts w:ascii="Arial" w:hAnsi="Arial" w:cs="Arial"/>
                <w:szCs w:val="22"/>
              </w:rPr>
            </w:pPr>
          </w:p>
        </w:tc>
      </w:tr>
      <w:tr w:rsidR="00845A3E" w:rsidRPr="00916ED5" w14:paraId="5D6A9D12" w14:textId="77777777" w:rsidTr="00845A3E">
        <w:tc>
          <w:tcPr>
            <w:tcW w:w="5140" w:type="dxa"/>
            <w:shd w:val="clear" w:color="auto" w:fill="auto"/>
          </w:tcPr>
          <w:p w14:paraId="41E8058A" w14:textId="77777777" w:rsidR="00845A3E" w:rsidRPr="00916ED5" w:rsidRDefault="00845A3E" w:rsidP="00845A3E">
            <w:pPr>
              <w:spacing w:before="20"/>
              <w:rPr>
                <w:rFonts w:ascii="Arial" w:hAnsi="Arial" w:cs="Arial"/>
                <w:sz w:val="20"/>
              </w:rPr>
            </w:pPr>
            <w:r w:rsidRPr="00916ED5">
              <w:rPr>
                <w:rFonts w:ascii="Arial" w:hAnsi="Arial" w:cs="Arial"/>
                <w:sz w:val="20"/>
              </w:rPr>
              <w:t>Information related to volunteer involvement is shared with board members and other stakeholders at least twice annually</w:t>
            </w:r>
          </w:p>
        </w:tc>
        <w:tc>
          <w:tcPr>
            <w:tcW w:w="1309" w:type="dxa"/>
            <w:shd w:val="clear" w:color="auto" w:fill="auto"/>
          </w:tcPr>
          <w:p w14:paraId="7D2951DA" w14:textId="77777777" w:rsidR="00845A3E" w:rsidRPr="00916ED5" w:rsidRDefault="00845A3E" w:rsidP="00845A3E">
            <w:pPr>
              <w:spacing w:before="20"/>
              <w:rPr>
                <w:rFonts w:ascii="Arial" w:hAnsi="Arial" w:cs="Arial"/>
                <w:szCs w:val="22"/>
              </w:rPr>
            </w:pPr>
          </w:p>
        </w:tc>
        <w:tc>
          <w:tcPr>
            <w:tcW w:w="1309" w:type="dxa"/>
            <w:shd w:val="clear" w:color="auto" w:fill="auto"/>
          </w:tcPr>
          <w:p w14:paraId="3536066A" w14:textId="77777777" w:rsidR="00845A3E" w:rsidRPr="00916ED5" w:rsidRDefault="00845A3E" w:rsidP="00845A3E">
            <w:pPr>
              <w:spacing w:before="20"/>
              <w:rPr>
                <w:rFonts w:ascii="Arial" w:hAnsi="Arial" w:cs="Arial"/>
                <w:szCs w:val="22"/>
              </w:rPr>
            </w:pPr>
          </w:p>
        </w:tc>
        <w:tc>
          <w:tcPr>
            <w:tcW w:w="1080" w:type="dxa"/>
            <w:shd w:val="clear" w:color="auto" w:fill="auto"/>
          </w:tcPr>
          <w:p w14:paraId="74A0F1D6" w14:textId="77777777" w:rsidR="00845A3E" w:rsidRPr="00916ED5" w:rsidRDefault="00845A3E" w:rsidP="00845A3E">
            <w:pPr>
              <w:spacing w:before="20"/>
              <w:rPr>
                <w:rFonts w:ascii="Arial" w:hAnsi="Arial" w:cs="Arial"/>
                <w:szCs w:val="22"/>
              </w:rPr>
            </w:pPr>
          </w:p>
        </w:tc>
      </w:tr>
      <w:tr w:rsidR="00845A3E" w:rsidRPr="00916ED5" w14:paraId="1B8ED8FE" w14:textId="77777777" w:rsidTr="00845A3E">
        <w:tc>
          <w:tcPr>
            <w:tcW w:w="5140" w:type="dxa"/>
            <w:shd w:val="clear" w:color="auto" w:fill="auto"/>
          </w:tcPr>
          <w:p w14:paraId="5E189EF8" w14:textId="09E81806" w:rsidR="00845A3E" w:rsidRPr="00916ED5" w:rsidRDefault="00845A3E" w:rsidP="00845A3E">
            <w:pPr>
              <w:spacing w:before="20"/>
              <w:rPr>
                <w:rFonts w:ascii="Arial" w:hAnsi="Arial" w:cs="Arial"/>
                <w:sz w:val="20"/>
              </w:rPr>
            </w:pPr>
            <w:r w:rsidRPr="00916ED5">
              <w:rPr>
                <w:rFonts w:ascii="Arial" w:hAnsi="Arial" w:cs="Arial"/>
                <w:sz w:val="20"/>
              </w:rPr>
              <w:t xml:space="preserve">Volunteer manager and fund </w:t>
            </w:r>
            <w:r w:rsidR="003A29F5" w:rsidRPr="00916ED5">
              <w:rPr>
                <w:rFonts w:ascii="Arial" w:hAnsi="Arial" w:cs="Arial"/>
                <w:sz w:val="20"/>
              </w:rPr>
              <w:t>development manager</w:t>
            </w:r>
            <w:r w:rsidRPr="00916ED5">
              <w:rPr>
                <w:rFonts w:ascii="Arial" w:hAnsi="Arial" w:cs="Arial"/>
                <w:sz w:val="20"/>
              </w:rPr>
              <w:t xml:space="preserve"> work closely together</w:t>
            </w:r>
          </w:p>
        </w:tc>
        <w:tc>
          <w:tcPr>
            <w:tcW w:w="1309" w:type="dxa"/>
            <w:shd w:val="clear" w:color="auto" w:fill="auto"/>
          </w:tcPr>
          <w:p w14:paraId="71976B5B" w14:textId="77777777" w:rsidR="00845A3E" w:rsidRPr="00916ED5" w:rsidRDefault="00845A3E" w:rsidP="00845A3E">
            <w:pPr>
              <w:spacing w:before="20"/>
              <w:rPr>
                <w:rFonts w:ascii="Arial" w:hAnsi="Arial" w:cs="Arial"/>
                <w:szCs w:val="22"/>
              </w:rPr>
            </w:pPr>
          </w:p>
        </w:tc>
        <w:tc>
          <w:tcPr>
            <w:tcW w:w="1309" w:type="dxa"/>
            <w:shd w:val="clear" w:color="auto" w:fill="auto"/>
          </w:tcPr>
          <w:p w14:paraId="58FE650A" w14:textId="77777777" w:rsidR="00845A3E" w:rsidRPr="00916ED5" w:rsidRDefault="00845A3E" w:rsidP="00845A3E">
            <w:pPr>
              <w:spacing w:before="20"/>
              <w:rPr>
                <w:rFonts w:ascii="Arial" w:hAnsi="Arial" w:cs="Arial"/>
                <w:szCs w:val="22"/>
              </w:rPr>
            </w:pPr>
          </w:p>
        </w:tc>
        <w:tc>
          <w:tcPr>
            <w:tcW w:w="1080" w:type="dxa"/>
            <w:shd w:val="clear" w:color="auto" w:fill="auto"/>
          </w:tcPr>
          <w:p w14:paraId="32770886" w14:textId="77777777" w:rsidR="00845A3E" w:rsidRPr="00916ED5" w:rsidRDefault="00845A3E" w:rsidP="00845A3E">
            <w:pPr>
              <w:spacing w:before="20"/>
              <w:rPr>
                <w:rFonts w:ascii="Arial" w:hAnsi="Arial" w:cs="Arial"/>
                <w:szCs w:val="22"/>
              </w:rPr>
            </w:pPr>
          </w:p>
        </w:tc>
      </w:tr>
      <w:tr w:rsidR="00845A3E" w:rsidRPr="00916ED5" w14:paraId="2EB6DA0C" w14:textId="77777777" w:rsidTr="00845A3E">
        <w:tc>
          <w:tcPr>
            <w:tcW w:w="5140" w:type="dxa"/>
            <w:shd w:val="clear" w:color="auto" w:fill="auto"/>
          </w:tcPr>
          <w:p w14:paraId="522759B8" w14:textId="77777777" w:rsidR="00845A3E" w:rsidRPr="00916ED5" w:rsidRDefault="00845A3E" w:rsidP="00845A3E">
            <w:pPr>
              <w:overflowPunct/>
              <w:spacing w:before="20"/>
              <w:textAlignment w:val="auto"/>
              <w:rPr>
                <w:rFonts w:ascii="Arial" w:hAnsi="Arial" w:cs="Arial"/>
                <w:sz w:val="20"/>
              </w:rPr>
            </w:pPr>
            <w:r w:rsidRPr="00916ED5">
              <w:rPr>
                <w:rFonts w:ascii="Arial" w:hAnsi="Arial" w:cs="Arial"/>
                <w:sz w:val="20"/>
              </w:rPr>
              <w:t>Volunteer manager is included in top-level planning</w:t>
            </w:r>
          </w:p>
        </w:tc>
        <w:tc>
          <w:tcPr>
            <w:tcW w:w="1309" w:type="dxa"/>
            <w:shd w:val="clear" w:color="auto" w:fill="auto"/>
          </w:tcPr>
          <w:p w14:paraId="4AA9D2B1" w14:textId="77777777" w:rsidR="00845A3E" w:rsidRPr="00916ED5" w:rsidRDefault="00845A3E" w:rsidP="00845A3E">
            <w:pPr>
              <w:spacing w:before="20"/>
              <w:rPr>
                <w:rFonts w:ascii="Arial" w:hAnsi="Arial" w:cs="Arial"/>
                <w:szCs w:val="22"/>
              </w:rPr>
            </w:pPr>
          </w:p>
        </w:tc>
        <w:tc>
          <w:tcPr>
            <w:tcW w:w="1309" w:type="dxa"/>
            <w:shd w:val="clear" w:color="auto" w:fill="auto"/>
          </w:tcPr>
          <w:p w14:paraId="7004AAE3" w14:textId="77777777" w:rsidR="00845A3E" w:rsidRPr="00916ED5" w:rsidRDefault="00845A3E" w:rsidP="00845A3E">
            <w:pPr>
              <w:spacing w:before="20"/>
              <w:rPr>
                <w:rFonts w:ascii="Arial" w:hAnsi="Arial" w:cs="Arial"/>
                <w:szCs w:val="22"/>
              </w:rPr>
            </w:pPr>
          </w:p>
        </w:tc>
        <w:tc>
          <w:tcPr>
            <w:tcW w:w="1080" w:type="dxa"/>
            <w:shd w:val="clear" w:color="auto" w:fill="auto"/>
          </w:tcPr>
          <w:p w14:paraId="7E1CB774" w14:textId="77777777" w:rsidR="00845A3E" w:rsidRPr="00916ED5" w:rsidRDefault="00845A3E" w:rsidP="00845A3E">
            <w:pPr>
              <w:spacing w:before="20"/>
              <w:rPr>
                <w:rFonts w:ascii="Arial" w:hAnsi="Arial" w:cs="Arial"/>
                <w:szCs w:val="22"/>
              </w:rPr>
            </w:pPr>
          </w:p>
        </w:tc>
      </w:tr>
      <w:tr w:rsidR="00845A3E" w:rsidRPr="00916ED5" w14:paraId="4613B6D4" w14:textId="77777777" w:rsidTr="00845A3E">
        <w:tc>
          <w:tcPr>
            <w:tcW w:w="5140" w:type="dxa"/>
            <w:shd w:val="clear" w:color="auto" w:fill="auto"/>
          </w:tcPr>
          <w:p w14:paraId="37D7D068" w14:textId="77777777" w:rsidR="00845A3E" w:rsidRPr="00916ED5" w:rsidRDefault="00845A3E" w:rsidP="00845A3E">
            <w:pPr>
              <w:spacing w:before="20"/>
              <w:rPr>
                <w:rFonts w:ascii="Arial" w:hAnsi="Arial" w:cs="Arial"/>
                <w:sz w:val="20"/>
              </w:rPr>
            </w:pPr>
            <w:r w:rsidRPr="00916ED5">
              <w:rPr>
                <w:rFonts w:ascii="Arial" w:hAnsi="Arial" w:cs="Arial"/>
                <w:sz w:val="20"/>
              </w:rPr>
              <w:t>Volunteer involvement is linked to organizational or program outcomes</w:t>
            </w:r>
          </w:p>
        </w:tc>
        <w:tc>
          <w:tcPr>
            <w:tcW w:w="1309" w:type="dxa"/>
            <w:shd w:val="clear" w:color="auto" w:fill="auto"/>
          </w:tcPr>
          <w:p w14:paraId="6D62FBA6" w14:textId="77777777" w:rsidR="00845A3E" w:rsidRPr="00916ED5" w:rsidRDefault="00845A3E" w:rsidP="00845A3E">
            <w:pPr>
              <w:spacing w:before="20"/>
              <w:rPr>
                <w:rFonts w:ascii="Arial" w:hAnsi="Arial" w:cs="Arial"/>
                <w:szCs w:val="22"/>
              </w:rPr>
            </w:pPr>
          </w:p>
        </w:tc>
        <w:tc>
          <w:tcPr>
            <w:tcW w:w="1309" w:type="dxa"/>
            <w:shd w:val="clear" w:color="auto" w:fill="auto"/>
          </w:tcPr>
          <w:p w14:paraId="095CEF4B" w14:textId="77777777" w:rsidR="00845A3E" w:rsidRPr="00916ED5" w:rsidRDefault="00845A3E" w:rsidP="00845A3E">
            <w:pPr>
              <w:spacing w:before="20"/>
              <w:rPr>
                <w:rFonts w:ascii="Arial" w:hAnsi="Arial" w:cs="Arial"/>
                <w:szCs w:val="22"/>
              </w:rPr>
            </w:pPr>
          </w:p>
        </w:tc>
        <w:tc>
          <w:tcPr>
            <w:tcW w:w="1080" w:type="dxa"/>
            <w:shd w:val="clear" w:color="auto" w:fill="auto"/>
          </w:tcPr>
          <w:p w14:paraId="4D54B795" w14:textId="77777777" w:rsidR="00845A3E" w:rsidRPr="00916ED5" w:rsidRDefault="00845A3E" w:rsidP="00845A3E">
            <w:pPr>
              <w:spacing w:before="20"/>
              <w:rPr>
                <w:rFonts w:ascii="Arial" w:hAnsi="Arial" w:cs="Arial"/>
                <w:szCs w:val="22"/>
              </w:rPr>
            </w:pPr>
          </w:p>
        </w:tc>
      </w:tr>
    </w:tbl>
    <w:p w14:paraId="7D59CBD6" w14:textId="77777777" w:rsidR="00845A3E" w:rsidRPr="00916ED5" w:rsidRDefault="00845A3E" w:rsidP="00845A3E">
      <w:pPr>
        <w:rPr>
          <w:rFonts w:ascii="Arial" w:hAnsi="Arial" w:cs="Arial"/>
        </w:rPr>
      </w:pPr>
    </w:p>
    <w:p w14:paraId="78EDD55D" w14:textId="77777777" w:rsidR="00845A3E" w:rsidRPr="00916ED5" w:rsidRDefault="00845A3E" w:rsidP="00845A3E">
      <w:pPr>
        <w:overflowPunct/>
        <w:autoSpaceDE/>
        <w:autoSpaceDN/>
        <w:adjustRightInd/>
        <w:spacing w:before="0"/>
        <w:textAlignment w:val="auto"/>
        <w:rPr>
          <w:rFonts w:ascii="Arial" w:hAnsi="Arial" w:cs="Arial"/>
        </w:rPr>
      </w:pPr>
      <w:r w:rsidRPr="00916ED5">
        <w:rPr>
          <w:rFonts w:ascii="Arial" w:hAnsi="Arial" w:cs="Arial"/>
        </w:rPr>
        <w:br w:type="page"/>
      </w:r>
    </w:p>
    <w:p w14:paraId="571F3E1B" w14:textId="77777777" w:rsidR="00845A3E" w:rsidRPr="00916ED5" w:rsidRDefault="00845A3E" w:rsidP="00845A3E">
      <w:pPr>
        <w:pStyle w:val="Heading1"/>
        <w:rPr>
          <w:rFonts w:cs="Arial"/>
        </w:rPr>
      </w:pPr>
      <w:bookmarkStart w:id="320" w:name="_Toc306817940"/>
      <w:bookmarkStart w:id="321" w:name="_Toc311821093"/>
      <w:bookmarkStart w:id="322" w:name="_Toc339908473"/>
      <w:bookmarkStart w:id="323" w:name="_Toc368947695"/>
      <w:bookmarkStart w:id="324" w:name="_Toc33438428"/>
      <w:bookmarkStart w:id="325" w:name="_Toc34249750"/>
      <w:bookmarkStart w:id="326" w:name="_Toc39607388"/>
      <w:r w:rsidRPr="00916ED5">
        <w:rPr>
          <w:rFonts w:cs="Arial"/>
        </w:rPr>
        <w:lastRenderedPageBreak/>
        <w:t xml:space="preserve">Attachment </w:t>
      </w:r>
      <w:bookmarkStart w:id="327" w:name="G_Assurances_Cert_Text"/>
      <w:bookmarkEnd w:id="327"/>
      <w:r w:rsidR="007F5258">
        <w:rPr>
          <w:rFonts w:cs="Arial"/>
        </w:rPr>
        <w:t>F</w:t>
      </w:r>
      <w:r w:rsidRPr="00916ED5">
        <w:rPr>
          <w:rFonts w:cs="Arial"/>
        </w:rPr>
        <w:t>: Text Of Assurances And Certifications</w:t>
      </w:r>
      <w:r w:rsidRPr="00916ED5">
        <w:rPr>
          <w:rFonts w:cs="Arial"/>
        </w:rPr>
        <w:br/>
        <w:t xml:space="preserve">(Part Of </w:t>
      </w:r>
      <w:proofErr w:type="spellStart"/>
      <w:r w:rsidRPr="00916ED5">
        <w:rPr>
          <w:rFonts w:cs="Arial"/>
        </w:rPr>
        <w:t>eGrants</w:t>
      </w:r>
      <w:proofErr w:type="spellEnd"/>
      <w:r w:rsidRPr="00916ED5">
        <w:rPr>
          <w:rFonts w:cs="Arial"/>
        </w:rPr>
        <w:t xml:space="preserve"> Review, Authorize, And Submit Section)</w:t>
      </w:r>
      <w:bookmarkEnd w:id="320"/>
      <w:bookmarkEnd w:id="321"/>
      <w:bookmarkEnd w:id="322"/>
      <w:bookmarkEnd w:id="323"/>
      <w:bookmarkEnd w:id="324"/>
      <w:bookmarkEnd w:id="325"/>
      <w:bookmarkEnd w:id="326"/>
    </w:p>
    <w:p w14:paraId="649E6C3F" w14:textId="77777777" w:rsidR="00845A3E" w:rsidRPr="00916ED5" w:rsidRDefault="00845A3E" w:rsidP="00845A3E">
      <w:pPr>
        <w:pStyle w:val="Default"/>
        <w:rPr>
          <w:rFonts w:ascii="Arial" w:hAnsi="Arial" w:cs="Arial"/>
          <w:sz w:val="22"/>
          <w:szCs w:val="22"/>
        </w:rPr>
      </w:pPr>
      <w:r w:rsidRPr="00916ED5">
        <w:rPr>
          <w:rFonts w:ascii="Arial" w:hAnsi="Arial" w:cs="Arial"/>
          <w:b/>
          <w:bCs/>
          <w:sz w:val="22"/>
          <w:szCs w:val="22"/>
        </w:rPr>
        <w:t xml:space="preserve">Instructions </w:t>
      </w:r>
    </w:p>
    <w:p w14:paraId="2CAB8FF2" w14:textId="77777777" w:rsidR="00845A3E" w:rsidRPr="00916ED5" w:rsidRDefault="00845A3E" w:rsidP="00845A3E">
      <w:pPr>
        <w:pStyle w:val="Default"/>
        <w:rPr>
          <w:rFonts w:ascii="Arial" w:hAnsi="Arial" w:cs="Arial"/>
          <w:b/>
          <w:bCs/>
          <w:sz w:val="18"/>
          <w:szCs w:val="18"/>
        </w:rPr>
      </w:pPr>
    </w:p>
    <w:p w14:paraId="4CBDEF56" w14:textId="77777777" w:rsidR="00845A3E" w:rsidRPr="00916ED5" w:rsidRDefault="00845A3E" w:rsidP="00845A3E">
      <w:pPr>
        <w:pStyle w:val="Default"/>
        <w:rPr>
          <w:rFonts w:ascii="Arial" w:hAnsi="Arial" w:cs="Arial"/>
          <w:sz w:val="18"/>
          <w:szCs w:val="18"/>
        </w:rPr>
      </w:pPr>
      <w:r w:rsidRPr="00916ED5">
        <w:rPr>
          <w:rFonts w:ascii="Arial" w:hAnsi="Arial" w:cs="Arial"/>
          <w:b/>
          <w:bCs/>
          <w:sz w:val="18"/>
          <w:szCs w:val="18"/>
        </w:rPr>
        <w:t xml:space="preserve">By signing and submitting this application, as the duly authorized representative of the applicant, you certify that the applicant will comply with the Assurances and Certifications described below. </w:t>
      </w:r>
    </w:p>
    <w:p w14:paraId="2D938777"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a) Inability to certify </w:t>
      </w:r>
    </w:p>
    <w:p w14:paraId="0FC0B62D"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14:paraId="6F199CEF"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b) Erroneous certification or assurance </w:t>
      </w:r>
    </w:p>
    <w:p w14:paraId="44A66CB1"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3FA4A37C"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c) Notice of error in certification or assurance </w:t>
      </w:r>
    </w:p>
    <w:p w14:paraId="2A209614"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You must provide immediate written notice to us if at any time you learn that a certification or assurance was erroneous when submitted or has become erroneous because of changed circumstances. </w:t>
      </w:r>
    </w:p>
    <w:p w14:paraId="3F2A426D"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d) Definitions </w:t>
      </w:r>
    </w:p>
    <w:p w14:paraId="53431C2C"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 </w:t>
      </w:r>
    </w:p>
    <w:p w14:paraId="509CB640"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e) Assurance requirement for subgrant agreements </w:t>
      </w:r>
    </w:p>
    <w:p w14:paraId="27088F2A"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0E6916E7"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f) Assurance inclusion in subgrant agreements </w:t>
      </w:r>
    </w:p>
    <w:p w14:paraId="70A04AD2"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50634F40"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g) Assurance of subgrant principals </w:t>
      </w:r>
    </w:p>
    <w:p w14:paraId="0CE438EC"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sidRPr="00916ED5">
        <w:rPr>
          <w:rFonts w:ascii="Arial" w:hAnsi="Arial" w:cs="Arial"/>
          <w:sz w:val="18"/>
          <w:szCs w:val="18"/>
        </w:rPr>
        <w:t>Nonprocurement</w:t>
      </w:r>
      <w:proofErr w:type="spellEnd"/>
      <w:r w:rsidRPr="00916ED5">
        <w:rPr>
          <w:rFonts w:ascii="Arial" w:hAnsi="Arial" w:cs="Arial"/>
          <w:sz w:val="18"/>
          <w:szCs w:val="18"/>
        </w:rPr>
        <w:t xml:space="preserve"> Programs. </w:t>
      </w:r>
    </w:p>
    <w:p w14:paraId="2A687414"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h) Non-assurance in subgrant agreements </w:t>
      </w:r>
    </w:p>
    <w:p w14:paraId="0439DB8A"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3AA8006B" w14:textId="77777777" w:rsidR="00845A3E" w:rsidRPr="00916ED5" w:rsidRDefault="00845A3E" w:rsidP="00845A3E">
      <w:pPr>
        <w:pStyle w:val="Default"/>
        <w:spacing w:before="120"/>
        <w:rPr>
          <w:rFonts w:ascii="Arial" w:hAnsi="Arial" w:cs="Arial"/>
          <w:sz w:val="18"/>
          <w:szCs w:val="18"/>
        </w:rPr>
      </w:pPr>
      <w:r w:rsidRPr="00916ED5">
        <w:rPr>
          <w:rFonts w:ascii="Arial" w:hAnsi="Arial" w:cs="Arial"/>
          <w:b/>
          <w:bCs/>
          <w:sz w:val="18"/>
          <w:szCs w:val="18"/>
        </w:rPr>
        <w:t xml:space="preserve">i) Prudent person standard </w:t>
      </w:r>
    </w:p>
    <w:p w14:paraId="5A24E70E" w14:textId="77777777" w:rsidR="00845A3E" w:rsidRPr="00916ED5" w:rsidRDefault="00845A3E" w:rsidP="00845A3E">
      <w:pPr>
        <w:pStyle w:val="Default"/>
        <w:rPr>
          <w:rFonts w:ascii="Arial" w:hAnsi="Arial" w:cs="Arial"/>
          <w:sz w:val="18"/>
          <w:szCs w:val="18"/>
        </w:rPr>
      </w:pPr>
      <w:r w:rsidRPr="00916ED5">
        <w:rPr>
          <w:rFonts w:ascii="Arial" w:hAnsi="Arial" w:cs="Arial"/>
          <w:sz w:val="18"/>
          <w:szCs w:val="18"/>
        </w:rPr>
        <w:t xml:space="preserve">Nothing contained in the aforementioned may be construed to require establishment of a system of records in order to render in good faith the assurances and certifications required. Your knowledge and information </w:t>
      </w:r>
      <w:proofErr w:type="gramStart"/>
      <w:r w:rsidRPr="00916ED5">
        <w:rPr>
          <w:rFonts w:ascii="Arial" w:hAnsi="Arial" w:cs="Arial"/>
          <w:sz w:val="18"/>
          <w:szCs w:val="18"/>
        </w:rPr>
        <w:t>is</w:t>
      </w:r>
      <w:proofErr w:type="gramEnd"/>
      <w:r w:rsidRPr="00916ED5">
        <w:rPr>
          <w:rFonts w:ascii="Arial" w:hAnsi="Arial" w:cs="Arial"/>
          <w:sz w:val="18"/>
          <w:szCs w:val="18"/>
        </w:rPr>
        <w:t xml:space="preserve"> not required to exceed that which is normally possessed by a prudent person in the ordinary course of business dealings. </w:t>
      </w:r>
    </w:p>
    <w:p w14:paraId="54C0EA4A" w14:textId="77777777" w:rsidR="00845A3E" w:rsidRPr="00916ED5" w:rsidRDefault="00845A3E" w:rsidP="00845A3E">
      <w:pPr>
        <w:pStyle w:val="Default"/>
        <w:rPr>
          <w:rFonts w:ascii="Arial" w:hAnsi="Arial" w:cs="Arial"/>
          <w:sz w:val="18"/>
          <w:szCs w:val="18"/>
        </w:rPr>
      </w:pPr>
    </w:p>
    <w:p w14:paraId="07E8E96F" w14:textId="77777777" w:rsidR="00845A3E" w:rsidRPr="00916ED5" w:rsidRDefault="00845A3E" w:rsidP="00845A3E">
      <w:pPr>
        <w:pStyle w:val="Default"/>
        <w:jc w:val="center"/>
        <w:rPr>
          <w:rFonts w:ascii="Arial" w:hAnsi="Arial" w:cs="Arial"/>
          <w:color w:val="auto"/>
          <w:sz w:val="23"/>
          <w:szCs w:val="23"/>
        </w:rPr>
      </w:pPr>
      <w:r w:rsidRPr="00916ED5">
        <w:rPr>
          <w:rFonts w:ascii="Arial" w:hAnsi="Arial" w:cs="Arial"/>
          <w:b/>
          <w:bCs/>
          <w:i/>
          <w:iCs/>
          <w:color w:val="auto"/>
          <w:sz w:val="23"/>
          <w:szCs w:val="23"/>
        </w:rPr>
        <w:t>ASSURANCES</w:t>
      </w:r>
    </w:p>
    <w:p w14:paraId="0D5004EB" w14:textId="77777777" w:rsidR="00845A3E" w:rsidRPr="00916ED5" w:rsidRDefault="00845A3E" w:rsidP="00845A3E">
      <w:pPr>
        <w:pStyle w:val="Default"/>
        <w:spacing w:after="120"/>
        <w:rPr>
          <w:rFonts w:ascii="Arial" w:hAnsi="Arial" w:cs="Arial"/>
          <w:color w:val="auto"/>
          <w:sz w:val="18"/>
          <w:szCs w:val="18"/>
        </w:rPr>
      </w:pPr>
      <w:r w:rsidRPr="00916ED5">
        <w:rPr>
          <w:rFonts w:ascii="Arial" w:hAnsi="Arial" w:cs="Arial"/>
          <w:color w:val="auto"/>
          <w:sz w:val="18"/>
          <w:szCs w:val="18"/>
        </w:rPr>
        <w:t xml:space="preserve">As the duly authorized representative of the applicant, I certify, to the best of my knowledge and belief, that the applicant: </w:t>
      </w:r>
    </w:p>
    <w:p w14:paraId="51D96AAF"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14:paraId="1CDEA813"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14:paraId="24E294FB"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establish safeguards to prohibit employees from using their position for a purpose that constitutes or presents the appearance of personal or organizational conflict of interest, or personal gain. </w:t>
      </w:r>
    </w:p>
    <w:p w14:paraId="237A1DE1"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lastRenderedPageBreak/>
        <w:t xml:space="preserve">Will initiate and complete the work within the applicable time frame after receipt of approval of the awarding agency. </w:t>
      </w:r>
    </w:p>
    <w:p w14:paraId="1ED8F929"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 </w:t>
      </w:r>
    </w:p>
    <w:p w14:paraId="04DB6B1F"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 </w:t>
      </w:r>
    </w:p>
    <w:p w14:paraId="70A933D7"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 </w:t>
      </w:r>
    </w:p>
    <w:p w14:paraId="2636A60F"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provisions of the Hatch Act (5 U.S.C. 1501-1508 and 7324-7328) which limit the political activities of employees whose principal employment activities are funded in whole or in part with Federal funds. </w:t>
      </w:r>
    </w:p>
    <w:p w14:paraId="198D571B"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as applicable, with the provisions of the Davis-Bacon Act (40 U.S.C 276a and 276a-77), the Copeland Act (40 U.S.C 276c and 18 U.S.C. 874), and the Contract Work Hours and Safety Standards Act (40 U.S.C. 327-333), regarding labor standards for Federally assisted construction sub-agreements. </w:t>
      </w:r>
    </w:p>
    <w:p w14:paraId="5E536F7D"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 </w:t>
      </w:r>
    </w:p>
    <w:p w14:paraId="41E8EF98"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 </w:t>
      </w:r>
    </w:p>
    <w:p w14:paraId="203C6440"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Wild and Scenic Rivers Act of 1968 (16 U.S.C 1271 et seq.) related to protecting components or potential components of the national wild and scenic rivers system. </w:t>
      </w:r>
    </w:p>
    <w:p w14:paraId="47DEB069"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 </w:t>
      </w:r>
    </w:p>
    <w:p w14:paraId="452278B9"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P.L. 93-348 regarding the protection of human subjects involved in research, development, and related activities supported by this award of assistance. </w:t>
      </w:r>
    </w:p>
    <w:p w14:paraId="567E1D1C"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Laboratory Animal Welfare Act of 1966 (P.L. 89-544, as amended, 7 U.S.C. 2131 et seq.) pertaining to the care, handling, and treatment of </w:t>
      </w:r>
      <w:proofErr w:type="gramStart"/>
      <w:r w:rsidRPr="00916ED5">
        <w:rPr>
          <w:rFonts w:ascii="Arial" w:hAnsi="Arial" w:cs="Arial"/>
          <w:color w:val="auto"/>
          <w:sz w:val="18"/>
          <w:szCs w:val="18"/>
        </w:rPr>
        <w:t>warm blooded</w:t>
      </w:r>
      <w:proofErr w:type="gramEnd"/>
      <w:r w:rsidRPr="00916ED5">
        <w:rPr>
          <w:rFonts w:ascii="Arial" w:hAnsi="Arial" w:cs="Arial"/>
          <w:color w:val="auto"/>
          <w:sz w:val="18"/>
          <w:szCs w:val="18"/>
        </w:rPr>
        <w:t xml:space="preserve"> animals held for research, teaching, or other activities supported by this award of assistance. </w:t>
      </w:r>
    </w:p>
    <w:p w14:paraId="3F2F9516"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Lead-Based Paint Poisoning Prevention Act (42 U.S.C. §§ 4801 et seq.) which prohibits the use of </w:t>
      </w:r>
      <w:proofErr w:type="gramStart"/>
      <w:r w:rsidRPr="00916ED5">
        <w:rPr>
          <w:rFonts w:ascii="Arial" w:hAnsi="Arial" w:cs="Arial"/>
          <w:color w:val="auto"/>
          <w:sz w:val="18"/>
          <w:szCs w:val="18"/>
        </w:rPr>
        <w:t>lead based</w:t>
      </w:r>
      <w:proofErr w:type="gramEnd"/>
      <w:r w:rsidRPr="00916ED5">
        <w:rPr>
          <w:rFonts w:ascii="Arial" w:hAnsi="Arial" w:cs="Arial"/>
          <w:color w:val="auto"/>
          <w:sz w:val="18"/>
          <w:szCs w:val="18"/>
        </w:rPr>
        <w:t xml:space="preserve"> paint in construction or rehabilitation of residence structures. </w:t>
      </w:r>
    </w:p>
    <w:p w14:paraId="1F7745A2"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cause to be performed the required financial and compliance audits in accordance with the Single Audit Act of 1984, as amended, and OMB Circular A-133, Audits of States, Local Governments, and Non-Profit Organizations. </w:t>
      </w:r>
    </w:p>
    <w:p w14:paraId="3DB72D1F"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all applicable requirements of all other Federal laws, executive orders, regulations, application guidelines, and policies governing this program. </w:t>
      </w:r>
    </w:p>
    <w:p w14:paraId="374ACCDD"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all rules regarding prohibited activities, including those stated in applicable Notice, grant provisions, and program regulations, and will ensure that no assistance made available by the Corporation will be used to support any such prohibited activities. </w:t>
      </w:r>
    </w:p>
    <w:p w14:paraId="4BA20284" w14:textId="77777777" w:rsidR="00845A3E" w:rsidRPr="00916ED5" w:rsidRDefault="00845A3E" w:rsidP="006F1F1F">
      <w:pPr>
        <w:pStyle w:val="Default"/>
        <w:numPr>
          <w:ilvl w:val="0"/>
          <w:numId w:val="32"/>
        </w:numPr>
        <w:spacing w:after="60"/>
        <w:rPr>
          <w:rFonts w:ascii="Arial" w:hAnsi="Arial" w:cs="Arial"/>
          <w:sz w:val="18"/>
          <w:szCs w:val="18"/>
        </w:rPr>
      </w:pPr>
      <w:r w:rsidRPr="00916ED5">
        <w:rPr>
          <w:rFonts w:ascii="Arial" w:hAnsi="Arial" w:cs="Arial"/>
          <w:color w:val="auto"/>
          <w:sz w:val="18"/>
          <w:szCs w:val="18"/>
        </w:rPr>
        <w:t xml:space="preserve">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w:t>
      </w:r>
      <w:r w:rsidRPr="00916ED5">
        <w:rPr>
          <w:rFonts w:ascii="Arial" w:hAnsi="Arial" w:cs="Arial"/>
          <w:color w:val="auto"/>
          <w:sz w:val="18"/>
          <w:szCs w:val="18"/>
        </w:rPr>
        <w:lastRenderedPageBreak/>
        <w:t xml:space="preserve">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 on the Corporation’s website at: </w:t>
      </w:r>
      <w:r w:rsidRPr="00916ED5">
        <w:rPr>
          <w:rFonts w:ascii="Arial" w:hAnsi="Arial" w:cs="Arial"/>
          <w:color w:val="0000FF"/>
          <w:sz w:val="18"/>
          <w:szCs w:val="18"/>
        </w:rPr>
        <w:t>http://www.usdoj.gov/archive/fbci/effect-rfra.pdf</w:t>
      </w:r>
      <w:r w:rsidRPr="00916ED5">
        <w:rPr>
          <w:rFonts w:ascii="Arial" w:hAnsi="Arial" w:cs="Arial"/>
          <w:sz w:val="18"/>
          <w:szCs w:val="18"/>
        </w:rPr>
        <w:t xml:space="preserve">. </w:t>
      </w:r>
    </w:p>
    <w:p w14:paraId="21475FB1" w14:textId="77777777" w:rsidR="00845A3E" w:rsidRPr="00916ED5" w:rsidRDefault="00845A3E" w:rsidP="006F1F1F">
      <w:pPr>
        <w:pStyle w:val="Default"/>
        <w:numPr>
          <w:ilvl w:val="0"/>
          <w:numId w:val="32"/>
        </w:numPr>
        <w:spacing w:after="60"/>
        <w:rPr>
          <w:rFonts w:ascii="Arial" w:hAnsi="Arial" w:cs="Arial"/>
          <w:sz w:val="18"/>
          <w:szCs w:val="18"/>
        </w:rPr>
      </w:pPr>
      <w:r w:rsidRPr="00916ED5">
        <w:rPr>
          <w:rFonts w:ascii="Arial" w:hAnsi="Arial" w:cs="Arial"/>
          <w:sz w:val="18"/>
          <w:szCs w:val="18"/>
        </w:rPr>
        <w:t xml:space="preserve">Will comply with all other federal statutes relating to nondiscrimination, including any self-evaluation requirements. These include but are not limited to: (a)Title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and (i) the requirements of any other nondiscrimination statute(s) which may apply to the application. </w:t>
      </w:r>
    </w:p>
    <w:p w14:paraId="4A2EC5B1" w14:textId="77777777" w:rsidR="00845A3E" w:rsidRPr="00916ED5" w:rsidRDefault="00845A3E" w:rsidP="006F1F1F">
      <w:pPr>
        <w:pStyle w:val="Default"/>
        <w:numPr>
          <w:ilvl w:val="0"/>
          <w:numId w:val="32"/>
        </w:numPr>
        <w:spacing w:after="60"/>
        <w:rPr>
          <w:rFonts w:ascii="Arial" w:hAnsi="Arial" w:cs="Arial"/>
          <w:sz w:val="18"/>
          <w:szCs w:val="18"/>
        </w:rPr>
      </w:pPr>
      <w:r w:rsidRPr="00916ED5">
        <w:rPr>
          <w:rFonts w:ascii="Arial" w:hAnsi="Arial" w:cs="Arial"/>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14:paraId="7F630092"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prior to the placement of participants, consult with the appropriate local labor organization, if any, representing employees in the area who are engaged in the same or similar work as that proposed to be carried out by an AmeriCorps program, to ensure compliance with the </w:t>
      </w:r>
      <w:proofErr w:type="spellStart"/>
      <w:r w:rsidRPr="00916ED5">
        <w:rPr>
          <w:rFonts w:ascii="Arial" w:hAnsi="Arial" w:cs="Arial"/>
          <w:color w:val="auto"/>
          <w:sz w:val="18"/>
          <w:szCs w:val="18"/>
        </w:rPr>
        <w:t>nondisplacement</w:t>
      </w:r>
      <w:proofErr w:type="spellEnd"/>
      <w:r w:rsidRPr="00916ED5">
        <w:rPr>
          <w:rFonts w:ascii="Arial" w:hAnsi="Arial" w:cs="Arial"/>
          <w:color w:val="auto"/>
          <w:sz w:val="18"/>
          <w:szCs w:val="18"/>
        </w:rPr>
        <w:t xml:space="preserve"> requirements specified in section 177 of the NCSA; </w:t>
      </w:r>
    </w:p>
    <w:p w14:paraId="1419E91D"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in the case of an AmeriCorps program that includes or serves children, consult with the parents or legal guardians of children in developing and operating the program; </w:t>
      </w:r>
    </w:p>
    <w:p w14:paraId="4110AB9E"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14:paraId="37949B13"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in the case of an AmeriCorps program that is not funded through a State, consult with and coordinate activities with the State Commission for the state in which the program operates. </w:t>
      </w:r>
    </w:p>
    <w:p w14:paraId="5B0DF71A"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14:paraId="41CD7A0F"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nonduplication and </w:t>
      </w:r>
      <w:proofErr w:type="spellStart"/>
      <w:r w:rsidRPr="00916ED5">
        <w:rPr>
          <w:rFonts w:ascii="Arial" w:hAnsi="Arial" w:cs="Arial"/>
          <w:color w:val="auto"/>
          <w:sz w:val="18"/>
          <w:szCs w:val="18"/>
        </w:rPr>
        <w:t>nondisplacement</w:t>
      </w:r>
      <w:proofErr w:type="spellEnd"/>
      <w:r w:rsidRPr="00916ED5">
        <w:rPr>
          <w:rFonts w:ascii="Arial" w:hAnsi="Arial" w:cs="Arial"/>
          <w:color w:val="auto"/>
          <w:sz w:val="18"/>
          <w:szCs w:val="18"/>
        </w:rPr>
        <w:t xml:space="preserve"> requirements set out in section 177 of the National and Community Service Act of 1990, and in the Corporation’s regulations at § 2540.100; </w:t>
      </w:r>
    </w:p>
    <w:p w14:paraId="02D07495"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comply with the grievance procedure requirements as set out in section 176(f) of the National and Community Service Act of 1990 and in the Corporation’s regulations at 45 CFR § 2540.230; </w:t>
      </w:r>
    </w:p>
    <w:p w14:paraId="12153785"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provide participants in the national service program with the training, skills, and knowledge necessary for the projects that participants are called upon to perform, including training on prohibited activities; </w:t>
      </w:r>
    </w:p>
    <w:p w14:paraId="52FFB66B"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provide support services to participants, such as information regarding G.E.D. attainment and post-service employment, and, if appropriate, opportunities for participants to reflect on their service experiences; </w:t>
      </w:r>
    </w:p>
    <w:p w14:paraId="37061431"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14:paraId="7F417629"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14:paraId="0D5F0559"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Will ensure the provision of a living allowance and other benefits to participants as required by the Corporation; </w:t>
      </w:r>
    </w:p>
    <w:p w14:paraId="115CE3F4"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Has not violated a Federal criminal statute; </w:t>
      </w:r>
    </w:p>
    <w:p w14:paraId="33A1B918"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If a state applicant, will ensure that the State subgrants will be used to support national service programs selected by the State on a competitive basis; </w:t>
      </w:r>
    </w:p>
    <w:p w14:paraId="5E46A310"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lastRenderedPageBreak/>
        <w:t xml:space="preserve">If a state applicant, will seek to ensure an equitable allocation within the State of assistance and approved national service positions, taking into consideration such factors as the locations of the programs, population density, and economic distress; </w:t>
      </w:r>
    </w:p>
    <w:p w14:paraId="56EA7261" w14:textId="77777777" w:rsidR="00845A3E" w:rsidRPr="00916ED5" w:rsidRDefault="00845A3E" w:rsidP="006F1F1F">
      <w:pPr>
        <w:pStyle w:val="Default"/>
        <w:numPr>
          <w:ilvl w:val="0"/>
          <w:numId w:val="32"/>
        </w:numPr>
        <w:spacing w:after="60"/>
        <w:rPr>
          <w:rFonts w:ascii="Arial" w:hAnsi="Arial" w:cs="Arial"/>
          <w:color w:val="auto"/>
          <w:sz w:val="18"/>
          <w:szCs w:val="18"/>
        </w:rPr>
      </w:pPr>
      <w:r w:rsidRPr="00916ED5">
        <w:rPr>
          <w:rFonts w:ascii="Arial" w:hAnsi="Arial" w:cs="Arial"/>
          <w:color w:val="auto"/>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14:paraId="7B32DDB5" w14:textId="77777777" w:rsidR="00845A3E" w:rsidRPr="00916ED5" w:rsidRDefault="00845A3E" w:rsidP="00845A3E">
      <w:pPr>
        <w:pStyle w:val="Default"/>
        <w:spacing w:before="120"/>
        <w:rPr>
          <w:rFonts w:ascii="Arial" w:hAnsi="Arial" w:cs="Arial"/>
          <w:b/>
          <w:bCs/>
          <w:color w:val="auto"/>
          <w:sz w:val="18"/>
          <w:szCs w:val="18"/>
        </w:rPr>
      </w:pPr>
      <w:r w:rsidRPr="00916ED5">
        <w:rPr>
          <w:rFonts w:ascii="Arial" w:hAnsi="Arial" w:cs="Arial"/>
          <w:b/>
          <w:bCs/>
          <w:color w:val="auto"/>
          <w:sz w:val="18"/>
          <w:szCs w:val="18"/>
        </w:rPr>
        <w:t xml:space="preserve">ASSURANCE SIGNATURE. This is signed digitally through </w:t>
      </w:r>
      <w:proofErr w:type="spellStart"/>
      <w:r w:rsidRPr="00916ED5">
        <w:rPr>
          <w:rFonts w:ascii="Arial" w:hAnsi="Arial" w:cs="Arial"/>
          <w:b/>
          <w:bCs/>
          <w:color w:val="auto"/>
          <w:sz w:val="18"/>
          <w:szCs w:val="18"/>
        </w:rPr>
        <w:t>eGrants</w:t>
      </w:r>
      <w:proofErr w:type="spellEnd"/>
      <w:r w:rsidRPr="00916ED5">
        <w:rPr>
          <w:rFonts w:ascii="Arial" w:hAnsi="Arial" w:cs="Arial"/>
          <w:b/>
          <w:bCs/>
          <w:color w:val="auto"/>
          <w:sz w:val="18"/>
          <w:szCs w:val="18"/>
        </w:rPr>
        <w:t xml:space="preserve">. </w:t>
      </w:r>
      <w:r w:rsidRPr="00916ED5">
        <w:rPr>
          <w:rFonts w:ascii="Arial" w:hAnsi="Arial" w:cs="Arial"/>
          <w:bCs/>
          <w:color w:val="auto"/>
          <w:sz w:val="18"/>
          <w:szCs w:val="18"/>
        </w:rPr>
        <w:t>The system will not accept an application unless this form is included. In rare instances, a hard copy must be submitted in which case applicants should sign this form and include in the application if submitting a hard copy.</w:t>
      </w:r>
      <w:r w:rsidRPr="00916ED5">
        <w:rPr>
          <w:rFonts w:ascii="Arial" w:hAnsi="Arial" w:cs="Arial"/>
          <w:b/>
          <w:bCs/>
          <w:color w:val="auto"/>
          <w:sz w:val="18"/>
          <w:szCs w:val="18"/>
        </w:rPr>
        <w:t xml:space="preserve"> </w:t>
      </w:r>
    </w:p>
    <w:p w14:paraId="69706D3A" w14:textId="77777777" w:rsidR="00845A3E" w:rsidRPr="00916ED5" w:rsidRDefault="00845A3E" w:rsidP="00845A3E">
      <w:pPr>
        <w:pStyle w:val="Default"/>
        <w:jc w:val="center"/>
        <w:rPr>
          <w:rFonts w:ascii="Arial" w:hAnsi="Arial" w:cs="Arial"/>
          <w:color w:val="auto"/>
          <w:sz w:val="23"/>
          <w:szCs w:val="23"/>
        </w:rPr>
      </w:pPr>
      <w:r w:rsidRPr="00916ED5">
        <w:rPr>
          <w:rFonts w:ascii="Arial" w:hAnsi="Arial" w:cs="Arial"/>
          <w:b/>
          <w:bCs/>
          <w:i/>
          <w:iCs/>
          <w:color w:val="auto"/>
          <w:sz w:val="23"/>
          <w:szCs w:val="23"/>
        </w:rPr>
        <w:t>CERTIFICATIONS</w:t>
      </w:r>
    </w:p>
    <w:p w14:paraId="191B294F" w14:textId="77777777" w:rsidR="00845A3E" w:rsidRPr="00916ED5" w:rsidRDefault="00845A3E" w:rsidP="00845A3E">
      <w:pPr>
        <w:pStyle w:val="Default"/>
        <w:rPr>
          <w:rFonts w:ascii="Arial" w:hAnsi="Arial" w:cs="Arial"/>
          <w:b/>
          <w:bCs/>
          <w:color w:val="auto"/>
          <w:sz w:val="18"/>
          <w:szCs w:val="18"/>
        </w:rPr>
      </w:pPr>
    </w:p>
    <w:p w14:paraId="420C6A01"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Certification – Debarment, Suspension, and Other Responsibility Matters </w:t>
      </w:r>
    </w:p>
    <w:p w14:paraId="714B8BF1" w14:textId="77777777" w:rsidR="00845A3E" w:rsidRPr="00916ED5" w:rsidRDefault="00845A3E" w:rsidP="00845A3E">
      <w:pPr>
        <w:pStyle w:val="Default"/>
        <w:spacing w:after="120"/>
        <w:rPr>
          <w:rFonts w:ascii="Arial" w:hAnsi="Arial" w:cs="Arial"/>
          <w:i/>
          <w:iCs/>
          <w:color w:val="auto"/>
          <w:sz w:val="18"/>
          <w:szCs w:val="18"/>
        </w:rPr>
      </w:pPr>
      <w:r w:rsidRPr="00916ED5">
        <w:rPr>
          <w:rFonts w:ascii="Arial" w:hAnsi="Arial" w:cs="Arial"/>
          <w:color w:val="auto"/>
          <w:sz w:val="18"/>
          <w:szCs w:val="18"/>
        </w:rPr>
        <w:t xml:space="preserve">This certification is required by the government-wide regulations implementing Executive Order 12549, Debarment and Suspension, 2 CFR Part 180, Section 180.335, </w:t>
      </w:r>
      <w:r w:rsidRPr="00916ED5">
        <w:rPr>
          <w:rFonts w:ascii="Arial" w:hAnsi="Arial" w:cs="Arial"/>
          <w:i/>
          <w:iCs/>
          <w:color w:val="auto"/>
          <w:sz w:val="18"/>
          <w:szCs w:val="18"/>
        </w:rPr>
        <w:t xml:space="preserve">What information must I provide before entering into a covered transaction with a Federal agency? </w:t>
      </w:r>
    </w:p>
    <w:p w14:paraId="7A4485BF" w14:textId="77777777" w:rsidR="00845A3E" w:rsidRPr="00916ED5" w:rsidRDefault="00845A3E" w:rsidP="00845A3E">
      <w:pPr>
        <w:pStyle w:val="Default"/>
        <w:spacing w:afterLines="60" w:after="144"/>
        <w:rPr>
          <w:rFonts w:ascii="Arial" w:hAnsi="Arial" w:cs="Arial"/>
          <w:color w:val="auto"/>
          <w:sz w:val="18"/>
          <w:szCs w:val="18"/>
        </w:rPr>
      </w:pPr>
      <w:r w:rsidRPr="00916ED5">
        <w:rPr>
          <w:rFonts w:ascii="Arial" w:hAnsi="Arial" w:cs="Arial"/>
          <w:color w:val="auto"/>
          <w:sz w:val="18"/>
          <w:szCs w:val="18"/>
        </w:rPr>
        <w:t xml:space="preserve">As the duly authorized representative of the applicant, I certify, to the best of my knowledge and belief, that neither the applicant nor its principals: </w:t>
      </w:r>
    </w:p>
    <w:p w14:paraId="31CBF17D" w14:textId="77777777" w:rsidR="00845A3E" w:rsidRPr="00916ED5" w:rsidRDefault="00845A3E" w:rsidP="006F1F1F">
      <w:pPr>
        <w:pStyle w:val="Default"/>
        <w:numPr>
          <w:ilvl w:val="0"/>
          <w:numId w:val="33"/>
        </w:numPr>
        <w:spacing w:after="60"/>
        <w:rPr>
          <w:rFonts w:ascii="Arial" w:hAnsi="Arial" w:cs="Arial"/>
          <w:color w:val="auto"/>
          <w:sz w:val="18"/>
          <w:szCs w:val="18"/>
        </w:rPr>
      </w:pPr>
      <w:r w:rsidRPr="00916ED5">
        <w:rPr>
          <w:rFonts w:ascii="Arial" w:hAnsi="Arial" w:cs="Arial"/>
          <w:color w:val="auto"/>
          <w:sz w:val="18"/>
          <w:szCs w:val="18"/>
        </w:rPr>
        <w:t xml:space="preserve">Is presently excluded or disqualified; </w:t>
      </w:r>
    </w:p>
    <w:p w14:paraId="77FC210C" w14:textId="77777777" w:rsidR="00845A3E" w:rsidRPr="00916ED5" w:rsidRDefault="00845A3E" w:rsidP="006F1F1F">
      <w:pPr>
        <w:pStyle w:val="Default"/>
        <w:numPr>
          <w:ilvl w:val="0"/>
          <w:numId w:val="33"/>
        </w:numPr>
        <w:spacing w:after="60"/>
        <w:rPr>
          <w:rFonts w:ascii="Arial" w:hAnsi="Arial" w:cs="Arial"/>
          <w:color w:val="auto"/>
          <w:sz w:val="18"/>
          <w:szCs w:val="18"/>
        </w:rPr>
      </w:pPr>
      <w:r w:rsidRPr="00916ED5">
        <w:rPr>
          <w:rFonts w:ascii="Arial" w:hAnsi="Arial" w:cs="Arial"/>
          <w:color w:val="auto"/>
          <w:sz w:val="18"/>
          <w:szCs w:val="18"/>
        </w:rPr>
        <w:t xml:space="preserve">Has been convicted within the preceding three years of any of the offenses listed in § 180.800(a) or had a civil judgment rendered against it for one of those offenses within that time period; </w:t>
      </w:r>
    </w:p>
    <w:p w14:paraId="1E8CC4FE" w14:textId="77777777" w:rsidR="00845A3E" w:rsidRPr="00916ED5" w:rsidRDefault="00845A3E" w:rsidP="006F1F1F">
      <w:pPr>
        <w:pStyle w:val="Default"/>
        <w:numPr>
          <w:ilvl w:val="0"/>
          <w:numId w:val="33"/>
        </w:numPr>
        <w:spacing w:after="60"/>
        <w:rPr>
          <w:rFonts w:ascii="Arial" w:hAnsi="Arial" w:cs="Arial"/>
          <w:color w:val="auto"/>
          <w:sz w:val="18"/>
          <w:szCs w:val="18"/>
        </w:rPr>
      </w:pPr>
      <w:r w:rsidRPr="00916ED5">
        <w:rPr>
          <w:rFonts w:ascii="Arial" w:hAnsi="Arial" w:cs="Arial"/>
          <w:color w:val="auto"/>
          <w:sz w:val="18"/>
          <w:szCs w:val="18"/>
        </w:rPr>
        <w:t xml:space="preserve">Is presently indicted for or otherwise criminally or civilly charged by a governmental entity (Federal, State, or local) with commission or any of the offenses listed in § 180.800(a); or </w:t>
      </w:r>
    </w:p>
    <w:p w14:paraId="196E1307" w14:textId="77777777" w:rsidR="00845A3E" w:rsidRPr="00916ED5" w:rsidRDefault="00845A3E" w:rsidP="006F1F1F">
      <w:pPr>
        <w:pStyle w:val="Default"/>
        <w:numPr>
          <w:ilvl w:val="0"/>
          <w:numId w:val="33"/>
        </w:numPr>
        <w:spacing w:after="60"/>
        <w:rPr>
          <w:rFonts w:ascii="Arial" w:hAnsi="Arial" w:cs="Arial"/>
          <w:color w:val="auto"/>
          <w:sz w:val="18"/>
          <w:szCs w:val="18"/>
        </w:rPr>
      </w:pPr>
      <w:r w:rsidRPr="00916ED5">
        <w:rPr>
          <w:rFonts w:ascii="Arial" w:hAnsi="Arial" w:cs="Arial"/>
          <w:color w:val="auto"/>
          <w:sz w:val="18"/>
          <w:szCs w:val="18"/>
        </w:rPr>
        <w:t xml:space="preserve">Has had one or more public transactions (Federal, State, or local) terminated within the preceding three years for cause or default. </w:t>
      </w:r>
    </w:p>
    <w:p w14:paraId="2EDCA359"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Certification – Drug Free Workplace </w:t>
      </w:r>
    </w:p>
    <w:p w14:paraId="617362D3" w14:textId="77777777" w:rsidR="00845A3E" w:rsidRPr="00916ED5" w:rsidRDefault="00845A3E" w:rsidP="00845A3E">
      <w:pPr>
        <w:pStyle w:val="Default"/>
        <w:spacing w:after="120"/>
        <w:rPr>
          <w:rFonts w:ascii="Arial" w:hAnsi="Arial" w:cs="Arial"/>
          <w:color w:val="auto"/>
          <w:sz w:val="18"/>
          <w:szCs w:val="18"/>
        </w:rPr>
      </w:pPr>
      <w:r w:rsidRPr="00916ED5">
        <w:rPr>
          <w:rFonts w:ascii="Arial" w:hAnsi="Arial" w:cs="Arial"/>
          <w:color w:val="auto"/>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14:paraId="22A31C29" w14:textId="77777777" w:rsidR="00845A3E" w:rsidRPr="00916ED5" w:rsidRDefault="00845A3E" w:rsidP="00845A3E">
      <w:pPr>
        <w:pStyle w:val="Default"/>
        <w:spacing w:after="120"/>
        <w:rPr>
          <w:rFonts w:ascii="Arial" w:hAnsi="Arial" w:cs="Arial"/>
          <w:color w:val="auto"/>
          <w:sz w:val="18"/>
          <w:szCs w:val="18"/>
        </w:rPr>
      </w:pPr>
      <w:r w:rsidRPr="00916ED5">
        <w:rPr>
          <w:rFonts w:ascii="Arial" w:hAnsi="Arial" w:cs="Arial"/>
          <w:color w:val="auto"/>
          <w:sz w:val="18"/>
          <w:szCs w:val="18"/>
        </w:rPr>
        <w:t xml:space="preserve">As the duly authorized representative of the grantee, I certify, to the best of my knowledge and belief, that the grantee will provide a drug-free workplace by: </w:t>
      </w:r>
    </w:p>
    <w:p w14:paraId="667C0CC3"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A. Publishing a drug-free workplace statement that: </w:t>
      </w:r>
    </w:p>
    <w:p w14:paraId="400273B3"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a. Notifies employees that the unlawful manufacture, distribution, dispensing, possession, or use of a controlled substance is prohibited in the grantee’s workplace; </w:t>
      </w:r>
    </w:p>
    <w:p w14:paraId="391D7238"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b. Specifies the actions that the grantee will take against employees for violating that prohibition; and </w:t>
      </w:r>
    </w:p>
    <w:p w14:paraId="39B3A02B"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c. 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3B145296" w14:textId="77777777" w:rsidR="00845A3E" w:rsidRPr="00916ED5" w:rsidRDefault="00845A3E" w:rsidP="00845A3E">
      <w:pPr>
        <w:pStyle w:val="Default"/>
        <w:spacing w:after="120"/>
        <w:rPr>
          <w:rFonts w:ascii="Arial" w:hAnsi="Arial" w:cs="Arial"/>
          <w:color w:val="auto"/>
          <w:sz w:val="18"/>
          <w:szCs w:val="18"/>
        </w:rPr>
      </w:pPr>
      <w:r w:rsidRPr="00916ED5">
        <w:rPr>
          <w:rFonts w:ascii="Arial" w:hAnsi="Arial" w:cs="Arial"/>
          <w:color w:val="auto"/>
          <w:sz w:val="18"/>
          <w:szCs w:val="18"/>
        </w:rPr>
        <w:t xml:space="preserve">B. Requiring that a copy of the statement described in paragraph (A) be given to each employee who will be engaged in the performance of any Federal award; </w:t>
      </w:r>
    </w:p>
    <w:p w14:paraId="15B10A7A"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C. Establishing a drug-free awareness program to inform employees about: </w:t>
      </w:r>
    </w:p>
    <w:p w14:paraId="43EBB6D2"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a. The dangers of drug abuse in the workplace; </w:t>
      </w:r>
    </w:p>
    <w:p w14:paraId="44D18196"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b. The grantee’s policy of maintaining a drug-free workplace; </w:t>
      </w:r>
    </w:p>
    <w:p w14:paraId="34653587"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c. Any available drug counseling, rehabilitation, and employee assistance programs; and </w:t>
      </w:r>
    </w:p>
    <w:p w14:paraId="29C3544F" w14:textId="77777777" w:rsidR="00845A3E" w:rsidRPr="00916ED5" w:rsidRDefault="00845A3E" w:rsidP="00845A3E">
      <w:pPr>
        <w:pStyle w:val="Default"/>
        <w:spacing w:after="120"/>
        <w:ind w:left="720"/>
        <w:rPr>
          <w:rFonts w:ascii="Arial" w:hAnsi="Arial" w:cs="Arial"/>
          <w:color w:val="auto"/>
          <w:sz w:val="18"/>
          <w:szCs w:val="18"/>
        </w:rPr>
      </w:pPr>
      <w:r w:rsidRPr="00916ED5">
        <w:rPr>
          <w:rFonts w:ascii="Arial" w:hAnsi="Arial" w:cs="Arial"/>
          <w:color w:val="auto"/>
          <w:sz w:val="18"/>
          <w:szCs w:val="18"/>
        </w:rPr>
        <w:t xml:space="preserve">d. The penalties that the grantee may impose upon them for drug abuse violations occurring in the workplace; </w:t>
      </w:r>
    </w:p>
    <w:p w14:paraId="4586337D" w14:textId="77777777" w:rsidR="00845A3E" w:rsidRPr="00916ED5" w:rsidRDefault="00845A3E" w:rsidP="00845A3E">
      <w:pPr>
        <w:pStyle w:val="Default"/>
        <w:spacing w:after="132"/>
        <w:rPr>
          <w:rFonts w:ascii="Arial" w:hAnsi="Arial" w:cs="Arial"/>
          <w:color w:val="auto"/>
          <w:sz w:val="18"/>
          <w:szCs w:val="18"/>
        </w:rPr>
      </w:pPr>
      <w:r w:rsidRPr="00916ED5">
        <w:rPr>
          <w:rFonts w:ascii="Arial" w:hAnsi="Arial" w:cs="Arial"/>
          <w:color w:val="auto"/>
          <w:sz w:val="18"/>
          <w:szCs w:val="18"/>
        </w:rPr>
        <w:t xml:space="preserve">D. Providing us, as well as any other Federal agency on whose award the convicted employee was working, with written notification within 10 calendar days of learning that an employee has been convicted of a drug violation in the workplace; </w:t>
      </w:r>
    </w:p>
    <w:p w14:paraId="4872259D"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E. Taking one of the following actions within 30 calendar days of learning that an employee has been convicted of a drug violation in the workplace: </w:t>
      </w:r>
    </w:p>
    <w:p w14:paraId="5E19E4C1" w14:textId="77777777" w:rsidR="00845A3E" w:rsidRPr="00916ED5" w:rsidRDefault="00845A3E" w:rsidP="00845A3E">
      <w:pPr>
        <w:pStyle w:val="Default"/>
        <w:spacing w:after="135"/>
        <w:ind w:left="720"/>
        <w:rPr>
          <w:rFonts w:ascii="Arial" w:hAnsi="Arial" w:cs="Arial"/>
          <w:color w:val="auto"/>
          <w:sz w:val="18"/>
          <w:szCs w:val="18"/>
        </w:rPr>
      </w:pPr>
      <w:r w:rsidRPr="00916ED5">
        <w:rPr>
          <w:rFonts w:ascii="Arial" w:hAnsi="Arial" w:cs="Arial"/>
          <w:color w:val="auto"/>
          <w:sz w:val="18"/>
          <w:szCs w:val="18"/>
        </w:rPr>
        <w:t xml:space="preserve">a. Taking appropriate personnel action against the employee, up to and including termination; or </w:t>
      </w:r>
    </w:p>
    <w:p w14:paraId="2269AF75" w14:textId="77777777" w:rsidR="00845A3E" w:rsidRPr="00916ED5" w:rsidRDefault="00845A3E" w:rsidP="00845A3E">
      <w:pPr>
        <w:pStyle w:val="Default"/>
        <w:ind w:left="720"/>
        <w:rPr>
          <w:rFonts w:ascii="Arial" w:hAnsi="Arial" w:cs="Arial"/>
          <w:color w:val="auto"/>
          <w:sz w:val="18"/>
          <w:szCs w:val="18"/>
        </w:rPr>
      </w:pPr>
      <w:r w:rsidRPr="00916ED5">
        <w:rPr>
          <w:rFonts w:ascii="Arial" w:hAnsi="Arial" w:cs="Arial"/>
          <w:color w:val="auto"/>
          <w:sz w:val="18"/>
          <w:szCs w:val="18"/>
        </w:rPr>
        <w:t xml:space="preserve">b. Requiring that the employee participate satisfactorily in a drug abuse assistance or rehabilitation program approved for these purposes by a Federal, State, or local health, law enforcement, or </w:t>
      </w:r>
      <w:proofErr w:type="gramStart"/>
      <w:r w:rsidRPr="00916ED5">
        <w:rPr>
          <w:rFonts w:ascii="Arial" w:hAnsi="Arial" w:cs="Arial"/>
          <w:color w:val="auto"/>
          <w:sz w:val="18"/>
          <w:szCs w:val="18"/>
        </w:rPr>
        <w:t>other</w:t>
      </w:r>
      <w:proofErr w:type="gramEnd"/>
      <w:r w:rsidRPr="00916ED5">
        <w:rPr>
          <w:rFonts w:ascii="Arial" w:hAnsi="Arial" w:cs="Arial"/>
          <w:color w:val="auto"/>
          <w:sz w:val="18"/>
          <w:szCs w:val="18"/>
        </w:rPr>
        <w:t xml:space="preserve"> appropriate agency; </w:t>
      </w:r>
    </w:p>
    <w:p w14:paraId="4B7CF232" w14:textId="77777777" w:rsidR="00845A3E" w:rsidRPr="00916ED5" w:rsidRDefault="00845A3E" w:rsidP="00845A3E">
      <w:pPr>
        <w:pStyle w:val="Default"/>
        <w:rPr>
          <w:rFonts w:ascii="Arial" w:hAnsi="Arial" w:cs="Arial"/>
          <w:color w:val="auto"/>
          <w:sz w:val="18"/>
          <w:szCs w:val="18"/>
        </w:rPr>
      </w:pPr>
    </w:p>
    <w:p w14:paraId="13644813"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lastRenderedPageBreak/>
        <w:t xml:space="preserve">F. Making a good faith effort to continue to maintain a drug-free workplace through implementation of paragraphs (A) through (E). </w:t>
      </w:r>
    </w:p>
    <w:p w14:paraId="092DC790" w14:textId="77777777" w:rsidR="00845A3E" w:rsidRPr="00916ED5" w:rsidRDefault="00845A3E" w:rsidP="00845A3E">
      <w:pPr>
        <w:pStyle w:val="Default"/>
        <w:rPr>
          <w:rFonts w:ascii="Arial" w:hAnsi="Arial" w:cs="Arial"/>
          <w:color w:val="auto"/>
          <w:sz w:val="18"/>
          <w:szCs w:val="18"/>
        </w:rPr>
      </w:pPr>
    </w:p>
    <w:p w14:paraId="3C4D9DCE"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Certification - Lobbying Activities </w:t>
      </w:r>
    </w:p>
    <w:p w14:paraId="08ABAE0C"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As required by Section 1352, Title 31 of the U.S. Code, as the duly authorized representative of the applicant, I certify, to the best of my knowledge and belief, that: </w:t>
      </w:r>
    </w:p>
    <w:p w14:paraId="3D40BD67" w14:textId="77777777" w:rsidR="00845A3E" w:rsidRPr="00916ED5" w:rsidRDefault="00845A3E" w:rsidP="006F1F1F">
      <w:pPr>
        <w:pStyle w:val="Default"/>
        <w:numPr>
          <w:ilvl w:val="0"/>
          <w:numId w:val="36"/>
        </w:numPr>
        <w:spacing w:after="144"/>
        <w:rPr>
          <w:rFonts w:ascii="Arial" w:hAnsi="Arial" w:cs="Arial"/>
          <w:color w:val="auto"/>
          <w:sz w:val="18"/>
          <w:szCs w:val="18"/>
        </w:rPr>
      </w:pPr>
      <w:r w:rsidRPr="00916ED5">
        <w:rPr>
          <w:rFonts w:ascii="Arial" w:hAnsi="Arial" w:cs="Arial"/>
          <w:color w:val="auto"/>
          <w:sz w:val="18"/>
          <w:szCs w:val="18"/>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14:paraId="77AEF759" w14:textId="77777777" w:rsidR="00845A3E" w:rsidRPr="00916ED5" w:rsidRDefault="00845A3E" w:rsidP="006F1F1F">
      <w:pPr>
        <w:pStyle w:val="Default"/>
        <w:numPr>
          <w:ilvl w:val="0"/>
          <w:numId w:val="36"/>
        </w:numPr>
        <w:spacing w:after="144"/>
        <w:rPr>
          <w:rFonts w:ascii="Arial" w:hAnsi="Arial" w:cs="Arial"/>
          <w:color w:val="auto"/>
          <w:sz w:val="18"/>
          <w:szCs w:val="18"/>
        </w:rPr>
      </w:pPr>
      <w:r w:rsidRPr="00916ED5">
        <w:rPr>
          <w:rFonts w:ascii="Arial" w:hAnsi="Arial" w:cs="Arial"/>
          <w:color w:val="auto"/>
          <w:sz w:val="18"/>
          <w:szCs w:val="18"/>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14:paraId="0E5416DC"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4AFD9D69" w14:textId="77777777" w:rsidR="00845A3E" w:rsidRPr="00916ED5" w:rsidRDefault="00845A3E" w:rsidP="00845A3E">
      <w:pPr>
        <w:pStyle w:val="Default"/>
        <w:rPr>
          <w:rFonts w:ascii="Arial" w:hAnsi="Arial" w:cs="Arial"/>
          <w:color w:val="auto"/>
          <w:sz w:val="18"/>
          <w:szCs w:val="18"/>
        </w:rPr>
      </w:pPr>
    </w:p>
    <w:p w14:paraId="7E8C946A"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Erroneous certification or assurance </w:t>
      </w:r>
    </w:p>
    <w:p w14:paraId="7226AD73"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50D91A39" w14:textId="77777777" w:rsidR="00845A3E" w:rsidRPr="00916ED5" w:rsidRDefault="00845A3E" w:rsidP="00845A3E">
      <w:pPr>
        <w:pStyle w:val="Default"/>
        <w:spacing w:before="120"/>
        <w:rPr>
          <w:rFonts w:ascii="Arial" w:hAnsi="Arial" w:cs="Arial"/>
          <w:color w:val="auto"/>
          <w:sz w:val="18"/>
          <w:szCs w:val="18"/>
        </w:rPr>
      </w:pPr>
      <w:r w:rsidRPr="00916ED5">
        <w:rPr>
          <w:rFonts w:ascii="Arial" w:hAnsi="Arial" w:cs="Arial"/>
          <w:b/>
          <w:bCs/>
          <w:color w:val="auto"/>
          <w:sz w:val="18"/>
          <w:szCs w:val="18"/>
        </w:rPr>
        <w:t xml:space="preserve">Notice of error in certification or assurance </w:t>
      </w:r>
    </w:p>
    <w:p w14:paraId="33CFE9E1"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You must provide immediate written notice to us if at any time you learn that a certification or assurance was erroneous when submitted or has become erroneous because of changed circumstances. </w:t>
      </w:r>
    </w:p>
    <w:p w14:paraId="4A4C292A" w14:textId="77777777" w:rsidR="00845A3E" w:rsidRPr="00916ED5" w:rsidRDefault="00845A3E" w:rsidP="00845A3E">
      <w:pPr>
        <w:pStyle w:val="Default"/>
        <w:spacing w:before="120"/>
        <w:rPr>
          <w:rFonts w:ascii="Arial" w:hAnsi="Arial" w:cs="Arial"/>
          <w:color w:val="auto"/>
          <w:sz w:val="18"/>
          <w:szCs w:val="18"/>
        </w:rPr>
      </w:pPr>
      <w:r w:rsidRPr="00916ED5">
        <w:rPr>
          <w:rFonts w:ascii="Arial" w:hAnsi="Arial" w:cs="Arial"/>
          <w:b/>
          <w:bCs/>
          <w:color w:val="auto"/>
          <w:sz w:val="18"/>
          <w:szCs w:val="18"/>
        </w:rPr>
        <w:t xml:space="preserve">Definitions </w:t>
      </w:r>
    </w:p>
    <w:p w14:paraId="66D41496"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“Covered Transactions.” </w:t>
      </w:r>
    </w:p>
    <w:p w14:paraId="7126A0A5" w14:textId="77777777" w:rsidR="00845A3E" w:rsidRPr="00916ED5" w:rsidRDefault="00845A3E" w:rsidP="00845A3E">
      <w:pPr>
        <w:pStyle w:val="Default"/>
        <w:spacing w:before="120"/>
        <w:rPr>
          <w:rFonts w:ascii="Arial" w:hAnsi="Arial" w:cs="Arial"/>
          <w:color w:val="auto"/>
          <w:sz w:val="18"/>
          <w:szCs w:val="18"/>
        </w:rPr>
      </w:pPr>
      <w:r w:rsidRPr="00916ED5">
        <w:rPr>
          <w:rFonts w:ascii="Arial" w:hAnsi="Arial" w:cs="Arial"/>
          <w:b/>
          <w:bCs/>
          <w:color w:val="auto"/>
          <w:sz w:val="18"/>
          <w:szCs w:val="18"/>
        </w:rPr>
        <w:t xml:space="preserve">Assurance requirement for subgrant agreements </w:t>
      </w:r>
    </w:p>
    <w:p w14:paraId="71EDD831"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4C8BD28D" w14:textId="77777777" w:rsidR="00845A3E" w:rsidRPr="00916ED5" w:rsidRDefault="00845A3E" w:rsidP="00845A3E">
      <w:pPr>
        <w:pStyle w:val="Default"/>
        <w:spacing w:before="120"/>
        <w:rPr>
          <w:rFonts w:ascii="Arial" w:hAnsi="Arial" w:cs="Arial"/>
          <w:color w:val="auto"/>
          <w:sz w:val="18"/>
          <w:szCs w:val="18"/>
        </w:rPr>
      </w:pPr>
      <w:r w:rsidRPr="00916ED5">
        <w:rPr>
          <w:rFonts w:ascii="Arial" w:hAnsi="Arial" w:cs="Arial"/>
          <w:b/>
          <w:bCs/>
          <w:color w:val="auto"/>
          <w:sz w:val="18"/>
          <w:szCs w:val="18"/>
        </w:rPr>
        <w:t xml:space="preserve">Assurance inclusion in subgrant agreements </w:t>
      </w:r>
    </w:p>
    <w:p w14:paraId="2B1943B7"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03478AD1" w14:textId="77777777" w:rsidR="00845A3E" w:rsidRPr="00916ED5" w:rsidRDefault="00845A3E" w:rsidP="00845A3E">
      <w:pPr>
        <w:pStyle w:val="Default"/>
        <w:spacing w:before="120"/>
        <w:rPr>
          <w:rFonts w:ascii="Arial" w:hAnsi="Arial" w:cs="Arial"/>
          <w:color w:val="auto"/>
          <w:sz w:val="18"/>
          <w:szCs w:val="18"/>
        </w:rPr>
      </w:pPr>
      <w:r w:rsidRPr="00916ED5">
        <w:rPr>
          <w:rFonts w:ascii="Arial" w:hAnsi="Arial" w:cs="Arial"/>
          <w:b/>
          <w:bCs/>
          <w:color w:val="auto"/>
          <w:sz w:val="18"/>
          <w:szCs w:val="18"/>
        </w:rPr>
        <w:t xml:space="preserve">Assurance of subgrant principals </w:t>
      </w:r>
    </w:p>
    <w:p w14:paraId="6AA52467"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w:t>
      </w:r>
      <w:proofErr w:type="spellStart"/>
      <w:r w:rsidRPr="00916ED5">
        <w:rPr>
          <w:rFonts w:ascii="Arial" w:hAnsi="Arial" w:cs="Arial"/>
          <w:color w:val="auto"/>
          <w:sz w:val="18"/>
          <w:szCs w:val="18"/>
        </w:rPr>
        <w:t>Nonprocurement</w:t>
      </w:r>
      <w:proofErr w:type="spellEnd"/>
      <w:r w:rsidRPr="00916ED5">
        <w:rPr>
          <w:rFonts w:ascii="Arial" w:hAnsi="Arial" w:cs="Arial"/>
          <w:color w:val="auto"/>
          <w:sz w:val="18"/>
          <w:szCs w:val="18"/>
        </w:rPr>
        <w:t xml:space="preserve"> Programs. </w:t>
      </w:r>
    </w:p>
    <w:p w14:paraId="5C727144" w14:textId="77777777" w:rsidR="00845A3E" w:rsidRPr="00916ED5" w:rsidRDefault="00845A3E" w:rsidP="00845A3E">
      <w:pPr>
        <w:pStyle w:val="Default"/>
        <w:rPr>
          <w:rFonts w:ascii="Arial" w:hAnsi="Arial" w:cs="Arial"/>
          <w:b/>
          <w:bCs/>
          <w:color w:val="auto"/>
          <w:sz w:val="18"/>
          <w:szCs w:val="18"/>
        </w:rPr>
      </w:pPr>
    </w:p>
    <w:p w14:paraId="2D70131F"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Non-assurance in subgrant agreements </w:t>
      </w:r>
    </w:p>
    <w:p w14:paraId="3F9A68CC"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21B34077" w14:textId="77777777" w:rsidR="00845A3E" w:rsidRPr="00916ED5" w:rsidRDefault="00845A3E" w:rsidP="00845A3E">
      <w:pPr>
        <w:pStyle w:val="Default"/>
        <w:rPr>
          <w:rFonts w:ascii="Arial" w:hAnsi="Arial" w:cs="Arial"/>
          <w:b/>
          <w:bCs/>
          <w:color w:val="auto"/>
          <w:sz w:val="18"/>
          <w:szCs w:val="18"/>
        </w:rPr>
      </w:pPr>
    </w:p>
    <w:p w14:paraId="74BCCD59" w14:textId="77777777" w:rsidR="00845A3E" w:rsidRPr="00916ED5" w:rsidRDefault="00845A3E" w:rsidP="00845A3E">
      <w:pPr>
        <w:pStyle w:val="Default"/>
        <w:rPr>
          <w:rFonts w:ascii="Arial" w:hAnsi="Arial" w:cs="Arial"/>
          <w:color w:val="auto"/>
          <w:sz w:val="18"/>
          <w:szCs w:val="18"/>
        </w:rPr>
      </w:pPr>
      <w:r w:rsidRPr="00916ED5">
        <w:rPr>
          <w:rFonts w:ascii="Arial" w:hAnsi="Arial" w:cs="Arial"/>
          <w:b/>
          <w:bCs/>
          <w:color w:val="auto"/>
          <w:sz w:val="18"/>
          <w:szCs w:val="18"/>
        </w:rPr>
        <w:t xml:space="preserve">Prudent person standard </w:t>
      </w:r>
    </w:p>
    <w:p w14:paraId="0A1ED169" w14:textId="77777777" w:rsidR="00845A3E" w:rsidRPr="00916ED5" w:rsidRDefault="00845A3E" w:rsidP="00845A3E">
      <w:pPr>
        <w:pStyle w:val="Default"/>
        <w:rPr>
          <w:rFonts w:ascii="Arial" w:hAnsi="Arial" w:cs="Arial"/>
          <w:color w:val="auto"/>
          <w:sz w:val="18"/>
          <w:szCs w:val="18"/>
        </w:rPr>
      </w:pPr>
      <w:r w:rsidRPr="00916ED5">
        <w:rPr>
          <w:rFonts w:ascii="Arial" w:hAnsi="Arial" w:cs="Arial"/>
          <w:color w:val="auto"/>
          <w:sz w:val="18"/>
          <w:szCs w:val="18"/>
        </w:rPr>
        <w:t xml:space="preserve">Nothing contained in the aforementioned may be construed to require establishment of a system of records in order to render in good faith the assurances and certifications required. Your knowledge and information </w:t>
      </w:r>
      <w:proofErr w:type="gramStart"/>
      <w:r w:rsidRPr="00916ED5">
        <w:rPr>
          <w:rFonts w:ascii="Arial" w:hAnsi="Arial" w:cs="Arial"/>
          <w:color w:val="auto"/>
          <w:sz w:val="18"/>
          <w:szCs w:val="18"/>
        </w:rPr>
        <w:t>is</w:t>
      </w:r>
      <w:proofErr w:type="gramEnd"/>
      <w:r w:rsidRPr="00916ED5">
        <w:rPr>
          <w:rFonts w:ascii="Arial" w:hAnsi="Arial" w:cs="Arial"/>
          <w:color w:val="auto"/>
          <w:sz w:val="18"/>
          <w:szCs w:val="18"/>
        </w:rPr>
        <w:t xml:space="preserve"> not required to exceed that which is normally possessed by a prudent person in the ordinary course of business dealings. </w:t>
      </w:r>
    </w:p>
    <w:p w14:paraId="5B546935" w14:textId="77777777" w:rsidR="00845A3E" w:rsidRPr="00916ED5" w:rsidRDefault="00845A3E" w:rsidP="00845A3E">
      <w:pPr>
        <w:pStyle w:val="Default"/>
        <w:rPr>
          <w:rFonts w:ascii="Arial" w:hAnsi="Arial" w:cs="Arial"/>
          <w:b/>
          <w:bCs/>
          <w:color w:val="auto"/>
          <w:sz w:val="18"/>
          <w:szCs w:val="18"/>
        </w:rPr>
      </w:pPr>
    </w:p>
    <w:p w14:paraId="5054FBB5" w14:textId="77777777" w:rsidR="00845A3E" w:rsidRPr="00916ED5" w:rsidRDefault="00845A3E" w:rsidP="00845A3E">
      <w:pPr>
        <w:pStyle w:val="Default"/>
        <w:rPr>
          <w:rFonts w:ascii="Arial" w:hAnsi="Arial" w:cs="Arial"/>
          <w:b/>
          <w:bCs/>
          <w:sz w:val="28"/>
          <w:szCs w:val="28"/>
        </w:rPr>
      </w:pPr>
      <w:r w:rsidRPr="00916ED5">
        <w:rPr>
          <w:rFonts w:ascii="Arial" w:hAnsi="Arial" w:cs="Arial"/>
          <w:b/>
          <w:bCs/>
          <w:color w:val="auto"/>
          <w:sz w:val="18"/>
          <w:szCs w:val="18"/>
        </w:rPr>
        <w:t xml:space="preserve">CERTIFICATION SIGNATURE. This form is signed digitally through </w:t>
      </w:r>
      <w:proofErr w:type="spellStart"/>
      <w:r w:rsidRPr="00916ED5">
        <w:rPr>
          <w:rFonts w:ascii="Arial" w:hAnsi="Arial" w:cs="Arial"/>
          <w:b/>
          <w:bCs/>
          <w:color w:val="auto"/>
          <w:sz w:val="18"/>
          <w:szCs w:val="18"/>
        </w:rPr>
        <w:t>eGrants</w:t>
      </w:r>
      <w:proofErr w:type="spellEnd"/>
      <w:r w:rsidRPr="00916ED5">
        <w:rPr>
          <w:rFonts w:ascii="Arial" w:hAnsi="Arial" w:cs="Arial"/>
          <w:b/>
          <w:bCs/>
          <w:color w:val="auto"/>
          <w:sz w:val="18"/>
          <w:szCs w:val="18"/>
        </w:rPr>
        <w:t xml:space="preserve">. </w:t>
      </w:r>
      <w:r w:rsidRPr="00916ED5">
        <w:rPr>
          <w:rFonts w:ascii="Arial" w:hAnsi="Arial" w:cs="Arial"/>
          <w:bCs/>
          <w:color w:val="auto"/>
          <w:sz w:val="18"/>
          <w:szCs w:val="18"/>
        </w:rPr>
        <w:t>The system will not accept an application unless this form is included. In rare instances, a hard copy must be submitted in which case applicants should sign this form and include in the application if submitting a hard copy.</w:t>
      </w:r>
      <w:r w:rsidRPr="00916ED5">
        <w:rPr>
          <w:rFonts w:ascii="Arial" w:hAnsi="Arial" w:cs="Arial"/>
          <w:b/>
          <w:bCs/>
          <w:color w:val="auto"/>
          <w:sz w:val="18"/>
          <w:szCs w:val="18"/>
        </w:rPr>
        <w:t xml:space="preserve"> </w:t>
      </w:r>
      <w:r w:rsidRPr="00916ED5">
        <w:rPr>
          <w:rFonts w:ascii="Arial" w:hAnsi="Arial" w:cs="Arial"/>
        </w:rPr>
        <w:br w:type="page"/>
      </w:r>
    </w:p>
    <w:p w14:paraId="67492658" w14:textId="77777777" w:rsidR="00845A3E" w:rsidRPr="00916ED5" w:rsidRDefault="00845A3E" w:rsidP="00845A3E">
      <w:pPr>
        <w:pStyle w:val="Heading1"/>
        <w:rPr>
          <w:rFonts w:cs="Arial"/>
        </w:rPr>
      </w:pPr>
      <w:bookmarkStart w:id="328" w:name="N_Links"/>
      <w:bookmarkStart w:id="329" w:name="_Toc33438430"/>
      <w:bookmarkStart w:id="330" w:name="_Toc34249751"/>
      <w:bookmarkStart w:id="331" w:name="_Toc39607389"/>
      <w:bookmarkEnd w:id="328"/>
      <w:r w:rsidRPr="00916ED5">
        <w:rPr>
          <w:rFonts w:cs="Arial"/>
        </w:rPr>
        <w:lastRenderedPageBreak/>
        <w:t xml:space="preserve">Attachment </w:t>
      </w:r>
      <w:r w:rsidR="007F5258">
        <w:rPr>
          <w:rFonts w:cs="Arial"/>
        </w:rPr>
        <w:t>G</w:t>
      </w:r>
      <w:r w:rsidRPr="00916ED5">
        <w:rPr>
          <w:rFonts w:cs="Arial"/>
        </w:rPr>
        <w:t>: Compilation of Links in RFP</w:t>
      </w:r>
      <w:bookmarkEnd w:id="329"/>
      <w:bookmarkEnd w:id="330"/>
      <w:bookmarkEnd w:id="331"/>
    </w:p>
    <w:p w14:paraId="7C50E4C4" w14:textId="77777777" w:rsidR="00845A3E" w:rsidRDefault="00845A3E" w:rsidP="00845A3E">
      <w:pPr>
        <w:spacing w:before="0"/>
        <w:rPr>
          <w:rFonts w:ascii="Arial" w:hAnsi="Arial" w:cs="Arial"/>
          <w:b/>
          <w:bCs/>
          <w:sz w:val="20"/>
        </w:rPr>
        <w:sectPr w:rsidR="00845A3E" w:rsidSect="00B55DD0">
          <w:pgSz w:w="12240" w:h="15840"/>
          <w:pgMar w:top="1008" w:right="1008" w:bottom="1008" w:left="1008" w:header="720" w:footer="720" w:gutter="0"/>
          <w:cols w:space="720"/>
          <w:docGrid w:linePitch="360"/>
        </w:sectPr>
      </w:pPr>
    </w:p>
    <w:p w14:paraId="46653B7F" w14:textId="77777777" w:rsidR="006F1F1F" w:rsidRDefault="006F1F1F" w:rsidP="00845A3E">
      <w:pPr>
        <w:spacing w:before="0"/>
        <w:rPr>
          <w:rFonts w:ascii="Arial" w:hAnsi="Arial" w:cs="Arial"/>
          <w:bCs/>
          <w:sz w:val="18"/>
          <w:szCs w:val="18"/>
        </w:rPr>
      </w:pPr>
    </w:p>
    <w:p w14:paraId="34A86090" w14:textId="77777777" w:rsidR="00845A3E" w:rsidRPr="00916ED5" w:rsidRDefault="006F1F1F" w:rsidP="00845A3E">
      <w:pPr>
        <w:spacing w:before="0"/>
        <w:rPr>
          <w:rFonts w:ascii="Arial" w:hAnsi="Arial" w:cs="Arial"/>
          <w:bCs/>
          <w:sz w:val="18"/>
          <w:szCs w:val="18"/>
        </w:rPr>
      </w:pPr>
      <w:r>
        <w:rPr>
          <w:rFonts w:ascii="Arial" w:hAnsi="Arial" w:cs="Arial"/>
          <w:bCs/>
          <w:sz w:val="18"/>
          <w:szCs w:val="18"/>
        </w:rPr>
        <w:t>Volunteer Maine</w:t>
      </w:r>
    </w:p>
    <w:p w14:paraId="3A8D3D98" w14:textId="77777777" w:rsidR="00845A3E" w:rsidRPr="00916ED5" w:rsidRDefault="0071667F" w:rsidP="00845A3E">
      <w:pPr>
        <w:spacing w:before="0"/>
        <w:rPr>
          <w:rFonts w:ascii="Arial" w:hAnsi="Arial" w:cs="Arial"/>
          <w:bCs/>
          <w:sz w:val="18"/>
          <w:szCs w:val="18"/>
        </w:rPr>
      </w:pPr>
      <w:hyperlink r:id="rId41" w:history="1">
        <w:r w:rsidR="00845A3E" w:rsidRPr="00916ED5">
          <w:rPr>
            <w:rStyle w:val="Hyperlink"/>
            <w:rFonts w:ascii="Arial" w:hAnsi="Arial" w:cs="Arial"/>
            <w:bCs/>
            <w:sz w:val="18"/>
            <w:szCs w:val="18"/>
          </w:rPr>
          <w:t>http://www.maineservicecommission.gov/</w:t>
        </w:r>
      </w:hyperlink>
    </w:p>
    <w:p w14:paraId="5780BC6B" w14:textId="77777777" w:rsidR="00845A3E" w:rsidRPr="00916ED5" w:rsidRDefault="00845A3E" w:rsidP="00845A3E">
      <w:pPr>
        <w:spacing w:before="0"/>
        <w:rPr>
          <w:rFonts w:ascii="Arial" w:hAnsi="Arial" w:cs="Arial"/>
          <w:bCs/>
          <w:sz w:val="18"/>
          <w:szCs w:val="18"/>
        </w:rPr>
      </w:pPr>
    </w:p>
    <w:p w14:paraId="00C94AAA"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The Corporation for National and Community Service</w:t>
      </w:r>
    </w:p>
    <w:p w14:paraId="4541FD8D" w14:textId="77777777" w:rsidR="00845A3E" w:rsidRPr="00916ED5" w:rsidRDefault="0071667F" w:rsidP="00845A3E">
      <w:pPr>
        <w:spacing w:before="0"/>
        <w:rPr>
          <w:rFonts w:ascii="Arial" w:hAnsi="Arial" w:cs="Arial"/>
          <w:sz w:val="18"/>
          <w:szCs w:val="18"/>
        </w:rPr>
      </w:pPr>
      <w:hyperlink r:id="rId42" w:history="1">
        <w:r w:rsidR="00845A3E" w:rsidRPr="00916ED5">
          <w:rPr>
            <w:rStyle w:val="Hyperlink"/>
            <w:rFonts w:ascii="Arial" w:hAnsi="Arial" w:cs="Arial"/>
            <w:sz w:val="18"/>
            <w:szCs w:val="18"/>
          </w:rPr>
          <w:t>http://www.nationalservice.gov/</w:t>
        </w:r>
      </w:hyperlink>
    </w:p>
    <w:p w14:paraId="0FA8E0FE" w14:textId="77777777" w:rsidR="00845A3E" w:rsidRPr="00916ED5" w:rsidRDefault="00845A3E" w:rsidP="00845A3E">
      <w:pPr>
        <w:spacing w:before="0"/>
        <w:rPr>
          <w:rFonts w:ascii="Arial" w:hAnsi="Arial" w:cs="Arial"/>
          <w:sz w:val="18"/>
          <w:szCs w:val="18"/>
        </w:rPr>
      </w:pPr>
    </w:p>
    <w:p w14:paraId="5CCC3C40"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5 MRSA § 1825-E and 18-554 Code of Maine Rules, Chapter 120</w:t>
      </w:r>
    </w:p>
    <w:p w14:paraId="22304422" w14:textId="77777777" w:rsidR="00845A3E" w:rsidRPr="00916ED5" w:rsidRDefault="0071667F" w:rsidP="00845A3E">
      <w:pPr>
        <w:spacing w:before="0"/>
        <w:rPr>
          <w:rFonts w:ascii="Arial" w:hAnsi="Arial" w:cs="Arial"/>
          <w:sz w:val="18"/>
          <w:szCs w:val="18"/>
        </w:rPr>
      </w:pPr>
      <w:hyperlink r:id="rId43" w:history="1">
        <w:r w:rsidR="00845A3E" w:rsidRPr="00916ED5">
          <w:rPr>
            <w:rStyle w:val="Hyperlink"/>
            <w:rFonts w:ascii="Arial" w:hAnsi="Arial" w:cs="Arial"/>
            <w:sz w:val="18"/>
            <w:szCs w:val="18"/>
          </w:rPr>
          <w:t>http://www.maine.gov/dafs/procurementservices/policies-procedures/chapter-120</w:t>
        </w:r>
      </w:hyperlink>
      <w:r w:rsidR="00845A3E" w:rsidRPr="00916ED5">
        <w:rPr>
          <w:rFonts w:ascii="Arial" w:hAnsi="Arial" w:cs="Arial"/>
          <w:sz w:val="18"/>
          <w:szCs w:val="18"/>
        </w:rPr>
        <w:t xml:space="preserve"> </w:t>
      </w:r>
    </w:p>
    <w:p w14:paraId="30B2A0DF" w14:textId="77777777" w:rsidR="00845A3E" w:rsidRPr="00916ED5" w:rsidRDefault="00845A3E" w:rsidP="00845A3E">
      <w:pPr>
        <w:spacing w:before="0"/>
        <w:rPr>
          <w:rStyle w:val="Hyperlink"/>
          <w:rFonts w:ascii="Arial" w:hAnsi="Arial" w:cs="Arial"/>
          <w:sz w:val="18"/>
          <w:szCs w:val="18"/>
        </w:rPr>
      </w:pPr>
    </w:p>
    <w:p w14:paraId="4FD260A7"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The Code of Federal Regulations s</w:t>
      </w:r>
      <w:r w:rsidRPr="00916ED5">
        <w:rPr>
          <w:rStyle w:val="HeaderChar"/>
          <w:rFonts w:cs="Arial"/>
          <w:sz w:val="18"/>
          <w:szCs w:val="18"/>
        </w:rPr>
        <w:t>ections</w:t>
      </w:r>
      <w:r w:rsidRPr="00916ED5">
        <w:rPr>
          <w:rFonts w:ascii="Arial" w:hAnsi="Arial" w:cs="Arial"/>
          <w:sz w:val="18"/>
          <w:szCs w:val="18"/>
        </w:rPr>
        <w:t xml:space="preserve"> on AmeriCorps </w:t>
      </w:r>
    </w:p>
    <w:p w14:paraId="54D2D81C" w14:textId="77777777" w:rsidR="00845A3E" w:rsidRPr="00916ED5" w:rsidRDefault="0071667F" w:rsidP="00845A3E">
      <w:pPr>
        <w:spacing w:before="0"/>
        <w:rPr>
          <w:rFonts w:ascii="Arial" w:hAnsi="Arial" w:cs="Arial"/>
          <w:sz w:val="18"/>
          <w:szCs w:val="18"/>
        </w:rPr>
      </w:pPr>
      <w:hyperlink r:id="rId44" w:history="1">
        <w:r w:rsidR="00845A3E" w:rsidRPr="00916ED5">
          <w:rPr>
            <w:rStyle w:val="Hyperlink"/>
            <w:rFonts w:ascii="Arial" w:hAnsi="Arial" w:cs="Arial"/>
            <w:sz w:val="18"/>
            <w:szCs w:val="18"/>
          </w:rPr>
          <w:t>https://www.ecfr.gov/</w:t>
        </w:r>
      </w:hyperlink>
      <w:r w:rsidR="00845A3E" w:rsidRPr="00916ED5">
        <w:rPr>
          <w:rFonts w:ascii="Arial" w:hAnsi="Arial" w:cs="Arial"/>
          <w:sz w:val="18"/>
          <w:szCs w:val="18"/>
        </w:rPr>
        <w:t xml:space="preserve"> </w:t>
      </w:r>
    </w:p>
    <w:p w14:paraId="37B98429" w14:textId="77777777" w:rsidR="00845A3E" w:rsidRPr="00916ED5" w:rsidRDefault="00845A3E" w:rsidP="00845A3E">
      <w:pPr>
        <w:spacing w:before="0"/>
        <w:rPr>
          <w:rFonts w:ascii="Arial" w:hAnsi="Arial" w:cs="Arial"/>
          <w:sz w:val="18"/>
          <w:szCs w:val="18"/>
        </w:rPr>
      </w:pPr>
    </w:p>
    <w:p w14:paraId="630FF880"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45 CFR §2520.20 - §2520.55, Member Service Activities</w:t>
      </w:r>
    </w:p>
    <w:p w14:paraId="76BD3E02" w14:textId="77777777" w:rsidR="00845A3E" w:rsidRPr="00916ED5" w:rsidRDefault="0071667F" w:rsidP="00845A3E">
      <w:pPr>
        <w:spacing w:before="0"/>
        <w:rPr>
          <w:rFonts w:ascii="Arial" w:hAnsi="Arial" w:cs="Arial"/>
          <w:sz w:val="18"/>
          <w:szCs w:val="18"/>
        </w:rPr>
      </w:pPr>
      <w:hyperlink r:id="rId45" w:anchor="se45.4.2520_120" w:history="1">
        <w:r w:rsidR="00845A3E" w:rsidRPr="00916ED5">
          <w:rPr>
            <w:rStyle w:val="Hyperlink"/>
            <w:rFonts w:ascii="Arial" w:hAnsi="Arial" w:cs="Arial"/>
            <w:sz w:val="18"/>
            <w:szCs w:val="18"/>
          </w:rPr>
          <w:t>https://www.ecfr.gov/cgi-bin/text-idx?SID=33a45bd4ae4a1b2ef10c18c2213daf80&amp;mc=true&amp;node=pt45.4.2520&amp;rgn=div5#se45.4.2520_120</w:t>
        </w:r>
      </w:hyperlink>
      <w:r w:rsidR="00845A3E" w:rsidRPr="00916ED5">
        <w:rPr>
          <w:rFonts w:ascii="Arial" w:hAnsi="Arial" w:cs="Arial"/>
          <w:sz w:val="18"/>
          <w:szCs w:val="18"/>
        </w:rPr>
        <w:t xml:space="preserve"> </w:t>
      </w:r>
    </w:p>
    <w:p w14:paraId="5500C810" w14:textId="77777777" w:rsidR="00845A3E" w:rsidRPr="00916ED5" w:rsidRDefault="00845A3E" w:rsidP="00845A3E">
      <w:pPr>
        <w:spacing w:before="0"/>
        <w:rPr>
          <w:rFonts w:ascii="Arial" w:hAnsi="Arial" w:cs="Arial"/>
          <w:sz w:val="18"/>
          <w:szCs w:val="18"/>
        </w:rPr>
      </w:pPr>
    </w:p>
    <w:p w14:paraId="1A07F90A"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45 CFR §2520.65, Prohibited Activities</w:t>
      </w:r>
    </w:p>
    <w:p w14:paraId="3EE9A556" w14:textId="77777777" w:rsidR="00845A3E" w:rsidRPr="00916ED5" w:rsidRDefault="0071667F" w:rsidP="00845A3E">
      <w:pPr>
        <w:spacing w:before="0"/>
        <w:rPr>
          <w:rFonts w:ascii="Arial" w:hAnsi="Arial" w:cs="Arial"/>
          <w:sz w:val="18"/>
          <w:szCs w:val="18"/>
        </w:rPr>
      </w:pPr>
      <w:hyperlink r:id="rId46" w:anchor="se45.4.2520_165" w:history="1">
        <w:r w:rsidR="00845A3E" w:rsidRPr="00916ED5">
          <w:rPr>
            <w:rStyle w:val="Hyperlink"/>
            <w:rFonts w:ascii="Arial" w:hAnsi="Arial" w:cs="Arial"/>
            <w:sz w:val="18"/>
            <w:szCs w:val="18"/>
          </w:rPr>
          <w:t>https://www.ecfr.gov/cgi-bin/text-idx?SID=33a45bd4ae4a1b2ef10c18c2213daf80&amp;mc=true&amp;node=pt45.4.2520&amp;rgn=div5#se45.4.2520_165</w:t>
        </w:r>
      </w:hyperlink>
      <w:r w:rsidR="00845A3E" w:rsidRPr="00916ED5">
        <w:rPr>
          <w:rFonts w:ascii="Arial" w:hAnsi="Arial" w:cs="Arial"/>
          <w:sz w:val="18"/>
          <w:szCs w:val="18"/>
        </w:rPr>
        <w:t xml:space="preserve"> </w:t>
      </w:r>
    </w:p>
    <w:p w14:paraId="2478B0A1" w14:textId="77777777" w:rsidR="00845A3E" w:rsidRPr="00916ED5" w:rsidRDefault="00845A3E" w:rsidP="00845A3E">
      <w:pPr>
        <w:spacing w:before="0"/>
        <w:rPr>
          <w:rFonts w:ascii="Arial" w:hAnsi="Arial" w:cs="Arial"/>
          <w:sz w:val="18"/>
          <w:szCs w:val="18"/>
        </w:rPr>
      </w:pPr>
    </w:p>
    <w:p w14:paraId="451CE8E7"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45 CFR §2522.100, Minimum Requirements for Every AmeriCorps Program Type</w:t>
      </w:r>
    </w:p>
    <w:p w14:paraId="011FCCA6" w14:textId="77777777" w:rsidR="00845A3E" w:rsidRPr="00916ED5" w:rsidRDefault="0071667F" w:rsidP="00845A3E">
      <w:pPr>
        <w:spacing w:before="0"/>
        <w:rPr>
          <w:rFonts w:ascii="Arial" w:hAnsi="Arial" w:cs="Arial"/>
          <w:sz w:val="18"/>
          <w:szCs w:val="18"/>
        </w:rPr>
      </w:pPr>
      <w:hyperlink r:id="rId47" w:anchor="se45.4.2522_1100" w:history="1">
        <w:r w:rsidR="00845A3E" w:rsidRPr="00916ED5">
          <w:rPr>
            <w:rStyle w:val="Hyperlink"/>
            <w:rFonts w:ascii="Arial" w:hAnsi="Arial" w:cs="Arial"/>
            <w:sz w:val="18"/>
            <w:szCs w:val="18"/>
          </w:rPr>
          <w:t>https://www.ecfr.gov/cgi-bin/text-idx?SID=33a45bd4ae4a1b2ef10c18c2213daf80&amp;mc=true&amp;node=pt45.4.2522&amp;rgn=div5#se45.4.2522_1100</w:t>
        </w:r>
      </w:hyperlink>
      <w:r w:rsidR="00845A3E" w:rsidRPr="00916ED5">
        <w:rPr>
          <w:rFonts w:ascii="Arial" w:hAnsi="Arial" w:cs="Arial"/>
          <w:sz w:val="18"/>
          <w:szCs w:val="18"/>
        </w:rPr>
        <w:t xml:space="preserve"> </w:t>
      </w:r>
    </w:p>
    <w:p w14:paraId="3BFAB0E8" w14:textId="77777777" w:rsidR="00845A3E" w:rsidRPr="00916ED5" w:rsidRDefault="00845A3E" w:rsidP="00845A3E">
      <w:pPr>
        <w:spacing w:before="0"/>
        <w:rPr>
          <w:rFonts w:ascii="Arial" w:hAnsi="Arial" w:cs="Arial"/>
          <w:sz w:val="18"/>
          <w:szCs w:val="18"/>
        </w:rPr>
      </w:pPr>
    </w:p>
    <w:p w14:paraId="1B617B64"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45 CFR §2522.500-2522.540 and §2522.700-2522.740, Evaluation</w:t>
      </w:r>
    </w:p>
    <w:p w14:paraId="05C778BC" w14:textId="77777777" w:rsidR="00845A3E" w:rsidRPr="00916ED5" w:rsidRDefault="0071667F" w:rsidP="00845A3E">
      <w:pPr>
        <w:spacing w:before="0"/>
        <w:rPr>
          <w:rFonts w:ascii="Arial" w:hAnsi="Arial" w:cs="Arial"/>
          <w:sz w:val="18"/>
          <w:szCs w:val="18"/>
        </w:rPr>
      </w:pPr>
      <w:hyperlink r:id="rId48" w:anchor="se45.4.2522_1700" w:history="1">
        <w:r w:rsidR="00845A3E" w:rsidRPr="00916ED5">
          <w:rPr>
            <w:rStyle w:val="Hyperlink"/>
            <w:rFonts w:ascii="Arial" w:hAnsi="Arial" w:cs="Arial"/>
            <w:sz w:val="18"/>
            <w:szCs w:val="18"/>
          </w:rPr>
          <w:t>https://www.ecfr.gov/cgi-bin/text-idx?SID=33a45bd4ae4a1b2ef10c18c2213daf80&amp;mc=true&amp;node=pt45.4.2522&amp;rgn=div5#se45.4.2522_1700</w:t>
        </w:r>
      </w:hyperlink>
      <w:r w:rsidR="00845A3E" w:rsidRPr="00916ED5">
        <w:rPr>
          <w:rFonts w:ascii="Arial" w:hAnsi="Arial" w:cs="Arial"/>
          <w:sz w:val="18"/>
          <w:szCs w:val="18"/>
        </w:rPr>
        <w:t xml:space="preserve"> </w:t>
      </w:r>
    </w:p>
    <w:p w14:paraId="506F69C3" w14:textId="77777777" w:rsidR="00845A3E" w:rsidRPr="00916ED5" w:rsidRDefault="00845A3E" w:rsidP="00845A3E">
      <w:pPr>
        <w:spacing w:before="0"/>
        <w:rPr>
          <w:rFonts w:ascii="Arial" w:hAnsi="Arial" w:cs="Arial"/>
          <w:sz w:val="18"/>
          <w:szCs w:val="18"/>
        </w:rPr>
      </w:pPr>
    </w:p>
    <w:p w14:paraId="5D3930C9"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45 CFR §2522.400-2522.475, Selection Criteria and Selection Process</w:t>
      </w:r>
    </w:p>
    <w:p w14:paraId="76116BC7" w14:textId="77777777" w:rsidR="00845A3E" w:rsidRPr="00916ED5" w:rsidRDefault="0071667F" w:rsidP="00845A3E">
      <w:pPr>
        <w:spacing w:before="0"/>
        <w:rPr>
          <w:rFonts w:ascii="Arial" w:hAnsi="Arial" w:cs="Arial"/>
          <w:sz w:val="18"/>
          <w:szCs w:val="18"/>
        </w:rPr>
      </w:pPr>
      <w:hyperlink r:id="rId49" w:anchor="se45.4.2522_1400" w:history="1">
        <w:r w:rsidR="00845A3E" w:rsidRPr="00916ED5">
          <w:rPr>
            <w:rStyle w:val="Hyperlink"/>
            <w:rFonts w:ascii="Arial" w:hAnsi="Arial" w:cs="Arial"/>
            <w:sz w:val="18"/>
            <w:szCs w:val="18"/>
          </w:rPr>
          <w:t>https://www.ecfr.gov/cgi-bin/text-idx?SID=33a45bd4ae4a1b2ef10c18c2213daf80&amp;mc=true&amp;node=pt45.4.2522&amp;rgn=div5#se45.4.2522_1400</w:t>
        </w:r>
      </w:hyperlink>
      <w:r w:rsidR="00845A3E" w:rsidRPr="00916ED5">
        <w:rPr>
          <w:rFonts w:ascii="Arial" w:hAnsi="Arial" w:cs="Arial"/>
          <w:sz w:val="18"/>
          <w:szCs w:val="18"/>
        </w:rPr>
        <w:t xml:space="preserve"> </w:t>
      </w:r>
    </w:p>
    <w:p w14:paraId="1560AC8E" w14:textId="77777777" w:rsidR="00845A3E" w:rsidRPr="00916ED5" w:rsidRDefault="00845A3E" w:rsidP="00845A3E">
      <w:pPr>
        <w:spacing w:before="0"/>
        <w:rPr>
          <w:rFonts w:ascii="Arial" w:hAnsi="Arial" w:cs="Arial"/>
          <w:sz w:val="18"/>
          <w:szCs w:val="18"/>
        </w:rPr>
      </w:pPr>
    </w:p>
    <w:p w14:paraId="38C86F6B"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CNCS policies on AmeriCorps</w:t>
      </w:r>
    </w:p>
    <w:p w14:paraId="7C673FAC" w14:textId="77777777" w:rsidR="00845A3E" w:rsidRPr="00916ED5" w:rsidRDefault="0071667F" w:rsidP="00845A3E">
      <w:pPr>
        <w:spacing w:before="0"/>
        <w:rPr>
          <w:rStyle w:val="Hyperlink"/>
          <w:rFonts w:ascii="Arial" w:hAnsi="Arial" w:cs="Arial"/>
          <w:sz w:val="18"/>
          <w:szCs w:val="18"/>
        </w:rPr>
      </w:pPr>
      <w:hyperlink r:id="rId50" w:history="1">
        <w:r w:rsidR="00845A3E" w:rsidRPr="00916ED5">
          <w:rPr>
            <w:rStyle w:val="Hyperlink"/>
            <w:rFonts w:ascii="Arial" w:hAnsi="Arial" w:cs="Arial"/>
            <w:sz w:val="18"/>
            <w:szCs w:val="18"/>
          </w:rPr>
          <w:t>http://www.nationalservice.gov/sites/default/files/upload/policy%20FAQs%207.31.14%20final.pdf</w:t>
        </w:r>
      </w:hyperlink>
    </w:p>
    <w:p w14:paraId="2002A797" w14:textId="77777777" w:rsidR="00845A3E" w:rsidRPr="00916ED5" w:rsidRDefault="00845A3E" w:rsidP="00845A3E">
      <w:pPr>
        <w:spacing w:before="0"/>
        <w:rPr>
          <w:rStyle w:val="Hyperlink"/>
          <w:rFonts w:ascii="Arial" w:hAnsi="Arial" w:cs="Arial"/>
          <w:sz w:val="18"/>
          <w:szCs w:val="18"/>
        </w:rPr>
      </w:pPr>
    </w:p>
    <w:p w14:paraId="20E41A4F"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 xml:space="preserve">How performance measures are entered into </w:t>
      </w:r>
      <w:proofErr w:type="spellStart"/>
      <w:r w:rsidRPr="00916ED5">
        <w:rPr>
          <w:rFonts w:ascii="Arial" w:hAnsi="Arial" w:cs="Arial"/>
          <w:sz w:val="18"/>
          <w:szCs w:val="18"/>
        </w:rPr>
        <w:t>eGrants</w:t>
      </w:r>
      <w:proofErr w:type="spellEnd"/>
    </w:p>
    <w:p w14:paraId="69D202FE" w14:textId="77777777" w:rsidR="00845A3E" w:rsidRPr="00916ED5" w:rsidRDefault="0071667F" w:rsidP="00845A3E">
      <w:pPr>
        <w:spacing w:before="0"/>
        <w:rPr>
          <w:rStyle w:val="Hyperlink"/>
          <w:rFonts w:ascii="Arial" w:hAnsi="Arial" w:cs="Arial"/>
          <w:sz w:val="18"/>
          <w:szCs w:val="18"/>
        </w:rPr>
      </w:pPr>
      <w:hyperlink r:id="rId51" w:history="1">
        <w:r w:rsidR="00845A3E" w:rsidRPr="00916ED5">
          <w:rPr>
            <w:rStyle w:val="Hyperlink"/>
            <w:rFonts w:ascii="Arial" w:hAnsi="Arial" w:cs="Arial"/>
            <w:sz w:val="18"/>
            <w:szCs w:val="18"/>
          </w:rPr>
          <w:t>http://www.nationalservice.gov/resources/performance-measurement/egrants-performance-measures-module-americorps</w:t>
        </w:r>
      </w:hyperlink>
    </w:p>
    <w:p w14:paraId="38C9B040" w14:textId="77777777" w:rsidR="00845A3E" w:rsidRPr="00916ED5" w:rsidRDefault="00845A3E" w:rsidP="00845A3E">
      <w:pPr>
        <w:spacing w:before="0"/>
        <w:rPr>
          <w:rFonts w:ascii="Arial" w:hAnsi="Arial" w:cs="Arial"/>
          <w:sz w:val="18"/>
          <w:szCs w:val="18"/>
        </w:rPr>
      </w:pPr>
    </w:p>
    <w:p w14:paraId="2C7B6942"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Central recruiting site for AmeriCorps</w:t>
      </w:r>
    </w:p>
    <w:p w14:paraId="1581D2EF" w14:textId="77777777" w:rsidR="00845A3E" w:rsidRPr="00916ED5" w:rsidRDefault="0071667F" w:rsidP="00845A3E">
      <w:pPr>
        <w:spacing w:before="0"/>
        <w:rPr>
          <w:rFonts w:ascii="Arial" w:hAnsi="Arial" w:cs="Arial"/>
          <w:sz w:val="18"/>
          <w:szCs w:val="18"/>
        </w:rPr>
      </w:pPr>
      <w:hyperlink r:id="rId52" w:history="1">
        <w:r w:rsidR="00845A3E" w:rsidRPr="00916ED5">
          <w:rPr>
            <w:rStyle w:val="Hyperlink"/>
            <w:rFonts w:ascii="Arial" w:hAnsi="Arial" w:cs="Arial"/>
            <w:sz w:val="18"/>
            <w:szCs w:val="18"/>
          </w:rPr>
          <w:t>http://www.americorps.gov/for_individuals/ready/index.asp</w:t>
        </w:r>
      </w:hyperlink>
    </w:p>
    <w:p w14:paraId="3085D904" w14:textId="77777777" w:rsidR="00845A3E" w:rsidRPr="00916ED5" w:rsidRDefault="00845A3E" w:rsidP="00845A3E">
      <w:pPr>
        <w:spacing w:before="0"/>
        <w:rPr>
          <w:rFonts w:ascii="Arial" w:hAnsi="Arial" w:cs="Arial"/>
          <w:sz w:val="18"/>
          <w:szCs w:val="18"/>
        </w:rPr>
      </w:pPr>
    </w:p>
    <w:p w14:paraId="19E33F27"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AmeriCorps Grant Terms &amp; Conditions and the CNCS General Terms and Conditions</w:t>
      </w:r>
    </w:p>
    <w:p w14:paraId="3DFA86B2" w14:textId="77777777" w:rsidR="00845A3E" w:rsidRPr="00916ED5" w:rsidRDefault="0071667F" w:rsidP="00845A3E">
      <w:pPr>
        <w:pStyle w:val="Body"/>
        <w:spacing w:before="0"/>
        <w:ind w:firstLine="0"/>
        <w:rPr>
          <w:rFonts w:ascii="Arial" w:hAnsi="Arial" w:cs="Arial"/>
          <w:sz w:val="18"/>
          <w:szCs w:val="18"/>
        </w:rPr>
      </w:pPr>
      <w:hyperlink r:id="rId53" w:history="1">
        <w:r w:rsidR="00845A3E" w:rsidRPr="00916ED5">
          <w:rPr>
            <w:rStyle w:val="Hyperlink"/>
            <w:rFonts w:ascii="Arial" w:hAnsi="Arial" w:cs="Arial"/>
            <w:sz w:val="18"/>
            <w:szCs w:val="18"/>
          </w:rPr>
          <w:t>http://www.nationalservice.gov/resources/terms-and-conditions-cncs-grants</w:t>
        </w:r>
      </w:hyperlink>
    </w:p>
    <w:p w14:paraId="4F0E3819" w14:textId="77777777" w:rsidR="00845A3E" w:rsidRPr="00916ED5" w:rsidRDefault="00845A3E" w:rsidP="00845A3E">
      <w:pPr>
        <w:spacing w:before="0"/>
        <w:rPr>
          <w:rFonts w:ascii="Arial" w:hAnsi="Arial" w:cs="Arial"/>
          <w:sz w:val="18"/>
          <w:szCs w:val="18"/>
        </w:rPr>
      </w:pPr>
    </w:p>
    <w:p w14:paraId="6F8B0453"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Overview of financial management requirements and expectations</w:t>
      </w:r>
    </w:p>
    <w:p w14:paraId="4331DDE9" w14:textId="77777777" w:rsidR="00845A3E" w:rsidRPr="00916ED5" w:rsidRDefault="0071667F" w:rsidP="00845A3E">
      <w:pPr>
        <w:spacing w:before="0"/>
        <w:rPr>
          <w:rStyle w:val="Hyperlink"/>
          <w:rFonts w:ascii="Arial" w:hAnsi="Arial" w:cs="Arial"/>
          <w:sz w:val="18"/>
          <w:szCs w:val="18"/>
        </w:rPr>
      </w:pPr>
      <w:hyperlink r:id="rId54" w:history="1">
        <w:r w:rsidR="00845A3E" w:rsidRPr="00916ED5">
          <w:rPr>
            <w:rStyle w:val="Hyperlink"/>
            <w:rFonts w:ascii="Arial" w:hAnsi="Arial" w:cs="Arial"/>
            <w:sz w:val="18"/>
            <w:szCs w:val="18"/>
          </w:rPr>
          <w:t>http://www.nationalservice.gov/resources/financial-management</w:t>
        </w:r>
      </w:hyperlink>
    </w:p>
    <w:p w14:paraId="6B1B13ED" w14:textId="77777777" w:rsidR="00845A3E" w:rsidRPr="00916ED5" w:rsidRDefault="00845A3E" w:rsidP="00845A3E">
      <w:pPr>
        <w:spacing w:before="0"/>
        <w:rPr>
          <w:rStyle w:val="Hyperlink"/>
          <w:rFonts w:ascii="Arial" w:hAnsi="Arial" w:cs="Arial"/>
          <w:sz w:val="18"/>
          <w:szCs w:val="18"/>
        </w:rPr>
      </w:pPr>
    </w:p>
    <w:p w14:paraId="08D8549A" w14:textId="77777777" w:rsidR="00845A3E" w:rsidRPr="00916ED5" w:rsidRDefault="00845A3E" w:rsidP="00845A3E">
      <w:pPr>
        <w:spacing w:before="0"/>
        <w:rPr>
          <w:rFonts w:ascii="Arial" w:hAnsi="Arial" w:cs="Arial"/>
          <w:sz w:val="18"/>
          <w:szCs w:val="18"/>
        </w:rPr>
      </w:pPr>
      <w:r w:rsidRPr="00916ED5">
        <w:rPr>
          <w:rFonts w:ascii="Arial" w:eastAsia="ヒラギノ角ゴ Pro W3" w:hAnsi="Arial" w:cs="Arial"/>
          <w:bCs/>
          <w:color w:val="000000"/>
          <w:sz w:val="18"/>
          <w:szCs w:val="18"/>
        </w:rPr>
        <w:t>National Service Criminal History Check Requirements</w:t>
      </w:r>
    </w:p>
    <w:p w14:paraId="6E3241D4" w14:textId="77777777" w:rsidR="00845A3E" w:rsidRPr="00916ED5" w:rsidRDefault="0071667F" w:rsidP="00845A3E">
      <w:pPr>
        <w:spacing w:before="0"/>
        <w:rPr>
          <w:rFonts w:ascii="Arial" w:eastAsia="ヒラギノ角ゴ Pro W3" w:hAnsi="Arial" w:cs="Arial"/>
          <w:bCs/>
          <w:color w:val="0000FF"/>
          <w:sz w:val="18"/>
          <w:szCs w:val="18"/>
          <w:u w:val="single"/>
        </w:rPr>
      </w:pPr>
      <w:hyperlink r:id="rId55" w:history="1">
        <w:r w:rsidR="00845A3E" w:rsidRPr="00916ED5">
          <w:rPr>
            <w:rFonts w:ascii="Arial" w:eastAsia="ヒラギノ角ゴ Pro W3" w:hAnsi="Arial" w:cs="Arial"/>
            <w:bCs/>
            <w:color w:val="0000FF"/>
            <w:sz w:val="18"/>
            <w:szCs w:val="18"/>
            <w:u w:val="single"/>
          </w:rPr>
          <w:t>http://www.nationalservice.gov/resources/criminal-history-check</w:t>
        </w:r>
      </w:hyperlink>
    </w:p>
    <w:p w14:paraId="19145076" w14:textId="77777777" w:rsidR="00845A3E" w:rsidRPr="00916ED5" w:rsidRDefault="00845A3E" w:rsidP="00845A3E">
      <w:pPr>
        <w:spacing w:before="0"/>
        <w:rPr>
          <w:rFonts w:ascii="Arial" w:hAnsi="Arial" w:cs="Arial"/>
          <w:sz w:val="18"/>
          <w:szCs w:val="18"/>
        </w:rPr>
      </w:pPr>
    </w:p>
    <w:p w14:paraId="3B5F8ED1" w14:textId="77777777" w:rsidR="00845A3E" w:rsidRPr="00916ED5" w:rsidRDefault="00845A3E" w:rsidP="00845A3E">
      <w:pPr>
        <w:spacing w:before="0"/>
        <w:rPr>
          <w:rStyle w:val="Hyperlink"/>
          <w:rFonts w:ascii="Arial" w:hAnsi="Arial" w:cs="Arial"/>
          <w:sz w:val="18"/>
          <w:szCs w:val="18"/>
        </w:rPr>
      </w:pPr>
      <w:r w:rsidRPr="00916ED5">
        <w:rPr>
          <w:rFonts w:ascii="Arial" w:hAnsi="Arial" w:cs="Arial"/>
          <w:sz w:val="18"/>
          <w:szCs w:val="18"/>
        </w:rPr>
        <w:t>National Sex Offender Public Website</w:t>
      </w:r>
    </w:p>
    <w:p w14:paraId="5BF6BA7F" w14:textId="77777777" w:rsidR="00845A3E" w:rsidRPr="00916ED5" w:rsidRDefault="0071667F" w:rsidP="00845A3E">
      <w:pPr>
        <w:spacing w:before="0"/>
        <w:rPr>
          <w:rFonts w:ascii="Arial" w:hAnsi="Arial" w:cs="Arial"/>
          <w:sz w:val="18"/>
          <w:szCs w:val="18"/>
        </w:rPr>
      </w:pPr>
      <w:hyperlink r:id="rId56" w:history="1">
        <w:r w:rsidR="00845A3E" w:rsidRPr="00916ED5">
          <w:rPr>
            <w:rStyle w:val="Hyperlink"/>
            <w:rFonts w:ascii="Arial" w:hAnsi="Arial" w:cs="Arial"/>
            <w:sz w:val="18"/>
            <w:szCs w:val="18"/>
          </w:rPr>
          <w:t>https://www.nsopw.gov/</w:t>
        </w:r>
      </w:hyperlink>
      <w:r w:rsidR="00845A3E" w:rsidRPr="00916ED5">
        <w:rPr>
          <w:rFonts w:ascii="Arial" w:hAnsi="Arial" w:cs="Arial"/>
          <w:sz w:val="18"/>
          <w:szCs w:val="18"/>
        </w:rPr>
        <w:t xml:space="preserve"> </w:t>
      </w:r>
    </w:p>
    <w:p w14:paraId="235D7A6C" w14:textId="77777777" w:rsidR="00845A3E" w:rsidRPr="00916ED5" w:rsidRDefault="00845A3E" w:rsidP="00845A3E">
      <w:pPr>
        <w:spacing w:before="0"/>
        <w:rPr>
          <w:rFonts w:ascii="Arial" w:hAnsi="Arial" w:cs="Arial"/>
          <w:sz w:val="18"/>
          <w:szCs w:val="18"/>
        </w:rPr>
      </w:pPr>
    </w:p>
    <w:p w14:paraId="542E445F" w14:textId="77777777" w:rsidR="00845A3E" w:rsidRPr="00916ED5" w:rsidRDefault="00845A3E" w:rsidP="00845A3E">
      <w:pPr>
        <w:spacing w:before="0"/>
        <w:rPr>
          <w:rStyle w:val="Hyperlink"/>
          <w:rFonts w:ascii="Arial" w:hAnsi="Arial" w:cs="Arial"/>
          <w:sz w:val="18"/>
          <w:szCs w:val="18"/>
        </w:rPr>
      </w:pPr>
      <w:r w:rsidRPr="00916ED5">
        <w:rPr>
          <w:rFonts w:ascii="Arial" w:hAnsi="Arial" w:cs="Arial"/>
          <w:sz w:val="18"/>
          <w:szCs w:val="18"/>
        </w:rPr>
        <w:t xml:space="preserve">CNCS Knowledge Network’s Evaluation Resources: </w:t>
      </w:r>
      <w:hyperlink r:id="rId57" w:history="1">
        <w:r w:rsidRPr="00916ED5">
          <w:rPr>
            <w:rStyle w:val="Hyperlink"/>
            <w:rFonts w:ascii="Arial" w:hAnsi="Arial" w:cs="Arial"/>
            <w:sz w:val="18"/>
            <w:szCs w:val="18"/>
          </w:rPr>
          <w:t>http://www.nationalservice.gov/resources/evaluation/planning-evaluation</w:t>
        </w:r>
      </w:hyperlink>
    </w:p>
    <w:p w14:paraId="0E01C0C3" w14:textId="77777777" w:rsidR="006F1F1F" w:rsidRDefault="006F1F1F" w:rsidP="00845A3E">
      <w:pPr>
        <w:spacing w:before="0"/>
        <w:rPr>
          <w:rFonts w:ascii="Arial" w:hAnsi="Arial" w:cs="Arial"/>
          <w:sz w:val="18"/>
          <w:szCs w:val="18"/>
        </w:rPr>
      </w:pPr>
    </w:p>
    <w:p w14:paraId="744CC0EB" w14:textId="77777777" w:rsidR="00845A3E" w:rsidRPr="00916ED5" w:rsidRDefault="00845A3E" w:rsidP="00845A3E">
      <w:pPr>
        <w:spacing w:before="0"/>
        <w:rPr>
          <w:rFonts w:ascii="Arial" w:hAnsi="Arial" w:cs="Arial"/>
          <w:sz w:val="18"/>
          <w:szCs w:val="18"/>
        </w:rPr>
      </w:pPr>
      <w:proofErr w:type="spellStart"/>
      <w:r w:rsidRPr="00916ED5">
        <w:rPr>
          <w:rFonts w:ascii="Arial" w:hAnsi="Arial" w:cs="Arial"/>
          <w:sz w:val="18"/>
          <w:szCs w:val="18"/>
        </w:rPr>
        <w:t>eGrants</w:t>
      </w:r>
      <w:proofErr w:type="spellEnd"/>
    </w:p>
    <w:p w14:paraId="3F91ED89" w14:textId="77777777" w:rsidR="00845A3E" w:rsidRPr="00916ED5" w:rsidRDefault="0071667F" w:rsidP="00845A3E">
      <w:pPr>
        <w:spacing w:before="0"/>
        <w:rPr>
          <w:rFonts w:ascii="Arial" w:hAnsi="Arial" w:cs="Arial"/>
          <w:sz w:val="18"/>
          <w:szCs w:val="18"/>
        </w:rPr>
      </w:pPr>
      <w:hyperlink r:id="rId58" w:history="1">
        <w:r w:rsidR="00845A3E" w:rsidRPr="00916ED5">
          <w:rPr>
            <w:rStyle w:val="Hyperlink"/>
            <w:rFonts w:ascii="Arial" w:hAnsi="Arial" w:cs="Arial"/>
            <w:sz w:val="18"/>
            <w:szCs w:val="18"/>
          </w:rPr>
          <w:t>http://www.nationalservice.gov/egrants/</w:t>
        </w:r>
      </w:hyperlink>
    </w:p>
    <w:p w14:paraId="5C52657A" w14:textId="77777777" w:rsidR="00845A3E" w:rsidRPr="00916ED5" w:rsidRDefault="00845A3E" w:rsidP="00845A3E">
      <w:pPr>
        <w:spacing w:before="0"/>
        <w:rPr>
          <w:rFonts w:ascii="Arial" w:hAnsi="Arial" w:cs="Arial"/>
          <w:sz w:val="18"/>
          <w:szCs w:val="18"/>
        </w:rPr>
      </w:pPr>
    </w:p>
    <w:p w14:paraId="600BE8D0" w14:textId="77777777" w:rsidR="00845A3E" w:rsidRPr="00916ED5" w:rsidRDefault="00845A3E" w:rsidP="00845A3E">
      <w:pPr>
        <w:spacing w:before="0"/>
        <w:rPr>
          <w:rFonts w:ascii="Arial" w:hAnsi="Arial" w:cs="Arial"/>
          <w:sz w:val="18"/>
          <w:szCs w:val="18"/>
        </w:rPr>
      </w:pPr>
      <w:proofErr w:type="spellStart"/>
      <w:r w:rsidRPr="00916ED5">
        <w:rPr>
          <w:rFonts w:ascii="Arial" w:hAnsi="Arial" w:cs="Arial"/>
          <w:sz w:val="18"/>
          <w:szCs w:val="18"/>
        </w:rPr>
        <w:t>eGrants</w:t>
      </w:r>
      <w:proofErr w:type="spellEnd"/>
      <w:r w:rsidRPr="00916ED5">
        <w:rPr>
          <w:rFonts w:ascii="Arial" w:hAnsi="Arial" w:cs="Arial"/>
          <w:sz w:val="18"/>
          <w:szCs w:val="18"/>
        </w:rPr>
        <w:t xml:space="preserve"> account set up tutorial </w:t>
      </w:r>
    </w:p>
    <w:p w14:paraId="43EF5831" w14:textId="77777777" w:rsidR="00845A3E" w:rsidRPr="00916ED5" w:rsidRDefault="0071667F" w:rsidP="00845A3E">
      <w:pPr>
        <w:spacing w:before="0"/>
        <w:rPr>
          <w:rStyle w:val="Hyperlink"/>
          <w:rFonts w:ascii="Arial" w:hAnsi="Arial" w:cs="Arial"/>
          <w:sz w:val="18"/>
          <w:szCs w:val="18"/>
        </w:rPr>
      </w:pPr>
      <w:hyperlink r:id="rId59" w:history="1">
        <w:r w:rsidR="00845A3E" w:rsidRPr="00916ED5">
          <w:rPr>
            <w:rStyle w:val="Hyperlink"/>
            <w:rFonts w:ascii="Arial" w:hAnsi="Arial" w:cs="Arial"/>
            <w:sz w:val="18"/>
            <w:szCs w:val="18"/>
          </w:rPr>
          <w:t>http://www.nationalservice.gov/build-your-capacity/grants/egrants</w:t>
        </w:r>
      </w:hyperlink>
    </w:p>
    <w:p w14:paraId="50172777" w14:textId="77777777" w:rsidR="00845A3E" w:rsidRPr="00916ED5" w:rsidRDefault="00845A3E" w:rsidP="00845A3E">
      <w:pPr>
        <w:spacing w:before="0"/>
        <w:rPr>
          <w:rStyle w:val="Hyperlink"/>
          <w:rFonts w:ascii="Arial" w:hAnsi="Arial" w:cs="Arial"/>
          <w:sz w:val="18"/>
          <w:szCs w:val="18"/>
        </w:rPr>
      </w:pPr>
    </w:p>
    <w:p w14:paraId="2351EE01"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DUNS</w:t>
      </w:r>
    </w:p>
    <w:p w14:paraId="192453D0" w14:textId="77777777" w:rsidR="00845A3E" w:rsidRPr="00916ED5" w:rsidRDefault="0071667F" w:rsidP="00845A3E">
      <w:pPr>
        <w:spacing w:before="0"/>
        <w:rPr>
          <w:rStyle w:val="Hyperlink"/>
          <w:rFonts w:ascii="Arial" w:hAnsi="Arial" w:cs="Arial"/>
          <w:sz w:val="18"/>
          <w:szCs w:val="18"/>
        </w:rPr>
      </w:pPr>
      <w:hyperlink r:id="rId60" w:history="1">
        <w:r w:rsidR="00845A3E" w:rsidRPr="00916ED5">
          <w:rPr>
            <w:rStyle w:val="Hyperlink"/>
            <w:rFonts w:ascii="Arial" w:hAnsi="Arial" w:cs="Arial"/>
            <w:sz w:val="18"/>
            <w:szCs w:val="18"/>
          </w:rPr>
          <w:t>http://fedgov.dnb.com/webform</w:t>
        </w:r>
      </w:hyperlink>
    </w:p>
    <w:p w14:paraId="21B015ED"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Register with SAM (System for Award Management)</w:t>
      </w:r>
    </w:p>
    <w:p w14:paraId="7B45E3E2" w14:textId="77777777" w:rsidR="00845A3E" w:rsidRPr="00916ED5" w:rsidRDefault="00845A3E" w:rsidP="00845A3E">
      <w:pPr>
        <w:spacing w:before="0"/>
        <w:rPr>
          <w:rStyle w:val="Hyperlink"/>
          <w:rFonts w:ascii="Arial" w:hAnsi="Arial" w:cs="Arial"/>
          <w:sz w:val="18"/>
          <w:szCs w:val="18"/>
        </w:rPr>
      </w:pPr>
      <w:r w:rsidRPr="00916ED5">
        <w:rPr>
          <w:rFonts w:ascii="Arial" w:hAnsi="Arial" w:cs="Arial"/>
          <w:sz w:val="18"/>
          <w:szCs w:val="18"/>
        </w:rPr>
        <w:t xml:space="preserve"> </w:t>
      </w:r>
      <w:hyperlink r:id="rId61" w:history="1">
        <w:r w:rsidRPr="00916ED5">
          <w:rPr>
            <w:rStyle w:val="Hyperlink"/>
            <w:rFonts w:ascii="Arial" w:hAnsi="Arial" w:cs="Arial"/>
            <w:sz w:val="18"/>
            <w:szCs w:val="18"/>
          </w:rPr>
          <w:t>https://www.sam.gov/portal/public/SAM/</w:t>
        </w:r>
      </w:hyperlink>
    </w:p>
    <w:p w14:paraId="43445D8C" w14:textId="77777777" w:rsidR="00845A3E" w:rsidRPr="00916ED5" w:rsidRDefault="00845A3E" w:rsidP="00845A3E">
      <w:pPr>
        <w:spacing w:before="0"/>
        <w:rPr>
          <w:rStyle w:val="Hyperlink"/>
          <w:rFonts w:ascii="Arial" w:hAnsi="Arial" w:cs="Arial"/>
          <w:sz w:val="18"/>
          <w:szCs w:val="18"/>
        </w:rPr>
      </w:pPr>
    </w:p>
    <w:p w14:paraId="30C594DC"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AmeriCorps State and National awards may only charge 5% of their negotiated rate to the federal share of the award</w:t>
      </w:r>
    </w:p>
    <w:p w14:paraId="26EC7CF6"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 xml:space="preserve">45CFR §§2521.95 </w:t>
      </w:r>
    </w:p>
    <w:p w14:paraId="5982B651" w14:textId="77777777" w:rsidR="00845A3E" w:rsidRPr="00916ED5" w:rsidRDefault="0071667F" w:rsidP="00845A3E">
      <w:pPr>
        <w:spacing w:before="0"/>
        <w:rPr>
          <w:rFonts w:ascii="Arial" w:hAnsi="Arial" w:cs="Arial"/>
          <w:sz w:val="18"/>
          <w:szCs w:val="18"/>
        </w:rPr>
      </w:pPr>
      <w:hyperlink r:id="rId62" w:history="1">
        <w:r w:rsidR="00845A3E" w:rsidRPr="00916ED5">
          <w:rPr>
            <w:rStyle w:val="Hyperlink"/>
            <w:rFonts w:ascii="Arial" w:hAnsi="Arial" w:cs="Arial"/>
            <w:sz w:val="18"/>
            <w:szCs w:val="18"/>
          </w:rPr>
          <w:t>http://www.ecfr.gov/cgi-bin/text-idx?SID=2ea79b2eb0c09e5c1ad42ea96846484e&amp;node=se45.4.2521_195&amp;rgn=div8</w:t>
        </w:r>
      </w:hyperlink>
    </w:p>
    <w:p w14:paraId="0699302C" w14:textId="77777777" w:rsidR="00845A3E" w:rsidRPr="00916ED5" w:rsidRDefault="00845A3E" w:rsidP="00845A3E">
      <w:pPr>
        <w:spacing w:before="0"/>
        <w:rPr>
          <w:rFonts w:ascii="Arial" w:hAnsi="Arial" w:cs="Arial"/>
          <w:sz w:val="18"/>
          <w:szCs w:val="18"/>
        </w:rPr>
      </w:pPr>
    </w:p>
    <w:p w14:paraId="3DD9CD4B" w14:textId="77777777" w:rsidR="00845A3E" w:rsidRPr="00916ED5" w:rsidRDefault="00845A3E" w:rsidP="00845A3E">
      <w:pPr>
        <w:spacing w:before="0"/>
        <w:rPr>
          <w:rFonts w:ascii="Arial" w:hAnsi="Arial" w:cs="Arial"/>
          <w:sz w:val="18"/>
          <w:szCs w:val="18"/>
        </w:rPr>
      </w:pPr>
      <w:r w:rsidRPr="00916ED5">
        <w:rPr>
          <w:rFonts w:ascii="Arial" w:hAnsi="Arial" w:cs="Arial"/>
          <w:sz w:val="18"/>
          <w:szCs w:val="18"/>
        </w:rPr>
        <w:t>Effect of the Religious Freedom Restoration Act on Faith-Based Applicants for Grants</w:t>
      </w:r>
    </w:p>
    <w:p w14:paraId="67A590C2" w14:textId="77777777" w:rsidR="00845A3E" w:rsidRPr="00916ED5" w:rsidRDefault="0071667F" w:rsidP="00845A3E">
      <w:pPr>
        <w:spacing w:before="0"/>
        <w:rPr>
          <w:rFonts w:ascii="Arial" w:hAnsi="Arial" w:cs="Arial"/>
          <w:color w:val="0000FF"/>
          <w:sz w:val="18"/>
          <w:szCs w:val="18"/>
        </w:rPr>
      </w:pPr>
      <w:hyperlink r:id="rId63" w:history="1">
        <w:r w:rsidR="00845A3E" w:rsidRPr="00916ED5">
          <w:rPr>
            <w:rStyle w:val="Hyperlink"/>
            <w:rFonts w:ascii="Arial" w:hAnsi="Arial" w:cs="Arial"/>
            <w:sz w:val="18"/>
            <w:szCs w:val="18"/>
          </w:rPr>
          <w:t>http://www.usdoj.gov/archive/fbci/effect-rfra.pdf</w:t>
        </w:r>
      </w:hyperlink>
    </w:p>
    <w:p w14:paraId="55AF4C80" w14:textId="77777777" w:rsidR="00845A3E" w:rsidRPr="00916ED5" w:rsidRDefault="00845A3E" w:rsidP="00845A3E">
      <w:pPr>
        <w:spacing w:before="0"/>
        <w:rPr>
          <w:rFonts w:ascii="Arial" w:hAnsi="Arial" w:cs="Arial"/>
          <w:color w:val="0000FF"/>
          <w:sz w:val="18"/>
          <w:szCs w:val="18"/>
        </w:rPr>
      </w:pPr>
    </w:p>
    <w:p w14:paraId="4116A52A" w14:textId="77777777" w:rsidR="00845A3E" w:rsidRPr="00916ED5" w:rsidRDefault="00845A3E" w:rsidP="00845A3E">
      <w:pPr>
        <w:spacing w:before="0"/>
        <w:rPr>
          <w:rStyle w:val="Hyperlink"/>
          <w:rFonts w:ascii="Arial" w:eastAsia="ヒラギノ角ゴ Pro W3" w:hAnsi="Arial" w:cs="Arial"/>
          <w:sz w:val="18"/>
          <w:szCs w:val="18"/>
        </w:rPr>
      </w:pPr>
      <w:r w:rsidRPr="00916ED5">
        <w:rPr>
          <w:rFonts w:ascii="Arial" w:eastAsia="ヒラギノ角ゴ Pro W3" w:hAnsi="Arial" w:cs="Arial"/>
          <w:sz w:val="18"/>
          <w:szCs w:val="18"/>
        </w:rPr>
        <w:t>CNCS Results of Grant Competitions</w:t>
      </w:r>
    </w:p>
    <w:p w14:paraId="1CCB0DDB" w14:textId="77777777" w:rsidR="00845A3E" w:rsidRPr="00916ED5" w:rsidRDefault="0071667F" w:rsidP="00845A3E">
      <w:pPr>
        <w:spacing w:before="0"/>
        <w:rPr>
          <w:rStyle w:val="Hyperlink"/>
          <w:rFonts w:ascii="Arial" w:eastAsia="ヒラギノ角ゴ Pro W3" w:hAnsi="Arial" w:cs="Arial"/>
          <w:sz w:val="18"/>
          <w:szCs w:val="18"/>
        </w:rPr>
      </w:pPr>
      <w:hyperlink r:id="rId64" w:history="1">
        <w:r w:rsidR="00845A3E" w:rsidRPr="00916ED5">
          <w:rPr>
            <w:rStyle w:val="Hyperlink"/>
            <w:rFonts w:ascii="Arial" w:eastAsia="ヒラギノ角ゴ Pro W3" w:hAnsi="Arial" w:cs="Arial"/>
            <w:sz w:val="18"/>
            <w:szCs w:val="18"/>
          </w:rPr>
          <w:t>http://www.nationalservice.gov/about/open-government-initiative/transparency/results-grants-competition</w:t>
        </w:r>
      </w:hyperlink>
    </w:p>
    <w:p w14:paraId="34DF5CFB" w14:textId="77777777" w:rsidR="00845A3E" w:rsidRPr="00916ED5" w:rsidRDefault="00845A3E" w:rsidP="00845A3E">
      <w:pPr>
        <w:spacing w:before="0"/>
        <w:rPr>
          <w:rStyle w:val="Hyperlink"/>
          <w:rFonts w:ascii="Arial" w:eastAsia="ヒラギノ角ゴ Pro W3" w:hAnsi="Arial" w:cs="Arial"/>
          <w:sz w:val="18"/>
          <w:szCs w:val="18"/>
        </w:rPr>
      </w:pPr>
    </w:p>
    <w:p w14:paraId="77FEDB87" w14:textId="77777777" w:rsidR="00845A3E" w:rsidRPr="00916ED5" w:rsidRDefault="00845A3E" w:rsidP="00845A3E">
      <w:pPr>
        <w:spacing w:before="0"/>
        <w:rPr>
          <w:rFonts w:ascii="Arial" w:hAnsi="Arial" w:cs="Arial"/>
          <w:bCs/>
          <w:sz w:val="18"/>
          <w:szCs w:val="18"/>
        </w:rPr>
      </w:pPr>
      <w:r w:rsidRPr="00916ED5">
        <w:rPr>
          <w:rFonts w:ascii="Arial" w:hAnsi="Arial" w:cs="Arial"/>
          <w:bCs/>
          <w:sz w:val="18"/>
          <w:szCs w:val="18"/>
        </w:rPr>
        <w:t>USDA rural-urban commuting area (RUCA) codes</w:t>
      </w:r>
    </w:p>
    <w:p w14:paraId="0738BBCA" w14:textId="77777777" w:rsidR="00845A3E" w:rsidRPr="00916ED5" w:rsidRDefault="0071667F" w:rsidP="00845A3E">
      <w:pPr>
        <w:spacing w:before="0"/>
        <w:rPr>
          <w:rStyle w:val="Hyperlink"/>
          <w:rFonts w:ascii="Arial" w:hAnsi="Arial" w:cs="Arial"/>
          <w:bCs/>
          <w:sz w:val="18"/>
          <w:szCs w:val="18"/>
        </w:rPr>
      </w:pPr>
      <w:hyperlink r:id="rId65" w:history="1">
        <w:r w:rsidR="00845A3E" w:rsidRPr="00916ED5">
          <w:rPr>
            <w:rStyle w:val="Hyperlink"/>
            <w:rFonts w:ascii="Arial" w:hAnsi="Arial" w:cs="Arial"/>
            <w:bCs/>
            <w:sz w:val="18"/>
            <w:szCs w:val="18"/>
          </w:rPr>
          <w:t>http://www.ers.usda.gov/data-products/rural-urban-commuting-area-codes.aspx</w:t>
        </w:r>
      </w:hyperlink>
    </w:p>
    <w:p w14:paraId="2688DDAC" w14:textId="77777777" w:rsidR="00845A3E" w:rsidRPr="00916ED5" w:rsidRDefault="00845A3E" w:rsidP="00845A3E">
      <w:pPr>
        <w:spacing w:before="0"/>
        <w:rPr>
          <w:rStyle w:val="Hyperlink"/>
          <w:rFonts w:ascii="Arial" w:hAnsi="Arial" w:cs="Arial"/>
          <w:bCs/>
          <w:sz w:val="18"/>
          <w:szCs w:val="18"/>
        </w:rPr>
      </w:pPr>
    </w:p>
    <w:p w14:paraId="6BACC62E" w14:textId="77777777" w:rsidR="00845A3E" w:rsidRDefault="00845A3E" w:rsidP="00845A3E">
      <w:pPr>
        <w:spacing w:before="0"/>
        <w:rPr>
          <w:rFonts w:ascii="Arial" w:hAnsi="Arial" w:cs="Arial"/>
          <w:bCs/>
          <w:sz w:val="18"/>
          <w:szCs w:val="18"/>
        </w:rPr>
        <w:sectPr w:rsidR="00845A3E" w:rsidSect="006F1F1F">
          <w:type w:val="continuous"/>
          <w:pgSz w:w="12240" w:h="15840"/>
          <w:pgMar w:top="1008" w:right="1008" w:bottom="1008" w:left="1008" w:header="720" w:footer="720" w:gutter="0"/>
          <w:cols w:num="2" w:space="720"/>
          <w:docGrid w:linePitch="360"/>
        </w:sectPr>
      </w:pPr>
    </w:p>
    <w:p w14:paraId="5E3BC37A" w14:textId="77777777" w:rsidR="00B55DD0" w:rsidRPr="00B55DD0" w:rsidRDefault="00B55DD0" w:rsidP="00B55DD0">
      <w:pPr>
        <w:pStyle w:val="Heading1"/>
        <w:rPr>
          <w:rFonts w:cs="Arial"/>
          <w:sz w:val="28"/>
          <w:szCs w:val="28"/>
        </w:rPr>
      </w:pPr>
      <w:bookmarkStart w:id="332" w:name="_Toc39607390"/>
      <w:r>
        <w:rPr>
          <w:rFonts w:cs="Arial"/>
          <w:sz w:val="28"/>
          <w:szCs w:val="28"/>
        </w:rPr>
        <w:lastRenderedPageBreak/>
        <w:t xml:space="preserve">Attachment </w:t>
      </w:r>
      <w:r w:rsidR="006F1F1F">
        <w:rPr>
          <w:rFonts w:cs="Arial"/>
          <w:sz w:val="28"/>
          <w:szCs w:val="28"/>
        </w:rPr>
        <w:t>H</w:t>
      </w:r>
      <w:r>
        <w:rPr>
          <w:rFonts w:cs="Arial"/>
          <w:sz w:val="28"/>
          <w:szCs w:val="28"/>
        </w:rPr>
        <w:t>.</w:t>
      </w:r>
      <w:r w:rsidRPr="00916ED5">
        <w:rPr>
          <w:rFonts w:cs="Arial"/>
        </w:rPr>
        <w:t xml:space="preserve">  </w:t>
      </w:r>
      <w:r w:rsidRPr="00B55DD0">
        <w:rPr>
          <w:rFonts w:cs="Arial"/>
          <w:sz w:val="28"/>
          <w:szCs w:val="28"/>
        </w:rPr>
        <w:t>AmeriCorps Program Details</w:t>
      </w:r>
      <w:bookmarkEnd w:id="284"/>
      <w:bookmarkEnd w:id="285"/>
      <w:bookmarkEnd w:id="332"/>
    </w:p>
    <w:p w14:paraId="35C70766" w14:textId="77777777" w:rsidR="00B55DD0" w:rsidRPr="00916ED5" w:rsidRDefault="00B55DD0" w:rsidP="00B55DD0">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ind w:left="1368"/>
        <w:rPr>
          <w:rFonts w:ascii="Arial" w:hAnsi="Arial" w:cs="Arial"/>
        </w:rPr>
      </w:pPr>
      <w:r w:rsidRPr="00916ED5">
        <w:rPr>
          <w:rFonts w:ascii="Arial" w:hAnsi="Arial" w:cs="Arial"/>
          <w:noProof/>
        </w:rPr>
        <w:drawing>
          <wp:anchor distT="0" distB="0" distL="114300" distR="114300" simplePos="0" relativeHeight="251665408" behindDoc="1" locked="0" layoutInCell="1" allowOverlap="1" wp14:anchorId="59011F10" wp14:editId="1B117D09">
            <wp:simplePos x="0" y="0"/>
            <wp:positionH relativeFrom="column">
              <wp:posOffset>0</wp:posOffset>
            </wp:positionH>
            <wp:positionV relativeFrom="paragraph">
              <wp:posOffset>124460</wp:posOffset>
            </wp:positionV>
            <wp:extent cx="914400" cy="914400"/>
            <wp:effectExtent l="0" t="0" r="0" b="0"/>
            <wp:wrapTight wrapText="bothSides">
              <wp:wrapPolygon edited="0">
                <wp:start x="7650" y="0"/>
                <wp:lineTo x="4950" y="450"/>
                <wp:lineTo x="0" y="5400"/>
                <wp:lineTo x="0" y="16200"/>
                <wp:lineTo x="5400" y="21150"/>
                <wp:lineTo x="7200" y="21150"/>
                <wp:lineTo x="13500" y="21150"/>
                <wp:lineTo x="16200" y="21150"/>
                <wp:lineTo x="21150" y="16650"/>
                <wp:lineTo x="21150" y="4950"/>
                <wp:lineTo x="17100" y="900"/>
                <wp:lineTo x="13950" y="0"/>
                <wp:lineTo x="7650" y="0"/>
              </wp:wrapPolygon>
            </wp:wrapTight>
            <wp:docPr id="107" name="Picture 107" descr="ac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c300dpi"/>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916ED5">
        <w:rPr>
          <w:rFonts w:ascii="Arial" w:hAnsi="Arial" w:cs="Arial"/>
        </w:rPr>
        <w:t xml:space="preserve">    AmeriCorps is a national service program with three distinct branches:  </w:t>
      </w:r>
    </w:p>
    <w:p w14:paraId="2F7392FF" w14:textId="77777777" w:rsidR="00B55DD0" w:rsidRPr="00916ED5" w:rsidRDefault="00B55DD0" w:rsidP="006F1F1F">
      <w:pPr>
        <w:pStyle w:val="ListParagraph"/>
        <w:numPr>
          <w:ilvl w:val="0"/>
          <w:numId w:val="68"/>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rPr>
          <w:rFonts w:ascii="Arial" w:hAnsi="Arial" w:cs="Arial"/>
        </w:rPr>
      </w:pPr>
      <w:r w:rsidRPr="00916ED5">
        <w:rPr>
          <w:rFonts w:ascii="Arial" w:hAnsi="Arial" w:cs="Arial"/>
        </w:rPr>
        <w:t>AmeriCorps State and National (team-based programs),</w:t>
      </w:r>
    </w:p>
    <w:p w14:paraId="7FDB0A4A" w14:textId="77777777" w:rsidR="00B55DD0" w:rsidRPr="00916ED5" w:rsidRDefault="00B55DD0" w:rsidP="006F1F1F">
      <w:pPr>
        <w:pStyle w:val="ListParagraph"/>
        <w:numPr>
          <w:ilvl w:val="0"/>
          <w:numId w:val="68"/>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rPr>
          <w:rFonts w:ascii="Arial" w:hAnsi="Arial" w:cs="Arial"/>
        </w:rPr>
      </w:pPr>
      <w:r w:rsidRPr="00916ED5">
        <w:rPr>
          <w:rFonts w:ascii="Arial" w:hAnsi="Arial" w:cs="Arial"/>
        </w:rPr>
        <w:t xml:space="preserve">AmeriCorps VISTA, and </w:t>
      </w:r>
    </w:p>
    <w:p w14:paraId="1126A7EE" w14:textId="77777777" w:rsidR="00B55DD0" w:rsidRPr="00916ED5" w:rsidRDefault="00B55DD0" w:rsidP="006F1F1F">
      <w:pPr>
        <w:numPr>
          <w:ilvl w:val="0"/>
          <w:numId w:val="68"/>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spacing w:before="0"/>
        <w:rPr>
          <w:rFonts w:ascii="Arial" w:hAnsi="Arial" w:cs="Arial"/>
        </w:rPr>
      </w:pPr>
      <w:r w:rsidRPr="00916ED5">
        <w:rPr>
          <w:rFonts w:ascii="Arial" w:hAnsi="Arial" w:cs="Arial"/>
        </w:rPr>
        <w:t xml:space="preserve">The National Civilian Community Corps (NCCC).  </w:t>
      </w:r>
    </w:p>
    <w:p w14:paraId="1305106F" w14:textId="77777777" w:rsidR="00B55DD0" w:rsidRDefault="00B55DD0" w:rsidP="00B55DD0">
      <w:pPr>
        <w:pStyle w:val="Body"/>
        <w:ind w:firstLine="0"/>
        <w:rPr>
          <w:rFonts w:ascii="Arial" w:hAnsi="Arial" w:cs="Arial"/>
        </w:rPr>
      </w:pPr>
      <w:r w:rsidRPr="00916ED5">
        <w:rPr>
          <w:rFonts w:ascii="Arial" w:hAnsi="Arial" w:cs="Arial"/>
        </w:rPr>
        <w:t xml:space="preserve">The </w:t>
      </w:r>
      <w:r w:rsidRPr="00916ED5">
        <w:rPr>
          <w:rFonts w:ascii="Arial" w:hAnsi="Arial" w:cs="Arial"/>
          <w:b/>
        </w:rPr>
        <w:t>AmeriCorps State</w:t>
      </w:r>
      <w:r w:rsidRPr="00916ED5">
        <w:rPr>
          <w:rFonts w:ascii="Arial" w:hAnsi="Arial" w:cs="Arial"/>
        </w:rPr>
        <w:t xml:space="preserve"> program s is the </w:t>
      </w:r>
      <w:r>
        <w:rPr>
          <w:rFonts w:ascii="Arial" w:hAnsi="Arial" w:cs="Arial"/>
        </w:rPr>
        <w:t>one funded</w:t>
      </w:r>
      <w:r w:rsidRPr="00916ED5">
        <w:rPr>
          <w:rFonts w:ascii="Arial" w:hAnsi="Arial" w:cs="Arial"/>
        </w:rPr>
        <w:t xml:space="preserve"> through the State Service Commission.  AmeriCorps National programs are multi-state or national nonprofit organizations that submit proposals directly to CNCS. The chart on the following page shows a comparison of major program traits. </w:t>
      </w:r>
    </w:p>
    <w:p w14:paraId="445423ED" w14:textId="77777777" w:rsidR="00B55DD0" w:rsidRDefault="00B55DD0" w:rsidP="00B55DD0">
      <w:pPr>
        <w:overflowPunct/>
        <w:autoSpaceDE/>
        <w:autoSpaceDN/>
        <w:adjustRightInd/>
        <w:spacing w:before="0"/>
        <w:textAlignment w:val="auto"/>
        <w:rPr>
          <w:rFonts w:ascii="Arial" w:hAnsi="Arial" w:cs="Arial"/>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7"/>
        <w:gridCol w:w="832"/>
        <w:gridCol w:w="717"/>
        <w:gridCol w:w="1419"/>
        <w:gridCol w:w="1419"/>
      </w:tblGrid>
      <w:tr w:rsidR="00B55DD0" w:rsidRPr="00916ED5" w14:paraId="175EF722" w14:textId="77777777" w:rsidTr="00B55DD0">
        <w:trPr>
          <w:tblHeader/>
        </w:trPr>
        <w:tc>
          <w:tcPr>
            <w:tcW w:w="5827" w:type="dxa"/>
            <w:tcBorders>
              <w:right w:val="single" w:sz="6" w:space="0" w:color="333399"/>
            </w:tcBorders>
            <w:shd w:val="clear" w:color="auto" w:fill="auto"/>
          </w:tcPr>
          <w:p w14:paraId="6AF31E60" w14:textId="77777777" w:rsidR="00B55DD0" w:rsidRPr="00916ED5" w:rsidRDefault="00B55DD0" w:rsidP="00B55DD0">
            <w:pPr>
              <w:spacing w:before="60"/>
              <w:rPr>
                <w:rFonts w:ascii="Arial" w:hAnsi="Arial" w:cs="Arial"/>
                <w:b/>
                <w:sz w:val="20"/>
              </w:rPr>
            </w:pPr>
            <w:r w:rsidRPr="00916ED5">
              <w:rPr>
                <w:rFonts w:ascii="Arial" w:hAnsi="Arial" w:cs="Arial"/>
                <w:b/>
                <w:sz w:val="20"/>
              </w:rPr>
              <w:t xml:space="preserve">Comparison of AmeriCorps program types and grants </w:t>
            </w:r>
            <w:r w:rsidRPr="00916ED5">
              <w:rPr>
                <w:rFonts w:ascii="Arial" w:hAnsi="Arial" w:cs="Arial"/>
                <w:b/>
                <w:sz w:val="20"/>
              </w:rPr>
              <w:br/>
              <w:t>(examples; not complete)</w:t>
            </w:r>
          </w:p>
        </w:tc>
        <w:tc>
          <w:tcPr>
            <w:tcW w:w="1549" w:type="dxa"/>
            <w:gridSpan w:val="2"/>
            <w:tcBorders>
              <w:left w:val="single" w:sz="6" w:space="0" w:color="333399"/>
              <w:right w:val="single" w:sz="24" w:space="0" w:color="auto"/>
            </w:tcBorders>
            <w:shd w:val="clear" w:color="auto" w:fill="auto"/>
            <w:vAlign w:val="center"/>
          </w:tcPr>
          <w:p w14:paraId="0BE13C91" w14:textId="77777777" w:rsidR="00B55DD0" w:rsidRPr="00916ED5" w:rsidRDefault="00B55DD0" w:rsidP="00B55DD0">
            <w:pPr>
              <w:jc w:val="center"/>
              <w:rPr>
                <w:rFonts w:ascii="Arial" w:hAnsi="Arial" w:cs="Arial"/>
                <w:sz w:val="20"/>
              </w:rPr>
            </w:pPr>
            <w:r w:rsidRPr="00916ED5">
              <w:rPr>
                <w:rFonts w:ascii="Arial" w:hAnsi="Arial" w:cs="Arial"/>
                <w:sz w:val="20"/>
              </w:rPr>
              <w:t>AmeriCorps State/National</w:t>
            </w:r>
          </w:p>
        </w:tc>
        <w:tc>
          <w:tcPr>
            <w:tcW w:w="1419" w:type="dxa"/>
            <w:tcBorders>
              <w:left w:val="single" w:sz="24" w:space="0" w:color="auto"/>
              <w:bottom w:val="single" w:sz="4" w:space="0" w:color="auto"/>
            </w:tcBorders>
            <w:shd w:val="clear" w:color="auto" w:fill="auto"/>
          </w:tcPr>
          <w:p w14:paraId="5ADD4B89" w14:textId="77777777" w:rsidR="00B55DD0" w:rsidRPr="00916ED5" w:rsidRDefault="00B55DD0" w:rsidP="00B55DD0">
            <w:pPr>
              <w:jc w:val="center"/>
              <w:rPr>
                <w:rFonts w:ascii="Arial" w:hAnsi="Arial" w:cs="Arial"/>
                <w:sz w:val="20"/>
              </w:rPr>
            </w:pPr>
            <w:r w:rsidRPr="00916ED5">
              <w:rPr>
                <w:rFonts w:ascii="Arial" w:hAnsi="Arial" w:cs="Arial"/>
                <w:sz w:val="20"/>
              </w:rPr>
              <w:t>AmeriCorps VISTA</w:t>
            </w:r>
          </w:p>
        </w:tc>
        <w:tc>
          <w:tcPr>
            <w:tcW w:w="1419" w:type="dxa"/>
            <w:tcBorders>
              <w:bottom w:val="single" w:sz="4" w:space="0" w:color="auto"/>
            </w:tcBorders>
            <w:shd w:val="clear" w:color="auto" w:fill="auto"/>
          </w:tcPr>
          <w:p w14:paraId="76A79DD5" w14:textId="77777777" w:rsidR="00B55DD0" w:rsidRPr="00916ED5" w:rsidRDefault="00B55DD0" w:rsidP="00B55DD0">
            <w:pPr>
              <w:jc w:val="center"/>
              <w:rPr>
                <w:rFonts w:ascii="Arial" w:hAnsi="Arial" w:cs="Arial"/>
                <w:sz w:val="20"/>
              </w:rPr>
            </w:pPr>
            <w:r w:rsidRPr="00916ED5">
              <w:rPr>
                <w:rFonts w:ascii="Arial" w:hAnsi="Arial" w:cs="Arial"/>
                <w:sz w:val="20"/>
              </w:rPr>
              <w:t>AmeriCorps NCCC</w:t>
            </w:r>
          </w:p>
        </w:tc>
      </w:tr>
      <w:tr w:rsidR="00B55DD0" w:rsidRPr="00916ED5" w14:paraId="096AC41A" w14:textId="77777777" w:rsidTr="00B55DD0">
        <w:trPr>
          <w:trHeight w:val="566"/>
          <w:tblHeader/>
        </w:trPr>
        <w:tc>
          <w:tcPr>
            <w:tcW w:w="5827" w:type="dxa"/>
            <w:shd w:val="clear" w:color="auto" w:fill="auto"/>
          </w:tcPr>
          <w:p w14:paraId="313B857B" w14:textId="77777777" w:rsidR="00B55DD0" w:rsidRPr="00916ED5" w:rsidRDefault="00B55DD0" w:rsidP="00B55DD0">
            <w:pPr>
              <w:spacing w:before="60"/>
              <w:rPr>
                <w:rFonts w:ascii="Arial" w:hAnsi="Arial" w:cs="Arial"/>
                <w:b/>
                <w:sz w:val="16"/>
                <w:szCs w:val="16"/>
              </w:rPr>
            </w:pPr>
            <w:r w:rsidRPr="00916ED5">
              <w:rPr>
                <w:rFonts w:ascii="Arial" w:hAnsi="Arial" w:cs="Arial"/>
                <w:b/>
                <w:sz w:val="16"/>
                <w:szCs w:val="16"/>
              </w:rPr>
              <w:t>AC State/National Grant types:</w:t>
            </w:r>
          </w:p>
          <w:p w14:paraId="537C8704" w14:textId="77777777" w:rsidR="00B55DD0" w:rsidRPr="00916ED5" w:rsidRDefault="00B55DD0" w:rsidP="00B55DD0">
            <w:pPr>
              <w:spacing w:before="60"/>
              <w:rPr>
                <w:rFonts w:ascii="Arial" w:hAnsi="Arial" w:cs="Arial"/>
                <w:sz w:val="16"/>
                <w:szCs w:val="16"/>
              </w:rPr>
            </w:pPr>
            <w:r w:rsidRPr="00916ED5">
              <w:rPr>
                <w:rFonts w:ascii="Arial" w:hAnsi="Arial" w:cs="Arial"/>
                <w:b/>
                <w:sz w:val="16"/>
                <w:szCs w:val="16"/>
              </w:rPr>
              <w:t>CR</w:t>
            </w:r>
            <w:r w:rsidRPr="00916ED5">
              <w:rPr>
                <w:rFonts w:ascii="Arial" w:hAnsi="Arial" w:cs="Arial"/>
                <w:sz w:val="16"/>
                <w:szCs w:val="16"/>
              </w:rPr>
              <w:t xml:space="preserve">= Cost Reimbursement </w:t>
            </w:r>
            <w:proofErr w:type="gramStart"/>
            <w:r w:rsidRPr="00916ED5">
              <w:rPr>
                <w:rFonts w:ascii="Arial" w:hAnsi="Arial" w:cs="Arial"/>
                <w:sz w:val="16"/>
                <w:szCs w:val="16"/>
              </w:rPr>
              <w:t xml:space="preserve">Grant;   </w:t>
            </w:r>
            <w:proofErr w:type="gramEnd"/>
            <w:r w:rsidRPr="00916ED5">
              <w:rPr>
                <w:rFonts w:ascii="Arial" w:hAnsi="Arial" w:cs="Arial"/>
                <w:sz w:val="16"/>
                <w:szCs w:val="16"/>
              </w:rPr>
              <w:t xml:space="preserve">     </w:t>
            </w:r>
            <w:r w:rsidRPr="00916ED5">
              <w:rPr>
                <w:rFonts w:ascii="Arial" w:hAnsi="Arial" w:cs="Arial"/>
                <w:b/>
                <w:sz w:val="16"/>
                <w:szCs w:val="16"/>
              </w:rPr>
              <w:t>FA</w:t>
            </w:r>
            <w:r w:rsidRPr="00916ED5">
              <w:rPr>
                <w:rFonts w:ascii="Arial" w:hAnsi="Arial" w:cs="Arial"/>
                <w:sz w:val="16"/>
                <w:szCs w:val="16"/>
              </w:rPr>
              <w:t xml:space="preserve">= Fixed-amount Grant; </w:t>
            </w:r>
          </w:p>
        </w:tc>
        <w:tc>
          <w:tcPr>
            <w:tcW w:w="832" w:type="dxa"/>
            <w:shd w:val="clear" w:color="auto" w:fill="auto"/>
          </w:tcPr>
          <w:p w14:paraId="6B547B4B" w14:textId="77777777" w:rsidR="00B55DD0" w:rsidRPr="00916ED5" w:rsidRDefault="00B55DD0" w:rsidP="00B55DD0">
            <w:pPr>
              <w:ind w:firstLine="72"/>
              <w:jc w:val="center"/>
              <w:rPr>
                <w:rFonts w:ascii="Arial" w:hAnsi="Arial" w:cs="Arial"/>
                <w:sz w:val="20"/>
              </w:rPr>
            </w:pPr>
            <w:r w:rsidRPr="00916ED5">
              <w:rPr>
                <w:rFonts w:ascii="Arial" w:hAnsi="Arial" w:cs="Arial"/>
                <w:sz w:val="20"/>
              </w:rPr>
              <w:t>CR</w:t>
            </w:r>
          </w:p>
        </w:tc>
        <w:tc>
          <w:tcPr>
            <w:tcW w:w="717" w:type="dxa"/>
            <w:shd w:val="clear" w:color="auto" w:fill="auto"/>
          </w:tcPr>
          <w:p w14:paraId="230ADA18" w14:textId="77777777" w:rsidR="00B55DD0" w:rsidRPr="00916ED5" w:rsidRDefault="00B55DD0" w:rsidP="00B55DD0">
            <w:pPr>
              <w:ind w:firstLine="72"/>
              <w:jc w:val="center"/>
              <w:rPr>
                <w:rFonts w:ascii="Arial" w:hAnsi="Arial" w:cs="Arial"/>
                <w:sz w:val="20"/>
              </w:rPr>
            </w:pPr>
            <w:r w:rsidRPr="00916ED5">
              <w:rPr>
                <w:rFonts w:ascii="Arial" w:hAnsi="Arial" w:cs="Arial"/>
                <w:sz w:val="20"/>
              </w:rPr>
              <w:t>FA</w:t>
            </w:r>
          </w:p>
        </w:tc>
        <w:tc>
          <w:tcPr>
            <w:tcW w:w="1419" w:type="dxa"/>
            <w:tcBorders>
              <w:left w:val="single" w:sz="24" w:space="0" w:color="auto"/>
            </w:tcBorders>
            <w:shd w:val="clear" w:color="auto" w:fill="D9D9D9"/>
          </w:tcPr>
          <w:p w14:paraId="725D8948" w14:textId="77777777" w:rsidR="00B55DD0" w:rsidRPr="00916ED5" w:rsidRDefault="00B55DD0" w:rsidP="00B55DD0">
            <w:pPr>
              <w:ind w:hanging="18"/>
              <w:jc w:val="center"/>
              <w:rPr>
                <w:rFonts w:ascii="Arial" w:hAnsi="Arial" w:cs="Arial"/>
                <w:sz w:val="20"/>
              </w:rPr>
            </w:pPr>
          </w:p>
        </w:tc>
        <w:tc>
          <w:tcPr>
            <w:tcW w:w="1419" w:type="dxa"/>
            <w:shd w:val="clear" w:color="auto" w:fill="D9D9D9"/>
          </w:tcPr>
          <w:p w14:paraId="096882B3" w14:textId="77777777" w:rsidR="00B55DD0" w:rsidRPr="00916ED5" w:rsidRDefault="00B55DD0" w:rsidP="00B55DD0">
            <w:pPr>
              <w:ind w:hanging="18"/>
              <w:jc w:val="center"/>
              <w:rPr>
                <w:rFonts w:ascii="Arial" w:hAnsi="Arial" w:cs="Arial"/>
                <w:sz w:val="20"/>
              </w:rPr>
            </w:pPr>
          </w:p>
        </w:tc>
      </w:tr>
      <w:tr w:rsidR="00B55DD0" w:rsidRPr="00916ED5" w14:paraId="3691AC42" w14:textId="77777777" w:rsidTr="00B55DD0">
        <w:trPr>
          <w:trHeight w:val="350"/>
        </w:trPr>
        <w:tc>
          <w:tcPr>
            <w:tcW w:w="5827" w:type="dxa"/>
            <w:shd w:val="clear" w:color="auto" w:fill="auto"/>
            <w:vAlign w:val="center"/>
          </w:tcPr>
          <w:p w14:paraId="5FF1E053" w14:textId="77777777" w:rsidR="00B55DD0" w:rsidRPr="00916ED5" w:rsidRDefault="00B55DD0" w:rsidP="00B55DD0">
            <w:pPr>
              <w:spacing w:before="60"/>
              <w:rPr>
                <w:rFonts w:ascii="Arial" w:hAnsi="Arial" w:cs="Arial"/>
                <w:sz w:val="20"/>
              </w:rPr>
            </w:pPr>
            <w:r w:rsidRPr="00916ED5">
              <w:rPr>
                <w:rFonts w:ascii="Arial" w:hAnsi="Arial" w:cs="Arial"/>
                <w:sz w:val="20"/>
              </w:rPr>
              <w:t>Grant $$ are awarded to local or national agencies</w:t>
            </w:r>
          </w:p>
        </w:tc>
        <w:tc>
          <w:tcPr>
            <w:tcW w:w="832" w:type="dxa"/>
            <w:shd w:val="clear" w:color="auto" w:fill="auto"/>
            <w:vAlign w:val="center"/>
          </w:tcPr>
          <w:p w14:paraId="5D37C9E9" w14:textId="77777777" w:rsidR="00B55DD0" w:rsidRPr="00916ED5" w:rsidRDefault="00B55DD0" w:rsidP="00B55DD0">
            <w:pPr>
              <w:spacing w:beforeLines="50"/>
              <w:ind w:firstLine="72"/>
              <w:jc w:val="center"/>
              <w:rPr>
                <w:rFonts w:ascii="Arial" w:hAnsi="Arial" w:cs="Arial"/>
                <w:sz w:val="20"/>
              </w:rPr>
            </w:pPr>
            <w:r w:rsidRPr="00916ED5">
              <w:rPr>
                <w:rFonts w:ascii="Arial" w:hAnsi="Arial" w:cs="Arial"/>
                <w:sz w:val="20"/>
              </w:rPr>
              <w:t>X</w:t>
            </w:r>
          </w:p>
        </w:tc>
        <w:tc>
          <w:tcPr>
            <w:tcW w:w="717" w:type="dxa"/>
            <w:shd w:val="clear" w:color="auto" w:fill="auto"/>
            <w:vAlign w:val="center"/>
          </w:tcPr>
          <w:p w14:paraId="4049CFDA" w14:textId="77777777" w:rsidR="00B55DD0" w:rsidRPr="00916ED5" w:rsidRDefault="00B55DD0" w:rsidP="00B55DD0">
            <w:pPr>
              <w:spacing w:beforeLines="50"/>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vAlign w:val="center"/>
          </w:tcPr>
          <w:p w14:paraId="6AB7C0B9" w14:textId="77777777" w:rsidR="00B55DD0" w:rsidRPr="00916ED5" w:rsidRDefault="00B55DD0" w:rsidP="00B55DD0">
            <w:pPr>
              <w:spacing w:beforeLines="50"/>
              <w:ind w:hanging="18"/>
              <w:rPr>
                <w:rFonts w:ascii="Arial" w:hAnsi="Arial" w:cs="Arial"/>
                <w:sz w:val="20"/>
              </w:rPr>
            </w:pPr>
          </w:p>
        </w:tc>
        <w:tc>
          <w:tcPr>
            <w:tcW w:w="1419" w:type="dxa"/>
            <w:shd w:val="clear" w:color="auto" w:fill="auto"/>
            <w:vAlign w:val="center"/>
          </w:tcPr>
          <w:p w14:paraId="266973F1" w14:textId="77777777" w:rsidR="00B55DD0" w:rsidRPr="00916ED5" w:rsidRDefault="00B55DD0" w:rsidP="00B55DD0">
            <w:pPr>
              <w:spacing w:beforeLines="50"/>
              <w:ind w:hanging="18"/>
              <w:rPr>
                <w:rFonts w:ascii="Arial" w:hAnsi="Arial" w:cs="Arial"/>
                <w:sz w:val="20"/>
              </w:rPr>
            </w:pPr>
          </w:p>
        </w:tc>
      </w:tr>
      <w:tr w:rsidR="00B55DD0" w:rsidRPr="00916ED5" w14:paraId="2B163AA2" w14:textId="77777777" w:rsidTr="00B55DD0">
        <w:tc>
          <w:tcPr>
            <w:tcW w:w="5827" w:type="dxa"/>
            <w:shd w:val="clear" w:color="auto" w:fill="auto"/>
          </w:tcPr>
          <w:p w14:paraId="0D8A33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Grants consist of 1) authorization of AmeriCorps positions at levels needed to achieve targets set in performance measures and 2) federal funds to support members in the positions </w:t>
            </w:r>
          </w:p>
        </w:tc>
        <w:tc>
          <w:tcPr>
            <w:tcW w:w="832" w:type="dxa"/>
            <w:shd w:val="clear" w:color="auto" w:fill="auto"/>
          </w:tcPr>
          <w:p w14:paraId="09DEC3DA"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420C427C"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6B5F630A"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45676839"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7D283EF4" w14:textId="77777777" w:rsidTr="00B55DD0">
        <w:tc>
          <w:tcPr>
            <w:tcW w:w="5827" w:type="dxa"/>
            <w:shd w:val="clear" w:color="auto" w:fill="auto"/>
          </w:tcPr>
          <w:p w14:paraId="0ED43039" w14:textId="77777777" w:rsidR="00B55DD0" w:rsidRPr="00916ED5" w:rsidRDefault="00B55DD0" w:rsidP="00B55DD0">
            <w:pPr>
              <w:spacing w:beforeLines="20" w:before="48"/>
              <w:rPr>
                <w:rFonts w:ascii="Arial" w:hAnsi="Arial" w:cs="Arial"/>
                <w:sz w:val="20"/>
              </w:rPr>
            </w:pPr>
            <w:r w:rsidRPr="00916ED5">
              <w:rPr>
                <w:rFonts w:ascii="Arial" w:hAnsi="Arial" w:cs="Arial"/>
                <w:sz w:val="20"/>
              </w:rPr>
              <w:t>Grant requires that local cash and in-kind resources used to carry out program services be reported as match in order to qualify for and receive the funds.</w:t>
            </w:r>
          </w:p>
        </w:tc>
        <w:tc>
          <w:tcPr>
            <w:tcW w:w="832" w:type="dxa"/>
            <w:shd w:val="clear" w:color="auto" w:fill="auto"/>
          </w:tcPr>
          <w:p w14:paraId="7D4AA63D"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33D86075"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0EF92A5F"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07DB2507"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6D407E76" w14:textId="77777777" w:rsidTr="00B55DD0">
        <w:tc>
          <w:tcPr>
            <w:tcW w:w="5827" w:type="dxa"/>
            <w:shd w:val="clear" w:color="auto" w:fill="auto"/>
          </w:tcPr>
          <w:p w14:paraId="0C040670" w14:textId="77777777" w:rsidR="00B55DD0" w:rsidRPr="00916ED5" w:rsidRDefault="00B55DD0" w:rsidP="00B55DD0">
            <w:pPr>
              <w:spacing w:beforeLines="20" w:before="48"/>
              <w:rPr>
                <w:rFonts w:ascii="Arial" w:hAnsi="Arial" w:cs="Arial"/>
                <w:sz w:val="20"/>
              </w:rPr>
            </w:pPr>
            <w:r w:rsidRPr="00916ED5">
              <w:rPr>
                <w:rFonts w:ascii="Arial" w:hAnsi="Arial" w:cs="Arial"/>
                <w:sz w:val="20"/>
              </w:rPr>
              <w:t>Grant relieves program of financial reporting requirements, ties reimbursement to enrollment, and limits AmeriCorps member terms to full-time (40 hours/week) no matter what the duration of the term</w:t>
            </w:r>
          </w:p>
        </w:tc>
        <w:tc>
          <w:tcPr>
            <w:tcW w:w="832" w:type="dxa"/>
            <w:shd w:val="clear" w:color="auto" w:fill="auto"/>
          </w:tcPr>
          <w:p w14:paraId="1177AA77"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36D35E6A"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65D9D169"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70439F3B"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1802725E" w14:textId="77777777" w:rsidTr="00B55DD0">
        <w:tc>
          <w:tcPr>
            <w:tcW w:w="5827" w:type="dxa"/>
            <w:shd w:val="clear" w:color="auto" w:fill="auto"/>
          </w:tcPr>
          <w:p w14:paraId="5E406196" w14:textId="77777777" w:rsidR="00B55DD0" w:rsidRPr="00916ED5" w:rsidRDefault="00B55DD0" w:rsidP="00B55DD0">
            <w:pPr>
              <w:spacing w:beforeLines="20" w:before="48"/>
              <w:rPr>
                <w:rFonts w:ascii="Arial" w:hAnsi="Arial" w:cs="Arial"/>
                <w:sz w:val="20"/>
              </w:rPr>
            </w:pPr>
            <w:r w:rsidRPr="00916ED5">
              <w:rPr>
                <w:rFonts w:ascii="Arial" w:hAnsi="Arial" w:cs="Arial"/>
                <w:sz w:val="20"/>
              </w:rPr>
              <w:t>Categories of community needs addressed include Healthy Futures, Education, Veterans and Military Families, Economic Opportunity, Disaster Services, Environmental Stewardship, Capacity Building</w:t>
            </w:r>
          </w:p>
        </w:tc>
        <w:tc>
          <w:tcPr>
            <w:tcW w:w="832" w:type="dxa"/>
            <w:shd w:val="clear" w:color="auto" w:fill="auto"/>
          </w:tcPr>
          <w:p w14:paraId="66ECA6E9"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1FCC164F"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73808A1F"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419" w:type="dxa"/>
            <w:shd w:val="clear" w:color="auto" w:fill="auto"/>
          </w:tcPr>
          <w:p w14:paraId="253FB4A9"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48DAB79E" w14:textId="77777777" w:rsidTr="00B55DD0">
        <w:tc>
          <w:tcPr>
            <w:tcW w:w="5827" w:type="dxa"/>
            <w:shd w:val="clear" w:color="auto" w:fill="auto"/>
          </w:tcPr>
          <w:p w14:paraId="30EA31C1" w14:textId="77777777" w:rsidR="00B55DD0" w:rsidRPr="00916ED5" w:rsidRDefault="00B55DD0" w:rsidP="00B55DD0">
            <w:pPr>
              <w:spacing w:beforeLines="20" w:before="48"/>
              <w:rPr>
                <w:rFonts w:ascii="Arial" w:hAnsi="Arial" w:cs="Arial"/>
                <w:sz w:val="20"/>
              </w:rPr>
            </w:pPr>
            <w:r w:rsidRPr="00916ED5">
              <w:rPr>
                <w:rFonts w:ascii="Arial" w:hAnsi="Arial" w:cs="Arial"/>
                <w:sz w:val="20"/>
              </w:rPr>
              <w:t>Grantees are required to mobilize local volunteers who become the future providers of the service</w:t>
            </w:r>
          </w:p>
        </w:tc>
        <w:tc>
          <w:tcPr>
            <w:tcW w:w="832" w:type="dxa"/>
            <w:shd w:val="clear" w:color="auto" w:fill="auto"/>
          </w:tcPr>
          <w:p w14:paraId="2383760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0553DE3C"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7D8168A7"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6898CC19"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59B578DA" w14:textId="77777777" w:rsidTr="00B55DD0">
        <w:tc>
          <w:tcPr>
            <w:tcW w:w="5827" w:type="dxa"/>
            <w:shd w:val="clear" w:color="auto" w:fill="auto"/>
          </w:tcPr>
          <w:p w14:paraId="09C30EC1" w14:textId="77777777" w:rsidR="00B55DD0" w:rsidRPr="00916ED5" w:rsidRDefault="00B55DD0" w:rsidP="00B55DD0">
            <w:pPr>
              <w:spacing w:beforeLines="20" w:before="48"/>
              <w:rPr>
                <w:rFonts w:ascii="Arial" w:hAnsi="Arial" w:cs="Arial"/>
                <w:sz w:val="20"/>
              </w:rPr>
            </w:pPr>
            <w:r w:rsidRPr="00916ED5">
              <w:rPr>
                <w:rFonts w:ascii="Arial" w:hAnsi="Arial" w:cs="Arial"/>
                <w:sz w:val="20"/>
              </w:rPr>
              <w:t>Program is required to use at least one of the standardized national performance measures.</w:t>
            </w:r>
          </w:p>
        </w:tc>
        <w:tc>
          <w:tcPr>
            <w:tcW w:w="832" w:type="dxa"/>
            <w:shd w:val="clear" w:color="auto" w:fill="auto"/>
          </w:tcPr>
          <w:p w14:paraId="1B19BA3D"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450A6B8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3BCB40A7"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7F7C2C1E"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6B0AEC21" w14:textId="77777777" w:rsidTr="00B55DD0">
        <w:tc>
          <w:tcPr>
            <w:tcW w:w="5827" w:type="dxa"/>
            <w:shd w:val="clear" w:color="auto" w:fill="auto"/>
          </w:tcPr>
          <w:p w14:paraId="21EA2A13"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serve in teams</w:t>
            </w:r>
          </w:p>
        </w:tc>
        <w:tc>
          <w:tcPr>
            <w:tcW w:w="832" w:type="dxa"/>
            <w:shd w:val="clear" w:color="auto" w:fill="auto"/>
          </w:tcPr>
          <w:p w14:paraId="2F5CDD71"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18A7F6EB"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7EB8580E"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01170441"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015934D8" w14:textId="77777777" w:rsidTr="00B55DD0">
        <w:tc>
          <w:tcPr>
            <w:tcW w:w="5827" w:type="dxa"/>
            <w:shd w:val="clear" w:color="auto" w:fill="auto"/>
          </w:tcPr>
          <w:p w14:paraId="1D11A8E0"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can serve terms of less than 1700 hours over a 12-month period</w:t>
            </w:r>
          </w:p>
        </w:tc>
        <w:tc>
          <w:tcPr>
            <w:tcW w:w="832" w:type="dxa"/>
            <w:shd w:val="clear" w:color="auto" w:fill="auto"/>
          </w:tcPr>
          <w:p w14:paraId="4988543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0E12CC32"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r w:rsidRPr="00916ED5">
              <w:rPr>
                <w:rStyle w:val="FootnoteReference"/>
                <w:rFonts w:ascii="Arial" w:hAnsi="Arial" w:cs="Arial"/>
                <w:sz w:val="20"/>
              </w:rPr>
              <w:footnoteReference w:id="1"/>
            </w:r>
          </w:p>
        </w:tc>
        <w:tc>
          <w:tcPr>
            <w:tcW w:w="1419" w:type="dxa"/>
            <w:tcBorders>
              <w:left w:val="single" w:sz="24" w:space="0" w:color="auto"/>
            </w:tcBorders>
            <w:shd w:val="clear" w:color="auto" w:fill="auto"/>
          </w:tcPr>
          <w:p w14:paraId="02305F54"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14C5BFBB"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2AD3FC28" w14:textId="77777777" w:rsidTr="00B55DD0">
        <w:tc>
          <w:tcPr>
            <w:tcW w:w="5827" w:type="dxa"/>
            <w:shd w:val="clear" w:color="auto" w:fill="auto"/>
          </w:tcPr>
          <w:p w14:paraId="564CE6A8"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who successfully complete service always qualify for an education award</w:t>
            </w:r>
          </w:p>
        </w:tc>
        <w:tc>
          <w:tcPr>
            <w:tcW w:w="832" w:type="dxa"/>
            <w:shd w:val="clear" w:color="auto" w:fill="auto"/>
          </w:tcPr>
          <w:p w14:paraId="5F39B0F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4346FBA7"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1530FC2E" w14:textId="77777777" w:rsidR="00B55DD0" w:rsidRPr="00916ED5" w:rsidRDefault="00B55DD0" w:rsidP="00B55DD0">
            <w:pPr>
              <w:spacing w:beforeLines="20" w:before="48"/>
              <w:jc w:val="center"/>
              <w:rPr>
                <w:rFonts w:ascii="Arial" w:hAnsi="Arial" w:cs="Arial"/>
                <w:sz w:val="16"/>
                <w:szCs w:val="16"/>
              </w:rPr>
            </w:pPr>
            <w:r w:rsidRPr="00916ED5">
              <w:rPr>
                <w:rFonts w:ascii="Arial" w:hAnsi="Arial" w:cs="Arial"/>
                <w:sz w:val="16"/>
                <w:szCs w:val="16"/>
              </w:rPr>
              <w:t>may choose end of term cash stipend</w:t>
            </w:r>
          </w:p>
        </w:tc>
        <w:tc>
          <w:tcPr>
            <w:tcW w:w="1419" w:type="dxa"/>
            <w:shd w:val="clear" w:color="auto" w:fill="auto"/>
          </w:tcPr>
          <w:p w14:paraId="13472144" w14:textId="77777777" w:rsidR="00B55DD0" w:rsidRPr="00916ED5" w:rsidRDefault="00B55DD0" w:rsidP="00B55DD0">
            <w:pPr>
              <w:spacing w:beforeLines="20" w:before="48"/>
              <w:jc w:val="center"/>
              <w:rPr>
                <w:rFonts w:ascii="Arial" w:hAnsi="Arial" w:cs="Arial"/>
                <w:sz w:val="20"/>
              </w:rPr>
            </w:pPr>
            <w:r w:rsidRPr="00916ED5">
              <w:rPr>
                <w:rFonts w:ascii="Arial" w:hAnsi="Arial" w:cs="Arial"/>
                <w:sz w:val="20"/>
              </w:rPr>
              <w:t>X</w:t>
            </w:r>
          </w:p>
        </w:tc>
      </w:tr>
      <w:tr w:rsidR="00B55DD0" w:rsidRPr="00916ED5" w14:paraId="3B8D9D58" w14:textId="77777777" w:rsidTr="00B55DD0">
        <w:tc>
          <w:tcPr>
            <w:tcW w:w="5827" w:type="dxa"/>
            <w:shd w:val="clear" w:color="auto" w:fill="auto"/>
          </w:tcPr>
          <w:p w14:paraId="217D44D4"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may have other employment or be in college if it does not interfere with their service term</w:t>
            </w:r>
          </w:p>
        </w:tc>
        <w:tc>
          <w:tcPr>
            <w:tcW w:w="832" w:type="dxa"/>
            <w:shd w:val="clear" w:color="auto" w:fill="auto"/>
          </w:tcPr>
          <w:p w14:paraId="5DC638A1"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18775A7F"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35D78418" w14:textId="77777777" w:rsidR="00B55DD0" w:rsidRPr="00916ED5" w:rsidRDefault="00B55DD0" w:rsidP="00B55DD0">
            <w:pPr>
              <w:spacing w:beforeLines="20" w:before="48"/>
              <w:ind w:firstLine="10"/>
              <w:jc w:val="center"/>
              <w:rPr>
                <w:rFonts w:ascii="Arial" w:hAnsi="Arial" w:cs="Arial"/>
                <w:sz w:val="20"/>
              </w:rPr>
            </w:pPr>
            <w:r w:rsidRPr="00916ED5">
              <w:rPr>
                <w:rFonts w:ascii="Arial" w:hAnsi="Arial" w:cs="Arial"/>
                <w:sz w:val="20"/>
              </w:rPr>
              <w:t>X</w:t>
            </w:r>
          </w:p>
        </w:tc>
        <w:tc>
          <w:tcPr>
            <w:tcW w:w="1419" w:type="dxa"/>
            <w:shd w:val="clear" w:color="auto" w:fill="auto"/>
          </w:tcPr>
          <w:p w14:paraId="27F34AE9" w14:textId="77777777" w:rsidR="00B55DD0" w:rsidRPr="00916ED5" w:rsidRDefault="00B55DD0" w:rsidP="00B55DD0">
            <w:pPr>
              <w:spacing w:beforeLines="20" w:before="48"/>
              <w:jc w:val="center"/>
              <w:rPr>
                <w:rFonts w:ascii="Arial" w:hAnsi="Arial" w:cs="Arial"/>
                <w:sz w:val="20"/>
              </w:rPr>
            </w:pPr>
          </w:p>
        </w:tc>
      </w:tr>
      <w:tr w:rsidR="00B55DD0" w:rsidRPr="00916ED5" w14:paraId="3A757783" w14:textId="77777777" w:rsidTr="00B55DD0">
        <w:tc>
          <w:tcPr>
            <w:tcW w:w="5827" w:type="dxa"/>
            <w:shd w:val="clear" w:color="auto" w:fill="auto"/>
          </w:tcPr>
          <w:p w14:paraId="42DA047F"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Members must be at least 17 years of age and out of school. </w:t>
            </w:r>
            <w:r w:rsidRPr="00916ED5">
              <w:rPr>
                <w:rStyle w:val="FootnoteReference"/>
                <w:rFonts w:ascii="Arial" w:hAnsi="Arial" w:cs="Arial"/>
                <w:sz w:val="20"/>
              </w:rPr>
              <w:footnoteReference w:id="2"/>
            </w:r>
            <w:r w:rsidRPr="00916ED5">
              <w:rPr>
                <w:rFonts w:ascii="Arial" w:hAnsi="Arial" w:cs="Arial"/>
                <w:sz w:val="20"/>
              </w:rPr>
              <w:t xml:space="preserve"> There is no upper age limit.</w:t>
            </w:r>
          </w:p>
        </w:tc>
        <w:tc>
          <w:tcPr>
            <w:tcW w:w="832" w:type="dxa"/>
            <w:shd w:val="clear" w:color="auto" w:fill="auto"/>
          </w:tcPr>
          <w:p w14:paraId="40EB5993"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shd w:val="clear" w:color="auto" w:fill="auto"/>
          </w:tcPr>
          <w:p w14:paraId="1FD82349"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tcBorders>
            <w:shd w:val="clear" w:color="auto" w:fill="auto"/>
          </w:tcPr>
          <w:p w14:paraId="41CE7AEA"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294E4338"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7BD68CAB" w14:textId="77777777" w:rsidTr="00B55DD0">
        <w:tc>
          <w:tcPr>
            <w:tcW w:w="5827" w:type="dxa"/>
            <w:tcBorders>
              <w:bottom w:val="single" w:sz="4" w:space="0" w:color="auto"/>
            </w:tcBorders>
            <w:shd w:val="clear" w:color="auto" w:fill="auto"/>
          </w:tcPr>
          <w:p w14:paraId="4776B0F5"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who are 55 years of age or older and successfully complete a term of service may transfer the use of the Education Award to a child, grandchild, or foster child.</w:t>
            </w:r>
          </w:p>
        </w:tc>
        <w:tc>
          <w:tcPr>
            <w:tcW w:w="832" w:type="dxa"/>
            <w:tcBorders>
              <w:bottom w:val="single" w:sz="4" w:space="0" w:color="auto"/>
            </w:tcBorders>
            <w:shd w:val="clear" w:color="auto" w:fill="auto"/>
          </w:tcPr>
          <w:p w14:paraId="2F6F9513"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717" w:type="dxa"/>
            <w:tcBorders>
              <w:bottom w:val="single" w:sz="4" w:space="0" w:color="auto"/>
            </w:tcBorders>
            <w:shd w:val="clear" w:color="auto" w:fill="auto"/>
          </w:tcPr>
          <w:p w14:paraId="66B6CD38" w14:textId="77777777" w:rsidR="00B55DD0" w:rsidRPr="00916ED5" w:rsidRDefault="00B55DD0" w:rsidP="00B55DD0">
            <w:pPr>
              <w:spacing w:beforeLines="20" w:before="48"/>
              <w:ind w:firstLine="72"/>
              <w:jc w:val="center"/>
              <w:rPr>
                <w:rFonts w:ascii="Arial" w:hAnsi="Arial" w:cs="Arial"/>
                <w:sz w:val="20"/>
              </w:rPr>
            </w:pPr>
            <w:r w:rsidRPr="00916ED5">
              <w:rPr>
                <w:rFonts w:ascii="Arial" w:hAnsi="Arial" w:cs="Arial"/>
                <w:sz w:val="20"/>
              </w:rPr>
              <w:t>X</w:t>
            </w:r>
          </w:p>
        </w:tc>
        <w:tc>
          <w:tcPr>
            <w:tcW w:w="1419" w:type="dxa"/>
            <w:tcBorders>
              <w:left w:val="single" w:sz="24" w:space="0" w:color="auto"/>
              <w:bottom w:val="single" w:sz="4" w:space="0" w:color="auto"/>
            </w:tcBorders>
            <w:shd w:val="clear" w:color="auto" w:fill="auto"/>
          </w:tcPr>
          <w:p w14:paraId="0DEBDCF3" w14:textId="77777777" w:rsidR="00B55DD0" w:rsidRPr="00916ED5" w:rsidRDefault="00B55DD0" w:rsidP="00B55DD0">
            <w:pPr>
              <w:spacing w:beforeLines="20" w:before="48"/>
              <w:ind w:hanging="18"/>
              <w:jc w:val="center"/>
              <w:rPr>
                <w:rFonts w:ascii="Arial" w:hAnsi="Arial" w:cs="Arial"/>
                <w:sz w:val="20"/>
              </w:rPr>
            </w:pPr>
          </w:p>
        </w:tc>
        <w:tc>
          <w:tcPr>
            <w:tcW w:w="1419" w:type="dxa"/>
            <w:tcBorders>
              <w:bottom w:val="single" w:sz="4" w:space="0" w:color="auto"/>
            </w:tcBorders>
            <w:shd w:val="clear" w:color="auto" w:fill="auto"/>
          </w:tcPr>
          <w:p w14:paraId="2C881691"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6C605B5D" w14:textId="77777777" w:rsidTr="00B55DD0">
        <w:tc>
          <w:tcPr>
            <w:tcW w:w="5827" w:type="dxa"/>
            <w:shd w:val="clear" w:color="auto" w:fill="auto"/>
          </w:tcPr>
          <w:p w14:paraId="70DF6DB6"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Grants include only authorization (allocation) of AmeriCorps positions at levels needed to achieve targets set in </w:t>
            </w:r>
            <w:r w:rsidRPr="00916ED5">
              <w:rPr>
                <w:rFonts w:ascii="Arial" w:hAnsi="Arial" w:cs="Arial"/>
                <w:sz w:val="20"/>
              </w:rPr>
              <w:lastRenderedPageBreak/>
              <w:t>performance measures. Grantees may be required to reimburse the federal agency for living allowance expense of several AmeriCorps positions.</w:t>
            </w:r>
          </w:p>
        </w:tc>
        <w:tc>
          <w:tcPr>
            <w:tcW w:w="832" w:type="dxa"/>
            <w:shd w:val="clear" w:color="auto" w:fill="auto"/>
          </w:tcPr>
          <w:p w14:paraId="4680C70B"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5560C870"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7CF6498D"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419" w:type="dxa"/>
            <w:shd w:val="clear" w:color="auto" w:fill="auto"/>
          </w:tcPr>
          <w:p w14:paraId="0F709066"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541DA01C" w14:textId="77777777" w:rsidTr="00B55DD0">
        <w:tc>
          <w:tcPr>
            <w:tcW w:w="5827" w:type="dxa"/>
            <w:shd w:val="clear" w:color="auto" w:fill="auto"/>
          </w:tcPr>
          <w:p w14:paraId="479DF579"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Payment of AmeriCorps member stipends and benefits is handled directly by the federal agency </w:t>
            </w:r>
          </w:p>
        </w:tc>
        <w:tc>
          <w:tcPr>
            <w:tcW w:w="832" w:type="dxa"/>
            <w:shd w:val="clear" w:color="auto" w:fill="auto"/>
          </w:tcPr>
          <w:p w14:paraId="11DEF202"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30F70268"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0F2414CB"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419" w:type="dxa"/>
            <w:shd w:val="clear" w:color="auto" w:fill="auto"/>
          </w:tcPr>
          <w:p w14:paraId="763E6E62"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03B2D089" w14:textId="77777777" w:rsidTr="00B55DD0">
        <w:tc>
          <w:tcPr>
            <w:tcW w:w="5827" w:type="dxa"/>
            <w:shd w:val="clear" w:color="auto" w:fill="auto"/>
          </w:tcPr>
          <w:p w14:paraId="0F942B6A" w14:textId="77777777" w:rsidR="00B55DD0" w:rsidRPr="00916ED5" w:rsidRDefault="00B55DD0" w:rsidP="00B55DD0">
            <w:pPr>
              <w:spacing w:beforeLines="20" w:before="48"/>
              <w:rPr>
                <w:rFonts w:ascii="Arial" w:hAnsi="Arial" w:cs="Arial"/>
                <w:b/>
                <w:sz w:val="16"/>
                <w:szCs w:val="16"/>
              </w:rPr>
            </w:pPr>
            <w:r w:rsidRPr="00916ED5">
              <w:rPr>
                <w:rFonts w:ascii="Arial" w:hAnsi="Arial" w:cs="Arial"/>
                <w:sz w:val="20"/>
              </w:rPr>
              <w:t>Primary mission is poverty alleviation</w:t>
            </w:r>
          </w:p>
        </w:tc>
        <w:tc>
          <w:tcPr>
            <w:tcW w:w="832" w:type="dxa"/>
            <w:shd w:val="clear" w:color="auto" w:fill="auto"/>
          </w:tcPr>
          <w:p w14:paraId="425241CC"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68B3031A"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368AEE0A"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419" w:type="dxa"/>
            <w:shd w:val="clear" w:color="auto" w:fill="auto"/>
          </w:tcPr>
          <w:p w14:paraId="0ADAB733" w14:textId="77777777" w:rsidR="00B55DD0" w:rsidRPr="00916ED5" w:rsidRDefault="00B55DD0" w:rsidP="00B55DD0">
            <w:pPr>
              <w:spacing w:beforeLines="20" w:before="48"/>
              <w:ind w:hanging="18"/>
              <w:jc w:val="center"/>
              <w:rPr>
                <w:rFonts w:ascii="Arial" w:hAnsi="Arial" w:cs="Arial"/>
                <w:sz w:val="20"/>
              </w:rPr>
            </w:pPr>
          </w:p>
        </w:tc>
      </w:tr>
      <w:tr w:rsidR="00B55DD0" w:rsidRPr="00916ED5" w14:paraId="4FD91823" w14:textId="77777777" w:rsidTr="00B55DD0">
        <w:tc>
          <w:tcPr>
            <w:tcW w:w="5827" w:type="dxa"/>
            <w:shd w:val="clear" w:color="auto" w:fill="auto"/>
          </w:tcPr>
          <w:p w14:paraId="7DF6C3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Primary mission is disaster response and recovery</w:t>
            </w:r>
          </w:p>
        </w:tc>
        <w:tc>
          <w:tcPr>
            <w:tcW w:w="832" w:type="dxa"/>
            <w:shd w:val="clear" w:color="auto" w:fill="auto"/>
          </w:tcPr>
          <w:p w14:paraId="7EAF4F43"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2680CBEE"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361C366A" w14:textId="77777777" w:rsidR="00B55DD0" w:rsidRPr="00916ED5" w:rsidRDefault="00B55DD0" w:rsidP="00B55DD0">
            <w:pPr>
              <w:spacing w:beforeLines="20" w:before="48"/>
              <w:ind w:hanging="18"/>
              <w:jc w:val="center"/>
              <w:rPr>
                <w:rFonts w:ascii="Arial" w:hAnsi="Arial" w:cs="Arial"/>
                <w:sz w:val="20"/>
              </w:rPr>
            </w:pPr>
          </w:p>
        </w:tc>
        <w:tc>
          <w:tcPr>
            <w:tcW w:w="1419" w:type="dxa"/>
            <w:shd w:val="clear" w:color="auto" w:fill="auto"/>
          </w:tcPr>
          <w:p w14:paraId="736048E3"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r>
      <w:tr w:rsidR="00B55DD0" w:rsidRPr="00916ED5" w14:paraId="7312B9BE" w14:textId="77777777" w:rsidTr="00B55DD0">
        <w:tc>
          <w:tcPr>
            <w:tcW w:w="5827" w:type="dxa"/>
            <w:shd w:val="clear" w:color="auto" w:fill="auto"/>
          </w:tcPr>
          <w:p w14:paraId="567FD14D" w14:textId="77777777" w:rsidR="00B55DD0" w:rsidRPr="00916ED5" w:rsidRDefault="00B55DD0" w:rsidP="00B55DD0">
            <w:pPr>
              <w:spacing w:beforeLines="20" w:before="48"/>
              <w:rPr>
                <w:rFonts w:ascii="Arial" w:hAnsi="Arial" w:cs="Arial"/>
                <w:sz w:val="20"/>
              </w:rPr>
            </w:pPr>
            <w:r w:rsidRPr="00916ED5">
              <w:rPr>
                <w:rFonts w:ascii="Arial" w:hAnsi="Arial" w:cs="Arial"/>
                <w:sz w:val="20"/>
              </w:rPr>
              <w:t>Members must be between 18 and 24 years of age</w:t>
            </w:r>
          </w:p>
        </w:tc>
        <w:tc>
          <w:tcPr>
            <w:tcW w:w="832" w:type="dxa"/>
            <w:shd w:val="clear" w:color="auto" w:fill="auto"/>
          </w:tcPr>
          <w:p w14:paraId="008D67F8"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4BDA4546"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0FA06068" w14:textId="77777777" w:rsidR="00B55DD0" w:rsidRPr="00916ED5" w:rsidRDefault="00B55DD0" w:rsidP="00B55DD0">
            <w:pPr>
              <w:spacing w:beforeLines="20" w:before="48"/>
              <w:ind w:firstLine="720"/>
              <w:jc w:val="center"/>
              <w:rPr>
                <w:rFonts w:ascii="Arial" w:hAnsi="Arial" w:cs="Arial"/>
                <w:sz w:val="20"/>
              </w:rPr>
            </w:pPr>
          </w:p>
        </w:tc>
        <w:tc>
          <w:tcPr>
            <w:tcW w:w="1419" w:type="dxa"/>
            <w:shd w:val="clear" w:color="auto" w:fill="auto"/>
          </w:tcPr>
          <w:p w14:paraId="169F29C9" w14:textId="77777777" w:rsidR="00B55DD0" w:rsidRPr="00916ED5" w:rsidRDefault="00B55DD0" w:rsidP="00B55DD0">
            <w:pPr>
              <w:spacing w:beforeLines="20" w:before="48"/>
              <w:jc w:val="center"/>
              <w:rPr>
                <w:rFonts w:ascii="Arial" w:hAnsi="Arial" w:cs="Arial"/>
                <w:sz w:val="20"/>
              </w:rPr>
            </w:pPr>
            <w:r w:rsidRPr="00916ED5">
              <w:rPr>
                <w:rFonts w:ascii="Arial" w:hAnsi="Arial" w:cs="Arial"/>
                <w:sz w:val="20"/>
              </w:rPr>
              <w:t>X</w:t>
            </w:r>
          </w:p>
        </w:tc>
      </w:tr>
      <w:tr w:rsidR="00B55DD0" w:rsidRPr="00916ED5" w14:paraId="1327A849" w14:textId="77777777" w:rsidTr="00B55DD0">
        <w:tc>
          <w:tcPr>
            <w:tcW w:w="5827" w:type="dxa"/>
            <w:shd w:val="clear" w:color="auto" w:fill="auto"/>
          </w:tcPr>
          <w:p w14:paraId="306C90EE" w14:textId="77777777" w:rsidR="00B55DD0" w:rsidRPr="00916ED5" w:rsidRDefault="00B55DD0" w:rsidP="00B55DD0">
            <w:pPr>
              <w:spacing w:beforeLines="20" w:before="48"/>
              <w:rPr>
                <w:rFonts w:ascii="Arial" w:hAnsi="Arial" w:cs="Arial"/>
                <w:sz w:val="20"/>
              </w:rPr>
            </w:pPr>
            <w:r w:rsidRPr="00916ED5">
              <w:rPr>
                <w:rFonts w:ascii="Arial" w:hAnsi="Arial" w:cs="Arial"/>
                <w:sz w:val="20"/>
              </w:rPr>
              <w:t xml:space="preserve">Members generally need some college or a degree </w:t>
            </w:r>
          </w:p>
        </w:tc>
        <w:tc>
          <w:tcPr>
            <w:tcW w:w="832" w:type="dxa"/>
            <w:shd w:val="clear" w:color="auto" w:fill="auto"/>
          </w:tcPr>
          <w:p w14:paraId="5000CB4F" w14:textId="77777777" w:rsidR="00B55DD0" w:rsidRPr="00916ED5" w:rsidRDefault="00B55DD0" w:rsidP="00B55DD0">
            <w:pPr>
              <w:spacing w:beforeLines="20" w:before="48"/>
              <w:ind w:firstLine="72"/>
              <w:jc w:val="center"/>
              <w:rPr>
                <w:rFonts w:ascii="Arial" w:hAnsi="Arial" w:cs="Arial"/>
                <w:sz w:val="20"/>
              </w:rPr>
            </w:pPr>
          </w:p>
        </w:tc>
        <w:tc>
          <w:tcPr>
            <w:tcW w:w="717" w:type="dxa"/>
            <w:shd w:val="clear" w:color="auto" w:fill="auto"/>
          </w:tcPr>
          <w:p w14:paraId="49846F2A"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single" w:sz="24" w:space="0" w:color="auto"/>
            </w:tcBorders>
            <w:shd w:val="clear" w:color="auto" w:fill="auto"/>
          </w:tcPr>
          <w:p w14:paraId="78A97373" w14:textId="77777777" w:rsidR="00B55DD0" w:rsidRPr="00916ED5" w:rsidRDefault="00B55DD0" w:rsidP="00B55DD0">
            <w:pPr>
              <w:spacing w:beforeLines="20" w:before="48"/>
              <w:ind w:hanging="18"/>
              <w:jc w:val="center"/>
              <w:rPr>
                <w:rFonts w:ascii="Arial" w:hAnsi="Arial" w:cs="Arial"/>
                <w:sz w:val="20"/>
              </w:rPr>
            </w:pPr>
            <w:r w:rsidRPr="00916ED5">
              <w:rPr>
                <w:rFonts w:ascii="Arial" w:hAnsi="Arial" w:cs="Arial"/>
                <w:sz w:val="20"/>
              </w:rPr>
              <w:t>X</w:t>
            </w:r>
          </w:p>
        </w:tc>
        <w:tc>
          <w:tcPr>
            <w:tcW w:w="1419" w:type="dxa"/>
            <w:shd w:val="clear" w:color="auto" w:fill="auto"/>
          </w:tcPr>
          <w:p w14:paraId="17BEF0C6" w14:textId="77777777" w:rsidR="00B55DD0" w:rsidRPr="00916ED5" w:rsidRDefault="00B55DD0" w:rsidP="00B55DD0">
            <w:pPr>
              <w:spacing w:beforeLines="20" w:before="48"/>
              <w:ind w:firstLine="720"/>
              <w:jc w:val="center"/>
              <w:rPr>
                <w:rFonts w:ascii="Arial" w:hAnsi="Arial" w:cs="Arial"/>
                <w:sz w:val="20"/>
              </w:rPr>
            </w:pPr>
          </w:p>
        </w:tc>
      </w:tr>
      <w:tr w:rsidR="00B55DD0" w:rsidRPr="00916ED5" w14:paraId="32720CE3" w14:textId="77777777" w:rsidTr="00B55DD0">
        <w:tc>
          <w:tcPr>
            <w:tcW w:w="5827" w:type="dxa"/>
            <w:tcBorders>
              <w:left w:val="nil"/>
              <w:bottom w:val="nil"/>
              <w:right w:val="nil"/>
            </w:tcBorders>
            <w:shd w:val="clear" w:color="auto" w:fill="auto"/>
          </w:tcPr>
          <w:p w14:paraId="736FAF84" w14:textId="77777777" w:rsidR="00B55DD0" w:rsidRPr="00916ED5" w:rsidRDefault="00B55DD0" w:rsidP="00B55DD0">
            <w:pPr>
              <w:spacing w:beforeLines="20" w:before="48"/>
              <w:rPr>
                <w:rFonts w:ascii="Arial" w:hAnsi="Arial" w:cs="Arial"/>
                <w:sz w:val="20"/>
              </w:rPr>
            </w:pPr>
          </w:p>
        </w:tc>
        <w:tc>
          <w:tcPr>
            <w:tcW w:w="832" w:type="dxa"/>
            <w:tcBorders>
              <w:left w:val="nil"/>
              <w:bottom w:val="nil"/>
              <w:right w:val="nil"/>
            </w:tcBorders>
            <w:shd w:val="clear" w:color="auto" w:fill="auto"/>
          </w:tcPr>
          <w:p w14:paraId="1EAD413C" w14:textId="77777777" w:rsidR="00B55DD0" w:rsidRPr="00916ED5" w:rsidRDefault="00B55DD0" w:rsidP="00B55DD0">
            <w:pPr>
              <w:spacing w:beforeLines="20" w:before="48"/>
              <w:ind w:firstLine="72"/>
              <w:jc w:val="center"/>
              <w:rPr>
                <w:rFonts w:ascii="Arial" w:hAnsi="Arial" w:cs="Arial"/>
                <w:sz w:val="20"/>
              </w:rPr>
            </w:pPr>
          </w:p>
        </w:tc>
        <w:tc>
          <w:tcPr>
            <w:tcW w:w="717" w:type="dxa"/>
            <w:tcBorders>
              <w:left w:val="nil"/>
              <w:bottom w:val="nil"/>
              <w:right w:val="nil"/>
            </w:tcBorders>
            <w:shd w:val="clear" w:color="auto" w:fill="auto"/>
          </w:tcPr>
          <w:p w14:paraId="77AC4C06" w14:textId="77777777" w:rsidR="00B55DD0" w:rsidRPr="00916ED5" w:rsidRDefault="00B55DD0" w:rsidP="00B55DD0">
            <w:pPr>
              <w:spacing w:beforeLines="20" w:before="48"/>
              <w:ind w:firstLine="72"/>
              <w:jc w:val="center"/>
              <w:rPr>
                <w:rFonts w:ascii="Arial" w:hAnsi="Arial" w:cs="Arial"/>
                <w:sz w:val="20"/>
              </w:rPr>
            </w:pPr>
          </w:p>
        </w:tc>
        <w:tc>
          <w:tcPr>
            <w:tcW w:w="1419" w:type="dxa"/>
            <w:tcBorders>
              <w:left w:val="nil"/>
              <w:bottom w:val="nil"/>
              <w:right w:val="nil"/>
            </w:tcBorders>
            <w:shd w:val="clear" w:color="auto" w:fill="auto"/>
          </w:tcPr>
          <w:p w14:paraId="27ED68FC" w14:textId="77777777" w:rsidR="00B55DD0" w:rsidRPr="00916ED5" w:rsidRDefault="00B55DD0" w:rsidP="00B55DD0">
            <w:pPr>
              <w:spacing w:beforeLines="20" w:before="48"/>
              <w:ind w:hanging="18"/>
              <w:jc w:val="center"/>
              <w:rPr>
                <w:rFonts w:ascii="Arial" w:hAnsi="Arial" w:cs="Arial"/>
                <w:sz w:val="20"/>
              </w:rPr>
            </w:pPr>
          </w:p>
        </w:tc>
        <w:tc>
          <w:tcPr>
            <w:tcW w:w="1419" w:type="dxa"/>
            <w:tcBorders>
              <w:left w:val="nil"/>
              <w:bottom w:val="nil"/>
              <w:right w:val="nil"/>
            </w:tcBorders>
            <w:shd w:val="clear" w:color="auto" w:fill="auto"/>
          </w:tcPr>
          <w:p w14:paraId="59E1471D" w14:textId="77777777" w:rsidR="00B55DD0" w:rsidRPr="00916ED5" w:rsidRDefault="00B55DD0" w:rsidP="00B55DD0">
            <w:pPr>
              <w:spacing w:beforeLines="20" w:before="48"/>
              <w:ind w:firstLine="720"/>
              <w:jc w:val="center"/>
              <w:rPr>
                <w:rFonts w:ascii="Arial" w:hAnsi="Arial" w:cs="Arial"/>
                <w:sz w:val="20"/>
              </w:rPr>
            </w:pPr>
          </w:p>
        </w:tc>
      </w:tr>
    </w:tbl>
    <w:p w14:paraId="5C6522C6" w14:textId="77777777" w:rsidR="00B55DD0" w:rsidRPr="00916ED5" w:rsidRDefault="00B55DD0" w:rsidP="00B55DD0">
      <w:pPr>
        <w:pStyle w:val="Heading2"/>
        <w:rPr>
          <w:rFonts w:cs="Arial"/>
        </w:rPr>
      </w:pPr>
      <w:bookmarkStart w:id="333" w:name="_Toc116307333"/>
      <w:bookmarkStart w:id="334" w:name="_Toc146020762"/>
      <w:bookmarkStart w:id="335" w:name="_Toc208564099"/>
      <w:bookmarkStart w:id="336" w:name="_Toc208584137"/>
      <w:bookmarkStart w:id="337" w:name="_Toc339908435"/>
      <w:bookmarkStart w:id="338" w:name="_Toc368947630"/>
      <w:bookmarkStart w:id="339" w:name="_Toc33438364"/>
      <w:bookmarkStart w:id="340" w:name="_Toc34249707"/>
      <w:bookmarkStart w:id="341" w:name="_Toc39607391"/>
      <w:r w:rsidRPr="00916ED5">
        <w:rPr>
          <w:rFonts w:cs="Arial"/>
        </w:rPr>
        <w:t>I.  National Reference Materials</w:t>
      </w:r>
      <w:bookmarkStart w:id="342" w:name="rulereferences"/>
      <w:bookmarkEnd w:id="333"/>
      <w:bookmarkEnd w:id="334"/>
      <w:bookmarkEnd w:id="335"/>
      <w:bookmarkEnd w:id="336"/>
      <w:bookmarkEnd w:id="337"/>
      <w:bookmarkEnd w:id="338"/>
      <w:bookmarkEnd w:id="339"/>
      <w:bookmarkEnd w:id="340"/>
      <w:bookmarkEnd w:id="341"/>
      <w:bookmarkEnd w:id="342"/>
    </w:p>
    <w:p w14:paraId="2EF3FC9E" w14:textId="77777777" w:rsidR="00B55DD0" w:rsidRPr="00916ED5" w:rsidRDefault="00B55DD0" w:rsidP="00B55DD0">
      <w:pPr>
        <w:rPr>
          <w:rFonts w:ascii="Arial" w:hAnsi="Arial" w:cs="Arial"/>
        </w:rPr>
      </w:pPr>
      <w:r w:rsidRPr="00916ED5">
        <w:rPr>
          <w:rFonts w:ascii="Arial" w:hAnsi="Arial" w:cs="Arial"/>
        </w:rPr>
        <w:t>There are four sources of critical background information. They can all be found online.</w:t>
      </w:r>
    </w:p>
    <w:p w14:paraId="612F0872" w14:textId="77777777" w:rsidR="00B55DD0" w:rsidRPr="00916ED5" w:rsidRDefault="00B55DD0" w:rsidP="006F1F1F">
      <w:pPr>
        <w:pStyle w:val="Body"/>
        <w:numPr>
          <w:ilvl w:val="0"/>
          <w:numId w:val="19"/>
        </w:numPr>
        <w:tabs>
          <w:tab w:val="clear" w:pos="720"/>
          <w:tab w:val="clear" w:pos="1440"/>
          <w:tab w:val="left" w:pos="1080"/>
        </w:tabs>
        <w:spacing w:after="120"/>
        <w:rPr>
          <w:rFonts w:ascii="Arial" w:hAnsi="Arial" w:cs="Arial"/>
          <w:szCs w:val="22"/>
        </w:rPr>
      </w:pPr>
      <w:r w:rsidRPr="00916ED5">
        <w:rPr>
          <w:rFonts w:ascii="Arial" w:hAnsi="Arial" w:cs="Arial"/>
          <w:b/>
          <w:szCs w:val="22"/>
        </w:rPr>
        <w:t>The Code of Federal Regulations</w:t>
      </w:r>
      <w:r w:rsidRPr="00916ED5">
        <w:rPr>
          <w:rFonts w:ascii="Arial" w:hAnsi="Arial" w:cs="Arial"/>
          <w:szCs w:val="22"/>
        </w:rPr>
        <w:t xml:space="preserve"> s</w:t>
      </w:r>
      <w:r w:rsidRPr="00916ED5">
        <w:rPr>
          <w:rStyle w:val="HeaderChar"/>
          <w:rFonts w:cs="Arial"/>
          <w:szCs w:val="22"/>
        </w:rPr>
        <w:t>ections</w:t>
      </w:r>
      <w:r w:rsidRPr="00916ED5">
        <w:rPr>
          <w:rFonts w:ascii="Arial" w:hAnsi="Arial" w:cs="Arial"/>
          <w:szCs w:val="22"/>
        </w:rPr>
        <w:t xml:space="preserve"> on AmeriCorps (</w:t>
      </w:r>
      <w:hyperlink r:id="rId67" w:anchor="0" w:history="1">
        <w:r w:rsidRPr="00916ED5">
          <w:rPr>
            <w:rStyle w:val="Hyperlink"/>
            <w:rFonts w:ascii="Arial" w:hAnsi="Arial" w:cs="Arial"/>
            <w:szCs w:val="22"/>
          </w:rPr>
          <w:t>https://www.ecfr.gov/cgi-bin/text-idx?SID=f7c1bb009ccd5ab35545f1f171016a13&amp;mc=true&amp;tpl=/ecfrbrowse/Title45/45cfrv4_02.tpl#0</w:t>
        </w:r>
      </w:hyperlink>
      <w:r w:rsidRPr="00916ED5">
        <w:rPr>
          <w:rFonts w:ascii="Arial" w:hAnsi="Arial" w:cs="Arial"/>
          <w:szCs w:val="22"/>
        </w:rPr>
        <w:t xml:space="preserve"> ). The table below highlights sections that are useful in designing a program; however, applicants are urged to review the full text of 45 CFR §2520, §2521, §2522 to acquire a full understanding of AmeriCorps regulations.</w:t>
      </w:r>
    </w:p>
    <w:p w14:paraId="6463EF74" w14:textId="77777777" w:rsidR="00B55DD0" w:rsidRPr="00916ED5" w:rsidRDefault="00B55DD0" w:rsidP="00B55DD0">
      <w:pPr>
        <w:pStyle w:val="Body"/>
        <w:spacing w:before="0"/>
        <w:jc w:val="center"/>
        <w:rPr>
          <w:rFonts w:ascii="Arial" w:hAnsi="Arial" w:cs="Arial"/>
          <w:b/>
          <w:sz w:val="20"/>
        </w:rPr>
      </w:pPr>
      <w:r w:rsidRPr="00916ED5">
        <w:rPr>
          <w:rFonts w:ascii="Arial" w:hAnsi="Arial" w:cs="Arial"/>
          <w:b/>
          <w:sz w:val="18"/>
          <w:szCs w:val="18"/>
        </w:rPr>
        <w:t>Key to Selected Program Elements in the AmeriCorps Regulations</w:t>
      </w:r>
      <w:r w:rsidRPr="00916ED5">
        <w:rPr>
          <w:rStyle w:val="PageNumber"/>
          <w:rFonts w:ascii="Arial" w:hAnsi="Arial" w:cs="Arial"/>
          <w:b/>
          <w:sz w:val="20"/>
          <w:vertAlign w:val="superscript"/>
        </w:rPr>
        <w:footnote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68"/>
      </w:tblGrid>
      <w:tr w:rsidR="00B55DD0" w:rsidRPr="00916ED5" w14:paraId="6C27695C" w14:textId="77777777" w:rsidTr="00B55DD0">
        <w:trPr>
          <w:trHeight w:val="233"/>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8E62083" w14:textId="77777777" w:rsidR="00B55DD0" w:rsidRPr="00916ED5" w:rsidRDefault="00B55DD0" w:rsidP="00B55DD0">
            <w:pPr>
              <w:jc w:val="center"/>
              <w:rPr>
                <w:rFonts w:ascii="Arial" w:hAnsi="Arial" w:cs="Arial"/>
                <w:i/>
                <w:sz w:val="18"/>
                <w:szCs w:val="18"/>
              </w:rPr>
            </w:pPr>
            <w:r w:rsidRPr="00916ED5">
              <w:rPr>
                <w:rFonts w:ascii="Arial" w:hAnsi="Arial" w:cs="Arial"/>
                <w:i/>
                <w:sz w:val="18"/>
                <w:szCs w:val="18"/>
              </w:rPr>
              <w:t xml:space="preserve">Requirements and Selection </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F7A2697" w14:textId="77777777" w:rsidR="00B55DD0" w:rsidRPr="00916ED5" w:rsidRDefault="00B55DD0" w:rsidP="00B55DD0">
            <w:pPr>
              <w:jc w:val="center"/>
              <w:rPr>
                <w:rFonts w:ascii="Arial" w:hAnsi="Arial" w:cs="Arial"/>
                <w:i/>
                <w:sz w:val="18"/>
                <w:szCs w:val="18"/>
              </w:rPr>
            </w:pPr>
            <w:r w:rsidRPr="00916ED5">
              <w:rPr>
                <w:rFonts w:ascii="Arial" w:hAnsi="Arial" w:cs="Arial"/>
                <w:i/>
                <w:sz w:val="18"/>
                <w:szCs w:val="18"/>
              </w:rPr>
              <w:t>Citation in the AmeriCorps Regulations</w:t>
            </w:r>
          </w:p>
        </w:tc>
      </w:tr>
      <w:tr w:rsidR="00B55DD0" w:rsidRPr="00916ED5" w14:paraId="04710F3A"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F01EDF3" w14:textId="77777777" w:rsidR="00B55DD0" w:rsidRPr="00916ED5" w:rsidRDefault="00B55DD0" w:rsidP="00B55DD0">
            <w:pPr>
              <w:spacing w:before="50"/>
              <w:rPr>
                <w:rFonts w:ascii="Arial" w:hAnsi="Arial" w:cs="Arial"/>
                <w:sz w:val="20"/>
              </w:rPr>
            </w:pPr>
            <w:r w:rsidRPr="00916ED5">
              <w:rPr>
                <w:rFonts w:ascii="Arial" w:hAnsi="Arial" w:cs="Arial"/>
                <w:sz w:val="20"/>
              </w:rPr>
              <w:t>Member Service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812631C" w14:textId="77777777" w:rsidR="00B55DD0" w:rsidRPr="00916ED5" w:rsidRDefault="00B55DD0" w:rsidP="00B55DD0">
            <w:pPr>
              <w:spacing w:before="50"/>
              <w:rPr>
                <w:rFonts w:ascii="Arial" w:hAnsi="Arial" w:cs="Arial"/>
                <w:sz w:val="20"/>
              </w:rPr>
            </w:pPr>
            <w:r w:rsidRPr="00916ED5">
              <w:rPr>
                <w:rFonts w:ascii="Arial" w:hAnsi="Arial" w:cs="Arial"/>
                <w:sz w:val="20"/>
              </w:rPr>
              <w:t>§2520.20 - §2520.55</w:t>
            </w:r>
          </w:p>
        </w:tc>
      </w:tr>
      <w:tr w:rsidR="00B55DD0" w:rsidRPr="00916ED5" w14:paraId="6FCCB3B5"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061E6B0" w14:textId="77777777" w:rsidR="00B55DD0" w:rsidRPr="00916ED5" w:rsidRDefault="00B55DD0" w:rsidP="00B55DD0">
            <w:pPr>
              <w:spacing w:before="50"/>
              <w:rPr>
                <w:rFonts w:ascii="Arial" w:hAnsi="Arial" w:cs="Arial"/>
                <w:sz w:val="20"/>
              </w:rPr>
            </w:pPr>
            <w:r w:rsidRPr="00916ED5">
              <w:rPr>
                <w:rFonts w:ascii="Arial" w:hAnsi="Arial" w:cs="Arial"/>
                <w:sz w:val="20"/>
              </w:rPr>
              <w:t>Prohibited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6DB8D68" w14:textId="77777777" w:rsidR="00B55DD0" w:rsidRPr="00916ED5" w:rsidRDefault="00B55DD0" w:rsidP="00B55DD0">
            <w:pPr>
              <w:spacing w:before="50"/>
              <w:rPr>
                <w:rFonts w:ascii="Arial" w:hAnsi="Arial" w:cs="Arial"/>
                <w:sz w:val="20"/>
              </w:rPr>
            </w:pPr>
            <w:r w:rsidRPr="00916ED5">
              <w:rPr>
                <w:rFonts w:ascii="Arial" w:hAnsi="Arial" w:cs="Arial"/>
                <w:sz w:val="20"/>
              </w:rPr>
              <w:t>§2520.65</w:t>
            </w:r>
          </w:p>
        </w:tc>
      </w:tr>
      <w:tr w:rsidR="00B55DD0" w:rsidRPr="00916ED5" w14:paraId="74E94776"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B1728AF" w14:textId="77777777" w:rsidR="00B55DD0" w:rsidRPr="00916ED5" w:rsidRDefault="00B55DD0" w:rsidP="00B55DD0">
            <w:pPr>
              <w:spacing w:before="50"/>
              <w:rPr>
                <w:rFonts w:ascii="Arial" w:hAnsi="Arial" w:cs="Arial"/>
                <w:sz w:val="20"/>
              </w:rPr>
            </w:pPr>
            <w:r w:rsidRPr="00916ED5">
              <w:rPr>
                <w:rFonts w:ascii="Arial" w:hAnsi="Arial" w:cs="Arial"/>
                <w:sz w:val="20"/>
              </w:rPr>
              <w:t>Minimum Requirements for Every AmeriCorps Program Type</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28073D9" w14:textId="77777777" w:rsidR="00B55DD0" w:rsidRPr="00916ED5" w:rsidRDefault="00B55DD0" w:rsidP="00B55DD0">
            <w:pPr>
              <w:spacing w:before="50"/>
              <w:rPr>
                <w:rFonts w:ascii="Arial" w:hAnsi="Arial" w:cs="Arial"/>
                <w:sz w:val="20"/>
              </w:rPr>
            </w:pPr>
            <w:r w:rsidRPr="00916ED5">
              <w:rPr>
                <w:rFonts w:ascii="Arial" w:hAnsi="Arial" w:cs="Arial"/>
                <w:sz w:val="20"/>
              </w:rPr>
              <w:t>§2522.100</w:t>
            </w:r>
          </w:p>
        </w:tc>
      </w:tr>
      <w:tr w:rsidR="00B55DD0" w:rsidRPr="00916ED5" w14:paraId="30618347"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4676ED5" w14:textId="77777777" w:rsidR="00B55DD0" w:rsidRPr="00916ED5" w:rsidRDefault="00B55DD0" w:rsidP="00B55DD0">
            <w:pPr>
              <w:spacing w:before="50"/>
              <w:rPr>
                <w:rFonts w:ascii="Arial" w:hAnsi="Arial" w:cs="Arial"/>
                <w:sz w:val="20"/>
              </w:rPr>
            </w:pPr>
            <w:r w:rsidRPr="00916ED5">
              <w:rPr>
                <w:rFonts w:ascii="Arial" w:hAnsi="Arial" w:cs="Arial"/>
                <w:sz w:val="20"/>
              </w:rPr>
              <w:t>Types of AmeriCorps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F13A9AE" w14:textId="77777777" w:rsidR="00B55DD0" w:rsidRPr="00916ED5" w:rsidRDefault="00B55DD0" w:rsidP="00B55DD0">
            <w:pPr>
              <w:spacing w:before="50"/>
              <w:rPr>
                <w:rFonts w:ascii="Arial" w:hAnsi="Arial" w:cs="Arial"/>
                <w:sz w:val="20"/>
              </w:rPr>
            </w:pPr>
            <w:r w:rsidRPr="00916ED5">
              <w:rPr>
                <w:rFonts w:ascii="Arial" w:hAnsi="Arial" w:cs="Arial"/>
                <w:sz w:val="20"/>
              </w:rPr>
              <w:t>§2522.110</w:t>
            </w:r>
          </w:p>
        </w:tc>
      </w:tr>
      <w:tr w:rsidR="00B55DD0" w:rsidRPr="00916ED5" w14:paraId="03BED313"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7F6196E" w14:textId="77777777" w:rsidR="00B55DD0" w:rsidRPr="00916ED5" w:rsidRDefault="00B55DD0" w:rsidP="00B55DD0">
            <w:pPr>
              <w:spacing w:before="50"/>
              <w:rPr>
                <w:rFonts w:ascii="Arial" w:hAnsi="Arial" w:cs="Arial"/>
                <w:sz w:val="20"/>
              </w:rPr>
            </w:pPr>
            <w:r w:rsidRPr="00916ED5">
              <w:rPr>
                <w:rFonts w:ascii="Arial" w:hAnsi="Arial" w:cs="Arial"/>
                <w:sz w:val="20"/>
              </w:rPr>
              <w:t>Tutoring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73A5440" w14:textId="77777777" w:rsidR="00B55DD0" w:rsidRPr="00916ED5" w:rsidRDefault="00B55DD0" w:rsidP="00B55DD0">
            <w:pPr>
              <w:spacing w:before="50"/>
              <w:rPr>
                <w:rFonts w:ascii="Arial" w:hAnsi="Arial" w:cs="Arial"/>
                <w:sz w:val="20"/>
              </w:rPr>
            </w:pPr>
            <w:r w:rsidRPr="00916ED5">
              <w:rPr>
                <w:rFonts w:ascii="Arial" w:hAnsi="Arial" w:cs="Arial"/>
                <w:sz w:val="20"/>
              </w:rPr>
              <w:t>§2522.900-2522.950</w:t>
            </w:r>
          </w:p>
        </w:tc>
      </w:tr>
      <w:tr w:rsidR="00B55DD0" w:rsidRPr="00916ED5" w14:paraId="5500C0FE"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4AB43FBE" w14:textId="77777777" w:rsidR="00B55DD0" w:rsidRPr="00916ED5" w:rsidRDefault="00B55DD0" w:rsidP="00B55DD0">
            <w:pPr>
              <w:spacing w:before="50"/>
              <w:rPr>
                <w:rFonts w:ascii="Arial" w:hAnsi="Arial" w:cs="Arial"/>
                <w:sz w:val="20"/>
              </w:rPr>
            </w:pPr>
            <w:r w:rsidRPr="00916ED5">
              <w:rPr>
                <w:rFonts w:ascii="Arial" w:hAnsi="Arial" w:cs="Arial"/>
                <w:sz w:val="20"/>
              </w:rPr>
              <w:t>Matching Funds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FFE2C91" w14:textId="77777777" w:rsidR="00B55DD0" w:rsidRPr="00916ED5" w:rsidRDefault="00B55DD0" w:rsidP="00B55DD0">
            <w:pPr>
              <w:spacing w:before="50"/>
              <w:rPr>
                <w:rFonts w:ascii="Arial" w:hAnsi="Arial" w:cs="Arial"/>
                <w:sz w:val="20"/>
              </w:rPr>
            </w:pPr>
            <w:r w:rsidRPr="00916ED5">
              <w:rPr>
                <w:rFonts w:ascii="Arial" w:hAnsi="Arial" w:cs="Arial"/>
                <w:sz w:val="20"/>
              </w:rPr>
              <w:t>§2521.35-2521.90</w:t>
            </w:r>
          </w:p>
        </w:tc>
      </w:tr>
      <w:tr w:rsidR="00B55DD0" w:rsidRPr="00916ED5" w14:paraId="6F4EB526"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8F8B61B" w14:textId="77777777" w:rsidR="00B55DD0" w:rsidRPr="00916ED5" w:rsidRDefault="00B55DD0" w:rsidP="00B55DD0">
            <w:pPr>
              <w:spacing w:before="50"/>
              <w:rPr>
                <w:rFonts w:ascii="Arial" w:hAnsi="Arial" w:cs="Arial"/>
                <w:sz w:val="20"/>
              </w:rPr>
            </w:pPr>
            <w:r w:rsidRPr="00916ED5">
              <w:rPr>
                <w:rFonts w:ascii="Arial" w:hAnsi="Arial" w:cs="Arial"/>
                <w:sz w:val="20"/>
              </w:rPr>
              <w:t>Member Benefits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86ED785" w14:textId="77777777" w:rsidR="00B55DD0" w:rsidRPr="00916ED5" w:rsidRDefault="00B55DD0" w:rsidP="00B55DD0">
            <w:pPr>
              <w:spacing w:before="50"/>
              <w:rPr>
                <w:rFonts w:ascii="Arial" w:hAnsi="Arial" w:cs="Arial"/>
                <w:sz w:val="20"/>
              </w:rPr>
            </w:pPr>
            <w:r w:rsidRPr="00916ED5">
              <w:rPr>
                <w:rFonts w:ascii="Arial" w:hAnsi="Arial" w:cs="Arial"/>
                <w:sz w:val="20"/>
              </w:rPr>
              <w:t>§2522.240-2522.250</w:t>
            </w:r>
          </w:p>
        </w:tc>
      </w:tr>
      <w:tr w:rsidR="00B55DD0" w:rsidRPr="00916ED5" w14:paraId="551E8EE2"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3988569C" w14:textId="77777777" w:rsidR="00B55DD0" w:rsidRPr="00916ED5" w:rsidRDefault="00B55DD0" w:rsidP="00B55DD0">
            <w:pPr>
              <w:spacing w:before="50"/>
              <w:rPr>
                <w:rFonts w:ascii="Arial" w:hAnsi="Arial" w:cs="Arial"/>
                <w:sz w:val="20"/>
              </w:rPr>
            </w:pPr>
            <w:r w:rsidRPr="00916ED5">
              <w:rPr>
                <w:rFonts w:ascii="Arial" w:hAnsi="Arial" w:cs="Arial"/>
                <w:sz w:val="20"/>
              </w:rPr>
              <w:t>Calculating Cost Per Member Service Year (MSY)</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3E6F766A" w14:textId="77777777" w:rsidR="00B55DD0" w:rsidRPr="00916ED5" w:rsidRDefault="00B55DD0" w:rsidP="00B55DD0">
            <w:pPr>
              <w:spacing w:before="50"/>
              <w:rPr>
                <w:rFonts w:ascii="Arial" w:hAnsi="Arial" w:cs="Arial"/>
                <w:sz w:val="20"/>
              </w:rPr>
            </w:pPr>
            <w:r w:rsidRPr="00916ED5">
              <w:rPr>
                <w:rFonts w:ascii="Arial" w:hAnsi="Arial" w:cs="Arial"/>
                <w:sz w:val="20"/>
              </w:rPr>
              <w:t>§2522.485</w:t>
            </w:r>
          </w:p>
        </w:tc>
      </w:tr>
      <w:tr w:rsidR="00B55DD0" w:rsidRPr="00916ED5" w14:paraId="531AD850"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05C4DCB" w14:textId="77777777" w:rsidR="00B55DD0" w:rsidRPr="00916ED5" w:rsidRDefault="00B55DD0" w:rsidP="00B55DD0">
            <w:pPr>
              <w:spacing w:before="50"/>
              <w:rPr>
                <w:rFonts w:ascii="Arial" w:hAnsi="Arial" w:cs="Arial"/>
                <w:sz w:val="20"/>
              </w:rPr>
            </w:pPr>
            <w:r w:rsidRPr="00916ED5">
              <w:rPr>
                <w:rFonts w:ascii="Arial" w:hAnsi="Arial" w:cs="Arial"/>
                <w:sz w:val="20"/>
              </w:rPr>
              <w:t>Performance Measures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021287B" w14:textId="77777777" w:rsidR="00B55DD0" w:rsidRPr="00916ED5" w:rsidRDefault="00B55DD0" w:rsidP="00B55DD0">
            <w:pPr>
              <w:spacing w:before="50"/>
              <w:rPr>
                <w:rFonts w:ascii="Arial" w:hAnsi="Arial" w:cs="Arial"/>
                <w:sz w:val="20"/>
              </w:rPr>
            </w:pPr>
            <w:r w:rsidRPr="00916ED5">
              <w:rPr>
                <w:rFonts w:ascii="Arial" w:hAnsi="Arial" w:cs="Arial"/>
                <w:sz w:val="20"/>
              </w:rPr>
              <w:t>§2522.500-2522.650</w:t>
            </w:r>
          </w:p>
        </w:tc>
      </w:tr>
      <w:tr w:rsidR="00B55DD0" w:rsidRPr="00916ED5" w14:paraId="660E934E"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47E968E7" w14:textId="77777777" w:rsidR="00B55DD0" w:rsidRPr="00916ED5" w:rsidRDefault="00B55DD0" w:rsidP="00B55DD0">
            <w:pPr>
              <w:spacing w:before="50"/>
              <w:rPr>
                <w:rFonts w:ascii="Arial" w:hAnsi="Arial" w:cs="Arial"/>
                <w:sz w:val="20"/>
              </w:rPr>
            </w:pPr>
            <w:r w:rsidRPr="00916ED5">
              <w:rPr>
                <w:rFonts w:ascii="Arial" w:hAnsi="Arial" w:cs="Arial"/>
                <w:sz w:val="20"/>
              </w:rPr>
              <w:t>Evaluation</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06A38B6" w14:textId="77777777" w:rsidR="00B55DD0" w:rsidRPr="00916ED5" w:rsidRDefault="00B55DD0" w:rsidP="00B55DD0">
            <w:pPr>
              <w:spacing w:before="50"/>
              <w:rPr>
                <w:rFonts w:ascii="Arial" w:hAnsi="Arial" w:cs="Arial"/>
                <w:sz w:val="20"/>
              </w:rPr>
            </w:pPr>
            <w:r w:rsidRPr="00916ED5">
              <w:rPr>
                <w:rFonts w:ascii="Arial" w:hAnsi="Arial" w:cs="Arial"/>
                <w:sz w:val="20"/>
              </w:rPr>
              <w:t xml:space="preserve">§2522.500-2522.540 and §2522.700-2522.740  </w:t>
            </w:r>
          </w:p>
        </w:tc>
      </w:tr>
      <w:tr w:rsidR="00B55DD0" w:rsidRPr="00916ED5" w14:paraId="30EA5565"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835F478" w14:textId="77777777" w:rsidR="00B55DD0" w:rsidRPr="00916ED5" w:rsidRDefault="00B55DD0" w:rsidP="00B55DD0">
            <w:pPr>
              <w:spacing w:before="50"/>
              <w:rPr>
                <w:rFonts w:ascii="Arial" w:hAnsi="Arial" w:cs="Arial"/>
                <w:sz w:val="20"/>
              </w:rPr>
            </w:pPr>
            <w:r w:rsidRPr="00916ED5">
              <w:rPr>
                <w:rFonts w:ascii="Arial" w:hAnsi="Arial" w:cs="Arial"/>
                <w:sz w:val="20"/>
              </w:rPr>
              <w:t>Selection Criteria and Selection Process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8F09755" w14:textId="77777777" w:rsidR="00B55DD0" w:rsidRPr="00916ED5" w:rsidRDefault="00B55DD0" w:rsidP="00B55DD0">
            <w:pPr>
              <w:spacing w:before="50"/>
              <w:rPr>
                <w:rFonts w:ascii="Arial" w:hAnsi="Arial" w:cs="Arial"/>
                <w:sz w:val="20"/>
              </w:rPr>
            </w:pPr>
            <w:r w:rsidRPr="00916ED5">
              <w:rPr>
                <w:rFonts w:ascii="Arial" w:hAnsi="Arial" w:cs="Arial"/>
                <w:sz w:val="20"/>
              </w:rPr>
              <w:t>§2522.400-2522.475</w:t>
            </w:r>
          </w:p>
        </w:tc>
      </w:tr>
      <w:tr w:rsidR="00B55DD0" w:rsidRPr="00916ED5" w14:paraId="6F92C78C" w14:textId="77777777" w:rsidTr="00B55DD0">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8DAE267" w14:textId="77777777" w:rsidR="00B55DD0" w:rsidRPr="00916ED5" w:rsidRDefault="00B55DD0" w:rsidP="00B55DD0">
            <w:pPr>
              <w:spacing w:before="50"/>
              <w:rPr>
                <w:rFonts w:ascii="Arial" w:hAnsi="Arial" w:cs="Arial"/>
                <w:sz w:val="20"/>
              </w:rPr>
            </w:pPr>
            <w:r w:rsidRPr="00916ED5">
              <w:rPr>
                <w:rFonts w:ascii="Arial" w:hAnsi="Arial" w:cs="Arial"/>
                <w:sz w:val="20"/>
              </w:rPr>
              <w:t>Standards for Financial Management Systems.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02C53AB" w14:textId="77777777" w:rsidR="00B55DD0" w:rsidRPr="00916ED5" w:rsidRDefault="00B55DD0" w:rsidP="00B55DD0">
            <w:pPr>
              <w:spacing w:before="50"/>
              <w:rPr>
                <w:rFonts w:ascii="Arial" w:hAnsi="Arial" w:cs="Arial"/>
                <w:sz w:val="20"/>
              </w:rPr>
            </w:pPr>
            <w:r w:rsidRPr="00916ED5">
              <w:rPr>
                <w:rFonts w:ascii="Arial" w:hAnsi="Arial" w:cs="Arial"/>
                <w:sz w:val="20"/>
              </w:rPr>
              <w:t>§2541.200   </w:t>
            </w:r>
          </w:p>
        </w:tc>
      </w:tr>
    </w:tbl>
    <w:p w14:paraId="6CFE2C95" w14:textId="77777777" w:rsidR="00B55DD0" w:rsidRPr="00916ED5" w:rsidRDefault="00B55DD0" w:rsidP="006F1F1F">
      <w:pPr>
        <w:pStyle w:val="Body"/>
        <w:numPr>
          <w:ilvl w:val="0"/>
          <w:numId w:val="15"/>
        </w:numPr>
        <w:tabs>
          <w:tab w:val="clear" w:pos="1440"/>
        </w:tabs>
        <w:spacing w:after="120"/>
        <w:rPr>
          <w:rFonts w:ascii="Arial" w:hAnsi="Arial" w:cs="Arial"/>
        </w:rPr>
      </w:pPr>
      <w:r w:rsidRPr="00916ED5">
        <w:rPr>
          <w:rFonts w:ascii="Arial" w:hAnsi="Arial" w:cs="Arial"/>
          <w:b/>
        </w:rPr>
        <w:t>CNCS policies on AmeriCorps</w:t>
      </w:r>
      <w:r w:rsidRPr="00916ED5">
        <w:rPr>
          <w:rFonts w:ascii="Arial" w:hAnsi="Arial" w:cs="Arial"/>
        </w:rPr>
        <w:t xml:space="preserve"> provide insight on what will be required to operate a program. </w:t>
      </w:r>
      <w:r w:rsidRPr="00916ED5">
        <w:rPr>
          <w:rFonts w:ascii="Arial" w:hAnsi="Arial" w:cs="Arial"/>
          <w:szCs w:val="22"/>
        </w:rPr>
        <w:t xml:space="preserve">CNCS refers to AmeriCorps policies as “FAQs” although they are not </w:t>
      </w:r>
      <w:proofErr w:type="gramStart"/>
      <w:r w:rsidRPr="00916ED5">
        <w:rPr>
          <w:rFonts w:ascii="Arial" w:hAnsi="Arial" w:cs="Arial"/>
          <w:szCs w:val="22"/>
        </w:rPr>
        <w:t>answers</w:t>
      </w:r>
      <w:proofErr w:type="gramEnd"/>
      <w:r w:rsidRPr="00916ED5">
        <w:rPr>
          <w:rFonts w:ascii="Arial" w:hAnsi="Arial" w:cs="Arial"/>
          <w:szCs w:val="22"/>
        </w:rPr>
        <w:t xml:space="preserve"> to frequently asked questions. The policies can be found at </w:t>
      </w:r>
      <w:hyperlink r:id="rId68" w:history="1">
        <w:r w:rsidRPr="00916ED5">
          <w:rPr>
            <w:rStyle w:val="Hyperlink"/>
            <w:rFonts w:ascii="Arial" w:hAnsi="Arial" w:cs="Arial"/>
          </w:rPr>
          <w:t>http://www.nationalservice.gov/sites/default/files/upload/policy%20FAQs%207.31.14%20final.pdf</w:t>
        </w:r>
      </w:hyperlink>
      <w:r w:rsidRPr="00916ED5">
        <w:rPr>
          <w:rFonts w:ascii="Arial" w:hAnsi="Arial" w:cs="Arial"/>
        </w:rPr>
        <w:t xml:space="preserve"> </w:t>
      </w:r>
      <w:r w:rsidRPr="00916ED5">
        <w:rPr>
          <w:rFonts w:ascii="Arial" w:hAnsi="Arial" w:cs="Arial"/>
          <w:szCs w:val="22"/>
        </w:rPr>
        <w:t xml:space="preserve">. </w:t>
      </w:r>
    </w:p>
    <w:p w14:paraId="6E015187" w14:textId="77777777" w:rsidR="00B55DD0" w:rsidRPr="00A8266F" w:rsidRDefault="00B55DD0" w:rsidP="006F1F1F">
      <w:pPr>
        <w:pStyle w:val="Body"/>
        <w:numPr>
          <w:ilvl w:val="0"/>
          <w:numId w:val="15"/>
        </w:numPr>
        <w:tabs>
          <w:tab w:val="clear" w:pos="1440"/>
          <w:tab w:val="num" w:pos="-1080"/>
          <w:tab w:val="left" w:pos="360"/>
          <w:tab w:val="left" w:pos="1080"/>
        </w:tabs>
        <w:spacing w:before="0" w:after="120"/>
        <w:ind w:firstLine="0"/>
        <w:rPr>
          <w:rFonts w:ascii="Arial" w:hAnsi="Arial" w:cs="Arial"/>
          <w:szCs w:val="22"/>
        </w:rPr>
      </w:pPr>
      <w:bookmarkStart w:id="343" w:name="NationalperformanceMeasures"/>
      <w:r w:rsidRPr="00A8266F">
        <w:rPr>
          <w:rFonts w:ascii="Arial" w:hAnsi="Arial" w:cs="Arial"/>
          <w:b/>
          <w:szCs w:val="22"/>
        </w:rPr>
        <w:t xml:space="preserve">National Performance Measures </w:t>
      </w:r>
      <w:bookmarkEnd w:id="343"/>
      <w:r w:rsidRPr="00A8266F">
        <w:rPr>
          <w:rFonts w:ascii="Arial" w:hAnsi="Arial" w:cs="Arial"/>
          <w:b/>
          <w:szCs w:val="22"/>
        </w:rPr>
        <w:br/>
      </w:r>
      <w:r w:rsidRPr="00A8266F">
        <w:rPr>
          <w:rFonts w:ascii="Arial" w:hAnsi="Arial" w:cs="Arial"/>
          <w:szCs w:val="22"/>
        </w:rPr>
        <w:t xml:space="preserve">CNCS maintains a website with training and reference materials for the grant programs it administers. For an overview of how CNCS distinguishes performance measurement from theory of </w:t>
      </w:r>
      <w:r w:rsidRPr="00A8266F">
        <w:rPr>
          <w:rFonts w:ascii="Arial" w:hAnsi="Arial" w:cs="Arial"/>
          <w:szCs w:val="22"/>
        </w:rPr>
        <w:lastRenderedPageBreak/>
        <w:t xml:space="preserve">change and continuous improvement, view the core curriculum materials at </w:t>
      </w:r>
      <w:hyperlink r:id="rId69" w:anchor="overview" w:history="1">
        <w:r w:rsidRPr="00A8266F">
          <w:rPr>
            <w:rStyle w:val="Hyperlink"/>
            <w:rFonts w:ascii="Arial" w:hAnsi="Arial" w:cs="Arial"/>
            <w:szCs w:val="22"/>
          </w:rPr>
          <w:t>https://www.nationalservice.gov/resources/performance-measurement/training-resources#overview</w:t>
        </w:r>
      </w:hyperlink>
    </w:p>
    <w:p w14:paraId="43A19C8E" w14:textId="77777777" w:rsidR="00B55DD0" w:rsidRPr="00916ED5" w:rsidRDefault="00B55DD0" w:rsidP="00B55DD0">
      <w:pPr>
        <w:pStyle w:val="Body"/>
        <w:tabs>
          <w:tab w:val="clear" w:pos="1440"/>
          <w:tab w:val="left" w:pos="360"/>
          <w:tab w:val="left" w:pos="1080"/>
        </w:tabs>
        <w:spacing w:before="0" w:after="120"/>
        <w:ind w:left="360" w:firstLine="0"/>
        <w:rPr>
          <w:rFonts w:ascii="Arial" w:hAnsi="Arial" w:cs="Arial"/>
          <w:szCs w:val="22"/>
        </w:rPr>
      </w:pPr>
      <w:r w:rsidRPr="00916ED5">
        <w:rPr>
          <w:rFonts w:ascii="Arial" w:hAnsi="Arial" w:cs="Arial"/>
          <w:szCs w:val="22"/>
        </w:rPr>
        <w:t xml:space="preserve">To use an online tool that connects CNCS performance measures with definitions of terms and data collection guidance, go to </w:t>
      </w:r>
      <w:hyperlink r:id="rId70" w:history="1">
        <w:r w:rsidRPr="00916ED5">
          <w:rPr>
            <w:rStyle w:val="Hyperlink"/>
            <w:rFonts w:ascii="Arial" w:hAnsi="Arial" w:cs="Arial"/>
            <w:szCs w:val="22"/>
          </w:rPr>
          <w:t>http://www.nationalservice.gov/resources/performance-measurement/americorps</w:t>
        </w:r>
      </w:hyperlink>
      <w:r w:rsidRPr="00916ED5">
        <w:rPr>
          <w:rFonts w:ascii="Arial" w:hAnsi="Arial" w:cs="Arial"/>
          <w:szCs w:val="22"/>
        </w:rPr>
        <w:t xml:space="preserve"> .</w:t>
      </w:r>
    </w:p>
    <w:p w14:paraId="29FFDECF" w14:textId="77777777" w:rsidR="00B55DD0" w:rsidRPr="00916ED5" w:rsidRDefault="00B55DD0" w:rsidP="00B55DD0">
      <w:pPr>
        <w:pStyle w:val="Body"/>
        <w:tabs>
          <w:tab w:val="clear" w:pos="1440"/>
          <w:tab w:val="left" w:pos="360"/>
          <w:tab w:val="left" w:pos="1080"/>
        </w:tabs>
        <w:spacing w:after="120"/>
        <w:ind w:left="360" w:firstLine="0"/>
        <w:rPr>
          <w:rStyle w:val="Hyperlink"/>
          <w:rFonts w:ascii="Arial" w:hAnsi="Arial" w:cs="Arial"/>
          <w:szCs w:val="22"/>
        </w:rPr>
      </w:pPr>
      <w:r w:rsidRPr="00916ED5">
        <w:rPr>
          <w:rFonts w:ascii="Arial" w:hAnsi="Arial" w:cs="Arial"/>
          <w:szCs w:val="22"/>
        </w:rPr>
        <w:t xml:space="preserve">A text document version of the information can be downloaded using the link below. Because it is the full menu of performance measures for all service areas (healthy futures, education, environment, disaster services, etc.), it is very lengthy. Readers are encouraged to view it digitally.  </w:t>
      </w:r>
    </w:p>
    <w:p w14:paraId="58138244" w14:textId="77777777" w:rsidR="00B55DD0" w:rsidRPr="00A8266F" w:rsidRDefault="0071667F" w:rsidP="00B55DD0">
      <w:pPr>
        <w:pStyle w:val="Body"/>
        <w:tabs>
          <w:tab w:val="clear" w:pos="1440"/>
          <w:tab w:val="left" w:pos="360"/>
          <w:tab w:val="left" w:pos="1080"/>
        </w:tabs>
        <w:ind w:left="360" w:firstLine="0"/>
        <w:rPr>
          <w:rFonts w:ascii="Arial" w:hAnsi="Arial" w:cs="Arial"/>
          <w:color w:val="0000FF"/>
          <w:szCs w:val="22"/>
          <w:u w:val="single"/>
        </w:rPr>
      </w:pPr>
      <w:hyperlink r:id="rId71" w:history="1">
        <w:r w:rsidR="00B55DD0" w:rsidRPr="0025648F">
          <w:rPr>
            <w:rStyle w:val="Hyperlink"/>
            <w:rFonts w:ascii="Arial" w:hAnsi="Arial" w:cs="Arial"/>
            <w:szCs w:val="22"/>
          </w:rPr>
          <w:t>https://www.nationalservice.gov/sites/default/files/documents/2019%20Performance%20Measures%20Instructions%20FINAL%20CLEAN_Updated.pdf</w:t>
        </w:r>
      </w:hyperlink>
      <w:r w:rsidR="00B55DD0">
        <w:rPr>
          <w:rStyle w:val="Hyperlink"/>
          <w:rFonts w:ascii="Arial" w:hAnsi="Arial" w:cs="Arial"/>
          <w:szCs w:val="22"/>
        </w:rPr>
        <w:t xml:space="preserve"> </w:t>
      </w:r>
    </w:p>
    <w:p w14:paraId="7F794716" w14:textId="77777777" w:rsidR="00B55DD0" w:rsidRPr="00916ED5" w:rsidRDefault="00B55DD0" w:rsidP="00B55DD0">
      <w:pPr>
        <w:pStyle w:val="Heading2"/>
        <w:rPr>
          <w:rFonts w:cs="Arial"/>
        </w:rPr>
      </w:pPr>
      <w:bookmarkStart w:id="344" w:name="_Toc339908436"/>
      <w:bookmarkStart w:id="345" w:name="_Toc368947631"/>
      <w:bookmarkStart w:id="346" w:name="_Toc33438365"/>
      <w:bookmarkStart w:id="347" w:name="_Toc34249708"/>
      <w:bookmarkStart w:id="348" w:name="_Toc39607392"/>
      <w:bookmarkStart w:id="349" w:name="_Toc208564098"/>
      <w:bookmarkStart w:id="350" w:name="_Toc208584136"/>
      <w:r w:rsidRPr="00916ED5">
        <w:rPr>
          <w:rFonts w:cs="Arial"/>
        </w:rPr>
        <w:t>II.  Program Elements</w:t>
      </w:r>
      <w:bookmarkEnd w:id="344"/>
      <w:bookmarkEnd w:id="345"/>
      <w:bookmarkEnd w:id="346"/>
      <w:bookmarkEnd w:id="347"/>
      <w:bookmarkEnd w:id="348"/>
      <w:r w:rsidRPr="00916ED5">
        <w:rPr>
          <w:rFonts w:cs="Arial"/>
        </w:rPr>
        <w:t xml:space="preserve">  </w:t>
      </w:r>
      <w:bookmarkEnd w:id="349"/>
      <w:bookmarkEnd w:id="350"/>
    </w:p>
    <w:p w14:paraId="6AA915C5" w14:textId="77777777" w:rsidR="00B55DD0" w:rsidRPr="00916ED5" w:rsidRDefault="00B55DD0" w:rsidP="00B55DD0">
      <w:pPr>
        <w:pStyle w:val="Body"/>
        <w:ind w:firstLine="0"/>
        <w:rPr>
          <w:rFonts w:ascii="Arial" w:hAnsi="Arial" w:cs="Arial"/>
        </w:rPr>
      </w:pPr>
      <w:r w:rsidRPr="00916ED5">
        <w:rPr>
          <w:rFonts w:ascii="Arial" w:hAnsi="Arial" w:cs="Arial"/>
        </w:rPr>
        <w:t>AmeriCorps strengthens communities by mobilizing local resources to address one or more critical issues in one of the identified focus areas.  One of the most important roles AmeriCorps plays for an organization is expanding the number of volunteers. On average, each AmeriCorps member recruits and manages twelve community volunteers who devote 4-10 hours a month to the same community need. In other words, AmeriCorps is a “force multiplier.”</w:t>
      </w:r>
      <w:r w:rsidRPr="00916ED5">
        <w:rPr>
          <w:rStyle w:val="FootnoteReference"/>
          <w:rFonts w:ascii="Arial" w:hAnsi="Arial" w:cs="Arial"/>
        </w:rPr>
        <w:footnoteReference w:id="4"/>
      </w:r>
      <w:r w:rsidRPr="00916ED5">
        <w:rPr>
          <w:rFonts w:ascii="Arial" w:hAnsi="Arial" w:cs="Arial"/>
        </w:rPr>
        <w:t xml:space="preserve"> </w:t>
      </w:r>
    </w:p>
    <w:p w14:paraId="73B50D4A" w14:textId="77777777" w:rsidR="00B55DD0" w:rsidRPr="00916ED5" w:rsidRDefault="00B55DD0" w:rsidP="00B55DD0">
      <w:pPr>
        <w:pStyle w:val="Body"/>
        <w:ind w:firstLine="0"/>
        <w:rPr>
          <w:rFonts w:ascii="Arial" w:hAnsi="Arial" w:cs="Arial"/>
        </w:rPr>
      </w:pPr>
      <w:r w:rsidRPr="00916ED5">
        <w:rPr>
          <w:rFonts w:ascii="Arial" w:hAnsi="Arial" w:cs="Arial"/>
        </w:rPr>
        <w:t>Members help nonprofit, public, charitable, faith-based, and community organizations by serving in ways that improve and expand critical services in one of three ways:</w:t>
      </w:r>
    </w:p>
    <w:p w14:paraId="03CBD137" w14:textId="77777777" w:rsidR="00B55DD0" w:rsidRPr="00916ED5" w:rsidRDefault="00B55DD0" w:rsidP="006F1F1F">
      <w:pPr>
        <w:pStyle w:val="Body"/>
        <w:numPr>
          <w:ilvl w:val="0"/>
          <w:numId w:val="16"/>
        </w:numPr>
        <w:tabs>
          <w:tab w:val="num" w:pos="360"/>
        </w:tabs>
        <w:ind w:left="360"/>
        <w:rPr>
          <w:rFonts w:ascii="Arial" w:hAnsi="Arial" w:cs="Arial"/>
        </w:rPr>
      </w:pPr>
      <w:r w:rsidRPr="00916ED5">
        <w:rPr>
          <w:rFonts w:ascii="Arial" w:hAnsi="Arial" w:cs="Arial"/>
          <w:u w:val="single"/>
        </w:rPr>
        <w:t>Increasing the amount of service</w:t>
      </w:r>
      <w:r w:rsidRPr="00916ED5">
        <w:rPr>
          <w:rFonts w:ascii="Arial" w:hAnsi="Arial" w:cs="Arial"/>
        </w:rPr>
        <w:t xml:space="preserve"> provided through an evidence-based program in order to overcome unusual demand or delay in accessing the service.</w:t>
      </w:r>
    </w:p>
    <w:p w14:paraId="3D25CBE0" w14:textId="77777777" w:rsidR="00B55DD0" w:rsidRPr="00916ED5" w:rsidRDefault="00B55DD0" w:rsidP="006F1F1F">
      <w:pPr>
        <w:pStyle w:val="Body"/>
        <w:numPr>
          <w:ilvl w:val="0"/>
          <w:numId w:val="16"/>
        </w:numPr>
        <w:tabs>
          <w:tab w:val="num" w:pos="360"/>
        </w:tabs>
        <w:ind w:left="360"/>
        <w:rPr>
          <w:rFonts w:ascii="Arial" w:hAnsi="Arial" w:cs="Arial"/>
        </w:rPr>
      </w:pPr>
      <w:r w:rsidRPr="00916ED5">
        <w:rPr>
          <w:rFonts w:ascii="Arial" w:hAnsi="Arial" w:cs="Arial"/>
          <w:u w:val="single"/>
        </w:rPr>
        <w:t>Providing new services</w:t>
      </w:r>
      <w:r w:rsidRPr="00916ED5">
        <w:rPr>
          <w:rFonts w:ascii="Arial" w:hAnsi="Arial" w:cs="Arial"/>
        </w:rPr>
        <w:t xml:space="preserve"> to an organization’s clients/customers through an evidence-based program in order to address a new need or issue.</w:t>
      </w:r>
    </w:p>
    <w:p w14:paraId="6E0B203F" w14:textId="77777777" w:rsidR="00B55DD0" w:rsidRPr="00916ED5" w:rsidRDefault="00B55DD0" w:rsidP="006F1F1F">
      <w:pPr>
        <w:pStyle w:val="Body"/>
        <w:numPr>
          <w:ilvl w:val="0"/>
          <w:numId w:val="16"/>
        </w:numPr>
        <w:tabs>
          <w:tab w:val="num" w:pos="360"/>
        </w:tabs>
        <w:ind w:left="360"/>
        <w:rPr>
          <w:rFonts w:ascii="Arial" w:hAnsi="Arial" w:cs="Arial"/>
        </w:rPr>
      </w:pPr>
      <w:r w:rsidRPr="00916ED5">
        <w:rPr>
          <w:rFonts w:ascii="Arial" w:hAnsi="Arial" w:cs="Arial"/>
        </w:rPr>
        <w:t xml:space="preserve"> </w:t>
      </w:r>
      <w:r w:rsidRPr="00916ED5">
        <w:rPr>
          <w:rFonts w:ascii="Arial" w:hAnsi="Arial" w:cs="Arial"/>
          <w:u w:val="single"/>
        </w:rPr>
        <w:t>Extending to a new population or region</w:t>
      </w:r>
      <w:r w:rsidRPr="00916ED5">
        <w:rPr>
          <w:rFonts w:ascii="Arial" w:hAnsi="Arial" w:cs="Arial"/>
        </w:rPr>
        <w:t xml:space="preserve"> a proven program model that addresses a critical need.</w:t>
      </w:r>
    </w:p>
    <w:p w14:paraId="3BE102DA" w14:textId="77777777" w:rsidR="00B55DD0" w:rsidRPr="00916ED5" w:rsidRDefault="00B55DD0" w:rsidP="00B55DD0">
      <w:pPr>
        <w:pStyle w:val="Body"/>
        <w:ind w:firstLine="0"/>
        <w:rPr>
          <w:rFonts w:ascii="Arial" w:hAnsi="Arial" w:cs="Arial"/>
        </w:rPr>
      </w:pPr>
      <w:r w:rsidRPr="00916ED5">
        <w:rPr>
          <w:rFonts w:ascii="Arial" w:hAnsi="Arial" w:cs="Arial"/>
        </w:rPr>
        <w:t xml:space="preserve">In rural states, AmeriCorps programs often partner with near-by organizations whose mission and service interests are closely aligned with that of the AmeriCorps grantee. Partners commit to addressing the problem targeted in the grant by implementing the same evidence-based AmeriCorps program model under the direction of the grantee organization.  The AmeriCorps members serve at partner/host sites under formal agreements (including member work plans) with the AmeriCorps grantee. </w:t>
      </w:r>
    </w:p>
    <w:p w14:paraId="423749AD" w14:textId="77777777" w:rsidR="00B55DD0" w:rsidRPr="00916ED5" w:rsidRDefault="00B55DD0" w:rsidP="00B55DD0">
      <w:pPr>
        <w:pStyle w:val="Body"/>
        <w:ind w:firstLine="0"/>
        <w:rPr>
          <w:rFonts w:ascii="Arial" w:hAnsi="Arial" w:cs="Arial"/>
        </w:rPr>
      </w:pPr>
      <w:r w:rsidRPr="00916ED5">
        <w:rPr>
          <w:rFonts w:ascii="Arial" w:hAnsi="Arial" w:cs="Arial"/>
        </w:rPr>
        <w:t>Partners that serve</w:t>
      </w:r>
      <w:r w:rsidR="00A8266F">
        <w:rPr>
          <w:rFonts w:ascii="Arial" w:hAnsi="Arial" w:cs="Arial"/>
        </w:rPr>
        <w:t xml:space="preserve"> as</w:t>
      </w:r>
      <w:r w:rsidRPr="00916ED5">
        <w:rPr>
          <w:rFonts w:ascii="Arial" w:hAnsi="Arial" w:cs="Arial"/>
        </w:rPr>
        <w:t xml:space="preserve"> host sites must be selected in a manner that reflects the criteria outlined in 45 CFR 2522.475:</w:t>
      </w:r>
    </w:p>
    <w:p w14:paraId="5E123B93" w14:textId="77777777" w:rsidR="00B55DD0" w:rsidRPr="00916ED5" w:rsidRDefault="00B55DD0" w:rsidP="006F1F1F">
      <w:pPr>
        <w:pStyle w:val="Body"/>
        <w:numPr>
          <w:ilvl w:val="0"/>
          <w:numId w:val="20"/>
        </w:numPr>
        <w:rPr>
          <w:rFonts w:ascii="Arial" w:hAnsi="Arial" w:cs="Arial"/>
        </w:rPr>
      </w:pPr>
      <w:r w:rsidRPr="00916ED5">
        <w:rPr>
          <w:rFonts w:ascii="Arial" w:hAnsi="Arial" w:cs="Arial"/>
        </w:rPr>
        <w:t xml:space="preserve">The quality of the national service program proposed to be supported by a grant </w:t>
      </w:r>
    </w:p>
    <w:p w14:paraId="7C846C69"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 xml:space="preserve">The innovative aspects of the national service program, and the feasibility of replicating the program. </w:t>
      </w:r>
    </w:p>
    <w:p w14:paraId="7F3FFB91"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 xml:space="preserve">The sustainability of the national service program. </w:t>
      </w:r>
    </w:p>
    <w:p w14:paraId="54A2DA97"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 xml:space="preserve">The quality of the leadership, the past performance, and the extent to which the program builds on existing programs. </w:t>
      </w:r>
    </w:p>
    <w:p w14:paraId="06A8C8DF"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 xml:space="preserve">The extent to which participants of the national service program are recruited from among residents of the communities in which projects are to be conducted, and the extent to which participants and community residents are involved in the design, leadership, and operation of the program. </w:t>
      </w:r>
    </w:p>
    <w:p w14:paraId="142EC9B6"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The extent to which projects would be conducted in one of the areas listed in §2522.450(c)(1) through (5) of this subpart.</w:t>
      </w:r>
    </w:p>
    <w:p w14:paraId="61FD1585"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t xml:space="preserve"> The extent to which the application is consistent with the application [approved by] the State in which the projects would be conducted. </w:t>
      </w:r>
    </w:p>
    <w:p w14:paraId="452F7751" w14:textId="77777777" w:rsidR="00B55DD0" w:rsidRPr="00916ED5" w:rsidRDefault="00B55DD0" w:rsidP="006F1F1F">
      <w:pPr>
        <w:pStyle w:val="Body"/>
        <w:numPr>
          <w:ilvl w:val="0"/>
          <w:numId w:val="20"/>
        </w:numPr>
        <w:spacing w:before="0"/>
        <w:rPr>
          <w:rFonts w:ascii="Arial" w:hAnsi="Arial" w:cs="Arial"/>
        </w:rPr>
      </w:pPr>
      <w:r w:rsidRPr="00916ED5">
        <w:rPr>
          <w:rFonts w:ascii="Arial" w:hAnsi="Arial" w:cs="Arial"/>
        </w:rPr>
        <w:lastRenderedPageBreak/>
        <w:t xml:space="preserve">Such other criteria as the Corporation considers to be appropriate </w:t>
      </w:r>
    </w:p>
    <w:p w14:paraId="49013CC3" w14:textId="77777777" w:rsidR="00B55DD0" w:rsidRPr="00916ED5" w:rsidRDefault="00B55DD0" w:rsidP="00B55DD0">
      <w:pPr>
        <w:pStyle w:val="Body"/>
        <w:ind w:firstLine="0"/>
        <w:rPr>
          <w:rFonts w:ascii="Arial" w:hAnsi="Arial" w:cs="Arial"/>
        </w:rPr>
      </w:pPr>
      <w:r w:rsidRPr="00916ED5">
        <w:rPr>
          <w:rFonts w:ascii="Arial" w:hAnsi="Arial" w:cs="Arial"/>
        </w:rPr>
        <w:t xml:space="preserve">Organizations that are awarded AmeriCorps grants are responsible for recruiting the AmeriCorps members to serve in their program. Programs are required to develop separate role descriptions for each service position category in their program design (e.g., tutor, health educator, coach) so applicants understand what their duties will be, what is expected of them, and what training as well as supervision they will receive. </w:t>
      </w:r>
    </w:p>
    <w:p w14:paraId="4F84D29D" w14:textId="77777777" w:rsidR="006A4689" w:rsidRDefault="00B55DD0" w:rsidP="00B55DD0">
      <w:pPr>
        <w:pStyle w:val="Body"/>
        <w:ind w:firstLine="0"/>
        <w:rPr>
          <w:rFonts w:ascii="Arial" w:hAnsi="Arial" w:cs="Arial"/>
        </w:rPr>
      </w:pPr>
      <w:r w:rsidRPr="00916ED5">
        <w:rPr>
          <w:rFonts w:ascii="Arial" w:hAnsi="Arial" w:cs="Arial"/>
        </w:rPr>
        <w:t xml:space="preserve">AmeriCorps grants </w:t>
      </w:r>
      <w:r w:rsidRPr="00916ED5">
        <w:rPr>
          <w:rFonts w:ascii="Arial" w:hAnsi="Arial" w:cs="Arial"/>
          <w:i/>
        </w:rPr>
        <w:t>partially</w:t>
      </w:r>
      <w:r w:rsidRPr="00916ED5">
        <w:rPr>
          <w:rFonts w:ascii="Arial" w:hAnsi="Arial" w:cs="Arial"/>
        </w:rPr>
        <w:t xml:space="preserve"> cover the expense of operating an AmeriCorps program and </w:t>
      </w:r>
      <w:r w:rsidRPr="00916ED5">
        <w:rPr>
          <w:rFonts w:ascii="Arial" w:hAnsi="Arial" w:cs="Arial"/>
          <w:i/>
        </w:rPr>
        <w:t xml:space="preserve">do not </w:t>
      </w:r>
      <w:r w:rsidRPr="00916ED5">
        <w:rPr>
          <w:rFonts w:ascii="Arial" w:hAnsi="Arial" w:cs="Arial"/>
        </w:rPr>
        <w:t xml:space="preserve">cover general organizational expenses. Additional cash and in-kind resources are required and, need to be reported as grantee share (aka “match”). </w:t>
      </w:r>
      <w:bookmarkStart w:id="351" w:name="matchsources"/>
      <w:bookmarkEnd w:id="351"/>
    </w:p>
    <w:p w14:paraId="3590BFB5" w14:textId="77777777" w:rsidR="00B55DD0" w:rsidRPr="00916ED5" w:rsidRDefault="00B55DD0" w:rsidP="00B55DD0">
      <w:pPr>
        <w:pStyle w:val="Body"/>
        <w:ind w:firstLine="0"/>
        <w:rPr>
          <w:rFonts w:ascii="Arial" w:hAnsi="Arial" w:cs="Arial"/>
        </w:rPr>
      </w:pPr>
      <w:r w:rsidRPr="00916ED5">
        <w:rPr>
          <w:rFonts w:ascii="Arial" w:hAnsi="Arial" w:cs="Arial"/>
        </w:rPr>
        <w:t>In AmeriCorps, the term “in-kind” is restricted to non-cash resources provided to the program by outside partners, host sites, or supporters. Resources paid by the applicant organization from unrestricted funds (space, office supplies, etc.) are considered cash support for the program because these can be identified in the agency accounting system. Both in-kind and cash typically make up the grantee share.</w:t>
      </w:r>
    </w:p>
    <w:p w14:paraId="0D174119" w14:textId="77777777" w:rsidR="00B55DD0" w:rsidRPr="00916ED5" w:rsidRDefault="006A4689" w:rsidP="00B55DD0">
      <w:pPr>
        <w:pStyle w:val="Body"/>
        <w:ind w:firstLine="0"/>
        <w:rPr>
          <w:rFonts w:ascii="Arial" w:hAnsi="Arial" w:cs="Arial"/>
        </w:rPr>
      </w:pPr>
      <w:r>
        <w:rPr>
          <w:rFonts w:ascii="Arial" w:hAnsi="Arial" w:cs="Arial"/>
        </w:rPr>
        <w:t>S</w:t>
      </w:r>
      <w:r w:rsidR="00B55DD0" w:rsidRPr="00916ED5">
        <w:rPr>
          <w:rFonts w:ascii="Arial" w:hAnsi="Arial" w:cs="Arial"/>
        </w:rPr>
        <w:t xml:space="preserve">tate or municipal public funds as well as private donations from corporate, philanthropic, nonprofit, or individuals can be used as match. </w:t>
      </w:r>
      <w:r w:rsidR="00B55DD0" w:rsidRPr="00916ED5">
        <w:rPr>
          <w:rFonts w:ascii="Arial" w:hAnsi="Arial" w:cs="Arial"/>
          <w:i/>
        </w:rPr>
        <w:t>Under certain conditions</w:t>
      </w:r>
      <w:r w:rsidR="00B55DD0" w:rsidRPr="00916ED5">
        <w:rPr>
          <w:rFonts w:ascii="Arial" w:hAnsi="Arial" w:cs="Arial"/>
        </w:rPr>
        <w:t>, AmeriCorps programs may operate on a fee-for-service basis. These fees, called program income, are subject to very specific uses and reporting requirements. See 42 CFR 2541.250 for more information.</w:t>
      </w:r>
    </w:p>
    <w:p w14:paraId="5029145A" w14:textId="77777777" w:rsidR="00B55DD0" w:rsidRDefault="00B55DD0" w:rsidP="006A4689">
      <w:pPr>
        <w:pStyle w:val="Body"/>
        <w:ind w:firstLine="0"/>
        <w:rPr>
          <w:rFonts w:ascii="Arial" w:hAnsi="Arial" w:cs="Arial"/>
        </w:rPr>
      </w:pPr>
      <w:r w:rsidRPr="00916ED5">
        <w:rPr>
          <w:rFonts w:ascii="Arial" w:hAnsi="Arial" w:cs="Arial"/>
        </w:rPr>
        <w:t xml:space="preserve">In a recent development, some federal agencies have agreed that their funds may be used as part of AmeriCorps match under certain conditions. </w:t>
      </w:r>
    </w:p>
    <w:p w14:paraId="52FEAA58" w14:textId="77777777" w:rsidR="00B55DD0" w:rsidRPr="00916ED5" w:rsidRDefault="00B55DD0" w:rsidP="00B55DD0">
      <w:pPr>
        <w:pStyle w:val="Body"/>
        <w:ind w:firstLine="0"/>
        <w:rPr>
          <w:rFonts w:ascii="Arial" w:hAnsi="Arial" w:cs="Arial"/>
        </w:rPr>
      </w:pPr>
      <w:r w:rsidRPr="00916ED5">
        <w:rPr>
          <w:rFonts w:ascii="Arial" w:hAnsi="Arial" w:cs="Arial"/>
        </w:rPr>
        <w:t xml:space="preserve">Under National Service laws, the time of community volunteers may </w:t>
      </w:r>
      <w:r w:rsidRPr="00916ED5">
        <w:rPr>
          <w:rFonts w:ascii="Arial" w:hAnsi="Arial" w:cs="Arial"/>
          <w:i/>
          <w:u w:val="single"/>
        </w:rPr>
        <w:t>not</w:t>
      </w:r>
      <w:r w:rsidRPr="00916ED5">
        <w:rPr>
          <w:rFonts w:ascii="Arial" w:hAnsi="Arial" w:cs="Arial"/>
        </w:rPr>
        <w:t xml:space="preserve"> be counted as in-kind match; however, pro-bono professional services contributed to the program (training members, accounting, marketing, evaluation, etc.) may be included. The in-kind value of volunteer time for Maine can be found at </w:t>
      </w:r>
      <w:hyperlink r:id="rId72" w:history="1">
        <w:r w:rsidRPr="00916ED5">
          <w:rPr>
            <w:rStyle w:val="Hyperlink"/>
            <w:rFonts w:ascii="Arial" w:hAnsi="Arial" w:cs="Arial"/>
          </w:rPr>
          <w:t>http://www.independentsector.org/programs/research/volunteer_time.html</w:t>
        </w:r>
      </w:hyperlink>
      <w:r w:rsidRPr="00916ED5">
        <w:rPr>
          <w:rFonts w:ascii="Arial" w:hAnsi="Arial" w:cs="Arial"/>
        </w:rPr>
        <w:t xml:space="preserve"> .</w:t>
      </w:r>
    </w:p>
    <w:p w14:paraId="0ED9D028" w14:textId="77777777" w:rsidR="00B55DD0" w:rsidRPr="00916ED5" w:rsidRDefault="00B55DD0" w:rsidP="00B55DD0">
      <w:pPr>
        <w:pStyle w:val="Body"/>
        <w:ind w:firstLine="0"/>
        <w:rPr>
          <w:rFonts w:ascii="Arial" w:hAnsi="Arial" w:cs="Arial"/>
        </w:rPr>
      </w:pPr>
      <w:r w:rsidRPr="00916ED5">
        <w:rPr>
          <w:rFonts w:ascii="Arial" w:hAnsi="Arial" w:cs="Arial"/>
        </w:rPr>
        <w:t>There are six options for AmeriCorps members’ terms of service. These terms of service must be completed within 12 months. The duration and intensity of their effort (a few hours a week or 40 hours per week) is determined by the amount and type of activity that needs to be done.  Some projects have a few people who serve 10-12 months and add many part-time AmeriCorps members for a “high activity” period.  Examples would be weather-dependent service such as housing rehab or the hours after school when youth programs are in full operation.</w:t>
      </w:r>
    </w:p>
    <w:p w14:paraId="55134E5F" w14:textId="77777777" w:rsidR="00B55DD0" w:rsidRPr="00916ED5" w:rsidRDefault="00B55DD0" w:rsidP="00B55DD0">
      <w:pPr>
        <w:pStyle w:val="Body"/>
        <w:spacing w:after="120"/>
        <w:ind w:firstLine="0"/>
        <w:rPr>
          <w:rFonts w:ascii="Arial" w:hAnsi="Arial" w:cs="Arial"/>
        </w:rPr>
      </w:pPr>
      <w:r w:rsidRPr="00916ED5">
        <w:rPr>
          <w:rFonts w:ascii="Arial" w:hAnsi="Arial" w:cs="Arial"/>
        </w:rPr>
        <w:t xml:space="preserve">A single Member Service Year (MSY) is at least 1700 hours which a person serving full-time completes within 12 months (52 weeks). Many programs do not have sufficient work to keep 8 people fully occupied for 1700 hours each year. That is where the other levels of service (terms of service) become useful. </w:t>
      </w:r>
    </w:p>
    <w:p w14:paraId="60B2630F" w14:textId="77777777" w:rsidR="00B55DD0" w:rsidRPr="00916ED5" w:rsidRDefault="00B55DD0" w:rsidP="00B55DD0">
      <w:pPr>
        <w:pStyle w:val="Body"/>
        <w:spacing w:after="120"/>
        <w:ind w:firstLine="0"/>
        <w:rPr>
          <w:rFonts w:ascii="Arial" w:hAnsi="Arial" w:cs="Arial"/>
        </w:rPr>
      </w:pPr>
      <w:r w:rsidRPr="00916ED5">
        <w:rPr>
          <w:rFonts w:ascii="Arial" w:hAnsi="Arial" w:cs="Arial"/>
        </w:rPr>
        <w:t>A single Member Service Year can be split into multiple positions</w:t>
      </w:r>
      <w:r w:rsidR="006A4689">
        <w:rPr>
          <w:rFonts w:ascii="Arial" w:hAnsi="Arial" w:cs="Arial"/>
        </w:rPr>
        <w:t xml:space="preserve"> as shown on</w:t>
      </w:r>
      <w:r w:rsidRPr="00916ED5">
        <w:rPr>
          <w:rFonts w:ascii="Arial" w:hAnsi="Arial" w:cs="Arial"/>
        </w:rPr>
        <w:t xml:space="preserve"> the following chart. </w:t>
      </w:r>
    </w:p>
    <w:tbl>
      <w:tblPr>
        <w:tblW w:w="5035"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29"/>
        <w:gridCol w:w="1243"/>
        <w:gridCol w:w="906"/>
        <w:gridCol w:w="1372"/>
        <w:gridCol w:w="1225"/>
        <w:gridCol w:w="1773"/>
        <w:gridCol w:w="2037"/>
      </w:tblGrid>
      <w:tr w:rsidR="00B55DD0" w:rsidRPr="00916ED5" w14:paraId="0DF78A19" w14:textId="77777777" w:rsidTr="003A29F5">
        <w:tc>
          <w:tcPr>
            <w:tcW w:w="1729" w:type="dxa"/>
          </w:tcPr>
          <w:p w14:paraId="368F1A68" w14:textId="77777777" w:rsidR="00B55DD0" w:rsidRPr="00916ED5" w:rsidRDefault="00B55DD0" w:rsidP="00B55DD0">
            <w:pPr>
              <w:rPr>
                <w:rFonts w:ascii="Arial" w:hAnsi="Arial" w:cs="Arial"/>
                <w:b/>
                <w:sz w:val="20"/>
              </w:rPr>
            </w:pPr>
            <w:bookmarkStart w:id="352" w:name="serviceterms"/>
            <w:bookmarkStart w:id="353" w:name="servicetermoptions"/>
            <w:r w:rsidRPr="00916ED5">
              <w:rPr>
                <w:rFonts w:ascii="Arial" w:hAnsi="Arial" w:cs="Arial"/>
                <w:b/>
                <w:sz w:val="20"/>
              </w:rPr>
              <w:t>SERVICE</w:t>
            </w:r>
            <w:bookmarkEnd w:id="352"/>
            <w:bookmarkEnd w:id="353"/>
            <w:r w:rsidRPr="00916ED5">
              <w:rPr>
                <w:rFonts w:ascii="Arial" w:hAnsi="Arial" w:cs="Arial"/>
                <w:b/>
                <w:sz w:val="20"/>
              </w:rPr>
              <w:t xml:space="preserve"> TERM OPTIONS FOR MEMBERS</w:t>
            </w:r>
          </w:p>
        </w:tc>
        <w:tc>
          <w:tcPr>
            <w:tcW w:w="1243" w:type="dxa"/>
            <w:tcBorders>
              <w:top w:val="single" w:sz="4" w:space="0" w:color="auto"/>
              <w:bottom w:val="single" w:sz="4" w:space="0" w:color="auto"/>
            </w:tcBorders>
          </w:tcPr>
          <w:p w14:paraId="2AF4C719" w14:textId="77777777" w:rsidR="00B55DD0" w:rsidRPr="00916ED5" w:rsidRDefault="00B55DD0" w:rsidP="00B55DD0">
            <w:pPr>
              <w:rPr>
                <w:rFonts w:ascii="Arial" w:hAnsi="Arial" w:cs="Arial"/>
                <w:b/>
                <w:sz w:val="20"/>
              </w:rPr>
            </w:pPr>
            <w:r w:rsidRPr="00916ED5">
              <w:rPr>
                <w:rFonts w:ascii="Arial" w:hAnsi="Arial" w:cs="Arial"/>
                <w:b/>
                <w:sz w:val="20"/>
              </w:rPr>
              <w:t xml:space="preserve">Service term minimum hours </w:t>
            </w:r>
          </w:p>
        </w:tc>
        <w:tc>
          <w:tcPr>
            <w:tcW w:w="906" w:type="dxa"/>
            <w:tcBorders>
              <w:top w:val="single" w:sz="4" w:space="0" w:color="auto"/>
              <w:bottom w:val="single" w:sz="4" w:space="0" w:color="auto"/>
            </w:tcBorders>
          </w:tcPr>
          <w:p w14:paraId="0B86D038" w14:textId="77777777" w:rsidR="00B55DD0" w:rsidRPr="00916ED5" w:rsidRDefault="00B55DD0" w:rsidP="00B55DD0">
            <w:pPr>
              <w:jc w:val="center"/>
              <w:rPr>
                <w:rFonts w:ascii="Arial" w:hAnsi="Arial" w:cs="Arial"/>
                <w:b/>
                <w:sz w:val="20"/>
              </w:rPr>
            </w:pPr>
            <w:r w:rsidRPr="00916ED5">
              <w:rPr>
                <w:rFonts w:ascii="Arial" w:hAnsi="Arial" w:cs="Arial"/>
                <w:b/>
                <w:sz w:val="20"/>
              </w:rPr>
              <w:t>MSY</w:t>
            </w:r>
            <w:r>
              <w:rPr>
                <w:rFonts w:ascii="Arial" w:hAnsi="Arial" w:cs="Arial"/>
                <w:b/>
                <w:sz w:val="20"/>
              </w:rPr>
              <w:t xml:space="preserve"> </w:t>
            </w:r>
            <w:r w:rsidRPr="00916ED5">
              <w:rPr>
                <w:rFonts w:ascii="Arial" w:hAnsi="Arial" w:cs="Arial"/>
                <w:b/>
                <w:sz w:val="20"/>
              </w:rPr>
              <w:t>Value</w:t>
            </w:r>
          </w:p>
        </w:tc>
        <w:tc>
          <w:tcPr>
            <w:tcW w:w="1372" w:type="dxa"/>
            <w:tcBorders>
              <w:top w:val="single" w:sz="4" w:space="0" w:color="auto"/>
              <w:bottom w:val="single" w:sz="4" w:space="0" w:color="auto"/>
            </w:tcBorders>
          </w:tcPr>
          <w:p w14:paraId="4DEEA86B"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1 MSY converts to no more than...</w:t>
            </w:r>
          </w:p>
        </w:tc>
        <w:tc>
          <w:tcPr>
            <w:tcW w:w="1225" w:type="dxa"/>
            <w:tcBorders>
              <w:top w:val="single" w:sz="4" w:space="0" w:color="auto"/>
              <w:bottom w:val="single" w:sz="4" w:space="0" w:color="auto"/>
              <w:right w:val="single" w:sz="4" w:space="0" w:color="auto"/>
            </w:tcBorders>
          </w:tcPr>
          <w:p w14:paraId="57BFF3ED"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MSY equivalent</w:t>
            </w:r>
          </w:p>
        </w:tc>
        <w:tc>
          <w:tcPr>
            <w:tcW w:w="1773" w:type="dxa"/>
            <w:tcBorders>
              <w:top w:val="single" w:sz="4" w:space="0" w:color="auto"/>
              <w:left w:val="single" w:sz="4" w:space="0" w:color="auto"/>
              <w:bottom w:val="single" w:sz="4" w:space="0" w:color="auto"/>
            </w:tcBorders>
          </w:tcPr>
          <w:p w14:paraId="79FDA9E1"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 of weeks needed to complete term if serving 40 hrs</w:t>
            </w:r>
            <w:r>
              <w:rPr>
                <w:rFonts w:ascii="Arial" w:hAnsi="Arial" w:cs="Arial"/>
                <w:b/>
                <w:sz w:val="20"/>
              </w:rPr>
              <w:t>.</w:t>
            </w:r>
            <w:r w:rsidRPr="00916ED5">
              <w:rPr>
                <w:rFonts w:ascii="Arial" w:hAnsi="Arial" w:cs="Arial"/>
                <w:b/>
                <w:sz w:val="20"/>
              </w:rPr>
              <w:t>/wk</w:t>
            </w:r>
            <w:r>
              <w:rPr>
                <w:rFonts w:ascii="Arial" w:hAnsi="Arial" w:cs="Arial"/>
                <w:b/>
                <w:sz w:val="20"/>
              </w:rPr>
              <w:t>.</w:t>
            </w:r>
          </w:p>
        </w:tc>
        <w:tc>
          <w:tcPr>
            <w:tcW w:w="2037" w:type="dxa"/>
            <w:tcBorders>
              <w:top w:val="single" w:sz="4" w:space="0" w:color="auto"/>
              <w:bottom w:val="single" w:sz="4" w:space="0" w:color="auto"/>
            </w:tcBorders>
          </w:tcPr>
          <w:p w14:paraId="136B1454" w14:textId="77777777" w:rsidR="00B55DD0" w:rsidRPr="00916ED5" w:rsidRDefault="00B55DD0" w:rsidP="00B55DD0">
            <w:pPr>
              <w:pStyle w:val="Body"/>
              <w:ind w:firstLine="0"/>
              <w:rPr>
                <w:rFonts w:ascii="Arial" w:hAnsi="Arial" w:cs="Arial"/>
                <w:b/>
                <w:sz w:val="20"/>
              </w:rPr>
            </w:pPr>
            <w:r w:rsidRPr="00916ED5">
              <w:rPr>
                <w:rFonts w:ascii="Arial" w:hAnsi="Arial" w:cs="Arial"/>
                <w:b/>
                <w:sz w:val="20"/>
              </w:rPr>
              <w:t># hours/week required if term of service is 1 yr. (52 wks.)</w:t>
            </w:r>
          </w:p>
        </w:tc>
      </w:tr>
      <w:tr w:rsidR="00B55DD0" w:rsidRPr="00916ED5" w14:paraId="0B5EF697" w14:textId="77777777" w:rsidTr="003A29F5">
        <w:tc>
          <w:tcPr>
            <w:tcW w:w="1729" w:type="dxa"/>
          </w:tcPr>
          <w:p w14:paraId="6C79A1AB" w14:textId="77777777" w:rsidR="00B55DD0" w:rsidRPr="00916ED5" w:rsidRDefault="00B55DD0" w:rsidP="00B55DD0">
            <w:pPr>
              <w:spacing w:before="60"/>
              <w:rPr>
                <w:rFonts w:ascii="Arial" w:hAnsi="Arial" w:cs="Arial"/>
                <w:sz w:val="20"/>
              </w:rPr>
            </w:pPr>
            <w:r w:rsidRPr="00916ED5">
              <w:rPr>
                <w:rFonts w:ascii="Arial" w:hAnsi="Arial" w:cs="Arial"/>
                <w:sz w:val="20"/>
              </w:rPr>
              <w:t>Full-time</w:t>
            </w:r>
          </w:p>
        </w:tc>
        <w:tc>
          <w:tcPr>
            <w:tcW w:w="1243" w:type="dxa"/>
            <w:tcBorders>
              <w:top w:val="single" w:sz="4" w:space="0" w:color="auto"/>
            </w:tcBorders>
          </w:tcPr>
          <w:p w14:paraId="113C0CFE" w14:textId="77777777" w:rsidR="00B55DD0" w:rsidRPr="00916ED5" w:rsidRDefault="00B55DD0" w:rsidP="00B55DD0">
            <w:pPr>
              <w:spacing w:before="60"/>
              <w:rPr>
                <w:rFonts w:ascii="Arial" w:hAnsi="Arial" w:cs="Arial"/>
                <w:sz w:val="20"/>
              </w:rPr>
            </w:pPr>
            <w:r w:rsidRPr="00916ED5">
              <w:rPr>
                <w:rFonts w:ascii="Arial" w:hAnsi="Arial" w:cs="Arial"/>
                <w:sz w:val="20"/>
              </w:rPr>
              <w:t>1,700</w:t>
            </w:r>
          </w:p>
        </w:tc>
        <w:tc>
          <w:tcPr>
            <w:tcW w:w="906" w:type="dxa"/>
            <w:tcBorders>
              <w:top w:val="single" w:sz="4" w:space="0" w:color="auto"/>
            </w:tcBorders>
          </w:tcPr>
          <w:p w14:paraId="47CB2718" w14:textId="77777777" w:rsidR="00B55DD0" w:rsidRPr="00916ED5" w:rsidRDefault="00B55DD0" w:rsidP="00B55DD0">
            <w:pPr>
              <w:spacing w:before="60"/>
              <w:jc w:val="right"/>
              <w:rPr>
                <w:rFonts w:ascii="Arial" w:hAnsi="Arial" w:cs="Arial"/>
                <w:sz w:val="20"/>
              </w:rPr>
            </w:pPr>
            <w:r w:rsidRPr="00916ED5">
              <w:rPr>
                <w:rFonts w:ascii="Arial" w:hAnsi="Arial" w:cs="Arial"/>
                <w:sz w:val="20"/>
              </w:rPr>
              <w:t>1.00</w:t>
            </w:r>
          </w:p>
        </w:tc>
        <w:tc>
          <w:tcPr>
            <w:tcW w:w="1372" w:type="dxa"/>
            <w:tcBorders>
              <w:top w:val="single" w:sz="4" w:space="0" w:color="auto"/>
            </w:tcBorders>
          </w:tcPr>
          <w:p w14:paraId="57A78DBF" w14:textId="77777777" w:rsidR="00B55DD0" w:rsidRPr="00916ED5" w:rsidRDefault="00B55DD0" w:rsidP="00B55DD0">
            <w:pPr>
              <w:spacing w:before="60"/>
              <w:jc w:val="right"/>
              <w:rPr>
                <w:rFonts w:ascii="Arial" w:hAnsi="Arial" w:cs="Arial"/>
                <w:sz w:val="20"/>
              </w:rPr>
            </w:pPr>
            <w:r w:rsidRPr="00916ED5">
              <w:rPr>
                <w:rFonts w:ascii="Arial" w:hAnsi="Arial" w:cs="Arial"/>
                <w:sz w:val="20"/>
              </w:rPr>
              <w:t>--------------</w:t>
            </w:r>
          </w:p>
        </w:tc>
        <w:tc>
          <w:tcPr>
            <w:tcW w:w="1225" w:type="dxa"/>
            <w:tcBorders>
              <w:top w:val="single" w:sz="4" w:space="0" w:color="auto"/>
              <w:right w:val="single" w:sz="4" w:space="0" w:color="auto"/>
            </w:tcBorders>
          </w:tcPr>
          <w:p w14:paraId="51F5C3E8" w14:textId="77777777" w:rsidR="00B55DD0" w:rsidRPr="00916ED5" w:rsidRDefault="00B55DD0" w:rsidP="00B55DD0">
            <w:pPr>
              <w:spacing w:before="60"/>
              <w:jc w:val="right"/>
              <w:rPr>
                <w:rFonts w:ascii="Arial" w:hAnsi="Arial" w:cs="Arial"/>
                <w:sz w:val="20"/>
              </w:rPr>
            </w:pPr>
            <w:r w:rsidRPr="00916ED5">
              <w:rPr>
                <w:rFonts w:ascii="Arial" w:hAnsi="Arial" w:cs="Arial"/>
                <w:sz w:val="20"/>
              </w:rPr>
              <w:t>---------------</w:t>
            </w:r>
          </w:p>
        </w:tc>
        <w:tc>
          <w:tcPr>
            <w:tcW w:w="1773" w:type="dxa"/>
            <w:tcBorders>
              <w:top w:val="single" w:sz="4" w:space="0" w:color="auto"/>
              <w:left w:val="single" w:sz="4" w:space="0" w:color="auto"/>
            </w:tcBorders>
          </w:tcPr>
          <w:p w14:paraId="5C698E38" w14:textId="77777777" w:rsidR="00B55DD0" w:rsidRPr="00916ED5" w:rsidRDefault="00B55DD0" w:rsidP="00B55DD0">
            <w:pPr>
              <w:spacing w:before="60"/>
              <w:jc w:val="right"/>
              <w:rPr>
                <w:rFonts w:ascii="Arial" w:hAnsi="Arial" w:cs="Arial"/>
                <w:sz w:val="20"/>
              </w:rPr>
            </w:pPr>
            <w:r w:rsidRPr="00916ED5">
              <w:rPr>
                <w:rFonts w:ascii="Arial" w:hAnsi="Arial" w:cs="Arial"/>
                <w:sz w:val="20"/>
              </w:rPr>
              <w:t>42.5 weeks</w:t>
            </w:r>
          </w:p>
        </w:tc>
        <w:tc>
          <w:tcPr>
            <w:tcW w:w="2037" w:type="dxa"/>
            <w:tcBorders>
              <w:top w:val="single" w:sz="4" w:space="0" w:color="auto"/>
            </w:tcBorders>
          </w:tcPr>
          <w:p w14:paraId="5881EC9C" w14:textId="77777777" w:rsidR="00B55DD0" w:rsidRPr="00916ED5" w:rsidRDefault="00B55DD0" w:rsidP="00B55DD0">
            <w:pPr>
              <w:spacing w:before="60"/>
              <w:jc w:val="right"/>
              <w:rPr>
                <w:rFonts w:ascii="Arial" w:hAnsi="Arial" w:cs="Arial"/>
                <w:sz w:val="20"/>
              </w:rPr>
            </w:pPr>
            <w:r w:rsidRPr="00916ED5">
              <w:rPr>
                <w:rFonts w:ascii="Arial" w:hAnsi="Arial" w:cs="Arial"/>
                <w:sz w:val="20"/>
              </w:rPr>
              <w:t>33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4BF0A480" w14:textId="77777777" w:rsidTr="003A29F5">
        <w:tc>
          <w:tcPr>
            <w:tcW w:w="1729" w:type="dxa"/>
          </w:tcPr>
          <w:p w14:paraId="5526B122" w14:textId="77777777" w:rsidR="00B55DD0" w:rsidRPr="00916ED5" w:rsidRDefault="00B55DD0" w:rsidP="00B55DD0">
            <w:pPr>
              <w:spacing w:before="60"/>
              <w:rPr>
                <w:rFonts w:ascii="Arial" w:hAnsi="Arial" w:cs="Arial"/>
                <w:sz w:val="20"/>
              </w:rPr>
            </w:pPr>
            <w:r w:rsidRPr="00916ED5">
              <w:rPr>
                <w:rFonts w:ascii="Arial" w:hAnsi="Arial" w:cs="Arial"/>
                <w:sz w:val="20"/>
              </w:rPr>
              <w:t>Reduced Full-time</w:t>
            </w:r>
          </w:p>
        </w:tc>
        <w:tc>
          <w:tcPr>
            <w:tcW w:w="1243" w:type="dxa"/>
          </w:tcPr>
          <w:p w14:paraId="48663A9F" w14:textId="77777777" w:rsidR="00B55DD0" w:rsidRPr="00916ED5" w:rsidRDefault="00B55DD0" w:rsidP="00B55DD0">
            <w:pPr>
              <w:spacing w:before="60"/>
              <w:rPr>
                <w:rFonts w:ascii="Arial" w:hAnsi="Arial" w:cs="Arial"/>
                <w:sz w:val="20"/>
              </w:rPr>
            </w:pPr>
            <w:r w:rsidRPr="00916ED5">
              <w:rPr>
                <w:rFonts w:ascii="Arial" w:hAnsi="Arial" w:cs="Arial"/>
                <w:sz w:val="20"/>
              </w:rPr>
              <w:t>1,200</w:t>
            </w:r>
          </w:p>
        </w:tc>
        <w:tc>
          <w:tcPr>
            <w:tcW w:w="906" w:type="dxa"/>
          </w:tcPr>
          <w:p w14:paraId="14E3B45D" w14:textId="77777777" w:rsidR="00B55DD0" w:rsidRPr="00916ED5" w:rsidRDefault="00B55DD0" w:rsidP="00B55DD0">
            <w:pPr>
              <w:spacing w:before="60"/>
              <w:jc w:val="right"/>
              <w:rPr>
                <w:rFonts w:ascii="Arial" w:hAnsi="Arial" w:cs="Arial"/>
                <w:sz w:val="20"/>
              </w:rPr>
            </w:pPr>
            <w:r w:rsidRPr="00916ED5">
              <w:rPr>
                <w:rFonts w:ascii="Arial" w:hAnsi="Arial" w:cs="Arial"/>
                <w:sz w:val="20"/>
              </w:rPr>
              <w:t>0.70</w:t>
            </w:r>
          </w:p>
        </w:tc>
        <w:tc>
          <w:tcPr>
            <w:tcW w:w="1372" w:type="dxa"/>
          </w:tcPr>
          <w:p w14:paraId="7E8B1C03"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No conversion</w:t>
            </w:r>
          </w:p>
        </w:tc>
        <w:tc>
          <w:tcPr>
            <w:tcW w:w="1225" w:type="dxa"/>
            <w:tcBorders>
              <w:right w:val="single" w:sz="4" w:space="0" w:color="auto"/>
            </w:tcBorders>
          </w:tcPr>
          <w:p w14:paraId="39BEA330"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0.7 MSY</w:t>
            </w:r>
          </w:p>
        </w:tc>
        <w:tc>
          <w:tcPr>
            <w:tcW w:w="1773" w:type="dxa"/>
            <w:tcBorders>
              <w:left w:val="single" w:sz="4" w:space="0" w:color="auto"/>
            </w:tcBorders>
          </w:tcPr>
          <w:p w14:paraId="61874B44"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30.0 weeks</w:t>
            </w:r>
          </w:p>
        </w:tc>
        <w:tc>
          <w:tcPr>
            <w:tcW w:w="2037" w:type="dxa"/>
          </w:tcPr>
          <w:p w14:paraId="1E5F5FF3"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23.1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3F8CE7F9" w14:textId="77777777" w:rsidTr="003A29F5">
        <w:tc>
          <w:tcPr>
            <w:tcW w:w="1729" w:type="dxa"/>
          </w:tcPr>
          <w:p w14:paraId="69E39751" w14:textId="77777777" w:rsidR="00B55DD0" w:rsidRPr="00916ED5" w:rsidRDefault="00B55DD0" w:rsidP="00B55DD0">
            <w:pPr>
              <w:spacing w:before="60"/>
              <w:rPr>
                <w:rFonts w:ascii="Arial" w:hAnsi="Arial" w:cs="Arial"/>
                <w:sz w:val="20"/>
              </w:rPr>
            </w:pPr>
            <w:r w:rsidRPr="00916ED5">
              <w:rPr>
                <w:rFonts w:ascii="Arial" w:hAnsi="Arial" w:cs="Arial"/>
                <w:sz w:val="20"/>
              </w:rPr>
              <w:t>Half-Time</w:t>
            </w:r>
          </w:p>
        </w:tc>
        <w:tc>
          <w:tcPr>
            <w:tcW w:w="1243" w:type="dxa"/>
          </w:tcPr>
          <w:p w14:paraId="5B30EFF1"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900</w:t>
            </w:r>
          </w:p>
        </w:tc>
        <w:tc>
          <w:tcPr>
            <w:tcW w:w="906" w:type="dxa"/>
          </w:tcPr>
          <w:p w14:paraId="7F71D181" w14:textId="77777777" w:rsidR="00B55DD0" w:rsidRPr="00916ED5" w:rsidRDefault="00B55DD0" w:rsidP="00B55DD0">
            <w:pPr>
              <w:spacing w:before="60"/>
              <w:jc w:val="right"/>
              <w:rPr>
                <w:rFonts w:ascii="Arial" w:hAnsi="Arial" w:cs="Arial"/>
                <w:sz w:val="20"/>
              </w:rPr>
            </w:pPr>
            <w:r w:rsidRPr="00916ED5">
              <w:rPr>
                <w:rFonts w:ascii="Arial" w:hAnsi="Arial" w:cs="Arial"/>
                <w:sz w:val="20"/>
              </w:rPr>
              <w:t>0.50</w:t>
            </w:r>
          </w:p>
        </w:tc>
        <w:tc>
          <w:tcPr>
            <w:tcW w:w="1372" w:type="dxa"/>
          </w:tcPr>
          <w:p w14:paraId="4C7F43B7"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 slots</w:t>
            </w:r>
          </w:p>
        </w:tc>
        <w:tc>
          <w:tcPr>
            <w:tcW w:w="1225" w:type="dxa"/>
            <w:tcBorders>
              <w:right w:val="single" w:sz="4" w:space="0" w:color="auto"/>
            </w:tcBorders>
          </w:tcPr>
          <w:p w14:paraId="49559514"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0.5 MSY</w:t>
            </w:r>
          </w:p>
        </w:tc>
        <w:tc>
          <w:tcPr>
            <w:tcW w:w="1773" w:type="dxa"/>
            <w:tcBorders>
              <w:left w:val="single" w:sz="4" w:space="0" w:color="auto"/>
            </w:tcBorders>
          </w:tcPr>
          <w:p w14:paraId="7344F2AF"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22.5 weeks</w:t>
            </w:r>
          </w:p>
        </w:tc>
        <w:tc>
          <w:tcPr>
            <w:tcW w:w="2037" w:type="dxa"/>
          </w:tcPr>
          <w:p w14:paraId="371F1C49"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17.5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59DEFB19" w14:textId="77777777" w:rsidTr="003A29F5">
        <w:tc>
          <w:tcPr>
            <w:tcW w:w="1729" w:type="dxa"/>
          </w:tcPr>
          <w:p w14:paraId="1BAC11ED" w14:textId="77777777" w:rsidR="00B55DD0" w:rsidRPr="00916ED5" w:rsidRDefault="00B55DD0" w:rsidP="00B55DD0">
            <w:pPr>
              <w:spacing w:before="60"/>
              <w:rPr>
                <w:rFonts w:ascii="Arial" w:hAnsi="Arial" w:cs="Arial"/>
                <w:sz w:val="20"/>
              </w:rPr>
            </w:pPr>
            <w:r w:rsidRPr="00916ED5">
              <w:rPr>
                <w:rFonts w:ascii="Arial" w:hAnsi="Arial" w:cs="Arial"/>
                <w:sz w:val="20"/>
              </w:rPr>
              <w:t>Reduced Half-Time</w:t>
            </w:r>
          </w:p>
        </w:tc>
        <w:tc>
          <w:tcPr>
            <w:tcW w:w="1243" w:type="dxa"/>
          </w:tcPr>
          <w:p w14:paraId="33387C1A"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675</w:t>
            </w:r>
          </w:p>
        </w:tc>
        <w:tc>
          <w:tcPr>
            <w:tcW w:w="906" w:type="dxa"/>
          </w:tcPr>
          <w:p w14:paraId="18FDC478" w14:textId="77777777" w:rsidR="00B55DD0" w:rsidRPr="00916ED5" w:rsidRDefault="00B55DD0" w:rsidP="00B55DD0">
            <w:pPr>
              <w:spacing w:before="60"/>
              <w:jc w:val="right"/>
              <w:rPr>
                <w:rFonts w:ascii="Arial" w:hAnsi="Arial" w:cs="Arial"/>
                <w:sz w:val="20"/>
              </w:rPr>
            </w:pPr>
            <w:r w:rsidRPr="00916ED5">
              <w:rPr>
                <w:rFonts w:ascii="Arial" w:hAnsi="Arial" w:cs="Arial"/>
                <w:sz w:val="20"/>
              </w:rPr>
              <w:t>0.381</w:t>
            </w:r>
          </w:p>
        </w:tc>
        <w:tc>
          <w:tcPr>
            <w:tcW w:w="1372" w:type="dxa"/>
          </w:tcPr>
          <w:p w14:paraId="5A66ECF5"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2 slots</w:t>
            </w:r>
          </w:p>
        </w:tc>
        <w:tc>
          <w:tcPr>
            <w:tcW w:w="1225" w:type="dxa"/>
            <w:tcBorders>
              <w:right w:val="single" w:sz="4" w:space="0" w:color="auto"/>
            </w:tcBorders>
          </w:tcPr>
          <w:p w14:paraId="399D6A24"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0.381 MSY</w:t>
            </w:r>
          </w:p>
        </w:tc>
        <w:tc>
          <w:tcPr>
            <w:tcW w:w="1773" w:type="dxa"/>
            <w:tcBorders>
              <w:left w:val="single" w:sz="4" w:space="0" w:color="auto"/>
            </w:tcBorders>
          </w:tcPr>
          <w:p w14:paraId="66FDB992"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17 weeks</w:t>
            </w:r>
          </w:p>
        </w:tc>
        <w:tc>
          <w:tcPr>
            <w:tcW w:w="2037" w:type="dxa"/>
          </w:tcPr>
          <w:p w14:paraId="2EC515B8"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13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7FB9497D" w14:textId="77777777" w:rsidTr="003A29F5">
        <w:tc>
          <w:tcPr>
            <w:tcW w:w="1729" w:type="dxa"/>
          </w:tcPr>
          <w:p w14:paraId="5A53E451" w14:textId="77777777" w:rsidR="00B55DD0" w:rsidRPr="00916ED5" w:rsidRDefault="00B55DD0" w:rsidP="00B55DD0">
            <w:pPr>
              <w:spacing w:before="60"/>
              <w:rPr>
                <w:rFonts w:ascii="Arial" w:hAnsi="Arial" w:cs="Arial"/>
                <w:sz w:val="20"/>
              </w:rPr>
            </w:pPr>
            <w:r w:rsidRPr="00916ED5">
              <w:rPr>
                <w:rFonts w:ascii="Arial" w:hAnsi="Arial" w:cs="Arial"/>
                <w:sz w:val="20"/>
              </w:rPr>
              <w:t>Quarter-Time</w:t>
            </w:r>
          </w:p>
        </w:tc>
        <w:tc>
          <w:tcPr>
            <w:tcW w:w="1243" w:type="dxa"/>
          </w:tcPr>
          <w:p w14:paraId="5F6AE964" w14:textId="77777777" w:rsidR="00B55DD0" w:rsidRPr="00916ED5" w:rsidRDefault="00B55DD0" w:rsidP="00B55DD0">
            <w:pPr>
              <w:spacing w:before="60"/>
              <w:rPr>
                <w:rFonts w:ascii="Arial" w:hAnsi="Arial" w:cs="Arial"/>
                <w:sz w:val="20"/>
              </w:rPr>
            </w:pPr>
            <w:r w:rsidRPr="00916ED5">
              <w:rPr>
                <w:rFonts w:ascii="Arial" w:hAnsi="Arial" w:cs="Arial"/>
                <w:sz w:val="20"/>
              </w:rPr>
              <w:t xml:space="preserve">  450</w:t>
            </w:r>
          </w:p>
        </w:tc>
        <w:tc>
          <w:tcPr>
            <w:tcW w:w="906" w:type="dxa"/>
          </w:tcPr>
          <w:p w14:paraId="238885BC" w14:textId="77777777" w:rsidR="00B55DD0" w:rsidRPr="00916ED5" w:rsidRDefault="00B55DD0" w:rsidP="00B55DD0">
            <w:pPr>
              <w:spacing w:before="60"/>
              <w:jc w:val="right"/>
              <w:rPr>
                <w:rFonts w:ascii="Arial" w:hAnsi="Arial" w:cs="Arial"/>
                <w:sz w:val="20"/>
              </w:rPr>
            </w:pPr>
            <w:r w:rsidRPr="00916ED5">
              <w:rPr>
                <w:rFonts w:ascii="Arial" w:hAnsi="Arial" w:cs="Arial"/>
                <w:sz w:val="20"/>
              </w:rPr>
              <w:t>0.265</w:t>
            </w:r>
          </w:p>
        </w:tc>
        <w:tc>
          <w:tcPr>
            <w:tcW w:w="1372" w:type="dxa"/>
          </w:tcPr>
          <w:p w14:paraId="477F400F"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3 slots</w:t>
            </w:r>
          </w:p>
        </w:tc>
        <w:tc>
          <w:tcPr>
            <w:tcW w:w="1225" w:type="dxa"/>
            <w:tcBorders>
              <w:right w:val="single" w:sz="4" w:space="0" w:color="auto"/>
            </w:tcBorders>
          </w:tcPr>
          <w:p w14:paraId="77C95337" w14:textId="77777777" w:rsidR="00B55DD0" w:rsidRPr="00916ED5" w:rsidRDefault="00B55DD0" w:rsidP="00B55DD0">
            <w:pPr>
              <w:pStyle w:val="Body"/>
              <w:spacing w:before="60"/>
              <w:ind w:firstLine="0"/>
              <w:rPr>
                <w:rFonts w:ascii="Arial" w:hAnsi="Arial" w:cs="Arial"/>
                <w:sz w:val="20"/>
              </w:rPr>
            </w:pPr>
            <w:r w:rsidRPr="00916ED5">
              <w:rPr>
                <w:rFonts w:ascii="Arial" w:hAnsi="Arial" w:cs="Arial"/>
                <w:sz w:val="20"/>
              </w:rPr>
              <w:t>0.265 MSY</w:t>
            </w:r>
          </w:p>
        </w:tc>
        <w:tc>
          <w:tcPr>
            <w:tcW w:w="1773" w:type="dxa"/>
            <w:tcBorders>
              <w:left w:val="single" w:sz="4" w:space="0" w:color="auto"/>
            </w:tcBorders>
          </w:tcPr>
          <w:p w14:paraId="018A6809"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11.25 weeks</w:t>
            </w:r>
          </w:p>
        </w:tc>
        <w:tc>
          <w:tcPr>
            <w:tcW w:w="2037" w:type="dxa"/>
          </w:tcPr>
          <w:p w14:paraId="35C5C8E8" w14:textId="77777777" w:rsidR="00B55DD0" w:rsidRPr="00916ED5" w:rsidRDefault="00B55DD0" w:rsidP="00B55DD0">
            <w:pPr>
              <w:pStyle w:val="Body"/>
              <w:spacing w:before="60"/>
              <w:ind w:firstLine="0"/>
              <w:jc w:val="right"/>
              <w:rPr>
                <w:rFonts w:ascii="Arial" w:hAnsi="Arial" w:cs="Arial"/>
                <w:sz w:val="20"/>
              </w:rPr>
            </w:pPr>
            <w:r w:rsidRPr="00916ED5">
              <w:rPr>
                <w:rFonts w:ascii="Arial" w:hAnsi="Arial" w:cs="Arial"/>
                <w:sz w:val="20"/>
              </w:rPr>
              <w:t>9 hrs</w:t>
            </w:r>
            <w:r>
              <w:rPr>
                <w:rFonts w:ascii="Arial" w:hAnsi="Arial" w:cs="Arial"/>
                <w:sz w:val="20"/>
              </w:rPr>
              <w:t>.</w:t>
            </w:r>
            <w:r w:rsidRPr="00916ED5">
              <w:rPr>
                <w:rFonts w:ascii="Arial" w:hAnsi="Arial" w:cs="Arial"/>
                <w:sz w:val="20"/>
              </w:rPr>
              <w:t>/wk</w:t>
            </w:r>
            <w:r>
              <w:rPr>
                <w:rFonts w:ascii="Arial" w:hAnsi="Arial" w:cs="Arial"/>
                <w:sz w:val="20"/>
              </w:rPr>
              <w:t>.</w:t>
            </w:r>
          </w:p>
        </w:tc>
      </w:tr>
      <w:tr w:rsidR="00B55DD0" w:rsidRPr="00916ED5" w14:paraId="4E160A6A" w14:textId="77777777" w:rsidTr="003A29F5">
        <w:tc>
          <w:tcPr>
            <w:tcW w:w="1729" w:type="dxa"/>
          </w:tcPr>
          <w:p w14:paraId="02454A95" w14:textId="77777777" w:rsidR="00B55DD0" w:rsidRPr="00916ED5" w:rsidRDefault="00B55DD0" w:rsidP="00B55DD0">
            <w:pPr>
              <w:rPr>
                <w:rFonts w:ascii="Arial" w:hAnsi="Arial" w:cs="Arial"/>
                <w:sz w:val="20"/>
              </w:rPr>
            </w:pPr>
            <w:r w:rsidRPr="00916ED5">
              <w:rPr>
                <w:rFonts w:ascii="Arial" w:hAnsi="Arial" w:cs="Arial"/>
                <w:sz w:val="20"/>
              </w:rPr>
              <w:t>Minimum-Time</w:t>
            </w:r>
          </w:p>
        </w:tc>
        <w:tc>
          <w:tcPr>
            <w:tcW w:w="1243" w:type="dxa"/>
          </w:tcPr>
          <w:p w14:paraId="374AE782" w14:textId="77777777" w:rsidR="00B55DD0" w:rsidRPr="00916ED5" w:rsidRDefault="00B55DD0" w:rsidP="00B55DD0">
            <w:pPr>
              <w:rPr>
                <w:rFonts w:ascii="Arial" w:hAnsi="Arial" w:cs="Arial"/>
                <w:sz w:val="20"/>
              </w:rPr>
            </w:pPr>
            <w:r w:rsidRPr="00916ED5">
              <w:rPr>
                <w:rFonts w:ascii="Arial" w:hAnsi="Arial" w:cs="Arial"/>
                <w:sz w:val="20"/>
              </w:rPr>
              <w:t xml:space="preserve">  300</w:t>
            </w:r>
          </w:p>
        </w:tc>
        <w:tc>
          <w:tcPr>
            <w:tcW w:w="906" w:type="dxa"/>
          </w:tcPr>
          <w:p w14:paraId="4FA0349A" w14:textId="77777777" w:rsidR="00B55DD0" w:rsidRPr="00916ED5" w:rsidRDefault="00B55DD0" w:rsidP="00B55DD0">
            <w:pPr>
              <w:jc w:val="right"/>
              <w:rPr>
                <w:rFonts w:ascii="Arial" w:hAnsi="Arial" w:cs="Arial"/>
                <w:sz w:val="20"/>
              </w:rPr>
            </w:pPr>
            <w:r w:rsidRPr="00916ED5">
              <w:rPr>
                <w:rFonts w:ascii="Arial" w:hAnsi="Arial" w:cs="Arial"/>
                <w:sz w:val="20"/>
              </w:rPr>
              <w:t>0.212</w:t>
            </w:r>
          </w:p>
        </w:tc>
        <w:tc>
          <w:tcPr>
            <w:tcW w:w="1372" w:type="dxa"/>
          </w:tcPr>
          <w:p w14:paraId="500EE8A3"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4 slots</w:t>
            </w:r>
          </w:p>
        </w:tc>
        <w:tc>
          <w:tcPr>
            <w:tcW w:w="1225" w:type="dxa"/>
            <w:tcBorders>
              <w:right w:val="single" w:sz="4" w:space="0" w:color="auto"/>
            </w:tcBorders>
          </w:tcPr>
          <w:p w14:paraId="66FF963F" w14:textId="77777777" w:rsidR="00B55DD0" w:rsidRPr="00916ED5" w:rsidRDefault="00B55DD0" w:rsidP="00B55DD0">
            <w:pPr>
              <w:pStyle w:val="Body"/>
              <w:ind w:firstLine="0"/>
              <w:rPr>
                <w:rFonts w:ascii="Arial" w:hAnsi="Arial" w:cs="Arial"/>
                <w:sz w:val="20"/>
              </w:rPr>
            </w:pPr>
            <w:r w:rsidRPr="00916ED5">
              <w:rPr>
                <w:rFonts w:ascii="Arial" w:hAnsi="Arial" w:cs="Arial"/>
                <w:sz w:val="20"/>
              </w:rPr>
              <w:t>0.212 MSY</w:t>
            </w:r>
          </w:p>
        </w:tc>
        <w:tc>
          <w:tcPr>
            <w:tcW w:w="1773" w:type="dxa"/>
            <w:tcBorders>
              <w:left w:val="single" w:sz="4" w:space="0" w:color="auto"/>
              <w:bottom w:val="single" w:sz="4" w:space="0" w:color="auto"/>
            </w:tcBorders>
          </w:tcPr>
          <w:p w14:paraId="7633D157"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7.25 weeks</w:t>
            </w:r>
          </w:p>
        </w:tc>
        <w:tc>
          <w:tcPr>
            <w:tcW w:w="2037" w:type="dxa"/>
          </w:tcPr>
          <w:p w14:paraId="3CF2EA5F"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6 hrs</w:t>
            </w:r>
            <w:r>
              <w:rPr>
                <w:rFonts w:ascii="Arial" w:hAnsi="Arial" w:cs="Arial"/>
                <w:sz w:val="20"/>
              </w:rPr>
              <w:t>.</w:t>
            </w:r>
            <w:r w:rsidRPr="00916ED5">
              <w:rPr>
                <w:rFonts w:ascii="Arial" w:hAnsi="Arial" w:cs="Arial"/>
                <w:sz w:val="20"/>
              </w:rPr>
              <w:t>/wk</w:t>
            </w:r>
            <w:r>
              <w:rPr>
                <w:rFonts w:ascii="Arial" w:hAnsi="Arial" w:cs="Arial"/>
                <w:sz w:val="20"/>
              </w:rPr>
              <w:t>.</w:t>
            </w:r>
          </w:p>
        </w:tc>
      </w:tr>
    </w:tbl>
    <w:p w14:paraId="3E9A5E6C" w14:textId="77777777" w:rsidR="00B55DD0" w:rsidRPr="00916ED5" w:rsidRDefault="00B55DD0" w:rsidP="00B55DD0">
      <w:pPr>
        <w:pStyle w:val="Body"/>
        <w:ind w:firstLine="0"/>
        <w:rPr>
          <w:rFonts w:ascii="Arial" w:hAnsi="Arial" w:cs="Arial"/>
        </w:rPr>
      </w:pPr>
      <w:r w:rsidRPr="00916ED5">
        <w:rPr>
          <w:rFonts w:ascii="Arial" w:hAnsi="Arial" w:cs="Arial"/>
        </w:rPr>
        <w:lastRenderedPageBreak/>
        <w:t xml:space="preserve">Service benefits those who serve, as well.  Research shows AmeriCorps members develop an ethic of service and the leadership skills needed for active, productive citizenship if the program in which they serve actively cultivates these as part of Member development. </w:t>
      </w:r>
    </w:p>
    <w:p w14:paraId="43252DE0" w14:textId="77777777" w:rsidR="00B55DD0" w:rsidRPr="00916ED5" w:rsidRDefault="00B55DD0" w:rsidP="00B55DD0">
      <w:pPr>
        <w:pStyle w:val="Body"/>
        <w:ind w:firstLine="0"/>
        <w:rPr>
          <w:rFonts w:ascii="Arial" w:hAnsi="Arial" w:cs="Arial"/>
        </w:rPr>
      </w:pPr>
      <w:r w:rsidRPr="00916ED5">
        <w:rPr>
          <w:rFonts w:ascii="Arial" w:hAnsi="Arial" w:cs="Arial"/>
        </w:rPr>
        <w:t xml:space="preserve">The degree to which AmeriCorps members are successful is directly related to the program plans for recruiting, selecting, training (initial and on-going), supervising, and giving feedback to the members.  Something to keep in mind is that </w:t>
      </w:r>
      <w:r w:rsidRPr="00916ED5">
        <w:rPr>
          <w:rFonts w:ascii="Arial" w:hAnsi="Arial" w:cs="Arial"/>
          <w:u w:val="single"/>
        </w:rPr>
        <w:t>a strong AmeriCorps program design relies on implementation of all the essential practices in volunteer management</w:t>
      </w:r>
      <w:r w:rsidRPr="00916ED5">
        <w:rPr>
          <w:rFonts w:ascii="Arial" w:hAnsi="Arial" w:cs="Arial"/>
        </w:rPr>
        <w:t xml:space="preserve"> from “day one” of operations. </w:t>
      </w:r>
    </w:p>
    <w:p w14:paraId="045DBFA6" w14:textId="77777777" w:rsidR="00B55DD0" w:rsidRPr="00916ED5" w:rsidRDefault="00B55DD0" w:rsidP="00B55DD0">
      <w:pPr>
        <w:overflowPunct/>
        <w:autoSpaceDE/>
        <w:autoSpaceDN/>
        <w:adjustRightInd/>
        <w:textAlignment w:val="auto"/>
        <w:rPr>
          <w:rFonts w:ascii="Arial" w:hAnsi="Arial" w:cs="Arial"/>
        </w:rPr>
      </w:pPr>
      <w:r w:rsidRPr="00916ED5">
        <w:rPr>
          <w:rFonts w:ascii="Arial" w:hAnsi="Arial" w:cs="Arial"/>
        </w:rPr>
        <w:t xml:space="preserve">Examples of the essential volunteer program practices that flow into AmeriCorps include </w:t>
      </w:r>
    </w:p>
    <w:p w14:paraId="1B8DEB8B" w14:textId="77777777" w:rsidR="00B55DD0" w:rsidRPr="00916ED5" w:rsidRDefault="00B55DD0" w:rsidP="006F1F1F">
      <w:pPr>
        <w:pStyle w:val="Body"/>
        <w:numPr>
          <w:ilvl w:val="0"/>
          <w:numId w:val="17"/>
        </w:numPr>
        <w:tabs>
          <w:tab w:val="clear" w:pos="720"/>
          <w:tab w:val="left" w:pos="360"/>
        </w:tabs>
        <w:ind w:left="360"/>
        <w:rPr>
          <w:rFonts w:ascii="Arial" w:hAnsi="Arial" w:cs="Arial"/>
        </w:rPr>
      </w:pPr>
      <w:r w:rsidRPr="00916ED5">
        <w:rPr>
          <w:rFonts w:ascii="Arial" w:hAnsi="Arial" w:cs="Arial"/>
        </w:rPr>
        <w:t xml:space="preserve">a selection process that is consistent with the published role description and includes a background check; </w:t>
      </w:r>
    </w:p>
    <w:p w14:paraId="2E91FBBA" w14:textId="77777777" w:rsidR="00B55DD0" w:rsidRPr="00916ED5" w:rsidRDefault="00B55DD0" w:rsidP="006F1F1F">
      <w:pPr>
        <w:pStyle w:val="Body"/>
        <w:numPr>
          <w:ilvl w:val="0"/>
          <w:numId w:val="17"/>
        </w:numPr>
        <w:tabs>
          <w:tab w:val="clear" w:pos="720"/>
          <w:tab w:val="left" w:pos="360"/>
        </w:tabs>
        <w:spacing w:before="0"/>
        <w:ind w:left="360"/>
        <w:rPr>
          <w:rFonts w:ascii="Arial" w:hAnsi="Arial" w:cs="Arial"/>
        </w:rPr>
      </w:pPr>
      <w:r w:rsidRPr="00916ED5">
        <w:rPr>
          <w:rFonts w:ascii="Arial" w:hAnsi="Arial" w:cs="Arial"/>
        </w:rPr>
        <w:t xml:space="preserve">pre-service orientation to the program purpose and goals; </w:t>
      </w:r>
    </w:p>
    <w:p w14:paraId="3172EC4F" w14:textId="77777777" w:rsidR="00B55DD0" w:rsidRPr="00916ED5" w:rsidRDefault="00B55DD0" w:rsidP="006F1F1F">
      <w:pPr>
        <w:pStyle w:val="Body"/>
        <w:numPr>
          <w:ilvl w:val="0"/>
          <w:numId w:val="17"/>
        </w:numPr>
        <w:tabs>
          <w:tab w:val="clear" w:pos="720"/>
          <w:tab w:val="left" w:pos="360"/>
        </w:tabs>
        <w:spacing w:before="0"/>
        <w:ind w:left="360"/>
        <w:rPr>
          <w:rFonts w:ascii="Arial" w:hAnsi="Arial" w:cs="Arial"/>
        </w:rPr>
      </w:pPr>
      <w:r w:rsidRPr="00916ED5">
        <w:rPr>
          <w:rFonts w:ascii="Arial" w:hAnsi="Arial" w:cs="Arial"/>
        </w:rPr>
        <w:t xml:space="preserve">a service agreement specifying the responsibilities, expectations, length of service, causes for dismissal and so forth; </w:t>
      </w:r>
    </w:p>
    <w:p w14:paraId="20E04F18" w14:textId="77777777" w:rsidR="00B55DD0" w:rsidRPr="00916ED5" w:rsidRDefault="00B55DD0" w:rsidP="006F1F1F">
      <w:pPr>
        <w:pStyle w:val="Body"/>
        <w:numPr>
          <w:ilvl w:val="0"/>
          <w:numId w:val="17"/>
        </w:numPr>
        <w:tabs>
          <w:tab w:val="clear" w:pos="720"/>
          <w:tab w:val="left" w:pos="360"/>
        </w:tabs>
        <w:spacing w:before="0"/>
        <w:ind w:left="360"/>
        <w:rPr>
          <w:rFonts w:ascii="Arial" w:hAnsi="Arial" w:cs="Arial"/>
        </w:rPr>
      </w:pPr>
      <w:r w:rsidRPr="00916ED5">
        <w:rPr>
          <w:rFonts w:ascii="Arial" w:hAnsi="Arial" w:cs="Arial"/>
        </w:rPr>
        <w:t xml:space="preserve">skill training before and during the term that assures quality service; </w:t>
      </w:r>
    </w:p>
    <w:p w14:paraId="58470EA1" w14:textId="77777777" w:rsidR="00B55DD0" w:rsidRPr="00916ED5" w:rsidRDefault="00B55DD0" w:rsidP="006F1F1F">
      <w:pPr>
        <w:pStyle w:val="Body"/>
        <w:numPr>
          <w:ilvl w:val="0"/>
          <w:numId w:val="17"/>
        </w:numPr>
        <w:tabs>
          <w:tab w:val="clear" w:pos="720"/>
          <w:tab w:val="left" w:pos="360"/>
        </w:tabs>
        <w:spacing w:before="0"/>
        <w:ind w:left="360"/>
        <w:rPr>
          <w:rFonts w:ascii="Arial" w:hAnsi="Arial" w:cs="Arial"/>
        </w:rPr>
      </w:pPr>
      <w:r w:rsidRPr="00916ED5">
        <w:rPr>
          <w:rFonts w:ascii="Arial" w:hAnsi="Arial" w:cs="Arial"/>
        </w:rPr>
        <w:t xml:space="preserve">documentation of hours </w:t>
      </w:r>
      <w:proofErr w:type="gramStart"/>
      <w:r w:rsidRPr="00916ED5">
        <w:rPr>
          <w:rFonts w:ascii="Arial" w:hAnsi="Arial" w:cs="Arial"/>
        </w:rPr>
        <w:t>served</w:t>
      </w:r>
      <w:proofErr w:type="gramEnd"/>
      <w:r w:rsidRPr="00916ED5">
        <w:rPr>
          <w:rFonts w:ascii="Arial" w:hAnsi="Arial" w:cs="Arial"/>
        </w:rPr>
        <w:t xml:space="preserve"> and the work accomplished; </w:t>
      </w:r>
    </w:p>
    <w:p w14:paraId="39091832" w14:textId="77777777" w:rsidR="00B55DD0" w:rsidRPr="00916ED5" w:rsidRDefault="00B55DD0" w:rsidP="006F1F1F">
      <w:pPr>
        <w:pStyle w:val="Body"/>
        <w:numPr>
          <w:ilvl w:val="0"/>
          <w:numId w:val="17"/>
        </w:numPr>
        <w:tabs>
          <w:tab w:val="clear" w:pos="720"/>
          <w:tab w:val="left" w:pos="360"/>
        </w:tabs>
        <w:spacing w:before="0"/>
        <w:ind w:left="360"/>
        <w:rPr>
          <w:rFonts w:ascii="Arial" w:hAnsi="Arial" w:cs="Arial"/>
        </w:rPr>
      </w:pPr>
      <w:r w:rsidRPr="00916ED5">
        <w:rPr>
          <w:rFonts w:ascii="Arial" w:hAnsi="Arial" w:cs="Arial"/>
        </w:rPr>
        <w:t xml:space="preserve">assignment to a supervisor and orientation of the supervisor to the program goals and expectations. </w:t>
      </w:r>
    </w:p>
    <w:p w14:paraId="2CF20A9C" w14:textId="77777777" w:rsidR="00B55DD0" w:rsidRPr="00916ED5" w:rsidRDefault="00B55DD0" w:rsidP="00B55DD0">
      <w:pPr>
        <w:pStyle w:val="Body"/>
        <w:ind w:firstLine="0"/>
        <w:rPr>
          <w:rFonts w:ascii="Arial" w:hAnsi="Arial" w:cs="Arial"/>
        </w:rPr>
      </w:pPr>
      <w:r w:rsidRPr="00916ED5">
        <w:rPr>
          <w:rFonts w:ascii="Arial" w:hAnsi="Arial" w:cs="Arial"/>
        </w:rPr>
        <w:t>In other words, a well-organized volunteer program plan is a strong foundation for an AmeriCorps proposal.</w:t>
      </w:r>
    </w:p>
    <w:p w14:paraId="5C8DD158" w14:textId="77777777" w:rsidR="00B55DD0" w:rsidRPr="00916ED5" w:rsidRDefault="00B55DD0" w:rsidP="00B55DD0">
      <w:pPr>
        <w:pStyle w:val="Heading2"/>
        <w:rPr>
          <w:rFonts w:cs="Arial"/>
        </w:rPr>
      </w:pPr>
      <w:bookmarkStart w:id="354" w:name="_Toc339908437"/>
      <w:bookmarkStart w:id="355" w:name="_Toc368947632"/>
      <w:bookmarkStart w:id="356" w:name="_Toc33438366"/>
      <w:bookmarkStart w:id="357" w:name="_Toc34249709"/>
      <w:bookmarkStart w:id="358" w:name="_Toc39607393"/>
      <w:r w:rsidRPr="00916ED5">
        <w:rPr>
          <w:rFonts w:cs="Arial"/>
        </w:rPr>
        <w:t xml:space="preserve">III. </w:t>
      </w:r>
      <w:bookmarkEnd w:id="354"/>
      <w:r w:rsidRPr="00916ED5">
        <w:rPr>
          <w:rFonts w:cs="Arial"/>
        </w:rPr>
        <w:t xml:space="preserve"> Other Program Requirements</w:t>
      </w:r>
      <w:bookmarkEnd w:id="355"/>
      <w:bookmarkEnd w:id="356"/>
      <w:bookmarkEnd w:id="357"/>
      <w:bookmarkEnd w:id="358"/>
      <w:r w:rsidRPr="00916ED5">
        <w:rPr>
          <w:rFonts w:cs="Arial"/>
        </w:rPr>
        <w:t xml:space="preserve">  </w:t>
      </w:r>
    </w:p>
    <w:p w14:paraId="47A51288" w14:textId="77777777" w:rsidR="00B55DD0" w:rsidRPr="00916ED5" w:rsidRDefault="00B55DD0" w:rsidP="006F1F1F">
      <w:pPr>
        <w:pStyle w:val="ListParagraph"/>
        <w:numPr>
          <w:ilvl w:val="0"/>
          <w:numId w:val="13"/>
        </w:numPr>
        <w:tabs>
          <w:tab w:val="clear" w:pos="720"/>
          <w:tab w:val="num" w:pos="0"/>
        </w:tabs>
        <w:spacing w:before="120"/>
        <w:ind w:left="360"/>
        <w:rPr>
          <w:rFonts w:ascii="Arial" w:hAnsi="Arial" w:cs="Arial"/>
        </w:rPr>
      </w:pPr>
      <w:r w:rsidRPr="00916ED5">
        <w:rPr>
          <w:rFonts w:ascii="Arial" w:hAnsi="Arial" w:cs="Arial"/>
        </w:rPr>
        <w:t xml:space="preserve">An applicant for an operating grant has done sufficient planning such that all is ready to implement the required program elements for AmeriCorps.  </w:t>
      </w:r>
      <w:r w:rsidRPr="00916ED5">
        <w:rPr>
          <w:rFonts w:ascii="Arial" w:hAnsi="Arial" w:cs="Arial"/>
        </w:rPr>
        <w:br/>
      </w:r>
      <w:r w:rsidRPr="00916ED5">
        <w:rPr>
          <w:rFonts w:ascii="Arial" w:hAnsi="Arial" w:cs="Arial"/>
        </w:rPr>
        <w:br/>
        <w:t>45 CFR § 2522.100 (“What are the minimum requirements that every AmeriCorps program, regardless of type, must meet?”) has the complete text describing these requirements.</w:t>
      </w:r>
    </w:p>
    <w:p w14:paraId="22C4C506" w14:textId="77777777" w:rsidR="00B55DD0" w:rsidRPr="00916ED5" w:rsidRDefault="00B55DD0" w:rsidP="006F1F1F">
      <w:pPr>
        <w:pStyle w:val="ListParagraph"/>
        <w:numPr>
          <w:ilvl w:val="0"/>
          <w:numId w:val="13"/>
        </w:numPr>
        <w:tabs>
          <w:tab w:val="clear" w:pos="720"/>
          <w:tab w:val="num" w:pos="0"/>
        </w:tabs>
        <w:spacing w:before="120"/>
        <w:ind w:left="360"/>
        <w:contextualSpacing w:val="0"/>
        <w:rPr>
          <w:rFonts w:ascii="Arial" w:hAnsi="Arial" w:cs="Arial"/>
        </w:rPr>
      </w:pPr>
      <w:r w:rsidRPr="00916ED5">
        <w:rPr>
          <w:rFonts w:ascii="Arial" w:hAnsi="Arial" w:cs="Arial"/>
        </w:rPr>
        <w:t>AmeriCorps Members are to perform direct service activities and may perform limited capacity-building activities.</w:t>
      </w:r>
    </w:p>
    <w:p w14:paraId="71C733F2" w14:textId="77777777" w:rsidR="00B55DD0" w:rsidRPr="00916ED5" w:rsidRDefault="00B55DD0" w:rsidP="006F1F1F">
      <w:pPr>
        <w:numPr>
          <w:ilvl w:val="0"/>
          <w:numId w:val="6"/>
        </w:numPr>
        <w:tabs>
          <w:tab w:val="clear" w:pos="360"/>
          <w:tab w:val="num" w:pos="0"/>
        </w:tabs>
        <w:overflowPunct/>
        <w:textAlignment w:val="auto"/>
        <w:rPr>
          <w:rFonts w:ascii="Arial" w:hAnsi="Arial" w:cs="Arial"/>
          <w:szCs w:val="22"/>
        </w:rPr>
      </w:pPr>
      <w:r w:rsidRPr="00916ED5">
        <w:rPr>
          <w:rFonts w:ascii="Arial" w:hAnsi="Arial" w:cs="Arial"/>
          <w:szCs w:val="22"/>
        </w:rPr>
        <w:t xml:space="preserve">Members are </w:t>
      </w:r>
      <w:bookmarkStart w:id="359" w:name="prohibited"/>
      <w:r w:rsidRPr="00916ED5">
        <w:rPr>
          <w:rFonts w:ascii="Arial" w:hAnsi="Arial" w:cs="Arial"/>
          <w:szCs w:val="22"/>
        </w:rPr>
        <w:t>prohibited</w:t>
      </w:r>
      <w:bookmarkEnd w:id="359"/>
      <w:r w:rsidRPr="00916ED5">
        <w:rPr>
          <w:rFonts w:ascii="Arial" w:hAnsi="Arial" w:cs="Arial"/>
          <w:szCs w:val="22"/>
        </w:rPr>
        <w:t xml:space="preserve"> by law from doing any of the following:</w:t>
      </w:r>
    </w:p>
    <w:p w14:paraId="0220B0AC" w14:textId="77777777" w:rsidR="00B55DD0" w:rsidRPr="00916ED5" w:rsidRDefault="00B55DD0" w:rsidP="00B55DD0">
      <w:pPr>
        <w:spacing w:before="0"/>
        <w:ind w:left="360"/>
        <w:rPr>
          <w:rFonts w:ascii="Arial" w:hAnsi="Arial" w:cs="Arial"/>
          <w:sz w:val="20"/>
        </w:rPr>
      </w:pPr>
      <w:r w:rsidRPr="00916ED5">
        <w:rPr>
          <w:rFonts w:ascii="Arial" w:hAnsi="Arial" w:cs="Arial"/>
          <w:sz w:val="20"/>
        </w:rPr>
        <w:t>(a)  while charging time to the AmeriCorps program, accumulating service or training hours, or otherwise performing activities supported by the AmeriCorps program or the Corporation, staff and members may not engage in the following activities:</w:t>
      </w:r>
    </w:p>
    <w:p w14:paraId="3B265D5F" w14:textId="77777777" w:rsidR="00B55DD0" w:rsidRPr="00916ED5" w:rsidRDefault="00B55DD0" w:rsidP="00B55DD0">
      <w:pPr>
        <w:spacing w:before="0"/>
        <w:ind w:left="720"/>
        <w:rPr>
          <w:rFonts w:ascii="Arial" w:hAnsi="Arial" w:cs="Arial"/>
          <w:sz w:val="20"/>
        </w:rPr>
      </w:pPr>
      <w:r w:rsidRPr="00916ED5">
        <w:rPr>
          <w:rFonts w:ascii="Arial" w:hAnsi="Arial" w:cs="Arial"/>
          <w:sz w:val="20"/>
        </w:rPr>
        <w:t>(1) attempting to influence legislation;</w:t>
      </w:r>
    </w:p>
    <w:p w14:paraId="49D8E9C5" w14:textId="77777777" w:rsidR="00B55DD0" w:rsidRPr="00916ED5" w:rsidRDefault="00B55DD0" w:rsidP="00B55DD0">
      <w:pPr>
        <w:spacing w:before="0"/>
        <w:ind w:left="720"/>
        <w:rPr>
          <w:rFonts w:ascii="Arial" w:hAnsi="Arial" w:cs="Arial"/>
          <w:sz w:val="20"/>
        </w:rPr>
      </w:pPr>
      <w:r w:rsidRPr="00916ED5">
        <w:rPr>
          <w:rFonts w:ascii="Arial" w:hAnsi="Arial" w:cs="Arial"/>
          <w:sz w:val="20"/>
        </w:rPr>
        <w:t>(2) organizing or engaging in protests, petitions, boycotts, or strikes;</w:t>
      </w:r>
    </w:p>
    <w:p w14:paraId="218CF665" w14:textId="77777777" w:rsidR="00B55DD0" w:rsidRPr="00916ED5" w:rsidRDefault="00B55DD0" w:rsidP="00B55DD0">
      <w:pPr>
        <w:spacing w:before="0"/>
        <w:ind w:left="720"/>
        <w:rPr>
          <w:rFonts w:ascii="Arial" w:hAnsi="Arial" w:cs="Arial"/>
          <w:sz w:val="20"/>
        </w:rPr>
      </w:pPr>
      <w:r w:rsidRPr="00916ED5">
        <w:rPr>
          <w:rFonts w:ascii="Arial" w:hAnsi="Arial" w:cs="Arial"/>
          <w:sz w:val="20"/>
        </w:rPr>
        <w:t>(3) assisting, promoting, or deterring union organizing;</w:t>
      </w:r>
    </w:p>
    <w:p w14:paraId="37D553A3" w14:textId="77777777" w:rsidR="00B55DD0" w:rsidRPr="00916ED5" w:rsidRDefault="00B55DD0" w:rsidP="00B55DD0">
      <w:pPr>
        <w:spacing w:before="0"/>
        <w:ind w:left="720"/>
        <w:rPr>
          <w:rFonts w:ascii="Arial" w:hAnsi="Arial" w:cs="Arial"/>
          <w:sz w:val="20"/>
        </w:rPr>
      </w:pPr>
      <w:r w:rsidRPr="00916ED5">
        <w:rPr>
          <w:rFonts w:ascii="Arial" w:hAnsi="Arial" w:cs="Arial"/>
          <w:sz w:val="20"/>
        </w:rPr>
        <w:t>(4) impairing existing contracts for services or collective bargaining agreements;</w:t>
      </w:r>
    </w:p>
    <w:p w14:paraId="0DF670FB" w14:textId="77777777" w:rsidR="00B55DD0" w:rsidRPr="00916ED5" w:rsidRDefault="00B55DD0" w:rsidP="00B55DD0">
      <w:pPr>
        <w:pStyle w:val="Footer"/>
        <w:tabs>
          <w:tab w:val="clear" w:pos="4320"/>
          <w:tab w:val="clear" w:pos="8640"/>
        </w:tabs>
        <w:spacing w:before="0"/>
        <w:ind w:left="720"/>
        <w:rPr>
          <w:rFonts w:ascii="Arial" w:hAnsi="Arial" w:cs="Arial"/>
          <w:sz w:val="20"/>
        </w:rPr>
      </w:pPr>
      <w:r w:rsidRPr="00916ED5">
        <w:rPr>
          <w:rFonts w:ascii="Arial" w:hAnsi="Arial" w:cs="Arial"/>
          <w:sz w:val="20"/>
        </w:rPr>
        <w:t>(5) engaging in partisan political activities or other activities designed to influence the outcome of an election to any public office;</w:t>
      </w:r>
    </w:p>
    <w:p w14:paraId="4258FBB7" w14:textId="77777777" w:rsidR="00B55DD0" w:rsidRPr="00916ED5" w:rsidRDefault="00B55DD0" w:rsidP="00B55DD0">
      <w:pPr>
        <w:spacing w:before="0"/>
        <w:ind w:left="720"/>
        <w:rPr>
          <w:rFonts w:ascii="Arial" w:hAnsi="Arial" w:cs="Arial"/>
          <w:sz w:val="20"/>
        </w:rPr>
      </w:pPr>
      <w:r w:rsidRPr="00916ED5">
        <w:rPr>
          <w:rFonts w:ascii="Arial" w:hAnsi="Arial" w:cs="Arial"/>
          <w:sz w:val="20"/>
        </w:rPr>
        <w:t>(6) participating in, or endorsing, events or activities that is likely to include advocacy for or against political parties, political platforms, political candidates, proposed legislation, or elected officials;</w:t>
      </w:r>
    </w:p>
    <w:p w14:paraId="6ABD6D99" w14:textId="77777777" w:rsidR="00B55DD0" w:rsidRPr="00916ED5" w:rsidRDefault="00B55DD0" w:rsidP="00B55DD0">
      <w:pPr>
        <w:pStyle w:val="Footer"/>
        <w:tabs>
          <w:tab w:val="clear" w:pos="4320"/>
          <w:tab w:val="clear" w:pos="8640"/>
        </w:tabs>
        <w:spacing w:before="0"/>
        <w:ind w:left="720"/>
        <w:rPr>
          <w:rFonts w:ascii="Arial" w:hAnsi="Arial" w:cs="Arial"/>
          <w:sz w:val="20"/>
        </w:rPr>
      </w:pPr>
      <w:r w:rsidRPr="00916ED5">
        <w:rPr>
          <w:rFonts w:ascii="Arial" w:hAnsi="Arial" w:cs="Arial"/>
          <w:sz w:val="20"/>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r w:rsidRPr="00916ED5">
        <w:rPr>
          <w:rFonts w:ascii="Arial" w:hAnsi="Arial" w:cs="Arial"/>
          <w:iCs/>
          <w:sz w:val="20"/>
        </w:rPr>
        <w:t>proselytization</w:t>
      </w:r>
      <w:r w:rsidRPr="00916ED5">
        <w:rPr>
          <w:rFonts w:ascii="Arial" w:hAnsi="Arial" w:cs="Arial"/>
          <w:sz w:val="20"/>
        </w:rPr>
        <w:t>;</w:t>
      </w:r>
    </w:p>
    <w:p w14:paraId="002289C9" w14:textId="77777777" w:rsidR="00B55DD0" w:rsidRPr="00916ED5" w:rsidRDefault="00B55DD0" w:rsidP="00B55DD0">
      <w:pPr>
        <w:spacing w:before="0"/>
        <w:ind w:left="720"/>
        <w:rPr>
          <w:rFonts w:ascii="Arial" w:hAnsi="Arial" w:cs="Arial"/>
          <w:sz w:val="20"/>
        </w:rPr>
      </w:pPr>
      <w:r w:rsidRPr="00916ED5">
        <w:rPr>
          <w:rFonts w:ascii="Arial" w:hAnsi="Arial" w:cs="Arial"/>
          <w:sz w:val="20"/>
        </w:rPr>
        <w:t>(8) providing a direct benefit to--</w:t>
      </w:r>
    </w:p>
    <w:p w14:paraId="480C9985" w14:textId="77777777" w:rsidR="00B55DD0" w:rsidRPr="00916ED5" w:rsidRDefault="00B55DD0" w:rsidP="00B55DD0">
      <w:pPr>
        <w:spacing w:before="0"/>
        <w:ind w:left="1440"/>
        <w:rPr>
          <w:rFonts w:ascii="Arial" w:hAnsi="Arial" w:cs="Arial"/>
          <w:sz w:val="20"/>
        </w:rPr>
      </w:pPr>
      <w:r w:rsidRPr="00916ED5">
        <w:rPr>
          <w:rFonts w:ascii="Arial" w:hAnsi="Arial" w:cs="Arial"/>
          <w:sz w:val="20"/>
        </w:rPr>
        <w:t>(i)   a business organized for profit;</w:t>
      </w:r>
    </w:p>
    <w:p w14:paraId="266A5152" w14:textId="77777777" w:rsidR="00B55DD0" w:rsidRPr="00916ED5" w:rsidRDefault="00B55DD0" w:rsidP="00B55DD0">
      <w:pPr>
        <w:spacing w:before="0"/>
        <w:ind w:left="1440"/>
        <w:rPr>
          <w:rFonts w:ascii="Arial" w:hAnsi="Arial" w:cs="Arial"/>
          <w:sz w:val="20"/>
        </w:rPr>
      </w:pPr>
      <w:r w:rsidRPr="00916ED5">
        <w:rPr>
          <w:rFonts w:ascii="Arial" w:hAnsi="Arial" w:cs="Arial"/>
          <w:sz w:val="20"/>
        </w:rPr>
        <w:t>(ii)  a labor union;</w:t>
      </w:r>
    </w:p>
    <w:p w14:paraId="57BE7C06" w14:textId="77777777" w:rsidR="00B55DD0" w:rsidRPr="00916ED5" w:rsidRDefault="00B55DD0" w:rsidP="00B55DD0">
      <w:pPr>
        <w:spacing w:before="0"/>
        <w:ind w:left="1440"/>
        <w:rPr>
          <w:rFonts w:ascii="Arial" w:hAnsi="Arial" w:cs="Arial"/>
          <w:sz w:val="20"/>
        </w:rPr>
      </w:pPr>
      <w:r w:rsidRPr="00916ED5">
        <w:rPr>
          <w:rFonts w:ascii="Arial" w:hAnsi="Arial" w:cs="Arial"/>
          <w:sz w:val="20"/>
        </w:rPr>
        <w:t>(iii) a partisan political organization;</w:t>
      </w:r>
    </w:p>
    <w:p w14:paraId="41A8C5BA" w14:textId="77777777" w:rsidR="00B55DD0" w:rsidRPr="00916ED5" w:rsidRDefault="00B55DD0" w:rsidP="00B55DD0">
      <w:pPr>
        <w:pStyle w:val="Footer"/>
        <w:tabs>
          <w:tab w:val="clear" w:pos="4320"/>
          <w:tab w:val="clear" w:pos="8640"/>
        </w:tabs>
        <w:spacing w:before="0"/>
        <w:ind w:left="1440"/>
        <w:rPr>
          <w:rFonts w:ascii="Arial" w:hAnsi="Arial" w:cs="Arial"/>
          <w:sz w:val="20"/>
        </w:rPr>
      </w:pPr>
      <w:r w:rsidRPr="00916ED5">
        <w:rPr>
          <w:rFonts w:ascii="Arial" w:hAnsi="Arial" w:cs="Arial"/>
          <w:sz w:val="20"/>
        </w:rPr>
        <w:t>(iv)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 and</w:t>
      </w:r>
    </w:p>
    <w:p w14:paraId="02B6385B" w14:textId="77777777" w:rsidR="00B55DD0" w:rsidRPr="00916ED5" w:rsidRDefault="00B55DD0" w:rsidP="00B55DD0">
      <w:pPr>
        <w:spacing w:before="0"/>
        <w:ind w:left="1440"/>
        <w:rPr>
          <w:rFonts w:ascii="Arial" w:hAnsi="Arial" w:cs="Arial"/>
          <w:sz w:val="20"/>
        </w:rPr>
      </w:pPr>
      <w:r w:rsidRPr="00916ED5">
        <w:rPr>
          <w:rFonts w:ascii="Arial" w:hAnsi="Arial" w:cs="Arial"/>
          <w:sz w:val="20"/>
        </w:rPr>
        <w:t>(v)  an organization engaged in the religious activities described in paragraph (g) of this section, unless Corporation assistance is not used to support those religious activities; and</w:t>
      </w:r>
    </w:p>
    <w:p w14:paraId="239CAEFC" w14:textId="77777777" w:rsidR="00B55DD0" w:rsidRPr="00916ED5" w:rsidRDefault="00B55DD0" w:rsidP="00B55DD0">
      <w:pPr>
        <w:spacing w:before="0"/>
        <w:ind w:left="720"/>
        <w:rPr>
          <w:rFonts w:ascii="Arial" w:hAnsi="Arial" w:cs="Arial"/>
          <w:sz w:val="20"/>
        </w:rPr>
      </w:pPr>
      <w:r w:rsidRPr="00916ED5">
        <w:rPr>
          <w:rFonts w:ascii="Arial" w:hAnsi="Arial" w:cs="Arial"/>
          <w:sz w:val="20"/>
        </w:rPr>
        <w:lastRenderedPageBreak/>
        <w:t>(9) conducting a voter registration drive or using CNCS funds to conduct a voter registration drive;</w:t>
      </w:r>
      <w:r w:rsidRPr="00916ED5">
        <w:rPr>
          <w:rFonts w:ascii="Arial" w:hAnsi="Arial" w:cs="Arial"/>
          <w:sz w:val="20"/>
        </w:rPr>
        <w:br/>
        <w:t>(10) providing abortion services or referrals for receipt of such services; and</w:t>
      </w:r>
    </w:p>
    <w:p w14:paraId="4CF1CEAB" w14:textId="77777777" w:rsidR="00B55DD0" w:rsidRPr="00916ED5" w:rsidRDefault="00B55DD0" w:rsidP="00B55DD0">
      <w:pPr>
        <w:spacing w:before="0"/>
        <w:ind w:left="720"/>
        <w:rPr>
          <w:rFonts w:ascii="Arial" w:hAnsi="Arial" w:cs="Arial"/>
          <w:sz w:val="20"/>
        </w:rPr>
      </w:pPr>
      <w:r w:rsidRPr="00916ED5">
        <w:rPr>
          <w:rFonts w:ascii="Arial" w:hAnsi="Arial" w:cs="Arial"/>
          <w:sz w:val="20"/>
        </w:rPr>
        <w:t>(11) such other activities as the Corporation may prohibit.</w:t>
      </w:r>
    </w:p>
    <w:p w14:paraId="73924DC9" w14:textId="77777777" w:rsidR="00B55DD0" w:rsidRPr="005851BA" w:rsidRDefault="00B55DD0" w:rsidP="00B55DD0">
      <w:pPr>
        <w:spacing w:before="0"/>
        <w:ind w:left="360"/>
        <w:rPr>
          <w:rFonts w:ascii="Arial" w:hAnsi="Arial" w:cs="Arial"/>
          <w:sz w:val="20"/>
        </w:rPr>
      </w:pPr>
      <w:r w:rsidRPr="00916ED5">
        <w:rPr>
          <w:rFonts w:ascii="Arial" w:hAnsi="Arial" w:cs="Arial"/>
          <w:sz w:val="20"/>
        </w:rPr>
        <w:t xml:space="preserve">(b)  AmeriCorps members may not engage in the above activities directly or indirectly by recruiting, training, or managing others for the primary purpose of engaging in one of the activities listed above. </w:t>
      </w:r>
      <w:r w:rsidRPr="00916ED5">
        <w:rPr>
          <w:rFonts w:ascii="Arial" w:hAnsi="Arial" w:cs="Arial"/>
          <w:sz w:val="20"/>
        </w:rPr>
        <w:br/>
      </w:r>
      <w:r w:rsidRPr="00916ED5">
        <w:rPr>
          <w:rFonts w:ascii="Arial" w:hAnsi="Arial" w:cs="Arial"/>
          <w:sz w:val="20"/>
        </w:rPr>
        <w:br/>
        <w:t>Individuals may exercise their rights as private citizens and may participate in the activities listed above on their initiative, on non-AmeriCorps time, and using non-Corporation funds.  Individuals should not wear the AmeriCorps logo while doing so.</w:t>
      </w:r>
    </w:p>
    <w:p w14:paraId="4EBF05CA"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Members may spend up to 10% of their direct service time raising funds in support of the AmeriCorps program activities so long as the funds do not support:</w:t>
      </w:r>
    </w:p>
    <w:p w14:paraId="114DF445" w14:textId="77777777" w:rsidR="00B55DD0" w:rsidRPr="00916ED5" w:rsidRDefault="00B55DD0" w:rsidP="006F1F1F">
      <w:pPr>
        <w:numPr>
          <w:ilvl w:val="1"/>
          <w:numId w:val="6"/>
        </w:numPr>
        <w:overflowPunct/>
        <w:spacing w:before="0"/>
        <w:textAlignment w:val="auto"/>
        <w:rPr>
          <w:rFonts w:ascii="Arial" w:hAnsi="Arial" w:cs="Arial"/>
          <w:szCs w:val="22"/>
        </w:rPr>
      </w:pPr>
      <w:r w:rsidRPr="00916ED5">
        <w:rPr>
          <w:rFonts w:ascii="Arial" w:hAnsi="Arial" w:cs="Arial"/>
          <w:szCs w:val="22"/>
        </w:rPr>
        <w:t>Any portion of the match for AmeriCorps member living allowances or benefits;</w:t>
      </w:r>
    </w:p>
    <w:p w14:paraId="76A0C564" w14:textId="77777777" w:rsidR="00B55DD0" w:rsidRPr="00916ED5" w:rsidRDefault="00B55DD0" w:rsidP="006F1F1F">
      <w:pPr>
        <w:numPr>
          <w:ilvl w:val="1"/>
          <w:numId w:val="6"/>
        </w:numPr>
        <w:overflowPunct/>
        <w:spacing w:before="0"/>
        <w:textAlignment w:val="auto"/>
        <w:rPr>
          <w:rFonts w:ascii="Arial" w:hAnsi="Arial" w:cs="Arial"/>
          <w:szCs w:val="22"/>
        </w:rPr>
      </w:pPr>
      <w:r w:rsidRPr="00916ED5">
        <w:rPr>
          <w:rFonts w:ascii="Arial" w:hAnsi="Arial" w:cs="Arial"/>
          <w:szCs w:val="22"/>
        </w:rPr>
        <w:t>The sponsor’s general operating expenses or an endowment;</w:t>
      </w:r>
    </w:p>
    <w:p w14:paraId="10C194BA" w14:textId="77777777" w:rsidR="00B55DD0" w:rsidRPr="00916ED5" w:rsidRDefault="00B55DD0" w:rsidP="006F1F1F">
      <w:pPr>
        <w:numPr>
          <w:ilvl w:val="1"/>
          <w:numId w:val="6"/>
        </w:numPr>
        <w:overflowPunct/>
        <w:spacing w:before="0"/>
        <w:textAlignment w:val="auto"/>
        <w:rPr>
          <w:rFonts w:ascii="Arial" w:hAnsi="Arial" w:cs="Arial"/>
          <w:sz w:val="20"/>
        </w:rPr>
      </w:pPr>
      <w:r w:rsidRPr="00916ED5">
        <w:rPr>
          <w:rFonts w:ascii="Arial" w:hAnsi="Arial" w:cs="Arial"/>
          <w:szCs w:val="22"/>
        </w:rPr>
        <w:t>Any facet of preparing grant application for funding by CNCS or any other federal agency.</w:t>
      </w:r>
    </w:p>
    <w:p w14:paraId="6D735FBC"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Programs are required to recruit and support community volunteers as an integral part of the program. Note there is a clear prohibition against AmeriCorps members displacing any unpaid volunteers.</w:t>
      </w:r>
      <w:r w:rsidRPr="00916ED5">
        <w:rPr>
          <w:rStyle w:val="FootnoteReference"/>
          <w:rFonts w:ascii="Arial" w:hAnsi="Arial" w:cs="Arial"/>
          <w:szCs w:val="22"/>
        </w:rPr>
        <w:footnoteReference w:id="5"/>
      </w:r>
      <w:r w:rsidRPr="00916ED5">
        <w:rPr>
          <w:rFonts w:ascii="Arial" w:hAnsi="Arial" w:cs="Arial"/>
          <w:szCs w:val="22"/>
        </w:rPr>
        <w:t xml:space="preserve"> Programs may recruit and enroll AmeriCorps members from their current volunteers.</w:t>
      </w:r>
    </w:p>
    <w:p w14:paraId="7E2CAA07"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color w:val="000000"/>
          <w:szCs w:val="22"/>
        </w:rPr>
        <w:t xml:space="preserve">Under the Serve America Act (SAA), all grantees must conduct criminal history checks on individuals receiving a living allowance, stipend, national service education award, or all or part of a salary through a program receiving assistance under national service grants, even if the activities don’t involve service with vulnerable populations. This requirement also applies to positions used as in-kind match. The requirements took effect on October 1, 2009. As of April 2011, programs are required to conduct FBI background checks on covered individuals who will be working with vulnerable populations. </w:t>
      </w:r>
    </w:p>
    <w:p w14:paraId="1283BCC4"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 xml:space="preserve">Programs are expected to fill (enroll) all the member slots awarded in the grant. Enrollment rates have a direct bearing on the number of slots and the size of awards approved in continuation (budget years 2 and 3) as well as in </w:t>
      </w:r>
      <w:proofErr w:type="spellStart"/>
      <w:r w:rsidRPr="00916ED5">
        <w:rPr>
          <w:rFonts w:ascii="Arial" w:hAnsi="Arial" w:cs="Arial"/>
          <w:szCs w:val="22"/>
        </w:rPr>
        <w:t>recompetition</w:t>
      </w:r>
      <w:proofErr w:type="spellEnd"/>
      <w:r w:rsidRPr="00916ED5">
        <w:rPr>
          <w:rFonts w:ascii="Arial" w:hAnsi="Arial" w:cs="Arial"/>
          <w:szCs w:val="22"/>
        </w:rPr>
        <w:t>. Continuation and recompeting grantees that have not achieved full enrollment in the prior year must provide an explanation and corrective action plan. Grantees with a history of under-enrollment are likely to receive a funding decrease in subsequent years. Fixed amount grantees are not reimbursed for unfilled positions.</w:t>
      </w:r>
    </w:p>
    <w:p w14:paraId="62ED662B"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The project start date is proposed by the applicant. The project start date may not occur prior to the date of the grant award. AmeriCorps members may not enroll prior to the start date of the award. AmeriCorps members may not begin service prior to the beginning of the member enrollment period stated in the grant award. A program may not certify any hours a member performs prior to the beginning of the member enrollment period.</w:t>
      </w:r>
    </w:p>
    <w:p w14:paraId="48757DF3"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Programs are expected to pursue very high retention rates. These will have a direct bearing on the number of slots and the size of awards approved in the continuation and recompete processes. Successful applicants that do not retain their members are likely to receive a decrease in funding in subsequent years. They will also be required to submit an explanation and corrective action plan with continuation or recompete applications. Under-enrolled Fixed Amount grantees do not receive their entire award.</w:t>
      </w:r>
    </w:p>
    <w:p w14:paraId="5E6DB68E"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Programs may institute “fee for service” practices so long as the service activities relate to the program performance measures and the fees collected are used only to finance the match share of the AmeriCorps program costs (See 45 CFR §2541.250).</w:t>
      </w:r>
    </w:p>
    <w:p w14:paraId="32015947"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i/>
          <w:iCs/>
          <w:szCs w:val="22"/>
        </w:rPr>
        <w:t xml:space="preserve">Cost or contributions counted towards other Federal costs-sharing requirements. </w:t>
      </w:r>
      <w:r w:rsidRPr="00916ED5">
        <w:rPr>
          <w:rFonts w:ascii="Arial" w:hAnsi="Arial" w:cs="Arial"/>
          <w:szCs w:val="22"/>
        </w:rPr>
        <w:t xml:space="preserve">Neither costs nor the values of third-party in-kind contributions may count towards satisfying a cost sharing or matching requirement of a grant agreement if they have been or will be counted towards satisfying a cost </w:t>
      </w:r>
      <w:r w:rsidRPr="00916ED5">
        <w:rPr>
          <w:rFonts w:ascii="Arial" w:hAnsi="Arial" w:cs="Arial"/>
          <w:szCs w:val="22"/>
        </w:rPr>
        <w:lastRenderedPageBreak/>
        <w:t>sharing or matching requirement of another Federal grant agreement, a Federal procurement contract, or any other award of Federal funds.</w:t>
      </w:r>
    </w:p>
    <w:p w14:paraId="78CABDA6"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Costs financed by program income, as defined in 45 CFR §2541.250, shall not count towards satisfying a cost sharing or matching requirement unless they are expressly permitted in the terms of the grant award. (This use of general program income is described in 45 CFR §2541.250(g).)</w:t>
      </w:r>
    </w:p>
    <w:p w14:paraId="14DA86BD"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Up to 20% of a program’s aggregate member service hours may be spent in training related to the skills, knowledge, and abilities essential to their assignment.</w:t>
      </w:r>
    </w:p>
    <w:p w14:paraId="1E6FB6D6"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If the proposed service activities require specialized member training and/or qualifications (for example, tutoring programs as outlined in 45CFR §2522.910-940), the applicant must describe how the program will meet those requirements in the “Member experience” portion of the narrative.</w:t>
      </w:r>
    </w:p>
    <w:p w14:paraId="3EC5EFBB" w14:textId="77777777" w:rsidR="00B55DD0" w:rsidRPr="00916ED5" w:rsidRDefault="00B55DD0" w:rsidP="006F1F1F">
      <w:pPr>
        <w:numPr>
          <w:ilvl w:val="1"/>
          <w:numId w:val="6"/>
        </w:numPr>
        <w:overflowPunct/>
        <w:textAlignment w:val="auto"/>
        <w:rPr>
          <w:rFonts w:ascii="Arial" w:hAnsi="Arial" w:cs="Arial"/>
          <w:szCs w:val="22"/>
        </w:rPr>
      </w:pPr>
      <w:r w:rsidRPr="00916ED5">
        <w:rPr>
          <w:rFonts w:ascii="Arial" w:hAnsi="Arial" w:cs="Arial"/>
          <w:szCs w:val="22"/>
        </w:rPr>
        <w:t xml:space="preserve">There are very specific AmeriCorps Rules related to tutoring programs. If you are considering a tutoring program, these should be read in full as they address the training of members, curriculum standards, student assessment, and Member supervision.  See 45 CFR §2522.900-2522.950 </w:t>
      </w:r>
    </w:p>
    <w:p w14:paraId="4A8AB76B"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szCs w:val="22"/>
        </w:rPr>
        <w:t xml:space="preserve">Programs must report on three sets of aligned performance measures: </w:t>
      </w:r>
    </w:p>
    <w:p w14:paraId="46AB5F95" w14:textId="77777777" w:rsidR="00B55DD0" w:rsidRPr="00916ED5" w:rsidRDefault="00B55DD0" w:rsidP="006F1F1F">
      <w:pPr>
        <w:numPr>
          <w:ilvl w:val="1"/>
          <w:numId w:val="6"/>
        </w:numPr>
        <w:overflowPunct/>
        <w:textAlignment w:val="auto"/>
        <w:rPr>
          <w:rFonts w:ascii="Arial" w:hAnsi="Arial" w:cs="Arial"/>
          <w:szCs w:val="22"/>
        </w:rPr>
      </w:pPr>
      <w:r w:rsidRPr="00916ED5">
        <w:rPr>
          <w:rFonts w:ascii="Arial" w:hAnsi="Arial" w:cs="Arial"/>
          <w:szCs w:val="22"/>
        </w:rPr>
        <w:t xml:space="preserve">Program service activities (outputs and outcomes) are selected from the National Performance Measures and entered in </w:t>
      </w:r>
      <w:proofErr w:type="spellStart"/>
      <w:r w:rsidRPr="00916ED5">
        <w:rPr>
          <w:rFonts w:ascii="Arial" w:hAnsi="Arial" w:cs="Arial"/>
          <w:szCs w:val="22"/>
        </w:rPr>
        <w:t>eGrants</w:t>
      </w:r>
      <w:proofErr w:type="spellEnd"/>
      <w:r w:rsidRPr="00916ED5">
        <w:rPr>
          <w:rFonts w:ascii="Arial" w:hAnsi="Arial" w:cs="Arial"/>
          <w:szCs w:val="22"/>
        </w:rPr>
        <w:t xml:space="preserve">. Programs whose service activities are not covered by the National Performance Measures may propose self-determined measures. </w:t>
      </w:r>
    </w:p>
    <w:p w14:paraId="377EBD8F" w14:textId="77777777" w:rsidR="00B55DD0" w:rsidRPr="00916ED5" w:rsidRDefault="00B55DD0" w:rsidP="006F1F1F">
      <w:pPr>
        <w:numPr>
          <w:ilvl w:val="1"/>
          <w:numId w:val="6"/>
        </w:numPr>
        <w:overflowPunct/>
        <w:textAlignment w:val="auto"/>
        <w:rPr>
          <w:rFonts w:ascii="Arial" w:hAnsi="Arial" w:cs="Arial"/>
          <w:szCs w:val="22"/>
        </w:rPr>
      </w:pPr>
      <w:r w:rsidRPr="00916ED5">
        <w:rPr>
          <w:rFonts w:ascii="Arial" w:hAnsi="Arial" w:cs="Arial"/>
          <w:szCs w:val="22"/>
        </w:rPr>
        <w:t xml:space="preserve">Member Development and Capacity Building performance measures (outputs and outcomes) are prescribed by the Commission. </w:t>
      </w:r>
    </w:p>
    <w:p w14:paraId="143AD60B" w14:textId="77777777" w:rsidR="00B55DD0" w:rsidRPr="00916ED5" w:rsidRDefault="00B55DD0" w:rsidP="006F1F1F">
      <w:pPr>
        <w:numPr>
          <w:ilvl w:val="0"/>
          <w:numId w:val="6"/>
        </w:numPr>
        <w:overflowPunct/>
        <w:textAlignment w:val="auto"/>
        <w:rPr>
          <w:rFonts w:ascii="Arial" w:hAnsi="Arial" w:cs="Arial"/>
          <w:szCs w:val="22"/>
        </w:rPr>
      </w:pPr>
      <w:r w:rsidRPr="00916ED5">
        <w:rPr>
          <w:rFonts w:ascii="Arial" w:hAnsi="Arial" w:cs="Arial"/>
        </w:rPr>
        <w:t>Operating Grants with annual CNCS funding of $500,000 or more are required to arrange for an independent external program evaluation.  Grantees with lesser amounts must perform a program evaluation but may use internal resources. Appropriate budgeting for evaluation expense is an expectation.</w:t>
      </w:r>
    </w:p>
    <w:p w14:paraId="3032153A" w14:textId="77777777" w:rsidR="00B55DD0" w:rsidRPr="00916ED5" w:rsidRDefault="00B55DD0" w:rsidP="00B55DD0">
      <w:pPr>
        <w:overflowPunct/>
        <w:autoSpaceDE/>
        <w:autoSpaceDN/>
        <w:adjustRightInd/>
        <w:spacing w:before="0"/>
        <w:textAlignment w:val="auto"/>
        <w:rPr>
          <w:rFonts w:ascii="Arial" w:hAnsi="Arial" w:cs="Arial"/>
          <w:szCs w:val="22"/>
        </w:rPr>
      </w:pPr>
    </w:p>
    <w:p w14:paraId="0C651283" w14:textId="77777777" w:rsidR="00B55DD0" w:rsidRPr="00916ED5" w:rsidRDefault="00B55DD0" w:rsidP="00B55DD0">
      <w:pPr>
        <w:pStyle w:val="Heading2"/>
        <w:spacing w:before="0"/>
        <w:rPr>
          <w:rFonts w:cs="Arial"/>
          <w:szCs w:val="22"/>
        </w:rPr>
      </w:pPr>
      <w:bookmarkStart w:id="360" w:name="_Toc252908832"/>
      <w:bookmarkStart w:id="361" w:name="_Toc253001049"/>
      <w:bookmarkStart w:id="362" w:name="_Toc339908438"/>
      <w:bookmarkStart w:id="363" w:name="_Toc368947633"/>
      <w:bookmarkStart w:id="364" w:name="_Toc33438367"/>
      <w:bookmarkStart w:id="365" w:name="_Toc34249710"/>
      <w:bookmarkStart w:id="366" w:name="_Toc39607394"/>
      <w:r w:rsidRPr="00916ED5">
        <w:rPr>
          <w:rFonts w:cs="Arial"/>
          <w:szCs w:val="22"/>
        </w:rPr>
        <w:t>IV.  Restrictions on the Use of CNCS/AmeriCorps Funds</w:t>
      </w:r>
      <w:bookmarkEnd w:id="360"/>
      <w:bookmarkEnd w:id="361"/>
      <w:r w:rsidRPr="00916ED5">
        <w:rPr>
          <w:rFonts w:cs="Arial"/>
          <w:szCs w:val="22"/>
        </w:rPr>
        <w:t xml:space="preserve"> (CFR § 2540)</w:t>
      </w:r>
      <w:bookmarkEnd w:id="362"/>
      <w:bookmarkEnd w:id="363"/>
      <w:bookmarkEnd w:id="364"/>
      <w:bookmarkEnd w:id="365"/>
      <w:bookmarkEnd w:id="366"/>
    </w:p>
    <w:p w14:paraId="1C83E729" w14:textId="77777777" w:rsidR="00B55DD0" w:rsidRPr="00916ED5" w:rsidRDefault="00B55DD0" w:rsidP="00B55DD0">
      <w:pPr>
        <w:pStyle w:val="Body"/>
        <w:ind w:firstLine="0"/>
        <w:rPr>
          <w:rFonts w:ascii="Arial" w:hAnsi="Arial" w:cs="Arial"/>
        </w:rPr>
      </w:pPr>
      <w:r w:rsidRPr="00916ED5">
        <w:rPr>
          <w:rFonts w:ascii="Arial" w:hAnsi="Arial" w:cs="Arial"/>
        </w:rPr>
        <w:t>The following section may be useful to organizations hoping AmeriCorps can assist with local challenges:</w:t>
      </w:r>
    </w:p>
    <w:p w14:paraId="0B47D2E2" w14:textId="77777777" w:rsidR="00B55DD0" w:rsidRPr="00916ED5" w:rsidRDefault="00B55DD0" w:rsidP="00B55DD0">
      <w:pPr>
        <w:pStyle w:val="NormalWeb"/>
        <w:spacing w:before="80" w:beforeAutospacing="0" w:after="0" w:afterAutospacing="0"/>
        <w:ind w:left="547"/>
        <w:rPr>
          <w:rFonts w:ascii="Arial" w:hAnsi="Arial" w:cs="Arial"/>
        </w:rPr>
      </w:pPr>
      <w:r w:rsidRPr="00916ED5">
        <w:rPr>
          <w:rFonts w:ascii="Arial" w:hAnsi="Arial" w:cs="Arial"/>
          <w:sz w:val="22"/>
          <w:szCs w:val="22"/>
        </w:rPr>
        <w:t xml:space="preserve">(a) </w:t>
      </w:r>
      <w:proofErr w:type="spellStart"/>
      <w:r w:rsidRPr="00916ED5">
        <w:rPr>
          <w:rFonts w:ascii="Arial" w:hAnsi="Arial" w:cs="Arial"/>
          <w:i/>
          <w:iCs/>
          <w:sz w:val="22"/>
          <w:szCs w:val="22"/>
        </w:rPr>
        <w:t>Supplantation</w:t>
      </w:r>
      <w:proofErr w:type="spellEnd"/>
      <w:r w:rsidRPr="00916ED5">
        <w:rPr>
          <w:rFonts w:ascii="Arial" w:hAnsi="Arial" w:cs="Arial"/>
          <w:i/>
          <w:iCs/>
          <w:sz w:val="22"/>
          <w:szCs w:val="22"/>
        </w:rPr>
        <w:t>.</w:t>
      </w:r>
      <w:r w:rsidRPr="00916ED5">
        <w:rPr>
          <w:rFonts w:ascii="Arial" w:hAnsi="Arial" w:cs="Arial"/>
          <w:sz w:val="22"/>
          <w:szCs w:val="22"/>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5D71EA69" w14:textId="77777777" w:rsidR="00B55DD0" w:rsidRPr="00916ED5" w:rsidRDefault="00B55DD0" w:rsidP="00B55DD0">
      <w:pPr>
        <w:pStyle w:val="NormalWeb"/>
        <w:spacing w:before="80" w:beforeAutospacing="0" w:after="0" w:afterAutospacing="0"/>
        <w:ind w:left="547"/>
        <w:rPr>
          <w:rFonts w:ascii="Arial" w:hAnsi="Arial" w:cs="Arial"/>
        </w:rPr>
      </w:pPr>
      <w:r w:rsidRPr="00916ED5">
        <w:rPr>
          <w:rFonts w:ascii="Arial" w:hAnsi="Arial" w:cs="Arial"/>
          <w:sz w:val="22"/>
          <w:szCs w:val="22"/>
        </w:rPr>
        <w:t xml:space="preserve">(b) </w:t>
      </w:r>
      <w:r w:rsidRPr="00916ED5">
        <w:rPr>
          <w:rFonts w:ascii="Arial" w:hAnsi="Arial" w:cs="Arial"/>
          <w:i/>
          <w:iCs/>
          <w:sz w:val="22"/>
          <w:szCs w:val="22"/>
        </w:rPr>
        <w:t>Religious use.</w:t>
      </w:r>
      <w:r w:rsidRPr="00916ED5">
        <w:rPr>
          <w:rFonts w:ascii="Arial" w:hAnsi="Arial" w:cs="Arial"/>
          <w:sz w:val="22"/>
          <w:szCs w:val="22"/>
        </w:rPr>
        <w:t xml:space="preserve"> Corporation assistance may not be used to provide religious instruction, conduct worship services, or engage in any form of proselytization. </w:t>
      </w:r>
    </w:p>
    <w:p w14:paraId="763AB4D4" w14:textId="77777777" w:rsidR="00B55DD0" w:rsidRPr="00916ED5" w:rsidRDefault="00B55DD0" w:rsidP="00B55DD0">
      <w:pPr>
        <w:pStyle w:val="NormalWeb"/>
        <w:spacing w:before="80" w:beforeAutospacing="0" w:after="0" w:afterAutospacing="0"/>
        <w:ind w:left="547"/>
        <w:rPr>
          <w:rFonts w:ascii="Arial" w:hAnsi="Arial" w:cs="Arial"/>
        </w:rPr>
      </w:pPr>
      <w:r w:rsidRPr="00916ED5">
        <w:rPr>
          <w:rFonts w:ascii="Arial" w:hAnsi="Arial" w:cs="Arial"/>
          <w:sz w:val="22"/>
          <w:szCs w:val="22"/>
        </w:rPr>
        <w:t xml:space="preserve">(c) </w:t>
      </w:r>
      <w:r w:rsidRPr="00916ED5">
        <w:rPr>
          <w:rFonts w:ascii="Arial" w:hAnsi="Arial" w:cs="Arial"/>
          <w:i/>
          <w:iCs/>
          <w:sz w:val="22"/>
          <w:szCs w:val="22"/>
        </w:rPr>
        <w:t>Political activity.</w:t>
      </w:r>
      <w:r w:rsidRPr="00916ED5">
        <w:rPr>
          <w:rFonts w:ascii="Arial" w:hAnsi="Arial" w:cs="Arial"/>
          <w:sz w:val="22"/>
          <w:szCs w:val="22"/>
        </w:rPr>
        <w:t xml:space="preserve"> Corporation assistance may not be used by program participants or staff to assist, promote, or deter union organizing; or finance, directly or indirectly, any activity designed to influence the outcome of a Federal, State or local election to public office. </w:t>
      </w:r>
    </w:p>
    <w:p w14:paraId="45381E6E" w14:textId="77777777" w:rsidR="00B55DD0" w:rsidRPr="00916ED5" w:rsidRDefault="00B55DD0" w:rsidP="00B55DD0">
      <w:pPr>
        <w:pStyle w:val="NormalWeb"/>
        <w:spacing w:before="80" w:beforeAutospacing="0" w:after="0" w:afterAutospacing="0"/>
        <w:ind w:left="547"/>
        <w:rPr>
          <w:rFonts w:ascii="Arial" w:hAnsi="Arial" w:cs="Arial"/>
        </w:rPr>
      </w:pPr>
      <w:r w:rsidRPr="00916ED5">
        <w:rPr>
          <w:rFonts w:ascii="Arial" w:hAnsi="Arial" w:cs="Arial"/>
          <w:sz w:val="22"/>
          <w:szCs w:val="22"/>
        </w:rPr>
        <w:t xml:space="preserve">(d) </w:t>
      </w:r>
      <w:r w:rsidRPr="00916ED5">
        <w:rPr>
          <w:rFonts w:ascii="Arial" w:hAnsi="Arial" w:cs="Arial"/>
          <w:i/>
          <w:iCs/>
          <w:sz w:val="22"/>
          <w:szCs w:val="22"/>
        </w:rPr>
        <w:t>Contracts or collective bargaining agreements.</w:t>
      </w:r>
      <w:r w:rsidRPr="00916ED5">
        <w:rPr>
          <w:rFonts w:ascii="Arial" w:hAnsi="Arial" w:cs="Arial"/>
          <w:sz w:val="22"/>
          <w:szCs w:val="22"/>
        </w:rPr>
        <w:t xml:space="preserve"> Corporation assistance may not be used to impair existing contracts for services or collective bargaining agreements. </w:t>
      </w:r>
    </w:p>
    <w:p w14:paraId="14F42DB7" w14:textId="77777777" w:rsidR="00B55DD0" w:rsidRPr="00916ED5" w:rsidRDefault="00B55DD0" w:rsidP="00B55DD0">
      <w:pPr>
        <w:pStyle w:val="NormalWeb"/>
        <w:spacing w:before="80" w:beforeAutospacing="0" w:after="0" w:afterAutospacing="0"/>
        <w:ind w:left="547"/>
        <w:rPr>
          <w:rFonts w:ascii="Arial" w:hAnsi="Arial" w:cs="Arial"/>
        </w:rPr>
      </w:pPr>
      <w:r w:rsidRPr="00916ED5">
        <w:rPr>
          <w:rFonts w:ascii="Arial" w:hAnsi="Arial" w:cs="Arial"/>
          <w:sz w:val="22"/>
          <w:szCs w:val="22"/>
        </w:rPr>
        <w:t xml:space="preserve">(e) </w:t>
      </w:r>
      <w:r w:rsidRPr="00916ED5">
        <w:rPr>
          <w:rFonts w:ascii="Arial" w:hAnsi="Arial" w:cs="Arial"/>
          <w:i/>
          <w:iCs/>
          <w:sz w:val="22"/>
          <w:szCs w:val="22"/>
        </w:rPr>
        <w:t>Nonduplication.</w:t>
      </w:r>
      <w:r w:rsidRPr="00916ED5">
        <w:rPr>
          <w:rFonts w:ascii="Arial" w:hAnsi="Arial" w:cs="Arial"/>
          <w:sz w:val="22"/>
          <w:szCs w:val="22"/>
        </w:rPr>
        <w:t xml:space="preserve">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 </w:t>
      </w:r>
    </w:p>
    <w:p w14:paraId="768A9174" w14:textId="77777777" w:rsidR="00B55DD0" w:rsidRPr="00916ED5" w:rsidRDefault="00B55DD0" w:rsidP="00B55DD0">
      <w:pPr>
        <w:pStyle w:val="NormalWeb"/>
        <w:spacing w:before="80" w:beforeAutospacing="0" w:after="0" w:afterAutospacing="0"/>
        <w:ind w:left="547"/>
        <w:rPr>
          <w:rFonts w:ascii="Arial" w:hAnsi="Arial" w:cs="Arial"/>
          <w:sz w:val="22"/>
          <w:szCs w:val="22"/>
        </w:rPr>
      </w:pPr>
      <w:r w:rsidRPr="00916ED5">
        <w:rPr>
          <w:rFonts w:ascii="Arial" w:hAnsi="Arial" w:cs="Arial"/>
          <w:sz w:val="22"/>
          <w:szCs w:val="22"/>
        </w:rPr>
        <w:t xml:space="preserve">(f) </w:t>
      </w:r>
      <w:r w:rsidRPr="00916ED5">
        <w:rPr>
          <w:rFonts w:ascii="Arial" w:hAnsi="Arial" w:cs="Arial"/>
          <w:i/>
          <w:iCs/>
          <w:sz w:val="22"/>
          <w:szCs w:val="22"/>
        </w:rPr>
        <w:t>Non-displacement.</w:t>
      </w:r>
      <w:r w:rsidRPr="00916ED5">
        <w:rPr>
          <w:rFonts w:ascii="Arial" w:hAnsi="Arial" w:cs="Arial"/>
          <w:sz w:val="22"/>
          <w:szCs w:val="22"/>
        </w:rPr>
        <w:t xml:space="preserve"> </w:t>
      </w:r>
    </w:p>
    <w:p w14:paraId="3CFB1663" w14:textId="77777777" w:rsidR="00B55DD0" w:rsidRPr="00916ED5" w:rsidRDefault="00B55DD0" w:rsidP="00B55DD0">
      <w:pPr>
        <w:pStyle w:val="NormalWeb"/>
        <w:spacing w:before="0" w:beforeAutospacing="0" w:after="0" w:afterAutospacing="0"/>
        <w:ind w:left="994"/>
        <w:rPr>
          <w:rFonts w:ascii="Arial" w:hAnsi="Arial" w:cs="Arial"/>
        </w:rPr>
      </w:pPr>
      <w:r w:rsidRPr="00916ED5">
        <w:rPr>
          <w:rFonts w:ascii="Arial" w:hAnsi="Arial" w:cs="Arial"/>
          <w:sz w:val="22"/>
          <w:szCs w:val="22"/>
        </w:rPr>
        <w:lastRenderedPageBreak/>
        <w:t xml:space="preserve">(1) An employer may not displace an employee or position, including partial displacement such as reduction in hours, wages, or employment benefits, as a result of the use by such employer of a participant in a program receiving Corporation assistance. </w:t>
      </w:r>
    </w:p>
    <w:p w14:paraId="0796A890" w14:textId="77777777" w:rsidR="00B55DD0" w:rsidRPr="00916ED5" w:rsidRDefault="00B55DD0" w:rsidP="00B55DD0">
      <w:pPr>
        <w:pStyle w:val="NormalWeb"/>
        <w:spacing w:before="0" w:beforeAutospacing="0" w:after="0" w:afterAutospacing="0"/>
        <w:ind w:left="990"/>
        <w:rPr>
          <w:rFonts w:ascii="Arial" w:hAnsi="Arial" w:cs="Arial"/>
        </w:rPr>
      </w:pPr>
      <w:r w:rsidRPr="00916ED5">
        <w:rPr>
          <w:rFonts w:ascii="Arial" w:hAnsi="Arial" w:cs="Arial"/>
          <w:sz w:val="22"/>
          <w:szCs w:val="22"/>
        </w:rPr>
        <w:t xml:space="preserve">(2) An organization may not displace a volunteer by using a participant in a program receiving Corporation assistance. </w:t>
      </w:r>
    </w:p>
    <w:p w14:paraId="39CD5290" w14:textId="77777777" w:rsidR="00B55DD0" w:rsidRPr="00916ED5" w:rsidRDefault="00B55DD0" w:rsidP="00B55DD0">
      <w:pPr>
        <w:pStyle w:val="NormalWeb"/>
        <w:spacing w:before="0" w:beforeAutospacing="0" w:after="0" w:afterAutospacing="0"/>
        <w:ind w:left="990"/>
        <w:rPr>
          <w:rFonts w:ascii="Arial" w:hAnsi="Arial" w:cs="Arial"/>
        </w:rPr>
      </w:pPr>
      <w:r w:rsidRPr="00916ED5">
        <w:rPr>
          <w:rFonts w:ascii="Arial" w:hAnsi="Arial" w:cs="Arial"/>
          <w:sz w:val="22"/>
          <w:szCs w:val="22"/>
        </w:rPr>
        <w:t xml:space="preserve">(3) A service opportunity will not be created under this chapter that will infringe in any manner on the promotional opportunity of an employed individual. </w:t>
      </w:r>
    </w:p>
    <w:p w14:paraId="14E52546" w14:textId="77777777" w:rsidR="00B55DD0" w:rsidRPr="00916ED5" w:rsidRDefault="00B55DD0" w:rsidP="00B55DD0">
      <w:pPr>
        <w:pStyle w:val="NormalWeb"/>
        <w:spacing w:before="0" w:beforeAutospacing="0" w:after="0" w:afterAutospacing="0"/>
        <w:ind w:left="990"/>
        <w:rPr>
          <w:rFonts w:ascii="Arial" w:hAnsi="Arial" w:cs="Arial"/>
        </w:rPr>
      </w:pPr>
      <w:r w:rsidRPr="00916ED5">
        <w:rPr>
          <w:rFonts w:ascii="Arial" w:hAnsi="Arial" w:cs="Arial"/>
          <w:sz w:val="22"/>
          <w:szCs w:val="22"/>
        </w:rPr>
        <w:t xml:space="preserve">(4) A participant in a program receiving Corporation assistance may not perform any services or duties or engage in activities that would otherwise be performed by an employee as part of the assigned duties of such employee. </w:t>
      </w:r>
    </w:p>
    <w:p w14:paraId="35D3A26E" w14:textId="77777777" w:rsidR="00B55DD0" w:rsidRPr="00916ED5" w:rsidRDefault="00B55DD0" w:rsidP="00B55DD0">
      <w:pPr>
        <w:pStyle w:val="NormalWeb"/>
        <w:spacing w:before="0" w:beforeAutospacing="0" w:after="0" w:afterAutospacing="0"/>
        <w:ind w:left="990"/>
        <w:rPr>
          <w:rFonts w:ascii="Arial" w:hAnsi="Arial" w:cs="Arial"/>
        </w:rPr>
      </w:pPr>
      <w:r w:rsidRPr="00916ED5">
        <w:rPr>
          <w:rFonts w:ascii="Arial" w:hAnsi="Arial" w:cs="Arial"/>
          <w:sz w:val="22"/>
          <w:szCs w:val="22"/>
        </w:rPr>
        <w:t>(5) A participant in any program receiving assistance under this chapter may not perform any services or duties, or engage in activities, that—</w:t>
      </w:r>
    </w:p>
    <w:p w14:paraId="130B320D" w14:textId="77777777" w:rsidR="00B55DD0" w:rsidRPr="00916ED5" w:rsidRDefault="00B55DD0" w:rsidP="00B55DD0">
      <w:pPr>
        <w:pStyle w:val="NormalWeb"/>
        <w:spacing w:before="0" w:beforeAutospacing="0" w:after="0" w:afterAutospacing="0"/>
        <w:ind w:left="1530"/>
        <w:rPr>
          <w:rFonts w:ascii="Arial" w:hAnsi="Arial" w:cs="Arial"/>
        </w:rPr>
      </w:pPr>
      <w:r w:rsidRPr="00916ED5">
        <w:rPr>
          <w:rFonts w:ascii="Arial" w:hAnsi="Arial" w:cs="Arial"/>
          <w:sz w:val="22"/>
          <w:szCs w:val="22"/>
        </w:rPr>
        <w:t xml:space="preserve">(i) Will supplant the hiring of employed workers; or </w:t>
      </w:r>
    </w:p>
    <w:p w14:paraId="2F8BD944" w14:textId="77777777" w:rsidR="00B55DD0" w:rsidRPr="00916ED5" w:rsidRDefault="00B55DD0" w:rsidP="00B55DD0">
      <w:pPr>
        <w:pStyle w:val="NormalWeb"/>
        <w:spacing w:before="0" w:beforeAutospacing="0" w:after="0" w:afterAutospacing="0"/>
        <w:ind w:left="1530"/>
        <w:rPr>
          <w:rFonts w:ascii="Arial" w:hAnsi="Arial" w:cs="Arial"/>
        </w:rPr>
      </w:pPr>
      <w:r w:rsidRPr="00916ED5">
        <w:rPr>
          <w:rFonts w:ascii="Arial" w:hAnsi="Arial" w:cs="Arial"/>
          <w:sz w:val="22"/>
          <w:szCs w:val="22"/>
        </w:rPr>
        <w:t xml:space="preserve">(ii) Are services, duties, or activities with respect to which an individual has recall rights pursuant to a collective bargaining agreement or applicable personnel procedures. </w:t>
      </w:r>
    </w:p>
    <w:p w14:paraId="231AD68E" w14:textId="77777777" w:rsidR="00B55DD0" w:rsidRPr="00916ED5" w:rsidRDefault="00B55DD0" w:rsidP="00B55DD0">
      <w:pPr>
        <w:pStyle w:val="NormalWeb"/>
        <w:spacing w:before="0" w:beforeAutospacing="0" w:after="0" w:afterAutospacing="0"/>
        <w:ind w:left="990"/>
        <w:rPr>
          <w:rFonts w:ascii="Arial" w:hAnsi="Arial" w:cs="Arial"/>
        </w:rPr>
      </w:pPr>
      <w:r w:rsidRPr="00916ED5">
        <w:rPr>
          <w:rFonts w:ascii="Arial" w:hAnsi="Arial" w:cs="Arial"/>
          <w:sz w:val="22"/>
          <w:szCs w:val="22"/>
        </w:rPr>
        <w:t xml:space="preserve">(6) A participant in any program receiving assistance under this chapter may not perform services or duties that have been performed by or were assigned to any— </w:t>
      </w:r>
    </w:p>
    <w:p w14:paraId="57A5B8B0" w14:textId="77777777" w:rsidR="00B55DD0" w:rsidRPr="00916ED5" w:rsidRDefault="00B55DD0" w:rsidP="00B55DD0">
      <w:pPr>
        <w:pStyle w:val="NormalWeb"/>
        <w:spacing w:before="0" w:beforeAutospacing="0" w:after="0" w:afterAutospacing="0"/>
        <w:ind w:left="1530"/>
        <w:rPr>
          <w:rFonts w:ascii="Arial" w:hAnsi="Arial" w:cs="Arial"/>
          <w:sz w:val="22"/>
          <w:szCs w:val="22"/>
        </w:rPr>
      </w:pPr>
      <w:r w:rsidRPr="00916ED5">
        <w:rPr>
          <w:rFonts w:ascii="Arial" w:hAnsi="Arial" w:cs="Arial"/>
          <w:sz w:val="22"/>
          <w:szCs w:val="22"/>
        </w:rPr>
        <w:t xml:space="preserve">(i) Presently employed worker; </w:t>
      </w:r>
    </w:p>
    <w:p w14:paraId="0BAB0D22" w14:textId="77777777" w:rsidR="00B55DD0" w:rsidRPr="00916ED5" w:rsidRDefault="00B55DD0" w:rsidP="00B55DD0">
      <w:pPr>
        <w:pStyle w:val="NormalWeb"/>
        <w:spacing w:before="0" w:beforeAutospacing="0" w:after="0" w:afterAutospacing="0"/>
        <w:ind w:left="1530"/>
        <w:rPr>
          <w:rFonts w:ascii="Arial" w:hAnsi="Arial" w:cs="Arial"/>
          <w:sz w:val="22"/>
          <w:szCs w:val="22"/>
        </w:rPr>
      </w:pPr>
      <w:r w:rsidRPr="00916ED5">
        <w:rPr>
          <w:rFonts w:ascii="Arial" w:hAnsi="Arial" w:cs="Arial"/>
          <w:sz w:val="22"/>
          <w:szCs w:val="22"/>
        </w:rPr>
        <w:t xml:space="preserve">(ii) Employee who recently resigned or was discharged; </w:t>
      </w:r>
    </w:p>
    <w:p w14:paraId="3C2398FC" w14:textId="77777777" w:rsidR="00B55DD0" w:rsidRPr="00916ED5" w:rsidRDefault="00B55DD0" w:rsidP="00B55DD0">
      <w:pPr>
        <w:pStyle w:val="NormalWeb"/>
        <w:spacing w:before="0" w:beforeAutospacing="0" w:after="0" w:afterAutospacing="0"/>
        <w:ind w:left="1530"/>
        <w:rPr>
          <w:rFonts w:ascii="Arial" w:hAnsi="Arial" w:cs="Arial"/>
          <w:sz w:val="22"/>
          <w:szCs w:val="22"/>
        </w:rPr>
      </w:pPr>
      <w:r w:rsidRPr="00916ED5">
        <w:rPr>
          <w:rFonts w:ascii="Arial" w:hAnsi="Arial" w:cs="Arial"/>
          <w:sz w:val="22"/>
          <w:szCs w:val="22"/>
        </w:rPr>
        <w:t xml:space="preserve">(iii) Employee who is subject to a reduction in force or who has recall rights pursuant to a collective bargaining agreement or applicable personnel procedures; </w:t>
      </w:r>
    </w:p>
    <w:p w14:paraId="3CB0C7E6" w14:textId="77777777" w:rsidR="00B55DD0" w:rsidRPr="00916ED5" w:rsidRDefault="00B55DD0" w:rsidP="00B55DD0">
      <w:pPr>
        <w:pStyle w:val="NormalWeb"/>
        <w:spacing w:before="0" w:beforeAutospacing="0" w:after="0" w:afterAutospacing="0"/>
        <w:ind w:left="1530"/>
        <w:rPr>
          <w:rFonts w:ascii="Arial" w:hAnsi="Arial" w:cs="Arial"/>
          <w:sz w:val="22"/>
          <w:szCs w:val="22"/>
        </w:rPr>
      </w:pPr>
      <w:r w:rsidRPr="00916ED5">
        <w:rPr>
          <w:rFonts w:ascii="Arial" w:hAnsi="Arial" w:cs="Arial"/>
          <w:sz w:val="22"/>
          <w:szCs w:val="22"/>
        </w:rPr>
        <w:t xml:space="preserve">(iv) Employee who is on leave (terminal, temporary, vacation, emergency, or sick); or </w:t>
      </w:r>
    </w:p>
    <w:p w14:paraId="64F19FEA" w14:textId="77777777" w:rsidR="00B55DD0" w:rsidRPr="00916ED5" w:rsidRDefault="00B55DD0" w:rsidP="00B55DD0">
      <w:pPr>
        <w:pStyle w:val="NormalWeb"/>
        <w:spacing w:before="0" w:beforeAutospacing="0" w:after="0" w:afterAutospacing="0"/>
        <w:ind w:left="1530"/>
        <w:rPr>
          <w:rFonts w:ascii="Arial" w:hAnsi="Arial" w:cs="Arial"/>
          <w:sz w:val="22"/>
          <w:szCs w:val="22"/>
        </w:rPr>
      </w:pPr>
      <w:r w:rsidRPr="00916ED5">
        <w:rPr>
          <w:rFonts w:ascii="Arial" w:hAnsi="Arial" w:cs="Arial"/>
          <w:sz w:val="22"/>
          <w:szCs w:val="22"/>
        </w:rPr>
        <w:t>(v) Employee who is on strike or who is being locked out.</w:t>
      </w:r>
    </w:p>
    <w:p w14:paraId="2490BA49" w14:textId="77777777" w:rsidR="00B55DD0" w:rsidRPr="00916ED5" w:rsidRDefault="00B55DD0" w:rsidP="00B55DD0">
      <w:pPr>
        <w:overflowPunct/>
        <w:spacing w:before="0"/>
        <w:ind w:left="360"/>
        <w:textAlignment w:val="auto"/>
        <w:rPr>
          <w:rFonts w:ascii="Arial" w:hAnsi="Arial" w:cs="Arial"/>
          <w:szCs w:val="22"/>
        </w:rPr>
      </w:pPr>
    </w:p>
    <w:p w14:paraId="5F475A09" w14:textId="77777777" w:rsidR="00B55DD0" w:rsidRPr="00916ED5" w:rsidRDefault="00B55DD0" w:rsidP="00B55DD0">
      <w:pPr>
        <w:pStyle w:val="Heading2"/>
        <w:spacing w:before="0"/>
        <w:rPr>
          <w:rFonts w:cs="Arial"/>
        </w:rPr>
      </w:pPr>
      <w:bookmarkStart w:id="367" w:name="_Toc252908833"/>
      <w:bookmarkStart w:id="368" w:name="_Toc253001050"/>
      <w:bookmarkStart w:id="369" w:name="_Toc339908439"/>
      <w:bookmarkStart w:id="370" w:name="_Toc368947634"/>
      <w:bookmarkStart w:id="371" w:name="_Toc33438368"/>
      <w:bookmarkStart w:id="372" w:name="_Toc34249711"/>
      <w:bookmarkStart w:id="373" w:name="_Toc39607395"/>
      <w:bookmarkStart w:id="374" w:name="_Toc116307365"/>
      <w:bookmarkStart w:id="375" w:name="_Toc146020788"/>
      <w:bookmarkStart w:id="376" w:name="_Toc208564129"/>
      <w:bookmarkStart w:id="377" w:name="_Toc208584166"/>
      <w:r w:rsidRPr="00916ED5">
        <w:rPr>
          <w:rFonts w:cs="Arial"/>
        </w:rPr>
        <w:t>V.  Member Eligibility, Selection, and Accommodation</w:t>
      </w:r>
      <w:bookmarkEnd w:id="367"/>
      <w:bookmarkEnd w:id="368"/>
      <w:bookmarkEnd w:id="369"/>
      <w:bookmarkEnd w:id="370"/>
      <w:bookmarkEnd w:id="371"/>
      <w:bookmarkEnd w:id="372"/>
      <w:bookmarkEnd w:id="373"/>
    </w:p>
    <w:p w14:paraId="4F55EB1A" w14:textId="77777777" w:rsidR="00B55DD0" w:rsidRPr="00916ED5" w:rsidRDefault="00B55DD0" w:rsidP="00B55DD0">
      <w:pPr>
        <w:rPr>
          <w:rFonts w:ascii="Arial" w:hAnsi="Arial" w:cs="Arial"/>
        </w:rPr>
      </w:pPr>
      <w:bookmarkStart w:id="378" w:name="_Toc116307368"/>
      <w:bookmarkStart w:id="379" w:name="_Toc146020791"/>
      <w:bookmarkStart w:id="380" w:name="_Toc208564132"/>
      <w:bookmarkStart w:id="381" w:name="_Toc208584169"/>
      <w:bookmarkStart w:id="382" w:name="_Toc252908835"/>
      <w:bookmarkStart w:id="383" w:name="_Toc253001052"/>
      <w:bookmarkStart w:id="384" w:name="_Toc368947636"/>
      <w:bookmarkStart w:id="385" w:name="_Toc464465372"/>
      <w:bookmarkStart w:id="386" w:name="_Toc464465740"/>
      <w:bookmarkStart w:id="387" w:name="_Toc494383729"/>
      <w:bookmarkStart w:id="388" w:name="_Toc509239170"/>
      <w:bookmarkStart w:id="389" w:name="_Toc33438369"/>
      <w:bookmarkStart w:id="390" w:name="_Toc39593995"/>
      <w:bookmarkStart w:id="391" w:name="_Toc39607396"/>
      <w:r w:rsidRPr="00916ED5">
        <w:rPr>
          <w:rStyle w:val="Heading3Char"/>
          <w:rFonts w:cs="Arial"/>
        </w:rPr>
        <w:t>Eligibility to Serve in AmeriCorps.</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sidRPr="00916ED5">
        <w:rPr>
          <w:rFonts w:ascii="Arial" w:hAnsi="Arial" w:cs="Arial"/>
        </w:rPr>
        <w:t xml:space="preserve">  The federal law that authorized AmeriCorps defines who may serve and requires grantees to document that Members selected to participate in a program are eligible to serve.  Accordingly, an eligible member is an individual who:</w:t>
      </w:r>
    </w:p>
    <w:p w14:paraId="2E292A80" w14:textId="77777777" w:rsidR="00B55DD0" w:rsidRPr="00916ED5" w:rsidRDefault="00B55DD0" w:rsidP="006F1F1F">
      <w:pPr>
        <w:numPr>
          <w:ilvl w:val="0"/>
          <w:numId w:val="8"/>
        </w:numPr>
        <w:tabs>
          <w:tab w:val="clear" w:pos="1080"/>
          <w:tab w:val="num" w:pos="720"/>
        </w:tabs>
        <w:ind w:left="720"/>
        <w:rPr>
          <w:rFonts w:ascii="Arial" w:hAnsi="Arial" w:cs="Arial"/>
        </w:rPr>
      </w:pPr>
      <w:r w:rsidRPr="00916ED5">
        <w:rPr>
          <w:rFonts w:ascii="Arial" w:hAnsi="Arial" w:cs="Arial"/>
        </w:rPr>
        <w:t xml:space="preserve">is a U.S. citizen, U.S. national or lawful permanent resident alien of the United </w:t>
      </w:r>
      <w:proofErr w:type="gramStart"/>
      <w:r w:rsidRPr="00916ED5">
        <w:rPr>
          <w:rFonts w:ascii="Arial" w:hAnsi="Arial" w:cs="Arial"/>
        </w:rPr>
        <w:t>States.</w:t>
      </w:r>
      <w:proofErr w:type="gramEnd"/>
      <w:r w:rsidRPr="00916ED5">
        <w:rPr>
          <w:rFonts w:ascii="Arial" w:hAnsi="Arial" w:cs="Arial"/>
        </w:rPr>
        <w:t xml:space="preserve"> See 45 CFR §2522.2 for documents that are acceptable means of certification;</w:t>
      </w:r>
    </w:p>
    <w:p w14:paraId="7C50331C" w14:textId="77777777" w:rsidR="00B55DD0" w:rsidRPr="00916ED5" w:rsidRDefault="00B55DD0" w:rsidP="006F1F1F">
      <w:pPr>
        <w:numPr>
          <w:ilvl w:val="0"/>
          <w:numId w:val="8"/>
        </w:numPr>
        <w:tabs>
          <w:tab w:val="clear" w:pos="1080"/>
          <w:tab w:val="num" w:pos="720"/>
        </w:tabs>
        <w:spacing w:before="0"/>
        <w:ind w:left="720"/>
        <w:rPr>
          <w:rFonts w:ascii="Arial" w:hAnsi="Arial" w:cs="Arial"/>
        </w:rPr>
      </w:pPr>
      <w:r w:rsidRPr="00916ED5">
        <w:rPr>
          <w:rFonts w:ascii="Arial" w:hAnsi="Arial" w:cs="Arial"/>
        </w:rPr>
        <w:t xml:space="preserve">is at least 17 years of age at the commencement of service </w:t>
      </w:r>
      <w:bookmarkStart w:id="392" w:name="memberageexception"/>
      <w:bookmarkEnd w:id="392"/>
      <w:r w:rsidRPr="00916ED5">
        <w:rPr>
          <w:rFonts w:ascii="Arial" w:hAnsi="Arial" w:cs="Arial"/>
        </w:rPr>
        <w:t>unless the member is out of school and enrolled:</w:t>
      </w:r>
    </w:p>
    <w:p w14:paraId="2BC5A55F" w14:textId="77777777" w:rsidR="00B55DD0" w:rsidRPr="00916ED5" w:rsidRDefault="00B55DD0" w:rsidP="006F1F1F">
      <w:pPr>
        <w:numPr>
          <w:ilvl w:val="1"/>
          <w:numId w:val="14"/>
        </w:numPr>
        <w:spacing w:before="0"/>
        <w:rPr>
          <w:rFonts w:ascii="Arial" w:hAnsi="Arial" w:cs="Arial"/>
        </w:rPr>
      </w:pPr>
      <w:r w:rsidRPr="00916ED5">
        <w:rPr>
          <w:rFonts w:ascii="Arial" w:hAnsi="Arial" w:cs="Arial"/>
        </w:rPr>
        <w:t xml:space="preserve">in a full-time, year-round Youth Corps Program or full-time summer Program as defined in the Act (42 U.S.C. §12572 (a) (2)), in which case he or she must be between the ages of 16 and 25, inclusive, or </w:t>
      </w:r>
    </w:p>
    <w:p w14:paraId="5865EC13" w14:textId="77777777" w:rsidR="00B55DD0" w:rsidRPr="00916ED5" w:rsidRDefault="00B55DD0" w:rsidP="006F1F1F">
      <w:pPr>
        <w:numPr>
          <w:ilvl w:val="1"/>
          <w:numId w:val="14"/>
        </w:numPr>
        <w:spacing w:before="60"/>
        <w:rPr>
          <w:rFonts w:ascii="Arial" w:hAnsi="Arial" w:cs="Arial"/>
        </w:rPr>
      </w:pPr>
      <w:r w:rsidRPr="00916ED5">
        <w:rPr>
          <w:rFonts w:ascii="Arial" w:hAnsi="Arial" w:cs="Arial"/>
        </w:rPr>
        <w:t xml:space="preserve">in a Program for economically disadvantaged youth as defined in the Act (42 U.S.C. §12572 (a)(9)), in which case he or she must be between the ages of 16 and 24, inclusive; </w:t>
      </w:r>
    </w:p>
    <w:p w14:paraId="591E8871" w14:textId="77777777" w:rsidR="00B55DD0" w:rsidRPr="00916ED5" w:rsidRDefault="00B55DD0" w:rsidP="006F1F1F">
      <w:pPr>
        <w:numPr>
          <w:ilvl w:val="0"/>
          <w:numId w:val="8"/>
        </w:numPr>
        <w:tabs>
          <w:tab w:val="clear" w:pos="1080"/>
          <w:tab w:val="num" w:pos="720"/>
        </w:tabs>
        <w:spacing w:before="0"/>
        <w:ind w:left="720"/>
        <w:rPr>
          <w:rFonts w:ascii="Arial" w:hAnsi="Arial" w:cs="Arial"/>
        </w:rPr>
      </w:pPr>
      <w:r w:rsidRPr="00916ED5">
        <w:rPr>
          <w:rFonts w:ascii="Arial" w:hAnsi="Arial" w:cs="Arial"/>
        </w:rPr>
        <w:t xml:space="preserve">has a high school diploma or an equivalency certificate [or agrees to obtain a high school diploma or its equivalent before using an education award] and who has not dropped out of elementary or secondary school in order to enroll as an AmeriCorps member (unless enrolled in an institution of higher education on an ability to benefit basis and is considered eligible for funds under section 484 of the Higher Education Act of 1965, 20 U.S.C. §1091); </w:t>
      </w:r>
      <w:r w:rsidRPr="00916ED5">
        <w:rPr>
          <w:rFonts w:ascii="Arial" w:hAnsi="Arial" w:cs="Arial"/>
          <w:b/>
          <w:i/>
          <w:u w:val="single"/>
        </w:rPr>
        <w:t xml:space="preserve">OR  </w:t>
      </w:r>
      <w:r w:rsidRPr="00916ED5">
        <w:rPr>
          <w:rFonts w:ascii="Arial" w:hAnsi="Arial" w:cs="Arial"/>
          <w:b/>
          <w:i/>
          <w:u w:val="single"/>
        </w:rPr>
        <w:br/>
      </w:r>
      <w:r w:rsidRPr="00916ED5">
        <w:rPr>
          <w:rFonts w:ascii="Arial" w:hAnsi="Arial" w:cs="Arial"/>
        </w:rPr>
        <w:t>has been determined through an independent assessment conducted by the Program to be incapable of obtaining a high school diploma or its equivalent (provided that CNCS has waived the education attainment requirement for the individual).</w:t>
      </w:r>
    </w:p>
    <w:p w14:paraId="03653457" w14:textId="77777777" w:rsidR="00B55DD0" w:rsidRPr="00916ED5" w:rsidRDefault="00B55DD0" w:rsidP="006F1F1F">
      <w:pPr>
        <w:numPr>
          <w:ilvl w:val="0"/>
          <w:numId w:val="8"/>
        </w:numPr>
        <w:tabs>
          <w:tab w:val="clear" w:pos="1080"/>
          <w:tab w:val="num" w:pos="720"/>
        </w:tabs>
        <w:spacing w:before="0"/>
        <w:ind w:left="720"/>
        <w:rPr>
          <w:rFonts w:ascii="Arial" w:hAnsi="Arial" w:cs="Arial"/>
        </w:rPr>
      </w:pPr>
      <w:r w:rsidRPr="00916ED5">
        <w:rPr>
          <w:rFonts w:ascii="Arial" w:hAnsi="Arial" w:cs="Arial"/>
        </w:rPr>
        <w:t>has not been convicted of murder</w:t>
      </w:r>
    </w:p>
    <w:p w14:paraId="5C95A68D" w14:textId="77777777" w:rsidR="00B55DD0" w:rsidRPr="00916ED5" w:rsidRDefault="00B55DD0" w:rsidP="006F1F1F">
      <w:pPr>
        <w:numPr>
          <w:ilvl w:val="0"/>
          <w:numId w:val="8"/>
        </w:numPr>
        <w:tabs>
          <w:tab w:val="clear" w:pos="1080"/>
          <w:tab w:val="num" w:pos="720"/>
        </w:tabs>
        <w:spacing w:before="0"/>
        <w:ind w:left="720"/>
        <w:rPr>
          <w:rFonts w:ascii="Arial" w:hAnsi="Arial" w:cs="Arial"/>
          <w:i/>
        </w:rPr>
      </w:pPr>
      <w:r w:rsidRPr="00916ED5">
        <w:rPr>
          <w:rFonts w:ascii="Arial" w:hAnsi="Arial" w:cs="Arial"/>
        </w:rPr>
        <w:t xml:space="preserve">does not appear on the National Sex Offender Public Registry Website </w:t>
      </w:r>
      <w:r w:rsidRPr="00916ED5">
        <w:rPr>
          <w:rFonts w:ascii="Arial" w:hAnsi="Arial" w:cs="Arial"/>
          <w:i/>
        </w:rPr>
        <w:t>(</w:t>
      </w:r>
      <w:hyperlink r:id="rId73" w:history="1">
        <w:r w:rsidRPr="00916ED5">
          <w:rPr>
            <w:rStyle w:val="Hyperlink"/>
            <w:rFonts w:ascii="Arial" w:hAnsi="Arial" w:cs="Arial"/>
          </w:rPr>
          <w:t>www.nsopr.gov/</w:t>
        </w:r>
      </w:hyperlink>
      <w:r w:rsidRPr="00916ED5">
        <w:rPr>
          <w:rStyle w:val="HTMLCite"/>
          <w:rFonts w:ascii="Arial" w:hAnsi="Arial" w:cs="Arial"/>
        </w:rPr>
        <w:t xml:space="preserve"> )</w:t>
      </w:r>
    </w:p>
    <w:p w14:paraId="74234ADB" w14:textId="77777777" w:rsidR="00B55DD0" w:rsidRPr="00916ED5" w:rsidRDefault="00B55DD0" w:rsidP="00B55DD0">
      <w:pPr>
        <w:pStyle w:val="Body"/>
        <w:ind w:firstLine="0"/>
        <w:rPr>
          <w:rFonts w:ascii="Arial" w:hAnsi="Arial" w:cs="Arial"/>
        </w:rPr>
      </w:pPr>
      <w:bookmarkStart w:id="393" w:name="_Toc116307369"/>
      <w:bookmarkStart w:id="394" w:name="_Toc146020792"/>
      <w:bookmarkStart w:id="395" w:name="_Toc208564133"/>
      <w:bookmarkStart w:id="396" w:name="_Toc208584170"/>
      <w:bookmarkStart w:id="397" w:name="_Toc252908836"/>
      <w:bookmarkStart w:id="398" w:name="_Toc253001053"/>
      <w:bookmarkStart w:id="399" w:name="_Toc368947637"/>
      <w:bookmarkStart w:id="400" w:name="_Toc464227221"/>
      <w:bookmarkStart w:id="401" w:name="_Toc464465373"/>
      <w:bookmarkStart w:id="402" w:name="_Toc464465741"/>
      <w:bookmarkStart w:id="403" w:name="_Toc494383730"/>
      <w:bookmarkStart w:id="404" w:name="_Toc509239171"/>
      <w:bookmarkStart w:id="405" w:name="_Toc33438370"/>
      <w:bookmarkStart w:id="406" w:name="_Toc39593996"/>
      <w:bookmarkStart w:id="407" w:name="_Toc39607397"/>
      <w:r w:rsidRPr="00916ED5">
        <w:rPr>
          <w:rStyle w:val="Heading3Char"/>
          <w:rFonts w:cs="Arial"/>
        </w:rPr>
        <w:t>Selection.</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16ED5">
        <w:rPr>
          <w:rFonts w:ascii="Arial" w:hAnsi="Arial" w:cs="Arial"/>
        </w:rPr>
        <w:t xml:space="preserve">  Each AmeriCorps program selects its members at the local level. The selection criteria must reflect the program service roles and work to be performed that is defined in the member position description.  In all cases, however, selection must be conducted in a fair and non-discriminatory manner that complies with </w:t>
      </w:r>
      <w:r w:rsidRPr="00916ED5">
        <w:rPr>
          <w:rFonts w:ascii="Arial" w:hAnsi="Arial" w:cs="Arial"/>
          <w:szCs w:val="22"/>
        </w:rPr>
        <w:t>§</w:t>
      </w:r>
      <w:r w:rsidRPr="00916ED5">
        <w:rPr>
          <w:rFonts w:ascii="Arial" w:hAnsi="Arial" w:cs="Arial"/>
        </w:rPr>
        <w:t xml:space="preserve">2540 of the AmeriCorps rules. Under no circumstances may AmeriCorps members displace any existing paid employees.  </w:t>
      </w:r>
    </w:p>
    <w:p w14:paraId="08FBB962" w14:textId="77777777" w:rsidR="00B55DD0" w:rsidRPr="00916ED5" w:rsidRDefault="00B55DD0" w:rsidP="00B55DD0">
      <w:pPr>
        <w:pStyle w:val="Body"/>
        <w:ind w:firstLine="0"/>
        <w:rPr>
          <w:rFonts w:ascii="Arial" w:hAnsi="Arial" w:cs="Arial"/>
        </w:rPr>
      </w:pPr>
      <w:r w:rsidRPr="00916ED5">
        <w:rPr>
          <w:rFonts w:ascii="Arial" w:hAnsi="Arial" w:cs="Arial"/>
        </w:rPr>
        <w:lastRenderedPageBreak/>
        <w:t xml:space="preserve">Programs must establish minimum qualifications (skills, knowledge, abilities) according to the service that members will provide.  These qualifications along with responsibilities or duties and essential as well as desired functions must be stated in a member position description (similar to a standard volunteer role description).  Successful completion of an AmeriCorps orientation period is a mandatory qualification for members.  </w:t>
      </w:r>
    </w:p>
    <w:p w14:paraId="3C03A7F6" w14:textId="77777777" w:rsidR="00B55DD0" w:rsidRPr="00916ED5" w:rsidRDefault="00B55DD0" w:rsidP="00B55DD0">
      <w:pPr>
        <w:pStyle w:val="Body"/>
        <w:ind w:firstLine="0"/>
        <w:rPr>
          <w:rFonts w:ascii="Arial" w:hAnsi="Arial" w:cs="Arial"/>
        </w:rPr>
      </w:pPr>
      <w:r w:rsidRPr="00916ED5">
        <w:rPr>
          <w:rFonts w:ascii="Arial" w:hAnsi="Arial" w:cs="Arial"/>
        </w:rPr>
        <w:t>There are specific guidelines for determining whether someone who has done a term of service in AmeriCorps can serve again and earn an education award. Applicants who are awarded AmeriCorps grants will receive technical assistance on this topic as they implement their recruitment process.</w:t>
      </w:r>
    </w:p>
    <w:p w14:paraId="734F6D84" w14:textId="77777777" w:rsidR="00B55DD0" w:rsidRPr="00916ED5" w:rsidRDefault="00B55DD0" w:rsidP="00B55DD0">
      <w:pPr>
        <w:rPr>
          <w:rFonts w:ascii="Arial" w:hAnsi="Arial" w:cs="Arial"/>
        </w:rPr>
      </w:pPr>
      <w:bookmarkStart w:id="408" w:name="_Toc116307371"/>
      <w:bookmarkStart w:id="409" w:name="_Toc146020794"/>
      <w:bookmarkStart w:id="410" w:name="_Toc208564135"/>
      <w:bookmarkStart w:id="411" w:name="_Toc208584172"/>
      <w:bookmarkStart w:id="412" w:name="_Toc252908838"/>
      <w:bookmarkStart w:id="413" w:name="_Toc253001055"/>
      <w:bookmarkStart w:id="414" w:name="_Toc368947639"/>
      <w:bookmarkStart w:id="415" w:name="_Toc464465375"/>
      <w:bookmarkStart w:id="416" w:name="_Toc464465743"/>
      <w:bookmarkStart w:id="417" w:name="_Toc494383732"/>
      <w:bookmarkStart w:id="418" w:name="_Toc509239173"/>
      <w:bookmarkStart w:id="419" w:name="_Toc33438372"/>
      <w:bookmarkStart w:id="420" w:name="_Toc39593997"/>
      <w:bookmarkStart w:id="421" w:name="_Toc39607398"/>
      <w:r w:rsidRPr="00916ED5">
        <w:rPr>
          <w:rStyle w:val="Heading3Char"/>
          <w:rFonts w:cs="Arial"/>
        </w:rPr>
        <w:t>Reasonable Accommodation For People with Disabilities.</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916ED5">
        <w:rPr>
          <w:rFonts w:ascii="Arial" w:hAnsi="Arial" w:cs="Arial"/>
        </w:rPr>
        <w:t xml:space="preserve">  Increasing the participation of people with disabilities in national and community service programs is a key interest of CNCS.  In fact, its commitment to including people with disabilities in service has been expressed in providing programs with additional positions and funding during second and third years of grants. In addition, not only are AmeriCorps programs encouraged to actively reach out to and include people with </w:t>
      </w:r>
      <w:proofErr w:type="gramStart"/>
      <w:r w:rsidRPr="00916ED5">
        <w:rPr>
          <w:rFonts w:ascii="Arial" w:hAnsi="Arial" w:cs="Arial"/>
        </w:rPr>
        <w:t>disabilities</w:t>
      </w:r>
      <w:proofErr w:type="gramEnd"/>
      <w:r w:rsidRPr="00916ED5">
        <w:rPr>
          <w:rFonts w:ascii="Arial" w:hAnsi="Arial" w:cs="Arial"/>
        </w:rPr>
        <w:t xml:space="preserve"> but role descriptions must identify essential and desired functions so that potential AmeriCorps members can identify opportunities for themselves.</w:t>
      </w:r>
    </w:p>
    <w:p w14:paraId="49296966" w14:textId="77777777" w:rsidR="00B55DD0" w:rsidRPr="005851BA" w:rsidRDefault="00B55DD0" w:rsidP="00B55DD0">
      <w:pPr>
        <w:pStyle w:val="Body"/>
        <w:ind w:firstLine="0"/>
        <w:rPr>
          <w:rStyle w:val="Heading3Char"/>
          <w:rFonts w:cs="Arial"/>
          <w:b w:val="0"/>
          <w:smallCaps w:val="0"/>
          <w:szCs w:val="20"/>
        </w:rPr>
      </w:pPr>
      <w:r w:rsidRPr="00916ED5">
        <w:rPr>
          <w:rFonts w:ascii="Arial" w:hAnsi="Arial" w:cs="Arial"/>
        </w:rPr>
        <w:t xml:space="preserve">Programs and activities must be accessible.  </w:t>
      </w:r>
      <w:r w:rsidR="006A4689">
        <w:rPr>
          <w:rFonts w:ascii="Arial" w:hAnsi="Arial" w:cs="Arial"/>
        </w:rPr>
        <w:t>They</w:t>
      </w:r>
      <w:r w:rsidRPr="00916ED5">
        <w:rPr>
          <w:rFonts w:ascii="Arial" w:hAnsi="Arial" w:cs="Arial"/>
        </w:rPr>
        <w:t xml:space="preserve"> must provide reasonable accommodation to known mental or physical disabilities of otherwise qualified members, service recipients, applicants, and program staff.  All selections and project assignments must be made without regard to the need to provide reasonable accommodation.  </w:t>
      </w:r>
      <w:bookmarkStart w:id="422" w:name="_Toc464465376"/>
      <w:bookmarkStart w:id="423" w:name="_Toc464465744"/>
      <w:bookmarkStart w:id="424" w:name="_Toc494383733"/>
      <w:bookmarkStart w:id="425" w:name="_Toc509239174"/>
      <w:bookmarkStart w:id="426" w:name="_Toc33438373"/>
      <w:bookmarkStart w:id="427" w:name="_Toc208564136"/>
      <w:bookmarkStart w:id="428" w:name="_Toc208584173"/>
      <w:bookmarkStart w:id="429" w:name="_Toc252908839"/>
      <w:bookmarkStart w:id="430" w:name="_Toc253001056"/>
      <w:bookmarkStart w:id="431" w:name="_Toc368947640"/>
    </w:p>
    <w:p w14:paraId="54BD3F0D" w14:textId="77777777" w:rsidR="00B55DD0" w:rsidRPr="00916ED5" w:rsidRDefault="00B55DD0" w:rsidP="00B55DD0">
      <w:pPr>
        <w:rPr>
          <w:rFonts w:ascii="Arial" w:hAnsi="Arial" w:cs="Arial"/>
        </w:rPr>
      </w:pPr>
      <w:bookmarkStart w:id="432" w:name="_Toc39593998"/>
      <w:bookmarkStart w:id="433" w:name="_Toc39607399"/>
      <w:r w:rsidRPr="00916ED5">
        <w:rPr>
          <w:rStyle w:val="Heading3Char"/>
          <w:rFonts w:cs="Arial"/>
        </w:rPr>
        <w:t>Participation of Individuals Receiving Supplemental Security Income</w:t>
      </w:r>
      <w:bookmarkEnd w:id="422"/>
      <w:bookmarkEnd w:id="423"/>
      <w:bookmarkEnd w:id="424"/>
      <w:bookmarkEnd w:id="425"/>
      <w:bookmarkEnd w:id="426"/>
      <w:bookmarkEnd w:id="432"/>
      <w:bookmarkEnd w:id="433"/>
      <w:r w:rsidRPr="00916ED5">
        <w:rPr>
          <w:rFonts w:ascii="Arial" w:hAnsi="Arial" w:cs="Arial"/>
        </w:rPr>
        <w:t xml:space="preserve">. On June 17, 2008, H.R. 6081:  </w:t>
      </w:r>
      <w:proofErr w:type="gramStart"/>
      <w:r w:rsidRPr="00916ED5">
        <w:rPr>
          <w:rFonts w:ascii="Arial" w:hAnsi="Arial" w:cs="Arial"/>
        </w:rPr>
        <w:t>the</w:t>
      </w:r>
      <w:proofErr w:type="gramEnd"/>
      <w:r w:rsidRPr="00916ED5">
        <w:rPr>
          <w:rFonts w:ascii="Arial" w:hAnsi="Arial" w:cs="Arial"/>
        </w:rPr>
        <w:t xml:space="preserve"> Heroes Earnings Assistance and Relief Tax Act of 2008 (“the HEART Act”) was signed into law, making AmeriCorps more accessible to people with disabilities.</w:t>
      </w:r>
      <w:bookmarkEnd w:id="427"/>
      <w:bookmarkEnd w:id="428"/>
      <w:bookmarkEnd w:id="429"/>
      <w:bookmarkEnd w:id="430"/>
      <w:bookmarkEnd w:id="431"/>
    </w:p>
    <w:p w14:paraId="7B28BD1F" w14:textId="77777777" w:rsidR="00B55DD0" w:rsidRPr="00916ED5" w:rsidRDefault="00B55DD0" w:rsidP="00B55DD0">
      <w:pPr>
        <w:pStyle w:val="NormalWeb"/>
        <w:spacing w:before="120" w:beforeAutospacing="0" w:after="0" w:afterAutospacing="0"/>
        <w:rPr>
          <w:rFonts w:ascii="Arial" w:hAnsi="Arial" w:cs="Arial"/>
          <w:sz w:val="22"/>
          <w:szCs w:val="22"/>
        </w:rPr>
      </w:pPr>
      <w:r w:rsidRPr="00916ED5">
        <w:rPr>
          <w:rFonts w:ascii="Arial" w:hAnsi="Arial" w:cs="Arial"/>
          <w:sz w:val="22"/>
          <w:szCs w:val="22"/>
        </w:rPr>
        <w:t>Supplemental Security Income (SSI) is a Federal program that provides a monthly cash benefit to low-income individuals who are aged, blind, or who have a disability. In the past, receiving an AmeriCorps living allowance could disqualify an individual from eligibility. The Heart Act directs the Social Security Administration to ignore an individual's receipt of AmeriCorps benefits for purposes of SSI eligibility. The Act excludes “any benefit (whether cash or in-kind)” and so covers the living allowance, health insurance, child care, and the education award (and related interest payments). This brings all AmeriCorps members under one treatment of benefits rule for SSI. In the past, only AmeriCorps VISTA benefits were excluded by law from countable income for SSI purposes.</w:t>
      </w:r>
    </w:p>
    <w:p w14:paraId="64EC4193" w14:textId="77777777" w:rsidR="00B55DD0" w:rsidRPr="00916ED5" w:rsidRDefault="00B55DD0" w:rsidP="00B55DD0">
      <w:pPr>
        <w:pStyle w:val="NormalWeb"/>
        <w:spacing w:before="120" w:beforeAutospacing="0" w:after="0" w:afterAutospacing="0"/>
        <w:rPr>
          <w:rFonts w:ascii="Arial" w:hAnsi="Arial" w:cs="Arial"/>
          <w:sz w:val="22"/>
          <w:szCs w:val="22"/>
        </w:rPr>
      </w:pPr>
      <w:r w:rsidRPr="00916ED5">
        <w:rPr>
          <w:rFonts w:ascii="Arial" w:hAnsi="Arial" w:cs="Arial"/>
          <w:bCs/>
          <w:sz w:val="22"/>
          <w:szCs w:val="22"/>
        </w:rPr>
        <w:t>Why doesn't the law cover both SSI and SSDI?</w:t>
      </w:r>
      <w:r w:rsidRPr="00916ED5">
        <w:rPr>
          <w:rFonts w:ascii="Arial" w:hAnsi="Arial" w:cs="Arial"/>
          <w:b/>
          <w:bCs/>
          <w:sz w:val="22"/>
          <w:szCs w:val="22"/>
        </w:rPr>
        <w:t xml:space="preserve"> </w:t>
      </w:r>
      <w:r w:rsidRPr="00916ED5">
        <w:rPr>
          <w:rFonts w:ascii="Arial" w:hAnsi="Arial" w:cs="Arial"/>
          <w:sz w:val="22"/>
          <w:szCs w:val="22"/>
        </w:rPr>
        <w:t xml:space="preserve">Social Security Disability Insurance (SSDI) is a Federal program that provides money to individuals with disabilities based on their having paid into the insurance program. There are separate laws and regulations for SSDI </w:t>
      </w:r>
      <w:proofErr w:type="gramStart"/>
      <w:r w:rsidRPr="00916ED5">
        <w:rPr>
          <w:rFonts w:ascii="Arial" w:hAnsi="Arial" w:cs="Arial"/>
          <w:sz w:val="22"/>
          <w:szCs w:val="22"/>
        </w:rPr>
        <w:t>eligibility</w:t>
      </w:r>
      <w:proofErr w:type="gramEnd"/>
      <w:r w:rsidRPr="00916ED5">
        <w:rPr>
          <w:rFonts w:ascii="Arial" w:hAnsi="Arial" w:cs="Arial"/>
          <w:sz w:val="22"/>
          <w:szCs w:val="22"/>
        </w:rPr>
        <w:t xml:space="preserve"> and the HEART Act moved through Congress too quickly to include SSDI.</w:t>
      </w:r>
    </w:p>
    <w:p w14:paraId="569C9338" w14:textId="77777777" w:rsidR="00B55DD0" w:rsidRPr="00916ED5" w:rsidRDefault="00B55DD0" w:rsidP="00B55DD0">
      <w:pPr>
        <w:pStyle w:val="Heading2"/>
        <w:rPr>
          <w:rFonts w:cs="Arial"/>
        </w:rPr>
      </w:pPr>
      <w:bookmarkStart w:id="434" w:name="_Toc116307372"/>
      <w:bookmarkStart w:id="435" w:name="_Toc146020795"/>
      <w:bookmarkStart w:id="436" w:name="_Toc208564137"/>
      <w:bookmarkStart w:id="437" w:name="_Toc208584174"/>
      <w:bookmarkStart w:id="438" w:name="_Toc252908840"/>
      <w:bookmarkStart w:id="439" w:name="_Toc253001057"/>
      <w:bookmarkStart w:id="440" w:name="_Toc339908440"/>
      <w:bookmarkStart w:id="441" w:name="_Toc368947641"/>
      <w:bookmarkStart w:id="442" w:name="_Toc33438374"/>
      <w:bookmarkStart w:id="443" w:name="_Toc34249712"/>
      <w:bookmarkStart w:id="444" w:name="_Toc39607400"/>
      <w:r w:rsidRPr="00916ED5">
        <w:rPr>
          <w:rFonts w:cs="Arial"/>
        </w:rPr>
        <w:t>VI.  Member Benefits.</w:t>
      </w:r>
      <w:bookmarkEnd w:id="434"/>
      <w:bookmarkEnd w:id="435"/>
      <w:bookmarkEnd w:id="436"/>
      <w:bookmarkEnd w:id="437"/>
      <w:bookmarkEnd w:id="438"/>
      <w:bookmarkEnd w:id="439"/>
      <w:bookmarkEnd w:id="440"/>
      <w:bookmarkEnd w:id="441"/>
      <w:bookmarkEnd w:id="442"/>
      <w:bookmarkEnd w:id="443"/>
      <w:bookmarkEnd w:id="444"/>
      <w:r w:rsidRPr="00916ED5">
        <w:rPr>
          <w:rFonts w:cs="Arial"/>
        </w:rPr>
        <w:t xml:space="preserve">  </w:t>
      </w:r>
    </w:p>
    <w:p w14:paraId="4FC8BDFC" w14:textId="77777777" w:rsidR="00B55DD0" w:rsidRPr="00916ED5" w:rsidRDefault="00B55DD0" w:rsidP="00B55DD0">
      <w:pPr>
        <w:pStyle w:val="Body"/>
        <w:ind w:firstLine="0"/>
        <w:rPr>
          <w:rFonts w:ascii="Arial" w:hAnsi="Arial" w:cs="Arial"/>
        </w:rPr>
      </w:pPr>
      <w:bookmarkStart w:id="445" w:name="_Toc116307373"/>
      <w:bookmarkStart w:id="446" w:name="_Toc146020796"/>
      <w:bookmarkStart w:id="447" w:name="_Toc208564138"/>
      <w:bookmarkStart w:id="448" w:name="_Toc208584175"/>
      <w:bookmarkStart w:id="449" w:name="_Toc252908841"/>
      <w:bookmarkStart w:id="450" w:name="_Toc253001058"/>
      <w:bookmarkStart w:id="451" w:name="_Toc368947642"/>
      <w:bookmarkStart w:id="452" w:name="_Toc464465378"/>
      <w:bookmarkStart w:id="453" w:name="_Toc464465746"/>
      <w:bookmarkStart w:id="454" w:name="_Toc494383735"/>
      <w:bookmarkStart w:id="455" w:name="_Toc509239176"/>
      <w:bookmarkStart w:id="456" w:name="_Toc33438375"/>
      <w:bookmarkStart w:id="457" w:name="_Toc39594000"/>
      <w:bookmarkStart w:id="458" w:name="_Toc39607401"/>
      <w:r w:rsidRPr="00916ED5">
        <w:rPr>
          <w:rStyle w:val="Heading3Char"/>
          <w:rFonts w:cs="Arial"/>
        </w:rPr>
        <w:t>Member Living Allowance.</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916ED5">
        <w:rPr>
          <w:rFonts w:ascii="Arial" w:hAnsi="Arial" w:cs="Arial"/>
        </w:rPr>
        <w:t xml:space="preserve">  Only </w:t>
      </w:r>
      <w:r w:rsidRPr="00916ED5">
        <w:rPr>
          <w:rStyle w:val="BodyChar"/>
          <w:rFonts w:ascii="Arial" w:hAnsi="Arial" w:cs="Arial"/>
        </w:rPr>
        <w:t xml:space="preserve">AmeriCorps members whose service assignments require an intense concentration of time (i.e., 40 hours or more weekly) may receive a living allowance or stipend.  The living allowance is not a wage but, rather, support that allows the member to give nearly all their time to the program’s service activities and have some funds for rent, heat, food, and transportation.  Unlike a wage, the living allowance is the same for all members serving the same types of service terms (minimum hours and position description) and does not vary according to the person’s skills, prior experience, service assignment in your program, or prior experience in AmeriCorps. </w:t>
      </w:r>
      <w:r w:rsidRPr="00916ED5">
        <w:rPr>
          <w:rFonts w:ascii="Arial" w:hAnsi="Arial" w:cs="Arial"/>
        </w:rPr>
        <w:t>In Maine, by law, members are not employees and do not qualify for unemployment insurance.</w:t>
      </w:r>
    </w:p>
    <w:p w14:paraId="632D42F0" w14:textId="77777777" w:rsidR="00B55DD0" w:rsidRPr="00916ED5" w:rsidRDefault="00B55DD0" w:rsidP="00B55DD0">
      <w:pPr>
        <w:rPr>
          <w:rStyle w:val="BodyChar"/>
          <w:rFonts w:ascii="Arial" w:hAnsi="Arial" w:cs="Arial"/>
        </w:rPr>
      </w:pPr>
      <w:r w:rsidRPr="00916ED5">
        <w:rPr>
          <w:rStyle w:val="BodyChar"/>
          <w:rFonts w:ascii="Arial" w:hAnsi="Arial" w:cs="Arial"/>
        </w:rPr>
        <w:t>Usually the service terms that provide stipends as benefits are one of the following types:</w:t>
      </w:r>
    </w:p>
    <w:p w14:paraId="5A6DDB96" w14:textId="77777777" w:rsidR="00B55DD0" w:rsidRPr="00916ED5" w:rsidRDefault="00B55DD0" w:rsidP="006F1F1F">
      <w:pPr>
        <w:numPr>
          <w:ilvl w:val="0"/>
          <w:numId w:val="9"/>
        </w:numPr>
        <w:spacing w:before="0"/>
        <w:rPr>
          <w:rFonts w:ascii="Arial" w:hAnsi="Arial" w:cs="Arial"/>
        </w:rPr>
      </w:pPr>
      <w:r w:rsidRPr="00916ED5">
        <w:rPr>
          <w:rFonts w:ascii="Arial" w:hAnsi="Arial" w:cs="Arial"/>
        </w:rPr>
        <w:t>Full-time, minimum 1700 hours in 52 weeks;</w:t>
      </w:r>
    </w:p>
    <w:p w14:paraId="438DE0A2" w14:textId="77777777" w:rsidR="00B55DD0" w:rsidRPr="00916ED5" w:rsidRDefault="00B55DD0" w:rsidP="006F1F1F">
      <w:pPr>
        <w:numPr>
          <w:ilvl w:val="0"/>
          <w:numId w:val="9"/>
        </w:numPr>
        <w:spacing w:before="0"/>
        <w:rPr>
          <w:rFonts w:ascii="Arial" w:hAnsi="Arial" w:cs="Arial"/>
        </w:rPr>
      </w:pPr>
      <w:r w:rsidRPr="00916ED5">
        <w:rPr>
          <w:rFonts w:ascii="Arial" w:hAnsi="Arial" w:cs="Arial"/>
        </w:rPr>
        <w:t>Reduced full-time, minimum 1200 hours in 30 weeks;</w:t>
      </w:r>
    </w:p>
    <w:p w14:paraId="34EF8A35" w14:textId="77777777" w:rsidR="00B55DD0" w:rsidRPr="00916ED5" w:rsidRDefault="00B55DD0" w:rsidP="006F1F1F">
      <w:pPr>
        <w:numPr>
          <w:ilvl w:val="0"/>
          <w:numId w:val="9"/>
        </w:numPr>
        <w:spacing w:before="0"/>
        <w:rPr>
          <w:rFonts w:ascii="Arial" w:hAnsi="Arial" w:cs="Arial"/>
        </w:rPr>
      </w:pPr>
      <w:r w:rsidRPr="00916ED5">
        <w:rPr>
          <w:rFonts w:ascii="Arial" w:hAnsi="Arial" w:cs="Arial"/>
        </w:rPr>
        <w:t xml:space="preserve">Half-time 900-hour positions that are completed in 22.5 weeks, or </w:t>
      </w:r>
    </w:p>
    <w:p w14:paraId="6495E78C" w14:textId="77777777" w:rsidR="00B55DD0" w:rsidRPr="00916ED5" w:rsidRDefault="00B55DD0" w:rsidP="006F1F1F">
      <w:pPr>
        <w:numPr>
          <w:ilvl w:val="0"/>
          <w:numId w:val="9"/>
        </w:numPr>
        <w:spacing w:before="0"/>
        <w:rPr>
          <w:rFonts w:ascii="Arial" w:hAnsi="Arial" w:cs="Arial"/>
        </w:rPr>
      </w:pPr>
      <w:r w:rsidRPr="00916ED5">
        <w:rPr>
          <w:rFonts w:ascii="Arial" w:hAnsi="Arial" w:cs="Arial"/>
        </w:rPr>
        <w:t xml:space="preserve">Seasonal positions (summer, school year, etc.) that require full-time effort (e.g., 40 </w:t>
      </w:r>
      <w:proofErr w:type="spellStart"/>
      <w:r w:rsidRPr="00916ED5">
        <w:rPr>
          <w:rFonts w:ascii="Arial" w:hAnsi="Arial" w:cs="Arial"/>
        </w:rPr>
        <w:t>hrs</w:t>
      </w:r>
      <w:proofErr w:type="spellEnd"/>
      <w:r w:rsidRPr="00916ED5">
        <w:rPr>
          <w:rFonts w:ascii="Arial" w:hAnsi="Arial" w:cs="Arial"/>
        </w:rPr>
        <w:t>/</w:t>
      </w:r>
      <w:proofErr w:type="spellStart"/>
      <w:r w:rsidRPr="00916ED5">
        <w:rPr>
          <w:rFonts w:ascii="Arial" w:hAnsi="Arial" w:cs="Arial"/>
        </w:rPr>
        <w:t>wk</w:t>
      </w:r>
      <w:proofErr w:type="spellEnd"/>
      <w:r w:rsidRPr="00916ED5">
        <w:rPr>
          <w:rFonts w:ascii="Arial" w:hAnsi="Arial" w:cs="Arial"/>
        </w:rPr>
        <w:t>).</w:t>
      </w:r>
    </w:p>
    <w:p w14:paraId="65E0CCF5" w14:textId="77777777" w:rsidR="00B55DD0" w:rsidRPr="00916ED5" w:rsidRDefault="00B55DD0" w:rsidP="00B55DD0">
      <w:pPr>
        <w:pStyle w:val="Body"/>
        <w:rPr>
          <w:rFonts w:ascii="Arial" w:hAnsi="Arial" w:cs="Arial"/>
        </w:rPr>
      </w:pPr>
      <w:r w:rsidRPr="00916ED5">
        <w:rPr>
          <w:rFonts w:ascii="Arial" w:hAnsi="Arial" w:cs="Arial"/>
        </w:rPr>
        <w:lastRenderedPageBreak/>
        <w:t xml:space="preserve">For positions requiring </w:t>
      </w:r>
      <w:r w:rsidRPr="00916ED5">
        <w:rPr>
          <w:rFonts w:ascii="Arial" w:hAnsi="Arial" w:cs="Arial"/>
          <w:u w:val="single"/>
        </w:rPr>
        <w:t>less than</w:t>
      </w:r>
      <w:r w:rsidRPr="00916ED5">
        <w:rPr>
          <w:rFonts w:ascii="Arial" w:hAnsi="Arial" w:cs="Arial"/>
        </w:rPr>
        <w:t xml:space="preserve"> 1700 hours, the full living allowance is </w:t>
      </w:r>
      <w:r w:rsidRPr="00916ED5">
        <w:rPr>
          <w:rFonts w:ascii="Arial" w:hAnsi="Arial" w:cs="Arial"/>
          <w:u w:val="single"/>
        </w:rPr>
        <w:t>pro-rated</w:t>
      </w:r>
      <w:r w:rsidRPr="00916ED5">
        <w:rPr>
          <w:rFonts w:ascii="Arial" w:hAnsi="Arial" w:cs="Arial"/>
        </w:rPr>
        <w:t xml:space="preserve">.  </w:t>
      </w:r>
    </w:p>
    <w:p w14:paraId="7C23D0CE" w14:textId="77777777" w:rsidR="00B55DD0" w:rsidRPr="00916ED5" w:rsidRDefault="00B55DD0" w:rsidP="00B55DD0">
      <w:pPr>
        <w:pStyle w:val="Body"/>
        <w:ind w:firstLine="0"/>
        <w:rPr>
          <w:rFonts w:ascii="Arial" w:hAnsi="Arial" w:cs="Arial"/>
        </w:rPr>
      </w:pPr>
      <w:r w:rsidRPr="00916ED5">
        <w:rPr>
          <w:rFonts w:ascii="Arial" w:hAnsi="Arial" w:cs="Arial"/>
        </w:rPr>
        <w:t xml:space="preserve">Terms of service that are designed so a member serves only a few hours per week do not entail living allowances; however, students who are AmeriCorps members may receive a Work-study benefit as part of their service. If the work-study benefit does not equal the living </w:t>
      </w:r>
      <w:proofErr w:type="gramStart"/>
      <w:r w:rsidRPr="00916ED5">
        <w:rPr>
          <w:rFonts w:ascii="Arial" w:hAnsi="Arial" w:cs="Arial"/>
        </w:rPr>
        <w:t>allowance</w:t>
      </w:r>
      <w:proofErr w:type="gramEnd"/>
      <w:r w:rsidRPr="00916ED5">
        <w:rPr>
          <w:rFonts w:ascii="Arial" w:hAnsi="Arial" w:cs="Arial"/>
        </w:rPr>
        <w:t xml:space="preserve"> then the program makes up the difference. In any case, the value of work-study for eligible members can be included as local share (match).</w:t>
      </w:r>
    </w:p>
    <w:p w14:paraId="050E6E11" w14:textId="77777777" w:rsidR="00B55DD0" w:rsidRPr="00916ED5" w:rsidRDefault="00B55DD0" w:rsidP="00B55DD0">
      <w:pPr>
        <w:pStyle w:val="Body"/>
        <w:ind w:firstLine="0"/>
        <w:rPr>
          <w:rFonts w:ascii="Arial" w:hAnsi="Arial" w:cs="Arial"/>
        </w:rPr>
      </w:pPr>
      <w:r w:rsidRPr="00916ED5">
        <w:rPr>
          <w:rFonts w:ascii="Arial" w:hAnsi="Arial" w:cs="Arial"/>
        </w:rPr>
        <w:t>Cost Reimbursement budgets must include a living allowance for full-time members that is between the minimum and maximum per member. Cost Reimbursement applicants enter in the budget the amount of living allowance planned under either CNCS or grantee share. The cost may be shared between CNCS and the grantee share.</w:t>
      </w:r>
    </w:p>
    <w:p w14:paraId="15A14623" w14:textId="77777777" w:rsidR="00B55DD0" w:rsidRPr="00916ED5" w:rsidRDefault="00B55DD0" w:rsidP="00B55DD0">
      <w:pPr>
        <w:pStyle w:val="Body"/>
        <w:ind w:firstLine="0"/>
        <w:rPr>
          <w:rFonts w:ascii="Arial" w:hAnsi="Arial" w:cs="Arial"/>
        </w:rPr>
      </w:pPr>
      <w:r w:rsidRPr="00916ED5">
        <w:rPr>
          <w:rFonts w:ascii="Arial" w:hAnsi="Arial" w:cs="Arial"/>
        </w:rPr>
        <w:t>For the sake of clarity, “Full-time” is used below to refer only to 1700-hour terms of service and not the number of hours per week a member must serve to complete a term on time.</w:t>
      </w:r>
    </w:p>
    <w:p w14:paraId="670C7CE3" w14:textId="77777777" w:rsidR="00B55DD0" w:rsidRPr="00916ED5" w:rsidRDefault="00B55DD0" w:rsidP="00B55DD0">
      <w:pPr>
        <w:pStyle w:val="Body"/>
        <w:ind w:firstLine="0"/>
        <w:rPr>
          <w:rFonts w:ascii="Arial" w:hAnsi="Arial" w:cs="Arial"/>
        </w:rPr>
      </w:pPr>
      <w:r w:rsidRPr="00916ED5">
        <w:rPr>
          <w:rFonts w:ascii="Arial" w:hAnsi="Arial" w:cs="Arial"/>
        </w:rPr>
        <w:t xml:space="preserve">As shown below for programs </w:t>
      </w:r>
      <w:r w:rsidRPr="006A4689">
        <w:rPr>
          <w:rFonts w:ascii="Arial" w:hAnsi="Arial" w:cs="Arial"/>
          <w:u w:val="single"/>
        </w:rPr>
        <w:t>operating in 2020</w:t>
      </w:r>
      <w:r w:rsidRPr="00916ED5">
        <w:rPr>
          <w:rFonts w:ascii="Arial" w:hAnsi="Arial" w:cs="Arial"/>
        </w:rPr>
        <w:t xml:space="preserve">, the minimum living allowance for a full-time (1700 hour) member is $14,249.  The maximum living allowance for a full-time member is $28,558; however, the maximum amount of the living allowance that can be covered by CNCS funds is $14,279.  </w:t>
      </w:r>
    </w:p>
    <w:p w14:paraId="651FF7F0" w14:textId="77777777" w:rsidR="00485539" w:rsidRDefault="00B55DD0" w:rsidP="00B55DD0">
      <w:pPr>
        <w:pStyle w:val="Body"/>
        <w:ind w:firstLine="0"/>
        <w:rPr>
          <w:rFonts w:ascii="Arial" w:hAnsi="Arial" w:cs="Arial"/>
        </w:rPr>
      </w:pPr>
      <w:r w:rsidRPr="00916ED5">
        <w:rPr>
          <w:rFonts w:ascii="Arial" w:hAnsi="Arial" w:cs="Arial"/>
        </w:rPr>
        <w:t xml:space="preserve">Examples of programs that might set stipends at a higher rate include those that recruit members to serve in rural communities where living costs may be higher.  Applicants are not required to provide a living allowance to half-time, reduced half-time, quarter-time, or minimum-time members.  </w:t>
      </w:r>
      <w:bookmarkStart w:id="459" w:name="_Toc116307374"/>
      <w:bookmarkStart w:id="460" w:name="_Toc146020797"/>
      <w:bookmarkStart w:id="461" w:name="_Toc208564139"/>
      <w:bookmarkStart w:id="462" w:name="_Toc208584176"/>
      <w:bookmarkStart w:id="463" w:name="_Toc252908842"/>
      <w:bookmarkStart w:id="464" w:name="_Toc253001059"/>
      <w:bookmarkStart w:id="465" w:name="_Toc368947643"/>
      <w:bookmarkStart w:id="466" w:name="_Toc464227227"/>
      <w:bookmarkStart w:id="467" w:name="_Toc464465379"/>
      <w:bookmarkStart w:id="468" w:name="_Toc464465747"/>
      <w:bookmarkStart w:id="469" w:name="_Toc494383736"/>
      <w:bookmarkStart w:id="470" w:name="_Toc509239177"/>
      <w:bookmarkStart w:id="471" w:name="_Toc33438376"/>
    </w:p>
    <w:p w14:paraId="1677AC79" w14:textId="77777777" w:rsidR="00B55DD0" w:rsidRPr="00916ED5" w:rsidRDefault="00B55DD0" w:rsidP="00B55DD0">
      <w:pPr>
        <w:pStyle w:val="Body"/>
        <w:ind w:firstLine="0"/>
        <w:rPr>
          <w:rFonts w:ascii="Arial" w:hAnsi="Arial" w:cs="Arial"/>
        </w:rPr>
      </w:pPr>
      <w:bookmarkStart w:id="472" w:name="_Toc39594001"/>
      <w:bookmarkStart w:id="473" w:name="_Toc39607402"/>
      <w:r w:rsidRPr="00916ED5">
        <w:rPr>
          <w:rStyle w:val="Heading3Char"/>
          <w:rFonts w:cs="Arial"/>
        </w:rPr>
        <w:t>Exceptions.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916ED5">
        <w:rPr>
          <w:rFonts w:ascii="Arial" w:hAnsi="Arial" w:cs="Arial"/>
        </w:rPr>
        <w:t xml:space="preserve">  The AmeriCorps rules contain exceptions related to living allowances. If </w:t>
      </w:r>
      <w:r w:rsidR="00485539">
        <w:rPr>
          <w:rFonts w:ascii="Arial" w:hAnsi="Arial" w:cs="Arial"/>
        </w:rPr>
        <w:t>a</w:t>
      </w:r>
      <w:r w:rsidRPr="00916ED5">
        <w:rPr>
          <w:rFonts w:ascii="Arial" w:hAnsi="Arial" w:cs="Arial"/>
        </w:rPr>
        <w:t xml:space="preserve"> program existed prior to the National and Community Service Trust Act of 1993 (September 21, 1993), the law does not require </w:t>
      </w:r>
      <w:r w:rsidR="00485539">
        <w:rPr>
          <w:rFonts w:ascii="Arial" w:hAnsi="Arial" w:cs="Arial"/>
        </w:rPr>
        <w:t>it</w:t>
      </w:r>
      <w:r w:rsidRPr="00916ED5">
        <w:rPr>
          <w:rFonts w:ascii="Arial" w:hAnsi="Arial" w:cs="Arial"/>
        </w:rPr>
        <w:t xml:space="preserve"> to provide living allowances to members.  </w:t>
      </w:r>
      <w:r w:rsidR="00485539">
        <w:rPr>
          <w:rFonts w:ascii="Arial" w:hAnsi="Arial" w:cs="Arial"/>
        </w:rPr>
        <w:t>If l</w:t>
      </w:r>
      <w:r w:rsidRPr="00916ED5">
        <w:rPr>
          <w:rFonts w:ascii="Arial" w:hAnsi="Arial" w:cs="Arial"/>
        </w:rPr>
        <w:t>iving allowances</w:t>
      </w:r>
      <w:r w:rsidR="00485539">
        <w:rPr>
          <w:rFonts w:ascii="Arial" w:hAnsi="Arial" w:cs="Arial"/>
        </w:rPr>
        <w:t xml:space="preserve"> are provided, they</w:t>
      </w:r>
      <w:r w:rsidRPr="00916ED5">
        <w:rPr>
          <w:rFonts w:ascii="Arial" w:hAnsi="Arial" w:cs="Arial"/>
        </w:rPr>
        <w:t xml:space="preserve"> are exempt from the minimum requirement but not from the maximum requirement.  </w:t>
      </w:r>
    </w:p>
    <w:p w14:paraId="08206238" w14:textId="77777777" w:rsidR="00B55DD0" w:rsidRPr="00916ED5" w:rsidRDefault="00B55DD0" w:rsidP="00B55DD0">
      <w:pPr>
        <w:pStyle w:val="Heading3"/>
        <w:jc w:val="center"/>
        <w:rPr>
          <w:rFonts w:cs="Arial"/>
        </w:rPr>
      </w:pPr>
      <w:bookmarkStart w:id="474" w:name="MINIMUM_MAXIMUM_LIVING_ALLOWANCE"/>
      <w:bookmarkStart w:id="475" w:name="_Toc368947644"/>
      <w:bookmarkStart w:id="476" w:name="_Toc464465380"/>
      <w:bookmarkStart w:id="477" w:name="_Toc464465748"/>
      <w:bookmarkStart w:id="478" w:name="_Toc494383737"/>
      <w:bookmarkStart w:id="479" w:name="_Toc509239178"/>
      <w:bookmarkStart w:id="480" w:name="_Toc33438377"/>
      <w:bookmarkStart w:id="481" w:name="_Toc39594002"/>
      <w:bookmarkStart w:id="482" w:name="_Toc39607403"/>
      <w:bookmarkStart w:id="483" w:name="_Toc116307375"/>
      <w:bookmarkStart w:id="484" w:name="_Toc146020798"/>
      <w:bookmarkStart w:id="485" w:name="_Toc208564140"/>
      <w:bookmarkStart w:id="486" w:name="_Toc208584177"/>
      <w:bookmarkStart w:id="487" w:name="_Toc252908844"/>
      <w:bookmarkStart w:id="488" w:name="_Toc253001061"/>
      <w:bookmarkEnd w:id="474"/>
      <w:r w:rsidRPr="00916ED5">
        <w:rPr>
          <w:rFonts w:cs="Arial"/>
        </w:rPr>
        <w:t>Terms of Service, Education Award Amounts, Minimum and Maximum Living Allowance Rates</w:t>
      </w:r>
      <w:bookmarkEnd w:id="475"/>
      <w:bookmarkEnd w:id="476"/>
      <w:bookmarkEnd w:id="477"/>
      <w:bookmarkEnd w:id="478"/>
      <w:bookmarkEnd w:id="479"/>
      <w:bookmarkEnd w:id="480"/>
      <w:bookmarkEnd w:id="481"/>
      <w:bookmarkEnd w:id="482"/>
    </w:p>
    <w:tbl>
      <w:tblPr>
        <w:tblW w:w="0" w:type="auto"/>
        <w:tblCellMar>
          <w:left w:w="115" w:type="dxa"/>
          <w:right w:w="115" w:type="dxa"/>
        </w:tblCellMar>
        <w:tblLook w:val="04A0" w:firstRow="1" w:lastRow="0" w:firstColumn="1" w:lastColumn="0" w:noHBand="0" w:noVBand="1"/>
      </w:tblPr>
      <w:tblGrid>
        <w:gridCol w:w="1724"/>
        <w:gridCol w:w="1340"/>
        <w:gridCol w:w="1940"/>
        <w:gridCol w:w="2610"/>
        <w:gridCol w:w="2610"/>
      </w:tblGrid>
      <w:tr w:rsidR="00B55DD0" w:rsidRPr="00916ED5" w14:paraId="2DFB2E8E" w14:textId="77777777" w:rsidTr="00B55DD0">
        <w:tc>
          <w:tcPr>
            <w:tcW w:w="1735" w:type="dxa"/>
          </w:tcPr>
          <w:p w14:paraId="5D64C407"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Service Term</w:t>
            </w:r>
          </w:p>
        </w:tc>
        <w:tc>
          <w:tcPr>
            <w:tcW w:w="1350" w:type="dxa"/>
          </w:tcPr>
          <w:p w14:paraId="7DC11788"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 of Hours</w:t>
            </w:r>
          </w:p>
        </w:tc>
        <w:tc>
          <w:tcPr>
            <w:tcW w:w="1955" w:type="dxa"/>
          </w:tcPr>
          <w:p w14:paraId="73B0B82F" w14:textId="77777777" w:rsidR="00B55DD0" w:rsidRPr="00916ED5" w:rsidRDefault="00B55DD0" w:rsidP="00B55DD0">
            <w:pPr>
              <w:pStyle w:val="Body"/>
              <w:ind w:firstLine="0"/>
              <w:jc w:val="center"/>
              <w:rPr>
                <w:rFonts w:ascii="Arial" w:hAnsi="Arial" w:cs="Arial"/>
                <w:sz w:val="18"/>
                <w:szCs w:val="18"/>
              </w:rPr>
            </w:pPr>
            <w:r w:rsidRPr="00916ED5">
              <w:rPr>
                <w:rFonts w:ascii="Arial" w:hAnsi="Arial" w:cs="Arial"/>
                <w:b/>
                <w:smallCaps/>
                <w:sz w:val="18"/>
                <w:szCs w:val="18"/>
              </w:rPr>
              <w:t>Education Award</w:t>
            </w:r>
          </w:p>
        </w:tc>
        <w:tc>
          <w:tcPr>
            <w:tcW w:w="2635" w:type="dxa"/>
          </w:tcPr>
          <w:p w14:paraId="5D96E5F9" w14:textId="77777777" w:rsidR="00B55DD0" w:rsidRPr="00916ED5" w:rsidRDefault="00B55DD0" w:rsidP="00B55DD0">
            <w:pPr>
              <w:pStyle w:val="Body"/>
              <w:ind w:firstLine="0"/>
              <w:jc w:val="center"/>
              <w:rPr>
                <w:rFonts w:ascii="Arial" w:hAnsi="Arial" w:cs="Arial"/>
                <w:b/>
                <w:smallCaps/>
                <w:sz w:val="18"/>
                <w:szCs w:val="18"/>
              </w:rPr>
            </w:pPr>
            <w:r w:rsidRPr="00916ED5">
              <w:rPr>
                <w:rFonts w:ascii="Arial" w:hAnsi="Arial" w:cs="Arial"/>
                <w:b/>
                <w:smallCaps/>
                <w:sz w:val="18"/>
                <w:szCs w:val="18"/>
              </w:rPr>
              <w:t>Minimum Living Allowance</w:t>
            </w:r>
          </w:p>
        </w:tc>
        <w:tc>
          <w:tcPr>
            <w:tcW w:w="2635" w:type="dxa"/>
          </w:tcPr>
          <w:p w14:paraId="010167E3" w14:textId="77777777" w:rsidR="00B55DD0" w:rsidRPr="00916ED5" w:rsidRDefault="00B55DD0" w:rsidP="00B55DD0">
            <w:pPr>
              <w:pStyle w:val="Body"/>
              <w:ind w:firstLine="0"/>
              <w:jc w:val="center"/>
              <w:rPr>
                <w:rFonts w:ascii="Arial" w:hAnsi="Arial" w:cs="Arial"/>
                <w:b/>
                <w:smallCaps/>
                <w:sz w:val="18"/>
                <w:szCs w:val="18"/>
              </w:rPr>
            </w:pPr>
            <w:r w:rsidRPr="00916ED5">
              <w:rPr>
                <w:rFonts w:ascii="Arial" w:hAnsi="Arial" w:cs="Arial"/>
                <w:b/>
                <w:smallCaps/>
                <w:sz w:val="18"/>
                <w:szCs w:val="18"/>
              </w:rPr>
              <w:t>Maximum Living Allowance</w:t>
            </w:r>
          </w:p>
        </w:tc>
      </w:tr>
      <w:tr w:rsidR="00B55DD0" w:rsidRPr="00916ED5" w14:paraId="1F16F1CF" w14:textId="77777777" w:rsidTr="00B55DD0">
        <w:tc>
          <w:tcPr>
            <w:tcW w:w="1735" w:type="dxa"/>
          </w:tcPr>
          <w:p w14:paraId="1835D52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Full-time</w:t>
            </w:r>
          </w:p>
        </w:tc>
        <w:tc>
          <w:tcPr>
            <w:tcW w:w="1350" w:type="dxa"/>
          </w:tcPr>
          <w:p w14:paraId="644011A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1700</w:t>
            </w:r>
          </w:p>
        </w:tc>
        <w:tc>
          <w:tcPr>
            <w:tcW w:w="1955" w:type="dxa"/>
          </w:tcPr>
          <w:p w14:paraId="08F1FDE3"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 TBA</w:t>
            </w:r>
            <w:r w:rsidR="00485539">
              <w:rPr>
                <w:rFonts w:ascii="Arial" w:hAnsi="Arial" w:cs="Arial"/>
                <w:sz w:val="20"/>
              </w:rPr>
              <w:t xml:space="preserve"> for 2020</w:t>
            </w:r>
          </w:p>
        </w:tc>
        <w:tc>
          <w:tcPr>
            <w:tcW w:w="2635" w:type="dxa"/>
          </w:tcPr>
          <w:p w14:paraId="46A5B0E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$14,279</w:t>
            </w:r>
          </w:p>
        </w:tc>
        <w:tc>
          <w:tcPr>
            <w:tcW w:w="2635" w:type="dxa"/>
          </w:tcPr>
          <w:p w14:paraId="5D8053AD"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$28,558</w:t>
            </w:r>
          </w:p>
        </w:tc>
      </w:tr>
      <w:tr w:rsidR="00B55DD0" w:rsidRPr="00916ED5" w14:paraId="041486EF" w14:textId="77777777" w:rsidTr="00B55DD0">
        <w:tc>
          <w:tcPr>
            <w:tcW w:w="1735" w:type="dxa"/>
          </w:tcPr>
          <w:p w14:paraId="4E47637F"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Reduced Full-time</w:t>
            </w:r>
          </w:p>
        </w:tc>
        <w:tc>
          <w:tcPr>
            <w:tcW w:w="1350" w:type="dxa"/>
          </w:tcPr>
          <w:p w14:paraId="23C0DC0D"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1200</w:t>
            </w:r>
          </w:p>
        </w:tc>
        <w:tc>
          <w:tcPr>
            <w:tcW w:w="1955" w:type="dxa"/>
          </w:tcPr>
          <w:p w14:paraId="38C69B31" w14:textId="77777777" w:rsidR="00B55DD0" w:rsidRPr="00916ED5" w:rsidRDefault="00B55DD0" w:rsidP="00B55DD0">
            <w:pPr>
              <w:pStyle w:val="Body"/>
              <w:ind w:firstLine="0"/>
              <w:jc w:val="center"/>
              <w:rPr>
                <w:rFonts w:ascii="Arial" w:hAnsi="Arial" w:cs="Arial"/>
                <w:color w:val="000000"/>
                <w:sz w:val="20"/>
              </w:rPr>
            </w:pPr>
            <w:r w:rsidRPr="00916ED5">
              <w:rPr>
                <w:rFonts w:ascii="Arial" w:hAnsi="Arial" w:cs="Arial"/>
                <w:sz w:val="20"/>
              </w:rPr>
              <w:t xml:space="preserve">TBA </w:t>
            </w:r>
          </w:p>
        </w:tc>
        <w:tc>
          <w:tcPr>
            <w:tcW w:w="2635" w:type="dxa"/>
          </w:tcPr>
          <w:p w14:paraId="363C70AE"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$9,794.40 if 40 hrs</w:t>
            </w:r>
            <w:r>
              <w:rPr>
                <w:rFonts w:ascii="Arial" w:hAnsi="Arial" w:cs="Arial"/>
                <w:sz w:val="20"/>
              </w:rPr>
              <w:t>.</w:t>
            </w:r>
            <w:r w:rsidRPr="00916ED5">
              <w:rPr>
                <w:rFonts w:ascii="Arial" w:hAnsi="Arial" w:cs="Arial"/>
                <w:sz w:val="20"/>
              </w:rPr>
              <w:t>/wk</w:t>
            </w:r>
            <w:r>
              <w:rPr>
                <w:rFonts w:ascii="Arial" w:hAnsi="Arial" w:cs="Arial"/>
                <w:sz w:val="20"/>
              </w:rPr>
              <w:t>.</w:t>
            </w:r>
          </w:p>
        </w:tc>
        <w:tc>
          <w:tcPr>
            <w:tcW w:w="2635" w:type="dxa"/>
          </w:tcPr>
          <w:p w14:paraId="47BBA0CC"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$20,159</w:t>
            </w:r>
          </w:p>
        </w:tc>
      </w:tr>
      <w:tr w:rsidR="00B55DD0" w:rsidRPr="00916ED5" w14:paraId="69CD50EC" w14:textId="77777777" w:rsidTr="00B55DD0">
        <w:tc>
          <w:tcPr>
            <w:tcW w:w="1735" w:type="dxa"/>
          </w:tcPr>
          <w:p w14:paraId="2289239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Half-time</w:t>
            </w:r>
          </w:p>
        </w:tc>
        <w:tc>
          <w:tcPr>
            <w:tcW w:w="1350" w:type="dxa"/>
          </w:tcPr>
          <w:p w14:paraId="02281EFF"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at least   900</w:t>
            </w:r>
          </w:p>
        </w:tc>
        <w:tc>
          <w:tcPr>
            <w:tcW w:w="1955" w:type="dxa"/>
          </w:tcPr>
          <w:p w14:paraId="5839D1C2" w14:textId="77777777" w:rsidR="00B55DD0" w:rsidRPr="00916ED5" w:rsidRDefault="00B55DD0" w:rsidP="00B55DD0">
            <w:pPr>
              <w:pStyle w:val="Body"/>
              <w:ind w:firstLine="0"/>
              <w:jc w:val="center"/>
              <w:rPr>
                <w:rFonts w:ascii="Arial" w:hAnsi="Arial" w:cs="Arial"/>
                <w:sz w:val="20"/>
              </w:rPr>
            </w:pPr>
            <w:r w:rsidRPr="00916ED5">
              <w:rPr>
                <w:rFonts w:ascii="Arial" w:hAnsi="Arial" w:cs="Arial"/>
                <w:color w:val="000000"/>
                <w:sz w:val="20"/>
              </w:rPr>
              <w:t xml:space="preserve"> </w:t>
            </w:r>
            <w:r w:rsidRPr="00916ED5">
              <w:rPr>
                <w:rFonts w:ascii="Arial" w:hAnsi="Arial" w:cs="Arial"/>
                <w:sz w:val="20"/>
              </w:rPr>
              <w:t xml:space="preserve">TBA </w:t>
            </w:r>
          </w:p>
        </w:tc>
        <w:tc>
          <w:tcPr>
            <w:tcW w:w="2635" w:type="dxa"/>
          </w:tcPr>
          <w:p w14:paraId="3D30F75D"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1A8E8D3E"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$15,119</w:t>
            </w:r>
          </w:p>
        </w:tc>
      </w:tr>
      <w:tr w:rsidR="00B55DD0" w:rsidRPr="00916ED5" w14:paraId="0725F079" w14:textId="77777777" w:rsidTr="00B55DD0">
        <w:tc>
          <w:tcPr>
            <w:tcW w:w="1735" w:type="dxa"/>
          </w:tcPr>
          <w:p w14:paraId="04A65FEE"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 xml:space="preserve">Reduced half-time   </w:t>
            </w:r>
          </w:p>
        </w:tc>
        <w:tc>
          <w:tcPr>
            <w:tcW w:w="1350" w:type="dxa"/>
          </w:tcPr>
          <w:p w14:paraId="7DBADA0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675                          </w:t>
            </w:r>
          </w:p>
        </w:tc>
        <w:tc>
          <w:tcPr>
            <w:tcW w:w="1955" w:type="dxa"/>
          </w:tcPr>
          <w:p w14:paraId="044BB4C3" w14:textId="77777777" w:rsidR="00B55DD0" w:rsidRPr="00916ED5" w:rsidRDefault="00B55DD0" w:rsidP="00B55DD0">
            <w:pPr>
              <w:pStyle w:val="Body"/>
              <w:ind w:firstLine="0"/>
              <w:jc w:val="center"/>
              <w:rPr>
                <w:rFonts w:ascii="Arial" w:hAnsi="Arial" w:cs="Arial"/>
                <w:sz w:val="20"/>
              </w:rPr>
            </w:pPr>
            <w:r w:rsidRPr="00916ED5">
              <w:rPr>
                <w:rFonts w:ascii="Arial" w:hAnsi="Arial" w:cs="Arial"/>
                <w:color w:val="000000"/>
                <w:sz w:val="20"/>
              </w:rPr>
              <w:t xml:space="preserve"> </w:t>
            </w:r>
            <w:r w:rsidRPr="00916ED5">
              <w:rPr>
                <w:rFonts w:ascii="Arial" w:hAnsi="Arial" w:cs="Arial"/>
                <w:sz w:val="20"/>
              </w:rPr>
              <w:t xml:space="preserve">TBA </w:t>
            </w:r>
          </w:p>
        </w:tc>
        <w:tc>
          <w:tcPr>
            <w:tcW w:w="2635" w:type="dxa"/>
          </w:tcPr>
          <w:p w14:paraId="67624B85"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40F80D60"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$ 11,339</w:t>
            </w:r>
          </w:p>
        </w:tc>
      </w:tr>
      <w:tr w:rsidR="00B55DD0" w:rsidRPr="00916ED5" w14:paraId="0A932C4F" w14:textId="77777777" w:rsidTr="00B55DD0">
        <w:tc>
          <w:tcPr>
            <w:tcW w:w="1735" w:type="dxa"/>
          </w:tcPr>
          <w:p w14:paraId="55870834"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Quarter-time</w:t>
            </w:r>
          </w:p>
        </w:tc>
        <w:tc>
          <w:tcPr>
            <w:tcW w:w="1350" w:type="dxa"/>
          </w:tcPr>
          <w:p w14:paraId="3852A03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450                          </w:t>
            </w:r>
          </w:p>
        </w:tc>
        <w:tc>
          <w:tcPr>
            <w:tcW w:w="1955" w:type="dxa"/>
          </w:tcPr>
          <w:p w14:paraId="54D911FB"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TBA </w:t>
            </w:r>
          </w:p>
        </w:tc>
        <w:tc>
          <w:tcPr>
            <w:tcW w:w="2635" w:type="dxa"/>
          </w:tcPr>
          <w:p w14:paraId="2693A646"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095E87F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$ 7,559</w:t>
            </w:r>
          </w:p>
        </w:tc>
      </w:tr>
      <w:tr w:rsidR="00B55DD0" w:rsidRPr="00916ED5" w14:paraId="5E45CA00" w14:textId="77777777" w:rsidTr="00B55DD0">
        <w:tc>
          <w:tcPr>
            <w:tcW w:w="1735" w:type="dxa"/>
          </w:tcPr>
          <w:p w14:paraId="4B1785CD" w14:textId="77777777" w:rsidR="00B55DD0" w:rsidRPr="00916ED5" w:rsidRDefault="00B55DD0" w:rsidP="00B55DD0">
            <w:pPr>
              <w:pStyle w:val="Body"/>
              <w:ind w:firstLine="0"/>
              <w:jc w:val="right"/>
              <w:rPr>
                <w:rFonts w:ascii="Arial" w:hAnsi="Arial" w:cs="Arial"/>
                <w:sz w:val="20"/>
              </w:rPr>
            </w:pPr>
            <w:r w:rsidRPr="00916ED5">
              <w:rPr>
                <w:rFonts w:ascii="Arial" w:hAnsi="Arial" w:cs="Arial"/>
                <w:sz w:val="20"/>
              </w:rPr>
              <w:t>Minimum-time</w:t>
            </w:r>
          </w:p>
        </w:tc>
        <w:tc>
          <w:tcPr>
            <w:tcW w:w="1350" w:type="dxa"/>
          </w:tcPr>
          <w:p w14:paraId="6074DEA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at least   300                          </w:t>
            </w:r>
          </w:p>
        </w:tc>
        <w:tc>
          <w:tcPr>
            <w:tcW w:w="1955" w:type="dxa"/>
          </w:tcPr>
          <w:p w14:paraId="7E8F0DC0"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xml:space="preserve">TBA </w:t>
            </w:r>
          </w:p>
        </w:tc>
        <w:tc>
          <w:tcPr>
            <w:tcW w:w="2635" w:type="dxa"/>
          </w:tcPr>
          <w:p w14:paraId="510F7177"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Not required</w:t>
            </w:r>
          </w:p>
        </w:tc>
        <w:tc>
          <w:tcPr>
            <w:tcW w:w="2635" w:type="dxa"/>
          </w:tcPr>
          <w:p w14:paraId="5880BFAA" w14:textId="77777777" w:rsidR="00B55DD0" w:rsidRPr="00916ED5" w:rsidRDefault="00B55DD0" w:rsidP="00B55DD0">
            <w:pPr>
              <w:pStyle w:val="Body"/>
              <w:ind w:firstLine="0"/>
              <w:jc w:val="center"/>
              <w:rPr>
                <w:rFonts w:ascii="Arial" w:hAnsi="Arial" w:cs="Arial"/>
                <w:sz w:val="20"/>
              </w:rPr>
            </w:pPr>
            <w:r w:rsidRPr="00916ED5">
              <w:rPr>
                <w:rFonts w:ascii="Arial" w:hAnsi="Arial" w:cs="Arial"/>
                <w:sz w:val="20"/>
              </w:rPr>
              <w:t>$ 5,040</w:t>
            </w:r>
          </w:p>
        </w:tc>
      </w:tr>
    </w:tbl>
    <w:p w14:paraId="36635BC2" w14:textId="77777777" w:rsidR="00B55DD0" w:rsidRPr="00916ED5" w:rsidRDefault="00B55DD0" w:rsidP="00B55DD0">
      <w:pPr>
        <w:pStyle w:val="Body"/>
        <w:spacing w:before="40"/>
        <w:ind w:firstLine="0"/>
        <w:rPr>
          <w:rFonts w:ascii="Arial" w:hAnsi="Arial" w:cs="Arial"/>
          <w:sz w:val="18"/>
          <w:szCs w:val="18"/>
        </w:rPr>
      </w:pPr>
      <w:bookmarkStart w:id="489" w:name="_Toc368947645"/>
      <w:bookmarkStart w:id="490" w:name="_Toc402126754"/>
      <w:bookmarkStart w:id="491" w:name="_Toc464227229"/>
      <w:bookmarkStart w:id="492" w:name="_Toc464465381"/>
      <w:bookmarkStart w:id="493" w:name="_Toc464465749"/>
    </w:p>
    <w:p w14:paraId="1CC401B0" w14:textId="77777777" w:rsidR="00485539" w:rsidRDefault="00485539" w:rsidP="00485539">
      <w:pPr>
        <w:spacing w:before="0"/>
        <w:rPr>
          <w:rStyle w:val="Heading3Char"/>
          <w:rFonts w:cs="Arial"/>
          <w:b w:val="0"/>
          <w:smallCaps w:val="0"/>
        </w:rPr>
      </w:pPr>
      <w:bookmarkStart w:id="494" w:name="_Toc39594003"/>
      <w:bookmarkStart w:id="495" w:name="_Toc39607404"/>
      <w:bookmarkStart w:id="496" w:name="_Toc494383738"/>
      <w:bookmarkStart w:id="497" w:name="_Toc509239179"/>
      <w:bookmarkStart w:id="498" w:name="_Toc33438378"/>
      <w:r w:rsidRPr="00485539">
        <w:rPr>
          <w:rStyle w:val="Heading3Char"/>
          <w:rFonts w:cs="Arial"/>
          <w:b w:val="0"/>
          <w:smallCaps w:val="0"/>
        </w:rPr>
        <w:t>Note</w:t>
      </w:r>
      <w:r>
        <w:rPr>
          <w:rStyle w:val="Heading3Char"/>
          <w:rFonts w:cs="Arial"/>
          <w:b w:val="0"/>
          <w:smallCaps w:val="0"/>
        </w:rPr>
        <w:t>: As of April 2020, there is legislation in Congress that would significantly increase the living allowance and education award calculations. Thus, this table is for informational purposes.</w:t>
      </w:r>
      <w:bookmarkEnd w:id="494"/>
      <w:bookmarkEnd w:id="495"/>
    </w:p>
    <w:p w14:paraId="2681791B" w14:textId="77777777" w:rsidR="00B55DD0" w:rsidRPr="00485539" w:rsidRDefault="00B55DD0" w:rsidP="00485539">
      <w:pPr>
        <w:spacing w:before="0"/>
        <w:rPr>
          <w:rStyle w:val="Heading3Char"/>
          <w:rFonts w:cs="Arial"/>
          <w:b w:val="0"/>
          <w:smallCaps w:val="0"/>
        </w:rPr>
      </w:pPr>
    </w:p>
    <w:p w14:paraId="500FD52D" w14:textId="77777777" w:rsidR="00485539" w:rsidRDefault="00B55DD0" w:rsidP="00485539">
      <w:pPr>
        <w:pStyle w:val="Body"/>
        <w:spacing w:before="40"/>
        <w:ind w:firstLine="0"/>
        <w:rPr>
          <w:rFonts w:ascii="Arial" w:hAnsi="Arial" w:cs="Arial"/>
          <w:szCs w:val="22"/>
        </w:rPr>
      </w:pPr>
      <w:bookmarkStart w:id="499" w:name="_Toc39594004"/>
      <w:bookmarkStart w:id="500" w:name="_Toc39607405"/>
      <w:r w:rsidRPr="00916ED5">
        <w:rPr>
          <w:rStyle w:val="Heading3Char"/>
          <w:rFonts w:cs="Arial"/>
        </w:rPr>
        <w:t>Education Awards.</w:t>
      </w:r>
      <w:bookmarkEnd w:id="483"/>
      <w:bookmarkEnd w:id="484"/>
      <w:bookmarkEnd w:id="485"/>
      <w:bookmarkEnd w:id="486"/>
      <w:bookmarkEnd w:id="487"/>
      <w:bookmarkEnd w:id="488"/>
      <w:bookmarkEnd w:id="489"/>
      <w:bookmarkEnd w:id="490"/>
      <w:bookmarkEnd w:id="491"/>
      <w:bookmarkEnd w:id="492"/>
      <w:bookmarkEnd w:id="493"/>
      <w:bookmarkEnd w:id="496"/>
      <w:bookmarkEnd w:id="497"/>
      <w:bookmarkEnd w:id="498"/>
      <w:bookmarkEnd w:id="499"/>
      <w:bookmarkEnd w:id="500"/>
      <w:r w:rsidRPr="00916ED5">
        <w:rPr>
          <w:rFonts w:ascii="Arial" w:hAnsi="Arial" w:cs="Arial"/>
        </w:rPr>
        <w:t xml:space="preserve">  Funds for Education Awards </w:t>
      </w:r>
      <w:r w:rsidRPr="00916ED5">
        <w:rPr>
          <w:rFonts w:ascii="Arial" w:hAnsi="Arial" w:cs="Arial"/>
          <w:u w:val="single"/>
        </w:rPr>
        <w:t>are not part of program budgets</w:t>
      </w:r>
      <w:r w:rsidRPr="00916ED5">
        <w:rPr>
          <w:rFonts w:ascii="Arial" w:hAnsi="Arial" w:cs="Arial"/>
        </w:rPr>
        <w:t xml:space="preserve">. Congress makes a direct appropriation to the National Service Trust for these. AmeriCorps members who successfully complete a term of service will receive education awards for each term. Members may serve up to four terms but may not earn more than the equivalent of two full-time education awards.  </w:t>
      </w:r>
    </w:p>
    <w:p w14:paraId="0A720D6C" w14:textId="77777777" w:rsidR="00B55DD0" w:rsidRPr="00916ED5" w:rsidRDefault="00B55DD0" w:rsidP="00485539">
      <w:pPr>
        <w:pStyle w:val="Body"/>
        <w:spacing w:before="40"/>
        <w:ind w:firstLine="0"/>
        <w:rPr>
          <w:rFonts w:ascii="Arial" w:hAnsi="Arial" w:cs="Arial"/>
        </w:rPr>
      </w:pPr>
      <w:r w:rsidRPr="00916ED5">
        <w:rPr>
          <w:rFonts w:ascii="Arial" w:hAnsi="Arial" w:cs="Arial"/>
        </w:rPr>
        <w:t xml:space="preserve">Members who use the awards for their own educational goals have up to seven years from completion of service to use their education award.  They may use their awards to pay for any combination of: (1) the costs of attendance at a qualified institution of higher education where the member is pursuing a degree </w:t>
      </w:r>
      <w:r w:rsidRPr="00916ED5">
        <w:rPr>
          <w:rFonts w:ascii="Arial" w:hAnsi="Arial" w:cs="Arial"/>
        </w:rPr>
        <w:lastRenderedPageBreak/>
        <w:t xml:space="preserve">or certificate; (2) the costs of approved school-to-work programs; or (3) the costs of repaying qualified student loans. </w:t>
      </w:r>
    </w:p>
    <w:p w14:paraId="54799531" w14:textId="77777777" w:rsidR="00B55DD0" w:rsidRPr="00916ED5" w:rsidRDefault="00B55DD0" w:rsidP="00B55DD0">
      <w:pPr>
        <w:pStyle w:val="Body"/>
        <w:ind w:firstLine="0"/>
        <w:rPr>
          <w:rFonts w:ascii="Arial" w:hAnsi="Arial" w:cs="Arial"/>
        </w:rPr>
      </w:pPr>
      <w:r w:rsidRPr="00916ED5">
        <w:rPr>
          <w:rFonts w:ascii="Arial" w:hAnsi="Arial" w:cs="Arial"/>
        </w:rPr>
        <w:t xml:space="preserve">Members who are age 55 or older when they begin service may opt to transfer their education award to a child, grandchild, or foster child. In such cases, the education award is available to the person receiving it for 10 years after the AmeriCorps member completes his/her term of service. </w:t>
      </w:r>
    </w:p>
    <w:p w14:paraId="575D520A" w14:textId="77777777" w:rsidR="00B55DD0" w:rsidRPr="00916ED5" w:rsidRDefault="00B55DD0" w:rsidP="00B55DD0">
      <w:pPr>
        <w:pStyle w:val="Body"/>
        <w:ind w:firstLine="0"/>
        <w:rPr>
          <w:rFonts w:ascii="Arial" w:hAnsi="Arial" w:cs="Arial"/>
        </w:rPr>
      </w:pPr>
      <w:r w:rsidRPr="00916ED5">
        <w:rPr>
          <w:rFonts w:ascii="Arial" w:hAnsi="Arial" w:cs="Arial"/>
        </w:rPr>
        <w:t>While they serve, members who have outstanding qualified student loans may be eligible for forbearance on their payments.  To qualify, they must contact their loan holders. Upon successful completion of a term of service, the National Service Trust will make payments for some or all interest that accrued during the period of forbearance.</w:t>
      </w:r>
    </w:p>
    <w:p w14:paraId="32213049" w14:textId="77777777" w:rsidR="00B55DD0" w:rsidRPr="00916ED5" w:rsidRDefault="00B55DD0" w:rsidP="00B55DD0">
      <w:pPr>
        <w:pStyle w:val="Body"/>
        <w:ind w:firstLine="0"/>
        <w:rPr>
          <w:rStyle w:val="BodyChar"/>
          <w:rFonts w:ascii="Arial" w:hAnsi="Arial" w:cs="Arial"/>
        </w:rPr>
      </w:pPr>
      <w:r w:rsidRPr="00916ED5">
        <w:rPr>
          <w:rFonts w:ascii="Arial" w:hAnsi="Arial" w:cs="Arial"/>
        </w:rPr>
        <w:t xml:space="preserve">For additional information on the Education Award, forbearance, and the National Service Trust, visit: </w:t>
      </w:r>
      <w:hyperlink r:id="rId74" w:history="1">
        <w:r w:rsidRPr="00916ED5">
          <w:rPr>
            <w:rStyle w:val="Hyperlink"/>
            <w:rFonts w:ascii="Arial" w:hAnsi="Arial" w:cs="Arial"/>
          </w:rPr>
          <w:t>www.nationalservice.gov/programs/americorps/segal-americorps-education-award</w:t>
        </w:r>
      </w:hyperlink>
      <w:r w:rsidRPr="00916ED5">
        <w:rPr>
          <w:rFonts w:ascii="Arial" w:hAnsi="Arial" w:cs="Arial"/>
        </w:rPr>
        <w:t xml:space="preserve">. </w:t>
      </w:r>
    </w:p>
    <w:p w14:paraId="3E463484" w14:textId="77777777" w:rsidR="00B55DD0" w:rsidRPr="00916ED5" w:rsidRDefault="00B55DD0" w:rsidP="00B55DD0">
      <w:pPr>
        <w:rPr>
          <w:rFonts w:ascii="Arial" w:hAnsi="Arial" w:cs="Arial"/>
        </w:rPr>
      </w:pPr>
      <w:bookmarkStart w:id="501" w:name="_Toc116307376"/>
      <w:bookmarkStart w:id="502" w:name="_Toc146020799"/>
      <w:bookmarkStart w:id="503" w:name="_Toc208564141"/>
      <w:bookmarkStart w:id="504" w:name="_Toc208584178"/>
      <w:bookmarkStart w:id="505" w:name="_Toc252908845"/>
      <w:bookmarkStart w:id="506" w:name="_Toc253001062"/>
      <w:bookmarkStart w:id="507" w:name="_Toc368947646"/>
      <w:bookmarkStart w:id="508" w:name="_Toc464465382"/>
      <w:bookmarkStart w:id="509" w:name="_Toc464465750"/>
      <w:bookmarkStart w:id="510" w:name="_Toc494383739"/>
      <w:bookmarkStart w:id="511" w:name="_Toc509239180"/>
      <w:bookmarkStart w:id="512" w:name="_Toc33438379"/>
      <w:bookmarkStart w:id="513" w:name="_Toc39594005"/>
      <w:bookmarkStart w:id="514" w:name="_Toc39607406"/>
      <w:r w:rsidRPr="00916ED5">
        <w:rPr>
          <w:rStyle w:val="Heading3Char"/>
          <w:rFonts w:cs="Arial"/>
        </w:rPr>
        <w:t>Child Care.</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916ED5">
        <w:rPr>
          <w:rFonts w:ascii="Arial" w:hAnsi="Arial" w:cs="Arial"/>
        </w:rPr>
        <w:t xml:space="preserve">   For full-time members who need child care in order to participate, grantees must assist members in accessing the CNCS childcare benefit (either child care through an eligible provider or a child care allowance in an amount determined by the Corporation). CNCS makes direct payments to child care providers.  Therefore, this benefit is </w:t>
      </w:r>
      <w:r w:rsidRPr="00916ED5">
        <w:rPr>
          <w:rFonts w:ascii="Arial" w:hAnsi="Arial" w:cs="Arial"/>
          <w:b/>
          <w:i/>
        </w:rPr>
        <w:t>not paid</w:t>
      </w:r>
      <w:r w:rsidRPr="00916ED5">
        <w:rPr>
          <w:rFonts w:ascii="Arial" w:hAnsi="Arial" w:cs="Arial"/>
        </w:rPr>
        <w:t xml:space="preserve"> from the grantee budget and should not be included as an expense.</w:t>
      </w:r>
    </w:p>
    <w:p w14:paraId="2659772F" w14:textId="77777777" w:rsidR="00B55DD0" w:rsidRPr="00916ED5" w:rsidRDefault="00B55DD0" w:rsidP="00B55DD0">
      <w:pPr>
        <w:rPr>
          <w:rFonts w:ascii="Arial" w:hAnsi="Arial" w:cs="Arial"/>
        </w:rPr>
      </w:pPr>
      <w:r w:rsidRPr="00916ED5">
        <w:rPr>
          <w:rFonts w:ascii="Arial" w:hAnsi="Arial" w:cs="Arial"/>
        </w:rPr>
        <w:t>CNCS will not cover childcare costs for less than full-time members. Programs may provide child care to less-than-full-time members serving in a full-time capacity, but they are not required to do so.</w:t>
      </w:r>
    </w:p>
    <w:p w14:paraId="513E07A3" w14:textId="77777777" w:rsidR="00B55DD0" w:rsidRPr="00916ED5" w:rsidRDefault="00B55DD0" w:rsidP="00B55DD0">
      <w:pPr>
        <w:pStyle w:val="Default"/>
        <w:spacing w:before="120"/>
        <w:rPr>
          <w:rFonts w:ascii="Arial" w:hAnsi="Arial" w:cs="Arial"/>
          <w:color w:val="auto"/>
          <w:sz w:val="22"/>
          <w:szCs w:val="22"/>
        </w:rPr>
      </w:pPr>
      <w:bookmarkStart w:id="515" w:name="_Toc116307377"/>
      <w:bookmarkStart w:id="516" w:name="_Toc146020800"/>
      <w:bookmarkStart w:id="517" w:name="_Toc208564142"/>
      <w:bookmarkStart w:id="518" w:name="_Toc252908846"/>
      <w:bookmarkStart w:id="519" w:name="_Toc253001063"/>
      <w:bookmarkStart w:id="520" w:name="_Toc464465383"/>
      <w:bookmarkStart w:id="521" w:name="_Toc464465751"/>
      <w:bookmarkStart w:id="522" w:name="_Toc494383740"/>
      <w:bookmarkStart w:id="523" w:name="_Toc509239181"/>
      <w:bookmarkStart w:id="524" w:name="_Toc33438380"/>
      <w:bookmarkStart w:id="525" w:name="_Toc39594006"/>
      <w:bookmarkStart w:id="526" w:name="_Toc39607407"/>
      <w:bookmarkStart w:id="527" w:name="_Toc208584179"/>
      <w:bookmarkStart w:id="528" w:name="_Toc368947647"/>
      <w:r w:rsidRPr="00916ED5">
        <w:rPr>
          <w:rStyle w:val="Heading3Char"/>
          <w:rFonts w:cs="Arial"/>
          <w:szCs w:val="22"/>
        </w:rPr>
        <w:t>Health Insurance.</w:t>
      </w:r>
      <w:bookmarkEnd w:id="515"/>
      <w:bookmarkEnd w:id="516"/>
      <w:bookmarkEnd w:id="517"/>
      <w:bookmarkEnd w:id="518"/>
      <w:bookmarkEnd w:id="519"/>
      <w:bookmarkEnd w:id="520"/>
      <w:bookmarkEnd w:id="521"/>
      <w:bookmarkEnd w:id="522"/>
      <w:bookmarkEnd w:id="523"/>
      <w:bookmarkEnd w:id="524"/>
      <w:bookmarkEnd w:id="525"/>
      <w:bookmarkEnd w:id="526"/>
      <w:r w:rsidRPr="00916ED5">
        <w:rPr>
          <w:rStyle w:val="Heading3Char"/>
          <w:rFonts w:cs="Arial"/>
          <w:szCs w:val="22"/>
        </w:rPr>
        <w:t xml:space="preserve"> </w:t>
      </w:r>
      <w:bookmarkEnd w:id="527"/>
      <w:r w:rsidRPr="00916ED5">
        <w:rPr>
          <w:rStyle w:val="Heading3Char"/>
          <w:rFonts w:cs="Arial"/>
          <w:szCs w:val="22"/>
        </w:rPr>
        <w:t xml:space="preserve"> </w:t>
      </w:r>
      <w:bookmarkStart w:id="529" w:name="_Toc116307380"/>
      <w:bookmarkStart w:id="530" w:name="_Toc146020802"/>
      <w:bookmarkStart w:id="531" w:name="_Toc208564145"/>
      <w:bookmarkStart w:id="532" w:name="_Toc208584182"/>
      <w:bookmarkStart w:id="533" w:name="_Toc252908848"/>
      <w:bookmarkStart w:id="534" w:name="_Toc253001065"/>
      <w:bookmarkStart w:id="535" w:name="_Toc368947648"/>
      <w:bookmarkEnd w:id="528"/>
      <w:r w:rsidRPr="00916ED5">
        <w:rPr>
          <w:rFonts w:ascii="Arial" w:hAnsi="Arial" w:cs="Arial"/>
          <w:color w:val="auto"/>
          <w:sz w:val="22"/>
          <w:szCs w:val="22"/>
        </w:rPr>
        <w:t xml:space="preserve">The grantee must provide, or make available, healthcare insurance to those members serving a 1700-hour full-time term who are not otherwise covered by a healthcare policy at the time the member begins his/her term of service. The grantee must also provide, or make available, healthcare insurance to members serving a 1700-hour full-time term who lose coverage during their term of service as a result of service or through no deliberate act of their own. CNCS will not cover healthcare costs for dependent coverage. </w:t>
      </w:r>
    </w:p>
    <w:p w14:paraId="53B7CF95" w14:textId="77777777" w:rsidR="00B55DD0" w:rsidRPr="00916ED5" w:rsidRDefault="00B55DD0" w:rsidP="00B55DD0">
      <w:pPr>
        <w:pStyle w:val="Default"/>
        <w:spacing w:before="120"/>
        <w:rPr>
          <w:rFonts w:ascii="Arial" w:hAnsi="Arial" w:cs="Arial"/>
          <w:color w:val="auto"/>
          <w:sz w:val="22"/>
          <w:szCs w:val="22"/>
        </w:rPr>
      </w:pPr>
      <w:r w:rsidRPr="00916ED5">
        <w:rPr>
          <w:rFonts w:ascii="Arial" w:hAnsi="Arial" w:cs="Arial"/>
          <w:color w:val="auto"/>
          <w:sz w:val="22"/>
          <w:szCs w:val="22"/>
        </w:rPr>
        <w:t>Less-than-full-time members who are serving in a full-time capacity for a sustained period of time (e.g. 1,200-hour members serving 40 hrs</w:t>
      </w:r>
      <w:r>
        <w:rPr>
          <w:rFonts w:ascii="Arial" w:hAnsi="Arial" w:cs="Arial"/>
          <w:color w:val="auto"/>
          <w:sz w:val="22"/>
          <w:szCs w:val="22"/>
        </w:rPr>
        <w:t>.</w:t>
      </w:r>
      <w:r w:rsidRPr="00916ED5">
        <w:rPr>
          <w:rFonts w:ascii="Arial" w:hAnsi="Arial" w:cs="Arial"/>
          <w:color w:val="auto"/>
          <w:sz w:val="22"/>
          <w:szCs w:val="22"/>
        </w:rPr>
        <w:t>/wk</w:t>
      </w:r>
      <w:r>
        <w:rPr>
          <w:rFonts w:ascii="Arial" w:hAnsi="Arial" w:cs="Arial"/>
          <w:color w:val="auto"/>
          <w:sz w:val="22"/>
          <w:szCs w:val="22"/>
        </w:rPr>
        <w:t>.</w:t>
      </w:r>
      <w:r w:rsidRPr="00916ED5">
        <w:rPr>
          <w:rFonts w:ascii="Arial" w:hAnsi="Arial" w:cs="Arial"/>
          <w:color w:val="auto"/>
          <w:sz w:val="22"/>
          <w:szCs w:val="22"/>
        </w:rPr>
        <w:t xml:space="preserve"> during school year) are eligible for healthcare benefits. Programs may provide health insurance to less-than-full-time members serving in a full-time capacity, but they are not required to do so. For purposes of this provision, a member is serving in a full-time capacity when his/her regular term of service will involve performing service on a normal full-time schedule for a period of six weeks or more. A member may be serving in a full-time capacity without regard to whether his/her agreed term of service will result in a full-time Segal AmeriCorps Education Award. </w:t>
      </w:r>
    </w:p>
    <w:p w14:paraId="4DA35906" w14:textId="77777777" w:rsidR="00B55DD0" w:rsidRPr="00916ED5" w:rsidRDefault="00B55DD0" w:rsidP="00B55DD0">
      <w:pPr>
        <w:pStyle w:val="Default"/>
        <w:spacing w:before="120"/>
        <w:rPr>
          <w:rFonts w:ascii="Arial" w:hAnsi="Arial" w:cs="Arial"/>
          <w:color w:val="auto"/>
          <w:sz w:val="22"/>
          <w:szCs w:val="22"/>
        </w:rPr>
      </w:pPr>
      <w:r w:rsidRPr="00916ED5">
        <w:rPr>
          <w:rFonts w:ascii="Arial" w:hAnsi="Arial" w:cs="Arial"/>
          <w:color w:val="auto"/>
          <w:sz w:val="22"/>
          <w:szCs w:val="22"/>
        </w:rPr>
        <w:t xml:space="preserve">Any of the following health insurance options will satisfy the requirement for health insurance compliant with Minimum Essential Coverage for full-time AmeriCorps members (or less than full-time members serving in a full-time capacity): staying on parents’ or spouse plan; insurance obtained through the Federal Health Insurance Marketplace of at least the Bronze level plan; insurance obtained through private insurance broker that is MEC compliant; Medicaid, Medicare or military benefits. </w:t>
      </w:r>
    </w:p>
    <w:p w14:paraId="0E9B297A" w14:textId="77777777" w:rsidR="00B55DD0" w:rsidRPr="00916ED5" w:rsidRDefault="00B55DD0" w:rsidP="00B55DD0">
      <w:pPr>
        <w:pStyle w:val="Default"/>
        <w:spacing w:before="120"/>
        <w:rPr>
          <w:rFonts w:ascii="Arial" w:hAnsi="Arial" w:cs="Arial"/>
          <w:color w:val="auto"/>
          <w:sz w:val="22"/>
          <w:szCs w:val="22"/>
        </w:rPr>
      </w:pPr>
      <w:r w:rsidRPr="00916ED5">
        <w:rPr>
          <w:rFonts w:ascii="Arial" w:hAnsi="Arial" w:cs="Arial"/>
          <w:sz w:val="22"/>
          <w:szCs w:val="22"/>
        </w:rPr>
        <w:t xml:space="preserve">If coverage is being provided via the Healthcare Marketplace, and thus </w:t>
      </w:r>
      <w:proofErr w:type="gramStart"/>
      <w:r w:rsidRPr="00916ED5">
        <w:rPr>
          <w:rFonts w:ascii="Arial" w:hAnsi="Arial" w:cs="Arial"/>
          <w:sz w:val="22"/>
          <w:szCs w:val="22"/>
        </w:rPr>
        <w:t>third party</w:t>
      </w:r>
      <w:proofErr w:type="gramEnd"/>
      <w:r w:rsidRPr="00916ED5">
        <w:rPr>
          <w:rFonts w:ascii="Arial" w:hAnsi="Arial" w:cs="Arial"/>
          <w:sz w:val="22"/>
          <w:szCs w:val="22"/>
        </w:rPr>
        <w:t xml:space="preserve"> payment is not an option, programs must develop a process to reimburse members for monthly premiums. Reimbursements for health insurance premiums are considered taxable income for the member, and programs must have a way to document such reimbursements. It is not permissible to increase reimbursement amounts to cover the tax.</w:t>
      </w:r>
    </w:p>
    <w:p w14:paraId="7192EF2E" w14:textId="77777777" w:rsidR="00B55DD0" w:rsidRPr="00916ED5" w:rsidRDefault="00B55DD0" w:rsidP="00B55DD0">
      <w:pPr>
        <w:rPr>
          <w:rFonts w:ascii="Arial" w:hAnsi="Arial" w:cs="Arial"/>
        </w:rPr>
      </w:pPr>
      <w:bookmarkStart w:id="536" w:name="_Toc464465384"/>
      <w:bookmarkStart w:id="537" w:name="_Toc464465752"/>
      <w:bookmarkStart w:id="538" w:name="_Toc494383741"/>
      <w:bookmarkStart w:id="539" w:name="_Toc509239182"/>
      <w:bookmarkStart w:id="540" w:name="_Toc33438381"/>
      <w:bookmarkStart w:id="541" w:name="_Toc39594007"/>
      <w:bookmarkStart w:id="542" w:name="_Toc39607408"/>
      <w:r w:rsidRPr="00916ED5">
        <w:rPr>
          <w:rStyle w:val="Heading3Char"/>
          <w:rFonts w:cs="Arial"/>
        </w:rPr>
        <w:t>Grant Terms and Conditions, Policies.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916ED5">
        <w:rPr>
          <w:rFonts w:ascii="Arial" w:hAnsi="Arial" w:cs="Arial"/>
        </w:rPr>
        <w:t xml:space="preserve">   The AmeriCorps Grant Terms &amp; Conditions and the CNCS General Terms and Conditions contain post-award details that should be considered in program design. Applicants would do well to review these documents in order to gauge the administrative systems that will be required.  Be sure to review the documents labeled “State.”</w:t>
      </w:r>
    </w:p>
    <w:p w14:paraId="2CEEAAF4" w14:textId="77777777" w:rsidR="00B55DD0" w:rsidRPr="00916ED5" w:rsidRDefault="0071667F" w:rsidP="00B55DD0">
      <w:pPr>
        <w:pStyle w:val="Body"/>
        <w:ind w:firstLine="0"/>
        <w:rPr>
          <w:rFonts w:ascii="Arial" w:hAnsi="Arial" w:cs="Arial"/>
        </w:rPr>
      </w:pPr>
      <w:hyperlink r:id="rId75" w:history="1">
        <w:r w:rsidR="00B55DD0" w:rsidRPr="00916ED5">
          <w:rPr>
            <w:rStyle w:val="Hyperlink"/>
            <w:rFonts w:ascii="Arial" w:hAnsi="Arial" w:cs="Arial"/>
          </w:rPr>
          <w:t>http://www.nationalservice.gov/resources/terms-and-conditions-cncs-grants</w:t>
        </w:r>
      </w:hyperlink>
    </w:p>
    <w:p w14:paraId="5B211434" w14:textId="77777777" w:rsidR="00B55DD0" w:rsidRPr="00916ED5" w:rsidRDefault="00B55DD0" w:rsidP="00B55DD0">
      <w:pPr>
        <w:pStyle w:val="Body"/>
        <w:ind w:firstLine="0"/>
        <w:rPr>
          <w:rFonts w:ascii="Arial" w:hAnsi="Arial" w:cs="Arial"/>
        </w:rPr>
      </w:pPr>
      <w:r w:rsidRPr="00916ED5">
        <w:rPr>
          <w:rFonts w:ascii="Arial" w:hAnsi="Arial" w:cs="Arial"/>
          <w:i/>
        </w:rPr>
        <w:t>NOTE</w:t>
      </w:r>
      <w:r w:rsidRPr="00916ED5">
        <w:rPr>
          <w:rFonts w:ascii="Arial" w:hAnsi="Arial" w:cs="Arial"/>
        </w:rPr>
        <w:t xml:space="preserve">: CNCS policies on AmeriCorps are titled “FAQs” but, in fact, are not merely informational questions and answers. </w:t>
      </w:r>
      <w:r w:rsidRPr="00916ED5">
        <w:rPr>
          <w:rFonts w:ascii="Arial" w:hAnsi="Arial" w:cs="Arial"/>
        </w:rPr>
        <w:lastRenderedPageBreak/>
        <w:t>(</w:t>
      </w:r>
      <w:hyperlink r:id="rId76" w:history="1">
        <w:r w:rsidRPr="00916ED5">
          <w:rPr>
            <w:rStyle w:val="Hyperlink"/>
            <w:rFonts w:ascii="Arial" w:hAnsi="Arial" w:cs="Arial"/>
          </w:rPr>
          <w:t>https://www.nationalservice.gov/sites/default/files/upload/policy%20FAQs%207.31.14%20final%20working%20hyperlink.pdf</w:t>
        </w:r>
      </w:hyperlink>
      <w:r w:rsidRPr="00916ED5">
        <w:rPr>
          <w:rFonts w:ascii="Arial" w:hAnsi="Arial" w:cs="Arial"/>
        </w:rPr>
        <w:t xml:space="preserve"> ) </w:t>
      </w:r>
    </w:p>
    <w:p w14:paraId="1F10E642" w14:textId="77777777" w:rsidR="00B55DD0" w:rsidRPr="00916ED5" w:rsidRDefault="00B55DD0" w:rsidP="00B55DD0">
      <w:pPr>
        <w:pStyle w:val="Body"/>
        <w:ind w:firstLine="0"/>
        <w:rPr>
          <w:rFonts w:ascii="Arial" w:hAnsi="Arial" w:cs="Arial"/>
        </w:rPr>
      </w:pPr>
      <w:r w:rsidRPr="00916ED5">
        <w:rPr>
          <w:rFonts w:ascii="Arial" w:hAnsi="Arial" w:cs="Arial"/>
        </w:rPr>
        <w:t xml:space="preserve">Examples of what will be expected include developing role descriptions, member service agreements, codes of conduct, notice of circumstances that would be grounds for immediate release, and development of a grievance procedure for members or other interested parties. </w:t>
      </w:r>
    </w:p>
    <w:p w14:paraId="665E43DF" w14:textId="77777777" w:rsidR="00B55DD0" w:rsidRPr="00916ED5" w:rsidRDefault="00B55DD0" w:rsidP="00B55DD0">
      <w:pPr>
        <w:pStyle w:val="Body"/>
        <w:ind w:firstLine="0"/>
        <w:rPr>
          <w:rFonts w:ascii="Arial" w:hAnsi="Arial" w:cs="Arial"/>
        </w:rPr>
      </w:pPr>
      <w:r w:rsidRPr="00916ED5">
        <w:rPr>
          <w:rFonts w:ascii="Arial" w:hAnsi="Arial" w:cs="Arial"/>
        </w:rPr>
        <w:t>Samples of issues with financial implications are listed below; however, this list is not exhaustive, and applicants should review the regulations, provisions and policies directly.</w:t>
      </w:r>
    </w:p>
    <w:p w14:paraId="495EB04E"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 xml:space="preserve">The grantee must have adequate general liability coverage for the organization, employees and members, </w:t>
      </w:r>
      <w:r w:rsidRPr="00916ED5">
        <w:rPr>
          <w:rFonts w:ascii="Arial" w:hAnsi="Arial" w:cs="Arial"/>
          <w:i/>
          <w:szCs w:val="22"/>
        </w:rPr>
        <w:t>including coverage of members</w:t>
      </w:r>
      <w:r w:rsidRPr="00916ED5">
        <w:rPr>
          <w:rFonts w:ascii="Arial" w:hAnsi="Arial" w:cs="Arial"/>
          <w:szCs w:val="22"/>
        </w:rPr>
        <w:t xml:space="preserve"> engaged in on- and off-site project activities.</w:t>
      </w:r>
    </w:p>
    <w:p w14:paraId="509E888F"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The grantee must 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 Note that members are exempt from state unemployment coverage and not eligible for benefits at the end of service.</w:t>
      </w:r>
    </w:p>
    <w:p w14:paraId="6CE9C930"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Worker’s Compensation is an allowable cost to the grant. Maine law does not require provision of worker’s compensation for members although it is encouraged if the applicant’s carrier offers the option. If a program opts not to provide worker’s compensation, it must obtain Occupational Accidental Death and Dismemberment insurance coverage for members to cover in-service injury or incidents.</w:t>
      </w:r>
    </w:p>
    <w:p w14:paraId="5FD81E36"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Unless exempted by the IRS, all AmeriCorps programs must pay FICA for any member receiving a living allowance even when CNCS funds are not funding the living allowance. Participation in FICA helps members earn quarters in the system and is particularly beneficial to individuals who may be older or have spent considerable time out of the workforce.</w:t>
      </w:r>
    </w:p>
    <w:p w14:paraId="010BED7D"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 xml:space="preserve">A living allowance is not a wage. Programs </w:t>
      </w:r>
      <w:r w:rsidRPr="00916ED5">
        <w:rPr>
          <w:rFonts w:ascii="Arial" w:hAnsi="Arial" w:cs="Arial"/>
          <w:b/>
          <w:i/>
          <w:szCs w:val="22"/>
        </w:rPr>
        <w:t>may not</w:t>
      </w:r>
      <w:r w:rsidRPr="00916ED5">
        <w:rPr>
          <w:rFonts w:ascii="Arial" w:hAnsi="Arial" w:cs="Arial"/>
          <w:szCs w:val="22"/>
        </w:rPr>
        <w:t xml:space="preserve"> pay a living allowance on an hourly basis. Programs should pay the living allowance in regular increments, such as weekly or bi-weekly, paying an increased increment only on the basis of increased living expenses such as food, housing, or transportation. Payments should not fluctuate based on the number of hours served in a particular time period and must cease when a member concludes a term of service.</w:t>
      </w:r>
    </w:p>
    <w:p w14:paraId="41A28F27" w14:textId="77777777" w:rsidR="00B55DD0" w:rsidRPr="00916ED5" w:rsidRDefault="00B55DD0" w:rsidP="006F1F1F">
      <w:pPr>
        <w:pStyle w:val="Body"/>
        <w:numPr>
          <w:ilvl w:val="0"/>
          <w:numId w:val="11"/>
        </w:numPr>
        <w:spacing w:before="60"/>
        <w:rPr>
          <w:rFonts w:ascii="Arial" w:hAnsi="Arial" w:cs="Arial"/>
          <w:szCs w:val="22"/>
        </w:rPr>
      </w:pPr>
      <w:r w:rsidRPr="00916ED5">
        <w:rPr>
          <w:rFonts w:ascii="Arial" w:hAnsi="Arial" w:cs="Arial"/>
          <w:szCs w:val="22"/>
        </w:rPr>
        <w:t>Grantees may enroll Federal Work Study students as AmeriCorps members. Only individuals who enroll in an AmeriCorps position in a program that has been approved by the Corporation are eligible to receive AmeriCorps member benefits. Except as required by Federal Work Study regulations, AmeriCorps members may not be paid on an hourly basis</w:t>
      </w:r>
      <w:r w:rsidRPr="00916ED5">
        <w:rPr>
          <w:rFonts w:ascii="Arial" w:hAnsi="Arial" w:cs="Arial"/>
          <w:b/>
          <w:bCs/>
          <w:szCs w:val="22"/>
        </w:rPr>
        <w:t xml:space="preserve">. </w:t>
      </w:r>
      <w:r w:rsidRPr="00916ED5">
        <w:rPr>
          <w:rFonts w:ascii="Arial" w:hAnsi="Arial" w:cs="Arial"/>
          <w:szCs w:val="22"/>
        </w:rPr>
        <w:t xml:space="preserve">The Corporation does not consider a wage under the Federal Work Study program to be a living allowance for purposes of the National and Community Service Act. The grantee is not required to report such wages in the AmeriCorps grant. </w:t>
      </w:r>
    </w:p>
    <w:p w14:paraId="145AB499" w14:textId="77777777" w:rsidR="00B55DD0" w:rsidRPr="00916ED5" w:rsidRDefault="00B55DD0" w:rsidP="00B55DD0">
      <w:pPr>
        <w:pStyle w:val="Heading2"/>
        <w:ind w:right="-594"/>
        <w:rPr>
          <w:rFonts w:cs="Arial"/>
        </w:rPr>
      </w:pPr>
      <w:bookmarkStart w:id="543" w:name="_Toc116307387"/>
      <w:bookmarkStart w:id="544" w:name="_Toc146020812"/>
      <w:bookmarkStart w:id="545" w:name="_Toc208564155"/>
      <w:bookmarkStart w:id="546" w:name="_Toc208584192"/>
      <w:bookmarkStart w:id="547" w:name="_Toc339908441"/>
      <w:bookmarkStart w:id="548" w:name="_Toc368947649"/>
      <w:bookmarkStart w:id="549" w:name="_Toc33438382"/>
      <w:bookmarkStart w:id="550" w:name="_Toc34249713"/>
      <w:bookmarkStart w:id="551" w:name="_Toc39607409"/>
      <w:r w:rsidRPr="00916ED5">
        <w:rPr>
          <w:rFonts w:cs="Arial"/>
        </w:rPr>
        <w:t>VII.  Federal Financial Management &amp; Grant Administration Requirements</w:t>
      </w:r>
      <w:bookmarkEnd w:id="543"/>
      <w:bookmarkEnd w:id="544"/>
      <w:bookmarkEnd w:id="545"/>
      <w:bookmarkEnd w:id="546"/>
      <w:bookmarkEnd w:id="547"/>
      <w:bookmarkEnd w:id="548"/>
      <w:bookmarkEnd w:id="549"/>
      <w:bookmarkEnd w:id="550"/>
      <w:bookmarkEnd w:id="551"/>
    </w:p>
    <w:p w14:paraId="76CEFFF6" w14:textId="77777777" w:rsidR="00B55DD0" w:rsidRPr="00916ED5" w:rsidRDefault="00B55DD0" w:rsidP="00B55DD0">
      <w:pPr>
        <w:pStyle w:val="Body"/>
        <w:ind w:firstLine="0"/>
        <w:rPr>
          <w:rFonts w:ascii="Arial" w:hAnsi="Arial" w:cs="Arial"/>
        </w:rPr>
      </w:pPr>
      <w:r w:rsidRPr="00916ED5">
        <w:rPr>
          <w:rFonts w:ascii="Arial" w:hAnsi="Arial" w:cs="Arial"/>
        </w:rPr>
        <w:t xml:space="preserve">As with all Federal grant programs, grantees funded by AmeriCorps are responsible for ensuring the appropriate stewardship of Federal funds entrusted to them. Under CNCS regulations, each grantee must maintain financial management systems that provide accurate, current, and complete disclosure of the financial results of its program.  </w:t>
      </w:r>
    </w:p>
    <w:p w14:paraId="7E3E6AE9" w14:textId="77777777" w:rsidR="00B55DD0" w:rsidRPr="00916ED5" w:rsidRDefault="00B55DD0" w:rsidP="00B55DD0">
      <w:pPr>
        <w:rPr>
          <w:rFonts w:ascii="Arial" w:hAnsi="Arial" w:cs="Arial"/>
          <w:szCs w:val="22"/>
        </w:rPr>
      </w:pPr>
      <w:r w:rsidRPr="00916ED5">
        <w:rPr>
          <w:rFonts w:ascii="Arial" w:hAnsi="Arial" w:cs="Arial"/>
          <w:b/>
          <w:szCs w:val="22"/>
        </w:rPr>
        <w:t xml:space="preserve">Uniform Administrative Requirements, Cost Principles, and Audit Requirements, Cost Principles, and Audit Requirements for Federal Awards.  </w:t>
      </w:r>
      <w:r w:rsidRPr="00916ED5">
        <w:rPr>
          <w:rFonts w:ascii="Arial" w:hAnsi="Arial" w:cs="Arial"/>
          <w:szCs w:val="22"/>
        </w:rPr>
        <w:t>Grants under this program are subject to 2 CFR Part 200 and CNCS regulations issued to implement the Part 200. These regulations supersede and streamline requirements from OMB Circulars A-21, A-87, A-110, and A-</w:t>
      </w:r>
      <w:proofErr w:type="gramStart"/>
      <w:r w:rsidRPr="00916ED5">
        <w:rPr>
          <w:rFonts w:ascii="Arial" w:hAnsi="Arial" w:cs="Arial"/>
          <w:szCs w:val="22"/>
        </w:rPr>
        <w:t>122 ;</w:t>
      </w:r>
      <w:proofErr w:type="gramEnd"/>
      <w:r w:rsidRPr="00916ED5">
        <w:rPr>
          <w:rFonts w:ascii="Arial" w:hAnsi="Arial" w:cs="Arial"/>
          <w:szCs w:val="22"/>
        </w:rPr>
        <w:t xml:space="preserve"> Circulars A-89, A-102, and A-133; and the guidance in Circular A-50 on Single Audit Act follow-up.</w:t>
      </w:r>
    </w:p>
    <w:p w14:paraId="3B98783D" w14:textId="77777777" w:rsidR="00B55DD0" w:rsidRPr="00916ED5" w:rsidRDefault="00B55DD0" w:rsidP="00B55DD0">
      <w:pPr>
        <w:rPr>
          <w:rFonts w:ascii="Arial" w:hAnsi="Arial" w:cs="Arial"/>
        </w:rPr>
      </w:pPr>
      <w:r w:rsidRPr="00916ED5">
        <w:rPr>
          <w:rFonts w:ascii="Arial" w:hAnsi="Arial" w:cs="Arial"/>
          <w:szCs w:val="22"/>
        </w:rPr>
        <w:t xml:space="preserve">For an overview of financial management requirements and expectations, visit the online resources at </w:t>
      </w:r>
      <w:hyperlink r:id="rId77" w:history="1">
        <w:r w:rsidRPr="00916ED5">
          <w:rPr>
            <w:rStyle w:val="Hyperlink"/>
            <w:rFonts w:ascii="Arial" w:hAnsi="Arial" w:cs="Arial"/>
          </w:rPr>
          <w:t>http://www.nationalservice.gov/resources/financial-management</w:t>
        </w:r>
      </w:hyperlink>
      <w:r w:rsidRPr="00916ED5">
        <w:rPr>
          <w:rFonts w:ascii="Arial" w:hAnsi="Arial" w:cs="Arial"/>
        </w:rPr>
        <w:t xml:space="preserve"> </w:t>
      </w:r>
    </w:p>
    <w:p w14:paraId="63497EEB" w14:textId="77777777" w:rsidR="00B55DD0" w:rsidRPr="00916ED5" w:rsidRDefault="00B55DD0" w:rsidP="00B55DD0">
      <w:pPr>
        <w:rPr>
          <w:rFonts w:ascii="Arial" w:hAnsi="Arial" w:cs="Arial"/>
          <w:szCs w:val="22"/>
        </w:rPr>
      </w:pPr>
      <w:bookmarkStart w:id="552" w:name="CHRC_Requirements"/>
      <w:bookmarkEnd w:id="552"/>
      <w:r w:rsidRPr="00916ED5">
        <w:rPr>
          <w:rFonts w:ascii="Arial" w:eastAsia="ヒラギノ角ゴ Pro W3" w:hAnsi="Arial" w:cs="Arial"/>
          <w:b/>
          <w:bCs/>
          <w:color w:val="000000"/>
          <w:szCs w:val="22"/>
        </w:rPr>
        <w:lastRenderedPageBreak/>
        <w:t xml:space="preserve">National Service Criminal History Check Requirements.  </w:t>
      </w:r>
      <w:r w:rsidRPr="00916ED5">
        <w:rPr>
          <w:rFonts w:ascii="Arial" w:hAnsi="Arial" w:cs="Arial"/>
          <w:szCs w:val="22"/>
        </w:rPr>
        <w:t xml:space="preserve">The National Service Criminal History Check (NSCHC) is a screening procedure established by law to protect the beneficiaries of national service. The law requires recipients to conduct and document NSCHCs on any person (including award-funded staff, national service participant, or volunteer) receiving a salary, living allowance, stipend, or education award through a program receiving CNCS funds.  An individual is </w:t>
      </w:r>
      <w:r w:rsidRPr="00916ED5">
        <w:rPr>
          <w:rFonts w:ascii="Arial" w:hAnsi="Arial" w:cs="Arial"/>
          <w:szCs w:val="22"/>
          <w:u w:val="single"/>
        </w:rPr>
        <w:t>ineligible</w:t>
      </w:r>
      <w:r w:rsidRPr="00916ED5">
        <w:rPr>
          <w:rFonts w:ascii="Arial" w:hAnsi="Arial" w:cs="Arial"/>
          <w:szCs w:val="22"/>
        </w:rPr>
        <w:t xml:space="preserve"> to serve in a position that receives such CNCS funding if the individual is registered, or required to be registered, as a sex offender or has been convicted of murder. The cost of conducting NSCHCs is an allowable expense under the award.</w:t>
      </w:r>
    </w:p>
    <w:p w14:paraId="1596F782" w14:textId="77777777" w:rsidR="00B55DD0" w:rsidRPr="00916ED5" w:rsidRDefault="00B55DD0" w:rsidP="00B55DD0">
      <w:pPr>
        <w:rPr>
          <w:rFonts w:ascii="Arial" w:hAnsi="Arial" w:cs="Arial"/>
          <w:kern w:val="2"/>
          <w:szCs w:val="22"/>
        </w:rPr>
      </w:pPr>
      <w:r w:rsidRPr="00916ED5">
        <w:rPr>
          <w:rFonts w:ascii="Arial" w:hAnsi="Arial" w:cs="Arial"/>
          <w:szCs w:val="22"/>
        </w:rPr>
        <w:t xml:space="preserve">Recipients must perform the following checks for positions funded with either AmeriCorps or local monies. </w:t>
      </w:r>
    </w:p>
    <w:p w14:paraId="5BA1EC8C" w14:textId="77777777" w:rsidR="00B55DD0" w:rsidRPr="00916ED5" w:rsidRDefault="00B55DD0" w:rsidP="00B55DD0">
      <w:pPr>
        <w:rPr>
          <w:rFonts w:ascii="Arial" w:hAnsi="Arial" w:cs="Arial"/>
          <w:szCs w:val="22"/>
        </w:rPr>
      </w:pPr>
      <w:r w:rsidRPr="00916ED5">
        <w:rPr>
          <w:rFonts w:ascii="Arial" w:hAnsi="Arial" w:cs="Arial"/>
          <w:szCs w:val="22"/>
        </w:rPr>
        <w:t>All program staff, national service participants, and volunteers must have a National Service Criminal History Check (NSCHC) that includes:</w:t>
      </w:r>
    </w:p>
    <w:p w14:paraId="6DFCAB25" w14:textId="77777777" w:rsidR="00B55DD0" w:rsidRPr="00916ED5" w:rsidRDefault="00B55DD0" w:rsidP="006F1F1F">
      <w:pPr>
        <w:pStyle w:val="ListParagraph"/>
        <w:numPr>
          <w:ilvl w:val="0"/>
          <w:numId w:val="21"/>
        </w:numPr>
        <w:rPr>
          <w:rFonts w:ascii="Arial" w:hAnsi="Arial" w:cs="Arial"/>
        </w:rPr>
      </w:pPr>
      <w:r w:rsidRPr="00916ED5">
        <w:rPr>
          <w:rFonts w:ascii="Arial" w:hAnsi="Arial" w:cs="Arial"/>
        </w:rPr>
        <w:t xml:space="preserve">A nationwide name-based search of the </w:t>
      </w:r>
      <w:hyperlink r:id="rId78" w:history="1">
        <w:r w:rsidRPr="00916ED5">
          <w:rPr>
            <w:rStyle w:val="Hyperlink"/>
            <w:rFonts w:ascii="Arial" w:hAnsi="Arial" w:cs="Arial"/>
          </w:rPr>
          <w:t>National Sex Offender Public Website</w:t>
        </w:r>
      </w:hyperlink>
      <w:r w:rsidRPr="00916ED5">
        <w:rPr>
          <w:rFonts w:ascii="Arial" w:hAnsi="Arial" w:cs="Arial"/>
        </w:rPr>
        <w:t xml:space="preserve"> </w:t>
      </w:r>
    </w:p>
    <w:p w14:paraId="113EA70D" w14:textId="77777777" w:rsidR="00B55DD0" w:rsidRPr="00916ED5" w:rsidRDefault="00B55DD0" w:rsidP="006F1F1F">
      <w:pPr>
        <w:pStyle w:val="ListParagraph"/>
        <w:numPr>
          <w:ilvl w:val="0"/>
          <w:numId w:val="21"/>
        </w:numPr>
        <w:contextualSpacing w:val="0"/>
        <w:rPr>
          <w:rFonts w:ascii="Arial" w:hAnsi="Arial" w:cs="Arial"/>
        </w:rPr>
      </w:pPr>
      <w:r w:rsidRPr="00916ED5">
        <w:rPr>
          <w:rFonts w:ascii="Arial" w:hAnsi="Arial" w:cs="Arial"/>
        </w:rPr>
        <w:t xml:space="preserve">Either </w:t>
      </w:r>
    </w:p>
    <w:p w14:paraId="2B9B53E6" w14:textId="77777777" w:rsidR="00B55DD0" w:rsidRPr="00916ED5" w:rsidRDefault="00B55DD0" w:rsidP="006F1F1F">
      <w:pPr>
        <w:pStyle w:val="ListParagraph"/>
        <w:numPr>
          <w:ilvl w:val="0"/>
          <w:numId w:val="23"/>
        </w:numPr>
        <w:contextualSpacing w:val="0"/>
        <w:rPr>
          <w:rFonts w:ascii="Arial" w:hAnsi="Arial" w:cs="Arial"/>
        </w:rPr>
      </w:pPr>
      <w:r w:rsidRPr="00916ED5">
        <w:rPr>
          <w:rFonts w:ascii="Arial" w:hAnsi="Arial" w:cs="Arial"/>
        </w:rPr>
        <w:t xml:space="preserve">A name- or fingerprint-based search of the statewide criminal history registry in the person’s state of residence </w:t>
      </w:r>
      <w:r w:rsidRPr="00916ED5">
        <w:rPr>
          <w:rFonts w:ascii="Arial" w:hAnsi="Arial" w:cs="Arial"/>
          <w:u w:val="single"/>
        </w:rPr>
        <w:t>and</w:t>
      </w:r>
      <w:r w:rsidRPr="00916ED5">
        <w:rPr>
          <w:rFonts w:ascii="Arial" w:hAnsi="Arial" w:cs="Arial"/>
        </w:rPr>
        <w:t xml:space="preserve"> in the state where the person will serve/work; </w:t>
      </w:r>
      <w:r w:rsidRPr="00916ED5">
        <w:rPr>
          <w:rFonts w:ascii="Arial" w:hAnsi="Arial" w:cs="Arial"/>
          <w:i/>
        </w:rPr>
        <w:t xml:space="preserve">or </w:t>
      </w:r>
    </w:p>
    <w:p w14:paraId="00EE5E8C" w14:textId="77777777" w:rsidR="00B55DD0" w:rsidRPr="00916ED5" w:rsidRDefault="00B55DD0" w:rsidP="006F1F1F">
      <w:pPr>
        <w:pStyle w:val="ListParagraph"/>
        <w:numPr>
          <w:ilvl w:val="0"/>
          <w:numId w:val="23"/>
        </w:numPr>
        <w:contextualSpacing w:val="0"/>
        <w:rPr>
          <w:rFonts w:ascii="Arial" w:hAnsi="Arial" w:cs="Arial"/>
        </w:rPr>
      </w:pPr>
      <w:r w:rsidRPr="00916ED5">
        <w:rPr>
          <w:rFonts w:ascii="Arial" w:hAnsi="Arial" w:cs="Arial"/>
        </w:rPr>
        <w:t>A fingerprint-based FBI criminal history check.</w:t>
      </w:r>
    </w:p>
    <w:p w14:paraId="53ADD8FB" w14:textId="77777777" w:rsidR="00B55DD0" w:rsidRPr="00916ED5" w:rsidRDefault="00B55DD0" w:rsidP="00B55DD0">
      <w:pPr>
        <w:rPr>
          <w:rFonts w:ascii="Arial" w:hAnsi="Arial" w:cs="Arial"/>
          <w:szCs w:val="22"/>
        </w:rPr>
      </w:pPr>
      <w:r w:rsidRPr="00916ED5">
        <w:rPr>
          <w:rFonts w:ascii="Arial" w:hAnsi="Arial" w:cs="Arial"/>
          <w:szCs w:val="22"/>
          <w:u w:val="single"/>
        </w:rPr>
        <w:t>Special Rule for Persons Serving Vulnerable Populations</w:t>
      </w:r>
      <w:r w:rsidRPr="00916ED5">
        <w:rPr>
          <w:rFonts w:ascii="Arial" w:hAnsi="Arial" w:cs="Arial"/>
          <w:szCs w:val="22"/>
        </w:rPr>
        <w:t xml:space="preserve">. Award-funded staff, national service participants, and volunteers </w:t>
      </w:r>
      <w:r w:rsidRPr="00916ED5">
        <w:rPr>
          <w:rFonts w:ascii="Arial" w:hAnsi="Arial" w:cs="Arial"/>
          <w:i/>
          <w:szCs w:val="22"/>
        </w:rPr>
        <w:t>with recurring access to vulnerable populations</w:t>
      </w:r>
      <w:r w:rsidRPr="00916ED5">
        <w:rPr>
          <w:rFonts w:ascii="Arial" w:hAnsi="Arial" w:cs="Arial"/>
          <w:szCs w:val="22"/>
        </w:rPr>
        <w:t xml:space="preserve"> (i.e., children age 17 or younger, individuals age 60 or older, or individuals with disabilities) must undergo NSCHCs that include:</w:t>
      </w:r>
    </w:p>
    <w:p w14:paraId="4F69F0E5" w14:textId="77777777" w:rsidR="00B55DD0" w:rsidRPr="00916ED5" w:rsidRDefault="00B55DD0" w:rsidP="006F1F1F">
      <w:pPr>
        <w:pStyle w:val="ListParagraph"/>
        <w:numPr>
          <w:ilvl w:val="0"/>
          <w:numId w:val="22"/>
        </w:numPr>
        <w:rPr>
          <w:rFonts w:ascii="Arial" w:hAnsi="Arial" w:cs="Arial"/>
        </w:rPr>
      </w:pPr>
      <w:r w:rsidRPr="00916ED5">
        <w:rPr>
          <w:rFonts w:ascii="Arial" w:hAnsi="Arial" w:cs="Arial"/>
        </w:rPr>
        <w:t xml:space="preserve">A nationwide name-based check of the </w:t>
      </w:r>
      <w:hyperlink r:id="rId79" w:history="1">
        <w:r w:rsidRPr="00916ED5">
          <w:rPr>
            <w:rStyle w:val="Hyperlink"/>
            <w:rFonts w:ascii="Arial" w:hAnsi="Arial" w:cs="Arial"/>
          </w:rPr>
          <w:t>NSOPW</w:t>
        </w:r>
      </w:hyperlink>
      <w:r w:rsidRPr="00916ED5">
        <w:rPr>
          <w:rStyle w:val="Hyperlink"/>
          <w:rFonts w:ascii="Arial" w:hAnsi="Arial" w:cs="Arial"/>
        </w:rPr>
        <w:t>; and</w:t>
      </w:r>
    </w:p>
    <w:p w14:paraId="2E4B7315" w14:textId="77777777" w:rsidR="00B55DD0" w:rsidRPr="00916ED5" w:rsidRDefault="00B55DD0" w:rsidP="006F1F1F">
      <w:pPr>
        <w:pStyle w:val="ListParagraph"/>
        <w:numPr>
          <w:ilvl w:val="0"/>
          <w:numId w:val="22"/>
        </w:numPr>
        <w:contextualSpacing w:val="0"/>
        <w:rPr>
          <w:rFonts w:ascii="Arial" w:hAnsi="Arial" w:cs="Arial"/>
        </w:rPr>
      </w:pPr>
      <w:r w:rsidRPr="00916ED5">
        <w:rPr>
          <w:rFonts w:ascii="Arial" w:hAnsi="Arial" w:cs="Arial"/>
        </w:rPr>
        <w:t>Both</w:t>
      </w:r>
    </w:p>
    <w:p w14:paraId="1F8ACA11" w14:textId="77777777" w:rsidR="00B55DD0" w:rsidRPr="00916ED5" w:rsidRDefault="00B55DD0" w:rsidP="006F1F1F">
      <w:pPr>
        <w:pStyle w:val="ListParagraph"/>
        <w:numPr>
          <w:ilvl w:val="0"/>
          <w:numId w:val="24"/>
        </w:numPr>
        <w:rPr>
          <w:rFonts w:ascii="Arial" w:hAnsi="Arial" w:cs="Arial"/>
        </w:rPr>
      </w:pPr>
      <w:r w:rsidRPr="00916ED5">
        <w:rPr>
          <w:rFonts w:ascii="Arial" w:hAnsi="Arial" w:cs="Arial"/>
        </w:rPr>
        <w:t xml:space="preserve">A name- or fingerprint-based search of the statewide criminal history registry in the person’s state of residence </w:t>
      </w:r>
      <w:r w:rsidRPr="00916ED5">
        <w:rPr>
          <w:rFonts w:ascii="Arial" w:hAnsi="Arial" w:cs="Arial"/>
          <w:u w:val="single"/>
        </w:rPr>
        <w:t>and</w:t>
      </w:r>
      <w:r w:rsidRPr="00916ED5">
        <w:rPr>
          <w:rFonts w:ascii="Arial" w:hAnsi="Arial" w:cs="Arial"/>
        </w:rPr>
        <w:t xml:space="preserve"> in the state where the person will serve/work; </w:t>
      </w:r>
      <w:r w:rsidRPr="00916ED5">
        <w:rPr>
          <w:rFonts w:ascii="Arial" w:hAnsi="Arial" w:cs="Arial"/>
          <w:i/>
        </w:rPr>
        <w:t>and</w:t>
      </w:r>
    </w:p>
    <w:p w14:paraId="2A76B50F" w14:textId="77777777" w:rsidR="00B55DD0" w:rsidRPr="00916ED5" w:rsidRDefault="00B55DD0" w:rsidP="006F1F1F">
      <w:pPr>
        <w:pStyle w:val="ListParagraph"/>
        <w:numPr>
          <w:ilvl w:val="0"/>
          <w:numId w:val="24"/>
        </w:numPr>
        <w:rPr>
          <w:rFonts w:ascii="Arial" w:hAnsi="Arial" w:cs="Arial"/>
        </w:rPr>
      </w:pPr>
      <w:r w:rsidRPr="00916ED5">
        <w:rPr>
          <w:rFonts w:ascii="Arial" w:hAnsi="Arial" w:cs="Arial"/>
        </w:rPr>
        <w:t>A fingerprint-based FBI criminal history check.</w:t>
      </w:r>
    </w:p>
    <w:p w14:paraId="270CD3D9" w14:textId="77777777" w:rsidR="00B55DD0" w:rsidRPr="00916ED5" w:rsidRDefault="00B55DD0" w:rsidP="00B55DD0">
      <w:pPr>
        <w:pStyle w:val="Default"/>
        <w:widowControl w:val="0"/>
        <w:ind w:left="720"/>
        <w:rPr>
          <w:rFonts w:ascii="Arial" w:hAnsi="Arial" w:cs="Arial"/>
          <w:bCs/>
          <w:color w:val="auto"/>
          <w:sz w:val="22"/>
          <w:szCs w:val="22"/>
        </w:rPr>
      </w:pPr>
    </w:p>
    <w:p w14:paraId="3227E5AE" w14:textId="77777777" w:rsidR="00B55DD0" w:rsidRPr="00916ED5" w:rsidRDefault="00B55DD0" w:rsidP="00B55DD0">
      <w:pPr>
        <w:widowControl w:val="0"/>
        <w:tabs>
          <w:tab w:val="left" w:pos="0"/>
        </w:tabs>
        <w:overflowPunct/>
        <w:autoSpaceDE/>
        <w:autoSpaceDN/>
        <w:adjustRightInd/>
        <w:spacing w:before="0"/>
        <w:textAlignment w:val="auto"/>
        <w:rPr>
          <w:rFonts w:ascii="Arial" w:eastAsia="ヒラギノ角ゴ Pro W3" w:hAnsi="Arial" w:cs="Arial"/>
          <w:bCs/>
          <w:szCs w:val="22"/>
        </w:rPr>
      </w:pPr>
      <w:r w:rsidRPr="00916ED5">
        <w:rPr>
          <w:rFonts w:ascii="Arial" w:eastAsia="ヒラギノ角ゴ Pro W3" w:hAnsi="Arial" w:cs="Arial"/>
          <w:bCs/>
          <w:i/>
          <w:szCs w:val="22"/>
        </w:rPr>
        <w:t>See</w:t>
      </w:r>
      <w:r w:rsidRPr="00916ED5">
        <w:rPr>
          <w:rFonts w:ascii="Arial" w:eastAsia="ヒラギノ角ゴ Pro W3" w:hAnsi="Arial" w:cs="Arial"/>
          <w:bCs/>
          <w:szCs w:val="22"/>
        </w:rPr>
        <w:t xml:space="preserve"> </w:t>
      </w:r>
      <w:r w:rsidRPr="00916ED5">
        <w:rPr>
          <w:rFonts w:ascii="Arial" w:eastAsia="ヒラギノ角ゴ Pro W3" w:hAnsi="Arial" w:cs="Arial"/>
          <w:color w:val="000000"/>
          <w:szCs w:val="22"/>
        </w:rPr>
        <w:t xml:space="preserve">45 C.F.R. § 2540.200–§ 2540.207 and </w:t>
      </w:r>
      <w:hyperlink r:id="rId80" w:history="1">
        <w:r w:rsidRPr="00916ED5">
          <w:rPr>
            <w:rFonts w:ascii="Arial" w:eastAsia="ヒラギノ角ゴ Pro W3" w:hAnsi="Arial" w:cs="Arial"/>
            <w:bCs/>
            <w:color w:val="0000FF"/>
            <w:szCs w:val="22"/>
            <w:u w:val="single"/>
          </w:rPr>
          <w:t>http://www.nationalservice.gov/resources/criminal-history-check</w:t>
        </w:r>
      </w:hyperlink>
      <w:r w:rsidRPr="00916ED5">
        <w:rPr>
          <w:rFonts w:ascii="Arial" w:eastAsia="ヒラギノ角ゴ Pro W3" w:hAnsi="Arial" w:cs="Arial"/>
          <w:bCs/>
          <w:szCs w:val="22"/>
        </w:rPr>
        <w:t xml:space="preserve"> for complete information and FAQs. Vendor checks (checks performed by commercial vendors) are often noncompliant with these requirements. Inability of a grantee to demonstrate that they have conducted an NSOPW and other required criminal history checks, as specified in CNCS’s regulations, may result in disallowance of all or part of the costs associated with noncompliance. </w:t>
      </w:r>
    </w:p>
    <w:p w14:paraId="3FA30061" w14:textId="77777777" w:rsidR="00B55DD0" w:rsidRPr="00916ED5" w:rsidRDefault="00B55DD0" w:rsidP="00B55DD0">
      <w:pPr>
        <w:rPr>
          <w:rFonts w:ascii="Arial" w:eastAsia="ヒラギノ角ゴ Pro W3" w:hAnsi="Arial" w:cs="Arial"/>
          <w:bCs/>
          <w:i/>
          <w:color w:val="000000"/>
          <w:szCs w:val="22"/>
        </w:rPr>
      </w:pPr>
      <w:r w:rsidRPr="00916ED5">
        <w:rPr>
          <w:rFonts w:ascii="Arial" w:eastAsia="ヒラギノ角ゴ Pro W3" w:hAnsi="Arial" w:cs="Arial"/>
          <w:b/>
          <w:bCs/>
          <w:color w:val="000000"/>
          <w:szCs w:val="22"/>
        </w:rPr>
        <w:t xml:space="preserve">Timely and Compliant Eligibility Verification. </w:t>
      </w:r>
      <w:r w:rsidRPr="00916ED5">
        <w:rPr>
          <w:rFonts w:ascii="Arial" w:eastAsia="ヒラギノ角ゴ Pro W3" w:hAnsi="Arial" w:cs="Arial"/>
          <w:bCs/>
          <w:color w:val="000000"/>
          <w:szCs w:val="22"/>
        </w:rPr>
        <w:t xml:space="preserve">In June 2018, the Corporation for National and Community Service changed the timeline for completing critical eligibility verifications in the AmeriCorps online system. Programs will still use the system to offer a position to an applicant and the applicant will use the system to respond with an acceptance. Then the system will automatically use other federal databases to confirm identity using social security numbers and birthdates. If verification cannot be done using the automated system (e.g., applicant uses different surname due to marriage or adoption), documents must be submitted manually, and a manual check will be done. This can take up to two weeks. No applicant may be enrolled or start service until eligibility is verified. Recruitment plans </w:t>
      </w:r>
      <w:r w:rsidRPr="00916ED5">
        <w:rPr>
          <w:rFonts w:ascii="Arial" w:eastAsia="ヒラギノ角ゴ Pro W3" w:hAnsi="Arial" w:cs="Arial"/>
          <w:bCs/>
          <w:i/>
          <w:color w:val="000000"/>
          <w:szCs w:val="22"/>
        </w:rPr>
        <w:t>must provide sufficient time for this step to be completed before the member starts service.</w:t>
      </w:r>
    </w:p>
    <w:p w14:paraId="6B525D9B" w14:textId="77777777" w:rsidR="00B55DD0" w:rsidRPr="00916ED5" w:rsidRDefault="00B55DD0" w:rsidP="00B55DD0">
      <w:pPr>
        <w:rPr>
          <w:rFonts w:ascii="Arial" w:hAnsi="Arial" w:cs="Arial"/>
          <w:b/>
          <w:szCs w:val="22"/>
        </w:rPr>
      </w:pPr>
      <w:r w:rsidRPr="00916ED5">
        <w:rPr>
          <w:rFonts w:ascii="Arial" w:hAnsi="Arial" w:cs="Arial"/>
          <w:b/>
          <w:szCs w:val="22"/>
        </w:rPr>
        <w:t xml:space="preserve">Use of Material. </w:t>
      </w:r>
      <w:r w:rsidRPr="00916ED5">
        <w:rPr>
          <w:rFonts w:ascii="Arial" w:hAnsi="Arial" w:cs="Arial"/>
          <w:szCs w:val="22"/>
        </w:rPr>
        <w:t>To ensure that materials generated with CNCS funding are available to the public and readily accessible to grantees and non-grantees, CNCS reserves a royalty-free, nonexclusive, and irrevocable right to obtain, use, modify, reproduce, publish, or disseminate publications and materials produced under the award, including data, and to authorize others to do so.</w:t>
      </w:r>
      <w:r w:rsidRPr="00916ED5">
        <w:rPr>
          <w:rFonts w:ascii="Arial" w:hAnsi="Arial" w:cs="Arial"/>
          <w:b/>
          <w:szCs w:val="22"/>
        </w:rPr>
        <w:t xml:space="preserve"> </w:t>
      </w:r>
      <w:r w:rsidRPr="00916ED5">
        <w:rPr>
          <w:rFonts w:ascii="Arial" w:hAnsi="Arial" w:cs="Arial"/>
          <w:bCs/>
          <w:szCs w:val="22"/>
        </w:rPr>
        <w:t>45 CFR § 2543.36; 2541.30</w:t>
      </w:r>
    </w:p>
    <w:p w14:paraId="51DDF161" w14:textId="77777777" w:rsidR="00B55DD0" w:rsidRPr="00916ED5" w:rsidRDefault="00B55DD0" w:rsidP="00B55DD0">
      <w:pPr>
        <w:pStyle w:val="Body"/>
        <w:ind w:firstLine="0"/>
        <w:rPr>
          <w:rFonts w:ascii="Arial" w:hAnsi="Arial" w:cs="Arial"/>
        </w:rPr>
      </w:pPr>
      <w:r w:rsidRPr="00916ED5">
        <w:rPr>
          <w:rFonts w:ascii="Arial" w:hAnsi="Arial" w:cs="Arial"/>
          <w:b/>
        </w:rPr>
        <w:t>Civil Rights and Accessibility Compliance</w:t>
      </w:r>
      <w:r w:rsidRPr="00916ED5">
        <w:rPr>
          <w:rFonts w:ascii="Arial" w:hAnsi="Arial" w:cs="Arial"/>
        </w:rPr>
        <w:t xml:space="preserve">. As with all Federal grant programs, you must assure that your programs will be conducted, and facilities operated, in compliance with the applicable civil rights statutes and their implementing regulations.  You must obtain assurances of such compliance prior to extending Federal financial assistance to partner organizations that host AmeriCorps members.  For civil rights purposes, all programs and projects funded </w:t>
      </w:r>
      <w:r w:rsidRPr="00916ED5">
        <w:rPr>
          <w:rFonts w:ascii="Arial" w:hAnsi="Arial" w:cs="Arial"/>
          <w:u w:val="single"/>
        </w:rPr>
        <w:t>or receiving service members</w:t>
      </w:r>
      <w:r w:rsidRPr="00916ED5">
        <w:rPr>
          <w:rFonts w:ascii="Arial" w:hAnsi="Arial" w:cs="Arial"/>
        </w:rPr>
        <w:t xml:space="preserve"> under the National and Community Service Act, as amended, are programs or activities receiving Federal financial assistance.  </w:t>
      </w:r>
    </w:p>
    <w:p w14:paraId="4A81E9A2" w14:textId="77777777" w:rsidR="00B55DD0" w:rsidRPr="00916ED5" w:rsidRDefault="00B55DD0" w:rsidP="00B55DD0">
      <w:pPr>
        <w:pStyle w:val="Heading2"/>
        <w:rPr>
          <w:rFonts w:cs="Arial"/>
        </w:rPr>
      </w:pPr>
      <w:bookmarkStart w:id="553" w:name="_Toc116307388"/>
      <w:bookmarkStart w:id="554" w:name="_Toc146020813"/>
      <w:bookmarkStart w:id="555" w:name="_Toc208564156"/>
      <w:bookmarkStart w:id="556" w:name="_Toc208584193"/>
      <w:bookmarkStart w:id="557" w:name="_Toc339908442"/>
      <w:bookmarkStart w:id="558" w:name="_Toc368947650"/>
      <w:bookmarkStart w:id="559" w:name="_Toc33438383"/>
      <w:bookmarkStart w:id="560" w:name="_Toc34249714"/>
      <w:bookmarkStart w:id="561" w:name="_Toc39607410"/>
      <w:r w:rsidRPr="00916ED5">
        <w:rPr>
          <w:rFonts w:cs="Arial"/>
        </w:rPr>
        <w:lastRenderedPageBreak/>
        <w:t>VIII.  Reporting and Compliance Requirements</w:t>
      </w:r>
      <w:bookmarkEnd w:id="553"/>
      <w:bookmarkEnd w:id="554"/>
      <w:bookmarkEnd w:id="555"/>
      <w:bookmarkEnd w:id="556"/>
      <w:bookmarkEnd w:id="557"/>
      <w:bookmarkEnd w:id="558"/>
      <w:bookmarkEnd w:id="559"/>
      <w:bookmarkEnd w:id="560"/>
      <w:bookmarkEnd w:id="561"/>
      <w:r w:rsidRPr="00916ED5">
        <w:rPr>
          <w:rFonts w:cs="Arial"/>
        </w:rPr>
        <w:t xml:space="preserve">  </w:t>
      </w:r>
    </w:p>
    <w:p w14:paraId="74ECCC0E" w14:textId="77777777" w:rsidR="00B55DD0" w:rsidRPr="00916ED5" w:rsidRDefault="00B55DD0" w:rsidP="00B55DD0">
      <w:pPr>
        <w:pStyle w:val="Body"/>
        <w:ind w:firstLine="0"/>
        <w:rPr>
          <w:rFonts w:ascii="Arial" w:hAnsi="Arial" w:cs="Arial"/>
        </w:rPr>
      </w:pPr>
      <w:r w:rsidRPr="00916ED5">
        <w:rPr>
          <w:rFonts w:ascii="Arial" w:hAnsi="Arial" w:cs="Arial"/>
        </w:rPr>
        <w:t xml:space="preserve">Every program must develop policies and a system for collecting, organizing, and analyzing data on an ongoing basis.  The categories of data include member records, service activities and impact, identities of partners, as well as financial (in-kind and cash).  The most common reporting mechanisms are fiscal reports, quarterly progress reports, and final reports. </w:t>
      </w:r>
    </w:p>
    <w:p w14:paraId="3B5D3DFB" w14:textId="77777777" w:rsidR="00B55DD0" w:rsidRPr="00916ED5" w:rsidRDefault="00B55DD0" w:rsidP="00B55DD0">
      <w:pPr>
        <w:pStyle w:val="Body"/>
        <w:ind w:firstLine="0"/>
        <w:rPr>
          <w:rFonts w:ascii="Arial" w:hAnsi="Arial" w:cs="Arial"/>
        </w:rPr>
      </w:pPr>
      <w:r w:rsidRPr="00916ED5">
        <w:rPr>
          <w:rFonts w:ascii="Arial" w:hAnsi="Arial" w:cs="Arial"/>
        </w:rPr>
        <w:t>All grantees will be expected to have data collection and data management policies and practices that provide reasonable assurance that they are providing Volunteer Maine with high quality programmatic and financial data. At a minimum, grantees should have policies and practices which address the following five aspects of data quality:</w:t>
      </w:r>
    </w:p>
    <w:p w14:paraId="031F9AA2" w14:textId="77777777" w:rsidR="00B55DD0" w:rsidRPr="00916ED5" w:rsidRDefault="00B55DD0" w:rsidP="006F1F1F">
      <w:pPr>
        <w:pStyle w:val="Body"/>
        <w:numPr>
          <w:ilvl w:val="0"/>
          <w:numId w:val="18"/>
        </w:numPr>
        <w:spacing w:before="0"/>
        <w:rPr>
          <w:rFonts w:ascii="Arial" w:hAnsi="Arial" w:cs="Arial"/>
        </w:rPr>
      </w:pPr>
      <w:r w:rsidRPr="00916ED5">
        <w:rPr>
          <w:rFonts w:ascii="Arial" w:hAnsi="Arial" w:cs="Arial"/>
        </w:rPr>
        <w:t>The data measures what it intends to measure;</w:t>
      </w:r>
    </w:p>
    <w:p w14:paraId="6E7BE129" w14:textId="77777777" w:rsidR="00B55DD0" w:rsidRPr="00916ED5" w:rsidRDefault="00B55DD0" w:rsidP="006F1F1F">
      <w:pPr>
        <w:pStyle w:val="Body"/>
        <w:numPr>
          <w:ilvl w:val="0"/>
          <w:numId w:val="18"/>
        </w:numPr>
        <w:spacing w:before="0"/>
        <w:rPr>
          <w:rFonts w:ascii="Arial" w:hAnsi="Arial" w:cs="Arial"/>
        </w:rPr>
      </w:pPr>
      <w:r w:rsidRPr="00916ED5">
        <w:rPr>
          <w:rFonts w:ascii="Arial" w:hAnsi="Arial" w:cs="Arial"/>
        </w:rPr>
        <w:t>The grantee collects data in a consistent manner;</w:t>
      </w:r>
    </w:p>
    <w:p w14:paraId="2179D776" w14:textId="77777777" w:rsidR="00B55DD0" w:rsidRPr="00916ED5" w:rsidRDefault="00B55DD0" w:rsidP="006F1F1F">
      <w:pPr>
        <w:pStyle w:val="Body"/>
        <w:numPr>
          <w:ilvl w:val="0"/>
          <w:numId w:val="18"/>
        </w:numPr>
        <w:spacing w:before="0"/>
        <w:rPr>
          <w:rFonts w:ascii="Arial" w:hAnsi="Arial" w:cs="Arial"/>
        </w:rPr>
      </w:pPr>
      <w:r w:rsidRPr="00916ED5">
        <w:rPr>
          <w:rFonts w:ascii="Arial" w:hAnsi="Arial" w:cs="Arial"/>
        </w:rPr>
        <w:t xml:space="preserve">The grantee takes steps to correct data errors; </w:t>
      </w:r>
    </w:p>
    <w:p w14:paraId="5A4B941F" w14:textId="77777777" w:rsidR="00B55DD0" w:rsidRPr="00916ED5" w:rsidRDefault="00B55DD0" w:rsidP="006F1F1F">
      <w:pPr>
        <w:pStyle w:val="Body"/>
        <w:numPr>
          <w:ilvl w:val="0"/>
          <w:numId w:val="18"/>
        </w:numPr>
        <w:spacing w:before="0"/>
        <w:rPr>
          <w:rFonts w:ascii="Arial" w:hAnsi="Arial" w:cs="Arial"/>
        </w:rPr>
      </w:pPr>
      <w:r w:rsidRPr="00916ED5">
        <w:rPr>
          <w:rFonts w:ascii="Arial" w:hAnsi="Arial" w:cs="Arial"/>
        </w:rPr>
        <w:t>The grantee ensures that the data reported is complete; and</w:t>
      </w:r>
    </w:p>
    <w:p w14:paraId="207E4354" w14:textId="77777777" w:rsidR="00B55DD0" w:rsidRPr="00916ED5" w:rsidRDefault="00B55DD0" w:rsidP="006F1F1F">
      <w:pPr>
        <w:pStyle w:val="Body"/>
        <w:numPr>
          <w:ilvl w:val="0"/>
          <w:numId w:val="18"/>
        </w:numPr>
        <w:spacing w:before="0"/>
        <w:rPr>
          <w:rFonts w:ascii="Arial" w:hAnsi="Arial" w:cs="Arial"/>
        </w:rPr>
      </w:pPr>
      <w:r w:rsidRPr="00916ED5">
        <w:rPr>
          <w:rFonts w:ascii="Arial" w:hAnsi="Arial" w:cs="Arial"/>
        </w:rPr>
        <w:t xml:space="preserve">The grantee actively reviews data prior to submission. </w:t>
      </w:r>
    </w:p>
    <w:p w14:paraId="26E9ADBB" w14:textId="77777777" w:rsidR="00B55DD0" w:rsidRPr="00916ED5" w:rsidRDefault="00B55DD0" w:rsidP="00B55DD0">
      <w:pPr>
        <w:pStyle w:val="Body"/>
        <w:ind w:firstLine="0"/>
        <w:rPr>
          <w:rFonts w:ascii="Arial" w:hAnsi="Arial" w:cs="Arial"/>
        </w:rPr>
      </w:pPr>
      <w:r w:rsidRPr="00916ED5">
        <w:rPr>
          <w:rFonts w:ascii="Arial" w:hAnsi="Arial" w:cs="Arial"/>
        </w:rPr>
        <w:t xml:space="preserve">In addition, the program must cooperate with state or national program evaluation studies the funders may undertake.  These studies do not supplant the evaluation requirements of each grantee.  Also, if selected you must compile data on civil rights compliance, as detailed in the AmeriCorps Grant Provisions that are part of your grant award. </w:t>
      </w:r>
    </w:p>
    <w:p w14:paraId="6DBAABF5" w14:textId="77777777" w:rsidR="00B55DD0" w:rsidRPr="00916ED5" w:rsidRDefault="00B55DD0" w:rsidP="00B55DD0">
      <w:pPr>
        <w:pStyle w:val="Heading2"/>
        <w:rPr>
          <w:rFonts w:cs="Arial"/>
        </w:rPr>
      </w:pPr>
      <w:bookmarkStart w:id="562" w:name="_Toc116307382"/>
      <w:bookmarkStart w:id="563" w:name="_Toc146020804"/>
      <w:bookmarkStart w:id="564" w:name="_Toc208564147"/>
      <w:bookmarkStart w:id="565" w:name="_Toc208584184"/>
      <w:bookmarkStart w:id="566" w:name="_Toc252908849"/>
      <w:bookmarkStart w:id="567" w:name="_Toc253001066"/>
      <w:bookmarkStart w:id="568" w:name="_Toc339908443"/>
      <w:bookmarkStart w:id="569" w:name="_Toc368947651"/>
      <w:bookmarkStart w:id="570" w:name="_Toc33438384"/>
      <w:bookmarkStart w:id="571" w:name="_Toc34249715"/>
      <w:bookmarkStart w:id="572" w:name="_Toc39607411"/>
      <w:r w:rsidRPr="00916ED5">
        <w:rPr>
          <w:rFonts w:cs="Arial"/>
        </w:rPr>
        <w:t>IX.  Continuous Improvement</w:t>
      </w:r>
      <w:bookmarkEnd w:id="562"/>
      <w:bookmarkEnd w:id="563"/>
      <w:bookmarkEnd w:id="564"/>
      <w:bookmarkEnd w:id="565"/>
      <w:bookmarkEnd w:id="566"/>
      <w:bookmarkEnd w:id="567"/>
      <w:bookmarkEnd w:id="568"/>
      <w:bookmarkEnd w:id="569"/>
      <w:bookmarkEnd w:id="570"/>
      <w:bookmarkEnd w:id="571"/>
      <w:bookmarkEnd w:id="572"/>
    </w:p>
    <w:p w14:paraId="2D63CBB8" w14:textId="77777777" w:rsidR="00B55DD0" w:rsidRPr="00916ED5" w:rsidRDefault="00B55DD0" w:rsidP="00B55DD0">
      <w:pPr>
        <w:pStyle w:val="Body"/>
        <w:ind w:firstLine="0"/>
        <w:rPr>
          <w:rFonts w:ascii="Arial" w:hAnsi="Arial" w:cs="Arial"/>
        </w:rPr>
      </w:pPr>
      <w:r w:rsidRPr="00916ED5">
        <w:rPr>
          <w:rFonts w:ascii="Arial" w:hAnsi="Arial" w:cs="Arial"/>
        </w:rPr>
        <w:t>Every program that receives AmeriCorps funding must design and implement a continuous quality improvement system.  Such a system assesses management effectiveness, the quality of services provided, and the satisfaction of AmeriCorps members, project volunteers, and persons served. Internal evaluation activities should seek frequent feedback and provide for quick correction of weaknesses. Typical components of internal evaluation are community advisory councils, participant advisory councils, quality control inspections, and customer and participant surveys. In continuation applications, the results of continuous improvement systems are used to explain changes in program operations, services, or plans.</w:t>
      </w:r>
    </w:p>
    <w:p w14:paraId="688B131B" w14:textId="77777777" w:rsidR="00B55DD0" w:rsidRPr="00916ED5" w:rsidRDefault="00B55DD0" w:rsidP="00B55DD0">
      <w:pPr>
        <w:pStyle w:val="Heading2"/>
        <w:rPr>
          <w:rFonts w:cs="Arial"/>
        </w:rPr>
      </w:pPr>
      <w:bookmarkStart w:id="573" w:name="_Toc252908850"/>
      <w:bookmarkStart w:id="574" w:name="_Toc253001067"/>
      <w:bookmarkStart w:id="575" w:name="_Toc339908444"/>
      <w:bookmarkStart w:id="576" w:name="_Toc368947652"/>
      <w:bookmarkStart w:id="577" w:name="_Toc33438385"/>
      <w:bookmarkStart w:id="578" w:name="_Toc34249716"/>
      <w:bookmarkStart w:id="579" w:name="_Toc39607412"/>
      <w:bookmarkStart w:id="580" w:name="_Toc116307383"/>
      <w:bookmarkStart w:id="581" w:name="_Toc146020805"/>
      <w:bookmarkStart w:id="582" w:name="_Toc208564148"/>
      <w:bookmarkStart w:id="583" w:name="_Toc208584185"/>
      <w:r w:rsidRPr="00916ED5">
        <w:rPr>
          <w:rFonts w:cs="Arial"/>
        </w:rPr>
        <w:t xml:space="preserve">X. </w:t>
      </w:r>
      <w:bookmarkStart w:id="584" w:name="performanceMeasures"/>
      <w:r w:rsidRPr="00916ED5">
        <w:rPr>
          <w:rFonts w:cs="Arial"/>
        </w:rPr>
        <w:t xml:space="preserve"> Performance Measures</w:t>
      </w:r>
      <w:bookmarkEnd w:id="573"/>
      <w:bookmarkEnd w:id="574"/>
      <w:bookmarkEnd w:id="575"/>
      <w:bookmarkEnd w:id="576"/>
      <w:bookmarkEnd w:id="577"/>
      <w:bookmarkEnd w:id="578"/>
      <w:bookmarkEnd w:id="579"/>
      <w:r w:rsidRPr="00916ED5">
        <w:rPr>
          <w:rFonts w:cs="Arial"/>
        </w:rPr>
        <w:t xml:space="preserve"> </w:t>
      </w:r>
      <w:bookmarkEnd w:id="580"/>
      <w:bookmarkEnd w:id="581"/>
      <w:bookmarkEnd w:id="582"/>
      <w:bookmarkEnd w:id="583"/>
      <w:bookmarkEnd w:id="584"/>
    </w:p>
    <w:p w14:paraId="3A68D4AA" w14:textId="77777777" w:rsidR="00B55DD0" w:rsidRPr="00916ED5" w:rsidRDefault="00B55DD0" w:rsidP="00B55DD0">
      <w:pPr>
        <w:overflowPunct/>
        <w:textAlignment w:val="auto"/>
        <w:rPr>
          <w:rFonts w:ascii="Arial" w:hAnsi="Arial" w:cs="Arial"/>
          <w:szCs w:val="22"/>
        </w:rPr>
      </w:pPr>
      <w:r w:rsidRPr="00916ED5">
        <w:rPr>
          <w:rFonts w:ascii="Arial" w:hAnsi="Arial" w:cs="Arial"/>
          <w:szCs w:val="22"/>
        </w:rPr>
        <w:t xml:space="preserve">Performance measurement is the process of systematically and regularly collecting and monitoring data related to observed changes (positive or negative) in communities, members, or end beneficiaries receiving your program’s services. Performance measures track how much is being done (units of service; outputs), how often, for what duration of time, by how many AmeriCorps members, for how many community beneficiaries, and how much change is occurring as a result (intermediate outcomes). </w:t>
      </w:r>
    </w:p>
    <w:p w14:paraId="62B36023" w14:textId="77777777" w:rsidR="00B55DD0" w:rsidRPr="00916ED5" w:rsidRDefault="00B55DD0" w:rsidP="00B55DD0">
      <w:pPr>
        <w:pStyle w:val="Body"/>
        <w:ind w:firstLine="0"/>
        <w:rPr>
          <w:rFonts w:ascii="Arial" w:hAnsi="Arial" w:cs="Arial"/>
        </w:rPr>
      </w:pPr>
      <w:r w:rsidRPr="00916ED5">
        <w:rPr>
          <w:rFonts w:ascii="Arial" w:hAnsi="Arial" w:cs="Arial"/>
        </w:rPr>
        <w:t xml:space="preserve">All applicants will select one set of aligned performance measures in each of these areas: 1) Service Activities (primary intervention), 2) Member Development, and 3) Capacity Building. </w:t>
      </w:r>
    </w:p>
    <w:p w14:paraId="167C0B83" w14:textId="77777777" w:rsidR="00B55DD0" w:rsidRPr="00916ED5" w:rsidRDefault="00B55DD0" w:rsidP="00B55DD0">
      <w:pPr>
        <w:pStyle w:val="Body"/>
        <w:ind w:firstLine="0"/>
        <w:rPr>
          <w:rFonts w:ascii="Arial" w:hAnsi="Arial" w:cs="Arial"/>
        </w:rPr>
      </w:pPr>
      <w:r w:rsidRPr="00916ED5">
        <w:rPr>
          <w:rFonts w:ascii="Arial" w:hAnsi="Arial" w:cs="Arial"/>
        </w:rPr>
        <w:t>Service Activity options are in the National Performance Measure Instructions (</w:t>
      </w:r>
      <w:hyperlink r:id="rId81" w:history="1">
        <w:r w:rsidRPr="00916ED5">
          <w:rPr>
            <w:rStyle w:val="Hyperlink"/>
            <w:rFonts w:ascii="Arial" w:hAnsi="Arial" w:cs="Arial"/>
          </w:rPr>
          <w:t>https://www.nationalservice.gov/sites/default/files/documents/2020%20Performance%20Measures%20Instructions%20FINAL.508.pdf</w:t>
        </w:r>
      </w:hyperlink>
      <w:r w:rsidRPr="00916ED5">
        <w:rPr>
          <w:rFonts w:ascii="Arial" w:hAnsi="Arial" w:cs="Arial"/>
        </w:rPr>
        <w:t xml:space="preserve"> ).  Applicants may propose their own aligned set of measures if no suitable National Performance Measure exists. The Service Activity performance measures (output and outcome) must tie to the primary intervention of the program. CNCS does not want applicants to select performance measures for every potential activity or impact. Applicants are strongly urged to review the CNCS presentation on quality performance measures if they will propose their own. </w:t>
      </w:r>
      <w:r w:rsidRPr="00916ED5">
        <w:rPr>
          <w:rFonts w:ascii="Arial" w:hAnsi="Arial" w:cs="Arial"/>
          <w:sz w:val="20"/>
        </w:rPr>
        <w:t>(</w:t>
      </w:r>
      <w:hyperlink r:id="rId82" w:history="1">
        <w:r w:rsidRPr="00916ED5">
          <w:rPr>
            <w:rStyle w:val="Hyperlink"/>
            <w:rFonts w:ascii="Arial" w:hAnsi="Arial" w:cs="Arial"/>
            <w:sz w:val="20"/>
          </w:rPr>
          <w:t>https://www.nationalservice.gov/sites/default/files/resource/Regional_Conferences_High_Quality_PMs_0.pdf</w:t>
        </w:r>
      </w:hyperlink>
      <w:r w:rsidRPr="00916ED5">
        <w:rPr>
          <w:rFonts w:ascii="Arial" w:hAnsi="Arial" w:cs="Arial"/>
          <w:sz w:val="20"/>
        </w:rPr>
        <w:t xml:space="preserve"> )</w:t>
      </w:r>
      <w:r w:rsidRPr="00916ED5">
        <w:rPr>
          <w:rFonts w:ascii="Arial" w:hAnsi="Arial" w:cs="Arial"/>
        </w:rPr>
        <w:t xml:space="preserve"> </w:t>
      </w:r>
    </w:p>
    <w:p w14:paraId="2FD2708A" w14:textId="77777777" w:rsidR="00B55DD0" w:rsidRPr="00916ED5" w:rsidRDefault="00B55DD0" w:rsidP="00B55DD0">
      <w:pPr>
        <w:pStyle w:val="Body"/>
        <w:ind w:firstLine="0"/>
        <w:rPr>
          <w:rFonts w:ascii="Arial" w:hAnsi="Arial" w:cs="Arial"/>
        </w:rPr>
      </w:pPr>
      <w:r w:rsidRPr="00916ED5">
        <w:rPr>
          <w:rFonts w:ascii="Arial" w:hAnsi="Arial" w:cs="Arial"/>
        </w:rPr>
        <w:t xml:space="preserve">For AmeriCorps </w:t>
      </w:r>
      <w:r w:rsidRPr="00916ED5">
        <w:rPr>
          <w:rFonts w:ascii="Arial" w:hAnsi="Arial" w:cs="Arial"/>
          <w:b/>
        </w:rPr>
        <w:t>Member Development</w:t>
      </w:r>
      <w:r w:rsidRPr="00916ED5">
        <w:rPr>
          <w:rFonts w:ascii="Arial" w:hAnsi="Arial" w:cs="Arial"/>
        </w:rPr>
        <w:t xml:space="preserve"> (training and professional development), </w:t>
      </w:r>
      <w:r w:rsidRPr="00916ED5">
        <w:rPr>
          <w:rFonts w:ascii="Arial" w:hAnsi="Arial" w:cs="Arial"/>
          <w:b/>
        </w:rPr>
        <w:t>applicants must use these state-defined performance measures</w:t>
      </w:r>
      <w:r w:rsidRPr="00916ED5">
        <w:rPr>
          <w:rFonts w:ascii="Arial" w:hAnsi="Arial" w:cs="Arial"/>
        </w:rPr>
        <w:t xml:space="preserve"> and note the measurement instructions. They may not be paraphrased because that alters the meaning.</w:t>
      </w:r>
    </w:p>
    <w:p w14:paraId="373430B4" w14:textId="77777777" w:rsidR="00B55DD0" w:rsidRPr="00916ED5" w:rsidRDefault="00B55DD0" w:rsidP="006F1F1F">
      <w:pPr>
        <w:pStyle w:val="ListParagraph"/>
        <w:numPr>
          <w:ilvl w:val="0"/>
          <w:numId w:val="25"/>
        </w:numPr>
        <w:rPr>
          <w:rFonts w:ascii="Arial" w:hAnsi="Arial" w:cs="Arial"/>
        </w:rPr>
      </w:pPr>
      <w:r w:rsidRPr="00916ED5">
        <w:rPr>
          <w:rFonts w:ascii="Arial" w:hAnsi="Arial" w:cs="Arial"/>
          <w:i/>
        </w:rPr>
        <w:lastRenderedPageBreak/>
        <w:t>Output</w:t>
      </w:r>
      <w:r w:rsidRPr="00916ED5">
        <w:rPr>
          <w:rFonts w:ascii="Arial" w:hAnsi="Arial" w:cs="Arial"/>
        </w:rPr>
        <w:t>: Number of AmeriCorps program training and other formal development activities that result in increased AmeriCorps member skills, knowledge, and abilities related to the service assignment (community, tasks, and sector).</w:t>
      </w:r>
      <w:r w:rsidRPr="00916ED5">
        <w:rPr>
          <w:rFonts w:ascii="Arial" w:hAnsi="Arial" w:cs="Arial"/>
        </w:rPr>
        <w:br/>
      </w:r>
      <w:r w:rsidRPr="00916ED5">
        <w:rPr>
          <w:rFonts w:ascii="Arial" w:hAnsi="Arial" w:cs="Arial"/>
          <w:i/>
        </w:rPr>
        <w:t>How to calculate/measure</w:t>
      </w:r>
      <w:r w:rsidRPr="00916ED5">
        <w:rPr>
          <w:rFonts w:ascii="Arial" w:hAnsi="Arial" w:cs="Arial"/>
        </w:rPr>
        <w:t>: Count of program sponsored/conducted events that resulted in a majority of participants acquiring service-related skills, knowledge, abilities.</w:t>
      </w:r>
      <w:r w:rsidRPr="00916ED5">
        <w:rPr>
          <w:rFonts w:ascii="Arial" w:hAnsi="Arial" w:cs="Arial"/>
        </w:rPr>
        <w:br/>
      </w:r>
      <w:r w:rsidRPr="00916ED5">
        <w:rPr>
          <w:rFonts w:ascii="Arial" w:hAnsi="Arial" w:cs="Arial"/>
          <w:i/>
        </w:rPr>
        <w:t>How to collect data</w:t>
      </w:r>
      <w:r w:rsidRPr="00916ED5">
        <w:rPr>
          <w:rFonts w:ascii="Arial" w:hAnsi="Arial" w:cs="Arial"/>
        </w:rPr>
        <w:t>: Event agenda/curriculum outline with enrollment, date, instructor, duration, and pre/post test measurement of participant knowledge/skill gain to confirm effectiveness of training.</w:t>
      </w:r>
    </w:p>
    <w:p w14:paraId="683D49AC" w14:textId="77777777" w:rsidR="00B55DD0" w:rsidRPr="00916ED5" w:rsidRDefault="00B55DD0" w:rsidP="006F1F1F">
      <w:pPr>
        <w:pStyle w:val="ListParagraph"/>
        <w:numPr>
          <w:ilvl w:val="0"/>
          <w:numId w:val="25"/>
        </w:numPr>
        <w:rPr>
          <w:rFonts w:ascii="Arial" w:hAnsi="Arial" w:cs="Arial"/>
        </w:rPr>
      </w:pPr>
      <w:r w:rsidRPr="00916ED5">
        <w:rPr>
          <w:rFonts w:ascii="Arial" w:hAnsi="Arial" w:cs="Arial"/>
          <w:i/>
        </w:rPr>
        <w:t>Outcome</w:t>
      </w:r>
      <w:r w:rsidRPr="00916ED5">
        <w:rPr>
          <w:rFonts w:ascii="Arial" w:hAnsi="Arial" w:cs="Arial"/>
        </w:rPr>
        <w:t>: Number of AmeriCorps members demonstrating increased competency in skills or application of knowledge.</w:t>
      </w:r>
      <w:r w:rsidRPr="00916ED5">
        <w:rPr>
          <w:rFonts w:ascii="Arial" w:hAnsi="Arial" w:cs="Arial"/>
        </w:rPr>
        <w:br/>
      </w:r>
      <w:r w:rsidRPr="00916ED5">
        <w:rPr>
          <w:rFonts w:ascii="Arial" w:hAnsi="Arial" w:cs="Arial"/>
          <w:i/>
        </w:rPr>
        <w:t>How to calculate/measure</w:t>
      </w:r>
      <w:r w:rsidRPr="00916ED5">
        <w:rPr>
          <w:rFonts w:ascii="Arial" w:hAnsi="Arial" w:cs="Arial"/>
        </w:rPr>
        <w:t>: Unduplicated count of members who demonstrate increased competency while carrying out their service assignment.</w:t>
      </w:r>
      <w:r w:rsidRPr="00916ED5">
        <w:rPr>
          <w:rFonts w:ascii="Arial" w:hAnsi="Arial" w:cs="Arial"/>
        </w:rPr>
        <w:br/>
      </w:r>
      <w:r w:rsidRPr="00916ED5">
        <w:rPr>
          <w:rFonts w:ascii="Arial" w:hAnsi="Arial" w:cs="Arial"/>
          <w:i/>
        </w:rPr>
        <w:t>How to collect data</w:t>
      </w:r>
      <w:r w:rsidRPr="00916ED5">
        <w:rPr>
          <w:rFonts w:ascii="Arial" w:hAnsi="Arial" w:cs="Arial"/>
        </w:rPr>
        <w:t xml:space="preserve">: Documented Member mid-term and/or final evaluations assessment of specific competencies by supervisor or program staff showing increased ability to apply skills or knowledge. </w:t>
      </w:r>
    </w:p>
    <w:p w14:paraId="124034FD" w14:textId="77777777" w:rsidR="00B55DD0" w:rsidRPr="00916ED5" w:rsidRDefault="00B55DD0" w:rsidP="00B55DD0">
      <w:pPr>
        <w:pStyle w:val="Body"/>
        <w:ind w:firstLine="0"/>
        <w:rPr>
          <w:rFonts w:ascii="Arial" w:hAnsi="Arial" w:cs="Arial"/>
        </w:rPr>
      </w:pPr>
      <w:r w:rsidRPr="00916ED5">
        <w:rPr>
          <w:rFonts w:ascii="Arial" w:hAnsi="Arial" w:cs="Arial"/>
          <w:b/>
        </w:rPr>
        <w:t>Capacity-building</w:t>
      </w:r>
      <w:r w:rsidRPr="00916ED5">
        <w:rPr>
          <w:rFonts w:ascii="Arial" w:hAnsi="Arial" w:cs="Arial"/>
        </w:rPr>
        <w:t xml:space="preserve"> performance measures </w:t>
      </w:r>
      <w:r w:rsidRPr="00916ED5">
        <w:rPr>
          <w:rFonts w:ascii="Arial" w:hAnsi="Arial" w:cs="Arial"/>
          <w:b/>
        </w:rPr>
        <w:t>are also required</w:t>
      </w:r>
      <w:r w:rsidRPr="00916ED5">
        <w:rPr>
          <w:rFonts w:ascii="Arial" w:hAnsi="Arial" w:cs="Arial"/>
        </w:rPr>
        <w:t xml:space="preserve"> and entered as user defined (CNCS removed these from options for applicants). Applicants should </w:t>
      </w:r>
      <w:r w:rsidRPr="00916ED5">
        <w:rPr>
          <w:rFonts w:ascii="Arial" w:hAnsi="Arial" w:cs="Arial"/>
          <w:b/>
        </w:rPr>
        <w:t xml:space="preserve">choose </w:t>
      </w:r>
      <w:r w:rsidRPr="00916ED5">
        <w:rPr>
          <w:rFonts w:ascii="Arial" w:hAnsi="Arial" w:cs="Arial"/>
          <w:b/>
          <w:i/>
        </w:rPr>
        <w:t>either</w:t>
      </w:r>
      <w:r w:rsidRPr="00916ED5">
        <w:rPr>
          <w:rFonts w:ascii="Arial" w:hAnsi="Arial" w:cs="Arial"/>
        </w:rPr>
        <w:t xml:space="preserve"> Set A </w:t>
      </w:r>
      <w:r w:rsidRPr="00916ED5">
        <w:rPr>
          <w:rFonts w:ascii="Arial" w:hAnsi="Arial" w:cs="Arial"/>
          <w:i/>
        </w:rPr>
        <w:t>or</w:t>
      </w:r>
      <w:r w:rsidRPr="00916ED5">
        <w:rPr>
          <w:rFonts w:ascii="Arial" w:hAnsi="Arial" w:cs="Arial"/>
        </w:rPr>
        <w:t xml:space="preserve"> Set B as outlined below. </w:t>
      </w:r>
    </w:p>
    <w:p w14:paraId="443D77CC" w14:textId="77777777" w:rsidR="00B55DD0" w:rsidRPr="00916ED5" w:rsidRDefault="00B55DD0" w:rsidP="006F1F1F">
      <w:pPr>
        <w:pStyle w:val="Body"/>
        <w:numPr>
          <w:ilvl w:val="0"/>
          <w:numId w:val="28"/>
        </w:numPr>
        <w:rPr>
          <w:rFonts w:ascii="Arial" w:hAnsi="Arial" w:cs="Arial"/>
        </w:rPr>
      </w:pPr>
      <w:r w:rsidRPr="00916ED5">
        <w:rPr>
          <w:rFonts w:ascii="Arial" w:hAnsi="Arial" w:cs="Arial"/>
        </w:rPr>
        <w:t xml:space="preserve">SET A:  </w:t>
      </w:r>
      <w:r w:rsidRPr="00916ED5">
        <w:rPr>
          <w:rFonts w:ascii="Arial" w:hAnsi="Arial" w:cs="Arial"/>
        </w:rPr>
        <w:br/>
        <w:t xml:space="preserve">OUTPUT 1 Number of community volunteers </w:t>
      </w:r>
      <w:r w:rsidRPr="00916ED5">
        <w:rPr>
          <w:rFonts w:ascii="Arial" w:hAnsi="Arial" w:cs="Arial"/>
          <w:i/>
        </w:rPr>
        <w:t>recruited</w:t>
      </w:r>
      <w:r w:rsidRPr="00916ED5">
        <w:rPr>
          <w:rFonts w:ascii="Arial" w:hAnsi="Arial" w:cs="Arial"/>
        </w:rPr>
        <w:t xml:space="preserve"> by AmeriCorps members or program </w:t>
      </w:r>
      <w:r w:rsidRPr="00916ED5">
        <w:rPr>
          <w:rFonts w:ascii="Arial" w:hAnsi="Arial" w:cs="Arial"/>
        </w:rPr>
        <w:br/>
      </w:r>
      <w:r w:rsidRPr="00916ED5">
        <w:rPr>
          <w:rFonts w:ascii="Arial" w:hAnsi="Arial" w:cs="Arial"/>
          <w:i/>
        </w:rPr>
        <w:t>AND</w:t>
      </w:r>
      <w:r w:rsidRPr="00916ED5">
        <w:rPr>
          <w:rFonts w:ascii="Arial" w:hAnsi="Arial" w:cs="Arial"/>
        </w:rPr>
        <w:br/>
        <w:t xml:space="preserve">OUTPUT 2 Hours of service contributed by community volunteers who were </w:t>
      </w:r>
      <w:r w:rsidRPr="00916ED5">
        <w:rPr>
          <w:rFonts w:ascii="Arial" w:hAnsi="Arial" w:cs="Arial"/>
          <w:i/>
        </w:rPr>
        <w:t>recruited</w:t>
      </w:r>
      <w:r w:rsidRPr="00916ED5">
        <w:rPr>
          <w:rFonts w:ascii="Arial" w:hAnsi="Arial" w:cs="Arial"/>
        </w:rPr>
        <w:t xml:space="preserve"> by AmeriCorps members or program </w:t>
      </w:r>
    </w:p>
    <w:p w14:paraId="05299532" w14:textId="77777777" w:rsidR="00B55DD0" w:rsidRPr="00916ED5" w:rsidRDefault="00B55DD0" w:rsidP="006F1F1F">
      <w:pPr>
        <w:pStyle w:val="ListParagraph"/>
        <w:numPr>
          <w:ilvl w:val="0"/>
          <w:numId w:val="26"/>
        </w:numPr>
        <w:rPr>
          <w:rFonts w:ascii="Arial" w:hAnsi="Arial" w:cs="Arial"/>
        </w:rPr>
      </w:pPr>
      <w:r w:rsidRPr="00916ED5">
        <w:rPr>
          <w:rFonts w:ascii="Arial" w:hAnsi="Arial" w:cs="Arial"/>
        </w:rPr>
        <w:t>OUTCOME 1 Number of additional direct service activities and/or units completed for organizations by volunteers recruited/managed by AmeriCorps members.</w:t>
      </w:r>
      <w:r w:rsidRPr="00916ED5">
        <w:rPr>
          <w:rFonts w:ascii="Arial" w:hAnsi="Arial" w:cs="Arial"/>
        </w:rPr>
        <w:br/>
      </w:r>
    </w:p>
    <w:p w14:paraId="274D489A" w14:textId="77777777" w:rsidR="00B55DD0" w:rsidRPr="00916ED5" w:rsidRDefault="00B55DD0" w:rsidP="006F1F1F">
      <w:pPr>
        <w:pStyle w:val="ListParagraph"/>
        <w:numPr>
          <w:ilvl w:val="0"/>
          <w:numId w:val="26"/>
        </w:numPr>
        <w:rPr>
          <w:rFonts w:ascii="Arial" w:hAnsi="Arial" w:cs="Arial"/>
        </w:rPr>
      </w:pPr>
      <w:r w:rsidRPr="00916ED5">
        <w:rPr>
          <w:rFonts w:ascii="Arial" w:hAnsi="Arial" w:cs="Arial"/>
        </w:rPr>
        <w:t xml:space="preserve">SET B: </w:t>
      </w:r>
      <w:r w:rsidRPr="00916ED5">
        <w:rPr>
          <w:rFonts w:ascii="Arial" w:hAnsi="Arial" w:cs="Arial"/>
        </w:rPr>
        <w:br/>
        <w:t xml:space="preserve">OUTPUT 3 Number of community volunteers </w:t>
      </w:r>
      <w:r w:rsidRPr="00916ED5">
        <w:rPr>
          <w:rFonts w:ascii="Arial" w:hAnsi="Arial" w:cs="Arial"/>
          <w:i/>
        </w:rPr>
        <w:t>managed</w:t>
      </w:r>
      <w:r w:rsidRPr="00916ED5">
        <w:rPr>
          <w:rFonts w:ascii="Arial" w:hAnsi="Arial" w:cs="Arial"/>
        </w:rPr>
        <w:t xml:space="preserve"> by AmeriCorps members or program</w:t>
      </w:r>
      <w:r w:rsidRPr="00916ED5">
        <w:rPr>
          <w:rFonts w:ascii="Arial" w:hAnsi="Arial" w:cs="Arial"/>
        </w:rPr>
        <w:br/>
      </w:r>
      <w:r w:rsidRPr="00916ED5">
        <w:rPr>
          <w:rFonts w:ascii="Arial" w:hAnsi="Arial" w:cs="Arial"/>
          <w:i/>
        </w:rPr>
        <w:t>AND</w:t>
      </w:r>
      <w:r w:rsidRPr="00916ED5">
        <w:rPr>
          <w:rFonts w:ascii="Arial" w:hAnsi="Arial" w:cs="Arial"/>
        </w:rPr>
        <w:br/>
        <w:t xml:space="preserve">OUTPUT 4 Hours of service contributed by community volunteers who were </w:t>
      </w:r>
      <w:r w:rsidRPr="00916ED5">
        <w:rPr>
          <w:rFonts w:ascii="Arial" w:hAnsi="Arial" w:cs="Arial"/>
          <w:i/>
        </w:rPr>
        <w:t>managed</w:t>
      </w:r>
      <w:r w:rsidRPr="00916ED5">
        <w:rPr>
          <w:rFonts w:ascii="Arial" w:hAnsi="Arial" w:cs="Arial"/>
        </w:rPr>
        <w:t xml:space="preserve"> by AmeriCorps members or program</w:t>
      </w:r>
    </w:p>
    <w:p w14:paraId="5AE70094" w14:textId="77777777" w:rsidR="00B55DD0" w:rsidRPr="00916ED5" w:rsidRDefault="00B55DD0" w:rsidP="006F1F1F">
      <w:pPr>
        <w:pStyle w:val="ListParagraph"/>
        <w:numPr>
          <w:ilvl w:val="0"/>
          <w:numId w:val="26"/>
        </w:numPr>
        <w:rPr>
          <w:rFonts w:ascii="Arial" w:hAnsi="Arial" w:cs="Arial"/>
        </w:rPr>
      </w:pPr>
      <w:r w:rsidRPr="00916ED5">
        <w:rPr>
          <w:rFonts w:ascii="Arial" w:hAnsi="Arial" w:cs="Arial"/>
        </w:rPr>
        <w:t xml:space="preserve">OUTCOME  2 Number of organizations fully </w:t>
      </w:r>
      <w:r w:rsidRPr="00916ED5">
        <w:rPr>
          <w:rFonts w:ascii="Arial" w:hAnsi="Arial" w:cs="Arial"/>
          <w:i/>
        </w:rPr>
        <w:t>implementing three or more new effective volunteer management practices</w:t>
      </w:r>
      <w:r w:rsidRPr="00916ED5">
        <w:rPr>
          <w:rFonts w:ascii="Arial" w:hAnsi="Arial" w:cs="Arial"/>
        </w:rPr>
        <w:t xml:space="preserve"> as a result of capacity building services provided AmeriCorps members</w:t>
      </w:r>
    </w:p>
    <w:p w14:paraId="6B0E164A" w14:textId="77777777" w:rsidR="00B55DD0" w:rsidRPr="00916ED5" w:rsidRDefault="00B55DD0" w:rsidP="00B55DD0">
      <w:pPr>
        <w:pStyle w:val="Body"/>
        <w:ind w:firstLine="0"/>
        <w:rPr>
          <w:rFonts w:ascii="Arial" w:hAnsi="Arial" w:cs="Arial"/>
          <w:u w:val="single"/>
        </w:rPr>
      </w:pPr>
      <w:r w:rsidRPr="00916ED5">
        <w:rPr>
          <w:rFonts w:ascii="Arial" w:hAnsi="Arial" w:cs="Arial"/>
          <w:u w:val="single"/>
        </w:rPr>
        <w:t>Definition of key terms for these measures:</w:t>
      </w:r>
    </w:p>
    <w:p w14:paraId="1679FDA3" w14:textId="77777777" w:rsidR="00B55DD0" w:rsidRPr="00916ED5" w:rsidRDefault="00B55DD0" w:rsidP="006F1F1F">
      <w:pPr>
        <w:pStyle w:val="Body"/>
        <w:numPr>
          <w:ilvl w:val="0"/>
          <w:numId w:val="27"/>
        </w:numPr>
        <w:tabs>
          <w:tab w:val="clear" w:pos="720"/>
        </w:tabs>
        <w:rPr>
          <w:rFonts w:ascii="Arial" w:hAnsi="Arial" w:cs="Arial"/>
        </w:rPr>
      </w:pPr>
      <w:r w:rsidRPr="00916ED5">
        <w:rPr>
          <w:rFonts w:ascii="Arial" w:hAnsi="Arial" w:cs="Arial"/>
          <w:i/>
        </w:rPr>
        <w:t>Community volunteers</w:t>
      </w:r>
      <w:r w:rsidRPr="00916ED5">
        <w:rPr>
          <w:rFonts w:ascii="Arial" w:hAnsi="Arial" w:cs="Arial"/>
        </w:rPr>
        <w:t xml:space="preserve">: Citizens or residents in the community who are recruited and/or managed by the AmeriCorps program or member to offer time, knowledge, skills, and expertise for free to support the program or organization. Community volunteers differ from AmeriCorps members in that they are under no formal obligation to provide a specified amount of assistance (e.g., as measured by service hours), and the volunteers are not enrolled in a national service program. CNCS also refers to these citizens as “leveraged volunteers.” </w:t>
      </w:r>
    </w:p>
    <w:p w14:paraId="6104074B" w14:textId="77777777" w:rsidR="00B55DD0" w:rsidRPr="00916ED5" w:rsidRDefault="00B55DD0" w:rsidP="00B55DD0">
      <w:pPr>
        <w:pStyle w:val="Body"/>
        <w:ind w:left="720" w:firstLine="0"/>
        <w:rPr>
          <w:rFonts w:ascii="Arial" w:hAnsi="Arial" w:cs="Arial"/>
        </w:rPr>
      </w:pPr>
      <w:r w:rsidRPr="00916ED5">
        <w:rPr>
          <w:rFonts w:ascii="Arial" w:hAnsi="Arial" w:cs="Arial"/>
        </w:rPr>
        <w:t>Be advised that AmeriCorps members may not recruit volunteers to do activities that they themselves are prohibited from doing, including but not limited to managing the CNCS-supported projects/grants or community organizing intended to promote advocacy activities.</w:t>
      </w:r>
    </w:p>
    <w:p w14:paraId="7298A11C" w14:textId="77777777" w:rsidR="00B55DD0" w:rsidRPr="00916ED5" w:rsidRDefault="00B55DD0" w:rsidP="006F1F1F">
      <w:pPr>
        <w:pStyle w:val="Body"/>
        <w:numPr>
          <w:ilvl w:val="0"/>
          <w:numId w:val="27"/>
        </w:numPr>
        <w:tabs>
          <w:tab w:val="clear" w:pos="720"/>
        </w:tabs>
        <w:rPr>
          <w:rFonts w:ascii="Arial" w:hAnsi="Arial" w:cs="Arial"/>
        </w:rPr>
      </w:pPr>
      <w:r w:rsidRPr="00916ED5">
        <w:rPr>
          <w:rFonts w:ascii="Arial" w:hAnsi="Arial" w:cs="Arial"/>
          <w:i/>
        </w:rPr>
        <w:t>Recruited</w:t>
      </w:r>
      <w:r w:rsidRPr="00916ED5">
        <w:rPr>
          <w:rFonts w:ascii="Arial" w:hAnsi="Arial" w:cs="Arial"/>
        </w:rPr>
        <w:t>: Enlisted or enrolled as a direct result of an intentional effort to do so.</w:t>
      </w:r>
    </w:p>
    <w:p w14:paraId="64699958" w14:textId="77777777" w:rsidR="00B55DD0" w:rsidRPr="00916ED5" w:rsidRDefault="00B55DD0" w:rsidP="006F1F1F">
      <w:pPr>
        <w:pStyle w:val="Body"/>
        <w:numPr>
          <w:ilvl w:val="0"/>
          <w:numId w:val="27"/>
        </w:numPr>
        <w:tabs>
          <w:tab w:val="clear" w:pos="720"/>
        </w:tabs>
        <w:rPr>
          <w:rFonts w:ascii="Arial" w:hAnsi="Arial" w:cs="Arial"/>
        </w:rPr>
      </w:pPr>
      <w:r w:rsidRPr="00916ED5">
        <w:rPr>
          <w:rFonts w:ascii="Arial" w:hAnsi="Arial" w:cs="Arial"/>
          <w:i/>
        </w:rPr>
        <w:t>Managed</w:t>
      </w:r>
      <w:r w:rsidRPr="00916ED5">
        <w:rPr>
          <w:rFonts w:ascii="Arial" w:hAnsi="Arial" w:cs="Arial"/>
        </w:rPr>
        <w:t>: Includes training, direction, coordination and supervision of the community volunteer by the CNCS-supported organization or national service participant in tasks, duties and services for the intended purpose of supporting or enhancing the program delivery model.</w:t>
      </w:r>
    </w:p>
    <w:p w14:paraId="422CADA5" w14:textId="77777777" w:rsidR="00B55DD0" w:rsidRPr="00916ED5" w:rsidRDefault="00B55DD0" w:rsidP="006F1F1F">
      <w:pPr>
        <w:pStyle w:val="Body"/>
        <w:numPr>
          <w:ilvl w:val="0"/>
          <w:numId w:val="27"/>
        </w:numPr>
        <w:tabs>
          <w:tab w:val="clear" w:pos="720"/>
        </w:tabs>
        <w:rPr>
          <w:rFonts w:ascii="Arial" w:hAnsi="Arial" w:cs="Arial"/>
        </w:rPr>
      </w:pPr>
      <w:r w:rsidRPr="00916ED5">
        <w:rPr>
          <w:rFonts w:ascii="Arial" w:hAnsi="Arial" w:cs="Arial"/>
          <w:i/>
        </w:rPr>
        <w:t>Volunteer management</w:t>
      </w:r>
      <w:r w:rsidRPr="00916ED5">
        <w:rPr>
          <w:rFonts w:ascii="Arial" w:hAnsi="Arial" w:cs="Arial"/>
        </w:rPr>
        <w:t xml:space="preserve">: A series of practices that collectively maximize the capacity of volunteers to have an impact on behalf of the organization or community. (See Section 3 of Attachment </w:t>
      </w:r>
      <w:r>
        <w:rPr>
          <w:rFonts w:ascii="Arial" w:hAnsi="Arial" w:cs="Arial"/>
        </w:rPr>
        <w:t>H</w:t>
      </w:r>
      <w:r w:rsidRPr="00916ED5">
        <w:rPr>
          <w:rFonts w:ascii="Arial" w:hAnsi="Arial" w:cs="Arial"/>
        </w:rPr>
        <w:t xml:space="preserve"> for full set.) Examples of volunteer management practices include but are not limited to: development </w:t>
      </w:r>
      <w:r w:rsidRPr="00916ED5">
        <w:rPr>
          <w:rFonts w:ascii="Arial" w:hAnsi="Arial" w:cs="Arial"/>
        </w:rPr>
        <w:lastRenderedPageBreak/>
        <w:t xml:space="preserve">of a written volunteer generation plan, formal partnerships for volunteer recruitment, establishment of a volunteer unit within the program or organization, creation of volunteer manual/training/curriculum, regular supervision and communication with volunteers, liability coverage or insurance protection for volunteers, screening and matching volunteers to jobs*, regular collection of information on volunteer involvement, written policies and job descriptions for volunteer involvement, recognition activities, such as award ceremonies, for volunteers*, annual measurement of volunteer impact, training and professional development for volunteers*, and training for paid staff in working with volunteers. </w:t>
      </w:r>
      <w:r>
        <w:rPr>
          <w:rFonts w:ascii="Arial" w:hAnsi="Arial" w:cs="Arial"/>
        </w:rPr>
        <w:br/>
      </w:r>
      <w:r w:rsidR="00953FBD">
        <w:rPr>
          <w:rFonts w:ascii="Arial" w:hAnsi="Arial" w:cs="Arial"/>
        </w:rPr>
        <w:br/>
      </w:r>
      <w:r w:rsidRPr="00916ED5">
        <w:rPr>
          <w:rFonts w:ascii="Arial" w:hAnsi="Arial" w:cs="Arial"/>
        </w:rPr>
        <w:t>* These practices have the strongest correlation to volunteer retention according to a 2004 study by the Urban Institute, “Volunteer Management Capacity in America's Charities and Congregations: A Briefing Report.”</w:t>
      </w:r>
    </w:p>
    <w:p w14:paraId="470E6344" w14:textId="77777777" w:rsidR="00B55DD0" w:rsidRPr="00916ED5" w:rsidRDefault="00B55DD0" w:rsidP="00B55DD0">
      <w:pPr>
        <w:pStyle w:val="Body"/>
        <w:ind w:firstLine="0"/>
        <w:rPr>
          <w:rFonts w:ascii="Arial" w:hAnsi="Arial" w:cs="Arial"/>
        </w:rPr>
      </w:pPr>
      <w:r w:rsidRPr="00916ED5">
        <w:rPr>
          <w:rFonts w:ascii="Arial" w:hAnsi="Arial" w:cs="Arial"/>
        </w:rPr>
        <w:t xml:space="preserve">Note that all performance measures must be consistent with the program’s Theory of Change as described in the narrative and reflected in the logic model. CNCS also values thorough data collection plans. These are outlined in the application logic model and performance measurement fields. </w:t>
      </w:r>
    </w:p>
    <w:p w14:paraId="0E02F6C1" w14:textId="77777777" w:rsidR="00B55DD0" w:rsidRPr="00916ED5" w:rsidRDefault="00B55DD0" w:rsidP="00B55DD0">
      <w:pPr>
        <w:pStyle w:val="Heading2"/>
        <w:rPr>
          <w:rFonts w:cs="Arial"/>
        </w:rPr>
      </w:pPr>
      <w:bookmarkStart w:id="585" w:name="_Toc116307384"/>
      <w:bookmarkStart w:id="586" w:name="_Toc146020806"/>
      <w:bookmarkStart w:id="587" w:name="_Toc208564149"/>
      <w:bookmarkStart w:id="588" w:name="_Toc208584186"/>
      <w:bookmarkStart w:id="589" w:name="_Toc252908851"/>
      <w:bookmarkStart w:id="590" w:name="_Toc253001068"/>
      <w:bookmarkStart w:id="591" w:name="_Toc339908446"/>
      <w:bookmarkStart w:id="592" w:name="_Toc368947653"/>
      <w:bookmarkStart w:id="593" w:name="_Toc33438386"/>
      <w:bookmarkStart w:id="594" w:name="_Toc34249717"/>
      <w:bookmarkStart w:id="595" w:name="_Toc39607413"/>
      <w:r w:rsidRPr="00916ED5">
        <w:rPr>
          <w:rFonts w:cs="Arial"/>
        </w:rPr>
        <w:t>XI.  Evaluation</w:t>
      </w:r>
      <w:bookmarkStart w:id="596" w:name="Evaluation_summary_plan"/>
      <w:bookmarkEnd w:id="585"/>
      <w:bookmarkEnd w:id="586"/>
      <w:bookmarkEnd w:id="587"/>
      <w:bookmarkEnd w:id="588"/>
      <w:bookmarkEnd w:id="589"/>
      <w:bookmarkEnd w:id="590"/>
      <w:bookmarkEnd w:id="591"/>
      <w:bookmarkEnd w:id="592"/>
      <w:bookmarkEnd w:id="596"/>
      <w:r w:rsidRPr="00916ED5">
        <w:rPr>
          <w:rFonts w:cs="Arial"/>
        </w:rPr>
        <w:t xml:space="preserve"> and Data Collection</w:t>
      </w:r>
      <w:bookmarkEnd w:id="593"/>
      <w:bookmarkEnd w:id="594"/>
      <w:bookmarkEnd w:id="595"/>
    </w:p>
    <w:p w14:paraId="22C115CB" w14:textId="77777777" w:rsidR="00B55DD0" w:rsidRPr="00916ED5" w:rsidRDefault="00B55DD0" w:rsidP="00B55DD0">
      <w:pPr>
        <w:pStyle w:val="Body"/>
        <w:ind w:firstLine="0"/>
        <w:rPr>
          <w:rFonts w:ascii="Arial" w:hAnsi="Arial" w:cs="Arial"/>
        </w:rPr>
      </w:pPr>
      <w:bookmarkStart w:id="597" w:name="_Toc146020809"/>
      <w:bookmarkStart w:id="598" w:name="_Toc208564152"/>
      <w:bookmarkStart w:id="599" w:name="_Toc208584189"/>
      <w:bookmarkStart w:id="600" w:name="_Toc252908855"/>
      <w:bookmarkStart w:id="601" w:name="_Toc253001072"/>
      <w:bookmarkStart w:id="602" w:name="_Toc368947657"/>
      <w:bookmarkStart w:id="603" w:name="_Toc464227238"/>
      <w:bookmarkStart w:id="604" w:name="_Toc464465390"/>
      <w:bookmarkStart w:id="605" w:name="_Toc464465758"/>
      <w:bookmarkStart w:id="606" w:name="_Toc494383747"/>
      <w:bookmarkStart w:id="607" w:name="_Toc509239188"/>
      <w:bookmarkStart w:id="608" w:name="_Toc33438387"/>
      <w:bookmarkStart w:id="609" w:name="_Toc39594013"/>
      <w:bookmarkStart w:id="610" w:name="_Toc39607414"/>
      <w:bookmarkStart w:id="611" w:name="_Toc146020807"/>
      <w:bookmarkStart w:id="612" w:name="_Toc208564150"/>
      <w:bookmarkStart w:id="613" w:name="_Toc208584187"/>
      <w:bookmarkStart w:id="614" w:name="_Toc252908852"/>
      <w:bookmarkStart w:id="615" w:name="_Toc253001069"/>
      <w:bookmarkStart w:id="616" w:name="_Toc368947654"/>
      <w:r w:rsidRPr="00916ED5">
        <w:rPr>
          <w:rStyle w:val="Heading3Char"/>
          <w:rFonts w:cs="Arial"/>
        </w:rPr>
        <w:t>Evaluation vs. Performance Tracking and Data</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916ED5">
        <w:rPr>
          <w:rFonts w:ascii="Arial" w:hAnsi="Arial" w:cs="Arial"/>
        </w:rPr>
        <w:t xml:space="preserve">. Evaluation is a more in-depth, rigorous effort to measure the impact of programs. It uses scientifically-based research methods to assess the effectiveness of programs by comparing the observed program outcomes with what would have happened in the absence of the program. </w:t>
      </w:r>
    </w:p>
    <w:p w14:paraId="646DD1C1" w14:textId="77777777" w:rsidR="00B55DD0" w:rsidRPr="00916ED5" w:rsidRDefault="00B55DD0" w:rsidP="00B55DD0">
      <w:pPr>
        <w:pStyle w:val="Body"/>
        <w:spacing w:after="120"/>
        <w:ind w:firstLine="0"/>
        <w:rPr>
          <w:rFonts w:ascii="Arial" w:hAnsi="Arial" w:cs="Arial"/>
        </w:rPr>
      </w:pPr>
      <w:bookmarkStart w:id="617" w:name="_Toc494383748"/>
      <w:bookmarkStart w:id="618" w:name="_Toc509239189"/>
      <w:bookmarkStart w:id="619" w:name="_Toc33438388"/>
      <w:bookmarkStart w:id="620" w:name="_Toc39594014"/>
      <w:bookmarkStart w:id="621" w:name="_Toc39607415"/>
      <w:bookmarkEnd w:id="611"/>
      <w:bookmarkEnd w:id="612"/>
      <w:bookmarkEnd w:id="613"/>
      <w:bookmarkEnd w:id="614"/>
      <w:bookmarkEnd w:id="615"/>
      <w:bookmarkEnd w:id="616"/>
      <w:r w:rsidRPr="00916ED5">
        <w:rPr>
          <w:rStyle w:val="Heading3Char"/>
          <w:rFonts w:cs="Arial"/>
        </w:rPr>
        <w:t>Requirements Differ According to Applicant Type</w:t>
      </w:r>
      <w:bookmarkEnd w:id="617"/>
      <w:bookmarkEnd w:id="618"/>
      <w:bookmarkEnd w:id="619"/>
      <w:bookmarkEnd w:id="620"/>
      <w:bookmarkEnd w:id="621"/>
      <w:r w:rsidRPr="00916ED5">
        <w:rPr>
          <w:rFonts w:ascii="Arial" w:hAnsi="Arial" w:cs="Arial"/>
        </w:rPr>
        <w:t>. CNCS has established a tiered approach to content in the evaluation narrative of the application that uses experience with AmeriCorps as the distinguishing criteria. Note that data collection elements are required of everyone in performance measures and logic models.</w:t>
      </w:r>
    </w:p>
    <w:p w14:paraId="6414BE1D" w14:textId="77777777" w:rsidR="00B55DD0" w:rsidRPr="00916ED5" w:rsidRDefault="00B55DD0" w:rsidP="00B55DD0">
      <w:pPr>
        <w:pStyle w:val="Body"/>
        <w:spacing w:after="60"/>
        <w:ind w:firstLine="0"/>
        <w:jc w:val="center"/>
        <w:rPr>
          <w:rFonts w:ascii="Arial" w:hAnsi="Arial" w:cs="Arial"/>
          <w:smallCaps/>
          <w:sz w:val="20"/>
        </w:rPr>
      </w:pPr>
      <w:r w:rsidRPr="00916ED5">
        <w:rPr>
          <w:rFonts w:ascii="Arial" w:hAnsi="Arial" w:cs="Arial"/>
          <w:smallCaps/>
          <w:sz w:val="20"/>
        </w:rPr>
        <w:t>AmeriCorps Applicant Experience and Evaluation Submission Requirements</w:t>
      </w:r>
    </w:p>
    <w:tbl>
      <w:tblPr>
        <w:tblW w:w="0" w:type="auto"/>
        <w:tblLook w:val="04A0" w:firstRow="1" w:lastRow="0" w:firstColumn="1" w:lastColumn="0" w:noHBand="0" w:noVBand="1"/>
      </w:tblPr>
      <w:tblGrid>
        <w:gridCol w:w="2170"/>
        <w:gridCol w:w="1977"/>
        <w:gridCol w:w="1973"/>
        <w:gridCol w:w="2293"/>
        <w:gridCol w:w="1811"/>
      </w:tblGrid>
      <w:tr w:rsidR="00B55DD0" w:rsidRPr="00916ED5" w14:paraId="4F169916" w14:textId="77777777" w:rsidTr="00B55DD0">
        <w:tc>
          <w:tcPr>
            <w:tcW w:w="2276" w:type="dxa"/>
            <w:tcBorders>
              <w:bottom w:val="single" w:sz="4" w:space="0" w:color="auto"/>
            </w:tcBorders>
          </w:tcPr>
          <w:p w14:paraId="0ACE590C" w14:textId="77777777" w:rsidR="00B55DD0" w:rsidRPr="00916ED5" w:rsidRDefault="00B55DD0" w:rsidP="00B55DD0">
            <w:pPr>
              <w:pStyle w:val="Body"/>
              <w:ind w:firstLine="0"/>
              <w:jc w:val="right"/>
              <w:rPr>
                <w:rFonts w:ascii="Arial" w:hAnsi="Arial" w:cs="Arial"/>
                <w:i/>
                <w:sz w:val="19"/>
                <w:szCs w:val="19"/>
              </w:rPr>
            </w:pPr>
            <w:r w:rsidRPr="00916ED5">
              <w:rPr>
                <w:rFonts w:ascii="Arial" w:hAnsi="Arial" w:cs="Arial"/>
                <w:i/>
                <w:sz w:val="19"/>
                <w:szCs w:val="19"/>
              </w:rPr>
              <w:t xml:space="preserve">What to submit </w:t>
            </w:r>
            <w:r w:rsidRPr="00916ED5">
              <w:rPr>
                <w:rFonts w:ascii="Arial" w:hAnsi="Arial" w:cs="Arial"/>
                <w:i/>
                <w:sz w:val="19"/>
                <w:szCs w:val="19"/>
              </w:rPr>
              <w:sym w:font="Wingdings" w:char="F0E0"/>
            </w:r>
          </w:p>
        </w:tc>
        <w:tc>
          <w:tcPr>
            <w:tcW w:w="2062" w:type="dxa"/>
            <w:tcBorders>
              <w:bottom w:val="single" w:sz="4" w:space="0" w:color="auto"/>
            </w:tcBorders>
          </w:tcPr>
          <w:p w14:paraId="293AD42A" w14:textId="77777777" w:rsidR="00B55DD0" w:rsidRPr="00916ED5" w:rsidRDefault="00B55DD0" w:rsidP="00B55DD0">
            <w:pPr>
              <w:pStyle w:val="Body"/>
              <w:spacing w:before="60"/>
              <w:ind w:firstLine="0"/>
              <w:jc w:val="center"/>
              <w:rPr>
                <w:rFonts w:ascii="Arial" w:hAnsi="Arial" w:cs="Arial"/>
                <w:b/>
                <w:sz w:val="19"/>
                <w:szCs w:val="19"/>
              </w:rPr>
            </w:pPr>
            <w:r w:rsidRPr="00916ED5">
              <w:rPr>
                <w:rFonts w:ascii="Arial" w:hAnsi="Arial" w:cs="Arial"/>
                <w:b/>
                <w:sz w:val="19"/>
                <w:szCs w:val="19"/>
              </w:rPr>
              <w:t>Data Collection Plan</w:t>
            </w:r>
          </w:p>
        </w:tc>
        <w:tc>
          <w:tcPr>
            <w:tcW w:w="2070" w:type="dxa"/>
            <w:tcBorders>
              <w:bottom w:val="single" w:sz="4" w:space="0" w:color="auto"/>
            </w:tcBorders>
          </w:tcPr>
          <w:p w14:paraId="50EA0894"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Evaluation Plan</w:t>
            </w:r>
          </w:p>
        </w:tc>
        <w:tc>
          <w:tcPr>
            <w:tcW w:w="2430" w:type="dxa"/>
            <w:tcBorders>
              <w:bottom w:val="single" w:sz="4" w:space="0" w:color="auto"/>
            </w:tcBorders>
          </w:tcPr>
          <w:p w14:paraId="3D57EDE2"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Evaluation Results Report</w:t>
            </w:r>
          </w:p>
        </w:tc>
        <w:tc>
          <w:tcPr>
            <w:tcW w:w="1890" w:type="dxa"/>
            <w:tcBorders>
              <w:bottom w:val="single" w:sz="4" w:space="0" w:color="auto"/>
            </w:tcBorders>
          </w:tcPr>
          <w:p w14:paraId="714DC1F4"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Learning Memo</w:t>
            </w:r>
          </w:p>
        </w:tc>
      </w:tr>
      <w:tr w:rsidR="00B55DD0" w:rsidRPr="00916ED5" w14:paraId="26DA1D5F" w14:textId="77777777" w:rsidTr="00B55DD0">
        <w:tc>
          <w:tcPr>
            <w:tcW w:w="2276" w:type="dxa"/>
            <w:tcBorders>
              <w:top w:val="single" w:sz="4" w:space="0" w:color="auto"/>
              <w:left w:val="single" w:sz="4" w:space="0" w:color="auto"/>
              <w:bottom w:val="single" w:sz="4" w:space="0" w:color="auto"/>
              <w:right w:val="single" w:sz="4" w:space="0" w:color="auto"/>
            </w:tcBorders>
          </w:tcPr>
          <w:p w14:paraId="30FBCD1D" w14:textId="77777777" w:rsidR="00B55DD0" w:rsidRPr="00916ED5" w:rsidRDefault="00B55DD0" w:rsidP="00B55DD0">
            <w:pPr>
              <w:pStyle w:val="Body"/>
              <w:ind w:firstLine="0"/>
              <w:jc w:val="right"/>
              <w:rPr>
                <w:rFonts w:ascii="Arial" w:hAnsi="Arial" w:cs="Arial"/>
                <w:i/>
                <w:sz w:val="19"/>
                <w:szCs w:val="19"/>
              </w:rPr>
            </w:pPr>
            <w:r w:rsidRPr="00916ED5">
              <w:rPr>
                <w:rFonts w:ascii="Arial" w:hAnsi="Arial" w:cs="Arial"/>
                <w:i/>
                <w:sz w:val="19"/>
                <w:szCs w:val="19"/>
              </w:rPr>
              <w:t xml:space="preserve">How to submit </w:t>
            </w:r>
            <w:r w:rsidRPr="00916ED5">
              <w:rPr>
                <w:rFonts w:ascii="Arial" w:hAnsi="Arial" w:cs="Arial"/>
                <w:i/>
                <w:sz w:val="19"/>
                <w:szCs w:val="19"/>
              </w:rPr>
              <w:sym w:font="Wingdings" w:char="F0E0"/>
            </w:r>
          </w:p>
        </w:tc>
        <w:tc>
          <w:tcPr>
            <w:tcW w:w="2062" w:type="dxa"/>
            <w:tcBorders>
              <w:top w:val="single" w:sz="4" w:space="0" w:color="auto"/>
              <w:left w:val="single" w:sz="4" w:space="0" w:color="auto"/>
              <w:bottom w:val="single" w:sz="4" w:space="0" w:color="auto"/>
              <w:right w:val="single" w:sz="4" w:space="0" w:color="auto"/>
            </w:tcBorders>
            <w:vAlign w:val="center"/>
          </w:tcPr>
          <w:p w14:paraId="46F8AF7F" w14:textId="77777777" w:rsidR="00B55DD0" w:rsidRPr="00916ED5" w:rsidRDefault="00B55DD0" w:rsidP="00B55DD0">
            <w:pPr>
              <w:pStyle w:val="Body"/>
              <w:spacing w:before="60"/>
              <w:ind w:firstLine="0"/>
              <w:jc w:val="center"/>
              <w:rPr>
                <w:rFonts w:ascii="Arial" w:hAnsi="Arial" w:cs="Arial"/>
                <w:b/>
                <w:sz w:val="19"/>
                <w:szCs w:val="19"/>
              </w:rPr>
            </w:pPr>
            <w:r w:rsidRPr="00916ED5">
              <w:rPr>
                <w:rFonts w:ascii="Arial" w:hAnsi="Arial" w:cs="Arial"/>
                <w:b/>
                <w:sz w:val="19"/>
                <w:szCs w:val="19"/>
              </w:rPr>
              <w:t>Use “Evaluation Summary or Plan” field</w:t>
            </w:r>
          </w:p>
        </w:tc>
        <w:tc>
          <w:tcPr>
            <w:tcW w:w="2070" w:type="dxa"/>
            <w:tcBorders>
              <w:top w:val="single" w:sz="4" w:space="0" w:color="auto"/>
              <w:left w:val="single" w:sz="4" w:space="0" w:color="auto"/>
              <w:bottom w:val="single" w:sz="4" w:space="0" w:color="auto"/>
              <w:right w:val="single" w:sz="4" w:space="0" w:color="auto"/>
            </w:tcBorders>
            <w:vAlign w:val="center"/>
          </w:tcPr>
          <w:p w14:paraId="4D716C6F"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Use “Evaluation Summary or Plan” field</w:t>
            </w:r>
          </w:p>
        </w:tc>
        <w:tc>
          <w:tcPr>
            <w:tcW w:w="2430" w:type="dxa"/>
            <w:tcBorders>
              <w:top w:val="single" w:sz="4" w:space="0" w:color="auto"/>
              <w:left w:val="single" w:sz="4" w:space="0" w:color="auto"/>
              <w:bottom w:val="single" w:sz="4" w:space="0" w:color="auto"/>
              <w:right w:val="single" w:sz="4" w:space="0" w:color="auto"/>
            </w:tcBorders>
            <w:vAlign w:val="center"/>
          </w:tcPr>
          <w:p w14:paraId="1359BB3D"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Submit as hard copy attachment</w:t>
            </w:r>
          </w:p>
        </w:tc>
        <w:tc>
          <w:tcPr>
            <w:tcW w:w="1890" w:type="dxa"/>
            <w:tcBorders>
              <w:top w:val="single" w:sz="4" w:space="0" w:color="auto"/>
              <w:left w:val="single" w:sz="4" w:space="0" w:color="auto"/>
              <w:bottom w:val="single" w:sz="4" w:space="0" w:color="auto"/>
              <w:right w:val="single" w:sz="4" w:space="0" w:color="auto"/>
            </w:tcBorders>
          </w:tcPr>
          <w:p w14:paraId="7470CFA0" w14:textId="77777777" w:rsidR="00B55DD0" w:rsidRPr="00916ED5" w:rsidRDefault="00B55DD0" w:rsidP="00B55DD0">
            <w:pPr>
              <w:pStyle w:val="Body"/>
              <w:spacing w:before="60"/>
              <w:ind w:firstLine="0"/>
              <w:jc w:val="center"/>
              <w:rPr>
                <w:rFonts w:ascii="Arial" w:hAnsi="Arial" w:cs="Arial"/>
                <w:sz w:val="19"/>
                <w:szCs w:val="19"/>
              </w:rPr>
            </w:pPr>
            <w:r w:rsidRPr="00916ED5">
              <w:rPr>
                <w:rFonts w:ascii="Arial" w:hAnsi="Arial" w:cs="Arial"/>
                <w:sz w:val="19"/>
                <w:szCs w:val="19"/>
              </w:rPr>
              <w:t>Submit as hard copy attachment</w:t>
            </w:r>
          </w:p>
        </w:tc>
      </w:tr>
      <w:tr w:rsidR="00B55DD0" w:rsidRPr="00916ED5" w14:paraId="61225A5C" w14:textId="77777777" w:rsidTr="00B55DD0">
        <w:tc>
          <w:tcPr>
            <w:tcW w:w="2276" w:type="dxa"/>
            <w:tcBorders>
              <w:top w:val="single" w:sz="4" w:space="0" w:color="auto"/>
              <w:left w:val="single" w:sz="4" w:space="0" w:color="auto"/>
              <w:bottom w:val="single" w:sz="4" w:space="0" w:color="auto"/>
              <w:right w:val="single" w:sz="4" w:space="0" w:color="auto"/>
            </w:tcBorders>
          </w:tcPr>
          <w:p w14:paraId="18A57CE3" w14:textId="77777777" w:rsidR="00B55DD0" w:rsidRPr="00916ED5" w:rsidRDefault="00B55DD0" w:rsidP="00B55DD0">
            <w:pPr>
              <w:pStyle w:val="Body"/>
              <w:ind w:firstLine="0"/>
              <w:rPr>
                <w:rFonts w:ascii="Arial" w:hAnsi="Arial" w:cs="Arial"/>
                <w:b/>
                <w:sz w:val="19"/>
                <w:szCs w:val="19"/>
              </w:rPr>
            </w:pPr>
            <w:r w:rsidRPr="00916ED5">
              <w:rPr>
                <w:rFonts w:ascii="Arial" w:hAnsi="Arial" w:cs="Arial"/>
                <w:b/>
                <w:sz w:val="19"/>
                <w:szCs w:val="19"/>
              </w:rPr>
              <w:t xml:space="preserve">Applicant with </w:t>
            </w:r>
            <w:r w:rsidRPr="00916ED5">
              <w:rPr>
                <w:rFonts w:ascii="Arial" w:hAnsi="Arial" w:cs="Arial"/>
                <w:b/>
                <w:sz w:val="19"/>
                <w:szCs w:val="19"/>
                <w:u w:val="single"/>
              </w:rPr>
              <w:t>no</w:t>
            </w:r>
            <w:r w:rsidRPr="00916ED5">
              <w:rPr>
                <w:rFonts w:ascii="Arial" w:hAnsi="Arial" w:cs="Arial"/>
                <w:b/>
                <w:sz w:val="19"/>
                <w:szCs w:val="19"/>
              </w:rPr>
              <w:t xml:space="preserve"> prior AmeriCorps grant</w:t>
            </w:r>
          </w:p>
        </w:tc>
        <w:tc>
          <w:tcPr>
            <w:tcW w:w="2062" w:type="dxa"/>
            <w:tcBorders>
              <w:top w:val="single" w:sz="4" w:space="0" w:color="auto"/>
              <w:left w:val="single" w:sz="4" w:space="0" w:color="auto"/>
              <w:bottom w:val="single" w:sz="4" w:space="0" w:color="auto"/>
              <w:right w:val="single" w:sz="4" w:space="0" w:color="auto"/>
            </w:tcBorders>
            <w:vAlign w:val="center"/>
          </w:tcPr>
          <w:p w14:paraId="1FB4CCDC" w14:textId="77777777" w:rsidR="00B55DD0" w:rsidRPr="00916ED5" w:rsidRDefault="00B55DD0" w:rsidP="00B55DD0">
            <w:pPr>
              <w:pStyle w:val="Body"/>
              <w:ind w:firstLine="0"/>
              <w:jc w:val="center"/>
              <w:rPr>
                <w:rFonts w:ascii="Arial" w:hAnsi="Arial" w:cs="Arial"/>
                <w:b/>
                <w:sz w:val="19"/>
                <w:szCs w:val="19"/>
              </w:rPr>
            </w:pPr>
            <w:r w:rsidRPr="00916ED5">
              <w:rPr>
                <w:rFonts w:ascii="Arial" w:hAnsi="Arial" w:cs="Arial"/>
                <w:b/>
                <w:sz w:val="19"/>
                <w:szCs w:val="19"/>
              </w:rPr>
              <w:t>X</w:t>
            </w:r>
          </w:p>
        </w:tc>
        <w:tc>
          <w:tcPr>
            <w:tcW w:w="2070" w:type="dxa"/>
            <w:tcBorders>
              <w:top w:val="single" w:sz="4" w:space="0" w:color="auto"/>
              <w:left w:val="single" w:sz="4" w:space="0" w:color="auto"/>
              <w:bottom w:val="single" w:sz="4" w:space="0" w:color="auto"/>
              <w:right w:val="single" w:sz="4" w:space="0" w:color="auto"/>
            </w:tcBorders>
            <w:vAlign w:val="center"/>
          </w:tcPr>
          <w:p w14:paraId="7623D6D4" w14:textId="77777777" w:rsidR="00B55DD0" w:rsidRPr="00916ED5" w:rsidRDefault="00B55DD0" w:rsidP="00B55DD0">
            <w:pPr>
              <w:pStyle w:val="Body"/>
              <w:ind w:firstLine="0"/>
              <w:jc w:val="center"/>
              <w:rPr>
                <w:rFonts w:ascii="Arial" w:hAnsi="Arial" w:cs="Arial"/>
                <w:sz w:val="19"/>
                <w:szCs w:val="19"/>
              </w:rPr>
            </w:pPr>
          </w:p>
        </w:tc>
        <w:tc>
          <w:tcPr>
            <w:tcW w:w="2430" w:type="dxa"/>
            <w:tcBorders>
              <w:top w:val="single" w:sz="4" w:space="0" w:color="auto"/>
              <w:left w:val="single" w:sz="4" w:space="0" w:color="auto"/>
              <w:bottom w:val="single" w:sz="4" w:space="0" w:color="auto"/>
              <w:right w:val="single" w:sz="4" w:space="0" w:color="auto"/>
            </w:tcBorders>
            <w:vAlign w:val="center"/>
          </w:tcPr>
          <w:p w14:paraId="57F58B16" w14:textId="77777777" w:rsidR="00B55DD0" w:rsidRPr="00916ED5" w:rsidRDefault="00B55DD0" w:rsidP="00B55DD0">
            <w:pPr>
              <w:pStyle w:val="Body"/>
              <w:ind w:firstLine="0"/>
              <w:jc w:val="center"/>
              <w:rPr>
                <w:rFonts w:ascii="Arial" w:hAnsi="Arial" w:cs="Arial"/>
                <w:sz w:val="19"/>
                <w:szCs w:val="19"/>
              </w:rPr>
            </w:pPr>
          </w:p>
        </w:tc>
        <w:tc>
          <w:tcPr>
            <w:tcW w:w="1890" w:type="dxa"/>
            <w:tcBorders>
              <w:top w:val="single" w:sz="4" w:space="0" w:color="auto"/>
              <w:left w:val="single" w:sz="4" w:space="0" w:color="auto"/>
              <w:bottom w:val="single" w:sz="4" w:space="0" w:color="auto"/>
              <w:right w:val="single" w:sz="4" w:space="0" w:color="auto"/>
            </w:tcBorders>
          </w:tcPr>
          <w:p w14:paraId="01E59F71" w14:textId="77777777" w:rsidR="00B55DD0" w:rsidRPr="00916ED5" w:rsidRDefault="00B55DD0" w:rsidP="00B55DD0">
            <w:pPr>
              <w:pStyle w:val="Body"/>
              <w:ind w:firstLine="0"/>
              <w:jc w:val="center"/>
              <w:rPr>
                <w:rFonts w:ascii="Arial" w:hAnsi="Arial" w:cs="Arial"/>
                <w:sz w:val="19"/>
                <w:szCs w:val="19"/>
              </w:rPr>
            </w:pPr>
          </w:p>
        </w:tc>
      </w:tr>
      <w:tr w:rsidR="00B55DD0" w:rsidRPr="00916ED5" w14:paraId="40EA61E6" w14:textId="77777777" w:rsidTr="00B55DD0">
        <w:tc>
          <w:tcPr>
            <w:tcW w:w="2276" w:type="dxa"/>
            <w:tcBorders>
              <w:top w:val="single" w:sz="4" w:space="0" w:color="auto"/>
              <w:left w:val="single" w:sz="4" w:space="0" w:color="auto"/>
              <w:bottom w:val="single" w:sz="4" w:space="0" w:color="auto"/>
              <w:right w:val="single" w:sz="4" w:space="0" w:color="auto"/>
            </w:tcBorders>
          </w:tcPr>
          <w:p w14:paraId="7DF170FC" w14:textId="77777777" w:rsidR="00B55DD0" w:rsidRPr="00916ED5" w:rsidRDefault="00B55DD0" w:rsidP="00B55DD0">
            <w:pPr>
              <w:pStyle w:val="Body"/>
              <w:ind w:firstLine="0"/>
              <w:rPr>
                <w:rFonts w:ascii="Arial" w:hAnsi="Arial" w:cs="Arial"/>
                <w:sz w:val="19"/>
                <w:szCs w:val="19"/>
              </w:rPr>
            </w:pPr>
            <w:r w:rsidRPr="00916ED5">
              <w:rPr>
                <w:rFonts w:ascii="Arial" w:hAnsi="Arial" w:cs="Arial"/>
                <w:sz w:val="19"/>
                <w:szCs w:val="19"/>
              </w:rPr>
              <w:t>Applicant funded for the first time within the past 5 years; this proposal is first recompete and is for same project (see definition of same project on page 8)</w:t>
            </w:r>
          </w:p>
        </w:tc>
        <w:tc>
          <w:tcPr>
            <w:tcW w:w="2062" w:type="dxa"/>
            <w:tcBorders>
              <w:top w:val="single" w:sz="4" w:space="0" w:color="auto"/>
              <w:left w:val="single" w:sz="4" w:space="0" w:color="auto"/>
              <w:bottom w:val="single" w:sz="4" w:space="0" w:color="auto"/>
              <w:right w:val="single" w:sz="4" w:space="0" w:color="auto"/>
            </w:tcBorders>
            <w:vAlign w:val="center"/>
          </w:tcPr>
          <w:p w14:paraId="3288642A" w14:textId="77777777" w:rsidR="00B55DD0" w:rsidRPr="00916ED5" w:rsidRDefault="00B55DD0" w:rsidP="00B55DD0">
            <w:pPr>
              <w:pStyle w:val="Body"/>
              <w:ind w:firstLine="0"/>
              <w:jc w:val="center"/>
              <w:rPr>
                <w:rFonts w:ascii="Arial" w:hAnsi="Arial" w:cs="Arial"/>
                <w:sz w:val="19"/>
                <w:szCs w:val="19"/>
              </w:rPr>
            </w:pPr>
          </w:p>
        </w:tc>
        <w:tc>
          <w:tcPr>
            <w:tcW w:w="2070" w:type="dxa"/>
            <w:tcBorders>
              <w:top w:val="single" w:sz="4" w:space="0" w:color="auto"/>
              <w:left w:val="single" w:sz="4" w:space="0" w:color="auto"/>
              <w:bottom w:val="single" w:sz="4" w:space="0" w:color="auto"/>
              <w:right w:val="single" w:sz="4" w:space="0" w:color="auto"/>
            </w:tcBorders>
            <w:vAlign w:val="center"/>
          </w:tcPr>
          <w:p w14:paraId="35777966"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2430" w:type="dxa"/>
            <w:tcBorders>
              <w:top w:val="single" w:sz="4" w:space="0" w:color="auto"/>
              <w:left w:val="single" w:sz="4" w:space="0" w:color="auto"/>
              <w:bottom w:val="single" w:sz="4" w:space="0" w:color="auto"/>
              <w:right w:val="single" w:sz="4" w:space="0" w:color="auto"/>
            </w:tcBorders>
            <w:vAlign w:val="center"/>
          </w:tcPr>
          <w:p w14:paraId="4379053D" w14:textId="77777777" w:rsidR="00B55DD0" w:rsidRPr="00916ED5" w:rsidRDefault="00B55DD0" w:rsidP="00B55DD0">
            <w:pPr>
              <w:pStyle w:val="Body"/>
              <w:ind w:firstLine="0"/>
              <w:jc w:val="center"/>
              <w:rPr>
                <w:rFonts w:ascii="Arial" w:hAnsi="Arial" w:cs="Arial"/>
                <w:sz w:val="19"/>
                <w:szCs w:val="19"/>
              </w:rPr>
            </w:pPr>
          </w:p>
        </w:tc>
        <w:tc>
          <w:tcPr>
            <w:tcW w:w="1890" w:type="dxa"/>
            <w:tcBorders>
              <w:top w:val="single" w:sz="4" w:space="0" w:color="auto"/>
              <w:left w:val="single" w:sz="4" w:space="0" w:color="auto"/>
              <w:bottom w:val="single" w:sz="4" w:space="0" w:color="auto"/>
              <w:right w:val="single" w:sz="4" w:space="0" w:color="auto"/>
            </w:tcBorders>
          </w:tcPr>
          <w:p w14:paraId="14CABE11" w14:textId="77777777" w:rsidR="00B55DD0" w:rsidRPr="00916ED5" w:rsidRDefault="00B55DD0" w:rsidP="00B55DD0">
            <w:pPr>
              <w:pStyle w:val="Body"/>
              <w:ind w:firstLine="0"/>
              <w:jc w:val="center"/>
              <w:rPr>
                <w:rFonts w:ascii="Arial" w:hAnsi="Arial" w:cs="Arial"/>
                <w:sz w:val="19"/>
                <w:szCs w:val="19"/>
              </w:rPr>
            </w:pPr>
          </w:p>
        </w:tc>
      </w:tr>
      <w:tr w:rsidR="00B55DD0" w:rsidRPr="00916ED5" w14:paraId="67362030" w14:textId="77777777" w:rsidTr="00B55DD0">
        <w:tc>
          <w:tcPr>
            <w:tcW w:w="2276" w:type="dxa"/>
            <w:tcBorders>
              <w:top w:val="single" w:sz="4" w:space="0" w:color="auto"/>
              <w:left w:val="single" w:sz="4" w:space="0" w:color="auto"/>
              <w:bottom w:val="single" w:sz="4" w:space="0" w:color="auto"/>
              <w:right w:val="single" w:sz="4" w:space="0" w:color="auto"/>
            </w:tcBorders>
          </w:tcPr>
          <w:p w14:paraId="7ABA9895" w14:textId="77777777" w:rsidR="00B55DD0" w:rsidRPr="00916ED5" w:rsidRDefault="00B55DD0" w:rsidP="00B55DD0">
            <w:pPr>
              <w:pStyle w:val="Body"/>
              <w:ind w:firstLine="0"/>
              <w:rPr>
                <w:rFonts w:ascii="Arial" w:hAnsi="Arial" w:cs="Arial"/>
                <w:sz w:val="19"/>
                <w:szCs w:val="19"/>
              </w:rPr>
            </w:pPr>
            <w:r w:rsidRPr="00916ED5">
              <w:rPr>
                <w:rFonts w:ascii="Arial" w:hAnsi="Arial" w:cs="Arial"/>
                <w:sz w:val="19"/>
                <w:szCs w:val="19"/>
              </w:rPr>
              <w:t>Applicant funded for the same project more than once within the past 5 years; this application is second or subsequent recompete for the same project (see definition of same project on page 8)</w:t>
            </w:r>
          </w:p>
        </w:tc>
        <w:tc>
          <w:tcPr>
            <w:tcW w:w="2062" w:type="dxa"/>
            <w:tcBorders>
              <w:top w:val="single" w:sz="4" w:space="0" w:color="auto"/>
              <w:left w:val="single" w:sz="4" w:space="0" w:color="auto"/>
              <w:bottom w:val="single" w:sz="4" w:space="0" w:color="auto"/>
              <w:right w:val="single" w:sz="4" w:space="0" w:color="auto"/>
            </w:tcBorders>
            <w:vAlign w:val="center"/>
          </w:tcPr>
          <w:p w14:paraId="637C78C6" w14:textId="77777777" w:rsidR="00B55DD0" w:rsidRPr="00916ED5" w:rsidRDefault="00B55DD0" w:rsidP="00B55DD0">
            <w:pPr>
              <w:pStyle w:val="Body"/>
              <w:ind w:firstLine="0"/>
              <w:jc w:val="center"/>
              <w:rPr>
                <w:rFonts w:ascii="Arial" w:hAnsi="Arial" w:cs="Arial"/>
                <w:sz w:val="19"/>
                <w:szCs w:val="19"/>
              </w:rPr>
            </w:pPr>
          </w:p>
        </w:tc>
        <w:tc>
          <w:tcPr>
            <w:tcW w:w="2070" w:type="dxa"/>
            <w:tcBorders>
              <w:top w:val="single" w:sz="4" w:space="0" w:color="auto"/>
              <w:left w:val="single" w:sz="4" w:space="0" w:color="auto"/>
              <w:bottom w:val="single" w:sz="4" w:space="0" w:color="auto"/>
              <w:right w:val="single" w:sz="4" w:space="0" w:color="auto"/>
            </w:tcBorders>
            <w:vAlign w:val="center"/>
          </w:tcPr>
          <w:p w14:paraId="39322C75"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2430" w:type="dxa"/>
            <w:tcBorders>
              <w:top w:val="single" w:sz="4" w:space="0" w:color="auto"/>
              <w:left w:val="single" w:sz="4" w:space="0" w:color="auto"/>
              <w:bottom w:val="single" w:sz="4" w:space="0" w:color="auto"/>
              <w:right w:val="single" w:sz="4" w:space="0" w:color="auto"/>
            </w:tcBorders>
            <w:vAlign w:val="center"/>
          </w:tcPr>
          <w:p w14:paraId="54E046E4"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c>
          <w:tcPr>
            <w:tcW w:w="1890" w:type="dxa"/>
            <w:tcBorders>
              <w:top w:val="single" w:sz="4" w:space="0" w:color="auto"/>
              <w:left w:val="single" w:sz="4" w:space="0" w:color="auto"/>
              <w:bottom w:val="single" w:sz="4" w:space="0" w:color="auto"/>
              <w:right w:val="single" w:sz="4" w:space="0" w:color="auto"/>
            </w:tcBorders>
            <w:vAlign w:val="center"/>
          </w:tcPr>
          <w:p w14:paraId="3B0C701F" w14:textId="77777777" w:rsidR="00B55DD0" w:rsidRPr="00916ED5" w:rsidRDefault="00B55DD0" w:rsidP="00B55DD0">
            <w:pPr>
              <w:pStyle w:val="Body"/>
              <w:ind w:firstLine="0"/>
              <w:jc w:val="center"/>
              <w:rPr>
                <w:rFonts w:ascii="Arial" w:hAnsi="Arial" w:cs="Arial"/>
                <w:sz w:val="19"/>
                <w:szCs w:val="19"/>
              </w:rPr>
            </w:pPr>
            <w:r w:rsidRPr="00916ED5">
              <w:rPr>
                <w:rFonts w:ascii="Arial" w:hAnsi="Arial" w:cs="Arial"/>
                <w:sz w:val="19"/>
                <w:szCs w:val="19"/>
              </w:rPr>
              <w:t>X</w:t>
            </w:r>
          </w:p>
        </w:tc>
      </w:tr>
    </w:tbl>
    <w:p w14:paraId="227DC3DB" w14:textId="77777777" w:rsidR="00485539" w:rsidRDefault="00485539" w:rsidP="00B55DD0">
      <w:pPr>
        <w:rPr>
          <w:rFonts w:ascii="Arial" w:hAnsi="Arial" w:cs="Arial"/>
        </w:rPr>
      </w:pPr>
      <w:bookmarkStart w:id="622" w:name="_Toc494383749"/>
      <w:bookmarkStart w:id="623" w:name="_Toc509239190"/>
      <w:bookmarkStart w:id="624" w:name="_Toc33438389"/>
      <w:bookmarkStart w:id="625" w:name="_Toc464227239"/>
      <w:bookmarkStart w:id="626" w:name="_Toc464465391"/>
      <w:bookmarkStart w:id="627" w:name="_Toc464465759"/>
    </w:p>
    <w:p w14:paraId="4DCF6A0C" w14:textId="77777777" w:rsidR="00B55DD0" w:rsidRPr="00916ED5" w:rsidRDefault="00B55DD0" w:rsidP="00B55DD0">
      <w:pPr>
        <w:pStyle w:val="Heading2"/>
        <w:rPr>
          <w:rFonts w:cs="Arial"/>
        </w:rPr>
      </w:pPr>
      <w:bookmarkStart w:id="628" w:name="_Toc116307385"/>
      <w:bookmarkStart w:id="629" w:name="_Toc146020810"/>
      <w:bookmarkStart w:id="630" w:name="_Toc208564153"/>
      <w:bookmarkStart w:id="631" w:name="_Toc208584190"/>
      <w:bookmarkStart w:id="632" w:name="_Toc252908856"/>
      <w:bookmarkStart w:id="633" w:name="_Toc253001073"/>
      <w:bookmarkStart w:id="634" w:name="_Toc339908447"/>
      <w:bookmarkStart w:id="635" w:name="_Toc368947658"/>
      <w:bookmarkStart w:id="636" w:name="_Toc33438394"/>
      <w:bookmarkStart w:id="637" w:name="_Toc34249718"/>
      <w:bookmarkStart w:id="638" w:name="_Toc39607416"/>
      <w:bookmarkEnd w:id="622"/>
      <w:bookmarkEnd w:id="623"/>
      <w:bookmarkEnd w:id="624"/>
      <w:bookmarkEnd w:id="625"/>
      <w:bookmarkEnd w:id="626"/>
      <w:bookmarkEnd w:id="627"/>
      <w:r w:rsidRPr="00916ED5">
        <w:rPr>
          <w:rFonts w:cs="Arial"/>
        </w:rPr>
        <w:t>XII.  Data Collection Training for Sites and Members</w:t>
      </w:r>
      <w:bookmarkEnd w:id="628"/>
      <w:bookmarkEnd w:id="629"/>
      <w:bookmarkEnd w:id="630"/>
      <w:bookmarkEnd w:id="631"/>
      <w:bookmarkEnd w:id="632"/>
      <w:bookmarkEnd w:id="633"/>
      <w:bookmarkEnd w:id="634"/>
      <w:bookmarkEnd w:id="635"/>
      <w:bookmarkEnd w:id="636"/>
      <w:bookmarkEnd w:id="637"/>
      <w:bookmarkEnd w:id="638"/>
    </w:p>
    <w:p w14:paraId="29241EC2" w14:textId="77777777" w:rsidR="00B55DD0" w:rsidRPr="00916ED5" w:rsidRDefault="00B55DD0" w:rsidP="00B55DD0">
      <w:pPr>
        <w:pStyle w:val="Body"/>
        <w:ind w:firstLine="0"/>
        <w:rPr>
          <w:rFonts w:ascii="Arial" w:hAnsi="Arial" w:cs="Arial"/>
        </w:rPr>
      </w:pPr>
      <w:r w:rsidRPr="00916ED5">
        <w:rPr>
          <w:rFonts w:ascii="Arial" w:hAnsi="Arial" w:cs="Arial"/>
        </w:rPr>
        <w:t>Program models that propose to locate members in host organizations to perform service must orient and train both host supervisors and members on the program’s objectives, performance measures, continuous quality improvement system, and evaluation plan.  Experience shows that most data is collected at the host sites as part of the service activities.  Therefore, the most critical players in a program’s data collection need to have a thorough understanding of what information is needed, the format, the source, who needs to provide it, the frequency, and the methods by which it will be collected at the program level. These elements must be included in the required host site agreements.</w:t>
      </w:r>
    </w:p>
    <w:p w14:paraId="69BCCE7E" w14:textId="77777777" w:rsidR="00485539" w:rsidRDefault="00485539" w:rsidP="00B55DD0">
      <w:pPr>
        <w:overflowPunct/>
        <w:autoSpaceDE/>
        <w:autoSpaceDN/>
        <w:adjustRightInd/>
        <w:spacing w:before="0"/>
        <w:textAlignment w:val="auto"/>
        <w:rPr>
          <w:rFonts w:ascii="Arial" w:hAnsi="Arial" w:cs="Arial"/>
        </w:rPr>
      </w:pPr>
      <w:bookmarkStart w:id="639" w:name="_Toc339908448"/>
      <w:bookmarkStart w:id="640" w:name="_Toc368947659"/>
      <w:bookmarkStart w:id="641" w:name="_Toc33438395"/>
    </w:p>
    <w:p w14:paraId="0B4AA5B2" w14:textId="77777777" w:rsidR="00B55DD0" w:rsidRPr="00916ED5" w:rsidRDefault="00B55DD0" w:rsidP="00B55DD0">
      <w:pPr>
        <w:pStyle w:val="Heading2"/>
        <w:rPr>
          <w:rFonts w:cs="Arial"/>
        </w:rPr>
      </w:pPr>
      <w:bookmarkStart w:id="642" w:name="_Toc34249719"/>
      <w:bookmarkStart w:id="643" w:name="_Toc39607417"/>
      <w:r w:rsidRPr="00916ED5">
        <w:rPr>
          <w:rFonts w:cs="Arial"/>
        </w:rPr>
        <w:t>XIII.  Cost-per-Member</w:t>
      </w:r>
      <w:bookmarkEnd w:id="639"/>
      <w:bookmarkEnd w:id="640"/>
      <w:bookmarkEnd w:id="641"/>
      <w:bookmarkEnd w:id="642"/>
      <w:bookmarkEnd w:id="643"/>
    </w:p>
    <w:p w14:paraId="49C3630C" w14:textId="77777777" w:rsidR="00B55DD0" w:rsidRPr="00916ED5" w:rsidRDefault="00B55DD0" w:rsidP="00B55DD0">
      <w:pPr>
        <w:pStyle w:val="Body"/>
        <w:ind w:firstLine="0"/>
        <w:rPr>
          <w:rFonts w:ascii="Arial" w:hAnsi="Arial" w:cs="Arial"/>
        </w:rPr>
      </w:pPr>
      <w:r w:rsidRPr="00916ED5">
        <w:rPr>
          <w:rFonts w:ascii="Arial" w:hAnsi="Arial" w:cs="Arial"/>
        </w:rPr>
        <w:t xml:space="preserve">The Corporation for National and Community Service annually sets a maximum </w:t>
      </w:r>
      <w:bookmarkStart w:id="644" w:name="costPerMember"/>
      <w:r w:rsidRPr="00916ED5">
        <w:rPr>
          <w:rFonts w:ascii="Arial" w:hAnsi="Arial" w:cs="Arial"/>
        </w:rPr>
        <w:t>cost per Member</w:t>
      </w:r>
      <w:bookmarkEnd w:id="644"/>
      <w:r w:rsidRPr="00916ED5">
        <w:rPr>
          <w:rFonts w:ascii="Arial" w:hAnsi="Arial" w:cs="Arial"/>
        </w:rPr>
        <w:t xml:space="preserve"> Service Year (MSY = 1700 hours). This amount is</w:t>
      </w:r>
      <w:r w:rsidR="00E24261">
        <w:rPr>
          <w:rFonts w:ascii="Arial" w:hAnsi="Arial" w:cs="Arial"/>
        </w:rPr>
        <w:t xml:space="preserve"> </w:t>
      </w:r>
      <w:r w:rsidRPr="00916ED5">
        <w:rPr>
          <w:rFonts w:ascii="Arial" w:hAnsi="Arial" w:cs="Arial"/>
        </w:rPr>
        <w:t xml:space="preserve">a formula for determining the </w:t>
      </w:r>
      <w:r w:rsidRPr="00916ED5">
        <w:rPr>
          <w:rFonts w:ascii="Arial" w:hAnsi="Arial" w:cs="Arial"/>
          <w:b/>
          <w:i/>
        </w:rPr>
        <w:t>maximum amount of funds</w:t>
      </w:r>
      <w:r w:rsidRPr="00916ED5">
        <w:rPr>
          <w:rFonts w:ascii="Arial" w:hAnsi="Arial" w:cs="Arial"/>
        </w:rPr>
        <w:t xml:space="preserve"> that can be awarded. In 2020, these amounts are</w:t>
      </w:r>
    </w:p>
    <w:p w14:paraId="67BBA4D7" w14:textId="77777777" w:rsidR="00B55DD0" w:rsidRPr="00916ED5" w:rsidRDefault="00B55DD0" w:rsidP="006F1F1F">
      <w:pPr>
        <w:pStyle w:val="Body"/>
        <w:numPr>
          <w:ilvl w:val="0"/>
          <w:numId w:val="12"/>
        </w:numPr>
        <w:spacing w:before="0"/>
        <w:rPr>
          <w:rFonts w:ascii="Arial" w:hAnsi="Arial" w:cs="Arial"/>
        </w:rPr>
      </w:pPr>
      <w:r w:rsidRPr="00916ED5">
        <w:rPr>
          <w:rFonts w:ascii="Arial" w:hAnsi="Arial" w:cs="Arial"/>
        </w:rPr>
        <w:t>Cost Reimbursement Grant - $15,479 per MSY</w:t>
      </w:r>
    </w:p>
    <w:p w14:paraId="24AFB203" w14:textId="77777777" w:rsidR="00B55DD0" w:rsidRPr="00E24261" w:rsidRDefault="00B55DD0" w:rsidP="006F1F1F">
      <w:pPr>
        <w:pStyle w:val="Body"/>
        <w:numPr>
          <w:ilvl w:val="0"/>
          <w:numId w:val="12"/>
        </w:numPr>
        <w:spacing w:before="0"/>
        <w:rPr>
          <w:rFonts w:ascii="Arial" w:hAnsi="Arial" w:cs="Arial"/>
        </w:rPr>
      </w:pPr>
      <w:r w:rsidRPr="00916ED5">
        <w:rPr>
          <w:rFonts w:ascii="Arial" w:hAnsi="Arial" w:cs="Arial"/>
        </w:rPr>
        <w:t>Fixed Price Grant - $15,479 per MSY</w:t>
      </w:r>
    </w:p>
    <w:p w14:paraId="034CD1C5" w14:textId="77777777" w:rsidR="00B55DD0" w:rsidRPr="00916ED5" w:rsidRDefault="00B55DD0" w:rsidP="00B55DD0">
      <w:pPr>
        <w:pStyle w:val="Heading2"/>
        <w:rPr>
          <w:rFonts w:cs="Arial"/>
        </w:rPr>
      </w:pPr>
      <w:bookmarkStart w:id="645" w:name="_Ref55703686"/>
      <w:bookmarkStart w:id="646" w:name="_Ref55703780"/>
      <w:bookmarkStart w:id="647" w:name="_Toc116307361"/>
      <w:bookmarkStart w:id="648" w:name="_Toc146020785"/>
      <w:bookmarkStart w:id="649" w:name="_Toc208564124"/>
      <w:bookmarkStart w:id="650" w:name="_Toc208584162"/>
      <w:bookmarkStart w:id="651" w:name="_Toc252908857"/>
      <w:bookmarkStart w:id="652" w:name="_Toc253001074"/>
      <w:bookmarkStart w:id="653" w:name="_Toc339908449"/>
      <w:bookmarkStart w:id="654" w:name="_Toc368947660"/>
      <w:bookmarkStart w:id="655" w:name="_Toc33438396"/>
      <w:bookmarkStart w:id="656" w:name="_Toc34249720"/>
      <w:bookmarkStart w:id="657" w:name="_Toc39607418"/>
      <w:r w:rsidRPr="00916ED5">
        <w:rPr>
          <w:rFonts w:cs="Arial"/>
        </w:rPr>
        <w:t>XIV.  Grantee Share Requirements</w:t>
      </w:r>
      <w:bookmarkEnd w:id="645"/>
      <w:bookmarkEnd w:id="646"/>
      <w:bookmarkEnd w:id="647"/>
      <w:bookmarkEnd w:id="648"/>
      <w:bookmarkEnd w:id="649"/>
      <w:bookmarkEnd w:id="650"/>
      <w:bookmarkEnd w:id="651"/>
      <w:bookmarkEnd w:id="652"/>
      <w:bookmarkEnd w:id="653"/>
      <w:bookmarkEnd w:id="654"/>
      <w:bookmarkEnd w:id="655"/>
      <w:bookmarkEnd w:id="656"/>
      <w:bookmarkEnd w:id="657"/>
    </w:p>
    <w:p w14:paraId="35181A48" w14:textId="77777777" w:rsidR="00B55DD0" w:rsidRPr="00916ED5" w:rsidRDefault="00B55DD0" w:rsidP="00B55DD0">
      <w:pPr>
        <w:pStyle w:val="Body"/>
        <w:ind w:firstLine="0"/>
        <w:rPr>
          <w:rFonts w:ascii="Arial" w:hAnsi="Arial" w:cs="Arial"/>
          <w:sz w:val="20"/>
        </w:rPr>
      </w:pPr>
      <w:r w:rsidRPr="00916ED5">
        <w:rPr>
          <w:rFonts w:ascii="Arial" w:hAnsi="Arial" w:cs="Arial"/>
        </w:rPr>
        <w:t>The required match rate is specific to the legal applicant and not the proposal. Proposals from applicants funded within the last 5 years must provide match at the level reflecting the number of years they have operated AmeriCorps programming. This is true even if the applicant proposes a new program.</w:t>
      </w:r>
    </w:p>
    <w:p w14:paraId="78B4F9F9" w14:textId="77777777" w:rsidR="00B55DD0" w:rsidRPr="00916ED5" w:rsidRDefault="00B55DD0" w:rsidP="00B55DD0">
      <w:pPr>
        <w:pStyle w:val="Body"/>
        <w:ind w:firstLine="0"/>
        <w:jc w:val="center"/>
        <w:rPr>
          <w:rFonts w:ascii="Arial" w:hAnsi="Arial" w:cs="Arial"/>
          <w:b/>
          <w:sz w:val="20"/>
        </w:rPr>
      </w:pPr>
      <w:bookmarkStart w:id="658" w:name="matchlevelsrequired"/>
      <w:bookmarkStart w:id="659" w:name="_Toc208564126"/>
      <w:bookmarkEnd w:id="658"/>
      <w:r w:rsidRPr="00916ED5">
        <w:rPr>
          <w:rFonts w:ascii="Arial" w:hAnsi="Arial" w:cs="Arial"/>
          <w:b/>
          <w:sz w:val="20"/>
        </w:rPr>
        <w:t>Match levels required for Maine AmeriCorps State Operating Grants</w:t>
      </w:r>
      <w:bookmarkEnd w:id="659"/>
      <w:r w:rsidRPr="00916ED5">
        <w:rPr>
          <w:rFonts w:ascii="Arial" w:hAnsi="Arial" w:cs="Arial"/>
          <w:b/>
          <w:sz w:val="20"/>
        </w:rPr>
        <w:t>.</w:t>
      </w:r>
    </w:p>
    <w:p w14:paraId="51E6B0AE" w14:textId="77777777" w:rsidR="00B55DD0" w:rsidRPr="00916ED5" w:rsidRDefault="00B55DD0" w:rsidP="00B55DD0">
      <w:pPr>
        <w:jc w:val="center"/>
        <w:rPr>
          <w:rFonts w:ascii="Arial" w:hAnsi="Arial" w:cs="Arial"/>
          <w:sz w:val="20"/>
        </w:rPr>
      </w:pPr>
      <w:r w:rsidRPr="00916ED5">
        <w:rPr>
          <w:rFonts w:ascii="Arial" w:hAnsi="Arial" w:cs="Arial"/>
          <w:sz w:val="20"/>
        </w:rPr>
        <w:t>The CNCS share and Local match shares in this table refer to the “Grand Total” of the program budget.</w:t>
      </w:r>
    </w:p>
    <w:tbl>
      <w:tblPr>
        <w:tblW w:w="47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45"/>
        <w:gridCol w:w="2006"/>
        <w:gridCol w:w="2426"/>
        <w:gridCol w:w="2426"/>
      </w:tblGrid>
      <w:tr w:rsidR="00B55DD0" w:rsidRPr="00916ED5" w14:paraId="41CEB807" w14:textId="77777777" w:rsidTr="00B55DD0">
        <w:trPr>
          <w:jc w:val="center"/>
        </w:trPr>
        <w:tc>
          <w:tcPr>
            <w:tcW w:w="2628" w:type="dxa"/>
          </w:tcPr>
          <w:p w14:paraId="1A14DA5B" w14:textId="77777777" w:rsidR="00B55DD0" w:rsidRPr="00916ED5" w:rsidRDefault="00B55DD0" w:rsidP="00B55DD0">
            <w:pPr>
              <w:rPr>
                <w:rFonts w:ascii="Arial" w:hAnsi="Arial" w:cs="Arial"/>
                <w:b/>
                <w:sz w:val="20"/>
              </w:rPr>
            </w:pPr>
            <w:r w:rsidRPr="00916ED5">
              <w:rPr>
                <w:rFonts w:ascii="Arial" w:hAnsi="Arial" w:cs="Arial"/>
                <w:b/>
                <w:sz w:val="20"/>
              </w:rPr>
              <w:t>Grant Cycle</w:t>
            </w:r>
          </w:p>
        </w:tc>
        <w:tc>
          <w:tcPr>
            <w:tcW w:w="1852" w:type="dxa"/>
          </w:tcPr>
          <w:p w14:paraId="2D09920D" w14:textId="77777777" w:rsidR="00B55DD0" w:rsidRPr="00916ED5" w:rsidRDefault="00B55DD0" w:rsidP="00B55DD0">
            <w:pPr>
              <w:rPr>
                <w:rFonts w:ascii="Arial" w:hAnsi="Arial" w:cs="Arial"/>
                <w:b/>
                <w:sz w:val="20"/>
              </w:rPr>
            </w:pPr>
            <w:r w:rsidRPr="00916ED5">
              <w:rPr>
                <w:rFonts w:ascii="Arial" w:hAnsi="Arial" w:cs="Arial"/>
                <w:b/>
                <w:sz w:val="20"/>
              </w:rPr>
              <w:t>First Year</w:t>
            </w:r>
          </w:p>
        </w:tc>
        <w:tc>
          <w:tcPr>
            <w:tcW w:w="2240" w:type="dxa"/>
          </w:tcPr>
          <w:p w14:paraId="6334D104" w14:textId="77777777" w:rsidR="00B55DD0" w:rsidRPr="00916ED5" w:rsidRDefault="00B55DD0" w:rsidP="00B55DD0">
            <w:pPr>
              <w:rPr>
                <w:rFonts w:ascii="Arial" w:hAnsi="Arial" w:cs="Arial"/>
                <w:b/>
                <w:sz w:val="20"/>
              </w:rPr>
            </w:pPr>
            <w:r w:rsidRPr="00916ED5">
              <w:rPr>
                <w:rFonts w:ascii="Arial" w:hAnsi="Arial" w:cs="Arial"/>
                <w:b/>
                <w:sz w:val="20"/>
              </w:rPr>
              <w:t>Second Year</w:t>
            </w:r>
          </w:p>
        </w:tc>
        <w:tc>
          <w:tcPr>
            <w:tcW w:w="2240" w:type="dxa"/>
          </w:tcPr>
          <w:p w14:paraId="7C436D8D" w14:textId="77777777" w:rsidR="00B55DD0" w:rsidRPr="00916ED5" w:rsidRDefault="00B55DD0" w:rsidP="00B55DD0">
            <w:pPr>
              <w:rPr>
                <w:rFonts w:ascii="Arial" w:hAnsi="Arial" w:cs="Arial"/>
                <w:b/>
                <w:sz w:val="20"/>
              </w:rPr>
            </w:pPr>
            <w:r w:rsidRPr="00916ED5">
              <w:rPr>
                <w:rFonts w:ascii="Arial" w:hAnsi="Arial" w:cs="Arial"/>
                <w:b/>
                <w:sz w:val="20"/>
              </w:rPr>
              <w:t>Third Year</w:t>
            </w:r>
          </w:p>
        </w:tc>
      </w:tr>
      <w:tr w:rsidR="00B55DD0" w:rsidRPr="00916ED5" w14:paraId="36A52494" w14:textId="77777777" w:rsidTr="00B55DD0">
        <w:trPr>
          <w:jc w:val="center"/>
        </w:trPr>
        <w:tc>
          <w:tcPr>
            <w:tcW w:w="2628" w:type="dxa"/>
          </w:tcPr>
          <w:p w14:paraId="3276BD7C" w14:textId="77777777" w:rsidR="00B55DD0" w:rsidRPr="00916ED5" w:rsidRDefault="00B55DD0" w:rsidP="00B55DD0">
            <w:pPr>
              <w:spacing w:before="0"/>
              <w:rPr>
                <w:rFonts w:ascii="Arial" w:hAnsi="Arial" w:cs="Arial"/>
                <w:sz w:val="20"/>
              </w:rPr>
            </w:pPr>
            <w:r w:rsidRPr="00916ED5">
              <w:rPr>
                <w:rFonts w:ascii="Arial" w:hAnsi="Arial" w:cs="Arial"/>
                <w:sz w:val="20"/>
              </w:rPr>
              <w:t>New Applicant</w:t>
            </w:r>
          </w:p>
          <w:p w14:paraId="105008D4" w14:textId="77777777" w:rsidR="00B55DD0" w:rsidRPr="00916ED5" w:rsidRDefault="00B55DD0" w:rsidP="00B55DD0">
            <w:pPr>
              <w:spacing w:before="0"/>
              <w:rPr>
                <w:rFonts w:ascii="Arial" w:hAnsi="Arial" w:cs="Arial"/>
                <w:sz w:val="20"/>
              </w:rPr>
            </w:pPr>
            <w:r w:rsidRPr="00916ED5">
              <w:rPr>
                <w:rFonts w:ascii="Arial" w:hAnsi="Arial" w:cs="Arial"/>
                <w:sz w:val="20"/>
              </w:rPr>
              <w:t>First Operating Grant</w:t>
            </w:r>
          </w:p>
        </w:tc>
        <w:tc>
          <w:tcPr>
            <w:tcW w:w="1852" w:type="dxa"/>
          </w:tcPr>
          <w:p w14:paraId="696F6B21" w14:textId="77777777" w:rsidR="00B55DD0" w:rsidRPr="00916ED5" w:rsidRDefault="00B55DD0" w:rsidP="00B55DD0">
            <w:pPr>
              <w:spacing w:before="0"/>
              <w:rPr>
                <w:rFonts w:ascii="Arial" w:hAnsi="Arial" w:cs="Arial"/>
                <w:sz w:val="20"/>
              </w:rPr>
            </w:pPr>
            <w:r w:rsidRPr="00916ED5">
              <w:rPr>
                <w:rFonts w:ascii="Arial" w:hAnsi="Arial" w:cs="Arial"/>
                <w:sz w:val="20"/>
              </w:rPr>
              <w:t>70% CNCS share</w:t>
            </w:r>
          </w:p>
          <w:p w14:paraId="726DC114" w14:textId="77777777" w:rsidR="00B55DD0" w:rsidRPr="00916ED5" w:rsidRDefault="00B55DD0" w:rsidP="00B55DD0">
            <w:pPr>
              <w:spacing w:before="0"/>
              <w:rPr>
                <w:rFonts w:ascii="Arial" w:hAnsi="Arial" w:cs="Arial"/>
                <w:sz w:val="20"/>
              </w:rPr>
            </w:pPr>
            <w:r w:rsidRPr="00916ED5">
              <w:rPr>
                <w:rFonts w:ascii="Arial" w:hAnsi="Arial" w:cs="Arial"/>
                <w:sz w:val="20"/>
              </w:rPr>
              <w:t>30% Local match</w:t>
            </w:r>
          </w:p>
        </w:tc>
        <w:tc>
          <w:tcPr>
            <w:tcW w:w="2240" w:type="dxa"/>
          </w:tcPr>
          <w:p w14:paraId="77951246" w14:textId="77777777" w:rsidR="00B55DD0" w:rsidRPr="00916ED5" w:rsidRDefault="00B55DD0" w:rsidP="00B55DD0">
            <w:pPr>
              <w:pStyle w:val="BodyTextIndent3"/>
              <w:spacing w:before="0"/>
              <w:ind w:hanging="790"/>
              <w:rPr>
                <w:rFonts w:ascii="Arial" w:hAnsi="Arial" w:cs="Arial"/>
                <w:i w:val="0"/>
                <w:sz w:val="20"/>
              </w:rPr>
            </w:pPr>
            <w:r w:rsidRPr="00916ED5">
              <w:rPr>
                <w:rFonts w:ascii="Arial" w:hAnsi="Arial" w:cs="Arial"/>
                <w:i w:val="0"/>
                <w:sz w:val="20"/>
              </w:rPr>
              <w:t xml:space="preserve"> 70% CNCS share   </w:t>
            </w:r>
          </w:p>
          <w:p w14:paraId="2CEB0AEE" w14:textId="77777777" w:rsidR="00B55DD0" w:rsidRPr="00916ED5" w:rsidRDefault="00B55DD0" w:rsidP="00B55DD0">
            <w:pPr>
              <w:spacing w:before="0"/>
              <w:rPr>
                <w:rFonts w:ascii="Arial" w:hAnsi="Arial" w:cs="Arial"/>
                <w:sz w:val="20"/>
              </w:rPr>
            </w:pPr>
            <w:r w:rsidRPr="00916ED5">
              <w:rPr>
                <w:rFonts w:ascii="Arial" w:hAnsi="Arial" w:cs="Arial"/>
                <w:sz w:val="20"/>
              </w:rPr>
              <w:t xml:space="preserve">30% Local match   </w:t>
            </w:r>
          </w:p>
        </w:tc>
        <w:tc>
          <w:tcPr>
            <w:tcW w:w="2240" w:type="dxa"/>
          </w:tcPr>
          <w:p w14:paraId="500F1DE8"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70% CNCS share   </w:t>
            </w:r>
          </w:p>
          <w:p w14:paraId="6EFB3820"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30% Local match   </w:t>
            </w:r>
          </w:p>
        </w:tc>
      </w:tr>
      <w:tr w:rsidR="00B55DD0" w:rsidRPr="00916ED5" w14:paraId="1357447C" w14:textId="77777777" w:rsidTr="00B55DD0">
        <w:trPr>
          <w:jc w:val="center"/>
        </w:trPr>
        <w:tc>
          <w:tcPr>
            <w:tcW w:w="2628" w:type="dxa"/>
          </w:tcPr>
          <w:p w14:paraId="78790C77" w14:textId="77777777" w:rsidR="00B55DD0" w:rsidRPr="00916ED5" w:rsidRDefault="00B55DD0" w:rsidP="00B55DD0">
            <w:pPr>
              <w:spacing w:before="0"/>
              <w:rPr>
                <w:rFonts w:ascii="Arial" w:hAnsi="Arial" w:cs="Arial"/>
                <w:sz w:val="20"/>
              </w:rPr>
            </w:pPr>
            <w:r w:rsidRPr="00916ED5">
              <w:rPr>
                <w:rFonts w:ascii="Arial" w:hAnsi="Arial" w:cs="Arial"/>
                <w:sz w:val="20"/>
              </w:rPr>
              <w:t>First Recompete Grant</w:t>
            </w:r>
          </w:p>
          <w:p w14:paraId="56E0351A" w14:textId="77777777" w:rsidR="00B55DD0" w:rsidRPr="00916ED5" w:rsidRDefault="00B55DD0" w:rsidP="00B55DD0">
            <w:pPr>
              <w:spacing w:before="0"/>
              <w:rPr>
                <w:rFonts w:ascii="Arial" w:hAnsi="Arial" w:cs="Arial"/>
                <w:sz w:val="20"/>
              </w:rPr>
            </w:pPr>
            <w:r w:rsidRPr="00916ED5">
              <w:rPr>
                <w:rFonts w:ascii="Arial" w:hAnsi="Arial" w:cs="Arial"/>
                <w:sz w:val="20"/>
              </w:rPr>
              <w:t>Second Operating Grant</w:t>
            </w:r>
          </w:p>
        </w:tc>
        <w:tc>
          <w:tcPr>
            <w:tcW w:w="1852" w:type="dxa"/>
          </w:tcPr>
          <w:p w14:paraId="72621AA8" w14:textId="77777777" w:rsidR="00B55DD0" w:rsidRPr="00916ED5" w:rsidRDefault="00B55DD0" w:rsidP="00B55DD0">
            <w:pPr>
              <w:pStyle w:val="BodyTextIndent3"/>
              <w:spacing w:before="0"/>
              <w:ind w:hanging="828"/>
              <w:rPr>
                <w:rFonts w:ascii="Arial" w:hAnsi="Arial" w:cs="Arial"/>
                <w:i w:val="0"/>
                <w:sz w:val="20"/>
              </w:rPr>
            </w:pPr>
            <w:r w:rsidRPr="00916ED5">
              <w:rPr>
                <w:rFonts w:ascii="Arial" w:hAnsi="Arial" w:cs="Arial"/>
                <w:i w:val="0"/>
                <w:sz w:val="20"/>
              </w:rPr>
              <w:t xml:space="preserve">  60% CNCS share   </w:t>
            </w:r>
          </w:p>
          <w:p w14:paraId="38A594AB" w14:textId="77777777" w:rsidR="00B55DD0" w:rsidRPr="00916ED5" w:rsidRDefault="00B55DD0" w:rsidP="00B55DD0">
            <w:pPr>
              <w:spacing w:before="0"/>
              <w:rPr>
                <w:rFonts w:ascii="Arial" w:hAnsi="Arial" w:cs="Arial"/>
                <w:sz w:val="20"/>
              </w:rPr>
            </w:pPr>
            <w:r w:rsidRPr="00916ED5">
              <w:rPr>
                <w:rFonts w:ascii="Arial" w:hAnsi="Arial" w:cs="Arial"/>
                <w:sz w:val="20"/>
              </w:rPr>
              <w:t>40% Local match</w:t>
            </w:r>
          </w:p>
        </w:tc>
        <w:tc>
          <w:tcPr>
            <w:tcW w:w="2240" w:type="dxa"/>
          </w:tcPr>
          <w:p w14:paraId="434544DB" w14:textId="77777777" w:rsidR="00B55DD0" w:rsidRPr="00916ED5" w:rsidRDefault="00B55DD0" w:rsidP="00B55DD0">
            <w:pPr>
              <w:pStyle w:val="BodyTextIndent3"/>
              <w:spacing w:before="0"/>
              <w:ind w:hanging="790"/>
              <w:rPr>
                <w:rFonts w:ascii="Arial" w:hAnsi="Arial" w:cs="Arial"/>
                <w:i w:val="0"/>
                <w:sz w:val="20"/>
              </w:rPr>
            </w:pPr>
            <w:r w:rsidRPr="00916ED5">
              <w:rPr>
                <w:rFonts w:ascii="Arial" w:hAnsi="Arial" w:cs="Arial"/>
                <w:i w:val="0"/>
                <w:sz w:val="20"/>
              </w:rPr>
              <w:t xml:space="preserve">60% CNCS share   </w:t>
            </w:r>
          </w:p>
          <w:p w14:paraId="536F4C24" w14:textId="77777777" w:rsidR="00B55DD0" w:rsidRPr="00916ED5" w:rsidRDefault="00B55DD0" w:rsidP="00B55DD0">
            <w:pPr>
              <w:spacing w:before="0"/>
              <w:ind w:hanging="70"/>
              <w:rPr>
                <w:rFonts w:ascii="Arial" w:hAnsi="Arial" w:cs="Arial"/>
                <w:sz w:val="20"/>
              </w:rPr>
            </w:pPr>
            <w:r w:rsidRPr="00916ED5">
              <w:rPr>
                <w:rFonts w:ascii="Arial" w:hAnsi="Arial" w:cs="Arial"/>
                <w:sz w:val="20"/>
              </w:rPr>
              <w:t xml:space="preserve">40% Local match   </w:t>
            </w:r>
          </w:p>
        </w:tc>
        <w:tc>
          <w:tcPr>
            <w:tcW w:w="2240" w:type="dxa"/>
          </w:tcPr>
          <w:p w14:paraId="6FC8DEF6" w14:textId="77777777" w:rsidR="00B55DD0" w:rsidRPr="00916ED5" w:rsidRDefault="00B55DD0" w:rsidP="00B55DD0">
            <w:pPr>
              <w:pStyle w:val="BodyTextIndent3"/>
              <w:spacing w:before="0"/>
              <w:ind w:hanging="780"/>
              <w:rPr>
                <w:rFonts w:ascii="Arial" w:hAnsi="Arial" w:cs="Arial"/>
                <w:i w:val="0"/>
                <w:sz w:val="20"/>
              </w:rPr>
            </w:pPr>
            <w:r w:rsidRPr="00916ED5">
              <w:rPr>
                <w:rFonts w:ascii="Arial" w:hAnsi="Arial" w:cs="Arial"/>
                <w:i w:val="0"/>
                <w:sz w:val="20"/>
              </w:rPr>
              <w:t xml:space="preserve">60% CNCS share   </w:t>
            </w:r>
          </w:p>
          <w:p w14:paraId="081E7410" w14:textId="77777777" w:rsidR="00B55DD0" w:rsidRPr="00916ED5" w:rsidRDefault="00B55DD0" w:rsidP="00B55DD0">
            <w:pPr>
              <w:spacing w:before="0"/>
              <w:rPr>
                <w:rFonts w:ascii="Arial" w:hAnsi="Arial" w:cs="Arial"/>
                <w:sz w:val="20"/>
              </w:rPr>
            </w:pPr>
            <w:r w:rsidRPr="00916ED5">
              <w:rPr>
                <w:rFonts w:ascii="Arial" w:hAnsi="Arial" w:cs="Arial"/>
                <w:sz w:val="20"/>
              </w:rPr>
              <w:t xml:space="preserve">40% Local match      </w:t>
            </w:r>
          </w:p>
        </w:tc>
      </w:tr>
      <w:tr w:rsidR="00B55DD0" w:rsidRPr="00916ED5" w14:paraId="607C4957" w14:textId="77777777" w:rsidTr="00B55DD0">
        <w:trPr>
          <w:jc w:val="center"/>
        </w:trPr>
        <w:tc>
          <w:tcPr>
            <w:tcW w:w="2628" w:type="dxa"/>
          </w:tcPr>
          <w:p w14:paraId="15EB0524" w14:textId="77777777" w:rsidR="00B55DD0" w:rsidRPr="00916ED5" w:rsidRDefault="00B55DD0" w:rsidP="00B55DD0">
            <w:pPr>
              <w:spacing w:before="0"/>
              <w:rPr>
                <w:rFonts w:ascii="Arial" w:hAnsi="Arial" w:cs="Arial"/>
                <w:sz w:val="20"/>
              </w:rPr>
            </w:pPr>
            <w:r w:rsidRPr="00916ED5">
              <w:rPr>
                <w:rFonts w:ascii="Arial" w:hAnsi="Arial" w:cs="Arial"/>
                <w:sz w:val="20"/>
              </w:rPr>
              <w:t>Second Recompete Grant</w:t>
            </w:r>
          </w:p>
          <w:p w14:paraId="7431037A" w14:textId="77777777" w:rsidR="00B55DD0" w:rsidRPr="00916ED5" w:rsidRDefault="00B55DD0" w:rsidP="00B55DD0">
            <w:pPr>
              <w:spacing w:before="0"/>
              <w:rPr>
                <w:rFonts w:ascii="Arial" w:hAnsi="Arial" w:cs="Arial"/>
                <w:sz w:val="20"/>
              </w:rPr>
            </w:pPr>
            <w:r w:rsidRPr="00916ED5">
              <w:rPr>
                <w:rFonts w:ascii="Arial" w:hAnsi="Arial" w:cs="Arial"/>
                <w:sz w:val="20"/>
              </w:rPr>
              <w:t>Third Operating Grant</w:t>
            </w:r>
          </w:p>
        </w:tc>
        <w:tc>
          <w:tcPr>
            <w:tcW w:w="1852" w:type="dxa"/>
          </w:tcPr>
          <w:p w14:paraId="175F5184"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3EC6E189"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 xml:space="preserve">55% Local match </w:t>
            </w:r>
          </w:p>
        </w:tc>
        <w:tc>
          <w:tcPr>
            <w:tcW w:w="2240" w:type="dxa"/>
          </w:tcPr>
          <w:p w14:paraId="6EC72187"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685E334C"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55% Local match</w:t>
            </w:r>
          </w:p>
        </w:tc>
        <w:tc>
          <w:tcPr>
            <w:tcW w:w="2240" w:type="dxa"/>
          </w:tcPr>
          <w:p w14:paraId="00E2E32C" w14:textId="77777777" w:rsidR="00B55DD0" w:rsidRPr="00916ED5" w:rsidRDefault="00B55DD0" w:rsidP="00B55DD0">
            <w:pPr>
              <w:pStyle w:val="BodyTextIndent3"/>
              <w:tabs>
                <w:tab w:val="clear" w:pos="720"/>
                <w:tab w:val="left" w:pos="-18"/>
              </w:tabs>
              <w:spacing w:before="0"/>
              <w:ind w:left="-18" w:right="-146"/>
              <w:rPr>
                <w:rFonts w:ascii="Arial" w:hAnsi="Arial" w:cs="Arial"/>
                <w:i w:val="0"/>
                <w:sz w:val="20"/>
              </w:rPr>
            </w:pPr>
            <w:r w:rsidRPr="00916ED5">
              <w:rPr>
                <w:rFonts w:ascii="Arial" w:hAnsi="Arial" w:cs="Arial"/>
                <w:i w:val="0"/>
                <w:sz w:val="20"/>
              </w:rPr>
              <w:t xml:space="preserve">45% CNCS share </w:t>
            </w:r>
          </w:p>
          <w:p w14:paraId="1B31CC6E" w14:textId="77777777" w:rsidR="00B55DD0" w:rsidRPr="00916ED5" w:rsidRDefault="00B55DD0" w:rsidP="00B55DD0">
            <w:pPr>
              <w:tabs>
                <w:tab w:val="left" w:pos="-18"/>
              </w:tabs>
              <w:spacing w:before="0"/>
              <w:ind w:left="-18" w:right="-146"/>
              <w:rPr>
                <w:rFonts w:ascii="Arial" w:hAnsi="Arial" w:cs="Arial"/>
                <w:sz w:val="20"/>
              </w:rPr>
            </w:pPr>
            <w:r w:rsidRPr="00916ED5">
              <w:rPr>
                <w:rFonts w:ascii="Arial" w:hAnsi="Arial" w:cs="Arial"/>
                <w:sz w:val="20"/>
              </w:rPr>
              <w:t>55% Local match</w:t>
            </w:r>
          </w:p>
        </w:tc>
      </w:tr>
      <w:tr w:rsidR="00B55DD0" w:rsidRPr="00916ED5" w14:paraId="1FFF6338" w14:textId="77777777" w:rsidTr="00B55DD0">
        <w:trPr>
          <w:jc w:val="center"/>
        </w:trPr>
        <w:tc>
          <w:tcPr>
            <w:tcW w:w="2628" w:type="dxa"/>
          </w:tcPr>
          <w:p w14:paraId="1B16687C" w14:textId="77777777" w:rsidR="00B55DD0" w:rsidRPr="00916ED5" w:rsidRDefault="00B55DD0" w:rsidP="00B55DD0">
            <w:pPr>
              <w:spacing w:before="0"/>
              <w:rPr>
                <w:rFonts w:ascii="Arial" w:hAnsi="Arial" w:cs="Arial"/>
                <w:sz w:val="20"/>
              </w:rPr>
            </w:pPr>
            <w:r w:rsidRPr="00916ED5">
              <w:rPr>
                <w:rFonts w:ascii="Arial" w:hAnsi="Arial" w:cs="Arial"/>
                <w:sz w:val="20"/>
              </w:rPr>
              <w:t>Third Recompete Grant</w:t>
            </w:r>
          </w:p>
          <w:p w14:paraId="45B31EFC" w14:textId="77777777" w:rsidR="00B55DD0" w:rsidRPr="00916ED5" w:rsidRDefault="00B55DD0" w:rsidP="00B55DD0">
            <w:pPr>
              <w:spacing w:before="0"/>
              <w:rPr>
                <w:rFonts w:ascii="Arial" w:hAnsi="Arial" w:cs="Arial"/>
                <w:sz w:val="20"/>
              </w:rPr>
            </w:pPr>
            <w:r w:rsidRPr="00916ED5">
              <w:rPr>
                <w:rFonts w:ascii="Arial" w:hAnsi="Arial" w:cs="Arial"/>
                <w:sz w:val="20"/>
              </w:rPr>
              <w:t>Fourth Operating Grant</w:t>
            </w:r>
          </w:p>
          <w:p w14:paraId="03B87D65" w14:textId="77777777" w:rsidR="00B55DD0" w:rsidRPr="00916ED5" w:rsidRDefault="00B55DD0" w:rsidP="00B55DD0">
            <w:pPr>
              <w:spacing w:before="0"/>
              <w:rPr>
                <w:rFonts w:ascii="Arial" w:hAnsi="Arial" w:cs="Arial"/>
                <w:sz w:val="20"/>
              </w:rPr>
            </w:pPr>
          </w:p>
          <w:p w14:paraId="57AF48FB" w14:textId="77777777" w:rsidR="00B55DD0" w:rsidRPr="00916ED5" w:rsidRDefault="00B55DD0" w:rsidP="00B55DD0">
            <w:pPr>
              <w:spacing w:before="0"/>
              <w:rPr>
                <w:rFonts w:ascii="Arial" w:hAnsi="Arial" w:cs="Arial"/>
                <w:sz w:val="20"/>
              </w:rPr>
            </w:pPr>
          </w:p>
        </w:tc>
        <w:tc>
          <w:tcPr>
            <w:tcW w:w="6332" w:type="dxa"/>
            <w:gridSpan w:val="3"/>
          </w:tcPr>
          <w:p w14:paraId="7A8FB559" w14:textId="77777777" w:rsidR="00B55DD0" w:rsidRPr="00916ED5" w:rsidRDefault="00B55DD0" w:rsidP="006F1F1F">
            <w:pPr>
              <w:numPr>
                <w:ilvl w:val="0"/>
                <w:numId w:val="7"/>
              </w:numPr>
              <w:tabs>
                <w:tab w:val="left" w:pos="360"/>
              </w:tabs>
              <w:spacing w:before="0"/>
              <w:ind w:left="0" w:firstLine="0"/>
              <w:rPr>
                <w:rFonts w:ascii="Arial" w:hAnsi="Arial" w:cs="Arial"/>
                <w:b/>
                <w:sz w:val="20"/>
              </w:rPr>
            </w:pPr>
            <w:r w:rsidRPr="00916ED5">
              <w:rPr>
                <w:rFonts w:ascii="Arial" w:hAnsi="Arial" w:cs="Arial"/>
                <w:b/>
                <w:sz w:val="20"/>
              </w:rPr>
              <w:t>Formula Programs must apply under State</w:t>
            </w:r>
            <w:r w:rsidR="00953FBD">
              <w:rPr>
                <w:rFonts w:ascii="Arial" w:hAnsi="Arial" w:cs="Arial"/>
                <w:b/>
                <w:sz w:val="20"/>
              </w:rPr>
              <w:t xml:space="preserve"> </w:t>
            </w:r>
            <w:r w:rsidRPr="00916ED5">
              <w:rPr>
                <w:rFonts w:ascii="Arial" w:hAnsi="Arial" w:cs="Arial"/>
                <w:b/>
                <w:sz w:val="20"/>
              </w:rPr>
              <w:t>Competitive rules.</w:t>
            </w:r>
          </w:p>
          <w:p w14:paraId="762D144F" w14:textId="77777777" w:rsidR="00B55DD0" w:rsidRPr="00916ED5" w:rsidRDefault="00B55DD0" w:rsidP="006F1F1F">
            <w:pPr>
              <w:numPr>
                <w:ilvl w:val="0"/>
                <w:numId w:val="7"/>
              </w:numPr>
              <w:tabs>
                <w:tab w:val="left" w:pos="360"/>
              </w:tabs>
              <w:spacing w:before="0"/>
              <w:ind w:left="0" w:firstLine="0"/>
              <w:rPr>
                <w:rFonts w:ascii="Arial" w:hAnsi="Arial" w:cs="Arial"/>
                <w:sz w:val="20"/>
              </w:rPr>
            </w:pPr>
            <w:r w:rsidRPr="00916ED5">
              <w:rPr>
                <w:rFonts w:ascii="Arial" w:hAnsi="Arial" w:cs="Arial"/>
                <w:sz w:val="20"/>
              </w:rPr>
              <w:t>May apply for full Cost-per-Member allowed.</w:t>
            </w:r>
          </w:p>
          <w:p w14:paraId="3A711A01" w14:textId="77777777" w:rsidR="00B55DD0" w:rsidRPr="00916ED5" w:rsidRDefault="00B55DD0" w:rsidP="00B55DD0">
            <w:pPr>
              <w:tabs>
                <w:tab w:val="left" w:pos="360"/>
              </w:tabs>
              <w:spacing w:before="0"/>
              <w:rPr>
                <w:rFonts w:ascii="Arial" w:hAnsi="Arial" w:cs="Arial"/>
                <w:sz w:val="20"/>
              </w:rPr>
            </w:pPr>
            <w:r w:rsidRPr="00916ED5">
              <w:rPr>
                <w:rFonts w:ascii="Arial" w:hAnsi="Arial" w:cs="Arial"/>
                <w:sz w:val="20"/>
              </w:rPr>
              <w:t xml:space="preserve">Match split changes to </w:t>
            </w:r>
            <w:r w:rsidRPr="00916ED5">
              <w:rPr>
                <w:rFonts w:ascii="Arial" w:hAnsi="Arial" w:cs="Arial"/>
                <w:sz w:val="20"/>
              </w:rPr>
              <w:br/>
              <w:t>40% CNCS share</w:t>
            </w:r>
            <w:r w:rsidRPr="00916ED5">
              <w:rPr>
                <w:rFonts w:ascii="Arial" w:hAnsi="Arial" w:cs="Arial"/>
                <w:sz w:val="20"/>
              </w:rPr>
              <w:br/>
              <w:t>60% Local match</w:t>
            </w:r>
          </w:p>
        </w:tc>
      </w:tr>
      <w:bookmarkEnd w:id="374"/>
      <w:bookmarkEnd w:id="375"/>
      <w:bookmarkEnd w:id="376"/>
      <w:bookmarkEnd w:id="377"/>
    </w:tbl>
    <w:p w14:paraId="238E206E" w14:textId="77777777" w:rsidR="00F57024" w:rsidRDefault="00F57024"/>
    <w:sectPr w:rsidR="00F57024" w:rsidSect="00845A3E">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F7EF6" w14:textId="77777777" w:rsidR="0071667F" w:rsidRDefault="0071667F" w:rsidP="00B55DD0">
      <w:pPr>
        <w:spacing w:before="0"/>
      </w:pPr>
      <w:r>
        <w:separator/>
      </w:r>
    </w:p>
  </w:endnote>
  <w:endnote w:type="continuationSeparator" w:id="0">
    <w:p w14:paraId="19CDCEC2" w14:textId="77777777" w:rsidR="0071667F" w:rsidRDefault="0071667F" w:rsidP="00B55DD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man">
    <w:altName w:val="Calibri"/>
    <w:panose1 w:val="00000000000000000000"/>
    <w:charset w:val="FF"/>
    <w:family w:val="auto"/>
    <w:notTrueType/>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ヒラギノ角ゴ Pro W3">
    <w:altName w:val="Yu Gothic"/>
    <w:charset w:val="80"/>
    <w:family w:val="auto"/>
    <w:pitch w:val="variable"/>
    <w:sig w:usb0="00000000" w:usb1="00000000" w:usb2="01000407" w:usb3="00000000" w:csb0="00020000" w:csb1="00000000"/>
  </w:font>
  <w:font w:name="ComicSansMS">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E051" w14:textId="77777777" w:rsidR="00723CCE" w:rsidRPr="00F110E0" w:rsidRDefault="00723CCE" w:rsidP="0019104C">
    <w:pPr>
      <w:pStyle w:val="Footer"/>
      <w:jc w:val="center"/>
      <w:rPr>
        <w:sz w:val="18"/>
        <w:szCs w:val="18"/>
      </w:rPr>
    </w:pPr>
    <w:r w:rsidRPr="00F110E0">
      <w:rPr>
        <w:sz w:val="18"/>
        <w:szCs w:val="18"/>
      </w:rPr>
      <w:t>20</w:t>
    </w:r>
    <w:r>
      <w:rPr>
        <w:sz w:val="18"/>
        <w:szCs w:val="18"/>
      </w:rPr>
      <w:t>20</w:t>
    </w:r>
    <w:r w:rsidRPr="00F110E0">
      <w:rPr>
        <w:sz w:val="18"/>
        <w:szCs w:val="18"/>
      </w:rPr>
      <w:t xml:space="preserve"> Maine AmeriCorps </w:t>
    </w:r>
    <w:r>
      <w:rPr>
        <w:sz w:val="18"/>
        <w:szCs w:val="18"/>
      </w:rPr>
      <w:t xml:space="preserve">Standard Formula Proposals due April 15, 2020                                                                           </w:t>
    </w:r>
    <w:r>
      <w:rPr>
        <w:sz w:val="18"/>
        <w:szCs w:val="18"/>
      </w:rPr>
      <w:tab/>
      <w:t xml:space="preserve">      Page </w:t>
    </w:r>
    <w:r w:rsidRPr="00F110E0">
      <w:rPr>
        <w:sz w:val="18"/>
        <w:szCs w:val="18"/>
      </w:rPr>
      <w:fldChar w:fldCharType="begin"/>
    </w:r>
    <w:r w:rsidRPr="00F110E0">
      <w:rPr>
        <w:sz w:val="18"/>
        <w:szCs w:val="18"/>
      </w:rPr>
      <w:instrText xml:space="preserve"> PAGE   \* MERGEFORMAT </w:instrText>
    </w:r>
    <w:r w:rsidRPr="00F110E0">
      <w:rPr>
        <w:sz w:val="18"/>
        <w:szCs w:val="18"/>
      </w:rPr>
      <w:fldChar w:fldCharType="separate"/>
    </w:r>
    <w:r>
      <w:rPr>
        <w:noProof/>
        <w:sz w:val="18"/>
        <w:szCs w:val="18"/>
      </w:rPr>
      <w:t>20</w:t>
    </w:r>
    <w:r w:rsidRPr="00F110E0">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80A8" w14:textId="77777777" w:rsidR="00723CCE" w:rsidRPr="00ED0678" w:rsidRDefault="00723CCE" w:rsidP="0019104C">
    <w:pPr>
      <w:pStyle w:val="Footer"/>
      <w:tabs>
        <w:tab w:val="clear" w:pos="8640"/>
        <w:tab w:val="left" w:pos="3510"/>
        <w:tab w:val="center" w:pos="3600"/>
        <w:tab w:val="left" w:pos="4320"/>
        <w:tab w:val="left" w:pos="4680"/>
        <w:tab w:val="left" w:pos="8550"/>
        <w:tab w:val="left" w:pos="9000"/>
        <w:tab w:val="right" w:pos="9360"/>
      </w:tabs>
      <w:jc w:val="center"/>
      <w:rPr>
        <w:sz w:val="18"/>
        <w:szCs w:val="18"/>
      </w:rPr>
    </w:pPr>
    <w:r>
      <w:rPr>
        <w:sz w:val="18"/>
        <w:szCs w:val="18"/>
      </w:rPr>
      <w:t xml:space="preserve">RFP # 202005086 - </w:t>
    </w:r>
    <w:r w:rsidRPr="00ED0678">
      <w:rPr>
        <w:sz w:val="18"/>
        <w:szCs w:val="18"/>
      </w:rPr>
      <w:t>Application Instructions and Program Design Guidance</w:t>
    </w:r>
    <w:r>
      <w:rPr>
        <w:sz w:val="18"/>
        <w:szCs w:val="18"/>
      </w:rPr>
      <w:t xml:space="preserve"> </w:t>
    </w:r>
    <w:r>
      <w:rPr>
        <w:sz w:val="18"/>
        <w:szCs w:val="18"/>
      </w:rPr>
      <w:tab/>
    </w:r>
    <w:r w:rsidRPr="00ED0678">
      <w:rPr>
        <w:sz w:val="18"/>
        <w:szCs w:val="18"/>
      </w:rPr>
      <w:t xml:space="preserve"> </w:t>
    </w:r>
    <w:r>
      <w:rPr>
        <w:sz w:val="18"/>
        <w:szCs w:val="18"/>
      </w:rPr>
      <w:t xml:space="preserve">                </w:t>
    </w:r>
    <w:r w:rsidRPr="00ED0678">
      <w:rPr>
        <w:sz w:val="18"/>
        <w:szCs w:val="18"/>
      </w:rPr>
      <w:t xml:space="preserve">Page </w:t>
    </w:r>
    <w:r w:rsidRPr="00ED0678">
      <w:rPr>
        <w:sz w:val="18"/>
        <w:szCs w:val="18"/>
      </w:rPr>
      <w:fldChar w:fldCharType="begin"/>
    </w:r>
    <w:r w:rsidRPr="00ED0678">
      <w:rPr>
        <w:sz w:val="18"/>
        <w:szCs w:val="18"/>
      </w:rPr>
      <w:instrText xml:space="preserve"> PAGE   \* MERGEFORMAT </w:instrText>
    </w:r>
    <w:r w:rsidRPr="00ED0678">
      <w:rPr>
        <w:sz w:val="18"/>
        <w:szCs w:val="18"/>
      </w:rPr>
      <w:fldChar w:fldCharType="separate"/>
    </w:r>
    <w:r>
      <w:rPr>
        <w:noProof/>
        <w:sz w:val="18"/>
        <w:szCs w:val="18"/>
      </w:rPr>
      <w:t>21</w:t>
    </w:r>
    <w:r w:rsidRPr="00ED067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FB32A" w14:textId="77777777" w:rsidR="0071667F" w:rsidRDefault="0071667F" w:rsidP="00B55DD0">
      <w:pPr>
        <w:spacing w:before="0"/>
      </w:pPr>
      <w:r>
        <w:separator/>
      </w:r>
    </w:p>
  </w:footnote>
  <w:footnote w:type="continuationSeparator" w:id="0">
    <w:p w14:paraId="3A7BBA72" w14:textId="77777777" w:rsidR="0071667F" w:rsidRDefault="0071667F" w:rsidP="00B55DD0">
      <w:pPr>
        <w:spacing w:before="0"/>
      </w:pPr>
      <w:r>
        <w:continuationSeparator/>
      </w:r>
    </w:p>
  </w:footnote>
  <w:footnote w:id="1">
    <w:p w14:paraId="46B0071E" w14:textId="77777777" w:rsidR="00723CCE" w:rsidRPr="008F02B2" w:rsidRDefault="00723CCE" w:rsidP="00B55DD0">
      <w:pPr>
        <w:pStyle w:val="FootnoteText"/>
        <w:spacing w:before="0"/>
        <w:rPr>
          <w:sz w:val="18"/>
          <w:szCs w:val="18"/>
        </w:rPr>
      </w:pPr>
      <w:r w:rsidRPr="008F02B2">
        <w:rPr>
          <w:rStyle w:val="FootnoteReference"/>
          <w:sz w:val="18"/>
          <w:szCs w:val="18"/>
        </w:rPr>
        <w:footnoteRef/>
      </w:r>
      <w:r w:rsidRPr="008F02B2">
        <w:rPr>
          <w:sz w:val="18"/>
          <w:szCs w:val="18"/>
        </w:rPr>
        <w:t xml:space="preserve"> Members serving less than 1700 hours must do so at the rate of 40 hours/week for consecutive weeks.</w:t>
      </w:r>
    </w:p>
  </w:footnote>
  <w:footnote w:id="2">
    <w:p w14:paraId="6A0DEFA6" w14:textId="77777777" w:rsidR="00723CCE" w:rsidRPr="00A31583" w:rsidRDefault="00723CCE" w:rsidP="00B55DD0">
      <w:pPr>
        <w:pStyle w:val="FootnoteText"/>
        <w:spacing w:before="60"/>
        <w:rPr>
          <w:sz w:val="18"/>
          <w:szCs w:val="18"/>
        </w:rPr>
      </w:pPr>
      <w:r>
        <w:rPr>
          <w:rStyle w:val="FootnoteReference"/>
        </w:rPr>
        <w:footnoteRef/>
      </w:r>
      <w:r>
        <w:t xml:space="preserve"> </w:t>
      </w:r>
      <w:r w:rsidRPr="00A31583">
        <w:rPr>
          <w:sz w:val="18"/>
          <w:szCs w:val="18"/>
        </w:rPr>
        <w:t xml:space="preserve">See </w:t>
      </w:r>
      <w:r w:rsidRPr="00696AEF">
        <w:rPr>
          <w:sz w:val="18"/>
          <w:szCs w:val="18"/>
        </w:rPr>
        <w:t xml:space="preserve">page </w:t>
      </w:r>
      <w:r w:rsidRPr="00696AEF">
        <w:rPr>
          <w:sz w:val="18"/>
          <w:szCs w:val="18"/>
        </w:rPr>
        <w:fldChar w:fldCharType="begin"/>
      </w:r>
      <w:r w:rsidRPr="00696AEF">
        <w:rPr>
          <w:sz w:val="18"/>
          <w:szCs w:val="18"/>
        </w:rPr>
        <w:instrText xml:space="preserve"> PAGEREF memberageexception \h </w:instrText>
      </w:r>
      <w:r w:rsidRPr="00696AEF">
        <w:rPr>
          <w:sz w:val="18"/>
          <w:szCs w:val="18"/>
        </w:rPr>
      </w:r>
      <w:r w:rsidRPr="00696AEF">
        <w:rPr>
          <w:sz w:val="18"/>
          <w:szCs w:val="18"/>
        </w:rPr>
        <w:fldChar w:fldCharType="separate"/>
      </w:r>
      <w:r w:rsidRPr="00696AEF">
        <w:rPr>
          <w:noProof/>
          <w:sz w:val="18"/>
          <w:szCs w:val="18"/>
        </w:rPr>
        <w:t>21</w:t>
      </w:r>
      <w:r w:rsidRPr="00696AEF">
        <w:rPr>
          <w:sz w:val="18"/>
          <w:szCs w:val="18"/>
        </w:rPr>
        <w:fldChar w:fldCharType="end"/>
      </w:r>
      <w:r w:rsidRPr="00A31583">
        <w:rPr>
          <w:sz w:val="18"/>
          <w:szCs w:val="18"/>
        </w:rPr>
        <w:t xml:space="preserve"> for exceptions.</w:t>
      </w:r>
    </w:p>
  </w:footnote>
  <w:footnote w:id="3">
    <w:p w14:paraId="33AFA6C5" w14:textId="77777777" w:rsidR="00723CCE" w:rsidRPr="002F659A" w:rsidRDefault="00723CCE" w:rsidP="00B55DD0">
      <w:pPr>
        <w:rPr>
          <w:sz w:val="18"/>
          <w:szCs w:val="18"/>
        </w:rPr>
      </w:pPr>
      <w:r w:rsidRPr="00447C3A">
        <w:rPr>
          <w:rStyle w:val="PageNumber"/>
          <w:szCs w:val="22"/>
          <w:vertAlign w:val="superscript"/>
        </w:rPr>
        <w:footnoteRef/>
      </w:r>
      <w:r>
        <w:t xml:space="preserve"> </w:t>
      </w:r>
      <w:r>
        <w:rPr>
          <w:sz w:val="18"/>
          <w:szCs w:val="18"/>
        </w:rPr>
        <w:t>Note that regulations direct states to establish their own policies in certain areas.  This RFP contains applicable details and takes precedence over the minimum federal requirements.</w:t>
      </w:r>
    </w:p>
  </w:footnote>
  <w:footnote w:id="4">
    <w:p w14:paraId="749DA9E2" w14:textId="77777777" w:rsidR="00723CCE" w:rsidRDefault="00723CCE" w:rsidP="00B55DD0">
      <w:pPr>
        <w:pStyle w:val="FootnoteText"/>
        <w:spacing w:before="0"/>
      </w:pPr>
      <w:r>
        <w:rPr>
          <w:rStyle w:val="FootnoteReference"/>
        </w:rPr>
        <w:footnoteRef/>
      </w:r>
      <w:r w:rsidRPr="00626397">
        <w:rPr>
          <w:sz w:val="18"/>
          <w:szCs w:val="18"/>
        </w:rPr>
        <w:t xml:space="preserve"> A capability that, when added to and employed by a </w:t>
      </w:r>
      <w:r>
        <w:rPr>
          <w:sz w:val="18"/>
          <w:szCs w:val="18"/>
        </w:rPr>
        <w:t>service-delivery program</w:t>
      </w:r>
      <w:r w:rsidRPr="00626397">
        <w:rPr>
          <w:sz w:val="18"/>
          <w:szCs w:val="18"/>
        </w:rPr>
        <w:t>, significantly increases the potential of that force and thus enhances the probability of successful mission accomplishment.</w:t>
      </w:r>
    </w:p>
  </w:footnote>
  <w:footnote w:id="5">
    <w:p w14:paraId="5F8B2688" w14:textId="77777777" w:rsidR="00723CCE" w:rsidRPr="00A31583" w:rsidRDefault="00723CCE" w:rsidP="00B55DD0">
      <w:pPr>
        <w:pStyle w:val="FootnoteText"/>
        <w:rPr>
          <w:sz w:val="18"/>
          <w:szCs w:val="18"/>
        </w:rPr>
      </w:pPr>
      <w:r w:rsidRPr="00A31583">
        <w:rPr>
          <w:rStyle w:val="FootnoteReference"/>
          <w:szCs w:val="22"/>
        </w:rPr>
        <w:footnoteRef/>
      </w:r>
      <w:r w:rsidRPr="00A31583">
        <w:rPr>
          <w:szCs w:val="22"/>
        </w:rPr>
        <w:t xml:space="preserve"> </w:t>
      </w:r>
      <w:r w:rsidRPr="00A31583">
        <w:rPr>
          <w:sz w:val="18"/>
          <w:szCs w:val="18"/>
        </w:rPr>
        <w:t>See 45 CFR 2520.35 for waiver information related to this requirement.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3"/>
      <w:numFmt w:val="upperLetter"/>
      <w:pStyle w:val="Heading9"/>
      <w:lvlText w:val="%1."/>
      <w:legacy w:legacy="1" w:legacySpace="120" w:legacyIndent="360"/>
      <w:lvlJc w:val="left"/>
      <w:pPr>
        <w:ind w:left="108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1387331"/>
    <w:multiLevelType w:val="hybridMultilevel"/>
    <w:tmpl w:val="E7D8C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16220"/>
    <w:multiLevelType w:val="hybridMultilevel"/>
    <w:tmpl w:val="0AE666DA"/>
    <w:lvl w:ilvl="0" w:tplc="11CAEA3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E249BA"/>
    <w:multiLevelType w:val="hybridMultilevel"/>
    <w:tmpl w:val="5D8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651E"/>
    <w:multiLevelType w:val="hybridMultilevel"/>
    <w:tmpl w:val="C746741C"/>
    <w:lvl w:ilvl="0" w:tplc="202CA1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0802546A"/>
    <w:multiLevelType w:val="hybridMultilevel"/>
    <w:tmpl w:val="57A49AC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9BB7064"/>
    <w:multiLevelType w:val="hybridMultilevel"/>
    <w:tmpl w:val="D9ECAB9C"/>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A1A2DC3"/>
    <w:multiLevelType w:val="hybridMultilevel"/>
    <w:tmpl w:val="F184F9FA"/>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F98AE894">
      <w:numFmt w:val="bullet"/>
      <w:lvlText w:val="•"/>
      <w:lvlJc w:val="left"/>
      <w:pPr>
        <w:ind w:left="2520" w:hanging="360"/>
      </w:pPr>
      <w:rPr>
        <w:rFonts w:ascii="Arial" w:eastAsiaTheme="minorHAnsi"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B777B41"/>
    <w:multiLevelType w:val="hybridMultilevel"/>
    <w:tmpl w:val="0C78C9EA"/>
    <w:lvl w:ilvl="0" w:tplc="269A2BF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0F6B1FBB"/>
    <w:multiLevelType w:val="hybridMultilevel"/>
    <w:tmpl w:val="F80813B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E70AA"/>
    <w:multiLevelType w:val="hybridMultilevel"/>
    <w:tmpl w:val="1276A2B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674C7"/>
    <w:multiLevelType w:val="hybridMultilevel"/>
    <w:tmpl w:val="713448B8"/>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179D0C66"/>
    <w:multiLevelType w:val="hybridMultilevel"/>
    <w:tmpl w:val="8B90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9F6DDD"/>
    <w:multiLevelType w:val="hybridMultilevel"/>
    <w:tmpl w:val="0CEACDD8"/>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17E13821"/>
    <w:multiLevelType w:val="hybridMultilevel"/>
    <w:tmpl w:val="081C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17CBE"/>
    <w:multiLevelType w:val="hybridMultilevel"/>
    <w:tmpl w:val="CB6EB2F6"/>
    <w:lvl w:ilvl="0" w:tplc="04090001">
      <w:start w:val="1"/>
      <w:numFmt w:val="bullet"/>
      <w:lvlText w:val=""/>
      <w:lvlJc w:val="left"/>
      <w:pPr>
        <w:tabs>
          <w:tab w:val="num" w:pos="-144"/>
        </w:tabs>
        <w:ind w:left="-144" w:hanging="360"/>
      </w:pPr>
      <w:rPr>
        <w:rFonts w:ascii="Symbol" w:hAnsi="Symbol" w:hint="default"/>
        <w:sz w:val="22"/>
        <w:szCs w:val="22"/>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7" w15:restartNumberingAfterBreak="0">
    <w:nsid w:val="18EB3115"/>
    <w:multiLevelType w:val="hybridMultilevel"/>
    <w:tmpl w:val="6114DB5E"/>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1973776E"/>
    <w:multiLevelType w:val="hybridMultilevel"/>
    <w:tmpl w:val="68CCB8C4"/>
    <w:lvl w:ilvl="0" w:tplc="005AF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BA77FFC"/>
    <w:multiLevelType w:val="hybridMultilevel"/>
    <w:tmpl w:val="B48AB1EA"/>
    <w:lvl w:ilvl="0" w:tplc="0409000F">
      <w:start w:val="1"/>
      <w:numFmt w:val="decimal"/>
      <w:lvlText w:val="%1."/>
      <w:lvlJc w:val="left"/>
      <w:pPr>
        <w:tabs>
          <w:tab w:val="num" w:pos="1446"/>
        </w:tabs>
        <w:ind w:left="1446" w:hanging="360"/>
      </w:pPr>
    </w:lvl>
    <w:lvl w:ilvl="1" w:tplc="D3224494">
      <w:start w:val="2"/>
      <w:numFmt w:val="bullet"/>
      <w:lvlText w:val=""/>
      <w:lvlJc w:val="left"/>
      <w:pPr>
        <w:ind w:left="2166" w:hanging="360"/>
      </w:pPr>
      <w:rPr>
        <w:rFonts w:ascii="Wingdings" w:eastAsia="Times New Roman" w:hAnsi="Wingdings" w:cs="Times New Roman" w:hint="default"/>
      </w:r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0" w15:restartNumberingAfterBreak="0">
    <w:nsid w:val="1D487FB9"/>
    <w:multiLevelType w:val="hybridMultilevel"/>
    <w:tmpl w:val="75722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026119C"/>
    <w:multiLevelType w:val="hybridMultilevel"/>
    <w:tmpl w:val="C930C45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4AE5A2B"/>
    <w:multiLevelType w:val="hybridMultilevel"/>
    <w:tmpl w:val="B6B498C2"/>
    <w:lvl w:ilvl="0" w:tplc="687A9E78">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12D97"/>
    <w:multiLevelType w:val="hybridMultilevel"/>
    <w:tmpl w:val="8D1E6284"/>
    <w:lvl w:ilvl="0" w:tplc="04090001">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A775E18"/>
    <w:multiLevelType w:val="hybridMultilevel"/>
    <w:tmpl w:val="1F6A8F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2CA60F9F"/>
    <w:multiLevelType w:val="hybridMultilevel"/>
    <w:tmpl w:val="F8B6ED42"/>
    <w:lvl w:ilvl="0" w:tplc="687A9E78">
      <w:start w:val="1"/>
      <w:numFmt w:val="bullet"/>
      <w:lvlText w:val=""/>
      <w:lvlJc w:val="left"/>
      <w:pPr>
        <w:tabs>
          <w:tab w:val="num" w:pos="1080"/>
        </w:tabs>
        <w:ind w:left="1080" w:hanging="360"/>
      </w:pPr>
      <w:rPr>
        <w:rFonts w:ascii="Wingdings" w:hAnsi="Wingdings" w:hint="default"/>
        <w:sz w:val="22"/>
        <w:szCs w:val="22"/>
      </w:rPr>
    </w:lvl>
    <w:lvl w:ilvl="1" w:tplc="04090019">
      <w:start w:val="1"/>
      <w:numFmt w:val="lowerLetter"/>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F0878D6"/>
    <w:multiLevelType w:val="hybridMultilevel"/>
    <w:tmpl w:val="1CA6590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2F657D1E"/>
    <w:multiLevelType w:val="hybridMultilevel"/>
    <w:tmpl w:val="49B4E4A8"/>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F6D31F7"/>
    <w:multiLevelType w:val="hybridMultilevel"/>
    <w:tmpl w:val="1996126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30E46200"/>
    <w:multiLevelType w:val="hybridMultilevel"/>
    <w:tmpl w:val="08501F58"/>
    <w:lvl w:ilvl="0" w:tplc="9B801EFC">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720"/>
        </w:tabs>
        <w:ind w:left="720" w:hanging="360"/>
      </w:pPr>
      <w:rPr>
        <w:rFonts w:ascii="Roman" w:hAnsi="Roman" w:cs="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31" w15:restartNumberingAfterBreak="0">
    <w:nsid w:val="378F32BB"/>
    <w:multiLevelType w:val="hybridMultilevel"/>
    <w:tmpl w:val="E768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A639B6"/>
    <w:multiLevelType w:val="hybridMultilevel"/>
    <w:tmpl w:val="EAAC63B2"/>
    <w:lvl w:ilvl="0" w:tplc="155CDF1A">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3" w15:restartNumberingAfterBreak="0">
    <w:nsid w:val="3CA5392D"/>
    <w:multiLevelType w:val="hybridMultilevel"/>
    <w:tmpl w:val="891EDCE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3CB70B5C"/>
    <w:multiLevelType w:val="hybridMultilevel"/>
    <w:tmpl w:val="9100308A"/>
    <w:lvl w:ilvl="0" w:tplc="FF783E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B97141"/>
    <w:multiLevelType w:val="multilevel"/>
    <w:tmpl w:val="563EEC0C"/>
    <w:lvl w:ilvl="0">
      <w:start w:val="1"/>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1E7717D"/>
    <w:multiLevelType w:val="hybridMultilevel"/>
    <w:tmpl w:val="534C12A4"/>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52B44AD"/>
    <w:multiLevelType w:val="hybridMultilevel"/>
    <w:tmpl w:val="EF96CC48"/>
    <w:lvl w:ilvl="0" w:tplc="786AFDA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302085"/>
    <w:multiLevelType w:val="hybridMultilevel"/>
    <w:tmpl w:val="8BDCFF84"/>
    <w:lvl w:ilvl="0" w:tplc="04090001">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D5A2912"/>
    <w:multiLevelType w:val="hybridMultilevel"/>
    <w:tmpl w:val="094017F8"/>
    <w:lvl w:ilvl="0" w:tplc="04090001">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EDF7DE7"/>
    <w:multiLevelType w:val="hybridMultilevel"/>
    <w:tmpl w:val="A56A42F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15:restartNumberingAfterBreak="0">
    <w:nsid w:val="4F801828"/>
    <w:multiLevelType w:val="hybridMultilevel"/>
    <w:tmpl w:val="B56A1D0E"/>
    <w:lvl w:ilvl="0" w:tplc="202CA1B6">
      <w:start w:val="1"/>
      <w:numFmt w:val="bullet"/>
      <w:lvlText w:val=""/>
      <w:lvlJc w:val="left"/>
      <w:pPr>
        <w:tabs>
          <w:tab w:val="num" w:pos="1080"/>
        </w:tabs>
        <w:ind w:left="1080" w:hanging="360"/>
      </w:pPr>
      <w:rPr>
        <w:rFonts w:ascii="Symbol" w:hAnsi="Symbol" w:hint="default"/>
        <w:color w:val="auto"/>
      </w:rPr>
    </w:lvl>
    <w:lvl w:ilvl="1" w:tplc="04090013">
      <w:start w:val="1"/>
      <w:numFmt w:val="upperRoman"/>
      <w:lvlText w:val="%2."/>
      <w:lvlJc w:val="right"/>
      <w:pPr>
        <w:tabs>
          <w:tab w:val="num" w:pos="1260"/>
        </w:tabs>
        <w:ind w:left="1260" w:hanging="18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872CF0"/>
    <w:multiLevelType w:val="hybridMultilevel"/>
    <w:tmpl w:val="4DB8E0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1D22FAE"/>
    <w:multiLevelType w:val="hybridMultilevel"/>
    <w:tmpl w:val="C388ACE4"/>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5" w15:restartNumberingAfterBreak="0">
    <w:nsid w:val="54E766E2"/>
    <w:multiLevelType w:val="hybridMultilevel"/>
    <w:tmpl w:val="4C7A7CF6"/>
    <w:lvl w:ilvl="0" w:tplc="202CA1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B5097D"/>
    <w:multiLevelType w:val="hybridMultilevel"/>
    <w:tmpl w:val="78861BC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C3D4C55"/>
    <w:multiLevelType w:val="hybridMultilevel"/>
    <w:tmpl w:val="B2E699A8"/>
    <w:lvl w:ilvl="0" w:tplc="0409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08C277C"/>
    <w:multiLevelType w:val="hybridMultilevel"/>
    <w:tmpl w:val="FE080D90"/>
    <w:lvl w:ilvl="0" w:tplc="0B8425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16B13EB"/>
    <w:multiLevelType w:val="hybridMultilevel"/>
    <w:tmpl w:val="945E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51" w15:restartNumberingAfterBreak="0">
    <w:nsid w:val="66B27F8D"/>
    <w:multiLevelType w:val="singleLevel"/>
    <w:tmpl w:val="162841E8"/>
    <w:lvl w:ilvl="0">
      <w:start w:val="1"/>
      <w:numFmt w:val="decimal"/>
      <w:lvlText w:val="%1."/>
      <w:legacy w:legacy="1" w:legacySpace="120" w:legacyIndent="360"/>
      <w:lvlJc w:val="left"/>
      <w:pPr>
        <w:ind w:left="360" w:hanging="360"/>
      </w:pPr>
    </w:lvl>
  </w:abstractNum>
  <w:abstractNum w:abstractNumId="52" w15:restartNumberingAfterBreak="0">
    <w:nsid w:val="680B40D4"/>
    <w:multiLevelType w:val="hybridMultilevel"/>
    <w:tmpl w:val="6ECE68E4"/>
    <w:lvl w:ilvl="0" w:tplc="202CA1B6">
      <w:start w:val="1"/>
      <w:numFmt w:val="bullet"/>
      <w:lvlText w:val=""/>
      <w:lvlJc w:val="left"/>
      <w:pPr>
        <w:tabs>
          <w:tab w:val="num" w:pos="360"/>
        </w:tabs>
        <w:ind w:left="360" w:hanging="360"/>
      </w:pPr>
      <w:rPr>
        <w:rFonts w:ascii="Symbol" w:hAnsi="Symbol" w:hint="default"/>
        <w:color w:val="auto"/>
      </w:rPr>
    </w:lvl>
    <w:lvl w:ilvl="1" w:tplc="0409000B">
      <w:start w:val="1"/>
      <w:numFmt w:val="bullet"/>
      <w:lvlText w:val=""/>
      <w:lvlJc w:val="left"/>
      <w:pPr>
        <w:tabs>
          <w:tab w:val="num" w:pos="720"/>
        </w:tabs>
        <w:ind w:left="720" w:hanging="360"/>
      </w:pPr>
      <w:rPr>
        <w:rFonts w:ascii="Wingdings" w:hAnsi="Wingdings" w:hint="default"/>
        <w:color w:val="auto"/>
      </w:rPr>
    </w:lvl>
    <w:lvl w:ilvl="2" w:tplc="04090001">
      <w:start w:val="1"/>
      <w:numFmt w:val="bullet"/>
      <w:lvlText w:val=""/>
      <w:lvlJc w:val="left"/>
      <w:pPr>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15:restartNumberingAfterBreak="0">
    <w:nsid w:val="6C5D6A59"/>
    <w:multiLevelType w:val="hybridMultilevel"/>
    <w:tmpl w:val="66B803E8"/>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E0C1A60"/>
    <w:multiLevelType w:val="hybridMultilevel"/>
    <w:tmpl w:val="1C1A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3C7AC7"/>
    <w:multiLevelType w:val="hybridMultilevel"/>
    <w:tmpl w:val="F6D4AC44"/>
    <w:lvl w:ilvl="0" w:tplc="27461C44">
      <w:start w:val="1"/>
      <w:numFmt w:val="bullet"/>
      <w:pStyle w:val="Guide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E60454"/>
    <w:multiLevelType w:val="hybridMultilevel"/>
    <w:tmpl w:val="F14E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A04668"/>
    <w:multiLevelType w:val="hybridMultilevel"/>
    <w:tmpl w:val="760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E727E5"/>
    <w:multiLevelType w:val="hybridMultilevel"/>
    <w:tmpl w:val="EA10EA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sz w:val="22"/>
        <w:szCs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73C1DA2"/>
    <w:multiLevelType w:val="hybridMultilevel"/>
    <w:tmpl w:val="F2B0FDA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0" w15:restartNumberingAfterBreak="0">
    <w:nsid w:val="77D2049A"/>
    <w:multiLevelType w:val="hybridMultilevel"/>
    <w:tmpl w:val="90A6A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A5D0BF5"/>
    <w:multiLevelType w:val="hybridMultilevel"/>
    <w:tmpl w:val="E87EDA7C"/>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B484F9F"/>
    <w:multiLevelType w:val="multilevel"/>
    <w:tmpl w:val="2A94CA20"/>
    <w:lvl w:ilvl="0">
      <w:start w:val="2"/>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CBF7BF5"/>
    <w:multiLevelType w:val="hybridMultilevel"/>
    <w:tmpl w:val="7CA2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A43FA4"/>
    <w:multiLevelType w:val="hybridMultilevel"/>
    <w:tmpl w:val="8B12A7FC"/>
    <w:lvl w:ilvl="0" w:tplc="DCBEEBF0">
      <w:start w:val="1"/>
      <w:numFmt w:val="lowerLetter"/>
      <w:lvlText w:val="%1."/>
      <w:lvlJc w:val="left"/>
      <w:pPr>
        <w:tabs>
          <w:tab w:val="num" w:pos="900"/>
        </w:tabs>
        <w:ind w:left="90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DBB36C3"/>
    <w:multiLevelType w:val="hybridMultilevel"/>
    <w:tmpl w:val="3F32CEA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E920C3"/>
    <w:multiLevelType w:val="hybridMultilevel"/>
    <w:tmpl w:val="0E2E50D4"/>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3"/>
  </w:num>
  <w:num w:numId="2">
    <w:abstractNumId w:val="40"/>
  </w:num>
  <w:num w:numId="3">
    <w:abstractNumId w:val="39"/>
  </w:num>
  <w:num w:numId="4">
    <w:abstractNumId w:val="35"/>
  </w:num>
  <w:num w:numId="5">
    <w:abstractNumId w:val="0"/>
  </w:num>
  <w:num w:numId="6">
    <w:abstractNumId w:val="23"/>
  </w:num>
  <w:num w:numId="7">
    <w:abstractNumId w:val="51"/>
  </w:num>
  <w:num w:numId="8">
    <w:abstractNumId w:val="21"/>
  </w:num>
  <w:num w:numId="9">
    <w:abstractNumId w:val="7"/>
  </w:num>
  <w:num w:numId="10">
    <w:abstractNumId w:val="55"/>
  </w:num>
  <w:num w:numId="11">
    <w:abstractNumId w:val="62"/>
  </w:num>
  <w:num w:numId="12">
    <w:abstractNumId w:val="25"/>
  </w:num>
  <w:num w:numId="13">
    <w:abstractNumId w:val="37"/>
  </w:num>
  <w:num w:numId="14">
    <w:abstractNumId w:val="26"/>
  </w:num>
  <w:num w:numId="15">
    <w:abstractNumId w:val="63"/>
  </w:num>
  <w:num w:numId="16">
    <w:abstractNumId w:val="17"/>
  </w:num>
  <w:num w:numId="17">
    <w:abstractNumId w:val="57"/>
  </w:num>
  <w:num w:numId="18">
    <w:abstractNumId w:val="22"/>
  </w:num>
  <w:num w:numId="19">
    <w:abstractNumId w:val="36"/>
  </w:num>
  <w:num w:numId="20">
    <w:abstractNumId w:val="60"/>
  </w:num>
  <w:num w:numId="21">
    <w:abstractNumId w:val="2"/>
  </w:num>
  <w:num w:numId="22">
    <w:abstractNumId w:val="38"/>
  </w:num>
  <w:num w:numId="23">
    <w:abstractNumId w:val="18"/>
  </w:num>
  <w:num w:numId="24">
    <w:abstractNumId w:val="9"/>
  </w:num>
  <w:num w:numId="25">
    <w:abstractNumId w:val="3"/>
  </w:num>
  <w:num w:numId="26">
    <w:abstractNumId w:val="13"/>
  </w:num>
  <w:num w:numId="27">
    <w:abstractNumId w:val="56"/>
  </w:num>
  <w:num w:numId="28">
    <w:abstractNumId w:val="15"/>
  </w:num>
  <w:num w:numId="29">
    <w:abstractNumId w:val="10"/>
  </w:num>
  <w:num w:numId="30">
    <w:abstractNumId w:val="11"/>
  </w:num>
  <w:num w:numId="31">
    <w:abstractNumId w:val="27"/>
  </w:num>
  <w:num w:numId="32">
    <w:abstractNumId w:val="20"/>
  </w:num>
  <w:num w:numId="33">
    <w:abstractNumId w:val="31"/>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54"/>
  </w:num>
  <w:num w:numId="37">
    <w:abstractNumId w:val="49"/>
  </w:num>
  <w:num w:numId="38">
    <w:abstractNumId w:val="44"/>
  </w:num>
  <w:num w:numId="39">
    <w:abstractNumId w:val="50"/>
  </w:num>
  <w:num w:numId="40">
    <w:abstractNumId w:val="61"/>
  </w:num>
  <w:num w:numId="41">
    <w:abstractNumId w:val="24"/>
  </w:num>
  <w:num w:numId="42">
    <w:abstractNumId w:val="66"/>
  </w:num>
  <w:num w:numId="43">
    <w:abstractNumId w:val="48"/>
  </w:num>
  <w:num w:numId="44">
    <w:abstractNumId w:val="19"/>
  </w:num>
  <w:num w:numId="45">
    <w:abstractNumId w:val="42"/>
  </w:num>
  <w:num w:numId="46">
    <w:abstractNumId w:val="8"/>
  </w:num>
  <w:num w:numId="47">
    <w:abstractNumId w:val="29"/>
  </w:num>
  <w:num w:numId="48">
    <w:abstractNumId w:val="30"/>
  </w:num>
  <w:num w:numId="49">
    <w:abstractNumId w:val="34"/>
  </w:num>
  <w:num w:numId="50">
    <w:abstractNumId w:val="53"/>
  </w:num>
  <w:num w:numId="51">
    <w:abstractNumId w:val="28"/>
  </w:num>
  <w:num w:numId="52">
    <w:abstractNumId w:val="59"/>
  </w:num>
  <w:num w:numId="53">
    <w:abstractNumId w:val="4"/>
  </w:num>
  <w:num w:numId="54">
    <w:abstractNumId w:val="64"/>
  </w:num>
  <w:num w:numId="55">
    <w:abstractNumId w:val="65"/>
  </w:num>
  <w:num w:numId="56">
    <w:abstractNumId w:val="45"/>
  </w:num>
  <w:num w:numId="57">
    <w:abstractNumId w:val="58"/>
  </w:num>
  <w:num w:numId="58">
    <w:abstractNumId w:val="1"/>
  </w:num>
  <w:num w:numId="59">
    <w:abstractNumId w:val="12"/>
  </w:num>
  <w:num w:numId="60">
    <w:abstractNumId w:val="14"/>
  </w:num>
  <w:num w:numId="61">
    <w:abstractNumId w:val="5"/>
  </w:num>
  <w:num w:numId="62">
    <w:abstractNumId w:val="33"/>
  </w:num>
  <w:num w:numId="63">
    <w:abstractNumId w:val="67"/>
  </w:num>
  <w:num w:numId="64">
    <w:abstractNumId w:val="41"/>
  </w:num>
  <w:num w:numId="65">
    <w:abstractNumId w:val="46"/>
  </w:num>
  <w:num w:numId="66">
    <w:abstractNumId w:val="52"/>
  </w:num>
  <w:num w:numId="67">
    <w:abstractNumId w:val="47"/>
  </w:num>
  <w:num w:numId="68">
    <w:abstractNumId w:val="1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4A"/>
    <w:rsid w:val="0000702C"/>
    <w:rsid w:val="0001440D"/>
    <w:rsid w:val="0003560C"/>
    <w:rsid w:val="00056420"/>
    <w:rsid w:val="00071550"/>
    <w:rsid w:val="000C4363"/>
    <w:rsid w:val="000D4FC2"/>
    <w:rsid w:val="000D708A"/>
    <w:rsid w:val="000E1453"/>
    <w:rsid w:val="000E33E5"/>
    <w:rsid w:val="0019104C"/>
    <w:rsid w:val="001A0EEC"/>
    <w:rsid w:val="001A5DE6"/>
    <w:rsid w:val="001B021F"/>
    <w:rsid w:val="001E4018"/>
    <w:rsid w:val="001E5C52"/>
    <w:rsid w:val="0021142E"/>
    <w:rsid w:val="00215958"/>
    <w:rsid w:val="00222D73"/>
    <w:rsid w:val="002379BF"/>
    <w:rsid w:val="0031239E"/>
    <w:rsid w:val="00361A99"/>
    <w:rsid w:val="0038511B"/>
    <w:rsid w:val="003A29F5"/>
    <w:rsid w:val="003A6AB1"/>
    <w:rsid w:val="003B100F"/>
    <w:rsid w:val="003C1AC1"/>
    <w:rsid w:val="003C1AC2"/>
    <w:rsid w:val="003F1551"/>
    <w:rsid w:val="004164B0"/>
    <w:rsid w:val="00422750"/>
    <w:rsid w:val="004332CE"/>
    <w:rsid w:val="0045455B"/>
    <w:rsid w:val="00485539"/>
    <w:rsid w:val="0049353F"/>
    <w:rsid w:val="004C348A"/>
    <w:rsid w:val="004E3A84"/>
    <w:rsid w:val="005138AB"/>
    <w:rsid w:val="00532293"/>
    <w:rsid w:val="00562F87"/>
    <w:rsid w:val="00577799"/>
    <w:rsid w:val="00584BB2"/>
    <w:rsid w:val="005B0A77"/>
    <w:rsid w:val="005C5B7D"/>
    <w:rsid w:val="005D3730"/>
    <w:rsid w:val="00652321"/>
    <w:rsid w:val="00670546"/>
    <w:rsid w:val="00681E88"/>
    <w:rsid w:val="006A4689"/>
    <w:rsid w:val="006B084A"/>
    <w:rsid w:val="006B611C"/>
    <w:rsid w:val="006C09DC"/>
    <w:rsid w:val="006C5670"/>
    <w:rsid w:val="006F0420"/>
    <w:rsid w:val="006F1F1F"/>
    <w:rsid w:val="0071667F"/>
    <w:rsid w:val="00723CCE"/>
    <w:rsid w:val="007453CF"/>
    <w:rsid w:val="007556F3"/>
    <w:rsid w:val="00775612"/>
    <w:rsid w:val="007E17F7"/>
    <w:rsid w:val="007F5258"/>
    <w:rsid w:val="00805574"/>
    <w:rsid w:val="00834FF4"/>
    <w:rsid w:val="00845A3E"/>
    <w:rsid w:val="009078D8"/>
    <w:rsid w:val="009222D6"/>
    <w:rsid w:val="00930D24"/>
    <w:rsid w:val="00931BAB"/>
    <w:rsid w:val="00932793"/>
    <w:rsid w:val="00953FBD"/>
    <w:rsid w:val="00965481"/>
    <w:rsid w:val="00973B36"/>
    <w:rsid w:val="009A125E"/>
    <w:rsid w:val="009C40E9"/>
    <w:rsid w:val="00A357E2"/>
    <w:rsid w:val="00A64230"/>
    <w:rsid w:val="00A8266F"/>
    <w:rsid w:val="00A90FE1"/>
    <w:rsid w:val="00AA2580"/>
    <w:rsid w:val="00AB5A8A"/>
    <w:rsid w:val="00AC5C86"/>
    <w:rsid w:val="00AD6F8E"/>
    <w:rsid w:val="00B442CB"/>
    <w:rsid w:val="00B517E3"/>
    <w:rsid w:val="00B5459E"/>
    <w:rsid w:val="00B55DD0"/>
    <w:rsid w:val="00B76668"/>
    <w:rsid w:val="00B90010"/>
    <w:rsid w:val="00BA6A7F"/>
    <w:rsid w:val="00C04320"/>
    <w:rsid w:val="00C1154A"/>
    <w:rsid w:val="00C1626C"/>
    <w:rsid w:val="00C17748"/>
    <w:rsid w:val="00C87C74"/>
    <w:rsid w:val="00C951BB"/>
    <w:rsid w:val="00CB501E"/>
    <w:rsid w:val="00CF1235"/>
    <w:rsid w:val="00D069BA"/>
    <w:rsid w:val="00D4204E"/>
    <w:rsid w:val="00D61BE8"/>
    <w:rsid w:val="00D65F9C"/>
    <w:rsid w:val="00D902C6"/>
    <w:rsid w:val="00D91D79"/>
    <w:rsid w:val="00D959AF"/>
    <w:rsid w:val="00DC14A4"/>
    <w:rsid w:val="00DC54DA"/>
    <w:rsid w:val="00DC6206"/>
    <w:rsid w:val="00DE4154"/>
    <w:rsid w:val="00E24261"/>
    <w:rsid w:val="00E33EE5"/>
    <w:rsid w:val="00E51FB2"/>
    <w:rsid w:val="00E96A17"/>
    <w:rsid w:val="00EC2D6B"/>
    <w:rsid w:val="00ED4696"/>
    <w:rsid w:val="00EE1430"/>
    <w:rsid w:val="00F1291C"/>
    <w:rsid w:val="00F1635B"/>
    <w:rsid w:val="00F32EA6"/>
    <w:rsid w:val="00F57024"/>
    <w:rsid w:val="00F63C9D"/>
    <w:rsid w:val="00F72CAB"/>
    <w:rsid w:val="00F9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70CC0"/>
  <w15:chartTrackingRefBased/>
  <w15:docId w15:val="{E35EA537-F391-4278-85E1-FFA0D357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024"/>
    <w:pPr>
      <w:overflowPunct w:val="0"/>
      <w:autoSpaceDE w:val="0"/>
      <w:autoSpaceDN w:val="0"/>
      <w:adjustRightInd w:val="0"/>
      <w:spacing w:before="120" w:after="0" w:line="240" w:lineRule="auto"/>
      <w:textAlignment w:val="baseline"/>
    </w:pPr>
    <w:rPr>
      <w:rFonts w:ascii="Calibri" w:eastAsia="Times New Roman" w:hAnsi="Calibri" w:cs="Times New Roman"/>
      <w:szCs w:val="20"/>
    </w:rPr>
  </w:style>
  <w:style w:type="paragraph" w:styleId="Heading1">
    <w:name w:val="heading 1"/>
    <w:basedOn w:val="Normal"/>
    <w:link w:val="Heading1Char"/>
    <w:qFormat/>
    <w:rsid w:val="00DE4154"/>
    <w:pPr>
      <w:pBdr>
        <w:top w:val="single" w:sz="12" w:space="1" w:color="333399" w:shadow="1"/>
        <w:left w:val="single" w:sz="12" w:space="4" w:color="333399" w:shadow="1"/>
        <w:bottom w:val="single" w:sz="12" w:space="1" w:color="333399" w:shadow="1"/>
        <w:right w:val="single" w:sz="12" w:space="4" w:color="333399" w:shadow="1"/>
      </w:pBdr>
      <w:shd w:val="clear" w:color="auto" w:fill="F2F2F2"/>
      <w:spacing w:before="0" w:after="120"/>
      <w:outlineLvl w:val="0"/>
    </w:pPr>
    <w:rPr>
      <w:rFonts w:ascii="Arial" w:hAnsi="Arial"/>
      <w:b/>
      <w:smallCaps/>
      <w:color w:val="000000"/>
      <w:sz w:val="32"/>
    </w:rPr>
  </w:style>
  <w:style w:type="paragraph" w:styleId="Heading2">
    <w:name w:val="heading 2"/>
    <w:basedOn w:val="Normal"/>
    <w:link w:val="Heading2Char"/>
    <w:qFormat/>
    <w:rsid w:val="00DE4154"/>
    <w:pPr>
      <w:keepNext/>
      <w:pBdr>
        <w:top w:val="single" w:sz="8" w:space="1" w:color="FF0000"/>
        <w:bottom w:val="single" w:sz="8" w:space="1" w:color="FF0000"/>
      </w:pBdr>
      <w:spacing w:before="240"/>
      <w:outlineLvl w:val="1"/>
    </w:pPr>
    <w:rPr>
      <w:rFonts w:ascii="Arial" w:hAnsi="Arial"/>
      <w:b/>
      <w:sz w:val="28"/>
      <w:szCs w:val="28"/>
    </w:rPr>
  </w:style>
  <w:style w:type="paragraph" w:styleId="Heading3">
    <w:name w:val="heading 3"/>
    <w:basedOn w:val="Normal"/>
    <w:link w:val="Heading3Char"/>
    <w:qFormat/>
    <w:rsid w:val="00DE4154"/>
    <w:pPr>
      <w:keepNext/>
      <w:pBdr>
        <w:bottom w:val="single" w:sz="4" w:space="1" w:color="auto"/>
      </w:pBdr>
      <w:outlineLvl w:val="2"/>
    </w:pPr>
    <w:rPr>
      <w:rFonts w:ascii="Arial" w:hAnsi="Arial"/>
      <w:b/>
      <w:smallCaps/>
      <w:szCs w:val="24"/>
    </w:rPr>
  </w:style>
  <w:style w:type="paragraph" w:styleId="Heading4">
    <w:name w:val="heading 4"/>
    <w:basedOn w:val="Normal"/>
    <w:next w:val="Normal"/>
    <w:link w:val="Heading4Char"/>
    <w:qFormat/>
    <w:rsid w:val="00B55DD0"/>
    <w:pPr>
      <w:keepNext/>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outlineLvl w:val="3"/>
    </w:pPr>
    <w:rPr>
      <w:b/>
      <w:sz w:val="24"/>
      <w:u w:val="single"/>
    </w:rPr>
  </w:style>
  <w:style w:type="paragraph" w:styleId="Heading5">
    <w:name w:val="heading 5"/>
    <w:basedOn w:val="Normal"/>
    <w:next w:val="Normal"/>
    <w:link w:val="Heading5Char"/>
    <w:qFormat/>
    <w:rsid w:val="00B55DD0"/>
    <w:pPr>
      <w:keepNext/>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b/>
      <w:szCs w:val="24"/>
    </w:rPr>
  </w:style>
  <w:style w:type="paragraph" w:styleId="Heading6">
    <w:name w:val="heading 6"/>
    <w:basedOn w:val="Normal"/>
    <w:next w:val="Normal"/>
    <w:link w:val="Heading6Char"/>
    <w:qFormat/>
    <w:rsid w:val="00B55DD0"/>
    <w:pPr>
      <w:keepNext/>
      <w:jc w:val="right"/>
      <w:outlineLvl w:val="5"/>
    </w:pPr>
    <w:rPr>
      <w:b/>
    </w:rPr>
  </w:style>
  <w:style w:type="paragraph" w:styleId="Heading7">
    <w:name w:val="heading 7"/>
    <w:basedOn w:val="Normal"/>
    <w:next w:val="Normal"/>
    <w:link w:val="Heading7Char"/>
    <w:qFormat/>
    <w:rsid w:val="00B55DD0"/>
    <w:pPr>
      <w:keepNext/>
      <w:overflowPunct/>
      <w:autoSpaceDE/>
      <w:autoSpaceDN/>
      <w:adjustRightInd/>
      <w:spacing w:after="120"/>
      <w:ind w:firstLine="720"/>
      <w:textAlignment w:val="auto"/>
      <w:outlineLvl w:val="6"/>
    </w:pPr>
    <w:rPr>
      <w:rFonts w:ascii="Abadi MT Condensed Light" w:hAnsi="Abadi MT Condensed Light"/>
      <w:b/>
      <w:u w:val="single"/>
    </w:rPr>
  </w:style>
  <w:style w:type="paragraph" w:styleId="Heading8">
    <w:name w:val="heading 8"/>
    <w:basedOn w:val="Normal"/>
    <w:next w:val="Normal"/>
    <w:link w:val="Heading8Char"/>
    <w:qFormat/>
    <w:rsid w:val="00B55DD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80"/>
      <w:textAlignment w:val="auto"/>
      <w:outlineLvl w:val="7"/>
    </w:pPr>
    <w:rPr>
      <w:rFonts w:ascii="Arial" w:hAnsi="Arial"/>
      <w:b/>
      <w:sz w:val="28"/>
    </w:rPr>
  </w:style>
  <w:style w:type="paragraph" w:styleId="Heading9">
    <w:name w:val="heading 9"/>
    <w:basedOn w:val="Normal"/>
    <w:next w:val="Normal"/>
    <w:link w:val="Heading9Char"/>
    <w:qFormat/>
    <w:rsid w:val="00B55DD0"/>
    <w:pPr>
      <w:keepNext/>
      <w:numPr>
        <w:numId w:val="5"/>
      </w:numPr>
      <w:tabs>
        <w:tab w:val="num" w:pos="1080"/>
      </w:tabs>
      <w:overflowPunct/>
      <w:autoSpaceDE/>
      <w:autoSpaceDN/>
      <w:adjustRightInd/>
      <w:textAlignment w:val="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7024"/>
    <w:pPr>
      <w:tabs>
        <w:tab w:val="left" w:pos="0"/>
      </w:tabs>
      <w:spacing w:line="360" w:lineRule="auto"/>
      <w:jc w:val="center"/>
    </w:pPr>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57024"/>
    <w:rPr>
      <w:rFonts w:ascii="Eras Demi ITC" w:eastAsia="Times New Roman" w:hAnsi="Eras Demi ITC" w:cs="Times New Roman"/>
      <w:smallCaps/>
      <w:color w:val="333399"/>
      <w:sz w:val="48"/>
      <w:szCs w:val="28"/>
      <w14:shadow w14:blurRad="50800" w14:dist="38100" w14:dir="2700000" w14:sx="100000" w14:sy="100000" w14:kx="0" w14:ky="0" w14:algn="tl">
        <w14:srgbClr w14:val="000000">
          <w14:alpha w14:val="60000"/>
        </w14:srgbClr>
      </w14:shadow>
    </w:rPr>
  </w:style>
  <w:style w:type="character" w:customStyle="1" w:styleId="InitialStyle">
    <w:name w:val="InitialStyle"/>
    <w:rsid w:val="00F57024"/>
    <w:rPr>
      <w:rFonts w:ascii="Times New Roman" w:hAnsi="Times New Roman"/>
      <w:color w:val="auto"/>
      <w:spacing w:val="0"/>
      <w:sz w:val="24"/>
    </w:rPr>
  </w:style>
  <w:style w:type="paragraph" w:customStyle="1" w:styleId="Title1">
    <w:name w:val="Title1"/>
    <w:basedOn w:val="Normal"/>
    <w:rsid w:val="00F57024"/>
    <w:pPr>
      <w:spacing w:before="0"/>
      <w:jc w:val="center"/>
    </w:pPr>
    <w:rPr>
      <w:rFonts w:ascii="Eras Demi ITC" w:hAnsi="Eras Demi ITC"/>
      <w:color w:val="333399"/>
      <w:sz w:val="36"/>
      <w:szCs w:val="28"/>
    </w:rPr>
  </w:style>
  <w:style w:type="paragraph" w:customStyle="1" w:styleId="DefaultText">
    <w:name w:val="Default Text"/>
    <w:basedOn w:val="Normal"/>
    <w:link w:val="DefaultTextChar"/>
    <w:rsid w:val="00F57024"/>
    <w:pPr>
      <w:overflowPunct/>
      <w:autoSpaceDE/>
      <w:autoSpaceDN/>
      <w:adjustRightInd/>
      <w:textAlignment w:val="auto"/>
    </w:pPr>
    <w:rPr>
      <w:snapToGrid w:val="0"/>
      <w:sz w:val="24"/>
    </w:rPr>
  </w:style>
  <w:style w:type="paragraph" w:styleId="TOC2">
    <w:name w:val="toc 2"/>
    <w:basedOn w:val="Normal"/>
    <w:next w:val="Normal"/>
    <w:autoRedefine/>
    <w:uiPriority w:val="39"/>
    <w:qFormat/>
    <w:rsid w:val="00F57024"/>
    <w:pPr>
      <w:ind w:left="220"/>
    </w:pPr>
    <w:rPr>
      <w:rFonts w:asciiTheme="minorHAnsi" w:hAnsiTheme="minorHAnsi"/>
      <w:i/>
      <w:iCs/>
      <w:sz w:val="20"/>
    </w:rPr>
  </w:style>
  <w:style w:type="character" w:styleId="Hyperlink">
    <w:name w:val="Hyperlink"/>
    <w:uiPriority w:val="99"/>
    <w:rsid w:val="00F57024"/>
    <w:rPr>
      <w:color w:val="0000FF"/>
      <w:u w:val="single"/>
    </w:rPr>
  </w:style>
  <w:style w:type="character" w:customStyle="1" w:styleId="DefaultTextChar">
    <w:name w:val="Default Text Char"/>
    <w:link w:val="DefaultText"/>
    <w:locked/>
    <w:rsid w:val="00F57024"/>
    <w:rPr>
      <w:rFonts w:ascii="Calibri" w:eastAsia="Times New Roman" w:hAnsi="Calibri" w:cs="Times New Roman"/>
      <w:snapToGrid w:val="0"/>
      <w:sz w:val="24"/>
      <w:szCs w:val="20"/>
    </w:rPr>
  </w:style>
  <w:style w:type="paragraph" w:styleId="TOC1">
    <w:name w:val="toc 1"/>
    <w:basedOn w:val="Normal"/>
    <w:next w:val="Normal"/>
    <w:autoRedefine/>
    <w:uiPriority w:val="39"/>
    <w:unhideWhenUsed/>
    <w:qFormat/>
    <w:rsid w:val="00F57024"/>
    <w:pPr>
      <w:spacing w:after="100"/>
    </w:pPr>
  </w:style>
  <w:style w:type="character" w:customStyle="1" w:styleId="Heading1Char">
    <w:name w:val="Heading 1 Char"/>
    <w:basedOn w:val="DefaultParagraphFont"/>
    <w:link w:val="Heading1"/>
    <w:rsid w:val="00DE4154"/>
    <w:rPr>
      <w:rFonts w:ascii="Arial" w:eastAsia="Times New Roman" w:hAnsi="Arial" w:cs="Times New Roman"/>
      <w:b/>
      <w:smallCaps/>
      <w:color w:val="000000"/>
      <w:sz w:val="32"/>
      <w:szCs w:val="20"/>
      <w:shd w:val="clear" w:color="auto" w:fill="F2F2F2"/>
    </w:rPr>
  </w:style>
  <w:style w:type="character" w:customStyle="1" w:styleId="Heading2Char">
    <w:name w:val="Heading 2 Char"/>
    <w:basedOn w:val="DefaultParagraphFont"/>
    <w:link w:val="Heading2"/>
    <w:rsid w:val="00DE4154"/>
    <w:rPr>
      <w:rFonts w:ascii="Arial" w:eastAsia="Times New Roman" w:hAnsi="Arial" w:cs="Times New Roman"/>
      <w:b/>
      <w:sz w:val="28"/>
      <w:szCs w:val="28"/>
    </w:rPr>
  </w:style>
  <w:style w:type="character" w:customStyle="1" w:styleId="Heading3Char">
    <w:name w:val="Heading 3 Char"/>
    <w:basedOn w:val="DefaultParagraphFont"/>
    <w:link w:val="Heading3"/>
    <w:rsid w:val="00DE4154"/>
    <w:rPr>
      <w:rFonts w:ascii="Arial" w:eastAsia="Times New Roman" w:hAnsi="Arial" w:cs="Times New Roman"/>
      <w:b/>
      <w:smallCaps/>
      <w:szCs w:val="24"/>
    </w:rPr>
  </w:style>
  <w:style w:type="paragraph" w:styleId="BodyText">
    <w:name w:val="Body Text"/>
    <w:basedOn w:val="Normal"/>
    <w:link w:val="BodyTextChar"/>
    <w:rsid w:val="00F5702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character" w:customStyle="1" w:styleId="BodyTextChar">
    <w:name w:val="Body Text Char"/>
    <w:basedOn w:val="DefaultParagraphFont"/>
    <w:link w:val="BodyText"/>
    <w:rsid w:val="00F57024"/>
    <w:rPr>
      <w:rFonts w:ascii="Calibri" w:eastAsia="Times New Roman" w:hAnsi="Calibri" w:cs="Times New Roman"/>
      <w:szCs w:val="20"/>
    </w:rPr>
  </w:style>
  <w:style w:type="paragraph" w:customStyle="1" w:styleId="Body">
    <w:name w:val="Body"/>
    <w:basedOn w:val="Normal"/>
    <w:link w:val="BodyChar"/>
    <w:rsid w:val="00F57024"/>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firstLine="720"/>
      <w:textAlignment w:val="auto"/>
    </w:pPr>
  </w:style>
  <w:style w:type="character" w:customStyle="1" w:styleId="BodyChar">
    <w:name w:val="Body Char"/>
    <w:link w:val="Body"/>
    <w:rsid w:val="00F57024"/>
    <w:rPr>
      <w:rFonts w:ascii="Calibri" w:eastAsia="Times New Roman" w:hAnsi="Calibri" w:cs="Times New Roman"/>
      <w:szCs w:val="20"/>
    </w:rPr>
  </w:style>
  <w:style w:type="paragraph" w:customStyle="1" w:styleId="Default">
    <w:name w:val="Default"/>
    <w:rsid w:val="00F57024"/>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ListParagraph">
    <w:name w:val="List Paragraph"/>
    <w:basedOn w:val="Normal"/>
    <w:uiPriority w:val="34"/>
    <w:qFormat/>
    <w:rsid w:val="00F57024"/>
    <w:pPr>
      <w:overflowPunct/>
      <w:autoSpaceDE/>
      <w:autoSpaceDN/>
      <w:adjustRightInd/>
      <w:spacing w:before="0"/>
      <w:ind w:left="720"/>
      <w:contextualSpacing/>
      <w:textAlignment w:val="auto"/>
    </w:pPr>
    <w:rPr>
      <w:rFonts w:eastAsia="Calibri" w:cs="Calibri"/>
      <w:szCs w:val="22"/>
    </w:rPr>
  </w:style>
  <w:style w:type="character" w:customStyle="1" w:styleId="Heading4Char">
    <w:name w:val="Heading 4 Char"/>
    <w:basedOn w:val="DefaultParagraphFont"/>
    <w:link w:val="Heading4"/>
    <w:rsid w:val="00B55DD0"/>
    <w:rPr>
      <w:rFonts w:ascii="Calibri" w:eastAsia="Times New Roman" w:hAnsi="Calibri" w:cs="Times New Roman"/>
      <w:b/>
      <w:sz w:val="24"/>
      <w:szCs w:val="20"/>
      <w:u w:val="single"/>
    </w:rPr>
  </w:style>
  <w:style w:type="character" w:customStyle="1" w:styleId="Heading5Char">
    <w:name w:val="Heading 5 Char"/>
    <w:basedOn w:val="DefaultParagraphFont"/>
    <w:link w:val="Heading5"/>
    <w:rsid w:val="00B55DD0"/>
    <w:rPr>
      <w:rFonts w:ascii="Calibri" w:eastAsia="Times New Roman" w:hAnsi="Calibri" w:cs="Times New Roman"/>
      <w:b/>
      <w:szCs w:val="24"/>
    </w:rPr>
  </w:style>
  <w:style w:type="character" w:customStyle="1" w:styleId="Heading6Char">
    <w:name w:val="Heading 6 Char"/>
    <w:basedOn w:val="DefaultParagraphFont"/>
    <w:link w:val="Heading6"/>
    <w:rsid w:val="00B55DD0"/>
    <w:rPr>
      <w:rFonts w:ascii="Calibri" w:eastAsia="Times New Roman" w:hAnsi="Calibri" w:cs="Times New Roman"/>
      <w:b/>
      <w:szCs w:val="20"/>
    </w:rPr>
  </w:style>
  <w:style w:type="character" w:customStyle="1" w:styleId="Heading7Char">
    <w:name w:val="Heading 7 Char"/>
    <w:basedOn w:val="DefaultParagraphFont"/>
    <w:link w:val="Heading7"/>
    <w:rsid w:val="00B55DD0"/>
    <w:rPr>
      <w:rFonts w:ascii="Abadi MT Condensed Light" w:eastAsia="Times New Roman" w:hAnsi="Abadi MT Condensed Light" w:cs="Times New Roman"/>
      <w:b/>
      <w:szCs w:val="20"/>
      <w:u w:val="single"/>
    </w:rPr>
  </w:style>
  <w:style w:type="character" w:customStyle="1" w:styleId="Heading8Char">
    <w:name w:val="Heading 8 Char"/>
    <w:basedOn w:val="DefaultParagraphFont"/>
    <w:link w:val="Heading8"/>
    <w:rsid w:val="00B55DD0"/>
    <w:rPr>
      <w:rFonts w:ascii="Arial" w:eastAsia="Times New Roman" w:hAnsi="Arial" w:cs="Times New Roman"/>
      <w:b/>
      <w:sz w:val="28"/>
      <w:szCs w:val="20"/>
    </w:rPr>
  </w:style>
  <w:style w:type="character" w:customStyle="1" w:styleId="Heading9Char">
    <w:name w:val="Heading 9 Char"/>
    <w:basedOn w:val="DefaultParagraphFont"/>
    <w:link w:val="Heading9"/>
    <w:rsid w:val="00B55DD0"/>
    <w:rPr>
      <w:rFonts w:ascii="Calibri" w:eastAsia="Times New Roman" w:hAnsi="Calibri" w:cs="Times New Roman"/>
      <w:b/>
      <w:sz w:val="24"/>
      <w:szCs w:val="20"/>
    </w:rPr>
  </w:style>
  <w:style w:type="paragraph" w:styleId="BodyTextIndent">
    <w:name w:val="Body Text Indent"/>
    <w:basedOn w:val="Normal"/>
    <w:link w:val="BodyTextIndentChar"/>
    <w:rsid w:val="00B55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
    </w:pPr>
    <w:rPr>
      <w:sz w:val="24"/>
    </w:rPr>
  </w:style>
  <w:style w:type="character" w:customStyle="1" w:styleId="BodyTextIndentChar">
    <w:name w:val="Body Text Indent Char"/>
    <w:basedOn w:val="DefaultParagraphFont"/>
    <w:link w:val="BodyTextIndent"/>
    <w:rsid w:val="00B55DD0"/>
    <w:rPr>
      <w:rFonts w:ascii="Calibri" w:eastAsia="Times New Roman" w:hAnsi="Calibri" w:cs="Times New Roman"/>
      <w:sz w:val="24"/>
      <w:szCs w:val="20"/>
    </w:rPr>
  </w:style>
  <w:style w:type="paragraph" w:styleId="CommentText">
    <w:name w:val="annotation text"/>
    <w:basedOn w:val="Normal"/>
    <w:link w:val="CommentTextChar"/>
    <w:uiPriority w:val="99"/>
    <w:rsid w:val="00B55DD0"/>
  </w:style>
  <w:style w:type="character" w:customStyle="1" w:styleId="CommentTextChar">
    <w:name w:val="Comment Text Char"/>
    <w:basedOn w:val="DefaultParagraphFont"/>
    <w:link w:val="CommentText"/>
    <w:uiPriority w:val="99"/>
    <w:rsid w:val="00B55DD0"/>
    <w:rPr>
      <w:rFonts w:ascii="Calibri" w:eastAsia="Times New Roman" w:hAnsi="Calibri" w:cs="Times New Roman"/>
      <w:szCs w:val="20"/>
    </w:rPr>
  </w:style>
  <w:style w:type="paragraph" w:styleId="BlockText">
    <w:name w:val="Block Text"/>
    <w:basedOn w:val="Normal"/>
    <w:rsid w:val="00B55DD0"/>
    <w:pPr>
      <w:tabs>
        <w:tab w:val="left" w:pos="0"/>
      </w:tabs>
      <w:ind w:left="90" w:right="720"/>
    </w:pPr>
    <w:rPr>
      <w:sz w:val="24"/>
    </w:rPr>
  </w:style>
  <w:style w:type="paragraph" w:customStyle="1" w:styleId="two">
    <w:name w:val="two"/>
    <w:basedOn w:val="Normal"/>
    <w:rsid w:val="00B55DD0"/>
    <w:pPr>
      <w:tabs>
        <w:tab w:val="left" w:pos="0"/>
        <w:tab w:val="left" w:pos="360"/>
        <w:tab w:val="left" w:pos="720"/>
      </w:tabs>
      <w:ind w:left="720"/>
    </w:pPr>
    <w:rPr>
      <w:rFonts w:ascii="Palatino" w:hAnsi="Palatino"/>
    </w:rPr>
  </w:style>
  <w:style w:type="paragraph" w:styleId="BodyText3">
    <w:name w:val="Body Text 3"/>
    <w:basedOn w:val="Normal"/>
    <w:link w:val="BodyText3Char"/>
    <w:rsid w:val="00B55DD0"/>
    <w:rPr>
      <w:rFonts w:ascii="Abadi MT Condensed Light" w:hAnsi="Abadi MT Condensed Light"/>
      <w:b/>
    </w:rPr>
  </w:style>
  <w:style w:type="character" w:customStyle="1" w:styleId="BodyText3Char">
    <w:name w:val="Body Text 3 Char"/>
    <w:basedOn w:val="DefaultParagraphFont"/>
    <w:link w:val="BodyText3"/>
    <w:rsid w:val="00B55DD0"/>
    <w:rPr>
      <w:rFonts w:ascii="Abadi MT Condensed Light" w:eastAsia="Times New Roman" w:hAnsi="Abadi MT Condensed Light" w:cs="Times New Roman"/>
      <w:b/>
      <w:szCs w:val="20"/>
    </w:rPr>
  </w:style>
  <w:style w:type="paragraph" w:customStyle="1" w:styleId="Heading71">
    <w:name w:val="Heading 71"/>
    <w:basedOn w:val="Normal"/>
    <w:rsid w:val="00B55DD0"/>
    <w:pPr>
      <w:keepNext/>
      <w:spacing w:after="120"/>
      <w:ind w:firstLine="720"/>
    </w:pPr>
    <w:rPr>
      <w:rFonts w:ascii="Abadi MT Condensed Light" w:hAnsi="Abadi MT Condensed Light"/>
      <w:b/>
      <w:u w:val="single"/>
    </w:rPr>
  </w:style>
  <w:style w:type="paragraph" w:styleId="BodyText2">
    <w:name w:val="Body Text 2"/>
    <w:basedOn w:val="Normal"/>
    <w:link w:val="BodyText2Char"/>
    <w:rsid w:val="00B55DD0"/>
    <w:pPr>
      <w:spacing w:after="120"/>
    </w:pPr>
    <w:rPr>
      <w:rFonts w:ascii="Abadi MT Condensed Light" w:hAnsi="Abadi MT Condensed Light"/>
    </w:rPr>
  </w:style>
  <w:style w:type="character" w:customStyle="1" w:styleId="BodyText2Char">
    <w:name w:val="Body Text 2 Char"/>
    <w:basedOn w:val="DefaultParagraphFont"/>
    <w:link w:val="BodyText2"/>
    <w:rsid w:val="00B55DD0"/>
    <w:rPr>
      <w:rFonts w:ascii="Abadi MT Condensed Light" w:eastAsia="Times New Roman" w:hAnsi="Abadi MT Condensed Light" w:cs="Times New Roman"/>
      <w:szCs w:val="20"/>
    </w:rPr>
  </w:style>
  <w:style w:type="paragraph" w:customStyle="1" w:styleId="Heading61">
    <w:name w:val="Heading 61"/>
    <w:basedOn w:val="Normal"/>
    <w:link w:val="heading6Char0"/>
    <w:rsid w:val="00B55DD0"/>
    <w:pPr>
      <w:keepNext/>
      <w:pBdr>
        <w:top w:val="single" w:sz="4" w:space="1" w:color="auto"/>
        <w:left w:val="single" w:sz="4" w:space="4" w:color="auto"/>
        <w:bottom w:val="single" w:sz="4" w:space="1" w:color="auto"/>
        <w:right w:val="single" w:sz="4" w:space="4" w:color="auto"/>
      </w:pBdr>
    </w:pPr>
    <w:rPr>
      <w:rFonts w:ascii="Eras Demi ITC" w:hAnsi="Eras Demi ITC"/>
      <w:szCs w:val="24"/>
    </w:rPr>
  </w:style>
  <w:style w:type="character" w:customStyle="1" w:styleId="heading6Char0">
    <w:name w:val="heading 6 Char"/>
    <w:link w:val="Heading61"/>
    <w:rsid w:val="00B55DD0"/>
    <w:rPr>
      <w:rFonts w:ascii="Eras Demi ITC" w:eastAsia="Times New Roman" w:hAnsi="Eras Demi ITC" w:cs="Times New Roman"/>
      <w:szCs w:val="24"/>
    </w:rPr>
  </w:style>
  <w:style w:type="paragraph" w:customStyle="1" w:styleId="StyleHeading1NotBold">
    <w:name w:val="Style Heading 1 + Not Bold"/>
    <w:basedOn w:val="Heading1"/>
    <w:rsid w:val="00B55DD0"/>
    <w:rPr>
      <w:b w:val="0"/>
      <w:szCs w:val="32"/>
    </w:rPr>
  </w:style>
  <w:style w:type="paragraph" w:customStyle="1" w:styleId="Footer1">
    <w:name w:val="Footer1"/>
    <w:basedOn w:val="Normal"/>
    <w:rsid w:val="00B55DD0"/>
    <w:pPr>
      <w:tabs>
        <w:tab w:val="center" w:pos="4320"/>
        <w:tab w:val="right" w:pos="8640"/>
      </w:tabs>
    </w:pPr>
  </w:style>
  <w:style w:type="paragraph" w:styleId="BodyTextIndent2">
    <w:name w:val="Body Text Indent 2"/>
    <w:basedOn w:val="Normal"/>
    <w:link w:val="BodyTextIndent2Char"/>
    <w:rsid w:val="00B55D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 w:val="24"/>
    </w:rPr>
  </w:style>
  <w:style w:type="character" w:customStyle="1" w:styleId="BodyTextIndent2Char">
    <w:name w:val="Body Text Indent 2 Char"/>
    <w:basedOn w:val="DefaultParagraphFont"/>
    <w:link w:val="BodyTextIndent2"/>
    <w:rsid w:val="00B55DD0"/>
    <w:rPr>
      <w:rFonts w:ascii="Calibri" w:eastAsia="Times New Roman" w:hAnsi="Calibri" w:cs="Times New Roman"/>
      <w:sz w:val="24"/>
      <w:szCs w:val="20"/>
    </w:rPr>
  </w:style>
  <w:style w:type="paragraph" w:customStyle="1" w:styleId="one">
    <w:name w:val="one"/>
    <w:basedOn w:val="Normal"/>
    <w:rsid w:val="00B55DD0"/>
    <w:pPr>
      <w:tabs>
        <w:tab w:val="left" w:pos="360"/>
      </w:tabs>
    </w:pPr>
    <w:rPr>
      <w:rFonts w:ascii="Palatino" w:hAnsi="Palatino"/>
      <w:b/>
    </w:rPr>
  </w:style>
  <w:style w:type="paragraph" w:styleId="Header">
    <w:name w:val="header"/>
    <w:basedOn w:val="Normal"/>
    <w:link w:val="HeaderChar"/>
    <w:rsid w:val="00B55DD0"/>
    <w:pPr>
      <w:tabs>
        <w:tab w:val="center" w:pos="4320"/>
        <w:tab w:val="right" w:pos="8640"/>
      </w:tabs>
    </w:pPr>
  </w:style>
  <w:style w:type="character" w:customStyle="1" w:styleId="HeaderChar">
    <w:name w:val="Header Char"/>
    <w:basedOn w:val="DefaultParagraphFont"/>
    <w:link w:val="Header"/>
    <w:rsid w:val="00B55DD0"/>
    <w:rPr>
      <w:rFonts w:ascii="Calibri" w:eastAsia="Times New Roman" w:hAnsi="Calibri" w:cs="Times New Roman"/>
      <w:szCs w:val="20"/>
    </w:rPr>
  </w:style>
  <w:style w:type="paragraph" w:styleId="Caption">
    <w:name w:val="caption"/>
    <w:basedOn w:val="Normal"/>
    <w:next w:val="Normal"/>
    <w:qFormat/>
    <w:rsid w:val="00B55DD0"/>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pPr>
    <w:rPr>
      <w:rFonts w:ascii="Arial Narrow" w:hAnsi="Arial Narrow"/>
      <w:b/>
      <w:bCs/>
      <w:sz w:val="32"/>
      <w:u w:val="single"/>
    </w:rPr>
  </w:style>
  <w:style w:type="paragraph" w:styleId="FootnoteText">
    <w:name w:val="footnote text"/>
    <w:basedOn w:val="Normal"/>
    <w:link w:val="FootnoteTextChar"/>
    <w:uiPriority w:val="99"/>
    <w:rsid w:val="00B55DD0"/>
    <w:pPr>
      <w:overflowPunct/>
      <w:autoSpaceDE/>
      <w:autoSpaceDN/>
      <w:adjustRightInd/>
      <w:textAlignment w:val="auto"/>
    </w:pPr>
  </w:style>
  <w:style w:type="character" w:customStyle="1" w:styleId="FootnoteTextChar">
    <w:name w:val="Footnote Text Char"/>
    <w:basedOn w:val="DefaultParagraphFont"/>
    <w:link w:val="FootnoteText"/>
    <w:uiPriority w:val="99"/>
    <w:rsid w:val="00B55DD0"/>
    <w:rPr>
      <w:rFonts w:ascii="Calibri" w:eastAsia="Times New Roman" w:hAnsi="Calibri" w:cs="Times New Roman"/>
      <w:szCs w:val="20"/>
    </w:rPr>
  </w:style>
  <w:style w:type="character" w:styleId="FootnoteReference">
    <w:name w:val="footnote reference"/>
    <w:uiPriority w:val="99"/>
    <w:rsid w:val="00B55DD0"/>
    <w:rPr>
      <w:vertAlign w:val="superscript"/>
    </w:rPr>
  </w:style>
  <w:style w:type="character" w:styleId="PageNumber">
    <w:name w:val="page number"/>
    <w:basedOn w:val="DefaultParagraphFont"/>
    <w:rsid w:val="00B55DD0"/>
  </w:style>
  <w:style w:type="paragraph" w:styleId="BodyTextIndent3">
    <w:name w:val="Body Text Indent 3"/>
    <w:basedOn w:val="Normal"/>
    <w:link w:val="BodyTextIndent3Char"/>
    <w:rsid w:val="00B55DD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720"/>
      <w:textAlignment w:val="auto"/>
    </w:pPr>
    <w:rPr>
      <w:i/>
    </w:rPr>
  </w:style>
  <w:style w:type="character" w:customStyle="1" w:styleId="BodyTextIndent3Char">
    <w:name w:val="Body Text Indent 3 Char"/>
    <w:basedOn w:val="DefaultParagraphFont"/>
    <w:link w:val="BodyTextIndent3"/>
    <w:rsid w:val="00B55DD0"/>
    <w:rPr>
      <w:rFonts w:ascii="Calibri" w:eastAsia="Times New Roman" w:hAnsi="Calibri" w:cs="Times New Roman"/>
      <w:i/>
      <w:szCs w:val="20"/>
    </w:rPr>
  </w:style>
  <w:style w:type="paragraph" w:customStyle="1" w:styleId="num1bullet">
    <w:name w:val="num1bullet"/>
    <w:basedOn w:val="Normal"/>
    <w:rsid w:val="00B55DD0"/>
    <w:pPr>
      <w:overflowPunct/>
      <w:autoSpaceDE/>
      <w:autoSpaceDN/>
      <w:adjustRightInd/>
      <w:ind w:left="1080" w:hanging="360"/>
      <w:textAlignment w:val="auto"/>
    </w:pPr>
  </w:style>
  <w:style w:type="paragraph" w:customStyle="1" w:styleId="A">
    <w:name w:val="A."/>
    <w:basedOn w:val="Normal"/>
    <w:rsid w:val="00B55DD0"/>
    <w:pPr>
      <w:overflowPunct/>
      <w:autoSpaceDE/>
      <w:autoSpaceDN/>
      <w:adjustRightInd/>
      <w:ind w:left="1080" w:hanging="360"/>
      <w:textAlignment w:val="auto"/>
    </w:pPr>
    <w:rPr>
      <w:rFonts w:ascii="Arial" w:hAnsi="Arial"/>
      <w:b/>
    </w:rPr>
  </w:style>
  <w:style w:type="paragraph" w:customStyle="1" w:styleId="Atext">
    <w:name w:val="Atext"/>
    <w:basedOn w:val="Normal"/>
    <w:rsid w:val="00B55DD0"/>
    <w:pPr>
      <w:overflowPunct/>
      <w:autoSpaceDE/>
      <w:autoSpaceDN/>
      <w:adjustRightInd/>
      <w:ind w:left="1080"/>
      <w:textAlignment w:val="auto"/>
    </w:pPr>
  </w:style>
  <w:style w:type="paragraph" w:customStyle="1" w:styleId="a0">
    <w:name w:val="a)"/>
    <w:basedOn w:val="Normal"/>
    <w:rsid w:val="00B55DD0"/>
    <w:pPr>
      <w:keepLines/>
      <w:overflowPunct/>
      <w:autoSpaceDE/>
      <w:autoSpaceDN/>
      <w:adjustRightInd/>
      <w:ind w:left="2520" w:hanging="360"/>
      <w:textAlignment w:val="auto"/>
    </w:pPr>
    <w:rPr>
      <w:rFonts w:ascii="Arial" w:hAnsi="Arial"/>
      <w:b/>
    </w:rPr>
  </w:style>
  <w:style w:type="paragraph" w:customStyle="1" w:styleId="atext0">
    <w:name w:val="a)text"/>
    <w:basedOn w:val="Normal"/>
    <w:rsid w:val="00B55DD0"/>
    <w:pPr>
      <w:overflowPunct/>
      <w:autoSpaceDE/>
      <w:autoSpaceDN/>
      <w:adjustRightInd/>
      <w:ind w:left="2520"/>
      <w:textAlignment w:val="auto"/>
    </w:pPr>
    <w:rPr>
      <w:rFonts w:ascii="Times" w:hAnsi="Times"/>
    </w:rPr>
  </w:style>
  <w:style w:type="paragraph" w:customStyle="1" w:styleId="thing">
    <w:name w:val="thing"/>
    <w:basedOn w:val="Normal"/>
    <w:rsid w:val="00B55DD0"/>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540" w:hanging="360"/>
      <w:textAlignment w:val="auto"/>
    </w:pPr>
    <w:rPr>
      <w:rFonts w:ascii="Times" w:hAnsi="Times"/>
    </w:rPr>
  </w:style>
  <w:style w:type="paragraph" w:customStyle="1" w:styleId="bullthing">
    <w:name w:val="bullthing"/>
    <w:basedOn w:val="Normal"/>
    <w:rsid w:val="00B55DD0"/>
    <w:p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080" w:hanging="360"/>
      <w:textAlignment w:val="auto"/>
    </w:pPr>
    <w:rPr>
      <w:rFonts w:ascii="Times" w:hAnsi="Times"/>
    </w:rPr>
  </w:style>
  <w:style w:type="paragraph" w:styleId="DocumentMap">
    <w:name w:val="Document Map"/>
    <w:basedOn w:val="Normal"/>
    <w:link w:val="DocumentMapChar"/>
    <w:semiHidden/>
    <w:rsid w:val="00B55DD0"/>
    <w:pPr>
      <w:shd w:val="clear" w:color="auto" w:fill="000080"/>
    </w:pPr>
    <w:rPr>
      <w:rFonts w:ascii="Tahoma" w:hAnsi="Tahoma" w:cs="Garamond"/>
    </w:rPr>
  </w:style>
  <w:style w:type="character" w:customStyle="1" w:styleId="DocumentMapChar">
    <w:name w:val="Document Map Char"/>
    <w:basedOn w:val="DefaultParagraphFont"/>
    <w:link w:val="DocumentMap"/>
    <w:semiHidden/>
    <w:rsid w:val="00B55DD0"/>
    <w:rPr>
      <w:rFonts w:ascii="Tahoma" w:eastAsia="Times New Roman" w:hAnsi="Tahoma" w:cs="Garamond"/>
      <w:szCs w:val="20"/>
      <w:shd w:val="clear" w:color="auto" w:fill="000080"/>
    </w:rPr>
  </w:style>
  <w:style w:type="character" w:styleId="CommentReference">
    <w:name w:val="annotation reference"/>
    <w:uiPriority w:val="99"/>
    <w:rsid w:val="00B55DD0"/>
    <w:rPr>
      <w:sz w:val="16"/>
    </w:rPr>
  </w:style>
  <w:style w:type="paragraph" w:customStyle="1" w:styleId="Guide1">
    <w:name w:val="Guide 1"/>
    <w:autoRedefine/>
    <w:rsid w:val="00B55DD0"/>
    <w:pPr>
      <w:pBdr>
        <w:bottom w:val="single" w:sz="4" w:space="1" w:color="auto"/>
      </w:pBdr>
      <w:shd w:val="pct10" w:color="auto" w:fill="FFFFFF"/>
      <w:spacing w:after="240" w:line="240" w:lineRule="auto"/>
      <w:outlineLvl w:val="0"/>
    </w:pPr>
    <w:rPr>
      <w:rFonts w:ascii="Garamond" w:eastAsia="Times New Roman" w:hAnsi="Garamond" w:cs="Times New Roman"/>
      <w:b/>
      <w:caps/>
      <w:noProof/>
      <w:spacing w:val="20"/>
      <w:sz w:val="40"/>
      <w:szCs w:val="20"/>
    </w:rPr>
  </w:style>
  <w:style w:type="paragraph" w:customStyle="1" w:styleId="body0">
    <w:name w:val="body"/>
    <w:basedOn w:val="Normal"/>
    <w:rsid w:val="00B55DD0"/>
    <w:pPr>
      <w:overflowPunct/>
      <w:autoSpaceDE/>
      <w:autoSpaceDN/>
      <w:adjustRightInd/>
      <w:textAlignment w:val="auto"/>
    </w:pPr>
    <w:rPr>
      <w:sz w:val="24"/>
    </w:rPr>
  </w:style>
  <w:style w:type="character" w:styleId="FollowedHyperlink">
    <w:name w:val="FollowedHyperlink"/>
    <w:rsid w:val="00B55DD0"/>
    <w:rPr>
      <w:color w:val="800080"/>
      <w:u w:val="single"/>
    </w:rPr>
  </w:style>
  <w:style w:type="paragraph" w:styleId="TOC3">
    <w:name w:val="toc 3"/>
    <w:basedOn w:val="Normal"/>
    <w:next w:val="Normal"/>
    <w:autoRedefine/>
    <w:uiPriority w:val="39"/>
    <w:qFormat/>
    <w:rsid w:val="00B55DD0"/>
    <w:pPr>
      <w:spacing w:before="0"/>
      <w:ind w:left="440"/>
    </w:pPr>
    <w:rPr>
      <w:rFonts w:asciiTheme="minorHAnsi" w:hAnsiTheme="minorHAnsi"/>
      <w:sz w:val="20"/>
    </w:rPr>
  </w:style>
  <w:style w:type="paragraph" w:styleId="TOC4">
    <w:name w:val="toc 4"/>
    <w:basedOn w:val="Normal"/>
    <w:next w:val="Normal"/>
    <w:autoRedefine/>
    <w:uiPriority w:val="39"/>
    <w:rsid w:val="00B55DD0"/>
    <w:pPr>
      <w:spacing w:before="0"/>
      <w:ind w:left="660"/>
    </w:pPr>
    <w:rPr>
      <w:rFonts w:asciiTheme="minorHAnsi" w:hAnsiTheme="minorHAnsi"/>
      <w:sz w:val="20"/>
    </w:rPr>
  </w:style>
  <w:style w:type="paragraph" w:styleId="TOC5">
    <w:name w:val="toc 5"/>
    <w:basedOn w:val="Normal"/>
    <w:next w:val="Normal"/>
    <w:autoRedefine/>
    <w:uiPriority w:val="39"/>
    <w:rsid w:val="00B55DD0"/>
    <w:pPr>
      <w:spacing w:before="0"/>
      <w:ind w:left="880"/>
    </w:pPr>
    <w:rPr>
      <w:rFonts w:asciiTheme="minorHAnsi" w:hAnsiTheme="minorHAnsi"/>
      <w:sz w:val="20"/>
    </w:rPr>
  </w:style>
  <w:style w:type="paragraph" w:styleId="TOC6">
    <w:name w:val="toc 6"/>
    <w:basedOn w:val="Normal"/>
    <w:next w:val="Normal"/>
    <w:autoRedefine/>
    <w:uiPriority w:val="39"/>
    <w:rsid w:val="00B55DD0"/>
    <w:pPr>
      <w:spacing w:before="0"/>
      <w:ind w:left="1100"/>
    </w:pPr>
    <w:rPr>
      <w:rFonts w:asciiTheme="minorHAnsi" w:hAnsiTheme="minorHAnsi"/>
      <w:sz w:val="20"/>
    </w:rPr>
  </w:style>
  <w:style w:type="paragraph" w:styleId="TOC7">
    <w:name w:val="toc 7"/>
    <w:basedOn w:val="Normal"/>
    <w:next w:val="Normal"/>
    <w:autoRedefine/>
    <w:uiPriority w:val="39"/>
    <w:rsid w:val="00B55DD0"/>
    <w:pPr>
      <w:spacing w:before="0"/>
      <w:ind w:left="1320"/>
    </w:pPr>
    <w:rPr>
      <w:rFonts w:asciiTheme="minorHAnsi" w:hAnsiTheme="minorHAnsi"/>
      <w:sz w:val="20"/>
    </w:rPr>
  </w:style>
  <w:style w:type="paragraph" w:styleId="TOC8">
    <w:name w:val="toc 8"/>
    <w:basedOn w:val="Normal"/>
    <w:next w:val="Normal"/>
    <w:autoRedefine/>
    <w:uiPriority w:val="39"/>
    <w:rsid w:val="00B55DD0"/>
    <w:pPr>
      <w:spacing w:before="0"/>
      <w:ind w:left="1540"/>
    </w:pPr>
    <w:rPr>
      <w:rFonts w:asciiTheme="minorHAnsi" w:hAnsiTheme="minorHAnsi"/>
      <w:sz w:val="20"/>
    </w:rPr>
  </w:style>
  <w:style w:type="paragraph" w:styleId="TOC9">
    <w:name w:val="toc 9"/>
    <w:basedOn w:val="Normal"/>
    <w:next w:val="Normal"/>
    <w:autoRedefine/>
    <w:uiPriority w:val="39"/>
    <w:rsid w:val="00B55DD0"/>
    <w:pPr>
      <w:spacing w:before="0"/>
      <w:ind w:left="1760"/>
    </w:pPr>
    <w:rPr>
      <w:rFonts w:asciiTheme="minorHAnsi" w:hAnsiTheme="minorHAnsi"/>
      <w:sz w:val="20"/>
    </w:rPr>
  </w:style>
  <w:style w:type="paragraph" w:styleId="BalloonText">
    <w:name w:val="Balloon Text"/>
    <w:basedOn w:val="Normal"/>
    <w:link w:val="BalloonTextChar"/>
    <w:semiHidden/>
    <w:rsid w:val="00B55DD0"/>
    <w:rPr>
      <w:rFonts w:ascii="Tahoma" w:hAnsi="Tahoma" w:cs="Tahoma"/>
      <w:sz w:val="16"/>
      <w:szCs w:val="16"/>
    </w:rPr>
  </w:style>
  <w:style w:type="character" w:customStyle="1" w:styleId="BalloonTextChar">
    <w:name w:val="Balloon Text Char"/>
    <w:basedOn w:val="DefaultParagraphFont"/>
    <w:link w:val="BalloonText"/>
    <w:semiHidden/>
    <w:rsid w:val="00B55DD0"/>
    <w:rPr>
      <w:rFonts w:ascii="Tahoma" w:eastAsia="Times New Roman" w:hAnsi="Tahoma" w:cs="Tahoma"/>
      <w:sz w:val="16"/>
      <w:szCs w:val="16"/>
    </w:rPr>
  </w:style>
  <w:style w:type="character" w:styleId="Emphasis">
    <w:name w:val="Emphasis"/>
    <w:uiPriority w:val="20"/>
    <w:qFormat/>
    <w:rsid w:val="00B55DD0"/>
    <w:rPr>
      <w:i/>
      <w:iCs/>
    </w:rPr>
  </w:style>
  <w:style w:type="paragraph" w:customStyle="1" w:styleId="Title2">
    <w:name w:val="Title2"/>
    <w:basedOn w:val="Normal"/>
    <w:rsid w:val="00B55DD0"/>
    <w:pPr>
      <w:spacing w:before="0"/>
    </w:pPr>
    <w:rPr>
      <w:sz w:val="20"/>
    </w:rPr>
  </w:style>
  <w:style w:type="paragraph" w:styleId="NormalWeb">
    <w:name w:val="Normal (Web)"/>
    <w:basedOn w:val="Normal"/>
    <w:uiPriority w:val="99"/>
    <w:rsid w:val="00B55DD0"/>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55DD0"/>
    <w:pPr>
      <w:overflowPunct w:val="0"/>
      <w:autoSpaceDE w:val="0"/>
      <w:autoSpaceDN w:val="0"/>
      <w:adjustRightInd w:val="0"/>
      <w:spacing w:before="120" w:after="0" w:line="240" w:lineRule="auto"/>
      <w:ind w:firstLine="720"/>
      <w:textAlignment w:val="baseline"/>
    </w:pPr>
    <w:rPr>
      <w:rFonts w:ascii="Calibri" w:eastAsia="Times New Roman"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B55DD0"/>
    <w:pPr>
      <w:overflowPunct/>
      <w:autoSpaceDE/>
      <w:autoSpaceDN/>
      <w:adjustRightInd/>
      <w:spacing w:before="100" w:beforeAutospacing="1" w:after="100" w:afterAutospacing="1"/>
      <w:textAlignment w:val="auto"/>
    </w:pPr>
    <w:rPr>
      <w:sz w:val="24"/>
      <w:szCs w:val="24"/>
    </w:rPr>
  </w:style>
  <w:style w:type="paragraph" w:styleId="Footer">
    <w:name w:val="footer"/>
    <w:basedOn w:val="Normal"/>
    <w:link w:val="FooterChar"/>
    <w:uiPriority w:val="99"/>
    <w:rsid w:val="00B55DD0"/>
    <w:pPr>
      <w:tabs>
        <w:tab w:val="center" w:pos="4320"/>
        <w:tab w:val="right" w:pos="8640"/>
      </w:tabs>
    </w:pPr>
  </w:style>
  <w:style w:type="character" w:customStyle="1" w:styleId="FooterChar">
    <w:name w:val="Footer Char"/>
    <w:basedOn w:val="DefaultParagraphFont"/>
    <w:link w:val="Footer"/>
    <w:uiPriority w:val="99"/>
    <w:rsid w:val="00B55DD0"/>
    <w:rPr>
      <w:rFonts w:ascii="Calibri" w:eastAsia="Times New Roman" w:hAnsi="Calibri" w:cs="Times New Roman"/>
      <w:szCs w:val="20"/>
    </w:rPr>
  </w:style>
  <w:style w:type="paragraph" w:customStyle="1" w:styleId="Cl">
    <w:name w:val="Cl"/>
    <w:basedOn w:val="Heading3"/>
    <w:rsid w:val="00B55DD0"/>
    <w:pPr>
      <w:pBdr>
        <w:bottom w:val="none" w:sz="0" w:space="0" w:color="auto"/>
      </w:pBdr>
      <w:overflowPunct/>
      <w:autoSpaceDE/>
      <w:autoSpaceDN/>
      <w:adjustRightInd/>
      <w:spacing w:before="240" w:after="60"/>
      <w:textAlignment w:val="auto"/>
    </w:pPr>
    <w:rPr>
      <w:rFonts w:cs="Arial"/>
      <w:bCs/>
      <w:smallCaps w:val="0"/>
      <w:sz w:val="26"/>
      <w:szCs w:val="26"/>
    </w:rPr>
  </w:style>
  <w:style w:type="paragraph" w:customStyle="1" w:styleId="Clear">
    <w:name w:val="Clear"/>
    <w:basedOn w:val="Normal"/>
    <w:rsid w:val="00B55DD0"/>
    <w:pPr>
      <w:overflowPunct/>
      <w:autoSpaceDE/>
      <w:autoSpaceDN/>
      <w:adjustRightInd/>
      <w:spacing w:before="0"/>
      <w:textAlignment w:val="auto"/>
    </w:pPr>
    <w:rPr>
      <w:sz w:val="24"/>
      <w:szCs w:val="24"/>
    </w:rPr>
  </w:style>
  <w:style w:type="paragraph" w:customStyle="1" w:styleId="Guide3">
    <w:name w:val="Guide 3"/>
    <w:autoRedefine/>
    <w:rsid w:val="00B55DD0"/>
    <w:pPr>
      <w:spacing w:after="0" w:line="240" w:lineRule="auto"/>
      <w:ind w:firstLine="360"/>
      <w:jc w:val="both"/>
    </w:pPr>
    <w:rPr>
      <w:rFonts w:ascii="Calibri" w:eastAsia="Times New Roman" w:hAnsi="Calibri" w:cs="Times New Roman"/>
      <w:b/>
      <w:color w:val="FF0000"/>
      <w:sz w:val="24"/>
      <w:szCs w:val="24"/>
    </w:rPr>
  </w:style>
  <w:style w:type="paragraph" w:customStyle="1" w:styleId="Style3a">
    <w:name w:val="Style3a"/>
    <w:basedOn w:val="Normal"/>
    <w:rsid w:val="00B55DD0"/>
    <w:pPr>
      <w:overflowPunct/>
      <w:autoSpaceDE/>
      <w:autoSpaceDN/>
      <w:adjustRightInd/>
      <w:spacing w:before="0"/>
      <w:textAlignment w:val="auto"/>
    </w:pPr>
    <w:rPr>
      <w:b/>
      <w:sz w:val="24"/>
    </w:rPr>
  </w:style>
  <w:style w:type="character" w:styleId="HTMLTypewriter">
    <w:name w:val="HTML Typewriter"/>
    <w:rsid w:val="00B55DD0"/>
    <w:rPr>
      <w:rFonts w:ascii="Courier New" w:eastAsia="Courier New" w:hAnsi="Courier New" w:cs="Courier New"/>
      <w:sz w:val="20"/>
      <w:szCs w:val="20"/>
    </w:rPr>
  </w:style>
  <w:style w:type="paragraph" w:styleId="HTMLPreformatted">
    <w:name w:val="HTML Preformatted"/>
    <w:basedOn w:val="Normal"/>
    <w:link w:val="HTMLPreformattedChar"/>
    <w:rsid w:val="00B55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rPr>
  </w:style>
  <w:style w:type="character" w:customStyle="1" w:styleId="HTMLPreformattedChar">
    <w:name w:val="HTML Preformatted Char"/>
    <w:basedOn w:val="DefaultParagraphFont"/>
    <w:link w:val="HTMLPreformatted"/>
    <w:rsid w:val="00B55DD0"/>
    <w:rPr>
      <w:rFonts w:ascii="Courier New" w:eastAsia="Times New Roman" w:hAnsi="Courier New" w:cs="Courier New"/>
      <w:sz w:val="24"/>
      <w:szCs w:val="20"/>
    </w:rPr>
  </w:style>
  <w:style w:type="paragraph" w:customStyle="1" w:styleId="num1">
    <w:name w:val="num1"/>
    <w:basedOn w:val="Normal"/>
    <w:rsid w:val="00B55DD0"/>
    <w:pPr>
      <w:overflowPunct/>
      <w:autoSpaceDE/>
      <w:autoSpaceDN/>
      <w:adjustRightInd/>
      <w:spacing w:before="0"/>
      <w:ind w:left="720" w:hanging="360"/>
      <w:textAlignment w:val="auto"/>
    </w:pPr>
    <w:rPr>
      <w:sz w:val="24"/>
    </w:rPr>
  </w:style>
  <w:style w:type="paragraph" w:customStyle="1" w:styleId="Guide2">
    <w:name w:val="Guide 2"/>
    <w:autoRedefine/>
    <w:rsid w:val="00B55DD0"/>
    <w:pPr>
      <w:numPr>
        <w:numId w:val="10"/>
      </w:numPr>
      <w:tabs>
        <w:tab w:val="clear" w:pos="720"/>
      </w:tabs>
      <w:spacing w:after="0" w:line="240" w:lineRule="auto"/>
      <w:ind w:left="360" w:firstLine="0"/>
      <w:outlineLvl w:val="1"/>
    </w:pPr>
    <w:rPr>
      <w:rFonts w:ascii="Calibri" w:eastAsia="Times New Roman" w:hAnsi="Calibri" w:cs="Times New Roman"/>
      <w:b/>
      <w:bCs/>
      <w:noProof/>
      <w:color w:val="000000"/>
      <w:sz w:val="24"/>
      <w:szCs w:val="24"/>
    </w:rPr>
  </w:style>
  <w:style w:type="paragraph" w:customStyle="1" w:styleId="1">
    <w:name w:val="1"/>
    <w:basedOn w:val="Normal"/>
    <w:rsid w:val="00B55DD0"/>
    <w:pPr>
      <w:keepNext/>
      <w:overflowPunct/>
      <w:autoSpaceDE/>
      <w:autoSpaceDN/>
      <w:adjustRightInd/>
      <w:spacing w:before="0"/>
      <w:ind w:left="1800" w:hanging="360"/>
      <w:textAlignment w:val="auto"/>
    </w:pPr>
    <w:rPr>
      <w:rFonts w:ascii="Arial" w:hAnsi="Arial"/>
      <w:b/>
      <w:sz w:val="24"/>
    </w:rPr>
  </w:style>
  <w:style w:type="paragraph" w:customStyle="1" w:styleId="JohnThomas3">
    <w:name w:val="John Thomas 3"/>
    <w:basedOn w:val="Normal"/>
    <w:next w:val="Heading3"/>
    <w:autoRedefine/>
    <w:rsid w:val="00B55DD0"/>
    <w:pPr>
      <w:tabs>
        <w:tab w:val="left" w:pos="1440"/>
      </w:tabs>
      <w:spacing w:before="0" w:after="60"/>
    </w:pPr>
    <w:rPr>
      <w:b/>
      <w:sz w:val="20"/>
    </w:rPr>
  </w:style>
  <w:style w:type="paragraph" w:styleId="List">
    <w:name w:val="List"/>
    <w:basedOn w:val="Normal"/>
    <w:rsid w:val="00B55DD0"/>
    <w:pPr>
      <w:overflowPunct/>
      <w:autoSpaceDE/>
      <w:autoSpaceDN/>
      <w:adjustRightInd/>
      <w:spacing w:before="0"/>
      <w:ind w:left="360" w:hanging="360"/>
      <w:textAlignment w:val="auto"/>
    </w:pPr>
    <w:rPr>
      <w:sz w:val="20"/>
    </w:rPr>
  </w:style>
  <w:style w:type="paragraph" w:styleId="List2">
    <w:name w:val="List 2"/>
    <w:basedOn w:val="Normal"/>
    <w:rsid w:val="00B55DD0"/>
    <w:pPr>
      <w:overflowPunct/>
      <w:autoSpaceDE/>
      <w:autoSpaceDN/>
      <w:adjustRightInd/>
      <w:spacing w:before="0"/>
      <w:ind w:left="720" w:hanging="360"/>
      <w:textAlignment w:val="auto"/>
    </w:pPr>
    <w:rPr>
      <w:sz w:val="20"/>
    </w:rPr>
  </w:style>
  <w:style w:type="paragraph" w:styleId="PlainText">
    <w:name w:val="Plain Text"/>
    <w:basedOn w:val="Normal"/>
    <w:link w:val="PlainTextChar"/>
    <w:rsid w:val="00B55DD0"/>
    <w:pPr>
      <w:overflowPunct/>
      <w:autoSpaceDE/>
      <w:autoSpaceDN/>
      <w:adjustRightInd/>
      <w:spacing w:before="0"/>
      <w:textAlignment w:val="auto"/>
    </w:pPr>
    <w:rPr>
      <w:rFonts w:ascii="Courier New" w:hAnsi="Courier New"/>
      <w:sz w:val="20"/>
    </w:rPr>
  </w:style>
  <w:style w:type="character" w:customStyle="1" w:styleId="PlainTextChar">
    <w:name w:val="Plain Text Char"/>
    <w:basedOn w:val="DefaultParagraphFont"/>
    <w:link w:val="PlainText"/>
    <w:rsid w:val="00B55DD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semiHidden/>
    <w:rsid w:val="00B55DD0"/>
    <w:pPr>
      <w:overflowPunct/>
      <w:autoSpaceDE/>
      <w:autoSpaceDN/>
      <w:adjustRightInd/>
      <w:spacing w:before="0"/>
      <w:textAlignment w:val="auto"/>
    </w:pPr>
    <w:rPr>
      <w:b/>
      <w:bCs/>
      <w:sz w:val="20"/>
    </w:rPr>
  </w:style>
  <w:style w:type="character" w:customStyle="1" w:styleId="CommentSubjectChar">
    <w:name w:val="Comment Subject Char"/>
    <w:basedOn w:val="CommentTextChar"/>
    <w:link w:val="CommentSubject"/>
    <w:semiHidden/>
    <w:rsid w:val="00B55DD0"/>
    <w:rPr>
      <w:rFonts w:ascii="Calibri" w:eastAsia="Times New Roman" w:hAnsi="Calibri" w:cs="Times New Roman"/>
      <w:b/>
      <w:bCs/>
      <w:sz w:val="20"/>
      <w:szCs w:val="20"/>
    </w:rPr>
  </w:style>
  <w:style w:type="character" w:customStyle="1" w:styleId="alpha">
    <w:name w:val="alpha"/>
    <w:basedOn w:val="DefaultParagraphFont"/>
    <w:rsid w:val="00B55DD0"/>
  </w:style>
  <w:style w:type="paragraph" w:customStyle="1" w:styleId="inlinenormal">
    <w:name w:val="inlinenormal"/>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inlinenormal12">
    <w:name w:val="inlinenormal12"/>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inlinenormal60">
    <w:name w:val="inlinenormal60"/>
    <w:basedOn w:val="Normal"/>
    <w:rsid w:val="00B55DD0"/>
    <w:pPr>
      <w:overflowPunct/>
      <w:autoSpaceDE/>
      <w:autoSpaceDN/>
      <w:adjustRightInd/>
      <w:spacing w:before="100" w:beforeAutospacing="1" w:after="100" w:afterAutospacing="1"/>
      <w:textAlignment w:val="auto"/>
    </w:pPr>
    <w:rPr>
      <w:sz w:val="24"/>
      <w:szCs w:val="24"/>
    </w:rPr>
  </w:style>
  <w:style w:type="paragraph" w:customStyle="1" w:styleId="CM82">
    <w:name w:val="CM82"/>
    <w:basedOn w:val="Default"/>
    <w:next w:val="Default"/>
    <w:rsid w:val="00B55DD0"/>
    <w:pPr>
      <w:spacing w:after="138"/>
    </w:pPr>
    <w:rPr>
      <w:rFonts w:ascii="Arial" w:hAnsi="Arial"/>
      <w:color w:val="auto"/>
    </w:rPr>
  </w:style>
  <w:style w:type="paragraph" w:customStyle="1" w:styleId="small">
    <w:name w:val="small"/>
    <w:basedOn w:val="Normal"/>
    <w:uiPriority w:val="99"/>
    <w:semiHidden/>
    <w:rsid w:val="00B55DD0"/>
    <w:pPr>
      <w:overflowPunct/>
      <w:autoSpaceDE/>
      <w:autoSpaceDN/>
      <w:adjustRightInd/>
      <w:spacing w:before="100" w:beforeAutospacing="1" w:after="100" w:afterAutospacing="1"/>
      <w:textAlignment w:val="auto"/>
    </w:pPr>
    <w:rPr>
      <w:rFonts w:eastAsia="Calibri"/>
      <w:sz w:val="24"/>
      <w:szCs w:val="24"/>
    </w:rPr>
  </w:style>
  <w:style w:type="character" w:styleId="Strong">
    <w:name w:val="Strong"/>
    <w:uiPriority w:val="22"/>
    <w:qFormat/>
    <w:rsid w:val="00B55DD0"/>
    <w:rPr>
      <w:b/>
      <w:bCs/>
    </w:rPr>
  </w:style>
  <w:style w:type="character" w:customStyle="1" w:styleId="subsectiontitle">
    <w:name w:val="sub_section_title"/>
    <w:rsid w:val="00B55DD0"/>
  </w:style>
  <w:style w:type="paragraph" w:customStyle="1" w:styleId="three">
    <w:name w:val="three"/>
    <w:basedOn w:val="Normal"/>
    <w:rsid w:val="00B55DD0"/>
    <w:pPr>
      <w:overflowPunct/>
      <w:autoSpaceDE/>
      <w:autoSpaceDN/>
      <w:adjustRightInd/>
      <w:spacing w:before="100" w:beforeAutospacing="1" w:after="100" w:afterAutospacing="1"/>
      <w:textAlignment w:val="auto"/>
    </w:pPr>
    <w:rPr>
      <w:sz w:val="24"/>
      <w:szCs w:val="24"/>
    </w:rPr>
  </w:style>
  <w:style w:type="character" w:styleId="LineNumber">
    <w:name w:val="line number"/>
    <w:basedOn w:val="DefaultParagraphFont"/>
    <w:rsid w:val="00B55DD0"/>
  </w:style>
  <w:style w:type="character" w:styleId="HTMLCite">
    <w:name w:val="HTML Cite"/>
    <w:uiPriority w:val="99"/>
    <w:unhideWhenUsed/>
    <w:rsid w:val="00B55DD0"/>
    <w:rPr>
      <w:i/>
      <w:iCs/>
    </w:rPr>
  </w:style>
  <w:style w:type="paragraph" w:styleId="TOCHeading">
    <w:name w:val="TOC Heading"/>
    <w:basedOn w:val="Heading1"/>
    <w:next w:val="Normal"/>
    <w:uiPriority w:val="39"/>
    <w:unhideWhenUsed/>
    <w:qFormat/>
    <w:rsid w:val="00B55DD0"/>
    <w:pPr>
      <w:keepNext/>
      <w:keepLines/>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textAlignment w:val="auto"/>
      <w:outlineLvl w:val="9"/>
    </w:pPr>
    <w:rPr>
      <w:rFonts w:asciiTheme="majorHAnsi" w:eastAsiaTheme="majorEastAsia" w:hAnsiTheme="majorHAnsi" w:cstheme="majorBidi"/>
      <w:b w:val="0"/>
      <w:bCs/>
      <w:smallCaps w:val="0"/>
      <w:color w:val="2F5496" w:themeColor="accent1" w:themeShade="BF"/>
      <w:sz w:val="28"/>
      <w:szCs w:val="28"/>
      <w:lang w:eastAsia="ja-JP"/>
    </w:rPr>
  </w:style>
  <w:style w:type="paragraph" w:customStyle="1" w:styleId="whs1">
    <w:name w:val="whs1"/>
    <w:rsid w:val="00B55DD0"/>
    <w:pPr>
      <w:shd w:val="clear" w:color="auto" w:fill="FFFFFF"/>
      <w:spacing w:before="100" w:after="100" w:line="240" w:lineRule="auto"/>
    </w:pPr>
    <w:rPr>
      <w:rFonts w:ascii="Calibri" w:eastAsia="ヒラギノ角ゴ Pro W3" w:hAnsi="Calibri" w:cs="Times New Roman"/>
      <w:color w:val="000000"/>
      <w:sz w:val="24"/>
      <w:szCs w:val="20"/>
    </w:rPr>
  </w:style>
  <w:style w:type="paragraph" w:styleId="Revision">
    <w:name w:val="Revision"/>
    <w:hidden/>
    <w:uiPriority w:val="99"/>
    <w:semiHidden/>
    <w:rsid w:val="00B55DD0"/>
    <w:pPr>
      <w:spacing w:after="0" w:line="240" w:lineRule="auto"/>
    </w:pPr>
    <w:rPr>
      <w:rFonts w:ascii="Calibri" w:eastAsia="Times New Roman" w:hAnsi="Calibri" w:cs="Times New Roman"/>
      <w:szCs w:val="20"/>
    </w:rPr>
  </w:style>
  <w:style w:type="character" w:customStyle="1" w:styleId="apple-converted-space">
    <w:name w:val="apple-converted-space"/>
    <w:basedOn w:val="DefaultParagraphFont"/>
    <w:rsid w:val="00B55DD0"/>
  </w:style>
  <w:style w:type="paragraph" w:styleId="NoSpacing">
    <w:name w:val="No Spacing"/>
    <w:uiPriority w:val="1"/>
    <w:qFormat/>
    <w:rsid w:val="00B55DD0"/>
    <w:pPr>
      <w:widowControl w:val="0"/>
      <w:suppressAutoHyphens/>
      <w:spacing w:after="0" w:line="240" w:lineRule="auto"/>
    </w:pPr>
    <w:rPr>
      <w:rFonts w:ascii="Calibri" w:eastAsia="Times New Roman" w:hAnsi="Calibri" w:cs="Times New Roman"/>
      <w:kern w:val="1"/>
      <w:sz w:val="24"/>
      <w:szCs w:val="24"/>
    </w:rPr>
  </w:style>
  <w:style w:type="character" w:styleId="UnresolvedMention">
    <w:name w:val="Unresolved Mention"/>
    <w:basedOn w:val="DefaultParagraphFont"/>
    <w:uiPriority w:val="99"/>
    <w:semiHidden/>
    <w:unhideWhenUsed/>
    <w:rsid w:val="00B55D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rvice.commission@maine.gov" TargetMode="External"/><Relationship Id="rId18" Type="http://schemas.openxmlformats.org/officeDocument/2006/relationships/hyperlink" Target="http://www.MaineServiceCommission.gov" TargetMode="External"/><Relationship Id="rId26" Type="http://schemas.openxmlformats.org/officeDocument/2006/relationships/hyperlink" Target="http://www.nationalservice.gov/egrants/" TargetMode="External"/><Relationship Id="rId39" Type="http://schemas.openxmlformats.org/officeDocument/2006/relationships/image" Target="media/image8.png"/><Relationship Id="rId21" Type="http://schemas.openxmlformats.org/officeDocument/2006/relationships/hyperlink" Target="https://www.ers.usda.gov/data-products/rural-urban-continuum-codes/" TargetMode="External"/><Relationship Id="rId34" Type="http://schemas.openxmlformats.org/officeDocument/2006/relationships/hyperlink" Target="http://www.ecfr.gov/cgi-bin/text-idx?SID=2ea79b2eb0c09e5c1ad42ea96846484e&amp;node=se45.4.2521_195&amp;rgn=div8" TargetMode="External"/><Relationship Id="rId42" Type="http://schemas.openxmlformats.org/officeDocument/2006/relationships/hyperlink" Target="http://www.nationalservice.gov/" TargetMode="External"/><Relationship Id="rId47" Type="http://schemas.openxmlformats.org/officeDocument/2006/relationships/hyperlink" Target="https://www.ecfr.gov/cgi-bin/text-idx?SID=33a45bd4ae4a1b2ef10c18c2213daf80&amp;mc=true&amp;node=pt45.4.2522&amp;rgn=div5" TargetMode="External"/><Relationship Id="rId50" Type="http://schemas.openxmlformats.org/officeDocument/2006/relationships/hyperlink" Target="http://www.nationalservice.gov/sites/default/files/upload/policy%20FAQs%207.31.14%20final.pdf" TargetMode="External"/><Relationship Id="rId55" Type="http://schemas.openxmlformats.org/officeDocument/2006/relationships/hyperlink" Target="http://www.nationalservice.gov/resources/criminal-history-check" TargetMode="External"/><Relationship Id="rId63" Type="http://schemas.openxmlformats.org/officeDocument/2006/relationships/hyperlink" Target="http://www.usdoj.gov/archive/fbci/effect-rfra.pdf" TargetMode="External"/><Relationship Id="rId68" Type="http://schemas.openxmlformats.org/officeDocument/2006/relationships/hyperlink" Target="http://www.nationalservice.gov/sites/default/files/upload/policy%20FAQs%207.31.14%20final.pdf" TargetMode="External"/><Relationship Id="rId76" Type="http://schemas.openxmlformats.org/officeDocument/2006/relationships/hyperlink" Target="https://www.nationalservice.gov/sites/default/files/upload/policy%20FAQs%207.31.14%20final%20working%20hyperlink.pdf"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ationalservice.gov/sites/default/files/documents/2019%20Performance%20Measures%20Instructions%20FINAL%20CLEAN_Updated.pdf" TargetMode="External"/><Relationship Id="rId2" Type="http://schemas.openxmlformats.org/officeDocument/2006/relationships/customXml" Target="../customXml/item2.xml"/><Relationship Id="rId16" Type="http://schemas.openxmlformats.org/officeDocument/2006/relationships/hyperlink" Target="mailto:Proposals@maine.gov" TargetMode="External"/><Relationship Id="rId29" Type="http://schemas.openxmlformats.org/officeDocument/2006/relationships/hyperlink" Target="https://www.sam.gov/portal/public/SAM/" TargetMode="External"/><Relationship Id="rId11" Type="http://schemas.openxmlformats.org/officeDocument/2006/relationships/image" Target="media/image1.gif"/><Relationship Id="rId24" Type="http://schemas.openxmlformats.org/officeDocument/2006/relationships/hyperlink" Target="mailto:Service.Commission@maine.gov" TargetMode="External"/><Relationship Id="rId32" Type="http://schemas.openxmlformats.org/officeDocument/2006/relationships/footer" Target="footer1.xm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s://www.ecfr.gov/cgi-bin/text-idx?SID=33a45bd4ae4a1b2ef10c18c2213daf80&amp;mc=true&amp;node=pt45.4.2520&amp;rgn=div5" TargetMode="External"/><Relationship Id="rId53" Type="http://schemas.openxmlformats.org/officeDocument/2006/relationships/hyperlink" Target="http://www.nationalservice.gov/resources/terms-and-conditions-cncs-grants" TargetMode="External"/><Relationship Id="rId58" Type="http://schemas.openxmlformats.org/officeDocument/2006/relationships/hyperlink" Target="http://www.nationalservice.gov/egrants/" TargetMode="External"/><Relationship Id="rId66" Type="http://schemas.openxmlformats.org/officeDocument/2006/relationships/image" Target="media/image10.png"/><Relationship Id="rId74" Type="http://schemas.openxmlformats.org/officeDocument/2006/relationships/hyperlink" Target="http://www.nationalservice.gov/programs/americorps/segal-americorps-education-award" TargetMode="External"/><Relationship Id="rId79" Type="http://schemas.openxmlformats.org/officeDocument/2006/relationships/hyperlink" Target="http://www.nsopw.gov/" TargetMode="External"/><Relationship Id="rId5" Type="http://schemas.openxmlformats.org/officeDocument/2006/relationships/numbering" Target="numbering.xml"/><Relationship Id="rId61" Type="http://schemas.openxmlformats.org/officeDocument/2006/relationships/hyperlink" Target="https://www.sam.gov/portal/public/SAM/" TargetMode="External"/><Relationship Id="rId82" Type="http://schemas.openxmlformats.org/officeDocument/2006/relationships/hyperlink" Target="https://www.nationalservice.gov/sites/default/files/resource/Regional_Conferences_High_Quality_PMs_0.pdf"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whitehouselgov/OMB/circulars" TargetMode="External"/><Relationship Id="rId44" Type="http://schemas.openxmlformats.org/officeDocument/2006/relationships/hyperlink" Target="https://www.ecfr.gov/cgi-bin/retrieveECFR?gp=1&amp;SID=ebc0f8328c017ba945c1ffc33819b55e&amp;ty=HTML&amp;h=L&amp;mc=true&amp;n=pt45.4.2522&amp;r=PART" TargetMode="External"/><Relationship Id="rId52" Type="http://schemas.openxmlformats.org/officeDocument/2006/relationships/hyperlink" Target="http://www.americorps.gov/for_individuals/ready/index.asp" TargetMode="External"/><Relationship Id="rId60" Type="http://schemas.openxmlformats.org/officeDocument/2006/relationships/hyperlink" Target="http://fedgov.dnb.com/webform" TargetMode="External"/><Relationship Id="rId65" Type="http://schemas.openxmlformats.org/officeDocument/2006/relationships/hyperlink" Target="http://www.ers.usda.gov/data-products/rural-urban-commuting-area-codes.aspx" TargetMode="External"/><Relationship Id="rId73" Type="http://schemas.openxmlformats.org/officeDocument/2006/relationships/hyperlink" Target="http://www.nsopr.gov/" TargetMode="External"/><Relationship Id="rId78" Type="http://schemas.openxmlformats.org/officeDocument/2006/relationships/hyperlink" Target="https://www.nsopw.gov/?AspxAutoDetectCookieSupport=1" TargetMode="External"/><Relationship Id="rId81" Type="http://schemas.openxmlformats.org/officeDocument/2006/relationships/hyperlink" Target="https://www.nationalservice.gov/sites/default/files/documents/2020%20Performance%20Measures%20Instructions%20FINAL.5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s.usda.gov/data-products/rural-urban-commuting-area-codes.aspx" TargetMode="External"/><Relationship Id="rId22" Type="http://schemas.openxmlformats.org/officeDocument/2006/relationships/hyperlink" Target="http://www.maine.gov/dafs/procurementservices/policies-procedures/chapter-120" TargetMode="External"/><Relationship Id="rId27" Type="http://schemas.openxmlformats.org/officeDocument/2006/relationships/hyperlink" Target="http://www.nationalservice.gov/build-your-capacity/grants/egrants" TargetMode="External"/><Relationship Id="rId30" Type="http://schemas.openxmlformats.org/officeDocument/2006/relationships/hyperlink" Target="http://www.nationalservice.gov/build-your-capacity/grants/egrants" TargetMode="External"/><Relationship Id="rId35" Type="http://schemas.openxmlformats.org/officeDocument/2006/relationships/hyperlink" Target="http://www.ecfr.gov/cgi-bin/text-idx?SID=2ea79b2eb0c09e5c1ad42ea96846484e&amp;node=se45.4.2540_1110&amp;rgn=div8" TargetMode="External"/><Relationship Id="rId43" Type="http://schemas.openxmlformats.org/officeDocument/2006/relationships/hyperlink" Target="http://www.maine.gov/dafs/procurementservices/policies-procedures/chapter-120" TargetMode="External"/><Relationship Id="rId48" Type="http://schemas.openxmlformats.org/officeDocument/2006/relationships/hyperlink" Target="https://www.ecfr.gov/cgi-bin/text-idx?SID=33a45bd4ae4a1b2ef10c18c2213daf80&amp;mc=true&amp;node=pt45.4.2522&amp;rgn=div5" TargetMode="External"/><Relationship Id="rId56" Type="http://schemas.openxmlformats.org/officeDocument/2006/relationships/hyperlink" Target="https://www.nsopw.gov/" TargetMode="External"/><Relationship Id="rId64" Type="http://schemas.openxmlformats.org/officeDocument/2006/relationships/hyperlink" Target="http://www.nationalservice.gov/about/open-government-initiative/transparency/results-grants-competition" TargetMode="External"/><Relationship Id="rId69" Type="http://schemas.openxmlformats.org/officeDocument/2006/relationships/hyperlink" Target="https://www.nationalservice.gov/resources/performance-measurement/training-resources" TargetMode="External"/><Relationship Id="rId77" Type="http://schemas.openxmlformats.org/officeDocument/2006/relationships/hyperlink" Target="http://www.nationalservice.gov/resources/financial-management" TargetMode="External"/><Relationship Id="rId8" Type="http://schemas.openxmlformats.org/officeDocument/2006/relationships/webSettings" Target="webSettings.xml"/><Relationship Id="rId51" Type="http://schemas.openxmlformats.org/officeDocument/2006/relationships/hyperlink" Target="http://www.nationalservice.gov/resources/performance-measurement/egrants-performance-measures-module-americorps" TargetMode="External"/><Relationship Id="rId72" Type="http://schemas.openxmlformats.org/officeDocument/2006/relationships/hyperlink" Target="http://www.independentsector.org/programs/research/volunteer_time.html" TargetMode="External"/><Relationship Id="rId80" Type="http://schemas.openxmlformats.org/officeDocument/2006/relationships/hyperlink" Target="http://www.nationalservice.gov/resources/criminal-history-check"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yperlink" Target="http://www.maineservicecommission.gov/grants/" TargetMode="External"/><Relationship Id="rId33" Type="http://schemas.openxmlformats.org/officeDocument/2006/relationships/footer" Target="footer2.xml"/><Relationship Id="rId38" Type="http://schemas.openxmlformats.org/officeDocument/2006/relationships/image" Target="media/image7.png"/><Relationship Id="rId46" Type="http://schemas.openxmlformats.org/officeDocument/2006/relationships/hyperlink" Target="https://www.ecfr.gov/cgi-bin/text-idx?SID=33a45bd4ae4a1b2ef10c18c2213daf80&amp;mc=true&amp;node=pt45.4.2520&amp;rgn=div5" TargetMode="External"/><Relationship Id="rId59" Type="http://schemas.openxmlformats.org/officeDocument/2006/relationships/hyperlink" Target="http://www.nationalservice.gov/build-your-capacity/grants/egrants" TargetMode="External"/><Relationship Id="rId67" Type="http://schemas.openxmlformats.org/officeDocument/2006/relationships/hyperlink" Target="https://www.ecfr.gov/cgi-bin/text-idx?SID=f7c1bb009ccd5ab35545f1f171016a13&amp;mc=true&amp;tpl=/ecfrbrowse/Title45/45cfrv4_02.tpl" TargetMode="External"/><Relationship Id="rId20" Type="http://schemas.openxmlformats.org/officeDocument/2006/relationships/hyperlink" Target="http://www.nationalservice.gov" TargetMode="External"/><Relationship Id="rId41" Type="http://schemas.openxmlformats.org/officeDocument/2006/relationships/hyperlink" Target="http://www.maineservicecommission.gov/" TargetMode="External"/><Relationship Id="rId54" Type="http://schemas.openxmlformats.org/officeDocument/2006/relationships/hyperlink" Target="http://www.nationalservice.gov/resources/financial-management" TargetMode="External"/><Relationship Id="rId62" Type="http://schemas.openxmlformats.org/officeDocument/2006/relationships/hyperlink" Target="http://www.ecfr.gov/cgi-bin/text-idx?SID=2ea79b2eb0c09e5c1ad42ea96846484e&amp;node=se45.4.2521_195&amp;rgn=div8" TargetMode="External"/><Relationship Id="rId70" Type="http://schemas.openxmlformats.org/officeDocument/2006/relationships/hyperlink" Target="http://www.nationalservice.gov/resources/performance-measurement/americorps" TargetMode="External"/><Relationship Id="rId75" Type="http://schemas.openxmlformats.org/officeDocument/2006/relationships/hyperlink" Target="http://www.nationalservice.gov/resources/terms-and-conditions-cncs-grant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ine.gov/dafs/bbm/procurementservices/vendors/grants" TargetMode="External"/><Relationship Id="rId23" Type="http://schemas.openxmlformats.org/officeDocument/2006/relationships/hyperlink" Target="http://www.nationalservice.gov/egrants/" TargetMode="External"/><Relationship Id="rId28" Type="http://schemas.openxmlformats.org/officeDocument/2006/relationships/hyperlink" Target="http://fedgov.dnb.com/webform" TargetMode="External"/><Relationship Id="rId36" Type="http://schemas.openxmlformats.org/officeDocument/2006/relationships/image" Target="media/image5.png"/><Relationship Id="rId49" Type="http://schemas.openxmlformats.org/officeDocument/2006/relationships/hyperlink" Target="https://www.ecfr.gov/cgi-bin/text-idx?SID=33a45bd4ae4a1b2ef10c18c2213daf80&amp;mc=true&amp;node=pt45.4.2522&amp;rgn=div5" TargetMode="External"/><Relationship Id="rId57" Type="http://schemas.openxmlformats.org/officeDocument/2006/relationships/hyperlink" Target="http://www.nationalservice.gov/resources/evaluation/planning-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1" ma:contentTypeDescription="Create a new document." ma:contentTypeScope="" ma:versionID="79241c0fd4f911df64ebe442d468f836">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e1e266f39ddc45fe7ffc52d77fb94c18"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AC97-EF50-4A4A-BAD6-A6E49396A27C}">
  <ds:schemaRefs>
    <ds:schemaRef ds:uri="http://schemas.microsoft.com/sharepoint/v3/contenttype/forms"/>
  </ds:schemaRefs>
</ds:datastoreItem>
</file>

<file path=customXml/itemProps2.xml><?xml version="1.0" encoding="utf-8"?>
<ds:datastoreItem xmlns:ds="http://schemas.openxmlformats.org/officeDocument/2006/customXml" ds:itemID="{9B03B82B-AD1C-4AF6-83A4-F8C70F5DA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C61FF2-7AE3-40A9-9D75-B88DFDFC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26D20-A416-406D-9B35-041791E2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65</Pages>
  <Words>31968</Words>
  <Characters>182218</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Crofton, Maryalice</dc:creator>
  <cp:keywords/>
  <dc:description/>
  <cp:lastModifiedBy>Boynton, Katherine L</cp:lastModifiedBy>
  <cp:revision>2</cp:revision>
  <cp:lastPrinted>2020-05-05T22:25:00Z</cp:lastPrinted>
  <dcterms:created xsi:type="dcterms:W3CDTF">2020-05-12T17:13:00Z</dcterms:created>
  <dcterms:modified xsi:type="dcterms:W3CDTF">2020-05-12T17:13:00Z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ies>
</file>