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51518" w:rsidRDefault="00ED0523" w:rsidP="00E148A4">
      <w:pPr>
        <w:pStyle w:val="TOCHeading"/>
        <w:spacing w:before="0" w:line="240" w:lineRule="auto"/>
        <w:jc w:val="center"/>
        <w:rPr>
          <w:rFonts w:ascii="Arial" w:hAnsi="Arial" w:cs="Arial"/>
          <w:color w:val="auto"/>
          <w:sz w:val="32"/>
          <w:szCs w:val="32"/>
        </w:rPr>
      </w:pPr>
      <w:bookmarkStart w:id="0" w:name="_GoBack"/>
      <w:bookmarkEnd w:id="0"/>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44861410" w:rsidR="00ED0523" w:rsidRPr="00E21344"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Department of</w:t>
      </w:r>
      <w:r w:rsidR="00E21344">
        <w:rPr>
          <w:rStyle w:val="InitialStyle"/>
          <w:rFonts w:ascii="Arial" w:hAnsi="Arial" w:cs="Arial"/>
          <w:b/>
          <w:bCs/>
          <w:sz w:val="32"/>
          <w:szCs w:val="32"/>
        </w:rPr>
        <w:t xml:space="preserve"> Administrative and Financial Services</w:t>
      </w:r>
    </w:p>
    <w:p w14:paraId="12751258" w14:textId="755A8998" w:rsidR="00ED0523" w:rsidRPr="00E21344" w:rsidRDefault="00E21344"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 xml:space="preserve">Bureau of Real Estate Management </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1AFFA9A"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9"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9C1409A"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002C687F">
        <w:rPr>
          <w:rStyle w:val="InitialStyle"/>
          <w:rFonts w:ascii="Arial" w:hAnsi="Arial" w:cs="Arial"/>
          <w:b/>
          <w:bCs/>
          <w:sz w:val="32"/>
          <w:szCs w:val="32"/>
        </w:rPr>
        <w:t>201906099</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39DE2EE8" w:rsidR="00ED0523" w:rsidRPr="00F535DA" w:rsidRDefault="00F535DA"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Pre-Qualified</w:t>
      </w:r>
      <w:r w:rsidR="000977E9">
        <w:rPr>
          <w:rStyle w:val="InitialStyle"/>
          <w:rFonts w:ascii="Arial" w:hAnsi="Arial" w:cs="Arial"/>
          <w:b/>
          <w:bCs/>
          <w:sz w:val="32"/>
          <w:szCs w:val="32"/>
        </w:rPr>
        <w:t xml:space="preserve"> Vendor </w:t>
      </w:r>
      <w:r>
        <w:rPr>
          <w:rStyle w:val="InitialStyle"/>
          <w:rFonts w:ascii="Arial" w:hAnsi="Arial" w:cs="Arial"/>
          <w:b/>
          <w:bCs/>
          <w:sz w:val="32"/>
          <w:szCs w:val="32"/>
        </w:rPr>
        <w:t>List for Property Management Services</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B51518" w14:paraId="01B68CFC" w14:textId="77777777" w:rsidTr="00F74C38">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0D1A4B" w14:textId="59ECDDDA"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006E2923">
              <w:rPr>
                <w:rFonts w:ascii="Arial" w:eastAsia="Calibri" w:hAnsi="Arial" w:cs="Arial"/>
                <w:sz w:val="24"/>
                <w:szCs w:val="24"/>
              </w:rPr>
              <w:t xml:space="preserve"> </w:t>
            </w:r>
            <w:hyperlink r:id="rId10" w:history="1">
              <w:r w:rsidR="006E2923" w:rsidRPr="00B626D7">
                <w:rPr>
                  <w:rStyle w:val="Hyperlink"/>
                  <w:rFonts w:ascii="Arial" w:eastAsia="Calibri" w:hAnsi="Arial" w:cs="Arial"/>
                  <w:sz w:val="24"/>
                  <w:szCs w:val="24"/>
                </w:rPr>
                <w:t>Proposals@maine.gov</w:t>
              </w:r>
            </w:hyperlink>
            <w:r w:rsidR="006E2923">
              <w:rPr>
                <w:rFonts w:ascii="Arial" w:eastAsia="Calibri" w:hAnsi="Arial" w:cs="Arial"/>
                <w:sz w:val="24"/>
                <w:szCs w:val="24"/>
              </w:rPr>
              <w:t xml:space="preserve"> </w:t>
            </w:r>
            <w:r w:rsidR="006E2923" w:rsidRPr="00B51518">
              <w:rPr>
                <w:rFonts w:ascii="Arial" w:eastAsia="Calibri" w:hAnsi="Arial" w:cs="Arial"/>
                <w:sz w:val="24"/>
                <w:szCs w:val="24"/>
              </w:rPr>
              <w:t xml:space="preserve"> </w:t>
            </w:r>
          </w:p>
        </w:tc>
      </w:tr>
      <w:tr w:rsidR="00ED0523" w:rsidRPr="00B51518" w14:paraId="1DA87507" w14:textId="77777777" w:rsidTr="00C55554">
        <w:trPr>
          <w:trHeight w:val="54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5229AAA1"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p>
        </w:tc>
        <w:tc>
          <w:tcPr>
            <w:tcW w:w="7909" w:type="dxa"/>
            <w:tcBorders>
              <w:top w:val="double" w:sz="4" w:space="0" w:color="auto"/>
              <w:left w:val="double" w:sz="4" w:space="0" w:color="auto"/>
              <w:bottom w:val="double" w:sz="4" w:space="0" w:color="auto"/>
              <w:right w:val="double" w:sz="4" w:space="0" w:color="auto"/>
            </w:tcBorders>
            <w:vAlign w:val="center"/>
            <w:hideMark/>
          </w:tcPr>
          <w:p w14:paraId="15489C7F" w14:textId="351B9EC2" w:rsidR="00ED0523" w:rsidRPr="00B51518" w:rsidRDefault="006E2923" w:rsidP="00ED0523">
            <w:pPr>
              <w:widowControl/>
              <w:autoSpaceDE/>
              <w:rPr>
                <w:rFonts w:ascii="Arial" w:eastAsia="Calibri" w:hAnsi="Arial" w:cs="Arial"/>
                <w:sz w:val="24"/>
                <w:szCs w:val="24"/>
              </w:rPr>
            </w:pPr>
            <w:r>
              <w:rPr>
                <w:rFonts w:ascii="Arial" w:eastAsia="Calibri" w:hAnsi="Arial" w:cs="Arial"/>
                <w:i/>
                <w:sz w:val="24"/>
                <w:szCs w:val="24"/>
              </w:rPr>
              <w:t>Q</w:t>
            </w:r>
            <w:r w:rsidR="00ED0523" w:rsidRPr="00B51518">
              <w:rPr>
                <w:rFonts w:ascii="Arial" w:eastAsia="Calibri" w:hAnsi="Arial" w:cs="Arial"/>
                <w:i/>
                <w:sz w:val="24"/>
                <w:szCs w:val="24"/>
              </w:rPr>
              <w:t>uestions</w:t>
            </w:r>
            <w:r>
              <w:rPr>
                <w:rFonts w:ascii="Arial" w:eastAsia="Calibri" w:hAnsi="Arial" w:cs="Arial"/>
                <w:i/>
                <w:sz w:val="24"/>
                <w:szCs w:val="24"/>
              </w:rPr>
              <w:t xml:space="preserve"> regarding this RFP can be submitted at any time while this RFP is open. All questions </w:t>
            </w:r>
            <w:r w:rsidRPr="006E2923">
              <w:rPr>
                <w:rFonts w:ascii="Arial" w:eastAsia="Calibri" w:hAnsi="Arial" w:cs="Arial"/>
                <w:i/>
                <w:sz w:val="24"/>
                <w:szCs w:val="24"/>
                <w:u w:val="single"/>
              </w:rPr>
              <w:t>must</w:t>
            </w:r>
            <w:r w:rsidRPr="006E2923">
              <w:rPr>
                <w:rFonts w:ascii="Arial" w:eastAsia="Calibri" w:hAnsi="Arial" w:cs="Arial"/>
                <w:i/>
                <w:sz w:val="24"/>
                <w:szCs w:val="24"/>
              </w:rPr>
              <w:t xml:space="preserve"> be submitted, by e-mail, to the address identified above. Please includ</w:t>
            </w:r>
            <w:r>
              <w:rPr>
                <w:rFonts w:ascii="Arial" w:eastAsia="Calibri" w:hAnsi="Arial" w:cs="Arial"/>
                <w:i/>
                <w:sz w:val="24"/>
                <w:szCs w:val="24"/>
              </w:rPr>
              <w:t xml:space="preserve">e </w:t>
            </w:r>
            <w:r w:rsidRPr="006E2923">
              <w:rPr>
                <w:rFonts w:ascii="Arial" w:eastAsia="Calibri" w:hAnsi="Arial" w:cs="Arial"/>
                <w:b/>
                <w:i/>
                <w:sz w:val="24"/>
                <w:szCs w:val="24"/>
              </w:rPr>
              <w:t>“RFP#</w:t>
            </w:r>
            <w:r w:rsidR="002C687F">
              <w:rPr>
                <w:rFonts w:ascii="Arial" w:eastAsia="Calibri" w:hAnsi="Arial" w:cs="Arial"/>
                <w:b/>
                <w:i/>
                <w:sz w:val="24"/>
                <w:szCs w:val="24"/>
              </w:rPr>
              <w:t>201906099</w:t>
            </w:r>
            <w:r w:rsidRPr="006E2923">
              <w:rPr>
                <w:rFonts w:ascii="Arial" w:eastAsia="Calibri" w:hAnsi="Arial" w:cs="Arial"/>
                <w:b/>
                <w:i/>
                <w:sz w:val="24"/>
                <w:szCs w:val="24"/>
              </w:rPr>
              <w:t xml:space="preserve">” </w:t>
            </w:r>
            <w:r>
              <w:rPr>
                <w:rFonts w:ascii="Arial" w:eastAsia="Calibri" w:hAnsi="Arial" w:cs="Arial"/>
                <w:i/>
                <w:sz w:val="24"/>
                <w:szCs w:val="24"/>
              </w:rPr>
              <w:t>in the subject line of your email.</w:t>
            </w:r>
            <w:r w:rsidRPr="006E2923">
              <w:rPr>
                <w:rFonts w:ascii="Arial" w:eastAsia="Calibri" w:hAnsi="Arial" w:cs="Arial"/>
                <w:sz w:val="24"/>
                <w:szCs w:val="24"/>
              </w:rPr>
              <w:t xml:space="preserve"> </w:t>
            </w:r>
          </w:p>
        </w:tc>
      </w:tr>
      <w:tr w:rsidR="00ED0523" w:rsidRPr="00B51518" w14:paraId="53CE7C1D" w14:textId="77777777" w:rsidTr="00881237">
        <w:trPr>
          <w:trHeight w:val="170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268922EC" w:rsidR="00ED0523" w:rsidRPr="00B51518" w:rsidRDefault="006E2923" w:rsidP="00ED0523">
            <w:pPr>
              <w:widowControl/>
              <w:autoSpaceDE/>
              <w:rPr>
                <w:rFonts w:ascii="Arial" w:eastAsia="Calibri" w:hAnsi="Arial" w:cs="Arial"/>
                <w:b/>
                <w:sz w:val="28"/>
                <w:szCs w:val="28"/>
              </w:rPr>
            </w:pPr>
            <w:r>
              <w:rPr>
                <w:rFonts w:ascii="Arial" w:eastAsia="Calibri" w:hAnsi="Arial" w:cs="Arial"/>
                <w:b/>
                <w:sz w:val="28"/>
                <w:szCs w:val="28"/>
              </w:rPr>
              <w:t>Open Enrollment</w:t>
            </w:r>
          </w:p>
        </w:tc>
        <w:tc>
          <w:tcPr>
            <w:tcW w:w="7909" w:type="dxa"/>
            <w:tcBorders>
              <w:top w:val="double" w:sz="4" w:space="0" w:color="auto"/>
              <w:left w:val="double" w:sz="4" w:space="0" w:color="auto"/>
              <w:bottom w:val="double" w:sz="4" w:space="0" w:color="auto"/>
              <w:right w:val="double" w:sz="4" w:space="0" w:color="auto"/>
            </w:tcBorders>
            <w:vAlign w:val="center"/>
            <w:hideMark/>
          </w:tcPr>
          <w:p w14:paraId="6794D579" w14:textId="52138CE5" w:rsidR="00ED0523" w:rsidRPr="00E3072D" w:rsidRDefault="006E2923" w:rsidP="006E2923">
            <w:pPr>
              <w:tabs>
                <w:tab w:val="left" w:pos="1440"/>
              </w:tabs>
              <w:overflowPunct w:val="0"/>
              <w:adjustRightInd w:val="0"/>
              <w:textAlignment w:val="baseline"/>
              <w:rPr>
                <w:rFonts w:ascii="Arial" w:hAnsi="Arial" w:cs="Arial"/>
                <w:b/>
                <w:sz w:val="24"/>
                <w:szCs w:val="24"/>
              </w:rPr>
            </w:pPr>
            <w:r w:rsidRPr="00E3072D">
              <w:rPr>
                <w:rFonts w:ascii="Arial" w:hAnsi="Arial" w:cs="Arial"/>
                <w:i/>
                <w:sz w:val="24"/>
                <w:szCs w:val="24"/>
              </w:rPr>
              <w:t xml:space="preserve">Proposals will be accepted at any time after the release of this RFP. Proposals </w:t>
            </w:r>
            <w:r w:rsidRPr="00E3072D">
              <w:rPr>
                <w:rFonts w:ascii="Arial" w:hAnsi="Arial" w:cs="Arial"/>
                <w:i/>
                <w:sz w:val="24"/>
                <w:szCs w:val="24"/>
                <w:u w:val="single"/>
              </w:rPr>
              <w:t>must</w:t>
            </w:r>
            <w:r w:rsidRPr="00E3072D">
              <w:rPr>
                <w:rFonts w:ascii="Arial" w:hAnsi="Arial" w:cs="Arial"/>
                <w:i/>
                <w:sz w:val="24"/>
                <w:szCs w:val="24"/>
              </w:rPr>
              <w:t xml:space="preserve"> be submitted electronically to </w:t>
            </w:r>
            <w:hyperlink r:id="rId11" w:history="1">
              <w:r w:rsidRPr="00E3072D">
                <w:rPr>
                  <w:rStyle w:val="Hyperlink"/>
                  <w:rFonts w:ascii="Arial" w:hAnsi="Arial" w:cs="Arial"/>
                  <w:sz w:val="24"/>
                  <w:szCs w:val="24"/>
                </w:rPr>
                <w:t>Proposals@maine.gov</w:t>
              </w:r>
            </w:hyperlink>
            <w:r w:rsidRPr="00E3072D">
              <w:rPr>
                <w:rFonts w:ascii="Arial" w:hAnsi="Arial" w:cs="Arial"/>
                <w:i/>
                <w:sz w:val="24"/>
                <w:szCs w:val="24"/>
              </w:rPr>
              <w:t xml:space="preserve">.  Please include </w:t>
            </w:r>
            <w:r w:rsidRPr="00E3072D">
              <w:rPr>
                <w:rFonts w:ascii="Arial" w:hAnsi="Arial" w:cs="Arial"/>
                <w:b/>
                <w:sz w:val="24"/>
                <w:szCs w:val="24"/>
              </w:rPr>
              <w:t>“</w:t>
            </w:r>
            <w:r w:rsidRPr="00E3072D">
              <w:rPr>
                <w:rStyle w:val="InitialStyle"/>
                <w:rFonts w:ascii="Arial" w:hAnsi="Arial" w:cs="Arial"/>
                <w:b/>
                <w:bCs/>
                <w:sz w:val="24"/>
                <w:szCs w:val="24"/>
              </w:rPr>
              <w:t xml:space="preserve">RFP# </w:t>
            </w:r>
            <w:r w:rsidR="002C687F" w:rsidRPr="00E3072D">
              <w:rPr>
                <w:rStyle w:val="InitialStyle"/>
                <w:rFonts w:ascii="Arial" w:hAnsi="Arial" w:cs="Arial"/>
                <w:b/>
                <w:bCs/>
                <w:sz w:val="24"/>
                <w:szCs w:val="24"/>
              </w:rPr>
              <w:t>201906099</w:t>
            </w:r>
            <w:r w:rsidRPr="00E3072D">
              <w:rPr>
                <w:rStyle w:val="InitialStyle"/>
                <w:rFonts w:ascii="Arial" w:hAnsi="Arial" w:cs="Arial"/>
                <w:b/>
                <w:bCs/>
                <w:sz w:val="24"/>
                <w:szCs w:val="24"/>
              </w:rPr>
              <w:t xml:space="preserve"> Proposal Submission” </w:t>
            </w:r>
            <w:r w:rsidRPr="00E3072D">
              <w:rPr>
                <w:rStyle w:val="InitialStyle"/>
                <w:rFonts w:ascii="Arial" w:hAnsi="Arial" w:cs="Arial"/>
                <w:bCs/>
                <w:i/>
                <w:sz w:val="24"/>
                <w:szCs w:val="24"/>
              </w:rPr>
              <w:t>in the subject line of your email/electronic submission.</w:t>
            </w:r>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5EDC603A"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00FB37E1">
        <w:rPr>
          <w:rFonts w:ascii="Arial" w:hAnsi="Arial" w:cs="Arial"/>
          <w:b/>
          <w:sz w:val="24"/>
          <w:szCs w:val="24"/>
          <w:lang w:eastAsia="ja-JP"/>
        </w:rPr>
        <w:tab/>
        <w:t>3</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2EC738"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RFP DEFINITIONS/ACRONYMS</w:t>
      </w:r>
      <w:r w:rsidR="00FB37E1">
        <w:rPr>
          <w:rFonts w:ascii="Arial" w:hAnsi="Arial" w:cs="Arial"/>
          <w:b/>
          <w:sz w:val="24"/>
          <w:szCs w:val="24"/>
          <w:lang w:eastAsia="ja-JP"/>
        </w:rPr>
        <w:tab/>
        <w:t>4</w:t>
      </w:r>
      <w:r w:rsidRPr="00031D55">
        <w:rPr>
          <w:rFonts w:ascii="Arial" w:hAnsi="Arial" w:cs="Arial"/>
          <w:b/>
          <w:sz w:val="24"/>
          <w:szCs w:val="24"/>
          <w:lang w:eastAsia="ja-JP"/>
        </w:rPr>
        <w:t xml:space="preserve">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35B1D09B"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FB37E1">
        <w:rPr>
          <w:rFonts w:ascii="Arial" w:hAnsi="Arial" w:cs="Arial"/>
          <w:b/>
          <w:sz w:val="24"/>
          <w:szCs w:val="24"/>
          <w:lang w:eastAsia="ja-JP"/>
        </w:rPr>
        <w:tab/>
        <w:t>5</w:t>
      </w:r>
      <w:r w:rsidR="007A4613" w:rsidRPr="00031D55">
        <w:rPr>
          <w:rFonts w:ascii="Arial" w:hAnsi="Arial" w:cs="Arial"/>
          <w:b/>
          <w:sz w:val="24"/>
          <w:szCs w:val="24"/>
          <w:lang w:eastAsia="ja-JP"/>
        </w:rPr>
        <w:tab/>
      </w:r>
    </w:p>
    <w:p w14:paraId="0D545314" w14:textId="481347CE"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44C0B72F"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SCOPE OF SERVICES TO BE PROVIDED</w:t>
      </w:r>
      <w:r w:rsidR="00FB37E1">
        <w:rPr>
          <w:rFonts w:ascii="Arial" w:hAnsi="Arial" w:cs="Arial"/>
          <w:b/>
          <w:sz w:val="24"/>
          <w:szCs w:val="24"/>
          <w:lang w:eastAsia="ja-JP"/>
        </w:rPr>
        <w:tab/>
        <w:t>8</w:t>
      </w:r>
      <w:r w:rsidRPr="00031D55">
        <w:rPr>
          <w:rFonts w:ascii="Arial" w:hAnsi="Arial" w:cs="Arial"/>
          <w:b/>
          <w:sz w:val="24"/>
          <w:szCs w:val="24"/>
          <w:lang w:eastAsia="ja-JP"/>
        </w:rPr>
        <w:t xml:space="preserve">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6A204D0D" w14:textId="3DBE66BC" w:rsidR="00363972" w:rsidRPr="007B3761" w:rsidRDefault="00B976F9" w:rsidP="007B3761">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00FB37E1">
        <w:rPr>
          <w:rFonts w:ascii="Arial" w:hAnsi="Arial" w:cs="Arial"/>
          <w:b/>
          <w:sz w:val="24"/>
          <w:szCs w:val="24"/>
          <w:lang w:eastAsia="ja-JP"/>
        </w:rPr>
        <w:tab/>
        <w:t>12</w:t>
      </w:r>
      <w:r w:rsidRPr="00031D55">
        <w:rPr>
          <w:rFonts w:ascii="Arial" w:hAnsi="Arial" w:cs="Arial"/>
          <w:b/>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5DAE8CC0"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PROPOSAL SUBMISSION REQUIREMENTS</w:t>
      </w:r>
      <w:r w:rsidR="00FB37E1">
        <w:rPr>
          <w:rFonts w:ascii="Arial" w:hAnsi="Arial" w:cs="Arial"/>
          <w:b/>
          <w:sz w:val="24"/>
          <w:szCs w:val="24"/>
          <w:lang w:eastAsia="ja-JP"/>
        </w:rPr>
        <w:tab/>
        <w:t>1</w:t>
      </w:r>
      <w:r w:rsidR="00333CFF">
        <w:rPr>
          <w:rFonts w:ascii="Arial" w:hAnsi="Arial" w:cs="Arial"/>
          <w:b/>
          <w:sz w:val="24"/>
          <w:szCs w:val="24"/>
          <w:lang w:eastAsia="ja-JP"/>
        </w:rPr>
        <w:t>3</w:t>
      </w:r>
      <w:r w:rsidRPr="00031D55">
        <w:rPr>
          <w:rFonts w:ascii="Arial" w:hAnsi="Arial" w:cs="Arial"/>
          <w:b/>
          <w:sz w:val="24"/>
          <w:szCs w:val="24"/>
          <w:lang w:eastAsia="ja-JP"/>
        </w:rPr>
        <w:t xml:space="preserve">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A682364" w14:textId="07D3AF8E" w:rsidR="00C52ADB"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POSAL EVALUATION AND SELECTION</w:t>
      </w:r>
      <w:r w:rsidR="00226B7D">
        <w:rPr>
          <w:rFonts w:ascii="Arial" w:hAnsi="Arial" w:cs="Arial"/>
          <w:b/>
          <w:sz w:val="24"/>
          <w:szCs w:val="24"/>
          <w:lang w:eastAsia="ja-JP"/>
        </w:rPr>
        <w:tab/>
        <w:t>1</w:t>
      </w:r>
      <w:r w:rsidR="00333CFF">
        <w:rPr>
          <w:rFonts w:ascii="Arial" w:hAnsi="Arial" w:cs="Arial"/>
          <w:b/>
          <w:sz w:val="24"/>
          <w:szCs w:val="24"/>
          <w:lang w:eastAsia="ja-JP"/>
        </w:rPr>
        <w:t>6</w:t>
      </w:r>
    </w:p>
    <w:p w14:paraId="719C2AB1" w14:textId="462E5463" w:rsidR="00B976F9" w:rsidRPr="00031D55" w:rsidRDefault="00B4029F"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154FCB0C" w14:textId="5100C671"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006429BD"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E52973">
        <w:rPr>
          <w:rFonts w:ascii="Arial" w:hAnsi="Arial" w:cs="Arial"/>
          <w:b/>
          <w:sz w:val="24"/>
          <w:szCs w:val="24"/>
          <w:lang w:eastAsia="ja-JP"/>
        </w:rPr>
        <w:tab/>
      </w:r>
      <w:r w:rsidR="00764060">
        <w:rPr>
          <w:rFonts w:ascii="Arial" w:hAnsi="Arial" w:cs="Arial"/>
          <w:b/>
          <w:sz w:val="24"/>
          <w:szCs w:val="24"/>
          <w:lang w:eastAsia="ja-JP"/>
        </w:rPr>
        <w:t>1</w:t>
      </w:r>
      <w:r w:rsidR="00333CFF">
        <w:rPr>
          <w:rFonts w:ascii="Arial" w:hAnsi="Arial" w:cs="Arial"/>
          <w:b/>
          <w:sz w:val="24"/>
          <w:szCs w:val="24"/>
          <w:lang w:eastAsia="ja-JP"/>
        </w:rPr>
        <w:t>8</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1" w:name="_Toc367174721"/>
      <w:bookmarkStart w:id="2"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622E038F"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EF3A2E">
        <w:rPr>
          <w:rStyle w:val="InitialStyle"/>
          <w:rFonts w:ascii="Arial" w:hAnsi="Arial" w:cs="Arial"/>
          <w:b/>
          <w:bCs/>
        </w:rPr>
        <w:t>Administrative and Financial Services</w:t>
      </w:r>
    </w:p>
    <w:p w14:paraId="7BEC188C" w14:textId="745AB906"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2C687F">
        <w:rPr>
          <w:rStyle w:val="InitialStyle"/>
          <w:rFonts w:ascii="Arial" w:hAnsi="Arial" w:cs="Arial"/>
          <w:b/>
          <w:bCs/>
        </w:rPr>
        <w:t>201906099</w:t>
      </w:r>
    </w:p>
    <w:p w14:paraId="2B76A760" w14:textId="1C7BC8A9" w:rsidR="004B1E57" w:rsidRPr="00EF3A2E" w:rsidRDefault="00EF3A2E" w:rsidP="001627BB">
      <w:pPr>
        <w:pStyle w:val="DefaultText"/>
        <w:widowControl/>
        <w:jc w:val="center"/>
        <w:rPr>
          <w:rStyle w:val="InitialStyle"/>
          <w:rFonts w:ascii="Arial" w:hAnsi="Arial" w:cs="Arial"/>
          <w:b/>
          <w:bCs/>
          <w:u w:val="single"/>
        </w:rPr>
      </w:pPr>
      <w:r>
        <w:rPr>
          <w:rStyle w:val="InitialStyle"/>
          <w:rFonts w:ascii="Arial" w:hAnsi="Arial" w:cs="Arial"/>
          <w:b/>
          <w:bCs/>
          <w:u w:val="single"/>
        </w:rPr>
        <w:t xml:space="preserve">Pre-Qualified </w:t>
      </w:r>
      <w:r w:rsidR="007B3761">
        <w:rPr>
          <w:rStyle w:val="InitialStyle"/>
          <w:rFonts w:ascii="Arial" w:hAnsi="Arial" w:cs="Arial"/>
          <w:b/>
          <w:bCs/>
          <w:u w:val="single"/>
        </w:rPr>
        <w:t>Vendor</w:t>
      </w:r>
      <w:r>
        <w:rPr>
          <w:rStyle w:val="InitialStyle"/>
          <w:rFonts w:ascii="Arial" w:hAnsi="Arial" w:cs="Arial"/>
          <w:b/>
          <w:bCs/>
          <w:u w:val="single"/>
        </w:rPr>
        <w:t xml:space="preserve"> List for Property Management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4F4D4F52" w:rsidR="00CF7F9C" w:rsidRPr="00EF3A2E"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w:t>
      </w:r>
      <w:r w:rsidR="00EF3A2E">
        <w:rPr>
          <w:rStyle w:val="InitialStyle"/>
          <w:rFonts w:ascii="Arial" w:hAnsi="Arial" w:cs="Arial"/>
          <w:bCs/>
        </w:rPr>
        <w:t xml:space="preserve"> property management services for nine (9) regions covering the entire State and Springfield, MA (Big-E). </w:t>
      </w:r>
    </w:p>
    <w:p w14:paraId="2D58C52D" w14:textId="77777777" w:rsidR="00B76B69" w:rsidRPr="00B51518" w:rsidRDefault="00B76B69" w:rsidP="009D3C5E">
      <w:pPr>
        <w:pStyle w:val="DefaultText"/>
        <w:widowControl/>
        <w:rPr>
          <w:rStyle w:val="InitialStyle"/>
          <w:rFonts w:ascii="Arial" w:hAnsi="Arial" w:cs="Arial"/>
          <w:bCs/>
        </w:rPr>
      </w:pPr>
    </w:p>
    <w:p w14:paraId="41911867" w14:textId="435BBF03"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2" w:history="1">
        <w:r w:rsidR="00B51518" w:rsidRPr="00B809B1">
          <w:rPr>
            <w:rStyle w:val="Hyperlink"/>
            <w:rFonts w:ascii="Arial" w:hAnsi="Arial" w:cs="Arial"/>
          </w:rPr>
          <w:t>https://www.maine.gov/dafs/bbm/procurementservices/</w:t>
        </w:r>
        <w:r w:rsidR="007B3761">
          <w:rPr>
            <w:rStyle w:val="Hyperlink"/>
            <w:rFonts w:ascii="Arial" w:hAnsi="Arial" w:cs="Arial"/>
          </w:rPr>
          <w:t>vendor</w:t>
        </w:r>
        <w:r w:rsidR="00B51518" w:rsidRPr="00B809B1">
          <w:rPr>
            <w:rStyle w:val="Hyperlink"/>
            <w:rFonts w:ascii="Arial" w:hAnsi="Arial" w:cs="Arial"/>
          </w:rPr>
          <w:t>s/rfps</w:t>
        </w:r>
      </w:hyperlink>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2616F1FB"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3"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w:t>
      </w:r>
      <w:r w:rsidRPr="002E7949">
        <w:rPr>
          <w:rStyle w:val="InitialStyle"/>
          <w:rFonts w:ascii="Arial" w:hAnsi="Arial" w:cs="Arial"/>
          <w:bCs/>
        </w:rPr>
        <w:t>Proposals will be opened at the Burton M. Cross Office Building, 111 Sewall Street - 4</w:t>
      </w:r>
      <w:r w:rsidRPr="002E7949">
        <w:rPr>
          <w:rStyle w:val="InitialStyle"/>
          <w:rFonts w:ascii="Arial" w:hAnsi="Arial" w:cs="Arial"/>
          <w:bCs/>
          <w:vertAlign w:val="superscript"/>
        </w:rPr>
        <w:t>th</w:t>
      </w:r>
      <w:r w:rsidRPr="002E7949">
        <w:rPr>
          <w:rStyle w:val="InitialStyle"/>
          <w:rFonts w:ascii="Arial" w:hAnsi="Arial" w:cs="Arial"/>
          <w:bCs/>
        </w:rPr>
        <w:t xml:space="preserve"> Floor, Augusta, Maine</w:t>
      </w:r>
      <w:r w:rsidR="002E7949" w:rsidRPr="002E7949">
        <w:rPr>
          <w:rStyle w:val="InitialStyle"/>
          <w:rFonts w:ascii="Arial" w:hAnsi="Arial" w:cs="Arial"/>
          <w:bCs/>
        </w:rPr>
        <w:t xml:space="preserve"> on the next business day after they are received</w:t>
      </w:r>
      <w:r w:rsidRPr="002E7949">
        <w:rPr>
          <w:rStyle w:val="InitialStyle"/>
          <w:rFonts w:ascii="Arial" w:hAnsi="Arial" w:cs="Arial"/>
          <w:bCs/>
        </w:rPr>
        <w:t xml:space="preserve">. Proposals not submitted to the Division of Procurement Services’ aforementioned email address will not be considered for </w:t>
      </w:r>
      <w:r w:rsidR="002E7949" w:rsidRPr="002E7949">
        <w:rPr>
          <w:rStyle w:val="InitialStyle"/>
          <w:rFonts w:ascii="Arial" w:hAnsi="Arial" w:cs="Arial"/>
          <w:bCs/>
        </w:rPr>
        <w:t>list placement</w:t>
      </w:r>
      <w:r w:rsidRPr="002E7949">
        <w:rPr>
          <w:rStyle w:val="InitialStyle"/>
          <w:rFonts w:ascii="Arial" w:hAnsi="Arial" w:cs="Arial"/>
          <w:bCs/>
        </w:rPr>
        <w:t>.</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547"/>
      </w:tblGrid>
      <w:tr w:rsidR="00B51518" w:rsidRPr="001F1110" w14:paraId="5CE67F99" w14:textId="77777777" w:rsidTr="00E41132">
        <w:tc>
          <w:tcPr>
            <w:tcW w:w="2595" w:type="dxa"/>
            <w:shd w:val="clear" w:color="auto" w:fill="BDD6EE"/>
          </w:tcPr>
          <w:p w14:paraId="25B19E82" w14:textId="77777777" w:rsidR="00B51518" w:rsidRPr="003E304C" w:rsidRDefault="00B51518" w:rsidP="00E932B5">
            <w:pPr>
              <w:pStyle w:val="DefaultText"/>
              <w:widowControl/>
              <w:jc w:val="center"/>
              <w:rPr>
                <w:rStyle w:val="InitialStyle"/>
                <w:rFonts w:ascii="Arial" w:hAnsi="Arial" w:cs="Arial"/>
                <w:bCs/>
                <w:sz w:val="28"/>
                <w:szCs w:val="28"/>
              </w:rPr>
            </w:pPr>
            <w:r w:rsidRPr="003E304C">
              <w:rPr>
                <w:rStyle w:val="InitialStyle"/>
                <w:rFonts w:ascii="Arial" w:hAnsi="Arial" w:cs="Arial"/>
                <w:bCs/>
                <w:sz w:val="28"/>
                <w:szCs w:val="28"/>
              </w:rPr>
              <w:t>Term/Acronym</w:t>
            </w:r>
          </w:p>
        </w:tc>
        <w:tc>
          <w:tcPr>
            <w:tcW w:w="7547" w:type="dxa"/>
            <w:shd w:val="clear" w:color="auto" w:fill="BDD6EE"/>
          </w:tcPr>
          <w:p w14:paraId="2A1AB034" w14:textId="77777777" w:rsidR="00B51518" w:rsidRPr="003E304C" w:rsidRDefault="00B51518" w:rsidP="00E932B5">
            <w:pPr>
              <w:pStyle w:val="DefaultText"/>
              <w:widowControl/>
              <w:jc w:val="center"/>
              <w:rPr>
                <w:rStyle w:val="InitialStyle"/>
                <w:rFonts w:ascii="Arial" w:hAnsi="Arial" w:cs="Arial"/>
                <w:bCs/>
                <w:sz w:val="28"/>
                <w:szCs w:val="28"/>
              </w:rPr>
            </w:pPr>
            <w:r>
              <w:rPr>
                <w:rStyle w:val="InitialStyle"/>
                <w:rFonts w:ascii="Arial" w:hAnsi="Arial" w:cs="Arial"/>
                <w:bCs/>
                <w:sz w:val="28"/>
                <w:szCs w:val="28"/>
              </w:rPr>
              <w:t>Definition</w:t>
            </w:r>
          </w:p>
        </w:tc>
      </w:tr>
      <w:tr w:rsidR="00B51518" w:rsidRPr="001F1110" w14:paraId="02F0E214" w14:textId="77777777" w:rsidTr="00E41132">
        <w:tc>
          <w:tcPr>
            <w:tcW w:w="2595" w:type="dxa"/>
            <w:shd w:val="clear" w:color="auto" w:fill="auto"/>
          </w:tcPr>
          <w:p w14:paraId="11BA0014" w14:textId="77777777" w:rsidR="00B51518" w:rsidRPr="001F1110" w:rsidRDefault="00B51518" w:rsidP="00B51518">
            <w:pPr>
              <w:pStyle w:val="DefaultText"/>
              <w:widowControl/>
              <w:rPr>
                <w:rStyle w:val="InitialStyle"/>
                <w:rFonts w:ascii="Arial" w:hAnsi="Arial" w:cs="Arial"/>
                <w:b/>
                <w:bCs/>
                <w:sz w:val="28"/>
                <w:szCs w:val="28"/>
              </w:rPr>
            </w:pPr>
            <w:r>
              <w:rPr>
                <w:rStyle w:val="InitialStyle"/>
                <w:rFonts w:ascii="Arial" w:hAnsi="Arial" w:cs="Arial"/>
                <w:b/>
                <w:bCs/>
                <w:sz w:val="28"/>
                <w:szCs w:val="28"/>
              </w:rPr>
              <w:t>Department</w:t>
            </w:r>
          </w:p>
        </w:tc>
        <w:tc>
          <w:tcPr>
            <w:tcW w:w="7547" w:type="dxa"/>
            <w:shd w:val="clear" w:color="auto" w:fill="auto"/>
          </w:tcPr>
          <w:p w14:paraId="27A1BD88" w14:textId="3A7C91F9" w:rsidR="00B51518" w:rsidRPr="008C661A" w:rsidRDefault="00B51518" w:rsidP="00B51518">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 xml:space="preserve">Department of </w:t>
            </w:r>
            <w:r w:rsidR="008C661A">
              <w:rPr>
                <w:rStyle w:val="InitialStyle"/>
                <w:rFonts w:ascii="Arial" w:hAnsi="Arial" w:cs="Arial"/>
                <w:bCs/>
                <w:sz w:val="28"/>
                <w:szCs w:val="28"/>
              </w:rPr>
              <w:t>Administrative and Financial Services</w:t>
            </w:r>
          </w:p>
        </w:tc>
      </w:tr>
      <w:tr w:rsidR="00E41132" w:rsidRPr="001F1110" w14:paraId="63B757CD" w14:textId="77777777" w:rsidTr="00E41132">
        <w:tc>
          <w:tcPr>
            <w:tcW w:w="2595" w:type="dxa"/>
            <w:shd w:val="clear" w:color="auto" w:fill="auto"/>
          </w:tcPr>
          <w:p w14:paraId="5AA9E573" w14:textId="43F9AC0B" w:rsidR="00E41132" w:rsidRDefault="00E41132" w:rsidP="00B51518">
            <w:pPr>
              <w:pStyle w:val="DefaultText"/>
              <w:widowControl/>
              <w:rPr>
                <w:rStyle w:val="InitialStyle"/>
                <w:rFonts w:ascii="Arial" w:hAnsi="Arial" w:cs="Arial"/>
                <w:b/>
                <w:bCs/>
                <w:sz w:val="28"/>
                <w:szCs w:val="28"/>
              </w:rPr>
            </w:pPr>
            <w:r w:rsidRPr="008C661A">
              <w:rPr>
                <w:rStyle w:val="InitialStyle"/>
                <w:rFonts w:ascii="Arial" w:hAnsi="Arial" w:cs="Arial"/>
                <w:b/>
                <w:bCs/>
                <w:sz w:val="28"/>
                <w:szCs w:val="28"/>
              </w:rPr>
              <w:t>PQVL</w:t>
            </w:r>
          </w:p>
        </w:tc>
        <w:tc>
          <w:tcPr>
            <w:tcW w:w="7547" w:type="dxa"/>
            <w:shd w:val="clear" w:color="auto" w:fill="auto"/>
          </w:tcPr>
          <w:p w14:paraId="42D44066" w14:textId="6C8F8D36" w:rsidR="00E41132" w:rsidRPr="003E304C" w:rsidRDefault="00E41132" w:rsidP="00B51518">
            <w:pPr>
              <w:pStyle w:val="DefaultText"/>
              <w:widowControl/>
              <w:rPr>
                <w:rStyle w:val="InitialStyle"/>
                <w:rFonts w:ascii="Arial" w:hAnsi="Arial" w:cs="Arial"/>
                <w:bCs/>
                <w:sz w:val="28"/>
                <w:szCs w:val="28"/>
              </w:rPr>
            </w:pPr>
            <w:r w:rsidRPr="008C661A">
              <w:rPr>
                <w:rStyle w:val="InitialStyle"/>
                <w:rFonts w:ascii="Arial" w:hAnsi="Arial" w:cs="Arial"/>
                <w:bCs/>
                <w:sz w:val="28"/>
                <w:szCs w:val="28"/>
              </w:rPr>
              <w:t>Pre-</w:t>
            </w:r>
            <w:r>
              <w:rPr>
                <w:rStyle w:val="InitialStyle"/>
                <w:rFonts w:ascii="Arial" w:hAnsi="Arial" w:cs="Arial"/>
                <w:bCs/>
                <w:sz w:val="28"/>
                <w:szCs w:val="28"/>
              </w:rPr>
              <w:t>Q</w:t>
            </w:r>
            <w:r w:rsidRPr="008C661A">
              <w:rPr>
                <w:rStyle w:val="InitialStyle"/>
                <w:rFonts w:ascii="Arial" w:hAnsi="Arial" w:cs="Arial"/>
                <w:bCs/>
                <w:sz w:val="28"/>
                <w:szCs w:val="28"/>
              </w:rPr>
              <w:t xml:space="preserve">ualified </w:t>
            </w:r>
            <w:r w:rsidR="000977E9">
              <w:rPr>
                <w:rStyle w:val="InitialStyle"/>
                <w:rFonts w:ascii="Arial" w:hAnsi="Arial" w:cs="Arial"/>
                <w:bCs/>
                <w:sz w:val="28"/>
                <w:szCs w:val="28"/>
              </w:rPr>
              <w:t>Vendor</w:t>
            </w:r>
            <w:r w:rsidRPr="008C661A">
              <w:rPr>
                <w:rStyle w:val="InitialStyle"/>
                <w:rFonts w:ascii="Arial" w:hAnsi="Arial" w:cs="Arial"/>
                <w:bCs/>
                <w:sz w:val="28"/>
                <w:szCs w:val="28"/>
              </w:rPr>
              <w:t xml:space="preserve"> </w:t>
            </w:r>
            <w:r>
              <w:rPr>
                <w:rStyle w:val="InitialStyle"/>
                <w:rFonts w:ascii="Arial" w:hAnsi="Arial" w:cs="Arial"/>
                <w:bCs/>
                <w:sz w:val="28"/>
                <w:szCs w:val="28"/>
              </w:rPr>
              <w:t>List</w:t>
            </w:r>
          </w:p>
        </w:tc>
      </w:tr>
      <w:tr w:rsidR="00B51518" w:rsidRPr="001F1110" w14:paraId="4B7AEA07" w14:textId="77777777" w:rsidTr="00E41132">
        <w:tc>
          <w:tcPr>
            <w:tcW w:w="2595" w:type="dxa"/>
            <w:shd w:val="clear" w:color="auto" w:fill="auto"/>
          </w:tcPr>
          <w:p w14:paraId="6E1DBA4E"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RFP</w:t>
            </w:r>
          </w:p>
        </w:tc>
        <w:tc>
          <w:tcPr>
            <w:tcW w:w="7547" w:type="dxa"/>
            <w:shd w:val="clear" w:color="auto" w:fill="auto"/>
          </w:tcPr>
          <w:p w14:paraId="05814684"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Request for Proposal</w:t>
            </w:r>
          </w:p>
        </w:tc>
      </w:tr>
      <w:tr w:rsidR="00B51518" w:rsidRPr="001F1110" w14:paraId="7DFE3C5E" w14:textId="77777777" w:rsidTr="00E41132">
        <w:tc>
          <w:tcPr>
            <w:tcW w:w="2595" w:type="dxa"/>
            <w:shd w:val="clear" w:color="auto" w:fill="auto"/>
          </w:tcPr>
          <w:p w14:paraId="4570F199"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State</w:t>
            </w:r>
          </w:p>
        </w:tc>
        <w:tc>
          <w:tcPr>
            <w:tcW w:w="7547" w:type="dxa"/>
            <w:shd w:val="clear" w:color="auto" w:fill="auto"/>
          </w:tcPr>
          <w:p w14:paraId="18F1595E"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5C09C01B"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F21C57">
        <w:rPr>
          <w:rStyle w:val="InitialStyle"/>
          <w:rFonts w:ascii="Arial" w:hAnsi="Arial" w:cs="Arial"/>
          <w:b/>
          <w:bCs/>
          <w:sz w:val="28"/>
          <w:szCs w:val="28"/>
        </w:rPr>
        <w:t xml:space="preserve">Administrative and Financial Services </w:t>
      </w:r>
    </w:p>
    <w:p w14:paraId="2F4C1518" w14:textId="1ACC5881" w:rsidR="00477943" w:rsidRPr="00F21C57" w:rsidRDefault="00F21C57"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Real Estate Management</w:t>
      </w:r>
    </w:p>
    <w:p w14:paraId="14D216B5" w14:textId="58A13870"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2C687F">
        <w:rPr>
          <w:rStyle w:val="InitialStyle"/>
          <w:rFonts w:ascii="Arial" w:hAnsi="Arial" w:cs="Arial"/>
          <w:b/>
          <w:bCs/>
          <w:sz w:val="28"/>
          <w:szCs w:val="28"/>
        </w:rPr>
        <w:t>201906099</w:t>
      </w:r>
    </w:p>
    <w:p w14:paraId="5ABDE130" w14:textId="6C566E30" w:rsidR="00E82FB4" w:rsidRPr="00F21C57" w:rsidRDefault="00F21C57" w:rsidP="00D82630">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 xml:space="preserve">Pre-Qualified </w:t>
      </w:r>
      <w:r w:rsidR="000977E9">
        <w:rPr>
          <w:rStyle w:val="InitialStyle"/>
          <w:rFonts w:ascii="Arial" w:hAnsi="Arial" w:cs="Arial"/>
          <w:b/>
          <w:bCs/>
          <w:sz w:val="28"/>
          <w:szCs w:val="28"/>
        </w:rPr>
        <w:t xml:space="preserve">Vendor </w:t>
      </w:r>
      <w:r>
        <w:rPr>
          <w:rStyle w:val="InitialStyle"/>
          <w:rFonts w:ascii="Arial" w:hAnsi="Arial" w:cs="Arial"/>
          <w:b/>
          <w:bCs/>
          <w:sz w:val="28"/>
          <w:szCs w:val="28"/>
        </w:rPr>
        <w:t>List for Property Management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695DDB02"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F21C57">
        <w:rPr>
          <w:rFonts w:ascii="Arial" w:hAnsi="Arial" w:cs="Arial"/>
          <w:sz w:val="24"/>
          <w:szCs w:val="24"/>
        </w:rPr>
        <w:t>Department of Administrative and Financial Services, Bureau of Real Estate Management,</w:t>
      </w:r>
      <w:r w:rsidR="00F360C7" w:rsidRPr="00B51518">
        <w:rPr>
          <w:rFonts w:ascii="Arial" w:hAnsi="Arial" w:cs="Arial"/>
          <w:sz w:val="24"/>
          <w:szCs w:val="24"/>
        </w:rPr>
        <w:t xml:space="preserve"> </w:t>
      </w:r>
      <w:r w:rsidR="00AD7C80" w:rsidRPr="00B51518">
        <w:rPr>
          <w:rFonts w:ascii="Arial" w:hAnsi="Arial" w:cs="Arial"/>
          <w:sz w:val="24"/>
          <w:szCs w:val="24"/>
        </w:rPr>
        <w:t>(Department</w:t>
      </w:r>
      <w:r w:rsidR="00A21745" w:rsidRPr="00B51518">
        <w:rPr>
          <w:rFonts w:ascii="Arial" w:hAnsi="Arial" w:cs="Arial"/>
          <w:sz w:val="24"/>
          <w:szCs w:val="24"/>
        </w:rPr>
        <w:t xml:space="preserve">) </w:t>
      </w:r>
      <w:r w:rsidRPr="00B51518">
        <w:rPr>
          <w:rFonts w:ascii="Arial" w:hAnsi="Arial" w:cs="Arial"/>
          <w:sz w:val="24"/>
          <w:szCs w:val="24"/>
        </w:rPr>
        <w:t xml:space="preserve">is seeking </w:t>
      </w:r>
      <w:r w:rsidR="00095BA3" w:rsidRPr="00B51518">
        <w:rPr>
          <w:rFonts w:ascii="Arial" w:hAnsi="Arial" w:cs="Arial"/>
          <w:sz w:val="24"/>
          <w:szCs w:val="24"/>
        </w:rPr>
        <w:t xml:space="preserve">proposals to </w:t>
      </w:r>
      <w:r w:rsidR="008C661A">
        <w:rPr>
          <w:rFonts w:ascii="Arial" w:hAnsi="Arial" w:cs="Arial"/>
          <w:sz w:val="24"/>
          <w:szCs w:val="24"/>
        </w:rPr>
        <w:t>add to an established Pre-Qualified</w:t>
      </w:r>
      <w:r w:rsidR="000977E9">
        <w:rPr>
          <w:rFonts w:ascii="Arial" w:hAnsi="Arial" w:cs="Arial"/>
          <w:sz w:val="24"/>
          <w:szCs w:val="24"/>
        </w:rPr>
        <w:t xml:space="preserve"> Vendor</w:t>
      </w:r>
      <w:r w:rsidR="008C661A">
        <w:rPr>
          <w:rFonts w:ascii="Arial" w:hAnsi="Arial" w:cs="Arial"/>
          <w:sz w:val="24"/>
          <w:szCs w:val="24"/>
        </w:rPr>
        <w:t xml:space="preserve"> List (PQVL) for Property Management Services </w:t>
      </w:r>
      <w:r w:rsidR="00BD7F4C" w:rsidRPr="00B51518">
        <w:rPr>
          <w:rFonts w:ascii="Arial" w:hAnsi="Arial" w:cs="Arial"/>
          <w:sz w:val="24"/>
          <w:szCs w:val="24"/>
        </w:rPr>
        <w:t>as</w:t>
      </w:r>
      <w:r w:rsidRPr="00B51518">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8C661A">
        <w:rPr>
          <w:rFonts w:ascii="Arial" w:hAnsi="Arial" w:cs="Arial"/>
          <w:sz w:val="24"/>
          <w:szCs w:val="24"/>
        </w:rPr>
        <w:t>Respondent(s)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13B2A7C0" w14:textId="350B0597" w:rsidR="00095BA3" w:rsidRDefault="008C661A" w:rsidP="008477B9">
      <w:pPr>
        <w:widowControl/>
        <w:tabs>
          <w:tab w:val="left" w:pos="180"/>
        </w:tabs>
        <w:ind w:left="180"/>
        <w:rPr>
          <w:rFonts w:ascii="Arial" w:hAnsi="Arial" w:cs="Arial"/>
          <w:sz w:val="24"/>
          <w:szCs w:val="24"/>
        </w:rPr>
      </w:pPr>
      <w:r>
        <w:rPr>
          <w:rFonts w:ascii="Arial" w:hAnsi="Arial" w:cs="Arial"/>
          <w:sz w:val="24"/>
          <w:szCs w:val="24"/>
        </w:rPr>
        <w:t xml:space="preserve">The State of Maine, Department of Administrative and Financial Services, is seeking proposals for full service property management services to include waste disposal, elevator maintenance, pest mitigation, fire suppression testing/inspection, fire extinguishers, winter storm (plowing and hand shoveling), electrical, sprinkler system, Commercial Building Restoration, HVAC, handyperson, plumbing, lawncare/landscaping, roofing, </w:t>
      </w:r>
      <w:r w:rsidR="005030BF">
        <w:rPr>
          <w:rFonts w:ascii="Arial" w:hAnsi="Arial" w:cs="Arial"/>
          <w:sz w:val="24"/>
          <w:szCs w:val="24"/>
        </w:rPr>
        <w:t>water, air quality, and custodial services. The Department is seeking services for nine (9) regions for multiple full-service property maintenance companies. The regions are:</w:t>
      </w:r>
    </w:p>
    <w:p w14:paraId="02E23392" w14:textId="4574FBCA" w:rsidR="005030BF" w:rsidRDefault="005030BF" w:rsidP="008477B9">
      <w:pPr>
        <w:widowControl/>
        <w:tabs>
          <w:tab w:val="left" w:pos="180"/>
        </w:tabs>
        <w:ind w:left="180"/>
        <w:rPr>
          <w:rFonts w:ascii="Arial" w:hAnsi="Arial" w:cs="Arial"/>
          <w:sz w:val="24"/>
          <w:szCs w:val="24"/>
        </w:rPr>
      </w:pPr>
    </w:p>
    <w:p w14:paraId="33EC4C80" w14:textId="64807872"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1 (York)</w:t>
      </w:r>
    </w:p>
    <w:p w14:paraId="2F9999C3" w14:textId="105CB104"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2 (Cumberland)</w:t>
      </w:r>
    </w:p>
    <w:p w14:paraId="4EFF907D" w14:textId="57EEE832"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3 (Western)</w:t>
      </w:r>
    </w:p>
    <w:p w14:paraId="034EB43D" w14:textId="60271D42"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4 (Mid Coast)</w:t>
      </w:r>
    </w:p>
    <w:p w14:paraId="3BA85F67" w14:textId="579A488A"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5 (Central)</w:t>
      </w:r>
    </w:p>
    <w:p w14:paraId="54DDAE9F" w14:textId="5CFA86DD"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6 (Penquis)</w:t>
      </w:r>
    </w:p>
    <w:p w14:paraId="1214B929" w14:textId="251B5B82"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7 (Downeast)</w:t>
      </w:r>
    </w:p>
    <w:p w14:paraId="25925E13" w14:textId="4FFE5D67"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8 (Aroostook)</w:t>
      </w:r>
    </w:p>
    <w:p w14:paraId="6C520764" w14:textId="0B9BFD3B" w:rsidR="005030BF" w:rsidRDefault="005030BF" w:rsidP="005030BF">
      <w:pPr>
        <w:pStyle w:val="ListParagraph"/>
        <w:widowControl/>
        <w:numPr>
          <w:ilvl w:val="0"/>
          <w:numId w:val="37"/>
        </w:numPr>
        <w:tabs>
          <w:tab w:val="left" w:pos="180"/>
        </w:tabs>
        <w:rPr>
          <w:rFonts w:ascii="Arial" w:hAnsi="Arial" w:cs="Arial"/>
          <w:sz w:val="24"/>
          <w:szCs w:val="24"/>
        </w:rPr>
      </w:pPr>
      <w:r>
        <w:rPr>
          <w:rFonts w:ascii="Arial" w:hAnsi="Arial" w:cs="Arial"/>
          <w:sz w:val="24"/>
          <w:szCs w:val="24"/>
        </w:rPr>
        <w:t>Region 9 (Springfield, MA – Big-E)</w:t>
      </w:r>
    </w:p>
    <w:p w14:paraId="7A4E8045" w14:textId="1AB75ADB" w:rsidR="005030BF" w:rsidRDefault="005030BF" w:rsidP="005030BF">
      <w:pPr>
        <w:widowControl/>
        <w:tabs>
          <w:tab w:val="left" w:pos="180"/>
        </w:tabs>
        <w:rPr>
          <w:rFonts w:ascii="Arial" w:hAnsi="Arial" w:cs="Arial"/>
          <w:sz w:val="24"/>
          <w:szCs w:val="24"/>
        </w:rPr>
      </w:pPr>
    </w:p>
    <w:p w14:paraId="7A02E7DE" w14:textId="57F8B96E" w:rsidR="005030BF" w:rsidRDefault="005030BF" w:rsidP="005030BF">
      <w:pPr>
        <w:widowControl/>
        <w:tabs>
          <w:tab w:val="left" w:pos="180"/>
        </w:tabs>
        <w:rPr>
          <w:rFonts w:ascii="Arial" w:hAnsi="Arial" w:cs="Arial"/>
          <w:sz w:val="24"/>
          <w:szCs w:val="24"/>
        </w:rPr>
      </w:pPr>
      <w:r>
        <w:rPr>
          <w:rFonts w:ascii="Arial" w:hAnsi="Arial" w:cs="Arial"/>
          <w:sz w:val="24"/>
          <w:szCs w:val="24"/>
        </w:rPr>
        <w:t>The State of Maine owns over 1,200 structures statewide that could potentially use the above-mentioned services. This RFP will assist and streamline procurement process for executive branch agencies completing property management at State owned facilities statewide.</w:t>
      </w:r>
    </w:p>
    <w:p w14:paraId="7BEE8361" w14:textId="083318F4" w:rsidR="0034461C" w:rsidRDefault="0034461C" w:rsidP="005030BF">
      <w:pPr>
        <w:widowControl/>
        <w:tabs>
          <w:tab w:val="left" w:pos="180"/>
        </w:tabs>
        <w:rPr>
          <w:rFonts w:ascii="Arial" w:hAnsi="Arial" w:cs="Arial"/>
          <w:sz w:val="24"/>
          <w:szCs w:val="24"/>
        </w:rPr>
      </w:pPr>
    </w:p>
    <w:p w14:paraId="4D92E1DD" w14:textId="33B52AE4" w:rsidR="0034461C" w:rsidRPr="005030BF" w:rsidRDefault="0034461C" w:rsidP="005030BF">
      <w:pPr>
        <w:widowControl/>
        <w:tabs>
          <w:tab w:val="left" w:pos="180"/>
        </w:tabs>
        <w:rPr>
          <w:rFonts w:ascii="Arial" w:hAnsi="Arial" w:cs="Arial"/>
          <w:sz w:val="24"/>
          <w:szCs w:val="24"/>
        </w:rPr>
      </w:pPr>
      <w:r w:rsidRPr="000977E9">
        <w:rPr>
          <w:rFonts w:ascii="Arial" w:hAnsi="Arial" w:cs="Arial"/>
          <w:b/>
          <w:i/>
          <w:sz w:val="24"/>
          <w:szCs w:val="24"/>
        </w:rPr>
        <w:t xml:space="preserve">Please Note: Anyone who was accepted to the Pre-Qualified </w:t>
      </w:r>
      <w:r w:rsidR="000977E9">
        <w:rPr>
          <w:rFonts w:ascii="Arial" w:hAnsi="Arial" w:cs="Arial"/>
          <w:b/>
          <w:i/>
          <w:sz w:val="24"/>
          <w:szCs w:val="24"/>
        </w:rPr>
        <w:t>Vendor</w:t>
      </w:r>
      <w:r w:rsidRPr="000977E9">
        <w:rPr>
          <w:rFonts w:ascii="Arial" w:hAnsi="Arial" w:cs="Arial"/>
          <w:b/>
          <w:i/>
          <w:sz w:val="24"/>
          <w:szCs w:val="24"/>
        </w:rPr>
        <w:t xml:space="preserve"> List resulting from RFP 201809185 does NOT have to apply for this RFP.  The existing list that was created from that RFP is serving as the basis for this RFP, and all successful </w:t>
      </w:r>
      <w:r w:rsidR="007B3761">
        <w:rPr>
          <w:rFonts w:ascii="Arial" w:hAnsi="Arial" w:cs="Arial"/>
          <w:b/>
          <w:i/>
          <w:sz w:val="24"/>
          <w:szCs w:val="24"/>
        </w:rPr>
        <w:t>Vendor</w:t>
      </w:r>
      <w:r w:rsidRPr="000977E9">
        <w:rPr>
          <w:rFonts w:ascii="Arial" w:hAnsi="Arial" w:cs="Arial"/>
          <w:b/>
          <w:i/>
          <w:sz w:val="24"/>
          <w:szCs w:val="24"/>
        </w:rPr>
        <w:t>s from RFP 201809185 will be immediately added to the new list resulting from this current RFP</w:t>
      </w:r>
      <w:r w:rsidR="00DB018C">
        <w:rPr>
          <w:rFonts w:ascii="Arial" w:hAnsi="Arial" w:cs="Arial"/>
          <w:sz w:val="24"/>
          <w:szCs w:val="24"/>
        </w:rPr>
        <w:t>.</w:t>
      </w:r>
    </w:p>
    <w:p w14:paraId="47DA2B58" w14:textId="3D9F582E" w:rsidR="00095BA3" w:rsidRPr="00B51518" w:rsidRDefault="00095BA3" w:rsidP="008477B9">
      <w:pPr>
        <w:widowControl/>
        <w:ind w:left="180"/>
        <w:rPr>
          <w:rFonts w:ascii="Arial" w:hAnsi="Arial" w:cs="Arial"/>
          <w:sz w:val="24"/>
          <w:szCs w:val="24"/>
        </w:rPr>
      </w:pPr>
    </w:p>
    <w:p w14:paraId="17BDAA75" w14:textId="6BE98CAF" w:rsidR="005669D1" w:rsidRPr="00B51518" w:rsidRDefault="00A9453E" w:rsidP="00224755">
      <w:pPr>
        <w:pStyle w:val="Heading2"/>
        <w:spacing w:before="0" w:after="0"/>
        <w:ind w:firstLine="180"/>
        <w:rPr>
          <w:rStyle w:val="InitialStyle"/>
        </w:rPr>
      </w:pPr>
      <w:bookmarkStart w:id="7" w:name="_Toc367174724"/>
      <w:bookmarkStart w:id="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7"/>
      <w:bookmarkEnd w:id="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014A3FDE" w:rsidR="00FC3AEA" w:rsidRPr="00B51518" w:rsidRDefault="005030BF" w:rsidP="002A5AD2">
      <w:pPr>
        <w:pStyle w:val="DefaultText"/>
        <w:widowControl/>
        <w:numPr>
          <w:ilvl w:val="0"/>
          <w:numId w:val="22"/>
        </w:numPr>
        <w:tabs>
          <w:tab w:val="left" w:pos="720"/>
        </w:tabs>
        <w:overflowPunct w:val="0"/>
        <w:adjustRightInd w:val="0"/>
        <w:textAlignment w:val="baseline"/>
        <w:rPr>
          <w:rFonts w:ascii="Arial" w:hAnsi="Arial" w:cs="Arial"/>
        </w:rPr>
      </w:pPr>
      <w:r w:rsidRPr="005030BF">
        <w:rPr>
          <w:rFonts w:ascii="Arial" w:hAnsi="Arial" w:cs="Arial"/>
          <w:u w:val="single"/>
        </w:rPr>
        <w:t>All</w:t>
      </w:r>
      <w:r>
        <w:rPr>
          <w:rFonts w:ascii="Arial" w:hAnsi="Arial" w:cs="Arial"/>
        </w:rPr>
        <w:t xml:space="preserve"> contact with the State regarding this RFP </w:t>
      </w:r>
      <w:r w:rsidRPr="005030BF">
        <w:rPr>
          <w:rFonts w:ascii="Arial" w:hAnsi="Arial" w:cs="Arial"/>
          <w:u w:val="single"/>
        </w:rPr>
        <w:t>must</w:t>
      </w:r>
      <w:r>
        <w:rPr>
          <w:rFonts w:ascii="Arial" w:hAnsi="Arial" w:cs="Arial"/>
        </w:rPr>
        <w:t xml:space="preserve"> be made through the aforementioned RFP Coordinator. </w:t>
      </w:r>
      <w:r w:rsidR="000B553E" w:rsidRPr="00B51518">
        <w:rPr>
          <w:rFonts w:ascii="Arial" w:hAnsi="Arial" w:cs="Arial"/>
        </w:rPr>
        <w:t xml:space="preserve">No other person/ </w:t>
      </w:r>
      <w:r w:rsidR="00FC3AEA" w:rsidRPr="00B51518">
        <w:rPr>
          <w:rFonts w:ascii="Arial" w:hAnsi="Arial" w:cs="Arial"/>
        </w:rPr>
        <w:t xml:space="preserve">State employee is empowered to make binding statements regarding this RFP.  </w:t>
      </w:r>
      <w:r w:rsidR="00FC3AEA" w:rsidRPr="00B51518">
        <w:rPr>
          <w:rFonts w:ascii="Arial" w:hAnsi="Arial" w:cs="Arial"/>
          <w:u w:val="single"/>
        </w:rPr>
        <w:t>Violation of this provision may lead to disqualification from the bidding process, at the State’s discretion</w:t>
      </w:r>
      <w:r w:rsidR="00FC3AEA" w:rsidRPr="00B51518">
        <w:rPr>
          <w:rFonts w:ascii="Arial" w:hAnsi="Arial" w:cs="Arial"/>
        </w:rPr>
        <w:t>.</w:t>
      </w:r>
    </w:p>
    <w:p w14:paraId="17EF241B" w14:textId="614BF7B5"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lastRenderedPageBreak/>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w:t>
      </w:r>
      <w:r w:rsidR="000977E9">
        <w:rPr>
          <w:rFonts w:ascii="Arial" w:hAnsi="Arial" w:cs="Arial"/>
        </w:rPr>
        <w:t>Respondent</w:t>
      </w:r>
      <w:r w:rsidRPr="00B51518">
        <w:rPr>
          <w:rFonts w:ascii="Arial" w:hAnsi="Arial" w:cs="Arial"/>
        </w:rPr>
        <w:t xml:space="preserve">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3A6AD32A" w:rsidR="00F34F17" w:rsidRPr="00B51518" w:rsidRDefault="00953FC3" w:rsidP="002A5AD2">
      <w:pPr>
        <w:pStyle w:val="DefaultText"/>
        <w:widowControl/>
        <w:numPr>
          <w:ilvl w:val="0"/>
          <w:numId w:val="22"/>
        </w:numPr>
        <w:tabs>
          <w:tab w:val="left" w:pos="720"/>
        </w:tabs>
        <w:overflowPunct w:val="0"/>
        <w:adjustRightInd w:val="0"/>
        <w:textAlignment w:val="baseline"/>
        <w:rPr>
          <w:rFonts w:ascii="Arial" w:hAnsi="Arial" w:cs="Arial"/>
        </w:rPr>
      </w:pPr>
      <w:r>
        <w:rPr>
          <w:rFonts w:ascii="Arial" w:hAnsi="Arial" w:cs="Arial"/>
        </w:rPr>
        <w:t>Respondents</w:t>
      </w:r>
      <w:r w:rsidR="006C42EB" w:rsidRPr="00B51518">
        <w:rPr>
          <w:rFonts w:ascii="Arial" w:hAnsi="Arial" w:cs="Arial"/>
        </w:rPr>
        <w:t xml:space="preserve">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w:t>
      </w:r>
      <w:r>
        <w:rPr>
          <w:rFonts w:ascii="Arial" w:hAnsi="Arial" w:cs="Arial"/>
        </w:rPr>
        <w:t>Respondent</w:t>
      </w:r>
      <w:r w:rsidR="006C42EB" w:rsidRPr="00B51518">
        <w:rPr>
          <w:rFonts w:ascii="Arial" w:hAnsi="Arial" w:cs="Arial"/>
        </w:rPr>
        <w:t xml:space="preserve"> (if any).  </w:t>
      </w:r>
      <w:r w:rsidR="006C42EB" w:rsidRPr="00B51518">
        <w:rPr>
          <w:rFonts w:ascii="Arial" w:hAnsi="Arial" w:cs="Arial"/>
          <w:u w:val="single"/>
        </w:rPr>
        <w:t xml:space="preserve">The Department also reserves the right to consider other reliable references and publicly available information in evaluating a </w:t>
      </w:r>
      <w:r w:rsidR="000977E9">
        <w:rPr>
          <w:rFonts w:ascii="Arial" w:hAnsi="Arial" w:cs="Arial"/>
          <w:u w:val="single"/>
        </w:rPr>
        <w:t>Respondent</w:t>
      </w:r>
      <w:r w:rsidR="00F34F17" w:rsidRPr="00B51518">
        <w:rPr>
          <w:rFonts w:ascii="Arial" w:hAnsi="Arial" w:cs="Arial"/>
          <w:u w:val="single"/>
        </w:rPr>
        <w:t>’s experience and capabilities</w:t>
      </w:r>
      <w:r w:rsidR="00F34F17" w:rsidRPr="00B51518">
        <w:rPr>
          <w:rFonts w:ascii="Arial" w:hAnsi="Arial" w:cs="Arial"/>
        </w:rPr>
        <w:t>.</w:t>
      </w:r>
    </w:p>
    <w:p w14:paraId="2E610BA4" w14:textId="5293B63B"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The proposal shall be signed by a person authorized to legally bind the </w:t>
      </w:r>
      <w:r w:rsidR="00953FC3">
        <w:rPr>
          <w:rFonts w:ascii="Arial" w:hAnsi="Arial" w:cs="Arial"/>
        </w:rPr>
        <w:t>Respondent.</w:t>
      </w:r>
      <w:r w:rsidRPr="00B51518">
        <w:rPr>
          <w:rFonts w:ascii="Arial" w:hAnsi="Arial" w:cs="Arial"/>
        </w:rPr>
        <w:t xml:space="preserve"> </w:t>
      </w:r>
    </w:p>
    <w:p w14:paraId="5C086419" w14:textId="6D590B1C"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The RFP and the selected</w:t>
      </w:r>
      <w:r w:rsidR="00DD5906">
        <w:rPr>
          <w:rStyle w:val="InitialStyle"/>
          <w:rFonts w:ascii="Arial" w:hAnsi="Arial" w:cs="Arial"/>
        </w:rPr>
        <w:t xml:space="preserve"> </w:t>
      </w:r>
      <w:r w:rsidR="0083714A">
        <w:rPr>
          <w:rStyle w:val="InitialStyle"/>
          <w:rFonts w:ascii="Arial" w:hAnsi="Arial" w:cs="Arial"/>
        </w:rPr>
        <w:t>Responden</w:t>
      </w:r>
      <w:r w:rsidR="0083714A" w:rsidRPr="00B51518">
        <w:rPr>
          <w:rStyle w:val="InitialStyle"/>
          <w:rFonts w:ascii="Arial" w:hAnsi="Arial" w:cs="Arial"/>
        </w:rPr>
        <w:t>t’s</w:t>
      </w:r>
      <w:r w:rsidRPr="00B51518">
        <w:rPr>
          <w:rStyle w:val="InitialStyle"/>
          <w:rFonts w:ascii="Arial" w:hAnsi="Arial" w:cs="Arial"/>
        </w:rPr>
        <w:t xml:space="preserve"> proposal, including all appendices or attachments, shall be the basis for the final contract, as determined by the Department.</w:t>
      </w:r>
    </w:p>
    <w:p w14:paraId="7AC9C205" w14:textId="68B62ADA" w:rsidR="00490D8A" w:rsidRPr="00E3072D" w:rsidRDefault="004B2CDA" w:rsidP="00E3072D">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hyperlink r:id="rId14" w:history="1">
        <w:r w:rsidR="00E3072D" w:rsidRPr="00E3072D">
          <w:rPr>
            <w:rStyle w:val="Hyperlink"/>
            <w:rFonts w:ascii="Arial" w:hAnsi="Arial" w:cs="Arial"/>
          </w:rPr>
          <w:t>Maine Freedom of Access Act</w:t>
        </w:r>
      </w:hyperlink>
      <w:r w:rsidR="00490D8A" w:rsidRPr="00E3072D">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2F33C821"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All applicable laws, whether or not herein contained, shall be included by this reference</w:t>
      </w:r>
      <w:r w:rsidR="00060D94" w:rsidRPr="00B51518">
        <w:rPr>
          <w:rStyle w:val="InitialStyle"/>
          <w:rFonts w:ascii="Arial" w:hAnsi="Arial" w:cs="Arial"/>
          <w:bCs/>
        </w:rPr>
        <w:t xml:space="preserve">.  It shall be the </w:t>
      </w:r>
      <w:r w:rsidR="000977E9">
        <w:rPr>
          <w:rStyle w:val="InitialStyle"/>
          <w:rFonts w:ascii="Arial" w:hAnsi="Arial" w:cs="Arial"/>
          <w:bCs/>
        </w:rPr>
        <w:t>Respondent</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9" w:name="_Toc367174725"/>
      <w:bookmarkStart w:id="10"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9"/>
      <w:bookmarkEnd w:id="10"/>
    </w:p>
    <w:p w14:paraId="075D6F88" w14:textId="55EF4F0D" w:rsidR="000C015E" w:rsidRDefault="000C015E" w:rsidP="008477B9">
      <w:pPr>
        <w:widowControl/>
        <w:tabs>
          <w:tab w:val="left" w:pos="720"/>
        </w:tabs>
        <w:ind w:left="180"/>
        <w:rPr>
          <w:rStyle w:val="InitialStyle"/>
          <w:rFonts w:ascii="Arial" w:hAnsi="Arial" w:cs="Arial"/>
          <w:sz w:val="24"/>
          <w:szCs w:val="24"/>
        </w:rPr>
      </w:pPr>
    </w:p>
    <w:p w14:paraId="58B889D3" w14:textId="0443224E" w:rsidR="00B75D2B" w:rsidRDefault="00B75D2B" w:rsidP="00B75D2B">
      <w:pPr>
        <w:ind w:left="180"/>
        <w:rPr>
          <w:rStyle w:val="InitialStyle"/>
          <w:rFonts w:ascii="Arial" w:hAnsi="Arial" w:cs="Arial"/>
          <w:sz w:val="24"/>
          <w:szCs w:val="24"/>
        </w:rPr>
      </w:pPr>
      <w:r w:rsidRPr="00B75D2B">
        <w:rPr>
          <w:rFonts w:ascii="Arial" w:hAnsi="Arial" w:cs="Arial"/>
          <w:sz w:val="24"/>
          <w:szCs w:val="24"/>
        </w:rPr>
        <w:t>All qualified parties are invited to submit responses to this Request for Proposals.  Minimum qualifications for each of the services solicited in this RFP are shown below.  Specific qualifications may also be provided for each mini-bid.</w:t>
      </w:r>
    </w:p>
    <w:p w14:paraId="34FCAFF5" w14:textId="77777777" w:rsidR="00B75D2B" w:rsidRDefault="00B75D2B" w:rsidP="008477B9">
      <w:pPr>
        <w:widowControl/>
        <w:tabs>
          <w:tab w:val="left" w:pos="720"/>
        </w:tabs>
        <w:ind w:left="180"/>
        <w:rPr>
          <w:rStyle w:val="InitialStyle"/>
          <w:rFonts w:ascii="Arial" w:hAnsi="Arial" w:cs="Arial"/>
          <w:sz w:val="24"/>
          <w:szCs w:val="24"/>
        </w:rPr>
      </w:pPr>
    </w:p>
    <w:p w14:paraId="31669534"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Elevator Maintenance</w:t>
      </w:r>
    </w:p>
    <w:p w14:paraId="4776A7D5"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 xml:space="preserve">Must have all applicable licensing and 3 years’ experience in the State of Maine. </w:t>
      </w:r>
    </w:p>
    <w:p w14:paraId="2E117C35" w14:textId="77777777" w:rsidR="001D49CB" w:rsidRPr="00B75D2B" w:rsidRDefault="001D49CB" w:rsidP="00B75D2B">
      <w:pPr>
        <w:ind w:left="720"/>
        <w:rPr>
          <w:rFonts w:ascii="Arial" w:hAnsi="Arial" w:cs="Arial"/>
          <w:sz w:val="24"/>
          <w:szCs w:val="24"/>
        </w:rPr>
      </w:pPr>
    </w:p>
    <w:p w14:paraId="6FD6D152"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Pest Mitigation</w:t>
      </w:r>
    </w:p>
    <w:p w14:paraId="1F292F5A" w14:textId="77777777" w:rsidR="001D49CB" w:rsidRPr="00B75D2B" w:rsidRDefault="001D49CB" w:rsidP="00B75D2B">
      <w:pPr>
        <w:widowControl/>
        <w:ind w:left="720"/>
        <w:rPr>
          <w:rStyle w:val="InitialStyle"/>
          <w:rFonts w:ascii="Arial" w:hAnsi="Arial" w:cs="Arial"/>
          <w:iCs/>
          <w:color w:val="000000"/>
          <w:sz w:val="24"/>
          <w:szCs w:val="24"/>
        </w:rPr>
      </w:pPr>
      <w:r w:rsidRPr="00B75D2B">
        <w:rPr>
          <w:rFonts w:ascii="Arial" w:hAnsi="Arial" w:cs="Arial"/>
          <w:sz w:val="24"/>
          <w:szCs w:val="24"/>
        </w:rPr>
        <w:t>Must have all applicable licensing and 3 years’ experience in the State of Maine</w:t>
      </w:r>
      <w:r w:rsidRPr="00B75D2B">
        <w:rPr>
          <w:rStyle w:val="InitialStyle"/>
          <w:rFonts w:ascii="Arial" w:hAnsi="Arial" w:cs="Arial"/>
          <w:iCs/>
          <w:color w:val="000000"/>
          <w:sz w:val="24"/>
          <w:szCs w:val="24"/>
        </w:rPr>
        <w:t>.</w:t>
      </w:r>
    </w:p>
    <w:p w14:paraId="0A0A4D37" w14:textId="77777777" w:rsidR="001D49CB" w:rsidRPr="00B75D2B" w:rsidRDefault="001D49CB" w:rsidP="00B75D2B">
      <w:pPr>
        <w:ind w:left="720"/>
        <w:rPr>
          <w:rFonts w:ascii="Arial" w:hAnsi="Arial" w:cs="Arial"/>
          <w:sz w:val="24"/>
          <w:szCs w:val="24"/>
        </w:rPr>
      </w:pPr>
    </w:p>
    <w:p w14:paraId="4840EF54"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Fire Suppression Testing/Inspection</w:t>
      </w:r>
    </w:p>
    <w:p w14:paraId="7E2A33C4"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 xml:space="preserve">Must have all applicable licensing and 3 years’ experience in the State of Maine. </w:t>
      </w:r>
    </w:p>
    <w:p w14:paraId="3410E6A2" w14:textId="77777777" w:rsidR="001D49CB" w:rsidRPr="00B75D2B" w:rsidRDefault="001D49CB" w:rsidP="00B75D2B">
      <w:pPr>
        <w:ind w:left="720"/>
        <w:rPr>
          <w:rFonts w:ascii="Arial" w:hAnsi="Arial" w:cs="Arial"/>
          <w:sz w:val="24"/>
          <w:szCs w:val="24"/>
        </w:rPr>
      </w:pPr>
    </w:p>
    <w:p w14:paraId="076C9538"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Fire Extinguishers</w:t>
      </w:r>
    </w:p>
    <w:p w14:paraId="6BA539F1"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rPr>
        <w:t>Must have all applicable licensing and 3 years’ experience in the State of Maine</w:t>
      </w:r>
    </w:p>
    <w:p w14:paraId="3CACC006" w14:textId="77777777" w:rsidR="001D49CB" w:rsidRPr="00B75D2B" w:rsidRDefault="001D49CB" w:rsidP="00B75D2B">
      <w:pPr>
        <w:ind w:left="720"/>
        <w:rPr>
          <w:rFonts w:ascii="Arial" w:hAnsi="Arial" w:cs="Arial"/>
          <w:sz w:val="24"/>
          <w:szCs w:val="24"/>
          <w:u w:val="single"/>
        </w:rPr>
      </w:pPr>
    </w:p>
    <w:p w14:paraId="4A4F6831"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Electrical</w:t>
      </w:r>
    </w:p>
    <w:p w14:paraId="635CFA9D"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 xml:space="preserve">Must have all applicable licensing and 3 years’ experience in the State of Maine. </w:t>
      </w:r>
    </w:p>
    <w:p w14:paraId="01073893" w14:textId="77777777" w:rsidR="001D49CB" w:rsidRPr="00B75D2B" w:rsidRDefault="001D49CB" w:rsidP="00B75D2B">
      <w:pPr>
        <w:ind w:left="720"/>
        <w:rPr>
          <w:rFonts w:ascii="Arial" w:hAnsi="Arial" w:cs="Arial"/>
          <w:sz w:val="24"/>
          <w:szCs w:val="24"/>
        </w:rPr>
      </w:pPr>
    </w:p>
    <w:p w14:paraId="0D120339"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Sprinkler System</w:t>
      </w:r>
    </w:p>
    <w:p w14:paraId="07124E72"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 xml:space="preserve">Must have all applicable licensing and a Responsible Managing Supervisor License. </w:t>
      </w:r>
    </w:p>
    <w:p w14:paraId="645814E3" w14:textId="77777777" w:rsidR="001D49CB" w:rsidRPr="00B75D2B" w:rsidRDefault="001D49CB" w:rsidP="00B75D2B">
      <w:pPr>
        <w:ind w:left="720"/>
        <w:rPr>
          <w:rFonts w:ascii="Arial" w:hAnsi="Arial" w:cs="Arial"/>
          <w:sz w:val="24"/>
          <w:szCs w:val="24"/>
        </w:rPr>
      </w:pPr>
    </w:p>
    <w:p w14:paraId="222623C4"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Heating, Ventilation, Air Conditioning (HVAC)</w:t>
      </w:r>
    </w:p>
    <w:p w14:paraId="2C36E986"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Must have all applicable licensing and 3 years’ experience in the State of Maine</w:t>
      </w:r>
    </w:p>
    <w:p w14:paraId="1445C7A2" w14:textId="77777777" w:rsidR="001D49CB" w:rsidRPr="00B75D2B" w:rsidRDefault="001D49CB" w:rsidP="001D49CB">
      <w:pPr>
        <w:ind w:left="720"/>
        <w:rPr>
          <w:rFonts w:ascii="Arial" w:hAnsi="Arial" w:cs="Arial"/>
          <w:sz w:val="24"/>
          <w:szCs w:val="24"/>
          <w:u w:val="single"/>
        </w:rPr>
      </w:pPr>
    </w:p>
    <w:p w14:paraId="71762805" w14:textId="347C012C"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Plumbing</w:t>
      </w:r>
    </w:p>
    <w:p w14:paraId="5CEA422C"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Must have all applicable licensing and 3 years’ experience in the State of Maine.</w:t>
      </w:r>
    </w:p>
    <w:p w14:paraId="21F983A7" w14:textId="77777777" w:rsidR="001D49CB" w:rsidRPr="00B75D2B" w:rsidRDefault="001D49CB" w:rsidP="00B75D2B">
      <w:pPr>
        <w:ind w:left="720"/>
        <w:rPr>
          <w:rFonts w:ascii="Arial" w:hAnsi="Arial" w:cs="Arial"/>
          <w:sz w:val="24"/>
          <w:szCs w:val="24"/>
        </w:rPr>
      </w:pPr>
    </w:p>
    <w:p w14:paraId="7C3C6632"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Roofing</w:t>
      </w:r>
    </w:p>
    <w:p w14:paraId="342985C6"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Must have all applicable licensing and 3 years’ experience in the State of Maine.</w:t>
      </w:r>
    </w:p>
    <w:p w14:paraId="37FDCF47" w14:textId="77777777" w:rsidR="001D49CB" w:rsidRPr="00B75D2B" w:rsidRDefault="001D49CB" w:rsidP="00B75D2B">
      <w:pPr>
        <w:ind w:left="720"/>
        <w:rPr>
          <w:rFonts w:ascii="Arial" w:hAnsi="Arial" w:cs="Arial"/>
          <w:sz w:val="24"/>
          <w:szCs w:val="24"/>
        </w:rPr>
      </w:pPr>
    </w:p>
    <w:p w14:paraId="1F05A22C" w14:textId="77777777" w:rsidR="001D49CB" w:rsidRPr="00B75D2B" w:rsidRDefault="001D49CB" w:rsidP="00B75D2B">
      <w:pPr>
        <w:ind w:left="720"/>
        <w:rPr>
          <w:rFonts w:ascii="Arial" w:hAnsi="Arial" w:cs="Arial"/>
          <w:sz w:val="24"/>
          <w:szCs w:val="24"/>
          <w:u w:val="single"/>
        </w:rPr>
      </w:pPr>
      <w:r w:rsidRPr="00B75D2B">
        <w:rPr>
          <w:rFonts w:ascii="Arial" w:hAnsi="Arial" w:cs="Arial"/>
          <w:sz w:val="24"/>
          <w:szCs w:val="24"/>
          <w:u w:val="single"/>
        </w:rPr>
        <w:t>Air Quality</w:t>
      </w:r>
    </w:p>
    <w:p w14:paraId="362B417C" w14:textId="77777777" w:rsidR="001D49CB" w:rsidRPr="00B75D2B" w:rsidRDefault="001D49CB" w:rsidP="00B75D2B">
      <w:pPr>
        <w:ind w:left="720"/>
        <w:rPr>
          <w:rFonts w:ascii="Arial" w:hAnsi="Arial" w:cs="Arial"/>
          <w:sz w:val="24"/>
          <w:szCs w:val="24"/>
        </w:rPr>
      </w:pPr>
      <w:r w:rsidRPr="00B75D2B">
        <w:rPr>
          <w:rFonts w:ascii="Arial" w:hAnsi="Arial" w:cs="Arial"/>
          <w:sz w:val="24"/>
          <w:szCs w:val="24"/>
        </w:rPr>
        <w:t xml:space="preserve">Must have all applicable licensing and 3 years’ experience in the State of Maine. </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11FDC7F3" w:rsidR="00095BA3" w:rsidRPr="00B51518" w:rsidRDefault="004A7EF5" w:rsidP="00224755">
      <w:pPr>
        <w:pStyle w:val="Heading2"/>
        <w:spacing w:before="0" w:after="0"/>
        <w:ind w:firstLine="180"/>
        <w:rPr>
          <w:rStyle w:val="InitialStyle"/>
        </w:rPr>
      </w:pPr>
      <w:bookmarkStart w:id="11" w:name="_Toc367174726"/>
      <w:bookmarkStart w:id="12" w:name="_Toc397069194"/>
      <w:r w:rsidRPr="00B51518">
        <w:rPr>
          <w:rStyle w:val="InitialStyle"/>
        </w:rPr>
        <w:t>D</w:t>
      </w:r>
      <w:r w:rsidR="00F044F1" w:rsidRPr="00B51518">
        <w:rPr>
          <w:rStyle w:val="InitialStyle"/>
        </w:rPr>
        <w:t>.</w:t>
      </w:r>
      <w:r w:rsidR="00F044F1" w:rsidRPr="00B51518">
        <w:rPr>
          <w:rStyle w:val="InitialStyle"/>
        </w:rPr>
        <w:tab/>
      </w:r>
      <w:bookmarkEnd w:id="11"/>
      <w:bookmarkEnd w:id="12"/>
      <w:r w:rsidR="00D267C3">
        <w:rPr>
          <w:rStyle w:val="InitialStyle"/>
        </w:rPr>
        <w:t>Pre-Q</w:t>
      </w:r>
      <w:r w:rsidR="00F02A46">
        <w:rPr>
          <w:rStyle w:val="InitialStyle"/>
        </w:rPr>
        <w:t xml:space="preserve">ualified </w:t>
      </w:r>
      <w:r w:rsidR="007B3761">
        <w:rPr>
          <w:rStyle w:val="InitialStyle"/>
        </w:rPr>
        <w:t>Vendor</w:t>
      </w:r>
      <w:r w:rsidR="00F02A46">
        <w:rPr>
          <w:rStyle w:val="InitialStyle"/>
        </w:rPr>
        <w:t xml:space="preserve"> List Term</w:t>
      </w:r>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233B7501" w:rsidR="00095BA3" w:rsidRPr="00B51518" w:rsidRDefault="004065A2" w:rsidP="008477B9">
      <w:pPr>
        <w:widowControl/>
        <w:ind w:left="180"/>
        <w:rPr>
          <w:rFonts w:ascii="Arial" w:hAnsi="Arial" w:cs="Arial"/>
          <w:sz w:val="24"/>
          <w:szCs w:val="24"/>
        </w:rPr>
      </w:pPr>
      <w:r>
        <w:rPr>
          <w:rFonts w:ascii="Arial" w:hAnsi="Arial" w:cs="Arial"/>
          <w:sz w:val="24"/>
          <w:szCs w:val="24"/>
        </w:rPr>
        <w:t xml:space="preserve">This RFP offers </w:t>
      </w:r>
      <w:r w:rsidR="005325F8">
        <w:rPr>
          <w:rFonts w:ascii="Arial" w:hAnsi="Arial" w:cs="Arial"/>
          <w:sz w:val="24"/>
          <w:szCs w:val="24"/>
        </w:rPr>
        <w:t xml:space="preserve">an open enrollment for new </w:t>
      </w:r>
      <w:r w:rsidR="007B3761">
        <w:rPr>
          <w:rFonts w:ascii="Arial" w:hAnsi="Arial" w:cs="Arial"/>
          <w:sz w:val="24"/>
          <w:szCs w:val="24"/>
        </w:rPr>
        <w:t>Vendor</w:t>
      </w:r>
      <w:r w:rsidR="005325F8">
        <w:rPr>
          <w:rFonts w:ascii="Arial" w:hAnsi="Arial" w:cs="Arial"/>
          <w:sz w:val="24"/>
          <w:szCs w:val="24"/>
        </w:rPr>
        <w:t xml:space="preserve">s to be </w:t>
      </w:r>
      <w:r w:rsidR="00923957">
        <w:rPr>
          <w:rFonts w:ascii="Arial" w:hAnsi="Arial" w:cs="Arial"/>
          <w:sz w:val="24"/>
          <w:szCs w:val="24"/>
        </w:rPr>
        <w:t xml:space="preserve">included </w:t>
      </w:r>
      <w:r w:rsidR="00587CE3">
        <w:rPr>
          <w:rFonts w:ascii="Arial" w:hAnsi="Arial" w:cs="Arial"/>
          <w:sz w:val="24"/>
          <w:szCs w:val="24"/>
        </w:rPr>
        <w:t xml:space="preserve">on the Pre-Qualified </w:t>
      </w:r>
      <w:r w:rsidR="00E628A1">
        <w:rPr>
          <w:rFonts w:ascii="Arial" w:hAnsi="Arial" w:cs="Arial"/>
          <w:sz w:val="24"/>
          <w:szCs w:val="24"/>
        </w:rPr>
        <w:t xml:space="preserve">Vendor </w:t>
      </w:r>
      <w:r w:rsidR="00587CE3">
        <w:rPr>
          <w:rFonts w:ascii="Arial" w:hAnsi="Arial" w:cs="Arial"/>
          <w:sz w:val="24"/>
          <w:szCs w:val="24"/>
        </w:rPr>
        <w:t>List</w:t>
      </w:r>
      <w:r w:rsidR="00DF271E">
        <w:rPr>
          <w:rFonts w:ascii="Arial" w:hAnsi="Arial" w:cs="Arial"/>
          <w:sz w:val="24"/>
          <w:szCs w:val="24"/>
        </w:rPr>
        <w:t xml:space="preserve">. Once selected, pre-qualified </w:t>
      </w:r>
      <w:r w:rsidR="007B3761">
        <w:rPr>
          <w:rFonts w:ascii="Arial" w:hAnsi="Arial" w:cs="Arial"/>
          <w:sz w:val="24"/>
          <w:szCs w:val="24"/>
        </w:rPr>
        <w:t>vendor</w:t>
      </w:r>
      <w:r w:rsidR="00DF271E">
        <w:rPr>
          <w:rFonts w:ascii="Arial" w:hAnsi="Arial" w:cs="Arial"/>
          <w:sz w:val="24"/>
          <w:szCs w:val="24"/>
        </w:rPr>
        <w:t xml:space="preserve">s do not need to reapply. Proposals will be accepted </w:t>
      </w:r>
      <w:r w:rsidR="003F3B83">
        <w:rPr>
          <w:rFonts w:ascii="Arial" w:hAnsi="Arial" w:cs="Arial"/>
          <w:sz w:val="24"/>
          <w:szCs w:val="24"/>
        </w:rPr>
        <w:t xml:space="preserve">from </w:t>
      </w:r>
      <w:r w:rsidR="000977E9">
        <w:rPr>
          <w:rFonts w:ascii="Arial" w:hAnsi="Arial" w:cs="Arial"/>
          <w:sz w:val="24"/>
          <w:szCs w:val="24"/>
        </w:rPr>
        <w:t>Respondent</w:t>
      </w:r>
      <w:r w:rsidR="003F3B83">
        <w:rPr>
          <w:rFonts w:ascii="Arial" w:hAnsi="Arial" w:cs="Arial"/>
          <w:sz w:val="24"/>
          <w:szCs w:val="24"/>
        </w:rPr>
        <w:t>s</w:t>
      </w:r>
      <w:r w:rsidR="00E628A1">
        <w:rPr>
          <w:rFonts w:ascii="Arial" w:hAnsi="Arial" w:cs="Arial"/>
          <w:sz w:val="24"/>
          <w:szCs w:val="24"/>
        </w:rPr>
        <w:t xml:space="preserve"> on an ongoing basis </w:t>
      </w:r>
      <w:r w:rsidR="003F3B83">
        <w:rPr>
          <w:rFonts w:ascii="Arial" w:hAnsi="Arial" w:cs="Arial"/>
          <w:sz w:val="24"/>
          <w:szCs w:val="24"/>
        </w:rPr>
        <w:t>(i.e release of the RFP)</w:t>
      </w:r>
      <w:r w:rsidR="007A250B">
        <w:rPr>
          <w:rFonts w:ascii="Arial" w:hAnsi="Arial" w:cs="Arial"/>
          <w:sz w:val="24"/>
          <w:szCs w:val="24"/>
        </w:rPr>
        <w:t xml:space="preserve">. </w:t>
      </w:r>
      <w:r w:rsidR="00833F42">
        <w:rPr>
          <w:rFonts w:ascii="Arial" w:hAnsi="Arial" w:cs="Arial"/>
          <w:sz w:val="24"/>
          <w:szCs w:val="24"/>
        </w:rPr>
        <w:t xml:space="preserve">All proposals submitted during the open enrollment will be </w:t>
      </w:r>
      <w:r w:rsidR="00E40EB1">
        <w:rPr>
          <w:rFonts w:ascii="Arial" w:hAnsi="Arial" w:cs="Arial"/>
          <w:sz w:val="24"/>
          <w:szCs w:val="24"/>
        </w:rPr>
        <w:t>evaluated and Resp</w:t>
      </w:r>
      <w:r w:rsidR="00882B75">
        <w:rPr>
          <w:rFonts w:ascii="Arial" w:hAnsi="Arial" w:cs="Arial"/>
          <w:sz w:val="24"/>
          <w:szCs w:val="24"/>
        </w:rPr>
        <w:t>ondent’s will be notified of a decision of acceptance or non-acceptance to the P</w:t>
      </w:r>
      <w:r w:rsidR="00A22C8C">
        <w:rPr>
          <w:rFonts w:ascii="Arial" w:hAnsi="Arial" w:cs="Arial"/>
          <w:sz w:val="24"/>
          <w:szCs w:val="24"/>
        </w:rPr>
        <w:t>QVL within 30 days of receipt of their submission.</w:t>
      </w:r>
    </w:p>
    <w:p w14:paraId="1373A8B4" w14:textId="77777777" w:rsidR="008F6D65" w:rsidRPr="00B51518" w:rsidRDefault="008F6D65" w:rsidP="002E7949">
      <w:pPr>
        <w:widowControl/>
        <w:rPr>
          <w:rFonts w:ascii="Arial" w:hAnsi="Arial" w:cs="Arial"/>
          <w:sz w:val="24"/>
          <w:szCs w:val="24"/>
        </w:rPr>
      </w:pPr>
    </w:p>
    <w:p w14:paraId="571BC726" w14:textId="2CE0BB90" w:rsidR="00224755" w:rsidRPr="00B51518" w:rsidRDefault="00224755" w:rsidP="00224755">
      <w:pPr>
        <w:pStyle w:val="Heading2"/>
        <w:spacing w:before="0" w:after="0"/>
        <w:ind w:firstLine="180"/>
        <w:rPr>
          <w:rStyle w:val="InitialStyle"/>
        </w:rPr>
      </w:pPr>
      <w:bookmarkStart w:id="13" w:name="_Toc367174727"/>
      <w:bookmarkStart w:id="14" w:name="_Toc397069195"/>
      <w:r w:rsidRPr="00B51518">
        <w:rPr>
          <w:rStyle w:val="InitialStyle"/>
        </w:rPr>
        <w:t>E</w:t>
      </w:r>
      <w:r w:rsidR="00F044F1" w:rsidRPr="00B51518">
        <w:rPr>
          <w:rStyle w:val="InitialStyle"/>
        </w:rPr>
        <w:t>.</w:t>
      </w:r>
      <w:r w:rsidR="00F044F1" w:rsidRPr="00B51518">
        <w:rPr>
          <w:rStyle w:val="InitialStyle"/>
        </w:rPr>
        <w:tab/>
      </w:r>
      <w:r w:rsidR="0041597D">
        <w:rPr>
          <w:rStyle w:val="InitialStyle"/>
        </w:rPr>
        <w:t>Mini-Bid P</w:t>
      </w:r>
      <w:r w:rsidR="0018717B">
        <w:rPr>
          <w:rStyle w:val="InitialStyle"/>
        </w:rPr>
        <w:t xml:space="preserve">rocess and </w:t>
      </w:r>
      <w:r w:rsidRPr="00B51518">
        <w:rPr>
          <w:rStyle w:val="InitialStyle"/>
        </w:rPr>
        <w:t>Awards</w:t>
      </w:r>
      <w:bookmarkEnd w:id="13"/>
      <w:bookmarkEnd w:id="14"/>
    </w:p>
    <w:p w14:paraId="5FB3DAC3" w14:textId="77777777" w:rsidR="008F6D65" w:rsidRPr="00B51518" w:rsidRDefault="008F6D65" w:rsidP="008477B9">
      <w:pPr>
        <w:widowControl/>
        <w:ind w:left="180"/>
        <w:rPr>
          <w:rFonts w:ascii="Arial" w:hAnsi="Arial" w:cs="Arial"/>
          <w:sz w:val="24"/>
          <w:szCs w:val="24"/>
        </w:rPr>
      </w:pPr>
    </w:p>
    <w:p w14:paraId="4EBBA569" w14:textId="2C4CC919" w:rsidR="00273D85" w:rsidRDefault="008F6D65" w:rsidP="006C2983">
      <w:pPr>
        <w:widowControl/>
        <w:ind w:left="180"/>
        <w:rPr>
          <w:rFonts w:ascii="Arial" w:hAnsi="Arial" w:cs="Arial"/>
          <w:sz w:val="24"/>
          <w:szCs w:val="24"/>
        </w:rPr>
      </w:pPr>
      <w:r w:rsidRPr="00B51518">
        <w:rPr>
          <w:rFonts w:ascii="Arial" w:hAnsi="Arial" w:cs="Arial"/>
          <w:sz w:val="24"/>
          <w:szCs w:val="24"/>
        </w:rPr>
        <w:t>The Department</w:t>
      </w:r>
      <w:r w:rsidR="0018717B">
        <w:rPr>
          <w:rFonts w:ascii="Arial" w:hAnsi="Arial" w:cs="Arial"/>
          <w:sz w:val="24"/>
          <w:szCs w:val="24"/>
        </w:rPr>
        <w:t xml:space="preserve"> will notify all pre-qualified </w:t>
      </w:r>
      <w:r w:rsidR="007B3761">
        <w:rPr>
          <w:rFonts w:ascii="Arial" w:hAnsi="Arial" w:cs="Arial"/>
          <w:sz w:val="24"/>
          <w:szCs w:val="24"/>
        </w:rPr>
        <w:t>vendor</w:t>
      </w:r>
      <w:r w:rsidR="00BE4B95">
        <w:rPr>
          <w:rFonts w:ascii="Arial" w:hAnsi="Arial" w:cs="Arial"/>
          <w:sz w:val="24"/>
          <w:szCs w:val="24"/>
        </w:rPr>
        <w:t>s</w:t>
      </w:r>
      <w:r w:rsidR="00341ACA">
        <w:rPr>
          <w:rFonts w:ascii="Arial" w:hAnsi="Arial" w:cs="Arial"/>
          <w:sz w:val="24"/>
          <w:szCs w:val="24"/>
        </w:rPr>
        <w:t xml:space="preserve"> based </w:t>
      </w:r>
      <w:r w:rsidR="001C027B">
        <w:rPr>
          <w:rFonts w:ascii="Arial" w:hAnsi="Arial" w:cs="Arial"/>
          <w:sz w:val="24"/>
          <w:szCs w:val="24"/>
        </w:rPr>
        <w:t xml:space="preserve">on capability (“capability” is defined as those </w:t>
      </w:r>
      <w:r w:rsidR="007B3761">
        <w:rPr>
          <w:rFonts w:ascii="Arial" w:hAnsi="Arial" w:cs="Arial"/>
          <w:sz w:val="24"/>
          <w:szCs w:val="24"/>
        </w:rPr>
        <w:t>vendor</w:t>
      </w:r>
      <w:r w:rsidR="001C027B">
        <w:rPr>
          <w:rFonts w:ascii="Arial" w:hAnsi="Arial" w:cs="Arial"/>
          <w:sz w:val="24"/>
          <w:szCs w:val="24"/>
        </w:rPr>
        <w:t xml:space="preserve">s who provide </w:t>
      </w:r>
      <w:r w:rsidR="00D8383E">
        <w:rPr>
          <w:rFonts w:ascii="Arial" w:hAnsi="Arial" w:cs="Arial"/>
          <w:sz w:val="24"/>
          <w:szCs w:val="24"/>
        </w:rPr>
        <w:t>the required services in the region in need)</w:t>
      </w:r>
      <w:r w:rsidR="00BE4B95">
        <w:rPr>
          <w:rFonts w:ascii="Arial" w:hAnsi="Arial" w:cs="Arial"/>
          <w:sz w:val="24"/>
          <w:szCs w:val="24"/>
        </w:rPr>
        <w:t xml:space="preserve"> when specific services are needed. Each</w:t>
      </w:r>
      <w:r w:rsidR="004C3753">
        <w:rPr>
          <w:rFonts w:ascii="Arial" w:hAnsi="Arial" w:cs="Arial"/>
          <w:sz w:val="24"/>
          <w:szCs w:val="24"/>
        </w:rPr>
        <w:t xml:space="preserve"> capable</w:t>
      </w:r>
      <w:r w:rsidR="00BE4B95">
        <w:rPr>
          <w:rFonts w:ascii="Arial" w:hAnsi="Arial" w:cs="Arial"/>
          <w:sz w:val="24"/>
          <w:szCs w:val="24"/>
        </w:rPr>
        <w:t xml:space="preserve"> </w:t>
      </w:r>
      <w:r w:rsidR="007B3761">
        <w:rPr>
          <w:rFonts w:ascii="Arial" w:hAnsi="Arial" w:cs="Arial"/>
          <w:sz w:val="24"/>
          <w:szCs w:val="24"/>
        </w:rPr>
        <w:t>vendor</w:t>
      </w:r>
      <w:r w:rsidR="00BE4B95">
        <w:rPr>
          <w:rFonts w:ascii="Arial" w:hAnsi="Arial" w:cs="Arial"/>
          <w:sz w:val="24"/>
          <w:szCs w:val="24"/>
        </w:rPr>
        <w:t xml:space="preserve"> on the pre-qualified list will be given </w:t>
      </w:r>
      <w:r w:rsidR="00233295">
        <w:rPr>
          <w:rFonts w:ascii="Arial" w:hAnsi="Arial" w:cs="Arial"/>
          <w:sz w:val="24"/>
          <w:szCs w:val="24"/>
        </w:rPr>
        <w:t xml:space="preserve">a description of the particular services needed and asked to respond within </w:t>
      </w:r>
      <w:r w:rsidR="00FC5449">
        <w:rPr>
          <w:rFonts w:ascii="Arial" w:hAnsi="Arial" w:cs="Arial"/>
          <w:sz w:val="24"/>
          <w:szCs w:val="24"/>
        </w:rPr>
        <w:t>2 business days</w:t>
      </w:r>
      <w:r w:rsidR="00F41E32">
        <w:rPr>
          <w:rFonts w:ascii="Arial" w:hAnsi="Arial" w:cs="Arial"/>
          <w:sz w:val="24"/>
          <w:szCs w:val="24"/>
        </w:rPr>
        <w:t xml:space="preserve"> providing a project-specific cost proposal</w:t>
      </w:r>
      <w:r w:rsidR="007D0CEE">
        <w:rPr>
          <w:rFonts w:ascii="Arial" w:hAnsi="Arial" w:cs="Arial"/>
          <w:sz w:val="24"/>
          <w:szCs w:val="24"/>
        </w:rPr>
        <w:t xml:space="preserve"> and their availability to provide services. The Dep</w:t>
      </w:r>
      <w:r w:rsidR="00825E14">
        <w:rPr>
          <w:rFonts w:ascii="Arial" w:hAnsi="Arial" w:cs="Arial"/>
          <w:sz w:val="24"/>
          <w:szCs w:val="24"/>
        </w:rPr>
        <w:t xml:space="preserve">artment will then select one </w:t>
      </w:r>
      <w:r w:rsidR="007B3761">
        <w:rPr>
          <w:rFonts w:ascii="Arial" w:hAnsi="Arial" w:cs="Arial"/>
          <w:sz w:val="24"/>
          <w:szCs w:val="24"/>
        </w:rPr>
        <w:t>vendor</w:t>
      </w:r>
      <w:r w:rsidR="00825E14">
        <w:rPr>
          <w:rFonts w:ascii="Arial" w:hAnsi="Arial" w:cs="Arial"/>
          <w:sz w:val="24"/>
          <w:szCs w:val="24"/>
        </w:rPr>
        <w:t xml:space="preserve"> based on </w:t>
      </w:r>
      <w:r w:rsidR="007B3761">
        <w:rPr>
          <w:rFonts w:ascii="Arial" w:hAnsi="Arial" w:cs="Arial"/>
          <w:sz w:val="24"/>
          <w:szCs w:val="24"/>
        </w:rPr>
        <w:t>vendor</w:t>
      </w:r>
      <w:r w:rsidR="00825E14">
        <w:rPr>
          <w:rFonts w:ascii="Arial" w:hAnsi="Arial" w:cs="Arial"/>
          <w:sz w:val="24"/>
          <w:szCs w:val="24"/>
        </w:rPr>
        <w:t xml:space="preserve"> availability and proposed cost.</w:t>
      </w:r>
      <w:r w:rsidR="00F55864">
        <w:rPr>
          <w:rFonts w:ascii="Arial" w:hAnsi="Arial" w:cs="Arial"/>
          <w:sz w:val="24"/>
          <w:szCs w:val="24"/>
        </w:rPr>
        <w:t xml:space="preserve"> </w:t>
      </w:r>
    </w:p>
    <w:p w14:paraId="0E0C4C0D" w14:textId="77777777" w:rsidR="00DB018C" w:rsidRDefault="00DB018C" w:rsidP="006C2983">
      <w:pPr>
        <w:widowControl/>
        <w:ind w:left="180"/>
        <w:rPr>
          <w:rFonts w:ascii="Arial" w:hAnsi="Arial" w:cs="Arial"/>
          <w:sz w:val="24"/>
          <w:szCs w:val="24"/>
        </w:rPr>
      </w:pPr>
    </w:p>
    <w:p w14:paraId="7F0096CF" w14:textId="75CEB92A" w:rsidR="004C58AE" w:rsidRDefault="004C58AE" w:rsidP="006C2983">
      <w:pPr>
        <w:widowControl/>
        <w:ind w:left="180"/>
        <w:rPr>
          <w:rFonts w:ascii="Arial" w:hAnsi="Arial" w:cs="Arial"/>
          <w:b/>
          <w:bCs/>
          <w:sz w:val="24"/>
          <w:szCs w:val="24"/>
        </w:rPr>
      </w:pPr>
      <w:r>
        <w:rPr>
          <w:rFonts w:ascii="Arial" w:hAnsi="Arial" w:cs="Arial"/>
          <w:b/>
          <w:bCs/>
          <w:sz w:val="24"/>
          <w:szCs w:val="24"/>
        </w:rPr>
        <w:t>Please note, the cost proposed under this RFP</w:t>
      </w:r>
      <w:r w:rsidR="00B55FDE">
        <w:rPr>
          <w:rFonts w:ascii="Arial" w:hAnsi="Arial" w:cs="Arial"/>
          <w:b/>
          <w:bCs/>
          <w:sz w:val="24"/>
          <w:szCs w:val="24"/>
        </w:rPr>
        <w:t xml:space="preserve"> process will form the foundation of each </w:t>
      </w:r>
      <w:r w:rsidR="000977E9">
        <w:rPr>
          <w:rFonts w:ascii="Arial" w:hAnsi="Arial" w:cs="Arial"/>
          <w:b/>
          <w:bCs/>
          <w:sz w:val="24"/>
          <w:szCs w:val="24"/>
        </w:rPr>
        <w:t>Respondent</w:t>
      </w:r>
      <w:r w:rsidR="00B55FDE">
        <w:rPr>
          <w:rFonts w:ascii="Arial" w:hAnsi="Arial" w:cs="Arial"/>
          <w:b/>
          <w:bCs/>
          <w:sz w:val="24"/>
          <w:szCs w:val="24"/>
        </w:rPr>
        <w:t>’s future “mini-bid” responses – that is</w:t>
      </w:r>
      <w:r w:rsidR="007D60D2">
        <w:rPr>
          <w:rFonts w:ascii="Arial" w:hAnsi="Arial" w:cs="Arial"/>
          <w:b/>
          <w:bCs/>
          <w:sz w:val="24"/>
          <w:szCs w:val="24"/>
        </w:rPr>
        <w:t xml:space="preserve">, a </w:t>
      </w:r>
      <w:r w:rsidR="000977E9">
        <w:rPr>
          <w:rFonts w:ascii="Arial" w:hAnsi="Arial" w:cs="Arial"/>
          <w:b/>
          <w:bCs/>
          <w:sz w:val="24"/>
          <w:szCs w:val="24"/>
        </w:rPr>
        <w:t>Respondent</w:t>
      </w:r>
      <w:r w:rsidR="007D60D2">
        <w:rPr>
          <w:rFonts w:ascii="Arial" w:hAnsi="Arial" w:cs="Arial"/>
          <w:b/>
          <w:bCs/>
          <w:sz w:val="24"/>
          <w:szCs w:val="24"/>
        </w:rPr>
        <w:t xml:space="preserve"> may not propose rates in the “mini-bid” that are above what is proposed </w:t>
      </w:r>
      <w:r w:rsidR="007608E1">
        <w:rPr>
          <w:rFonts w:ascii="Arial" w:hAnsi="Arial" w:cs="Arial"/>
          <w:b/>
          <w:bCs/>
          <w:sz w:val="24"/>
          <w:szCs w:val="24"/>
        </w:rPr>
        <w:t xml:space="preserve">in response to this RFP process (but a </w:t>
      </w:r>
      <w:r w:rsidR="000977E9">
        <w:rPr>
          <w:rFonts w:ascii="Arial" w:hAnsi="Arial" w:cs="Arial"/>
          <w:b/>
          <w:bCs/>
          <w:sz w:val="24"/>
          <w:szCs w:val="24"/>
        </w:rPr>
        <w:t>Respondent</w:t>
      </w:r>
      <w:r w:rsidR="007608E1">
        <w:rPr>
          <w:rFonts w:ascii="Arial" w:hAnsi="Arial" w:cs="Arial"/>
          <w:b/>
          <w:bCs/>
          <w:sz w:val="24"/>
          <w:szCs w:val="24"/>
        </w:rPr>
        <w:t xml:space="preserve"> may propose a rate lower, if it so chooses</w:t>
      </w:r>
      <w:r w:rsidR="00D9744C">
        <w:rPr>
          <w:rFonts w:ascii="Arial" w:hAnsi="Arial" w:cs="Arial"/>
          <w:b/>
          <w:bCs/>
          <w:sz w:val="24"/>
          <w:szCs w:val="24"/>
        </w:rPr>
        <w:t>).</w:t>
      </w:r>
    </w:p>
    <w:p w14:paraId="28E26C6F" w14:textId="11669D1E" w:rsidR="00D9744C" w:rsidRDefault="00D9744C" w:rsidP="006C2983">
      <w:pPr>
        <w:widowControl/>
        <w:ind w:left="180"/>
        <w:rPr>
          <w:rFonts w:ascii="Arial" w:hAnsi="Arial" w:cs="Arial"/>
          <w:b/>
          <w:bCs/>
          <w:sz w:val="24"/>
          <w:szCs w:val="24"/>
        </w:rPr>
      </w:pPr>
    </w:p>
    <w:p w14:paraId="62B91813" w14:textId="5FC2E606" w:rsidR="00A712EE" w:rsidRDefault="00D9744C" w:rsidP="00B75D2B">
      <w:pPr>
        <w:widowControl/>
        <w:ind w:left="180"/>
        <w:rPr>
          <w:rStyle w:val="InitialStyle"/>
          <w:rFonts w:ascii="Arial" w:hAnsi="Arial" w:cs="Arial"/>
          <w:b/>
          <w:sz w:val="24"/>
          <w:szCs w:val="24"/>
        </w:rPr>
      </w:pPr>
      <w:r>
        <w:rPr>
          <w:rFonts w:ascii="Arial" w:hAnsi="Arial" w:cs="Arial"/>
          <w:b/>
          <w:bCs/>
          <w:sz w:val="24"/>
          <w:szCs w:val="24"/>
        </w:rPr>
        <w:t>The resulting PQVL will be used as a tool for the Departments, however</w:t>
      </w:r>
      <w:bookmarkStart w:id="15" w:name="_Toc367174728"/>
      <w:bookmarkStart w:id="16" w:name="_Toc397069196"/>
      <w:r w:rsidR="00E34A38">
        <w:rPr>
          <w:rFonts w:ascii="Arial" w:hAnsi="Arial" w:cs="Arial"/>
          <w:b/>
          <w:bCs/>
          <w:sz w:val="24"/>
          <w:szCs w:val="24"/>
        </w:rPr>
        <w:t xml:space="preserve"> each Department reserves </w:t>
      </w:r>
      <w:r w:rsidR="00942102">
        <w:rPr>
          <w:rFonts w:ascii="Arial" w:hAnsi="Arial" w:cs="Arial"/>
          <w:b/>
          <w:bCs/>
          <w:sz w:val="24"/>
          <w:szCs w:val="24"/>
        </w:rPr>
        <w:t xml:space="preserve">the right to select </w:t>
      </w:r>
      <w:r w:rsidR="007B3761">
        <w:rPr>
          <w:rFonts w:ascii="Arial" w:hAnsi="Arial" w:cs="Arial"/>
          <w:b/>
          <w:bCs/>
          <w:sz w:val="24"/>
          <w:szCs w:val="24"/>
        </w:rPr>
        <w:t>vendor</w:t>
      </w:r>
      <w:r w:rsidR="00942102">
        <w:rPr>
          <w:rFonts w:ascii="Arial" w:hAnsi="Arial" w:cs="Arial"/>
          <w:b/>
          <w:bCs/>
          <w:sz w:val="24"/>
          <w:szCs w:val="24"/>
        </w:rPr>
        <w:t xml:space="preserve">s from the PQVL without using the mini-bid process for emergencies, for projects less than $5,000 and if </w:t>
      </w:r>
      <w:r w:rsidR="00D32CEA">
        <w:rPr>
          <w:rFonts w:ascii="Arial" w:hAnsi="Arial" w:cs="Arial"/>
          <w:b/>
          <w:bCs/>
          <w:sz w:val="24"/>
          <w:szCs w:val="24"/>
        </w:rPr>
        <w:t xml:space="preserve">only one </w:t>
      </w:r>
      <w:r w:rsidR="007B3761">
        <w:rPr>
          <w:rFonts w:ascii="Arial" w:hAnsi="Arial" w:cs="Arial"/>
          <w:b/>
          <w:bCs/>
          <w:sz w:val="24"/>
          <w:szCs w:val="24"/>
        </w:rPr>
        <w:t>vendor</w:t>
      </w:r>
      <w:r w:rsidR="00D32CEA">
        <w:rPr>
          <w:rFonts w:ascii="Arial" w:hAnsi="Arial" w:cs="Arial"/>
          <w:b/>
          <w:bCs/>
          <w:sz w:val="24"/>
          <w:szCs w:val="24"/>
        </w:rPr>
        <w:t xml:space="preserve"> is capable of providing the required services in the region in need. At the discre</w:t>
      </w:r>
      <w:r w:rsidR="00C4169B">
        <w:rPr>
          <w:rFonts w:ascii="Arial" w:hAnsi="Arial" w:cs="Arial"/>
          <w:b/>
          <w:bCs/>
          <w:sz w:val="24"/>
          <w:szCs w:val="24"/>
        </w:rPr>
        <w:t xml:space="preserve">tion of the Department, large projects and/or projects with unique needs not covered within </w:t>
      </w:r>
      <w:r w:rsidR="003C2481">
        <w:rPr>
          <w:rFonts w:ascii="Arial" w:hAnsi="Arial" w:cs="Arial"/>
          <w:b/>
          <w:bCs/>
          <w:sz w:val="24"/>
          <w:szCs w:val="24"/>
        </w:rPr>
        <w:t xml:space="preserve">the RFP may be released and awarded through project specific RFPs. </w:t>
      </w:r>
      <w:r w:rsidR="007B3761">
        <w:rPr>
          <w:rFonts w:ascii="Arial" w:hAnsi="Arial" w:cs="Arial"/>
          <w:b/>
          <w:bCs/>
          <w:sz w:val="24"/>
          <w:szCs w:val="24"/>
        </w:rPr>
        <w:t>Vendor</w:t>
      </w:r>
      <w:r w:rsidR="003C2481">
        <w:rPr>
          <w:rFonts w:ascii="Arial" w:hAnsi="Arial" w:cs="Arial"/>
          <w:b/>
          <w:bCs/>
          <w:sz w:val="24"/>
          <w:szCs w:val="24"/>
        </w:rPr>
        <w:t xml:space="preserve">s </w:t>
      </w:r>
      <w:r w:rsidR="002C5EC8">
        <w:rPr>
          <w:rFonts w:ascii="Arial" w:hAnsi="Arial" w:cs="Arial"/>
          <w:b/>
          <w:bCs/>
          <w:sz w:val="24"/>
          <w:szCs w:val="24"/>
        </w:rPr>
        <w:t xml:space="preserve">for those projects will not be selected from the PQVL, rather through a separate RFP or other procurement process based on their specific needs/timelines. </w:t>
      </w:r>
      <w:r w:rsidR="00A712EE">
        <w:rPr>
          <w:rStyle w:val="InitialStyle"/>
          <w:rFonts w:ascii="Arial" w:hAnsi="Arial" w:cs="Arial"/>
          <w:b/>
          <w:sz w:val="24"/>
          <w:szCs w:val="24"/>
        </w:rPr>
        <w:br w:type="page"/>
      </w:r>
    </w:p>
    <w:p w14:paraId="0FC58FFA" w14:textId="6B98DF3D" w:rsidR="00E82FB4" w:rsidRPr="00B51518" w:rsidRDefault="00F40973" w:rsidP="00A712EE">
      <w:pPr>
        <w:widowControl/>
        <w:rPr>
          <w:rStyle w:val="InitialStyle"/>
          <w:rFonts w:ascii="Arial" w:hAnsi="Arial" w:cs="Arial"/>
          <w:b/>
          <w:sz w:val="24"/>
          <w:szCs w:val="24"/>
        </w:rPr>
      </w:pPr>
      <w:r w:rsidRPr="00B51518">
        <w:rPr>
          <w:rStyle w:val="InitialStyle"/>
          <w:rFonts w:ascii="Arial" w:hAnsi="Arial" w:cs="Arial"/>
          <w:b/>
          <w:sz w:val="24"/>
          <w:szCs w:val="24"/>
        </w:rPr>
        <w:t>PART II</w:t>
      </w:r>
      <w:r w:rsidRPr="00B51518">
        <w:rPr>
          <w:rStyle w:val="InitialStyle"/>
          <w:rFonts w:ascii="Arial" w:hAnsi="Arial" w:cs="Arial"/>
          <w:b/>
          <w:sz w:val="24"/>
          <w:szCs w:val="24"/>
        </w:rPr>
        <w:tab/>
        <w:t>SCOPE OF SERVICES</w:t>
      </w:r>
      <w:bookmarkEnd w:id="15"/>
      <w:r w:rsidR="00B14DB7" w:rsidRPr="00B51518">
        <w:rPr>
          <w:rStyle w:val="InitialStyle"/>
          <w:rFonts w:ascii="Arial" w:hAnsi="Arial" w:cs="Arial"/>
          <w:b/>
          <w:sz w:val="24"/>
          <w:szCs w:val="24"/>
        </w:rPr>
        <w:t xml:space="preserve"> TO BE PROVIDED</w:t>
      </w:r>
      <w:bookmarkEnd w:id="16"/>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154E5D6D" w:rsidR="00062E9C" w:rsidRDefault="00485AA7" w:rsidP="004C3D91">
      <w:pPr>
        <w:widowControl/>
        <w:tabs>
          <w:tab w:val="left" w:pos="0"/>
        </w:tabs>
        <w:rPr>
          <w:rFonts w:ascii="Arial" w:hAnsi="Arial" w:cs="Arial"/>
          <w:bCs/>
          <w:sz w:val="24"/>
          <w:szCs w:val="24"/>
        </w:rPr>
      </w:pPr>
      <w:r>
        <w:rPr>
          <w:rFonts w:ascii="Arial" w:hAnsi="Arial" w:cs="Arial"/>
          <w:bCs/>
          <w:sz w:val="24"/>
          <w:szCs w:val="24"/>
        </w:rPr>
        <w:t>The Department is seeking the following Property Management Services for eight (8) regions located within the State of Maine</w:t>
      </w:r>
      <w:r w:rsidR="00182D39">
        <w:rPr>
          <w:rFonts w:ascii="Arial" w:hAnsi="Arial" w:cs="Arial"/>
          <w:bCs/>
          <w:sz w:val="24"/>
          <w:szCs w:val="24"/>
        </w:rPr>
        <w:t>.</w:t>
      </w:r>
    </w:p>
    <w:p w14:paraId="7A62D764" w14:textId="3CEE0B64" w:rsidR="00182D39" w:rsidRDefault="00182D39" w:rsidP="004C3D91">
      <w:pPr>
        <w:widowControl/>
        <w:tabs>
          <w:tab w:val="left" w:pos="0"/>
        </w:tabs>
        <w:rPr>
          <w:rFonts w:ascii="Arial" w:hAnsi="Arial" w:cs="Arial"/>
          <w:bCs/>
          <w:sz w:val="24"/>
          <w:szCs w:val="24"/>
        </w:rPr>
      </w:pPr>
    </w:p>
    <w:p w14:paraId="1337E31B" w14:textId="0394F788" w:rsidR="00182D39" w:rsidRDefault="00182D39" w:rsidP="004C3D91">
      <w:pPr>
        <w:widowControl/>
        <w:tabs>
          <w:tab w:val="left" w:pos="0"/>
        </w:tabs>
        <w:rPr>
          <w:rFonts w:ascii="Arial" w:hAnsi="Arial" w:cs="Arial"/>
          <w:bCs/>
          <w:sz w:val="24"/>
          <w:szCs w:val="24"/>
        </w:rPr>
      </w:pPr>
      <w:r>
        <w:rPr>
          <w:rFonts w:ascii="Arial" w:hAnsi="Arial" w:cs="Arial"/>
          <w:bCs/>
          <w:sz w:val="24"/>
          <w:szCs w:val="24"/>
        </w:rPr>
        <w:t>These services are separated out into the following categories</w:t>
      </w:r>
      <w:r w:rsidR="006C7575">
        <w:rPr>
          <w:rFonts w:ascii="Arial" w:hAnsi="Arial" w:cs="Arial"/>
          <w:bCs/>
          <w:sz w:val="24"/>
          <w:szCs w:val="24"/>
        </w:rPr>
        <w:t xml:space="preserve"> and include but are not limited to the duties and skills listed that </w:t>
      </w:r>
      <w:r w:rsidR="003845AE">
        <w:rPr>
          <w:rFonts w:ascii="Arial" w:hAnsi="Arial" w:cs="Arial"/>
          <w:bCs/>
          <w:sz w:val="24"/>
          <w:szCs w:val="24"/>
        </w:rPr>
        <w:t>may</w:t>
      </w:r>
      <w:r w:rsidR="006C7575">
        <w:rPr>
          <w:rFonts w:ascii="Arial" w:hAnsi="Arial" w:cs="Arial"/>
          <w:bCs/>
          <w:sz w:val="24"/>
          <w:szCs w:val="24"/>
        </w:rPr>
        <w:t xml:space="preserve"> be required by successful Respondents:</w:t>
      </w:r>
    </w:p>
    <w:p w14:paraId="60267B5E" w14:textId="3F57A67B" w:rsidR="00485AA7" w:rsidRDefault="00485AA7" w:rsidP="004C3D91">
      <w:pPr>
        <w:widowControl/>
        <w:tabs>
          <w:tab w:val="left" w:pos="0"/>
        </w:tabs>
        <w:rPr>
          <w:rFonts w:ascii="Arial" w:hAnsi="Arial" w:cs="Arial"/>
          <w:bCs/>
          <w:sz w:val="24"/>
          <w:szCs w:val="24"/>
        </w:rPr>
      </w:pPr>
    </w:p>
    <w:p w14:paraId="209A94A7" w14:textId="1A95A3E7" w:rsidR="00485AA7" w:rsidRDefault="00485AA7" w:rsidP="00B47A99">
      <w:pPr>
        <w:widowControl/>
        <w:tabs>
          <w:tab w:val="left" w:pos="0"/>
        </w:tabs>
        <w:jc w:val="both"/>
        <w:rPr>
          <w:rFonts w:ascii="Arial" w:hAnsi="Arial" w:cs="Arial"/>
          <w:bCs/>
          <w:sz w:val="24"/>
          <w:szCs w:val="24"/>
        </w:rPr>
      </w:pPr>
      <w:r w:rsidRPr="004774F9">
        <w:rPr>
          <w:rFonts w:ascii="Arial" w:hAnsi="Arial" w:cs="Arial"/>
          <w:b/>
          <w:bCs/>
          <w:sz w:val="24"/>
          <w:szCs w:val="24"/>
        </w:rPr>
        <w:t>Waste Disposal</w:t>
      </w:r>
      <w:r>
        <w:rPr>
          <w:rFonts w:ascii="Arial" w:hAnsi="Arial" w:cs="Arial"/>
          <w:bCs/>
          <w:sz w:val="24"/>
          <w:szCs w:val="24"/>
        </w:rPr>
        <w:t>:</w:t>
      </w:r>
    </w:p>
    <w:p w14:paraId="612DB8E8" w14:textId="26F68C46" w:rsidR="00A66E12" w:rsidRPr="00B75D2B" w:rsidRDefault="00485AA7" w:rsidP="00A66E12">
      <w:pPr>
        <w:widowControl/>
        <w:tabs>
          <w:tab w:val="left" w:pos="0"/>
        </w:tabs>
        <w:jc w:val="both"/>
        <w:rPr>
          <w:rFonts w:ascii="Arial" w:hAnsi="Arial" w:cs="Arial"/>
          <w:bCs/>
          <w:sz w:val="24"/>
          <w:szCs w:val="24"/>
        </w:rPr>
      </w:pPr>
      <w:r>
        <w:rPr>
          <w:rFonts w:ascii="Arial" w:hAnsi="Arial" w:cs="Arial"/>
          <w:bCs/>
          <w:sz w:val="24"/>
          <w:szCs w:val="24"/>
        </w:rPr>
        <w:t xml:space="preserve">The </w:t>
      </w:r>
      <w:r w:rsidR="007B3761">
        <w:rPr>
          <w:rFonts w:ascii="Arial" w:hAnsi="Arial" w:cs="Arial"/>
          <w:bCs/>
          <w:sz w:val="24"/>
          <w:szCs w:val="24"/>
        </w:rPr>
        <w:t>Vendor</w:t>
      </w:r>
      <w:r>
        <w:rPr>
          <w:rFonts w:ascii="Arial" w:hAnsi="Arial" w:cs="Arial"/>
          <w:bCs/>
          <w:sz w:val="24"/>
          <w:szCs w:val="24"/>
        </w:rPr>
        <w:t xml:space="preserve"> will </w:t>
      </w:r>
      <w:r w:rsidR="00B75D2B">
        <w:rPr>
          <w:rFonts w:ascii="Arial" w:hAnsi="Arial" w:cs="Arial"/>
          <w:bCs/>
          <w:sz w:val="24"/>
          <w:szCs w:val="24"/>
        </w:rPr>
        <w:t>i</w:t>
      </w:r>
      <w:r w:rsidR="00771A7A">
        <w:rPr>
          <w:rFonts w:ascii="Arial" w:hAnsi="Arial" w:cs="Arial"/>
          <w:bCs/>
          <w:sz w:val="24"/>
          <w:szCs w:val="24"/>
        </w:rPr>
        <w:t xml:space="preserve">nstall </w:t>
      </w:r>
      <w:r w:rsidR="00436057">
        <w:rPr>
          <w:rFonts w:ascii="Arial" w:hAnsi="Arial" w:cs="Arial"/>
          <w:bCs/>
          <w:sz w:val="24"/>
          <w:szCs w:val="24"/>
        </w:rPr>
        <w:t xml:space="preserve">and </w:t>
      </w:r>
      <w:r w:rsidR="00771A7A">
        <w:rPr>
          <w:rFonts w:ascii="Arial" w:hAnsi="Arial" w:cs="Arial"/>
          <w:bCs/>
          <w:sz w:val="24"/>
          <w:szCs w:val="24"/>
        </w:rPr>
        <w:t>service</w:t>
      </w:r>
      <w:r w:rsidR="00436057">
        <w:rPr>
          <w:rFonts w:ascii="Arial" w:hAnsi="Arial" w:cs="Arial"/>
          <w:bCs/>
          <w:sz w:val="24"/>
          <w:szCs w:val="24"/>
        </w:rPr>
        <w:t xml:space="preserve"> </w:t>
      </w:r>
      <w:r w:rsidR="009417A9">
        <w:rPr>
          <w:rFonts w:ascii="Arial" w:hAnsi="Arial" w:cs="Arial"/>
          <w:bCs/>
          <w:sz w:val="24"/>
          <w:szCs w:val="24"/>
        </w:rPr>
        <w:t>lockable dumpster</w:t>
      </w:r>
      <w:r w:rsidR="00436057">
        <w:rPr>
          <w:rFonts w:ascii="Arial" w:hAnsi="Arial" w:cs="Arial"/>
          <w:bCs/>
          <w:sz w:val="24"/>
          <w:szCs w:val="24"/>
        </w:rPr>
        <w:t>(s)</w:t>
      </w:r>
      <w:r w:rsidR="009417A9">
        <w:rPr>
          <w:rFonts w:ascii="Arial" w:hAnsi="Arial" w:cs="Arial"/>
          <w:bCs/>
          <w:sz w:val="24"/>
          <w:szCs w:val="24"/>
        </w:rPr>
        <w:t xml:space="preserve"> as needed, on site. </w:t>
      </w:r>
    </w:p>
    <w:p w14:paraId="13F756DB" w14:textId="7374BB5B" w:rsidR="00A5398B" w:rsidRDefault="00A5398B" w:rsidP="00B47A99">
      <w:pPr>
        <w:widowControl/>
        <w:tabs>
          <w:tab w:val="left" w:pos="180"/>
        </w:tabs>
        <w:ind w:left="900"/>
        <w:jc w:val="both"/>
        <w:rPr>
          <w:rFonts w:ascii="Arial" w:hAnsi="Arial" w:cs="Arial"/>
          <w:bCs/>
          <w:color w:val="0070C0"/>
          <w:sz w:val="24"/>
          <w:szCs w:val="24"/>
        </w:rPr>
      </w:pPr>
    </w:p>
    <w:p w14:paraId="60447F87" w14:textId="11912BC1" w:rsidR="00424BEA" w:rsidRDefault="00424BEA" w:rsidP="00B47A99">
      <w:pPr>
        <w:widowControl/>
        <w:tabs>
          <w:tab w:val="left" w:pos="180"/>
        </w:tabs>
        <w:jc w:val="both"/>
        <w:rPr>
          <w:rFonts w:ascii="Arial" w:hAnsi="Arial" w:cs="Arial"/>
          <w:bCs/>
          <w:sz w:val="24"/>
          <w:szCs w:val="24"/>
        </w:rPr>
      </w:pPr>
      <w:r w:rsidRPr="004774F9">
        <w:rPr>
          <w:rFonts w:ascii="Arial" w:hAnsi="Arial" w:cs="Arial"/>
          <w:b/>
          <w:bCs/>
          <w:sz w:val="24"/>
          <w:szCs w:val="24"/>
        </w:rPr>
        <w:t>Elevator Maintenance</w:t>
      </w:r>
      <w:r>
        <w:rPr>
          <w:rFonts w:ascii="Arial" w:hAnsi="Arial" w:cs="Arial"/>
          <w:bCs/>
          <w:sz w:val="24"/>
          <w:szCs w:val="24"/>
        </w:rPr>
        <w:t>:</w:t>
      </w:r>
    </w:p>
    <w:p w14:paraId="67332E12" w14:textId="34918C07" w:rsidR="00A66E12" w:rsidRDefault="00A66E12" w:rsidP="00B75D2B">
      <w:pPr>
        <w:pStyle w:val="ListParagraph"/>
        <w:widowControl/>
        <w:tabs>
          <w:tab w:val="left" w:pos="180"/>
        </w:tabs>
        <w:jc w:val="both"/>
        <w:rPr>
          <w:rFonts w:ascii="Arial" w:hAnsi="Arial" w:cs="Arial"/>
          <w:bCs/>
          <w:sz w:val="24"/>
          <w:szCs w:val="24"/>
        </w:rPr>
      </w:pPr>
    </w:p>
    <w:p w14:paraId="28C48095" w14:textId="7A351231" w:rsidR="00B75D2B" w:rsidRDefault="00B75D2B" w:rsidP="00B75D2B">
      <w:pPr>
        <w:pStyle w:val="ListParagraph"/>
        <w:widowControl/>
        <w:numPr>
          <w:ilvl w:val="0"/>
          <w:numId w:val="43"/>
        </w:numPr>
        <w:tabs>
          <w:tab w:val="left" w:pos="180"/>
        </w:tabs>
        <w:jc w:val="both"/>
        <w:rPr>
          <w:rFonts w:ascii="Arial" w:hAnsi="Arial" w:cs="Arial"/>
          <w:bCs/>
          <w:sz w:val="24"/>
          <w:szCs w:val="24"/>
        </w:rPr>
      </w:pPr>
      <w:r>
        <w:rPr>
          <w:rFonts w:ascii="Arial" w:hAnsi="Arial" w:cs="Arial"/>
          <w:bCs/>
          <w:sz w:val="24"/>
          <w:szCs w:val="24"/>
        </w:rPr>
        <w:t xml:space="preserve">The </w:t>
      </w:r>
      <w:r w:rsidR="007B3761">
        <w:rPr>
          <w:rFonts w:ascii="Arial" w:hAnsi="Arial" w:cs="Arial"/>
          <w:bCs/>
          <w:sz w:val="24"/>
          <w:szCs w:val="24"/>
        </w:rPr>
        <w:t>Vendor</w:t>
      </w:r>
      <w:r w:rsidR="005F0F22" w:rsidRPr="00B75D2B">
        <w:rPr>
          <w:rFonts w:ascii="Arial" w:hAnsi="Arial" w:cs="Arial"/>
          <w:bCs/>
          <w:sz w:val="24"/>
          <w:szCs w:val="24"/>
        </w:rPr>
        <w:t xml:space="preserve"> </w:t>
      </w:r>
      <w:r>
        <w:rPr>
          <w:rFonts w:ascii="Arial" w:hAnsi="Arial" w:cs="Arial"/>
          <w:bCs/>
          <w:sz w:val="24"/>
          <w:szCs w:val="24"/>
        </w:rPr>
        <w:t>will</w:t>
      </w:r>
      <w:r w:rsidR="00B912CF" w:rsidRPr="00B75D2B">
        <w:rPr>
          <w:rFonts w:ascii="Arial" w:hAnsi="Arial" w:cs="Arial"/>
          <w:bCs/>
          <w:sz w:val="24"/>
          <w:szCs w:val="24"/>
        </w:rPr>
        <w:t xml:space="preserve"> ensure </w:t>
      </w:r>
      <w:r>
        <w:rPr>
          <w:rFonts w:ascii="Arial" w:hAnsi="Arial" w:cs="Arial"/>
          <w:bCs/>
          <w:sz w:val="24"/>
          <w:szCs w:val="24"/>
        </w:rPr>
        <w:t xml:space="preserve">all </w:t>
      </w:r>
      <w:r w:rsidR="005462F4" w:rsidRPr="00B75D2B">
        <w:rPr>
          <w:rFonts w:ascii="Arial" w:hAnsi="Arial" w:cs="Arial"/>
          <w:bCs/>
          <w:sz w:val="24"/>
          <w:szCs w:val="24"/>
        </w:rPr>
        <w:t>elevators are maintained “</w:t>
      </w:r>
      <w:r w:rsidR="00F260A4">
        <w:rPr>
          <w:rFonts w:ascii="Arial" w:hAnsi="Arial" w:cs="Arial"/>
          <w:bCs/>
          <w:sz w:val="24"/>
          <w:szCs w:val="24"/>
        </w:rPr>
        <w:t>I</w:t>
      </w:r>
      <w:r w:rsidR="005462F4" w:rsidRPr="00B75D2B">
        <w:rPr>
          <w:rFonts w:ascii="Arial" w:hAnsi="Arial" w:cs="Arial"/>
          <w:bCs/>
          <w:sz w:val="24"/>
          <w:szCs w:val="24"/>
        </w:rPr>
        <w:t xml:space="preserve">nspection-ready” at all times. </w:t>
      </w:r>
    </w:p>
    <w:p w14:paraId="44503630" w14:textId="77777777" w:rsidR="00B75D2B" w:rsidRDefault="00F962AC" w:rsidP="00B75D2B">
      <w:pPr>
        <w:pStyle w:val="ListParagraph"/>
        <w:widowControl/>
        <w:numPr>
          <w:ilvl w:val="1"/>
          <w:numId w:val="43"/>
        </w:numPr>
        <w:tabs>
          <w:tab w:val="left" w:pos="180"/>
        </w:tabs>
        <w:jc w:val="both"/>
        <w:rPr>
          <w:rFonts w:ascii="Arial" w:hAnsi="Arial" w:cs="Arial"/>
          <w:bCs/>
          <w:sz w:val="24"/>
          <w:szCs w:val="24"/>
        </w:rPr>
      </w:pPr>
      <w:r w:rsidRPr="00B75D2B">
        <w:rPr>
          <w:rFonts w:ascii="Arial" w:hAnsi="Arial" w:cs="Arial"/>
          <w:bCs/>
          <w:sz w:val="24"/>
          <w:szCs w:val="24"/>
        </w:rPr>
        <w:t xml:space="preserve">Provide required service for electric and hydraulic </w:t>
      </w:r>
      <w:r w:rsidR="006A4346" w:rsidRPr="00B75D2B">
        <w:rPr>
          <w:rFonts w:ascii="Arial" w:hAnsi="Arial" w:cs="Arial"/>
          <w:bCs/>
          <w:sz w:val="24"/>
          <w:szCs w:val="24"/>
        </w:rPr>
        <w:t xml:space="preserve">Bi-weekly, Monthly, Quarterly, Semi-Annually and Annually. </w:t>
      </w:r>
    </w:p>
    <w:p w14:paraId="10D3EF37" w14:textId="58EA8C98" w:rsidR="00B75D2B" w:rsidRDefault="006A4346" w:rsidP="00B75D2B">
      <w:pPr>
        <w:pStyle w:val="ListParagraph"/>
        <w:widowControl/>
        <w:numPr>
          <w:ilvl w:val="1"/>
          <w:numId w:val="43"/>
        </w:numPr>
        <w:tabs>
          <w:tab w:val="left" w:pos="180"/>
        </w:tabs>
        <w:jc w:val="both"/>
        <w:rPr>
          <w:rFonts w:ascii="Arial" w:hAnsi="Arial" w:cs="Arial"/>
          <w:bCs/>
          <w:sz w:val="24"/>
          <w:szCs w:val="24"/>
        </w:rPr>
      </w:pPr>
      <w:r w:rsidRPr="00B75D2B">
        <w:rPr>
          <w:rFonts w:ascii="Arial" w:hAnsi="Arial" w:cs="Arial"/>
          <w:bCs/>
          <w:sz w:val="24"/>
          <w:szCs w:val="24"/>
        </w:rPr>
        <w:t>Dumbwaiters; Monthly &amp; Quart</w:t>
      </w:r>
      <w:r w:rsidR="001E69DC" w:rsidRPr="00B75D2B">
        <w:rPr>
          <w:rFonts w:ascii="Arial" w:hAnsi="Arial" w:cs="Arial"/>
          <w:bCs/>
          <w:sz w:val="24"/>
          <w:szCs w:val="24"/>
        </w:rPr>
        <w:t>erly</w:t>
      </w:r>
    </w:p>
    <w:p w14:paraId="31125BC5" w14:textId="100B43A1" w:rsidR="00F25EEB" w:rsidRDefault="00B75D2B" w:rsidP="00B75D2B">
      <w:pPr>
        <w:pStyle w:val="ListParagraph"/>
        <w:widowControl/>
        <w:numPr>
          <w:ilvl w:val="1"/>
          <w:numId w:val="43"/>
        </w:numPr>
        <w:tabs>
          <w:tab w:val="left" w:pos="180"/>
        </w:tabs>
        <w:jc w:val="both"/>
        <w:rPr>
          <w:rFonts w:ascii="Arial" w:hAnsi="Arial" w:cs="Arial"/>
          <w:bCs/>
          <w:sz w:val="24"/>
          <w:szCs w:val="24"/>
        </w:rPr>
      </w:pPr>
      <w:r>
        <w:rPr>
          <w:rFonts w:ascii="Arial" w:hAnsi="Arial" w:cs="Arial"/>
          <w:bCs/>
          <w:sz w:val="24"/>
          <w:szCs w:val="24"/>
        </w:rPr>
        <w:t>A</w:t>
      </w:r>
      <w:r w:rsidR="001E69DC" w:rsidRPr="00B75D2B">
        <w:rPr>
          <w:rFonts w:ascii="Arial" w:hAnsi="Arial" w:cs="Arial"/>
          <w:bCs/>
          <w:sz w:val="24"/>
          <w:szCs w:val="24"/>
        </w:rPr>
        <w:t>ll required quarterly Chairlifts maintenance.</w:t>
      </w:r>
    </w:p>
    <w:p w14:paraId="13F42E33" w14:textId="06A13040" w:rsidR="00F260A4" w:rsidRPr="00B75D2B" w:rsidRDefault="00F260A4" w:rsidP="00B75D2B">
      <w:pPr>
        <w:pStyle w:val="ListParagraph"/>
        <w:widowControl/>
        <w:numPr>
          <w:ilvl w:val="0"/>
          <w:numId w:val="43"/>
        </w:numPr>
        <w:tabs>
          <w:tab w:val="left" w:pos="180"/>
        </w:tabs>
        <w:jc w:val="both"/>
        <w:rPr>
          <w:rFonts w:ascii="Arial" w:hAnsi="Arial" w:cs="Arial"/>
          <w:bCs/>
          <w:sz w:val="24"/>
          <w:szCs w:val="24"/>
        </w:rPr>
      </w:pPr>
      <w:r w:rsidRPr="00F83E79">
        <w:rPr>
          <w:rFonts w:ascii="Arial" w:hAnsi="Arial" w:cs="Arial"/>
          <w:bCs/>
          <w:sz w:val="24"/>
          <w:szCs w:val="24"/>
        </w:rPr>
        <w:t xml:space="preserve">The </w:t>
      </w:r>
      <w:r w:rsidR="007B3761">
        <w:rPr>
          <w:rFonts w:ascii="Arial" w:hAnsi="Arial" w:cs="Arial"/>
          <w:bCs/>
          <w:sz w:val="24"/>
          <w:szCs w:val="24"/>
        </w:rPr>
        <w:t>Vendor</w:t>
      </w:r>
      <w:r w:rsidRPr="00F83E79">
        <w:rPr>
          <w:rFonts w:ascii="Arial" w:hAnsi="Arial" w:cs="Arial"/>
          <w:bCs/>
          <w:sz w:val="24"/>
          <w:szCs w:val="24"/>
        </w:rPr>
        <w:t xml:space="preserve"> will furnish all materials, labor, supervision, tools, supplies and equipment to provide maintenance and repair services for elevators, vertical lifts, chair lifts, and dumbwaiters</w:t>
      </w:r>
    </w:p>
    <w:p w14:paraId="30165336" w14:textId="44BDF471" w:rsidR="00F260A4" w:rsidRDefault="00F260A4" w:rsidP="00F260A4">
      <w:pPr>
        <w:pStyle w:val="ListParagraph"/>
        <w:widowControl/>
        <w:numPr>
          <w:ilvl w:val="0"/>
          <w:numId w:val="43"/>
        </w:numPr>
        <w:tabs>
          <w:tab w:val="left" w:pos="180"/>
        </w:tabs>
        <w:jc w:val="both"/>
        <w:rPr>
          <w:rFonts w:ascii="Arial" w:hAnsi="Arial" w:cs="Arial"/>
          <w:bCs/>
          <w:sz w:val="24"/>
          <w:szCs w:val="24"/>
        </w:rPr>
      </w:pPr>
      <w:r>
        <w:rPr>
          <w:rFonts w:ascii="Arial" w:hAnsi="Arial" w:cs="Arial"/>
          <w:bCs/>
          <w:sz w:val="24"/>
          <w:szCs w:val="24"/>
        </w:rPr>
        <w:t xml:space="preserve">The </w:t>
      </w:r>
      <w:r w:rsidR="007B3761">
        <w:rPr>
          <w:rFonts w:ascii="Arial" w:hAnsi="Arial" w:cs="Arial"/>
          <w:bCs/>
          <w:sz w:val="24"/>
          <w:szCs w:val="24"/>
        </w:rPr>
        <w:t>Vendor</w:t>
      </w:r>
      <w:r>
        <w:rPr>
          <w:rFonts w:ascii="Arial" w:hAnsi="Arial" w:cs="Arial"/>
          <w:bCs/>
          <w:sz w:val="24"/>
          <w:szCs w:val="24"/>
        </w:rPr>
        <w:t xml:space="preserve"> will conduct </w:t>
      </w:r>
      <w:r w:rsidRPr="00F83E79">
        <w:rPr>
          <w:rFonts w:ascii="Arial" w:hAnsi="Arial" w:cs="Arial"/>
          <w:bCs/>
          <w:sz w:val="24"/>
          <w:szCs w:val="24"/>
        </w:rPr>
        <w:t xml:space="preserve">all inspections, adjustments, tests, and </w:t>
      </w:r>
      <w:r>
        <w:rPr>
          <w:rFonts w:ascii="Arial" w:hAnsi="Arial" w:cs="Arial"/>
          <w:bCs/>
          <w:sz w:val="24"/>
          <w:szCs w:val="24"/>
        </w:rPr>
        <w:t xml:space="preserve">install </w:t>
      </w:r>
      <w:r w:rsidRPr="00F83E79">
        <w:rPr>
          <w:rFonts w:ascii="Arial" w:hAnsi="Arial" w:cs="Arial"/>
          <w:bCs/>
          <w:sz w:val="24"/>
          <w:szCs w:val="24"/>
        </w:rPr>
        <w:t xml:space="preserve">replacement parts, regardless of the age of units, to ensure continuous use at their established capacity and efficiency for their intended purpose. </w:t>
      </w:r>
    </w:p>
    <w:p w14:paraId="2B5C7AA8" w14:textId="24916623" w:rsidR="00F260A4" w:rsidRDefault="00F260A4" w:rsidP="00F260A4">
      <w:pPr>
        <w:pStyle w:val="ListParagraph"/>
        <w:widowControl/>
        <w:numPr>
          <w:ilvl w:val="0"/>
          <w:numId w:val="43"/>
        </w:numPr>
        <w:tabs>
          <w:tab w:val="left" w:pos="180"/>
        </w:tabs>
        <w:jc w:val="both"/>
        <w:rPr>
          <w:rFonts w:ascii="Arial" w:hAnsi="Arial" w:cs="Arial"/>
          <w:bCs/>
          <w:sz w:val="24"/>
          <w:szCs w:val="24"/>
        </w:rPr>
      </w:pPr>
      <w:r w:rsidRPr="00F83E79">
        <w:rPr>
          <w:rFonts w:ascii="Arial" w:hAnsi="Arial" w:cs="Arial"/>
          <w:bCs/>
          <w:sz w:val="24"/>
          <w:szCs w:val="24"/>
        </w:rPr>
        <w:t xml:space="preserve">The </w:t>
      </w:r>
      <w:r w:rsidR="007B3761">
        <w:rPr>
          <w:rFonts w:ascii="Arial" w:hAnsi="Arial" w:cs="Arial"/>
          <w:bCs/>
          <w:sz w:val="24"/>
          <w:szCs w:val="24"/>
        </w:rPr>
        <w:t>Vendor</w:t>
      </w:r>
      <w:r w:rsidRPr="00F83E79">
        <w:rPr>
          <w:rFonts w:ascii="Arial" w:hAnsi="Arial" w:cs="Arial"/>
          <w:bCs/>
          <w:sz w:val="24"/>
          <w:szCs w:val="24"/>
        </w:rPr>
        <w:t xml:space="preserve"> shall be responsible for any spillage of hydraulic fluids related to the operation of units including cleanup and disposal of the liquid solution. </w:t>
      </w:r>
    </w:p>
    <w:p w14:paraId="64019275" w14:textId="1A7B2C9F" w:rsidR="00F260A4" w:rsidRPr="00B75D2B" w:rsidRDefault="00676074" w:rsidP="00B75D2B">
      <w:pPr>
        <w:pStyle w:val="ListParagraph"/>
        <w:widowControl/>
        <w:numPr>
          <w:ilvl w:val="0"/>
          <w:numId w:val="43"/>
        </w:numPr>
        <w:tabs>
          <w:tab w:val="left" w:pos="180"/>
        </w:tabs>
        <w:jc w:val="both"/>
        <w:rPr>
          <w:rFonts w:ascii="Arial" w:hAnsi="Arial" w:cs="Arial"/>
          <w:bCs/>
          <w:sz w:val="24"/>
          <w:szCs w:val="24"/>
        </w:rPr>
      </w:pPr>
      <w:r w:rsidRPr="004774F9">
        <w:rPr>
          <w:rStyle w:val="InitialStyle"/>
          <w:rFonts w:ascii="Arial" w:hAnsi="Arial" w:cs="Arial"/>
          <w:iCs/>
          <w:color w:val="000000"/>
          <w:sz w:val="24"/>
          <w:szCs w:val="24"/>
        </w:rPr>
        <w:t>State licensure required.</w:t>
      </w:r>
    </w:p>
    <w:p w14:paraId="3C8CA4F4" w14:textId="77777777" w:rsidR="00F25EEB" w:rsidRDefault="00F25EEB" w:rsidP="00B47A99">
      <w:pPr>
        <w:widowControl/>
        <w:tabs>
          <w:tab w:val="left" w:pos="180"/>
        </w:tabs>
        <w:ind w:left="180"/>
        <w:jc w:val="both"/>
        <w:rPr>
          <w:rFonts w:ascii="Arial" w:hAnsi="Arial" w:cs="Arial"/>
          <w:bCs/>
          <w:sz w:val="24"/>
          <w:szCs w:val="24"/>
        </w:rPr>
      </w:pPr>
    </w:p>
    <w:p w14:paraId="5888A570" w14:textId="77777777" w:rsidR="002C6D18" w:rsidRPr="004774F9" w:rsidRDefault="002C6D18" w:rsidP="00B47A99">
      <w:pPr>
        <w:widowControl/>
        <w:jc w:val="both"/>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Pest Mitigation</w:t>
      </w:r>
    </w:p>
    <w:p w14:paraId="15280952" w14:textId="4734F8D9" w:rsidR="00480AA2" w:rsidRDefault="002C6D18" w:rsidP="00480AA2">
      <w:pPr>
        <w:pStyle w:val="ListParagraph"/>
        <w:widowControl/>
        <w:numPr>
          <w:ilvl w:val="0"/>
          <w:numId w:val="44"/>
        </w:numPr>
        <w:jc w:val="both"/>
        <w:rPr>
          <w:rStyle w:val="InitialStyle"/>
          <w:rFonts w:ascii="Arial" w:hAnsi="Arial" w:cs="Arial"/>
          <w:iCs/>
          <w:color w:val="000000"/>
          <w:sz w:val="24"/>
          <w:szCs w:val="24"/>
        </w:rPr>
      </w:pPr>
      <w:r w:rsidRPr="00480AA2">
        <w:rPr>
          <w:rStyle w:val="InitialStyle"/>
          <w:rFonts w:ascii="Arial" w:hAnsi="Arial" w:cs="Arial"/>
          <w:iCs/>
          <w:color w:val="000000"/>
          <w:sz w:val="24"/>
          <w:szCs w:val="24"/>
        </w:rPr>
        <w:t xml:space="preserve">The </w:t>
      </w:r>
      <w:r w:rsidR="007B3761">
        <w:rPr>
          <w:rStyle w:val="InitialStyle"/>
          <w:rFonts w:ascii="Arial" w:hAnsi="Arial" w:cs="Arial"/>
          <w:iCs/>
          <w:color w:val="000000"/>
          <w:sz w:val="24"/>
          <w:szCs w:val="24"/>
        </w:rPr>
        <w:t>Vendor</w:t>
      </w:r>
      <w:r w:rsidRPr="00480AA2">
        <w:rPr>
          <w:rStyle w:val="InitialStyle"/>
          <w:rFonts w:ascii="Arial" w:hAnsi="Arial" w:cs="Arial"/>
          <w:iCs/>
          <w:color w:val="000000"/>
          <w:sz w:val="24"/>
          <w:szCs w:val="24"/>
        </w:rPr>
        <w:t xml:space="preserve"> will furnish all supervision, labor, materials, applications, treatments and equipment necessary to accomplish the monitoring, management and pest removal components of the program. </w:t>
      </w:r>
    </w:p>
    <w:p w14:paraId="0A909F18" w14:textId="3FFA108A" w:rsidR="00480AA2" w:rsidRDefault="002C6D18" w:rsidP="00480AA2">
      <w:pPr>
        <w:pStyle w:val="ListParagraph"/>
        <w:widowControl/>
        <w:numPr>
          <w:ilvl w:val="0"/>
          <w:numId w:val="44"/>
        </w:numPr>
        <w:jc w:val="both"/>
        <w:rPr>
          <w:rStyle w:val="InitialStyle"/>
          <w:rFonts w:ascii="Arial" w:hAnsi="Arial" w:cs="Arial"/>
          <w:iCs/>
          <w:color w:val="000000"/>
          <w:sz w:val="24"/>
          <w:szCs w:val="24"/>
        </w:rPr>
      </w:pPr>
      <w:r w:rsidRPr="00480AA2">
        <w:rPr>
          <w:rStyle w:val="InitialStyle"/>
          <w:rFonts w:ascii="Arial" w:hAnsi="Arial" w:cs="Arial"/>
          <w:iCs/>
          <w:color w:val="000000"/>
          <w:sz w:val="24"/>
          <w:szCs w:val="24"/>
        </w:rPr>
        <w:t xml:space="preserve">The </w:t>
      </w:r>
      <w:r w:rsidR="007B3761">
        <w:rPr>
          <w:rStyle w:val="InitialStyle"/>
          <w:rFonts w:ascii="Arial" w:hAnsi="Arial" w:cs="Arial"/>
          <w:iCs/>
          <w:color w:val="000000"/>
          <w:sz w:val="24"/>
          <w:szCs w:val="24"/>
        </w:rPr>
        <w:t>Vendor</w:t>
      </w:r>
      <w:r w:rsidRPr="00480AA2">
        <w:rPr>
          <w:rStyle w:val="InitialStyle"/>
          <w:rFonts w:ascii="Arial" w:hAnsi="Arial" w:cs="Arial"/>
          <w:iCs/>
          <w:color w:val="000000"/>
          <w:sz w:val="24"/>
          <w:szCs w:val="24"/>
        </w:rPr>
        <w:t xml:space="preserve"> shall provide quarterly inspections to provide proper identification, management and treatment of pests consistent with the IPM principles to include keeping pests below tolerable levels and to preventing infestations.  </w:t>
      </w:r>
    </w:p>
    <w:p w14:paraId="0E9F12AC" w14:textId="77777777" w:rsidR="00480AA2" w:rsidRDefault="002C6D18" w:rsidP="00480AA2">
      <w:pPr>
        <w:pStyle w:val="ListParagraph"/>
        <w:widowControl/>
        <w:numPr>
          <w:ilvl w:val="0"/>
          <w:numId w:val="44"/>
        </w:numPr>
        <w:jc w:val="both"/>
        <w:rPr>
          <w:rStyle w:val="InitialStyle"/>
          <w:rFonts w:ascii="Arial" w:hAnsi="Arial" w:cs="Arial"/>
          <w:iCs/>
          <w:color w:val="000000"/>
          <w:sz w:val="24"/>
          <w:szCs w:val="24"/>
        </w:rPr>
      </w:pPr>
      <w:r w:rsidRPr="00480AA2">
        <w:rPr>
          <w:rStyle w:val="InitialStyle"/>
          <w:rFonts w:ascii="Arial" w:hAnsi="Arial" w:cs="Arial"/>
          <w:iCs/>
          <w:color w:val="000000"/>
          <w:sz w:val="24"/>
          <w:szCs w:val="24"/>
        </w:rPr>
        <w:t xml:space="preserve">Specific recordkeeping and reporting protocols are required.  </w:t>
      </w:r>
    </w:p>
    <w:p w14:paraId="0A89C0ED" w14:textId="39010399" w:rsidR="00480AA2" w:rsidRDefault="007B3761" w:rsidP="00480AA2">
      <w:pPr>
        <w:pStyle w:val="ListParagraph"/>
        <w:widowControl/>
        <w:numPr>
          <w:ilvl w:val="0"/>
          <w:numId w:val="44"/>
        </w:numPr>
        <w:jc w:val="both"/>
        <w:rPr>
          <w:rStyle w:val="InitialStyle"/>
          <w:rFonts w:ascii="Arial" w:hAnsi="Arial" w:cs="Arial"/>
          <w:iCs/>
          <w:color w:val="000000"/>
          <w:sz w:val="24"/>
          <w:szCs w:val="24"/>
        </w:rPr>
      </w:pPr>
      <w:r>
        <w:rPr>
          <w:rStyle w:val="InitialStyle"/>
          <w:rFonts w:ascii="Arial" w:hAnsi="Arial" w:cs="Arial"/>
          <w:iCs/>
          <w:color w:val="000000"/>
          <w:sz w:val="24"/>
          <w:szCs w:val="24"/>
        </w:rPr>
        <w:t>Vendor</w:t>
      </w:r>
      <w:r w:rsidR="002C6D18" w:rsidRPr="00480AA2">
        <w:rPr>
          <w:rStyle w:val="InitialStyle"/>
          <w:rFonts w:ascii="Arial" w:hAnsi="Arial" w:cs="Arial"/>
          <w:iCs/>
          <w:color w:val="000000"/>
          <w:sz w:val="24"/>
          <w:szCs w:val="24"/>
        </w:rPr>
        <w:t xml:space="preserve"> is required to be knowledgeable of current State of Maine policy and procedures for Integrated Pest Management. </w:t>
      </w:r>
    </w:p>
    <w:p w14:paraId="0D3FADFB" w14:textId="00F9D154" w:rsidR="002C6D18" w:rsidRPr="00480AA2" w:rsidRDefault="002C6D18" w:rsidP="00480AA2">
      <w:pPr>
        <w:pStyle w:val="ListParagraph"/>
        <w:widowControl/>
        <w:numPr>
          <w:ilvl w:val="0"/>
          <w:numId w:val="44"/>
        </w:numPr>
        <w:jc w:val="both"/>
        <w:rPr>
          <w:rStyle w:val="InitialStyle"/>
          <w:rFonts w:ascii="Arial" w:hAnsi="Arial" w:cs="Arial"/>
          <w:iCs/>
          <w:color w:val="000000"/>
          <w:sz w:val="24"/>
          <w:szCs w:val="24"/>
        </w:rPr>
      </w:pPr>
      <w:r w:rsidRPr="00480AA2">
        <w:rPr>
          <w:rStyle w:val="InitialStyle"/>
          <w:rFonts w:ascii="Arial" w:hAnsi="Arial" w:cs="Arial"/>
          <w:iCs/>
          <w:color w:val="000000"/>
          <w:sz w:val="24"/>
          <w:szCs w:val="24"/>
        </w:rPr>
        <w:t xml:space="preserve">All </w:t>
      </w:r>
      <w:r w:rsidR="00480AA2">
        <w:rPr>
          <w:rStyle w:val="InitialStyle"/>
          <w:rFonts w:ascii="Arial" w:hAnsi="Arial" w:cs="Arial"/>
          <w:iCs/>
          <w:color w:val="000000"/>
          <w:sz w:val="24"/>
          <w:szCs w:val="24"/>
        </w:rPr>
        <w:t xml:space="preserve">of </w:t>
      </w:r>
      <w:r w:rsidR="007B3761">
        <w:rPr>
          <w:rStyle w:val="InitialStyle"/>
          <w:rFonts w:ascii="Arial" w:hAnsi="Arial" w:cs="Arial"/>
          <w:iCs/>
          <w:color w:val="000000"/>
          <w:sz w:val="24"/>
          <w:szCs w:val="24"/>
        </w:rPr>
        <w:t>Vendor</w:t>
      </w:r>
      <w:r w:rsidR="00480AA2">
        <w:rPr>
          <w:rStyle w:val="InitialStyle"/>
          <w:rFonts w:ascii="Arial" w:hAnsi="Arial" w:cs="Arial"/>
          <w:iCs/>
          <w:color w:val="000000"/>
          <w:sz w:val="24"/>
          <w:szCs w:val="24"/>
        </w:rPr>
        <w:t>’s</w:t>
      </w:r>
      <w:r w:rsidRPr="00480AA2">
        <w:rPr>
          <w:rStyle w:val="InitialStyle"/>
          <w:rFonts w:ascii="Arial" w:hAnsi="Arial" w:cs="Arial"/>
          <w:iCs/>
          <w:color w:val="000000"/>
          <w:sz w:val="24"/>
          <w:szCs w:val="24"/>
        </w:rPr>
        <w:t xml:space="preserve"> employees who may provide services under this Contract </w:t>
      </w:r>
      <w:bookmarkStart w:id="17" w:name="_Hlk12283429"/>
      <w:r w:rsidRPr="00480AA2">
        <w:rPr>
          <w:rStyle w:val="InitialStyle"/>
          <w:rFonts w:ascii="Arial" w:hAnsi="Arial" w:cs="Arial"/>
          <w:iCs/>
          <w:color w:val="000000"/>
          <w:sz w:val="24"/>
          <w:szCs w:val="24"/>
        </w:rPr>
        <w:t>must be licensed and certified by the Maine Department of Agriculture, Board of Pesticide Control to apply pesticides.</w:t>
      </w:r>
    </w:p>
    <w:bookmarkEnd w:id="17"/>
    <w:p w14:paraId="3E9B5087" w14:textId="77777777" w:rsidR="004774F9" w:rsidRDefault="004774F9" w:rsidP="00B47A99">
      <w:pPr>
        <w:widowControl/>
        <w:jc w:val="both"/>
        <w:rPr>
          <w:rStyle w:val="InitialStyle"/>
          <w:rFonts w:ascii="Arial" w:hAnsi="Arial" w:cs="Arial"/>
          <w:b/>
          <w:iCs/>
          <w:color w:val="000000"/>
          <w:sz w:val="24"/>
          <w:szCs w:val="24"/>
        </w:rPr>
      </w:pPr>
    </w:p>
    <w:p w14:paraId="707B1045" w14:textId="76698C8E"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Fire Suppression Testing/Inspection</w:t>
      </w:r>
    </w:p>
    <w:p w14:paraId="4EC44F27" w14:textId="57F7F0F2" w:rsidR="00480AA2"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 xml:space="preserve">The </w:t>
      </w:r>
      <w:r w:rsidR="007B3761">
        <w:rPr>
          <w:rStyle w:val="InitialStyle"/>
          <w:rFonts w:ascii="Arial" w:hAnsi="Arial" w:cs="Arial"/>
          <w:iCs/>
          <w:color w:val="000000"/>
          <w:sz w:val="24"/>
          <w:szCs w:val="24"/>
        </w:rPr>
        <w:t>Vendor</w:t>
      </w:r>
      <w:r w:rsidRPr="004774F9">
        <w:rPr>
          <w:rStyle w:val="InitialStyle"/>
          <w:rFonts w:ascii="Arial" w:hAnsi="Arial" w:cs="Arial"/>
          <w:iCs/>
          <w:color w:val="000000"/>
          <w:sz w:val="24"/>
          <w:szCs w:val="24"/>
        </w:rPr>
        <w:t xml:space="preserve"> will furnish all supervision, labor and materials to perform the following inspection of building fire suppression equipment: </w:t>
      </w:r>
    </w:p>
    <w:p w14:paraId="3C2C2CD0" w14:textId="43FE4E53" w:rsidR="002C6D18" w:rsidRPr="00480AA2" w:rsidRDefault="00480AA2" w:rsidP="00480AA2">
      <w:pPr>
        <w:pStyle w:val="ListParagraph"/>
        <w:widowControl/>
        <w:numPr>
          <w:ilvl w:val="0"/>
          <w:numId w:val="45"/>
        </w:numPr>
        <w:rPr>
          <w:rStyle w:val="InitialStyle"/>
          <w:rFonts w:ascii="Arial" w:hAnsi="Arial" w:cs="Arial"/>
          <w:iCs/>
          <w:color w:val="000000"/>
          <w:sz w:val="24"/>
          <w:szCs w:val="24"/>
        </w:rPr>
      </w:pPr>
      <w:r>
        <w:rPr>
          <w:rStyle w:val="InitialStyle"/>
          <w:rFonts w:ascii="Arial" w:hAnsi="Arial" w:cs="Arial"/>
          <w:iCs/>
          <w:color w:val="000000"/>
          <w:sz w:val="24"/>
          <w:szCs w:val="24"/>
        </w:rPr>
        <w:t>A</w:t>
      </w:r>
      <w:r w:rsidRPr="00480AA2">
        <w:rPr>
          <w:rStyle w:val="InitialStyle"/>
          <w:rFonts w:ascii="Arial" w:hAnsi="Arial" w:cs="Arial"/>
          <w:iCs/>
          <w:color w:val="000000"/>
          <w:sz w:val="24"/>
          <w:szCs w:val="24"/>
        </w:rPr>
        <w:t xml:space="preserve">nnual </w:t>
      </w:r>
      <w:r w:rsidR="002C6D18" w:rsidRPr="00480AA2">
        <w:rPr>
          <w:rStyle w:val="InitialStyle"/>
          <w:rFonts w:ascii="Arial" w:hAnsi="Arial" w:cs="Arial"/>
          <w:iCs/>
          <w:color w:val="000000"/>
          <w:sz w:val="24"/>
          <w:szCs w:val="24"/>
        </w:rPr>
        <w:t>test</w:t>
      </w:r>
      <w:r>
        <w:rPr>
          <w:rStyle w:val="InitialStyle"/>
          <w:rFonts w:ascii="Arial" w:hAnsi="Arial" w:cs="Arial"/>
          <w:iCs/>
          <w:color w:val="000000"/>
          <w:sz w:val="24"/>
          <w:szCs w:val="24"/>
        </w:rPr>
        <w:t>(s)</w:t>
      </w:r>
      <w:r w:rsidR="002C6D18" w:rsidRPr="00480AA2">
        <w:rPr>
          <w:rStyle w:val="InitialStyle"/>
          <w:rFonts w:ascii="Arial" w:hAnsi="Arial" w:cs="Arial"/>
          <w:iCs/>
          <w:color w:val="000000"/>
          <w:sz w:val="24"/>
          <w:szCs w:val="24"/>
        </w:rPr>
        <w:t xml:space="preserve"> and inspection</w:t>
      </w:r>
      <w:r>
        <w:rPr>
          <w:rStyle w:val="InitialStyle"/>
          <w:rFonts w:ascii="Arial" w:hAnsi="Arial" w:cs="Arial"/>
          <w:iCs/>
          <w:color w:val="000000"/>
          <w:sz w:val="24"/>
          <w:szCs w:val="24"/>
        </w:rPr>
        <w:t>(s) to include, but not be limited to:</w:t>
      </w:r>
      <w:r w:rsidR="002C6D18" w:rsidRPr="00480AA2">
        <w:rPr>
          <w:rStyle w:val="InitialStyle"/>
          <w:rFonts w:ascii="Arial" w:hAnsi="Arial" w:cs="Arial"/>
          <w:iCs/>
          <w:color w:val="000000"/>
          <w:sz w:val="24"/>
          <w:szCs w:val="24"/>
        </w:rPr>
        <w:t xml:space="preserve"> control panel, batteries, LCD annunciator, digital dialer, manual station, ION/photo smoke detector, heat detector, horn strobe, elevator recall, smoke detector sensitivity, water flow switch, supervisory switch. Monitoring account: Fire annual monitoring (2 lines minimum).</w:t>
      </w:r>
      <w:r w:rsidR="00DA463C" w:rsidRPr="00480AA2">
        <w:rPr>
          <w:rStyle w:val="InitialStyle"/>
          <w:rFonts w:ascii="Arial" w:hAnsi="Arial" w:cs="Arial"/>
          <w:iCs/>
          <w:color w:val="000000"/>
          <w:sz w:val="24"/>
          <w:szCs w:val="24"/>
        </w:rPr>
        <w:t xml:space="preserve"> State licensure required.</w:t>
      </w:r>
    </w:p>
    <w:p w14:paraId="05C00A3F" w14:textId="77777777" w:rsidR="002C6D18" w:rsidRPr="004774F9" w:rsidRDefault="002C6D18" w:rsidP="004774F9">
      <w:pPr>
        <w:widowControl/>
        <w:ind w:left="1080"/>
        <w:rPr>
          <w:rStyle w:val="InitialStyle"/>
          <w:rFonts w:ascii="Arial" w:hAnsi="Arial" w:cs="Arial"/>
          <w:b/>
          <w:iCs/>
          <w:color w:val="000000"/>
          <w:sz w:val="24"/>
          <w:szCs w:val="24"/>
        </w:rPr>
      </w:pPr>
    </w:p>
    <w:p w14:paraId="3355CED5" w14:textId="77777777"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Fire Extinguishers</w:t>
      </w:r>
    </w:p>
    <w:p w14:paraId="7DEC80D7" w14:textId="411BF64C" w:rsidR="002C6D18" w:rsidRPr="004774F9"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Yearly inspections</w:t>
      </w:r>
      <w:r w:rsidR="00676074">
        <w:rPr>
          <w:rStyle w:val="InitialStyle"/>
          <w:rFonts w:ascii="Arial" w:hAnsi="Arial" w:cs="Arial"/>
          <w:iCs/>
          <w:color w:val="000000"/>
          <w:sz w:val="24"/>
          <w:szCs w:val="24"/>
        </w:rPr>
        <w:t>,</w:t>
      </w:r>
      <w:r w:rsidRPr="004774F9">
        <w:rPr>
          <w:rStyle w:val="InitialStyle"/>
          <w:rFonts w:ascii="Arial" w:hAnsi="Arial" w:cs="Arial"/>
          <w:iCs/>
          <w:color w:val="000000"/>
          <w:sz w:val="24"/>
          <w:szCs w:val="24"/>
        </w:rPr>
        <w:t xml:space="preserve"> replacement or refilling of Fire Extinguishers (when needed).</w:t>
      </w:r>
      <w:r w:rsidR="00676074">
        <w:rPr>
          <w:rStyle w:val="InitialStyle"/>
          <w:rFonts w:ascii="Arial" w:hAnsi="Arial" w:cs="Arial"/>
          <w:iCs/>
          <w:color w:val="000000"/>
          <w:sz w:val="24"/>
          <w:szCs w:val="24"/>
        </w:rPr>
        <w:t xml:space="preserve"> </w:t>
      </w:r>
      <w:r w:rsidR="00676074" w:rsidRPr="004774F9">
        <w:rPr>
          <w:rStyle w:val="InitialStyle"/>
          <w:rFonts w:ascii="Arial" w:hAnsi="Arial" w:cs="Arial"/>
          <w:iCs/>
          <w:color w:val="000000"/>
          <w:sz w:val="24"/>
          <w:szCs w:val="24"/>
        </w:rPr>
        <w:t>State licensure required.</w:t>
      </w:r>
    </w:p>
    <w:p w14:paraId="7517B289" w14:textId="77777777" w:rsidR="002C6D18" w:rsidRPr="004774F9" w:rsidRDefault="002C6D18" w:rsidP="004774F9">
      <w:pPr>
        <w:widowControl/>
        <w:ind w:left="1080"/>
        <w:rPr>
          <w:rStyle w:val="InitialStyle"/>
          <w:rFonts w:ascii="Arial" w:hAnsi="Arial" w:cs="Arial"/>
          <w:b/>
          <w:iCs/>
          <w:color w:val="000000"/>
          <w:sz w:val="24"/>
          <w:szCs w:val="24"/>
        </w:rPr>
      </w:pPr>
    </w:p>
    <w:p w14:paraId="29292A7B" w14:textId="77777777"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Winter Storm (Plowing, Hand Shoveling, Sanding, Salting)</w:t>
      </w:r>
    </w:p>
    <w:p w14:paraId="2B4F7C23" w14:textId="732C5244" w:rsidR="002C6D18" w:rsidRPr="004774F9"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Provide for rapid ice and snow removal from roadway, parking lot, steps, walkways, doorways, sidewalks, including salting and sanding as needed</w:t>
      </w:r>
      <w:r w:rsidR="005A7474">
        <w:rPr>
          <w:rStyle w:val="InitialStyle"/>
          <w:rFonts w:ascii="Arial" w:hAnsi="Arial" w:cs="Arial"/>
          <w:iCs/>
          <w:color w:val="000000"/>
          <w:sz w:val="24"/>
          <w:szCs w:val="24"/>
        </w:rPr>
        <w:t>.</w:t>
      </w:r>
      <w:r w:rsidRPr="004774F9">
        <w:rPr>
          <w:rStyle w:val="InitialStyle"/>
          <w:rFonts w:ascii="Arial" w:hAnsi="Arial" w:cs="Arial"/>
          <w:iCs/>
          <w:color w:val="000000"/>
          <w:sz w:val="24"/>
          <w:szCs w:val="24"/>
        </w:rPr>
        <w:t xml:space="preserve"> Salt and sa</w:t>
      </w:r>
      <w:r w:rsidR="007F7034">
        <w:rPr>
          <w:rStyle w:val="InitialStyle"/>
          <w:rFonts w:ascii="Arial" w:hAnsi="Arial" w:cs="Arial"/>
          <w:iCs/>
          <w:color w:val="000000"/>
          <w:sz w:val="24"/>
          <w:szCs w:val="24"/>
        </w:rPr>
        <w:t>nd</w:t>
      </w:r>
      <w:r w:rsidRPr="004774F9">
        <w:rPr>
          <w:rStyle w:val="InitialStyle"/>
          <w:rFonts w:ascii="Arial" w:hAnsi="Arial" w:cs="Arial"/>
          <w:iCs/>
          <w:color w:val="000000"/>
          <w:sz w:val="24"/>
          <w:szCs w:val="24"/>
        </w:rPr>
        <w:t xml:space="preserve"> must be supplied by the contractor. All equipment and materials must be provided by </w:t>
      </w:r>
      <w:r w:rsidR="007B3761">
        <w:rPr>
          <w:rStyle w:val="InitialStyle"/>
          <w:rFonts w:ascii="Arial" w:hAnsi="Arial" w:cs="Arial"/>
          <w:iCs/>
          <w:color w:val="000000"/>
          <w:sz w:val="24"/>
          <w:szCs w:val="24"/>
        </w:rPr>
        <w:t>Vendor</w:t>
      </w:r>
      <w:r w:rsidRPr="004774F9">
        <w:rPr>
          <w:rStyle w:val="InitialStyle"/>
          <w:rFonts w:ascii="Arial" w:hAnsi="Arial" w:cs="Arial"/>
          <w:iCs/>
          <w:color w:val="000000"/>
          <w:sz w:val="24"/>
          <w:szCs w:val="24"/>
        </w:rPr>
        <w:t>.</w:t>
      </w:r>
    </w:p>
    <w:p w14:paraId="235A212F" w14:textId="77777777" w:rsidR="002C6D18" w:rsidRPr="004774F9" w:rsidRDefault="002C6D18" w:rsidP="004774F9">
      <w:pPr>
        <w:widowControl/>
        <w:ind w:left="1080"/>
        <w:rPr>
          <w:rStyle w:val="InitialStyle"/>
          <w:rFonts w:ascii="Arial" w:hAnsi="Arial" w:cs="Arial"/>
          <w:b/>
          <w:iCs/>
          <w:color w:val="000000"/>
          <w:sz w:val="24"/>
          <w:szCs w:val="24"/>
        </w:rPr>
      </w:pPr>
    </w:p>
    <w:p w14:paraId="53B7D314" w14:textId="77777777"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Electrical</w:t>
      </w:r>
    </w:p>
    <w:p w14:paraId="4E297949" w14:textId="10277A1A" w:rsidR="002C6D18" w:rsidRPr="004774F9"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 xml:space="preserve">Electrical services on an as needed basis to include any work required by a </w:t>
      </w:r>
      <w:r w:rsidR="00C5227C">
        <w:rPr>
          <w:rStyle w:val="InitialStyle"/>
          <w:rFonts w:ascii="Arial" w:hAnsi="Arial" w:cs="Arial"/>
          <w:iCs/>
          <w:color w:val="000000"/>
          <w:sz w:val="24"/>
          <w:szCs w:val="24"/>
        </w:rPr>
        <w:t>S</w:t>
      </w:r>
      <w:r w:rsidRPr="004774F9">
        <w:rPr>
          <w:rStyle w:val="InitialStyle"/>
          <w:rFonts w:ascii="Arial" w:hAnsi="Arial" w:cs="Arial"/>
          <w:iCs/>
          <w:color w:val="000000"/>
          <w:sz w:val="24"/>
          <w:szCs w:val="24"/>
        </w:rPr>
        <w:t>tate licensed electrician.</w:t>
      </w:r>
    </w:p>
    <w:p w14:paraId="281EC940" w14:textId="77777777" w:rsidR="002C6D18" w:rsidRPr="004774F9" w:rsidRDefault="002C6D18" w:rsidP="004774F9">
      <w:pPr>
        <w:widowControl/>
        <w:ind w:left="1080"/>
        <w:rPr>
          <w:rStyle w:val="InitialStyle"/>
          <w:rFonts w:ascii="Arial" w:hAnsi="Arial" w:cs="Arial"/>
          <w:b/>
          <w:iCs/>
          <w:color w:val="000000"/>
          <w:sz w:val="24"/>
          <w:szCs w:val="24"/>
        </w:rPr>
      </w:pPr>
    </w:p>
    <w:p w14:paraId="401B6D06" w14:textId="77777777"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Sprinkler System</w:t>
      </w:r>
    </w:p>
    <w:p w14:paraId="43C0AFE9" w14:textId="1AC2F984" w:rsidR="00B85A51"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Meet all testing requirements to meet the functionality of the automatic sprinkler system</w:t>
      </w:r>
    </w:p>
    <w:p w14:paraId="674F6E38" w14:textId="051C11DE" w:rsidR="00B85A51" w:rsidRDefault="002C6D18" w:rsidP="00B85A51">
      <w:pPr>
        <w:pStyle w:val="ListParagraph"/>
        <w:widowControl/>
        <w:numPr>
          <w:ilvl w:val="0"/>
          <w:numId w:val="45"/>
        </w:numPr>
        <w:rPr>
          <w:rStyle w:val="InitialStyle"/>
          <w:rFonts w:ascii="Arial" w:hAnsi="Arial" w:cs="Arial"/>
          <w:iCs/>
          <w:color w:val="000000"/>
          <w:sz w:val="24"/>
          <w:szCs w:val="24"/>
        </w:rPr>
      </w:pPr>
      <w:r w:rsidRPr="00B85A51">
        <w:rPr>
          <w:rStyle w:val="InitialStyle"/>
          <w:rFonts w:ascii="Arial" w:hAnsi="Arial" w:cs="Arial"/>
          <w:iCs/>
          <w:color w:val="000000"/>
          <w:sz w:val="24"/>
          <w:szCs w:val="24"/>
        </w:rPr>
        <w:t>All system checks</w:t>
      </w:r>
    </w:p>
    <w:p w14:paraId="6D19DAAA" w14:textId="77777777" w:rsidR="00B85A51" w:rsidRDefault="002C6D18" w:rsidP="00B85A51">
      <w:pPr>
        <w:pStyle w:val="ListParagraph"/>
        <w:widowControl/>
        <w:numPr>
          <w:ilvl w:val="1"/>
          <w:numId w:val="45"/>
        </w:numPr>
        <w:rPr>
          <w:rStyle w:val="InitialStyle"/>
          <w:rFonts w:ascii="Arial" w:hAnsi="Arial" w:cs="Arial"/>
          <w:iCs/>
          <w:color w:val="000000"/>
          <w:sz w:val="24"/>
          <w:szCs w:val="24"/>
        </w:rPr>
      </w:pPr>
      <w:r w:rsidRPr="00B85A51">
        <w:rPr>
          <w:rStyle w:val="InitialStyle"/>
          <w:rFonts w:ascii="Arial" w:hAnsi="Arial" w:cs="Arial"/>
          <w:iCs/>
          <w:color w:val="000000"/>
          <w:sz w:val="24"/>
          <w:szCs w:val="24"/>
        </w:rPr>
        <w:t>Quarterly</w:t>
      </w:r>
    </w:p>
    <w:p w14:paraId="21504E79" w14:textId="05940651" w:rsidR="00B85A51" w:rsidRDefault="00B85A51" w:rsidP="00B85A51">
      <w:pPr>
        <w:pStyle w:val="ListParagraph"/>
        <w:widowControl/>
        <w:numPr>
          <w:ilvl w:val="1"/>
          <w:numId w:val="45"/>
        </w:numPr>
        <w:rPr>
          <w:rStyle w:val="InitialStyle"/>
          <w:rFonts w:ascii="Arial" w:hAnsi="Arial" w:cs="Arial"/>
          <w:iCs/>
          <w:color w:val="000000"/>
          <w:sz w:val="24"/>
          <w:szCs w:val="24"/>
        </w:rPr>
      </w:pPr>
      <w:r>
        <w:rPr>
          <w:rStyle w:val="InitialStyle"/>
          <w:rFonts w:ascii="Arial" w:hAnsi="Arial" w:cs="Arial"/>
          <w:iCs/>
          <w:color w:val="000000"/>
          <w:sz w:val="24"/>
          <w:szCs w:val="24"/>
        </w:rPr>
        <w:t>S</w:t>
      </w:r>
      <w:r w:rsidRPr="00B85A51">
        <w:rPr>
          <w:rStyle w:val="InitialStyle"/>
          <w:rFonts w:ascii="Arial" w:hAnsi="Arial" w:cs="Arial"/>
          <w:iCs/>
          <w:color w:val="000000"/>
          <w:sz w:val="24"/>
          <w:szCs w:val="24"/>
        </w:rPr>
        <w:t>emi</w:t>
      </w:r>
      <w:r w:rsidR="002C6D18" w:rsidRPr="00B85A51">
        <w:rPr>
          <w:rStyle w:val="InitialStyle"/>
          <w:rFonts w:ascii="Arial" w:hAnsi="Arial" w:cs="Arial"/>
          <w:iCs/>
          <w:color w:val="000000"/>
          <w:sz w:val="24"/>
          <w:szCs w:val="24"/>
        </w:rPr>
        <w:t>-annual</w:t>
      </w:r>
    </w:p>
    <w:p w14:paraId="2175DFBC" w14:textId="20E62D4B" w:rsidR="00B85A51" w:rsidRDefault="00B85A51" w:rsidP="00B85A51">
      <w:pPr>
        <w:pStyle w:val="ListParagraph"/>
        <w:widowControl/>
        <w:numPr>
          <w:ilvl w:val="1"/>
          <w:numId w:val="45"/>
        </w:numPr>
        <w:rPr>
          <w:rStyle w:val="InitialStyle"/>
          <w:rFonts w:ascii="Arial" w:hAnsi="Arial" w:cs="Arial"/>
          <w:iCs/>
          <w:color w:val="000000"/>
          <w:sz w:val="24"/>
          <w:szCs w:val="24"/>
        </w:rPr>
      </w:pPr>
      <w:r>
        <w:rPr>
          <w:rStyle w:val="InitialStyle"/>
          <w:rFonts w:ascii="Arial" w:hAnsi="Arial" w:cs="Arial"/>
          <w:iCs/>
          <w:color w:val="000000"/>
          <w:sz w:val="24"/>
          <w:szCs w:val="24"/>
        </w:rPr>
        <w:t>A</w:t>
      </w:r>
      <w:r w:rsidRPr="00B85A51">
        <w:rPr>
          <w:rStyle w:val="InitialStyle"/>
          <w:rFonts w:ascii="Arial" w:hAnsi="Arial" w:cs="Arial"/>
          <w:iCs/>
          <w:color w:val="000000"/>
          <w:sz w:val="24"/>
          <w:szCs w:val="24"/>
        </w:rPr>
        <w:t>nnual</w:t>
      </w:r>
      <w:r w:rsidR="002C6D18" w:rsidRPr="00B85A51">
        <w:rPr>
          <w:rStyle w:val="InitialStyle"/>
          <w:rFonts w:ascii="Arial" w:hAnsi="Arial" w:cs="Arial"/>
          <w:iCs/>
          <w:color w:val="000000"/>
          <w:sz w:val="24"/>
          <w:szCs w:val="24"/>
        </w:rPr>
        <w:t xml:space="preserve"> </w:t>
      </w:r>
    </w:p>
    <w:p w14:paraId="7C0EE7BA" w14:textId="77777777" w:rsidR="00B85A51" w:rsidRDefault="002C6D18" w:rsidP="00B85A51">
      <w:pPr>
        <w:pStyle w:val="ListParagraph"/>
        <w:widowControl/>
        <w:numPr>
          <w:ilvl w:val="0"/>
          <w:numId w:val="45"/>
        </w:numPr>
        <w:rPr>
          <w:rStyle w:val="InitialStyle"/>
          <w:rFonts w:ascii="Arial" w:hAnsi="Arial" w:cs="Arial"/>
          <w:iCs/>
          <w:color w:val="000000"/>
          <w:sz w:val="24"/>
          <w:szCs w:val="24"/>
        </w:rPr>
      </w:pPr>
      <w:r w:rsidRPr="00B85A51">
        <w:rPr>
          <w:rStyle w:val="InitialStyle"/>
          <w:rFonts w:ascii="Arial" w:hAnsi="Arial" w:cs="Arial"/>
          <w:iCs/>
          <w:color w:val="000000"/>
          <w:sz w:val="24"/>
          <w:szCs w:val="24"/>
        </w:rPr>
        <w:t>To include</w:t>
      </w:r>
      <w:r w:rsidR="00B85A51">
        <w:rPr>
          <w:rStyle w:val="InitialStyle"/>
          <w:rFonts w:ascii="Arial" w:hAnsi="Arial" w:cs="Arial"/>
          <w:iCs/>
          <w:color w:val="000000"/>
          <w:sz w:val="24"/>
          <w:szCs w:val="24"/>
        </w:rPr>
        <w:t>:</w:t>
      </w:r>
      <w:r w:rsidRPr="00B85A51">
        <w:rPr>
          <w:rStyle w:val="InitialStyle"/>
          <w:rFonts w:ascii="Arial" w:hAnsi="Arial" w:cs="Arial"/>
          <w:iCs/>
          <w:color w:val="000000"/>
          <w:sz w:val="24"/>
          <w:szCs w:val="24"/>
        </w:rPr>
        <w:t xml:space="preserve"> </w:t>
      </w:r>
    </w:p>
    <w:p w14:paraId="72F80737" w14:textId="488B1B54" w:rsidR="00B85A51" w:rsidRDefault="00B85A51" w:rsidP="00B85A51">
      <w:pPr>
        <w:pStyle w:val="ListParagraph"/>
        <w:widowControl/>
        <w:numPr>
          <w:ilvl w:val="0"/>
          <w:numId w:val="45"/>
        </w:numPr>
        <w:rPr>
          <w:rStyle w:val="InitialStyle"/>
          <w:rFonts w:ascii="Arial" w:hAnsi="Arial" w:cs="Arial"/>
          <w:iCs/>
          <w:color w:val="000000"/>
          <w:sz w:val="24"/>
          <w:szCs w:val="24"/>
        </w:rPr>
      </w:pPr>
      <w:r>
        <w:rPr>
          <w:rStyle w:val="InitialStyle"/>
          <w:rFonts w:ascii="Arial" w:hAnsi="Arial" w:cs="Arial"/>
          <w:iCs/>
          <w:color w:val="000000"/>
          <w:sz w:val="24"/>
          <w:szCs w:val="24"/>
        </w:rPr>
        <w:t>W</w:t>
      </w:r>
      <w:r w:rsidRPr="00B85A51">
        <w:rPr>
          <w:rStyle w:val="InitialStyle"/>
          <w:rFonts w:ascii="Arial" w:hAnsi="Arial" w:cs="Arial"/>
          <w:iCs/>
          <w:color w:val="000000"/>
          <w:sz w:val="24"/>
          <w:szCs w:val="24"/>
        </w:rPr>
        <w:t>et</w:t>
      </w:r>
      <w:r>
        <w:rPr>
          <w:rStyle w:val="InitialStyle"/>
          <w:rFonts w:ascii="Arial" w:hAnsi="Arial" w:cs="Arial"/>
          <w:iCs/>
          <w:color w:val="000000"/>
          <w:sz w:val="24"/>
          <w:szCs w:val="24"/>
        </w:rPr>
        <w:t xml:space="preserve"> and</w:t>
      </w:r>
      <w:r w:rsidRPr="00B85A51">
        <w:rPr>
          <w:rStyle w:val="InitialStyle"/>
          <w:rFonts w:ascii="Arial" w:hAnsi="Arial" w:cs="Arial"/>
          <w:iCs/>
          <w:color w:val="000000"/>
          <w:sz w:val="24"/>
          <w:szCs w:val="24"/>
        </w:rPr>
        <w:t xml:space="preserve"> </w:t>
      </w:r>
      <w:r w:rsidR="002C6D18" w:rsidRPr="00B85A51">
        <w:rPr>
          <w:rStyle w:val="InitialStyle"/>
          <w:rFonts w:ascii="Arial" w:hAnsi="Arial" w:cs="Arial"/>
          <w:iCs/>
          <w:color w:val="000000"/>
          <w:sz w:val="24"/>
          <w:szCs w:val="24"/>
        </w:rPr>
        <w:t>dry systems</w:t>
      </w:r>
    </w:p>
    <w:p w14:paraId="38153180" w14:textId="04FA5070" w:rsidR="00B85A51" w:rsidRDefault="00B85A51" w:rsidP="00B85A51">
      <w:pPr>
        <w:pStyle w:val="ListParagraph"/>
        <w:widowControl/>
        <w:numPr>
          <w:ilvl w:val="0"/>
          <w:numId w:val="45"/>
        </w:numPr>
        <w:rPr>
          <w:rStyle w:val="InitialStyle"/>
          <w:rFonts w:ascii="Arial" w:hAnsi="Arial" w:cs="Arial"/>
          <w:iCs/>
          <w:color w:val="000000"/>
          <w:sz w:val="24"/>
          <w:szCs w:val="24"/>
        </w:rPr>
      </w:pPr>
      <w:r>
        <w:rPr>
          <w:rStyle w:val="InitialStyle"/>
          <w:rFonts w:ascii="Arial" w:hAnsi="Arial" w:cs="Arial"/>
          <w:iCs/>
          <w:color w:val="000000"/>
          <w:sz w:val="24"/>
          <w:szCs w:val="24"/>
        </w:rPr>
        <w:t>P</w:t>
      </w:r>
      <w:r w:rsidRPr="00B85A51">
        <w:rPr>
          <w:rStyle w:val="InitialStyle"/>
          <w:rFonts w:ascii="Arial" w:hAnsi="Arial" w:cs="Arial"/>
          <w:iCs/>
          <w:color w:val="000000"/>
          <w:sz w:val="24"/>
          <w:szCs w:val="24"/>
        </w:rPr>
        <w:t>reaction</w:t>
      </w:r>
      <w:r w:rsidR="002C6D18" w:rsidRPr="00B85A51">
        <w:rPr>
          <w:rStyle w:val="InitialStyle"/>
          <w:rFonts w:ascii="Arial" w:hAnsi="Arial" w:cs="Arial"/>
          <w:iCs/>
          <w:color w:val="000000"/>
          <w:sz w:val="24"/>
          <w:szCs w:val="24"/>
        </w:rPr>
        <w:t>/deluge systems</w:t>
      </w:r>
    </w:p>
    <w:p w14:paraId="773251AC" w14:textId="75C8F582" w:rsidR="002C6D18" w:rsidRPr="00B85A51" w:rsidRDefault="002C6D18" w:rsidP="00B85A51">
      <w:pPr>
        <w:widowControl/>
        <w:rPr>
          <w:rStyle w:val="InitialStyle"/>
          <w:rFonts w:ascii="Arial" w:hAnsi="Arial" w:cs="Arial"/>
          <w:iCs/>
          <w:color w:val="000000"/>
          <w:sz w:val="24"/>
          <w:szCs w:val="24"/>
        </w:rPr>
      </w:pPr>
      <w:r w:rsidRPr="00B85A51">
        <w:rPr>
          <w:rStyle w:val="InitialStyle"/>
          <w:rFonts w:ascii="Arial" w:hAnsi="Arial" w:cs="Arial"/>
          <w:iCs/>
          <w:color w:val="000000"/>
          <w:sz w:val="24"/>
          <w:szCs w:val="24"/>
        </w:rPr>
        <w:t xml:space="preserve">Upon completion of required </w:t>
      </w:r>
      <w:r w:rsidR="00B85A51">
        <w:rPr>
          <w:rStyle w:val="InitialStyle"/>
          <w:rFonts w:ascii="Arial" w:hAnsi="Arial" w:cs="Arial"/>
          <w:iCs/>
          <w:color w:val="000000"/>
          <w:sz w:val="24"/>
          <w:szCs w:val="24"/>
        </w:rPr>
        <w:t>checks,</w:t>
      </w:r>
      <w:r w:rsidRPr="00B85A51">
        <w:rPr>
          <w:rStyle w:val="InitialStyle"/>
          <w:rFonts w:ascii="Arial" w:hAnsi="Arial" w:cs="Arial"/>
          <w:iCs/>
          <w:color w:val="000000"/>
          <w:sz w:val="24"/>
          <w:szCs w:val="24"/>
        </w:rPr>
        <w:t xml:space="preserve"> a report will be </w:t>
      </w:r>
      <w:r w:rsidR="00B85A51">
        <w:rPr>
          <w:rStyle w:val="InitialStyle"/>
          <w:rFonts w:ascii="Arial" w:hAnsi="Arial" w:cs="Arial"/>
          <w:iCs/>
          <w:color w:val="000000"/>
          <w:sz w:val="24"/>
          <w:szCs w:val="24"/>
        </w:rPr>
        <w:t>required</w:t>
      </w:r>
      <w:r w:rsidRPr="00B85A51">
        <w:rPr>
          <w:rStyle w:val="InitialStyle"/>
          <w:rFonts w:ascii="Arial" w:hAnsi="Arial" w:cs="Arial"/>
          <w:iCs/>
          <w:color w:val="000000"/>
          <w:sz w:val="24"/>
          <w:szCs w:val="24"/>
        </w:rPr>
        <w:t>.</w:t>
      </w:r>
      <w:r w:rsidR="00A24698" w:rsidRPr="00B85A51">
        <w:rPr>
          <w:rStyle w:val="InitialStyle"/>
          <w:rFonts w:ascii="Arial" w:hAnsi="Arial" w:cs="Arial"/>
          <w:iCs/>
          <w:color w:val="000000"/>
          <w:sz w:val="24"/>
          <w:szCs w:val="24"/>
        </w:rPr>
        <w:t xml:space="preserve"> </w:t>
      </w:r>
      <w:r w:rsidR="00676074" w:rsidRPr="00B85A51">
        <w:rPr>
          <w:rStyle w:val="InitialStyle"/>
          <w:rFonts w:ascii="Arial" w:hAnsi="Arial" w:cs="Arial"/>
          <w:iCs/>
          <w:color w:val="000000"/>
          <w:sz w:val="24"/>
          <w:szCs w:val="24"/>
        </w:rPr>
        <w:t>State licensure required.</w:t>
      </w:r>
    </w:p>
    <w:p w14:paraId="60743329" w14:textId="77777777" w:rsidR="002C6D18" w:rsidRPr="004774F9" w:rsidRDefault="002C6D18" w:rsidP="004774F9">
      <w:pPr>
        <w:widowControl/>
        <w:ind w:left="1080"/>
        <w:rPr>
          <w:rStyle w:val="InitialStyle"/>
          <w:rFonts w:ascii="Arial" w:hAnsi="Arial" w:cs="Arial"/>
          <w:b/>
          <w:iCs/>
          <w:color w:val="000000"/>
          <w:sz w:val="24"/>
          <w:szCs w:val="24"/>
        </w:rPr>
      </w:pPr>
    </w:p>
    <w:p w14:paraId="64DB9983" w14:textId="77777777"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Commercial Building Restoration</w:t>
      </w:r>
    </w:p>
    <w:p w14:paraId="579D2CD3" w14:textId="0DC7506F" w:rsidR="002C6D18" w:rsidRPr="004774F9"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Provide for rapid clean-up</w:t>
      </w:r>
      <w:r w:rsidR="00C5227C">
        <w:rPr>
          <w:rStyle w:val="InitialStyle"/>
          <w:rFonts w:ascii="Arial" w:hAnsi="Arial" w:cs="Arial"/>
          <w:iCs/>
          <w:color w:val="000000"/>
          <w:sz w:val="24"/>
          <w:szCs w:val="24"/>
        </w:rPr>
        <w:t xml:space="preserve"> and restoration from damages resulting</w:t>
      </w:r>
      <w:r w:rsidRPr="004774F9">
        <w:rPr>
          <w:rStyle w:val="InitialStyle"/>
          <w:rFonts w:ascii="Arial" w:hAnsi="Arial" w:cs="Arial"/>
          <w:iCs/>
          <w:color w:val="000000"/>
          <w:sz w:val="24"/>
          <w:szCs w:val="24"/>
        </w:rPr>
        <w:t xml:space="preserve"> from </w:t>
      </w:r>
      <w:r w:rsidR="00B85A51" w:rsidRPr="004774F9">
        <w:rPr>
          <w:rStyle w:val="InitialStyle"/>
          <w:rFonts w:ascii="Arial" w:hAnsi="Arial" w:cs="Arial"/>
          <w:iCs/>
          <w:color w:val="000000"/>
          <w:sz w:val="24"/>
          <w:szCs w:val="24"/>
        </w:rPr>
        <w:t>an emergency</w:t>
      </w:r>
      <w:r w:rsidR="00C5227C">
        <w:rPr>
          <w:rStyle w:val="InitialStyle"/>
          <w:rFonts w:ascii="Arial" w:hAnsi="Arial" w:cs="Arial"/>
          <w:iCs/>
          <w:color w:val="000000"/>
          <w:sz w:val="24"/>
          <w:szCs w:val="24"/>
        </w:rPr>
        <w:t xml:space="preserve">. </w:t>
      </w:r>
      <w:r w:rsidRPr="004774F9">
        <w:rPr>
          <w:rStyle w:val="InitialStyle"/>
          <w:rFonts w:ascii="Arial" w:hAnsi="Arial" w:cs="Arial"/>
          <w:iCs/>
          <w:color w:val="000000"/>
          <w:sz w:val="24"/>
          <w:szCs w:val="24"/>
        </w:rPr>
        <w:t xml:space="preserve"> </w:t>
      </w:r>
      <w:r w:rsidR="00C5227C">
        <w:rPr>
          <w:rStyle w:val="InitialStyle"/>
          <w:rFonts w:ascii="Arial" w:hAnsi="Arial" w:cs="Arial"/>
          <w:iCs/>
          <w:color w:val="000000"/>
          <w:sz w:val="24"/>
          <w:szCs w:val="24"/>
        </w:rPr>
        <w:t xml:space="preserve"> State licen</w:t>
      </w:r>
      <w:r w:rsidR="00676074">
        <w:rPr>
          <w:rStyle w:val="InitialStyle"/>
          <w:rFonts w:ascii="Arial" w:hAnsi="Arial" w:cs="Arial"/>
          <w:iCs/>
          <w:color w:val="000000"/>
          <w:sz w:val="24"/>
          <w:szCs w:val="24"/>
        </w:rPr>
        <w:t>sure</w:t>
      </w:r>
      <w:r w:rsidR="00C5227C">
        <w:rPr>
          <w:rStyle w:val="InitialStyle"/>
          <w:rFonts w:ascii="Arial" w:hAnsi="Arial" w:cs="Arial"/>
          <w:iCs/>
          <w:color w:val="000000"/>
          <w:sz w:val="24"/>
          <w:szCs w:val="24"/>
        </w:rPr>
        <w:t xml:space="preserve"> may be required.</w:t>
      </w:r>
    </w:p>
    <w:p w14:paraId="43CD8C9E" w14:textId="77777777" w:rsidR="002C6D18" w:rsidRPr="004774F9" w:rsidRDefault="002C6D18" w:rsidP="004774F9">
      <w:pPr>
        <w:widowControl/>
        <w:ind w:left="1080"/>
        <w:rPr>
          <w:rStyle w:val="InitialStyle"/>
          <w:rFonts w:ascii="Arial" w:hAnsi="Arial" w:cs="Arial"/>
          <w:b/>
          <w:iCs/>
          <w:color w:val="000000"/>
          <w:sz w:val="24"/>
          <w:szCs w:val="24"/>
        </w:rPr>
      </w:pPr>
    </w:p>
    <w:p w14:paraId="3F986DCD" w14:textId="5F05D65D"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Heating, Ventilation, Air Condition</w:t>
      </w:r>
      <w:r w:rsidR="00D86AEE">
        <w:rPr>
          <w:rStyle w:val="InitialStyle"/>
          <w:rFonts w:ascii="Arial" w:hAnsi="Arial" w:cs="Arial"/>
          <w:b/>
          <w:iCs/>
          <w:color w:val="000000"/>
          <w:sz w:val="24"/>
          <w:szCs w:val="24"/>
        </w:rPr>
        <w:t>ing</w:t>
      </w:r>
      <w:r w:rsidRPr="004774F9">
        <w:rPr>
          <w:rStyle w:val="InitialStyle"/>
          <w:rFonts w:ascii="Arial" w:hAnsi="Arial" w:cs="Arial"/>
          <w:b/>
          <w:iCs/>
          <w:color w:val="000000"/>
          <w:sz w:val="24"/>
          <w:szCs w:val="24"/>
        </w:rPr>
        <w:t xml:space="preserve"> (HVAC)</w:t>
      </w:r>
    </w:p>
    <w:p w14:paraId="55B93A99" w14:textId="77777777" w:rsidR="002C6D18" w:rsidRPr="004774F9" w:rsidRDefault="002C6D18" w:rsidP="00B47A99">
      <w:pPr>
        <w:widowControl/>
        <w:rPr>
          <w:rStyle w:val="InitialStyle"/>
          <w:rFonts w:ascii="Arial" w:hAnsi="Arial" w:cs="Arial"/>
          <w:iCs/>
          <w:color w:val="000000"/>
          <w:sz w:val="24"/>
          <w:szCs w:val="24"/>
        </w:rPr>
      </w:pPr>
      <w:r w:rsidRPr="004774F9">
        <w:rPr>
          <w:rStyle w:val="InitialStyle"/>
          <w:rFonts w:ascii="Arial" w:hAnsi="Arial" w:cs="Arial"/>
          <w:iCs/>
          <w:color w:val="000000"/>
          <w:sz w:val="24"/>
          <w:szCs w:val="24"/>
        </w:rPr>
        <w:t>To provide HVAC services to buildings identified by the agency. Work will include Annual PM, labor and mark-up on parts. State licensure required.</w:t>
      </w:r>
    </w:p>
    <w:p w14:paraId="3E09D35A" w14:textId="77777777" w:rsidR="002C6D18" w:rsidRPr="004774F9" w:rsidRDefault="002C6D18" w:rsidP="004774F9">
      <w:pPr>
        <w:widowControl/>
        <w:ind w:left="1080"/>
        <w:rPr>
          <w:rStyle w:val="InitialStyle"/>
          <w:rFonts w:ascii="Arial" w:hAnsi="Arial" w:cs="Arial"/>
          <w:b/>
          <w:iCs/>
          <w:color w:val="000000"/>
          <w:sz w:val="24"/>
          <w:szCs w:val="24"/>
        </w:rPr>
      </w:pPr>
    </w:p>
    <w:p w14:paraId="19FE0062" w14:textId="48DA1BD3" w:rsidR="002C6D18" w:rsidRPr="004774F9" w:rsidRDefault="002C6D18" w:rsidP="00B47A99">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Handy</w:t>
      </w:r>
      <w:r w:rsidR="00DD78DA">
        <w:rPr>
          <w:rStyle w:val="InitialStyle"/>
          <w:rFonts w:ascii="Arial" w:hAnsi="Arial" w:cs="Arial"/>
          <w:b/>
          <w:iCs/>
          <w:color w:val="000000"/>
          <w:sz w:val="24"/>
          <w:szCs w:val="24"/>
        </w:rPr>
        <w:t>person</w:t>
      </w:r>
    </w:p>
    <w:p w14:paraId="40617D87" w14:textId="493EFE46" w:rsidR="002C6D18" w:rsidRDefault="00B85A51" w:rsidP="00B47A99">
      <w:pPr>
        <w:widowControl/>
        <w:rPr>
          <w:rStyle w:val="InitialStyle"/>
          <w:rFonts w:ascii="Arial" w:hAnsi="Arial" w:cs="Arial"/>
          <w:iCs/>
          <w:color w:val="000000"/>
          <w:sz w:val="24"/>
          <w:szCs w:val="24"/>
        </w:rPr>
      </w:pPr>
      <w:r>
        <w:rPr>
          <w:rStyle w:val="InitialStyle"/>
          <w:rFonts w:ascii="Arial" w:hAnsi="Arial" w:cs="Arial"/>
          <w:iCs/>
          <w:color w:val="000000"/>
          <w:sz w:val="24"/>
          <w:szCs w:val="24"/>
        </w:rPr>
        <w:t>P</w:t>
      </w:r>
      <w:r w:rsidR="002C6D18" w:rsidRPr="004774F9">
        <w:rPr>
          <w:rStyle w:val="InitialStyle"/>
          <w:rFonts w:ascii="Arial" w:hAnsi="Arial" w:cs="Arial"/>
          <w:iCs/>
          <w:color w:val="000000"/>
          <w:sz w:val="24"/>
          <w:szCs w:val="24"/>
        </w:rPr>
        <w:t xml:space="preserve">rovide services that include general maintenance and repair of equipment, and non-code electrical and plumbing services. Work involves the performance of a wide variety of mechanical tasks including the repair and installation of some heating and cooling equipment, and overall maintenance of buildings. </w:t>
      </w:r>
    </w:p>
    <w:p w14:paraId="48EAF896" w14:textId="77777777" w:rsidR="00E3072D" w:rsidRPr="004774F9" w:rsidRDefault="00E3072D" w:rsidP="00B47A99">
      <w:pPr>
        <w:widowControl/>
        <w:rPr>
          <w:rStyle w:val="InitialStyle"/>
          <w:rFonts w:ascii="Arial" w:hAnsi="Arial" w:cs="Arial"/>
          <w:iCs/>
          <w:color w:val="000000"/>
          <w:sz w:val="24"/>
          <w:szCs w:val="24"/>
        </w:rPr>
      </w:pPr>
    </w:p>
    <w:p w14:paraId="77197A48" w14:textId="77777777"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General maintenance plumbing, electrical and carpentry as needed.</w:t>
      </w:r>
    </w:p>
    <w:p w14:paraId="27751EFC" w14:textId="10AD92C8"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Perform general replacement, upkeep, and repair of heating, plumbing, and electrical fixtures or equipment such as clearing clogged drains, replacing external fixtures and similar tasks to maintain current systems.</w:t>
      </w:r>
    </w:p>
    <w:p w14:paraId="533262B7" w14:textId="6DE4C3D7"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Repair electrical wiring, fixtures and motors to maintain electrical systems and equipment, including changing light bulbs.</w:t>
      </w:r>
    </w:p>
    <w:p w14:paraId="4F01F706" w14:textId="3B858F51"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Repair, maintain, and alter masonry, walls, and woodwork in buildings to ensure structural stability and meet tenant requirements.</w:t>
      </w:r>
    </w:p>
    <w:p w14:paraId="196E7447" w14:textId="7890F566"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Clean, maintain, and service hand tools, machines, equipment, and work areas to comply with safety standards, prolong equipment life, and maintain equipment availability.</w:t>
      </w:r>
    </w:p>
    <w:p w14:paraId="3D6F8C21" w14:textId="71EEED56" w:rsidR="002C6D18" w:rsidRPr="004774F9" w:rsidRDefault="002C6D18"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Touch up paint on the exterior and interior of building as requested.</w:t>
      </w:r>
    </w:p>
    <w:p w14:paraId="7613F313" w14:textId="6AF84D79" w:rsidR="00BB29D7" w:rsidRPr="004774F9" w:rsidRDefault="0019063C"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Sheetrocking</w:t>
      </w:r>
    </w:p>
    <w:p w14:paraId="52C10A86" w14:textId="6C19D427" w:rsidR="0019063C" w:rsidRPr="004774F9" w:rsidRDefault="0019063C" w:rsidP="00B47A99">
      <w:pPr>
        <w:widowControl/>
        <w:numPr>
          <w:ilvl w:val="1"/>
          <w:numId w:val="22"/>
        </w:numPr>
        <w:rPr>
          <w:rStyle w:val="InitialStyle"/>
          <w:rFonts w:ascii="Arial" w:hAnsi="Arial" w:cs="Arial"/>
          <w:iCs/>
          <w:color w:val="000000"/>
          <w:sz w:val="24"/>
          <w:szCs w:val="24"/>
        </w:rPr>
      </w:pPr>
      <w:r w:rsidRPr="004774F9">
        <w:rPr>
          <w:rStyle w:val="InitialStyle"/>
          <w:rFonts w:ascii="Arial" w:hAnsi="Arial" w:cs="Arial"/>
          <w:iCs/>
          <w:color w:val="000000"/>
          <w:sz w:val="24"/>
          <w:szCs w:val="24"/>
        </w:rPr>
        <w:t>Painting</w:t>
      </w:r>
    </w:p>
    <w:p w14:paraId="7B5F9AA3" w14:textId="77777777" w:rsidR="002C6D18" w:rsidRPr="004774F9" w:rsidRDefault="002C6D18" w:rsidP="006B5D72">
      <w:pPr>
        <w:widowControl/>
        <w:rPr>
          <w:rStyle w:val="InitialStyle"/>
          <w:rFonts w:ascii="Arial" w:hAnsi="Arial" w:cs="Arial"/>
          <w:b/>
          <w:iCs/>
          <w:color w:val="000000"/>
          <w:sz w:val="24"/>
          <w:szCs w:val="24"/>
        </w:rPr>
      </w:pPr>
    </w:p>
    <w:p w14:paraId="1DBC5874" w14:textId="77777777" w:rsidR="002C6D18" w:rsidRPr="004774F9" w:rsidRDefault="002C6D18" w:rsidP="00E3072D">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Plumbing</w:t>
      </w:r>
    </w:p>
    <w:p w14:paraId="5D9A09B8" w14:textId="6C235365" w:rsidR="002C6D18" w:rsidRPr="004774F9" w:rsidRDefault="00B85A51" w:rsidP="00E3072D">
      <w:pPr>
        <w:widowControl/>
        <w:rPr>
          <w:rStyle w:val="InitialStyle"/>
          <w:rFonts w:ascii="Arial" w:hAnsi="Arial" w:cs="Arial"/>
          <w:iCs/>
          <w:color w:val="000000"/>
          <w:sz w:val="24"/>
          <w:szCs w:val="24"/>
        </w:rPr>
      </w:pPr>
      <w:r>
        <w:rPr>
          <w:rStyle w:val="InitialStyle"/>
          <w:rFonts w:ascii="Arial" w:hAnsi="Arial" w:cs="Arial"/>
          <w:iCs/>
          <w:color w:val="000000"/>
          <w:sz w:val="24"/>
          <w:szCs w:val="24"/>
        </w:rPr>
        <w:t>P</w:t>
      </w:r>
      <w:r w:rsidR="002C6D18" w:rsidRPr="004774F9">
        <w:rPr>
          <w:rStyle w:val="InitialStyle"/>
          <w:rFonts w:ascii="Arial" w:hAnsi="Arial" w:cs="Arial"/>
          <w:iCs/>
          <w:color w:val="000000"/>
          <w:sz w:val="24"/>
          <w:szCs w:val="24"/>
        </w:rPr>
        <w:t>rovide plumbing services to buildings identified by the agency. Work will include labor and mark-up on parts. State licensure required.</w:t>
      </w:r>
    </w:p>
    <w:p w14:paraId="7973BECB" w14:textId="77777777" w:rsidR="002C6D18" w:rsidRPr="004774F9" w:rsidRDefault="002C6D18" w:rsidP="00E3072D">
      <w:pPr>
        <w:widowControl/>
        <w:rPr>
          <w:rStyle w:val="InitialStyle"/>
          <w:rFonts w:ascii="Arial" w:hAnsi="Arial" w:cs="Arial"/>
          <w:b/>
          <w:iCs/>
          <w:color w:val="000000"/>
          <w:sz w:val="24"/>
          <w:szCs w:val="24"/>
        </w:rPr>
      </w:pPr>
    </w:p>
    <w:p w14:paraId="686B619D" w14:textId="77777777" w:rsidR="002C6D18" w:rsidRPr="004774F9" w:rsidRDefault="002C6D18" w:rsidP="00E3072D">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Lawncare/Landscaping</w:t>
      </w:r>
    </w:p>
    <w:p w14:paraId="7A8CA537" w14:textId="0A2BEB4E" w:rsidR="002C6D18" w:rsidRPr="004774F9" w:rsidRDefault="00B85A51" w:rsidP="00E3072D">
      <w:pPr>
        <w:widowControl/>
        <w:rPr>
          <w:rStyle w:val="InitialStyle"/>
          <w:rFonts w:ascii="Arial" w:hAnsi="Arial" w:cs="Arial"/>
          <w:iCs/>
          <w:color w:val="000000"/>
          <w:sz w:val="24"/>
          <w:szCs w:val="24"/>
        </w:rPr>
      </w:pPr>
      <w:r>
        <w:rPr>
          <w:rStyle w:val="InitialStyle"/>
          <w:rFonts w:ascii="Arial" w:hAnsi="Arial" w:cs="Arial"/>
          <w:iCs/>
          <w:color w:val="000000"/>
          <w:sz w:val="24"/>
          <w:szCs w:val="24"/>
        </w:rPr>
        <w:t>P</w:t>
      </w:r>
      <w:r w:rsidR="002C6D18" w:rsidRPr="004774F9">
        <w:rPr>
          <w:rStyle w:val="InitialStyle"/>
          <w:rFonts w:ascii="Arial" w:hAnsi="Arial" w:cs="Arial"/>
          <w:iCs/>
          <w:color w:val="000000"/>
          <w:sz w:val="24"/>
          <w:szCs w:val="24"/>
        </w:rPr>
        <w:t>rovide mowing, weed-whacking, leaf raking, general landscape and sand/grass clipping clean-up.</w:t>
      </w:r>
    </w:p>
    <w:p w14:paraId="00AB1F61" w14:textId="77777777" w:rsidR="002C6D18" w:rsidRPr="004774F9" w:rsidRDefault="002C6D18" w:rsidP="00E3072D">
      <w:pPr>
        <w:widowControl/>
        <w:rPr>
          <w:rStyle w:val="InitialStyle"/>
          <w:rFonts w:ascii="Arial" w:hAnsi="Arial" w:cs="Arial"/>
          <w:b/>
          <w:iCs/>
          <w:color w:val="000000"/>
          <w:sz w:val="24"/>
          <w:szCs w:val="24"/>
        </w:rPr>
      </w:pPr>
    </w:p>
    <w:p w14:paraId="3FDF6B09" w14:textId="77777777" w:rsidR="002C6D18" w:rsidRPr="004774F9" w:rsidRDefault="002C6D18" w:rsidP="00E3072D">
      <w:pPr>
        <w:widowControl/>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Roofing</w:t>
      </w:r>
    </w:p>
    <w:p w14:paraId="36B32CD2" w14:textId="4F7DD9B1" w:rsidR="00E3072D" w:rsidRDefault="00B85A51" w:rsidP="00CC7819">
      <w:pPr>
        <w:widowControl/>
        <w:rPr>
          <w:rStyle w:val="InitialStyle"/>
          <w:rFonts w:ascii="Arial" w:hAnsi="Arial" w:cs="Arial"/>
          <w:b/>
          <w:iCs/>
          <w:color w:val="000000"/>
          <w:sz w:val="24"/>
          <w:szCs w:val="24"/>
        </w:rPr>
      </w:pPr>
      <w:r>
        <w:rPr>
          <w:rStyle w:val="InitialStyle"/>
          <w:rFonts w:ascii="Arial" w:hAnsi="Arial" w:cs="Arial"/>
          <w:iCs/>
          <w:color w:val="000000"/>
          <w:sz w:val="24"/>
          <w:szCs w:val="24"/>
        </w:rPr>
        <w:t>P</w:t>
      </w:r>
      <w:r w:rsidR="002C6D18" w:rsidRPr="004774F9">
        <w:rPr>
          <w:rStyle w:val="InitialStyle"/>
          <w:rFonts w:ascii="Arial" w:hAnsi="Arial" w:cs="Arial"/>
          <w:iCs/>
          <w:color w:val="000000"/>
          <w:sz w:val="24"/>
          <w:szCs w:val="24"/>
        </w:rPr>
        <w:t>rovide roofing services to include replacement of asphalt shingles, ice and water shield, EPDM patchwork on ballasted and unballasted roofs</w:t>
      </w:r>
      <w:r w:rsidR="00DA463C">
        <w:rPr>
          <w:rStyle w:val="InitialStyle"/>
          <w:rFonts w:ascii="Arial" w:hAnsi="Arial" w:cs="Arial"/>
          <w:iCs/>
          <w:color w:val="000000"/>
          <w:sz w:val="24"/>
          <w:szCs w:val="24"/>
        </w:rPr>
        <w:t xml:space="preserve"> </w:t>
      </w:r>
      <w:r w:rsidR="00DA463C" w:rsidRPr="004774F9">
        <w:rPr>
          <w:rStyle w:val="InitialStyle"/>
          <w:rFonts w:ascii="Arial" w:hAnsi="Arial" w:cs="Arial"/>
          <w:iCs/>
          <w:color w:val="000000"/>
          <w:sz w:val="24"/>
          <w:szCs w:val="24"/>
        </w:rPr>
        <w:t xml:space="preserve">State licensure </w:t>
      </w:r>
      <w:r w:rsidR="00DA463C">
        <w:rPr>
          <w:rStyle w:val="InitialStyle"/>
          <w:rFonts w:ascii="Arial" w:hAnsi="Arial" w:cs="Arial"/>
          <w:iCs/>
          <w:color w:val="000000"/>
          <w:sz w:val="24"/>
          <w:szCs w:val="24"/>
        </w:rPr>
        <w:t xml:space="preserve">may be </w:t>
      </w:r>
      <w:r w:rsidR="00DA463C" w:rsidRPr="004774F9">
        <w:rPr>
          <w:rStyle w:val="InitialStyle"/>
          <w:rFonts w:ascii="Arial" w:hAnsi="Arial" w:cs="Arial"/>
          <w:iCs/>
          <w:color w:val="000000"/>
          <w:sz w:val="24"/>
          <w:szCs w:val="24"/>
        </w:rPr>
        <w:t>required.</w:t>
      </w:r>
    </w:p>
    <w:p w14:paraId="08A7E56F" w14:textId="77777777" w:rsidR="00B85A51" w:rsidRPr="004774F9" w:rsidRDefault="00B85A51" w:rsidP="00CC7819">
      <w:pPr>
        <w:widowControl/>
        <w:rPr>
          <w:rStyle w:val="InitialStyle"/>
          <w:rFonts w:ascii="Arial" w:hAnsi="Arial" w:cs="Arial"/>
          <w:b/>
          <w:iCs/>
          <w:color w:val="000000"/>
          <w:sz w:val="24"/>
          <w:szCs w:val="24"/>
        </w:rPr>
      </w:pPr>
    </w:p>
    <w:p w14:paraId="7C980692" w14:textId="77777777" w:rsidR="002C6D18" w:rsidRPr="004774F9" w:rsidRDefault="002C6D18" w:rsidP="00CC7819">
      <w:pPr>
        <w:widowControl/>
        <w:tabs>
          <w:tab w:val="left" w:pos="180"/>
        </w:tabs>
        <w:rPr>
          <w:rStyle w:val="InitialStyle"/>
          <w:rFonts w:ascii="Arial" w:hAnsi="Arial" w:cs="Arial"/>
          <w:b/>
          <w:iCs/>
          <w:color w:val="000000"/>
          <w:sz w:val="24"/>
          <w:szCs w:val="24"/>
        </w:rPr>
      </w:pPr>
      <w:r w:rsidRPr="004774F9">
        <w:rPr>
          <w:rStyle w:val="InitialStyle"/>
          <w:rFonts w:ascii="Arial" w:hAnsi="Arial" w:cs="Arial"/>
          <w:b/>
          <w:iCs/>
          <w:color w:val="000000"/>
          <w:sz w:val="24"/>
          <w:szCs w:val="24"/>
        </w:rPr>
        <w:t>Septic/Sewer</w:t>
      </w:r>
    </w:p>
    <w:p w14:paraId="2A3EBDE5" w14:textId="2A153644" w:rsidR="00B85A51" w:rsidRDefault="00B85A51" w:rsidP="00CC7819">
      <w:pPr>
        <w:widowControl/>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P</w:t>
      </w:r>
      <w:r w:rsidR="002C6D18" w:rsidRPr="004774F9">
        <w:rPr>
          <w:rStyle w:val="InitialStyle"/>
          <w:rFonts w:ascii="Arial" w:hAnsi="Arial" w:cs="Arial"/>
          <w:iCs/>
          <w:color w:val="000000"/>
          <w:sz w:val="24"/>
          <w:szCs w:val="24"/>
        </w:rPr>
        <w:t>rovide septic/sewer service to include but not limited to</w:t>
      </w:r>
      <w:r>
        <w:rPr>
          <w:rStyle w:val="InitialStyle"/>
          <w:rFonts w:ascii="Arial" w:hAnsi="Arial" w:cs="Arial"/>
          <w:iCs/>
          <w:color w:val="000000"/>
          <w:sz w:val="24"/>
          <w:szCs w:val="24"/>
        </w:rPr>
        <w:t>:</w:t>
      </w:r>
      <w:r w:rsidR="002C6D18" w:rsidRPr="004774F9">
        <w:rPr>
          <w:rStyle w:val="InitialStyle"/>
          <w:rFonts w:ascii="Arial" w:hAnsi="Arial" w:cs="Arial"/>
          <w:iCs/>
          <w:color w:val="000000"/>
          <w:sz w:val="24"/>
          <w:szCs w:val="24"/>
        </w:rPr>
        <w:t xml:space="preserve"> </w:t>
      </w:r>
    </w:p>
    <w:p w14:paraId="6B054945" w14:textId="58B30E80" w:rsidR="00B85A51" w:rsidRDefault="00B85A51" w:rsidP="00B85A51">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S</w:t>
      </w:r>
      <w:r w:rsidRPr="00B85A51">
        <w:rPr>
          <w:rStyle w:val="InitialStyle"/>
          <w:rFonts w:ascii="Arial" w:hAnsi="Arial" w:cs="Arial"/>
          <w:iCs/>
          <w:color w:val="000000"/>
          <w:sz w:val="24"/>
          <w:szCs w:val="24"/>
        </w:rPr>
        <w:t xml:space="preserve">eptic </w:t>
      </w:r>
      <w:r w:rsidR="002C6D18" w:rsidRPr="00B85A51">
        <w:rPr>
          <w:rStyle w:val="InitialStyle"/>
          <w:rFonts w:ascii="Arial" w:hAnsi="Arial" w:cs="Arial"/>
          <w:iCs/>
          <w:color w:val="000000"/>
          <w:sz w:val="24"/>
          <w:szCs w:val="24"/>
        </w:rPr>
        <w:t>tank cleaning, pumping and trucking</w:t>
      </w:r>
    </w:p>
    <w:p w14:paraId="2CF32265" w14:textId="7DF2CB9F" w:rsidR="00B85A51" w:rsidRDefault="00B85A51" w:rsidP="00B85A51">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P</w:t>
      </w:r>
      <w:r w:rsidRPr="00B85A51">
        <w:rPr>
          <w:rStyle w:val="InitialStyle"/>
          <w:rFonts w:ascii="Arial" w:hAnsi="Arial" w:cs="Arial"/>
          <w:iCs/>
          <w:color w:val="000000"/>
          <w:sz w:val="24"/>
          <w:szCs w:val="24"/>
        </w:rPr>
        <w:t xml:space="preserve">ressure </w:t>
      </w:r>
      <w:r w:rsidR="002C6D18" w:rsidRPr="00B85A51">
        <w:rPr>
          <w:rStyle w:val="InitialStyle"/>
          <w:rFonts w:ascii="Arial" w:hAnsi="Arial" w:cs="Arial"/>
          <w:iCs/>
          <w:color w:val="000000"/>
          <w:sz w:val="24"/>
          <w:szCs w:val="24"/>
        </w:rPr>
        <w:t>washing pump stations</w:t>
      </w:r>
    </w:p>
    <w:p w14:paraId="21DB1735" w14:textId="04FDBB28" w:rsidR="00B85A51" w:rsidRDefault="00B85A51" w:rsidP="00B85A51">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S</w:t>
      </w:r>
      <w:r w:rsidRPr="00B85A51">
        <w:rPr>
          <w:rStyle w:val="InitialStyle"/>
          <w:rFonts w:ascii="Arial" w:hAnsi="Arial" w:cs="Arial"/>
          <w:iCs/>
          <w:color w:val="000000"/>
          <w:sz w:val="24"/>
          <w:szCs w:val="24"/>
        </w:rPr>
        <w:t xml:space="preserve">ewer </w:t>
      </w:r>
      <w:r w:rsidR="002C6D18" w:rsidRPr="00B85A51">
        <w:rPr>
          <w:rStyle w:val="InitialStyle"/>
          <w:rFonts w:ascii="Arial" w:hAnsi="Arial" w:cs="Arial"/>
          <w:iCs/>
          <w:color w:val="000000"/>
          <w:sz w:val="24"/>
          <w:szCs w:val="24"/>
        </w:rPr>
        <w:t>line jetting</w:t>
      </w:r>
    </w:p>
    <w:p w14:paraId="311A3272" w14:textId="7B7370EB" w:rsidR="00B85A51" w:rsidRDefault="00B85A51" w:rsidP="00B85A51">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G</w:t>
      </w:r>
      <w:r w:rsidRPr="00B85A51">
        <w:rPr>
          <w:rStyle w:val="InitialStyle"/>
          <w:rFonts w:ascii="Arial" w:hAnsi="Arial" w:cs="Arial"/>
          <w:iCs/>
          <w:color w:val="000000"/>
          <w:sz w:val="24"/>
          <w:szCs w:val="24"/>
        </w:rPr>
        <w:t xml:space="preserve">rease </w:t>
      </w:r>
      <w:r w:rsidR="002C6D18" w:rsidRPr="00B85A51">
        <w:rPr>
          <w:rStyle w:val="InitialStyle"/>
          <w:rFonts w:ascii="Arial" w:hAnsi="Arial" w:cs="Arial"/>
          <w:iCs/>
          <w:color w:val="000000"/>
          <w:sz w:val="24"/>
          <w:szCs w:val="24"/>
        </w:rPr>
        <w:t xml:space="preserve">trap cleaning </w:t>
      </w:r>
    </w:p>
    <w:p w14:paraId="15A06FB6" w14:textId="5CCA5136" w:rsidR="00B85A51" w:rsidRDefault="00B85A51" w:rsidP="00B85A51">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S</w:t>
      </w:r>
      <w:r w:rsidRPr="00B85A51">
        <w:rPr>
          <w:rStyle w:val="InitialStyle"/>
          <w:rFonts w:ascii="Arial" w:hAnsi="Arial" w:cs="Arial"/>
          <w:iCs/>
          <w:color w:val="000000"/>
          <w:sz w:val="24"/>
          <w:szCs w:val="24"/>
        </w:rPr>
        <w:t xml:space="preserve">ewer </w:t>
      </w:r>
      <w:r w:rsidR="002C6D18" w:rsidRPr="00B85A51">
        <w:rPr>
          <w:rStyle w:val="InitialStyle"/>
          <w:rFonts w:ascii="Arial" w:hAnsi="Arial" w:cs="Arial"/>
          <w:iCs/>
          <w:color w:val="000000"/>
          <w:sz w:val="24"/>
          <w:szCs w:val="24"/>
        </w:rPr>
        <w:t xml:space="preserve">pipe thawing </w:t>
      </w:r>
    </w:p>
    <w:p w14:paraId="6F410B58" w14:textId="589A73F6" w:rsidR="002C6D18" w:rsidRPr="00B85A51" w:rsidRDefault="00B85A51" w:rsidP="000A3FEB">
      <w:pPr>
        <w:pStyle w:val="ListParagraph"/>
        <w:widowControl/>
        <w:numPr>
          <w:ilvl w:val="0"/>
          <w:numId w:val="46"/>
        </w:numPr>
        <w:tabs>
          <w:tab w:val="left" w:pos="180"/>
        </w:tabs>
        <w:rPr>
          <w:rStyle w:val="InitialStyle"/>
          <w:rFonts w:ascii="Arial" w:hAnsi="Arial" w:cs="Arial"/>
          <w:iCs/>
          <w:color w:val="000000"/>
          <w:sz w:val="24"/>
          <w:szCs w:val="24"/>
        </w:rPr>
      </w:pPr>
      <w:r>
        <w:rPr>
          <w:rStyle w:val="InitialStyle"/>
          <w:rFonts w:ascii="Arial" w:hAnsi="Arial" w:cs="Arial"/>
          <w:iCs/>
          <w:color w:val="000000"/>
          <w:sz w:val="24"/>
          <w:szCs w:val="24"/>
        </w:rPr>
        <w:t>G</w:t>
      </w:r>
      <w:r w:rsidRPr="00B85A51">
        <w:rPr>
          <w:rStyle w:val="InitialStyle"/>
          <w:rFonts w:ascii="Arial" w:hAnsi="Arial" w:cs="Arial"/>
          <w:iCs/>
          <w:color w:val="000000"/>
          <w:sz w:val="24"/>
          <w:szCs w:val="24"/>
        </w:rPr>
        <w:t xml:space="preserve">eneral </w:t>
      </w:r>
      <w:r w:rsidR="002C6D18" w:rsidRPr="00B85A51">
        <w:rPr>
          <w:rStyle w:val="InitialStyle"/>
          <w:rFonts w:ascii="Arial" w:hAnsi="Arial" w:cs="Arial"/>
          <w:iCs/>
          <w:color w:val="000000"/>
          <w:sz w:val="24"/>
          <w:szCs w:val="24"/>
        </w:rPr>
        <w:t>sewer line/manhole repair.</w:t>
      </w:r>
      <w:r w:rsidR="00DA463C" w:rsidRPr="00B85A51">
        <w:rPr>
          <w:rStyle w:val="InitialStyle"/>
          <w:rFonts w:ascii="Arial" w:hAnsi="Arial" w:cs="Arial"/>
          <w:iCs/>
          <w:color w:val="000000"/>
          <w:sz w:val="24"/>
          <w:szCs w:val="24"/>
        </w:rPr>
        <w:t xml:space="preserve"> </w:t>
      </w:r>
    </w:p>
    <w:p w14:paraId="01198237" w14:textId="4AA51D12" w:rsidR="0019063C" w:rsidRPr="004774F9" w:rsidRDefault="0019063C" w:rsidP="00E3072D">
      <w:pPr>
        <w:widowControl/>
        <w:tabs>
          <w:tab w:val="left" w:pos="180"/>
        </w:tabs>
        <w:rPr>
          <w:rStyle w:val="InitialStyle"/>
          <w:rFonts w:ascii="Arial" w:hAnsi="Arial" w:cs="Arial"/>
          <w:iCs/>
          <w:color w:val="000000"/>
          <w:sz w:val="24"/>
          <w:szCs w:val="24"/>
        </w:rPr>
      </w:pPr>
    </w:p>
    <w:p w14:paraId="3B591202" w14:textId="5360CA66" w:rsidR="0019063C" w:rsidRPr="004774F9" w:rsidRDefault="008E0151" w:rsidP="00E3072D">
      <w:pPr>
        <w:widowControl/>
        <w:tabs>
          <w:tab w:val="left" w:pos="180"/>
        </w:tabs>
        <w:rPr>
          <w:rStyle w:val="InitialStyle"/>
          <w:rFonts w:ascii="Arial" w:hAnsi="Arial" w:cs="Arial"/>
          <w:iCs/>
          <w:color w:val="000000"/>
          <w:sz w:val="24"/>
          <w:szCs w:val="24"/>
        </w:rPr>
      </w:pPr>
      <w:r w:rsidRPr="004774F9">
        <w:rPr>
          <w:rStyle w:val="InitialStyle"/>
          <w:rFonts w:ascii="Arial" w:hAnsi="Arial" w:cs="Arial"/>
          <w:b/>
          <w:iCs/>
          <w:color w:val="000000"/>
          <w:sz w:val="24"/>
          <w:szCs w:val="24"/>
        </w:rPr>
        <w:t>Bottled Water</w:t>
      </w:r>
      <w:r w:rsidRPr="004774F9">
        <w:rPr>
          <w:rStyle w:val="InitialStyle"/>
          <w:rFonts w:ascii="Arial" w:hAnsi="Arial" w:cs="Arial"/>
          <w:iCs/>
          <w:color w:val="000000"/>
          <w:sz w:val="24"/>
          <w:szCs w:val="24"/>
        </w:rPr>
        <w:t>:</w:t>
      </w:r>
    </w:p>
    <w:p w14:paraId="18B7BBFA" w14:textId="1BD3C302" w:rsidR="008004E3" w:rsidRPr="004774F9" w:rsidRDefault="008004E3" w:rsidP="00E3072D">
      <w:pPr>
        <w:tabs>
          <w:tab w:val="left" w:pos="1440"/>
        </w:tabs>
        <w:overflowPunct w:val="0"/>
        <w:adjustRightInd w:val="0"/>
        <w:textAlignment w:val="baseline"/>
        <w:rPr>
          <w:rFonts w:ascii="Arial" w:hAnsi="Arial" w:cs="Arial"/>
          <w:sz w:val="24"/>
          <w:szCs w:val="24"/>
        </w:rPr>
      </w:pPr>
      <w:r w:rsidRPr="004774F9">
        <w:rPr>
          <w:rFonts w:ascii="Arial" w:hAnsi="Arial" w:cs="Arial"/>
          <w:sz w:val="24"/>
          <w:szCs w:val="24"/>
        </w:rPr>
        <w:t xml:space="preserve">To provide delivery, servicing or replacement and monthly rentals of water coolers, in addition to scheduled delivery of bottled water containers and exchange </w:t>
      </w:r>
      <w:r w:rsidR="00DD78DA">
        <w:rPr>
          <w:rFonts w:ascii="Arial" w:hAnsi="Arial" w:cs="Arial"/>
          <w:sz w:val="24"/>
          <w:szCs w:val="24"/>
        </w:rPr>
        <w:t>any</w:t>
      </w:r>
      <w:r w:rsidR="00DD78DA" w:rsidRPr="004774F9">
        <w:rPr>
          <w:rFonts w:ascii="Arial" w:hAnsi="Arial" w:cs="Arial"/>
          <w:sz w:val="24"/>
          <w:szCs w:val="24"/>
        </w:rPr>
        <w:t xml:space="preserve"> </w:t>
      </w:r>
      <w:r w:rsidRPr="004774F9">
        <w:rPr>
          <w:rFonts w:ascii="Arial" w:hAnsi="Arial" w:cs="Arial"/>
          <w:sz w:val="24"/>
          <w:szCs w:val="24"/>
        </w:rPr>
        <w:t xml:space="preserve">faulty water bottles.  </w:t>
      </w:r>
    </w:p>
    <w:p w14:paraId="43418A37" w14:textId="5BB32FB3" w:rsidR="008E0151" w:rsidRPr="004774F9" w:rsidRDefault="008E0151" w:rsidP="00E3072D">
      <w:pPr>
        <w:widowControl/>
        <w:tabs>
          <w:tab w:val="left" w:pos="180"/>
        </w:tabs>
        <w:rPr>
          <w:rStyle w:val="InitialStyle"/>
          <w:rFonts w:ascii="Arial" w:hAnsi="Arial" w:cs="Arial"/>
          <w:iCs/>
          <w:color w:val="000000"/>
          <w:sz w:val="24"/>
          <w:szCs w:val="24"/>
        </w:rPr>
      </w:pPr>
    </w:p>
    <w:p w14:paraId="5035C6B6" w14:textId="1857B97B" w:rsidR="008004E3" w:rsidRPr="004774F9" w:rsidRDefault="008004E3" w:rsidP="00E3072D">
      <w:pPr>
        <w:widowControl/>
        <w:tabs>
          <w:tab w:val="left" w:pos="180"/>
        </w:tabs>
        <w:rPr>
          <w:rStyle w:val="InitialStyle"/>
          <w:rFonts w:ascii="Arial" w:hAnsi="Arial" w:cs="Arial"/>
          <w:iCs/>
          <w:color w:val="000000"/>
          <w:sz w:val="24"/>
          <w:szCs w:val="24"/>
        </w:rPr>
      </w:pPr>
      <w:r w:rsidRPr="004774F9">
        <w:rPr>
          <w:rStyle w:val="InitialStyle"/>
          <w:rFonts w:ascii="Arial" w:hAnsi="Arial" w:cs="Arial"/>
          <w:b/>
          <w:iCs/>
          <w:color w:val="000000"/>
          <w:sz w:val="24"/>
          <w:szCs w:val="24"/>
        </w:rPr>
        <w:t>Air Quality</w:t>
      </w:r>
      <w:r w:rsidRPr="004774F9">
        <w:rPr>
          <w:rStyle w:val="InitialStyle"/>
          <w:rFonts w:ascii="Arial" w:hAnsi="Arial" w:cs="Arial"/>
          <w:iCs/>
          <w:color w:val="000000"/>
          <w:sz w:val="24"/>
          <w:szCs w:val="24"/>
        </w:rPr>
        <w:t>:</w:t>
      </w:r>
    </w:p>
    <w:p w14:paraId="3AC9F058" w14:textId="7089F1DE" w:rsidR="00B85A51" w:rsidRDefault="00C133D6" w:rsidP="00402548">
      <w:pPr>
        <w:widowControl/>
        <w:tabs>
          <w:tab w:val="left" w:pos="0"/>
        </w:tabs>
        <w:rPr>
          <w:rStyle w:val="InitialStyle"/>
          <w:rFonts w:ascii="Arial" w:hAnsi="Arial" w:cs="Arial"/>
          <w:iCs/>
          <w:color w:val="000000"/>
          <w:sz w:val="24"/>
          <w:szCs w:val="24"/>
        </w:rPr>
      </w:pPr>
      <w:r w:rsidRPr="004774F9">
        <w:rPr>
          <w:rFonts w:ascii="Arial" w:hAnsi="Arial" w:cs="Arial"/>
          <w:sz w:val="24"/>
          <w:szCs w:val="24"/>
        </w:rPr>
        <w:t>Perform testing, results reporting, remedy recommendations</w:t>
      </w:r>
      <w:r w:rsidR="00DD78DA">
        <w:rPr>
          <w:rFonts w:ascii="Arial" w:hAnsi="Arial" w:cs="Arial"/>
          <w:sz w:val="24"/>
          <w:szCs w:val="24"/>
        </w:rPr>
        <w:t>.</w:t>
      </w:r>
      <w:r w:rsidR="00F02B86">
        <w:rPr>
          <w:rFonts w:ascii="Arial" w:hAnsi="Arial" w:cs="Arial"/>
          <w:sz w:val="24"/>
          <w:szCs w:val="24"/>
        </w:rPr>
        <w:t xml:space="preserve"> </w:t>
      </w:r>
      <w:r w:rsidR="00F02B86" w:rsidRPr="004774F9">
        <w:rPr>
          <w:rStyle w:val="InitialStyle"/>
          <w:rFonts w:ascii="Arial" w:hAnsi="Arial" w:cs="Arial"/>
          <w:iCs/>
          <w:color w:val="000000"/>
          <w:sz w:val="24"/>
          <w:szCs w:val="24"/>
        </w:rPr>
        <w:t>State licensure required.</w:t>
      </w:r>
    </w:p>
    <w:p w14:paraId="7710CC14" w14:textId="77777777" w:rsidR="00B85A51" w:rsidRDefault="00B85A51">
      <w:pPr>
        <w:widowControl/>
        <w:autoSpaceDE/>
        <w:autoSpaceDN/>
        <w:rPr>
          <w:rStyle w:val="InitialStyle"/>
          <w:rFonts w:ascii="Arial" w:hAnsi="Arial" w:cs="Arial"/>
          <w:iCs/>
          <w:color w:val="000000"/>
          <w:sz w:val="24"/>
          <w:szCs w:val="24"/>
        </w:rPr>
      </w:pPr>
      <w:r>
        <w:rPr>
          <w:rStyle w:val="InitialStyle"/>
          <w:rFonts w:ascii="Arial" w:hAnsi="Arial" w:cs="Arial"/>
          <w:iCs/>
          <w:color w:val="000000"/>
          <w:sz w:val="24"/>
          <w:szCs w:val="24"/>
        </w:rPr>
        <w:br w:type="page"/>
      </w:r>
    </w:p>
    <w:p w14:paraId="6ABD0587" w14:textId="77777777" w:rsidR="00F02B86" w:rsidRDefault="00F02B86" w:rsidP="00402548">
      <w:pPr>
        <w:widowControl/>
        <w:tabs>
          <w:tab w:val="left" w:pos="0"/>
        </w:tabs>
        <w:rPr>
          <w:rStyle w:val="InitialStyle"/>
          <w:iCs/>
          <w:color w:val="000000"/>
          <w:sz w:val="24"/>
          <w:szCs w:val="24"/>
        </w:rPr>
      </w:pPr>
    </w:p>
    <w:p w14:paraId="4A5A45CC" w14:textId="45900B6B" w:rsidR="00402548" w:rsidRPr="007B3761" w:rsidRDefault="00402548" w:rsidP="00402548">
      <w:pPr>
        <w:widowControl/>
        <w:tabs>
          <w:tab w:val="left" w:pos="0"/>
        </w:tabs>
        <w:rPr>
          <w:rStyle w:val="InitialStyle"/>
          <w:rFonts w:ascii="Arial" w:hAnsi="Arial" w:cs="Arial"/>
          <w:iCs/>
          <w:color w:val="000000"/>
          <w:sz w:val="24"/>
          <w:szCs w:val="24"/>
        </w:rPr>
      </w:pPr>
      <w:r w:rsidRPr="007B3761">
        <w:rPr>
          <w:rStyle w:val="InitialStyle"/>
          <w:rFonts w:ascii="Arial" w:hAnsi="Arial" w:cs="Arial"/>
          <w:iCs/>
          <w:color w:val="000000"/>
          <w:sz w:val="24"/>
          <w:szCs w:val="24"/>
        </w:rPr>
        <w:t>The following map displays the eight (8) regions Property Management Services are being sought for (Springfield, MA is not shown):</w:t>
      </w:r>
    </w:p>
    <w:p w14:paraId="04348665" w14:textId="77777777" w:rsidR="00402548" w:rsidRDefault="00402548" w:rsidP="00402548">
      <w:pPr>
        <w:widowControl/>
        <w:tabs>
          <w:tab w:val="left" w:pos="0"/>
        </w:tabs>
        <w:rPr>
          <w:rStyle w:val="InitialStyle"/>
          <w:iCs/>
          <w:color w:val="000000"/>
          <w:sz w:val="24"/>
          <w:szCs w:val="24"/>
        </w:rPr>
      </w:pPr>
    </w:p>
    <w:p w14:paraId="6E1477A7" w14:textId="20B285E8" w:rsidR="00402548" w:rsidRPr="000D3621" w:rsidRDefault="00402548" w:rsidP="00402548">
      <w:pPr>
        <w:widowControl/>
        <w:tabs>
          <w:tab w:val="left" w:pos="0"/>
        </w:tabs>
        <w:jc w:val="center"/>
        <w:rPr>
          <w:color w:val="FF0000"/>
          <w:sz w:val="24"/>
          <w:szCs w:val="24"/>
        </w:rPr>
      </w:pPr>
      <w:r>
        <w:rPr>
          <w:noProof/>
          <w:color w:val="FF0000"/>
          <w:sz w:val="24"/>
          <w:szCs w:val="24"/>
        </w:rPr>
        <w:drawing>
          <wp:inline distT="0" distB="0" distL="0" distR="0" wp14:anchorId="341FFDD9" wp14:editId="06B31ED5">
            <wp:extent cx="5953125" cy="6553200"/>
            <wp:effectExtent l="0" t="0" r="9525" b="0"/>
            <wp:docPr id="2" name="Picture 2" descr="Stage 3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 3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6553200"/>
                    </a:xfrm>
                    <a:prstGeom prst="rect">
                      <a:avLst/>
                    </a:prstGeom>
                    <a:noFill/>
                    <a:ln>
                      <a:noFill/>
                    </a:ln>
                  </pic:spPr>
                </pic:pic>
              </a:graphicData>
            </a:graphic>
          </wp:inline>
        </w:drawing>
      </w:r>
    </w:p>
    <w:p w14:paraId="223F2CE4" w14:textId="77777777" w:rsidR="00402548" w:rsidRDefault="00402548" w:rsidP="00402548">
      <w:pPr>
        <w:widowControl/>
        <w:tabs>
          <w:tab w:val="left" w:pos="180"/>
        </w:tabs>
        <w:ind w:left="180"/>
        <w:jc w:val="center"/>
        <w:rPr>
          <w:rStyle w:val="InitialStyle"/>
          <w:b/>
        </w:rPr>
      </w:pPr>
    </w:p>
    <w:p w14:paraId="6CA9FDF8" w14:textId="3D87BDF6" w:rsidR="00402548" w:rsidRPr="007B3761" w:rsidRDefault="001E78D3" w:rsidP="00402548">
      <w:pPr>
        <w:widowControl/>
        <w:tabs>
          <w:tab w:val="left" w:pos="180"/>
          <w:tab w:val="left" w:pos="8568"/>
        </w:tabs>
        <w:ind w:left="180"/>
        <w:rPr>
          <w:rStyle w:val="InitialStyle"/>
          <w:rFonts w:ascii="Arial" w:hAnsi="Arial" w:cs="Arial"/>
          <w:iCs/>
          <w:color w:val="000000"/>
          <w:sz w:val="24"/>
          <w:szCs w:val="24"/>
        </w:rPr>
      </w:pPr>
      <w:r w:rsidRPr="007B3761">
        <w:rPr>
          <w:rFonts w:ascii="Arial" w:hAnsi="Arial" w:cs="Arial"/>
          <w:sz w:val="24"/>
          <w:szCs w:val="24"/>
        </w:rPr>
        <w:t>Respondents</w:t>
      </w:r>
      <w:r w:rsidR="00402548" w:rsidRPr="007B3761">
        <w:rPr>
          <w:rFonts w:ascii="Arial" w:hAnsi="Arial" w:cs="Arial"/>
          <w:sz w:val="24"/>
          <w:szCs w:val="24"/>
        </w:rPr>
        <w:t xml:space="preserve"> are encouraged to submit proposals for all </w:t>
      </w:r>
      <w:r w:rsidR="00402548" w:rsidRPr="007B3761">
        <w:rPr>
          <w:rStyle w:val="InitialStyle"/>
          <w:rFonts w:ascii="Arial" w:hAnsi="Arial" w:cs="Arial"/>
          <w:iCs/>
          <w:color w:val="000000"/>
          <w:sz w:val="24"/>
          <w:szCs w:val="24"/>
        </w:rPr>
        <w:t xml:space="preserve">Property Management Services and Regions they are qualified and willing to service.  Directions on how </w:t>
      </w:r>
      <w:r w:rsidRPr="007B3761">
        <w:rPr>
          <w:rStyle w:val="InitialStyle"/>
          <w:rFonts w:ascii="Arial" w:hAnsi="Arial" w:cs="Arial"/>
          <w:iCs/>
          <w:color w:val="000000"/>
          <w:sz w:val="24"/>
          <w:szCs w:val="24"/>
        </w:rPr>
        <w:t>Respondents</w:t>
      </w:r>
      <w:r w:rsidR="00402548" w:rsidRPr="007B3761">
        <w:rPr>
          <w:rStyle w:val="InitialStyle"/>
          <w:rFonts w:ascii="Arial" w:hAnsi="Arial" w:cs="Arial"/>
          <w:iCs/>
          <w:color w:val="000000"/>
          <w:sz w:val="24"/>
          <w:szCs w:val="24"/>
        </w:rPr>
        <w:t xml:space="preserve"> are to format their proposal is provided in PART IV.</w:t>
      </w:r>
    </w:p>
    <w:p w14:paraId="5080F673" w14:textId="77777777" w:rsidR="00402548" w:rsidRPr="0030025E" w:rsidRDefault="00402548" w:rsidP="00402548">
      <w:pPr>
        <w:widowControl/>
        <w:tabs>
          <w:tab w:val="left" w:pos="180"/>
          <w:tab w:val="left" w:pos="8568"/>
        </w:tabs>
        <w:ind w:left="180"/>
        <w:rPr>
          <w:rStyle w:val="InitialStyle"/>
          <w:b/>
        </w:rPr>
      </w:pPr>
      <w:r w:rsidRPr="0030025E">
        <w:rPr>
          <w:rStyle w:val="InitialStyle"/>
          <w:b/>
        </w:rPr>
        <w:tab/>
      </w:r>
    </w:p>
    <w:p w14:paraId="5AEC3E54" w14:textId="77777777" w:rsidR="00402548" w:rsidRPr="004774F9" w:rsidRDefault="00402548" w:rsidP="00761BE4">
      <w:pPr>
        <w:tabs>
          <w:tab w:val="left" w:pos="1440"/>
        </w:tabs>
        <w:overflowPunct w:val="0"/>
        <w:adjustRightInd w:val="0"/>
        <w:ind w:left="1080"/>
        <w:textAlignment w:val="baseline"/>
        <w:rPr>
          <w:rFonts w:ascii="Arial" w:hAnsi="Arial" w:cs="Arial"/>
          <w:sz w:val="24"/>
          <w:szCs w:val="24"/>
        </w:rPr>
      </w:pPr>
    </w:p>
    <w:p w14:paraId="78735E33" w14:textId="77777777" w:rsidR="008004E3" w:rsidRPr="004774F9" w:rsidRDefault="008004E3" w:rsidP="004774F9">
      <w:pPr>
        <w:widowControl/>
        <w:tabs>
          <w:tab w:val="left" w:pos="180"/>
        </w:tabs>
        <w:ind w:left="1080"/>
        <w:rPr>
          <w:rStyle w:val="InitialStyle"/>
          <w:rFonts w:ascii="Arial" w:hAnsi="Arial" w:cs="Arial"/>
          <w:iCs/>
          <w:color w:val="000000"/>
          <w:sz w:val="24"/>
          <w:szCs w:val="24"/>
        </w:rPr>
      </w:pPr>
    </w:p>
    <w:p w14:paraId="09483C58" w14:textId="3866BDB5" w:rsidR="00424BEA" w:rsidRPr="00424BEA" w:rsidRDefault="00711F17" w:rsidP="002C6D18">
      <w:pPr>
        <w:widowControl/>
        <w:tabs>
          <w:tab w:val="left" w:pos="180"/>
        </w:tabs>
        <w:ind w:left="180"/>
        <w:rPr>
          <w:rFonts w:ascii="Arial" w:hAnsi="Arial" w:cs="Arial"/>
          <w:bCs/>
          <w:sz w:val="24"/>
          <w:szCs w:val="24"/>
        </w:rPr>
      </w:pPr>
      <w:r>
        <w:rPr>
          <w:rFonts w:ascii="Arial" w:hAnsi="Arial" w:cs="Arial"/>
          <w:bCs/>
          <w:sz w:val="24"/>
          <w:szCs w:val="24"/>
        </w:rPr>
        <w:t xml:space="preserve"> </w:t>
      </w:r>
      <w:r w:rsidR="00F25EEB">
        <w:rPr>
          <w:rFonts w:ascii="Arial" w:hAnsi="Arial" w:cs="Arial"/>
          <w:bCs/>
          <w:sz w:val="24"/>
          <w:szCs w:val="24"/>
        </w:rPr>
        <w:t xml:space="preserve"> </w:t>
      </w:r>
      <w:r w:rsidR="00B706D5">
        <w:rPr>
          <w:rFonts w:ascii="Arial" w:hAnsi="Arial" w:cs="Arial"/>
          <w:bCs/>
          <w:sz w:val="24"/>
          <w:szCs w:val="24"/>
        </w:rPr>
        <w:t xml:space="preserve"> </w:t>
      </w: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B8DF632"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8" w:name="_Toc367174729"/>
      <w:bookmarkStart w:id="19" w:name="_Toc397069197"/>
      <w:r w:rsidR="002001BB" w:rsidRPr="00B51518">
        <w:rPr>
          <w:rStyle w:val="InitialStyle"/>
          <w:rFonts w:ascii="Arial" w:hAnsi="Arial" w:cs="Arial"/>
          <w:b/>
          <w:sz w:val="24"/>
          <w:szCs w:val="24"/>
        </w:rPr>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8"/>
      <w:bookmarkEnd w:id="19"/>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20" w:name="_Toc367174732"/>
      <w:bookmarkStart w:id="21" w:name="_Toc397069200"/>
      <w:r w:rsidRPr="00B51518">
        <w:rPr>
          <w:rStyle w:val="InitialStyle"/>
        </w:rPr>
        <w:t>Questions</w:t>
      </w:r>
      <w:bookmarkEnd w:id="20"/>
      <w:bookmarkEnd w:id="21"/>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32A94524"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A05C48">
        <w:rPr>
          <w:rStyle w:val="InitialStyle"/>
          <w:rFonts w:ascii="Arial" w:hAnsi="Arial" w:cs="Arial"/>
          <w:bCs/>
        </w:rPr>
        <w:t>Respondents</w:t>
      </w:r>
      <w:r w:rsidR="00FB0C26" w:rsidRPr="00B51518">
        <w:rPr>
          <w:rStyle w:val="InitialStyle"/>
          <w:rFonts w:ascii="Arial" w:hAnsi="Arial" w:cs="Arial"/>
          <w:bCs/>
        </w:rPr>
        <w:t xml:space="preserve">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5E3C5322"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A05C48">
        <w:rPr>
          <w:rStyle w:val="InitialStyle"/>
          <w:rFonts w:ascii="Arial" w:hAnsi="Arial" w:cs="Arial"/>
          <w:bCs/>
        </w:rPr>
        <w:t>Respondents</w:t>
      </w:r>
      <w:r w:rsidRPr="00B51518">
        <w:rPr>
          <w:rStyle w:val="InitialStyle"/>
          <w:rFonts w:ascii="Arial" w:hAnsi="Arial" w:cs="Arial"/>
          <w:bCs/>
        </w:rPr>
        <w:t xml:space="preserve">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091A9B5B"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w:t>
      </w:r>
      <w:r w:rsidR="00A05C48">
        <w:rPr>
          <w:rStyle w:val="InitialStyle"/>
          <w:rFonts w:ascii="Arial" w:hAnsi="Arial" w:cs="Arial"/>
          <w:bCs/>
        </w:rPr>
        <w:t xml:space="preserve"> to the email address identified on the cover page of this RFP.</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1C6A3FCC" w:rsidR="005B2EA7" w:rsidRPr="00B51518" w:rsidRDefault="005B2EA7" w:rsidP="00E307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Responses to all questions will be compiled in writing and posted on the following website:</w:t>
      </w:r>
      <w:r w:rsidR="00A05C48">
        <w:rPr>
          <w:rStyle w:val="InitialStyle"/>
          <w:rFonts w:ascii="Arial" w:hAnsi="Arial" w:cs="Arial"/>
        </w:rPr>
        <w:t xml:space="preserve"> </w:t>
      </w:r>
      <w:hyperlink r:id="rId16" w:history="1">
        <w:r w:rsidR="00E3072D">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2" w:name="_Toc367174733"/>
      <w:bookmarkStart w:id="23" w:name="_Toc397069201"/>
      <w:r w:rsidRPr="00B51518">
        <w:rPr>
          <w:rStyle w:val="InitialStyle"/>
        </w:rPr>
        <w:t>Amendments</w:t>
      </w:r>
    </w:p>
    <w:p w14:paraId="4EBF4253" w14:textId="0870EC10" w:rsidR="00E81EA0" w:rsidRPr="00B51518" w:rsidRDefault="00E81EA0" w:rsidP="004D2BF3">
      <w:pPr>
        <w:pStyle w:val="Heading2"/>
        <w:spacing w:before="0" w:after="0"/>
        <w:ind w:left="180"/>
        <w:rPr>
          <w:rStyle w:val="InitialStyle"/>
          <w:b w:val="0"/>
        </w:rPr>
      </w:pPr>
    </w:p>
    <w:p w14:paraId="1A604BB6" w14:textId="3886AF72" w:rsidR="00536424" w:rsidRPr="00B51518" w:rsidRDefault="00536424" w:rsidP="00E3072D">
      <w:pPr>
        <w:ind w:left="45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7" w:history="1">
        <w:r w:rsidR="00E3072D" w:rsidRPr="00E3072D">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22"/>
      <w:bookmarkEnd w:id="23"/>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1BF18588"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w:t>
      </w:r>
      <w:r w:rsidR="00A05C48">
        <w:rPr>
          <w:rStyle w:val="InitialStyle"/>
          <w:rFonts w:ascii="Arial" w:hAnsi="Arial" w:cs="Arial"/>
        </w:rPr>
        <w:t>will be accepted at any time after the release of this RFP while the RFP is open.</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597F97E5"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A05C48">
        <w:rPr>
          <w:rStyle w:val="InitialStyle"/>
          <w:rFonts w:ascii="Arial" w:hAnsi="Arial" w:cs="Arial"/>
          <w:b/>
          <w:bCs/>
        </w:rPr>
        <w:t xml:space="preserve">: </w:t>
      </w:r>
      <w:r w:rsidR="00A05C48">
        <w:rPr>
          <w:rStyle w:val="InitialStyle"/>
          <w:rFonts w:ascii="Arial" w:hAnsi="Arial" w:cs="Arial"/>
        </w:rPr>
        <w:t>P</w:t>
      </w:r>
      <w:r w:rsidR="00A11DC9" w:rsidRPr="00B51518">
        <w:rPr>
          <w:rStyle w:val="InitialStyle"/>
          <w:rFonts w:ascii="Arial" w:hAnsi="Arial" w:cs="Arial"/>
        </w:rPr>
        <w:t>roposa</w:t>
      </w:r>
      <w:r w:rsidR="00A05C48">
        <w:rPr>
          <w:rStyle w:val="InitialStyle"/>
          <w:rFonts w:ascii="Arial" w:hAnsi="Arial" w:cs="Arial"/>
        </w:rPr>
        <w:t>ls</w:t>
      </w:r>
      <w:r w:rsidR="00A11DC9" w:rsidRPr="00B51518">
        <w:rPr>
          <w:rStyle w:val="InitialStyle"/>
          <w:rFonts w:ascii="Arial" w:hAnsi="Arial" w:cs="Arial"/>
        </w:rPr>
        <w:t xml:space="preserve">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18"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231DD9A6" w:rsidR="00A11DC9" w:rsidRPr="00B51518" w:rsidRDefault="00A05C48" w:rsidP="002A5AD2">
      <w:pPr>
        <w:numPr>
          <w:ilvl w:val="0"/>
          <w:numId w:val="26"/>
        </w:numPr>
        <w:ind w:left="1080"/>
        <w:rPr>
          <w:rStyle w:val="InitialStyle"/>
          <w:rFonts w:ascii="Arial" w:hAnsi="Arial" w:cs="Arial"/>
          <w:sz w:val="24"/>
          <w:szCs w:val="24"/>
        </w:rPr>
      </w:pPr>
      <w:r>
        <w:rPr>
          <w:rStyle w:val="InitialStyle"/>
          <w:rFonts w:ascii="Arial" w:hAnsi="Arial" w:cs="Arial"/>
          <w:bCs/>
          <w:sz w:val="24"/>
          <w:szCs w:val="24"/>
        </w:rPr>
        <w:t>Respondents</w:t>
      </w:r>
      <w:r w:rsidR="00A11DC9" w:rsidRPr="00B51518">
        <w:rPr>
          <w:rStyle w:val="InitialStyle"/>
          <w:rFonts w:ascii="Arial" w:hAnsi="Arial" w:cs="Arial"/>
          <w:bCs/>
          <w:sz w:val="24"/>
          <w:szCs w:val="24"/>
        </w:rPr>
        <w:t xml:space="preserve"> are to insert the following into the subject line of their email submission:</w:t>
      </w:r>
    </w:p>
    <w:p w14:paraId="1D579CAB" w14:textId="42929F8C"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2C687F">
        <w:rPr>
          <w:rStyle w:val="InitialStyle"/>
          <w:rFonts w:ascii="Arial" w:hAnsi="Arial" w:cs="Arial"/>
          <w:b/>
          <w:bCs/>
          <w:sz w:val="24"/>
          <w:szCs w:val="24"/>
        </w:rPr>
        <w:t>201906099</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7F4F89C" w14:textId="557C768F" w:rsidR="009A5CE8" w:rsidRDefault="00A05C48" w:rsidP="006260E2">
      <w:pPr>
        <w:numPr>
          <w:ilvl w:val="0"/>
          <w:numId w:val="26"/>
        </w:numPr>
        <w:ind w:left="1080"/>
        <w:rPr>
          <w:rStyle w:val="InitialStyle"/>
          <w:rFonts w:ascii="Arial" w:hAnsi="Arial" w:cs="Arial"/>
          <w:sz w:val="24"/>
          <w:szCs w:val="24"/>
        </w:rPr>
      </w:pPr>
      <w:r w:rsidRPr="00500670">
        <w:rPr>
          <w:rStyle w:val="InitialStyle"/>
          <w:rFonts w:ascii="Arial" w:hAnsi="Arial" w:cs="Arial"/>
          <w:sz w:val="24"/>
          <w:szCs w:val="24"/>
        </w:rPr>
        <w:t>Respondent’s</w:t>
      </w:r>
      <w:r w:rsidR="006B428A" w:rsidRPr="00500670">
        <w:rPr>
          <w:rStyle w:val="InitialStyle"/>
          <w:rFonts w:ascii="Arial" w:hAnsi="Arial" w:cs="Arial"/>
          <w:sz w:val="24"/>
          <w:szCs w:val="24"/>
        </w:rPr>
        <w:t xml:space="preserve"> proposals </w:t>
      </w:r>
      <w:r w:rsidR="00022DFF">
        <w:rPr>
          <w:rStyle w:val="InitialStyle"/>
          <w:rFonts w:ascii="Arial" w:hAnsi="Arial" w:cs="Arial"/>
          <w:sz w:val="24"/>
          <w:szCs w:val="24"/>
        </w:rPr>
        <w:t xml:space="preserve">are to be sent as one document. PDF is preferred but other formats, such as MS Word, will be accepted. </w:t>
      </w:r>
    </w:p>
    <w:p w14:paraId="22DD3BE5" w14:textId="146A3CBC" w:rsidR="00022DFF" w:rsidRDefault="00022DFF" w:rsidP="006260E2">
      <w:pPr>
        <w:numPr>
          <w:ilvl w:val="0"/>
          <w:numId w:val="26"/>
        </w:numPr>
        <w:ind w:left="1080"/>
        <w:rPr>
          <w:rStyle w:val="InitialStyle"/>
          <w:rFonts w:ascii="Arial" w:hAnsi="Arial" w:cs="Arial"/>
          <w:sz w:val="24"/>
          <w:szCs w:val="24"/>
        </w:rPr>
      </w:pPr>
      <w:r>
        <w:rPr>
          <w:rStyle w:val="InitialStyle"/>
          <w:rFonts w:ascii="Arial" w:hAnsi="Arial" w:cs="Arial"/>
          <w:sz w:val="24"/>
          <w:szCs w:val="24"/>
        </w:rPr>
        <w:t>Respondent’s proposals must include (in order below):</w:t>
      </w:r>
    </w:p>
    <w:p w14:paraId="3E5793CA" w14:textId="77777777" w:rsidR="00022DFF" w:rsidRDefault="00A11DC9" w:rsidP="00022DFF">
      <w:pPr>
        <w:pStyle w:val="DefaultText"/>
        <w:widowControl/>
        <w:numPr>
          <w:ilvl w:val="0"/>
          <w:numId w:val="3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Proposal Cover Page (</w:t>
      </w:r>
      <w:r w:rsidRPr="00B51518">
        <w:rPr>
          <w:rStyle w:val="InitialStyle"/>
          <w:rFonts w:ascii="Arial" w:hAnsi="Arial" w:cs="Arial"/>
          <w:b/>
        </w:rPr>
        <w:t>Appendix A</w:t>
      </w:r>
      <w:r w:rsidRPr="00B51518">
        <w:rPr>
          <w:rStyle w:val="InitialStyle"/>
          <w:rFonts w:ascii="Arial" w:hAnsi="Arial" w:cs="Arial"/>
        </w:rPr>
        <w:t>)</w:t>
      </w:r>
    </w:p>
    <w:p w14:paraId="6A1A60FA" w14:textId="77777777" w:rsidR="00022DFF" w:rsidRDefault="00B24FC4" w:rsidP="00022DFF">
      <w:pPr>
        <w:pStyle w:val="DefaultText"/>
        <w:widowControl/>
        <w:numPr>
          <w:ilvl w:val="0"/>
          <w:numId w:val="3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22DFF">
        <w:rPr>
          <w:rStyle w:val="InitialStyle"/>
          <w:rFonts w:ascii="Arial" w:hAnsi="Arial" w:cs="Arial"/>
        </w:rPr>
        <w:t>Debarment, Performance and Non-Collusion Certification (</w:t>
      </w:r>
      <w:r w:rsidRPr="00022DFF">
        <w:rPr>
          <w:rStyle w:val="InitialStyle"/>
          <w:rFonts w:ascii="Arial" w:hAnsi="Arial" w:cs="Arial"/>
          <w:b/>
        </w:rPr>
        <w:t>Appendix B</w:t>
      </w:r>
      <w:r w:rsidR="00022DFF">
        <w:rPr>
          <w:rStyle w:val="InitialStyle"/>
          <w:rFonts w:ascii="Arial" w:hAnsi="Arial" w:cs="Arial"/>
        </w:rPr>
        <w:t>)</w:t>
      </w:r>
    </w:p>
    <w:p w14:paraId="205F5948" w14:textId="1DACF851" w:rsidR="00022DFF" w:rsidRDefault="00A11DC9" w:rsidP="00022DFF">
      <w:pPr>
        <w:pStyle w:val="DefaultText"/>
        <w:widowControl/>
        <w:numPr>
          <w:ilvl w:val="0"/>
          <w:numId w:val="3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22DFF">
        <w:rPr>
          <w:rStyle w:val="InitialStyle"/>
          <w:rFonts w:ascii="Arial" w:hAnsi="Arial" w:cs="Arial"/>
        </w:rPr>
        <w:t>Organization Qualifications and Experience (</w:t>
      </w:r>
      <w:r w:rsidRPr="00022DFF">
        <w:rPr>
          <w:rStyle w:val="InitialStyle"/>
          <w:rFonts w:ascii="Arial" w:hAnsi="Arial" w:cs="Arial"/>
          <w:b/>
        </w:rPr>
        <w:t xml:space="preserve">Appendix C </w:t>
      </w:r>
      <w:r w:rsidRPr="00022DFF">
        <w:rPr>
          <w:rStyle w:val="InitialStyle"/>
          <w:rFonts w:ascii="Arial" w:hAnsi="Arial" w:cs="Arial"/>
        </w:rPr>
        <w:t>and all related/required attachments</w:t>
      </w:r>
      <w:r w:rsidR="00AC25CE" w:rsidRPr="00022DFF">
        <w:rPr>
          <w:rStyle w:val="InitialStyle"/>
          <w:rFonts w:ascii="Arial" w:hAnsi="Arial" w:cs="Arial"/>
        </w:rPr>
        <w:t>)</w:t>
      </w:r>
    </w:p>
    <w:p w14:paraId="0FBF07EE" w14:textId="4F2079A4" w:rsidR="00E3072D" w:rsidRDefault="00E3072D" w:rsidP="00022DFF">
      <w:pPr>
        <w:pStyle w:val="DefaultText"/>
        <w:widowControl/>
        <w:numPr>
          <w:ilvl w:val="0"/>
          <w:numId w:val="3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22DFF">
        <w:rPr>
          <w:rStyle w:val="InitialStyle"/>
          <w:rFonts w:ascii="Arial" w:hAnsi="Arial" w:cs="Arial"/>
        </w:rPr>
        <w:t>Proposed Services (and all related/required attachments)</w:t>
      </w:r>
    </w:p>
    <w:p w14:paraId="7C07A296" w14:textId="0B330E76" w:rsidR="00A576B1" w:rsidRPr="00333CFF" w:rsidRDefault="00333CFF" w:rsidP="00333CFF">
      <w:pPr>
        <w:pStyle w:val="DefaultText"/>
        <w:widowControl/>
        <w:numPr>
          <w:ilvl w:val="0"/>
          <w:numId w:val="39"/>
        </w:numPr>
        <w:tabs>
          <w:tab w:val="left" w:pos="36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3CFF">
        <w:rPr>
          <w:rStyle w:val="InitialStyle"/>
          <w:rFonts w:ascii="Arial" w:hAnsi="Arial" w:cs="Arial"/>
        </w:rPr>
        <w:t>Cost Proposal (</w:t>
      </w:r>
      <w:r w:rsidRPr="00333CFF">
        <w:rPr>
          <w:rStyle w:val="InitialStyle"/>
          <w:rFonts w:ascii="Arial" w:hAnsi="Arial" w:cs="Arial"/>
          <w:b/>
        </w:rPr>
        <w:t xml:space="preserve">Appendix D </w:t>
      </w:r>
      <w:r w:rsidRPr="00333CFF">
        <w:rPr>
          <w:rStyle w:val="InitialStyle"/>
          <w:rFonts w:ascii="Arial" w:hAnsi="Arial" w:cs="Arial"/>
        </w:rPr>
        <w:t>and all related/required attachments</w:t>
      </w: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4" w:name="_Toc367174734"/>
      <w:bookmarkStart w:id="25" w:name="_Toc397069202"/>
      <w:r w:rsidR="00FD35B3" w:rsidRPr="00B51518">
        <w:rPr>
          <w:rStyle w:val="InitialStyle"/>
          <w:rFonts w:ascii="Arial" w:hAnsi="Arial" w:cs="Arial"/>
          <w:b/>
          <w:sz w:val="24"/>
          <w:szCs w:val="24"/>
        </w:rPr>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4"/>
      <w:bookmarkEnd w:id="25"/>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60A2DE08"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 xml:space="preserve">This section contains instructions for </w:t>
      </w:r>
      <w:r w:rsidR="00231A4B">
        <w:rPr>
          <w:rFonts w:ascii="Arial" w:hAnsi="Arial" w:cs="Arial"/>
          <w:sz w:val="24"/>
          <w:szCs w:val="24"/>
        </w:rPr>
        <w:t>Respondents</w:t>
      </w:r>
      <w:r w:rsidRPr="00B51518">
        <w:rPr>
          <w:rFonts w:ascii="Arial" w:hAnsi="Arial" w:cs="Arial"/>
          <w:sz w:val="24"/>
          <w:szCs w:val="24"/>
        </w:rPr>
        <w:t xml:space="preserve"> to use in preparing their proposals. The </w:t>
      </w:r>
      <w:r w:rsidR="00231A4B">
        <w:rPr>
          <w:rFonts w:ascii="Arial" w:hAnsi="Arial" w:cs="Arial"/>
          <w:sz w:val="24"/>
          <w:szCs w:val="24"/>
        </w:rPr>
        <w:t>Res</w:t>
      </w:r>
      <w:r w:rsidR="00A97145">
        <w:rPr>
          <w:rFonts w:ascii="Arial" w:hAnsi="Arial" w:cs="Arial"/>
          <w:sz w:val="24"/>
          <w:szCs w:val="24"/>
        </w:rPr>
        <w:t>p</w:t>
      </w:r>
      <w:r w:rsidR="00231A4B">
        <w:rPr>
          <w:rFonts w:ascii="Arial" w:hAnsi="Arial" w:cs="Arial"/>
          <w:sz w:val="24"/>
          <w:szCs w:val="24"/>
        </w:rPr>
        <w:t>ondent</w:t>
      </w:r>
      <w:r w:rsidRPr="00B51518">
        <w:rPr>
          <w:rFonts w:ascii="Arial" w:hAnsi="Arial" w:cs="Arial"/>
          <w:sz w:val="24"/>
          <w:szCs w:val="24"/>
        </w:rPr>
        <w:t>’s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w:t>
      </w:r>
      <w:r w:rsidR="000977E9">
        <w:rPr>
          <w:rFonts w:ascii="Arial" w:hAnsi="Arial" w:cs="Arial"/>
          <w:sz w:val="24"/>
          <w:szCs w:val="24"/>
        </w:rPr>
        <w:t>Respondent</w:t>
      </w:r>
      <w:r w:rsidRPr="00B51518">
        <w:rPr>
          <w:rFonts w:ascii="Arial" w:hAnsi="Arial" w:cs="Arial"/>
          <w:sz w:val="24"/>
          <w:szCs w:val="24"/>
        </w:rPr>
        <w:t>’s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6" w:name="_Toc367174735"/>
      <w:bookmarkStart w:id="27" w:name="_Toc397069203"/>
      <w:r w:rsidRPr="00B51518">
        <w:rPr>
          <w:rStyle w:val="InitialStyle"/>
        </w:rPr>
        <w:t>Proposal Format</w:t>
      </w:r>
      <w:bookmarkEnd w:id="26"/>
      <w:bookmarkEnd w:id="27"/>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0B8C5BED"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w:t>
      </w:r>
      <w:r w:rsidR="00231A4B">
        <w:rPr>
          <w:rStyle w:val="InitialStyle"/>
          <w:rFonts w:ascii="Arial" w:hAnsi="Arial" w:cs="Arial"/>
        </w:rPr>
        <w:t>Respondent</w:t>
      </w:r>
      <w:r w:rsidR="00844E2E" w:rsidRPr="00B51518">
        <w:rPr>
          <w:rStyle w:val="InitialStyle"/>
          <w:rFonts w:ascii="Arial" w:hAnsi="Arial" w:cs="Arial"/>
        </w:rPr>
        <w:t>’s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 xml:space="preserve">he </w:t>
      </w:r>
      <w:r w:rsidR="00231A4B">
        <w:rPr>
          <w:rStyle w:val="InitialStyle"/>
          <w:rFonts w:ascii="Arial" w:hAnsi="Arial" w:cs="Arial"/>
        </w:rPr>
        <w:t>Respondent</w:t>
      </w:r>
      <w:r w:rsidRPr="00B51518">
        <w:rPr>
          <w:rStyle w:val="InitialStyle"/>
          <w:rFonts w:ascii="Arial" w:hAnsi="Arial" w:cs="Arial"/>
        </w:rPr>
        <w:t>’s name should appear on every page, including Attachments.  Each Attachment must reference the section or subsection number to which it corresponds.</w:t>
      </w:r>
    </w:p>
    <w:p w14:paraId="375C3953" w14:textId="0E0B1780"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231A4B">
        <w:rPr>
          <w:rStyle w:val="InitialStyle"/>
          <w:rFonts w:ascii="Arial" w:hAnsi="Arial" w:cs="Arial"/>
        </w:rPr>
        <w:t>Respondent</w:t>
      </w:r>
      <w:r w:rsidRPr="00B51518">
        <w:rPr>
          <w:rStyle w:val="InitialStyle"/>
          <w:rFonts w:ascii="Arial" w:hAnsi="Arial" w:cs="Arial"/>
        </w:rPr>
        <w:t xml:space="preserve">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14C1C625" w:rsidR="002D59A5" w:rsidRPr="00B51518" w:rsidRDefault="00231A4B"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The Respondent may not provide additional attachments beyond those specified in the RFP for the purpose of extending their response</w:t>
      </w:r>
      <w:r w:rsidR="002D59A5" w:rsidRPr="00B51518">
        <w:rPr>
          <w:rStyle w:val="InitialStyle"/>
          <w:rFonts w:ascii="Arial" w:hAnsi="Arial" w:cs="Arial"/>
        </w:rPr>
        <w:t>.</w:t>
      </w:r>
      <w:r>
        <w:rPr>
          <w:rStyle w:val="InitialStyle"/>
          <w:rFonts w:ascii="Arial" w:hAnsi="Arial" w:cs="Arial"/>
        </w:rPr>
        <w:t xml:space="preserve"> Additional materials not requested will not be considered part of the proposal and will not be evaluated.</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22346112"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w:t>
      </w:r>
      <w:r w:rsidR="00231A4B">
        <w:rPr>
          <w:rStyle w:val="InitialStyle"/>
          <w:rFonts w:ascii="Arial" w:hAnsi="Arial" w:cs="Arial"/>
        </w:rPr>
        <w:t xml:space="preserve"> Respondent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3323194D"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The </w:t>
      </w:r>
      <w:r w:rsidR="00231A4B">
        <w:rPr>
          <w:rStyle w:val="InitialStyle"/>
          <w:rFonts w:ascii="Arial" w:hAnsi="Arial" w:cs="Arial"/>
        </w:rPr>
        <w:t>Respondent</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w:t>
      </w:r>
      <w:r w:rsidR="006C7804">
        <w:rPr>
          <w:rStyle w:val="InitialStyle"/>
          <w:rFonts w:ascii="Arial" w:hAnsi="Arial" w:cs="Arial"/>
        </w:rPr>
        <w:t>Responden</w:t>
      </w:r>
      <w:r w:rsidR="006C7804" w:rsidRPr="00B51518">
        <w:rPr>
          <w:rStyle w:val="InitialStyle"/>
          <w:rFonts w:ascii="Arial" w:hAnsi="Arial" w:cs="Arial"/>
        </w:rPr>
        <w:t>t’s</w:t>
      </w:r>
      <w:r w:rsidR="00235985" w:rsidRPr="00B51518">
        <w:rPr>
          <w:rStyle w:val="InitialStyle"/>
          <w:rFonts w:ascii="Arial" w:hAnsi="Arial" w:cs="Arial"/>
        </w:rPr>
        <w:t xml:space="preserve">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6C7804">
        <w:rPr>
          <w:rStyle w:val="InitialStyle"/>
          <w:rFonts w:ascii="Arial" w:hAnsi="Arial" w:cs="Arial"/>
        </w:rPr>
        <w:t xml:space="preserve">Respondent </w:t>
      </w:r>
      <w:r w:rsidR="00351845" w:rsidRPr="00B51518">
        <w:rPr>
          <w:rStyle w:val="InitialStyle"/>
          <w:rFonts w:ascii="Arial" w:hAnsi="Arial" w:cs="Arial"/>
        </w:rPr>
        <w:t>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6C7804">
        <w:rPr>
          <w:rStyle w:val="InitialStyle"/>
          <w:rFonts w:ascii="Arial" w:hAnsi="Arial" w:cs="Arial"/>
        </w:rPr>
        <w:t xml:space="preserve"> </w:t>
      </w:r>
      <w:r w:rsidR="006C7804">
        <w:rPr>
          <w:rStyle w:val="InitialStyle"/>
          <w:rFonts w:ascii="Arial" w:hAnsi="Arial" w:cs="Arial"/>
          <w:u w:val="single"/>
        </w:rPr>
        <w:t>Respondents are to clearly mark the Property Management Service(s) they are proposing to provide, as well as the region(s) they propose to serve.</w:t>
      </w:r>
      <w:r w:rsidR="006C7804" w:rsidRPr="00B51518">
        <w:rPr>
          <w:rStyle w:val="InitialStyle"/>
          <w:rFonts w:ascii="Arial" w:hAnsi="Arial" w:cs="Arial"/>
        </w:rPr>
        <w:t xml:space="preserve"> The</w:t>
      </w:r>
      <w:r w:rsidR="00351845" w:rsidRPr="00B51518">
        <w:rPr>
          <w:rStyle w:val="InitialStyle"/>
          <w:rFonts w:ascii="Arial" w:hAnsi="Arial" w:cs="Arial"/>
        </w:rPr>
        <w:t xml:space="preserve"> proposal cover page shall be dated and signed by a person authorized to enter i</w:t>
      </w:r>
      <w:r w:rsidR="0019070A" w:rsidRPr="00B51518">
        <w:rPr>
          <w:rStyle w:val="InitialStyle"/>
          <w:rFonts w:ascii="Arial" w:hAnsi="Arial" w:cs="Arial"/>
        </w:rPr>
        <w:t>nto contracts on behalf of the</w:t>
      </w:r>
      <w:r w:rsidR="006C7804">
        <w:rPr>
          <w:rStyle w:val="InitialStyle"/>
          <w:rFonts w:ascii="Arial" w:hAnsi="Arial" w:cs="Arial"/>
        </w:rPr>
        <w:t xml:space="preserve"> Respondent</w:t>
      </w:r>
      <w:r w:rsidR="00351845" w:rsidRPr="00B51518">
        <w:rPr>
          <w:rStyle w:val="InitialStyle"/>
          <w:rFonts w:ascii="Arial" w:hAnsi="Arial" w:cs="Arial"/>
        </w:rPr>
        <w:t>.</w:t>
      </w:r>
    </w:p>
    <w:p w14:paraId="7C0E30CF" w14:textId="3A9BD8A3"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 xml:space="preserve">The </w:t>
      </w:r>
      <w:r w:rsidR="000977E9">
        <w:rPr>
          <w:rStyle w:val="InitialStyle"/>
          <w:rFonts w:ascii="Arial" w:hAnsi="Arial" w:cs="Arial"/>
        </w:rPr>
        <w:t>Respondent</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w:t>
      </w:r>
      <w:r w:rsidR="000977E9">
        <w:rPr>
          <w:rFonts w:ascii="Arial" w:hAnsi="Arial" w:cs="Arial"/>
        </w:rPr>
        <w:t>Respondent</w:t>
      </w:r>
      <w:r w:rsidR="00410AA0" w:rsidRPr="00B51518">
        <w:rPr>
          <w:rFonts w:ascii="Arial" w:hAnsi="Arial" w:cs="Arial"/>
        </w:rPr>
        <w:t>’s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28" w:name="_Toc367174736"/>
    </w:p>
    <w:p w14:paraId="02820D74" w14:textId="77777777" w:rsidR="006C1F3F" w:rsidRDefault="006C1F3F">
      <w:pPr>
        <w:widowControl/>
        <w:autoSpaceDE/>
        <w:autoSpaceDN/>
        <w:rPr>
          <w:rStyle w:val="InitialStyle"/>
          <w:rFonts w:ascii="Arial" w:hAnsi="Arial" w:cs="Arial"/>
          <w:b/>
          <w:bCs/>
          <w:sz w:val="24"/>
          <w:szCs w:val="24"/>
        </w:rPr>
      </w:pPr>
      <w:bookmarkStart w:id="29"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r w:rsidRPr="00B51518">
        <w:rPr>
          <w:rStyle w:val="InitialStyle"/>
        </w:rPr>
        <w:t>Proposal Contents</w:t>
      </w:r>
      <w:bookmarkEnd w:id="28"/>
      <w:bookmarkEnd w:id="29"/>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346D6736"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w:t>
      </w:r>
      <w:r w:rsidR="00A27125">
        <w:rPr>
          <w:rFonts w:ascii="Arial" w:hAnsi="Arial" w:cs="Arial"/>
          <w:sz w:val="24"/>
          <w:szCs w:val="24"/>
        </w:rPr>
        <w:t>Respondent</w:t>
      </w:r>
      <w:r w:rsidRPr="00B51518">
        <w:rPr>
          <w:rFonts w:ascii="Arial" w:hAnsi="Arial" w:cs="Arial"/>
          <w:sz w:val="24"/>
          <w:szCs w:val="24"/>
        </w:rPr>
        <w:t xml:space="preserve">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 to provide the requested services in this RFP.  The </w:t>
      </w:r>
      <w:r w:rsidR="00A27125">
        <w:rPr>
          <w:rFonts w:ascii="Arial" w:hAnsi="Arial" w:cs="Arial"/>
          <w:sz w:val="24"/>
          <w:szCs w:val="24"/>
        </w:rPr>
        <w:t>Respondent</w:t>
      </w:r>
      <w:r w:rsidRPr="00B51518">
        <w:rPr>
          <w:rFonts w:ascii="Arial" w:hAnsi="Arial" w:cs="Arial"/>
          <w:sz w:val="24"/>
          <w:szCs w:val="24"/>
        </w:rPr>
        <w:t xml:space="preserve"> is also to include three examples</w:t>
      </w:r>
      <w:r w:rsidR="00820773">
        <w:rPr>
          <w:rFonts w:ascii="Arial" w:hAnsi="Arial" w:cs="Arial"/>
          <w:sz w:val="24"/>
          <w:szCs w:val="24"/>
        </w:rPr>
        <w:t>, within the last five (5) years, whi</w:t>
      </w:r>
      <w:r w:rsidRPr="00B51518">
        <w:rPr>
          <w:rFonts w:ascii="Arial" w:hAnsi="Arial" w:cs="Arial"/>
          <w:sz w:val="24"/>
          <w:szCs w:val="24"/>
        </w:rPr>
        <w:t xml:space="preserve">ch demonstrate their experience and expertise in performing these services as well as highlighting the </w:t>
      </w:r>
      <w:r w:rsidR="00A27125">
        <w:rPr>
          <w:rFonts w:ascii="Arial" w:hAnsi="Arial" w:cs="Arial"/>
          <w:sz w:val="24"/>
          <w:szCs w:val="24"/>
        </w:rPr>
        <w:t>Respondent</w:t>
      </w:r>
      <w:r w:rsidRPr="00B51518">
        <w:rPr>
          <w:rFonts w:ascii="Arial" w:hAnsi="Arial" w:cs="Arial"/>
          <w:sz w:val="24"/>
          <w:szCs w:val="24"/>
        </w:rPr>
        <w:t>’s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13F9914E" w14:textId="77777777" w:rsidR="00F17D71" w:rsidRPr="00B70E92" w:rsidRDefault="00F17D71" w:rsidP="00B70E92">
      <w:pPr>
        <w:rPr>
          <w:rFonts w:ascii="Arial" w:hAnsi="Arial" w:cs="Arial"/>
          <w:sz w:val="24"/>
          <w:szCs w:val="24"/>
        </w:rPr>
      </w:pPr>
    </w:p>
    <w:p w14:paraId="68482664" w14:textId="77777777" w:rsidR="00F17D71" w:rsidRPr="00B51518" w:rsidRDefault="00F17D71">
      <w:pPr>
        <w:pStyle w:val="ListParagraph"/>
        <w:widowControl/>
        <w:numPr>
          <w:ilvl w:val="0"/>
          <w:numId w:val="28"/>
        </w:numPr>
        <w:autoSpaceDE/>
        <w:rPr>
          <w:rFonts w:ascii="Arial" w:hAnsi="Arial" w:cs="Arial"/>
          <w:b/>
          <w:bCs/>
          <w:sz w:val="24"/>
          <w:szCs w:val="24"/>
        </w:rPr>
      </w:pPr>
      <w:r w:rsidRPr="00B51518">
        <w:rPr>
          <w:rFonts w:ascii="Arial" w:hAnsi="Arial" w:cs="Arial"/>
          <w:b/>
          <w:bCs/>
          <w:sz w:val="24"/>
          <w:szCs w:val="24"/>
        </w:rPr>
        <w:t xml:space="preserve">Litigation </w:t>
      </w:r>
    </w:p>
    <w:p w14:paraId="32F5A7FD" w14:textId="5D9DC223"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w:t>
      </w:r>
      <w:r w:rsidR="009C620D">
        <w:rPr>
          <w:rFonts w:ascii="Arial" w:hAnsi="Arial" w:cs="Arial"/>
          <w:sz w:val="24"/>
          <w:szCs w:val="24"/>
        </w:rPr>
        <w:t>Respondent</w:t>
      </w:r>
      <w:r w:rsidRPr="00B51518">
        <w:rPr>
          <w:rFonts w:ascii="Arial" w:hAnsi="Arial" w:cs="Arial"/>
          <w:sz w:val="24"/>
          <w:szCs w:val="24"/>
        </w:rPr>
        <w:t xml:space="preserve"> is named and a list of all closed cases that have closed within the past five (5) years in which </w:t>
      </w:r>
      <w:r w:rsidR="009C620D">
        <w:rPr>
          <w:rFonts w:ascii="Arial" w:hAnsi="Arial" w:cs="Arial"/>
          <w:sz w:val="24"/>
          <w:szCs w:val="24"/>
        </w:rPr>
        <w:t>Respondent</w:t>
      </w:r>
      <w:r w:rsidRPr="00B51518">
        <w:rPr>
          <w:rFonts w:ascii="Arial" w:hAnsi="Arial" w:cs="Arial"/>
          <w:sz w:val="24"/>
          <w:szCs w:val="24"/>
        </w:rPr>
        <w:t xml:space="preserve"> paid the claimant either as part of a settlement or by decree.  For each, list the entity bringing suit, the complaint, the accusation, amount, and outcome.  If no litigation will be included, write “none” on submitted attachment. </w:t>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B70E92">
      <w:pPr>
        <w:widowControl/>
        <w:numPr>
          <w:ilvl w:val="0"/>
          <w:numId w:val="28"/>
        </w:numPr>
        <w:tabs>
          <w:tab w:val="left" w:pos="720"/>
          <w:tab w:val="left" w:pos="1080"/>
          <w:tab w:val="left" w:pos="1440"/>
        </w:tabs>
        <w:autoSpaceDE/>
        <w:rPr>
          <w:rFonts w:ascii="Arial" w:hAnsi="Arial" w:cs="Arial"/>
          <w:b/>
          <w:sz w:val="24"/>
          <w:szCs w:val="28"/>
        </w:rPr>
      </w:pPr>
      <w:r w:rsidRPr="00B51518">
        <w:rPr>
          <w:rFonts w:ascii="Arial" w:hAnsi="Arial" w:cs="Arial"/>
          <w:b/>
          <w:sz w:val="24"/>
          <w:szCs w:val="28"/>
        </w:rPr>
        <w:t>Licensure/Certification</w:t>
      </w:r>
    </w:p>
    <w:p w14:paraId="6F0FECF0" w14:textId="3652EFDF" w:rsidR="00EB0DF1" w:rsidRDefault="009C620D" w:rsidP="00EB0DF1">
      <w:pPr>
        <w:widowControl/>
        <w:tabs>
          <w:tab w:val="left" w:pos="720"/>
          <w:tab w:val="left" w:pos="1080"/>
          <w:tab w:val="left" w:pos="1440"/>
        </w:tabs>
        <w:autoSpaceDE/>
        <w:ind w:left="720"/>
        <w:rPr>
          <w:rFonts w:ascii="Arial" w:hAnsi="Arial" w:cs="Arial"/>
          <w:sz w:val="24"/>
          <w:szCs w:val="24"/>
        </w:rPr>
      </w:pPr>
      <w:r>
        <w:rPr>
          <w:rFonts w:ascii="Arial" w:hAnsi="Arial" w:cs="Arial"/>
          <w:sz w:val="24"/>
          <w:szCs w:val="24"/>
        </w:rPr>
        <w:t>Property Management companies, if proposing to provide those services, must submit required licensure for the following disciplines</w:t>
      </w:r>
      <w:r w:rsidR="00F02B86">
        <w:rPr>
          <w:rFonts w:ascii="Arial" w:hAnsi="Arial" w:cs="Arial"/>
          <w:sz w:val="24"/>
          <w:szCs w:val="24"/>
        </w:rPr>
        <w:t xml:space="preserve"> annually</w:t>
      </w:r>
      <w:r>
        <w:rPr>
          <w:rFonts w:ascii="Arial" w:hAnsi="Arial" w:cs="Arial"/>
          <w:sz w:val="24"/>
          <w:szCs w:val="24"/>
        </w:rPr>
        <w:t>:</w:t>
      </w:r>
    </w:p>
    <w:p w14:paraId="42FABF4E" w14:textId="172071CD" w:rsidR="00CC7819" w:rsidRDefault="00CC7819"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Air Quality</w:t>
      </w:r>
    </w:p>
    <w:p w14:paraId="6E9AEEF8" w14:textId="4F4B3E49" w:rsidR="009C620D" w:rsidRDefault="009C620D"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Electrical</w:t>
      </w:r>
    </w:p>
    <w:p w14:paraId="1980D2E4" w14:textId="656E1268" w:rsidR="009C620D" w:rsidRDefault="009C620D"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Elevator inspectors and mechanics</w:t>
      </w:r>
    </w:p>
    <w:p w14:paraId="4AC50C94" w14:textId="284880FC" w:rsidR="00F02B86" w:rsidRDefault="00F02B86"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Fire Extinguishers</w:t>
      </w:r>
    </w:p>
    <w:p w14:paraId="202E00B7" w14:textId="10A001B4" w:rsidR="00F02B86" w:rsidRPr="00B70E92" w:rsidRDefault="00F02B86" w:rsidP="00F02B86">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Fire Suppression Testing/Inspection</w:t>
      </w:r>
    </w:p>
    <w:p w14:paraId="1D0AAFBC" w14:textId="5E73CF72" w:rsidR="009C620D" w:rsidRDefault="009C620D"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Heating, ventilation, air conditioning (propane, oil and natural gas technicians)</w:t>
      </w:r>
    </w:p>
    <w:p w14:paraId="1BEA3690" w14:textId="26C91947" w:rsidR="009C620D" w:rsidRDefault="009C620D"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Plumbing</w:t>
      </w:r>
    </w:p>
    <w:p w14:paraId="0BDB756A" w14:textId="008916CC" w:rsidR="00F02B86" w:rsidRDefault="00F02B86"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Pest Mitigation</w:t>
      </w:r>
    </w:p>
    <w:p w14:paraId="263C3C05" w14:textId="5CCF09FE" w:rsidR="00F02B86" w:rsidRDefault="00F02B86" w:rsidP="009C620D">
      <w:pPr>
        <w:pStyle w:val="ListParagraph"/>
        <w:widowControl/>
        <w:numPr>
          <w:ilvl w:val="0"/>
          <w:numId w:val="36"/>
        </w:numPr>
        <w:tabs>
          <w:tab w:val="left" w:pos="720"/>
          <w:tab w:val="left" w:pos="1080"/>
          <w:tab w:val="left" w:pos="1440"/>
        </w:tabs>
        <w:autoSpaceDE/>
        <w:rPr>
          <w:rFonts w:ascii="Arial" w:hAnsi="Arial" w:cs="Arial"/>
          <w:sz w:val="24"/>
          <w:szCs w:val="24"/>
        </w:rPr>
      </w:pPr>
      <w:r>
        <w:rPr>
          <w:rFonts w:ascii="Arial" w:hAnsi="Arial" w:cs="Arial"/>
          <w:sz w:val="24"/>
          <w:szCs w:val="24"/>
        </w:rPr>
        <w:t>Sprinkler System</w:t>
      </w:r>
    </w:p>
    <w:p w14:paraId="5101AEAB" w14:textId="77777777" w:rsidR="00EB0DF1" w:rsidRPr="00B51518" w:rsidRDefault="00EB0DF1" w:rsidP="00F17D71">
      <w:pPr>
        <w:ind w:left="900" w:hanging="360"/>
        <w:rPr>
          <w:rFonts w:ascii="Arial" w:hAnsi="Arial" w:cs="Arial"/>
          <w:b/>
          <w:bCs/>
          <w:sz w:val="24"/>
          <w:szCs w:val="24"/>
        </w:rPr>
      </w:pPr>
    </w:p>
    <w:p w14:paraId="4896BD26" w14:textId="50164A40" w:rsidR="00F17D71" w:rsidRPr="00B51518" w:rsidRDefault="00F17D71" w:rsidP="00B70E92">
      <w:pPr>
        <w:widowControl/>
        <w:numPr>
          <w:ilvl w:val="0"/>
          <w:numId w:val="28"/>
        </w:numPr>
        <w:autoSpaceDE/>
        <w:rPr>
          <w:rFonts w:ascii="Arial" w:hAnsi="Arial" w:cs="Arial"/>
          <w:b/>
          <w:bCs/>
          <w:sz w:val="24"/>
          <w:szCs w:val="24"/>
        </w:rPr>
      </w:pPr>
      <w:r w:rsidRPr="00B51518">
        <w:rPr>
          <w:rFonts w:ascii="Arial" w:hAnsi="Arial" w:cs="Arial"/>
          <w:b/>
          <w:bCs/>
          <w:sz w:val="24"/>
          <w:szCs w:val="24"/>
        </w:rPr>
        <w:t xml:space="preserve">Certificate of Insurance </w:t>
      </w:r>
    </w:p>
    <w:p w14:paraId="59E32B47" w14:textId="07D2ADE6" w:rsidR="00F17D71" w:rsidRPr="00B51518" w:rsidRDefault="00F17D71" w:rsidP="00F17D71">
      <w:pPr>
        <w:ind w:left="720"/>
        <w:rPr>
          <w:rFonts w:ascii="Arial" w:hAnsi="Arial" w:cs="Arial"/>
          <w:b/>
          <w:bCs/>
          <w:sz w:val="24"/>
          <w:szCs w:val="24"/>
        </w:rPr>
      </w:pPr>
      <w:r w:rsidRPr="00B51518">
        <w:rPr>
          <w:rFonts w:ascii="Arial" w:hAnsi="Arial" w:cs="Arial"/>
          <w:sz w:val="24"/>
          <w:szCs w:val="24"/>
        </w:rPr>
        <w:t xml:space="preserve">Provide a certificate of insurance on a standard Acord form (or the equivalent) evidencing the </w:t>
      </w:r>
      <w:r w:rsidR="000977E9">
        <w:rPr>
          <w:rFonts w:ascii="Arial" w:hAnsi="Arial" w:cs="Arial"/>
          <w:sz w:val="24"/>
          <w:szCs w:val="24"/>
        </w:rPr>
        <w:t>Respondent</w:t>
      </w:r>
      <w:r w:rsidRPr="00B51518">
        <w:rPr>
          <w:rFonts w:ascii="Arial" w:hAnsi="Arial" w:cs="Arial"/>
          <w:sz w:val="24"/>
          <w:szCs w:val="24"/>
        </w:rPr>
        <w:t>’s general liability, professional liability and any other relevant liability insurance policies that might be associated with the proposed services.</w:t>
      </w:r>
    </w:p>
    <w:p w14:paraId="51E16388" w14:textId="77777777" w:rsidR="009C620D" w:rsidRDefault="009C620D" w:rsidP="001410AC">
      <w:pPr>
        <w:ind w:left="360"/>
        <w:rPr>
          <w:rFonts w:ascii="Arial" w:hAnsi="Arial" w:cs="Arial"/>
          <w:b/>
          <w:sz w:val="24"/>
          <w:szCs w:val="24"/>
        </w:rPr>
      </w:pPr>
      <w:bookmarkStart w:id="30" w:name="_Toc367174738"/>
    </w:p>
    <w:p w14:paraId="4ECFFF17" w14:textId="5043BE1E" w:rsidR="00E82FB4" w:rsidRPr="00B51518" w:rsidRDefault="00E82FB4" w:rsidP="00B70E92">
      <w:pPr>
        <w:ind w:left="180"/>
        <w:rPr>
          <w:rFonts w:ascii="Arial" w:hAnsi="Arial" w:cs="Arial"/>
          <w:b/>
          <w:sz w:val="24"/>
          <w:szCs w:val="24"/>
        </w:rPr>
      </w:pPr>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30"/>
      <w:r w:rsidR="00B14DB7" w:rsidRPr="00B51518">
        <w:rPr>
          <w:rFonts w:ascii="Arial" w:hAnsi="Arial" w:cs="Arial"/>
          <w:b/>
          <w:sz w:val="24"/>
          <w:szCs w:val="24"/>
        </w:rPr>
        <w:t>Proposed Services</w:t>
      </w:r>
    </w:p>
    <w:p w14:paraId="1C7A017B" w14:textId="77777777" w:rsidR="00433698" w:rsidRPr="00B51518" w:rsidRDefault="00433698" w:rsidP="00B70E92">
      <w:pPr>
        <w:ind w:left="360"/>
        <w:rPr>
          <w:rFonts w:ascii="Arial" w:hAnsi="Arial" w:cs="Arial"/>
          <w:b/>
          <w:sz w:val="28"/>
          <w:szCs w:val="28"/>
        </w:rPr>
      </w:pPr>
    </w:p>
    <w:p w14:paraId="0F978349" w14:textId="20006975" w:rsidR="000D56AE" w:rsidRPr="00B51518" w:rsidRDefault="00B70E92" w:rsidP="00B70E92">
      <w:pPr>
        <w:tabs>
          <w:tab w:val="left" w:pos="180"/>
        </w:tabs>
        <w:rPr>
          <w:rFonts w:ascii="Arial" w:hAnsi="Arial" w:cs="Arial"/>
          <w:b/>
          <w:sz w:val="24"/>
          <w:szCs w:val="24"/>
        </w:rPr>
      </w:pPr>
      <w:r>
        <w:rPr>
          <w:rFonts w:ascii="Arial" w:hAnsi="Arial" w:cs="Arial"/>
          <w:b/>
          <w:sz w:val="24"/>
          <w:szCs w:val="24"/>
        </w:rPr>
        <w:tab/>
      </w:r>
      <w:r w:rsidR="00CC7819">
        <w:rPr>
          <w:rFonts w:ascii="Arial" w:hAnsi="Arial" w:cs="Arial"/>
          <w:b/>
          <w:sz w:val="24"/>
          <w:szCs w:val="24"/>
        </w:rPr>
        <w:t xml:space="preserve">1. </w:t>
      </w:r>
      <w:r w:rsidR="000D56AE" w:rsidRPr="00B51518">
        <w:rPr>
          <w:rFonts w:ascii="Arial" w:hAnsi="Arial" w:cs="Arial"/>
          <w:b/>
          <w:sz w:val="24"/>
          <w:szCs w:val="24"/>
        </w:rPr>
        <w:t>Services to be Provided</w:t>
      </w:r>
    </w:p>
    <w:p w14:paraId="42943274" w14:textId="6D166D2E"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C620D">
        <w:rPr>
          <w:rFonts w:ascii="Arial" w:hAnsi="Arial" w:cs="Arial"/>
          <w:sz w:val="24"/>
          <w:szCs w:val="24"/>
        </w:rPr>
        <w:t>Respondent</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Give particular attention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ensure expectations and/or desired outcomes as a result of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31"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31"/>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1252FBFB" w14:textId="77777777" w:rsidR="00764060" w:rsidRPr="00764060" w:rsidRDefault="00764060" w:rsidP="00764060">
      <w:pPr>
        <w:pStyle w:val="Title"/>
        <w:numPr>
          <w:ilvl w:val="0"/>
          <w:numId w:val="12"/>
        </w:numPr>
        <w:tabs>
          <w:tab w:val="left" w:pos="720"/>
        </w:tabs>
        <w:spacing w:after="0"/>
        <w:ind w:left="720"/>
        <w:jc w:val="left"/>
        <w:rPr>
          <w:rFonts w:ascii="Arial" w:hAnsi="Arial" w:cs="Arial"/>
          <w:b/>
          <w:sz w:val="24"/>
          <w:szCs w:val="24"/>
        </w:rPr>
      </w:pPr>
      <w:bookmarkStart w:id="32" w:name="_Toc367174742"/>
      <w:bookmarkStart w:id="33" w:name="_Toc397069206"/>
      <w:r w:rsidRPr="00764060">
        <w:rPr>
          <w:rFonts w:ascii="Arial" w:hAnsi="Arial" w:cs="Arial"/>
          <w:b/>
          <w:sz w:val="24"/>
          <w:szCs w:val="24"/>
        </w:rPr>
        <w:t>General Instructions</w:t>
      </w:r>
    </w:p>
    <w:p w14:paraId="1499923F" w14:textId="77777777" w:rsidR="00764060" w:rsidRPr="00764060" w:rsidRDefault="00764060" w:rsidP="00764060">
      <w:pPr>
        <w:tabs>
          <w:tab w:val="left" w:pos="1260"/>
        </w:tabs>
        <w:ind w:left="720"/>
        <w:rPr>
          <w:rFonts w:ascii="Arial" w:hAnsi="Arial" w:cs="Arial"/>
          <w:sz w:val="24"/>
          <w:szCs w:val="24"/>
        </w:rPr>
      </w:pPr>
      <w:r w:rsidRPr="00764060">
        <w:rPr>
          <w:rFonts w:ascii="Arial" w:hAnsi="Arial" w:cs="Arial"/>
          <w:bCs/>
          <w:sz w:val="24"/>
          <w:szCs w:val="24"/>
        </w:rPr>
        <w:t>The Respondent must submit a current rate sheet</w:t>
      </w:r>
      <w:r w:rsidRPr="00764060">
        <w:rPr>
          <w:rFonts w:ascii="Arial" w:hAnsi="Arial" w:cs="Arial"/>
          <w:sz w:val="24"/>
          <w:szCs w:val="24"/>
        </w:rPr>
        <w:t>.</w:t>
      </w:r>
      <w:r w:rsidRPr="00764060">
        <w:rPr>
          <w:rFonts w:ascii="Arial" w:hAnsi="Arial" w:cs="Arial"/>
          <w:bCs/>
          <w:sz w:val="24"/>
          <w:szCs w:val="24"/>
        </w:rPr>
        <w:t xml:space="preserve">  Rate sheets must provide a listing of all the typical fixed and hourly rates for all services and the positions expected to be involved in the services provided as well as all other expected expenses.</w:t>
      </w: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2"/>
      <w:bookmarkEnd w:id="33"/>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4" w:name="_Toc367174743"/>
      <w:bookmarkStart w:id="35" w:name="_Toc397069207"/>
      <w:r w:rsidRPr="00B51518">
        <w:rPr>
          <w:rStyle w:val="InitialStyle"/>
        </w:rPr>
        <w:t>Evaluation Process - General Information</w:t>
      </w:r>
      <w:bookmarkEnd w:id="34"/>
      <w:bookmarkEnd w:id="35"/>
    </w:p>
    <w:p w14:paraId="37287862" w14:textId="77777777" w:rsidR="00E148A4" w:rsidRPr="00B51518" w:rsidRDefault="00E148A4" w:rsidP="00E148A4">
      <w:pPr>
        <w:pStyle w:val="Heading2"/>
        <w:spacing w:before="0" w:after="0"/>
        <w:ind w:left="540"/>
        <w:rPr>
          <w:rStyle w:val="InitialStyle"/>
        </w:rPr>
      </w:pPr>
    </w:p>
    <w:p w14:paraId="269F2809" w14:textId="25071C72"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008D3CC7">
        <w:rPr>
          <w:rFonts w:ascii="Arial" w:hAnsi="Arial" w:cs="Arial"/>
        </w:rPr>
        <w:t>, and in accordance with the most advantageous financial and economic impart considerations (where applicable) for the State.</w:t>
      </w:r>
    </w:p>
    <w:p w14:paraId="42CFB258" w14:textId="6856610D"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w:t>
      </w:r>
      <w:r w:rsidR="008D3CC7">
        <w:rPr>
          <w:rStyle w:val="InitialStyle"/>
          <w:rFonts w:ascii="Arial" w:hAnsi="Arial" w:cs="Arial"/>
        </w:rPr>
        <w:t>any resulting contract is awarded to the Respondent whose proposal provides the best value to the State of Maine.</w:t>
      </w:r>
    </w:p>
    <w:p w14:paraId="34F9A1FA" w14:textId="679F8945"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565B24">
        <w:rPr>
          <w:rStyle w:val="InitialStyle"/>
          <w:rFonts w:ascii="Arial" w:hAnsi="Arial" w:cs="Arial"/>
        </w:rPr>
        <w:t>Respondents</w:t>
      </w:r>
      <w:r w:rsidRPr="00B51518">
        <w:rPr>
          <w:rStyle w:val="InitialStyle"/>
          <w:rFonts w:ascii="Arial" w:hAnsi="Arial" w:cs="Arial"/>
        </w:rPr>
        <w:t xml:space="preserve">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 xml:space="preserve">Therefore, </w:t>
      </w:r>
      <w:r w:rsidR="00565B24">
        <w:rPr>
          <w:rFonts w:ascii="Arial" w:hAnsi="Arial" w:cs="Arial"/>
          <w:u w:val="single"/>
        </w:rPr>
        <w:t>Respondents</w:t>
      </w:r>
      <w:r w:rsidRPr="00B51518">
        <w:rPr>
          <w:rFonts w:ascii="Arial" w:hAnsi="Arial" w:cs="Arial"/>
          <w:u w:val="single"/>
        </w:rPr>
        <w:t xml:space="preserve">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01A70B6" w:rsidR="00351845" w:rsidRPr="00B51518" w:rsidRDefault="00565B24" w:rsidP="002A5AD2">
      <w:pPr>
        <w:pStyle w:val="Heading2"/>
        <w:numPr>
          <w:ilvl w:val="0"/>
          <w:numId w:val="8"/>
        </w:numPr>
        <w:spacing w:before="0" w:after="0"/>
        <w:ind w:left="0" w:firstLine="180"/>
        <w:rPr>
          <w:rStyle w:val="InitialStyle"/>
        </w:rPr>
      </w:pPr>
      <w:r>
        <w:rPr>
          <w:rStyle w:val="InitialStyle"/>
        </w:rPr>
        <w:t>Determination Process</w:t>
      </w:r>
    </w:p>
    <w:p w14:paraId="07C6AD38" w14:textId="192E4789" w:rsidR="00565B24" w:rsidRDefault="00565B24" w:rsidP="00F67775">
      <w:pPr>
        <w:pStyle w:val="DefaultText"/>
        <w:tabs>
          <w:tab w:val="left" w:pos="-90"/>
          <w:tab w:val="left" w:pos="0"/>
          <w:tab w:val="left" w:pos="720"/>
        </w:tabs>
        <w:ind w:left="720"/>
        <w:rPr>
          <w:rFonts w:ascii="Arial" w:hAnsi="Arial" w:cs="Arial"/>
        </w:rPr>
      </w:pPr>
      <w:r>
        <w:rPr>
          <w:rFonts w:ascii="Arial" w:hAnsi="Arial" w:cs="Arial"/>
        </w:rPr>
        <w:t xml:space="preserve">Submittals will be reviewed and, if the minimum qualifications are met for a specific service, Respondent will be notified of said acceptance to the Pre-Qualified </w:t>
      </w:r>
      <w:r w:rsidR="007B3761">
        <w:rPr>
          <w:rFonts w:ascii="Arial" w:hAnsi="Arial" w:cs="Arial"/>
        </w:rPr>
        <w:t>Vendor</w:t>
      </w:r>
      <w:r>
        <w:rPr>
          <w:rFonts w:ascii="Arial" w:hAnsi="Arial" w:cs="Arial"/>
        </w:rPr>
        <w:t xml:space="preserve"> List</w:t>
      </w:r>
      <w:r w:rsidR="00F67775">
        <w:rPr>
          <w:rFonts w:ascii="Arial" w:hAnsi="Arial" w:cs="Arial"/>
        </w:rPr>
        <w:t xml:space="preserve">. </w:t>
      </w:r>
      <w:r>
        <w:rPr>
          <w:rFonts w:ascii="Arial" w:hAnsi="Arial" w:cs="Arial"/>
        </w:rPr>
        <w:t xml:space="preserve"> </w:t>
      </w:r>
      <w:r w:rsidR="00F67775">
        <w:rPr>
          <w:rFonts w:ascii="Arial" w:hAnsi="Arial" w:cs="Arial"/>
        </w:rPr>
        <w:t>If the minimum qualifications are not met, the Respondent will be notified of the</w:t>
      </w:r>
      <w:r>
        <w:rPr>
          <w:rFonts w:ascii="Arial" w:hAnsi="Arial" w:cs="Arial"/>
        </w:rPr>
        <w:t xml:space="preserve"> reason for not qualifying</w:t>
      </w:r>
    </w:p>
    <w:p w14:paraId="6E4441FA" w14:textId="77777777" w:rsidR="00565B24" w:rsidRDefault="00565B24" w:rsidP="00B9558E">
      <w:pPr>
        <w:pStyle w:val="DefaultText"/>
        <w:tabs>
          <w:tab w:val="left" w:pos="-90"/>
          <w:tab w:val="left" w:pos="0"/>
          <w:tab w:val="left" w:pos="720"/>
        </w:tabs>
        <w:ind w:left="1080" w:hanging="360"/>
        <w:rPr>
          <w:rFonts w:ascii="Arial" w:hAnsi="Arial" w:cs="Arial"/>
        </w:rPr>
      </w:pPr>
    </w:p>
    <w:p w14:paraId="2DD13671" w14:textId="3946B655" w:rsidR="00565B24" w:rsidRPr="00B47A99" w:rsidRDefault="00565B24" w:rsidP="00B9558E">
      <w:pPr>
        <w:pStyle w:val="DefaultText"/>
        <w:tabs>
          <w:tab w:val="left" w:pos="-90"/>
          <w:tab w:val="left" w:pos="0"/>
          <w:tab w:val="left" w:pos="720"/>
        </w:tabs>
        <w:ind w:left="1080" w:hanging="360"/>
        <w:rPr>
          <w:rFonts w:ascii="Arial" w:hAnsi="Arial" w:cs="Arial"/>
        </w:rPr>
      </w:pPr>
      <w:r w:rsidRPr="00B47A99">
        <w:rPr>
          <w:rFonts w:ascii="Arial" w:hAnsi="Arial" w:cs="Arial"/>
        </w:rPr>
        <w:t>Minimum requirements include:</w:t>
      </w:r>
    </w:p>
    <w:p w14:paraId="1473C2FA" w14:textId="77777777" w:rsidR="00565B24" w:rsidRPr="00B47A99" w:rsidRDefault="00565B24"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47A99">
        <w:rPr>
          <w:rStyle w:val="InitialStyle"/>
          <w:rFonts w:ascii="Arial" w:hAnsi="Arial" w:cs="Arial"/>
        </w:rPr>
        <w:t>Providing required signed Debarment Form (</w:t>
      </w:r>
      <w:r w:rsidRPr="00B47A99">
        <w:rPr>
          <w:rStyle w:val="InitialStyle"/>
          <w:rFonts w:ascii="Arial" w:hAnsi="Arial" w:cs="Arial"/>
          <w:b/>
        </w:rPr>
        <w:t>Appendix B</w:t>
      </w:r>
      <w:r w:rsidRPr="00B47A99">
        <w:rPr>
          <w:rStyle w:val="InitialStyle"/>
          <w:rFonts w:ascii="Arial" w:hAnsi="Arial" w:cs="Arial"/>
        </w:rPr>
        <w:t xml:space="preserve"> of this RFP);</w:t>
      </w:r>
    </w:p>
    <w:p w14:paraId="3C1A3A2A" w14:textId="77777777" w:rsidR="001704E2" w:rsidRDefault="00565B24"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47A99">
        <w:rPr>
          <w:rStyle w:val="InitialStyle"/>
          <w:rFonts w:ascii="Arial" w:hAnsi="Arial" w:cs="Arial"/>
        </w:rPr>
        <w:t>Providing Qualifications and Experience Form (</w:t>
      </w:r>
      <w:r w:rsidRPr="00B47A99">
        <w:rPr>
          <w:rStyle w:val="InitialStyle"/>
          <w:rFonts w:ascii="Arial" w:hAnsi="Arial" w:cs="Arial"/>
          <w:b/>
        </w:rPr>
        <w:t>Appendix C</w:t>
      </w:r>
      <w:r w:rsidRPr="00B47A99">
        <w:rPr>
          <w:rStyle w:val="InitialStyle"/>
          <w:rFonts w:ascii="Arial" w:hAnsi="Arial" w:cs="Arial"/>
        </w:rPr>
        <w:t xml:space="preserve"> of this RFP) </w:t>
      </w:r>
    </w:p>
    <w:p w14:paraId="380B9D67" w14:textId="715DD890" w:rsidR="00565B24" w:rsidRPr="00B47A99" w:rsidRDefault="001704E2"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D</w:t>
      </w:r>
      <w:r w:rsidR="00565B24" w:rsidRPr="00B47A99">
        <w:rPr>
          <w:rStyle w:val="InitialStyle"/>
          <w:rFonts w:ascii="Arial" w:hAnsi="Arial" w:cs="Arial"/>
        </w:rPr>
        <w:t>emonstrating the minimum requirements listed in Part I C, Eligibility to Submit Bids;</w:t>
      </w:r>
    </w:p>
    <w:p w14:paraId="30A2552E" w14:textId="77777777" w:rsidR="00565B24" w:rsidRPr="00B47A99" w:rsidRDefault="00565B24"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47A99">
        <w:rPr>
          <w:rStyle w:val="InitialStyle"/>
          <w:rFonts w:ascii="Arial" w:hAnsi="Arial" w:cs="Arial"/>
        </w:rPr>
        <w:t>Providing documentation of any applicable licensure or any specific credentials per Part IV, B Section I 2.a;</w:t>
      </w:r>
    </w:p>
    <w:p w14:paraId="5EAA9A9A" w14:textId="77777777" w:rsidR="00565B24" w:rsidRPr="00B47A99" w:rsidRDefault="00565B24"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47A99">
        <w:rPr>
          <w:rStyle w:val="InitialStyle"/>
          <w:rFonts w:ascii="Arial" w:hAnsi="Arial" w:cs="Arial"/>
        </w:rPr>
        <w:t>Providing requested Certificate of Insurance per Part IV, B Section I 2.b; and</w:t>
      </w:r>
    </w:p>
    <w:p w14:paraId="51F9FE6E" w14:textId="77777777" w:rsidR="00565B24" w:rsidRPr="00B47A99" w:rsidRDefault="00565B24" w:rsidP="00565B24">
      <w:pPr>
        <w:pStyle w:val="DefaultText"/>
        <w:widowControl/>
        <w:numPr>
          <w:ilvl w:val="0"/>
          <w:numId w:val="3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47A99">
        <w:rPr>
          <w:rStyle w:val="InitialStyle"/>
          <w:rFonts w:ascii="Arial" w:hAnsi="Arial" w:cs="Arial"/>
        </w:rPr>
        <w:t>Providing requested Rate Sheet per Part IV, B Section II.</w:t>
      </w:r>
    </w:p>
    <w:p w14:paraId="091096F3" w14:textId="77777777" w:rsidR="002A2CB1" w:rsidRPr="00B51518" w:rsidRDefault="002A2CB1" w:rsidP="00F43E60">
      <w:pPr>
        <w:pStyle w:val="DefaultText"/>
        <w:tabs>
          <w:tab w:val="left" w:pos="360"/>
          <w:tab w:val="left" w:pos="1080"/>
        </w:tabs>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36" w:name="_Toc367174745"/>
      <w:bookmarkStart w:id="37" w:name="_Toc397069209"/>
      <w:r w:rsidRPr="00B51518">
        <w:rPr>
          <w:rStyle w:val="InitialStyle"/>
        </w:rPr>
        <w:t>Selection and Award</w:t>
      </w:r>
      <w:bookmarkEnd w:id="36"/>
      <w:bookmarkEnd w:id="37"/>
    </w:p>
    <w:p w14:paraId="0C0A98B0" w14:textId="77777777" w:rsidR="00E148A4" w:rsidRPr="00B51518" w:rsidRDefault="00E148A4" w:rsidP="00E148A4">
      <w:pPr>
        <w:pStyle w:val="Heading2"/>
        <w:spacing w:before="0" w:after="0"/>
        <w:ind w:left="547"/>
        <w:rPr>
          <w:rStyle w:val="InitialStyle"/>
        </w:rPr>
      </w:pPr>
    </w:p>
    <w:p w14:paraId="208E510C" w14:textId="77777777" w:rsidR="00764060" w:rsidRPr="00764060" w:rsidRDefault="00E148A4" w:rsidP="00764060">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764060" w:rsidRPr="00764060">
        <w:rPr>
          <w:rFonts w:ascii="Arial" w:hAnsi="Arial" w:cs="Arial"/>
        </w:rPr>
        <w:t>The final decision regarding the award of the contract will be made by representatives of the Department subject to approval by the State Procurement Review Committee.</w:t>
      </w:r>
    </w:p>
    <w:p w14:paraId="0EC7EB44" w14:textId="77777777" w:rsidR="00764060" w:rsidRPr="00764060" w:rsidRDefault="00764060" w:rsidP="00764060">
      <w:pPr>
        <w:pStyle w:val="DefaultText"/>
        <w:ind w:left="720" w:hanging="360"/>
        <w:rPr>
          <w:rFonts w:ascii="Arial" w:hAnsi="Arial" w:cs="Arial"/>
        </w:rPr>
      </w:pPr>
      <w:r w:rsidRPr="00764060">
        <w:rPr>
          <w:rStyle w:val="InitialStyle"/>
          <w:rFonts w:ascii="Arial" w:hAnsi="Arial" w:cs="Arial"/>
          <w:b/>
        </w:rPr>
        <w:t>2.</w:t>
      </w:r>
      <w:r w:rsidRPr="00764060">
        <w:rPr>
          <w:rStyle w:val="InitialStyle"/>
          <w:rFonts w:ascii="Arial" w:hAnsi="Arial" w:cs="Arial"/>
          <w:b/>
        </w:rPr>
        <w:tab/>
      </w:r>
      <w:r w:rsidRPr="00764060">
        <w:rPr>
          <w:rStyle w:val="InitialStyle"/>
          <w:rFonts w:ascii="Arial" w:hAnsi="Arial" w:cs="Arial"/>
        </w:rPr>
        <w:t>Notification of contractor selection or non-selection will be made in writing by the Department</w:t>
      </w:r>
      <w:r w:rsidRPr="00764060">
        <w:rPr>
          <w:rFonts w:ascii="Arial" w:hAnsi="Arial" w:cs="Arial"/>
        </w:rPr>
        <w:t>.</w:t>
      </w:r>
    </w:p>
    <w:p w14:paraId="26994222" w14:textId="77777777" w:rsidR="00764060" w:rsidRPr="00764060" w:rsidRDefault="00764060" w:rsidP="00764060">
      <w:pPr>
        <w:pStyle w:val="DefaultText"/>
        <w:ind w:left="720" w:hanging="360"/>
        <w:rPr>
          <w:rStyle w:val="InitialStyle"/>
          <w:rFonts w:ascii="Arial" w:hAnsi="Arial" w:cs="Arial"/>
        </w:rPr>
      </w:pPr>
      <w:r w:rsidRPr="00764060">
        <w:rPr>
          <w:rFonts w:ascii="Arial" w:hAnsi="Arial" w:cs="Arial"/>
          <w:b/>
        </w:rPr>
        <w:t>3.</w:t>
      </w:r>
      <w:r w:rsidRPr="00764060">
        <w:rPr>
          <w:rFonts w:ascii="Arial" w:hAnsi="Arial" w:cs="Arial"/>
          <w:b/>
        </w:rPr>
        <w:tab/>
      </w:r>
      <w:r w:rsidRPr="00764060">
        <w:rPr>
          <w:rStyle w:val="InitialStyle"/>
          <w:rFonts w:ascii="Arial" w:hAnsi="Arial" w:cs="Arial"/>
        </w:rPr>
        <w:t xml:space="preserve">Issuance of this RFP in </w:t>
      </w:r>
      <w:r w:rsidRPr="00764060">
        <w:rPr>
          <w:rStyle w:val="InitialStyle"/>
          <w:rFonts w:ascii="Arial" w:hAnsi="Arial" w:cs="Arial"/>
          <w:u w:val="single"/>
        </w:rPr>
        <w:t>no way</w:t>
      </w:r>
      <w:r w:rsidRPr="00764060">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Bidder. </w:t>
      </w:r>
    </w:p>
    <w:p w14:paraId="608ACF31" w14:textId="77777777" w:rsidR="00764060" w:rsidRPr="00764060" w:rsidRDefault="00764060" w:rsidP="00764060">
      <w:pPr>
        <w:pStyle w:val="DefaultText"/>
        <w:ind w:left="720" w:hanging="360"/>
        <w:rPr>
          <w:rStyle w:val="InitialStyle"/>
          <w:rFonts w:ascii="Arial" w:hAnsi="Arial" w:cs="Arial"/>
        </w:rPr>
      </w:pPr>
      <w:r w:rsidRPr="00764060">
        <w:rPr>
          <w:rStyle w:val="InitialStyle"/>
          <w:rFonts w:ascii="Arial" w:hAnsi="Arial" w:cs="Arial"/>
          <w:b/>
        </w:rPr>
        <w:t>4.</w:t>
      </w:r>
      <w:r w:rsidRPr="00764060">
        <w:rPr>
          <w:rStyle w:val="InitialStyle"/>
          <w:rFonts w:ascii="Arial" w:hAnsi="Arial" w:cs="Arial"/>
          <w:b/>
        </w:rPr>
        <w:tab/>
      </w:r>
      <w:r w:rsidRPr="00764060">
        <w:rPr>
          <w:rStyle w:val="InitialStyle"/>
          <w:rFonts w:ascii="Arial" w:hAnsi="Arial" w:cs="Arial"/>
          <w:u w:val="single"/>
        </w:rPr>
        <w:t>The Department reserves the right to reject any and all proposals or to make multiple awards</w:t>
      </w:r>
      <w:r w:rsidRPr="00764060">
        <w:rPr>
          <w:rStyle w:val="InitialStyle"/>
          <w:rFonts w:ascii="Arial" w:hAnsi="Arial" w:cs="Arial"/>
        </w:rPr>
        <w:t xml:space="preserve">. </w:t>
      </w:r>
    </w:p>
    <w:p w14:paraId="483B7786" w14:textId="77777777" w:rsidR="00764060" w:rsidRPr="00764060" w:rsidRDefault="00764060" w:rsidP="00764060">
      <w:pPr>
        <w:pStyle w:val="DefaultText"/>
        <w:ind w:left="720" w:hanging="360"/>
        <w:rPr>
          <w:rStyle w:val="InitialStyle"/>
          <w:rFonts w:ascii="Arial" w:hAnsi="Arial" w:cs="Arial"/>
        </w:rPr>
      </w:pPr>
      <w:r w:rsidRPr="00764060">
        <w:rPr>
          <w:rStyle w:val="InitialStyle"/>
          <w:rFonts w:ascii="Arial" w:hAnsi="Arial" w:cs="Arial"/>
          <w:b/>
          <w:bCs/>
        </w:rPr>
        <w:t>5.</w:t>
      </w:r>
      <w:r w:rsidRPr="00764060">
        <w:rPr>
          <w:rStyle w:val="InitialStyle"/>
          <w:rFonts w:ascii="Arial" w:hAnsi="Arial" w:cs="Arial"/>
        </w:rPr>
        <w:t>   Selection to be included on the PQVL is not a guarantee of work.</w:t>
      </w:r>
    </w:p>
    <w:p w14:paraId="2C6518A9" w14:textId="1E7DD28E" w:rsidR="00764060" w:rsidRPr="00764060" w:rsidRDefault="00764060" w:rsidP="00764060">
      <w:pPr>
        <w:pStyle w:val="DefaultText"/>
        <w:ind w:left="720" w:hanging="360"/>
        <w:rPr>
          <w:rStyle w:val="InitialStyle"/>
          <w:rFonts w:ascii="Arial" w:hAnsi="Arial" w:cs="Arial"/>
        </w:rPr>
      </w:pPr>
      <w:r w:rsidRPr="00764060">
        <w:rPr>
          <w:rStyle w:val="InitialStyle"/>
          <w:rFonts w:ascii="Arial" w:hAnsi="Arial" w:cs="Arial"/>
          <w:b/>
          <w:bCs/>
        </w:rPr>
        <w:t>6.</w:t>
      </w:r>
      <w:r w:rsidRPr="00764060">
        <w:rPr>
          <w:rStyle w:val="InitialStyle"/>
          <w:rFonts w:ascii="Arial" w:hAnsi="Arial" w:cs="Arial"/>
        </w:rPr>
        <w:t xml:space="preserve"> </w:t>
      </w:r>
      <w:r w:rsidRPr="00764060">
        <w:rPr>
          <w:rStyle w:val="InitialStyle"/>
          <w:rFonts w:ascii="Arial" w:hAnsi="Arial" w:cs="Arial"/>
        </w:rPr>
        <w:tab/>
        <w:t>Updated documentation pertaining to Certification of Insurance, Certification/Licensure, and Rates will be required to be submitted to the RFP Coordinator by all Providers on the PQVL on an annual basis</w:t>
      </w:r>
      <w:r>
        <w:rPr>
          <w:rStyle w:val="InitialStyle"/>
          <w:rFonts w:ascii="Arial" w:hAnsi="Arial" w:cs="Arial"/>
        </w:rPr>
        <w:t xml:space="preserve"> for insurance, certifications and licensure, and biennial (every two year) basis for rate sheets</w:t>
      </w:r>
      <w:r w:rsidRPr="00764060">
        <w:rPr>
          <w:rStyle w:val="InitialStyle"/>
          <w:rFonts w:ascii="Arial" w:hAnsi="Arial" w:cs="Arial"/>
        </w:rPr>
        <w:t>.</w:t>
      </w:r>
    </w:p>
    <w:p w14:paraId="1E44DFD5" w14:textId="3FEDCAEA" w:rsidR="00C23ACD" w:rsidRPr="00B51518" w:rsidRDefault="00C23ACD" w:rsidP="00764060">
      <w:pPr>
        <w:pStyle w:val="DefaultText"/>
        <w:ind w:left="720" w:hanging="360"/>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38" w:name="_Toc367174746"/>
      <w:bookmarkStart w:id="39" w:name="_Toc397069210"/>
      <w:r w:rsidRPr="00B51518">
        <w:rPr>
          <w:rStyle w:val="InitialStyle"/>
        </w:rPr>
        <w:t>Appeal of Contract Awards</w:t>
      </w:r>
      <w:bookmarkEnd w:id="38"/>
      <w:bookmarkEnd w:id="39"/>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355A68FC"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19" w:history="1">
        <w:r w:rsidR="003D0EA4">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333AD685" w:rsidR="007A6733" w:rsidRPr="00F43E60" w:rsidRDefault="007A6733" w:rsidP="007007CA">
      <w:pPr>
        <w:pStyle w:val="DefaultText"/>
        <w:ind w:left="720"/>
        <w:rPr>
          <w:rFonts w:ascii="Arial" w:hAnsi="Arial" w:cs="Arial"/>
        </w:rPr>
      </w:pPr>
    </w:p>
    <w:p w14:paraId="73448B8C" w14:textId="13790BCB" w:rsidR="00F43E60" w:rsidRDefault="00764060" w:rsidP="00764060">
      <w:pPr>
        <w:pStyle w:val="DefaultText"/>
        <w:ind w:left="180"/>
        <w:rPr>
          <w:rFonts w:ascii="Arial" w:hAnsi="Arial" w:cs="Arial"/>
        </w:rPr>
      </w:pPr>
      <w:r w:rsidRPr="00764060">
        <w:rPr>
          <w:rFonts w:ascii="Arial" w:hAnsi="Arial" w:cs="Arial"/>
        </w:rPr>
        <w:t>Since this RFP results in a PQVL, the appeal procedures mentioned above are available upon the original determination of that vendor list.  The appeal procedures will not be available during subsequent competitive procedures involving only the PQVL participants if cost is the sole determining factor.</w:t>
      </w:r>
    </w:p>
    <w:p w14:paraId="25C625A4" w14:textId="77777777" w:rsidR="00764060" w:rsidRPr="00764060" w:rsidRDefault="00764060" w:rsidP="00764060">
      <w:pPr>
        <w:pStyle w:val="DefaultText"/>
        <w:ind w:left="180"/>
        <w:rPr>
          <w:rFonts w:ascii="Arial" w:hAnsi="Arial" w:cs="Arial"/>
        </w:rPr>
      </w:pPr>
    </w:p>
    <w:p w14:paraId="15802A87" w14:textId="0F229953" w:rsidR="00F43E60" w:rsidRPr="00F43E60" w:rsidRDefault="00F43E60" w:rsidP="00F43E60">
      <w:pPr>
        <w:widowControl/>
        <w:numPr>
          <w:ilvl w:val="0"/>
          <w:numId w:val="8"/>
        </w:numPr>
        <w:adjustRightInd w:val="0"/>
        <w:ind w:left="0" w:firstLine="180"/>
        <w:rPr>
          <w:rFonts w:ascii="Arial" w:hAnsi="Arial" w:cs="Arial"/>
          <w:b/>
          <w:bCs/>
          <w:sz w:val="24"/>
          <w:szCs w:val="24"/>
        </w:rPr>
      </w:pPr>
      <w:r w:rsidRPr="00F43E60">
        <w:rPr>
          <w:rFonts w:ascii="Arial" w:hAnsi="Arial" w:cs="Arial"/>
          <w:b/>
          <w:bCs/>
          <w:sz w:val="24"/>
          <w:szCs w:val="24"/>
        </w:rPr>
        <w:t xml:space="preserve">Removal from Pre-Qualified </w:t>
      </w:r>
      <w:r w:rsidR="007B3761">
        <w:rPr>
          <w:rFonts w:ascii="Arial" w:hAnsi="Arial" w:cs="Arial"/>
          <w:b/>
          <w:bCs/>
          <w:sz w:val="24"/>
          <w:szCs w:val="24"/>
        </w:rPr>
        <w:t>Vendor</w:t>
      </w:r>
      <w:r w:rsidRPr="00F43E60">
        <w:rPr>
          <w:rFonts w:ascii="Arial" w:hAnsi="Arial" w:cs="Arial"/>
          <w:b/>
          <w:bCs/>
          <w:sz w:val="24"/>
          <w:szCs w:val="24"/>
        </w:rPr>
        <w:t>s List</w:t>
      </w:r>
    </w:p>
    <w:p w14:paraId="70EC2833" w14:textId="77777777" w:rsidR="00F43E60" w:rsidRPr="00F43E60" w:rsidRDefault="00F43E60" w:rsidP="00F43E60">
      <w:pPr>
        <w:widowControl/>
        <w:adjustRightInd w:val="0"/>
        <w:rPr>
          <w:rFonts w:ascii="Arial" w:hAnsi="Arial" w:cs="Arial"/>
          <w:sz w:val="24"/>
          <w:szCs w:val="24"/>
        </w:rPr>
      </w:pPr>
    </w:p>
    <w:p w14:paraId="5BF51C6C" w14:textId="77777777" w:rsidR="00764060" w:rsidRPr="00764060" w:rsidRDefault="00764060" w:rsidP="00764060">
      <w:pPr>
        <w:pStyle w:val="DefaultText"/>
        <w:ind w:left="180"/>
        <w:rPr>
          <w:rFonts w:ascii="Arial" w:hAnsi="Arial" w:cs="Arial"/>
        </w:rPr>
      </w:pPr>
      <w:r w:rsidRPr="00764060">
        <w:rPr>
          <w:rFonts w:ascii="Arial" w:hAnsi="Arial" w:cs="Arial"/>
        </w:rPr>
        <w:t>The Department may remove a pre-qualified vendor from the PQVL at any time, upon giving 30 days’ written notice to the pre-qualified vendor, if the Department determines that during the pre-qualification term:</w:t>
      </w:r>
    </w:p>
    <w:p w14:paraId="65503452" w14:textId="77777777" w:rsidR="00764060" w:rsidRPr="00764060" w:rsidRDefault="00764060" w:rsidP="00764060">
      <w:pPr>
        <w:pStyle w:val="DefaultText"/>
        <w:widowControl/>
        <w:numPr>
          <w:ilvl w:val="1"/>
          <w:numId w:val="47"/>
        </w:numPr>
        <w:ind w:left="720"/>
        <w:rPr>
          <w:rFonts w:ascii="Arial" w:hAnsi="Arial" w:cs="Arial"/>
        </w:rPr>
      </w:pPr>
      <w:r w:rsidRPr="00764060">
        <w:rPr>
          <w:rFonts w:ascii="Arial" w:hAnsi="Arial" w:cs="Arial"/>
        </w:rPr>
        <w:t>The pre-qualified vendor failed or refused to perform its contractual obligations,</w:t>
      </w:r>
    </w:p>
    <w:p w14:paraId="50F42CDE" w14:textId="77777777" w:rsidR="00764060" w:rsidRPr="00764060" w:rsidRDefault="00764060" w:rsidP="00764060">
      <w:pPr>
        <w:pStyle w:val="DefaultText"/>
        <w:widowControl/>
        <w:numPr>
          <w:ilvl w:val="1"/>
          <w:numId w:val="47"/>
        </w:numPr>
        <w:ind w:left="720"/>
        <w:rPr>
          <w:rFonts w:ascii="Arial" w:hAnsi="Arial" w:cs="Arial"/>
        </w:rPr>
      </w:pPr>
      <w:r w:rsidRPr="00764060">
        <w:rPr>
          <w:rFonts w:ascii="Arial" w:hAnsi="Arial" w:cs="Arial"/>
        </w:rPr>
        <w:t xml:space="preserve">The pre-qualified vendor’s performance was unsatisfactory including, but not limited to, the quality and timeliness of services provided, </w:t>
      </w:r>
    </w:p>
    <w:p w14:paraId="426A1CE3" w14:textId="77777777" w:rsidR="00764060" w:rsidRPr="00764060" w:rsidRDefault="00764060" w:rsidP="00764060">
      <w:pPr>
        <w:pStyle w:val="DefaultText"/>
        <w:widowControl/>
        <w:numPr>
          <w:ilvl w:val="1"/>
          <w:numId w:val="47"/>
        </w:numPr>
        <w:ind w:left="720"/>
        <w:rPr>
          <w:rFonts w:ascii="Arial" w:hAnsi="Arial" w:cs="Arial"/>
        </w:rPr>
      </w:pPr>
      <w:r w:rsidRPr="00764060">
        <w:rPr>
          <w:rFonts w:ascii="Arial" w:hAnsi="Arial" w:cs="Arial"/>
        </w:rPr>
        <w:t>The pre-qualified vendor no longer has the ability to perform the services specified in this RFP, or</w:t>
      </w:r>
    </w:p>
    <w:p w14:paraId="7BE2FAF1" w14:textId="77777777" w:rsidR="00764060" w:rsidRPr="00764060" w:rsidRDefault="00764060" w:rsidP="00764060">
      <w:pPr>
        <w:pStyle w:val="DefaultText"/>
        <w:widowControl/>
        <w:numPr>
          <w:ilvl w:val="1"/>
          <w:numId w:val="47"/>
        </w:numPr>
        <w:ind w:left="720"/>
        <w:rPr>
          <w:rFonts w:ascii="Arial" w:hAnsi="Arial" w:cs="Arial"/>
        </w:rPr>
      </w:pPr>
      <w:r w:rsidRPr="00764060">
        <w:rPr>
          <w:rFonts w:ascii="Arial" w:hAnsi="Arial" w:cs="Arial"/>
        </w:rPr>
        <w:t>The pre-qualified vendor is continually “unresponsive” to providing any feedback to the Department’s mini-bid solicitations.</w:t>
      </w:r>
    </w:p>
    <w:p w14:paraId="2170959E" w14:textId="196B9048" w:rsidR="00124485" w:rsidRPr="00B51518" w:rsidRDefault="00E82FB4" w:rsidP="00FD55D8">
      <w:pPr>
        <w:pStyle w:val="Heading1"/>
        <w:tabs>
          <w:tab w:val="left" w:pos="1440"/>
        </w:tabs>
        <w:spacing w:before="0" w:after="0"/>
        <w:rPr>
          <w:rStyle w:val="InitialStyle"/>
          <w:rFonts w:ascii="Arial" w:hAnsi="Arial" w:cs="Arial"/>
          <w:b/>
          <w:bCs/>
        </w:rPr>
      </w:pPr>
      <w:r w:rsidRPr="00B51518">
        <w:rPr>
          <w:rStyle w:val="InitialStyle"/>
          <w:rFonts w:ascii="Arial" w:hAnsi="Arial" w:cs="Arial"/>
          <w:bCs/>
        </w:rPr>
        <w:br w:type="page"/>
      </w:r>
    </w:p>
    <w:p w14:paraId="15BDF13B" w14:textId="4E8ACD7B"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40" w:name="_Toc367174750"/>
      <w:bookmarkStart w:id="41" w:name="_Toc397069214"/>
      <w:r w:rsidRPr="00B51518">
        <w:rPr>
          <w:rStyle w:val="InitialStyle"/>
          <w:rFonts w:ascii="Arial" w:hAnsi="Arial" w:cs="Arial"/>
          <w:b/>
          <w:sz w:val="24"/>
          <w:szCs w:val="24"/>
        </w:rPr>
        <w:t>PART VI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0"/>
      <w:bookmarkEnd w:id="41"/>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601E35EB" w14:textId="77777777" w:rsidR="00CB7598" w:rsidRPr="00DF40B9" w:rsidRDefault="00CB7598" w:rsidP="00DF40B9">
      <w:pPr>
        <w:rPr>
          <w:rFonts w:ascii="Arial" w:hAnsi="Arial" w:cs="Arial"/>
          <w:sz w:val="24"/>
          <w:szCs w:val="24"/>
        </w:rPr>
      </w:pPr>
    </w:p>
    <w:p w14:paraId="6F330904" w14:textId="1F7FDA75" w:rsidR="007D618A" w:rsidRPr="00B51518" w:rsidRDefault="00CB7598" w:rsidP="006C1F3F">
      <w:pPr>
        <w:numPr>
          <w:ilvl w:val="0"/>
          <w:numId w:val="11"/>
        </w:numPr>
        <w:tabs>
          <w:tab w:val="left" w:pos="1080"/>
        </w:tabs>
        <w:ind w:left="1080" w:hanging="720"/>
        <w:rPr>
          <w:rFonts w:ascii="Arial" w:hAnsi="Arial" w:cs="Arial"/>
          <w:sz w:val="24"/>
          <w:szCs w:val="24"/>
        </w:rPr>
      </w:pPr>
      <w:r>
        <w:rPr>
          <w:rFonts w:ascii="Arial" w:hAnsi="Arial" w:cs="Arial"/>
          <w:b/>
          <w:sz w:val="24"/>
          <w:szCs w:val="24"/>
        </w:rPr>
        <w:t xml:space="preserve">Appendix </w:t>
      </w:r>
      <w:r w:rsidR="00A15DC9">
        <w:rPr>
          <w:rFonts w:ascii="Arial" w:hAnsi="Arial" w:cs="Arial"/>
          <w:b/>
          <w:sz w:val="24"/>
          <w:szCs w:val="24"/>
        </w:rPr>
        <w:t>E</w:t>
      </w:r>
      <w:r>
        <w:rPr>
          <w:rFonts w:ascii="Arial" w:hAnsi="Arial" w:cs="Arial"/>
          <w:b/>
          <w:sz w:val="24"/>
          <w:szCs w:val="24"/>
        </w:rPr>
        <w:t xml:space="preserve"> </w:t>
      </w:r>
      <w:r w:rsidRPr="00B51518">
        <w:rPr>
          <w:rFonts w:ascii="Arial" w:hAnsi="Arial" w:cs="Arial"/>
          <w:sz w:val="24"/>
          <w:szCs w:val="24"/>
        </w:rPr>
        <w:t>–</w:t>
      </w:r>
      <w:r>
        <w:rPr>
          <w:rFonts w:ascii="Arial" w:hAnsi="Arial" w:cs="Arial"/>
          <w:b/>
          <w:sz w:val="24"/>
          <w:szCs w:val="24"/>
        </w:rPr>
        <w:t xml:space="preserve"> </w:t>
      </w:r>
      <w:r w:rsidR="007D618A" w:rsidRPr="00B51518">
        <w:rPr>
          <w:rFonts w:ascii="Arial" w:hAnsi="Arial" w:cs="Arial"/>
          <w:sz w:val="24"/>
          <w:szCs w:val="24"/>
        </w:rPr>
        <w:t>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42" w:name="QuickMark"/>
      <w:bookmarkEnd w:id="42"/>
      <w:r w:rsidRPr="00B51518">
        <w:rPr>
          <w:rFonts w:ascii="Arial" w:hAnsi="Arial" w:cs="Arial"/>
          <w:b/>
          <w:bCs/>
        </w:rPr>
        <w:br w:type="page"/>
      </w:r>
      <w:r w:rsidR="00221A14" w:rsidRPr="00B51518">
        <w:rPr>
          <w:rFonts w:ascii="Arial" w:hAnsi="Arial" w:cs="Arial"/>
          <w:b/>
          <w:bCs/>
        </w:rPr>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2850B450"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Department of</w:t>
      </w:r>
      <w:r w:rsidR="00C3092D">
        <w:rPr>
          <w:rFonts w:ascii="Arial" w:hAnsi="Arial" w:cs="Arial"/>
          <w:b/>
          <w:sz w:val="28"/>
          <w:szCs w:val="28"/>
        </w:rPr>
        <w:t xml:space="preserve"> Administrative and Financial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21FE191B"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2C687F">
        <w:rPr>
          <w:rFonts w:ascii="Arial" w:hAnsi="Arial" w:cs="Arial"/>
          <w:b/>
          <w:bCs/>
          <w:sz w:val="28"/>
          <w:szCs w:val="28"/>
        </w:rPr>
        <w:t>201906099</w:t>
      </w:r>
    </w:p>
    <w:p w14:paraId="7D01C6F7" w14:textId="7C3ED1E8" w:rsidR="00221A14" w:rsidRPr="00C3092D" w:rsidRDefault="00C3092D" w:rsidP="00221A14">
      <w:pPr>
        <w:jc w:val="center"/>
        <w:rPr>
          <w:rFonts w:ascii="Arial" w:hAnsi="Arial" w:cs="Arial"/>
          <w:sz w:val="28"/>
          <w:szCs w:val="28"/>
        </w:rPr>
      </w:pPr>
      <w:r>
        <w:rPr>
          <w:rFonts w:ascii="Arial" w:hAnsi="Arial" w:cs="Arial"/>
          <w:b/>
          <w:sz w:val="28"/>
          <w:szCs w:val="28"/>
        </w:rPr>
        <w:t xml:space="preserve">Pre-Qualified </w:t>
      </w:r>
      <w:r w:rsidR="007B3761">
        <w:rPr>
          <w:rFonts w:ascii="Arial" w:hAnsi="Arial" w:cs="Arial"/>
          <w:b/>
          <w:sz w:val="28"/>
          <w:szCs w:val="28"/>
        </w:rPr>
        <w:t>Vendor</w:t>
      </w:r>
      <w:r>
        <w:rPr>
          <w:rFonts w:ascii="Arial" w:hAnsi="Arial" w:cs="Arial"/>
          <w:b/>
          <w:sz w:val="28"/>
          <w:szCs w:val="28"/>
        </w:rPr>
        <w:t xml:space="preserve"> List for Property Management Services</w:t>
      </w:r>
    </w:p>
    <w:p w14:paraId="483AE5A5" w14:textId="77777777" w:rsidR="00221A14" w:rsidRPr="00B51518"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21A14" w:rsidRPr="00B51518" w14:paraId="39B6B5E8" w14:textId="77777777" w:rsidTr="00C379F0">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1688C4C9" w14:textId="7CFFC9F1" w:rsidR="00221A14" w:rsidRPr="00B51518" w:rsidRDefault="00221A14" w:rsidP="00221A14">
            <w:pPr>
              <w:rPr>
                <w:rFonts w:ascii="Arial" w:hAnsi="Arial" w:cs="Arial"/>
                <w:b/>
                <w:sz w:val="24"/>
                <w:szCs w:val="24"/>
              </w:rPr>
            </w:pPr>
            <w:r w:rsidRPr="00B51518">
              <w:rPr>
                <w:rFonts w:ascii="Arial" w:hAnsi="Arial" w:cs="Arial"/>
                <w:b/>
                <w:sz w:val="24"/>
                <w:szCs w:val="24"/>
              </w:rPr>
              <w:t>Organization Name:</w:t>
            </w:r>
          </w:p>
        </w:tc>
        <w:tc>
          <w:tcPr>
            <w:tcW w:w="6839" w:type="dxa"/>
            <w:gridSpan w:val="3"/>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839" w:type="dxa"/>
            <w:gridSpan w:val="3"/>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C379F0">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C379F0">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C379F0">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C379F0">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C379F0">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5AB7195D"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0977E9">
        <w:rPr>
          <w:rFonts w:ascii="Arial" w:hAnsi="Arial" w:cs="Arial"/>
          <w:sz w:val="24"/>
          <w:szCs w:val="24"/>
        </w:rPr>
        <w:t>Respondent</w:t>
      </w:r>
      <w:r w:rsidRPr="00B51518">
        <w:rPr>
          <w:rFonts w:ascii="Arial" w:hAnsi="Arial" w:cs="Arial"/>
          <w:sz w:val="24"/>
          <w:szCs w:val="24"/>
        </w:rPr>
        <w:t>’s proposal.</w:t>
      </w:r>
    </w:p>
    <w:p w14:paraId="401693CF" w14:textId="3D54F494"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sidR="000977E9">
        <w:rPr>
          <w:rFonts w:ascii="Arial" w:hAnsi="Arial" w:cs="Arial"/>
          <w:sz w:val="24"/>
          <w:szCs w:val="24"/>
        </w:rPr>
        <w:t>Respondent</w:t>
      </w:r>
      <w:r w:rsidRPr="00B51518">
        <w:rPr>
          <w:rFonts w:ascii="Arial" w:hAnsi="Arial" w:cs="Arial"/>
          <w:sz w:val="24"/>
          <w:szCs w:val="24"/>
        </w:rPr>
        <w:t xml:space="preserve">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0"/>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0051D070"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B74C12">
        <w:rPr>
          <w:rStyle w:val="InitialStyle"/>
          <w:rFonts w:ascii="Arial" w:hAnsi="Arial" w:cs="Arial"/>
          <w:b/>
          <w:sz w:val="28"/>
          <w:szCs w:val="28"/>
        </w:rPr>
        <w:t>Administrative and Financial Services</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4DF314A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2C687F">
        <w:rPr>
          <w:rStyle w:val="InitialStyle"/>
          <w:rFonts w:ascii="Arial" w:hAnsi="Arial" w:cs="Arial"/>
          <w:b/>
          <w:bCs/>
          <w:sz w:val="28"/>
          <w:szCs w:val="28"/>
        </w:rPr>
        <w:t>201906099</w:t>
      </w:r>
    </w:p>
    <w:p w14:paraId="2ADA0FAF" w14:textId="6CEC0DEA" w:rsidR="00A62F45" w:rsidRPr="00B74C12" w:rsidRDefault="00B74C12" w:rsidP="007D50B8">
      <w:pPr>
        <w:pStyle w:val="DefaultText"/>
        <w:jc w:val="center"/>
        <w:rPr>
          <w:rStyle w:val="InitialStyle"/>
          <w:rFonts w:ascii="Arial" w:hAnsi="Arial" w:cs="Arial"/>
          <w:b/>
          <w:sz w:val="28"/>
          <w:szCs w:val="28"/>
        </w:rPr>
      </w:pPr>
      <w:r w:rsidRPr="00B74C12">
        <w:rPr>
          <w:rStyle w:val="InitialStyle"/>
          <w:rFonts w:ascii="Arial" w:hAnsi="Arial" w:cs="Arial"/>
          <w:b/>
          <w:sz w:val="28"/>
          <w:szCs w:val="28"/>
        </w:rPr>
        <w:t xml:space="preserve">Pre-Qualified </w:t>
      </w:r>
      <w:r w:rsidR="007B3761">
        <w:rPr>
          <w:rStyle w:val="InitialStyle"/>
          <w:rFonts w:ascii="Arial" w:hAnsi="Arial" w:cs="Arial"/>
          <w:b/>
          <w:sz w:val="28"/>
          <w:szCs w:val="28"/>
        </w:rPr>
        <w:t>Vendor</w:t>
      </w:r>
      <w:r w:rsidRPr="00B74C12">
        <w:rPr>
          <w:rStyle w:val="InitialStyle"/>
          <w:rFonts w:ascii="Arial" w:hAnsi="Arial" w:cs="Arial"/>
          <w:b/>
          <w:sz w:val="28"/>
          <w:szCs w:val="28"/>
        </w:rPr>
        <w:t xml:space="preserve"> List for Property Management Services</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21A14" w:rsidRPr="00B51518" w14:paraId="422F50E8" w14:textId="77777777" w:rsidTr="00C379F0">
        <w:trPr>
          <w:cantSplit/>
          <w:trHeight w:val="438"/>
        </w:trPr>
        <w:tc>
          <w:tcPr>
            <w:tcW w:w="3330" w:type="dxa"/>
            <w:tcBorders>
              <w:top w:val="double" w:sz="4" w:space="0" w:color="auto"/>
              <w:bottom w:val="double" w:sz="4" w:space="0" w:color="auto"/>
            </w:tcBorders>
            <w:shd w:val="clear" w:color="auto" w:fill="C6D9F1"/>
            <w:vAlign w:val="center"/>
          </w:tcPr>
          <w:p w14:paraId="16EDF341" w14:textId="7BF31809"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Organization Name:</w:t>
            </w:r>
          </w:p>
        </w:tc>
        <w:tc>
          <w:tcPr>
            <w:tcW w:w="6840"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5CCDB9A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 xml:space="preserve">raud or a criminal offense in connection with obtaining, attempting to obtain, or performing a </w:t>
      </w:r>
      <w:r w:rsidR="00C5227C">
        <w:rPr>
          <w:rFonts w:ascii="Arial" w:hAnsi="Arial" w:cs="Arial"/>
          <w:i/>
          <w:iCs/>
          <w:sz w:val="24"/>
          <w:szCs w:val="24"/>
        </w:rPr>
        <w:t>F</w:t>
      </w:r>
      <w:r w:rsidR="00155269" w:rsidRPr="00B51518">
        <w:rPr>
          <w:rFonts w:ascii="Arial" w:hAnsi="Arial" w:cs="Arial"/>
          <w:i/>
          <w:iCs/>
          <w:sz w:val="24"/>
          <w:szCs w:val="24"/>
        </w:rPr>
        <w:t xml:space="preserve">ederal, </w:t>
      </w:r>
      <w:r w:rsidR="00C5227C">
        <w:rPr>
          <w:rFonts w:ascii="Arial" w:hAnsi="Arial" w:cs="Arial"/>
          <w:i/>
          <w:iCs/>
          <w:sz w:val="24"/>
          <w:szCs w:val="24"/>
        </w:rPr>
        <w:t>S</w:t>
      </w:r>
      <w:r w:rsidR="00155269" w:rsidRPr="00B51518">
        <w:rPr>
          <w:rFonts w:ascii="Arial" w:hAnsi="Arial" w:cs="Arial"/>
          <w:i/>
          <w:iCs/>
          <w:sz w:val="24"/>
          <w:szCs w:val="24"/>
        </w:rPr>
        <w:t>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5F49165C"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 xml:space="preserve">ave not within a three (3) year period preceding this proposal had one or more </w:t>
      </w:r>
      <w:r w:rsidR="00C5227C">
        <w:rPr>
          <w:rFonts w:ascii="Arial" w:hAnsi="Arial" w:cs="Arial"/>
          <w:i/>
          <w:iCs/>
          <w:sz w:val="24"/>
          <w:szCs w:val="24"/>
        </w:rPr>
        <w:t>F</w:t>
      </w:r>
      <w:r w:rsidR="00155269" w:rsidRPr="00B51518">
        <w:rPr>
          <w:rFonts w:ascii="Arial" w:hAnsi="Arial" w:cs="Arial"/>
          <w:i/>
          <w:iCs/>
          <w:sz w:val="24"/>
          <w:szCs w:val="24"/>
        </w:rPr>
        <w:t xml:space="preserve">ederal, </w:t>
      </w:r>
      <w:r w:rsidR="00C5227C">
        <w:rPr>
          <w:rFonts w:ascii="Arial" w:hAnsi="Arial" w:cs="Arial"/>
          <w:i/>
          <w:iCs/>
          <w:sz w:val="24"/>
          <w:szCs w:val="24"/>
        </w:rPr>
        <w:t>S</w:t>
      </w:r>
      <w:r w:rsidR="00155269" w:rsidRPr="00B51518">
        <w:rPr>
          <w:rFonts w:ascii="Arial" w:hAnsi="Arial" w:cs="Arial"/>
          <w:i/>
          <w:iCs/>
          <w:sz w:val="24"/>
          <w:szCs w:val="24"/>
        </w:rPr>
        <w:t>tate or local government transactions terminated for cause or default</w:t>
      </w:r>
      <w:r w:rsidR="00155269" w:rsidRPr="00B51518">
        <w:rPr>
          <w:rFonts w:ascii="Arial" w:hAnsi="Arial" w:cs="Arial"/>
          <w:sz w:val="24"/>
          <w:szCs w:val="24"/>
        </w:rPr>
        <w:t>.</w:t>
      </w:r>
    </w:p>
    <w:p w14:paraId="185587CD" w14:textId="1A1A3C0C"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w:t>
      </w:r>
      <w:r w:rsidR="00C5227C">
        <w:rPr>
          <w:rFonts w:ascii="Arial" w:hAnsi="Arial" w:cs="Arial"/>
          <w:i/>
          <w:iCs/>
          <w:sz w:val="24"/>
          <w:szCs w:val="24"/>
        </w:rPr>
        <w:t>S</w:t>
      </w:r>
      <w:r w:rsidRPr="00B51518">
        <w:rPr>
          <w:rFonts w:ascii="Arial" w:hAnsi="Arial" w:cs="Arial"/>
          <w:i/>
          <w:iCs/>
          <w:sz w:val="24"/>
          <w:szCs w:val="24"/>
        </w:rPr>
        <w:t xml:space="preserve">tate and </w:t>
      </w:r>
      <w:r w:rsidR="00C5227C">
        <w:rPr>
          <w:rFonts w:ascii="Arial" w:hAnsi="Arial" w:cs="Arial"/>
          <w:i/>
          <w:iCs/>
          <w:sz w:val="24"/>
          <w:szCs w:val="24"/>
        </w:rPr>
        <w:t>F</w:t>
      </w:r>
      <w:r w:rsidRPr="00B51518">
        <w:rPr>
          <w:rFonts w:ascii="Arial" w:hAnsi="Arial" w:cs="Arial"/>
          <w:i/>
          <w:iCs/>
          <w:sz w:val="24"/>
          <w:szCs w:val="24"/>
        </w:rPr>
        <w:t>ederal law and can result in fines, prison sentences, and civil damage awards.</w:t>
      </w:r>
    </w:p>
    <w:p w14:paraId="244784F6" w14:textId="096A95A6"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w:t>
      </w:r>
      <w:r w:rsidR="00B74C12">
        <w:rPr>
          <w:rStyle w:val="InitialStyle"/>
          <w:rFonts w:ascii="Arial" w:hAnsi="Arial" w:cs="Arial"/>
          <w:b/>
        </w:rPr>
        <w:t>Respondent</w:t>
      </w:r>
      <w:r w:rsidRPr="00B51518">
        <w:rPr>
          <w:rStyle w:val="InitialStyle"/>
          <w:rFonts w:ascii="Arial" w:hAnsi="Arial" w:cs="Arial"/>
          <w:b/>
        </w:rPr>
        <w:t>’s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6BEC5AAA"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00B74C12">
        <w:rPr>
          <w:rStyle w:val="InitialStyle"/>
          <w:rFonts w:ascii="Arial" w:hAnsi="Arial" w:cs="Arial"/>
          <w:b/>
          <w:sz w:val="28"/>
          <w:szCs w:val="28"/>
        </w:rPr>
        <w:t>Administrative and Financial Services</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2E2B909B"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2C687F">
        <w:rPr>
          <w:rStyle w:val="InitialStyle"/>
          <w:rFonts w:ascii="Arial" w:hAnsi="Arial" w:cs="Arial"/>
          <w:b/>
          <w:bCs/>
          <w:sz w:val="28"/>
          <w:szCs w:val="28"/>
        </w:rPr>
        <w:t>201906099</w:t>
      </w:r>
    </w:p>
    <w:p w14:paraId="2BDD0DCA" w14:textId="1B3FB3F5" w:rsidR="003D5C04" w:rsidRPr="00B74C12" w:rsidRDefault="00B74C12" w:rsidP="003D5C04">
      <w:pPr>
        <w:pStyle w:val="DefaultText"/>
        <w:jc w:val="center"/>
        <w:rPr>
          <w:rStyle w:val="InitialStyle"/>
          <w:rFonts w:ascii="Arial" w:hAnsi="Arial" w:cs="Arial"/>
          <w:b/>
          <w:sz w:val="28"/>
          <w:szCs w:val="28"/>
        </w:rPr>
      </w:pPr>
      <w:r>
        <w:rPr>
          <w:rStyle w:val="InitialStyle"/>
          <w:rFonts w:ascii="Arial" w:hAnsi="Arial" w:cs="Arial"/>
          <w:b/>
          <w:sz w:val="28"/>
          <w:szCs w:val="28"/>
        </w:rPr>
        <w:t xml:space="preserve">Pre-Qualified </w:t>
      </w:r>
      <w:r w:rsidR="007B3761">
        <w:rPr>
          <w:rStyle w:val="InitialStyle"/>
          <w:rFonts w:ascii="Arial" w:hAnsi="Arial" w:cs="Arial"/>
          <w:b/>
          <w:sz w:val="28"/>
          <w:szCs w:val="28"/>
        </w:rPr>
        <w:t>Vendor</w:t>
      </w:r>
      <w:r>
        <w:rPr>
          <w:rStyle w:val="InitialStyle"/>
          <w:rFonts w:ascii="Arial" w:hAnsi="Arial" w:cs="Arial"/>
          <w:b/>
          <w:sz w:val="28"/>
          <w:szCs w:val="28"/>
        </w:rPr>
        <w:t xml:space="preserve"> List for Property Management Services</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1D36F2" w:rsidRPr="00B51518" w14:paraId="2D1737E8" w14:textId="77777777" w:rsidTr="008E0B24">
        <w:trPr>
          <w:cantSplit/>
          <w:trHeight w:val="438"/>
        </w:trPr>
        <w:tc>
          <w:tcPr>
            <w:tcW w:w="3330" w:type="dxa"/>
            <w:tcBorders>
              <w:top w:val="double" w:sz="4" w:space="0" w:color="auto"/>
              <w:bottom w:val="double" w:sz="4" w:space="0" w:color="auto"/>
            </w:tcBorders>
            <w:shd w:val="clear" w:color="auto" w:fill="C6D9F1"/>
            <w:vAlign w:val="center"/>
          </w:tcPr>
          <w:p w14:paraId="180D40C6" w14:textId="58FBA8B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Organization Name:</w:t>
            </w:r>
          </w:p>
        </w:tc>
        <w:tc>
          <w:tcPr>
            <w:tcW w:w="7110"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64BBBC71"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w:t>
            </w:r>
            <w:r w:rsidR="00B74C12">
              <w:rPr>
                <w:rFonts w:ascii="Arial" w:eastAsia="Calibri" w:hAnsi="Arial" w:cs="Arial"/>
                <w:b/>
                <w:sz w:val="24"/>
                <w:szCs w:val="24"/>
              </w:rPr>
              <w:t>Respondent</w:t>
            </w:r>
            <w:r w:rsidRPr="00B51518">
              <w:rPr>
                <w:rFonts w:ascii="Arial" w:eastAsia="Calibri" w:hAnsi="Arial" w:cs="Arial"/>
                <w:b/>
                <w:sz w:val="24"/>
                <w:szCs w:val="24"/>
              </w:rPr>
              <w:t xml:space="preserve">’s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1AFA604A"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w:t>
            </w:r>
            <w:r w:rsidR="000977E9">
              <w:rPr>
                <w:rFonts w:ascii="Arial" w:eastAsia="Calibri" w:hAnsi="Arial" w:cs="Arial"/>
                <w:b/>
                <w:sz w:val="24"/>
                <w:szCs w:val="24"/>
              </w:rPr>
              <w:t>Respondent</w:t>
            </w:r>
            <w:r w:rsidRPr="00B51518">
              <w:rPr>
                <w:rFonts w:ascii="Arial" w:eastAsia="Calibri" w:hAnsi="Arial" w:cs="Arial"/>
                <w:b/>
                <w:sz w:val="24"/>
                <w:szCs w:val="24"/>
              </w:rPr>
              <w:t>.</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22C2F680"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w:t>
            </w:r>
            <w:r w:rsidR="000977E9">
              <w:rPr>
                <w:rFonts w:ascii="Arial" w:eastAsia="Calibri" w:hAnsi="Arial" w:cs="Arial"/>
                <w:i/>
                <w:sz w:val="24"/>
                <w:szCs w:val="24"/>
              </w:rPr>
              <w:t>Respondent</w:t>
            </w:r>
            <w:r w:rsidRPr="00B51518">
              <w:rPr>
                <w:rFonts w:ascii="Arial" w:eastAsia="Calibri" w:hAnsi="Arial" w:cs="Arial"/>
                <w:i/>
                <w:sz w:val="24"/>
                <w:szCs w:val="24"/>
              </w:rPr>
              <w:t xml:space="preserve"> has not provided similar services, note this, and describe experience with projects that highlight the </w:t>
            </w:r>
            <w:r w:rsidR="000977E9">
              <w:rPr>
                <w:rFonts w:ascii="Arial" w:eastAsia="Calibri" w:hAnsi="Arial" w:cs="Arial"/>
                <w:i/>
                <w:sz w:val="24"/>
                <w:szCs w:val="24"/>
              </w:rPr>
              <w:t>Respondent</w:t>
            </w:r>
            <w:r w:rsidRPr="00B51518">
              <w:rPr>
                <w:rFonts w:ascii="Arial" w:eastAsia="Calibri" w:hAnsi="Arial" w:cs="Arial"/>
                <w:i/>
                <w:sz w:val="24"/>
                <w:szCs w:val="24"/>
              </w:rPr>
              <w:t xml:space="preserve">’s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0A3FEB"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0A3FEB">
        <w:rPr>
          <w:rFonts w:ascii="Arial" w:hAnsi="Arial" w:cs="Arial"/>
          <w:b/>
        </w:rPr>
        <w:t>APPENDIX D</w:t>
      </w:r>
    </w:p>
    <w:p w14:paraId="6D619E7F" w14:textId="77777777" w:rsidR="00D97229" w:rsidRPr="000A3FEB" w:rsidRDefault="00D97229" w:rsidP="00D9722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50A4D12" w14:textId="77777777" w:rsidR="00D97229" w:rsidRPr="000A3FEB" w:rsidRDefault="00D97229" w:rsidP="00D97229">
      <w:pPr>
        <w:jc w:val="center"/>
        <w:rPr>
          <w:rFonts w:ascii="Arial" w:hAnsi="Arial" w:cs="Arial"/>
          <w:b/>
          <w:sz w:val="28"/>
          <w:szCs w:val="28"/>
        </w:rPr>
      </w:pPr>
      <w:r w:rsidRPr="000A3FEB">
        <w:rPr>
          <w:rFonts w:ascii="Arial" w:hAnsi="Arial" w:cs="Arial"/>
          <w:b/>
          <w:sz w:val="28"/>
          <w:szCs w:val="28"/>
        </w:rPr>
        <w:t xml:space="preserve">State of Maine </w:t>
      </w:r>
    </w:p>
    <w:p w14:paraId="073B8AC7" w14:textId="77777777" w:rsidR="00D97229" w:rsidRPr="000A3FEB" w:rsidRDefault="00D97229" w:rsidP="00D97229">
      <w:pPr>
        <w:jc w:val="center"/>
        <w:rPr>
          <w:rFonts w:ascii="Arial" w:hAnsi="Arial" w:cs="Arial"/>
          <w:b/>
          <w:sz w:val="28"/>
          <w:szCs w:val="28"/>
        </w:rPr>
      </w:pPr>
      <w:r w:rsidRPr="000A3FEB">
        <w:rPr>
          <w:rFonts w:ascii="Arial" w:hAnsi="Arial" w:cs="Arial"/>
          <w:b/>
          <w:sz w:val="28"/>
          <w:szCs w:val="28"/>
        </w:rPr>
        <w:t>Department of</w:t>
      </w:r>
      <w:r w:rsidRPr="000A3FEB">
        <w:rPr>
          <w:rStyle w:val="InitialStyle"/>
          <w:rFonts w:ascii="Arial" w:hAnsi="Arial" w:cs="Arial"/>
          <w:b/>
          <w:sz w:val="28"/>
          <w:szCs w:val="28"/>
        </w:rPr>
        <w:t xml:space="preserve"> Administrative and Financial Services</w:t>
      </w:r>
    </w:p>
    <w:p w14:paraId="1247A29A" w14:textId="77777777" w:rsidR="00D97229" w:rsidRPr="000A3FEB" w:rsidRDefault="00D97229" w:rsidP="00D97229">
      <w:pPr>
        <w:jc w:val="center"/>
        <w:outlineLvl w:val="1"/>
        <w:rPr>
          <w:rFonts w:ascii="Arial" w:hAnsi="Arial" w:cs="Arial"/>
          <w:b/>
          <w:bCs/>
          <w:sz w:val="28"/>
          <w:szCs w:val="28"/>
          <w:lang w:val="x-none" w:eastAsia="x-none"/>
        </w:rPr>
      </w:pPr>
      <w:r w:rsidRPr="000A3FEB">
        <w:rPr>
          <w:rFonts w:ascii="Arial" w:hAnsi="Arial" w:cs="Arial"/>
          <w:b/>
          <w:bCs/>
          <w:sz w:val="28"/>
          <w:szCs w:val="28"/>
          <w:lang w:val="x-none" w:eastAsia="x-none"/>
        </w:rPr>
        <w:t>COST PROPOSAL FORM</w:t>
      </w:r>
    </w:p>
    <w:p w14:paraId="6135AB29" w14:textId="28850731" w:rsidR="00D97229" w:rsidRPr="000A3FEB" w:rsidRDefault="00D97229" w:rsidP="00D97229">
      <w:pPr>
        <w:pStyle w:val="DefaultText"/>
        <w:jc w:val="center"/>
        <w:rPr>
          <w:rStyle w:val="InitialStyle"/>
          <w:rFonts w:ascii="Arial" w:hAnsi="Arial" w:cs="Arial"/>
          <w:b/>
          <w:sz w:val="28"/>
          <w:szCs w:val="28"/>
        </w:rPr>
      </w:pPr>
      <w:r w:rsidRPr="000A3FEB">
        <w:rPr>
          <w:rFonts w:ascii="Arial" w:hAnsi="Arial" w:cs="Arial"/>
          <w:b/>
          <w:sz w:val="28"/>
          <w:szCs w:val="28"/>
        </w:rPr>
        <w:t xml:space="preserve">RFP# </w:t>
      </w:r>
      <w:r w:rsidR="002C687F" w:rsidRPr="000A3FEB">
        <w:rPr>
          <w:rFonts w:ascii="Arial" w:hAnsi="Arial" w:cs="Arial"/>
          <w:b/>
          <w:bCs/>
          <w:sz w:val="28"/>
          <w:szCs w:val="28"/>
        </w:rPr>
        <w:t>201906099</w:t>
      </w:r>
    </w:p>
    <w:p w14:paraId="62F42D18" w14:textId="4C0A6112" w:rsidR="00D97229" w:rsidRPr="000A3FEB" w:rsidRDefault="00D97229" w:rsidP="00D97229">
      <w:pPr>
        <w:pStyle w:val="DefaultText"/>
        <w:jc w:val="center"/>
        <w:rPr>
          <w:rStyle w:val="InitialStyle"/>
          <w:rFonts w:ascii="Arial" w:hAnsi="Arial" w:cs="Arial"/>
          <w:b/>
          <w:sz w:val="28"/>
          <w:szCs w:val="28"/>
          <w:u w:val="single"/>
        </w:rPr>
      </w:pPr>
      <w:r w:rsidRPr="000A3FEB">
        <w:rPr>
          <w:rStyle w:val="InitialStyle"/>
          <w:rFonts w:ascii="Arial" w:hAnsi="Arial" w:cs="Arial"/>
          <w:b/>
          <w:bCs/>
          <w:color w:val="000000"/>
          <w:sz w:val="28"/>
          <w:szCs w:val="28"/>
          <w:u w:val="single"/>
        </w:rPr>
        <w:t xml:space="preserve">Pre-Qualified </w:t>
      </w:r>
      <w:r w:rsidR="007B3761">
        <w:rPr>
          <w:rStyle w:val="InitialStyle"/>
          <w:rFonts w:ascii="Arial" w:hAnsi="Arial" w:cs="Arial"/>
          <w:b/>
          <w:bCs/>
          <w:color w:val="000000"/>
          <w:sz w:val="28"/>
          <w:szCs w:val="28"/>
          <w:u w:val="single"/>
        </w:rPr>
        <w:t>Vendor</w:t>
      </w:r>
      <w:r w:rsidRPr="000A3FEB">
        <w:rPr>
          <w:rStyle w:val="InitialStyle"/>
          <w:rFonts w:ascii="Arial" w:hAnsi="Arial" w:cs="Arial"/>
          <w:b/>
          <w:bCs/>
          <w:color w:val="000000"/>
          <w:sz w:val="28"/>
          <w:szCs w:val="28"/>
          <w:u w:val="single"/>
        </w:rPr>
        <w:t xml:space="preserve"> List for Property Management Services</w:t>
      </w:r>
      <w:r w:rsidRPr="000A3FEB">
        <w:rPr>
          <w:rStyle w:val="InitialStyle"/>
          <w:rFonts w:ascii="Arial" w:hAnsi="Arial" w:cs="Arial"/>
          <w:b/>
          <w:sz w:val="28"/>
          <w:szCs w:val="28"/>
          <w:u w:val="single"/>
        </w:rPr>
        <w:t xml:space="preserve"> </w:t>
      </w:r>
    </w:p>
    <w:p w14:paraId="4C72CC75" w14:textId="77777777" w:rsidR="00D97229" w:rsidRPr="000A3FEB" w:rsidRDefault="00D97229" w:rsidP="00D9722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B1A7D11" w14:textId="77777777" w:rsidR="00D97229" w:rsidRPr="000A3FEB" w:rsidRDefault="00D97229" w:rsidP="00D9722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260" w:type="dxa"/>
        <w:tblInd w:w="12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30"/>
        <w:gridCol w:w="6930"/>
      </w:tblGrid>
      <w:tr w:rsidR="00D97229" w:rsidRPr="000A3FEB" w14:paraId="2ADFFFD2" w14:textId="77777777" w:rsidTr="00E41132">
        <w:trPr>
          <w:cantSplit/>
          <w:trHeight w:val="438"/>
        </w:trPr>
        <w:tc>
          <w:tcPr>
            <w:tcW w:w="3330" w:type="dxa"/>
            <w:shd w:val="clear" w:color="auto" w:fill="C6D9F1"/>
            <w:vAlign w:val="center"/>
          </w:tcPr>
          <w:p w14:paraId="723CE9D6" w14:textId="080EA357" w:rsidR="00D97229" w:rsidRPr="000A3FEB" w:rsidRDefault="00D97229" w:rsidP="00E41132">
            <w:pPr>
              <w:rPr>
                <w:rFonts w:ascii="Arial" w:hAnsi="Arial" w:cs="Arial"/>
                <w:b/>
                <w:sz w:val="24"/>
                <w:szCs w:val="24"/>
              </w:rPr>
            </w:pPr>
            <w:r w:rsidRPr="000A3FEB">
              <w:rPr>
                <w:rFonts w:ascii="Arial" w:hAnsi="Arial" w:cs="Arial"/>
                <w:b/>
                <w:sz w:val="24"/>
                <w:szCs w:val="24"/>
              </w:rPr>
              <w:t>Organization Name:</w:t>
            </w:r>
          </w:p>
        </w:tc>
        <w:tc>
          <w:tcPr>
            <w:tcW w:w="6930" w:type="dxa"/>
            <w:vAlign w:val="center"/>
          </w:tcPr>
          <w:p w14:paraId="25E3AFE7" w14:textId="77777777" w:rsidR="00D97229" w:rsidRPr="000A3FEB" w:rsidRDefault="00D97229" w:rsidP="00E41132">
            <w:pPr>
              <w:rPr>
                <w:rFonts w:ascii="Arial" w:hAnsi="Arial" w:cs="Arial"/>
                <w:b/>
                <w:sz w:val="24"/>
                <w:szCs w:val="24"/>
              </w:rPr>
            </w:pPr>
          </w:p>
        </w:tc>
      </w:tr>
    </w:tbl>
    <w:p w14:paraId="6E65D907" w14:textId="77777777" w:rsidR="00D97229" w:rsidRPr="000A3FEB" w:rsidRDefault="00D97229" w:rsidP="00D9722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443D528" w14:textId="55014FA0" w:rsidR="00D97229" w:rsidRPr="000A3FEB" w:rsidRDefault="000977E9" w:rsidP="00D97229">
      <w:pPr>
        <w:rPr>
          <w:rFonts w:ascii="Arial" w:hAnsi="Arial" w:cs="Arial"/>
          <w:sz w:val="24"/>
          <w:szCs w:val="24"/>
        </w:rPr>
      </w:pPr>
      <w:r w:rsidRPr="000A3FEB">
        <w:rPr>
          <w:rFonts w:ascii="Arial" w:hAnsi="Arial" w:cs="Arial"/>
          <w:sz w:val="24"/>
          <w:szCs w:val="24"/>
        </w:rPr>
        <w:t>Respondent</w:t>
      </w:r>
      <w:r w:rsidR="00D97229" w:rsidRPr="000A3FEB">
        <w:rPr>
          <w:rFonts w:ascii="Arial" w:hAnsi="Arial" w:cs="Arial"/>
          <w:sz w:val="24"/>
          <w:szCs w:val="24"/>
        </w:rPr>
        <w:t xml:space="preserve">s are to provide the rates/fees for all the services they are proposing to provide.  The rates in </w:t>
      </w:r>
      <w:r w:rsidR="00D97229" w:rsidRPr="000A3FEB">
        <w:rPr>
          <w:rFonts w:ascii="Arial" w:hAnsi="Arial" w:cs="Arial"/>
          <w:b/>
          <w:sz w:val="24"/>
          <w:szCs w:val="24"/>
        </w:rPr>
        <w:t>bold</w:t>
      </w:r>
      <w:r w:rsidR="00D97229" w:rsidRPr="000A3FEB">
        <w:rPr>
          <w:rFonts w:ascii="Arial" w:hAnsi="Arial" w:cs="Arial"/>
          <w:sz w:val="24"/>
          <w:szCs w:val="24"/>
        </w:rPr>
        <w:t xml:space="preserve"> will be used in the cost proposal evaluation as stated in PART V, B, 3 of this RFP.</w:t>
      </w:r>
    </w:p>
    <w:p w14:paraId="495543DC" w14:textId="77777777" w:rsidR="00D97229" w:rsidRPr="000A3FEB" w:rsidRDefault="00D97229" w:rsidP="00D97229">
      <w:pPr>
        <w:rPr>
          <w:rFonts w:ascii="Arial" w:hAnsi="Arial" w:cs="Arial"/>
          <w:sz w:val="24"/>
          <w:szCs w:val="24"/>
        </w:rPr>
      </w:pPr>
    </w:p>
    <w:tbl>
      <w:tblPr>
        <w:tblW w:w="102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0"/>
        <w:gridCol w:w="6750"/>
      </w:tblGrid>
      <w:tr w:rsidR="00D97229" w:rsidRPr="000A3FEB" w14:paraId="64B26ED7" w14:textId="77777777" w:rsidTr="00E41132">
        <w:trPr>
          <w:trHeight w:val="386"/>
        </w:trPr>
        <w:tc>
          <w:tcPr>
            <w:tcW w:w="3510" w:type="dxa"/>
            <w:shd w:val="clear" w:color="auto" w:fill="D9E2F3"/>
            <w:vAlign w:val="center"/>
          </w:tcPr>
          <w:p w14:paraId="67193113" w14:textId="77777777" w:rsidR="00D97229" w:rsidRPr="000A3FEB" w:rsidRDefault="00D97229" w:rsidP="00E41132">
            <w:pPr>
              <w:jc w:val="center"/>
              <w:rPr>
                <w:rFonts w:ascii="Arial" w:hAnsi="Arial" w:cs="Arial"/>
                <w:b/>
                <w:sz w:val="24"/>
                <w:szCs w:val="24"/>
                <w:u w:val="single"/>
              </w:rPr>
            </w:pPr>
            <w:r w:rsidRPr="000A3FEB">
              <w:rPr>
                <w:rFonts w:ascii="Arial" w:hAnsi="Arial" w:cs="Arial"/>
                <w:b/>
                <w:sz w:val="24"/>
                <w:szCs w:val="24"/>
                <w:u w:val="single"/>
              </w:rPr>
              <w:t>Service</w:t>
            </w:r>
          </w:p>
        </w:tc>
        <w:tc>
          <w:tcPr>
            <w:tcW w:w="6750" w:type="dxa"/>
            <w:shd w:val="clear" w:color="auto" w:fill="D9E2F3"/>
            <w:vAlign w:val="center"/>
          </w:tcPr>
          <w:p w14:paraId="4C7CA428" w14:textId="77777777" w:rsidR="00D97229" w:rsidRPr="000A3FEB" w:rsidRDefault="00D97229" w:rsidP="00E41132">
            <w:pPr>
              <w:jc w:val="center"/>
              <w:rPr>
                <w:rFonts w:ascii="Arial" w:hAnsi="Arial" w:cs="Arial"/>
                <w:b/>
                <w:sz w:val="24"/>
                <w:szCs w:val="24"/>
                <w:u w:val="single"/>
              </w:rPr>
            </w:pPr>
            <w:r w:rsidRPr="000A3FEB">
              <w:rPr>
                <w:rFonts w:ascii="Arial" w:hAnsi="Arial" w:cs="Arial"/>
                <w:b/>
                <w:sz w:val="24"/>
                <w:szCs w:val="24"/>
                <w:u w:val="single"/>
              </w:rPr>
              <w:t>Fees</w:t>
            </w:r>
          </w:p>
        </w:tc>
      </w:tr>
      <w:tr w:rsidR="00D97229" w:rsidRPr="000A3FEB" w14:paraId="6576E825" w14:textId="77777777" w:rsidTr="00E41132">
        <w:trPr>
          <w:trHeight w:val="773"/>
        </w:trPr>
        <w:tc>
          <w:tcPr>
            <w:tcW w:w="3510" w:type="dxa"/>
            <w:shd w:val="clear" w:color="auto" w:fill="auto"/>
            <w:vAlign w:val="center"/>
          </w:tcPr>
          <w:p w14:paraId="2C5325EB" w14:textId="77777777" w:rsidR="00D97229" w:rsidRPr="000A3FEB" w:rsidRDefault="00D97229" w:rsidP="00E41132">
            <w:pPr>
              <w:rPr>
                <w:rFonts w:ascii="Arial" w:hAnsi="Arial" w:cs="Arial"/>
                <w:sz w:val="24"/>
                <w:szCs w:val="24"/>
              </w:rPr>
            </w:pPr>
            <w:r w:rsidRPr="000A3FEB">
              <w:rPr>
                <w:rFonts w:ascii="Arial" w:hAnsi="Arial" w:cs="Arial"/>
                <w:sz w:val="24"/>
                <w:szCs w:val="24"/>
              </w:rPr>
              <w:t>Waste Disposal</w:t>
            </w:r>
          </w:p>
        </w:tc>
        <w:tc>
          <w:tcPr>
            <w:tcW w:w="6750" w:type="dxa"/>
            <w:shd w:val="clear" w:color="auto" w:fill="auto"/>
            <w:vAlign w:val="center"/>
          </w:tcPr>
          <w:p w14:paraId="0CE26CDC" w14:textId="77777777" w:rsidR="00D97229" w:rsidRPr="000A3FEB" w:rsidRDefault="00D97229" w:rsidP="00E41132">
            <w:pPr>
              <w:rPr>
                <w:rFonts w:ascii="Arial" w:hAnsi="Arial" w:cs="Arial"/>
                <w:sz w:val="24"/>
                <w:szCs w:val="24"/>
              </w:rPr>
            </w:pPr>
            <w:r w:rsidRPr="000A3FEB">
              <w:rPr>
                <w:rFonts w:ascii="Arial" w:hAnsi="Arial" w:cs="Arial"/>
                <w:b/>
                <w:sz w:val="24"/>
                <w:szCs w:val="24"/>
              </w:rPr>
              <w:t>4 Yard Dumpster/Month: $________</w:t>
            </w:r>
            <w:r w:rsidRPr="000A3FEB">
              <w:rPr>
                <w:rFonts w:ascii="Arial" w:hAnsi="Arial" w:cs="Arial"/>
                <w:sz w:val="24"/>
                <w:szCs w:val="24"/>
              </w:rPr>
              <w:t xml:space="preserve">                                                       </w:t>
            </w:r>
            <w:r w:rsidRPr="000A3FEB">
              <w:rPr>
                <w:rFonts w:ascii="Arial" w:hAnsi="Arial" w:cs="Arial"/>
                <w:b/>
                <w:sz w:val="24"/>
                <w:szCs w:val="24"/>
              </w:rPr>
              <w:t>10 Yard Dumpster/Month: $________</w:t>
            </w:r>
          </w:p>
        </w:tc>
      </w:tr>
      <w:tr w:rsidR="00D97229" w:rsidRPr="000A3FEB" w14:paraId="5854929E" w14:textId="77777777" w:rsidTr="00E41132">
        <w:trPr>
          <w:trHeight w:val="539"/>
        </w:trPr>
        <w:tc>
          <w:tcPr>
            <w:tcW w:w="3510" w:type="dxa"/>
            <w:shd w:val="clear" w:color="auto" w:fill="auto"/>
            <w:vAlign w:val="center"/>
          </w:tcPr>
          <w:p w14:paraId="1DB4C470" w14:textId="77777777" w:rsidR="00D97229" w:rsidRPr="000A3FEB" w:rsidRDefault="00D97229" w:rsidP="00E41132">
            <w:pPr>
              <w:rPr>
                <w:rFonts w:ascii="Arial" w:hAnsi="Arial" w:cs="Arial"/>
                <w:sz w:val="24"/>
                <w:szCs w:val="24"/>
              </w:rPr>
            </w:pPr>
            <w:r w:rsidRPr="000A3FEB">
              <w:rPr>
                <w:rFonts w:ascii="Arial" w:hAnsi="Arial" w:cs="Arial"/>
                <w:sz w:val="24"/>
                <w:szCs w:val="24"/>
              </w:rPr>
              <w:t>Elevator Maintenance</w:t>
            </w:r>
          </w:p>
        </w:tc>
        <w:tc>
          <w:tcPr>
            <w:tcW w:w="6750" w:type="dxa"/>
            <w:shd w:val="clear" w:color="auto" w:fill="auto"/>
            <w:vAlign w:val="center"/>
          </w:tcPr>
          <w:p w14:paraId="3AE0ACDE" w14:textId="77777777" w:rsidR="00D97229" w:rsidRPr="000A3FEB" w:rsidRDefault="00D97229" w:rsidP="00E41132">
            <w:pPr>
              <w:rPr>
                <w:rFonts w:ascii="Arial" w:hAnsi="Arial" w:cs="Arial"/>
                <w:b/>
                <w:sz w:val="24"/>
                <w:szCs w:val="24"/>
              </w:rPr>
            </w:pPr>
            <w:r w:rsidRPr="000A3FEB">
              <w:rPr>
                <w:rFonts w:ascii="Arial" w:hAnsi="Arial" w:cs="Arial"/>
                <w:b/>
                <w:sz w:val="24"/>
                <w:szCs w:val="24"/>
              </w:rPr>
              <w:t>Monthly Rate: $________</w:t>
            </w:r>
          </w:p>
        </w:tc>
      </w:tr>
      <w:tr w:rsidR="00D97229" w:rsidRPr="000A3FEB" w14:paraId="7F4002BF" w14:textId="77777777" w:rsidTr="00E41132">
        <w:trPr>
          <w:trHeight w:val="521"/>
        </w:trPr>
        <w:tc>
          <w:tcPr>
            <w:tcW w:w="3510" w:type="dxa"/>
            <w:shd w:val="clear" w:color="auto" w:fill="auto"/>
            <w:vAlign w:val="center"/>
          </w:tcPr>
          <w:p w14:paraId="3F89ACA9" w14:textId="77777777" w:rsidR="00D97229" w:rsidRPr="000A3FEB" w:rsidRDefault="00D97229" w:rsidP="00E41132">
            <w:pPr>
              <w:rPr>
                <w:rFonts w:ascii="Arial" w:hAnsi="Arial" w:cs="Arial"/>
                <w:sz w:val="24"/>
                <w:szCs w:val="24"/>
              </w:rPr>
            </w:pPr>
            <w:r w:rsidRPr="000A3FEB">
              <w:rPr>
                <w:rFonts w:ascii="Arial" w:hAnsi="Arial" w:cs="Arial"/>
                <w:sz w:val="24"/>
                <w:szCs w:val="24"/>
              </w:rPr>
              <w:t>Pest Mitigation</w:t>
            </w:r>
          </w:p>
        </w:tc>
        <w:tc>
          <w:tcPr>
            <w:tcW w:w="6750" w:type="dxa"/>
            <w:shd w:val="clear" w:color="auto" w:fill="auto"/>
            <w:vAlign w:val="center"/>
          </w:tcPr>
          <w:p w14:paraId="1FB1B380" w14:textId="77777777" w:rsidR="00D97229" w:rsidRPr="000A3FEB" w:rsidRDefault="00D97229" w:rsidP="00E41132">
            <w:pPr>
              <w:rPr>
                <w:rFonts w:ascii="Arial" w:hAnsi="Arial" w:cs="Arial"/>
                <w:b/>
                <w:sz w:val="24"/>
                <w:szCs w:val="24"/>
              </w:rPr>
            </w:pPr>
            <w:r w:rsidRPr="000A3FEB">
              <w:rPr>
                <w:rFonts w:ascii="Arial" w:hAnsi="Arial" w:cs="Arial"/>
                <w:b/>
                <w:sz w:val="24"/>
                <w:szCs w:val="24"/>
              </w:rPr>
              <w:t>Monthly Rate: $________</w:t>
            </w:r>
          </w:p>
        </w:tc>
      </w:tr>
      <w:tr w:rsidR="00D97229" w:rsidRPr="000A3FEB" w14:paraId="6D0F9DF9" w14:textId="77777777" w:rsidTr="00E41132">
        <w:trPr>
          <w:trHeight w:val="809"/>
        </w:trPr>
        <w:tc>
          <w:tcPr>
            <w:tcW w:w="3510" w:type="dxa"/>
            <w:shd w:val="clear" w:color="auto" w:fill="auto"/>
            <w:vAlign w:val="center"/>
          </w:tcPr>
          <w:p w14:paraId="55B66401" w14:textId="77777777" w:rsidR="00D97229" w:rsidRPr="000A3FEB" w:rsidRDefault="00D97229" w:rsidP="00E41132">
            <w:pPr>
              <w:rPr>
                <w:rFonts w:ascii="Arial" w:hAnsi="Arial" w:cs="Arial"/>
                <w:sz w:val="24"/>
                <w:szCs w:val="24"/>
              </w:rPr>
            </w:pPr>
            <w:r w:rsidRPr="000A3FEB">
              <w:rPr>
                <w:rFonts w:ascii="Arial" w:hAnsi="Arial" w:cs="Arial"/>
                <w:sz w:val="24"/>
                <w:szCs w:val="24"/>
              </w:rPr>
              <w:t>Fire Suppression Testing/Inspection</w:t>
            </w:r>
          </w:p>
        </w:tc>
        <w:tc>
          <w:tcPr>
            <w:tcW w:w="6750" w:type="dxa"/>
            <w:shd w:val="clear" w:color="auto" w:fill="auto"/>
            <w:vAlign w:val="center"/>
          </w:tcPr>
          <w:p w14:paraId="512755B3" w14:textId="77777777" w:rsidR="00D97229" w:rsidRPr="000A3FEB" w:rsidRDefault="00D97229" w:rsidP="00E41132">
            <w:pPr>
              <w:rPr>
                <w:rFonts w:ascii="Arial" w:hAnsi="Arial" w:cs="Arial"/>
                <w:sz w:val="24"/>
                <w:szCs w:val="24"/>
              </w:rPr>
            </w:pPr>
            <w:r w:rsidRPr="000A3FEB">
              <w:rPr>
                <w:rFonts w:ascii="Arial" w:hAnsi="Arial" w:cs="Arial"/>
                <w:b/>
                <w:sz w:val="24"/>
                <w:szCs w:val="24"/>
              </w:rPr>
              <w:t>Annual Rate Test: $________</w:t>
            </w:r>
            <w:r w:rsidRPr="000A3FEB">
              <w:rPr>
                <w:rFonts w:ascii="Arial" w:hAnsi="Arial" w:cs="Arial"/>
                <w:sz w:val="24"/>
                <w:szCs w:val="24"/>
              </w:rPr>
              <w:t xml:space="preserve">                                                    Yearly Monitoring: $________</w:t>
            </w:r>
          </w:p>
        </w:tc>
      </w:tr>
      <w:tr w:rsidR="00D97229" w:rsidRPr="000A3FEB" w14:paraId="3964AC67" w14:textId="77777777" w:rsidTr="00E41132">
        <w:trPr>
          <w:trHeight w:val="1880"/>
        </w:trPr>
        <w:tc>
          <w:tcPr>
            <w:tcW w:w="3510" w:type="dxa"/>
            <w:shd w:val="clear" w:color="auto" w:fill="auto"/>
            <w:vAlign w:val="center"/>
          </w:tcPr>
          <w:p w14:paraId="0B2C5385" w14:textId="77777777" w:rsidR="00D97229" w:rsidRPr="000A3FEB" w:rsidRDefault="00D97229" w:rsidP="00E41132">
            <w:pPr>
              <w:widowControl/>
              <w:autoSpaceDE/>
              <w:autoSpaceDN/>
              <w:rPr>
                <w:rFonts w:ascii="Arial" w:hAnsi="Arial" w:cs="Arial"/>
                <w:bCs/>
                <w:color w:val="000000"/>
                <w:sz w:val="24"/>
                <w:szCs w:val="24"/>
              </w:rPr>
            </w:pPr>
            <w:r w:rsidRPr="000A3FEB">
              <w:rPr>
                <w:rFonts w:ascii="Arial" w:hAnsi="Arial" w:cs="Arial"/>
                <w:bCs/>
                <w:color w:val="000000"/>
                <w:sz w:val="24"/>
                <w:szCs w:val="24"/>
              </w:rPr>
              <w:t>Fire Extinguishers</w:t>
            </w:r>
          </w:p>
        </w:tc>
        <w:tc>
          <w:tcPr>
            <w:tcW w:w="6750" w:type="dxa"/>
            <w:shd w:val="clear" w:color="auto" w:fill="auto"/>
            <w:vAlign w:val="center"/>
          </w:tcPr>
          <w:p w14:paraId="3E8CC4BF"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Unit prices on Hydrostatic Test:                                                              5lb: $________                                                                                    Class K 6 L: $________                                                                 10lb: $________                                                                           12lb: $________</w:t>
            </w:r>
          </w:p>
        </w:tc>
      </w:tr>
      <w:tr w:rsidR="00D97229" w:rsidRPr="000A3FEB" w14:paraId="77007B80" w14:textId="77777777" w:rsidTr="00E41132">
        <w:trPr>
          <w:trHeight w:val="1151"/>
        </w:trPr>
        <w:tc>
          <w:tcPr>
            <w:tcW w:w="3510" w:type="dxa"/>
            <w:shd w:val="clear" w:color="auto" w:fill="auto"/>
            <w:vAlign w:val="center"/>
          </w:tcPr>
          <w:p w14:paraId="6636BD2A" w14:textId="77777777" w:rsidR="00D97229" w:rsidRPr="000A3FEB" w:rsidRDefault="00D97229" w:rsidP="00E41132">
            <w:pPr>
              <w:rPr>
                <w:rFonts w:ascii="Arial" w:hAnsi="Arial" w:cs="Arial"/>
                <w:sz w:val="24"/>
                <w:szCs w:val="24"/>
              </w:rPr>
            </w:pPr>
            <w:r w:rsidRPr="000A3FEB">
              <w:rPr>
                <w:rFonts w:ascii="Arial" w:hAnsi="Arial" w:cs="Arial"/>
                <w:sz w:val="24"/>
                <w:szCs w:val="24"/>
              </w:rPr>
              <w:t>Winter Storm (Plowing, Hand Shoveling/Sand/Salting)</w:t>
            </w:r>
          </w:p>
        </w:tc>
        <w:tc>
          <w:tcPr>
            <w:tcW w:w="6750" w:type="dxa"/>
            <w:shd w:val="clear" w:color="auto" w:fill="auto"/>
            <w:vAlign w:val="center"/>
          </w:tcPr>
          <w:p w14:paraId="5D03D49D" w14:textId="77777777" w:rsidR="00D97229" w:rsidRPr="000A3FEB" w:rsidRDefault="00D97229" w:rsidP="00E41132">
            <w:pPr>
              <w:rPr>
                <w:rFonts w:ascii="Arial" w:hAnsi="Arial" w:cs="Arial"/>
                <w:sz w:val="24"/>
                <w:szCs w:val="24"/>
              </w:rPr>
            </w:pPr>
            <w:r w:rsidRPr="000A3FEB">
              <w:rPr>
                <w:rFonts w:ascii="Arial" w:hAnsi="Arial" w:cs="Arial"/>
                <w:b/>
                <w:sz w:val="24"/>
                <w:szCs w:val="24"/>
              </w:rPr>
              <w:t>Hourly Rate for Truck &amp; Plow with Sander: $________</w:t>
            </w:r>
            <w:r w:rsidRPr="000A3FEB">
              <w:rPr>
                <w:rFonts w:ascii="Arial" w:hAnsi="Arial" w:cs="Arial"/>
                <w:sz w:val="24"/>
                <w:szCs w:val="24"/>
              </w:rPr>
              <w:t xml:space="preserve">                              Hourly Rate for Hand Shoveling/Salting/Sanding: $________                          Hourly Rate for Snow Blower: $________</w:t>
            </w:r>
          </w:p>
        </w:tc>
      </w:tr>
      <w:tr w:rsidR="00D97229" w:rsidRPr="000A3FEB" w14:paraId="00A4D137" w14:textId="77777777" w:rsidTr="00E41132">
        <w:trPr>
          <w:trHeight w:val="539"/>
        </w:trPr>
        <w:tc>
          <w:tcPr>
            <w:tcW w:w="3510" w:type="dxa"/>
            <w:shd w:val="clear" w:color="auto" w:fill="auto"/>
            <w:vAlign w:val="center"/>
          </w:tcPr>
          <w:p w14:paraId="688ECFFD" w14:textId="77777777" w:rsidR="00D97229" w:rsidRPr="000A3FEB" w:rsidRDefault="00D97229" w:rsidP="00E41132">
            <w:pPr>
              <w:rPr>
                <w:rFonts w:ascii="Arial" w:hAnsi="Arial" w:cs="Arial"/>
                <w:sz w:val="24"/>
                <w:szCs w:val="24"/>
              </w:rPr>
            </w:pPr>
            <w:r w:rsidRPr="000A3FEB">
              <w:rPr>
                <w:rFonts w:ascii="Arial" w:hAnsi="Arial" w:cs="Arial"/>
                <w:sz w:val="24"/>
                <w:szCs w:val="24"/>
              </w:rPr>
              <w:t>Electrical</w:t>
            </w:r>
          </w:p>
        </w:tc>
        <w:tc>
          <w:tcPr>
            <w:tcW w:w="6750" w:type="dxa"/>
            <w:shd w:val="clear" w:color="auto" w:fill="auto"/>
            <w:vAlign w:val="center"/>
          </w:tcPr>
          <w:p w14:paraId="49CE0BBB" w14:textId="77777777" w:rsidR="00D97229" w:rsidRPr="000A3FEB" w:rsidRDefault="00D97229" w:rsidP="00E41132">
            <w:pPr>
              <w:rPr>
                <w:rFonts w:ascii="Arial" w:hAnsi="Arial" w:cs="Arial"/>
                <w:b/>
                <w:sz w:val="24"/>
                <w:szCs w:val="24"/>
              </w:rPr>
            </w:pPr>
            <w:r w:rsidRPr="000A3FEB">
              <w:rPr>
                <w:rFonts w:ascii="Arial" w:hAnsi="Arial" w:cs="Arial"/>
                <w:b/>
                <w:sz w:val="24"/>
                <w:szCs w:val="24"/>
              </w:rPr>
              <w:t>Hourly Rate: $________</w:t>
            </w:r>
          </w:p>
        </w:tc>
      </w:tr>
      <w:tr w:rsidR="00D97229" w:rsidRPr="000A3FEB" w14:paraId="37AD9C3B" w14:textId="77777777" w:rsidTr="00E41132">
        <w:trPr>
          <w:trHeight w:val="503"/>
        </w:trPr>
        <w:tc>
          <w:tcPr>
            <w:tcW w:w="3510" w:type="dxa"/>
            <w:shd w:val="clear" w:color="auto" w:fill="auto"/>
            <w:vAlign w:val="center"/>
          </w:tcPr>
          <w:p w14:paraId="4DFADB02" w14:textId="77777777" w:rsidR="00D97229" w:rsidRPr="000A3FEB" w:rsidRDefault="00D97229" w:rsidP="00E41132">
            <w:pPr>
              <w:rPr>
                <w:rFonts w:ascii="Arial" w:hAnsi="Arial" w:cs="Arial"/>
                <w:sz w:val="24"/>
                <w:szCs w:val="24"/>
              </w:rPr>
            </w:pPr>
            <w:r w:rsidRPr="000A3FEB">
              <w:rPr>
                <w:rFonts w:ascii="Arial" w:hAnsi="Arial" w:cs="Arial"/>
                <w:sz w:val="24"/>
                <w:szCs w:val="24"/>
              </w:rPr>
              <w:t>Sprinkler System</w:t>
            </w:r>
          </w:p>
        </w:tc>
        <w:tc>
          <w:tcPr>
            <w:tcW w:w="6750" w:type="dxa"/>
            <w:shd w:val="clear" w:color="auto" w:fill="auto"/>
            <w:vAlign w:val="center"/>
          </w:tcPr>
          <w:p w14:paraId="2BB0C621" w14:textId="77777777" w:rsidR="00D97229" w:rsidRPr="000A3FEB" w:rsidRDefault="00D97229" w:rsidP="00E41132">
            <w:pPr>
              <w:rPr>
                <w:rFonts w:ascii="Arial" w:hAnsi="Arial" w:cs="Arial"/>
                <w:b/>
                <w:sz w:val="24"/>
                <w:szCs w:val="24"/>
              </w:rPr>
            </w:pPr>
            <w:r w:rsidRPr="000A3FEB">
              <w:rPr>
                <w:rFonts w:ascii="Arial" w:hAnsi="Arial" w:cs="Arial"/>
                <w:b/>
                <w:sz w:val="24"/>
                <w:szCs w:val="24"/>
              </w:rPr>
              <w:t>Yearly Cost: $________</w:t>
            </w:r>
          </w:p>
        </w:tc>
      </w:tr>
      <w:tr w:rsidR="00D97229" w:rsidRPr="000A3FEB" w14:paraId="28BBBCA6" w14:textId="77777777" w:rsidTr="00E41132">
        <w:trPr>
          <w:trHeight w:val="737"/>
        </w:trPr>
        <w:tc>
          <w:tcPr>
            <w:tcW w:w="3510" w:type="dxa"/>
            <w:shd w:val="clear" w:color="auto" w:fill="auto"/>
            <w:vAlign w:val="center"/>
          </w:tcPr>
          <w:p w14:paraId="1A4F5EC6" w14:textId="77777777" w:rsidR="00D97229" w:rsidRPr="000A3FEB" w:rsidRDefault="00D97229" w:rsidP="00E41132">
            <w:pPr>
              <w:rPr>
                <w:rFonts w:ascii="Arial" w:hAnsi="Arial" w:cs="Arial"/>
                <w:sz w:val="24"/>
                <w:szCs w:val="24"/>
              </w:rPr>
            </w:pPr>
            <w:r w:rsidRPr="000A3FEB">
              <w:rPr>
                <w:rFonts w:ascii="Arial" w:hAnsi="Arial" w:cs="Arial"/>
                <w:sz w:val="24"/>
                <w:szCs w:val="24"/>
              </w:rPr>
              <w:t>Commercial Building Restoration</w:t>
            </w:r>
          </w:p>
        </w:tc>
        <w:tc>
          <w:tcPr>
            <w:tcW w:w="6750" w:type="dxa"/>
            <w:shd w:val="clear" w:color="auto" w:fill="auto"/>
            <w:vAlign w:val="center"/>
          </w:tcPr>
          <w:p w14:paraId="71F39583" w14:textId="77777777" w:rsidR="00D97229" w:rsidRPr="000A3FEB" w:rsidRDefault="00D97229" w:rsidP="00E41132">
            <w:pPr>
              <w:rPr>
                <w:rFonts w:ascii="Arial" w:hAnsi="Arial" w:cs="Arial"/>
                <w:b/>
                <w:sz w:val="24"/>
                <w:szCs w:val="24"/>
              </w:rPr>
            </w:pPr>
            <w:r w:rsidRPr="000A3FEB">
              <w:rPr>
                <w:rFonts w:ascii="Arial" w:hAnsi="Arial" w:cs="Arial"/>
                <w:b/>
                <w:sz w:val="24"/>
                <w:szCs w:val="24"/>
              </w:rPr>
              <w:t>Linear Foot Cost: $________                                                                       Square Foot Cost: $________</w:t>
            </w:r>
          </w:p>
        </w:tc>
      </w:tr>
      <w:tr w:rsidR="00D97229" w:rsidRPr="000A3FEB" w14:paraId="432C5AD4" w14:textId="77777777" w:rsidTr="00E41132">
        <w:trPr>
          <w:trHeight w:val="719"/>
        </w:trPr>
        <w:tc>
          <w:tcPr>
            <w:tcW w:w="3510" w:type="dxa"/>
            <w:shd w:val="clear" w:color="auto" w:fill="auto"/>
            <w:vAlign w:val="center"/>
          </w:tcPr>
          <w:p w14:paraId="45410219" w14:textId="77777777" w:rsidR="00D97229" w:rsidRPr="000A3FEB" w:rsidRDefault="00D97229" w:rsidP="00E41132">
            <w:pPr>
              <w:rPr>
                <w:rFonts w:ascii="Arial" w:hAnsi="Arial" w:cs="Arial"/>
                <w:sz w:val="24"/>
                <w:szCs w:val="24"/>
              </w:rPr>
            </w:pPr>
            <w:r w:rsidRPr="000A3FEB">
              <w:rPr>
                <w:rFonts w:ascii="Arial" w:hAnsi="Arial" w:cs="Arial"/>
                <w:sz w:val="24"/>
                <w:szCs w:val="24"/>
              </w:rPr>
              <w:t>Heating, Ventilation, Air Condition (HVAC)</w:t>
            </w:r>
          </w:p>
        </w:tc>
        <w:tc>
          <w:tcPr>
            <w:tcW w:w="6750" w:type="dxa"/>
            <w:shd w:val="clear" w:color="auto" w:fill="auto"/>
            <w:vAlign w:val="center"/>
          </w:tcPr>
          <w:p w14:paraId="69FA5218"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Mark-Up Parts/Materials: $________</w:t>
            </w:r>
          </w:p>
        </w:tc>
      </w:tr>
      <w:tr w:rsidR="00D97229" w:rsidRPr="000A3FEB" w14:paraId="07A5B451" w14:textId="77777777" w:rsidTr="00E41132">
        <w:trPr>
          <w:trHeight w:val="791"/>
        </w:trPr>
        <w:tc>
          <w:tcPr>
            <w:tcW w:w="3510" w:type="dxa"/>
            <w:shd w:val="clear" w:color="auto" w:fill="auto"/>
            <w:vAlign w:val="center"/>
          </w:tcPr>
          <w:p w14:paraId="17A55760" w14:textId="77777777" w:rsidR="00D97229" w:rsidRPr="000A3FEB" w:rsidRDefault="00D97229" w:rsidP="00E41132">
            <w:pPr>
              <w:rPr>
                <w:rFonts w:ascii="Arial" w:hAnsi="Arial" w:cs="Arial"/>
                <w:sz w:val="24"/>
                <w:szCs w:val="24"/>
              </w:rPr>
            </w:pPr>
            <w:r w:rsidRPr="000A3FEB">
              <w:rPr>
                <w:rFonts w:ascii="Arial" w:hAnsi="Arial" w:cs="Arial"/>
                <w:sz w:val="24"/>
                <w:szCs w:val="24"/>
              </w:rPr>
              <w:t>Handyman</w:t>
            </w:r>
          </w:p>
        </w:tc>
        <w:tc>
          <w:tcPr>
            <w:tcW w:w="6750" w:type="dxa"/>
            <w:shd w:val="clear" w:color="auto" w:fill="auto"/>
            <w:vAlign w:val="center"/>
          </w:tcPr>
          <w:p w14:paraId="3D15C7FB"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Mark-Up Parts/Materials: $________</w:t>
            </w:r>
          </w:p>
        </w:tc>
      </w:tr>
      <w:tr w:rsidR="00D97229" w:rsidRPr="000A3FEB" w14:paraId="536360C3" w14:textId="77777777" w:rsidTr="00E41132">
        <w:trPr>
          <w:trHeight w:val="791"/>
        </w:trPr>
        <w:tc>
          <w:tcPr>
            <w:tcW w:w="3510" w:type="dxa"/>
            <w:shd w:val="clear" w:color="auto" w:fill="auto"/>
            <w:vAlign w:val="center"/>
          </w:tcPr>
          <w:p w14:paraId="7B032984" w14:textId="77777777" w:rsidR="00D97229" w:rsidRPr="000A3FEB" w:rsidRDefault="00D97229" w:rsidP="00E41132">
            <w:pPr>
              <w:tabs>
                <w:tab w:val="left" w:pos="2388"/>
              </w:tabs>
              <w:rPr>
                <w:rFonts w:ascii="Arial" w:hAnsi="Arial" w:cs="Arial"/>
                <w:sz w:val="24"/>
                <w:szCs w:val="24"/>
              </w:rPr>
            </w:pPr>
            <w:r w:rsidRPr="000A3FEB">
              <w:rPr>
                <w:rFonts w:ascii="Arial" w:hAnsi="Arial" w:cs="Arial"/>
                <w:sz w:val="24"/>
                <w:szCs w:val="24"/>
              </w:rPr>
              <w:t>Plumbing</w:t>
            </w:r>
          </w:p>
        </w:tc>
        <w:tc>
          <w:tcPr>
            <w:tcW w:w="6750" w:type="dxa"/>
            <w:shd w:val="clear" w:color="auto" w:fill="auto"/>
            <w:vAlign w:val="center"/>
          </w:tcPr>
          <w:p w14:paraId="435C9F98"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Mark-Up Parts/Materials: $________</w:t>
            </w:r>
          </w:p>
        </w:tc>
      </w:tr>
      <w:tr w:rsidR="00D97229" w:rsidRPr="000A3FEB" w14:paraId="38891EF9" w14:textId="77777777" w:rsidTr="00E41132">
        <w:trPr>
          <w:trHeight w:val="800"/>
        </w:trPr>
        <w:tc>
          <w:tcPr>
            <w:tcW w:w="3510" w:type="dxa"/>
            <w:shd w:val="clear" w:color="auto" w:fill="auto"/>
            <w:vAlign w:val="center"/>
          </w:tcPr>
          <w:p w14:paraId="2683EAD0" w14:textId="77777777" w:rsidR="00D97229" w:rsidRPr="000A3FEB" w:rsidRDefault="00D97229" w:rsidP="00E41132">
            <w:pPr>
              <w:rPr>
                <w:rFonts w:ascii="Arial" w:hAnsi="Arial" w:cs="Arial"/>
                <w:sz w:val="24"/>
                <w:szCs w:val="24"/>
              </w:rPr>
            </w:pPr>
            <w:r w:rsidRPr="000A3FEB">
              <w:rPr>
                <w:rFonts w:ascii="Arial" w:hAnsi="Arial" w:cs="Arial"/>
                <w:sz w:val="24"/>
                <w:szCs w:val="24"/>
              </w:rPr>
              <w:t>Lawncare/Landscaping</w:t>
            </w:r>
          </w:p>
        </w:tc>
        <w:tc>
          <w:tcPr>
            <w:tcW w:w="6750" w:type="dxa"/>
            <w:shd w:val="clear" w:color="auto" w:fill="auto"/>
            <w:vAlign w:val="center"/>
          </w:tcPr>
          <w:p w14:paraId="2DD3FC77"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Mark-Up Parts/Materials: $________</w:t>
            </w:r>
          </w:p>
        </w:tc>
      </w:tr>
      <w:tr w:rsidR="00D97229" w:rsidRPr="000A3FEB" w14:paraId="5A0DF710" w14:textId="77777777" w:rsidTr="00E41132">
        <w:trPr>
          <w:trHeight w:val="827"/>
        </w:trPr>
        <w:tc>
          <w:tcPr>
            <w:tcW w:w="3510" w:type="dxa"/>
            <w:shd w:val="clear" w:color="auto" w:fill="auto"/>
            <w:vAlign w:val="center"/>
          </w:tcPr>
          <w:p w14:paraId="7F7603B4" w14:textId="77777777" w:rsidR="00D97229" w:rsidRPr="000A3FEB" w:rsidRDefault="00D97229" w:rsidP="00E41132">
            <w:pPr>
              <w:rPr>
                <w:rFonts w:ascii="Arial" w:hAnsi="Arial" w:cs="Arial"/>
                <w:sz w:val="24"/>
                <w:szCs w:val="24"/>
              </w:rPr>
            </w:pPr>
            <w:r w:rsidRPr="000A3FEB">
              <w:rPr>
                <w:rFonts w:ascii="Arial" w:hAnsi="Arial" w:cs="Arial"/>
                <w:sz w:val="24"/>
                <w:szCs w:val="24"/>
              </w:rPr>
              <w:t>Roofing</w:t>
            </w:r>
          </w:p>
        </w:tc>
        <w:tc>
          <w:tcPr>
            <w:tcW w:w="6750" w:type="dxa"/>
            <w:shd w:val="clear" w:color="auto" w:fill="auto"/>
            <w:vAlign w:val="center"/>
          </w:tcPr>
          <w:p w14:paraId="6D791B01" w14:textId="77777777" w:rsidR="00D97229" w:rsidRPr="000A3FEB" w:rsidRDefault="00D97229" w:rsidP="00E41132">
            <w:pPr>
              <w:rPr>
                <w:rFonts w:ascii="Arial" w:hAnsi="Arial" w:cs="Arial"/>
                <w:sz w:val="24"/>
                <w:szCs w:val="24"/>
              </w:rPr>
            </w:pPr>
            <w:r w:rsidRPr="000A3FEB">
              <w:rPr>
                <w:rFonts w:ascii="Arial" w:hAnsi="Arial" w:cs="Arial"/>
                <w:b/>
                <w:sz w:val="24"/>
                <w:szCs w:val="24"/>
              </w:rPr>
              <w:t xml:space="preserve">Hourly Rate: $________                                                              </w:t>
            </w:r>
            <w:r w:rsidRPr="000A3FEB">
              <w:rPr>
                <w:rFonts w:ascii="Arial" w:hAnsi="Arial" w:cs="Arial"/>
                <w:sz w:val="24"/>
                <w:szCs w:val="24"/>
              </w:rPr>
              <w:t>Mark-Up Parts/Materials: $________</w:t>
            </w:r>
          </w:p>
        </w:tc>
      </w:tr>
      <w:tr w:rsidR="00D97229" w:rsidRPr="000A3FEB" w14:paraId="64CAF0BE" w14:textId="77777777" w:rsidTr="00E41132">
        <w:trPr>
          <w:trHeight w:val="1043"/>
        </w:trPr>
        <w:tc>
          <w:tcPr>
            <w:tcW w:w="3510" w:type="dxa"/>
            <w:shd w:val="clear" w:color="auto" w:fill="auto"/>
            <w:vAlign w:val="center"/>
          </w:tcPr>
          <w:p w14:paraId="64CC0AD6" w14:textId="77777777" w:rsidR="00D97229" w:rsidRPr="000A3FEB" w:rsidRDefault="00D97229" w:rsidP="00E41132">
            <w:pPr>
              <w:rPr>
                <w:rFonts w:ascii="Arial" w:hAnsi="Arial" w:cs="Arial"/>
                <w:sz w:val="24"/>
                <w:szCs w:val="24"/>
              </w:rPr>
            </w:pPr>
            <w:r w:rsidRPr="000A3FEB">
              <w:rPr>
                <w:rFonts w:ascii="Arial" w:hAnsi="Arial" w:cs="Arial"/>
                <w:sz w:val="24"/>
                <w:szCs w:val="24"/>
              </w:rPr>
              <w:t>Septic/Sewer</w:t>
            </w:r>
          </w:p>
        </w:tc>
        <w:tc>
          <w:tcPr>
            <w:tcW w:w="6750" w:type="dxa"/>
            <w:shd w:val="clear" w:color="auto" w:fill="auto"/>
            <w:vAlign w:val="center"/>
          </w:tcPr>
          <w:p w14:paraId="02C88E69" w14:textId="77777777" w:rsidR="00D97229" w:rsidRPr="000A3FEB" w:rsidRDefault="00D97229" w:rsidP="00E41132">
            <w:pPr>
              <w:rPr>
                <w:rFonts w:ascii="Arial" w:hAnsi="Arial" w:cs="Arial"/>
                <w:b/>
                <w:sz w:val="24"/>
                <w:szCs w:val="24"/>
              </w:rPr>
            </w:pPr>
            <w:r w:rsidRPr="000A3FEB">
              <w:rPr>
                <w:rFonts w:ascii="Arial" w:hAnsi="Arial" w:cs="Arial"/>
                <w:b/>
                <w:sz w:val="24"/>
                <w:szCs w:val="24"/>
              </w:rPr>
              <w:t>Hourly Rate: $________</w:t>
            </w:r>
          </w:p>
          <w:p w14:paraId="630BFD60" w14:textId="77777777" w:rsidR="00D97229" w:rsidRPr="000A3FEB" w:rsidRDefault="00D97229" w:rsidP="00E41132">
            <w:pPr>
              <w:rPr>
                <w:rFonts w:ascii="Arial" w:hAnsi="Arial" w:cs="Arial"/>
                <w:sz w:val="24"/>
                <w:szCs w:val="24"/>
              </w:rPr>
            </w:pPr>
            <w:r w:rsidRPr="000A3FEB">
              <w:rPr>
                <w:rFonts w:ascii="Arial" w:hAnsi="Arial" w:cs="Arial"/>
                <w:sz w:val="24"/>
                <w:szCs w:val="24"/>
              </w:rPr>
              <w:t>Septic Tank Pump Out per 1,000 gallons: $________</w:t>
            </w:r>
          </w:p>
          <w:p w14:paraId="5E0444A9" w14:textId="77777777" w:rsidR="00D97229" w:rsidRPr="000A3FEB" w:rsidRDefault="00D97229" w:rsidP="00E41132">
            <w:pPr>
              <w:rPr>
                <w:rFonts w:ascii="Arial" w:hAnsi="Arial" w:cs="Arial"/>
                <w:sz w:val="24"/>
                <w:szCs w:val="24"/>
              </w:rPr>
            </w:pPr>
            <w:r w:rsidRPr="000A3FEB">
              <w:rPr>
                <w:rFonts w:ascii="Arial" w:hAnsi="Arial" w:cs="Arial"/>
                <w:sz w:val="24"/>
                <w:szCs w:val="24"/>
              </w:rPr>
              <w:t>Grease Trap Pump Out per 500 gallons: $________</w:t>
            </w:r>
          </w:p>
        </w:tc>
      </w:tr>
      <w:tr w:rsidR="00D97229" w:rsidRPr="000A3FEB" w14:paraId="6D435BBE" w14:textId="77777777" w:rsidTr="00E41132">
        <w:trPr>
          <w:trHeight w:val="530"/>
        </w:trPr>
        <w:tc>
          <w:tcPr>
            <w:tcW w:w="3510" w:type="dxa"/>
            <w:shd w:val="clear" w:color="auto" w:fill="auto"/>
            <w:vAlign w:val="center"/>
          </w:tcPr>
          <w:p w14:paraId="588291B2" w14:textId="77777777" w:rsidR="00D97229" w:rsidRPr="000A3FEB" w:rsidRDefault="00D97229" w:rsidP="00E41132">
            <w:pPr>
              <w:rPr>
                <w:rFonts w:ascii="Arial" w:hAnsi="Arial" w:cs="Arial"/>
                <w:sz w:val="24"/>
                <w:szCs w:val="24"/>
              </w:rPr>
            </w:pPr>
            <w:r w:rsidRPr="000A3FEB">
              <w:rPr>
                <w:rFonts w:ascii="Arial" w:hAnsi="Arial" w:cs="Arial"/>
                <w:sz w:val="24"/>
                <w:szCs w:val="24"/>
              </w:rPr>
              <w:t>Custodial</w:t>
            </w:r>
          </w:p>
        </w:tc>
        <w:tc>
          <w:tcPr>
            <w:tcW w:w="6750" w:type="dxa"/>
            <w:shd w:val="clear" w:color="auto" w:fill="auto"/>
            <w:vAlign w:val="center"/>
          </w:tcPr>
          <w:p w14:paraId="241C505A" w14:textId="77777777" w:rsidR="00D97229" w:rsidRPr="000A3FEB" w:rsidRDefault="00D97229" w:rsidP="00E41132">
            <w:pPr>
              <w:rPr>
                <w:rFonts w:ascii="Arial" w:hAnsi="Arial" w:cs="Arial"/>
                <w:b/>
                <w:sz w:val="24"/>
                <w:szCs w:val="24"/>
              </w:rPr>
            </w:pPr>
            <w:r w:rsidRPr="000A3FEB">
              <w:rPr>
                <w:rFonts w:ascii="Arial" w:hAnsi="Arial" w:cs="Arial"/>
                <w:b/>
                <w:sz w:val="24"/>
                <w:szCs w:val="24"/>
              </w:rPr>
              <w:t>Hourly Rate: $________</w:t>
            </w:r>
          </w:p>
        </w:tc>
      </w:tr>
      <w:tr w:rsidR="00D97229" w:rsidRPr="000A3FEB" w14:paraId="2A973589" w14:textId="77777777" w:rsidTr="00E41132">
        <w:trPr>
          <w:trHeight w:val="530"/>
        </w:trPr>
        <w:tc>
          <w:tcPr>
            <w:tcW w:w="3510" w:type="dxa"/>
            <w:shd w:val="clear" w:color="auto" w:fill="auto"/>
            <w:vAlign w:val="center"/>
          </w:tcPr>
          <w:p w14:paraId="4B3F7BB7" w14:textId="5C4E62DE" w:rsidR="00D97229" w:rsidRPr="000A3FEB" w:rsidRDefault="00D97229" w:rsidP="00E41132">
            <w:pPr>
              <w:rPr>
                <w:rFonts w:ascii="Arial" w:hAnsi="Arial" w:cs="Arial"/>
                <w:sz w:val="24"/>
                <w:szCs w:val="24"/>
              </w:rPr>
            </w:pPr>
            <w:r w:rsidRPr="000A3FEB">
              <w:rPr>
                <w:rFonts w:ascii="Arial" w:hAnsi="Arial" w:cs="Arial"/>
                <w:sz w:val="24"/>
                <w:szCs w:val="24"/>
              </w:rPr>
              <w:t>Air Quality</w:t>
            </w:r>
          </w:p>
        </w:tc>
        <w:tc>
          <w:tcPr>
            <w:tcW w:w="6750" w:type="dxa"/>
            <w:shd w:val="clear" w:color="auto" w:fill="auto"/>
            <w:vAlign w:val="center"/>
          </w:tcPr>
          <w:p w14:paraId="5D79F41F" w14:textId="17F148BB" w:rsidR="00D97229" w:rsidRPr="000A3FEB" w:rsidRDefault="00D97229" w:rsidP="00E41132">
            <w:pPr>
              <w:rPr>
                <w:rFonts w:ascii="Arial" w:hAnsi="Arial" w:cs="Arial"/>
                <w:b/>
                <w:sz w:val="24"/>
                <w:szCs w:val="24"/>
              </w:rPr>
            </w:pPr>
            <w:r w:rsidRPr="000A3FEB">
              <w:rPr>
                <w:rFonts w:ascii="Arial" w:hAnsi="Arial" w:cs="Arial"/>
                <w:b/>
                <w:sz w:val="24"/>
                <w:szCs w:val="24"/>
              </w:rPr>
              <w:t>Hourly Rate: $________</w:t>
            </w:r>
          </w:p>
        </w:tc>
      </w:tr>
      <w:tr w:rsidR="00402548" w:rsidRPr="000A3FEB" w14:paraId="306F554E" w14:textId="77777777" w:rsidTr="00E41132">
        <w:trPr>
          <w:trHeight w:val="530"/>
        </w:trPr>
        <w:tc>
          <w:tcPr>
            <w:tcW w:w="3510" w:type="dxa"/>
            <w:shd w:val="clear" w:color="auto" w:fill="auto"/>
            <w:vAlign w:val="center"/>
          </w:tcPr>
          <w:p w14:paraId="5F457E4D" w14:textId="712FF809" w:rsidR="00402548" w:rsidRPr="000A3FEB" w:rsidRDefault="00402548" w:rsidP="00E41132">
            <w:pPr>
              <w:rPr>
                <w:rFonts w:ascii="Arial" w:hAnsi="Arial" w:cs="Arial"/>
                <w:sz w:val="24"/>
                <w:szCs w:val="24"/>
              </w:rPr>
            </w:pPr>
            <w:r w:rsidRPr="000A3FEB">
              <w:rPr>
                <w:rFonts w:ascii="Arial" w:hAnsi="Arial" w:cs="Arial"/>
                <w:sz w:val="24"/>
                <w:szCs w:val="24"/>
              </w:rPr>
              <w:t>Bottled Water</w:t>
            </w:r>
          </w:p>
        </w:tc>
        <w:tc>
          <w:tcPr>
            <w:tcW w:w="6750" w:type="dxa"/>
            <w:shd w:val="clear" w:color="auto" w:fill="auto"/>
            <w:vAlign w:val="center"/>
          </w:tcPr>
          <w:p w14:paraId="12B16DD2" w14:textId="6A384140" w:rsidR="006F52F5" w:rsidRPr="000A3FEB" w:rsidRDefault="001704E2" w:rsidP="00E41132">
            <w:pPr>
              <w:rPr>
                <w:rFonts w:ascii="Arial" w:hAnsi="Arial" w:cs="Arial"/>
                <w:b/>
                <w:sz w:val="24"/>
                <w:szCs w:val="24"/>
              </w:rPr>
            </w:pPr>
            <w:r w:rsidRPr="000A3FEB">
              <w:rPr>
                <w:rFonts w:ascii="Arial" w:hAnsi="Arial" w:cs="Arial"/>
                <w:b/>
                <w:sz w:val="24"/>
                <w:szCs w:val="24"/>
              </w:rPr>
              <w:t>Per</w:t>
            </w:r>
            <w:r w:rsidR="006F52F5" w:rsidRPr="000A3FEB">
              <w:rPr>
                <w:rFonts w:ascii="Arial" w:hAnsi="Arial" w:cs="Arial"/>
                <w:b/>
                <w:sz w:val="24"/>
                <w:szCs w:val="24"/>
              </w:rPr>
              <w:t xml:space="preserve"> 5 Gallon</w:t>
            </w:r>
            <w:r w:rsidRPr="000A3FEB">
              <w:rPr>
                <w:rFonts w:ascii="Arial" w:hAnsi="Arial" w:cs="Arial"/>
                <w:b/>
                <w:sz w:val="24"/>
                <w:szCs w:val="24"/>
              </w:rPr>
              <w:t xml:space="preserve"> Bottle: $__________</w:t>
            </w:r>
          </w:p>
          <w:p w14:paraId="2609FD8E" w14:textId="77777777" w:rsidR="001704E2" w:rsidRPr="000A3FEB" w:rsidRDefault="001704E2" w:rsidP="00E41132">
            <w:pPr>
              <w:rPr>
                <w:rFonts w:ascii="Arial" w:hAnsi="Arial" w:cs="Arial"/>
                <w:b/>
                <w:sz w:val="24"/>
                <w:szCs w:val="24"/>
              </w:rPr>
            </w:pPr>
            <w:r w:rsidRPr="000A3FEB">
              <w:rPr>
                <w:rFonts w:ascii="Arial" w:hAnsi="Arial" w:cs="Arial"/>
                <w:b/>
                <w:sz w:val="24"/>
                <w:szCs w:val="24"/>
              </w:rPr>
              <w:t>Per Cooler: $_________</w:t>
            </w:r>
          </w:p>
          <w:p w14:paraId="080B314F" w14:textId="7849A69E" w:rsidR="006F52F5" w:rsidRPr="000A3FEB" w:rsidRDefault="006F52F5" w:rsidP="00E41132">
            <w:pPr>
              <w:rPr>
                <w:rFonts w:ascii="Arial" w:hAnsi="Arial" w:cs="Arial"/>
                <w:b/>
                <w:sz w:val="24"/>
                <w:szCs w:val="24"/>
              </w:rPr>
            </w:pPr>
            <w:r w:rsidRPr="000A3FEB">
              <w:rPr>
                <w:rFonts w:ascii="Arial" w:hAnsi="Arial" w:cs="Arial"/>
                <w:b/>
                <w:sz w:val="24"/>
                <w:szCs w:val="24"/>
              </w:rPr>
              <w:t>Per Hot/Cold Cooler: $__________</w:t>
            </w:r>
          </w:p>
        </w:tc>
      </w:tr>
    </w:tbl>
    <w:p w14:paraId="273BCE40" w14:textId="77777777" w:rsidR="00DF40B9" w:rsidRDefault="00D97229" w:rsidP="00DF40B9">
      <w:pPr>
        <w:pStyle w:val="DefaultText"/>
        <w:ind w:left="3600" w:firstLine="720"/>
        <w:rPr>
          <w:color w:val="FF0000"/>
        </w:rPr>
      </w:pPr>
      <w:r w:rsidRPr="000A3FEB">
        <w:rPr>
          <w:rFonts w:ascii="Arial" w:hAnsi="Arial" w:cs="Arial"/>
          <w:color w:val="FF0000"/>
        </w:rPr>
        <w:br w:type="page"/>
      </w:r>
    </w:p>
    <w:p w14:paraId="6D643665" w14:textId="74513CBB" w:rsidR="00DF40B9" w:rsidRPr="00DF40B9" w:rsidRDefault="00DF40B9" w:rsidP="00DF40B9">
      <w:pPr>
        <w:pStyle w:val="DefaultText"/>
        <w:ind w:left="3600" w:hanging="3690"/>
        <w:rPr>
          <w:rFonts w:ascii="Arial" w:hAnsi="Arial" w:cs="Arial"/>
          <w:b/>
        </w:rPr>
      </w:pPr>
      <w:r w:rsidRPr="00DF40B9">
        <w:rPr>
          <w:rFonts w:ascii="Arial" w:hAnsi="Arial" w:cs="Arial"/>
          <w:b/>
        </w:rPr>
        <w:t>APPENDIX E</w:t>
      </w:r>
    </w:p>
    <w:p w14:paraId="4BA3BB7E" w14:textId="77777777" w:rsidR="00DF40B9" w:rsidRDefault="00DF40B9" w:rsidP="00DF40B9">
      <w:pPr>
        <w:pStyle w:val="DefaultText"/>
        <w:ind w:left="3600" w:firstLine="720"/>
        <w:rPr>
          <w:rFonts w:ascii="Arial" w:hAnsi="Arial" w:cs="Arial"/>
          <w:b/>
          <w:sz w:val="28"/>
          <w:szCs w:val="28"/>
        </w:rPr>
      </w:pPr>
    </w:p>
    <w:p w14:paraId="0A1C3683" w14:textId="3887C52A" w:rsidR="00FE4BEB" w:rsidRPr="00B51518" w:rsidRDefault="00FE4BEB" w:rsidP="00DF40B9">
      <w:pPr>
        <w:pStyle w:val="DefaultText"/>
        <w:ind w:left="3600" w:firstLine="450"/>
        <w:rPr>
          <w:rFonts w:ascii="Arial" w:hAnsi="Arial" w:cs="Arial"/>
          <w:b/>
        </w:rPr>
      </w:pPr>
      <w:r w:rsidRPr="00B51518">
        <w:rPr>
          <w:rFonts w:ascii="Arial" w:hAnsi="Arial" w:cs="Arial"/>
          <w:b/>
          <w:sz w:val="28"/>
          <w:szCs w:val="28"/>
        </w:rPr>
        <w:t xml:space="preserve">State of Maine </w:t>
      </w:r>
    </w:p>
    <w:p w14:paraId="7763F78F" w14:textId="0A06DAFD" w:rsidR="00FE4BEB" w:rsidRPr="00D97229" w:rsidRDefault="00FE4BEB" w:rsidP="00FE4BEB">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00D97229">
        <w:rPr>
          <w:rStyle w:val="InitialStyle"/>
          <w:rFonts w:ascii="Arial" w:hAnsi="Arial" w:cs="Arial"/>
          <w:b/>
          <w:sz w:val="28"/>
          <w:szCs w:val="28"/>
        </w:rPr>
        <w:t>Administrative and Financial Services</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1395616C"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2C687F">
        <w:rPr>
          <w:rStyle w:val="InitialStyle"/>
          <w:rFonts w:ascii="Arial" w:hAnsi="Arial" w:cs="Arial"/>
          <w:b/>
          <w:bCs/>
          <w:sz w:val="28"/>
          <w:szCs w:val="28"/>
        </w:rPr>
        <w:t>201906099</w:t>
      </w:r>
    </w:p>
    <w:p w14:paraId="29F1CED7" w14:textId="7A102E22" w:rsidR="00FE4BEB" w:rsidRPr="00D97229" w:rsidRDefault="00D97229" w:rsidP="00FE4BEB">
      <w:pPr>
        <w:pStyle w:val="DefaultText"/>
        <w:jc w:val="center"/>
        <w:rPr>
          <w:rStyle w:val="InitialStyle"/>
          <w:rFonts w:ascii="Arial" w:hAnsi="Arial" w:cs="Arial"/>
          <w:b/>
          <w:sz w:val="28"/>
          <w:szCs w:val="28"/>
        </w:rPr>
      </w:pPr>
      <w:r>
        <w:rPr>
          <w:rStyle w:val="InitialStyle"/>
          <w:rFonts w:ascii="Arial" w:hAnsi="Arial" w:cs="Arial"/>
          <w:b/>
          <w:sz w:val="28"/>
          <w:szCs w:val="28"/>
        </w:rPr>
        <w:t xml:space="preserve">Pre-Qualified </w:t>
      </w:r>
      <w:r w:rsidR="007B3761">
        <w:rPr>
          <w:rStyle w:val="InitialStyle"/>
          <w:rFonts w:ascii="Arial" w:hAnsi="Arial" w:cs="Arial"/>
          <w:b/>
          <w:sz w:val="28"/>
          <w:szCs w:val="28"/>
        </w:rPr>
        <w:t>Vendor</w:t>
      </w:r>
      <w:r>
        <w:rPr>
          <w:rStyle w:val="InitialStyle"/>
          <w:rFonts w:ascii="Arial" w:hAnsi="Arial" w:cs="Arial"/>
          <w:b/>
          <w:sz w:val="28"/>
          <w:szCs w:val="28"/>
        </w:rPr>
        <w:t xml:space="preserve"> List for Property Management Services</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30"/>
        <w:gridCol w:w="8010"/>
      </w:tblGrid>
      <w:tr w:rsidR="00FE4BEB" w:rsidRPr="00B51518" w14:paraId="14D5564C" w14:textId="77777777" w:rsidTr="00C379F0">
        <w:trPr>
          <w:cantSplit/>
          <w:trHeight w:val="438"/>
        </w:trPr>
        <w:tc>
          <w:tcPr>
            <w:tcW w:w="2430"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8010"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687A4CF5"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xml:space="preserve">* If a question is not related to any section of the RFP, </w:t>
      </w:r>
      <w:r w:rsidR="00C5227C">
        <w:rPr>
          <w:rFonts w:ascii="Arial" w:hAnsi="Arial" w:cs="Arial"/>
          <w:i/>
        </w:rPr>
        <w:t>S</w:t>
      </w:r>
      <w:r w:rsidRPr="00B51518">
        <w:rPr>
          <w:rFonts w:ascii="Arial" w:hAnsi="Arial" w:cs="Arial"/>
          <w:i/>
        </w:rPr>
        <w:t>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1BAF" w14:textId="77777777" w:rsidR="004522FB" w:rsidRDefault="004522FB">
      <w:r>
        <w:separator/>
      </w:r>
    </w:p>
  </w:endnote>
  <w:endnote w:type="continuationSeparator" w:id="0">
    <w:p w14:paraId="6C7814A5" w14:textId="77777777" w:rsidR="004522FB" w:rsidRDefault="0045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FD55D8" w:rsidRDefault="00FD55D8">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4AF5F15D" w:rsidR="00FD55D8" w:rsidRPr="00B51518" w:rsidRDefault="00FD55D8" w:rsidP="00124485">
    <w:pPr>
      <w:pStyle w:val="DefaultText"/>
      <w:ind w:right="360"/>
      <w:rPr>
        <w:rFonts w:ascii="Arial" w:hAnsi="Arial" w:cs="Arial"/>
        <w:color w:val="FF0000"/>
      </w:rPr>
    </w:pPr>
    <w:r w:rsidRPr="00B51518">
      <w:rPr>
        <w:rFonts w:ascii="Arial" w:hAnsi="Arial" w:cs="Arial"/>
      </w:rPr>
      <w:t xml:space="preserve">State of Maine RFP# </w:t>
    </w:r>
    <w:r w:rsidRPr="00522E3B">
      <w:rPr>
        <w:rStyle w:val="InitialStyle"/>
        <w:rFonts w:ascii="Arial" w:hAnsi="Arial" w:cs="Arial"/>
        <w:bCs/>
      </w:rPr>
      <w:t>201</w:t>
    </w:r>
    <w:r>
      <w:rPr>
        <w:rStyle w:val="InitialStyle"/>
        <w:rFonts w:ascii="Arial" w:hAnsi="Arial" w:cs="Arial"/>
        <w:bCs/>
      </w:rPr>
      <w:t>906099</w:t>
    </w:r>
  </w:p>
  <w:p w14:paraId="76487500" w14:textId="7B4E02ED" w:rsidR="00FD55D8" w:rsidRPr="00B51518" w:rsidRDefault="00FD55D8"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6/17</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5825" w14:textId="77777777" w:rsidR="004522FB" w:rsidRDefault="004522FB">
      <w:r>
        <w:separator/>
      </w:r>
    </w:p>
  </w:footnote>
  <w:footnote w:type="continuationSeparator" w:id="0">
    <w:p w14:paraId="0D8B5956" w14:textId="77777777" w:rsidR="004522FB" w:rsidRDefault="0045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54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80F548A"/>
    <w:multiLevelType w:val="hybridMultilevel"/>
    <w:tmpl w:val="7AA22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B203E34"/>
    <w:multiLevelType w:val="hybridMultilevel"/>
    <w:tmpl w:val="0E8C7FFC"/>
    <w:lvl w:ilvl="0" w:tplc="ACCA4414">
      <w:start w:val="1"/>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154018"/>
    <w:multiLevelType w:val="hybridMultilevel"/>
    <w:tmpl w:val="48AC5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706A16"/>
    <w:multiLevelType w:val="hybridMultilevel"/>
    <w:tmpl w:val="5800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C6C656C"/>
    <w:multiLevelType w:val="hybridMultilevel"/>
    <w:tmpl w:val="33E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77C3A"/>
    <w:multiLevelType w:val="hybridMultilevel"/>
    <w:tmpl w:val="028AE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7790C"/>
    <w:multiLevelType w:val="hybridMultilevel"/>
    <w:tmpl w:val="49A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7040EE4"/>
    <w:multiLevelType w:val="hybridMultilevel"/>
    <w:tmpl w:val="E4621F98"/>
    <w:lvl w:ilvl="0" w:tplc="62C8F88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1C721E"/>
    <w:multiLevelType w:val="hybridMultilevel"/>
    <w:tmpl w:val="3004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8"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8C35655"/>
    <w:multiLevelType w:val="hybridMultilevel"/>
    <w:tmpl w:val="8C3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E15E9F"/>
    <w:multiLevelType w:val="hybridMultilevel"/>
    <w:tmpl w:val="81840A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1"/>
  </w:num>
  <w:num w:numId="4">
    <w:abstractNumId w:val="37"/>
  </w:num>
  <w:num w:numId="5">
    <w:abstractNumId w:val="1"/>
  </w:num>
  <w:num w:numId="6">
    <w:abstractNumId w:val="7"/>
  </w:num>
  <w:num w:numId="7">
    <w:abstractNumId w:val="4"/>
  </w:num>
  <w:num w:numId="8">
    <w:abstractNumId w:val="11"/>
  </w:num>
  <w:num w:numId="9">
    <w:abstractNumId w:val="14"/>
  </w:num>
  <w:num w:numId="10">
    <w:abstractNumId w:val="3"/>
  </w:num>
  <w:num w:numId="11">
    <w:abstractNumId w:val="15"/>
  </w:num>
  <w:num w:numId="12">
    <w:abstractNumId w:val="12"/>
  </w:num>
  <w:num w:numId="13">
    <w:abstractNumId w:val="3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9"/>
  </w:num>
  <w:num w:numId="19">
    <w:abstractNumId w:val="16"/>
  </w:num>
  <w:num w:numId="20">
    <w:abstractNumId w:val="27"/>
  </w:num>
  <w:num w:numId="21">
    <w:abstractNumId w:val="43"/>
  </w:num>
  <w:num w:numId="22">
    <w:abstractNumId w:val="31"/>
  </w:num>
  <w:num w:numId="23">
    <w:abstractNumId w:val="29"/>
  </w:num>
  <w:num w:numId="24">
    <w:abstractNumId w:val="23"/>
  </w:num>
  <w:num w:numId="25">
    <w:abstractNumId w:val="19"/>
  </w:num>
  <w:num w:numId="26">
    <w:abstractNumId w:val="44"/>
  </w:num>
  <w:num w:numId="2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num>
  <w:num w:numId="33">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5"/>
  </w:num>
  <w:num w:numId="36">
    <w:abstractNumId w:val="24"/>
  </w:num>
  <w:num w:numId="37">
    <w:abstractNumId w:val="13"/>
  </w:num>
  <w:num w:numId="38">
    <w:abstractNumId w:val="42"/>
  </w:num>
  <w:num w:numId="39">
    <w:abstractNumId w:val="17"/>
  </w:num>
  <w:num w:numId="40">
    <w:abstractNumId w:val="32"/>
  </w:num>
  <w:num w:numId="41">
    <w:abstractNumId w:val="18"/>
  </w:num>
  <w:num w:numId="42">
    <w:abstractNumId w:val="22"/>
  </w:num>
  <w:num w:numId="43">
    <w:abstractNumId w:val="5"/>
  </w:num>
  <w:num w:numId="44">
    <w:abstractNumId w:val="40"/>
  </w:num>
  <w:num w:numId="45">
    <w:abstractNumId w:val="36"/>
  </w:num>
  <w:num w:numId="46">
    <w:abstractNumId w:val="26"/>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E65"/>
    <w:rsid w:val="000025D2"/>
    <w:rsid w:val="0000347A"/>
    <w:rsid w:val="000071AC"/>
    <w:rsid w:val="00011898"/>
    <w:rsid w:val="000129C3"/>
    <w:rsid w:val="000130E6"/>
    <w:rsid w:val="00015741"/>
    <w:rsid w:val="0001618E"/>
    <w:rsid w:val="00017606"/>
    <w:rsid w:val="000177B5"/>
    <w:rsid w:val="00017EB5"/>
    <w:rsid w:val="000208EF"/>
    <w:rsid w:val="0002282C"/>
    <w:rsid w:val="00022DFF"/>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50B3"/>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6A6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7E9"/>
    <w:rsid w:val="00097F1A"/>
    <w:rsid w:val="000A1AA8"/>
    <w:rsid w:val="000A3FEB"/>
    <w:rsid w:val="000A6289"/>
    <w:rsid w:val="000A64F0"/>
    <w:rsid w:val="000A7A59"/>
    <w:rsid w:val="000B4203"/>
    <w:rsid w:val="000B553E"/>
    <w:rsid w:val="000B5ADE"/>
    <w:rsid w:val="000C015E"/>
    <w:rsid w:val="000C104A"/>
    <w:rsid w:val="000C1460"/>
    <w:rsid w:val="000C224F"/>
    <w:rsid w:val="000C513C"/>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4800"/>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04E2"/>
    <w:rsid w:val="00171928"/>
    <w:rsid w:val="0017447A"/>
    <w:rsid w:val="00176733"/>
    <w:rsid w:val="0018020C"/>
    <w:rsid w:val="0018073B"/>
    <w:rsid w:val="00180940"/>
    <w:rsid w:val="001812A2"/>
    <w:rsid w:val="00181CAB"/>
    <w:rsid w:val="00182D39"/>
    <w:rsid w:val="00183521"/>
    <w:rsid w:val="0018396D"/>
    <w:rsid w:val="001863AD"/>
    <w:rsid w:val="00186A94"/>
    <w:rsid w:val="0018717B"/>
    <w:rsid w:val="00190492"/>
    <w:rsid w:val="001904CD"/>
    <w:rsid w:val="0019063C"/>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027B"/>
    <w:rsid w:val="001C2A70"/>
    <w:rsid w:val="001C3FD4"/>
    <w:rsid w:val="001C563A"/>
    <w:rsid w:val="001C638F"/>
    <w:rsid w:val="001C6D48"/>
    <w:rsid w:val="001D36F2"/>
    <w:rsid w:val="001D39B5"/>
    <w:rsid w:val="001D49CB"/>
    <w:rsid w:val="001D4ABD"/>
    <w:rsid w:val="001D514A"/>
    <w:rsid w:val="001D5CEB"/>
    <w:rsid w:val="001D5E1A"/>
    <w:rsid w:val="001E028B"/>
    <w:rsid w:val="001E0868"/>
    <w:rsid w:val="001E0CA0"/>
    <w:rsid w:val="001E1A36"/>
    <w:rsid w:val="001E2361"/>
    <w:rsid w:val="001E6756"/>
    <w:rsid w:val="001E69DC"/>
    <w:rsid w:val="001E7312"/>
    <w:rsid w:val="001E73D6"/>
    <w:rsid w:val="001E78D3"/>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6CBA"/>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6B7D"/>
    <w:rsid w:val="00227BF5"/>
    <w:rsid w:val="00231A4B"/>
    <w:rsid w:val="00232908"/>
    <w:rsid w:val="00233295"/>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16EA"/>
    <w:rsid w:val="002B2090"/>
    <w:rsid w:val="002B21C6"/>
    <w:rsid w:val="002B2C0E"/>
    <w:rsid w:val="002B3D7D"/>
    <w:rsid w:val="002B42D6"/>
    <w:rsid w:val="002B5162"/>
    <w:rsid w:val="002B5290"/>
    <w:rsid w:val="002C025B"/>
    <w:rsid w:val="002C0DD0"/>
    <w:rsid w:val="002C0E26"/>
    <w:rsid w:val="002C18CA"/>
    <w:rsid w:val="002C1B5C"/>
    <w:rsid w:val="002C341E"/>
    <w:rsid w:val="002C5EC8"/>
    <w:rsid w:val="002C687F"/>
    <w:rsid w:val="002C6D18"/>
    <w:rsid w:val="002C7489"/>
    <w:rsid w:val="002D0EDB"/>
    <w:rsid w:val="002D2469"/>
    <w:rsid w:val="002D59A5"/>
    <w:rsid w:val="002D6435"/>
    <w:rsid w:val="002E0360"/>
    <w:rsid w:val="002E313E"/>
    <w:rsid w:val="002E6FFF"/>
    <w:rsid w:val="002E7949"/>
    <w:rsid w:val="002F0869"/>
    <w:rsid w:val="002F1824"/>
    <w:rsid w:val="002F4182"/>
    <w:rsid w:val="002F5835"/>
    <w:rsid w:val="002F6E86"/>
    <w:rsid w:val="003019E2"/>
    <w:rsid w:val="0030536C"/>
    <w:rsid w:val="00305FFA"/>
    <w:rsid w:val="00306F32"/>
    <w:rsid w:val="00307865"/>
    <w:rsid w:val="00307F7A"/>
    <w:rsid w:val="003107A5"/>
    <w:rsid w:val="00311301"/>
    <w:rsid w:val="00311947"/>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3CFF"/>
    <w:rsid w:val="003346B0"/>
    <w:rsid w:val="00335DF1"/>
    <w:rsid w:val="00336191"/>
    <w:rsid w:val="00341ACA"/>
    <w:rsid w:val="00342D7D"/>
    <w:rsid w:val="00343063"/>
    <w:rsid w:val="00343B30"/>
    <w:rsid w:val="0034461C"/>
    <w:rsid w:val="00344CC3"/>
    <w:rsid w:val="0034665C"/>
    <w:rsid w:val="003471C0"/>
    <w:rsid w:val="0034728B"/>
    <w:rsid w:val="003475E6"/>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45AE"/>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481"/>
    <w:rsid w:val="003C2D6D"/>
    <w:rsid w:val="003C3D76"/>
    <w:rsid w:val="003C6841"/>
    <w:rsid w:val="003C6EE5"/>
    <w:rsid w:val="003D0EA4"/>
    <w:rsid w:val="003D14AD"/>
    <w:rsid w:val="003D2EC2"/>
    <w:rsid w:val="003D41E8"/>
    <w:rsid w:val="003D49FD"/>
    <w:rsid w:val="003D4C86"/>
    <w:rsid w:val="003D5C04"/>
    <w:rsid w:val="003D6A96"/>
    <w:rsid w:val="003E42F2"/>
    <w:rsid w:val="003E4456"/>
    <w:rsid w:val="003E4F1A"/>
    <w:rsid w:val="003E5E39"/>
    <w:rsid w:val="003E69B1"/>
    <w:rsid w:val="003E7A67"/>
    <w:rsid w:val="003F0636"/>
    <w:rsid w:val="003F27F0"/>
    <w:rsid w:val="003F3B83"/>
    <w:rsid w:val="003F5B51"/>
    <w:rsid w:val="003F6618"/>
    <w:rsid w:val="00401220"/>
    <w:rsid w:val="0040169C"/>
    <w:rsid w:val="00401EC4"/>
    <w:rsid w:val="00402548"/>
    <w:rsid w:val="00402ABD"/>
    <w:rsid w:val="00402D27"/>
    <w:rsid w:val="004050EF"/>
    <w:rsid w:val="00405629"/>
    <w:rsid w:val="004065A2"/>
    <w:rsid w:val="00406FB1"/>
    <w:rsid w:val="004075AE"/>
    <w:rsid w:val="00410303"/>
    <w:rsid w:val="00410AA0"/>
    <w:rsid w:val="00412DB0"/>
    <w:rsid w:val="00412EEC"/>
    <w:rsid w:val="004135AF"/>
    <w:rsid w:val="00413ED0"/>
    <w:rsid w:val="0041496A"/>
    <w:rsid w:val="0041597D"/>
    <w:rsid w:val="00416830"/>
    <w:rsid w:val="00420536"/>
    <w:rsid w:val="004228B2"/>
    <w:rsid w:val="00422AFD"/>
    <w:rsid w:val="00424BEA"/>
    <w:rsid w:val="00424CFD"/>
    <w:rsid w:val="00430596"/>
    <w:rsid w:val="00430D44"/>
    <w:rsid w:val="004311D2"/>
    <w:rsid w:val="00431730"/>
    <w:rsid w:val="00433698"/>
    <w:rsid w:val="00433A19"/>
    <w:rsid w:val="00433B94"/>
    <w:rsid w:val="004341BB"/>
    <w:rsid w:val="004358FF"/>
    <w:rsid w:val="00436057"/>
    <w:rsid w:val="00436D93"/>
    <w:rsid w:val="004371C6"/>
    <w:rsid w:val="00437E63"/>
    <w:rsid w:val="00440482"/>
    <w:rsid w:val="00441CBC"/>
    <w:rsid w:val="00443D5B"/>
    <w:rsid w:val="004456EA"/>
    <w:rsid w:val="004463A7"/>
    <w:rsid w:val="004505F7"/>
    <w:rsid w:val="00450B50"/>
    <w:rsid w:val="0045118B"/>
    <w:rsid w:val="004522F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4F9"/>
    <w:rsid w:val="00477943"/>
    <w:rsid w:val="0048083A"/>
    <w:rsid w:val="00480AA2"/>
    <w:rsid w:val="00484391"/>
    <w:rsid w:val="00485AA7"/>
    <w:rsid w:val="00486F1E"/>
    <w:rsid w:val="004872A1"/>
    <w:rsid w:val="0048737D"/>
    <w:rsid w:val="00487B2C"/>
    <w:rsid w:val="00487CEA"/>
    <w:rsid w:val="0049030D"/>
    <w:rsid w:val="004905C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753"/>
    <w:rsid w:val="004C3D91"/>
    <w:rsid w:val="004C4677"/>
    <w:rsid w:val="004C5088"/>
    <w:rsid w:val="004C58AE"/>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670"/>
    <w:rsid w:val="00500783"/>
    <w:rsid w:val="005030BF"/>
    <w:rsid w:val="005033EC"/>
    <w:rsid w:val="005039F6"/>
    <w:rsid w:val="0050675C"/>
    <w:rsid w:val="0051198B"/>
    <w:rsid w:val="00512D19"/>
    <w:rsid w:val="00512F95"/>
    <w:rsid w:val="005172F8"/>
    <w:rsid w:val="0052134F"/>
    <w:rsid w:val="00521E6A"/>
    <w:rsid w:val="0052219F"/>
    <w:rsid w:val="00522E3B"/>
    <w:rsid w:val="00524A93"/>
    <w:rsid w:val="005250F0"/>
    <w:rsid w:val="00526145"/>
    <w:rsid w:val="00526297"/>
    <w:rsid w:val="00527EF4"/>
    <w:rsid w:val="00530159"/>
    <w:rsid w:val="00531A80"/>
    <w:rsid w:val="00532096"/>
    <w:rsid w:val="005325F8"/>
    <w:rsid w:val="00532D62"/>
    <w:rsid w:val="00534951"/>
    <w:rsid w:val="005350D1"/>
    <w:rsid w:val="005350EC"/>
    <w:rsid w:val="00536424"/>
    <w:rsid w:val="00536B01"/>
    <w:rsid w:val="00541F43"/>
    <w:rsid w:val="0054249F"/>
    <w:rsid w:val="00542DDB"/>
    <w:rsid w:val="00543058"/>
    <w:rsid w:val="005446B4"/>
    <w:rsid w:val="00544B87"/>
    <w:rsid w:val="00545E47"/>
    <w:rsid w:val="005462F4"/>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5B24"/>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87CE3"/>
    <w:rsid w:val="00590521"/>
    <w:rsid w:val="00597659"/>
    <w:rsid w:val="00597DD2"/>
    <w:rsid w:val="005A3AEE"/>
    <w:rsid w:val="005A7474"/>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5588"/>
    <w:rsid w:val="005E621E"/>
    <w:rsid w:val="005E63E9"/>
    <w:rsid w:val="005E6AF4"/>
    <w:rsid w:val="005E70F9"/>
    <w:rsid w:val="005E7244"/>
    <w:rsid w:val="005F08FC"/>
    <w:rsid w:val="005F0F22"/>
    <w:rsid w:val="005F120F"/>
    <w:rsid w:val="005F4DB8"/>
    <w:rsid w:val="005F68CD"/>
    <w:rsid w:val="005F7BF5"/>
    <w:rsid w:val="00601D16"/>
    <w:rsid w:val="00604FE6"/>
    <w:rsid w:val="006052AF"/>
    <w:rsid w:val="00606D6B"/>
    <w:rsid w:val="00611901"/>
    <w:rsid w:val="00613954"/>
    <w:rsid w:val="00615389"/>
    <w:rsid w:val="00617DB5"/>
    <w:rsid w:val="00623DBE"/>
    <w:rsid w:val="006247F2"/>
    <w:rsid w:val="0062519E"/>
    <w:rsid w:val="006260E2"/>
    <w:rsid w:val="0062711D"/>
    <w:rsid w:val="00627485"/>
    <w:rsid w:val="00627E81"/>
    <w:rsid w:val="00630625"/>
    <w:rsid w:val="00631A66"/>
    <w:rsid w:val="00633F84"/>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0EB1"/>
    <w:rsid w:val="006626B4"/>
    <w:rsid w:val="00662FF6"/>
    <w:rsid w:val="00663EDF"/>
    <w:rsid w:val="006664BB"/>
    <w:rsid w:val="00666B50"/>
    <w:rsid w:val="00670E78"/>
    <w:rsid w:val="006719FB"/>
    <w:rsid w:val="00673750"/>
    <w:rsid w:val="006742B0"/>
    <w:rsid w:val="0067513E"/>
    <w:rsid w:val="00676074"/>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4346"/>
    <w:rsid w:val="006A5937"/>
    <w:rsid w:val="006A621B"/>
    <w:rsid w:val="006A77C1"/>
    <w:rsid w:val="006B428A"/>
    <w:rsid w:val="006B5A62"/>
    <w:rsid w:val="006B5D72"/>
    <w:rsid w:val="006B6A42"/>
    <w:rsid w:val="006B7195"/>
    <w:rsid w:val="006B71DB"/>
    <w:rsid w:val="006C0371"/>
    <w:rsid w:val="006C1644"/>
    <w:rsid w:val="006C1F3F"/>
    <w:rsid w:val="006C216E"/>
    <w:rsid w:val="006C2983"/>
    <w:rsid w:val="006C3411"/>
    <w:rsid w:val="006C42EB"/>
    <w:rsid w:val="006C708D"/>
    <w:rsid w:val="006C7575"/>
    <w:rsid w:val="006C7804"/>
    <w:rsid w:val="006D026D"/>
    <w:rsid w:val="006D38BD"/>
    <w:rsid w:val="006D3EA9"/>
    <w:rsid w:val="006D47AA"/>
    <w:rsid w:val="006D4996"/>
    <w:rsid w:val="006D71B7"/>
    <w:rsid w:val="006E2923"/>
    <w:rsid w:val="006E312F"/>
    <w:rsid w:val="006E3172"/>
    <w:rsid w:val="006E31EB"/>
    <w:rsid w:val="006E38E1"/>
    <w:rsid w:val="006E47D8"/>
    <w:rsid w:val="006E4938"/>
    <w:rsid w:val="006E55FE"/>
    <w:rsid w:val="006F04C2"/>
    <w:rsid w:val="006F12C1"/>
    <w:rsid w:val="006F18E4"/>
    <w:rsid w:val="006F52F5"/>
    <w:rsid w:val="006F7B67"/>
    <w:rsid w:val="00700270"/>
    <w:rsid w:val="007004EA"/>
    <w:rsid w:val="007007CA"/>
    <w:rsid w:val="00701002"/>
    <w:rsid w:val="007025BC"/>
    <w:rsid w:val="00702AA8"/>
    <w:rsid w:val="00704E89"/>
    <w:rsid w:val="007063C1"/>
    <w:rsid w:val="00706760"/>
    <w:rsid w:val="00710948"/>
    <w:rsid w:val="00711F17"/>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46F71"/>
    <w:rsid w:val="00751CF5"/>
    <w:rsid w:val="00756780"/>
    <w:rsid w:val="0076081A"/>
    <w:rsid w:val="0076082D"/>
    <w:rsid w:val="007608E1"/>
    <w:rsid w:val="007614DA"/>
    <w:rsid w:val="00761BE4"/>
    <w:rsid w:val="00764060"/>
    <w:rsid w:val="00764460"/>
    <w:rsid w:val="0076700B"/>
    <w:rsid w:val="0076779A"/>
    <w:rsid w:val="00770F09"/>
    <w:rsid w:val="00771782"/>
    <w:rsid w:val="00771A7A"/>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250B"/>
    <w:rsid w:val="007A344B"/>
    <w:rsid w:val="007A4613"/>
    <w:rsid w:val="007A6733"/>
    <w:rsid w:val="007A74FA"/>
    <w:rsid w:val="007B047D"/>
    <w:rsid w:val="007B20EC"/>
    <w:rsid w:val="007B228B"/>
    <w:rsid w:val="007B3761"/>
    <w:rsid w:val="007B3AAF"/>
    <w:rsid w:val="007B5C6D"/>
    <w:rsid w:val="007C058B"/>
    <w:rsid w:val="007C22A8"/>
    <w:rsid w:val="007C2BA8"/>
    <w:rsid w:val="007C32DA"/>
    <w:rsid w:val="007C5544"/>
    <w:rsid w:val="007D0CEE"/>
    <w:rsid w:val="007D104C"/>
    <w:rsid w:val="007D45CA"/>
    <w:rsid w:val="007D4A7E"/>
    <w:rsid w:val="007D50B8"/>
    <w:rsid w:val="007D60D2"/>
    <w:rsid w:val="007D618A"/>
    <w:rsid w:val="007E094E"/>
    <w:rsid w:val="007E144E"/>
    <w:rsid w:val="007E1D3B"/>
    <w:rsid w:val="007E26DE"/>
    <w:rsid w:val="007E2D8A"/>
    <w:rsid w:val="007E2F1A"/>
    <w:rsid w:val="007E35C8"/>
    <w:rsid w:val="007E4883"/>
    <w:rsid w:val="007E553F"/>
    <w:rsid w:val="007E6A64"/>
    <w:rsid w:val="007E705C"/>
    <w:rsid w:val="007E79D5"/>
    <w:rsid w:val="007F052D"/>
    <w:rsid w:val="007F164F"/>
    <w:rsid w:val="007F1794"/>
    <w:rsid w:val="007F1B94"/>
    <w:rsid w:val="007F2357"/>
    <w:rsid w:val="007F2972"/>
    <w:rsid w:val="007F3BB3"/>
    <w:rsid w:val="007F48A1"/>
    <w:rsid w:val="007F5FC0"/>
    <w:rsid w:val="007F7034"/>
    <w:rsid w:val="007F77E0"/>
    <w:rsid w:val="00800165"/>
    <w:rsid w:val="008004E3"/>
    <w:rsid w:val="00800D30"/>
    <w:rsid w:val="00804558"/>
    <w:rsid w:val="008045A6"/>
    <w:rsid w:val="0080521F"/>
    <w:rsid w:val="00805BFB"/>
    <w:rsid w:val="00806B17"/>
    <w:rsid w:val="00806E48"/>
    <w:rsid w:val="00807568"/>
    <w:rsid w:val="0080783C"/>
    <w:rsid w:val="008112C8"/>
    <w:rsid w:val="0081250F"/>
    <w:rsid w:val="00812811"/>
    <w:rsid w:val="00813281"/>
    <w:rsid w:val="00813ABE"/>
    <w:rsid w:val="00813DAD"/>
    <w:rsid w:val="00816F41"/>
    <w:rsid w:val="00820062"/>
    <w:rsid w:val="0082009B"/>
    <w:rsid w:val="00820773"/>
    <w:rsid w:val="008207BD"/>
    <w:rsid w:val="00822AA1"/>
    <w:rsid w:val="00825AD4"/>
    <w:rsid w:val="00825E14"/>
    <w:rsid w:val="008262F6"/>
    <w:rsid w:val="008264D3"/>
    <w:rsid w:val="00831D41"/>
    <w:rsid w:val="00833F42"/>
    <w:rsid w:val="00834B15"/>
    <w:rsid w:val="00835732"/>
    <w:rsid w:val="0083647B"/>
    <w:rsid w:val="008365C3"/>
    <w:rsid w:val="0083714A"/>
    <w:rsid w:val="00837152"/>
    <w:rsid w:val="0084154A"/>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B75"/>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C661A"/>
    <w:rsid w:val="008D1C42"/>
    <w:rsid w:val="008D25D8"/>
    <w:rsid w:val="008D3CC7"/>
    <w:rsid w:val="008D4BDF"/>
    <w:rsid w:val="008D6C04"/>
    <w:rsid w:val="008D703F"/>
    <w:rsid w:val="008E0151"/>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2D2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3957"/>
    <w:rsid w:val="00926475"/>
    <w:rsid w:val="009276B0"/>
    <w:rsid w:val="00931E1B"/>
    <w:rsid w:val="009344B9"/>
    <w:rsid w:val="00935B0B"/>
    <w:rsid w:val="009417A9"/>
    <w:rsid w:val="00942102"/>
    <w:rsid w:val="0094354B"/>
    <w:rsid w:val="00943684"/>
    <w:rsid w:val="00944CD5"/>
    <w:rsid w:val="0094576E"/>
    <w:rsid w:val="00946CC4"/>
    <w:rsid w:val="00950392"/>
    <w:rsid w:val="00951AC1"/>
    <w:rsid w:val="0095231B"/>
    <w:rsid w:val="00953FC3"/>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A6FAB"/>
    <w:rsid w:val="009A7675"/>
    <w:rsid w:val="009B22C4"/>
    <w:rsid w:val="009B3C26"/>
    <w:rsid w:val="009B43B4"/>
    <w:rsid w:val="009B52EF"/>
    <w:rsid w:val="009B6955"/>
    <w:rsid w:val="009B743B"/>
    <w:rsid w:val="009B78B3"/>
    <w:rsid w:val="009B7EEB"/>
    <w:rsid w:val="009C066A"/>
    <w:rsid w:val="009C082C"/>
    <w:rsid w:val="009C102F"/>
    <w:rsid w:val="009C323B"/>
    <w:rsid w:val="009C3380"/>
    <w:rsid w:val="009C5E88"/>
    <w:rsid w:val="009C620D"/>
    <w:rsid w:val="009C6DA0"/>
    <w:rsid w:val="009D084C"/>
    <w:rsid w:val="009D1F7A"/>
    <w:rsid w:val="009D278A"/>
    <w:rsid w:val="009D29B6"/>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05C48"/>
    <w:rsid w:val="00A10E1C"/>
    <w:rsid w:val="00A11DC9"/>
    <w:rsid w:val="00A143B9"/>
    <w:rsid w:val="00A1479C"/>
    <w:rsid w:val="00A1599F"/>
    <w:rsid w:val="00A15DC9"/>
    <w:rsid w:val="00A1749C"/>
    <w:rsid w:val="00A209A6"/>
    <w:rsid w:val="00A21745"/>
    <w:rsid w:val="00A22C8C"/>
    <w:rsid w:val="00A24698"/>
    <w:rsid w:val="00A25046"/>
    <w:rsid w:val="00A26D9B"/>
    <w:rsid w:val="00A27125"/>
    <w:rsid w:val="00A27244"/>
    <w:rsid w:val="00A32638"/>
    <w:rsid w:val="00A341A2"/>
    <w:rsid w:val="00A42426"/>
    <w:rsid w:val="00A4353B"/>
    <w:rsid w:val="00A44001"/>
    <w:rsid w:val="00A46A52"/>
    <w:rsid w:val="00A470A8"/>
    <w:rsid w:val="00A47707"/>
    <w:rsid w:val="00A50F2B"/>
    <w:rsid w:val="00A52425"/>
    <w:rsid w:val="00A5398B"/>
    <w:rsid w:val="00A55C89"/>
    <w:rsid w:val="00A576B1"/>
    <w:rsid w:val="00A60BD2"/>
    <w:rsid w:val="00A618A4"/>
    <w:rsid w:val="00A61FFB"/>
    <w:rsid w:val="00A62F45"/>
    <w:rsid w:val="00A636FF"/>
    <w:rsid w:val="00A63826"/>
    <w:rsid w:val="00A63BF4"/>
    <w:rsid w:val="00A6522F"/>
    <w:rsid w:val="00A665C2"/>
    <w:rsid w:val="00A66E12"/>
    <w:rsid w:val="00A66F93"/>
    <w:rsid w:val="00A70CD4"/>
    <w:rsid w:val="00A712EE"/>
    <w:rsid w:val="00A73DDD"/>
    <w:rsid w:val="00A748B2"/>
    <w:rsid w:val="00A76AAD"/>
    <w:rsid w:val="00A805C5"/>
    <w:rsid w:val="00A83306"/>
    <w:rsid w:val="00A836E5"/>
    <w:rsid w:val="00A84FC2"/>
    <w:rsid w:val="00A85025"/>
    <w:rsid w:val="00A86281"/>
    <w:rsid w:val="00A9242B"/>
    <w:rsid w:val="00A9453E"/>
    <w:rsid w:val="00A94F0E"/>
    <w:rsid w:val="00A95B1F"/>
    <w:rsid w:val="00A9613F"/>
    <w:rsid w:val="00A97145"/>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B05"/>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47A99"/>
    <w:rsid w:val="00B51397"/>
    <w:rsid w:val="00B51518"/>
    <w:rsid w:val="00B51AF6"/>
    <w:rsid w:val="00B51D09"/>
    <w:rsid w:val="00B52627"/>
    <w:rsid w:val="00B52958"/>
    <w:rsid w:val="00B529FC"/>
    <w:rsid w:val="00B55FDE"/>
    <w:rsid w:val="00B57141"/>
    <w:rsid w:val="00B64C68"/>
    <w:rsid w:val="00B64FDE"/>
    <w:rsid w:val="00B65655"/>
    <w:rsid w:val="00B66D88"/>
    <w:rsid w:val="00B706D5"/>
    <w:rsid w:val="00B70E92"/>
    <w:rsid w:val="00B715AA"/>
    <w:rsid w:val="00B74C12"/>
    <w:rsid w:val="00B75249"/>
    <w:rsid w:val="00B75D2B"/>
    <w:rsid w:val="00B768C2"/>
    <w:rsid w:val="00B76B69"/>
    <w:rsid w:val="00B76E23"/>
    <w:rsid w:val="00B76F74"/>
    <w:rsid w:val="00B77765"/>
    <w:rsid w:val="00B80BA7"/>
    <w:rsid w:val="00B83478"/>
    <w:rsid w:val="00B85A51"/>
    <w:rsid w:val="00B874D2"/>
    <w:rsid w:val="00B87525"/>
    <w:rsid w:val="00B87C4F"/>
    <w:rsid w:val="00B90533"/>
    <w:rsid w:val="00B912CF"/>
    <w:rsid w:val="00B92EC1"/>
    <w:rsid w:val="00B93A0A"/>
    <w:rsid w:val="00B93C4C"/>
    <w:rsid w:val="00B9558E"/>
    <w:rsid w:val="00B95B47"/>
    <w:rsid w:val="00B95B5B"/>
    <w:rsid w:val="00B976F9"/>
    <w:rsid w:val="00B97A79"/>
    <w:rsid w:val="00BA1F81"/>
    <w:rsid w:val="00BA6836"/>
    <w:rsid w:val="00BA7A4E"/>
    <w:rsid w:val="00BB034E"/>
    <w:rsid w:val="00BB2746"/>
    <w:rsid w:val="00BB29D7"/>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4B95"/>
    <w:rsid w:val="00BE73B2"/>
    <w:rsid w:val="00BE7FA1"/>
    <w:rsid w:val="00BF1747"/>
    <w:rsid w:val="00BF3A30"/>
    <w:rsid w:val="00C01C76"/>
    <w:rsid w:val="00C01E57"/>
    <w:rsid w:val="00C02C42"/>
    <w:rsid w:val="00C0316B"/>
    <w:rsid w:val="00C05E87"/>
    <w:rsid w:val="00C11E87"/>
    <w:rsid w:val="00C133D6"/>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92D"/>
    <w:rsid w:val="00C30F77"/>
    <w:rsid w:val="00C324F5"/>
    <w:rsid w:val="00C32855"/>
    <w:rsid w:val="00C332B2"/>
    <w:rsid w:val="00C34064"/>
    <w:rsid w:val="00C379F0"/>
    <w:rsid w:val="00C4007B"/>
    <w:rsid w:val="00C4169B"/>
    <w:rsid w:val="00C41963"/>
    <w:rsid w:val="00C41F44"/>
    <w:rsid w:val="00C442EF"/>
    <w:rsid w:val="00C445EA"/>
    <w:rsid w:val="00C44D00"/>
    <w:rsid w:val="00C451D6"/>
    <w:rsid w:val="00C45579"/>
    <w:rsid w:val="00C45861"/>
    <w:rsid w:val="00C47242"/>
    <w:rsid w:val="00C5139B"/>
    <w:rsid w:val="00C51526"/>
    <w:rsid w:val="00C51FAE"/>
    <w:rsid w:val="00C5227C"/>
    <w:rsid w:val="00C52ADB"/>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4086"/>
    <w:rsid w:val="00C86525"/>
    <w:rsid w:val="00C8688F"/>
    <w:rsid w:val="00C91BAD"/>
    <w:rsid w:val="00C91C83"/>
    <w:rsid w:val="00C9321B"/>
    <w:rsid w:val="00C93269"/>
    <w:rsid w:val="00C95BA3"/>
    <w:rsid w:val="00C96193"/>
    <w:rsid w:val="00C97D1B"/>
    <w:rsid w:val="00CA2911"/>
    <w:rsid w:val="00CA3393"/>
    <w:rsid w:val="00CA53FD"/>
    <w:rsid w:val="00CA5D70"/>
    <w:rsid w:val="00CB1BD2"/>
    <w:rsid w:val="00CB33D2"/>
    <w:rsid w:val="00CB59D3"/>
    <w:rsid w:val="00CB5B43"/>
    <w:rsid w:val="00CB684F"/>
    <w:rsid w:val="00CB7598"/>
    <w:rsid w:val="00CB7768"/>
    <w:rsid w:val="00CC1292"/>
    <w:rsid w:val="00CC1A31"/>
    <w:rsid w:val="00CC1DC3"/>
    <w:rsid w:val="00CC30C6"/>
    <w:rsid w:val="00CC3C9C"/>
    <w:rsid w:val="00CC3E9B"/>
    <w:rsid w:val="00CC421B"/>
    <w:rsid w:val="00CC4A54"/>
    <w:rsid w:val="00CC5EE6"/>
    <w:rsid w:val="00CC628B"/>
    <w:rsid w:val="00CC679B"/>
    <w:rsid w:val="00CC6DFF"/>
    <w:rsid w:val="00CC7819"/>
    <w:rsid w:val="00CD158E"/>
    <w:rsid w:val="00CD1FFF"/>
    <w:rsid w:val="00CD469A"/>
    <w:rsid w:val="00CD5593"/>
    <w:rsid w:val="00CD5DFA"/>
    <w:rsid w:val="00CD682E"/>
    <w:rsid w:val="00CE185A"/>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7C3"/>
    <w:rsid w:val="00D26CA8"/>
    <w:rsid w:val="00D32CEA"/>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383E"/>
    <w:rsid w:val="00D86AEE"/>
    <w:rsid w:val="00D87763"/>
    <w:rsid w:val="00D93B72"/>
    <w:rsid w:val="00D97229"/>
    <w:rsid w:val="00D97347"/>
    <w:rsid w:val="00D9744C"/>
    <w:rsid w:val="00D97823"/>
    <w:rsid w:val="00DA0053"/>
    <w:rsid w:val="00DA1667"/>
    <w:rsid w:val="00DA17B2"/>
    <w:rsid w:val="00DA1FC9"/>
    <w:rsid w:val="00DA21C6"/>
    <w:rsid w:val="00DA3F2F"/>
    <w:rsid w:val="00DA463C"/>
    <w:rsid w:val="00DA6F97"/>
    <w:rsid w:val="00DB018C"/>
    <w:rsid w:val="00DB0AD9"/>
    <w:rsid w:val="00DB1D9D"/>
    <w:rsid w:val="00DB2372"/>
    <w:rsid w:val="00DB369A"/>
    <w:rsid w:val="00DB5093"/>
    <w:rsid w:val="00DB5147"/>
    <w:rsid w:val="00DB5E3D"/>
    <w:rsid w:val="00DC1D78"/>
    <w:rsid w:val="00DC48F8"/>
    <w:rsid w:val="00DC4C3A"/>
    <w:rsid w:val="00DC60DC"/>
    <w:rsid w:val="00DC7801"/>
    <w:rsid w:val="00DD0580"/>
    <w:rsid w:val="00DD0AFD"/>
    <w:rsid w:val="00DD12B7"/>
    <w:rsid w:val="00DD2092"/>
    <w:rsid w:val="00DD273E"/>
    <w:rsid w:val="00DD5906"/>
    <w:rsid w:val="00DD6D57"/>
    <w:rsid w:val="00DD78DA"/>
    <w:rsid w:val="00DD7E27"/>
    <w:rsid w:val="00DE305F"/>
    <w:rsid w:val="00DE513E"/>
    <w:rsid w:val="00DE5EDC"/>
    <w:rsid w:val="00DE6455"/>
    <w:rsid w:val="00DE7603"/>
    <w:rsid w:val="00DE7837"/>
    <w:rsid w:val="00DE78B3"/>
    <w:rsid w:val="00DE7F5A"/>
    <w:rsid w:val="00DF19A4"/>
    <w:rsid w:val="00DF2105"/>
    <w:rsid w:val="00DF271E"/>
    <w:rsid w:val="00DF2D7F"/>
    <w:rsid w:val="00DF3046"/>
    <w:rsid w:val="00DF40B9"/>
    <w:rsid w:val="00E0154A"/>
    <w:rsid w:val="00E04C7D"/>
    <w:rsid w:val="00E0544D"/>
    <w:rsid w:val="00E1035F"/>
    <w:rsid w:val="00E10573"/>
    <w:rsid w:val="00E1139E"/>
    <w:rsid w:val="00E117DB"/>
    <w:rsid w:val="00E1353F"/>
    <w:rsid w:val="00E148A4"/>
    <w:rsid w:val="00E15957"/>
    <w:rsid w:val="00E166B2"/>
    <w:rsid w:val="00E208A1"/>
    <w:rsid w:val="00E21344"/>
    <w:rsid w:val="00E2406B"/>
    <w:rsid w:val="00E24175"/>
    <w:rsid w:val="00E241CF"/>
    <w:rsid w:val="00E3072D"/>
    <w:rsid w:val="00E309E5"/>
    <w:rsid w:val="00E316A0"/>
    <w:rsid w:val="00E34A38"/>
    <w:rsid w:val="00E34BDE"/>
    <w:rsid w:val="00E34E8D"/>
    <w:rsid w:val="00E3589A"/>
    <w:rsid w:val="00E36A4B"/>
    <w:rsid w:val="00E36B76"/>
    <w:rsid w:val="00E40EB1"/>
    <w:rsid w:val="00E41132"/>
    <w:rsid w:val="00E41CD3"/>
    <w:rsid w:val="00E42571"/>
    <w:rsid w:val="00E42622"/>
    <w:rsid w:val="00E42B8C"/>
    <w:rsid w:val="00E450DE"/>
    <w:rsid w:val="00E452A2"/>
    <w:rsid w:val="00E46A51"/>
    <w:rsid w:val="00E47B15"/>
    <w:rsid w:val="00E50659"/>
    <w:rsid w:val="00E50A5C"/>
    <w:rsid w:val="00E5202A"/>
    <w:rsid w:val="00E524E4"/>
    <w:rsid w:val="00E52973"/>
    <w:rsid w:val="00E542CD"/>
    <w:rsid w:val="00E553B8"/>
    <w:rsid w:val="00E566B2"/>
    <w:rsid w:val="00E57F84"/>
    <w:rsid w:val="00E6020C"/>
    <w:rsid w:val="00E60F3B"/>
    <w:rsid w:val="00E61A33"/>
    <w:rsid w:val="00E61EEB"/>
    <w:rsid w:val="00E628A1"/>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307"/>
    <w:rsid w:val="00EE078C"/>
    <w:rsid w:val="00EE3650"/>
    <w:rsid w:val="00EE3B84"/>
    <w:rsid w:val="00EE768F"/>
    <w:rsid w:val="00EE7D57"/>
    <w:rsid w:val="00EF13C3"/>
    <w:rsid w:val="00EF3A2E"/>
    <w:rsid w:val="00EF68D8"/>
    <w:rsid w:val="00EF7D70"/>
    <w:rsid w:val="00F00DE5"/>
    <w:rsid w:val="00F02A46"/>
    <w:rsid w:val="00F02B86"/>
    <w:rsid w:val="00F0449B"/>
    <w:rsid w:val="00F044F1"/>
    <w:rsid w:val="00F066DD"/>
    <w:rsid w:val="00F114E8"/>
    <w:rsid w:val="00F143B0"/>
    <w:rsid w:val="00F14B5C"/>
    <w:rsid w:val="00F15D56"/>
    <w:rsid w:val="00F16F3A"/>
    <w:rsid w:val="00F17C02"/>
    <w:rsid w:val="00F17D71"/>
    <w:rsid w:val="00F17F55"/>
    <w:rsid w:val="00F20873"/>
    <w:rsid w:val="00F2177B"/>
    <w:rsid w:val="00F21C57"/>
    <w:rsid w:val="00F2493A"/>
    <w:rsid w:val="00F24D05"/>
    <w:rsid w:val="00F25985"/>
    <w:rsid w:val="00F25EEB"/>
    <w:rsid w:val="00F260A4"/>
    <w:rsid w:val="00F26652"/>
    <w:rsid w:val="00F26F45"/>
    <w:rsid w:val="00F30001"/>
    <w:rsid w:val="00F31A27"/>
    <w:rsid w:val="00F3237E"/>
    <w:rsid w:val="00F32C99"/>
    <w:rsid w:val="00F34F17"/>
    <w:rsid w:val="00F35D9A"/>
    <w:rsid w:val="00F360C7"/>
    <w:rsid w:val="00F36978"/>
    <w:rsid w:val="00F404BA"/>
    <w:rsid w:val="00F40973"/>
    <w:rsid w:val="00F41E32"/>
    <w:rsid w:val="00F42AD6"/>
    <w:rsid w:val="00F433E8"/>
    <w:rsid w:val="00F43E60"/>
    <w:rsid w:val="00F451BC"/>
    <w:rsid w:val="00F45C95"/>
    <w:rsid w:val="00F477ED"/>
    <w:rsid w:val="00F479FD"/>
    <w:rsid w:val="00F47CF5"/>
    <w:rsid w:val="00F50398"/>
    <w:rsid w:val="00F507D3"/>
    <w:rsid w:val="00F50E78"/>
    <w:rsid w:val="00F52B79"/>
    <w:rsid w:val="00F53119"/>
    <w:rsid w:val="00F535DA"/>
    <w:rsid w:val="00F53B0E"/>
    <w:rsid w:val="00F55864"/>
    <w:rsid w:val="00F560EB"/>
    <w:rsid w:val="00F56AA2"/>
    <w:rsid w:val="00F57608"/>
    <w:rsid w:val="00F60F1A"/>
    <w:rsid w:val="00F616D7"/>
    <w:rsid w:val="00F61B6D"/>
    <w:rsid w:val="00F61B7B"/>
    <w:rsid w:val="00F6389A"/>
    <w:rsid w:val="00F64ADB"/>
    <w:rsid w:val="00F65C1F"/>
    <w:rsid w:val="00F67100"/>
    <w:rsid w:val="00F67775"/>
    <w:rsid w:val="00F67F59"/>
    <w:rsid w:val="00F710E5"/>
    <w:rsid w:val="00F71953"/>
    <w:rsid w:val="00F72559"/>
    <w:rsid w:val="00F72885"/>
    <w:rsid w:val="00F7484F"/>
    <w:rsid w:val="00F74C38"/>
    <w:rsid w:val="00F75122"/>
    <w:rsid w:val="00F75880"/>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2AC"/>
    <w:rsid w:val="00F96C9F"/>
    <w:rsid w:val="00FA00D5"/>
    <w:rsid w:val="00FA0FEB"/>
    <w:rsid w:val="00FA1568"/>
    <w:rsid w:val="00FA2A8E"/>
    <w:rsid w:val="00FA7B14"/>
    <w:rsid w:val="00FB0BA3"/>
    <w:rsid w:val="00FB0C26"/>
    <w:rsid w:val="00FB1397"/>
    <w:rsid w:val="00FB37E1"/>
    <w:rsid w:val="00FB5B77"/>
    <w:rsid w:val="00FB6121"/>
    <w:rsid w:val="00FB6976"/>
    <w:rsid w:val="00FB7533"/>
    <w:rsid w:val="00FC3AEA"/>
    <w:rsid w:val="00FC4373"/>
    <w:rsid w:val="00FC4764"/>
    <w:rsid w:val="00FC5449"/>
    <w:rsid w:val="00FC5FB1"/>
    <w:rsid w:val="00FD0C4A"/>
    <w:rsid w:val="00FD35B3"/>
    <w:rsid w:val="00FD3F5F"/>
    <w:rsid w:val="00FD53A0"/>
    <w:rsid w:val="00FD55D8"/>
    <w:rsid w:val="00FD5CC9"/>
    <w:rsid w:val="00FD7E43"/>
    <w:rsid w:val="00FD7E68"/>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TitleChar">
    <w:name w:val="Title Char"/>
    <w:link w:val="Title"/>
    <w:rsid w:val="00764060"/>
    <w:rPr>
      <w:rFonts w:ascii="Arial Black" w:hAnsi="Arial Black"/>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posals@maine.gov" TargetMode="External"/><Relationship Id="rId18" Type="http://schemas.openxmlformats.org/officeDocument/2006/relationships/hyperlink" Target="mailto:Proposals@main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gov/dafs/bbm/procurementservices/vendors/rfps" TargetMode="External"/><Relationship Id="rId17" Type="http://schemas.openxmlformats.org/officeDocument/2006/relationships/hyperlink" Target="https://www.maine.gov/dafs/bbm/procurementservices/vendors/rfps" TargetMode="External"/><Relationship Id="rId2" Type="http://schemas.openxmlformats.org/officeDocument/2006/relationships/numbering" Target="numbering.xml"/><Relationship Id="rId16" Type="http://schemas.openxmlformats.org/officeDocument/2006/relationships/hyperlink" Target="https://www.maine.gov/dafs/bbm/procurementservices/vendors/rf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maine.go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Proposals@maine.gov" TargetMode="External"/><Relationship Id="rId19" Type="http://schemas.openxmlformats.org/officeDocument/2006/relationships/hyperlink" Target="https://www.maine.gov/dafs/bbm/procurementservices/policies-procedures/chapter-1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inelegislature.org/legis/statutes/1/title1sec40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3410-F3E7-4FF3-A150-4F5FCDE5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5984</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40019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Dean, Jordan L</cp:lastModifiedBy>
  <cp:revision>2</cp:revision>
  <cp:lastPrinted>2019-06-19T15:45:00Z</cp:lastPrinted>
  <dcterms:created xsi:type="dcterms:W3CDTF">2019-06-28T17:20:00Z</dcterms:created>
  <dcterms:modified xsi:type="dcterms:W3CDTF">2019-06-28T17:20:00Z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