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7FBA0A7" w:rsidR="00E25FC1" w:rsidRPr="0025758C" w:rsidRDefault="00E25FC1" w:rsidP="00E25FC1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RFP </w:t>
      </w:r>
      <w:r w:rsidRPr="0025758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AMENDMENT</w:t>
      </w:r>
      <w:r w:rsidR="008A3C2E" w:rsidRPr="0025758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 # </w:t>
      </w:r>
      <w:r w:rsidR="0025758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2</w:t>
      </w:r>
    </w:p>
    <w:p w14:paraId="0DC0EF66" w14:textId="77777777" w:rsidR="00E25FC1" w:rsidRPr="0025758C" w:rsidRDefault="00E25FC1" w:rsidP="00E25FC1">
      <w:pPr>
        <w:jc w:val="center"/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25758C" w:rsidRPr="0025758C" w14:paraId="5E0CB11F" w14:textId="77777777" w:rsidTr="00005309">
        <w:tc>
          <w:tcPr>
            <w:tcW w:w="3600" w:type="dxa"/>
          </w:tcPr>
          <w:p w14:paraId="3DACD094" w14:textId="77777777" w:rsidR="00B02C35" w:rsidRPr="0025758C" w:rsidRDefault="00B02C35" w:rsidP="00B0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8C">
              <w:rPr>
                <w:b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44FA8480" w:rsidR="00B02C35" w:rsidRPr="0025758C" w:rsidRDefault="0025758C" w:rsidP="00B02C35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201904076 – Farms for the Future Program</w:t>
            </w:r>
          </w:p>
        </w:tc>
      </w:tr>
      <w:tr w:rsidR="0025758C" w:rsidRPr="0025758C" w14:paraId="6AC79E99" w14:textId="77777777" w:rsidTr="00990843">
        <w:tc>
          <w:tcPr>
            <w:tcW w:w="3600" w:type="dxa"/>
          </w:tcPr>
          <w:p w14:paraId="27F3EC19" w14:textId="77777777" w:rsidR="00B02C35" w:rsidRPr="0025758C" w:rsidRDefault="00B02C35" w:rsidP="00B02C35">
            <w:pPr>
              <w:rPr>
                <w:sz w:val="24"/>
                <w:szCs w:val="24"/>
              </w:rPr>
            </w:pPr>
            <w:r w:rsidRPr="0025758C">
              <w:rPr>
                <w:b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625F6061" w:rsidR="00B02C35" w:rsidRPr="0025758C" w:rsidRDefault="0025758C" w:rsidP="00B0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7/10/2019</w:t>
            </w:r>
          </w:p>
        </w:tc>
      </w:tr>
      <w:tr w:rsidR="0025758C" w:rsidRPr="0025758C" w14:paraId="073513B1" w14:textId="77777777" w:rsidTr="00990843">
        <w:tc>
          <w:tcPr>
            <w:tcW w:w="3600" w:type="dxa"/>
          </w:tcPr>
          <w:p w14:paraId="23DC02A1" w14:textId="77777777" w:rsidR="00B02C35" w:rsidRPr="0025758C" w:rsidRDefault="00B02C35" w:rsidP="00B02C35">
            <w:pPr>
              <w:rPr>
                <w:sz w:val="24"/>
                <w:szCs w:val="24"/>
              </w:rPr>
            </w:pPr>
            <w:r w:rsidRPr="0025758C">
              <w:rPr>
                <w:b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414E021D" w:rsidR="00B02C35" w:rsidRPr="0025758C" w:rsidRDefault="0025758C" w:rsidP="00B02C35">
            <w:pPr>
              <w:rPr>
                <w:sz w:val="24"/>
                <w:szCs w:val="24"/>
              </w:rPr>
            </w:pPr>
            <w:hyperlink r:id="rId7" w:history="1">
              <w:r w:rsidRPr="0025758C">
                <w:rPr>
                  <w:rStyle w:val="Hyperlink"/>
                  <w:sz w:val="24"/>
                  <w:szCs w:val="24"/>
                </w:rPr>
                <w:t>See Website</w:t>
              </w:r>
            </w:hyperlink>
          </w:p>
        </w:tc>
      </w:tr>
      <w:tr w:rsidR="0025758C" w:rsidRPr="0025758C" w14:paraId="1E7187E0" w14:textId="77777777" w:rsidTr="004A606C">
        <w:tc>
          <w:tcPr>
            <w:tcW w:w="3600" w:type="dxa"/>
          </w:tcPr>
          <w:p w14:paraId="1A41292C" w14:textId="77777777" w:rsidR="00B02C35" w:rsidRPr="0025758C" w:rsidRDefault="00B02C35" w:rsidP="00B02C35">
            <w:pPr>
              <w:rPr>
                <w:sz w:val="24"/>
                <w:szCs w:val="24"/>
              </w:rPr>
            </w:pPr>
            <w:r w:rsidRPr="0025758C">
              <w:rPr>
                <w:b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50D5357B" w14:textId="50AD49F2" w:rsidR="00B02C35" w:rsidRPr="0025758C" w:rsidRDefault="0025758C" w:rsidP="00B02C35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Department of Agriculture, Conservation and Forestry</w:t>
            </w:r>
          </w:p>
        </w:tc>
      </w:tr>
      <w:tr w:rsidR="0025758C" w:rsidRPr="0025758C" w14:paraId="0B7EB2CF" w14:textId="77777777" w:rsidTr="004A606C">
        <w:tc>
          <w:tcPr>
            <w:tcW w:w="3600" w:type="dxa"/>
          </w:tcPr>
          <w:p w14:paraId="04766E33" w14:textId="77777777" w:rsidR="00B02C35" w:rsidRPr="0025758C" w:rsidRDefault="00B02C35" w:rsidP="00B02C35">
            <w:pPr>
              <w:rPr>
                <w:sz w:val="24"/>
                <w:szCs w:val="24"/>
              </w:rPr>
            </w:pPr>
            <w:r w:rsidRPr="0025758C">
              <w:rPr>
                <w:b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22A17E31" w:rsidR="00B02C35" w:rsidRPr="0025758C" w:rsidRDefault="0025758C" w:rsidP="00B02C35">
            <w:pPr>
              <w:rPr>
                <w:sz w:val="24"/>
                <w:szCs w:val="24"/>
              </w:rPr>
            </w:pPr>
            <w:hyperlink r:id="rId8" w:history="1">
              <w:r w:rsidRPr="007617EA">
                <w:rPr>
                  <w:rStyle w:val="Hyperlink"/>
                  <w:rFonts w:ascii="Calibri" w:hAnsi="Calibri"/>
                  <w:sz w:val="24"/>
                  <w:szCs w:val="24"/>
                </w:rPr>
                <w:t>Proposals@maine.gov</w:t>
              </w:r>
            </w:hyperlink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B02C35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5461E25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7A4B8191" w14:textId="2FA3252C" w:rsidR="00B02C35" w:rsidRPr="00B02C35" w:rsidRDefault="0025758C" w:rsidP="00B0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language to reflect that applications for each phase will not be available on a specific date, but not later than a specific date.</w:t>
            </w:r>
          </w:p>
          <w:p w14:paraId="3DB688E5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EAE7E5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27320F46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4680BC55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53C5E2CB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31EB966" w14:textId="2F087D5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CBB464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9323B6C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1042E">
              <w:rPr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781F14FE" w14:textId="241F75DD" w:rsidR="00B02C35" w:rsidRPr="00E1042E" w:rsidRDefault="0025758C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D63386">
              <w:rPr>
                <w:sz w:val="24"/>
                <w:szCs w:val="24"/>
              </w:rPr>
              <w:t xml:space="preserve">While this RFP is active, the new Phase 1 and Phase 2 application forms will be available semi-annually </w:t>
            </w:r>
            <w:r>
              <w:rPr>
                <w:sz w:val="24"/>
                <w:szCs w:val="24"/>
              </w:rPr>
              <w:t>no later than</w:t>
            </w:r>
            <w:r w:rsidRPr="00D63386">
              <w:rPr>
                <w:sz w:val="24"/>
                <w:szCs w:val="24"/>
              </w:rPr>
              <w:t xml:space="preserve"> the 3</w:t>
            </w:r>
            <w:r w:rsidRPr="00D63386">
              <w:rPr>
                <w:sz w:val="24"/>
                <w:szCs w:val="24"/>
                <w:vertAlign w:val="superscript"/>
              </w:rPr>
              <w:t>rd</w:t>
            </w:r>
            <w:r w:rsidRPr="00D63386">
              <w:rPr>
                <w:sz w:val="24"/>
                <w:szCs w:val="24"/>
              </w:rPr>
              <w:t xml:space="preserve"> Tuesday of February and August at </w:t>
            </w:r>
            <w:hyperlink r:id="rId9" w:history="1">
              <w:r w:rsidRPr="00BB5B7E">
                <w:rPr>
                  <w:rStyle w:val="Hyperlink"/>
                  <w:sz w:val="24"/>
                  <w:szCs w:val="24"/>
                </w:rPr>
                <w:t>https://www.maine.gov/dafs/bbm/procurementservices/vendors/grants</w:t>
              </w:r>
            </w:hyperlink>
          </w:p>
          <w:p w14:paraId="1327578E" w14:textId="2C3CD391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348D2543" w14:textId="1DB178F6" w:rsidR="0025758C" w:rsidRDefault="0025758C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3C7A24DF" w14:textId="2DDBF05A" w:rsidR="0025758C" w:rsidRPr="00E1042E" w:rsidRDefault="0025758C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other references to new application forms availability dates are amended to reflect this change as well.</w:t>
            </w:r>
          </w:p>
          <w:p w14:paraId="6756A2CC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01B05F8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64C80D9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44F38836" w14:textId="30A5242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042E">
              <w:rPr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</w:tbl>
    <w:p w14:paraId="58CF92FE" w14:textId="77777777" w:rsidR="00E25FC1" w:rsidRDefault="00E25FC1"/>
    <w:sectPr w:rsidR="00E25FC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288D1" w14:textId="77777777" w:rsidR="00521F49" w:rsidRDefault="00521F49" w:rsidP="009A0B7F">
      <w:pPr>
        <w:spacing w:after="0" w:line="240" w:lineRule="auto"/>
      </w:pPr>
      <w:r>
        <w:separator/>
      </w:r>
    </w:p>
  </w:endnote>
  <w:endnote w:type="continuationSeparator" w:id="0">
    <w:p w14:paraId="33B2AEA3" w14:textId="77777777" w:rsidR="00521F49" w:rsidRDefault="00521F49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1D04D1DE" w:rsidR="009A0B7F" w:rsidRDefault="00B02C35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B2CAB" w14:textId="77777777" w:rsidR="00521F49" w:rsidRDefault="00521F49" w:rsidP="009A0B7F">
      <w:pPr>
        <w:spacing w:after="0" w:line="240" w:lineRule="auto"/>
      </w:pPr>
      <w:r>
        <w:separator/>
      </w:r>
    </w:p>
  </w:footnote>
  <w:footnote w:type="continuationSeparator" w:id="0">
    <w:p w14:paraId="26FDA636" w14:textId="77777777" w:rsidR="00521F49" w:rsidRDefault="00521F49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C1"/>
    <w:rsid w:val="00132246"/>
    <w:rsid w:val="0025758C"/>
    <w:rsid w:val="00284492"/>
    <w:rsid w:val="003A0ED9"/>
    <w:rsid w:val="003C664A"/>
    <w:rsid w:val="004F30B3"/>
    <w:rsid w:val="00521F49"/>
    <w:rsid w:val="007351DF"/>
    <w:rsid w:val="0081650E"/>
    <w:rsid w:val="008A3C2E"/>
    <w:rsid w:val="008C3A77"/>
    <w:rsid w:val="008D17F1"/>
    <w:rsid w:val="00990843"/>
    <w:rsid w:val="009A0B7F"/>
    <w:rsid w:val="00B02C35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basedOn w:val="DefaultParagraphFont"/>
    <w:uiPriority w:val="99"/>
    <w:unhideWhenUsed/>
    <w:rsid w:val="002575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dafs/bbm/procurementservices/vendors/gran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maine.gov/dafs/bbm/procurementservices/vendors/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John Spier</cp:lastModifiedBy>
  <cp:revision>2</cp:revision>
  <dcterms:created xsi:type="dcterms:W3CDTF">2019-07-10T15:43:00Z</dcterms:created>
  <dcterms:modified xsi:type="dcterms:W3CDTF">2019-07-10T15:43:00Z</dcterms:modified>
</cp:coreProperties>
</file>