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B52DE" w14:textId="22765806" w:rsidR="002C178A" w:rsidRDefault="0067024F">
      <w:pPr>
        <w:pStyle w:val="BodyText"/>
        <w:rPr>
          <w:rFonts w:ascii="Times New Roman"/>
          <w:sz w:val="24"/>
        </w:rPr>
      </w:pPr>
      <w:r>
        <w:rPr>
          <w:noProof/>
        </w:rPr>
        <w:drawing>
          <wp:anchor distT="0" distB="0" distL="0" distR="0" simplePos="0" relativeHeight="251654656" behindDoc="0" locked="0" layoutInCell="1" allowOverlap="1" wp14:anchorId="1EB17CAF" wp14:editId="1A08F8FA">
            <wp:simplePos x="0" y="0"/>
            <wp:positionH relativeFrom="page">
              <wp:posOffset>958850</wp:posOffset>
            </wp:positionH>
            <wp:positionV relativeFrom="page">
              <wp:posOffset>681990</wp:posOffset>
            </wp:positionV>
            <wp:extent cx="622935" cy="6229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22935" cy="622934"/>
                    </a:xfrm>
                    <a:prstGeom prst="rect">
                      <a:avLst/>
                    </a:prstGeom>
                  </pic:spPr>
                </pic:pic>
              </a:graphicData>
            </a:graphic>
          </wp:anchor>
        </w:drawing>
      </w:r>
      <w:r w:rsidR="003807A2">
        <w:pict w14:anchorId="65445986">
          <v:shapetype id="_x0000_t202" coordsize="21600,21600" o:spt="202" path="m,l,21600r21600,l21600,xe">
            <v:stroke joinstyle="miter"/>
            <v:path gradientshapeok="t" o:connecttype="rect"/>
          </v:shapetype>
          <v:shape id="_x0000_s1051" type="#_x0000_t202" style="position:absolute;margin-left:63.95pt;margin-top:136.2pt;width:509.3pt;height:487.55pt;z-index:251655680;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6570"/>
                  </w:tblGrid>
                  <w:tr w:rsidR="002C178A" w14:paraId="76D2DB8C" w14:textId="77777777">
                    <w:trPr>
                      <w:trHeight w:val="551"/>
                    </w:trPr>
                    <w:tc>
                      <w:tcPr>
                        <w:tcW w:w="3601" w:type="dxa"/>
                      </w:tcPr>
                      <w:p w14:paraId="11F7F18D" w14:textId="77777777" w:rsidR="002C178A" w:rsidRDefault="0067024F">
                        <w:pPr>
                          <w:pStyle w:val="TableParagraph"/>
                          <w:spacing w:line="271" w:lineRule="exact"/>
                          <w:rPr>
                            <w:b/>
                            <w:sz w:val="24"/>
                          </w:rPr>
                        </w:pPr>
                        <w:r>
                          <w:rPr>
                            <w:b/>
                            <w:sz w:val="24"/>
                          </w:rPr>
                          <w:t>RFP NUMBER AND TITLE:</w:t>
                        </w:r>
                      </w:p>
                    </w:tc>
                    <w:tc>
                      <w:tcPr>
                        <w:tcW w:w="6570" w:type="dxa"/>
                      </w:tcPr>
                      <w:p w14:paraId="6FFA77CD" w14:textId="77777777" w:rsidR="002C178A" w:rsidRDefault="0067024F">
                        <w:pPr>
                          <w:pStyle w:val="TableParagraph"/>
                          <w:spacing w:line="276" w:lineRule="exact"/>
                          <w:ind w:left="107" w:right="563"/>
                          <w:rPr>
                            <w:sz w:val="24"/>
                          </w:rPr>
                        </w:pPr>
                        <w:r>
                          <w:rPr>
                            <w:sz w:val="24"/>
                          </w:rPr>
                          <w:t>RFP 201805101 Pre-Qualified List for Water Treatment Equipment Installation and Maintenance Services</w:t>
                        </w:r>
                      </w:p>
                    </w:tc>
                  </w:tr>
                  <w:tr w:rsidR="002C178A" w14:paraId="328E8E73" w14:textId="77777777">
                    <w:trPr>
                      <w:trHeight w:val="275"/>
                    </w:trPr>
                    <w:tc>
                      <w:tcPr>
                        <w:tcW w:w="3601" w:type="dxa"/>
                      </w:tcPr>
                      <w:p w14:paraId="123D6F3E" w14:textId="77777777" w:rsidR="002C178A" w:rsidRDefault="0067024F">
                        <w:pPr>
                          <w:pStyle w:val="TableParagraph"/>
                          <w:spacing w:line="255" w:lineRule="exact"/>
                          <w:rPr>
                            <w:b/>
                            <w:sz w:val="24"/>
                          </w:rPr>
                        </w:pPr>
                        <w:r>
                          <w:rPr>
                            <w:b/>
                            <w:sz w:val="24"/>
                          </w:rPr>
                          <w:t>RFP ISSUED BY:</w:t>
                        </w:r>
                      </w:p>
                    </w:tc>
                    <w:tc>
                      <w:tcPr>
                        <w:tcW w:w="6570" w:type="dxa"/>
                      </w:tcPr>
                      <w:p w14:paraId="59E147DB" w14:textId="77777777" w:rsidR="002C178A" w:rsidRDefault="0067024F">
                        <w:pPr>
                          <w:pStyle w:val="TableParagraph"/>
                          <w:spacing w:line="255" w:lineRule="exact"/>
                          <w:ind w:left="107"/>
                          <w:rPr>
                            <w:sz w:val="24"/>
                          </w:rPr>
                        </w:pPr>
                        <w:r>
                          <w:rPr>
                            <w:sz w:val="24"/>
                          </w:rPr>
                          <w:t>Maine Department of Environmental Protection</w:t>
                        </w:r>
                      </w:p>
                    </w:tc>
                  </w:tr>
                  <w:tr w:rsidR="002C178A" w14:paraId="2037CCAF" w14:textId="77777777">
                    <w:trPr>
                      <w:trHeight w:val="278"/>
                    </w:trPr>
                    <w:tc>
                      <w:tcPr>
                        <w:tcW w:w="3601" w:type="dxa"/>
                      </w:tcPr>
                      <w:p w14:paraId="21FBAF37" w14:textId="77777777" w:rsidR="002C178A" w:rsidRDefault="0067024F">
                        <w:pPr>
                          <w:pStyle w:val="TableParagraph"/>
                          <w:spacing w:line="258" w:lineRule="exact"/>
                          <w:rPr>
                            <w:b/>
                            <w:sz w:val="24"/>
                          </w:rPr>
                        </w:pPr>
                        <w:r>
                          <w:rPr>
                            <w:b/>
                            <w:sz w:val="24"/>
                          </w:rPr>
                          <w:t>AMENDMENT DATE:</w:t>
                        </w:r>
                      </w:p>
                    </w:tc>
                    <w:tc>
                      <w:tcPr>
                        <w:tcW w:w="6570" w:type="dxa"/>
                      </w:tcPr>
                      <w:p w14:paraId="4F7D97DD" w14:textId="1A67D5C3" w:rsidR="002C178A" w:rsidRDefault="0067024F">
                        <w:pPr>
                          <w:pStyle w:val="TableParagraph"/>
                          <w:spacing w:line="258" w:lineRule="exact"/>
                          <w:ind w:left="107"/>
                          <w:rPr>
                            <w:sz w:val="24"/>
                          </w:rPr>
                        </w:pPr>
                        <w:r>
                          <w:rPr>
                            <w:sz w:val="24"/>
                          </w:rPr>
                          <w:t>September 7, 2021</w:t>
                        </w:r>
                      </w:p>
                    </w:tc>
                  </w:tr>
                  <w:tr w:rsidR="002C178A" w14:paraId="7BF269C9" w14:textId="77777777">
                    <w:trPr>
                      <w:trHeight w:val="275"/>
                    </w:trPr>
                    <w:tc>
                      <w:tcPr>
                        <w:tcW w:w="3601" w:type="dxa"/>
                      </w:tcPr>
                      <w:p w14:paraId="17B40F6C" w14:textId="77777777" w:rsidR="002C178A" w:rsidRDefault="0067024F">
                        <w:pPr>
                          <w:pStyle w:val="TableParagraph"/>
                          <w:spacing w:line="256" w:lineRule="exact"/>
                          <w:rPr>
                            <w:b/>
                            <w:sz w:val="24"/>
                          </w:rPr>
                        </w:pPr>
                        <w:r>
                          <w:rPr>
                            <w:b/>
                            <w:sz w:val="24"/>
                          </w:rPr>
                          <w:t>PROPOSAL DUE DATE:</w:t>
                        </w:r>
                      </w:p>
                    </w:tc>
                    <w:tc>
                      <w:tcPr>
                        <w:tcW w:w="6570" w:type="dxa"/>
                      </w:tcPr>
                      <w:p w14:paraId="71C05E66" w14:textId="77777777" w:rsidR="002C178A" w:rsidRDefault="0067024F">
                        <w:pPr>
                          <w:pStyle w:val="TableParagraph"/>
                          <w:spacing w:line="256" w:lineRule="exact"/>
                          <w:ind w:left="107"/>
                          <w:rPr>
                            <w:sz w:val="24"/>
                          </w:rPr>
                        </w:pPr>
                        <w:r>
                          <w:rPr>
                            <w:sz w:val="24"/>
                          </w:rPr>
                          <w:t>June 15, 2018</w:t>
                        </w:r>
                      </w:p>
                    </w:tc>
                  </w:tr>
                  <w:tr w:rsidR="002C178A" w14:paraId="6007CCBD" w14:textId="77777777">
                    <w:trPr>
                      <w:trHeight w:val="275"/>
                    </w:trPr>
                    <w:tc>
                      <w:tcPr>
                        <w:tcW w:w="3601" w:type="dxa"/>
                      </w:tcPr>
                      <w:p w14:paraId="1DD1323E" w14:textId="77777777" w:rsidR="002C178A" w:rsidRDefault="0067024F">
                        <w:pPr>
                          <w:pStyle w:val="TableParagraph"/>
                          <w:spacing w:line="256" w:lineRule="exact"/>
                          <w:rPr>
                            <w:b/>
                            <w:sz w:val="24"/>
                          </w:rPr>
                        </w:pPr>
                        <w:r>
                          <w:rPr>
                            <w:b/>
                            <w:sz w:val="24"/>
                          </w:rPr>
                          <w:t>PROPOSALS DUE TO:</w:t>
                        </w:r>
                      </w:p>
                    </w:tc>
                    <w:tc>
                      <w:tcPr>
                        <w:tcW w:w="6570" w:type="dxa"/>
                      </w:tcPr>
                      <w:p w14:paraId="7D812F7D" w14:textId="77777777" w:rsidR="002C178A" w:rsidRDefault="003807A2">
                        <w:pPr>
                          <w:pStyle w:val="TableParagraph"/>
                          <w:spacing w:line="256" w:lineRule="exact"/>
                          <w:ind w:left="107"/>
                          <w:rPr>
                            <w:sz w:val="24"/>
                          </w:rPr>
                        </w:pPr>
                        <w:hyperlink r:id="rId5">
                          <w:r w:rsidR="0067024F">
                            <w:rPr>
                              <w:color w:val="0000FF"/>
                              <w:sz w:val="24"/>
                              <w:u w:val="single" w:color="0000FF"/>
                            </w:rPr>
                            <w:t>Proposals@maine.gov</w:t>
                          </w:r>
                        </w:hyperlink>
                      </w:p>
                    </w:tc>
                  </w:tr>
                  <w:tr w:rsidR="002C178A" w14:paraId="474F8E4D" w14:textId="77777777">
                    <w:trPr>
                      <w:trHeight w:val="3312"/>
                    </w:trPr>
                    <w:tc>
                      <w:tcPr>
                        <w:tcW w:w="10171" w:type="dxa"/>
                        <w:gridSpan w:val="2"/>
                      </w:tcPr>
                      <w:p w14:paraId="26465218" w14:textId="77777777" w:rsidR="002C178A" w:rsidRDefault="002C178A">
                        <w:pPr>
                          <w:pStyle w:val="TableParagraph"/>
                          <w:spacing w:before="7"/>
                          <w:ind w:left="0"/>
                          <w:rPr>
                            <w:b/>
                            <w:sz w:val="23"/>
                          </w:rPr>
                        </w:pPr>
                      </w:p>
                      <w:p w14:paraId="72C8179E" w14:textId="77777777" w:rsidR="002C178A" w:rsidRDefault="0067024F">
                        <w:pPr>
                          <w:pStyle w:val="TableParagraph"/>
                          <w:rPr>
                            <w:b/>
                            <w:sz w:val="24"/>
                          </w:rPr>
                        </w:pPr>
                        <w:r>
                          <w:rPr>
                            <w:b/>
                            <w:sz w:val="24"/>
                          </w:rPr>
                          <w:t>DESCRIPTION OF CHANGES IN RFP (if any):</w:t>
                        </w:r>
                      </w:p>
                      <w:p w14:paraId="013EEB62" w14:textId="77777777" w:rsidR="002C178A" w:rsidRDefault="002C178A">
                        <w:pPr>
                          <w:pStyle w:val="TableParagraph"/>
                          <w:spacing w:before="2"/>
                          <w:ind w:left="0"/>
                          <w:rPr>
                            <w:b/>
                            <w:sz w:val="24"/>
                          </w:rPr>
                        </w:pPr>
                      </w:p>
                      <w:p w14:paraId="65D8C021" w14:textId="77777777" w:rsidR="002C178A" w:rsidRDefault="0067024F">
                        <w:pPr>
                          <w:pStyle w:val="TableParagraph"/>
                          <w:spacing w:before="1" w:line="237" w:lineRule="auto"/>
                          <w:ind w:right="449"/>
                          <w:rPr>
                            <w:sz w:val="24"/>
                          </w:rPr>
                        </w:pPr>
                        <w:r>
                          <w:rPr>
                            <w:sz w:val="24"/>
                          </w:rPr>
                          <w:t>All references to the enrollment period of this PQVL RFP are being amended to allow for vendors to submit proposals at any time via open enrollment, instead of the annual July 1</w:t>
                        </w:r>
                        <w:proofErr w:type="spellStart"/>
                        <w:r>
                          <w:rPr>
                            <w:position w:val="8"/>
                            <w:sz w:val="16"/>
                          </w:rPr>
                          <w:t>st</w:t>
                        </w:r>
                        <w:proofErr w:type="spellEnd"/>
                        <w:r>
                          <w:rPr>
                            <w:position w:val="8"/>
                            <w:sz w:val="16"/>
                          </w:rPr>
                          <w:t xml:space="preserve"> </w:t>
                        </w:r>
                        <w:r>
                          <w:rPr>
                            <w:sz w:val="24"/>
                          </w:rPr>
                          <w:t>only option.</w:t>
                        </w:r>
                      </w:p>
                    </w:tc>
                  </w:tr>
                  <w:tr w:rsidR="002C178A" w14:paraId="76176FA3" w14:textId="77777777">
                    <w:trPr>
                      <w:trHeight w:val="3863"/>
                    </w:trPr>
                    <w:tc>
                      <w:tcPr>
                        <w:tcW w:w="10171" w:type="dxa"/>
                        <w:gridSpan w:val="2"/>
                      </w:tcPr>
                      <w:p w14:paraId="5212FCE2" w14:textId="77777777" w:rsidR="002C178A" w:rsidRDefault="002C178A">
                        <w:pPr>
                          <w:pStyle w:val="TableParagraph"/>
                          <w:spacing w:before="7"/>
                          <w:ind w:left="0"/>
                          <w:rPr>
                            <w:b/>
                            <w:sz w:val="23"/>
                          </w:rPr>
                        </w:pPr>
                      </w:p>
                      <w:p w14:paraId="3D7C4CEF" w14:textId="77777777" w:rsidR="002C178A" w:rsidRDefault="0067024F">
                        <w:pPr>
                          <w:pStyle w:val="TableParagraph"/>
                          <w:rPr>
                            <w:b/>
                            <w:sz w:val="24"/>
                          </w:rPr>
                        </w:pPr>
                        <w:r>
                          <w:rPr>
                            <w:b/>
                            <w:sz w:val="24"/>
                          </w:rPr>
                          <w:t>REVISED LANGUAGE IN RFP (if any):</w:t>
                        </w:r>
                      </w:p>
                      <w:p w14:paraId="64A036B4" w14:textId="77777777" w:rsidR="002C178A" w:rsidRDefault="002C178A">
                        <w:pPr>
                          <w:pStyle w:val="TableParagraph"/>
                          <w:ind w:left="0"/>
                          <w:rPr>
                            <w:b/>
                            <w:sz w:val="24"/>
                          </w:rPr>
                        </w:pPr>
                      </w:p>
                      <w:p w14:paraId="715F74F9" w14:textId="77777777" w:rsidR="002C178A" w:rsidRDefault="0067024F">
                        <w:pPr>
                          <w:pStyle w:val="TableParagraph"/>
                          <w:ind w:right="134"/>
                          <w:rPr>
                            <w:sz w:val="24"/>
                          </w:rPr>
                        </w:pPr>
                        <w:r>
                          <w:rPr>
                            <w:sz w:val="24"/>
                          </w:rPr>
                          <w:t>Proposals will be accepted from vendors not currently on the Pre-Qualified Vendor List at any time via open enrollment. Proposals submitted will be evaluated and the vendors will be notified of the decision within 30 days.</w:t>
                        </w:r>
                      </w:p>
                    </w:tc>
                  </w:tr>
                  <w:tr w:rsidR="002C178A" w14:paraId="2E1B6D43" w14:textId="77777777">
                    <w:trPr>
                      <w:trHeight w:val="828"/>
                    </w:trPr>
                    <w:tc>
                      <w:tcPr>
                        <w:tcW w:w="10171" w:type="dxa"/>
                        <w:gridSpan w:val="2"/>
                      </w:tcPr>
                      <w:p w14:paraId="7C22B1BA" w14:textId="77777777" w:rsidR="002C178A" w:rsidRDefault="002C178A">
                        <w:pPr>
                          <w:pStyle w:val="TableParagraph"/>
                          <w:spacing w:before="7"/>
                          <w:ind w:left="0"/>
                          <w:rPr>
                            <w:b/>
                            <w:sz w:val="23"/>
                          </w:rPr>
                        </w:pPr>
                      </w:p>
                      <w:p w14:paraId="5A0933F7" w14:textId="77777777" w:rsidR="002C178A" w:rsidRDefault="0067024F">
                        <w:pPr>
                          <w:pStyle w:val="TableParagraph"/>
                          <w:ind w:left="1471"/>
                          <w:rPr>
                            <w:b/>
                            <w:sz w:val="24"/>
                          </w:rPr>
                        </w:pPr>
                        <w:r>
                          <w:rPr>
                            <w:b/>
                            <w:sz w:val="24"/>
                          </w:rPr>
                          <w:t>All other provisions and clauses of the RFP remain unchanged.</w:t>
                        </w:r>
                      </w:p>
                    </w:tc>
                  </w:tr>
                </w:tbl>
                <w:p w14:paraId="6D3B77B5" w14:textId="77777777" w:rsidR="002C178A" w:rsidRDefault="002C178A">
                  <w:pPr>
                    <w:pStyle w:val="BodyText"/>
                  </w:pPr>
                </w:p>
              </w:txbxContent>
            </v:textbox>
            <w10:wrap anchorx="page" anchory="page"/>
          </v:shape>
        </w:pict>
      </w:r>
    </w:p>
    <w:p w14:paraId="5366FE71" w14:textId="77777777" w:rsidR="002C178A" w:rsidRDefault="002C178A">
      <w:pPr>
        <w:pStyle w:val="BodyText"/>
        <w:rPr>
          <w:rFonts w:ascii="Times New Roman"/>
          <w:sz w:val="24"/>
        </w:rPr>
      </w:pPr>
    </w:p>
    <w:p w14:paraId="15CFD739" w14:textId="61805057" w:rsidR="003807A2" w:rsidRDefault="003807A2" w:rsidP="003807A2">
      <w:pPr>
        <w:spacing w:before="92" w:line="242" w:lineRule="auto"/>
        <w:ind w:left="3600" w:right="2298" w:hanging="1479"/>
        <w:jc w:val="center"/>
        <w:rPr>
          <w:b/>
          <w:sz w:val="24"/>
        </w:rPr>
      </w:pPr>
      <w:r>
        <w:rPr>
          <w:b/>
          <w:sz w:val="24"/>
        </w:rPr>
        <w:t>STATE OF MAINE REQUEST FOR PROPOSALS</w:t>
      </w:r>
    </w:p>
    <w:p w14:paraId="61A2B5AE" w14:textId="3A20C26E" w:rsidR="003807A2" w:rsidRDefault="003807A2" w:rsidP="003807A2">
      <w:pPr>
        <w:spacing w:before="92" w:line="242" w:lineRule="auto"/>
        <w:ind w:left="3600" w:right="2298" w:hanging="1479"/>
        <w:jc w:val="center"/>
        <w:rPr>
          <w:b/>
          <w:sz w:val="24"/>
        </w:rPr>
      </w:pPr>
      <w:r>
        <w:rPr>
          <w:b/>
          <w:sz w:val="24"/>
          <w:u w:val="thick"/>
        </w:rPr>
        <w:t>RFP AMENDMENT #2</w:t>
      </w:r>
    </w:p>
    <w:p w14:paraId="313C0F31" w14:textId="77777777" w:rsidR="002C178A" w:rsidRDefault="002C178A" w:rsidP="003807A2">
      <w:pPr>
        <w:pStyle w:val="BodyText"/>
        <w:jc w:val="center"/>
        <w:rPr>
          <w:rFonts w:ascii="Times New Roman"/>
          <w:sz w:val="24"/>
        </w:rPr>
      </w:pPr>
    </w:p>
    <w:p w14:paraId="681F91FB" w14:textId="77777777" w:rsidR="002C178A" w:rsidRDefault="002C178A">
      <w:pPr>
        <w:pStyle w:val="BodyText"/>
        <w:rPr>
          <w:rFonts w:ascii="Times New Roman"/>
          <w:sz w:val="24"/>
        </w:rPr>
      </w:pPr>
    </w:p>
    <w:p w14:paraId="1E303974" w14:textId="77777777" w:rsidR="002C178A" w:rsidRDefault="002C178A">
      <w:pPr>
        <w:pStyle w:val="BodyText"/>
        <w:rPr>
          <w:rFonts w:ascii="Times New Roman"/>
          <w:sz w:val="24"/>
        </w:rPr>
      </w:pPr>
    </w:p>
    <w:p w14:paraId="3B18E6DD" w14:textId="77777777" w:rsidR="002C178A" w:rsidRDefault="002C178A">
      <w:pPr>
        <w:pStyle w:val="BodyText"/>
        <w:rPr>
          <w:rFonts w:ascii="Times New Roman"/>
          <w:sz w:val="24"/>
        </w:rPr>
      </w:pPr>
    </w:p>
    <w:p w14:paraId="455D9050" w14:textId="77777777" w:rsidR="002C178A" w:rsidRDefault="002C178A">
      <w:pPr>
        <w:pStyle w:val="BodyText"/>
        <w:rPr>
          <w:rFonts w:ascii="Times New Roman"/>
          <w:sz w:val="24"/>
        </w:rPr>
      </w:pPr>
    </w:p>
    <w:p w14:paraId="317639B6" w14:textId="77777777" w:rsidR="002C178A" w:rsidRDefault="002C178A">
      <w:pPr>
        <w:pStyle w:val="BodyText"/>
        <w:rPr>
          <w:rFonts w:ascii="Times New Roman"/>
          <w:sz w:val="24"/>
        </w:rPr>
      </w:pPr>
    </w:p>
    <w:p w14:paraId="1F90BD22" w14:textId="77777777" w:rsidR="002C178A" w:rsidRDefault="002C178A">
      <w:pPr>
        <w:pStyle w:val="BodyText"/>
        <w:rPr>
          <w:rFonts w:ascii="Times New Roman"/>
          <w:sz w:val="24"/>
        </w:rPr>
      </w:pPr>
    </w:p>
    <w:p w14:paraId="0EB475CE" w14:textId="77777777" w:rsidR="002C178A" w:rsidRDefault="002C178A">
      <w:pPr>
        <w:pStyle w:val="BodyText"/>
        <w:rPr>
          <w:rFonts w:ascii="Times New Roman"/>
          <w:sz w:val="24"/>
        </w:rPr>
      </w:pPr>
    </w:p>
    <w:p w14:paraId="3C181902" w14:textId="77777777" w:rsidR="002C178A" w:rsidRDefault="002C178A">
      <w:pPr>
        <w:pStyle w:val="BodyText"/>
        <w:rPr>
          <w:rFonts w:ascii="Times New Roman"/>
          <w:sz w:val="24"/>
        </w:rPr>
      </w:pPr>
    </w:p>
    <w:p w14:paraId="03842BE9" w14:textId="77777777" w:rsidR="002C178A" w:rsidRDefault="002C178A">
      <w:pPr>
        <w:pStyle w:val="BodyText"/>
        <w:rPr>
          <w:rFonts w:ascii="Times New Roman"/>
          <w:sz w:val="24"/>
        </w:rPr>
      </w:pPr>
    </w:p>
    <w:p w14:paraId="00953662" w14:textId="77777777" w:rsidR="002C178A" w:rsidRDefault="002C178A">
      <w:pPr>
        <w:pStyle w:val="BodyText"/>
        <w:rPr>
          <w:rFonts w:ascii="Times New Roman"/>
          <w:sz w:val="24"/>
        </w:rPr>
      </w:pPr>
    </w:p>
    <w:p w14:paraId="7753EB92" w14:textId="77777777" w:rsidR="002C178A" w:rsidRDefault="002C178A">
      <w:pPr>
        <w:pStyle w:val="BodyText"/>
        <w:rPr>
          <w:rFonts w:ascii="Times New Roman"/>
          <w:sz w:val="24"/>
        </w:rPr>
      </w:pPr>
    </w:p>
    <w:p w14:paraId="6981330E" w14:textId="77777777" w:rsidR="002C178A" w:rsidRDefault="002C178A">
      <w:pPr>
        <w:pStyle w:val="BodyText"/>
        <w:rPr>
          <w:rFonts w:ascii="Times New Roman"/>
          <w:sz w:val="24"/>
        </w:rPr>
      </w:pPr>
    </w:p>
    <w:p w14:paraId="1C907E93" w14:textId="77777777" w:rsidR="002C178A" w:rsidRDefault="002C178A">
      <w:pPr>
        <w:pStyle w:val="BodyText"/>
        <w:rPr>
          <w:rFonts w:ascii="Times New Roman"/>
          <w:sz w:val="24"/>
        </w:rPr>
      </w:pPr>
    </w:p>
    <w:p w14:paraId="6E5482C0" w14:textId="77777777" w:rsidR="002C178A" w:rsidRDefault="002C178A">
      <w:pPr>
        <w:pStyle w:val="BodyText"/>
        <w:rPr>
          <w:rFonts w:ascii="Times New Roman"/>
          <w:sz w:val="24"/>
        </w:rPr>
      </w:pPr>
    </w:p>
    <w:p w14:paraId="3B28E62D" w14:textId="77777777" w:rsidR="002C178A" w:rsidRDefault="002C178A">
      <w:pPr>
        <w:pStyle w:val="BodyText"/>
        <w:rPr>
          <w:rFonts w:ascii="Times New Roman"/>
          <w:sz w:val="24"/>
        </w:rPr>
      </w:pPr>
    </w:p>
    <w:p w14:paraId="2B1331E1" w14:textId="77777777" w:rsidR="002C178A" w:rsidRDefault="002C178A">
      <w:pPr>
        <w:pStyle w:val="BodyText"/>
        <w:rPr>
          <w:rFonts w:ascii="Times New Roman"/>
          <w:sz w:val="24"/>
        </w:rPr>
      </w:pPr>
    </w:p>
    <w:p w14:paraId="1A6D3CF0" w14:textId="77777777" w:rsidR="002C178A" w:rsidRDefault="002C178A">
      <w:pPr>
        <w:pStyle w:val="BodyText"/>
        <w:rPr>
          <w:rFonts w:ascii="Times New Roman"/>
          <w:sz w:val="24"/>
        </w:rPr>
      </w:pPr>
    </w:p>
    <w:p w14:paraId="6BC77F81" w14:textId="77777777" w:rsidR="002C178A" w:rsidRDefault="002C178A">
      <w:pPr>
        <w:pStyle w:val="BodyText"/>
        <w:rPr>
          <w:rFonts w:ascii="Times New Roman"/>
          <w:sz w:val="24"/>
        </w:rPr>
      </w:pPr>
    </w:p>
    <w:p w14:paraId="5F735A2B" w14:textId="77777777" w:rsidR="002C178A" w:rsidRDefault="002C178A">
      <w:pPr>
        <w:pStyle w:val="BodyText"/>
        <w:rPr>
          <w:rFonts w:ascii="Times New Roman"/>
          <w:sz w:val="24"/>
        </w:rPr>
      </w:pPr>
    </w:p>
    <w:p w14:paraId="67570972" w14:textId="77777777" w:rsidR="002C178A" w:rsidRDefault="002C178A">
      <w:pPr>
        <w:pStyle w:val="BodyText"/>
        <w:rPr>
          <w:rFonts w:ascii="Times New Roman"/>
          <w:sz w:val="24"/>
        </w:rPr>
      </w:pPr>
    </w:p>
    <w:p w14:paraId="111254DA" w14:textId="77777777" w:rsidR="002C178A" w:rsidRDefault="002C178A">
      <w:pPr>
        <w:pStyle w:val="BodyText"/>
        <w:rPr>
          <w:rFonts w:ascii="Times New Roman"/>
          <w:sz w:val="24"/>
        </w:rPr>
      </w:pPr>
    </w:p>
    <w:p w14:paraId="074DDB08" w14:textId="77777777" w:rsidR="002C178A" w:rsidRDefault="002C178A">
      <w:pPr>
        <w:pStyle w:val="BodyText"/>
        <w:rPr>
          <w:rFonts w:ascii="Times New Roman"/>
          <w:sz w:val="24"/>
        </w:rPr>
      </w:pPr>
    </w:p>
    <w:p w14:paraId="50D87F59" w14:textId="77777777" w:rsidR="002C178A" w:rsidRDefault="002C178A">
      <w:pPr>
        <w:pStyle w:val="BodyText"/>
        <w:rPr>
          <w:rFonts w:ascii="Times New Roman"/>
          <w:sz w:val="24"/>
        </w:rPr>
      </w:pPr>
    </w:p>
    <w:p w14:paraId="1C9A5113" w14:textId="77777777" w:rsidR="002C178A" w:rsidRDefault="002C178A">
      <w:pPr>
        <w:pStyle w:val="BodyText"/>
        <w:rPr>
          <w:rFonts w:ascii="Times New Roman"/>
          <w:sz w:val="24"/>
        </w:rPr>
      </w:pPr>
    </w:p>
    <w:p w14:paraId="67251446" w14:textId="77777777" w:rsidR="002C178A" w:rsidRDefault="002C178A">
      <w:pPr>
        <w:pStyle w:val="BodyText"/>
        <w:rPr>
          <w:rFonts w:ascii="Times New Roman"/>
          <w:sz w:val="24"/>
        </w:rPr>
      </w:pPr>
    </w:p>
    <w:p w14:paraId="1487C17C" w14:textId="77777777" w:rsidR="002C178A" w:rsidRDefault="002C178A">
      <w:pPr>
        <w:pStyle w:val="BodyText"/>
        <w:rPr>
          <w:rFonts w:ascii="Times New Roman"/>
          <w:sz w:val="24"/>
        </w:rPr>
      </w:pPr>
    </w:p>
    <w:p w14:paraId="371675C8" w14:textId="77777777" w:rsidR="002C178A" w:rsidRDefault="002C178A">
      <w:pPr>
        <w:pStyle w:val="BodyText"/>
        <w:rPr>
          <w:rFonts w:ascii="Times New Roman"/>
          <w:sz w:val="24"/>
        </w:rPr>
      </w:pPr>
    </w:p>
    <w:p w14:paraId="73B15B49" w14:textId="77777777" w:rsidR="002C178A" w:rsidRDefault="002C178A">
      <w:pPr>
        <w:pStyle w:val="BodyText"/>
        <w:rPr>
          <w:rFonts w:ascii="Times New Roman"/>
          <w:sz w:val="24"/>
        </w:rPr>
      </w:pPr>
    </w:p>
    <w:p w14:paraId="7607F35B" w14:textId="77777777" w:rsidR="002C178A" w:rsidRDefault="002C178A">
      <w:pPr>
        <w:pStyle w:val="BodyText"/>
        <w:rPr>
          <w:rFonts w:ascii="Times New Roman"/>
          <w:sz w:val="24"/>
        </w:rPr>
      </w:pPr>
    </w:p>
    <w:p w14:paraId="2A0FE35F" w14:textId="77777777" w:rsidR="002C178A" w:rsidRDefault="002C178A">
      <w:pPr>
        <w:pStyle w:val="BodyText"/>
        <w:rPr>
          <w:rFonts w:ascii="Times New Roman"/>
          <w:sz w:val="24"/>
        </w:rPr>
      </w:pPr>
    </w:p>
    <w:p w14:paraId="3E9269FC" w14:textId="77777777" w:rsidR="002C178A" w:rsidRDefault="002C178A">
      <w:pPr>
        <w:pStyle w:val="BodyText"/>
        <w:rPr>
          <w:rFonts w:ascii="Times New Roman"/>
          <w:sz w:val="24"/>
        </w:rPr>
      </w:pPr>
    </w:p>
    <w:p w14:paraId="11F8C469" w14:textId="77777777" w:rsidR="002C178A" w:rsidRDefault="002C178A">
      <w:pPr>
        <w:pStyle w:val="BodyText"/>
        <w:rPr>
          <w:rFonts w:ascii="Times New Roman"/>
          <w:sz w:val="24"/>
        </w:rPr>
      </w:pPr>
    </w:p>
    <w:p w14:paraId="0F93BE26" w14:textId="77777777" w:rsidR="002C178A" w:rsidRDefault="002C178A">
      <w:pPr>
        <w:pStyle w:val="BodyText"/>
        <w:rPr>
          <w:rFonts w:ascii="Times New Roman"/>
          <w:sz w:val="24"/>
        </w:rPr>
      </w:pPr>
    </w:p>
    <w:p w14:paraId="31F26EA7" w14:textId="77777777" w:rsidR="002C178A" w:rsidRDefault="002C178A">
      <w:pPr>
        <w:pStyle w:val="BodyText"/>
        <w:rPr>
          <w:rFonts w:ascii="Times New Roman"/>
          <w:sz w:val="24"/>
        </w:rPr>
      </w:pPr>
    </w:p>
    <w:p w14:paraId="3C8BD502" w14:textId="77777777" w:rsidR="002C178A" w:rsidRDefault="002C178A">
      <w:pPr>
        <w:pStyle w:val="BodyText"/>
        <w:rPr>
          <w:rFonts w:ascii="Times New Roman"/>
          <w:sz w:val="24"/>
        </w:rPr>
      </w:pPr>
    </w:p>
    <w:p w14:paraId="5B778D7C" w14:textId="77777777" w:rsidR="002C178A" w:rsidRDefault="002C178A">
      <w:pPr>
        <w:pStyle w:val="BodyText"/>
        <w:rPr>
          <w:rFonts w:ascii="Times New Roman"/>
          <w:sz w:val="24"/>
        </w:rPr>
      </w:pPr>
    </w:p>
    <w:p w14:paraId="147BAD22" w14:textId="77777777" w:rsidR="002C178A" w:rsidRDefault="002C178A">
      <w:pPr>
        <w:pStyle w:val="BodyText"/>
        <w:rPr>
          <w:rFonts w:ascii="Times New Roman"/>
          <w:sz w:val="24"/>
        </w:rPr>
      </w:pPr>
    </w:p>
    <w:p w14:paraId="67ADB815" w14:textId="77777777" w:rsidR="002C178A" w:rsidRDefault="002C178A">
      <w:pPr>
        <w:pStyle w:val="BodyText"/>
        <w:rPr>
          <w:rFonts w:ascii="Times New Roman"/>
          <w:sz w:val="24"/>
        </w:rPr>
      </w:pPr>
    </w:p>
    <w:p w14:paraId="0E7BE974" w14:textId="77777777" w:rsidR="002C178A" w:rsidRDefault="002C178A">
      <w:pPr>
        <w:pStyle w:val="BodyText"/>
        <w:rPr>
          <w:rFonts w:ascii="Times New Roman"/>
          <w:sz w:val="24"/>
        </w:rPr>
      </w:pPr>
    </w:p>
    <w:p w14:paraId="42B7C93A" w14:textId="77777777" w:rsidR="002C178A" w:rsidRDefault="002C178A">
      <w:pPr>
        <w:pStyle w:val="BodyText"/>
        <w:rPr>
          <w:rFonts w:ascii="Times New Roman"/>
          <w:sz w:val="24"/>
        </w:rPr>
      </w:pPr>
    </w:p>
    <w:sectPr w:rsidR="002C178A">
      <w:pgSz w:w="12240" w:h="15840"/>
      <w:pgMar w:top="680" w:right="6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2C178A"/>
    <w:rsid w:val="00223A92"/>
    <w:rsid w:val="002C178A"/>
    <w:rsid w:val="003807A2"/>
    <w:rsid w:val="005E3081"/>
    <w:rsid w:val="0067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71AE1E6D"/>
  <w15:docId w15:val="{FD50AB65-7EF1-413D-9A12-04281A21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26"/>
      <w:ind w:left="462"/>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posals@maine.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Words>
  <Characters>85</Characters>
  <Application>Microsoft Office Word</Application>
  <DocSecurity>0</DocSecurity>
  <Lines>1</Lines>
  <Paragraphs>1</Paragraphs>
  <ScaleCrop>false</ScaleCrop>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Spier, John F</cp:lastModifiedBy>
  <cp:revision>3</cp:revision>
  <dcterms:created xsi:type="dcterms:W3CDTF">2021-09-07T14:28:00Z</dcterms:created>
  <dcterms:modified xsi:type="dcterms:W3CDTF">2021-09-07T14:29:00Z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2021-09-02T00:00:00Z</vt:filetime>
  </property>
  <property fmtid="{D5CDD505-2E9C-101B-9397-08002B2CF9AE}" pid="3" name="Creator">
    <vt:lpwstr>Microsoft® Word 2013</vt:lpwstr>
  </property>
  <property fmtid="{D5CDD505-2E9C-101B-9397-08002B2CF9AE}" pid="4" name="LastSaved">
    <vt:filetime>2021-09-03T00:00:00Z</vt:filetime>
  </property>
</Properties>
</file>