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C90FD" w14:textId="77777777" w:rsidR="00CF1201" w:rsidRDefault="00CF1201" w:rsidP="003B01C3">
      <w:pPr>
        <w:pStyle w:val="DefaultText"/>
        <w:widowControl/>
        <w:jc w:val="center"/>
        <w:rPr>
          <w:rStyle w:val="InitialStyle"/>
          <w:b/>
          <w:bCs/>
          <w:sz w:val="32"/>
          <w:szCs w:val="32"/>
        </w:rPr>
      </w:pPr>
      <w:r>
        <w:rPr>
          <w:rStyle w:val="InitialStyle"/>
          <w:b/>
          <w:bCs/>
          <w:sz w:val="32"/>
          <w:szCs w:val="32"/>
        </w:rPr>
        <w:t xml:space="preserve">STATE OF </w:t>
      </w:r>
      <w:r w:rsidRPr="00AD76E9">
        <w:rPr>
          <w:rStyle w:val="InitialStyle"/>
          <w:b/>
          <w:bCs/>
          <w:sz w:val="32"/>
          <w:szCs w:val="32"/>
        </w:rPr>
        <w:t xml:space="preserve">MAINE </w:t>
      </w:r>
    </w:p>
    <w:p w14:paraId="6EF33517" w14:textId="2C48F79C" w:rsidR="00CF1201" w:rsidRPr="00AD76E9" w:rsidRDefault="00C4334F" w:rsidP="003B01C3">
      <w:pPr>
        <w:pStyle w:val="DefaultText"/>
        <w:widowControl/>
        <w:jc w:val="center"/>
        <w:rPr>
          <w:rStyle w:val="InitialStyle"/>
          <w:b/>
          <w:bCs/>
          <w:sz w:val="32"/>
          <w:szCs w:val="32"/>
        </w:rPr>
      </w:pPr>
      <w:r>
        <w:rPr>
          <w:rStyle w:val="InitialStyle"/>
          <w:b/>
          <w:bCs/>
          <w:sz w:val="32"/>
          <w:szCs w:val="32"/>
        </w:rPr>
        <w:t>Department of</w:t>
      </w:r>
      <w:r w:rsidR="002D111D">
        <w:rPr>
          <w:rStyle w:val="InitialStyle"/>
          <w:b/>
          <w:bCs/>
          <w:sz w:val="32"/>
          <w:szCs w:val="32"/>
        </w:rPr>
        <w:t xml:space="preserve"> Agric</w:t>
      </w:r>
      <w:r w:rsidR="00C46661">
        <w:rPr>
          <w:rStyle w:val="InitialStyle"/>
          <w:b/>
          <w:bCs/>
          <w:sz w:val="32"/>
          <w:szCs w:val="32"/>
        </w:rPr>
        <w:t>ulture, Conservation and Forest</w:t>
      </w:r>
      <w:r w:rsidR="002D111D">
        <w:rPr>
          <w:rStyle w:val="InitialStyle"/>
          <w:b/>
          <w:bCs/>
          <w:sz w:val="32"/>
          <w:szCs w:val="32"/>
        </w:rPr>
        <w:t>ry</w:t>
      </w:r>
    </w:p>
    <w:p w14:paraId="0348A4E0" w14:textId="149E18EA" w:rsidR="00C51738" w:rsidRPr="00237037" w:rsidRDefault="00237037" w:rsidP="003B01C3">
      <w:pPr>
        <w:jc w:val="center"/>
        <w:rPr>
          <w:rStyle w:val="InitialStyle"/>
          <w:bCs/>
          <w:i/>
          <w:sz w:val="28"/>
          <w:szCs w:val="28"/>
        </w:rPr>
      </w:pPr>
      <w:r w:rsidRPr="00237037">
        <w:rPr>
          <w:rStyle w:val="InitialStyle"/>
          <w:bCs/>
          <w:i/>
          <w:sz w:val="28"/>
          <w:szCs w:val="28"/>
        </w:rPr>
        <w:t>Division of Agricultural Resource Development</w:t>
      </w:r>
    </w:p>
    <w:p w14:paraId="14E9E00C" w14:textId="77777777" w:rsidR="009353B6" w:rsidRPr="009353B6" w:rsidRDefault="009353B6" w:rsidP="003B01C3">
      <w:pPr>
        <w:jc w:val="center"/>
        <w:rPr>
          <w:rStyle w:val="InitialStyle"/>
          <w:bCs/>
          <w:color w:val="FF0000"/>
          <w:sz w:val="28"/>
          <w:szCs w:val="28"/>
        </w:rPr>
      </w:pPr>
    </w:p>
    <w:p w14:paraId="6B44E874" w14:textId="77777777" w:rsidR="00CF1201" w:rsidRPr="00E67458" w:rsidRDefault="00652CFB" w:rsidP="003B01C3">
      <w:pPr>
        <w:jc w:val="center"/>
        <w:rPr>
          <w:rStyle w:val="InitialStyle"/>
          <w:bCs/>
          <w:color w:val="FF0000"/>
          <w:sz w:val="24"/>
          <w:szCs w:val="24"/>
        </w:rPr>
      </w:pPr>
      <w:r>
        <w:rPr>
          <w:bCs/>
          <w:noProof/>
          <w:color w:val="FF0000"/>
          <w:sz w:val="24"/>
          <w:szCs w:val="24"/>
        </w:rPr>
        <w:drawing>
          <wp:anchor distT="0" distB="0" distL="114300" distR="114300" simplePos="0" relativeHeight="251658240" behindDoc="0" locked="0" layoutInCell="1" allowOverlap="1" wp14:anchorId="0530884A" wp14:editId="31E9350F">
            <wp:simplePos x="0" y="0"/>
            <wp:positionH relativeFrom="column">
              <wp:posOffset>1942465</wp:posOffset>
            </wp:positionH>
            <wp:positionV relativeFrom="paragraph">
              <wp:posOffset>29210</wp:posOffset>
            </wp:positionV>
            <wp:extent cx="2770505" cy="35356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pic:spPr>
                </pic:pic>
              </a:graphicData>
            </a:graphic>
            <wp14:sizeRelH relativeFrom="page">
              <wp14:pctWidth>0</wp14:pctWidth>
            </wp14:sizeRelH>
            <wp14:sizeRelV relativeFrom="page">
              <wp14:pctHeight>0</wp14:pctHeight>
            </wp14:sizeRelV>
          </wp:anchor>
        </w:drawing>
      </w:r>
    </w:p>
    <w:p w14:paraId="4D968E8B" w14:textId="77777777" w:rsidR="00325F83" w:rsidRPr="00E67458" w:rsidRDefault="00325F83" w:rsidP="003B01C3">
      <w:pPr>
        <w:jc w:val="center"/>
        <w:rPr>
          <w:rStyle w:val="InitialStyle"/>
          <w:bCs/>
          <w:color w:val="FF0000"/>
          <w:sz w:val="24"/>
          <w:szCs w:val="24"/>
        </w:rPr>
      </w:pPr>
    </w:p>
    <w:p w14:paraId="23E7539F" w14:textId="77777777" w:rsidR="00652CFB" w:rsidRDefault="00652CFB" w:rsidP="003B01C3">
      <w:pPr>
        <w:jc w:val="center"/>
        <w:rPr>
          <w:rStyle w:val="InitialStyle"/>
          <w:b/>
          <w:bCs/>
          <w:color w:val="000000" w:themeColor="text1"/>
          <w:sz w:val="32"/>
          <w:szCs w:val="32"/>
        </w:rPr>
      </w:pPr>
    </w:p>
    <w:p w14:paraId="7C7FCE87" w14:textId="77777777" w:rsidR="00652CFB" w:rsidRDefault="00652CFB" w:rsidP="003B01C3">
      <w:pPr>
        <w:jc w:val="center"/>
        <w:rPr>
          <w:rStyle w:val="InitialStyle"/>
          <w:b/>
          <w:bCs/>
          <w:color w:val="000000" w:themeColor="text1"/>
          <w:sz w:val="32"/>
          <w:szCs w:val="32"/>
        </w:rPr>
      </w:pPr>
    </w:p>
    <w:p w14:paraId="4E231418" w14:textId="77777777" w:rsidR="00652CFB" w:rsidRDefault="00652CFB" w:rsidP="003B01C3">
      <w:pPr>
        <w:jc w:val="center"/>
        <w:rPr>
          <w:rStyle w:val="InitialStyle"/>
          <w:b/>
          <w:bCs/>
          <w:color w:val="000000" w:themeColor="text1"/>
          <w:sz w:val="32"/>
          <w:szCs w:val="32"/>
        </w:rPr>
      </w:pPr>
    </w:p>
    <w:p w14:paraId="32C6AAB8" w14:textId="77777777" w:rsidR="00652CFB" w:rsidRDefault="00652CFB" w:rsidP="003B01C3">
      <w:pPr>
        <w:jc w:val="center"/>
        <w:rPr>
          <w:rStyle w:val="InitialStyle"/>
          <w:b/>
          <w:bCs/>
          <w:color w:val="000000" w:themeColor="text1"/>
          <w:sz w:val="32"/>
          <w:szCs w:val="32"/>
        </w:rPr>
      </w:pPr>
    </w:p>
    <w:p w14:paraId="0A90320F" w14:textId="77777777" w:rsidR="00652CFB" w:rsidRDefault="00652CFB" w:rsidP="003B01C3">
      <w:pPr>
        <w:jc w:val="center"/>
        <w:rPr>
          <w:rStyle w:val="InitialStyle"/>
          <w:b/>
          <w:bCs/>
          <w:color w:val="000000" w:themeColor="text1"/>
          <w:sz w:val="32"/>
          <w:szCs w:val="32"/>
        </w:rPr>
      </w:pPr>
    </w:p>
    <w:p w14:paraId="58DD1B6D" w14:textId="77777777" w:rsidR="00652CFB" w:rsidRDefault="00652CFB" w:rsidP="003B01C3">
      <w:pPr>
        <w:jc w:val="center"/>
        <w:rPr>
          <w:rStyle w:val="InitialStyle"/>
          <w:b/>
          <w:bCs/>
          <w:color w:val="000000" w:themeColor="text1"/>
          <w:sz w:val="32"/>
          <w:szCs w:val="32"/>
        </w:rPr>
      </w:pPr>
    </w:p>
    <w:p w14:paraId="3572045B" w14:textId="77777777" w:rsidR="00652CFB" w:rsidRDefault="00652CFB" w:rsidP="003B01C3">
      <w:pPr>
        <w:jc w:val="center"/>
        <w:rPr>
          <w:rStyle w:val="InitialStyle"/>
          <w:b/>
          <w:bCs/>
          <w:color w:val="000000" w:themeColor="text1"/>
          <w:sz w:val="32"/>
          <w:szCs w:val="32"/>
        </w:rPr>
      </w:pPr>
    </w:p>
    <w:p w14:paraId="721DF624" w14:textId="77777777" w:rsidR="00652CFB" w:rsidRDefault="00652CFB" w:rsidP="003B01C3">
      <w:pPr>
        <w:jc w:val="center"/>
        <w:rPr>
          <w:rStyle w:val="InitialStyle"/>
          <w:b/>
          <w:bCs/>
          <w:color w:val="000000" w:themeColor="text1"/>
          <w:sz w:val="32"/>
          <w:szCs w:val="32"/>
        </w:rPr>
      </w:pPr>
    </w:p>
    <w:p w14:paraId="0278B02E" w14:textId="77777777" w:rsidR="00652CFB" w:rsidRDefault="00652CFB" w:rsidP="003B01C3">
      <w:pPr>
        <w:jc w:val="center"/>
        <w:rPr>
          <w:rStyle w:val="InitialStyle"/>
          <w:b/>
          <w:bCs/>
          <w:color w:val="000000" w:themeColor="text1"/>
          <w:sz w:val="32"/>
          <w:szCs w:val="32"/>
        </w:rPr>
      </w:pPr>
    </w:p>
    <w:p w14:paraId="6B0B73CE" w14:textId="77777777" w:rsidR="00652CFB" w:rsidRDefault="00652CFB" w:rsidP="003B01C3">
      <w:pPr>
        <w:jc w:val="center"/>
        <w:rPr>
          <w:rStyle w:val="InitialStyle"/>
          <w:b/>
          <w:bCs/>
          <w:color w:val="000000" w:themeColor="text1"/>
          <w:sz w:val="32"/>
          <w:szCs w:val="32"/>
        </w:rPr>
      </w:pPr>
    </w:p>
    <w:p w14:paraId="31668E4A" w14:textId="77777777" w:rsidR="00652CFB" w:rsidRDefault="00652CFB" w:rsidP="003B01C3">
      <w:pPr>
        <w:jc w:val="center"/>
        <w:rPr>
          <w:rStyle w:val="InitialStyle"/>
          <w:b/>
          <w:bCs/>
          <w:color w:val="000000" w:themeColor="text1"/>
          <w:sz w:val="32"/>
          <w:szCs w:val="32"/>
        </w:rPr>
      </w:pPr>
    </w:p>
    <w:p w14:paraId="466D7F61" w14:textId="77777777" w:rsidR="00652CFB" w:rsidRDefault="00652CFB" w:rsidP="003B01C3">
      <w:pPr>
        <w:jc w:val="center"/>
        <w:rPr>
          <w:rStyle w:val="InitialStyle"/>
          <w:b/>
          <w:bCs/>
          <w:color w:val="000000" w:themeColor="text1"/>
          <w:sz w:val="32"/>
          <w:szCs w:val="32"/>
        </w:rPr>
      </w:pPr>
    </w:p>
    <w:p w14:paraId="71BC858D" w14:textId="77777777" w:rsidR="00652CFB" w:rsidRDefault="00652CFB" w:rsidP="003B01C3">
      <w:pPr>
        <w:jc w:val="center"/>
        <w:rPr>
          <w:rStyle w:val="InitialStyle"/>
          <w:b/>
          <w:bCs/>
          <w:color w:val="000000" w:themeColor="text1"/>
          <w:sz w:val="32"/>
          <w:szCs w:val="32"/>
        </w:rPr>
      </w:pPr>
    </w:p>
    <w:p w14:paraId="685C5FD7" w14:textId="77777777" w:rsidR="00652CFB" w:rsidRDefault="00652CFB" w:rsidP="003B01C3">
      <w:pPr>
        <w:jc w:val="center"/>
        <w:rPr>
          <w:rStyle w:val="InitialStyle"/>
          <w:b/>
          <w:bCs/>
          <w:color w:val="000000" w:themeColor="text1"/>
          <w:sz w:val="32"/>
          <w:szCs w:val="32"/>
        </w:rPr>
      </w:pPr>
    </w:p>
    <w:p w14:paraId="3AD5B16B" w14:textId="77777777" w:rsidR="00652CFB" w:rsidRPr="009353B6" w:rsidRDefault="00652CFB" w:rsidP="003B01C3">
      <w:pPr>
        <w:jc w:val="center"/>
        <w:rPr>
          <w:rStyle w:val="InitialStyle"/>
          <w:b/>
          <w:bCs/>
          <w:color w:val="000000" w:themeColor="text1"/>
          <w:sz w:val="28"/>
          <w:szCs w:val="28"/>
        </w:rPr>
      </w:pPr>
    </w:p>
    <w:p w14:paraId="33042871" w14:textId="77777777" w:rsidR="00325F83" w:rsidRPr="00832BC7" w:rsidRDefault="00325F83" w:rsidP="003B01C3">
      <w:pPr>
        <w:jc w:val="center"/>
        <w:rPr>
          <w:rStyle w:val="InitialStyle"/>
          <w:b/>
          <w:bCs/>
          <w:color w:val="000000" w:themeColor="text1"/>
          <w:sz w:val="32"/>
          <w:szCs w:val="32"/>
        </w:rPr>
      </w:pPr>
      <w:r>
        <w:rPr>
          <w:rStyle w:val="InitialStyle"/>
          <w:b/>
          <w:bCs/>
          <w:color w:val="000000" w:themeColor="text1"/>
          <w:sz w:val="32"/>
          <w:szCs w:val="32"/>
        </w:rPr>
        <w:t>REQUEST FOR INFORMATION</w:t>
      </w:r>
    </w:p>
    <w:p w14:paraId="41905755" w14:textId="77777777" w:rsidR="00325F83" w:rsidRPr="00E67458" w:rsidRDefault="00325F83" w:rsidP="003B01C3">
      <w:pPr>
        <w:jc w:val="center"/>
        <w:rPr>
          <w:rStyle w:val="InitialStyle"/>
          <w:bCs/>
          <w:color w:val="FF0000"/>
          <w:sz w:val="24"/>
          <w:szCs w:val="24"/>
        </w:rPr>
      </w:pPr>
    </w:p>
    <w:p w14:paraId="59734160" w14:textId="63C34CA9" w:rsidR="00832BC7" w:rsidRPr="00C4334F" w:rsidRDefault="00EA1F51" w:rsidP="003B01C3">
      <w:pPr>
        <w:jc w:val="center"/>
        <w:rPr>
          <w:rStyle w:val="InitialStyle"/>
          <w:bCs/>
          <w:color w:val="FF0000"/>
          <w:sz w:val="32"/>
          <w:szCs w:val="32"/>
        </w:rPr>
      </w:pPr>
      <w:r w:rsidRPr="00C4334F">
        <w:rPr>
          <w:rStyle w:val="InitialStyle"/>
          <w:b/>
          <w:bCs/>
          <w:color w:val="000000" w:themeColor="text1"/>
          <w:sz w:val="32"/>
          <w:szCs w:val="32"/>
        </w:rPr>
        <w:t>RFI</w:t>
      </w:r>
      <w:r w:rsidR="001C20EC">
        <w:rPr>
          <w:rStyle w:val="InitialStyle"/>
          <w:b/>
          <w:bCs/>
          <w:color w:val="000000" w:themeColor="text1"/>
          <w:sz w:val="32"/>
          <w:szCs w:val="32"/>
        </w:rPr>
        <w:t>#201811219</w:t>
      </w:r>
    </w:p>
    <w:p w14:paraId="359FF67D" w14:textId="77777777" w:rsidR="00832BC7" w:rsidRPr="002A5C0A" w:rsidRDefault="00832BC7" w:rsidP="003B01C3">
      <w:pPr>
        <w:jc w:val="center"/>
        <w:rPr>
          <w:rStyle w:val="InitialStyle"/>
          <w:bCs/>
          <w:color w:val="FF0000"/>
          <w:sz w:val="24"/>
          <w:szCs w:val="24"/>
          <w:u w:val="single"/>
        </w:rPr>
      </w:pPr>
    </w:p>
    <w:p w14:paraId="5852478D" w14:textId="77777777" w:rsidR="002A5C0A" w:rsidRDefault="00237037" w:rsidP="00237037">
      <w:pPr>
        <w:pStyle w:val="DefaultText"/>
        <w:widowControl/>
        <w:jc w:val="center"/>
        <w:rPr>
          <w:rStyle w:val="InitialStyle"/>
          <w:b/>
          <w:bCs/>
          <w:sz w:val="32"/>
          <w:szCs w:val="32"/>
          <w:u w:val="single"/>
        </w:rPr>
      </w:pPr>
      <w:r w:rsidRPr="002A5C0A">
        <w:rPr>
          <w:rStyle w:val="InitialStyle"/>
          <w:b/>
          <w:bCs/>
          <w:sz w:val="32"/>
          <w:szCs w:val="32"/>
          <w:u w:val="single"/>
        </w:rPr>
        <w:t xml:space="preserve">Warehousing and Logistics Information related to </w:t>
      </w:r>
    </w:p>
    <w:p w14:paraId="7DFFC463" w14:textId="2D8166D2" w:rsidR="002A5C0A" w:rsidRDefault="00237037" w:rsidP="00237037">
      <w:pPr>
        <w:pStyle w:val="DefaultText"/>
        <w:widowControl/>
        <w:jc w:val="center"/>
        <w:rPr>
          <w:rStyle w:val="InitialStyle"/>
          <w:b/>
          <w:bCs/>
          <w:sz w:val="32"/>
          <w:szCs w:val="32"/>
          <w:u w:val="single"/>
        </w:rPr>
      </w:pPr>
      <w:r w:rsidRPr="002A5C0A">
        <w:rPr>
          <w:rStyle w:val="InitialStyle"/>
          <w:b/>
          <w:bCs/>
          <w:sz w:val="32"/>
          <w:szCs w:val="32"/>
          <w:u w:val="single"/>
        </w:rPr>
        <w:t>The Emergency Food Assistance</w:t>
      </w:r>
      <w:r w:rsidR="003F671E" w:rsidRPr="002A5C0A">
        <w:rPr>
          <w:rStyle w:val="InitialStyle"/>
          <w:b/>
          <w:bCs/>
          <w:sz w:val="32"/>
          <w:szCs w:val="32"/>
          <w:u w:val="single"/>
        </w:rPr>
        <w:t xml:space="preserve"> Program</w:t>
      </w:r>
      <w:r w:rsidR="002A5C0A">
        <w:rPr>
          <w:rStyle w:val="InitialStyle"/>
          <w:b/>
          <w:bCs/>
          <w:sz w:val="32"/>
          <w:szCs w:val="32"/>
          <w:u w:val="single"/>
        </w:rPr>
        <w:t xml:space="preserve"> (TEFAP)</w:t>
      </w:r>
      <w:r w:rsidRPr="002A5C0A">
        <w:rPr>
          <w:rStyle w:val="InitialStyle"/>
          <w:b/>
          <w:bCs/>
          <w:sz w:val="32"/>
          <w:szCs w:val="32"/>
          <w:u w:val="single"/>
        </w:rPr>
        <w:t xml:space="preserve"> and </w:t>
      </w:r>
    </w:p>
    <w:p w14:paraId="603A6E92" w14:textId="1F2F8B4D" w:rsidR="00832BC7" w:rsidRPr="002A5C0A" w:rsidRDefault="003F671E" w:rsidP="00237037">
      <w:pPr>
        <w:pStyle w:val="DefaultText"/>
        <w:widowControl/>
        <w:jc w:val="center"/>
        <w:rPr>
          <w:rStyle w:val="InitialStyle"/>
          <w:b/>
          <w:bCs/>
          <w:sz w:val="32"/>
          <w:szCs w:val="32"/>
          <w:u w:val="single"/>
        </w:rPr>
      </w:pPr>
      <w:r w:rsidRPr="002A5C0A">
        <w:rPr>
          <w:rStyle w:val="InitialStyle"/>
          <w:b/>
          <w:bCs/>
          <w:sz w:val="32"/>
          <w:szCs w:val="32"/>
          <w:u w:val="single"/>
        </w:rPr>
        <w:t>Commodity Supplemental Food Program</w:t>
      </w:r>
      <w:r w:rsidR="002A5C0A">
        <w:rPr>
          <w:rStyle w:val="InitialStyle"/>
          <w:b/>
          <w:bCs/>
          <w:sz w:val="32"/>
          <w:szCs w:val="32"/>
          <w:u w:val="single"/>
        </w:rPr>
        <w:t xml:space="preserve"> (CSFP)</w:t>
      </w:r>
    </w:p>
    <w:p w14:paraId="1DFD848B" w14:textId="77777777" w:rsidR="00237037" w:rsidRPr="00492817" w:rsidRDefault="00237037" w:rsidP="00237037">
      <w:pPr>
        <w:pStyle w:val="DefaultText"/>
        <w:widowControl/>
        <w:jc w:val="center"/>
      </w:pPr>
    </w:p>
    <w:tbl>
      <w:tblPr>
        <w:tblW w:w="1026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70"/>
        <w:gridCol w:w="8190"/>
      </w:tblGrid>
      <w:tr w:rsidR="00652CFB" w:rsidRPr="00652CFB" w14:paraId="563FE4F7" w14:textId="77777777" w:rsidTr="00652CFB">
        <w:trPr>
          <w:trHeight w:val="1257"/>
        </w:trPr>
        <w:tc>
          <w:tcPr>
            <w:tcW w:w="2070"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hideMark/>
          </w:tcPr>
          <w:p w14:paraId="3CB0C20A" w14:textId="77777777" w:rsidR="00652CFB" w:rsidRPr="00652CFB" w:rsidRDefault="00652CFB" w:rsidP="00652CFB">
            <w:pPr>
              <w:widowControl/>
              <w:autoSpaceDE/>
              <w:rPr>
                <w:rFonts w:eastAsia="Calibri"/>
                <w:b/>
                <w:sz w:val="28"/>
                <w:szCs w:val="28"/>
              </w:rPr>
            </w:pPr>
            <w:r>
              <w:rPr>
                <w:rFonts w:eastAsia="Calibri"/>
                <w:b/>
                <w:sz w:val="28"/>
                <w:szCs w:val="28"/>
              </w:rPr>
              <w:t>RFI</w:t>
            </w:r>
            <w:r w:rsidRPr="00652CFB">
              <w:rPr>
                <w:rFonts w:eastAsia="Calibri"/>
                <w:b/>
                <w:sz w:val="28"/>
                <w:szCs w:val="28"/>
              </w:rPr>
              <w:t xml:space="preserve"> Coordinator</w:t>
            </w:r>
          </w:p>
        </w:tc>
        <w:tc>
          <w:tcPr>
            <w:tcW w:w="8190" w:type="dxa"/>
            <w:tcBorders>
              <w:top w:val="double" w:sz="4" w:space="0" w:color="auto"/>
              <w:left w:val="double" w:sz="4" w:space="0" w:color="auto"/>
              <w:bottom w:val="double" w:sz="4" w:space="0" w:color="auto"/>
              <w:right w:val="double" w:sz="4" w:space="0" w:color="auto"/>
            </w:tcBorders>
            <w:vAlign w:val="center"/>
            <w:hideMark/>
          </w:tcPr>
          <w:p w14:paraId="6410BBCB" w14:textId="77777777" w:rsidR="00652CFB" w:rsidRPr="00652CFB" w:rsidRDefault="00652CFB" w:rsidP="00652CFB">
            <w:pPr>
              <w:widowControl/>
              <w:autoSpaceDE/>
              <w:rPr>
                <w:rFonts w:eastAsia="Calibri"/>
                <w:sz w:val="24"/>
                <w:szCs w:val="24"/>
              </w:rPr>
            </w:pPr>
            <w:r w:rsidRPr="00652CFB">
              <w:rPr>
                <w:rFonts w:eastAsia="Calibri"/>
                <w:i/>
                <w:sz w:val="24"/>
                <w:szCs w:val="24"/>
              </w:rPr>
              <w:t xml:space="preserve">All </w:t>
            </w:r>
            <w:r>
              <w:rPr>
                <w:rFonts w:eastAsia="Calibri"/>
                <w:i/>
                <w:sz w:val="24"/>
                <w:szCs w:val="24"/>
              </w:rPr>
              <w:t>communication regarding this RFI</w:t>
            </w:r>
            <w:r w:rsidRPr="00652CFB">
              <w:rPr>
                <w:rFonts w:eastAsia="Calibri"/>
                <w:i/>
                <w:sz w:val="24"/>
                <w:szCs w:val="24"/>
              </w:rPr>
              <w:t xml:space="preserve"> </w:t>
            </w:r>
            <w:r w:rsidRPr="00652CFB">
              <w:rPr>
                <w:rFonts w:eastAsia="Calibri"/>
                <w:i/>
                <w:sz w:val="24"/>
                <w:szCs w:val="24"/>
                <w:u w:val="single"/>
              </w:rPr>
              <w:t>must</w:t>
            </w:r>
            <w:r>
              <w:rPr>
                <w:rFonts w:eastAsia="Calibri"/>
                <w:i/>
                <w:sz w:val="24"/>
                <w:szCs w:val="24"/>
              </w:rPr>
              <w:t xml:space="preserve"> be made through the RFI</w:t>
            </w:r>
            <w:r w:rsidRPr="00652CFB">
              <w:rPr>
                <w:rFonts w:eastAsia="Calibri"/>
                <w:i/>
                <w:sz w:val="24"/>
                <w:szCs w:val="24"/>
              </w:rPr>
              <w:t xml:space="preserve"> Coordinator identified below</w:t>
            </w:r>
            <w:r w:rsidRPr="00652CFB">
              <w:rPr>
                <w:rFonts w:eastAsia="Calibri"/>
                <w:sz w:val="24"/>
                <w:szCs w:val="24"/>
              </w:rPr>
              <w:t>.</w:t>
            </w:r>
          </w:p>
          <w:p w14:paraId="7101437E" w14:textId="2EACA3F4" w:rsidR="00652CFB" w:rsidRPr="00652CFB" w:rsidRDefault="00652CFB" w:rsidP="00652CFB">
            <w:pPr>
              <w:widowControl/>
              <w:autoSpaceDE/>
              <w:rPr>
                <w:rFonts w:eastAsia="Calibri"/>
                <w:sz w:val="24"/>
                <w:szCs w:val="24"/>
              </w:rPr>
            </w:pPr>
            <w:r w:rsidRPr="00652CFB">
              <w:rPr>
                <w:rFonts w:eastAsia="Calibri"/>
                <w:b/>
                <w:sz w:val="24"/>
                <w:szCs w:val="24"/>
                <w:u w:val="single"/>
              </w:rPr>
              <w:t>Name</w:t>
            </w:r>
            <w:r w:rsidRPr="00652CFB">
              <w:rPr>
                <w:rFonts w:eastAsia="Calibri"/>
                <w:b/>
                <w:sz w:val="24"/>
                <w:szCs w:val="24"/>
              </w:rPr>
              <w:t>:</w:t>
            </w:r>
            <w:r w:rsidRPr="00652CFB">
              <w:rPr>
                <w:rFonts w:eastAsia="Calibri"/>
                <w:sz w:val="24"/>
                <w:szCs w:val="24"/>
              </w:rPr>
              <w:t xml:space="preserve"> </w:t>
            </w:r>
            <w:r w:rsidR="00DC24FF">
              <w:rPr>
                <w:rFonts w:eastAsia="Calibri"/>
                <w:sz w:val="24"/>
                <w:szCs w:val="24"/>
              </w:rPr>
              <w:t>Jason Hall</w:t>
            </w:r>
            <w:r w:rsidRPr="00652CFB">
              <w:rPr>
                <w:rFonts w:eastAsia="Calibri"/>
                <w:color w:val="FF0000"/>
                <w:sz w:val="24"/>
                <w:szCs w:val="24"/>
              </w:rPr>
              <w:t xml:space="preserve"> </w:t>
            </w:r>
            <w:r w:rsidRPr="00652CFB">
              <w:rPr>
                <w:rFonts w:eastAsia="Calibri"/>
                <w:b/>
                <w:sz w:val="24"/>
                <w:szCs w:val="24"/>
                <w:u w:val="single"/>
              </w:rPr>
              <w:t>Title</w:t>
            </w:r>
            <w:r w:rsidRPr="00652CFB">
              <w:rPr>
                <w:rFonts w:eastAsia="Calibri"/>
                <w:b/>
                <w:sz w:val="24"/>
                <w:szCs w:val="24"/>
              </w:rPr>
              <w:t>:</w:t>
            </w:r>
            <w:r w:rsidRPr="00652CFB">
              <w:rPr>
                <w:rFonts w:eastAsia="Calibri"/>
                <w:sz w:val="24"/>
                <w:szCs w:val="24"/>
              </w:rPr>
              <w:t xml:space="preserve"> </w:t>
            </w:r>
            <w:r w:rsidR="00DC24FF">
              <w:rPr>
                <w:rFonts w:eastAsia="Calibri"/>
                <w:sz w:val="24"/>
                <w:szCs w:val="24"/>
              </w:rPr>
              <w:t xml:space="preserve">Manager, TEFAP CSFP </w:t>
            </w:r>
          </w:p>
          <w:p w14:paraId="5887366D" w14:textId="3C144F34" w:rsidR="00652CFB" w:rsidRPr="00652CFB" w:rsidRDefault="00652CFB" w:rsidP="00652CFB">
            <w:pPr>
              <w:widowControl/>
              <w:autoSpaceDE/>
              <w:rPr>
                <w:rFonts w:eastAsia="Calibri"/>
                <w:sz w:val="24"/>
                <w:szCs w:val="24"/>
              </w:rPr>
            </w:pPr>
            <w:r w:rsidRPr="00652CFB">
              <w:rPr>
                <w:rFonts w:eastAsia="Calibri"/>
                <w:b/>
                <w:sz w:val="24"/>
                <w:szCs w:val="24"/>
                <w:u w:val="single"/>
              </w:rPr>
              <w:t>Contact Information</w:t>
            </w:r>
            <w:r w:rsidRPr="00652CFB">
              <w:rPr>
                <w:rFonts w:eastAsia="Calibri"/>
                <w:b/>
                <w:sz w:val="24"/>
                <w:szCs w:val="24"/>
              </w:rPr>
              <w:t>:</w:t>
            </w:r>
            <w:r w:rsidR="00DC24FF">
              <w:rPr>
                <w:rFonts w:eastAsia="Calibri"/>
                <w:sz w:val="24"/>
                <w:szCs w:val="24"/>
              </w:rPr>
              <w:t xml:space="preserve"> </w:t>
            </w:r>
            <w:hyperlink r:id="rId9" w:history="1">
              <w:r w:rsidR="00475A90" w:rsidRPr="00497FC9">
                <w:rPr>
                  <w:rStyle w:val="Hyperlink"/>
                  <w:rFonts w:eastAsia="Calibri"/>
                  <w:sz w:val="24"/>
                  <w:szCs w:val="24"/>
                </w:rPr>
                <w:t>Jason.T.Hall@maine.gov</w:t>
              </w:r>
            </w:hyperlink>
            <w:r w:rsidR="00DC24FF">
              <w:rPr>
                <w:rFonts w:eastAsia="Calibri"/>
                <w:sz w:val="24"/>
                <w:szCs w:val="24"/>
              </w:rPr>
              <w:t xml:space="preserve"> </w:t>
            </w:r>
            <w:r w:rsidR="00DC24FF">
              <w:rPr>
                <w:rFonts w:eastAsia="Calibri"/>
                <w:color w:val="FF0000"/>
                <w:sz w:val="24"/>
                <w:szCs w:val="24"/>
              </w:rPr>
              <w:t xml:space="preserve"> </w:t>
            </w:r>
          </w:p>
        </w:tc>
      </w:tr>
      <w:tr w:rsidR="00652CFB" w:rsidRPr="00652CFB" w14:paraId="2E6237B2" w14:textId="77777777" w:rsidTr="00652CFB">
        <w:trPr>
          <w:trHeight w:val="771"/>
        </w:trPr>
        <w:tc>
          <w:tcPr>
            <w:tcW w:w="2070"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hideMark/>
          </w:tcPr>
          <w:p w14:paraId="5F1FE05A" w14:textId="77777777" w:rsidR="00652CFB" w:rsidRPr="00652CFB" w:rsidRDefault="00652CFB" w:rsidP="00652CFB">
            <w:pPr>
              <w:widowControl/>
              <w:autoSpaceDE/>
              <w:rPr>
                <w:rFonts w:eastAsia="Calibri"/>
                <w:b/>
                <w:sz w:val="28"/>
                <w:szCs w:val="28"/>
              </w:rPr>
            </w:pPr>
            <w:r w:rsidRPr="00652CFB">
              <w:rPr>
                <w:rFonts w:eastAsia="Calibri"/>
                <w:b/>
                <w:sz w:val="28"/>
                <w:szCs w:val="28"/>
              </w:rPr>
              <w:t>Submitted Questions Due</w:t>
            </w:r>
          </w:p>
        </w:tc>
        <w:tc>
          <w:tcPr>
            <w:tcW w:w="8190" w:type="dxa"/>
            <w:tcBorders>
              <w:top w:val="double" w:sz="4" w:space="0" w:color="auto"/>
              <w:left w:val="double" w:sz="4" w:space="0" w:color="auto"/>
              <w:bottom w:val="double" w:sz="4" w:space="0" w:color="auto"/>
              <w:right w:val="double" w:sz="4" w:space="0" w:color="auto"/>
            </w:tcBorders>
            <w:vAlign w:val="center"/>
            <w:hideMark/>
          </w:tcPr>
          <w:p w14:paraId="6F1D5062" w14:textId="77777777" w:rsidR="00170020" w:rsidRPr="00170020" w:rsidRDefault="00170020" w:rsidP="00170020">
            <w:pPr>
              <w:widowControl/>
              <w:autoSpaceDE/>
              <w:rPr>
                <w:rFonts w:eastAsia="Calibri"/>
                <w:sz w:val="24"/>
                <w:szCs w:val="24"/>
              </w:rPr>
            </w:pPr>
            <w:r w:rsidRPr="00170020">
              <w:rPr>
                <w:rFonts w:eastAsia="Calibri"/>
                <w:i/>
                <w:sz w:val="24"/>
                <w:szCs w:val="24"/>
              </w:rPr>
              <w:t xml:space="preserve">All questions </w:t>
            </w:r>
            <w:r w:rsidRPr="00170020">
              <w:rPr>
                <w:rFonts w:eastAsia="Calibri"/>
                <w:i/>
                <w:sz w:val="24"/>
                <w:szCs w:val="24"/>
                <w:u w:val="single"/>
              </w:rPr>
              <w:t>must</w:t>
            </w:r>
            <w:r w:rsidRPr="00170020">
              <w:rPr>
                <w:rFonts w:eastAsia="Calibri"/>
                <w:i/>
                <w:sz w:val="24"/>
                <w:szCs w:val="24"/>
              </w:rPr>
              <w:t xml:space="preserve"> be submitted to the RFI Coordinator identified above by:</w:t>
            </w:r>
          </w:p>
          <w:p w14:paraId="39F95C99" w14:textId="1646ED84" w:rsidR="00652CFB" w:rsidRPr="00652CFB" w:rsidRDefault="00170020" w:rsidP="00170020">
            <w:pPr>
              <w:widowControl/>
              <w:autoSpaceDE/>
              <w:rPr>
                <w:rFonts w:eastAsia="Calibri"/>
                <w:sz w:val="24"/>
                <w:szCs w:val="24"/>
              </w:rPr>
            </w:pPr>
            <w:r w:rsidRPr="00170020">
              <w:rPr>
                <w:rFonts w:eastAsia="Calibri"/>
                <w:b/>
                <w:sz w:val="24"/>
                <w:szCs w:val="24"/>
                <w:u w:val="single"/>
              </w:rPr>
              <w:t>Date</w:t>
            </w:r>
            <w:r w:rsidRPr="00170020">
              <w:rPr>
                <w:rFonts w:eastAsia="Calibri"/>
                <w:b/>
                <w:sz w:val="24"/>
                <w:szCs w:val="24"/>
              </w:rPr>
              <w:t xml:space="preserve">: </w:t>
            </w:r>
            <w:r w:rsidR="004A3667">
              <w:rPr>
                <w:rFonts w:eastAsia="Calibri"/>
                <w:sz w:val="24"/>
                <w:szCs w:val="24"/>
              </w:rPr>
              <w:t>January 31</w:t>
            </w:r>
            <w:r w:rsidRPr="00170020">
              <w:rPr>
                <w:rFonts w:eastAsia="Calibri"/>
                <w:sz w:val="24"/>
                <w:szCs w:val="24"/>
              </w:rPr>
              <w:t>, 2019 no later than 5:00 p.m., local time</w:t>
            </w:r>
          </w:p>
        </w:tc>
      </w:tr>
      <w:tr w:rsidR="00652CFB" w:rsidRPr="00652CFB" w14:paraId="3E80B1E7" w14:textId="77777777" w:rsidTr="00652CFB">
        <w:trPr>
          <w:trHeight w:val="789"/>
        </w:trPr>
        <w:tc>
          <w:tcPr>
            <w:tcW w:w="2070"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hideMark/>
          </w:tcPr>
          <w:p w14:paraId="08FF608A" w14:textId="77777777" w:rsidR="00652CFB" w:rsidRPr="00652CFB" w:rsidRDefault="00652CFB" w:rsidP="00652CFB">
            <w:pPr>
              <w:widowControl/>
              <w:autoSpaceDE/>
              <w:rPr>
                <w:rFonts w:eastAsia="Calibri"/>
                <w:b/>
                <w:sz w:val="28"/>
                <w:szCs w:val="28"/>
              </w:rPr>
            </w:pPr>
            <w:r>
              <w:rPr>
                <w:rFonts w:eastAsia="Calibri"/>
                <w:b/>
                <w:sz w:val="28"/>
                <w:szCs w:val="28"/>
              </w:rPr>
              <w:t xml:space="preserve">Response </w:t>
            </w:r>
            <w:r w:rsidRPr="00652CFB">
              <w:rPr>
                <w:rFonts w:eastAsia="Calibri"/>
                <w:b/>
                <w:sz w:val="28"/>
                <w:szCs w:val="28"/>
              </w:rPr>
              <w:t>Submission</w:t>
            </w:r>
          </w:p>
        </w:tc>
        <w:tc>
          <w:tcPr>
            <w:tcW w:w="8190" w:type="dxa"/>
            <w:tcBorders>
              <w:top w:val="double" w:sz="4" w:space="0" w:color="auto"/>
              <w:left w:val="double" w:sz="4" w:space="0" w:color="auto"/>
              <w:bottom w:val="double" w:sz="4" w:space="0" w:color="auto"/>
              <w:right w:val="double" w:sz="4" w:space="0" w:color="auto"/>
            </w:tcBorders>
            <w:vAlign w:val="center"/>
            <w:hideMark/>
          </w:tcPr>
          <w:p w14:paraId="09556450" w14:textId="69269072" w:rsidR="00170020" w:rsidRPr="00170020" w:rsidRDefault="00170020" w:rsidP="00170020">
            <w:pPr>
              <w:widowControl/>
              <w:autoSpaceDE/>
              <w:rPr>
                <w:rFonts w:eastAsia="Calibri"/>
                <w:sz w:val="24"/>
                <w:szCs w:val="24"/>
              </w:rPr>
            </w:pPr>
            <w:r w:rsidRPr="00170020">
              <w:rPr>
                <w:rFonts w:eastAsia="Calibri"/>
                <w:b/>
                <w:sz w:val="24"/>
                <w:szCs w:val="24"/>
                <w:u w:val="single"/>
              </w:rPr>
              <w:t>Submission Deadline</w:t>
            </w:r>
            <w:r w:rsidRPr="00170020">
              <w:rPr>
                <w:rFonts w:eastAsia="Calibri"/>
                <w:b/>
                <w:sz w:val="24"/>
                <w:szCs w:val="24"/>
              </w:rPr>
              <w:t>:</w:t>
            </w:r>
            <w:r w:rsidR="004A3667">
              <w:rPr>
                <w:rFonts w:eastAsia="Calibri"/>
                <w:sz w:val="24"/>
                <w:szCs w:val="24"/>
              </w:rPr>
              <w:t xml:space="preserve"> </w:t>
            </w:r>
            <w:r w:rsidR="004A3667" w:rsidRPr="00D352A9">
              <w:rPr>
                <w:rFonts w:eastAsia="Calibri"/>
                <w:sz w:val="24"/>
                <w:szCs w:val="24"/>
              </w:rPr>
              <w:t xml:space="preserve">February </w:t>
            </w:r>
            <w:r w:rsidR="00C215C3" w:rsidRPr="00D352A9">
              <w:rPr>
                <w:rFonts w:eastAsia="Calibri"/>
                <w:sz w:val="24"/>
                <w:szCs w:val="24"/>
              </w:rPr>
              <w:t>22</w:t>
            </w:r>
            <w:r w:rsidRPr="00D352A9">
              <w:rPr>
                <w:rFonts w:eastAsia="Calibri"/>
                <w:sz w:val="24"/>
                <w:szCs w:val="24"/>
              </w:rPr>
              <w:t>, 2019, no later</w:t>
            </w:r>
            <w:r w:rsidRPr="00170020">
              <w:rPr>
                <w:rFonts w:eastAsia="Calibri"/>
                <w:sz w:val="24"/>
                <w:szCs w:val="24"/>
              </w:rPr>
              <w:t xml:space="preserve"> than 5:00 p.m., local time</w:t>
            </w:r>
          </w:p>
          <w:p w14:paraId="24467845" w14:textId="2BF5F45B" w:rsidR="00652CFB" w:rsidRPr="00652CFB" w:rsidRDefault="00170020" w:rsidP="00170020">
            <w:pPr>
              <w:widowControl/>
              <w:tabs>
                <w:tab w:val="left" w:pos="2131"/>
              </w:tabs>
              <w:rPr>
                <w:rFonts w:eastAsia="Calibri"/>
                <w:sz w:val="24"/>
                <w:szCs w:val="24"/>
              </w:rPr>
            </w:pPr>
            <w:r w:rsidRPr="00170020">
              <w:rPr>
                <w:rFonts w:eastAsia="Calibri"/>
                <w:b/>
                <w:sz w:val="24"/>
                <w:szCs w:val="24"/>
                <w:u w:val="single"/>
              </w:rPr>
              <w:t>Submit to</w:t>
            </w:r>
            <w:r w:rsidRPr="00170020">
              <w:rPr>
                <w:rFonts w:eastAsia="Calibri"/>
                <w:b/>
                <w:sz w:val="24"/>
                <w:szCs w:val="24"/>
              </w:rPr>
              <w:t xml:space="preserve">: </w:t>
            </w:r>
            <w:hyperlink r:id="rId10" w:history="1">
              <w:r w:rsidRPr="00170020">
                <w:rPr>
                  <w:rFonts w:eastAsia="Calibri"/>
                  <w:color w:val="0000FF"/>
                  <w:sz w:val="24"/>
                  <w:szCs w:val="24"/>
                  <w:u w:val="single"/>
                </w:rPr>
                <w:t>Jason.T.Hall@maine.gov</w:t>
              </w:r>
            </w:hyperlink>
            <w:r w:rsidRPr="00170020">
              <w:rPr>
                <w:rFonts w:eastAsia="Calibri"/>
                <w:sz w:val="24"/>
                <w:szCs w:val="24"/>
              </w:rPr>
              <w:t xml:space="preserve"> </w:t>
            </w:r>
            <w:r w:rsidRPr="00170020">
              <w:rPr>
                <w:rFonts w:eastAsia="Calibri"/>
                <w:color w:val="FF0000"/>
                <w:sz w:val="24"/>
                <w:szCs w:val="24"/>
              </w:rPr>
              <w:t xml:space="preserve"> </w:t>
            </w:r>
          </w:p>
        </w:tc>
      </w:tr>
    </w:tbl>
    <w:p w14:paraId="594838CF" w14:textId="77777777" w:rsidR="002A5C0A" w:rsidRDefault="002A5C0A" w:rsidP="00652CFB">
      <w:pPr>
        <w:pStyle w:val="TOCHeading"/>
        <w:spacing w:before="0" w:line="240" w:lineRule="auto"/>
        <w:jc w:val="center"/>
        <w:rPr>
          <w:rFonts w:ascii="Times New Roman" w:hAnsi="Times New Roman"/>
          <w:color w:val="auto"/>
          <w:sz w:val="24"/>
          <w:szCs w:val="24"/>
        </w:rPr>
      </w:pPr>
    </w:p>
    <w:p w14:paraId="6A35C5A7" w14:textId="5F22E8C2" w:rsidR="00373803" w:rsidRPr="0049539A" w:rsidRDefault="00325F83" w:rsidP="00652CFB">
      <w:pPr>
        <w:pStyle w:val="TOCHeading"/>
        <w:spacing w:before="0" w:line="240" w:lineRule="auto"/>
        <w:jc w:val="center"/>
        <w:rPr>
          <w:rFonts w:ascii="Times New Roman" w:hAnsi="Times New Roman"/>
          <w:color w:val="auto"/>
          <w:sz w:val="24"/>
          <w:szCs w:val="24"/>
        </w:rPr>
      </w:pPr>
      <w:r w:rsidRPr="001C20EC">
        <w:rPr>
          <w:rFonts w:ascii="Times New Roman" w:hAnsi="Times New Roman"/>
          <w:color w:val="auto"/>
          <w:sz w:val="24"/>
          <w:szCs w:val="24"/>
        </w:rPr>
        <w:t>T</w:t>
      </w:r>
      <w:r w:rsidR="00373803" w:rsidRPr="001C20EC">
        <w:rPr>
          <w:rFonts w:ascii="Times New Roman" w:hAnsi="Times New Roman"/>
          <w:color w:val="auto"/>
          <w:sz w:val="24"/>
          <w:szCs w:val="24"/>
        </w:rPr>
        <w:t>ABLE OF CONTENTS</w:t>
      </w:r>
    </w:p>
    <w:p w14:paraId="572AD7EB" w14:textId="47003699" w:rsidR="001C20EC" w:rsidRDefault="001C20EC" w:rsidP="008C2526">
      <w:pPr>
        <w:contextualSpacing/>
        <w:rPr>
          <w:sz w:val="24"/>
          <w:szCs w:val="24"/>
          <w:lang w:eastAsia="ja-JP"/>
        </w:rPr>
      </w:pPr>
    </w:p>
    <w:p w14:paraId="6E3B56F5" w14:textId="097E1A61" w:rsidR="001C20EC" w:rsidRDefault="001C20EC" w:rsidP="008C2526">
      <w:pPr>
        <w:contextualSpacing/>
        <w:rPr>
          <w:b/>
          <w:sz w:val="24"/>
          <w:szCs w:val="24"/>
          <w:lang w:eastAsia="ja-JP"/>
        </w:rPr>
      </w:pPr>
      <w:r>
        <w:rPr>
          <w:b/>
          <w:sz w:val="24"/>
          <w:szCs w:val="24"/>
          <w:lang w:eastAsia="ja-JP"/>
        </w:rPr>
        <w:t>PUBLIC NOTICE……………………………………………………………………………………3</w:t>
      </w:r>
    </w:p>
    <w:p w14:paraId="45C6B4D2" w14:textId="04F2B60E" w:rsidR="001C20EC" w:rsidRDefault="001C20EC" w:rsidP="008C2526">
      <w:pPr>
        <w:contextualSpacing/>
        <w:rPr>
          <w:b/>
          <w:sz w:val="24"/>
          <w:szCs w:val="24"/>
          <w:lang w:eastAsia="ja-JP"/>
        </w:rPr>
      </w:pPr>
    </w:p>
    <w:p w14:paraId="6E3EF1AD" w14:textId="1CA68CB6" w:rsidR="001C20EC" w:rsidRDefault="001C20EC" w:rsidP="008C2526">
      <w:pPr>
        <w:contextualSpacing/>
        <w:rPr>
          <w:b/>
          <w:sz w:val="24"/>
          <w:szCs w:val="24"/>
          <w:lang w:eastAsia="ja-JP"/>
        </w:rPr>
      </w:pPr>
      <w:r>
        <w:rPr>
          <w:b/>
          <w:sz w:val="24"/>
          <w:szCs w:val="24"/>
          <w:lang w:eastAsia="ja-JP"/>
        </w:rPr>
        <w:t>DEFINITIONS AND ACRONYMNS………………………………………………………………4</w:t>
      </w:r>
    </w:p>
    <w:p w14:paraId="3C70EACC" w14:textId="7E29E6A6" w:rsidR="001C20EC" w:rsidRDefault="001C20EC" w:rsidP="008C2526">
      <w:pPr>
        <w:contextualSpacing/>
        <w:rPr>
          <w:b/>
          <w:sz w:val="24"/>
          <w:szCs w:val="24"/>
          <w:lang w:eastAsia="ja-JP"/>
        </w:rPr>
      </w:pPr>
    </w:p>
    <w:p w14:paraId="288264EB" w14:textId="1F24290B" w:rsidR="001C20EC" w:rsidRDefault="001C20EC" w:rsidP="008C2526">
      <w:pPr>
        <w:contextualSpacing/>
        <w:rPr>
          <w:b/>
          <w:sz w:val="24"/>
          <w:szCs w:val="24"/>
          <w:lang w:eastAsia="ja-JP"/>
        </w:rPr>
      </w:pPr>
      <w:r>
        <w:rPr>
          <w:b/>
          <w:sz w:val="24"/>
          <w:szCs w:val="24"/>
          <w:lang w:eastAsia="ja-JP"/>
        </w:rPr>
        <w:t xml:space="preserve">PART I </w:t>
      </w:r>
      <w:r w:rsidR="00427EF8">
        <w:rPr>
          <w:b/>
          <w:sz w:val="24"/>
          <w:szCs w:val="24"/>
          <w:lang w:eastAsia="ja-JP"/>
        </w:rPr>
        <w:t xml:space="preserve"> </w:t>
      </w:r>
      <w:r>
        <w:rPr>
          <w:b/>
          <w:sz w:val="24"/>
          <w:szCs w:val="24"/>
          <w:lang w:eastAsia="ja-JP"/>
        </w:rPr>
        <w:t>INTRODUCTION…………………………………………………………………………</w:t>
      </w:r>
      <w:r w:rsidR="00427EF8">
        <w:rPr>
          <w:b/>
          <w:sz w:val="24"/>
          <w:szCs w:val="24"/>
          <w:lang w:eastAsia="ja-JP"/>
        </w:rPr>
        <w:t>5</w:t>
      </w:r>
    </w:p>
    <w:p w14:paraId="64CE2430" w14:textId="4A20FBA4" w:rsidR="00427EF8" w:rsidRDefault="00427EF8" w:rsidP="008C2526">
      <w:pPr>
        <w:contextualSpacing/>
        <w:rPr>
          <w:b/>
          <w:sz w:val="24"/>
          <w:szCs w:val="24"/>
          <w:lang w:eastAsia="ja-JP"/>
        </w:rPr>
      </w:pPr>
    </w:p>
    <w:p w14:paraId="6E629512" w14:textId="271748DB" w:rsidR="00427EF8" w:rsidRPr="00427EF8" w:rsidRDefault="00427EF8" w:rsidP="008C2526">
      <w:pPr>
        <w:pStyle w:val="ListParagraph"/>
        <w:numPr>
          <w:ilvl w:val="0"/>
          <w:numId w:val="24"/>
        </w:numPr>
        <w:rPr>
          <w:sz w:val="24"/>
          <w:szCs w:val="24"/>
        </w:rPr>
      </w:pPr>
      <w:r w:rsidRPr="00427EF8">
        <w:rPr>
          <w:sz w:val="24"/>
          <w:szCs w:val="24"/>
        </w:rPr>
        <w:t>PURPOSE AND BACKGROUND……………………………………………………</w:t>
      </w:r>
      <w:r>
        <w:rPr>
          <w:sz w:val="24"/>
          <w:szCs w:val="24"/>
        </w:rPr>
        <w:t>..</w:t>
      </w:r>
      <w:r w:rsidRPr="00427EF8">
        <w:rPr>
          <w:sz w:val="24"/>
          <w:szCs w:val="24"/>
        </w:rPr>
        <w:t>………5</w:t>
      </w:r>
    </w:p>
    <w:p w14:paraId="186EC2E2" w14:textId="28180A08" w:rsidR="00427EF8" w:rsidRPr="00427EF8" w:rsidRDefault="00427EF8" w:rsidP="008C2526">
      <w:pPr>
        <w:pStyle w:val="ListParagraph"/>
        <w:numPr>
          <w:ilvl w:val="0"/>
          <w:numId w:val="24"/>
        </w:numPr>
        <w:rPr>
          <w:sz w:val="24"/>
          <w:szCs w:val="24"/>
        </w:rPr>
      </w:pPr>
      <w:r w:rsidRPr="00427EF8">
        <w:rPr>
          <w:sz w:val="24"/>
          <w:szCs w:val="24"/>
        </w:rPr>
        <w:t>GENERAL PROVISIONS………………………………………………………………</w:t>
      </w:r>
      <w:r>
        <w:rPr>
          <w:sz w:val="24"/>
          <w:szCs w:val="24"/>
        </w:rPr>
        <w:t>..</w:t>
      </w:r>
      <w:r w:rsidRPr="00427EF8">
        <w:rPr>
          <w:sz w:val="24"/>
          <w:szCs w:val="24"/>
        </w:rPr>
        <w:t>…….5</w:t>
      </w:r>
    </w:p>
    <w:p w14:paraId="52B5448B" w14:textId="21C8FA16" w:rsidR="00427EF8" w:rsidRDefault="00427EF8" w:rsidP="008C2526">
      <w:pPr>
        <w:contextualSpacing/>
        <w:rPr>
          <w:b/>
          <w:sz w:val="24"/>
          <w:szCs w:val="24"/>
        </w:rPr>
      </w:pPr>
    </w:p>
    <w:p w14:paraId="362ED3A4" w14:textId="431D6D57" w:rsidR="00427EF8" w:rsidRDefault="00427EF8" w:rsidP="008C2526">
      <w:pPr>
        <w:contextualSpacing/>
        <w:rPr>
          <w:b/>
          <w:sz w:val="24"/>
          <w:szCs w:val="24"/>
        </w:rPr>
      </w:pPr>
      <w:r>
        <w:rPr>
          <w:b/>
          <w:sz w:val="24"/>
          <w:szCs w:val="24"/>
        </w:rPr>
        <w:t>PART II  INFORAMTION SOUGHT……………………………………………………………..7</w:t>
      </w:r>
    </w:p>
    <w:p w14:paraId="4D32DBE2" w14:textId="6FCBBCB1" w:rsidR="00427EF8" w:rsidRDefault="00427EF8" w:rsidP="008C2526">
      <w:pPr>
        <w:contextualSpacing/>
        <w:rPr>
          <w:b/>
          <w:sz w:val="24"/>
          <w:szCs w:val="24"/>
        </w:rPr>
      </w:pPr>
    </w:p>
    <w:p w14:paraId="7612C217" w14:textId="55F70344" w:rsidR="00427EF8" w:rsidRDefault="00427EF8" w:rsidP="008C2526">
      <w:pPr>
        <w:contextualSpacing/>
        <w:rPr>
          <w:b/>
          <w:sz w:val="24"/>
          <w:szCs w:val="24"/>
        </w:rPr>
      </w:pPr>
      <w:r>
        <w:rPr>
          <w:b/>
          <w:sz w:val="24"/>
          <w:szCs w:val="24"/>
        </w:rPr>
        <w:t>PART III  KEY RFI EVENTS……………………………………………………………………...8</w:t>
      </w:r>
    </w:p>
    <w:p w14:paraId="0DEA371A" w14:textId="2A6973DF" w:rsidR="00427EF8" w:rsidRDefault="00427EF8" w:rsidP="008C2526">
      <w:pPr>
        <w:contextualSpacing/>
        <w:rPr>
          <w:b/>
          <w:sz w:val="24"/>
          <w:szCs w:val="24"/>
        </w:rPr>
      </w:pPr>
    </w:p>
    <w:p w14:paraId="2A8EF0CE" w14:textId="382CEA14" w:rsidR="00427EF8" w:rsidRDefault="00427EF8" w:rsidP="008C2526">
      <w:pPr>
        <w:pStyle w:val="ListParagraph"/>
        <w:numPr>
          <w:ilvl w:val="0"/>
          <w:numId w:val="25"/>
        </w:numPr>
        <w:rPr>
          <w:sz w:val="24"/>
          <w:szCs w:val="24"/>
        </w:rPr>
      </w:pPr>
      <w:r>
        <w:rPr>
          <w:sz w:val="24"/>
          <w:szCs w:val="24"/>
        </w:rPr>
        <w:t>QUESTIONS…………………………………………………………………………………....8</w:t>
      </w:r>
    </w:p>
    <w:p w14:paraId="5F2137EB" w14:textId="7413F99E" w:rsidR="00427EF8" w:rsidRDefault="00427EF8" w:rsidP="008C2526">
      <w:pPr>
        <w:pStyle w:val="ListParagraph"/>
        <w:numPr>
          <w:ilvl w:val="0"/>
          <w:numId w:val="25"/>
        </w:numPr>
        <w:rPr>
          <w:sz w:val="24"/>
          <w:szCs w:val="24"/>
        </w:rPr>
      </w:pPr>
      <w:r>
        <w:rPr>
          <w:sz w:val="24"/>
          <w:szCs w:val="24"/>
        </w:rPr>
        <w:t>SUBMITTING THE RESPONSE……………………………………………………………....8</w:t>
      </w:r>
    </w:p>
    <w:p w14:paraId="3D5C2453" w14:textId="4FC511ED" w:rsidR="00427EF8" w:rsidRDefault="00427EF8" w:rsidP="008C2526">
      <w:pPr>
        <w:contextualSpacing/>
        <w:rPr>
          <w:sz w:val="24"/>
          <w:szCs w:val="24"/>
        </w:rPr>
      </w:pPr>
    </w:p>
    <w:p w14:paraId="564DA3D0" w14:textId="6766F743" w:rsidR="00427EF8" w:rsidRDefault="00427EF8" w:rsidP="008C2526">
      <w:pPr>
        <w:contextualSpacing/>
        <w:rPr>
          <w:b/>
          <w:sz w:val="24"/>
          <w:szCs w:val="24"/>
        </w:rPr>
      </w:pPr>
      <w:r>
        <w:rPr>
          <w:b/>
          <w:sz w:val="24"/>
          <w:szCs w:val="24"/>
        </w:rPr>
        <w:t>PART IV  SUBMISSION REQUIREMENTS……………………………………………………..9</w:t>
      </w:r>
    </w:p>
    <w:p w14:paraId="7428A7B8" w14:textId="4ADC7778" w:rsidR="00427EF8" w:rsidRDefault="00427EF8" w:rsidP="008C2526">
      <w:pPr>
        <w:contextualSpacing/>
        <w:rPr>
          <w:b/>
          <w:sz w:val="24"/>
          <w:szCs w:val="24"/>
        </w:rPr>
      </w:pPr>
    </w:p>
    <w:p w14:paraId="06E01DD9" w14:textId="27FD7C83" w:rsidR="00427EF8" w:rsidRDefault="00427EF8" w:rsidP="008C2526">
      <w:pPr>
        <w:pStyle w:val="ListParagraph"/>
        <w:numPr>
          <w:ilvl w:val="0"/>
          <w:numId w:val="26"/>
        </w:numPr>
        <w:rPr>
          <w:sz w:val="24"/>
          <w:szCs w:val="24"/>
        </w:rPr>
      </w:pPr>
      <w:r>
        <w:rPr>
          <w:sz w:val="24"/>
          <w:szCs w:val="24"/>
        </w:rPr>
        <w:t xml:space="preserve"> RESPONSE FORMAT…………………………………………………………………………9</w:t>
      </w:r>
    </w:p>
    <w:p w14:paraId="429E7346" w14:textId="77E0ACC6" w:rsidR="00427EF8" w:rsidRDefault="00427EF8" w:rsidP="008C2526">
      <w:pPr>
        <w:pStyle w:val="ListParagraph"/>
        <w:numPr>
          <w:ilvl w:val="0"/>
          <w:numId w:val="26"/>
        </w:numPr>
        <w:rPr>
          <w:sz w:val="24"/>
          <w:szCs w:val="24"/>
        </w:rPr>
      </w:pPr>
      <w:r>
        <w:rPr>
          <w:sz w:val="24"/>
          <w:szCs w:val="24"/>
        </w:rPr>
        <w:t>RESPONE CONTENT………………………………………………………………………….9</w:t>
      </w:r>
    </w:p>
    <w:p w14:paraId="01512D28" w14:textId="0A5B0347" w:rsidR="00427EF8" w:rsidRDefault="00427EF8" w:rsidP="008C2526">
      <w:pPr>
        <w:contextualSpacing/>
        <w:rPr>
          <w:sz w:val="24"/>
          <w:szCs w:val="24"/>
        </w:rPr>
      </w:pPr>
    </w:p>
    <w:p w14:paraId="60997CBA" w14:textId="485628BB" w:rsidR="00427EF8" w:rsidRDefault="00427EF8" w:rsidP="008C2526">
      <w:pPr>
        <w:contextualSpacing/>
        <w:rPr>
          <w:b/>
          <w:sz w:val="24"/>
          <w:szCs w:val="24"/>
        </w:rPr>
      </w:pPr>
      <w:r>
        <w:rPr>
          <w:b/>
          <w:sz w:val="24"/>
          <w:szCs w:val="24"/>
        </w:rPr>
        <w:t>PART V  REVIEW OF RESPNSES RECIVED…………………………………………………..10</w:t>
      </w:r>
    </w:p>
    <w:p w14:paraId="2C65691F" w14:textId="421985F5" w:rsidR="00427EF8" w:rsidRDefault="00427EF8" w:rsidP="008C2526">
      <w:pPr>
        <w:contextualSpacing/>
        <w:rPr>
          <w:b/>
          <w:sz w:val="24"/>
          <w:szCs w:val="24"/>
        </w:rPr>
      </w:pPr>
    </w:p>
    <w:p w14:paraId="6834D421" w14:textId="7E3E826A" w:rsidR="00427EF8" w:rsidRDefault="00427EF8" w:rsidP="008C2526">
      <w:pPr>
        <w:contextualSpacing/>
        <w:rPr>
          <w:b/>
          <w:sz w:val="24"/>
          <w:szCs w:val="24"/>
        </w:rPr>
      </w:pPr>
      <w:r>
        <w:rPr>
          <w:b/>
          <w:sz w:val="24"/>
          <w:szCs w:val="24"/>
        </w:rPr>
        <w:t>PART VI  LIST OF RFI APPENDICES AND RELATED DOCUMENTS…………………….11</w:t>
      </w:r>
    </w:p>
    <w:p w14:paraId="3F1E2434" w14:textId="09CA64D1" w:rsidR="00427EF8" w:rsidRDefault="00427EF8" w:rsidP="008C2526">
      <w:pPr>
        <w:contextualSpacing/>
        <w:rPr>
          <w:b/>
          <w:sz w:val="24"/>
          <w:szCs w:val="24"/>
        </w:rPr>
      </w:pPr>
    </w:p>
    <w:p w14:paraId="348A4FD0" w14:textId="22157B9E" w:rsidR="00427EF8" w:rsidRDefault="00427EF8" w:rsidP="008C2526">
      <w:pPr>
        <w:contextualSpacing/>
        <w:rPr>
          <w:sz w:val="24"/>
          <w:szCs w:val="24"/>
        </w:rPr>
      </w:pPr>
      <w:r>
        <w:rPr>
          <w:b/>
          <w:sz w:val="24"/>
          <w:szCs w:val="24"/>
        </w:rPr>
        <w:t xml:space="preserve">   APPENDIX A: </w:t>
      </w:r>
      <w:r>
        <w:rPr>
          <w:sz w:val="24"/>
          <w:szCs w:val="24"/>
        </w:rPr>
        <w:t>RESPONSE COVER PAGE……………………………………………………...12</w:t>
      </w:r>
    </w:p>
    <w:p w14:paraId="2D341A11" w14:textId="73979876" w:rsidR="00427EF8" w:rsidRPr="00427EF8" w:rsidRDefault="00427EF8" w:rsidP="008C2526">
      <w:pPr>
        <w:contextualSpacing/>
        <w:rPr>
          <w:sz w:val="24"/>
          <w:szCs w:val="24"/>
        </w:rPr>
      </w:pPr>
      <w:r>
        <w:rPr>
          <w:sz w:val="24"/>
          <w:szCs w:val="24"/>
        </w:rPr>
        <w:t xml:space="preserve">   </w:t>
      </w:r>
      <w:r>
        <w:rPr>
          <w:b/>
          <w:sz w:val="24"/>
          <w:szCs w:val="24"/>
        </w:rPr>
        <w:t>APPENDIX B:</w:t>
      </w:r>
      <w:r>
        <w:rPr>
          <w:sz w:val="24"/>
          <w:szCs w:val="24"/>
        </w:rPr>
        <w:t xml:space="preserve"> SUBMITTED QUESTIONS FORM……………………………………………...13</w:t>
      </w:r>
    </w:p>
    <w:p w14:paraId="3197EB63" w14:textId="3DCFB0E0" w:rsidR="00427EF8" w:rsidRDefault="00427EF8" w:rsidP="00427EF8">
      <w:pPr>
        <w:rPr>
          <w:b/>
          <w:sz w:val="24"/>
          <w:szCs w:val="24"/>
        </w:rPr>
      </w:pPr>
    </w:p>
    <w:p w14:paraId="63C1669A" w14:textId="77777777" w:rsidR="00427EF8" w:rsidRPr="00427EF8" w:rsidRDefault="00427EF8" w:rsidP="00427EF8">
      <w:pPr>
        <w:rPr>
          <w:b/>
          <w:sz w:val="24"/>
          <w:szCs w:val="24"/>
        </w:rPr>
      </w:pPr>
    </w:p>
    <w:p w14:paraId="079A84FF" w14:textId="7EBD289F" w:rsidR="00CF1201" w:rsidRDefault="00CF1201" w:rsidP="001C20EC">
      <w:pPr>
        <w:jc w:val="center"/>
        <w:rPr>
          <w:color w:val="FF0000"/>
        </w:rPr>
      </w:pPr>
    </w:p>
    <w:p w14:paraId="4DECEC33" w14:textId="77777777" w:rsidR="00BD1FBD" w:rsidRDefault="00BD1FBD" w:rsidP="003B01C3">
      <w:pPr>
        <w:widowControl/>
        <w:autoSpaceDE/>
        <w:autoSpaceDN/>
        <w:spacing w:after="200" w:line="276" w:lineRule="auto"/>
        <w:rPr>
          <w:rStyle w:val="InitialStyle"/>
          <w:b/>
          <w:sz w:val="24"/>
          <w:szCs w:val="24"/>
        </w:rPr>
      </w:pPr>
      <w:bookmarkStart w:id="0" w:name="_Toc367174721"/>
      <w:r>
        <w:rPr>
          <w:rStyle w:val="InitialStyle"/>
          <w:b/>
          <w:sz w:val="24"/>
          <w:szCs w:val="24"/>
        </w:rPr>
        <w:br w:type="page"/>
      </w:r>
    </w:p>
    <w:p w14:paraId="152E37E6" w14:textId="77777777" w:rsidR="00CF1201" w:rsidRPr="00EA1F51" w:rsidRDefault="00CF1201" w:rsidP="003B01C3">
      <w:pPr>
        <w:pStyle w:val="Heading1"/>
        <w:spacing w:before="0" w:after="0"/>
        <w:jc w:val="center"/>
        <w:rPr>
          <w:rStyle w:val="InitialStyle"/>
          <w:rFonts w:ascii="Times New Roman" w:hAnsi="Times New Roman"/>
          <w:b/>
          <w:sz w:val="24"/>
          <w:szCs w:val="24"/>
        </w:rPr>
      </w:pPr>
      <w:bookmarkStart w:id="1" w:name="_Toc534184276"/>
      <w:r w:rsidRPr="00EA1F51">
        <w:rPr>
          <w:rStyle w:val="InitialStyle"/>
          <w:rFonts w:ascii="Times New Roman" w:hAnsi="Times New Roman"/>
          <w:b/>
          <w:sz w:val="24"/>
          <w:szCs w:val="24"/>
        </w:rPr>
        <w:lastRenderedPageBreak/>
        <w:t>P</w:t>
      </w:r>
      <w:bookmarkEnd w:id="0"/>
      <w:r w:rsidR="00D5399D">
        <w:rPr>
          <w:rStyle w:val="InitialStyle"/>
          <w:rFonts w:ascii="Times New Roman" w:hAnsi="Times New Roman"/>
          <w:b/>
          <w:sz w:val="24"/>
          <w:szCs w:val="24"/>
        </w:rPr>
        <w:t>UBLIC NOTICE</w:t>
      </w:r>
      <w:bookmarkEnd w:id="1"/>
    </w:p>
    <w:p w14:paraId="29231E17" w14:textId="77777777" w:rsidR="00CF1201" w:rsidRPr="00FF1323" w:rsidRDefault="00CF1201" w:rsidP="003B01C3">
      <w:pPr>
        <w:pStyle w:val="DefaultText"/>
        <w:widowControl/>
        <w:jc w:val="center"/>
        <w:rPr>
          <w:rStyle w:val="InitialStyle"/>
          <w:b/>
          <w:bCs/>
          <w:color w:val="FF0000"/>
        </w:rPr>
      </w:pPr>
    </w:p>
    <w:p w14:paraId="43462049" w14:textId="77777777" w:rsidR="00CF1201" w:rsidRPr="00EA1F51" w:rsidRDefault="00CF1201" w:rsidP="003B01C3">
      <w:pPr>
        <w:pStyle w:val="DefaultText"/>
        <w:widowControl/>
        <w:jc w:val="center"/>
        <w:rPr>
          <w:rStyle w:val="InitialStyle"/>
          <w:b/>
          <w:bCs/>
        </w:rPr>
      </w:pPr>
      <w:r w:rsidRPr="00EA1F51">
        <w:rPr>
          <w:rStyle w:val="InitialStyle"/>
          <w:b/>
          <w:bCs/>
        </w:rPr>
        <w:t>*************************************************</w:t>
      </w:r>
    </w:p>
    <w:p w14:paraId="745178BE" w14:textId="77777777" w:rsidR="00CF1201" w:rsidRPr="00EA1F51" w:rsidRDefault="00CF1201" w:rsidP="003B01C3">
      <w:pPr>
        <w:pStyle w:val="DefaultText"/>
        <w:widowControl/>
        <w:jc w:val="center"/>
        <w:rPr>
          <w:rStyle w:val="InitialStyle"/>
          <w:b/>
          <w:bCs/>
        </w:rPr>
      </w:pPr>
    </w:p>
    <w:p w14:paraId="74920443" w14:textId="77777777" w:rsidR="00CF1201" w:rsidRPr="00F07ECD" w:rsidRDefault="00CF1201" w:rsidP="003B01C3">
      <w:pPr>
        <w:pStyle w:val="DefaultText"/>
        <w:widowControl/>
        <w:jc w:val="center"/>
        <w:rPr>
          <w:rStyle w:val="InitialStyle"/>
          <w:b/>
          <w:bCs/>
        </w:rPr>
      </w:pPr>
      <w:r w:rsidRPr="00F07ECD">
        <w:rPr>
          <w:rStyle w:val="InitialStyle"/>
          <w:b/>
          <w:bCs/>
        </w:rPr>
        <w:t>State of Maine</w:t>
      </w:r>
    </w:p>
    <w:p w14:paraId="20BA6645" w14:textId="72D873E8" w:rsidR="00CF1201" w:rsidRPr="001C20EC" w:rsidRDefault="00CF1201" w:rsidP="003B01C3">
      <w:pPr>
        <w:pStyle w:val="DefaultText"/>
        <w:widowControl/>
        <w:jc w:val="center"/>
        <w:rPr>
          <w:rStyle w:val="InitialStyle"/>
          <w:b/>
          <w:bCs/>
        </w:rPr>
      </w:pPr>
      <w:r w:rsidRPr="001C20EC">
        <w:rPr>
          <w:rStyle w:val="InitialStyle"/>
          <w:b/>
          <w:bCs/>
        </w:rPr>
        <w:t xml:space="preserve">Department of </w:t>
      </w:r>
      <w:r w:rsidR="00385DB0" w:rsidRPr="001C20EC">
        <w:rPr>
          <w:rStyle w:val="InitialStyle"/>
          <w:b/>
          <w:bCs/>
        </w:rPr>
        <w:t>Agriculture, Conservation &amp; Forestry</w:t>
      </w:r>
    </w:p>
    <w:p w14:paraId="29F21625" w14:textId="15D82AFB" w:rsidR="00CF1201" w:rsidRPr="001C20EC" w:rsidRDefault="002D51F0" w:rsidP="003B01C3">
      <w:pPr>
        <w:pStyle w:val="DefaultText"/>
        <w:widowControl/>
        <w:jc w:val="center"/>
        <w:rPr>
          <w:rStyle w:val="InitialStyle"/>
          <w:b/>
          <w:bCs/>
        </w:rPr>
      </w:pPr>
      <w:r w:rsidRPr="001C20EC">
        <w:rPr>
          <w:rStyle w:val="InitialStyle"/>
          <w:b/>
          <w:bCs/>
        </w:rPr>
        <w:t>RFI</w:t>
      </w:r>
      <w:r w:rsidR="00CF1201" w:rsidRPr="001C20EC">
        <w:rPr>
          <w:rStyle w:val="InitialStyle"/>
          <w:b/>
          <w:bCs/>
        </w:rPr>
        <w:t>#</w:t>
      </w:r>
      <w:r w:rsidR="001C20EC" w:rsidRPr="001C20EC">
        <w:rPr>
          <w:rStyle w:val="InitialStyle"/>
          <w:b/>
          <w:bCs/>
        </w:rPr>
        <w:t>201811219</w:t>
      </w:r>
    </w:p>
    <w:p w14:paraId="1FD8AD8E" w14:textId="77777777" w:rsidR="002A5C0A" w:rsidRPr="002A5C0A" w:rsidRDefault="002A5C0A" w:rsidP="002A5C0A">
      <w:pPr>
        <w:pStyle w:val="DefaultText"/>
        <w:widowControl/>
        <w:jc w:val="center"/>
        <w:rPr>
          <w:rStyle w:val="InitialStyle"/>
          <w:b/>
          <w:bCs/>
          <w:sz w:val="28"/>
          <w:szCs w:val="28"/>
        </w:rPr>
      </w:pPr>
      <w:r w:rsidRPr="002A5C0A">
        <w:rPr>
          <w:rStyle w:val="InitialStyle"/>
          <w:b/>
          <w:bCs/>
          <w:sz w:val="28"/>
          <w:szCs w:val="28"/>
        </w:rPr>
        <w:t xml:space="preserve">Warehousing and Logistics Information related to </w:t>
      </w:r>
    </w:p>
    <w:p w14:paraId="5686E78B" w14:textId="77777777" w:rsidR="002A5C0A" w:rsidRPr="002A5C0A" w:rsidRDefault="002A5C0A" w:rsidP="002A5C0A">
      <w:pPr>
        <w:pStyle w:val="DefaultText"/>
        <w:widowControl/>
        <w:jc w:val="center"/>
        <w:rPr>
          <w:rStyle w:val="InitialStyle"/>
          <w:b/>
          <w:bCs/>
          <w:sz w:val="28"/>
          <w:szCs w:val="28"/>
        </w:rPr>
      </w:pPr>
      <w:r w:rsidRPr="002A5C0A">
        <w:rPr>
          <w:rStyle w:val="InitialStyle"/>
          <w:b/>
          <w:bCs/>
          <w:sz w:val="28"/>
          <w:szCs w:val="28"/>
        </w:rPr>
        <w:t xml:space="preserve">The Emergency Food Assistance Program (TEFAP) and </w:t>
      </w:r>
    </w:p>
    <w:p w14:paraId="106D99DD" w14:textId="77777777" w:rsidR="002A5C0A" w:rsidRPr="002A5C0A" w:rsidRDefault="002A5C0A" w:rsidP="002A5C0A">
      <w:pPr>
        <w:pStyle w:val="DefaultText"/>
        <w:widowControl/>
        <w:jc w:val="center"/>
        <w:rPr>
          <w:rStyle w:val="InitialStyle"/>
          <w:b/>
          <w:bCs/>
          <w:sz w:val="28"/>
          <w:szCs w:val="28"/>
        </w:rPr>
      </w:pPr>
      <w:r w:rsidRPr="002A5C0A">
        <w:rPr>
          <w:rStyle w:val="InitialStyle"/>
          <w:b/>
          <w:bCs/>
          <w:sz w:val="28"/>
          <w:szCs w:val="28"/>
        </w:rPr>
        <w:t>Commodity Supplemental Food Program (CSFP)</w:t>
      </w:r>
    </w:p>
    <w:p w14:paraId="3EF03482" w14:textId="77777777" w:rsidR="00CF1201" w:rsidRPr="00EA1F51" w:rsidRDefault="00CF1201" w:rsidP="003B01C3">
      <w:pPr>
        <w:pStyle w:val="DefaultText"/>
        <w:widowControl/>
        <w:jc w:val="center"/>
        <w:rPr>
          <w:rStyle w:val="InitialStyle"/>
          <w:b/>
          <w:bCs/>
        </w:rPr>
      </w:pPr>
    </w:p>
    <w:p w14:paraId="201B47D4" w14:textId="7F1E9B9C" w:rsidR="00CF1201" w:rsidRPr="00B62E26" w:rsidRDefault="00CF1201" w:rsidP="003B01C3">
      <w:pPr>
        <w:pStyle w:val="DefaultText"/>
        <w:widowControl/>
        <w:rPr>
          <w:rStyle w:val="InitialStyle"/>
          <w:bCs/>
        </w:rPr>
      </w:pPr>
      <w:r w:rsidRPr="00EA1F51">
        <w:rPr>
          <w:rStyle w:val="InitialStyle"/>
          <w:bCs/>
        </w:rPr>
        <w:t>The State of Maine</w:t>
      </w:r>
      <w:r w:rsidR="00EA1F51">
        <w:rPr>
          <w:rStyle w:val="InitialStyle"/>
          <w:bCs/>
        </w:rPr>
        <w:t>,</w:t>
      </w:r>
      <w:r w:rsidRPr="00EA1F51">
        <w:rPr>
          <w:rStyle w:val="InitialStyle"/>
          <w:bCs/>
        </w:rPr>
        <w:t xml:space="preserve"> Department of </w:t>
      </w:r>
      <w:r w:rsidR="00385DB0">
        <w:rPr>
          <w:rStyle w:val="InitialStyle"/>
          <w:b/>
          <w:bCs/>
        </w:rPr>
        <w:t>Agriculture, Conservation &amp; Forestry</w:t>
      </w:r>
      <w:r w:rsidR="00EA1F51">
        <w:rPr>
          <w:rStyle w:val="InitialStyle"/>
          <w:bCs/>
        </w:rPr>
        <w:t xml:space="preserve">, </w:t>
      </w:r>
      <w:r w:rsidR="002D51F0" w:rsidRPr="00EA1F51">
        <w:rPr>
          <w:rStyle w:val="InitialStyle"/>
          <w:bCs/>
        </w:rPr>
        <w:t xml:space="preserve">is seeking information regarding </w:t>
      </w:r>
      <w:r w:rsidR="00552711">
        <w:t>warehousing and related logistics services for The Emergency Food Assistance Program (TEFAP) and the Commodity Supplemental Food Program (CSFP)</w:t>
      </w:r>
      <w:r w:rsidR="002A5C0A">
        <w:t>.</w:t>
      </w:r>
    </w:p>
    <w:p w14:paraId="519F595F" w14:textId="77777777" w:rsidR="00E45F14" w:rsidRDefault="00E45F14" w:rsidP="003B01C3">
      <w:pPr>
        <w:pStyle w:val="DefaultText"/>
        <w:widowControl/>
        <w:rPr>
          <w:rStyle w:val="InitialStyle"/>
          <w:bCs/>
        </w:rPr>
      </w:pPr>
    </w:p>
    <w:p w14:paraId="1A0758E1" w14:textId="08A1F408" w:rsidR="00A41B8D" w:rsidRDefault="0049539A" w:rsidP="003B01C3">
      <w:pPr>
        <w:pStyle w:val="DefaultText"/>
        <w:widowControl/>
      </w:pPr>
      <w:r>
        <w:rPr>
          <w:rStyle w:val="InitialStyle"/>
          <w:bCs/>
        </w:rPr>
        <w:t>A copy of the RFI</w:t>
      </w:r>
      <w:r w:rsidRPr="004D2BF3">
        <w:rPr>
          <w:rStyle w:val="InitialStyle"/>
          <w:bCs/>
        </w:rPr>
        <w:t>, as well as the Question &amp; Answer Summ</w:t>
      </w:r>
      <w:r>
        <w:rPr>
          <w:rStyle w:val="InitialStyle"/>
          <w:bCs/>
        </w:rPr>
        <w:t>ary and all other</w:t>
      </w:r>
      <w:r w:rsidRPr="004D2BF3">
        <w:rPr>
          <w:rStyle w:val="InitialStyle"/>
          <w:bCs/>
        </w:rPr>
        <w:t xml:space="preserve"> related </w:t>
      </w:r>
      <w:r>
        <w:rPr>
          <w:rStyle w:val="InitialStyle"/>
          <w:bCs/>
        </w:rPr>
        <w:t>documents to this RFI</w:t>
      </w:r>
      <w:r w:rsidRPr="004D2BF3">
        <w:rPr>
          <w:rStyle w:val="InitialStyle"/>
          <w:bCs/>
        </w:rPr>
        <w:t xml:space="preserve">, can be obtained at the following website: </w:t>
      </w:r>
      <w:hyperlink r:id="rId11" w:history="1">
        <w:r w:rsidR="00175A61" w:rsidRPr="00175A61">
          <w:rPr>
            <w:rStyle w:val="Hyperlink"/>
          </w:rPr>
          <w:t>https://www.maine.gov/dafs/procurementservices/vendors/rfis</w:t>
        </w:r>
      </w:hyperlink>
    </w:p>
    <w:p w14:paraId="65B7C24F" w14:textId="77777777" w:rsidR="00CF1201" w:rsidRPr="00EA1F51" w:rsidRDefault="00CF1201" w:rsidP="003B01C3">
      <w:pPr>
        <w:pStyle w:val="DefaultText"/>
        <w:widowControl/>
        <w:rPr>
          <w:rStyle w:val="InitialStyle"/>
          <w:bCs/>
          <w:color w:val="FF0000"/>
        </w:rPr>
      </w:pPr>
    </w:p>
    <w:p w14:paraId="55A64955" w14:textId="18B58145" w:rsidR="00CF1201" w:rsidRDefault="00376E0E" w:rsidP="003B01C3">
      <w:pPr>
        <w:pStyle w:val="DefaultText"/>
        <w:widowControl/>
        <w:rPr>
          <w:rStyle w:val="InitialStyle"/>
          <w:bCs/>
        </w:rPr>
      </w:pPr>
      <w:r w:rsidRPr="00EA1F51">
        <w:rPr>
          <w:rStyle w:val="InitialStyle"/>
          <w:bCs/>
        </w:rPr>
        <w:t xml:space="preserve">Responses </w:t>
      </w:r>
      <w:r w:rsidR="00B62E26">
        <w:rPr>
          <w:rStyle w:val="InitialStyle"/>
          <w:bCs/>
        </w:rPr>
        <w:t>must</w:t>
      </w:r>
      <w:r w:rsidR="00832BC7" w:rsidRPr="00EA1F51">
        <w:rPr>
          <w:rStyle w:val="InitialStyle"/>
          <w:bCs/>
        </w:rPr>
        <w:t xml:space="preserve"> </w:t>
      </w:r>
      <w:r w:rsidR="00CF1201" w:rsidRPr="00EA1F51">
        <w:rPr>
          <w:rStyle w:val="InitialStyle"/>
          <w:bCs/>
        </w:rPr>
        <w:t>be submitted to</w:t>
      </w:r>
      <w:r w:rsidRPr="00EA1F51">
        <w:rPr>
          <w:rStyle w:val="InitialStyle"/>
          <w:bCs/>
        </w:rPr>
        <w:t>:</w:t>
      </w:r>
      <w:r w:rsidR="00475A90" w:rsidRPr="00475A90">
        <w:t xml:space="preserve"> </w:t>
      </w:r>
      <w:hyperlink r:id="rId12" w:history="1">
        <w:r w:rsidR="00475A90">
          <w:rPr>
            <w:rStyle w:val="Hyperlink"/>
            <w:rFonts w:eastAsia="Calibri"/>
          </w:rPr>
          <w:t>Jason.T.</w:t>
        </w:r>
        <w:r w:rsidR="00475A90" w:rsidRPr="002E3D6D">
          <w:rPr>
            <w:rStyle w:val="Hyperlink"/>
            <w:rFonts w:eastAsia="Calibri"/>
          </w:rPr>
          <w:t>Hall@maine.gov</w:t>
        </w:r>
      </w:hyperlink>
      <w:r w:rsidR="00475A90">
        <w:rPr>
          <w:rFonts w:eastAsia="Calibri"/>
        </w:rPr>
        <w:t xml:space="preserve"> </w:t>
      </w:r>
      <w:bookmarkStart w:id="2" w:name="_GoBack"/>
      <w:bookmarkEnd w:id="2"/>
      <w:r w:rsidR="00B62E26">
        <w:rPr>
          <w:rStyle w:val="InitialStyle"/>
          <w:bCs/>
        </w:rPr>
        <w:t>and</w:t>
      </w:r>
      <w:r w:rsidR="00832BC7" w:rsidRPr="00EA1F51">
        <w:rPr>
          <w:rStyle w:val="InitialStyle"/>
          <w:bCs/>
        </w:rPr>
        <w:t xml:space="preserve"> </w:t>
      </w:r>
      <w:r w:rsidR="00CF1201" w:rsidRPr="00EA1F51">
        <w:rPr>
          <w:rStyle w:val="InitialStyle"/>
          <w:bCs/>
        </w:rPr>
        <w:t xml:space="preserve">be submitted </w:t>
      </w:r>
      <w:r w:rsidR="00F07ECD">
        <w:rPr>
          <w:rStyle w:val="InitialStyle"/>
          <w:bCs/>
        </w:rPr>
        <w:t>by 5</w:t>
      </w:r>
      <w:r w:rsidR="00CF1201" w:rsidRPr="00EA1F51">
        <w:rPr>
          <w:rStyle w:val="InitialStyle"/>
          <w:bCs/>
        </w:rPr>
        <w:t>:00 pm, local time, on</w:t>
      </w:r>
      <w:r w:rsidR="00170020">
        <w:rPr>
          <w:rStyle w:val="InitialStyle"/>
          <w:bCs/>
        </w:rPr>
        <w:t xml:space="preserve"> February</w:t>
      </w:r>
      <w:r w:rsidR="00D352A9">
        <w:rPr>
          <w:rStyle w:val="InitialStyle"/>
          <w:bCs/>
        </w:rPr>
        <w:t xml:space="preserve"> 22</w:t>
      </w:r>
      <w:r w:rsidR="00894858">
        <w:rPr>
          <w:rStyle w:val="InitialStyle"/>
          <w:bCs/>
        </w:rPr>
        <w:t>, 2019.</w:t>
      </w:r>
    </w:p>
    <w:p w14:paraId="3CB5D64A" w14:textId="190958D0" w:rsidR="00F07ECD" w:rsidRPr="00EA1F51" w:rsidRDefault="00F07ECD" w:rsidP="003B01C3">
      <w:pPr>
        <w:pStyle w:val="DefaultText"/>
        <w:widowControl/>
        <w:rPr>
          <w:rStyle w:val="InitialStyle"/>
          <w:bCs/>
        </w:rPr>
      </w:pPr>
    </w:p>
    <w:p w14:paraId="26EAA3A2" w14:textId="77777777" w:rsidR="00F07ECD" w:rsidRPr="00EA1F51" w:rsidRDefault="00F07ECD" w:rsidP="00F07ECD">
      <w:pPr>
        <w:pStyle w:val="DefaultText"/>
        <w:widowControl/>
        <w:jc w:val="center"/>
        <w:rPr>
          <w:rStyle w:val="InitialStyle"/>
          <w:b/>
          <w:bCs/>
        </w:rPr>
      </w:pPr>
      <w:r w:rsidRPr="00EA1F51">
        <w:rPr>
          <w:rStyle w:val="InitialStyle"/>
          <w:b/>
          <w:bCs/>
        </w:rPr>
        <w:t>*************************************************</w:t>
      </w:r>
    </w:p>
    <w:p w14:paraId="12945406" w14:textId="77777777" w:rsidR="00F07ECD" w:rsidRPr="00F07ECD" w:rsidRDefault="00BD1FBD" w:rsidP="00F07ECD">
      <w:pPr>
        <w:pStyle w:val="DefaultText"/>
        <w:widowControl/>
        <w:jc w:val="center"/>
        <w:rPr>
          <w:b/>
          <w:bCs/>
          <w:sz w:val="28"/>
          <w:szCs w:val="28"/>
        </w:rPr>
      </w:pPr>
      <w:r>
        <w:rPr>
          <w:rStyle w:val="InitialStyle"/>
          <w:b/>
          <w:bCs/>
          <w:sz w:val="32"/>
          <w:szCs w:val="32"/>
        </w:rPr>
        <w:br w:type="page"/>
      </w:r>
      <w:r w:rsidR="00F07ECD">
        <w:rPr>
          <w:b/>
          <w:sz w:val="28"/>
          <w:szCs w:val="28"/>
          <w:lang w:eastAsia="ja-JP"/>
        </w:rPr>
        <w:lastRenderedPageBreak/>
        <w:t>RFI</w:t>
      </w:r>
      <w:r w:rsidR="00F07ECD" w:rsidRPr="00F07ECD">
        <w:rPr>
          <w:b/>
          <w:sz w:val="28"/>
          <w:szCs w:val="28"/>
          <w:lang w:eastAsia="ja-JP"/>
        </w:rPr>
        <w:t xml:space="preserve"> DEFINITIONS/ACRONYMS</w:t>
      </w:r>
    </w:p>
    <w:p w14:paraId="5F68194F" w14:textId="77777777" w:rsidR="00F07ECD" w:rsidRPr="00F07ECD" w:rsidRDefault="00F07ECD" w:rsidP="00F07ECD">
      <w:pPr>
        <w:widowControl/>
        <w:jc w:val="center"/>
        <w:rPr>
          <w:b/>
          <w:bCs/>
          <w:sz w:val="24"/>
          <w:szCs w:val="24"/>
        </w:rPr>
      </w:pPr>
    </w:p>
    <w:p w14:paraId="379FCF34" w14:textId="77777777" w:rsidR="00F07ECD" w:rsidRPr="00F07ECD" w:rsidRDefault="00F07ECD" w:rsidP="00F07ECD">
      <w:pPr>
        <w:widowControl/>
        <w:rPr>
          <w:sz w:val="24"/>
          <w:szCs w:val="24"/>
        </w:rPr>
      </w:pPr>
      <w:r w:rsidRPr="00F07ECD">
        <w:rPr>
          <w:sz w:val="24"/>
          <w:szCs w:val="24"/>
        </w:rPr>
        <w:t xml:space="preserve">The following terms and acronyms shall have the meaning indicated below as referenced in this </w:t>
      </w:r>
      <w:r>
        <w:rPr>
          <w:sz w:val="24"/>
          <w:szCs w:val="24"/>
        </w:rPr>
        <w:t>Request for Information</w:t>
      </w:r>
      <w:r w:rsidRPr="00F07ECD">
        <w:rPr>
          <w:sz w:val="24"/>
          <w:szCs w:val="24"/>
        </w:rPr>
        <w:t>:</w:t>
      </w:r>
    </w:p>
    <w:p w14:paraId="08DCE020" w14:textId="77777777" w:rsidR="00F07ECD" w:rsidRPr="00F07ECD" w:rsidRDefault="00F07ECD" w:rsidP="00F07ECD">
      <w:pPr>
        <w:widowControl/>
        <w:jc w:val="center"/>
        <w:rPr>
          <w:b/>
          <w:bCs/>
          <w:sz w:val="24"/>
          <w:szCs w:val="24"/>
        </w:rPr>
      </w:pPr>
    </w:p>
    <w:p w14:paraId="1C8EE420" w14:textId="77777777" w:rsidR="005A653B" w:rsidRDefault="00F07ECD" w:rsidP="00F07ECD">
      <w:pPr>
        <w:widowControl/>
        <w:numPr>
          <w:ilvl w:val="0"/>
          <w:numId w:val="16"/>
        </w:numPr>
        <w:spacing w:line="276" w:lineRule="auto"/>
        <w:rPr>
          <w:b/>
          <w:bCs/>
          <w:sz w:val="24"/>
          <w:szCs w:val="24"/>
        </w:rPr>
      </w:pPr>
      <w:r w:rsidRPr="00F07ECD">
        <w:rPr>
          <w:b/>
          <w:bCs/>
          <w:sz w:val="24"/>
          <w:szCs w:val="24"/>
        </w:rPr>
        <w:t xml:space="preserve">RFI: </w:t>
      </w:r>
      <w:r w:rsidRPr="005A653B">
        <w:rPr>
          <w:bCs/>
          <w:sz w:val="24"/>
          <w:szCs w:val="24"/>
        </w:rPr>
        <w:t>Request for Information</w:t>
      </w:r>
    </w:p>
    <w:p w14:paraId="30D25174" w14:textId="77777777" w:rsidR="005A653B" w:rsidRPr="005A653B" w:rsidRDefault="005A653B" w:rsidP="005A653B">
      <w:pPr>
        <w:pStyle w:val="ListParagraph"/>
        <w:numPr>
          <w:ilvl w:val="0"/>
          <w:numId w:val="16"/>
        </w:numPr>
        <w:rPr>
          <w:b/>
          <w:bCs/>
          <w:sz w:val="24"/>
          <w:szCs w:val="24"/>
        </w:rPr>
      </w:pPr>
      <w:r w:rsidRPr="005A653B">
        <w:rPr>
          <w:b/>
          <w:bCs/>
          <w:sz w:val="24"/>
          <w:szCs w:val="24"/>
        </w:rPr>
        <w:t xml:space="preserve">RFP: </w:t>
      </w:r>
      <w:r w:rsidRPr="005A653B">
        <w:rPr>
          <w:bCs/>
          <w:sz w:val="24"/>
          <w:szCs w:val="24"/>
        </w:rPr>
        <w:t>Request for Proposal</w:t>
      </w:r>
    </w:p>
    <w:p w14:paraId="0F8BA0F7" w14:textId="77777777" w:rsidR="00F07ECD" w:rsidRPr="00F07ECD" w:rsidRDefault="00F07ECD" w:rsidP="00F07ECD">
      <w:pPr>
        <w:widowControl/>
        <w:numPr>
          <w:ilvl w:val="0"/>
          <w:numId w:val="16"/>
        </w:numPr>
        <w:spacing w:line="276" w:lineRule="auto"/>
        <w:rPr>
          <w:b/>
          <w:bCs/>
          <w:sz w:val="24"/>
          <w:szCs w:val="24"/>
        </w:rPr>
      </w:pPr>
      <w:r w:rsidRPr="00F07ECD">
        <w:rPr>
          <w:b/>
          <w:bCs/>
          <w:sz w:val="24"/>
          <w:szCs w:val="24"/>
        </w:rPr>
        <w:t xml:space="preserve">State: </w:t>
      </w:r>
      <w:r w:rsidRPr="00F07ECD">
        <w:rPr>
          <w:bCs/>
          <w:sz w:val="24"/>
          <w:szCs w:val="24"/>
        </w:rPr>
        <w:t>State of Maine</w:t>
      </w:r>
    </w:p>
    <w:p w14:paraId="7AAAE4B1" w14:textId="48754595" w:rsidR="00F07ECD" w:rsidRPr="00F07ECD" w:rsidRDefault="00F07ECD" w:rsidP="00F07ECD">
      <w:pPr>
        <w:widowControl/>
        <w:numPr>
          <w:ilvl w:val="0"/>
          <w:numId w:val="16"/>
        </w:numPr>
        <w:spacing w:line="276" w:lineRule="auto"/>
        <w:rPr>
          <w:b/>
          <w:bCs/>
          <w:sz w:val="24"/>
          <w:szCs w:val="24"/>
        </w:rPr>
      </w:pPr>
      <w:r w:rsidRPr="00F07ECD">
        <w:rPr>
          <w:b/>
          <w:bCs/>
          <w:sz w:val="24"/>
          <w:szCs w:val="24"/>
        </w:rPr>
        <w:t xml:space="preserve">Department: </w:t>
      </w:r>
      <w:r w:rsidRPr="00F07ECD">
        <w:rPr>
          <w:bCs/>
          <w:sz w:val="24"/>
          <w:szCs w:val="24"/>
        </w:rPr>
        <w:t xml:space="preserve">Department of </w:t>
      </w:r>
      <w:r w:rsidR="009F53E0">
        <w:rPr>
          <w:bCs/>
          <w:sz w:val="24"/>
          <w:szCs w:val="24"/>
        </w:rPr>
        <w:t>Agriculture, Conservation &amp; Forestry</w:t>
      </w:r>
    </w:p>
    <w:p w14:paraId="091446A7" w14:textId="77777777" w:rsidR="00F07ECD" w:rsidRPr="002D2DFA" w:rsidRDefault="002D2DFA" w:rsidP="002D2DFA">
      <w:pPr>
        <w:widowControl/>
        <w:numPr>
          <w:ilvl w:val="0"/>
          <w:numId w:val="16"/>
        </w:numPr>
        <w:spacing w:line="276" w:lineRule="auto"/>
        <w:rPr>
          <w:b/>
          <w:bCs/>
          <w:sz w:val="24"/>
          <w:szCs w:val="24"/>
        </w:rPr>
      </w:pPr>
      <w:r w:rsidRPr="002D2DFA">
        <w:rPr>
          <w:b/>
          <w:bCs/>
          <w:sz w:val="24"/>
          <w:szCs w:val="24"/>
        </w:rPr>
        <w:t xml:space="preserve">FOAA: </w:t>
      </w:r>
      <w:r w:rsidRPr="005A653B">
        <w:rPr>
          <w:bCs/>
          <w:sz w:val="24"/>
          <w:szCs w:val="24"/>
        </w:rPr>
        <w:t>Maine Freedom of Access Act</w:t>
      </w:r>
    </w:p>
    <w:p w14:paraId="69E71AF4" w14:textId="033B1D85" w:rsidR="002D2DFA" w:rsidRPr="003F671E" w:rsidRDefault="002D2DFA" w:rsidP="002D2DFA">
      <w:pPr>
        <w:widowControl/>
        <w:numPr>
          <w:ilvl w:val="0"/>
          <w:numId w:val="16"/>
        </w:numPr>
        <w:spacing w:line="276" w:lineRule="auto"/>
        <w:rPr>
          <w:b/>
          <w:bCs/>
          <w:sz w:val="24"/>
          <w:szCs w:val="24"/>
        </w:rPr>
      </w:pPr>
      <w:r w:rsidRPr="002D2DFA">
        <w:rPr>
          <w:b/>
          <w:bCs/>
          <w:sz w:val="24"/>
          <w:szCs w:val="24"/>
        </w:rPr>
        <w:t xml:space="preserve">Respondent: </w:t>
      </w:r>
      <w:r w:rsidRPr="005A653B">
        <w:rPr>
          <w:bCs/>
          <w:sz w:val="24"/>
          <w:szCs w:val="24"/>
        </w:rPr>
        <w:t>Any individual or organization submitting a response to this RFI.</w:t>
      </w:r>
    </w:p>
    <w:p w14:paraId="0DE8392F" w14:textId="41603407" w:rsidR="003F671E" w:rsidRPr="003F671E" w:rsidRDefault="003F671E" w:rsidP="002D2DFA">
      <w:pPr>
        <w:widowControl/>
        <w:numPr>
          <w:ilvl w:val="0"/>
          <w:numId w:val="16"/>
        </w:numPr>
        <w:spacing w:line="276" w:lineRule="auto"/>
        <w:rPr>
          <w:b/>
          <w:bCs/>
          <w:sz w:val="24"/>
          <w:szCs w:val="24"/>
        </w:rPr>
      </w:pPr>
      <w:r>
        <w:rPr>
          <w:b/>
          <w:bCs/>
          <w:sz w:val="24"/>
          <w:szCs w:val="24"/>
        </w:rPr>
        <w:t xml:space="preserve">TEFAP: </w:t>
      </w:r>
      <w:r>
        <w:rPr>
          <w:bCs/>
          <w:sz w:val="24"/>
          <w:szCs w:val="24"/>
        </w:rPr>
        <w:t>The Emergency Food Assistance Program</w:t>
      </w:r>
    </w:p>
    <w:p w14:paraId="22B8BE05" w14:textId="653A37AD" w:rsidR="003F671E" w:rsidRPr="00170020" w:rsidRDefault="003F671E" w:rsidP="002D2DFA">
      <w:pPr>
        <w:widowControl/>
        <w:numPr>
          <w:ilvl w:val="0"/>
          <w:numId w:val="16"/>
        </w:numPr>
        <w:spacing w:line="276" w:lineRule="auto"/>
        <w:rPr>
          <w:b/>
          <w:bCs/>
          <w:sz w:val="24"/>
          <w:szCs w:val="24"/>
        </w:rPr>
      </w:pPr>
      <w:r>
        <w:rPr>
          <w:b/>
          <w:bCs/>
          <w:sz w:val="24"/>
          <w:szCs w:val="24"/>
        </w:rPr>
        <w:t xml:space="preserve">CSFP: </w:t>
      </w:r>
      <w:r w:rsidRPr="003F671E">
        <w:rPr>
          <w:bCs/>
          <w:sz w:val="24"/>
          <w:szCs w:val="24"/>
        </w:rPr>
        <w:t>Commodity Supplemental Food Program</w:t>
      </w:r>
    </w:p>
    <w:p w14:paraId="79F463E1" w14:textId="77777777" w:rsidR="00170020" w:rsidRPr="002D2DFA" w:rsidRDefault="00170020" w:rsidP="00170020">
      <w:pPr>
        <w:widowControl/>
        <w:numPr>
          <w:ilvl w:val="0"/>
          <w:numId w:val="16"/>
        </w:numPr>
        <w:spacing w:line="276" w:lineRule="auto"/>
        <w:rPr>
          <w:b/>
          <w:bCs/>
          <w:sz w:val="24"/>
          <w:szCs w:val="24"/>
        </w:rPr>
      </w:pPr>
      <w:r>
        <w:rPr>
          <w:b/>
          <w:bCs/>
          <w:sz w:val="24"/>
          <w:szCs w:val="24"/>
        </w:rPr>
        <w:t xml:space="preserve">USDA: </w:t>
      </w:r>
      <w:r>
        <w:rPr>
          <w:bCs/>
          <w:sz w:val="24"/>
          <w:szCs w:val="24"/>
        </w:rPr>
        <w:t>United States Department of Agriculture</w:t>
      </w:r>
    </w:p>
    <w:p w14:paraId="0576C224" w14:textId="77777777" w:rsidR="00170020" w:rsidRPr="002D2DFA" w:rsidRDefault="00170020" w:rsidP="00170020">
      <w:pPr>
        <w:widowControl/>
        <w:spacing w:line="276" w:lineRule="auto"/>
        <w:ind w:left="720"/>
        <w:rPr>
          <w:b/>
          <w:bCs/>
          <w:sz w:val="24"/>
          <w:szCs w:val="24"/>
        </w:rPr>
      </w:pPr>
    </w:p>
    <w:p w14:paraId="6201FBDF" w14:textId="77777777" w:rsidR="002D2DFA" w:rsidRPr="00F07ECD" w:rsidRDefault="002D2DFA" w:rsidP="00C61A18">
      <w:pPr>
        <w:widowControl/>
        <w:spacing w:line="276" w:lineRule="auto"/>
        <w:ind w:left="720"/>
        <w:rPr>
          <w:b/>
          <w:bCs/>
          <w:color w:val="FF0000"/>
          <w:sz w:val="24"/>
          <w:szCs w:val="24"/>
        </w:rPr>
      </w:pPr>
    </w:p>
    <w:p w14:paraId="0128962C" w14:textId="77777777" w:rsidR="00F07ECD" w:rsidRPr="00F07ECD" w:rsidRDefault="00F07ECD" w:rsidP="00F07ECD">
      <w:pPr>
        <w:ind w:left="180"/>
        <w:rPr>
          <w:sz w:val="24"/>
          <w:szCs w:val="24"/>
        </w:rPr>
      </w:pPr>
    </w:p>
    <w:p w14:paraId="0D15C8A4" w14:textId="77777777" w:rsidR="00F07ECD" w:rsidRDefault="00F07ECD">
      <w:pPr>
        <w:widowControl/>
        <w:autoSpaceDE/>
        <w:autoSpaceDN/>
        <w:spacing w:after="200" w:line="276" w:lineRule="auto"/>
        <w:rPr>
          <w:rStyle w:val="InitialStyle"/>
          <w:b/>
          <w:bCs/>
          <w:sz w:val="32"/>
          <w:szCs w:val="32"/>
        </w:rPr>
      </w:pPr>
    </w:p>
    <w:p w14:paraId="17BEE6F7" w14:textId="77777777" w:rsidR="00F07ECD" w:rsidRDefault="00F07ECD">
      <w:pPr>
        <w:widowControl/>
        <w:autoSpaceDE/>
        <w:autoSpaceDN/>
        <w:spacing w:after="200" w:line="276" w:lineRule="auto"/>
        <w:rPr>
          <w:rStyle w:val="InitialStyle"/>
          <w:b/>
          <w:bCs/>
          <w:sz w:val="32"/>
          <w:szCs w:val="32"/>
        </w:rPr>
      </w:pPr>
      <w:r>
        <w:rPr>
          <w:rStyle w:val="InitialStyle"/>
          <w:b/>
          <w:bCs/>
          <w:sz w:val="32"/>
          <w:szCs w:val="32"/>
        </w:rPr>
        <w:br w:type="page"/>
      </w:r>
    </w:p>
    <w:p w14:paraId="11AF573B" w14:textId="57CDCD0B" w:rsidR="00826F9E" w:rsidRPr="000B5FCD" w:rsidRDefault="00826F9E" w:rsidP="003B01C3">
      <w:pPr>
        <w:pStyle w:val="DefaultText"/>
        <w:widowControl/>
        <w:jc w:val="center"/>
        <w:rPr>
          <w:rStyle w:val="InitialStyle"/>
          <w:b/>
          <w:bCs/>
          <w:sz w:val="28"/>
          <w:szCs w:val="28"/>
        </w:rPr>
      </w:pPr>
      <w:r w:rsidRPr="000B5FCD">
        <w:rPr>
          <w:rStyle w:val="InitialStyle"/>
          <w:b/>
          <w:bCs/>
          <w:sz w:val="28"/>
          <w:szCs w:val="28"/>
        </w:rPr>
        <w:lastRenderedPageBreak/>
        <w:t>State of Maine - Department of</w:t>
      </w:r>
      <w:r w:rsidR="00277AB7">
        <w:rPr>
          <w:rStyle w:val="InitialStyle"/>
          <w:b/>
          <w:bCs/>
          <w:sz w:val="28"/>
          <w:szCs w:val="28"/>
        </w:rPr>
        <w:t xml:space="preserve"> Agriculture, Conservation &amp; Forestry</w:t>
      </w:r>
    </w:p>
    <w:p w14:paraId="0EB224D4" w14:textId="3797DB74" w:rsidR="00826F9E" w:rsidRPr="000B5FCD" w:rsidRDefault="00FB6630" w:rsidP="003B01C3">
      <w:pPr>
        <w:pStyle w:val="DefaultText"/>
        <w:widowControl/>
        <w:jc w:val="center"/>
        <w:rPr>
          <w:rStyle w:val="InitialStyle"/>
          <w:b/>
          <w:bCs/>
          <w:sz w:val="28"/>
          <w:szCs w:val="28"/>
        </w:rPr>
      </w:pPr>
      <w:r w:rsidRPr="000B5FCD">
        <w:rPr>
          <w:rStyle w:val="InitialStyle"/>
          <w:b/>
          <w:bCs/>
          <w:sz w:val="28"/>
          <w:szCs w:val="28"/>
        </w:rPr>
        <w:t>RFI</w:t>
      </w:r>
      <w:r w:rsidR="001C20EC">
        <w:rPr>
          <w:rStyle w:val="InitialStyle"/>
          <w:b/>
          <w:bCs/>
          <w:sz w:val="28"/>
          <w:szCs w:val="28"/>
        </w:rPr>
        <w:t>#201811219</w:t>
      </w:r>
    </w:p>
    <w:p w14:paraId="4D93B6AA" w14:textId="77777777" w:rsidR="002A5C0A" w:rsidRDefault="002A5C0A" w:rsidP="002A5C0A">
      <w:pPr>
        <w:pStyle w:val="DefaultText"/>
        <w:widowControl/>
        <w:jc w:val="center"/>
        <w:rPr>
          <w:rStyle w:val="InitialStyle"/>
          <w:b/>
          <w:bCs/>
          <w:sz w:val="32"/>
          <w:szCs w:val="32"/>
          <w:u w:val="single"/>
        </w:rPr>
      </w:pPr>
      <w:r w:rsidRPr="002A5C0A">
        <w:rPr>
          <w:rStyle w:val="InitialStyle"/>
          <w:b/>
          <w:bCs/>
          <w:sz w:val="32"/>
          <w:szCs w:val="32"/>
          <w:u w:val="single"/>
        </w:rPr>
        <w:t xml:space="preserve">Warehousing and Logistics Information related to </w:t>
      </w:r>
    </w:p>
    <w:p w14:paraId="36D381EF" w14:textId="77777777" w:rsidR="002A5C0A" w:rsidRDefault="002A5C0A" w:rsidP="002A5C0A">
      <w:pPr>
        <w:pStyle w:val="DefaultText"/>
        <w:widowControl/>
        <w:jc w:val="center"/>
        <w:rPr>
          <w:rStyle w:val="InitialStyle"/>
          <w:b/>
          <w:bCs/>
          <w:sz w:val="32"/>
          <w:szCs w:val="32"/>
          <w:u w:val="single"/>
        </w:rPr>
      </w:pPr>
      <w:r w:rsidRPr="002A5C0A">
        <w:rPr>
          <w:rStyle w:val="InitialStyle"/>
          <w:b/>
          <w:bCs/>
          <w:sz w:val="32"/>
          <w:szCs w:val="32"/>
          <w:u w:val="single"/>
        </w:rPr>
        <w:t>The Emergency Food Assistance Program</w:t>
      </w:r>
      <w:r>
        <w:rPr>
          <w:rStyle w:val="InitialStyle"/>
          <w:b/>
          <w:bCs/>
          <w:sz w:val="32"/>
          <w:szCs w:val="32"/>
          <w:u w:val="single"/>
        </w:rPr>
        <w:t xml:space="preserve"> (TEFAP)</w:t>
      </w:r>
      <w:r w:rsidRPr="002A5C0A">
        <w:rPr>
          <w:rStyle w:val="InitialStyle"/>
          <w:b/>
          <w:bCs/>
          <w:sz w:val="32"/>
          <w:szCs w:val="32"/>
          <w:u w:val="single"/>
        </w:rPr>
        <w:t xml:space="preserve"> and </w:t>
      </w:r>
    </w:p>
    <w:p w14:paraId="633B7F31" w14:textId="656680A4" w:rsidR="00826F9E" w:rsidRPr="00170020" w:rsidRDefault="002A5C0A" w:rsidP="00170020">
      <w:pPr>
        <w:pStyle w:val="DefaultText"/>
        <w:widowControl/>
        <w:jc w:val="center"/>
        <w:rPr>
          <w:rStyle w:val="InitialStyle"/>
          <w:b/>
          <w:bCs/>
          <w:sz w:val="32"/>
          <w:szCs w:val="32"/>
          <w:u w:val="single"/>
        </w:rPr>
      </w:pPr>
      <w:r w:rsidRPr="002A5C0A">
        <w:rPr>
          <w:rStyle w:val="InitialStyle"/>
          <w:b/>
          <w:bCs/>
          <w:sz w:val="32"/>
          <w:szCs w:val="32"/>
          <w:u w:val="single"/>
        </w:rPr>
        <w:t>Commodity Supplemental Food Program</w:t>
      </w:r>
      <w:r>
        <w:rPr>
          <w:rStyle w:val="InitialStyle"/>
          <w:b/>
          <w:bCs/>
          <w:sz w:val="32"/>
          <w:szCs w:val="32"/>
          <w:u w:val="single"/>
        </w:rPr>
        <w:t xml:space="preserve"> (CSFP)</w:t>
      </w:r>
    </w:p>
    <w:p w14:paraId="7C8B5666" w14:textId="77777777" w:rsidR="00826F9E" w:rsidRDefault="00826F9E" w:rsidP="003B01C3">
      <w:pPr>
        <w:pStyle w:val="DefaultText"/>
        <w:widowControl/>
        <w:jc w:val="center"/>
        <w:rPr>
          <w:rStyle w:val="InitialStyle"/>
          <w:bCs/>
        </w:rPr>
      </w:pPr>
    </w:p>
    <w:p w14:paraId="087E7641" w14:textId="77777777" w:rsidR="000B5FCD" w:rsidRPr="00056D03" w:rsidRDefault="000B5FCD" w:rsidP="003B01C3">
      <w:pPr>
        <w:pStyle w:val="DefaultText"/>
        <w:widowControl/>
        <w:jc w:val="center"/>
        <w:rPr>
          <w:rStyle w:val="InitialStyle"/>
          <w:bCs/>
        </w:rPr>
      </w:pPr>
    </w:p>
    <w:p w14:paraId="768B3E01" w14:textId="77777777" w:rsidR="00826F9E" w:rsidRPr="00056D03" w:rsidRDefault="00826F9E" w:rsidP="003B01C3">
      <w:pPr>
        <w:pStyle w:val="Heading1"/>
        <w:spacing w:before="0" w:after="0"/>
        <w:rPr>
          <w:rStyle w:val="InitialStyle"/>
          <w:rFonts w:ascii="Times New Roman" w:hAnsi="Times New Roman"/>
          <w:b/>
          <w:sz w:val="24"/>
          <w:szCs w:val="24"/>
        </w:rPr>
      </w:pPr>
      <w:bookmarkStart w:id="3" w:name="_Toc367174722"/>
      <w:bookmarkStart w:id="4" w:name="_Toc534184277"/>
      <w:r w:rsidRPr="00056D03">
        <w:rPr>
          <w:rStyle w:val="InitialStyle"/>
          <w:rFonts w:ascii="Times New Roman" w:hAnsi="Times New Roman"/>
          <w:b/>
          <w:sz w:val="24"/>
          <w:szCs w:val="24"/>
        </w:rPr>
        <w:t>PART I</w:t>
      </w:r>
      <w:r w:rsidRPr="00056D03">
        <w:rPr>
          <w:rStyle w:val="InitialStyle"/>
          <w:rFonts w:ascii="Times New Roman" w:hAnsi="Times New Roman"/>
          <w:b/>
          <w:sz w:val="24"/>
          <w:szCs w:val="24"/>
        </w:rPr>
        <w:tab/>
        <w:t>INTRODUCTION</w:t>
      </w:r>
      <w:bookmarkEnd w:id="3"/>
      <w:bookmarkEnd w:id="4"/>
    </w:p>
    <w:p w14:paraId="56D69483" w14:textId="77777777" w:rsidR="000D39E7" w:rsidRPr="00056D03" w:rsidRDefault="000D39E7" w:rsidP="003B01C3">
      <w:pPr>
        <w:pStyle w:val="DefaultText"/>
        <w:widowControl/>
        <w:rPr>
          <w:rStyle w:val="InitialStyle"/>
          <w:bCs/>
        </w:rPr>
      </w:pPr>
    </w:p>
    <w:p w14:paraId="010C5204" w14:textId="77777777" w:rsidR="00826F9E" w:rsidRPr="00056D03" w:rsidRDefault="00F07ECD" w:rsidP="003B01C3">
      <w:pPr>
        <w:pStyle w:val="Heading2"/>
        <w:spacing w:before="0"/>
        <w:ind w:firstLine="180"/>
        <w:rPr>
          <w:rFonts w:ascii="Times New Roman" w:hAnsi="Times New Roman" w:cs="Times New Roman"/>
          <w:color w:val="auto"/>
          <w:sz w:val="24"/>
          <w:szCs w:val="24"/>
        </w:rPr>
      </w:pPr>
      <w:bookmarkStart w:id="5" w:name="_Toc367174723"/>
      <w:bookmarkStart w:id="6" w:name="_Toc534184278"/>
      <w:r>
        <w:rPr>
          <w:rStyle w:val="InitialStyle"/>
          <w:rFonts w:ascii="Times New Roman" w:hAnsi="Times New Roman" w:cs="Times New Roman"/>
          <w:color w:val="auto"/>
          <w:sz w:val="24"/>
          <w:szCs w:val="24"/>
        </w:rPr>
        <w:t>A</w:t>
      </w:r>
      <w:r w:rsidR="00826F9E" w:rsidRPr="00056D03">
        <w:rPr>
          <w:rStyle w:val="InitialStyle"/>
          <w:rFonts w:ascii="Times New Roman" w:hAnsi="Times New Roman" w:cs="Times New Roman"/>
          <w:color w:val="auto"/>
          <w:sz w:val="24"/>
          <w:szCs w:val="24"/>
        </w:rPr>
        <w:t>.</w:t>
      </w:r>
      <w:r w:rsidR="00826F9E" w:rsidRPr="00056D03">
        <w:rPr>
          <w:rStyle w:val="InitialStyle"/>
          <w:rFonts w:ascii="Times New Roman" w:hAnsi="Times New Roman" w:cs="Times New Roman"/>
          <w:color w:val="auto"/>
          <w:sz w:val="24"/>
          <w:szCs w:val="24"/>
        </w:rPr>
        <w:tab/>
        <w:t>Purpose and Background</w:t>
      </w:r>
      <w:bookmarkEnd w:id="5"/>
      <w:bookmarkEnd w:id="6"/>
    </w:p>
    <w:p w14:paraId="50B3108F" w14:textId="77777777" w:rsidR="00826F9E" w:rsidRPr="00056D03" w:rsidRDefault="00826F9E" w:rsidP="003B01C3">
      <w:pPr>
        <w:pStyle w:val="DefaultText"/>
        <w:widowControl/>
        <w:tabs>
          <w:tab w:val="left" w:pos="180"/>
        </w:tabs>
      </w:pPr>
    </w:p>
    <w:p w14:paraId="008F2521" w14:textId="01E5FA32" w:rsidR="00826F9E" w:rsidRPr="00056D03" w:rsidRDefault="004B4538" w:rsidP="003B01C3">
      <w:pPr>
        <w:ind w:left="180"/>
        <w:rPr>
          <w:sz w:val="24"/>
          <w:szCs w:val="24"/>
        </w:rPr>
      </w:pPr>
      <w:r w:rsidRPr="00056D03">
        <w:rPr>
          <w:sz w:val="24"/>
          <w:szCs w:val="24"/>
        </w:rPr>
        <w:t xml:space="preserve">This </w:t>
      </w:r>
      <w:r w:rsidR="004B114E" w:rsidRPr="00056D03">
        <w:rPr>
          <w:sz w:val="24"/>
          <w:szCs w:val="24"/>
        </w:rPr>
        <w:t>Request for Information (</w:t>
      </w:r>
      <w:r w:rsidRPr="00056D03">
        <w:rPr>
          <w:sz w:val="24"/>
          <w:szCs w:val="24"/>
        </w:rPr>
        <w:t>RFI</w:t>
      </w:r>
      <w:r w:rsidR="004B114E" w:rsidRPr="00056D03">
        <w:rPr>
          <w:sz w:val="24"/>
          <w:szCs w:val="24"/>
        </w:rPr>
        <w:t>)</w:t>
      </w:r>
      <w:r w:rsidRPr="00056D03">
        <w:rPr>
          <w:sz w:val="24"/>
          <w:szCs w:val="24"/>
        </w:rPr>
        <w:t xml:space="preserve"> is an information gathering and market research tool, not a formal solicitation of a specific requirement (such as </w:t>
      </w:r>
      <w:r w:rsidR="00095F81" w:rsidRPr="00056D03">
        <w:rPr>
          <w:sz w:val="24"/>
          <w:szCs w:val="24"/>
        </w:rPr>
        <w:t xml:space="preserve">in a </w:t>
      </w:r>
      <w:r w:rsidR="00165C19" w:rsidRPr="00056D03">
        <w:rPr>
          <w:sz w:val="24"/>
          <w:szCs w:val="24"/>
        </w:rPr>
        <w:t>“</w:t>
      </w:r>
      <w:r w:rsidR="00095F81" w:rsidRPr="00056D03">
        <w:rPr>
          <w:sz w:val="24"/>
          <w:szCs w:val="24"/>
        </w:rPr>
        <w:t>Request for Proposals</w:t>
      </w:r>
      <w:r w:rsidR="00165C19" w:rsidRPr="00056D03">
        <w:rPr>
          <w:sz w:val="24"/>
          <w:szCs w:val="24"/>
        </w:rPr>
        <w:t>”</w:t>
      </w:r>
      <w:r w:rsidRPr="00056D03">
        <w:rPr>
          <w:sz w:val="24"/>
          <w:szCs w:val="24"/>
        </w:rPr>
        <w:t xml:space="preserve"> document). </w:t>
      </w:r>
      <w:r w:rsidR="008B5299" w:rsidRPr="00056D03">
        <w:rPr>
          <w:sz w:val="24"/>
          <w:szCs w:val="24"/>
        </w:rPr>
        <w:t xml:space="preserve"> </w:t>
      </w:r>
      <w:r w:rsidR="00FD1B03" w:rsidRPr="00056D03">
        <w:rPr>
          <w:sz w:val="24"/>
          <w:szCs w:val="24"/>
        </w:rPr>
        <w:t xml:space="preserve">The </w:t>
      </w:r>
      <w:r w:rsidR="005D234E">
        <w:rPr>
          <w:sz w:val="24"/>
          <w:szCs w:val="24"/>
        </w:rPr>
        <w:t>Department of Agriculture, Conservation &amp; Forestry</w:t>
      </w:r>
      <w:r w:rsidR="00FD1B03" w:rsidRPr="00056D03">
        <w:rPr>
          <w:sz w:val="24"/>
          <w:szCs w:val="24"/>
        </w:rPr>
        <w:t xml:space="preserve"> (“Department”) is seeking information regarding </w:t>
      </w:r>
      <w:r w:rsidR="005D234E">
        <w:rPr>
          <w:sz w:val="24"/>
          <w:szCs w:val="24"/>
        </w:rPr>
        <w:t>Warehousing and Logistics services relate</w:t>
      </w:r>
      <w:r w:rsidR="00385DB0">
        <w:rPr>
          <w:sz w:val="24"/>
          <w:szCs w:val="24"/>
        </w:rPr>
        <w:t>d</w:t>
      </w:r>
      <w:r w:rsidR="005D234E">
        <w:rPr>
          <w:sz w:val="24"/>
          <w:szCs w:val="24"/>
        </w:rPr>
        <w:t xml:space="preserve"> The Emergency Food Assistance Program (TEFAP) and the Commodity Supplemental Food Program (CSFP) </w:t>
      </w:r>
      <w:r w:rsidR="00FD1B03" w:rsidRPr="00056D03">
        <w:rPr>
          <w:sz w:val="24"/>
          <w:szCs w:val="24"/>
        </w:rPr>
        <w:t>from interested parties as defined in th</w:t>
      </w:r>
      <w:r w:rsidR="004B114E" w:rsidRPr="00056D03">
        <w:rPr>
          <w:sz w:val="24"/>
          <w:szCs w:val="24"/>
        </w:rPr>
        <w:t>is RFI</w:t>
      </w:r>
      <w:r w:rsidR="00FD1B03" w:rsidRPr="00056D03">
        <w:rPr>
          <w:sz w:val="24"/>
          <w:szCs w:val="24"/>
        </w:rPr>
        <w:t xml:space="preserve"> document</w:t>
      </w:r>
      <w:r w:rsidR="00826F9E" w:rsidRPr="00056D03">
        <w:rPr>
          <w:sz w:val="24"/>
          <w:szCs w:val="24"/>
        </w:rPr>
        <w:t>.</w:t>
      </w:r>
      <w:r w:rsidR="00BD1FBD" w:rsidRPr="00056D03">
        <w:rPr>
          <w:sz w:val="24"/>
          <w:szCs w:val="24"/>
        </w:rPr>
        <w:t xml:space="preserve">  This is an op</w:t>
      </w:r>
      <w:r w:rsidR="008B5299" w:rsidRPr="00056D03">
        <w:rPr>
          <w:sz w:val="24"/>
          <w:szCs w:val="24"/>
        </w:rPr>
        <w:t>portunity for interested parties</w:t>
      </w:r>
      <w:r w:rsidR="00BD1FBD" w:rsidRPr="00056D03">
        <w:rPr>
          <w:sz w:val="24"/>
          <w:szCs w:val="24"/>
        </w:rPr>
        <w:t xml:space="preserve"> to help the Department better understand a marketpla</w:t>
      </w:r>
      <w:bookmarkStart w:id="7" w:name="B"/>
      <w:r w:rsidR="00095F81" w:rsidRPr="00056D03">
        <w:rPr>
          <w:sz w:val="24"/>
          <w:szCs w:val="24"/>
        </w:rPr>
        <w:t xml:space="preserve">ce </w:t>
      </w:r>
      <w:r w:rsidR="0085744C" w:rsidRPr="00056D03">
        <w:rPr>
          <w:sz w:val="24"/>
          <w:szCs w:val="24"/>
        </w:rPr>
        <w:t>and/</w:t>
      </w:r>
      <w:r w:rsidR="00095F81" w:rsidRPr="00056D03">
        <w:rPr>
          <w:sz w:val="24"/>
          <w:szCs w:val="24"/>
        </w:rPr>
        <w:t>or specific subject matter.</w:t>
      </w:r>
    </w:p>
    <w:bookmarkEnd w:id="7"/>
    <w:p w14:paraId="0E902681" w14:textId="409B78A1" w:rsidR="005E5489" w:rsidRDefault="005E5489" w:rsidP="003B01C3">
      <w:pPr>
        <w:widowControl/>
        <w:tabs>
          <w:tab w:val="left" w:pos="180"/>
        </w:tabs>
        <w:ind w:left="180"/>
        <w:rPr>
          <w:color w:val="0070C0"/>
          <w:sz w:val="24"/>
          <w:szCs w:val="24"/>
        </w:rPr>
      </w:pPr>
    </w:p>
    <w:p w14:paraId="4B21C93A" w14:textId="3D5C38DB" w:rsidR="00826F9E" w:rsidRDefault="005D234E" w:rsidP="005D234E">
      <w:pPr>
        <w:widowControl/>
        <w:tabs>
          <w:tab w:val="left" w:pos="180"/>
        </w:tabs>
        <w:ind w:left="180"/>
        <w:rPr>
          <w:sz w:val="24"/>
          <w:szCs w:val="24"/>
        </w:rPr>
      </w:pPr>
      <w:r w:rsidRPr="005D234E">
        <w:rPr>
          <w:sz w:val="24"/>
          <w:szCs w:val="24"/>
        </w:rPr>
        <w:t xml:space="preserve">The Department is interested in </w:t>
      </w:r>
      <w:r w:rsidRPr="00481A1A">
        <w:rPr>
          <w:sz w:val="24"/>
          <w:szCs w:val="24"/>
        </w:rPr>
        <w:t xml:space="preserve">receiving information from logistics and warehousing service providers to assist with storage, </w:t>
      </w:r>
      <w:r w:rsidR="00475A90" w:rsidRPr="00481A1A">
        <w:rPr>
          <w:sz w:val="24"/>
          <w:szCs w:val="24"/>
        </w:rPr>
        <w:t xml:space="preserve">handling, and </w:t>
      </w:r>
      <w:r w:rsidRPr="00481A1A">
        <w:rPr>
          <w:sz w:val="24"/>
          <w:szCs w:val="24"/>
        </w:rPr>
        <w:t>transportation of Maine’s TEFAP and CSFP programs.</w:t>
      </w:r>
      <w:r w:rsidR="00481A1A" w:rsidRPr="00481A1A">
        <w:rPr>
          <w:sz w:val="24"/>
          <w:szCs w:val="24"/>
        </w:rPr>
        <w:t xml:space="preserve">  These are USDA food assistance programs. </w:t>
      </w:r>
      <w:r w:rsidRPr="00481A1A">
        <w:rPr>
          <w:sz w:val="24"/>
          <w:szCs w:val="24"/>
        </w:rPr>
        <w:t xml:space="preserve"> </w:t>
      </w:r>
    </w:p>
    <w:p w14:paraId="7BC16C4B" w14:textId="16C0A495" w:rsidR="003F54BB" w:rsidRDefault="003F54BB" w:rsidP="005D234E">
      <w:pPr>
        <w:widowControl/>
        <w:tabs>
          <w:tab w:val="left" w:pos="180"/>
        </w:tabs>
        <w:ind w:left="180"/>
        <w:rPr>
          <w:sz w:val="24"/>
          <w:szCs w:val="24"/>
        </w:rPr>
      </w:pPr>
    </w:p>
    <w:p w14:paraId="7776A425" w14:textId="2B692581" w:rsidR="003F54BB" w:rsidRDefault="003F54BB" w:rsidP="005D234E">
      <w:pPr>
        <w:widowControl/>
        <w:tabs>
          <w:tab w:val="left" w:pos="180"/>
        </w:tabs>
        <w:ind w:left="180"/>
        <w:rPr>
          <w:sz w:val="24"/>
          <w:szCs w:val="24"/>
        </w:rPr>
      </w:pPr>
      <w:r>
        <w:rPr>
          <w:sz w:val="24"/>
          <w:szCs w:val="24"/>
        </w:rPr>
        <w:t>The Emergency Food Assistance Program and Commodities Supplemental Food Program help supplement the diets of low-income Americans by providing them with USDA foods and nutrition assistance at no cost.  The formula used to determine</w:t>
      </w:r>
      <w:r w:rsidR="003E77FF">
        <w:rPr>
          <w:sz w:val="24"/>
          <w:szCs w:val="24"/>
        </w:rPr>
        <w:t xml:space="preserve"> the amount of USDA foods to Maine is based on the number of unemployed persons and the number of incomes below the poverty level of the state.  Maine currently determines the fair share allocation of the foods based upon the number of recipients served at each approved emergency feeding agency.  The Department receives, stores, produces orders, and delivers the foods to local agencies, who in turn would serve low income seniors or households in need through such agencies such as food pantries, soup kitchens, Agencies on Aging, and homeless shelters.</w:t>
      </w:r>
    </w:p>
    <w:p w14:paraId="7BD08E64" w14:textId="2FFFE559" w:rsidR="003E77FF" w:rsidRDefault="003E77FF" w:rsidP="005D234E">
      <w:pPr>
        <w:widowControl/>
        <w:tabs>
          <w:tab w:val="left" w:pos="180"/>
        </w:tabs>
        <w:ind w:left="180"/>
        <w:rPr>
          <w:sz w:val="24"/>
          <w:szCs w:val="24"/>
        </w:rPr>
      </w:pPr>
    </w:p>
    <w:p w14:paraId="070E5E07" w14:textId="059CF7E6" w:rsidR="003E77FF" w:rsidRPr="005D234E" w:rsidRDefault="003E77FF" w:rsidP="005D234E">
      <w:pPr>
        <w:widowControl/>
        <w:tabs>
          <w:tab w:val="left" w:pos="180"/>
        </w:tabs>
        <w:ind w:left="180"/>
        <w:rPr>
          <w:sz w:val="24"/>
          <w:szCs w:val="24"/>
        </w:rPr>
      </w:pPr>
      <w:r>
        <w:rPr>
          <w:sz w:val="24"/>
          <w:szCs w:val="24"/>
        </w:rPr>
        <w:t xml:space="preserve">Department also receives administrative funds in the form of federal grants to support the storage and distribution of USDA foods.  These funds, in part, must be passed down to local agencies.  </w:t>
      </w:r>
    </w:p>
    <w:p w14:paraId="6A319B69" w14:textId="77777777" w:rsidR="00FD1B03" w:rsidRPr="00056D03" w:rsidRDefault="00FD1B03" w:rsidP="003B01C3">
      <w:pPr>
        <w:jc w:val="center"/>
        <w:rPr>
          <w:sz w:val="24"/>
          <w:szCs w:val="24"/>
        </w:rPr>
      </w:pPr>
    </w:p>
    <w:p w14:paraId="0C23EB81" w14:textId="77777777" w:rsidR="00FD1B03" w:rsidRPr="00056D03" w:rsidRDefault="00F07ECD" w:rsidP="003B01C3">
      <w:pPr>
        <w:pStyle w:val="Heading2"/>
        <w:spacing w:before="0"/>
        <w:ind w:firstLine="180"/>
        <w:rPr>
          <w:rStyle w:val="InitialStyle"/>
          <w:rFonts w:ascii="Times New Roman" w:hAnsi="Times New Roman" w:cs="Times New Roman"/>
          <w:sz w:val="24"/>
          <w:szCs w:val="24"/>
        </w:rPr>
      </w:pPr>
      <w:bookmarkStart w:id="8" w:name="_Toc367174724"/>
      <w:bookmarkStart w:id="9" w:name="_Toc534184279"/>
      <w:r>
        <w:rPr>
          <w:rStyle w:val="InitialStyle"/>
          <w:rFonts w:ascii="Times New Roman" w:hAnsi="Times New Roman" w:cs="Times New Roman"/>
          <w:color w:val="auto"/>
          <w:sz w:val="24"/>
          <w:szCs w:val="24"/>
        </w:rPr>
        <w:t>B</w:t>
      </w:r>
      <w:r w:rsidR="00FD1B03" w:rsidRPr="00056D03">
        <w:rPr>
          <w:rStyle w:val="InitialStyle"/>
          <w:rFonts w:ascii="Times New Roman" w:hAnsi="Times New Roman" w:cs="Times New Roman"/>
          <w:color w:val="auto"/>
          <w:sz w:val="24"/>
          <w:szCs w:val="24"/>
        </w:rPr>
        <w:t>.</w:t>
      </w:r>
      <w:r w:rsidR="00FD1B03" w:rsidRPr="00056D03">
        <w:rPr>
          <w:rStyle w:val="InitialStyle"/>
          <w:rFonts w:ascii="Times New Roman" w:hAnsi="Times New Roman" w:cs="Times New Roman"/>
          <w:color w:val="auto"/>
          <w:sz w:val="24"/>
          <w:szCs w:val="24"/>
        </w:rPr>
        <w:tab/>
        <w:t>General Provisions</w:t>
      </w:r>
      <w:bookmarkEnd w:id="8"/>
      <w:bookmarkEnd w:id="9"/>
    </w:p>
    <w:p w14:paraId="590E7DF7" w14:textId="77777777" w:rsidR="00FD1B03" w:rsidRPr="00056D03" w:rsidRDefault="00FD1B03" w:rsidP="003B01C3">
      <w:pPr>
        <w:pStyle w:val="DefaultText"/>
        <w:widowControl/>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hanging="360"/>
        <w:rPr>
          <w:rStyle w:val="InitialStyle"/>
          <w:bCs/>
        </w:rPr>
      </w:pPr>
    </w:p>
    <w:p w14:paraId="1C035F39" w14:textId="77777777" w:rsidR="000B5FCD" w:rsidRDefault="000B5FCD" w:rsidP="000B5FCD">
      <w:pPr>
        <w:pStyle w:val="DefaultText"/>
        <w:widowControl/>
        <w:numPr>
          <w:ilvl w:val="0"/>
          <w:numId w:val="17"/>
        </w:numPr>
        <w:tabs>
          <w:tab w:val="left" w:pos="720"/>
        </w:tabs>
        <w:overflowPunct w:val="0"/>
        <w:adjustRightInd w:val="0"/>
        <w:textAlignment w:val="baseline"/>
      </w:pPr>
      <w:r w:rsidRPr="000B5FCD">
        <w:t>All contact w</w:t>
      </w:r>
      <w:r>
        <w:t>ith the State regarding this RFI</w:t>
      </w:r>
      <w:r w:rsidRPr="000B5FCD">
        <w:t xml:space="preserve"> </w:t>
      </w:r>
      <w:r w:rsidRPr="000B5FCD">
        <w:rPr>
          <w:u w:val="single"/>
        </w:rPr>
        <w:t>must</w:t>
      </w:r>
      <w:r w:rsidRPr="000B5FCD">
        <w:t xml:space="preserve"> be made through the aforementioned RF</w:t>
      </w:r>
      <w:r>
        <w:t>I</w:t>
      </w:r>
      <w:r w:rsidRPr="000B5FCD">
        <w:t xml:space="preserve"> Coordinator.  No other person/ State employee is empowered to make bindi</w:t>
      </w:r>
      <w:r>
        <w:t>ng statements regarding this RFI</w:t>
      </w:r>
      <w:r w:rsidRPr="000B5FCD">
        <w:t>.</w:t>
      </w:r>
    </w:p>
    <w:p w14:paraId="4868D62A" w14:textId="77777777" w:rsidR="009A5F0B" w:rsidRDefault="009A5F0B" w:rsidP="000B5FCD">
      <w:pPr>
        <w:pStyle w:val="DefaultText"/>
        <w:widowControl/>
        <w:numPr>
          <w:ilvl w:val="0"/>
          <w:numId w:val="17"/>
        </w:numPr>
        <w:tabs>
          <w:tab w:val="left" w:pos="720"/>
        </w:tabs>
        <w:overflowPunct w:val="0"/>
        <w:adjustRightInd w:val="0"/>
        <w:textAlignment w:val="baseline"/>
      </w:pPr>
      <w:r w:rsidRPr="00056D03">
        <w:t>This is a non-bindi</w:t>
      </w:r>
      <w:r w:rsidR="000B5FCD">
        <w:t>ng Request for Information</w:t>
      </w:r>
      <w:r w:rsidRPr="00056D03">
        <w:t xml:space="preserve">. </w:t>
      </w:r>
      <w:r w:rsidR="00F81501" w:rsidRPr="00056D03">
        <w:t xml:space="preserve"> </w:t>
      </w:r>
      <w:r w:rsidRPr="00056D03">
        <w:t>Therefore, no award shall be made as a result of the RFI process.</w:t>
      </w:r>
    </w:p>
    <w:p w14:paraId="78ECD588" w14:textId="77777777" w:rsidR="00FD1B03" w:rsidRDefault="00FD1B03" w:rsidP="000B5FCD">
      <w:pPr>
        <w:pStyle w:val="DefaultText"/>
        <w:widowControl/>
        <w:numPr>
          <w:ilvl w:val="0"/>
          <w:numId w:val="17"/>
        </w:numPr>
        <w:tabs>
          <w:tab w:val="left" w:pos="720"/>
        </w:tabs>
        <w:overflowPunct w:val="0"/>
        <w:adjustRightInd w:val="0"/>
        <w:textAlignment w:val="baseline"/>
      </w:pPr>
      <w:r w:rsidRPr="00056D03">
        <w:t xml:space="preserve">Issuance of this RFI does not commit the Department to pay </w:t>
      </w:r>
      <w:r w:rsidR="008808DC" w:rsidRPr="00056D03">
        <w:t xml:space="preserve">any </w:t>
      </w:r>
      <w:r w:rsidRPr="00056D03">
        <w:t xml:space="preserve">expenses incurred by a </w:t>
      </w:r>
      <w:r w:rsidR="00F4227C" w:rsidRPr="00056D03">
        <w:t>R</w:t>
      </w:r>
      <w:r w:rsidR="00F81501" w:rsidRPr="00056D03">
        <w:t>espondent</w:t>
      </w:r>
      <w:r w:rsidR="00664A1B" w:rsidRPr="00056D03">
        <w:t xml:space="preserve"> in the preparation of their</w:t>
      </w:r>
      <w:r w:rsidRPr="00056D03">
        <w:t xml:space="preserve"> response to this RFI.  This includes attendance at personal interviews or other meetings and software or system demonstrations, where applicable.</w:t>
      </w:r>
    </w:p>
    <w:p w14:paraId="30C8BF2A" w14:textId="77777777" w:rsidR="00EF236F" w:rsidRDefault="00EF236F" w:rsidP="000B5FCD">
      <w:pPr>
        <w:pStyle w:val="DefaultText"/>
        <w:widowControl/>
        <w:numPr>
          <w:ilvl w:val="0"/>
          <w:numId w:val="17"/>
        </w:numPr>
        <w:tabs>
          <w:tab w:val="left" w:pos="720"/>
        </w:tabs>
        <w:overflowPunct w:val="0"/>
        <w:adjustRightInd w:val="0"/>
        <w:textAlignment w:val="baseline"/>
      </w:pPr>
      <w:r w:rsidRPr="00056D03">
        <w:lastRenderedPageBreak/>
        <w:t>Issuance of this RFI in no way constitutes a commitment by the State of Maine to issue a Request for Proposal (RFP)</w:t>
      </w:r>
      <w:r w:rsidR="00F81501" w:rsidRPr="00056D03">
        <w:t>.</w:t>
      </w:r>
    </w:p>
    <w:p w14:paraId="205A725F" w14:textId="77777777" w:rsidR="00FD1B03" w:rsidRDefault="00FD1B03" w:rsidP="000B5FCD">
      <w:pPr>
        <w:pStyle w:val="DefaultText"/>
        <w:widowControl/>
        <w:numPr>
          <w:ilvl w:val="0"/>
          <w:numId w:val="17"/>
        </w:numPr>
        <w:tabs>
          <w:tab w:val="left" w:pos="720"/>
        </w:tabs>
        <w:overflowPunct w:val="0"/>
        <w:adjustRightInd w:val="0"/>
        <w:textAlignment w:val="baseline"/>
      </w:pPr>
      <w:r w:rsidRPr="00056D03">
        <w:t xml:space="preserve">All </w:t>
      </w:r>
      <w:r w:rsidR="00F3558F" w:rsidRPr="00056D03">
        <w:t>responses</w:t>
      </w:r>
      <w:r w:rsidR="0051442E" w:rsidRPr="00056D03">
        <w:t xml:space="preserve"> </w:t>
      </w:r>
      <w:r w:rsidRPr="00056D03">
        <w:t>should adhere to the i</w:t>
      </w:r>
      <w:r w:rsidR="00BF2287" w:rsidRPr="00056D03">
        <w:t>nstructions and format request</w:t>
      </w:r>
      <w:r w:rsidRPr="00056D03">
        <w:t xml:space="preserve">s outlined in this RFI and all written supplements </w:t>
      </w:r>
      <w:r w:rsidR="00095F81" w:rsidRPr="00056D03">
        <w:t xml:space="preserve">and amendments, </w:t>
      </w:r>
      <w:r w:rsidRPr="00056D03">
        <w:t>such as the Summary of Questions and A</w:t>
      </w:r>
      <w:r w:rsidR="00095F81" w:rsidRPr="00056D03">
        <w:t>nswers</w:t>
      </w:r>
      <w:r w:rsidRPr="00056D03">
        <w:t>,</w:t>
      </w:r>
      <w:r w:rsidR="00924E74" w:rsidRPr="00056D03">
        <w:t xml:space="preserve"> issued by the Department.</w:t>
      </w:r>
    </w:p>
    <w:p w14:paraId="48E25E42" w14:textId="77777777" w:rsidR="00FD1B03" w:rsidRDefault="00EF54B3" w:rsidP="000B5FCD">
      <w:pPr>
        <w:pStyle w:val="DefaultText"/>
        <w:widowControl/>
        <w:numPr>
          <w:ilvl w:val="0"/>
          <w:numId w:val="17"/>
        </w:numPr>
        <w:tabs>
          <w:tab w:val="left" w:pos="720"/>
        </w:tabs>
        <w:overflowPunct w:val="0"/>
        <w:adjustRightInd w:val="0"/>
        <w:textAlignment w:val="baseline"/>
        <w:rPr>
          <w:rStyle w:val="InitialStyle"/>
        </w:rPr>
      </w:pPr>
      <w:r w:rsidRPr="00056D03">
        <w:rPr>
          <w:rStyle w:val="InitialStyle"/>
        </w:rPr>
        <w:t>A</w:t>
      </w:r>
      <w:r w:rsidR="00FD1B03" w:rsidRPr="00056D03">
        <w:rPr>
          <w:rStyle w:val="InitialStyle"/>
        </w:rPr>
        <w:t>ll submissions in response to this RF</w:t>
      </w:r>
      <w:r w:rsidRPr="00056D03">
        <w:rPr>
          <w:rStyle w:val="InitialStyle"/>
        </w:rPr>
        <w:t>I</w:t>
      </w:r>
      <w:r w:rsidR="00FD1B03" w:rsidRPr="00056D03">
        <w:rPr>
          <w:rStyle w:val="InitialStyle"/>
        </w:rPr>
        <w:t xml:space="preserve"> will be considered public records available for public inspection pursuant to the State of Maine Freedom of Access Act (F</w:t>
      </w:r>
      <w:r w:rsidR="000B5FCD">
        <w:rPr>
          <w:rStyle w:val="InitialStyle"/>
        </w:rPr>
        <w:t>OAA) (1 M.R.S. §§ 401 et seq.).</w:t>
      </w:r>
    </w:p>
    <w:p w14:paraId="2F46E936" w14:textId="77777777" w:rsidR="005963A2" w:rsidRDefault="00D352A9" w:rsidP="005963A2">
      <w:pPr>
        <w:pStyle w:val="DefaultText"/>
        <w:widowControl/>
        <w:tabs>
          <w:tab w:val="left" w:pos="720"/>
        </w:tabs>
        <w:overflowPunct w:val="0"/>
        <w:adjustRightInd w:val="0"/>
        <w:ind w:left="720"/>
        <w:textAlignment w:val="baseline"/>
        <w:rPr>
          <w:rStyle w:val="InitialStyle"/>
        </w:rPr>
      </w:pPr>
      <w:hyperlink r:id="rId13" w:history="1">
        <w:r w:rsidR="005963A2" w:rsidRPr="00D917E2">
          <w:rPr>
            <w:rStyle w:val="Hyperlink"/>
          </w:rPr>
          <w:t>http://www.mainelegislature.org/legis/statutes/1/title1sec401.html</w:t>
        </w:r>
      </w:hyperlink>
    </w:p>
    <w:p w14:paraId="4E6D9149" w14:textId="77777777" w:rsidR="00E415B4" w:rsidRPr="000B5FCD" w:rsidRDefault="00E415B4" w:rsidP="000B5FCD">
      <w:pPr>
        <w:pStyle w:val="DefaultText"/>
        <w:widowControl/>
        <w:numPr>
          <w:ilvl w:val="0"/>
          <w:numId w:val="17"/>
        </w:numPr>
        <w:tabs>
          <w:tab w:val="left" w:pos="720"/>
        </w:tabs>
        <w:overflowPunct w:val="0"/>
        <w:adjustRightInd w:val="0"/>
        <w:textAlignment w:val="baseline"/>
        <w:rPr>
          <w:rStyle w:val="InitialStyle"/>
        </w:rPr>
      </w:pPr>
      <w:r w:rsidRPr="000B5FCD">
        <w:rPr>
          <w:rStyle w:val="InitialStyle"/>
          <w:bCs/>
        </w:rPr>
        <w:t>All applicable laws, whether or not herein contained, shall be included by this reference.  It shall be Proposer’s/Vendor’s responsibility to determine the applicability and requirements of any such laws and to abide by them.</w:t>
      </w:r>
    </w:p>
    <w:p w14:paraId="5C6B8119" w14:textId="77777777" w:rsidR="00924E74" w:rsidRPr="00056D03" w:rsidRDefault="00924E74" w:rsidP="003B01C3">
      <w:pPr>
        <w:pStyle w:val="DefaultText"/>
        <w:widowControl/>
        <w:tabs>
          <w:tab w:val="left" w:pos="1440"/>
        </w:tabs>
        <w:overflowPunct w:val="0"/>
        <w:adjustRightInd w:val="0"/>
        <w:ind w:left="720" w:hanging="360"/>
        <w:textAlignment w:val="baseline"/>
        <w:rPr>
          <w:rStyle w:val="InitialStyle"/>
          <w:b/>
        </w:rPr>
      </w:pPr>
    </w:p>
    <w:p w14:paraId="23448549" w14:textId="77777777" w:rsidR="00924E74" w:rsidRPr="00056D03" w:rsidRDefault="00924E74">
      <w:pPr>
        <w:widowControl/>
        <w:autoSpaceDE/>
        <w:autoSpaceDN/>
        <w:spacing w:after="200" w:line="276" w:lineRule="auto"/>
        <w:rPr>
          <w:rStyle w:val="InitialStyle"/>
          <w:b/>
          <w:sz w:val="24"/>
          <w:szCs w:val="24"/>
        </w:rPr>
      </w:pPr>
      <w:r w:rsidRPr="00056D03">
        <w:rPr>
          <w:rStyle w:val="InitialStyle"/>
          <w:b/>
          <w:sz w:val="24"/>
          <w:szCs w:val="24"/>
        </w:rPr>
        <w:br w:type="page"/>
      </w:r>
    </w:p>
    <w:p w14:paraId="16B9F5E6" w14:textId="54382837" w:rsidR="00F1674A" w:rsidRPr="002554DC" w:rsidRDefault="00F1674A" w:rsidP="003B01C3">
      <w:pPr>
        <w:pStyle w:val="Heading1"/>
        <w:spacing w:before="0" w:after="0"/>
        <w:rPr>
          <w:rStyle w:val="InitialStyle"/>
          <w:rFonts w:ascii="Times New Roman" w:hAnsi="Times New Roman"/>
          <w:b/>
          <w:sz w:val="24"/>
          <w:szCs w:val="24"/>
        </w:rPr>
      </w:pPr>
      <w:bookmarkStart w:id="10" w:name="_Toc367174728"/>
      <w:bookmarkStart w:id="11" w:name="_Toc534184280"/>
      <w:r w:rsidRPr="002554DC">
        <w:rPr>
          <w:rStyle w:val="InitialStyle"/>
          <w:rFonts w:ascii="Times New Roman" w:hAnsi="Times New Roman"/>
          <w:b/>
          <w:sz w:val="24"/>
          <w:szCs w:val="24"/>
        </w:rPr>
        <w:lastRenderedPageBreak/>
        <w:t>PART II</w:t>
      </w:r>
      <w:r w:rsidRPr="002554DC">
        <w:rPr>
          <w:rStyle w:val="InitialStyle"/>
          <w:rFonts w:ascii="Times New Roman" w:hAnsi="Times New Roman"/>
          <w:b/>
          <w:sz w:val="24"/>
          <w:szCs w:val="24"/>
        </w:rPr>
        <w:tab/>
      </w:r>
      <w:bookmarkEnd w:id="10"/>
      <w:r w:rsidR="008808DC" w:rsidRPr="002554DC">
        <w:rPr>
          <w:rStyle w:val="InitialStyle"/>
          <w:rFonts w:ascii="Times New Roman" w:hAnsi="Times New Roman"/>
          <w:b/>
          <w:sz w:val="24"/>
          <w:szCs w:val="24"/>
        </w:rPr>
        <w:t>INFORMATION SOUGHT</w:t>
      </w:r>
      <w:bookmarkEnd w:id="11"/>
    </w:p>
    <w:p w14:paraId="3D661B64" w14:textId="6C2593C7" w:rsidR="001C20EC" w:rsidRDefault="001C20EC" w:rsidP="001C20EC">
      <w:pPr>
        <w:pStyle w:val="Heading1"/>
        <w:spacing w:before="0" w:after="0"/>
        <w:rPr>
          <w:rStyle w:val="InitialStyle"/>
          <w:rFonts w:ascii="Times New Roman" w:hAnsi="Times New Roman"/>
          <w:sz w:val="24"/>
          <w:szCs w:val="24"/>
        </w:rPr>
      </w:pPr>
    </w:p>
    <w:p w14:paraId="483EB8B5" w14:textId="77777777" w:rsidR="001C20EC" w:rsidRDefault="001C20EC" w:rsidP="001C20EC">
      <w:pPr>
        <w:pStyle w:val="Heading1"/>
        <w:spacing w:before="0" w:after="0"/>
        <w:rPr>
          <w:rStyle w:val="InitialStyle"/>
          <w:rFonts w:ascii="Times New Roman" w:hAnsi="Times New Roman"/>
          <w:b/>
          <w:sz w:val="24"/>
          <w:szCs w:val="24"/>
        </w:rPr>
      </w:pPr>
    </w:p>
    <w:p w14:paraId="2940D26B" w14:textId="77777777" w:rsidR="001C20EC" w:rsidRDefault="001C20EC" w:rsidP="001C20EC">
      <w:pPr>
        <w:pStyle w:val="Heading1"/>
        <w:numPr>
          <w:ilvl w:val="0"/>
          <w:numId w:val="19"/>
        </w:numPr>
        <w:spacing w:before="0" w:after="0"/>
        <w:rPr>
          <w:rStyle w:val="InitialStyle"/>
          <w:rFonts w:ascii="Times New Roman" w:hAnsi="Times New Roman"/>
          <w:sz w:val="24"/>
          <w:szCs w:val="24"/>
        </w:rPr>
      </w:pPr>
      <w:bookmarkStart w:id="12" w:name="_Toc534184281"/>
      <w:r>
        <w:rPr>
          <w:rStyle w:val="InitialStyle"/>
          <w:rFonts w:ascii="Times New Roman" w:hAnsi="Times New Roman"/>
          <w:sz w:val="24"/>
          <w:szCs w:val="24"/>
        </w:rPr>
        <w:t>Does your organization have the following warehouse capabilities:</w:t>
      </w:r>
      <w:bookmarkEnd w:id="12"/>
    </w:p>
    <w:p w14:paraId="36D52478" w14:textId="63987CF3" w:rsidR="001C20EC" w:rsidRDefault="001C20EC" w:rsidP="001C20EC">
      <w:pPr>
        <w:pStyle w:val="Heading1"/>
        <w:numPr>
          <w:ilvl w:val="0"/>
          <w:numId w:val="20"/>
        </w:numPr>
        <w:spacing w:before="0" w:after="0"/>
        <w:rPr>
          <w:rStyle w:val="InitialStyle"/>
          <w:rFonts w:ascii="Times New Roman" w:hAnsi="Times New Roman"/>
          <w:sz w:val="24"/>
          <w:szCs w:val="24"/>
        </w:rPr>
      </w:pPr>
      <w:bookmarkStart w:id="13" w:name="_Toc534184282"/>
      <w:r>
        <w:rPr>
          <w:rStyle w:val="InitialStyle"/>
          <w:rFonts w:ascii="Times New Roman" w:hAnsi="Times New Roman"/>
          <w:sz w:val="24"/>
          <w:szCs w:val="24"/>
        </w:rPr>
        <w:t>Minimum 100,000 square feet of adequate dry storage space</w:t>
      </w:r>
      <w:r w:rsidR="004A3667">
        <w:rPr>
          <w:rStyle w:val="InitialStyle"/>
          <w:rFonts w:ascii="Times New Roman" w:hAnsi="Times New Roman"/>
          <w:sz w:val="24"/>
          <w:szCs w:val="24"/>
        </w:rPr>
        <w:t xml:space="preserve"> </w:t>
      </w:r>
      <w:r>
        <w:rPr>
          <w:rStyle w:val="InitialStyle"/>
          <w:rFonts w:ascii="Times New Roman" w:hAnsi="Times New Roman"/>
          <w:sz w:val="24"/>
          <w:szCs w:val="24"/>
        </w:rPr>
        <w:t>(one or multiple warehouses) with racking?</w:t>
      </w:r>
      <w:bookmarkEnd w:id="13"/>
    </w:p>
    <w:p w14:paraId="29E4E204" w14:textId="77777777" w:rsidR="001C20EC" w:rsidRDefault="001C20EC" w:rsidP="001C20EC">
      <w:pPr>
        <w:pStyle w:val="Heading1"/>
        <w:numPr>
          <w:ilvl w:val="0"/>
          <w:numId w:val="20"/>
        </w:numPr>
        <w:spacing w:before="0" w:after="0"/>
        <w:rPr>
          <w:rStyle w:val="InitialStyle"/>
          <w:rFonts w:ascii="Times New Roman" w:hAnsi="Times New Roman"/>
          <w:sz w:val="24"/>
          <w:szCs w:val="24"/>
        </w:rPr>
      </w:pPr>
      <w:bookmarkStart w:id="14" w:name="_Toc534184283"/>
      <w:r>
        <w:rPr>
          <w:rStyle w:val="InitialStyle"/>
          <w:rFonts w:ascii="Times New Roman" w:hAnsi="Times New Roman"/>
          <w:sz w:val="24"/>
          <w:szCs w:val="24"/>
        </w:rPr>
        <w:t>Locations of warehouse/s, freezers, coolers?</w:t>
      </w:r>
      <w:bookmarkEnd w:id="14"/>
    </w:p>
    <w:p w14:paraId="4CBF85CD" w14:textId="77777777" w:rsidR="001C20EC" w:rsidRDefault="001C20EC" w:rsidP="001C20EC">
      <w:pPr>
        <w:pStyle w:val="Heading1"/>
        <w:numPr>
          <w:ilvl w:val="0"/>
          <w:numId w:val="20"/>
        </w:numPr>
        <w:spacing w:before="0" w:after="0"/>
        <w:rPr>
          <w:rStyle w:val="InitialStyle"/>
          <w:rFonts w:ascii="Times New Roman" w:hAnsi="Times New Roman"/>
          <w:sz w:val="24"/>
          <w:szCs w:val="24"/>
        </w:rPr>
      </w:pPr>
      <w:bookmarkStart w:id="15" w:name="_Toc534184284"/>
      <w:r>
        <w:rPr>
          <w:rStyle w:val="InitialStyle"/>
          <w:rFonts w:ascii="Times New Roman" w:hAnsi="Times New Roman"/>
          <w:sz w:val="24"/>
          <w:szCs w:val="24"/>
        </w:rPr>
        <w:t>Minimum 25,000 square feet of freezer storage space with racking?</w:t>
      </w:r>
      <w:bookmarkEnd w:id="15"/>
    </w:p>
    <w:p w14:paraId="6A7CD4D9" w14:textId="77777777" w:rsidR="001C20EC" w:rsidRDefault="001C20EC" w:rsidP="001C20EC">
      <w:pPr>
        <w:pStyle w:val="Heading1"/>
        <w:numPr>
          <w:ilvl w:val="0"/>
          <w:numId w:val="20"/>
        </w:numPr>
        <w:spacing w:before="0" w:after="0"/>
        <w:rPr>
          <w:rStyle w:val="InitialStyle"/>
          <w:rFonts w:ascii="Times New Roman" w:hAnsi="Times New Roman"/>
          <w:sz w:val="24"/>
          <w:szCs w:val="24"/>
        </w:rPr>
      </w:pPr>
      <w:bookmarkStart w:id="16" w:name="_Toc534184285"/>
      <w:r>
        <w:rPr>
          <w:rStyle w:val="InitialStyle"/>
          <w:rFonts w:ascii="Times New Roman" w:hAnsi="Times New Roman"/>
          <w:sz w:val="24"/>
          <w:szCs w:val="24"/>
        </w:rPr>
        <w:t>Minimum 20,000 square feet of refrigerated storage space with racking?</w:t>
      </w:r>
      <w:bookmarkEnd w:id="16"/>
    </w:p>
    <w:p w14:paraId="51FE7EB2" w14:textId="77777777" w:rsidR="001C20EC" w:rsidRDefault="001C20EC" w:rsidP="001C20EC">
      <w:pPr>
        <w:pStyle w:val="Heading1"/>
        <w:numPr>
          <w:ilvl w:val="0"/>
          <w:numId w:val="20"/>
        </w:numPr>
        <w:spacing w:before="0" w:after="0"/>
        <w:rPr>
          <w:rStyle w:val="InitialStyle"/>
          <w:rFonts w:ascii="Times New Roman" w:hAnsi="Times New Roman"/>
          <w:sz w:val="24"/>
          <w:szCs w:val="24"/>
        </w:rPr>
      </w:pPr>
      <w:bookmarkStart w:id="17" w:name="_Toc534184286"/>
      <w:r>
        <w:rPr>
          <w:rStyle w:val="InitialStyle"/>
          <w:rFonts w:ascii="Times New Roman" w:hAnsi="Times New Roman"/>
          <w:sz w:val="24"/>
          <w:szCs w:val="24"/>
        </w:rPr>
        <w:t>Production space/Staging area of 2,000-5,000 square feet?</w:t>
      </w:r>
      <w:bookmarkEnd w:id="17"/>
    </w:p>
    <w:p w14:paraId="2B4F41CA" w14:textId="77777777" w:rsidR="001C20EC" w:rsidRDefault="001C20EC" w:rsidP="001C20EC">
      <w:pPr>
        <w:pStyle w:val="Heading1"/>
        <w:numPr>
          <w:ilvl w:val="0"/>
          <w:numId w:val="20"/>
        </w:numPr>
        <w:spacing w:before="0" w:after="0"/>
        <w:rPr>
          <w:rStyle w:val="InitialStyle"/>
          <w:rFonts w:ascii="Times New Roman" w:hAnsi="Times New Roman"/>
          <w:sz w:val="24"/>
          <w:szCs w:val="24"/>
        </w:rPr>
      </w:pPr>
      <w:bookmarkStart w:id="18" w:name="_Toc534184287"/>
      <w:r>
        <w:rPr>
          <w:rStyle w:val="InitialStyle"/>
          <w:rFonts w:ascii="Times New Roman" w:hAnsi="Times New Roman"/>
          <w:sz w:val="24"/>
          <w:szCs w:val="24"/>
        </w:rPr>
        <w:t>Describe your current warehouse/s capacity?</w:t>
      </w:r>
      <w:bookmarkEnd w:id="18"/>
    </w:p>
    <w:p w14:paraId="1A9BB508" w14:textId="77777777" w:rsidR="001C20EC" w:rsidRDefault="001C20EC" w:rsidP="001C20EC">
      <w:pPr>
        <w:pStyle w:val="Heading1"/>
        <w:numPr>
          <w:ilvl w:val="0"/>
          <w:numId w:val="19"/>
        </w:numPr>
        <w:spacing w:before="0" w:after="0"/>
        <w:rPr>
          <w:rStyle w:val="InitialStyle"/>
          <w:rFonts w:ascii="Times New Roman" w:hAnsi="Times New Roman"/>
          <w:sz w:val="24"/>
          <w:szCs w:val="24"/>
        </w:rPr>
      </w:pPr>
      <w:bookmarkStart w:id="19" w:name="_Toc534184288"/>
      <w:r>
        <w:rPr>
          <w:rStyle w:val="InitialStyle"/>
          <w:rFonts w:ascii="Times New Roman" w:hAnsi="Times New Roman"/>
          <w:sz w:val="24"/>
          <w:szCs w:val="24"/>
        </w:rPr>
        <w:t>Describe your organization’s fleet:</w:t>
      </w:r>
      <w:bookmarkEnd w:id="19"/>
    </w:p>
    <w:p w14:paraId="627CB4CB" w14:textId="77777777" w:rsidR="001C20EC" w:rsidRDefault="001C20EC" w:rsidP="001C20EC">
      <w:pPr>
        <w:pStyle w:val="Heading1"/>
        <w:numPr>
          <w:ilvl w:val="0"/>
          <w:numId w:val="21"/>
        </w:numPr>
        <w:spacing w:before="0" w:after="0"/>
        <w:rPr>
          <w:rStyle w:val="InitialStyle"/>
          <w:rFonts w:ascii="Times New Roman" w:hAnsi="Times New Roman"/>
          <w:sz w:val="24"/>
          <w:szCs w:val="24"/>
        </w:rPr>
      </w:pPr>
      <w:bookmarkStart w:id="20" w:name="_Toc534184289"/>
      <w:r>
        <w:rPr>
          <w:rStyle w:val="InitialStyle"/>
          <w:rFonts w:ascii="Times New Roman" w:hAnsi="Times New Roman"/>
          <w:sz w:val="24"/>
          <w:szCs w:val="24"/>
        </w:rPr>
        <w:t>Number of box trucks?  Number refrigerated?</w:t>
      </w:r>
      <w:bookmarkEnd w:id="20"/>
    </w:p>
    <w:p w14:paraId="6530B51F" w14:textId="77777777" w:rsidR="001C20EC" w:rsidRDefault="001C20EC" w:rsidP="001C20EC">
      <w:pPr>
        <w:pStyle w:val="Heading1"/>
        <w:numPr>
          <w:ilvl w:val="0"/>
          <w:numId w:val="21"/>
        </w:numPr>
        <w:spacing w:before="0" w:after="0"/>
        <w:rPr>
          <w:rStyle w:val="InitialStyle"/>
          <w:rFonts w:ascii="Times New Roman" w:hAnsi="Times New Roman"/>
          <w:sz w:val="24"/>
          <w:szCs w:val="24"/>
        </w:rPr>
      </w:pPr>
      <w:bookmarkStart w:id="21" w:name="_Toc534184290"/>
      <w:r>
        <w:rPr>
          <w:rStyle w:val="InitialStyle"/>
          <w:rFonts w:ascii="Times New Roman" w:hAnsi="Times New Roman"/>
          <w:sz w:val="24"/>
          <w:szCs w:val="24"/>
        </w:rPr>
        <w:t>Number of trailers?  Number refrigerated?</w:t>
      </w:r>
      <w:bookmarkEnd w:id="21"/>
    </w:p>
    <w:p w14:paraId="18A15D40" w14:textId="77777777" w:rsidR="001C20EC" w:rsidRDefault="001C20EC" w:rsidP="001C20EC">
      <w:pPr>
        <w:pStyle w:val="Heading1"/>
        <w:numPr>
          <w:ilvl w:val="0"/>
          <w:numId w:val="21"/>
        </w:numPr>
        <w:spacing w:before="0" w:after="0"/>
        <w:rPr>
          <w:rStyle w:val="InitialStyle"/>
          <w:rFonts w:ascii="Times New Roman" w:hAnsi="Times New Roman"/>
          <w:sz w:val="24"/>
          <w:szCs w:val="24"/>
        </w:rPr>
      </w:pPr>
      <w:bookmarkStart w:id="22" w:name="_Toc534184291"/>
      <w:r>
        <w:rPr>
          <w:rStyle w:val="InitialStyle"/>
          <w:rFonts w:ascii="Times New Roman" w:hAnsi="Times New Roman"/>
          <w:sz w:val="24"/>
          <w:szCs w:val="24"/>
        </w:rPr>
        <w:t>Other types of vehicles?</w:t>
      </w:r>
      <w:bookmarkEnd w:id="22"/>
    </w:p>
    <w:p w14:paraId="018324D0" w14:textId="77777777" w:rsidR="001C20EC" w:rsidRDefault="001C20EC" w:rsidP="001C20EC">
      <w:pPr>
        <w:pStyle w:val="Heading1"/>
        <w:numPr>
          <w:ilvl w:val="0"/>
          <w:numId w:val="19"/>
        </w:numPr>
        <w:spacing w:before="0" w:after="0"/>
        <w:rPr>
          <w:rStyle w:val="InitialStyle"/>
          <w:rFonts w:ascii="Times New Roman" w:hAnsi="Times New Roman"/>
          <w:sz w:val="24"/>
          <w:szCs w:val="24"/>
        </w:rPr>
      </w:pPr>
      <w:bookmarkStart w:id="23" w:name="_Toc534184292"/>
      <w:r>
        <w:rPr>
          <w:rStyle w:val="InitialStyle"/>
          <w:rFonts w:ascii="Times New Roman" w:hAnsi="Times New Roman"/>
          <w:sz w:val="24"/>
          <w:szCs w:val="24"/>
        </w:rPr>
        <w:t>Does your organization have fork trucks/lifts?</w:t>
      </w:r>
      <w:bookmarkEnd w:id="23"/>
    </w:p>
    <w:p w14:paraId="1F27FAC2" w14:textId="77777777" w:rsidR="001C20EC" w:rsidRDefault="001C20EC" w:rsidP="001C20EC">
      <w:pPr>
        <w:pStyle w:val="Heading1"/>
        <w:numPr>
          <w:ilvl w:val="0"/>
          <w:numId w:val="22"/>
        </w:numPr>
        <w:spacing w:before="0" w:after="0"/>
        <w:rPr>
          <w:rStyle w:val="InitialStyle"/>
          <w:rFonts w:ascii="Times New Roman" w:hAnsi="Times New Roman"/>
          <w:sz w:val="24"/>
          <w:szCs w:val="24"/>
        </w:rPr>
      </w:pPr>
      <w:bookmarkStart w:id="24" w:name="_Toc534184293"/>
      <w:r>
        <w:rPr>
          <w:rStyle w:val="InitialStyle"/>
          <w:rFonts w:ascii="Times New Roman" w:hAnsi="Times New Roman"/>
          <w:sz w:val="24"/>
          <w:szCs w:val="24"/>
        </w:rPr>
        <w:t>Types of fork trucks/lifts?</w:t>
      </w:r>
      <w:bookmarkEnd w:id="24"/>
    </w:p>
    <w:p w14:paraId="5BCBAAFC" w14:textId="77777777" w:rsidR="001C20EC" w:rsidRDefault="001C20EC" w:rsidP="001C20EC">
      <w:pPr>
        <w:pStyle w:val="Heading1"/>
        <w:numPr>
          <w:ilvl w:val="0"/>
          <w:numId w:val="22"/>
        </w:numPr>
        <w:spacing w:before="0" w:after="0"/>
        <w:rPr>
          <w:rStyle w:val="InitialStyle"/>
          <w:rFonts w:ascii="Times New Roman" w:hAnsi="Times New Roman"/>
          <w:sz w:val="24"/>
          <w:szCs w:val="24"/>
        </w:rPr>
      </w:pPr>
      <w:bookmarkStart w:id="25" w:name="_Toc534184294"/>
      <w:r>
        <w:rPr>
          <w:rStyle w:val="InitialStyle"/>
          <w:rFonts w:ascii="Times New Roman" w:hAnsi="Times New Roman"/>
          <w:sz w:val="24"/>
          <w:szCs w:val="24"/>
        </w:rPr>
        <w:t>Electronic/Propane?</w:t>
      </w:r>
      <w:bookmarkEnd w:id="25"/>
    </w:p>
    <w:p w14:paraId="2F6B67F7" w14:textId="77777777" w:rsidR="001C20EC" w:rsidRDefault="001C20EC" w:rsidP="001C20EC">
      <w:pPr>
        <w:pStyle w:val="Heading1"/>
        <w:numPr>
          <w:ilvl w:val="0"/>
          <w:numId w:val="22"/>
        </w:numPr>
        <w:spacing w:before="0" w:after="0"/>
        <w:rPr>
          <w:rStyle w:val="InitialStyle"/>
          <w:rFonts w:ascii="Times New Roman" w:hAnsi="Times New Roman"/>
          <w:sz w:val="24"/>
          <w:szCs w:val="24"/>
        </w:rPr>
      </w:pPr>
      <w:bookmarkStart w:id="26" w:name="_Toc534184295"/>
      <w:r>
        <w:rPr>
          <w:rStyle w:val="InitialStyle"/>
          <w:rFonts w:ascii="Times New Roman" w:hAnsi="Times New Roman"/>
          <w:sz w:val="24"/>
          <w:szCs w:val="24"/>
        </w:rPr>
        <w:t>Weight capacity?</w:t>
      </w:r>
      <w:bookmarkEnd w:id="26"/>
    </w:p>
    <w:p w14:paraId="46804BCB" w14:textId="77777777" w:rsidR="001C20EC" w:rsidRDefault="001C20EC" w:rsidP="001C20EC">
      <w:pPr>
        <w:pStyle w:val="Heading1"/>
        <w:numPr>
          <w:ilvl w:val="0"/>
          <w:numId w:val="19"/>
        </w:numPr>
        <w:spacing w:before="0" w:after="0"/>
        <w:rPr>
          <w:rStyle w:val="InitialStyle"/>
          <w:rFonts w:ascii="Times New Roman" w:hAnsi="Times New Roman"/>
          <w:sz w:val="24"/>
          <w:szCs w:val="24"/>
        </w:rPr>
      </w:pPr>
      <w:bookmarkStart w:id="27" w:name="_Toc534184296"/>
      <w:r>
        <w:rPr>
          <w:rStyle w:val="InitialStyle"/>
          <w:rFonts w:ascii="Times New Roman" w:hAnsi="Times New Roman"/>
          <w:sz w:val="24"/>
          <w:szCs w:val="24"/>
        </w:rPr>
        <w:t>What are your organization’s regional/statewide logistical capabilities?</w:t>
      </w:r>
      <w:bookmarkEnd w:id="27"/>
      <w:r>
        <w:rPr>
          <w:rStyle w:val="InitialStyle"/>
          <w:rFonts w:ascii="Times New Roman" w:hAnsi="Times New Roman"/>
          <w:sz w:val="24"/>
          <w:szCs w:val="24"/>
        </w:rPr>
        <w:t xml:space="preserve">  </w:t>
      </w:r>
    </w:p>
    <w:p w14:paraId="6AE31ACE" w14:textId="77777777" w:rsidR="001C20EC" w:rsidRDefault="001C20EC" w:rsidP="001C20EC">
      <w:pPr>
        <w:pStyle w:val="Heading1"/>
        <w:numPr>
          <w:ilvl w:val="0"/>
          <w:numId w:val="19"/>
        </w:numPr>
        <w:spacing w:before="0" w:after="0"/>
        <w:rPr>
          <w:rStyle w:val="InitialStyle"/>
          <w:rFonts w:ascii="Times New Roman" w:hAnsi="Times New Roman"/>
          <w:sz w:val="24"/>
          <w:szCs w:val="24"/>
        </w:rPr>
      </w:pPr>
      <w:bookmarkStart w:id="28" w:name="_Toc534184298"/>
      <w:r>
        <w:rPr>
          <w:rStyle w:val="InitialStyle"/>
          <w:rFonts w:ascii="Times New Roman" w:hAnsi="Times New Roman"/>
          <w:sz w:val="24"/>
          <w:szCs w:val="24"/>
        </w:rPr>
        <w:t>Does your organization have inventory software with capabilities of providing reports?</w:t>
      </w:r>
      <w:bookmarkEnd w:id="28"/>
    </w:p>
    <w:p w14:paraId="748678D5" w14:textId="77777777" w:rsidR="001C20EC" w:rsidRDefault="001C20EC" w:rsidP="001C20EC">
      <w:pPr>
        <w:pStyle w:val="Heading1"/>
        <w:numPr>
          <w:ilvl w:val="0"/>
          <w:numId w:val="19"/>
        </w:numPr>
        <w:spacing w:before="0" w:after="0"/>
        <w:rPr>
          <w:rStyle w:val="InitialStyle"/>
          <w:rFonts w:ascii="Times New Roman" w:hAnsi="Times New Roman"/>
          <w:sz w:val="24"/>
          <w:szCs w:val="24"/>
        </w:rPr>
      </w:pPr>
      <w:bookmarkStart w:id="29" w:name="_Toc534184300"/>
      <w:r>
        <w:rPr>
          <w:rStyle w:val="InitialStyle"/>
          <w:rFonts w:ascii="Times New Roman" w:hAnsi="Times New Roman"/>
          <w:sz w:val="24"/>
          <w:szCs w:val="24"/>
        </w:rPr>
        <w:t>Do your current facilities have the warehouse capabilities to receive tractor trailers?</w:t>
      </w:r>
      <w:bookmarkEnd w:id="29"/>
    </w:p>
    <w:p w14:paraId="6FED6F2F" w14:textId="77777777" w:rsidR="001C20EC" w:rsidRDefault="001C20EC" w:rsidP="001C20EC">
      <w:pPr>
        <w:pStyle w:val="Heading1"/>
        <w:numPr>
          <w:ilvl w:val="0"/>
          <w:numId w:val="19"/>
        </w:numPr>
        <w:spacing w:before="0" w:after="0"/>
        <w:rPr>
          <w:rStyle w:val="InitialStyle"/>
          <w:rFonts w:ascii="Times New Roman" w:hAnsi="Times New Roman"/>
          <w:sz w:val="24"/>
          <w:szCs w:val="24"/>
        </w:rPr>
      </w:pPr>
      <w:bookmarkStart w:id="30" w:name="_Toc534184302"/>
      <w:r>
        <w:rPr>
          <w:rStyle w:val="InitialStyle"/>
          <w:rFonts w:ascii="Times New Roman" w:hAnsi="Times New Roman"/>
          <w:sz w:val="24"/>
          <w:szCs w:val="24"/>
        </w:rPr>
        <w:t>What is your current service area?</w:t>
      </w:r>
      <w:bookmarkEnd w:id="30"/>
    </w:p>
    <w:p w14:paraId="02CF4B06" w14:textId="77777777" w:rsidR="001C20EC" w:rsidRDefault="001C20EC" w:rsidP="001C20EC">
      <w:pPr>
        <w:pStyle w:val="Heading1"/>
        <w:numPr>
          <w:ilvl w:val="0"/>
          <w:numId w:val="19"/>
        </w:numPr>
        <w:spacing w:before="0" w:after="0"/>
        <w:rPr>
          <w:rStyle w:val="InitialStyle"/>
          <w:rFonts w:ascii="Times New Roman" w:hAnsi="Times New Roman"/>
          <w:sz w:val="24"/>
          <w:szCs w:val="24"/>
        </w:rPr>
      </w:pPr>
      <w:bookmarkStart w:id="31" w:name="_Toc534184303"/>
      <w:r>
        <w:rPr>
          <w:rStyle w:val="InitialStyle"/>
          <w:rFonts w:ascii="Times New Roman" w:hAnsi="Times New Roman"/>
          <w:sz w:val="24"/>
          <w:szCs w:val="24"/>
        </w:rPr>
        <w:t>Does your organization have access to the internet?</w:t>
      </w:r>
      <w:bookmarkEnd w:id="31"/>
    </w:p>
    <w:p w14:paraId="657DDCD9" w14:textId="77777777" w:rsidR="001C20EC" w:rsidRDefault="001C20EC" w:rsidP="001C20EC">
      <w:pPr>
        <w:pStyle w:val="Heading1"/>
        <w:numPr>
          <w:ilvl w:val="0"/>
          <w:numId w:val="19"/>
        </w:numPr>
        <w:spacing w:before="0" w:after="0"/>
        <w:rPr>
          <w:rStyle w:val="InitialStyle"/>
          <w:rFonts w:ascii="Times New Roman" w:hAnsi="Times New Roman"/>
          <w:sz w:val="24"/>
          <w:szCs w:val="24"/>
        </w:rPr>
      </w:pPr>
      <w:bookmarkStart w:id="32" w:name="_Toc534184304"/>
      <w:r>
        <w:rPr>
          <w:rStyle w:val="InitialStyle"/>
          <w:rFonts w:ascii="Times New Roman" w:hAnsi="Times New Roman"/>
          <w:sz w:val="24"/>
          <w:szCs w:val="24"/>
        </w:rPr>
        <w:t>Does your organization carry at least $2M in liability insurance, or have the capability of getting such insurance?</w:t>
      </w:r>
      <w:bookmarkEnd w:id="32"/>
    </w:p>
    <w:p w14:paraId="288E6F77" w14:textId="77777777" w:rsidR="001C20EC" w:rsidRDefault="001C20EC" w:rsidP="001C20EC">
      <w:pPr>
        <w:pStyle w:val="Heading1"/>
        <w:numPr>
          <w:ilvl w:val="0"/>
          <w:numId w:val="19"/>
        </w:numPr>
        <w:spacing w:before="0" w:after="0"/>
        <w:rPr>
          <w:rStyle w:val="InitialStyle"/>
          <w:rFonts w:ascii="Times New Roman" w:hAnsi="Times New Roman"/>
          <w:sz w:val="24"/>
          <w:szCs w:val="24"/>
        </w:rPr>
      </w:pPr>
      <w:bookmarkStart w:id="33" w:name="_Toc534184305"/>
      <w:r>
        <w:rPr>
          <w:rStyle w:val="InitialStyle"/>
          <w:rFonts w:ascii="Times New Roman" w:hAnsi="Times New Roman"/>
          <w:sz w:val="24"/>
          <w:szCs w:val="24"/>
        </w:rPr>
        <w:t>Can your organization provide 2 years of operational data including numbers of years in operation and number of staff employed?</w:t>
      </w:r>
      <w:bookmarkEnd w:id="33"/>
    </w:p>
    <w:p w14:paraId="7B38E23D" w14:textId="77777777" w:rsidR="001C20EC" w:rsidRPr="00170020" w:rsidRDefault="001C20EC" w:rsidP="00170020">
      <w:pPr>
        <w:pStyle w:val="Heading1"/>
        <w:spacing w:before="0" w:after="0"/>
        <w:ind w:left="720"/>
        <w:rPr>
          <w:rStyle w:val="InitialStyle"/>
          <w:rFonts w:ascii="Times New Roman" w:hAnsi="Times New Roman"/>
          <w:sz w:val="24"/>
          <w:szCs w:val="24"/>
        </w:rPr>
      </w:pPr>
    </w:p>
    <w:p w14:paraId="0F3F82A7" w14:textId="592A7198" w:rsidR="003922F8" w:rsidRPr="003922F8" w:rsidRDefault="003922F8" w:rsidP="003922F8">
      <w:pPr>
        <w:pStyle w:val="Heading1"/>
        <w:spacing w:before="0" w:after="0"/>
        <w:ind w:left="2160"/>
        <w:rPr>
          <w:rStyle w:val="InitialStyle"/>
          <w:rFonts w:ascii="Times New Roman" w:hAnsi="Times New Roman"/>
          <w:sz w:val="24"/>
          <w:szCs w:val="24"/>
        </w:rPr>
      </w:pPr>
    </w:p>
    <w:p w14:paraId="11362AEC" w14:textId="77777777" w:rsidR="003922F8" w:rsidRDefault="003922F8" w:rsidP="003B01C3">
      <w:pPr>
        <w:pStyle w:val="Heading1"/>
        <w:spacing w:before="0" w:after="0"/>
        <w:rPr>
          <w:rStyle w:val="InitialStyle"/>
          <w:rFonts w:ascii="Times New Roman" w:hAnsi="Times New Roman"/>
          <w:b/>
          <w:sz w:val="24"/>
          <w:szCs w:val="24"/>
          <w:highlight w:val="yellow"/>
        </w:rPr>
      </w:pPr>
    </w:p>
    <w:p w14:paraId="52070AEC" w14:textId="77777777" w:rsidR="003922F8" w:rsidRDefault="003922F8" w:rsidP="003B01C3">
      <w:pPr>
        <w:pStyle w:val="Heading1"/>
        <w:spacing w:before="0" w:after="0"/>
        <w:rPr>
          <w:rStyle w:val="InitialStyle"/>
          <w:rFonts w:ascii="Times New Roman" w:hAnsi="Times New Roman"/>
          <w:b/>
          <w:sz w:val="24"/>
          <w:szCs w:val="24"/>
          <w:highlight w:val="yellow"/>
        </w:rPr>
      </w:pPr>
    </w:p>
    <w:p w14:paraId="70800B6B" w14:textId="77777777" w:rsidR="003922F8" w:rsidRDefault="003922F8" w:rsidP="003B01C3">
      <w:pPr>
        <w:pStyle w:val="Heading1"/>
        <w:spacing w:before="0" w:after="0"/>
        <w:rPr>
          <w:rStyle w:val="InitialStyle"/>
          <w:rFonts w:ascii="Times New Roman" w:hAnsi="Times New Roman"/>
          <w:b/>
          <w:sz w:val="24"/>
          <w:szCs w:val="24"/>
          <w:highlight w:val="yellow"/>
        </w:rPr>
      </w:pPr>
    </w:p>
    <w:p w14:paraId="0ED295DA" w14:textId="77777777" w:rsidR="00F1674A" w:rsidRDefault="00F1674A" w:rsidP="003B01C3">
      <w:pPr>
        <w:widowControl/>
        <w:tabs>
          <w:tab w:val="left" w:pos="180"/>
        </w:tabs>
        <w:rPr>
          <w:bCs/>
          <w:color w:val="FF0000"/>
          <w:sz w:val="24"/>
          <w:szCs w:val="24"/>
        </w:rPr>
      </w:pPr>
    </w:p>
    <w:p w14:paraId="3FCB7734" w14:textId="77777777" w:rsidR="00B360F9" w:rsidRPr="00FB3A61" w:rsidRDefault="00B360F9" w:rsidP="003B01C3">
      <w:pPr>
        <w:widowControl/>
        <w:autoSpaceDE/>
        <w:autoSpaceDN/>
        <w:spacing w:after="200" w:line="276" w:lineRule="auto"/>
        <w:rPr>
          <w:rStyle w:val="InitialStyle"/>
          <w:b/>
          <w:sz w:val="24"/>
          <w:szCs w:val="24"/>
        </w:rPr>
      </w:pPr>
      <w:r w:rsidRPr="00FB3A61">
        <w:rPr>
          <w:rStyle w:val="InitialStyle"/>
          <w:b/>
          <w:sz w:val="24"/>
          <w:szCs w:val="24"/>
        </w:rPr>
        <w:br w:type="page"/>
      </w:r>
    </w:p>
    <w:p w14:paraId="7BA8E9C4" w14:textId="77777777" w:rsidR="005A3C2F" w:rsidRPr="00FB3A61" w:rsidRDefault="005A3C2F" w:rsidP="003B01C3">
      <w:pPr>
        <w:pStyle w:val="Heading1"/>
        <w:spacing w:before="0" w:after="0"/>
        <w:rPr>
          <w:rStyle w:val="InitialStyle"/>
          <w:rFonts w:ascii="Times New Roman" w:hAnsi="Times New Roman"/>
          <w:b/>
          <w:sz w:val="24"/>
          <w:szCs w:val="24"/>
        </w:rPr>
      </w:pPr>
      <w:bookmarkStart w:id="34" w:name="_Toc367174729"/>
      <w:bookmarkStart w:id="35" w:name="_Toc534184306"/>
      <w:r w:rsidRPr="00FB3A61">
        <w:rPr>
          <w:rStyle w:val="InitialStyle"/>
          <w:rFonts w:ascii="Times New Roman" w:hAnsi="Times New Roman"/>
          <w:b/>
          <w:sz w:val="24"/>
          <w:szCs w:val="24"/>
        </w:rPr>
        <w:lastRenderedPageBreak/>
        <w:t>PART III</w:t>
      </w:r>
      <w:r w:rsidRPr="00FB3A61">
        <w:rPr>
          <w:rStyle w:val="InitialStyle"/>
          <w:rFonts w:ascii="Times New Roman" w:hAnsi="Times New Roman"/>
          <w:b/>
          <w:sz w:val="24"/>
          <w:szCs w:val="24"/>
        </w:rPr>
        <w:tab/>
      </w:r>
      <w:r w:rsidR="00F3558F" w:rsidRPr="00FB3A61">
        <w:rPr>
          <w:rStyle w:val="InitialStyle"/>
          <w:rFonts w:ascii="Times New Roman" w:hAnsi="Times New Roman"/>
          <w:b/>
          <w:sz w:val="24"/>
          <w:szCs w:val="24"/>
        </w:rPr>
        <w:t>KEY RFI</w:t>
      </w:r>
      <w:r w:rsidRPr="00FB3A61">
        <w:rPr>
          <w:rStyle w:val="InitialStyle"/>
          <w:rFonts w:ascii="Times New Roman" w:hAnsi="Times New Roman"/>
          <w:b/>
          <w:sz w:val="24"/>
          <w:szCs w:val="24"/>
        </w:rPr>
        <w:t xml:space="preserve"> EVENTS</w:t>
      </w:r>
      <w:bookmarkEnd w:id="34"/>
      <w:bookmarkEnd w:id="35"/>
    </w:p>
    <w:p w14:paraId="4EA16E97" w14:textId="0888C0A7" w:rsidR="00CD4BDD" w:rsidRPr="00FB3A61" w:rsidRDefault="00CD4BDD" w:rsidP="003B01C3">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
        </w:rPr>
      </w:pPr>
    </w:p>
    <w:p w14:paraId="221C6635" w14:textId="77777777" w:rsidR="00FB3A61" w:rsidRPr="00FB3A61" w:rsidRDefault="00DA5EA9" w:rsidP="00FB3A61">
      <w:pPr>
        <w:pStyle w:val="Heading2"/>
        <w:keepNext w:val="0"/>
        <w:keepLines w:val="0"/>
        <w:numPr>
          <w:ilvl w:val="0"/>
          <w:numId w:val="1"/>
        </w:numPr>
        <w:spacing w:before="0"/>
        <w:ind w:left="0" w:firstLine="180"/>
        <w:rPr>
          <w:rFonts w:ascii="Times New Roman" w:hAnsi="Times New Roman" w:cs="Times New Roman"/>
          <w:color w:val="auto"/>
          <w:sz w:val="24"/>
          <w:szCs w:val="24"/>
        </w:rPr>
      </w:pPr>
      <w:bookmarkStart w:id="36" w:name="_Toc534184307"/>
      <w:r w:rsidRPr="00FB3A61">
        <w:rPr>
          <w:rStyle w:val="InitialStyle"/>
          <w:rFonts w:ascii="Times New Roman" w:hAnsi="Times New Roman" w:cs="Times New Roman"/>
          <w:color w:val="auto"/>
          <w:sz w:val="24"/>
          <w:szCs w:val="24"/>
        </w:rPr>
        <w:t>Questions</w:t>
      </w:r>
      <w:bookmarkEnd w:id="36"/>
    </w:p>
    <w:p w14:paraId="3689C071" w14:textId="77777777" w:rsidR="00DA5EA9" w:rsidRPr="00FB3A61" w:rsidRDefault="00DA5EA9" w:rsidP="003B01C3">
      <w:pPr>
        <w:rPr>
          <w:sz w:val="24"/>
          <w:szCs w:val="24"/>
        </w:rPr>
      </w:pPr>
    </w:p>
    <w:p w14:paraId="5DA889F0" w14:textId="77777777" w:rsidR="00DA5EA9" w:rsidRPr="00FB3A61" w:rsidRDefault="00DA5EA9" w:rsidP="003B01C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rPr>
          <w:rStyle w:val="InitialStyle"/>
          <w:b/>
        </w:rPr>
      </w:pPr>
      <w:r w:rsidRPr="00FB3A61">
        <w:rPr>
          <w:rStyle w:val="InitialStyle"/>
          <w:b/>
        </w:rPr>
        <w:t>1.</w:t>
      </w:r>
      <w:r w:rsidRPr="00FB3A61">
        <w:rPr>
          <w:rStyle w:val="InitialStyle"/>
          <w:b/>
        </w:rPr>
        <w:tab/>
        <w:t>General Instructions</w:t>
      </w:r>
      <w:r w:rsidRPr="00FB3A61">
        <w:rPr>
          <w:rStyle w:val="InitialStyle"/>
          <w:b/>
        </w:rPr>
        <w:tab/>
      </w:r>
    </w:p>
    <w:p w14:paraId="25C0A2B1" w14:textId="77777777" w:rsidR="00264A3F" w:rsidRDefault="00DA5EA9" w:rsidP="00264A3F">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bCs/>
        </w:rPr>
      </w:pPr>
      <w:r w:rsidRPr="00FB3A61">
        <w:rPr>
          <w:rStyle w:val="InitialStyle"/>
          <w:bCs/>
        </w:rPr>
        <w:t xml:space="preserve">It is the responsibility of each </w:t>
      </w:r>
      <w:r w:rsidR="00B90F80" w:rsidRPr="00FB3A61">
        <w:rPr>
          <w:rStyle w:val="InitialStyle"/>
          <w:bCs/>
        </w:rPr>
        <w:t>interested party</w:t>
      </w:r>
      <w:r w:rsidRPr="00FB3A61">
        <w:rPr>
          <w:rStyle w:val="InitialStyle"/>
          <w:bCs/>
        </w:rPr>
        <w:t xml:space="preserve"> to examine the entire RFI and to seek clarification</w:t>
      </w:r>
      <w:r w:rsidR="00C60C3C">
        <w:rPr>
          <w:rStyle w:val="InitialStyle"/>
          <w:bCs/>
        </w:rPr>
        <w:t>,</w:t>
      </w:r>
      <w:r w:rsidRPr="00FB3A61">
        <w:rPr>
          <w:rStyle w:val="InitialStyle"/>
          <w:bCs/>
        </w:rPr>
        <w:t xml:space="preserve"> </w:t>
      </w:r>
      <w:r w:rsidRPr="00C60C3C">
        <w:rPr>
          <w:rStyle w:val="InitialStyle"/>
          <w:bCs/>
        </w:rPr>
        <w:t>in writing</w:t>
      </w:r>
      <w:r w:rsidR="00C60C3C">
        <w:rPr>
          <w:rStyle w:val="InitialStyle"/>
          <w:bCs/>
          <w:u w:val="single"/>
        </w:rPr>
        <w:t>,</w:t>
      </w:r>
      <w:r w:rsidR="00B90F80" w:rsidRPr="00FB3A61">
        <w:rPr>
          <w:rStyle w:val="InitialStyle"/>
          <w:bCs/>
        </w:rPr>
        <w:t xml:space="preserve"> if they do</w:t>
      </w:r>
      <w:r w:rsidRPr="00FB3A61">
        <w:rPr>
          <w:rStyle w:val="InitialStyle"/>
          <w:bCs/>
        </w:rPr>
        <w:t xml:space="preserve"> not understand any information or instructions.</w:t>
      </w:r>
    </w:p>
    <w:p w14:paraId="6A2E265B" w14:textId="77777777" w:rsidR="005E5489" w:rsidRDefault="005E5489" w:rsidP="005E5489">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bCs/>
        </w:rPr>
      </w:pPr>
      <w:r>
        <w:rPr>
          <w:rStyle w:val="InitialStyle"/>
          <w:bCs/>
        </w:rPr>
        <w:t>I</w:t>
      </w:r>
      <w:r w:rsidRPr="005E5489">
        <w:rPr>
          <w:rStyle w:val="InitialStyle"/>
          <w:bCs/>
        </w:rPr>
        <w:t>nterest</w:t>
      </w:r>
      <w:r>
        <w:rPr>
          <w:rStyle w:val="InitialStyle"/>
          <w:bCs/>
        </w:rPr>
        <w:t xml:space="preserve">ed parties should use </w:t>
      </w:r>
      <w:r w:rsidRPr="005E5489">
        <w:rPr>
          <w:rStyle w:val="InitialStyle"/>
          <w:b/>
          <w:bCs/>
        </w:rPr>
        <w:t>Appendix B</w:t>
      </w:r>
      <w:r w:rsidRPr="005E5489">
        <w:rPr>
          <w:rStyle w:val="InitialStyle"/>
          <w:bCs/>
        </w:rPr>
        <w:t xml:space="preserve"> – Submitted Questions Form – for submission of questions.</w:t>
      </w:r>
    </w:p>
    <w:p w14:paraId="07826AE5" w14:textId="77777777" w:rsidR="00F9428C" w:rsidRDefault="005E5489" w:rsidP="00264A3F">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bCs/>
        </w:rPr>
      </w:pPr>
      <w:r>
        <w:rPr>
          <w:rStyle w:val="InitialStyle"/>
          <w:bCs/>
        </w:rPr>
        <w:t xml:space="preserve">The </w:t>
      </w:r>
      <w:r w:rsidRPr="0078008F">
        <w:rPr>
          <w:rStyle w:val="InitialStyle"/>
          <w:bCs/>
        </w:rPr>
        <w:t xml:space="preserve">Submitted Questions </w:t>
      </w:r>
      <w:r>
        <w:rPr>
          <w:rStyle w:val="InitialStyle"/>
          <w:bCs/>
        </w:rPr>
        <w:t xml:space="preserve">Form </w:t>
      </w:r>
      <w:r w:rsidRPr="0078008F">
        <w:rPr>
          <w:rStyle w:val="InitialStyle"/>
          <w:bCs/>
        </w:rPr>
        <w:t xml:space="preserve">must be submitted by e-mail and </w:t>
      </w:r>
      <w:r w:rsidR="00F9428C">
        <w:rPr>
          <w:rStyle w:val="InitialStyle"/>
          <w:bCs/>
        </w:rPr>
        <w:t>received by the RFI</w:t>
      </w:r>
      <w:r>
        <w:rPr>
          <w:rStyle w:val="InitialStyle"/>
          <w:bCs/>
        </w:rPr>
        <w:t xml:space="preserve"> Coordinator, identifi</w:t>
      </w:r>
      <w:r w:rsidR="00F9428C">
        <w:rPr>
          <w:rStyle w:val="InitialStyle"/>
          <w:bCs/>
        </w:rPr>
        <w:t>ed on the cover page of this RFI</w:t>
      </w:r>
      <w:r>
        <w:rPr>
          <w:rStyle w:val="InitialStyle"/>
          <w:bCs/>
        </w:rPr>
        <w:t>,</w:t>
      </w:r>
      <w:r w:rsidRPr="0078008F">
        <w:rPr>
          <w:rStyle w:val="InitialStyle"/>
        </w:rPr>
        <w:t xml:space="preserve"> </w:t>
      </w:r>
      <w:r w:rsidRPr="0078008F">
        <w:rPr>
          <w:rStyle w:val="InitialStyle"/>
          <w:bCs/>
        </w:rPr>
        <w:t>as soon as poss</w:t>
      </w:r>
      <w:r>
        <w:rPr>
          <w:rStyle w:val="InitialStyle"/>
          <w:bCs/>
        </w:rPr>
        <w:t>ible but no later than the date and time speci</w:t>
      </w:r>
      <w:r w:rsidR="00F26BD4">
        <w:rPr>
          <w:rStyle w:val="InitialStyle"/>
          <w:bCs/>
        </w:rPr>
        <w:t>fied on the RFI</w:t>
      </w:r>
      <w:r>
        <w:rPr>
          <w:rStyle w:val="InitialStyle"/>
          <w:bCs/>
        </w:rPr>
        <w:t xml:space="preserve"> cover page</w:t>
      </w:r>
      <w:r w:rsidRPr="0078008F">
        <w:rPr>
          <w:rStyle w:val="InitialStyle"/>
          <w:bCs/>
        </w:rPr>
        <w:t>.</w:t>
      </w:r>
    </w:p>
    <w:p w14:paraId="314B9401" w14:textId="77777777" w:rsidR="00F9428C" w:rsidRDefault="00F9428C" w:rsidP="00264A3F">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bCs/>
        </w:rPr>
      </w:pPr>
      <w:r>
        <w:rPr>
          <w:rStyle w:val="InitialStyle"/>
          <w:bCs/>
        </w:rPr>
        <w:t>Submitted Questions must</w:t>
      </w:r>
      <w:r w:rsidR="00D61E75">
        <w:rPr>
          <w:rStyle w:val="InitialStyle"/>
          <w:bCs/>
        </w:rPr>
        <w:t xml:space="preserve"> include the RFI</w:t>
      </w:r>
      <w:r w:rsidRPr="001270AA">
        <w:rPr>
          <w:rStyle w:val="InitialStyle"/>
          <w:bCs/>
        </w:rPr>
        <w:t xml:space="preserve"> Number and Title in the subject line</w:t>
      </w:r>
      <w:r>
        <w:rPr>
          <w:rStyle w:val="InitialStyle"/>
          <w:bCs/>
        </w:rPr>
        <w:t xml:space="preserve"> of the e-mail</w:t>
      </w:r>
      <w:r w:rsidRPr="001270AA">
        <w:rPr>
          <w:rStyle w:val="InitialStyle"/>
          <w:bCs/>
        </w:rPr>
        <w:t>.  The Department assumes no liability for assuring accurate/complete/on time e-mail transmission and receipt.</w:t>
      </w:r>
    </w:p>
    <w:p w14:paraId="3B79C8C6" w14:textId="77777777" w:rsidR="00DA5EA9" w:rsidRPr="00FB3A61" w:rsidRDefault="00DA5EA9" w:rsidP="003B01C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hanging="720"/>
        <w:jc w:val="both"/>
        <w:rPr>
          <w:rStyle w:val="InitialStyle"/>
          <w:b/>
          <w:bCs/>
        </w:rPr>
      </w:pPr>
    </w:p>
    <w:p w14:paraId="4A1828AC" w14:textId="77777777" w:rsidR="00642CA0" w:rsidRDefault="00C51D4C" w:rsidP="00B41BBF">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b/>
          <w:bCs/>
        </w:rPr>
      </w:pPr>
      <w:r>
        <w:rPr>
          <w:rStyle w:val="InitialStyle"/>
          <w:b/>
          <w:bCs/>
        </w:rPr>
        <w:t>2.</w:t>
      </w:r>
      <w:r>
        <w:rPr>
          <w:rStyle w:val="InitialStyle"/>
          <w:b/>
          <w:bCs/>
        </w:rPr>
        <w:tab/>
        <w:t>Question &amp; Answer Summary</w:t>
      </w:r>
    </w:p>
    <w:p w14:paraId="1BDD3909" w14:textId="09741EAB" w:rsidR="00DA5EA9" w:rsidRPr="00C51D4C" w:rsidRDefault="00C51D4C" w:rsidP="00C51D4C">
      <w:pPr>
        <w:ind w:left="720"/>
        <w:rPr>
          <w:rStyle w:val="InitialStyle"/>
          <w:sz w:val="24"/>
          <w:szCs w:val="24"/>
        </w:rPr>
      </w:pPr>
      <w:r w:rsidRPr="00C51D4C">
        <w:rPr>
          <w:rStyle w:val="InitialStyle"/>
          <w:sz w:val="24"/>
          <w:szCs w:val="24"/>
        </w:rPr>
        <w:t xml:space="preserve">Responses to all questions will be compiled in writing and posted on the following website: </w:t>
      </w:r>
      <w:hyperlink r:id="rId14" w:history="1">
        <w:r w:rsidR="00175A61" w:rsidRPr="00175A61">
          <w:rPr>
            <w:rStyle w:val="Hyperlink"/>
            <w:sz w:val="24"/>
            <w:szCs w:val="24"/>
          </w:rPr>
          <w:t>https://www.maine.gov/dafs/procurementservices/vendors/rfis</w:t>
        </w:r>
      </w:hyperlink>
      <w:r w:rsidRPr="00C51D4C">
        <w:rPr>
          <w:rStyle w:val="InitialStyle"/>
          <w:sz w:val="24"/>
          <w:szCs w:val="24"/>
        </w:rPr>
        <w:t xml:space="preserve">.  </w:t>
      </w:r>
      <w:r w:rsidRPr="00C51D4C">
        <w:rPr>
          <w:rStyle w:val="InitialStyle"/>
          <w:sz w:val="24"/>
          <w:szCs w:val="24"/>
          <w:u w:val="single"/>
        </w:rPr>
        <w:t>It is the responsibility of all interested parties to go to this website to obtain a copy of the Question &amp; Answer Summary</w:t>
      </w:r>
      <w:r w:rsidRPr="00C51D4C">
        <w:rPr>
          <w:rStyle w:val="InitialStyle"/>
          <w:sz w:val="24"/>
          <w:szCs w:val="24"/>
        </w:rPr>
        <w:t xml:space="preserve">.  </w:t>
      </w:r>
      <w:r w:rsidRPr="00C51D4C">
        <w:rPr>
          <w:rStyle w:val="InitialStyle"/>
          <w:sz w:val="24"/>
          <w:szCs w:val="24"/>
          <w:u w:val="single"/>
        </w:rPr>
        <w:t>Only those answers issued in writing on this website will be considered binding</w:t>
      </w:r>
      <w:r w:rsidRPr="00C51D4C">
        <w:rPr>
          <w:rStyle w:val="InitialStyle"/>
          <w:sz w:val="24"/>
          <w:szCs w:val="24"/>
        </w:rPr>
        <w:t>.</w:t>
      </w:r>
    </w:p>
    <w:p w14:paraId="10E1CCFD" w14:textId="77777777" w:rsidR="00C51D4C" w:rsidRPr="00C51D4C" w:rsidRDefault="00C51D4C" w:rsidP="00C51D4C">
      <w:pPr>
        <w:ind w:left="720"/>
        <w:rPr>
          <w:sz w:val="24"/>
          <w:szCs w:val="24"/>
        </w:rPr>
      </w:pPr>
    </w:p>
    <w:p w14:paraId="4181BAA9" w14:textId="77777777" w:rsidR="00FB3A61" w:rsidRPr="00FB3A61" w:rsidRDefault="00DA5EA9" w:rsidP="00FB3A61">
      <w:pPr>
        <w:pStyle w:val="Heading2"/>
        <w:keepNext w:val="0"/>
        <w:keepLines w:val="0"/>
        <w:numPr>
          <w:ilvl w:val="0"/>
          <w:numId w:val="1"/>
        </w:numPr>
        <w:spacing w:before="0"/>
        <w:ind w:left="0" w:firstLine="180"/>
        <w:rPr>
          <w:b w:val="0"/>
          <w:color w:val="auto"/>
          <w:sz w:val="24"/>
          <w:szCs w:val="24"/>
        </w:rPr>
      </w:pPr>
      <w:bookmarkStart w:id="37" w:name="_Toc367174733"/>
      <w:bookmarkStart w:id="38" w:name="_Toc534184308"/>
      <w:r w:rsidRPr="00FB3A61">
        <w:rPr>
          <w:rStyle w:val="InitialStyle"/>
          <w:rFonts w:ascii="Times New Roman" w:hAnsi="Times New Roman" w:cs="Times New Roman"/>
          <w:color w:val="auto"/>
          <w:sz w:val="24"/>
          <w:szCs w:val="24"/>
        </w:rPr>
        <w:t>Submitting the</w:t>
      </w:r>
      <w:bookmarkEnd w:id="37"/>
      <w:r w:rsidRPr="00FB3A61">
        <w:rPr>
          <w:rStyle w:val="InitialStyle"/>
          <w:rFonts w:ascii="Times New Roman" w:hAnsi="Times New Roman" w:cs="Times New Roman"/>
          <w:color w:val="auto"/>
          <w:sz w:val="24"/>
          <w:szCs w:val="24"/>
        </w:rPr>
        <w:t xml:space="preserve"> Response</w:t>
      </w:r>
      <w:bookmarkEnd w:id="38"/>
    </w:p>
    <w:p w14:paraId="28E2BA71" w14:textId="77777777" w:rsidR="00DA5EA9" w:rsidRPr="00FB3A61" w:rsidRDefault="00DA5EA9" w:rsidP="003B01C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
        </w:rPr>
      </w:pPr>
    </w:p>
    <w:p w14:paraId="1D173ABF" w14:textId="77777777" w:rsidR="00247E53" w:rsidRDefault="00B702A2" w:rsidP="00B41BBF">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Cs/>
        </w:rPr>
      </w:pPr>
      <w:r>
        <w:rPr>
          <w:rStyle w:val="InitialStyle"/>
          <w:b/>
        </w:rPr>
        <w:t>Responses D</w:t>
      </w:r>
      <w:r w:rsidR="00DA5EA9" w:rsidRPr="00FB3A61">
        <w:rPr>
          <w:rStyle w:val="InitialStyle"/>
          <w:b/>
        </w:rPr>
        <w:t>ue</w:t>
      </w:r>
    </w:p>
    <w:p w14:paraId="1F3585FC" w14:textId="77777777" w:rsidR="00DA5EA9" w:rsidRPr="00B41BBF" w:rsidRDefault="00DA5EA9" w:rsidP="00247E5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bCs/>
        </w:rPr>
      </w:pPr>
      <w:r w:rsidRPr="00FB3A61">
        <w:rPr>
          <w:rStyle w:val="InitialStyle"/>
        </w:rPr>
        <w:t xml:space="preserve">Responses must be </w:t>
      </w:r>
      <w:r w:rsidRPr="00B41BBF">
        <w:rPr>
          <w:rStyle w:val="InitialStyle"/>
          <w:bCs/>
        </w:rPr>
        <w:t>received</w:t>
      </w:r>
      <w:r w:rsidRPr="00FB3A61">
        <w:rPr>
          <w:rStyle w:val="InitialStyle"/>
        </w:rPr>
        <w:t xml:space="preserve"> </w:t>
      </w:r>
      <w:r w:rsidRPr="00B41BBF">
        <w:rPr>
          <w:rStyle w:val="InitialStyle"/>
          <w:u w:val="single"/>
        </w:rPr>
        <w:t>no later than</w:t>
      </w:r>
      <w:r w:rsidRPr="00B41BBF">
        <w:rPr>
          <w:rStyle w:val="InitialStyle"/>
          <w:bCs/>
        </w:rPr>
        <w:t xml:space="preserve"> the da</w:t>
      </w:r>
      <w:r w:rsidR="00262D93">
        <w:rPr>
          <w:rStyle w:val="InitialStyle"/>
          <w:bCs/>
        </w:rPr>
        <w:t xml:space="preserve">te </w:t>
      </w:r>
      <w:r w:rsidR="00F7141F">
        <w:rPr>
          <w:rStyle w:val="InitialStyle"/>
          <w:bCs/>
        </w:rPr>
        <w:t xml:space="preserve">and time </w:t>
      </w:r>
      <w:r w:rsidR="00262D93">
        <w:rPr>
          <w:rStyle w:val="InitialStyle"/>
          <w:bCs/>
        </w:rPr>
        <w:t>listed in the timeline above</w:t>
      </w:r>
      <w:r w:rsidRPr="00B41BBF">
        <w:rPr>
          <w:rStyle w:val="InitialStyle"/>
          <w:bCs/>
        </w:rPr>
        <w:t>.</w:t>
      </w:r>
    </w:p>
    <w:p w14:paraId="6361CACB" w14:textId="77777777" w:rsidR="00DA5EA9" w:rsidRPr="00FB3A61" w:rsidRDefault="00DA5EA9" w:rsidP="003B01C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Pr>
      </w:pPr>
    </w:p>
    <w:p w14:paraId="39ADBB11" w14:textId="77777777" w:rsidR="00DA5EA9" w:rsidRPr="00B41BBF" w:rsidRDefault="00DA5EA9" w:rsidP="00320E49">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Pr>
      </w:pPr>
      <w:r w:rsidRPr="00B41BBF">
        <w:rPr>
          <w:rStyle w:val="InitialStyle"/>
          <w:b/>
          <w:bCs/>
        </w:rPr>
        <w:t>Delivery Instructions</w:t>
      </w:r>
    </w:p>
    <w:p w14:paraId="58EE558A" w14:textId="77777777" w:rsidR="0051442E" w:rsidRPr="00C21EF7" w:rsidRDefault="00B41BBF" w:rsidP="00C21EF7">
      <w:pPr>
        <w:ind w:left="720"/>
        <w:rPr>
          <w:rStyle w:val="InitialStyle"/>
          <w:sz w:val="24"/>
          <w:szCs w:val="24"/>
        </w:rPr>
      </w:pPr>
      <w:r w:rsidRPr="00C21EF7">
        <w:rPr>
          <w:rStyle w:val="InitialStyle"/>
          <w:sz w:val="24"/>
          <w:szCs w:val="24"/>
        </w:rPr>
        <w:t>Responses must b</w:t>
      </w:r>
      <w:r w:rsidR="00C21EF7" w:rsidRPr="00C21EF7">
        <w:rPr>
          <w:rStyle w:val="InitialStyle"/>
          <w:sz w:val="24"/>
          <w:szCs w:val="24"/>
        </w:rPr>
        <w:t xml:space="preserve">e submitted to the </w:t>
      </w:r>
      <w:r w:rsidR="00C21EF7" w:rsidRPr="00C21EF7">
        <w:rPr>
          <w:rStyle w:val="InitialStyle"/>
          <w:bCs/>
          <w:sz w:val="24"/>
          <w:szCs w:val="24"/>
        </w:rPr>
        <w:t>RFI Coordinator</w:t>
      </w:r>
      <w:r w:rsidR="004B641B">
        <w:rPr>
          <w:rStyle w:val="InitialStyle"/>
          <w:bCs/>
          <w:sz w:val="24"/>
          <w:szCs w:val="24"/>
        </w:rPr>
        <w:t>, via e-mail,</w:t>
      </w:r>
      <w:r w:rsidR="00C21EF7" w:rsidRPr="00C21EF7">
        <w:rPr>
          <w:rStyle w:val="InitialStyle"/>
          <w:bCs/>
          <w:sz w:val="24"/>
          <w:szCs w:val="24"/>
        </w:rPr>
        <w:t xml:space="preserve"> </w:t>
      </w:r>
      <w:r w:rsidR="00C21EF7" w:rsidRPr="00C21EF7">
        <w:rPr>
          <w:rStyle w:val="InitialStyle"/>
          <w:sz w:val="24"/>
          <w:szCs w:val="24"/>
        </w:rPr>
        <w:t>listed on the cover page of this RFI document</w:t>
      </w:r>
      <w:r w:rsidR="00C21EF7">
        <w:rPr>
          <w:rStyle w:val="InitialStyle"/>
          <w:sz w:val="24"/>
          <w:szCs w:val="24"/>
        </w:rPr>
        <w:t>.</w:t>
      </w:r>
    </w:p>
    <w:p w14:paraId="4A546B38" w14:textId="77777777" w:rsidR="00B360F9" w:rsidRPr="00B41BBF" w:rsidRDefault="00B360F9" w:rsidP="003B01C3">
      <w:pPr>
        <w:widowControl/>
        <w:autoSpaceDE/>
        <w:autoSpaceDN/>
        <w:spacing w:after="200" w:line="276" w:lineRule="auto"/>
        <w:rPr>
          <w:b/>
          <w:bCs/>
          <w:color w:val="0070C0"/>
          <w:sz w:val="24"/>
          <w:szCs w:val="24"/>
        </w:rPr>
      </w:pPr>
      <w:r w:rsidRPr="00B41BBF">
        <w:rPr>
          <w:b/>
          <w:bCs/>
          <w:color w:val="0070C0"/>
          <w:sz w:val="24"/>
          <w:szCs w:val="24"/>
        </w:rPr>
        <w:br w:type="page"/>
      </w:r>
    </w:p>
    <w:p w14:paraId="23A22640" w14:textId="77777777" w:rsidR="006C7770" w:rsidRPr="00B41BBF" w:rsidRDefault="006C7770" w:rsidP="00E171C7">
      <w:pPr>
        <w:pStyle w:val="Heading1"/>
        <w:spacing w:before="0" w:after="0"/>
        <w:rPr>
          <w:rStyle w:val="InitialStyle"/>
          <w:rFonts w:ascii="Times New Roman" w:hAnsi="Times New Roman"/>
          <w:sz w:val="24"/>
          <w:szCs w:val="24"/>
        </w:rPr>
      </w:pPr>
      <w:bookmarkStart w:id="39" w:name="_Toc367174734"/>
      <w:bookmarkStart w:id="40" w:name="_Toc534184309"/>
      <w:r w:rsidRPr="00B41BBF">
        <w:rPr>
          <w:rStyle w:val="InitialStyle"/>
          <w:rFonts w:ascii="Times New Roman" w:hAnsi="Times New Roman"/>
          <w:b/>
          <w:sz w:val="24"/>
          <w:szCs w:val="24"/>
        </w:rPr>
        <w:lastRenderedPageBreak/>
        <w:t xml:space="preserve">PART IV </w:t>
      </w:r>
      <w:r w:rsidRPr="00B41BBF">
        <w:rPr>
          <w:rStyle w:val="InitialStyle"/>
          <w:rFonts w:ascii="Times New Roman" w:hAnsi="Times New Roman"/>
          <w:b/>
          <w:sz w:val="24"/>
          <w:szCs w:val="24"/>
        </w:rPr>
        <w:tab/>
        <w:t>SUBMISSION REQUIREMENTS</w:t>
      </w:r>
      <w:bookmarkEnd w:id="39"/>
      <w:bookmarkEnd w:id="40"/>
      <w:r w:rsidRPr="00B41BBF">
        <w:rPr>
          <w:rStyle w:val="InitialStyle"/>
          <w:rFonts w:ascii="Times New Roman" w:hAnsi="Times New Roman"/>
          <w:sz w:val="24"/>
          <w:szCs w:val="24"/>
        </w:rPr>
        <w:t xml:space="preserve"> </w:t>
      </w:r>
    </w:p>
    <w:p w14:paraId="1EA2361A" w14:textId="77777777" w:rsidR="006C7770" w:rsidRPr="00B41BBF" w:rsidRDefault="006C7770" w:rsidP="00E171C7">
      <w:pPr>
        <w:rPr>
          <w:b/>
          <w:bCs/>
          <w:sz w:val="24"/>
          <w:szCs w:val="24"/>
        </w:rPr>
      </w:pPr>
    </w:p>
    <w:p w14:paraId="5002368C" w14:textId="77777777" w:rsidR="00A32C51" w:rsidRPr="00CB7217" w:rsidRDefault="006C7770" w:rsidP="00E171C7">
      <w:pPr>
        <w:tabs>
          <w:tab w:val="left" w:pos="540"/>
        </w:tabs>
        <w:rPr>
          <w:b/>
          <w:color w:val="0070C0"/>
          <w:sz w:val="24"/>
        </w:rPr>
      </w:pPr>
      <w:r w:rsidRPr="00B41BBF">
        <w:rPr>
          <w:sz w:val="24"/>
          <w:szCs w:val="24"/>
        </w:rPr>
        <w:t>This section c</w:t>
      </w:r>
      <w:r w:rsidR="00FF3B7F" w:rsidRPr="00B41BBF">
        <w:rPr>
          <w:sz w:val="24"/>
          <w:szCs w:val="24"/>
        </w:rPr>
        <w:t xml:space="preserve">ontains instructions for </w:t>
      </w:r>
      <w:r w:rsidR="00024F60" w:rsidRPr="00B41BBF">
        <w:rPr>
          <w:sz w:val="24"/>
          <w:szCs w:val="24"/>
        </w:rPr>
        <w:t>R</w:t>
      </w:r>
      <w:r w:rsidR="00FF3B7F" w:rsidRPr="00B41BBF">
        <w:rPr>
          <w:sz w:val="24"/>
          <w:szCs w:val="24"/>
        </w:rPr>
        <w:t>espondents</w:t>
      </w:r>
      <w:r w:rsidR="00FF3B7F">
        <w:rPr>
          <w:sz w:val="24"/>
        </w:rPr>
        <w:t xml:space="preserve"> </w:t>
      </w:r>
      <w:r w:rsidRPr="00B73C9F">
        <w:rPr>
          <w:sz w:val="24"/>
        </w:rPr>
        <w:t xml:space="preserve">to use in preparing their responses. </w:t>
      </w:r>
      <w:r w:rsidR="00E9191A">
        <w:rPr>
          <w:sz w:val="24"/>
        </w:rPr>
        <w:t xml:space="preserve"> It is requested </w:t>
      </w:r>
      <w:r w:rsidR="00B702A2">
        <w:rPr>
          <w:sz w:val="24"/>
        </w:rPr>
        <w:t xml:space="preserve">that </w:t>
      </w:r>
      <w:r w:rsidR="00E9191A">
        <w:rPr>
          <w:sz w:val="24"/>
        </w:rPr>
        <w:t>all</w:t>
      </w:r>
      <w:r w:rsidR="00502459">
        <w:rPr>
          <w:sz w:val="24"/>
        </w:rPr>
        <w:t xml:space="preserve"> </w:t>
      </w:r>
      <w:r w:rsidR="00A32C51" w:rsidRPr="00B73C9F">
        <w:rPr>
          <w:sz w:val="24"/>
        </w:rPr>
        <w:t>response</w:t>
      </w:r>
      <w:r w:rsidR="00502459">
        <w:rPr>
          <w:sz w:val="24"/>
        </w:rPr>
        <w:t>s</w:t>
      </w:r>
      <w:r w:rsidR="00A32C51" w:rsidRPr="00B73C9F">
        <w:rPr>
          <w:sz w:val="24"/>
        </w:rPr>
        <w:t xml:space="preserve"> </w:t>
      </w:r>
      <w:r w:rsidRPr="00B73C9F">
        <w:rPr>
          <w:sz w:val="24"/>
        </w:rPr>
        <w:t xml:space="preserve">follow the outline </w:t>
      </w:r>
      <w:r w:rsidR="00502459">
        <w:rPr>
          <w:sz w:val="24"/>
        </w:rPr>
        <w:t>suggested</w:t>
      </w:r>
      <w:r w:rsidR="00502459" w:rsidRPr="00B73C9F">
        <w:rPr>
          <w:sz w:val="24"/>
        </w:rPr>
        <w:t xml:space="preserve"> </w:t>
      </w:r>
      <w:r w:rsidRPr="00B73C9F">
        <w:rPr>
          <w:sz w:val="24"/>
        </w:rPr>
        <w:t>be</w:t>
      </w:r>
      <w:r w:rsidR="00746C58">
        <w:rPr>
          <w:sz w:val="24"/>
        </w:rPr>
        <w:t>low, including the numbering,</w:t>
      </w:r>
      <w:r w:rsidRPr="00B73C9F">
        <w:rPr>
          <w:sz w:val="24"/>
        </w:rPr>
        <w:t xml:space="preserve"> section and sub-section headings as they appear here.  The Department seeks detailed yet succinct response</w:t>
      </w:r>
      <w:r w:rsidR="00E9191A">
        <w:rPr>
          <w:sz w:val="24"/>
        </w:rPr>
        <w:t xml:space="preserve">s that demonstrate the </w:t>
      </w:r>
      <w:r w:rsidR="00024F60">
        <w:rPr>
          <w:sz w:val="24"/>
        </w:rPr>
        <w:t>R</w:t>
      </w:r>
      <w:r w:rsidR="00E9191A">
        <w:rPr>
          <w:sz w:val="24"/>
        </w:rPr>
        <w:t xml:space="preserve">espondent’s </w:t>
      </w:r>
      <w:r w:rsidRPr="00B73C9F">
        <w:rPr>
          <w:sz w:val="24"/>
        </w:rPr>
        <w:t xml:space="preserve">experience and </w:t>
      </w:r>
      <w:r w:rsidR="00502459">
        <w:rPr>
          <w:sz w:val="24"/>
        </w:rPr>
        <w:t xml:space="preserve">familiarity with the subject </w:t>
      </w:r>
      <w:r w:rsidR="00502459" w:rsidRPr="00666684">
        <w:rPr>
          <w:sz w:val="24"/>
        </w:rPr>
        <w:t>matter</w:t>
      </w:r>
      <w:r w:rsidRPr="00666684">
        <w:rPr>
          <w:sz w:val="24"/>
        </w:rPr>
        <w:t>.</w:t>
      </w:r>
      <w:r w:rsidR="00A32C51" w:rsidRPr="00666684">
        <w:rPr>
          <w:sz w:val="24"/>
        </w:rPr>
        <w:t xml:space="preserve"> </w:t>
      </w:r>
      <w:r w:rsidR="00E9191A" w:rsidRPr="00666684">
        <w:rPr>
          <w:sz w:val="24"/>
        </w:rPr>
        <w:t xml:space="preserve"> </w:t>
      </w:r>
      <w:r w:rsidR="00B360F9" w:rsidRPr="00666684">
        <w:rPr>
          <w:b/>
          <w:sz w:val="24"/>
        </w:rPr>
        <w:t>As this is not a competitive RFP process,</w:t>
      </w:r>
      <w:r w:rsidR="00B360F9" w:rsidRPr="00666684">
        <w:rPr>
          <w:sz w:val="24"/>
        </w:rPr>
        <w:t xml:space="preserve"> </w:t>
      </w:r>
      <w:r w:rsidR="00E9191A" w:rsidRPr="00666684">
        <w:rPr>
          <w:b/>
          <w:sz w:val="24"/>
        </w:rPr>
        <w:t>Respondents</w:t>
      </w:r>
      <w:r w:rsidR="00A32C51" w:rsidRPr="00CB7217">
        <w:rPr>
          <w:b/>
          <w:sz w:val="24"/>
        </w:rPr>
        <w:t xml:space="preserve"> should not provide any specific cost or customized pricing documentation </w:t>
      </w:r>
      <w:r w:rsidR="00CB7217" w:rsidRPr="00CB7217">
        <w:rPr>
          <w:b/>
          <w:sz w:val="24"/>
        </w:rPr>
        <w:t>in their response.</w:t>
      </w:r>
    </w:p>
    <w:p w14:paraId="7FF36E0D" w14:textId="77777777" w:rsidR="006C7770" w:rsidRPr="00E9191A" w:rsidRDefault="006C7770" w:rsidP="00E171C7">
      <w:pPr>
        <w:tabs>
          <w:tab w:val="left" w:pos="180"/>
          <w:tab w:val="left" w:pos="720"/>
          <w:tab w:val="left" w:pos="1080"/>
          <w:tab w:val="left" w:pos="1440"/>
        </w:tabs>
        <w:rPr>
          <w:b/>
          <w:color w:val="FF0000"/>
          <w:sz w:val="24"/>
        </w:rPr>
      </w:pPr>
    </w:p>
    <w:p w14:paraId="38D1D6B8" w14:textId="77777777" w:rsidR="006C7770" w:rsidRPr="008F4A72" w:rsidRDefault="00473491" w:rsidP="00E171C7">
      <w:pPr>
        <w:pStyle w:val="Heading2"/>
        <w:keepNext w:val="0"/>
        <w:keepLines w:val="0"/>
        <w:numPr>
          <w:ilvl w:val="0"/>
          <w:numId w:val="4"/>
        </w:numPr>
        <w:spacing w:before="0"/>
        <w:ind w:left="0" w:firstLine="180"/>
        <w:rPr>
          <w:rStyle w:val="InitialStyle"/>
        </w:rPr>
      </w:pPr>
      <w:bookmarkStart w:id="41" w:name="_Toc367174735"/>
      <w:bookmarkStart w:id="42" w:name="_Toc534184310"/>
      <w:r>
        <w:rPr>
          <w:rStyle w:val="InitialStyle"/>
          <w:rFonts w:ascii="Times New Roman" w:eastAsia="Times New Roman" w:hAnsi="Times New Roman" w:cs="Times New Roman"/>
          <w:color w:val="auto"/>
          <w:sz w:val="24"/>
          <w:szCs w:val="24"/>
        </w:rPr>
        <w:t>Response</w:t>
      </w:r>
      <w:r w:rsidRPr="006C7770">
        <w:rPr>
          <w:rStyle w:val="InitialStyle"/>
          <w:rFonts w:ascii="Times New Roman" w:eastAsia="Times New Roman" w:hAnsi="Times New Roman" w:cs="Times New Roman"/>
          <w:color w:val="auto"/>
          <w:sz w:val="24"/>
          <w:szCs w:val="24"/>
        </w:rPr>
        <w:t xml:space="preserve"> </w:t>
      </w:r>
      <w:r w:rsidR="006C7770" w:rsidRPr="006C7770">
        <w:rPr>
          <w:rStyle w:val="InitialStyle"/>
          <w:rFonts w:ascii="Times New Roman" w:eastAsia="Times New Roman" w:hAnsi="Times New Roman" w:cs="Times New Roman"/>
          <w:color w:val="auto"/>
          <w:sz w:val="24"/>
          <w:szCs w:val="24"/>
        </w:rPr>
        <w:t>Format</w:t>
      </w:r>
      <w:bookmarkEnd w:id="41"/>
      <w:bookmarkEnd w:id="42"/>
    </w:p>
    <w:p w14:paraId="65271D32" w14:textId="77777777" w:rsidR="006C7770" w:rsidRDefault="006C7770" w:rsidP="00E171C7">
      <w:pPr>
        <w:pStyle w:val="Heading2"/>
        <w:keepNext w:val="0"/>
        <w:keepLines w:val="0"/>
        <w:spacing w:before="0"/>
        <w:rPr>
          <w:color w:val="auto"/>
        </w:rPr>
      </w:pPr>
    </w:p>
    <w:p w14:paraId="2897E487" w14:textId="77777777" w:rsidR="006C7770" w:rsidRPr="00491624" w:rsidRDefault="006C7770" w:rsidP="00E171C7">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Pr>
      </w:pPr>
      <w:r>
        <w:rPr>
          <w:rStyle w:val="InitialStyle"/>
          <w:b/>
        </w:rPr>
        <w:t>1</w:t>
      </w:r>
      <w:r w:rsidRPr="00B75249">
        <w:rPr>
          <w:rStyle w:val="InitialStyle"/>
          <w:b/>
        </w:rPr>
        <w:t>.</w:t>
      </w:r>
      <w:r w:rsidRPr="00B75249">
        <w:rPr>
          <w:rStyle w:val="InitialStyle"/>
          <w:b/>
        </w:rPr>
        <w:tab/>
      </w:r>
      <w:r>
        <w:rPr>
          <w:rStyle w:val="InitialStyle"/>
        </w:rPr>
        <w:t xml:space="preserve">For clarity, </w:t>
      </w:r>
      <w:r w:rsidRPr="00B23616">
        <w:rPr>
          <w:rStyle w:val="InitialStyle"/>
        </w:rPr>
        <w:t xml:space="preserve">the </w:t>
      </w:r>
      <w:r w:rsidR="008F4A72">
        <w:rPr>
          <w:rStyle w:val="InitialStyle"/>
        </w:rPr>
        <w:t xml:space="preserve">response </w:t>
      </w:r>
      <w:r>
        <w:rPr>
          <w:rStyle w:val="InitialStyle"/>
        </w:rPr>
        <w:t>should</w:t>
      </w:r>
      <w:r w:rsidRPr="00B23616">
        <w:rPr>
          <w:rStyle w:val="InitialStyle"/>
        </w:rPr>
        <w:t xml:space="preserve"> be typed or printed</w:t>
      </w:r>
      <w:r>
        <w:rPr>
          <w:rStyle w:val="InitialStyle"/>
        </w:rPr>
        <w:t xml:space="preserve">.  </w:t>
      </w:r>
      <w:r w:rsidR="008F4A72">
        <w:rPr>
          <w:rStyle w:val="InitialStyle"/>
        </w:rPr>
        <w:t xml:space="preserve">Responses </w:t>
      </w:r>
      <w:r>
        <w:rPr>
          <w:rStyle w:val="InitialStyle"/>
        </w:rPr>
        <w:t>should be single-spaced with</w:t>
      </w:r>
      <w:r w:rsidRPr="00B23616">
        <w:rPr>
          <w:rStyle w:val="InitialStyle"/>
        </w:rPr>
        <w:t xml:space="preserve"> </w:t>
      </w:r>
      <w:r>
        <w:rPr>
          <w:rStyle w:val="InitialStyle"/>
        </w:rPr>
        <w:t>1” margins</w:t>
      </w:r>
      <w:r w:rsidRPr="00B23616">
        <w:rPr>
          <w:rStyle w:val="InitialStyle"/>
        </w:rPr>
        <w:t xml:space="preserve"> on </w:t>
      </w:r>
      <w:r w:rsidRPr="00B23616">
        <w:rPr>
          <w:rStyle w:val="InitialStyle"/>
          <w:bCs/>
        </w:rPr>
        <w:t xml:space="preserve">white </w:t>
      </w:r>
      <w:r w:rsidRPr="00B23616">
        <w:rPr>
          <w:rStyle w:val="InitialStyle"/>
        </w:rPr>
        <w:t>8 ½” x 11” pap</w:t>
      </w:r>
      <w:r>
        <w:rPr>
          <w:rStyle w:val="InitialStyle"/>
        </w:rPr>
        <w:t>er</w:t>
      </w:r>
      <w:r w:rsidRPr="00B23616">
        <w:rPr>
          <w:rStyle w:val="InitialStyle"/>
        </w:rPr>
        <w:t xml:space="preserve"> </w:t>
      </w:r>
      <w:r w:rsidRPr="00491624">
        <w:rPr>
          <w:rStyle w:val="InitialStyle"/>
          <w:bCs/>
        </w:rPr>
        <w:t xml:space="preserve">using a font </w:t>
      </w:r>
      <w:r w:rsidRPr="00697EC4">
        <w:rPr>
          <w:rStyle w:val="InitialStyle"/>
          <w:bCs/>
        </w:rPr>
        <w:t xml:space="preserve">no smaller </w:t>
      </w:r>
      <w:r w:rsidRPr="00491624">
        <w:rPr>
          <w:rStyle w:val="InitialStyle"/>
          <w:bCs/>
        </w:rPr>
        <w:t>than 12 point Times</w:t>
      </w:r>
      <w:r>
        <w:rPr>
          <w:rStyle w:val="InitialStyle"/>
          <w:bCs/>
        </w:rPr>
        <w:t xml:space="preserve"> New</w:t>
      </w:r>
      <w:r w:rsidRPr="00491624">
        <w:rPr>
          <w:rStyle w:val="InitialStyle"/>
          <w:bCs/>
        </w:rPr>
        <w:t xml:space="preserve"> Roman</w:t>
      </w:r>
      <w:r>
        <w:rPr>
          <w:rStyle w:val="InitialStyle"/>
          <w:bCs/>
        </w:rPr>
        <w:t xml:space="preserve"> or similar</w:t>
      </w:r>
      <w:r w:rsidRPr="00491624">
        <w:rPr>
          <w:rStyle w:val="InitialStyle"/>
          <w:bCs/>
        </w:rPr>
        <w:t>.</w:t>
      </w:r>
    </w:p>
    <w:p w14:paraId="6626CEF4" w14:textId="77777777" w:rsidR="006C7770" w:rsidRPr="002A5D15" w:rsidRDefault="006C7770" w:rsidP="00E171C7">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color w:val="FF0000"/>
        </w:rPr>
      </w:pPr>
      <w:r>
        <w:rPr>
          <w:rStyle w:val="InitialStyle"/>
          <w:b/>
        </w:rPr>
        <w:t>2</w:t>
      </w:r>
      <w:r w:rsidRPr="00B75249">
        <w:rPr>
          <w:rStyle w:val="InitialStyle"/>
          <w:b/>
        </w:rPr>
        <w:t>.</w:t>
      </w:r>
      <w:r w:rsidRPr="00B75249">
        <w:rPr>
          <w:rStyle w:val="InitialStyle"/>
          <w:b/>
        </w:rPr>
        <w:tab/>
      </w:r>
      <w:r w:rsidRPr="00B23616">
        <w:rPr>
          <w:rStyle w:val="InitialStyle"/>
        </w:rPr>
        <w:t xml:space="preserve">All pages </w:t>
      </w:r>
      <w:r>
        <w:rPr>
          <w:rStyle w:val="InitialStyle"/>
        </w:rPr>
        <w:t>should</w:t>
      </w:r>
      <w:r w:rsidRPr="00B23616">
        <w:rPr>
          <w:rStyle w:val="InitialStyle"/>
        </w:rPr>
        <w:t xml:space="preserve"> be numbered consecutively beginning with number 1 on the first page of the </w:t>
      </w:r>
      <w:r w:rsidRPr="00697EC4">
        <w:rPr>
          <w:rStyle w:val="InitialStyle"/>
        </w:rPr>
        <w:t>narrative</w:t>
      </w:r>
      <w:r>
        <w:rPr>
          <w:rStyle w:val="InitialStyle"/>
        </w:rPr>
        <w:t xml:space="preserve"> (this does not include the cover page or</w:t>
      </w:r>
      <w:r w:rsidRPr="00697EC4">
        <w:rPr>
          <w:rStyle w:val="InitialStyle"/>
        </w:rPr>
        <w:t xml:space="preserve"> table of contents page</w:t>
      </w:r>
      <w:r>
        <w:rPr>
          <w:rStyle w:val="InitialStyle"/>
        </w:rPr>
        <w:t>s</w:t>
      </w:r>
      <w:r w:rsidRPr="00697EC4">
        <w:rPr>
          <w:rStyle w:val="InitialStyle"/>
        </w:rPr>
        <w:t>) through to the end</w:t>
      </w:r>
      <w:r>
        <w:rPr>
          <w:rStyle w:val="InitialStyle"/>
        </w:rPr>
        <w:t>,</w:t>
      </w:r>
      <w:r w:rsidRPr="00697EC4">
        <w:rPr>
          <w:rStyle w:val="InitialStyle"/>
        </w:rPr>
        <w:t xml:space="preserve"> including all forms and attachments.  </w:t>
      </w:r>
      <w:r>
        <w:rPr>
          <w:rStyle w:val="InitialStyle"/>
        </w:rPr>
        <w:t>For clarity, t</w:t>
      </w:r>
      <w:r w:rsidRPr="00697EC4">
        <w:rPr>
          <w:rStyle w:val="InitialStyle"/>
        </w:rPr>
        <w:t xml:space="preserve">he </w:t>
      </w:r>
      <w:r w:rsidR="00E171C7">
        <w:rPr>
          <w:rStyle w:val="InitialStyle"/>
        </w:rPr>
        <w:t>Respondent</w:t>
      </w:r>
      <w:r w:rsidR="008F4A72">
        <w:rPr>
          <w:rStyle w:val="InitialStyle"/>
        </w:rPr>
        <w:t>’s</w:t>
      </w:r>
      <w:r w:rsidRPr="00697EC4">
        <w:rPr>
          <w:rStyle w:val="InitialStyle"/>
        </w:rPr>
        <w:t xml:space="preserve"> name should appear on every page, including Attachments.  Each Attachment </w:t>
      </w:r>
      <w:r w:rsidR="00B360F9">
        <w:rPr>
          <w:rStyle w:val="InitialStyle"/>
        </w:rPr>
        <w:t>should</w:t>
      </w:r>
      <w:r w:rsidR="00B360F9" w:rsidRPr="00697EC4">
        <w:rPr>
          <w:rStyle w:val="InitialStyle"/>
        </w:rPr>
        <w:t xml:space="preserve"> </w:t>
      </w:r>
      <w:r w:rsidRPr="00697EC4">
        <w:rPr>
          <w:rStyle w:val="InitialStyle"/>
        </w:rPr>
        <w:t>reference the section or subsection number to which it corresponds.</w:t>
      </w:r>
    </w:p>
    <w:p w14:paraId="79DE6484" w14:textId="77777777" w:rsidR="006C7770" w:rsidRPr="00E171C7" w:rsidRDefault="006C7770" w:rsidP="00E171C7">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bCs/>
        </w:rPr>
      </w:pPr>
      <w:r>
        <w:rPr>
          <w:rStyle w:val="InitialStyle"/>
          <w:b/>
        </w:rPr>
        <w:t>3</w:t>
      </w:r>
      <w:r w:rsidRPr="00B75249">
        <w:rPr>
          <w:rStyle w:val="InitialStyle"/>
          <w:b/>
        </w:rPr>
        <w:t>.</w:t>
      </w:r>
      <w:r w:rsidRPr="00B75249">
        <w:rPr>
          <w:rStyle w:val="InitialStyle"/>
          <w:b/>
        </w:rPr>
        <w:tab/>
      </w:r>
      <w:r w:rsidR="00E171C7">
        <w:rPr>
          <w:rStyle w:val="InitialStyle"/>
        </w:rPr>
        <w:t>Respondent</w:t>
      </w:r>
      <w:r w:rsidR="008F4A72">
        <w:rPr>
          <w:rStyle w:val="InitialStyle"/>
        </w:rPr>
        <w:t xml:space="preserve">s </w:t>
      </w:r>
      <w:r>
        <w:rPr>
          <w:rStyle w:val="InitialStyle"/>
        </w:rPr>
        <w:t>are asked to be brief</w:t>
      </w:r>
      <w:r w:rsidRPr="00B23616">
        <w:rPr>
          <w:rStyle w:val="InitialStyle"/>
        </w:rPr>
        <w:t xml:space="preserve"> and to respond to ea</w:t>
      </w:r>
      <w:r>
        <w:rPr>
          <w:rStyle w:val="InitialStyle"/>
        </w:rPr>
        <w:t>ch question and</w:t>
      </w:r>
      <w:r w:rsidRPr="00B23616">
        <w:rPr>
          <w:rStyle w:val="InitialStyle"/>
        </w:rPr>
        <w:t xml:space="preserve"> instruction lis</w:t>
      </w:r>
      <w:r>
        <w:rPr>
          <w:rStyle w:val="InitialStyle"/>
        </w:rPr>
        <w:t>ted in the “Submission R</w:t>
      </w:r>
      <w:r w:rsidR="00CB7217">
        <w:rPr>
          <w:rStyle w:val="InitialStyle"/>
        </w:rPr>
        <w:t>equirements” section of this RFI</w:t>
      </w:r>
      <w:r w:rsidRPr="00B23616">
        <w:rPr>
          <w:rStyle w:val="InitialStyle"/>
        </w:rPr>
        <w:t xml:space="preserve">. </w:t>
      </w:r>
      <w:r>
        <w:rPr>
          <w:rStyle w:val="InitialStyle"/>
        </w:rPr>
        <w:t xml:space="preserve"> </w:t>
      </w:r>
      <w:r w:rsidRPr="00B23616">
        <w:rPr>
          <w:rStyle w:val="InitialStyle"/>
        </w:rPr>
        <w:t>Num</w:t>
      </w:r>
      <w:r>
        <w:rPr>
          <w:rStyle w:val="InitialStyle"/>
        </w:rPr>
        <w:t xml:space="preserve">ber each </w:t>
      </w:r>
      <w:r w:rsidR="00227925">
        <w:rPr>
          <w:rStyle w:val="InitialStyle"/>
        </w:rPr>
        <w:t>response to</w:t>
      </w:r>
      <w:r w:rsidRPr="00B23616">
        <w:rPr>
          <w:rStyle w:val="InitialStyle"/>
        </w:rPr>
        <w:t xml:space="preserve"> co</w:t>
      </w:r>
      <w:r>
        <w:rPr>
          <w:rStyle w:val="InitialStyle"/>
        </w:rPr>
        <w:t>rrespond to the relevant qu</w:t>
      </w:r>
      <w:r w:rsidR="008F4A72">
        <w:rPr>
          <w:rStyle w:val="InitialStyle"/>
        </w:rPr>
        <w:t>estion or instruction of the RFI</w:t>
      </w:r>
      <w:r w:rsidR="00844AD1">
        <w:rPr>
          <w:rStyle w:val="InitialStyle"/>
        </w:rPr>
        <w:t>.</w:t>
      </w:r>
    </w:p>
    <w:p w14:paraId="63C32226" w14:textId="77777777" w:rsidR="006C7770" w:rsidRPr="00A63BF4" w:rsidRDefault="00E171C7" w:rsidP="00E171C7">
      <w:pPr>
        <w:pStyle w:val="DefaultText"/>
        <w:tabs>
          <w:tab w:val="left" w:pos="720"/>
        </w:tabs>
        <w:ind w:left="720" w:hanging="360"/>
        <w:rPr>
          <w:rStyle w:val="InitialStyle"/>
        </w:rPr>
      </w:pPr>
      <w:r>
        <w:rPr>
          <w:b/>
        </w:rPr>
        <w:t>4</w:t>
      </w:r>
      <w:r w:rsidR="006C7770" w:rsidRPr="00B75249">
        <w:rPr>
          <w:b/>
        </w:rPr>
        <w:t>.</w:t>
      </w:r>
      <w:r w:rsidR="006C7770" w:rsidRPr="00B75249">
        <w:rPr>
          <w:b/>
        </w:rPr>
        <w:tab/>
      </w:r>
      <w:r w:rsidR="006C7770" w:rsidRPr="00B23616">
        <w:rPr>
          <w:rStyle w:val="InitialStyle"/>
        </w:rPr>
        <w:t>Include any forms pro</w:t>
      </w:r>
      <w:r w:rsidR="006C7770" w:rsidRPr="00A63BF4">
        <w:rPr>
          <w:rStyle w:val="InitialStyle"/>
        </w:rPr>
        <w:t>vided in the package or reproduce those forms as closely as</w:t>
      </w:r>
      <w:r w:rsidR="006C7770">
        <w:rPr>
          <w:rStyle w:val="InitialStyle"/>
        </w:rPr>
        <w:t xml:space="preserve"> possible.  All information should</w:t>
      </w:r>
      <w:r w:rsidR="006C7770" w:rsidRPr="00A63BF4">
        <w:rPr>
          <w:rStyle w:val="InitialStyle"/>
        </w:rPr>
        <w:t xml:space="preserve"> be presente</w:t>
      </w:r>
      <w:r w:rsidR="006C7770">
        <w:rPr>
          <w:rStyle w:val="InitialStyle"/>
        </w:rPr>
        <w:t>d in the same order an</w:t>
      </w:r>
      <w:r w:rsidR="008F4A72">
        <w:rPr>
          <w:rStyle w:val="InitialStyle"/>
        </w:rPr>
        <w:t>d format as described in the RFI</w:t>
      </w:r>
      <w:r w:rsidR="006C7770">
        <w:rPr>
          <w:rStyle w:val="InitialStyle"/>
        </w:rPr>
        <w:t>.</w:t>
      </w:r>
    </w:p>
    <w:p w14:paraId="5001F1EE" w14:textId="77777777" w:rsidR="006C7770" w:rsidRDefault="00E171C7" w:rsidP="00E171C7">
      <w:pPr>
        <w:pStyle w:val="DefaultText"/>
        <w:tabs>
          <w:tab w:val="left" w:pos="720"/>
        </w:tabs>
        <w:ind w:left="720" w:hanging="360"/>
        <w:rPr>
          <w:rStyle w:val="InitialStyle"/>
        </w:rPr>
      </w:pPr>
      <w:r>
        <w:rPr>
          <w:rStyle w:val="InitialStyle"/>
          <w:b/>
        </w:rPr>
        <w:t>5</w:t>
      </w:r>
      <w:r w:rsidR="006C7770" w:rsidRPr="00B75249">
        <w:rPr>
          <w:rStyle w:val="InitialStyle"/>
          <w:b/>
        </w:rPr>
        <w:t>.</w:t>
      </w:r>
      <w:r w:rsidR="006C7770" w:rsidRPr="00B75249">
        <w:rPr>
          <w:rStyle w:val="InitialStyle"/>
          <w:b/>
        </w:rPr>
        <w:tab/>
      </w:r>
      <w:r w:rsidR="00B360F9">
        <w:rPr>
          <w:rStyle w:val="InitialStyle"/>
        </w:rPr>
        <w:t>Please</w:t>
      </w:r>
      <w:r w:rsidR="006C7770" w:rsidRPr="00B23616">
        <w:rPr>
          <w:rStyle w:val="InitialStyle"/>
        </w:rPr>
        <w:t xml:space="preserve"> provide </w:t>
      </w:r>
      <w:r w:rsidR="006C7770" w:rsidRPr="0004203E">
        <w:rPr>
          <w:rStyle w:val="InitialStyle"/>
          <w:u w:val="single"/>
        </w:rPr>
        <w:t>all</w:t>
      </w:r>
      <w:r w:rsidR="006C7770" w:rsidRPr="00B23616">
        <w:rPr>
          <w:rStyle w:val="InitialStyle"/>
        </w:rPr>
        <w:t xml:space="preserve"> </w:t>
      </w:r>
      <w:r w:rsidR="008F4A72">
        <w:rPr>
          <w:rStyle w:val="InitialStyle"/>
        </w:rPr>
        <w:t>information requested in the RFI</w:t>
      </w:r>
      <w:r w:rsidR="006C7770" w:rsidRPr="00B23616">
        <w:rPr>
          <w:rStyle w:val="InitialStyle"/>
        </w:rPr>
        <w:t xml:space="preserve"> package </w:t>
      </w:r>
      <w:r w:rsidR="006C7770" w:rsidRPr="00650E9E">
        <w:rPr>
          <w:rStyle w:val="InitialStyle"/>
        </w:rPr>
        <w:t>at the time of submission</w:t>
      </w:r>
      <w:r w:rsidR="006C7770" w:rsidRPr="00B23616">
        <w:rPr>
          <w:rStyle w:val="InitialStyle"/>
        </w:rPr>
        <w:t xml:space="preserve">. </w:t>
      </w:r>
      <w:r w:rsidR="006C7770">
        <w:rPr>
          <w:rStyle w:val="InitialStyle"/>
        </w:rPr>
        <w:t xml:space="preserve"> </w:t>
      </w:r>
    </w:p>
    <w:p w14:paraId="75AB2767" w14:textId="77777777" w:rsidR="00B360F9" w:rsidRPr="00B360F9" w:rsidRDefault="00B360F9" w:rsidP="00FE1E0A">
      <w:pPr>
        <w:pStyle w:val="Heading2"/>
        <w:keepNext w:val="0"/>
        <w:keepLines w:val="0"/>
        <w:tabs>
          <w:tab w:val="left" w:pos="720"/>
        </w:tabs>
        <w:spacing w:before="0"/>
        <w:ind w:left="720"/>
        <w:rPr>
          <w:rFonts w:ascii="Times New Roman" w:hAnsi="Times New Roman" w:cs="Times New Roman"/>
          <w:sz w:val="24"/>
          <w:szCs w:val="24"/>
        </w:rPr>
      </w:pPr>
      <w:bookmarkStart w:id="43" w:name="_Toc367174736"/>
    </w:p>
    <w:p w14:paraId="4213827E" w14:textId="77777777" w:rsidR="006C7770" w:rsidRPr="00196AA2" w:rsidRDefault="008F4A72" w:rsidP="00290F39">
      <w:pPr>
        <w:pStyle w:val="Heading2"/>
        <w:keepNext w:val="0"/>
        <w:keepLines w:val="0"/>
        <w:numPr>
          <w:ilvl w:val="0"/>
          <w:numId w:val="14"/>
        </w:numPr>
        <w:spacing w:before="0"/>
        <w:ind w:left="0" w:firstLine="180"/>
        <w:rPr>
          <w:rStyle w:val="InitialStyle"/>
          <w:rFonts w:ascii="Times New Roman" w:hAnsi="Times New Roman" w:cs="Times New Roman"/>
          <w:sz w:val="24"/>
          <w:szCs w:val="24"/>
        </w:rPr>
      </w:pPr>
      <w:bookmarkStart w:id="44" w:name="_Toc534184311"/>
      <w:r w:rsidRPr="00196AA2">
        <w:rPr>
          <w:rStyle w:val="InitialStyle"/>
          <w:rFonts w:ascii="Times New Roman" w:hAnsi="Times New Roman" w:cs="Times New Roman"/>
          <w:color w:val="auto"/>
          <w:sz w:val="24"/>
          <w:szCs w:val="24"/>
        </w:rPr>
        <w:t>Response</w:t>
      </w:r>
      <w:r w:rsidR="006C7770" w:rsidRPr="00196AA2">
        <w:rPr>
          <w:rStyle w:val="InitialStyle"/>
          <w:rFonts w:ascii="Times New Roman" w:hAnsi="Times New Roman" w:cs="Times New Roman"/>
          <w:color w:val="auto"/>
          <w:sz w:val="24"/>
          <w:szCs w:val="24"/>
        </w:rPr>
        <w:t xml:space="preserve"> Contents</w:t>
      </w:r>
      <w:bookmarkEnd w:id="43"/>
      <w:bookmarkEnd w:id="44"/>
      <w:r w:rsidR="006C7770" w:rsidRPr="00196AA2">
        <w:rPr>
          <w:rStyle w:val="InitialStyle"/>
          <w:rFonts w:ascii="Times New Roman" w:hAnsi="Times New Roman" w:cs="Times New Roman"/>
          <w:color w:val="auto"/>
          <w:sz w:val="24"/>
          <w:szCs w:val="24"/>
        </w:rPr>
        <w:t xml:space="preserve"> </w:t>
      </w:r>
    </w:p>
    <w:p w14:paraId="01820128" w14:textId="77777777" w:rsidR="00A21CF4" w:rsidRPr="00A21CF4" w:rsidRDefault="00A21CF4" w:rsidP="003B01C3"/>
    <w:p w14:paraId="737305CA" w14:textId="77777777" w:rsidR="00F4162A" w:rsidRDefault="00A21CF4" w:rsidP="00290F39">
      <w:pPr>
        <w:pStyle w:val="Heading2"/>
        <w:keepNext w:val="0"/>
        <w:keepLines w:val="0"/>
        <w:spacing w:before="0"/>
        <w:ind w:left="360"/>
        <w:rPr>
          <w:rFonts w:ascii="Times New Roman" w:hAnsi="Times New Roman" w:cs="Times New Roman"/>
          <w:color w:val="auto"/>
          <w:sz w:val="24"/>
          <w:szCs w:val="24"/>
        </w:rPr>
      </w:pPr>
      <w:bookmarkStart w:id="45" w:name="_Toc534184312"/>
      <w:r w:rsidRPr="00373803">
        <w:rPr>
          <w:rFonts w:ascii="Times New Roman" w:hAnsi="Times New Roman" w:cs="Times New Roman"/>
          <w:color w:val="auto"/>
          <w:sz w:val="24"/>
          <w:szCs w:val="24"/>
        </w:rPr>
        <w:t>Section I. Organization</w:t>
      </w:r>
      <w:bookmarkEnd w:id="45"/>
      <w:r w:rsidR="007B6DCC" w:rsidRPr="00373803">
        <w:rPr>
          <w:rFonts w:ascii="Times New Roman" w:hAnsi="Times New Roman" w:cs="Times New Roman"/>
          <w:color w:val="auto"/>
          <w:sz w:val="24"/>
          <w:szCs w:val="24"/>
        </w:rPr>
        <w:t xml:space="preserve"> </w:t>
      </w:r>
    </w:p>
    <w:p w14:paraId="1EB2014F" w14:textId="77777777" w:rsidR="00FE1E0A" w:rsidRPr="00FE1E0A" w:rsidRDefault="00FE1E0A" w:rsidP="00FE1E0A"/>
    <w:p w14:paraId="2DE8FA82" w14:textId="77777777" w:rsidR="00A21CF4" w:rsidRPr="008F4A72" w:rsidRDefault="00196AA2" w:rsidP="00856062">
      <w:pPr>
        <w:pStyle w:val="ListParagraph"/>
        <w:numPr>
          <w:ilvl w:val="1"/>
          <w:numId w:val="1"/>
        </w:numPr>
        <w:ind w:left="900"/>
        <w:rPr>
          <w:sz w:val="24"/>
          <w:szCs w:val="24"/>
        </w:rPr>
      </w:pPr>
      <w:r>
        <w:rPr>
          <w:sz w:val="24"/>
          <w:szCs w:val="24"/>
        </w:rPr>
        <w:t xml:space="preserve">Complete </w:t>
      </w:r>
      <w:r w:rsidRPr="00844AD1">
        <w:rPr>
          <w:b/>
          <w:sz w:val="24"/>
          <w:szCs w:val="24"/>
        </w:rPr>
        <w:t>Appendix A</w:t>
      </w:r>
      <w:r w:rsidR="00B360F9">
        <w:rPr>
          <w:sz w:val="24"/>
          <w:szCs w:val="24"/>
        </w:rPr>
        <w:t xml:space="preserve"> (provided as an Appendix to this RFI)</w:t>
      </w:r>
    </w:p>
    <w:p w14:paraId="5DDF19A7" w14:textId="77777777" w:rsidR="00A21CF4" w:rsidRPr="008F4A72" w:rsidRDefault="007B6DCC" w:rsidP="00856062">
      <w:pPr>
        <w:pStyle w:val="ListParagraph"/>
        <w:numPr>
          <w:ilvl w:val="1"/>
          <w:numId w:val="1"/>
        </w:numPr>
        <w:ind w:left="900"/>
        <w:rPr>
          <w:sz w:val="24"/>
          <w:szCs w:val="24"/>
        </w:rPr>
      </w:pPr>
      <w:r w:rsidRPr="008F4A72">
        <w:rPr>
          <w:sz w:val="24"/>
          <w:szCs w:val="24"/>
        </w:rPr>
        <w:t xml:space="preserve">Provide </w:t>
      </w:r>
      <w:r w:rsidR="004B6F30">
        <w:rPr>
          <w:sz w:val="24"/>
          <w:szCs w:val="24"/>
        </w:rPr>
        <w:t>Respondent</w:t>
      </w:r>
      <w:r w:rsidR="004A374B" w:rsidRPr="008F4A72">
        <w:rPr>
          <w:sz w:val="24"/>
          <w:szCs w:val="24"/>
        </w:rPr>
        <w:t xml:space="preserve">’s </w:t>
      </w:r>
      <w:r w:rsidR="00A21CF4" w:rsidRPr="008F4A72">
        <w:rPr>
          <w:sz w:val="24"/>
          <w:szCs w:val="24"/>
        </w:rPr>
        <w:t>location</w:t>
      </w:r>
      <w:r w:rsidR="004A374B" w:rsidRPr="008F4A72">
        <w:rPr>
          <w:sz w:val="24"/>
          <w:szCs w:val="24"/>
        </w:rPr>
        <w:t>(s)</w:t>
      </w:r>
      <w:r w:rsidR="00196AA2">
        <w:rPr>
          <w:sz w:val="24"/>
          <w:szCs w:val="24"/>
        </w:rPr>
        <w:t xml:space="preserve"> </w:t>
      </w:r>
    </w:p>
    <w:p w14:paraId="52E7FFFF" w14:textId="77777777" w:rsidR="00A21CF4" w:rsidRPr="008F4A72" w:rsidRDefault="00A21CF4" w:rsidP="00856062">
      <w:pPr>
        <w:pStyle w:val="ListParagraph"/>
        <w:numPr>
          <w:ilvl w:val="1"/>
          <w:numId w:val="1"/>
        </w:numPr>
        <w:ind w:left="900"/>
        <w:rPr>
          <w:sz w:val="24"/>
          <w:szCs w:val="24"/>
        </w:rPr>
      </w:pPr>
      <w:r w:rsidRPr="008F4A72">
        <w:rPr>
          <w:sz w:val="24"/>
          <w:szCs w:val="24"/>
        </w:rPr>
        <w:t>Provi</w:t>
      </w:r>
      <w:r w:rsidR="004B6F30">
        <w:rPr>
          <w:sz w:val="24"/>
          <w:szCs w:val="24"/>
        </w:rPr>
        <w:t>de a brief description of Respondent</w:t>
      </w:r>
      <w:r w:rsidRPr="008F4A72">
        <w:rPr>
          <w:sz w:val="24"/>
          <w:szCs w:val="24"/>
        </w:rPr>
        <w:t xml:space="preserve">’s main products/services </w:t>
      </w:r>
    </w:p>
    <w:p w14:paraId="2954BBCB" w14:textId="77777777" w:rsidR="00A21CF4" w:rsidRPr="008F4A72" w:rsidRDefault="00A21CF4" w:rsidP="00856062">
      <w:pPr>
        <w:pStyle w:val="ListParagraph"/>
        <w:numPr>
          <w:ilvl w:val="1"/>
          <w:numId w:val="1"/>
        </w:numPr>
        <w:ind w:left="900"/>
        <w:rPr>
          <w:sz w:val="24"/>
          <w:szCs w:val="24"/>
        </w:rPr>
      </w:pPr>
      <w:r w:rsidRPr="008F4A72">
        <w:rPr>
          <w:sz w:val="24"/>
          <w:szCs w:val="24"/>
        </w:rPr>
        <w:t xml:space="preserve">Provide a brief description of years in business </w:t>
      </w:r>
    </w:p>
    <w:p w14:paraId="32B532A3" w14:textId="77777777" w:rsidR="00A21CF4" w:rsidRPr="008F4A72" w:rsidRDefault="007B6DCC" w:rsidP="00856062">
      <w:pPr>
        <w:pStyle w:val="ListParagraph"/>
        <w:numPr>
          <w:ilvl w:val="1"/>
          <w:numId w:val="1"/>
        </w:numPr>
        <w:ind w:left="900"/>
        <w:rPr>
          <w:sz w:val="24"/>
          <w:szCs w:val="24"/>
        </w:rPr>
      </w:pPr>
      <w:r w:rsidRPr="008F4A72">
        <w:rPr>
          <w:sz w:val="24"/>
          <w:szCs w:val="24"/>
        </w:rPr>
        <w:t>Provide a description of the</w:t>
      </w:r>
      <w:r w:rsidR="00A21CF4" w:rsidRPr="008F4A72">
        <w:rPr>
          <w:sz w:val="24"/>
          <w:szCs w:val="24"/>
        </w:rPr>
        <w:t xml:space="preserve"> </w:t>
      </w:r>
      <w:r w:rsidR="004A374B" w:rsidRPr="008F4A72">
        <w:rPr>
          <w:sz w:val="24"/>
          <w:szCs w:val="24"/>
        </w:rPr>
        <w:t>management</w:t>
      </w:r>
      <w:r w:rsidR="00A21CF4" w:rsidRPr="008F4A72">
        <w:rPr>
          <w:sz w:val="24"/>
          <w:szCs w:val="24"/>
        </w:rPr>
        <w:t xml:space="preserve"> structure </w:t>
      </w:r>
    </w:p>
    <w:p w14:paraId="6C647386" w14:textId="77777777" w:rsidR="004A374B" w:rsidRPr="008F4A72" w:rsidRDefault="004A374B" w:rsidP="00856062">
      <w:pPr>
        <w:pStyle w:val="ListParagraph"/>
        <w:numPr>
          <w:ilvl w:val="1"/>
          <w:numId w:val="1"/>
        </w:numPr>
        <w:ind w:left="900"/>
        <w:rPr>
          <w:sz w:val="24"/>
          <w:szCs w:val="24"/>
        </w:rPr>
      </w:pPr>
      <w:r w:rsidRPr="008F4A72">
        <w:rPr>
          <w:sz w:val="24"/>
          <w:szCs w:val="24"/>
        </w:rPr>
        <w:t>D</w:t>
      </w:r>
      <w:r w:rsidR="00B702A2">
        <w:rPr>
          <w:sz w:val="24"/>
          <w:szCs w:val="24"/>
        </w:rPr>
        <w:t xml:space="preserve">escribe any </w:t>
      </w:r>
      <w:r w:rsidRPr="008F4A72">
        <w:rPr>
          <w:sz w:val="24"/>
          <w:szCs w:val="24"/>
        </w:rPr>
        <w:t>licensure</w:t>
      </w:r>
      <w:r w:rsidR="00B360F9">
        <w:rPr>
          <w:sz w:val="24"/>
          <w:szCs w:val="24"/>
        </w:rPr>
        <w:t xml:space="preserve"> required</w:t>
      </w:r>
      <w:r w:rsidRPr="008F4A72">
        <w:rPr>
          <w:sz w:val="24"/>
          <w:szCs w:val="24"/>
        </w:rPr>
        <w:t xml:space="preserve"> for </w:t>
      </w:r>
      <w:r w:rsidR="00B360F9">
        <w:rPr>
          <w:sz w:val="24"/>
          <w:szCs w:val="24"/>
        </w:rPr>
        <w:t>any</w:t>
      </w:r>
      <w:r w:rsidR="00B360F9" w:rsidRPr="008F4A72">
        <w:rPr>
          <w:sz w:val="24"/>
          <w:szCs w:val="24"/>
        </w:rPr>
        <w:t xml:space="preserve"> </w:t>
      </w:r>
      <w:r w:rsidRPr="008F4A72">
        <w:rPr>
          <w:sz w:val="24"/>
          <w:szCs w:val="24"/>
        </w:rPr>
        <w:t>services</w:t>
      </w:r>
      <w:r w:rsidR="00B360F9">
        <w:rPr>
          <w:sz w:val="24"/>
          <w:szCs w:val="24"/>
        </w:rPr>
        <w:t xml:space="preserve"> described in the “Information Sought” section</w:t>
      </w:r>
      <w:r w:rsidR="004B6F30">
        <w:rPr>
          <w:sz w:val="24"/>
          <w:szCs w:val="24"/>
        </w:rPr>
        <w:t>.</w:t>
      </w:r>
    </w:p>
    <w:p w14:paraId="64B0D37D" w14:textId="77777777" w:rsidR="004A374B" w:rsidRPr="008F4A72" w:rsidRDefault="004A374B" w:rsidP="00856062">
      <w:pPr>
        <w:pStyle w:val="ListParagraph"/>
        <w:numPr>
          <w:ilvl w:val="1"/>
          <w:numId w:val="1"/>
        </w:numPr>
        <w:ind w:left="900"/>
        <w:rPr>
          <w:sz w:val="24"/>
          <w:szCs w:val="24"/>
        </w:rPr>
      </w:pPr>
      <w:r w:rsidRPr="008F4A72">
        <w:rPr>
          <w:sz w:val="24"/>
          <w:szCs w:val="24"/>
        </w:rPr>
        <w:t xml:space="preserve">Provide clients that are using comparable products or services (including contact information). </w:t>
      </w:r>
    </w:p>
    <w:p w14:paraId="6EAE4D55" w14:textId="77777777" w:rsidR="004A374B" w:rsidRPr="008F4A72" w:rsidRDefault="004A374B" w:rsidP="00856062">
      <w:pPr>
        <w:pStyle w:val="ListParagraph"/>
        <w:numPr>
          <w:ilvl w:val="1"/>
          <w:numId w:val="1"/>
        </w:numPr>
        <w:ind w:left="900"/>
        <w:rPr>
          <w:sz w:val="24"/>
          <w:szCs w:val="24"/>
        </w:rPr>
      </w:pPr>
      <w:r w:rsidRPr="008F4A72">
        <w:rPr>
          <w:sz w:val="24"/>
          <w:szCs w:val="24"/>
        </w:rPr>
        <w:t>Describe skills pertinent to the specific work described in the RFI.</w:t>
      </w:r>
    </w:p>
    <w:p w14:paraId="2FD99770" w14:textId="77777777" w:rsidR="00A21CF4" w:rsidRDefault="00A21CF4" w:rsidP="003B01C3">
      <w:pPr>
        <w:pStyle w:val="ListParagraph"/>
        <w:ind w:left="0"/>
      </w:pPr>
    </w:p>
    <w:p w14:paraId="49936A58" w14:textId="77777777" w:rsidR="007B6DCC" w:rsidRPr="00373803" w:rsidRDefault="007B6DCC" w:rsidP="00290F39">
      <w:pPr>
        <w:pStyle w:val="Heading2"/>
        <w:keepNext w:val="0"/>
        <w:keepLines w:val="0"/>
        <w:spacing w:before="0"/>
        <w:ind w:left="180"/>
        <w:rPr>
          <w:rFonts w:ascii="Times New Roman" w:hAnsi="Times New Roman" w:cs="Times New Roman"/>
          <w:color w:val="auto"/>
          <w:sz w:val="24"/>
          <w:szCs w:val="24"/>
        </w:rPr>
      </w:pPr>
      <w:bookmarkStart w:id="46" w:name="_Toc534184313"/>
      <w:r w:rsidRPr="00373803">
        <w:rPr>
          <w:rFonts w:ascii="Times New Roman" w:hAnsi="Times New Roman" w:cs="Times New Roman"/>
          <w:color w:val="auto"/>
          <w:sz w:val="24"/>
          <w:szCs w:val="24"/>
        </w:rPr>
        <w:t xml:space="preserve">Section II. Response to </w:t>
      </w:r>
      <w:r w:rsidR="00B360F9">
        <w:rPr>
          <w:rFonts w:ascii="Times New Roman" w:hAnsi="Times New Roman" w:cs="Times New Roman"/>
          <w:color w:val="auto"/>
          <w:sz w:val="24"/>
          <w:szCs w:val="24"/>
        </w:rPr>
        <w:t>Information Sought</w:t>
      </w:r>
      <w:bookmarkEnd w:id="46"/>
      <w:r w:rsidRPr="00373803">
        <w:rPr>
          <w:rFonts w:ascii="Times New Roman" w:hAnsi="Times New Roman" w:cs="Times New Roman"/>
          <w:color w:val="auto"/>
          <w:sz w:val="24"/>
          <w:szCs w:val="24"/>
        </w:rPr>
        <w:t xml:space="preserve"> </w:t>
      </w:r>
    </w:p>
    <w:p w14:paraId="376396D3" w14:textId="77777777" w:rsidR="004A374B" w:rsidRDefault="004A374B" w:rsidP="00290F39">
      <w:pPr>
        <w:tabs>
          <w:tab w:val="left" w:pos="900"/>
          <w:tab w:val="left" w:pos="1440"/>
        </w:tabs>
        <w:ind w:left="180"/>
        <w:rPr>
          <w:sz w:val="24"/>
          <w:szCs w:val="24"/>
        </w:rPr>
      </w:pPr>
    </w:p>
    <w:p w14:paraId="029DE2DD" w14:textId="77777777" w:rsidR="004A374B" w:rsidRDefault="004A374B" w:rsidP="00290F39">
      <w:pPr>
        <w:tabs>
          <w:tab w:val="left" w:pos="900"/>
          <w:tab w:val="left" w:pos="1440"/>
        </w:tabs>
        <w:ind w:left="180"/>
        <w:rPr>
          <w:sz w:val="24"/>
          <w:szCs w:val="24"/>
        </w:rPr>
      </w:pPr>
      <w:r w:rsidRPr="004A374B">
        <w:rPr>
          <w:sz w:val="24"/>
          <w:szCs w:val="24"/>
        </w:rPr>
        <w:t xml:space="preserve">Discuss the </w:t>
      </w:r>
      <w:r w:rsidR="00B360F9">
        <w:rPr>
          <w:sz w:val="24"/>
          <w:szCs w:val="24"/>
        </w:rPr>
        <w:t>“Information Sought” section</w:t>
      </w:r>
      <w:r w:rsidRPr="004A374B">
        <w:rPr>
          <w:sz w:val="24"/>
          <w:szCs w:val="24"/>
        </w:rPr>
        <w:t xml:space="preserve"> referenced above in Part II</w:t>
      </w:r>
      <w:r w:rsidR="004B6F30">
        <w:rPr>
          <w:sz w:val="24"/>
          <w:szCs w:val="24"/>
        </w:rPr>
        <w:t xml:space="preserve"> of this RFI and what the Respondent</w:t>
      </w:r>
      <w:r w:rsidRPr="004A374B">
        <w:rPr>
          <w:sz w:val="24"/>
          <w:szCs w:val="24"/>
        </w:rPr>
        <w:t xml:space="preserve"> offers related to the </w:t>
      </w:r>
      <w:r w:rsidR="00B360F9">
        <w:rPr>
          <w:sz w:val="24"/>
          <w:szCs w:val="24"/>
        </w:rPr>
        <w:t xml:space="preserve">goods </w:t>
      </w:r>
      <w:r w:rsidR="00844AD1">
        <w:rPr>
          <w:sz w:val="24"/>
          <w:szCs w:val="24"/>
        </w:rPr>
        <w:t>and/</w:t>
      </w:r>
      <w:r w:rsidR="00B360F9">
        <w:rPr>
          <w:sz w:val="24"/>
          <w:szCs w:val="24"/>
        </w:rPr>
        <w:t xml:space="preserve">or </w:t>
      </w:r>
      <w:r w:rsidRPr="004A374B">
        <w:rPr>
          <w:sz w:val="24"/>
          <w:szCs w:val="24"/>
        </w:rPr>
        <w:t xml:space="preserve">services described.  </w:t>
      </w:r>
      <w:r w:rsidR="00B360F9">
        <w:rPr>
          <w:sz w:val="24"/>
          <w:szCs w:val="24"/>
        </w:rPr>
        <w:t>Please respond t</w:t>
      </w:r>
      <w:r w:rsidR="00844AD1">
        <w:rPr>
          <w:sz w:val="24"/>
          <w:szCs w:val="24"/>
        </w:rPr>
        <w:t>o all questions in this section</w:t>
      </w:r>
      <w:r w:rsidR="00B360F9">
        <w:rPr>
          <w:sz w:val="24"/>
          <w:szCs w:val="24"/>
        </w:rPr>
        <w:t xml:space="preserve"> and g</w:t>
      </w:r>
      <w:r w:rsidRPr="004A374B">
        <w:rPr>
          <w:sz w:val="24"/>
          <w:szCs w:val="24"/>
        </w:rPr>
        <w:t>ive particular attention to describing the methods and resources necessary to accomplish the tasks involved.</w:t>
      </w:r>
      <w:r w:rsidR="00844AD1">
        <w:rPr>
          <w:sz w:val="24"/>
          <w:szCs w:val="24"/>
        </w:rPr>
        <w:t xml:space="preserve">  Respondents are also encouraged to share their knowledge and/or insight of the marketplace and of the specific goods and/or services in general for which information is being sought.</w:t>
      </w:r>
    </w:p>
    <w:p w14:paraId="7E14F353" w14:textId="2CF75045" w:rsidR="00A32C51" w:rsidRDefault="00A32C51" w:rsidP="003B01C3">
      <w:pPr>
        <w:rPr>
          <w:sz w:val="24"/>
          <w:szCs w:val="24"/>
        </w:rPr>
      </w:pPr>
    </w:p>
    <w:p w14:paraId="26CF2722" w14:textId="12C99CAA" w:rsidR="00481A1A" w:rsidRDefault="00481A1A" w:rsidP="003B01C3">
      <w:pPr>
        <w:rPr>
          <w:sz w:val="24"/>
          <w:szCs w:val="24"/>
        </w:rPr>
      </w:pPr>
    </w:p>
    <w:p w14:paraId="5DD0741D" w14:textId="77777777" w:rsidR="00B954DB" w:rsidRPr="00550B77" w:rsidRDefault="00761665" w:rsidP="003B01C3">
      <w:pPr>
        <w:pStyle w:val="Heading1"/>
        <w:spacing w:before="0" w:after="0"/>
        <w:rPr>
          <w:rStyle w:val="InitialStyle"/>
          <w:rFonts w:ascii="Times New Roman" w:hAnsi="Times New Roman"/>
          <w:b/>
          <w:sz w:val="24"/>
          <w:szCs w:val="24"/>
        </w:rPr>
      </w:pPr>
      <w:bookmarkStart w:id="47" w:name="_Toc534184314"/>
      <w:r>
        <w:rPr>
          <w:rStyle w:val="InitialStyle"/>
          <w:rFonts w:ascii="Times New Roman" w:hAnsi="Times New Roman"/>
          <w:b/>
          <w:sz w:val="24"/>
          <w:szCs w:val="24"/>
        </w:rPr>
        <w:lastRenderedPageBreak/>
        <w:t>PART V</w:t>
      </w:r>
      <w:r w:rsidR="00B954DB" w:rsidRPr="00550B77">
        <w:rPr>
          <w:rStyle w:val="InitialStyle"/>
          <w:rFonts w:ascii="Times New Roman" w:hAnsi="Times New Roman"/>
          <w:b/>
          <w:sz w:val="24"/>
          <w:szCs w:val="24"/>
        </w:rPr>
        <w:t xml:space="preserve"> </w:t>
      </w:r>
      <w:r w:rsidR="00B954DB" w:rsidRPr="00550B77">
        <w:rPr>
          <w:rStyle w:val="InitialStyle"/>
          <w:rFonts w:ascii="Times New Roman" w:hAnsi="Times New Roman"/>
          <w:b/>
          <w:sz w:val="24"/>
          <w:szCs w:val="24"/>
        </w:rPr>
        <w:tab/>
        <w:t>REVIEW OF RESPONSES</w:t>
      </w:r>
      <w:r w:rsidR="005356CB" w:rsidRPr="00550B77">
        <w:rPr>
          <w:rStyle w:val="InitialStyle"/>
          <w:rFonts w:ascii="Times New Roman" w:hAnsi="Times New Roman"/>
          <w:b/>
          <w:sz w:val="24"/>
          <w:szCs w:val="24"/>
        </w:rPr>
        <w:t xml:space="preserve"> RECEIVED</w:t>
      </w:r>
      <w:bookmarkEnd w:id="47"/>
      <w:r w:rsidR="005356CB" w:rsidRPr="00550B77">
        <w:rPr>
          <w:rStyle w:val="InitialStyle"/>
          <w:rFonts w:ascii="Times New Roman" w:hAnsi="Times New Roman"/>
          <w:b/>
          <w:sz w:val="24"/>
          <w:szCs w:val="24"/>
        </w:rPr>
        <w:t xml:space="preserve"> </w:t>
      </w:r>
    </w:p>
    <w:p w14:paraId="210370AD" w14:textId="77777777" w:rsidR="00B954DB" w:rsidRDefault="00B954DB" w:rsidP="003B01C3">
      <w:pPr>
        <w:pStyle w:val="Heading1"/>
        <w:spacing w:before="0" w:after="0"/>
        <w:rPr>
          <w:rStyle w:val="InitialStyle"/>
          <w:rFonts w:ascii="Times New Roman" w:hAnsi="Times New Roman"/>
          <w:b/>
          <w:sz w:val="24"/>
          <w:szCs w:val="24"/>
        </w:rPr>
      </w:pPr>
    </w:p>
    <w:p w14:paraId="1C066528" w14:textId="77777777" w:rsidR="00B954DB" w:rsidRDefault="00B954DB" w:rsidP="00050F36">
      <w:pPr>
        <w:pStyle w:val="Heading1"/>
        <w:spacing w:before="0" w:after="0"/>
        <w:ind w:left="180"/>
        <w:rPr>
          <w:rStyle w:val="InitialStyle"/>
          <w:rFonts w:ascii="Times New Roman" w:hAnsi="Times New Roman"/>
          <w:b/>
          <w:sz w:val="24"/>
          <w:szCs w:val="24"/>
        </w:rPr>
      </w:pPr>
      <w:bookmarkStart w:id="48" w:name="_Toc398203371"/>
      <w:bookmarkStart w:id="49" w:name="_Toc398203753"/>
      <w:bookmarkStart w:id="50" w:name="_Toc534184315"/>
      <w:r>
        <w:rPr>
          <w:rStyle w:val="InitialStyle"/>
          <w:rFonts w:ascii="Times New Roman" w:hAnsi="Times New Roman"/>
          <w:b/>
          <w:sz w:val="24"/>
          <w:szCs w:val="24"/>
        </w:rPr>
        <w:t>General Information</w:t>
      </w:r>
      <w:bookmarkEnd w:id="48"/>
      <w:bookmarkEnd w:id="49"/>
      <w:bookmarkEnd w:id="50"/>
      <w:r>
        <w:rPr>
          <w:rStyle w:val="InitialStyle"/>
          <w:rFonts w:ascii="Times New Roman" w:hAnsi="Times New Roman"/>
          <w:b/>
          <w:sz w:val="24"/>
          <w:szCs w:val="24"/>
        </w:rPr>
        <w:t xml:space="preserve"> </w:t>
      </w:r>
    </w:p>
    <w:p w14:paraId="3C636DDF" w14:textId="77777777" w:rsidR="00B954DB" w:rsidRDefault="00B954DB" w:rsidP="00A65A2E">
      <w:pPr>
        <w:pStyle w:val="Heading1"/>
        <w:spacing w:before="0" w:after="0"/>
        <w:ind w:left="720" w:hanging="360"/>
        <w:rPr>
          <w:rStyle w:val="InitialStyle"/>
          <w:rFonts w:ascii="Times New Roman" w:hAnsi="Times New Roman"/>
          <w:b/>
          <w:sz w:val="24"/>
          <w:szCs w:val="24"/>
        </w:rPr>
      </w:pPr>
    </w:p>
    <w:p w14:paraId="4D7AE2A5" w14:textId="77777777" w:rsidR="00B954DB" w:rsidRDefault="00B954DB" w:rsidP="00050F36">
      <w:pPr>
        <w:pStyle w:val="Heading1"/>
        <w:numPr>
          <w:ilvl w:val="0"/>
          <w:numId w:val="12"/>
        </w:numPr>
        <w:spacing w:before="0" w:after="0"/>
        <w:ind w:left="720"/>
        <w:rPr>
          <w:rStyle w:val="InitialStyle"/>
          <w:rFonts w:ascii="Times New Roman" w:hAnsi="Times New Roman"/>
          <w:sz w:val="24"/>
          <w:szCs w:val="24"/>
        </w:rPr>
      </w:pPr>
      <w:bookmarkStart w:id="51" w:name="_Toc398203126"/>
      <w:bookmarkStart w:id="52" w:name="_Toc398203372"/>
      <w:bookmarkStart w:id="53" w:name="_Toc398203754"/>
      <w:bookmarkStart w:id="54" w:name="_Toc534184316"/>
      <w:r w:rsidRPr="00B954DB">
        <w:rPr>
          <w:rStyle w:val="InitialStyle"/>
          <w:rFonts w:ascii="Times New Roman" w:hAnsi="Times New Roman"/>
          <w:sz w:val="24"/>
          <w:szCs w:val="24"/>
        </w:rPr>
        <w:t>The Department will review responses received</w:t>
      </w:r>
      <w:r w:rsidR="005356CB">
        <w:rPr>
          <w:rStyle w:val="InitialStyle"/>
          <w:rFonts w:ascii="Times New Roman" w:hAnsi="Times New Roman"/>
          <w:sz w:val="24"/>
          <w:szCs w:val="24"/>
        </w:rPr>
        <w:t xml:space="preserve"> for the purpose of gathering information and market research</w:t>
      </w:r>
      <w:r w:rsidRPr="00B954DB">
        <w:rPr>
          <w:rStyle w:val="InitialStyle"/>
          <w:rFonts w:ascii="Times New Roman" w:hAnsi="Times New Roman"/>
          <w:sz w:val="24"/>
          <w:szCs w:val="24"/>
        </w:rPr>
        <w:t xml:space="preserve">. </w:t>
      </w:r>
      <w:r w:rsidR="005356CB">
        <w:rPr>
          <w:rStyle w:val="InitialStyle"/>
          <w:rFonts w:ascii="Times New Roman" w:hAnsi="Times New Roman"/>
          <w:sz w:val="24"/>
          <w:szCs w:val="24"/>
        </w:rPr>
        <w:t>T</w:t>
      </w:r>
      <w:r w:rsidRPr="00B954DB">
        <w:rPr>
          <w:rStyle w:val="InitialStyle"/>
          <w:rFonts w:ascii="Times New Roman" w:hAnsi="Times New Roman"/>
          <w:sz w:val="24"/>
          <w:szCs w:val="24"/>
        </w:rPr>
        <w:t>he Department will not score</w:t>
      </w:r>
      <w:r>
        <w:rPr>
          <w:rStyle w:val="InitialStyle"/>
          <w:rFonts w:ascii="Times New Roman" w:hAnsi="Times New Roman"/>
          <w:sz w:val="24"/>
          <w:szCs w:val="24"/>
        </w:rPr>
        <w:t xml:space="preserve"> or rate</w:t>
      </w:r>
      <w:r w:rsidRPr="00B954DB">
        <w:rPr>
          <w:rStyle w:val="InitialStyle"/>
          <w:rFonts w:ascii="Times New Roman" w:hAnsi="Times New Roman"/>
          <w:sz w:val="24"/>
          <w:szCs w:val="24"/>
        </w:rPr>
        <w:t xml:space="preserve"> responses received.</w:t>
      </w:r>
      <w:bookmarkEnd w:id="51"/>
      <w:bookmarkEnd w:id="52"/>
      <w:bookmarkEnd w:id="53"/>
      <w:bookmarkEnd w:id="54"/>
    </w:p>
    <w:p w14:paraId="7E55BD96" w14:textId="77777777" w:rsidR="00B03CC8" w:rsidRPr="00B954DB" w:rsidRDefault="00B03CC8" w:rsidP="00B03CC8">
      <w:pPr>
        <w:pStyle w:val="Heading1"/>
        <w:spacing w:before="0" w:after="0"/>
        <w:ind w:left="720"/>
        <w:rPr>
          <w:rStyle w:val="InitialStyle"/>
          <w:rFonts w:ascii="Times New Roman" w:hAnsi="Times New Roman"/>
          <w:sz w:val="24"/>
          <w:szCs w:val="24"/>
        </w:rPr>
      </w:pPr>
    </w:p>
    <w:p w14:paraId="3A57280A" w14:textId="77777777" w:rsidR="00B954DB" w:rsidRPr="00B954DB" w:rsidRDefault="00B954DB" w:rsidP="00050F36">
      <w:pPr>
        <w:pStyle w:val="Heading1"/>
        <w:numPr>
          <w:ilvl w:val="0"/>
          <w:numId w:val="12"/>
        </w:numPr>
        <w:spacing w:before="0" w:after="0"/>
        <w:ind w:left="720"/>
        <w:rPr>
          <w:rStyle w:val="InitialStyle"/>
          <w:rFonts w:ascii="Times New Roman" w:hAnsi="Times New Roman"/>
          <w:sz w:val="24"/>
          <w:szCs w:val="24"/>
        </w:rPr>
      </w:pPr>
      <w:bookmarkStart w:id="55" w:name="_Toc398203127"/>
      <w:bookmarkStart w:id="56" w:name="_Toc398203373"/>
      <w:bookmarkStart w:id="57" w:name="_Toc398203755"/>
      <w:bookmarkStart w:id="58" w:name="_Toc534184317"/>
      <w:r w:rsidRPr="00B954DB">
        <w:rPr>
          <w:rStyle w:val="InitialStyle"/>
          <w:rFonts w:ascii="Times New Roman" w:hAnsi="Times New Roman"/>
          <w:sz w:val="24"/>
          <w:szCs w:val="24"/>
        </w:rPr>
        <w:t xml:space="preserve">The Department reserves the right to communicate and/or schedule interviews/presentations with </w:t>
      </w:r>
      <w:r w:rsidR="00A65A2E">
        <w:rPr>
          <w:rStyle w:val="InitialStyle"/>
          <w:rFonts w:ascii="Times New Roman" w:hAnsi="Times New Roman"/>
          <w:sz w:val="24"/>
          <w:szCs w:val="24"/>
        </w:rPr>
        <w:t>Respondents,</w:t>
      </w:r>
      <w:r>
        <w:rPr>
          <w:rStyle w:val="InitialStyle"/>
          <w:rFonts w:ascii="Times New Roman" w:hAnsi="Times New Roman"/>
          <w:sz w:val="24"/>
          <w:szCs w:val="24"/>
        </w:rPr>
        <w:t xml:space="preserve"> </w:t>
      </w:r>
      <w:r w:rsidRPr="00B954DB">
        <w:rPr>
          <w:rStyle w:val="InitialStyle"/>
          <w:rFonts w:ascii="Times New Roman" w:hAnsi="Times New Roman"/>
          <w:sz w:val="24"/>
          <w:szCs w:val="24"/>
        </w:rPr>
        <w:t>if needed</w:t>
      </w:r>
      <w:r w:rsidR="00A65A2E">
        <w:rPr>
          <w:rStyle w:val="InitialStyle"/>
          <w:rFonts w:ascii="Times New Roman" w:hAnsi="Times New Roman"/>
          <w:sz w:val="24"/>
          <w:szCs w:val="24"/>
        </w:rPr>
        <w:t>,</w:t>
      </w:r>
      <w:r w:rsidRPr="00B954DB">
        <w:rPr>
          <w:rStyle w:val="InitialStyle"/>
          <w:rFonts w:ascii="Times New Roman" w:hAnsi="Times New Roman"/>
          <w:sz w:val="24"/>
          <w:szCs w:val="24"/>
        </w:rPr>
        <w:t xml:space="preserve"> to obtain clarification of information contained in the </w:t>
      </w:r>
      <w:r>
        <w:rPr>
          <w:rStyle w:val="InitialStyle"/>
          <w:rFonts w:ascii="Times New Roman" w:hAnsi="Times New Roman"/>
          <w:sz w:val="24"/>
          <w:szCs w:val="24"/>
        </w:rPr>
        <w:t xml:space="preserve">responses </w:t>
      </w:r>
      <w:r w:rsidRPr="00B954DB">
        <w:rPr>
          <w:rStyle w:val="InitialStyle"/>
          <w:rFonts w:ascii="Times New Roman" w:hAnsi="Times New Roman"/>
          <w:sz w:val="24"/>
          <w:szCs w:val="24"/>
        </w:rPr>
        <w:t>received</w:t>
      </w:r>
      <w:r>
        <w:rPr>
          <w:rStyle w:val="InitialStyle"/>
          <w:rFonts w:ascii="Times New Roman" w:hAnsi="Times New Roman"/>
          <w:sz w:val="24"/>
          <w:szCs w:val="24"/>
        </w:rPr>
        <w:t>.</w:t>
      </w:r>
      <w:bookmarkEnd w:id="55"/>
      <w:bookmarkEnd w:id="56"/>
      <w:bookmarkEnd w:id="57"/>
      <w:bookmarkEnd w:id="58"/>
      <w:r>
        <w:rPr>
          <w:rStyle w:val="InitialStyle"/>
          <w:rFonts w:ascii="Times New Roman" w:hAnsi="Times New Roman"/>
          <w:sz w:val="24"/>
          <w:szCs w:val="24"/>
        </w:rPr>
        <w:t xml:space="preserve"> </w:t>
      </w:r>
    </w:p>
    <w:p w14:paraId="3CA7EDE9" w14:textId="77777777" w:rsidR="00CB7217" w:rsidRDefault="00CB7217" w:rsidP="003B01C3"/>
    <w:p w14:paraId="115EDB2A" w14:textId="77777777" w:rsidR="00CB7217" w:rsidRDefault="00CB7217" w:rsidP="003B01C3"/>
    <w:p w14:paraId="7F0A93B9" w14:textId="77777777" w:rsidR="00B360F9" w:rsidRDefault="00B360F9" w:rsidP="003B01C3">
      <w:pPr>
        <w:widowControl/>
        <w:autoSpaceDE/>
        <w:autoSpaceDN/>
        <w:spacing w:after="200" w:line="276" w:lineRule="auto"/>
        <w:rPr>
          <w:rStyle w:val="InitialStyle"/>
          <w:b/>
          <w:sz w:val="24"/>
          <w:szCs w:val="24"/>
        </w:rPr>
      </w:pPr>
      <w:bookmarkStart w:id="59" w:name="_Toc367174750"/>
      <w:r>
        <w:rPr>
          <w:rStyle w:val="InitialStyle"/>
          <w:b/>
          <w:sz w:val="24"/>
          <w:szCs w:val="24"/>
        </w:rPr>
        <w:br w:type="page"/>
      </w:r>
    </w:p>
    <w:p w14:paraId="53D22C9F" w14:textId="77777777" w:rsidR="00EF2ED0" w:rsidRPr="00124485" w:rsidRDefault="00EF2ED0" w:rsidP="003B01C3">
      <w:pPr>
        <w:pStyle w:val="Heading1"/>
        <w:spacing w:before="0" w:after="0"/>
        <w:rPr>
          <w:rStyle w:val="InitialStyle"/>
          <w:rFonts w:ascii="Times New Roman" w:hAnsi="Times New Roman"/>
          <w:b/>
          <w:sz w:val="24"/>
          <w:szCs w:val="24"/>
        </w:rPr>
      </w:pPr>
      <w:bookmarkStart w:id="60" w:name="_Toc534184318"/>
      <w:r w:rsidRPr="00124485">
        <w:rPr>
          <w:rStyle w:val="InitialStyle"/>
          <w:rFonts w:ascii="Times New Roman" w:hAnsi="Times New Roman"/>
          <w:b/>
          <w:sz w:val="24"/>
          <w:szCs w:val="24"/>
        </w:rPr>
        <w:lastRenderedPageBreak/>
        <w:t>PART VI</w:t>
      </w:r>
      <w:r w:rsidRPr="00124485">
        <w:rPr>
          <w:rStyle w:val="InitialStyle"/>
          <w:rFonts w:ascii="Times New Roman" w:hAnsi="Times New Roman"/>
          <w:b/>
          <w:sz w:val="24"/>
          <w:szCs w:val="24"/>
        </w:rPr>
        <w:tab/>
      </w:r>
      <w:r>
        <w:rPr>
          <w:rStyle w:val="InitialStyle"/>
          <w:rFonts w:ascii="Times New Roman" w:hAnsi="Times New Roman"/>
          <w:b/>
          <w:sz w:val="24"/>
          <w:szCs w:val="24"/>
        </w:rPr>
        <w:t>LIST OF RFI APPENDICES AND RELATED DOCUMENTS</w:t>
      </w:r>
      <w:bookmarkEnd w:id="59"/>
      <w:bookmarkEnd w:id="60"/>
    </w:p>
    <w:p w14:paraId="4106B8E3" w14:textId="77777777" w:rsidR="00EF2ED0" w:rsidRDefault="00EF2ED0" w:rsidP="003B01C3">
      <w:pPr>
        <w:tabs>
          <w:tab w:val="left" w:pos="1440"/>
        </w:tabs>
        <w:rPr>
          <w:color w:val="0070C0"/>
          <w:sz w:val="24"/>
          <w:szCs w:val="24"/>
        </w:rPr>
      </w:pPr>
    </w:p>
    <w:p w14:paraId="39EFB03C" w14:textId="77777777" w:rsidR="00DC26F9" w:rsidRPr="00DC26F9" w:rsidRDefault="00520B9E" w:rsidP="00DC26F9">
      <w:pPr>
        <w:pStyle w:val="ListParagraph"/>
        <w:numPr>
          <w:ilvl w:val="0"/>
          <w:numId w:val="13"/>
        </w:numPr>
        <w:tabs>
          <w:tab w:val="left" w:pos="1440"/>
        </w:tabs>
        <w:ind w:left="720"/>
        <w:rPr>
          <w:sz w:val="24"/>
          <w:szCs w:val="24"/>
        </w:rPr>
      </w:pPr>
      <w:r>
        <w:rPr>
          <w:sz w:val="24"/>
          <w:szCs w:val="24"/>
        </w:rPr>
        <w:t xml:space="preserve">Appendix </w:t>
      </w:r>
      <w:r w:rsidR="00DC26F9">
        <w:rPr>
          <w:sz w:val="24"/>
          <w:szCs w:val="24"/>
        </w:rPr>
        <w:t>A – Response Cover Page</w:t>
      </w:r>
    </w:p>
    <w:p w14:paraId="3B48CA7C" w14:textId="77777777" w:rsidR="00DC26F9" w:rsidRDefault="00DC26F9" w:rsidP="00DC26F9">
      <w:pPr>
        <w:pStyle w:val="ListParagraph"/>
        <w:tabs>
          <w:tab w:val="left" w:pos="1440"/>
        </w:tabs>
        <w:rPr>
          <w:sz w:val="24"/>
          <w:szCs w:val="24"/>
        </w:rPr>
      </w:pPr>
    </w:p>
    <w:p w14:paraId="728CC4F8" w14:textId="77777777" w:rsidR="00DC26F9" w:rsidRPr="00DC26F9" w:rsidRDefault="00DC26F9" w:rsidP="00DC26F9">
      <w:pPr>
        <w:pStyle w:val="ListParagraph"/>
        <w:numPr>
          <w:ilvl w:val="0"/>
          <w:numId w:val="13"/>
        </w:numPr>
        <w:tabs>
          <w:tab w:val="left" w:pos="1440"/>
        </w:tabs>
        <w:ind w:left="720"/>
        <w:rPr>
          <w:sz w:val="24"/>
          <w:szCs w:val="24"/>
        </w:rPr>
      </w:pPr>
      <w:r>
        <w:rPr>
          <w:sz w:val="24"/>
          <w:szCs w:val="24"/>
        </w:rPr>
        <w:t>Appendix B – Submitted Questions Form</w:t>
      </w:r>
    </w:p>
    <w:p w14:paraId="1D6D5AB4" w14:textId="77777777" w:rsidR="00B360F9" w:rsidRDefault="00B360F9" w:rsidP="003B01C3">
      <w:pPr>
        <w:widowControl/>
        <w:autoSpaceDE/>
        <w:autoSpaceDN/>
        <w:spacing w:after="200" w:line="276" w:lineRule="auto"/>
        <w:rPr>
          <w:rStyle w:val="InitialStyle"/>
          <w:b/>
          <w:sz w:val="24"/>
          <w:szCs w:val="24"/>
        </w:rPr>
      </w:pPr>
      <w:bookmarkStart w:id="61" w:name="_Toc367174751"/>
      <w:r>
        <w:rPr>
          <w:rStyle w:val="InitialStyle"/>
          <w:b/>
          <w:sz w:val="24"/>
          <w:szCs w:val="24"/>
        </w:rPr>
        <w:br w:type="page"/>
      </w:r>
    </w:p>
    <w:p w14:paraId="073D6191" w14:textId="77777777" w:rsidR="00196AA2" w:rsidRPr="009353B6" w:rsidRDefault="009353B6" w:rsidP="003B01C3">
      <w:pPr>
        <w:pStyle w:val="DefaultText"/>
        <w:rPr>
          <w:b/>
          <w:bCs/>
        </w:rPr>
      </w:pPr>
      <w:bookmarkStart w:id="62" w:name="QuickMark"/>
      <w:bookmarkEnd w:id="61"/>
      <w:bookmarkEnd w:id="62"/>
      <w:r>
        <w:rPr>
          <w:b/>
          <w:bCs/>
        </w:rPr>
        <w:lastRenderedPageBreak/>
        <w:t>APPENDIX</w:t>
      </w:r>
      <w:r w:rsidR="00196AA2" w:rsidRPr="009353B6">
        <w:rPr>
          <w:b/>
          <w:bCs/>
        </w:rPr>
        <w:t xml:space="preserve"> A</w:t>
      </w:r>
    </w:p>
    <w:p w14:paraId="58D4B7AA" w14:textId="77777777" w:rsidR="00196AA2" w:rsidRDefault="00196AA2" w:rsidP="003B01C3">
      <w:pPr>
        <w:pStyle w:val="DefaultText"/>
        <w:jc w:val="center"/>
        <w:rPr>
          <w:bCs/>
        </w:rPr>
      </w:pPr>
    </w:p>
    <w:p w14:paraId="7396D33D" w14:textId="77777777" w:rsidR="00196AA2" w:rsidRDefault="00196AA2" w:rsidP="003B01C3">
      <w:pPr>
        <w:pStyle w:val="DefaultText"/>
        <w:jc w:val="center"/>
        <w:rPr>
          <w:bCs/>
        </w:rPr>
      </w:pPr>
    </w:p>
    <w:p w14:paraId="7C32CD3B" w14:textId="77777777" w:rsidR="00196AA2" w:rsidRPr="003562F7" w:rsidRDefault="00C65B60" w:rsidP="003B01C3">
      <w:pPr>
        <w:pStyle w:val="DefaultText"/>
        <w:jc w:val="center"/>
        <w:rPr>
          <w:rStyle w:val="InitialStyle"/>
          <w:b/>
          <w:sz w:val="28"/>
          <w:szCs w:val="28"/>
        </w:rPr>
      </w:pPr>
      <w:r w:rsidRPr="003562F7">
        <w:rPr>
          <w:rStyle w:val="InitialStyle"/>
          <w:b/>
          <w:sz w:val="28"/>
          <w:szCs w:val="28"/>
        </w:rPr>
        <w:t>STATE OF MAINE</w:t>
      </w:r>
      <w:r w:rsidR="00196AA2" w:rsidRPr="003562F7">
        <w:rPr>
          <w:rStyle w:val="InitialStyle"/>
          <w:b/>
          <w:sz w:val="28"/>
          <w:szCs w:val="28"/>
        </w:rPr>
        <w:t xml:space="preserve"> </w:t>
      </w:r>
    </w:p>
    <w:p w14:paraId="6F186FF8" w14:textId="77777777" w:rsidR="00B02FFB" w:rsidRDefault="003562F7" w:rsidP="00B02FFB">
      <w:pPr>
        <w:pStyle w:val="DefaultText"/>
        <w:jc w:val="center"/>
        <w:rPr>
          <w:rStyle w:val="InitialStyle"/>
          <w:b/>
          <w:sz w:val="28"/>
          <w:szCs w:val="28"/>
        </w:rPr>
      </w:pPr>
      <w:r w:rsidRPr="00F921B3">
        <w:rPr>
          <w:rStyle w:val="InitialStyle"/>
          <w:b/>
          <w:sz w:val="28"/>
          <w:szCs w:val="28"/>
        </w:rPr>
        <w:t xml:space="preserve">Department of </w:t>
      </w:r>
      <w:r w:rsidR="00B02FFB">
        <w:rPr>
          <w:rStyle w:val="InitialStyle"/>
          <w:b/>
          <w:sz w:val="28"/>
          <w:szCs w:val="28"/>
        </w:rPr>
        <w:t xml:space="preserve">Agriculture, Conservation &amp; Forestry </w:t>
      </w:r>
      <w:bookmarkStart w:id="63" w:name="_Toc367174752"/>
    </w:p>
    <w:p w14:paraId="2A1D393D" w14:textId="4241BDBA" w:rsidR="00196AA2" w:rsidRPr="00001066" w:rsidRDefault="00196AA2" w:rsidP="00B02FFB">
      <w:pPr>
        <w:pStyle w:val="DefaultText"/>
        <w:jc w:val="center"/>
        <w:rPr>
          <w:rStyle w:val="InitialStyle"/>
          <w:b/>
          <w:sz w:val="28"/>
          <w:szCs w:val="28"/>
        </w:rPr>
      </w:pPr>
      <w:r w:rsidRPr="00001066">
        <w:rPr>
          <w:rStyle w:val="InitialStyle"/>
          <w:b/>
          <w:sz w:val="28"/>
          <w:szCs w:val="28"/>
        </w:rPr>
        <w:t>RESPONSE COVER PAGE</w:t>
      </w:r>
      <w:bookmarkEnd w:id="63"/>
    </w:p>
    <w:p w14:paraId="3E29915B" w14:textId="03E3B2F3" w:rsidR="00196AA2" w:rsidRPr="00001066" w:rsidRDefault="005772B6" w:rsidP="003B01C3">
      <w:pPr>
        <w:pStyle w:val="DefaultText"/>
        <w:jc w:val="center"/>
        <w:rPr>
          <w:rStyle w:val="InitialStyle"/>
          <w:b/>
          <w:bCs/>
          <w:sz w:val="28"/>
          <w:szCs w:val="28"/>
        </w:rPr>
      </w:pPr>
      <w:r w:rsidRPr="00001066">
        <w:rPr>
          <w:rStyle w:val="InitialStyle"/>
          <w:b/>
          <w:sz w:val="28"/>
          <w:szCs w:val="28"/>
        </w:rPr>
        <w:t>RFI</w:t>
      </w:r>
      <w:r w:rsidR="00227925" w:rsidRPr="00001066">
        <w:rPr>
          <w:rStyle w:val="InitialStyle"/>
          <w:b/>
          <w:sz w:val="28"/>
          <w:szCs w:val="28"/>
        </w:rPr>
        <w:t>#</w:t>
      </w:r>
      <w:r w:rsidR="00001066" w:rsidRPr="00001066">
        <w:rPr>
          <w:rStyle w:val="InitialStyle"/>
          <w:b/>
          <w:sz w:val="28"/>
          <w:szCs w:val="28"/>
        </w:rPr>
        <w:t>201811219</w:t>
      </w:r>
    </w:p>
    <w:p w14:paraId="5DB6E0D8" w14:textId="77777777" w:rsidR="00C61A18" w:rsidRPr="003562F7" w:rsidRDefault="00C61A18" w:rsidP="003B01C3">
      <w:pPr>
        <w:pStyle w:val="DefaultText"/>
        <w:jc w:val="center"/>
        <w:rPr>
          <w:rStyle w:val="InitialStyle"/>
          <w:b/>
          <w:sz w:val="28"/>
          <w:szCs w:val="28"/>
        </w:rPr>
      </w:pPr>
    </w:p>
    <w:p w14:paraId="61E5FD3F" w14:textId="77777777" w:rsidR="00481A1A" w:rsidRDefault="00481A1A" w:rsidP="00481A1A">
      <w:pPr>
        <w:pStyle w:val="DefaultText"/>
        <w:widowControl/>
        <w:jc w:val="center"/>
        <w:rPr>
          <w:rStyle w:val="InitialStyle"/>
          <w:b/>
          <w:bCs/>
          <w:sz w:val="32"/>
          <w:szCs w:val="32"/>
          <w:u w:val="single"/>
        </w:rPr>
      </w:pPr>
      <w:r w:rsidRPr="002A5C0A">
        <w:rPr>
          <w:rStyle w:val="InitialStyle"/>
          <w:b/>
          <w:bCs/>
          <w:sz w:val="32"/>
          <w:szCs w:val="32"/>
          <w:u w:val="single"/>
        </w:rPr>
        <w:t xml:space="preserve">Warehousing and Logistics Information related to </w:t>
      </w:r>
    </w:p>
    <w:p w14:paraId="4F3134B3" w14:textId="77777777" w:rsidR="00481A1A" w:rsidRDefault="00481A1A" w:rsidP="00481A1A">
      <w:pPr>
        <w:pStyle w:val="DefaultText"/>
        <w:widowControl/>
        <w:jc w:val="center"/>
        <w:rPr>
          <w:rStyle w:val="InitialStyle"/>
          <w:b/>
          <w:bCs/>
          <w:sz w:val="32"/>
          <w:szCs w:val="32"/>
          <w:u w:val="single"/>
        </w:rPr>
      </w:pPr>
      <w:r w:rsidRPr="002A5C0A">
        <w:rPr>
          <w:rStyle w:val="InitialStyle"/>
          <w:b/>
          <w:bCs/>
          <w:sz w:val="32"/>
          <w:szCs w:val="32"/>
          <w:u w:val="single"/>
        </w:rPr>
        <w:t>The Emergency Food Assistance Program</w:t>
      </w:r>
      <w:r>
        <w:rPr>
          <w:rStyle w:val="InitialStyle"/>
          <w:b/>
          <w:bCs/>
          <w:sz w:val="32"/>
          <w:szCs w:val="32"/>
          <w:u w:val="single"/>
        </w:rPr>
        <w:t xml:space="preserve"> (TEFAP)</w:t>
      </w:r>
      <w:r w:rsidRPr="002A5C0A">
        <w:rPr>
          <w:rStyle w:val="InitialStyle"/>
          <w:b/>
          <w:bCs/>
          <w:sz w:val="32"/>
          <w:szCs w:val="32"/>
          <w:u w:val="single"/>
        </w:rPr>
        <w:t xml:space="preserve"> and </w:t>
      </w:r>
    </w:p>
    <w:p w14:paraId="2DBF9690" w14:textId="77777777" w:rsidR="00481A1A" w:rsidRPr="002A5C0A" w:rsidRDefault="00481A1A" w:rsidP="00481A1A">
      <w:pPr>
        <w:pStyle w:val="DefaultText"/>
        <w:widowControl/>
        <w:jc w:val="center"/>
        <w:rPr>
          <w:rStyle w:val="InitialStyle"/>
          <w:b/>
          <w:bCs/>
          <w:sz w:val="32"/>
          <w:szCs w:val="32"/>
          <w:u w:val="single"/>
        </w:rPr>
      </w:pPr>
      <w:r w:rsidRPr="002A5C0A">
        <w:rPr>
          <w:rStyle w:val="InitialStyle"/>
          <w:b/>
          <w:bCs/>
          <w:sz w:val="32"/>
          <w:szCs w:val="32"/>
          <w:u w:val="single"/>
        </w:rPr>
        <w:t>Commodity Supplemental Food Program</w:t>
      </w:r>
      <w:r>
        <w:rPr>
          <w:rStyle w:val="InitialStyle"/>
          <w:b/>
          <w:bCs/>
          <w:sz w:val="32"/>
          <w:szCs w:val="32"/>
          <w:u w:val="single"/>
        </w:rPr>
        <w:t xml:space="preserve"> (CSFP)</w:t>
      </w:r>
    </w:p>
    <w:p w14:paraId="11395EF8" w14:textId="77777777" w:rsidR="00196AA2" w:rsidRDefault="00196AA2" w:rsidP="003B01C3">
      <w:pPr>
        <w:pStyle w:val="DefaultText"/>
        <w:jc w:val="center"/>
        <w:rPr>
          <w:rStyle w:val="InitialStyle"/>
          <w:sz w:val="28"/>
          <w:szCs w:val="28"/>
        </w:rPr>
      </w:pPr>
    </w:p>
    <w:p w14:paraId="60FD0F8E" w14:textId="77777777" w:rsidR="00AD5BD3" w:rsidRDefault="00AD5BD3" w:rsidP="003B01C3">
      <w:pPr>
        <w:pStyle w:val="DefaultText"/>
        <w:jc w:val="center"/>
        <w:rPr>
          <w:rStyle w:val="InitialStyle"/>
          <w:sz w:val="28"/>
          <w:szCs w:val="28"/>
        </w:rPr>
      </w:pPr>
    </w:p>
    <w:p w14:paraId="674AB504" w14:textId="77777777" w:rsidR="00AD5BD3" w:rsidRDefault="00AD5BD3" w:rsidP="003B01C3">
      <w:pPr>
        <w:pStyle w:val="DefaultText"/>
        <w:jc w:val="center"/>
        <w:rPr>
          <w:rStyle w:val="InitialStyle"/>
          <w:sz w:val="28"/>
          <w:szCs w:val="28"/>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1080"/>
        <w:gridCol w:w="810"/>
        <w:gridCol w:w="2070"/>
        <w:gridCol w:w="810"/>
        <w:gridCol w:w="1890"/>
        <w:gridCol w:w="3507"/>
      </w:tblGrid>
      <w:tr w:rsidR="009353B6" w14:paraId="2B1A91EF" w14:textId="77777777" w:rsidTr="00DC26F9">
        <w:trPr>
          <w:cantSplit/>
          <w:trHeight w:val="429"/>
        </w:trPr>
        <w:tc>
          <w:tcPr>
            <w:tcW w:w="3960" w:type="dxa"/>
            <w:gridSpan w:val="3"/>
            <w:tcBorders>
              <w:top w:val="double" w:sz="4" w:space="0" w:color="auto"/>
              <w:left w:val="double" w:sz="4" w:space="0" w:color="auto"/>
              <w:bottom w:val="single" w:sz="4" w:space="0" w:color="auto"/>
              <w:right w:val="single" w:sz="4" w:space="0" w:color="auto"/>
            </w:tcBorders>
            <w:shd w:val="clear" w:color="auto" w:fill="EAF1DD" w:themeFill="accent3" w:themeFillTint="33"/>
            <w:vAlign w:val="center"/>
          </w:tcPr>
          <w:p w14:paraId="380F5303" w14:textId="77777777" w:rsidR="009353B6" w:rsidRPr="00DC26F9" w:rsidRDefault="009353B6" w:rsidP="00DC26F9">
            <w:pPr>
              <w:pStyle w:val="DefaultText"/>
              <w:rPr>
                <w:rStyle w:val="InitialStyle"/>
                <w:b/>
              </w:rPr>
            </w:pPr>
            <w:r w:rsidRPr="00DC26F9">
              <w:rPr>
                <w:rStyle w:val="InitialStyle"/>
                <w:b/>
              </w:rPr>
              <w:t>Lead Point of Contact - Name/Title:</w:t>
            </w:r>
          </w:p>
        </w:tc>
        <w:tc>
          <w:tcPr>
            <w:tcW w:w="6207" w:type="dxa"/>
            <w:gridSpan w:val="3"/>
            <w:tcBorders>
              <w:top w:val="double" w:sz="4" w:space="0" w:color="auto"/>
              <w:left w:val="single" w:sz="4" w:space="0" w:color="auto"/>
              <w:bottom w:val="single" w:sz="4" w:space="0" w:color="auto"/>
              <w:right w:val="double" w:sz="4" w:space="0" w:color="auto"/>
            </w:tcBorders>
            <w:vAlign w:val="center"/>
          </w:tcPr>
          <w:p w14:paraId="3EF07DE5" w14:textId="0CECCEB4" w:rsidR="009353B6" w:rsidRDefault="009353B6" w:rsidP="00AD5BD3">
            <w:pPr>
              <w:pStyle w:val="DefaultText"/>
              <w:rPr>
                <w:rStyle w:val="InitialStyle"/>
              </w:rPr>
            </w:pPr>
          </w:p>
        </w:tc>
      </w:tr>
      <w:tr w:rsidR="009353B6" w14:paraId="77979A13" w14:textId="77777777" w:rsidTr="00DC26F9">
        <w:trPr>
          <w:cantSplit/>
          <w:trHeight w:val="449"/>
        </w:trPr>
        <w:tc>
          <w:tcPr>
            <w:tcW w:w="3960" w:type="dxa"/>
            <w:gridSpan w:val="3"/>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355D4C33" w14:textId="77777777" w:rsidR="009353B6" w:rsidRPr="00DC26F9" w:rsidRDefault="009353B6" w:rsidP="00AD5BD3">
            <w:pPr>
              <w:rPr>
                <w:rStyle w:val="InitialStyle"/>
                <w:b/>
                <w:sz w:val="24"/>
                <w:szCs w:val="24"/>
              </w:rPr>
            </w:pPr>
            <w:r w:rsidRPr="00DC26F9">
              <w:rPr>
                <w:rStyle w:val="InitialStyle"/>
                <w:b/>
                <w:sz w:val="24"/>
                <w:szCs w:val="24"/>
              </w:rPr>
              <w:t>Organization Name (if applicable):</w:t>
            </w:r>
          </w:p>
        </w:tc>
        <w:tc>
          <w:tcPr>
            <w:tcW w:w="6207" w:type="dxa"/>
            <w:gridSpan w:val="3"/>
            <w:tcBorders>
              <w:top w:val="single" w:sz="4" w:space="0" w:color="auto"/>
              <w:left w:val="single" w:sz="4" w:space="0" w:color="auto"/>
              <w:bottom w:val="single" w:sz="4" w:space="0" w:color="auto"/>
              <w:right w:val="double" w:sz="4" w:space="0" w:color="auto"/>
            </w:tcBorders>
            <w:vAlign w:val="center"/>
          </w:tcPr>
          <w:p w14:paraId="57411A37" w14:textId="1F24E35D" w:rsidR="009353B6" w:rsidRPr="00AD5BD3" w:rsidRDefault="009353B6" w:rsidP="00AD5BD3">
            <w:pPr>
              <w:rPr>
                <w:rStyle w:val="InitialStyle"/>
                <w:sz w:val="24"/>
                <w:szCs w:val="24"/>
              </w:rPr>
            </w:pPr>
          </w:p>
        </w:tc>
      </w:tr>
      <w:tr w:rsidR="009353B6" w14:paraId="3E93CB52" w14:textId="77777777" w:rsidTr="00DC26F9">
        <w:trPr>
          <w:cantSplit/>
          <w:trHeight w:val="440"/>
        </w:trPr>
        <w:tc>
          <w:tcPr>
            <w:tcW w:w="1080" w:type="dxa"/>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0DFED2E7" w14:textId="77777777" w:rsidR="009353B6" w:rsidRPr="00DC26F9" w:rsidRDefault="009353B6" w:rsidP="00AD5BD3">
            <w:pPr>
              <w:pStyle w:val="DefaultText"/>
              <w:rPr>
                <w:rStyle w:val="InitialStyle"/>
                <w:b/>
              </w:rPr>
            </w:pPr>
            <w:r w:rsidRPr="00DC26F9">
              <w:rPr>
                <w:rStyle w:val="InitialStyle"/>
                <w:b/>
              </w:rPr>
              <w:t>Tel:</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3ED8F1C" w14:textId="77777777" w:rsidR="009353B6" w:rsidRDefault="009353B6" w:rsidP="00AD5BD3">
            <w:pPr>
              <w:pStyle w:val="DefaultText"/>
              <w:rPr>
                <w:rStyle w:val="InitialStyle"/>
              </w:rPr>
            </w:pPr>
          </w:p>
        </w:tc>
        <w:tc>
          <w:tcPr>
            <w:tcW w:w="81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B97D893" w14:textId="77777777" w:rsidR="009353B6" w:rsidRPr="00DC26F9" w:rsidRDefault="009353B6" w:rsidP="00AD5BD3">
            <w:pPr>
              <w:pStyle w:val="DefaultText"/>
              <w:rPr>
                <w:rStyle w:val="InitialStyle"/>
                <w:b/>
              </w:rPr>
            </w:pPr>
            <w:r w:rsidRPr="00DC26F9">
              <w:rPr>
                <w:rStyle w:val="InitialStyle"/>
                <w:b/>
              </w:rPr>
              <w:t>Fax:</w:t>
            </w:r>
          </w:p>
        </w:tc>
        <w:tc>
          <w:tcPr>
            <w:tcW w:w="5397" w:type="dxa"/>
            <w:gridSpan w:val="2"/>
            <w:tcBorders>
              <w:top w:val="single" w:sz="4" w:space="0" w:color="auto"/>
              <w:left w:val="single" w:sz="4" w:space="0" w:color="auto"/>
              <w:bottom w:val="single" w:sz="4" w:space="0" w:color="auto"/>
              <w:right w:val="double" w:sz="4" w:space="0" w:color="auto"/>
            </w:tcBorders>
            <w:vAlign w:val="center"/>
          </w:tcPr>
          <w:p w14:paraId="1B5C4A1C" w14:textId="77777777" w:rsidR="009353B6" w:rsidRDefault="009353B6" w:rsidP="00AD5BD3">
            <w:pPr>
              <w:pStyle w:val="DefaultText"/>
              <w:rPr>
                <w:rStyle w:val="InitialStyle"/>
              </w:rPr>
            </w:pPr>
          </w:p>
        </w:tc>
      </w:tr>
      <w:tr w:rsidR="0083546B" w14:paraId="0730801B" w14:textId="77777777" w:rsidTr="0083546B">
        <w:trPr>
          <w:cantSplit/>
          <w:trHeight w:val="431"/>
        </w:trPr>
        <w:tc>
          <w:tcPr>
            <w:tcW w:w="1080" w:type="dxa"/>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46EBD6A4" w14:textId="77777777" w:rsidR="009353B6" w:rsidRPr="00DC26F9" w:rsidRDefault="009353B6" w:rsidP="00AD5BD3">
            <w:pPr>
              <w:pStyle w:val="DefaultText"/>
              <w:rPr>
                <w:rStyle w:val="InitialStyle"/>
                <w:b/>
              </w:rPr>
            </w:pPr>
            <w:r w:rsidRPr="00DC26F9">
              <w:rPr>
                <w:rStyle w:val="InitialStyle"/>
                <w:b/>
              </w:rPr>
              <w:t>E-Mail:</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09620DA" w14:textId="77777777" w:rsidR="009353B6" w:rsidRDefault="009353B6" w:rsidP="00AD5BD3">
            <w:pPr>
              <w:pStyle w:val="DefaultText"/>
              <w:rPr>
                <w:rStyle w:val="InitialStyle"/>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A772BC6" w14:textId="77777777" w:rsidR="009353B6" w:rsidRPr="00DC26F9" w:rsidRDefault="009353B6" w:rsidP="00AD5BD3">
            <w:pPr>
              <w:pStyle w:val="DefaultText"/>
              <w:rPr>
                <w:rStyle w:val="InitialStyle"/>
                <w:b/>
              </w:rPr>
            </w:pPr>
            <w:r w:rsidRPr="00DC26F9">
              <w:rPr>
                <w:rStyle w:val="InitialStyle"/>
                <w:b/>
              </w:rPr>
              <w:t>Website (if applicable):</w:t>
            </w:r>
          </w:p>
        </w:tc>
        <w:tc>
          <w:tcPr>
            <w:tcW w:w="3507" w:type="dxa"/>
            <w:tcBorders>
              <w:top w:val="single" w:sz="4" w:space="0" w:color="auto"/>
              <w:left w:val="single" w:sz="4" w:space="0" w:color="auto"/>
              <w:bottom w:val="single" w:sz="4" w:space="0" w:color="auto"/>
              <w:right w:val="double" w:sz="4" w:space="0" w:color="auto"/>
            </w:tcBorders>
            <w:vAlign w:val="center"/>
          </w:tcPr>
          <w:p w14:paraId="48D7504D" w14:textId="77777777" w:rsidR="009353B6" w:rsidRDefault="009353B6" w:rsidP="00AD5BD3">
            <w:pPr>
              <w:pStyle w:val="DefaultText"/>
              <w:rPr>
                <w:rStyle w:val="InitialStyle"/>
              </w:rPr>
            </w:pPr>
          </w:p>
        </w:tc>
      </w:tr>
      <w:tr w:rsidR="009353B6" w14:paraId="25ED5FEB" w14:textId="77777777" w:rsidTr="00DC26F9">
        <w:trPr>
          <w:cantSplit/>
          <w:trHeight w:val="449"/>
        </w:trPr>
        <w:tc>
          <w:tcPr>
            <w:tcW w:w="1890" w:type="dxa"/>
            <w:gridSpan w:val="2"/>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6AAF2F06" w14:textId="77777777" w:rsidR="009353B6" w:rsidRPr="00DC26F9" w:rsidRDefault="009353B6" w:rsidP="00AD5BD3">
            <w:pPr>
              <w:pStyle w:val="DefaultText"/>
              <w:rPr>
                <w:rStyle w:val="InitialStyle"/>
                <w:b/>
              </w:rPr>
            </w:pPr>
            <w:r w:rsidRPr="00DC26F9">
              <w:rPr>
                <w:rStyle w:val="InitialStyle"/>
                <w:b/>
              </w:rPr>
              <w:t>Street Address:</w:t>
            </w:r>
          </w:p>
        </w:tc>
        <w:tc>
          <w:tcPr>
            <w:tcW w:w="8277" w:type="dxa"/>
            <w:gridSpan w:val="4"/>
            <w:tcBorders>
              <w:top w:val="single" w:sz="4" w:space="0" w:color="auto"/>
              <w:left w:val="single" w:sz="4" w:space="0" w:color="auto"/>
              <w:bottom w:val="single" w:sz="4" w:space="0" w:color="auto"/>
              <w:right w:val="double" w:sz="4" w:space="0" w:color="auto"/>
            </w:tcBorders>
            <w:vAlign w:val="center"/>
          </w:tcPr>
          <w:p w14:paraId="5DABE141" w14:textId="77777777" w:rsidR="009353B6" w:rsidRDefault="009353B6" w:rsidP="00AD5BD3">
            <w:pPr>
              <w:pStyle w:val="DefaultText"/>
              <w:rPr>
                <w:rStyle w:val="InitialStyle"/>
              </w:rPr>
            </w:pPr>
          </w:p>
        </w:tc>
      </w:tr>
      <w:tr w:rsidR="009353B6" w14:paraId="020270E5" w14:textId="77777777" w:rsidTr="00DC26F9">
        <w:trPr>
          <w:cantSplit/>
          <w:trHeight w:val="431"/>
        </w:trPr>
        <w:tc>
          <w:tcPr>
            <w:tcW w:w="1890" w:type="dxa"/>
            <w:gridSpan w:val="2"/>
            <w:tcBorders>
              <w:top w:val="single" w:sz="4" w:space="0" w:color="auto"/>
              <w:left w:val="double" w:sz="4" w:space="0" w:color="auto"/>
              <w:bottom w:val="double" w:sz="4" w:space="0" w:color="auto"/>
              <w:right w:val="single" w:sz="4" w:space="0" w:color="auto"/>
            </w:tcBorders>
            <w:shd w:val="clear" w:color="auto" w:fill="EAF1DD" w:themeFill="accent3" w:themeFillTint="33"/>
            <w:vAlign w:val="center"/>
          </w:tcPr>
          <w:p w14:paraId="1E858407" w14:textId="77777777" w:rsidR="009353B6" w:rsidRPr="00DC26F9" w:rsidRDefault="009353B6" w:rsidP="00AD5BD3">
            <w:pPr>
              <w:pStyle w:val="DefaultText"/>
              <w:rPr>
                <w:rStyle w:val="InitialStyle"/>
                <w:b/>
              </w:rPr>
            </w:pPr>
            <w:r w:rsidRPr="00DC26F9">
              <w:rPr>
                <w:rStyle w:val="InitialStyle"/>
                <w:b/>
              </w:rPr>
              <w:t>City/State/Zip:</w:t>
            </w:r>
          </w:p>
        </w:tc>
        <w:tc>
          <w:tcPr>
            <w:tcW w:w="8277" w:type="dxa"/>
            <w:gridSpan w:val="4"/>
            <w:tcBorders>
              <w:top w:val="single" w:sz="4" w:space="0" w:color="auto"/>
              <w:left w:val="single" w:sz="4" w:space="0" w:color="auto"/>
              <w:bottom w:val="double" w:sz="4" w:space="0" w:color="auto"/>
              <w:right w:val="double" w:sz="4" w:space="0" w:color="auto"/>
            </w:tcBorders>
            <w:vAlign w:val="center"/>
          </w:tcPr>
          <w:p w14:paraId="0326C93A" w14:textId="77777777" w:rsidR="009353B6" w:rsidRDefault="009353B6" w:rsidP="00AD5BD3">
            <w:pPr>
              <w:pStyle w:val="DefaultText"/>
              <w:rPr>
                <w:rStyle w:val="InitialStyle"/>
              </w:rPr>
            </w:pPr>
          </w:p>
        </w:tc>
      </w:tr>
    </w:tbl>
    <w:p w14:paraId="32B1A4DC" w14:textId="77777777" w:rsidR="009353B6" w:rsidRDefault="009353B6" w:rsidP="003B01C3">
      <w:pPr>
        <w:tabs>
          <w:tab w:val="left" w:pos="1440"/>
        </w:tabs>
        <w:rPr>
          <w:color w:val="0070C0"/>
          <w:sz w:val="24"/>
          <w:szCs w:val="24"/>
        </w:rPr>
      </w:pPr>
    </w:p>
    <w:p w14:paraId="640E6814" w14:textId="77777777" w:rsidR="009353B6" w:rsidRDefault="009353B6">
      <w:pPr>
        <w:widowControl/>
        <w:autoSpaceDE/>
        <w:autoSpaceDN/>
        <w:spacing w:after="200" w:line="276" w:lineRule="auto"/>
        <w:rPr>
          <w:color w:val="0070C0"/>
          <w:sz w:val="24"/>
          <w:szCs w:val="24"/>
        </w:rPr>
      </w:pPr>
      <w:r>
        <w:rPr>
          <w:color w:val="0070C0"/>
          <w:sz w:val="24"/>
          <w:szCs w:val="24"/>
        </w:rPr>
        <w:br w:type="page"/>
      </w:r>
    </w:p>
    <w:p w14:paraId="17BBA980" w14:textId="77777777" w:rsidR="009353B6" w:rsidRPr="009353B6" w:rsidRDefault="009353B6" w:rsidP="009353B6">
      <w:pPr>
        <w:rPr>
          <w:b/>
          <w:sz w:val="24"/>
          <w:szCs w:val="24"/>
        </w:rPr>
      </w:pPr>
      <w:r w:rsidRPr="009353B6">
        <w:rPr>
          <w:b/>
          <w:sz w:val="24"/>
          <w:szCs w:val="24"/>
        </w:rPr>
        <w:lastRenderedPageBreak/>
        <w:t xml:space="preserve">APPENDIX </w:t>
      </w:r>
      <w:r w:rsidR="00DC26F9">
        <w:rPr>
          <w:b/>
          <w:sz w:val="24"/>
          <w:szCs w:val="24"/>
        </w:rPr>
        <w:t>B</w:t>
      </w:r>
    </w:p>
    <w:p w14:paraId="15624C00"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p>
    <w:p w14:paraId="770A4DD3" w14:textId="77777777" w:rsidR="009353B6" w:rsidRPr="009353B6" w:rsidRDefault="009353B6" w:rsidP="009353B6">
      <w:pPr>
        <w:jc w:val="center"/>
        <w:rPr>
          <w:b/>
          <w:sz w:val="24"/>
          <w:szCs w:val="24"/>
        </w:rPr>
      </w:pPr>
      <w:r w:rsidRPr="009353B6">
        <w:rPr>
          <w:b/>
          <w:sz w:val="28"/>
          <w:szCs w:val="28"/>
        </w:rPr>
        <w:t xml:space="preserve">State of Maine </w:t>
      </w:r>
    </w:p>
    <w:p w14:paraId="61588FD6" w14:textId="2941C0E7" w:rsidR="009353B6" w:rsidRPr="009353B6" w:rsidRDefault="009353B6" w:rsidP="009353B6">
      <w:pPr>
        <w:widowControl/>
        <w:jc w:val="center"/>
        <w:rPr>
          <w:b/>
          <w:color w:val="FF0000"/>
          <w:sz w:val="28"/>
          <w:szCs w:val="28"/>
        </w:rPr>
      </w:pPr>
      <w:r w:rsidRPr="009353B6">
        <w:rPr>
          <w:b/>
          <w:bCs/>
          <w:sz w:val="28"/>
          <w:szCs w:val="28"/>
        </w:rPr>
        <w:t xml:space="preserve">Department of </w:t>
      </w:r>
      <w:r w:rsidR="00C61A18" w:rsidRPr="00C61A18">
        <w:rPr>
          <w:b/>
          <w:sz w:val="28"/>
          <w:szCs w:val="28"/>
        </w:rPr>
        <w:t>Agriculture, Conservation, and Forestry</w:t>
      </w:r>
    </w:p>
    <w:p w14:paraId="1D92EC12" w14:textId="77777777" w:rsidR="009353B6" w:rsidRPr="009353B6" w:rsidRDefault="009353B6" w:rsidP="009353B6">
      <w:pPr>
        <w:jc w:val="center"/>
        <w:outlineLvl w:val="1"/>
        <w:rPr>
          <w:b/>
          <w:bCs/>
          <w:sz w:val="28"/>
          <w:szCs w:val="28"/>
        </w:rPr>
      </w:pPr>
      <w:bookmarkStart w:id="64" w:name="_Toc534184319"/>
      <w:r w:rsidRPr="009353B6">
        <w:rPr>
          <w:b/>
          <w:bCs/>
          <w:sz w:val="28"/>
          <w:szCs w:val="28"/>
        </w:rPr>
        <w:t>SUBMITTED QUESTIONS FORM</w:t>
      </w:r>
      <w:bookmarkEnd w:id="64"/>
    </w:p>
    <w:p w14:paraId="28773486" w14:textId="4EDA1A5E" w:rsidR="009353B6" w:rsidRDefault="00F26BD4" w:rsidP="009353B6">
      <w:pPr>
        <w:jc w:val="center"/>
        <w:rPr>
          <w:b/>
          <w:bCs/>
          <w:color w:val="0070C0"/>
          <w:sz w:val="28"/>
          <w:szCs w:val="28"/>
        </w:rPr>
      </w:pPr>
      <w:r>
        <w:rPr>
          <w:b/>
          <w:sz w:val="28"/>
          <w:szCs w:val="28"/>
        </w:rPr>
        <w:t>RFI</w:t>
      </w:r>
      <w:r w:rsidR="00001066">
        <w:rPr>
          <w:b/>
          <w:sz w:val="28"/>
          <w:szCs w:val="28"/>
        </w:rPr>
        <w:t>#201811219</w:t>
      </w:r>
    </w:p>
    <w:p w14:paraId="4CD22331" w14:textId="77777777" w:rsidR="00C61A18" w:rsidRPr="009353B6" w:rsidRDefault="00C61A18" w:rsidP="009353B6">
      <w:pPr>
        <w:jc w:val="center"/>
        <w:rPr>
          <w:b/>
          <w:sz w:val="28"/>
          <w:szCs w:val="28"/>
        </w:rPr>
      </w:pPr>
    </w:p>
    <w:p w14:paraId="450D9315" w14:textId="77777777" w:rsidR="00481A1A" w:rsidRDefault="00481A1A" w:rsidP="00481A1A">
      <w:pPr>
        <w:pStyle w:val="DefaultText"/>
        <w:widowControl/>
        <w:jc w:val="center"/>
        <w:rPr>
          <w:rStyle w:val="InitialStyle"/>
          <w:b/>
          <w:bCs/>
          <w:sz w:val="32"/>
          <w:szCs w:val="32"/>
          <w:u w:val="single"/>
        </w:rPr>
      </w:pPr>
      <w:r w:rsidRPr="002A5C0A">
        <w:rPr>
          <w:rStyle w:val="InitialStyle"/>
          <w:b/>
          <w:bCs/>
          <w:sz w:val="32"/>
          <w:szCs w:val="32"/>
          <w:u w:val="single"/>
        </w:rPr>
        <w:t xml:space="preserve">Warehousing and Logistics Information related to </w:t>
      </w:r>
    </w:p>
    <w:p w14:paraId="34D054C9" w14:textId="77777777" w:rsidR="00481A1A" w:rsidRDefault="00481A1A" w:rsidP="00481A1A">
      <w:pPr>
        <w:pStyle w:val="DefaultText"/>
        <w:widowControl/>
        <w:jc w:val="center"/>
        <w:rPr>
          <w:rStyle w:val="InitialStyle"/>
          <w:b/>
          <w:bCs/>
          <w:sz w:val="32"/>
          <w:szCs w:val="32"/>
          <w:u w:val="single"/>
        </w:rPr>
      </w:pPr>
      <w:r w:rsidRPr="002A5C0A">
        <w:rPr>
          <w:rStyle w:val="InitialStyle"/>
          <w:b/>
          <w:bCs/>
          <w:sz w:val="32"/>
          <w:szCs w:val="32"/>
          <w:u w:val="single"/>
        </w:rPr>
        <w:t>The Emergency Food Assistance Program</w:t>
      </w:r>
      <w:r>
        <w:rPr>
          <w:rStyle w:val="InitialStyle"/>
          <w:b/>
          <w:bCs/>
          <w:sz w:val="32"/>
          <w:szCs w:val="32"/>
          <w:u w:val="single"/>
        </w:rPr>
        <w:t xml:space="preserve"> (TEFAP)</w:t>
      </w:r>
      <w:r w:rsidRPr="002A5C0A">
        <w:rPr>
          <w:rStyle w:val="InitialStyle"/>
          <w:b/>
          <w:bCs/>
          <w:sz w:val="32"/>
          <w:szCs w:val="32"/>
          <w:u w:val="single"/>
        </w:rPr>
        <w:t xml:space="preserve"> and </w:t>
      </w:r>
    </w:p>
    <w:p w14:paraId="375179CA" w14:textId="77777777" w:rsidR="00481A1A" w:rsidRPr="002A5C0A" w:rsidRDefault="00481A1A" w:rsidP="00481A1A">
      <w:pPr>
        <w:pStyle w:val="DefaultText"/>
        <w:widowControl/>
        <w:jc w:val="center"/>
        <w:rPr>
          <w:rStyle w:val="InitialStyle"/>
          <w:b/>
          <w:bCs/>
          <w:sz w:val="32"/>
          <w:szCs w:val="32"/>
          <w:u w:val="single"/>
        </w:rPr>
      </w:pPr>
      <w:r w:rsidRPr="002A5C0A">
        <w:rPr>
          <w:rStyle w:val="InitialStyle"/>
          <w:b/>
          <w:bCs/>
          <w:sz w:val="32"/>
          <w:szCs w:val="32"/>
          <w:u w:val="single"/>
        </w:rPr>
        <w:t>Commodity Supplemental Food Program</w:t>
      </w:r>
      <w:r>
        <w:rPr>
          <w:rStyle w:val="InitialStyle"/>
          <w:b/>
          <w:bCs/>
          <w:sz w:val="32"/>
          <w:szCs w:val="32"/>
          <w:u w:val="single"/>
        </w:rPr>
        <w:t xml:space="preserve"> (CSFP)</w:t>
      </w:r>
    </w:p>
    <w:p w14:paraId="6A676102"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p w14:paraId="1B0167C4"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90"/>
        <w:gridCol w:w="6750"/>
      </w:tblGrid>
      <w:tr w:rsidR="009353B6" w:rsidRPr="009353B6" w14:paraId="3D016BCB" w14:textId="77777777" w:rsidTr="002536F9">
        <w:trPr>
          <w:cantSplit/>
          <w:trHeight w:val="438"/>
        </w:trPr>
        <w:tc>
          <w:tcPr>
            <w:tcW w:w="3690" w:type="dxa"/>
            <w:tcBorders>
              <w:top w:val="double" w:sz="4" w:space="0" w:color="auto"/>
              <w:bottom w:val="double" w:sz="4" w:space="0" w:color="auto"/>
            </w:tcBorders>
            <w:shd w:val="clear" w:color="auto" w:fill="EAF1DD" w:themeFill="accent3" w:themeFillTint="33"/>
            <w:vAlign w:val="center"/>
          </w:tcPr>
          <w:p w14:paraId="1FF68A7E" w14:textId="77777777" w:rsidR="009353B6" w:rsidRPr="009353B6" w:rsidRDefault="009353B6" w:rsidP="009353B6">
            <w:pPr>
              <w:rPr>
                <w:b/>
                <w:sz w:val="24"/>
                <w:szCs w:val="24"/>
              </w:rPr>
            </w:pPr>
            <w:r w:rsidRPr="009353B6">
              <w:rPr>
                <w:b/>
                <w:sz w:val="24"/>
                <w:szCs w:val="24"/>
              </w:rPr>
              <w:t>Organization</w:t>
            </w:r>
            <w:r w:rsidR="002536F9">
              <w:rPr>
                <w:b/>
                <w:sz w:val="24"/>
                <w:szCs w:val="24"/>
              </w:rPr>
              <w:t>/Responder’s</w:t>
            </w:r>
            <w:r w:rsidRPr="009353B6">
              <w:rPr>
                <w:b/>
                <w:sz w:val="24"/>
                <w:szCs w:val="24"/>
              </w:rPr>
              <w:t xml:space="preserve"> Name:</w:t>
            </w:r>
          </w:p>
        </w:tc>
        <w:tc>
          <w:tcPr>
            <w:tcW w:w="6750" w:type="dxa"/>
            <w:vAlign w:val="center"/>
          </w:tcPr>
          <w:p w14:paraId="502BD7C4" w14:textId="77777777" w:rsidR="009353B6" w:rsidRPr="009353B6" w:rsidRDefault="009353B6" w:rsidP="009353B6">
            <w:pPr>
              <w:rPr>
                <w:b/>
                <w:sz w:val="24"/>
                <w:szCs w:val="24"/>
              </w:rPr>
            </w:pPr>
          </w:p>
        </w:tc>
      </w:tr>
    </w:tbl>
    <w:p w14:paraId="7A9132AB"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30"/>
        <w:gridCol w:w="8010"/>
      </w:tblGrid>
      <w:tr w:rsidR="009353B6" w:rsidRPr="009353B6" w14:paraId="3B4AC864" w14:textId="77777777" w:rsidTr="002536F9">
        <w:trPr>
          <w:trHeight w:val="348"/>
        </w:trPr>
        <w:tc>
          <w:tcPr>
            <w:tcW w:w="2430" w:type="dxa"/>
            <w:tcBorders>
              <w:top w:val="double" w:sz="4" w:space="0" w:color="auto"/>
              <w:bottom w:val="double" w:sz="4" w:space="0" w:color="auto"/>
            </w:tcBorders>
            <w:shd w:val="clear" w:color="auto" w:fill="EAF1DD" w:themeFill="accent3" w:themeFillTint="33"/>
            <w:vAlign w:val="center"/>
          </w:tcPr>
          <w:p w14:paraId="2F51C7DA" w14:textId="77777777" w:rsidR="009353B6" w:rsidRPr="009353B6" w:rsidRDefault="0083546B"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sz w:val="24"/>
                <w:szCs w:val="24"/>
              </w:rPr>
            </w:pPr>
            <w:r>
              <w:rPr>
                <w:b/>
                <w:sz w:val="24"/>
                <w:szCs w:val="24"/>
              </w:rPr>
              <w:t>RFI</w:t>
            </w:r>
            <w:r w:rsidR="009353B6" w:rsidRPr="009353B6">
              <w:rPr>
                <w:b/>
                <w:sz w:val="24"/>
                <w:szCs w:val="24"/>
              </w:rPr>
              <w:t xml:space="preserve"> Section &amp; Page Number</w:t>
            </w:r>
          </w:p>
        </w:tc>
        <w:tc>
          <w:tcPr>
            <w:tcW w:w="8010" w:type="dxa"/>
            <w:tcBorders>
              <w:top w:val="double" w:sz="4" w:space="0" w:color="auto"/>
              <w:bottom w:val="double" w:sz="4" w:space="0" w:color="auto"/>
            </w:tcBorders>
            <w:shd w:val="clear" w:color="auto" w:fill="EAF1DD" w:themeFill="accent3" w:themeFillTint="33"/>
            <w:vAlign w:val="center"/>
          </w:tcPr>
          <w:p w14:paraId="6F6CC83D"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sz w:val="24"/>
                <w:szCs w:val="24"/>
              </w:rPr>
            </w:pPr>
            <w:r w:rsidRPr="009353B6">
              <w:rPr>
                <w:b/>
                <w:sz w:val="24"/>
                <w:szCs w:val="24"/>
              </w:rPr>
              <w:t>Question</w:t>
            </w:r>
          </w:p>
        </w:tc>
      </w:tr>
      <w:tr w:rsidR="009353B6" w:rsidRPr="009353B6" w14:paraId="68B31A73" w14:textId="77777777" w:rsidTr="006E34AA">
        <w:tc>
          <w:tcPr>
            <w:tcW w:w="2430" w:type="dxa"/>
            <w:tcBorders>
              <w:top w:val="double" w:sz="4" w:space="0" w:color="auto"/>
            </w:tcBorders>
            <w:shd w:val="clear" w:color="auto" w:fill="auto"/>
            <w:vAlign w:val="center"/>
          </w:tcPr>
          <w:p w14:paraId="3EF68476"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tcBorders>
              <w:top w:val="double" w:sz="4" w:space="0" w:color="auto"/>
            </w:tcBorders>
            <w:shd w:val="clear" w:color="auto" w:fill="auto"/>
            <w:vAlign w:val="center"/>
          </w:tcPr>
          <w:p w14:paraId="12447E6F"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19FE4AF5" w14:textId="77777777" w:rsidTr="006E34AA">
        <w:tc>
          <w:tcPr>
            <w:tcW w:w="2430" w:type="dxa"/>
            <w:shd w:val="clear" w:color="auto" w:fill="auto"/>
            <w:vAlign w:val="center"/>
          </w:tcPr>
          <w:p w14:paraId="3A0A9B79"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43FB47CD"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11F2CC7D" w14:textId="77777777" w:rsidTr="006E34AA">
        <w:tc>
          <w:tcPr>
            <w:tcW w:w="2430" w:type="dxa"/>
            <w:shd w:val="clear" w:color="auto" w:fill="auto"/>
            <w:vAlign w:val="center"/>
          </w:tcPr>
          <w:p w14:paraId="4B8E576B"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2EBC897A"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512F3F37" w14:textId="77777777" w:rsidTr="006E34AA">
        <w:tc>
          <w:tcPr>
            <w:tcW w:w="2430" w:type="dxa"/>
            <w:shd w:val="clear" w:color="auto" w:fill="auto"/>
            <w:vAlign w:val="center"/>
          </w:tcPr>
          <w:p w14:paraId="2A9B8F9C"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2CE10FFE"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63CEB443" w14:textId="77777777" w:rsidTr="006E34AA">
        <w:tc>
          <w:tcPr>
            <w:tcW w:w="2430" w:type="dxa"/>
            <w:shd w:val="clear" w:color="auto" w:fill="auto"/>
            <w:vAlign w:val="center"/>
          </w:tcPr>
          <w:p w14:paraId="1C9906CF"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35A70745"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3BD43273" w14:textId="77777777" w:rsidTr="006E34AA">
        <w:tc>
          <w:tcPr>
            <w:tcW w:w="2430" w:type="dxa"/>
            <w:shd w:val="clear" w:color="auto" w:fill="auto"/>
            <w:vAlign w:val="center"/>
          </w:tcPr>
          <w:p w14:paraId="0BE65226"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1DEA2D2F"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58F35225" w14:textId="77777777" w:rsidTr="006E34AA">
        <w:tc>
          <w:tcPr>
            <w:tcW w:w="2430" w:type="dxa"/>
            <w:shd w:val="clear" w:color="auto" w:fill="auto"/>
            <w:vAlign w:val="center"/>
          </w:tcPr>
          <w:p w14:paraId="56A03F77"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5CAFA254"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09065C78" w14:textId="77777777" w:rsidTr="006E34AA">
        <w:tc>
          <w:tcPr>
            <w:tcW w:w="2430" w:type="dxa"/>
            <w:shd w:val="clear" w:color="auto" w:fill="auto"/>
            <w:vAlign w:val="center"/>
          </w:tcPr>
          <w:p w14:paraId="09A34949"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583F21F3"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2DB44B33" w14:textId="77777777" w:rsidTr="006E34AA">
        <w:tc>
          <w:tcPr>
            <w:tcW w:w="2430" w:type="dxa"/>
            <w:shd w:val="clear" w:color="auto" w:fill="auto"/>
            <w:vAlign w:val="center"/>
          </w:tcPr>
          <w:p w14:paraId="54161E5E"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6F97CD85"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49CA2671" w14:textId="77777777" w:rsidTr="006E34AA">
        <w:tc>
          <w:tcPr>
            <w:tcW w:w="2430" w:type="dxa"/>
            <w:shd w:val="clear" w:color="auto" w:fill="auto"/>
            <w:vAlign w:val="center"/>
          </w:tcPr>
          <w:p w14:paraId="78B59BF2"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6A2C8A7F"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0668BCD6" w14:textId="77777777" w:rsidTr="006E34AA">
        <w:tc>
          <w:tcPr>
            <w:tcW w:w="2430" w:type="dxa"/>
            <w:shd w:val="clear" w:color="auto" w:fill="auto"/>
            <w:vAlign w:val="center"/>
          </w:tcPr>
          <w:p w14:paraId="6B31A400"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6A6D83DE"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794022FC" w14:textId="77777777" w:rsidTr="006E34AA">
        <w:tc>
          <w:tcPr>
            <w:tcW w:w="2430" w:type="dxa"/>
            <w:shd w:val="clear" w:color="auto" w:fill="auto"/>
            <w:vAlign w:val="center"/>
          </w:tcPr>
          <w:p w14:paraId="7B210168"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3C3FDE4E"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66B6F088" w14:textId="77777777" w:rsidTr="006E34AA">
        <w:tc>
          <w:tcPr>
            <w:tcW w:w="2430" w:type="dxa"/>
            <w:shd w:val="clear" w:color="auto" w:fill="auto"/>
            <w:vAlign w:val="center"/>
          </w:tcPr>
          <w:p w14:paraId="2C8B16C8"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6EF5CC99"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5927B3F9" w14:textId="77777777" w:rsidTr="006E34AA">
        <w:tc>
          <w:tcPr>
            <w:tcW w:w="2430" w:type="dxa"/>
            <w:shd w:val="clear" w:color="auto" w:fill="auto"/>
            <w:vAlign w:val="center"/>
          </w:tcPr>
          <w:p w14:paraId="1336816D"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2D0FFB48"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378EDEA3" w14:textId="77777777" w:rsidTr="006E34AA">
        <w:tc>
          <w:tcPr>
            <w:tcW w:w="2430" w:type="dxa"/>
            <w:shd w:val="clear" w:color="auto" w:fill="auto"/>
            <w:vAlign w:val="center"/>
          </w:tcPr>
          <w:p w14:paraId="633047D9"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4E413B5B"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03121335" w14:textId="77777777" w:rsidTr="006E34AA">
        <w:tc>
          <w:tcPr>
            <w:tcW w:w="2430" w:type="dxa"/>
            <w:shd w:val="clear" w:color="auto" w:fill="auto"/>
            <w:vAlign w:val="center"/>
          </w:tcPr>
          <w:p w14:paraId="7EFFDF1D"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391F5BD0"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75982D5E" w14:textId="77777777" w:rsidTr="006E34AA">
        <w:tc>
          <w:tcPr>
            <w:tcW w:w="2430" w:type="dxa"/>
            <w:shd w:val="clear" w:color="auto" w:fill="auto"/>
            <w:vAlign w:val="center"/>
          </w:tcPr>
          <w:p w14:paraId="67778728"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6F88FE7E"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bl>
    <w:p w14:paraId="6A116A41" w14:textId="77777777" w:rsidR="009353B6" w:rsidRPr="009353B6" w:rsidRDefault="009353B6" w:rsidP="009353B6">
      <w:pPr>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i/>
          <w:sz w:val="24"/>
          <w:szCs w:val="24"/>
        </w:rPr>
      </w:pPr>
    </w:p>
    <w:p w14:paraId="39262A3D" w14:textId="77777777" w:rsidR="009353B6" w:rsidRPr="009353B6" w:rsidRDefault="009353B6" w:rsidP="009353B6">
      <w:pPr>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right="-360"/>
        <w:rPr>
          <w:i/>
          <w:sz w:val="24"/>
          <w:szCs w:val="24"/>
        </w:rPr>
      </w:pPr>
      <w:r w:rsidRPr="009353B6">
        <w:rPr>
          <w:i/>
          <w:sz w:val="24"/>
          <w:szCs w:val="24"/>
        </w:rPr>
        <w:t>* If a question is not r</w:t>
      </w:r>
      <w:r w:rsidR="002536F9">
        <w:rPr>
          <w:i/>
          <w:sz w:val="24"/>
          <w:szCs w:val="24"/>
        </w:rPr>
        <w:t>elated to any section of the RFI, state “N/A” under “RFI</w:t>
      </w:r>
      <w:r w:rsidRPr="009353B6">
        <w:rPr>
          <w:i/>
          <w:sz w:val="24"/>
          <w:szCs w:val="24"/>
        </w:rPr>
        <w:t xml:space="preserve"> Section &amp; Page Number”.</w:t>
      </w:r>
    </w:p>
    <w:p w14:paraId="082F2BD9" w14:textId="652EB8CB" w:rsidR="009353B6" w:rsidRPr="009353B6" w:rsidRDefault="009353B6" w:rsidP="009353B6">
      <w:pPr>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sidRPr="009353B6">
        <w:rPr>
          <w:i/>
          <w:sz w:val="24"/>
          <w:szCs w:val="24"/>
        </w:rPr>
        <w:t xml:space="preserve">** Add additional </w:t>
      </w:r>
      <w:r w:rsidR="00175A61">
        <w:rPr>
          <w:i/>
          <w:sz w:val="24"/>
          <w:szCs w:val="24"/>
        </w:rPr>
        <w:t>row</w:t>
      </w:r>
      <w:r w:rsidRPr="009353B6">
        <w:rPr>
          <w:i/>
          <w:sz w:val="24"/>
          <w:szCs w:val="24"/>
        </w:rPr>
        <w:t>s, if necessary.</w:t>
      </w:r>
    </w:p>
    <w:p w14:paraId="14B1D477" w14:textId="77777777" w:rsidR="00196AA2" w:rsidRPr="00196AA2" w:rsidRDefault="00196AA2" w:rsidP="003B01C3">
      <w:pPr>
        <w:tabs>
          <w:tab w:val="left" w:pos="1440"/>
        </w:tabs>
        <w:rPr>
          <w:color w:val="0070C0"/>
          <w:sz w:val="24"/>
          <w:szCs w:val="24"/>
        </w:rPr>
      </w:pPr>
    </w:p>
    <w:sectPr w:rsidR="00196AA2" w:rsidRPr="00196AA2" w:rsidSect="00652CFB">
      <w:footerReference w:type="default" r:id="rId15"/>
      <w:pgSz w:w="12240" w:h="15840"/>
      <w:pgMar w:top="108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C8169" w14:textId="77777777" w:rsidR="008C2526" w:rsidRDefault="008C2526" w:rsidP="00376E0E">
      <w:r>
        <w:separator/>
      </w:r>
    </w:p>
  </w:endnote>
  <w:endnote w:type="continuationSeparator" w:id="0">
    <w:p w14:paraId="512CC441" w14:textId="77777777" w:rsidR="008C2526" w:rsidRDefault="008C2526" w:rsidP="0037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63C7" w14:textId="77777777" w:rsidR="008C2526" w:rsidRDefault="008C2526">
    <w:pPr>
      <w:pStyle w:val="Footer"/>
      <w:jc w:val="right"/>
    </w:pPr>
  </w:p>
  <w:p w14:paraId="130E8A1C" w14:textId="6BF4E41F" w:rsidR="008C2526" w:rsidRDefault="008C2526" w:rsidP="008808DC">
    <w:pPr>
      <w:pStyle w:val="Footer"/>
    </w:pPr>
    <w:r>
      <w:t>State of Maine RFI#201811219</w:t>
    </w:r>
  </w:p>
  <w:p w14:paraId="2FD50C38" w14:textId="77777777" w:rsidR="008C2526" w:rsidRDefault="008C2526" w:rsidP="008808DC">
    <w:pPr>
      <w:pStyle w:val="Footer"/>
    </w:pPr>
    <w:r>
      <w:t>Rev. 11/22/2017</w:t>
    </w:r>
  </w:p>
  <w:p w14:paraId="1B429517" w14:textId="566E18B4" w:rsidR="008C2526" w:rsidRDefault="008C2526" w:rsidP="008808DC">
    <w:pPr>
      <w:pStyle w:val="Footer"/>
      <w:jc w:val="right"/>
    </w:pPr>
    <w:r>
      <w:t xml:space="preserve">Page </w:t>
    </w:r>
    <w:sdt>
      <w:sdtPr>
        <w:id w:val="-14183185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352A9">
          <w:rPr>
            <w:noProof/>
          </w:rPr>
          <w:t>12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412C2" w14:textId="77777777" w:rsidR="008C2526" w:rsidRDefault="008C2526" w:rsidP="00376E0E">
      <w:r>
        <w:separator/>
      </w:r>
    </w:p>
  </w:footnote>
  <w:footnote w:type="continuationSeparator" w:id="0">
    <w:p w14:paraId="180EC36A" w14:textId="77777777" w:rsidR="008C2526" w:rsidRDefault="008C2526" w:rsidP="00376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7C31"/>
    <w:multiLevelType w:val="hybridMultilevel"/>
    <w:tmpl w:val="D6262A14"/>
    <w:lvl w:ilvl="0" w:tplc="81F038A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9455F58"/>
    <w:multiLevelType w:val="hybridMultilevel"/>
    <w:tmpl w:val="D6A05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F857FE"/>
    <w:multiLevelType w:val="hybridMultilevel"/>
    <w:tmpl w:val="B928AE5C"/>
    <w:lvl w:ilvl="0" w:tplc="AD9A75F6">
      <w:start w:val="1"/>
      <w:numFmt w:val="upperLetter"/>
      <w:lvlText w:val="%1."/>
      <w:lvlJc w:val="left"/>
      <w:pPr>
        <w:ind w:left="540" w:hanging="360"/>
      </w:pPr>
      <w:rPr>
        <w:rFonts w:ascii="Times New Roman" w:hAnsi="Times New Roman" w:cs="Times New Roman" w:hint="default"/>
        <w:b/>
        <w:sz w:val="24"/>
        <w:szCs w:val="24"/>
      </w:rPr>
    </w:lvl>
    <w:lvl w:ilvl="1" w:tplc="8B8267BC">
      <w:start w:val="1"/>
      <w:numFmt w:val="decimal"/>
      <w:lvlText w:val="%2."/>
      <w:lvlJc w:val="left"/>
      <w:pPr>
        <w:ind w:left="1260" w:hanging="360"/>
      </w:pPr>
      <w:rPr>
        <w:rFonts w:hint="default"/>
        <w:b/>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2306DF5"/>
    <w:multiLevelType w:val="hybridMultilevel"/>
    <w:tmpl w:val="E6DACA6E"/>
    <w:lvl w:ilvl="0" w:tplc="5A9695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453B1"/>
    <w:multiLevelType w:val="hybridMultilevel"/>
    <w:tmpl w:val="64440E46"/>
    <w:lvl w:ilvl="0" w:tplc="F946AF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087856"/>
    <w:multiLevelType w:val="hybridMultilevel"/>
    <w:tmpl w:val="A934AF0C"/>
    <w:lvl w:ilvl="0" w:tplc="9E7EE51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23465A17"/>
    <w:multiLevelType w:val="hybridMultilevel"/>
    <w:tmpl w:val="754C87FC"/>
    <w:lvl w:ilvl="0" w:tplc="EEF2797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2DE271DC"/>
    <w:multiLevelType w:val="hybridMultilevel"/>
    <w:tmpl w:val="D1CC2A9C"/>
    <w:lvl w:ilvl="0" w:tplc="9EDA84F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4030CCA"/>
    <w:multiLevelType w:val="hybridMultilevel"/>
    <w:tmpl w:val="72D035DC"/>
    <w:lvl w:ilvl="0" w:tplc="A620BC9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41724BE"/>
    <w:multiLevelType w:val="hybridMultilevel"/>
    <w:tmpl w:val="B0D43F84"/>
    <w:lvl w:ilvl="0" w:tplc="5E7E9E7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6261F10"/>
    <w:multiLevelType w:val="hybridMultilevel"/>
    <w:tmpl w:val="0BFC412C"/>
    <w:lvl w:ilvl="0" w:tplc="04090015">
      <w:start w:val="2"/>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67EFC"/>
    <w:multiLevelType w:val="hybridMultilevel"/>
    <w:tmpl w:val="22C4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9C0D6E"/>
    <w:multiLevelType w:val="hybridMultilevel"/>
    <w:tmpl w:val="13C6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A96409"/>
    <w:multiLevelType w:val="hybridMultilevel"/>
    <w:tmpl w:val="79646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D71907"/>
    <w:multiLevelType w:val="hybridMultilevel"/>
    <w:tmpl w:val="C7D48224"/>
    <w:lvl w:ilvl="0" w:tplc="CC78B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BE78FB"/>
    <w:multiLevelType w:val="hybridMultilevel"/>
    <w:tmpl w:val="06F4FD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0615B81"/>
    <w:multiLevelType w:val="hybridMultilevel"/>
    <w:tmpl w:val="4AE471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5170C30"/>
    <w:multiLevelType w:val="multilevel"/>
    <w:tmpl w:val="553A2960"/>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DCD5B89"/>
    <w:multiLevelType w:val="hybridMultilevel"/>
    <w:tmpl w:val="40C2C38A"/>
    <w:lvl w:ilvl="0" w:tplc="223CCD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21741"/>
    <w:multiLevelType w:val="hybridMultilevel"/>
    <w:tmpl w:val="9BFED242"/>
    <w:lvl w:ilvl="0" w:tplc="FAB69F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19B42E2"/>
    <w:multiLevelType w:val="multilevel"/>
    <w:tmpl w:val="821CD67E"/>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1" w15:restartNumberingAfterBreak="0">
    <w:nsid w:val="66A2204C"/>
    <w:multiLevelType w:val="hybridMultilevel"/>
    <w:tmpl w:val="49E41744"/>
    <w:lvl w:ilvl="0" w:tplc="F9FE4C7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99C4C90"/>
    <w:multiLevelType w:val="hybridMultilevel"/>
    <w:tmpl w:val="D5A00228"/>
    <w:lvl w:ilvl="0" w:tplc="3426EB7C">
      <w:start w:val="1"/>
      <w:numFmt w:val="upperLetter"/>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21407"/>
    <w:multiLevelType w:val="hybridMultilevel"/>
    <w:tmpl w:val="542EDDAA"/>
    <w:lvl w:ilvl="0" w:tplc="60FC2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1337AD"/>
    <w:multiLevelType w:val="hybridMultilevel"/>
    <w:tmpl w:val="6FA6CC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9F45646"/>
    <w:multiLevelType w:val="hybridMultilevel"/>
    <w:tmpl w:val="C9D23208"/>
    <w:lvl w:ilvl="0" w:tplc="5F24868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20"/>
  </w:num>
  <w:num w:numId="3">
    <w:abstractNumId w:val="14"/>
  </w:num>
  <w:num w:numId="4">
    <w:abstractNumId w:val="22"/>
  </w:num>
  <w:num w:numId="5">
    <w:abstractNumId w:val="0"/>
  </w:num>
  <w:num w:numId="6">
    <w:abstractNumId w:val="19"/>
  </w:num>
  <w:num w:numId="7">
    <w:abstractNumId w:val="25"/>
  </w:num>
  <w:num w:numId="8">
    <w:abstractNumId w:val="11"/>
  </w:num>
  <w:num w:numId="9">
    <w:abstractNumId w:val="23"/>
  </w:num>
  <w:num w:numId="10">
    <w:abstractNumId w:val="21"/>
  </w:num>
  <w:num w:numId="11">
    <w:abstractNumId w:val="13"/>
  </w:num>
  <w:num w:numId="12">
    <w:abstractNumId w:val="4"/>
  </w:num>
  <w:num w:numId="13">
    <w:abstractNumId w:val="8"/>
  </w:num>
  <w:num w:numId="14">
    <w:abstractNumId w:val="10"/>
  </w:num>
  <w:num w:numId="15">
    <w:abstractNumId w:val="6"/>
  </w:num>
  <w:num w:numId="16">
    <w:abstractNumId w:val="3"/>
  </w:num>
  <w:num w:numId="17">
    <w:abstractNumId w:val="17"/>
  </w:num>
  <w:num w:numId="18">
    <w:abstractNumId w:val="1"/>
  </w:num>
  <w:num w:numId="19">
    <w:abstractNumId w:val="18"/>
  </w:num>
  <w:num w:numId="20">
    <w:abstractNumId w:val="24"/>
  </w:num>
  <w:num w:numId="21">
    <w:abstractNumId w:val="15"/>
  </w:num>
  <w:num w:numId="22">
    <w:abstractNumId w:val="16"/>
  </w:num>
  <w:num w:numId="23">
    <w:abstractNumId w:val="12"/>
  </w:num>
  <w:num w:numId="24">
    <w:abstractNumId w:val="5"/>
  </w:num>
  <w:num w:numId="25">
    <w:abstractNumId w:val="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201"/>
    <w:rsid w:val="00001066"/>
    <w:rsid w:val="00015D12"/>
    <w:rsid w:val="00022331"/>
    <w:rsid w:val="00024F60"/>
    <w:rsid w:val="000316F9"/>
    <w:rsid w:val="000358C9"/>
    <w:rsid w:val="00046CF6"/>
    <w:rsid w:val="00050F36"/>
    <w:rsid w:val="00056D03"/>
    <w:rsid w:val="00095F81"/>
    <w:rsid w:val="000A3D24"/>
    <w:rsid w:val="000B208C"/>
    <w:rsid w:val="000B5FCD"/>
    <w:rsid w:val="000D39E7"/>
    <w:rsid w:val="000D71E6"/>
    <w:rsid w:val="000F1829"/>
    <w:rsid w:val="000F4A75"/>
    <w:rsid w:val="00114A7C"/>
    <w:rsid w:val="0014306A"/>
    <w:rsid w:val="001553F4"/>
    <w:rsid w:val="00157CED"/>
    <w:rsid w:val="00161F9D"/>
    <w:rsid w:val="00165C19"/>
    <w:rsid w:val="00170020"/>
    <w:rsid w:val="00175A61"/>
    <w:rsid w:val="0018473A"/>
    <w:rsid w:val="00196AA2"/>
    <w:rsid w:val="001C0823"/>
    <w:rsid w:val="001C20EC"/>
    <w:rsid w:val="001F0586"/>
    <w:rsid w:val="001F05B5"/>
    <w:rsid w:val="00210FD7"/>
    <w:rsid w:val="00227925"/>
    <w:rsid w:val="002325CA"/>
    <w:rsid w:val="00233D6B"/>
    <w:rsid w:val="00237037"/>
    <w:rsid w:val="002431D6"/>
    <w:rsid w:val="00247E53"/>
    <w:rsid w:val="002536F9"/>
    <w:rsid w:val="002554DC"/>
    <w:rsid w:val="00261530"/>
    <w:rsid w:val="00262D93"/>
    <w:rsid w:val="00264A3F"/>
    <w:rsid w:val="00277AB7"/>
    <w:rsid w:val="002806F2"/>
    <w:rsid w:val="00290F39"/>
    <w:rsid w:val="002A5C0A"/>
    <w:rsid w:val="002B72DD"/>
    <w:rsid w:val="002C4A5E"/>
    <w:rsid w:val="002C543B"/>
    <w:rsid w:val="002C6408"/>
    <w:rsid w:val="002D111D"/>
    <w:rsid w:val="002D2DFA"/>
    <w:rsid w:val="002D51F0"/>
    <w:rsid w:val="002E5885"/>
    <w:rsid w:val="002F1757"/>
    <w:rsid w:val="0030182D"/>
    <w:rsid w:val="00320E49"/>
    <w:rsid w:val="00325F83"/>
    <w:rsid w:val="003320A7"/>
    <w:rsid w:val="0034325E"/>
    <w:rsid w:val="00350BE3"/>
    <w:rsid w:val="003562F7"/>
    <w:rsid w:val="003702FD"/>
    <w:rsid w:val="00373803"/>
    <w:rsid w:val="00376E0E"/>
    <w:rsid w:val="00385DB0"/>
    <w:rsid w:val="003922F8"/>
    <w:rsid w:val="003A265F"/>
    <w:rsid w:val="003B01C3"/>
    <w:rsid w:val="003B30FC"/>
    <w:rsid w:val="003E77FF"/>
    <w:rsid w:val="003F31A8"/>
    <w:rsid w:val="003F54BB"/>
    <w:rsid w:val="003F671E"/>
    <w:rsid w:val="00427EF8"/>
    <w:rsid w:val="00430213"/>
    <w:rsid w:val="00446743"/>
    <w:rsid w:val="0045023A"/>
    <w:rsid w:val="004641F0"/>
    <w:rsid w:val="00473491"/>
    <w:rsid w:val="00475A90"/>
    <w:rsid w:val="00481A1A"/>
    <w:rsid w:val="0048531E"/>
    <w:rsid w:val="004874DA"/>
    <w:rsid w:val="00492817"/>
    <w:rsid w:val="0049539A"/>
    <w:rsid w:val="004A3667"/>
    <w:rsid w:val="004A374B"/>
    <w:rsid w:val="004B114E"/>
    <w:rsid w:val="004B116B"/>
    <w:rsid w:val="004B3C65"/>
    <w:rsid w:val="004B4538"/>
    <w:rsid w:val="004B641B"/>
    <w:rsid w:val="004B6F30"/>
    <w:rsid w:val="004B7BE7"/>
    <w:rsid w:val="004D271B"/>
    <w:rsid w:val="004E0018"/>
    <w:rsid w:val="00502459"/>
    <w:rsid w:val="00503C66"/>
    <w:rsid w:val="0051442E"/>
    <w:rsid w:val="005148FC"/>
    <w:rsid w:val="00520B9E"/>
    <w:rsid w:val="005326FB"/>
    <w:rsid w:val="005356CB"/>
    <w:rsid w:val="005365F7"/>
    <w:rsid w:val="00546C0B"/>
    <w:rsid w:val="00550B77"/>
    <w:rsid w:val="00552711"/>
    <w:rsid w:val="00561780"/>
    <w:rsid w:val="00573FC3"/>
    <w:rsid w:val="005772B6"/>
    <w:rsid w:val="005900B1"/>
    <w:rsid w:val="005963A2"/>
    <w:rsid w:val="005A3608"/>
    <w:rsid w:val="005A3C2F"/>
    <w:rsid w:val="005A653B"/>
    <w:rsid w:val="005D234E"/>
    <w:rsid w:val="005D7473"/>
    <w:rsid w:val="005E1D6A"/>
    <w:rsid w:val="005E30B6"/>
    <w:rsid w:val="005E5489"/>
    <w:rsid w:val="005F6D36"/>
    <w:rsid w:val="00622A8B"/>
    <w:rsid w:val="00627562"/>
    <w:rsid w:val="0064035A"/>
    <w:rsid w:val="00642CA0"/>
    <w:rsid w:val="00650E9E"/>
    <w:rsid w:val="00652CFB"/>
    <w:rsid w:val="00653CA6"/>
    <w:rsid w:val="00660100"/>
    <w:rsid w:val="00664A1B"/>
    <w:rsid w:val="00665FBC"/>
    <w:rsid w:val="00666684"/>
    <w:rsid w:val="006A0CB4"/>
    <w:rsid w:val="006B49B0"/>
    <w:rsid w:val="006B7886"/>
    <w:rsid w:val="006C360A"/>
    <w:rsid w:val="006C7770"/>
    <w:rsid w:val="006E0E63"/>
    <w:rsid w:val="006E34AA"/>
    <w:rsid w:val="00705738"/>
    <w:rsid w:val="00710521"/>
    <w:rsid w:val="00716F4E"/>
    <w:rsid w:val="00746C58"/>
    <w:rsid w:val="00760103"/>
    <w:rsid w:val="00761665"/>
    <w:rsid w:val="00761849"/>
    <w:rsid w:val="00772BE8"/>
    <w:rsid w:val="007A08D5"/>
    <w:rsid w:val="007B3054"/>
    <w:rsid w:val="007B6DCC"/>
    <w:rsid w:val="007C1418"/>
    <w:rsid w:val="007D1C31"/>
    <w:rsid w:val="007D79CF"/>
    <w:rsid w:val="007E2E48"/>
    <w:rsid w:val="007E6F92"/>
    <w:rsid w:val="00801D22"/>
    <w:rsid w:val="00826F9E"/>
    <w:rsid w:val="00832BC7"/>
    <w:rsid w:val="0083546B"/>
    <w:rsid w:val="00843D04"/>
    <w:rsid w:val="00844AD1"/>
    <w:rsid w:val="00856062"/>
    <w:rsid w:val="00857090"/>
    <w:rsid w:val="0085744C"/>
    <w:rsid w:val="008660EF"/>
    <w:rsid w:val="008808DC"/>
    <w:rsid w:val="00894858"/>
    <w:rsid w:val="008A2416"/>
    <w:rsid w:val="008B5299"/>
    <w:rsid w:val="008C2526"/>
    <w:rsid w:val="008D4CE0"/>
    <w:rsid w:val="008F4A72"/>
    <w:rsid w:val="00905E29"/>
    <w:rsid w:val="00924E74"/>
    <w:rsid w:val="009340F4"/>
    <w:rsid w:val="009353B6"/>
    <w:rsid w:val="0094176D"/>
    <w:rsid w:val="00954DDF"/>
    <w:rsid w:val="0095596C"/>
    <w:rsid w:val="0095617B"/>
    <w:rsid w:val="00972BE4"/>
    <w:rsid w:val="009A5F0B"/>
    <w:rsid w:val="009B5B95"/>
    <w:rsid w:val="009F53E0"/>
    <w:rsid w:val="00A1236C"/>
    <w:rsid w:val="00A21CF4"/>
    <w:rsid w:val="00A26E49"/>
    <w:rsid w:val="00A32C51"/>
    <w:rsid w:val="00A34D98"/>
    <w:rsid w:val="00A41B8D"/>
    <w:rsid w:val="00A57007"/>
    <w:rsid w:val="00A65A2E"/>
    <w:rsid w:val="00A81A22"/>
    <w:rsid w:val="00AA4D16"/>
    <w:rsid w:val="00AB646A"/>
    <w:rsid w:val="00AC1035"/>
    <w:rsid w:val="00AD23CE"/>
    <w:rsid w:val="00AD5BD3"/>
    <w:rsid w:val="00AE3345"/>
    <w:rsid w:val="00B02FFB"/>
    <w:rsid w:val="00B03CC8"/>
    <w:rsid w:val="00B33E80"/>
    <w:rsid w:val="00B360F9"/>
    <w:rsid w:val="00B36B5C"/>
    <w:rsid w:val="00B41BBF"/>
    <w:rsid w:val="00B62E26"/>
    <w:rsid w:val="00B702A2"/>
    <w:rsid w:val="00B73795"/>
    <w:rsid w:val="00B73C9F"/>
    <w:rsid w:val="00B83E35"/>
    <w:rsid w:val="00B85D7E"/>
    <w:rsid w:val="00B90F80"/>
    <w:rsid w:val="00B954DB"/>
    <w:rsid w:val="00B9590F"/>
    <w:rsid w:val="00BB228E"/>
    <w:rsid w:val="00BC1266"/>
    <w:rsid w:val="00BD1FBD"/>
    <w:rsid w:val="00BF2287"/>
    <w:rsid w:val="00C007FC"/>
    <w:rsid w:val="00C215C3"/>
    <w:rsid w:val="00C21EF7"/>
    <w:rsid w:val="00C23D8F"/>
    <w:rsid w:val="00C4334F"/>
    <w:rsid w:val="00C46661"/>
    <w:rsid w:val="00C50576"/>
    <w:rsid w:val="00C51738"/>
    <w:rsid w:val="00C51D4C"/>
    <w:rsid w:val="00C60C3C"/>
    <w:rsid w:val="00C61A18"/>
    <w:rsid w:val="00C64B3D"/>
    <w:rsid w:val="00C65B60"/>
    <w:rsid w:val="00C86113"/>
    <w:rsid w:val="00C974CF"/>
    <w:rsid w:val="00CB7217"/>
    <w:rsid w:val="00CB758D"/>
    <w:rsid w:val="00CD4BDD"/>
    <w:rsid w:val="00CE1328"/>
    <w:rsid w:val="00CF1201"/>
    <w:rsid w:val="00D04A86"/>
    <w:rsid w:val="00D352A9"/>
    <w:rsid w:val="00D46DD2"/>
    <w:rsid w:val="00D52F3F"/>
    <w:rsid w:val="00D5399D"/>
    <w:rsid w:val="00D57864"/>
    <w:rsid w:val="00D61E75"/>
    <w:rsid w:val="00D64066"/>
    <w:rsid w:val="00D912C6"/>
    <w:rsid w:val="00D91D98"/>
    <w:rsid w:val="00DA4C9E"/>
    <w:rsid w:val="00DA5EA9"/>
    <w:rsid w:val="00DB38B1"/>
    <w:rsid w:val="00DC24FF"/>
    <w:rsid w:val="00DC26F9"/>
    <w:rsid w:val="00DC7B75"/>
    <w:rsid w:val="00DE541E"/>
    <w:rsid w:val="00DE7230"/>
    <w:rsid w:val="00DF269A"/>
    <w:rsid w:val="00DF5579"/>
    <w:rsid w:val="00DF7596"/>
    <w:rsid w:val="00E171C7"/>
    <w:rsid w:val="00E41599"/>
    <w:rsid w:val="00E415B4"/>
    <w:rsid w:val="00E45F14"/>
    <w:rsid w:val="00E46094"/>
    <w:rsid w:val="00E67458"/>
    <w:rsid w:val="00E84A1D"/>
    <w:rsid w:val="00E9191A"/>
    <w:rsid w:val="00E94C94"/>
    <w:rsid w:val="00EA1F51"/>
    <w:rsid w:val="00EB73F7"/>
    <w:rsid w:val="00EB77A4"/>
    <w:rsid w:val="00EB7E16"/>
    <w:rsid w:val="00ED32F6"/>
    <w:rsid w:val="00EE7ABB"/>
    <w:rsid w:val="00EF236F"/>
    <w:rsid w:val="00EF2ED0"/>
    <w:rsid w:val="00EF54B3"/>
    <w:rsid w:val="00EF584E"/>
    <w:rsid w:val="00F0663A"/>
    <w:rsid w:val="00F07888"/>
    <w:rsid w:val="00F07ECD"/>
    <w:rsid w:val="00F1674A"/>
    <w:rsid w:val="00F215D4"/>
    <w:rsid w:val="00F26BD4"/>
    <w:rsid w:val="00F3558F"/>
    <w:rsid w:val="00F360F4"/>
    <w:rsid w:val="00F4162A"/>
    <w:rsid w:val="00F4227C"/>
    <w:rsid w:val="00F54A8F"/>
    <w:rsid w:val="00F6216A"/>
    <w:rsid w:val="00F7141F"/>
    <w:rsid w:val="00F81501"/>
    <w:rsid w:val="00F9428C"/>
    <w:rsid w:val="00FA30FD"/>
    <w:rsid w:val="00FB3A61"/>
    <w:rsid w:val="00FB6630"/>
    <w:rsid w:val="00FD1B03"/>
    <w:rsid w:val="00FE1E0A"/>
    <w:rsid w:val="00FE696B"/>
    <w:rsid w:val="00FE7022"/>
    <w:rsid w:val="00FF1323"/>
    <w:rsid w:val="00FF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63E2FA"/>
  <w15:docId w15:val="{AE6B1EDF-248E-4046-A41B-4DC68676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201"/>
    <w:pPr>
      <w:widowControl w:val="0"/>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qFormat/>
    <w:rsid w:val="00CF1201"/>
    <w:pPr>
      <w:spacing w:before="280" w:after="140"/>
      <w:outlineLvl w:val="0"/>
    </w:pPr>
    <w:rPr>
      <w:rFonts w:ascii="Arial Black" w:hAnsi="Arial Black"/>
      <w:sz w:val="28"/>
      <w:szCs w:val="28"/>
    </w:rPr>
  </w:style>
  <w:style w:type="paragraph" w:styleId="Heading2">
    <w:name w:val="heading 2"/>
    <w:basedOn w:val="Normal"/>
    <w:next w:val="Normal"/>
    <w:link w:val="Heading2Char"/>
    <w:unhideWhenUsed/>
    <w:qFormat/>
    <w:rsid w:val="00826F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F1201"/>
    <w:rPr>
      <w:sz w:val="24"/>
      <w:szCs w:val="24"/>
    </w:rPr>
  </w:style>
  <w:style w:type="character" w:customStyle="1" w:styleId="InitialStyle">
    <w:name w:val="InitialStyle"/>
    <w:rsid w:val="00CF1201"/>
  </w:style>
  <w:style w:type="character" w:styleId="CommentReference">
    <w:name w:val="annotation reference"/>
    <w:semiHidden/>
    <w:rsid w:val="00CF1201"/>
    <w:rPr>
      <w:sz w:val="16"/>
      <w:szCs w:val="16"/>
    </w:rPr>
  </w:style>
  <w:style w:type="paragraph" w:styleId="CommentText">
    <w:name w:val="annotation text"/>
    <w:basedOn w:val="Normal"/>
    <w:link w:val="CommentTextChar"/>
    <w:semiHidden/>
    <w:rsid w:val="00CF1201"/>
    <w:pPr>
      <w:widowControl/>
      <w:autoSpaceDE/>
      <w:autoSpaceDN/>
    </w:pPr>
  </w:style>
  <w:style w:type="character" w:customStyle="1" w:styleId="CommentTextChar">
    <w:name w:val="Comment Text Char"/>
    <w:basedOn w:val="DefaultParagraphFont"/>
    <w:link w:val="CommentText"/>
    <w:semiHidden/>
    <w:rsid w:val="00CF12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F1201"/>
    <w:rPr>
      <w:rFonts w:ascii="Tahoma" w:hAnsi="Tahoma" w:cs="Tahoma"/>
      <w:sz w:val="16"/>
      <w:szCs w:val="16"/>
    </w:rPr>
  </w:style>
  <w:style w:type="character" w:customStyle="1" w:styleId="BalloonTextChar">
    <w:name w:val="Balloon Text Char"/>
    <w:basedOn w:val="DefaultParagraphFont"/>
    <w:link w:val="BalloonText"/>
    <w:uiPriority w:val="99"/>
    <w:semiHidden/>
    <w:rsid w:val="00CF1201"/>
    <w:rPr>
      <w:rFonts w:ascii="Tahoma" w:eastAsia="Times New Roman" w:hAnsi="Tahoma" w:cs="Tahoma"/>
      <w:sz w:val="16"/>
      <w:szCs w:val="16"/>
    </w:rPr>
  </w:style>
  <w:style w:type="character" w:customStyle="1" w:styleId="Heading1Char">
    <w:name w:val="Heading 1 Char"/>
    <w:basedOn w:val="DefaultParagraphFont"/>
    <w:link w:val="Heading1"/>
    <w:rsid w:val="00CF1201"/>
    <w:rPr>
      <w:rFonts w:ascii="Arial Black" w:eastAsia="Times New Roman" w:hAnsi="Arial Black" w:cs="Times New Roman"/>
      <w:sz w:val="28"/>
      <w:szCs w:val="28"/>
    </w:rPr>
  </w:style>
  <w:style w:type="paragraph" w:styleId="CommentSubject">
    <w:name w:val="annotation subject"/>
    <w:basedOn w:val="CommentText"/>
    <w:next w:val="CommentText"/>
    <w:link w:val="CommentSubjectChar"/>
    <w:uiPriority w:val="99"/>
    <w:semiHidden/>
    <w:unhideWhenUsed/>
    <w:rsid w:val="002D51F0"/>
    <w:pPr>
      <w:widowControl w:val="0"/>
      <w:autoSpaceDE w:val="0"/>
      <w:autoSpaceDN w:val="0"/>
    </w:pPr>
    <w:rPr>
      <w:b/>
      <w:bCs/>
    </w:rPr>
  </w:style>
  <w:style w:type="character" w:customStyle="1" w:styleId="CommentSubjectChar">
    <w:name w:val="Comment Subject Char"/>
    <w:basedOn w:val="CommentTextChar"/>
    <w:link w:val="CommentSubject"/>
    <w:uiPriority w:val="99"/>
    <w:semiHidden/>
    <w:rsid w:val="002D51F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76E0E"/>
    <w:pPr>
      <w:tabs>
        <w:tab w:val="center" w:pos="4680"/>
        <w:tab w:val="right" w:pos="9360"/>
      </w:tabs>
    </w:pPr>
  </w:style>
  <w:style w:type="character" w:customStyle="1" w:styleId="HeaderChar">
    <w:name w:val="Header Char"/>
    <w:basedOn w:val="DefaultParagraphFont"/>
    <w:link w:val="Header"/>
    <w:uiPriority w:val="99"/>
    <w:rsid w:val="00376E0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76E0E"/>
    <w:pPr>
      <w:tabs>
        <w:tab w:val="center" w:pos="4680"/>
        <w:tab w:val="right" w:pos="9360"/>
      </w:tabs>
    </w:pPr>
  </w:style>
  <w:style w:type="character" w:customStyle="1" w:styleId="FooterChar">
    <w:name w:val="Footer Char"/>
    <w:basedOn w:val="DefaultParagraphFont"/>
    <w:link w:val="Footer"/>
    <w:uiPriority w:val="99"/>
    <w:rsid w:val="00376E0E"/>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826F9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5EA9"/>
    <w:pPr>
      <w:ind w:left="720"/>
      <w:contextualSpacing/>
    </w:pPr>
  </w:style>
  <w:style w:type="character" w:styleId="Hyperlink">
    <w:name w:val="Hyperlink"/>
    <w:uiPriority w:val="99"/>
    <w:rsid w:val="00373803"/>
    <w:rPr>
      <w:color w:val="0000FF"/>
      <w:u w:val="single"/>
    </w:rPr>
  </w:style>
  <w:style w:type="paragraph" w:styleId="TOCHeading">
    <w:name w:val="TOC Heading"/>
    <w:basedOn w:val="Heading1"/>
    <w:next w:val="Normal"/>
    <w:uiPriority w:val="39"/>
    <w:qFormat/>
    <w:rsid w:val="00373803"/>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6A0CB4"/>
    <w:pPr>
      <w:tabs>
        <w:tab w:val="left" w:pos="1100"/>
        <w:tab w:val="right" w:leader="dot" w:pos="9720"/>
      </w:tabs>
      <w:spacing w:before="120" w:after="120"/>
    </w:pPr>
    <w:rPr>
      <w:rFonts w:ascii="Calibri" w:hAnsi="Calibri" w:cs="Calibri"/>
      <w:b/>
      <w:bCs/>
      <w:caps/>
    </w:rPr>
  </w:style>
  <w:style w:type="paragraph" w:styleId="TOC2">
    <w:name w:val="toc 2"/>
    <w:basedOn w:val="Normal"/>
    <w:next w:val="Normal"/>
    <w:autoRedefine/>
    <w:uiPriority w:val="39"/>
    <w:unhideWhenUsed/>
    <w:qFormat/>
    <w:rsid w:val="00D57864"/>
    <w:pPr>
      <w:tabs>
        <w:tab w:val="left" w:pos="540"/>
        <w:tab w:val="left" w:pos="720"/>
        <w:tab w:val="right" w:leader="dot" w:pos="9720"/>
      </w:tabs>
      <w:ind w:left="180"/>
    </w:pPr>
    <w:rPr>
      <w:rFonts w:ascii="Calibri" w:hAnsi="Calibri" w:cs="Calibri"/>
      <w:smallCaps/>
    </w:rPr>
  </w:style>
  <w:style w:type="paragraph" w:styleId="Revision">
    <w:name w:val="Revision"/>
    <w:hidden/>
    <w:uiPriority w:val="99"/>
    <w:semiHidden/>
    <w:rsid w:val="00E45F14"/>
    <w:pPr>
      <w:spacing w:after="0" w:line="240" w:lineRule="auto"/>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175A61"/>
    <w:rPr>
      <w:color w:val="808080"/>
      <w:shd w:val="clear" w:color="auto" w:fill="E6E6E6"/>
    </w:rPr>
  </w:style>
  <w:style w:type="character" w:styleId="Mention">
    <w:name w:val="Mention"/>
    <w:basedOn w:val="DefaultParagraphFont"/>
    <w:uiPriority w:val="99"/>
    <w:semiHidden/>
    <w:unhideWhenUsed/>
    <w:rsid w:val="00DC24F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98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inelegislature.org/legis/statutes/1/title1sec40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son.Hall@maine.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dafs/procurementservices/vendors/rfi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son.Hall@maine.gov" TargetMode="External"/><Relationship Id="rId4" Type="http://schemas.openxmlformats.org/officeDocument/2006/relationships/settings" Target="settings.xml"/><Relationship Id="rId9" Type="http://schemas.openxmlformats.org/officeDocument/2006/relationships/hyperlink" Target="mailto:Jason.T.Hall@maine.gov" TargetMode="External"/><Relationship Id="rId14" Type="http://schemas.openxmlformats.org/officeDocument/2006/relationships/hyperlink" Target="https://www.maine.gov/dafs/procurementservices/vendors/rf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03F55-FA08-4ED4-A9FA-3A53804B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13</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Spier</dc:creator>
  <cp:lastModifiedBy>Baron, Denice M</cp:lastModifiedBy>
  <cp:revision>18</cp:revision>
  <cp:lastPrinted>2019-01-02T14:17:00Z</cp:lastPrinted>
  <dcterms:created xsi:type="dcterms:W3CDTF">2018-11-16T20:42:00Z</dcterms:created>
  <dcterms:modified xsi:type="dcterms:W3CDTF">2019-01-02T16:01:00Z</dcterms:modified>
</cp:coreProperties>
</file>