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7CB44" w14:textId="3E5F4655" w:rsidR="00CF1201" w:rsidRDefault="00CF1201" w:rsidP="003B01C3">
      <w:pPr>
        <w:pStyle w:val="DefaultText"/>
        <w:widowControl/>
        <w:jc w:val="center"/>
        <w:rPr>
          <w:rStyle w:val="InitialStyle"/>
          <w:b/>
          <w:bCs/>
          <w:sz w:val="32"/>
          <w:szCs w:val="32"/>
        </w:rPr>
      </w:pPr>
      <w:r>
        <w:rPr>
          <w:rStyle w:val="InitialStyle"/>
          <w:b/>
          <w:bCs/>
          <w:sz w:val="32"/>
          <w:szCs w:val="32"/>
        </w:rPr>
        <w:t xml:space="preserve">STATE OF </w:t>
      </w:r>
      <w:r w:rsidR="00125D24">
        <w:rPr>
          <w:rStyle w:val="InitialStyle"/>
          <w:b/>
          <w:bCs/>
          <w:sz w:val="32"/>
          <w:szCs w:val="32"/>
        </w:rPr>
        <w:t>MAINE</w:t>
      </w:r>
    </w:p>
    <w:p w14:paraId="4E2DCD37" w14:textId="77777777" w:rsidR="00CF1201" w:rsidRPr="00C41BDB" w:rsidRDefault="00C4334F" w:rsidP="003B01C3">
      <w:pPr>
        <w:pStyle w:val="DefaultText"/>
        <w:widowControl/>
        <w:jc w:val="center"/>
        <w:rPr>
          <w:rStyle w:val="InitialStyle"/>
          <w:b/>
          <w:bCs/>
          <w:sz w:val="32"/>
          <w:szCs w:val="32"/>
        </w:rPr>
      </w:pPr>
      <w:r>
        <w:rPr>
          <w:rStyle w:val="InitialStyle"/>
          <w:b/>
          <w:bCs/>
          <w:sz w:val="32"/>
          <w:szCs w:val="32"/>
        </w:rPr>
        <w:t xml:space="preserve">Department </w:t>
      </w:r>
      <w:r w:rsidRPr="00C41BDB">
        <w:rPr>
          <w:rStyle w:val="InitialStyle"/>
          <w:b/>
          <w:bCs/>
          <w:sz w:val="32"/>
          <w:szCs w:val="32"/>
        </w:rPr>
        <w:t>of</w:t>
      </w:r>
      <w:r w:rsidR="00CF1201" w:rsidRPr="00C41BDB">
        <w:rPr>
          <w:rStyle w:val="InitialStyle"/>
          <w:b/>
          <w:bCs/>
          <w:sz w:val="32"/>
          <w:szCs w:val="32"/>
        </w:rPr>
        <w:t xml:space="preserve"> </w:t>
      </w:r>
      <w:r w:rsidR="00C41BDB" w:rsidRPr="00C41BDB">
        <w:rPr>
          <w:rStyle w:val="InitialStyle"/>
          <w:b/>
          <w:bCs/>
          <w:sz w:val="32"/>
          <w:szCs w:val="32"/>
        </w:rPr>
        <w:t>Administrative and Financial Services</w:t>
      </w:r>
    </w:p>
    <w:p w14:paraId="4E2684D5" w14:textId="6017DE54" w:rsidR="00C51738" w:rsidRPr="00D4430D" w:rsidRDefault="003D5111" w:rsidP="003B01C3">
      <w:pPr>
        <w:jc w:val="center"/>
        <w:rPr>
          <w:rStyle w:val="InitialStyle"/>
          <w:bCs/>
          <w:sz w:val="28"/>
          <w:szCs w:val="28"/>
        </w:rPr>
      </w:pPr>
      <w:r w:rsidRPr="00D4430D">
        <w:rPr>
          <w:rStyle w:val="InitialStyle"/>
          <w:bCs/>
          <w:sz w:val="28"/>
          <w:szCs w:val="28"/>
        </w:rPr>
        <w:t>Bureau of Alcoholic Beverages and Lottery Operations</w:t>
      </w:r>
    </w:p>
    <w:p w14:paraId="36C2AEA7" w14:textId="77777777" w:rsidR="009353B6" w:rsidRPr="009353B6" w:rsidRDefault="009353B6" w:rsidP="003B01C3">
      <w:pPr>
        <w:jc w:val="center"/>
        <w:rPr>
          <w:rStyle w:val="InitialStyle"/>
          <w:bCs/>
          <w:color w:val="FF0000"/>
          <w:sz w:val="28"/>
          <w:szCs w:val="28"/>
        </w:rPr>
      </w:pPr>
    </w:p>
    <w:p w14:paraId="65B31D40" w14:textId="77777777" w:rsidR="00CF1201" w:rsidRPr="00E67458" w:rsidRDefault="00652CFB" w:rsidP="003B01C3">
      <w:pPr>
        <w:jc w:val="center"/>
        <w:rPr>
          <w:rStyle w:val="InitialStyle"/>
          <w:bCs/>
          <w:color w:val="FF0000"/>
          <w:sz w:val="24"/>
          <w:szCs w:val="24"/>
        </w:rPr>
      </w:pPr>
      <w:r>
        <w:rPr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D088E6" wp14:editId="1020B4D4">
            <wp:simplePos x="0" y="0"/>
            <wp:positionH relativeFrom="column">
              <wp:posOffset>1942465</wp:posOffset>
            </wp:positionH>
            <wp:positionV relativeFrom="paragraph">
              <wp:posOffset>29210</wp:posOffset>
            </wp:positionV>
            <wp:extent cx="2770505" cy="35356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353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5FF43" w14:textId="77777777" w:rsidR="00325F83" w:rsidRPr="00E67458" w:rsidRDefault="00325F83" w:rsidP="003B01C3">
      <w:pPr>
        <w:jc w:val="center"/>
        <w:rPr>
          <w:rStyle w:val="InitialStyle"/>
          <w:bCs/>
          <w:color w:val="FF0000"/>
          <w:sz w:val="24"/>
          <w:szCs w:val="24"/>
        </w:rPr>
      </w:pPr>
    </w:p>
    <w:p w14:paraId="00CE6D1C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0A3C6E64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4B63B40B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4AFED470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2D28A4F4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0B4CFD6F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23A3482B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4A145FFA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0AB2E92B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0CA7C6F4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1B883830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53E05018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5F6D8D92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08DD069D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22537015" w14:textId="77777777" w:rsidR="00652CFB" w:rsidRPr="009353B6" w:rsidRDefault="00652CFB" w:rsidP="003B01C3">
      <w:pPr>
        <w:jc w:val="center"/>
        <w:rPr>
          <w:rStyle w:val="InitialStyle"/>
          <w:b/>
          <w:bCs/>
          <w:color w:val="000000" w:themeColor="text1"/>
          <w:sz w:val="28"/>
          <w:szCs w:val="28"/>
        </w:rPr>
      </w:pPr>
    </w:p>
    <w:p w14:paraId="75FF8E32" w14:textId="77777777" w:rsidR="00325F83" w:rsidRPr="00832BC7" w:rsidRDefault="00325F83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  <w:r>
        <w:rPr>
          <w:rStyle w:val="InitialStyle"/>
          <w:b/>
          <w:bCs/>
          <w:color w:val="000000" w:themeColor="text1"/>
          <w:sz w:val="32"/>
          <w:szCs w:val="32"/>
        </w:rPr>
        <w:t>REQUEST FOR INFORMATION</w:t>
      </w:r>
    </w:p>
    <w:p w14:paraId="67FF19AF" w14:textId="77777777" w:rsidR="00325F83" w:rsidRPr="00E67458" w:rsidRDefault="00325F83" w:rsidP="003B01C3">
      <w:pPr>
        <w:jc w:val="center"/>
        <w:rPr>
          <w:rStyle w:val="InitialStyle"/>
          <w:bCs/>
          <w:color w:val="FF0000"/>
          <w:sz w:val="24"/>
          <w:szCs w:val="24"/>
        </w:rPr>
      </w:pPr>
    </w:p>
    <w:p w14:paraId="408942CA" w14:textId="1E87D85E" w:rsidR="00832BC7" w:rsidRPr="00C4334F" w:rsidRDefault="00EA1F51" w:rsidP="003B01C3">
      <w:pPr>
        <w:jc w:val="center"/>
        <w:rPr>
          <w:rStyle w:val="InitialStyle"/>
          <w:bCs/>
          <w:color w:val="FF0000"/>
          <w:sz w:val="32"/>
          <w:szCs w:val="32"/>
        </w:rPr>
      </w:pPr>
      <w:r w:rsidRPr="00C4334F">
        <w:rPr>
          <w:rStyle w:val="InitialStyle"/>
          <w:b/>
          <w:bCs/>
          <w:color w:val="000000" w:themeColor="text1"/>
          <w:sz w:val="32"/>
          <w:szCs w:val="32"/>
        </w:rPr>
        <w:t>RFI</w:t>
      </w:r>
      <w:r w:rsidR="00076B82">
        <w:rPr>
          <w:rStyle w:val="InitialStyle"/>
          <w:b/>
          <w:bCs/>
          <w:color w:val="000000" w:themeColor="text1"/>
          <w:sz w:val="32"/>
          <w:szCs w:val="32"/>
        </w:rPr>
        <w:t>#201804076</w:t>
      </w:r>
    </w:p>
    <w:p w14:paraId="6CD40EA8" w14:textId="77777777" w:rsidR="00832BC7" w:rsidRPr="00C41BDB" w:rsidRDefault="00832BC7" w:rsidP="003B01C3">
      <w:pPr>
        <w:jc w:val="center"/>
        <w:rPr>
          <w:rStyle w:val="InitialStyle"/>
          <w:bCs/>
          <w:sz w:val="24"/>
          <w:szCs w:val="24"/>
        </w:rPr>
      </w:pPr>
    </w:p>
    <w:p w14:paraId="1E43239E" w14:textId="52DA34BF" w:rsidR="00CF1201" w:rsidRPr="00D4430D" w:rsidRDefault="00125D24" w:rsidP="003B01C3">
      <w:pPr>
        <w:pStyle w:val="DefaultText"/>
        <w:widowControl/>
        <w:jc w:val="center"/>
        <w:rPr>
          <w:rStyle w:val="InitialStyle"/>
          <w:b/>
          <w:bCs/>
          <w:sz w:val="32"/>
          <w:szCs w:val="32"/>
          <w:u w:val="single"/>
        </w:rPr>
      </w:pPr>
      <w:r>
        <w:rPr>
          <w:rStyle w:val="InitialStyle"/>
          <w:b/>
          <w:bCs/>
          <w:sz w:val="32"/>
          <w:szCs w:val="32"/>
          <w:u w:val="single"/>
        </w:rPr>
        <w:t xml:space="preserve">Liquor </w:t>
      </w:r>
      <w:r w:rsidR="00612F91">
        <w:rPr>
          <w:rStyle w:val="InitialStyle"/>
          <w:b/>
          <w:bCs/>
          <w:sz w:val="32"/>
          <w:szCs w:val="32"/>
          <w:u w:val="single"/>
        </w:rPr>
        <w:t>Licensing and</w:t>
      </w:r>
      <w:r w:rsidR="00C41BDB" w:rsidRPr="00D4430D">
        <w:rPr>
          <w:rStyle w:val="InitialStyle"/>
          <w:b/>
          <w:bCs/>
          <w:sz w:val="32"/>
          <w:szCs w:val="32"/>
          <w:u w:val="single"/>
        </w:rPr>
        <w:t xml:space="preserve"> Enforcement Web Application</w:t>
      </w:r>
    </w:p>
    <w:p w14:paraId="10BA1D1F" w14:textId="77777777" w:rsidR="00832BC7" w:rsidRPr="00E67458" w:rsidRDefault="00832BC7" w:rsidP="003B01C3">
      <w:pPr>
        <w:jc w:val="center"/>
        <w:rPr>
          <w:sz w:val="24"/>
          <w:szCs w:val="24"/>
        </w:rPr>
      </w:pPr>
    </w:p>
    <w:tbl>
      <w:tblPr>
        <w:tblW w:w="10260" w:type="dxa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8190"/>
      </w:tblGrid>
      <w:tr w:rsidR="00652CFB" w:rsidRPr="00652CFB" w14:paraId="6962DAD4" w14:textId="77777777" w:rsidTr="00652CFB">
        <w:trPr>
          <w:trHeight w:val="1257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EFBF4FE" w14:textId="77777777" w:rsidR="00652CFB" w:rsidRPr="00A430EF" w:rsidRDefault="00652CFB" w:rsidP="00652CFB">
            <w:pPr>
              <w:widowControl/>
              <w:autoSpaceDE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A430EF">
              <w:rPr>
                <w:rFonts w:eastAsia="Calibri"/>
                <w:b/>
                <w:sz w:val="28"/>
                <w:szCs w:val="28"/>
              </w:rPr>
              <w:t>RFI</w:t>
            </w:r>
            <w:proofErr w:type="spellEnd"/>
            <w:r w:rsidRPr="00A430EF">
              <w:rPr>
                <w:rFonts w:eastAsia="Calibri"/>
                <w:b/>
                <w:sz w:val="28"/>
                <w:szCs w:val="28"/>
              </w:rPr>
              <w:t xml:space="preserve"> Coordinator</w:t>
            </w:r>
          </w:p>
        </w:tc>
        <w:tc>
          <w:tcPr>
            <w:tcW w:w="8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F2A019" w14:textId="77777777" w:rsidR="00652CFB" w:rsidRPr="00A430EF" w:rsidRDefault="00652CFB" w:rsidP="00652CFB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A430EF">
              <w:rPr>
                <w:rFonts w:eastAsia="Calibri"/>
                <w:i/>
                <w:sz w:val="24"/>
                <w:szCs w:val="24"/>
              </w:rPr>
              <w:t xml:space="preserve">All communication regarding this </w:t>
            </w:r>
            <w:proofErr w:type="spellStart"/>
            <w:r w:rsidRPr="00A430EF">
              <w:rPr>
                <w:rFonts w:eastAsia="Calibri"/>
                <w:i/>
                <w:sz w:val="24"/>
                <w:szCs w:val="24"/>
              </w:rPr>
              <w:t>RFI</w:t>
            </w:r>
            <w:proofErr w:type="spellEnd"/>
            <w:r w:rsidRPr="00A430EF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A430EF">
              <w:rPr>
                <w:rFonts w:eastAsia="Calibri"/>
                <w:i/>
                <w:sz w:val="24"/>
                <w:szCs w:val="24"/>
                <w:u w:val="single"/>
              </w:rPr>
              <w:t>must</w:t>
            </w:r>
            <w:r w:rsidRPr="00A430EF">
              <w:rPr>
                <w:rFonts w:eastAsia="Calibri"/>
                <w:i/>
                <w:sz w:val="24"/>
                <w:szCs w:val="24"/>
              </w:rPr>
              <w:t xml:space="preserve"> be made through the </w:t>
            </w:r>
            <w:proofErr w:type="spellStart"/>
            <w:r w:rsidRPr="00A430EF">
              <w:rPr>
                <w:rFonts w:eastAsia="Calibri"/>
                <w:i/>
                <w:sz w:val="24"/>
                <w:szCs w:val="24"/>
              </w:rPr>
              <w:t>RFI</w:t>
            </w:r>
            <w:proofErr w:type="spellEnd"/>
            <w:r w:rsidRPr="00A430EF">
              <w:rPr>
                <w:rFonts w:eastAsia="Calibri"/>
                <w:i/>
                <w:sz w:val="24"/>
                <w:szCs w:val="24"/>
              </w:rPr>
              <w:t xml:space="preserve"> Coordinator identified below</w:t>
            </w:r>
            <w:r w:rsidRPr="00A430EF">
              <w:rPr>
                <w:rFonts w:eastAsia="Calibri"/>
                <w:sz w:val="24"/>
                <w:szCs w:val="24"/>
              </w:rPr>
              <w:t>.</w:t>
            </w:r>
          </w:p>
          <w:p w14:paraId="20F4A12C" w14:textId="77777777" w:rsidR="00652CFB" w:rsidRPr="00A430EF" w:rsidRDefault="00652CFB" w:rsidP="00652CFB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A430EF">
              <w:rPr>
                <w:rFonts w:eastAsia="Calibri"/>
                <w:b/>
                <w:sz w:val="24"/>
                <w:szCs w:val="24"/>
                <w:u w:val="single"/>
              </w:rPr>
              <w:t>Name</w:t>
            </w:r>
            <w:r w:rsidRPr="00A430EF">
              <w:rPr>
                <w:rFonts w:eastAsia="Calibri"/>
                <w:b/>
                <w:sz w:val="24"/>
                <w:szCs w:val="24"/>
              </w:rPr>
              <w:t>:</w:t>
            </w:r>
            <w:r w:rsidRPr="00A430EF">
              <w:rPr>
                <w:rFonts w:eastAsia="Calibri"/>
                <w:sz w:val="24"/>
                <w:szCs w:val="24"/>
              </w:rPr>
              <w:t xml:space="preserve"> </w:t>
            </w:r>
            <w:r w:rsidR="00A430EF" w:rsidRPr="00A430EF">
              <w:rPr>
                <w:rFonts w:eastAsia="Calibri"/>
                <w:sz w:val="24"/>
                <w:szCs w:val="24"/>
              </w:rPr>
              <w:t>Joni MacDonald</w:t>
            </w:r>
            <w:r w:rsidRPr="00A430EF">
              <w:rPr>
                <w:rFonts w:eastAsia="Calibri"/>
                <w:sz w:val="24"/>
                <w:szCs w:val="24"/>
              </w:rPr>
              <w:t xml:space="preserve">  </w:t>
            </w:r>
            <w:r w:rsidRPr="00A430EF">
              <w:rPr>
                <w:rFonts w:eastAsia="Calibri"/>
                <w:b/>
                <w:sz w:val="24"/>
                <w:szCs w:val="24"/>
                <w:u w:val="single"/>
              </w:rPr>
              <w:t>Title</w:t>
            </w:r>
            <w:r w:rsidRPr="00A430EF">
              <w:rPr>
                <w:rFonts w:eastAsia="Calibri"/>
                <w:b/>
                <w:sz w:val="24"/>
                <w:szCs w:val="24"/>
              </w:rPr>
              <w:t>:</w:t>
            </w:r>
            <w:r w:rsidRPr="00A430EF">
              <w:rPr>
                <w:rFonts w:eastAsia="Calibri"/>
                <w:sz w:val="24"/>
                <w:szCs w:val="24"/>
              </w:rPr>
              <w:t xml:space="preserve"> </w:t>
            </w:r>
            <w:r w:rsidR="00A430EF" w:rsidRPr="00A430EF">
              <w:rPr>
                <w:rFonts w:eastAsia="Calibri"/>
                <w:sz w:val="24"/>
                <w:szCs w:val="24"/>
              </w:rPr>
              <w:t>System Group Manager</w:t>
            </w:r>
          </w:p>
          <w:p w14:paraId="63D7D067" w14:textId="77777777" w:rsidR="00A430EF" w:rsidRPr="00A430EF" w:rsidRDefault="00652CFB" w:rsidP="00A430EF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A430EF">
              <w:rPr>
                <w:rFonts w:eastAsia="Calibri"/>
                <w:b/>
                <w:sz w:val="24"/>
                <w:szCs w:val="24"/>
                <w:u w:val="single"/>
              </w:rPr>
              <w:t>Contact Information</w:t>
            </w:r>
            <w:r w:rsidRPr="00A430EF">
              <w:rPr>
                <w:rFonts w:eastAsia="Calibri"/>
                <w:b/>
                <w:sz w:val="24"/>
                <w:szCs w:val="24"/>
              </w:rPr>
              <w:t>:</w:t>
            </w:r>
            <w:r w:rsidRPr="00A430EF">
              <w:rPr>
                <w:rFonts w:eastAsia="Calibri"/>
                <w:sz w:val="24"/>
                <w:szCs w:val="24"/>
              </w:rPr>
              <w:t xml:space="preserve"> </w:t>
            </w:r>
            <w:hyperlink r:id="rId9" w:history="1">
              <w:r w:rsidR="00A430EF" w:rsidRPr="002F57B8">
                <w:rPr>
                  <w:rStyle w:val="Hyperlink"/>
                  <w:rFonts w:eastAsia="Calibri"/>
                  <w:sz w:val="24"/>
                  <w:szCs w:val="24"/>
                </w:rPr>
                <w:t>joni.macdonald@maine.gov</w:t>
              </w:r>
            </w:hyperlink>
          </w:p>
        </w:tc>
      </w:tr>
      <w:tr w:rsidR="00612F91" w:rsidRPr="00652CFB" w14:paraId="605FDD92" w14:textId="77777777" w:rsidTr="00652CFB">
        <w:trPr>
          <w:trHeight w:val="789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0FD00830" w14:textId="225AC651" w:rsidR="00612F91" w:rsidRDefault="00612F91" w:rsidP="00612F91">
            <w:pPr>
              <w:widowControl/>
              <w:autoSpaceDE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Submitted Questions Due</w:t>
            </w:r>
          </w:p>
        </w:tc>
        <w:tc>
          <w:tcPr>
            <w:tcW w:w="8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019F7C" w14:textId="77777777" w:rsidR="00612F91" w:rsidRPr="00F603A9" w:rsidRDefault="00612F91" w:rsidP="00612F91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F603A9">
              <w:rPr>
                <w:rFonts w:eastAsia="Calibri"/>
                <w:i/>
                <w:sz w:val="24"/>
                <w:szCs w:val="24"/>
              </w:rPr>
              <w:t xml:space="preserve">All questions </w:t>
            </w:r>
            <w:r w:rsidRPr="00F603A9">
              <w:rPr>
                <w:rFonts w:eastAsia="Calibri"/>
                <w:i/>
                <w:sz w:val="24"/>
                <w:szCs w:val="24"/>
                <w:u w:val="single"/>
              </w:rPr>
              <w:t>must</w:t>
            </w:r>
            <w:r w:rsidRPr="00F603A9">
              <w:rPr>
                <w:rFonts w:eastAsia="Calibri"/>
                <w:i/>
                <w:sz w:val="24"/>
                <w:szCs w:val="24"/>
              </w:rPr>
              <w:t xml:space="preserve"> be submitted to the </w:t>
            </w:r>
            <w:proofErr w:type="spellStart"/>
            <w:r w:rsidRPr="00F603A9">
              <w:rPr>
                <w:rFonts w:eastAsia="Calibri"/>
                <w:i/>
                <w:sz w:val="24"/>
                <w:szCs w:val="24"/>
              </w:rPr>
              <w:t>RFI</w:t>
            </w:r>
            <w:proofErr w:type="spellEnd"/>
            <w:r w:rsidRPr="00F603A9">
              <w:rPr>
                <w:rFonts w:eastAsia="Calibri"/>
                <w:i/>
                <w:sz w:val="24"/>
                <w:szCs w:val="24"/>
              </w:rPr>
              <w:t xml:space="preserve"> Coordinator identified above by:</w:t>
            </w:r>
          </w:p>
          <w:p w14:paraId="3AD6E018" w14:textId="577D7F20" w:rsidR="00612F91" w:rsidRPr="00F603A9" w:rsidRDefault="00612F91" w:rsidP="00612F91">
            <w:pPr>
              <w:widowControl/>
              <w:autoSpaceDE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F603A9">
              <w:rPr>
                <w:rFonts w:eastAsia="Calibri"/>
                <w:b/>
                <w:sz w:val="24"/>
                <w:szCs w:val="24"/>
                <w:u w:val="single"/>
              </w:rPr>
              <w:t>Date</w:t>
            </w:r>
            <w:r w:rsidRPr="00F603A9">
              <w:rPr>
                <w:rFonts w:eastAsia="Calibri"/>
                <w:b/>
                <w:sz w:val="24"/>
                <w:szCs w:val="24"/>
              </w:rPr>
              <w:t>:</w:t>
            </w:r>
            <w:r w:rsidRPr="00F603A9">
              <w:rPr>
                <w:rFonts w:eastAsia="Calibri"/>
                <w:sz w:val="24"/>
                <w:szCs w:val="24"/>
              </w:rPr>
              <w:t xml:space="preserve"> </w:t>
            </w:r>
            <w:r w:rsidR="00F603A9" w:rsidRPr="00F603A9">
              <w:rPr>
                <w:rFonts w:eastAsia="Calibri"/>
                <w:sz w:val="24"/>
                <w:szCs w:val="24"/>
              </w:rPr>
              <w:t>5/14</w:t>
            </w:r>
            <w:r w:rsidRPr="00F603A9">
              <w:rPr>
                <w:rFonts w:eastAsia="Calibri"/>
                <w:sz w:val="24"/>
                <w:szCs w:val="24"/>
              </w:rPr>
              <w:t>/2018, no later than 5:00 p.m., local time</w:t>
            </w:r>
          </w:p>
        </w:tc>
      </w:tr>
      <w:tr w:rsidR="00612F91" w:rsidRPr="00652CFB" w14:paraId="73E2E667" w14:textId="77777777" w:rsidTr="00652CFB">
        <w:trPr>
          <w:trHeight w:val="789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71E7F0" w14:textId="77777777" w:rsidR="00612F91" w:rsidRPr="00652CFB" w:rsidRDefault="00612F91" w:rsidP="00612F91">
            <w:pPr>
              <w:widowControl/>
              <w:autoSpaceDE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Response </w:t>
            </w:r>
            <w:r w:rsidRPr="00652CFB">
              <w:rPr>
                <w:rFonts w:eastAsia="Calibri"/>
                <w:b/>
                <w:sz w:val="28"/>
                <w:szCs w:val="28"/>
              </w:rPr>
              <w:t>Submission</w:t>
            </w:r>
          </w:p>
        </w:tc>
        <w:tc>
          <w:tcPr>
            <w:tcW w:w="8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DB8B65" w14:textId="204EF101" w:rsidR="00612F91" w:rsidRPr="00F603A9" w:rsidRDefault="00612F91" w:rsidP="00612F91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F603A9">
              <w:rPr>
                <w:rFonts w:eastAsia="Calibri"/>
                <w:b/>
                <w:sz w:val="24"/>
                <w:szCs w:val="24"/>
                <w:u w:val="single"/>
              </w:rPr>
              <w:t>Submission Deadline</w:t>
            </w:r>
            <w:r w:rsidRPr="00F603A9">
              <w:rPr>
                <w:rFonts w:eastAsia="Calibri"/>
                <w:b/>
                <w:sz w:val="24"/>
                <w:szCs w:val="24"/>
              </w:rPr>
              <w:t>:</w:t>
            </w:r>
            <w:r w:rsidRPr="00F603A9">
              <w:rPr>
                <w:rFonts w:eastAsia="Calibri"/>
                <w:sz w:val="24"/>
                <w:szCs w:val="24"/>
              </w:rPr>
              <w:t xml:space="preserve"> </w:t>
            </w:r>
            <w:r w:rsidR="00F603A9" w:rsidRPr="00F603A9">
              <w:rPr>
                <w:rFonts w:eastAsia="Calibri"/>
                <w:sz w:val="24"/>
                <w:szCs w:val="24"/>
              </w:rPr>
              <w:t>5/28</w:t>
            </w:r>
            <w:r w:rsidRPr="00F603A9">
              <w:rPr>
                <w:rFonts w:eastAsia="Calibri"/>
                <w:sz w:val="24"/>
                <w:szCs w:val="24"/>
              </w:rPr>
              <w:t>/2018, no later than 5:00 p.m., local time</w:t>
            </w:r>
          </w:p>
          <w:p w14:paraId="0D7F9E27" w14:textId="77777777" w:rsidR="00612F91" w:rsidRPr="00F603A9" w:rsidRDefault="00612F91" w:rsidP="00612F91">
            <w:pPr>
              <w:widowControl/>
              <w:tabs>
                <w:tab w:val="left" w:pos="2131"/>
              </w:tabs>
              <w:rPr>
                <w:rFonts w:eastAsia="Calibri"/>
                <w:sz w:val="24"/>
                <w:szCs w:val="24"/>
              </w:rPr>
            </w:pPr>
            <w:r w:rsidRPr="00F603A9">
              <w:rPr>
                <w:rFonts w:eastAsia="Calibri"/>
                <w:b/>
                <w:sz w:val="24"/>
                <w:szCs w:val="24"/>
                <w:u w:val="single"/>
              </w:rPr>
              <w:t>Submit to</w:t>
            </w:r>
            <w:r w:rsidRPr="00F603A9">
              <w:rPr>
                <w:rFonts w:eastAsia="Calibri"/>
                <w:b/>
                <w:sz w:val="24"/>
                <w:szCs w:val="24"/>
              </w:rPr>
              <w:t xml:space="preserve">: </w:t>
            </w:r>
            <w:hyperlink r:id="rId10" w:history="1">
              <w:r w:rsidRPr="00F603A9">
                <w:rPr>
                  <w:rStyle w:val="Hyperlink"/>
                  <w:rFonts w:eastAsia="Calibri"/>
                  <w:sz w:val="24"/>
                  <w:szCs w:val="24"/>
                </w:rPr>
                <w:t>joni.macdonald@maine.gov</w:t>
              </w:r>
            </w:hyperlink>
          </w:p>
        </w:tc>
      </w:tr>
    </w:tbl>
    <w:p w14:paraId="62ADEC03" w14:textId="77777777" w:rsidR="00C41BDB" w:rsidRDefault="00C41BDB" w:rsidP="00652CFB">
      <w:pPr>
        <w:pStyle w:val="TOCHeading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5440CD3" w14:textId="77777777" w:rsidR="00C41BDB" w:rsidRDefault="00C41BDB" w:rsidP="00C41BDB">
      <w:pPr>
        <w:rPr>
          <w:rFonts w:eastAsia="MS Gothic"/>
          <w:lang w:eastAsia="ja-JP"/>
        </w:rPr>
      </w:pPr>
      <w:r>
        <w:br w:type="page"/>
      </w:r>
    </w:p>
    <w:p w14:paraId="5EACDD68" w14:textId="77777777" w:rsidR="00373803" w:rsidRPr="0049539A" w:rsidRDefault="00325F83" w:rsidP="00652CFB">
      <w:pPr>
        <w:pStyle w:val="TOCHeading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765EB4">
        <w:rPr>
          <w:rFonts w:ascii="Times New Roman" w:hAnsi="Times New Roman"/>
          <w:color w:val="auto"/>
          <w:sz w:val="24"/>
          <w:szCs w:val="24"/>
        </w:rPr>
        <w:lastRenderedPageBreak/>
        <w:t>T</w:t>
      </w:r>
      <w:r w:rsidR="00373803" w:rsidRPr="00765EB4">
        <w:rPr>
          <w:rFonts w:ascii="Times New Roman" w:hAnsi="Times New Roman"/>
          <w:color w:val="auto"/>
          <w:sz w:val="24"/>
          <w:szCs w:val="24"/>
        </w:rPr>
        <w:t>ABLE OF CONTENTS</w:t>
      </w:r>
    </w:p>
    <w:p w14:paraId="28B6C80F" w14:textId="77777777" w:rsidR="00373803" w:rsidRPr="0049539A" w:rsidRDefault="00373803" w:rsidP="003B01C3">
      <w:pPr>
        <w:rPr>
          <w:sz w:val="24"/>
          <w:szCs w:val="24"/>
          <w:lang w:eastAsia="ja-JP"/>
        </w:rPr>
      </w:pPr>
    </w:p>
    <w:p w14:paraId="0725A2CC" w14:textId="77777777" w:rsidR="00373803" w:rsidRPr="0049539A" w:rsidRDefault="00373803" w:rsidP="003B01C3">
      <w:pPr>
        <w:rPr>
          <w:sz w:val="24"/>
          <w:szCs w:val="24"/>
        </w:rPr>
      </w:pPr>
    </w:p>
    <w:p w14:paraId="310943D1" w14:textId="4355B233" w:rsidR="00612F91" w:rsidRPr="00FB07B2" w:rsidRDefault="00373803" w:rsidP="00612F91">
      <w:pPr>
        <w:pStyle w:val="TOC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r w:rsidRPr="0049539A">
        <w:rPr>
          <w:rFonts w:ascii="Times New Roman" w:hAnsi="Times New Roman" w:cs="Times New Roman"/>
          <w:sz w:val="24"/>
          <w:szCs w:val="24"/>
        </w:rPr>
        <w:fldChar w:fldCharType="begin"/>
      </w:r>
      <w:r w:rsidRPr="0049539A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49539A">
        <w:rPr>
          <w:rFonts w:ascii="Times New Roman" w:hAnsi="Times New Roman" w:cs="Times New Roman"/>
          <w:sz w:val="24"/>
          <w:szCs w:val="24"/>
        </w:rPr>
        <w:fldChar w:fldCharType="separate"/>
      </w:r>
      <w:r w:rsidR="00612F91" w:rsidRPr="00AB3FB7">
        <w:rPr>
          <w:rFonts w:ascii="Times New Roman" w:hAnsi="Times New Roman" w:cs="Times New Roman"/>
          <w:sz w:val="24"/>
          <w:szCs w:val="24"/>
        </w:rPr>
        <w:fldChar w:fldCharType="begin"/>
      </w:r>
      <w:r w:rsidR="00612F91" w:rsidRPr="00AB3FB7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="00612F91" w:rsidRPr="00AB3FB7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512349756" w:history="1">
        <w:r w:rsidR="00612F91" w:rsidRPr="00FB07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PUBLIC NOTICE</w:t>
        </w:r>
        <w:r w:rsidR="00612F91"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_Toc512349756 \h </w:instrText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02C2" w:rsidRPr="009F194C">
          <w:rPr>
            <w:rFonts w:ascii="Times New Roman" w:hAnsi="Times New Roman" w:cs="Times New Roman"/>
            <w:bCs w:val="0"/>
            <w:noProof/>
            <w:webHidden/>
            <w:sz w:val="24"/>
            <w:szCs w:val="24"/>
          </w:rPr>
          <w:t>3</w:t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B7B7521" w14:textId="16BC1084" w:rsidR="00612F91" w:rsidRPr="00FB07B2" w:rsidRDefault="0018788C" w:rsidP="00612F91">
      <w:pPr>
        <w:pStyle w:val="TOC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512349757" w:history="1">
        <w:r w:rsidR="00612F91" w:rsidRPr="00FB07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RFI DEFINITIONS/ACRONYMS</w:t>
        </w:r>
        <w:r w:rsidR="00612F91"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_Toc512349757 \h </w:instrText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02C2" w:rsidRPr="009F194C">
          <w:rPr>
            <w:rFonts w:ascii="Times New Roman" w:hAnsi="Times New Roman" w:cs="Times New Roman"/>
            <w:bCs w:val="0"/>
            <w:noProof/>
            <w:webHidden/>
            <w:sz w:val="24"/>
            <w:szCs w:val="24"/>
          </w:rPr>
          <w:t>4</w:t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A494269" w14:textId="36FCF8B7" w:rsidR="00612F91" w:rsidRPr="00FB07B2" w:rsidRDefault="0018788C" w:rsidP="00612F91">
      <w:pPr>
        <w:pStyle w:val="TOC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512349758" w:history="1">
        <w:r w:rsidR="00612F91" w:rsidRPr="00FB07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PART I</w:t>
        </w:r>
        <w:r w:rsidR="00612F91" w:rsidRPr="00FB07B2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4"/>
            <w:szCs w:val="24"/>
          </w:rPr>
          <w:tab/>
        </w:r>
        <w:r w:rsidR="00612F91" w:rsidRPr="00FB07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INTRODUCTION</w:t>
        </w:r>
        <w:r w:rsidR="00612F91"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_Toc512349758 \h </w:instrText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902C2" w:rsidRPr="009F194C">
          <w:rPr>
            <w:rFonts w:ascii="Times New Roman" w:hAnsi="Times New Roman" w:cs="Times New Roman"/>
            <w:bCs w:val="0"/>
            <w:noProof/>
            <w:webHidden/>
            <w:sz w:val="24"/>
            <w:szCs w:val="24"/>
          </w:rPr>
          <w:t>5</w:t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785A4AA" w14:textId="28317500" w:rsidR="00612F91" w:rsidRPr="00FB07B2" w:rsidRDefault="0018788C" w:rsidP="00612F91">
      <w:pPr>
        <w:pStyle w:val="TOC2"/>
        <w:rPr>
          <w:rFonts w:ascii="Times New Roman" w:eastAsiaTheme="minorEastAsia" w:hAnsi="Times New Roman" w:cs="Times New Roman"/>
          <w:smallCaps w:val="0"/>
          <w:noProof/>
          <w:sz w:val="24"/>
          <w:szCs w:val="24"/>
        </w:rPr>
      </w:pPr>
      <w:hyperlink w:anchor="_Toc512349759" w:history="1">
        <w:r w:rsidR="00612F91" w:rsidRPr="00FB07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A.</w:t>
        </w:r>
        <w:r w:rsidR="00612F91" w:rsidRPr="00FB07B2">
          <w:rPr>
            <w:rFonts w:ascii="Times New Roman" w:eastAsiaTheme="minorEastAsia" w:hAnsi="Times New Roman" w:cs="Times New Roman"/>
            <w:smallCaps w:val="0"/>
            <w:noProof/>
            <w:sz w:val="24"/>
            <w:szCs w:val="24"/>
          </w:rPr>
          <w:tab/>
        </w:r>
        <w:r w:rsidR="00612F91" w:rsidRPr="00FB07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Purpose and Background</w:t>
        </w:r>
        <w:r w:rsidR="00612F91"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_Toc512349759 \h </w:instrText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F194C" w:rsidRPr="009F194C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5</w:t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D0AE486" w14:textId="49D05D4E" w:rsidR="00612F91" w:rsidRPr="00FB07B2" w:rsidRDefault="0018788C" w:rsidP="00612F91">
      <w:pPr>
        <w:pStyle w:val="TOC2"/>
        <w:rPr>
          <w:rFonts w:ascii="Times New Roman" w:eastAsiaTheme="minorEastAsia" w:hAnsi="Times New Roman" w:cs="Times New Roman"/>
          <w:smallCaps w:val="0"/>
          <w:noProof/>
          <w:sz w:val="24"/>
          <w:szCs w:val="24"/>
        </w:rPr>
      </w:pPr>
      <w:hyperlink w:anchor="_Toc512349760" w:history="1">
        <w:r w:rsidR="00612F91" w:rsidRPr="00FB07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B.</w:t>
        </w:r>
        <w:r w:rsidR="00612F91" w:rsidRPr="00FB07B2">
          <w:rPr>
            <w:rFonts w:ascii="Times New Roman" w:eastAsiaTheme="minorEastAsia" w:hAnsi="Times New Roman" w:cs="Times New Roman"/>
            <w:smallCaps w:val="0"/>
            <w:noProof/>
            <w:sz w:val="24"/>
            <w:szCs w:val="24"/>
          </w:rPr>
          <w:tab/>
        </w:r>
        <w:r w:rsidR="00612F91" w:rsidRPr="00FB07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General Provisions</w:t>
        </w:r>
        <w:r w:rsidR="00612F91"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_Toc512349760 \h </w:instrText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F194C" w:rsidRPr="009F194C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5</w:t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5EDCF8E" w14:textId="7287FA85" w:rsidR="00612F91" w:rsidRPr="00FB07B2" w:rsidRDefault="0018788C" w:rsidP="00612F91">
      <w:pPr>
        <w:pStyle w:val="TOC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512349761" w:history="1">
        <w:r w:rsidR="00612F91" w:rsidRPr="00FB07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PART II</w:t>
        </w:r>
        <w:r w:rsidR="00612F91" w:rsidRPr="00FB07B2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4"/>
            <w:szCs w:val="24"/>
          </w:rPr>
          <w:tab/>
        </w:r>
        <w:r w:rsidR="00612F91" w:rsidRPr="00FB07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INFORMATION SOUGHT</w:t>
        </w:r>
        <w:r w:rsidR="00612F91"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_Toc512349761 \h </w:instrText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F194C" w:rsidRPr="009F194C">
          <w:rPr>
            <w:rFonts w:ascii="Times New Roman" w:hAnsi="Times New Roman" w:cs="Times New Roman"/>
            <w:bCs w:val="0"/>
            <w:noProof/>
            <w:webHidden/>
            <w:sz w:val="24"/>
            <w:szCs w:val="24"/>
          </w:rPr>
          <w:t>7</w:t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F406390" w14:textId="76533972" w:rsidR="00612F91" w:rsidRPr="00FB07B2" w:rsidRDefault="0018788C" w:rsidP="00612F91">
      <w:pPr>
        <w:pStyle w:val="TOC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512349762" w:history="1">
        <w:r w:rsidR="00612F91" w:rsidRPr="00FB07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PART III</w:t>
        </w:r>
        <w:r w:rsidR="00612F91" w:rsidRPr="00FB07B2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4"/>
            <w:szCs w:val="24"/>
          </w:rPr>
          <w:tab/>
        </w:r>
        <w:r w:rsidR="00612F91" w:rsidRPr="00FB07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KEY RFI EVENTS</w:t>
        </w:r>
        <w:r w:rsidR="00612F91"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_Toc512349762 \h </w:instrText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F194C" w:rsidRPr="009F194C">
          <w:rPr>
            <w:rFonts w:ascii="Times New Roman" w:hAnsi="Times New Roman" w:cs="Times New Roman"/>
            <w:bCs w:val="0"/>
            <w:noProof/>
            <w:webHidden/>
            <w:sz w:val="24"/>
            <w:szCs w:val="24"/>
          </w:rPr>
          <w:t>8</w:t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4385126" w14:textId="0D2CA089" w:rsidR="00612F91" w:rsidRPr="00FB07B2" w:rsidRDefault="0018788C" w:rsidP="00612F91">
      <w:pPr>
        <w:pStyle w:val="TOC2"/>
        <w:rPr>
          <w:rFonts w:ascii="Times New Roman" w:eastAsiaTheme="minorEastAsia" w:hAnsi="Times New Roman" w:cs="Times New Roman"/>
          <w:smallCaps w:val="0"/>
          <w:noProof/>
          <w:sz w:val="24"/>
          <w:szCs w:val="24"/>
        </w:rPr>
      </w:pPr>
      <w:hyperlink w:anchor="_Toc512349763" w:history="1">
        <w:r w:rsidR="00612F91" w:rsidRPr="00FB07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A.</w:t>
        </w:r>
        <w:r w:rsidR="00612F91" w:rsidRPr="00FB07B2">
          <w:rPr>
            <w:rFonts w:ascii="Times New Roman" w:eastAsiaTheme="minorEastAsia" w:hAnsi="Times New Roman" w:cs="Times New Roman"/>
            <w:smallCaps w:val="0"/>
            <w:noProof/>
            <w:sz w:val="24"/>
            <w:szCs w:val="24"/>
          </w:rPr>
          <w:tab/>
        </w:r>
        <w:r w:rsidR="00612F91" w:rsidRPr="00FB07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Questions</w:t>
        </w:r>
        <w:r w:rsidR="00612F91"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12F91"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12F91"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_Toc512349763 \h </w:instrText>
        </w:r>
        <w:r w:rsidR="00612F91"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12F91"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84555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612F91"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F8DDD5E" w14:textId="02410091" w:rsidR="00612F91" w:rsidRPr="00FB07B2" w:rsidRDefault="0018788C" w:rsidP="00612F91">
      <w:pPr>
        <w:pStyle w:val="TOC2"/>
        <w:rPr>
          <w:rFonts w:ascii="Times New Roman" w:eastAsiaTheme="minorEastAsia" w:hAnsi="Times New Roman" w:cs="Times New Roman"/>
          <w:smallCaps w:val="0"/>
          <w:noProof/>
          <w:sz w:val="24"/>
          <w:szCs w:val="24"/>
        </w:rPr>
      </w:pPr>
      <w:hyperlink w:anchor="_Toc512349764" w:history="1">
        <w:r w:rsidR="00612F91" w:rsidRPr="00FB07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B.</w:t>
        </w:r>
        <w:r w:rsidR="00612F91" w:rsidRPr="00FB07B2">
          <w:rPr>
            <w:rFonts w:ascii="Times New Roman" w:eastAsiaTheme="minorEastAsia" w:hAnsi="Times New Roman" w:cs="Times New Roman"/>
            <w:smallCaps w:val="0"/>
            <w:noProof/>
            <w:sz w:val="24"/>
            <w:szCs w:val="24"/>
          </w:rPr>
          <w:tab/>
        </w:r>
        <w:r w:rsidR="00612F91" w:rsidRPr="00FB07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Submitting the Response</w:t>
        </w:r>
        <w:r w:rsidR="00612F91"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_Toc512349764 \h </w:instrText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F194C" w:rsidRPr="009F194C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8</w:t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07252B1" w14:textId="14A793D8" w:rsidR="00612F91" w:rsidRPr="00FB07B2" w:rsidRDefault="0018788C" w:rsidP="00612F91">
      <w:pPr>
        <w:pStyle w:val="TOC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512349765" w:history="1">
        <w:r w:rsidR="00612F91" w:rsidRPr="00FB07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PART IV </w:t>
        </w:r>
        <w:r w:rsidR="00612F91" w:rsidRPr="00FB07B2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4"/>
            <w:szCs w:val="24"/>
          </w:rPr>
          <w:tab/>
        </w:r>
        <w:r w:rsidR="00612F91" w:rsidRPr="00FB07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SUBMISSION REQUIREMENTS</w:t>
        </w:r>
        <w:r w:rsidR="00612F91"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12F91"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12F91"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_Toc512349765 \h </w:instrText>
        </w:r>
        <w:r w:rsidR="00612F91"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12F91"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F194C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612F91"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CDB0760" w14:textId="6A3BB720" w:rsidR="00612F91" w:rsidRPr="00FB07B2" w:rsidRDefault="0018788C" w:rsidP="00612F91">
      <w:pPr>
        <w:pStyle w:val="TOC2"/>
        <w:rPr>
          <w:rFonts w:ascii="Times New Roman" w:eastAsiaTheme="minorEastAsia" w:hAnsi="Times New Roman" w:cs="Times New Roman"/>
          <w:smallCaps w:val="0"/>
          <w:noProof/>
          <w:sz w:val="24"/>
          <w:szCs w:val="24"/>
        </w:rPr>
      </w:pPr>
      <w:hyperlink w:anchor="_Toc512349766" w:history="1">
        <w:r w:rsidR="00612F91" w:rsidRPr="00FB07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A.</w:t>
        </w:r>
        <w:r w:rsidR="00612F91" w:rsidRPr="00FB07B2">
          <w:rPr>
            <w:rFonts w:ascii="Times New Roman" w:eastAsiaTheme="minorEastAsia" w:hAnsi="Times New Roman" w:cs="Times New Roman"/>
            <w:smallCaps w:val="0"/>
            <w:noProof/>
            <w:sz w:val="24"/>
            <w:szCs w:val="24"/>
          </w:rPr>
          <w:tab/>
        </w:r>
        <w:r w:rsidR="00612F91" w:rsidRPr="00FB07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Response Format</w:t>
        </w:r>
        <w:r w:rsidR="00612F91"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_Toc512349766 \h </w:instrText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F194C" w:rsidRPr="009F194C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9</w:t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9B6B4C2" w14:textId="236BFDF5" w:rsidR="00612F91" w:rsidRPr="00FB07B2" w:rsidRDefault="0018788C" w:rsidP="00612F91">
      <w:pPr>
        <w:pStyle w:val="TOC2"/>
        <w:rPr>
          <w:rFonts w:ascii="Times New Roman" w:eastAsiaTheme="minorEastAsia" w:hAnsi="Times New Roman" w:cs="Times New Roman"/>
          <w:smallCaps w:val="0"/>
          <w:noProof/>
          <w:sz w:val="24"/>
          <w:szCs w:val="24"/>
        </w:rPr>
      </w:pPr>
      <w:hyperlink w:anchor="_Toc512349767" w:history="1">
        <w:r w:rsidR="00612F91" w:rsidRPr="00FB07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B.</w:t>
        </w:r>
        <w:r w:rsidR="00612F91" w:rsidRPr="00FB07B2">
          <w:rPr>
            <w:rFonts w:ascii="Times New Roman" w:eastAsiaTheme="minorEastAsia" w:hAnsi="Times New Roman" w:cs="Times New Roman"/>
            <w:smallCaps w:val="0"/>
            <w:noProof/>
            <w:sz w:val="24"/>
            <w:szCs w:val="24"/>
          </w:rPr>
          <w:tab/>
        </w:r>
        <w:r w:rsidR="00612F91" w:rsidRPr="00FB07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Response Contents</w:t>
        </w:r>
        <w:r w:rsidR="00612F91"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_Toc512349767 \h </w:instrText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F194C" w:rsidRPr="009F194C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9</w:t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1415556" w14:textId="6826FCE5" w:rsidR="00612F91" w:rsidRPr="00FB07B2" w:rsidRDefault="0018788C" w:rsidP="00612F91">
      <w:pPr>
        <w:pStyle w:val="TOC2"/>
        <w:ind w:left="540"/>
        <w:rPr>
          <w:rFonts w:ascii="Times New Roman" w:eastAsiaTheme="minorEastAsia" w:hAnsi="Times New Roman" w:cs="Times New Roman"/>
          <w:smallCaps w:val="0"/>
          <w:noProof/>
          <w:sz w:val="24"/>
          <w:szCs w:val="24"/>
        </w:rPr>
      </w:pPr>
      <w:hyperlink w:anchor="_Toc512349768" w:history="1">
        <w:r w:rsidR="00612F91" w:rsidRPr="00FB07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Section I. Organization</w:t>
        </w:r>
        <w:r w:rsidR="00612F91"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_Toc512349768 \h </w:instrText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F194C" w:rsidRPr="009F194C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9</w:t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2739C6F" w14:textId="772FDFC4" w:rsidR="00612F91" w:rsidRPr="00FB07B2" w:rsidRDefault="0018788C" w:rsidP="00612F91">
      <w:pPr>
        <w:pStyle w:val="TOC2"/>
        <w:ind w:left="540"/>
        <w:rPr>
          <w:rFonts w:ascii="Times New Roman" w:eastAsiaTheme="minorEastAsia" w:hAnsi="Times New Roman" w:cs="Times New Roman"/>
          <w:smallCaps w:val="0"/>
          <w:noProof/>
          <w:sz w:val="24"/>
          <w:szCs w:val="24"/>
        </w:rPr>
      </w:pPr>
      <w:hyperlink w:anchor="_Toc512349769" w:history="1">
        <w:r w:rsidR="00612F91" w:rsidRPr="00FB07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Section II. Response to Information Sought</w:t>
        </w:r>
        <w:r w:rsidR="00612F91"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_Toc512349769 \h </w:instrText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F194C" w:rsidRPr="009F194C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9</w:t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8452026" w14:textId="13465005" w:rsidR="00612F91" w:rsidRPr="00FB07B2" w:rsidRDefault="0018788C" w:rsidP="00612F91">
      <w:pPr>
        <w:pStyle w:val="TOC2"/>
        <w:ind w:left="540"/>
        <w:rPr>
          <w:rFonts w:ascii="Times New Roman" w:eastAsiaTheme="minorEastAsia" w:hAnsi="Times New Roman" w:cs="Times New Roman"/>
          <w:smallCaps w:val="0"/>
          <w:noProof/>
          <w:sz w:val="24"/>
          <w:szCs w:val="24"/>
        </w:rPr>
      </w:pPr>
      <w:hyperlink w:anchor="_Toc512349770" w:history="1">
        <w:r w:rsidR="00612F91" w:rsidRPr="00FB07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Section III. Required Attachments</w:t>
        </w:r>
        <w:r w:rsidR="00612F91"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_Toc512349770 \h </w:instrText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F194C" w:rsidRPr="009F194C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10</w:t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EEF12C5" w14:textId="2330EAAA" w:rsidR="00612F91" w:rsidRPr="00FB07B2" w:rsidRDefault="0018788C" w:rsidP="00612F91">
      <w:pPr>
        <w:pStyle w:val="TOC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512349771" w:history="1">
        <w:r w:rsidR="00612F91" w:rsidRPr="00FB07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PART V </w:t>
        </w:r>
        <w:r w:rsidR="00612F91" w:rsidRPr="00FB07B2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4"/>
            <w:szCs w:val="24"/>
          </w:rPr>
          <w:tab/>
        </w:r>
        <w:r w:rsidR="00612F91" w:rsidRPr="00FB07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REVIEW OF RESPONSES RECEIVED</w:t>
        </w:r>
        <w:r w:rsidR="00612F91"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_Toc512349771 \h </w:instrText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F194C" w:rsidRPr="009F194C">
          <w:rPr>
            <w:rFonts w:ascii="Times New Roman" w:hAnsi="Times New Roman" w:cs="Times New Roman"/>
            <w:bCs w:val="0"/>
            <w:noProof/>
            <w:webHidden/>
            <w:sz w:val="24"/>
            <w:szCs w:val="24"/>
          </w:rPr>
          <w:t>11</w:t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4AFD58D" w14:textId="3A835165" w:rsidR="00612F91" w:rsidRPr="00FB07B2" w:rsidRDefault="0018788C" w:rsidP="00612F91">
      <w:pPr>
        <w:pStyle w:val="TOC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hyperlink w:anchor="_Toc512349775" w:history="1">
        <w:r w:rsidR="00612F91" w:rsidRPr="00FB07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PART VI</w:t>
        </w:r>
        <w:r w:rsidR="00612F91" w:rsidRPr="00FB07B2">
          <w:rPr>
            <w:rFonts w:ascii="Times New Roman" w:eastAsiaTheme="minorEastAsia" w:hAnsi="Times New Roman" w:cs="Times New Roman"/>
            <w:b w:val="0"/>
            <w:bCs w:val="0"/>
            <w:caps w:val="0"/>
            <w:noProof/>
            <w:sz w:val="24"/>
            <w:szCs w:val="24"/>
          </w:rPr>
          <w:tab/>
        </w:r>
        <w:r w:rsidR="00612F91" w:rsidRPr="00FB07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LIST OF RFI APPENDICES AND RELATED DOCUMENTS</w:t>
        </w:r>
        <w:r w:rsidR="00612F91"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_Toc512349775 \h </w:instrText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F194C" w:rsidRPr="009F194C">
          <w:rPr>
            <w:rFonts w:ascii="Times New Roman" w:hAnsi="Times New Roman" w:cs="Times New Roman"/>
            <w:bCs w:val="0"/>
            <w:noProof/>
            <w:webHidden/>
            <w:sz w:val="24"/>
            <w:szCs w:val="24"/>
          </w:rPr>
          <w:t>12</w:t>
        </w:r>
        <w:r w:rsidR="00612F91"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8A04EBA" w14:textId="496C7F14" w:rsidR="00612F91" w:rsidRPr="00FB07B2" w:rsidRDefault="00612F91" w:rsidP="00612F91">
      <w:pPr>
        <w:pStyle w:val="TOC2"/>
        <w:rPr>
          <w:rFonts w:ascii="Times New Roman" w:eastAsiaTheme="minorEastAsia" w:hAnsi="Times New Roman" w:cs="Times New Roman"/>
          <w:smallCaps w:val="0"/>
          <w:noProof/>
          <w:sz w:val="24"/>
          <w:szCs w:val="24"/>
        </w:rPr>
      </w:pPr>
      <w:r w:rsidRPr="00FB07B2">
        <w:rPr>
          <w:rStyle w:val="Hyperlink"/>
          <w:rFonts w:ascii="Times New Roman" w:hAnsi="Times New Roman" w:cs="Times New Roman"/>
          <w:b/>
          <w:noProof/>
          <w:color w:val="auto"/>
          <w:sz w:val="24"/>
          <w:szCs w:val="24"/>
          <w:u w:val="none"/>
        </w:rPr>
        <w:t xml:space="preserve">APPENDIX A: </w:t>
      </w:r>
      <w:hyperlink w:anchor="_Toc512349776" w:history="1">
        <w:r w:rsidRPr="00FB07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RESPONSE COVER PAGE</w:t>
        </w:r>
        <w:r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_Toc512349776 \h </w:instrText>
        </w:r>
        <w:r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F194C" w:rsidRPr="009F194C">
          <w:rPr>
            <w:rFonts w:ascii="Times New Roman" w:hAnsi="Times New Roman" w:cs="Times New Roman"/>
            <w:bCs/>
            <w:noProof/>
            <w:webHidden/>
            <w:sz w:val="24"/>
            <w:szCs w:val="24"/>
          </w:rPr>
          <w:t>13</w:t>
        </w:r>
        <w:r w:rsidRPr="009F194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8F8FA82" w14:textId="004FE7F9" w:rsidR="00612F91" w:rsidRDefault="00612F91" w:rsidP="00612F91">
      <w:pPr>
        <w:pStyle w:val="TOC2"/>
        <w:rPr>
          <w:rStyle w:val="Hyperlink"/>
          <w:rFonts w:ascii="Times New Roman" w:hAnsi="Times New Roman" w:cs="Times New Roman"/>
          <w:noProof/>
          <w:sz w:val="24"/>
          <w:szCs w:val="24"/>
        </w:rPr>
      </w:pPr>
      <w:r w:rsidRPr="00FB07B2">
        <w:rPr>
          <w:rStyle w:val="Hyperlink"/>
          <w:rFonts w:ascii="Times New Roman" w:hAnsi="Times New Roman" w:cs="Times New Roman"/>
          <w:b/>
          <w:noProof/>
          <w:color w:val="auto"/>
          <w:sz w:val="24"/>
          <w:szCs w:val="24"/>
          <w:u w:val="none"/>
        </w:rPr>
        <w:t xml:space="preserve">APPENDIX B: </w:t>
      </w:r>
      <w:hyperlink w:anchor="_Toc512349777" w:history="1">
        <w:r w:rsidRPr="00FB07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SUBMITTED QUESTIONS FORM</w:t>
        </w:r>
        <w:r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_Toc512349777 \h </w:instrText>
        </w:r>
        <w:r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F194C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 w:rsidR="00284555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FB07B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482EC3D" w14:textId="3625320A" w:rsidR="00057226" w:rsidRPr="00057226" w:rsidRDefault="00057226" w:rsidP="00057226">
      <w:pPr>
        <w:rPr>
          <w:rFonts w:eastAsiaTheme="minorEastAsia"/>
          <w:sz w:val="24"/>
          <w:szCs w:val="24"/>
        </w:rPr>
      </w:pPr>
      <w:r>
        <w:rPr>
          <w:rFonts w:eastAsiaTheme="minorEastAsia"/>
        </w:rPr>
        <w:t xml:space="preserve">    </w:t>
      </w:r>
      <w:r w:rsidRPr="00057226">
        <w:rPr>
          <w:rFonts w:eastAsiaTheme="minorEastAsia"/>
          <w:b/>
          <w:sz w:val="24"/>
          <w:szCs w:val="24"/>
        </w:rPr>
        <w:t>APPENDIX C:</w:t>
      </w:r>
      <w:r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RESPONSE SPREADSHEET………………………………………………….. 15</w:t>
      </w:r>
    </w:p>
    <w:p w14:paraId="02964F86" w14:textId="52AF04E6" w:rsidR="00550B77" w:rsidRPr="0049539A" w:rsidRDefault="00612F91" w:rsidP="00612F91">
      <w:pPr>
        <w:pStyle w:val="TOC1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AB3FB7">
        <w:rPr>
          <w:b w:val="0"/>
          <w:bCs w:val="0"/>
          <w:caps w:val="0"/>
          <w:sz w:val="24"/>
          <w:szCs w:val="24"/>
        </w:rPr>
        <w:fldChar w:fldCharType="end"/>
      </w:r>
    </w:p>
    <w:p w14:paraId="55C9FED2" w14:textId="77777777" w:rsidR="00CF1201" w:rsidRDefault="00373803" w:rsidP="003B01C3">
      <w:pPr>
        <w:jc w:val="center"/>
        <w:rPr>
          <w:color w:val="FF0000"/>
        </w:rPr>
      </w:pPr>
      <w:r w:rsidRPr="0049539A">
        <w:rPr>
          <w:b/>
          <w:bCs/>
          <w:caps/>
          <w:sz w:val="24"/>
          <w:szCs w:val="24"/>
        </w:rPr>
        <w:fldChar w:fldCharType="end"/>
      </w:r>
    </w:p>
    <w:p w14:paraId="41419A00" w14:textId="77777777" w:rsidR="00BD1FBD" w:rsidRDefault="00BD1FBD" w:rsidP="003B01C3">
      <w:pPr>
        <w:widowControl/>
        <w:autoSpaceDE/>
        <w:autoSpaceDN/>
        <w:spacing w:after="200" w:line="276" w:lineRule="auto"/>
        <w:rPr>
          <w:rStyle w:val="InitialStyle"/>
          <w:b/>
          <w:sz w:val="24"/>
          <w:szCs w:val="24"/>
        </w:rPr>
      </w:pPr>
      <w:bookmarkStart w:id="0" w:name="_Toc367174721"/>
      <w:r>
        <w:rPr>
          <w:rStyle w:val="InitialStyle"/>
          <w:b/>
          <w:sz w:val="24"/>
          <w:szCs w:val="24"/>
        </w:rPr>
        <w:br w:type="page"/>
      </w:r>
    </w:p>
    <w:p w14:paraId="0CBDD86E" w14:textId="77777777" w:rsidR="00CF1201" w:rsidRPr="00EA1F51" w:rsidRDefault="00CF1201" w:rsidP="003B01C3">
      <w:pPr>
        <w:pStyle w:val="Heading1"/>
        <w:spacing w:before="0" w:after="0"/>
        <w:jc w:val="center"/>
        <w:rPr>
          <w:rStyle w:val="InitialStyle"/>
          <w:rFonts w:ascii="Times New Roman" w:hAnsi="Times New Roman"/>
          <w:b/>
          <w:sz w:val="24"/>
          <w:szCs w:val="24"/>
        </w:rPr>
      </w:pPr>
      <w:bookmarkStart w:id="1" w:name="_Toc398203735"/>
      <w:r w:rsidRPr="00EA1F51">
        <w:rPr>
          <w:rStyle w:val="InitialStyle"/>
          <w:rFonts w:ascii="Times New Roman" w:hAnsi="Times New Roman"/>
          <w:b/>
          <w:sz w:val="24"/>
          <w:szCs w:val="24"/>
        </w:rPr>
        <w:lastRenderedPageBreak/>
        <w:t>P</w:t>
      </w:r>
      <w:bookmarkEnd w:id="0"/>
      <w:bookmarkEnd w:id="1"/>
      <w:r w:rsidR="00D5399D">
        <w:rPr>
          <w:rStyle w:val="InitialStyle"/>
          <w:rFonts w:ascii="Times New Roman" w:hAnsi="Times New Roman"/>
          <w:b/>
          <w:sz w:val="24"/>
          <w:szCs w:val="24"/>
        </w:rPr>
        <w:t>UBLIC NOTICE</w:t>
      </w:r>
    </w:p>
    <w:p w14:paraId="6A24B30C" w14:textId="77777777" w:rsidR="00CF1201" w:rsidRPr="00FF1323" w:rsidRDefault="00CF1201" w:rsidP="003B01C3">
      <w:pPr>
        <w:pStyle w:val="DefaultText"/>
        <w:widowControl/>
        <w:jc w:val="center"/>
        <w:rPr>
          <w:rStyle w:val="InitialStyle"/>
          <w:b/>
          <w:bCs/>
          <w:color w:val="FF0000"/>
        </w:rPr>
      </w:pPr>
    </w:p>
    <w:p w14:paraId="1CF5D151" w14:textId="77777777" w:rsidR="00CF1201" w:rsidRPr="00EA1F51" w:rsidRDefault="00CF1201" w:rsidP="003B01C3">
      <w:pPr>
        <w:pStyle w:val="DefaultText"/>
        <w:widowControl/>
        <w:jc w:val="center"/>
        <w:rPr>
          <w:rStyle w:val="InitialStyle"/>
          <w:b/>
          <w:bCs/>
        </w:rPr>
      </w:pPr>
      <w:r w:rsidRPr="00EA1F51">
        <w:rPr>
          <w:rStyle w:val="InitialStyle"/>
          <w:b/>
          <w:bCs/>
        </w:rPr>
        <w:t>*************************************************</w:t>
      </w:r>
    </w:p>
    <w:p w14:paraId="1D6BD0DE" w14:textId="77777777" w:rsidR="00CF1201" w:rsidRPr="00EA1F51" w:rsidRDefault="00CF1201" w:rsidP="003B01C3">
      <w:pPr>
        <w:pStyle w:val="DefaultText"/>
        <w:widowControl/>
        <w:jc w:val="center"/>
        <w:rPr>
          <w:rStyle w:val="InitialStyle"/>
          <w:b/>
          <w:bCs/>
        </w:rPr>
      </w:pPr>
    </w:p>
    <w:p w14:paraId="4C389037" w14:textId="77777777" w:rsidR="00CF1201" w:rsidRPr="00F07ECD" w:rsidRDefault="00CF1201" w:rsidP="003B01C3">
      <w:pPr>
        <w:pStyle w:val="DefaultText"/>
        <w:widowControl/>
        <w:jc w:val="center"/>
        <w:rPr>
          <w:rStyle w:val="InitialStyle"/>
          <w:b/>
          <w:bCs/>
        </w:rPr>
      </w:pPr>
      <w:r w:rsidRPr="00F07ECD">
        <w:rPr>
          <w:rStyle w:val="InitialStyle"/>
          <w:b/>
          <w:bCs/>
        </w:rPr>
        <w:t>State of Maine</w:t>
      </w:r>
    </w:p>
    <w:p w14:paraId="31017755" w14:textId="197099C5" w:rsidR="003D5111" w:rsidRDefault="00CF1201" w:rsidP="003B01C3">
      <w:pPr>
        <w:pStyle w:val="DefaultText"/>
        <w:widowControl/>
        <w:jc w:val="center"/>
        <w:rPr>
          <w:rStyle w:val="InitialStyle"/>
          <w:b/>
          <w:bCs/>
        </w:rPr>
      </w:pPr>
      <w:r w:rsidRPr="00F07ECD">
        <w:rPr>
          <w:rStyle w:val="InitialStyle"/>
          <w:b/>
          <w:bCs/>
        </w:rPr>
        <w:t xml:space="preserve">Department </w:t>
      </w:r>
      <w:r w:rsidRPr="00C41BDB">
        <w:rPr>
          <w:rStyle w:val="InitialStyle"/>
          <w:b/>
          <w:bCs/>
        </w:rPr>
        <w:t xml:space="preserve">of </w:t>
      </w:r>
      <w:r w:rsidR="00C41BDB" w:rsidRPr="00C41BDB">
        <w:rPr>
          <w:rStyle w:val="InitialStyle"/>
          <w:b/>
          <w:bCs/>
        </w:rPr>
        <w:t>Administrative and Financial Services</w:t>
      </w:r>
    </w:p>
    <w:p w14:paraId="204BBA31" w14:textId="073F364B" w:rsidR="00CF1201" w:rsidRPr="00F07ECD" w:rsidRDefault="003D5111" w:rsidP="003B01C3">
      <w:pPr>
        <w:pStyle w:val="DefaultText"/>
        <w:widowControl/>
        <w:jc w:val="center"/>
        <w:rPr>
          <w:rStyle w:val="InitialStyle"/>
          <w:b/>
          <w:bCs/>
        </w:rPr>
      </w:pPr>
      <w:r>
        <w:rPr>
          <w:rStyle w:val="InitialStyle"/>
          <w:b/>
          <w:bCs/>
        </w:rPr>
        <w:t>Bureau of Alcoholic Beverages and Lottery Operations</w:t>
      </w:r>
    </w:p>
    <w:p w14:paraId="1432BA20" w14:textId="21A729A3" w:rsidR="00CF1201" w:rsidRPr="00076B82" w:rsidRDefault="002D51F0" w:rsidP="003B01C3">
      <w:pPr>
        <w:pStyle w:val="DefaultText"/>
        <w:widowControl/>
        <w:jc w:val="center"/>
        <w:rPr>
          <w:rStyle w:val="InitialStyle"/>
          <w:b/>
          <w:bCs/>
        </w:rPr>
      </w:pPr>
      <w:r w:rsidRPr="00076B82">
        <w:rPr>
          <w:rStyle w:val="InitialStyle"/>
          <w:b/>
          <w:bCs/>
        </w:rPr>
        <w:t>RFI</w:t>
      </w:r>
      <w:r w:rsidR="00CF1201" w:rsidRPr="00076B82">
        <w:rPr>
          <w:rStyle w:val="InitialStyle"/>
          <w:b/>
          <w:bCs/>
        </w:rPr>
        <w:t>#</w:t>
      </w:r>
      <w:r w:rsidR="00076B82" w:rsidRPr="00076B82">
        <w:rPr>
          <w:rStyle w:val="InitialStyle"/>
          <w:b/>
          <w:bCs/>
        </w:rPr>
        <w:t>201804076</w:t>
      </w:r>
    </w:p>
    <w:p w14:paraId="791B2CAC" w14:textId="3A78E0F7" w:rsidR="00CF1201" w:rsidRPr="00C41BDB" w:rsidRDefault="003D5111" w:rsidP="003B01C3">
      <w:pPr>
        <w:pStyle w:val="DefaultText"/>
        <w:widowControl/>
        <w:jc w:val="center"/>
        <w:rPr>
          <w:rStyle w:val="InitialStyle"/>
          <w:b/>
          <w:bCs/>
        </w:rPr>
      </w:pPr>
      <w:r>
        <w:rPr>
          <w:rStyle w:val="InitialStyle"/>
          <w:b/>
          <w:bCs/>
        </w:rPr>
        <w:t xml:space="preserve">Liquor </w:t>
      </w:r>
      <w:r w:rsidR="00C41BDB" w:rsidRPr="00C41BDB">
        <w:rPr>
          <w:rStyle w:val="InitialStyle"/>
          <w:b/>
          <w:bCs/>
        </w:rPr>
        <w:t>L</w:t>
      </w:r>
      <w:r w:rsidR="00287151">
        <w:rPr>
          <w:rStyle w:val="InitialStyle"/>
          <w:b/>
          <w:bCs/>
        </w:rPr>
        <w:t>icens</w:t>
      </w:r>
      <w:r>
        <w:rPr>
          <w:rStyle w:val="InitialStyle"/>
          <w:b/>
          <w:bCs/>
        </w:rPr>
        <w:t>ing and</w:t>
      </w:r>
      <w:r w:rsidR="00C41BDB" w:rsidRPr="00C41BDB">
        <w:rPr>
          <w:rStyle w:val="InitialStyle"/>
          <w:b/>
          <w:bCs/>
        </w:rPr>
        <w:t xml:space="preserve"> Enforcement Web Application</w:t>
      </w:r>
    </w:p>
    <w:p w14:paraId="228DB487" w14:textId="77777777" w:rsidR="00CF1201" w:rsidRPr="00EA1F51" w:rsidRDefault="00CF1201" w:rsidP="003B01C3">
      <w:pPr>
        <w:pStyle w:val="DefaultText"/>
        <w:widowControl/>
        <w:jc w:val="center"/>
        <w:rPr>
          <w:rStyle w:val="InitialStyle"/>
          <w:b/>
          <w:bCs/>
        </w:rPr>
      </w:pPr>
    </w:p>
    <w:p w14:paraId="31536434" w14:textId="192EBC75" w:rsidR="00CF1201" w:rsidRPr="00C41BDB" w:rsidRDefault="00CF1201" w:rsidP="003B01C3">
      <w:pPr>
        <w:pStyle w:val="DefaultText"/>
        <w:widowControl/>
        <w:rPr>
          <w:rStyle w:val="InitialStyle"/>
          <w:bCs/>
        </w:rPr>
      </w:pPr>
      <w:r w:rsidRPr="00EA1F51">
        <w:rPr>
          <w:rStyle w:val="InitialStyle"/>
          <w:bCs/>
        </w:rPr>
        <w:t>The State of Maine</w:t>
      </w:r>
      <w:r w:rsidR="00EA1F51">
        <w:rPr>
          <w:rStyle w:val="InitialStyle"/>
          <w:bCs/>
        </w:rPr>
        <w:t>,</w:t>
      </w:r>
      <w:r w:rsidRPr="00EA1F51">
        <w:rPr>
          <w:rStyle w:val="InitialStyle"/>
          <w:bCs/>
        </w:rPr>
        <w:t xml:space="preserve"> Department of </w:t>
      </w:r>
      <w:r w:rsidR="00C41BDB" w:rsidRPr="00C41BDB">
        <w:rPr>
          <w:rStyle w:val="InitialStyle"/>
          <w:bCs/>
        </w:rPr>
        <w:t>Administrative and Financial Services</w:t>
      </w:r>
      <w:r w:rsidR="003D5111">
        <w:rPr>
          <w:rStyle w:val="InitialStyle"/>
          <w:bCs/>
        </w:rPr>
        <w:t xml:space="preserve">, </w:t>
      </w:r>
      <w:r w:rsidR="003D5111">
        <w:rPr>
          <w:rStyle w:val="InitialStyle"/>
          <w:b/>
          <w:bCs/>
        </w:rPr>
        <w:t xml:space="preserve">Bureau of Alcoholic Beverages and Lottery </w:t>
      </w:r>
      <w:r w:rsidR="003D5111" w:rsidRPr="00765EB4">
        <w:rPr>
          <w:rStyle w:val="InitialStyle"/>
          <w:b/>
          <w:bCs/>
        </w:rPr>
        <w:t>Operations</w:t>
      </w:r>
      <w:r w:rsidR="00EA1F51" w:rsidRPr="00765EB4">
        <w:rPr>
          <w:rStyle w:val="InitialStyle"/>
          <w:bCs/>
        </w:rPr>
        <w:t xml:space="preserve">, </w:t>
      </w:r>
      <w:r w:rsidR="002D51F0" w:rsidRPr="00765EB4">
        <w:rPr>
          <w:rStyle w:val="InitialStyle"/>
          <w:bCs/>
        </w:rPr>
        <w:t xml:space="preserve">is seeking information regarding </w:t>
      </w:r>
      <w:r w:rsidR="00C41BDB" w:rsidRPr="00765EB4">
        <w:rPr>
          <w:rStyle w:val="InitialStyle"/>
          <w:bCs/>
        </w:rPr>
        <w:t xml:space="preserve">a </w:t>
      </w:r>
      <w:r w:rsidR="003D5111" w:rsidRPr="00765EB4">
        <w:rPr>
          <w:rStyle w:val="InitialStyle"/>
          <w:bCs/>
        </w:rPr>
        <w:t>liquor licensing and enforcement</w:t>
      </w:r>
      <w:r w:rsidR="00C41BDB" w:rsidRPr="00765EB4">
        <w:rPr>
          <w:rStyle w:val="InitialStyle"/>
          <w:bCs/>
        </w:rPr>
        <w:t xml:space="preserve"> web application.  </w:t>
      </w:r>
      <w:r w:rsidR="00C41BDB" w:rsidRPr="008E74B6">
        <w:rPr>
          <w:rStyle w:val="InitialStyle"/>
          <w:bCs/>
        </w:rPr>
        <w:t xml:space="preserve">The </w:t>
      </w:r>
      <w:r w:rsidR="008E74B6">
        <w:rPr>
          <w:rStyle w:val="InitialStyle"/>
          <w:bCs/>
        </w:rPr>
        <w:t xml:space="preserve">future </w:t>
      </w:r>
      <w:r w:rsidR="00C41BDB" w:rsidRPr="008E74B6">
        <w:rPr>
          <w:rStyle w:val="InitialStyle"/>
          <w:bCs/>
        </w:rPr>
        <w:t xml:space="preserve">project will </w:t>
      </w:r>
      <w:r w:rsidR="00D47410" w:rsidRPr="008E74B6">
        <w:rPr>
          <w:rStyle w:val="InitialStyle"/>
          <w:bCs/>
        </w:rPr>
        <w:t xml:space="preserve">be expected </w:t>
      </w:r>
      <w:r w:rsidR="00C41BDB" w:rsidRPr="008E74B6">
        <w:rPr>
          <w:rStyle w:val="InitialStyle"/>
          <w:bCs/>
        </w:rPr>
        <w:t>to</w:t>
      </w:r>
      <w:r w:rsidR="00811AC7" w:rsidRPr="008E74B6">
        <w:rPr>
          <w:rStyle w:val="InitialStyle"/>
          <w:bCs/>
        </w:rPr>
        <w:t xml:space="preserve"> perform the following tasks efficiently</w:t>
      </w:r>
      <w:r w:rsidR="00C41BDB" w:rsidRPr="008E74B6">
        <w:rPr>
          <w:rStyle w:val="InitialStyle"/>
          <w:bCs/>
        </w:rPr>
        <w:t xml:space="preserve">: </w:t>
      </w:r>
      <w:r w:rsidR="00811AC7" w:rsidRPr="008E74B6">
        <w:t xml:space="preserve">a) application processing, b) </w:t>
      </w:r>
      <w:r w:rsidR="003D5111" w:rsidRPr="008E74B6">
        <w:t>data management for licensee information including administrative enforcement</w:t>
      </w:r>
      <w:r w:rsidR="00811AC7" w:rsidRPr="008E74B6">
        <w:t xml:space="preserve">, c) reporting, and d) interfacing with other parties. </w:t>
      </w:r>
      <w:r w:rsidR="00C41BDB" w:rsidRPr="008E74B6">
        <w:rPr>
          <w:rStyle w:val="InitialStyle"/>
          <w:bCs/>
        </w:rPr>
        <w:t xml:space="preserve"> </w:t>
      </w:r>
      <w:r w:rsidR="00811AC7" w:rsidRPr="008E74B6">
        <w:rPr>
          <w:rStyle w:val="InitialStyle"/>
          <w:bCs/>
        </w:rPr>
        <w:t xml:space="preserve">The </w:t>
      </w:r>
      <w:r w:rsidR="00D47410" w:rsidRPr="008E74B6">
        <w:rPr>
          <w:rStyle w:val="InitialStyle"/>
          <w:bCs/>
        </w:rPr>
        <w:t>application must be highly secure and scalable</w:t>
      </w:r>
      <w:r w:rsidR="00C41BDB" w:rsidRPr="008E74B6">
        <w:rPr>
          <w:rStyle w:val="InitialStyle"/>
          <w:bCs/>
        </w:rPr>
        <w:t>.</w:t>
      </w:r>
    </w:p>
    <w:p w14:paraId="6737EB77" w14:textId="77777777" w:rsidR="00E45F14" w:rsidRDefault="00E45F14" w:rsidP="003B01C3">
      <w:pPr>
        <w:pStyle w:val="DefaultText"/>
        <w:widowControl/>
        <w:rPr>
          <w:rStyle w:val="InitialStyle"/>
          <w:bCs/>
        </w:rPr>
      </w:pPr>
    </w:p>
    <w:p w14:paraId="6751267E" w14:textId="77777777" w:rsidR="0049539A" w:rsidRDefault="0049539A" w:rsidP="003B01C3">
      <w:pPr>
        <w:pStyle w:val="DefaultText"/>
        <w:widowControl/>
        <w:rPr>
          <w:rStyle w:val="InitialStyle"/>
          <w:bCs/>
        </w:rPr>
      </w:pPr>
      <w:r>
        <w:rPr>
          <w:rStyle w:val="InitialStyle"/>
          <w:bCs/>
        </w:rPr>
        <w:t xml:space="preserve">A copy of the </w:t>
      </w:r>
      <w:proofErr w:type="spellStart"/>
      <w:r>
        <w:rPr>
          <w:rStyle w:val="InitialStyle"/>
          <w:bCs/>
        </w:rPr>
        <w:t>RFI</w:t>
      </w:r>
      <w:proofErr w:type="spellEnd"/>
      <w:r w:rsidRPr="004D2BF3">
        <w:rPr>
          <w:rStyle w:val="InitialStyle"/>
          <w:bCs/>
        </w:rPr>
        <w:t xml:space="preserve">, as well </w:t>
      </w:r>
      <w:r w:rsidR="00C22F62">
        <w:rPr>
          <w:rStyle w:val="InitialStyle"/>
          <w:bCs/>
        </w:rPr>
        <w:t xml:space="preserve">as, </w:t>
      </w:r>
      <w:r>
        <w:rPr>
          <w:rStyle w:val="InitialStyle"/>
          <w:bCs/>
        </w:rPr>
        <w:t>all other</w:t>
      </w:r>
      <w:r w:rsidRPr="004D2BF3">
        <w:rPr>
          <w:rStyle w:val="InitialStyle"/>
          <w:bCs/>
        </w:rPr>
        <w:t xml:space="preserve"> related </w:t>
      </w:r>
      <w:r>
        <w:rPr>
          <w:rStyle w:val="InitialStyle"/>
          <w:bCs/>
        </w:rPr>
        <w:t xml:space="preserve">documents to this </w:t>
      </w:r>
      <w:proofErr w:type="spellStart"/>
      <w:r>
        <w:rPr>
          <w:rStyle w:val="InitialStyle"/>
          <w:bCs/>
        </w:rPr>
        <w:t>RFI</w:t>
      </w:r>
      <w:proofErr w:type="spellEnd"/>
      <w:r w:rsidRPr="004D2BF3">
        <w:rPr>
          <w:rStyle w:val="InitialStyle"/>
          <w:bCs/>
        </w:rPr>
        <w:t xml:space="preserve">, can be obtained at the following website: </w:t>
      </w:r>
      <w:hyperlink r:id="rId11" w:history="1">
        <w:r w:rsidRPr="004D2BF3">
          <w:rPr>
            <w:rStyle w:val="Hyperlink"/>
            <w:bCs/>
          </w:rPr>
          <w:t>http://www.maine.gov/purchases/venbid/rfp.shtml</w:t>
        </w:r>
      </w:hyperlink>
    </w:p>
    <w:p w14:paraId="2F3EB00D" w14:textId="77777777" w:rsidR="00A41B8D" w:rsidRDefault="00A41B8D" w:rsidP="003B01C3">
      <w:pPr>
        <w:pStyle w:val="DefaultText"/>
        <w:widowControl/>
        <w:rPr>
          <w:rStyle w:val="InitialStyle"/>
          <w:bCs/>
        </w:rPr>
      </w:pPr>
    </w:p>
    <w:p w14:paraId="12F4BB5E" w14:textId="25941AB2" w:rsidR="00CF1201" w:rsidRDefault="00376E0E" w:rsidP="003B01C3">
      <w:pPr>
        <w:pStyle w:val="DefaultText"/>
        <w:widowControl/>
        <w:rPr>
          <w:rStyle w:val="InitialStyle"/>
          <w:bCs/>
        </w:rPr>
      </w:pPr>
      <w:r w:rsidRPr="00F603A9">
        <w:rPr>
          <w:rStyle w:val="InitialStyle"/>
          <w:bCs/>
        </w:rPr>
        <w:t xml:space="preserve">Responses </w:t>
      </w:r>
      <w:r w:rsidR="00B62E26" w:rsidRPr="00F603A9">
        <w:rPr>
          <w:rStyle w:val="InitialStyle"/>
          <w:bCs/>
        </w:rPr>
        <w:t>must</w:t>
      </w:r>
      <w:r w:rsidR="00832BC7" w:rsidRPr="00F603A9">
        <w:rPr>
          <w:rStyle w:val="InitialStyle"/>
          <w:bCs/>
        </w:rPr>
        <w:t xml:space="preserve"> </w:t>
      </w:r>
      <w:r w:rsidR="00CF1201" w:rsidRPr="00F603A9">
        <w:rPr>
          <w:rStyle w:val="InitialStyle"/>
          <w:bCs/>
        </w:rPr>
        <w:t>be submitted to</w:t>
      </w:r>
      <w:r w:rsidRPr="00F603A9">
        <w:rPr>
          <w:rStyle w:val="InitialStyle"/>
          <w:bCs/>
        </w:rPr>
        <w:t xml:space="preserve">: </w:t>
      </w:r>
      <w:hyperlink r:id="rId12" w:history="1">
        <w:r w:rsidR="00A430EF" w:rsidRPr="00F603A9">
          <w:rPr>
            <w:rStyle w:val="Hyperlink"/>
            <w:rFonts w:eastAsia="Calibri"/>
          </w:rPr>
          <w:t>joni.macdonald@maine.gov</w:t>
        </w:r>
      </w:hyperlink>
      <w:r w:rsidR="00A430EF" w:rsidRPr="00F603A9">
        <w:rPr>
          <w:rFonts w:eastAsia="Calibri"/>
        </w:rPr>
        <w:t xml:space="preserve"> </w:t>
      </w:r>
      <w:r w:rsidR="00B62E26" w:rsidRPr="00F603A9">
        <w:rPr>
          <w:rStyle w:val="InitialStyle"/>
          <w:bCs/>
        </w:rPr>
        <w:t>and</w:t>
      </w:r>
      <w:r w:rsidR="00832BC7" w:rsidRPr="00F603A9">
        <w:rPr>
          <w:rStyle w:val="InitialStyle"/>
          <w:bCs/>
        </w:rPr>
        <w:t xml:space="preserve"> </w:t>
      </w:r>
      <w:r w:rsidR="00CF1201" w:rsidRPr="00F603A9">
        <w:rPr>
          <w:rStyle w:val="InitialStyle"/>
          <w:bCs/>
        </w:rPr>
        <w:t xml:space="preserve">be submitted </w:t>
      </w:r>
      <w:r w:rsidR="00F07ECD" w:rsidRPr="00F603A9">
        <w:rPr>
          <w:rStyle w:val="InitialStyle"/>
          <w:bCs/>
        </w:rPr>
        <w:t>by 5</w:t>
      </w:r>
      <w:r w:rsidR="00CF1201" w:rsidRPr="00F603A9">
        <w:rPr>
          <w:rStyle w:val="InitialStyle"/>
          <w:bCs/>
        </w:rPr>
        <w:t>:00 pm, local time, on</w:t>
      </w:r>
      <w:r w:rsidR="00AE3345" w:rsidRPr="00F603A9">
        <w:rPr>
          <w:rStyle w:val="InitialStyle"/>
          <w:bCs/>
        </w:rPr>
        <w:t xml:space="preserve"> </w:t>
      </w:r>
      <w:r w:rsidR="00612F91" w:rsidRPr="00F603A9">
        <w:rPr>
          <w:rStyle w:val="InitialStyle"/>
          <w:bCs/>
        </w:rPr>
        <w:t>5</w:t>
      </w:r>
      <w:r w:rsidR="00950F29" w:rsidRPr="00F603A9">
        <w:rPr>
          <w:rStyle w:val="InitialStyle"/>
          <w:bCs/>
        </w:rPr>
        <w:t>/</w:t>
      </w:r>
      <w:r w:rsidR="00F603A9" w:rsidRPr="00F603A9">
        <w:rPr>
          <w:rStyle w:val="InitialStyle"/>
          <w:bCs/>
        </w:rPr>
        <w:t>28</w:t>
      </w:r>
      <w:r w:rsidR="00287151" w:rsidRPr="00F603A9">
        <w:rPr>
          <w:rStyle w:val="InitialStyle"/>
          <w:bCs/>
        </w:rPr>
        <w:t>/2018.</w:t>
      </w:r>
    </w:p>
    <w:p w14:paraId="51C4B40E" w14:textId="77777777" w:rsidR="00EA1F51" w:rsidRDefault="00EA1F51" w:rsidP="003B01C3">
      <w:pPr>
        <w:pStyle w:val="DefaultText"/>
        <w:widowControl/>
        <w:rPr>
          <w:rStyle w:val="InitialStyle"/>
          <w:bCs/>
        </w:rPr>
      </w:pPr>
    </w:p>
    <w:p w14:paraId="023C4BB1" w14:textId="77777777" w:rsidR="00F07ECD" w:rsidRPr="00EA1F51" w:rsidRDefault="00F07ECD" w:rsidP="003B01C3">
      <w:pPr>
        <w:pStyle w:val="DefaultText"/>
        <w:widowControl/>
        <w:rPr>
          <w:rStyle w:val="InitialStyle"/>
          <w:bCs/>
        </w:rPr>
      </w:pPr>
    </w:p>
    <w:p w14:paraId="5E30672B" w14:textId="77777777" w:rsidR="00F07ECD" w:rsidRPr="00EA1F51" w:rsidRDefault="00F07ECD" w:rsidP="00F07ECD">
      <w:pPr>
        <w:pStyle w:val="DefaultText"/>
        <w:widowControl/>
        <w:jc w:val="center"/>
        <w:rPr>
          <w:rStyle w:val="InitialStyle"/>
          <w:b/>
          <w:bCs/>
        </w:rPr>
      </w:pPr>
      <w:r w:rsidRPr="00EA1F51">
        <w:rPr>
          <w:rStyle w:val="InitialStyle"/>
          <w:b/>
          <w:bCs/>
        </w:rPr>
        <w:t>*************************************************</w:t>
      </w:r>
    </w:p>
    <w:p w14:paraId="01F2BA5D" w14:textId="77777777" w:rsidR="00F07ECD" w:rsidRPr="00F07ECD" w:rsidRDefault="00BD1FBD" w:rsidP="00F07ECD">
      <w:pPr>
        <w:pStyle w:val="DefaultText"/>
        <w:widowControl/>
        <w:jc w:val="center"/>
        <w:rPr>
          <w:b/>
          <w:bCs/>
          <w:sz w:val="28"/>
          <w:szCs w:val="28"/>
        </w:rPr>
      </w:pPr>
      <w:r>
        <w:rPr>
          <w:rStyle w:val="InitialStyle"/>
          <w:b/>
          <w:bCs/>
          <w:sz w:val="32"/>
          <w:szCs w:val="32"/>
        </w:rPr>
        <w:br w:type="page"/>
      </w:r>
      <w:proofErr w:type="spellStart"/>
      <w:r w:rsidR="00F07ECD">
        <w:rPr>
          <w:b/>
          <w:sz w:val="28"/>
          <w:szCs w:val="28"/>
          <w:lang w:eastAsia="ja-JP"/>
        </w:rPr>
        <w:lastRenderedPageBreak/>
        <w:t>RFI</w:t>
      </w:r>
      <w:proofErr w:type="spellEnd"/>
      <w:r w:rsidR="00F07ECD" w:rsidRPr="00F07ECD">
        <w:rPr>
          <w:b/>
          <w:sz w:val="28"/>
          <w:szCs w:val="28"/>
          <w:lang w:eastAsia="ja-JP"/>
        </w:rPr>
        <w:t xml:space="preserve"> DEFINITIONS/ACRONYMS</w:t>
      </w:r>
    </w:p>
    <w:p w14:paraId="57E42ED1" w14:textId="77777777" w:rsidR="00F07ECD" w:rsidRPr="00F07ECD" w:rsidRDefault="00F07ECD" w:rsidP="00F07ECD">
      <w:pPr>
        <w:widowControl/>
        <w:jc w:val="center"/>
        <w:rPr>
          <w:b/>
          <w:bCs/>
          <w:sz w:val="24"/>
          <w:szCs w:val="24"/>
        </w:rPr>
      </w:pPr>
    </w:p>
    <w:p w14:paraId="67E4E822" w14:textId="77777777" w:rsidR="00F07ECD" w:rsidRPr="00F07ECD" w:rsidRDefault="00F07ECD" w:rsidP="00F07ECD">
      <w:pPr>
        <w:widowControl/>
        <w:rPr>
          <w:sz w:val="24"/>
          <w:szCs w:val="24"/>
        </w:rPr>
      </w:pPr>
      <w:r w:rsidRPr="00F07ECD">
        <w:rPr>
          <w:sz w:val="24"/>
          <w:szCs w:val="24"/>
        </w:rPr>
        <w:t xml:space="preserve">The following terms and acronyms shall have the meaning indicated below as referenced in this </w:t>
      </w:r>
      <w:r>
        <w:rPr>
          <w:sz w:val="24"/>
          <w:szCs w:val="24"/>
        </w:rPr>
        <w:t>Request for Information</w:t>
      </w:r>
      <w:r w:rsidRPr="00F07ECD">
        <w:rPr>
          <w:sz w:val="24"/>
          <w:szCs w:val="24"/>
        </w:rPr>
        <w:t>:</w:t>
      </w:r>
    </w:p>
    <w:p w14:paraId="53AA59E2" w14:textId="77777777" w:rsidR="00F07ECD" w:rsidRPr="00F07ECD" w:rsidRDefault="00F07ECD" w:rsidP="00F07ECD">
      <w:pPr>
        <w:widowControl/>
        <w:jc w:val="center"/>
        <w:rPr>
          <w:b/>
          <w:bCs/>
          <w:sz w:val="24"/>
          <w:szCs w:val="24"/>
        </w:rPr>
      </w:pPr>
    </w:p>
    <w:p w14:paraId="494724C4" w14:textId="77777777" w:rsidR="005A653B" w:rsidRDefault="00F07ECD" w:rsidP="00F07ECD">
      <w:pPr>
        <w:widowControl/>
        <w:numPr>
          <w:ilvl w:val="0"/>
          <w:numId w:val="16"/>
        </w:numPr>
        <w:spacing w:line="276" w:lineRule="auto"/>
        <w:rPr>
          <w:b/>
          <w:bCs/>
          <w:sz w:val="24"/>
          <w:szCs w:val="24"/>
        </w:rPr>
      </w:pPr>
      <w:proofErr w:type="spellStart"/>
      <w:r w:rsidRPr="00F07ECD">
        <w:rPr>
          <w:b/>
          <w:bCs/>
          <w:sz w:val="24"/>
          <w:szCs w:val="24"/>
        </w:rPr>
        <w:t>RFI</w:t>
      </w:r>
      <w:proofErr w:type="spellEnd"/>
      <w:r w:rsidRPr="00F07ECD">
        <w:rPr>
          <w:b/>
          <w:bCs/>
          <w:sz w:val="24"/>
          <w:szCs w:val="24"/>
        </w:rPr>
        <w:t xml:space="preserve">: </w:t>
      </w:r>
      <w:r w:rsidRPr="005A653B">
        <w:rPr>
          <w:bCs/>
          <w:sz w:val="24"/>
          <w:szCs w:val="24"/>
        </w:rPr>
        <w:t>Request for Information</w:t>
      </w:r>
    </w:p>
    <w:p w14:paraId="495A6219" w14:textId="77777777" w:rsidR="005A653B" w:rsidRPr="005A653B" w:rsidRDefault="005A653B" w:rsidP="005A653B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 w:rsidRPr="005A653B">
        <w:rPr>
          <w:b/>
          <w:bCs/>
          <w:sz w:val="24"/>
          <w:szCs w:val="24"/>
        </w:rPr>
        <w:t xml:space="preserve">RFP: </w:t>
      </w:r>
      <w:r w:rsidRPr="005A653B">
        <w:rPr>
          <w:bCs/>
          <w:sz w:val="24"/>
          <w:szCs w:val="24"/>
        </w:rPr>
        <w:t>Request for Proposal</w:t>
      </w:r>
    </w:p>
    <w:p w14:paraId="2B722C54" w14:textId="77777777" w:rsidR="00F07ECD" w:rsidRPr="00F07ECD" w:rsidRDefault="00F07ECD" w:rsidP="00F07ECD">
      <w:pPr>
        <w:widowControl/>
        <w:numPr>
          <w:ilvl w:val="0"/>
          <w:numId w:val="16"/>
        </w:numPr>
        <w:spacing w:line="276" w:lineRule="auto"/>
        <w:rPr>
          <w:b/>
          <w:bCs/>
          <w:sz w:val="24"/>
          <w:szCs w:val="24"/>
        </w:rPr>
      </w:pPr>
      <w:r w:rsidRPr="00F07ECD">
        <w:rPr>
          <w:b/>
          <w:bCs/>
          <w:sz w:val="24"/>
          <w:szCs w:val="24"/>
        </w:rPr>
        <w:t xml:space="preserve">State: </w:t>
      </w:r>
      <w:r w:rsidRPr="00F07ECD">
        <w:rPr>
          <w:bCs/>
          <w:sz w:val="24"/>
          <w:szCs w:val="24"/>
        </w:rPr>
        <w:t>State of Maine</w:t>
      </w:r>
    </w:p>
    <w:p w14:paraId="561B64C9" w14:textId="66D424EB" w:rsidR="00F07ECD" w:rsidRPr="00F07ECD" w:rsidRDefault="00F07ECD" w:rsidP="00F07ECD">
      <w:pPr>
        <w:widowControl/>
        <w:numPr>
          <w:ilvl w:val="0"/>
          <w:numId w:val="16"/>
        </w:numPr>
        <w:spacing w:line="276" w:lineRule="auto"/>
        <w:rPr>
          <w:b/>
          <w:bCs/>
          <w:sz w:val="24"/>
          <w:szCs w:val="24"/>
        </w:rPr>
      </w:pPr>
      <w:r w:rsidRPr="00F07ECD">
        <w:rPr>
          <w:b/>
          <w:bCs/>
          <w:sz w:val="24"/>
          <w:szCs w:val="24"/>
        </w:rPr>
        <w:t xml:space="preserve">Department: </w:t>
      </w:r>
      <w:r w:rsidRPr="00D47410">
        <w:rPr>
          <w:bCs/>
          <w:sz w:val="24"/>
          <w:szCs w:val="24"/>
        </w:rPr>
        <w:t xml:space="preserve">Department of </w:t>
      </w:r>
      <w:r w:rsidR="00D47410" w:rsidRPr="00D47410">
        <w:rPr>
          <w:bCs/>
          <w:sz w:val="24"/>
          <w:szCs w:val="24"/>
        </w:rPr>
        <w:t>Administrative and Financial Services</w:t>
      </w:r>
      <w:r w:rsidR="003D5111">
        <w:rPr>
          <w:bCs/>
          <w:sz w:val="24"/>
          <w:szCs w:val="24"/>
        </w:rPr>
        <w:t xml:space="preserve">, </w:t>
      </w:r>
      <w:r w:rsidR="003D5111" w:rsidRPr="00476A1E">
        <w:rPr>
          <w:rStyle w:val="InitialStyle"/>
          <w:bCs/>
          <w:sz w:val="24"/>
          <w:szCs w:val="24"/>
        </w:rPr>
        <w:t>Bureau of Alcoholic Beverages and Lottery Operations</w:t>
      </w:r>
      <w:r w:rsidR="00D47410" w:rsidRPr="00476A1E">
        <w:rPr>
          <w:bCs/>
          <w:sz w:val="24"/>
          <w:szCs w:val="24"/>
        </w:rPr>
        <w:t>.</w:t>
      </w:r>
    </w:p>
    <w:p w14:paraId="73F65DCA" w14:textId="77777777" w:rsidR="00F07ECD" w:rsidRPr="002D2DFA" w:rsidRDefault="002D2DFA" w:rsidP="002D2DFA">
      <w:pPr>
        <w:widowControl/>
        <w:numPr>
          <w:ilvl w:val="0"/>
          <w:numId w:val="16"/>
        </w:numPr>
        <w:spacing w:line="276" w:lineRule="auto"/>
        <w:rPr>
          <w:b/>
          <w:bCs/>
          <w:sz w:val="24"/>
          <w:szCs w:val="24"/>
        </w:rPr>
      </w:pPr>
      <w:proofErr w:type="spellStart"/>
      <w:r w:rsidRPr="002D2DFA">
        <w:rPr>
          <w:b/>
          <w:bCs/>
          <w:sz w:val="24"/>
          <w:szCs w:val="24"/>
        </w:rPr>
        <w:t>FOAA</w:t>
      </w:r>
      <w:proofErr w:type="spellEnd"/>
      <w:r w:rsidRPr="002D2DFA">
        <w:rPr>
          <w:b/>
          <w:bCs/>
          <w:sz w:val="24"/>
          <w:szCs w:val="24"/>
        </w:rPr>
        <w:t xml:space="preserve">: </w:t>
      </w:r>
      <w:r w:rsidRPr="005A653B">
        <w:rPr>
          <w:bCs/>
          <w:sz w:val="24"/>
          <w:szCs w:val="24"/>
        </w:rPr>
        <w:t>Maine Freedom of Access Act</w:t>
      </w:r>
    </w:p>
    <w:p w14:paraId="4D79085E" w14:textId="77777777" w:rsidR="002D2DFA" w:rsidRPr="002D2DFA" w:rsidRDefault="002D2DFA" w:rsidP="002D2DFA">
      <w:pPr>
        <w:widowControl/>
        <w:numPr>
          <w:ilvl w:val="0"/>
          <w:numId w:val="16"/>
        </w:numPr>
        <w:spacing w:line="276" w:lineRule="auto"/>
        <w:rPr>
          <w:b/>
          <w:bCs/>
          <w:sz w:val="24"/>
          <w:szCs w:val="24"/>
        </w:rPr>
      </w:pPr>
      <w:r w:rsidRPr="002D2DFA">
        <w:rPr>
          <w:b/>
          <w:bCs/>
          <w:sz w:val="24"/>
          <w:szCs w:val="24"/>
        </w:rPr>
        <w:t xml:space="preserve">Respondent: </w:t>
      </w:r>
      <w:r w:rsidRPr="005A653B">
        <w:rPr>
          <w:bCs/>
          <w:sz w:val="24"/>
          <w:szCs w:val="24"/>
        </w:rPr>
        <w:t xml:space="preserve">Any individual or organization submitting a response to this </w:t>
      </w:r>
      <w:proofErr w:type="spellStart"/>
      <w:r w:rsidRPr="005A653B">
        <w:rPr>
          <w:bCs/>
          <w:sz w:val="24"/>
          <w:szCs w:val="24"/>
        </w:rPr>
        <w:t>RFI</w:t>
      </w:r>
      <w:proofErr w:type="spellEnd"/>
      <w:r w:rsidRPr="005A653B">
        <w:rPr>
          <w:bCs/>
          <w:sz w:val="24"/>
          <w:szCs w:val="24"/>
        </w:rPr>
        <w:t>.</w:t>
      </w:r>
    </w:p>
    <w:p w14:paraId="3742CCE6" w14:textId="77777777" w:rsidR="002D2DFA" w:rsidRPr="00F07ECD" w:rsidRDefault="002D2DFA" w:rsidP="009D5CE4">
      <w:pPr>
        <w:widowControl/>
        <w:spacing w:line="276" w:lineRule="auto"/>
        <w:ind w:left="720"/>
        <w:rPr>
          <w:b/>
          <w:bCs/>
          <w:color w:val="FF0000"/>
          <w:sz w:val="24"/>
          <w:szCs w:val="24"/>
        </w:rPr>
      </w:pPr>
    </w:p>
    <w:p w14:paraId="18BB69BA" w14:textId="77777777" w:rsidR="00F07ECD" w:rsidRPr="00F07ECD" w:rsidRDefault="00F07ECD" w:rsidP="00F07ECD">
      <w:pPr>
        <w:ind w:left="180"/>
        <w:rPr>
          <w:sz w:val="24"/>
          <w:szCs w:val="24"/>
        </w:rPr>
      </w:pPr>
    </w:p>
    <w:p w14:paraId="68D3B3B3" w14:textId="77777777" w:rsidR="00F07ECD" w:rsidRDefault="00F07ECD">
      <w:pPr>
        <w:widowControl/>
        <w:autoSpaceDE/>
        <w:autoSpaceDN/>
        <w:spacing w:after="200" w:line="276" w:lineRule="auto"/>
        <w:rPr>
          <w:rStyle w:val="InitialStyle"/>
          <w:b/>
          <w:bCs/>
          <w:sz w:val="32"/>
          <w:szCs w:val="32"/>
        </w:rPr>
      </w:pPr>
    </w:p>
    <w:p w14:paraId="1CA1BD89" w14:textId="77777777" w:rsidR="00F07ECD" w:rsidRDefault="00F07ECD">
      <w:pPr>
        <w:widowControl/>
        <w:autoSpaceDE/>
        <w:autoSpaceDN/>
        <w:spacing w:after="200" w:line="276" w:lineRule="auto"/>
        <w:rPr>
          <w:rStyle w:val="InitialStyle"/>
          <w:b/>
          <w:bCs/>
          <w:sz w:val="32"/>
          <w:szCs w:val="32"/>
        </w:rPr>
      </w:pPr>
      <w:r>
        <w:rPr>
          <w:rStyle w:val="InitialStyle"/>
          <w:b/>
          <w:bCs/>
          <w:sz w:val="32"/>
          <w:szCs w:val="32"/>
        </w:rPr>
        <w:br w:type="page"/>
      </w:r>
    </w:p>
    <w:p w14:paraId="3D83DF53" w14:textId="77777777" w:rsidR="00600C1E" w:rsidRDefault="00826F9E" w:rsidP="003B01C3">
      <w:pPr>
        <w:pStyle w:val="DefaultText"/>
        <w:widowControl/>
        <w:jc w:val="center"/>
        <w:rPr>
          <w:rStyle w:val="InitialStyle"/>
          <w:b/>
          <w:bCs/>
          <w:sz w:val="28"/>
          <w:szCs w:val="28"/>
        </w:rPr>
      </w:pPr>
      <w:r w:rsidRPr="000B5FCD">
        <w:rPr>
          <w:rStyle w:val="InitialStyle"/>
          <w:b/>
          <w:bCs/>
          <w:sz w:val="28"/>
          <w:szCs w:val="28"/>
        </w:rPr>
        <w:lastRenderedPageBreak/>
        <w:t xml:space="preserve">State of Maine </w:t>
      </w:r>
      <w:r w:rsidRPr="00287151">
        <w:rPr>
          <w:rStyle w:val="InitialStyle"/>
          <w:b/>
          <w:bCs/>
          <w:sz w:val="28"/>
          <w:szCs w:val="28"/>
        </w:rPr>
        <w:t xml:space="preserve">- Department of </w:t>
      </w:r>
      <w:r w:rsidR="00287151" w:rsidRPr="00287151">
        <w:rPr>
          <w:rStyle w:val="InitialStyle"/>
          <w:b/>
          <w:bCs/>
          <w:sz w:val="28"/>
          <w:szCs w:val="28"/>
        </w:rPr>
        <w:t>Administ</w:t>
      </w:r>
      <w:r w:rsidR="00600C1E">
        <w:rPr>
          <w:rStyle w:val="InitialStyle"/>
          <w:b/>
          <w:bCs/>
          <w:sz w:val="28"/>
          <w:szCs w:val="28"/>
        </w:rPr>
        <w:t>rative and Financial Services</w:t>
      </w:r>
    </w:p>
    <w:p w14:paraId="03F0ECA4" w14:textId="50CF5886" w:rsidR="00826F9E" w:rsidRPr="000B5FCD" w:rsidRDefault="003D5111" w:rsidP="003B01C3">
      <w:pPr>
        <w:pStyle w:val="DefaultText"/>
        <w:widowControl/>
        <w:jc w:val="center"/>
        <w:rPr>
          <w:rStyle w:val="InitialStyle"/>
          <w:b/>
          <w:bCs/>
          <w:sz w:val="28"/>
          <w:szCs w:val="28"/>
        </w:rPr>
      </w:pPr>
      <w:r>
        <w:rPr>
          <w:rStyle w:val="InitialStyle"/>
          <w:b/>
          <w:bCs/>
        </w:rPr>
        <w:t>Bureau of Alcoholic Beverages and Lottery Operations</w:t>
      </w:r>
    </w:p>
    <w:p w14:paraId="4CB30813" w14:textId="14E73E8B" w:rsidR="00826F9E" w:rsidRPr="000B5FCD" w:rsidRDefault="00FB6630" w:rsidP="003B01C3">
      <w:pPr>
        <w:pStyle w:val="DefaultText"/>
        <w:widowControl/>
        <w:jc w:val="center"/>
        <w:rPr>
          <w:rStyle w:val="InitialStyle"/>
          <w:b/>
          <w:bCs/>
          <w:sz w:val="28"/>
          <w:szCs w:val="28"/>
        </w:rPr>
      </w:pPr>
      <w:r w:rsidRPr="000B5FCD">
        <w:rPr>
          <w:rStyle w:val="InitialStyle"/>
          <w:b/>
          <w:bCs/>
          <w:sz w:val="28"/>
          <w:szCs w:val="28"/>
        </w:rPr>
        <w:t>RFI</w:t>
      </w:r>
      <w:r w:rsidR="00076B82">
        <w:rPr>
          <w:rStyle w:val="InitialStyle"/>
          <w:b/>
          <w:bCs/>
          <w:sz w:val="28"/>
          <w:szCs w:val="28"/>
        </w:rPr>
        <w:t>#201804076</w:t>
      </w:r>
    </w:p>
    <w:p w14:paraId="0B499919" w14:textId="1372CD88" w:rsidR="00826F9E" w:rsidRPr="00600C1E" w:rsidRDefault="003D5111" w:rsidP="003B01C3">
      <w:pPr>
        <w:pStyle w:val="DefaultText"/>
        <w:widowControl/>
        <w:jc w:val="center"/>
        <w:rPr>
          <w:rStyle w:val="InitialStyle"/>
          <w:b/>
          <w:bCs/>
          <w:sz w:val="28"/>
          <w:szCs w:val="28"/>
          <w:u w:val="single"/>
        </w:rPr>
      </w:pPr>
      <w:r w:rsidRPr="00600C1E">
        <w:rPr>
          <w:rStyle w:val="InitialStyle"/>
          <w:b/>
          <w:bCs/>
          <w:u w:val="single"/>
        </w:rPr>
        <w:t>Liquor Licensing and Enforcement Web Application</w:t>
      </w:r>
    </w:p>
    <w:p w14:paraId="2182FF8B" w14:textId="77777777" w:rsidR="00826F9E" w:rsidRDefault="00826F9E" w:rsidP="003B01C3">
      <w:pPr>
        <w:pStyle w:val="DefaultText"/>
        <w:widowControl/>
        <w:jc w:val="center"/>
        <w:rPr>
          <w:rStyle w:val="InitialStyle"/>
          <w:bCs/>
        </w:rPr>
      </w:pPr>
    </w:p>
    <w:p w14:paraId="39923876" w14:textId="77777777" w:rsidR="000B5FCD" w:rsidRPr="00056D03" w:rsidRDefault="000B5FCD" w:rsidP="003B01C3">
      <w:pPr>
        <w:pStyle w:val="DefaultText"/>
        <w:widowControl/>
        <w:jc w:val="center"/>
        <w:rPr>
          <w:rStyle w:val="InitialStyle"/>
          <w:bCs/>
        </w:rPr>
      </w:pPr>
    </w:p>
    <w:p w14:paraId="398CCCDA" w14:textId="77777777" w:rsidR="00826F9E" w:rsidRPr="00056D03" w:rsidRDefault="00826F9E" w:rsidP="003B01C3">
      <w:pPr>
        <w:pStyle w:val="Heading1"/>
        <w:spacing w:before="0" w:after="0"/>
        <w:rPr>
          <w:rStyle w:val="InitialStyle"/>
          <w:rFonts w:ascii="Times New Roman" w:hAnsi="Times New Roman"/>
          <w:b/>
          <w:sz w:val="24"/>
          <w:szCs w:val="24"/>
        </w:rPr>
      </w:pPr>
      <w:bookmarkStart w:id="2" w:name="_Toc367174722"/>
      <w:bookmarkStart w:id="3" w:name="_Toc398203736"/>
      <w:r w:rsidRPr="00056D03">
        <w:rPr>
          <w:rStyle w:val="InitialStyle"/>
          <w:rFonts w:ascii="Times New Roman" w:hAnsi="Times New Roman"/>
          <w:b/>
          <w:sz w:val="24"/>
          <w:szCs w:val="24"/>
        </w:rPr>
        <w:t>PART I</w:t>
      </w:r>
      <w:r w:rsidRPr="00056D03">
        <w:rPr>
          <w:rStyle w:val="InitialStyle"/>
          <w:rFonts w:ascii="Times New Roman" w:hAnsi="Times New Roman"/>
          <w:b/>
          <w:sz w:val="24"/>
          <w:szCs w:val="24"/>
        </w:rPr>
        <w:tab/>
        <w:t>INTRODUCTION</w:t>
      </w:r>
      <w:bookmarkEnd w:id="2"/>
      <w:bookmarkEnd w:id="3"/>
    </w:p>
    <w:p w14:paraId="699B93B2" w14:textId="77777777" w:rsidR="000D39E7" w:rsidRPr="00056D03" w:rsidRDefault="000D39E7" w:rsidP="003B01C3">
      <w:pPr>
        <w:pStyle w:val="DefaultText"/>
        <w:widowControl/>
        <w:rPr>
          <w:rStyle w:val="InitialStyle"/>
          <w:bCs/>
        </w:rPr>
      </w:pPr>
    </w:p>
    <w:p w14:paraId="107DFEF7" w14:textId="77777777" w:rsidR="00826F9E" w:rsidRPr="00056D03" w:rsidRDefault="00F07ECD" w:rsidP="003B01C3">
      <w:pPr>
        <w:pStyle w:val="Heading2"/>
        <w:spacing w:before="0"/>
        <w:ind w:firstLine="180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367174723"/>
      <w:bookmarkStart w:id="5" w:name="_Toc398203737"/>
      <w:r>
        <w:rPr>
          <w:rStyle w:val="InitialStyle"/>
          <w:rFonts w:ascii="Times New Roman" w:hAnsi="Times New Roman" w:cs="Times New Roman"/>
          <w:color w:val="auto"/>
          <w:sz w:val="24"/>
          <w:szCs w:val="24"/>
        </w:rPr>
        <w:t>A</w:t>
      </w:r>
      <w:r w:rsidR="00826F9E" w:rsidRPr="00056D03">
        <w:rPr>
          <w:rStyle w:val="InitialStyle"/>
          <w:rFonts w:ascii="Times New Roman" w:hAnsi="Times New Roman" w:cs="Times New Roman"/>
          <w:color w:val="auto"/>
          <w:sz w:val="24"/>
          <w:szCs w:val="24"/>
        </w:rPr>
        <w:t>.</w:t>
      </w:r>
      <w:r w:rsidR="00826F9E" w:rsidRPr="00056D03">
        <w:rPr>
          <w:rStyle w:val="InitialStyle"/>
          <w:rFonts w:ascii="Times New Roman" w:hAnsi="Times New Roman" w:cs="Times New Roman"/>
          <w:color w:val="auto"/>
          <w:sz w:val="24"/>
          <w:szCs w:val="24"/>
        </w:rPr>
        <w:tab/>
        <w:t>Purpose and Background</w:t>
      </w:r>
      <w:bookmarkEnd w:id="4"/>
      <w:bookmarkEnd w:id="5"/>
    </w:p>
    <w:p w14:paraId="4CAB0167" w14:textId="77777777" w:rsidR="00826F9E" w:rsidRPr="00056D03" w:rsidRDefault="00826F9E" w:rsidP="003B01C3">
      <w:pPr>
        <w:pStyle w:val="DefaultText"/>
        <w:widowControl/>
        <w:tabs>
          <w:tab w:val="left" w:pos="180"/>
        </w:tabs>
      </w:pPr>
    </w:p>
    <w:p w14:paraId="5761A4AF" w14:textId="532FB9F0" w:rsidR="00826F9E" w:rsidRPr="00056D03" w:rsidRDefault="004B4538" w:rsidP="003B01C3">
      <w:pPr>
        <w:ind w:left="180"/>
        <w:rPr>
          <w:sz w:val="24"/>
          <w:szCs w:val="24"/>
        </w:rPr>
      </w:pPr>
      <w:r w:rsidRPr="00056D03">
        <w:rPr>
          <w:sz w:val="24"/>
          <w:szCs w:val="24"/>
        </w:rPr>
        <w:t xml:space="preserve">This </w:t>
      </w:r>
      <w:r w:rsidR="004B114E" w:rsidRPr="00056D03">
        <w:rPr>
          <w:sz w:val="24"/>
          <w:szCs w:val="24"/>
        </w:rPr>
        <w:t>Request for Information (</w:t>
      </w:r>
      <w:proofErr w:type="spellStart"/>
      <w:r w:rsidRPr="00056D03">
        <w:rPr>
          <w:sz w:val="24"/>
          <w:szCs w:val="24"/>
        </w:rPr>
        <w:t>RFI</w:t>
      </w:r>
      <w:proofErr w:type="spellEnd"/>
      <w:r w:rsidR="004B114E" w:rsidRPr="00056D03">
        <w:rPr>
          <w:sz w:val="24"/>
          <w:szCs w:val="24"/>
        </w:rPr>
        <w:t>)</w:t>
      </w:r>
      <w:r w:rsidRPr="00056D03">
        <w:rPr>
          <w:sz w:val="24"/>
          <w:szCs w:val="24"/>
        </w:rPr>
        <w:t xml:space="preserve"> is an information gathering and market research tool, not a formal solicitation of a specific requirement (such as </w:t>
      </w:r>
      <w:r w:rsidR="00095F81" w:rsidRPr="00056D03">
        <w:rPr>
          <w:sz w:val="24"/>
          <w:szCs w:val="24"/>
        </w:rPr>
        <w:t xml:space="preserve">in a </w:t>
      </w:r>
      <w:r w:rsidR="00165C19" w:rsidRPr="00056D03">
        <w:rPr>
          <w:sz w:val="24"/>
          <w:szCs w:val="24"/>
        </w:rPr>
        <w:t>“</w:t>
      </w:r>
      <w:r w:rsidR="00095F81" w:rsidRPr="00056D03">
        <w:rPr>
          <w:sz w:val="24"/>
          <w:szCs w:val="24"/>
        </w:rPr>
        <w:t>Request for Proposals</w:t>
      </w:r>
      <w:r w:rsidR="00165C19" w:rsidRPr="00056D03">
        <w:rPr>
          <w:sz w:val="24"/>
          <w:szCs w:val="24"/>
        </w:rPr>
        <w:t>”</w:t>
      </w:r>
      <w:r w:rsidRPr="00056D03">
        <w:rPr>
          <w:sz w:val="24"/>
          <w:szCs w:val="24"/>
        </w:rPr>
        <w:t xml:space="preserve"> document). </w:t>
      </w:r>
      <w:r w:rsidR="008B5299" w:rsidRPr="00056D03">
        <w:rPr>
          <w:sz w:val="24"/>
          <w:szCs w:val="24"/>
        </w:rPr>
        <w:t xml:space="preserve"> </w:t>
      </w:r>
      <w:r w:rsidR="00FD1B03" w:rsidRPr="00056D03">
        <w:rPr>
          <w:sz w:val="24"/>
          <w:szCs w:val="24"/>
        </w:rPr>
        <w:t xml:space="preserve">The </w:t>
      </w:r>
      <w:r w:rsidR="00D47410" w:rsidRPr="00D47410">
        <w:rPr>
          <w:bCs/>
          <w:sz w:val="24"/>
          <w:szCs w:val="24"/>
        </w:rPr>
        <w:t xml:space="preserve">Department of Administrative and Financial Services – </w:t>
      </w:r>
      <w:r w:rsidR="003D5111" w:rsidRPr="003D5111">
        <w:rPr>
          <w:bCs/>
          <w:sz w:val="24"/>
          <w:szCs w:val="24"/>
        </w:rPr>
        <w:t>Bureau of Alcoholic Beverages and Lottery Operations</w:t>
      </w:r>
      <w:r w:rsidR="00FD1B03" w:rsidRPr="00056D03">
        <w:rPr>
          <w:sz w:val="24"/>
          <w:szCs w:val="24"/>
        </w:rPr>
        <w:t xml:space="preserve"> (“Department”) is seeking information regarding </w:t>
      </w:r>
      <w:r w:rsidR="00D47410" w:rsidRPr="00D47410">
        <w:rPr>
          <w:sz w:val="24"/>
          <w:szCs w:val="24"/>
        </w:rPr>
        <w:t>“</w:t>
      </w:r>
      <w:r w:rsidR="003D5111" w:rsidRPr="003D5111">
        <w:rPr>
          <w:rStyle w:val="InitialStyle"/>
          <w:bCs/>
          <w:sz w:val="24"/>
          <w:szCs w:val="24"/>
        </w:rPr>
        <w:t>liquor licensing and enforcement web application</w:t>
      </w:r>
      <w:r w:rsidR="00D47410" w:rsidRPr="00D47410">
        <w:rPr>
          <w:sz w:val="24"/>
          <w:szCs w:val="24"/>
        </w:rPr>
        <w:t>”</w:t>
      </w:r>
      <w:r w:rsidR="00FD1B03" w:rsidRPr="00D47410">
        <w:rPr>
          <w:sz w:val="24"/>
          <w:szCs w:val="24"/>
        </w:rPr>
        <w:t xml:space="preserve"> </w:t>
      </w:r>
      <w:r w:rsidR="00FD1B03" w:rsidRPr="00056D03">
        <w:rPr>
          <w:sz w:val="24"/>
          <w:szCs w:val="24"/>
        </w:rPr>
        <w:t>from interested parties as defined in th</w:t>
      </w:r>
      <w:r w:rsidR="004B114E" w:rsidRPr="00056D03">
        <w:rPr>
          <w:sz w:val="24"/>
          <w:szCs w:val="24"/>
        </w:rPr>
        <w:t xml:space="preserve">is </w:t>
      </w:r>
      <w:proofErr w:type="spellStart"/>
      <w:r w:rsidR="004B114E" w:rsidRPr="00056D03">
        <w:rPr>
          <w:sz w:val="24"/>
          <w:szCs w:val="24"/>
        </w:rPr>
        <w:t>RFI</w:t>
      </w:r>
      <w:proofErr w:type="spellEnd"/>
      <w:r w:rsidR="00FD1B03" w:rsidRPr="00056D03">
        <w:rPr>
          <w:sz w:val="24"/>
          <w:szCs w:val="24"/>
        </w:rPr>
        <w:t xml:space="preserve"> document</w:t>
      </w:r>
      <w:r w:rsidR="00826F9E" w:rsidRPr="00056D03">
        <w:rPr>
          <w:sz w:val="24"/>
          <w:szCs w:val="24"/>
        </w:rPr>
        <w:t>.</w:t>
      </w:r>
      <w:r w:rsidR="00BD1FBD" w:rsidRPr="00056D03">
        <w:rPr>
          <w:sz w:val="24"/>
          <w:szCs w:val="24"/>
        </w:rPr>
        <w:t xml:space="preserve">  This is an op</w:t>
      </w:r>
      <w:r w:rsidR="008B5299" w:rsidRPr="00056D03">
        <w:rPr>
          <w:sz w:val="24"/>
          <w:szCs w:val="24"/>
        </w:rPr>
        <w:t>portunity for interested parties</w:t>
      </w:r>
      <w:r w:rsidR="00BD1FBD" w:rsidRPr="00056D03">
        <w:rPr>
          <w:sz w:val="24"/>
          <w:szCs w:val="24"/>
        </w:rPr>
        <w:t xml:space="preserve"> to help the Department better understand a marketpla</w:t>
      </w:r>
      <w:bookmarkStart w:id="6" w:name="B"/>
      <w:r w:rsidR="00095F81" w:rsidRPr="00056D03">
        <w:rPr>
          <w:sz w:val="24"/>
          <w:szCs w:val="24"/>
        </w:rPr>
        <w:t xml:space="preserve">ce </w:t>
      </w:r>
      <w:r w:rsidR="0085744C" w:rsidRPr="00056D03">
        <w:rPr>
          <w:sz w:val="24"/>
          <w:szCs w:val="24"/>
        </w:rPr>
        <w:t>and/</w:t>
      </w:r>
      <w:r w:rsidR="00095F81" w:rsidRPr="00056D03">
        <w:rPr>
          <w:sz w:val="24"/>
          <w:szCs w:val="24"/>
        </w:rPr>
        <w:t>or specific subject matter.</w:t>
      </w:r>
    </w:p>
    <w:bookmarkEnd w:id="6"/>
    <w:p w14:paraId="57F7A65D" w14:textId="77777777" w:rsidR="005E5489" w:rsidRDefault="005E5489" w:rsidP="003B01C3">
      <w:pPr>
        <w:widowControl/>
        <w:tabs>
          <w:tab w:val="left" w:pos="180"/>
        </w:tabs>
        <w:ind w:left="180"/>
        <w:rPr>
          <w:color w:val="0070C0"/>
          <w:sz w:val="24"/>
          <w:szCs w:val="24"/>
        </w:rPr>
      </w:pPr>
    </w:p>
    <w:p w14:paraId="301C76A2" w14:textId="6730B479" w:rsidR="001F3508" w:rsidRPr="005404C0" w:rsidRDefault="003D5111" w:rsidP="00476A1E">
      <w:pPr>
        <w:widowControl/>
        <w:tabs>
          <w:tab w:val="left" w:pos="180"/>
        </w:tabs>
        <w:ind w:left="180"/>
        <w:rPr>
          <w:sz w:val="24"/>
          <w:szCs w:val="24"/>
        </w:rPr>
      </w:pPr>
      <w:r>
        <w:rPr>
          <w:sz w:val="24"/>
          <w:szCs w:val="24"/>
        </w:rPr>
        <w:t>The Department</w:t>
      </w:r>
      <w:r w:rsidR="001A3A44" w:rsidRPr="005404C0">
        <w:rPr>
          <w:sz w:val="24"/>
          <w:szCs w:val="24"/>
        </w:rPr>
        <w:t xml:space="preserve"> is looking for a suitable replacement to a legacy application.   </w:t>
      </w:r>
      <w:r w:rsidR="00BB41AC">
        <w:rPr>
          <w:sz w:val="24"/>
          <w:szCs w:val="24"/>
        </w:rPr>
        <w:t xml:space="preserve">The current application processes </w:t>
      </w:r>
      <w:r>
        <w:rPr>
          <w:sz w:val="24"/>
          <w:szCs w:val="24"/>
        </w:rPr>
        <w:t>and track</w:t>
      </w:r>
      <w:r w:rsidR="00072571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BB41AC">
        <w:rPr>
          <w:sz w:val="24"/>
          <w:szCs w:val="24"/>
        </w:rPr>
        <w:t>licenses for the sale</w:t>
      </w:r>
      <w:r w:rsidR="0007257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service </w:t>
      </w:r>
      <w:r w:rsidR="00072571">
        <w:rPr>
          <w:sz w:val="24"/>
          <w:szCs w:val="24"/>
        </w:rPr>
        <w:t xml:space="preserve">and distribution </w:t>
      </w:r>
      <w:r>
        <w:rPr>
          <w:sz w:val="24"/>
          <w:szCs w:val="24"/>
        </w:rPr>
        <w:t>of beer, wine and spirits</w:t>
      </w:r>
      <w:r w:rsidR="00BB41AC" w:rsidRPr="00D204BC">
        <w:rPr>
          <w:sz w:val="24"/>
          <w:szCs w:val="24"/>
        </w:rPr>
        <w:t xml:space="preserve">.  </w:t>
      </w:r>
      <w:r w:rsidR="00D204BC" w:rsidRPr="00D204BC">
        <w:rPr>
          <w:sz w:val="24"/>
          <w:szCs w:val="24"/>
        </w:rPr>
        <w:t xml:space="preserve">In addition, it has an enforcement layer to </w:t>
      </w:r>
      <w:r w:rsidR="00072571">
        <w:rPr>
          <w:sz w:val="24"/>
          <w:szCs w:val="24"/>
        </w:rPr>
        <w:t>track any administrative or civil violations of licensees</w:t>
      </w:r>
      <w:r w:rsidR="00D204BC" w:rsidRPr="00D204BC">
        <w:rPr>
          <w:sz w:val="24"/>
          <w:szCs w:val="24"/>
        </w:rPr>
        <w:t>.</w:t>
      </w:r>
      <w:r w:rsidR="00D204BC">
        <w:rPr>
          <w:sz w:val="24"/>
          <w:szCs w:val="24"/>
        </w:rPr>
        <w:t xml:space="preserve">  </w:t>
      </w:r>
      <w:r w:rsidR="00BB41AC" w:rsidRPr="00D204BC">
        <w:rPr>
          <w:sz w:val="24"/>
          <w:szCs w:val="24"/>
        </w:rPr>
        <w:t>This application</w:t>
      </w:r>
      <w:r w:rsidR="00BB41AC">
        <w:rPr>
          <w:sz w:val="24"/>
          <w:szCs w:val="24"/>
        </w:rPr>
        <w:t xml:space="preserve"> currently has five interface partners.  The replacement system should allow for the addition/modification of interfaces, as deemed appropriate to the parties involved.  </w:t>
      </w:r>
      <w:r w:rsidR="001A3A44" w:rsidRPr="005404C0">
        <w:rPr>
          <w:sz w:val="24"/>
          <w:szCs w:val="24"/>
        </w:rPr>
        <w:t xml:space="preserve">This application </w:t>
      </w:r>
      <w:r w:rsidR="00317D38">
        <w:rPr>
          <w:sz w:val="24"/>
          <w:szCs w:val="24"/>
        </w:rPr>
        <w:t>has four</w:t>
      </w:r>
      <w:r w:rsidR="001A3A44" w:rsidRPr="005404C0">
        <w:rPr>
          <w:sz w:val="24"/>
          <w:szCs w:val="24"/>
        </w:rPr>
        <w:t xml:space="preserve"> primary functions:  a) application</w:t>
      </w:r>
      <w:r w:rsidR="00287151">
        <w:rPr>
          <w:sz w:val="24"/>
          <w:szCs w:val="24"/>
        </w:rPr>
        <w:t xml:space="preserve"> processing</w:t>
      </w:r>
      <w:r w:rsidR="001A3A44" w:rsidRPr="005404C0">
        <w:rPr>
          <w:sz w:val="24"/>
          <w:szCs w:val="24"/>
        </w:rPr>
        <w:t xml:space="preserve">, b) </w:t>
      </w:r>
      <w:r w:rsidR="00072571" w:rsidRPr="00476A1E">
        <w:rPr>
          <w:sz w:val="24"/>
          <w:szCs w:val="24"/>
        </w:rPr>
        <w:t>data management for licensee information including administrative enforcement</w:t>
      </w:r>
      <w:r w:rsidR="001A3A44" w:rsidRPr="005404C0">
        <w:rPr>
          <w:sz w:val="24"/>
          <w:szCs w:val="24"/>
        </w:rPr>
        <w:t xml:space="preserve">, c) reporting, and d) interfaces to share data.  This application is utilized by the </w:t>
      </w:r>
      <w:r>
        <w:rPr>
          <w:sz w:val="24"/>
          <w:szCs w:val="24"/>
        </w:rPr>
        <w:t xml:space="preserve">Department </w:t>
      </w:r>
      <w:r w:rsidR="001A3A44" w:rsidRPr="005404C0">
        <w:rPr>
          <w:sz w:val="24"/>
          <w:szCs w:val="24"/>
        </w:rPr>
        <w:t>users only</w:t>
      </w:r>
      <w:r w:rsidR="001F3508" w:rsidRPr="005404C0">
        <w:rPr>
          <w:sz w:val="24"/>
          <w:szCs w:val="24"/>
        </w:rPr>
        <w:t xml:space="preserve"> (approximately 15 users)</w:t>
      </w:r>
      <w:r w:rsidR="001A3A44" w:rsidRPr="005404C0">
        <w:rPr>
          <w:sz w:val="24"/>
          <w:szCs w:val="24"/>
        </w:rPr>
        <w:t xml:space="preserve">.  There is a public website currently </w:t>
      </w:r>
      <w:r w:rsidR="00072571">
        <w:rPr>
          <w:sz w:val="24"/>
          <w:szCs w:val="24"/>
        </w:rPr>
        <w:t>man</w:t>
      </w:r>
      <w:r w:rsidR="00C132D9">
        <w:rPr>
          <w:sz w:val="24"/>
          <w:szCs w:val="24"/>
        </w:rPr>
        <w:t>a</w:t>
      </w:r>
      <w:r w:rsidR="00072571">
        <w:rPr>
          <w:sz w:val="24"/>
          <w:szCs w:val="24"/>
        </w:rPr>
        <w:t>ged</w:t>
      </w:r>
      <w:r w:rsidR="001A3A44" w:rsidRPr="005404C0">
        <w:rPr>
          <w:sz w:val="24"/>
          <w:szCs w:val="24"/>
        </w:rPr>
        <w:t xml:space="preserve"> by </w:t>
      </w:r>
      <w:r w:rsidR="00072571">
        <w:rPr>
          <w:sz w:val="24"/>
          <w:szCs w:val="24"/>
        </w:rPr>
        <w:t>Maine Information Network (</w:t>
      </w:r>
      <w:proofErr w:type="spellStart"/>
      <w:r w:rsidR="001A3A44" w:rsidRPr="005404C0">
        <w:rPr>
          <w:sz w:val="24"/>
          <w:szCs w:val="24"/>
        </w:rPr>
        <w:t>InforME</w:t>
      </w:r>
      <w:proofErr w:type="spellEnd"/>
      <w:r w:rsidR="00072571">
        <w:rPr>
          <w:sz w:val="24"/>
          <w:szCs w:val="24"/>
        </w:rPr>
        <w:t>)</w:t>
      </w:r>
      <w:r w:rsidR="001A3A44" w:rsidRPr="005404C0">
        <w:rPr>
          <w:sz w:val="24"/>
          <w:szCs w:val="24"/>
        </w:rPr>
        <w:t xml:space="preserve"> that interfaces with this application</w:t>
      </w:r>
      <w:r w:rsidR="00287151">
        <w:rPr>
          <w:sz w:val="24"/>
          <w:szCs w:val="24"/>
        </w:rPr>
        <w:t xml:space="preserve">; </w:t>
      </w:r>
      <w:r w:rsidR="00811AC7">
        <w:rPr>
          <w:sz w:val="24"/>
          <w:szCs w:val="24"/>
        </w:rPr>
        <w:t xml:space="preserve">processes are in place </w:t>
      </w:r>
      <w:r w:rsidR="00287151">
        <w:rPr>
          <w:sz w:val="24"/>
          <w:szCs w:val="24"/>
        </w:rPr>
        <w:t>ensuring data shared between systems are accurate and updated daily</w:t>
      </w:r>
      <w:r w:rsidR="001A3A44" w:rsidRPr="005404C0">
        <w:rPr>
          <w:sz w:val="24"/>
          <w:szCs w:val="24"/>
        </w:rPr>
        <w:t>.</w:t>
      </w:r>
      <w:r w:rsidR="00287151">
        <w:rPr>
          <w:sz w:val="24"/>
          <w:szCs w:val="24"/>
        </w:rPr>
        <w:t xml:space="preserve">  The system provides interface files to agencies within the State of Maine as deemed appropriate.</w:t>
      </w:r>
    </w:p>
    <w:p w14:paraId="4EFFEDD5" w14:textId="77777777" w:rsidR="00FD1B03" w:rsidRPr="00056D03" w:rsidRDefault="00FD1B03" w:rsidP="003B01C3">
      <w:pPr>
        <w:jc w:val="center"/>
        <w:rPr>
          <w:sz w:val="24"/>
          <w:szCs w:val="24"/>
        </w:rPr>
      </w:pPr>
    </w:p>
    <w:p w14:paraId="4B53DB12" w14:textId="77777777" w:rsidR="00FD1B03" w:rsidRPr="00056D03" w:rsidRDefault="00F07ECD" w:rsidP="003B01C3">
      <w:pPr>
        <w:pStyle w:val="Heading2"/>
        <w:spacing w:before="0"/>
        <w:ind w:firstLine="180"/>
        <w:rPr>
          <w:rStyle w:val="InitialStyle"/>
          <w:rFonts w:ascii="Times New Roman" w:hAnsi="Times New Roman" w:cs="Times New Roman"/>
          <w:sz w:val="24"/>
          <w:szCs w:val="24"/>
        </w:rPr>
      </w:pPr>
      <w:bookmarkStart w:id="7" w:name="_Toc367174724"/>
      <w:bookmarkStart w:id="8" w:name="_Toc398203738"/>
      <w:r>
        <w:rPr>
          <w:rStyle w:val="InitialStyle"/>
          <w:rFonts w:ascii="Times New Roman" w:hAnsi="Times New Roman" w:cs="Times New Roman"/>
          <w:color w:val="auto"/>
          <w:sz w:val="24"/>
          <w:szCs w:val="24"/>
        </w:rPr>
        <w:t>B</w:t>
      </w:r>
      <w:r w:rsidR="00FD1B03" w:rsidRPr="00056D03">
        <w:rPr>
          <w:rStyle w:val="InitialStyle"/>
          <w:rFonts w:ascii="Times New Roman" w:hAnsi="Times New Roman" w:cs="Times New Roman"/>
          <w:color w:val="auto"/>
          <w:sz w:val="24"/>
          <w:szCs w:val="24"/>
        </w:rPr>
        <w:t>.</w:t>
      </w:r>
      <w:r w:rsidR="00FD1B03" w:rsidRPr="00056D03">
        <w:rPr>
          <w:rStyle w:val="InitialStyle"/>
          <w:rFonts w:ascii="Times New Roman" w:hAnsi="Times New Roman" w:cs="Times New Roman"/>
          <w:color w:val="auto"/>
          <w:sz w:val="24"/>
          <w:szCs w:val="24"/>
        </w:rPr>
        <w:tab/>
        <w:t>General Provisions</w:t>
      </w:r>
      <w:bookmarkEnd w:id="7"/>
      <w:bookmarkEnd w:id="8"/>
    </w:p>
    <w:p w14:paraId="6B082172" w14:textId="77777777" w:rsidR="00FD1B03" w:rsidRPr="00056D03" w:rsidRDefault="00FD1B03" w:rsidP="003B01C3">
      <w:pPr>
        <w:pStyle w:val="DefaultText"/>
        <w:widowControl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hanging="360"/>
        <w:rPr>
          <w:rStyle w:val="InitialStyle"/>
          <w:bCs/>
        </w:rPr>
      </w:pPr>
    </w:p>
    <w:p w14:paraId="31F7FF70" w14:textId="04ADA2F2" w:rsidR="000B5FCD" w:rsidRDefault="000B5FCD" w:rsidP="000B5FCD">
      <w:pPr>
        <w:pStyle w:val="DefaultText"/>
        <w:widowControl/>
        <w:numPr>
          <w:ilvl w:val="0"/>
          <w:numId w:val="17"/>
        </w:numPr>
        <w:tabs>
          <w:tab w:val="left" w:pos="720"/>
        </w:tabs>
        <w:overflowPunct w:val="0"/>
        <w:adjustRightInd w:val="0"/>
        <w:textAlignment w:val="baseline"/>
      </w:pPr>
      <w:r w:rsidRPr="000B5FCD">
        <w:t>All contact w</w:t>
      </w:r>
      <w:r>
        <w:t xml:space="preserve">ith the State regarding this </w:t>
      </w:r>
      <w:proofErr w:type="spellStart"/>
      <w:r>
        <w:t>RFI</w:t>
      </w:r>
      <w:proofErr w:type="spellEnd"/>
      <w:r w:rsidRPr="000B5FCD">
        <w:t xml:space="preserve"> </w:t>
      </w:r>
      <w:r w:rsidRPr="000B5FCD">
        <w:rPr>
          <w:u w:val="single"/>
        </w:rPr>
        <w:t>must</w:t>
      </w:r>
      <w:r w:rsidRPr="000B5FCD">
        <w:t xml:space="preserve"> be made through the aforementioned </w:t>
      </w:r>
      <w:proofErr w:type="spellStart"/>
      <w:r w:rsidRPr="000B5FCD">
        <w:t>RF</w:t>
      </w:r>
      <w:r>
        <w:t>I</w:t>
      </w:r>
      <w:proofErr w:type="spellEnd"/>
      <w:r w:rsidRPr="000B5FCD">
        <w:t xml:space="preserve"> Coordinator.  No other person/State employee is empowered to make bindi</w:t>
      </w:r>
      <w:r>
        <w:t xml:space="preserve">ng statements regarding this </w:t>
      </w:r>
      <w:proofErr w:type="spellStart"/>
      <w:r>
        <w:t>RFI</w:t>
      </w:r>
      <w:proofErr w:type="spellEnd"/>
      <w:r w:rsidRPr="000B5FCD">
        <w:t>.</w:t>
      </w:r>
    </w:p>
    <w:p w14:paraId="120F2A41" w14:textId="77777777" w:rsidR="009A5F0B" w:rsidRDefault="009A5F0B" w:rsidP="000B5FCD">
      <w:pPr>
        <w:pStyle w:val="DefaultText"/>
        <w:widowControl/>
        <w:numPr>
          <w:ilvl w:val="0"/>
          <w:numId w:val="17"/>
        </w:numPr>
        <w:tabs>
          <w:tab w:val="left" w:pos="720"/>
        </w:tabs>
        <w:overflowPunct w:val="0"/>
        <w:adjustRightInd w:val="0"/>
        <w:textAlignment w:val="baseline"/>
      </w:pPr>
      <w:r w:rsidRPr="00056D03">
        <w:t>This is a non-bindi</w:t>
      </w:r>
      <w:r w:rsidR="000B5FCD">
        <w:t>ng Request for Information</w:t>
      </w:r>
      <w:r w:rsidRPr="00056D03">
        <w:t xml:space="preserve">. </w:t>
      </w:r>
      <w:r w:rsidR="00F81501" w:rsidRPr="00056D03">
        <w:t xml:space="preserve"> </w:t>
      </w:r>
      <w:r w:rsidRPr="00056D03">
        <w:t xml:space="preserve">Therefore, no award shall be made as a result of the </w:t>
      </w:r>
      <w:proofErr w:type="spellStart"/>
      <w:r w:rsidRPr="00056D03">
        <w:t>RFI</w:t>
      </w:r>
      <w:proofErr w:type="spellEnd"/>
      <w:r w:rsidRPr="00056D03">
        <w:t xml:space="preserve"> process.</w:t>
      </w:r>
    </w:p>
    <w:p w14:paraId="6AD4CCCA" w14:textId="77777777" w:rsidR="00FD1B03" w:rsidRDefault="00FD1B03" w:rsidP="000B5FCD">
      <w:pPr>
        <w:pStyle w:val="DefaultText"/>
        <w:widowControl/>
        <w:numPr>
          <w:ilvl w:val="0"/>
          <w:numId w:val="17"/>
        </w:numPr>
        <w:tabs>
          <w:tab w:val="left" w:pos="720"/>
        </w:tabs>
        <w:overflowPunct w:val="0"/>
        <w:adjustRightInd w:val="0"/>
        <w:textAlignment w:val="baseline"/>
      </w:pPr>
      <w:r w:rsidRPr="00056D03">
        <w:t xml:space="preserve">Issuance of this </w:t>
      </w:r>
      <w:proofErr w:type="spellStart"/>
      <w:r w:rsidRPr="00056D03">
        <w:t>RFI</w:t>
      </w:r>
      <w:proofErr w:type="spellEnd"/>
      <w:r w:rsidRPr="00056D03">
        <w:t xml:space="preserve"> does not commit the Department to pay </w:t>
      </w:r>
      <w:r w:rsidR="008808DC" w:rsidRPr="00056D03">
        <w:t xml:space="preserve">any </w:t>
      </w:r>
      <w:r w:rsidRPr="00056D03">
        <w:t xml:space="preserve">expenses incurred by a </w:t>
      </w:r>
      <w:r w:rsidR="00F4227C" w:rsidRPr="00056D03">
        <w:t>R</w:t>
      </w:r>
      <w:r w:rsidR="00F81501" w:rsidRPr="00056D03">
        <w:t>espondent</w:t>
      </w:r>
      <w:r w:rsidR="00664A1B" w:rsidRPr="00056D03">
        <w:t xml:space="preserve"> in the preparation of their</w:t>
      </w:r>
      <w:r w:rsidRPr="00056D03">
        <w:t xml:space="preserve"> response to this </w:t>
      </w:r>
      <w:proofErr w:type="spellStart"/>
      <w:r w:rsidRPr="00056D03">
        <w:t>RFI</w:t>
      </w:r>
      <w:proofErr w:type="spellEnd"/>
      <w:r w:rsidRPr="00056D03">
        <w:t>.  This includes attendance at personal interviews or other meetings and software or system demonstrations, where applicable.</w:t>
      </w:r>
    </w:p>
    <w:p w14:paraId="00C13EAC" w14:textId="77777777" w:rsidR="00EF236F" w:rsidRDefault="00EF236F" w:rsidP="000B5FCD">
      <w:pPr>
        <w:pStyle w:val="DefaultText"/>
        <w:widowControl/>
        <w:numPr>
          <w:ilvl w:val="0"/>
          <w:numId w:val="17"/>
        </w:numPr>
        <w:tabs>
          <w:tab w:val="left" w:pos="720"/>
        </w:tabs>
        <w:overflowPunct w:val="0"/>
        <w:adjustRightInd w:val="0"/>
        <w:textAlignment w:val="baseline"/>
      </w:pPr>
      <w:r w:rsidRPr="00056D03">
        <w:t xml:space="preserve">Issuance of this </w:t>
      </w:r>
      <w:proofErr w:type="spellStart"/>
      <w:r w:rsidRPr="00056D03">
        <w:t>RFI</w:t>
      </w:r>
      <w:proofErr w:type="spellEnd"/>
      <w:r w:rsidRPr="00056D03">
        <w:t xml:space="preserve"> in no way constitutes a commitment by the State of Maine to issue a Request for Proposal (RFP)</w:t>
      </w:r>
      <w:r w:rsidR="00F81501" w:rsidRPr="00056D03">
        <w:t>.</w:t>
      </w:r>
    </w:p>
    <w:p w14:paraId="108E0582" w14:textId="77777777" w:rsidR="00FD1B03" w:rsidRDefault="00FD1B03" w:rsidP="000B5FCD">
      <w:pPr>
        <w:pStyle w:val="DefaultText"/>
        <w:widowControl/>
        <w:numPr>
          <w:ilvl w:val="0"/>
          <w:numId w:val="17"/>
        </w:numPr>
        <w:tabs>
          <w:tab w:val="left" w:pos="720"/>
        </w:tabs>
        <w:overflowPunct w:val="0"/>
        <w:adjustRightInd w:val="0"/>
        <w:textAlignment w:val="baseline"/>
      </w:pPr>
      <w:r w:rsidRPr="00056D03">
        <w:t xml:space="preserve">All </w:t>
      </w:r>
      <w:r w:rsidR="00F3558F" w:rsidRPr="00056D03">
        <w:t>responses</w:t>
      </w:r>
      <w:r w:rsidR="0051442E" w:rsidRPr="00056D03">
        <w:t xml:space="preserve"> </w:t>
      </w:r>
      <w:r w:rsidRPr="00056D03">
        <w:t>should adhere to the i</w:t>
      </w:r>
      <w:r w:rsidR="00BF2287" w:rsidRPr="00056D03">
        <w:t>nstructions and format request</w:t>
      </w:r>
      <w:r w:rsidRPr="00056D03">
        <w:t xml:space="preserve">s outlined in this </w:t>
      </w:r>
      <w:proofErr w:type="spellStart"/>
      <w:r w:rsidRPr="00056D03">
        <w:t>RFI</w:t>
      </w:r>
      <w:proofErr w:type="spellEnd"/>
      <w:r w:rsidRPr="00056D03">
        <w:t xml:space="preserve"> and all written supplements </w:t>
      </w:r>
      <w:r w:rsidR="00095F81" w:rsidRPr="00056D03">
        <w:t xml:space="preserve">and amendments, </w:t>
      </w:r>
      <w:r w:rsidRPr="00056D03">
        <w:t>such as the Summary of Questions and A</w:t>
      </w:r>
      <w:r w:rsidR="00095F81" w:rsidRPr="00056D03">
        <w:t>nswers</w:t>
      </w:r>
      <w:r w:rsidRPr="00056D03">
        <w:t>,</w:t>
      </w:r>
      <w:r w:rsidR="00924E74" w:rsidRPr="00056D03">
        <w:t xml:space="preserve"> issued by the Department.</w:t>
      </w:r>
    </w:p>
    <w:p w14:paraId="33760879" w14:textId="77777777" w:rsidR="00FD1B03" w:rsidRDefault="00EF54B3" w:rsidP="000B5FCD">
      <w:pPr>
        <w:pStyle w:val="DefaultText"/>
        <w:widowControl/>
        <w:numPr>
          <w:ilvl w:val="0"/>
          <w:numId w:val="17"/>
        </w:numPr>
        <w:tabs>
          <w:tab w:val="left" w:pos="720"/>
        </w:tabs>
        <w:overflowPunct w:val="0"/>
        <w:adjustRightInd w:val="0"/>
        <w:textAlignment w:val="baseline"/>
        <w:rPr>
          <w:rStyle w:val="InitialStyle"/>
        </w:rPr>
      </w:pPr>
      <w:r w:rsidRPr="00056D03">
        <w:rPr>
          <w:rStyle w:val="InitialStyle"/>
        </w:rPr>
        <w:t>A</w:t>
      </w:r>
      <w:r w:rsidR="00FD1B03" w:rsidRPr="00056D03">
        <w:rPr>
          <w:rStyle w:val="InitialStyle"/>
        </w:rPr>
        <w:t xml:space="preserve">ll submissions in response to this </w:t>
      </w:r>
      <w:proofErr w:type="spellStart"/>
      <w:r w:rsidR="00FD1B03" w:rsidRPr="00056D03">
        <w:rPr>
          <w:rStyle w:val="InitialStyle"/>
        </w:rPr>
        <w:t>RF</w:t>
      </w:r>
      <w:r w:rsidRPr="00056D03">
        <w:rPr>
          <w:rStyle w:val="InitialStyle"/>
        </w:rPr>
        <w:t>I</w:t>
      </w:r>
      <w:proofErr w:type="spellEnd"/>
      <w:r w:rsidR="00FD1B03" w:rsidRPr="00056D03">
        <w:rPr>
          <w:rStyle w:val="InitialStyle"/>
        </w:rPr>
        <w:t xml:space="preserve"> will be considered public records available for public inspection pursuant to the State of Maine Freedom of Access Act (</w:t>
      </w:r>
      <w:proofErr w:type="spellStart"/>
      <w:r w:rsidR="00FD1B03" w:rsidRPr="00056D03">
        <w:rPr>
          <w:rStyle w:val="InitialStyle"/>
        </w:rPr>
        <w:t>F</w:t>
      </w:r>
      <w:r w:rsidR="000B5FCD">
        <w:rPr>
          <w:rStyle w:val="InitialStyle"/>
        </w:rPr>
        <w:t>OAA</w:t>
      </w:r>
      <w:proofErr w:type="spellEnd"/>
      <w:r w:rsidR="000B5FCD">
        <w:rPr>
          <w:rStyle w:val="InitialStyle"/>
        </w:rPr>
        <w:t xml:space="preserve">) (1 </w:t>
      </w:r>
      <w:proofErr w:type="spellStart"/>
      <w:r w:rsidR="000B5FCD">
        <w:rPr>
          <w:rStyle w:val="InitialStyle"/>
        </w:rPr>
        <w:t>M.R.S</w:t>
      </w:r>
      <w:proofErr w:type="spellEnd"/>
      <w:r w:rsidR="000B5FCD">
        <w:rPr>
          <w:rStyle w:val="InitialStyle"/>
        </w:rPr>
        <w:t>. §§ 401 et seq.).</w:t>
      </w:r>
    </w:p>
    <w:p w14:paraId="522FCA6F" w14:textId="77777777" w:rsidR="005963A2" w:rsidRDefault="0018788C" w:rsidP="005963A2">
      <w:pPr>
        <w:pStyle w:val="DefaultText"/>
        <w:widowControl/>
        <w:tabs>
          <w:tab w:val="left" w:pos="720"/>
        </w:tabs>
        <w:overflowPunct w:val="0"/>
        <w:adjustRightInd w:val="0"/>
        <w:ind w:left="720"/>
        <w:textAlignment w:val="baseline"/>
        <w:rPr>
          <w:rStyle w:val="InitialStyle"/>
        </w:rPr>
      </w:pPr>
      <w:hyperlink r:id="rId13" w:history="1">
        <w:r w:rsidR="005963A2" w:rsidRPr="00D917E2">
          <w:rPr>
            <w:rStyle w:val="Hyperlink"/>
          </w:rPr>
          <w:t>http://www.mainelegislature.org/legis/statutes/1/title1sec401.html</w:t>
        </w:r>
      </w:hyperlink>
    </w:p>
    <w:p w14:paraId="0E75D690" w14:textId="77777777" w:rsidR="00E415B4" w:rsidRPr="000B5FCD" w:rsidRDefault="00E415B4" w:rsidP="000B5FCD">
      <w:pPr>
        <w:pStyle w:val="DefaultText"/>
        <w:widowControl/>
        <w:numPr>
          <w:ilvl w:val="0"/>
          <w:numId w:val="17"/>
        </w:numPr>
        <w:tabs>
          <w:tab w:val="left" w:pos="720"/>
        </w:tabs>
        <w:overflowPunct w:val="0"/>
        <w:adjustRightInd w:val="0"/>
        <w:textAlignment w:val="baseline"/>
        <w:rPr>
          <w:rStyle w:val="InitialStyle"/>
        </w:rPr>
      </w:pPr>
      <w:r w:rsidRPr="000B5FCD">
        <w:rPr>
          <w:rStyle w:val="InitialStyle"/>
          <w:bCs/>
        </w:rPr>
        <w:lastRenderedPageBreak/>
        <w:t>All applicable laws, whether or not herein contained, shall be included by this reference.  It shall be Proposer’s/Vendor’s responsibility to determine the applicability and requirements of any such laws and to abide by them.</w:t>
      </w:r>
    </w:p>
    <w:p w14:paraId="59B50004" w14:textId="77777777" w:rsidR="00924E74" w:rsidRPr="00056D03" w:rsidRDefault="00924E74">
      <w:pPr>
        <w:widowControl/>
        <w:autoSpaceDE/>
        <w:autoSpaceDN/>
        <w:spacing w:after="200" w:line="276" w:lineRule="auto"/>
        <w:rPr>
          <w:rStyle w:val="InitialStyle"/>
          <w:b/>
          <w:sz w:val="24"/>
          <w:szCs w:val="24"/>
        </w:rPr>
      </w:pPr>
    </w:p>
    <w:p w14:paraId="512E1931" w14:textId="77777777" w:rsidR="00476A1E" w:rsidRDefault="00476A1E" w:rsidP="003B01C3">
      <w:pPr>
        <w:pStyle w:val="Heading1"/>
        <w:spacing w:before="0" w:after="0"/>
        <w:rPr>
          <w:rStyle w:val="InitialStyle"/>
          <w:rFonts w:ascii="Times New Roman" w:hAnsi="Times New Roman"/>
          <w:b/>
          <w:sz w:val="24"/>
          <w:szCs w:val="24"/>
        </w:rPr>
        <w:sectPr w:rsidR="00476A1E" w:rsidSect="00652CFB">
          <w:footerReference w:type="default" r:id="rId14"/>
          <w:footerReference w:type="first" r:id="rId15"/>
          <w:pgSz w:w="12240" w:h="15840"/>
          <w:pgMar w:top="1080" w:right="720" w:bottom="1440" w:left="900" w:header="720" w:footer="720" w:gutter="0"/>
          <w:cols w:space="720"/>
          <w:titlePg/>
          <w:docGrid w:linePitch="360"/>
        </w:sectPr>
      </w:pPr>
      <w:bookmarkStart w:id="9" w:name="_Toc367174728"/>
      <w:bookmarkStart w:id="10" w:name="_Toc398203741"/>
    </w:p>
    <w:p w14:paraId="0FCE9204" w14:textId="4E0FDA14" w:rsidR="00F1674A" w:rsidRPr="0079253C" w:rsidRDefault="00F1674A" w:rsidP="003B01C3">
      <w:pPr>
        <w:pStyle w:val="Heading1"/>
        <w:spacing w:before="0" w:after="0"/>
        <w:rPr>
          <w:rStyle w:val="InitialStyle"/>
          <w:rFonts w:ascii="Times New Roman" w:hAnsi="Times New Roman"/>
          <w:b/>
          <w:sz w:val="24"/>
          <w:szCs w:val="24"/>
        </w:rPr>
      </w:pPr>
      <w:r w:rsidRPr="0079253C">
        <w:rPr>
          <w:rStyle w:val="InitialStyle"/>
          <w:rFonts w:ascii="Times New Roman" w:hAnsi="Times New Roman"/>
          <w:b/>
          <w:sz w:val="24"/>
          <w:szCs w:val="24"/>
        </w:rPr>
        <w:lastRenderedPageBreak/>
        <w:t>PART II</w:t>
      </w:r>
      <w:r w:rsidRPr="0079253C">
        <w:rPr>
          <w:rStyle w:val="InitialStyle"/>
          <w:rFonts w:ascii="Times New Roman" w:hAnsi="Times New Roman"/>
          <w:b/>
          <w:sz w:val="24"/>
          <w:szCs w:val="24"/>
        </w:rPr>
        <w:tab/>
      </w:r>
      <w:bookmarkEnd w:id="9"/>
      <w:bookmarkEnd w:id="10"/>
      <w:r w:rsidR="008808DC" w:rsidRPr="0079253C">
        <w:rPr>
          <w:rStyle w:val="InitialStyle"/>
          <w:rFonts w:ascii="Times New Roman" w:hAnsi="Times New Roman"/>
          <w:b/>
          <w:sz w:val="24"/>
          <w:szCs w:val="24"/>
        </w:rPr>
        <w:t>INFORMATION SOUGHT</w:t>
      </w:r>
    </w:p>
    <w:p w14:paraId="02C460E6" w14:textId="77777777" w:rsidR="00264A3F" w:rsidRPr="00315072" w:rsidRDefault="00264A3F" w:rsidP="003B01C3">
      <w:pPr>
        <w:widowControl/>
        <w:tabs>
          <w:tab w:val="left" w:pos="180"/>
        </w:tabs>
        <w:rPr>
          <w:bCs/>
          <w:color w:val="0070C0"/>
          <w:sz w:val="24"/>
          <w:szCs w:val="24"/>
        </w:rPr>
      </w:pPr>
    </w:p>
    <w:p w14:paraId="1718C0E7" w14:textId="4A05A522" w:rsidR="00F603A9" w:rsidRPr="00E629BB" w:rsidRDefault="00F603A9" w:rsidP="00F603A9">
      <w:pPr>
        <w:pStyle w:val="DefaultText"/>
        <w:widowControl/>
        <w:rPr>
          <w:rStyle w:val="InitialStyle"/>
          <w:bCs/>
        </w:rPr>
      </w:pPr>
      <w:r w:rsidRPr="00E629BB">
        <w:rPr>
          <w:rStyle w:val="InitialStyle"/>
          <w:bCs/>
        </w:rPr>
        <w:t xml:space="preserve">The Department seeks information regarding a </w:t>
      </w:r>
      <w:r>
        <w:rPr>
          <w:rStyle w:val="InitialStyle"/>
          <w:bCs/>
        </w:rPr>
        <w:t xml:space="preserve">Liquor Licensing and Enforcement Web Application </w:t>
      </w:r>
      <w:r w:rsidRPr="00E629BB">
        <w:rPr>
          <w:rStyle w:val="InitialStyle"/>
          <w:bCs/>
        </w:rPr>
        <w:t xml:space="preserve">and </w:t>
      </w:r>
      <w:r w:rsidRPr="00E629BB">
        <w:t xml:space="preserve">welcomes responses to this </w:t>
      </w:r>
      <w:proofErr w:type="spellStart"/>
      <w:r w:rsidRPr="00E629BB">
        <w:t>RFI</w:t>
      </w:r>
      <w:proofErr w:type="spellEnd"/>
      <w:r w:rsidRPr="00E629BB">
        <w:t xml:space="preserve"> and creative suggestions and feedback to enhance and expedite </w:t>
      </w:r>
      <w:r>
        <w:t xml:space="preserve">a future </w:t>
      </w:r>
      <w:r w:rsidRPr="00E629BB">
        <w:t>process while providing an efficient, reliable and high-quality system.</w:t>
      </w:r>
      <w:r w:rsidRPr="00E629BB">
        <w:rPr>
          <w:rStyle w:val="InitialStyle"/>
          <w:bCs/>
        </w:rPr>
        <w:t xml:space="preserve"> </w:t>
      </w:r>
    </w:p>
    <w:p w14:paraId="2BAD216E" w14:textId="77777777" w:rsidR="00F603A9" w:rsidRPr="00E629BB" w:rsidRDefault="00F603A9" w:rsidP="00F603A9">
      <w:pPr>
        <w:pStyle w:val="DefaultText"/>
        <w:widowControl/>
        <w:rPr>
          <w:rStyle w:val="InitialStyle"/>
          <w:bCs/>
        </w:rPr>
      </w:pPr>
    </w:p>
    <w:p w14:paraId="2BE845B0" w14:textId="77777777" w:rsidR="00F603A9" w:rsidRPr="00057B9D" w:rsidRDefault="00F603A9" w:rsidP="00F603A9">
      <w:pPr>
        <w:tabs>
          <w:tab w:val="left" w:pos="540"/>
        </w:tabs>
        <w:rPr>
          <w:b/>
          <w:color w:val="0070C0"/>
          <w:sz w:val="24"/>
          <w:szCs w:val="24"/>
        </w:rPr>
      </w:pPr>
      <w:r w:rsidRPr="00E629BB">
        <w:rPr>
          <w:sz w:val="24"/>
          <w:szCs w:val="24"/>
        </w:rPr>
        <w:t xml:space="preserve">The Department seeks detailed yet succinct responses that demonstrate the Respondent’s experience and familiarity with the subject matter.  </w:t>
      </w:r>
      <w:r w:rsidRPr="00E629BB">
        <w:rPr>
          <w:b/>
          <w:sz w:val="24"/>
          <w:szCs w:val="24"/>
        </w:rPr>
        <w:t>As this is not a competitive RFP process,</w:t>
      </w:r>
      <w:r w:rsidRPr="00E629BB">
        <w:rPr>
          <w:sz w:val="24"/>
          <w:szCs w:val="24"/>
        </w:rPr>
        <w:t xml:space="preserve"> </w:t>
      </w:r>
      <w:r w:rsidRPr="00E629BB">
        <w:rPr>
          <w:b/>
          <w:sz w:val="24"/>
          <w:szCs w:val="24"/>
        </w:rPr>
        <w:t xml:space="preserve">Respondents should not provide </w:t>
      </w:r>
      <w:r w:rsidRPr="00057B9D">
        <w:rPr>
          <w:b/>
          <w:sz w:val="24"/>
          <w:szCs w:val="24"/>
        </w:rPr>
        <w:t>any specific cost or customized pricing documentation in their response.</w:t>
      </w:r>
    </w:p>
    <w:p w14:paraId="77BF6168" w14:textId="1C469663" w:rsidR="00F603A9" w:rsidRPr="00057B9D" w:rsidRDefault="00F603A9" w:rsidP="00F603A9">
      <w:pPr>
        <w:widowControl/>
        <w:tabs>
          <w:tab w:val="left" w:pos="180"/>
        </w:tabs>
        <w:rPr>
          <w:sz w:val="24"/>
          <w:szCs w:val="24"/>
        </w:rPr>
      </w:pPr>
    </w:p>
    <w:p w14:paraId="5941A9CC" w14:textId="48C0A753" w:rsidR="00612F91" w:rsidRPr="00057B9D" w:rsidRDefault="00621AF3" w:rsidP="00612F91">
      <w:pPr>
        <w:pStyle w:val="ListParagraph"/>
        <w:widowControl/>
        <w:numPr>
          <w:ilvl w:val="0"/>
          <w:numId w:val="21"/>
        </w:numPr>
        <w:tabs>
          <w:tab w:val="left" w:pos="180"/>
        </w:tabs>
        <w:rPr>
          <w:sz w:val="24"/>
          <w:szCs w:val="24"/>
        </w:rPr>
      </w:pPr>
      <w:r w:rsidRPr="00057B9D">
        <w:rPr>
          <w:sz w:val="24"/>
          <w:szCs w:val="24"/>
        </w:rPr>
        <w:t xml:space="preserve">What is </w:t>
      </w:r>
      <w:r w:rsidR="003D38E0" w:rsidRPr="00057B9D">
        <w:rPr>
          <w:sz w:val="24"/>
          <w:szCs w:val="24"/>
        </w:rPr>
        <w:t xml:space="preserve">new or works incredibly well on the market </w:t>
      </w:r>
      <w:r w:rsidRPr="00057B9D">
        <w:rPr>
          <w:sz w:val="24"/>
          <w:szCs w:val="24"/>
        </w:rPr>
        <w:t xml:space="preserve">today for </w:t>
      </w:r>
      <w:r w:rsidR="00612F91" w:rsidRPr="00057B9D">
        <w:rPr>
          <w:sz w:val="24"/>
          <w:szCs w:val="24"/>
        </w:rPr>
        <w:t xml:space="preserve">licensing and enforcement </w:t>
      </w:r>
      <w:r w:rsidRPr="00057B9D">
        <w:rPr>
          <w:sz w:val="24"/>
          <w:szCs w:val="24"/>
        </w:rPr>
        <w:t xml:space="preserve">or similar type </w:t>
      </w:r>
      <w:r w:rsidR="00612F91" w:rsidRPr="00057B9D">
        <w:rPr>
          <w:sz w:val="24"/>
          <w:szCs w:val="24"/>
        </w:rPr>
        <w:t xml:space="preserve">application?  </w:t>
      </w:r>
    </w:p>
    <w:p w14:paraId="11A48685" w14:textId="56AD53AE" w:rsidR="00612F91" w:rsidRPr="00057B9D" w:rsidRDefault="003D38E0" w:rsidP="00612F91">
      <w:pPr>
        <w:pStyle w:val="ListParagraph"/>
        <w:widowControl/>
        <w:numPr>
          <w:ilvl w:val="0"/>
          <w:numId w:val="22"/>
        </w:numPr>
        <w:tabs>
          <w:tab w:val="left" w:pos="180"/>
        </w:tabs>
        <w:rPr>
          <w:sz w:val="24"/>
          <w:szCs w:val="24"/>
        </w:rPr>
      </w:pPr>
      <w:r w:rsidRPr="00057B9D">
        <w:rPr>
          <w:sz w:val="24"/>
          <w:szCs w:val="24"/>
        </w:rPr>
        <w:t>What could we expect for the following:</w:t>
      </w:r>
      <w:r w:rsidR="00AA0F5D" w:rsidRPr="00057B9D">
        <w:rPr>
          <w:sz w:val="24"/>
          <w:szCs w:val="24"/>
        </w:rPr>
        <w:t xml:space="preserve"> </w:t>
      </w:r>
      <w:r w:rsidRPr="00057B9D">
        <w:rPr>
          <w:sz w:val="24"/>
          <w:szCs w:val="24"/>
        </w:rPr>
        <w:t xml:space="preserve">As a high overview, </w:t>
      </w:r>
      <w:r w:rsidR="00612F91" w:rsidRPr="00057B9D">
        <w:rPr>
          <w:sz w:val="24"/>
          <w:szCs w:val="24"/>
        </w:rPr>
        <w:t>Cost Structure: licensing (concurrent, individual), customization (if applicable), required products, Tiers (such as N-Tier), etc.</w:t>
      </w:r>
    </w:p>
    <w:p w14:paraId="555EFFBB" w14:textId="7D3DACB3" w:rsidR="00612F91" w:rsidRPr="00057B9D" w:rsidRDefault="00612F91" w:rsidP="00612F91">
      <w:pPr>
        <w:pStyle w:val="ListParagraph"/>
        <w:widowControl/>
        <w:numPr>
          <w:ilvl w:val="0"/>
          <w:numId w:val="22"/>
        </w:numPr>
        <w:tabs>
          <w:tab w:val="left" w:pos="180"/>
        </w:tabs>
        <w:rPr>
          <w:sz w:val="24"/>
          <w:szCs w:val="24"/>
        </w:rPr>
      </w:pPr>
      <w:r w:rsidRPr="00057B9D">
        <w:rPr>
          <w:sz w:val="24"/>
          <w:szCs w:val="24"/>
        </w:rPr>
        <w:t>Support Structure: Response Time (High=2 hours), Standard Operating Hours, After Hour Processing, Interfaces, 24-hour support, etc.</w:t>
      </w:r>
    </w:p>
    <w:p w14:paraId="388593C8" w14:textId="6BC0BEE0" w:rsidR="00612F91" w:rsidRPr="00057B9D" w:rsidRDefault="00612F91" w:rsidP="00612F91">
      <w:pPr>
        <w:pStyle w:val="ListParagraph"/>
        <w:widowControl/>
        <w:numPr>
          <w:ilvl w:val="0"/>
          <w:numId w:val="22"/>
        </w:numPr>
        <w:tabs>
          <w:tab w:val="left" w:pos="180"/>
        </w:tabs>
        <w:rPr>
          <w:sz w:val="24"/>
          <w:szCs w:val="24"/>
        </w:rPr>
      </w:pPr>
      <w:r w:rsidRPr="00057B9D">
        <w:rPr>
          <w:sz w:val="24"/>
          <w:szCs w:val="24"/>
        </w:rPr>
        <w:t xml:space="preserve">Define efficiency of </w:t>
      </w:r>
      <w:r w:rsidR="003D38E0" w:rsidRPr="00057B9D">
        <w:rPr>
          <w:sz w:val="24"/>
          <w:szCs w:val="24"/>
        </w:rPr>
        <w:t xml:space="preserve">such an </w:t>
      </w:r>
      <w:r w:rsidRPr="00057B9D">
        <w:rPr>
          <w:sz w:val="24"/>
          <w:szCs w:val="24"/>
        </w:rPr>
        <w:t>application; such as:  execution time to load page, to load report, to generate application, etc.</w:t>
      </w:r>
    </w:p>
    <w:p w14:paraId="77833A3E" w14:textId="2F027D4B" w:rsidR="00612F91" w:rsidRPr="00FE318C" w:rsidRDefault="00612F91" w:rsidP="00612F91">
      <w:pPr>
        <w:pStyle w:val="ListParagraph"/>
        <w:widowControl/>
        <w:numPr>
          <w:ilvl w:val="0"/>
          <w:numId w:val="22"/>
        </w:numPr>
        <w:tabs>
          <w:tab w:val="left" w:pos="180"/>
        </w:tabs>
        <w:rPr>
          <w:sz w:val="24"/>
          <w:szCs w:val="24"/>
        </w:rPr>
      </w:pPr>
      <w:r w:rsidRPr="00057B9D">
        <w:rPr>
          <w:sz w:val="24"/>
          <w:szCs w:val="24"/>
        </w:rPr>
        <w:t>Do</w:t>
      </w:r>
      <w:r w:rsidR="003D38E0" w:rsidRPr="00057B9D">
        <w:rPr>
          <w:sz w:val="24"/>
          <w:szCs w:val="24"/>
        </w:rPr>
        <w:t xml:space="preserve"> </w:t>
      </w:r>
      <w:r w:rsidR="00426B96" w:rsidRPr="00057B9D">
        <w:rPr>
          <w:sz w:val="24"/>
          <w:szCs w:val="24"/>
        </w:rPr>
        <w:t>standard</w:t>
      </w:r>
      <w:r w:rsidR="003D38E0" w:rsidRPr="00057B9D">
        <w:rPr>
          <w:sz w:val="24"/>
          <w:szCs w:val="24"/>
        </w:rPr>
        <w:t xml:space="preserve"> </w:t>
      </w:r>
      <w:r w:rsidRPr="00FE318C">
        <w:rPr>
          <w:sz w:val="24"/>
          <w:szCs w:val="24"/>
        </w:rPr>
        <w:t>application</w:t>
      </w:r>
      <w:r w:rsidR="003D38E0" w:rsidRPr="00FE318C">
        <w:rPr>
          <w:sz w:val="24"/>
          <w:szCs w:val="24"/>
        </w:rPr>
        <w:t>s</w:t>
      </w:r>
      <w:r w:rsidRPr="00FE318C">
        <w:rPr>
          <w:sz w:val="24"/>
          <w:szCs w:val="24"/>
        </w:rPr>
        <w:t xml:space="preserve"> have an “ad-hoc” reporting feature</w:t>
      </w:r>
      <w:r w:rsidR="003D38E0" w:rsidRPr="00FE318C">
        <w:rPr>
          <w:sz w:val="24"/>
          <w:szCs w:val="24"/>
        </w:rPr>
        <w:t xml:space="preserve"> or is this considered an extra feature/cost</w:t>
      </w:r>
      <w:r w:rsidRPr="00FE318C">
        <w:rPr>
          <w:sz w:val="24"/>
          <w:szCs w:val="24"/>
        </w:rPr>
        <w:t>?</w:t>
      </w:r>
    </w:p>
    <w:p w14:paraId="005E4D85" w14:textId="5F8F2576" w:rsidR="00612F91" w:rsidRPr="00FE318C" w:rsidRDefault="00612F91" w:rsidP="00612F91">
      <w:pPr>
        <w:pStyle w:val="ListParagraph"/>
        <w:widowControl/>
        <w:numPr>
          <w:ilvl w:val="0"/>
          <w:numId w:val="22"/>
        </w:numPr>
        <w:tabs>
          <w:tab w:val="left" w:pos="180"/>
        </w:tabs>
        <w:rPr>
          <w:sz w:val="24"/>
          <w:szCs w:val="24"/>
        </w:rPr>
      </w:pPr>
      <w:r w:rsidRPr="00FE318C">
        <w:rPr>
          <w:sz w:val="24"/>
          <w:szCs w:val="24"/>
        </w:rPr>
        <w:t xml:space="preserve">Does </w:t>
      </w:r>
      <w:r w:rsidR="00426B96" w:rsidRPr="00FE318C">
        <w:rPr>
          <w:sz w:val="24"/>
          <w:szCs w:val="24"/>
        </w:rPr>
        <w:t>the standard</w:t>
      </w:r>
      <w:r w:rsidRPr="00FE318C">
        <w:rPr>
          <w:sz w:val="24"/>
          <w:szCs w:val="24"/>
        </w:rPr>
        <w:t xml:space="preserve"> application have a feature allowing the user to create/send data files to interface with other partners?  If yes, define </w:t>
      </w:r>
      <w:r w:rsidR="00CD684C" w:rsidRPr="00FE318C">
        <w:rPr>
          <w:sz w:val="24"/>
          <w:szCs w:val="24"/>
        </w:rPr>
        <w:t xml:space="preserve">the </w:t>
      </w:r>
      <w:r w:rsidRPr="00FE318C">
        <w:rPr>
          <w:sz w:val="24"/>
          <w:szCs w:val="24"/>
        </w:rPr>
        <w:t>interface process or options</w:t>
      </w:r>
      <w:r w:rsidR="001D553E" w:rsidRPr="00FE318C">
        <w:rPr>
          <w:sz w:val="24"/>
          <w:szCs w:val="24"/>
        </w:rPr>
        <w:t xml:space="preserve"> we may need to consider</w:t>
      </w:r>
      <w:r w:rsidRPr="00FE318C">
        <w:rPr>
          <w:sz w:val="24"/>
          <w:szCs w:val="24"/>
        </w:rPr>
        <w:t>.  In addition, please discuss the security structure of this process.</w:t>
      </w:r>
    </w:p>
    <w:p w14:paraId="3CD0977F" w14:textId="436F12DC" w:rsidR="00612F91" w:rsidRPr="00FE318C" w:rsidRDefault="00612F91" w:rsidP="00612F91">
      <w:pPr>
        <w:pStyle w:val="ListParagraph"/>
        <w:widowControl/>
        <w:numPr>
          <w:ilvl w:val="0"/>
          <w:numId w:val="21"/>
        </w:numPr>
        <w:tabs>
          <w:tab w:val="left" w:pos="180"/>
        </w:tabs>
        <w:rPr>
          <w:sz w:val="24"/>
          <w:szCs w:val="24"/>
        </w:rPr>
      </w:pPr>
      <w:r w:rsidRPr="00FE318C">
        <w:rPr>
          <w:sz w:val="24"/>
          <w:szCs w:val="24"/>
        </w:rPr>
        <w:t>Do</w:t>
      </w:r>
      <w:r w:rsidR="00AA0F5D" w:rsidRPr="00FE318C">
        <w:rPr>
          <w:sz w:val="24"/>
          <w:szCs w:val="24"/>
        </w:rPr>
        <w:t>es the</w:t>
      </w:r>
      <w:r w:rsidRPr="00FE318C">
        <w:rPr>
          <w:sz w:val="24"/>
          <w:szCs w:val="24"/>
        </w:rPr>
        <w:t xml:space="preserve"> </w:t>
      </w:r>
      <w:r w:rsidR="00CD684C" w:rsidRPr="00FE318C">
        <w:rPr>
          <w:sz w:val="24"/>
          <w:szCs w:val="24"/>
        </w:rPr>
        <w:t xml:space="preserve">standard applications </w:t>
      </w:r>
      <w:r w:rsidRPr="00FE318C">
        <w:rPr>
          <w:sz w:val="24"/>
          <w:szCs w:val="24"/>
        </w:rPr>
        <w:t>offer a fully managed service?</w:t>
      </w:r>
    </w:p>
    <w:p w14:paraId="2950B51D" w14:textId="373E45A6" w:rsidR="00612F91" w:rsidRPr="00FE318C" w:rsidRDefault="00612F91" w:rsidP="00612F91">
      <w:pPr>
        <w:pStyle w:val="ListParagraph"/>
        <w:widowControl/>
        <w:numPr>
          <w:ilvl w:val="1"/>
          <w:numId w:val="17"/>
        </w:numPr>
        <w:tabs>
          <w:tab w:val="left" w:pos="180"/>
        </w:tabs>
        <w:rPr>
          <w:sz w:val="24"/>
          <w:szCs w:val="24"/>
        </w:rPr>
      </w:pPr>
      <w:r w:rsidRPr="00FE318C">
        <w:rPr>
          <w:sz w:val="24"/>
          <w:szCs w:val="24"/>
        </w:rPr>
        <w:t xml:space="preserve">If Yes, briefly </w:t>
      </w:r>
      <w:r w:rsidR="00CD684C" w:rsidRPr="00FE318C">
        <w:rPr>
          <w:sz w:val="24"/>
          <w:szCs w:val="24"/>
        </w:rPr>
        <w:t xml:space="preserve">detail such an </w:t>
      </w:r>
      <w:r w:rsidRPr="00FE318C">
        <w:rPr>
          <w:sz w:val="24"/>
          <w:szCs w:val="24"/>
        </w:rPr>
        <w:t>infrastructure.</w:t>
      </w:r>
    </w:p>
    <w:p w14:paraId="1840D076" w14:textId="140E14BE" w:rsidR="00612F91" w:rsidRPr="00FE318C" w:rsidRDefault="00612F91" w:rsidP="00612F91">
      <w:pPr>
        <w:pStyle w:val="ListParagraph"/>
        <w:widowControl/>
        <w:numPr>
          <w:ilvl w:val="2"/>
          <w:numId w:val="17"/>
        </w:numPr>
        <w:tabs>
          <w:tab w:val="left" w:pos="180"/>
        </w:tabs>
        <w:rPr>
          <w:sz w:val="24"/>
          <w:szCs w:val="24"/>
        </w:rPr>
      </w:pPr>
      <w:r w:rsidRPr="00FE318C">
        <w:rPr>
          <w:sz w:val="24"/>
          <w:szCs w:val="24"/>
        </w:rPr>
        <w:t xml:space="preserve">What is </w:t>
      </w:r>
      <w:r w:rsidR="00CD684C" w:rsidRPr="00FE318C">
        <w:rPr>
          <w:sz w:val="24"/>
          <w:szCs w:val="24"/>
        </w:rPr>
        <w:t xml:space="preserve">a standard or even unique </w:t>
      </w:r>
      <w:r w:rsidRPr="00FE318C">
        <w:rPr>
          <w:sz w:val="24"/>
          <w:szCs w:val="24"/>
        </w:rPr>
        <w:t>availability</w:t>
      </w:r>
      <w:r w:rsidR="00CD684C" w:rsidRPr="00FE318C">
        <w:rPr>
          <w:sz w:val="24"/>
          <w:szCs w:val="24"/>
        </w:rPr>
        <w:t xml:space="preserve"> options</w:t>
      </w:r>
      <w:r w:rsidRPr="00FE318C">
        <w:rPr>
          <w:sz w:val="24"/>
          <w:szCs w:val="24"/>
        </w:rPr>
        <w:t xml:space="preserve"> of services, such as:  Five Nines, Four Nines, etc. </w:t>
      </w:r>
    </w:p>
    <w:p w14:paraId="0989F7D1" w14:textId="04A77D1C" w:rsidR="00612F91" w:rsidRPr="00076B82" w:rsidRDefault="00612F91" w:rsidP="00612F91">
      <w:pPr>
        <w:pStyle w:val="ListParagraph"/>
        <w:widowControl/>
        <w:numPr>
          <w:ilvl w:val="2"/>
          <w:numId w:val="17"/>
        </w:numPr>
        <w:tabs>
          <w:tab w:val="left" w:pos="180"/>
        </w:tabs>
        <w:rPr>
          <w:sz w:val="24"/>
          <w:szCs w:val="24"/>
        </w:rPr>
      </w:pPr>
      <w:r w:rsidRPr="00076B82">
        <w:rPr>
          <w:sz w:val="24"/>
          <w:szCs w:val="24"/>
        </w:rPr>
        <w:t xml:space="preserve">What are </w:t>
      </w:r>
      <w:r w:rsidR="00CD684C" w:rsidRPr="00076B82">
        <w:rPr>
          <w:sz w:val="24"/>
          <w:szCs w:val="24"/>
        </w:rPr>
        <w:t xml:space="preserve">reasonable </w:t>
      </w:r>
      <w:r w:rsidRPr="00076B82">
        <w:rPr>
          <w:sz w:val="24"/>
          <w:szCs w:val="24"/>
        </w:rPr>
        <w:t>recovery time</w:t>
      </w:r>
      <w:r w:rsidR="00CD684C" w:rsidRPr="00076B82">
        <w:rPr>
          <w:sz w:val="24"/>
          <w:szCs w:val="24"/>
        </w:rPr>
        <w:t>s</w:t>
      </w:r>
      <w:r w:rsidRPr="00076B82">
        <w:rPr>
          <w:sz w:val="24"/>
          <w:szCs w:val="24"/>
        </w:rPr>
        <w:t xml:space="preserve"> and recovery point objectives?</w:t>
      </w:r>
    </w:p>
    <w:p w14:paraId="0CF4C234" w14:textId="6F7455BB" w:rsidR="00612F91" w:rsidRPr="00076B82" w:rsidRDefault="00612F91" w:rsidP="00612F91">
      <w:pPr>
        <w:pStyle w:val="ListParagraph"/>
        <w:widowControl/>
        <w:numPr>
          <w:ilvl w:val="1"/>
          <w:numId w:val="17"/>
        </w:numPr>
        <w:tabs>
          <w:tab w:val="left" w:pos="180"/>
        </w:tabs>
        <w:rPr>
          <w:sz w:val="24"/>
          <w:szCs w:val="24"/>
        </w:rPr>
      </w:pPr>
      <w:r w:rsidRPr="00076B82">
        <w:rPr>
          <w:sz w:val="24"/>
          <w:szCs w:val="24"/>
        </w:rPr>
        <w:t xml:space="preserve">If No, please explain </w:t>
      </w:r>
      <w:r w:rsidR="00CD684C" w:rsidRPr="00076B82">
        <w:rPr>
          <w:sz w:val="24"/>
          <w:szCs w:val="24"/>
        </w:rPr>
        <w:t>any</w:t>
      </w:r>
      <w:r w:rsidRPr="00076B82">
        <w:rPr>
          <w:sz w:val="24"/>
          <w:szCs w:val="24"/>
        </w:rPr>
        <w:t xml:space="preserve"> responsibilities</w:t>
      </w:r>
      <w:r w:rsidR="00CD684C" w:rsidRPr="00076B82">
        <w:rPr>
          <w:sz w:val="24"/>
          <w:szCs w:val="24"/>
        </w:rPr>
        <w:t xml:space="preserve"> that could be required of the State</w:t>
      </w:r>
      <w:r w:rsidRPr="00076B82">
        <w:rPr>
          <w:sz w:val="24"/>
          <w:szCs w:val="24"/>
        </w:rPr>
        <w:t>, including infrastructure needs.</w:t>
      </w:r>
    </w:p>
    <w:p w14:paraId="1A7E9620" w14:textId="70F7D2EF" w:rsidR="00612F91" w:rsidRPr="00076B82" w:rsidRDefault="00612F91" w:rsidP="00612F91">
      <w:pPr>
        <w:pStyle w:val="ListParagraph"/>
        <w:widowControl/>
        <w:numPr>
          <w:ilvl w:val="0"/>
          <w:numId w:val="21"/>
        </w:numPr>
        <w:tabs>
          <w:tab w:val="left" w:pos="180"/>
        </w:tabs>
        <w:rPr>
          <w:sz w:val="24"/>
          <w:szCs w:val="24"/>
        </w:rPr>
      </w:pPr>
      <w:r w:rsidRPr="00076B82">
        <w:rPr>
          <w:sz w:val="24"/>
          <w:szCs w:val="24"/>
        </w:rPr>
        <w:t xml:space="preserve">Please provide three to five </w:t>
      </w:r>
      <w:r w:rsidR="00F83323" w:rsidRPr="00076B82">
        <w:rPr>
          <w:sz w:val="24"/>
          <w:szCs w:val="24"/>
        </w:rPr>
        <w:t xml:space="preserve">entities </w:t>
      </w:r>
      <w:r w:rsidRPr="00076B82">
        <w:rPr>
          <w:sz w:val="24"/>
          <w:szCs w:val="24"/>
        </w:rPr>
        <w:t xml:space="preserve">that are currently utilizing </w:t>
      </w:r>
      <w:r w:rsidR="003A425D">
        <w:rPr>
          <w:sz w:val="24"/>
          <w:szCs w:val="24"/>
        </w:rPr>
        <w:t>successful applications.</w:t>
      </w:r>
      <w:r w:rsidRPr="00076B82">
        <w:rPr>
          <w:sz w:val="24"/>
          <w:szCs w:val="24"/>
        </w:rPr>
        <w:t xml:space="preserve">  </w:t>
      </w:r>
      <w:r w:rsidR="001177BC" w:rsidRPr="00076B82">
        <w:rPr>
          <w:sz w:val="24"/>
          <w:szCs w:val="24"/>
        </w:rPr>
        <w:t xml:space="preserve">The Department is seeking entities </w:t>
      </w:r>
      <w:r w:rsidRPr="00076B82">
        <w:rPr>
          <w:sz w:val="24"/>
          <w:szCs w:val="24"/>
        </w:rPr>
        <w:t>within the State of Maine.  Please include contact information (name, email, phone).</w:t>
      </w:r>
    </w:p>
    <w:p w14:paraId="0551FA7B" w14:textId="06028C43" w:rsidR="00612F91" w:rsidRPr="00076B82" w:rsidRDefault="00CD684C" w:rsidP="00612F91">
      <w:pPr>
        <w:pStyle w:val="ListParagraph"/>
        <w:widowControl/>
        <w:numPr>
          <w:ilvl w:val="0"/>
          <w:numId w:val="21"/>
        </w:numPr>
        <w:tabs>
          <w:tab w:val="left" w:pos="180"/>
        </w:tabs>
        <w:rPr>
          <w:sz w:val="24"/>
          <w:szCs w:val="24"/>
        </w:rPr>
      </w:pPr>
      <w:r w:rsidRPr="00076B82">
        <w:rPr>
          <w:sz w:val="24"/>
          <w:szCs w:val="24"/>
        </w:rPr>
        <w:t xml:space="preserve">Are there any </w:t>
      </w:r>
      <w:r w:rsidR="00996774" w:rsidRPr="00076B82">
        <w:rPr>
          <w:sz w:val="24"/>
          <w:szCs w:val="24"/>
        </w:rPr>
        <w:t xml:space="preserve">current </w:t>
      </w:r>
      <w:r w:rsidR="00612F91" w:rsidRPr="00076B82">
        <w:rPr>
          <w:sz w:val="24"/>
          <w:szCs w:val="24"/>
        </w:rPr>
        <w:t>application</w:t>
      </w:r>
      <w:r w:rsidR="00996774" w:rsidRPr="00076B82">
        <w:rPr>
          <w:sz w:val="24"/>
          <w:szCs w:val="24"/>
        </w:rPr>
        <w:t xml:space="preserve">s that do not </w:t>
      </w:r>
      <w:r w:rsidR="00612F91" w:rsidRPr="00076B82">
        <w:rPr>
          <w:sz w:val="24"/>
          <w:szCs w:val="24"/>
        </w:rPr>
        <w:t>meet ADA (Americans with Disabilities Act) requirements?</w:t>
      </w:r>
    </w:p>
    <w:p w14:paraId="4FD5FE1D" w14:textId="35C55C49" w:rsidR="00612F91" w:rsidRPr="00076B82" w:rsidRDefault="00612F91" w:rsidP="00612F91">
      <w:pPr>
        <w:pStyle w:val="ListParagraph"/>
        <w:widowControl/>
        <w:numPr>
          <w:ilvl w:val="0"/>
          <w:numId w:val="21"/>
        </w:numPr>
        <w:tabs>
          <w:tab w:val="left" w:pos="180"/>
        </w:tabs>
        <w:rPr>
          <w:sz w:val="24"/>
          <w:szCs w:val="24"/>
        </w:rPr>
      </w:pPr>
      <w:r w:rsidRPr="00076B82">
        <w:rPr>
          <w:sz w:val="24"/>
          <w:szCs w:val="24"/>
        </w:rPr>
        <w:t xml:space="preserve">Please provide a brief description of </w:t>
      </w:r>
      <w:r w:rsidR="00540A0F" w:rsidRPr="00076B82">
        <w:rPr>
          <w:sz w:val="24"/>
          <w:szCs w:val="24"/>
        </w:rPr>
        <w:t>current</w:t>
      </w:r>
      <w:r w:rsidRPr="00076B82">
        <w:rPr>
          <w:sz w:val="24"/>
          <w:szCs w:val="24"/>
        </w:rPr>
        <w:t xml:space="preserve"> product</w:t>
      </w:r>
      <w:r w:rsidR="00540A0F" w:rsidRPr="00076B82">
        <w:rPr>
          <w:sz w:val="24"/>
          <w:szCs w:val="24"/>
        </w:rPr>
        <w:t>s</w:t>
      </w:r>
      <w:r w:rsidRPr="00076B82">
        <w:rPr>
          <w:sz w:val="24"/>
          <w:szCs w:val="24"/>
        </w:rPr>
        <w:t xml:space="preserve"> </w:t>
      </w:r>
      <w:r w:rsidR="00540A0F" w:rsidRPr="00076B82">
        <w:rPr>
          <w:sz w:val="24"/>
          <w:szCs w:val="24"/>
        </w:rPr>
        <w:t xml:space="preserve">that may </w:t>
      </w:r>
      <w:r w:rsidRPr="00076B82">
        <w:rPr>
          <w:sz w:val="24"/>
          <w:szCs w:val="24"/>
        </w:rPr>
        <w:t xml:space="preserve">meet the needs of this </w:t>
      </w:r>
      <w:proofErr w:type="spellStart"/>
      <w:r w:rsidRPr="00076B82">
        <w:rPr>
          <w:sz w:val="24"/>
          <w:szCs w:val="24"/>
        </w:rPr>
        <w:t>RFI</w:t>
      </w:r>
      <w:proofErr w:type="spellEnd"/>
      <w:r w:rsidRPr="00076B82">
        <w:rPr>
          <w:sz w:val="24"/>
          <w:szCs w:val="24"/>
        </w:rPr>
        <w:t>.</w:t>
      </w:r>
    </w:p>
    <w:p w14:paraId="5F828602" w14:textId="7F71E849" w:rsidR="00612F91" w:rsidRPr="00076B82" w:rsidRDefault="00612F91" w:rsidP="00612F91">
      <w:pPr>
        <w:pStyle w:val="ListParagraph"/>
        <w:widowControl/>
        <w:numPr>
          <w:ilvl w:val="0"/>
          <w:numId w:val="24"/>
        </w:numPr>
        <w:tabs>
          <w:tab w:val="left" w:pos="180"/>
        </w:tabs>
        <w:rPr>
          <w:sz w:val="24"/>
          <w:szCs w:val="24"/>
        </w:rPr>
      </w:pPr>
      <w:r w:rsidRPr="00076B82">
        <w:rPr>
          <w:sz w:val="24"/>
          <w:szCs w:val="24"/>
        </w:rPr>
        <w:t>Preferred response is one-page</w:t>
      </w:r>
      <w:r w:rsidR="00540A0F" w:rsidRPr="00076B82">
        <w:rPr>
          <w:sz w:val="24"/>
          <w:szCs w:val="24"/>
        </w:rPr>
        <w:t xml:space="preserve"> per product</w:t>
      </w:r>
      <w:r w:rsidRPr="00076B82">
        <w:rPr>
          <w:sz w:val="24"/>
          <w:szCs w:val="24"/>
        </w:rPr>
        <w:t xml:space="preserve"> although up to three pages will be accepted</w:t>
      </w:r>
      <w:r w:rsidR="00F603A9" w:rsidRPr="00076B82">
        <w:rPr>
          <w:sz w:val="24"/>
          <w:szCs w:val="24"/>
        </w:rPr>
        <w:t>.</w:t>
      </w:r>
    </w:p>
    <w:p w14:paraId="2D5BF503" w14:textId="469E7F50" w:rsidR="00612F91" w:rsidRPr="00076B82" w:rsidRDefault="00612F91" w:rsidP="00612F91">
      <w:pPr>
        <w:pStyle w:val="ListParagraph"/>
        <w:widowControl/>
        <w:numPr>
          <w:ilvl w:val="0"/>
          <w:numId w:val="24"/>
        </w:numPr>
        <w:tabs>
          <w:tab w:val="left" w:pos="180"/>
        </w:tabs>
        <w:rPr>
          <w:sz w:val="24"/>
          <w:szCs w:val="24"/>
        </w:rPr>
      </w:pPr>
      <w:r w:rsidRPr="00076B82">
        <w:rPr>
          <w:sz w:val="24"/>
          <w:szCs w:val="24"/>
        </w:rPr>
        <w:t>Discuss:  Licensing Application Process, Enforcement Application Process, Reporting, Interfaces and any other features/considerations.</w:t>
      </w:r>
    </w:p>
    <w:p w14:paraId="3BD3385A" w14:textId="4E0295F8" w:rsidR="00612F91" w:rsidRPr="00076B82" w:rsidRDefault="00612F91" w:rsidP="00612F91">
      <w:pPr>
        <w:pStyle w:val="ListParagraph"/>
        <w:widowControl/>
        <w:tabs>
          <w:tab w:val="left" w:pos="180"/>
        </w:tabs>
        <w:ind w:left="1080"/>
        <w:rPr>
          <w:sz w:val="24"/>
          <w:szCs w:val="24"/>
        </w:rPr>
      </w:pPr>
      <w:bookmarkStart w:id="11" w:name="_GoBack"/>
      <w:bookmarkEnd w:id="11"/>
    </w:p>
    <w:p w14:paraId="1F320D78" w14:textId="31259A61" w:rsidR="00977386" w:rsidRPr="00811AC7" w:rsidRDefault="00612F91" w:rsidP="00612F91">
      <w:pPr>
        <w:widowControl/>
        <w:tabs>
          <w:tab w:val="left" w:pos="180"/>
        </w:tabs>
        <w:rPr>
          <w:sz w:val="24"/>
          <w:szCs w:val="24"/>
        </w:rPr>
      </w:pPr>
      <w:r w:rsidRPr="00076B82">
        <w:rPr>
          <w:sz w:val="24"/>
          <w:szCs w:val="24"/>
        </w:rPr>
        <w:t>An excel file is attached to address answers to all questions, lone exception is #5.</w:t>
      </w:r>
    </w:p>
    <w:p w14:paraId="5FEC08FA" w14:textId="77777777" w:rsidR="00F1674A" w:rsidRDefault="00F1674A" w:rsidP="003B01C3">
      <w:pPr>
        <w:widowControl/>
        <w:tabs>
          <w:tab w:val="left" w:pos="180"/>
        </w:tabs>
        <w:rPr>
          <w:bCs/>
          <w:color w:val="FF0000"/>
          <w:sz w:val="24"/>
          <w:szCs w:val="24"/>
        </w:rPr>
      </w:pPr>
    </w:p>
    <w:p w14:paraId="7D215654" w14:textId="77777777" w:rsidR="00B360F9" w:rsidRPr="00FB3A61" w:rsidRDefault="00B360F9" w:rsidP="003B01C3">
      <w:pPr>
        <w:widowControl/>
        <w:autoSpaceDE/>
        <w:autoSpaceDN/>
        <w:spacing w:after="200" w:line="276" w:lineRule="auto"/>
        <w:rPr>
          <w:rStyle w:val="InitialStyle"/>
          <w:b/>
          <w:sz w:val="24"/>
          <w:szCs w:val="24"/>
        </w:rPr>
      </w:pPr>
      <w:r w:rsidRPr="00FB3A61">
        <w:rPr>
          <w:rStyle w:val="InitialStyle"/>
          <w:b/>
          <w:sz w:val="24"/>
          <w:szCs w:val="24"/>
        </w:rPr>
        <w:br w:type="page"/>
      </w:r>
    </w:p>
    <w:p w14:paraId="02F9C9DB" w14:textId="77777777" w:rsidR="005A3C2F" w:rsidRPr="00FB3A61" w:rsidRDefault="005A3C2F" w:rsidP="003B01C3">
      <w:pPr>
        <w:pStyle w:val="Heading1"/>
        <w:spacing w:before="0" w:after="0"/>
        <w:rPr>
          <w:rStyle w:val="InitialStyle"/>
          <w:rFonts w:ascii="Times New Roman" w:hAnsi="Times New Roman"/>
          <w:b/>
          <w:sz w:val="24"/>
          <w:szCs w:val="24"/>
        </w:rPr>
      </w:pPr>
      <w:bookmarkStart w:id="12" w:name="_Toc367174729"/>
      <w:bookmarkStart w:id="13" w:name="_Toc398203742"/>
      <w:r w:rsidRPr="00FB3A61">
        <w:rPr>
          <w:rStyle w:val="InitialStyle"/>
          <w:rFonts w:ascii="Times New Roman" w:hAnsi="Times New Roman"/>
          <w:b/>
          <w:sz w:val="24"/>
          <w:szCs w:val="24"/>
        </w:rPr>
        <w:lastRenderedPageBreak/>
        <w:t>PART III</w:t>
      </w:r>
      <w:r w:rsidRPr="00FB3A61">
        <w:rPr>
          <w:rStyle w:val="InitialStyle"/>
          <w:rFonts w:ascii="Times New Roman" w:hAnsi="Times New Roman"/>
          <w:b/>
          <w:sz w:val="24"/>
          <w:szCs w:val="24"/>
        </w:rPr>
        <w:tab/>
      </w:r>
      <w:r w:rsidR="00F3558F" w:rsidRPr="00FB3A61">
        <w:rPr>
          <w:rStyle w:val="InitialStyle"/>
          <w:rFonts w:ascii="Times New Roman" w:hAnsi="Times New Roman"/>
          <w:b/>
          <w:sz w:val="24"/>
          <w:szCs w:val="24"/>
        </w:rPr>
        <w:t xml:space="preserve">KEY </w:t>
      </w:r>
      <w:proofErr w:type="spellStart"/>
      <w:r w:rsidR="00F3558F" w:rsidRPr="00FB3A61">
        <w:rPr>
          <w:rStyle w:val="InitialStyle"/>
          <w:rFonts w:ascii="Times New Roman" w:hAnsi="Times New Roman"/>
          <w:b/>
          <w:sz w:val="24"/>
          <w:szCs w:val="24"/>
        </w:rPr>
        <w:t>RFI</w:t>
      </w:r>
      <w:proofErr w:type="spellEnd"/>
      <w:r w:rsidRPr="00FB3A61">
        <w:rPr>
          <w:rStyle w:val="InitialStyle"/>
          <w:rFonts w:ascii="Times New Roman" w:hAnsi="Times New Roman"/>
          <w:b/>
          <w:sz w:val="24"/>
          <w:szCs w:val="24"/>
        </w:rPr>
        <w:t xml:space="preserve"> EVENTS</w:t>
      </w:r>
      <w:bookmarkEnd w:id="12"/>
      <w:bookmarkEnd w:id="13"/>
    </w:p>
    <w:p w14:paraId="43C19B6B" w14:textId="77777777" w:rsidR="005A3C2F" w:rsidRPr="00FB3A61" w:rsidRDefault="005A3C2F" w:rsidP="003B01C3">
      <w:pPr>
        <w:rPr>
          <w:sz w:val="24"/>
          <w:szCs w:val="24"/>
        </w:rPr>
      </w:pPr>
    </w:p>
    <w:p w14:paraId="3D64FF9B" w14:textId="77777777" w:rsidR="00612F91" w:rsidRPr="00FB3A61" w:rsidRDefault="00612F91" w:rsidP="00612F91">
      <w:pPr>
        <w:pStyle w:val="Heading2"/>
        <w:keepNext w:val="0"/>
        <w:keepLines w:val="0"/>
        <w:numPr>
          <w:ilvl w:val="0"/>
          <w:numId w:val="1"/>
        </w:numPr>
        <w:spacing w:before="0"/>
        <w:ind w:left="0" w:firstLine="180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398203744"/>
      <w:bookmarkStart w:id="15" w:name="_Toc512349763"/>
      <w:bookmarkStart w:id="16" w:name="_Toc367174733"/>
      <w:bookmarkStart w:id="17" w:name="_Toc398203745"/>
      <w:r w:rsidRPr="00FB3A61">
        <w:rPr>
          <w:rStyle w:val="InitialStyle"/>
          <w:rFonts w:ascii="Times New Roman" w:hAnsi="Times New Roman" w:cs="Times New Roman"/>
          <w:color w:val="auto"/>
          <w:sz w:val="24"/>
          <w:szCs w:val="24"/>
        </w:rPr>
        <w:t>Questions</w:t>
      </w:r>
      <w:bookmarkEnd w:id="14"/>
      <w:bookmarkEnd w:id="15"/>
    </w:p>
    <w:p w14:paraId="66AEAEAE" w14:textId="77777777" w:rsidR="00612F91" w:rsidRPr="00FB3A61" w:rsidRDefault="00612F91" w:rsidP="00612F91">
      <w:pPr>
        <w:rPr>
          <w:sz w:val="24"/>
          <w:szCs w:val="24"/>
        </w:rPr>
      </w:pPr>
    </w:p>
    <w:p w14:paraId="56702D17" w14:textId="77777777" w:rsidR="00612F91" w:rsidRPr="00FB3A61" w:rsidRDefault="00612F91" w:rsidP="00612F91">
      <w:pPr>
        <w:pStyle w:val="DefaultText"/>
        <w:widowControl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firstLine="360"/>
        <w:rPr>
          <w:rStyle w:val="InitialStyle"/>
          <w:b/>
        </w:rPr>
      </w:pPr>
      <w:r w:rsidRPr="00FB3A61">
        <w:rPr>
          <w:rStyle w:val="InitialStyle"/>
          <w:b/>
        </w:rPr>
        <w:t>1.</w:t>
      </w:r>
      <w:r w:rsidRPr="00FB3A61">
        <w:rPr>
          <w:rStyle w:val="InitialStyle"/>
          <w:b/>
        </w:rPr>
        <w:tab/>
        <w:t>General Instructions</w:t>
      </w:r>
      <w:r w:rsidRPr="00FB3A61">
        <w:rPr>
          <w:rStyle w:val="InitialStyle"/>
          <w:b/>
        </w:rPr>
        <w:tab/>
      </w:r>
    </w:p>
    <w:p w14:paraId="287EAA11" w14:textId="77777777" w:rsidR="00612F91" w:rsidRDefault="00612F91" w:rsidP="00612F91">
      <w:pPr>
        <w:pStyle w:val="DefaultText"/>
        <w:widowControl/>
        <w:numPr>
          <w:ilvl w:val="0"/>
          <w:numId w:val="18"/>
        </w:numPr>
        <w:tabs>
          <w:tab w:val="left" w:pos="36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080"/>
        <w:rPr>
          <w:rStyle w:val="InitialStyle"/>
          <w:bCs/>
        </w:rPr>
      </w:pPr>
      <w:r w:rsidRPr="00FB3A61">
        <w:rPr>
          <w:rStyle w:val="InitialStyle"/>
          <w:bCs/>
        </w:rPr>
        <w:t xml:space="preserve">It is the responsibility of each interested party to examine the entire </w:t>
      </w:r>
      <w:proofErr w:type="spellStart"/>
      <w:r w:rsidRPr="00FB3A61">
        <w:rPr>
          <w:rStyle w:val="InitialStyle"/>
          <w:bCs/>
        </w:rPr>
        <w:t>RFI</w:t>
      </w:r>
      <w:proofErr w:type="spellEnd"/>
      <w:r w:rsidRPr="00FB3A61">
        <w:rPr>
          <w:rStyle w:val="InitialStyle"/>
          <w:bCs/>
        </w:rPr>
        <w:t xml:space="preserve"> and to seek clarification</w:t>
      </w:r>
      <w:r>
        <w:rPr>
          <w:rStyle w:val="InitialStyle"/>
          <w:bCs/>
        </w:rPr>
        <w:t>,</w:t>
      </w:r>
      <w:r w:rsidRPr="00FB3A61">
        <w:rPr>
          <w:rStyle w:val="InitialStyle"/>
          <w:bCs/>
        </w:rPr>
        <w:t xml:space="preserve"> </w:t>
      </w:r>
      <w:r w:rsidRPr="00C60C3C">
        <w:rPr>
          <w:rStyle w:val="InitialStyle"/>
          <w:bCs/>
        </w:rPr>
        <w:t>in writing</w:t>
      </w:r>
      <w:r>
        <w:rPr>
          <w:rStyle w:val="InitialStyle"/>
          <w:bCs/>
          <w:u w:val="single"/>
        </w:rPr>
        <w:t>,</w:t>
      </w:r>
      <w:r w:rsidRPr="00FB3A61">
        <w:rPr>
          <w:rStyle w:val="InitialStyle"/>
          <w:bCs/>
        </w:rPr>
        <w:t xml:space="preserve"> if they do not understand any information or instructions.</w:t>
      </w:r>
    </w:p>
    <w:p w14:paraId="1E4F186F" w14:textId="77777777" w:rsidR="00612F91" w:rsidRDefault="00612F91" w:rsidP="00612F91">
      <w:pPr>
        <w:pStyle w:val="DefaultText"/>
        <w:widowControl/>
        <w:numPr>
          <w:ilvl w:val="0"/>
          <w:numId w:val="18"/>
        </w:numPr>
        <w:tabs>
          <w:tab w:val="left" w:pos="36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080"/>
        <w:rPr>
          <w:rStyle w:val="InitialStyle"/>
          <w:bCs/>
        </w:rPr>
      </w:pPr>
      <w:r>
        <w:rPr>
          <w:rStyle w:val="InitialStyle"/>
          <w:bCs/>
        </w:rPr>
        <w:t>I</w:t>
      </w:r>
      <w:r w:rsidRPr="005E5489">
        <w:rPr>
          <w:rStyle w:val="InitialStyle"/>
          <w:bCs/>
        </w:rPr>
        <w:t>nterest</w:t>
      </w:r>
      <w:r>
        <w:rPr>
          <w:rStyle w:val="InitialStyle"/>
          <w:bCs/>
        </w:rPr>
        <w:t xml:space="preserve">ed parties should use </w:t>
      </w:r>
      <w:r w:rsidRPr="005E5489">
        <w:rPr>
          <w:rStyle w:val="InitialStyle"/>
          <w:b/>
          <w:bCs/>
        </w:rPr>
        <w:t>Appendix B</w:t>
      </w:r>
      <w:r w:rsidRPr="005E5489">
        <w:rPr>
          <w:rStyle w:val="InitialStyle"/>
          <w:bCs/>
        </w:rPr>
        <w:t xml:space="preserve"> – Submitted Questions Form – for submission of questions.</w:t>
      </w:r>
    </w:p>
    <w:p w14:paraId="5B690E06" w14:textId="77777777" w:rsidR="00612F91" w:rsidRDefault="00612F91" w:rsidP="00612F91">
      <w:pPr>
        <w:pStyle w:val="DefaultText"/>
        <w:widowControl/>
        <w:numPr>
          <w:ilvl w:val="0"/>
          <w:numId w:val="18"/>
        </w:numPr>
        <w:tabs>
          <w:tab w:val="left" w:pos="36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080"/>
        <w:rPr>
          <w:rStyle w:val="InitialStyle"/>
          <w:bCs/>
        </w:rPr>
      </w:pPr>
      <w:r>
        <w:rPr>
          <w:rStyle w:val="InitialStyle"/>
          <w:bCs/>
        </w:rPr>
        <w:t xml:space="preserve">The </w:t>
      </w:r>
      <w:r w:rsidRPr="0078008F">
        <w:rPr>
          <w:rStyle w:val="InitialStyle"/>
          <w:bCs/>
        </w:rPr>
        <w:t xml:space="preserve">Submitted Questions </w:t>
      </w:r>
      <w:r>
        <w:rPr>
          <w:rStyle w:val="InitialStyle"/>
          <w:bCs/>
        </w:rPr>
        <w:t xml:space="preserve">Form </w:t>
      </w:r>
      <w:r w:rsidRPr="0078008F">
        <w:rPr>
          <w:rStyle w:val="InitialStyle"/>
          <w:bCs/>
        </w:rPr>
        <w:t xml:space="preserve">must be submitted by e-mail and </w:t>
      </w:r>
      <w:r>
        <w:rPr>
          <w:rStyle w:val="InitialStyle"/>
          <w:bCs/>
        </w:rPr>
        <w:t xml:space="preserve">received by the </w:t>
      </w:r>
      <w:proofErr w:type="spellStart"/>
      <w:r>
        <w:rPr>
          <w:rStyle w:val="InitialStyle"/>
          <w:bCs/>
        </w:rPr>
        <w:t>RFI</w:t>
      </w:r>
      <w:proofErr w:type="spellEnd"/>
      <w:r>
        <w:rPr>
          <w:rStyle w:val="InitialStyle"/>
          <w:bCs/>
        </w:rPr>
        <w:t xml:space="preserve"> Coordinator, identified on the cover page of this </w:t>
      </w:r>
      <w:proofErr w:type="spellStart"/>
      <w:r>
        <w:rPr>
          <w:rStyle w:val="InitialStyle"/>
          <w:bCs/>
        </w:rPr>
        <w:t>RFI</w:t>
      </w:r>
      <w:proofErr w:type="spellEnd"/>
      <w:r>
        <w:rPr>
          <w:rStyle w:val="InitialStyle"/>
          <w:bCs/>
        </w:rPr>
        <w:t>,</w:t>
      </w:r>
      <w:r w:rsidRPr="0078008F">
        <w:rPr>
          <w:rStyle w:val="InitialStyle"/>
        </w:rPr>
        <w:t xml:space="preserve"> </w:t>
      </w:r>
      <w:r w:rsidRPr="0078008F">
        <w:rPr>
          <w:rStyle w:val="InitialStyle"/>
          <w:bCs/>
        </w:rPr>
        <w:t>as soon as poss</w:t>
      </w:r>
      <w:r>
        <w:rPr>
          <w:rStyle w:val="InitialStyle"/>
          <w:bCs/>
        </w:rPr>
        <w:t xml:space="preserve">ible but no later than the date and time specified on the </w:t>
      </w:r>
      <w:proofErr w:type="spellStart"/>
      <w:r>
        <w:rPr>
          <w:rStyle w:val="InitialStyle"/>
          <w:bCs/>
        </w:rPr>
        <w:t>RFI</w:t>
      </w:r>
      <w:proofErr w:type="spellEnd"/>
      <w:r>
        <w:rPr>
          <w:rStyle w:val="InitialStyle"/>
          <w:bCs/>
        </w:rPr>
        <w:t xml:space="preserve"> cover page</w:t>
      </w:r>
      <w:r w:rsidRPr="0078008F">
        <w:rPr>
          <w:rStyle w:val="InitialStyle"/>
          <w:bCs/>
        </w:rPr>
        <w:t>.</w:t>
      </w:r>
    </w:p>
    <w:p w14:paraId="684BE2C1" w14:textId="77777777" w:rsidR="00612F91" w:rsidRDefault="00612F91" w:rsidP="00612F91">
      <w:pPr>
        <w:pStyle w:val="DefaultText"/>
        <w:widowControl/>
        <w:numPr>
          <w:ilvl w:val="0"/>
          <w:numId w:val="18"/>
        </w:numPr>
        <w:tabs>
          <w:tab w:val="left" w:pos="36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080"/>
        <w:rPr>
          <w:rStyle w:val="InitialStyle"/>
          <w:bCs/>
        </w:rPr>
      </w:pPr>
      <w:r>
        <w:rPr>
          <w:rStyle w:val="InitialStyle"/>
          <w:bCs/>
        </w:rPr>
        <w:t xml:space="preserve">Submitted Questions must include the </w:t>
      </w:r>
      <w:proofErr w:type="spellStart"/>
      <w:r>
        <w:rPr>
          <w:rStyle w:val="InitialStyle"/>
          <w:bCs/>
        </w:rPr>
        <w:t>RFI</w:t>
      </w:r>
      <w:proofErr w:type="spellEnd"/>
      <w:r w:rsidRPr="001270AA">
        <w:rPr>
          <w:rStyle w:val="InitialStyle"/>
          <w:bCs/>
        </w:rPr>
        <w:t xml:space="preserve"> Number and Title in the subject line</w:t>
      </w:r>
      <w:r>
        <w:rPr>
          <w:rStyle w:val="InitialStyle"/>
          <w:bCs/>
        </w:rPr>
        <w:t xml:space="preserve"> of the e-mail</w:t>
      </w:r>
      <w:r w:rsidRPr="001270AA">
        <w:rPr>
          <w:rStyle w:val="InitialStyle"/>
          <w:bCs/>
        </w:rPr>
        <w:t>.  The Department assumes no liability for assuring accurate/complete/on time e-mail transmission and receipt.</w:t>
      </w:r>
    </w:p>
    <w:p w14:paraId="4246F981" w14:textId="77777777" w:rsidR="00612F91" w:rsidRPr="00FB3A61" w:rsidRDefault="00612F91" w:rsidP="00612F91">
      <w:pPr>
        <w:pStyle w:val="DefaultText"/>
        <w:widowControl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hanging="720"/>
        <w:jc w:val="both"/>
        <w:rPr>
          <w:rStyle w:val="InitialStyle"/>
          <w:b/>
          <w:bCs/>
        </w:rPr>
      </w:pPr>
    </w:p>
    <w:p w14:paraId="37DE9937" w14:textId="77777777" w:rsidR="00612F91" w:rsidRDefault="00612F91" w:rsidP="00612F91">
      <w:pPr>
        <w:pStyle w:val="DefaultText"/>
        <w:widowControl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360"/>
        <w:rPr>
          <w:rStyle w:val="InitialStyle"/>
          <w:b/>
          <w:bCs/>
        </w:rPr>
      </w:pPr>
      <w:r>
        <w:rPr>
          <w:rStyle w:val="InitialStyle"/>
          <w:b/>
          <w:bCs/>
        </w:rPr>
        <w:t>2.</w:t>
      </w:r>
      <w:r>
        <w:rPr>
          <w:rStyle w:val="InitialStyle"/>
          <w:b/>
          <w:bCs/>
        </w:rPr>
        <w:tab/>
        <w:t>Question &amp; Answer Summary</w:t>
      </w:r>
    </w:p>
    <w:p w14:paraId="71A8942A" w14:textId="77777777" w:rsidR="00612F91" w:rsidRDefault="00612F91" w:rsidP="00612F91">
      <w:pPr>
        <w:ind w:left="720"/>
        <w:rPr>
          <w:rStyle w:val="InitialStyle"/>
          <w:sz w:val="24"/>
          <w:szCs w:val="24"/>
        </w:rPr>
      </w:pPr>
      <w:r w:rsidRPr="00C51D4C">
        <w:rPr>
          <w:rStyle w:val="InitialStyle"/>
          <w:sz w:val="24"/>
          <w:szCs w:val="24"/>
        </w:rPr>
        <w:t xml:space="preserve">Responses to all questions will be compiled in writing and posted on the following website: </w:t>
      </w:r>
      <w:hyperlink r:id="rId16" w:history="1">
        <w:r w:rsidRPr="00C51D4C">
          <w:rPr>
            <w:rStyle w:val="Hyperlink"/>
            <w:bCs/>
            <w:sz w:val="24"/>
            <w:szCs w:val="24"/>
          </w:rPr>
          <w:t>http://www.maine.gov/purchases/venbid/rfp.shtml</w:t>
        </w:r>
      </w:hyperlink>
      <w:r w:rsidRPr="00C51D4C">
        <w:rPr>
          <w:rStyle w:val="InitialStyle"/>
          <w:sz w:val="24"/>
          <w:szCs w:val="24"/>
        </w:rPr>
        <w:t xml:space="preserve">.  </w:t>
      </w:r>
    </w:p>
    <w:p w14:paraId="6B491082" w14:textId="43DAD551" w:rsidR="00612F91" w:rsidRDefault="00612F91" w:rsidP="00612F91">
      <w:pPr>
        <w:ind w:left="720"/>
        <w:rPr>
          <w:rStyle w:val="InitialStyle"/>
          <w:sz w:val="24"/>
          <w:szCs w:val="24"/>
        </w:rPr>
      </w:pPr>
      <w:r w:rsidRPr="00C51D4C">
        <w:rPr>
          <w:rStyle w:val="InitialStyle"/>
          <w:sz w:val="24"/>
          <w:szCs w:val="24"/>
          <w:u w:val="single"/>
        </w:rPr>
        <w:t>It is the responsibility of all interested parties to go to this website to obtain a copy of the Question &amp; Answer Summary</w:t>
      </w:r>
      <w:r w:rsidRPr="00C51D4C">
        <w:rPr>
          <w:rStyle w:val="InitialStyle"/>
          <w:sz w:val="24"/>
          <w:szCs w:val="24"/>
        </w:rPr>
        <w:t xml:space="preserve">.  </w:t>
      </w:r>
      <w:r w:rsidRPr="00C51D4C">
        <w:rPr>
          <w:rStyle w:val="InitialStyle"/>
          <w:sz w:val="24"/>
          <w:szCs w:val="24"/>
          <w:u w:val="single"/>
        </w:rPr>
        <w:t>Only those answers issued in writing on this website will be considered binding</w:t>
      </w:r>
      <w:r w:rsidRPr="00C51D4C">
        <w:rPr>
          <w:rStyle w:val="InitialStyle"/>
          <w:sz w:val="24"/>
          <w:szCs w:val="24"/>
        </w:rPr>
        <w:t>.</w:t>
      </w:r>
    </w:p>
    <w:p w14:paraId="3D364DC8" w14:textId="77777777" w:rsidR="00612F91" w:rsidRDefault="00612F91" w:rsidP="00612F91">
      <w:pPr>
        <w:ind w:left="720"/>
        <w:rPr>
          <w:rStyle w:val="InitialStyle"/>
          <w:sz w:val="24"/>
          <w:szCs w:val="24"/>
        </w:rPr>
      </w:pPr>
    </w:p>
    <w:p w14:paraId="75742EF0" w14:textId="77777777" w:rsidR="00FB3A61" w:rsidRPr="00FB3A61" w:rsidRDefault="00DA5EA9" w:rsidP="00FB3A61">
      <w:pPr>
        <w:pStyle w:val="Heading2"/>
        <w:keepNext w:val="0"/>
        <w:keepLines w:val="0"/>
        <w:numPr>
          <w:ilvl w:val="0"/>
          <w:numId w:val="1"/>
        </w:numPr>
        <w:spacing w:before="0"/>
        <w:ind w:left="0" w:firstLine="180"/>
        <w:rPr>
          <w:b w:val="0"/>
          <w:color w:val="auto"/>
          <w:sz w:val="24"/>
          <w:szCs w:val="24"/>
        </w:rPr>
      </w:pPr>
      <w:r w:rsidRPr="00FB3A61">
        <w:rPr>
          <w:rStyle w:val="InitialStyle"/>
          <w:rFonts w:ascii="Times New Roman" w:hAnsi="Times New Roman" w:cs="Times New Roman"/>
          <w:color w:val="auto"/>
          <w:sz w:val="24"/>
          <w:szCs w:val="24"/>
        </w:rPr>
        <w:t>Submitting the</w:t>
      </w:r>
      <w:bookmarkEnd w:id="16"/>
      <w:r w:rsidRPr="00FB3A61">
        <w:rPr>
          <w:rStyle w:val="InitialStyle"/>
          <w:rFonts w:ascii="Times New Roman" w:hAnsi="Times New Roman" w:cs="Times New Roman"/>
          <w:color w:val="auto"/>
          <w:sz w:val="24"/>
          <w:szCs w:val="24"/>
        </w:rPr>
        <w:t xml:space="preserve"> Response</w:t>
      </w:r>
      <w:bookmarkEnd w:id="17"/>
    </w:p>
    <w:p w14:paraId="0539A095" w14:textId="77777777" w:rsidR="00DA5EA9" w:rsidRPr="00FB3A61" w:rsidRDefault="00DA5EA9" w:rsidP="003B01C3">
      <w:pPr>
        <w:pStyle w:val="DefaultText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Style w:val="InitialStyle"/>
          <w:b/>
        </w:rPr>
      </w:pPr>
    </w:p>
    <w:p w14:paraId="0ED21D1E" w14:textId="77777777" w:rsidR="00247E53" w:rsidRDefault="00B702A2" w:rsidP="00B41BBF">
      <w:pPr>
        <w:pStyle w:val="DefaultText"/>
        <w:widowControl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Style w:val="InitialStyle"/>
          <w:bCs/>
        </w:rPr>
      </w:pPr>
      <w:r>
        <w:rPr>
          <w:rStyle w:val="InitialStyle"/>
          <w:b/>
        </w:rPr>
        <w:t>Responses D</w:t>
      </w:r>
      <w:r w:rsidR="00DA5EA9" w:rsidRPr="00FB3A61">
        <w:rPr>
          <w:rStyle w:val="InitialStyle"/>
          <w:b/>
        </w:rPr>
        <w:t>ue</w:t>
      </w:r>
    </w:p>
    <w:p w14:paraId="2DB3C916" w14:textId="77777777" w:rsidR="00DA5EA9" w:rsidRPr="00B41BBF" w:rsidRDefault="00DA5EA9" w:rsidP="00247E53">
      <w:pPr>
        <w:pStyle w:val="DefaultText"/>
        <w:widowControl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/>
        <w:rPr>
          <w:rStyle w:val="InitialStyle"/>
          <w:bCs/>
        </w:rPr>
      </w:pPr>
      <w:r w:rsidRPr="00FB3A61">
        <w:rPr>
          <w:rStyle w:val="InitialStyle"/>
        </w:rPr>
        <w:t xml:space="preserve">Responses must be </w:t>
      </w:r>
      <w:r w:rsidRPr="00B41BBF">
        <w:rPr>
          <w:rStyle w:val="InitialStyle"/>
          <w:bCs/>
        </w:rPr>
        <w:t>received</w:t>
      </w:r>
      <w:r w:rsidRPr="00FB3A61">
        <w:rPr>
          <w:rStyle w:val="InitialStyle"/>
        </w:rPr>
        <w:t xml:space="preserve"> </w:t>
      </w:r>
      <w:r w:rsidRPr="00B41BBF">
        <w:rPr>
          <w:rStyle w:val="InitialStyle"/>
          <w:u w:val="single"/>
        </w:rPr>
        <w:t>no later than</w:t>
      </w:r>
      <w:r w:rsidRPr="00B41BBF">
        <w:rPr>
          <w:rStyle w:val="InitialStyle"/>
          <w:bCs/>
        </w:rPr>
        <w:t xml:space="preserve"> the da</w:t>
      </w:r>
      <w:r w:rsidR="00262D93">
        <w:rPr>
          <w:rStyle w:val="InitialStyle"/>
          <w:bCs/>
        </w:rPr>
        <w:t xml:space="preserve">te </w:t>
      </w:r>
      <w:r w:rsidR="00F7141F">
        <w:rPr>
          <w:rStyle w:val="InitialStyle"/>
          <w:bCs/>
        </w:rPr>
        <w:t xml:space="preserve">and time </w:t>
      </w:r>
      <w:r w:rsidR="00262D93">
        <w:rPr>
          <w:rStyle w:val="InitialStyle"/>
          <w:bCs/>
        </w:rPr>
        <w:t>listed in the timeline above</w:t>
      </w:r>
      <w:r w:rsidRPr="00B41BBF">
        <w:rPr>
          <w:rStyle w:val="InitialStyle"/>
          <w:bCs/>
        </w:rPr>
        <w:t>.</w:t>
      </w:r>
    </w:p>
    <w:p w14:paraId="65362BE1" w14:textId="77777777" w:rsidR="00DA5EA9" w:rsidRPr="00FB3A61" w:rsidRDefault="00DA5EA9" w:rsidP="003B01C3">
      <w:pPr>
        <w:pStyle w:val="DefaultText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Style w:val="InitialStyle"/>
        </w:rPr>
      </w:pPr>
    </w:p>
    <w:p w14:paraId="6A3E3D3D" w14:textId="77777777" w:rsidR="00DA5EA9" w:rsidRPr="00B41BBF" w:rsidRDefault="00DA5EA9" w:rsidP="00320E49">
      <w:pPr>
        <w:pStyle w:val="DefaultText"/>
        <w:widowControl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Style w:val="InitialStyle"/>
        </w:rPr>
      </w:pPr>
      <w:r w:rsidRPr="00B41BBF">
        <w:rPr>
          <w:rStyle w:val="InitialStyle"/>
          <w:b/>
          <w:bCs/>
        </w:rPr>
        <w:t>Delivery Instructions</w:t>
      </w:r>
    </w:p>
    <w:p w14:paraId="70C03994" w14:textId="77777777" w:rsidR="0051442E" w:rsidRPr="00C21EF7" w:rsidRDefault="00B41BBF" w:rsidP="00C21EF7">
      <w:pPr>
        <w:ind w:left="720"/>
        <w:rPr>
          <w:rStyle w:val="InitialStyle"/>
          <w:sz w:val="24"/>
          <w:szCs w:val="24"/>
        </w:rPr>
      </w:pPr>
      <w:r w:rsidRPr="00C21EF7">
        <w:rPr>
          <w:rStyle w:val="InitialStyle"/>
          <w:sz w:val="24"/>
          <w:szCs w:val="24"/>
        </w:rPr>
        <w:t>Responses must b</w:t>
      </w:r>
      <w:r w:rsidR="00C21EF7" w:rsidRPr="00C21EF7">
        <w:rPr>
          <w:rStyle w:val="InitialStyle"/>
          <w:sz w:val="24"/>
          <w:szCs w:val="24"/>
        </w:rPr>
        <w:t xml:space="preserve">e submitted to the </w:t>
      </w:r>
      <w:proofErr w:type="spellStart"/>
      <w:r w:rsidR="00C21EF7" w:rsidRPr="00C21EF7">
        <w:rPr>
          <w:rStyle w:val="InitialStyle"/>
          <w:bCs/>
          <w:sz w:val="24"/>
          <w:szCs w:val="24"/>
        </w:rPr>
        <w:t>RFI</w:t>
      </w:r>
      <w:proofErr w:type="spellEnd"/>
      <w:r w:rsidR="00C21EF7" w:rsidRPr="00C21EF7">
        <w:rPr>
          <w:rStyle w:val="InitialStyle"/>
          <w:bCs/>
          <w:sz w:val="24"/>
          <w:szCs w:val="24"/>
        </w:rPr>
        <w:t xml:space="preserve"> Coordinator</w:t>
      </w:r>
      <w:r w:rsidR="004B641B">
        <w:rPr>
          <w:rStyle w:val="InitialStyle"/>
          <w:bCs/>
          <w:sz w:val="24"/>
          <w:szCs w:val="24"/>
        </w:rPr>
        <w:t>, via e-mail,</w:t>
      </w:r>
      <w:r w:rsidR="00C21EF7" w:rsidRPr="00C21EF7">
        <w:rPr>
          <w:rStyle w:val="InitialStyle"/>
          <w:bCs/>
          <w:sz w:val="24"/>
          <w:szCs w:val="24"/>
        </w:rPr>
        <w:t xml:space="preserve"> </w:t>
      </w:r>
      <w:r w:rsidR="00C21EF7" w:rsidRPr="00C21EF7">
        <w:rPr>
          <w:rStyle w:val="InitialStyle"/>
          <w:sz w:val="24"/>
          <w:szCs w:val="24"/>
        </w:rPr>
        <w:t xml:space="preserve">listed on the cover page of this </w:t>
      </w:r>
      <w:proofErr w:type="spellStart"/>
      <w:r w:rsidR="00C21EF7" w:rsidRPr="00C21EF7">
        <w:rPr>
          <w:rStyle w:val="InitialStyle"/>
          <w:sz w:val="24"/>
          <w:szCs w:val="24"/>
        </w:rPr>
        <w:t>RFI</w:t>
      </w:r>
      <w:proofErr w:type="spellEnd"/>
      <w:r w:rsidR="00C21EF7" w:rsidRPr="00C21EF7">
        <w:rPr>
          <w:rStyle w:val="InitialStyle"/>
          <w:sz w:val="24"/>
          <w:szCs w:val="24"/>
        </w:rPr>
        <w:t xml:space="preserve"> document</w:t>
      </w:r>
      <w:r w:rsidR="00C21EF7">
        <w:rPr>
          <w:rStyle w:val="InitialStyle"/>
          <w:sz w:val="24"/>
          <w:szCs w:val="24"/>
        </w:rPr>
        <w:t>.</w:t>
      </w:r>
    </w:p>
    <w:p w14:paraId="196DDC9A" w14:textId="77777777" w:rsidR="00B360F9" w:rsidRPr="00B41BBF" w:rsidRDefault="00B360F9" w:rsidP="003B01C3">
      <w:pPr>
        <w:widowControl/>
        <w:autoSpaceDE/>
        <w:autoSpaceDN/>
        <w:spacing w:after="200" w:line="276" w:lineRule="auto"/>
        <w:rPr>
          <w:b/>
          <w:bCs/>
          <w:color w:val="0070C0"/>
          <w:sz w:val="24"/>
          <w:szCs w:val="24"/>
        </w:rPr>
      </w:pPr>
      <w:r w:rsidRPr="00B41BBF">
        <w:rPr>
          <w:b/>
          <w:bCs/>
          <w:color w:val="0070C0"/>
          <w:sz w:val="24"/>
          <w:szCs w:val="24"/>
        </w:rPr>
        <w:br w:type="page"/>
      </w:r>
    </w:p>
    <w:p w14:paraId="26B4C0E9" w14:textId="77777777" w:rsidR="006C7770" w:rsidRPr="00B41BBF" w:rsidRDefault="006C7770" w:rsidP="00E171C7">
      <w:pPr>
        <w:pStyle w:val="Heading1"/>
        <w:spacing w:before="0" w:after="0"/>
        <w:rPr>
          <w:rStyle w:val="InitialStyle"/>
          <w:rFonts w:ascii="Times New Roman" w:hAnsi="Times New Roman"/>
          <w:sz w:val="24"/>
          <w:szCs w:val="24"/>
        </w:rPr>
      </w:pPr>
      <w:bookmarkStart w:id="18" w:name="_Toc367174734"/>
      <w:bookmarkStart w:id="19" w:name="_Toc398203746"/>
      <w:r w:rsidRPr="00B41BBF">
        <w:rPr>
          <w:rStyle w:val="InitialStyle"/>
          <w:rFonts w:ascii="Times New Roman" w:hAnsi="Times New Roman"/>
          <w:b/>
          <w:sz w:val="24"/>
          <w:szCs w:val="24"/>
        </w:rPr>
        <w:lastRenderedPageBreak/>
        <w:t xml:space="preserve">PART IV </w:t>
      </w:r>
      <w:r w:rsidRPr="00B41BBF">
        <w:rPr>
          <w:rStyle w:val="InitialStyle"/>
          <w:rFonts w:ascii="Times New Roman" w:hAnsi="Times New Roman"/>
          <w:b/>
          <w:sz w:val="24"/>
          <w:szCs w:val="24"/>
        </w:rPr>
        <w:tab/>
        <w:t>SUBMISSION REQUIREMENTS</w:t>
      </w:r>
      <w:bookmarkEnd w:id="18"/>
      <w:bookmarkEnd w:id="19"/>
      <w:r w:rsidRPr="00B41BBF">
        <w:rPr>
          <w:rStyle w:val="InitialStyle"/>
          <w:rFonts w:ascii="Times New Roman" w:hAnsi="Times New Roman"/>
          <w:sz w:val="24"/>
          <w:szCs w:val="24"/>
        </w:rPr>
        <w:t xml:space="preserve"> </w:t>
      </w:r>
    </w:p>
    <w:p w14:paraId="7F5970A0" w14:textId="77777777" w:rsidR="006C7770" w:rsidRPr="00B41BBF" w:rsidRDefault="006C7770" w:rsidP="00E171C7">
      <w:pPr>
        <w:rPr>
          <w:b/>
          <w:bCs/>
          <w:sz w:val="24"/>
          <w:szCs w:val="24"/>
        </w:rPr>
      </w:pPr>
    </w:p>
    <w:p w14:paraId="25429CFE" w14:textId="77777777" w:rsidR="00A32C51" w:rsidRPr="00CB7217" w:rsidRDefault="006C7770" w:rsidP="00E171C7">
      <w:pPr>
        <w:tabs>
          <w:tab w:val="left" w:pos="540"/>
        </w:tabs>
        <w:rPr>
          <w:b/>
          <w:color w:val="0070C0"/>
          <w:sz w:val="24"/>
        </w:rPr>
      </w:pPr>
      <w:r w:rsidRPr="00B41BBF">
        <w:rPr>
          <w:sz w:val="24"/>
          <w:szCs w:val="24"/>
        </w:rPr>
        <w:t>This section c</w:t>
      </w:r>
      <w:r w:rsidR="00FF3B7F" w:rsidRPr="00B41BBF">
        <w:rPr>
          <w:sz w:val="24"/>
          <w:szCs w:val="24"/>
        </w:rPr>
        <w:t xml:space="preserve">ontains instructions for </w:t>
      </w:r>
      <w:r w:rsidR="00024F60" w:rsidRPr="00B41BBF">
        <w:rPr>
          <w:sz w:val="24"/>
          <w:szCs w:val="24"/>
        </w:rPr>
        <w:t>R</w:t>
      </w:r>
      <w:r w:rsidR="00FF3B7F" w:rsidRPr="00B41BBF">
        <w:rPr>
          <w:sz w:val="24"/>
          <w:szCs w:val="24"/>
        </w:rPr>
        <w:t>espondents</w:t>
      </w:r>
      <w:r w:rsidR="00FF3B7F">
        <w:rPr>
          <w:sz w:val="24"/>
        </w:rPr>
        <w:t xml:space="preserve"> </w:t>
      </w:r>
      <w:r w:rsidRPr="00B73C9F">
        <w:rPr>
          <w:sz w:val="24"/>
        </w:rPr>
        <w:t xml:space="preserve">to use in preparing their responses. </w:t>
      </w:r>
      <w:r w:rsidR="00E9191A">
        <w:rPr>
          <w:sz w:val="24"/>
        </w:rPr>
        <w:t xml:space="preserve"> It is requested </w:t>
      </w:r>
      <w:r w:rsidR="00B702A2">
        <w:rPr>
          <w:sz w:val="24"/>
        </w:rPr>
        <w:t xml:space="preserve">that </w:t>
      </w:r>
      <w:r w:rsidR="00E9191A">
        <w:rPr>
          <w:sz w:val="24"/>
        </w:rPr>
        <w:t>all</w:t>
      </w:r>
      <w:r w:rsidR="00502459">
        <w:rPr>
          <w:sz w:val="24"/>
        </w:rPr>
        <w:t xml:space="preserve"> </w:t>
      </w:r>
      <w:r w:rsidR="00A32C51" w:rsidRPr="00B73C9F">
        <w:rPr>
          <w:sz w:val="24"/>
        </w:rPr>
        <w:t>response</w:t>
      </w:r>
      <w:r w:rsidR="00502459">
        <w:rPr>
          <w:sz w:val="24"/>
        </w:rPr>
        <w:t>s</w:t>
      </w:r>
      <w:r w:rsidR="00A32C51" w:rsidRPr="00B73C9F">
        <w:rPr>
          <w:sz w:val="24"/>
        </w:rPr>
        <w:t xml:space="preserve"> </w:t>
      </w:r>
      <w:r w:rsidRPr="00B73C9F">
        <w:rPr>
          <w:sz w:val="24"/>
        </w:rPr>
        <w:t xml:space="preserve">follow the outline </w:t>
      </w:r>
      <w:r w:rsidR="00502459">
        <w:rPr>
          <w:sz w:val="24"/>
        </w:rPr>
        <w:t>suggested</w:t>
      </w:r>
      <w:r w:rsidR="00502459" w:rsidRPr="00B73C9F">
        <w:rPr>
          <w:sz w:val="24"/>
        </w:rPr>
        <w:t xml:space="preserve"> </w:t>
      </w:r>
      <w:r w:rsidRPr="00B73C9F">
        <w:rPr>
          <w:sz w:val="24"/>
        </w:rPr>
        <w:t>be</w:t>
      </w:r>
      <w:r w:rsidR="00746C58">
        <w:rPr>
          <w:sz w:val="24"/>
        </w:rPr>
        <w:t>low, including the numbering,</w:t>
      </w:r>
      <w:r w:rsidRPr="00B73C9F">
        <w:rPr>
          <w:sz w:val="24"/>
        </w:rPr>
        <w:t xml:space="preserve"> section and sub-section headings as they appear here.  The Department seeks detailed yet succinct response</w:t>
      </w:r>
      <w:r w:rsidR="00E9191A">
        <w:rPr>
          <w:sz w:val="24"/>
        </w:rPr>
        <w:t xml:space="preserve">s that demonstrate the </w:t>
      </w:r>
      <w:r w:rsidR="00024F60">
        <w:rPr>
          <w:sz w:val="24"/>
        </w:rPr>
        <w:t>R</w:t>
      </w:r>
      <w:r w:rsidR="00E9191A">
        <w:rPr>
          <w:sz w:val="24"/>
        </w:rPr>
        <w:t xml:space="preserve">espondent’s </w:t>
      </w:r>
      <w:r w:rsidRPr="00B73C9F">
        <w:rPr>
          <w:sz w:val="24"/>
        </w:rPr>
        <w:t xml:space="preserve">experience and </w:t>
      </w:r>
      <w:r w:rsidR="00502459">
        <w:rPr>
          <w:sz w:val="24"/>
        </w:rPr>
        <w:t>familiarity with the subject matter</w:t>
      </w:r>
      <w:r w:rsidRPr="00B73C9F">
        <w:rPr>
          <w:sz w:val="24"/>
        </w:rPr>
        <w:t>.</w:t>
      </w:r>
      <w:r w:rsidR="00A32C51" w:rsidRPr="00B73C9F">
        <w:rPr>
          <w:sz w:val="24"/>
        </w:rPr>
        <w:t xml:space="preserve"> </w:t>
      </w:r>
      <w:r w:rsidR="00E9191A">
        <w:rPr>
          <w:sz w:val="24"/>
        </w:rPr>
        <w:t xml:space="preserve"> </w:t>
      </w:r>
      <w:r w:rsidR="00B360F9" w:rsidRPr="00650E9E">
        <w:rPr>
          <w:b/>
          <w:sz w:val="24"/>
        </w:rPr>
        <w:t>As this is not a competitive RFP process,</w:t>
      </w:r>
      <w:r w:rsidR="00B360F9">
        <w:rPr>
          <w:sz w:val="24"/>
        </w:rPr>
        <w:t xml:space="preserve"> </w:t>
      </w:r>
      <w:r w:rsidR="00E9191A">
        <w:rPr>
          <w:b/>
          <w:sz w:val="24"/>
        </w:rPr>
        <w:t>Respondents</w:t>
      </w:r>
      <w:r w:rsidR="00A32C51" w:rsidRPr="00CB7217">
        <w:rPr>
          <w:b/>
          <w:sz w:val="24"/>
        </w:rPr>
        <w:t xml:space="preserve"> should not provide any specific cost or customized pricing documentation </w:t>
      </w:r>
      <w:r w:rsidR="00CB7217" w:rsidRPr="00CB7217">
        <w:rPr>
          <w:b/>
          <w:sz w:val="24"/>
        </w:rPr>
        <w:t>in their response.</w:t>
      </w:r>
    </w:p>
    <w:p w14:paraId="078D8149" w14:textId="77777777" w:rsidR="006C7770" w:rsidRPr="00E9191A" w:rsidRDefault="006C7770" w:rsidP="00E171C7">
      <w:pPr>
        <w:tabs>
          <w:tab w:val="left" w:pos="180"/>
          <w:tab w:val="left" w:pos="720"/>
          <w:tab w:val="left" w:pos="1080"/>
          <w:tab w:val="left" w:pos="1440"/>
        </w:tabs>
        <w:rPr>
          <w:b/>
          <w:color w:val="FF0000"/>
          <w:sz w:val="24"/>
        </w:rPr>
      </w:pPr>
    </w:p>
    <w:p w14:paraId="5AA58C29" w14:textId="77777777" w:rsidR="006C7770" w:rsidRPr="008F4A72" w:rsidRDefault="00473491" w:rsidP="00E171C7">
      <w:pPr>
        <w:pStyle w:val="Heading2"/>
        <w:keepNext w:val="0"/>
        <w:keepLines w:val="0"/>
        <w:numPr>
          <w:ilvl w:val="0"/>
          <w:numId w:val="4"/>
        </w:numPr>
        <w:spacing w:before="0"/>
        <w:ind w:left="0" w:firstLine="180"/>
        <w:rPr>
          <w:rStyle w:val="InitialStyle"/>
        </w:rPr>
      </w:pPr>
      <w:bookmarkStart w:id="20" w:name="_Toc367174735"/>
      <w:bookmarkStart w:id="21" w:name="_Toc398203747"/>
      <w:r>
        <w:rPr>
          <w:rStyle w:val="InitialStyle"/>
          <w:rFonts w:ascii="Times New Roman" w:eastAsia="Times New Roman" w:hAnsi="Times New Roman" w:cs="Times New Roman"/>
          <w:color w:val="auto"/>
          <w:sz w:val="24"/>
          <w:szCs w:val="24"/>
        </w:rPr>
        <w:t>Response</w:t>
      </w:r>
      <w:r w:rsidRPr="006C7770">
        <w:rPr>
          <w:rStyle w:val="InitialStyle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C7770" w:rsidRPr="006C7770">
        <w:rPr>
          <w:rStyle w:val="InitialStyle"/>
          <w:rFonts w:ascii="Times New Roman" w:eastAsia="Times New Roman" w:hAnsi="Times New Roman" w:cs="Times New Roman"/>
          <w:color w:val="auto"/>
          <w:sz w:val="24"/>
          <w:szCs w:val="24"/>
        </w:rPr>
        <w:t>Format</w:t>
      </w:r>
      <w:bookmarkEnd w:id="20"/>
      <w:bookmarkEnd w:id="21"/>
    </w:p>
    <w:p w14:paraId="1BFED50B" w14:textId="77777777" w:rsidR="006C7770" w:rsidRDefault="006C7770" w:rsidP="00E171C7">
      <w:pPr>
        <w:pStyle w:val="Heading2"/>
        <w:keepNext w:val="0"/>
        <w:keepLines w:val="0"/>
        <w:spacing w:before="0"/>
        <w:rPr>
          <w:color w:val="auto"/>
        </w:rPr>
      </w:pPr>
    </w:p>
    <w:p w14:paraId="1A3FB9CD" w14:textId="0F43FB4E" w:rsidR="006C7770" w:rsidRPr="00491624" w:rsidRDefault="006C7770" w:rsidP="00E171C7">
      <w:pPr>
        <w:pStyle w:val="DefaultText"/>
        <w:widowControl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360"/>
        <w:rPr>
          <w:rStyle w:val="InitialStyle"/>
        </w:rPr>
      </w:pPr>
      <w:r>
        <w:rPr>
          <w:rStyle w:val="InitialStyle"/>
          <w:b/>
        </w:rPr>
        <w:t>1</w:t>
      </w:r>
      <w:r w:rsidRPr="00B75249">
        <w:rPr>
          <w:rStyle w:val="InitialStyle"/>
          <w:b/>
        </w:rPr>
        <w:t>.</w:t>
      </w:r>
      <w:r w:rsidRPr="00B75249">
        <w:rPr>
          <w:rStyle w:val="InitialStyle"/>
          <w:b/>
        </w:rPr>
        <w:tab/>
      </w:r>
      <w:r>
        <w:rPr>
          <w:rStyle w:val="InitialStyle"/>
        </w:rPr>
        <w:t xml:space="preserve">For clarity, </w:t>
      </w:r>
      <w:r w:rsidRPr="00B23616">
        <w:rPr>
          <w:rStyle w:val="InitialStyle"/>
        </w:rPr>
        <w:t xml:space="preserve">the </w:t>
      </w:r>
      <w:r w:rsidR="008F4A72">
        <w:rPr>
          <w:rStyle w:val="InitialStyle"/>
        </w:rPr>
        <w:t xml:space="preserve">response </w:t>
      </w:r>
      <w:r>
        <w:rPr>
          <w:rStyle w:val="InitialStyle"/>
        </w:rPr>
        <w:t>should</w:t>
      </w:r>
      <w:r w:rsidRPr="00B23616">
        <w:rPr>
          <w:rStyle w:val="InitialStyle"/>
        </w:rPr>
        <w:t xml:space="preserve"> be typed or printed</w:t>
      </w:r>
      <w:r>
        <w:rPr>
          <w:rStyle w:val="InitialStyle"/>
        </w:rPr>
        <w:t xml:space="preserve">.  </w:t>
      </w:r>
      <w:r w:rsidR="008F4A72">
        <w:rPr>
          <w:rStyle w:val="InitialStyle"/>
        </w:rPr>
        <w:t xml:space="preserve">Responses </w:t>
      </w:r>
      <w:r>
        <w:rPr>
          <w:rStyle w:val="InitialStyle"/>
        </w:rPr>
        <w:t>should be single-spaced with</w:t>
      </w:r>
      <w:r w:rsidRPr="00B23616">
        <w:rPr>
          <w:rStyle w:val="InitialStyle"/>
        </w:rPr>
        <w:t xml:space="preserve"> </w:t>
      </w:r>
      <w:r>
        <w:rPr>
          <w:rStyle w:val="InitialStyle"/>
        </w:rPr>
        <w:t>1” margins</w:t>
      </w:r>
      <w:r w:rsidRPr="00B23616">
        <w:rPr>
          <w:rStyle w:val="InitialStyle"/>
        </w:rPr>
        <w:t xml:space="preserve"> on </w:t>
      </w:r>
      <w:r w:rsidRPr="00B23616">
        <w:rPr>
          <w:rStyle w:val="InitialStyle"/>
          <w:bCs/>
        </w:rPr>
        <w:t xml:space="preserve">white </w:t>
      </w:r>
      <w:r w:rsidRPr="00B23616">
        <w:rPr>
          <w:rStyle w:val="InitialStyle"/>
        </w:rPr>
        <w:t>8 ½” x 11” pap</w:t>
      </w:r>
      <w:r>
        <w:rPr>
          <w:rStyle w:val="InitialStyle"/>
        </w:rPr>
        <w:t>er</w:t>
      </w:r>
      <w:r w:rsidRPr="00B23616">
        <w:rPr>
          <w:rStyle w:val="InitialStyle"/>
        </w:rPr>
        <w:t xml:space="preserve"> </w:t>
      </w:r>
      <w:r w:rsidRPr="00491624">
        <w:rPr>
          <w:rStyle w:val="InitialStyle"/>
          <w:bCs/>
        </w:rPr>
        <w:t xml:space="preserve">using a font </w:t>
      </w:r>
      <w:r w:rsidRPr="00697EC4">
        <w:rPr>
          <w:rStyle w:val="InitialStyle"/>
          <w:bCs/>
        </w:rPr>
        <w:t xml:space="preserve">no smaller </w:t>
      </w:r>
      <w:r w:rsidRPr="00491624">
        <w:rPr>
          <w:rStyle w:val="InitialStyle"/>
          <w:bCs/>
        </w:rPr>
        <w:t xml:space="preserve">than </w:t>
      </w:r>
      <w:r w:rsidR="009E62D0" w:rsidRPr="00491624">
        <w:rPr>
          <w:rStyle w:val="InitialStyle"/>
          <w:bCs/>
        </w:rPr>
        <w:t>12-point</w:t>
      </w:r>
      <w:r w:rsidRPr="00491624">
        <w:rPr>
          <w:rStyle w:val="InitialStyle"/>
          <w:bCs/>
        </w:rPr>
        <w:t xml:space="preserve"> Times</w:t>
      </w:r>
      <w:r>
        <w:rPr>
          <w:rStyle w:val="InitialStyle"/>
          <w:bCs/>
        </w:rPr>
        <w:t xml:space="preserve"> New</w:t>
      </w:r>
      <w:r w:rsidRPr="00491624">
        <w:rPr>
          <w:rStyle w:val="InitialStyle"/>
          <w:bCs/>
        </w:rPr>
        <w:t xml:space="preserve"> Roman</w:t>
      </w:r>
      <w:r>
        <w:rPr>
          <w:rStyle w:val="InitialStyle"/>
          <w:bCs/>
        </w:rPr>
        <w:t xml:space="preserve"> or similar</w:t>
      </w:r>
      <w:r w:rsidRPr="00491624">
        <w:rPr>
          <w:rStyle w:val="InitialStyle"/>
          <w:bCs/>
        </w:rPr>
        <w:t>.</w:t>
      </w:r>
    </w:p>
    <w:p w14:paraId="19C7A6CC" w14:textId="77777777" w:rsidR="006C7770" w:rsidRPr="002A5D15" w:rsidRDefault="006C7770" w:rsidP="00E171C7">
      <w:pPr>
        <w:pStyle w:val="DefaultText"/>
        <w:widowControl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360"/>
        <w:rPr>
          <w:rStyle w:val="InitialStyle"/>
          <w:color w:val="FF0000"/>
        </w:rPr>
      </w:pPr>
      <w:r>
        <w:rPr>
          <w:rStyle w:val="InitialStyle"/>
          <w:b/>
        </w:rPr>
        <w:t>2</w:t>
      </w:r>
      <w:r w:rsidRPr="00B75249">
        <w:rPr>
          <w:rStyle w:val="InitialStyle"/>
          <w:b/>
        </w:rPr>
        <w:t>.</w:t>
      </w:r>
      <w:r w:rsidRPr="00B75249">
        <w:rPr>
          <w:rStyle w:val="InitialStyle"/>
          <w:b/>
        </w:rPr>
        <w:tab/>
      </w:r>
      <w:r w:rsidRPr="00B23616">
        <w:rPr>
          <w:rStyle w:val="InitialStyle"/>
        </w:rPr>
        <w:t xml:space="preserve">All pages </w:t>
      </w:r>
      <w:r>
        <w:rPr>
          <w:rStyle w:val="InitialStyle"/>
        </w:rPr>
        <w:t>should</w:t>
      </w:r>
      <w:r w:rsidRPr="00B23616">
        <w:rPr>
          <w:rStyle w:val="InitialStyle"/>
        </w:rPr>
        <w:t xml:space="preserve"> be numbered consecutively beginning with number 1 on the first page of the </w:t>
      </w:r>
      <w:r w:rsidRPr="00697EC4">
        <w:rPr>
          <w:rStyle w:val="InitialStyle"/>
        </w:rPr>
        <w:t>narrative</w:t>
      </w:r>
      <w:r>
        <w:rPr>
          <w:rStyle w:val="InitialStyle"/>
        </w:rPr>
        <w:t xml:space="preserve"> (this does not include the cover page or</w:t>
      </w:r>
      <w:r w:rsidRPr="00697EC4">
        <w:rPr>
          <w:rStyle w:val="InitialStyle"/>
        </w:rPr>
        <w:t xml:space="preserve"> table of contents page</w:t>
      </w:r>
      <w:r>
        <w:rPr>
          <w:rStyle w:val="InitialStyle"/>
        </w:rPr>
        <w:t>s</w:t>
      </w:r>
      <w:r w:rsidRPr="00697EC4">
        <w:rPr>
          <w:rStyle w:val="InitialStyle"/>
        </w:rPr>
        <w:t>) through to the end</w:t>
      </w:r>
      <w:r>
        <w:rPr>
          <w:rStyle w:val="InitialStyle"/>
        </w:rPr>
        <w:t>,</w:t>
      </w:r>
      <w:r w:rsidRPr="00697EC4">
        <w:rPr>
          <w:rStyle w:val="InitialStyle"/>
        </w:rPr>
        <w:t xml:space="preserve"> including all forms and attachments.  </w:t>
      </w:r>
      <w:r>
        <w:rPr>
          <w:rStyle w:val="InitialStyle"/>
        </w:rPr>
        <w:t>For clarity, t</w:t>
      </w:r>
      <w:r w:rsidRPr="00697EC4">
        <w:rPr>
          <w:rStyle w:val="InitialStyle"/>
        </w:rPr>
        <w:t xml:space="preserve">he </w:t>
      </w:r>
      <w:r w:rsidR="00E171C7">
        <w:rPr>
          <w:rStyle w:val="InitialStyle"/>
        </w:rPr>
        <w:t>Respondent</w:t>
      </w:r>
      <w:r w:rsidR="008F4A72">
        <w:rPr>
          <w:rStyle w:val="InitialStyle"/>
        </w:rPr>
        <w:t>’s</w:t>
      </w:r>
      <w:r w:rsidRPr="00697EC4">
        <w:rPr>
          <w:rStyle w:val="InitialStyle"/>
        </w:rPr>
        <w:t xml:space="preserve"> name should appear on every page, including Attachments.  Each Attachment </w:t>
      </w:r>
      <w:r w:rsidR="00B360F9">
        <w:rPr>
          <w:rStyle w:val="InitialStyle"/>
        </w:rPr>
        <w:t>should</w:t>
      </w:r>
      <w:r w:rsidR="00B360F9" w:rsidRPr="00697EC4">
        <w:rPr>
          <w:rStyle w:val="InitialStyle"/>
        </w:rPr>
        <w:t xml:space="preserve"> </w:t>
      </w:r>
      <w:r w:rsidRPr="00697EC4">
        <w:rPr>
          <w:rStyle w:val="InitialStyle"/>
        </w:rPr>
        <w:t>reference the section or subsection number to which it corresponds.</w:t>
      </w:r>
    </w:p>
    <w:p w14:paraId="1B5691DD" w14:textId="77777777" w:rsidR="006C7770" w:rsidRPr="00E171C7" w:rsidRDefault="006C7770" w:rsidP="00E171C7">
      <w:pPr>
        <w:pStyle w:val="DefaultText"/>
        <w:widowControl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360"/>
        <w:rPr>
          <w:rStyle w:val="InitialStyle"/>
          <w:bCs/>
        </w:rPr>
      </w:pPr>
      <w:r>
        <w:rPr>
          <w:rStyle w:val="InitialStyle"/>
          <w:b/>
        </w:rPr>
        <w:t>3</w:t>
      </w:r>
      <w:r w:rsidRPr="00B75249">
        <w:rPr>
          <w:rStyle w:val="InitialStyle"/>
          <w:b/>
        </w:rPr>
        <w:t>.</w:t>
      </w:r>
      <w:r w:rsidRPr="00B75249">
        <w:rPr>
          <w:rStyle w:val="InitialStyle"/>
          <w:b/>
        </w:rPr>
        <w:tab/>
      </w:r>
      <w:r w:rsidR="00E171C7">
        <w:rPr>
          <w:rStyle w:val="InitialStyle"/>
        </w:rPr>
        <w:t>Respondent</w:t>
      </w:r>
      <w:r w:rsidR="008F4A72">
        <w:rPr>
          <w:rStyle w:val="InitialStyle"/>
        </w:rPr>
        <w:t xml:space="preserve">s </w:t>
      </w:r>
      <w:r>
        <w:rPr>
          <w:rStyle w:val="InitialStyle"/>
        </w:rPr>
        <w:t>are asked to be brief</w:t>
      </w:r>
      <w:r w:rsidRPr="00B23616">
        <w:rPr>
          <w:rStyle w:val="InitialStyle"/>
        </w:rPr>
        <w:t xml:space="preserve"> and to respond to ea</w:t>
      </w:r>
      <w:r>
        <w:rPr>
          <w:rStyle w:val="InitialStyle"/>
        </w:rPr>
        <w:t>ch question and</w:t>
      </w:r>
      <w:r w:rsidRPr="00B23616">
        <w:rPr>
          <w:rStyle w:val="InitialStyle"/>
        </w:rPr>
        <w:t xml:space="preserve"> instruction lis</w:t>
      </w:r>
      <w:r>
        <w:rPr>
          <w:rStyle w:val="InitialStyle"/>
        </w:rPr>
        <w:t>ted in the “Submission R</w:t>
      </w:r>
      <w:r w:rsidR="00CB7217">
        <w:rPr>
          <w:rStyle w:val="InitialStyle"/>
        </w:rPr>
        <w:t xml:space="preserve">equirements” section of this </w:t>
      </w:r>
      <w:proofErr w:type="spellStart"/>
      <w:r w:rsidR="00CB7217">
        <w:rPr>
          <w:rStyle w:val="InitialStyle"/>
        </w:rPr>
        <w:t>RFI</w:t>
      </w:r>
      <w:proofErr w:type="spellEnd"/>
      <w:r w:rsidRPr="00B23616">
        <w:rPr>
          <w:rStyle w:val="InitialStyle"/>
        </w:rPr>
        <w:t xml:space="preserve">. </w:t>
      </w:r>
      <w:r>
        <w:rPr>
          <w:rStyle w:val="InitialStyle"/>
        </w:rPr>
        <w:t xml:space="preserve"> </w:t>
      </w:r>
      <w:r w:rsidRPr="00B23616">
        <w:rPr>
          <w:rStyle w:val="InitialStyle"/>
        </w:rPr>
        <w:t>Num</w:t>
      </w:r>
      <w:r>
        <w:rPr>
          <w:rStyle w:val="InitialStyle"/>
        </w:rPr>
        <w:t xml:space="preserve">ber each </w:t>
      </w:r>
      <w:r w:rsidR="00227925">
        <w:rPr>
          <w:rStyle w:val="InitialStyle"/>
        </w:rPr>
        <w:t>response to</w:t>
      </w:r>
      <w:r w:rsidRPr="00B23616">
        <w:rPr>
          <w:rStyle w:val="InitialStyle"/>
        </w:rPr>
        <w:t xml:space="preserve"> co</w:t>
      </w:r>
      <w:r>
        <w:rPr>
          <w:rStyle w:val="InitialStyle"/>
        </w:rPr>
        <w:t>rrespond to the relevant qu</w:t>
      </w:r>
      <w:r w:rsidR="008F4A72">
        <w:rPr>
          <w:rStyle w:val="InitialStyle"/>
        </w:rPr>
        <w:t xml:space="preserve">estion or instruction of the </w:t>
      </w:r>
      <w:proofErr w:type="spellStart"/>
      <w:r w:rsidR="008F4A72">
        <w:rPr>
          <w:rStyle w:val="InitialStyle"/>
        </w:rPr>
        <w:t>RFI</w:t>
      </w:r>
      <w:proofErr w:type="spellEnd"/>
      <w:r w:rsidR="00844AD1">
        <w:rPr>
          <w:rStyle w:val="InitialStyle"/>
        </w:rPr>
        <w:t>.</w:t>
      </w:r>
    </w:p>
    <w:p w14:paraId="63269623" w14:textId="77777777" w:rsidR="006C7770" w:rsidRPr="00A63BF4" w:rsidRDefault="00E171C7" w:rsidP="00E171C7">
      <w:pPr>
        <w:pStyle w:val="DefaultText"/>
        <w:tabs>
          <w:tab w:val="left" w:pos="720"/>
        </w:tabs>
        <w:ind w:left="720" w:hanging="360"/>
        <w:rPr>
          <w:rStyle w:val="InitialStyle"/>
        </w:rPr>
      </w:pPr>
      <w:r>
        <w:rPr>
          <w:b/>
        </w:rPr>
        <w:t>4</w:t>
      </w:r>
      <w:r w:rsidR="006C7770" w:rsidRPr="00B75249">
        <w:rPr>
          <w:b/>
        </w:rPr>
        <w:t>.</w:t>
      </w:r>
      <w:r w:rsidR="006C7770" w:rsidRPr="00B75249">
        <w:rPr>
          <w:b/>
        </w:rPr>
        <w:tab/>
      </w:r>
      <w:r w:rsidR="006C7770" w:rsidRPr="00B23616">
        <w:rPr>
          <w:rStyle w:val="InitialStyle"/>
        </w:rPr>
        <w:t>Include any forms pro</w:t>
      </w:r>
      <w:r w:rsidR="006C7770" w:rsidRPr="00A63BF4">
        <w:rPr>
          <w:rStyle w:val="InitialStyle"/>
        </w:rPr>
        <w:t>vided in the package or reproduce those forms as closely as</w:t>
      </w:r>
      <w:r w:rsidR="006C7770">
        <w:rPr>
          <w:rStyle w:val="InitialStyle"/>
        </w:rPr>
        <w:t xml:space="preserve"> possible.  All information should</w:t>
      </w:r>
      <w:r w:rsidR="006C7770" w:rsidRPr="00A63BF4">
        <w:rPr>
          <w:rStyle w:val="InitialStyle"/>
        </w:rPr>
        <w:t xml:space="preserve"> be presente</w:t>
      </w:r>
      <w:r w:rsidR="006C7770">
        <w:rPr>
          <w:rStyle w:val="InitialStyle"/>
        </w:rPr>
        <w:t>d in the same order an</w:t>
      </w:r>
      <w:r w:rsidR="008F4A72">
        <w:rPr>
          <w:rStyle w:val="InitialStyle"/>
        </w:rPr>
        <w:t xml:space="preserve">d format as described in the </w:t>
      </w:r>
      <w:proofErr w:type="spellStart"/>
      <w:r w:rsidR="008F4A72">
        <w:rPr>
          <w:rStyle w:val="InitialStyle"/>
        </w:rPr>
        <w:t>RFI</w:t>
      </w:r>
      <w:proofErr w:type="spellEnd"/>
      <w:r w:rsidR="006C7770">
        <w:rPr>
          <w:rStyle w:val="InitialStyle"/>
        </w:rPr>
        <w:t>.</w:t>
      </w:r>
    </w:p>
    <w:p w14:paraId="5A5AA829" w14:textId="77777777" w:rsidR="006C7770" w:rsidRDefault="00E171C7" w:rsidP="00E171C7">
      <w:pPr>
        <w:pStyle w:val="DefaultText"/>
        <w:tabs>
          <w:tab w:val="left" w:pos="720"/>
        </w:tabs>
        <w:ind w:left="720" w:hanging="360"/>
        <w:rPr>
          <w:rStyle w:val="InitialStyle"/>
        </w:rPr>
      </w:pPr>
      <w:r>
        <w:rPr>
          <w:rStyle w:val="InitialStyle"/>
          <w:b/>
        </w:rPr>
        <w:t>5</w:t>
      </w:r>
      <w:r w:rsidR="006C7770" w:rsidRPr="00B75249">
        <w:rPr>
          <w:rStyle w:val="InitialStyle"/>
          <w:b/>
        </w:rPr>
        <w:t>.</w:t>
      </w:r>
      <w:r w:rsidR="006C7770" w:rsidRPr="00B75249">
        <w:rPr>
          <w:rStyle w:val="InitialStyle"/>
          <w:b/>
        </w:rPr>
        <w:tab/>
      </w:r>
      <w:r w:rsidR="00B360F9">
        <w:rPr>
          <w:rStyle w:val="InitialStyle"/>
        </w:rPr>
        <w:t>Please</w:t>
      </w:r>
      <w:r w:rsidR="006C7770" w:rsidRPr="00B23616">
        <w:rPr>
          <w:rStyle w:val="InitialStyle"/>
        </w:rPr>
        <w:t xml:space="preserve"> provide </w:t>
      </w:r>
      <w:r w:rsidR="006C7770" w:rsidRPr="0004203E">
        <w:rPr>
          <w:rStyle w:val="InitialStyle"/>
          <w:u w:val="single"/>
        </w:rPr>
        <w:t>all</w:t>
      </w:r>
      <w:r w:rsidR="006C7770" w:rsidRPr="00B23616">
        <w:rPr>
          <w:rStyle w:val="InitialStyle"/>
        </w:rPr>
        <w:t xml:space="preserve"> </w:t>
      </w:r>
      <w:r w:rsidR="008F4A72">
        <w:rPr>
          <w:rStyle w:val="InitialStyle"/>
        </w:rPr>
        <w:t xml:space="preserve">information requested in the </w:t>
      </w:r>
      <w:proofErr w:type="spellStart"/>
      <w:r w:rsidR="008F4A72">
        <w:rPr>
          <w:rStyle w:val="InitialStyle"/>
        </w:rPr>
        <w:t>RFI</w:t>
      </w:r>
      <w:proofErr w:type="spellEnd"/>
      <w:r w:rsidR="006C7770" w:rsidRPr="00B23616">
        <w:rPr>
          <w:rStyle w:val="InitialStyle"/>
        </w:rPr>
        <w:t xml:space="preserve"> package </w:t>
      </w:r>
      <w:r w:rsidR="006C7770" w:rsidRPr="00650E9E">
        <w:rPr>
          <w:rStyle w:val="InitialStyle"/>
        </w:rPr>
        <w:t>at the time of submission</w:t>
      </w:r>
      <w:r w:rsidR="006C7770" w:rsidRPr="00B23616">
        <w:rPr>
          <w:rStyle w:val="InitialStyle"/>
        </w:rPr>
        <w:t xml:space="preserve">. </w:t>
      </w:r>
      <w:r w:rsidR="006C7770">
        <w:rPr>
          <w:rStyle w:val="InitialStyle"/>
        </w:rPr>
        <w:t xml:space="preserve"> </w:t>
      </w:r>
    </w:p>
    <w:p w14:paraId="62F218DD" w14:textId="77777777" w:rsidR="00B360F9" w:rsidRPr="00B360F9" w:rsidRDefault="00B360F9" w:rsidP="00FE1E0A">
      <w:pPr>
        <w:pStyle w:val="Heading2"/>
        <w:keepNext w:val="0"/>
        <w:keepLines w:val="0"/>
        <w:tabs>
          <w:tab w:val="left" w:pos="720"/>
        </w:tabs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bookmarkStart w:id="22" w:name="_Toc367174736"/>
      <w:bookmarkStart w:id="23" w:name="_Toc398203748"/>
    </w:p>
    <w:p w14:paraId="7CB0CCAB" w14:textId="77777777" w:rsidR="006C7770" w:rsidRPr="00196AA2" w:rsidRDefault="008F4A72" w:rsidP="00290F39">
      <w:pPr>
        <w:pStyle w:val="Heading2"/>
        <w:keepNext w:val="0"/>
        <w:keepLines w:val="0"/>
        <w:numPr>
          <w:ilvl w:val="0"/>
          <w:numId w:val="14"/>
        </w:numPr>
        <w:spacing w:before="0"/>
        <w:ind w:left="0" w:firstLine="180"/>
        <w:rPr>
          <w:rStyle w:val="InitialStyle"/>
          <w:rFonts w:ascii="Times New Roman" w:hAnsi="Times New Roman" w:cs="Times New Roman"/>
          <w:sz w:val="24"/>
          <w:szCs w:val="24"/>
        </w:rPr>
      </w:pPr>
      <w:r w:rsidRPr="00196AA2">
        <w:rPr>
          <w:rStyle w:val="InitialStyle"/>
          <w:rFonts w:ascii="Times New Roman" w:hAnsi="Times New Roman" w:cs="Times New Roman"/>
          <w:color w:val="auto"/>
          <w:sz w:val="24"/>
          <w:szCs w:val="24"/>
        </w:rPr>
        <w:t>Response</w:t>
      </w:r>
      <w:r w:rsidR="006C7770" w:rsidRPr="00196AA2">
        <w:rPr>
          <w:rStyle w:val="InitialStyle"/>
          <w:rFonts w:ascii="Times New Roman" w:hAnsi="Times New Roman" w:cs="Times New Roman"/>
          <w:color w:val="auto"/>
          <w:sz w:val="24"/>
          <w:szCs w:val="24"/>
        </w:rPr>
        <w:t xml:space="preserve"> Contents</w:t>
      </w:r>
      <w:bookmarkEnd w:id="22"/>
      <w:bookmarkEnd w:id="23"/>
      <w:r w:rsidR="006C7770" w:rsidRPr="00196AA2">
        <w:rPr>
          <w:rStyle w:val="InitialStyle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A8BC07" w14:textId="77777777" w:rsidR="00A21CF4" w:rsidRPr="00A21CF4" w:rsidRDefault="00A21CF4" w:rsidP="003B01C3"/>
    <w:p w14:paraId="55420E6A" w14:textId="77777777" w:rsidR="00F4162A" w:rsidRDefault="00A21CF4" w:rsidP="00290F39">
      <w:pPr>
        <w:pStyle w:val="Heading2"/>
        <w:keepNext w:val="0"/>
        <w:keepLines w:val="0"/>
        <w:spacing w:before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398203749"/>
      <w:r w:rsidRPr="00373803">
        <w:rPr>
          <w:rFonts w:ascii="Times New Roman" w:hAnsi="Times New Roman" w:cs="Times New Roman"/>
          <w:color w:val="auto"/>
          <w:sz w:val="24"/>
          <w:szCs w:val="24"/>
        </w:rPr>
        <w:t>Section I. Organization</w:t>
      </w:r>
      <w:bookmarkEnd w:id="24"/>
      <w:r w:rsidR="007B6DCC" w:rsidRPr="003738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22FE959" w14:textId="77777777" w:rsidR="00FE1E0A" w:rsidRPr="00FE1E0A" w:rsidRDefault="00FE1E0A" w:rsidP="00FE1E0A"/>
    <w:p w14:paraId="6317EA4D" w14:textId="77777777" w:rsidR="00A21CF4" w:rsidRPr="008F4A72" w:rsidRDefault="00196AA2" w:rsidP="00856062">
      <w:pPr>
        <w:pStyle w:val="ListParagraph"/>
        <w:numPr>
          <w:ilvl w:val="1"/>
          <w:numId w:val="1"/>
        </w:num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Complete </w:t>
      </w:r>
      <w:r w:rsidRPr="00844AD1">
        <w:rPr>
          <w:b/>
          <w:sz w:val="24"/>
          <w:szCs w:val="24"/>
        </w:rPr>
        <w:t>Appendix A</w:t>
      </w:r>
      <w:r w:rsidR="00B360F9">
        <w:rPr>
          <w:sz w:val="24"/>
          <w:szCs w:val="24"/>
        </w:rPr>
        <w:t xml:space="preserve"> (provided as an Appendix to this </w:t>
      </w:r>
      <w:proofErr w:type="spellStart"/>
      <w:r w:rsidR="00B360F9">
        <w:rPr>
          <w:sz w:val="24"/>
          <w:szCs w:val="24"/>
        </w:rPr>
        <w:t>RFI</w:t>
      </w:r>
      <w:proofErr w:type="spellEnd"/>
      <w:r w:rsidR="00B360F9">
        <w:rPr>
          <w:sz w:val="24"/>
          <w:szCs w:val="24"/>
        </w:rPr>
        <w:t>)</w:t>
      </w:r>
    </w:p>
    <w:p w14:paraId="27846630" w14:textId="77777777" w:rsidR="00A21CF4" w:rsidRPr="008F4A72" w:rsidRDefault="007B6DCC" w:rsidP="00856062">
      <w:pPr>
        <w:pStyle w:val="ListParagraph"/>
        <w:numPr>
          <w:ilvl w:val="1"/>
          <w:numId w:val="1"/>
        </w:numPr>
        <w:ind w:left="900"/>
        <w:rPr>
          <w:sz w:val="24"/>
          <w:szCs w:val="24"/>
        </w:rPr>
      </w:pPr>
      <w:r w:rsidRPr="008F4A72">
        <w:rPr>
          <w:sz w:val="24"/>
          <w:szCs w:val="24"/>
        </w:rPr>
        <w:t xml:space="preserve">Provide </w:t>
      </w:r>
      <w:r w:rsidR="004B6F30">
        <w:rPr>
          <w:sz w:val="24"/>
          <w:szCs w:val="24"/>
        </w:rPr>
        <w:t>Respondent</w:t>
      </w:r>
      <w:r w:rsidR="004A374B" w:rsidRPr="008F4A72">
        <w:rPr>
          <w:sz w:val="24"/>
          <w:szCs w:val="24"/>
        </w:rPr>
        <w:t xml:space="preserve">’s </w:t>
      </w:r>
      <w:r w:rsidR="00A21CF4" w:rsidRPr="008F4A72">
        <w:rPr>
          <w:sz w:val="24"/>
          <w:szCs w:val="24"/>
        </w:rPr>
        <w:t>location</w:t>
      </w:r>
      <w:r w:rsidR="004A374B" w:rsidRPr="008F4A72">
        <w:rPr>
          <w:sz w:val="24"/>
          <w:szCs w:val="24"/>
        </w:rPr>
        <w:t>(s)</w:t>
      </w:r>
      <w:r w:rsidR="00196AA2">
        <w:rPr>
          <w:sz w:val="24"/>
          <w:szCs w:val="24"/>
        </w:rPr>
        <w:t xml:space="preserve"> </w:t>
      </w:r>
    </w:p>
    <w:p w14:paraId="1D510D97" w14:textId="77777777" w:rsidR="00A21CF4" w:rsidRPr="008F4A72" w:rsidRDefault="00A21CF4" w:rsidP="00856062">
      <w:pPr>
        <w:pStyle w:val="ListParagraph"/>
        <w:numPr>
          <w:ilvl w:val="1"/>
          <w:numId w:val="1"/>
        </w:numPr>
        <w:ind w:left="900"/>
        <w:rPr>
          <w:sz w:val="24"/>
          <w:szCs w:val="24"/>
        </w:rPr>
      </w:pPr>
      <w:r w:rsidRPr="008F4A72">
        <w:rPr>
          <w:sz w:val="24"/>
          <w:szCs w:val="24"/>
        </w:rPr>
        <w:t>Provi</w:t>
      </w:r>
      <w:r w:rsidR="004B6F30">
        <w:rPr>
          <w:sz w:val="24"/>
          <w:szCs w:val="24"/>
        </w:rPr>
        <w:t>de a brief description of Respondent</w:t>
      </w:r>
      <w:r w:rsidRPr="008F4A72">
        <w:rPr>
          <w:sz w:val="24"/>
          <w:szCs w:val="24"/>
        </w:rPr>
        <w:t xml:space="preserve">’s main products/services </w:t>
      </w:r>
    </w:p>
    <w:p w14:paraId="49831EA4" w14:textId="77777777" w:rsidR="00A21CF4" w:rsidRPr="008F4A72" w:rsidRDefault="00A21CF4" w:rsidP="00856062">
      <w:pPr>
        <w:pStyle w:val="ListParagraph"/>
        <w:numPr>
          <w:ilvl w:val="1"/>
          <w:numId w:val="1"/>
        </w:numPr>
        <w:ind w:left="900"/>
        <w:rPr>
          <w:sz w:val="24"/>
          <w:szCs w:val="24"/>
        </w:rPr>
      </w:pPr>
      <w:r w:rsidRPr="008F4A72">
        <w:rPr>
          <w:sz w:val="24"/>
          <w:szCs w:val="24"/>
        </w:rPr>
        <w:t xml:space="preserve">Provide a brief description of years in business </w:t>
      </w:r>
    </w:p>
    <w:p w14:paraId="463B49AD" w14:textId="77777777" w:rsidR="00A21CF4" w:rsidRPr="008F4A72" w:rsidRDefault="007B6DCC" w:rsidP="00856062">
      <w:pPr>
        <w:pStyle w:val="ListParagraph"/>
        <w:numPr>
          <w:ilvl w:val="1"/>
          <w:numId w:val="1"/>
        </w:numPr>
        <w:ind w:left="900"/>
        <w:rPr>
          <w:sz w:val="24"/>
          <w:szCs w:val="24"/>
        </w:rPr>
      </w:pPr>
      <w:r w:rsidRPr="008F4A72">
        <w:rPr>
          <w:sz w:val="24"/>
          <w:szCs w:val="24"/>
        </w:rPr>
        <w:t>Provide a description of the</w:t>
      </w:r>
      <w:r w:rsidR="00A21CF4" w:rsidRPr="008F4A72">
        <w:rPr>
          <w:sz w:val="24"/>
          <w:szCs w:val="24"/>
        </w:rPr>
        <w:t xml:space="preserve"> </w:t>
      </w:r>
      <w:r w:rsidR="004A374B" w:rsidRPr="008F4A72">
        <w:rPr>
          <w:sz w:val="24"/>
          <w:szCs w:val="24"/>
        </w:rPr>
        <w:t>management</w:t>
      </w:r>
      <w:r w:rsidR="00A21CF4" w:rsidRPr="008F4A72">
        <w:rPr>
          <w:sz w:val="24"/>
          <w:szCs w:val="24"/>
        </w:rPr>
        <w:t xml:space="preserve"> structure </w:t>
      </w:r>
    </w:p>
    <w:p w14:paraId="6B86525A" w14:textId="77777777" w:rsidR="004A374B" w:rsidRPr="008F4A72" w:rsidRDefault="004A374B" w:rsidP="00856062">
      <w:pPr>
        <w:pStyle w:val="ListParagraph"/>
        <w:numPr>
          <w:ilvl w:val="1"/>
          <w:numId w:val="1"/>
        </w:numPr>
        <w:ind w:left="900"/>
        <w:rPr>
          <w:sz w:val="24"/>
          <w:szCs w:val="24"/>
        </w:rPr>
      </w:pPr>
      <w:r w:rsidRPr="008F4A72">
        <w:rPr>
          <w:sz w:val="24"/>
          <w:szCs w:val="24"/>
        </w:rPr>
        <w:t>D</w:t>
      </w:r>
      <w:r w:rsidR="00B702A2">
        <w:rPr>
          <w:sz w:val="24"/>
          <w:szCs w:val="24"/>
        </w:rPr>
        <w:t xml:space="preserve">escribe any </w:t>
      </w:r>
      <w:r w:rsidRPr="008F4A72">
        <w:rPr>
          <w:sz w:val="24"/>
          <w:szCs w:val="24"/>
        </w:rPr>
        <w:t>licensure</w:t>
      </w:r>
      <w:r w:rsidR="00B360F9">
        <w:rPr>
          <w:sz w:val="24"/>
          <w:szCs w:val="24"/>
        </w:rPr>
        <w:t xml:space="preserve"> required</w:t>
      </w:r>
      <w:r w:rsidRPr="008F4A72">
        <w:rPr>
          <w:sz w:val="24"/>
          <w:szCs w:val="24"/>
        </w:rPr>
        <w:t xml:space="preserve"> for </w:t>
      </w:r>
      <w:r w:rsidR="00B360F9">
        <w:rPr>
          <w:sz w:val="24"/>
          <w:szCs w:val="24"/>
        </w:rPr>
        <w:t>any</w:t>
      </w:r>
      <w:r w:rsidR="00B360F9" w:rsidRPr="008F4A72">
        <w:rPr>
          <w:sz w:val="24"/>
          <w:szCs w:val="24"/>
        </w:rPr>
        <w:t xml:space="preserve"> </w:t>
      </w:r>
      <w:r w:rsidRPr="008F4A72">
        <w:rPr>
          <w:sz w:val="24"/>
          <w:szCs w:val="24"/>
        </w:rPr>
        <w:t>services</w:t>
      </w:r>
      <w:r w:rsidR="00B360F9">
        <w:rPr>
          <w:sz w:val="24"/>
          <w:szCs w:val="24"/>
        </w:rPr>
        <w:t xml:space="preserve"> described in the “Information Sought” section</w:t>
      </w:r>
      <w:r w:rsidR="004B6F30">
        <w:rPr>
          <w:sz w:val="24"/>
          <w:szCs w:val="24"/>
        </w:rPr>
        <w:t>.</w:t>
      </w:r>
    </w:p>
    <w:p w14:paraId="1B12451A" w14:textId="77777777" w:rsidR="004A374B" w:rsidRPr="008F4A72" w:rsidRDefault="004A374B" w:rsidP="00856062">
      <w:pPr>
        <w:pStyle w:val="ListParagraph"/>
        <w:numPr>
          <w:ilvl w:val="1"/>
          <w:numId w:val="1"/>
        </w:numPr>
        <w:ind w:left="900"/>
        <w:rPr>
          <w:sz w:val="24"/>
          <w:szCs w:val="24"/>
        </w:rPr>
      </w:pPr>
      <w:r w:rsidRPr="008F4A72">
        <w:rPr>
          <w:sz w:val="24"/>
          <w:szCs w:val="24"/>
        </w:rPr>
        <w:t xml:space="preserve">Provide clients that are using comparable products or services (including contact information). </w:t>
      </w:r>
    </w:p>
    <w:p w14:paraId="26F1BA68" w14:textId="77777777" w:rsidR="004A374B" w:rsidRPr="008F4A72" w:rsidRDefault="004A374B" w:rsidP="00856062">
      <w:pPr>
        <w:pStyle w:val="ListParagraph"/>
        <w:numPr>
          <w:ilvl w:val="1"/>
          <w:numId w:val="1"/>
        </w:numPr>
        <w:ind w:left="900"/>
        <w:rPr>
          <w:sz w:val="24"/>
          <w:szCs w:val="24"/>
        </w:rPr>
      </w:pPr>
      <w:r w:rsidRPr="008F4A72">
        <w:rPr>
          <w:sz w:val="24"/>
          <w:szCs w:val="24"/>
        </w:rPr>
        <w:t xml:space="preserve">Describe skills pertinent to the specific work described in the </w:t>
      </w:r>
      <w:proofErr w:type="spellStart"/>
      <w:r w:rsidRPr="008F4A72">
        <w:rPr>
          <w:sz w:val="24"/>
          <w:szCs w:val="24"/>
        </w:rPr>
        <w:t>RFI</w:t>
      </w:r>
      <w:proofErr w:type="spellEnd"/>
      <w:r w:rsidRPr="008F4A72">
        <w:rPr>
          <w:sz w:val="24"/>
          <w:szCs w:val="24"/>
        </w:rPr>
        <w:t>.</w:t>
      </w:r>
    </w:p>
    <w:p w14:paraId="2288F7F5" w14:textId="77777777" w:rsidR="00A21CF4" w:rsidRDefault="00A21CF4" w:rsidP="003B01C3">
      <w:pPr>
        <w:pStyle w:val="ListParagraph"/>
        <w:ind w:left="0"/>
      </w:pPr>
    </w:p>
    <w:p w14:paraId="7B9D331D" w14:textId="77777777" w:rsidR="007B6DCC" w:rsidRPr="00373803" w:rsidRDefault="007B6DCC" w:rsidP="00290F39">
      <w:pPr>
        <w:pStyle w:val="Heading2"/>
        <w:keepNext w:val="0"/>
        <w:keepLines w:val="0"/>
        <w:spacing w:before="0"/>
        <w:ind w:left="180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398203750"/>
      <w:r w:rsidRPr="00373803">
        <w:rPr>
          <w:rFonts w:ascii="Times New Roman" w:hAnsi="Times New Roman" w:cs="Times New Roman"/>
          <w:color w:val="auto"/>
          <w:sz w:val="24"/>
          <w:szCs w:val="24"/>
        </w:rPr>
        <w:t xml:space="preserve">Section II. Response to </w:t>
      </w:r>
      <w:bookmarkEnd w:id="25"/>
      <w:r w:rsidR="00B360F9">
        <w:rPr>
          <w:rFonts w:ascii="Times New Roman" w:hAnsi="Times New Roman" w:cs="Times New Roman"/>
          <w:color w:val="auto"/>
          <w:sz w:val="24"/>
          <w:szCs w:val="24"/>
        </w:rPr>
        <w:t>Information Sought</w:t>
      </w:r>
      <w:r w:rsidRPr="003738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8BED9D1" w14:textId="77777777" w:rsidR="004A374B" w:rsidRDefault="004A374B" w:rsidP="00290F39">
      <w:pPr>
        <w:tabs>
          <w:tab w:val="left" w:pos="900"/>
          <w:tab w:val="left" w:pos="1440"/>
        </w:tabs>
        <w:ind w:left="180"/>
        <w:rPr>
          <w:sz w:val="24"/>
          <w:szCs w:val="24"/>
        </w:rPr>
      </w:pPr>
    </w:p>
    <w:p w14:paraId="2CB7118D" w14:textId="32E9C1EE" w:rsidR="004A374B" w:rsidRDefault="004A374B" w:rsidP="00290F39">
      <w:pPr>
        <w:tabs>
          <w:tab w:val="left" w:pos="900"/>
          <w:tab w:val="left" w:pos="1440"/>
        </w:tabs>
        <w:ind w:left="180"/>
        <w:rPr>
          <w:sz w:val="24"/>
          <w:szCs w:val="24"/>
        </w:rPr>
      </w:pPr>
      <w:r w:rsidRPr="004A374B">
        <w:rPr>
          <w:sz w:val="24"/>
          <w:szCs w:val="24"/>
        </w:rPr>
        <w:t xml:space="preserve">Discuss the </w:t>
      </w:r>
      <w:r w:rsidR="00B360F9">
        <w:rPr>
          <w:sz w:val="24"/>
          <w:szCs w:val="24"/>
        </w:rPr>
        <w:t>“Information Sought” section</w:t>
      </w:r>
      <w:r w:rsidRPr="004A374B">
        <w:rPr>
          <w:sz w:val="24"/>
          <w:szCs w:val="24"/>
        </w:rPr>
        <w:t xml:space="preserve"> referenced above in Part II</w:t>
      </w:r>
      <w:r w:rsidR="004B6F30">
        <w:rPr>
          <w:sz w:val="24"/>
          <w:szCs w:val="24"/>
        </w:rPr>
        <w:t xml:space="preserve"> of this </w:t>
      </w:r>
      <w:proofErr w:type="spellStart"/>
      <w:r w:rsidR="004B6F30">
        <w:rPr>
          <w:sz w:val="24"/>
          <w:szCs w:val="24"/>
        </w:rPr>
        <w:t>RFI</w:t>
      </w:r>
      <w:proofErr w:type="spellEnd"/>
      <w:r w:rsidR="004B6F30">
        <w:rPr>
          <w:sz w:val="24"/>
          <w:szCs w:val="24"/>
        </w:rPr>
        <w:t xml:space="preserve"> and what the Respondent</w:t>
      </w:r>
      <w:r w:rsidRPr="004A374B">
        <w:rPr>
          <w:sz w:val="24"/>
          <w:szCs w:val="24"/>
        </w:rPr>
        <w:t xml:space="preserve"> offers related to the </w:t>
      </w:r>
      <w:r w:rsidR="00B360F9">
        <w:rPr>
          <w:sz w:val="24"/>
          <w:szCs w:val="24"/>
        </w:rPr>
        <w:t xml:space="preserve">goods </w:t>
      </w:r>
      <w:r w:rsidR="00844AD1">
        <w:rPr>
          <w:sz w:val="24"/>
          <w:szCs w:val="24"/>
        </w:rPr>
        <w:t>and/</w:t>
      </w:r>
      <w:r w:rsidR="00B360F9">
        <w:rPr>
          <w:sz w:val="24"/>
          <w:szCs w:val="24"/>
        </w:rPr>
        <w:t xml:space="preserve">or </w:t>
      </w:r>
      <w:r w:rsidRPr="004A374B">
        <w:rPr>
          <w:sz w:val="24"/>
          <w:szCs w:val="24"/>
        </w:rPr>
        <w:t xml:space="preserve">services described.  </w:t>
      </w:r>
      <w:r w:rsidR="00B360F9">
        <w:rPr>
          <w:sz w:val="24"/>
          <w:szCs w:val="24"/>
        </w:rPr>
        <w:t>Please respond t</w:t>
      </w:r>
      <w:r w:rsidR="00844AD1">
        <w:rPr>
          <w:sz w:val="24"/>
          <w:szCs w:val="24"/>
        </w:rPr>
        <w:t>o all questions in this section</w:t>
      </w:r>
      <w:r w:rsidR="00B360F9">
        <w:rPr>
          <w:sz w:val="24"/>
          <w:szCs w:val="24"/>
        </w:rPr>
        <w:t xml:space="preserve"> and g</w:t>
      </w:r>
      <w:r w:rsidRPr="004A374B">
        <w:rPr>
          <w:sz w:val="24"/>
          <w:szCs w:val="24"/>
        </w:rPr>
        <w:t xml:space="preserve">ive </w:t>
      </w:r>
      <w:r w:rsidR="009E62D0">
        <w:rPr>
          <w:sz w:val="24"/>
          <w:szCs w:val="24"/>
        </w:rPr>
        <w:t xml:space="preserve">particular </w:t>
      </w:r>
      <w:r w:rsidR="009E62D0" w:rsidRPr="004A374B">
        <w:rPr>
          <w:sz w:val="24"/>
          <w:szCs w:val="24"/>
        </w:rPr>
        <w:t>attention</w:t>
      </w:r>
      <w:r w:rsidRPr="004A374B">
        <w:rPr>
          <w:sz w:val="24"/>
          <w:szCs w:val="24"/>
        </w:rPr>
        <w:t xml:space="preserve"> to describing the methods and resources necessary to accomplish the tasks involved.</w:t>
      </w:r>
      <w:r w:rsidR="00844AD1">
        <w:rPr>
          <w:sz w:val="24"/>
          <w:szCs w:val="24"/>
        </w:rPr>
        <w:t xml:space="preserve">  Respondents are also encouraged to share their knowledge and/or insight of the marketplace and of the specific goods and/or services in general for which information is being sought.</w:t>
      </w:r>
    </w:p>
    <w:p w14:paraId="062913E9" w14:textId="77777777" w:rsidR="00A32C51" w:rsidRDefault="00A32C51" w:rsidP="003B01C3">
      <w:pPr>
        <w:rPr>
          <w:sz w:val="24"/>
          <w:szCs w:val="24"/>
        </w:rPr>
      </w:pPr>
    </w:p>
    <w:p w14:paraId="70ED8245" w14:textId="77777777" w:rsidR="00D47410" w:rsidRDefault="00D47410">
      <w:pPr>
        <w:widowControl/>
        <w:autoSpaceDE/>
        <w:autoSpaceDN/>
        <w:spacing w:after="200" w:line="276" w:lineRule="auto"/>
        <w:rPr>
          <w:rFonts w:eastAsiaTheme="majorEastAsia"/>
          <w:b/>
          <w:bCs/>
          <w:sz w:val="24"/>
          <w:szCs w:val="24"/>
        </w:rPr>
      </w:pPr>
      <w:bookmarkStart w:id="26" w:name="_Toc398203751"/>
      <w:r>
        <w:rPr>
          <w:sz w:val="24"/>
          <w:szCs w:val="24"/>
        </w:rPr>
        <w:br w:type="page"/>
      </w:r>
    </w:p>
    <w:p w14:paraId="62AB8CD9" w14:textId="77777777" w:rsidR="00A32C51" w:rsidRPr="00373803" w:rsidRDefault="00A32C51" w:rsidP="00290F39">
      <w:pPr>
        <w:pStyle w:val="Heading2"/>
        <w:keepNext w:val="0"/>
        <w:keepLines w:val="0"/>
        <w:spacing w:before="0"/>
        <w:ind w:left="180"/>
        <w:rPr>
          <w:rFonts w:ascii="Times New Roman" w:hAnsi="Times New Roman" w:cs="Times New Roman"/>
          <w:color w:val="auto"/>
          <w:sz w:val="24"/>
          <w:szCs w:val="24"/>
        </w:rPr>
      </w:pPr>
      <w:r w:rsidRPr="0037380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Section III. </w:t>
      </w:r>
      <w:r w:rsidR="00CB7217" w:rsidRPr="00373803">
        <w:rPr>
          <w:rFonts w:ascii="Times New Roman" w:hAnsi="Times New Roman" w:cs="Times New Roman"/>
          <w:color w:val="auto"/>
          <w:sz w:val="24"/>
          <w:szCs w:val="24"/>
        </w:rPr>
        <w:t>Required Attachments</w:t>
      </w:r>
      <w:bookmarkEnd w:id="26"/>
    </w:p>
    <w:p w14:paraId="6A473D5E" w14:textId="77777777" w:rsidR="00A32C51" w:rsidRDefault="00A32C51" w:rsidP="00290F39">
      <w:pPr>
        <w:pStyle w:val="DefaultText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80"/>
        <w:rPr>
          <w:rStyle w:val="InitialStyle"/>
        </w:rPr>
      </w:pPr>
      <w:r>
        <w:rPr>
          <w:rStyle w:val="InitialStyle"/>
        </w:rPr>
        <w:tab/>
      </w:r>
      <w:r>
        <w:rPr>
          <w:rStyle w:val="InitialStyle"/>
        </w:rPr>
        <w:tab/>
      </w:r>
      <w:r>
        <w:rPr>
          <w:rStyle w:val="InitialStyle"/>
        </w:rPr>
        <w:tab/>
      </w:r>
      <w:r>
        <w:rPr>
          <w:rStyle w:val="InitialStyle"/>
        </w:rPr>
        <w:tab/>
      </w:r>
      <w:r>
        <w:rPr>
          <w:rStyle w:val="InitialStyle"/>
        </w:rPr>
        <w:tab/>
      </w:r>
      <w:r>
        <w:rPr>
          <w:rStyle w:val="InitialStyle"/>
        </w:rPr>
        <w:tab/>
      </w:r>
      <w:r>
        <w:rPr>
          <w:rStyle w:val="InitialStyle"/>
        </w:rPr>
        <w:tab/>
      </w:r>
      <w:r>
        <w:rPr>
          <w:rStyle w:val="InitialStyle"/>
        </w:rPr>
        <w:tab/>
      </w:r>
      <w:r>
        <w:rPr>
          <w:rStyle w:val="InitialStyle"/>
        </w:rPr>
        <w:tab/>
      </w:r>
      <w:r>
        <w:rPr>
          <w:rStyle w:val="InitialStyle"/>
        </w:rPr>
        <w:tab/>
      </w:r>
      <w:r>
        <w:rPr>
          <w:rStyle w:val="InitialStyle"/>
        </w:rPr>
        <w:tab/>
      </w:r>
      <w:r>
        <w:rPr>
          <w:rStyle w:val="InitialStyle"/>
        </w:rPr>
        <w:tab/>
      </w:r>
      <w:r>
        <w:rPr>
          <w:rStyle w:val="InitialStyle"/>
        </w:rPr>
        <w:tab/>
      </w:r>
    </w:p>
    <w:p w14:paraId="4A0A2580" w14:textId="2456F149" w:rsidR="00A32C51" w:rsidRDefault="00A32C51" w:rsidP="00290F39">
      <w:pPr>
        <w:pStyle w:val="DefaultText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80"/>
        <w:rPr>
          <w:rStyle w:val="InitialStyle"/>
        </w:rPr>
      </w:pPr>
      <w:r>
        <w:rPr>
          <w:rStyle w:val="InitialStyle"/>
        </w:rPr>
        <w:t xml:space="preserve">The following documents </w:t>
      </w:r>
      <w:r w:rsidR="00B360F9">
        <w:rPr>
          <w:rStyle w:val="InitialStyle"/>
        </w:rPr>
        <w:t xml:space="preserve">should </w:t>
      </w:r>
      <w:r>
        <w:rPr>
          <w:rStyle w:val="InitialStyle"/>
        </w:rPr>
        <w:t xml:space="preserve">be </w:t>
      </w:r>
      <w:r w:rsidR="00B9463D">
        <w:rPr>
          <w:rStyle w:val="InitialStyle"/>
        </w:rPr>
        <w:t xml:space="preserve">included per </w:t>
      </w:r>
      <w:r w:rsidR="00430213">
        <w:rPr>
          <w:rStyle w:val="InitialStyle"/>
        </w:rPr>
        <w:t xml:space="preserve">submitted </w:t>
      </w:r>
      <w:r>
        <w:rPr>
          <w:rStyle w:val="InitialStyle"/>
        </w:rPr>
        <w:t xml:space="preserve">response </w:t>
      </w:r>
      <w:r w:rsidR="006B49B0">
        <w:rPr>
          <w:rStyle w:val="InitialStyle"/>
          <w:u w:val="single"/>
        </w:rPr>
        <w:t>in the order as numbered below</w:t>
      </w:r>
      <w:r w:rsidR="006B49B0" w:rsidRPr="006B49B0">
        <w:rPr>
          <w:rStyle w:val="InitialStyle"/>
        </w:rPr>
        <w:t>:</w:t>
      </w:r>
    </w:p>
    <w:p w14:paraId="024D7DFD" w14:textId="77777777" w:rsidR="00A32C51" w:rsidRDefault="00A32C51" w:rsidP="003B01C3"/>
    <w:p w14:paraId="69363E68" w14:textId="5A9208FC" w:rsidR="00B9463D" w:rsidRPr="00D86382" w:rsidRDefault="00811AC7" w:rsidP="0079253C">
      <w:pPr>
        <w:pStyle w:val="ListParagraph"/>
        <w:numPr>
          <w:ilvl w:val="1"/>
          <w:numId w:val="21"/>
        </w:numPr>
        <w:rPr>
          <w:rStyle w:val="InitialStyle"/>
          <w:sz w:val="24"/>
          <w:szCs w:val="24"/>
        </w:rPr>
      </w:pPr>
      <w:r w:rsidRPr="00D86382">
        <w:rPr>
          <w:sz w:val="24"/>
          <w:szCs w:val="24"/>
        </w:rPr>
        <w:t>Response Cover Page</w:t>
      </w:r>
      <w:r w:rsidR="00A335ED">
        <w:rPr>
          <w:sz w:val="24"/>
          <w:szCs w:val="24"/>
        </w:rPr>
        <w:t xml:space="preserve"> (</w:t>
      </w:r>
      <w:r w:rsidR="00A335ED" w:rsidRPr="00A335ED">
        <w:rPr>
          <w:b/>
          <w:sz w:val="24"/>
          <w:szCs w:val="24"/>
        </w:rPr>
        <w:t>Appendix A</w:t>
      </w:r>
      <w:r w:rsidR="00A335ED">
        <w:rPr>
          <w:sz w:val="24"/>
          <w:szCs w:val="24"/>
        </w:rPr>
        <w:t>)</w:t>
      </w:r>
    </w:p>
    <w:p w14:paraId="770FC11F" w14:textId="44E2772D" w:rsidR="00B9463D" w:rsidRPr="00D86382" w:rsidRDefault="00B9463D" w:rsidP="0079253C">
      <w:pPr>
        <w:pStyle w:val="ListParagraph"/>
        <w:numPr>
          <w:ilvl w:val="1"/>
          <w:numId w:val="21"/>
        </w:numPr>
        <w:rPr>
          <w:rStyle w:val="InitialStyle"/>
          <w:sz w:val="24"/>
          <w:szCs w:val="24"/>
        </w:rPr>
      </w:pPr>
      <w:r w:rsidRPr="00D86382">
        <w:rPr>
          <w:rStyle w:val="InitialStyle"/>
          <w:sz w:val="24"/>
          <w:szCs w:val="24"/>
        </w:rPr>
        <w:t>Excel Spreadsheet</w:t>
      </w:r>
      <w:r w:rsidR="00A335ED">
        <w:rPr>
          <w:rStyle w:val="InitialStyle"/>
          <w:sz w:val="24"/>
          <w:szCs w:val="24"/>
        </w:rPr>
        <w:t xml:space="preserve"> (</w:t>
      </w:r>
      <w:r w:rsidR="00A335ED" w:rsidRPr="00A335ED">
        <w:rPr>
          <w:rStyle w:val="InitialStyle"/>
          <w:b/>
          <w:sz w:val="24"/>
          <w:szCs w:val="24"/>
        </w:rPr>
        <w:t>Appendix C</w:t>
      </w:r>
      <w:r w:rsidR="00A335ED">
        <w:rPr>
          <w:rStyle w:val="InitialStyle"/>
          <w:sz w:val="24"/>
          <w:szCs w:val="24"/>
        </w:rPr>
        <w:t>)</w:t>
      </w:r>
    </w:p>
    <w:p w14:paraId="135ACA13" w14:textId="77777777" w:rsidR="0077044B" w:rsidRPr="0077044B" w:rsidRDefault="00B9463D" w:rsidP="0079253C">
      <w:pPr>
        <w:pStyle w:val="ListParagraph"/>
        <w:numPr>
          <w:ilvl w:val="1"/>
          <w:numId w:val="21"/>
        </w:numPr>
        <w:rPr>
          <w:rStyle w:val="InitialStyle"/>
          <w:b/>
          <w:sz w:val="24"/>
          <w:szCs w:val="24"/>
        </w:rPr>
      </w:pPr>
      <w:r w:rsidRPr="00D86382">
        <w:rPr>
          <w:rStyle w:val="InitialStyle"/>
          <w:sz w:val="24"/>
          <w:szCs w:val="24"/>
        </w:rPr>
        <w:t xml:space="preserve">Brief </w:t>
      </w:r>
      <w:r w:rsidR="009E62D0">
        <w:rPr>
          <w:rStyle w:val="InitialStyle"/>
          <w:sz w:val="24"/>
          <w:szCs w:val="24"/>
        </w:rPr>
        <w:t>description</w:t>
      </w:r>
      <w:r w:rsidRPr="00D86382">
        <w:rPr>
          <w:rStyle w:val="InitialStyle"/>
          <w:sz w:val="24"/>
          <w:szCs w:val="24"/>
        </w:rPr>
        <w:t xml:space="preserve"> of why your product meets the needs of this </w:t>
      </w:r>
      <w:proofErr w:type="spellStart"/>
      <w:r w:rsidRPr="00D86382">
        <w:rPr>
          <w:rStyle w:val="InitialStyle"/>
          <w:sz w:val="24"/>
          <w:szCs w:val="24"/>
        </w:rPr>
        <w:t>RFI</w:t>
      </w:r>
      <w:proofErr w:type="spellEnd"/>
      <w:r w:rsidRPr="00D86382">
        <w:rPr>
          <w:rStyle w:val="InitialStyle"/>
          <w:sz w:val="24"/>
          <w:szCs w:val="24"/>
        </w:rPr>
        <w:t>.</w:t>
      </w:r>
    </w:p>
    <w:p w14:paraId="7F2050BA" w14:textId="19F8514A" w:rsidR="0077044B" w:rsidRDefault="0077044B" w:rsidP="0077044B">
      <w:pPr>
        <w:rPr>
          <w:rStyle w:val="InitialStyle"/>
          <w:b/>
          <w:sz w:val="24"/>
          <w:szCs w:val="24"/>
        </w:rPr>
      </w:pPr>
    </w:p>
    <w:p w14:paraId="66533BC7" w14:textId="77777777" w:rsidR="0077044B" w:rsidRDefault="0077044B" w:rsidP="0077044B">
      <w:pPr>
        <w:rPr>
          <w:rStyle w:val="InitialStyle"/>
          <w:b/>
          <w:sz w:val="24"/>
          <w:szCs w:val="24"/>
        </w:rPr>
      </w:pPr>
    </w:p>
    <w:p w14:paraId="4734B268" w14:textId="1E1CC90B" w:rsidR="00FE1E0A" w:rsidRPr="0077044B" w:rsidRDefault="00FE1E0A" w:rsidP="0077044B">
      <w:pPr>
        <w:jc w:val="center"/>
        <w:rPr>
          <w:rStyle w:val="InitialStyle"/>
          <w:b/>
          <w:sz w:val="24"/>
          <w:szCs w:val="24"/>
        </w:rPr>
      </w:pPr>
      <w:r w:rsidRPr="0077044B">
        <w:rPr>
          <w:rStyle w:val="InitialStyle"/>
          <w:b/>
          <w:sz w:val="24"/>
          <w:szCs w:val="24"/>
        </w:rPr>
        <w:br w:type="page"/>
      </w:r>
    </w:p>
    <w:p w14:paraId="4BAD15E0" w14:textId="77777777" w:rsidR="00B954DB" w:rsidRPr="00550B77" w:rsidRDefault="00761665" w:rsidP="003B01C3">
      <w:pPr>
        <w:pStyle w:val="Heading1"/>
        <w:spacing w:before="0" w:after="0"/>
        <w:rPr>
          <w:rStyle w:val="InitialStyle"/>
          <w:rFonts w:ascii="Times New Roman" w:hAnsi="Times New Roman"/>
          <w:b/>
          <w:sz w:val="24"/>
          <w:szCs w:val="24"/>
        </w:rPr>
      </w:pPr>
      <w:bookmarkStart w:id="27" w:name="_Toc398203752"/>
      <w:r>
        <w:rPr>
          <w:rStyle w:val="InitialStyle"/>
          <w:rFonts w:ascii="Times New Roman" w:hAnsi="Times New Roman"/>
          <w:b/>
          <w:sz w:val="24"/>
          <w:szCs w:val="24"/>
        </w:rPr>
        <w:lastRenderedPageBreak/>
        <w:t>PART V</w:t>
      </w:r>
      <w:r w:rsidR="00B954DB" w:rsidRPr="00550B77">
        <w:rPr>
          <w:rStyle w:val="InitialStyle"/>
          <w:rFonts w:ascii="Times New Roman" w:hAnsi="Times New Roman"/>
          <w:b/>
          <w:sz w:val="24"/>
          <w:szCs w:val="24"/>
        </w:rPr>
        <w:t xml:space="preserve"> </w:t>
      </w:r>
      <w:r w:rsidR="00B954DB" w:rsidRPr="00550B77">
        <w:rPr>
          <w:rStyle w:val="InitialStyle"/>
          <w:rFonts w:ascii="Times New Roman" w:hAnsi="Times New Roman"/>
          <w:b/>
          <w:sz w:val="24"/>
          <w:szCs w:val="24"/>
        </w:rPr>
        <w:tab/>
        <w:t>REVIEW OF RESPONSES</w:t>
      </w:r>
      <w:r w:rsidR="005356CB" w:rsidRPr="00550B77">
        <w:rPr>
          <w:rStyle w:val="InitialStyle"/>
          <w:rFonts w:ascii="Times New Roman" w:hAnsi="Times New Roman"/>
          <w:b/>
          <w:sz w:val="24"/>
          <w:szCs w:val="24"/>
        </w:rPr>
        <w:t xml:space="preserve"> RECEIVED</w:t>
      </w:r>
      <w:bookmarkEnd w:id="27"/>
      <w:r w:rsidR="005356CB" w:rsidRPr="00550B77">
        <w:rPr>
          <w:rStyle w:val="InitialStyle"/>
          <w:rFonts w:ascii="Times New Roman" w:hAnsi="Times New Roman"/>
          <w:b/>
          <w:sz w:val="24"/>
          <w:szCs w:val="24"/>
        </w:rPr>
        <w:t xml:space="preserve"> </w:t>
      </w:r>
    </w:p>
    <w:p w14:paraId="4A2D00E6" w14:textId="77777777" w:rsidR="00B954DB" w:rsidRDefault="00B954DB" w:rsidP="003B01C3">
      <w:pPr>
        <w:pStyle w:val="Heading1"/>
        <w:spacing w:before="0" w:after="0"/>
        <w:rPr>
          <w:rStyle w:val="InitialStyle"/>
          <w:rFonts w:ascii="Times New Roman" w:hAnsi="Times New Roman"/>
          <w:b/>
          <w:sz w:val="24"/>
          <w:szCs w:val="24"/>
        </w:rPr>
      </w:pPr>
    </w:p>
    <w:p w14:paraId="3B885F2E" w14:textId="77777777" w:rsidR="00B954DB" w:rsidRDefault="00B954DB" w:rsidP="00050F36">
      <w:pPr>
        <w:pStyle w:val="Heading1"/>
        <w:spacing w:before="0" w:after="0"/>
        <w:ind w:left="180"/>
        <w:rPr>
          <w:rStyle w:val="InitialStyle"/>
          <w:rFonts w:ascii="Times New Roman" w:hAnsi="Times New Roman"/>
          <w:b/>
          <w:sz w:val="24"/>
          <w:szCs w:val="24"/>
        </w:rPr>
      </w:pPr>
      <w:bookmarkStart w:id="28" w:name="_Toc398203371"/>
      <w:bookmarkStart w:id="29" w:name="_Toc398203753"/>
      <w:r>
        <w:rPr>
          <w:rStyle w:val="InitialStyle"/>
          <w:rFonts w:ascii="Times New Roman" w:hAnsi="Times New Roman"/>
          <w:b/>
          <w:sz w:val="24"/>
          <w:szCs w:val="24"/>
        </w:rPr>
        <w:t>General Information</w:t>
      </w:r>
      <w:bookmarkEnd w:id="28"/>
      <w:bookmarkEnd w:id="29"/>
      <w:r>
        <w:rPr>
          <w:rStyle w:val="InitialStyle"/>
          <w:rFonts w:ascii="Times New Roman" w:hAnsi="Times New Roman"/>
          <w:b/>
          <w:sz w:val="24"/>
          <w:szCs w:val="24"/>
        </w:rPr>
        <w:t xml:space="preserve"> </w:t>
      </w:r>
    </w:p>
    <w:p w14:paraId="79B84990" w14:textId="77777777" w:rsidR="00B954DB" w:rsidRDefault="00B954DB" w:rsidP="00A65A2E">
      <w:pPr>
        <w:pStyle w:val="Heading1"/>
        <w:spacing w:before="0" w:after="0"/>
        <w:ind w:left="720" w:hanging="360"/>
        <w:rPr>
          <w:rStyle w:val="InitialStyle"/>
          <w:rFonts w:ascii="Times New Roman" w:hAnsi="Times New Roman"/>
          <w:b/>
          <w:sz w:val="24"/>
          <w:szCs w:val="24"/>
        </w:rPr>
      </w:pPr>
    </w:p>
    <w:p w14:paraId="2DEB220F" w14:textId="77777777" w:rsidR="00B954DB" w:rsidRDefault="00B954DB" w:rsidP="00050F36">
      <w:pPr>
        <w:pStyle w:val="Heading1"/>
        <w:numPr>
          <w:ilvl w:val="0"/>
          <w:numId w:val="12"/>
        </w:numPr>
        <w:spacing w:before="0" w:after="0"/>
        <w:ind w:left="720"/>
        <w:rPr>
          <w:rStyle w:val="InitialStyle"/>
          <w:rFonts w:ascii="Times New Roman" w:hAnsi="Times New Roman"/>
          <w:sz w:val="24"/>
          <w:szCs w:val="24"/>
        </w:rPr>
      </w:pPr>
      <w:bookmarkStart w:id="30" w:name="_Toc398203126"/>
      <w:bookmarkStart w:id="31" w:name="_Toc398203372"/>
      <w:bookmarkStart w:id="32" w:name="_Toc398203754"/>
      <w:r w:rsidRPr="00B954DB">
        <w:rPr>
          <w:rStyle w:val="InitialStyle"/>
          <w:rFonts w:ascii="Times New Roman" w:hAnsi="Times New Roman"/>
          <w:sz w:val="24"/>
          <w:szCs w:val="24"/>
        </w:rPr>
        <w:t>The Department will review responses received</w:t>
      </w:r>
      <w:r w:rsidR="005356CB">
        <w:rPr>
          <w:rStyle w:val="InitialStyle"/>
          <w:rFonts w:ascii="Times New Roman" w:hAnsi="Times New Roman"/>
          <w:sz w:val="24"/>
          <w:szCs w:val="24"/>
        </w:rPr>
        <w:t xml:space="preserve"> for the purpose of gathering information and market research</w:t>
      </w:r>
      <w:r w:rsidRPr="00B954DB">
        <w:rPr>
          <w:rStyle w:val="InitialStyle"/>
          <w:rFonts w:ascii="Times New Roman" w:hAnsi="Times New Roman"/>
          <w:sz w:val="24"/>
          <w:szCs w:val="24"/>
        </w:rPr>
        <w:t xml:space="preserve">. </w:t>
      </w:r>
      <w:r w:rsidR="005356CB">
        <w:rPr>
          <w:rStyle w:val="InitialStyle"/>
          <w:rFonts w:ascii="Times New Roman" w:hAnsi="Times New Roman"/>
          <w:sz w:val="24"/>
          <w:szCs w:val="24"/>
        </w:rPr>
        <w:t>T</w:t>
      </w:r>
      <w:r w:rsidRPr="00B954DB">
        <w:rPr>
          <w:rStyle w:val="InitialStyle"/>
          <w:rFonts w:ascii="Times New Roman" w:hAnsi="Times New Roman"/>
          <w:sz w:val="24"/>
          <w:szCs w:val="24"/>
        </w:rPr>
        <w:t>he Department will not score</w:t>
      </w:r>
      <w:r>
        <w:rPr>
          <w:rStyle w:val="InitialStyle"/>
          <w:rFonts w:ascii="Times New Roman" w:hAnsi="Times New Roman"/>
          <w:sz w:val="24"/>
          <w:szCs w:val="24"/>
        </w:rPr>
        <w:t xml:space="preserve"> or rate</w:t>
      </w:r>
      <w:r w:rsidRPr="00B954DB">
        <w:rPr>
          <w:rStyle w:val="InitialStyle"/>
          <w:rFonts w:ascii="Times New Roman" w:hAnsi="Times New Roman"/>
          <w:sz w:val="24"/>
          <w:szCs w:val="24"/>
        </w:rPr>
        <w:t xml:space="preserve"> responses received.</w:t>
      </w:r>
      <w:bookmarkEnd w:id="30"/>
      <w:bookmarkEnd w:id="31"/>
      <w:bookmarkEnd w:id="32"/>
    </w:p>
    <w:p w14:paraId="30865FF5" w14:textId="77777777" w:rsidR="00B03CC8" w:rsidRPr="00B954DB" w:rsidRDefault="00B03CC8" w:rsidP="00B03CC8">
      <w:pPr>
        <w:pStyle w:val="Heading1"/>
        <w:spacing w:before="0" w:after="0"/>
        <w:ind w:left="720"/>
        <w:rPr>
          <w:rStyle w:val="InitialStyle"/>
          <w:rFonts w:ascii="Times New Roman" w:hAnsi="Times New Roman"/>
          <w:sz w:val="24"/>
          <w:szCs w:val="24"/>
        </w:rPr>
      </w:pPr>
    </w:p>
    <w:p w14:paraId="2E1C10EC" w14:textId="77777777" w:rsidR="00B954DB" w:rsidRPr="00B954DB" w:rsidRDefault="00B954DB" w:rsidP="00050F36">
      <w:pPr>
        <w:pStyle w:val="Heading1"/>
        <w:numPr>
          <w:ilvl w:val="0"/>
          <w:numId w:val="12"/>
        </w:numPr>
        <w:spacing w:before="0" w:after="0"/>
        <w:ind w:left="720"/>
        <w:rPr>
          <w:rStyle w:val="InitialStyle"/>
          <w:rFonts w:ascii="Times New Roman" w:hAnsi="Times New Roman"/>
          <w:sz w:val="24"/>
          <w:szCs w:val="24"/>
        </w:rPr>
      </w:pPr>
      <w:bookmarkStart w:id="33" w:name="_Toc398203127"/>
      <w:bookmarkStart w:id="34" w:name="_Toc398203373"/>
      <w:bookmarkStart w:id="35" w:name="_Toc398203755"/>
      <w:r w:rsidRPr="00B954DB">
        <w:rPr>
          <w:rStyle w:val="InitialStyle"/>
          <w:rFonts w:ascii="Times New Roman" w:hAnsi="Times New Roman"/>
          <w:sz w:val="24"/>
          <w:szCs w:val="24"/>
        </w:rPr>
        <w:t xml:space="preserve">The Department reserves the right to communicate and/or schedule interviews/presentations with </w:t>
      </w:r>
      <w:r w:rsidR="00A65A2E">
        <w:rPr>
          <w:rStyle w:val="InitialStyle"/>
          <w:rFonts w:ascii="Times New Roman" w:hAnsi="Times New Roman"/>
          <w:sz w:val="24"/>
          <w:szCs w:val="24"/>
        </w:rPr>
        <w:t>Respondents,</w:t>
      </w:r>
      <w:r>
        <w:rPr>
          <w:rStyle w:val="InitialStyle"/>
          <w:rFonts w:ascii="Times New Roman" w:hAnsi="Times New Roman"/>
          <w:sz w:val="24"/>
          <w:szCs w:val="24"/>
        </w:rPr>
        <w:t xml:space="preserve"> </w:t>
      </w:r>
      <w:r w:rsidRPr="00B954DB">
        <w:rPr>
          <w:rStyle w:val="InitialStyle"/>
          <w:rFonts w:ascii="Times New Roman" w:hAnsi="Times New Roman"/>
          <w:sz w:val="24"/>
          <w:szCs w:val="24"/>
        </w:rPr>
        <w:t>if needed</w:t>
      </w:r>
      <w:r w:rsidR="00A65A2E">
        <w:rPr>
          <w:rStyle w:val="InitialStyle"/>
          <w:rFonts w:ascii="Times New Roman" w:hAnsi="Times New Roman"/>
          <w:sz w:val="24"/>
          <w:szCs w:val="24"/>
        </w:rPr>
        <w:t>,</w:t>
      </w:r>
      <w:r w:rsidRPr="00B954DB">
        <w:rPr>
          <w:rStyle w:val="InitialStyle"/>
          <w:rFonts w:ascii="Times New Roman" w:hAnsi="Times New Roman"/>
          <w:sz w:val="24"/>
          <w:szCs w:val="24"/>
        </w:rPr>
        <w:t xml:space="preserve"> to obtain clarification of information contained in the </w:t>
      </w:r>
      <w:r>
        <w:rPr>
          <w:rStyle w:val="InitialStyle"/>
          <w:rFonts w:ascii="Times New Roman" w:hAnsi="Times New Roman"/>
          <w:sz w:val="24"/>
          <w:szCs w:val="24"/>
        </w:rPr>
        <w:t xml:space="preserve">responses </w:t>
      </w:r>
      <w:r w:rsidRPr="00B954DB">
        <w:rPr>
          <w:rStyle w:val="InitialStyle"/>
          <w:rFonts w:ascii="Times New Roman" w:hAnsi="Times New Roman"/>
          <w:sz w:val="24"/>
          <w:szCs w:val="24"/>
        </w:rPr>
        <w:t>received</w:t>
      </w:r>
      <w:r>
        <w:rPr>
          <w:rStyle w:val="InitialStyle"/>
          <w:rFonts w:ascii="Times New Roman" w:hAnsi="Times New Roman"/>
          <w:sz w:val="24"/>
          <w:szCs w:val="24"/>
        </w:rPr>
        <w:t>.</w:t>
      </w:r>
      <w:bookmarkEnd w:id="33"/>
      <w:bookmarkEnd w:id="34"/>
      <w:bookmarkEnd w:id="35"/>
      <w:r>
        <w:rPr>
          <w:rStyle w:val="InitialStyle"/>
          <w:rFonts w:ascii="Times New Roman" w:hAnsi="Times New Roman"/>
          <w:sz w:val="24"/>
          <w:szCs w:val="24"/>
        </w:rPr>
        <w:t xml:space="preserve"> </w:t>
      </w:r>
    </w:p>
    <w:p w14:paraId="05C1FC30" w14:textId="77777777" w:rsidR="00CB7217" w:rsidRDefault="00CB7217" w:rsidP="003B01C3"/>
    <w:p w14:paraId="7DF477BA" w14:textId="77777777" w:rsidR="00CB7217" w:rsidRDefault="00CB7217" w:rsidP="003B01C3"/>
    <w:p w14:paraId="26A226EA" w14:textId="77777777" w:rsidR="00B360F9" w:rsidRDefault="00B360F9" w:rsidP="003B01C3">
      <w:pPr>
        <w:widowControl/>
        <w:autoSpaceDE/>
        <w:autoSpaceDN/>
        <w:spacing w:after="200" w:line="276" w:lineRule="auto"/>
        <w:rPr>
          <w:rStyle w:val="InitialStyle"/>
          <w:b/>
          <w:sz w:val="24"/>
          <w:szCs w:val="24"/>
        </w:rPr>
      </w:pPr>
      <w:bookmarkStart w:id="36" w:name="_Toc367174750"/>
      <w:r>
        <w:rPr>
          <w:rStyle w:val="InitialStyle"/>
          <w:b/>
          <w:sz w:val="24"/>
          <w:szCs w:val="24"/>
        </w:rPr>
        <w:br w:type="page"/>
      </w:r>
    </w:p>
    <w:p w14:paraId="35BB9ABA" w14:textId="77777777" w:rsidR="00EF2ED0" w:rsidRPr="00C228B1" w:rsidRDefault="00EF2ED0" w:rsidP="003B01C3">
      <w:pPr>
        <w:pStyle w:val="Heading1"/>
        <w:spacing w:before="0" w:after="0"/>
        <w:rPr>
          <w:rStyle w:val="InitialStyle"/>
          <w:rFonts w:ascii="Times New Roman" w:hAnsi="Times New Roman"/>
          <w:b/>
          <w:sz w:val="24"/>
          <w:szCs w:val="24"/>
        </w:rPr>
      </w:pPr>
      <w:bookmarkStart w:id="37" w:name="_Toc398203756"/>
      <w:r w:rsidRPr="00C228B1">
        <w:rPr>
          <w:rStyle w:val="InitialStyle"/>
          <w:rFonts w:ascii="Times New Roman" w:hAnsi="Times New Roman"/>
          <w:b/>
          <w:sz w:val="24"/>
          <w:szCs w:val="24"/>
        </w:rPr>
        <w:lastRenderedPageBreak/>
        <w:t>PART VI</w:t>
      </w:r>
      <w:r w:rsidRPr="00C228B1">
        <w:rPr>
          <w:rStyle w:val="InitialStyle"/>
          <w:rFonts w:ascii="Times New Roman" w:hAnsi="Times New Roman"/>
          <w:b/>
          <w:sz w:val="24"/>
          <w:szCs w:val="24"/>
        </w:rPr>
        <w:tab/>
        <w:t xml:space="preserve">LIST OF </w:t>
      </w:r>
      <w:proofErr w:type="spellStart"/>
      <w:r w:rsidRPr="00C228B1">
        <w:rPr>
          <w:rStyle w:val="InitialStyle"/>
          <w:rFonts w:ascii="Times New Roman" w:hAnsi="Times New Roman"/>
          <w:b/>
          <w:sz w:val="24"/>
          <w:szCs w:val="24"/>
        </w:rPr>
        <w:t>RFI</w:t>
      </w:r>
      <w:proofErr w:type="spellEnd"/>
      <w:r w:rsidRPr="00C228B1">
        <w:rPr>
          <w:rStyle w:val="InitialStyle"/>
          <w:rFonts w:ascii="Times New Roman" w:hAnsi="Times New Roman"/>
          <w:b/>
          <w:sz w:val="24"/>
          <w:szCs w:val="24"/>
        </w:rPr>
        <w:t xml:space="preserve"> APPENDICES AND RELATED DOCUMENTS</w:t>
      </w:r>
      <w:bookmarkEnd w:id="36"/>
      <w:bookmarkEnd w:id="37"/>
    </w:p>
    <w:p w14:paraId="792BA27D" w14:textId="122587B3" w:rsidR="00EF2ED0" w:rsidRDefault="00EF2ED0" w:rsidP="003B01C3">
      <w:pPr>
        <w:tabs>
          <w:tab w:val="left" w:pos="1440"/>
        </w:tabs>
        <w:rPr>
          <w:color w:val="0070C0"/>
          <w:sz w:val="24"/>
          <w:szCs w:val="24"/>
        </w:rPr>
      </w:pPr>
    </w:p>
    <w:p w14:paraId="44D39866" w14:textId="77777777" w:rsidR="00CC19DA" w:rsidRPr="00C228B1" w:rsidRDefault="00CC19DA" w:rsidP="003B01C3">
      <w:pPr>
        <w:tabs>
          <w:tab w:val="left" w:pos="1440"/>
        </w:tabs>
        <w:rPr>
          <w:color w:val="0070C0"/>
          <w:sz w:val="24"/>
          <w:szCs w:val="24"/>
        </w:rPr>
      </w:pPr>
    </w:p>
    <w:p w14:paraId="655B770F" w14:textId="4B8BFBF4" w:rsidR="00CC19DA" w:rsidRDefault="00520B9E" w:rsidP="00CC19DA">
      <w:pPr>
        <w:pStyle w:val="ListParagraph"/>
        <w:numPr>
          <w:ilvl w:val="0"/>
          <w:numId w:val="13"/>
        </w:numPr>
        <w:tabs>
          <w:tab w:val="left" w:pos="1440"/>
        </w:tabs>
        <w:ind w:left="720"/>
        <w:rPr>
          <w:sz w:val="24"/>
          <w:szCs w:val="24"/>
        </w:rPr>
      </w:pPr>
      <w:r w:rsidRPr="00C228B1">
        <w:rPr>
          <w:sz w:val="24"/>
          <w:szCs w:val="24"/>
        </w:rPr>
        <w:t xml:space="preserve">Appendix </w:t>
      </w:r>
      <w:r w:rsidR="00DC26F9" w:rsidRPr="00C228B1">
        <w:rPr>
          <w:sz w:val="24"/>
          <w:szCs w:val="24"/>
        </w:rPr>
        <w:t>A – Response Cover Page</w:t>
      </w:r>
      <w:bookmarkStart w:id="38" w:name="QuickMark"/>
      <w:bookmarkEnd w:id="38"/>
    </w:p>
    <w:p w14:paraId="544DA83D" w14:textId="77777777" w:rsidR="00CC19DA" w:rsidRDefault="00CC19DA" w:rsidP="00CC19DA">
      <w:pPr>
        <w:pStyle w:val="ListParagraph"/>
        <w:tabs>
          <w:tab w:val="left" w:pos="1440"/>
        </w:tabs>
        <w:rPr>
          <w:sz w:val="24"/>
          <w:szCs w:val="24"/>
        </w:rPr>
      </w:pPr>
    </w:p>
    <w:p w14:paraId="79A20138" w14:textId="30052F17" w:rsidR="00CC19DA" w:rsidRDefault="00CC19DA" w:rsidP="00CC19DA">
      <w:pPr>
        <w:pStyle w:val="ListParagraph"/>
        <w:numPr>
          <w:ilvl w:val="0"/>
          <w:numId w:val="13"/>
        </w:numPr>
        <w:tabs>
          <w:tab w:val="left" w:pos="1440"/>
        </w:tabs>
        <w:ind w:left="720"/>
        <w:rPr>
          <w:sz w:val="24"/>
          <w:szCs w:val="24"/>
        </w:rPr>
      </w:pPr>
      <w:r>
        <w:rPr>
          <w:sz w:val="24"/>
          <w:szCs w:val="24"/>
        </w:rPr>
        <w:t>Appendix B – Submitted Questions Form</w:t>
      </w:r>
    </w:p>
    <w:p w14:paraId="51EC4126" w14:textId="0F7816E3" w:rsidR="00CC19DA" w:rsidRPr="00CC19DA" w:rsidRDefault="00CC19DA" w:rsidP="00CC19DA">
      <w:pPr>
        <w:tabs>
          <w:tab w:val="left" w:pos="1440"/>
        </w:tabs>
        <w:rPr>
          <w:sz w:val="24"/>
          <w:szCs w:val="24"/>
        </w:rPr>
      </w:pPr>
    </w:p>
    <w:p w14:paraId="64466E66" w14:textId="7E97CDFC" w:rsidR="00D47410" w:rsidRPr="00CC19DA" w:rsidRDefault="00CC19DA" w:rsidP="00CC19DA">
      <w:pPr>
        <w:pStyle w:val="ListParagraph"/>
        <w:numPr>
          <w:ilvl w:val="0"/>
          <w:numId w:val="13"/>
        </w:numPr>
        <w:tabs>
          <w:tab w:val="left" w:pos="1440"/>
        </w:tabs>
        <w:ind w:left="720"/>
        <w:rPr>
          <w:sz w:val="24"/>
          <w:szCs w:val="24"/>
        </w:rPr>
      </w:pPr>
      <w:r>
        <w:rPr>
          <w:sz w:val="24"/>
          <w:szCs w:val="24"/>
        </w:rPr>
        <w:t>Appendix C – Response Spreadsheet</w:t>
      </w:r>
      <w:r w:rsidR="00D47410" w:rsidRPr="00CC19DA">
        <w:rPr>
          <w:sz w:val="24"/>
          <w:szCs w:val="24"/>
        </w:rPr>
        <w:br w:type="page"/>
      </w:r>
    </w:p>
    <w:p w14:paraId="7D063464" w14:textId="049F9077" w:rsidR="00196AA2" w:rsidRPr="00612F91" w:rsidRDefault="009353B6" w:rsidP="00D47410">
      <w:pPr>
        <w:tabs>
          <w:tab w:val="left" w:pos="1440"/>
        </w:tabs>
        <w:rPr>
          <w:b/>
          <w:bCs/>
          <w:sz w:val="24"/>
          <w:szCs w:val="24"/>
        </w:rPr>
      </w:pPr>
      <w:r w:rsidRPr="00612F91">
        <w:rPr>
          <w:b/>
          <w:bCs/>
          <w:sz w:val="24"/>
          <w:szCs w:val="24"/>
        </w:rPr>
        <w:lastRenderedPageBreak/>
        <w:t>APPENDIX</w:t>
      </w:r>
      <w:r w:rsidR="00196AA2" w:rsidRPr="00612F91">
        <w:rPr>
          <w:b/>
          <w:bCs/>
          <w:sz w:val="24"/>
          <w:szCs w:val="24"/>
        </w:rPr>
        <w:t xml:space="preserve"> A</w:t>
      </w:r>
    </w:p>
    <w:p w14:paraId="7214CB66" w14:textId="77777777" w:rsidR="00196AA2" w:rsidRDefault="00196AA2" w:rsidP="003B01C3">
      <w:pPr>
        <w:pStyle w:val="DefaultText"/>
        <w:jc w:val="center"/>
        <w:rPr>
          <w:bCs/>
        </w:rPr>
      </w:pPr>
    </w:p>
    <w:p w14:paraId="22CBF7A0" w14:textId="77777777" w:rsidR="00196AA2" w:rsidRDefault="00196AA2" w:rsidP="003B01C3">
      <w:pPr>
        <w:pStyle w:val="DefaultText"/>
        <w:jc w:val="center"/>
        <w:rPr>
          <w:bCs/>
        </w:rPr>
      </w:pPr>
    </w:p>
    <w:p w14:paraId="05E77A70" w14:textId="77777777" w:rsidR="00196AA2" w:rsidRPr="003562F7" w:rsidRDefault="00C65B60" w:rsidP="003B01C3">
      <w:pPr>
        <w:pStyle w:val="DefaultText"/>
        <w:jc w:val="center"/>
        <w:rPr>
          <w:rStyle w:val="InitialStyle"/>
          <w:b/>
          <w:sz w:val="28"/>
          <w:szCs w:val="28"/>
        </w:rPr>
      </w:pPr>
      <w:r w:rsidRPr="003562F7">
        <w:rPr>
          <w:rStyle w:val="InitialStyle"/>
          <w:b/>
          <w:sz w:val="28"/>
          <w:szCs w:val="28"/>
        </w:rPr>
        <w:t>STATE OF MAINE</w:t>
      </w:r>
      <w:r w:rsidR="00196AA2" w:rsidRPr="003562F7">
        <w:rPr>
          <w:rStyle w:val="InitialStyle"/>
          <w:b/>
          <w:sz w:val="28"/>
          <w:szCs w:val="28"/>
        </w:rPr>
        <w:t xml:space="preserve"> </w:t>
      </w:r>
    </w:p>
    <w:p w14:paraId="7C416B15" w14:textId="77777777" w:rsidR="00612F91" w:rsidRDefault="003562F7" w:rsidP="003B01C3">
      <w:pPr>
        <w:pStyle w:val="DefaultText"/>
        <w:jc w:val="center"/>
        <w:rPr>
          <w:rStyle w:val="InitialStyle"/>
          <w:b/>
          <w:sz w:val="28"/>
          <w:szCs w:val="28"/>
        </w:rPr>
      </w:pPr>
      <w:r w:rsidRPr="00F921B3">
        <w:rPr>
          <w:rStyle w:val="InitialStyle"/>
          <w:b/>
          <w:sz w:val="28"/>
          <w:szCs w:val="28"/>
        </w:rPr>
        <w:t xml:space="preserve">Department of </w:t>
      </w:r>
      <w:r w:rsidR="00D47410" w:rsidRPr="00D47410">
        <w:rPr>
          <w:rStyle w:val="InitialStyle"/>
          <w:b/>
          <w:sz w:val="28"/>
          <w:szCs w:val="28"/>
        </w:rPr>
        <w:t>Administ</w:t>
      </w:r>
      <w:r w:rsidR="00612F91">
        <w:rPr>
          <w:rStyle w:val="InitialStyle"/>
          <w:b/>
          <w:sz w:val="28"/>
          <w:szCs w:val="28"/>
        </w:rPr>
        <w:t>rative and Financial Services</w:t>
      </w:r>
    </w:p>
    <w:p w14:paraId="1C50CED7" w14:textId="6ECAFC64" w:rsidR="00196AA2" w:rsidRPr="00D47410" w:rsidRDefault="00072571" w:rsidP="003B01C3">
      <w:pPr>
        <w:pStyle w:val="DefaultText"/>
        <w:jc w:val="center"/>
        <w:rPr>
          <w:rStyle w:val="InitialStyle"/>
          <w:b/>
          <w:sz w:val="28"/>
          <w:szCs w:val="28"/>
        </w:rPr>
      </w:pPr>
      <w:r>
        <w:rPr>
          <w:rStyle w:val="InitialStyle"/>
          <w:b/>
          <w:sz w:val="28"/>
          <w:szCs w:val="28"/>
        </w:rPr>
        <w:t>Bureau of Alcoholic Beverages and Lottery Operations</w:t>
      </w:r>
    </w:p>
    <w:p w14:paraId="631BD1C4" w14:textId="77777777" w:rsidR="00196AA2" w:rsidRPr="003562F7" w:rsidRDefault="00196AA2" w:rsidP="003B01C3">
      <w:pPr>
        <w:pStyle w:val="Heading2"/>
        <w:spacing w:before="0"/>
        <w:jc w:val="center"/>
        <w:rPr>
          <w:rStyle w:val="InitialStyle"/>
          <w:rFonts w:ascii="Times New Roman" w:hAnsi="Times New Roman" w:cs="Times New Roman"/>
          <w:color w:val="auto"/>
          <w:sz w:val="28"/>
          <w:szCs w:val="28"/>
        </w:rPr>
      </w:pPr>
      <w:bookmarkStart w:id="39" w:name="_Toc367174752"/>
      <w:bookmarkStart w:id="40" w:name="_Toc398203758"/>
      <w:r w:rsidRPr="003562F7">
        <w:rPr>
          <w:rStyle w:val="InitialStyle"/>
          <w:rFonts w:ascii="Times New Roman" w:hAnsi="Times New Roman" w:cs="Times New Roman"/>
          <w:color w:val="auto"/>
          <w:sz w:val="28"/>
          <w:szCs w:val="28"/>
        </w:rPr>
        <w:t>RESPONSE COVER PAGE</w:t>
      </w:r>
      <w:bookmarkEnd w:id="39"/>
      <w:bookmarkEnd w:id="40"/>
    </w:p>
    <w:p w14:paraId="3D4B26DE" w14:textId="3F62BE5D" w:rsidR="00196AA2" w:rsidRPr="00076B82" w:rsidRDefault="005772B6" w:rsidP="003B01C3">
      <w:pPr>
        <w:pStyle w:val="DefaultText"/>
        <w:jc w:val="center"/>
        <w:rPr>
          <w:rStyle w:val="InitialStyle"/>
          <w:b/>
          <w:sz w:val="28"/>
          <w:szCs w:val="28"/>
        </w:rPr>
      </w:pPr>
      <w:r w:rsidRPr="00076B82">
        <w:rPr>
          <w:rStyle w:val="InitialStyle"/>
          <w:b/>
          <w:sz w:val="28"/>
          <w:szCs w:val="28"/>
        </w:rPr>
        <w:t>RFI</w:t>
      </w:r>
      <w:r w:rsidR="00227925" w:rsidRPr="00076B82">
        <w:rPr>
          <w:rStyle w:val="InitialStyle"/>
          <w:b/>
          <w:sz w:val="28"/>
          <w:szCs w:val="28"/>
        </w:rPr>
        <w:t>#</w:t>
      </w:r>
      <w:r w:rsidR="00076B82" w:rsidRPr="00076B82">
        <w:rPr>
          <w:rStyle w:val="InitialStyle"/>
          <w:b/>
          <w:sz w:val="28"/>
          <w:szCs w:val="28"/>
        </w:rPr>
        <w:t>201804076</w:t>
      </w:r>
    </w:p>
    <w:p w14:paraId="7311D1C3" w14:textId="77777777" w:rsidR="00612F91" w:rsidRPr="00612F91" w:rsidRDefault="00612F91" w:rsidP="00612F91">
      <w:pPr>
        <w:pStyle w:val="DefaultText"/>
        <w:jc w:val="center"/>
        <w:rPr>
          <w:rStyle w:val="InitialStyle"/>
          <w:b/>
          <w:sz w:val="28"/>
          <w:szCs w:val="28"/>
          <w:u w:val="single"/>
        </w:rPr>
      </w:pPr>
      <w:r w:rsidRPr="00612F91">
        <w:rPr>
          <w:rStyle w:val="InitialStyle"/>
          <w:b/>
          <w:bCs/>
          <w:sz w:val="28"/>
          <w:szCs w:val="28"/>
          <w:u w:val="single"/>
        </w:rPr>
        <w:t>Liquor Licensing and Enforcement Web Application</w:t>
      </w:r>
    </w:p>
    <w:p w14:paraId="4727174F" w14:textId="77777777" w:rsidR="00196AA2" w:rsidRDefault="00196AA2" w:rsidP="003B01C3">
      <w:pPr>
        <w:pStyle w:val="DefaultText"/>
        <w:jc w:val="center"/>
        <w:rPr>
          <w:rStyle w:val="InitialStyle"/>
          <w:sz w:val="28"/>
          <w:szCs w:val="28"/>
        </w:rPr>
      </w:pPr>
    </w:p>
    <w:p w14:paraId="41B6040C" w14:textId="77777777" w:rsidR="00AD5BD3" w:rsidRDefault="00AD5BD3" w:rsidP="003B01C3">
      <w:pPr>
        <w:pStyle w:val="DefaultText"/>
        <w:jc w:val="center"/>
        <w:rPr>
          <w:rStyle w:val="InitialStyle"/>
          <w:sz w:val="28"/>
          <w:szCs w:val="28"/>
        </w:rPr>
      </w:pPr>
    </w:p>
    <w:p w14:paraId="7EC60BBC" w14:textId="77777777" w:rsidR="00AD5BD3" w:rsidRDefault="00AD5BD3" w:rsidP="003B01C3">
      <w:pPr>
        <w:pStyle w:val="DefaultText"/>
        <w:jc w:val="center"/>
        <w:rPr>
          <w:rStyle w:val="InitialStyle"/>
          <w:sz w:val="28"/>
          <w:szCs w:val="28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1080"/>
        <w:gridCol w:w="810"/>
        <w:gridCol w:w="2070"/>
        <w:gridCol w:w="810"/>
        <w:gridCol w:w="1890"/>
        <w:gridCol w:w="3507"/>
      </w:tblGrid>
      <w:tr w:rsidR="009353B6" w14:paraId="1406FF56" w14:textId="77777777" w:rsidTr="00DC26F9">
        <w:trPr>
          <w:cantSplit/>
          <w:trHeight w:val="429"/>
        </w:trPr>
        <w:tc>
          <w:tcPr>
            <w:tcW w:w="396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EBD212A" w14:textId="77777777" w:rsidR="009353B6" w:rsidRPr="00DC26F9" w:rsidRDefault="009353B6" w:rsidP="00DC26F9">
            <w:pPr>
              <w:pStyle w:val="DefaultText"/>
              <w:rPr>
                <w:rStyle w:val="InitialStyle"/>
                <w:b/>
              </w:rPr>
            </w:pPr>
            <w:r w:rsidRPr="00DC26F9">
              <w:rPr>
                <w:rStyle w:val="InitialStyle"/>
                <w:b/>
              </w:rPr>
              <w:t>Lead Point of Contact - Name/Title:</w:t>
            </w:r>
          </w:p>
        </w:tc>
        <w:tc>
          <w:tcPr>
            <w:tcW w:w="620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ADF119" w14:textId="77777777" w:rsidR="009353B6" w:rsidRDefault="009353B6" w:rsidP="00AD5BD3">
            <w:pPr>
              <w:pStyle w:val="DefaultText"/>
              <w:rPr>
                <w:rStyle w:val="InitialStyle"/>
              </w:rPr>
            </w:pPr>
          </w:p>
        </w:tc>
      </w:tr>
      <w:tr w:rsidR="009353B6" w14:paraId="7EF000EE" w14:textId="77777777" w:rsidTr="00DC26F9">
        <w:trPr>
          <w:cantSplit/>
          <w:trHeight w:val="449"/>
        </w:trPr>
        <w:tc>
          <w:tcPr>
            <w:tcW w:w="396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7E4302" w14:textId="77777777" w:rsidR="009353B6" w:rsidRPr="00DC26F9" w:rsidRDefault="009353B6" w:rsidP="00AD5BD3">
            <w:pPr>
              <w:rPr>
                <w:rStyle w:val="InitialStyle"/>
                <w:b/>
                <w:sz w:val="24"/>
                <w:szCs w:val="24"/>
              </w:rPr>
            </w:pPr>
            <w:r w:rsidRPr="00DC26F9">
              <w:rPr>
                <w:rStyle w:val="InitialStyle"/>
                <w:b/>
                <w:sz w:val="24"/>
                <w:szCs w:val="24"/>
              </w:rPr>
              <w:t>Organization Name (if applicable):</w:t>
            </w:r>
          </w:p>
        </w:tc>
        <w:tc>
          <w:tcPr>
            <w:tcW w:w="6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DD897A" w14:textId="77777777" w:rsidR="009353B6" w:rsidRPr="00AD5BD3" w:rsidRDefault="009353B6" w:rsidP="00AD5BD3">
            <w:pPr>
              <w:rPr>
                <w:rStyle w:val="InitialStyle"/>
                <w:sz w:val="24"/>
                <w:szCs w:val="24"/>
              </w:rPr>
            </w:pPr>
          </w:p>
        </w:tc>
      </w:tr>
      <w:tr w:rsidR="009353B6" w14:paraId="66179A2E" w14:textId="77777777" w:rsidTr="00DC26F9">
        <w:trPr>
          <w:cantSplit/>
          <w:trHeight w:val="440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60B514" w14:textId="77777777" w:rsidR="009353B6" w:rsidRPr="00DC26F9" w:rsidRDefault="009353B6" w:rsidP="00AD5BD3">
            <w:pPr>
              <w:pStyle w:val="DefaultText"/>
              <w:rPr>
                <w:rStyle w:val="InitialStyle"/>
                <w:b/>
              </w:rPr>
            </w:pPr>
            <w:r w:rsidRPr="00DC26F9">
              <w:rPr>
                <w:rStyle w:val="InitialStyle"/>
                <w:b/>
              </w:rPr>
              <w:t>Tel: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9B9B" w14:textId="77777777" w:rsidR="009353B6" w:rsidRDefault="009353B6" w:rsidP="00AD5BD3">
            <w:pPr>
              <w:pStyle w:val="DefaultText"/>
              <w:rPr>
                <w:rStyle w:val="InitialSty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D14CE5" w14:textId="77777777" w:rsidR="009353B6" w:rsidRPr="00DC26F9" w:rsidRDefault="009353B6" w:rsidP="00AD5BD3">
            <w:pPr>
              <w:pStyle w:val="DefaultText"/>
              <w:rPr>
                <w:rStyle w:val="InitialStyle"/>
                <w:b/>
              </w:rPr>
            </w:pPr>
            <w:r w:rsidRPr="00DC26F9">
              <w:rPr>
                <w:rStyle w:val="InitialStyle"/>
                <w:b/>
              </w:rPr>
              <w:t>Fax:</w:t>
            </w: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7FC0E3" w14:textId="77777777" w:rsidR="009353B6" w:rsidRDefault="009353B6" w:rsidP="00AD5BD3">
            <w:pPr>
              <w:pStyle w:val="DefaultText"/>
              <w:rPr>
                <w:rStyle w:val="InitialStyle"/>
              </w:rPr>
            </w:pPr>
          </w:p>
        </w:tc>
      </w:tr>
      <w:tr w:rsidR="0083546B" w14:paraId="12866B5D" w14:textId="77777777" w:rsidTr="0083546B">
        <w:trPr>
          <w:cantSplit/>
          <w:trHeight w:val="431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282CF1F" w14:textId="77777777" w:rsidR="009353B6" w:rsidRPr="00DC26F9" w:rsidRDefault="009353B6" w:rsidP="00AD5BD3">
            <w:pPr>
              <w:pStyle w:val="DefaultText"/>
              <w:rPr>
                <w:rStyle w:val="InitialStyle"/>
                <w:b/>
              </w:rPr>
            </w:pPr>
            <w:r w:rsidRPr="00DC26F9">
              <w:rPr>
                <w:rStyle w:val="InitialStyle"/>
                <w:b/>
              </w:rPr>
              <w:t>E-Mail: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AE21" w14:textId="77777777" w:rsidR="009353B6" w:rsidRDefault="009353B6" w:rsidP="00AD5BD3">
            <w:pPr>
              <w:pStyle w:val="DefaultText"/>
              <w:rPr>
                <w:rStyle w:val="InitialStyl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53507F9" w14:textId="77777777" w:rsidR="009353B6" w:rsidRPr="00DC26F9" w:rsidRDefault="009353B6" w:rsidP="00AD5BD3">
            <w:pPr>
              <w:pStyle w:val="DefaultText"/>
              <w:rPr>
                <w:rStyle w:val="InitialStyle"/>
                <w:b/>
              </w:rPr>
            </w:pPr>
            <w:r w:rsidRPr="00DC26F9">
              <w:rPr>
                <w:rStyle w:val="InitialStyle"/>
                <w:b/>
              </w:rPr>
              <w:t>Website (if applicable):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7FA915" w14:textId="77777777" w:rsidR="009353B6" w:rsidRDefault="009353B6" w:rsidP="00AD5BD3">
            <w:pPr>
              <w:pStyle w:val="DefaultText"/>
              <w:rPr>
                <w:rStyle w:val="InitialStyle"/>
              </w:rPr>
            </w:pPr>
          </w:p>
        </w:tc>
      </w:tr>
      <w:tr w:rsidR="009353B6" w14:paraId="4F9FC499" w14:textId="77777777" w:rsidTr="00DC26F9">
        <w:trPr>
          <w:cantSplit/>
          <w:trHeight w:val="449"/>
        </w:trPr>
        <w:tc>
          <w:tcPr>
            <w:tcW w:w="18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9D1955E" w14:textId="77777777" w:rsidR="009353B6" w:rsidRPr="00DC26F9" w:rsidRDefault="009353B6" w:rsidP="00AD5BD3">
            <w:pPr>
              <w:pStyle w:val="DefaultText"/>
              <w:rPr>
                <w:rStyle w:val="InitialStyle"/>
                <w:b/>
              </w:rPr>
            </w:pPr>
            <w:r w:rsidRPr="00DC26F9">
              <w:rPr>
                <w:rStyle w:val="InitialStyle"/>
                <w:b/>
              </w:rPr>
              <w:t>Street Address:</w:t>
            </w:r>
          </w:p>
        </w:tc>
        <w:tc>
          <w:tcPr>
            <w:tcW w:w="8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5C150A" w14:textId="77777777" w:rsidR="009353B6" w:rsidRDefault="009353B6" w:rsidP="00AD5BD3">
            <w:pPr>
              <w:pStyle w:val="DefaultText"/>
              <w:rPr>
                <w:rStyle w:val="InitialStyle"/>
              </w:rPr>
            </w:pPr>
          </w:p>
        </w:tc>
      </w:tr>
      <w:tr w:rsidR="009353B6" w14:paraId="3A61662D" w14:textId="77777777" w:rsidTr="00DC26F9">
        <w:trPr>
          <w:cantSplit/>
          <w:trHeight w:val="431"/>
        </w:trPr>
        <w:tc>
          <w:tcPr>
            <w:tcW w:w="189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46029D" w14:textId="77777777" w:rsidR="009353B6" w:rsidRPr="00DC26F9" w:rsidRDefault="009353B6" w:rsidP="00AD5BD3">
            <w:pPr>
              <w:pStyle w:val="DefaultText"/>
              <w:rPr>
                <w:rStyle w:val="InitialStyle"/>
                <w:b/>
              </w:rPr>
            </w:pPr>
            <w:r w:rsidRPr="00DC26F9">
              <w:rPr>
                <w:rStyle w:val="InitialStyle"/>
                <w:b/>
              </w:rPr>
              <w:t>City/State/Zip:</w:t>
            </w:r>
          </w:p>
        </w:tc>
        <w:tc>
          <w:tcPr>
            <w:tcW w:w="827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DF237D" w14:textId="77777777" w:rsidR="009353B6" w:rsidRDefault="009353B6" w:rsidP="00AD5BD3">
            <w:pPr>
              <w:pStyle w:val="DefaultText"/>
              <w:rPr>
                <w:rStyle w:val="InitialStyle"/>
              </w:rPr>
            </w:pPr>
          </w:p>
        </w:tc>
      </w:tr>
    </w:tbl>
    <w:p w14:paraId="4F3F3CB1" w14:textId="77777777" w:rsidR="00612F91" w:rsidRDefault="00612F91" w:rsidP="00D47410">
      <w:pPr>
        <w:widowControl/>
        <w:autoSpaceDE/>
        <w:autoSpaceDN/>
        <w:spacing w:after="200" w:line="276" w:lineRule="auto"/>
        <w:rPr>
          <w:color w:val="0070C0"/>
          <w:sz w:val="24"/>
          <w:szCs w:val="24"/>
        </w:rPr>
        <w:sectPr w:rsidR="00612F91" w:rsidSect="00652CFB">
          <w:pgSz w:w="12240" w:h="15840"/>
          <w:pgMar w:top="1080" w:right="720" w:bottom="1440" w:left="900" w:header="720" w:footer="720" w:gutter="0"/>
          <w:cols w:space="720"/>
          <w:titlePg/>
          <w:docGrid w:linePitch="360"/>
        </w:sectPr>
      </w:pPr>
    </w:p>
    <w:p w14:paraId="1DC59BFD" w14:textId="77777777" w:rsidR="00612F91" w:rsidRPr="009353B6" w:rsidRDefault="00612F91" w:rsidP="00612F91">
      <w:pPr>
        <w:rPr>
          <w:b/>
          <w:sz w:val="24"/>
          <w:szCs w:val="24"/>
        </w:rPr>
      </w:pPr>
      <w:r w:rsidRPr="009353B6">
        <w:rPr>
          <w:b/>
          <w:sz w:val="24"/>
          <w:szCs w:val="24"/>
        </w:rPr>
        <w:lastRenderedPageBreak/>
        <w:t xml:space="preserve">APPENDIX </w:t>
      </w:r>
      <w:r>
        <w:rPr>
          <w:b/>
          <w:sz w:val="24"/>
          <w:szCs w:val="24"/>
        </w:rPr>
        <w:t>B</w:t>
      </w:r>
    </w:p>
    <w:p w14:paraId="40FDF42E" w14:textId="77777777" w:rsidR="00612F91" w:rsidRPr="009353B6" w:rsidRDefault="00612F91" w:rsidP="00612F91">
      <w:pPr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b/>
          <w:sz w:val="24"/>
          <w:szCs w:val="24"/>
        </w:rPr>
      </w:pPr>
    </w:p>
    <w:p w14:paraId="698D562F" w14:textId="77777777" w:rsidR="00612F91" w:rsidRPr="003562F7" w:rsidRDefault="00612F91" w:rsidP="00612F91">
      <w:pPr>
        <w:pStyle w:val="DefaultText"/>
        <w:jc w:val="center"/>
        <w:rPr>
          <w:rStyle w:val="InitialStyle"/>
          <w:b/>
          <w:sz w:val="28"/>
          <w:szCs w:val="28"/>
        </w:rPr>
      </w:pPr>
      <w:r w:rsidRPr="003562F7">
        <w:rPr>
          <w:rStyle w:val="InitialStyle"/>
          <w:b/>
          <w:sz w:val="28"/>
          <w:szCs w:val="28"/>
        </w:rPr>
        <w:t xml:space="preserve">STATE OF MAINE </w:t>
      </w:r>
    </w:p>
    <w:p w14:paraId="4994892C" w14:textId="77777777" w:rsidR="00612F91" w:rsidRDefault="00612F91" w:rsidP="00612F91">
      <w:pPr>
        <w:pStyle w:val="DefaultText"/>
        <w:jc w:val="center"/>
        <w:rPr>
          <w:rStyle w:val="InitialStyle"/>
          <w:b/>
          <w:sz w:val="28"/>
          <w:szCs w:val="28"/>
        </w:rPr>
      </w:pPr>
      <w:r w:rsidRPr="00F921B3">
        <w:rPr>
          <w:rStyle w:val="InitialStyle"/>
          <w:b/>
          <w:sz w:val="28"/>
          <w:szCs w:val="28"/>
        </w:rPr>
        <w:t xml:space="preserve">Department of </w:t>
      </w:r>
      <w:r w:rsidRPr="00D47410">
        <w:rPr>
          <w:rStyle w:val="InitialStyle"/>
          <w:b/>
          <w:sz w:val="28"/>
          <w:szCs w:val="28"/>
        </w:rPr>
        <w:t>Administ</w:t>
      </w:r>
      <w:r>
        <w:rPr>
          <w:rStyle w:val="InitialStyle"/>
          <w:b/>
          <w:sz w:val="28"/>
          <w:szCs w:val="28"/>
        </w:rPr>
        <w:t>rative and Financial Services</w:t>
      </w:r>
    </w:p>
    <w:p w14:paraId="6E30423B" w14:textId="78CC1D7F" w:rsidR="00612F91" w:rsidRPr="00D47410" w:rsidRDefault="00612F91" w:rsidP="00612F91">
      <w:pPr>
        <w:pStyle w:val="DefaultText"/>
        <w:jc w:val="center"/>
        <w:rPr>
          <w:rStyle w:val="InitialStyle"/>
          <w:b/>
          <w:sz w:val="28"/>
          <w:szCs w:val="28"/>
        </w:rPr>
      </w:pPr>
      <w:r>
        <w:rPr>
          <w:rStyle w:val="InitialStyle"/>
          <w:b/>
          <w:sz w:val="28"/>
          <w:szCs w:val="28"/>
        </w:rPr>
        <w:t>Bureau of Alcoholic Beverages and Lottery Operations</w:t>
      </w:r>
    </w:p>
    <w:p w14:paraId="4C69C69F" w14:textId="77777777" w:rsidR="00612F91" w:rsidRPr="003562F7" w:rsidRDefault="00612F91" w:rsidP="00612F91">
      <w:pPr>
        <w:pStyle w:val="Heading2"/>
        <w:spacing w:before="0"/>
        <w:jc w:val="center"/>
        <w:rPr>
          <w:rStyle w:val="InitialStyle"/>
          <w:rFonts w:ascii="Times New Roman" w:hAnsi="Times New Roman" w:cs="Times New Roman"/>
          <w:color w:val="auto"/>
          <w:sz w:val="28"/>
          <w:szCs w:val="28"/>
        </w:rPr>
      </w:pPr>
      <w:bookmarkStart w:id="41" w:name="_Toc512349777"/>
      <w:r>
        <w:rPr>
          <w:rStyle w:val="InitialStyle"/>
          <w:rFonts w:ascii="Times New Roman" w:hAnsi="Times New Roman" w:cs="Times New Roman"/>
          <w:color w:val="auto"/>
          <w:sz w:val="28"/>
          <w:szCs w:val="28"/>
        </w:rPr>
        <w:t>SUBMITTED QUESTIONS FORM</w:t>
      </w:r>
      <w:bookmarkEnd w:id="41"/>
    </w:p>
    <w:p w14:paraId="10F59EE7" w14:textId="3C65D0B0" w:rsidR="00612F91" w:rsidRPr="00076B82" w:rsidRDefault="00612F91" w:rsidP="00612F91">
      <w:pPr>
        <w:pStyle w:val="DefaultText"/>
        <w:jc w:val="center"/>
        <w:rPr>
          <w:rStyle w:val="InitialStyle"/>
          <w:b/>
          <w:sz w:val="28"/>
          <w:szCs w:val="28"/>
        </w:rPr>
      </w:pPr>
      <w:r w:rsidRPr="00076B82">
        <w:rPr>
          <w:rStyle w:val="InitialStyle"/>
          <w:b/>
          <w:sz w:val="28"/>
          <w:szCs w:val="28"/>
        </w:rPr>
        <w:t>RFI#</w:t>
      </w:r>
      <w:r w:rsidR="00076B82" w:rsidRPr="00076B82">
        <w:rPr>
          <w:rStyle w:val="InitialStyle"/>
          <w:b/>
          <w:sz w:val="28"/>
          <w:szCs w:val="28"/>
        </w:rPr>
        <w:t>201804076</w:t>
      </w:r>
    </w:p>
    <w:p w14:paraId="39DDAEED" w14:textId="77777777" w:rsidR="00612F91" w:rsidRPr="00612F91" w:rsidRDefault="00612F91" w:rsidP="00612F91">
      <w:pPr>
        <w:pStyle w:val="DefaultText"/>
        <w:jc w:val="center"/>
        <w:rPr>
          <w:rStyle w:val="InitialStyle"/>
          <w:b/>
          <w:sz w:val="28"/>
          <w:szCs w:val="28"/>
          <w:u w:val="single"/>
        </w:rPr>
      </w:pPr>
      <w:r w:rsidRPr="00612F91">
        <w:rPr>
          <w:rStyle w:val="InitialStyle"/>
          <w:b/>
          <w:bCs/>
          <w:sz w:val="28"/>
          <w:szCs w:val="28"/>
          <w:u w:val="single"/>
        </w:rPr>
        <w:t>Liquor Licensing and Enforcement Web Application</w:t>
      </w:r>
    </w:p>
    <w:p w14:paraId="088C9DFB" w14:textId="77777777" w:rsidR="00612F91" w:rsidRPr="009353B6" w:rsidRDefault="00612F91" w:rsidP="00612F91">
      <w:pPr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4"/>
          <w:szCs w:val="24"/>
        </w:rPr>
      </w:pPr>
    </w:p>
    <w:tbl>
      <w:tblPr>
        <w:tblW w:w="10440" w:type="dxa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3690"/>
        <w:gridCol w:w="6750"/>
      </w:tblGrid>
      <w:tr w:rsidR="00612F91" w:rsidRPr="009353B6" w14:paraId="3D419A75" w14:textId="77777777" w:rsidTr="00091485">
        <w:trPr>
          <w:cantSplit/>
          <w:trHeight w:val="438"/>
        </w:trPr>
        <w:tc>
          <w:tcPr>
            <w:tcW w:w="3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15955E88" w14:textId="77777777" w:rsidR="00612F91" w:rsidRPr="009353B6" w:rsidRDefault="00612F91" w:rsidP="00091485">
            <w:pPr>
              <w:rPr>
                <w:b/>
                <w:sz w:val="24"/>
                <w:szCs w:val="24"/>
              </w:rPr>
            </w:pPr>
            <w:r w:rsidRPr="009353B6">
              <w:rPr>
                <w:b/>
                <w:sz w:val="24"/>
                <w:szCs w:val="24"/>
              </w:rPr>
              <w:t>Organization</w:t>
            </w:r>
            <w:r>
              <w:rPr>
                <w:b/>
                <w:sz w:val="24"/>
                <w:szCs w:val="24"/>
              </w:rPr>
              <w:t>/Responder’s</w:t>
            </w:r>
            <w:r w:rsidRPr="009353B6">
              <w:rPr>
                <w:b/>
                <w:sz w:val="24"/>
                <w:szCs w:val="24"/>
              </w:rPr>
              <w:t xml:space="preserve"> Name:</w:t>
            </w:r>
          </w:p>
        </w:tc>
        <w:tc>
          <w:tcPr>
            <w:tcW w:w="6750" w:type="dxa"/>
            <w:vAlign w:val="center"/>
          </w:tcPr>
          <w:p w14:paraId="1E5851AA" w14:textId="77777777" w:rsidR="00612F91" w:rsidRPr="009353B6" w:rsidRDefault="00612F91" w:rsidP="00091485">
            <w:pPr>
              <w:rPr>
                <w:b/>
                <w:sz w:val="24"/>
                <w:szCs w:val="24"/>
              </w:rPr>
            </w:pPr>
          </w:p>
        </w:tc>
      </w:tr>
    </w:tbl>
    <w:p w14:paraId="18CF6115" w14:textId="77777777" w:rsidR="00612F91" w:rsidRPr="009353B6" w:rsidRDefault="00612F91" w:rsidP="00612F91">
      <w:pPr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4"/>
          <w:szCs w:val="24"/>
        </w:rPr>
      </w:pPr>
    </w:p>
    <w:tbl>
      <w:tblPr>
        <w:tblW w:w="104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8010"/>
      </w:tblGrid>
      <w:tr w:rsidR="00612F91" w:rsidRPr="009353B6" w14:paraId="2153E3CB" w14:textId="77777777" w:rsidTr="00091485">
        <w:trPr>
          <w:trHeight w:val="348"/>
        </w:trPr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66CC2FA7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RFI</w:t>
            </w:r>
            <w:proofErr w:type="spellEnd"/>
            <w:r w:rsidRPr="009353B6">
              <w:rPr>
                <w:b/>
                <w:sz w:val="24"/>
                <w:szCs w:val="24"/>
              </w:rPr>
              <w:t xml:space="preserve"> Section &amp; Page Number</w:t>
            </w:r>
          </w:p>
        </w:tc>
        <w:tc>
          <w:tcPr>
            <w:tcW w:w="801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424D0F61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 w:rsidRPr="009353B6">
              <w:rPr>
                <w:b/>
                <w:sz w:val="24"/>
                <w:szCs w:val="24"/>
              </w:rPr>
              <w:t>Question</w:t>
            </w:r>
          </w:p>
        </w:tc>
      </w:tr>
      <w:tr w:rsidR="00612F91" w:rsidRPr="009353B6" w14:paraId="3A195F19" w14:textId="77777777" w:rsidTr="00091485">
        <w:tc>
          <w:tcPr>
            <w:tcW w:w="24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569746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F61891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612F91" w:rsidRPr="009353B6" w14:paraId="2F2C8C8A" w14:textId="77777777" w:rsidTr="00091485">
        <w:tc>
          <w:tcPr>
            <w:tcW w:w="2430" w:type="dxa"/>
            <w:shd w:val="clear" w:color="auto" w:fill="auto"/>
            <w:vAlign w:val="center"/>
          </w:tcPr>
          <w:p w14:paraId="7A62158D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1FE1A967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612F91" w:rsidRPr="009353B6" w14:paraId="167137A6" w14:textId="77777777" w:rsidTr="00091485">
        <w:tc>
          <w:tcPr>
            <w:tcW w:w="2430" w:type="dxa"/>
            <w:shd w:val="clear" w:color="auto" w:fill="auto"/>
            <w:vAlign w:val="center"/>
          </w:tcPr>
          <w:p w14:paraId="5B1865D8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5207F5E5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612F91" w:rsidRPr="009353B6" w14:paraId="5A95E72F" w14:textId="77777777" w:rsidTr="00091485">
        <w:tc>
          <w:tcPr>
            <w:tcW w:w="2430" w:type="dxa"/>
            <w:shd w:val="clear" w:color="auto" w:fill="auto"/>
            <w:vAlign w:val="center"/>
          </w:tcPr>
          <w:p w14:paraId="10708C89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48CC2435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612F91" w:rsidRPr="009353B6" w14:paraId="165F2CF8" w14:textId="77777777" w:rsidTr="00091485">
        <w:tc>
          <w:tcPr>
            <w:tcW w:w="2430" w:type="dxa"/>
            <w:shd w:val="clear" w:color="auto" w:fill="auto"/>
            <w:vAlign w:val="center"/>
          </w:tcPr>
          <w:p w14:paraId="43D2DF6C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0BD21AEA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612F91" w:rsidRPr="009353B6" w14:paraId="3DF26245" w14:textId="77777777" w:rsidTr="00091485">
        <w:tc>
          <w:tcPr>
            <w:tcW w:w="2430" w:type="dxa"/>
            <w:shd w:val="clear" w:color="auto" w:fill="auto"/>
            <w:vAlign w:val="center"/>
          </w:tcPr>
          <w:p w14:paraId="5C4CF524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0F65581F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612F91" w:rsidRPr="009353B6" w14:paraId="4684C6BD" w14:textId="77777777" w:rsidTr="00091485">
        <w:tc>
          <w:tcPr>
            <w:tcW w:w="2430" w:type="dxa"/>
            <w:shd w:val="clear" w:color="auto" w:fill="auto"/>
            <w:vAlign w:val="center"/>
          </w:tcPr>
          <w:p w14:paraId="16B0D613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191144B0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612F91" w:rsidRPr="009353B6" w14:paraId="293F1ED9" w14:textId="77777777" w:rsidTr="00091485">
        <w:tc>
          <w:tcPr>
            <w:tcW w:w="2430" w:type="dxa"/>
            <w:shd w:val="clear" w:color="auto" w:fill="auto"/>
            <w:vAlign w:val="center"/>
          </w:tcPr>
          <w:p w14:paraId="6EC92057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34EAA816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612F91" w:rsidRPr="009353B6" w14:paraId="2F27E049" w14:textId="77777777" w:rsidTr="00091485">
        <w:tc>
          <w:tcPr>
            <w:tcW w:w="2430" w:type="dxa"/>
            <w:shd w:val="clear" w:color="auto" w:fill="auto"/>
            <w:vAlign w:val="center"/>
          </w:tcPr>
          <w:p w14:paraId="758F2FEA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112E0FFC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612F91" w:rsidRPr="009353B6" w14:paraId="6EFAC35B" w14:textId="77777777" w:rsidTr="00091485">
        <w:tc>
          <w:tcPr>
            <w:tcW w:w="2430" w:type="dxa"/>
            <w:shd w:val="clear" w:color="auto" w:fill="auto"/>
            <w:vAlign w:val="center"/>
          </w:tcPr>
          <w:p w14:paraId="27D40AAA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0CA9F3CD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612F91" w:rsidRPr="009353B6" w14:paraId="11750EA0" w14:textId="77777777" w:rsidTr="00091485">
        <w:tc>
          <w:tcPr>
            <w:tcW w:w="2430" w:type="dxa"/>
            <w:shd w:val="clear" w:color="auto" w:fill="auto"/>
            <w:vAlign w:val="center"/>
          </w:tcPr>
          <w:p w14:paraId="252569A1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27520ACC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612F91" w:rsidRPr="009353B6" w14:paraId="21542B2C" w14:textId="77777777" w:rsidTr="00091485">
        <w:tc>
          <w:tcPr>
            <w:tcW w:w="2430" w:type="dxa"/>
            <w:shd w:val="clear" w:color="auto" w:fill="auto"/>
            <w:vAlign w:val="center"/>
          </w:tcPr>
          <w:p w14:paraId="52BED3C9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7DCFA0AE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612F91" w:rsidRPr="009353B6" w14:paraId="20D70042" w14:textId="77777777" w:rsidTr="00091485">
        <w:tc>
          <w:tcPr>
            <w:tcW w:w="2430" w:type="dxa"/>
            <w:shd w:val="clear" w:color="auto" w:fill="auto"/>
            <w:vAlign w:val="center"/>
          </w:tcPr>
          <w:p w14:paraId="3509097B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36BD8D00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612F91" w:rsidRPr="009353B6" w14:paraId="6A5FDF96" w14:textId="77777777" w:rsidTr="00091485">
        <w:tc>
          <w:tcPr>
            <w:tcW w:w="2430" w:type="dxa"/>
            <w:shd w:val="clear" w:color="auto" w:fill="auto"/>
            <w:vAlign w:val="center"/>
          </w:tcPr>
          <w:p w14:paraId="7331B3D9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54CD7DCC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612F91" w:rsidRPr="009353B6" w14:paraId="0507B938" w14:textId="77777777" w:rsidTr="00091485">
        <w:tc>
          <w:tcPr>
            <w:tcW w:w="2430" w:type="dxa"/>
            <w:shd w:val="clear" w:color="auto" w:fill="auto"/>
            <w:vAlign w:val="center"/>
          </w:tcPr>
          <w:p w14:paraId="7B116D95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66A5E324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612F91" w:rsidRPr="009353B6" w14:paraId="7B422A1C" w14:textId="77777777" w:rsidTr="00091485">
        <w:tc>
          <w:tcPr>
            <w:tcW w:w="2430" w:type="dxa"/>
            <w:shd w:val="clear" w:color="auto" w:fill="auto"/>
            <w:vAlign w:val="center"/>
          </w:tcPr>
          <w:p w14:paraId="1459445B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3FA01493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612F91" w:rsidRPr="009353B6" w14:paraId="5C0DA2DC" w14:textId="77777777" w:rsidTr="00091485">
        <w:tc>
          <w:tcPr>
            <w:tcW w:w="2430" w:type="dxa"/>
            <w:shd w:val="clear" w:color="auto" w:fill="auto"/>
            <w:vAlign w:val="center"/>
          </w:tcPr>
          <w:p w14:paraId="345664CA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71657385" w14:textId="77777777" w:rsidR="00612F91" w:rsidRPr="009353B6" w:rsidRDefault="00612F91" w:rsidP="00091485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</w:tbl>
    <w:p w14:paraId="122DC158" w14:textId="77777777" w:rsidR="00612F91" w:rsidRPr="009353B6" w:rsidRDefault="00612F91" w:rsidP="00612F91">
      <w:pPr>
        <w:widowControl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360"/>
        <w:rPr>
          <w:i/>
          <w:sz w:val="24"/>
          <w:szCs w:val="24"/>
        </w:rPr>
      </w:pPr>
    </w:p>
    <w:p w14:paraId="005F0445" w14:textId="77777777" w:rsidR="00612F91" w:rsidRPr="009353B6" w:rsidRDefault="00612F91" w:rsidP="00612F91">
      <w:pPr>
        <w:widowControl/>
        <w:tabs>
          <w:tab w:val="left" w:pos="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right="-360"/>
        <w:rPr>
          <w:i/>
          <w:sz w:val="24"/>
          <w:szCs w:val="24"/>
        </w:rPr>
      </w:pPr>
      <w:r w:rsidRPr="009353B6">
        <w:rPr>
          <w:i/>
          <w:sz w:val="24"/>
          <w:szCs w:val="24"/>
        </w:rPr>
        <w:t>* If a question is not r</w:t>
      </w:r>
      <w:r>
        <w:rPr>
          <w:i/>
          <w:sz w:val="24"/>
          <w:szCs w:val="24"/>
        </w:rPr>
        <w:t xml:space="preserve">elated to any section of the </w:t>
      </w:r>
      <w:proofErr w:type="spellStart"/>
      <w:r>
        <w:rPr>
          <w:i/>
          <w:sz w:val="24"/>
          <w:szCs w:val="24"/>
        </w:rPr>
        <w:t>RFI</w:t>
      </w:r>
      <w:proofErr w:type="spellEnd"/>
      <w:r>
        <w:rPr>
          <w:i/>
          <w:sz w:val="24"/>
          <w:szCs w:val="24"/>
        </w:rPr>
        <w:t>, state “N/A” under “</w:t>
      </w:r>
      <w:proofErr w:type="spellStart"/>
      <w:r>
        <w:rPr>
          <w:i/>
          <w:sz w:val="24"/>
          <w:szCs w:val="24"/>
        </w:rPr>
        <w:t>RFI</w:t>
      </w:r>
      <w:proofErr w:type="spellEnd"/>
      <w:r w:rsidRPr="009353B6">
        <w:rPr>
          <w:i/>
          <w:sz w:val="24"/>
          <w:szCs w:val="24"/>
        </w:rPr>
        <w:t xml:space="preserve"> Section &amp; Page Number”.</w:t>
      </w:r>
    </w:p>
    <w:p w14:paraId="5833807D" w14:textId="77777777" w:rsidR="00612F91" w:rsidRPr="009353B6" w:rsidRDefault="00612F91" w:rsidP="00612F91">
      <w:pPr>
        <w:widowControl/>
        <w:tabs>
          <w:tab w:val="left" w:pos="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4"/>
          <w:szCs w:val="24"/>
        </w:rPr>
      </w:pPr>
      <w:r w:rsidRPr="009353B6">
        <w:rPr>
          <w:i/>
          <w:sz w:val="24"/>
          <w:szCs w:val="24"/>
        </w:rPr>
        <w:t>** Add additional columns, if necessary.</w:t>
      </w:r>
    </w:p>
    <w:p w14:paraId="4AD528CE" w14:textId="77777777" w:rsidR="00612F91" w:rsidRPr="00196AA2" w:rsidRDefault="00612F91" w:rsidP="00612F91">
      <w:pPr>
        <w:tabs>
          <w:tab w:val="left" w:pos="1440"/>
        </w:tabs>
        <w:rPr>
          <w:color w:val="0070C0"/>
          <w:sz w:val="24"/>
          <w:szCs w:val="24"/>
        </w:rPr>
      </w:pPr>
    </w:p>
    <w:p w14:paraId="45999840" w14:textId="6F454399" w:rsidR="009353B6" w:rsidRPr="00D47410" w:rsidRDefault="009353B6" w:rsidP="00D47410">
      <w:pPr>
        <w:widowControl/>
        <w:autoSpaceDE/>
        <w:autoSpaceDN/>
        <w:spacing w:after="200" w:line="276" w:lineRule="auto"/>
        <w:rPr>
          <w:color w:val="0070C0"/>
          <w:sz w:val="24"/>
          <w:szCs w:val="24"/>
        </w:rPr>
      </w:pPr>
    </w:p>
    <w:p w14:paraId="218E75E2" w14:textId="77777777" w:rsidR="00A335ED" w:rsidRDefault="00A335ED" w:rsidP="003B01C3">
      <w:pPr>
        <w:tabs>
          <w:tab w:val="left" w:pos="1440"/>
        </w:tabs>
        <w:rPr>
          <w:color w:val="0070C0"/>
          <w:sz w:val="24"/>
          <w:szCs w:val="24"/>
        </w:rPr>
        <w:sectPr w:rsidR="00A335ED" w:rsidSect="00652CFB">
          <w:pgSz w:w="12240" w:h="15840"/>
          <w:pgMar w:top="1080" w:right="720" w:bottom="1440" w:left="900" w:header="720" w:footer="720" w:gutter="0"/>
          <w:cols w:space="720"/>
          <w:titlePg/>
          <w:docGrid w:linePitch="360"/>
        </w:sectPr>
      </w:pPr>
    </w:p>
    <w:p w14:paraId="17B23AFC" w14:textId="59265D3D" w:rsidR="00A335ED" w:rsidRPr="009353B6" w:rsidRDefault="00A335ED" w:rsidP="00A335ED">
      <w:pPr>
        <w:rPr>
          <w:b/>
          <w:sz w:val="24"/>
          <w:szCs w:val="24"/>
        </w:rPr>
      </w:pPr>
      <w:r w:rsidRPr="009353B6">
        <w:rPr>
          <w:b/>
          <w:sz w:val="24"/>
          <w:szCs w:val="24"/>
        </w:rPr>
        <w:lastRenderedPageBreak/>
        <w:t xml:space="preserve">APPENDIX </w:t>
      </w:r>
      <w:r>
        <w:rPr>
          <w:b/>
          <w:sz w:val="24"/>
          <w:szCs w:val="24"/>
        </w:rPr>
        <w:t>C</w:t>
      </w:r>
    </w:p>
    <w:p w14:paraId="2B8D9A68" w14:textId="77777777" w:rsidR="00A335ED" w:rsidRPr="009353B6" w:rsidRDefault="00A335ED" w:rsidP="00A335ED">
      <w:pPr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b/>
          <w:sz w:val="24"/>
          <w:szCs w:val="24"/>
        </w:rPr>
      </w:pPr>
    </w:p>
    <w:p w14:paraId="72695ED8" w14:textId="77777777" w:rsidR="00A335ED" w:rsidRPr="003562F7" w:rsidRDefault="00A335ED" w:rsidP="00A335ED">
      <w:pPr>
        <w:pStyle w:val="DefaultText"/>
        <w:jc w:val="center"/>
        <w:rPr>
          <w:rStyle w:val="InitialStyle"/>
          <w:b/>
          <w:sz w:val="28"/>
          <w:szCs w:val="28"/>
        </w:rPr>
      </w:pPr>
      <w:r w:rsidRPr="003562F7">
        <w:rPr>
          <w:rStyle w:val="InitialStyle"/>
          <w:b/>
          <w:sz w:val="28"/>
          <w:szCs w:val="28"/>
        </w:rPr>
        <w:t xml:space="preserve">STATE OF MAINE </w:t>
      </w:r>
    </w:p>
    <w:p w14:paraId="4F688738" w14:textId="77777777" w:rsidR="00A335ED" w:rsidRDefault="00A335ED" w:rsidP="00A335ED">
      <w:pPr>
        <w:pStyle w:val="DefaultText"/>
        <w:jc w:val="center"/>
        <w:rPr>
          <w:rStyle w:val="InitialStyle"/>
          <w:b/>
          <w:sz w:val="28"/>
          <w:szCs w:val="28"/>
        </w:rPr>
      </w:pPr>
      <w:r w:rsidRPr="00F921B3">
        <w:rPr>
          <w:rStyle w:val="InitialStyle"/>
          <w:b/>
          <w:sz w:val="28"/>
          <w:szCs w:val="28"/>
        </w:rPr>
        <w:t xml:space="preserve">Department of </w:t>
      </w:r>
      <w:r w:rsidRPr="00D47410">
        <w:rPr>
          <w:rStyle w:val="InitialStyle"/>
          <w:b/>
          <w:sz w:val="28"/>
          <w:szCs w:val="28"/>
        </w:rPr>
        <w:t>Administ</w:t>
      </w:r>
      <w:r>
        <w:rPr>
          <w:rStyle w:val="InitialStyle"/>
          <w:b/>
          <w:sz w:val="28"/>
          <w:szCs w:val="28"/>
        </w:rPr>
        <w:t>rative and Financial Services</w:t>
      </w:r>
    </w:p>
    <w:p w14:paraId="781847D5" w14:textId="77777777" w:rsidR="00A335ED" w:rsidRPr="00D47410" w:rsidRDefault="00A335ED" w:rsidP="00A335ED">
      <w:pPr>
        <w:pStyle w:val="DefaultText"/>
        <w:jc w:val="center"/>
        <w:rPr>
          <w:rStyle w:val="InitialStyle"/>
          <w:b/>
          <w:sz w:val="28"/>
          <w:szCs w:val="28"/>
        </w:rPr>
      </w:pPr>
      <w:r>
        <w:rPr>
          <w:rStyle w:val="InitialStyle"/>
          <w:b/>
          <w:sz w:val="28"/>
          <w:szCs w:val="28"/>
        </w:rPr>
        <w:t>Bureau of Alcoholic Beverages and Lottery Operations</w:t>
      </w:r>
    </w:p>
    <w:p w14:paraId="5688A413" w14:textId="0C27512C" w:rsidR="00A335ED" w:rsidRPr="00076B82" w:rsidRDefault="00A335ED" w:rsidP="00A335ED">
      <w:pPr>
        <w:pStyle w:val="Heading2"/>
        <w:spacing w:before="0"/>
        <w:jc w:val="center"/>
        <w:rPr>
          <w:rStyle w:val="InitialStyle"/>
          <w:rFonts w:ascii="Times New Roman" w:hAnsi="Times New Roman" w:cs="Times New Roman"/>
          <w:color w:val="auto"/>
          <w:sz w:val="28"/>
          <w:szCs w:val="28"/>
        </w:rPr>
      </w:pPr>
      <w:r w:rsidRPr="00076B82">
        <w:rPr>
          <w:rStyle w:val="InitialStyle"/>
          <w:rFonts w:ascii="Times New Roman" w:hAnsi="Times New Roman" w:cs="Times New Roman"/>
          <w:color w:val="auto"/>
          <w:sz w:val="28"/>
          <w:szCs w:val="28"/>
        </w:rPr>
        <w:t>RESPONSE SPREADSHEET</w:t>
      </w:r>
    </w:p>
    <w:p w14:paraId="530B43BE" w14:textId="755CFA1E" w:rsidR="00A335ED" w:rsidRPr="00076B82" w:rsidRDefault="00A335ED" w:rsidP="00A335ED">
      <w:pPr>
        <w:pStyle w:val="DefaultText"/>
        <w:jc w:val="center"/>
        <w:rPr>
          <w:rStyle w:val="InitialStyle"/>
          <w:b/>
          <w:sz w:val="28"/>
          <w:szCs w:val="28"/>
        </w:rPr>
      </w:pPr>
      <w:r w:rsidRPr="00076B82">
        <w:rPr>
          <w:rStyle w:val="InitialStyle"/>
          <w:b/>
          <w:sz w:val="28"/>
          <w:szCs w:val="28"/>
        </w:rPr>
        <w:t>RFI#</w:t>
      </w:r>
      <w:r w:rsidR="00076B82" w:rsidRPr="00076B82">
        <w:rPr>
          <w:rStyle w:val="InitialStyle"/>
          <w:b/>
          <w:sz w:val="28"/>
          <w:szCs w:val="28"/>
        </w:rPr>
        <w:t>201804076</w:t>
      </w:r>
    </w:p>
    <w:p w14:paraId="7232BDDE" w14:textId="77777777" w:rsidR="00A335ED" w:rsidRPr="00612F91" w:rsidRDefault="00A335ED" w:rsidP="00A335ED">
      <w:pPr>
        <w:pStyle w:val="DefaultText"/>
        <w:jc w:val="center"/>
        <w:rPr>
          <w:rStyle w:val="InitialStyle"/>
          <w:b/>
          <w:sz w:val="28"/>
          <w:szCs w:val="28"/>
          <w:u w:val="single"/>
        </w:rPr>
      </w:pPr>
      <w:r w:rsidRPr="00612F91">
        <w:rPr>
          <w:rStyle w:val="InitialStyle"/>
          <w:b/>
          <w:bCs/>
          <w:sz w:val="28"/>
          <w:szCs w:val="28"/>
          <w:u w:val="single"/>
        </w:rPr>
        <w:t>Liquor Licensing and Enforcement Web Application</w:t>
      </w:r>
    </w:p>
    <w:p w14:paraId="3072A92A" w14:textId="6F1755B6" w:rsidR="00196AA2" w:rsidRDefault="00196AA2" w:rsidP="003B01C3">
      <w:pPr>
        <w:tabs>
          <w:tab w:val="left" w:pos="1440"/>
        </w:tabs>
        <w:rPr>
          <w:color w:val="0070C0"/>
          <w:sz w:val="24"/>
          <w:szCs w:val="24"/>
        </w:rPr>
      </w:pPr>
    </w:p>
    <w:p w14:paraId="6D400826" w14:textId="703D79B3" w:rsidR="00A335ED" w:rsidRDefault="00A335ED" w:rsidP="003B01C3">
      <w:pPr>
        <w:tabs>
          <w:tab w:val="left" w:pos="1440"/>
        </w:tabs>
        <w:rPr>
          <w:color w:val="0070C0"/>
          <w:sz w:val="24"/>
          <w:szCs w:val="24"/>
        </w:rPr>
      </w:pPr>
    </w:p>
    <w:p w14:paraId="69717BE4" w14:textId="11B104E6" w:rsidR="00A335ED" w:rsidRDefault="00A335ED" w:rsidP="003B01C3">
      <w:pPr>
        <w:tabs>
          <w:tab w:val="left" w:pos="1440"/>
        </w:tabs>
        <w:rPr>
          <w:color w:val="0070C0"/>
          <w:sz w:val="24"/>
          <w:szCs w:val="24"/>
        </w:rPr>
      </w:pPr>
    </w:p>
    <w:p w14:paraId="4F15AE2A" w14:textId="38DC9199" w:rsidR="00A335ED" w:rsidRDefault="00A335ED" w:rsidP="003B01C3">
      <w:pPr>
        <w:tabs>
          <w:tab w:val="left" w:pos="1440"/>
        </w:tabs>
        <w:rPr>
          <w:color w:val="0070C0"/>
          <w:sz w:val="24"/>
          <w:szCs w:val="24"/>
        </w:rPr>
      </w:pPr>
    </w:p>
    <w:p w14:paraId="00CA5BB3" w14:textId="01D4BB14" w:rsidR="00A335ED" w:rsidRDefault="00A335ED" w:rsidP="003B01C3">
      <w:pPr>
        <w:tabs>
          <w:tab w:val="left" w:pos="1440"/>
        </w:tabs>
        <w:rPr>
          <w:color w:val="0070C0"/>
          <w:sz w:val="24"/>
          <w:szCs w:val="24"/>
        </w:rPr>
      </w:pPr>
    </w:p>
    <w:p w14:paraId="5919A75C" w14:textId="77777777" w:rsidR="00A335ED" w:rsidRDefault="00A335ED" w:rsidP="003B01C3">
      <w:pPr>
        <w:tabs>
          <w:tab w:val="left" w:pos="1440"/>
        </w:tabs>
        <w:rPr>
          <w:color w:val="0070C0"/>
          <w:sz w:val="24"/>
          <w:szCs w:val="24"/>
        </w:rPr>
      </w:pPr>
    </w:p>
    <w:p w14:paraId="5F3E4A86" w14:textId="7F1556D3" w:rsidR="00A335ED" w:rsidRPr="00A335ED" w:rsidRDefault="00BB5711" w:rsidP="00A335ED">
      <w:pPr>
        <w:tabs>
          <w:tab w:val="left" w:pos="14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Double click the icon in order </w:t>
      </w:r>
      <w:r w:rsidR="00A335ED" w:rsidRPr="00A335ED">
        <w:rPr>
          <w:sz w:val="24"/>
          <w:szCs w:val="24"/>
        </w:rPr>
        <w:t>to access the spreadsheet.</w:t>
      </w:r>
    </w:p>
    <w:p w14:paraId="377E4FDA" w14:textId="1EACF2BB" w:rsidR="00A335ED" w:rsidRDefault="00A335ED" w:rsidP="003B01C3">
      <w:pPr>
        <w:tabs>
          <w:tab w:val="left" w:pos="1440"/>
        </w:tabs>
        <w:rPr>
          <w:color w:val="0070C0"/>
          <w:sz w:val="24"/>
          <w:szCs w:val="24"/>
        </w:rPr>
      </w:pPr>
    </w:p>
    <w:p w14:paraId="25BB6458" w14:textId="391E70AE" w:rsidR="00A335ED" w:rsidRDefault="00A335ED" w:rsidP="003B01C3">
      <w:pPr>
        <w:tabs>
          <w:tab w:val="left" w:pos="1440"/>
        </w:tabs>
        <w:rPr>
          <w:color w:val="0070C0"/>
          <w:sz w:val="24"/>
          <w:szCs w:val="24"/>
        </w:rPr>
      </w:pPr>
    </w:p>
    <w:bookmarkStart w:id="42" w:name="_MON_1586599856"/>
    <w:bookmarkEnd w:id="42"/>
    <w:p w14:paraId="5FD5A045" w14:textId="3434F704" w:rsidR="00A335ED" w:rsidRPr="00196AA2" w:rsidRDefault="00843E09" w:rsidP="00A335ED">
      <w:pPr>
        <w:tabs>
          <w:tab w:val="left" w:pos="1440"/>
        </w:tabs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object w:dxaOrig="1530" w:dyaOrig="1002" w14:anchorId="7618A7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8.2pt;height:76.85pt" o:ole="">
            <v:imagedata r:id="rId17" o:title=""/>
          </v:shape>
          <o:OLEObject Type="Embed" ProgID="Excel.Sheet.12" ShapeID="_x0000_i1027" DrawAspect="Icon" ObjectID="_1586606049" r:id="rId18"/>
        </w:object>
      </w:r>
    </w:p>
    <w:sectPr w:rsidR="00A335ED" w:rsidRPr="00196AA2" w:rsidSect="00652CFB">
      <w:pgSz w:w="12240" w:h="15840"/>
      <w:pgMar w:top="1080" w:right="720" w:bottom="144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78316" w14:textId="77777777" w:rsidR="0018788C" w:rsidRDefault="0018788C" w:rsidP="00376E0E">
      <w:r>
        <w:separator/>
      </w:r>
    </w:p>
  </w:endnote>
  <w:endnote w:type="continuationSeparator" w:id="0">
    <w:p w14:paraId="67BDF988" w14:textId="77777777" w:rsidR="0018788C" w:rsidRDefault="0018788C" w:rsidP="0037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284B4" w14:textId="77777777" w:rsidR="00091485" w:rsidRDefault="00091485">
    <w:pPr>
      <w:pStyle w:val="Footer"/>
      <w:jc w:val="right"/>
    </w:pPr>
  </w:p>
  <w:p w14:paraId="31F9AE0E" w14:textId="0BD06F65" w:rsidR="00091485" w:rsidRDefault="00076B82" w:rsidP="008808DC">
    <w:pPr>
      <w:pStyle w:val="Footer"/>
    </w:pPr>
    <w:r>
      <w:t>State of Maine RFI#201804076</w:t>
    </w:r>
  </w:p>
  <w:p w14:paraId="52971F8F" w14:textId="7C913D6D" w:rsidR="00091485" w:rsidRDefault="00091485" w:rsidP="008808DC">
    <w:pPr>
      <w:pStyle w:val="Footer"/>
    </w:pPr>
    <w:r>
      <w:t>Rev. 3/21/2018</w:t>
    </w:r>
  </w:p>
  <w:p w14:paraId="0AA28DF0" w14:textId="4A845475" w:rsidR="00091485" w:rsidRDefault="00091485" w:rsidP="008808DC">
    <w:pPr>
      <w:pStyle w:val="Footer"/>
      <w:jc w:val="right"/>
    </w:pPr>
    <w:r>
      <w:t xml:space="preserve">Page </w:t>
    </w:r>
    <w:sdt>
      <w:sdtPr>
        <w:id w:val="-14183185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25D">
          <w:rPr>
            <w:noProof/>
          </w:rPr>
          <w:t>13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BADD7" w14:textId="418193C9" w:rsidR="00091485" w:rsidRDefault="00076B82" w:rsidP="00284555">
    <w:pPr>
      <w:pStyle w:val="Footer"/>
    </w:pPr>
    <w:r>
      <w:t>State of Maine RFI#201804076</w:t>
    </w:r>
  </w:p>
  <w:p w14:paraId="3C28E207" w14:textId="77777777" w:rsidR="00091485" w:rsidRDefault="00091485" w:rsidP="00284555">
    <w:pPr>
      <w:pStyle w:val="Footer"/>
    </w:pPr>
    <w:r>
      <w:t>Rev. 3/21/2018</w:t>
    </w:r>
  </w:p>
  <w:p w14:paraId="077406FB" w14:textId="031E9547" w:rsidR="00091485" w:rsidRDefault="00091485" w:rsidP="00284555">
    <w:pPr>
      <w:pStyle w:val="Footer"/>
      <w:jc w:val="right"/>
    </w:pPr>
    <w:r>
      <w:t xml:space="preserve">Page </w:t>
    </w:r>
    <w:sdt>
      <w:sdtPr>
        <w:id w:val="2799993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25D">
          <w:rPr>
            <w:noProof/>
          </w:rPr>
          <w:t>15</w:t>
        </w:r>
        <w:r>
          <w:rPr>
            <w:noProof/>
          </w:rPr>
          <w:fldChar w:fldCharType="end"/>
        </w:r>
      </w:sdtContent>
    </w:sdt>
  </w:p>
  <w:p w14:paraId="241B24BD" w14:textId="77777777" w:rsidR="00091485" w:rsidRDefault="00091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3D3D0" w14:textId="77777777" w:rsidR="0018788C" w:rsidRDefault="0018788C" w:rsidP="00376E0E">
      <w:r>
        <w:separator/>
      </w:r>
    </w:p>
  </w:footnote>
  <w:footnote w:type="continuationSeparator" w:id="0">
    <w:p w14:paraId="09BD1D8A" w14:textId="77777777" w:rsidR="0018788C" w:rsidRDefault="0018788C" w:rsidP="00376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C31"/>
    <w:multiLevelType w:val="hybridMultilevel"/>
    <w:tmpl w:val="D6262A14"/>
    <w:lvl w:ilvl="0" w:tplc="81F038A8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455F58"/>
    <w:multiLevelType w:val="hybridMultilevel"/>
    <w:tmpl w:val="D6A057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F857FE"/>
    <w:multiLevelType w:val="hybridMultilevel"/>
    <w:tmpl w:val="B928AE5C"/>
    <w:lvl w:ilvl="0" w:tplc="AD9A75F6">
      <w:start w:val="1"/>
      <w:numFmt w:val="upperLetter"/>
      <w:lvlText w:val="%1."/>
      <w:lvlJc w:val="left"/>
      <w:pPr>
        <w:ind w:left="5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8B8267BC">
      <w:start w:val="1"/>
      <w:numFmt w:val="decimal"/>
      <w:lvlText w:val="%2."/>
      <w:lvlJc w:val="left"/>
      <w:pPr>
        <w:ind w:left="12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2306DF5"/>
    <w:multiLevelType w:val="hybridMultilevel"/>
    <w:tmpl w:val="E6DACA6E"/>
    <w:lvl w:ilvl="0" w:tplc="5A9695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453B1"/>
    <w:multiLevelType w:val="hybridMultilevel"/>
    <w:tmpl w:val="64440E46"/>
    <w:lvl w:ilvl="0" w:tplc="F946AF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70E46"/>
    <w:multiLevelType w:val="hybridMultilevel"/>
    <w:tmpl w:val="125CC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000C2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65A17"/>
    <w:multiLevelType w:val="hybridMultilevel"/>
    <w:tmpl w:val="754C87FC"/>
    <w:lvl w:ilvl="0" w:tplc="EEF2797E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34030CCA"/>
    <w:multiLevelType w:val="hybridMultilevel"/>
    <w:tmpl w:val="72D035DC"/>
    <w:lvl w:ilvl="0" w:tplc="A620BC9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780187"/>
    <w:multiLevelType w:val="hybridMultilevel"/>
    <w:tmpl w:val="8D520DF2"/>
    <w:lvl w:ilvl="0" w:tplc="D9D69D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261F10"/>
    <w:multiLevelType w:val="hybridMultilevel"/>
    <w:tmpl w:val="0BFC41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73412"/>
    <w:multiLevelType w:val="hybridMultilevel"/>
    <w:tmpl w:val="AEEE85EA"/>
    <w:lvl w:ilvl="0" w:tplc="DEB423F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1867EFC"/>
    <w:multiLevelType w:val="hybridMultilevel"/>
    <w:tmpl w:val="22C4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96409"/>
    <w:multiLevelType w:val="hybridMultilevel"/>
    <w:tmpl w:val="79646D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62933"/>
    <w:multiLevelType w:val="hybridMultilevel"/>
    <w:tmpl w:val="7C36C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D71907"/>
    <w:multiLevelType w:val="hybridMultilevel"/>
    <w:tmpl w:val="C7D48224"/>
    <w:lvl w:ilvl="0" w:tplc="CC78BF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170C30"/>
    <w:multiLevelType w:val="multilevel"/>
    <w:tmpl w:val="7B365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F521741"/>
    <w:multiLevelType w:val="hybridMultilevel"/>
    <w:tmpl w:val="9BFED242"/>
    <w:lvl w:ilvl="0" w:tplc="FAB69F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19B42E2"/>
    <w:multiLevelType w:val="multilevel"/>
    <w:tmpl w:val="821CD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18" w15:restartNumberingAfterBreak="0">
    <w:nsid w:val="66A2204C"/>
    <w:multiLevelType w:val="hybridMultilevel"/>
    <w:tmpl w:val="49E41744"/>
    <w:lvl w:ilvl="0" w:tplc="F9FE4C7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99C4C90"/>
    <w:multiLevelType w:val="hybridMultilevel"/>
    <w:tmpl w:val="D5A00228"/>
    <w:lvl w:ilvl="0" w:tplc="3426EB7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15264"/>
    <w:multiLevelType w:val="hybridMultilevel"/>
    <w:tmpl w:val="27ECFADA"/>
    <w:lvl w:ilvl="0" w:tplc="4484D3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3D21407"/>
    <w:multiLevelType w:val="hybridMultilevel"/>
    <w:tmpl w:val="542EDDAA"/>
    <w:lvl w:ilvl="0" w:tplc="60FC2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F45646"/>
    <w:multiLevelType w:val="hybridMultilevel"/>
    <w:tmpl w:val="C9D23208"/>
    <w:lvl w:ilvl="0" w:tplc="5F24868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7E0844C8"/>
    <w:multiLevelType w:val="hybridMultilevel"/>
    <w:tmpl w:val="FA52B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9"/>
  </w:num>
  <w:num w:numId="5">
    <w:abstractNumId w:val="0"/>
  </w:num>
  <w:num w:numId="6">
    <w:abstractNumId w:val="16"/>
  </w:num>
  <w:num w:numId="7">
    <w:abstractNumId w:val="22"/>
  </w:num>
  <w:num w:numId="8">
    <w:abstractNumId w:val="11"/>
  </w:num>
  <w:num w:numId="9">
    <w:abstractNumId w:val="21"/>
  </w:num>
  <w:num w:numId="10">
    <w:abstractNumId w:val="18"/>
  </w:num>
  <w:num w:numId="11">
    <w:abstractNumId w:val="12"/>
  </w:num>
  <w:num w:numId="12">
    <w:abstractNumId w:val="4"/>
  </w:num>
  <w:num w:numId="13">
    <w:abstractNumId w:val="7"/>
  </w:num>
  <w:num w:numId="14">
    <w:abstractNumId w:val="9"/>
  </w:num>
  <w:num w:numId="15">
    <w:abstractNumId w:val="6"/>
  </w:num>
  <w:num w:numId="16">
    <w:abstractNumId w:val="3"/>
  </w:num>
  <w:num w:numId="17">
    <w:abstractNumId w:val="15"/>
  </w:num>
  <w:num w:numId="18">
    <w:abstractNumId w:val="1"/>
  </w:num>
  <w:num w:numId="19">
    <w:abstractNumId w:val="10"/>
  </w:num>
  <w:num w:numId="20">
    <w:abstractNumId w:val="20"/>
  </w:num>
  <w:num w:numId="21">
    <w:abstractNumId w:val="5"/>
  </w:num>
  <w:num w:numId="22">
    <w:abstractNumId w:val="8"/>
  </w:num>
  <w:num w:numId="23">
    <w:abstractNumId w:val="2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01"/>
    <w:rsid w:val="00015D12"/>
    <w:rsid w:val="00022331"/>
    <w:rsid w:val="00024F60"/>
    <w:rsid w:val="000316F9"/>
    <w:rsid w:val="000358C9"/>
    <w:rsid w:val="00044794"/>
    <w:rsid w:val="00046CF6"/>
    <w:rsid w:val="00050F36"/>
    <w:rsid w:val="00056D03"/>
    <w:rsid w:val="00057226"/>
    <w:rsid w:val="00057B9D"/>
    <w:rsid w:val="00066BD2"/>
    <w:rsid w:val="00072571"/>
    <w:rsid w:val="00076B82"/>
    <w:rsid w:val="00085A45"/>
    <w:rsid w:val="00091485"/>
    <w:rsid w:val="00095F81"/>
    <w:rsid w:val="000B208C"/>
    <w:rsid w:val="000B5FCD"/>
    <w:rsid w:val="000D39E7"/>
    <w:rsid w:val="000D71E6"/>
    <w:rsid w:val="000F1829"/>
    <w:rsid w:val="000F222B"/>
    <w:rsid w:val="000F3823"/>
    <w:rsid w:val="000F4A75"/>
    <w:rsid w:val="00105EA0"/>
    <w:rsid w:val="00114A7C"/>
    <w:rsid w:val="001177BC"/>
    <w:rsid w:val="00125D24"/>
    <w:rsid w:val="0014306A"/>
    <w:rsid w:val="001553F4"/>
    <w:rsid w:val="00161F9D"/>
    <w:rsid w:val="00165C19"/>
    <w:rsid w:val="0018473A"/>
    <w:rsid w:val="0018788C"/>
    <w:rsid w:val="00196AA2"/>
    <w:rsid w:val="001A3A44"/>
    <w:rsid w:val="001C0823"/>
    <w:rsid w:val="001D006E"/>
    <w:rsid w:val="001D553E"/>
    <w:rsid w:val="001F0586"/>
    <w:rsid w:val="001F05B5"/>
    <w:rsid w:val="001F3508"/>
    <w:rsid w:val="00210FD7"/>
    <w:rsid w:val="00227925"/>
    <w:rsid w:val="002325CA"/>
    <w:rsid w:val="002431D6"/>
    <w:rsid w:val="00247E53"/>
    <w:rsid w:val="002536F9"/>
    <w:rsid w:val="00261530"/>
    <w:rsid w:val="00262D93"/>
    <w:rsid w:val="00264A3F"/>
    <w:rsid w:val="00275F68"/>
    <w:rsid w:val="002806F2"/>
    <w:rsid w:val="00284555"/>
    <w:rsid w:val="00287151"/>
    <w:rsid w:val="002902C2"/>
    <w:rsid w:val="00290817"/>
    <w:rsid w:val="00290F39"/>
    <w:rsid w:val="002B72DD"/>
    <w:rsid w:val="002C4A5E"/>
    <w:rsid w:val="002C543B"/>
    <w:rsid w:val="002C6408"/>
    <w:rsid w:val="002D1D20"/>
    <w:rsid w:val="002D2DFA"/>
    <w:rsid w:val="002D51F0"/>
    <w:rsid w:val="002E5885"/>
    <w:rsid w:val="0030182D"/>
    <w:rsid w:val="00315072"/>
    <w:rsid w:val="0031617D"/>
    <w:rsid w:val="00317D38"/>
    <w:rsid w:val="00320E49"/>
    <w:rsid w:val="00325F83"/>
    <w:rsid w:val="003320A7"/>
    <w:rsid w:val="00333FC3"/>
    <w:rsid w:val="003478E5"/>
    <w:rsid w:val="00350BE3"/>
    <w:rsid w:val="003562F7"/>
    <w:rsid w:val="003702FD"/>
    <w:rsid w:val="00373803"/>
    <w:rsid w:val="00373A15"/>
    <w:rsid w:val="00376E0E"/>
    <w:rsid w:val="003A265F"/>
    <w:rsid w:val="003A425D"/>
    <w:rsid w:val="003A618C"/>
    <w:rsid w:val="003B01C3"/>
    <w:rsid w:val="003B30FC"/>
    <w:rsid w:val="003D12EA"/>
    <w:rsid w:val="003D38E0"/>
    <w:rsid w:val="003D5111"/>
    <w:rsid w:val="003F31A8"/>
    <w:rsid w:val="00426B96"/>
    <w:rsid w:val="00430213"/>
    <w:rsid w:val="00444B1C"/>
    <w:rsid w:val="0045023A"/>
    <w:rsid w:val="00461C14"/>
    <w:rsid w:val="004641F0"/>
    <w:rsid w:val="00473491"/>
    <w:rsid w:val="00476A1E"/>
    <w:rsid w:val="0048531E"/>
    <w:rsid w:val="004874DA"/>
    <w:rsid w:val="0049539A"/>
    <w:rsid w:val="004A374B"/>
    <w:rsid w:val="004B114E"/>
    <w:rsid w:val="004B116B"/>
    <w:rsid w:val="004B3C65"/>
    <w:rsid w:val="004B4538"/>
    <w:rsid w:val="004B641B"/>
    <w:rsid w:val="004B6F30"/>
    <w:rsid w:val="004B7BE7"/>
    <w:rsid w:val="004D271B"/>
    <w:rsid w:val="00502459"/>
    <w:rsid w:val="005057F3"/>
    <w:rsid w:val="0051442E"/>
    <w:rsid w:val="005148FC"/>
    <w:rsid w:val="00520B9E"/>
    <w:rsid w:val="005356CB"/>
    <w:rsid w:val="005365F7"/>
    <w:rsid w:val="005366A0"/>
    <w:rsid w:val="005404C0"/>
    <w:rsid w:val="00540A0F"/>
    <w:rsid w:val="00550B77"/>
    <w:rsid w:val="00561780"/>
    <w:rsid w:val="005772B6"/>
    <w:rsid w:val="005900B1"/>
    <w:rsid w:val="005963A2"/>
    <w:rsid w:val="00597276"/>
    <w:rsid w:val="005A3A4C"/>
    <w:rsid w:val="005A3C2F"/>
    <w:rsid w:val="005A653B"/>
    <w:rsid w:val="005C3881"/>
    <w:rsid w:val="005E1D6A"/>
    <w:rsid w:val="005E30B6"/>
    <w:rsid w:val="005E5489"/>
    <w:rsid w:val="005F6D36"/>
    <w:rsid w:val="00600C1E"/>
    <w:rsid w:val="00612F91"/>
    <w:rsid w:val="00621AF3"/>
    <w:rsid w:val="00622A8B"/>
    <w:rsid w:val="00627562"/>
    <w:rsid w:val="00630259"/>
    <w:rsid w:val="00642CA0"/>
    <w:rsid w:val="00650E9E"/>
    <w:rsid w:val="00652CFB"/>
    <w:rsid w:val="00660100"/>
    <w:rsid w:val="00664A1B"/>
    <w:rsid w:val="00665FBC"/>
    <w:rsid w:val="006A0CB4"/>
    <w:rsid w:val="006B49B0"/>
    <w:rsid w:val="006C360A"/>
    <w:rsid w:val="006C7770"/>
    <w:rsid w:val="00705738"/>
    <w:rsid w:val="00710521"/>
    <w:rsid w:val="00716F4E"/>
    <w:rsid w:val="007173CA"/>
    <w:rsid w:val="00746C58"/>
    <w:rsid w:val="00760103"/>
    <w:rsid w:val="00761665"/>
    <w:rsid w:val="00761849"/>
    <w:rsid w:val="007633DC"/>
    <w:rsid w:val="00765EB4"/>
    <w:rsid w:val="00766B9B"/>
    <w:rsid w:val="0077044B"/>
    <w:rsid w:val="00772BE8"/>
    <w:rsid w:val="007860E3"/>
    <w:rsid w:val="00786D20"/>
    <w:rsid w:val="0079253C"/>
    <w:rsid w:val="00794B43"/>
    <w:rsid w:val="007A3F80"/>
    <w:rsid w:val="007B3054"/>
    <w:rsid w:val="007B4E02"/>
    <w:rsid w:val="007B6DCC"/>
    <w:rsid w:val="007C1418"/>
    <w:rsid w:val="007C6B0C"/>
    <w:rsid w:val="007D79CF"/>
    <w:rsid w:val="007E1944"/>
    <w:rsid w:val="007E2E48"/>
    <w:rsid w:val="007E6F92"/>
    <w:rsid w:val="008076AF"/>
    <w:rsid w:val="00811AC7"/>
    <w:rsid w:val="00826F9E"/>
    <w:rsid w:val="00832BC7"/>
    <w:rsid w:val="0083546B"/>
    <w:rsid w:val="00843D04"/>
    <w:rsid w:val="00843E09"/>
    <w:rsid w:val="00844AD1"/>
    <w:rsid w:val="00856062"/>
    <w:rsid w:val="00857090"/>
    <w:rsid w:val="0085744C"/>
    <w:rsid w:val="008660EF"/>
    <w:rsid w:val="008808DC"/>
    <w:rsid w:val="008A2416"/>
    <w:rsid w:val="008B5299"/>
    <w:rsid w:val="008D4CE0"/>
    <w:rsid w:val="008E74B6"/>
    <w:rsid w:val="008F4A72"/>
    <w:rsid w:val="00922411"/>
    <w:rsid w:val="00924E74"/>
    <w:rsid w:val="009353B6"/>
    <w:rsid w:val="00950F29"/>
    <w:rsid w:val="00954DDF"/>
    <w:rsid w:val="00971544"/>
    <w:rsid w:val="00972BE4"/>
    <w:rsid w:val="00977386"/>
    <w:rsid w:val="00977ABA"/>
    <w:rsid w:val="00996774"/>
    <w:rsid w:val="009A5F0B"/>
    <w:rsid w:val="009A709C"/>
    <w:rsid w:val="009B5B95"/>
    <w:rsid w:val="009D5CE4"/>
    <w:rsid w:val="009E62D0"/>
    <w:rsid w:val="009F194C"/>
    <w:rsid w:val="00A0225D"/>
    <w:rsid w:val="00A1236C"/>
    <w:rsid w:val="00A206A0"/>
    <w:rsid w:val="00A21CF4"/>
    <w:rsid w:val="00A26E49"/>
    <w:rsid w:val="00A32C51"/>
    <w:rsid w:val="00A335ED"/>
    <w:rsid w:val="00A41061"/>
    <w:rsid w:val="00A41B8D"/>
    <w:rsid w:val="00A430EF"/>
    <w:rsid w:val="00A57007"/>
    <w:rsid w:val="00A65A2E"/>
    <w:rsid w:val="00A81A22"/>
    <w:rsid w:val="00AA0F5D"/>
    <w:rsid w:val="00AA4D16"/>
    <w:rsid w:val="00AB646A"/>
    <w:rsid w:val="00AC1035"/>
    <w:rsid w:val="00AC4DCC"/>
    <w:rsid w:val="00AD23CE"/>
    <w:rsid w:val="00AD5BD3"/>
    <w:rsid w:val="00AE3345"/>
    <w:rsid w:val="00B03CC8"/>
    <w:rsid w:val="00B34377"/>
    <w:rsid w:val="00B35B0E"/>
    <w:rsid w:val="00B360F9"/>
    <w:rsid w:val="00B36B5C"/>
    <w:rsid w:val="00B41BBF"/>
    <w:rsid w:val="00B62E26"/>
    <w:rsid w:val="00B637CB"/>
    <w:rsid w:val="00B702A2"/>
    <w:rsid w:val="00B70902"/>
    <w:rsid w:val="00B73795"/>
    <w:rsid w:val="00B73C9F"/>
    <w:rsid w:val="00B83E35"/>
    <w:rsid w:val="00B85D7E"/>
    <w:rsid w:val="00B90F80"/>
    <w:rsid w:val="00B9463D"/>
    <w:rsid w:val="00B954DB"/>
    <w:rsid w:val="00B9590F"/>
    <w:rsid w:val="00BB228E"/>
    <w:rsid w:val="00BB41AC"/>
    <w:rsid w:val="00BB5711"/>
    <w:rsid w:val="00BD1FBD"/>
    <w:rsid w:val="00BE0375"/>
    <w:rsid w:val="00BF2287"/>
    <w:rsid w:val="00C007FC"/>
    <w:rsid w:val="00C132D9"/>
    <w:rsid w:val="00C21EF7"/>
    <w:rsid w:val="00C228B1"/>
    <w:rsid w:val="00C22F62"/>
    <w:rsid w:val="00C24E25"/>
    <w:rsid w:val="00C34122"/>
    <w:rsid w:val="00C41BDB"/>
    <w:rsid w:val="00C4334F"/>
    <w:rsid w:val="00C51738"/>
    <w:rsid w:val="00C51D4C"/>
    <w:rsid w:val="00C5505F"/>
    <w:rsid w:val="00C60C3C"/>
    <w:rsid w:val="00C64B3D"/>
    <w:rsid w:val="00C65B60"/>
    <w:rsid w:val="00C86113"/>
    <w:rsid w:val="00C974CF"/>
    <w:rsid w:val="00CA16D8"/>
    <w:rsid w:val="00CB7217"/>
    <w:rsid w:val="00CB758D"/>
    <w:rsid w:val="00CC19DA"/>
    <w:rsid w:val="00CD4BDD"/>
    <w:rsid w:val="00CD684C"/>
    <w:rsid w:val="00CE0458"/>
    <w:rsid w:val="00CF1201"/>
    <w:rsid w:val="00CF4D7F"/>
    <w:rsid w:val="00D04A86"/>
    <w:rsid w:val="00D04BB6"/>
    <w:rsid w:val="00D204BC"/>
    <w:rsid w:val="00D4430D"/>
    <w:rsid w:val="00D47410"/>
    <w:rsid w:val="00D50496"/>
    <w:rsid w:val="00D52F3F"/>
    <w:rsid w:val="00D5399D"/>
    <w:rsid w:val="00D57864"/>
    <w:rsid w:val="00D61E75"/>
    <w:rsid w:val="00D64066"/>
    <w:rsid w:val="00D76F26"/>
    <w:rsid w:val="00D86382"/>
    <w:rsid w:val="00D912C6"/>
    <w:rsid w:val="00D91D98"/>
    <w:rsid w:val="00DA4C9E"/>
    <w:rsid w:val="00DA5EA9"/>
    <w:rsid w:val="00DB38B1"/>
    <w:rsid w:val="00DC26F9"/>
    <w:rsid w:val="00DC7B75"/>
    <w:rsid w:val="00DE541E"/>
    <w:rsid w:val="00DE701B"/>
    <w:rsid w:val="00DE7230"/>
    <w:rsid w:val="00DF269A"/>
    <w:rsid w:val="00DF5579"/>
    <w:rsid w:val="00DF7596"/>
    <w:rsid w:val="00E016B3"/>
    <w:rsid w:val="00E171C7"/>
    <w:rsid w:val="00E41599"/>
    <w:rsid w:val="00E415B4"/>
    <w:rsid w:val="00E45F14"/>
    <w:rsid w:val="00E46094"/>
    <w:rsid w:val="00E602B9"/>
    <w:rsid w:val="00E60568"/>
    <w:rsid w:val="00E67458"/>
    <w:rsid w:val="00E76F13"/>
    <w:rsid w:val="00E84A1D"/>
    <w:rsid w:val="00E9191A"/>
    <w:rsid w:val="00E94C94"/>
    <w:rsid w:val="00EA1F51"/>
    <w:rsid w:val="00EB1F9C"/>
    <w:rsid w:val="00EB73F7"/>
    <w:rsid w:val="00EB77A4"/>
    <w:rsid w:val="00EB7E16"/>
    <w:rsid w:val="00ED32F6"/>
    <w:rsid w:val="00EE7ABB"/>
    <w:rsid w:val="00EF236F"/>
    <w:rsid w:val="00EF2ED0"/>
    <w:rsid w:val="00EF38A9"/>
    <w:rsid w:val="00EF54B3"/>
    <w:rsid w:val="00EF584E"/>
    <w:rsid w:val="00F07888"/>
    <w:rsid w:val="00F07ECD"/>
    <w:rsid w:val="00F1674A"/>
    <w:rsid w:val="00F26BD4"/>
    <w:rsid w:val="00F3558F"/>
    <w:rsid w:val="00F4162A"/>
    <w:rsid w:val="00F4227C"/>
    <w:rsid w:val="00F54A8F"/>
    <w:rsid w:val="00F603A9"/>
    <w:rsid w:val="00F6216A"/>
    <w:rsid w:val="00F7141F"/>
    <w:rsid w:val="00F806FF"/>
    <w:rsid w:val="00F81501"/>
    <w:rsid w:val="00F83323"/>
    <w:rsid w:val="00F9428C"/>
    <w:rsid w:val="00FA30FD"/>
    <w:rsid w:val="00FB3A61"/>
    <w:rsid w:val="00FB6630"/>
    <w:rsid w:val="00FD1B03"/>
    <w:rsid w:val="00FE1E0A"/>
    <w:rsid w:val="00FE318C"/>
    <w:rsid w:val="00FE696B"/>
    <w:rsid w:val="00FF1323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2391B"/>
  <w15:docId w15:val="{AE6B1EDF-248E-4046-A41B-4DC68676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12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qFormat/>
    <w:rsid w:val="00CF1201"/>
    <w:pPr>
      <w:spacing w:before="280" w:after="140"/>
      <w:outlineLvl w:val="0"/>
    </w:pPr>
    <w:rPr>
      <w:rFonts w:ascii="Arial Black" w:hAnsi="Arial Black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26F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CF1201"/>
    <w:rPr>
      <w:sz w:val="24"/>
      <w:szCs w:val="24"/>
    </w:rPr>
  </w:style>
  <w:style w:type="character" w:customStyle="1" w:styleId="InitialStyle">
    <w:name w:val="InitialStyle"/>
    <w:rsid w:val="00CF1201"/>
  </w:style>
  <w:style w:type="character" w:styleId="CommentReference">
    <w:name w:val="annotation reference"/>
    <w:semiHidden/>
    <w:rsid w:val="00CF12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F1201"/>
    <w:pPr>
      <w:widowControl/>
      <w:autoSpaceDE/>
      <w:autoSpaceDN/>
    </w:pPr>
  </w:style>
  <w:style w:type="character" w:customStyle="1" w:styleId="CommentTextChar">
    <w:name w:val="Comment Text Char"/>
    <w:basedOn w:val="DefaultParagraphFont"/>
    <w:link w:val="CommentText"/>
    <w:semiHidden/>
    <w:rsid w:val="00CF120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201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F1201"/>
    <w:rPr>
      <w:rFonts w:ascii="Arial Black" w:eastAsia="Times New Roman" w:hAnsi="Arial Black" w:cs="Times New Roman"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1F0"/>
    <w:pPr>
      <w:widowControl w:val="0"/>
      <w:autoSpaceDE w:val="0"/>
      <w:autoSpaceDN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1F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6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E0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76E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E0E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26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A5EA9"/>
    <w:pPr>
      <w:ind w:left="720"/>
      <w:contextualSpacing/>
    </w:pPr>
  </w:style>
  <w:style w:type="character" w:styleId="Hyperlink">
    <w:name w:val="Hyperlink"/>
    <w:uiPriority w:val="99"/>
    <w:rsid w:val="00373803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qFormat/>
    <w:rsid w:val="00373803"/>
    <w:pPr>
      <w:keepNext/>
      <w:keepLines/>
      <w:widowControl/>
      <w:autoSpaceDE/>
      <w:autoSpaceDN/>
      <w:spacing w:before="480" w:after="0" w:line="276" w:lineRule="auto"/>
      <w:outlineLvl w:val="9"/>
    </w:pPr>
    <w:rPr>
      <w:rFonts w:ascii="Cambria" w:eastAsia="MS Gothic" w:hAnsi="Cambria"/>
      <w:b/>
      <w:bCs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6A0CB4"/>
    <w:pPr>
      <w:tabs>
        <w:tab w:val="left" w:pos="1100"/>
        <w:tab w:val="right" w:leader="dot" w:pos="9720"/>
      </w:tabs>
      <w:spacing w:before="120" w:after="120"/>
    </w:pPr>
    <w:rPr>
      <w:rFonts w:ascii="Calibri" w:hAnsi="Calibri" w:cs="Calibri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57864"/>
    <w:pPr>
      <w:tabs>
        <w:tab w:val="left" w:pos="540"/>
        <w:tab w:val="left" w:pos="720"/>
        <w:tab w:val="right" w:leader="dot" w:pos="9720"/>
      </w:tabs>
      <w:ind w:left="180"/>
    </w:pPr>
    <w:rPr>
      <w:rFonts w:ascii="Calibri" w:hAnsi="Calibri" w:cs="Calibri"/>
      <w:smallCaps/>
    </w:rPr>
  </w:style>
  <w:style w:type="paragraph" w:styleId="Revision">
    <w:name w:val="Revision"/>
    <w:hidden/>
    <w:uiPriority w:val="99"/>
    <w:semiHidden/>
    <w:rsid w:val="00E45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A430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inelegislature.org/legis/statutes/1/title1sec401.html" TargetMode="External"/><Relationship Id="rId18" Type="http://schemas.openxmlformats.org/officeDocument/2006/relationships/package" Target="embeddings/Microsoft_Excel_Worksheet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ni.macdonald@maine.gov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://www.maine.gov/purchases/venbid/rfp.s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ine.gov/purchases/venbid/rfp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oni.macdonald@maine.go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ni.macdonald@maine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0DDFB-6A9F-4B90-B735-8BA58C05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Fournier, Michelle</dc:creator>
  <cp:lastModifiedBy>Baron, Denice M</cp:lastModifiedBy>
  <cp:revision>8</cp:revision>
  <cp:lastPrinted>2018-04-25T17:45:00Z</cp:lastPrinted>
  <dcterms:created xsi:type="dcterms:W3CDTF">2018-04-27T16:45:00Z</dcterms:created>
  <dcterms:modified xsi:type="dcterms:W3CDTF">2018-04-30T19:08:00Z</dcterms:modified>
</cp:coreProperties>
</file>