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3F81" w14:textId="7CD373E2" w:rsidR="009A7844" w:rsidRPr="003A2769" w:rsidRDefault="009A7844" w:rsidP="009A7844">
      <w:pPr>
        <w:pStyle w:val="DefaultText"/>
        <w:widowControl/>
        <w:jc w:val="center"/>
        <w:rPr>
          <w:rStyle w:val="InitialStyle"/>
          <w:rFonts w:ascii="Arial" w:hAnsi="Arial" w:cs="Arial"/>
          <w:b/>
          <w:bCs/>
          <w:sz w:val="28"/>
          <w:szCs w:val="28"/>
        </w:rPr>
      </w:pPr>
      <w:r w:rsidRPr="003A2769">
        <w:rPr>
          <w:rStyle w:val="InitialStyle"/>
          <w:rFonts w:ascii="Arial" w:hAnsi="Arial" w:cs="Arial"/>
          <w:b/>
          <w:bCs/>
          <w:sz w:val="28"/>
          <w:szCs w:val="28"/>
        </w:rPr>
        <w:t>STATE OF MAINE</w:t>
      </w:r>
    </w:p>
    <w:p w14:paraId="3B0C1620" w14:textId="77777777" w:rsidR="009A7844" w:rsidRPr="003A2769" w:rsidRDefault="009A7844" w:rsidP="009A7844">
      <w:pPr>
        <w:pStyle w:val="DefaultText"/>
        <w:widowControl/>
        <w:jc w:val="center"/>
        <w:rPr>
          <w:rStyle w:val="InitialStyle"/>
          <w:rFonts w:ascii="Arial" w:hAnsi="Arial" w:cs="Arial"/>
          <w:b/>
          <w:bCs/>
          <w:sz w:val="28"/>
          <w:szCs w:val="28"/>
        </w:rPr>
      </w:pPr>
      <w:bookmarkStart w:id="0" w:name="_Hlk155101415"/>
      <w:r w:rsidRPr="003A2769">
        <w:rPr>
          <w:rStyle w:val="InitialStyle"/>
          <w:rFonts w:ascii="Arial" w:hAnsi="Arial" w:cs="Arial"/>
          <w:b/>
          <w:bCs/>
          <w:sz w:val="28"/>
          <w:szCs w:val="28"/>
        </w:rPr>
        <w:t>Department of Administrative and Financial Services</w:t>
      </w:r>
      <w:bookmarkEnd w:id="0"/>
    </w:p>
    <w:p w14:paraId="59B9906E" w14:textId="77777777" w:rsidR="009A7844" w:rsidRPr="003A2769" w:rsidRDefault="009A7844" w:rsidP="009A7844">
      <w:pPr>
        <w:pStyle w:val="DefaultText"/>
        <w:widowControl/>
        <w:jc w:val="center"/>
        <w:rPr>
          <w:rStyle w:val="InitialStyle"/>
          <w:rFonts w:ascii="Arial" w:hAnsi="Arial" w:cs="Arial"/>
          <w:bCs/>
          <w:i/>
          <w:color w:val="FF0000"/>
          <w:sz w:val="28"/>
          <w:szCs w:val="28"/>
        </w:rPr>
      </w:pPr>
      <w:r w:rsidRPr="003A2769">
        <w:rPr>
          <w:rStyle w:val="InitialStyle"/>
          <w:rFonts w:ascii="Arial" w:hAnsi="Arial" w:cs="Arial"/>
          <w:bCs/>
          <w:i/>
          <w:sz w:val="28"/>
          <w:szCs w:val="28"/>
        </w:rPr>
        <w:t>Bureau of Alcoholic Beverages and Lottery Operations</w:t>
      </w:r>
    </w:p>
    <w:p w14:paraId="2CE298F2" w14:textId="77777777" w:rsidR="00EB7326" w:rsidRPr="00507D34" w:rsidRDefault="00EB7326" w:rsidP="00EC0224">
      <w:pPr>
        <w:spacing w:before="4"/>
        <w:ind w:left="444" w:right="566"/>
        <w:jc w:val="center"/>
        <w:rPr>
          <w:rFonts w:cs="Arial"/>
          <w:i/>
          <w:sz w:val="20"/>
        </w:rPr>
      </w:pPr>
    </w:p>
    <w:p w14:paraId="4984F5F9" w14:textId="77777777" w:rsidR="00E504C6" w:rsidRDefault="00E504C6" w:rsidP="00E504C6">
      <w:pPr>
        <w:pStyle w:val="BodyText"/>
        <w:spacing w:before="6"/>
        <w:rPr>
          <w:i/>
          <w:sz w:val="10"/>
        </w:rPr>
      </w:pPr>
      <w:r>
        <w:rPr>
          <w:noProof/>
        </w:rPr>
        <w:drawing>
          <wp:anchor distT="0" distB="0" distL="0" distR="0" simplePos="0" relativeHeight="251658240" behindDoc="1" locked="0" layoutInCell="1" allowOverlap="1" wp14:anchorId="509BC376" wp14:editId="02A67571">
            <wp:simplePos x="0" y="0"/>
            <wp:positionH relativeFrom="page">
              <wp:posOffset>2534338</wp:posOffset>
            </wp:positionH>
            <wp:positionV relativeFrom="paragraph">
              <wp:posOffset>92500</wp:posOffset>
            </wp:positionV>
            <wp:extent cx="2723119" cy="3453384"/>
            <wp:effectExtent l="0" t="0" r="0" b="0"/>
            <wp:wrapTopAndBottom/>
            <wp:docPr id="3" name="Picture 3" descr="A logo of a st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of a state&#10;&#10;Description automatically generated"/>
                    <pic:cNvPicPr/>
                  </pic:nvPicPr>
                  <pic:blipFill>
                    <a:blip r:embed="rId11" cstate="print"/>
                    <a:stretch>
                      <a:fillRect/>
                    </a:stretch>
                  </pic:blipFill>
                  <pic:spPr>
                    <a:xfrm>
                      <a:off x="0" y="0"/>
                      <a:ext cx="2723119" cy="3453384"/>
                    </a:xfrm>
                    <a:prstGeom prst="rect">
                      <a:avLst/>
                    </a:prstGeom>
                  </pic:spPr>
                </pic:pic>
              </a:graphicData>
            </a:graphic>
          </wp:anchor>
        </w:drawing>
      </w:r>
    </w:p>
    <w:p w14:paraId="0CDD39E9" w14:textId="77777777" w:rsidR="00E504C6" w:rsidRDefault="00E504C6" w:rsidP="00E504C6">
      <w:pPr>
        <w:pStyle w:val="BodyText"/>
        <w:rPr>
          <w:i/>
          <w:sz w:val="32"/>
        </w:rPr>
      </w:pPr>
    </w:p>
    <w:p w14:paraId="0DA70ACC" w14:textId="7C7C58C0" w:rsidR="007F5175" w:rsidRPr="003A2769" w:rsidRDefault="007F5175" w:rsidP="00E504C6">
      <w:pPr>
        <w:spacing w:before="1" w:line="424" w:lineRule="auto"/>
        <w:ind w:left="444" w:right="567"/>
        <w:jc w:val="center"/>
        <w:rPr>
          <w:b/>
          <w:color w:val="FF0000"/>
          <w:sz w:val="28"/>
          <w:szCs w:val="28"/>
        </w:rPr>
      </w:pPr>
      <w:r w:rsidRPr="003A2769">
        <w:rPr>
          <w:b/>
          <w:sz w:val="28"/>
          <w:szCs w:val="28"/>
        </w:rPr>
        <w:t>RF</w:t>
      </w:r>
      <w:r w:rsidR="00333682" w:rsidRPr="003A2769">
        <w:rPr>
          <w:b/>
          <w:sz w:val="28"/>
          <w:szCs w:val="28"/>
        </w:rPr>
        <w:t>I</w:t>
      </w:r>
      <w:r w:rsidRPr="003A2769">
        <w:rPr>
          <w:b/>
          <w:sz w:val="28"/>
          <w:szCs w:val="28"/>
        </w:rPr>
        <w:t>#</w:t>
      </w:r>
      <w:r w:rsidR="0059117E">
        <w:rPr>
          <w:b/>
          <w:sz w:val="28"/>
          <w:szCs w:val="28"/>
        </w:rPr>
        <w:t xml:space="preserve"> 202404092</w:t>
      </w:r>
    </w:p>
    <w:p w14:paraId="5E5CB5E5" w14:textId="12862A55" w:rsidR="004167AC" w:rsidRPr="0059117E" w:rsidRDefault="00DA1BD1" w:rsidP="0059117E">
      <w:pPr>
        <w:pStyle w:val="BodyText"/>
        <w:jc w:val="center"/>
        <w:rPr>
          <w:sz w:val="28"/>
          <w:szCs w:val="28"/>
        </w:rPr>
      </w:pPr>
      <w:r>
        <w:rPr>
          <w:rStyle w:val="InitialStyle"/>
          <w:rFonts w:cs="Arial"/>
          <w:b/>
          <w:bCs/>
          <w:sz w:val="28"/>
          <w:szCs w:val="28"/>
          <w:u w:val="single"/>
        </w:rPr>
        <w:t>LOTTERY GAMING, MARKETING, BUSINESS AND OPERATIONS SOLUTIONS</w:t>
      </w:r>
    </w:p>
    <w:tbl>
      <w:tblPr>
        <w:tblW w:w="10326"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1"/>
        <w:gridCol w:w="8145"/>
      </w:tblGrid>
      <w:tr w:rsidR="006A6A29" w:rsidRPr="002B794B" w14:paraId="6B50DCB8" w14:textId="77777777" w:rsidTr="7B9FF476">
        <w:trPr>
          <w:trHeight w:val="1335"/>
        </w:trPr>
        <w:tc>
          <w:tcPr>
            <w:tcW w:w="2181" w:type="dxa"/>
            <w:tcBorders>
              <w:top w:val="double" w:sz="4" w:space="0" w:color="auto"/>
              <w:left w:val="double" w:sz="4" w:space="0" w:color="auto"/>
              <w:bottom w:val="double" w:sz="4" w:space="0" w:color="auto"/>
              <w:right w:val="double" w:sz="4" w:space="0" w:color="auto"/>
            </w:tcBorders>
            <w:shd w:val="clear" w:color="auto" w:fill="EDEDED" w:themeFill="accent3" w:themeFillTint="33"/>
            <w:vAlign w:val="center"/>
            <w:hideMark/>
          </w:tcPr>
          <w:p w14:paraId="1345F9BF" w14:textId="77777777" w:rsidR="006A6A29" w:rsidRPr="002101ED" w:rsidRDefault="006A6A29" w:rsidP="00F07951">
            <w:pPr>
              <w:rPr>
                <w:rFonts w:eastAsia="Calibri" w:cs="Arial"/>
                <w:b/>
                <w:sz w:val="28"/>
                <w:szCs w:val="28"/>
              </w:rPr>
            </w:pPr>
            <w:r w:rsidRPr="002101ED">
              <w:rPr>
                <w:rFonts w:eastAsia="Calibri" w:cs="Arial"/>
                <w:b/>
                <w:sz w:val="28"/>
                <w:szCs w:val="28"/>
              </w:rPr>
              <w:t>RFI Coordinator</w:t>
            </w:r>
          </w:p>
        </w:tc>
        <w:tc>
          <w:tcPr>
            <w:tcW w:w="8145" w:type="dxa"/>
            <w:tcBorders>
              <w:top w:val="double" w:sz="4" w:space="0" w:color="auto"/>
              <w:left w:val="double" w:sz="4" w:space="0" w:color="auto"/>
              <w:bottom w:val="double" w:sz="4" w:space="0" w:color="auto"/>
              <w:right w:val="double" w:sz="4" w:space="0" w:color="auto"/>
            </w:tcBorders>
            <w:vAlign w:val="center"/>
            <w:hideMark/>
          </w:tcPr>
          <w:p w14:paraId="7E8AC29D" w14:textId="77777777" w:rsidR="006A6A29" w:rsidRPr="006A3534" w:rsidRDefault="006A6A29" w:rsidP="00F07951">
            <w:pPr>
              <w:rPr>
                <w:rFonts w:eastAsia="Calibri" w:cs="Arial"/>
              </w:rPr>
            </w:pPr>
            <w:r w:rsidRPr="006A3534">
              <w:rPr>
                <w:rFonts w:eastAsia="Calibri" w:cs="Arial"/>
                <w:i/>
              </w:rPr>
              <w:t xml:space="preserve">All communication regarding this RFI </w:t>
            </w:r>
            <w:r w:rsidRPr="006A3534">
              <w:rPr>
                <w:rFonts w:eastAsia="Calibri" w:cs="Arial"/>
                <w:i/>
                <w:u w:val="single"/>
              </w:rPr>
              <w:t>must</w:t>
            </w:r>
            <w:r w:rsidRPr="006A3534">
              <w:rPr>
                <w:rFonts w:eastAsia="Calibri" w:cs="Arial"/>
                <w:i/>
              </w:rPr>
              <w:t xml:space="preserve"> be made through the RFI Coordinator identified below</w:t>
            </w:r>
            <w:r w:rsidRPr="006A3534">
              <w:rPr>
                <w:rFonts w:eastAsia="Calibri" w:cs="Arial"/>
              </w:rPr>
              <w:t>.</w:t>
            </w:r>
          </w:p>
          <w:p w14:paraId="1267AB28" w14:textId="3C6FDF42" w:rsidR="006A6A29" w:rsidRPr="006A3534" w:rsidRDefault="006A6A29" w:rsidP="00EC0224">
            <w:pPr>
              <w:pStyle w:val="TableParagraph"/>
              <w:spacing w:line="253" w:lineRule="exact"/>
              <w:rPr>
                <w:sz w:val="24"/>
                <w:szCs w:val="24"/>
              </w:rPr>
            </w:pPr>
            <w:r w:rsidRPr="006A3534">
              <w:rPr>
                <w:b/>
                <w:sz w:val="24"/>
                <w:szCs w:val="24"/>
                <w:u w:val="single"/>
              </w:rPr>
              <w:t>Name</w:t>
            </w:r>
            <w:r w:rsidRPr="006A3534">
              <w:rPr>
                <w:b/>
                <w:sz w:val="24"/>
                <w:szCs w:val="24"/>
              </w:rPr>
              <w:t>:</w:t>
            </w:r>
            <w:r w:rsidRPr="006A3534">
              <w:rPr>
                <w:b/>
                <w:spacing w:val="-12"/>
                <w:sz w:val="24"/>
                <w:szCs w:val="24"/>
              </w:rPr>
              <w:t xml:space="preserve"> </w:t>
            </w:r>
            <w:r w:rsidR="00775858" w:rsidRPr="0055096B">
              <w:rPr>
                <w:sz w:val="24"/>
                <w:szCs w:val="24"/>
              </w:rPr>
              <w:t xml:space="preserve">David Wilson </w:t>
            </w:r>
            <w:r w:rsidRPr="006A3534">
              <w:rPr>
                <w:b/>
                <w:sz w:val="24"/>
                <w:szCs w:val="24"/>
                <w:u w:val="single"/>
              </w:rPr>
              <w:t>Title</w:t>
            </w:r>
            <w:r w:rsidRPr="006A3534">
              <w:rPr>
                <w:b/>
                <w:sz w:val="24"/>
                <w:szCs w:val="24"/>
              </w:rPr>
              <w:t>:</w:t>
            </w:r>
            <w:r w:rsidRPr="006A3534">
              <w:rPr>
                <w:b/>
                <w:spacing w:val="-11"/>
                <w:sz w:val="24"/>
                <w:szCs w:val="24"/>
              </w:rPr>
              <w:t xml:space="preserve"> </w:t>
            </w:r>
            <w:r w:rsidR="00A31965" w:rsidRPr="0055096B">
              <w:rPr>
                <w:sz w:val="24"/>
                <w:szCs w:val="24"/>
              </w:rPr>
              <w:t>Customer Service Supervisor</w:t>
            </w:r>
          </w:p>
          <w:p w14:paraId="6DFBAE0B" w14:textId="3D99845C" w:rsidR="006A6A29" w:rsidRPr="002101ED" w:rsidRDefault="005509F9" w:rsidP="00F07951">
            <w:pPr>
              <w:rPr>
                <w:rFonts w:eastAsia="Calibri" w:cs="Arial"/>
              </w:rPr>
            </w:pPr>
            <w:r w:rsidRPr="006A3534">
              <w:rPr>
                <w:b/>
                <w:u w:val="single"/>
              </w:rPr>
              <w:t>Contact</w:t>
            </w:r>
            <w:r w:rsidRPr="006A3534">
              <w:rPr>
                <w:b/>
                <w:spacing w:val="-15"/>
                <w:u w:val="single"/>
              </w:rPr>
              <w:t xml:space="preserve"> </w:t>
            </w:r>
            <w:r w:rsidRPr="006A3534">
              <w:rPr>
                <w:b/>
                <w:u w:val="single"/>
              </w:rPr>
              <w:t>Information</w:t>
            </w:r>
            <w:r w:rsidRPr="006A3534">
              <w:rPr>
                <w:b/>
              </w:rPr>
              <w:t>:</w:t>
            </w:r>
            <w:r w:rsidRPr="006A3534">
              <w:rPr>
                <w:b/>
                <w:spacing w:val="15"/>
              </w:rPr>
              <w:t xml:space="preserve"> </w:t>
            </w:r>
            <w:hyperlink r:id="rId12" w:history="1">
              <w:r w:rsidR="0059117E" w:rsidRPr="00F06544">
                <w:rPr>
                  <w:rStyle w:val="Hyperlink"/>
                  <w:bCs/>
                  <w:spacing w:val="15"/>
                </w:rPr>
                <w:t>david.wilson@maine.gov</w:t>
              </w:r>
            </w:hyperlink>
            <w:r w:rsidR="0059117E">
              <w:rPr>
                <w:bCs/>
                <w:spacing w:val="15"/>
              </w:rPr>
              <w:t xml:space="preserve"> </w:t>
            </w:r>
          </w:p>
        </w:tc>
      </w:tr>
      <w:tr w:rsidR="006A6A29" w:rsidRPr="002B794B" w14:paraId="1F75FB4A" w14:textId="77777777" w:rsidTr="7B9FF476">
        <w:trPr>
          <w:trHeight w:val="819"/>
        </w:trPr>
        <w:tc>
          <w:tcPr>
            <w:tcW w:w="2181" w:type="dxa"/>
            <w:tcBorders>
              <w:top w:val="double" w:sz="4" w:space="0" w:color="auto"/>
              <w:left w:val="double" w:sz="4" w:space="0" w:color="auto"/>
              <w:bottom w:val="double" w:sz="4" w:space="0" w:color="auto"/>
              <w:right w:val="double" w:sz="4" w:space="0" w:color="auto"/>
            </w:tcBorders>
            <w:shd w:val="clear" w:color="auto" w:fill="EDEDED" w:themeFill="accent3" w:themeFillTint="33"/>
            <w:vAlign w:val="center"/>
            <w:hideMark/>
          </w:tcPr>
          <w:p w14:paraId="41F11795" w14:textId="77777777" w:rsidR="006A6A29" w:rsidRPr="002101ED" w:rsidRDefault="006A6A29" w:rsidP="00F07951">
            <w:pPr>
              <w:rPr>
                <w:rFonts w:eastAsia="Calibri" w:cs="Arial"/>
                <w:b/>
                <w:sz w:val="28"/>
                <w:szCs w:val="28"/>
              </w:rPr>
            </w:pPr>
            <w:r w:rsidRPr="002101ED">
              <w:rPr>
                <w:rFonts w:eastAsia="Calibri" w:cs="Arial"/>
                <w:b/>
                <w:sz w:val="28"/>
                <w:szCs w:val="28"/>
              </w:rPr>
              <w:t>Submitted Questions Due</w:t>
            </w:r>
          </w:p>
        </w:tc>
        <w:tc>
          <w:tcPr>
            <w:tcW w:w="8145" w:type="dxa"/>
            <w:tcBorders>
              <w:top w:val="double" w:sz="4" w:space="0" w:color="auto"/>
              <w:left w:val="double" w:sz="4" w:space="0" w:color="auto"/>
              <w:bottom w:val="double" w:sz="4" w:space="0" w:color="auto"/>
              <w:right w:val="double" w:sz="4" w:space="0" w:color="auto"/>
            </w:tcBorders>
            <w:vAlign w:val="center"/>
            <w:hideMark/>
          </w:tcPr>
          <w:p w14:paraId="5922775C" w14:textId="77777777" w:rsidR="006A6A29" w:rsidRPr="00B11FCB" w:rsidRDefault="006A6A29" w:rsidP="00F07951">
            <w:pPr>
              <w:rPr>
                <w:rFonts w:eastAsia="Calibri" w:cs="Arial"/>
              </w:rPr>
            </w:pPr>
            <w:r w:rsidRPr="00B11FCB">
              <w:rPr>
                <w:rFonts w:eastAsia="Calibri" w:cs="Arial"/>
                <w:i/>
              </w:rPr>
              <w:t xml:space="preserve">All questions </w:t>
            </w:r>
            <w:r w:rsidRPr="00B11FCB">
              <w:rPr>
                <w:rFonts w:eastAsia="Calibri" w:cs="Arial"/>
                <w:i/>
                <w:u w:val="single"/>
              </w:rPr>
              <w:t>must</w:t>
            </w:r>
            <w:r w:rsidRPr="00B11FCB">
              <w:rPr>
                <w:rFonts w:eastAsia="Calibri" w:cs="Arial"/>
                <w:i/>
              </w:rPr>
              <w:t xml:space="preserve"> be submitted to the RFI Coordinator identified above by:</w:t>
            </w:r>
          </w:p>
          <w:p w14:paraId="1A49E229" w14:textId="57402750" w:rsidR="006A6A29" w:rsidRPr="00B11FCB" w:rsidRDefault="006A6A29" w:rsidP="00F07951">
            <w:pPr>
              <w:rPr>
                <w:rFonts w:eastAsia="Calibri" w:cs="Arial"/>
              </w:rPr>
            </w:pPr>
            <w:r w:rsidRPr="7B9FF476">
              <w:rPr>
                <w:rFonts w:eastAsia="Calibri" w:cs="Arial"/>
                <w:b/>
                <w:bCs/>
                <w:u w:val="single"/>
              </w:rPr>
              <w:t>Date</w:t>
            </w:r>
            <w:r w:rsidRPr="7B9FF476">
              <w:rPr>
                <w:rFonts w:eastAsia="Calibri" w:cs="Arial"/>
                <w:b/>
                <w:bCs/>
              </w:rPr>
              <w:t xml:space="preserve">:  </w:t>
            </w:r>
            <w:r w:rsidR="00BA6C52" w:rsidRPr="7B9FF476">
              <w:rPr>
                <w:b/>
                <w:bCs/>
              </w:rPr>
              <w:t>May</w:t>
            </w:r>
            <w:r w:rsidR="4C704154" w:rsidRPr="7B9FF476">
              <w:rPr>
                <w:b/>
                <w:bCs/>
              </w:rPr>
              <w:t xml:space="preserve"> </w:t>
            </w:r>
            <w:r w:rsidR="00BA6C52" w:rsidRPr="7B9FF476">
              <w:rPr>
                <w:b/>
                <w:bCs/>
              </w:rPr>
              <w:t>1</w:t>
            </w:r>
            <w:r w:rsidR="104FF1B1" w:rsidRPr="7B9FF476">
              <w:rPr>
                <w:b/>
                <w:bCs/>
              </w:rPr>
              <w:t>7</w:t>
            </w:r>
            <w:r w:rsidR="00BA6C52" w:rsidRPr="7B9FF476">
              <w:rPr>
                <w:b/>
                <w:bCs/>
              </w:rPr>
              <w:t>, 2024</w:t>
            </w:r>
            <w:r w:rsidRPr="7B9FF476">
              <w:rPr>
                <w:rFonts w:eastAsia="Calibri" w:cs="Arial"/>
                <w:i/>
                <w:iCs/>
              </w:rPr>
              <w:t xml:space="preserve">, </w:t>
            </w:r>
            <w:r w:rsidRPr="7B9FF476">
              <w:rPr>
                <w:rFonts w:eastAsia="Calibri" w:cs="Arial"/>
              </w:rPr>
              <w:t xml:space="preserve">no later than 5:00 p.m., local time.  </w:t>
            </w:r>
            <w:r w:rsidR="00EB7A25" w:rsidRPr="7B9FF476">
              <w:rPr>
                <w:rFonts w:eastAsia="Calibri" w:cs="Arial"/>
              </w:rPr>
              <w:t xml:space="preserve"> </w:t>
            </w:r>
          </w:p>
        </w:tc>
      </w:tr>
      <w:tr w:rsidR="006A6A29" w:rsidRPr="002B794B" w14:paraId="3C47842B" w14:textId="77777777" w:rsidTr="7B9FF476">
        <w:trPr>
          <w:trHeight w:val="934"/>
        </w:trPr>
        <w:tc>
          <w:tcPr>
            <w:tcW w:w="2181" w:type="dxa"/>
            <w:tcBorders>
              <w:top w:val="double" w:sz="4" w:space="0" w:color="auto"/>
              <w:left w:val="double" w:sz="4" w:space="0" w:color="auto"/>
              <w:bottom w:val="double" w:sz="4" w:space="0" w:color="auto"/>
              <w:right w:val="double" w:sz="4" w:space="0" w:color="auto"/>
            </w:tcBorders>
            <w:shd w:val="clear" w:color="auto" w:fill="EDEDED" w:themeFill="accent3" w:themeFillTint="33"/>
            <w:vAlign w:val="center"/>
            <w:hideMark/>
          </w:tcPr>
          <w:p w14:paraId="0C3608CC" w14:textId="77777777" w:rsidR="006A6A29" w:rsidRPr="002101ED" w:rsidRDefault="006A6A29" w:rsidP="00F07951">
            <w:pPr>
              <w:rPr>
                <w:rFonts w:eastAsia="Calibri" w:cs="Arial"/>
                <w:b/>
                <w:sz w:val="28"/>
                <w:szCs w:val="28"/>
              </w:rPr>
            </w:pPr>
            <w:r w:rsidRPr="002101ED">
              <w:rPr>
                <w:rFonts w:eastAsia="Calibri" w:cs="Arial"/>
                <w:b/>
                <w:sz w:val="28"/>
                <w:szCs w:val="28"/>
              </w:rPr>
              <w:t>Response Submission</w:t>
            </w:r>
          </w:p>
        </w:tc>
        <w:tc>
          <w:tcPr>
            <w:tcW w:w="8145" w:type="dxa"/>
            <w:tcBorders>
              <w:top w:val="double" w:sz="4" w:space="0" w:color="auto"/>
              <w:left w:val="double" w:sz="4" w:space="0" w:color="auto"/>
              <w:bottom w:val="double" w:sz="4" w:space="0" w:color="auto"/>
              <w:right w:val="double" w:sz="4" w:space="0" w:color="auto"/>
            </w:tcBorders>
            <w:vAlign w:val="center"/>
            <w:hideMark/>
          </w:tcPr>
          <w:p w14:paraId="0FFC3575" w14:textId="68AE2B6D" w:rsidR="006A6A29" w:rsidRPr="00B11FCB" w:rsidRDefault="006A6A29" w:rsidP="00F07951">
            <w:pPr>
              <w:rPr>
                <w:rFonts w:eastAsia="Calibri" w:cs="Arial"/>
              </w:rPr>
            </w:pPr>
            <w:r w:rsidRPr="7B9FF476">
              <w:rPr>
                <w:rFonts w:eastAsia="Calibri" w:cs="Arial"/>
                <w:b/>
                <w:bCs/>
                <w:u w:val="single"/>
              </w:rPr>
              <w:t>Submission Deadline</w:t>
            </w:r>
            <w:r w:rsidRPr="7B9FF476">
              <w:rPr>
                <w:rFonts w:eastAsia="Calibri" w:cs="Arial"/>
                <w:b/>
                <w:bCs/>
              </w:rPr>
              <w:t>:</w:t>
            </w:r>
            <w:r w:rsidRPr="7B9FF476">
              <w:rPr>
                <w:rFonts w:eastAsia="Calibri" w:cs="Arial"/>
              </w:rPr>
              <w:t xml:space="preserve"> </w:t>
            </w:r>
            <w:r w:rsidR="7F20B245" w:rsidRPr="7B9FF476">
              <w:rPr>
                <w:rFonts w:eastAsia="Calibri" w:cs="Arial"/>
                <w:b/>
                <w:bCs/>
              </w:rPr>
              <w:t>June</w:t>
            </w:r>
            <w:r w:rsidR="4609AAF0" w:rsidRPr="7B9FF476">
              <w:rPr>
                <w:b/>
                <w:bCs/>
              </w:rPr>
              <w:t xml:space="preserve"> 7</w:t>
            </w:r>
            <w:r w:rsidR="1CE6EA9F" w:rsidRPr="7B9FF476">
              <w:rPr>
                <w:b/>
                <w:bCs/>
              </w:rPr>
              <w:t>,</w:t>
            </w:r>
            <w:r w:rsidR="4609AAF0" w:rsidRPr="7B9FF476">
              <w:rPr>
                <w:b/>
                <w:bCs/>
              </w:rPr>
              <w:t xml:space="preserve"> </w:t>
            </w:r>
            <w:r w:rsidR="00435A51" w:rsidRPr="7B9FF476">
              <w:rPr>
                <w:b/>
                <w:bCs/>
              </w:rPr>
              <w:t>2024</w:t>
            </w:r>
            <w:r w:rsidRPr="7B9FF476">
              <w:rPr>
                <w:rFonts w:eastAsia="Calibri" w:cs="Arial"/>
              </w:rPr>
              <w:t xml:space="preserve">, no later than 5:00 p.m., local </w:t>
            </w:r>
            <w:r w:rsidR="00596694" w:rsidRPr="7B9FF476">
              <w:rPr>
                <w:rFonts w:eastAsia="Calibri" w:cs="Arial"/>
              </w:rPr>
              <w:t>time.</w:t>
            </w:r>
          </w:p>
          <w:p w14:paraId="599B7795" w14:textId="72F615A8" w:rsidR="006A6A29" w:rsidRPr="00B11FCB" w:rsidRDefault="05E5E6DF" w:rsidP="2958B15D">
            <w:pPr>
              <w:tabs>
                <w:tab w:val="left" w:pos="2131"/>
              </w:tabs>
              <w:rPr>
                <w:rFonts w:eastAsia="Calibri" w:cs="Arial"/>
                <w:b/>
                <w:bCs/>
              </w:rPr>
            </w:pPr>
            <w:r w:rsidRPr="561401A5">
              <w:rPr>
                <w:rFonts w:eastAsia="Calibri" w:cs="Arial"/>
                <w:b/>
                <w:bCs/>
                <w:u w:val="single"/>
              </w:rPr>
              <w:t>Submit to</w:t>
            </w:r>
            <w:r w:rsidRPr="561401A5">
              <w:rPr>
                <w:rFonts w:eastAsia="Calibri" w:cs="Arial"/>
                <w:b/>
                <w:bCs/>
              </w:rPr>
              <w:t xml:space="preserve">:  </w:t>
            </w:r>
            <w:hyperlink r:id="rId13" w:history="1">
              <w:r w:rsidR="00D66E29" w:rsidRPr="00D66E29">
                <w:rPr>
                  <w:rStyle w:val="Hyperlink"/>
                  <w:rFonts w:eastAsia="Calibri" w:cs="Arial"/>
                </w:rPr>
                <w:t>david.wilson@maine.gov</w:t>
              </w:r>
            </w:hyperlink>
            <w:r w:rsidR="00D66E29">
              <w:rPr>
                <w:rFonts w:eastAsia="Calibri" w:cs="Arial"/>
                <w:b/>
                <w:bCs/>
              </w:rPr>
              <w:t xml:space="preserve"> </w:t>
            </w:r>
          </w:p>
        </w:tc>
      </w:tr>
      <w:tr w:rsidR="00795624" w:rsidRPr="002B794B" w14:paraId="71F94200" w14:textId="77777777" w:rsidTr="7B9FF476">
        <w:trPr>
          <w:trHeight w:val="934"/>
        </w:trPr>
        <w:tc>
          <w:tcPr>
            <w:tcW w:w="2181" w:type="dxa"/>
            <w:tcBorders>
              <w:top w:val="double" w:sz="4" w:space="0" w:color="auto"/>
              <w:left w:val="double" w:sz="4" w:space="0" w:color="auto"/>
              <w:bottom w:val="double" w:sz="4" w:space="0" w:color="auto"/>
              <w:right w:val="double" w:sz="4" w:space="0" w:color="auto"/>
            </w:tcBorders>
            <w:shd w:val="clear" w:color="auto" w:fill="EDEDED" w:themeFill="accent3" w:themeFillTint="33"/>
            <w:vAlign w:val="center"/>
            <w:hideMark/>
          </w:tcPr>
          <w:p w14:paraId="762D4C65" w14:textId="77777777" w:rsidR="00795624" w:rsidRPr="002101ED" w:rsidRDefault="00795624">
            <w:pPr>
              <w:rPr>
                <w:rFonts w:eastAsia="Calibri" w:cs="Arial"/>
                <w:b/>
                <w:sz w:val="28"/>
                <w:szCs w:val="28"/>
              </w:rPr>
            </w:pPr>
            <w:r>
              <w:rPr>
                <w:rFonts w:eastAsia="Calibri" w:cs="Arial"/>
                <w:b/>
                <w:sz w:val="28"/>
                <w:szCs w:val="28"/>
              </w:rPr>
              <w:t>Presentations</w:t>
            </w:r>
          </w:p>
        </w:tc>
        <w:tc>
          <w:tcPr>
            <w:tcW w:w="8145" w:type="dxa"/>
            <w:tcBorders>
              <w:top w:val="double" w:sz="4" w:space="0" w:color="auto"/>
              <w:left w:val="double" w:sz="4" w:space="0" w:color="auto"/>
              <w:bottom w:val="double" w:sz="4" w:space="0" w:color="auto"/>
              <w:right w:val="double" w:sz="4" w:space="0" w:color="auto"/>
            </w:tcBorders>
            <w:vAlign w:val="center"/>
            <w:hideMark/>
          </w:tcPr>
          <w:p w14:paraId="72366153" w14:textId="77777777" w:rsidR="0059117E" w:rsidRDefault="00795624">
            <w:pPr>
              <w:rPr>
                <w:rFonts w:eastAsia="Calibri"/>
                <w:b/>
              </w:rPr>
            </w:pPr>
            <w:r>
              <w:rPr>
                <w:rFonts w:eastAsia="Calibri" w:cs="Arial"/>
                <w:b/>
                <w:u w:val="single"/>
              </w:rPr>
              <w:t>Presentations (Optional)</w:t>
            </w:r>
            <w:r w:rsidRPr="0055096B">
              <w:rPr>
                <w:rFonts w:eastAsia="Calibri" w:cs="Arial"/>
                <w:b/>
              </w:rPr>
              <w:t xml:space="preserve">: Week of June </w:t>
            </w:r>
            <w:r w:rsidR="00C75B88">
              <w:rPr>
                <w:rFonts w:eastAsia="Calibri" w:cs="Arial"/>
                <w:b/>
              </w:rPr>
              <w:t>2</w:t>
            </w:r>
            <w:r w:rsidR="00C75B88">
              <w:rPr>
                <w:rFonts w:eastAsia="Calibri"/>
                <w:b/>
              </w:rPr>
              <w:t>4</w:t>
            </w:r>
            <w:r w:rsidR="0059117E">
              <w:rPr>
                <w:rFonts w:eastAsia="Calibri"/>
                <w:b/>
              </w:rPr>
              <w:t>, 2024 (anticipated)</w:t>
            </w:r>
          </w:p>
          <w:p w14:paraId="42D8BEAB" w14:textId="099D4A41" w:rsidR="00795624" w:rsidRPr="0059117E" w:rsidRDefault="00795624">
            <w:pPr>
              <w:rPr>
                <w:rFonts w:eastAsia="Calibri"/>
                <w:b/>
              </w:rPr>
            </w:pPr>
            <w:r w:rsidRPr="0055096B">
              <w:rPr>
                <w:rFonts w:eastAsia="Calibri" w:cs="Arial"/>
                <w:bCs/>
              </w:rPr>
              <w:t>Vendor options (</w:t>
            </w:r>
            <w:r w:rsidR="005C311F">
              <w:rPr>
                <w:rFonts w:eastAsia="Calibri" w:cs="Arial"/>
                <w:bCs/>
              </w:rPr>
              <w:t>Virtual</w:t>
            </w:r>
            <w:r w:rsidRPr="0055096B">
              <w:rPr>
                <w:rFonts w:eastAsia="Calibri" w:cs="Arial"/>
                <w:bCs/>
              </w:rPr>
              <w:t xml:space="preserve"> or </w:t>
            </w:r>
            <w:r w:rsidR="005C311F">
              <w:rPr>
                <w:rFonts w:eastAsia="Calibri" w:cs="Arial"/>
                <w:bCs/>
              </w:rPr>
              <w:t>in person</w:t>
            </w:r>
            <w:r w:rsidRPr="0055096B">
              <w:rPr>
                <w:rFonts w:eastAsia="Calibri" w:cs="Arial"/>
                <w:bCs/>
              </w:rPr>
              <w:t xml:space="preserve">) Vendors </w:t>
            </w:r>
            <w:r w:rsidR="006A3EDF">
              <w:rPr>
                <w:rFonts w:eastAsia="Calibri" w:cs="Arial"/>
                <w:bCs/>
              </w:rPr>
              <w:t>m</w:t>
            </w:r>
            <w:r w:rsidR="006A3EDF">
              <w:rPr>
                <w:rFonts w:eastAsia="Calibri"/>
              </w:rPr>
              <w:t>ay</w:t>
            </w:r>
            <w:r w:rsidRPr="0055096B">
              <w:rPr>
                <w:rFonts w:eastAsia="Calibri" w:cs="Arial"/>
                <w:bCs/>
              </w:rPr>
              <w:t xml:space="preserve"> work with Lottery to schedule sessions.</w:t>
            </w:r>
          </w:p>
          <w:p w14:paraId="10178941" w14:textId="77777777" w:rsidR="00795624" w:rsidRPr="00795624" w:rsidRDefault="00795624" w:rsidP="00795624">
            <w:pPr>
              <w:rPr>
                <w:rFonts w:eastAsia="Calibri" w:cs="Arial"/>
                <w:b/>
                <w:u w:val="single"/>
              </w:rPr>
            </w:pPr>
          </w:p>
        </w:tc>
      </w:tr>
    </w:tbl>
    <w:p w14:paraId="61656179" w14:textId="77777777" w:rsidR="00F62F9D" w:rsidRDefault="00F62F9D">
      <w:pPr>
        <w:spacing w:after="160" w:line="259" w:lineRule="auto"/>
        <w:rPr>
          <w:rFonts w:eastAsia="Calibri"/>
        </w:rPr>
      </w:pPr>
      <w:r>
        <w:rPr>
          <w:rFonts w:eastAsia="Calibri"/>
        </w:rPr>
        <w:br w:type="page"/>
      </w:r>
    </w:p>
    <w:sdt>
      <w:sdtPr>
        <w:rPr>
          <w:rFonts w:eastAsia="Times New Roman" w:cs="Times New Roman"/>
          <w:b/>
          <w:bCs/>
          <w:color w:val="auto"/>
          <w:sz w:val="24"/>
          <w:szCs w:val="28"/>
        </w:rPr>
        <w:id w:val="-1546603695"/>
        <w:docPartObj>
          <w:docPartGallery w:val="Table of Contents"/>
          <w:docPartUnique/>
        </w:docPartObj>
      </w:sdtPr>
      <w:sdtEndPr>
        <w:rPr>
          <w:sz w:val="22"/>
          <w:szCs w:val="22"/>
        </w:rPr>
      </w:sdtEndPr>
      <w:sdtContent>
        <w:p w14:paraId="425F3A2A" w14:textId="5C33FFC7" w:rsidR="008B539D" w:rsidRPr="00EC0224" w:rsidRDefault="008B539D" w:rsidP="0038761C">
          <w:pPr>
            <w:pStyle w:val="TOCHeading"/>
            <w:rPr>
              <w:b/>
              <w:bCs/>
              <w:szCs w:val="28"/>
            </w:rPr>
          </w:pPr>
          <w:r w:rsidRPr="00EC0224">
            <w:rPr>
              <w:b/>
              <w:bCs/>
              <w:szCs w:val="28"/>
            </w:rPr>
            <w:t>Table of Contents</w:t>
          </w:r>
        </w:p>
        <w:p w14:paraId="4F8DC1EF" w14:textId="0E82D82D" w:rsidR="00FF3C89" w:rsidRDefault="00EB554D">
          <w:pPr>
            <w:pStyle w:val="TOC1"/>
            <w:rPr>
              <w:rFonts w:asciiTheme="minorHAnsi" w:eastAsiaTheme="minorEastAsia" w:hAnsiTheme="minorHAnsi" w:cstheme="minorBidi"/>
              <w:noProof/>
              <w:kern w:val="2"/>
              <w14:ligatures w14:val="standardContextual"/>
            </w:rPr>
          </w:pPr>
          <w:r w:rsidRPr="00EC0224">
            <w:rPr>
              <w:sz w:val="22"/>
              <w:szCs w:val="22"/>
            </w:rPr>
            <w:fldChar w:fldCharType="begin"/>
          </w:r>
          <w:r w:rsidRPr="00EC0224">
            <w:rPr>
              <w:sz w:val="22"/>
              <w:szCs w:val="22"/>
            </w:rPr>
            <w:instrText xml:space="preserve"> TOC \o "1-2" \h \z \u </w:instrText>
          </w:r>
          <w:r w:rsidRPr="00EC0224">
            <w:rPr>
              <w:sz w:val="22"/>
              <w:szCs w:val="22"/>
            </w:rPr>
            <w:fldChar w:fldCharType="separate"/>
          </w:r>
          <w:hyperlink w:anchor="_Toc164322882" w:history="1">
            <w:r w:rsidR="00FF3C89" w:rsidRPr="006542F9">
              <w:rPr>
                <w:rStyle w:val="Hyperlink"/>
                <w:noProof/>
              </w:rPr>
              <w:t>PUBLIC NOTICE</w:t>
            </w:r>
            <w:r w:rsidR="00FF3C89">
              <w:rPr>
                <w:noProof/>
                <w:webHidden/>
              </w:rPr>
              <w:tab/>
            </w:r>
            <w:r w:rsidR="00FF3C89">
              <w:rPr>
                <w:noProof/>
                <w:webHidden/>
              </w:rPr>
              <w:fldChar w:fldCharType="begin"/>
            </w:r>
            <w:r w:rsidR="00FF3C89">
              <w:rPr>
                <w:noProof/>
                <w:webHidden/>
              </w:rPr>
              <w:instrText xml:space="preserve"> PAGEREF _Toc164322882 \h </w:instrText>
            </w:r>
            <w:r w:rsidR="00FF3C89">
              <w:rPr>
                <w:noProof/>
                <w:webHidden/>
              </w:rPr>
            </w:r>
            <w:r w:rsidR="00FF3C89">
              <w:rPr>
                <w:noProof/>
                <w:webHidden/>
              </w:rPr>
              <w:fldChar w:fldCharType="separate"/>
            </w:r>
            <w:r w:rsidR="00FF3C89">
              <w:rPr>
                <w:noProof/>
                <w:webHidden/>
              </w:rPr>
              <w:t>3</w:t>
            </w:r>
            <w:r w:rsidR="00FF3C89">
              <w:rPr>
                <w:noProof/>
                <w:webHidden/>
              </w:rPr>
              <w:fldChar w:fldCharType="end"/>
            </w:r>
          </w:hyperlink>
        </w:p>
        <w:p w14:paraId="0C55CC9D" w14:textId="7C54750C" w:rsidR="00FF3C89" w:rsidRDefault="00AE4F9C">
          <w:pPr>
            <w:pStyle w:val="TOC1"/>
            <w:rPr>
              <w:rFonts w:asciiTheme="minorHAnsi" w:eastAsiaTheme="minorEastAsia" w:hAnsiTheme="minorHAnsi" w:cstheme="minorBidi"/>
              <w:noProof/>
              <w:kern w:val="2"/>
              <w14:ligatures w14:val="standardContextual"/>
            </w:rPr>
          </w:pPr>
          <w:hyperlink w:anchor="_Toc164322883" w:history="1">
            <w:r w:rsidR="00FF3C89" w:rsidRPr="006542F9">
              <w:rPr>
                <w:rStyle w:val="Hyperlink"/>
                <w:noProof/>
                <w:lang w:eastAsia="ja-JP"/>
              </w:rPr>
              <w:t>RFP DEFINITIONS/ACRONYMS</w:t>
            </w:r>
            <w:r w:rsidR="00FF3C89">
              <w:rPr>
                <w:noProof/>
                <w:webHidden/>
              </w:rPr>
              <w:tab/>
            </w:r>
            <w:r w:rsidR="00FF3C89">
              <w:rPr>
                <w:noProof/>
                <w:webHidden/>
              </w:rPr>
              <w:fldChar w:fldCharType="begin"/>
            </w:r>
            <w:r w:rsidR="00FF3C89">
              <w:rPr>
                <w:noProof/>
                <w:webHidden/>
              </w:rPr>
              <w:instrText xml:space="preserve"> PAGEREF _Toc164322883 \h </w:instrText>
            </w:r>
            <w:r w:rsidR="00FF3C89">
              <w:rPr>
                <w:noProof/>
                <w:webHidden/>
              </w:rPr>
            </w:r>
            <w:r w:rsidR="00FF3C89">
              <w:rPr>
                <w:noProof/>
                <w:webHidden/>
              </w:rPr>
              <w:fldChar w:fldCharType="separate"/>
            </w:r>
            <w:r w:rsidR="00FF3C89">
              <w:rPr>
                <w:noProof/>
                <w:webHidden/>
              </w:rPr>
              <w:t>4</w:t>
            </w:r>
            <w:r w:rsidR="00FF3C89">
              <w:rPr>
                <w:noProof/>
                <w:webHidden/>
              </w:rPr>
              <w:fldChar w:fldCharType="end"/>
            </w:r>
          </w:hyperlink>
        </w:p>
        <w:p w14:paraId="52974DE5" w14:textId="40E29E20" w:rsidR="00FF3C89" w:rsidRDefault="00AE4F9C">
          <w:pPr>
            <w:pStyle w:val="TOC1"/>
            <w:rPr>
              <w:rFonts w:asciiTheme="minorHAnsi" w:eastAsiaTheme="minorEastAsia" w:hAnsiTheme="minorHAnsi" w:cstheme="minorBidi"/>
              <w:noProof/>
              <w:kern w:val="2"/>
              <w14:ligatures w14:val="standardContextual"/>
            </w:rPr>
          </w:pPr>
          <w:hyperlink w:anchor="_Toc164322884" w:history="1">
            <w:r w:rsidR="00FF3C89" w:rsidRPr="006542F9">
              <w:rPr>
                <w:rStyle w:val="Hyperlink"/>
                <w:noProof/>
              </w:rPr>
              <w:t>PART I – INTRODUCTION</w:t>
            </w:r>
            <w:r w:rsidR="00FF3C89">
              <w:rPr>
                <w:noProof/>
                <w:webHidden/>
              </w:rPr>
              <w:tab/>
            </w:r>
            <w:r w:rsidR="00FF3C89">
              <w:rPr>
                <w:noProof/>
                <w:webHidden/>
              </w:rPr>
              <w:fldChar w:fldCharType="begin"/>
            </w:r>
            <w:r w:rsidR="00FF3C89">
              <w:rPr>
                <w:noProof/>
                <w:webHidden/>
              </w:rPr>
              <w:instrText xml:space="preserve"> PAGEREF _Toc164322884 \h </w:instrText>
            </w:r>
            <w:r w:rsidR="00FF3C89">
              <w:rPr>
                <w:noProof/>
                <w:webHidden/>
              </w:rPr>
            </w:r>
            <w:r w:rsidR="00FF3C89">
              <w:rPr>
                <w:noProof/>
                <w:webHidden/>
              </w:rPr>
              <w:fldChar w:fldCharType="separate"/>
            </w:r>
            <w:r w:rsidR="00FF3C89">
              <w:rPr>
                <w:noProof/>
                <w:webHidden/>
              </w:rPr>
              <w:t>5</w:t>
            </w:r>
            <w:r w:rsidR="00FF3C89">
              <w:rPr>
                <w:noProof/>
                <w:webHidden/>
              </w:rPr>
              <w:fldChar w:fldCharType="end"/>
            </w:r>
          </w:hyperlink>
        </w:p>
        <w:p w14:paraId="11942023" w14:textId="436FABD5"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85" w:history="1">
            <w:r w:rsidR="00FF3C89" w:rsidRPr="006542F9">
              <w:rPr>
                <w:rStyle w:val="Hyperlink"/>
                <w:noProof/>
                <w:lang w:val="en-CA"/>
              </w:rPr>
              <w:t>A. PURPOSE AND BACKGROUND</w:t>
            </w:r>
            <w:r w:rsidR="00FF3C89">
              <w:rPr>
                <w:noProof/>
                <w:webHidden/>
              </w:rPr>
              <w:tab/>
            </w:r>
            <w:r w:rsidR="00FF3C89">
              <w:rPr>
                <w:noProof/>
                <w:webHidden/>
              </w:rPr>
              <w:fldChar w:fldCharType="begin"/>
            </w:r>
            <w:r w:rsidR="00FF3C89">
              <w:rPr>
                <w:noProof/>
                <w:webHidden/>
              </w:rPr>
              <w:instrText xml:space="preserve"> PAGEREF _Toc164322885 \h </w:instrText>
            </w:r>
            <w:r w:rsidR="00FF3C89">
              <w:rPr>
                <w:noProof/>
                <w:webHidden/>
              </w:rPr>
            </w:r>
            <w:r w:rsidR="00FF3C89">
              <w:rPr>
                <w:noProof/>
                <w:webHidden/>
              </w:rPr>
              <w:fldChar w:fldCharType="separate"/>
            </w:r>
            <w:r w:rsidR="00FF3C89">
              <w:rPr>
                <w:noProof/>
                <w:webHidden/>
              </w:rPr>
              <w:t>5</w:t>
            </w:r>
            <w:r w:rsidR="00FF3C89">
              <w:rPr>
                <w:noProof/>
                <w:webHidden/>
              </w:rPr>
              <w:fldChar w:fldCharType="end"/>
            </w:r>
          </w:hyperlink>
        </w:p>
        <w:p w14:paraId="7AA19F4D" w14:textId="73DFD975"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86" w:history="1">
            <w:r w:rsidR="00FF3C89" w:rsidRPr="006542F9">
              <w:rPr>
                <w:rStyle w:val="Hyperlink"/>
                <w:noProof/>
                <w:lang w:val="en-CA"/>
              </w:rPr>
              <w:t xml:space="preserve">B. </w:t>
            </w:r>
            <w:r w:rsidR="00FF3C89" w:rsidRPr="006542F9">
              <w:rPr>
                <w:rStyle w:val="Hyperlink"/>
                <w:noProof/>
              </w:rPr>
              <w:t>CURRENT</w:t>
            </w:r>
            <w:r w:rsidR="00FF3C89" w:rsidRPr="006542F9">
              <w:rPr>
                <w:rStyle w:val="Hyperlink"/>
                <w:noProof/>
                <w:lang w:val="en-CA"/>
              </w:rPr>
              <w:t xml:space="preserve"> CONDITIONS</w:t>
            </w:r>
            <w:r w:rsidR="00FF3C89">
              <w:rPr>
                <w:noProof/>
                <w:webHidden/>
              </w:rPr>
              <w:tab/>
            </w:r>
            <w:r w:rsidR="00FF3C89">
              <w:rPr>
                <w:noProof/>
                <w:webHidden/>
              </w:rPr>
              <w:fldChar w:fldCharType="begin"/>
            </w:r>
            <w:r w:rsidR="00FF3C89">
              <w:rPr>
                <w:noProof/>
                <w:webHidden/>
              </w:rPr>
              <w:instrText xml:space="preserve"> PAGEREF _Toc164322886 \h </w:instrText>
            </w:r>
            <w:r w:rsidR="00FF3C89">
              <w:rPr>
                <w:noProof/>
                <w:webHidden/>
              </w:rPr>
            </w:r>
            <w:r w:rsidR="00FF3C89">
              <w:rPr>
                <w:noProof/>
                <w:webHidden/>
              </w:rPr>
              <w:fldChar w:fldCharType="separate"/>
            </w:r>
            <w:r w:rsidR="00FF3C89">
              <w:rPr>
                <w:noProof/>
                <w:webHidden/>
              </w:rPr>
              <w:t>6</w:t>
            </w:r>
            <w:r w:rsidR="00FF3C89">
              <w:rPr>
                <w:noProof/>
                <w:webHidden/>
              </w:rPr>
              <w:fldChar w:fldCharType="end"/>
            </w:r>
          </w:hyperlink>
        </w:p>
        <w:p w14:paraId="25693CD8" w14:textId="4A11CAEB"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87" w:history="1">
            <w:r w:rsidR="00FF3C89" w:rsidRPr="006542F9">
              <w:rPr>
                <w:rStyle w:val="Hyperlink"/>
                <w:noProof/>
                <w:lang w:val="en-CA"/>
              </w:rPr>
              <w:t>C. GENERAL PROVISIONS</w:t>
            </w:r>
            <w:r w:rsidR="00FF3C89">
              <w:rPr>
                <w:noProof/>
                <w:webHidden/>
              </w:rPr>
              <w:tab/>
            </w:r>
            <w:r w:rsidR="00FF3C89">
              <w:rPr>
                <w:noProof/>
                <w:webHidden/>
              </w:rPr>
              <w:fldChar w:fldCharType="begin"/>
            </w:r>
            <w:r w:rsidR="00FF3C89">
              <w:rPr>
                <w:noProof/>
                <w:webHidden/>
              </w:rPr>
              <w:instrText xml:space="preserve"> PAGEREF _Toc164322887 \h </w:instrText>
            </w:r>
            <w:r w:rsidR="00FF3C89">
              <w:rPr>
                <w:noProof/>
                <w:webHidden/>
              </w:rPr>
            </w:r>
            <w:r w:rsidR="00FF3C89">
              <w:rPr>
                <w:noProof/>
                <w:webHidden/>
              </w:rPr>
              <w:fldChar w:fldCharType="separate"/>
            </w:r>
            <w:r w:rsidR="00FF3C89">
              <w:rPr>
                <w:noProof/>
                <w:webHidden/>
              </w:rPr>
              <w:t>7</w:t>
            </w:r>
            <w:r w:rsidR="00FF3C89">
              <w:rPr>
                <w:noProof/>
                <w:webHidden/>
              </w:rPr>
              <w:fldChar w:fldCharType="end"/>
            </w:r>
          </w:hyperlink>
        </w:p>
        <w:p w14:paraId="514FE549" w14:textId="23C06D12" w:rsidR="00FF3C89" w:rsidRDefault="00AE4F9C">
          <w:pPr>
            <w:pStyle w:val="TOC1"/>
            <w:rPr>
              <w:rFonts w:asciiTheme="minorHAnsi" w:eastAsiaTheme="minorEastAsia" w:hAnsiTheme="minorHAnsi" w:cstheme="minorBidi"/>
              <w:noProof/>
              <w:kern w:val="2"/>
              <w14:ligatures w14:val="standardContextual"/>
            </w:rPr>
          </w:pPr>
          <w:hyperlink w:anchor="_Toc164322888" w:history="1">
            <w:r w:rsidR="00FF3C89" w:rsidRPr="006542F9">
              <w:rPr>
                <w:rStyle w:val="Hyperlink"/>
                <w:noProof/>
                <w:lang w:val="en-CA"/>
              </w:rPr>
              <w:t>PART II – INFORMATION SOUGHT</w:t>
            </w:r>
            <w:r w:rsidR="00FF3C89">
              <w:rPr>
                <w:noProof/>
                <w:webHidden/>
              </w:rPr>
              <w:tab/>
            </w:r>
            <w:r w:rsidR="00FF3C89">
              <w:rPr>
                <w:noProof/>
                <w:webHidden/>
              </w:rPr>
              <w:fldChar w:fldCharType="begin"/>
            </w:r>
            <w:r w:rsidR="00FF3C89">
              <w:rPr>
                <w:noProof/>
                <w:webHidden/>
              </w:rPr>
              <w:instrText xml:space="preserve"> PAGEREF _Toc164322888 \h </w:instrText>
            </w:r>
            <w:r w:rsidR="00FF3C89">
              <w:rPr>
                <w:noProof/>
                <w:webHidden/>
              </w:rPr>
            </w:r>
            <w:r w:rsidR="00FF3C89">
              <w:rPr>
                <w:noProof/>
                <w:webHidden/>
              </w:rPr>
              <w:fldChar w:fldCharType="separate"/>
            </w:r>
            <w:r w:rsidR="00FF3C89">
              <w:rPr>
                <w:noProof/>
                <w:webHidden/>
              </w:rPr>
              <w:t>8</w:t>
            </w:r>
            <w:r w:rsidR="00FF3C89">
              <w:rPr>
                <w:noProof/>
                <w:webHidden/>
              </w:rPr>
              <w:fldChar w:fldCharType="end"/>
            </w:r>
          </w:hyperlink>
        </w:p>
        <w:p w14:paraId="011C11EB" w14:textId="7C7525F7"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89" w:history="1">
            <w:r w:rsidR="00FF3C89" w:rsidRPr="006542F9">
              <w:rPr>
                <w:rStyle w:val="Hyperlink"/>
                <w:noProof/>
                <w:lang w:val="en-CA"/>
              </w:rPr>
              <w:t>A. GENERAL INFORMATION</w:t>
            </w:r>
            <w:r w:rsidR="00FF3C89">
              <w:rPr>
                <w:noProof/>
                <w:webHidden/>
              </w:rPr>
              <w:tab/>
            </w:r>
            <w:r w:rsidR="00FF3C89">
              <w:rPr>
                <w:noProof/>
                <w:webHidden/>
              </w:rPr>
              <w:fldChar w:fldCharType="begin"/>
            </w:r>
            <w:r w:rsidR="00FF3C89">
              <w:rPr>
                <w:noProof/>
                <w:webHidden/>
              </w:rPr>
              <w:instrText xml:space="preserve"> PAGEREF _Toc164322889 \h </w:instrText>
            </w:r>
            <w:r w:rsidR="00FF3C89">
              <w:rPr>
                <w:noProof/>
                <w:webHidden/>
              </w:rPr>
            </w:r>
            <w:r w:rsidR="00FF3C89">
              <w:rPr>
                <w:noProof/>
                <w:webHidden/>
              </w:rPr>
              <w:fldChar w:fldCharType="separate"/>
            </w:r>
            <w:r w:rsidR="00FF3C89">
              <w:rPr>
                <w:noProof/>
                <w:webHidden/>
              </w:rPr>
              <w:t>8</w:t>
            </w:r>
            <w:r w:rsidR="00FF3C89">
              <w:rPr>
                <w:noProof/>
                <w:webHidden/>
              </w:rPr>
              <w:fldChar w:fldCharType="end"/>
            </w:r>
          </w:hyperlink>
        </w:p>
        <w:p w14:paraId="2CE8032B" w14:textId="102EA92A"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0" w:history="1">
            <w:r w:rsidR="00FF3C89" w:rsidRPr="006542F9">
              <w:rPr>
                <w:rStyle w:val="Hyperlink"/>
                <w:noProof/>
                <w:lang w:val="en-CA"/>
              </w:rPr>
              <w:t>B. FEEDBACK REQUESTED</w:t>
            </w:r>
            <w:r w:rsidR="00FF3C89">
              <w:rPr>
                <w:noProof/>
                <w:webHidden/>
              </w:rPr>
              <w:tab/>
            </w:r>
            <w:r w:rsidR="00FF3C89">
              <w:rPr>
                <w:noProof/>
                <w:webHidden/>
              </w:rPr>
              <w:fldChar w:fldCharType="begin"/>
            </w:r>
            <w:r w:rsidR="00FF3C89">
              <w:rPr>
                <w:noProof/>
                <w:webHidden/>
              </w:rPr>
              <w:instrText xml:space="preserve"> PAGEREF _Toc164322890 \h </w:instrText>
            </w:r>
            <w:r w:rsidR="00FF3C89">
              <w:rPr>
                <w:noProof/>
                <w:webHidden/>
              </w:rPr>
            </w:r>
            <w:r w:rsidR="00FF3C89">
              <w:rPr>
                <w:noProof/>
                <w:webHidden/>
              </w:rPr>
              <w:fldChar w:fldCharType="separate"/>
            </w:r>
            <w:r w:rsidR="00FF3C89">
              <w:rPr>
                <w:noProof/>
                <w:webHidden/>
              </w:rPr>
              <w:t>8</w:t>
            </w:r>
            <w:r w:rsidR="00FF3C89">
              <w:rPr>
                <w:noProof/>
                <w:webHidden/>
              </w:rPr>
              <w:fldChar w:fldCharType="end"/>
            </w:r>
          </w:hyperlink>
        </w:p>
        <w:p w14:paraId="5BCE5533" w14:textId="3E605AA5" w:rsidR="00FF3C89" w:rsidRDefault="00AE4F9C">
          <w:pPr>
            <w:pStyle w:val="TOC1"/>
            <w:rPr>
              <w:rFonts w:asciiTheme="minorHAnsi" w:eastAsiaTheme="minorEastAsia" w:hAnsiTheme="minorHAnsi" w:cstheme="minorBidi"/>
              <w:noProof/>
              <w:kern w:val="2"/>
              <w14:ligatures w14:val="standardContextual"/>
            </w:rPr>
          </w:pPr>
          <w:hyperlink w:anchor="_Toc164322891" w:history="1">
            <w:r w:rsidR="00FF3C89" w:rsidRPr="006542F9">
              <w:rPr>
                <w:rStyle w:val="Hyperlink"/>
                <w:noProof/>
                <w:lang w:val="en-CA"/>
              </w:rPr>
              <w:t>PART III – KEY RFI EVENTS AND PROCESSES</w:t>
            </w:r>
            <w:r w:rsidR="00FF3C89">
              <w:rPr>
                <w:noProof/>
                <w:webHidden/>
              </w:rPr>
              <w:tab/>
            </w:r>
            <w:r w:rsidR="00FF3C89">
              <w:rPr>
                <w:noProof/>
                <w:webHidden/>
              </w:rPr>
              <w:fldChar w:fldCharType="begin"/>
            </w:r>
            <w:r w:rsidR="00FF3C89">
              <w:rPr>
                <w:noProof/>
                <w:webHidden/>
              </w:rPr>
              <w:instrText xml:space="preserve"> PAGEREF _Toc164322891 \h </w:instrText>
            </w:r>
            <w:r w:rsidR="00FF3C89">
              <w:rPr>
                <w:noProof/>
                <w:webHidden/>
              </w:rPr>
            </w:r>
            <w:r w:rsidR="00FF3C89">
              <w:rPr>
                <w:noProof/>
                <w:webHidden/>
              </w:rPr>
              <w:fldChar w:fldCharType="separate"/>
            </w:r>
            <w:r w:rsidR="00FF3C89">
              <w:rPr>
                <w:noProof/>
                <w:webHidden/>
              </w:rPr>
              <w:t>14</w:t>
            </w:r>
            <w:r w:rsidR="00FF3C89">
              <w:rPr>
                <w:noProof/>
                <w:webHidden/>
              </w:rPr>
              <w:fldChar w:fldCharType="end"/>
            </w:r>
          </w:hyperlink>
        </w:p>
        <w:p w14:paraId="15A75CEF" w14:textId="1CA111F1"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2" w:history="1">
            <w:r w:rsidR="00FF3C89" w:rsidRPr="006542F9">
              <w:rPr>
                <w:rStyle w:val="Hyperlink"/>
                <w:noProof/>
                <w:lang w:val="en-CA"/>
              </w:rPr>
              <w:t>A. QUESTIONS</w:t>
            </w:r>
            <w:r w:rsidR="00FF3C89">
              <w:rPr>
                <w:noProof/>
                <w:webHidden/>
              </w:rPr>
              <w:tab/>
            </w:r>
            <w:r w:rsidR="00FF3C89">
              <w:rPr>
                <w:noProof/>
                <w:webHidden/>
              </w:rPr>
              <w:fldChar w:fldCharType="begin"/>
            </w:r>
            <w:r w:rsidR="00FF3C89">
              <w:rPr>
                <w:noProof/>
                <w:webHidden/>
              </w:rPr>
              <w:instrText xml:space="preserve"> PAGEREF _Toc164322892 \h </w:instrText>
            </w:r>
            <w:r w:rsidR="00FF3C89">
              <w:rPr>
                <w:noProof/>
                <w:webHidden/>
              </w:rPr>
            </w:r>
            <w:r w:rsidR="00FF3C89">
              <w:rPr>
                <w:noProof/>
                <w:webHidden/>
              </w:rPr>
              <w:fldChar w:fldCharType="separate"/>
            </w:r>
            <w:r w:rsidR="00FF3C89">
              <w:rPr>
                <w:noProof/>
                <w:webHidden/>
              </w:rPr>
              <w:t>14</w:t>
            </w:r>
            <w:r w:rsidR="00FF3C89">
              <w:rPr>
                <w:noProof/>
                <w:webHidden/>
              </w:rPr>
              <w:fldChar w:fldCharType="end"/>
            </w:r>
          </w:hyperlink>
        </w:p>
        <w:p w14:paraId="50A4FF0F" w14:textId="082CA0CF"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3" w:history="1">
            <w:r w:rsidR="00FF3C89" w:rsidRPr="006542F9">
              <w:rPr>
                <w:rStyle w:val="Hyperlink"/>
                <w:noProof/>
                <w:lang w:val="en-CA"/>
              </w:rPr>
              <w:t>B. SUBMITTING THE RESPONSE</w:t>
            </w:r>
            <w:r w:rsidR="00FF3C89">
              <w:rPr>
                <w:noProof/>
                <w:webHidden/>
              </w:rPr>
              <w:tab/>
            </w:r>
            <w:r w:rsidR="00FF3C89">
              <w:rPr>
                <w:noProof/>
                <w:webHidden/>
              </w:rPr>
              <w:fldChar w:fldCharType="begin"/>
            </w:r>
            <w:r w:rsidR="00FF3C89">
              <w:rPr>
                <w:noProof/>
                <w:webHidden/>
              </w:rPr>
              <w:instrText xml:space="preserve"> PAGEREF _Toc164322893 \h </w:instrText>
            </w:r>
            <w:r w:rsidR="00FF3C89">
              <w:rPr>
                <w:noProof/>
                <w:webHidden/>
              </w:rPr>
            </w:r>
            <w:r w:rsidR="00FF3C89">
              <w:rPr>
                <w:noProof/>
                <w:webHidden/>
              </w:rPr>
              <w:fldChar w:fldCharType="separate"/>
            </w:r>
            <w:r w:rsidR="00FF3C89">
              <w:rPr>
                <w:noProof/>
                <w:webHidden/>
              </w:rPr>
              <w:t>14</w:t>
            </w:r>
            <w:r w:rsidR="00FF3C89">
              <w:rPr>
                <w:noProof/>
                <w:webHidden/>
              </w:rPr>
              <w:fldChar w:fldCharType="end"/>
            </w:r>
          </w:hyperlink>
        </w:p>
        <w:p w14:paraId="64D9D22A" w14:textId="278E3BC7" w:rsidR="00FF3C89" w:rsidRDefault="00AE4F9C">
          <w:pPr>
            <w:pStyle w:val="TOC1"/>
            <w:rPr>
              <w:rFonts w:asciiTheme="minorHAnsi" w:eastAsiaTheme="minorEastAsia" w:hAnsiTheme="minorHAnsi" w:cstheme="minorBidi"/>
              <w:noProof/>
              <w:kern w:val="2"/>
              <w14:ligatures w14:val="standardContextual"/>
            </w:rPr>
          </w:pPr>
          <w:hyperlink w:anchor="_Toc164322894" w:history="1">
            <w:r w:rsidR="00FF3C89" w:rsidRPr="006542F9">
              <w:rPr>
                <w:rStyle w:val="Hyperlink"/>
                <w:noProof/>
                <w:lang w:val="en-CA"/>
              </w:rPr>
              <w:t>PART IV – REVIEW OF RESPONSES RECEIVED</w:t>
            </w:r>
            <w:r w:rsidR="00FF3C89">
              <w:rPr>
                <w:noProof/>
                <w:webHidden/>
              </w:rPr>
              <w:tab/>
            </w:r>
            <w:r w:rsidR="00FF3C89">
              <w:rPr>
                <w:noProof/>
                <w:webHidden/>
              </w:rPr>
              <w:fldChar w:fldCharType="begin"/>
            </w:r>
            <w:r w:rsidR="00FF3C89">
              <w:rPr>
                <w:noProof/>
                <w:webHidden/>
              </w:rPr>
              <w:instrText xml:space="preserve"> PAGEREF _Toc164322894 \h </w:instrText>
            </w:r>
            <w:r w:rsidR="00FF3C89">
              <w:rPr>
                <w:noProof/>
                <w:webHidden/>
              </w:rPr>
            </w:r>
            <w:r w:rsidR="00FF3C89">
              <w:rPr>
                <w:noProof/>
                <w:webHidden/>
              </w:rPr>
              <w:fldChar w:fldCharType="separate"/>
            </w:r>
            <w:r w:rsidR="00FF3C89">
              <w:rPr>
                <w:noProof/>
                <w:webHidden/>
              </w:rPr>
              <w:t>15</w:t>
            </w:r>
            <w:r w:rsidR="00FF3C89">
              <w:rPr>
                <w:noProof/>
                <w:webHidden/>
              </w:rPr>
              <w:fldChar w:fldCharType="end"/>
            </w:r>
          </w:hyperlink>
        </w:p>
        <w:p w14:paraId="13608ECB" w14:textId="22E975D3"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5" w:history="1">
            <w:r w:rsidR="00FF3C89" w:rsidRPr="006542F9">
              <w:rPr>
                <w:rStyle w:val="Hyperlink"/>
                <w:noProof/>
              </w:rPr>
              <w:t>General Information</w:t>
            </w:r>
            <w:r w:rsidR="00FF3C89">
              <w:rPr>
                <w:noProof/>
                <w:webHidden/>
              </w:rPr>
              <w:tab/>
            </w:r>
            <w:r w:rsidR="00FF3C89">
              <w:rPr>
                <w:noProof/>
                <w:webHidden/>
              </w:rPr>
              <w:fldChar w:fldCharType="begin"/>
            </w:r>
            <w:r w:rsidR="00FF3C89">
              <w:rPr>
                <w:noProof/>
                <w:webHidden/>
              </w:rPr>
              <w:instrText xml:space="preserve"> PAGEREF _Toc164322895 \h </w:instrText>
            </w:r>
            <w:r w:rsidR="00FF3C89">
              <w:rPr>
                <w:noProof/>
                <w:webHidden/>
              </w:rPr>
            </w:r>
            <w:r w:rsidR="00FF3C89">
              <w:rPr>
                <w:noProof/>
                <w:webHidden/>
              </w:rPr>
              <w:fldChar w:fldCharType="separate"/>
            </w:r>
            <w:r w:rsidR="00FF3C89">
              <w:rPr>
                <w:noProof/>
                <w:webHidden/>
              </w:rPr>
              <w:t>15</w:t>
            </w:r>
            <w:r w:rsidR="00FF3C89">
              <w:rPr>
                <w:noProof/>
                <w:webHidden/>
              </w:rPr>
              <w:fldChar w:fldCharType="end"/>
            </w:r>
          </w:hyperlink>
        </w:p>
        <w:p w14:paraId="7A52CD0C" w14:textId="07CE3813" w:rsidR="00FF3C89" w:rsidRDefault="00AE4F9C">
          <w:pPr>
            <w:pStyle w:val="TOC1"/>
            <w:rPr>
              <w:rFonts w:asciiTheme="minorHAnsi" w:eastAsiaTheme="minorEastAsia" w:hAnsiTheme="minorHAnsi" w:cstheme="minorBidi"/>
              <w:noProof/>
              <w:kern w:val="2"/>
              <w14:ligatures w14:val="standardContextual"/>
            </w:rPr>
          </w:pPr>
          <w:hyperlink w:anchor="_Toc164322896" w:history="1">
            <w:r w:rsidR="00FF3C89" w:rsidRPr="006542F9">
              <w:rPr>
                <w:rStyle w:val="Hyperlink"/>
                <w:noProof/>
                <w:lang w:val="en-CA"/>
              </w:rPr>
              <w:t>PART V – PRESENTATIONS</w:t>
            </w:r>
            <w:r w:rsidR="00FF3C89">
              <w:rPr>
                <w:noProof/>
                <w:webHidden/>
              </w:rPr>
              <w:tab/>
            </w:r>
            <w:r w:rsidR="00FF3C89">
              <w:rPr>
                <w:noProof/>
                <w:webHidden/>
              </w:rPr>
              <w:fldChar w:fldCharType="begin"/>
            </w:r>
            <w:r w:rsidR="00FF3C89">
              <w:rPr>
                <w:noProof/>
                <w:webHidden/>
              </w:rPr>
              <w:instrText xml:space="preserve"> PAGEREF _Toc164322896 \h </w:instrText>
            </w:r>
            <w:r w:rsidR="00FF3C89">
              <w:rPr>
                <w:noProof/>
                <w:webHidden/>
              </w:rPr>
            </w:r>
            <w:r w:rsidR="00FF3C89">
              <w:rPr>
                <w:noProof/>
                <w:webHidden/>
              </w:rPr>
              <w:fldChar w:fldCharType="separate"/>
            </w:r>
            <w:r w:rsidR="00FF3C89">
              <w:rPr>
                <w:noProof/>
                <w:webHidden/>
              </w:rPr>
              <w:t>16</w:t>
            </w:r>
            <w:r w:rsidR="00FF3C89">
              <w:rPr>
                <w:noProof/>
                <w:webHidden/>
              </w:rPr>
              <w:fldChar w:fldCharType="end"/>
            </w:r>
          </w:hyperlink>
        </w:p>
        <w:p w14:paraId="55913441" w14:textId="5D244363" w:rsidR="00FF3C89" w:rsidRDefault="00AE4F9C">
          <w:pPr>
            <w:pStyle w:val="TOC1"/>
            <w:rPr>
              <w:rFonts w:asciiTheme="minorHAnsi" w:eastAsiaTheme="minorEastAsia" w:hAnsiTheme="minorHAnsi" w:cstheme="minorBidi"/>
              <w:noProof/>
              <w:kern w:val="2"/>
              <w14:ligatures w14:val="standardContextual"/>
            </w:rPr>
          </w:pPr>
          <w:hyperlink w:anchor="_Toc164322897" w:history="1">
            <w:r w:rsidR="00FF3C89" w:rsidRPr="006542F9">
              <w:rPr>
                <w:rStyle w:val="Hyperlink"/>
                <w:noProof/>
                <w:lang w:val="en-CA"/>
              </w:rPr>
              <w:t>RFI APPENDICES AND RELATED DOCUMENTS</w:t>
            </w:r>
            <w:r w:rsidR="00FF3C89">
              <w:rPr>
                <w:noProof/>
                <w:webHidden/>
              </w:rPr>
              <w:tab/>
            </w:r>
            <w:r w:rsidR="00FF3C89">
              <w:rPr>
                <w:noProof/>
                <w:webHidden/>
              </w:rPr>
              <w:fldChar w:fldCharType="begin"/>
            </w:r>
            <w:r w:rsidR="00FF3C89">
              <w:rPr>
                <w:noProof/>
                <w:webHidden/>
              </w:rPr>
              <w:instrText xml:space="preserve"> PAGEREF _Toc164322897 \h </w:instrText>
            </w:r>
            <w:r w:rsidR="00FF3C89">
              <w:rPr>
                <w:noProof/>
                <w:webHidden/>
              </w:rPr>
            </w:r>
            <w:r w:rsidR="00FF3C89">
              <w:rPr>
                <w:noProof/>
                <w:webHidden/>
              </w:rPr>
              <w:fldChar w:fldCharType="separate"/>
            </w:r>
            <w:r w:rsidR="00FF3C89">
              <w:rPr>
                <w:noProof/>
                <w:webHidden/>
              </w:rPr>
              <w:t>17</w:t>
            </w:r>
            <w:r w:rsidR="00FF3C89">
              <w:rPr>
                <w:noProof/>
                <w:webHidden/>
              </w:rPr>
              <w:fldChar w:fldCharType="end"/>
            </w:r>
          </w:hyperlink>
        </w:p>
        <w:p w14:paraId="3E8E74DC" w14:textId="3AB55C5E"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8" w:history="1">
            <w:r w:rsidR="00FF3C89" w:rsidRPr="006542F9">
              <w:rPr>
                <w:rStyle w:val="Hyperlink"/>
                <w:noProof/>
                <w:lang w:val="en-CA"/>
              </w:rPr>
              <w:t>APPENDIX A - RESPONSE COVER PAGE</w:t>
            </w:r>
            <w:r w:rsidR="00FF3C89">
              <w:rPr>
                <w:noProof/>
                <w:webHidden/>
              </w:rPr>
              <w:tab/>
            </w:r>
            <w:r w:rsidR="00FF3C89">
              <w:rPr>
                <w:noProof/>
                <w:webHidden/>
              </w:rPr>
              <w:fldChar w:fldCharType="begin"/>
            </w:r>
            <w:r w:rsidR="00FF3C89">
              <w:rPr>
                <w:noProof/>
                <w:webHidden/>
              </w:rPr>
              <w:instrText xml:space="preserve"> PAGEREF _Toc164322898 \h </w:instrText>
            </w:r>
            <w:r w:rsidR="00FF3C89">
              <w:rPr>
                <w:noProof/>
                <w:webHidden/>
              </w:rPr>
            </w:r>
            <w:r w:rsidR="00FF3C89">
              <w:rPr>
                <w:noProof/>
                <w:webHidden/>
              </w:rPr>
              <w:fldChar w:fldCharType="separate"/>
            </w:r>
            <w:r w:rsidR="00FF3C89">
              <w:rPr>
                <w:noProof/>
                <w:webHidden/>
              </w:rPr>
              <w:t>17</w:t>
            </w:r>
            <w:r w:rsidR="00FF3C89">
              <w:rPr>
                <w:noProof/>
                <w:webHidden/>
              </w:rPr>
              <w:fldChar w:fldCharType="end"/>
            </w:r>
          </w:hyperlink>
        </w:p>
        <w:p w14:paraId="7A25EE31" w14:textId="5CF9C51A" w:rsidR="00FF3C89" w:rsidRDefault="00AE4F9C">
          <w:pPr>
            <w:pStyle w:val="TOC2"/>
            <w:tabs>
              <w:tab w:val="right" w:leader="dot" w:pos="10597"/>
            </w:tabs>
            <w:rPr>
              <w:rFonts w:asciiTheme="minorHAnsi" w:eastAsiaTheme="minorEastAsia" w:hAnsiTheme="minorHAnsi" w:cstheme="minorBidi"/>
              <w:noProof/>
              <w:kern w:val="2"/>
              <w14:ligatures w14:val="standardContextual"/>
            </w:rPr>
          </w:pPr>
          <w:hyperlink w:anchor="_Toc164322899" w:history="1">
            <w:r w:rsidR="00FF3C89" w:rsidRPr="006542F9">
              <w:rPr>
                <w:rStyle w:val="Hyperlink"/>
                <w:noProof/>
                <w:lang w:val="en-CA"/>
              </w:rPr>
              <w:t>APPENDIX B - SUBMITTED QUESTIONS FORM</w:t>
            </w:r>
            <w:r w:rsidR="00FF3C89">
              <w:rPr>
                <w:noProof/>
                <w:webHidden/>
              </w:rPr>
              <w:tab/>
            </w:r>
            <w:r w:rsidR="00FF3C89">
              <w:rPr>
                <w:noProof/>
                <w:webHidden/>
              </w:rPr>
              <w:fldChar w:fldCharType="begin"/>
            </w:r>
            <w:r w:rsidR="00FF3C89">
              <w:rPr>
                <w:noProof/>
                <w:webHidden/>
              </w:rPr>
              <w:instrText xml:space="preserve"> PAGEREF _Toc164322899 \h </w:instrText>
            </w:r>
            <w:r w:rsidR="00FF3C89">
              <w:rPr>
                <w:noProof/>
                <w:webHidden/>
              </w:rPr>
            </w:r>
            <w:r w:rsidR="00FF3C89">
              <w:rPr>
                <w:noProof/>
                <w:webHidden/>
              </w:rPr>
              <w:fldChar w:fldCharType="separate"/>
            </w:r>
            <w:r w:rsidR="00FF3C89">
              <w:rPr>
                <w:noProof/>
                <w:webHidden/>
              </w:rPr>
              <w:t>18</w:t>
            </w:r>
            <w:r w:rsidR="00FF3C89">
              <w:rPr>
                <w:noProof/>
                <w:webHidden/>
              </w:rPr>
              <w:fldChar w:fldCharType="end"/>
            </w:r>
          </w:hyperlink>
        </w:p>
        <w:p w14:paraId="5A4736F2" w14:textId="30162F08" w:rsidR="008B539D" w:rsidRPr="00EC0224" w:rsidRDefault="00EB554D">
          <w:pPr>
            <w:rPr>
              <w:sz w:val="22"/>
              <w:szCs w:val="22"/>
            </w:rPr>
          </w:pPr>
          <w:r w:rsidRPr="00EC0224">
            <w:rPr>
              <w:sz w:val="22"/>
              <w:szCs w:val="22"/>
            </w:rPr>
            <w:fldChar w:fldCharType="end"/>
          </w:r>
        </w:p>
      </w:sdtContent>
    </w:sdt>
    <w:p w14:paraId="383FC900" w14:textId="77777777" w:rsidR="001D512D" w:rsidRPr="00EC0224" w:rsidRDefault="001D512D">
      <w:pPr>
        <w:spacing w:after="160" w:line="259" w:lineRule="auto"/>
        <w:rPr>
          <w:rFonts w:cs="Arial"/>
          <w:b/>
          <w:sz w:val="22"/>
          <w:szCs w:val="22"/>
        </w:rPr>
      </w:pPr>
      <w:r w:rsidRPr="00EC0224">
        <w:rPr>
          <w:rFonts w:cs="Arial"/>
          <w:b/>
          <w:sz w:val="22"/>
          <w:szCs w:val="22"/>
        </w:rPr>
        <w:br w:type="page"/>
      </w:r>
    </w:p>
    <w:p w14:paraId="01A1AD3D" w14:textId="628C37A6" w:rsidR="008D55D2" w:rsidRPr="008D55D2" w:rsidRDefault="008D55D2" w:rsidP="00EC0224">
      <w:pPr>
        <w:pStyle w:val="Heading1"/>
        <w:jc w:val="center"/>
      </w:pPr>
      <w:bookmarkStart w:id="1" w:name="_Toc164322882"/>
      <w:r w:rsidRPr="005C3B41">
        <w:lastRenderedPageBreak/>
        <w:t>PUBLI</w:t>
      </w:r>
      <w:r w:rsidRPr="008D55D2">
        <w:t>C NOTICE</w:t>
      </w:r>
      <w:bookmarkEnd w:id="1"/>
    </w:p>
    <w:p w14:paraId="68E460A9" w14:textId="77777777" w:rsidR="008D55D2" w:rsidRPr="008D55D2" w:rsidRDefault="008D55D2" w:rsidP="008D55D2">
      <w:pPr>
        <w:autoSpaceDE w:val="0"/>
        <w:autoSpaceDN w:val="0"/>
        <w:jc w:val="center"/>
        <w:rPr>
          <w:rFonts w:cs="Arial"/>
          <w:b/>
          <w:bCs/>
        </w:rPr>
      </w:pPr>
      <w:r w:rsidRPr="008D55D2">
        <w:rPr>
          <w:rFonts w:cs="Arial"/>
          <w:b/>
          <w:bCs/>
        </w:rPr>
        <w:t>*************************************************</w:t>
      </w:r>
    </w:p>
    <w:p w14:paraId="1C5D1F55" w14:textId="77777777" w:rsidR="008D55D2" w:rsidRPr="008D55D2" w:rsidRDefault="008D55D2" w:rsidP="008D55D2">
      <w:pPr>
        <w:autoSpaceDE w:val="0"/>
        <w:autoSpaceDN w:val="0"/>
        <w:jc w:val="center"/>
        <w:rPr>
          <w:rFonts w:cs="Arial"/>
          <w:b/>
          <w:bCs/>
        </w:rPr>
      </w:pPr>
    </w:p>
    <w:p w14:paraId="3B87B946" w14:textId="77777777" w:rsidR="008D55D2" w:rsidRPr="008D55D2" w:rsidRDefault="008D55D2" w:rsidP="008D55D2">
      <w:pPr>
        <w:autoSpaceDE w:val="0"/>
        <w:autoSpaceDN w:val="0"/>
        <w:jc w:val="center"/>
        <w:rPr>
          <w:rFonts w:cs="Arial"/>
          <w:b/>
          <w:bCs/>
        </w:rPr>
      </w:pPr>
      <w:r w:rsidRPr="008D55D2">
        <w:rPr>
          <w:rFonts w:cs="Arial"/>
          <w:b/>
          <w:bCs/>
        </w:rPr>
        <w:t>State of Maine</w:t>
      </w:r>
    </w:p>
    <w:p w14:paraId="60DB9183" w14:textId="77777777" w:rsidR="008D55D2" w:rsidRPr="008D55D2" w:rsidRDefault="008D55D2" w:rsidP="008D55D2">
      <w:pPr>
        <w:autoSpaceDE w:val="0"/>
        <w:autoSpaceDN w:val="0"/>
        <w:jc w:val="center"/>
        <w:rPr>
          <w:rFonts w:cs="Arial"/>
          <w:b/>
          <w:bCs/>
          <w:color w:val="FF0000"/>
        </w:rPr>
      </w:pPr>
      <w:r w:rsidRPr="008D55D2">
        <w:rPr>
          <w:rFonts w:cs="Arial"/>
          <w:b/>
          <w:bCs/>
        </w:rPr>
        <w:t>Department of Administrative and Financial Services</w:t>
      </w:r>
    </w:p>
    <w:p w14:paraId="626A3BAF" w14:textId="08DCB564" w:rsidR="008D55D2" w:rsidRPr="008D55D2" w:rsidRDefault="008D55D2" w:rsidP="008D55D2">
      <w:pPr>
        <w:autoSpaceDE w:val="0"/>
        <w:autoSpaceDN w:val="0"/>
        <w:jc w:val="center"/>
        <w:rPr>
          <w:rFonts w:cs="Arial"/>
          <w:b/>
          <w:bCs/>
        </w:rPr>
      </w:pPr>
      <w:r w:rsidRPr="008D55D2">
        <w:rPr>
          <w:rFonts w:cs="Arial"/>
          <w:b/>
          <w:bCs/>
        </w:rPr>
        <w:t>RF</w:t>
      </w:r>
      <w:r>
        <w:rPr>
          <w:rFonts w:cs="Arial"/>
          <w:b/>
          <w:bCs/>
        </w:rPr>
        <w:t>I</w:t>
      </w:r>
      <w:r w:rsidRPr="008D55D2">
        <w:rPr>
          <w:rFonts w:cs="Arial"/>
          <w:b/>
          <w:bCs/>
        </w:rPr>
        <w:t>#</w:t>
      </w:r>
      <w:r w:rsidR="003F181C">
        <w:rPr>
          <w:rFonts w:cs="Arial"/>
          <w:b/>
          <w:bCs/>
        </w:rPr>
        <w:t xml:space="preserve"> 202404092</w:t>
      </w:r>
    </w:p>
    <w:p w14:paraId="7C1C79DB" w14:textId="4D605408" w:rsidR="008D55D2" w:rsidRDefault="00567716" w:rsidP="008D55D2">
      <w:pPr>
        <w:autoSpaceDE w:val="0"/>
        <w:autoSpaceDN w:val="0"/>
        <w:jc w:val="center"/>
        <w:rPr>
          <w:rFonts w:cs="Arial"/>
          <w:b/>
          <w:bCs/>
        </w:rPr>
      </w:pPr>
      <w:r w:rsidRPr="00567716">
        <w:rPr>
          <w:rStyle w:val="InitialStyle"/>
          <w:rFonts w:cs="Arial"/>
          <w:b/>
          <w:bCs/>
          <w:u w:val="single"/>
        </w:rPr>
        <w:t xml:space="preserve">Lottery Gaming, Marketing, Business </w:t>
      </w:r>
      <w:r>
        <w:rPr>
          <w:rStyle w:val="InitialStyle"/>
          <w:rFonts w:cs="Arial"/>
          <w:b/>
          <w:bCs/>
          <w:u w:val="single"/>
        </w:rPr>
        <w:t>a</w:t>
      </w:r>
      <w:r w:rsidRPr="00567716">
        <w:rPr>
          <w:rStyle w:val="InitialStyle"/>
          <w:rFonts w:cs="Arial"/>
          <w:b/>
          <w:bCs/>
          <w:u w:val="single"/>
        </w:rPr>
        <w:t>nd Operations Solutions</w:t>
      </w:r>
    </w:p>
    <w:p w14:paraId="41634670" w14:textId="77777777" w:rsidR="004007D1" w:rsidRPr="008D55D2" w:rsidRDefault="004007D1" w:rsidP="008D55D2">
      <w:pPr>
        <w:autoSpaceDE w:val="0"/>
        <w:autoSpaceDN w:val="0"/>
        <w:jc w:val="center"/>
        <w:rPr>
          <w:rFonts w:cs="Arial"/>
          <w:b/>
          <w:bCs/>
        </w:rPr>
      </w:pPr>
    </w:p>
    <w:p w14:paraId="70294C70" w14:textId="7884FF3B" w:rsidR="00567716" w:rsidRPr="00D2410D" w:rsidRDefault="00567716" w:rsidP="00567716">
      <w:pPr>
        <w:pStyle w:val="DefaultText"/>
        <w:widowControl/>
        <w:rPr>
          <w:rStyle w:val="InitialStyle"/>
          <w:rFonts w:ascii="Arial" w:hAnsi="Arial" w:cs="Arial"/>
          <w:bCs/>
        </w:rPr>
      </w:pPr>
      <w:r w:rsidRPr="00D2410D">
        <w:rPr>
          <w:rStyle w:val="InitialStyle"/>
          <w:rFonts w:ascii="Arial" w:hAnsi="Arial" w:cs="Arial"/>
          <w:bCs/>
        </w:rPr>
        <w:t xml:space="preserve">The State of Maine, Department of </w:t>
      </w:r>
      <w:r w:rsidR="006026EC" w:rsidRPr="0055096B">
        <w:rPr>
          <w:rStyle w:val="InitialStyle"/>
          <w:rFonts w:ascii="Arial" w:hAnsi="Arial" w:cs="Arial"/>
        </w:rPr>
        <w:t>Administrative Services</w:t>
      </w:r>
      <w:r w:rsidR="0082399D" w:rsidRPr="0055096B">
        <w:rPr>
          <w:rStyle w:val="InitialStyle"/>
          <w:rFonts w:ascii="Arial" w:hAnsi="Arial" w:cs="Arial"/>
        </w:rPr>
        <w:t>, Bureau of Alcoholic Beverages &amp; Lottery Operations</w:t>
      </w:r>
      <w:r w:rsidRPr="0055096B">
        <w:rPr>
          <w:rStyle w:val="InitialStyle"/>
          <w:rFonts w:ascii="Arial" w:hAnsi="Arial" w:cs="Arial"/>
        </w:rPr>
        <w:t xml:space="preserve"> </w:t>
      </w:r>
      <w:r w:rsidRPr="00D2410D">
        <w:rPr>
          <w:rStyle w:val="InitialStyle"/>
          <w:rFonts w:ascii="Arial" w:hAnsi="Arial" w:cs="Arial"/>
          <w:bCs/>
        </w:rPr>
        <w:t xml:space="preserve">is seeking information regarding </w:t>
      </w:r>
      <w:r w:rsidR="006A3534">
        <w:rPr>
          <w:rStyle w:val="InitialStyle"/>
          <w:rFonts w:ascii="Arial" w:hAnsi="Arial" w:cs="Arial"/>
          <w:bCs/>
        </w:rPr>
        <w:t xml:space="preserve">lottery gaming systems including instant ticket printing, loyalty programs and associated services. </w:t>
      </w:r>
    </w:p>
    <w:p w14:paraId="7B666902" w14:textId="77777777" w:rsidR="00567716" w:rsidRPr="00D2410D" w:rsidRDefault="00567716" w:rsidP="00567716">
      <w:pPr>
        <w:pStyle w:val="DefaultText"/>
        <w:widowControl/>
        <w:rPr>
          <w:rStyle w:val="InitialStyle"/>
          <w:rFonts w:ascii="Arial" w:hAnsi="Arial" w:cs="Arial"/>
          <w:bCs/>
        </w:rPr>
      </w:pPr>
    </w:p>
    <w:p w14:paraId="22D7698A" w14:textId="5EEB1552" w:rsidR="00567716" w:rsidRPr="00D2410D" w:rsidRDefault="00567716" w:rsidP="00567716">
      <w:pPr>
        <w:pStyle w:val="DefaultText"/>
        <w:widowControl/>
        <w:rPr>
          <w:rFonts w:ascii="Arial" w:hAnsi="Arial" w:cs="Arial"/>
        </w:rPr>
      </w:pPr>
      <w:r w:rsidRPr="5C866943">
        <w:rPr>
          <w:rStyle w:val="InitialStyle"/>
          <w:rFonts w:ascii="Arial" w:hAnsi="Arial" w:cs="Arial"/>
        </w:rPr>
        <w:t xml:space="preserve">A copy of the RFI, as well as the Question &amp; Answer Summary and all other related documents to this RFI, can be obtained at the following website: </w:t>
      </w:r>
      <w:r w:rsidRPr="5C866943">
        <w:rPr>
          <w:rStyle w:val="Hyperlink"/>
          <w:rFonts w:ascii="Arial" w:hAnsi="Arial" w:cs="Arial"/>
        </w:rPr>
        <w:t>http://www.maine.gov/dafs/bbm/procurementservices/vendors/rfis</w:t>
      </w:r>
    </w:p>
    <w:p w14:paraId="6171B86D" w14:textId="77777777" w:rsidR="00567716" w:rsidRPr="00D2410D" w:rsidRDefault="00567716" w:rsidP="00567716">
      <w:pPr>
        <w:pStyle w:val="DefaultText"/>
        <w:widowControl/>
        <w:rPr>
          <w:rStyle w:val="InitialStyle"/>
          <w:rFonts w:ascii="Arial" w:hAnsi="Arial" w:cs="Arial"/>
          <w:bCs/>
          <w:color w:val="FF0000"/>
        </w:rPr>
      </w:pPr>
    </w:p>
    <w:p w14:paraId="62BD2AE0" w14:textId="4C2C977C" w:rsidR="00567716" w:rsidRPr="00D2410D" w:rsidRDefault="00567716" w:rsidP="7B9FF476">
      <w:pPr>
        <w:pStyle w:val="DefaultText"/>
        <w:widowControl/>
        <w:rPr>
          <w:rStyle w:val="InitialStyle"/>
          <w:rFonts w:ascii="Arial" w:hAnsi="Arial" w:cs="Arial"/>
        </w:rPr>
      </w:pPr>
      <w:r w:rsidRPr="7B9FF476">
        <w:rPr>
          <w:rStyle w:val="InitialStyle"/>
          <w:rFonts w:ascii="Arial" w:hAnsi="Arial" w:cs="Arial"/>
        </w:rPr>
        <w:t xml:space="preserve">Responses must be submitted to: </w:t>
      </w:r>
      <w:r w:rsidR="0013249E" w:rsidRPr="7B9FF476">
        <w:rPr>
          <w:rStyle w:val="InitialStyle"/>
          <w:rFonts w:ascii="Arial" w:hAnsi="Arial" w:cs="Arial"/>
          <w:b/>
          <w:bCs/>
        </w:rPr>
        <w:t>david.wilson@maine.gov</w:t>
      </w:r>
      <w:r w:rsidR="0013249E" w:rsidRPr="7B9FF476">
        <w:rPr>
          <w:rStyle w:val="InitialStyle"/>
          <w:rFonts w:ascii="Arial" w:hAnsi="Arial" w:cs="Arial"/>
        </w:rPr>
        <w:t xml:space="preserve"> </w:t>
      </w:r>
      <w:r w:rsidRPr="7B9FF476">
        <w:rPr>
          <w:rStyle w:val="InitialStyle"/>
          <w:rFonts w:ascii="Arial" w:hAnsi="Arial" w:cs="Arial"/>
        </w:rPr>
        <w:t>and be submitted by 5:00 pm, local time, on</w:t>
      </w:r>
      <w:r w:rsidRPr="7B9FF476">
        <w:rPr>
          <w:rStyle w:val="InitialStyle"/>
          <w:rFonts w:ascii="Arial" w:hAnsi="Arial" w:cs="Arial"/>
          <w:color w:val="FF0000"/>
        </w:rPr>
        <w:t xml:space="preserve"> </w:t>
      </w:r>
      <w:r w:rsidR="3AEC7B83" w:rsidRPr="7B9FF476">
        <w:rPr>
          <w:rStyle w:val="InitialStyle"/>
          <w:rFonts w:ascii="Arial" w:hAnsi="Arial" w:cs="Arial"/>
          <w:b/>
          <w:bCs/>
        </w:rPr>
        <w:t>June 7</w:t>
      </w:r>
      <w:r w:rsidR="009D58F1" w:rsidRPr="7B9FF476">
        <w:rPr>
          <w:rStyle w:val="InitialStyle"/>
          <w:rFonts w:ascii="Arial" w:hAnsi="Arial" w:cs="Arial"/>
          <w:b/>
          <w:bCs/>
        </w:rPr>
        <w:t>, 2024</w:t>
      </w:r>
      <w:r w:rsidRPr="7B9FF476">
        <w:rPr>
          <w:rStyle w:val="InitialStyle"/>
          <w:rFonts w:ascii="Arial" w:hAnsi="Arial" w:cs="Arial"/>
        </w:rPr>
        <w:t>.</w:t>
      </w:r>
    </w:p>
    <w:p w14:paraId="249E0280" w14:textId="77777777" w:rsidR="00567716" w:rsidRDefault="00567716" w:rsidP="00EC0224">
      <w:pPr>
        <w:autoSpaceDE w:val="0"/>
        <w:autoSpaceDN w:val="0"/>
        <w:rPr>
          <w:b/>
          <w:color w:val="006FC0"/>
        </w:rPr>
      </w:pPr>
    </w:p>
    <w:p w14:paraId="507AC25F" w14:textId="4E730F13" w:rsidR="0013249E" w:rsidRPr="00D2410D" w:rsidRDefault="0013249E" w:rsidP="7B9FF476">
      <w:pPr>
        <w:rPr>
          <w:rFonts w:cs="Arial"/>
          <w:color w:val="FF0000"/>
        </w:rPr>
      </w:pPr>
      <w:r w:rsidRPr="7B9FF476">
        <w:rPr>
          <w:rFonts w:cs="Arial"/>
        </w:rPr>
        <w:t>Presentations will be optional</w:t>
      </w:r>
      <w:r w:rsidR="008C7B56" w:rsidRPr="7B9FF476">
        <w:rPr>
          <w:rFonts w:cs="Arial"/>
        </w:rPr>
        <w:t xml:space="preserve">. </w:t>
      </w:r>
      <w:proofErr w:type="gramStart"/>
      <w:r w:rsidR="008C7B56" w:rsidRPr="7B9FF476">
        <w:rPr>
          <w:rFonts w:cs="Arial"/>
        </w:rPr>
        <w:t>P</w:t>
      </w:r>
      <w:r w:rsidR="00601973" w:rsidRPr="7B9FF476">
        <w:rPr>
          <w:rFonts w:cs="Arial"/>
        </w:rPr>
        <w:t>resentation</w:t>
      </w:r>
      <w:proofErr w:type="gramEnd"/>
      <w:r w:rsidR="00601973" w:rsidRPr="7B9FF476">
        <w:rPr>
          <w:rFonts w:cs="Arial"/>
        </w:rPr>
        <w:t xml:space="preserve"> </w:t>
      </w:r>
      <w:r w:rsidR="008C7B56" w:rsidRPr="7B9FF476">
        <w:rPr>
          <w:rFonts w:cs="Arial"/>
        </w:rPr>
        <w:t xml:space="preserve">will occur </w:t>
      </w:r>
      <w:r w:rsidR="00C43893" w:rsidRPr="7B9FF476">
        <w:rPr>
          <w:rFonts w:cs="Arial"/>
        </w:rPr>
        <w:t xml:space="preserve">during the week of June </w:t>
      </w:r>
      <w:r w:rsidR="00C75B88" w:rsidRPr="7B9FF476">
        <w:rPr>
          <w:rFonts w:cs="Arial"/>
        </w:rPr>
        <w:t>24</w:t>
      </w:r>
      <w:r w:rsidR="00C43893" w:rsidRPr="7B9FF476">
        <w:rPr>
          <w:rFonts w:cs="Arial"/>
        </w:rPr>
        <w:t>, 2024</w:t>
      </w:r>
      <w:r w:rsidR="00C43893" w:rsidRPr="7B9FF476">
        <w:rPr>
          <w:rStyle w:val="InitialStyle"/>
          <w:rFonts w:cs="Arial"/>
        </w:rPr>
        <w:t>.</w:t>
      </w:r>
      <w:r w:rsidR="00305B8D" w:rsidRPr="7B9FF476">
        <w:rPr>
          <w:rStyle w:val="InitialStyle"/>
          <w:rFonts w:cs="Arial"/>
        </w:rPr>
        <w:t xml:space="preserve"> </w:t>
      </w:r>
      <w:r w:rsidR="00CD0A6D" w:rsidRPr="7B9FF476">
        <w:rPr>
          <w:rStyle w:val="InitialStyle"/>
          <w:rFonts w:cs="Arial"/>
        </w:rPr>
        <w:t xml:space="preserve">Selected vendors will be contacted for a presentation opportunity after </w:t>
      </w:r>
      <w:r w:rsidR="585FA12B" w:rsidRPr="7B9FF476">
        <w:rPr>
          <w:rStyle w:val="InitialStyle"/>
          <w:rFonts w:cs="Arial"/>
        </w:rPr>
        <w:t>June 7</w:t>
      </w:r>
      <w:r w:rsidR="00CD0A6D" w:rsidRPr="7B9FF476">
        <w:rPr>
          <w:rStyle w:val="InitialStyle"/>
          <w:rFonts w:cs="Arial"/>
        </w:rPr>
        <w:t>, 2024.</w:t>
      </w:r>
    </w:p>
    <w:p w14:paraId="0EDC21FA" w14:textId="77777777" w:rsidR="0013249E" w:rsidRDefault="0013249E" w:rsidP="00EC0224">
      <w:pPr>
        <w:autoSpaceDE w:val="0"/>
        <w:autoSpaceDN w:val="0"/>
        <w:rPr>
          <w:b/>
          <w:color w:val="006FC0"/>
        </w:rPr>
      </w:pPr>
    </w:p>
    <w:p w14:paraId="1D074D67" w14:textId="77777777" w:rsidR="00D87B3A" w:rsidRPr="008D55D2" w:rsidRDefault="00D87B3A" w:rsidP="008D55D2">
      <w:pPr>
        <w:autoSpaceDE w:val="0"/>
        <w:autoSpaceDN w:val="0"/>
        <w:jc w:val="center"/>
        <w:rPr>
          <w:rFonts w:cs="Arial"/>
          <w:b/>
          <w:bCs/>
        </w:rPr>
      </w:pPr>
    </w:p>
    <w:p w14:paraId="46867EF6" w14:textId="77777777" w:rsidR="008D55D2" w:rsidRPr="008D55D2" w:rsidRDefault="008D55D2" w:rsidP="008D55D2">
      <w:pPr>
        <w:autoSpaceDE w:val="0"/>
        <w:autoSpaceDN w:val="0"/>
        <w:jc w:val="center"/>
        <w:rPr>
          <w:rFonts w:cs="Arial"/>
          <w:b/>
          <w:bCs/>
        </w:rPr>
      </w:pPr>
      <w:r w:rsidRPr="008D55D2">
        <w:rPr>
          <w:rFonts w:cs="Arial"/>
          <w:b/>
          <w:bCs/>
        </w:rPr>
        <w:t>*************************************************</w:t>
      </w:r>
    </w:p>
    <w:p w14:paraId="4515BF5C" w14:textId="77777777" w:rsidR="009F4D56" w:rsidRDefault="009F4D56">
      <w:pPr>
        <w:spacing w:after="160" w:line="259" w:lineRule="auto"/>
        <w:rPr>
          <w:rFonts w:eastAsiaTheme="majorEastAsia" w:cstheme="majorBidi"/>
          <w:b/>
          <w:bCs/>
          <w:sz w:val="32"/>
          <w:lang w:eastAsia="ja-JP"/>
        </w:rPr>
      </w:pPr>
      <w:r>
        <w:rPr>
          <w:lang w:eastAsia="ja-JP"/>
        </w:rPr>
        <w:br w:type="page"/>
      </w:r>
    </w:p>
    <w:p w14:paraId="322C07F5" w14:textId="132D1F48" w:rsidR="0003679B" w:rsidRPr="003F181C" w:rsidRDefault="0003679B" w:rsidP="00EC0224">
      <w:pPr>
        <w:pStyle w:val="Heading1"/>
        <w:rPr>
          <w:sz w:val="32"/>
          <w:szCs w:val="28"/>
        </w:rPr>
      </w:pPr>
      <w:bookmarkStart w:id="2" w:name="_Toc164322883"/>
      <w:r w:rsidRPr="003F181C">
        <w:rPr>
          <w:szCs w:val="28"/>
          <w:lang w:eastAsia="ja-JP"/>
        </w:rPr>
        <w:lastRenderedPageBreak/>
        <w:t>RFP DEFINITIONS/ACRONYMS</w:t>
      </w:r>
      <w:bookmarkEnd w:id="2"/>
    </w:p>
    <w:p w14:paraId="24AF8593" w14:textId="6B45DABB" w:rsidR="0003679B" w:rsidRPr="003F181C" w:rsidRDefault="0003679B" w:rsidP="003F181C">
      <w:pPr>
        <w:pStyle w:val="BodyText"/>
        <w:ind w:left="0"/>
        <w:rPr>
          <w:rFonts w:cs="Arial"/>
          <w:sz w:val="24"/>
          <w:szCs w:val="24"/>
        </w:rPr>
      </w:pPr>
      <w:r w:rsidRPr="003F181C">
        <w:rPr>
          <w:rFonts w:cs="Arial"/>
          <w:sz w:val="24"/>
          <w:szCs w:val="24"/>
        </w:rPr>
        <w:t>The following terms and acronyms shall have the meaning indicated below as referenced in this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645"/>
      </w:tblGrid>
      <w:tr w:rsidR="00E24311" w:rsidRPr="003F181C" w14:paraId="2B2027D2" w14:textId="77777777">
        <w:trPr>
          <w:trHeight w:val="449"/>
        </w:trPr>
        <w:tc>
          <w:tcPr>
            <w:tcW w:w="2605" w:type="dxa"/>
            <w:shd w:val="clear" w:color="auto" w:fill="BDD6EE"/>
            <w:vAlign w:val="center"/>
          </w:tcPr>
          <w:p w14:paraId="2C35FE91" w14:textId="77777777" w:rsidR="00E24311" w:rsidRPr="003F181C" w:rsidRDefault="00E24311" w:rsidP="0003679B">
            <w:pPr>
              <w:autoSpaceDE w:val="0"/>
              <w:autoSpaceDN w:val="0"/>
              <w:jc w:val="center"/>
              <w:rPr>
                <w:rFonts w:cs="Arial"/>
                <w:b/>
                <w:u w:val="single"/>
              </w:rPr>
            </w:pPr>
            <w:r w:rsidRPr="003F181C">
              <w:rPr>
                <w:rFonts w:cs="Arial"/>
                <w:b/>
                <w:u w:val="single"/>
              </w:rPr>
              <w:t>Term/Acronym</w:t>
            </w:r>
          </w:p>
        </w:tc>
        <w:tc>
          <w:tcPr>
            <w:tcW w:w="7645" w:type="dxa"/>
            <w:shd w:val="clear" w:color="auto" w:fill="BDD6EE"/>
            <w:vAlign w:val="center"/>
          </w:tcPr>
          <w:p w14:paraId="2E73CA2F" w14:textId="77777777" w:rsidR="00E24311" w:rsidRPr="003F181C" w:rsidRDefault="00E24311" w:rsidP="0003679B">
            <w:pPr>
              <w:autoSpaceDE w:val="0"/>
              <w:autoSpaceDN w:val="0"/>
              <w:jc w:val="center"/>
              <w:rPr>
                <w:rFonts w:cs="Arial"/>
                <w:b/>
                <w:u w:val="single"/>
              </w:rPr>
            </w:pPr>
            <w:r w:rsidRPr="003F181C">
              <w:rPr>
                <w:rFonts w:cs="Arial"/>
                <w:b/>
                <w:u w:val="single"/>
              </w:rPr>
              <w:t>Definition</w:t>
            </w:r>
          </w:p>
        </w:tc>
      </w:tr>
      <w:tr w:rsidR="00E24311" w:rsidRPr="003F181C" w14:paraId="775D6A05" w14:textId="77777777">
        <w:tc>
          <w:tcPr>
            <w:tcW w:w="2605" w:type="dxa"/>
            <w:shd w:val="clear" w:color="auto" w:fill="auto"/>
          </w:tcPr>
          <w:p w14:paraId="0BA4665A" w14:textId="77777777" w:rsidR="00E24311" w:rsidRPr="003F181C" w:rsidRDefault="00E24311" w:rsidP="0003679B">
            <w:pPr>
              <w:autoSpaceDE w:val="0"/>
              <w:autoSpaceDN w:val="0"/>
              <w:rPr>
                <w:rFonts w:cs="Arial"/>
                <w:b/>
              </w:rPr>
            </w:pPr>
            <w:r w:rsidRPr="003F181C">
              <w:rPr>
                <w:rFonts w:cs="Arial"/>
                <w:b/>
              </w:rPr>
              <w:t>Department</w:t>
            </w:r>
          </w:p>
        </w:tc>
        <w:tc>
          <w:tcPr>
            <w:tcW w:w="7645" w:type="dxa"/>
            <w:shd w:val="clear" w:color="auto" w:fill="auto"/>
          </w:tcPr>
          <w:p w14:paraId="3CF753FA" w14:textId="77777777" w:rsidR="00E24311" w:rsidRPr="003F181C" w:rsidRDefault="00E24311" w:rsidP="0003679B">
            <w:pPr>
              <w:autoSpaceDE w:val="0"/>
              <w:autoSpaceDN w:val="0"/>
              <w:rPr>
                <w:rFonts w:cs="Arial"/>
              </w:rPr>
            </w:pPr>
            <w:r w:rsidRPr="003F181C">
              <w:rPr>
                <w:rFonts w:cs="Arial"/>
              </w:rPr>
              <w:t>Department of Administrative and Financial Services</w:t>
            </w:r>
          </w:p>
        </w:tc>
      </w:tr>
      <w:tr w:rsidR="00E24311" w:rsidRPr="003F181C" w14:paraId="648694FF" w14:textId="77777777">
        <w:tc>
          <w:tcPr>
            <w:tcW w:w="2605" w:type="dxa"/>
            <w:shd w:val="clear" w:color="auto" w:fill="auto"/>
          </w:tcPr>
          <w:p w14:paraId="55B9379A" w14:textId="77777777" w:rsidR="00E24311" w:rsidRPr="003F181C" w:rsidRDefault="00E24311" w:rsidP="0003679B">
            <w:pPr>
              <w:autoSpaceDE w:val="0"/>
              <w:autoSpaceDN w:val="0"/>
              <w:rPr>
                <w:rFonts w:eastAsia="Calibri" w:cs="Arial"/>
                <w:b/>
              </w:rPr>
            </w:pPr>
            <w:r w:rsidRPr="003F181C">
              <w:rPr>
                <w:rFonts w:eastAsia="Calibri" w:cs="Arial"/>
                <w:b/>
              </w:rPr>
              <w:t>DR</w:t>
            </w:r>
          </w:p>
        </w:tc>
        <w:tc>
          <w:tcPr>
            <w:tcW w:w="7645" w:type="dxa"/>
            <w:shd w:val="clear" w:color="auto" w:fill="auto"/>
          </w:tcPr>
          <w:p w14:paraId="3D96FD77" w14:textId="77777777" w:rsidR="00E24311" w:rsidRPr="003F181C" w:rsidRDefault="00E24311" w:rsidP="0003679B">
            <w:pPr>
              <w:autoSpaceDE w:val="0"/>
              <w:autoSpaceDN w:val="0"/>
              <w:rPr>
                <w:rFonts w:cs="Arial"/>
              </w:rPr>
            </w:pPr>
            <w:r w:rsidRPr="003F181C">
              <w:rPr>
                <w:rFonts w:cs="Arial"/>
              </w:rPr>
              <w:t>Disaster Recovery</w:t>
            </w:r>
          </w:p>
        </w:tc>
      </w:tr>
      <w:tr w:rsidR="00E24311" w:rsidRPr="003F181C" w14:paraId="1B396BA4" w14:textId="77777777">
        <w:tc>
          <w:tcPr>
            <w:tcW w:w="2605" w:type="dxa"/>
            <w:shd w:val="clear" w:color="auto" w:fill="auto"/>
          </w:tcPr>
          <w:p w14:paraId="1A0EE184" w14:textId="77777777" w:rsidR="00E24311" w:rsidRPr="003F181C" w:rsidRDefault="00E24311" w:rsidP="0003679B">
            <w:pPr>
              <w:autoSpaceDE w:val="0"/>
              <w:autoSpaceDN w:val="0"/>
              <w:rPr>
                <w:rFonts w:eastAsia="Calibri" w:cs="Arial"/>
                <w:b/>
              </w:rPr>
            </w:pPr>
            <w:r w:rsidRPr="003F181C">
              <w:rPr>
                <w:rFonts w:eastAsia="Calibri" w:cs="Arial"/>
                <w:b/>
              </w:rPr>
              <w:t>DSL</w:t>
            </w:r>
          </w:p>
        </w:tc>
        <w:tc>
          <w:tcPr>
            <w:tcW w:w="7645" w:type="dxa"/>
            <w:shd w:val="clear" w:color="auto" w:fill="auto"/>
          </w:tcPr>
          <w:p w14:paraId="47EE477D" w14:textId="77777777" w:rsidR="00E24311" w:rsidRPr="003F181C" w:rsidRDefault="00E24311" w:rsidP="0003679B">
            <w:pPr>
              <w:autoSpaceDE w:val="0"/>
              <w:autoSpaceDN w:val="0"/>
              <w:rPr>
                <w:rFonts w:cs="Arial"/>
              </w:rPr>
            </w:pPr>
            <w:r w:rsidRPr="003F181C">
              <w:rPr>
                <w:rFonts w:cs="Arial"/>
              </w:rPr>
              <w:t>Digital Subscriber Line</w:t>
            </w:r>
          </w:p>
        </w:tc>
      </w:tr>
      <w:tr w:rsidR="00E24311" w:rsidRPr="003F181C" w14:paraId="7B8DBBAB" w14:textId="77777777">
        <w:tc>
          <w:tcPr>
            <w:tcW w:w="2605" w:type="dxa"/>
            <w:shd w:val="clear" w:color="auto" w:fill="auto"/>
          </w:tcPr>
          <w:p w14:paraId="04E33545" w14:textId="77777777" w:rsidR="00E24311" w:rsidRPr="003F181C" w:rsidRDefault="00E24311" w:rsidP="0003679B">
            <w:pPr>
              <w:autoSpaceDE w:val="0"/>
              <w:autoSpaceDN w:val="0"/>
              <w:rPr>
                <w:rFonts w:eastAsia="Calibri" w:cs="Arial"/>
                <w:b/>
              </w:rPr>
            </w:pPr>
            <w:r w:rsidRPr="003F181C">
              <w:rPr>
                <w:rFonts w:eastAsia="Calibri" w:cs="Arial"/>
                <w:b/>
              </w:rPr>
              <w:t>FOAA</w:t>
            </w:r>
          </w:p>
        </w:tc>
        <w:tc>
          <w:tcPr>
            <w:tcW w:w="7645" w:type="dxa"/>
            <w:shd w:val="clear" w:color="auto" w:fill="auto"/>
          </w:tcPr>
          <w:p w14:paraId="1B7F3E82" w14:textId="77777777" w:rsidR="00E24311" w:rsidRPr="003F181C" w:rsidRDefault="00E24311" w:rsidP="0003679B">
            <w:pPr>
              <w:autoSpaceDE w:val="0"/>
              <w:autoSpaceDN w:val="0"/>
              <w:rPr>
                <w:rFonts w:cs="Arial"/>
              </w:rPr>
            </w:pPr>
            <w:r w:rsidRPr="003F181C">
              <w:rPr>
                <w:rFonts w:cs="Arial"/>
              </w:rPr>
              <w:t>Freedom of Access Act</w:t>
            </w:r>
          </w:p>
        </w:tc>
      </w:tr>
      <w:tr w:rsidR="00E24311" w:rsidRPr="003F181C" w14:paraId="083665D9" w14:textId="77777777">
        <w:tc>
          <w:tcPr>
            <w:tcW w:w="2605" w:type="dxa"/>
            <w:shd w:val="clear" w:color="auto" w:fill="auto"/>
          </w:tcPr>
          <w:p w14:paraId="0765830A" w14:textId="77777777" w:rsidR="00E24311" w:rsidRPr="003F181C" w:rsidRDefault="00E24311" w:rsidP="0003679B">
            <w:pPr>
              <w:autoSpaceDE w:val="0"/>
              <w:autoSpaceDN w:val="0"/>
              <w:rPr>
                <w:rFonts w:eastAsia="Calibri" w:cs="Arial"/>
                <w:b/>
              </w:rPr>
            </w:pPr>
            <w:r w:rsidRPr="003F181C">
              <w:rPr>
                <w:rFonts w:eastAsia="Calibri" w:cs="Arial"/>
                <w:b/>
              </w:rPr>
              <w:t>GGR</w:t>
            </w:r>
          </w:p>
        </w:tc>
        <w:tc>
          <w:tcPr>
            <w:tcW w:w="7645" w:type="dxa"/>
            <w:shd w:val="clear" w:color="auto" w:fill="auto"/>
          </w:tcPr>
          <w:p w14:paraId="5C60CA1B" w14:textId="77777777" w:rsidR="00E24311" w:rsidRPr="003F181C" w:rsidRDefault="00E24311" w:rsidP="0003679B">
            <w:pPr>
              <w:autoSpaceDE w:val="0"/>
              <w:autoSpaceDN w:val="0"/>
              <w:rPr>
                <w:rFonts w:cs="Arial"/>
              </w:rPr>
            </w:pPr>
            <w:r w:rsidRPr="003F181C">
              <w:rPr>
                <w:rFonts w:cs="Arial"/>
              </w:rPr>
              <w:t>Gross Gaming Revenue</w:t>
            </w:r>
          </w:p>
        </w:tc>
      </w:tr>
      <w:tr w:rsidR="00E24311" w:rsidRPr="003F181C" w14:paraId="6E2A938E" w14:textId="77777777">
        <w:tc>
          <w:tcPr>
            <w:tcW w:w="2605" w:type="dxa"/>
            <w:shd w:val="clear" w:color="auto" w:fill="auto"/>
          </w:tcPr>
          <w:p w14:paraId="29EDE8DC" w14:textId="77777777" w:rsidR="00E24311" w:rsidRPr="003F181C" w:rsidRDefault="00E24311" w:rsidP="0003679B">
            <w:pPr>
              <w:autoSpaceDE w:val="0"/>
              <w:autoSpaceDN w:val="0"/>
              <w:rPr>
                <w:rFonts w:cs="Arial"/>
                <w:b/>
              </w:rPr>
            </w:pPr>
            <w:r w:rsidRPr="003F181C">
              <w:rPr>
                <w:rFonts w:cs="Arial"/>
                <w:b/>
              </w:rPr>
              <w:t>Lottery</w:t>
            </w:r>
          </w:p>
        </w:tc>
        <w:tc>
          <w:tcPr>
            <w:tcW w:w="7645" w:type="dxa"/>
            <w:shd w:val="clear" w:color="auto" w:fill="auto"/>
          </w:tcPr>
          <w:p w14:paraId="270B0E26" w14:textId="77777777" w:rsidR="00E24311" w:rsidRPr="003F181C" w:rsidRDefault="00E24311" w:rsidP="0003679B">
            <w:pPr>
              <w:autoSpaceDE w:val="0"/>
              <w:autoSpaceDN w:val="0"/>
              <w:rPr>
                <w:rFonts w:cs="Arial"/>
              </w:rPr>
            </w:pPr>
            <w:r w:rsidRPr="003F181C">
              <w:rPr>
                <w:rFonts w:cs="Arial"/>
              </w:rPr>
              <w:t>Maine State Lottery</w:t>
            </w:r>
          </w:p>
        </w:tc>
      </w:tr>
      <w:tr w:rsidR="00E24311" w:rsidRPr="003F181C" w14:paraId="56452585" w14:textId="77777777">
        <w:tc>
          <w:tcPr>
            <w:tcW w:w="2605" w:type="dxa"/>
            <w:shd w:val="clear" w:color="auto" w:fill="auto"/>
          </w:tcPr>
          <w:p w14:paraId="726BA0EC" w14:textId="77777777" w:rsidR="00E24311" w:rsidRPr="003F181C" w:rsidRDefault="00E24311" w:rsidP="0003679B">
            <w:pPr>
              <w:autoSpaceDE w:val="0"/>
              <w:autoSpaceDN w:val="0"/>
              <w:rPr>
                <w:rFonts w:cs="Arial"/>
                <w:b/>
              </w:rPr>
            </w:pPr>
            <w:r w:rsidRPr="003F181C">
              <w:rPr>
                <w:rFonts w:cs="Arial"/>
                <w:b/>
              </w:rPr>
              <w:t>MUSL</w:t>
            </w:r>
          </w:p>
        </w:tc>
        <w:tc>
          <w:tcPr>
            <w:tcW w:w="7645" w:type="dxa"/>
            <w:shd w:val="clear" w:color="auto" w:fill="auto"/>
          </w:tcPr>
          <w:p w14:paraId="26098522" w14:textId="77777777" w:rsidR="00E24311" w:rsidRPr="003F181C" w:rsidRDefault="00E24311" w:rsidP="0003679B">
            <w:pPr>
              <w:autoSpaceDE w:val="0"/>
              <w:autoSpaceDN w:val="0"/>
              <w:rPr>
                <w:rFonts w:cs="Arial"/>
              </w:rPr>
            </w:pPr>
            <w:r w:rsidRPr="003F181C">
              <w:rPr>
                <w:rFonts w:cs="Arial"/>
              </w:rPr>
              <w:t>Multi-State Lottery Association</w:t>
            </w:r>
          </w:p>
        </w:tc>
      </w:tr>
      <w:tr w:rsidR="00E24311" w:rsidRPr="003F181C" w14:paraId="355CC343" w14:textId="77777777">
        <w:tc>
          <w:tcPr>
            <w:tcW w:w="2605" w:type="dxa"/>
            <w:shd w:val="clear" w:color="auto" w:fill="auto"/>
          </w:tcPr>
          <w:p w14:paraId="35BD33B0" w14:textId="77777777" w:rsidR="00E24311" w:rsidRPr="003F181C" w:rsidRDefault="00E24311" w:rsidP="0003679B">
            <w:pPr>
              <w:autoSpaceDE w:val="0"/>
              <w:autoSpaceDN w:val="0"/>
              <w:rPr>
                <w:rFonts w:cs="Arial"/>
                <w:b/>
              </w:rPr>
            </w:pPr>
            <w:r w:rsidRPr="003F181C">
              <w:rPr>
                <w:rFonts w:eastAsia="Calibri" w:cs="Arial"/>
                <w:b/>
              </w:rPr>
              <w:t>NASPL</w:t>
            </w:r>
          </w:p>
        </w:tc>
        <w:tc>
          <w:tcPr>
            <w:tcW w:w="7645" w:type="dxa"/>
            <w:shd w:val="clear" w:color="auto" w:fill="auto"/>
          </w:tcPr>
          <w:p w14:paraId="3674AEA5" w14:textId="77777777" w:rsidR="00E24311" w:rsidRPr="003F181C" w:rsidRDefault="00E24311" w:rsidP="0003679B">
            <w:pPr>
              <w:autoSpaceDE w:val="0"/>
              <w:autoSpaceDN w:val="0"/>
              <w:rPr>
                <w:rFonts w:cs="Arial"/>
              </w:rPr>
            </w:pPr>
            <w:r w:rsidRPr="003F181C">
              <w:rPr>
                <w:rFonts w:cs="Arial"/>
              </w:rPr>
              <w:t>North American Association of State and Provincial Lotteries</w:t>
            </w:r>
          </w:p>
        </w:tc>
      </w:tr>
      <w:tr w:rsidR="00E24311" w:rsidRPr="003F181C" w14:paraId="6F8A2ADD" w14:textId="77777777">
        <w:tc>
          <w:tcPr>
            <w:tcW w:w="2605" w:type="dxa"/>
            <w:shd w:val="clear" w:color="auto" w:fill="auto"/>
          </w:tcPr>
          <w:p w14:paraId="42BBBA94" w14:textId="77777777" w:rsidR="00E24311" w:rsidRPr="003F181C" w:rsidRDefault="00E24311" w:rsidP="0003679B">
            <w:pPr>
              <w:autoSpaceDE w:val="0"/>
              <w:autoSpaceDN w:val="0"/>
              <w:rPr>
                <w:rFonts w:eastAsia="Calibri" w:cs="Arial"/>
                <w:b/>
              </w:rPr>
            </w:pPr>
            <w:r w:rsidRPr="003F181C">
              <w:rPr>
                <w:rFonts w:eastAsia="Calibri" w:cs="Arial"/>
                <w:b/>
              </w:rPr>
              <w:t>PAD</w:t>
            </w:r>
          </w:p>
        </w:tc>
        <w:tc>
          <w:tcPr>
            <w:tcW w:w="7645" w:type="dxa"/>
            <w:shd w:val="clear" w:color="auto" w:fill="auto"/>
          </w:tcPr>
          <w:p w14:paraId="36F1A66B" w14:textId="77777777" w:rsidR="00E24311" w:rsidRPr="003F181C" w:rsidRDefault="00E24311" w:rsidP="0003679B">
            <w:pPr>
              <w:autoSpaceDE w:val="0"/>
              <w:autoSpaceDN w:val="0"/>
              <w:rPr>
                <w:rFonts w:cs="Arial"/>
              </w:rPr>
            </w:pPr>
            <w:r w:rsidRPr="003F181C">
              <w:rPr>
                <w:rFonts w:cs="Arial"/>
              </w:rPr>
              <w:t>Player Advertising Display</w:t>
            </w:r>
          </w:p>
        </w:tc>
      </w:tr>
      <w:tr w:rsidR="00E24311" w:rsidRPr="003F181C" w14:paraId="26AFEF57" w14:textId="77777777">
        <w:tc>
          <w:tcPr>
            <w:tcW w:w="2605" w:type="dxa"/>
            <w:shd w:val="clear" w:color="auto" w:fill="auto"/>
          </w:tcPr>
          <w:p w14:paraId="229B51E1" w14:textId="77777777" w:rsidR="00E24311" w:rsidRPr="003F181C" w:rsidRDefault="00E24311" w:rsidP="0003679B">
            <w:pPr>
              <w:autoSpaceDE w:val="0"/>
              <w:autoSpaceDN w:val="0"/>
              <w:rPr>
                <w:rFonts w:eastAsia="Calibri" w:cs="Arial"/>
                <w:b/>
              </w:rPr>
            </w:pPr>
            <w:r w:rsidRPr="003F181C">
              <w:rPr>
                <w:rFonts w:eastAsia="Calibri" w:cs="Arial"/>
                <w:b/>
              </w:rPr>
              <w:t>POS</w:t>
            </w:r>
          </w:p>
        </w:tc>
        <w:tc>
          <w:tcPr>
            <w:tcW w:w="7645" w:type="dxa"/>
            <w:shd w:val="clear" w:color="auto" w:fill="auto"/>
          </w:tcPr>
          <w:p w14:paraId="3BA0E64D" w14:textId="77777777" w:rsidR="00E24311" w:rsidRPr="003F181C" w:rsidRDefault="00E24311" w:rsidP="0003679B">
            <w:pPr>
              <w:autoSpaceDE w:val="0"/>
              <w:autoSpaceDN w:val="0"/>
              <w:rPr>
                <w:rFonts w:cs="Arial"/>
              </w:rPr>
            </w:pPr>
            <w:r w:rsidRPr="003F181C">
              <w:rPr>
                <w:rFonts w:cs="Arial"/>
              </w:rPr>
              <w:t>Point of Sale</w:t>
            </w:r>
          </w:p>
        </w:tc>
      </w:tr>
      <w:tr w:rsidR="00E24311" w:rsidRPr="003F181C" w14:paraId="2E211DF9" w14:textId="77777777">
        <w:tc>
          <w:tcPr>
            <w:tcW w:w="2605" w:type="dxa"/>
            <w:shd w:val="clear" w:color="auto" w:fill="auto"/>
          </w:tcPr>
          <w:p w14:paraId="467DAE81" w14:textId="77777777" w:rsidR="00E24311" w:rsidRPr="003F181C" w:rsidRDefault="00E24311">
            <w:pPr>
              <w:autoSpaceDE w:val="0"/>
              <w:autoSpaceDN w:val="0"/>
              <w:rPr>
                <w:rFonts w:cs="Arial"/>
                <w:b/>
              </w:rPr>
            </w:pPr>
            <w:r w:rsidRPr="003F181C">
              <w:rPr>
                <w:rFonts w:cs="Arial"/>
                <w:b/>
              </w:rPr>
              <w:t>RFI</w:t>
            </w:r>
          </w:p>
        </w:tc>
        <w:tc>
          <w:tcPr>
            <w:tcW w:w="7645" w:type="dxa"/>
            <w:shd w:val="clear" w:color="auto" w:fill="auto"/>
          </w:tcPr>
          <w:p w14:paraId="5E9C52CB" w14:textId="77777777" w:rsidR="00E24311" w:rsidRPr="003F181C" w:rsidRDefault="00E24311">
            <w:pPr>
              <w:autoSpaceDE w:val="0"/>
              <w:autoSpaceDN w:val="0"/>
              <w:rPr>
                <w:rFonts w:cs="Arial"/>
              </w:rPr>
            </w:pPr>
            <w:r w:rsidRPr="003F181C">
              <w:rPr>
                <w:rFonts w:cs="Arial"/>
              </w:rPr>
              <w:t>Request for Information</w:t>
            </w:r>
          </w:p>
        </w:tc>
      </w:tr>
      <w:tr w:rsidR="00E24311" w:rsidRPr="003F181C" w14:paraId="6ADDE075" w14:textId="77777777">
        <w:tc>
          <w:tcPr>
            <w:tcW w:w="2605" w:type="dxa"/>
            <w:shd w:val="clear" w:color="auto" w:fill="auto"/>
          </w:tcPr>
          <w:p w14:paraId="4787A655" w14:textId="77777777" w:rsidR="00E24311" w:rsidRPr="003F181C" w:rsidRDefault="00E24311" w:rsidP="0003679B">
            <w:pPr>
              <w:autoSpaceDE w:val="0"/>
              <w:autoSpaceDN w:val="0"/>
              <w:rPr>
                <w:rFonts w:cs="Arial"/>
                <w:b/>
              </w:rPr>
            </w:pPr>
            <w:r w:rsidRPr="003F181C">
              <w:rPr>
                <w:rFonts w:cs="Arial"/>
                <w:b/>
              </w:rPr>
              <w:t>RFP</w:t>
            </w:r>
          </w:p>
        </w:tc>
        <w:tc>
          <w:tcPr>
            <w:tcW w:w="7645" w:type="dxa"/>
            <w:shd w:val="clear" w:color="auto" w:fill="auto"/>
          </w:tcPr>
          <w:p w14:paraId="3A04F2A8" w14:textId="77777777" w:rsidR="00E24311" w:rsidRPr="003F181C" w:rsidRDefault="00E24311" w:rsidP="0003679B">
            <w:pPr>
              <w:autoSpaceDE w:val="0"/>
              <w:autoSpaceDN w:val="0"/>
              <w:rPr>
                <w:rFonts w:cs="Arial"/>
              </w:rPr>
            </w:pPr>
            <w:r w:rsidRPr="003F181C">
              <w:rPr>
                <w:rFonts w:cs="Arial"/>
              </w:rPr>
              <w:t>Request for Proposal</w:t>
            </w:r>
          </w:p>
        </w:tc>
      </w:tr>
      <w:tr w:rsidR="00E24311" w:rsidRPr="003F181C" w14:paraId="7A386B6B" w14:textId="77777777">
        <w:tc>
          <w:tcPr>
            <w:tcW w:w="2605" w:type="dxa"/>
            <w:shd w:val="clear" w:color="auto" w:fill="auto"/>
          </w:tcPr>
          <w:p w14:paraId="5CF8E901" w14:textId="77777777" w:rsidR="00E24311" w:rsidRPr="003F181C" w:rsidRDefault="00E24311" w:rsidP="0003679B">
            <w:pPr>
              <w:autoSpaceDE w:val="0"/>
              <w:autoSpaceDN w:val="0"/>
              <w:rPr>
                <w:rFonts w:eastAsia="Calibri" w:cs="Arial"/>
                <w:b/>
              </w:rPr>
            </w:pPr>
            <w:r w:rsidRPr="003F181C">
              <w:rPr>
                <w:rFonts w:eastAsia="Calibri" w:cs="Arial"/>
                <w:b/>
              </w:rPr>
              <w:t>RG</w:t>
            </w:r>
          </w:p>
        </w:tc>
        <w:tc>
          <w:tcPr>
            <w:tcW w:w="7645" w:type="dxa"/>
            <w:shd w:val="clear" w:color="auto" w:fill="auto"/>
          </w:tcPr>
          <w:p w14:paraId="540FB8FC" w14:textId="77777777" w:rsidR="00E24311" w:rsidRPr="003F181C" w:rsidRDefault="00E24311" w:rsidP="0003679B">
            <w:pPr>
              <w:autoSpaceDE w:val="0"/>
              <w:autoSpaceDN w:val="0"/>
              <w:rPr>
                <w:rFonts w:cs="Arial"/>
              </w:rPr>
            </w:pPr>
            <w:r w:rsidRPr="003F181C">
              <w:rPr>
                <w:rFonts w:cs="Arial"/>
              </w:rPr>
              <w:t>Responsibly Gaming</w:t>
            </w:r>
          </w:p>
        </w:tc>
      </w:tr>
      <w:tr w:rsidR="00E24311" w:rsidRPr="003F181C" w14:paraId="02F31371" w14:textId="77777777">
        <w:tc>
          <w:tcPr>
            <w:tcW w:w="2605" w:type="dxa"/>
            <w:shd w:val="clear" w:color="auto" w:fill="auto"/>
          </w:tcPr>
          <w:p w14:paraId="617DD9D6" w14:textId="77777777" w:rsidR="00E24311" w:rsidRPr="003F181C" w:rsidRDefault="00E24311" w:rsidP="0003679B">
            <w:pPr>
              <w:autoSpaceDE w:val="0"/>
              <w:autoSpaceDN w:val="0"/>
              <w:rPr>
                <w:rFonts w:eastAsia="Calibri" w:cs="Arial"/>
                <w:b/>
              </w:rPr>
            </w:pPr>
            <w:r w:rsidRPr="003F181C">
              <w:rPr>
                <w:rFonts w:eastAsia="Calibri" w:cs="Arial"/>
                <w:b/>
              </w:rPr>
              <w:t>ROI</w:t>
            </w:r>
          </w:p>
        </w:tc>
        <w:tc>
          <w:tcPr>
            <w:tcW w:w="7645" w:type="dxa"/>
            <w:shd w:val="clear" w:color="auto" w:fill="auto"/>
          </w:tcPr>
          <w:p w14:paraId="341ACB39" w14:textId="77777777" w:rsidR="00E24311" w:rsidRPr="003F181C" w:rsidRDefault="00E24311" w:rsidP="0003679B">
            <w:pPr>
              <w:autoSpaceDE w:val="0"/>
              <w:autoSpaceDN w:val="0"/>
              <w:rPr>
                <w:rFonts w:cs="Arial"/>
              </w:rPr>
            </w:pPr>
            <w:r w:rsidRPr="003F181C">
              <w:rPr>
                <w:rFonts w:cs="Arial"/>
              </w:rPr>
              <w:t>Return on Investment</w:t>
            </w:r>
          </w:p>
        </w:tc>
      </w:tr>
      <w:tr w:rsidR="00E24311" w:rsidRPr="003F181C" w14:paraId="6FFF08BD" w14:textId="77777777">
        <w:tc>
          <w:tcPr>
            <w:tcW w:w="2605" w:type="dxa"/>
            <w:shd w:val="clear" w:color="auto" w:fill="auto"/>
          </w:tcPr>
          <w:p w14:paraId="423D7F56" w14:textId="77777777" w:rsidR="00E24311" w:rsidRPr="003F181C" w:rsidRDefault="00E24311">
            <w:pPr>
              <w:autoSpaceDE w:val="0"/>
              <w:autoSpaceDN w:val="0"/>
              <w:rPr>
                <w:rFonts w:cs="Arial"/>
                <w:b/>
              </w:rPr>
            </w:pPr>
            <w:r w:rsidRPr="003F181C">
              <w:rPr>
                <w:rFonts w:cs="Arial"/>
                <w:b/>
              </w:rPr>
              <w:t>SOM</w:t>
            </w:r>
          </w:p>
        </w:tc>
        <w:tc>
          <w:tcPr>
            <w:tcW w:w="7645" w:type="dxa"/>
            <w:shd w:val="clear" w:color="auto" w:fill="auto"/>
          </w:tcPr>
          <w:p w14:paraId="4C4AE34E" w14:textId="77777777" w:rsidR="00E24311" w:rsidRPr="003F181C" w:rsidRDefault="00E24311">
            <w:pPr>
              <w:autoSpaceDE w:val="0"/>
              <w:autoSpaceDN w:val="0"/>
              <w:rPr>
                <w:rFonts w:cs="Arial"/>
              </w:rPr>
            </w:pPr>
            <w:r w:rsidRPr="003F181C">
              <w:rPr>
                <w:rFonts w:cs="Arial"/>
              </w:rPr>
              <w:t>State of Maine</w:t>
            </w:r>
          </w:p>
        </w:tc>
      </w:tr>
      <w:tr w:rsidR="00E24311" w:rsidRPr="003F181C" w14:paraId="2048EDD5" w14:textId="77777777">
        <w:tc>
          <w:tcPr>
            <w:tcW w:w="2605" w:type="dxa"/>
            <w:shd w:val="clear" w:color="auto" w:fill="auto"/>
          </w:tcPr>
          <w:p w14:paraId="25FF3FF6" w14:textId="77777777" w:rsidR="00E24311" w:rsidRPr="003F181C" w:rsidRDefault="00E24311" w:rsidP="0003679B">
            <w:pPr>
              <w:autoSpaceDE w:val="0"/>
              <w:autoSpaceDN w:val="0"/>
              <w:rPr>
                <w:rFonts w:cs="Arial"/>
                <w:b/>
              </w:rPr>
            </w:pPr>
            <w:r w:rsidRPr="003F181C">
              <w:rPr>
                <w:rFonts w:cs="Arial"/>
                <w:b/>
              </w:rPr>
              <w:t>State</w:t>
            </w:r>
          </w:p>
        </w:tc>
        <w:tc>
          <w:tcPr>
            <w:tcW w:w="7645" w:type="dxa"/>
            <w:shd w:val="clear" w:color="auto" w:fill="auto"/>
          </w:tcPr>
          <w:p w14:paraId="4C45793D" w14:textId="77777777" w:rsidR="00E24311" w:rsidRPr="003F181C" w:rsidRDefault="00E24311" w:rsidP="0003679B">
            <w:pPr>
              <w:autoSpaceDE w:val="0"/>
              <w:autoSpaceDN w:val="0"/>
              <w:rPr>
                <w:rFonts w:cs="Arial"/>
              </w:rPr>
            </w:pPr>
            <w:r w:rsidRPr="003F181C">
              <w:rPr>
                <w:rFonts w:cs="Arial"/>
              </w:rPr>
              <w:t>State of Maine</w:t>
            </w:r>
          </w:p>
        </w:tc>
      </w:tr>
    </w:tbl>
    <w:p w14:paraId="5F103727" w14:textId="77777777" w:rsidR="0003679B" w:rsidRPr="003F181C" w:rsidRDefault="0003679B">
      <w:pPr>
        <w:spacing w:after="160" w:line="259" w:lineRule="auto"/>
        <w:rPr>
          <w:rFonts w:eastAsiaTheme="majorEastAsia" w:cs="Arial"/>
          <w:b/>
        </w:rPr>
      </w:pPr>
      <w:r w:rsidRPr="003F181C">
        <w:rPr>
          <w:rFonts w:cs="Arial"/>
        </w:rPr>
        <w:br w:type="page"/>
      </w:r>
    </w:p>
    <w:p w14:paraId="5782325E" w14:textId="429A7069" w:rsidR="00191086" w:rsidRPr="00EC0224" w:rsidRDefault="00191086" w:rsidP="004E085C">
      <w:pPr>
        <w:pStyle w:val="Heading1"/>
        <w:rPr>
          <w:sz w:val="32"/>
        </w:rPr>
      </w:pPr>
      <w:bookmarkStart w:id="3" w:name="_Toc164322884"/>
      <w:r w:rsidRPr="00EC0224">
        <w:rPr>
          <w:sz w:val="32"/>
        </w:rPr>
        <w:lastRenderedPageBreak/>
        <w:t>PART</w:t>
      </w:r>
      <w:r w:rsidR="009F536B">
        <w:rPr>
          <w:sz w:val="32"/>
        </w:rPr>
        <w:t xml:space="preserve"> I</w:t>
      </w:r>
      <w:r w:rsidRPr="00EC0224">
        <w:rPr>
          <w:sz w:val="32"/>
        </w:rPr>
        <w:t xml:space="preserve"> </w:t>
      </w:r>
      <w:r w:rsidR="006E1491" w:rsidRPr="00EC0224">
        <w:rPr>
          <w:sz w:val="32"/>
        </w:rPr>
        <w:t>–</w:t>
      </w:r>
      <w:r w:rsidRPr="00EC0224">
        <w:rPr>
          <w:sz w:val="32"/>
        </w:rPr>
        <w:t xml:space="preserve"> </w:t>
      </w:r>
      <w:r w:rsidR="006E1491" w:rsidRPr="00EC0224">
        <w:rPr>
          <w:sz w:val="32"/>
        </w:rPr>
        <w:t>INTRODUCTION</w:t>
      </w:r>
      <w:bookmarkEnd w:id="3"/>
    </w:p>
    <w:p w14:paraId="01EA2298" w14:textId="19066A9F" w:rsidR="006E1491" w:rsidRPr="003F181C" w:rsidRDefault="006E1491" w:rsidP="004E085C">
      <w:pPr>
        <w:pStyle w:val="Heading2"/>
        <w:rPr>
          <w:szCs w:val="24"/>
          <w:lang w:val="en-CA"/>
        </w:rPr>
      </w:pPr>
      <w:bookmarkStart w:id="4" w:name="_Toc164322885"/>
      <w:r w:rsidRPr="003F181C">
        <w:rPr>
          <w:szCs w:val="24"/>
          <w:lang w:val="en-CA"/>
        </w:rPr>
        <w:t xml:space="preserve">A. </w:t>
      </w:r>
      <w:r w:rsidR="004E085C" w:rsidRPr="003F181C">
        <w:rPr>
          <w:szCs w:val="24"/>
          <w:lang w:val="en-CA"/>
        </w:rPr>
        <w:t>PURPOSE AND BACKGROUND</w:t>
      </w:r>
      <w:bookmarkEnd w:id="4"/>
    </w:p>
    <w:p w14:paraId="66738180" w14:textId="77777777" w:rsidR="00B4232F" w:rsidRPr="003F181C" w:rsidRDefault="00B4232F" w:rsidP="00B4232F">
      <w:pPr>
        <w:pStyle w:val="BodyText"/>
        <w:rPr>
          <w:rFonts w:eastAsia="Calibri"/>
          <w:sz w:val="24"/>
          <w:szCs w:val="24"/>
        </w:rPr>
      </w:pPr>
      <w:r w:rsidRPr="003F181C">
        <w:rPr>
          <w:rFonts w:eastAsia="Calibri"/>
          <w:sz w:val="24"/>
          <w:szCs w:val="24"/>
        </w:rPr>
        <w:t xml:space="preserve">The Maine State Lottery (“Maine State Lottery,” “Maine Lottery,” "Lottery") invites qualified respondents (hereinafter referred to as “Respondents” or individually as “Respondent”) to submit a response to this Request for Information (“RFI”) regarding development, implementation, and support of a new full-service lottery gaming system and ancillary services. </w:t>
      </w:r>
    </w:p>
    <w:p w14:paraId="783C0268" w14:textId="77777777" w:rsidR="00B4232F" w:rsidRPr="003F181C" w:rsidRDefault="00B4232F" w:rsidP="00B4232F">
      <w:pPr>
        <w:pStyle w:val="BodyText"/>
        <w:rPr>
          <w:rFonts w:eastAsia="Calibri"/>
          <w:b/>
          <w:sz w:val="24"/>
          <w:szCs w:val="24"/>
        </w:rPr>
      </w:pPr>
      <w:r w:rsidRPr="003F181C">
        <w:rPr>
          <w:rFonts w:eastAsia="Calibri"/>
          <w:b/>
          <w:sz w:val="24"/>
          <w:szCs w:val="24"/>
        </w:rPr>
        <w:t>To respond to this RFI, a Respondent</w:t>
      </w:r>
      <w:r w:rsidRPr="003F181C">
        <w:rPr>
          <w:rFonts w:eastAsia="Calibri"/>
          <w:sz w:val="24"/>
          <w:szCs w:val="24"/>
        </w:rPr>
        <w:t xml:space="preserve"> </w:t>
      </w:r>
      <w:r w:rsidRPr="003F181C">
        <w:rPr>
          <w:rFonts w:eastAsia="Calibri"/>
          <w:b/>
          <w:sz w:val="24"/>
          <w:szCs w:val="24"/>
        </w:rPr>
        <w:t xml:space="preserve">must have an active full-service lottery central gaming system deployed within North America with a North American Association of State and Provincial Lotteries (“NASPL”) lottery. </w:t>
      </w:r>
    </w:p>
    <w:p w14:paraId="31355A1A" w14:textId="77777777" w:rsidR="00B4232F" w:rsidRPr="003F181C" w:rsidRDefault="00B4232F" w:rsidP="00B4232F">
      <w:pPr>
        <w:pStyle w:val="BodyText"/>
        <w:rPr>
          <w:rFonts w:eastAsia="Calibri"/>
          <w:sz w:val="24"/>
          <w:szCs w:val="24"/>
        </w:rPr>
      </w:pPr>
      <w:r w:rsidRPr="003F181C">
        <w:rPr>
          <w:rFonts w:eastAsia="Calibri"/>
          <w:sz w:val="24"/>
          <w:szCs w:val="24"/>
        </w:rPr>
        <w:t>The Lottery reserves the right to clarify, modify, amend, or withdraw any information requested by or contained in this RFI. The responses provided as the result of this RFI will not constitute any type of bidding process by the Lottery but may be used for informational purposes in the development of a competitive bid which may or may not be conducted in the future. This RFI is not intended to conflict with or usurp any existing or future contractual relationships between the Lottery and any Respondent for any other form of gaming.</w:t>
      </w:r>
    </w:p>
    <w:p w14:paraId="2B9016B5" w14:textId="77777777" w:rsidR="00126983" w:rsidRPr="003F181C" w:rsidRDefault="00126983" w:rsidP="00126983">
      <w:pPr>
        <w:pStyle w:val="BodyText"/>
        <w:rPr>
          <w:rFonts w:eastAsia="Calibri"/>
          <w:sz w:val="24"/>
          <w:szCs w:val="24"/>
        </w:rPr>
      </w:pPr>
      <w:r w:rsidRPr="003F181C">
        <w:rPr>
          <w:rFonts w:eastAsia="Calibri"/>
          <w:sz w:val="24"/>
          <w:szCs w:val="24"/>
        </w:rPr>
        <w:t>The Lottery has the following objectives for issuing this RFI:</w:t>
      </w:r>
    </w:p>
    <w:p w14:paraId="51C3DC3E" w14:textId="77777777" w:rsidR="00126983" w:rsidRPr="003F181C" w:rsidRDefault="00126983" w:rsidP="00214343">
      <w:pPr>
        <w:pStyle w:val="BodyText"/>
        <w:numPr>
          <w:ilvl w:val="0"/>
          <w:numId w:val="39"/>
        </w:numPr>
        <w:spacing w:after="120"/>
        <w:ind w:left="1071" w:hanging="357"/>
        <w:rPr>
          <w:rFonts w:eastAsia="Calibri"/>
          <w:sz w:val="24"/>
          <w:szCs w:val="24"/>
        </w:rPr>
      </w:pPr>
      <w:r w:rsidRPr="003F181C">
        <w:rPr>
          <w:rFonts w:eastAsia="Calibri"/>
          <w:sz w:val="24"/>
          <w:szCs w:val="24"/>
        </w:rPr>
        <w:t>To aid in the preparation of a possible request for proposals for a new full-service Lottery gaming vendor and to ensure a competitive process among prospective vendors.</w:t>
      </w:r>
    </w:p>
    <w:p w14:paraId="61E52318" w14:textId="7F9C4537" w:rsidR="00126983" w:rsidRPr="003F181C" w:rsidRDefault="6D699FFD" w:rsidP="5C2766A1">
      <w:pPr>
        <w:pStyle w:val="BodyText"/>
        <w:numPr>
          <w:ilvl w:val="0"/>
          <w:numId w:val="39"/>
        </w:numPr>
        <w:spacing w:after="120"/>
        <w:ind w:left="1071" w:hanging="357"/>
        <w:rPr>
          <w:rFonts w:eastAsia="Calibri"/>
          <w:sz w:val="24"/>
          <w:szCs w:val="24"/>
        </w:rPr>
      </w:pPr>
      <w:r w:rsidRPr="003F181C">
        <w:rPr>
          <w:rFonts w:eastAsia="Calibri"/>
          <w:sz w:val="24"/>
          <w:szCs w:val="24"/>
        </w:rPr>
        <w:t xml:space="preserve">To </w:t>
      </w:r>
      <w:r w:rsidR="175B9BCD" w:rsidRPr="003F181C">
        <w:rPr>
          <w:rFonts w:eastAsia="Calibri"/>
          <w:sz w:val="24"/>
          <w:szCs w:val="24"/>
        </w:rPr>
        <w:t>obtain</w:t>
      </w:r>
      <w:r w:rsidRPr="003F181C">
        <w:rPr>
          <w:rFonts w:eastAsia="Calibri"/>
          <w:sz w:val="24"/>
          <w:szCs w:val="24"/>
        </w:rPr>
        <w:t xml:space="preserve"> the latest detailed capabilities for</w:t>
      </w:r>
      <w:r w:rsidR="08F58557" w:rsidRPr="003F181C">
        <w:rPr>
          <w:rFonts w:eastAsia="Calibri"/>
          <w:sz w:val="24"/>
          <w:szCs w:val="24"/>
        </w:rPr>
        <w:t xml:space="preserve"> </w:t>
      </w:r>
      <w:r w:rsidR="175B9BCD" w:rsidRPr="003F181C">
        <w:rPr>
          <w:rFonts w:eastAsia="Calibri"/>
          <w:sz w:val="24"/>
          <w:szCs w:val="24"/>
        </w:rPr>
        <w:t xml:space="preserve">hardware, software, systems, </w:t>
      </w:r>
      <w:r w:rsidR="57E0089D" w:rsidRPr="003F181C">
        <w:rPr>
          <w:rFonts w:eastAsia="Calibri"/>
          <w:sz w:val="24"/>
          <w:szCs w:val="24"/>
        </w:rPr>
        <w:t xml:space="preserve">programs, </w:t>
      </w:r>
      <w:r w:rsidR="3FD77E9D" w:rsidRPr="003F181C">
        <w:rPr>
          <w:rFonts w:eastAsia="Calibri"/>
          <w:sz w:val="24"/>
          <w:szCs w:val="24"/>
        </w:rPr>
        <w:t xml:space="preserve">instant and systems </w:t>
      </w:r>
      <w:r w:rsidR="57E0089D" w:rsidRPr="003F181C">
        <w:rPr>
          <w:rFonts w:eastAsia="Calibri"/>
          <w:sz w:val="24"/>
          <w:szCs w:val="24"/>
        </w:rPr>
        <w:t xml:space="preserve">products </w:t>
      </w:r>
      <w:r w:rsidR="175B9BCD" w:rsidRPr="003F181C">
        <w:rPr>
          <w:rFonts w:eastAsia="Calibri"/>
          <w:sz w:val="24"/>
          <w:szCs w:val="24"/>
        </w:rPr>
        <w:t>and services</w:t>
      </w:r>
      <w:r w:rsidRPr="003F181C">
        <w:rPr>
          <w:rFonts w:eastAsia="Calibri"/>
          <w:sz w:val="24"/>
          <w:szCs w:val="24"/>
        </w:rPr>
        <w:t xml:space="preserve"> </w:t>
      </w:r>
      <w:r w:rsidR="57E0089D" w:rsidRPr="003F181C">
        <w:rPr>
          <w:rFonts w:eastAsia="Calibri"/>
          <w:sz w:val="24"/>
          <w:szCs w:val="24"/>
        </w:rPr>
        <w:t xml:space="preserve">currently being offered </w:t>
      </w:r>
      <w:r w:rsidRPr="003F181C">
        <w:rPr>
          <w:rFonts w:eastAsia="Calibri"/>
          <w:sz w:val="24"/>
          <w:szCs w:val="24"/>
        </w:rPr>
        <w:t>for the benefit of lotter</w:t>
      </w:r>
      <w:r w:rsidR="08F58557" w:rsidRPr="003F181C">
        <w:rPr>
          <w:rFonts w:eastAsia="Calibri"/>
          <w:sz w:val="24"/>
          <w:szCs w:val="24"/>
        </w:rPr>
        <w:t>ies and their</w:t>
      </w:r>
      <w:r w:rsidRPr="003F181C">
        <w:rPr>
          <w:rFonts w:eastAsia="Calibri"/>
          <w:sz w:val="24"/>
          <w:szCs w:val="24"/>
        </w:rPr>
        <w:t xml:space="preserve"> players, retailers</w:t>
      </w:r>
      <w:r w:rsidR="08F58557" w:rsidRPr="003F181C">
        <w:rPr>
          <w:rFonts w:eastAsia="Calibri"/>
          <w:sz w:val="24"/>
          <w:szCs w:val="24"/>
        </w:rPr>
        <w:t>, partners,</w:t>
      </w:r>
      <w:r w:rsidRPr="003F181C">
        <w:rPr>
          <w:rFonts w:eastAsia="Calibri"/>
          <w:sz w:val="24"/>
          <w:szCs w:val="24"/>
        </w:rPr>
        <w:t xml:space="preserve"> </w:t>
      </w:r>
      <w:r w:rsidR="08F58557" w:rsidRPr="003F181C">
        <w:rPr>
          <w:rFonts w:eastAsia="Calibri"/>
          <w:sz w:val="24"/>
          <w:szCs w:val="24"/>
        </w:rPr>
        <w:t xml:space="preserve">vendors, </w:t>
      </w:r>
      <w:r w:rsidRPr="003F181C">
        <w:rPr>
          <w:rFonts w:eastAsia="Calibri"/>
          <w:sz w:val="24"/>
          <w:szCs w:val="24"/>
        </w:rPr>
        <w:t xml:space="preserve">and </w:t>
      </w:r>
      <w:r w:rsidR="08F58557" w:rsidRPr="003F181C">
        <w:rPr>
          <w:rFonts w:eastAsia="Calibri"/>
          <w:sz w:val="24"/>
          <w:szCs w:val="24"/>
        </w:rPr>
        <w:t>constituents</w:t>
      </w:r>
      <w:r w:rsidRPr="003F181C">
        <w:rPr>
          <w:rFonts w:eastAsia="Calibri"/>
          <w:sz w:val="24"/>
          <w:szCs w:val="24"/>
        </w:rPr>
        <w:t xml:space="preserve">. </w:t>
      </w:r>
    </w:p>
    <w:p w14:paraId="6359EFE6" w14:textId="12A457A5" w:rsidR="00893AF6" w:rsidRPr="003F181C" w:rsidRDefault="08F58557" w:rsidP="5C2766A1">
      <w:pPr>
        <w:pStyle w:val="BodyText"/>
        <w:numPr>
          <w:ilvl w:val="0"/>
          <w:numId w:val="39"/>
        </w:numPr>
        <w:spacing w:after="120"/>
        <w:ind w:left="1071" w:hanging="357"/>
        <w:rPr>
          <w:rFonts w:eastAsia="Calibri"/>
          <w:sz w:val="24"/>
          <w:szCs w:val="24"/>
        </w:rPr>
      </w:pPr>
      <w:r w:rsidRPr="003F181C">
        <w:rPr>
          <w:rFonts w:eastAsia="Calibri"/>
          <w:sz w:val="24"/>
          <w:szCs w:val="24"/>
        </w:rPr>
        <w:t>To gain</w:t>
      </w:r>
      <w:r w:rsidR="57E0089D" w:rsidRPr="003F181C">
        <w:rPr>
          <w:rFonts w:eastAsia="Calibri"/>
          <w:sz w:val="24"/>
          <w:szCs w:val="24"/>
        </w:rPr>
        <w:t xml:space="preserve"> respondent insights</w:t>
      </w:r>
      <w:r w:rsidR="2CE5101E" w:rsidRPr="003F181C">
        <w:rPr>
          <w:rFonts w:eastAsia="Calibri"/>
          <w:sz w:val="24"/>
          <w:szCs w:val="24"/>
        </w:rPr>
        <w:t>,</w:t>
      </w:r>
      <w:r w:rsidR="57E0089D" w:rsidRPr="003F181C">
        <w:rPr>
          <w:rFonts w:eastAsia="Calibri"/>
          <w:sz w:val="24"/>
          <w:szCs w:val="24"/>
        </w:rPr>
        <w:t xml:space="preserve"> point of view</w:t>
      </w:r>
      <w:r w:rsidR="2CE5101E" w:rsidRPr="003F181C">
        <w:rPr>
          <w:rFonts w:eastAsia="Calibri"/>
          <w:sz w:val="24"/>
          <w:szCs w:val="24"/>
        </w:rPr>
        <w:t xml:space="preserve"> and recommendations for small population lotteries</w:t>
      </w:r>
      <w:r w:rsidR="57E0089D" w:rsidRPr="003F181C">
        <w:rPr>
          <w:rFonts w:eastAsia="Calibri"/>
          <w:sz w:val="24"/>
          <w:szCs w:val="24"/>
        </w:rPr>
        <w:t xml:space="preserve"> </w:t>
      </w:r>
      <w:r w:rsidR="2CE5101E" w:rsidRPr="003F181C">
        <w:rPr>
          <w:rFonts w:eastAsia="Calibri"/>
          <w:sz w:val="24"/>
          <w:szCs w:val="24"/>
        </w:rPr>
        <w:t xml:space="preserve">priorities, actions and needs </w:t>
      </w:r>
      <w:r w:rsidR="57E0089D" w:rsidRPr="003F181C">
        <w:rPr>
          <w:rFonts w:eastAsia="Calibri"/>
          <w:sz w:val="24"/>
          <w:szCs w:val="24"/>
        </w:rPr>
        <w:t xml:space="preserve">associated to lottery modernization </w:t>
      </w:r>
      <w:r w:rsidRPr="003F181C">
        <w:rPr>
          <w:rFonts w:eastAsia="Calibri"/>
          <w:sz w:val="24"/>
          <w:szCs w:val="24"/>
        </w:rPr>
        <w:t>including but not limited to consumer, retailer, regulatory, technology, privacy and security, payment, retail, data and digita</w:t>
      </w:r>
      <w:r w:rsidR="57E0089D" w:rsidRPr="003F181C">
        <w:rPr>
          <w:rFonts w:eastAsia="Calibri"/>
          <w:sz w:val="24"/>
          <w:szCs w:val="24"/>
        </w:rPr>
        <w:t xml:space="preserve">l.  </w:t>
      </w:r>
    </w:p>
    <w:p w14:paraId="211E67E0" w14:textId="2A64571E" w:rsidR="00126983" w:rsidRPr="003F181C" w:rsidRDefault="175B9BCD" w:rsidP="5C2766A1">
      <w:pPr>
        <w:pStyle w:val="BodyText"/>
        <w:numPr>
          <w:ilvl w:val="0"/>
          <w:numId w:val="39"/>
        </w:numPr>
        <w:spacing w:after="120"/>
        <w:ind w:left="1071" w:hanging="357"/>
        <w:rPr>
          <w:rFonts w:eastAsia="Calibri"/>
          <w:sz w:val="24"/>
          <w:szCs w:val="24"/>
        </w:rPr>
      </w:pPr>
      <w:r w:rsidRPr="003F181C">
        <w:rPr>
          <w:rFonts w:eastAsia="Calibri"/>
          <w:sz w:val="24"/>
          <w:szCs w:val="24"/>
        </w:rPr>
        <w:t xml:space="preserve">To obtain </w:t>
      </w:r>
      <w:r w:rsidR="08F58557" w:rsidRPr="003F181C">
        <w:rPr>
          <w:rFonts w:eastAsia="Calibri"/>
          <w:sz w:val="24"/>
          <w:szCs w:val="24"/>
        </w:rPr>
        <w:t>the latest on</w:t>
      </w:r>
      <w:r w:rsidRPr="003F181C">
        <w:rPr>
          <w:rFonts w:eastAsia="Calibri"/>
          <w:sz w:val="24"/>
          <w:szCs w:val="24"/>
        </w:rPr>
        <w:t xml:space="preserve"> </w:t>
      </w:r>
      <w:r w:rsidR="08F58557" w:rsidRPr="003F181C">
        <w:rPr>
          <w:rFonts w:eastAsia="Calibri"/>
          <w:sz w:val="24"/>
          <w:szCs w:val="24"/>
        </w:rPr>
        <w:t xml:space="preserve">sustainable revenue, income and </w:t>
      </w:r>
      <w:r w:rsidR="2CE5101E" w:rsidRPr="003F181C">
        <w:rPr>
          <w:rFonts w:eastAsia="Calibri"/>
          <w:sz w:val="24"/>
          <w:szCs w:val="24"/>
        </w:rPr>
        <w:t xml:space="preserve">retailer and </w:t>
      </w:r>
      <w:r w:rsidR="08F58557" w:rsidRPr="003F181C">
        <w:rPr>
          <w:rFonts w:eastAsia="Calibri"/>
          <w:sz w:val="24"/>
          <w:szCs w:val="24"/>
        </w:rPr>
        <w:t xml:space="preserve">player </w:t>
      </w:r>
      <w:r w:rsidRPr="003F181C">
        <w:rPr>
          <w:rFonts w:eastAsia="Calibri"/>
          <w:sz w:val="24"/>
          <w:szCs w:val="24"/>
        </w:rPr>
        <w:t xml:space="preserve">growth </w:t>
      </w:r>
      <w:r w:rsidR="08F58557" w:rsidRPr="003F181C">
        <w:rPr>
          <w:rFonts w:eastAsia="Calibri"/>
          <w:sz w:val="24"/>
          <w:szCs w:val="24"/>
        </w:rPr>
        <w:t xml:space="preserve">and optimization </w:t>
      </w:r>
      <w:r w:rsidRPr="003F181C">
        <w:rPr>
          <w:rFonts w:eastAsia="Calibri"/>
          <w:sz w:val="24"/>
          <w:szCs w:val="24"/>
        </w:rPr>
        <w:t>opportunities</w:t>
      </w:r>
      <w:r w:rsidR="2CE5101E" w:rsidRPr="003F181C">
        <w:rPr>
          <w:rFonts w:eastAsia="Calibri"/>
          <w:sz w:val="24"/>
          <w:szCs w:val="24"/>
        </w:rPr>
        <w:t xml:space="preserve"> </w:t>
      </w:r>
      <w:r w:rsidR="08F58557" w:rsidRPr="003F181C">
        <w:rPr>
          <w:rFonts w:eastAsia="Calibri"/>
          <w:sz w:val="24"/>
          <w:szCs w:val="24"/>
        </w:rPr>
        <w:t>for small population lotteries</w:t>
      </w:r>
      <w:r w:rsidR="2CE5101E" w:rsidRPr="003F181C">
        <w:rPr>
          <w:rFonts w:eastAsia="Calibri"/>
          <w:sz w:val="24"/>
          <w:szCs w:val="24"/>
        </w:rPr>
        <w:t xml:space="preserve"> including</w:t>
      </w:r>
      <w:r w:rsidR="098FF1E2" w:rsidRPr="003F181C">
        <w:rPr>
          <w:rFonts w:eastAsia="Calibri"/>
          <w:sz w:val="24"/>
          <w:szCs w:val="24"/>
        </w:rPr>
        <w:t>,</w:t>
      </w:r>
      <w:r w:rsidR="2CE5101E" w:rsidRPr="003F181C">
        <w:rPr>
          <w:rFonts w:eastAsia="Calibri"/>
          <w:sz w:val="24"/>
          <w:szCs w:val="24"/>
        </w:rPr>
        <w:t xml:space="preserve"> but not limited to programs, merchandising, technology, business intelligence and analytics, products, loyalty, retailer, digital, and cashless sales. </w:t>
      </w:r>
      <w:r w:rsidRPr="003F181C">
        <w:rPr>
          <w:rFonts w:eastAsia="Calibri"/>
          <w:sz w:val="24"/>
          <w:szCs w:val="24"/>
        </w:rPr>
        <w:t xml:space="preserve"> </w:t>
      </w:r>
    </w:p>
    <w:p w14:paraId="7DBBF7B1" w14:textId="01483BB9" w:rsidR="00C576E1" w:rsidRPr="003F181C" w:rsidRDefault="00C576E1" w:rsidP="00214343">
      <w:pPr>
        <w:pStyle w:val="BodyText"/>
        <w:numPr>
          <w:ilvl w:val="0"/>
          <w:numId w:val="39"/>
        </w:numPr>
        <w:spacing w:after="120"/>
        <w:ind w:left="1071" w:hanging="357"/>
        <w:rPr>
          <w:rFonts w:eastAsia="Calibri"/>
          <w:sz w:val="24"/>
          <w:szCs w:val="24"/>
        </w:rPr>
      </w:pPr>
      <w:r w:rsidRPr="003F181C">
        <w:rPr>
          <w:rFonts w:eastAsia="Calibri"/>
          <w:sz w:val="24"/>
          <w:szCs w:val="24"/>
        </w:rPr>
        <w:t>To gain</w:t>
      </w:r>
      <w:r w:rsidR="0040224A" w:rsidRPr="003F181C">
        <w:rPr>
          <w:rFonts w:eastAsia="Calibri"/>
          <w:sz w:val="24"/>
          <w:szCs w:val="24"/>
        </w:rPr>
        <w:t xml:space="preserve"> </w:t>
      </w:r>
      <w:r w:rsidRPr="003F181C">
        <w:rPr>
          <w:rFonts w:eastAsia="Calibri"/>
          <w:sz w:val="24"/>
          <w:szCs w:val="24"/>
        </w:rPr>
        <w:t xml:space="preserve">options and recommendations for RFP scope and structure, pricing models and other important considerations </w:t>
      </w:r>
      <w:r w:rsidR="0040224A" w:rsidRPr="003F181C">
        <w:rPr>
          <w:rFonts w:eastAsia="Calibri"/>
          <w:sz w:val="24"/>
          <w:szCs w:val="24"/>
        </w:rPr>
        <w:t>when designing an optimal Lottery procurement aligned with the needs and priorities of the Maine Lottery and responsible lottery modernization.</w:t>
      </w:r>
    </w:p>
    <w:p w14:paraId="1B17F502" w14:textId="3820C52C" w:rsidR="007164BE" w:rsidRDefault="00704ED2">
      <w:pPr>
        <w:spacing w:after="160" w:line="259" w:lineRule="auto"/>
        <w:rPr>
          <w:rFonts w:eastAsia="Calibri" w:cstheme="majorBidi"/>
          <w:b/>
          <w:szCs w:val="20"/>
        </w:rPr>
      </w:pPr>
      <w:r>
        <w:rPr>
          <w:rFonts w:eastAsia="Calibri"/>
          <w:szCs w:val="20"/>
        </w:rPr>
        <w:br w:type="page"/>
      </w:r>
    </w:p>
    <w:p w14:paraId="5C3F449C" w14:textId="745A889E" w:rsidR="004A02D9" w:rsidRDefault="004A02D9" w:rsidP="007C0D80">
      <w:pPr>
        <w:pStyle w:val="Heading2"/>
        <w:rPr>
          <w:lang w:val="en-CA"/>
        </w:rPr>
      </w:pPr>
      <w:bookmarkStart w:id="5" w:name="_Toc164322886"/>
      <w:r>
        <w:rPr>
          <w:lang w:val="en-CA"/>
        </w:rPr>
        <w:lastRenderedPageBreak/>
        <w:t xml:space="preserve">B. </w:t>
      </w:r>
      <w:r w:rsidRPr="00EC0224">
        <w:t>CURRENT</w:t>
      </w:r>
      <w:r>
        <w:rPr>
          <w:lang w:val="en-CA"/>
        </w:rPr>
        <w:t xml:space="preserve"> CONDITIONS</w:t>
      </w:r>
      <w:bookmarkEnd w:id="5"/>
    </w:p>
    <w:p w14:paraId="5E3D2825" w14:textId="47904A7A" w:rsidR="00781A1B" w:rsidRPr="003F181C" w:rsidRDefault="00E05DC6" w:rsidP="00EC0224">
      <w:pPr>
        <w:pStyle w:val="BodyText"/>
        <w:rPr>
          <w:bCs/>
          <w:sz w:val="24"/>
          <w:szCs w:val="24"/>
          <w:lang w:val="en-CA"/>
        </w:rPr>
      </w:pPr>
      <w:r w:rsidRPr="003F181C">
        <w:rPr>
          <w:b/>
          <w:bCs/>
          <w:sz w:val="24"/>
          <w:szCs w:val="24"/>
          <w:lang w:val="en-CA"/>
        </w:rPr>
        <w:t>LOTTERY OVERVIEW</w:t>
      </w:r>
    </w:p>
    <w:p w14:paraId="00AC9AD6" w14:textId="4D2EDCD4" w:rsidR="00781A1B" w:rsidRPr="003F181C" w:rsidRDefault="00781A1B" w:rsidP="00781A1B">
      <w:pPr>
        <w:pStyle w:val="BodyText"/>
        <w:rPr>
          <w:rFonts w:eastAsia="Calibri"/>
          <w:sz w:val="24"/>
        </w:rPr>
      </w:pPr>
      <w:r w:rsidRPr="003F181C">
        <w:rPr>
          <w:rFonts w:eastAsia="Calibri"/>
          <w:sz w:val="24"/>
        </w:rPr>
        <w:t>Since its inception in 1974, the Maine State Lottery (Lottery) has generated more than $7.2 billion in sales revenues, $4.</w:t>
      </w:r>
      <w:r w:rsidR="00CB49AF" w:rsidRPr="003F181C">
        <w:rPr>
          <w:rFonts w:eastAsia="Calibri"/>
          <w:sz w:val="24"/>
        </w:rPr>
        <w:t>7</w:t>
      </w:r>
      <w:r w:rsidRPr="003F181C">
        <w:rPr>
          <w:rFonts w:eastAsia="Calibri"/>
          <w:sz w:val="24"/>
        </w:rPr>
        <w:t xml:space="preserve"> billion in prize money and $</w:t>
      </w:r>
      <w:r w:rsidR="00741A23" w:rsidRPr="003F181C">
        <w:rPr>
          <w:rFonts w:eastAsia="Calibri"/>
          <w:sz w:val="24"/>
        </w:rPr>
        <w:t>518</w:t>
      </w:r>
      <w:r w:rsidRPr="003F181C">
        <w:rPr>
          <w:rFonts w:eastAsia="Calibri"/>
          <w:sz w:val="24"/>
        </w:rPr>
        <w:t xml:space="preserve"> million in commissions and bonuses to our network of lottery retail agents. Over $1.</w:t>
      </w:r>
      <w:r w:rsidR="002B1134" w:rsidRPr="003F181C">
        <w:rPr>
          <w:rFonts w:eastAsia="Calibri"/>
          <w:sz w:val="24"/>
        </w:rPr>
        <w:t>7</w:t>
      </w:r>
      <w:r w:rsidRPr="003F181C">
        <w:rPr>
          <w:rFonts w:eastAsia="Calibri"/>
          <w:sz w:val="24"/>
        </w:rPr>
        <w:t xml:space="preserve"> billion has been transferred to the State’s General Fund to support programs and services across Maine. In FY2</w:t>
      </w:r>
      <w:r w:rsidR="00A05E3D" w:rsidRPr="003F181C">
        <w:rPr>
          <w:rFonts w:eastAsia="Calibri"/>
          <w:sz w:val="24"/>
        </w:rPr>
        <w:t>3</w:t>
      </w:r>
      <w:r w:rsidRPr="003F181C">
        <w:rPr>
          <w:rFonts w:eastAsia="Calibri"/>
          <w:sz w:val="24"/>
        </w:rPr>
        <w:t xml:space="preserve">, for the </w:t>
      </w:r>
      <w:r w:rsidR="00C31A24" w:rsidRPr="003F181C">
        <w:rPr>
          <w:rFonts w:eastAsia="Calibri"/>
          <w:sz w:val="24"/>
        </w:rPr>
        <w:t>ninth consecutive</w:t>
      </w:r>
      <w:r w:rsidRPr="003F181C">
        <w:rPr>
          <w:rFonts w:eastAsia="Calibri"/>
          <w:sz w:val="24"/>
        </w:rPr>
        <w:t xml:space="preserve"> year, the Lottery achieved a record transfer to the General Fund totaling nearly $7</w:t>
      </w:r>
      <w:r w:rsidR="00FC1556" w:rsidRPr="003F181C">
        <w:rPr>
          <w:rFonts w:eastAsia="Calibri"/>
          <w:sz w:val="24"/>
        </w:rPr>
        <w:t>2</w:t>
      </w:r>
      <w:r w:rsidRPr="003F181C">
        <w:rPr>
          <w:rFonts w:eastAsia="Calibri"/>
          <w:sz w:val="24"/>
        </w:rPr>
        <w:t>million. Additionally, the Maine Lottery achieved the second highest-ever total sales, instant sales, commissions to lottery retail agents and prize money to winners. In FY</w:t>
      </w:r>
      <w:r w:rsidR="00FC1556" w:rsidRPr="003F181C">
        <w:rPr>
          <w:rFonts w:eastAsia="Calibri"/>
          <w:sz w:val="24"/>
        </w:rPr>
        <w:t>23</w:t>
      </w:r>
      <w:r w:rsidRPr="003F181C">
        <w:rPr>
          <w:rFonts w:eastAsia="Calibri"/>
          <w:sz w:val="24"/>
        </w:rPr>
        <w:t>, the Lottery transferred $</w:t>
      </w:r>
      <w:r w:rsidR="007446BA" w:rsidRPr="003F181C">
        <w:rPr>
          <w:rFonts w:eastAsia="Calibri"/>
          <w:sz w:val="24"/>
        </w:rPr>
        <w:t>1,107,570</w:t>
      </w:r>
      <w:r w:rsidRPr="003F181C">
        <w:rPr>
          <w:rFonts w:eastAsia="Calibri"/>
          <w:sz w:val="24"/>
        </w:rPr>
        <w:t xml:space="preserve"> to Maine’s Outdoor Heritage Fund, an increase of </w:t>
      </w:r>
      <w:r w:rsidR="00021861" w:rsidRPr="003F181C">
        <w:rPr>
          <w:rFonts w:eastAsia="Calibri"/>
          <w:sz w:val="24"/>
        </w:rPr>
        <w:t>49.28</w:t>
      </w:r>
      <w:r w:rsidRPr="003F181C">
        <w:rPr>
          <w:rFonts w:eastAsia="Calibri"/>
          <w:sz w:val="24"/>
        </w:rPr>
        <w:t xml:space="preserve">over the prior year. </w:t>
      </w:r>
    </w:p>
    <w:p w14:paraId="78BCB365" w14:textId="25276A1D" w:rsidR="00781A1B" w:rsidRPr="003F181C" w:rsidRDefault="00781A1B" w:rsidP="5C866943">
      <w:pPr>
        <w:pStyle w:val="BodyText"/>
        <w:rPr>
          <w:rFonts w:eastAsia="Calibri"/>
          <w:sz w:val="24"/>
          <w:szCs w:val="24"/>
        </w:rPr>
      </w:pPr>
      <w:r w:rsidRPr="5C866943">
        <w:rPr>
          <w:rFonts w:eastAsia="Calibri"/>
          <w:sz w:val="24"/>
          <w:szCs w:val="24"/>
        </w:rPr>
        <w:t xml:space="preserve">The Lottery </w:t>
      </w:r>
      <w:r w:rsidR="003E0190" w:rsidRPr="5C866943">
        <w:rPr>
          <w:rFonts w:eastAsia="Calibri"/>
          <w:sz w:val="24"/>
          <w:szCs w:val="24"/>
        </w:rPr>
        <w:t xml:space="preserve">currently </w:t>
      </w:r>
      <w:r w:rsidRPr="5C866943">
        <w:rPr>
          <w:rFonts w:eastAsia="Calibri"/>
          <w:sz w:val="24"/>
          <w:szCs w:val="24"/>
        </w:rPr>
        <w:t xml:space="preserve">offers </w:t>
      </w:r>
      <w:r w:rsidR="003E0190" w:rsidRPr="5C866943">
        <w:rPr>
          <w:rFonts w:eastAsia="Calibri"/>
          <w:sz w:val="24"/>
          <w:szCs w:val="24"/>
        </w:rPr>
        <w:t>nine (9)</w:t>
      </w:r>
      <w:r w:rsidRPr="5C866943">
        <w:rPr>
          <w:rFonts w:eastAsia="Calibri"/>
          <w:sz w:val="24"/>
          <w:szCs w:val="24"/>
        </w:rPr>
        <w:t xml:space="preserve"> </w:t>
      </w:r>
      <w:r w:rsidR="003E0190" w:rsidRPr="5C866943">
        <w:rPr>
          <w:rFonts w:eastAsia="Calibri"/>
          <w:sz w:val="24"/>
          <w:szCs w:val="24"/>
        </w:rPr>
        <w:t>D</w:t>
      </w:r>
      <w:r w:rsidRPr="5C866943">
        <w:rPr>
          <w:rFonts w:eastAsia="Calibri"/>
          <w:sz w:val="24"/>
          <w:szCs w:val="24"/>
        </w:rPr>
        <w:t>raw games such as Powerball and Megabucks</w:t>
      </w:r>
      <w:r w:rsidR="003E0190" w:rsidRPr="5C866943">
        <w:rPr>
          <w:rFonts w:eastAsia="Calibri"/>
          <w:sz w:val="24"/>
          <w:szCs w:val="24"/>
        </w:rPr>
        <w:t>, multiple Fast Play games in six (6) price points</w:t>
      </w:r>
      <w:r w:rsidRPr="5C866943">
        <w:rPr>
          <w:rFonts w:eastAsia="Calibri"/>
          <w:sz w:val="24"/>
          <w:szCs w:val="24"/>
        </w:rPr>
        <w:t xml:space="preserve"> and </w:t>
      </w:r>
      <w:r w:rsidR="003E0190" w:rsidRPr="5C866943">
        <w:rPr>
          <w:rFonts w:eastAsia="Calibri"/>
          <w:sz w:val="24"/>
          <w:szCs w:val="24"/>
        </w:rPr>
        <w:t xml:space="preserve">Instant </w:t>
      </w:r>
      <w:r w:rsidRPr="5C866943">
        <w:rPr>
          <w:rFonts w:eastAsia="Calibri"/>
          <w:sz w:val="24"/>
          <w:szCs w:val="24"/>
        </w:rPr>
        <w:t xml:space="preserve">games </w:t>
      </w:r>
      <w:r w:rsidR="003E0190" w:rsidRPr="5C866943">
        <w:rPr>
          <w:rFonts w:eastAsia="Calibri"/>
          <w:sz w:val="24"/>
          <w:szCs w:val="24"/>
        </w:rPr>
        <w:t>in eight (8) price points</w:t>
      </w:r>
      <w:r w:rsidRPr="5C866943">
        <w:rPr>
          <w:rFonts w:eastAsia="Calibri"/>
          <w:sz w:val="24"/>
          <w:szCs w:val="24"/>
        </w:rPr>
        <w:t xml:space="preserve">. </w:t>
      </w:r>
      <w:r w:rsidR="003E0190" w:rsidRPr="5C866943">
        <w:rPr>
          <w:rFonts w:eastAsia="Calibri"/>
          <w:sz w:val="24"/>
          <w:szCs w:val="24"/>
        </w:rPr>
        <w:t xml:space="preserve">The Lottery also offers </w:t>
      </w:r>
      <w:r w:rsidR="00E1362E" w:rsidRPr="5C866943">
        <w:rPr>
          <w:rFonts w:eastAsia="Calibri"/>
          <w:sz w:val="24"/>
          <w:szCs w:val="24"/>
        </w:rPr>
        <w:t>a lottery rewards program</w:t>
      </w:r>
      <w:r w:rsidR="667D6F9A" w:rsidRPr="5C866943">
        <w:rPr>
          <w:rFonts w:eastAsia="Calibri"/>
          <w:sz w:val="24"/>
          <w:szCs w:val="24"/>
        </w:rPr>
        <w:t xml:space="preserve"> </w:t>
      </w:r>
      <w:r w:rsidR="003E0190" w:rsidRPr="5C866943">
        <w:rPr>
          <w:rFonts w:eastAsia="Calibri"/>
          <w:sz w:val="24"/>
          <w:szCs w:val="24"/>
        </w:rPr>
        <w:t xml:space="preserve">where Lottery players may redeem purchased lottery games for points for prizes as well as for special second chance promotions. </w:t>
      </w:r>
      <w:r w:rsidRPr="5C866943">
        <w:rPr>
          <w:rFonts w:eastAsia="Calibri"/>
          <w:sz w:val="24"/>
          <w:szCs w:val="24"/>
        </w:rPr>
        <w:t xml:space="preserve">Lottery tickets are sold through a network of retailers licensed by the Lottery </w:t>
      </w:r>
      <w:r w:rsidR="0040224A" w:rsidRPr="5C866943">
        <w:rPr>
          <w:rFonts w:eastAsia="Calibri"/>
          <w:sz w:val="24"/>
          <w:szCs w:val="24"/>
        </w:rPr>
        <w:t xml:space="preserve">and </w:t>
      </w:r>
      <w:r w:rsidRPr="5C866943">
        <w:rPr>
          <w:rFonts w:eastAsia="Calibri"/>
          <w:sz w:val="24"/>
          <w:szCs w:val="24"/>
        </w:rPr>
        <w:t>vending machines throughout the State.</w:t>
      </w:r>
    </w:p>
    <w:p w14:paraId="70278F9A" w14:textId="76B387E4" w:rsidR="00E54106" w:rsidRPr="003F181C" w:rsidRDefault="00E54106" w:rsidP="00781A1B">
      <w:pPr>
        <w:pStyle w:val="BodyText"/>
        <w:rPr>
          <w:rFonts w:eastAsia="Calibri"/>
          <w:sz w:val="24"/>
        </w:rPr>
      </w:pPr>
      <w:r w:rsidRPr="003F181C">
        <w:rPr>
          <w:rFonts w:eastAsia="Calibri"/>
          <w:sz w:val="24"/>
        </w:rPr>
        <w:t xml:space="preserve">The Lottery is a member of two multi-state lottery organizations: the Tri-State Lotto Commission </w:t>
      </w:r>
      <w:r w:rsidR="00950098" w:rsidRPr="003F181C">
        <w:rPr>
          <w:rFonts w:eastAsia="Calibri"/>
          <w:sz w:val="24"/>
        </w:rPr>
        <w:t xml:space="preserve">for shared regional activities and shared games </w:t>
      </w:r>
      <w:r w:rsidRPr="003F181C">
        <w:rPr>
          <w:rFonts w:eastAsia="Calibri"/>
          <w:sz w:val="24"/>
        </w:rPr>
        <w:t xml:space="preserve">Megabucks Plus, Gimme 5, Fast Play and Pick 3/Pick 4 and the Multi-State Lottery Association (MUSL) for </w:t>
      </w:r>
      <w:r w:rsidR="00950098" w:rsidRPr="003F181C">
        <w:rPr>
          <w:rFonts w:eastAsia="Calibri"/>
          <w:sz w:val="24"/>
        </w:rPr>
        <w:t xml:space="preserve">shared games, </w:t>
      </w:r>
      <w:proofErr w:type="gramStart"/>
      <w:r w:rsidRPr="003F181C">
        <w:rPr>
          <w:rFonts w:eastAsia="Calibri"/>
          <w:sz w:val="24"/>
        </w:rPr>
        <w:t>Powerball</w:t>
      </w:r>
      <w:proofErr w:type="gramEnd"/>
      <w:r w:rsidRPr="003F181C">
        <w:rPr>
          <w:rFonts w:eastAsia="Calibri"/>
          <w:sz w:val="24"/>
        </w:rPr>
        <w:t xml:space="preserve"> and Mega</w:t>
      </w:r>
      <w:r w:rsidR="00950098" w:rsidRPr="003F181C">
        <w:rPr>
          <w:rFonts w:eastAsia="Calibri"/>
          <w:sz w:val="24"/>
        </w:rPr>
        <w:t xml:space="preserve"> </w:t>
      </w:r>
      <w:r w:rsidRPr="003F181C">
        <w:rPr>
          <w:rFonts w:eastAsia="Calibri"/>
          <w:sz w:val="24"/>
        </w:rPr>
        <w:t>Millions.</w:t>
      </w:r>
    </w:p>
    <w:p w14:paraId="6BA7F5E5" w14:textId="095E6623" w:rsidR="004A02D9" w:rsidRPr="003F181C" w:rsidRDefault="00E54106" w:rsidP="00C93FC9">
      <w:pPr>
        <w:pStyle w:val="BodyText"/>
        <w:ind w:left="0"/>
        <w:rPr>
          <w:b/>
          <w:bCs/>
          <w:sz w:val="24"/>
          <w:szCs w:val="24"/>
        </w:rPr>
      </w:pPr>
      <w:r w:rsidRPr="003F181C">
        <w:rPr>
          <w:b/>
          <w:bCs/>
          <w:sz w:val="24"/>
          <w:szCs w:val="24"/>
        </w:rPr>
        <w:t xml:space="preserve">      </w:t>
      </w:r>
      <w:r w:rsidR="00E05DC6" w:rsidRPr="003F181C">
        <w:rPr>
          <w:b/>
          <w:bCs/>
          <w:sz w:val="24"/>
          <w:szCs w:val="24"/>
        </w:rPr>
        <w:t>RETAILER NETWORK</w:t>
      </w:r>
    </w:p>
    <w:p w14:paraId="4644D359" w14:textId="717AD4CE" w:rsidR="00781A1B" w:rsidRPr="003F181C" w:rsidRDefault="00E54106" w:rsidP="00781A1B">
      <w:pPr>
        <w:pStyle w:val="BodyText"/>
        <w:rPr>
          <w:rFonts w:eastAsia="Calibri"/>
          <w:sz w:val="24"/>
        </w:rPr>
      </w:pPr>
      <w:r w:rsidRPr="003F181C">
        <w:rPr>
          <w:rFonts w:eastAsia="Calibri"/>
          <w:sz w:val="24"/>
        </w:rPr>
        <w:t xml:space="preserve">There are approximately eleven hundred and fifty (1,150) retailers of lottery products. </w:t>
      </w:r>
      <w:r w:rsidR="00781A1B" w:rsidRPr="003F181C">
        <w:rPr>
          <w:rFonts w:eastAsia="Calibri"/>
          <w:sz w:val="24"/>
        </w:rPr>
        <w:t xml:space="preserve">All retailers earn a 7% commission on instant ticket sales, 5% commission on draw </w:t>
      </w:r>
      <w:r w:rsidRPr="003F181C">
        <w:rPr>
          <w:rFonts w:eastAsia="Calibri"/>
          <w:sz w:val="24"/>
        </w:rPr>
        <w:t xml:space="preserve">game ticket sales, </w:t>
      </w:r>
      <w:r w:rsidR="00781A1B" w:rsidRPr="003F181C">
        <w:rPr>
          <w:rFonts w:eastAsia="Calibri"/>
          <w:sz w:val="24"/>
        </w:rPr>
        <w:t>5% commission on Fast Play games, and 1% bonus for selling winning prizes over $1,000</w:t>
      </w:r>
      <w:r w:rsidR="00C2342C" w:rsidRPr="003F181C">
        <w:rPr>
          <w:rFonts w:eastAsia="Calibri"/>
          <w:sz w:val="24"/>
        </w:rPr>
        <w:t xml:space="preserve"> for instant and </w:t>
      </w:r>
      <w:r w:rsidR="005D539A" w:rsidRPr="003F181C">
        <w:rPr>
          <w:rFonts w:eastAsia="Calibri"/>
          <w:sz w:val="24"/>
        </w:rPr>
        <w:t xml:space="preserve">pick ¾ </w:t>
      </w:r>
      <w:r w:rsidR="00596694" w:rsidRPr="003F181C">
        <w:rPr>
          <w:rFonts w:eastAsia="Calibri"/>
          <w:sz w:val="24"/>
        </w:rPr>
        <w:t>games.</w:t>
      </w:r>
      <w:r w:rsidR="00CC1027" w:rsidRPr="003F181C">
        <w:rPr>
          <w:rFonts w:eastAsia="Calibri"/>
          <w:sz w:val="24"/>
        </w:rPr>
        <w:t xml:space="preserve"> </w:t>
      </w:r>
      <w:r w:rsidR="00781A1B" w:rsidRPr="003F181C">
        <w:rPr>
          <w:rFonts w:eastAsia="Calibri"/>
          <w:sz w:val="24"/>
        </w:rPr>
        <w:t>The annual net lottery sales and commission for an average lottery retail location are $335,000 in net sales with approximately $22,000 in commission and cashing bonuses.</w:t>
      </w:r>
    </w:p>
    <w:p w14:paraId="7DE964E4" w14:textId="313C8705" w:rsidR="00275A1C" w:rsidRPr="003F181C" w:rsidRDefault="00781A1B" w:rsidP="00781A1B">
      <w:pPr>
        <w:pStyle w:val="BodyText"/>
        <w:rPr>
          <w:rFonts w:eastAsia="Calibri"/>
          <w:sz w:val="24"/>
        </w:rPr>
      </w:pPr>
      <w:r w:rsidRPr="003F181C">
        <w:rPr>
          <w:rFonts w:eastAsia="Calibri"/>
          <w:sz w:val="24"/>
        </w:rPr>
        <w:t>Each retailer is supplied with at least one Point of Sale (“POS”) on-counter terminal.</w:t>
      </w:r>
      <w:r w:rsidRPr="003F181C" w:rsidDel="00FA60BB">
        <w:rPr>
          <w:rFonts w:eastAsia="Calibri"/>
          <w:sz w:val="24"/>
        </w:rPr>
        <w:t xml:space="preserve"> </w:t>
      </w:r>
      <w:r w:rsidRPr="003F181C">
        <w:rPr>
          <w:rFonts w:eastAsia="Calibri"/>
          <w:sz w:val="24"/>
        </w:rPr>
        <w:t>The standard configuration includes a printer, ticket checker, and most retailers are also equipped with a Player Advertising Display (PAD) unit, which is a 19” monitor that shows static and dynamic advertising content.,</w:t>
      </w:r>
      <w:r w:rsidR="00C93FC9" w:rsidRPr="003F181C">
        <w:rPr>
          <w:rFonts w:eastAsia="Calibri"/>
          <w:sz w:val="24"/>
        </w:rPr>
        <w:t xml:space="preserve"> </w:t>
      </w:r>
      <w:r w:rsidRPr="003F181C">
        <w:rPr>
          <w:rFonts w:eastAsia="Calibri"/>
          <w:sz w:val="24"/>
        </w:rPr>
        <w:t xml:space="preserve">Additionally, the Lottery has approximately two hundred and fifty (250) self-service machines in the field that sell both draw and </w:t>
      </w:r>
      <w:r w:rsidR="00E54106" w:rsidRPr="003F181C">
        <w:rPr>
          <w:rFonts w:eastAsia="Calibri"/>
          <w:sz w:val="24"/>
        </w:rPr>
        <w:t>instant</w:t>
      </w:r>
      <w:r w:rsidRPr="003F181C">
        <w:rPr>
          <w:rFonts w:eastAsia="Calibri"/>
          <w:sz w:val="24"/>
        </w:rPr>
        <w:t xml:space="preserve"> games</w:t>
      </w:r>
      <w:r w:rsidR="005E6E43" w:rsidRPr="003F181C">
        <w:rPr>
          <w:rFonts w:eastAsia="Calibri"/>
          <w:sz w:val="24"/>
        </w:rPr>
        <w:t>, with a 42” touch sc</w:t>
      </w:r>
      <w:r w:rsidR="0030551B" w:rsidRPr="003F181C">
        <w:rPr>
          <w:rFonts w:eastAsia="Calibri"/>
          <w:sz w:val="24"/>
        </w:rPr>
        <w:t>reen</w:t>
      </w:r>
      <w:r w:rsidR="001D3893" w:rsidRPr="003F181C">
        <w:rPr>
          <w:rFonts w:eastAsia="Calibri"/>
          <w:sz w:val="24"/>
        </w:rPr>
        <w:t xml:space="preserve"> monitor</w:t>
      </w:r>
      <w:r w:rsidR="007F5CD8" w:rsidRPr="003F181C">
        <w:rPr>
          <w:rFonts w:eastAsia="Calibri"/>
          <w:sz w:val="24"/>
        </w:rPr>
        <w:t xml:space="preserve"> that can work on and </w:t>
      </w:r>
      <w:r w:rsidR="00275A1C" w:rsidRPr="003F181C">
        <w:rPr>
          <w:rFonts w:eastAsia="Calibri"/>
          <w:sz w:val="24"/>
        </w:rPr>
        <w:t>offline</w:t>
      </w:r>
      <w:r w:rsidR="007F5CD8" w:rsidRPr="003F181C">
        <w:rPr>
          <w:rFonts w:eastAsia="Calibri"/>
          <w:sz w:val="24"/>
        </w:rPr>
        <w:t>.</w:t>
      </w:r>
      <w:r w:rsidR="00275A1C" w:rsidRPr="003F181C">
        <w:rPr>
          <w:rFonts w:eastAsia="Calibri"/>
          <w:sz w:val="24"/>
        </w:rPr>
        <w:t xml:space="preserve"> </w:t>
      </w:r>
      <w:r w:rsidR="00D765C7" w:rsidRPr="003F181C">
        <w:rPr>
          <w:rFonts w:eastAsia="Calibri"/>
          <w:sz w:val="24"/>
        </w:rPr>
        <w:t xml:space="preserve">Self-service </w:t>
      </w:r>
      <w:r w:rsidR="00921A08" w:rsidRPr="003F181C">
        <w:rPr>
          <w:rFonts w:eastAsia="Calibri"/>
          <w:sz w:val="24"/>
        </w:rPr>
        <w:t>mac</w:t>
      </w:r>
      <w:r w:rsidR="005E3BD7" w:rsidRPr="003F181C">
        <w:rPr>
          <w:rFonts w:eastAsia="Calibri"/>
          <w:sz w:val="24"/>
        </w:rPr>
        <w:t>hines are equipped with c</w:t>
      </w:r>
      <w:r w:rsidR="00921A08" w:rsidRPr="003F181C">
        <w:rPr>
          <w:rFonts w:eastAsia="Calibri"/>
          <w:sz w:val="24"/>
        </w:rPr>
        <w:t xml:space="preserve">ashless card readers on the terminals </w:t>
      </w:r>
      <w:r w:rsidR="005E3BD7" w:rsidRPr="003F181C">
        <w:rPr>
          <w:rFonts w:eastAsia="Calibri"/>
          <w:sz w:val="24"/>
        </w:rPr>
        <w:t xml:space="preserve">that </w:t>
      </w:r>
      <w:r w:rsidR="00921A08" w:rsidRPr="003F181C">
        <w:rPr>
          <w:rFonts w:eastAsia="Calibri"/>
          <w:sz w:val="24"/>
        </w:rPr>
        <w:t>accept Visa</w:t>
      </w:r>
      <w:r w:rsidR="005E3BD7" w:rsidRPr="003F181C">
        <w:rPr>
          <w:rFonts w:eastAsia="Calibri"/>
          <w:sz w:val="24"/>
        </w:rPr>
        <w:t xml:space="preserve"> and</w:t>
      </w:r>
      <w:r w:rsidR="00921A08" w:rsidRPr="003F181C">
        <w:rPr>
          <w:rFonts w:eastAsia="Calibri"/>
          <w:sz w:val="24"/>
        </w:rPr>
        <w:t xml:space="preserve"> Mastercard</w:t>
      </w:r>
      <w:r w:rsidR="005E3BD7" w:rsidRPr="003F181C">
        <w:rPr>
          <w:rFonts w:eastAsia="Calibri"/>
          <w:sz w:val="24"/>
        </w:rPr>
        <w:t>.</w:t>
      </w:r>
    </w:p>
    <w:p w14:paraId="41C66ACB" w14:textId="644B7AFF" w:rsidR="00781A1B" w:rsidRPr="003F181C" w:rsidRDefault="00275A1C" w:rsidP="00781A1B">
      <w:pPr>
        <w:pStyle w:val="BodyText"/>
        <w:rPr>
          <w:rFonts w:eastAsia="Calibri"/>
          <w:sz w:val="24"/>
        </w:rPr>
      </w:pPr>
      <w:r w:rsidRPr="003F181C">
        <w:rPr>
          <w:rFonts w:eastAsia="Calibri"/>
          <w:sz w:val="24"/>
        </w:rPr>
        <w:t>The Lottery utilizes a variety of different communications methods based on geography and business requirements</w:t>
      </w:r>
      <w:r w:rsidR="000F78E4" w:rsidRPr="003F181C">
        <w:rPr>
          <w:rFonts w:eastAsia="Calibri"/>
          <w:sz w:val="24"/>
        </w:rPr>
        <w:t>.  P</w:t>
      </w:r>
      <w:r w:rsidRPr="003F181C">
        <w:rPr>
          <w:rFonts w:eastAsia="Calibri"/>
          <w:sz w:val="24"/>
        </w:rPr>
        <w:t>rimarily 4G</w:t>
      </w:r>
      <w:r w:rsidR="00186FB9" w:rsidRPr="003F181C">
        <w:rPr>
          <w:rFonts w:eastAsia="Calibri"/>
          <w:sz w:val="24"/>
        </w:rPr>
        <w:t xml:space="preserve">, </w:t>
      </w:r>
      <w:r w:rsidR="000F78E4" w:rsidRPr="003F181C">
        <w:rPr>
          <w:rFonts w:eastAsia="Calibri"/>
          <w:sz w:val="24"/>
        </w:rPr>
        <w:t xml:space="preserve">and </w:t>
      </w:r>
      <w:r w:rsidR="00186FB9" w:rsidRPr="003F181C">
        <w:rPr>
          <w:rFonts w:eastAsia="Calibri"/>
          <w:sz w:val="24"/>
        </w:rPr>
        <w:t>DSL or cable</w:t>
      </w:r>
      <w:r w:rsidR="00FB3C6C" w:rsidRPr="003F181C">
        <w:rPr>
          <w:rFonts w:eastAsia="Calibri"/>
          <w:sz w:val="24"/>
        </w:rPr>
        <w:t xml:space="preserve">, </w:t>
      </w:r>
      <w:r w:rsidR="00D765C7" w:rsidRPr="003F181C">
        <w:rPr>
          <w:rFonts w:eastAsia="Calibri"/>
          <w:sz w:val="24"/>
        </w:rPr>
        <w:t>satellite</w:t>
      </w:r>
      <w:r w:rsidR="00186FB9" w:rsidRPr="003F181C">
        <w:rPr>
          <w:rFonts w:eastAsia="Calibri"/>
          <w:sz w:val="24"/>
        </w:rPr>
        <w:t xml:space="preserve"> </w:t>
      </w:r>
      <w:r w:rsidR="00AC1568" w:rsidRPr="003F181C">
        <w:rPr>
          <w:rFonts w:eastAsia="Calibri"/>
          <w:sz w:val="24"/>
        </w:rPr>
        <w:t xml:space="preserve">when </w:t>
      </w:r>
      <w:r w:rsidR="00186FB9" w:rsidRPr="003F181C">
        <w:rPr>
          <w:rFonts w:eastAsia="Calibri"/>
          <w:sz w:val="24"/>
        </w:rPr>
        <w:t xml:space="preserve">4G is not </w:t>
      </w:r>
      <w:r w:rsidR="00F15A70" w:rsidRPr="003F181C">
        <w:rPr>
          <w:rFonts w:eastAsia="Calibri"/>
          <w:sz w:val="24"/>
        </w:rPr>
        <w:t>available.</w:t>
      </w:r>
    </w:p>
    <w:p w14:paraId="62E70E2C" w14:textId="73FBB48D" w:rsidR="00781A1B" w:rsidRPr="003F181C" w:rsidRDefault="00781A1B" w:rsidP="00EC0224">
      <w:pPr>
        <w:pStyle w:val="BodyText"/>
        <w:rPr>
          <w:color w:val="0000FF"/>
          <w:sz w:val="24"/>
          <w:szCs w:val="24"/>
          <w:u w:val="single"/>
        </w:rPr>
      </w:pPr>
      <w:r w:rsidRPr="003F181C">
        <w:rPr>
          <w:rFonts w:eastAsia="Calibri"/>
          <w:sz w:val="24"/>
        </w:rPr>
        <w:t xml:space="preserve">Sales and additional information on Lottery games can be found in the annual report linked here: </w:t>
      </w:r>
      <w:hyperlink r:id="rId14" w:history="1">
        <w:r w:rsidRPr="003F181C">
          <w:rPr>
            <w:color w:val="0000FF"/>
            <w:sz w:val="24"/>
            <w:szCs w:val="24"/>
            <w:u w:val="single"/>
          </w:rPr>
          <w:t>Bureau Financial Statements | Maine Bureau of Alcoholic Beverages and Lottery Operations</w:t>
        </w:r>
      </w:hyperlink>
    </w:p>
    <w:p w14:paraId="015AD970" w14:textId="25772BD9" w:rsidR="00E54106" w:rsidRPr="003F181C" w:rsidRDefault="00E54106" w:rsidP="00EC0224">
      <w:pPr>
        <w:pStyle w:val="BodyText"/>
        <w:rPr>
          <w:b/>
          <w:sz w:val="24"/>
          <w:szCs w:val="24"/>
          <w:lang w:val="en-CA"/>
        </w:rPr>
      </w:pPr>
      <w:r w:rsidRPr="003F181C">
        <w:rPr>
          <w:b/>
          <w:sz w:val="24"/>
          <w:szCs w:val="24"/>
          <w:lang w:val="en-CA"/>
        </w:rPr>
        <w:t>LOYALTY PROGRAM</w:t>
      </w:r>
    </w:p>
    <w:p w14:paraId="3A4A9F61" w14:textId="5FE48F4D" w:rsidR="00E54106" w:rsidRPr="003F181C" w:rsidRDefault="00E54106" w:rsidP="00EC0224">
      <w:pPr>
        <w:pStyle w:val="BodyText"/>
        <w:rPr>
          <w:sz w:val="24"/>
          <w:szCs w:val="24"/>
        </w:rPr>
      </w:pPr>
      <w:r w:rsidRPr="5C866943">
        <w:rPr>
          <w:sz w:val="24"/>
          <w:szCs w:val="24"/>
        </w:rPr>
        <w:t xml:space="preserve">The Lottery currently offers </w:t>
      </w:r>
      <w:r w:rsidR="00596694" w:rsidRPr="5C866943">
        <w:rPr>
          <w:sz w:val="24"/>
          <w:szCs w:val="24"/>
        </w:rPr>
        <w:t>a loyalty</w:t>
      </w:r>
      <w:r w:rsidR="00BB0E98" w:rsidRPr="5C866943">
        <w:rPr>
          <w:sz w:val="24"/>
          <w:szCs w:val="24"/>
        </w:rPr>
        <w:t xml:space="preserve"> p</w:t>
      </w:r>
      <w:r w:rsidR="00CB4F08" w:rsidRPr="5C866943">
        <w:rPr>
          <w:sz w:val="24"/>
          <w:szCs w:val="24"/>
        </w:rPr>
        <w:t xml:space="preserve">rogram called </w:t>
      </w:r>
      <w:proofErr w:type="spellStart"/>
      <w:r w:rsidRPr="5C866943">
        <w:rPr>
          <w:sz w:val="24"/>
          <w:szCs w:val="24"/>
        </w:rPr>
        <w:t>RewardMe</w:t>
      </w:r>
      <w:proofErr w:type="spellEnd"/>
      <w:r w:rsidRPr="5C866943">
        <w:rPr>
          <w:sz w:val="24"/>
          <w:szCs w:val="24"/>
        </w:rPr>
        <w:t xml:space="preserve"> Lottery Club. Introduced in </w:t>
      </w:r>
      <w:r w:rsidR="00217C9F" w:rsidRPr="5C866943">
        <w:rPr>
          <w:sz w:val="24"/>
          <w:szCs w:val="24"/>
        </w:rPr>
        <w:t>M</w:t>
      </w:r>
      <w:r w:rsidR="00B44C04" w:rsidRPr="5C866943">
        <w:rPr>
          <w:sz w:val="24"/>
          <w:szCs w:val="24"/>
        </w:rPr>
        <w:t>ay 2015, the</w:t>
      </w:r>
      <w:r w:rsidR="00AF3A84" w:rsidRPr="5C866943">
        <w:rPr>
          <w:sz w:val="24"/>
          <w:szCs w:val="24"/>
        </w:rPr>
        <w:t xml:space="preserve"> </w:t>
      </w:r>
      <w:proofErr w:type="spellStart"/>
      <w:r w:rsidRPr="5C866943">
        <w:rPr>
          <w:sz w:val="24"/>
          <w:szCs w:val="24"/>
        </w:rPr>
        <w:t>RewardMe</w:t>
      </w:r>
      <w:proofErr w:type="spellEnd"/>
      <w:r w:rsidR="00B44C04" w:rsidRPr="5C866943">
        <w:rPr>
          <w:sz w:val="24"/>
          <w:szCs w:val="24"/>
        </w:rPr>
        <w:t xml:space="preserve"> club</w:t>
      </w:r>
      <w:r w:rsidRPr="5C866943">
        <w:rPr>
          <w:sz w:val="24"/>
          <w:szCs w:val="24"/>
        </w:rPr>
        <w:t xml:space="preserve"> features </w:t>
      </w:r>
      <w:r w:rsidR="00CB4898" w:rsidRPr="5C866943">
        <w:rPr>
          <w:sz w:val="24"/>
          <w:szCs w:val="24"/>
        </w:rPr>
        <w:t>web</w:t>
      </w:r>
      <w:r w:rsidRPr="5C866943">
        <w:rPr>
          <w:sz w:val="24"/>
          <w:szCs w:val="24"/>
        </w:rPr>
        <w:t xml:space="preserve"> and App based program </w:t>
      </w:r>
      <w:r w:rsidR="00CB4898" w:rsidRPr="5C866943">
        <w:rPr>
          <w:sz w:val="24"/>
          <w:szCs w:val="24"/>
        </w:rPr>
        <w:t xml:space="preserve">communication, </w:t>
      </w:r>
      <w:r w:rsidRPr="5C866943">
        <w:rPr>
          <w:sz w:val="24"/>
          <w:szCs w:val="24"/>
        </w:rPr>
        <w:t xml:space="preserve">participation and management and offers points for prizes and second chance promotions. There are currently </w:t>
      </w:r>
      <w:r w:rsidR="00234EEE" w:rsidRPr="5C866943">
        <w:rPr>
          <w:sz w:val="24"/>
          <w:szCs w:val="24"/>
        </w:rPr>
        <w:lastRenderedPageBreak/>
        <w:t>158,000</w:t>
      </w:r>
      <w:r w:rsidRPr="5C866943">
        <w:rPr>
          <w:sz w:val="24"/>
          <w:szCs w:val="24"/>
        </w:rPr>
        <w:t xml:space="preserve"> members and</w:t>
      </w:r>
      <w:r w:rsidR="00AD63DF" w:rsidRPr="5C866943">
        <w:rPr>
          <w:sz w:val="24"/>
          <w:szCs w:val="24"/>
        </w:rPr>
        <w:t>201,800,000</w:t>
      </w:r>
      <w:r w:rsidRPr="5C866943">
        <w:rPr>
          <w:sz w:val="24"/>
          <w:szCs w:val="24"/>
        </w:rPr>
        <w:t xml:space="preserve"> unredeemed points. An average of </w:t>
      </w:r>
      <w:r w:rsidR="00A14999" w:rsidRPr="5C866943">
        <w:rPr>
          <w:sz w:val="24"/>
          <w:szCs w:val="24"/>
        </w:rPr>
        <w:t xml:space="preserve">4,000 </w:t>
      </w:r>
      <w:r w:rsidRPr="5C866943">
        <w:rPr>
          <w:sz w:val="24"/>
          <w:szCs w:val="24"/>
        </w:rPr>
        <w:t xml:space="preserve">members redeem </w:t>
      </w:r>
      <w:r w:rsidR="00156365" w:rsidRPr="5C866943">
        <w:rPr>
          <w:sz w:val="24"/>
          <w:szCs w:val="24"/>
        </w:rPr>
        <w:t xml:space="preserve">points </w:t>
      </w:r>
      <w:r w:rsidR="00546656" w:rsidRPr="5C866943">
        <w:rPr>
          <w:sz w:val="24"/>
          <w:szCs w:val="24"/>
        </w:rPr>
        <w:t xml:space="preserve">each month and 38,100 </w:t>
      </w:r>
      <w:r w:rsidRPr="5C866943">
        <w:rPr>
          <w:sz w:val="24"/>
          <w:szCs w:val="24"/>
        </w:rPr>
        <w:t xml:space="preserve">total members </w:t>
      </w:r>
      <w:r w:rsidR="007B451A" w:rsidRPr="5C866943">
        <w:rPr>
          <w:sz w:val="24"/>
          <w:szCs w:val="24"/>
        </w:rPr>
        <w:t xml:space="preserve">that </w:t>
      </w:r>
      <w:r w:rsidRPr="5C866943">
        <w:rPr>
          <w:sz w:val="24"/>
          <w:szCs w:val="24"/>
        </w:rPr>
        <w:t xml:space="preserve">have entered a promotion or redeemed points for a prize. </w:t>
      </w:r>
    </w:p>
    <w:p w14:paraId="216937E8" w14:textId="1163D07C" w:rsidR="00C825D1" w:rsidRDefault="006F6521" w:rsidP="0060386E">
      <w:pPr>
        <w:pStyle w:val="Heading2"/>
        <w:rPr>
          <w:lang w:val="en-CA"/>
        </w:rPr>
      </w:pPr>
      <w:bookmarkStart w:id="6" w:name="_Toc164322887"/>
      <w:r>
        <w:rPr>
          <w:lang w:val="en-CA"/>
        </w:rPr>
        <w:t>C</w:t>
      </w:r>
      <w:r w:rsidR="0060386E">
        <w:rPr>
          <w:lang w:val="en-CA"/>
        </w:rPr>
        <w:t>. GENERAL PROVISIONS</w:t>
      </w:r>
      <w:bookmarkEnd w:id="6"/>
    </w:p>
    <w:p w14:paraId="6CCE81CD"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Fonts w:ascii="Arial" w:hAnsi="Arial" w:cs="Arial"/>
        </w:rPr>
      </w:pPr>
      <w:r w:rsidRPr="003F181C">
        <w:rPr>
          <w:rFonts w:ascii="Arial" w:hAnsi="Arial" w:cs="Arial"/>
        </w:rPr>
        <w:t xml:space="preserve">All contact with the State regarding this RFI </w:t>
      </w:r>
      <w:r w:rsidRPr="003F181C">
        <w:rPr>
          <w:rFonts w:ascii="Arial" w:hAnsi="Arial" w:cs="Arial"/>
          <w:u w:val="single"/>
        </w:rPr>
        <w:t>must</w:t>
      </w:r>
      <w:r w:rsidRPr="003F181C">
        <w:rPr>
          <w:rFonts w:ascii="Arial" w:hAnsi="Arial" w:cs="Arial"/>
        </w:rPr>
        <w:t xml:space="preserve"> be made through the RFI Coordinator.  No other person/ State employee is empowered to make binding statements regarding this RFI.</w:t>
      </w:r>
    </w:p>
    <w:p w14:paraId="49567F1F"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Fonts w:ascii="Arial" w:hAnsi="Arial" w:cs="Arial"/>
        </w:rPr>
      </w:pPr>
      <w:r w:rsidRPr="003F181C">
        <w:rPr>
          <w:rFonts w:ascii="Arial" w:hAnsi="Arial" w:cs="Arial"/>
        </w:rPr>
        <w:t>This is a non-binding Request for Information.  Therefore, no award shall be made as a result of the RFI process.</w:t>
      </w:r>
    </w:p>
    <w:p w14:paraId="1657A699"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Fonts w:ascii="Arial" w:hAnsi="Arial" w:cs="Arial"/>
        </w:rPr>
      </w:pPr>
      <w:r w:rsidRPr="003F181C">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3B9F095C"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Fonts w:ascii="Arial" w:hAnsi="Arial" w:cs="Arial"/>
        </w:rPr>
      </w:pPr>
      <w:r w:rsidRPr="003F181C">
        <w:rPr>
          <w:rFonts w:ascii="Arial" w:hAnsi="Arial" w:cs="Arial"/>
        </w:rPr>
        <w:t>Issuance of this RFI in no way constitutes a commitment by the State of Maine to issue a Request for Proposal (RFP).</w:t>
      </w:r>
    </w:p>
    <w:p w14:paraId="7A23F31F" w14:textId="214072FF" w:rsidR="00CB4898" w:rsidRPr="003F181C" w:rsidRDefault="00CB4898" w:rsidP="007167F1">
      <w:pPr>
        <w:pStyle w:val="DefaultText"/>
        <w:widowControl/>
        <w:numPr>
          <w:ilvl w:val="0"/>
          <w:numId w:val="77"/>
        </w:numPr>
        <w:tabs>
          <w:tab w:val="left" w:pos="720"/>
        </w:tabs>
        <w:overflowPunct w:val="0"/>
        <w:adjustRightInd w:val="0"/>
        <w:textAlignment w:val="baseline"/>
        <w:rPr>
          <w:rFonts w:ascii="Arial" w:hAnsi="Arial" w:cs="Arial"/>
          <w:b/>
          <w:bCs/>
        </w:rPr>
      </w:pPr>
      <w:r w:rsidRPr="003F181C">
        <w:rPr>
          <w:rFonts w:ascii="Arial" w:hAnsi="Arial" w:cs="Arial"/>
          <w:b/>
          <w:bCs/>
        </w:rPr>
        <w:t xml:space="preserve">Pricing should not be included. References to pricing models and structures </w:t>
      </w:r>
      <w:r w:rsidR="00567716" w:rsidRPr="003F181C">
        <w:rPr>
          <w:rFonts w:ascii="Arial" w:hAnsi="Arial" w:cs="Arial"/>
          <w:b/>
          <w:bCs/>
        </w:rPr>
        <w:t xml:space="preserve">may </w:t>
      </w:r>
      <w:r w:rsidRPr="003F181C">
        <w:rPr>
          <w:rFonts w:ascii="Arial" w:hAnsi="Arial" w:cs="Arial"/>
          <w:b/>
          <w:bCs/>
        </w:rPr>
        <w:t>include example pricing for demonstration purposes</w:t>
      </w:r>
      <w:r w:rsidR="00567716" w:rsidRPr="003F181C">
        <w:rPr>
          <w:rFonts w:ascii="Arial" w:hAnsi="Arial" w:cs="Arial"/>
          <w:b/>
          <w:bCs/>
        </w:rPr>
        <w:t>,</w:t>
      </w:r>
      <w:r w:rsidRPr="003F181C">
        <w:rPr>
          <w:rFonts w:ascii="Arial" w:hAnsi="Arial" w:cs="Arial"/>
          <w:b/>
          <w:bCs/>
        </w:rPr>
        <w:t xml:space="preserve"> if necessary</w:t>
      </w:r>
      <w:r w:rsidR="00567716" w:rsidRPr="003F181C">
        <w:rPr>
          <w:rFonts w:ascii="Arial" w:hAnsi="Arial" w:cs="Arial"/>
          <w:b/>
          <w:bCs/>
        </w:rPr>
        <w:t>,</w:t>
      </w:r>
      <w:r w:rsidRPr="003F181C">
        <w:rPr>
          <w:rFonts w:ascii="Arial" w:hAnsi="Arial" w:cs="Arial"/>
          <w:b/>
          <w:bCs/>
        </w:rPr>
        <w:t xml:space="preserve"> but should not reflect actual </w:t>
      </w:r>
      <w:r w:rsidR="007E0D91" w:rsidRPr="003F181C">
        <w:rPr>
          <w:rFonts w:ascii="Arial" w:hAnsi="Arial" w:cs="Arial"/>
          <w:b/>
          <w:bCs/>
        </w:rPr>
        <w:t>costing or pricing specific to the needs of the State of Maine</w:t>
      </w:r>
      <w:r w:rsidRPr="003F181C">
        <w:rPr>
          <w:rFonts w:ascii="Arial" w:hAnsi="Arial" w:cs="Arial"/>
          <w:b/>
          <w:bCs/>
        </w:rPr>
        <w:t xml:space="preserve">. </w:t>
      </w:r>
    </w:p>
    <w:p w14:paraId="5F36D6BA"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Fonts w:ascii="Arial" w:hAnsi="Arial" w:cs="Arial"/>
        </w:rPr>
      </w:pPr>
      <w:r w:rsidRPr="003F181C">
        <w:rPr>
          <w:rFonts w:ascii="Arial" w:hAnsi="Arial" w:cs="Arial"/>
        </w:rPr>
        <w:t>All responses should adhere to the instructions and format requests outlined in this RFI and all written supplements and amendments, such as the Summary of Questions and Answers, issued by the Department.</w:t>
      </w:r>
    </w:p>
    <w:p w14:paraId="55D88246" w14:textId="77777777" w:rsidR="007167F1" w:rsidRPr="003F181C" w:rsidRDefault="007167F1" w:rsidP="007167F1">
      <w:pPr>
        <w:pStyle w:val="DefaultText"/>
        <w:widowControl/>
        <w:numPr>
          <w:ilvl w:val="0"/>
          <w:numId w:val="77"/>
        </w:numPr>
        <w:tabs>
          <w:tab w:val="left" w:pos="720"/>
        </w:tabs>
        <w:overflowPunct w:val="0"/>
        <w:adjustRightInd w:val="0"/>
        <w:textAlignment w:val="baseline"/>
        <w:rPr>
          <w:rStyle w:val="InitialStyle"/>
          <w:rFonts w:ascii="Arial" w:hAnsi="Arial" w:cs="Arial"/>
        </w:rPr>
      </w:pPr>
      <w:r w:rsidRPr="003F181C">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id="7" w:name="_Hlk11310465"/>
      <w:r w:rsidRPr="003F181C">
        <w:rPr>
          <w:rStyle w:val="InitialStyle"/>
          <w:rFonts w:ascii="Arial" w:hAnsi="Arial" w:cs="Arial"/>
        </w:rPr>
        <w:t xml:space="preserve">: </w:t>
      </w:r>
      <w:hyperlink r:id="rId15" w:history="1">
        <w:r w:rsidRPr="003F181C">
          <w:rPr>
            <w:rStyle w:val="Hyperlink"/>
            <w:rFonts w:ascii="Arial" w:hAnsi="Arial" w:cs="Arial"/>
          </w:rPr>
          <w:t>State of Maine Freedom of Access Act</w:t>
        </w:r>
      </w:hyperlink>
      <w:bookmarkEnd w:id="7"/>
    </w:p>
    <w:p w14:paraId="36DCEF9F" w14:textId="7BA6CA8F" w:rsidR="0060386E" w:rsidRPr="003F181C" w:rsidRDefault="007167F1" w:rsidP="00214343">
      <w:pPr>
        <w:pStyle w:val="DefaultText"/>
        <w:widowControl/>
        <w:numPr>
          <w:ilvl w:val="0"/>
          <w:numId w:val="77"/>
        </w:numPr>
        <w:tabs>
          <w:tab w:val="left" w:pos="720"/>
        </w:tabs>
        <w:overflowPunct w:val="0"/>
        <w:adjustRightInd w:val="0"/>
        <w:textAlignment w:val="baseline"/>
        <w:rPr>
          <w:rFonts w:ascii="Arial" w:hAnsi="Arial" w:cs="Arial"/>
        </w:rPr>
      </w:pPr>
      <w:r w:rsidRPr="003F181C">
        <w:rPr>
          <w:rStyle w:val="InitialStyle"/>
          <w:rFonts w:ascii="Arial" w:hAnsi="Arial" w:cs="Arial"/>
          <w:bCs/>
        </w:rPr>
        <w:t xml:space="preserve">All applicable laws, whether or not </w:t>
      </w:r>
      <w:r w:rsidR="00596694" w:rsidRPr="003F181C">
        <w:rPr>
          <w:rStyle w:val="InitialStyle"/>
          <w:rFonts w:ascii="Arial" w:hAnsi="Arial" w:cs="Arial"/>
          <w:bCs/>
        </w:rPr>
        <w:t>contained herein</w:t>
      </w:r>
      <w:r w:rsidRPr="003F181C">
        <w:rPr>
          <w:rStyle w:val="InitialStyle"/>
          <w:rFonts w:ascii="Arial" w:hAnsi="Arial" w:cs="Arial"/>
          <w:bCs/>
        </w:rPr>
        <w:t xml:space="preserve">, shall be included </w:t>
      </w:r>
      <w:r w:rsidR="00F15A70" w:rsidRPr="003F181C">
        <w:rPr>
          <w:rStyle w:val="InitialStyle"/>
          <w:rFonts w:ascii="Arial" w:hAnsi="Arial" w:cs="Arial"/>
          <w:bCs/>
        </w:rPr>
        <w:t>in</w:t>
      </w:r>
      <w:r w:rsidRPr="003F181C">
        <w:rPr>
          <w:rStyle w:val="InitialStyle"/>
          <w:rFonts w:ascii="Arial" w:hAnsi="Arial" w:cs="Arial"/>
          <w:bCs/>
        </w:rPr>
        <w:t xml:space="preserve"> this reference.  It shall be </w:t>
      </w:r>
      <w:r w:rsidR="00405B79" w:rsidRPr="003F181C">
        <w:rPr>
          <w:rStyle w:val="InitialStyle"/>
          <w:rFonts w:ascii="Arial" w:hAnsi="Arial" w:cs="Arial"/>
          <w:bCs/>
        </w:rPr>
        <w:t>Respondent’s</w:t>
      </w:r>
      <w:r w:rsidRPr="003F181C">
        <w:rPr>
          <w:rStyle w:val="InitialStyle"/>
          <w:rFonts w:ascii="Arial" w:hAnsi="Arial" w:cs="Arial"/>
          <w:bCs/>
        </w:rPr>
        <w:t xml:space="preserve"> responsibility to determine the applicability and requirements of any such laws and to abide by them.</w:t>
      </w:r>
    </w:p>
    <w:p w14:paraId="21DF31C4" w14:textId="77777777" w:rsidR="006F6521" w:rsidRPr="003F181C" w:rsidRDefault="006F6521">
      <w:pPr>
        <w:spacing w:after="160" w:line="259" w:lineRule="auto"/>
        <w:rPr>
          <w:rFonts w:eastAsiaTheme="majorEastAsia" w:cs="Arial"/>
          <w:b/>
          <w:bCs/>
          <w:lang w:val="en-CA"/>
        </w:rPr>
      </w:pPr>
      <w:r w:rsidRPr="003F181C">
        <w:rPr>
          <w:rFonts w:cs="Arial"/>
          <w:lang w:val="en-CA"/>
        </w:rPr>
        <w:br w:type="page"/>
      </w:r>
    </w:p>
    <w:p w14:paraId="3682E87D" w14:textId="7C249118" w:rsidR="0060386E" w:rsidRDefault="00246433" w:rsidP="00EC0224">
      <w:pPr>
        <w:pStyle w:val="Heading1"/>
        <w:rPr>
          <w:lang w:val="en-CA"/>
        </w:rPr>
      </w:pPr>
      <w:bookmarkStart w:id="8" w:name="_Toc164322888"/>
      <w:r>
        <w:rPr>
          <w:lang w:val="en-CA"/>
        </w:rPr>
        <w:lastRenderedPageBreak/>
        <w:t xml:space="preserve">PART II </w:t>
      </w:r>
      <w:r w:rsidR="00F77FA5">
        <w:rPr>
          <w:lang w:val="en-CA"/>
        </w:rPr>
        <w:t>–</w:t>
      </w:r>
      <w:r>
        <w:rPr>
          <w:lang w:val="en-CA"/>
        </w:rPr>
        <w:t xml:space="preserve"> </w:t>
      </w:r>
      <w:r w:rsidR="00F77FA5">
        <w:rPr>
          <w:lang w:val="en-CA"/>
        </w:rPr>
        <w:t>INFORMATION SOUGHT</w:t>
      </w:r>
      <w:bookmarkEnd w:id="8"/>
    </w:p>
    <w:p w14:paraId="702C424D" w14:textId="40885E27" w:rsidR="00B5086F" w:rsidRPr="003A2769" w:rsidRDefault="007E0D91" w:rsidP="007E0D91">
      <w:pPr>
        <w:pStyle w:val="BodyText"/>
        <w:rPr>
          <w:rStyle w:val="InitialStyle"/>
          <w:rFonts w:eastAsiaTheme="majorEastAsia"/>
          <w:b/>
          <w:color w:val="0070C0"/>
          <w:sz w:val="24"/>
          <w:szCs w:val="24"/>
        </w:rPr>
      </w:pPr>
      <w:r w:rsidRPr="003A2769">
        <w:rPr>
          <w:sz w:val="24"/>
          <w:szCs w:val="24"/>
        </w:rPr>
        <w:t xml:space="preserve">The Department seeks detailed yet succinct responses that demonstrate the Respondent’s experience and/or familiarity with the subject matter. </w:t>
      </w:r>
      <w:r w:rsidR="00567716" w:rsidRPr="003A2769">
        <w:rPr>
          <w:sz w:val="24"/>
          <w:szCs w:val="24"/>
        </w:rPr>
        <w:t xml:space="preserve">The Department </w:t>
      </w:r>
      <w:r w:rsidR="00B5086F" w:rsidRPr="003A2769">
        <w:rPr>
          <w:sz w:val="24"/>
          <w:szCs w:val="24"/>
        </w:rPr>
        <w:t xml:space="preserve">welcomes </w:t>
      </w:r>
      <w:r w:rsidR="00567716" w:rsidRPr="003A2769">
        <w:rPr>
          <w:sz w:val="24"/>
          <w:szCs w:val="24"/>
        </w:rPr>
        <w:t xml:space="preserve">all </w:t>
      </w:r>
      <w:r w:rsidR="00B5086F" w:rsidRPr="003A2769">
        <w:rPr>
          <w:sz w:val="24"/>
          <w:szCs w:val="24"/>
        </w:rPr>
        <w:t xml:space="preserve">responses to this RFI, including </w:t>
      </w:r>
      <w:r w:rsidRPr="003A2769">
        <w:rPr>
          <w:sz w:val="24"/>
          <w:szCs w:val="24"/>
        </w:rPr>
        <w:t>recommendations</w:t>
      </w:r>
      <w:r w:rsidR="00B5086F" w:rsidRPr="003A2769">
        <w:rPr>
          <w:sz w:val="24"/>
          <w:szCs w:val="24"/>
        </w:rPr>
        <w:t xml:space="preserve"> to enhance and expedite all future</w:t>
      </w:r>
      <w:r w:rsidR="00B5086F" w:rsidRPr="003A2769">
        <w:rPr>
          <w:rStyle w:val="InitialStyle"/>
          <w:rFonts w:eastAsiaTheme="majorEastAsia" w:cs="Arial"/>
          <w:sz w:val="24"/>
          <w:szCs w:val="24"/>
        </w:rPr>
        <w:t xml:space="preserve"> </w:t>
      </w:r>
      <w:r w:rsidR="00B5086F" w:rsidRPr="003A2769">
        <w:rPr>
          <w:sz w:val="24"/>
          <w:szCs w:val="24"/>
        </w:rPr>
        <w:t>processes while providing efficient, reliable</w:t>
      </w:r>
      <w:r w:rsidR="001B34D1" w:rsidRPr="003A2769">
        <w:rPr>
          <w:sz w:val="24"/>
          <w:szCs w:val="24"/>
        </w:rPr>
        <w:t>,</w:t>
      </w:r>
      <w:r w:rsidR="00B5086F" w:rsidRPr="003A2769">
        <w:rPr>
          <w:sz w:val="24"/>
          <w:szCs w:val="24"/>
        </w:rPr>
        <w:t xml:space="preserve"> and high-quality outcomes. </w:t>
      </w:r>
      <w:r w:rsidR="00B5086F" w:rsidRPr="003A2769">
        <w:rPr>
          <w:rStyle w:val="InitialStyle"/>
          <w:rFonts w:eastAsiaTheme="majorEastAsia" w:cs="Arial"/>
          <w:sz w:val="24"/>
          <w:szCs w:val="24"/>
        </w:rPr>
        <w:t>Respondents are not required to submit responses pertaining to every question, but the Department encourages interested parties to respond to any or all relevant aspects of the RFI.</w:t>
      </w:r>
    </w:p>
    <w:p w14:paraId="331E4E98" w14:textId="0C3E1630" w:rsidR="00F77FA5" w:rsidRDefault="003C04AF" w:rsidP="003E07C0">
      <w:pPr>
        <w:pStyle w:val="Heading2"/>
        <w:rPr>
          <w:lang w:val="en-CA"/>
        </w:rPr>
      </w:pPr>
      <w:bookmarkStart w:id="9" w:name="_Toc164322889"/>
      <w:r>
        <w:rPr>
          <w:lang w:val="en-CA"/>
        </w:rPr>
        <w:t>A. GENERAL INFORMATION</w:t>
      </w:r>
      <w:bookmarkEnd w:id="9"/>
    </w:p>
    <w:p w14:paraId="5D7346C2" w14:textId="63BA1284" w:rsidR="000304EF" w:rsidRPr="003A2769" w:rsidRDefault="000304EF" w:rsidP="00EC0224">
      <w:pPr>
        <w:pStyle w:val="BodyText"/>
        <w:rPr>
          <w:sz w:val="24"/>
          <w:szCs w:val="24"/>
        </w:rPr>
      </w:pPr>
      <w:r w:rsidRPr="003A2769">
        <w:rPr>
          <w:sz w:val="24"/>
          <w:szCs w:val="24"/>
        </w:rPr>
        <w:t>P</w:t>
      </w:r>
      <w:r w:rsidR="007E0D91" w:rsidRPr="003A2769">
        <w:rPr>
          <w:sz w:val="24"/>
          <w:szCs w:val="24"/>
        </w:rPr>
        <w:t>lease p</w:t>
      </w:r>
      <w:r w:rsidRPr="003A2769">
        <w:rPr>
          <w:sz w:val="24"/>
          <w:szCs w:val="24"/>
        </w:rPr>
        <w:t>rovid</w:t>
      </w:r>
      <w:r w:rsidR="007E0D91" w:rsidRPr="003A2769">
        <w:rPr>
          <w:sz w:val="24"/>
          <w:szCs w:val="24"/>
        </w:rPr>
        <w:t>e the following information</w:t>
      </w:r>
      <w:r w:rsidRPr="003A2769">
        <w:rPr>
          <w:sz w:val="24"/>
          <w:szCs w:val="24"/>
        </w:rPr>
        <w:t>,</w:t>
      </w:r>
    </w:p>
    <w:p w14:paraId="6AFDF3E2" w14:textId="6C642D57" w:rsidR="000304EF" w:rsidRPr="003A2769" w:rsidRDefault="007E0D91" w:rsidP="00EC0224">
      <w:pPr>
        <w:pStyle w:val="ListParagraph"/>
        <w:numPr>
          <w:ilvl w:val="1"/>
          <w:numId w:val="78"/>
        </w:numPr>
        <w:tabs>
          <w:tab w:val="left" w:pos="180"/>
        </w:tabs>
        <w:autoSpaceDE w:val="0"/>
        <w:autoSpaceDN w:val="0"/>
        <w:spacing w:after="0"/>
        <w:ind w:left="1080"/>
        <w:rPr>
          <w:rFonts w:cs="Arial"/>
          <w:bCs/>
        </w:rPr>
      </w:pPr>
      <w:r w:rsidRPr="003A2769">
        <w:rPr>
          <w:rFonts w:cs="Arial"/>
          <w:bCs/>
        </w:rPr>
        <w:t>Individual and organization information:</w:t>
      </w:r>
    </w:p>
    <w:p w14:paraId="37B3578E" w14:textId="3150832B" w:rsidR="000304EF" w:rsidRPr="003A2769" w:rsidRDefault="000304EF" w:rsidP="00EC0224">
      <w:pPr>
        <w:pStyle w:val="ListParagraph"/>
        <w:numPr>
          <w:ilvl w:val="2"/>
          <w:numId w:val="78"/>
        </w:numPr>
        <w:tabs>
          <w:tab w:val="left" w:pos="180"/>
        </w:tabs>
        <w:autoSpaceDE w:val="0"/>
        <w:autoSpaceDN w:val="0"/>
        <w:spacing w:after="0"/>
        <w:ind w:left="1440" w:hanging="360"/>
        <w:rPr>
          <w:rFonts w:cs="Arial"/>
          <w:bCs/>
        </w:rPr>
      </w:pPr>
      <w:r w:rsidRPr="003A2769">
        <w:rPr>
          <w:rFonts w:cs="Arial"/>
          <w:bCs/>
        </w:rPr>
        <w:t xml:space="preserve">Name of </w:t>
      </w:r>
      <w:r w:rsidR="007E0D91" w:rsidRPr="003A2769">
        <w:rPr>
          <w:rFonts w:cs="Arial"/>
          <w:bCs/>
        </w:rPr>
        <w:t xml:space="preserve">individual </w:t>
      </w:r>
      <w:r w:rsidRPr="003A2769">
        <w:rPr>
          <w:rFonts w:cs="Arial"/>
          <w:bCs/>
        </w:rPr>
        <w:t>respondent</w:t>
      </w:r>
      <w:r w:rsidR="007E0D91" w:rsidRPr="003A2769">
        <w:rPr>
          <w:rFonts w:cs="Arial"/>
          <w:bCs/>
        </w:rPr>
        <w:t>(s)</w:t>
      </w:r>
    </w:p>
    <w:p w14:paraId="105CF6D6" w14:textId="77777777" w:rsidR="000304EF" w:rsidRPr="003A2769" w:rsidRDefault="000304EF" w:rsidP="00EC0224">
      <w:pPr>
        <w:pStyle w:val="ListParagraph"/>
        <w:numPr>
          <w:ilvl w:val="2"/>
          <w:numId w:val="78"/>
        </w:numPr>
        <w:tabs>
          <w:tab w:val="left" w:pos="180"/>
        </w:tabs>
        <w:autoSpaceDE w:val="0"/>
        <w:autoSpaceDN w:val="0"/>
        <w:spacing w:after="0"/>
        <w:ind w:left="1440" w:hanging="360"/>
        <w:rPr>
          <w:rFonts w:cs="Arial"/>
          <w:bCs/>
        </w:rPr>
      </w:pPr>
      <w:r w:rsidRPr="003A2769">
        <w:rPr>
          <w:rFonts w:cs="Arial"/>
          <w:bCs/>
        </w:rPr>
        <w:t>Organization and affiliation</w:t>
      </w:r>
    </w:p>
    <w:p w14:paraId="3DBDD73C" w14:textId="64908A76" w:rsidR="007E0D91" w:rsidRPr="003A2769" w:rsidRDefault="007E0D91" w:rsidP="00EC0224">
      <w:pPr>
        <w:pStyle w:val="ListParagraph"/>
        <w:numPr>
          <w:ilvl w:val="2"/>
          <w:numId w:val="78"/>
        </w:numPr>
        <w:tabs>
          <w:tab w:val="left" w:pos="180"/>
        </w:tabs>
        <w:autoSpaceDE w:val="0"/>
        <w:autoSpaceDN w:val="0"/>
        <w:spacing w:after="0"/>
        <w:ind w:left="1440" w:hanging="360"/>
        <w:rPr>
          <w:rFonts w:cs="Arial"/>
          <w:bCs/>
        </w:rPr>
      </w:pPr>
      <w:r w:rsidRPr="003A2769">
        <w:rPr>
          <w:rFonts w:cs="Arial"/>
          <w:bCs/>
        </w:rPr>
        <w:t>Corporate structure</w:t>
      </w:r>
    </w:p>
    <w:p w14:paraId="273FC9D7" w14:textId="77777777" w:rsidR="000304EF" w:rsidRPr="003A2769" w:rsidRDefault="000304EF" w:rsidP="00EC0224">
      <w:pPr>
        <w:pStyle w:val="ListParagraph"/>
        <w:numPr>
          <w:ilvl w:val="2"/>
          <w:numId w:val="78"/>
        </w:numPr>
        <w:tabs>
          <w:tab w:val="left" w:pos="180"/>
        </w:tabs>
        <w:autoSpaceDE w:val="0"/>
        <w:autoSpaceDN w:val="0"/>
        <w:spacing w:after="0"/>
        <w:ind w:left="1440" w:hanging="360"/>
        <w:rPr>
          <w:rFonts w:cs="Arial"/>
          <w:bCs/>
        </w:rPr>
      </w:pPr>
      <w:r w:rsidRPr="003A2769">
        <w:rPr>
          <w:rFonts w:cs="Arial"/>
          <w:bCs/>
        </w:rPr>
        <w:t>Address (organizational, if responding on behalf of an entity)</w:t>
      </w:r>
    </w:p>
    <w:p w14:paraId="093CE2DA" w14:textId="77777777" w:rsidR="000304EF" w:rsidRPr="003A2769" w:rsidRDefault="000304EF" w:rsidP="00EC0224">
      <w:pPr>
        <w:pStyle w:val="ListParagraph"/>
        <w:numPr>
          <w:ilvl w:val="2"/>
          <w:numId w:val="78"/>
        </w:numPr>
        <w:tabs>
          <w:tab w:val="left" w:pos="180"/>
        </w:tabs>
        <w:autoSpaceDE w:val="0"/>
        <w:autoSpaceDN w:val="0"/>
        <w:spacing w:after="0"/>
        <w:ind w:left="1440" w:hanging="360"/>
        <w:rPr>
          <w:rFonts w:cs="Arial"/>
          <w:bCs/>
        </w:rPr>
      </w:pPr>
      <w:r w:rsidRPr="003A2769">
        <w:rPr>
          <w:rFonts w:cs="Arial"/>
          <w:bCs/>
        </w:rPr>
        <w:t>Contact information (phone number(s) and email address)</w:t>
      </w:r>
    </w:p>
    <w:p w14:paraId="7FD76BC8" w14:textId="77777777" w:rsidR="000304EF" w:rsidRPr="003A2769" w:rsidRDefault="000304EF" w:rsidP="00EC0224">
      <w:pPr>
        <w:pStyle w:val="ListParagraph"/>
        <w:tabs>
          <w:tab w:val="left" w:pos="180"/>
        </w:tabs>
        <w:ind w:left="1440" w:hanging="360"/>
        <w:rPr>
          <w:rFonts w:cs="Arial"/>
          <w:bCs/>
        </w:rPr>
      </w:pPr>
    </w:p>
    <w:p w14:paraId="064EC667" w14:textId="35847B08" w:rsidR="000304EF" w:rsidRPr="003A2769" w:rsidRDefault="007E0D91" w:rsidP="00EC0224">
      <w:pPr>
        <w:pStyle w:val="ListParagraph"/>
        <w:widowControl w:val="0"/>
        <w:numPr>
          <w:ilvl w:val="1"/>
          <w:numId w:val="78"/>
        </w:numPr>
        <w:autoSpaceDE w:val="0"/>
        <w:autoSpaceDN w:val="0"/>
        <w:spacing w:after="0"/>
        <w:ind w:left="1080"/>
        <w:rPr>
          <w:rFonts w:cs="Arial"/>
        </w:rPr>
      </w:pPr>
      <w:r w:rsidRPr="003A2769">
        <w:rPr>
          <w:rFonts w:cs="Arial"/>
        </w:rPr>
        <w:t>An overview of relevant</w:t>
      </w:r>
      <w:r w:rsidR="00132EA8" w:rsidRPr="003A2769">
        <w:rPr>
          <w:rFonts w:cs="Arial"/>
        </w:rPr>
        <w:t xml:space="preserve"> </w:t>
      </w:r>
      <w:r w:rsidR="000304EF" w:rsidRPr="003A2769">
        <w:rPr>
          <w:rFonts w:cs="Arial"/>
        </w:rPr>
        <w:t>experience in provid</w:t>
      </w:r>
      <w:r w:rsidRPr="003A2769">
        <w:rPr>
          <w:rFonts w:cs="Arial"/>
        </w:rPr>
        <w:t xml:space="preserve">ing lottery programs, technology, products, and services to North American lotteries. </w:t>
      </w:r>
    </w:p>
    <w:p w14:paraId="44CE0DC2" w14:textId="77777777" w:rsidR="00132EA8" w:rsidRPr="003A2769" w:rsidRDefault="00132EA8" w:rsidP="00C93FC9">
      <w:pPr>
        <w:pStyle w:val="ListParagraph"/>
        <w:widowControl w:val="0"/>
        <w:autoSpaceDE w:val="0"/>
        <w:autoSpaceDN w:val="0"/>
        <w:spacing w:after="0"/>
        <w:ind w:left="1080"/>
        <w:rPr>
          <w:rFonts w:cs="Arial"/>
        </w:rPr>
      </w:pPr>
    </w:p>
    <w:p w14:paraId="31BF17BD" w14:textId="6249EE5F" w:rsidR="007E0D91" w:rsidRPr="003A2769" w:rsidRDefault="007E0D91" w:rsidP="00EC0224">
      <w:pPr>
        <w:pStyle w:val="ListParagraph"/>
        <w:widowControl w:val="0"/>
        <w:numPr>
          <w:ilvl w:val="1"/>
          <w:numId w:val="78"/>
        </w:numPr>
        <w:autoSpaceDE w:val="0"/>
        <w:autoSpaceDN w:val="0"/>
        <w:spacing w:after="0"/>
        <w:ind w:left="1080"/>
        <w:rPr>
          <w:rFonts w:cs="Arial"/>
        </w:rPr>
      </w:pPr>
      <w:r w:rsidRPr="003A2769">
        <w:rPr>
          <w:rFonts w:cs="Arial"/>
        </w:rPr>
        <w:t>An overview of relevant</w:t>
      </w:r>
      <w:r w:rsidR="00132EA8" w:rsidRPr="003A2769">
        <w:rPr>
          <w:rFonts w:cs="Arial"/>
        </w:rPr>
        <w:t xml:space="preserve"> </w:t>
      </w:r>
      <w:r w:rsidRPr="003A2769">
        <w:rPr>
          <w:rFonts w:cs="Arial"/>
        </w:rPr>
        <w:t xml:space="preserve">experiences in </w:t>
      </w:r>
      <w:r w:rsidR="00132EA8" w:rsidRPr="003A2769">
        <w:rPr>
          <w:rFonts w:cs="Arial"/>
        </w:rPr>
        <w:t xml:space="preserve">specifying and deploying lottery modernization platform, point and program solutions. </w:t>
      </w:r>
    </w:p>
    <w:p w14:paraId="422AC9A4" w14:textId="77777777" w:rsidR="00132EA8" w:rsidRPr="003A2769" w:rsidRDefault="00132EA8" w:rsidP="00C93FC9">
      <w:pPr>
        <w:pStyle w:val="ListParagraph"/>
        <w:rPr>
          <w:rFonts w:cs="Arial"/>
        </w:rPr>
      </w:pPr>
    </w:p>
    <w:p w14:paraId="53320D08" w14:textId="6D2009F3" w:rsidR="00132EA8" w:rsidRPr="003A2769" w:rsidRDefault="00132EA8" w:rsidP="00EC0224">
      <w:pPr>
        <w:pStyle w:val="ListParagraph"/>
        <w:widowControl w:val="0"/>
        <w:numPr>
          <w:ilvl w:val="1"/>
          <w:numId w:val="78"/>
        </w:numPr>
        <w:autoSpaceDE w:val="0"/>
        <w:autoSpaceDN w:val="0"/>
        <w:spacing w:after="0"/>
        <w:ind w:left="1080"/>
        <w:rPr>
          <w:rFonts w:cs="Arial"/>
        </w:rPr>
      </w:pPr>
      <w:r w:rsidRPr="003A2769">
        <w:rPr>
          <w:rFonts w:cs="Arial"/>
        </w:rPr>
        <w:t>An overview of relevant experiences in specifying, deploying</w:t>
      </w:r>
      <w:r w:rsidR="005075A0" w:rsidRPr="003A2769">
        <w:rPr>
          <w:rFonts w:cs="Arial"/>
        </w:rPr>
        <w:t>,</w:t>
      </w:r>
      <w:r w:rsidRPr="003A2769">
        <w:rPr>
          <w:rFonts w:cs="Arial"/>
        </w:rPr>
        <w:t xml:space="preserve"> and managing best in class data and analytics practices. </w:t>
      </w:r>
    </w:p>
    <w:p w14:paraId="5C3AC2D6" w14:textId="77777777" w:rsidR="00132EA8" w:rsidRPr="003A2769" w:rsidRDefault="00132EA8" w:rsidP="00C93FC9">
      <w:pPr>
        <w:pStyle w:val="ListParagraph"/>
        <w:rPr>
          <w:rFonts w:cs="Arial"/>
        </w:rPr>
      </w:pPr>
    </w:p>
    <w:p w14:paraId="77ED0DE3" w14:textId="6D4B8890" w:rsidR="00132EA8" w:rsidRPr="003A2769" w:rsidRDefault="406365F2" w:rsidP="00EC0224">
      <w:pPr>
        <w:pStyle w:val="ListParagraph"/>
        <w:widowControl w:val="0"/>
        <w:numPr>
          <w:ilvl w:val="1"/>
          <w:numId w:val="78"/>
        </w:numPr>
        <w:autoSpaceDE w:val="0"/>
        <w:autoSpaceDN w:val="0"/>
        <w:spacing w:after="0"/>
        <w:ind w:left="1080"/>
        <w:rPr>
          <w:rFonts w:cs="Arial"/>
        </w:rPr>
      </w:pPr>
      <w:r w:rsidRPr="003A2769">
        <w:rPr>
          <w:rFonts w:cs="Arial"/>
        </w:rPr>
        <w:t xml:space="preserve">A detailed review of current compliance with relevant MUSL, CCPA, Privacy Best Practices, PCI DSS and other State Government IT standards, rules, and regulations. </w:t>
      </w:r>
      <w:r w:rsidR="00132EA8" w:rsidRPr="00502FDC">
        <w:br/>
      </w:r>
    </w:p>
    <w:p w14:paraId="64E4FFB0" w14:textId="6AC24B10" w:rsidR="7A5D0C9D" w:rsidRPr="003A2769" w:rsidRDefault="7A5D0C9D" w:rsidP="5C2766A1">
      <w:pPr>
        <w:pStyle w:val="ListParagraph"/>
        <w:widowControl w:val="0"/>
        <w:numPr>
          <w:ilvl w:val="1"/>
          <w:numId w:val="78"/>
        </w:numPr>
        <w:spacing w:after="0"/>
        <w:ind w:left="1080"/>
        <w:rPr>
          <w:rFonts w:cs="Arial"/>
        </w:rPr>
      </w:pPr>
      <w:r w:rsidRPr="561401A5">
        <w:rPr>
          <w:rFonts w:cs="Arial"/>
        </w:rPr>
        <w:t>Recommended Agenda for presentation</w:t>
      </w:r>
      <w:r w:rsidR="005929A1" w:rsidRPr="561401A5">
        <w:rPr>
          <w:rFonts w:cs="Arial"/>
        </w:rPr>
        <w:t>s</w:t>
      </w:r>
      <w:r w:rsidRPr="561401A5">
        <w:rPr>
          <w:rFonts w:cs="Arial"/>
        </w:rPr>
        <w:t xml:space="preserve"> </w:t>
      </w:r>
      <w:r w:rsidR="28360E5B" w:rsidRPr="561401A5">
        <w:rPr>
          <w:rFonts w:cs="Arial"/>
        </w:rPr>
        <w:t xml:space="preserve">as part of </w:t>
      </w:r>
      <w:r w:rsidRPr="561401A5">
        <w:rPr>
          <w:rFonts w:cs="Arial"/>
        </w:rPr>
        <w:t>this RFI.</w:t>
      </w:r>
    </w:p>
    <w:p w14:paraId="6D210D3C" w14:textId="77777777" w:rsidR="00132EA8" w:rsidRPr="00C93FC9" w:rsidRDefault="00132EA8" w:rsidP="00C93FC9">
      <w:pPr>
        <w:widowControl w:val="0"/>
        <w:autoSpaceDE w:val="0"/>
        <w:autoSpaceDN w:val="0"/>
        <w:rPr>
          <w:rFonts w:cs="Arial"/>
          <w:sz w:val="22"/>
          <w:szCs w:val="22"/>
        </w:rPr>
      </w:pPr>
    </w:p>
    <w:p w14:paraId="56E14667" w14:textId="4E9DAA0A" w:rsidR="003C04AF" w:rsidRDefault="003C04AF" w:rsidP="00EC0224">
      <w:pPr>
        <w:pStyle w:val="Heading2"/>
        <w:rPr>
          <w:lang w:val="en-CA"/>
        </w:rPr>
      </w:pPr>
      <w:bookmarkStart w:id="10" w:name="_Toc164322890"/>
      <w:r>
        <w:rPr>
          <w:lang w:val="en-CA"/>
        </w:rPr>
        <w:t xml:space="preserve">B. </w:t>
      </w:r>
      <w:r w:rsidR="003E07C0">
        <w:rPr>
          <w:lang w:val="en-CA"/>
        </w:rPr>
        <w:t>FEEDBACK REQUESTED</w:t>
      </w:r>
      <w:bookmarkEnd w:id="10"/>
    </w:p>
    <w:p w14:paraId="45366140" w14:textId="796863C6" w:rsidR="000025CF" w:rsidRPr="003A2769" w:rsidRDefault="000025CF" w:rsidP="00EC0224">
      <w:pPr>
        <w:pStyle w:val="BodyText"/>
        <w:rPr>
          <w:rFonts w:ascii="Calibri" w:eastAsia="Calibri" w:hAnsi="Calibri" w:cs="Calibri"/>
          <w:sz w:val="24"/>
          <w:szCs w:val="24"/>
          <w:highlight w:val="yellow"/>
        </w:rPr>
      </w:pPr>
      <w:r w:rsidRPr="003A2769">
        <w:rPr>
          <w:rFonts w:eastAsia="Calibri"/>
          <w:sz w:val="24"/>
          <w:szCs w:val="24"/>
        </w:rPr>
        <w:t>The</w:t>
      </w:r>
      <w:r w:rsidR="00033F8A" w:rsidRPr="003A2769">
        <w:rPr>
          <w:rFonts w:eastAsia="Calibri"/>
          <w:sz w:val="24"/>
          <w:szCs w:val="24"/>
        </w:rPr>
        <w:t xml:space="preserve"> RFI response may </w:t>
      </w:r>
      <w:r w:rsidRPr="003A2769">
        <w:rPr>
          <w:rFonts w:eastAsia="Calibri"/>
          <w:sz w:val="24"/>
          <w:szCs w:val="24"/>
        </w:rPr>
        <w:t>include an overview of the following:</w:t>
      </w:r>
    </w:p>
    <w:p w14:paraId="523DA59F" w14:textId="7219E839"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Executive Summary</w:t>
      </w:r>
    </w:p>
    <w:p w14:paraId="2207A8A5" w14:textId="5ED3EEC8"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 xml:space="preserve">Executive summary of the </w:t>
      </w:r>
      <w:r w:rsidR="00151DD6">
        <w:rPr>
          <w:rFonts w:ascii="Arial" w:eastAsia="Calibri" w:hAnsi="Arial" w:cs="Arial"/>
        </w:rPr>
        <w:t>RFI response</w:t>
      </w:r>
      <w:r w:rsidRPr="003A2769">
        <w:rPr>
          <w:rFonts w:ascii="Arial" w:eastAsia="Calibri" w:hAnsi="Arial" w:cs="Arial"/>
        </w:rPr>
        <w:t>.</w:t>
      </w:r>
    </w:p>
    <w:p w14:paraId="02465A16" w14:textId="77777777" w:rsidR="007079E3" w:rsidRPr="003A2769" w:rsidRDefault="007079E3" w:rsidP="000025CF">
      <w:pPr>
        <w:pStyle w:val="NoSpacing"/>
        <w:numPr>
          <w:ilvl w:val="1"/>
          <w:numId w:val="76"/>
        </w:numPr>
        <w:rPr>
          <w:rFonts w:ascii="Arial" w:eastAsia="Calibri" w:hAnsi="Arial" w:cs="Arial"/>
        </w:rPr>
      </w:pPr>
      <w:r w:rsidRPr="003A2769">
        <w:rPr>
          <w:rFonts w:ascii="Arial" w:eastAsia="Calibri" w:hAnsi="Arial" w:cs="Arial"/>
        </w:rPr>
        <w:t>Summary of:</w:t>
      </w:r>
    </w:p>
    <w:p w14:paraId="270C03D0" w14:textId="3E7C1E61" w:rsidR="00DD49A3" w:rsidRPr="003A2769" w:rsidRDefault="007079E3" w:rsidP="007079E3">
      <w:pPr>
        <w:pStyle w:val="NoSpacing"/>
        <w:numPr>
          <w:ilvl w:val="2"/>
          <w:numId w:val="76"/>
        </w:numPr>
        <w:rPr>
          <w:rFonts w:ascii="Arial" w:eastAsia="Calibri" w:hAnsi="Arial" w:cs="Arial"/>
        </w:rPr>
      </w:pPr>
      <w:r w:rsidRPr="003A2769">
        <w:rPr>
          <w:rFonts w:ascii="Arial" w:eastAsia="Calibri" w:hAnsi="Arial" w:cs="Arial"/>
        </w:rPr>
        <w:t>W</w:t>
      </w:r>
      <w:r w:rsidR="00DD49A3" w:rsidRPr="003A2769">
        <w:rPr>
          <w:rFonts w:ascii="Arial" w:eastAsia="Calibri" w:hAnsi="Arial" w:cs="Arial"/>
        </w:rPr>
        <w:t>here respondent currently has full or</w:t>
      </w:r>
      <w:r w:rsidRPr="003A2769">
        <w:rPr>
          <w:rFonts w:ascii="Arial" w:eastAsia="Calibri" w:hAnsi="Arial" w:cs="Arial"/>
        </w:rPr>
        <w:t xml:space="preserve"> point solutions with NASPL lotteries</w:t>
      </w:r>
      <w:r w:rsidR="00F13B86" w:rsidRPr="003A2769">
        <w:rPr>
          <w:rFonts w:ascii="Arial" w:eastAsia="Calibri" w:hAnsi="Arial" w:cs="Arial"/>
        </w:rPr>
        <w:t xml:space="preserve"> including a </w:t>
      </w:r>
      <w:r w:rsidRPr="003A2769">
        <w:rPr>
          <w:rFonts w:ascii="Arial" w:eastAsia="Calibri" w:hAnsi="Arial" w:cs="Arial"/>
        </w:rPr>
        <w:t xml:space="preserve">description of </w:t>
      </w:r>
      <w:r w:rsidR="00F13B86" w:rsidRPr="003A2769">
        <w:rPr>
          <w:rFonts w:ascii="Arial" w:eastAsia="Calibri" w:hAnsi="Arial" w:cs="Arial"/>
        </w:rPr>
        <w:t xml:space="preserve">the </w:t>
      </w:r>
      <w:r w:rsidRPr="003A2769">
        <w:rPr>
          <w:rFonts w:ascii="Arial" w:eastAsia="Calibri" w:hAnsi="Arial" w:cs="Arial"/>
        </w:rPr>
        <w:t xml:space="preserve">solution and length of time </w:t>
      </w:r>
      <w:r w:rsidR="00F13B86" w:rsidRPr="003A2769">
        <w:rPr>
          <w:rFonts w:ascii="Arial" w:eastAsia="Calibri" w:hAnsi="Arial" w:cs="Arial"/>
        </w:rPr>
        <w:t xml:space="preserve">the </w:t>
      </w:r>
      <w:r w:rsidRPr="003A2769">
        <w:rPr>
          <w:rFonts w:ascii="Arial" w:eastAsia="Calibri" w:hAnsi="Arial" w:cs="Arial"/>
        </w:rPr>
        <w:t>solution has been in place</w:t>
      </w:r>
      <w:r w:rsidR="00596694" w:rsidRPr="003A2769">
        <w:rPr>
          <w:rFonts w:ascii="Arial" w:eastAsia="Calibri" w:hAnsi="Arial" w:cs="Arial"/>
        </w:rPr>
        <w:t>.</w:t>
      </w:r>
      <w:r w:rsidRPr="003A2769">
        <w:rPr>
          <w:rFonts w:ascii="Arial" w:eastAsia="Calibri" w:hAnsi="Arial" w:cs="Arial"/>
        </w:rPr>
        <w:t xml:space="preserve"> </w:t>
      </w:r>
    </w:p>
    <w:p w14:paraId="11F0B5BF" w14:textId="70DE1B90" w:rsidR="007079E3" w:rsidRPr="003A2769" w:rsidRDefault="007079E3" w:rsidP="00C93FC9">
      <w:pPr>
        <w:pStyle w:val="NoSpacing"/>
        <w:numPr>
          <w:ilvl w:val="2"/>
          <w:numId w:val="76"/>
        </w:numPr>
        <w:rPr>
          <w:rFonts w:ascii="Arial" w:eastAsia="Calibri" w:hAnsi="Arial" w:cs="Arial"/>
        </w:rPr>
      </w:pPr>
      <w:r w:rsidRPr="003A2769">
        <w:rPr>
          <w:rFonts w:ascii="Arial" w:eastAsia="Calibri" w:hAnsi="Arial" w:cs="Arial"/>
        </w:rPr>
        <w:t>Current, within last five years, deployment</w:t>
      </w:r>
      <w:r w:rsidR="00BA76F3" w:rsidRPr="003A2769">
        <w:rPr>
          <w:rFonts w:ascii="Arial" w:eastAsia="Calibri" w:hAnsi="Arial" w:cs="Arial"/>
        </w:rPr>
        <w:t>s</w:t>
      </w:r>
      <w:r w:rsidRPr="003A2769">
        <w:rPr>
          <w:rFonts w:ascii="Arial" w:eastAsia="Calibri" w:hAnsi="Arial" w:cs="Arial"/>
        </w:rPr>
        <w:t xml:space="preserve"> of new full or point solutions for NASPL lotteries</w:t>
      </w:r>
      <w:r w:rsidR="009C73A4" w:rsidRPr="003A2769">
        <w:rPr>
          <w:rFonts w:ascii="Arial" w:eastAsia="Calibri" w:hAnsi="Arial" w:cs="Arial"/>
        </w:rPr>
        <w:t xml:space="preserve">, describing </w:t>
      </w:r>
      <w:r w:rsidR="00F13B86" w:rsidRPr="003A2769">
        <w:rPr>
          <w:rFonts w:ascii="Arial" w:eastAsia="Calibri" w:hAnsi="Arial" w:cs="Arial"/>
        </w:rPr>
        <w:t xml:space="preserve">the </w:t>
      </w:r>
      <w:r w:rsidR="009C73A4" w:rsidRPr="003A2769">
        <w:rPr>
          <w:rFonts w:ascii="Arial" w:eastAsia="Calibri" w:hAnsi="Arial" w:cs="Arial"/>
        </w:rPr>
        <w:t>solution</w:t>
      </w:r>
      <w:r w:rsidRPr="003A2769">
        <w:rPr>
          <w:rFonts w:ascii="Arial" w:eastAsia="Calibri" w:hAnsi="Arial" w:cs="Arial"/>
        </w:rPr>
        <w:t xml:space="preserve"> and </w:t>
      </w:r>
      <w:r w:rsidR="00F13B86" w:rsidRPr="003A2769">
        <w:rPr>
          <w:rFonts w:ascii="Arial" w:eastAsia="Calibri" w:hAnsi="Arial" w:cs="Arial"/>
        </w:rPr>
        <w:t xml:space="preserve">including the </w:t>
      </w:r>
      <w:r w:rsidRPr="003A2769">
        <w:rPr>
          <w:rFonts w:ascii="Arial" w:eastAsia="Calibri" w:hAnsi="Arial" w:cs="Arial"/>
        </w:rPr>
        <w:t xml:space="preserve">length of time from award to implementation. </w:t>
      </w:r>
    </w:p>
    <w:p w14:paraId="6E92B214" w14:textId="77777777" w:rsidR="00132EA8" w:rsidRPr="003A2769" w:rsidRDefault="00132EA8" w:rsidP="000025CF">
      <w:pPr>
        <w:pStyle w:val="NoSpacing"/>
        <w:numPr>
          <w:ilvl w:val="1"/>
          <w:numId w:val="76"/>
        </w:numPr>
        <w:rPr>
          <w:rFonts w:ascii="Arial" w:eastAsia="Calibri" w:hAnsi="Arial" w:cs="Arial"/>
        </w:rPr>
      </w:pPr>
      <w:r w:rsidRPr="003A2769">
        <w:rPr>
          <w:rFonts w:ascii="Arial" w:eastAsia="Calibri" w:hAnsi="Arial" w:cs="Arial"/>
        </w:rPr>
        <w:t>Response to following inquiries:</w:t>
      </w:r>
    </w:p>
    <w:p w14:paraId="1ADD7A4A" w14:textId="7674A081" w:rsidR="000025CF" w:rsidRPr="003A2769" w:rsidRDefault="00132EA8" w:rsidP="00132EA8">
      <w:pPr>
        <w:pStyle w:val="NoSpacing"/>
        <w:numPr>
          <w:ilvl w:val="2"/>
          <w:numId w:val="76"/>
        </w:numPr>
        <w:rPr>
          <w:rFonts w:ascii="Arial" w:eastAsia="Calibri" w:hAnsi="Arial" w:cs="Arial"/>
        </w:rPr>
      </w:pPr>
      <w:r w:rsidRPr="003A2769">
        <w:rPr>
          <w:rFonts w:ascii="Arial" w:eastAsia="Calibri" w:hAnsi="Arial" w:cs="Arial"/>
        </w:rPr>
        <w:t>Over the next ten years how will the North American lottery industry change</w:t>
      </w:r>
      <w:r w:rsidR="007079E3" w:rsidRPr="003A2769">
        <w:rPr>
          <w:rFonts w:ascii="Arial" w:eastAsia="Calibri" w:hAnsi="Arial" w:cs="Arial"/>
        </w:rPr>
        <w:t xml:space="preserve">, </w:t>
      </w:r>
      <w:r w:rsidRPr="003A2769">
        <w:rPr>
          <w:rFonts w:ascii="Arial" w:eastAsia="Calibri" w:hAnsi="Arial" w:cs="Arial"/>
        </w:rPr>
        <w:t xml:space="preserve">what will lotteries have to do to remain </w:t>
      </w:r>
      <w:r w:rsidR="007F130B" w:rsidRPr="003A2769">
        <w:rPr>
          <w:rFonts w:ascii="Arial" w:eastAsia="Calibri" w:hAnsi="Arial" w:cs="Arial"/>
        </w:rPr>
        <w:t xml:space="preserve">responsible stewards of income to </w:t>
      </w:r>
      <w:r w:rsidR="007F130B" w:rsidRPr="003A2769">
        <w:rPr>
          <w:rFonts w:ascii="Arial" w:eastAsia="Calibri" w:hAnsi="Arial" w:cs="Arial"/>
        </w:rPr>
        <w:lastRenderedPageBreak/>
        <w:t>benefit good causes</w:t>
      </w:r>
      <w:r w:rsidR="007079E3" w:rsidRPr="003A2769">
        <w:rPr>
          <w:rFonts w:ascii="Arial" w:eastAsia="Calibri" w:hAnsi="Arial" w:cs="Arial"/>
        </w:rPr>
        <w:t xml:space="preserve"> and what </w:t>
      </w:r>
      <w:r w:rsidR="00B0532F" w:rsidRPr="003A2769">
        <w:rPr>
          <w:rFonts w:ascii="Arial" w:eastAsia="Calibri" w:hAnsi="Arial" w:cs="Arial"/>
        </w:rPr>
        <w:t xml:space="preserve">specifically </w:t>
      </w:r>
      <w:r w:rsidR="007079E3" w:rsidRPr="003A2769">
        <w:rPr>
          <w:rFonts w:ascii="Arial" w:eastAsia="Calibri" w:hAnsi="Arial" w:cs="Arial"/>
        </w:rPr>
        <w:t>is Respondent doing</w:t>
      </w:r>
      <w:r w:rsidR="00B0532F" w:rsidRPr="003A2769">
        <w:rPr>
          <w:rFonts w:ascii="Arial" w:eastAsia="Calibri" w:hAnsi="Arial" w:cs="Arial"/>
        </w:rPr>
        <w:t xml:space="preserve"> </w:t>
      </w:r>
      <w:r w:rsidR="007079E3" w:rsidRPr="003A2769">
        <w:rPr>
          <w:rFonts w:ascii="Arial" w:eastAsia="Calibri" w:hAnsi="Arial" w:cs="Arial"/>
        </w:rPr>
        <w:t>to ensure products, services and solutions remain at the forefront of the industry</w:t>
      </w:r>
      <w:r w:rsidR="007F130B" w:rsidRPr="003A2769">
        <w:rPr>
          <w:rFonts w:ascii="Arial" w:eastAsia="Calibri" w:hAnsi="Arial" w:cs="Arial"/>
        </w:rPr>
        <w:t>?</w:t>
      </w:r>
    </w:p>
    <w:p w14:paraId="7687AB8F" w14:textId="733E713E" w:rsidR="00796340" w:rsidRPr="003A2769" w:rsidRDefault="00796340" w:rsidP="007F130B">
      <w:pPr>
        <w:pStyle w:val="NoSpacing"/>
        <w:numPr>
          <w:ilvl w:val="2"/>
          <w:numId w:val="76"/>
        </w:numPr>
        <w:rPr>
          <w:rFonts w:ascii="Arial" w:eastAsia="Calibri" w:hAnsi="Arial" w:cs="Arial"/>
        </w:rPr>
      </w:pPr>
      <w:r w:rsidRPr="003A2769">
        <w:rPr>
          <w:rFonts w:ascii="Arial" w:eastAsia="Calibri" w:hAnsi="Arial" w:cs="Arial"/>
        </w:rPr>
        <w:t>Describe your capabilities and processes for bringing strategic leadership, resource prioritization</w:t>
      </w:r>
      <w:r w:rsidR="00F13B86" w:rsidRPr="003A2769">
        <w:rPr>
          <w:rFonts w:ascii="Arial" w:eastAsia="Calibri" w:hAnsi="Arial" w:cs="Arial"/>
        </w:rPr>
        <w:t xml:space="preserve">, technology development, planning </w:t>
      </w:r>
      <w:r w:rsidRPr="003A2769">
        <w:rPr>
          <w:rFonts w:ascii="Arial" w:eastAsia="Calibri" w:hAnsi="Arial" w:cs="Arial"/>
        </w:rPr>
        <w:t>and forecasting to a lottery similar to Maine State Lottery.</w:t>
      </w:r>
    </w:p>
    <w:p w14:paraId="49ABA27F" w14:textId="4D209883" w:rsidR="007F130B" w:rsidRPr="003A2769" w:rsidRDefault="007F130B" w:rsidP="007F130B">
      <w:pPr>
        <w:pStyle w:val="NoSpacing"/>
        <w:numPr>
          <w:ilvl w:val="2"/>
          <w:numId w:val="76"/>
        </w:numPr>
        <w:rPr>
          <w:rFonts w:ascii="Arial" w:eastAsia="Calibri" w:hAnsi="Arial" w:cs="Arial"/>
        </w:rPr>
      </w:pPr>
      <w:r w:rsidRPr="003A2769">
        <w:rPr>
          <w:rFonts w:ascii="Arial" w:eastAsia="Calibri" w:hAnsi="Arial" w:cs="Arial"/>
        </w:rPr>
        <w:t>For small population lotteries, including Maine State Lottery, what do you see as the top three challenges, priorities and needs to ensure continued responsible income stability and growth?</w:t>
      </w:r>
    </w:p>
    <w:p w14:paraId="2B3F7D54" w14:textId="35590B3D" w:rsidR="007F130B" w:rsidRPr="003A2769" w:rsidRDefault="007F130B" w:rsidP="007F130B">
      <w:pPr>
        <w:pStyle w:val="NoSpacing"/>
        <w:numPr>
          <w:ilvl w:val="2"/>
          <w:numId w:val="76"/>
        </w:numPr>
        <w:rPr>
          <w:rFonts w:ascii="Arial" w:eastAsia="Calibri" w:hAnsi="Arial" w:cs="Arial"/>
        </w:rPr>
      </w:pPr>
      <w:r w:rsidRPr="003A2769">
        <w:rPr>
          <w:rFonts w:ascii="Arial" w:eastAsia="Calibri" w:hAnsi="Arial" w:cs="Arial"/>
        </w:rPr>
        <w:t>Specific to retail partners, what do you see happening with corporate and independent retail trends, programs and requirements and how will that impact demands on lottery products, promotions, funding, and operations?</w:t>
      </w:r>
    </w:p>
    <w:p w14:paraId="0637DFDC" w14:textId="65A1CDB8" w:rsidR="007F130B" w:rsidRPr="003A2769" w:rsidRDefault="4962BE13" w:rsidP="007F130B">
      <w:pPr>
        <w:pStyle w:val="NoSpacing"/>
        <w:numPr>
          <w:ilvl w:val="2"/>
          <w:numId w:val="76"/>
        </w:numPr>
        <w:rPr>
          <w:rFonts w:ascii="Arial" w:eastAsia="Calibri" w:hAnsi="Arial" w:cs="Arial"/>
        </w:rPr>
      </w:pPr>
      <w:r w:rsidRPr="003A2769">
        <w:rPr>
          <w:rFonts w:ascii="Arial" w:eastAsia="Calibri" w:hAnsi="Arial" w:cs="Arial"/>
        </w:rPr>
        <w:t xml:space="preserve">What do you believe lottery capabilities </w:t>
      </w:r>
      <w:r w:rsidR="00F13B86" w:rsidRPr="003A2769">
        <w:rPr>
          <w:rFonts w:ascii="Arial" w:eastAsia="Calibri" w:hAnsi="Arial" w:cs="Arial"/>
        </w:rPr>
        <w:t xml:space="preserve">should be </w:t>
      </w:r>
      <w:r w:rsidRPr="003A2769">
        <w:rPr>
          <w:rFonts w:ascii="Arial" w:eastAsia="Calibri" w:hAnsi="Arial" w:cs="Arial"/>
        </w:rPr>
        <w:t xml:space="preserve">as it relates to business intelligence, data, </w:t>
      </w:r>
      <w:r w:rsidR="36B64542" w:rsidRPr="003A2769">
        <w:rPr>
          <w:rFonts w:ascii="Arial" w:eastAsia="Calibri" w:hAnsi="Arial" w:cs="Arial"/>
        </w:rPr>
        <w:t>analytics,</w:t>
      </w:r>
      <w:r w:rsidRPr="003A2769">
        <w:rPr>
          <w:rFonts w:ascii="Arial" w:eastAsia="Calibri" w:hAnsi="Arial" w:cs="Arial"/>
        </w:rPr>
        <w:t xml:space="preserve"> </w:t>
      </w:r>
      <w:r w:rsidR="00F13B86" w:rsidRPr="003A2769">
        <w:rPr>
          <w:rFonts w:ascii="Arial" w:eastAsia="Calibri" w:hAnsi="Arial" w:cs="Arial"/>
        </w:rPr>
        <w:t xml:space="preserve">and </w:t>
      </w:r>
      <w:r w:rsidRPr="003A2769">
        <w:rPr>
          <w:rFonts w:ascii="Arial" w:eastAsia="Calibri" w:hAnsi="Arial" w:cs="Arial"/>
        </w:rPr>
        <w:t xml:space="preserve">reporting and what are your recommendations for best practices </w:t>
      </w:r>
      <w:r w:rsidR="00F13B86" w:rsidRPr="003A2769">
        <w:rPr>
          <w:rFonts w:ascii="Arial" w:eastAsia="Calibri" w:hAnsi="Arial" w:cs="Arial"/>
        </w:rPr>
        <w:t>necessary to deliver capabilities while ensuring</w:t>
      </w:r>
      <w:r w:rsidRPr="003A2769">
        <w:rPr>
          <w:rFonts w:ascii="Arial" w:eastAsia="Calibri" w:hAnsi="Arial" w:cs="Arial"/>
        </w:rPr>
        <w:t xml:space="preserve"> a return on investment for a </w:t>
      </w:r>
      <w:r w:rsidR="36B64542" w:rsidRPr="003A2769">
        <w:rPr>
          <w:rFonts w:ascii="Arial" w:eastAsia="Calibri" w:hAnsi="Arial" w:cs="Arial"/>
        </w:rPr>
        <w:t xml:space="preserve">small population </w:t>
      </w:r>
      <w:r w:rsidRPr="003A2769">
        <w:rPr>
          <w:rFonts w:ascii="Arial" w:eastAsia="Calibri" w:hAnsi="Arial" w:cs="Arial"/>
        </w:rPr>
        <w:t>lottery</w:t>
      </w:r>
      <w:r w:rsidR="34634FB5" w:rsidRPr="003A2769">
        <w:rPr>
          <w:rFonts w:ascii="Arial" w:eastAsia="Calibri" w:hAnsi="Arial" w:cs="Arial"/>
        </w:rPr>
        <w:t>?</w:t>
      </w:r>
    </w:p>
    <w:p w14:paraId="0BF09ECE" w14:textId="2D694EED" w:rsidR="00E068E5" w:rsidRPr="003A2769" w:rsidRDefault="6D65EA0A" w:rsidP="00C93FC9">
      <w:pPr>
        <w:pStyle w:val="NoSpacing"/>
        <w:numPr>
          <w:ilvl w:val="2"/>
          <w:numId w:val="76"/>
        </w:numPr>
        <w:rPr>
          <w:rFonts w:ascii="Arial" w:eastAsia="Calibri" w:hAnsi="Arial" w:cs="Arial"/>
        </w:rPr>
      </w:pPr>
      <w:r w:rsidRPr="003A2769">
        <w:rPr>
          <w:rFonts w:ascii="Arial" w:eastAsia="Calibri" w:hAnsi="Arial" w:cs="Arial"/>
        </w:rPr>
        <w:t>What specific recommendations and best practices would you make for a small population lottery in terms of prioritizing and structuring of a gaming system procurement such as is being considered</w:t>
      </w:r>
      <w:r w:rsidR="2C6D1CE9" w:rsidRPr="003A2769">
        <w:rPr>
          <w:rFonts w:ascii="Arial" w:eastAsia="Calibri" w:hAnsi="Arial" w:cs="Arial"/>
        </w:rPr>
        <w:t>?</w:t>
      </w:r>
      <w:r w:rsidRPr="003A2769">
        <w:rPr>
          <w:rFonts w:ascii="Arial" w:eastAsia="Calibri" w:hAnsi="Arial" w:cs="Arial"/>
        </w:rPr>
        <w:t xml:space="preserve"> </w:t>
      </w:r>
    </w:p>
    <w:p w14:paraId="1F1B9FC8" w14:textId="77777777" w:rsidR="000025CF" w:rsidRPr="00EC0224" w:rsidRDefault="000025CF" w:rsidP="000025CF">
      <w:pPr>
        <w:pStyle w:val="NoSpacing"/>
        <w:rPr>
          <w:rFonts w:ascii="Arial" w:eastAsia="Calibri" w:hAnsi="Arial" w:cs="Arial"/>
          <w:sz w:val="22"/>
          <w:szCs w:val="22"/>
        </w:rPr>
      </w:pPr>
    </w:p>
    <w:p w14:paraId="01CD7BE0" w14:textId="0083615E" w:rsidR="000025CF" w:rsidRPr="003A2769" w:rsidRDefault="56017507" w:rsidP="000025CF">
      <w:pPr>
        <w:pStyle w:val="NoSpacing"/>
        <w:numPr>
          <w:ilvl w:val="0"/>
          <w:numId w:val="76"/>
        </w:numPr>
        <w:rPr>
          <w:rFonts w:ascii="Arial" w:eastAsia="Calibri" w:hAnsi="Arial" w:cs="Arial"/>
          <w:b/>
          <w:bCs/>
        </w:rPr>
      </w:pPr>
      <w:r w:rsidRPr="003A2769">
        <w:rPr>
          <w:rFonts w:ascii="Arial" w:eastAsia="Calibri" w:hAnsi="Arial" w:cs="Arial"/>
          <w:b/>
          <w:bCs/>
        </w:rPr>
        <w:t>Gaming System</w:t>
      </w:r>
      <w:r w:rsidR="0893637F" w:rsidRPr="003A2769">
        <w:rPr>
          <w:rFonts w:ascii="Arial" w:eastAsia="Calibri" w:hAnsi="Arial" w:cs="Arial"/>
          <w:b/>
          <w:bCs/>
        </w:rPr>
        <w:t xml:space="preserve"> </w:t>
      </w:r>
      <w:r w:rsidR="000025CF" w:rsidRPr="003A2769">
        <w:rPr>
          <w:rFonts w:ascii="Arial" w:hAnsi="Arial" w:cs="Arial"/>
        </w:rPr>
        <w:tab/>
      </w:r>
    </w:p>
    <w:p w14:paraId="574E1A89" w14:textId="18B49571" w:rsidR="00F13B86" w:rsidRPr="003A2769" w:rsidRDefault="00F13B86" w:rsidP="00B431D0">
      <w:pPr>
        <w:pStyle w:val="NoSpacing"/>
        <w:ind w:left="360"/>
        <w:rPr>
          <w:rFonts w:ascii="Arial" w:eastAsia="Calibri" w:hAnsi="Arial" w:cs="Arial"/>
        </w:rPr>
      </w:pPr>
      <w:r w:rsidRPr="003A2769">
        <w:rPr>
          <w:rFonts w:ascii="Arial" w:eastAsia="Calibri" w:hAnsi="Arial" w:cs="Arial"/>
        </w:rPr>
        <w:t xml:space="preserve">      Please fully describe your current gaming system </w:t>
      </w:r>
      <w:r w:rsidR="00B114E6" w:rsidRPr="003A2769">
        <w:rPr>
          <w:rFonts w:ascii="Arial" w:eastAsia="Calibri" w:hAnsi="Arial" w:cs="Arial"/>
        </w:rPr>
        <w:t xml:space="preserve">capabilities </w:t>
      </w:r>
      <w:r w:rsidRPr="003A2769">
        <w:rPr>
          <w:rFonts w:ascii="Arial" w:eastAsia="Calibri" w:hAnsi="Arial" w:cs="Arial"/>
        </w:rPr>
        <w:t>including:</w:t>
      </w:r>
    </w:p>
    <w:p w14:paraId="4315E70A" w14:textId="4164B4E7" w:rsidR="000025CF" w:rsidRPr="003A2769" w:rsidRDefault="00F13B86" w:rsidP="00C93FC9">
      <w:pPr>
        <w:pStyle w:val="NoSpacing"/>
        <w:numPr>
          <w:ilvl w:val="1"/>
          <w:numId w:val="76"/>
        </w:numPr>
        <w:rPr>
          <w:rFonts w:ascii="Arial" w:eastAsia="Calibri" w:hAnsi="Arial" w:cs="Arial"/>
        </w:rPr>
      </w:pPr>
      <w:r w:rsidRPr="003A2769">
        <w:rPr>
          <w:rFonts w:ascii="Arial" w:eastAsia="Calibri" w:hAnsi="Arial" w:cs="Arial"/>
        </w:rPr>
        <w:t>The g</w:t>
      </w:r>
      <w:r w:rsidR="000025CF" w:rsidRPr="003A2769">
        <w:rPr>
          <w:rFonts w:ascii="Arial" w:eastAsia="Calibri" w:hAnsi="Arial" w:cs="Arial"/>
        </w:rPr>
        <w:t>aming system</w:t>
      </w:r>
      <w:r w:rsidR="006517F9" w:rsidRPr="003A2769">
        <w:rPr>
          <w:rFonts w:ascii="Arial" w:eastAsia="Calibri" w:hAnsi="Arial" w:cs="Arial"/>
        </w:rPr>
        <w:t xml:space="preserve">, </w:t>
      </w:r>
      <w:r w:rsidR="00750177" w:rsidRPr="003A2769">
        <w:rPr>
          <w:rFonts w:ascii="Arial" w:eastAsia="Calibri" w:hAnsi="Arial" w:cs="Arial"/>
        </w:rPr>
        <w:t>software,</w:t>
      </w:r>
      <w:r w:rsidR="006517F9" w:rsidRPr="003A2769">
        <w:rPr>
          <w:rFonts w:ascii="Arial" w:eastAsia="Calibri" w:hAnsi="Arial" w:cs="Arial"/>
        </w:rPr>
        <w:t xml:space="preserve"> and hardware </w:t>
      </w:r>
      <w:r w:rsidR="000025CF" w:rsidRPr="003A2769">
        <w:rPr>
          <w:rFonts w:ascii="Arial" w:eastAsia="Calibri" w:hAnsi="Arial" w:cs="Arial"/>
        </w:rPr>
        <w:t>capabilities</w:t>
      </w:r>
      <w:r w:rsidRPr="003A2769">
        <w:rPr>
          <w:rFonts w:ascii="Arial" w:eastAsia="Calibri" w:hAnsi="Arial" w:cs="Arial"/>
        </w:rPr>
        <w:t>, features, and functionality</w:t>
      </w:r>
      <w:r w:rsidR="000025CF" w:rsidRPr="003A2769">
        <w:rPr>
          <w:rFonts w:ascii="Arial" w:eastAsia="Calibri" w:hAnsi="Arial" w:cs="Arial"/>
        </w:rPr>
        <w:t>.</w:t>
      </w:r>
    </w:p>
    <w:p w14:paraId="3A4D39FC" w14:textId="5FE0F63E" w:rsidR="000025CF" w:rsidRPr="003A2769" w:rsidRDefault="00F13B86" w:rsidP="00C93FC9">
      <w:pPr>
        <w:pStyle w:val="NoSpacing"/>
        <w:numPr>
          <w:ilvl w:val="1"/>
          <w:numId w:val="76"/>
        </w:numPr>
        <w:rPr>
          <w:rFonts w:ascii="Arial" w:eastAsia="Calibri" w:hAnsi="Arial" w:cs="Arial"/>
        </w:rPr>
      </w:pPr>
      <w:r w:rsidRPr="003A2769">
        <w:rPr>
          <w:rFonts w:ascii="Arial" w:eastAsia="Calibri" w:hAnsi="Arial" w:cs="Arial"/>
        </w:rPr>
        <w:t>The processes, procedures, and t</w:t>
      </w:r>
      <w:r w:rsidR="56017507" w:rsidRPr="003A2769">
        <w:rPr>
          <w:rFonts w:ascii="Arial" w:eastAsia="Calibri" w:hAnsi="Arial" w:cs="Arial"/>
        </w:rPr>
        <w:t>ime to</w:t>
      </w:r>
      <w:r w:rsidR="00B114E6" w:rsidRPr="003A2769">
        <w:rPr>
          <w:rFonts w:ascii="Arial" w:eastAsia="Calibri" w:hAnsi="Arial" w:cs="Arial"/>
        </w:rPr>
        <w:t xml:space="preserve"> modify existing and</w:t>
      </w:r>
      <w:r w:rsidR="56017507" w:rsidRPr="003A2769">
        <w:rPr>
          <w:rFonts w:ascii="Arial" w:eastAsia="Calibri" w:hAnsi="Arial" w:cs="Arial"/>
        </w:rPr>
        <w:t xml:space="preserve"> add new games, promotions, features, </w:t>
      </w:r>
      <w:r w:rsidR="00B114E6" w:rsidRPr="003A2769">
        <w:rPr>
          <w:rFonts w:ascii="Arial" w:eastAsia="Calibri" w:hAnsi="Arial" w:cs="Arial"/>
        </w:rPr>
        <w:t xml:space="preserve">reporting, </w:t>
      </w:r>
      <w:r w:rsidR="56017507" w:rsidRPr="003A2769">
        <w:rPr>
          <w:rFonts w:ascii="Arial" w:eastAsia="Calibri" w:hAnsi="Arial" w:cs="Arial"/>
        </w:rPr>
        <w:t>etc.</w:t>
      </w:r>
      <w:r w:rsidR="43FF81E1" w:rsidRPr="003A2769">
        <w:rPr>
          <w:rFonts w:ascii="Arial" w:eastAsia="Calibri" w:hAnsi="Arial" w:cs="Arial"/>
        </w:rPr>
        <w:t xml:space="preserve"> including specific examples.</w:t>
      </w:r>
    </w:p>
    <w:p w14:paraId="3FB650BD" w14:textId="545398D7" w:rsidR="000025CF" w:rsidRPr="003A2769" w:rsidRDefault="00B114E6" w:rsidP="00C93FC9">
      <w:pPr>
        <w:pStyle w:val="NoSpacing"/>
        <w:numPr>
          <w:ilvl w:val="1"/>
          <w:numId w:val="76"/>
        </w:numPr>
        <w:rPr>
          <w:rFonts w:ascii="Arial" w:eastAsia="Calibri" w:hAnsi="Arial" w:cs="Arial"/>
        </w:rPr>
      </w:pPr>
      <w:r w:rsidRPr="003A2769">
        <w:rPr>
          <w:rFonts w:ascii="Arial" w:eastAsia="Calibri" w:hAnsi="Arial" w:cs="Arial"/>
        </w:rPr>
        <w:t xml:space="preserve">The processes, procedures, and time </w:t>
      </w:r>
      <w:r w:rsidR="56017507" w:rsidRPr="003A2769">
        <w:rPr>
          <w:rFonts w:ascii="Arial" w:eastAsia="Calibri" w:hAnsi="Arial" w:cs="Arial"/>
        </w:rPr>
        <w:t>to integrate third-party games, player rewards</w:t>
      </w:r>
      <w:r w:rsidR="6E755609" w:rsidRPr="003A2769">
        <w:rPr>
          <w:rFonts w:ascii="Arial" w:eastAsia="Calibri" w:hAnsi="Arial" w:cs="Arial"/>
        </w:rPr>
        <w:t>, software,</w:t>
      </w:r>
      <w:r w:rsidR="56017507" w:rsidRPr="003A2769">
        <w:rPr>
          <w:rFonts w:ascii="Arial" w:eastAsia="Calibri" w:hAnsi="Arial" w:cs="Arial"/>
        </w:rPr>
        <w:t xml:space="preserve"> </w:t>
      </w:r>
      <w:r w:rsidRPr="003A2769">
        <w:rPr>
          <w:rFonts w:ascii="Arial" w:eastAsia="Calibri" w:hAnsi="Arial" w:cs="Arial"/>
        </w:rPr>
        <w:t xml:space="preserve">hardware, </w:t>
      </w:r>
      <w:r w:rsidR="56017507" w:rsidRPr="003A2769">
        <w:rPr>
          <w:rFonts w:ascii="Arial" w:eastAsia="Calibri" w:hAnsi="Arial" w:cs="Arial"/>
        </w:rPr>
        <w:t>and systems</w:t>
      </w:r>
      <w:r w:rsidR="35BFA063" w:rsidRPr="003A2769">
        <w:rPr>
          <w:rFonts w:ascii="Arial" w:eastAsia="Calibri" w:hAnsi="Arial" w:cs="Arial"/>
        </w:rPr>
        <w:t xml:space="preserve"> including specific examples</w:t>
      </w:r>
      <w:r w:rsidR="56017507" w:rsidRPr="003A2769">
        <w:rPr>
          <w:rFonts w:ascii="Arial" w:eastAsia="Calibri" w:hAnsi="Arial" w:cs="Arial"/>
        </w:rPr>
        <w:t>.</w:t>
      </w:r>
    </w:p>
    <w:p w14:paraId="5044347B" w14:textId="34C88A7B" w:rsidR="000025CF" w:rsidRPr="003A2769" w:rsidRDefault="00B114E6" w:rsidP="00C93FC9">
      <w:pPr>
        <w:pStyle w:val="NoSpacing"/>
        <w:numPr>
          <w:ilvl w:val="1"/>
          <w:numId w:val="76"/>
        </w:numPr>
        <w:rPr>
          <w:rFonts w:ascii="Arial" w:eastAsia="Calibri" w:hAnsi="Arial" w:cs="Arial"/>
        </w:rPr>
      </w:pPr>
      <w:r w:rsidRPr="003A2769">
        <w:rPr>
          <w:rFonts w:ascii="Arial" w:eastAsia="Calibri" w:hAnsi="Arial" w:cs="Arial"/>
        </w:rPr>
        <w:t>The r</w:t>
      </w:r>
      <w:r w:rsidR="56017507" w:rsidRPr="003A2769">
        <w:rPr>
          <w:rFonts w:ascii="Arial" w:eastAsia="Calibri" w:hAnsi="Arial" w:cs="Arial"/>
        </w:rPr>
        <w:t xml:space="preserve">ole, </w:t>
      </w:r>
      <w:r w:rsidR="6E755609" w:rsidRPr="003A2769">
        <w:rPr>
          <w:rFonts w:ascii="Arial" w:eastAsia="Calibri" w:hAnsi="Arial" w:cs="Arial"/>
        </w:rPr>
        <w:t xml:space="preserve">processes, </w:t>
      </w:r>
      <w:r w:rsidR="56017507" w:rsidRPr="003A2769">
        <w:rPr>
          <w:rFonts w:ascii="Arial" w:eastAsia="Calibri" w:hAnsi="Arial" w:cs="Arial"/>
        </w:rPr>
        <w:t xml:space="preserve">support, and compensation for </w:t>
      </w:r>
      <w:r w:rsidR="6E755609" w:rsidRPr="003A2769">
        <w:rPr>
          <w:rFonts w:ascii="Arial" w:eastAsia="Calibri" w:hAnsi="Arial" w:cs="Arial"/>
        </w:rPr>
        <w:t xml:space="preserve">planning, </w:t>
      </w:r>
      <w:r w:rsidR="56017507" w:rsidRPr="003A2769">
        <w:rPr>
          <w:rFonts w:ascii="Arial" w:eastAsia="Calibri" w:hAnsi="Arial" w:cs="Arial"/>
        </w:rPr>
        <w:t xml:space="preserve">seeking out and implementing </w:t>
      </w:r>
      <w:r w:rsidR="6E755609" w:rsidRPr="003A2769">
        <w:rPr>
          <w:rFonts w:ascii="Arial" w:eastAsia="Calibri" w:hAnsi="Arial" w:cs="Arial"/>
        </w:rPr>
        <w:t xml:space="preserve">new and/or improved features and functions, </w:t>
      </w:r>
      <w:r w:rsidR="003A2769" w:rsidRPr="003A2769">
        <w:rPr>
          <w:rFonts w:ascii="Arial" w:eastAsia="Calibri" w:hAnsi="Arial" w:cs="Arial"/>
        </w:rPr>
        <w:t>including,</w:t>
      </w:r>
      <w:r w:rsidR="6E755609" w:rsidRPr="003A2769">
        <w:rPr>
          <w:rFonts w:ascii="Arial" w:eastAsia="Calibri" w:hAnsi="Arial" w:cs="Arial"/>
        </w:rPr>
        <w:t xml:space="preserve"> </w:t>
      </w:r>
      <w:r w:rsidR="1B119809" w:rsidRPr="003A2769">
        <w:rPr>
          <w:rFonts w:ascii="Arial" w:eastAsia="Calibri" w:hAnsi="Arial" w:cs="Arial"/>
        </w:rPr>
        <w:t xml:space="preserve">and being compensated for </w:t>
      </w:r>
      <w:r w:rsidR="6E755609" w:rsidRPr="003A2769">
        <w:rPr>
          <w:rFonts w:ascii="Arial" w:eastAsia="Calibri" w:hAnsi="Arial" w:cs="Arial"/>
        </w:rPr>
        <w:t xml:space="preserve">adding </w:t>
      </w:r>
      <w:r w:rsidR="56017507" w:rsidRPr="003A2769">
        <w:rPr>
          <w:rFonts w:ascii="Arial" w:eastAsia="Calibri" w:hAnsi="Arial" w:cs="Arial"/>
        </w:rPr>
        <w:t>third-party solution</w:t>
      </w:r>
      <w:r w:rsidR="6E755609" w:rsidRPr="003A2769">
        <w:rPr>
          <w:rFonts w:ascii="Arial" w:eastAsia="Calibri" w:hAnsi="Arial" w:cs="Arial"/>
        </w:rPr>
        <w:t>s and new products</w:t>
      </w:r>
      <w:r w:rsidR="56017507" w:rsidRPr="003A2769">
        <w:rPr>
          <w:rFonts w:ascii="Arial" w:eastAsia="Calibri" w:hAnsi="Arial" w:cs="Arial"/>
        </w:rPr>
        <w:t>.</w:t>
      </w:r>
    </w:p>
    <w:p w14:paraId="5BB35560" w14:textId="7BF8803C" w:rsidR="00090DD0" w:rsidRPr="003A2769" w:rsidRDefault="00B114E6" w:rsidP="007079E3">
      <w:pPr>
        <w:pStyle w:val="NoSpacing"/>
        <w:numPr>
          <w:ilvl w:val="1"/>
          <w:numId w:val="76"/>
        </w:numPr>
        <w:rPr>
          <w:rFonts w:ascii="Arial" w:eastAsia="Calibri" w:hAnsi="Arial" w:cs="Arial"/>
        </w:rPr>
      </w:pPr>
      <w:r w:rsidRPr="003A2769">
        <w:rPr>
          <w:rFonts w:ascii="Arial" w:eastAsia="Calibri" w:hAnsi="Arial" w:cs="Arial"/>
        </w:rPr>
        <w:t>The current D</w:t>
      </w:r>
      <w:r w:rsidR="3F1C0B98" w:rsidRPr="003A2769">
        <w:rPr>
          <w:rFonts w:ascii="Arial" w:eastAsia="Calibri" w:hAnsi="Arial" w:cs="Arial"/>
        </w:rPr>
        <w:t>raw and Fast Play game portfolio</w:t>
      </w:r>
      <w:r w:rsidR="00C57953" w:rsidRPr="003A2769">
        <w:rPr>
          <w:rFonts w:ascii="Arial" w:eastAsia="Calibri" w:hAnsi="Arial" w:cs="Arial"/>
        </w:rPr>
        <w:t>, trends and innovation in the categories</w:t>
      </w:r>
      <w:r w:rsidRPr="003A2769">
        <w:rPr>
          <w:rFonts w:ascii="Arial" w:eastAsia="Calibri" w:hAnsi="Arial" w:cs="Arial"/>
        </w:rPr>
        <w:t xml:space="preserve"> and the </w:t>
      </w:r>
      <w:r w:rsidR="3F1C0B98" w:rsidRPr="003A2769">
        <w:rPr>
          <w:rFonts w:ascii="Arial" w:eastAsia="Calibri" w:hAnsi="Arial" w:cs="Arial"/>
        </w:rPr>
        <w:t>planning processes</w:t>
      </w:r>
      <w:r w:rsidRPr="003A2769">
        <w:rPr>
          <w:rFonts w:ascii="Arial" w:eastAsia="Calibri" w:hAnsi="Arial" w:cs="Arial"/>
        </w:rPr>
        <w:t xml:space="preserve"> and </w:t>
      </w:r>
      <w:r w:rsidR="3F1C0B98" w:rsidRPr="003A2769">
        <w:rPr>
          <w:rFonts w:ascii="Arial" w:eastAsia="Calibri" w:hAnsi="Arial" w:cs="Arial"/>
        </w:rPr>
        <w:t xml:space="preserve">research </w:t>
      </w:r>
      <w:r w:rsidRPr="003A2769">
        <w:rPr>
          <w:rFonts w:ascii="Arial" w:eastAsia="Calibri" w:hAnsi="Arial" w:cs="Arial"/>
        </w:rPr>
        <w:t>utilized to develop and recommend new Draw and Fast Play concepts</w:t>
      </w:r>
      <w:r w:rsidR="00C57953" w:rsidRPr="003A2769">
        <w:rPr>
          <w:rFonts w:ascii="Arial" w:eastAsia="Calibri" w:hAnsi="Arial" w:cs="Arial"/>
        </w:rPr>
        <w:t xml:space="preserve"> as well as changes to existing games. </w:t>
      </w:r>
    </w:p>
    <w:p w14:paraId="2F1A0C2D" w14:textId="7D828F73" w:rsidR="00D560E4" w:rsidRPr="003A2769" w:rsidRDefault="00D560E4" w:rsidP="007079E3">
      <w:pPr>
        <w:pStyle w:val="NoSpacing"/>
        <w:numPr>
          <w:ilvl w:val="1"/>
          <w:numId w:val="76"/>
        </w:numPr>
        <w:rPr>
          <w:rFonts w:ascii="Arial" w:eastAsia="Calibri" w:hAnsi="Arial" w:cs="Arial"/>
        </w:rPr>
      </w:pPr>
      <w:r w:rsidRPr="003A2769">
        <w:rPr>
          <w:rFonts w:ascii="Arial" w:eastAsia="Calibri" w:hAnsi="Arial" w:cs="Arial"/>
        </w:rPr>
        <w:t>Account management reporting and invoicing.</w:t>
      </w:r>
    </w:p>
    <w:p w14:paraId="27272EB8" w14:textId="27F405B6" w:rsidR="000025CF" w:rsidRPr="003A2769" w:rsidRDefault="00B114E6" w:rsidP="007079E3">
      <w:pPr>
        <w:pStyle w:val="NoSpacing"/>
        <w:numPr>
          <w:ilvl w:val="1"/>
          <w:numId w:val="76"/>
        </w:numPr>
        <w:rPr>
          <w:rFonts w:ascii="Arial" w:eastAsia="Calibri" w:hAnsi="Arial" w:cs="Arial"/>
        </w:rPr>
      </w:pPr>
      <w:r w:rsidRPr="5C866943">
        <w:rPr>
          <w:rFonts w:ascii="Arial" w:eastAsia="Calibri" w:hAnsi="Arial" w:cs="Arial"/>
        </w:rPr>
        <w:t>The s</w:t>
      </w:r>
      <w:r w:rsidR="56017507" w:rsidRPr="5C866943">
        <w:rPr>
          <w:rFonts w:ascii="Arial" w:eastAsia="Calibri" w:hAnsi="Arial" w:cs="Arial"/>
        </w:rPr>
        <w:t xml:space="preserve">oftware development </w:t>
      </w:r>
      <w:proofErr w:type="spellStart"/>
      <w:r w:rsidR="56017507" w:rsidRPr="5C866943">
        <w:rPr>
          <w:rFonts w:ascii="Arial" w:eastAsia="Calibri" w:hAnsi="Arial" w:cs="Arial"/>
        </w:rPr>
        <w:t>lifecycle</w:t>
      </w:r>
      <w:r w:rsidR="290EECD9" w:rsidRPr="5C866943">
        <w:rPr>
          <w:rFonts w:ascii="Arial" w:eastAsia="Calibri" w:hAnsi="Arial" w:cs="Arial"/>
        </w:rPr>
        <w:t>,</w:t>
      </w:r>
      <w:r w:rsidR="56017507" w:rsidRPr="5C866943">
        <w:rPr>
          <w:rFonts w:ascii="Arial" w:eastAsia="Calibri" w:hAnsi="Arial" w:cs="Arial"/>
        </w:rPr>
        <w:t>the</w:t>
      </w:r>
      <w:proofErr w:type="spellEnd"/>
      <w:r w:rsidR="56017507" w:rsidRPr="5C866943">
        <w:rPr>
          <w:rFonts w:ascii="Arial" w:eastAsia="Calibri" w:hAnsi="Arial" w:cs="Arial"/>
        </w:rPr>
        <w:t xml:space="preserve"> maintenance schedule for all software and devices used in the solution.</w:t>
      </w:r>
    </w:p>
    <w:p w14:paraId="62D9F484" w14:textId="5DDF22FB" w:rsidR="00E068E5" w:rsidRPr="003A2769" w:rsidRDefault="00335E7E" w:rsidP="00C93FC9">
      <w:pPr>
        <w:pStyle w:val="NoSpacing"/>
        <w:numPr>
          <w:ilvl w:val="1"/>
          <w:numId w:val="76"/>
        </w:numPr>
        <w:rPr>
          <w:rFonts w:ascii="Arial" w:eastAsia="Calibri" w:hAnsi="Arial" w:cs="Arial"/>
        </w:rPr>
      </w:pPr>
      <w:r w:rsidRPr="003A2769">
        <w:rPr>
          <w:rFonts w:ascii="Arial" w:eastAsia="Calibri" w:hAnsi="Arial" w:cs="Arial"/>
        </w:rPr>
        <w:t xml:space="preserve">What is </w:t>
      </w:r>
      <w:r w:rsidR="00F64FBD" w:rsidRPr="003A2769">
        <w:rPr>
          <w:rFonts w:ascii="Arial" w:eastAsia="Calibri" w:hAnsi="Arial" w:cs="Arial"/>
        </w:rPr>
        <w:t>your</w:t>
      </w:r>
      <w:r w:rsidR="00B114E6" w:rsidRPr="003A2769">
        <w:rPr>
          <w:rFonts w:ascii="Arial" w:eastAsia="Calibri" w:hAnsi="Arial" w:cs="Arial"/>
        </w:rPr>
        <w:t xml:space="preserve"> a</w:t>
      </w:r>
      <w:r w:rsidR="6D65EA0A" w:rsidRPr="003A2769">
        <w:rPr>
          <w:rFonts w:ascii="Arial" w:eastAsia="Calibri" w:hAnsi="Arial" w:cs="Arial"/>
        </w:rPr>
        <w:t>pproach to unforeseen and urgent changes and/or new needs from important lottery partners and associations such as those from MUSL, Tri-State Lotto and Corporate Accounts?</w:t>
      </w:r>
    </w:p>
    <w:p w14:paraId="0CC8084A" w14:textId="77777777" w:rsidR="00E4164B" w:rsidRPr="003A2769" w:rsidRDefault="00E4164B" w:rsidP="00214343">
      <w:pPr>
        <w:pStyle w:val="NoSpacing"/>
        <w:ind w:left="1440"/>
        <w:rPr>
          <w:rFonts w:ascii="Arial" w:eastAsia="Calibri" w:hAnsi="Arial" w:cs="Arial"/>
        </w:rPr>
      </w:pPr>
    </w:p>
    <w:p w14:paraId="1396E23D" w14:textId="4BB8C4F0" w:rsidR="00E4164B" w:rsidRPr="003A2769" w:rsidRDefault="007079E3" w:rsidP="00E4164B">
      <w:pPr>
        <w:pStyle w:val="NoSpacing"/>
        <w:numPr>
          <w:ilvl w:val="0"/>
          <w:numId w:val="76"/>
        </w:numPr>
        <w:rPr>
          <w:rFonts w:ascii="Arial" w:eastAsia="Calibri" w:hAnsi="Arial" w:cs="Arial"/>
          <w:b/>
          <w:bCs/>
        </w:rPr>
      </w:pPr>
      <w:r w:rsidRPr="003A2769">
        <w:rPr>
          <w:rFonts w:ascii="Arial" w:eastAsia="Calibri" w:hAnsi="Arial" w:cs="Arial"/>
          <w:b/>
          <w:bCs/>
        </w:rPr>
        <w:t>Privacy</w:t>
      </w:r>
      <w:r w:rsidR="00BA76F3" w:rsidRPr="003A2769">
        <w:rPr>
          <w:rFonts w:ascii="Arial" w:eastAsia="Calibri" w:hAnsi="Arial" w:cs="Arial"/>
          <w:b/>
          <w:bCs/>
        </w:rPr>
        <w:t>, Security, and Integrity</w:t>
      </w:r>
      <w:r w:rsidR="00E4164B" w:rsidRPr="003A2769">
        <w:rPr>
          <w:rFonts w:ascii="Arial" w:eastAsia="Calibri" w:hAnsi="Arial" w:cs="Arial"/>
          <w:b/>
          <w:bCs/>
        </w:rPr>
        <w:tab/>
      </w:r>
    </w:p>
    <w:p w14:paraId="4917F967" w14:textId="4775F6CE" w:rsidR="00041CCA" w:rsidRPr="003A2769" w:rsidRDefault="00041CCA" w:rsidP="003A2769">
      <w:pPr>
        <w:pStyle w:val="NoSpacing"/>
        <w:ind w:left="720"/>
        <w:rPr>
          <w:rFonts w:ascii="Arial" w:eastAsia="Calibri" w:hAnsi="Arial" w:cs="Arial"/>
        </w:rPr>
      </w:pPr>
      <w:r w:rsidRPr="003A2769">
        <w:rPr>
          <w:rFonts w:ascii="Arial" w:eastAsia="Calibri" w:hAnsi="Arial" w:cs="Arial"/>
        </w:rPr>
        <w:t>Please fully describe the capabilities, certifications, planning, processes, and procedures associated to the ensure the security, privacy and integrity of lottery games, communications, and claims including:</w:t>
      </w:r>
    </w:p>
    <w:p w14:paraId="2D2B3557" w14:textId="14455B33" w:rsidR="00EE7283" w:rsidRPr="003A2769" w:rsidRDefault="00BA76F3" w:rsidP="00EE7283">
      <w:pPr>
        <w:pStyle w:val="NoSpacing"/>
        <w:numPr>
          <w:ilvl w:val="1"/>
          <w:numId w:val="76"/>
        </w:numPr>
        <w:rPr>
          <w:rFonts w:ascii="Arial" w:eastAsia="Calibri" w:hAnsi="Arial" w:cs="Arial"/>
        </w:rPr>
      </w:pPr>
      <w:r w:rsidRPr="003A2769">
        <w:rPr>
          <w:rFonts w:ascii="Arial" w:eastAsia="Calibri" w:hAnsi="Arial" w:cs="Arial"/>
        </w:rPr>
        <w:t xml:space="preserve">How modern demands of security, privacy and integrity </w:t>
      </w:r>
      <w:r w:rsidR="00041CCA" w:rsidRPr="003A2769">
        <w:rPr>
          <w:rFonts w:ascii="Arial" w:eastAsia="Calibri" w:hAnsi="Arial" w:cs="Arial"/>
        </w:rPr>
        <w:t xml:space="preserve">are </w:t>
      </w:r>
      <w:r w:rsidRPr="003A2769">
        <w:rPr>
          <w:rFonts w:ascii="Arial" w:eastAsia="Calibri" w:hAnsi="Arial" w:cs="Arial"/>
        </w:rPr>
        <w:t xml:space="preserve">changing the approaches </w:t>
      </w:r>
      <w:r w:rsidR="00EE7283" w:rsidRPr="003A2769">
        <w:rPr>
          <w:rFonts w:ascii="Arial" w:eastAsia="Calibri" w:hAnsi="Arial" w:cs="Arial"/>
        </w:rPr>
        <w:t>to</w:t>
      </w:r>
      <w:r w:rsidRPr="003A2769">
        <w:rPr>
          <w:rFonts w:ascii="Arial" w:eastAsia="Calibri" w:hAnsi="Arial" w:cs="Arial"/>
        </w:rPr>
        <w:t xml:space="preserve"> and requirements of lotteries and their partners?</w:t>
      </w:r>
    </w:p>
    <w:p w14:paraId="1E720AD0" w14:textId="50F03CC7" w:rsidR="00E4164B" w:rsidRPr="003A2769" w:rsidRDefault="00041CCA" w:rsidP="00E4164B">
      <w:pPr>
        <w:pStyle w:val="NoSpacing"/>
        <w:numPr>
          <w:ilvl w:val="1"/>
          <w:numId w:val="76"/>
        </w:numPr>
        <w:rPr>
          <w:rFonts w:ascii="Arial" w:eastAsia="Calibri" w:hAnsi="Arial" w:cs="Arial"/>
        </w:rPr>
      </w:pPr>
      <w:r w:rsidRPr="003A2769">
        <w:rPr>
          <w:rFonts w:ascii="Arial" w:eastAsia="Calibri" w:hAnsi="Arial" w:cs="Arial"/>
        </w:rPr>
        <w:t xml:space="preserve">Describe how </w:t>
      </w:r>
      <w:r w:rsidR="00B96C21" w:rsidRPr="003A2769">
        <w:rPr>
          <w:rFonts w:ascii="Arial" w:eastAsia="Calibri" w:hAnsi="Arial" w:cs="Arial"/>
        </w:rPr>
        <w:t>the system</w:t>
      </w:r>
      <w:r w:rsidR="007079E3" w:rsidRPr="003A2769">
        <w:rPr>
          <w:rFonts w:ascii="Arial" w:eastAsia="Calibri" w:hAnsi="Arial" w:cs="Arial"/>
        </w:rPr>
        <w:t>, processes, procedures</w:t>
      </w:r>
      <w:r w:rsidR="008C4299" w:rsidRPr="003A2769">
        <w:rPr>
          <w:rFonts w:ascii="Arial" w:eastAsia="Calibri" w:hAnsi="Arial" w:cs="Arial"/>
        </w:rPr>
        <w:t>,</w:t>
      </w:r>
      <w:r w:rsidR="007079E3" w:rsidRPr="003A2769">
        <w:rPr>
          <w:rFonts w:ascii="Arial" w:eastAsia="Calibri" w:hAnsi="Arial" w:cs="Arial"/>
        </w:rPr>
        <w:t xml:space="preserve"> and training</w:t>
      </w:r>
      <w:r w:rsidRPr="003A2769">
        <w:rPr>
          <w:rFonts w:ascii="Arial" w:eastAsia="Calibri" w:hAnsi="Arial" w:cs="Arial"/>
        </w:rPr>
        <w:t xml:space="preserve"> </w:t>
      </w:r>
      <w:r w:rsidR="008C4F2F" w:rsidRPr="003A2769">
        <w:rPr>
          <w:rFonts w:ascii="Arial" w:eastAsia="Calibri" w:hAnsi="Arial" w:cs="Arial"/>
        </w:rPr>
        <w:t>are</w:t>
      </w:r>
      <w:r w:rsidR="007079E3" w:rsidRPr="003A2769">
        <w:rPr>
          <w:rFonts w:ascii="Arial" w:eastAsia="Calibri" w:hAnsi="Arial" w:cs="Arial"/>
        </w:rPr>
        <w:t xml:space="preserve"> designed to</w:t>
      </w:r>
      <w:r w:rsidR="00F279F6" w:rsidRPr="003A2769">
        <w:rPr>
          <w:rFonts w:ascii="Arial" w:eastAsia="Calibri" w:hAnsi="Arial" w:cs="Arial"/>
        </w:rPr>
        <w:t xml:space="preserve"> </w:t>
      </w:r>
      <w:r w:rsidR="00B005D8" w:rsidRPr="003A2769">
        <w:rPr>
          <w:rFonts w:ascii="Arial" w:eastAsia="Calibri" w:hAnsi="Arial" w:cs="Arial"/>
        </w:rPr>
        <w:t xml:space="preserve">handle </w:t>
      </w:r>
      <w:r w:rsidRPr="003A2769">
        <w:rPr>
          <w:rFonts w:ascii="Arial" w:eastAsia="Calibri" w:hAnsi="Arial" w:cs="Arial"/>
        </w:rPr>
        <w:t xml:space="preserve">the </w:t>
      </w:r>
      <w:r w:rsidR="007079E3" w:rsidRPr="003A2769">
        <w:rPr>
          <w:rFonts w:ascii="Arial" w:eastAsia="Calibri" w:hAnsi="Arial" w:cs="Arial"/>
        </w:rPr>
        <w:t>modern demands of privacy</w:t>
      </w:r>
      <w:r w:rsidR="00BA76F3" w:rsidRPr="003A2769">
        <w:rPr>
          <w:rFonts w:ascii="Arial" w:eastAsia="Calibri" w:hAnsi="Arial" w:cs="Arial"/>
        </w:rPr>
        <w:t xml:space="preserve">, security </w:t>
      </w:r>
      <w:r w:rsidR="007079E3" w:rsidRPr="003A2769">
        <w:rPr>
          <w:rFonts w:ascii="Arial" w:eastAsia="Calibri" w:hAnsi="Arial" w:cs="Arial"/>
        </w:rPr>
        <w:t xml:space="preserve">and </w:t>
      </w:r>
      <w:r w:rsidR="00BA76F3" w:rsidRPr="003A2769">
        <w:rPr>
          <w:rFonts w:ascii="Arial" w:eastAsia="Calibri" w:hAnsi="Arial" w:cs="Arial"/>
        </w:rPr>
        <w:t>integrity</w:t>
      </w:r>
      <w:r w:rsidRPr="003A2769">
        <w:rPr>
          <w:rFonts w:ascii="Arial" w:eastAsia="Calibri" w:hAnsi="Arial" w:cs="Arial"/>
        </w:rPr>
        <w:t xml:space="preserve"> including:</w:t>
      </w:r>
    </w:p>
    <w:p w14:paraId="1F90BA5D" w14:textId="26FF4087" w:rsidR="008936FB" w:rsidRPr="003A2769" w:rsidRDefault="00F2793B" w:rsidP="00C93FC9">
      <w:pPr>
        <w:pStyle w:val="NoSpacing"/>
        <w:numPr>
          <w:ilvl w:val="2"/>
          <w:numId w:val="76"/>
        </w:numPr>
        <w:rPr>
          <w:rFonts w:ascii="Arial" w:eastAsia="Calibri" w:hAnsi="Arial" w:cs="Arial"/>
        </w:rPr>
      </w:pPr>
      <w:r w:rsidRPr="003A2769">
        <w:rPr>
          <w:rFonts w:ascii="Arial" w:eastAsia="Calibri" w:hAnsi="Arial" w:cs="Arial"/>
        </w:rPr>
        <w:t xml:space="preserve">How does the </w:t>
      </w:r>
      <w:r w:rsidR="008936FB" w:rsidRPr="003A2769">
        <w:rPr>
          <w:rFonts w:ascii="Arial" w:eastAsia="Calibri" w:hAnsi="Arial" w:cs="Arial"/>
        </w:rPr>
        <w:t>System patching philosophy</w:t>
      </w:r>
      <w:r w:rsidRPr="003A2769">
        <w:rPr>
          <w:rFonts w:ascii="Arial" w:eastAsia="Calibri" w:hAnsi="Arial" w:cs="Arial"/>
        </w:rPr>
        <w:t xml:space="preserve"> </w:t>
      </w:r>
      <w:r w:rsidR="00580930" w:rsidRPr="003A2769">
        <w:rPr>
          <w:rFonts w:ascii="Arial" w:eastAsia="Calibri" w:hAnsi="Arial" w:cs="Arial"/>
        </w:rPr>
        <w:t>align with preventative measure policies?</w:t>
      </w:r>
    </w:p>
    <w:p w14:paraId="0E4A473F" w14:textId="2B58847F" w:rsidR="008936FB" w:rsidRPr="003A2769" w:rsidRDefault="00EE7D1A" w:rsidP="007079E3">
      <w:pPr>
        <w:pStyle w:val="NoSpacing"/>
        <w:numPr>
          <w:ilvl w:val="2"/>
          <w:numId w:val="76"/>
        </w:numPr>
        <w:rPr>
          <w:rFonts w:ascii="Arial" w:eastAsia="Calibri" w:hAnsi="Arial" w:cs="Arial"/>
        </w:rPr>
      </w:pPr>
      <w:r w:rsidRPr="003A2769">
        <w:rPr>
          <w:rFonts w:ascii="Arial" w:eastAsia="Calibri" w:hAnsi="Arial" w:cs="Arial"/>
        </w:rPr>
        <w:t xml:space="preserve">How will </w:t>
      </w:r>
      <w:r w:rsidR="008936FB" w:rsidRPr="003A2769">
        <w:rPr>
          <w:rFonts w:ascii="Arial" w:eastAsia="Calibri" w:hAnsi="Arial" w:cs="Arial"/>
        </w:rPr>
        <w:t xml:space="preserve">Network and </w:t>
      </w:r>
      <w:r w:rsidR="00041CCA" w:rsidRPr="003A2769">
        <w:rPr>
          <w:rFonts w:ascii="Arial" w:eastAsia="Calibri" w:hAnsi="Arial" w:cs="Arial"/>
        </w:rPr>
        <w:t xml:space="preserve">System </w:t>
      </w:r>
      <w:r w:rsidR="008936FB" w:rsidRPr="003A2769">
        <w:rPr>
          <w:rFonts w:ascii="Arial" w:eastAsia="Calibri" w:hAnsi="Arial" w:cs="Arial"/>
        </w:rPr>
        <w:t>monitoring and maintenance</w:t>
      </w:r>
      <w:r w:rsidRPr="003A2769">
        <w:rPr>
          <w:rFonts w:ascii="Arial" w:eastAsia="Calibri" w:hAnsi="Arial" w:cs="Arial"/>
        </w:rPr>
        <w:t xml:space="preserve"> assist in the </w:t>
      </w:r>
      <w:r w:rsidR="00D47B7B" w:rsidRPr="003A2769">
        <w:rPr>
          <w:rFonts w:ascii="Arial" w:eastAsia="Calibri" w:hAnsi="Arial" w:cs="Arial"/>
        </w:rPr>
        <w:t>identification of a potential attack?</w:t>
      </w:r>
    </w:p>
    <w:p w14:paraId="2F820590" w14:textId="189F7497" w:rsidR="00EE7283" w:rsidRPr="003A2769" w:rsidRDefault="00EE7283" w:rsidP="007079E3">
      <w:pPr>
        <w:pStyle w:val="NoSpacing"/>
        <w:numPr>
          <w:ilvl w:val="2"/>
          <w:numId w:val="76"/>
        </w:numPr>
        <w:rPr>
          <w:rFonts w:ascii="Arial" w:eastAsia="Calibri" w:hAnsi="Arial" w:cs="Arial"/>
        </w:rPr>
      </w:pPr>
      <w:r w:rsidRPr="003A2769">
        <w:rPr>
          <w:rFonts w:ascii="Arial" w:eastAsia="Calibri" w:hAnsi="Arial" w:cs="Arial"/>
        </w:rPr>
        <w:lastRenderedPageBreak/>
        <w:t>How are games and communications of all types being designed and deployed to reflect the rigorous security, integrity and privacy demands of today’s lotteries?</w:t>
      </w:r>
    </w:p>
    <w:p w14:paraId="067FA82B" w14:textId="7DDFCCAE" w:rsidR="00D5094D" w:rsidRPr="003A2769" w:rsidRDefault="00D5094D" w:rsidP="007079E3">
      <w:pPr>
        <w:pStyle w:val="NoSpacing"/>
        <w:numPr>
          <w:ilvl w:val="2"/>
          <w:numId w:val="76"/>
        </w:numPr>
        <w:rPr>
          <w:rFonts w:ascii="Arial" w:eastAsia="Calibri" w:hAnsi="Arial" w:cs="Arial"/>
        </w:rPr>
      </w:pPr>
      <w:r w:rsidRPr="003A2769">
        <w:rPr>
          <w:rFonts w:ascii="Arial" w:eastAsia="Calibri" w:hAnsi="Arial" w:cs="Arial"/>
        </w:rPr>
        <w:t>What specific features, plans and capabilities are in place to securely integrate, verify and monitor transaction and activity feeds from multiple vendors and sources</w:t>
      </w:r>
      <w:r w:rsidR="00041CCA" w:rsidRPr="003A2769">
        <w:rPr>
          <w:rFonts w:ascii="Arial" w:eastAsia="Calibri" w:hAnsi="Arial" w:cs="Arial"/>
        </w:rPr>
        <w:t>?</w:t>
      </w:r>
    </w:p>
    <w:p w14:paraId="456B1B3D" w14:textId="7CC53CC1" w:rsidR="008936FB" w:rsidRPr="003A2769" w:rsidRDefault="00B1164E" w:rsidP="008936FB">
      <w:pPr>
        <w:pStyle w:val="NoSpacing"/>
        <w:numPr>
          <w:ilvl w:val="1"/>
          <w:numId w:val="76"/>
        </w:numPr>
        <w:rPr>
          <w:rFonts w:ascii="Arial" w:eastAsia="Calibri" w:hAnsi="Arial" w:cs="Arial"/>
        </w:rPr>
      </w:pPr>
      <w:r w:rsidRPr="003A2769">
        <w:rPr>
          <w:rFonts w:ascii="Arial" w:eastAsia="Calibri" w:hAnsi="Arial" w:cs="Arial"/>
        </w:rPr>
        <w:t>Please discuss</w:t>
      </w:r>
      <w:r w:rsidR="008936FB" w:rsidRPr="003A2769">
        <w:rPr>
          <w:rFonts w:ascii="Arial" w:eastAsia="Calibri" w:hAnsi="Arial" w:cs="Arial"/>
        </w:rPr>
        <w:t xml:space="preserve"> </w:t>
      </w:r>
      <w:r w:rsidR="00BA76F3" w:rsidRPr="003A2769">
        <w:rPr>
          <w:rFonts w:ascii="Arial" w:eastAsia="Calibri" w:hAnsi="Arial" w:cs="Arial"/>
        </w:rPr>
        <w:t xml:space="preserve">specific </w:t>
      </w:r>
      <w:r w:rsidR="008936FB" w:rsidRPr="003A2769">
        <w:rPr>
          <w:rFonts w:ascii="Arial" w:eastAsia="Calibri" w:hAnsi="Arial" w:cs="Arial"/>
        </w:rPr>
        <w:t>features, strategies, and recommendations including:</w:t>
      </w:r>
    </w:p>
    <w:p w14:paraId="3900CE93" w14:textId="77777777" w:rsidR="008936FB" w:rsidRPr="003A2769" w:rsidRDefault="008936FB" w:rsidP="008936FB">
      <w:pPr>
        <w:pStyle w:val="NoSpacing"/>
        <w:numPr>
          <w:ilvl w:val="2"/>
          <w:numId w:val="76"/>
        </w:numPr>
        <w:rPr>
          <w:rFonts w:ascii="Arial" w:eastAsia="Calibri" w:hAnsi="Arial" w:cs="Arial"/>
        </w:rPr>
      </w:pPr>
      <w:r w:rsidRPr="003A2769">
        <w:rPr>
          <w:rFonts w:ascii="Arial" w:eastAsia="Calibri" w:hAnsi="Arial" w:cs="Arial"/>
        </w:rPr>
        <w:t>Authentication.</w:t>
      </w:r>
    </w:p>
    <w:p w14:paraId="6F01A7F4" w14:textId="77777777" w:rsidR="008936FB" w:rsidRPr="003A2769" w:rsidRDefault="008936FB" w:rsidP="008936FB">
      <w:pPr>
        <w:pStyle w:val="NoSpacing"/>
        <w:numPr>
          <w:ilvl w:val="2"/>
          <w:numId w:val="76"/>
        </w:numPr>
        <w:rPr>
          <w:rFonts w:ascii="Arial" w:eastAsia="Calibri" w:hAnsi="Arial" w:cs="Arial"/>
        </w:rPr>
      </w:pPr>
      <w:r w:rsidRPr="003A2769">
        <w:rPr>
          <w:rFonts w:ascii="Arial" w:eastAsia="Calibri" w:hAnsi="Arial" w:cs="Arial"/>
        </w:rPr>
        <w:t>Access control (e.g. role-based).</w:t>
      </w:r>
    </w:p>
    <w:p w14:paraId="7760A606" w14:textId="526A00CF" w:rsidR="00BA76F3" w:rsidRPr="003A2769" w:rsidRDefault="00BA76F3" w:rsidP="00BA76F3">
      <w:pPr>
        <w:pStyle w:val="NoSpacing"/>
        <w:numPr>
          <w:ilvl w:val="2"/>
          <w:numId w:val="76"/>
        </w:numPr>
        <w:rPr>
          <w:rFonts w:ascii="Arial" w:eastAsia="Calibri" w:hAnsi="Arial" w:cs="Arial"/>
        </w:rPr>
      </w:pPr>
      <w:r w:rsidRPr="003A2769">
        <w:rPr>
          <w:rFonts w:ascii="Arial" w:eastAsia="Calibri" w:hAnsi="Arial" w:cs="Arial"/>
        </w:rPr>
        <w:t xml:space="preserve">Monitoring and </w:t>
      </w:r>
      <w:r w:rsidR="008936FB" w:rsidRPr="003A2769">
        <w:rPr>
          <w:rFonts w:ascii="Arial" w:eastAsia="Calibri" w:hAnsi="Arial" w:cs="Arial"/>
        </w:rPr>
        <w:t>Audit capabilities.</w:t>
      </w:r>
    </w:p>
    <w:p w14:paraId="4F9BD102" w14:textId="77777777" w:rsidR="008936FB" w:rsidRPr="003A2769" w:rsidRDefault="008936FB" w:rsidP="008936FB">
      <w:pPr>
        <w:pStyle w:val="NoSpacing"/>
        <w:numPr>
          <w:ilvl w:val="2"/>
          <w:numId w:val="76"/>
        </w:numPr>
        <w:rPr>
          <w:rFonts w:ascii="Arial" w:eastAsia="Calibri" w:hAnsi="Arial" w:cs="Arial"/>
        </w:rPr>
      </w:pPr>
      <w:r w:rsidRPr="003A2769">
        <w:rPr>
          <w:rFonts w:ascii="Arial" w:eastAsia="Calibri" w:hAnsi="Arial" w:cs="Arial"/>
        </w:rPr>
        <w:t>Loss and fraud prevention features.</w:t>
      </w:r>
    </w:p>
    <w:p w14:paraId="035C0978" w14:textId="72CA7EB2" w:rsidR="008936FB" w:rsidRPr="003A2769" w:rsidRDefault="00017B0A" w:rsidP="00214343">
      <w:pPr>
        <w:pStyle w:val="NoSpacing"/>
        <w:numPr>
          <w:ilvl w:val="2"/>
          <w:numId w:val="76"/>
        </w:numPr>
        <w:rPr>
          <w:rFonts w:ascii="Arial" w:eastAsia="Calibri" w:hAnsi="Arial" w:cs="Arial"/>
        </w:rPr>
      </w:pPr>
      <w:r w:rsidRPr="003A2769">
        <w:rPr>
          <w:rFonts w:ascii="Arial" w:eastAsia="Calibri" w:hAnsi="Arial" w:cs="Arial"/>
        </w:rPr>
        <w:t>Latest enhancements and innovations.</w:t>
      </w:r>
    </w:p>
    <w:p w14:paraId="6B73D931" w14:textId="77777777" w:rsidR="000025CF" w:rsidRPr="003A2769" w:rsidRDefault="000025CF" w:rsidP="000025CF">
      <w:pPr>
        <w:pStyle w:val="NoSpacing"/>
        <w:rPr>
          <w:rFonts w:ascii="Arial" w:eastAsia="Calibri" w:hAnsi="Arial" w:cs="Arial"/>
        </w:rPr>
      </w:pPr>
    </w:p>
    <w:p w14:paraId="52D0F2EF" w14:textId="77777777" w:rsidR="00041CCA"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Instant</w:t>
      </w:r>
      <w:r w:rsidR="00041CCA" w:rsidRPr="003A2769">
        <w:rPr>
          <w:rFonts w:ascii="Arial" w:eastAsia="Calibri" w:hAnsi="Arial" w:cs="Arial"/>
          <w:b/>
          <w:bCs/>
        </w:rPr>
        <w:t xml:space="preserve"> Games</w:t>
      </w:r>
    </w:p>
    <w:p w14:paraId="56602B94" w14:textId="0DBC3988" w:rsidR="000025CF" w:rsidRPr="003A2769" w:rsidRDefault="00041CCA" w:rsidP="00B431D0">
      <w:pPr>
        <w:pStyle w:val="NoSpacing"/>
        <w:ind w:left="720"/>
        <w:rPr>
          <w:rFonts w:ascii="Arial" w:eastAsia="Calibri" w:hAnsi="Arial" w:cs="Arial"/>
        </w:rPr>
      </w:pPr>
      <w:r w:rsidRPr="003A2769">
        <w:rPr>
          <w:rFonts w:ascii="Arial" w:eastAsia="Calibri" w:hAnsi="Arial" w:cs="Arial"/>
        </w:rPr>
        <w:t>Please fully describe your Instant game experience and capabilities including:</w:t>
      </w:r>
      <w:r w:rsidR="000025CF" w:rsidRPr="003A2769">
        <w:rPr>
          <w:rFonts w:ascii="Arial" w:eastAsia="Calibri" w:hAnsi="Arial" w:cs="Arial"/>
        </w:rPr>
        <w:tab/>
      </w:r>
    </w:p>
    <w:p w14:paraId="51F998E8" w14:textId="460E17D3" w:rsidR="00255588" w:rsidRPr="003A2769" w:rsidRDefault="00C57953" w:rsidP="00C93FC9">
      <w:pPr>
        <w:pStyle w:val="NoSpacing"/>
        <w:numPr>
          <w:ilvl w:val="1"/>
          <w:numId w:val="76"/>
        </w:numPr>
        <w:rPr>
          <w:rFonts w:ascii="Arial" w:eastAsia="Calibri" w:hAnsi="Arial" w:cs="Arial"/>
        </w:rPr>
      </w:pPr>
      <w:r w:rsidRPr="003A2769">
        <w:rPr>
          <w:rFonts w:ascii="Arial" w:eastAsia="Calibri" w:hAnsi="Arial" w:cs="Arial"/>
        </w:rPr>
        <w:t>H</w:t>
      </w:r>
      <w:r w:rsidR="00255588" w:rsidRPr="003A2769">
        <w:rPr>
          <w:rFonts w:ascii="Arial" w:eastAsia="Calibri" w:hAnsi="Arial" w:cs="Arial"/>
        </w:rPr>
        <w:t xml:space="preserve">ow </w:t>
      </w:r>
      <w:r w:rsidRPr="003A2769">
        <w:rPr>
          <w:rFonts w:ascii="Arial" w:eastAsia="Calibri" w:hAnsi="Arial" w:cs="Arial"/>
        </w:rPr>
        <w:t xml:space="preserve">the current capabilities </w:t>
      </w:r>
      <w:r w:rsidR="00255588" w:rsidRPr="003A2769">
        <w:rPr>
          <w:rFonts w:ascii="Arial" w:eastAsia="Calibri" w:hAnsi="Arial" w:cs="Arial"/>
        </w:rPr>
        <w:t xml:space="preserve">can be leveraged to efficiently improve income, operations, player experience and retailer satisfaction including: </w:t>
      </w:r>
    </w:p>
    <w:p w14:paraId="69B5BEFA" w14:textId="107B8B2B" w:rsidR="00255588" w:rsidRPr="003A2769" w:rsidRDefault="002F397A" w:rsidP="00C93FC9">
      <w:pPr>
        <w:pStyle w:val="NoSpacing"/>
        <w:numPr>
          <w:ilvl w:val="2"/>
          <w:numId w:val="76"/>
        </w:numPr>
        <w:rPr>
          <w:rFonts w:ascii="Arial" w:eastAsia="Calibri" w:hAnsi="Arial" w:cs="Arial"/>
        </w:rPr>
      </w:pPr>
      <w:r w:rsidRPr="003A2769">
        <w:rPr>
          <w:rFonts w:ascii="Arial" w:eastAsia="Calibri" w:hAnsi="Arial" w:cs="Arial"/>
        </w:rPr>
        <w:t>Ticket by Ticket Accounting</w:t>
      </w:r>
    </w:p>
    <w:p w14:paraId="73CC1E5C" w14:textId="26D13CDA" w:rsidR="00255588" w:rsidRPr="003A2769" w:rsidRDefault="002F397A" w:rsidP="00255588">
      <w:pPr>
        <w:pStyle w:val="NoSpacing"/>
        <w:numPr>
          <w:ilvl w:val="2"/>
          <w:numId w:val="76"/>
        </w:numPr>
        <w:rPr>
          <w:rFonts w:ascii="Arial" w:eastAsia="Calibri" w:hAnsi="Arial" w:cs="Arial"/>
        </w:rPr>
      </w:pPr>
      <w:r w:rsidRPr="003A2769">
        <w:rPr>
          <w:rFonts w:ascii="Arial" w:eastAsia="Calibri" w:hAnsi="Arial" w:cs="Arial"/>
        </w:rPr>
        <w:t>Predictive Orderin</w:t>
      </w:r>
      <w:r w:rsidR="00255588" w:rsidRPr="003A2769">
        <w:rPr>
          <w:rFonts w:ascii="Arial" w:eastAsia="Calibri" w:hAnsi="Arial" w:cs="Arial"/>
        </w:rPr>
        <w:t>g</w:t>
      </w:r>
    </w:p>
    <w:p w14:paraId="66BF4E3C" w14:textId="5EDAA43B" w:rsidR="00090DD0" w:rsidRPr="003A2769" w:rsidRDefault="00090DD0" w:rsidP="00255588">
      <w:pPr>
        <w:pStyle w:val="NoSpacing"/>
        <w:numPr>
          <w:ilvl w:val="2"/>
          <w:numId w:val="76"/>
        </w:numPr>
        <w:rPr>
          <w:rFonts w:ascii="Arial" w:eastAsia="Calibri" w:hAnsi="Arial" w:cs="Arial"/>
        </w:rPr>
      </w:pPr>
      <w:r w:rsidRPr="003A2769">
        <w:rPr>
          <w:rFonts w:ascii="Arial" w:eastAsia="Calibri" w:hAnsi="Arial" w:cs="Arial"/>
        </w:rPr>
        <w:t xml:space="preserve">Security, </w:t>
      </w:r>
      <w:r w:rsidR="00B823FA" w:rsidRPr="003A2769">
        <w:rPr>
          <w:rFonts w:ascii="Arial" w:eastAsia="Calibri" w:hAnsi="Arial" w:cs="Arial"/>
        </w:rPr>
        <w:t>Privacy,</w:t>
      </w:r>
      <w:r w:rsidRPr="003A2769">
        <w:rPr>
          <w:rFonts w:ascii="Arial" w:eastAsia="Calibri" w:hAnsi="Arial" w:cs="Arial"/>
        </w:rPr>
        <w:t xml:space="preserve"> and Integrity</w:t>
      </w:r>
    </w:p>
    <w:p w14:paraId="3FAF8EB9" w14:textId="6EC1496C" w:rsidR="00B823FA" w:rsidRPr="003A2769" w:rsidRDefault="00DD530B" w:rsidP="00B823FA">
      <w:pPr>
        <w:pStyle w:val="NoSpacing"/>
        <w:numPr>
          <w:ilvl w:val="2"/>
          <w:numId w:val="76"/>
        </w:numPr>
        <w:rPr>
          <w:rFonts w:ascii="Arial" w:eastAsia="Calibri" w:hAnsi="Arial" w:cs="Arial"/>
        </w:rPr>
      </w:pPr>
      <w:r w:rsidRPr="003A2769">
        <w:rPr>
          <w:rFonts w:ascii="Arial" w:eastAsia="Calibri" w:hAnsi="Arial" w:cs="Arial"/>
        </w:rPr>
        <w:t>Loss and Fraud Prevention</w:t>
      </w:r>
    </w:p>
    <w:p w14:paraId="02DF80E7" w14:textId="72F19490" w:rsidR="00255588" w:rsidRPr="003A2769" w:rsidRDefault="00255588" w:rsidP="00255588">
      <w:pPr>
        <w:pStyle w:val="NoSpacing"/>
        <w:numPr>
          <w:ilvl w:val="2"/>
          <w:numId w:val="76"/>
        </w:numPr>
        <w:rPr>
          <w:rFonts w:ascii="Arial" w:eastAsia="Calibri" w:hAnsi="Arial" w:cs="Arial"/>
        </w:rPr>
      </w:pPr>
      <w:r w:rsidRPr="003A2769">
        <w:rPr>
          <w:rFonts w:ascii="Arial" w:eastAsia="Calibri" w:hAnsi="Arial" w:cs="Arial"/>
        </w:rPr>
        <w:t>Printing, Game Design</w:t>
      </w:r>
      <w:r w:rsidR="00090DD0" w:rsidRPr="003A2769">
        <w:rPr>
          <w:rFonts w:ascii="Arial" w:eastAsia="Calibri" w:hAnsi="Arial" w:cs="Arial"/>
        </w:rPr>
        <w:t>, Portfolio</w:t>
      </w:r>
      <w:r w:rsidRPr="003A2769">
        <w:rPr>
          <w:rFonts w:ascii="Arial" w:eastAsia="Calibri" w:hAnsi="Arial" w:cs="Arial"/>
        </w:rPr>
        <w:t xml:space="preserve"> and Distribution Innovations</w:t>
      </w:r>
    </w:p>
    <w:p w14:paraId="6887691A" w14:textId="3C665CAF" w:rsidR="00EE7283" w:rsidRPr="003A2769" w:rsidRDefault="00EE7283" w:rsidP="00C93FC9">
      <w:pPr>
        <w:pStyle w:val="NoSpacing"/>
        <w:numPr>
          <w:ilvl w:val="2"/>
          <w:numId w:val="76"/>
        </w:numPr>
        <w:rPr>
          <w:rFonts w:ascii="Arial" w:eastAsia="Calibri" w:hAnsi="Arial" w:cs="Arial"/>
        </w:rPr>
      </w:pPr>
      <w:r w:rsidRPr="003A2769">
        <w:rPr>
          <w:rFonts w:ascii="Arial" w:eastAsia="Calibri" w:hAnsi="Arial" w:cs="Arial"/>
        </w:rPr>
        <w:t xml:space="preserve">Software </w:t>
      </w:r>
      <w:r w:rsidR="00B823FA" w:rsidRPr="003A2769">
        <w:rPr>
          <w:rFonts w:ascii="Arial" w:eastAsia="Calibri" w:hAnsi="Arial" w:cs="Arial"/>
        </w:rPr>
        <w:t xml:space="preserve">Additions, </w:t>
      </w:r>
      <w:r w:rsidRPr="003A2769">
        <w:rPr>
          <w:rFonts w:ascii="Arial" w:eastAsia="Calibri" w:hAnsi="Arial" w:cs="Arial"/>
        </w:rPr>
        <w:t>Updates &amp; Third-Party Integrations</w:t>
      </w:r>
    </w:p>
    <w:p w14:paraId="2E759B52" w14:textId="25B4DD75" w:rsidR="000025CF" w:rsidRPr="003A2769" w:rsidRDefault="56017507" w:rsidP="000025CF">
      <w:pPr>
        <w:pStyle w:val="NoSpacing"/>
        <w:numPr>
          <w:ilvl w:val="1"/>
          <w:numId w:val="76"/>
        </w:numPr>
        <w:rPr>
          <w:rFonts w:ascii="Arial" w:eastAsia="Calibri" w:hAnsi="Arial" w:cs="Arial"/>
        </w:rPr>
      </w:pPr>
      <w:r w:rsidRPr="003A2769">
        <w:rPr>
          <w:rFonts w:ascii="Arial" w:eastAsia="Calibri" w:hAnsi="Arial" w:cs="Arial"/>
        </w:rPr>
        <w:t>Instant Ticket Printing</w:t>
      </w:r>
    </w:p>
    <w:p w14:paraId="5C6EBEF3" w14:textId="476F7807" w:rsidR="000025CF" w:rsidRPr="003A2769" w:rsidRDefault="02ABC413" w:rsidP="00B431D0">
      <w:pPr>
        <w:pStyle w:val="NoSpacing"/>
        <w:numPr>
          <w:ilvl w:val="2"/>
          <w:numId w:val="76"/>
        </w:numPr>
        <w:rPr>
          <w:rFonts w:ascii="Arial" w:eastAsia="Calibri" w:hAnsi="Arial" w:cs="Arial"/>
        </w:rPr>
      </w:pPr>
      <w:r w:rsidRPr="003A2769">
        <w:rPr>
          <w:rFonts w:ascii="Arial" w:eastAsia="Calibri" w:hAnsi="Arial" w:cs="Arial"/>
        </w:rPr>
        <w:t xml:space="preserve">Detail </w:t>
      </w:r>
      <w:r w:rsidR="00C57953" w:rsidRPr="003A2769">
        <w:rPr>
          <w:rFonts w:ascii="Arial" w:eastAsia="Calibri" w:hAnsi="Arial" w:cs="Arial"/>
        </w:rPr>
        <w:t xml:space="preserve">current </w:t>
      </w:r>
      <w:r w:rsidRPr="003A2769">
        <w:rPr>
          <w:rFonts w:ascii="Arial" w:eastAsia="Calibri" w:hAnsi="Arial" w:cs="Arial"/>
        </w:rPr>
        <w:t xml:space="preserve">manufacturing and associated capabilities, features, and experience. </w:t>
      </w:r>
    </w:p>
    <w:p w14:paraId="4568E6D0" w14:textId="6ED64DFB" w:rsidR="000025CF" w:rsidRPr="003A2769" w:rsidRDefault="00C57953" w:rsidP="00B431D0">
      <w:pPr>
        <w:pStyle w:val="NoSpacing"/>
        <w:numPr>
          <w:ilvl w:val="2"/>
          <w:numId w:val="76"/>
        </w:numPr>
        <w:rPr>
          <w:rFonts w:ascii="Arial" w:eastAsia="Calibri" w:hAnsi="Arial" w:cs="Arial"/>
        </w:rPr>
      </w:pPr>
      <w:r w:rsidRPr="003A2769">
        <w:rPr>
          <w:rFonts w:ascii="Arial" w:eastAsia="Calibri" w:hAnsi="Arial" w:cs="Arial"/>
        </w:rPr>
        <w:t>Describe g</w:t>
      </w:r>
      <w:r w:rsidR="02ABC413" w:rsidRPr="003A2769">
        <w:rPr>
          <w:rFonts w:ascii="Arial" w:eastAsia="Calibri" w:hAnsi="Arial" w:cs="Arial"/>
        </w:rPr>
        <w:t xml:space="preserve">ame </w:t>
      </w:r>
      <w:r w:rsidR="6864CD0F" w:rsidRPr="003A2769">
        <w:rPr>
          <w:rFonts w:ascii="Arial" w:eastAsia="Calibri" w:hAnsi="Arial" w:cs="Arial"/>
        </w:rPr>
        <w:t>capabilities and recommend</w:t>
      </w:r>
      <w:r w:rsidR="00CD23F2" w:rsidRPr="003A2769">
        <w:rPr>
          <w:rFonts w:ascii="Arial" w:eastAsia="Calibri" w:hAnsi="Arial" w:cs="Arial"/>
        </w:rPr>
        <w:t xml:space="preserve">ations </w:t>
      </w:r>
      <w:r w:rsidR="6864CD0F" w:rsidRPr="003A2769">
        <w:rPr>
          <w:rFonts w:ascii="Arial" w:eastAsia="Calibri" w:hAnsi="Arial" w:cs="Arial"/>
        </w:rPr>
        <w:t xml:space="preserve">for </w:t>
      </w:r>
      <w:r w:rsidR="02ABC413" w:rsidRPr="003A2769">
        <w:rPr>
          <w:rFonts w:ascii="Arial" w:eastAsia="Calibri" w:hAnsi="Arial" w:cs="Arial"/>
        </w:rPr>
        <w:t>ticket sizes, stock type, unique sizes, shapes, etc.</w:t>
      </w:r>
    </w:p>
    <w:p w14:paraId="61832F5E" w14:textId="2E7A8FCB" w:rsidR="000025CF" w:rsidRPr="003A2769" w:rsidRDefault="00C57953" w:rsidP="00B431D0">
      <w:pPr>
        <w:pStyle w:val="NoSpacing"/>
        <w:numPr>
          <w:ilvl w:val="2"/>
          <w:numId w:val="76"/>
        </w:numPr>
        <w:rPr>
          <w:rFonts w:ascii="Arial" w:eastAsia="Calibri" w:hAnsi="Arial" w:cs="Arial"/>
        </w:rPr>
      </w:pPr>
      <w:r w:rsidRPr="003A2769">
        <w:rPr>
          <w:rFonts w:ascii="Arial" w:eastAsia="Calibri" w:hAnsi="Arial" w:cs="Arial"/>
        </w:rPr>
        <w:t>Describe q</w:t>
      </w:r>
      <w:r w:rsidR="02ABC413" w:rsidRPr="003A2769">
        <w:rPr>
          <w:rFonts w:ascii="Arial" w:eastAsia="Calibri" w:hAnsi="Arial" w:cs="Arial"/>
        </w:rPr>
        <w:t>uality processes and procedures.</w:t>
      </w:r>
    </w:p>
    <w:p w14:paraId="5BF99BA2" w14:textId="281AA3C3" w:rsidR="000025CF" w:rsidRPr="003A2769" w:rsidRDefault="1081C42B" w:rsidP="000025CF">
      <w:pPr>
        <w:pStyle w:val="NoSpacing"/>
        <w:numPr>
          <w:ilvl w:val="1"/>
          <w:numId w:val="76"/>
        </w:numPr>
        <w:rPr>
          <w:rFonts w:ascii="Arial" w:eastAsia="Calibri" w:hAnsi="Arial" w:cs="Arial"/>
        </w:rPr>
      </w:pPr>
      <w:r w:rsidRPr="003A2769">
        <w:rPr>
          <w:rFonts w:ascii="Arial" w:eastAsia="Calibri" w:hAnsi="Arial" w:cs="Arial"/>
        </w:rPr>
        <w:t xml:space="preserve">Instant Ticket </w:t>
      </w:r>
      <w:r w:rsidR="65F6B104" w:rsidRPr="003A2769">
        <w:rPr>
          <w:rFonts w:ascii="Arial" w:eastAsia="Calibri" w:hAnsi="Arial" w:cs="Arial"/>
        </w:rPr>
        <w:t>Warehousing &amp; Distribution</w:t>
      </w:r>
      <w:r w:rsidR="56017507" w:rsidRPr="003A2769">
        <w:rPr>
          <w:rFonts w:ascii="Arial" w:eastAsia="Calibri" w:hAnsi="Arial" w:cs="Arial"/>
        </w:rPr>
        <w:t>.</w:t>
      </w:r>
    </w:p>
    <w:p w14:paraId="71C964BA" w14:textId="2EEB3118" w:rsidR="00255588" w:rsidRPr="003A2769" w:rsidDel="00255588" w:rsidRDefault="123F241B" w:rsidP="00B823FA">
      <w:pPr>
        <w:pStyle w:val="NoSpacing"/>
        <w:numPr>
          <w:ilvl w:val="2"/>
          <w:numId w:val="76"/>
        </w:numPr>
        <w:rPr>
          <w:rFonts w:ascii="Arial" w:eastAsia="Calibri" w:hAnsi="Arial" w:cs="Arial"/>
        </w:rPr>
      </w:pPr>
      <w:r w:rsidRPr="003A2769">
        <w:rPr>
          <w:rFonts w:ascii="Arial" w:eastAsia="Calibri" w:hAnsi="Arial" w:cs="Arial"/>
        </w:rPr>
        <w:t>Detailed  Warehousing, Distribution and associated</w:t>
      </w:r>
      <w:r w:rsidR="65F6B104" w:rsidRPr="003A2769">
        <w:rPr>
          <w:rFonts w:ascii="Arial" w:eastAsia="Calibri" w:hAnsi="Arial" w:cs="Arial"/>
        </w:rPr>
        <w:t xml:space="preserve"> </w:t>
      </w:r>
      <w:r w:rsidRPr="003A2769">
        <w:rPr>
          <w:rFonts w:ascii="Arial" w:eastAsia="Calibri" w:hAnsi="Arial" w:cs="Arial"/>
        </w:rPr>
        <w:t xml:space="preserve">functionality </w:t>
      </w:r>
      <w:r w:rsidR="65F6B104" w:rsidRPr="003A2769">
        <w:rPr>
          <w:rFonts w:ascii="Arial" w:eastAsia="Calibri" w:hAnsi="Arial" w:cs="Arial"/>
        </w:rPr>
        <w:t>capabilities</w:t>
      </w:r>
      <w:r w:rsidR="3F1C0B98" w:rsidRPr="003A2769">
        <w:rPr>
          <w:rFonts w:ascii="Arial" w:eastAsia="Calibri" w:hAnsi="Arial" w:cs="Arial"/>
        </w:rPr>
        <w:t>,</w:t>
      </w:r>
      <w:r w:rsidR="65F6B104" w:rsidRPr="003A2769">
        <w:rPr>
          <w:rFonts w:ascii="Arial" w:eastAsia="Calibri" w:hAnsi="Arial" w:cs="Arial"/>
        </w:rPr>
        <w:t xml:space="preserve"> features</w:t>
      </w:r>
      <w:r w:rsidR="3F1C0B98" w:rsidRPr="003A2769">
        <w:rPr>
          <w:rFonts w:ascii="Arial" w:eastAsia="Calibri" w:hAnsi="Arial" w:cs="Arial"/>
        </w:rPr>
        <w:t>, roles and responsibilities, and experienc</w:t>
      </w:r>
      <w:r w:rsidR="1CBF42B2" w:rsidRPr="003A2769">
        <w:rPr>
          <w:rFonts w:ascii="Arial" w:eastAsia="Calibri" w:hAnsi="Arial" w:cs="Arial"/>
        </w:rPr>
        <w:t xml:space="preserve">e. </w:t>
      </w:r>
    </w:p>
    <w:p w14:paraId="202ACBEB" w14:textId="700C83C6" w:rsidR="000025CF" w:rsidRPr="003A2769" w:rsidRDefault="65F6B104" w:rsidP="000025CF">
      <w:pPr>
        <w:pStyle w:val="NoSpacing"/>
        <w:numPr>
          <w:ilvl w:val="1"/>
          <w:numId w:val="76"/>
        </w:numPr>
        <w:rPr>
          <w:rFonts w:ascii="Arial" w:eastAsia="Calibri" w:hAnsi="Arial" w:cs="Arial"/>
        </w:rPr>
      </w:pPr>
      <w:r w:rsidRPr="003A2769">
        <w:rPr>
          <w:rFonts w:ascii="Arial" w:eastAsia="Calibri" w:hAnsi="Arial" w:cs="Arial"/>
        </w:rPr>
        <w:t>Game Planning</w:t>
      </w:r>
      <w:r w:rsidR="00C57953" w:rsidRPr="003A2769">
        <w:rPr>
          <w:rFonts w:ascii="Arial" w:eastAsia="Calibri" w:hAnsi="Arial" w:cs="Arial"/>
        </w:rPr>
        <w:t xml:space="preserve"> </w:t>
      </w:r>
      <w:r w:rsidR="3BEAA92B" w:rsidRPr="003A2769">
        <w:rPr>
          <w:rFonts w:ascii="Arial" w:eastAsia="Calibri" w:hAnsi="Arial" w:cs="Arial"/>
        </w:rPr>
        <w:t>and Analysis</w:t>
      </w:r>
      <w:r w:rsidR="56017507" w:rsidRPr="003A2769">
        <w:rPr>
          <w:rFonts w:ascii="Arial" w:eastAsia="Calibri" w:hAnsi="Arial" w:cs="Arial"/>
        </w:rPr>
        <w:t>.</w:t>
      </w:r>
    </w:p>
    <w:p w14:paraId="2E6415A4" w14:textId="22C068D4" w:rsidR="00255588" w:rsidRPr="003A2769" w:rsidRDefault="7FF58E75" w:rsidP="00255588">
      <w:pPr>
        <w:pStyle w:val="NoSpacing"/>
        <w:numPr>
          <w:ilvl w:val="2"/>
          <w:numId w:val="76"/>
        </w:numPr>
        <w:rPr>
          <w:rFonts w:ascii="Arial" w:eastAsia="Calibri" w:hAnsi="Arial" w:cs="Arial"/>
        </w:rPr>
      </w:pPr>
      <w:r w:rsidRPr="003A2769">
        <w:rPr>
          <w:rFonts w:ascii="Arial" w:eastAsia="Calibri" w:hAnsi="Arial" w:cs="Arial"/>
        </w:rPr>
        <w:t xml:space="preserve">Strategic </w:t>
      </w:r>
      <w:r w:rsidR="65F6B104" w:rsidRPr="003A2769">
        <w:rPr>
          <w:rFonts w:ascii="Arial" w:eastAsia="Calibri" w:hAnsi="Arial" w:cs="Arial"/>
        </w:rPr>
        <w:t xml:space="preserve">Planning process, </w:t>
      </w:r>
      <w:r w:rsidR="3BEAA92B" w:rsidRPr="003A2769">
        <w:rPr>
          <w:rFonts w:ascii="Arial" w:eastAsia="Calibri" w:hAnsi="Arial" w:cs="Arial"/>
        </w:rPr>
        <w:t>criteria,</w:t>
      </w:r>
      <w:r w:rsidR="65F6B104" w:rsidRPr="003A2769">
        <w:rPr>
          <w:rFonts w:ascii="Arial" w:eastAsia="Calibri" w:hAnsi="Arial" w:cs="Arial"/>
        </w:rPr>
        <w:t xml:space="preserve"> and inputs for developing and managing optimal instant game mix in market at all times. </w:t>
      </w:r>
    </w:p>
    <w:p w14:paraId="0D416800" w14:textId="3344AD8B" w:rsidR="00EE7283" w:rsidRPr="003A2769" w:rsidRDefault="0D653B74" w:rsidP="00255588">
      <w:pPr>
        <w:pStyle w:val="NoSpacing"/>
        <w:numPr>
          <w:ilvl w:val="2"/>
          <w:numId w:val="76"/>
        </w:numPr>
        <w:rPr>
          <w:rFonts w:ascii="Arial" w:eastAsia="Calibri" w:hAnsi="Arial" w:cs="Arial"/>
        </w:rPr>
      </w:pPr>
      <w:r w:rsidRPr="003A2769">
        <w:rPr>
          <w:rFonts w:ascii="Arial" w:eastAsia="Calibri" w:hAnsi="Arial" w:cs="Arial"/>
        </w:rPr>
        <w:t xml:space="preserve">Describe current game portfolio and innovations, including those that target specific demographics and channels. </w:t>
      </w:r>
    </w:p>
    <w:p w14:paraId="52DD0D54" w14:textId="2B283A5E" w:rsidR="00255588" w:rsidRPr="003A2769" w:rsidRDefault="00C57953" w:rsidP="00255588">
      <w:pPr>
        <w:pStyle w:val="NoSpacing"/>
        <w:numPr>
          <w:ilvl w:val="2"/>
          <w:numId w:val="76"/>
        </w:numPr>
        <w:rPr>
          <w:rFonts w:ascii="Arial" w:eastAsia="Calibri" w:hAnsi="Arial" w:cs="Arial"/>
        </w:rPr>
      </w:pPr>
      <w:r w:rsidRPr="003A2769">
        <w:rPr>
          <w:rFonts w:ascii="Arial" w:eastAsia="Calibri" w:hAnsi="Arial" w:cs="Arial"/>
        </w:rPr>
        <w:t>Review the l</w:t>
      </w:r>
      <w:r w:rsidR="65F6B104" w:rsidRPr="003A2769">
        <w:rPr>
          <w:rFonts w:ascii="Arial" w:eastAsia="Calibri" w:hAnsi="Arial" w:cs="Arial"/>
        </w:rPr>
        <w:t xml:space="preserve">atest innovations in the industry to target specific </w:t>
      </w:r>
      <w:r w:rsidR="6957C7DB" w:rsidRPr="003A2769">
        <w:rPr>
          <w:rFonts w:ascii="Arial" w:eastAsia="Calibri" w:hAnsi="Arial" w:cs="Arial"/>
        </w:rPr>
        <w:t>segments/</w:t>
      </w:r>
      <w:r w:rsidR="65F6B104" w:rsidRPr="003A2769">
        <w:rPr>
          <w:rFonts w:ascii="Arial" w:eastAsia="Calibri" w:hAnsi="Arial" w:cs="Arial"/>
        </w:rPr>
        <w:t>demographics and channels.</w:t>
      </w:r>
    </w:p>
    <w:p w14:paraId="5A19A836" w14:textId="57B46149" w:rsidR="00255588" w:rsidRPr="003A2769" w:rsidRDefault="65F6B104" w:rsidP="00EE7283">
      <w:pPr>
        <w:pStyle w:val="NoSpacing"/>
        <w:numPr>
          <w:ilvl w:val="2"/>
          <w:numId w:val="76"/>
        </w:numPr>
        <w:rPr>
          <w:rFonts w:ascii="Arial" w:eastAsia="Calibri" w:hAnsi="Arial" w:cs="Arial"/>
        </w:rPr>
      </w:pPr>
      <w:r w:rsidRPr="003A2769">
        <w:rPr>
          <w:rFonts w:ascii="Arial" w:eastAsia="Calibri" w:hAnsi="Arial" w:cs="Arial"/>
        </w:rPr>
        <w:t xml:space="preserve">Describe the </w:t>
      </w:r>
      <w:r w:rsidR="0D653B74" w:rsidRPr="003A2769">
        <w:rPr>
          <w:rFonts w:ascii="Arial" w:eastAsia="Calibri" w:hAnsi="Arial" w:cs="Arial"/>
        </w:rPr>
        <w:t xml:space="preserve">inputs, </w:t>
      </w:r>
      <w:r w:rsidR="3BEAA92B" w:rsidRPr="003A2769">
        <w:rPr>
          <w:rFonts w:ascii="Arial" w:eastAsia="Calibri" w:hAnsi="Arial" w:cs="Arial"/>
        </w:rPr>
        <w:t>steps, timeline,</w:t>
      </w:r>
      <w:r w:rsidRPr="003A2769">
        <w:rPr>
          <w:rFonts w:ascii="Arial" w:eastAsia="Calibri" w:hAnsi="Arial" w:cs="Arial"/>
        </w:rPr>
        <w:t xml:space="preserve"> </w:t>
      </w:r>
      <w:r w:rsidR="0D653B74" w:rsidRPr="003A2769">
        <w:rPr>
          <w:rFonts w:ascii="Arial" w:eastAsia="Calibri" w:hAnsi="Arial" w:cs="Arial"/>
        </w:rPr>
        <w:t xml:space="preserve">tracking and analysis, </w:t>
      </w:r>
      <w:r w:rsidR="3BEAA92B" w:rsidRPr="003A2769">
        <w:rPr>
          <w:rFonts w:ascii="Arial" w:eastAsia="Calibri" w:hAnsi="Arial" w:cs="Arial"/>
        </w:rPr>
        <w:t xml:space="preserve">and roles/responsibilities </w:t>
      </w:r>
      <w:r w:rsidR="0D653B74" w:rsidRPr="003A2769">
        <w:rPr>
          <w:rFonts w:ascii="Arial" w:eastAsia="Calibri" w:hAnsi="Arial" w:cs="Arial"/>
        </w:rPr>
        <w:t>for a lifecycle of an instant</w:t>
      </w:r>
      <w:r w:rsidRPr="003A2769">
        <w:rPr>
          <w:rFonts w:ascii="Arial" w:eastAsia="Calibri" w:hAnsi="Arial" w:cs="Arial"/>
        </w:rPr>
        <w:t xml:space="preserve"> game from </w:t>
      </w:r>
      <w:r w:rsidR="0D653B74" w:rsidRPr="003A2769">
        <w:rPr>
          <w:rFonts w:ascii="Arial" w:eastAsia="Calibri" w:hAnsi="Arial" w:cs="Arial"/>
        </w:rPr>
        <w:t xml:space="preserve">initial </w:t>
      </w:r>
      <w:r w:rsidRPr="003A2769">
        <w:rPr>
          <w:rFonts w:ascii="Arial" w:eastAsia="Calibri" w:hAnsi="Arial" w:cs="Arial"/>
        </w:rPr>
        <w:t xml:space="preserve">planning </w:t>
      </w:r>
      <w:r w:rsidR="3BEAA92B" w:rsidRPr="003A2769">
        <w:rPr>
          <w:rFonts w:ascii="Arial" w:eastAsia="Calibri" w:hAnsi="Arial" w:cs="Arial"/>
        </w:rPr>
        <w:t xml:space="preserve">to in-market sales to game closing. </w:t>
      </w:r>
      <w:r w:rsidRPr="003A2769">
        <w:rPr>
          <w:rFonts w:ascii="Arial" w:eastAsia="Calibri" w:hAnsi="Arial" w:cs="Arial"/>
        </w:rPr>
        <w:t xml:space="preserve"> </w:t>
      </w:r>
    </w:p>
    <w:p w14:paraId="3402BB77" w14:textId="01B58A82" w:rsidR="00EE7283" w:rsidRPr="003A2769" w:rsidRDefault="0D653B74" w:rsidP="00EE7283">
      <w:pPr>
        <w:pStyle w:val="NoSpacing"/>
        <w:numPr>
          <w:ilvl w:val="2"/>
          <w:numId w:val="76"/>
        </w:numPr>
        <w:rPr>
          <w:rFonts w:ascii="Arial" w:eastAsia="Calibri" w:hAnsi="Arial" w:cs="Arial"/>
        </w:rPr>
      </w:pPr>
      <w:r w:rsidRPr="003A2769">
        <w:rPr>
          <w:rFonts w:ascii="Arial" w:eastAsia="Calibri" w:hAnsi="Arial" w:cs="Arial"/>
        </w:rPr>
        <w:t xml:space="preserve">Describe best practices for research, reporting and analyses for instant game portfolio planning and optimization. </w:t>
      </w:r>
    </w:p>
    <w:p w14:paraId="70805563" w14:textId="338BFDB1" w:rsidR="52C4B9B5" w:rsidRPr="003A2769" w:rsidRDefault="52C4B9B5" w:rsidP="5C2766A1">
      <w:pPr>
        <w:pStyle w:val="NoSpacing"/>
        <w:numPr>
          <w:ilvl w:val="2"/>
          <w:numId w:val="76"/>
        </w:numPr>
        <w:rPr>
          <w:rFonts w:ascii="Arial" w:eastAsia="Calibri" w:hAnsi="Arial" w:cs="Arial"/>
        </w:rPr>
      </w:pPr>
      <w:r w:rsidRPr="003A2769">
        <w:rPr>
          <w:rFonts w:ascii="Arial" w:eastAsia="Calibri" w:hAnsi="Arial" w:cs="Arial"/>
        </w:rPr>
        <w:t>Discuss recommendations</w:t>
      </w:r>
      <w:r w:rsidR="00C57953" w:rsidRPr="003A2769">
        <w:rPr>
          <w:rFonts w:ascii="Arial" w:eastAsia="Calibri" w:hAnsi="Arial" w:cs="Arial"/>
        </w:rPr>
        <w:t xml:space="preserve"> and capabilities </w:t>
      </w:r>
      <w:r w:rsidRPr="003A2769">
        <w:rPr>
          <w:rFonts w:ascii="Arial" w:eastAsia="Calibri" w:hAnsi="Arial" w:cs="Arial"/>
        </w:rPr>
        <w:t xml:space="preserve">for ensuring each retailer </w:t>
      </w:r>
      <w:r w:rsidR="38B80F65" w:rsidRPr="003A2769">
        <w:rPr>
          <w:rFonts w:ascii="Arial" w:eastAsia="Calibri" w:hAnsi="Arial" w:cs="Arial"/>
        </w:rPr>
        <w:t xml:space="preserve">has </w:t>
      </w:r>
      <w:r w:rsidR="00C57953" w:rsidRPr="003A2769">
        <w:rPr>
          <w:rFonts w:ascii="Arial" w:eastAsia="Calibri" w:hAnsi="Arial" w:cs="Arial"/>
        </w:rPr>
        <w:t xml:space="preserve">optimized product mix and desired weeks of </w:t>
      </w:r>
      <w:r w:rsidR="38B80F65" w:rsidRPr="003A2769">
        <w:rPr>
          <w:rFonts w:ascii="Arial" w:eastAsia="Calibri" w:hAnsi="Arial" w:cs="Arial"/>
        </w:rPr>
        <w:t>inventory for their location</w:t>
      </w:r>
      <w:r w:rsidR="00C57953" w:rsidRPr="003A2769">
        <w:rPr>
          <w:rFonts w:ascii="Arial" w:eastAsia="Calibri" w:hAnsi="Arial" w:cs="Arial"/>
        </w:rPr>
        <w:t>.</w:t>
      </w:r>
      <w:r w:rsidR="38B80F65" w:rsidRPr="003A2769">
        <w:rPr>
          <w:rFonts w:ascii="Arial" w:eastAsia="Calibri" w:hAnsi="Arial" w:cs="Arial"/>
        </w:rPr>
        <w:t xml:space="preserve"> </w:t>
      </w:r>
      <w:r w:rsidRPr="003A2769">
        <w:rPr>
          <w:rFonts w:ascii="Arial" w:eastAsia="Calibri" w:hAnsi="Arial" w:cs="Arial"/>
        </w:rPr>
        <w:t xml:space="preserve"> </w:t>
      </w:r>
    </w:p>
    <w:p w14:paraId="24DDAA73" w14:textId="77777777" w:rsidR="000025CF" w:rsidRPr="003A2769" w:rsidRDefault="000025CF" w:rsidP="000025CF">
      <w:pPr>
        <w:pStyle w:val="NoSpacing"/>
        <w:rPr>
          <w:rFonts w:ascii="Arial" w:eastAsia="Calibri" w:hAnsi="Arial" w:cs="Arial"/>
        </w:rPr>
      </w:pPr>
    </w:p>
    <w:p w14:paraId="66E0BA78" w14:textId="77777777"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Cashless Solutions</w:t>
      </w:r>
      <w:r w:rsidRPr="003A2769">
        <w:rPr>
          <w:rFonts w:ascii="Arial" w:eastAsia="Calibri" w:hAnsi="Arial" w:cs="Arial"/>
          <w:b/>
          <w:bCs/>
        </w:rPr>
        <w:tab/>
      </w:r>
    </w:p>
    <w:p w14:paraId="565E6C61" w14:textId="743A9AB5" w:rsidR="000025CF" w:rsidRPr="003A2769" w:rsidRDefault="00000906" w:rsidP="000025CF">
      <w:pPr>
        <w:pStyle w:val="NoSpacing"/>
        <w:numPr>
          <w:ilvl w:val="1"/>
          <w:numId w:val="76"/>
        </w:numPr>
        <w:rPr>
          <w:rFonts w:ascii="Arial" w:eastAsia="Calibri" w:hAnsi="Arial" w:cs="Arial"/>
        </w:rPr>
      </w:pPr>
      <w:r w:rsidRPr="003A2769">
        <w:rPr>
          <w:rFonts w:ascii="Arial" w:eastAsia="Calibri" w:hAnsi="Arial" w:cs="Arial"/>
        </w:rPr>
        <w:t xml:space="preserve">What recommendations or </w:t>
      </w:r>
      <w:r w:rsidR="009E1D81" w:rsidRPr="003A2769">
        <w:rPr>
          <w:rFonts w:ascii="Arial" w:eastAsia="Calibri" w:hAnsi="Arial" w:cs="Arial"/>
        </w:rPr>
        <w:t>improvements</w:t>
      </w:r>
      <w:r w:rsidRPr="003A2769">
        <w:rPr>
          <w:rFonts w:ascii="Arial" w:eastAsia="Calibri" w:hAnsi="Arial" w:cs="Arial"/>
        </w:rPr>
        <w:t xml:space="preserve"> would</w:t>
      </w:r>
      <w:r w:rsidR="00FD727B" w:rsidRPr="003A2769">
        <w:rPr>
          <w:rFonts w:ascii="Arial" w:eastAsia="Calibri" w:hAnsi="Arial" w:cs="Arial"/>
        </w:rPr>
        <w:t xml:space="preserve"> you </w:t>
      </w:r>
      <w:r w:rsidR="00037D23" w:rsidRPr="003A2769">
        <w:rPr>
          <w:rFonts w:ascii="Arial" w:eastAsia="Calibri" w:hAnsi="Arial" w:cs="Arial"/>
        </w:rPr>
        <w:t xml:space="preserve">provide </w:t>
      </w:r>
      <w:r w:rsidR="000025CF" w:rsidRPr="003A2769">
        <w:rPr>
          <w:rFonts w:ascii="Arial" w:eastAsia="Calibri" w:hAnsi="Arial" w:cs="Arial"/>
        </w:rPr>
        <w:t>for cashless operation</w:t>
      </w:r>
      <w:r w:rsidR="0052037C" w:rsidRPr="003A2769">
        <w:rPr>
          <w:rFonts w:ascii="Arial" w:eastAsia="Calibri" w:hAnsi="Arial" w:cs="Arial"/>
        </w:rPr>
        <w:t>?</w:t>
      </w:r>
    </w:p>
    <w:p w14:paraId="3097A3BB" w14:textId="5BFCC0CE" w:rsidR="00C75F5A" w:rsidRPr="003A2769" w:rsidRDefault="00C75F5A" w:rsidP="000025CF">
      <w:pPr>
        <w:pStyle w:val="NoSpacing"/>
        <w:numPr>
          <w:ilvl w:val="1"/>
          <w:numId w:val="76"/>
        </w:numPr>
        <w:rPr>
          <w:rFonts w:ascii="Arial" w:eastAsia="Calibri" w:hAnsi="Arial" w:cs="Arial"/>
        </w:rPr>
      </w:pPr>
      <w:r w:rsidRPr="003A2769">
        <w:rPr>
          <w:rFonts w:ascii="Arial" w:eastAsia="Calibri" w:hAnsi="Arial" w:cs="Arial"/>
        </w:rPr>
        <w:t xml:space="preserve">What hardware implementation would be used at retailers to </w:t>
      </w:r>
      <w:r w:rsidR="008C24F5" w:rsidRPr="003A2769">
        <w:rPr>
          <w:rFonts w:ascii="Arial" w:eastAsia="Calibri" w:hAnsi="Arial" w:cs="Arial"/>
        </w:rPr>
        <w:t>provide maximum ROI?</w:t>
      </w:r>
    </w:p>
    <w:p w14:paraId="6E6C5D96" w14:textId="383744DE" w:rsidR="001A19F2" w:rsidRPr="003A2769" w:rsidRDefault="4F1F87AB" w:rsidP="000025CF">
      <w:pPr>
        <w:pStyle w:val="NoSpacing"/>
        <w:numPr>
          <w:ilvl w:val="1"/>
          <w:numId w:val="76"/>
        </w:numPr>
        <w:rPr>
          <w:rFonts w:ascii="Arial" w:eastAsia="Calibri" w:hAnsi="Arial" w:cs="Arial"/>
        </w:rPr>
      </w:pPr>
      <w:r w:rsidRPr="003A2769">
        <w:rPr>
          <w:rFonts w:ascii="Arial" w:eastAsia="Calibri" w:hAnsi="Arial" w:cs="Arial"/>
        </w:rPr>
        <w:lastRenderedPageBreak/>
        <w:t>Our retailers already accept</w:t>
      </w:r>
      <w:r w:rsidR="566400AE" w:rsidRPr="003A2769">
        <w:rPr>
          <w:rFonts w:ascii="Arial" w:eastAsia="Calibri" w:hAnsi="Arial" w:cs="Arial"/>
        </w:rPr>
        <w:t xml:space="preserve"> Credit/debit </w:t>
      </w:r>
      <w:r w:rsidR="028F027B" w:rsidRPr="003A2769">
        <w:rPr>
          <w:rFonts w:ascii="Arial" w:eastAsia="Calibri" w:hAnsi="Arial" w:cs="Arial"/>
        </w:rPr>
        <w:t>cards</w:t>
      </w:r>
      <w:r w:rsidR="00143043" w:rsidRPr="003A2769">
        <w:rPr>
          <w:rFonts w:ascii="Arial" w:eastAsia="Calibri" w:hAnsi="Arial" w:cs="Arial"/>
        </w:rPr>
        <w:t xml:space="preserve"> on vending</w:t>
      </w:r>
      <w:r w:rsidR="763D5EA2" w:rsidRPr="003A2769">
        <w:rPr>
          <w:rFonts w:ascii="Arial" w:eastAsia="Calibri" w:hAnsi="Arial" w:cs="Arial"/>
        </w:rPr>
        <w:t xml:space="preserve">. What further </w:t>
      </w:r>
      <w:r w:rsidR="194F0D83" w:rsidRPr="003A2769">
        <w:rPr>
          <w:rFonts w:ascii="Arial" w:eastAsia="Calibri" w:hAnsi="Arial" w:cs="Arial"/>
        </w:rPr>
        <w:t xml:space="preserve">enhancements would you recommend </w:t>
      </w:r>
      <w:r w:rsidR="1C581BFE" w:rsidRPr="003A2769">
        <w:rPr>
          <w:rFonts w:ascii="Arial" w:eastAsia="Calibri" w:hAnsi="Arial" w:cs="Arial"/>
        </w:rPr>
        <w:t>for increasing</w:t>
      </w:r>
      <w:r w:rsidR="4A62ED7B" w:rsidRPr="003A2769">
        <w:rPr>
          <w:rFonts w:ascii="Arial" w:eastAsia="Calibri" w:hAnsi="Arial" w:cs="Arial"/>
        </w:rPr>
        <w:t xml:space="preserve"> </w:t>
      </w:r>
      <w:r w:rsidR="18B15716" w:rsidRPr="003A2769">
        <w:rPr>
          <w:rFonts w:ascii="Arial" w:eastAsia="Calibri" w:hAnsi="Arial" w:cs="Arial"/>
        </w:rPr>
        <w:t>revenue?</w:t>
      </w:r>
    </w:p>
    <w:p w14:paraId="3C5158A6" w14:textId="1C902E2B" w:rsidR="001A19F2" w:rsidRPr="003A2769" w:rsidRDefault="2211C021" w:rsidP="000025CF">
      <w:pPr>
        <w:pStyle w:val="NoSpacing"/>
        <w:numPr>
          <w:ilvl w:val="1"/>
          <w:numId w:val="76"/>
        </w:numPr>
        <w:rPr>
          <w:rFonts w:ascii="Arial" w:eastAsia="Calibri" w:hAnsi="Arial" w:cs="Arial"/>
        </w:rPr>
      </w:pPr>
      <w:r w:rsidRPr="003A2769">
        <w:rPr>
          <w:rFonts w:ascii="Arial" w:eastAsia="Calibri" w:hAnsi="Arial" w:cs="Arial"/>
        </w:rPr>
        <w:t>Describe experience implementing, analyzing</w:t>
      </w:r>
      <w:r w:rsidR="00417581" w:rsidRPr="003A2769">
        <w:rPr>
          <w:rFonts w:ascii="Arial" w:eastAsia="Calibri" w:hAnsi="Arial" w:cs="Arial"/>
        </w:rPr>
        <w:t>,</w:t>
      </w:r>
      <w:r w:rsidRPr="003A2769">
        <w:rPr>
          <w:rFonts w:ascii="Arial" w:eastAsia="Calibri" w:hAnsi="Arial" w:cs="Arial"/>
        </w:rPr>
        <w:t xml:space="preserve"> and offering digital wallets.</w:t>
      </w:r>
      <w:r w:rsidR="18B15716" w:rsidRPr="003A2769">
        <w:rPr>
          <w:rFonts w:ascii="Arial" w:eastAsia="Calibri" w:hAnsi="Arial" w:cs="Arial"/>
        </w:rPr>
        <w:t xml:space="preserve"> </w:t>
      </w:r>
    </w:p>
    <w:p w14:paraId="362E21D7" w14:textId="54C94F88" w:rsidR="00D658CF" w:rsidRPr="003A2769" w:rsidRDefault="30432EF7" w:rsidP="000025CF">
      <w:pPr>
        <w:pStyle w:val="NoSpacing"/>
        <w:numPr>
          <w:ilvl w:val="1"/>
          <w:numId w:val="76"/>
        </w:numPr>
        <w:rPr>
          <w:rFonts w:ascii="Arial" w:eastAsia="Calibri" w:hAnsi="Arial" w:cs="Arial"/>
        </w:rPr>
      </w:pPr>
      <w:r w:rsidRPr="003A2769">
        <w:rPr>
          <w:rFonts w:ascii="Arial" w:eastAsia="Calibri" w:hAnsi="Arial" w:cs="Arial"/>
        </w:rPr>
        <w:t xml:space="preserve">Discuss </w:t>
      </w:r>
      <w:r w:rsidR="1C581BFE" w:rsidRPr="003A2769">
        <w:rPr>
          <w:rFonts w:ascii="Arial" w:eastAsia="Calibri" w:hAnsi="Arial" w:cs="Arial"/>
        </w:rPr>
        <w:t>the ability to support</w:t>
      </w:r>
      <w:r w:rsidR="16233A2B" w:rsidRPr="003A2769">
        <w:rPr>
          <w:rFonts w:ascii="Arial" w:eastAsia="Calibri" w:hAnsi="Arial" w:cs="Arial"/>
        </w:rPr>
        <w:t xml:space="preserve"> cashless fraud monitoring and mitigation such as</w:t>
      </w:r>
      <w:r w:rsidR="1C581BFE" w:rsidRPr="003A2769">
        <w:rPr>
          <w:rFonts w:ascii="Arial" w:eastAsia="Calibri" w:hAnsi="Arial" w:cs="Arial"/>
        </w:rPr>
        <w:t xml:space="preserve"> velocity controls.</w:t>
      </w:r>
    </w:p>
    <w:p w14:paraId="218D43EA" w14:textId="77777777" w:rsidR="000025CF" w:rsidRPr="00EC0224" w:rsidRDefault="000025CF" w:rsidP="000025CF">
      <w:pPr>
        <w:pStyle w:val="NoSpacing"/>
        <w:rPr>
          <w:rFonts w:ascii="Arial" w:eastAsia="Calibri" w:hAnsi="Arial" w:cs="Arial"/>
          <w:sz w:val="22"/>
          <w:szCs w:val="22"/>
        </w:rPr>
      </w:pPr>
    </w:p>
    <w:p w14:paraId="437332A3" w14:textId="77777777"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Data Center &amp; Configuration</w:t>
      </w:r>
      <w:r w:rsidRPr="003A2769">
        <w:rPr>
          <w:rFonts w:ascii="Arial" w:eastAsia="Calibri" w:hAnsi="Arial" w:cs="Arial"/>
          <w:b/>
          <w:bCs/>
        </w:rPr>
        <w:tab/>
      </w:r>
    </w:p>
    <w:p w14:paraId="4F017D73" w14:textId="6493C29E" w:rsidR="000025CF" w:rsidRPr="003A2769" w:rsidRDefault="56017507" w:rsidP="00214343">
      <w:pPr>
        <w:pStyle w:val="NoSpacing"/>
        <w:numPr>
          <w:ilvl w:val="1"/>
          <w:numId w:val="76"/>
        </w:numPr>
        <w:rPr>
          <w:rFonts w:ascii="Arial" w:eastAsia="Calibri" w:hAnsi="Arial" w:cs="Arial"/>
        </w:rPr>
      </w:pPr>
      <w:r w:rsidRPr="003A2769">
        <w:rPr>
          <w:rFonts w:ascii="Arial" w:eastAsia="Calibri" w:hAnsi="Arial" w:cs="Arial"/>
        </w:rPr>
        <w:t xml:space="preserve">Discuss your experience with integration of </w:t>
      </w:r>
      <w:r w:rsidR="00C57953" w:rsidRPr="003A2769">
        <w:rPr>
          <w:rFonts w:ascii="Arial" w:eastAsia="Calibri" w:hAnsi="Arial" w:cs="Arial"/>
        </w:rPr>
        <w:t xml:space="preserve">disaster recovery (DR) </w:t>
      </w:r>
      <w:r w:rsidRPr="003A2769">
        <w:rPr>
          <w:rFonts w:ascii="Arial" w:eastAsia="Calibri" w:hAnsi="Arial" w:cs="Arial"/>
        </w:rPr>
        <w:t>into Lottery’s Business Continuity Plan</w:t>
      </w:r>
      <w:r w:rsidR="00B40B52" w:rsidRPr="003A2769">
        <w:rPr>
          <w:rFonts w:ascii="Arial" w:eastAsia="Calibri" w:hAnsi="Arial" w:cs="Arial"/>
        </w:rPr>
        <w:t xml:space="preserve"> and any </w:t>
      </w:r>
      <w:r w:rsidR="00953153" w:rsidRPr="003A2769">
        <w:rPr>
          <w:rFonts w:ascii="Arial" w:eastAsia="Calibri" w:hAnsi="Arial" w:cs="Arial"/>
        </w:rPr>
        <w:t>challenges that you may have experienced.</w:t>
      </w:r>
    </w:p>
    <w:p w14:paraId="073673AE" w14:textId="77777777" w:rsidR="000025CF" w:rsidRPr="003A2769" w:rsidRDefault="000025CF" w:rsidP="00214343">
      <w:pPr>
        <w:pStyle w:val="NoSpacing"/>
        <w:numPr>
          <w:ilvl w:val="1"/>
          <w:numId w:val="76"/>
        </w:numPr>
        <w:rPr>
          <w:rFonts w:ascii="Arial" w:eastAsia="Calibri" w:hAnsi="Arial" w:cs="Arial"/>
        </w:rPr>
      </w:pPr>
      <w:r w:rsidRPr="003A2769">
        <w:rPr>
          <w:rFonts w:ascii="Arial" w:eastAsia="Calibri" w:hAnsi="Arial" w:cs="Arial"/>
        </w:rPr>
        <w:t>Discuss how the DR was tested and maintained throughout the contract.</w:t>
      </w:r>
    </w:p>
    <w:p w14:paraId="6FDD6714" w14:textId="2D441F44" w:rsidR="000025CF" w:rsidRPr="003A2769" w:rsidRDefault="000025CF" w:rsidP="00214343">
      <w:pPr>
        <w:pStyle w:val="NoSpacing"/>
        <w:numPr>
          <w:ilvl w:val="2"/>
          <w:numId w:val="76"/>
        </w:numPr>
        <w:rPr>
          <w:rFonts w:ascii="Arial" w:eastAsia="Calibri" w:hAnsi="Arial" w:cs="Arial"/>
        </w:rPr>
      </w:pPr>
      <w:r w:rsidRPr="003A2769">
        <w:rPr>
          <w:rFonts w:ascii="Arial" w:eastAsia="Calibri" w:hAnsi="Arial" w:cs="Arial"/>
        </w:rPr>
        <w:t>Discuss how emergency failovers are handled and time required, as well as active/active configuration with auto-failover features.</w:t>
      </w:r>
    </w:p>
    <w:p w14:paraId="72DD0D03" w14:textId="37156F66" w:rsidR="000025CF" w:rsidRPr="003A2769" w:rsidRDefault="00C87502" w:rsidP="000025CF">
      <w:pPr>
        <w:pStyle w:val="NoSpacing"/>
        <w:numPr>
          <w:ilvl w:val="1"/>
          <w:numId w:val="76"/>
        </w:numPr>
        <w:rPr>
          <w:rFonts w:ascii="Arial" w:eastAsia="Calibri" w:hAnsi="Arial" w:cs="Arial"/>
        </w:rPr>
      </w:pPr>
      <w:r w:rsidRPr="003A2769">
        <w:rPr>
          <w:rFonts w:ascii="Arial" w:eastAsia="Calibri" w:hAnsi="Arial" w:cs="Arial"/>
        </w:rPr>
        <w:t xml:space="preserve">Discuss any </w:t>
      </w:r>
      <w:r w:rsidR="000025CF" w:rsidRPr="003A2769">
        <w:rPr>
          <w:rFonts w:ascii="Arial" w:eastAsia="Calibri" w:hAnsi="Arial" w:cs="Arial"/>
        </w:rPr>
        <w:t>Emerging technologies</w:t>
      </w:r>
      <w:r w:rsidRPr="003A2769">
        <w:rPr>
          <w:rFonts w:ascii="Arial" w:eastAsia="Calibri" w:hAnsi="Arial" w:cs="Arial"/>
        </w:rPr>
        <w:t xml:space="preserve"> that might be considered in your solution</w:t>
      </w:r>
      <w:r w:rsidR="000025CF" w:rsidRPr="003A2769">
        <w:rPr>
          <w:rFonts w:ascii="Arial" w:eastAsia="Calibri" w:hAnsi="Arial" w:cs="Arial"/>
        </w:rPr>
        <w:t>.</w:t>
      </w:r>
    </w:p>
    <w:p w14:paraId="25490EFF" w14:textId="77777777"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Recommended frequency of infrastructure hardware upgrades and replacement over the life of the contract.</w:t>
      </w:r>
    </w:p>
    <w:p w14:paraId="7ED11D7B" w14:textId="77777777" w:rsidR="000025CF" w:rsidRPr="00EC0224" w:rsidRDefault="000025CF" w:rsidP="000025CF">
      <w:pPr>
        <w:pStyle w:val="NoSpacing"/>
        <w:rPr>
          <w:rFonts w:ascii="Arial" w:eastAsia="Calibri" w:hAnsi="Arial" w:cs="Arial"/>
          <w:sz w:val="22"/>
          <w:szCs w:val="22"/>
        </w:rPr>
      </w:pPr>
    </w:p>
    <w:p w14:paraId="3764F783" w14:textId="6763C05C"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 xml:space="preserve">Retailer </w:t>
      </w:r>
      <w:r w:rsidR="00BA76F3" w:rsidRPr="003A2769">
        <w:rPr>
          <w:rFonts w:ascii="Arial" w:eastAsia="Calibri" w:hAnsi="Arial" w:cs="Arial"/>
          <w:b/>
          <w:bCs/>
        </w:rPr>
        <w:t xml:space="preserve">Strategy, </w:t>
      </w:r>
      <w:r w:rsidRPr="003A2769">
        <w:rPr>
          <w:rFonts w:ascii="Arial" w:eastAsia="Calibri" w:hAnsi="Arial" w:cs="Arial"/>
          <w:b/>
          <w:bCs/>
        </w:rPr>
        <w:t>Network</w:t>
      </w:r>
      <w:r w:rsidR="009A2B4F" w:rsidRPr="003A2769">
        <w:rPr>
          <w:rFonts w:ascii="Arial" w:eastAsia="Calibri" w:hAnsi="Arial" w:cs="Arial"/>
          <w:b/>
          <w:bCs/>
        </w:rPr>
        <w:t xml:space="preserve"> &amp; Configuration</w:t>
      </w:r>
      <w:r w:rsidRPr="003A2769">
        <w:rPr>
          <w:rFonts w:ascii="Arial" w:eastAsia="Calibri" w:hAnsi="Arial" w:cs="Arial"/>
          <w:b/>
          <w:bCs/>
        </w:rPr>
        <w:tab/>
      </w:r>
    </w:p>
    <w:p w14:paraId="1A2D443B" w14:textId="139E1ED6" w:rsidR="00C57953" w:rsidRPr="003A2769" w:rsidRDefault="00C57953" w:rsidP="00B431D0">
      <w:pPr>
        <w:pStyle w:val="NoSpacing"/>
        <w:ind w:left="720" w:firstLine="12"/>
        <w:rPr>
          <w:rFonts w:ascii="Arial" w:eastAsia="Calibri" w:hAnsi="Arial" w:cs="Arial"/>
        </w:rPr>
      </w:pPr>
      <w:r w:rsidRPr="003A2769">
        <w:rPr>
          <w:rFonts w:ascii="Arial" w:eastAsia="Calibri" w:hAnsi="Arial" w:cs="Arial"/>
        </w:rPr>
        <w:t xml:space="preserve">Please </w:t>
      </w:r>
      <w:r w:rsidR="00F35729" w:rsidRPr="003A2769">
        <w:rPr>
          <w:rFonts w:ascii="Arial" w:eastAsia="Calibri" w:hAnsi="Arial" w:cs="Arial"/>
        </w:rPr>
        <w:t xml:space="preserve">discuss </w:t>
      </w:r>
      <w:r w:rsidRPr="003A2769">
        <w:rPr>
          <w:rFonts w:ascii="Arial" w:eastAsia="Calibri" w:hAnsi="Arial" w:cs="Arial"/>
        </w:rPr>
        <w:t>capabilities, experience and best practices associated to delivering retailer value and optimizing performance of retail channel including:</w:t>
      </w:r>
    </w:p>
    <w:p w14:paraId="5D2EE3B6" w14:textId="4BE01507" w:rsidR="00BA76F3" w:rsidRPr="003A2769" w:rsidRDefault="00A24BFD" w:rsidP="003A2769">
      <w:pPr>
        <w:pStyle w:val="NoSpacing"/>
        <w:numPr>
          <w:ilvl w:val="1"/>
          <w:numId w:val="76"/>
        </w:numPr>
        <w:rPr>
          <w:rFonts w:ascii="Arial" w:eastAsia="Calibri" w:hAnsi="Arial" w:cs="Arial"/>
        </w:rPr>
      </w:pPr>
      <w:r w:rsidRPr="003A2769">
        <w:rPr>
          <w:rFonts w:ascii="Arial" w:eastAsia="Calibri" w:hAnsi="Arial" w:cs="Arial"/>
        </w:rPr>
        <w:t>H</w:t>
      </w:r>
      <w:r w:rsidR="005C1602" w:rsidRPr="003A2769">
        <w:rPr>
          <w:rFonts w:ascii="Arial" w:eastAsia="Calibri" w:hAnsi="Arial" w:cs="Arial"/>
        </w:rPr>
        <w:t xml:space="preserve">ow </w:t>
      </w:r>
      <w:r w:rsidR="009F18D2" w:rsidRPr="003A2769">
        <w:rPr>
          <w:rFonts w:ascii="Arial" w:eastAsia="Calibri" w:hAnsi="Arial" w:cs="Arial"/>
        </w:rPr>
        <w:t>the solution</w:t>
      </w:r>
      <w:r w:rsidR="006517F9" w:rsidRPr="003A2769">
        <w:rPr>
          <w:rFonts w:ascii="Arial" w:eastAsia="Calibri" w:hAnsi="Arial" w:cs="Arial"/>
        </w:rPr>
        <w:t xml:space="preserve">, processes, and team </w:t>
      </w:r>
      <w:r w:rsidR="005C1602" w:rsidRPr="003A2769">
        <w:rPr>
          <w:rFonts w:ascii="Arial" w:eastAsia="Calibri" w:hAnsi="Arial" w:cs="Arial"/>
        </w:rPr>
        <w:t xml:space="preserve">can </w:t>
      </w:r>
      <w:r w:rsidR="00D41794" w:rsidRPr="003A2769">
        <w:rPr>
          <w:rFonts w:ascii="Arial" w:eastAsia="Calibri" w:hAnsi="Arial" w:cs="Arial"/>
        </w:rPr>
        <w:t xml:space="preserve">support </w:t>
      </w:r>
      <w:r w:rsidR="005C1602" w:rsidRPr="003A2769">
        <w:rPr>
          <w:rFonts w:ascii="Arial" w:eastAsia="Calibri" w:hAnsi="Arial" w:cs="Arial"/>
        </w:rPr>
        <w:t xml:space="preserve">the Lottery </w:t>
      </w:r>
      <w:r w:rsidR="00BA76F3" w:rsidRPr="003A2769">
        <w:rPr>
          <w:rFonts w:ascii="Arial" w:eastAsia="Calibri" w:hAnsi="Arial" w:cs="Arial"/>
        </w:rPr>
        <w:t>in efficiently delivering income growth with existing retail network</w:t>
      </w:r>
      <w:r w:rsidR="006517F9" w:rsidRPr="003A2769">
        <w:rPr>
          <w:rFonts w:ascii="Arial" w:eastAsia="Calibri" w:hAnsi="Arial" w:cs="Arial"/>
        </w:rPr>
        <w:t xml:space="preserve"> including</w:t>
      </w:r>
      <w:r w:rsidR="00BA76F3" w:rsidRPr="003A2769">
        <w:rPr>
          <w:rFonts w:ascii="Arial" w:eastAsia="Calibri" w:hAnsi="Arial" w:cs="Arial"/>
        </w:rPr>
        <w:t>:</w:t>
      </w:r>
    </w:p>
    <w:p w14:paraId="23F6E304" w14:textId="2CAC4D0D" w:rsidR="006517F9" w:rsidRPr="003A2769" w:rsidRDefault="006517F9" w:rsidP="00BA76F3">
      <w:pPr>
        <w:pStyle w:val="NoSpacing"/>
        <w:numPr>
          <w:ilvl w:val="2"/>
          <w:numId w:val="76"/>
        </w:numPr>
        <w:rPr>
          <w:rFonts w:ascii="Arial" w:eastAsia="Calibri" w:hAnsi="Arial" w:cs="Arial"/>
        </w:rPr>
      </w:pPr>
      <w:r w:rsidRPr="003A2769">
        <w:rPr>
          <w:rFonts w:ascii="Arial" w:eastAsia="Calibri" w:hAnsi="Arial" w:cs="Arial"/>
        </w:rPr>
        <w:t xml:space="preserve">A retail channel strategy, </w:t>
      </w:r>
      <w:r w:rsidR="00B0532F" w:rsidRPr="003A2769">
        <w:rPr>
          <w:rFonts w:ascii="Arial" w:eastAsia="Calibri" w:hAnsi="Arial" w:cs="Arial"/>
        </w:rPr>
        <w:t>segmentation,</w:t>
      </w:r>
      <w:r w:rsidRPr="003A2769">
        <w:rPr>
          <w:rFonts w:ascii="Arial" w:eastAsia="Calibri" w:hAnsi="Arial" w:cs="Arial"/>
        </w:rPr>
        <w:t xml:space="preserve"> and tracking capabilities to plan, predict and manage performance expectations.</w:t>
      </w:r>
    </w:p>
    <w:p w14:paraId="1BA495BF" w14:textId="67B9377D" w:rsidR="00BA76F3" w:rsidRPr="003A2769" w:rsidRDefault="00A24BFD" w:rsidP="00BA76F3">
      <w:pPr>
        <w:pStyle w:val="NoSpacing"/>
        <w:numPr>
          <w:ilvl w:val="2"/>
          <w:numId w:val="76"/>
        </w:numPr>
        <w:rPr>
          <w:rFonts w:ascii="Arial" w:eastAsia="Calibri" w:hAnsi="Arial" w:cs="Arial"/>
        </w:rPr>
      </w:pPr>
      <w:r w:rsidRPr="003A2769">
        <w:rPr>
          <w:rFonts w:ascii="Arial" w:eastAsia="Calibri" w:hAnsi="Arial" w:cs="Arial"/>
        </w:rPr>
        <w:t>N</w:t>
      </w:r>
      <w:r w:rsidR="004E04C0" w:rsidRPr="003A2769">
        <w:rPr>
          <w:rFonts w:ascii="Arial" w:eastAsia="Calibri" w:hAnsi="Arial" w:cs="Arial"/>
        </w:rPr>
        <w:t>ew terminal technology</w:t>
      </w:r>
      <w:r w:rsidR="00B0532F" w:rsidRPr="003A2769">
        <w:rPr>
          <w:rFonts w:ascii="Arial" w:eastAsia="Calibri" w:hAnsi="Arial" w:cs="Arial"/>
        </w:rPr>
        <w:t xml:space="preserve">, </w:t>
      </w:r>
      <w:r w:rsidR="00D41794" w:rsidRPr="003A2769">
        <w:rPr>
          <w:rFonts w:ascii="Arial" w:eastAsia="Calibri" w:hAnsi="Arial" w:cs="Arial"/>
        </w:rPr>
        <w:t xml:space="preserve">software, digital offerings, communications, incentives, </w:t>
      </w:r>
      <w:r w:rsidR="00B0532F" w:rsidRPr="003A2769">
        <w:rPr>
          <w:rFonts w:ascii="Arial" w:eastAsia="Calibri" w:hAnsi="Arial" w:cs="Arial"/>
        </w:rPr>
        <w:t xml:space="preserve">merchandising, </w:t>
      </w:r>
      <w:r w:rsidR="00D41794" w:rsidRPr="003A2769">
        <w:rPr>
          <w:rFonts w:ascii="Arial" w:eastAsia="Calibri" w:hAnsi="Arial" w:cs="Arial"/>
        </w:rPr>
        <w:t>promotions,</w:t>
      </w:r>
      <w:r w:rsidR="00B0532F" w:rsidRPr="003A2769">
        <w:rPr>
          <w:rFonts w:ascii="Arial" w:eastAsia="Calibri" w:hAnsi="Arial" w:cs="Arial"/>
        </w:rPr>
        <w:t xml:space="preserve"> and programs. </w:t>
      </w:r>
    </w:p>
    <w:p w14:paraId="26091809" w14:textId="137378E9" w:rsidR="005C1602" w:rsidRPr="003A2769" w:rsidRDefault="00A24BFD" w:rsidP="00BA76F3">
      <w:pPr>
        <w:pStyle w:val="NoSpacing"/>
        <w:numPr>
          <w:ilvl w:val="2"/>
          <w:numId w:val="76"/>
        </w:numPr>
        <w:rPr>
          <w:rFonts w:ascii="Arial" w:eastAsia="Calibri" w:hAnsi="Arial" w:cs="Arial"/>
        </w:rPr>
      </w:pPr>
      <w:r w:rsidRPr="003A2769">
        <w:rPr>
          <w:rFonts w:ascii="Arial" w:eastAsia="Calibri" w:hAnsi="Arial" w:cs="Arial"/>
        </w:rPr>
        <w:t>S</w:t>
      </w:r>
      <w:r w:rsidR="00BA76F3" w:rsidRPr="003A2769">
        <w:rPr>
          <w:rFonts w:ascii="Arial" w:eastAsia="Calibri" w:hAnsi="Arial" w:cs="Arial"/>
        </w:rPr>
        <w:t xml:space="preserve">pecialized programs, </w:t>
      </w:r>
      <w:r w:rsidR="006517F9" w:rsidRPr="003A2769">
        <w:rPr>
          <w:rFonts w:ascii="Arial" w:eastAsia="Calibri" w:hAnsi="Arial" w:cs="Arial"/>
        </w:rPr>
        <w:t xml:space="preserve">training, </w:t>
      </w:r>
      <w:r w:rsidR="00BA76F3" w:rsidRPr="003A2769">
        <w:rPr>
          <w:rFonts w:ascii="Arial" w:eastAsia="Calibri" w:hAnsi="Arial" w:cs="Arial"/>
        </w:rPr>
        <w:t>products, hardware, and support by segment and/or channel</w:t>
      </w:r>
      <w:r w:rsidR="00D41794" w:rsidRPr="003A2769">
        <w:rPr>
          <w:rFonts w:ascii="Arial" w:eastAsia="Calibri" w:hAnsi="Arial" w:cs="Arial"/>
        </w:rPr>
        <w:t>.</w:t>
      </w:r>
    </w:p>
    <w:p w14:paraId="1E4ADDB5" w14:textId="3411BFC0" w:rsidR="006517F9" w:rsidRPr="003A2769" w:rsidRDefault="006C634D" w:rsidP="006517F9">
      <w:pPr>
        <w:pStyle w:val="NoSpacing"/>
        <w:numPr>
          <w:ilvl w:val="2"/>
          <w:numId w:val="76"/>
        </w:numPr>
        <w:rPr>
          <w:rFonts w:ascii="Arial" w:eastAsia="Calibri" w:hAnsi="Arial" w:cs="Arial"/>
        </w:rPr>
      </w:pPr>
      <w:r w:rsidRPr="006C634D">
        <w:rPr>
          <w:rFonts w:ascii="Arial" w:eastAsia="Calibri" w:hAnsi="Arial" w:cs="Arial"/>
        </w:rPr>
        <w:t>Capturing</w:t>
      </w:r>
      <w:r w:rsidR="006517F9" w:rsidRPr="003A2769">
        <w:rPr>
          <w:rFonts w:ascii="Arial" w:eastAsia="Calibri" w:hAnsi="Arial" w:cs="Arial"/>
        </w:rPr>
        <w:t xml:space="preserve"> feedback from retailers to evaluate and improve products, programs, technology, and services.</w:t>
      </w:r>
    </w:p>
    <w:p w14:paraId="6FF30292" w14:textId="2D75ECC5" w:rsidR="006517F9" w:rsidRPr="003A2769" w:rsidRDefault="00D41794" w:rsidP="006517F9">
      <w:pPr>
        <w:pStyle w:val="NoSpacing"/>
        <w:numPr>
          <w:ilvl w:val="2"/>
          <w:numId w:val="76"/>
        </w:numPr>
        <w:rPr>
          <w:rFonts w:ascii="Arial" w:eastAsia="Calibri" w:hAnsi="Arial" w:cs="Arial"/>
        </w:rPr>
      </w:pPr>
      <w:r w:rsidRPr="003A2769">
        <w:rPr>
          <w:rFonts w:ascii="Arial" w:eastAsia="Calibri" w:hAnsi="Arial" w:cs="Arial"/>
        </w:rPr>
        <w:t>A</w:t>
      </w:r>
      <w:r w:rsidR="006517F9" w:rsidRPr="003A2769">
        <w:rPr>
          <w:rFonts w:ascii="Arial" w:eastAsia="Calibri" w:hAnsi="Arial" w:cs="Arial"/>
        </w:rPr>
        <w:t xml:space="preserve">lignment and integration with other jurisdictions in the planning and deployment of corporate programs, capabilities, products, merchandising and promotions. </w:t>
      </w:r>
    </w:p>
    <w:p w14:paraId="42F661B4" w14:textId="26F0F663" w:rsidR="008C7D46" w:rsidRPr="003A2769" w:rsidRDefault="00D41794" w:rsidP="00C93FC9">
      <w:pPr>
        <w:pStyle w:val="NoSpacing"/>
        <w:numPr>
          <w:ilvl w:val="1"/>
          <w:numId w:val="76"/>
        </w:numPr>
        <w:rPr>
          <w:rFonts w:ascii="Arial" w:eastAsia="Calibri" w:hAnsi="Arial" w:cs="Arial"/>
        </w:rPr>
      </w:pPr>
      <w:r w:rsidRPr="003A2769">
        <w:rPr>
          <w:rFonts w:ascii="Arial" w:eastAsia="Calibri" w:hAnsi="Arial" w:cs="Arial"/>
        </w:rPr>
        <w:t xml:space="preserve">The features and functionality of </w:t>
      </w:r>
      <w:r w:rsidR="00893744" w:rsidRPr="003A2769">
        <w:rPr>
          <w:rFonts w:ascii="Arial" w:eastAsia="Calibri" w:hAnsi="Arial" w:cs="Arial"/>
        </w:rPr>
        <w:t xml:space="preserve">the </w:t>
      </w:r>
      <w:r w:rsidR="008C7D46" w:rsidRPr="003A2769">
        <w:rPr>
          <w:rFonts w:ascii="Arial" w:eastAsia="Calibri" w:hAnsi="Arial" w:cs="Arial"/>
        </w:rPr>
        <w:t xml:space="preserve">Sales Force Automation and Management </w:t>
      </w:r>
      <w:r w:rsidR="00893744" w:rsidRPr="003A2769">
        <w:rPr>
          <w:rFonts w:ascii="Arial" w:eastAsia="Calibri" w:hAnsi="Arial" w:cs="Arial"/>
        </w:rPr>
        <w:t xml:space="preserve">solution that </w:t>
      </w:r>
      <w:r w:rsidRPr="003A2769">
        <w:rPr>
          <w:rFonts w:ascii="Arial" w:eastAsia="Calibri" w:hAnsi="Arial" w:cs="Arial"/>
        </w:rPr>
        <w:t>can be used to</w:t>
      </w:r>
      <w:r w:rsidR="008C7D46" w:rsidRPr="003A2769">
        <w:rPr>
          <w:rFonts w:ascii="Arial" w:eastAsia="Calibri" w:hAnsi="Arial" w:cs="Arial"/>
        </w:rPr>
        <w:t xml:space="preserve"> </w:t>
      </w:r>
      <w:r w:rsidR="00481476" w:rsidRPr="003A2769">
        <w:rPr>
          <w:rFonts w:ascii="Arial" w:eastAsia="Calibri" w:hAnsi="Arial" w:cs="Arial"/>
        </w:rPr>
        <w:t>promote sales through retailer engagement</w:t>
      </w:r>
      <w:r w:rsidR="00750177" w:rsidRPr="003A2769">
        <w:rPr>
          <w:rFonts w:ascii="Arial" w:eastAsia="Calibri" w:hAnsi="Arial" w:cs="Arial"/>
        </w:rPr>
        <w:t>, specialized programs, and</w:t>
      </w:r>
      <w:r w:rsidR="00B41FC6" w:rsidRPr="003A2769">
        <w:rPr>
          <w:rFonts w:ascii="Arial" w:eastAsia="Calibri" w:hAnsi="Arial" w:cs="Arial"/>
        </w:rPr>
        <w:t xml:space="preserve"> </w:t>
      </w:r>
      <w:r w:rsidR="00750177" w:rsidRPr="003A2769">
        <w:rPr>
          <w:rFonts w:ascii="Arial" w:eastAsia="Calibri" w:hAnsi="Arial" w:cs="Arial"/>
        </w:rPr>
        <w:t xml:space="preserve">optimized </w:t>
      </w:r>
      <w:r w:rsidR="00B41FC6" w:rsidRPr="003A2769">
        <w:rPr>
          <w:rFonts w:ascii="Arial" w:eastAsia="Calibri" w:hAnsi="Arial" w:cs="Arial"/>
        </w:rPr>
        <w:t>product placement</w:t>
      </w:r>
      <w:r w:rsidR="00893744" w:rsidRPr="003A2769">
        <w:rPr>
          <w:rFonts w:ascii="Arial" w:eastAsia="Calibri" w:hAnsi="Arial" w:cs="Arial"/>
        </w:rPr>
        <w:t>.</w:t>
      </w:r>
    </w:p>
    <w:p w14:paraId="02CB95ED" w14:textId="27F5F195" w:rsidR="006517F9" w:rsidRPr="003A2769" w:rsidRDefault="00893744" w:rsidP="006517F9">
      <w:pPr>
        <w:pStyle w:val="NoSpacing"/>
        <w:numPr>
          <w:ilvl w:val="1"/>
          <w:numId w:val="76"/>
        </w:numPr>
        <w:rPr>
          <w:rFonts w:ascii="Arial" w:eastAsia="Calibri" w:hAnsi="Arial" w:cs="Arial"/>
        </w:rPr>
      </w:pPr>
      <w:r w:rsidRPr="003A2769">
        <w:rPr>
          <w:rFonts w:ascii="Arial" w:eastAsia="Calibri" w:hAnsi="Arial" w:cs="Arial"/>
        </w:rPr>
        <w:t>How the</w:t>
      </w:r>
      <w:r w:rsidR="006517F9" w:rsidRPr="003A2769">
        <w:rPr>
          <w:rFonts w:ascii="Arial" w:eastAsia="Calibri" w:hAnsi="Arial" w:cs="Arial"/>
        </w:rPr>
        <w:t xml:space="preserve"> solution, </w:t>
      </w:r>
      <w:r w:rsidR="003A2769" w:rsidRPr="003A2769">
        <w:rPr>
          <w:rFonts w:ascii="Arial" w:eastAsia="Calibri" w:hAnsi="Arial" w:cs="Arial"/>
        </w:rPr>
        <w:t>processes,</w:t>
      </w:r>
      <w:r w:rsidR="006517F9" w:rsidRPr="003A2769">
        <w:rPr>
          <w:rFonts w:ascii="Arial" w:eastAsia="Calibri" w:hAnsi="Arial" w:cs="Arial"/>
        </w:rPr>
        <w:t xml:space="preserve"> and </w:t>
      </w:r>
      <w:r w:rsidRPr="003A2769">
        <w:rPr>
          <w:rFonts w:ascii="Arial" w:eastAsia="Calibri" w:hAnsi="Arial" w:cs="Arial"/>
        </w:rPr>
        <w:t>best practices for</w:t>
      </w:r>
      <w:r w:rsidR="006517F9" w:rsidRPr="003A2769">
        <w:rPr>
          <w:rFonts w:ascii="Arial" w:eastAsia="Calibri" w:hAnsi="Arial" w:cs="Arial"/>
        </w:rPr>
        <w:t xml:space="preserve"> </w:t>
      </w:r>
      <w:r w:rsidRPr="003A2769">
        <w:rPr>
          <w:rFonts w:ascii="Arial" w:eastAsia="Calibri" w:hAnsi="Arial" w:cs="Arial"/>
        </w:rPr>
        <w:t>e</w:t>
      </w:r>
      <w:r w:rsidR="006517F9" w:rsidRPr="003A2769">
        <w:rPr>
          <w:rFonts w:ascii="Arial" w:eastAsia="Calibri" w:hAnsi="Arial" w:cs="Arial"/>
        </w:rPr>
        <w:t>fficiently opening new retail locations, channels or types including:</w:t>
      </w:r>
    </w:p>
    <w:p w14:paraId="545FC1B8" w14:textId="4D6BABCC" w:rsidR="006517F9" w:rsidRPr="003A2769" w:rsidRDefault="006517F9" w:rsidP="006517F9">
      <w:pPr>
        <w:pStyle w:val="NoSpacing"/>
        <w:numPr>
          <w:ilvl w:val="2"/>
          <w:numId w:val="76"/>
        </w:numPr>
        <w:rPr>
          <w:rFonts w:ascii="Arial" w:eastAsia="Calibri" w:hAnsi="Arial" w:cs="Arial"/>
        </w:rPr>
      </w:pPr>
      <w:r w:rsidRPr="003A2769">
        <w:rPr>
          <w:rFonts w:ascii="Arial" w:eastAsia="Calibri" w:hAnsi="Arial" w:cs="Arial"/>
        </w:rPr>
        <w:t>An electronic retailer recruitment process where retailers and lottery can work electronically to sign up new retailers.</w:t>
      </w:r>
    </w:p>
    <w:p w14:paraId="10045F92" w14:textId="494D65FD" w:rsidR="006517F9" w:rsidRPr="003A2769" w:rsidRDefault="006517F9" w:rsidP="006517F9">
      <w:pPr>
        <w:pStyle w:val="NoSpacing"/>
        <w:numPr>
          <w:ilvl w:val="2"/>
          <w:numId w:val="76"/>
        </w:numPr>
        <w:rPr>
          <w:rFonts w:ascii="Arial" w:eastAsia="Calibri" w:hAnsi="Arial" w:cs="Arial"/>
        </w:rPr>
      </w:pPr>
      <w:r w:rsidRPr="003A2769">
        <w:rPr>
          <w:rFonts w:ascii="Arial" w:eastAsia="Calibri" w:hAnsi="Arial" w:cs="Arial"/>
        </w:rPr>
        <w:t xml:space="preserve">Specialized hardware, </w:t>
      </w:r>
      <w:r w:rsidR="00B0532F" w:rsidRPr="003A2769">
        <w:rPr>
          <w:rFonts w:ascii="Arial" w:eastAsia="Calibri" w:hAnsi="Arial" w:cs="Arial"/>
        </w:rPr>
        <w:t>software,</w:t>
      </w:r>
      <w:r w:rsidRPr="003A2769">
        <w:rPr>
          <w:rFonts w:ascii="Arial" w:eastAsia="Calibri" w:hAnsi="Arial" w:cs="Arial"/>
        </w:rPr>
        <w:t xml:space="preserve"> and capabilitie</w:t>
      </w:r>
      <w:r w:rsidR="00893744" w:rsidRPr="003A2769">
        <w:rPr>
          <w:rFonts w:ascii="Arial" w:eastAsia="Calibri" w:hAnsi="Arial" w:cs="Arial"/>
        </w:rPr>
        <w:t>s.</w:t>
      </w:r>
    </w:p>
    <w:p w14:paraId="01A6A1D5" w14:textId="77777777" w:rsidR="000025CF" w:rsidRPr="00EC0224" w:rsidRDefault="000025CF" w:rsidP="000025CF">
      <w:pPr>
        <w:pStyle w:val="NoSpacing"/>
        <w:rPr>
          <w:rFonts w:ascii="Arial" w:eastAsia="Calibri" w:hAnsi="Arial" w:cs="Arial"/>
          <w:sz w:val="22"/>
          <w:szCs w:val="22"/>
        </w:rPr>
      </w:pPr>
    </w:p>
    <w:p w14:paraId="709B2957" w14:textId="291E4BF6" w:rsidR="000025CF" w:rsidRPr="003A2769" w:rsidRDefault="00090DD0" w:rsidP="000025CF">
      <w:pPr>
        <w:pStyle w:val="NoSpacing"/>
        <w:numPr>
          <w:ilvl w:val="0"/>
          <w:numId w:val="76"/>
        </w:numPr>
        <w:rPr>
          <w:rFonts w:ascii="Arial" w:eastAsia="Calibri" w:hAnsi="Arial" w:cs="Arial"/>
          <w:b/>
          <w:bCs/>
        </w:rPr>
      </w:pPr>
      <w:r w:rsidRPr="003A2769">
        <w:rPr>
          <w:rFonts w:ascii="Arial" w:eastAsia="Calibri" w:hAnsi="Arial" w:cs="Arial"/>
          <w:b/>
          <w:bCs/>
        </w:rPr>
        <w:t xml:space="preserve">Customer </w:t>
      </w:r>
      <w:r w:rsidR="000025CF" w:rsidRPr="003A2769">
        <w:rPr>
          <w:rFonts w:ascii="Arial" w:eastAsia="Calibri" w:hAnsi="Arial" w:cs="Arial"/>
          <w:b/>
          <w:bCs/>
        </w:rPr>
        <w:t>Support</w:t>
      </w:r>
      <w:r w:rsidR="000025CF" w:rsidRPr="003A2769">
        <w:rPr>
          <w:rFonts w:ascii="Arial" w:eastAsia="Calibri" w:hAnsi="Arial" w:cs="Arial"/>
          <w:b/>
          <w:bCs/>
        </w:rPr>
        <w:tab/>
      </w:r>
    </w:p>
    <w:p w14:paraId="6E21915A" w14:textId="497E40E1" w:rsidR="000443DB" w:rsidRPr="003A2769" w:rsidRDefault="000443DB" w:rsidP="000025CF">
      <w:pPr>
        <w:pStyle w:val="NoSpacing"/>
        <w:numPr>
          <w:ilvl w:val="1"/>
          <w:numId w:val="76"/>
        </w:numPr>
        <w:rPr>
          <w:rFonts w:ascii="Arial" w:eastAsia="Calibri" w:hAnsi="Arial" w:cs="Arial"/>
        </w:rPr>
      </w:pPr>
      <w:r w:rsidRPr="003A2769">
        <w:rPr>
          <w:rFonts w:ascii="Arial" w:eastAsia="Calibri" w:hAnsi="Arial" w:cs="Arial"/>
        </w:rPr>
        <w:t xml:space="preserve">The lottery envisions </w:t>
      </w:r>
      <w:r w:rsidR="008509F8" w:rsidRPr="003A2769">
        <w:rPr>
          <w:rFonts w:ascii="Arial" w:eastAsia="Calibri" w:hAnsi="Arial" w:cs="Arial"/>
        </w:rPr>
        <w:t>a multichannel contact center</w:t>
      </w:r>
      <w:r w:rsidR="000C25BC" w:rsidRPr="003A2769">
        <w:rPr>
          <w:rFonts w:ascii="Arial" w:eastAsia="Calibri" w:hAnsi="Arial" w:cs="Arial"/>
        </w:rPr>
        <w:t xml:space="preserve"> employing multi-skilled staff </w:t>
      </w:r>
      <w:r w:rsidR="00083AD7" w:rsidRPr="003A2769">
        <w:rPr>
          <w:rFonts w:ascii="Arial" w:eastAsia="Calibri" w:hAnsi="Arial" w:cs="Arial"/>
        </w:rPr>
        <w:t>to support players</w:t>
      </w:r>
      <w:r w:rsidR="00A0007F" w:rsidRPr="003A2769">
        <w:rPr>
          <w:rFonts w:ascii="Arial" w:eastAsia="Calibri" w:hAnsi="Arial" w:cs="Arial"/>
        </w:rPr>
        <w:t xml:space="preserve">, </w:t>
      </w:r>
      <w:r w:rsidR="000228F2" w:rsidRPr="003A2769">
        <w:rPr>
          <w:rFonts w:ascii="Arial" w:eastAsia="Calibri" w:hAnsi="Arial" w:cs="Arial"/>
        </w:rPr>
        <w:t>retailers</w:t>
      </w:r>
      <w:r w:rsidR="00A960DC" w:rsidRPr="003A2769">
        <w:rPr>
          <w:rFonts w:ascii="Arial" w:eastAsia="Calibri" w:hAnsi="Arial" w:cs="Arial"/>
        </w:rPr>
        <w:t>,</w:t>
      </w:r>
      <w:r w:rsidR="00A0007F" w:rsidRPr="003A2769">
        <w:rPr>
          <w:rFonts w:ascii="Arial" w:eastAsia="Calibri" w:hAnsi="Arial" w:cs="Arial"/>
        </w:rPr>
        <w:t xml:space="preserve"> and field team members</w:t>
      </w:r>
      <w:r w:rsidR="000228F2" w:rsidRPr="003A2769">
        <w:rPr>
          <w:rFonts w:ascii="Arial" w:eastAsia="Calibri" w:hAnsi="Arial" w:cs="Arial"/>
        </w:rPr>
        <w:t xml:space="preserve">. </w:t>
      </w:r>
      <w:r w:rsidR="0025147B" w:rsidRPr="003A2769">
        <w:rPr>
          <w:rFonts w:ascii="Arial" w:eastAsia="Calibri" w:hAnsi="Arial" w:cs="Arial"/>
        </w:rPr>
        <w:t xml:space="preserve">Discuss how </w:t>
      </w:r>
      <w:r w:rsidR="00893744" w:rsidRPr="003A2769">
        <w:rPr>
          <w:rFonts w:ascii="Arial" w:eastAsia="Calibri" w:hAnsi="Arial" w:cs="Arial"/>
        </w:rPr>
        <w:t xml:space="preserve">the </w:t>
      </w:r>
      <w:r w:rsidR="0025147B" w:rsidRPr="003A2769">
        <w:rPr>
          <w:rFonts w:ascii="Arial" w:eastAsia="Calibri" w:hAnsi="Arial" w:cs="Arial"/>
        </w:rPr>
        <w:t>solution aligns with these concepts</w:t>
      </w:r>
      <w:r w:rsidR="00893744" w:rsidRPr="003A2769">
        <w:rPr>
          <w:rFonts w:ascii="Arial" w:eastAsia="Calibri" w:hAnsi="Arial" w:cs="Arial"/>
        </w:rPr>
        <w:t xml:space="preserve"> including</w:t>
      </w:r>
      <w:r w:rsidR="007B2490" w:rsidRPr="003A2769">
        <w:rPr>
          <w:rFonts w:ascii="Arial" w:eastAsia="Calibri" w:hAnsi="Arial" w:cs="Arial"/>
        </w:rPr>
        <w:t>:</w:t>
      </w:r>
    </w:p>
    <w:p w14:paraId="0B8DDAF5" w14:textId="7298E1F6" w:rsidR="000025CF" w:rsidRPr="003A2769" w:rsidRDefault="000025CF" w:rsidP="00214343">
      <w:pPr>
        <w:pStyle w:val="NoSpacing"/>
        <w:numPr>
          <w:ilvl w:val="2"/>
          <w:numId w:val="76"/>
        </w:numPr>
        <w:rPr>
          <w:rFonts w:ascii="Arial" w:eastAsia="Calibri" w:hAnsi="Arial" w:cs="Arial"/>
        </w:rPr>
      </w:pPr>
      <w:r w:rsidRPr="003A2769">
        <w:rPr>
          <w:rFonts w:ascii="Arial" w:eastAsia="Calibri" w:hAnsi="Arial" w:cs="Arial"/>
        </w:rPr>
        <w:t>Customer service center options/recommendations available (i.e. call, chat, email, etc.).</w:t>
      </w:r>
    </w:p>
    <w:p w14:paraId="5C159AAE" w14:textId="77777777" w:rsidR="000025CF" w:rsidRPr="003A2769" w:rsidRDefault="000025CF" w:rsidP="00214343">
      <w:pPr>
        <w:pStyle w:val="NoSpacing"/>
        <w:numPr>
          <w:ilvl w:val="2"/>
          <w:numId w:val="76"/>
        </w:numPr>
        <w:rPr>
          <w:rFonts w:ascii="Arial" w:eastAsia="Calibri" w:hAnsi="Arial" w:cs="Arial"/>
        </w:rPr>
      </w:pPr>
      <w:r w:rsidRPr="003A2769">
        <w:rPr>
          <w:rFonts w:ascii="Arial" w:eastAsia="Calibri" w:hAnsi="Arial" w:cs="Arial"/>
        </w:rPr>
        <w:t>Tech level staffing options/recommendations.</w:t>
      </w:r>
    </w:p>
    <w:p w14:paraId="43DBEF76" w14:textId="77777777" w:rsidR="000025CF" w:rsidRPr="003A2769" w:rsidRDefault="000025CF" w:rsidP="00214343">
      <w:pPr>
        <w:pStyle w:val="NoSpacing"/>
        <w:numPr>
          <w:ilvl w:val="2"/>
          <w:numId w:val="76"/>
        </w:numPr>
        <w:rPr>
          <w:rFonts w:ascii="Arial" w:eastAsia="Calibri" w:hAnsi="Arial" w:cs="Arial"/>
        </w:rPr>
      </w:pPr>
      <w:r w:rsidRPr="003A2769">
        <w:rPr>
          <w:rFonts w:ascii="Arial" w:eastAsia="Calibri" w:hAnsi="Arial" w:cs="Arial"/>
        </w:rPr>
        <w:t>Availability of real-time data on preventative maintenance and service call status.</w:t>
      </w:r>
    </w:p>
    <w:p w14:paraId="677E4B12" w14:textId="77777777" w:rsidR="000025CF" w:rsidRPr="003A2769" w:rsidRDefault="000025CF" w:rsidP="00214343">
      <w:pPr>
        <w:pStyle w:val="NoSpacing"/>
        <w:numPr>
          <w:ilvl w:val="2"/>
          <w:numId w:val="76"/>
        </w:numPr>
        <w:rPr>
          <w:rFonts w:ascii="Arial" w:eastAsia="Calibri" w:hAnsi="Arial" w:cs="Arial"/>
        </w:rPr>
      </w:pPr>
      <w:r w:rsidRPr="003A2769">
        <w:rPr>
          <w:rFonts w:ascii="Arial" w:eastAsia="Calibri" w:hAnsi="Arial" w:cs="Arial"/>
        </w:rPr>
        <w:t xml:space="preserve">Recommendations for best servicing Lottery field support. </w:t>
      </w:r>
    </w:p>
    <w:p w14:paraId="7312DD22" w14:textId="0B8BDAB9" w:rsidR="000025CF" w:rsidRPr="003A2769" w:rsidRDefault="00893744" w:rsidP="00214343">
      <w:pPr>
        <w:pStyle w:val="NoSpacing"/>
        <w:numPr>
          <w:ilvl w:val="2"/>
          <w:numId w:val="76"/>
        </w:numPr>
        <w:rPr>
          <w:rFonts w:ascii="Arial" w:eastAsia="Calibri" w:hAnsi="Arial" w:cs="Arial"/>
        </w:rPr>
      </w:pPr>
      <w:r w:rsidRPr="003A2769">
        <w:rPr>
          <w:rFonts w:ascii="Arial" w:eastAsia="Calibri" w:hAnsi="Arial" w:cs="Arial"/>
        </w:rPr>
        <w:lastRenderedPageBreak/>
        <w:t>B</w:t>
      </w:r>
      <w:r w:rsidR="000025CF" w:rsidRPr="003A2769">
        <w:rPr>
          <w:rFonts w:ascii="Arial" w:eastAsia="Calibri" w:hAnsi="Arial" w:cs="Arial"/>
        </w:rPr>
        <w:t xml:space="preserve">est practices on response rates for repair, maintenance, and </w:t>
      </w:r>
      <w:r w:rsidR="0026669C" w:rsidRPr="003A2769">
        <w:rPr>
          <w:rFonts w:ascii="Arial" w:eastAsia="Calibri" w:hAnsi="Arial" w:cs="Arial"/>
        </w:rPr>
        <w:t>installation</w:t>
      </w:r>
      <w:r w:rsidR="000025CF" w:rsidRPr="003A2769">
        <w:rPr>
          <w:rFonts w:ascii="Arial" w:eastAsia="Calibri" w:hAnsi="Arial" w:cs="Arial"/>
        </w:rPr>
        <w:t xml:space="preserve"> requests.</w:t>
      </w:r>
    </w:p>
    <w:p w14:paraId="35BA5B43" w14:textId="0F529CAA" w:rsidR="000025CF" w:rsidRPr="003A2769" w:rsidRDefault="00893744" w:rsidP="00214343">
      <w:pPr>
        <w:pStyle w:val="NoSpacing"/>
        <w:numPr>
          <w:ilvl w:val="2"/>
          <w:numId w:val="76"/>
        </w:numPr>
        <w:rPr>
          <w:rFonts w:ascii="Arial" w:eastAsia="Calibri" w:hAnsi="Arial" w:cs="Arial"/>
        </w:rPr>
      </w:pPr>
      <w:r w:rsidRPr="003A2769">
        <w:rPr>
          <w:rFonts w:ascii="Arial" w:eastAsia="Calibri" w:hAnsi="Arial" w:cs="Arial"/>
        </w:rPr>
        <w:t>F</w:t>
      </w:r>
      <w:r w:rsidR="000025CF" w:rsidRPr="003A2769">
        <w:rPr>
          <w:rFonts w:ascii="Arial" w:eastAsia="Calibri" w:hAnsi="Arial" w:cs="Arial"/>
        </w:rPr>
        <w:t>ield service support for cashless technology including monitoring, preventing, and removing skimming devices.</w:t>
      </w:r>
    </w:p>
    <w:p w14:paraId="494BE132" w14:textId="77777777" w:rsidR="000025CF" w:rsidRPr="003A2769" w:rsidRDefault="000025CF" w:rsidP="000025CF">
      <w:pPr>
        <w:pStyle w:val="NoSpacing"/>
        <w:rPr>
          <w:rFonts w:ascii="Arial" w:eastAsia="Calibri" w:hAnsi="Arial" w:cs="Arial"/>
        </w:rPr>
      </w:pPr>
    </w:p>
    <w:p w14:paraId="7F0B1C6B" w14:textId="73741A9A" w:rsidR="000025CF" w:rsidRPr="003A2769" w:rsidRDefault="00DD49A3" w:rsidP="000025CF">
      <w:pPr>
        <w:pStyle w:val="NoSpacing"/>
        <w:numPr>
          <w:ilvl w:val="0"/>
          <w:numId w:val="76"/>
        </w:numPr>
        <w:rPr>
          <w:rFonts w:ascii="Arial" w:eastAsia="Calibri" w:hAnsi="Arial" w:cs="Arial"/>
          <w:b/>
          <w:bCs/>
        </w:rPr>
      </w:pPr>
      <w:r w:rsidRPr="003A2769">
        <w:rPr>
          <w:rFonts w:ascii="Arial" w:eastAsia="Calibri" w:hAnsi="Arial" w:cs="Arial"/>
          <w:b/>
          <w:bCs/>
        </w:rPr>
        <w:t>Business Intelligence, Analytics and Reporting</w:t>
      </w:r>
    </w:p>
    <w:p w14:paraId="6115C5BB" w14:textId="53F397B1" w:rsidR="00354E16" w:rsidRPr="003A2769" w:rsidRDefault="00893744" w:rsidP="00B431D0">
      <w:pPr>
        <w:pStyle w:val="NoSpacing"/>
        <w:ind w:left="720"/>
        <w:rPr>
          <w:rFonts w:ascii="Arial" w:eastAsia="Calibri" w:hAnsi="Arial" w:cs="Arial"/>
        </w:rPr>
      </w:pPr>
      <w:r w:rsidRPr="003A2769">
        <w:rPr>
          <w:rFonts w:ascii="Arial" w:eastAsia="Calibri" w:hAnsi="Arial" w:cs="Arial"/>
        </w:rPr>
        <w:t xml:space="preserve">Please describe capabilities for assisting the lottery in the </w:t>
      </w:r>
      <w:r w:rsidR="00090DD0" w:rsidRPr="003A2769">
        <w:rPr>
          <w:rFonts w:ascii="Arial" w:eastAsia="Calibri" w:hAnsi="Arial" w:cs="Arial"/>
        </w:rPr>
        <w:t>modernization of data capabilities including</w:t>
      </w:r>
      <w:r w:rsidR="00A72626" w:rsidRPr="003A2769">
        <w:rPr>
          <w:rFonts w:ascii="Arial" w:eastAsia="Calibri" w:hAnsi="Arial" w:cs="Arial"/>
        </w:rPr>
        <w:t xml:space="preserve">: </w:t>
      </w:r>
    </w:p>
    <w:p w14:paraId="34D43F06" w14:textId="1217A221" w:rsidR="00B96453" w:rsidRPr="003A2769" w:rsidRDefault="00893744" w:rsidP="00B431D0">
      <w:pPr>
        <w:pStyle w:val="NoSpacing"/>
        <w:numPr>
          <w:ilvl w:val="1"/>
          <w:numId w:val="76"/>
        </w:numPr>
        <w:rPr>
          <w:rFonts w:ascii="Arial" w:eastAsia="Calibri" w:hAnsi="Arial" w:cs="Arial"/>
        </w:rPr>
      </w:pPr>
      <w:r w:rsidRPr="003A2769">
        <w:rPr>
          <w:rFonts w:ascii="Arial" w:eastAsia="Calibri" w:hAnsi="Arial" w:cs="Arial"/>
        </w:rPr>
        <w:t>A r</w:t>
      </w:r>
      <w:r w:rsidR="00F37C56" w:rsidRPr="003A2769">
        <w:rPr>
          <w:rFonts w:ascii="Arial" w:eastAsia="Calibri" w:hAnsi="Arial" w:cs="Arial"/>
        </w:rPr>
        <w:t xml:space="preserve">eview of current capabilities, experience, and credentials for an integrated and distributed, real-time/near real time dynamic </w:t>
      </w:r>
      <w:r w:rsidRPr="003A2769">
        <w:rPr>
          <w:rFonts w:ascii="Arial" w:eastAsia="Calibri" w:hAnsi="Arial" w:cs="Arial"/>
        </w:rPr>
        <w:t xml:space="preserve">distributed </w:t>
      </w:r>
      <w:r w:rsidR="00F37C56" w:rsidRPr="003A2769">
        <w:rPr>
          <w:rFonts w:ascii="Arial" w:eastAsia="Calibri" w:hAnsi="Arial" w:cs="Arial"/>
        </w:rPr>
        <w:t>r</w:t>
      </w:r>
      <w:r w:rsidR="00B96453" w:rsidRPr="003A2769">
        <w:rPr>
          <w:rFonts w:ascii="Arial" w:eastAsia="Calibri" w:hAnsi="Arial" w:cs="Arial"/>
        </w:rPr>
        <w:t>eporting and analysis environments</w:t>
      </w:r>
      <w:r w:rsidR="00F37C56" w:rsidRPr="003A2769">
        <w:rPr>
          <w:rFonts w:ascii="Arial" w:eastAsia="Calibri" w:hAnsi="Arial" w:cs="Arial"/>
        </w:rPr>
        <w:t xml:space="preserve"> reflecting data from multiple systems, including third-party</w:t>
      </w:r>
      <w:r w:rsidR="00B96453" w:rsidRPr="003A2769">
        <w:rPr>
          <w:rFonts w:ascii="Arial" w:eastAsia="Calibri" w:hAnsi="Arial" w:cs="Arial"/>
        </w:rPr>
        <w:t>.</w:t>
      </w:r>
    </w:p>
    <w:p w14:paraId="4D829DEC" w14:textId="2FB373DA" w:rsidR="00B96453" w:rsidRPr="003A2769" w:rsidRDefault="00F37C56" w:rsidP="00B431D0">
      <w:pPr>
        <w:pStyle w:val="NoSpacing"/>
        <w:numPr>
          <w:ilvl w:val="1"/>
          <w:numId w:val="76"/>
        </w:numPr>
        <w:rPr>
          <w:rFonts w:ascii="Arial" w:eastAsia="Calibri" w:hAnsi="Arial" w:cs="Arial"/>
        </w:rPr>
      </w:pPr>
      <w:r w:rsidRPr="003A2769">
        <w:rPr>
          <w:rFonts w:ascii="Arial" w:eastAsia="Calibri" w:hAnsi="Arial" w:cs="Arial"/>
        </w:rPr>
        <w:t xml:space="preserve">Discuss existing daily, weekly, </w:t>
      </w:r>
      <w:r w:rsidR="00893744" w:rsidRPr="003A2769">
        <w:rPr>
          <w:rFonts w:ascii="Arial" w:eastAsia="Calibri" w:hAnsi="Arial" w:cs="Arial"/>
        </w:rPr>
        <w:t>monthly,</w:t>
      </w:r>
      <w:r w:rsidRPr="003A2769">
        <w:rPr>
          <w:rFonts w:ascii="Arial" w:eastAsia="Calibri" w:hAnsi="Arial" w:cs="Arial"/>
        </w:rPr>
        <w:t xml:space="preserve"> and on-demand reporting</w:t>
      </w:r>
      <w:r w:rsidR="002101B4" w:rsidRPr="003A2769">
        <w:rPr>
          <w:rFonts w:ascii="Arial" w:eastAsia="Calibri" w:hAnsi="Arial" w:cs="Arial"/>
        </w:rPr>
        <w:t xml:space="preserve"> </w:t>
      </w:r>
      <w:r w:rsidRPr="003A2769">
        <w:rPr>
          <w:rFonts w:ascii="Arial" w:eastAsia="Calibri" w:hAnsi="Arial" w:cs="Arial"/>
        </w:rPr>
        <w:t xml:space="preserve">options </w:t>
      </w:r>
      <w:r w:rsidR="002101B4" w:rsidRPr="003A2769">
        <w:rPr>
          <w:rFonts w:ascii="Arial" w:eastAsia="Calibri" w:hAnsi="Arial" w:cs="Arial"/>
        </w:rPr>
        <w:t xml:space="preserve">available </w:t>
      </w:r>
      <w:r w:rsidRPr="003A2769">
        <w:rPr>
          <w:rFonts w:ascii="Arial" w:eastAsia="Calibri" w:hAnsi="Arial" w:cs="Arial"/>
        </w:rPr>
        <w:t xml:space="preserve">for lottery </w:t>
      </w:r>
      <w:r w:rsidR="00B823FA" w:rsidRPr="003A2769">
        <w:rPr>
          <w:rFonts w:ascii="Arial" w:eastAsia="Calibri" w:hAnsi="Arial" w:cs="Arial"/>
        </w:rPr>
        <w:t xml:space="preserve">management, </w:t>
      </w:r>
      <w:r w:rsidRPr="003A2769">
        <w:rPr>
          <w:rFonts w:ascii="Arial" w:eastAsia="Calibri" w:hAnsi="Arial" w:cs="Arial"/>
        </w:rPr>
        <w:t xml:space="preserve">optimization and responsible growth including security and fraud, operations, player, </w:t>
      </w:r>
      <w:r w:rsidR="00B823FA" w:rsidRPr="003A2769">
        <w:rPr>
          <w:rFonts w:ascii="Arial" w:eastAsia="Calibri" w:hAnsi="Arial" w:cs="Arial"/>
        </w:rPr>
        <w:t xml:space="preserve">digital and app, </w:t>
      </w:r>
      <w:r w:rsidRPr="003A2769">
        <w:rPr>
          <w:rFonts w:ascii="Arial" w:eastAsia="Calibri" w:hAnsi="Arial" w:cs="Arial"/>
        </w:rPr>
        <w:t xml:space="preserve">game, retailer, marketing, </w:t>
      </w:r>
      <w:r w:rsidR="005677B2" w:rsidRPr="003A2769">
        <w:rPr>
          <w:rFonts w:ascii="Arial" w:eastAsia="Calibri" w:hAnsi="Arial" w:cs="Arial"/>
        </w:rPr>
        <w:t xml:space="preserve">salesforce automation, </w:t>
      </w:r>
      <w:r w:rsidR="00B823FA" w:rsidRPr="003A2769">
        <w:rPr>
          <w:rFonts w:ascii="Arial" w:eastAsia="Calibri" w:hAnsi="Arial" w:cs="Arial"/>
        </w:rPr>
        <w:t xml:space="preserve">predictive ordering, </w:t>
      </w:r>
      <w:r w:rsidRPr="003A2769">
        <w:rPr>
          <w:rFonts w:ascii="Arial" w:eastAsia="Calibri" w:hAnsi="Arial" w:cs="Arial"/>
        </w:rPr>
        <w:t xml:space="preserve">warehousing and distribution, scratch-off ticket processing, inventory control and more. </w:t>
      </w:r>
    </w:p>
    <w:p w14:paraId="68AA6FD9" w14:textId="12703DF3" w:rsidR="00B823FA"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The p</w:t>
      </w:r>
      <w:r w:rsidR="00B96453" w:rsidRPr="003A2769">
        <w:rPr>
          <w:rFonts w:ascii="Arial" w:eastAsia="Calibri" w:hAnsi="Arial" w:cs="Arial"/>
        </w:rPr>
        <w:t xml:space="preserve">ersonnel and support recommendations </w:t>
      </w:r>
      <w:r w:rsidR="00B823FA" w:rsidRPr="003A2769">
        <w:rPr>
          <w:rFonts w:ascii="Arial" w:eastAsia="Calibri" w:hAnsi="Arial" w:cs="Arial"/>
        </w:rPr>
        <w:t>for optimal management of system, software, and utilization</w:t>
      </w:r>
      <w:r w:rsidR="00B96453" w:rsidRPr="003A2769">
        <w:rPr>
          <w:rFonts w:ascii="Arial" w:eastAsia="Calibri" w:hAnsi="Arial" w:cs="Arial"/>
        </w:rPr>
        <w:t xml:space="preserve">. </w:t>
      </w:r>
    </w:p>
    <w:p w14:paraId="56A72C4F" w14:textId="77055F40" w:rsidR="00B823FA"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 xml:space="preserve">The </w:t>
      </w:r>
      <w:r w:rsidR="00B823FA" w:rsidRPr="003A2769">
        <w:rPr>
          <w:rFonts w:ascii="Arial" w:eastAsia="Calibri" w:hAnsi="Arial" w:cs="Arial"/>
        </w:rPr>
        <w:t xml:space="preserve">process and capabilities for ongoing innovation, improvement and expansion of capabilities including reporting, integrations, software, access, etc. </w:t>
      </w:r>
    </w:p>
    <w:p w14:paraId="1DEC55FA" w14:textId="2424217F" w:rsidR="00B823FA"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 xml:space="preserve">The </w:t>
      </w:r>
      <w:r w:rsidR="00B823FA" w:rsidRPr="003A2769">
        <w:rPr>
          <w:rFonts w:ascii="Arial" w:eastAsia="Calibri" w:hAnsi="Arial" w:cs="Arial"/>
        </w:rPr>
        <w:t xml:space="preserve">specific </w:t>
      </w:r>
      <w:r w:rsidRPr="003A2769">
        <w:rPr>
          <w:rFonts w:ascii="Arial" w:eastAsia="Calibri" w:hAnsi="Arial" w:cs="Arial"/>
        </w:rPr>
        <w:t xml:space="preserve">quality, </w:t>
      </w:r>
      <w:r w:rsidR="00B823FA" w:rsidRPr="003A2769">
        <w:rPr>
          <w:rFonts w:ascii="Arial" w:eastAsia="Calibri" w:hAnsi="Arial" w:cs="Arial"/>
        </w:rPr>
        <w:t>security, privacy</w:t>
      </w:r>
      <w:r w:rsidR="00754746" w:rsidRPr="003A2769">
        <w:rPr>
          <w:rFonts w:ascii="Arial" w:eastAsia="Calibri" w:hAnsi="Arial" w:cs="Arial"/>
        </w:rPr>
        <w:t>,</w:t>
      </w:r>
      <w:r w:rsidR="00B823FA" w:rsidRPr="003A2769">
        <w:rPr>
          <w:rFonts w:ascii="Arial" w:eastAsia="Calibri" w:hAnsi="Arial" w:cs="Arial"/>
        </w:rPr>
        <w:t xml:space="preserve"> and integrity measures incorporated into system, software, </w:t>
      </w:r>
      <w:r w:rsidR="00B0532F" w:rsidRPr="003A2769">
        <w:rPr>
          <w:rFonts w:ascii="Arial" w:eastAsia="Calibri" w:hAnsi="Arial" w:cs="Arial"/>
        </w:rPr>
        <w:t>integrations,</w:t>
      </w:r>
      <w:r w:rsidR="00B823FA" w:rsidRPr="003A2769">
        <w:rPr>
          <w:rFonts w:ascii="Arial" w:eastAsia="Calibri" w:hAnsi="Arial" w:cs="Arial"/>
        </w:rPr>
        <w:t xml:space="preserve"> and reporting capabilities. </w:t>
      </w:r>
    </w:p>
    <w:p w14:paraId="4CC3481F" w14:textId="77777777" w:rsidR="000025CF" w:rsidRPr="003A2769" w:rsidRDefault="000025CF" w:rsidP="000025CF">
      <w:pPr>
        <w:pStyle w:val="NoSpacing"/>
        <w:rPr>
          <w:rFonts w:ascii="Arial" w:eastAsia="Calibri" w:hAnsi="Arial" w:cs="Arial"/>
        </w:rPr>
      </w:pPr>
    </w:p>
    <w:p w14:paraId="07C596AD" w14:textId="2F5456E0" w:rsidR="00E068E5" w:rsidRPr="003A2769" w:rsidRDefault="00E068E5" w:rsidP="000025CF">
      <w:pPr>
        <w:pStyle w:val="NoSpacing"/>
        <w:numPr>
          <w:ilvl w:val="0"/>
          <w:numId w:val="76"/>
        </w:numPr>
        <w:rPr>
          <w:rFonts w:ascii="Arial" w:eastAsia="Calibri" w:hAnsi="Arial" w:cs="Arial"/>
          <w:b/>
          <w:bCs/>
        </w:rPr>
      </w:pPr>
      <w:r w:rsidRPr="003A2769">
        <w:rPr>
          <w:rFonts w:ascii="Arial" w:eastAsia="Calibri" w:hAnsi="Arial" w:cs="Arial"/>
          <w:b/>
          <w:bCs/>
        </w:rPr>
        <w:t>Player Rewards Programs</w:t>
      </w:r>
    </w:p>
    <w:p w14:paraId="024E829C" w14:textId="760ADEFB" w:rsidR="00E068E5" w:rsidRPr="003A2769" w:rsidRDefault="00B0532F" w:rsidP="00E068E5">
      <w:pPr>
        <w:pStyle w:val="NoSpacing"/>
        <w:numPr>
          <w:ilvl w:val="1"/>
          <w:numId w:val="76"/>
        </w:numPr>
        <w:rPr>
          <w:rFonts w:ascii="Arial" w:eastAsia="Calibri" w:hAnsi="Arial" w:cs="Arial"/>
        </w:rPr>
      </w:pPr>
      <w:r w:rsidRPr="003A2769">
        <w:rPr>
          <w:rFonts w:ascii="Arial" w:eastAsia="Calibri" w:hAnsi="Arial" w:cs="Arial"/>
        </w:rPr>
        <w:t xml:space="preserve">Describe capabilities, features, and functionality of player rewards program(s) including account management, reporting and analytics, communications, promotions and rewards, points collection and redemption, retailer integration, and digital. </w:t>
      </w:r>
    </w:p>
    <w:p w14:paraId="3A30347F" w14:textId="5E20E12E" w:rsidR="00B0532F" w:rsidRPr="003A2769" w:rsidRDefault="00B0532F" w:rsidP="00E068E5">
      <w:pPr>
        <w:pStyle w:val="NoSpacing"/>
        <w:numPr>
          <w:ilvl w:val="1"/>
          <w:numId w:val="76"/>
        </w:numPr>
        <w:rPr>
          <w:rFonts w:ascii="Arial" w:eastAsia="Calibri" w:hAnsi="Arial" w:cs="Arial"/>
        </w:rPr>
      </w:pPr>
      <w:r w:rsidRPr="003A2769">
        <w:rPr>
          <w:rFonts w:ascii="Arial" w:eastAsia="Calibri" w:hAnsi="Arial" w:cs="Arial"/>
        </w:rPr>
        <w:t xml:space="preserve">Describe roles and responsibilities for ongoing program management, tracking, optimization, and innovation for Player Rewards. </w:t>
      </w:r>
    </w:p>
    <w:p w14:paraId="53C34625" w14:textId="04881EA8" w:rsidR="00B0532F" w:rsidRPr="003A2769" w:rsidRDefault="00B0532F" w:rsidP="00E068E5">
      <w:pPr>
        <w:pStyle w:val="NoSpacing"/>
        <w:numPr>
          <w:ilvl w:val="1"/>
          <w:numId w:val="76"/>
        </w:numPr>
        <w:rPr>
          <w:rFonts w:ascii="Arial" w:eastAsia="Calibri" w:hAnsi="Arial" w:cs="Arial"/>
        </w:rPr>
      </w:pPr>
      <w:r w:rsidRPr="003A2769">
        <w:rPr>
          <w:rFonts w:ascii="Arial" w:eastAsia="Calibri" w:hAnsi="Arial" w:cs="Arial"/>
        </w:rPr>
        <w:t xml:space="preserve">Describe roles, responsibilities and cadence for program innovation and advancement. </w:t>
      </w:r>
    </w:p>
    <w:p w14:paraId="7123F731" w14:textId="4D97A6EC" w:rsidR="00B0532F" w:rsidRPr="003A2769" w:rsidRDefault="00B0532F" w:rsidP="00E068E5">
      <w:pPr>
        <w:pStyle w:val="NoSpacing"/>
        <w:numPr>
          <w:ilvl w:val="1"/>
          <w:numId w:val="76"/>
        </w:numPr>
        <w:rPr>
          <w:rFonts w:ascii="Arial" w:eastAsia="Calibri" w:hAnsi="Arial" w:cs="Arial"/>
        </w:rPr>
      </w:pPr>
      <w:r w:rsidRPr="003A2769">
        <w:rPr>
          <w:rFonts w:ascii="Arial" w:eastAsia="Calibri" w:hAnsi="Arial" w:cs="Arial"/>
        </w:rPr>
        <w:t xml:space="preserve">Describe roles, responsibilities, process and procedures for player security, integrity and privacy associated to player rewards program participation. </w:t>
      </w:r>
    </w:p>
    <w:p w14:paraId="1EB9E318" w14:textId="434CDF89" w:rsidR="00B0532F" w:rsidRPr="003A2769" w:rsidRDefault="00B0532F" w:rsidP="00E068E5">
      <w:pPr>
        <w:pStyle w:val="NoSpacing"/>
        <w:numPr>
          <w:ilvl w:val="1"/>
          <w:numId w:val="76"/>
        </w:numPr>
        <w:rPr>
          <w:rFonts w:ascii="Arial" w:eastAsia="Calibri" w:hAnsi="Arial" w:cs="Arial"/>
        </w:rPr>
      </w:pPr>
      <w:r w:rsidRPr="003A2769">
        <w:rPr>
          <w:rFonts w:ascii="Arial" w:eastAsia="Calibri" w:hAnsi="Arial" w:cs="Arial"/>
        </w:rPr>
        <w:t xml:space="preserve">Describe roles, responsibilities, and processes for integration with internal and third-party systems and software. </w:t>
      </w:r>
    </w:p>
    <w:p w14:paraId="446BB6FC" w14:textId="2151E707" w:rsidR="00E068E5" w:rsidRPr="003A2769" w:rsidRDefault="00E068E5" w:rsidP="00E068E5">
      <w:pPr>
        <w:pStyle w:val="NoSpacing"/>
        <w:ind w:left="720"/>
        <w:rPr>
          <w:rFonts w:ascii="Arial" w:eastAsia="Calibri" w:hAnsi="Arial" w:cs="Arial"/>
          <w:b/>
          <w:bCs/>
        </w:rPr>
      </w:pPr>
    </w:p>
    <w:p w14:paraId="7AB2B2B6" w14:textId="48B5C85C" w:rsidR="000025CF" w:rsidRPr="003A2769" w:rsidRDefault="123F241B" w:rsidP="000025CF">
      <w:pPr>
        <w:pStyle w:val="NoSpacing"/>
        <w:numPr>
          <w:ilvl w:val="0"/>
          <w:numId w:val="76"/>
        </w:numPr>
        <w:rPr>
          <w:rFonts w:ascii="Arial" w:eastAsia="Calibri" w:hAnsi="Arial" w:cs="Arial"/>
          <w:b/>
          <w:bCs/>
        </w:rPr>
      </w:pPr>
      <w:proofErr w:type="spellStart"/>
      <w:r w:rsidRPr="003A2769">
        <w:rPr>
          <w:rFonts w:ascii="Arial" w:eastAsia="Calibri" w:hAnsi="Arial" w:cs="Arial"/>
          <w:b/>
          <w:bCs/>
        </w:rPr>
        <w:t>i</w:t>
      </w:r>
      <w:proofErr w:type="spellEnd"/>
      <w:r w:rsidRPr="003A2769">
        <w:rPr>
          <w:rFonts w:ascii="Arial" w:eastAsia="Calibri" w:hAnsi="Arial" w:cs="Arial"/>
          <w:b/>
          <w:bCs/>
        </w:rPr>
        <w:t>-Lottery</w:t>
      </w:r>
      <w:r w:rsidR="60F36A9E" w:rsidRPr="003A2769">
        <w:rPr>
          <w:rFonts w:ascii="Arial" w:eastAsia="Calibri" w:hAnsi="Arial" w:cs="Arial"/>
          <w:b/>
          <w:bCs/>
        </w:rPr>
        <w:t xml:space="preserve"> – </w:t>
      </w:r>
      <w:r w:rsidR="005677B2" w:rsidRPr="003A2769">
        <w:rPr>
          <w:rFonts w:ascii="Arial" w:eastAsia="Calibri" w:hAnsi="Arial" w:cs="Arial"/>
          <w:b/>
          <w:bCs/>
        </w:rPr>
        <w:t xml:space="preserve">not </w:t>
      </w:r>
      <w:r w:rsidR="60F36A9E" w:rsidRPr="003A2769">
        <w:rPr>
          <w:rFonts w:ascii="Arial" w:eastAsia="Calibri" w:hAnsi="Arial" w:cs="Arial"/>
          <w:b/>
          <w:bCs/>
        </w:rPr>
        <w:t xml:space="preserve">currently </w:t>
      </w:r>
      <w:r w:rsidR="00F15A70" w:rsidRPr="003A2769">
        <w:rPr>
          <w:rFonts w:ascii="Arial" w:eastAsia="Calibri" w:hAnsi="Arial" w:cs="Arial"/>
          <w:b/>
          <w:bCs/>
        </w:rPr>
        <w:t>permitted.</w:t>
      </w:r>
      <w:r w:rsidR="002176E5" w:rsidRPr="003A2769">
        <w:rPr>
          <w:rFonts w:ascii="Arial" w:hAnsi="Arial" w:cs="Arial"/>
        </w:rPr>
        <w:tab/>
      </w:r>
    </w:p>
    <w:p w14:paraId="4646ED7C" w14:textId="33F4DD00" w:rsidR="00796340" w:rsidRPr="003A2769" w:rsidRDefault="00F83713" w:rsidP="00B431D0">
      <w:pPr>
        <w:pStyle w:val="NoSpacing"/>
        <w:ind w:left="720"/>
        <w:rPr>
          <w:rFonts w:ascii="Arial" w:eastAsia="Calibri" w:hAnsi="Arial" w:cs="Arial"/>
        </w:rPr>
      </w:pPr>
      <w:r w:rsidRPr="003A2769">
        <w:rPr>
          <w:rFonts w:ascii="Arial" w:eastAsia="Calibri" w:hAnsi="Arial" w:cs="Arial"/>
        </w:rPr>
        <w:t xml:space="preserve">Although not currently permitted, the Maine Lottery would like </w:t>
      </w:r>
      <w:r w:rsidR="00A6110A" w:rsidRPr="003A2769">
        <w:rPr>
          <w:rFonts w:ascii="Arial" w:eastAsia="Calibri" w:hAnsi="Arial" w:cs="Arial"/>
        </w:rPr>
        <w:t>for you to describe</w:t>
      </w:r>
      <w:r w:rsidR="00796340" w:rsidRPr="003A2769">
        <w:rPr>
          <w:rFonts w:ascii="Arial" w:eastAsia="Calibri" w:hAnsi="Arial" w:cs="Arial"/>
        </w:rPr>
        <w:t xml:space="preserve"> your experience, best practices, capabilities, and processes associated to responsibly and securely delivering </w:t>
      </w:r>
      <w:proofErr w:type="spellStart"/>
      <w:r w:rsidR="00796340" w:rsidRPr="003A2769">
        <w:rPr>
          <w:rFonts w:ascii="Arial" w:eastAsia="Calibri" w:hAnsi="Arial" w:cs="Arial"/>
        </w:rPr>
        <w:t>i</w:t>
      </w:r>
      <w:proofErr w:type="spellEnd"/>
      <w:r w:rsidR="00796340" w:rsidRPr="003A2769">
        <w:rPr>
          <w:rFonts w:ascii="Arial" w:eastAsia="Calibri" w:hAnsi="Arial" w:cs="Arial"/>
        </w:rPr>
        <w:t>-Lottery (draw and instant play) game</w:t>
      </w:r>
      <w:r w:rsidR="005677B2" w:rsidRPr="003A2769">
        <w:rPr>
          <w:rFonts w:ascii="Arial" w:eastAsia="Calibri" w:hAnsi="Arial" w:cs="Arial"/>
        </w:rPr>
        <w:t>s including</w:t>
      </w:r>
      <w:r w:rsidR="00796340" w:rsidRPr="003A2769">
        <w:rPr>
          <w:rFonts w:ascii="Arial" w:eastAsia="Calibri" w:hAnsi="Arial" w:cs="Arial"/>
        </w:rPr>
        <w:t>:</w:t>
      </w:r>
    </w:p>
    <w:p w14:paraId="3A47933D" w14:textId="034DF84B" w:rsidR="00796340" w:rsidRPr="003A2769" w:rsidRDefault="00796340" w:rsidP="00B431D0">
      <w:pPr>
        <w:pStyle w:val="NoSpacing"/>
        <w:numPr>
          <w:ilvl w:val="1"/>
          <w:numId w:val="76"/>
        </w:numPr>
        <w:rPr>
          <w:rFonts w:ascii="Arial" w:eastAsia="Calibri" w:hAnsi="Arial" w:cs="Arial"/>
        </w:rPr>
      </w:pPr>
      <w:r w:rsidRPr="003A2769">
        <w:rPr>
          <w:rFonts w:ascii="Arial" w:eastAsia="Calibri" w:hAnsi="Arial" w:cs="Arial"/>
        </w:rPr>
        <w:t>Best practices and learnings</w:t>
      </w:r>
      <w:r w:rsidR="005677B2" w:rsidRPr="003A2769">
        <w:rPr>
          <w:rFonts w:ascii="Arial" w:eastAsia="Calibri" w:hAnsi="Arial" w:cs="Arial"/>
        </w:rPr>
        <w:t xml:space="preserve"> for game development, marketing, promotions and communications and player engagement and management. </w:t>
      </w:r>
    </w:p>
    <w:p w14:paraId="644889D3" w14:textId="613B0AF8" w:rsidR="00796340"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The p</w:t>
      </w:r>
      <w:r w:rsidR="00796340" w:rsidRPr="003A2769">
        <w:rPr>
          <w:rFonts w:ascii="Arial" w:eastAsia="Calibri" w:hAnsi="Arial" w:cs="Arial"/>
        </w:rPr>
        <w:t xml:space="preserve">ortfolio of existing games and planning processes for new game creation. </w:t>
      </w:r>
    </w:p>
    <w:p w14:paraId="0AFAAE94" w14:textId="4DE67ADA" w:rsidR="00796340"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Process and procedures for g</w:t>
      </w:r>
      <w:r w:rsidR="00796340" w:rsidRPr="003A2769">
        <w:rPr>
          <w:rFonts w:ascii="Arial" w:eastAsia="Calibri" w:hAnsi="Arial" w:cs="Arial"/>
        </w:rPr>
        <w:t xml:space="preserve">ame </w:t>
      </w:r>
      <w:r w:rsidRPr="003A2769">
        <w:rPr>
          <w:rFonts w:ascii="Arial" w:eastAsia="Calibri" w:hAnsi="Arial" w:cs="Arial"/>
        </w:rPr>
        <w:t xml:space="preserve">development </w:t>
      </w:r>
      <w:r w:rsidR="00796340" w:rsidRPr="003A2769">
        <w:rPr>
          <w:rFonts w:ascii="Arial" w:eastAsia="Calibri" w:hAnsi="Arial" w:cs="Arial"/>
        </w:rPr>
        <w:t xml:space="preserve">and deployment. </w:t>
      </w:r>
    </w:p>
    <w:p w14:paraId="3B61A9EB" w14:textId="049B51EB" w:rsidR="00796340" w:rsidRPr="003A2769" w:rsidRDefault="00796340" w:rsidP="00B431D0">
      <w:pPr>
        <w:pStyle w:val="NoSpacing"/>
        <w:numPr>
          <w:ilvl w:val="1"/>
          <w:numId w:val="76"/>
        </w:numPr>
        <w:rPr>
          <w:rFonts w:ascii="Arial" w:eastAsia="Calibri" w:hAnsi="Arial" w:cs="Arial"/>
        </w:rPr>
      </w:pPr>
      <w:r w:rsidRPr="003A2769">
        <w:rPr>
          <w:rFonts w:ascii="Arial" w:eastAsia="Calibri" w:hAnsi="Arial" w:cs="Arial"/>
        </w:rPr>
        <w:t xml:space="preserve">Responsible gaming controls, functionality, tracking, and reporting. </w:t>
      </w:r>
    </w:p>
    <w:p w14:paraId="3288A7D7" w14:textId="688ECC03" w:rsidR="00796340" w:rsidRPr="003A2769" w:rsidRDefault="00796340" w:rsidP="00B431D0">
      <w:pPr>
        <w:pStyle w:val="NoSpacing"/>
        <w:numPr>
          <w:ilvl w:val="1"/>
          <w:numId w:val="76"/>
        </w:numPr>
        <w:rPr>
          <w:rFonts w:ascii="Arial" w:eastAsia="Calibri" w:hAnsi="Arial" w:cs="Arial"/>
        </w:rPr>
      </w:pPr>
      <w:r w:rsidRPr="003A2769">
        <w:rPr>
          <w:rFonts w:ascii="Arial" w:eastAsia="Calibri" w:hAnsi="Arial" w:cs="Arial"/>
        </w:rPr>
        <w:t xml:space="preserve">Security, fraud/integrity, and privacy functionality, reporting and controls. </w:t>
      </w:r>
    </w:p>
    <w:p w14:paraId="3464116D" w14:textId="24655B48" w:rsidR="00796340" w:rsidRPr="003A2769" w:rsidRDefault="00796340" w:rsidP="00B431D0">
      <w:pPr>
        <w:pStyle w:val="NoSpacing"/>
        <w:numPr>
          <w:ilvl w:val="1"/>
          <w:numId w:val="76"/>
        </w:numPr>
        <w:rPr>
          <w:rFonts w:ascii="Arial" w:eastAsia="Calibri" w:hAnsi="Arial" w:cs="Arial"/>
        </w:rPr>
      </w:pPr>
      <w:r w:rsidRPr="003A2769">
        <w:rPr>
          <w:rFonts w:ascii="Arial" w:eastAsia="Calibri" w:hAnsi="Arial" w:cs="Arial"/>
        </w:rPr>
        <w:t xml:space="preserve">Payment solutions. </w:t>
      </w:r>
    </w:p>
    <w:p w14:paraId="2BF61DFE" w14:textId="12F3163D" w:rsidR="00796340" w:rsidRPr="003A2769" w:rsidRDefault="005677B2" w:rsidP="00B431D0">
      <w:pPr>
        <w:pStyle w:val="NoSpacing"/>
        <w:numPr>
          <w:ilvl w:val="1"/>
          <w:numId w:val="76"/>
        </w:numPr>
        <w:rPr>
          <w:rFonts w:ascii="Arial" w:eastAsia="Calibri" w:hAnsi="Arial" w:cs="Arial"/>
        </w:rPr>
      </w:pPr>
      <w:r w:rsidRPr="003A2769">
        <w:rPr>
          <w:rFonts w:ascii="Arial" w:eastAsia="Calibri" w:hAnsi="Arial" w:cs="Arial"/>
        </w:rPr>
        <w:t>Third-party</w:t>
      </w:r>
      <w:r w:rsidR="00796340" w:rsidRPr="003A2769">
        <w:rPr>
          <w:rFonts w:ascii="Arial" w:eastAsia="Calibri" w:hAnsi="Arial" w:cs="Arial"/>
        </w:rPr>
        <w:t xml:space="preserve"> integrations processes, </w:t>
      </w:r>
      <w:r w:rsidRPr="003A2769">
        <w:rPr>
          <w:rFonts w:ascii="Arial" w:eastAsia="Calibri" w:hAnsi="Arial" w:cs="Arial"/>
        </w:rPr>
        <w:t>roles,</w:t>
      </w:r>
      <w:r w:rsidR="00796340" w:rsidRPr="003A2769">
        <w:rPr>
          <w:rFonts w:ascii="Arial" w:eastAsia="Calibri" w:hAnsi="Arial" w:cs="Arial"/>
        </w:rPr>
        <w:t xml:space="preserve"> and responsibilities. </w:t>
      </w:r>
    </w:p>
    <w:p w14:paraId="6E3F3167" w14:textId="65205C68" w:rsidR="00796340" w:rsidRPr="003A2769" w:rsidRDefault="00796340" w:rsidP="00B431D0">
      <w:pPr>
        <w:pStyle w:val="NoSpacing"/>
        <w:numPr>
          <w:ilvl w:val="1"/>
          <w:numId w:val="76"/>
        </w:numPr>
        <w:rPr>
          <w:rFonts w:ascii="Arial" w:eastAsia="Calibri" w:hAnsi="Arial" w:cs="Arial"/>
        </w:rPr>
      </w:pPr>
      <w:r w:rsidRPr="003A2769">
        <w:rPr>
          <w:rFonts w:ascii="Arial" w:eastAsia="Calibri" w:hAnsi="Arial" w:cs="Arial"/>
        </w:rPr>
        <w:t xml:space="preserve">Data analytics and reporting capabilities. </w:t>
      </w:r>
    </w:p>
    <w:p w14:paraId="7240E113" w14:textId="2141A9E3" w:rsidR="00E957F0" w:rsidRPr="003A2769" w:rsidRDefault="003A2769" w:rsidP="00B431D0">
      <w:pPr>
        <w:pStyle w:val="NoSpacing"/>
        <w:numPr>
          <w:ilvl w:val="1"/>
          <w:numId w:val="76"/>
        </w:numPr>
        <w:rPr>
          <w:rFonts w:ascii="Arial" w:eastAsia="Calibri" w:hAnsi="Arial" w:cs="Arial"/>
        </w:rPr>
      </w:pPr>
      <w:r w:rsidRPr="003A2769">
        <w:rPr>
          <w:rFonts w:ascii="Arial" w:eastAsia="Calibri" w:hAnsi="Arial" w:cs="Arial"/>
        </w:rPr>
        <w:t>Claim</w:t>
      </w:r>
      <w:r w:rsidR="00E957F0" w:rsidRPr="003A2769">
        <w:rPr>
          <w:rFonts w:ascii="Arial" w:eastAsia="Calibri" w:hAnsi="Arial" w:cs="Arial"/>
        </w:rPr>
        <w:t xml:space="preserve"> processing. </w:t>
      </w:r>
    </w:p>
    <w:p w14:paraId="6B8E21DD" w14:textId="77777777" w:rsidR="000025CF" w:rsidRPr="003A2769" w:rsidRDefault="000025CF" w:rsidP="000025CF">
      <w:pPr>
        <w:pStyle w:val="NoSpacing"/>
        <w:rPr>
          <w:rFonts w:ascii="Arial" w:eastAsia="Calibri" w:hAnsi="Arial" w:cs="Arial"/>
        </w:rPr>
      </w:pPr>
    </w:p>
    <w:p w14:paraId="46B5FC05" w14:textId="77777777"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lastRenderedPageBreak/>
        <w:t xml:space="preserve">Responsible Gaming </w:t>
      </w:r>
      <w:r w:rsidRPr="003A2769">
        <w:rPr>
          <w:rFonts w:ascii="Arial" w:hAnsi="Arial" w:cs="Arial"/>
        </w:rPr>
        <w:tab/>
      </w:r>
    </w:p>
    <w:p w14:paraId="5C456F6C" w14:textId="19C29B58" w:rsidR="1832B373" w:rsidRPr="003A2769" w:rsidRDefault="1832B373" w:rsidP="52D0AB50">
      <w:pPr>
        <w:pStyle w:val="NoSpacing"/>
        <w:numPr>
          <w:ilvl w:val="1"/>
          <w:numId w:val="76"/>
        </w:numPr>
        <w:rPr>
          <w:rFonts w:ascii="Arial" w:eastAsia="Calibri" w:hAnsi="Arial" w:cs="Arial"/>
        </w:rPr>
      </w:pPr>
      <w:r w:rsidRPr="003A2769">
        <w:rPr>
          <w:rFonts w:ascii="Arial" w:eastAsia="Calibri" w:hAnsi="Arial" w:cs="Arial"/>
        </w:rPr>
        <w:t>Describe Responsible Gaming experience</w:t>
      </w:r>
      <w:r w:rsidR="38E040DA" w:rsidRPr="003A2769">
        <w:rPr>
          <w:rFonts w:ascii="Arial" w:eastAsia="Calibri" w:hAnsi="Arial" w:cs="Arial"/>
        </w:rPr>
        <w:t xml:space="preserve"> and </w:t>
      </w:r>
      <w:r w:rsidRPr="003A2769">
        <w:rPr>
          <w:rFonts w:ascii="Arial" w:eastAsia="Calibri" w:hAnsi="Arial" w:cs="Arial"/>
        </w:rPr>
        <w:t>capabilities</w:t>
      </w:r>
      <w:r w:rsidR="32469C64" w:rsidRPr="003A2769">
        <w:rPr>
          <w:rFonts w:ascii="Arial" w:eastAsia="Calibri" w:hAnsi="Arial" w:cs="Arial"/>
        </w:rPr>
        <w:t>.</w:t>
      </w:r>
    </w:p>
    <w:p w14:paraId="4E922967" w14:textId="479DB633" w:rsidR="000025CF" w:rsidRPr="003A2769" w:rsidRDefault="6D4897D4" w:rsidP="000025CF">
      <w:pPr>
        <w:pStyle w:val="NoSpacing"/>
        <w:numPr>
          <w:ilvl w:val="1"/>
          <w:numId w:val="76"/>
        </w:numPr>
        <w:rPr>
          <w:rFonts w:ascii="Arial" w:eastAsia="Calibri" w:hAnsi="Arial" w:cs="Arial"/>
        </w:rPr>
      </w:pPr>
      <w:r w:rsidRPr="003A2769">
        <w:rPr>
          <w:rFonts w:ascii="Arial" w:eastAsia="Calibri" w:hAnsi="Arial" w:cs="Arial"/>
        </w:rPr>
        <w:t xml:space="preserve">Describe </w:t>
      </w:r>
      <w:r w:rsidR="000025CF" w:rsidRPr="003A2769">
        <w:rPr>
          <w:rFonts w:ascii="Arial" w:eastAsia="Calibri" w:hAnsi="Arial" w:cs="Arial"/>
        </w:rPr>
        <w:t xml:space="preserve">Responsible </w:t>
      </w:r>
      <w:r w:rsidR="442D4C4B" w:rsidRPr="003A2769">
        <w:rPr>
          <w:rFonts w:ascii="Arial" w:eastAsia="Calibri" w:hAnsi="Arial" w:cs="Arial"/>
        </w:rPr>
        <w:t>G</w:t>
      </w:r>
      <w:r w:rsidR="000025CF" w:rsidRPr="003A2769">
        <w:rPr>
          <w:rFonts w:ascii="Arial" w:eastAsia="Calibri" w:hAnsi="Arial" w:cs="Arial"/>
        </w:rPr>
        <w:t>aming</w:t>
      </w:r>
      <w:r w:rsidR="199A1A2C" w:rsidRPr="003A2769">
        <w:rPr>
          <w:rFonts w:ascii="Arial" w:eastAsia="Calibri" w:hAnsi="Arial" w:cs="Arial"/>
        </w:rPr>
        <w:t xml:space="preserve"> recommendations and</w:t>
      </w:r>
      <w:r w:rsidR="000025CF" w:rsidRPr="003A2769">
        <w:rPr>
          <w:rFonts w:ascii="Arial" w:eastAsia="Calibri" w:hAnsi="Arial" w:cs="Arial"/>
        </w:rPr>
        <w:t xml:space="preserve"> features to promote responsible play. </w:t>
      </w:r>
    </w:p>
    <w:p w14:paraId="584B293C" w14:textId="77777777"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Any RG initiatives that may be of interest to the Lottery.</w:t>
      </w:r>
    </w:p>
    <w:p w14:paraId="5679D450" w14:textId="77777777" w:rsidR="000025CF" w:rsidRPr="003A2769" w:rsidRDefault="000025CF" w:rsidP="000025CF">
      <w:pPr>
        <w:pStyle w:val="NoSpacing"/>
        <w:rPr>
          <w:rFonts w:ascii="Arial" w:eastAsia="Calibri" w:hAnsi="Arial" w:cs="Arial"/>
        </w:rPr>
      </w:pPr>
    </w:p>
    <w:p w14:paraId="1AD2E206" w14:textId="77777777" w:rsidR="000025CF" w:rsidRPr="003A2769" w:rsidRDefault="000025CF" w:rsidP="000025CF">
      <w:pPr>
        <w:pStyle w:val="NoSpacing"/>
        <w:numPr>
          <w:ilvl w:val="0"/>
          <w:numId w:val="76"/>
        </w:numPr>
        <w:rPr>
          <w:rFonts w:ascii="Arial" w:eastAsia="Calibri" w:hAnsi="Arial" w:cs="Arial"/>
          <w:b/>
          <w:bCs/>
        </w:rPr>
      </w:pPr>
      <w:r w:rsidRPr="003A2769">
        <w:rPr>
          <w:rFonts w:ascii="Arial" w:eastAsia="Calibri" w:hAnsi="Arial" w:cs="Arial"/>
          <w:b/>
          <w:bCs/>
        </w:rPr>
        <w:t xml:space="preserve">Liquidated Damages </w:t>
      </w:r>
    </w:p>
    <w:p w14:paraId="2735B54E" w14:textId="0A20A6B9"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 xml:space="preserve">Discuss liquidated damages from a vendor perspective. </w:t>
      </w:r>
    </w:p>
    <w:p w14:paraId="1106BD61" w14:textId="53CF18DF"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 xml:space="preserve">The Lottery believes that liquidated damages should be tied to lost profits as often and as accurately as possible. Describe your approach to calculating lost profits and what capabilities your system </w:t>
      </w:r>
      <w:r w:rsidR="00431909" w:rsidRPr="003A2769">
        <w:rPr>
          <w:rFonts w:ascii="Arial" w:eastAsia="Calibri" w:hAnsi="Arial" w:cs="Arial"/>
        </w:rPr>
        <w:t>must</w:t>
      </w:r>
      <w:r w:rsidRPr="003A2769">
        <w:rPr>
          <w:rFonts w:ascii="Arial" w:eastAsia="Calibri" w:hAnsi="Arial" w:cs="Arial"/>
        </w:rPr>
        <w:t xml:space="preserve"> automate </w:t>
      </w:r>
      <w:r w:rsidR="00430370" w:rsidRPr="003A2769">
        <w:rPr>
          <w:rFonts w:ascii="Arial" w:eastAsia="Calibri" w:hAnsi="Arial" w:cs="Arial"/>
        </w:rPr>
        <w:t xml:space="preserve">for </w:t>
      </w:r>
      <w:r w:rsidRPr="003A2769">
        <w:rPr>
          <w:rFonts w:ascii="Arial" w:eastAsia="Calibri" w:hAnsi="Arial" w:cs="Arial"/>
        </w:rPr>
        <w:t xml:space="preserve">such calculations.  </w:t>
      </w:r>
    </w:p>
    <w:p w14:paraId="4A9BE258" w14:textId="77777777" w:rsidR="000025CF" w:rsidRPr="003A2769" w:rsidRDefault="000025CF" w:rsidP="000025CF">
      <w:pPr>
        <w:pStyle w:val="NoSpacing"/>
        <w:rPr>
          <w:rFonts w:ascii="Arial" w:eastAsia="Calibri" w:hAnsi="Arial" w:cs="Arial"/>
        </w:rPr>
      </w:pPr>
    </w:p>
    <w:p w14:paraId="594714F9" w14:textId="78F86800" w:rsidR="000025CF" w:rsidRPr="003A2769" w:rsidRDefault="002F3FDA" w:rsidP="000025CF">
      <w:pPr>
        <w:pStyle w:val="NoSpacing"/>
        <w:numPr>
          <w:ilvl w:val="0"/>
          <w:numId w:val="76"/>
        </w:numPr>
        <w:rPr>
          <w:rFonts w:ascii="Arial" w:eastAsia="Calibri" w:hAnsi="Arial" w:cs="Arial"/>
          <w:b/>
          <w:bCs/>
        </w:rPr>
      </w:pPr>
      <w:r w:rsidRPr="003A2769">
        <w:rPr>
          <w:rFonts w:ascii="Arial" w:eastAsia="Calibri" w:hAnsi="Arial" w:cs="Arial"/>
          <w:b/>
          <w:bCs/>
        </w:rPr>
        <w:t xml:space="preserve">Contract </w:t>
      </w:r>
      <w:r w:rsidR="000025CF" w:rsidRPr="003A2769">
        <w:rPr>
          <w:rFonts w:ascii="Arial" w:eastAsia="Calibri" w:hAnsi="Arial" w:cs="Arial"/>
          <w:b/>
          <w:bCs/>
        </w:rPr>
        <w:t>Costs and Pricing</w:t>
      </w:r>
      <w:r w:rsidR="000025CF" w:rsidRPr="003A2769">
        <w:rPr>
          <w:rFonts w:ascii="Arial" w:eastAsia="Calibri" w:hAnsi="Arial" w:cs="Arial"/>
          <w:b/>
          <w:bCs/>
        </w:rPr>
        <w:tab/>
      </w:r>
    </w:p>
    <w:p w14:paraId="16FC677B" w14:textId="26B07425"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 xml:space="preserve">Several methods for pricing are utilized throughout the lottery industry in the United States including percent of sales, percent of GGR, fixed costs, </w:t>
      </w:r>
      <w:r w:rsidR="00B95747" w:rsidRPr="003A2769">
        <w:rPr>
          <w:rFonts w:ascii="Arial" w:eastAsia="Calibri" w:hAnsi="Arial" w:cs="Arial"/>
        </w:rPr>
        <w:t xml:space="preserve">and </w:t>
      </w:r>
      <w:r w:rsidRPr="003A2769">
        <w:rPr>
          <w:rFonts w:ascii="Arial" w:eastAsia="Calibri" w:hAnsi="Arial" w:cs="Arial"/>
        </w:rPr>
        <w:t xml:space="preserve">hybrid. </w:t>
      </w:r>
    </w:p>
    <w:p w14:paraId="6C1A970C" w14:textId="0863A48A" w:rsidR="000025CF" w:rsidRPr="003A2769" w:rsidRDefault="000025CF" w:rsidP="000025CF">
      <w:pPr>
        <w:pStyle w:val="NoSpacing"/>
        <w:numPr>
          <w:ilvl w:val="2"/>
          <w:numId w:val="76"/>
        </w:numPr>
        <w:rPr>
          <w:rFonts w:ascii="Arial" w:eastAsia="Calibri" w:hAnsi="Arial" w:cs="Arial"/>
        </w:rPr>
      </w:pPr>
      <w:r w:rsidRPr="003A2769">
        <w:rPr>
          <w:rFonts w:ascii="Arial" w:eastAsia="Calibri" w:hAnsi="Arial" w:cs="Arial"/>
        </w:rPr>
        <w:t xml:space="preserve">Discuss </w:t>
      </w:r>
      <w:r w:rsidR="00B95747" w:rsidRPr="003A2769">
        <w:rPr>
          <w:rFonts w:ascii="Arial" w:eastAsia="Calibri" w:hAnsi="Arial" w:cs="Arial"/>
        </w:rPr>
        <w:t xml:space="preserve">respondent perspective on strengths and weaknesses of </w:t>
      </w:r>
      <w:r w:rsidRPr="003A2769">
        <w:rPr>
          <w:rFonts w:ascii="Arial" w:eastAsia="Calibri" w:hAnsi="Arial" w:cs="Arial"/>
        </w:rPr>
        <w:t>costs/pricing from a vendor perspective</w:t>
      </w:r>
      <w:r w:rsidR="00B95747" w:rsidRPr="003A2769">
        <w:rPr>
          <w:rFonts w:ascii="Arial" w:eastAsia="Calibri" w:hAnsi="Arial" w:cs="Arial"/>
        </w:rPr>
        <w:t xml:space="preserve"> including impact on growth and innovation, </w:t>
      </w:r>
      <w:r w:rsidR="005677B2" w:rsidRPr="003A2769">
        <w:rPr>
          <w:rFonts w:ascii="Arial" w:eastAsia="Calibri" w:hAnsi="Arial" w:cs="Arial"/>
        </w:rPr>
        <w:t>collaboration,</w:t>
      </w:r>
      <w:r w:rsidR="00B95747" w:rsidRPr="003A2769">
        <w:rPr>
          <w:rFonts w:ascii="Arial" w:eastAsia="Calibri" w:hAnsi="Arial" w:cs="Arial"/>
        </w:rPr>
        <w:t xml:space="preserve"> and competitiveness. </w:t>
      </w:r>
    </w:p>
    <w:p w14:paraId="4BCA40C8" w14:textId="4EC96583" w:rsidR="000025CF" w:rsidRPr="003A2769" w:rsidRDefault="000025CF" w:rsidP="000025CF">
      <w:pPr>
        <w:pStyle w:val="NoSpacing"/>
        <w:numPr>
          <w:ilvl w:val="2"/>
          <w:numId w:val="76"/>
        </w:numPr>
        <w:rPr>
          <w:rFonts w:ascii="Arial" w:eastAsia="Calibri" w:hAnsi="Arial" w:cs="Arial"/>
        </w:rPr>
      </w:pPr>
      <w:r w:rsidRPr="003A2769">
        <w:rPr>
          <w:rFonts w:ascii="Arial" w:eastAsia="Calibri" w:hAnsi="Arial" w:cs="Arial"/>
        </w:rPr>
        <w:t xml:space="preserve">Discuss </w:t>
      </w:r>
      <w:r w:rsidR="005677B2" w:rsidRPr="003A2769">
        <w:rPr>
          <w:rFonts w:ascii="Arial" w:eastAsia="Calibri" w:hAnsi="Arial" w:cs="Arial"/>
        </w:rPr>
        <w:t>options for</w:t>
      </w:r>
      <w:r w:rsidR="1D2ACF0B" w:rsidRPr="003A2769">
        <w:rPr>
          <w:rFonts w:ascii="Arial" w:eastAsia="Calibri" w:hAnsi="Arial" w:cs="Arial"/>
        </w:rPr>
        <w:t xml:space="preserve"> vendor</w:t>
      </w:r>
      <w:r w:rsidR="005677B2" w:rsidRPr="003A2769">
        <w:rPr>
          <w:rFonts w:ascii="Arial" w:eastAsia="Calibri" w:hAnsi="Arial" w:cs="Arial"/>
        </w:rPr>
        <w:t xml:space="preserve"> </w:t>
      </w:r>
      <w:r w:rsidR="00B95747" w:rsidRPr="003A2769">
        <w:rPr>
          <w:rFonts w:ascii="Arial" w:eastAsia="Calibri" w:hAnsi="Arial" w:cs="Arial"/>
        </w:rPr>
        <w:t>incentive programs</w:t>
      </w:r>
      <w:r w:rsidR="005677B2" w:rsidRPr="003A2769">
        <w:rPr>
          <w:rFonts w:ascii="Arial" w:eastAsia="Calibri" w:hAnsi="Arial" w:cs="Arial"/>
        </w:rPr>
        <w:t xml:space="preserve"> that </w:t>
      </w:r>
      <w:r w:rsidR="11660687" w:rsidRPr="003A2769">
        <w:rPr>
          <w:rFonts w:ascii="Arial" w:eastAsia="Calibri" w:hAnsi="Arial" w:cs="Arial"/>
        </w:rPr>
        <w:t xml:space="preserve">are directly tied to </w:t>
      </w:r>
      <w:r w:rsidR="005677B2" w:rsidRPr="003A2769">
        <w:rPr>
          <w:rFonts w:ascii="Arial" w:eastAsia="Calibri" w:hAnsi="Arial" w:cs="Arial"/>
        </w:rPr>
        <w:t xml:space="preserve">activities </w:t>
      </w:r>
      <w:r w:rsidR="321393EE" w:rsidRPr="003A2769">
        <w:rPr>
          <w:rFonts w:ascii="Arial" w:eastAsia="Calibri" w:hAnsi="Arial" w:cs="Arial"/>
        </w:rPr>
        <w:t xml:space="preserve">that </w:t>
      </w:r>
      <w:r w:rsidR="005677B2" w:rsidRPr="003A2769">
        <w:rPr>
          <w:rFonts w:ascii="Arial" w:eastAsia="Calibri" w:hAnsi="Arial" w:cs="Arial"/>
        </w:rPr>
        <w:t>responsibl</w:t>
      </w:r>
      <w:r w:rsidR="51183549" w:rsidRPr="003A2769">
        <w:rPr>
          <w:rFonts w:ascii="Arial" w:eastAsia="Calibri" w:hAnsi="Arial" w:cs="Arial"/>
        </w:rPr>
        <w:t>y drive</w:t>
      </w:r>
      <w:r w:rsidR="005677B2" w:rsidRPr="003A2769">
        <w:rPr>
          <w:rFonts w:ascii="Arial" w:eastAsia="Calibri" w:hAnsi="Arial" w:cs="Arial"/>
        </w:rPr>
        <w:t xml:space="preserve"> </w:t>
      </w:r>
      <w:r w:rsidR="02DCA7AA" w:rsidRPr="003A2769">
        <w:rPr>
          <w:rFonts w:ascii="Arial" w:eastAsia="Calibri" w:hAnsi="Arial" w:cs="Arial"/>
        </w:rPr>
        <w:t xml:space="preserve">new </w:t>
      </w:r>
      <w:r w:rsidR="139B1641" w:rsidRPr="003A2769">
        <w:rPr>
          <w:rFonts w:ascii="Arial" w:eastAsia="Calibri" w:hAnsi="Arial" w:cs="Arial"/>
        </w:rPr>
        <w:t xml:space="preserve">net </w:t>
      </w:r>
      <w:r w:rsidR="005677B2" w:rsidRPr="003A2769">
        <w:rPr>
          <w:rFonts w:ascii="Arial" w:eastAsia="Calibri" w:hAnsi="Arial" w:cs="Arial"/>
        </w:rPr>
        <w:t>income growth</w:t>
      </w:r>
      <w:r w:rsidR="64276EA8" w:rsidRPr="003A2769">
        <w:rPr>
          <w:rFonts w:ascii="Arial" w:eastAsia="Calibri" w:hAnsi="Arial" w:cs="Arial"/>
        </w:rPr>
        <w:t>. Options should ex</w:t>
      </w:r>
      <w:r w:rsidR="354DFBAD" w:rsidRPr="003A2769">
        <w:rPr>
          <w:rFonts w:ascii="Arial" w:eastAsia="Calibri" w:hAnsi="Arial" w:cs="Arial"/>
        </w:rPr>
        <w:t>clude Mega</w:t>
      </w:r>
      <w:r w:rsidR="70B148C1" w:rsidRPr="003A2769">
        <w:rPr>
          <w:rFonts w:ascii="Arial" w:eastAsia="Calibri" w:hAnsi="Arial" w:cs="Arial"/>
        </w:rPr>
        <w:t xml:space="preserve"> M</w:t>
      </w:r>
      <w:r w:rsidR="354DFBAD" w:rsidRPr="003A2769">
        <w:rPr>
          <w:rFonts w:ascii="Arial" w:eastAsia="Calibri" w:hAnsi="Arial" w:cs="Arial"/>
        </w:rPr>
        <w:t xml:space="preserve">illions </w:t>
      </w:r>
      <w:r w:rsidR="021E524F" w:rsidRPr="003A2769">
        <w:rPr>
          <w:rFonts w:ascii="Arial" w:eastAsia="Calibri" w:hAnsi="Arial" w:cs="Arial"/>
        </w:rPr>
        <w:t>and/</w:t>
      </w:r>
      <w:r w:rsidR="354DFBAD" w:rsidRPr="003A2769">
        <w:rPr>
          <w:rFonts w:ascii="Arial" w:eastAsia="Calibri" w:hAnsi="Arial" w:cs="Arial"/>
        </w:rPr>
        <w:t>or Powerball</w:t>
      </w:r>
      <w:r w:rsidR="73EBB080" w:rsidRPr="003A2769">
        <w:rPr>
          <w:rFonts w:ascii="Arial" w:eastAsia="Calibri" w:hAnsi="Arial" w:cs="Arial"/>
        </w:rPr>
        <w:t xml:space="preserve"> net income</w:t>
      </w:r>
      <w:r w:rsidR="00B95747" w:rsidRPr="003A2769">
        <w:rPr>
          <w:rFonts w:ascii="Arial" w:eastAsia="Calibri" w:hAnsi="Arial" w:cs="Arial"/>
        </w:rPr>
        <w:t xml:space="preserve">. </w:t>
      </w:r>
    </w:p>
    <w:p w14:paraId="29241FE9" w14:textId="6D8C13FF"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 xml:space="preserve">The Lottery may require the </w:t>
      </w:r>
      <w:r w:rsidR="00D3726B" w:rsidRPr="003A2769">
        <w:rPr>
          <w:rFonts w:ascii="Arial" w:eastAsia="Calibri" w:hAnsi="Arial" w:cs="Arial"/>
        </w:rPr>
        <w:t>v</w:t>
      </w:r>
      <w:r w:rsidRPr="003A2769">
        <w:rPr>
          <w:rFonts w:ascii="Arial" w:eastAsia="Calibri" w:hAnsi="Arial" w:cs="Arial"/>
        </w:rPr>
        <w:t xml:space="preserve">endor to pay upfront costs for licensing fees for third-party intellectual property required for the Lottery’s draw game portfolio. </w:t>
      </w:r>
    </w:p>
    <w:p w14:paraId="69E8ECA8" w14:textId="6FB18D8C" w:rsidR="000025CF" w:rsidRPr="003A2769" w:rsidRDefault="000025CF" w:rsidP="000025CF">
      <w:pPr>
        <w:pStyle w:val="NoSpacing"/>
        <w:numPr>
          <w:ilvl w:val="2"/>
          <w:numId w:val="76"/>
        </w:numPr>
        <w:rPr>
          <w:rFonts w:ascii="Arial" w:eastAsia="Calibri" w:hAnsi="Arial" w:cs="Arial"/>
        </w:rPr>
      </w:pPr>
      <w:r w:rsidRPr="003A2769">
        <w:rPr>
          <w:rFonts w:ascii="Arial" w:eastAsia="Calibri" w:hAnsi="Arial" w:cs="Arial"/>
        </w:rPr>
        <w:t xml:space="preserve">The </w:t>
      </w:r>
      <w:r w:rsidR="00D3726B" w:rsidRPr="003A2769">
        <w:rPr>
          <w:rFonts w:ascii="Arial" w:eastAsia="Calibri" w:hAnsi="Arial" w:cs="Arial"/>
        </w:rPr>
        <w:t>v</w:t>
      </w:r>
      <w:r w:rsidRPr="003A2769">
        <w:rPr>
          <w:rFonts w:ascii="Arial" w:eastAsia="Calibri" w:hAnsi="Arial" w:cs="Arial"/>
        </w:rPr>
        <w:t>endor will then be allowed to add such costs to its invoice to the Lottery as a pass-through cost.</w:t>
      </w:r>
    </w:p>
    <w:p w14:paraId="27CBE005" w14:textId="77777777" w:rsidR="000025CF" w:rsidRPr="003A2769" w:rsidRDefault="000025CF" w:rsidP="000025CF">
      <w:pPr>
        <w:pStyle w:val="NoSpacing"/>
        <w:numPr>
          <w:ilvl w:val="2"/>
          <w:numId w:val="76"/>
        </w:numPr>
        <w:rPr>
          <w:rFonts w:ascii="Arial" w:eastAsia="Calibri" w:hAnsi="Arial" w:cs="Arial"/>
        </w:rPr>
      </w:pPr>
      <w:r w:rsidRPr="003A2769">
        <w:rPr>
          <w:rFonts w:ascii="Arial" w:eastAsia="Calibri" w:hAnsi="Arial" w:cs="Arial"/>
        </w:rPr>
        <w:t xml:space="preserve">Please note any potential concerns regarding this requirement. </w:t>
      </w:r>
    </w:p>
    <w:p w14:paraId="535DE460" w14:textId="77777777" w:rsidR="000025CF" w:rsidRPr="003A2769" w:rsidRDefault="000025CF" w:rsidP="000025CF">
      <w:pPr>
        <w:pStyle w:val="NoSpacing"/>
        <w:numPr>
          <w:ilvl w:val="1"/>
          <w:numId w:val="76"/>
        </w:numPr>
        <w:rPr>
          <w:rFonts w:ascii="Arial" w:eastAsia="Calibri" w:hAnsi="Arial" w:cs="Arial"/>
        </w:rPr>
      </w:pPr>
      <w:r w:rsidRPr="003A2769">
        <w:rPr>
          <w:rFonts w:ascii="Arial" w:eastAsia="Calibri" w:hAnsi="Arial" w:cs="Arial"/>
        </w:rPr>
        <w:t>Discuss the impact of term length/renewal options on costs, including:</w:t>
      </w:r>
    </w:p>
    <w:p w14:paraId="540F186E" w14:textId="387EEF9F" w:rsidR="000025CF" w:rsidRPr="003A2769" w:rsidRDefault="000025CF" w:rsidP="000025CF">
      <w:pPr>
        <w:pStyle w:val="NoSpacing"/>
        <w:numPr>
          <w:ilvl w:val="2"/>
          <w:numId w:val="76"/>
        </w:numPr>
        <w:rPr>
          <w:rFonts w:ascii="Arial" w:eastAsia="Calibri" w:hAnsi="Arial" w:cs="Arial"/>
        </w:rPr>
      </w:pPr>
      <w:r w:rsidRPr="003A2769">
        <w:rPr>
          <w:rFonts w:ascii="Arial" w:eastAsia="Calibri" w:hAnsi="Arial" w:cs="Arial"/>
        </w:rPr>
        <w:t xml:space="preserve">Minimum and ideal contract term length for a </w:t>
      </w:r>
      <w:r w:rsidR="00D3726B" w:rsidRPr="003A2769">
        <w:rPr>
          <w:rFonts w:ascii="Arial" w:eastAsia="Calibri" w:hAnsi="Arial" w:cs="Arial"/>
        </w:rPr>
        <w:t>v</w:t>
      </w:r>
      <w:r w:rsidRPr="003A2769">
        <w:rPr>
          <w:rFonts w:ascii="Arial" w:eastAsia="Calibri" w:hAnsi="Arial" w:cs="Arial"/>
        </w:rPr>
        <w:t xml:space="preserve">endor to offer the most competitive pricing. </w:t>
      </w:r>
    </w:p>
    <w:p w14:paraId="622920D4" w14:textId="4AFA14FA" w:rsidR="000025CF" w:rsidRPr="003A2769" w:rsidRDefault="56017507" w:rsidP="000025CF">
      <w:pPr>
        <w:pStyle w:val="NoSpacing"/>
        <w:numPr>
          <w:ilvl w:val="2"/>
          <w:numId w:val="76"/>
        </w:numPr>
        <w:rPr>
          <w:rFonts w:ascii="Arial" w:eastAsia="Calibri" w:hAnsi="Arial" w:cs="Arial"/>
        </w:rPr>
      </w:pPr>
      <w:r w:rsidRPr="003A2769">
        <w:rPr>
          <w:rFonts w:ascii="Arial" w:eastAsia="Calibri" w:hAnsi="Arial" w:cs="Arial"/>
        </w:rPr>
        <w:t xml:space="preserve">Describe what impact shorter contract lengths and </w:t>
      </w:r>
      <w:r w:rsidR="00137349" w:rsidRPr="003A2769">
        <w:rPr>
          <w:rFonts w:ascii="Arial" w:eastAsia="Calibri" w:hAnsi="Arial" w:cs="Arial"/>
        </w:rPr>
        <w:t xml:space="preserve">multiple </w:t>
      </w:r>
      <w:r w:rsidRPr="003A2769">
        <w:rPr>
          <w:rFonts w:ascii="Arial" w:eastAsia="Calibri" w:hAnsi="Arial" w:cs="Arial"/>
        </w:rPr>
        <w:t xml:space="preserve">extensions may have on pricing/costs, if any. </w:t>
      </w:r>
    </w:p>
    <w:p w14:paraId="647D9B5F" w14:textId="5322F958" w:rsidR="721D95A0" w:rsidRPr="003A2769" w:rsidRDefault="721D95A0" w:rsidP="5C2766A1">
      <w:pPr>
        <w:pStyle w:val="NoSpacing"/>
        <w:numPr>
          <w:ilvl w:val="2"/>
          <w:numId w:val="76"/>
        </w:numPr>
        <w:rPr>
          <w:rFonts w:ascii="Arial" w:eastAsia="Calibri" w:hAnsi="Arial" w:cs="Arial"/>
        </w:rPr>
      </w:pPr>
      <w:r w:rsidRPr="003A2769">
        <w:rPr>
          <w:rFonts w:ascii="Arial" w:eastAsia="Calibri" w:hAnsi="Arial" w:cs="Arial"/>
        </w:rPr>
        <w:t>Discuss timing, recommendations and compensation for system capabilities and hardware refresh.</w:t>
      </w:r>
    </w:p>
    <w:p w14:paraId="24DE5D01" w14:textId="77777777" w:rsidR="001042C1" w:rsidRDefault="001042C1" w:rsidP="00214343">
      <w:pPr>
        <w:pStyle w:val="NoSpacing"/>
        <w:rPr>
          <w:rFonts w:ascii="Arial" w:eastAsia="Calibri" w:hAnsi="Arial" w:cs="Arial"/>
          <w:sz w:val="22"/>
          <w:szCs w:val="22"/>
        </w:rPr>
      </w:pPr>
    </w:p>
    <w:p w14:paraId="37AF192D" w14:textId="77777777" w:rsidR="00C12329" w:rsidRPr="00EC0224" w:rsidRDefault="00C12329" w:rsidP="00214343">
      <w:pPr>
        <w:pStyle w:val="NoSpacing"/>
        <w:rPr>
          <w:rFonts w:ascii="Arial" w:eastAsia="Calibri" w:hAnsi="Arial" w:cs="Arial"/>
          <w:sz w:val="22"/>
          <w:szCs w:val="22"/>
        </w:rPr>
      </w:pPr>
    </w:p>
    <w:p w14:paraId="76C2A098" w14:textId="77777777" w:rsidR="00246433" w:rsidRPr="00EC0224" w:rsidRDefault="00246433" w:rsidP="0060386E"/>
    <w:p w14:paraId="730CC150" w14:textId="77777777" w:rsidR="00C616CF" w:rsidRDefault="00C616CF">
      <w:pPr>
        <w:spacing w:after="160" w:line="259" w:lineRule="auto"/>
        <w:rPr>
          <w:rFonts w:eastAsiaTheme="majorEastAsia" w:cstheme="majorBidi"/>
          <w:b/>
          <w:bCs/>
          <w:sz w:val="32"/>
          <w:lang w:val="en-CA"/>
        </w:rPr>
      </w:pPr>
      <w:r>
        <w:rPr>
          <w:lang w:val="en-CA"/>
        </w:rPr>
        <w:br w:type="page"/>
      </w:r>
    </w:p>
    <w:p w14:paraId="66BE8BAE" w14:textId="08064188" w:rsidR="003E07C0" w:rsidRDefault="007A15B8" w:rsidP="00EC0224">
      <w:pPr>
        <w:pStyle w:val="Heading1"/>
        <w:rPr>
          <w:lang w:val="en-CA"/>
        </w:rPr>
      </w:pPr>
      <w:bookmarkStart w:id="11" w:name="_Toc164322891"/>
      <w:r>
        <w:rPr>
          <w:lang w:val="en-CA"/>
        </w:rPr>
        <w:lastRenderedPageBreak/>
        <w:t xml:space="preserve">PART III </w:t>
      </w:r>
      <w:r w:rsidR="00E04AA1">
        <w:rPr>
          <w:lang w:val="en-CA"/>
        </w:rPr>
        <w:t>–</w:t>
      </w:r>
      <w:r>
        <w:rPr>
          <w:lang w:val="en-CA"/>
        </w:rPr>
        <w:t xml:space="preserve"> </w:t>
      </w:r>
      <w:r w:rsidR="00E04AA1">
        <w:rPr>
          <w:lang w:val="en-CA"/>
        </w:rPr>
        <w:t xml:space="preserve">KEY RFI EVENTS AND </w:t>
      </w:r>
      <w:r w:rsidR="00364DDB">
        <w:rPr>
          <w:lang w:val="en-CA"/>
        </w:rPr>
        <w:t>PROCESSES</w:t>
      </w:r>
      <w:bookmarkEnd w:id="11"/>
    </w:p>
    <w:p w14:paraId="5253CF0A" w14:textId="4AE87AE8" w:rsidR="000A46C6" w:rsidRDefault="000A46C6" w:rsidP="000A46C6">
      <w:pPr>
        <w:pStyle w:val="Heading2"/>
        <w:rPr>
          <w:lang w:val="en-CA"/>
        </w:rPr>
      </w:pPr>
      <w:bookmarkStart w:id="12" w:name="_Toc164322892"/>
      <w:r>
        <w:rPr>
          <w:lang w:val="en-CA"/>
        </w:rPr>
        <w:t>A. Q</w:t>
      </w:r>
      <w:r w:rsidR="000A2139">
        <w:rPr>
          <w:lang w:val="en-CA"/>
        </w:rPr>
        <w:t>UESTIONS</w:t>
      </w:r>
      <w:bookmarkEnd w:id="12"/>
    </w:p>
    <w:p w14:paraId="6CB5BA8A" w14:textId="77777777" w:rsidR="001A6E9A" w:rsidRPr="003A2769" w:rsidRDefault="001A6E9A" w:rsidP="00EC022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57" w:firstLine="360"/>
        <w:rPr>
          <w:rStyle w:val="InitialStyle"/>
          <w:rFonts w:ascii="Arial" w:hAnsi="Arial" w:cs="Arial"/>
          <w:b/>
        </w:rPr>
      </w:pPr>
      <w:r w:rsidRPr="00545051">
        <w:rPr>
          <w:rStyle w:val="InitialStyle"/>
          <w:rFonts w:ascii="Arial" w:hAnsi="Arial" w:cs="Arial"/>
          <w:b/>
        </w:rPr>
        <w:t>1.</w:t>
      </w:r>
      <w:r>
        <w:rPr>
          <w:rStyle w:val="InitialStyle"/>
          <w:rFonts w:cs="Arial"/>
          <w:b/>
        </w:rPr>
        <w:tab/>
      </w:r>
      <w:r w:rsidRPr="003A2769">
        <w:rPr>
          <w:rStyle w:val="InitialStyle"/>
          <w:rFonts w:ascii="Arial" w:hAnsi="Arial" w:cs="Arial"/>
          <w:b/>
        </w:rPr>
        <w:t>General Instructions</w:t>
      </w:r>
      <w:r w:rsidRPr="003A2769">
        <w:rPr>
          <w:rStyle w:val="InitialStyle"/>
          <w:rFonts w:ascii="Arial" w:hAnsi="Arial" w:cs="Arial"/>
          <w:b/>
        </w:rPr>
        <w:tab/>
      </w:r>
    </w:p>
    <w:p w14:paraId="12C23240" w14:textId="77777777" w:rsidR="001A6E9A" w:rsidRPr="003A2769" w:rsidRDefault="001A6E9A" w:rsidP="00EC0224">
      <w:pPr>
        <w:pStyle w:val="DefaultText"/>
        <w:widowControl/>
        <w:numPr>
          <w:ilvl w:val="0"/>
          <w:numId w:val="7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37"/>
        <w:rPr>
          <w:rStyle w:val="InitialStyle"/>
          <w:rFonts w:ascii="Arial" w:hAnsi="Arial" w:cs="Arial"/>
          <w:bCs/>
        </w:rPr>
      </w:pPr>
      <w:r w:rsidRPr="003A2769">
        <w:rPr>
          <w:rStyle w:val="InitialStyle"/>
          <w:rFonts w:ascii="Arial" w:hAnsi="Arial" w:cs="Arial"/>
          <w:bCs/>
        </w:rPr>
        <w:t>It is the responsibility of each interested party to examine the entire RFI and to seek clarification, in writing</w:t>
      </w:r>
      <w:r w:rsidRPr="003A2769">
        <w:rPr>
          <w:rStyle w:val="InitialStyle"/>
          <w:rFonts w:ascii="Arial" w:hAnsi="Arial" w:cs="Arial"/>
          <w:bCs/>
          <w:u w:val="single"/>
        </w:rPr>
        <w:t>,</w:t>
      </w:r>
      <w:r w:rsidRPr="003A2769">
        <w:rPr>
          <w:rStyle w:val="InitialStyle"/>
          <w:rFonts w:ascii="Arial" w:hAnsi="Arial" w:cs="Arial"/>
          <w:bCs/>
        </w:rPr>
        <w:t xml:space="preserve"> if they do not understand any information or instructions.</w:t>
      </w:r>
    </w:p>
    <w:p w14:paraId="3F0E8D4D" w14:textId="4B613E13" w:rsidR="001A6E9A" w:rsidRPr="003A2769" w:rsidRDefault="001A6E9A" w:rsidP="00EC0224">
      <w:pPr>
        <w:pStyle w:val="DefaultText"/>
        <w:widowControl/>
        <w:numPr>
          <w:ilvl w:val="0"/>
          <w:numId w:val="7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37"/>
        <w:rPr>
          <w:rStyle w:val="InitialStyle"/>
          <w:rFonts w:ascii="Arial" w:hAnsi="Arial" w:cs="Arial"/>
          <w:bCs/>
        </w:rPr>
      </w:pPr>
      <w:r w:rsidRPr="003A2769">
        <w:rPr>
          <w:rStyle w:val="InitialStyle"/>
          <w:rFonts w:ascii="Arial" w:hAnsi="Arial" w:cs="Arial"/>
          <w:bCs/>
        </w:rPr>
        <w:t xml:space="preserve">Interested parties should use </w:t>
      </w:r>
      <w:r w:rsidRPr="003A2769">
        <w:rPr>
          <w:rStyle w:val="InitialStyle"/>
          <w:rFonts w:ascii="Arial" w:hAnsi="Arial" w:cs="Arial"/>
          <w:b/>
          <w:bCs/>
        </w:rPr>
        <w:t>Appendix B</w:t>
      </w:r>
      <w:r w:rsidRPr="003A2769">
        <w:rPr>
          <w:rStyle w:val="InitialStyle"/>
          <w:rFonts w:ascii="Arial" w:hAnsi="Arial" w:cs="Arial"/>
          <w:bCs/>
        </w:rPr>
        <w:t xml:space="preserve"> </w:t>
      </w:r>
      <w:r w:rsidR="00373747">
        <w:rPr>
          <w:rStyle w:val="InitialStyle"/>
          <w:rFonts w:ascii="Arial" w:hAnsi="Arial" w:cs="Arial"/>
          <w:bCs/>
        </w:rPr>
        <w:t>(</w:t>
      </w:r>
      <w:r w:rsidRPr="003A2769">
        <w:rPr>
          <w:rStyle w:val="InitialStyle"/>
          <w:rFonts w:ascii="Arial" w:hAnsi="Arial" w:cs="Arial"/>
          <w:bCs/>
        </w:rPr>
        <w:t>Submitted Questions Form</w:t>
      </w:r>
      <w:r w:rsidR="00373747">
        <w:rPr>
          <w:rStyle w:val="InitialStyle"/>
          <w:rFonts w:ascii="Arial" w:hAnsi="Arial" w:cs="Arial"/>
          <w:bCs/>
        </w:rPr>
        <w:t xml:space="preserve">) </w:t>
      </w:r>
      <w:r w:rsidRPr="003A2769">
        <w:rPr>
          <w:rStyle w:val="InitialStyle"/>
          <w:rFonts w:ascii="Arial" w:hAnsi="Arial" w:cs="Arial"/>
          <w:bCs/>
        </w:rPr>
        <w:t>for submission of questions.</w:t>
      </w:r>
    </w:p>
    <w:p w14:paraId="2C4FAAD3" w14:textId="77777777" w:rsidR="001A6E9A" w:rsidRPr="003A2769" w:rsidRDefault="001A6E9A" w:rsidP="00EC0224">
      <w:pPr>
        <w:pStyle w:val="DefaultText"/>
        <w:widowControl/>
        <w:numPr>
          <w:ilvl w:val="0"/>
          <w:numId w:val="7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37"/>
        <w:rPr>
          <w:rStyle w:val="InitialStyle"/>
          <w:rFonts w:ascii="Arial" w:hAnsi="Arial" w:cs="Arial"/>
          <w:bCs/>
        </w:rPr>
      </w:pPr>
      <w:r w:rsidRPr="003A2769">
        <w:rPr>
          <w:rStyle w:val="InitialStyle"/>
          <w:rFonts w:ascii="Arial" w:hAnsi="Arial" w:cs="Arial"/>
          <w:bCs/>
        </w:rPr>
        <w:t>The Submitted Questions Form must be submitted by e-mail and received by the RFI Coordinator, identified on the cover page of this RFI,</w:t>
      </w:r>
      <w:r w:rsidRPr="003A2769">
        <w:rPr>
          <w:rStyle w:val="InitialStyle"/>
          <w:rFonts w:ascii="Arial" w:hAnsi="Arial" w:cs="Arial"/>
        </w:rPr>
        <w:t xml:space="preserve"> </w:t>
      </w:r>
      <w:r w:rsidRPr="003A2769">
        <w:rPr>
          <w:rStyle w:val="InitialStyle"/>
          <w:rFonts w:ascii="Arial" w:hAnsi="Arial" w:cs="Arial"/>
          <w:bCs/>
        </w:rPr>
        <w:t>as soon as possible but no later than the date and time specified on the RFI cover page.</w:t>
      </w:r>
    </w:p>
    <w:p w14:paraId="0759310E" w14:textId="77777777" w:rsidR="001A6E9A" w:rsidRPr="003A2769" w:rsidRDefault="001A6E9A" w:rsidP="00EC0224">
      <w:pPr>
        <w:pStyle w:val="DefaultText"/>
        <w:widowControl/>
        <w:numPr>
          <w:ilvl w:val="0"/>
          <w:numId w:val="7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37"/>
        <w:rPr>
          <w:rStyle w:val="InitialStyle"/>
          <w:rFonts w:ascii="Arial" w:hAnsi="Arial" w:cs="Arial"/>
          <w:bCs/>
        </w:rPr>
      </w:pPr>
      <w:r w:rsidRPr="003A2769">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03BB95BF" w14:textId="77777777" w:rsidR="001A6E9A" w:rsidRPr="00EC0224" w:rsidRDefault="001A6E9A" w:rsidP="00EC022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57" w:hanging="720"/>
        <w:jc w:val="both"/>
        <w:rPr>
          <w:rStyle w:val="InitialStyle"/>
          <w:rFonts w:ascii="Arial" w:hAnsi="Arial" w:cs="Arial"/>
          <w:b/>
          <w:bCs/>
          <w:sz w:val="22"/>
          <w:szCs w:val="22"/>
        </w:rPr>
      </w:pPr>
    </w:p>
    <w:p w14:paraId="4E6C6194" w14:textId="77777777" w:rsidR="001A6E9A" w:rsidRPr="00373747" w:rsidRDefault="001A6E9A" w:rsidP="00EC022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77" w:hanging="360"/>
        <w:rPr>
          <w:rStyle w:val="InitialStyle"/>
          <w:rFonts w:ascii="Arial" w:hAnsi="Arial" w:cs="Arial"/>
          <w:b/>
          <w:bCs/>
        </w:rPr>
      </w:pPr>
      <w:r w:rsidRPr="00373747">
        <w:rPr>
          <w:rStyle w:val="InitialStyle"/>
          <w:rFonts w:ascii="Arial" w:hAnsi="Arial" w:cs="Arial"/>
          <w:b/>
          <w:bCs/>
        </w:rPr>
        <w:t>2.</w:t>
      </w:r>
      <w:r w:rsidRPr="00373747">
        <w:rPr>
          <w:rStyle w:val="InitialStyle"/>
          <w:rFonts w:ascii="Arial" w:hAnsi="Arial" w:cs="Arial"/>
          <w:b/>
          <w:bCs/>
        </w:rPr>
        <w:tab/>
        <w:t>Question &amp; Answer Summary</w:t>
      </w:r>
    </w:p>
    <w:p w14:paraId="2EE85684" w14:textId="77777777" w:rsidR="001A6E9A" w:rsidRPr="003A2769" w:rsidRDefault="001A6E9A" w:rsidP="00EC0224">
      <w:pPr>
        <w:ind w:left="1077"/>
        <w:rPr>
          <w:rStyle w:val="InitialStyle"/>
          <w:rFonts w:cs="Arial"/>
        </w:rPr>
      </w:pPr>
      <w:r w:rsidRPr="003A2769">
        <w:rPr>
          <w:rStyle w:val="InitialStyle"/>
          <w:rFonts w:cs="Arial"/>
        </w:rPr>
        <w:t xml:space="preserve">Responses to all questions will be compiled in writing and posted on the following website: </w:t>
      </w:r>
      <w:r w:rsidRPr="003A2769">
        <w:rPr>
          <w:rStyle w:val="Hyperlink"/>
          <w:rFonts w:cs="Arial"/>
        </w:rPr>
        <w:t>http://www.maine.gov/dafs/bbm/procurementservices/vendors/rfis</w:t>
      </w:r>
      <w:r w:rsidRPr="003A2769">
        <w:rPr>
          <w:rStyle w:val="InitialStyle"/>
          <w:rFonts w:cs="Arial"/>
        </w:rPr>
        <w:t xml:space="preserve">.  </w:t>
      </w:r>
      <w:r w:rsidRPr="003A2769">
        <w:rPr>
          <w:rStyle w:val="InitialStyle"/>
          <w:rFonts w:cs="Arial"/>
          <w:u w:val="single"/>
        </w:rPr>
        <w:t>It is the responsibility of all interested parties to go to this website to obtain a copy of the Question &amp; Answer Summary</w:t>
      </w:r>
      <w:r w:rsidRPr="003A2769">
        <w:rPr>
          <w:rStyle w:val="InitialStyle"/>
          <w:rFonts w:cs="Arial"/>
        </w:rPr>
        <w:t xml:space="preserve">.  </w:t>
      </w:r>
      <w:r w:rsidRPr="00373747">
        <w:rPr>
          <w:rStyle w:val="InitialStyle"/>
          <w:rFonts w:cs="Arial"/>
        </w:rPr>
        <w:t>Only those answers issued in writing on this website will be considered binding.</w:t>
      </w:r>
    </w:p>
    <w:p w14:paraId="35BBE860" w14:textId="5DF009F4" w:rsidR="003666BF" w:rsidRDefault="000A46C6" w:rsidP="000B335D">
      <w:pPr>
        <w:pStyle w:val="Heading2"/>
        <w:rPr>
          <w:lang w:val="en-CA"/>
        </w:rPr>
      </w:pPr>
      <w:bookmarkStart w:id="13" w:name="_Toc164322893"/>
      <w:r>
        <w:rPr>
          <w:lang w:val="en-CA"/>
        </w:rPr>
        <w:t>B</w:t>
      </w:r>
      <w:r w:rsidR="003666BF">
        <w:rPr>
          <w:lang w:val="en-CA"/>
        </w:rPr>
        <w:t xml:space="preserve">. </w:t>
      </w:r>
      <w:r w:rsidR="000B335D">
        <w:rPr>
          <w:lang w:val="en-CA"/>
        </w:rPr>
        <w:t>SUBMITTING THE RESPONSE</w:t>
      </w:r>
      <w:bookmarkEnd w:id="13"/>
    </w:p>
    <w:p w14:paraId="1C7D0864" w14:textId="77777777" w:rsidR="00145A36" w:rsidRPr="003A2769" w:rsidRDefault="00145A36" w:rsidP="00EC0224">
      <w:pPr>
        <w:pStyle w:val="DefaultText"/>
        <w:widowControl/>
        <w:numPr>
          <w:ilvl w:val="0"/>
          <w:numId w:val="8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eastAsiaTheme="majorEastAsia" w:hAnsi="Arial" w:cs="Arial"/>
          <w:bCs/>
        </w:rPr>
      </w:pPr>
      <w:r w:rsidRPr="003A2769">
        <w:rPr>
          <w:rStyle w:val="InitialStyle"/>
          <w:rFonts w:ascii="Arial" w:eastAsiaTheme="majorEastAsia" w:hAnsi="Arial" w:cs="Arial"/>
          <w:b/>
        </w:rPr>
        <w:t>Responses Due</w:t>
      </w:r>
    </w:p>
    <w:p w14:paraId="03B79C01" w14:textId="77777777" w:rsidR="00145A36" w:rsidRPr="003A2769" w:rsidRDefault="00145A36" w:rsidP="00EC022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eastAsiaTheme="majorEastAsia" w:hAnsi="Arial" w:cs="Arial"/>
          <w:bCs/>
        </w:rPr>
      </w:pPr>
      <w:r w:rsidRPr="003A2769">
        <w:rPr>
          <w:rStyle w:val="InitialStyle"/>
          <w:rFonts w:ascii="Arial" w:eastAsiaTheme="majorEastAsia" w:hAnsi="Arial" w:cs="Arial"/>
        </w:rPr>
        <w:t xml:space="preserve">Responses must be </w:t>
      </w:r>
      <w:r w:rsidRPr="003A2769">
        <w:rPr>
          <w:rStyle w:val="InitialStyle"/>
          <w:rFonts w:ascii="Arial" w:eastAsiaTheme="majorEastAsia" w:hAnsi="Arial" w:cs="Arial"/>
          <w:bCs/>
        </w:rPr>
        <w:t>received</w:t>
      </w:r>
      <w:r w:rsidRPr="003A2769">
        <w:rPr>
          <w:rStyle w:val="InitialStyle"/>
          <w:rFonts w:ascii="Arial" w:eastAsiaTheme="majorEastAsia" w:hAnsi="Arial" w:cs="Arial"/>
        </w:rPr>
        <w:t xml:space="preserve"> </w:t>
      </w:r>
      <w:r w:rsidRPr="003A2769">
        <w:rPr>
          <w:rStyle w:val="InitialStyle"/>
          <w:rFonts w:ascii="Arial" w:eastAsiaTheme="majorEastAsia" w:hAnsi="Arial" w:cs="Arial"/>
          <w:u w:val="single"/>
        </w:rPr>
        <w:t>no later than</w:t>
      </w:r>
      <w:r w:rsidRPr="003A2769">
        <w:rPr>
          <w:rStyle w:val="InitialStyle"/>
          <w:rFonts w:ascii="Arial" w:eastAsiaTheme="majorEastAsia" w:hAnsi="Arial" w:cs="Arial"/>
          <w:bCs/>
        </w:rPr>
        <w:t xml:space="preserve"> the date and time listed in the timeline above.</w:t>
      </w:r>
    </w:p>
    <w:p w14:paraId="35E88444" w14:textId="77777777" w:rsidR="00145A36" w:rsidRPr="003A2769" w:rsidRDefault="00145A36" w:rsidP="00EC022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eastAsiaTheme="majorEastAsia" w:hAnsi="Arial" w:cs="Arial"/>
        </w:rPr>
      </w:pPr>
    </w:p>
    <w:p w14:paraId="3426FD7F" w14:textId="77777777" w:rsidR="00145A36" w:rsidRPr="003A2769" w:rsidRDefault="00145A36" w:rsidP="00EC0224">
      <w:pPr>
        <w:pStyle w:val="DefaultText"/>
        <w:widowControl/>
        <w:numPr>
          <w:ilvl w:val="0"/>
          <w:numId w:val="8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eastAsiaTheme="majorEastAsia" w:hAnsi="Arial" w:cs="Arial"/>
        </w:rPr>
      </w:pPr>
      <w:r w:rsidRPr="003A2769">
        <w:rPr>
          <w:rStyle w:val="InitialStyle"/>
          <w:rFonts w:ascii="Arial" w:eastAsiaTheme="majorEastAsia" w:hAnsi="Arial" w:cs="Arial"/>
          <w:b/>
          <w:bCs/>
        </w:rPr>
        <w:t>Delivery Instructions</w:t>
      </w:r>
    </w:p>
    <w:p w14:paraId="56D7ADFA" w14:textId="77777777" w:rsidR="00145A36" w:rsidRPr="003A2769" w:rsidRDefault="00145A36" w:rsidP="00EC0224">
      <w:pPr>
        <w:ind w:left="1080"/>
        <w:rPr>
          <w:rFonts w:eastAsiaTheme="majorEastAsia" w:cs="Arial"/>
          <w:b/>
          <w:bCs/>
          <w:color w:val="0070C0"/>
        </w:rPr>
      </w:pPr>
      <w:r w:rsidRPr="003A2769">
        <w:rPr>
          <w:rStyle w:val="InitialStyle"/>
          <w:rFonts w:eastAsiaTheme="majorEastAsia" w:cs="Arial"/>
        </w:rPr>
        <w:t xml:space="preserve">Responses must be submitted to the </w:t>
      </w:r>
      <w:r w:rsidRPr="003A2769">
        <w:rPr>
          <w:rStyle w:val="InitialStyle"/>
          <w:rFonts w:eastAsiaTheme="majorEastAsia" w:cs="Arial"/>
          <w:bCs/>
        </w:rPr>
        <w:t xml:space="preserve">RFI Coordinator, via e-mail, </w:t>
      </w:r>
      <w:r w:rsidRPr="003A2769">
        <w:rPr>
          <w:rStyle w:val="InitialStyle"/>
          <w:rFonts w:eastAsiaTheme="majorEastAsia" w:cs="Arial"/>
        </w:rPr>
        <w:t>listed on the cover page of this RFI document.</w:t>
      </w:r>
    </w:p>
    <w:p w14:paraId="2B3A3C8B" w14:textId="77777777" w:rsidR="00145A36" w:rsidRPr="003A2769" w:rsidRDefault="00145A36" w:rsidP="00EC022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eastAsiaTheme="majorEastAsia" w:hAnsi="Arial" w:cs="Arial"/>
        </w:rPr>
      </w:pPr>
    </w:p>
    <w:p w14:paraId="74316979" w14:textId="77777777" w:rsidR="00145A36" w:rsidRPr="003A2769" w:rsidRDefault="00145A36" w:rsidP="00EC0224">
      <w:pPr>
        <w:pStyle w:val="DefaultText"/>
        <w:widowControl/>
        <w:numPr>
          <w:ilvl w:val="0"/>
          <w:numId w:val="8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eastAsiaTheme="majorEastAsia" w:hAnsi="Arial" w:cs="Arial"/>
          <w:b/>
        </w:rPr>
      </w:pPr>
      <w:r w:rsidRPr="003A2769">
        <w:rPr>
          <w:rStyle w:val="InitialStyle"/>
          <w:rFonts w:ascii="Arial" w:eastAsiaTheme="majorEastAsia" w:hAnsi="Arial" w:cs="Arial"/>
          <w:b/>
        </w:rPr>
        <w:t>Response Format</w:t>
      </w:r>
    </w:p>
    <w:p w14:paraId="26A84404" w14:textId="64C5D50D" w:rsidR="00145A36" w:rsidRDefault="00373747" w:rsidP="00EC0224">
      <w:pPr>
        <w:ind w:left="1080"/>
        <w:rPr>
          <w:rFonts w:cs="Arial"/>
        </w:rPr>
      </w:pPr>
      <w:r>
        <w:rPr>
          <w:rFonts w:cs="Arial"/>
        </w:rPr>
        <w:t>Vendors are invited to submit responses to the</w:t>
      </w:r>
      <w:r w:rsidRPr="003A2769">
        <w:rPr>
          <w:rFonts w:cs="Arial"/>
        </w:rPr>
        <w:t xml:space="preserve"> key questions </w:t>
      </w:r>
      <w:r>
        <w:rPr>
          <w:rFonts w:cs="Arial"/>
        </w:rPr>
        <w:t xml:space="preserve">and areas of feedback requested in Part II of the RFI. </w:t>
      </w:r>
      <w:r w:rsidR="00145A36" w:rsidRPr="003A2769">
        <w:rPr>
          <w:rFonts w:cs="Arial"/>
        </w:rPr>
        <w:t xml:space="preserve">Responses to this RFI may be developed in a manner that suits the </w:t>
      </w:r>
      <w:r>
        <w:rPr>
          <w:rFonts w:cs="Arial"/>
        </w:rPr>
        <w:t>vendor, though vendors</w:t>
      </w:r>
      <w:r w:rsidRPr="003A2769">
        <w:rPr>
          <w:rFonts w:cs="Arial"/>
        </w:rPr>
        <w:t xml:space="preserve"> are asked to be brief and to respond to as many questions as possible within the RFI. Number each response to correspond to the relevant question or instruction of the RFI to allow comparison and clarity.</w:t>
      </w:r>
      <w:bookmarkStart w:id="14" w:name="_Toc398203371"/>
      <w:bookmarkStart w:id="15" w:name="_Toc398203753"/>
      <w:bookmarkStart w:id="16" w:name="_Toc367174734"/>
      <w:bookmarkEnd w:id="14"/>
      <w:bookmarkEnd w:id="15"/>
      <w:r w:rsidRPr="003A2769">
        <w:rPr>
          <w:rFonts w:cs="Arial"/>
          <w:b/>
        </w:rPr>
        <w:t xml:space="preserve"> </w:t>
      </w:r>
      <w:bookmarkEnd w:id="16"/>
      <w:r>
        <w:rPr>
          <w:rFonts w:cs="Arial"/>
        </w:rPr>
        <w:t>A</w:t>
      </w:r>
      <w:r w:rsidR="00145A36" w:rsidRPr="003A2769">
        <w:rPr>
          <w:rFonts w:cs="Arial"/>
        </w:rPr>
        <w:t>ll submissions, regardless of format</w:t>
      </w:r>
      <w:r w:rsidR="006D48C3" w:rsidRPr="003A2769">
        <w:rPr>
          <w:rFonts w:cs="Arial"/>
        </w:rPr>
        <w:t>,</w:t>
      </w:r>
      <w:r w:rsidR="00145A36" w:rsidRPr="003A2769">
        <w:rPr>
          <w:rFonts w:cs="Arial"/>
        </w:rPr>
        <w:t xml:space="preserve"> will be reviewed. </w:t>
      </w:r>
    </w:p>
    <w:p w14:paraId="0CADF354" w14:textId="77777777" w:rsidR="00640079" w:rsidRDefault="00640079" w:rsidP="00EC0224">
      <w:pPr>
        <w:ind w:left="1080"/>
        <w:rPr>
          <w:rFonts w:cs="Arial"/>
        </w:rPr>
      </w:pPr>
    </w:p>
    <w:p w14:paraId="2E36B2B2" w14:textId="55CE2A77" w:rsidR="00640079" w:rsidRDefault="00640079" w:rsidP="00640079">
      <w:pPr>
        <w:pStyle w:val="ListParagraph"/>
        <w:numPr>
          <w:ilvl w:val="0"/>
          <w:numId w:val="80"/>
        </w:numPr>
        <w:rPr>
          <w:rFonts w:cs="Arial"/>
          <w:b/>
          <w:bCs/>
        </w:rPr>
      </w:pPr>
      <w:r w:rsidRPr="00D66E29">
        <w:rPr>
          <w:rFonts w:cs="Arial"/>
          <w:b/>
          <w:bCs/>
        </w:rPr>
        <w:t>Contact Information</w:t>
      </w:r>
    </w:p>
    <w:p w14:paraId="3C2F23F4" w14:textId="402D8469" w:rsidR="00027CC3" w:rsidRPr="00D66E29" w:rsidRDefault="00027CC3" w:rsidP="00D66E29">
      <w:pPr>
        <w:pStyle w:val="ListParagraph"/>
        <w:rPr>
          <w:rFonts w:cs="Arial"/>
        </w:rPr>
      </w:pPr>
      <w:r>
        <w:rPr>
          <w:rFonts w:cs="Arial"/>
        </w:rPr>
        <w:t xml:space="preserve">Vendors </w:t>
      </w:r>
      <w:r w:rsidR="00A52BD6">
        <w:rPr>
          <w:rFonts w:cs="Arial"/>
        </w:rPr>
        <w:t xml:space="preserve">must provide a point of contact by completing </w:t>
      </w:r>
      <w:r w:rsidR="00A52BD6" w:rsidRPr="00D66E29">
        <w:rPr>
          <w:rFonts w:cs="Arial"/>
          <w:b/>
          <w:bCs/>
        </w:rPr>
        <w:t>Appendix</w:t>
      </w:r>
      <w:r w:rsidR="00436D0A" w:rsidRPr="00D66E29">
        <w:rPr>
          <w:rFonts w:cs="Arial"/>
          <w:b/>
          <w:bCs/>
        </w:rPr>
        <w:t xml:space="preserve"> A</w:t>
      </w:r>
      <w:r w:rsidR="00436D0A">
        <w:rPr>
          <w:rFonts w:cs="Arial"/>
        </w:rPr>
        <w:t xml:space="preserve">. </w:t>
      </w:r>
      <w:r w:rsidR="00A52BD6">
        <w:rPr>
          <w:rFonts w:cs="Arial"/>
        </w:rPr>
        <w:t xml:space="preserve"> </w:t>
      </w:r>
    </w:p>
    <w:p w14:paraId="478BE460" w14:textId="77777777" w:rsidR="00027CC3" w:rsidRPr="00D66E29" w:rsidRDefault="00027CC3" w:rsidP="00D66E29">
      <w:pPr>
        <w:pStyle w:val="ListParagraph"/>
        <w:rPr>
          <w:rFonts w:cs="Arial"/>
          <w:b/>
          <w:bCs/>
        </w:rPr>
      </w:pPr>
    </w:p>
    <w:p w14:paraId="42101E1D" w14:textId="77777777" w:rsidR="00C8672A" w:rsidRDefault="00C8672A" w:rsidP="00EC0224">
      <w:pPr>
        <w:ind w:left="1080"/>
        <w:rPr>
          <w:rFonts w:cs="Arial"/>
        </w:rPr>
      </w:pPr>
    </w:p>
    <w:p w14:paraId="70BC1D4E" w14:textId="77777777" w:rsidR="00C8672A" w:rsidRDefault="00C8672A" w:rsidP="00EC0224">
      <w:pPr>
        <w:ind w:left="1080"/>
        <w:rPr>
          <w:rFonts w:cs="Arial"/>
        </w:rPr>
      </w:pPr>
    </w:p>
    <w:p w14:paraId="7927B3C4" w14:textId="77777777" w:rsidR="000A6413" w:rsidRDefault="000A6413" w:rsidP="00EC0224">
      <w:pPr>
        <w:ind w:left="1080"/>
        <w:rPr>
          <w:rFonts w:cs="Arial"/>
        </w:rPr>
      </w:pPr>
    </w:p>
    <w:p w14:paraId="09DC7F67" w14:textId="77777777" w:rsidR="000A6413" w:rsidRPr="003A2769" w:rsidRDefault="000A6413" w:rsidP="00EC0224">
      <w:pPr>
        <w:ind w:left="1080"/>
        <w:rPr>
          <w:rStyle w:val="InitialStyle"/>
          <w:rFonts w:eastAsiaTheme="majorEastAsia" w:cs="Arial"/>
          <w:b/>
        </w:rPr>
      </w:pPr>
    </w:p>
    <w:p w14:paraId="6380F18C" w14:textId="77777777" w:rsidR="000B335D" w:rsidRPr="00EC0224" w:rsidRDefault="000B335D" w:rsidP="000B335D"/>
    <w:p w14:paraId="046E9D18" w14:textId="77777777" w:rsidR="007B266D" w:rsidRDefault="007B266D">
      <w:pPr>
        <w:spacing w:after="160" w:line="259" w:lineRule="auto"/>
        <w:rPr>
          <w:rFonts w:eastAsiaTheme="majorEastAsia" w:cstheme="majorBidi"/>
          <w:b/>
          <w:bCs/>
          <w:sz w:val="28"/>
          <w:lang w:val="en-CA"/>
        </w:rPr>
      </w:pPr>
      <w:r>
        <w:rPr>
          <w:lang w:val="en-CA"/>
        </w:rPr>
        <w:br w:type="page"/>
      </w:r>
    </w:p>
    <w:p w14:paraId="2F491F8F" w14:textId="7D88CEB3" w:rsidR="000B335D" w:rsidRDefault="00D73816" w:rsidP="00D73816">
      <w:pPr>
        <w:pStyle w:val="Heading1"/>
        <w:rPr>
          <w:lang w:val="en-CA"/>
        </w:rPr>
      </w:pPr>
      <w:bookmarkStart w:id="17" w:name="_Toc164322894"/>
      <w:r>
        <w:rPr>
          <w:lang w:val="en-CA"/>
        </w:rPr>
        <w:lastRenderedPageBreak/>
        <w:t>PART IV – REVIEW OF RESPONSES RECEIVED</w:t>
      </w:r>
      <w:bookmarkEnd w:id="17"/>
    </w:p>
    <w:p w14:paraId="19860547" w14:textId="2A83C943" w:rsidR="00F72B65" w:rsidRPr="00373747" w:rsidRDefault="00F72B65" w:rsidP="00373747">
      <w:pPr>
        <w:pStyle w:val="Heading2"/>
        <w:rPr>
          <w:rStyle w:val="InitialStyle"/>
        </w:rPr>
      </w:pPr>
      <w:bookmarkStart w:id="18" w:name="_Toc510447400"/>
      <w:bookmarkStart w:id="19" w:name="_Toc535996590"/>
      <w:bookmarkStart w:id="20" w:name="_Toc164322895"/>
      <w:r w:rsidRPr="00EC0224">
        <w:rPr>
          <w:rStyle w:val="InitialStyle"/>
        </w:rPr>
        <w:t>General Information</w:t>
      </w:r>
      <w:bookmarkEnd w:id="18"/>
      <w:bookmarkEnd w:id="19"/>
      <w:bookmarkEnd w:id="20"/>
      <w:r w:rsidRPr="00EC0224">
        <w:rPr>
          <w:rStyle w:val="InitialStyle"/>
        </w:rPr>
        <w:t xml:space="preserve"> </w:t>
      </w:r>
    </w:p>
    <w:p w14:paraId="45853BE6" w14:textId="5BABB815" w:rsidR="00F72B65" w:rsidRPr="003A2769" w:rsidRDefault="00F72B65">
      <w:pPr>
        <w:pStyle w:val="ListParagraph"/>
        <w:widowControl w:val="0"/>
        <w:numPr>
          <w:ilvl w:val="0"/>
          <w:numId w:val="81"/>
        </w:numPr>
        <w:autoSpaceDE w:val="0"/>
        <w:autoSpaceDN w:val="0"/>
        <w:spacing w:after="0"/>
        <w:rPr>
          <w:rStyle w:val="InitialStyle"/>
          <w:rFonts w:eastAsiaTheme="majorEastAsia" w:cs="Arial"/>
        </w:rPr>
      </w:pPr>
      <w:r w:rsidRPr="003A2769">
        <w:rPr>
          <w:rStyle w:val="InitialStyle"/>
          <w:rFonts w:eastAsiaTheme="majorEastAsia" w:cs="Arial"/>
        </w:rPr>
        <w:t>The Department will review responses received for the purpose of gathering information and market research only. The Department will not score</w:t>
      </w:r>
      <w:r w:rsidR="00AF0DA6" w:rsidRPr="003A2769">
        <w:rPr>
          <w:rStyle w:val="InitialStyle"/>
          <w:rFonts w:eastAsiaTheme="majorEastAsia" w:cs="Arial"/>
        </w:rPr>
        <w:t>,</w:t>
      </w:r>
      <w:r w:rsidRPr="003A2769">
        <w:rPr>
          <w:rStyle w:val="InitialStyle"/>
          <w:rFonts w:eastAsiaTheme="majorEastAsia" w:cs="Arial"/>
        </w:rPr>
        <w:t xml:space="preserve"> or rate responses received.</w:t>
      </w:r>
    </w:p>
    <w:p w14:paraId="2357CEDB" w14:textId="77777777" w:rsidR="00F72B65" w:rsidRPr="003A2769" w:rsidRDefault="00F72B65" w:rsidP="00EC0224">
      <w:pPr>
        <w:ind w:left="1080"/>
        <w:rPr>
          <w:rStyle w:val="InitialStyle"/>
          <w:rFonts w:eastAsiaTheme="majorEastAsia" w:cs="Arial"/>
        </w:rPr>
      </w:pPr>
    </w:p>
    <w:p w14:paraId="7AA77B66" w14:textId="1681410C" w:rsidR="00F72B65" w:rsidRPr="003A2769" w:rsidRDefault="00F72B65">
      <w:pPr>
        <w:pStyle w:val="ListParagraph"/>
        <w:widowControl w:val="0"/>
        <w:numPr>
          <w:ilvl w:val="0"/>
          <w:numId w:val="81"/>
        </w:numPr>
        <w:autoSpaceDE w:val="0"/>
        <w:autoSpaceDN w:val="0"/>
        <w:spacing w:after="0"/>
        <w:rPr>
          <w:rStyle w:val="InitialStyle"/>
          <w:rFonts w:eastAsiaTheme="majorEastAsia" w:cs="Arial"/>
        </w:rPr>
      </w:pPr>
      <w:bookmarkStart w:id="21" w:name="_Toc398203127"/>
      <w:bookmarkStart w:id="22" w:name="_Toc398203373"/>
      <w:bookmarkStart w:id="23" w:name="_Toc398203755"/>
      <w:r w:rsidRPr="003A2769">
        <w:rPr>
          <w:rStyle w:val="InitialStyle"/>
          <w:rFonts w:eastAsiaTheme="majorEastAsia" w:cs="Arial"/>
        </w:rPr>
        <w:t xml:space="preserve">The Department reserves the right to communicate and/or schedule </w:t>
      </w:r>
      <w:r w:rsidR="00CB54BD" w:rsidRPr="003A2769">
        <w:rPr>
          <w:rStyle w:val="InitialStyle"/>
          <w:rFonts w:eastAsiaTheme="majorEastAsia" w:cs="Arial"/>
        </w:rPr>
        <w:t xml:space="preserve">virtual </w:t>
      </w:r>
      <w:r w:rsidRPr="003A2769">
        <w:rPr>
          <w:rStyle w:val="InitialStyle"/>
          <w:rFonts w:eastAsiaTheme="majorEastAsia" w:cs="Arial"/>
        </w:rPr>
        <w:t>interviews/presentations with Respondents, if needed, to obtain clarification of information contained in the responses received and/or additional information</w:t>
      </w:r>
      <w:bookmarkEnd w:id="21"/>
      <w:bookmarkEnd w:id="22"/>
      <w:bookmarkEnd w:id="23"/>
      <w:r w:rsidRPr="003A2769">
        <w:rPr>
          <w:rStyle w:val="InitialStyle"/>
          <w:rFonts w:eastAsiaTheme="majorEastAsia" w:cs="Arial"/>
        </w:rPr>
        <w:t xml:space="preserve"> to enhance marketing research efforts.</w:t>
      </w:r>
      <w:r w:rsidR="00373747">
        <w:rPr>
          <w:rStyle w:val="InitialStyle"/>
          <w:rFonts w:eastAsiaTheme="majorEastAsia" w:cs="Arial"/>
        </w:rPr>
        <w:t xml:space="preserve"> See Part V below for more information on presentations.</w:t>
      </w:r>
    </w:p>
    <w:p w14:paraId="7A976EED" w14:textId="77777777" w:rsidR="00F72B65" w:rsidRDefault="00F72B65" w:rsidP="00CA07EB">
      <w:pPr>
        <w:pStyle w:val="BodyText"/>
        <w:rPr>
          <w:rFonts w:eastAsia="Calibri"/>
          <w:szCs w:val="20"/>
        </w:rPr>
      </w:pPr>
    </w:p>
    <w:p w14:paraId="7BEE19F1" w14:textId="77777777" w:rsidR="000A2139" w:rsidRDefault="000A2139">
      <w:pPr>
        <w:spacing w:after="160" w:line="259" w:lineRule="auto"/>
        <w:rPr>
          <w:rFonts w:eastAsiaTheme="majorEastAsia" w:cstheme="majorBidi"/>
          <w:b/>
          <w:bCs/>
          <w:sz w:val="28"/>
          <w:lang w:val="en-CA"/>
        </w:rPr>
      </w:pPr>
      <w:r>
        <w:rPr>
          <w:lang w:val="en-CA"/>
        </w:rPr>
        <w:br w:type="page"/>
      </w:r>
    </w:p>
    <w:p w14:paraId="41AFE102" w14:textId="4069AB87" w:rsidR="000A2139" w:rsidRPr="0055096B" w:rsidRDefault="000A2139" w:rsidP="0055096B">
      <w:pPr>
        <w:pStyle w:val="Heading1"/>
        <w:rPr>
          <w:rStyle w:val="InitialStyle"/>
          <w:b w:val="0"/>
          <w:lang w:val="en-CA"/>
        </w:rPr>
      </w:pPr>
      <w:bookmarkStart w:id="24" w:name="_Toc164322896"/>
      <w:r>
        <w:rPr>
          <w:lang w:val="en-CA"/>
        </w:rPr>
        <w:lastRenderedPageBreak/>
        <w:t>PART V – PRESENTATIONS</w:t>
      </w:r>
      <w:bookmarkEnd w:id="24"/>
    </w:p>
    <w:p w14:paraId="0ED3379D" w14:textId="2D4B54D9" w:rsidR="001C6A4A" w:rsidRDefault="001C6A4A" w:rsidP="0059117E">
      <w:r w:rsidRPr="0055096B">
        <w:rPr>
          <w:b/>
          <w:bCs/>
        </w:rPr>
        <w:t xml:space="preserve">Presentations will be </w:t>
      </w:r>
      <w:r w:rsidR="00F45690" w:rsidRPr="00F45690">
        <w:rPr>
          <w:b/>
          <w:bCs/>
        </w:rPr>
        <w:t>optional</w:t>
      </w:r>
      <w:r w:rsidR="00F45690">
        <w:rPr>
          <w:b/>
          <w:bCs/>
        </w:rPr>
        <w:t xml:space="preserve"> and may </w:t>
      </w:r>
      <w:r w:rsidR="004E1E1D">
        <w:rPr>
          <w:b/>
          <w:bCs/>
        </w:rPr>
        <w:t>occur</w:t>
      </w:r>
      <w:r w:rsidR="00F45690">
        <w:rPr>
          <w:b/>
          <w:bCs/>
        </w:rPr>
        <w:t xml:space="preserve"> </w:t>
      </w:r>
      <w:r w:rsidR="00F3454C" w:rsidRPr="00F3454C">
        <w:rPr>
          <w:b/>
          <w:bCs/>
        </w:rPr>
        <w:t>in</w:t>
      </w:r>
      <w:r w:rsidR="00373747">
        <w:rPr>
          <w:b/>
          <w:bCs/>
        </w:rPr>
        <w:t>-</w:t>
      </w:r>
      <w:r w:rsidR="00F3454C" w:rsidRPr="00F3454C">
        <w:rPr>
          <w:b/>
          <w:bCs/>
        </w:rPr>
        <w:t xml:space="preserve">person </w:t>
      </w:r>
      <w:r w:rsidR="0059117E">
        <w:rPr>
          <w:b/>
          <w:bCs/>
        </w:rPr>
        <w:t>in Augusta, Maine</w:t>
      </w:r>
      <w:r w:rsidR="0059117E" w:rsidRPr="00F3454C">
        <w:rPr>
          <w:b/>
          <w:bCs/>
        </w:rPr>
        <w:t xml:space="preserve"> </w:t>
      </w:r>
      <w:r w:rsidR="00F3454C" w:rsidRPr="00F3454C">
        <w:rPr>
          <w:b/>
          <w:bCs/>
        </w:rPr>
        <w:t>or virtua</w:t>
      </w:r>
      <w:r w:rsidR="0059117E">
        <w:rPr>
          <w:b/>
          <w:bCs/>
        </w:rPr>
        <w:t>l</w:t>
      </w:r>
      <w:r w:rsidR="00F3454C" w:rsidRPr="00F3454C">
        <w:rPr>
          <w:b/>
          <w:bCs/>
        </w:rPr>
        <w:t>l</w:t>
      </w:r>
      <w:r w:rsidR="0059117E">
        <w:rPr>
          <w:b/>
          <w:bCs/>
        </w:rPr>
        <w:t>y</w:t>
      </w:r>
      <w:r>
        <w:t>.</w:t>
      </w:r>
    </w:p>
    <w:p w14:paraId="189B722D" w14:textId="77777777" w:rsidR="001C6A4A" w:rsidRDefault="001C6A4A" w:rsidP="0059117E">
      <w:pPr>
        <w:rPr>
          <w:b/>
        </w:rPr>
      </w:pPr>
    </w:p>
    <w:p w14:paraId="22701E46" w14:textId="49A83964" w:rsidR="001C6A4A" w:rsidRPr="0055096B" w:rsidRDefault="00133739" w:rsidP="0059117E">
      <w:pPr>
        <w:rPr>
          <w:rFonts w:cs="Arial"/>
          <w:b/>
        </w:rPr>
      </w:pPr>
      <w:r w:rsidRPr="0055096B">
        <w:rPr>
          <w:rFonts w:cs="Arial"/>
          <w:b/>
        </w:rPr>
        <w:t>General Information</w:t>
      </w:r>
    </w:p>
    <w:p w14:paraId="490997D6" w14:textId="19B327A1" w:rsidR="00990F85" w:rsidRPr="0055096B" w:rsidRDefault="00990F85" w:rsidP="0059117E">
      <w:pPr>
        <w:pStyle w:val="BodyText"/>
        <w:ind w:left="0"/>
        <w:rPr>
          <w:rFonts w:eastAsia="Calibri"/>
          <w:sz w:val="24"/>
          <w:szCs w:val="24"/>
        </w:rPr>
      </w:pPr>
      <w:r w:rsidRPr="0055096B">
        <w:rPr>
          <w:rFonts w:eastAsia="Calibri"/>
          <w:sz w:val="24"/>
          <w:szCs w:val="24"/>
        </w:rPr>
        <w:t xml:space="preserve">Vendors who </w:t>
      </w:r>
      <w:r w:rsidR="00DE59B5">
        <w:rPr>
          <w:rFonts w:eastAsia="Calibri"/>
          <w:sz w:val="24"/>
          <w:szCs w:val="24"/>
        </w:rPr>
        <w:t>respond to this RFI</w:t>
      </w:r>
      <w:r w:rsidRPr="0055096B">
        <w:rPr>
          <w:rFonts w:eastAsia="Calibri"/>
          <w:sz w:val="24"/>
          <w:szCs w:val="24"/>
        </w:rPr>
        <w:t xml:space="preserve"> </w:t>
      </w:r>
      <w:r w:rsidR="00156132" w:rsidRPr="0055096B">
        <w:rPr>
          <w:rFonts w:eastAsia="Calibri"/>
          <w:sz w:val="24"/>
          <w:szCs w:val="24"/>
        </w:rPr>
        <w:t>may</w:t>
      </w:r>
      <w:r w:rsidRPr="0055096B">
        <w:rPr>
          <w:rFonts w:eastAsia="Calibri"/>
          <w:sz w:val="24"/>
          <w:szCs w:val="24"/>
        </w:rPr>
        <w:t xml:space="preserve"> also present their capabilities and </w:t>
      </w:r>
      <w:r w:rsidR="00E232A0" w:rsidRPr="0055096B">
        <w:rPr>
          <w:rFonts w:eastAsia="Calibri"/>
          <w:sz w:val="24"/>
          <w:szCs w:val="24"/>
        </w:rPr>
        <w:t>technology</w:t>
      </w:r>
      <w:r w:rsidR="00156132" w:rsidRPr="0055096B">
        <w:rPr>
          <w:rFonts w:eastAsia="Calibri"/>
          <w:sz w:val="24"/>
          <w:szCs w:val="24"/>
        </w:rPr>
        <w:t xml:space="preserve"> </w:t>
      </w:r>
      <w:r w:rsidR="00F3454C">
        <w:rPr>
          <w:rFonts w:eastAsia="Calibri"/>
          <w:sz w:val="24"/>
          <w:szCs w:val="24"/>
        </w:rPr>
        <w:t>i</w:t>
      </w:r>
      <w:r w:rsidR="00891952">
        <w:rPr>
          <w:rFonts w:eastAsia="Calibri"/>
          <w:sz w:val="24"/>
          <w:szCs w:val="24"/>
        </w:rPr>
        <w:t>n</w:t>
      </w:r>
      <w:r w:rsidR="0059117E">
        <w:rPr>
          <w:rFonts w:eastAsia="Calibri"/>
          <w:sz w:val="24"/>
          <w:szCs w:val="24"/>
        </w:rPr>
        <w:t>-</w:t>
      </w:r>
      <w:r w:rsidR="00F3454C">
        <w:rPr>
          <w:rFonts w:eastAsia="Calibri"/>
          <w:sz w:val="24"/>
          <w:szCs w:val="24"/>
        </w:rPr>
        <w:t>person</w:t>
      </w:r>
      <w:r w:rsidR="0059117E">
        <w:rPr>
          <w:rFonts w:eastAsia="Calibri"/>
          <w:sz w:val="24"/>
          <w:szCs w:val="24"/>
        </w:rPr>
        <w:t xml:space="preserve"> in</w:t>
      </w:r>
      <w:r w:rsidR="00F3454C">
        <w:rPr>
          <w:rFonts w:eastAsia="Calibri"/>
          <w:sz w:val="24"/>
          <w:szCs w:val="24"/>
        </w:rPr>
        <w:t xml:space="preserve"> </w:t>
      </w:r>
      <w:r w:rsidR="00156132" w:rsidRPr="0055096B">
        <w:rPr>
          <w:rFonts w:eastAsia="Calibri"/>
          <w:sz w:val="24"/>
          <w:szCs w:val="24"/>
        </w:rPr>
        <w:t>Augusta</w:t>
      </w:r>
      <w:r w:rsidRPr="0055096B">
        <w:rPr>
          <w:rFonts w:eastAsia="Calibri"/>
          <w:sz w:val="24"/>
          <w:szCs w:val="24"/>
        </w:rPr>
        <w:t xml:space="preserve">, </w:t>
      </w:r>
      <w:r w:rsidR="00B211FF" w:rsidRPr="0055096B">
        <w:rPr>
          <w:rFonts w:eastAsia="Calibri"/>
          <w:sz w:val="24"/>
          <w:szCs w:val="24"/>
        </w:rPr>
        <w:t>Maine</w:t>
      </w:r>
      <w:r w:rsidR="0059117E" w:rsidRPr="0059117E">
        <w:rPr>
          <w:rFonts w:eastAsia="Calibri"/>
          <w:sz w:val="24"/>
          <w:szCs w:val="24"/>
        </w:rPr>
        <w:t xml:space="preserve"> </w:t>
      </w:r>
      <w:r w:rsidR="0059117E">
        <w:rPr>
          <w:rFonts w:eastAsia="Calibri"/>
          <w:sz w:val="24"/>
          <w:szCs w:val="24"/>
        </w:rPr>
        <w:t>or via virtual meeting</w:t>
      </w:r>
      <w:r w:rsidRPr="0055096B">
        <w:rPr>
          <w:rFonts w:eastAsia="Calibri"/>
          <w:sz w:val="24"/>
          <w:szCs w:val="24"/>
        </w:rPr>
        <w:t xml:space="preserve">. Presentations will be held during the period </w:t>
      </w:r>
      <w:r w:rsidR="0059117E">
        <w:rPr>
          <w:rFonts w:eastAsia="Calibri"/>
          <w:sz w:val="24"/>
          <w:szCs w:val="24"/>
        </w:rPr>
        <w:t>indicated on the cover page</w:t>
      </w:r>
      <w:r w:rsidR="0019682B" w:rsidRPr="0055096B">
        <w:rPr>
          <w:rFonts w:eastAsia="Calibri"/>
          <w:sz w:val="24"/>
          <w:szCs w:val="24"/>
        </w:rPr>
        <w:t xml:space="preserve"> of this RFI</w:t>
      </w:r>
      <w:r w:rsidRPr="0055096B">
        <w:rPr>
          <w:rFonts w:eastAsia="Calibri"/>
          <w:sz w:val="24"/>
          <w:szCs w:val="24"/>
        </w:rPr>
        <w:t xml:space="preserve">. Vendors will be </w:t>
      </w:r>
      <w:r w:rsidR="0019682B" w:rsidRPr="0055096B">
        <w:rPr>
          <w:rFonts w:eastAsia="Calibri"/>
          <w:sz w:val="24"/>
          <w:szCs w:val="24"/>
        </w:rPr>
        <w:t>provided with</w:t>
      </w:r>
      <w:r w:rsidRPr="0055096B">
        <w:rPr>
          <w:rFonts w:eastAsia="Calibri"/>
          <w:sz w:val="24"/>
          <w:szCs w:val="24"/>
        </w:rPr>
        <w:t xml:space="preserve"> a </w:t>
      </w:r>
      <w:r w:rsidR="0019682B" w:rsidRPr="0055096B">
        <w:rPr>
          <w:rFonts w:eastAsia="Calibri"/>
          <w:sz w:val="24"/>
          <w:szCs w:val="24"/>
        </w:rPr>
        <w:t>four</w:t>
      </w:r>
      <w:r w:rsidRPr="0055096B">
        <w:rPr>
          <w:rFonts w:eastAsia="Calibri"/>
          <w:sz w:val="24"/>
          <w:szCs w:val="24"/>
        </w:rPr>
        <w:t xml:space="preserve">-hour window which will allow for </w:t>
      </w:r>
      <w:r w:rsidR="00380C7A">
        <w:rPr>
          <w:rFonts w:eastAsia="Calibri"/>
          <w:sz w:val="24"/>
          <w:szCs w:val="24"/>
        </w:rPr>
        <w:t xml:space="preserve">a </w:t>
      </w:r>
      <w:r w:rsidRPr="0055096B">
        <w:rPr>
          <w:rFonts w:eastAsia="Calibri"/>
          <w:sz w:val="24"/>
          <w:szCs w:val="24"/>
        </w:rPr>
        <w:t>presentation on various topics, product demonstrations, and questions and discussion</w:t>
      </w:r>
      <w:r w:rsidR="005320FE">
        <w:rPr>
          <w:rFonts w:eastAsia="Calibri"/>
          <w:sz w:val="24"/>
          <w:szCs w:val="24"/>
        </w:rPr>
        <w:t>s</w:t>
      </w:r>
      <w:r w:rsidRPr="0055096B">
        <w:rPr>
          <w:rFonts w:eastAsia="Calibri"/>
          <w:sz w:val="24"/>
          <w:szCs w:val="24"/>
        </w:rPr>
        <w:t xml:space="preserve"> with Lottery staff. </w:t>
      </w:r>
    </w:p>
    <w:p w14:paraId="3A703E47" w14:textId="688A3695" w:rsidR="00990F85" w:rsidRPr="0055096B" w:rsidRDefault="003D0DC6" w:rsidP="0059117E">
      <w:pPr>
        <w:pStyle w:val="NoSpacing"/>
        <w:rPr>
          <w:rFonts w:ascii="Arial" w:eastAsia="Calibri" w:hAnsi="Arial" w:cs="Arial"/>
        </w:rPr>
      </w:pPr>
      <w:r w:rsidRPr="0055096B">
        <w:rPr>
          <w:rFonts w:ascii="Arial" w:eastAsia="Calibri" w:hAnsi="Arial" w:cs="Arial"/>
        </w:rPr>
        <w:t>T</w:t>
      </w:r>
      <w:r w:rsidR="00990F85" w:rsidRPr="0055096B">
        <w:rPr>
          <w:rFonts w:ascii="Arial" w:eastAsia="Calibri" w:hAnsi="Arial" w:cs="Arial"/>
        </w:rPr>
        <w:t xml:space="preserve">o facilitate </w:t>
      </w:r>
      <w:r w:rsidR="0059117E">
        <w:rPr>
          <w:rFonts w:ascii="Arial" w:eastAsia="Calibri" w:hAnsi="Arial" w:cs="Arial"/>
        </w:rPr>
        <w:t>in-person</w:t>
      </w:r>
      <w:r w:rsidR="00990F85" w:rsidRPr="0055096B">
        <w:rPr>
          <w:rFonts w:ascii="Arial" w:eastAsia="Calibri" w:hAnsi="Arial" w:cs="Arial"/>
        </w:rPr>
        <w:t xml:space="preserve"> presentations, the Lottery will make the following available to the Vendor:</w:t>
      </w:r>
    </w:p>
    <w:p w14:paraId="7F11F7B7" w14:textId="73BD97D3" w:rsidR="00990F85" w:rsidRPr="0055096B" w:rsidRDefault="00990F85" w:rsidP="0059117E">
      <w:pPr>
        <w:pStyle w:val="NoSpacing"/>
        <w:numPr>
          <w:ilvl w:val="0"/>
          <w:numId w:val="88"/>
        </w:numPr>
        <w:ind w:left="811" w:hanging="454"/>
        <w:rPr>
          <w:rFonts w:ascii="Arial" w:eastAsia="Calibri" w:hAnsi="Arial" w:cs="Arial"/>
        </w:rPr>
      </w:pPr>
      <w:r w:rsidRPr="0055096B">
        <w:rPr>
          <w:rFonts w:ascii="Arial" w:eastAsia="Calibri" w:hAnsi="Arial" w:cs="Arial"/>
        </w:rPr>
        <w:t xml:space="preserve">A dedicated secured site with restricted access for a period of three </w:t>
      </w:r>
      <w:r w:rsidR="0059117E">
        <w:rPr>
          <w:rFonts w:ascii="Arial" w:eastAsia="Calibri" w:hAnsi="Arial" w:cs="Arial"/>
        </w:rPr>
        <w:t xml:space="preserve">(3) </w:t>
      </w:r>
      <w:r w:rsidRPr="0055096B">
        <w:rPr>
          <w:rFonts w:ascii="Arial" w:eastAsia="Calibri" w:hAnsi="Arial" w:cs="Arial"/>
        </w:rPr>
        <w:t xml:space="preserve">business days for set up, presentations, demonstrations, and tear </w:t>
      </w:r>
      <w:r w:rsidR="004A067F" w:rsidRPr="0055096B">
        <w:rPr>
          <w:rFonts w:ascii="Arial" w:eastAsia="Calibri" w:hAnsi="Arial" w:cs="Arial"/>
        </w:rPr>
        <w:t>down.</w:t>
      </w:r>
      <w:r w:rsidRPr="0055096B">
        <w:rPr>
          <w:rFonts w:ascii="Arial" w:eastAsia="Calibri" w:hAnsi="Arial" w:cs="Arial"/>
        </w:rPr>
        <w:t xml:space="preserve">  </w:t>
      </w:r>
    </w:p>
    <w:p w14:paraId="6F592415" w14:textId="16C95DFE" w:rsidR="00990F85" w:rsidRPr="0055096B" w:rsidRDefault="00990F85" w:rsidP="0059117E">
      <w:pPr>
        <w:pStyle w:val="NoSpacing"/>
        <w:numPr>
          <w:ilvl w:val="0"/>
          <w:numId w:val="88"/>
        </w:numPr>
        <w:ind w:left="811" w:hanging="454"/>
        <w:rPr>
          <w:rFonts w:ascii="Arial" w:eastAsia="Calibri" w:hAnsi="Arial" w:cs="Arial"/>
        </w:rPr>
      </w:pPr>
      <w:r w:rsidRPr="0055096B">
        <w:rPr>
          <w:rFonts w:ascii="Arial" w:eastAsia="Calibri" w:hAnsi="Arial" w:cs="Arial"/>
        </w:rPr>
        <w:t>Internet access to facilitate demonstrations and presentations</w:t>
      </w:r>
      <w:r w:rsidR="004A067F" w:rsidRPr="0055096B">
        <w:rPr>
          <w:rFonts w:ascii="Arial" w:eastAsia="Calibri" w:hAnsi="Arial" w:cs="Arial"/>
        </w:rPr>
        <w:t>.</w:t>
      </w:r>
    </w:p>
    <w:p w14:paraId="49CA3C87" w14:textId="462798E3" w:rsidR="00990F85" w:rsidRPr="0055096B" w:rsidRDefault="00990F85" w:rsidP="0059117E">
      <w:pPr>
        <w:pStyle w:val="NoSpacing"/>
        <w:numPr>
          <w:ilvl w:val="0"/>
          <w:numId w:val="88"/>
        </w:numPr>
        <w:ind w:left="811" w:hanging="454"/>
        <w:rPr>
          <w:rFonts w:ascii="Arial" w:eastAsia="Calibri" w:hAnsi="Arial" w:cs="Arial"/>
        </w:rPr>
      </w:pPr>
      <w:r w:rsidRPr="0055096B">
        <w:rPr>
          <w:rFonts w:ascii="Arial" w:eastAsia="Calibri" w:hAnsi="Arial" w:cs="Arial"/>
        </w:rPr>
        <w:t>Video conferencing capabilities to allow remote participants by the Lottery and the Vendor.</w:t>
      </w:r>
    </w:p>
    <w:p w14:paraId="6E80ED78" w14:textId="77777777" w:rsidR="00990F85" w:rsidRDefault="00990F85" w:rsidP="0059117E">
      <w:pPr>
        <w:rPr>
          <w:rFonts w:eastAsia="Calibri"/>
        </w:rPr>
      </w:pPr>
    </w:p>
    <w:p w14:paraId="2E74CBDD" w14:textId="77777777" w:rsidR="00B6060B" w:rsidRDefault="00B6060B" w:rsidP="0059117E">
      <w:pPr>
        <w:rPr>
          <w:rFonts w:cs="Arial"/>
          <w:bCs/>
        </w:rPr>
      </w:pPr>
      <w:r w:rsidRPr="00B73B70">
        <w:rPr>
          <w:rFonts w:cs="Arial"/>
          <w:b/>
        </w:rPr>
        <w:t>Scheduling</w:t>
      </w:r>
      <w:r>
        <w:rPr>
          <w:rFonts w:cs="Arial"/>
          <w:bCs/>
        </w:rPr>
        <w:t xml:space="preserve">  </w:t>
      </w:r>
    </w:p>
    <w:p w14:paraId="358C2696" w14:textId="33A21D1E" w:rsidR="00EC5745" w:rsidRPr="00EC5745" w:rsidRDefault="00B6060B" w:rsidP="561401A5">
      <w:pPr>
        <w:ind w:left="3"/>
        <w:rPr>
          <w:rStyle w:val="InitialStyle"/>
          <w:rFonts w:cs="Arial"/>
        </w:rPr>
      </w:pPr>
      <w:r w:rsidRPr="561401A5">
        <w:rPr>
          <w:rFonts w:cs="Arial"/>
        </w:rPr>
        <w:t xml:space="preserve">The Lottery will contact vendors for a presentation opportunity and allow the vendor to choose an in person or virtual </w:t>
      </w:r>
      <w:r w:rsidR="00E96F23" w:rsidRPr="561401A5">
        <w:rPr>
          <w:rFonts w:cs="Arial"/>
        </w:rPr>
        <w:t>event. The</w:t>
      </w:r>
      <w:r w:rsidR="0037334E" w:rsidRPr="561401A5">
        <w:rPr>
          <w:rFonts w:cs="Arial"/>
        </w:rPr>
        <w:t xml:space="preserve"> Lottery will </w:t>
      </w:r>
      <w:r w:rsidR="00A84CB1" w:rsidRPr="561401A5">
        <w:rPr>
          <w:rFonts w:cs="Arial"/>
        </w:rPr>
        <w:t>schedule</w:t>
      </w:r>
      <w:r w:rsidR="0037334E" w:rsidRPr="561401A5">
        <w:rPr>
          <w:rFonts w:cs="Arial"/>
        </w:rPr>
        <w:t xml:space="preserve"> with vendors </w:t>
      </w:r>
      <w:r w:rsidR="00B47FD5" w:rsidRPr="561401A5">
        <w:rPr>
          <w:rFonts w:cs="Arial"/>
        </w:rPr>
        <w:t>a date, time</w:t>
      </w:r>
      <w:r w:rsidR="00D66E29">
        <w:rPr>
          <w:rFonts w:cs="Arial"/>
        </w:rPr>
        <w:t>,</w:t>
      </w:r>
      <w:r w:rsidR="00B47FD5" w:rsidRPr="561401A5">
        <w:rPr>
          <w:rFonts w:cs="Arial"/>
        </w:rPr>
        <w:t xml:space="preserve"> and location </w:t>
      </w:r>
      <w:r w:rsidR="00EA2090" w:rsidRPr="561401A5">
        <w:rPr>
          <w:rFonts w:cs="Arial"/>
        </w:rPr>
        <w:t>if</w:t>
      </w:r>
      <w:r w:rsidR="00B47FD5" w:rsidRPr="561401A5">
        <w:rPr>
          <w:rFonts w:cs="Arial"/>
        </w:rPr>
        <w:t xml:space="preserve"> applicable</w:t>
      </w:r>
      <w:r w:rsidR="00A84CB1" w:rsidRPr="561401A5">
        <w:rPr>
          <w:rFonts w:cs="Arial"/>
        </w:rPr>
        <w:t xml:space="preserve"> for the presentation.</w:t>
      </w:r>
    </w:p>
    <w:p w14:paraId="713C10F0" w14:textId="77777777" w:rsidR="00B6060B" w:rsidRDefault="00B6060B" w:rsidP="0059117E">
      <w:pPr>
        <w:rPr>
          <w:rStyle w:val="InitialStyle"/>
          <w:rFonts w:cs="Arial"/>
          <w:bCs/>
        </w:rPr>
      </w:pPr>
    </w:p>
    <w:p w14:paraId="7D0F1324" w14:textId="0B1C335B" w:rsidR="007A1516" w:rsidRPr="0055096B" w:rsidRDefault="007A1516" w:rsidP="0059117E">
      <w:pPr>
        <w:rPr>
          <w:rFonts w:cs="Arial"/>
          <w:b/>
        </w:rPr>
      </w:pPr>
      <w:r w:rsidRPr="0055096B">
        <w:rPr>
          <w:rFonts w:cs="Arial"/>
          <w:b/>
        </w:rPr>
        <w:t>C</w:t>
      </w:r>
      <w:r w:rsidR="00C655BD">
        <w:rPr>
          <w:rFonts w:cs="Arial"/>
          <w:b/>
        </w:rPr>
        <w:t xml:space="preserve">osts </w:t>
      </w:r>
      <w:r w:rsidRPr="0055096B">
        <w:rPr>
          <w:rFonts w:cs="Arial"/>
          <w:b/>
        </w:rPr>
        <w:t>A</w:t>
      </w:r>
      <w:r w:rsidR="00C655BD">
        <w:rPr>
          <w:rFonts w:cs="Arial"/>
          <w:b/>
        </w:rPr>
        <w:t>ssociated</w:t>
      </w:r>
      <w:r w:rsidRPr="0055096B">
        <w:rPr>
          <w:rFonts w:cs="Arial"/>
          <w:b/>
        </w:rPr>
        <w:t xml:space="preserve"> </w:t>
      </w:r>
      <w:r w:rsidR="007466B7" w:rsidRPr="007466B7">
        <w:rPr>
          <w:rFonts w:cs="Arial"/>
          <w:b/>
        </w:rPr>
        <w:t>with</w:t>
      </w:r>
      <w:r w:rsidRPr="0055096B">
        <w:rPr>
          <w:rFonts w:cs="Arial"/>
          <w:b/>
        </w:rPr>
        <w:t xml:space="preserve"> S</w:t>
      </w:r>
      <w:r w:rsidR="007E2B83">
        <w:rPr>
          <w:rFonts w:cs="Arial"/>
          <w:b/>
        </w:rPr>
        <w:t>ubmission</w:t>
      </w:r>
      <w:r w:rsidR="007466B7">
        <w:rPr>
          <w:rFonts w:cs="Arial"/>
          <w:b/>
        </w:rPr>
        <w:t xml:space="preserve"> and Presentation</w:t>
      </w:r>
    </w:p>
    <w:p w14:paraId="2A9B782A" w14:textId="54D6636B" w:rsidR="007A1516" w:rsidRPr="0055096B" w:rsidRDefault="007A1516" w:rsidP="0059117E">
      <w:pPr>
        <w:pStyle w:val="BodyText"/>
        <w:ind w:left="0"/>
        <w:rPr>
          <w:rFonts w:eastAsia="Calibri"/>
          <w:sz w:val="24"/>
        </w:rPr>
      </w:pPr>
      <w:r w:rsidRPr="0055096B">
        <w:rPr>
          <w:rFonts w:eastAsia="Calibri"/>
          <w:sz w:val="24"/>
        </w:rPr>
        <w:t xml:space="preserve">Neither the Lottery nor the State of </w:t>
      </w:r>
      <w:r w:rsidR="007E2B83" w:rsidRPr="0055096B">
        <w:rPr>
          <w:rFonts w:eastAsia="Calibri"/>
          <w:sz w:val="24"/>
        </w:rPr>
        <w:t>Maine</w:t>
      </w:r>
      <w:r w:rsidRPr="0055096B">
        <w:rPr>
          <w:rFonts w:eastAsia="Calibri"/>
          <w:sz w:val="24"/>
        </w:rPr>
        <w:t xml:space="preserve"> is liable for any costs incurred by a Vendor in preparing</w:t>
      </w:r>
      <w:r w:rsidR="00E174B7" w:rsidRPr="0055096B">
        <w:rPr>
          <w:rFonts w:eastAsia="Calibri"/>
          <w:sz w:val="24"/>
        </w:rPr>
        <w:t>,</w:t>
      </w:r>
      <w:r w:rsidRPr="0055096B">
        <w:rPr>
          <w:rFonts w:eastAsia="Calibri"/>
          <w:sz w:val="24"/>
        </w:rPr>
        <w:t xml:space="preserve"> submitting</w:t>
      </w:r>
      <w:r w:rsidR="00E174B7" w:rsidRPr="0055096B">
        <w:rPr>
          <w:rFonts w:eastAsia="Calibri"/>
          <w:sz w:val="24"/>
        </w:rPr>
        <w:t>, or presenting</w:t>
      </w:r>
      <w:r w:rsidRPr="0055096B">
        <w:rPr>
          <w:rFonts w:eastAsia="Calibri"/>
          <w:sz w:val="24"/>
        </w:rPr>
        <w:t xml:space="preserve"> </w:t>
      </w:r>
      <w:r w:rsidR="004C03EF" w:rsidRPr="0055096B">
        <w:rPr>
          <w:rFonts w:eastAsia="Calibri"/>
          <w:sz w:val="24"/>
        </w:rPr>
        <w:t>as a result of this RFI</w:t>
      </w:r>
      <w:r w:rsidRPr="0055096B">
        <w:rPr>
          <w:rFonts w:eastAsia="Calibri"/>
          <w:sz w:val="24"/>
        </w:rPr>
        <w:t>, including, but not limited to, preparation, copying, postage and delivery fees, and expenses associated with any demonstrations or presentations which may be offered or accepted as a result of the RFI.</w:t>
      </w:r>
    </w:p>
    <w:p w14:paraId="3AB66E75" w14:textId="77777777" w:rsidR="00DF01DB" w:rsidRDefault="00DF01DB">
      <w:pPr>
        <w:spacing w:after="160" w:line="259" w:lineRule="auto"/>
        <w:rPr>
          <w:rFonts w:eastAsia="Calibri" w:cstheme="majorBidi"/>
          <w:b/>
          <w:bCs/>
          <w:szCs w:val="22"/>
        </w:rPr>
      </w:pPr>
      <w:r>
        <w:rPr>
          <w:rFonts w:eastAsia="Calibri"/>
          <w:szCs w:val="22"/>
        </w:rPr>
        <w:br w:type="page"/>
      </w:r>
    </w:p>
    <w:p w14:paraId="4FBCD0CC" w14:textId="187F69BB" w:rsidR="00D73816" w:rsidRDefault="00145F54" w:rsidP="00EC0224">
      <w:pPr>
        <w:pStyle w:val="Heading1"/>
        <w:rPr>
          <w:lang w:val="en-CA"/>
        </w:rPr>
      </w:pPr>
      <w:bookmarkStart w:id="25" w:name="_Toc164322897"/>
      <w:r>
        <w:rPr>
          <w:lang w:val="en-CA"/>
        </w:rPr>
        <w:lastRenderedPageBreak/>
        <w:t>RFI APPENDICES AND RELATED DOCUMENTS</w:t>
      </w:r>
      <w:bookmarkEnd w:id="25"/>
    </w:p>
    <w:p w14:paraId="235768C6" w14:textId="77777777" w:rsidR="003F181C" w:rsidRDefault="003F181C">
      <w:pPr>
        <w:spacing w:after="160" w:line="259" w:lineRule="auto"/>
        <w:rPr>
          <w:lang w:val="en-CA"/>
        </w:rPr>
      </w:pPr>
      <w:bookmarkStart w:id="26" w:name="_Toc164322898"/>
      <w:r w:rsidRPr="003F181C">
        <w:rPr>
          <w:b/>
          <w:bCs/>
          <w:lang w:val="en-CA"/>
        </w:rPr>
        <w:t>APPENDIX A</w:t>
      </w:r>
      <w:r>
        <w:rPr>
          <w:lang w:val="en-CA"/>
        </w:rPr>
        <w:t xml:space="preserve"> – Response Cover Page</w:t>
      </w:r>
    </w:p>
    <w:p w14:paraId="7F33906A" w14:textId="5CCD4025" w:rsidR="003F181C" w:rsidRDefault="003F181C">
      <w:pPr>
        <w:spacing w:after="160" w:line="259" w:lineRule="auto"/>
        <w:rPr>
          <w:rFonts w:eastAsiaTheme="majorEastAsia" w:cstheme="majorBidi"/>
          <w:b/>
          <w:szCs w:val="22"/>
          <w:lang w:val="en-CA"/>
        </w:rPr>
      </w:pPr>
      <w:r w:rsidRPr="003F181C">
        <w:rPr>
          <w:b/>
          <w:bCs/>
          <w:lang w:val="en-CA"/>
        </w:rPr>
        <w:t>APPENDIX B</w:t>
      </w:r>
      <w:r>
        <w:rPr>
          <w:lang w:val="en-CA"/>
        </w:rPr>
        <w:t xml:space="preserve"> – Submitted Questions Form</w:t>
      </w:r>
      <w:r>
        <w:rPr>
          <w:lang w:val="en-CA"/>
        </w:rPr>
        <w:br w:type="page"/>
      </w:r>
    </w:p>
    <w:p w14:paraId="6F5267AA" w14:textId="4922B05F" w:rsidR="00145F54" w:rsidRDefault="004C534C" w:rsidP="00545051">
      <w:pPr>
        <w:pStyle w:val="Heading2"/>
        <w:ind w:left="0"/>
        <w:rPr>
          <w:lang w:val="en-CA"/>
        </w:rPr>
      </w:pPr>
      <w:r>
        <w:rPr>
          <w:lang w:val="en-CA"/>
        </w:rPr>
        <w:lastRenderedPageBreak/>
        <w:t xml:space="preserve">APPENDIX A </w:t>
      </w:r>
      <w:bookmarkEnd w:id="26"/>
    </w:p>
    <w:p w14:paraId="31709842" w14:textId="77777777" w:rsidR="004C534C" w:rsidRPr="00BA7F08" w:rsidRDefault="004C534C" w:rsidP="004C534C">
      <w:pPr>
        <w:spacing w:before="231" w:line="319" w:lineRule="exact"/>
        <w:ind w:left="340"/>
        <w:jc w:val="center"/>
        <w:rPr>
          <w:b/>
          <w:szCs w:val="22"/>
        </w:rPr>
      </w:pPr>
      <w:r w:rsidRPr="00BA7F08">
        <w:rPr>
          <w:b/>
          <w:szCs w:val="22"/>
        </w:rPr>
        <w:t>State</w:t>
      </w:r>
      <w:r w:rsidRPr="00BA7F08">
        <w:rPr>
          <w:b/>
          <w:spacing w:val="9"/>
          <w:szCs w:val="22"/>
        </w:rPr>
        <w:t xml:space="preserve"> </w:t>
      </w:r>
      <w:r w:rsidRPr="00BA7F08">
        <w:rPr>
          <w:b/>
          <w:szCs w:val="22"/>
        </w:rPr>
        <w:t>of</w:t>
      </w:r>
      <w:r w:rsidRPr="00BA7F08">
        <w:rPr>
          <w:b/>
          <w:spacing w:val="-3"/>
          <w:szCs w:val="22"/>
        </w:rPr>
        <w:t xml:space="preserve"> </w:t>
      </w:r>
      <w:r w:rsidRPr="00BA7F08">
        <w:rPr>
          <w:b/>
          <w:spacing w:val="-4"/>
          <w:szCs w:val="22"/>
        </w:rPr>
        <w:t>Maine</w:t>
      </w:r>
    </w:p>
    <w:p w14:paraId="478DDF7D" w14:textId="77777777" w:rsidR="004C534C" w:rsidRPr="00BA7F08" w:rsidRDefault="004C534C" w:rsidP="004C534C">
      <w:pPr>
        <w:spacing w:line="235" w:lineRule="auto"/>
        <w:ind w:left="340"/>
        <w:jc w:val="center"/>
        <w:rPr>
          <w:rStyle w:val="InitialStyle"/>
          <w:rFonts w:cs="Arial"/>
          <w:b/>
        </w:rPr>
      </w:pPr>
      <w:r w:rsidRPr="00BA7F08">
        <w:rPr>
          <w:rStyle w:val="InitialStyle"/>
          <w:rFonts w:cs="Arial"/>
          <w:b/>
        </w:rPr>
        <w:t>Department of Administrative and Financial Services</w:t>
      </w:r>
    </w:p>
    <w:p w14:paraId="28C38B23" w14:textId="77777777" w:rsidR="004C534C" w:rsidRPr="00BA7F08" w:rsidRDefault="004C534C" w:rsidP="004C534C">
      <w:pPr>
        <w:spacing w:line="235" w:lineRule="auto"/>
        <w:ind w:left="340"/>
        <w:jc w:val="center"/>
        <w:rPr>
          <w:b/>
          <w:color w:val="FF0000"/>
          <w:sz w:val="22"/>
          <w:szCs w:val="20"/>
        </w:rPr>
      </w:pPr>
      <w:r>
        <w:rPr>
          <w:b/>
          <w:szCs w:val="22"/>
        </w:rPr>
        <w:t>RESPONSE</w:t>
      </w:r>
      <w:r w:rsidRPr="00BA7F08">
        <w:rPr>
          <w:b/>
          <w:szCs w:val="22"/>
        </w:rPr>
        <w:t xml:space="preserve"> COVER PAGE</w:t>
      </w:r>
    </w:p>
    <w:p w14:paraId="70BD978D" w14:textId="4DEBCBC3" w:rsidR="004C534C" w:rsidRPr="00BA7F08" w:rsidRDefault="004C534C" w:rsidP="004C534C">
      <w:pPr>
        <w:spacing w:before="1" w:line="235" w:lineRule="auto"/>
        <w:ind w:left="340"/>
        <w:jc w:val="center"/>
        <w:rPr>
          <w:b/>
          <w:color w:val="006FC0"/>
          <w:spacing w:val="40"/>
          <w:szCs w:val="22"/>
        </w:rPr>
      </w:pPr>
      <w:r w:rsidRPr="00BA7F08">
        <w:rPr>
          <w:b/>
          <w:szCs w:val="22"/>
        </w:rPr>
        <w:t>RF</w:t>
      </w:r>
      <w:r>
        <w:rPr>
          <w:b/>
          <w:szCs w:val="22"/>
        </w:rPr>
        <w:t>I</w:t>
      </w:r>
      <w:r w:rsidRPr="00BA7F08">
        <w:rPr>
          <w:b/>
          <w:szCs w:val="22"/>
        </w:rPr>
        <w:t>#</w:t>
      </w:r>
      <w:r w:rsidR="003F181C">
        <w:rPr>
          <w:b/>
          <w:szCs w:val="22"/>
        </w:rPr>
        <w:t xml:space="preserve"> 202404092</w:t>
      </w:r>
    </w:p>
    <w:p w14:paraId="2C866184" w14:textId="4915BF78" w:rsidR="004C534C" w:rsidRPr="003F181C" w:rsidRDefault="003F181C" w:rsidP="003F181C">
      <w:pPr>
        <w:pStyle w:val="BodyText"/>
        <w:spacing w:before="6"/>
        <w:jc w:val="center"/>
        <w:rPr>
          <w:b/>
          <w:szCs w:val="20"/>
          <w:u w:val="single"/>
        </w:rPr>
      </w:pPr>
      <w:r w:rsidRPr="003F181C">
        <w:rPr>
          <w:b/>
          <w:sz w:val="24"/>
          <w:u w:val="single"/>
        </w:rPr>
        <w:t>Lottery Gaming, Marketing, Business</w:t>
      </w:r>
      <w:r>
        <w:rPr>
          <w:b/>
          <w:sz w:val="24"/>
          <w:u w:val="single"/>
        </w:rPr>
        <w:t>,</w:t>
      </w:r>
      <w:r w:rsidRPr="003F181C">
        <w:rPr>
          <w:b/>
          <w:sz w:val="24"/>
          <w:u w:val="single"/>
        </w:rPr>
        <w:t xml:space="preserve"> and Operations Solutions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340"/>
        <w:gridCol w:w="900"/>
        <w:gridCol w:w="360"/>
        <w:gridCol w:w="4452"/>
      </w:tblGrid>
      <w:tr w:rsidR="004C534C" w:rsidRPr="003F181C" w14:paraId="0F4A2BE0" w14:textId="77777777" w:rsidTr="00F07951">
        <w:trPr>
          <w:cantSplit/>
          <w:trHeight w:val="429"/>
        </w:trPr>
        <w:tc>
          <w:tcPr>
            <w:tcW w:w="4455" w:type="dxa"/>
            <w:gridSpan w:val="3"/>
            <w:tcBorders>
              <w:top w:val="double" w:sz="4" w:space="0" w:color="auto"/>
              <w:left w:val="double" w:sz="4" w:space="0" w:color="auto"/>
              <w:bottom w:val="single" w:sz="4" w:space="0" w:color="auto"/>
              <w:right w:val="single" w:sz="4" w:space="0" w:color="auto"/>
            </w:tcBorders>
            <w:shd w:val="clear" w:color="auto" w:fill="EDEDED" w:themeFill="accent3" w:themeFillTint="33"/>
            <w:vAlign w:val="center"/>
            <w:hideMark/>
          </w:tcPr>
          <w:p w14:paraId="3A57E11E"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Lead Point of Contact - Name/Title:</w:t>
            </w:r>
          </w:p>
        </w:tc>
        <w:tc>
          <w:tcPr>
            <w:tcW w:w="5712" w:type="dxa"/>
            <w:gridSpan w:val="3"/>
            <w:tcBorders>
              <w:top w:val="double" w:sz="4" w:space="0" w:color="auto"/>
              <w:left w:val="single" w:sz="4" w:space="0" w:color="auto"/>
              <w:bottom w:val="single" w:sz="4" w:space="0" w:color="auto"/>
              <w:right w:val="double" w:sz="4" w:space="0" w:color="auto"/>
            </w:tcBorders>
            <w:vAlign w:val="center"/>
          </w:tcPr>
          <w:p w14:paraId="5863FF68" w14:textId="67AA18B6" w:rsidR="004C534C" w:rsidRPr="003F181C" w:rsidRDefault="004C534C" w:rsidP="00F07951">
            <w:pPr>
              <w:pStyle w:val="DefaultText"/>
              <w:spacing w:line="276" w:lineRule="auto"/>
              <w:rPr>
                <w:rStyle w:val="InitialStyle"/>
                <w:rFonts w:ascii="Arial" w:eastAsiaTheme="majorEastAsia" w:hAnsi="Arial" w:cs="Arial"/>
              </w:rPr>
            </w:pPr>
          </w:p>
        </w:tc>
      </w:tr>
      <w:tr w:rsidR="004C534C" w:rsidRPr="003F181C" w14:paraId="25AE650A" w14:textId="77777777" w:rsidTr="00F07951">
        <w:trPr>
          <w:cantSplit/>
          <w:trHeight w:val="449"/>
        </w:trPr>
        <w:tc>
          <w:tcPr>
            <w:tcW w:w="4455" w:type="dxa"/>
            <w:gridSpan w:val="3"/>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14:paraId="2B81E3DA" w14:textId="77777777" w:rsidR="004C534C" w:rsidRPr="003F181C" w:rsidRDefault="004C534C" w:rsidP="00F07951">
            <w:pPr>
              <w:spacing w:line="276" w:lineRule="auto"/>
              <w:rPr>
                <w:rStyle w:val="InitialStyle"/>
                <w:rFonts w:eastAsiaTheme="majorEastAsia" w:cs="Arial"/>
                <w:b/>
              </w:rPr>
            </w:pPr>
            <w:r w:rsidRPr="003F181C">
              <w:rPr>
                <w:rStyle w:val="InitialStyle"/>
                <w:rFonts w:eastAsiaTheme="majorEastAsia" w:cs="Arial"/>
                <w:b/>
              </w:rPr>
              <w:t>Organization Name (if applicable):</w:t>
            </w:r>
          </w:p>
        </w:tc>
        <w:tc>
          <w:tcPr>
            <w:tcW w:w="5712" w:type="dxa"/>
            <w:gridSpan w:val="3"/>
            <w:tcBorders>
              <w:top w:val="single" w:sz="4" w:space="0" w:color="auto"/>
              <w:left w:val="single" w:sz="4" w:space="0" w:color="auto"/>
              <w:bottom w:val="single" w:sz="4" w:space="0" w:color="auto"/>
              <w:right w:val="double" w:sz="4" w:space="0" w:color="auto"/>
            </w:tcBorders>
            <w:vAlign w:val="center"/>
          </w:tcPr>
          <w:p w14:paraId="310EF3DE" w14:textId="252E178D" w:rsidR="004C534C" w:rsidRPr="003F181C" w:rsidRDefault="004C534C" w:rsidP="00F07951">
            <w:pPr>
              <w:spacing w:line="276" w:lineRule="auto"/>
              <w:rPr>
                <w:rStyle w:val="InitialStyle"/>
                <w:rFonts w:eastAsiaTheme="majorEastAsia" w:cs="Arial"/>
              </w:rPr>
            </w:pPr>
          </w:p>
        </w:tc>
      </w:tr>
      <w:tr w:rsidR="004C534C" w:rsidRPr="003F181C" w14:paraId="57E8244A" w14:textId="77777777" w:rsidTr="00F07951">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14:paraId="2E66FEDC"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Tel:</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04C09AD" w14:textId="50C2BFB9" w:rsidR="004C534C" w:rsidRPr="003F181C" w:rsidRDefault="004C534C" w:rsidP="00F07951">
            <w:pPr>
              <w:pStyle w:val="DefaultText"/>
              <w:spacing w:line="276" w:lineRule="auto"/>
              <w:rPr>
                <w:rStyle w:val="InitialStyle"/>
                <w:rFonts w:ascii="Arial" w:eastAsiaTheme="majorEastAsia"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1BFDD3"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Fax:</w:t>
            </w:r>
          </w:p>
        </w:tc>
        <w:tc>
          <w:tcPr>
            <w:tcW w:w="4812" w:type="dxa"/>
            <w:gridSpan w:val="2"/>
            <w:tcBorders>
              <w:top w:val="single" w:sz="4" w:space="0" w:color="auto"/>
              <w:left w:val="single" w:sz="4" w:space="0" w:color="auto"/>
              <w:bottom w:val="single" w:sz="4" w:space="0" w:color="auto"/>
              <w:right w:val="double" w:sz="4" w:space="0" w:color="auto"/>
            </w:tcBorders>
            <w:vAlign w:val="center"/>
          </w:tcPr>
          <w:p w14:paraId="0CE5688A" w14:textId="3040F3C1" w:rsidR="004C534C" w:rsidRPr="003F181C" w:rsidRDefault="004C534C" w:rsidP="00F07951">
            <w:pPr>
              <w:pStyle w:val="DefaultText"/>
              <w:spacing w:line="276" w:lineRule="auto"/>
              <w:rPr>
                <w:rStyle w:val="InitialStyle"/>
                <w:rFonts w:ascii="Arial" w:eastAsiaTheme="majorEastAsia" w:hAnsi="Arial" w:cs="Arial"/>
              </w:rPr>
            </w:pPr>
          </w:p>
        </w:tc>
      </w:tr>
      <w:tr w:rsidR="004C534C" w:rsidRPr="003F181C" w14:paraId="6A114FD9" w14:textId="77777777" w:rsidTr="00F07951">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14:paraId="7FC50086"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E-Mail:</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43B2061F" w14:textId="46D4114C" w:rsidR="004C534C" w:rsidRPr="003F181C" w:rsidRDefault="004C534C" w:rsidP="00F07951">
            <w:pPr>
              <w:pStyle w:val="DefaultText"/>
              <w:spacing w:line="276" w:lineRule="auto"/>
              <w:rPr>
                <w:rStyle w:val="InitialStyle"/>
                <w:rFonts w:ascii="Arial" w:eastAsiaTheme="majorEastAsia"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FA1AD67"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Website:</w:t>
            </w:r>
          </w:p>
        </w:tc>
        <w:tc>
          <w:tcPr>
            <w:tcW w:w="4452" w:type="dxa"/>
            <w:tcBorders>
              <w:top w:val="single" w:sz="4" w:space="0" w:color="auto"/>
              <w:left w:val="single" w:sz="4" w:space="0" w:color="auto"/>
              <w:bottom w:val="single" w:sz="4" w:space="0" w:color="auto"/>
              <w:right w:val="double" w:sz="4" w:space="0" w:color="auto"/>
            </w:tcBorders>
            <w:vAlign w:val="center"/>
          </w:tcPr>
          <w:p w14:paraId="18860F9A" w14:textId="50A876D0" w:rsidR="004C534C" w:rsidRPr="003F181C" w:rsidRDefault="004C534C" w:rsidP="00F07951">
            <w:pPr>
              <w:pStyle w:val="DefaultText"/>
              <w:spacing w:line="276" w:lineRule="auto"/>
              <w:rPr>
                <w:rStyle w:val="InitialStyle"/>
                <w:rFonts w:ascii="Arial" w:eastAsiaTheme="majorEastAsia" w:hAnsi="Arial" w:cs="Arial"/>
              </w:rPr>
            </w:pPr>
          </w:p>
        </w:tc>
      </w:tr>
      <w:tr w:rsidR="004C534C" w:rsidRPr="003F181C" w14:paraId="446D59B3" w14:textId="77777777" w:rsidTr="00F07951">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DEDED" w:themeFill="accent3" w:themeFillTint="33"/>
            <w:vAlign w:val="center"/>
            <w:hideMark/>
          </w:tcPr>
          <w:p w14:paraId="35312DEC"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Street Address:</w:t>
            </w:r>
          </w:p>
        </w:tc>
        <w:tc>
          <w:tcPr>
            <w:tcW w:w="8052" w:type="dxa"/>
            <w:gridSpan w:val="4"/>
            <w:tcBorders>
              <w:top w:val="single" w:sz="4" w:space="0" w:color="auto"/>
              <w:left w:val="single" w:sz="4" w:space="0" w:color="auto"/>
              <w:bottom w:val="single" w:sz="4" w:space="0" w:color="auto"/>
              <w:right w:val="double" w:sz="4" w:space="0" w:color="auto"/>
            </w:tcBorders>
            <w:vAlign w:val="center"/>
          </w:tcPr>
          <w:p w14:paraId="3ABB7467" w14:textId="69E2DA1C" w:rsidR="004C534C" w:rsidRPr="003F181C" w:rsidRDefault="004C534C" w:rsidP="00F07951">
            <w:pPr>
              <w:pStyle w:val="DefaultText"/>
              <w:spacing w:line="276" w:lineRule="auto"/>
              <w:rPr>
                <w:rStyle w:val="InitialStyle"/>
                <w:rFonts w:ascii="Arial" w:eastAsiaTheme="majorEastAsia" w:hAnsi="Arial" w:cs="Arial"/>
              </w:rPr>
            </w:pPr>
          </w:p>
        </w:tc>
      </w:tr>
      <w:tr w:rsidR="004C534C" w:rsidRPr="003F181C" w14:paraId="724428F7" w14:textId="77777777" w:rsidTr="00F07951">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DEDED" w:themeFill="accent3" w:themeFillTint="33"/>
            <w:vAlign w:val="center"/>
            <w:hideMark/>
          </w:tcPr>
          <w:p w14:paraId="32171067" w14:textId="77777777" w:rsidR="004C534C" w:rsidRPr="003F181C" w:rsidRDefault="004C534C" w:rsidP="00F07951">
            <w:pPr>
              <w:pStyle w:val="DefaultText"/>
              <w:spacing w:line="276" w:lineRule="auto"/>
              <w:rPr>
                <w:rStyle w:val="InitialStyle"/>
                <w:rFonts w:ascii="Arial" w:eastAsiaTheme="majorEastAsia" w:hAnsi="Arial" w:cs="Arial"/>
                <w:b/>
              </w:rPr>
            </w:pPr>
            <w:r w:rsidRPr="003F181C">
              <w:rPr>
                <w:rStyle w:val="InitialStyle"/>
                <w:rFonts w:ascii="Arial" w:eastAsiaTheme="majorEastAsia" w:hAnsi="Arial" w:cs="Arial"/>
                <w:b/>
              </w:rPr>
              <w:t>City/State/Zip:</w:t>
            </w:r>
          </w:p>
        </w:tc>
        <w:tc>
          <w:tcPr>
            <w:tcW w:w="8052" w:type="dxa"/>
            <w:gridSpan w:val="4"/>
            <w:tcBorders>
              <w:top w:val="single" w:sz="4" w:space="0" w:color="auto"/>
              <w:left w:val="single" w:sz="4" w:space="0" w:color="auto"/>
              <w:bottom w:val="double" w:sz="4" w:space="0" w:color="auto"/>
              <w:right w:val="double" w:sz="4" w:space="0" w:color="auto"/>
            </w:tcBorders>
            <w:vAlign w:val="center"/>
          </w:tcPr>
          <w:p w14:paraId="39DD1A3B" w14:textId="3ED64820" w:rsidR="004C534C" w:rsidRPr="003F181C" w:rsidRDefault="004C534C" w:rsidP="00F07951">
            <w:pPr>
              <w:pStyle w:val="DefaultText"/>
              <w:spacing w:line="276" w:lineRule="auto"/>
              <w:rPr>
                <w:rStyle w:val="InitialStyle"/>
                <w:rFonts w:ascii="Arial" w:eastAsiaTheme="majorEastAsia" w:hAnsi="Arial" w:cs="Arial"/>
              </w:rPr>
            </w:pPr>
          </w:p>
        </w:tc>
      </w:tr>
    </w:tbl>
    <w:p w14:paraId="3BE47C46" w14:textId="77777777" w:rsidR="004C534C" w:rsidRDefault="004C534C" w:rsidP="004C534C">
      <w:pPr>
        <w:pStyle w:val="BodyText"/>
        <w:spacing w:before="6"/>
        <w:rPr>
          <w:b/>
          <w:szCs w:val="20"/>
        </w:rPr>
      </w:pPr>
    </w:p>
    <w:p w14:paraId="7056CB5D" w14:textId="77777777" w:rsidR="004C534C" w:rsidRDefault="004C534C">
      <w:pPr>
        <w:spacing w:after="160" w:line="259" w:lineRule="auto"/>
        <w:rPr>
          <w:rFonts w:eastAsiaTheme="majorEastAsia" w:cstheme="majorBidi"/>
          <w:b/>
          <w:sz w:val="28"/>
          <w:szCs w:val="22"/>
          <w:lang w:val="en-CA"/>
        </w:rPr>
      </w:pPr>
      <w:r>
        <w:rPr>
          <w:lang w:val="en-CA"/>
        </w:rPr>
        <w:br w:type="page"/>
      </w:r>
    </w:p>
    <w:p w14:paraId="4465D1F3" w14:textId="52D4F9B0" w:rsidR="004B7FB3" w:rsidRDefault="004C534C" w:rsidP="00B31242">
      <w:pPr>
        <w:pStyle w:val="Heading2"/>
        <w:rPr>
          <w:lang w:val="en-CA"/>
        </w:rPr>
      </w:pPr>
      <w:bookmarkStart w:id="27" w:name="_Toc164322899"/>
      <w:r>
        <w:rPr>
          <w:lang w:val="en-CA"/>
        </w:rPr>
        <w:lastRenderedPageBreak/>
        <w:t xml:space="preserve">APPENDIX B </w:t>
      </w:r>
      <w:bookmarkEnd w:id="27"/>
    </w:p>
    <w:p w14:paraId="6E9EF87F" w14:textId="77777777" w:rsidR="004C534C" w:rsidRPr="003F181C" w:rsidRDefault="004C534C" w:rsidP="004C534C">
      <w:pPr>
        <w:spacing w:line="319" w:lineRule="exact"/>
        <w:ind w:left="275" w:right="567"/>
        <w:jc w:val="center"/>
        <w:rPr>
          <w:b/>
          <w:szCs w:val="22"/>
        </w:rPr>
      </w:pPr>
      <w:r w:rsidRPr="003F181C">
        <w:rPr>
          <w:b/>
          <w:szCs w:val="22"/>
        </w:rPr>
        <w:t>State</w:t>
      </w:r>
      <w:r w:rsidRPr="003F181C">
        <w:rPr>
          <w:b/>
          <w:spacing w:val="9"/>
          <w:szCs w:val="22"/>
        </w:rPr>
        <w:t xml:space="preserve"> </w:t>
      </w:r>
      <w:r w:rsidRPr="003F181C">
        <w:rPr>
          <w:b/>
          <w:szCs w:val="22"/>
        </w:rPr>
        <w:t>of</w:t>
      </w:r>
      <w:r w:rsidRPr="003F181C">
        <w:rPr>
          <w:b/>
          <w:spacing w:val="-3"/>
          <w:szCs w:val="22"/>
        </w:rPr>
        <w:t xml:space="preserve"> </w:t>
      </w:r>
      <w:r w:rsidRPr="003F181C">
        <w:rPr>
          <w:b/>
          <w:spacing w:val="-4"/>
          <w:szCs w:val="22"/>
        </w:rPr>
        <w:t>Maine</w:t>
      </w:r>
    </w:p>
    <w:p w14:paraId="63B01147" w14:textId="77777777" w:rsidR="004C534C" w:rsidRPr="003F181C" w:rsidRDefault="004C534C" w:rsidP="004C534C">
      <w:pPr>
        <w:spacing w:line="235" w:lineRule="auto"/>
        <w:ind w:left="340"/>
        <w:jc w:val="center"/>
        <w:rPr>
          <w:rStyle w:val="InitialStyle"/>
          <w:rFonts w:cs="Arial"/>
          <w:b/>
        </w:rPr>
      </w:pPr>
      <w:r w:rsidRPr="003F181C">
        <w:rPr>
          <w:rStyle w:val="InitialStyle"/>
          <w:rFonts w:cs="Arial"/>
          <w:b/>
        </w:rPr>
        <w:t>Department of Administrative and Financial Services</w:t>
      </w:r>
    </w:p>
    <w:p w14:paraId="7493B56B" w14:textId="77777777" w:rsidR="004C534C" w:rsidRPr="003F181C" w:rsidRDefault="004C534C" w:rsidP="004C534C">
      <w:pPr>
        <w:spacing w:line="235" w:lineRule="auto"/>
        <w:ind w:left="2636" w:right="2936"/>
        <w:jc w:val="center"/>
        <w:rPr>
          <w:b/>
          <w:szCs w:val="22"/>
        </w:rPr>
      </w:pPr>
      <w:r w:rsidRPr="003F181C">
        <w:rPr>
          <w:b/>
          <w:szCs w:val="22"/>
        </w:rPr>
        <w:t>SUBMITTED QUESTIONS FORM</w:t>
      </w:r>
    </w:p>
    <w:p w14:paraId="61A3C7E6" w14:textId="49C9608C" w:rsidR="004C534C" w:rsidRPr="003F181C" w:rsidRDefault="00AC0A00" w:rsidP="004C534C">
      <w:pPr>
        <w:spacing w:before="1" w:line="235" w:lineRule="auto"/>
        <w:ind w:left="340"/>
        <w:jc w:val="center"/>
        <w:rPr>
          <w:b/>
          <w:color w:val="006FC0"/>
          <w:spacing w:val="40"/>
          <w:szCs w:val="22"/>
        </w:rPr>
      </w:pPr>
      <w:r w:rsidRPr="003F181C">
        <w:rPr>
          <w:b/>
          <w:szCs w:val="22"/>
        </w:rPr>
        <w:t>RFI</w:t>
      </w:r>
      <w:r w:rsidR="004C534C" w:rsidRPr="003F181C">
        <w:rPr>
          <w:b/>
          <w:szCs w:val="22"/>
        </w:rPr>
        <w:t>#</w:t>
      </w:r>
      <w:r w:rsidR="003F181C" w:rsidRPr="003F181C">
        <w:rPr>
          <w:b/>
          <w:szCs w:val="22"/>
        </w:rPr>
        <w:t xml:space="preserve"> 202404091</w:t>
      </w:r>
    </w:p>
    <w:p w14:paraId="10D6FDB5" w14:textId="2F2BD341" w:rsidR="004C534C" w:rsidRPr="003F181C" w:rsidRDefault="003F181C" w:rsidP="003F181C">
      <w:pPr>
        <w:pStyle w:val="BodyText"/>
        <w:spacing w:before="6"/>
        <w:jc w:val="center"/>
        <w:rPr>
          <w:b/>
          <w:szCs w:val="20"/>
          <w:u w:val="single"/>
        </w:rPr>
      </w:pPr>
      <w:r w:rsidRPr="003F181C">
        <w:rPr>
          <w:b/>
          <w:sz w:val="24"/>
          <w:u w:val="single"/>
        </w:rPr>
        <w:t>Lottery Gaming, Marketing, Business, and Operations Solutions</w:t>
      </w:r>
    </w:p>
    <w:p w14:paraId="179A27EB" w14:textId="4D89C329" w:rsidR="004C534C" w:rsidRPr="003A2769" w:rsidRDefault="004C534C" w:rsidP="003F181C">
      <w:pPr>
        <w:pStyle w:val="BodyText"/>
        <w:spacing w:before="262" w:line="235" w:lineRule="auto"/>
        <w:ind w:left="301" w:right="1333"/>
        <w:rPr>
          <w:sz w:val="24"/>
          <w:szCs w:val="24"/>
        </w:rPr>
      </w:pPr>
      <w:r w:rsidRPr="003A2769">
        <w:rPr>
          <w:sz w:val="24"/>
          <w:szCs w:val="24"/>
        </w:rPr>
        <w:t>This form</w:t>
      </w:r>
      <w:r w:rsidRPr="003A2769">
        <w:rPr>
          <w:spacing w:val="-1"/>
          <w:sz w:val="24"/>
          <w:szCs w:val="24"/>
        </w:rPr>
        <w:t xml:space="preserve"> </w:t>
      </w:r>
      <w:r w:rsidRPr="003A2769">
        <w:rPr>
          <w:sz w:val="24"/>
          <w:szCs w:val="24"/>
        </w:rPr>
        <w:t xml:space="preserve">should be used by Bidders when submitting written questions to the </w:t>
      </w:r>
      <w:r w:rsidR="00AC0A00" w:rsidRPr="003A2769">
        <w:rPr>
          <w:sz w:val="24"/>
          <w:szCs w:val="24"/>
        </w:rPr>
        <w:t xml:space="preserve">RFI </w:t>
      </w:r>
      <w:r w:rsidRPr="003A2769">
        <w:rPr>
          <w:sz w:val="24"/>
          <w:szCs w:val="24"/>
        </w:rPr>
        <w:t xml:space="preserve">Coordinator as defined in Part III of the </w:t>
      </w:r>
      <w:r w:rsidR="00AC0A00" w:rsidRPr="003A2769">
        <w:rPr>
          <w:sz w:val="24"/>
          <w:szCs w:val="24"/>
        </w:rPr>
        <w:t>RFI</w:t>
      </w:r>
      <w:r w:rsidRPr="003A2769">
        <w:rPr>
          <w:sz w:val="24"/>
          <w:szCs w:val="24"/>
        </w:rPr>
        <w:t>.</w:t>
      </w:r>
    </w:p>
    <w:p w14:paraId="0FFA170D" w14:textId="506198DB" w:rsidR="004C534C" w:rsidRPr="003A2769" w:rsidRDefault="004C534C" w:rsidP="004C534C">
      <w:pPr>
        <w:pStyle w:val="BodyText"/>
        <w:spacing w:line="235" w:lineRule="auto"/>
        <w:ind w:left="301" w:right="641"/>
        <w:rPr>
          <w:sz w:val="24"/>
          <w:szCs w:val="24"/>
        </w:rPr>
      </w:pPr>
      <w:r w:rsidRPr="003A2769">
        <w:rPr>
          <w:sz w:val="24"/>
          <w:szCs w:val="24"/>
        </w:rPr>
        <w:t>If a question is</w:t>
      </w:r>
      <w:r w:rsidRPr="003A2769">
        <w:rPr>
          <w:spacing w:val="-1"/>
          <w:sz w:val="24"/>
          <w:szCs w:val="24"/>
        </w:rPr>
        <w:t xml:space="preserve"> </w:t>
      </w:r>
      <w:r w:rsidRPr="003A2769">
        <w:rPr>
          <w:sz w:val="24"/>
          <w:szCs w:val="24"/>
        </w:rPr>
        <w:t>not</w:t>
      </w:r>
      <w:r w:rsidRPr="003A2769">
        <w:rPr>
          <w:spacing w:val="-9"/>
          <w:sz w:val="24"/>
          <w:szCs w:val="24"/>
        </w:rPr>
        <w:t xml:space="preserve"> </w:t>
      </w:r>
      <w:r w:rsidRPr="003A2769">
        <w:rPr>
          <w:sz w:val="24"/>
          <w:szCs w:val="24"/>
        </w:rPr>
        <w:t>related to any</w:t>
      </w:r>
      <w:r w:rsidRPr="003A2769">
        <w:rPr>
          <w:spacing w:val="-1"/>
          <w:sz w:val="24"/>
          <w:szCs w:val="24"/>
        </w:rPr>
        <w:t xml:space="preserve"> </w:t>
      </w:r>
      <w:r w:rsidRPr="003A2769">
        <w:rPr>
          <w:sz w:val="24"/>
          <w:szCs w:val="24"/>
        </w:rPr>
        <w:t xml:space="preserve">section of the </w:t>
      </w:r>
      <w:r w:rsidR="00AC0A00" w:rsidRPr="003A2769">
        <w:rPr>
          <w:sz w:val="24"/>
          <w:szCs w:val="24"/>
        </w:rPr>
        <w:t>RFI</w:t>
      </w:r>
      <w:r w:rsidRPr="003A2769">
        <w:rPr>
          <w:sz w:val="24"/>
          <w:szCs w:val="24"/>
        </w:rPr>
        <w:t>,</w:t>
      </w:r>
      <w:r w:rsidRPr="003A2769">
        <w:rPr>
          <w:spacing w:val="-9"/>
          <w:sz w:val="24"/>
          <w:szCs w:val="24"/>
        </w:rPr>
        <w:t xml:space="preserve"> </w:t>
      </w:r>
      <w:r w:rsidRPr="003A2769">
        <w:rPr>
          <w:sz w:val="24"/>
          <w:szCs w:val="24"/>
        </w:rPr>
        <w:t>enter</w:t>
      </w:r>
      <w:r w:rsidRPr="003A2769">
        <w:rPr>
          <w:spacing w:val="-7"/>
          <w:sz w:val="24"/>
          <w:szCs w:val="24"/>
        </w:rPr>
        <w:t xml:space="preserve"> </w:t>
      </w:r>
      <w:r w:rsidRPr="003A2769">
        <w:rPr>
          <w:sz w:val="24"/>
          <w:szCs w:val="24"/>
        </w:rPr>
        <w:t>“N/A”</w:t>
      </w:r>
      <w:r w:rsidRPr="003A2769">
        <w:rPr>
          <w:spacing w:val="-7"/>
          <w:sz w:val="24"/>
          <w:szCs w:val="24"/>
        </w:rPr>
        <w:t xml:space="preserve"> </w:t>
      </w:r>
      <w:r w:rsidRPr="003A2769">
        <w:rPr>
          <w:sz w:val="24"/>
          <w:szCs w:val="24"/>
        </w:rPr>
        <w:t>under</w:t>
      </w:r>
      <w:r w:rsidRPr="003A2769">
        <w:rPr>
          <w:spacing w:val="-7"/>
          <w:sz w:val="24"/>
          <w:szCs w:val="24"/>
        </w:rPr>
        <w:t xml:space="preserve"> </w:t>
      </w:r>
      <w:r w:rsidRPr="003A2769">
        <w:rPr>
          <w:sz w:val="24"/>
          <w:szCs w:val="24"/>
        </w:rPr>
        <w:t xml:space="preserve">the </w:t>
      </w:r>
      <w:r w:rsidR="00AC0A00" w:rsidRPr="003A2769">
        <w:rPr>
          <w:sz w:val="24"/>
          <w:szCs w:val="24"/>
        </w:rPr>
        <w:t xml:space="preserve">RFI </w:t>
      </w:r>
      <w:r w:rsidRPr="003A2769">
        <w:rPr>
          <w:sz w:val="24"/>
          <w:szCs w:val="24"/>
        </w:rPr>
        <w:t>Section &amp; Page Number. Add additional rows as necessary.</w:t>
      </w:r>
    </w:p>
    <w:p w14:paraId="0852F570" w14:textId="77777777" w:rsidR="004C534C" w:rsidRPr="00BA7F08" w:rsidRDefault="004C534C" w:rsidP="004C534C">
      <w:pPr>
        <w:pStyle w:val="BodyText"/>
        <w:spacing w:before="11"/>
        <w:rPr>
          <w:sz w:val="18"/>
          <w:szCs w:val="20"/>
        </w:rPr>
      </w:pPr>
      <w:r w:rsidRPr="00BA7F08">
        <w:rPr>
          <w:noProof/>
          <w:szCs w:val="20"/>
        </w:rPr>
        <mc:AlternateContent>
          <mc:Choice Requires="wpg">
            <w:drawing>
              <wp:anchor distT="0" distB="0" distL="0" distR="0" simplePos="0" relativeHeight="251658241" behindDoc="1" locked="0" layoutInCell="1" allowOverlap="1" wp14:anchorId="0D91DF2E" wp14:editId="302BB171">
                <wp:simplePos x="0" y="0"/>
                <wp:positionH relativeFrom="page">
                  <wp:posOffset>677227</wp:posOffset>
                </wp:positionH>
                <wp:positionV relativeFrom="paragraph">
                  <wp:posOffset>168478</wp:posOffset>
                </wp:positionV>
                <wp:extent cx="6417945" cy="34353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7945" cy="343535"/>
                          <a:chOff x="0" y="0"/>
                          <a:chExt cx="6417945" cy="343535"/>
                        </a:xfrm>
                      </wpg:grpSpPr>
                      <wps:wsp>
                        <wps:cNvPr id="24" name="Textbox 24"/>
                        <wps:cNvSpPr txBox="1"/>
                        <wps:spPr>
                          <a:xfrm>
                            <a:off x="28575" y="19113"/>
                            <a:ext cx="1697355" cy="305435"/>
                          </a:xfrm>
                          <a:prstGeom prst="rect">
                            <a:avLst/>
                          </a:prstGeom>
                          <a:solidFill>
                            <a:srgbClr val="C5D9F0"/>
                          </a:solidFill>
                        </wps:spPr>
                        <wps:txbx>
                          <w:txbxContent>
                            <w:p w14:paraId="39C5A6DB" w14:textId="77777777" w:rsidR="004C534C" w:rsidRDefault="004C534C" w:rsidP="004C534C">
                              <w:pPr>
                                <w:spacing w:before="105"/>
                                <w:ind w:left="105"/>
                                <w:rPr>
                                  <w:b/>
                                  <w:color w:val="000000"/>
                                </w:rPr>
                              </w:pPr>
                              <w:r>
                                <w:rPr>
                                  <w:b/>
                                  <w:color w:val="000000"/>
                                </w:rPr>
                                <w:t>Organization</w:t>
                              </w:r>
                              <w:r>
                                <w:rPr>
                                  <w:b/>
                                  <w:color w:val="000000"/>
                                  <w:spacing w:val="-12"/>
                                </w:rPr>
                                <w:t xml:space="preserve"> </w:t>
                              </w:r>
                              <w:r>
                                <w:rPr>
                                  <w:b/>
                                  <w:color w:val="000000"/>
                                  <w:spacing w:val="-4"/>
                                </w:rPr>
                                <w:t>Name:</w:t>
                              </w:r>
                            </w:p>
                          </w:txbxContent>
                        </wps:txbx>
                        <wps:bodyPr wrap="square" lIns="0" tIns="0" rIns="0" bIns="0" rtlCol="0">
                          <a:noAutofit/>
                        </wps:bodyPr>
                      </wps:wsp>
                      <wps:wsp>
                        <wps:cNvPr id="25" name="Graphic 25"/>
                        <wps:cNvSpPr/>
                        <wps:spPr>
                          <a:xfrm>
                            <a:off x="0" y="0"/>
                            <a:ext cx="6417945" cy="343535"/>
                          </a:xfrm>
                          <a:custGeom>
                            <a:avLst/>
                            <a:gdLst/>
                            <a:ahLst/>
                            <a:cxnLst/>
                            <a:rect l="l" t="t" r="r" b="b"/>
                            <a:pathLst>
                              <a:path w="6417945" h="343535">
                                <a:moveTo>
                                  <a:pt x="1716405" y="333756"/>
                                </a:moveTo>
                                <a:lnTo>
                                  <a:pt x="28575" y="333756"/>
                                </a:lnTo>
                                <a:lnTo>
                                  <a:pt x="9525" y="333756"/>
                                </a:lnTo>
                                <a:lnTo>
                                  <a:pt x="9525" y="314706"/>
                                </a:lnTo>
                                <a:lnTo>
                                  <a:pt x="9525" y="28638"/>
                                </a:lnTo>
                                <a:lnTo>
                                  <a:pt x="0" y="28638"/>
                                </a:lnTo>
                                <a:lnTo>
                                  <a:pt x="0" y="314706"/>
                                </a:lnTo>
                                <a:lnTo>
                                  <a:pt x="0" y="333756"/>
                                </a:lnTo>
                                <a:lnTo>
                                  <a:pt x="0" y="343281"/>
                                </a:lnTo>
                                <a:lnTo>
                                  <a:pt x="9525" y="343281"/>
                                </a:lnTo>
                                <a:lnTo>
                                  <a:pt x="28575" y="343281"/>
                                </a:lnTo>
                                <a:lnTo>
                                  <a:pt x="1716405" y="343281"/>
                                </a:lnTo>
                                <a:lnTo>
                                  <a:pt x="1716405" y="333756"/>
                                </a:lnTo>
                                <a:close/>
                              </a:path>
                              <a:path w="6417945" h="343535">
                                <a:moveTo>
                                  <a:pt x="1716405" y="314706"/>
                                </a:moveTo>
                                <a:lnTo>
                                  <a:pt x="28575" y="314706"/>
                                </a:lnTo>
                                <a:lnTo>
                                  <a:pt x="28575" y="28638"/>
                                </a:lnTo>
                                <a:lnTo>
                                  <a:pt x="19050" y="28638"/>
                                </a:lnTo>
                                <a:lnTo>
                                  <a:pt x="19050" y="314706"/>
                                </a:lnTo>
                                <a:lnTo>
                                  <a:pt x="19050" y="324231"/>
                                </a:lnTo>
                                <a:lnTo>
                                  <a:pt x="28575" y="324231"/>
                                </a:lnTo>
                                <a:lnTo>
                                  <a:pt x="1716405" y="324231"/>
                                </a:lnTo>
                                <a:lnTo>
                                  <a:pt x="1716405" y="314706"/>
                                </a:lnTo>
                                <a:close/>
                              </a:path>
                              <a:path w="6417945" h="343535">
                                <a:moveTo>
                                  <a:pt x="1716405" y="19050"/>
                                </a:moveTo>
                                <a:lnTo>
                                  <a:pt x="28575" y="19050"/>
                                </a:lnTo>
                                <a:lnTo>
                                  <a:pt x="19050" y="19050"/>
                                </a:lnTo>
                                <a:lnTo>
                                  <a:pt x="19050" y="28575"/>
                                </a:lnTo>
                                <a:lnTo>
                                  <a:pt x="28575" y="28575"/>
                                </a:lnTo>
                                <a:lnTo>
                                  <a:pt x="1716405" y="28575"/>
                                </a:lnTo>
                                <a:lnTo>
                                  <a:pt x="1716405" y="19050"/>
                                </a:lnTo>
                                <a:close/>
                              </a:path>
                              <a:path w="6417945" h="343535">
                                <a:moveTo>
                                  <a:pt x="1716405" y="0"/>
                                </a:moveTo>
                                <a:lnTo>
                                  <a:pt x="28575" y="0"/>
                                </a:lnTo>
                                <a:lnTo>
                                  <a:pt x="9525" y="0"/>
                                </a:lnTo>
                                <a:lnTo>
                                  <a:pt x="0" y="0"/>
                                </a:lnTo>
                                <a:lnTo>
                                  <a:pt x="0" y="9525"/>
                                </a:lnTo>
                                <a:lnTo>
                                  <a:pt x="0" y="28575"/>
                                </a:lnTo>
                                <a:lnTo>
                                  <a:pt x="9525" y="28575"/>
                                </a:lnTo>
                                <a:lnTo>
                                  <a:pt x="9525" y="9525"/>
                                </a:lnTo>
                                <a:lnTo>
                                  <a:pt x="28575" y="9525"/>
                                </a:lnTo>
                                <a:lnTo>
                                  <a:pt x="1716405" y="9525"/>
                                </a:lnTo>
                                <a:lnTo>
                                  <a:pt x="1716405" y="0"/>
                                </a:lnTo>
                                <a:close/>
                              </a:path>
                              <a:path w="6417945" h="343535">
                                <a:moveTo>
                                  <a:pt x="6398831" y="28638"/>
                                </a:moveTo>
                                <a:lnTo>
                                  <a:pt x="6389306" y="28638"/>
                                </a:lnTo>
                                <a:lnTo>
                                  <a:pt x="6389306" y="314706"/>
                                </a:lnTo>
                                <a:lnTo>
                                  <a:pt x="1745043" y="314706"/>
                                </a:lnTo>
                                <a:lnTo>
                                  <a:pt x="1725993" y="314706"/>
                                </a:lnTo>
                                <a:lnTo>
                                  <a:pt x="1725993" y="28638"/>
                                </a:lnTo>
                                <a:lnTo>
                                  <a:pt x="1716468" y="28638"/>
                                </a:lnTo>
                                <a:lnTo>
                                  <a:pt x="1716468" y="314706"/>
                                </a:lnTo>
                                <a:lnTo>
                                  <a:pt x="1716468" y="324231"/>
                                </a:lnTo>
                                <a:lnTo>
                                  <a:pt x="1745043" y="324231"/>
                                </a:lnTo>
                                <a:lnTo>
                                  <a:pt x="6389306" y="324231"/>
                                </a:lnTo>
                                <a:lnTo>
                                  <a:pt x="6389433" y="324231"/>
                                </a:lnTo>
                                <a:lnTo>
                                  <a:pt x="6398831" y="324231"/>
                                </a:lnTo>
                                <a:lnTo>
                                  <a:pt x="6398831" y="314706"/>
                                </a:lnTo>
                                <a:lnTo>
                                  <a:pt x="6398831" y="28638"/>
                                </a:lnTo>
                                <a:close/>
                              </a:path>
                              <a:path w="6417945" h="343535">
                                <a:moveTo>
                                  <a:pt x="6398831" y="19050"/>
                                </a:moveTo>
                                <a:lnTo>
                                  <a:pt x="6389433" y="19050"/>
                                </a:lnTo>
                                <a:lnTo>
                                  <a:pt x="6389306" y="19050"/>
                                </a:lnTo>
                                <a:lnTo>
                                  <a:pt x="1745043" y="19050"/>
                                </a:lnTo>
                                <a:lnTo>
                                  <a:pt x="1716468" y="19050"/>
                                </a:lnTo>
                                <a:lnTo>
                                  <a:pt x="1716468" y="28575"/>
                                </a:lnTo>
                                <a:lnTo>
                                  <a:pt x="1745043" y="28575"/>
                                </a:lnTo>
                                <a:lnTo>
                                  <a:pt x="6389306" y="28575"/>
                                </a:lnTo>
                                <a:lnTo>
                                  <a:pt x="6389433" y="28575"/>
                                </a:lnTo>
                                <a:lnTo>
                                  <a:pt x="6398831" y="28575"/>
                                </a:lnTo>
                                <a:lnTo>
                                  <a:pt x="6398831" y="19050"/>
                                </a:lnTo>
                                <a:close/>
                              </a:path>
                              <a:path w="6417945" h="343535">
                                <a:moveTo>
                                  <a:pt x="6417881" y="28638"/>
                                </a:moveTo>
                                <a:lnTo>
                                  <a:pt x="6408356" y="28638"/>
                                </a:lnTo>
                                <a:lnTo>
                                  <a:pt x="6408356" y="314706"/>
                                </a:lnTo>
                                <a:lnTo>
                                  <a:pt x="6408356" y="333756"/>
                                </a:lnTo>
                                <a:lnTo>
                                  <a:pt x="6389433" y="333756"/>
                                </a:lnTo>
                                <a:lnTo>
                                  <a:pt x="6389306" y="333756"/>
                                </a:lnTo>
                                <a:lnTo>
                                  <a:pt x="1745043" y="333756"/>
                                </a:lnTo>
                                <a:lnTo>
                                  <a:pt x="1716468" y="333756"/>
                                </a:lnTo>
                                <a:lnTo>
                                  <a:pt x="1716468" y="343281"/>
                                </a:lnTo>
                                <a:lnTo>
                                  <a:pt x="6417881" y="343281"/>
                                </a:lnTo>
                                <a:lnTo>
                                  <a:pt x="6417881" y="333756"/>
                                </a:lnTo>
                                <a:lnTo>
                                  <a:pt x="6417881" y="314706"/>
                                </a:lnTo>
                                <a:lnTo>
                                  <a:pt x="6417881" y="28638"/>
                                </a:lnTo>
                                <a:close/>
                              </a:path>
                              <a:path w="6417945" h="343535">
                                <a:moveTo>
                                  <a:pt x="6417881" y="0"/>
                                </a:moveTo>
                                <a:lnTo>
                                  <a:pt x="6417881" y="0"/>
                                </a:lnTo>
                                <a:lnTo>
                                  <a:pt x="1716468" y="0"/>
                                </a:lnTo>
                                <a:lnTo>
                                  <a:pt x="1716468" y="9525"/>
                                </a:lnTo>
                                <a:lnTo>
                                  <a:pt x="1745043" y="9525"/>
                                </a:lnTo>
                                <a:lnTo>
                                  <a:pt x="6389306" y="9525"/>
                                </a:lnTo>
                                <a:lnTo>
                                  <a:pt x="6389433" y="9525"/>
                                </a:lnTo>
                                <a:lnTo>
                                  <a:pt x="6408356" y="9525"/>
                                </a:lnTo>
                                <a:lnTo>
                                  <a:pt x="6408356" y="28575"/>
                                </a:lnTo>
                                <a:lnTo>
                                  <a:pt x="6417881" y="28575"/>
                                </a:lnTo>
                                <a:lnTo>
                                  <a:pt x="6417881" y="9525"/>
                                </a:lnTo>
                                <a:lnTo>
                                  <a:pt x="641788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91DF2E" id="Group 23" o:spid="_x0000_s1026" style="position:absolute;left:0;text-align:left;margin-left:53.3pt;margin-top:13.25pt;width:505.35pt;height:27.05pt;z-index:-251658239;mso-wrap-distance-left:0;mso-wrap-distance-right:0;mso-position-horizontal-relative:page" coordsize="6417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">
                <v:shapetype id="_x0000_t202" coordsize="21600,21600" o:spt="202" path="m,l,21600r21600,l21600,xe">
                  <v:stroke joinstyle="miter"/>
                  <v:path gradientshapeok="t" o:connecttype="rect"/>
                </v:shapetype>
                <v:shape id="Textbox 24" o:spid="_x0000_s1027" type="#_x0000_t202" style="position:absolute;left:285;top:191;width:16974;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" fillcolor="#c5d9f0" stroked="f">
                  <v:textbox inset="0,0,0,0">
                    <w:txbxContent>
                      <w:p w14:paraId="39C5A6DB" w14:textId="77777777" w:rsidR="004C534C" w:rsidRDefault="004C534C" w:rsidP="004C534C">
                        <w:pPr>
                          <w:spacing w:before="105"/>
                          <w:ind w:left="105"/>
                          <w:rPr>
                            <w:b/>
                            <w:color w:val="000000"/>
                          </w:rPr>
                        </w:pPr>
                        <w:r>
                          <w:rPr>
                            <w:b/>
                            <w:color w:val="000000"/>
                          </w:rPr>
                          <w:t>Organization</w:t>
                        </w:r>
                        <w:r>
                          <w:rPr>
                            <w:b/>
                            <w:color w:val="000000"/>
                            <w:spacing w:val="-12"/>
                          </w:rPr>
                          <w:t xml:space="preserve"> </w:t>
                        </w:r>
                        <w:r>
                          <w:rPr>
                            <w:b/>
                            <w:color w:val="000000"/>
                            <w:spacing w:val="-4"/>
                          </w:rPr>
                          <w:t>Name:</w:t>
                        </w:r>
                      </w:p>
                    </w:txbxContent>
                  </v:textbox>
                </v:shape>
                <v:shape id="Graphic 25" o:spid="_x0000_s1028" style="position:absolute;width:64179;height:3435;visibility:visible;mso-wrap-style:square;v-text-anchor:top" coordsize="6417945,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" path="m1716405,333756r-1687830,l9525,333756r,-19050l9525,28638,,28638,,314706r,19050l,343281r9525,l28575,343281r1687830,l1716405,333756xem1716405,314706r-1687830,l28575,28638r-9525,l19050,314706r,9525l28575,324231r1687830,l1716405,314706xem1716405,19050r-1687830,l19050,19050r,9525l28575,28575r1687830,l1716405,19050xem1716405,l28575,,9525,,,,,9525,,28575r9525,l9525,9525r19050,l1716405,9525r,-9525xem6398831,28638r-9525,l6389306,314706r-4644263,l1725993,314706r,-286068l1716468,28638r,286068l1716468,324231r28575,l6389306,324231r127,l6398831,324231r,-9525l6398831,28638xem6398831,19050r-9398,l6389306,19050r-4644263,l1716468,19050r,9525l1745043,28575r4644263,l6389433,28575r9398,l6398831,19050xem6417881,28638r-9525,l6408356,314706r,19050l6389433,333756r-127,l1745043,333756r-28575,l1716468,343281r4701413,l6417881,333756r,-19050l6417881,28638xem6417881,r,l1716468,r,9525l1745043,9525r4644263,l6389433,9525r18923,l6408356,28575r9525,l6417881,9525r,-9525xe" fillcolor="black" stroked="f">
                  <v:path arrowok="t"/>
                </v:shape>
                <w10:wrap type="topAndBottom" anchorx="page"/>
              </v:group>
            </w:pict>
          </mc:Fallback>
        </mc:AlternateContent>
      </w:r>
    </w:p>
    <w:p w14:paraId="719E8780" w14:textId="77777777" w:rsidR="004C534C" w:rsidRPr="00BA7F08" w:rsidRDefault="004C534C" w:rsidP="004C534C">
      <w:pPr>
        <w:pStyle w:val="BodyText"/>
        <w:spacing w:before="9"/>
        <w:rPr>
          <w:szCs w:val="20"/>
        </w:rPr>
      </w:pPr>
    </w:p>
    <w:tbl>
      <w:tblPr>
        <w:tblW w:w="0" w:type="auto"/>
        <w:tblInd w:w="33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342"/>
        <w:gridCol w:w="7719"/>
      </w:tblGrid>
      <w:tr w:rsidR="004C534C" w14:paraId="64087CE8" w14:textId="77777777" w:rsidTr="00F07951">
        <w:trPr>
          <w:trHeight w:val="525"/>
        </w:trPr>
        <w:tc>
          <w:tcPr>
            <w:tcW w:w="2342" w:type="dxa"/>
            <w:tcBorders>
              <w:right w:val="single" w:sz="6" w:space="0" w:color="000000"/>
            </w:tcBorders>
            <w:shd w:val="clear" w:color="auto" w:fill="C5D9F0"/>
          </w:tcPr>
          <w:p w14:paraId="69C13415" w14:textId="24C9A277" w:rsidR="004C534C" w:rsidRPr="00BA7F08" w:rsidRDefault="00AC0A00" w:rsidP="00F07951">
            <w:pPr>
              <w:pStyle w:val="TableParagraph"/>
              <w:spacing w:line="258" w:lineRule="exact"/>
              <w:ind w:left="322"/>
              <w:rPr>
                <w:b/>
                <w:szCs w:val="20"/>
              </w:rPr>
            </w:pPr>
            <w:r w:rsidRPr="00BA7F08">
              <w:rPr>
                <w:b/>
                <w:szCs w:val="20"/>
              </w:rPr>
              <w:t>RF</w:t>
            </w:r>
            <w:r>
              <w:rPr>
                <w:b/>
                <w:szCs w:val="20"/>
              </w:rPr>
              <w:t>I</w:t>
            </w:r>
            <w:r w:rsidRPr="00BA7F08">
              <w:rPr>
                <w:b/>
                <w:spacing w:val="-1"/>
                <w:szCs w:val="20"/>
              </w:rPr>
              <w:t xml:space="preserve"> </w:t>
            </w:r>
            <w:r w:rsidR="004C534C" w:rsidRPr="00BA7F08">
              <w:rPr>
                <w:b/>
                <w:szCs w:val="20"/>
              </w:rPr>
              <w:t>Section</w:t>
            </w:r>
            <w:r w:rsidR="004C534C" w:rsidRPr="00BA7F08">
              <w:rPr>
                <w:b/>
                <w:spacing w:val="-2"/>
                <w:szCs w:val="20"/>
              </w:rPr>
              <w:t xml:space="preserve"> </w:t>
            </w:r>
            <w:r w:rsidR="004C534C" w:rsidRPr="00BA7F08">
              <w:rPr>
                <w:b/>
                <w:spacing w:val="-10"/>
                <w:szCs w:val="20"/>
              </w:rPr>
              <w:t>&amp;</w:t>
            </w:r>
          </w:p>
          <w:p w14:paraId="33F7E9C3" w14:textId="77777777" w:rsidR="004C534C" w:rsidRPr="00BA7F08" w:rsidRDefault="004C534C" w:rsidP="00F07951">
            <w:pPr>
              <w:pStyle w:val="TableParagraph"/>
              <w:spacing w:line="247" w:lineRule="exact"/>
              <w:ind w:left="382"/>
              <w:rPr>
                <w:b/>
                <w:szCs w:val="20"/>
              </w:rPr>
            </w:pPr>
            <w:r w:rsidRPr="00BA7F08">
              <w:rPr>
                <w:b/>
                <w:szCs w:val="20"/>
              </w:rPr>
              <w:t>Page</w:t>
            </w:r>
            <w:r w:rsidRPr="00BA7F08">
              <w:rPr>
                <w:b/>
                <w:spacing w:val="2"/>
                <w:szCs w:val="20"/>
              </w:rPr>
              <w:t xml:space="preserve"> </w:t>
            </w:r>
            <w:r w:rsidRPr="00BA7F08">
              <w:rPr>
                <w:b/>
                <w:spacing w:val="-2"/>
                <w:szCs w:val="20"/>
              </w:rPr>
              <w:t>Number</w:t>
            </w:r>
          </w:p>
        </w:tc>
        <w:tc>
          <w:tcPr>
            <w:tcW w:w="7719" w:type="dxa"/>
            <w:tcBorders>
              <w:left w:val="single" w:sz="6" w:space="0" w:color="000000"/>
            </w:tcBorders>
            <w:shd w:val="clear" w:color="auto" w:fill="C5D9F0"/>
          </w:tcPr>
          <w:p w14:paraId="48CFB967" w14:textId="77777777" w:rsidR="004C534C" w:rsidRPr="00BA7F08" w:rsidRDefault="004C534C" w:rsidP="00F07951">
            <w:pPr>
              <w:pStyle w:val="TableParagraph"/>
              <w:spacing w:before="120"/>
              <w:ind w:left="3325" w:right="3299"/>
              <w:jc w:val="center"/>
              <w:rPr>
                <w:b/>
                <w:szCs w:val="20"/>
              </w:rPr>
            </w:pPr>
            <w:r w:rsidRPr="00BA7F08">
              <w:rPr>
                <w:b/>
                <w:spacing w:val="-2"/>
                <w:szCs w:val="20"/>
              </w:rPr>
              <w:t>Question</w:t>
            </w:r>
          </w:p>
        </w:tc>
      </w:tr>
      <w:tr w:rsidR="004C534C" w14:paraId="5A039F3D" w14:textId="77777777" w:rsidTr="00F07951">
        <w:trPr>
          <w:trHeight w:val="255"/>
        </w:trPr>
        <w:tc>
          <w:tcPr>
            <w:tcW w:w="2342" w:type="dxa"/>
            <w:tcBorders>
              <w:bottom w:val="single" w:sz="6" w:space="0" w:color="000000"/>
              <w:right w:val="single" w:sz="6" w:space="0" w:color="000000"/>
            </w:tcBorders>
          </w:tcPr>
          <w:p w14:paraId="34ACBDFA" w14:textId="77777777" w:rsidR="004C534C" w:rsidRPr="00BA7F08" w:rsidRDefault="004C534C" w:rsidP="00F07951">
            <w:pPr>
              <w:pStyle w:val="TableParagraph"/>
              <w:rPr>
                <w:rFonts w:ascii="Times New Roman"/>
                <w:sz w:val="16"/>
                <w:szCs w:val="20"/>
              </w:rPr>
            </w:pPr>
          </w:p>
        </w:tc>
        <w:tc>
          <w:tcPr>
            <w:tcW w:w="7719" w:type="dxa"/>
            <w:tcBorders>
              <w:left w:val="single" w:sz="6" w:space="0" w:color="000000"/>
              <w:bottom w:val="single" w:sz="6" w:space="0" w:color="000000"/>
            </w:tcBorders>
          </w:tcPr>
          <w:p w14:paraId="6200F6A9" w14:textId="77777777" w:rsidR="004C534C" w:rsidRPr="00BA7F08" w:rsidRDefault="004C534C" w:rsidP="00F07951">
            <w:pPr>
              <w:pStyle w:val="TableParagraph"/>
              <w:rPr>
                <w:rFonts w:ascii="Times New Roman"/>
                <w:sz w:val="16"/>
                <w:szCs w:val="20"/>
              </w:rPr>
            </w:pPr>
          </w:p>
        </w:tc>
      </w:tr>
      <w:tr w:rsidR="004C534C" w14:paraId="601179E9" w14:textId="77777777" w:rsidTr="00F07951">
        <w:trPr>
          <w:trHeight w:val="255"/>
        </w:trPr>
        <w:tc>
          <w:tcPr>
            <w:tcW w:w="2342" w:type="dxa"/>
            <w:tcBorders>
              <w:top w:val="single" w:sz="6" w:space="0" w:color="000000"/>
              <w:bottom w:val="single" w:sz="6" w:space="0" w:color="000000"/>
              <w:right w:val="single" w:sz="6" w:space="0" w:color="000000"/>
            </w:tcBorders>
          </w:tcPr>
          <w:p w14:paraId="5800CBF0"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319C9BCB" w14:textId="77777777" w:rsidR="004C534C" w:rsidRPr="00BA7F08" w:rsidRDefault="004C534C" w:rsidP="00F07951">
            <w:pPr>
              <w:pStyle w:val="TableParagraph"/>
              <w:rPr>
                <w:rFonts w:ascii="Times New Roman"/>
                <w:sz w:val="16"/>
                <w:szCs w:val="20"/>
              </w:rPr>
            </w:pPr>
          </w:p>
        </w:tc>
      </w:tr>
      <w:tr w:rsidR="004C534C" w14:paraId="5C1CCA58" w14:textId="77777777" w:rsidTr="00F07951">
        <w:trPr>
          <w:trHeight w:val="270"/>
        </w:trPr>
        <w:tc>
          <w:tcPr>
            <w:tcW w:w="2342" w:type="dxa"/>
            <w:tcBorders>
              <w:top w:val="single" w:sz="6" w:space="0" w:color="000000"/>
              <w:bottom w:val="single" w:sz="6" w:space="0" w:color="000000"/>
              <w:right w:val="single" w:sz="6" w:space="0" w:color="000000"/>
            </w:tcBorders>
          </w:tcPr>
          <w:p w14:paraId="197EBE35"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2E53B393" w14:textId="77777777" w:rsidR="004C534C" w:rsidRPr="00BA7F08" w:rsidRDefault="004C534C" w:rsidP="00F07951">
            <w:pPr>
              <w:pStyle w:val="TableParagraph"/>
              <w:rPr>
                <w:rFonts w:ascii="Times New Roman"/>
                <w:sz w:val="18"/>
                <w:szCs w:val="20"/>
              </w:rPr>
            </w:pPr>
          </w:p>
        </w:tc>
      </w:tr>
      <w:tr w:rsidR="004C534C" w14:paraId="675733E8" w14:textId="77777777" w:rsidTr="00F07951">
        <w:trPr>
          <w:trHeight w:val="255"/>
        </w:trPr>
        <w:tc>
          <w:tcPr>
            <w:tcW w:w="2342" w:type="dxa"/>
            <w:tcBorders>
              <w:top w:val="single" w:sz="6" w:space="0" w:color="000000"/>
              <w:bottom w:val="single" w:sz="6" w:space="0" w:color="000000"/>
              <w:right w:val="single" w:sz="6" w:space="0" w:color="000000"/>
            </w:tcBorders>
          </w:tcPr>
          <w:p w14:paraId="578B77CC"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1C7FA12E" w14:textId="77777777" w:rsidR="004C534C" w:rsidRPr="00BA7F08" w:rsidRDefault="004C534C" w:rsidP="00F07951">
            <w:pPr>
              <w:pStyle w:val="TableParagraph"/>
              <w:rPr>
                <w:rFonts w:ascii="Times New Roman"/>
                <w:sz w:val="16"/>
                <w:szCs w:val="20"/>
              </w:rPr>
            </w:pPr>
          </w:p>
        </w:tc>
      </w:tr>
      <w:tr w:rsidR="004C534C" w14:paraId="623698AC" w14:textId="77777777" w:rsidTr="00F07951">
        <w:trPr>
          <w:trHeight w:val="270"/>
        </w:trPr>
        <w:tc>
          <w:tcPr>
            <w:tcW w:w="2342" w:type="dxa"/>
            <w:tcBorders>
              <w:top w:val="single" w:sz="6" w:space="0" w:color="000000"/>
              <w:bottom w:val="single" w:sz="6" w:space="0" w:color="000000"/>
              <w:right w:val="single" w:sz="6" w:space="0" w:color="000000"/>
            </w:tcBorders>
          </w:tcPr>
          <w:p w14:paraId="176F2F17"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1F6E36BC" w14:textId="77777777" w:rsidR="004C534C" w:rsidRPr="00BA7F08" w:rsidRDefault="004C534C" w:rsidP="00F07951">
            <w:pPr>
              <w:pStyle w:val="TableParagraph"/>
              <w:rPr>
                <w:rFonts w:ascii="Times New Roman"/>
                <w:sz w:val="18"/>
                <w:szCs w:val="20"/>
              </w:rPr>
            </w:pPr>
          </w:p>
        </w:tc>
      </w:tr>
      <w:tr w:rsidR="004C534C" w14:paraId="65B6D942" w14:textId="77777777" w:rsidTr="00F07951">
        <w:trPr>
          <w:trHeight w:val="255"/>
        </w:trPr>
        <w:tc>
          <w:tcPr>
            <w:tcW w:w="2342" w:type="dxa"/>
            <w:tcBorders>
              <w:top w:val="single" w:sz="6" w:space="0" w:color="000000"/>
              <w:bottom w:val="single" w:sz="6" w:space="0" w:color="000000"/>
              <w:right w:val="single" w:sz="6" w:space="0" w:color="000000"/>
            </w:tcBorders>
          </w:tcPr>
          <w:p w14:paraId="638BD82C"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06F0FA16" w14:textId="77777777" w:rsidR="004C534C" w:rsidRPr="00BA7F08" w:rsidRDefault="004C534C" w:rsidP="00F07951">
            <w:pPr>
              <w:pStyle w:val="TableParagraph"/>
              <w:rPr>
                <w:rFonts w:ascii="Times New Roman"/>
                <w:sz w:val="16"/>
                <w:szCs w:val="20"/>
              </w:rPr>
            </w:pPr>
          </w:p>
        </w:tc>
      </w:tr>
      <w:tr w:rsidR="004C534C" w14:paraId="434DA808" w14:textId="77777777" w:rsidTr="00F07951">
        <w:trPr>
          <w:trHeight w:val="270"/>
        </w:trPr>
        <w:tc>
          <w:tcPr>
            <w:tcW w:w="2342" w:type="dxa"/>
            <w:tcBorders>
              <w:top w:val="single" w:sz="6" w:space="0" w:color="000000"/>
              <w:bottom w:val="single" w:sz="6" w:space="0" w:color="000000"/>
              <w:right w:val="single" w:sz="6" w:space="0" w:color="000000"/>
            </w:tcBorders>
          </w:tcPr>
          <w:p w14:paraId="32B9ACD1"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1827A0B9" w14:textId="77777777" w:rsidR="004C534C" w:rsidRPr="00BA7F08" w:rsidRDefault="004C534C" w:rsidP="00F07951">
            <w:pPr>
              <w:pStyle w:val="TableParagraph"/>
              <w:rPr>
                <w:rFonts w:ascii="Times New Roman"/>
                <w:sz w:val="18"/>
                <w:szCs w:val="20"/>
              </w:rPr>
            </w:pPr>
          </w:p>
        </w:tc>
      </w:tr>
      <w:tr w:rsidR="004C534C" w14:paraId="18A50D08" w14:textId="77777777" w:rsidTr="00F07951">
        <w:trPr>
          <w:trHeight w:val="255"/>
        </w:trPr>
        <w:tc>
          <w:tcPr>
            <w:tcW w:w="2342" w:type="dxa"/>
            <w:tcBorders>
              <w:top w:val="single" w:sz="6" w:space="0" w:color="000000"/>
              <w:bottom w:val="single" w:sz="6" w:space="0" w:color="000000"/>
              <w:right w:val="single" w:sz="6" w:space="0" w:color="000000"/>
            </w:tcBorders>
          </w:tcPr>
          <w:p w14:paraId="1534180C"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0A8B2F5F" w14:textId="77777777" w:rsidR="004C534C" w:rsidRPr="00BA7F08" w:rsidRDefault="004C534C" w:rsidP="00F07951">
            <w:pPr>
              <w:pStyle w:val="TableParagraph"/>
              <w:rPr>
                <w:rFonts w:ascii="Times New Roman"/>
                <w:sz w:val="16"/>
                <w:szCs w:val="20"/>
              </w:rPr>
            </w:pPr>
          </w:p>
        </w:tc>
      </w:tr>
      <w:tr w:rsidR="004C534C" w14:paraId="4834EDB6" w14:textId="77777777" w:rsidTr="00F07951">
        <w:trPr>
          <w:trHeight w:val="270"/>
        </w:trPr>
        <w:tc>
          <w:tcPr>
            <w:tcW w:w="2342" w:type="dxa"/>
            <w:tcBorders>
              <w:top w:val="single" w:sz="6" w:space="0" w:color="000000"/>
              <w:bottom w:val="single" w:sz="6" w:space="0" w:color="000000"/>
              <w:right w:val="single" w:sz="6" w:space="0" w:color="000000"/>
            </w:tcBorders>
          </w:tcPr>
          <w:p w14:paraId="0EF1A441"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67371BDD" w14:textId="77777777" w:rsidR="004C534C" w:rsidRPr="00BA7F08" w:rsidRDefault="004C534C" w:rsidP="00F07951">
            <w:pPr>
              <w:pStyle w:val="TableParagraph"/>
              <w:rPr>
                <w:rFonts w:ascii="Times New Roman"/>
                <w:sz w:val="18"/>
                <w:szCs w:val="20"/>
              </w:rPr>
            </w:pPr>
          </w:p>
        </w:tc>
      </w:tr>
      <w:tr w:rsidR="004C534C" w14:paraId="3CAB77A6" w14:textId="77777777" w:rsidTr="00F07951">
        <w:trPr>
          <w:trHeight w:val="255"/>
        </w:trPr>
        <w:tc>
          <w:tcPr>
            <w:tcW w:w="2342" w:type="dxa"/>
            <w:tcBorders>
              <w:top w:val="single" w:sz="6" w:space="0" w:color="000000"/>
              <w:bottom w:val="single" w:sz="6" w:space="0" w:color="000000"/>
              <w:right w:val="single" w:sz="6" w:space="0" w:color="000000"/>
            </w:tcBorders>
          </w:tcPr>
          <w:p w14:paraId="319045B2"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06CE8AB2" w14:textId="77777777" w:rsidR="004C534C" w:rsidRPr="00BA7F08" w:rsidRDefault="004C534C" w:rsidP="00F07951">
            <w:pPr>
              <w:pStyle w:val="TableParagraph"/>
              <w:rPr>
                <w:rFonts w:ascii="Times New Roman"/>
                <w:sz w:val="16"/>
                <w:szCs w:val="20"/>
              </w:rPr>
            </w:pPr>
          </w:p>
        </w:tc>
      </w:tr>
      <w:tr w:rsidR="004C534C" w14:paraId="292309EB" w14:textId="77777777" w:rsidTr="00F07951">
        <w:trPr>
          <w:trHeight w:val="270"/>
        </w:trPr>
        <w:tc>
          <w:tcPr>
            <w:tcW w:w="2342" w:type="dxa"/>
            <w:tcBorders>
              <w:top w:val="single" w:sz="6" w:space="0" w:color="000000"/>
              <w:bottom w:val="single" w:sz="6" w:space="0" w:color="000000"/>
              <w:right w:val="single" w:sz="6" w:space="0" w:color="000000"/>
            </w:tcBorders>
          </w:tcPr>
          <w:p w14:paraId="191A02DC"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15EC6673" w14:textId="77777777" w:rsidR="004C534C" w:rsidRPr="00BA7F08" w:rsidRDefault="004C534C" w:rsidP="00F07951">
            <w:pPr>
              <w:pStyle w:val="TableParagraph"/>
              <w:rPr>
                <w:rFonts w:ascii="Times New Roman"/>
                <w:sz w:val="18"/>
                <w:szCs w:val="20"/>
              </w:rPr>
            </w:pPr>
          </w:p>
        </w:tc>
      </w:tr>
      <w:tr w:rsidR="004C534C" w14:paraId="6FAAE822" w14:textId="77777777" w:rsidTr="00F07951">
        <w:trPr>
          <w:trHeight w:val="270"/>
        </w:trPr>
        <w:tc>
          <w:tcPr>
            <w:tcW w:w="2342" w:type="dxa"/>
            <w:tcBorders>
              <w:top w:val="single" w:sz="6" w:space="0" w:color="000000"/>
              <w:bottom w:val="single" w:sz="6" w:space="0" w:color="000000"/>
              <w:right w:val="single" w:sz="6" w:space="0" w:color="000000"/>
            </w:tcBorders>
          </w:tcPr>
          <w:p w14:paraId="4040426E" w14:textId="77777777" w:rsidR="004C534C" w:rsidRPr="00BA7F08" w:rsidRDefault="004C534C" w:rsidP="00F07951">
            <w:pPr>
              <w:pStyle w:val="TableParagraph"/>
              <w:rPr>
                <w:rFonts w:ascii="Times New Roman"/>
                <w:sz w:val="18"/>
                <w:szCs w:val="20"/>
              </w:rPr>
            </w:pPr>
          </w:p>
        </w:tc>
        <w:tc>
          <w:tcPr>
            <w:tcW w:w="7719" w:type="dxa"/>
            <w:tcBorders>
              <w:top w:val="single" w:sz="6" w:space="0" w:color="000000"/>
              <w:left w:val="single" w:sz="6" w:space="0" w:color="000000"/>
              <w:bottom w:val="single" w:sz="6" w:space="0" w:color="000000"/>
            </w:tcBorders>
          </w:tcPr>
          <w:p w14:paraId="7C41496D" w14:textId="77777777" w:rsidR="004C534C" w:rsidRPr="00BA7F08" w:rsidRDefault="004C534C" w:rsidP="00F07951">
            <w:pPr>
              <w:pStyle w:val="TableParagraph"/>
              <w:rPr>
                <w:rFonts w:ascii="Times New Roman"/>
                <w:sz w:val="18"/>
                <w:szCs w:val="20"/>
              </w:rPr>
            </w:pPr>
          </w:p>
        </w:tc>
      </w:tr>
      <w:tr w:rsidR="004C534C" w14:paraId="2BC3B776" w14:textId="77777777" w:rsidTr="00F07951">
        <w:trPr>
          <w:trHeight w:val="255"/>
        </w:trPr>
        <w:tc>
          <w:tcPr>
            <w:tcW w:w="2342" w:type="dxa"/>
            <w:tcBorders>
              <w:top w:val="single" w:sz="6" w:space="0" w:color="000000"/>
              <w:bottom w:val="single" w:sz="6" w:space="0" w:color="000000"/>
              <w:right w:val="single" w:sz="6" w:space="0" w:color="000000"/>
            </w:tcBorders>
          </w:tcPr>
          <w:p w14:paraId="0A986534"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136F3151" w14:textId="77777777" w:rsidR="004C534C" w:rsidRPr="00BA7F08" w:rsidRDefault="004C534C" w:rsidP="00F07951">
            <w:pPr>
              <w:pStyle w:val="TableParagraph"/>
              <w:rPr>
                <w:rFonts w:ascii="Times New Roman"/>
                <w:sz w:val="16"/>
                <w:szCs w:val="20"/>
              </w:rPr>
            </w:pPr>
          </w:p>
        </w:tc>
      </w:tr>
      <w:tr w:rsidR="004C534C" w14:paraId="513EAC08" w14:textId="77777777" w:rsidTr="00F07951">
        <w:trPr>
          <w:trHeight w:val="267"/>
        </w:trPr>
        <w:tc>
          <w:tcPr>
            <w:tcW w:w="2342" w:type="dxa"/>
            <w:tcBorders>
              <w:top w:val="single" w:sz="6" w:space="0" w:color="000000"/>
              <w:bottom w:val="single" w:sz="8" w:space="0" w:color="000000"/>
              <w:right w:val="single" w:sz="6" w:space="0" w:color="000000"/>
            </w:tcBorders>
          </w:tcPr>
          <w:p w14:paraId="0E61E4D7"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8" w:space="0" w:color="000000"/>
            </w:tcBorders>
          </w:tcPr>
          <w:p w14:paraId="5C94BDB5" w14:textId="77777777" w:rsidR="004C534C" w:rsidRPr="00BA7F08" w:rsidRDefault="004C534C" w:rsidP="00F07951">
            <w:pPr>
              <w:pStyle w:val="TableParagraph"/>
              <w:rPr>
                <w:rFonts w:ascii="Times New Roman"/>
                <w:sz w:val="16"/>
                <w:szCs w:val="20"/>
              </w:rPr>
            </w:pPr>
          </w:p>
        </w:tc>
      </w:tr>
      <w:tr w:rsidR="004C534C" w14:paraId="1E44A232" w14:textId="77777777" w:rsidTr="00F07951">
        <w:trPr>
          <w:trHeight w:val="252"/>
        </w:trPr>
        <w:tc>
          <w:tcPr>
            <w:tcW w:w="2342" w:type="dxa"/>
            <w:tcBorders>
              <w:top w:val="single" w:sz="8" w:space="0" w:color="000000"/>
              <w:bottom w:val="single" w:sz="6" w:space="0" w:color="000000"/>
              <w:right w:val="single" w:sz="6" w:space="0" w:color="000000"/>
            </w:tcBorders>
          </w:tcPr>
          <w:p w14:paraId="6C5AA298" w14:textId="77777777" w:rsidR="004C534C" w:rsidRPr="00BA7F08" w:rsidRDefault="004C534C" w:rsidP="00F07951">
            <w:pPr>
              <w:pStyle w:val="TableParagraph"/>
              <w:rPr>
                <w:rFonts w:ascii="Times New Roman"/>
                <w:sz w:val="16"/>
                <w:szCs w:val="20"/>
              </w:rPr>
            </w:pPr>
          </w:p>
        </w:tc>
        <w:tc>
          <w:tcPr>
            <w:tcW w:w="7719" w:type="dxa"/>
            <w:tcBorders>
              <w:top w:val="single" w:sz="8" w:space="0" w:color="000000"/>
              <w:left w:val="single" w:sz="6" w:space="0" w:color="000000"/>
              <w:bottom w:val="single" w:sz="6" w:space="0" w:color="000000"/>
            </w:tcBorders>
          </w:tcPr>
          <w:p w14:paraId="6C1C8C70" w14:textId="77777777" w:rsidR="004C534C" w:rsidRPr="00BA7F08" w:rsidRDefault="004C534C" w:rsidP="00F07951">
            <w:pPr>
              <w:pStyle w:val="TableParagraph"/>
              <w:rPr>
                <w:rFonts w:ascii="Times New Roman"/>
                <w:sz w:val="16"/>
                <w:szCs w:val="20"/>
              </w:rPr>
            </w:pPr>
          </w:p>
        </w:tc>
      </w:tr>
      <w:tr w:rsidR="004C534C" w14:paraId="1DCDB6A6" w14:textId="77777777" w:rsidTr="00F07951">
        <w:trPr>
          <w:trHeight w:val="255"/>
        </w:trPr>
        <w:tc>
          <w:tcPr>
            <w:tcW w:w="2342" w:type="dxa"/>
            <w:tcBorders>
              <w:top w:val="single" w:sz="6" w:space="0" w:color="000000"/>
              <w:bottom w:val="single" w:sz="6" w:space="0" w:color="000000"/>
              <w:right w:val="single" w:sz="6" w:space="0" w:color="000000"/>
            </w:tcBorders>
          </w:tcPr>
          <w:p w14:paraId="4A0F153B"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3FAE53B2" w14:textId="77777777" w:rsidR="004C534C" w:rsidRPr="00BA7F08" w:rsidRDefault="004C534C" w:rsidP="00F07951">
            <w:pPr>
              <w:pStyle w:val="TableParagraph"/>
              <w:rPr>
                <w:rFonts w:ascii="Times New Roman"/>
                <w:sz w:val="16"/>
                <w:szCs w:val="20"/>
              </w:rPr>
            </w:pPr>
          </w:p>
        </w:tc>
      </w:tr>
      <w:tr w:rsidR="004C534C" w14:paraId="3A6F9FEF" w14:textId="77777777" w:rsidTr="00F07951">
        <w:trPr>
          <w:trHeight w:val="255"/>
        </w:trPr>
        <w:tc>
          <w:tcPr>
            <w:tcW w:w="2342" w:type="dxa"/>
            <w:tcBorders>
              <w:top w:val="single" w:sz="6" w:space="0" w:color="000000"/>
              <w:bottom w:val="single" w:sz="6" w:space="0" w:color="000000"/>
              <w:right w:val="single" w:sz="6" w:space="0" w:color="000000"/>
            </w:tcBorders>
          </w:tcPr>
          <w:p w14:paraId="77E4AFC1"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1B377AD3" w14:textId="77777777" w:rsidR="004C534C" w:rsidRPr="00BA7F08" w:rsidRDefault="004C534C" w:rsidP="00F07951">
            <w:pPr>
              <w:pStyle w:val="TableParagraph"/>
              <w:rPr>
                <w:rFonts w:ascii="Times New Roman"/>
                <w:sz w:val="16"/>
                <w:szCs w:val="20"/>
              </w:rPr>
            </w:pPr>
          </w:p>
        </w:tc>
      </w:tr>
      <w:tr w:rsidR="004C534C" w14:paraId="4D16ACE4" w14:textId="77777777" w:rsidTr="00F07951">
        <w:trPr>
          <w:trHeight w:val="255"/>
        </w:trPr>
        <w:tc>
          <w:tcPr>
            <w:tcW w:w="2342" w:type="dxa"/>
            <w:tcBorders>
              <w:top w:val="single" w:sz="6" w:space="0" w:color="000000"/>
              <w:bottom w:val="single" w:sz="6" w:space="0" w:color="000000"/>
              <w:right w:val="single" w:sz="6" w:space="0" w:color="000000"/>
            </w:tcBorders>
          </w:tcPr>
          <w:p w14:paraId="67575EE6"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1DE09DE9" w14:textId="77777777" w:rsidR="004C534C" w:rsidRPr="00BA7F08" w:rsidRDefault="004C534C" w:rsidP="00F07951">
            <w:pPr>
              <w:pStyle w:val="TableParagraph"/>
              <w:rPr>
                <w:rFonts w:ascii="Times New Roman"/>
                <w:sz w:val="16"/>
                <w:szCs w:val="20"/>
              </w:rPr>
            </w:pPr>
          </w:p>
        </w:tc>
      </w:tr>
      <w:tr w:rsidR="004C534C" w14:paraId="3AAFD6F8" w14:textId="77777777" w:rsidTr="00F07951">
        <w:trPr>
          <w:trHeight w:val="255"/>
        </w:trPr>
        <w:tc>
          <w:tcPr>
            <w:tcW w:w="2342" w:type="dxa"/>
            <w:tcBorders>
              <w:top w:val="single" w:sz="6" w:space="0" w:color="000000"/>
              <w:bottom w:val="single" w:sz="6" w:space="0" w:color="000000"/>
              <w:right w:val="single" w:sz="6" w:space="0" w:color="000000"/>
            </w:tcBorders>
          </w:tcPr>
          <w:p w14:paraId="79F377F9"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0C4E80CC" w14:textId="77777777" w:rsidR="004C534C" w:rsidRPr="00BA7F08" w:rsidRDefault="004C534C" w:rsidP="00F07951">
            <w:pPr>
              <w:pStyle w:val="TableParagraph"/>
              <w:rPr>
                <w:rFonts w:ascii="Times New Roman"/>
                <w:sz w:val="16"/>
                <w:szCs w:val="20"/>
              </w:rPr>
            </w:pPr>
          </w:p>
        </w:tc>
      </w:tr>
      <w:tr w:rsidR="004C534C" w14:paraId="2DC3F693" w14:textId="77777777" w:rsidTr="00F07951">
        <w:trPr>
          <w:trHeight w:val="255"/>
        </w:trPr>
        <w:tc>
          <w:tcPr>
            <w:tcW w:w="2342" w:type="dxa"/>
            <w:tcBorders>
              <w:top w:val="single" w:sz="6" w:space="0" w:color="000000"/>
              <w:bottom w:val="single" w:sz="6" w:space="0" w:color="000000"/>
              <w:right w:val="single" w:sz="6" w:space="0" w:color="000000"/>
            </w:tcBorders>
          </w:tcPr>
          <w:p w14:paraId="06D6BF2A"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77706447" w14:textId="77777777" w:rsidR="004C534C" w:rsidRPr="00BA7F08" w:rsidRDefault="004C534C" w:rsidP="00F07951">
            <w:pPr>
              <w:pStyle w:val="TableParagraph"/>
              <w:rPr>
                <w:rFonts w:ascii="Times New Roman"/>
                <w:sz w:val="16"/>
                <w:szCs w:val="20"/>
              </w:rPr>
            </w:pPr>
          </w:p>
        </w:tc>
      </w:tr>
      <w:tr w:rsidR="004C534C" w14:paraId="714357BA" w14:textId="77777777" w:rsidTr="00F07951">
        <w:trPr>
          <w:trHeight w:val="255"/>
        </w:trPr>
        <w:tc>
          <w:tcPr>
            <w:tcW w:w="2342" w:type="dxa"/>
            <w:tcBorders>
              <w:top w:val="single" w:sz="6" w:space="0" w:color="000000"/>
              <w:bottom w:val="single" w:sz="6" w:space="0" w:color="000000"/>
              <w:right w:val="single" w:sz="6" w:space="0" w:color="000000"/>
            </w:tcBorders>
          </w:tcPr>
          <w:p w14:paraId="51D725C4"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45D0AB2B" w14:textId="77777777" w:rsidR="004C534C" w:rsidRPr="00BA7F08" w:rsidRDefault="004C534C" w:rsidP="00F07951">
            <w:pPr>
              <w:pStyle w:val="TableParagraph"/>
              <w:rPr>
                <w:rFonts w:ascii="Times New Roman"/>
                <w:sz w:val="16"/>
                <w:szCs w:val="20"/>
              </w:rPr>
            </w:pPr>
          </w:p>
        </w:tc>
      </w:tr>
      <w:tr w:rsidR="004C534C" w14:paraId="46662D37" w14:textId="77777777" w:rsidTr="00F07951">
        <w:trPr>
          <w:trHeight w:val="255"/>
        </w:trPr>
        <w:tc>
          <w:tcPr>
            <w:tcW w:w="2342" w:type="dxa"/>
            <w:tcBorders>
              <w:top w:val="single" w:sz="6" w:space="0" w:color="000000"/>
              <w:bottom w:val="single" w:sz="6" w:space="0" w:color="000000"/>
              <w:right w:val="single" w:sz="6" w:space="0" w:color="000000"/>
            </w:tcBorders>
          </w:tcPr>
          <w:p w14:paraId="3F8962DF"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bottom w:val="single" w:sz="6" w:space="0" w:color="000000"/>
            </w:tcBorders>
          </w:tcPr>
          <w:p w14:paraId="14A2D8DC" w14:textId="77777777" w:rsidR="004C534C" w:rsidRPr="00BA7F08" w:rsidRDefault="004C534C" w:rsidP="00F07951">
            <w:pPr>
              <w:pStyle w:val="TableParagraph"/>
              <w:rPr>
                <w:rFonts w:ascii="Times New Roman"/>
                <w:sz w:val="16"/>
                <w:szCs w:val="20"/>
              </w:rPr>
            </w:pPr>
          </w:p>
        </w:tc>
      </w:tr>
      <w:tr w:rsidR="004C534C" w14:paraId="26F2A728" w14:textId="77777777" w:rsidTr="00F07951">
        <w:trPr>
          <w:trHeight w:val="255"/>
        </w:trPr>
        <w:tc>
          <w:tcPr>
            <w:tcW w:w="2342" w:type="dxa"/>
            <w:tcBorders>
              <w:top w:val="single" w:sz="6" w:space="0" w:color="000000"/>
              <w:right w:val="single" w:sz="6" w:space="0" w:color="000000"/>
            </w:tcBorders>
          </w:tcPr>
          <w:p w14:paraId="58E160C9" w14:textId="77777777" w:rsidR="004C534C" w:rsidRPr="00BA7F08" w:rsidRDefault="004C534C" w:rsidP="00F07951">
            <w:pPr>
              <w:pStyle w:val="TableParagraph"/>
              <w:rPr>
                <w:rFonts w:ascii="Times New Roman"/>
                <w:sz w:val="16"/>
                <w:szCs w:val="20"/>
              </w:rPr>
            </w:pPr>
          </w:p>
        </w:tc>
        <w:tc>
          <w:tcPr>
            <w:tcW w:w="7719" w:type="dxa"/>
            <w:tcBorders>
              <w:top w:val="single" w:sz="6" w:space="0" w:color="000000"/>
              <w:left w:val="single" w:sz="6" w:space="0" w:color="000000"/>
            </w:tcBorders>
          </w:tcPr>
          <w:p w14:paraId="594AD5A3" w14:textId="77777777" w:rsidR="004C534C" w:rsidRPr="00BA7F08" w:rsidRDefault="004C534C" w:rsidP="00F07951">
            <w:pPr>
              <w:pStyle w:val="TableParagraph"/>
              <w:rPr>
                <w:rFonts w:ascii="Times New Roman"/>
                <w:sz w:val="16"/>
                <w:szCs w:val="20"/>
              </w:rPr>
            </w:pPr>
          </w:p>
        </w:tc>
      </w:tr>
    </w:tbl>
    <w:p w14:paraId="4603744F" w14:textId="77777777" w:rsidR="004C534C" w:rsidRPr="00BA7F08" w:rsidRDefault="004C534C" w:rsidP="004C534C">
      <w:pPr>
        <w:pStyle w:val="BodyText"/>
        <w:rPr>
          <w:rFonts w:ascii="Calibri" w:eastAsia="Calibri" w:hAnsi="Calibri" w:cs="Calibri"/>
          <w:szCs w:val="20"/>
        </w:rPr>
      </w:pPr>
    </w:p>
    <w:p w14:paraId="4A5FA2A6" w14:textId="5D8D19F7" w:rsidR="0037220C" w:rsidRPr="00E4665E" w:rsidRDefault="0037220C" w:rsidP="00EC0224">
      <w:pPr>
        <w:spacing w:line="319" w:lineRule="exact"/>
        <w:ind w:left="275" w:right="567"/>
        <w:jc w:val="center"/>
        <w:rPr>
          <w:rFonts w:ascii="Calibri" w:eastAsia="Calibri" w:hAnsi="Calibri" w:cs="Calibri"/>
          <w:szCs w:val="20"/>
        </w:rPr>
      </w:pPr>
    </w:p>
    <w:sectPr w:rsidR="0037220C" w:rsidRPr="00E4665E" w:rsidSect="00CA0F14">
      <w:footerReference w:type="default" r:id="rId16"/>
      <w:pgSz w:w="12240" w:h="15840"/>
      <w:pgMar w:top="851" w:right="851" w:bottom="851" w:left="782"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094FB" w14:textId="77777777" w:rsidR="00CA0F14" w:rsidRDefault="00CA0F14" w:rsidP="00EF34B9">
      <w:r>
        <w:separator/>
      </w:r>
    </w:p>
  </w:endnote>
  <w:endnote w:type="continuationSeparator" w:id="0">
    <w:p w14:paraId="4C4F7183" w14:textId="77777777" w:rsidR="00CA0F14" w:rsidRDefault="00CA0F14" w:rsidP="00EF34B9">
      <w:r>
        <w:continuationSeparator/>
      </w:r>
    </w:p>
  </w:endnote>
  <w:endnote w:type="continuationNotice" w:id="1">
    <w:p w14:paraId="297CC42D" w14:textId="77777777" w:rsidR="00CA0F14" w:rsidRDefault="00CA0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61114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23E5A1FB" w14:textId="28AC0D81" w:rsidR="000C1D9F" w:rsidRPr="00224BCF" w:rsidRDefault="000C1D9F" w:rsidP="000C1D9F">
            <w:pPr>
              <w:pStyle w:val="Footer"/>
              <w:rPr>
                <w:sz w:val="20"/>
                <w:szCs w:val="20"/>
              </w:rPr>
            </w:pPr>
            <w:r w:rsidRPr="00224BCF">
              <w:rPr>
                <w:sz w:val="20"/>
                <w:szCs w:val="20"/>
              </w:rPr>
              <w:ptab w:relativeTo="margin" w:alignment="left" w:leader="none"/>
            </w:r>
            <w:r w:rsidRPr="00224BCF">
              <w:rPr>
                <w:sz w:val="20"/>
                <w:szCs w:val="20"/>
              </w:rPr>
              <w:t>State of Maine RFI#</w:t>
            </w:r>
            <w:r w:rsidR="003F181C">
              <w:rPr>
                <w:sz w:val="20"/>
                <w:szCs w:val="20"/>
              </w:rPr>
              <w:t xml:space="preserve"> 202404092</w:t>
            </w:r>
            <w:r w:rsidRPr="00224BCF">
              <w:rPr>
                <w:b/>
                <w:color w:val="006FC0"/>
                <w:sz w:val="20"/>
                <w:szCs w:val="20"/>
              </w:rPr>
              <w:ptab w:relativeTo="margin" w:alignment="center" w:leader="none"/>
            </w:r>
            <w:r w:rsidRPr="00224BCF">
              <w:rPr>
                <w:sz w:val="20"/>
                <w:szCs w:val="20"/>
              </w:rPr>
              <w:ptab w:relativeTo="margin" w:alignment="right" w:leader="none"/>
            </w:r>
            <w:r w:rsidRPr="00224BCF">
              <w:rPr>
                <w:rFonts w:asciiTheme="minorHAnsi" w:hAnsiTheme="minorHAnsi" w:cstheme="minorHAnsi"/>
                <w:sz w:val="20"/>
                <w:szCs w:val="20"/>
              </w:rPr>
              <w:t xml:space="preserve">Page </w:t>
            </w:r>
            <w:r w:rsidRPr="00224BCF">
              <w:rPr>
                <w:rFonts w:asciiTheme="minorHAnsi" w:hAnsiTheme="minorHAnsi" w:cstheme="minorHAnsi"/>
                <w:b/>
                <w:sz w:val="20"/>
                <w:szCs w:val="20"/>
              </w:rPr>
              <w:fldChar w:fldCharType="begin"/>
            </w:r>
            <w:r w:rsidRPr="00224BCF">
              <w:rPr>
                <w:rFonts w:asciiTheme="minorHAnsi" w:hAnsiTheme="minorHAnsi" w:cstheme="minorHAnsi"/>
                <w:b/>
                <w:sz w:val="20"/>
                <w:szCs w:val="20"/>
              </w:rPr>
              <w:instrText xml:space="preserve"> PAGE </w:instrText>
            </w:r>
            <w:r w:rsidRPr="00224BCF">
              <w:rPr>
                <w:rFonts w:asciiTheme="minorHAnsi" w:hAnsiTheme="minorHAnsi" w:cstheme="minorHAnsi"/>
                <w:b/>
                <w:sz w:val="20"/>
                <w:szCs w:val="20"/>
              </w:rPr>
              <w:fldChar w:fldCharType="separate"/>
            </w:r>
            <w:r>
              <w:rPr>
                <w:rFonts w:cstheme="minorHAnsi"/>
                <w:b/>
                <w:sz w:val="20"/>
                <w:szCs w:val="20"/>
              </w:rPr>
              <w:t>2</w:t>
            </w:r>
            <w:r w:rsidRPr="00224BCF">
              <w:rPr>
                <w:rFonts w:asciiTheme="minorHAnsi" w:hAnsiTheme="minorHAnsi" w:cstheme="minorHAnsi"/>
                <w:b/>
                <w:sz w:val="20"/>
                <w:szCs w:val="20"/>
              </w:rPr>
              <w:fldChar w:fldCharType="end"/>
            </w:r>
            <w:r w:rsidRPr="00224BCF">
              <w:rPr>
                <w:rFonts w:asciiTheme="minorHAnsi" w:hAnsiTheme="minorHAnsi" w:cstheme="minorHAnsi"/>
                <w:sz w:val="20"/>
                <w:szCs w:val="20"/>
              </w:rPr>
              <w:t xml:space="preserve"> of </w:t>
            </w:r>
            <w:r w:rsidRPr="00224BCF">
              <w:rPr>
                <w:rFonts w:asciiTheme="minorHAnsi" w:hAnsiTheme="minorHAnsi" w:cstheme="minorHAnsi"/>
                <w:b/>
                <w:sz w:val="20"/>
                <w:szCs w:val="20"/>
              </w:rPr>
              <w:fldChar w:fldCharType="begin"/>
            </w:r>
            <w:r w:rsidRPr="00224BCF">
              <w:rPr>
                <w:rFonts w:asciiTheme="minorHAnsi" w:hAnsiTheme="minorHAnsi" w:cstheme="minorHAnsi"/>
                <w:b/>
                <w:sz w:val="20"/>
                <w:szCs w:val="20"/>
              </w:rPr>
              <w:instrText xml:space="preserve"> NUMPAGES  </w:instrText>
            </w:r>
            <w:r w:rsidRPr="00224BCF">
              <w:rPr>
                <w:rFonts w:asciiTheme="minorHAnsi" w:hAnsiTheme="minorHAnsi" w:cstheme="minorHAnsi"/>
                <w:b/>
                <w:sz w:val="20"/>
                <w:szCs w:val="20"/>
              </w:rPr>
              <w:fldChar w:fldCharType="separate"/>
            </w:r>
            <w:r>
              <w:rPr>
                <w:rFonts w:cstheme="minorHAnsi"/>
                <w:b/>
                <w:sz w:val="20"/>
                <w:szCs w:val="20"/>
              </w:rPr>
              <w:t>5</w:t>
            </w:r>
            <w:r w:rsidRPr="00224BCF">
              <w:rPr>
                <w:rFonts w:asciiTheme="minorHAnsi" w:hAnsiTheme="minorHAnsi" w:cstheme="minorHAnsi"/>
                <w:b/>
                <w:sz w:val="20"/>
                <w:szCs w:val="20"/>
              </w:rPr>
              <w:fldChar w:fldCharType="end"/>
            </w:r>
          </w:p>
        </w:sdtContent>
      </w:sdt>
    </w:sdtContent>
  </w:sdt>
  <w:p w14:paraId="1844E2D1" w14:textId="6767935D" w:rsidR="007B78DD" w:rsidRDefault="000C1D9F">
    <w:pPr>
      <w:rPr>
        <w:sz w:val="20"/>
        <w:szCs w:val="20"/>
      </w:rPr>
    </w:pPr>
    <w:r w:rsidRPr="00224BCF">
      <w:rPr>
        <w:sz w:val="20"/>
        <w:szCs w:val="20"/>
      </w:rPr>
      <w:t>Rev. 1/</w:t>
    </w:r>
    <w:r w:rsidR="00E957F0" w:rsidRPr="00224BCF">
      <w:rPr>
        <w:sz w:val="20"/>
        <w:szCs w:val="20"/>
      </w:rPr>
      <w:t>1</w:t>
    </w:r>
    <w:r w:rsidR="00E957F0">
      <w:rPr>
        <w:sz w:val="20"/>
        <w:szCs w:val="20"/>
      </w:rPr>
      <w:t>5</w:t>
    </w:r>
    <w:r w:rsidRPr="00224BCF">
      <w:rPr>
        <w:sz w:val="20"/>
        <w:szCs w:val="20"/>
      </w:rPr>
      <w:t>/2024</w:t>
    </w:r>
  </w:p>
  <w:p w14:paraId="5AA96345" w14:textId="77777777" w:rsidR="000C1D9F" w:rsidRPr="00214343" w:rsidRDefault="000C1D9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B2B7" w14:textId="77777777" w:rsidR="00CA0F14" w:rsidRDefault="00CA0F14" w:rsidP="00EF34B9">
      <w:r>
        <w:separator/>
      </w:r>
    </w:p>
  </w:footnote>
  <w:footnote w:type="continuationSeparator" w:id="0">
    <w:p w14:paraId="06EF8049" w14:textId="77777777" w:rsidR="00CA0F14" w:rsidRDefault="00CA0F14" w:rsidP="00EF34B9">
      <w:r>
        <w:continuationSeparator/>
      </w:r>
    </w:p>
  </w:footnote>
  <w:footnote w:type="continuationNotice" w:id="1">
    <w:p w14:paraId="3A278C8F" w14:textId="77777777" w:rsidR="00CA0F14" w:rsidRDefault="00CA0F14"/>
  </w:footnote>
</w:footnotes>
</file>

<file path=word/intelligence2.xml><?xml version="1.0" encoding="utf-8"?>
<int2:intelligence xmlns:int2="http://schemas.microsoft.com/office/intelligence/2020/intelligence" xmlns:oel="http://schemas.microsoft.com/office/2019/extlst">
  <int2:observations>
    <int2:textHash int2:hashCode="+YarKLiRxT76V1" int2:id="8O2VqOiL">
      <int2:state int2:value="Rejected" int2:type="LegacyProofing"/>
    </int2:textHash>
    <int2:textHash int2:hashCode="yI5N/4okLKJahG" int2:id="AZ52lrk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AED"/>
    <w:multiLevelType w:val="multilevel"/>
    <w:tmpl w:val="624EA1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65812"/>
    <w:multiLevelType w:val="hybridMultilevel"/>
    <w:tmpl w:val="68D2B494"/>
    <w:lvl w:ilvl="0" w:tplc="7774055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B77"/>
    <w:multiLevelType w:val="hybridMultilevel"/>
    <w:tmpl w:val="11CE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5F58"/>
    <w:multiLevelType w:val="hybridMultilevel"/>
    <w:tmpl w:val="8E0E2F66"/>
    <w:lvl w:ilvl="0" w:tplc="E0F24C02">
      <w:start w:val="1"/>
      <w:numFmt w:val="lowerLetter"/>
      <w:lvlText w:val="%1."/>
      <w:lvlJc w:val="left"/>
      <w:pPr>
        <w:ind w:left="1440" w:hanging="36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BC4160A"/>
    <w:multiLevelType w:val="hybridMultilevel"/>
    <w:tmpl w:val="75BC2D74"/>
    <w:lvl w:ilvl="0" w:tplc="070A483E">
      <w:numFmt w:val="bullet"/>
      <w:lvlText w:val="•"/>
      <w:lvlJc w:val="left"/>
      <w:pPr>
        <w:ind w:left="1440" w:hanging="72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C0D7209"/>
    <w:multiLevelType w:val="hybridMultilevel"/>
    <w:tmpl w:val="2D929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340A57"/>
    <w:multiLevelType w:val="hybridMultilevel"/>
    <w:tmpl w:val="A394DB8C"/>
    <w:lvl w:ilvl="0" w:tplc="2EE6B830">
      <w:start w:val="1"/>
      <w:numFmt w:val="upperLetter"/>
      <w:lvlText w:val="%1."/>
      <w:lvlJc w:val="left"/>
      <w:pPr>
        <w:ind w:left="662" w:hanging="361"/>
      </w:pPr>
      <w:rPr>
        <w:rFonts w:ascii="Arial" w:eastAsia="Arial" w:hAnsi="Arial" w:cs="Arial" w:hint="default"/>
        <w:b/>
        <w:bCs/>
        <w:i w:val="0"/>
        <w:iCs w:val="0"/>
        <w:spacing w:val="-9"/>
        <w:w w:val="100"/>
        <w:sz w:val="24"/>
        <w:szCs w:val="24"/>
        <w:lang w:val="en-US" w:eastAsia="en-US" w:bidi="ar-SA"/>
      </w:rPr>
    </w:lvl>
    <w:lvl w:ilvl="1" w:tplc="C234E6B4">
      <w:start w:val="1"/>
      <w:numFmt w:val="decimal"/>
      <w:lvlText w:val="%2."/>
      <w:lvlJc w:val="left"/>
      <w:pPr>
        <w:ind w:left="1022" w:hanging="360"/>
      </w:pPr>
      <w:rPr>
        <w:rFonts w:ascii="Arial" w:eastAsia="Arial" w:hAnsi="Arial" w:cs="Arial" w:hint="default"/>
        <w:b/>
        <w:bCs/>
        <w:i w:val="0"/>
        <w:iCs w:val="0"/>
        <w:spacing w:val="0"/>
        <w:w w:val="100"/>
        <w:sz w:val="24"/>
        <w:szCs w:val="24"/>
        <w:lang w:val="en-US" w:eastAsia="en-US" w:bidi="ar-SA"/>
      </w:rPr>
    </w:lvl>
    <w:lvl w:ilvl="2" w:tplc="33E06D56">
      <w:start w:val="1"/>
      <w:numFmt w:val="lowerLetter"/>
      <w:lvlText w:val="%3."/>
      <w:lvlJc w:val="left"/>
      <w:pPr>
        <w:ind w:left="1382" w:hanging="361"/>
      </w:pPr>
      <w:rPr>
        <w:rFonts w:ascii="Arial" w:eastAsia="Arial" w:hAnsi="Arial" w:cs="Arial" w:hint="default"/>
        <w:b/>
        <w:bCs/>
        <w:i w:val="0"/>
        <w:iCs w:val="0"/>
        <w:spacing w:val="0"/>
        <w:w w:val="100"/>
        <w:sz w:val="24"/>
        <w:szCs w:val="24"/>
        <w:lang w:val="en-US" w:eastAsia="en-US" w:bidi="ar-SA"/>
      </w:rPr>
    </w:lvl>
    <w:lvl w:ilvl="3" w:tplc="150CB3A4">
      <w:start w:val="1"/>
      <w:numFmt w:val="lowerRoman"/>
      <w:lvlText w:val="%4."/>
      <w:lvlJc w:val="left"/>
      <w:pPr>
        <w:ind w:left="1743" w:hanging="361"/>
      </w:pPr>
      <w:rPr>
        <w:rFonts w:ascii="Arial" w:eastAsia="Arial" w:hAnsi="Arial" w:cs="Arial" w:hint="default"/>
        <w:b/>
        <w:bCs/>
        <w:i w:val="0"/>
        <w:iCs w:val="0"/>
        <w:spacing w:val="-7"/>
        <w:w w:val="100"/>
        <w:sz w:val="24"/>
        <w:szCs w:val="24"/>
        <w:lang w:val="en-US" w:eastAsia="en-US" w:bidi="ar-SA"/>
      </w:rPr>
    </w:lvl>
    <w:lvl w:ilvl="4" w:tplc="28D49D78">
      <w:numFmt w:val="bullet"/>
      <w:lvlText w:val="•"/>
      <w:lvlJc w:val="left"/>
      <w:pPr>
        <w:ind w:left="3060" w:hanging="361"/>
      </w:pPr>
      <w:rPr>
        <w:rFonts w:hint="default"/>
        <w:lang w:val="en-US" w:eastAsia="en-US" w:bidi="ar-SA"/>
      </w:rPr>
    </w:lvl>
    <w:lvl w:ilvl="5" w:tplc="ACFCD646">
      <w:numFmt w:val="bullet"/>
      <w:lvlText w:val="•"/>
      <w:lvlJc w:val="left"/>
      <w:pPr>
        <w:ind w:left="4380" w:hanging="361"/>
      </w:pPr>
      <w:rPr>
        <w:rFonts w:hint="default"/>
        <w:lang w:val="en-US" w:eastAsia="en-US" w:bidi="ar-SA"/>
      </w:rPr>
    </w:lvl>
    <w:lvl w:ilvl="6" w:tplc="E2F6AFF6">
      <w:numFmt w:val="bullet"/>
      <w:lvlText w:val="•"/>
      <w:lvlJc w:val="left"/>
      <w:pPr>
        <w:ind w:left="5700" w:hanging="361"/>
      </w:pPr>
      <w:rPr>
        <w:rFonts w:hint="default"/>
        <w:lang w:val="en-US" w:eastAsia="en-US" w:bidi="ar-SA"/>
      </w:rPr>
    </w:lvl>
    <w:lvl w:ilvl="7" w:tplc="0C381EAE">
      <w:numFmt w:val="bullet"/>
      <w:lvlText w:val="•"/>
      <w:lvlJc w:val="left"/>
      <w:pPr>
        <w:ind w:left="7020" w:hanging="361"/>
      </w:pPr>
      <w:rPr>
        <w:rFonts w:hint="default"/>
        <w:lang w:val="en-US" w:eastAsia="en-US" w:bidi="ar-SA"/>
      </w:rPr>
    </w:lvl>
    <w:lvl w:ilvl="8" w:tplc="49C2086C">
      <w:numFmt w:val="bullet"/>
      <w:lvlText w:val="•"/>
      <w:lvlJc w:val="left"/>
      <w:pPr>
        <w:ind w:left="8340" w:hanging="361"/>
      </w:pPr>
      <w:rPr>
        <w:rFonts w:hint="default"/>
        <w:lang w:val="en-US" w:eastAsia="en-US" w:bidi="ar-SA"/>
      </w:rPr>
    </w:lvl>
  </w:abstractNum>
  <w:abstractNum w:abstractNumId="7" w15:restartNumberingAfterBreak="0">
    <w:nsid w:val="0F1F446B"/>
    <w:multiLevelType w:val="hybridMultilevel"/>
    <w:tmpl w:val="7A021BDA"/>
    <w:lvl w:ilvl="0" w:tplc="C85C0184">
      <w:start w:val="1"/>
      <w:numFmt w:val="lowerLetter"/>
      <w:lvlText w:val="%1."/>
      <w:lvlJc w:val="left"/>
      <w:pPr>
        <w:ind w:left="1077" w:hanging="360"/>
      </w:pPr>
      <w:rPr>
        <w:b/>
        <w:bCs/>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8" w15:restartNumberingAfterBreak="0">
    <w:nsid w:val="125453B1"/>
    <w:multiLevelType w:val="hybridMultilevel"/>
    <w:tmpl w:val="64440E46"/>
    <w:lvl w:ilvl="0" w:tplc="F946AF2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34162A5"/>
    <w:multiLevelType w:val="hybridMultilevel"/>
    <w:tmpl w:val="C058A5C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152828"/>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3C7418"/>
    <w:multiLevelType w:val="hybridMultilevel"/>
    <w:tmpl w:val="16E80CA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4C54C1"/>
    <w:multiLevelType w:val="hybridMultilevel"/>
    <w:tmpl w:val="CBCCE6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FB234B"/>
    <w:multiLevelType w:val="hybridMultilevel"/>
    <w:tmpl w:val="A6F20520"/>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7071EF"/>
    <w:multiLevelType w:val="hybridMultilevel"/>
    <w:tmpl w:val="C6789FFE"/>
    <w:lvl w:ilvl="0" w:tplc="72F48C3C">
      <w:start w:val="1"/>
      <w:numFmt w:val="lowerLetter"/>
      <w:lvlText w:val="%1."/>
      <w:lvlJc w:val="left"/>
      <w:pPr>
        <w:ind w:left="1440" w:hanging="360"/>
      </w:pPr>
      <w:rPr>
        <w:b/>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18D30E7B"/>
    <w:multiLevelType w:val="hybridMultilevel"/>
    <w:tmpl w:val="6AA0060E"/>
    <w:lvl w:ilvl="0" w:tplc="FFFFFFFF">
      <w:start w:val="1"/>
      <w:numFmt w:val="lowerRoman"/>
      <w:lvlText w:val="%1."/>
      <w:lvlJc w:val="righ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8F810CE"/>
    <w:multiLevelType w:val="hybridMultilevel"/>
    <w:tmpl w:val="33D2915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A2A6910"/>
    <w:multiLevelType w:val="hybridMultilevel"/>
    <w:tmpl w:val="64440E46"/>
    <w:lvl w:ilvl="0" w:tplc="FFFFFFFF">
      <w:start w:val="1"/>
      <w:numFmt w:val="decimal"/>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1E736A29"/>
    <w:multiLevelType w:val="hybridMultilevel"/>
    <w:tmpl w:val="C73E2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6C5171"/>
    <w:multiLevelType w:val="hybridMultilevel"/>
    <w:tmpl w:val="56F8C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650E46"/>
    <w:multiLevelType w:val="hybridMultilevel"/>
    <w:tmpl w:val="7E24A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3C86267"/>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6746CDC"/>
    <w:multiLevelType w:val="hybridMultilevel"/>
    <w:tmpl w:val="BDCCDA66"/>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E406FE"/>
    <w:multiLevelType w:val="hybridMultilevel"/>
    <w:tmpl w:val="FD76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648E4"/>
    <w:multiLevelType w:val="hybridMultilevel"/>
    <w:tmpl w:val="5088FE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C724879"/>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DB66708"/>
    <w:multiLevelType w:val="hybridMultilevel"/>
    <w:tmpl w:val="8C4E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924DC2"/>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F50483C"/>
    <w:multiLevelType w:val="hybridMultilevel"/>
    <w:tmpl w:val="F044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4019C4"/>
    <w:multiLevelType w:val="hybridMultilevel"/>
    <w:tmpl w:val="036EFA0C"/>
    <w:lvl w:ilvl="0" w:tplc="070A483E">
      <w:numFmt w:val="bullet"/>
      <w:lvlText w:val="•"/>
      <w:lvlJc w:val="left"/>
      <w:pPr>
        <w:ind w:left="1080" w:hanging="72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1874BD5"/>
    <w:multiLevelType w:val="hybridMultilevel"/>
    <w:tmpl w:val="96B63B34"/>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1A83EA3"/>
    <w:multiLevelType w:val="hybridMultilevel"/>
    <w:tmpl w:val="C058A5C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2E23EBA"/>
    <w:multiLevelType w:val="hybridMultilevel"/>
    <w:tmpl w:val="BBB804C8"/>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54145FC"/>
    <w:multiLevelType w:val="hybridMultilevel"/>
    <w:tmpl w:val="50D2214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4" w15:restartNumberingAfterBreak="0">
    <w:nsid w:val="388E6176"/>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9CC02BC"/>
    <w:multiLevelType w:val="hybridMultilevel"/>
    <w:tmpl w:val="FFFFFFFF"/>
    <w:lvl w:ilvl="0" w:tplc="30940440">
      <w:start w:val="1"/>
      <w:numFmt w:val="lowerRoman"/>
      <w:lvlText w:val="%1."/>
      <w:lvlJc w:val="right"/>
      <w:pPr>
        <w:ind w:left="720" w:hanging="360"/>
      </w:pPr>
    </w:lvl>
    <w:lvl w:ilvl="1" w:tplc="8E5E1C42">
      <w:start w:val="1"/>
      <w:numFmt w:val="lowerLetter"/>
      <w:lvlText w:val="%2."/>
      <w:lvlJc w:val="left"/>
      <w:pPr>
        <w:ind w:left="1440" w:hanging="360"/>
      </w:pPr>
    </w:lvl>
    <w:lvl w:ilvl="2" w:tplc="983E0C2E">
      <w:start w:val="1"/>
      <w:numFmt w:val="lowerRoman"/>
      <w:lvlText w:val="%3."/>
      <w:lvlJc w:val="right"/>
      <w:pPr>
        <w:ind w:left="2160" w:hanging="180"/>
      </w:pPr>
    </w:lvl>
    <w:lvl w:ilvl="3" w:tplc="989ACB84">
      <w:start w:val="1"/>
      <w:numFmt w:val="decimal"/>
      <w:lvlText w:val="%4."/>
      <w:lvlJc w:val="left"/>
      <w:pPr>
        <w:ind w:left="2880" w:hanging="360"/>
      </w:pPr>
    </w:lvl>
    <w:lvl w:ilvl="4" w:tplc="45A2C03C">
      <w:start w:val="1"/>
      <w:numFmt w:val="lowerLetter"/>
      <w:lvlText w:val="%5."/>
      <w:lvlJc w:val="left"/>
      <w:pPr>
        <w:ind w:left="3600" w:hanging="360"/>
      </w:pPr>
    </w:lvl>
    <w:lvl w:ilvl="5" w:tplc="4AB473A0">
      <w:start w:val="1"/>
      <w:numFmt w:val="lowerRoman"/>
      <w:lvlText w:val="%6."/>
      <w:lvlJc w:val="right"/>
      <w:pPr>
        <w:ind w:left="4320" w:hanging="180"/>
      </w:pPr>
    </w:lvl>
    <w:lvl w:ilvl="6" w:tplc="4D40DF52">
      <w:start w:val="1"/>
      <w:numFmt w:val="decimal"/>
      <w:lvlText w:val="%7."/>
      <w:lvlJc w:val="left"/>
      <w:pPr>
        <w:ind w:left="5040" w:hanging="360"/>
      </w:pPr>
    </w:lvl>
    <w:lvl w:ilvl="7" w:tplc="D88E44AE">
      <w:start w:val="1"/>
      <w:numFmt w:val="lowerLetter"/>
      <w:lvlText w:val="%8."/>
      <w:lvlJc w:val="left"/>
      <w:pPr>
        <w:ind w:left="5760" w:hanging="360"/>
      </w:pPr>
    </w:lvl>
    <w:lvl w:ilvl="8" w:tplc="4DAC1D3A">
      <w:start w:val="1"/>
      <w:numFmt w:val="lowerRoman"/>
      <w:lvlText w:val="%9."/>
      <w:lvlJc w:val="right"/>
      <w:pPr>
        <w:ind w:left="6480" w:hanging="180"/>
      </w:pPr>
    </w:lvl>
  </w:abstractNum>
  <w:abstractNum w:abstractNumId="36" w15:restartNumberingAfterBreak="0">
    <w:nsid w:val="3A1276D9"/>
    <w:multiLevelType w:val="hybridMultilevel"/>
    <w:tmpl w:val="77BA8A10"/>
    <w:lvl w:ilvl="0" w:tplc="10BEAC3A">
      <w:start w:val="1"/>
      <w:numFmt w:val="bullet"/>
      <w:lvlText w:val=""/>
      <w:lvlJc w:val="left"/>
      <w:pPr>
        <w:ind w:left="720" w:hanging="360"/>
      </w:pPr>
      <w:rPr>
        <w:rFonts w:ascii="Symbol" w:hAnsi="Symbol" w:hint="default"/>
      </w:rPr>
    </w:lvl>
    <w:lvl w:ilvl="1" w:tplc="C0D40E5A">
      <w:start w:val="1"/>
      <w:numFmt w:val="bullet"/>
      <w:lvlText w:val="o"/>
      <w:lvlJc w:val="left"/>
      <w:pPr>
        <w:ind w:left="1440" w:hanging="360"/>
      </w:pPr>
      <w:rPr>
        <w:rFonts w:ascii="Courier New" w:hAnsi="Courier New" w:hint="default"/>
      </w:rPr>
    </w:lvl>
    <w:lvl w:ilvl="2" w:tplc="0C94FFD6">
      <w:start w:val="1"/>
      <w:numFmt w:val="bullet"/>
      <w:lvlText w:val=""/>
      <w:lvlJc w:val="left"/>
      <w:pPr>
        <w:ind w:left="2160" w:hanging="360"/>
      </w:pPr>
      <w:rPr>
        <w:rFonts w:ascii="Wingdings" w:hAnsi="Wingdings" w:hint="default"/>
      </w:rPr>
    </w:lvl>
    <w:lvl w:ilvl="3" w:tplc="62C8FF9C">
      <w:start w:val="1"/>
      <w:numFmt w:val="bullet"/>
      <w:lvlText w:val=""/>
      <w:lvlJc w:val="left"/>
      <w:pPr>
        <w:ind w:left="2880" w:hanging="360"/>
      </w:pPr>
      <w:rPr>
        <w:rFonts w:ascii="Symbol" w:hAnsi="Symbol" w:hint="default"/>
      </w:rPr>
    </w:lvl>
    <w:lvl w:ilvl="4" w:tplc="C1D81846">
      <w:start w:val="1"/>
      <w:numFmt w:val="bullet"/>
      <w:lvlText w:val="o"/>
      <w:lvlJc w:val="left"/>
      <w:pPr>
        <w:ind w:left="3600" w:hanging="360"/>
      </w:pPr>
      <w:rPr>
        <w:rFonts w:ascii="Courier New" w:hAnsi="Courier New" w:hint="default"/>
      </w:rPr>
    </w:lvl>
    <w:lvl w:ilvl="5" w:tplc="801052E2">
      <w:start w:val="1"/>
      <w:numFmt w:val="bullet"/>
      <w:lvlText w:val=""/>
      <w:lvlJc w:val="left"/>
      <w:pPr>
        <w:ind w:left="4320" w:hanging="360"/>
      </w:pPr>
      <w:rPr>
        <w:rFonts w:ascii="Wingdings" w:hAnsi="Wingdings" w:hint="default"/>
      </w:rPr>
    </w:lvl>
    <w:lvl w:ilvl="6" w:tplc="0B203A34">
      <w:start w:val="1"/>
      <w:numFmt w:val="bullet"/>
      <w:lvlText w:val=""/>
      <w:lvlJc w:val="left"/>
      <w:pPr>
        <w:ind w:left="5040" w:hanging="360"/>
      </w:pPr>
      <w:rPr>
        <w:rFonts w:ascii="Symbol" w:hAnsi="Symbol" w:hint="default"/>
      </w:rPr>
    </w:lvl>
    <w:lvl w:ilvl="7" w:tplc="4A5C3F18">
      <w:start w:val="1"/>
      <w:numFmt w:val="bullet"/>
      <w:lvlText w:val="o"/>
      <w:lvlJc w:val="left"/>
      <w:pPr>
        <w:ind w:left="5760" w:hanging="360"/>
      </w:pPr>
      <w:rPr>
        <w:rFonts w:ascii="Courier New" w:hAnsi="Courier New" w:hint="default"/>
      </w:rPr>
    </w:lvl>
    <w:lvl w:ilvl="8" w:tplc="FED844C2">
      <w:start w:val="1"/>
      <w:numFmt w:val="bullet"/>
      <w:lvlText w:val=""/>
      <w:lvlJc w:val="left"/>
      <w:pPr>
        <w:ind w:left="6480" w:hanging="360"/>
      </w:pPr>
      <w:rPr>
        <w:rFonts w:ascii="Wingdings" w:hAnsi="Wingdings" w:hint="default"/>
      </w:rPr>
    </w:lvl>
  </w:abstractNum>
  <w:abstractNum w:abstractNumId="37" w15:restartNumberingAfterBreak="0">
    <w:nsid w:val="3B265982"/>
    <w:multiLevelType w:val="hybridMultilevel"/>
    <w:tmpl w:val="33F6AC3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B932C26"/>
    <w:multiLevelType w:val="hybridMultilevel"/>
    <w:tmpl w:val="2BACEA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C7774A6"/>
    <w:multiLevelType w:val="hybridMultilevel"/>
    <w:tmpl w:val="33D2915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D6E589F"/>
    <w:multiLevelType w:val="hybridMultilevel"/>
    <w:tmpl w:val="9C5E64D4"/>
    <w:lvl w:ilvl="0" w:tplc="AC76CAD6">
      <w:start w:val="1"/>
      <w:numFmt w:val="lowerLetter"/>
      <w:lvlText w:val="%1."/>
      <w:lvlJc w:val="left"/>
      <w:pPr>
        <w:ind w:left="1800" w:hanging="360"/>
      </w:pPr>
      <w:rPr>
        <w:b/>
        <w:bCs/>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1" w15:restartNumberingAfterBreak="0">
    <w:nsid w:val="415176C8"/>
    <w:multiLevelType w:val="hybridMultilevel"/>
    <w:tmpl w:val="4E825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B444EF"/>
    <w:multiLevelType w:val="hybridMultilevel"/>
    <w:tmpl w:val="C058A5C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2F03F1C"/>
    <w:multiLevelType w:val="hybridMultilevel"/>
    <w:tmpl w:val="BEB2472C"/>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1F40BB"/>
    <w:multiLevelType w:val="hybridMultilevel"/>
    <w:tmpl w:val="33D2915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43CB0A14"/>
    <w:multiLevelType w:val="hybridMultilevel"/>
    <w:tmpl w:val="275661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16351C"/>
    <w:multiLevelType w:val="hybridMultilevel"/>
    <w:tmpl w:val="2BACEA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4A65C3F"/>
    <w:multiLevelType w:val="multilevel"/>
    <w:tmpl w:val="D87CC73A"/>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1906E0"/>
    <w:multiLevelType w:val="hybridMultilevel"/>
    <w:tmpl w:val="0356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575186"/>
    <w:multiLevelType w:val="hybridMultilevel"/>
    <w:tmpl w:val="44AE12F0"/>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5866B0B"/>
    <w:multiLevelType w:val="hybridMultilevel"/>
    <w:tmpl w:val="8A1CC92E"/>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73C7D69"/>
    <w:multiLevelType w:val="hybridMultilevel"/>
    <w:tmpl w:val="E998E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A8A51B5"/>
    <w:multiLevelType w:val="hybridMultilevel"/>
    <w:tmpl w:val="72ACA58A"/>
    <w:lvl w:ilvl="0" w:tplc="10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B3E3E18"/>
    <w:multiLevelType w:val="hybridMultilevel"/>
    <w:tmpl w:val="A24CDDD8"/>
    <w:lvl w:ilvl="0" w:tplc="520C0D62">
      <w:numFmt w:val="bullet"/>
      <w:lvlText w:val=""/>
      <w:lvlJc w:val="left"/>
      <w:pPr>
        <w:ind w:left="1022" w:hanging="360"/>
      </w:pPr>
      <w:rPr>
        <w:rFonts w:ascii="Symbol" w:eastAsia="Symbol" w:hAnsi="Symbol" w:cs="Symbol" w:hint="default"/>
        <w:b w:val="0"/>
        <w:bCs w:val="0"/>
        <w:i w:val="0"/>
        <w:iCs w:val="0"/>
        <w:spacing w:val="0"/>
        <w:w w:val="100"/>
        <w:sz w:val="24"/>
        <w:szCs w:val="24"/>
        <w:lang w:val="en-US" w:eastAsia="en-US" w:bidi="ar-SA"/>
      </w:rPr>
    </w:lvl>
    <w:lvl w:ilvl="1" w:tplc="BE7294D8">
      <w:numFmt w:val="bullet"/>
      <w:lvlText w:val="•"/>
      <w:lvlJc w:val="left"/>
      <w:pPr>
        <w:ind w:left="2016" w:hanging="360"/>
      </w:pPr>
      <w:rPr>
        <w:rFonts w:hint="default"/>
        <w:lang w:val="en-US" w:eastAsia="en-US" w:bidi="ar-SA"/>
      </w:rPr>
    </w:lvl>
    <w:lvl w:ilvl="2" w:tplc="A59CD4A6">
      <w:numFmt w:val="bullet"/>
      <w:lvlText w:val="•"/>
      <w:lvlJc w:val="left"/>
      <w:pPr>
        <w:ind w:left="3012" w:hanging="360"/>
      </w:pPr>
      <w:rPr>
        <w:rFonts w:hint="default"/>
        <w:lang w:val="en-US" w:eastAsia="en-US" w:bidi="ar-SA"/>
      </w:rPr>
    </w:lvl>
    <w:lvl w:ilvl="3" w:tplc="77E4F934">
      <w:numFmt w:val="bullet"/>
      <w:lvlText w:val="•"/>
      <w:lvlJc w:val="left"/>
      <w:pPr>
        <w:ind w:left="4008" w:hanging="360"/>
      </w:pPr>
      <w:rPr>
        <w:rFonts w:hint="default"/>
        <w:lang w:val="en-US" w:eastAsia="en-US" w:bidi="ar-SA"/>
      </w:rPr>
    </w:lvl>
    <w:lvl w:ilvl="4" w:tplc="DFD23D52">
      <w:numFmt w:val="bullet"/>
      <w:lvlText w:val="•"/>
      <w:lvlJc w:val="left"/>
      <w:pPr>
        <w:ind w:left="5004" w:hanging="360"/>
      </w:pPr>
      <w:rPr>
        <w:rFonts w:hint="default"/>
        <w:lang w:val="en-US" w:eastAsia="en-US" w:bidi="ar-SA"/>
      </w:rPr>
    </w:lvl>
    <w:lvl w:ilvl="5" w:tplc="F62CA4B8">
      <w:numFmt w:val="bullet"/>
      <w:lvlText w:val="•"/>
      <w:lvlJc w:val="left"/>
      <w:pPr>
        <w:ind w:left="6000" w:hanging="360"/>
      </w:pPr>
      <w:rPr>
        <w:rFonts w:hint="default"/>
        <w:lang w:val="en-US" w:eastAsia="en-US" w:bidi="ar-SA"/>
      </w:rPr>
    </w:lvl>
    <w:lvl w:ilvl="6" w:tplc="9E6AD882">
      <w:numFmt w:val="bullet"/>
      <w:lvlText w:val="•"/>
      <w:lvlJc w:val="left"/>
      <w:pPr>
        <w:ind w:left="6996" w:hanging="360"/>
      </w:pPr>
      <w:rPr>
        <w:rFonts w:hint="default"/>
        <w:lang w:val="en-US" w:eastAsia="en-US" w:bidi="ar-SA"/>
      </w:rPr>
    </w:lvl>
    <w:lvl w:ilvl="7" w:tplc="AF8E6BFE">
      <w:numFmt w:val="bullet"/>
      <w:lvlText w:val="•"/>
      <w:lvlJc w:val="left"/>
      <w:pPr>
        <w:ind w:left="7992" w:hanging="360"/>
      </w:pPr>
      <w:rPr>
        <w:rFonts w:hint="default"/>
        <w:lang w:val="en-US" w:eastAsia="en-US" w:bidi="ar-SA"/>
      </w:rPr>
    </w:lvl>
    <w:lvl w:ilvl="8" w:tplc="70D61AFC">
      <w:numFmt w:val="bullet"/>
      <w:lvlText w:val="•"/>
      <w:lvlJc w:val="left"/>
      <w:pPr>
        <w:ind w:left="8988" w:hanging="360"/>
      </w:pPr>
      <w:rPr>
        <w:rFonts w:hint="default"/>
        <w:lang w:val="en-US" w:eastAsia="en-US" w:bidi="ar-SA"/>
      </w:rPr>
    </w:lvl>
  </w:abstractNum>
  <w:abstractNum w:abstractNumId="54" w15:restartNumberingAfterBreak="0">
    <w:nsid w:val="4B60571B"/>
    <w:multiLevelType w:val="hybridMultilevel"/>
    <w:tmpl w:val="24289CEC"/>
    <w:lvl w:ilvl="0" w:tplc="85F6D5AE">
      <w:start w:val="5"/>
      <w:numFmt w:val="bullet"/>
      <w:lvlText w:val="•"/>
      <w:lvlJc w:val="left"/>
      <w:pPr>
        <w:ind w:left="717" w:hanging="360"/>
      </w:pPr>
      <w:rPr>
        <w:rFonts w:ascii="Arial" w:eastAsia="Calibri" w:hAnsi="Arial" w:cs="Aria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55" w15:restartNumberingAfterBreak="0">
    <w:nsid w:val="4BF37D07"/>
    <w:multiLevelType w:val="hybridMultilevel"/>
    <w:tmpl w:val="FE941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F012036"/>
    <w:multiLevelType w:val="hybridMultilevel"/>
    <w:tmpl w:val="50E02E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4FCD2947"/>
    <w:multiLevelType w:val="hybridMultilevel"/>
    <w:tmpl w:val="F8B030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870FB3"/>
    <w:multiLevelType w:val="hybridMultilevel"/>
    <w:tmpl w:val="0EBE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3D5384"/>
    <w:multiLevelType w:val="hybridMultilevel"/>
    <w:tmpl w:val="5782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46397C"/>
    <w:multiLevelType w:val="hybridMultilevel"/>
    <w:tmpl w:val="C058A5C2"/>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5170C30"/>
    <w:multiLevelType w:val="multilevel"/>
    <w:tmpl w:val="D1E0FA4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56610F74"/>
    <w:multiLevelType w:val="hybridMultilevel"/>
    <w:tmpl w:val="66DCA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F22320"/>
    <w:multiLevelType w:val="hybridMultilevel"/>
    <w:tmpl w:val="7148570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4" w15:restartNumberingAfterBreak="0">
    <w:nsid w:val="5ABB0A9F"/>
    <w:multiLevelType w:val="hybridMultilevel"/>
    <w:tmpl w:val="4C443E94"/>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CDC2E74"/>
    <w:multiLevelType w:val="hybridMultilevel"/>
    <w:tmpl w:val="E8C0CAE8"/>
    <w:lvl w:ilvl="0" w:tplc="1009001B">
      <w:start w:val="1"/>
      <w:numFmt w:val="lowerRoman"/>
      <w:lvlText w:val="%1."/>
      <w:lvlJc w:val="righ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D7060F3"/>
    <w:multiLevelType w:val="hybridMultilevel"/>
    <w:tmpl w:val="2BACEA5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0403F1A"/>
    <w:multiLevelType w:val="hybridMultilevel"/>
    <w:tmpl w:val="0A301F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8" w15:restartNumberingAfterBreak="0">
    <w:nsid w:val="605E3C9B"/>
    <w:multiLevelType w:val="hybridMultilevel"/>
    <w:tmpl w:val="01B8279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0D76A45"/>
    <w:multiLevelType w:val="hybridMultilevel"/>
    <w:tmpl w:val="537E6F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9B42E2"/>
    <w:multiLevelType w:val="multilevel"/>
    <w:tmpl w:val="821CD67E"/>
    <w:lvl w:ilvl="0">
      <w:start w:val="1"/>
      <w:numFmt w:val="decimal"/>
      <w:lvlText w:val="%1."/>
      <w:lvlJc w:val="left"/>
      <w:pPr>
        <w:ind w:left="720" w:hanging="360"/>
      </w:pPr>
      <w:rPr>
        <w:b/>
      </w:rPr>
    </w:lvl>
    <w:lvl w:ilvl="1">
      <w:start w:val="3"/>
      <w:numFmt w:val="decimal"/>
      <w:isLgl/>
      <w:lvlText w:val="%1.%2"/>
      <w:lvlJc w:val="left"/>
      <w:pPr>
        <w:ind w:left="720" w:hanging="360"/>
      </w:pPr>
      <w:rPr>
        <w:b w:val="0"/>
        <w:i w:val="0"/>
      </w:rPr>
    </w:lvl>
    <w:lvl w:ilvl="2">
      <w:start w:val="1"/>
      <w:numFmt w:val="decimal"/>
      <w:isLgl/>
      <w:lvlText w:val="%1.%2.%3"/>
      <w:lvlJc w:val="left"/>
      <w:pPr>
        <w:ind w:left="1080" w:hanging="720"/>
      </w:pPr>
      <w:rPr>
        <w:b/>
        <w:i w:val="0"/>
      </w:rPr>
    </w:lvl>
    <w:lvl w:ilvl="3">
      <w:start w:val="1"/>
      <w:numFmt w:val="decimal"/>
      <w:isLgl/>
      <w:lvlText w:val="%1.%2.%3.%4"/>
      <w:lvlJc w:val="left"/>
      <w:pPr>
        <w:ind w:left="1080" w:hanging="720"/>
      </w:pPr>
      <w:rPr>
        <w:b/>
        <w:i w:val="0"/>
      </w:rPr>
    </w:lvl>
    <w:lvl w:ilvl="4">
      <w:start w:val="1"/>
      <w:numFmt w:val="decimal"/>
      <w:isLgl/>
      <w:lvlText w:val="%1.%2.%3.%4.%5"/>
      <w:lvlJc w:val="left"/>
      <w:pPr>
        <w:ind w:left="1440" w:hanging="1080"/>
      </w:pPr>
      <w:rPr>
        <w:b/>
        <w:i w:val="0"/>
      </w:rPr>
    </w:lvl>
    <w:lvl w:ilvl="5">
      <w:start w:val="1"/>
      <w:numFmt w:val="decimal"/>
      <w:isLgl/>
      <w:lvlText w:val="%1.%2.%3.%4.%5.%6"/>
      <w:lvlJc w:val="left"/>
      <w:pPr>
        <w:ind w:left="1440" w:hanging="1080"/>
      </w:pPr>
      <w:rPr>
        <w:b/>
        <w:i w:val="0"/>
      </w:rPr>
    </w:lvl>
    <w:lvl w:ilvl="6">
      <w:start w:val="1"/>
      <w:numFmt w:val="decimal"/>
      <w:isLgl/>
      <w:lvlText w:val="%1.%2.%3.%4.%5.%6.%7"/>
      <w:lvlJc w:val="left"/>
      <w:pPr>
        <w:ind w:left="1800" w:hanging="1440"/>
      </w:pPr>
      <w:rPr>
        <w:b/>
        <w:i w:val="0"/>
      </w:rPr>
    </w:lvl>
    <w:lvl w:ilvl="7">
      <w:start w:val="1"/>
      <w:numFmt w:val="decimal"/>
      <w:isLgl/>
      <w:lvlText w:val="%1.%2.%3.%4.%5.%6.%7.%8"/>
      <w:lvlJc w:val="left"/>
      <w:pPr>
        <w:ind w:left="1800" w:hanging="1440"/>
      </w:pPr>
      <w:rPr>
        <w:b/>
        <w:i w:val="0"/>
      </w:rPr>
    </w:lvl>
    <w:lvl w:ilvl="8">
      <w:start w:val="1"/>
      <w:numFmt w:val="decimal"/>
      <w:isLgl/>
      <w:lvlText w:val="%1.%2.%3.%4.%5.%6.%7.%8.%9"/>
      <w:lvlJc w:val="left"/>
      <w:pPr>
        <w:ind w:left="2160" w:hanging="1800"/>
      </w:pPr>
      <w:rPr>
        <w:b/>
        <w:i w:val="0"/>
      </w:rPr>
    </w:lvl>
  </w:abstractNum>
  <w:abstractNum w:abstractNumId="71" w15:restartNumberingAfterBreak="0">
    <w:nsid w:val="61A42570"/>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62801742"/>
    <w:multiLevelType w:val="hybridMultilevel"/>
    <w:tmpl w:val="9470F24C"/>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5C90ABA"/>
    <w:multiLevelType w:val="hybridMultilevel"/>
    <w:tmpl w:val="698C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9B792C"/>
    <w:multiLevelType w:val="hybridMultilevel"/>
    <w:tmpl w:val="D90E7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85A1FAA"/>
    <w:multiLevelType w:val="hybridMultilevel"/>
    <w:tmpl w:val="3A401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6C292DC4"/>
    <w:multiLevelType w:val="hybridMultilevel"/>
    <w:tmpl w:val="32AC6E84"/>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6C9902BB"/>
    <w:multiLevelType w:val="hybridMultilevel"/>
    <w:tmpl w:val="EF22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212F48"/>
    <w:multiLevelType w:val="hybridMultilevel"/>
    <w:tmpl w:val="2B78F94C"/>
    <w:lvl w:ilvl="0" w:tplc="33E06D56">
      <w:start w:val="1"/>
      <w:numFmt w:val="lowerLetter"/>
      <w:lvlText w:val="%1."/>
      <w:lvlJc w:val="left"/>
      <w:pPr>
        <w:ind w:left="1382" w:hanging="361"/>
      </w:pPr>
      <w:rPr>
        <w:rFonts w:ascii="Arial" w:eastAsia="Arial" w:hAnsi="Arial" w:cs="Arial" w:hint="default"/>
        <w:b/>
        <w:bCs/>
        <w:i w:val="0"/>
        <w:iCs w:val="0"/>
        <w:spacing w:val="0"/>
        <w:w w:val="100"/>
        <w:sz w:val="24"/>
        <w:szCs w:val="24"/>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24B07C6"/>
    <w:multiLevelType w:val="hybridMultilevel"/>
    <w:tmpl w:val="BB82EF6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80" w15:restartNumberingAfterBreak="0">
    <w:nsid w:val="771C3DF5"/>
    <w:multiLevelType w:val="hybridMultilevel"/>
    <w:tmpl w:val="47F6074E"/>
    <w:lvl w:ilvl="0" w:tplc="FFFFFFFF">
      <w:start w:val="1"/>
      <w:numFmt w:val="upperLetter"/>
      <w:lvlText w:val="%1."/>
      <w:lvlJc w:val="left"/>
      <w:pPr>
        <w:ind w:left="36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7FD7035"/>
    <w:multiLevelType w:val="hybridMultilevel"/>
    <w:tmpl w:val="DB34F00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2" w15:restartNumberingAfterBreak="0">
    <w:nsid w:val="786F0FEA"/>
    <w:multiLevelType w:val="hybridMultilevel"/>
    <w:tmpl w:val="6D667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EEE52FC"/>
    <w:multiLevelType w:val="hybridMultilevel"/>
    <w:tmpl w:val="2BACEA5E"/>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7F547BDF"/>
    <w:multiLevelType w:val="hybridMultilevel"/>
    <w:tmpl w:val="E4761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3935966">
    <w:abstractNumId w:val="35"/>
  </w:num>
  <w:num w:numId="2" w16cid:durableId="99254250">
    <w:abstractNumId w:val="18"/>
  </w:num>
  <w:num w:numId="3" w16cid:durableId="1752433324">
    <w:abstractNumId w:val="28"/>
  </w:num>
  <w:num w:numId="4" w16cid:durableId="2046517152">
    <w:abstractNumId w:val="2"/>
  </w:num>
  <w:num w:numId="5" w16cid:durableId="1128090930">
    <w:abstractNumId w:val="23"/>
  </w:num>
  <w:num w:numId="6" w16cid:durableId="755512493">
    <w:abstractNumId w:val="26"/>
  </w:num>
  <w:num w:numId="7" w16cid:durableId="1554391393">
    <w:abstractNumId w:val="19"/>
  </w:num>
  <w:num w:numId="8" w16cid:durableId="1635679368">
    <w:abstractNumId w:val="57"/>
  </w:num>
  <w:num w:numId="9" w16cid:durableId="199517759">
    <w:abstractNumId w:val="43"/>
  </w:num>
  <w:num w:numId="10" w16cid:durableId="1945725818">
    <w:abstractNumId w:val="37"/>
  </w:num>
  <w:num w:numId="11" w16cid:durableId="1704211923">
    <w:abstractNumId w:val="69"/>
  </w:num>
  <w:num w:numId="12" w16cid:durableId="58405906">
    <w:abstractNumId w:val="77"/>
  </w:num>
  <w:num w:numId="13" w16cid:durableId="1866866859">
    <w:abstractNumId w:val="73"/>
  </w:num>
  <w:num w:numId="14" w16cid:durableId="724262220">
    <w:abstractNumId w:val="59"/>
  </w:num>
  <w:num w:numId="15" w16cid:durableId="331643127">
    <w:abstractNumId w:val="36"/>
  </w:num>
  <w:num w:numId="16" w16cid:durableId="29956896">
    <w:abstractNumId w:val="63"/>
  </w:num>
  <w:num w:numId="17" w16cid:durableId="1495297580">
    <w:abstractNumId w:val="51"/>
  </w:num>
  <w:num w:numId="18" w16cid:durableId="824248431">
    <w:abstractNumId w:val="58"/>
  </w:num>
  <w:num w:numId="19" w16cid:durableId="1354500750">
    <w:abstractNumId w:val="84"/>
  </w:num>
  <w:num w:numId="20" w16cid:durableId="2129158562">
    <w:abstractNumId w:val="62"/>
  </w:num>
  <w:num w:numId="21" w16cid:durableId="338653908">
    <w:abstractNumId w:val="57"/>
    <w:lvlOverride w:ilvl="0">
      <w:lvl w:ilvl="0" w:tplc="FFFFFFFF">
        <w:start w:val="1"/>
        <w:numFmt w:val="lowerRoman"/>
        <w:lvlText w:val="%1."/>
        <w:lvlJc w:val="right"/>
        <w:pPr>
          <w:ind w:left="2160" w:hanging="180"/>
        </w:pPr>
        <w:rPr>
          <w:rFonts w:hint="default"/>
        </w:rPr>
      </w:lvl>
    </w:lvlOverride>
    <w:lvlOverride w:ilvl="1">
      <w:lvl w:ilvl="1" w:tplc="FFFFFFFF"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2118332216">
    <w:abstractNumId w:val="20"/>
  </w:num>
  <w:num w:numId="23" w16cid:durableId="1208226309">
    <w:abstractNumId w:val="29"/>
  </w:num>
  <w:num w:numId="24" w16cid:durableId="519467999">
    <w:abstractNumId w:val="4"/>
  </w:num>
  <w:num w:numId="25" w16cid:durableId="1576670653">
    <w:abstractNumId w:val="52"/>
  </w:num>
  <w:num w:numId="26" w16cid:durableId="1814638924">
    <w:abstractNumId w:val="67"/>
  </w:num>
  <w:num w:numId="27" w16cid:durableId="1677029079">
    <w:abstractNumId w:val="55"/>
  </w:num>
  <w:num w:numId="28" w16cid:durableId="2087144426">
    <w:abstractNumId w:val="0"/>
  </w:num>
  <w:num w:numId="29" w16cid:durableId="1511915777">
    <w:abstractNumId w:val="6"/>
  </w:num>
  <w:num w:numId="30" w16cid:durableId="856650820">
    <w:abstractNumId w:val="56"/>
  </w:num>
  <w:num w:numId="31" w16cid:durableId="577598368">
    <w:abstractNumId w:val="68"/>
  </w:num>
  <w:num w:numId="32" w16cid:durableId="648899124">
    <w:abstractNumId w:val="14"/>
  </w:num>
  <w:num w:numId="33" w16cid:durableId="577177742">
    <w:abstractNumId w:val="78"/>
  </w:num>
  <w:num w:numId="34" w16cid:durableId="871652369">
    <w:abstractNumId w:val="40"/>
  </w:num>
  <w:num w:numId="35" w16cid:durableId="153497165">
    <w:abstractNumId w:val="7"/>
  </w:num>
  <w:num w:numId="36" w16cid:durableId="561402247">
    <w:abstractNumId w:val="12"/>
  </w:num>
  <w:num w:numId="37" w16cid:durableId="1032196024">
    <w:abstractNumId w:val="33"/>
  </w:num>
  <w:num w:numId="38" w16cid:durableId="1546261015">
    <w:abstractNumId w:val="54"/>
  </w:num>
  <w:num w:numId="39" w16cid:durableId="837497224">
    <w:abstractNumId w:val="79"/>
  </w:num>
  <w:num w:numId="40" w16cid:durableId="868957810">
    <w:abstractNumId w:val="74"/>
  </w:num>
  <w:num w:numId="41" w16cid:durableId="1314531683">
    <w:abstractNumId w:val="75"/>
  </w:num>
  <w:num w:numId="42" w16cid:durableId="1073577905">
    <w:abstractNumId w:val="5"/>
  </w:num>
  <w:num w:numId="43" w16cid:durableId="537861599">
    <w:abstractNumId w:val="53"/>
  </w:num>
  <w:num w:numId="44" w16cid:durableId="696659417">
    <w:abstractNumId w:val="24"/>
  </w:num>
  <w:num w:numId="45" w16cid:durableId="360133013">
    <w:abstractNumId w:val="66"/>
  </w:num>
  <w:num w:numId="46" w16cid:durableId="1124957194">
    <w:abstractNumId w:val="46"/>
  </w:num>
  <w:num w:numId="47" w16cid:durableId="1517619770">
    <w:abstractNumId w:val="65"/>
  </w:num>
  <w:num w:numId="48" w16cid:durableId="1002197255">
    <w:abstractNumId w:val="15"/>
  </w:num>
  <w:num w:numId="49" w16cid:durableId="1536653481">
    <w:abstractNumId w:val="38"/>
  </w:num>
  <w:num w:numId="50" w16cid:durableId="1618369342">
    <w:abstractNumId w:val="83"/>
  </w:num>
  <w:num w:numId="51" w16cid:durableId="35548487">
    <w:abstractNumId w:val="76"/>
  </w:num>
  <w:num w:numId="52" w16cid:durableId="1157503467">
    <w:abstractNumId w:val="34"/>
  </w:num>
  <w:num w:numId="53" w16cid:durableId="1974364725">
    <w:abstractNumId w:val="30"/>
  </w:num>
  <w:num w:numId="54" w16cid:durableId="891355788">
    <w:abstractNumId w:val="10"/>
  </w:num>
  <w:num w:numId="55" w16cid:durableId="1233079302">
    <w:abstractNumId w:val="21"/>
  </w:num>
  <w:num w:numId="56" w16cid:durableId="1630477471">
    <w:abstractNumId w:val="27"/>
  </w:num>
  <w:num w:numId="57" w16cid:durableId="998388033">
    <w:abstractNumId w:val="13"/>
  </w:num>
  <w:num w:numId="58" w16cid:durableId="825365039">
    <w:abstractNumId w:val="44"/>
  </w:num>
  <w:num w:numId="59" w16cid:durableId="1534344339">
    <w:abstractNumId w:val="39"/>
  </w:num>
  <w:num w:numId="60" w16cid:durableId="1930700627">
    <w:abstractNumId w:val="16"/>
  </w:num>
  <w:num w:numId="61" w16cid:durableId="212541066">
    <w:abstractNumId w:val="25"/>
  </w:num>
  <w:num w:numId="62" w16cid:durableId="2096397488">
    <w:abstractNumId w:val="71"/>
  </w:num>
  <w:num w:numId="63" w16cid:durableId="1263954612">
    <w:abstractNumId w:val="50"/>
  </w:num>
  <w:num w:numId="64" w16cid:durableId="652181489">
    <w:abstractNumId w:val="64"/>
  </w:num>
  <w:num w:numId="65" w16cid:durableId="930090645">
    <w:abstractNumId w:val="31"/>
  </w:num>
  <w:num w:numId="66" w16cid:durableId="594479038">
    <w:abstractNumId w:val="80"/>
  </w:num>
  <w:num w:numId="67" w16cid:durableId="96799322">
    <w:abstractNumId w:val="72"/>
  </w:num>
  <w:num w:numId="68" w16cid:durableId="473065631">
    <w:abstractNumId w:val="60"/>
  </w:num>
  <w:num w:numId="69" w16cid:durableId="513686074">
    <w:abstractNumId w:val="9"/>
  </w:num>
  <w:num w:numId="70" w16cid:durableId="1516118128">
    <w:abstractNumId w:val="42"/>
  </w:num>
  <w:num w:numId="71" w16cid:durableId="575288345">
    <w:abstractNumId w:val="32"/>
  </w:num>
  <w:num w:numId="72" w16cid:durableId="302347000">
    <w:abstractNumId w:val="22"/>
  </w:num>
  <w:num w:numId="73" w16cid:durableId="1271625099">
    <w:abstractNumId w:val="49"/>
  </w:num>
  <w:num w:numId="74" w16cid:durableId="352003054">
    <w:abstractNumId w:val="11"/>
  </w:num>
  <w:num w:numId="75" w16cid:durableId="1987322691">
    <w:abstractNumId w:val="81"/>
  </w:num>
  <w:num w:numId="76" w16cid:durableId="1902398480">
    <w:abstractNumId w:val="41"/>
  </w:num>
  <w:num w:numId="77" w16cid:durableId="6429250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44701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04629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1290970">
    <w:abstractNumId w:val="7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4890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68501786">
    <w:abstractNumId w:val="3"/>
  </w:num>
  <w:num w:numId="83" w16cid:durableId="1758281131">
    <w:abstractNumId w:val="82"/>
  </w:num>
  <w:num w:numId="84" w16cid:durableId="2091778259">
    <w:abstractNumId w:val="45"/>
  </w:num>
  <w:num w:numId="85" w16cid:durableId="1068378092">
    <w:abstractNumId w:val="8"/>
  </w:num>
  <w:num w:numId="86" w16cid:durableId="1668050516">
    <w:abstractNumId w:val="17"/>
  </w:num>
  <w:num w:numId="87" w16cid:durableId="288825540">
    <w:abstractNumId w:val="48"/>
  </w:num>
  <w:num w:numId="88" w16cid:durableId="1040666914">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F2"/>
    <w:rsid w:val="00000540"/>
    <w:rsid w:val="000005E6"/>
    <w:rsid w:val="00000635"/>
    <w:rsid w:val="000006AD"/>
    <w:rsid w:val="00000906"/>
    <w:rsid w:val="00000ADD"/>
    <w:rsid w:val="00001C4F"/>
    <w:rsid w:val="000025CF"/>
    <w:rsid w:val="00002B67"/>
    <w:rsid w:val="0000483F"/>
    <w:rsid w:val="000060B0"/>
    <w:rsid w:val="00006217"/>
    <w:rsid w:val="00006860"/>
    <w:rsid w:val="00006C82"/>
    <w:rsid w:val="0000737A"/>
    <w:rsid w:val="000075C6"/>
    <w:rsid w:val="00010156"/>
    <w:rsid w:val="00011E04"/>
    <w:rsid w:val="00012A2F"/>
    <w:rsid w:val="00013916"/>
    <w:rsid w:val="00014F39"/>
    <w:rsid w:val="00015478"/>
    <w:rsid w:val="0001552E"/>
    <w:rsid w:val="00017166"/>
    <w:rsid w:val="000174E2"/>
    <w:rsid w:val="00017542"/>
    <w:rsid w:val="00017B0A"/>
    <w:rsid w:val="00017C06"/>
    <w:rsid w:val="00020E9B"/>
    <w:rsid w:val="00021861"/>
    <w:rsid w:val="00022010"/>
    <w:rsid w:val="000225CC"/>
    <w:rsid w:val="000228F2"/>
    <w:rsid w:val="00023B4E"/>
    <w:rsid w:val="000249A3"/>
    <w:rsid w:val="00024D7B"/>
    <w:rsid w:val="00025A80"/>
    <w:rsid w:val="00025C67"/>
    <w:rsid w:val="000260FF"/>
    <w:rsid w:val="00026F22"/>
    <w:rsid w:val="00027643"/>
    <w:rsid w:val="00027CC3"/>
    <w:rsid w:val="00030494"/>
    <w:rsid w:val="000304EF"/>
    <w:rsid w:val="00032168"/>
    <w:rsid w:val="000327B3"/>
    <w:rsid w:val="000329CE"/>
    <w:rsid w:val="00032CBF"/>
    <w:rsid w:val="00032CE2"/>
    <w:rsid w:val="00033020"/>
    <w:rsid w:val="00033487"/>
    <w:rsid w:val="0003380A"/>
    <w:rsid w:val="00033E24"/>
    <w:rsid w:val="00033F8A"/>
    <w:rsid w:val="0003414D"/>
    <w:rsid w:val="000345A4"/>
    <w:rsid w:val="0003486F"/>
    <w:rsid w:val="000356F7"/>
    <w:rsid w:val="000364B6"/>
    <w:rsid w:val="0003679B"/>
    <w:rsid w:val="00037316"/>
    <w:rsid w:val="00037D23"/>
    <w:rsid w:val="00040464"/>
    <w:rsid w:val="00040BD9"/>
    <w:rsid w:val="00040C07"/>
    <w:rsid w:val="00040F42"/>
    <w:rsid w:val="00041717"/>
    <w:rsid w:val="00041CCA"/>
    <w:rsid w:val="0004233C"/>
    <w:rsid w:val="000428B2"/>
    <w:rsid w:val="00042A5D"/>
    <w:rsid w:val="00043BAE"/>
    <w:rsid w:val="00043FF3"/>
    <w:rsid w:val="000443DB"/>
    <w:rsid w:val="00044CCC"/>
    <w:rsid w:val="0004536E"/>
    <w:rsid w:val="00045735"/>
    <w:rsid w:val="00045753"/>
    <w:rsid w:val="00046062"/>
    <w:rsid w:val="000474DC"/>
    <w:rsid w:val="00047B6E"/>
    <w:rsid w:val="00047F58"/>
    <w:rsid w:val="0004ECF5"/>
    <w:rsid w:val="00050F97"/>
    <w:rsid w:val="000517A6"/>
    <w:rsid w:val="00051F14"/>
    <w:rsid w:val="0005274F"/>
    <w:rsid w:val="000542A0"/>
    <w:rsid w:val="0005486F"/>
    <w:rsid w:val="00054C3B"/>
    <w:rsid w:val="00055197"/>
    <w:rsid w:val="00055448"/>
    <w:rsid w:val="00056068"/>
    <w:rsid w:val="000564C5"/>
    <w:rsid w:val="0005768D"/>
    <w:rsid w:val="000600DE"/>
    <w:rsid w:val="00061746"/>
    <w:rsid w:val="00064057"/>
    <w:rsid w:val="00064612"/>
    <w:rsid w:val="000649A0"/>
    <w:rsid w:val="00065891"/>
    <w:rsid w:val="0006599F"/>
    <w:rsid w:val="00067487"/>
    <w:rsid w:val="00070203"/>
    <w:rsid w:val="0007152E"/>
    <w:rsid w:val="000717C1"/>
    <w:rsid w:val="00072FC1"/>
    <w:rsid w:val="000745B5"/>
    <w:rsid w:val="00075378"/>
    <w:rsid w:val="0007747F"/>
    <w:rsid w:val="000776E6"/>
    <w:rsid w:val="00080822"/>
    <w:rsid w:val="000809A9"/>
    <w:rsid w:val="00080A74"/>
    <w:rsid w:val="000813FC"/>
    <w:rsid w:val="000818D3"/>
    <w:rsid w:val="00082DAB"/>
    <w:rsid w:val="000831B0"/>
    <w:rsid w:val="00083AD7"/>
    <w:rsid w:val="00083C53"/>
    <w:rsid w:val="00083CFE"/>
    <w:rsid w:val="00084576"/>
    <w:rsid w:val="00084981"/>
    <w:rsid w:val="00084BCC"/>
    <w:rsid w:val="00085DBE"/>
    <w:rsid w:val="0008604F"/>
    <w:rsid w:val="000860F6"/>
    <w:rsid w:val="00086785"/>
    <w:rsid w:val="00086914"/>
    <w:rsid w:val="00087BDE"/>
    <w:rsid w:val="00087DE3"/>
    <w:rsid w:val="00090025"/>
    <w:rsid w:val="0009047F"/>
    <w:rsid w:val="00090DA6"/>
    <w:rsid w:val="00090DD0"/>
    <w:rsid w:val="00092225"/>
    <w:rsid w:val="00093603"/>
    <w:rsid w:val="0009387E"/>
    <w:rsid w:val="00093D43"/>
    <w:rsid w:val="000940DC"/>
    <w:rsid w:val="00094B48"/>
    <w:rsid w:val="00094CF3"/>
    <w:rsid w:val="00095324"/>
    <w:rsid w:val="00095ECF"/>
    <w:rsid w:val="000A028F"/>
    <w:rsid w:val="000A065C"/>
    <w:rsid w:val="000A0D01"/>
    <w:rsid w:val="000A1272"/>
    <w:rsid w:val="000A13C5"/>
    <w:rsid w:val="000A2139"/>
    <w:rsid w:val="000A21DA"/>
    <w:rsid w:val="000A2A12"/>
    <w:rsid w:val="000A3A59"/>
    <w:rsid w:val="000A3DFF"/>
    <w:rsid w:val="000A44A5"/>
    <w:rsid w:val="000A46C6"/>
    <w:rsid w:val="000A4C21"/>
    <w:rsid w:val="000A54B8"/>
    <w:rsid w:val="000A598C"/>
    <w:rsid w:val="000A6413"/>
    <w:rsid w:val="000A74EE"/>
    <w:rsid w:val="000A7FCD"/>
    <w:rsid w:val="000B053E"/>
    <w:rsid w:val="000B0C44"/>
    <w:rsid w:val="000B1C82"/>
    <w:rsid w:val="000B335D"/>
    <w:rsid w:val="000B3919"/>
    <w:rsid w:val="000B440C"/>
    <w:rsid w:val="000B4A89"/>
    <w:rsid w:val="000B4C15"/>
    <w:rsid w:val="000B59C4"/>
    <w:rsid w:val="000B682B"/>
    <w:rsid w:val="000B6FA8"/>
    <w:rsid w:val="000B7213"/>
    <w:rsid w:val="000B75C0"/>
    <w:rsid w:val="000C0907"/>
    <w:rsid w:val="000C1D9F"/>
    <w:rsid w:val="000C1F54"/>
    <w:rsid w:val="000C25BC"/>
    <w:rsid w:val="000C3D90"/>
    <w:rsid w:val="000C6413"/>
    <w:rsid w:val="000C6775"/>
    <w:rsid w:val="000C6811"/>
    <w:rsid w:val="000C7449"/>
    <w:rsid w:val="000C7669"/>
    <w:rsid w:val="000C7FE9"/>
    <w:rsid w:val="000D19A4"/>
    <w:rsid w:val="000D42D5"/>
    <w:rsid w:val="000D45EF"/>
    <w:rsid w:val="000D50B3"/>
    <w:rsid w:val="000D5519"/>
    <w:rsid w:val="000D619D"/>
    <w:rsid w:val="000D768F"/>
    <w:rsid w:val="000D77DE"/>
    <w:rsid w:val="000D78D6"/>
    <w:rsid w:val="000E1C55"/>
    <w:rsid w:val="000E2236"/>
    <w:rsid w:val="000E2350"/>
    <w:rsid w:val="000E3654"/>
    <w:rsid w:val="000E3B77"/>
    <w:rsid w:val="000E4019"/>
    <w:rsid w:val="000E4051"/>
    <w:rsid w:val="000E7899"/>
    <w:rsid w:val="000EEB7E"/>
    <w:rsid w:val="000F2AE8"/>
    <w:rsid w:val="000F2F24"/>
    <w:rsid w:val="000F3294"/>
    <w:rsid w:val="000F35C9"/>
    <w:rsid w:val="000F42F7"/>
    <w:rsid w:val="000F43F0"/>
    <w:rsid w:val="000F5178"/>
    <w:rsid w:val="000F52EC"/>
    <w:rsid w:val="000F65E9"/>
    <w:rsid w:val="000F6F6B"/>
    <w:rsid w:val="000F78E4"/>
    <w:rsid w:val="001027EF"/>
    <w:rsid w:val="00102887"/>
    <w:rsid w:val="00102EDB"/>
    <w:rsid w:val="001034A1"/>
    <w:rsid w:val="00103946"/>
    <w:rsid w:val="00103D33"/>
    <w:rsid w:val="001042C1"/>
    <w:rsid w:val="001048B9"/>
    <w:rsid w:val="001053BF"/>
    <w:rsid w:val="001061C9"/>
    <w:rsid w:val="001079BA"/>
    <w:rsid w:val="001101B0"/>
    <w:rsid w:val="001101D1"/>
    <w:rsid w:val="00111A3B"/>
    <w:rsid w:val="00111ABD"/>
    <w:rsid w:val="001121A9"/>
    <w:rsid w:val="00112A9D"/>
    <w:rsid w:val="00112B23"/>
    <w:rsid w:val="00112C68"/>
    <w:rsid w:val="00113473"/>
    <w:rsid w:val="00113769"/>
    <w:rsid w:val="001138A1"/>
    <w:rsid w:val="00114007"/>
    <w:rsid w:val="001140EE"/>
    <w:rsid w:val="00114F88"/>
    <w:rsid w:val="0011511F"/>
    <w:rsid w:val="00116D2E"/>
    <w:rsid w:val="00117217"/>
    <w:rsid w:val="001173FA"/>
    <w:rsid w:val="0011762B"/>
    <w:rsid w:val="0011780E"/>
    <w:rsid w:val="001203EB"/>
    <w:rsid w:val="001207C0"/>
    <w:rsid w:val="00121626"/>
    <w:rsid w:val="00121771"/>
    <w:rsid w:val="00122681"/>
    <w:rsid w:val="001226F1"/>
    <w:rsid w:val="001229CA"/>
    <w:rsid w:val="00123D3A"/>
    <w:rsid w:val="00125237"/>
    <w:rsid w:val="001261CF"/>
    <w:rsid w:val="00126475"/>
    <w:rsid w:val="00126983"/>
    <w:rsid w:val="00126BCF"/>
    <w:rsid w:val="00126D3C"/>
    <w:rsid w:val="001271E6"/>
    <w:rsid w:val="001271F3"/>
    <w:rsid w:val="0012721B"/>
    <w:rsid w:val="00127C93"/>
    <w:rsid w:val="0013040E"/>
    <w:rsid w:val="001307C5"/>
    <w:rsid w:val="00130BA6"/>
    <w:rsid w:val="00131763"/>
    <w:rsid w:val="001322FE"/>
    <w:rsid w:val="0013249E"/>
    <w:rsid w:val="00132EA8"/>
    <w:rsid w:val="001335B0"/>
    <w:rsid w:val="00133739"/>
    <w:rsid w:val="00133AE5"/>
    <w:rsid w:val="00134332"/>
    <w:rsid w:val="00134FBE"/>
    <w:rsid w:val="00135401"/>
    <w:rsid w:val="001356C3"/>
    <w:rsid w:val="001356DB"/>
    <w:rsid w:val="001364F3"/>
    <w:rsid w:val="00136D7D"/>
    <w:rsid w:val="00137349"/>
    <w:rsid w:val="00137C6C"/>
    <w:rsid w:val="001414A9"/>
    <w:rsid w:val="00141B2F"/>
    <w:rsid w:val="00141BB8"/>
    <w:rsid w:val="00141C2A"/>
    <w:rsid w:val="00142A2E"/>
    <w:rsid w:val="00142E4F"/>
    <w:rsid w:val="00143043"/>
    <w:rsid w:val="001440EC"/>
    <w:rsid w:val="0014441B"/>
    <w:rsid w:val="0014477A"/>
    <w:rsid w:val="00145A36"/>
    <w:rsid w:val="00145F54"/>
    <w:rsid w:val="00146A95"/>
    <w:rsid w:val="00146C1F"/>
    <w:rsid w:val="001472A1"/>
    <w:rsid w:val="001476A6"/>
    <w:rsid w:val="00147A77"/>
    <w:rsid w:val="00150712"/>
    <w:rsid w:val="00150944"/>
    <w:rsid w:val="001515C6"/>
    <w:rsid w:val="00151D20"/>
    <w:rsid w:val="00151DD6"/>
    <w:rsid w:val="00153146"/>
    <w:rsid w:val="00153197"/>
    <w:rsid w:val="00153516"/>
    <w:rsid w:val="001541A3"/>
    <w:rsid w:val="00154D15"/>
    <w:rsid w:val="00156132"/>
    <w:rsid w:val="00156365"/>
    <w:rsid w:val="00156876"/>
    <w:rsid w:val="00156BF0"/>
    <w:rsid w:val="00157060"/>
    <w:rsid w:val="00157EF9"/>
    <w:rsid w:val="00161349"/>
    <w:rsid w:val="001619EE"/>
    <w:rsid w:val="0016245F"/>
    <w:rsid w:val="001625B8"/>
    <w:rsid w:val="001627FB"/>
    <w:rsid w:val="00163119"/>
    <w:rsid w:val="00163A74"/>
    <w:rsid w:val="00164AE4"/>
    <w:rsid w:val="001650A5"/>
    <w:rsid w:val="00165706"/>
    <w:rsid w:val="00165FF1"/>
    <w:rsid w:val="00166B62"/>
    <w:rsid w:val="00166E52"/>
    <w:rsid w:val="001675AC"/>
    <w:rsid w:val="00167C6B"/>
    <w:rsid w:val="00170935"/>
    <w:rsid w:val="0017197A"/>
    <w:rsid w:val="00172537"/>
    <w:rsid w:val="00172B1D"/>
    <w:rsid w:val="001733A9"/>
    <w:rsid w:val="001741FC"/>
    <w:rsid w:val="00176486"/>
    <w:rsid w:val="001768B9"/>
    <w:rsid w:val="00176ABE"/>
    <w:rsid w:val="0018022E"/>
    <w:rsid w:val="001805E4"/>
    <w:rsid w:val="00180F7F"/>
    <w:rsid w:val="00180FFA"/>
    <w:rsid w:val="0018178C"/>
    <w:rsid w:val="00181FC1"/>
    <w:rsid w:val="00182173"/>
    <w:rsid w:val="001832E3"/>
    <w:rsid w:val="00183516"/>
    <w:rsid w:val="001838F0"/>
    <w:rsid w:val="0018424E"/>
    <w:rsid w:val="00184D90"/>
    <w:rsid w:val="001855B0"/>
    <w:rsid w:val="0018573B"/>
    <w:rsid w:val="001858C3"/>
    <w:rsid w:val="00186FB9"/>
    <w:rsid w:val="00187095"/>
    <w:rsid w:val="00187FF3"/>
    <w:rsid w:val="001901FB"/>
    <w:rsid w:val="001904A1"/>
    <w:rsid w:val="00191086"/>
    <w:rsid w:val="00191CC0"/>
    <w:rsid w:val="0019287C"/>
    <w:rsid w:val="00192EBE"/>
    <w:rsid w:val="00193760"/>
    <w:rsid w:val="0019431E"/>
    <w:rsid w:val="00194866"/>
    <w:rsid w:val="00194CC0"/>
    <w:rsid w:val="00194E6F"/>
    <w:rsid w:val="0019682B"/>
    <w:rsid w:val="00196A3F"/>
    <w:rsid w:val="00196CE1"/>
    <w:rsid w:val="0019767A"/>
    <w:rsid w:val="001A0C0D"/>
    <w:rsid w:val="001A12A2"/>
    <w:rsid w:val="001A19F2"/>
    <w:rsid w:val="001A1BB9"/>
    <w:rsid w:val="001A205C"/>
    <w:rsid w:val="001A2A11"/>
    <w:rsid w:val="001A3592"/>
    <w:rsid w:val="001A407D"/>
    <w:rsid w:val="001A66F1"/>
    <w:rsid w:val="001A6ACE"/>
    <w:rsid w:val="001A6CB9"/>
    <w:rsid w:val="001A6E9A"/>
    <w:rsid w:val="001B0FA5"/>
    <w:rsid w:val="001B0FB2"/>
    <w:rsid w:val="001B1843"/>
    <w:rsid w:val="001B205D"/>
    <w:rsid w:val="001B2874"/>
    <w:rsid w:val="001B2E1B"/>
    <w:rsid w:val="001B34D1"/>
    <w:rsid w:val="001B55A6"/>
    <w:rsid w:val="001B5BAA"/>
    <w:rsid w:val="001B6A53"/>
    <w:rsid w:val="001BD10A"/>
    <w:rsid w:val="001C0096"/>
    <w:rsid w:val="001C04C7"/>
    <w:rsid w:val="001C0B24"/>
    <w:rsid w:val="001C0DB8"/>
    <w:rsid w:val="001C15C8"/>
    <w:rsid w:val="001C1BBD"/>
    <w:rsid w:val="001C21A5"/>
    <w:rsid w:val="001C2B78"/>
    <w:rsid w:val="001C31CE"/>
    <w:rsid w:val="001C34AD"/>
    <w:rsid w:val="001C3C6F"/>
    <w:rsid w:val="001C3E32"/>
    <w:rsid w:val="001C4B48"/>
    <w:rsid w:val="001C4C76"/>
    <w:rsid w:val="001C5FAF"/>
    <w:rsid w:val="001C60AD"/>
    <w:rsid w:val="001C6A4A"/>
    <w:rsid w:val="001C75ED"/>
    <w:rsid w:val="001D088B"/>
    <w:rsid w:val="001D0A72"/>
    <w:rsid w:val="001D1B0C"/>
    <w:rsid w:val="001D3893"/>
    <w:rsid w:val="001D3908"/>
    <w:rsid w:val="001D3E53"/>
    <w:rsid w:val="001D498A"/>
    <w:rsid w:val="001D512D"/>
    <w:rsid w:val="001D5DB7"/>
    <w:rsid w:val="001D6D74"/>
    <w:rsid w:val="001D7FB2"/>
    <w:rsid w:val="001E0789"/>
    <w:rsid w:val="001E0E76"/>
    <w:rsid w:val="001E14EF"/>
    <w:rsid w:val="001E1592"/>
    <w:rsid w:val="001E1C09"/>
    <w:rsid w:val="001E4662"/>
    <w:rsid w:val="001E5DA7"/>
    <w:rsid w:val="001E6940"/>
    <w:rsid w:val="001E6A33"/>
    <w:rsid w:val="001E748E"/>
    <w:rsid w:val="001F026F"/>
    <w:rsid w:val="001F109E"/>
    <w:rsid w:val="001F1D59"/>
    <w:rsid w:val="001F2CC5"/>
    <w:rsid w:val="001F3157"/>
    <w:rsid w:val="001F3E7F"/>
    <w:rsid w:val="001F68C7"/>
    <w:rsid w:val="001F7019"/>
    <w:rsid w:val="00200996"/>
    <w:rsid w:val="00201ED9"/>
    <w:rsid w:val="002030FB"/>
    <w:rsid w:val="002031E5"/>
    <w:rsid w:val="00205141"/>
    <w:rsid w:val="0020556D"/>
    <w:rsid w:val="00205799"/>
    <w:rsid w:val="0020591C"/>
    <w:rsid w:val="00206841"/>
    <w:rsid w:val="002078CF"/>
    <w:rsid w:val="00207F7C"/>
    <w:rsid w:val="002101B4"/>
    <w:rsid w:val="002103C1"/>
    <w:rsid w:val="002110E0"/>
    <w:rsid w:val="00212C87"/>
    <w:rsid w:val="002134B3"/>
    <w:rsid w:val="00213F91"/>
    <w:rsid w:val="00214343"/>
    <w:rsid w:val="002162D8"/>
    <w:rsid w:val="00216B3A"/>
    <w:rsid w:val="002176E5"/>
    <w:rsid w:val="00217C9F"/>
    <w:rsid w:val="002207C0"/>
    <w:rsid w:val="00221104"/>
    <w:rsid w:val="0022128E"/>
    <w:rsid w:val="0022130F"/>
    <w:rsid w:val="00222C97"/>
    <w:rsid w:val="00223AC4"/>
    <w:rsid w:val="00224A3F"/>
    <w:rsid w:val="00224F4C"/>
    <w:rsid w:val="002250CC"/>
    <w:rsid w:val="0022555A"/>
    <w:rsid w:val="00225A69"/>
    <w:rsid w:val="00225F92"/>
    <w:rsid w:val="0022707B"/>
    <w:rsid w:val="0022750C"/>
    <w:rsid w:val="0023057C"/>
    <w:rsid w:val="00231FC1"/>
    <w:rsid w:val="00231FF8"/>
    <w:rsid w:val="00232189"/>
    <w:rsid w:val="0023285E"/>
    <w:rsid w:val="00232980"/>
    <w:rsid w:val="0023300F"/>
    <w:rsid w:val="0023374B"/>
    <w:rsid w:val="00234202"/>
    <w:rsid w:val="00234EEE"/>
    <w:rsid w:val="00235FDB"/>
    <w:rsid w:val="00236413"/>
    <w:rsid w:val="00236857"/>
    <w:rsid w:val="002370A3"/>
    <w:rsid w:val="00237172"/>
    <w:rsid w:val="0023734C"/>
    <w:rsid w:val="0023741D"/>
    <w:rsid w:val="00237598"/>
    <w:rsid w:val="00237A4C"/>
    <w:rsid w:val="0023860A"/>
    <w:rsid w:val="00241899"/>
    <w:rsid w:val="002423BC"/>
    <w:rsid w:val="002431D7"/>
    <w:rsid w:val="002432E0"/>
    <w:rsid w:val="0024381B"/>
    <w:rsid w:val="002440DC"/>
    <w:rsid w:val="002463F2"/>
    <w:rsid w:val="00246433"/>
    <w:rsid w:val="00246B7E"/>
    <w:rsid w:val="00246CF2"/>
    <w:rsid w:val="002478F0"/>
    <w:rsid w:val="00247D0E"/>
    <w:rsid w:val="00250712"/>
    <w:rsid w:val="0025147B"/>
    <w:rsid w:val="002515F8"/>
    <w:rsid w:val="002516BB"/>
    <w:rsid w:val="00252A36"/>
    <w:rsid w:val="00252CE6"/>
    <w:rsid w:val="00254141"/>
    <w:rsid w:val="00254C38"/>
    <w:rsid w:val="00255588"/>
    <w:rsid w:val="00255934"/>
    <w:rsid w:val="002564D6"/>
    <w:rsid w:val="002571A2"/>
    <w:rsid w:val="00257253"/>
    <w:rsid w:val="00260500"/>
    <w:rsid w:val="00262D53"/>
    <w:rsid w:val="00264BAF"/>
    <w:rsid w:val="00264BED"/>
    <w:rsid w:val="00265B50"/>
    <w:rsid w:val="00265E43"/>
    <w:rsid w:val="002661F0"/>
    <w:rsid w:val="0026669C"/>
    <w:rsid w:val="002671A6"/>
    <w:rsid w:val="002671C9"/>
    <w:rsid w:val="00267B36"/>
    <w:rsid w:val="00270229"/>
    <w:rsid w:val="00270579"/>
    <w:rsid w:val="00270D8A"/>
    <w:rsid w:val="00274520"/>
    <w:rsid w:val="00275A1C"/>
    <w:rsid w:val="00276A7A"/>
    <w:rsid w:val="002771FF"/>
    <w:rsid w:val="002772B4"/>
    <w:rsid w:val="00277F72"/>
    <w:rsid w:val="00279B44"/>
    <w:rsid w:val="002823C1"/>
    <w:rsid w:val="00282595"/>
    <w:rsid w:val="00284CE0"/>
    <w:rsid w:val="0028597F"/>
    <w:rsid w:val="00285B01"/>
    <w:rsid w:val="00285B91"/>
    <w:rsid w:val="00292986"/>
    <w:rsid w:val="00294375"/>
    <w:rsid w:val="00294B10"/>
    <w:rsid w:val="00294B3D"/>
    <w:rsid w:val="0029504C"/>
    <w:rsid w:val="0029509E"/>
    <w:rsid w:val="00295FC3"/>
    <w:rsid w:val="00296E3A"/>
    <w:rsid w:val="002975B6"/>
    <w:rsid w:val="002979AD"/>
    <w:rsid w:val="002A02F8"/>
    <w:rsid w:val="002A09DF"/>
    <w:rsid w:val="002A151B"/>
    <w:rsid w:val="002A28D7"/>
    <w:rsid w:val="002A2E9D"/>
    <w:rsid w:val="002A2EBF"/>
    <w:rsid w:val="002A30A9"/>
    <w:rsid w:val="002A3917"/>
    <w:rsid w:val="002A3976"/>
    <w:rsid w:val="002A3A9D"/>
    <w:rsid w:val="002A47F8"/>
    <w:rsid w:val="002A4CC1"/>
    <w:rsid w:val="002A51A2"/>
    <w:rsid w:val="002A5CD9"/>
    <w:rsid w:val="002A7EA6"/>
    <w:rsid w:val="002B07F0"/>
    <w:rsid w:val="002B08BA"/>
    <w:rsid w:val="002B09D6"/>
    <w:rsid w:val="002B0B57"/>
    <w:rsid w:val="002B1134"/>
    <w:rsid w:val="002B2B12"/>
    <w:rsid w:val="002B2B67"/>
    <w:rsid w:val="002B378F"/>
    <w:rsid w:val="002B4119"/>
    <w:rsid w:val="002B461A"/>
    <w:rsid w:val="002B5D85"/>
    <w:rsid w:val="002B68A0"/>
    <w:rsid w:val="002B6B82"/>
    <w:rsid w:val="002B73EC"/>
    <w:rsid w:val="002C0772"/>
    <w:rsid w:val="002C1590"/>
    <w:rsid w:val="002C192C"/>
    <w:rsid w:val="002C1B1F"/>
    <w:rsid w:val="002C2C5B"/>
    <w:rsid w:val="002C3F9C"/>
    <w:rsid w:val="002C4672"/>
    <w:rsid w:val="002C4FE8"/>
    <w:rsid w:val="002C59EA"/>
    <w:rsid w:val="002C6226"/>
    <w:rsid w:val="002C74CB"/>
    <w:rsid w:val="002C7E0C"/>
    <w:rsid w:val="002D10E2"/>
    <w:rsid w:val="002D1478"/>
    <w:rsid w:val="002D154A"/>
    <w:rsid w:val="002D3B8B"/>
    <w:rsid w:val="002D436C"/>
    <w:rsid w:val="002D4C3A"/>
    <w:rsid w:val="002D52C6"/>
    <w:rsid w:val="002D54C1"/>
    <w:rsid w:val="002D5AA9"/>
    <w:rsid w:val="002D61A8"/>
    <w:rsid w:val="002D6AFF"/>
    <w:rsid w:val="002D762D"/>
    <w:rsid w:val="002E0C1C"/>
    <w:rsid w:val="002E1EA3"/>
    <w:rsid w:val="002E212B"/>
    <w:rsid w:val="002E2885"/>
    <w:rsid w:val="002E518B"/>
    <w:rsid w:val="002E6544"/>
    <w:rsid w:val="002E6E71"/>
    <w:rsid w:val="002E7278"/>
    <w:rsid w:val="002E7953"/>
    <w:rsid w:val="002E7A40"/>
    <w:rsid w:val="002F0008"/>
    <w:rsid w:val="002F04C7"/>
    <w:rsid w:val="002F13A7"/>
    <w:rsid w:val="002F1680"/>
    <w:rsid w:val="002F1B59"/>
    <w:rsid w:val="002F2C15"/>
    <w:rsid w:val="002F3878"/>
    <w:rsid w:val="002F397A"/>
    <w:rsid w:val="002F3FDA"/>
    <w:rsid w:val="002F4B3C"/>
    <w:rsid w:val="002F5210"/>
    <w:rsid w:val="002F6687"/>
    <w:rsid w:val="002F6BAF"/>
    <w:rsid w:val="002F7417"/>
    <w:rsid w:val="002F74E7"/>
    <w:rsid w:val="0030049C"/>
    <w:rsid w:val="003011F8"/>
    <w:rsid w:val="003013E6"/>
    <w:rsid w:val="0030160E"/>
    <w:rsid w:val="00302794"/>
    <w:rsid w:val="0030362E"/>
    <w:rsid w:val="00303A18"/>
    <w:rsid w:val="0030551B"/>
    <w:rsid w:val="00305B8D"/>
    <w:rsid w:val="003066AD"/>
    <w:rsid w:val="003077DC"/>
    <w:rsid w:val="00310724"/>
    <w:rsid w:val="00310BED"/>
    <w:rsid w:val="00311637"/>
    <w:rsid w:val="00311ADF"/>
    <w:rsid w:val="00311C12"/>
    <w:rsid w:val="003121E1"/>
    <w:rsid w:val="003127A3"/>
    <w:rsid w:val="00313147"/>
    <w:rsid w:val="0031356D"/>
    <w:rsid w:val="00313E32"/>
    <w:rsid w:val="00314429"/>
    <w:rsid w:val="003148C5"/>
    <w:rsid w:val="00314F40"/>
    <w:rsid w:val="00314FFD"/>
    <w:rsid w:val="00315430"/>
    <w:rsid w:val="00316C93"/>
    <w:rsid w:val="00317102"/>
    <w:rsid w:val="00317AC5"/>
    <w:rsid w:val="003200B6"/>
    <w:rsid w:val="00320486"/>
    <w:rsid w:val="00321297"/>
    <w:rsid w:val="003219DA"/>
    <w:rsid w:val="00321CF6"/>
    <w:rsid w:val="003225AE"/>
    <w:rsid w:val="00324339"/>
    <w:rsid w:val="00325A22"/>
    <w:rsid w:val="00326070"/>
    <w:rsid w:val="0032627D"/>
    <w:rsid w:val="00326DA9"/>
    <w:rsid w:val="003270F4"/>
    <w:rsid w:val="00330818"/>
    <w:rsid w:val="0033203E"/>
    <w:rsid w:val="00332BFA"/>
    <w:rsid w:val="00332C1A"/>
    <w:rsid w:val="003330A5"/>
    <w:rsid w:val="00333682"/>
    <w:rsid w:val="00333735"/>
    <w:rsid w:val="00333C34"/>
    <w:rsid w:val="003344EE"/>
    <w:rsid w:val="00335E7E"/>
    <w:rsid w:val="0034003E"/>
    <w:rsid w:val="00340521"/>
    <w:rsid w:val="00340A4F"/>
    <w:rsid w:val="00340AD8"/>
    <w:rsid w:val="00340C39"/>
    <w:rsid w:val="003412E8"/>
    <w:rsid w:val="003413A8"/>
    <w:rsid w:val="003428AD"/>
    <w:rsid w:val="0034296D"/>
    <w:rsid w:val="00343C67"/>
    <w:rsid w:val="0034400C"/>
    <w:rsid w:val="003453A8"/>
    <w:rsid w:val="003464F7"/>
    <w:rsid w:val="00346F26"/>
    <w:rsid w:val="00347056"/>
    <w:rsid w:val="00350089"/>
    <w:rsid w:val="0035057F"/>
    <w:rsid w:val="003505A8"/>
    <w:rsid w:val="00351C11"/>
    <w:rsid w:val="00352290"/>
    <w:rsid w:val="003524CC"/>
    <w:rsid w:val="00352662"/>
    <w:rsid w:val="0035286D"/>
    <w:rsid w:val="003538C0"/>
    <w:rsid w:val="00354E16"/>
    <w:rsid w:val="00355176"/>
    <w:rsid w:val="003554FD"/>
    <w:rsid w:val="00355ECA"/>
    <w:rsid w:val="00356FE3"/>
    <w:rsid w:val="00357BB8"/>
    <w:rsid w:val="00360236"/>
    <w:rsid w:val="0036102A"/>
    <w:rsid w:val="0036145A"/>
    <w:rsid w:val="00361D53"/>
    <w:rsid w:val="00364DDB"/>
    <w:rsid w:val="00365070"/>
    <w:rsid w:val="00365437"/>
    <w:rsid w:val="00365AE2"/>
    <w:rsid w:val="00366610"/>
    <w:rsid w:val="003666BF"/>
    <w:rsid w:val="00367A3D"/>
    <w:rsid w:val="003721E0"/>
    <w:rsid w:val="0037220C"/>
    <w:rsid w:val="0037334E"/>
    <w:rsid w:val="00373747"/>
    <w:rsid w:val="00373F7A"/>
    <w:rsid w:val="003744A4"/>
    <w:rsid w:val="003754BF"/>
    <w:rsid w:val="00375ACF"/>
    <w:rsid w:val="003763E7"/>
    <w:rsid w:val="00376A53"/>
    <w:rsid w:val="00377225"/>
    <w:rsid w:val="0037789E"/>
    <w:rsid w:val="0038058C"/>
    <w:rsid w:val="00380C7A"/>
    <w:rsid w:val="0038176B"/>
    <w:rsid w:val="003818B8"/>
    <w:rsid w:val="00381914"/>
    <w:rsid w:val="00381A62"/>
    <w:rsid w:val="00381A66"/>
    <w:rsid w:val="00382351"/>
    <w:rsid w:val="0038240C"/>
    <w:rsid w:val="00382C94"/>
    <w:rsid w:val="003834C3"/>
    <w:rsid w:val="00384A4F"/>
    <w:rsid w:val="00385D94"/>
    <w:rsid w:val="00385E0C"/>
    <w:rsid w:val="00385EE2"/>
    <w:rsid w:val="00386481"/>
    <w:rsid w:val="00386F85"/>
    <w:rsid w:val="0038761C"/>
    <w:rsid w:val="00387DD3"/>
    <w:rsid w:val="00387ECD"/>
    <w:rsid w:val="00390182"/>
    <w:rsid w:val="00390971"/>
    <w:rsid w:val="00391154"/>
    <w:rsid w:val="00392C41"/>
    <w:rsid w:val="00394F4D"/>
    <w:rsid w:val="0039590D"/>
    <w:rsid w:val="003972CF"/>
    <w:rsid w:val="0039778E"/>
    <w:rsid w:val="003A259C"/>
    <w:rsid w:val="003A2769"/>
    <w:rsid w:val="003A2CC5"/>
    <w:rsid w:val="003A3645"/>
    <w:rsid w:val="003A4189"/>
    <w:rsid w:val="003A48E1"/>
    <w:rsid w:val="003A4BF5"/>
    <w:rsid w:val="003A4DBC"/>
    <w:rsid w:val="003A4EFA"/>
    <w:rsid w:val="003A5202"/>
    <w:rsid w:val="003A562C"/>
    <w:rsid w:val="003A5CA0"/>
    <w:rsid w:val="003A67AF"/>
    <w:rsid w:val="003A732B"/>
    <w:rsid w:val="003B0B6A"/>
    <w:rsid w:val="003B0D8B"/>
    <w:rsid w:val="003B1178"/>
    <w:rsid w:val="003B1335"/>
    <w:rsid w:val="003B18CC"/>
    <w:rsid w:val="003B1B11"/>
    <w:rsid w:val="003B1C41"/>
    <w:rsid w:val="003B1D85"/>
    <w:rsid w:val="003B2FAC"/>
    <w:rsid w:val="003B30CA"/>
    <w:rsid w:val="003B368B"/>
    <w:rsid w:val="003B418E"/>
    <w:rsid w:val="003B44C6"/>
    <w:rsid w:val="003B4DC6"/>
    <w:rsid w:val="003B6E76"/>
    <w:rsid w:val="003C04AF"/>
    <w:rsid w:val="003C0BD7"/>
    <w:rsid w:val="003C18DA"/>
    <w:rsid w:val="003C4C4A"/>
    <w:rsid w:val="003C4C89"/>
    <w:rsid w:val="003C6047"/>
    <w:rsid w:val="003C661D"/>
    <w:rsid w:val="003C74B3"/>
    <w:rsid w:val="003C7835"/>
    <w:rsid w:val="003C7CB0"/>
    <w:rsid w:val="003D0C2C"/>
    <w:rsid w:val="003D0DC6"/>
    <w:rsid w:val="003D1B36"/>
    <w:rsid w:val="003D2729"/>
    <w:rsid w:val="003D2939"/>
    <w:rsid w:val="003D2DC9"/>
    <w:rsid w:val="003D3D58"/>
    <w:rsid w:val="003D3EEA"/>
    <w:rsid w:val="003D4A28"/>
    <w:rsid w:val="003D4FFA"/>
    <w:rsid w:val="003D5D1C"/>
    <w:rsid w:val="003D60E1"/>
    <w:rsid w:val="003D6740"/>
    <w:rsid w:val="003D7400"/>
    <w:rsid w:val="003D758A"/>
    <w:rsid w:val="003D783F"/>
    <w:rsid w:val="003E0085"/>
    <w:rsid w:val="003E0190"/>
    <w:rsid w:val="003E07C0"/>
    <w:rsid w:val="003E29D2"/>
    <w:rsid w:val="003E29ED"/>
    <w:rsid w:val="003E4D71"/>
    <w:rsid w:val="003E60B3"/>
    <w:rsid w:val="003E6127"/>
    <w:rsid w:val="003E645A"/>
    <w:rsid w:val="003E64B1"/>
    <w:rsid w:val="003E6E6E"/>
    <w:rsid w:val="003E7875"/>
    <w:rsid w:val="003E78E5"/>
    <w:rsid w:val="003E79D1"/>
    <w:rsid w:val="003F0EDC"/>
    <w:rsid w:val="003F16D0"/>
    <w:rsid w:val="003F181C"/>
    <w:rsid w:val="003F2D3E"/>
    <w:rsid w:val="003F3F46"/>
    <w:rsid w:val="003F43E8"/>
    <w:rsid w:val="003F5362"/>
    <w:rsid w:val="003F68FC"/>
    <w:rsid w:val="003F6ECD"/>
    <w:rsid w:val="003F7EA4"/>
    <w:rsid w:val="0040003E"/>
    <w:rsid w:val="00400715"/>
    <w:rsid w:val="004007D1"/>
    <w:rsid w:val="00400FBE"/>
    <w:rsid w:val="004020B6"/>
    <w:rsid w:val="0040224A"/>
    <w:rsid w:val="00402462"/>
    <w:rsid w:val="00403EBD"/>
    <w:rsid w:val="004041B4"/>
    <w:rsid w:val="00405B79"/>
    <w:rsid w:val="004064F8"/>
    <w:rsid w:val="0040710A"/>
    <w:rsid w:val="00411261"/>
    <w:rsid w:val="004118DD"/>
    <w:rsid w:val="004126B6"/>
    <w:rsid w:val="00413C7D"/>
    <w:rsid w:val="00414719"/>
    <w:rsid w:val="00414D34"/>
    <w:rsid w:val="00414F26"/>
    <w:rsid w:val="0041617B"/>
    <w:rsid w:val="00416336"/>
    <w:rsid w:val="00416523"/>
    <w:rsid w:val="004167AC"/>
    <w:rsid w:val="00416921"/>
    <w:rsid w:val="00417581"/>
    <w:rsid w:val="004239E9"/>
    <w:rsid w:val="00423CBA"/>
    <w:rsid w:val="00424048"/>
    <w:rsid w:val="004241E5"/>
    <w:rsid w:val="004245CE"/>
    <w:rsid w:val="00424ACE"/>
    <w:rsid w:val="00425C25"/>
    <w:rsid w:val="00426AA5"/>
    <w:rsid w:val="004276D9"/>
    <w:rsid w:val="00430370"/>
    <w:rsid w:val="00430A10"/>
    <w:rsid w:val="00430ABB"/>
    <w:rsid w:val="00431909"/>
    <w:rsid w:val="00431C49"/>
    <w:rsid w:val="004322D8"/>
    <w:rsid w:val="004328F9"/>
    <w:rsid w:val="00432C6C"/>
    <w:rsid w:val="0043331C"/>
    <w:rsid w:val="00434AFD"/>
    <w:rsid w:val="00435A51"/>
    <w:rsid w:val="00436878"/>
    <w:rsid w:val="00436D0A"/>
    <w:rsid w:val="00440032"/>
    <w:rsid w:val="00440066"/>
    <w:rsid w:val="004404D3"/>
    <w:rsid w:val="0044170C"/>
    <w:rsid w:val="00443B20"/>
    <w:rsid w:val="00444261"/>
    <w:rsid w:val="00444728"/>
    <w:rsid w:val="0044590E"/>
    <w:rsid w:val="004461FA"/>
    <w:rsid w:val="00446384"/>
    <w:rsid w:val="00446B4E"/>
    <w:rsid w:val="0044712F"/>
    <w:rsid w:val="00447FC7"/>
    <w:rsid w:val="0045030B"/>
    <w:rsid w:val="0045034A"/>
    <w:rsid w:val="00453098"/>
    <w:rsid w:val="00453C98"/>
    <w:rsid w:val="00453CEE"/>
    <w:rsid w:val="00453EB8"/>
    <w:rsid w:val="00454881"/>
    <w:rsid w:val="004548FF"/>
    <w:rsid w:val="00455135"/>
    <w:rsid w:val="00455207"/>
    <w:rsid w:val="004565B0"/>
    <w:rsid w:val="00456FCF"/>
    <w:rsid w:val="00457A06"/>
    <w:rsid w:val="0046045E"/>
    <w:rsid w:val="004604A1"/>
    <w:rsid w:val="00460CC4"/>
    <w:rsid w:val="00460D9B"/>
    <w:rsid w:val="0046111C"/>
    <w:rsid w:val="00461A97"/>
    <w:rsid w:val="004626AF"/>
    <w:rsid w:val="0046277B"/>
    <w:rsid w:val="00462F2C"/>
    <w:rsid w:val="00463E27"/>
    <w:rsid w:val="004648AE"/>
    <w:rsid w:val="00464D16"/>
    <w:rsid w:val="00466394"/>
    <w:rsid w:val="00467D5D"/>
    <w:rsid w:val="00467DFE"/>
    <w:rsid w:val="004700DA"/>
    <w:rsid w:val="00470FB9"/>
    <w:rsid w:val="00471213"/>
    <w:rsid w:val="004712D8"/>
    <w:rsid w:val="004713CC"/>
    <w:rsid w:val="004714D9"/>
    <w:rsid w:val="0047345E"/>
    <w:rsid w:val="00474352"/>
    <w:rsid w:val="0047567D"/>
    <w:rsid w:val="004768DA"/>
    <w:rsid w:val="00476F63"/>
    <w:rsid w:val="004775E5"/>
    <w:rsid w:val="00477B23"/>
    <w:rsid w:val="00477D0E"/>
    <w:rsid w:val="004800E4"/>
    <w:rsid w:val="004805C9"/>
    <w:rsid w:val="00481476"/>
    <w:rsid w:val="004816B9"/>
    <w:rsid w:val="00481FAF"/>
    <w:rsid w:val="004823A0"/>
    <w:rsid w:val="00482A3F"/>
    <w:rsid w:val="00482C0F"/>
    <w:rsid w:val="00482F62"/>
    <w:rsid w:val="00483D4E"/>
    <w:rsid w:val="00483F21"/>
    <w:rsid w:val="0048536F"/>
    <w:rsid w:val="00486AAC"/>
    <w:rsid w:val="004873B5"/>
    <w:rsid w:val="00487C5C"/>
    <w:rsid w:val="0049044C"/>
    <w:rsid w:val="004905AE"/>
    <w:rsid w:val="00490843"/>
    <w:rsid w:val="00490BB4"/>
    <w:rsid w:val="00490CAE"/>
    <w:rsid w:val="00490D68"/>
    <w:rsid w:val="00491E91"/>
    <w:rsid w:val="004925AF"/>
    <w:rsid w:val="00493385"/>
    <w:rsid w:val="00493E75"/>
    <w:rsid w:val="00493EE5"/>
    <w:rsid w:val="00494153"/>
    <w:rsid w:val="0049427B"/>
    <w:rsid w:val="0049468D"/>
    <w:rsid w:val="0049496A"/>
    <w:rsid w:val="00495738"/>
    <w:rsid w:val="004959C2"/>
    <w:rsid w:val="0049679A"/>
    <w:rsid w:val="00497034"/>
    <w:rsid w:val="004976CC"/>
    <w:rsid w:val="00497A73"/>
    <w:rsid w:val="004A02D9"/>
    <w:rsid w:val="004A0675"/>
    <w:rsid w:val="004A067F"/>
    <w:rsid w:val="004A19DB"/>
    <w:rsid w:val="004A1D4B"/>
    <w:rsid w:val="004A1D95"/>
    <w:rsid w:val="004A2192"/>
    <w:rsid w:val="004A3463"/>
    <w:rsid w:val="004A3A3D"/>
    <w:rsid w:val="004A5AA2"/>
    <w:rsid w:val="004A670C"/>
    <w:rsid w:val="004A6796"/>
    <w:rsid w:val="004B02E2"/>
    <w:rsid w:val="004B21BF"/>
    <w:rsid w:val="004B293F"/>
    <w:rsid w:val="004B448E"/>
    <w:rsid w:val="004B49BB"/>
    <w:rsid w:val="004B516C"/>
    <w:rsid w:val="004B5AEC"/>
    <w:rsid w:val="004B6214"/>
    <w:rsid w:val="004B6E9F"/>
    <w:rsid w:val="004B7630"/>
    <w:rsid w:val="004B7FB3"/>
    <w:rsid w:val="004BAAF9"/>
    <w:rsid w:val="004C03EF"/>
    <w:rsid w:val="004C0C41"/>
    <w:rsid w:val="004C1095"/>
    <w:rsid w:val="004C14BA"/>
    <w:rsid w:val="004C1914"/>
    <w:rsid w:val="004C1CB8"/>
    <w:rsid w:val="004C1E77"/>
    <w:rsid w:val="004C208D"/>
    <w:rsid w:val="004C2D7B"/>
    <w:rsid w:val="004C2F04"/>
    <w:rsid w:val="004C2F07"/>
    <w:rsid w:val="004C3303"/>
    <w:rsid w:val="004C3BCF"/>
    <w:rsid w:val="004C4446"/>
    <w:rsid w:val="004C477A"/>
    <w:rsid w:val="004C534C"/>
    <w:rsid w:val="004C57A4"/>
    <w:rsid w:val="004C5C85"/>
    <w:rsid w:val="004C72C4"/>
    <w:rsid w:val="004D0EDD"/>
    <w:rsid w:val="004D1080"/>
    <w:rsid w:val="004D122E"/>
    <w:rsid w:val="004D17DB"/>
    <w:rsid w:val="004D19E1"/>
    <w:rsid w:val="004D293D"/>
    <w:rsid w:val="004D2BB2"/>
    <w:rsid w:val="004D3C3E"/>
    <w:rsid w:val="004D4B7A"/>
    <w:rsid w:val="004D5185"/>
    <w:rsid w:val="004D5922"/>
    <w:rsid w:val="004D72C9"/>
    <w:rsid w:val="004D79CF"/>
    <w:rsid w:val="004E04C0"/>
    <w:rsid w:val="004E0845"/>
    <w:rsid w:val="004E085C"/>
    <w:rsid w:val="004E1285"/>
    <w:rsid w:val="004E1E1D"/>
    <w:rsid w:val="004E1FC8"/>
    <w:rsid w:val="004E2A23"/>
    <w:rsid w:val="004E3EE2"/>
    <w:rsid w:val="004E58A4"/>
    <w:rsid w:val="004E5969"/>
    <w:rsid w:val="004E5AB7"/>
    <w:rsid w:val="004E6035"/>
    <w:rsid w:val="004E6078"/>
    <w:rsid w:val="004E6EEA"/>
    <w:rsid w:val="004E7095"/>
    <w:rsid w:val="004F0C10"/>
    <w:rsid w:val="004F3BAD"/>
    <w:rsid w:val="004F4A10"/>
    <w:rsid w:val="004F71BE"/>
    <w:rsid w:val="00500A98"/>
    <w:rsid w:val="00501531"/>
    <w:rsid w:val="00501D02"/>
    <w:rsid w:val="0050217A"/>
    <w:rsid w:val="00502410"/>
    <w:rsid w:val="00502E13"/>
    <w:rsid w:val="00502FDC"/>
    <w:rsid w:val="00503BC8"/>
    <w:rsid w:val="0050454F"/>
    <w:rsid w:val="00504561"/>
    <w:rsid w:val="005048AF"/>
    <w:rsid w:val="0050556A"/>
    <w:rsid w:val="00506012"/>
    <w:rsid w:val="00506028"/>
    <w:rsid w:val="0050657F"/>
    <w:rsid w:val="005075A0"/>
    <w:rsid w:val="005075E9"/>
    <w:rsid w:val="00507D34"/>
    <w:rsid w:val="00511D68"/>
    <w:rsid w:val="005134D4"/>
    <w:rsid w:val="005135CF"/>
    <w:rsid w:val="005142D9"/>
    <w:rsid w:val="00515476"/>
    <w:rsid w:val="00515862"/>
    <w:rsid w:val="00515E01"/>
    <w:rsid w:val="00516D4D"/>
    <w:rsid w:val="0052037C"/>
    <w:rsid w:val="0052055D"/>
    <w:rsid w:val="00520ACA"/>
    <w:rsid w:val="00520F94"/>
    <w:rsid w:val="0052260E"/>
    <w:rsid w:val="00523BA5"/>
    <w:rsid w:val="00524A57"/>
    <w:rsid w:val="00525128"/>
    <w:rsid w:val="005263DF"/>
    <w:rsid w:val="00527241"/>
    <w:rsid w:val="00527C89"/>
    <w:rsid w:val="005304C1"/>
    <w:rsid w:val="0053083B"/>
    <w:rsid w:val="0053091E"/>
    <w:rsid w:val="005310A9"/>
    <w:rsid w:val="005319F5"/>
    <w:rsid w:val="00531D29"/>
    <w:rsid w:val="005320FE"/>
    <w:rsid w:val="00532299"/>
    <w:rsid w:val="00532D29"/>
    <w:rsid w:val="00532DA3"/>
    <w:rsid w:val="0053305E"/>
    <w:rsid w:val="005349BD"/>
    <w:rsid w:val="005354A0"/>
    <w:rsid w:val="00535ADA"/>
    <w:rsid w:val="005364E1"/>
    <w:rsid w:val="00536E1F"/>
    <w:rsid w:val="005372DA"/>
    <w:rsid w:val="005376A4"/>
    <w:rsid w:val="005400BD"/>
    <w:rsid w:val="0054069E"/>
    <w:rsid w:val="00541EA0"/>
    <w:rsid w:val="0054238D"/>
    <w:rsid w:val="005424BE"/>
    <w:rsid w:val="0054488C"/>
    <w:rsid w:val="00545051"/>
    <w:rsid w:val="00545172"/>
    <w:rsid w:val="0054577B"/>
    <w:rsid w:val="00546656"/>
    <w:rsid w:val="005473E2"/>
    <w:rsid w:val="00547432"/>
    <w:rsid w:val="0054BFF8"/>
    <w:rsid w:val="00550471"/>
    <w:rsid w:val="0055096B"/>
    <w:rsid w:val="005509F9"/>
    <w:rsid w:val="00550DCA"/>
    <w:rsid w:val="00551706"/>
    <w:rsid w:val="00552668"/>
    <w:rsid w:val="00552880"/>
    <w:rsid w:val="005528AE"/>
    <w:rsid w:val="0055298C"/>
    <w:rsid w:val="00552F57"/>
    <w:rsid w:val="005532B0"/>
    <w:rsid w:val="0055452E"/>
    <w:rsid w:val="005549D5"/>
    <w:rsid w:val="00554D41"/>
    <w:rsid w:val="00555A47"/>
    <w:rsid w:val="005567ED"/>
    <w:rsid w:val="00556F59"/>
    <w:rsid w:val="00557FDA"/>
    <w:rsid w:val="0056028B"/>
    <w:rsid w:val="00560705"/>
    <w:rsid w:val="0056074A"/>
    <w:rsid w:val="00561070"/>
    <w:rsid w:val="00561149"/>
    <w:rsid w:val="00561B2E"/>
    <w:rsid w:val="00561FDF"/>
    <w:rsid w:val="00562131"/>
    <w:rsid w:val="005624EC"/>
    <w:rsid w:val="005626A9"/>
    <w:rsid w:val="005652DF"/>
    <w:rsid w:val="00565F83"/>
    <w:rsid w:val="00567716"/>
    <w:rsid w:val="005677B2"/>
    <w:rsid w:val="00567FCF"/>
    <w:rsid w:val="00571502"/>
    <w:rsid w:val="005721CF"/>
    <w:rsid w:val="00572D4F"/>
    <w:rsid w:val="0057387E"/>
    <w:rsid w:val="00573BE4"/>
    <w:rsid w:val="00574008"/>
    <w:rsid w:val="00574A32"/>
    <w:rsid w:val="00574E56"/>
    <w:rsid w:val="00575B71"/>
    <w:rsid w:val="00576D01"/>
    <w:rsid w:val="00577839"/>
    <w:rsid w:val="00577FDC"/>
    <w:rsid w:val="005805B0"/>
    <w:rsid w:val="00580930"/>
    <w:rsid w:val="00580F79"/>
    <w:rsid w:val="00581534"/>
    <w:rsid w:val="00582526"/>
    <w:rsid w:val="00582C5D"/>
    <w:rsid w:val="00585F21"/>
    <w:rsid w:val="005868B4"/>
    <w:rsid w:val="005879E2"/>
    <w:rsid w:val="00590406"/>
    <w:rsid w:val="0059117E"/>
    <w:rsid w:val="00591481"/>
    <w:rsid w:val="00591B38"/>
    <w:rsid w:val="0059200E"/>
    <w:rsid w:val="005923C9"/>
    <w:rsid w:val="005929A1"/>
    <w:rsid w:val="0059343C"/>
    <w:rsid w:val="00593D86"/>
    <w:rsid w:val="00594010"/>
    <w:rsid w:val="005952E5"/>
    <w:rsid w:val="00595A99"/>
    <w:rsid w:val="00596694"/>
    <w:rsid w:val="00596D15"/>
    <w:rsid w:val="0059751F"/>
    <w:rsid w:val="0059770D"/>
    <w:rsid w:val="00597D50"/>
    <w:rsid w:val="005A058A"/>
    <w:rsid w:val="005A19BF"/>
    <w:rsid w:val="005A23DA"/>
    <w:rsid w:val="005A3EDB"/>
    <w:rsid w:val="005A40F9"/>
    <w:rsid w:val="005A425D"/>
    <w:rsid w:val="005A46B5"/>
    <w:rsid w:val="005A4972"/>
    <w:rsid w:val="005A548A"/>
    <w:rsid w:val="005A55AB"/>
    <w:rsid w:val="005A57F2"/>
    <w:rsid w:val="005A6FEC"/>
    <w:rsid w:val="005A7794"/>
    <w:rsid w:val="005B03C2"/>
    <w:rsid w:val="005B1858"/>
    <w:rsid w:val="005B18A4"/>
    <w:rsid w:val="005B20C9"/>
    <w:rsid w:val="005B20F4"/>
    <w:rsid w:val="005B2DD7"/>
    <w:rsid w:val="005B30F0"/>
    <w:rsid w:val="005B3767"/>
    <w:rsid w:val="005B379B"/>
    <w:rsid w:val="005B3F94"/>
    <w:rsid w:val="005B4919"/>
    <w:rsid w:val="005B4DD5"/>
    <w:rsid w:val="005B585E"/>
    <w:rsid w:val="005B7AB0"/>
    <w:rsid w:val="005B7EB1"/>
    <w:rsid w:val="005B7F43"/>
    <w:rsid w:val="005C0DB1"/>
    <w:rsid w:val="005C1602"/>
    <w:rsid w:val="005C245E"/>
    <w:rsid w:val="005C2928"/>
    <w:rsid w:val="005C311F"/>
    <w:rsid w:val="005C3B41"/>
    <w:rsid w:val="005C4B05"/>
    <w:rsid w:val="005C52EC"/>
    <w:rsid w:val="005D1DB2"/>
    <w:rsid w:val="005D242E"/>
    <w:rsid w:val="005D287B"/>
    <w:rsid w:val="005D3C69"/>
    <w:rsid w:val="005D477C"/>
    <w:rsid w:val="005D4E3C"/>
    <w:rsid w:val="005D539A"/>
    <w:rsid w:val="005D5D19"/>
    <w:rsid w:val="005D5FEB"/>
    <w:rsid w:val="005D65AE"/>
    <w:rsid w:val="005D6CB0"/>
    <w:rsid w:val="005E04B4"/>
    <w:rsid w:val="005E10B0"/>
    <w:rsid w:val="005E10DF"/>
    <w:rsid w:val="005E2748"/>
    <w:rsid w:val="005E2D5A"/>
    <w:rsid w:val="005E2DB0"/>
    <w:rsid w:val="005E3BD7"/>
    <w:rsid w:val="005E3CE7"/>
    <w:rsid w:val="005E42FF"/>
    <w:rsid w:val="005E4966"/>
    <w:rsid w:val="005E51C9"/>
    <w:rsid w:val="005E53FA"/>
    <w:rsid w:val="005E655B"/>
    <w:rsid w:val="005E6E43"/>
    <w:rsid w:val="005F1347"/>
    <w:rsid w:val="005F3376"/>
    <w:rsid w:val="005F446B"/>
    <w:rsid w:val="005F4FE6"/>
    <w:rsid w:val="005F6587"/>
    <w:rsid w:val="005F7353"/>
    <w:rsid w:val="005F7B20"/>
    <w:rsid w:val="005F7FA0"/>
    <w:rsid w:val="00600394"/>
    <w:rsid w:val="00600479"/>
    <w:rsid w:val="00601973"/>
    <w:rsid w:val="00601BE4"/>
    <w:rsid w:val="00602153"/>
    <w:rsid w:val="00602285"/>
    <w:rsid w:val="00602610"/>
    <w:rsid w:val="006026EC"/>
    <w:rsid w:val="00602CCA"/>
    <w:rsid w:val="006037FD"/>
    <w:rsid w:val="0060386E"/>
    <w:rsid w:val="006039E4"/>
    <w:rsid w:val="00603E8B"/>
    <w:rsid w:val="006044DE"/>
    <w:rsid w:val="00607705"/>
    <w:rsid w:val="006101F1"/>
    <w:rsid w:val="006102E5"/>
    <w:rsid w:val="0061182A"/>
    <w:rsid w:val="0061199C"/>
    <w:rsid w:val="00612F1E"/>
    <w:rsid w:val="0061369F"/>
    <w:rsid w:val="00613744"/>
    <w:rsid w:val="00614C26"/>
    <w:rsid w:val="0061544F"/>
    <w:rsid w:val="00615AFB"/>
    <w:rsid w:val="0061642D"/>
    <w:rsid w:val="00616C7C"/>
    <w:rsid w:val="006236AD"/>
    <w:rsid w:val="00623A03"/>
    <w:rsid w:val="00623F7E"/>
    <w:rsid w:val="00624078"/>
    <w:rsid w:val="0062635E"/>
    <w:rsid w:val="006275D2"/>
    <w:rsid w:val="006303A8"/>
    <w:rsid w:val="006309B6"/>
    <w:rsid w:val="00630CBB"/>
    <w:rsid w:val="006311CE"/>
    <w:rsid w:val="006312B4"/>
    <w:rsid w:val="00631BAD"/>
    <w:rsid w:val="00632B15"/>
    <w:rsid w:val="00632BFE"/>
    <w:rsid w:val="00632FF1"/>
    <w:rsid w:val="006344D9"/>
    <w:rsid w:val="006345F9"/>
    <w:rsid w:val="00634B47"/>
    <w:rsid w:val="0063580C"/>
    <w:rsid w:val="00635CEA"/>
    <w:rsid w:val="00636624"/>
    <w:rsid w:val="0063663C"/>
    <w:rsid w:val="00636D51"/>
    <w:rsid w:val="00636E56"/>
    <w:rsid w:val="00636E85"/>
    <w:rsid w:val="006371BA"/>
    <w:rsid w:val="00640079"/>
    <w:rsid w:val="00640C9C"/>
    <w:rsid w:val="00640DE1"/>
    <w:rsid w:val="006413A1"/>
    <w:rsid w:val="00642EBB"/>
    <w:rsid w:val="00643613"/>
    <w:rsid w:val="006437F5"/>
    <w:rsid w:val="00644184"/>
    <w:rsid w:val="0064484E"/>
    <w:rsid w:val="00644D90"/>
    <w:rsid w:val="006470B2"/>
    <w:rsid w:val="006475E9"/>
    <w:rsid w:val="0065000A"/>
    <w:rsid w:val="00650E1C"/>
    <w:rsid w:val="00651136"/>
    <w:rsid w:val="006517F9"/>
    <w:rsid w:val="006518EA"/>
    <w:rsid w:val="00651DC4"/>
    <w:rsid w:val="00652111"/>
    <w:rsid w:val="00652555"/>
    <w:rsid w:val="00652CDC"/>
    <w:rsid w:val="00652FB4"/>
    <w:rsid w:val="0065332C"/>
    <w:rsid w:val="00653AB0"/>
    <w:rsid w:val="00653B38"/>
    <w:rsid w:val="00653CD0"/>
    <w:rsid w:val="00654461"/>
    <w:rsid w:val="00657923"/>
    <w:rsid w:val="00657E31"/>
    <w:rsid w:val="00657E40"/>
    <w:rsid w:val="006604D5"/>
    <w:rsid w:val="00660CBB"/>
    <w:rsid w:val="006620C2"/>
    <w:rsid w:val="00663B89"/>
    <w:rsid w:val="00664252"/>
    <w:rsid w:val="00664372"/>
    <w:rsid w:val="00665873"/>
    <w:rsid w:val="00665995"/>
    <w:rsid w:val="006659CE"/>
    <w:rsid w:val="00665D79"/>
    <w:rsid w:val="00666BEA"/>
    <w:rsid w:val="0066706B"/>
    <w:rsid w:val="00667346"/>
    <w:rsid w:val="006677CD"/>
    <w:rsid w:val="0066793E"/>
    <w:rsid w:val="006722AD"/>
    <w:rsid w:val="00673202"/>
    <w:rsid w:val="00673311"/>
    <w:rsid w:val="006734C9"/>
    <w:rsid w:val="00674620"/>
    <w:rsid w:val="00675839"/>
    <w:rsid w:val="00676E01"/>
    <w:rsid w:val="0067766F"/>
    <w:rsid w:val="00677BBF"/>
    <w:rsid w:val="00677DD7"/>
    <w:rsid w:val="00680304"/>
    <w:rsid w:val="006805C8"/>
    <w:rsid w:val="00680AFC"/>
    <w:rsid w:val="006813D0"/>
    <w:rsid w:val="00681CCA"/>
    <w:rsid w:val="006821ED"/>
    <w:rsid w:val="00683032"/>
    <w:rsid w:val="00684232"/>
    <w:rsid w:val="006853C3"/>
    <w:rsid w:val="00686312"/>
    <w:rsid w:val="00686C52"/>
    <w:rsid w:val="00690733"/>
    <w:rsid w:val="00690ACB"/>
    <w:rsid w:val="00690DF2"/>
    <w:rsid w:val="00690E99"/>
    <w:rsid w:val="00690FA7"/>
    <w:rsid w:val="00692016"/>
    <w:rsid w:val="006922DD"/>
    <w:rsid w:val="00692AE6"/>
    <w:rsid w:val="00693078"/>
    <w:rsid w:val="006939EB"/>
    <w:rsid w:val="00694509"/>
    <w:rsid w:val="0069515D"/>
    <w:rsid w:val="00695366"/>
    <w:rsid w:val="006967BA"/>
    <w:rsid w:val="00696BAD"/>
    <w:rsid w:val="00696C9D"/>
    <w:rsid w:val="00696D77"/>
    <w:rsid w:val="0069769F"/>
    <w:rsid w:val="00697D5E"/>
    <w:rsid w:val="006A0DA5"/>
    <w:rsid w:val="006A1DF0"/>
    <w:rsid w:val="006A206C"/>
    <w:rsid w:val="006A28D8"/>
    <w:rsid w:val="006A3467"/>
    <w:rsid w:val="006A3534"/>
    <w:rsid w:val="006A3EDF"/>
    <w:rsid w:val="006A44DB"/>
    <w:rsid w:val="006A4C14"/>
    <w:rsid w:val="006A581D"/>
    <w:rsid w:val="006A6A29"/>
    <w:rsid w:val="006A7B4D"/>
    <w:rsid w:val="006A7EEE"/>
    <w:rsid w:val="006B0885"/>
    <w:rsid w:val="006B1ACE"/>
    <w:rsid w:val="006B2D20"/>
    <w:rsid w:val="006B3F62"/>
    <w:rsid w:val="006B4823"/>
    <w:rsid w:val="006B5EE8"/>
    <w:rsid w:val="006B7777"/>
    <w:rsid w:val="006B77AA"/>
    <w:rsid w:val="006C08C3"/>
    <w:rsid w:val="006C0B8B"/>
    <w:rsid w:val="006C10B5"/>
    <w:rsid w:val="006C11CB"/>
    <w:rsid w:val="006C2D05"/>
    <w:rsid w:val="006C2DF9"/>
    <w:rsid w:val="006C3D5D"/>
    <w:rsid w:val="006C43B6"/>
    <w:rsid w:val="006C60BC"/>
    <w:rsid w:val="006C634D"/>
    <w:rsid w:val="006C6D0D"/>
    <w:rsid w:val="006C6E7E"/>
    <w:rsid w:val="006C79B3"/>
    <w:rsid w:val="006C7AD8"/>
    <w:rsid w:val="006C7EF7"/>
    <w:rsid w:val="006D03D7"/>
    <w:rsid w:val="006D0450"/>
    <w:rsid w:val="006D200A"/>
    <w:rsid w:val="006D2403"/>
    <w:rsid w:val="006D2680"/>
    <w:rsid w:val="006D2846"/>
    <w:rsid w:val="006D33F7"/>
    <w:rsid w:val="006D380E"/>
    <w:rsid w:val="006D3CE9"/>
    <w:rsid w:val="006D48C3"/>
    <w:rsid w:val="006D4A90"/>
    <w:rsid w:val="006D4C61"/>
    <w:rsid w:val="006D55C7"/>
    <w:rsid w:val="006D5B6B"/>
    <w:rsid w:val="006D771C"/>
    <w:rsid w:val="006E010D"/>
    <w:rsid w:val="006E01FC"/>
    <w:rsid w:val="006E1345"/>
    <w:rsid w:val="006E147D"/>
    <w:rsid w:val="006E1491"/>
    <w:rsid w:val="006E31BA"/>
    <w:rsid w:val="006E4762"/>
    <w:rsid w:val="006E63A6"/>
    <w:rsid w:val="006E690A"/>
    <w:rsid w:val="006E7005"/>
    <w:rsid w:val="006E72A4"/>
    <w:rsid w:val="006E73BA"/>
    <w:rsid w:val="006F0999"/>
    <w:rsid w:val="006F1717"/>
    <w:rsid w:val="006F1E56"/>
    <w:rsid w:val="006F1EF9"/>
    <w:rsid w:val="006F24FE"/>
    <w:rsid w:val="006F2CBC"/>
    <w:rsid w:val="006F2FAB"/>
    <w:rsid w:val="006F3FDF"/>
    <w:rsid w:val="006F6521"/>
    <w:rsid w:val="006F74C9"/>
    <w:rsid w:val="006F7576"/>
    <w:rsid w:val="006F781B"/>
    <w:rsid w:val="006F7CAD"/>
    <w:rsid w:val="00700B1C"/>
    <w:rsid w:val="00701455"/>
    <w:rsid w:val="007018AA"/>
    <w:rsid w:val="00702096"/>
    <w:rsid w:val="007025D7"/>
    <w:rsid w:val="0070266D"/>
    <w:rsid w:val="007032A9"/>
    <w:rsid w:val="00703715"/>
    <w:rsid w:val="00703A5D"/>
    <w:rsid w:val="00704BED"/>
    <w:rsid w:val="00704ED2"/>
    <w:rsid w:val="00705C9D"/>
    <w:rsid w:val="007068B1"/>
    <w:rsid w:val="00706AD4"/>
    <w:rsid w:val="00706C18"/>
    <w:rsid w:val="00707949"/>
    <w:rsid w:val="007079E3"/>
    <w:rsid w:val="007107FA"/>
    <w:rsid w:val="00710C75"/>
    <w:rsid w:val="007112DA"/>
    <w:rsid w:val="00711DB9"/>
    <w:rsid w:val="007123D6"/>
    <w:rsid w:val="00712434"/>
    <w:rsid w:val="00712C31"/>
    <w:rsid w:val="00714277"/>
    <w:rsid w:val="00714866"/>
    <w:rsid w:val="0071624D"/>
    <w:rsid w:val="007164BE"/>
    <w:rsid w:val="00716654"/>
    <w:rsid w:val="00716731"/>
    <w:rsid w:val="007167A0"/>
    <w:rsid w:val="007167F1"/>
    <w:rsid w:val="00717E83"/>
    <w:rsid w:val="00717F53"/>
    <w:rsid w:val="0072164D"/>
    <w:rsid w:val="0072202E"/>
    <w:rsid w:val="00722872"/>
    <w:rsid w:val="0072310A"/>
    <w:rsid w:val="007232D7"/>
    <w:rsid w:val="007234A6"/>
    <w:rsid w:val="007241DA"/>
    <w:rsid w:val="0072526A"/>
    <w:rsid w:val="00725DBE"/>
    <w:rsid w:val="00726BC6"/>
    <w:rsid w:val="00727739"/>
    <w:rsid w:val="00727F95"/>
    <w:rsid w:val="00730189"/>
    <w:rsid w:val="00730BD5"/>
    <w:rsid w:val="00731587"/>
    <w:rsid w:val="00732E8C"/>
    <w:rsid w:val="00733E71"/>
    <w:rsid w:val="00734F81"/>
    <w:rsid w:val="007352B7"/>
    <w:rsid w:val="00735770"/>
    <w:rsid w:val="00735A95"/>
    <w:rsid w:val="00735C3E"/>
    <w:rsid w:val="007362C1"/>
    <w:rsid w:val="007364F4"/>
    <w:rsid w:val="0074098E"/>
    <w:rsid w:val="0074131D"/>
    <w:rsid w:val="00741A23"/>
    <w:rsid w:val="0074368F"/>
    <w:rsid w:val="00743EFE"/>
    <w:rsid w:val="007446BA"/>
    <w:rsid w:val="007451AA"/>
    <w:rsid w:val="00745629"/>
    <w:rsid w:val="00745AE2"/>
    <w:rsid w:val="007466B7"/>
    <w:rsid w:val="007470A6"/>
    <w:rsid w:val="007476B7"/>
    <w:rsid w:val="00750054"/>
    <w:rsid w:val="00750177"/>
    <w:rsid w:val="00750201"/>
    <w:rsid w:val="00750594"/>
    <w:rsid w:val="00750625"/>
    <w:rsid w:val="00751628"/>
    <w:rsid w:val="00751DA9"/>
    <w:rsid w:val="00751ED4"/>
    <w:rsid w:val="00751F3B"/>
    <w:rsid w:val="00752108"/>
    <w:rsid w:val="007522B0"/>
    <w:rsid w:val="0075263D"/>
    <w:rsid w:val="00753838"/>
    <w:rsid w:val="00753A4B"/>
    <w:rsid w:val="00753A88"/>
    <w:rsid w:val="00753E25"/>
    <w:rsid w:val="00753FA2"/>
    <w:rsid w:val="00754746"/>
    <w:rsid w:val="00755BEB"/>
    <w:rsid w:val="00755E62"/>
    <w:rsid w:val="0075651E"/>
    <w:rsid w:val="00756B51"/>
    <w:rsid w:val="00756C1B"/>
    <w:rsid w:val="00756FD8"/>
    <w:rsid w:val="007575B7"/>
    <w:rsid w:val="007600C2"/>
    <w:rsid w:val="007601C3"/>
    <w:rsid w:val="007606F4"/>
    <w:rsid w:val="00760E27"/>
    <w:rsid w:val="0076342B"/>
    <w:rsid w:val="007636FA"/>
    <w:rsid w:val="00763DEE"/>
    <w:rsid w:val="00764202"/>
    <w:rsid w:val="007647A4"/>
    <w:rsid w:val="00765FA9"/>
    <w:rsid w:val="007664D5"/>
    <w:rsid w:val="00766D6F"/>
    <w:rsid w:val="00766F80"/>
    <w:rsid w:val="00767D3B"/>
    <w:rsid w:val="00770028"/>
    <w:rsid w:val="00770360"/>
    <w:rsid w:val="00771A93"/>
    <w:rsid w:val="00771BF4"/>
    <w:rsid w:val="00771ECB"/>
    <w:rsid w:val="00775186"/>
    <w:rsid w:val="00775858"/>
    <w:rsid w:val="00775A02"/>
    <w:rsid w:val="00775DA1"/>
    <w:rsid w:val="007762E2"/>
    <w:rsid w:val="007776FB"/>
    <w:rsid w:val="007805FB"/>
    <w:rsid w:val="00780814"/>
    <w:rsid w:val="00780C05"/>
    <w:rsid w:val="00781A1B"/>
    <w:rsid w:val="00782F96"/>
    <w:rsid w:val="00783D64"/>
    <w:rsid w:val="00785045"/>
    <w:rsid w:val="00785A44"/>
    <w:rsid w:val="007861E5"/>
    <w:rsid w:val="00786231"/>
    <w:rsid w:val="007868FF"/>
    <w:rsid w:val="00787273"/>
    <w:rsid w:val="007874DF"/>
    <w:rsid w:val="00790351"/>
    <w:rsid w:val="007906D4"/>
    <w:rsid w:val="00791477"/>
    <w:rsid w:val="007918BC"/>
    <w:rsid w:val="00791A5F"/>
    <w:rsid w:val="00791D3B"/>
    <w:rsid w:val="00792738"/>
    <w:rsid w:val="00793253"/>
    <w:rsid w:val="007947D7"/>
    <w:rsid w:val="00794A61"/>
    <w:rsid w:val="00794C84"/>
    <w:rsid w:val="00795448"/>
    <w:rsid w:val="00795624"/>
    <w:rsid w:val="007956FF"/>
    <w:rsid w:val="00796340"/>
    <w:rsid w:val="007969E0"/>
    <w:rsid w:val="007969EB"/>
    <w:rsid w:val="00796D25"/>
    <w:rsid w:val="00796D47"/>
    <w:rsid w:val="0079774C"/>
    <w:rsid w:val="007A0E28"/>
    <w:rsid w:val="007A1516"/>
    <w:rsid w:val="007A15B8"/>
    <w:rsid w:val="007A3D48"/>
    <w:rsid w:val="007A5368"/>
    <w:rsid w:val="007A6526"/>
    <w:rsid w:val="007A6C6B"/>
    <w:rsid w:val="007A74F5"/>
    <w:rsid w:val="007A7557"/>
    <w:rsid w:val="007B00FD"/>
    <w:rsid w:val="007B1BCB"/>
    <w:rsid w:val="007B2490"/>
    <w:rsid w:val="007B266D"/>
    <w:rsid w:val="007B284B"/>
    <w:rsid w:val="007B2A0E"/>
    <w:rsid w:val="007B2E2A"/>
    <w:rsid w:val="007B315F"/>
    <w:rsid w:val="007B31D5"/>
    <w:rsid w:val="007B37F7"/>
    <w:rsid w:val="007B37FA"/>
    <w:rsid w:val="007B3A2A"/>
    <w:rsid w:val="007B451A"/>
    <w:rsid w:val="007B51B9"/>
    <w:rsid w:val="007B5639"/>
    <w:rsid w:val="007B69DF"/>
    <w:rsid w:val="007B6D44"/>
    <w:rsid w:val="007B78DD"/>
    <w:rsid w:val="007B78FC"/>
    <w:rsid w:val="007C0B57"/>
    <w:rsid w:val="007C0D80"/>
    <w:rsid w:val="007C1352"/>
    <w:rsid w:val="007C27AB"/>
    <w:rsid w:val="007C2B94"/>
    <w:rsid w:val="007C378F"/>
    <w:rsid w:val="007C52DD"/>
    <w:rsid w:val="007C5F93"/>
    <w:rsid w:val="007C686B"/>
    <w:rsid w:val="007C7622"/>
    <w:rsid w:val="007C7932"/>
    <w:rsid w:val="007C7D92"/>
    <w:rsid w:val="007D08FF"/>
    <w:rsid w:val="007D1A1D"/>
    <w:rsid w:val="007D1ADE"/>
    <w:rsid w:val="007D1B69"/>
    <w:rsid w:val="007D22D7"/>
    <w:rsid w:val="007D31D8"/>
    <w:rsid w:val="007D450B"/>
    <w:rsid w:val="007D48F5"/>
    <w:rsid w:val="007D551E"/>
    <w:rsid w:val="007D5A01"/>
    <w:rsid w:val="007D69A0"/>
    <w:rsid w:val="007D6DA0"/>
    <w:rsid w:val="007E0571"/>
    <w:rsid w:val="007E0D91"/>
    <w:rsid w:val="007E1348"/>
    <w:rsid w:val="007E1424"/>
    <w:rsid w:val="007E2972"/>
    <w:rsid w:val="007E2B83"/>
    <w:rsid w:val="007E31AB"/>
    <w:rsid w:val="007E3B3B"/>
    <w:rsid w:val="007E4328"/>
    <w:rsid w:val="007E51A2"/>
    <w:rsid w:val="007E5580"/>
    <w:rsid w:val="007F0FD0"/>
    <w:rsid w:val="007F130B"/>
    <w:rsid w:val="007F2294"/>
    <w:rsid w:val="007F2F4B"/>
    <w:rsid w:val="007F405E"/>
    <w:rsid w:val="007F47BB"/>
    <w:rsid w:val="007F5175"/>
    <w:rsid w:val="007F59E7"/>
    <w:rsid w:val="007F5CD8"/>
    <w:rsid w:val="007F765F"/>
    <w:rsid w:val="007F7ED3"/>
    <w:rsid w:val="008007B1"/>
    <w:rsid w:val="00802B29"/>
    <w:rsid w:val="00802E4D"/>
    <w:rsid w:val="00802E79"/>
    <w:rsid w:val="008035AD"/>
    <w:rsid w:val="008037C2"/>
    <w:rsid w:val="00803B6A"/>
    <w:rsid w:val="00803C82"/>
    <w:rsid w:val="00805032"/>
    <w:rsid w:val="008059E3"/>
    <w:rsid w:val="00806773"/>
    <w:rsid w:val="008073FA"/>
    <w:rsid w:val="0080777E"/>
    <w:rsid w:val="00810E61"/>
    <w:rsid w:val="00811050"/>
    <w:rsid w:val="00811241"/>
    <w:rsid w:val="00812746"/>
    <w:rsid w:val="0081281D"/>
    <w:rsid w:val="00812ACC"/>
    <w:rsid w:val="00816115"/>
    <w:rsid w:val="008175C2"/>
    <w:rsid w:val="00817F7F"/>
    <w:rsid w:val="0082094F"/>
    <w:rsid w:val="00820A3C"/>
    <w:rsid w:val="0082181F"/>
    <w:rsid w:val="008219B9"/>
    <w:rsid w:val="00821AD5"/>
    <w:rsid w:val="0082316E"/>
    <w:rsid w:val="00823666"/>
    <w:rsid w:val="0082399D"/>
    <w:rsid w:val="00823A64"/>
    <w:rsid w:val="00824B36"/>
    <w:rsid w:val="00826341"/>
    <w:rsid w:val="00827E2D"/>
    <w:rsid w:val="00830227"/>
    <w:rsid w:val="00830849"/>
    <w:rsid w:val="008324EA"/>
    <w:rsid w:val="00833CDF"/>
    <w:rsid w:val="00834B09"/>
    <w:rsid w:val="0083619A"/>
    <w:rsid w:val="00836432"/>
    <w:rsid w:val="00837580"/>
    <w:rsid w:val="00837FFE"/>
    <w:rsid w:val="00840401"/>
    <w:rsid w:val="008406C2"/>
    <w:rsid w:val="00840BA1"/>
    <w:rsid w:val="00841AFC"/>
    <w:rsid w:val="008428C5"/>
    <w:rsid w:val="00843509"/>
    <w:rsid w:val="0084496D"/>
    <w:rsid w:val="0084548D"/>
    <w:rsid w:val="0084565F"/>
    <w:rsid w:val="00846B08"/>
    <w:rsid w:val="008471EC"/>
    <w:rsid w:val="00850257"/>
    <w:rsid w:val="008509F8"/>
    <w:rsid w:val="00851F78"/>
    <w:rsid w:val="008528FE"/>
    <w:rsid w:val="00852B0F"/>
    <w:rsid w:val="00852D03"/>
    <w:rsid w:val="00853227"/>
    <w:rsid w:val="00853D46"/>
    <w:rsid w:val="00854F7C"/>
    <w:rsid w:val="0085502A"/>
    <w:rsid w:val="0085581E"/>
    <w:rsid w:val="00855F9D"/>
    <w:rsid w:val="00856093"/>
    <w:rsid w:val="0085697D"/>
    <w:rsid w:val="0086086B"/>
    <w:rsid w:val="00861190"/>
    <w:rsid w:val="0086171E"/>
    <w:rsid w:val="008622B3"/>
    <w:rsid w:val="008628EB"/>
    <w:rsid w:val="008630CB"/>
    <w:rsid w:val="00863264"/>
    <w:rsid w:val="00864073"/>
    <w:rsid w:val="008649A2"/>
    <w:rsid w:val="00864DDC"/>
    <w:rsid w:val="00864F2E"/>
    <w:rsid w:val="00864F59"/>
    <w:rsid w:val="008673D6"/>
    <w:rsid w:val="00867457"/>
    <w:rsid w:val="008679FF"/>
    <w:rsid w:val="00870430"/>
    <w:rsid w:val="008717BB"/>
    <w:rsid w:val="00871E64"/>
    <w:rsid w:val="00871E85"/>
    <w:rsid w:val="00872175"/>
    <w:rsid w:val="008723E6"/>
    <w:rsid w:val="00873124"/>
    <w:rsid w:val="008738C8"/>
    <w:rsid w:val="00876405"/>
    <w:rsid w:val="00876F8B"/>
    <w:rsid w:val="00881480"/>
    <w:rsid w:val="008824C0"/>
    <w:rsid w:val="00882DDB"/>
    <w:rsid w:val="008832E5"/>
    <w:rsid w:val="0088352F"/>
    <w:rsid w:val="008853FD"/>
    <w:rsid w:val="008861F2"/>
    <w:rsid w:val="00886327"/>
    <w:rsid w:val="0089105E"/>
    <w:rsid w:val="00891668"/>
    <w:rsid w:val="00891952"/>
    <w:rsid w:val="0089255D"/>
    <w:rsid w:val="008936FB"/>
    <w:rsid w:val="00893744"/>
    <w:rsid w:val="008938C9"/>
    <w:rsid w:val="00893AF6"/>
    <w:rsid w:val="008942E5"/>
    <w:rsid w:val="008945FD"/>
    <w:rsid w:val="008947EF"/>
    <w:rsid w:val="0089550A"/>
    <w:rsid w:val="00895B18"/>
    <w:rsid w:val="00895F00"/>
    <w:rsid w:val="008962D9"/>
    <w:rsid w:val="00896472"/>
    <w:rsid w:val="00897C12"/>
    <w:rsid w:val="00897E08"/>
    <w:rsid w:val="008A0103"/>
    <w:rsid w:val="008A08CC"/>
    <w:rsid w:val="008A0F6E"/>
    <w:rsid w:val="008A11B9"/>
    <w:rsid w:val="008A1CC1"/>
    <w:rsid w:val="008A1FEF"/>
    <w:rsid w:val="008A21B6"/>
    <w:rsid w:val="008A29BB"/>
    <w:rsid w:val="008A2B79"/>
    <w:rsid w:val="008A2B7D"/>
    <w:rsid w:val="008A32AF"/>
    <w:rsid w:val="008A5298"/>
    <w:rsid w:val="008A74E4"/>
    <w:rsid w:val="008A7DAA"/>
    <w:rsid w:val="008B0159"/>
    <w:rsid w:val="008B0977"/>
    <w:rsid w:val="008B0BD7"/>
    <w:rsid w:val="008B0CEA"/>
    <w:rsid w:val="008B114C"/>
    <w:rsid w:val="008B1754"/>
    <w:rsid w:val="008B1A90"/>
    <w:rsid w:val="008B1B23"/>
    <w:rsid w:val="008B1D4D"/>
    <w:rsid w:val="008B2808"/>
    <w:rsid w:val="008B3B08"/>
    <w:rsid w:val="008B4308"/>
    <w:rsid w:val="008B5337"/>
    <w:rsid w:val="008B539D"/>
    <w:rsid w:val="008B5D15"/>
    <w:rsid w:val="008B615C"/>
    <w:rsid w:val="008B7FFA"/>
    <w:rsid w:val="008C24F5"/>
    <w:rsid w:val="008C3938"/>
    <w:rsid w:val="008C3AE6"/>
    <w:rsid w:val="008C4244"/>
    <w:rsid w:val="008C4299"/>
    <w:rsid w:val="008C42EA"/>
    <w:rsid w:val="008C4E61"/>
    <w:rsid w:val="008C4F2F"/>
    <w:rsid w:val="008C5FD0"/>
    <w:rsid w:val="008C656F"/>
    <w:rsid w:val="008C789A"/>
    <w:rsid w:val="008C7B56"/>
    <w:rsid w:val="008C7D46"/>
    <w:rsid w:val="008C7D53"/>
    <w:rsid w:val="008C8FF6"/>
    <w:rsid w:val="008D24AD"/>
    <w:rsid w:val="008D24FD"/>
    <w:rsid w:val="008D2B4D"/>
    <w:rsid w:val="008D3859"/>
    <w:rsid w:val="008D3A16"/>
    <w:rsid w:val="008D3E72"/>
    <w:rsid w:val="008D48E7"/>
    <w:rsid w:val="008D4F87"/>
    <w:rsid w:val="008D55D2"/>
    <w:rsid w:val="008D56E2"/>
    <w:rsid w:val="008D56FF"/>
    <w:rsid w:val="008D5D2B"/>
    <w:rsid w:val="008D5EE7"/>
    <w:rsid w:val="008D5F63"/>
    <w:rsid w:val="008E1500"/>
    <w:rsid w:val="008E196D"/>
    <w:rsid w:val="008E1E3E"/>
    <w:rsid w:val="008E200D"/>
    <w:rsid w:val="008E2762"/>
    <w:rsid w:val="008E33D9"/>
    <w:rsid w:val="008E420A"/>
    <w:rsid w:val="008E49AA"/>
    <w:rsid w:val="008E4A7B"/>
    <w:rsid w:val="008E5881"/>
    <w:rsid w:val="008E5BC6"/>
    <w:rsid w:val="008E6209"/>
    <w:rsid w:val="008E6E2F"/>
    <w:rsid w:val="008E75A6"/>
    <w:rsid w:val="008E79AF"/>
    <w:rsid w:val="008E79D2"/>
    <w:rsid w:val="008E7F3C"/>
    <w:rsid w:val="008F1063"/>
    <w:rsid w:val="008F2307"/>
    <w:rsid w:val="008F27FF"/>
    <w:rsid w:val="008F32E4"/>
    <w:rsid w:val="008F4289"/>
    <w:rsid w:val="008F4555"/>
    <w:rsid w:val="008F4D73"/>
    <w:rsid w:val="008F6683"/>
    <w:rsid w:val="008F69DC"/>
    <w:rsid w:val="008F7DC2"/>
    <w:rsid w:val="00900438"/>
    <w:rsid w:val="0090080B"/>
    <w:rsid w:val="00901717"/>
    <w:rsid w:val="009019B8"/>
    <w:rsid w:val="00901C6F"/>
    <w:rsid w:val="00902014"/>
    <w:rsid w:val="00902A1A"/>
    <w:rsid w:val="009040C4"/>
    <w:rsid w:val="00904B34"/>
    <w:rsid w:val="00906A0D"/>
    <w:rsid w:val="00906C08"/>
    <w:rsid w:val="0091004B"/>
    <w:rsid w:val="00912AF8"/>
    <w:rsid w:val="009138D7"/>
    <w:rsid w:val="00913B67"/>
    <w:rsid w:val="009141B7"/>
    <w:rsid w:val="00914207"/>
    <w:rsid w:val="0091507F"/>
    <w:rsid w:val="0091550E"/>
    <w:rsid w:val="00915C79"/>
    <w:rsid w:val="00920259"/>
    <w:rsid w:val="009209B8"/>
    <w:rsid w:val="00920FE6"/>
    <w:rsid w:val="0092191E"/>
    <w:rsid w:val="00921A08"/>
    <w:rsid w:val="00922F89"/>
    <w:rsid w:val="0092319C"/>
    <w:rsid w:val="009232DD"/>
    <w:rsid w:val="00923893"/>
    <w:rsid w:val="009241A6"/>
    <w:rsid w:val="00924D20"/>
    <w:rsid w:val="0092501F"/>
    <w:rsid w:val="0092622F"/>
    <w:rsid w:val="009265CB"/>
    <w:rsid w:val="00926FB8"/>
    <w:rsid w:val="00927655"/>
    <w:rsid w:val="00927EFB"/>
    <w:rsid w:val="0093096B"/>
    <w:rsid w:val="009325FC"/>
    <w:rsid w:val="00932AF5"/>
    <w:rsid w:val="00932E6D"/>
    <w:rsid w:val="0093323B"/>
    <w:rsid w:val="00933399"/>
    <w:rsid w:val="00933C5D"/>
    <w:rsid w:val="009348D0"/>
    <w:rsid w:val="009365CF"/>
    <w:rsid w:val="00937437"/>
    <w:rsid w:val="00937F92"/>
    <w:rsid w:val="00941143"/>
    <w:rsid w:val="009415FF"/>
    <w:rsid w:val="00941617"/>
    <w:rsid w:val="00941B69"/>
    <w:rsid w:val="00943575"/>
    <w:rsid w:val="0094387D"/>
    <w:rsid w:val="00944C9A"/>
    <w:rsid w:val="00945260"/>
    <w:rsid w:val="00946469"/>
    <w:rsid w:val="009468A5"/>
    <w:rsid w:val="009469A3"/>
    <w:rsid w:val="00946A72"/>
    <w:rsid w:val="00946BA7"/>
    <w:rsid w:val="0094724E"/>
    <w:rsid w:val="00947942"/>
    <w:rsid w:val="00950098"/>
    <w:rsid w:val="00950498"/>
    <w:rsid w:val="00950CA9"/>
    <w:rsid w:val="009516D5"/>
    <w:rsid w:val="00952101"/>
    <w:rsid w:val="00953153"/>
    <w:rsid w:val="009534BE"/>
    <w:rsid w:val="00953582"/>
    <w:rsid w:val="00953D69"/>
    <w:rsid w:val="0095424D"/>
    <w:rsid w:val="009546F8"/>
    <w:rsid w:val="00954729"/>
    <w:rsid w:val="00954A3E"/>
    <w:rsid w:val="009553D0"/>
    <w:rsid w:val="00955627"/>
    <w:rsid w:val="0095617D"/>
    <w:rsid w:val="00956250"/>
    <w:rsid w:val="00960A53"/>
    <w:rsid w:val="00960B75"/>
    <w:rsid w:val="00960BFC"/>
    <w:rsid w:val="00960CFA"/>
    <w:rsid w:val="0096117F"/>
    <w:rsid w:val="0096176D"/>
    <w:rsid w:val="0096254A"/>
    <w:rsid w:val="009629ED"/>
    <w:rsid w:val="00965199"/>
    <w:rsid w:val="00965C6D"/>
    <w:rsid w:val="00965F5D"/>
    <w:rsid w:val="00966531"/>
    <w:rsid w:val="009674AE"/>
    <w:rsid w:val="00967638"/>
    <w:rsid w:val="00967D5B"/>
    <w:rsid w:val="00967D7F"/>
    <w:rsid w:val="0097052E"/>
    <w:rsid w:val="00970DE2"/>
    <w:rsid w:val="0097158D"/>
    <w:rsid w:val="00971CC4"/>
    <w:rsid w:val="00972A01"/>
    <w:rsid w:val="0097503B"/>
    <w:rsid w:val="009753F1"/>
    <w:rsid w:val="00975917"/>
    <w:rsid w:val="00975A8D"/>
    <w:rsid w:val="00976063"/>
    <w:rsid w:val="0098103A"/>
    <w:rsid w:val="00981687"/>
    <w:rsid w:val="00981816"/>
    <w:rsid w:val="00981CD0"/>
    <w:rsid w:val="009829FD"/>
    <w:rsid w:val="00983046"/>
    <w:rsid w:val="00984583"/>
    <w:rsid w:val="00985547"/>
    <w:rsid w:val="00986A77"/>
    <w:rsid w:val="009879A9"/>
    <w:rsid w:val="00990AA9"/>
    <w:rsid w:val="00990E53"/>
    <w:rsid w:val="00990F85"/>
    <w:rsid w:val="009928FB"/>
    <w:rsid w:val="00993740"/>
    <w:rsid w:val="00993D10"/>
    <w:rsid w:val="009945A6"/>
    <w:rsid w:val="00994909"/>
    <w:rsid w:val="00995E5F"/>
    <w:rsid w:val="00996132"/>
    <w:rsid w:val="00997194"/>
    <w:rsid w:val="00997825"/>
    <w:rsid w:val="009A15F8"/>
    <w:rsid w:val="009A1C7B"/>
    <w:rsid w:val="009A1F3A"/>
    <w:rsid w:val="009A27A9"/>
    <w:rsid w:val="009A2B4F"/>
    <w:rsid w:val="009A43FE"/>
    <w:rsid w:val="009A45CB"/>
    <w:rsid w:val="009A4697"/>
    <w:rsid w:val="009A5DF7"/>
    <w:rsid w:val="009A7362"/>
    <w:rsid w:val="009A7844"/>
    <w:rsid w:val="009A7A1E"/>
    <w:rsid w:val="009A7CCB"/>
    <w:rsid w:val="009B02CA"/>
    <w:rsid w:val="009B02F6"/>
    <w:rsid w:val="009B1BD4"/>
    <w:rsid w:val="009B1C10"/>
    <w:rsid w:val="009B2AC5"/>
    <w:rsid w:val="009B2B2B"/>
    <w:rsid w:val="009B2BC8"/>
    <w:rsid w:val="009B3894"/>
    <w:rsid w:val="009C0362"/>
    <w:rsid w:val="009C0431"/>
    <w:rsid w:val="009C10BF"/>
    <w:rsid w:val="009C2427"/>
    <w:rsid w:val="009C3750"/>
    <w:rsid w:val="009C44B5"/>
    <w:rsid w:val="009C56A4"/>
    <w:rsid w:val="009C5EDA"/>
    <w:rsid w:val="009C6C99"/>
    <w:rsid w:val="009C6D1F"/>
    <w:rsid w:val="009C6EAC"/>
    <w:rsid w:val="009C73A4"/>
    <w:rsid w:val="009C7451"/>
    <w:rsid w:val="009C75BF"/>
    <w:rsid w:val="009C7888"/>
    <w:rsid w:val="009D1645"/>
    <w:rsid w:val="009D1AD3"/>
    <w:rsid w:val="009D3333"/>
    <w:rsid w:val="009D5594"/>
    <w:rsid w:val="009D58F1"/>
    <w:rsid w:val="009D599B"/>
    <w:rsid w:val="009D7CC0"/>
    <w:rsid w:val="009E0B22"/>
    <w:rsid w:val="009E10B2"/>
    <w:rsid w:val="009E187B"/>
    <w:rsid w:val="009E1D81"/>
    <w:rsid w:val="009E28A3"/>
    <w:rsid w:val="009E3029"/>
    <w:rsid w:val="009E36AC"/>
    <w:rsid w:val="009E461E"/>
    <w:rsid w:val="009E52EC"/>
    <w:rsid w:val="009E5E9E"/>
    <w:rsid w:val="009E6078"/>
    <w:rsid w:val="009E6A1F"/>
    <w:rsid w:val="009E6C4E"/>
    <w:rsid w:val="009E768E"/>
    <w:rsid w:val="009E7887"/>
    <w:rsid w:val="009E7BED"/>
    <w:rsid w:val="009E7FEA"/>
    <w:rsid w:val="009F18D2"/>
    <w:rsid w:val="009F2264"/>
    <w:rsid w:val="009F2905"/>
    <w:rsid w:val="009F4230"/>
    <w:rsid w:val="009F4D56"/>
    <w:rsid w:val="009F536B"/>
    <w:rsid w:val="009F561B"/>
    <w:rsid w:val="009F5F52"/>
    <w:rsid w:val="00A0007F"/>
    <w:rsid w:val="00A01296"/>
    <w:rsid w:val="00A01BB5"/>
    <w:rsid w:val="00A0203A"/>
    <w:rsid w:val="00A02771"/>
    <w:rsid w:val="00A039CD"/>
    <w:rsid w:val="00A0444F"/>
    <w:rsid w:val="00A058DD"/>
    <w:rsid w:val="00A05D4F"/>
    <w:rsid w:val="00A05E3D"/>
    <w:rsid w:val="00A06708"/>
    <w:rsid w:val="00A07474"/>
    <w:rsid w:val="00A07719"/>
    <w:rsid w:val="00A10A0D"/>
    <w:rsid w:val="00A1143D"/>
    <w:rsid w:val="00A118EC"/>
    <w:rsid w:val="00A1256B"/>
    <w:rsid w:val="00A143C5"/>
    <w:rsid w:val="00A14999"/>
    <w:rsid w:val="00A1511E"/>
    <w:rsid w:val="00A1698E"/>
    <w:rsid w:val="00A16E29"/>
    <w:rsid w:val="00A17600"/>
    <w:rsid w:val="00A212EA"/>
    <w:rsid w:val="00A220BB"/>
    <w:rsid w:val="00A22176"/>
    <w:rsid w:val="00A22673"/>
    <w:rsid w:val="00A235B5"/>
    <w:rsid w:val="00A23679"/>
    <w:rsid w:val="00A23E93"/>
    <w:rsid w:val="00A242C7"/>
    <w:rsid w:val="00A244C3"/>
    <w:rsid w:val="00A24BFD"/>
    <w:rsid w:val="00A25DF1"/>
    <w:rsid w:val="00A26620"/>
    <w:rsid w:val="00A27591"/>
    <w:rsid w:val="00A27BE6"/>
    <w:rsid w:val="00A27D56"/>
    <w:rsid w:val="00A314A7"/>
    <w:rsid w:val="00A31965"/>
    <w:rsid w:val="00A325FF"/>
    <w:rsid w:val="00A33218"/>
    <w:rsid w:val="00A332B3"/>
    <w:rsid w:val="00A335AE"/>
    <w:rsid w:val="00A33D79"/>
    <w:rsid w:val="00A33F2F"/>
    <w:rsid w:val="00A34FDF"/>
    <w:rsid w:val="00A37E15"/>
    <w:rsid w:val="00A40412"/>
    <w:rsid w:val="00A404F3"/>
    <w:rsid w:val="00A41C4F"/>
    <w:rsid w:val="00A41F50"/>
    <w:rsid w:val="00A43BD8"/>
    <w:rsid w:val="00A44BD1"/>
    <w:rsid w:val="00A47C86"/>
    <w:rsid w:val="00A47F65"/>
    <w:rsid w:val="00A50061"/>
    <w:rsid w:val="00A50837"/>
    <w:rsid w:val="00A513BD"/>
    <w:rsid w:val="00A517A6"/>
    <w:rsid w:val="00A5186D"/>
    <w:rsid w:val="00A5231D"/>
    <w:rsid w:val="00A529A0"/>
    <w:rsid w:val="00A52BD6"/>
    <w:rsid w:val="00A532D0"/>
    <w:rsid w:val="00A536E3"/>
    <w:rsid w:val="00A56BF1"/>
    <w:rsid w:val="00A57442"/>
    <w:rsid w:val="00A609AB"/>
    <w:rsid w:val="00A6110A"/>
    <w:rsid w:val="00A6201C"/>
    <w:rsid w:val="00A621D0"/>
    <w:rsid w:val="00A628D9"/>
    <w:rsid w:val="00A636B0"/>
    <w:rsid w:val="00A64CF0"/>
    <w:rsid w:val="00A650A7"/>
    <w:rsid w:val="00A65142"/>
    <w:rsid w:val="00A6523B"/>
    <w:rsid w:val="00A652C4"/>
    <w:rsid w:val="00A657D1"/>
    <w:rsid w:val="00A65974"/>
    <w:rsid w:val="00A660D7"/>
    <w:rsid w:val="00A664D4"/>
    <w:rsid w:val="00A67BD0"/>
    <w:rsid w:val="00A70E5F"/>
    <w:rsid w:val="00A72626"/>
    <w:rsid w:val="00A72A61"/>
    <w:rsid w:val="00A7310B"/>
    <w:rsid w:val="00A734FC"/>
    <w:rsid w:val="00A73B8B"/>
    <w:rsid w:val="00A74412"/>
    <w:rsid w:val="00A74C8E"/>
    <w:rsid w:val="00A74F1D"/>
    <w:rsid w:val="00A75F0F"/>
    <w:rsid w:val="00A76352"/>
    <w:rsid w:val="00A76EBE"/>
    <w:rsid w:val="00A77235"/>
    <w:rsid w:val="00A77521"/>
    <w:rsid w:val="00A77AEC"/>
    <w:rsid w:val="00A8074F"/>
    <w:rsid w:val="00A80755"/>
    <w:rsid w:val="00A80D6F"/>
    <w:rsid w:val="00A81A1F"/>
    <w:rsid w:val="00A832B9"/>
    <w:rsid w:val="00A838D7"/>
    <w:rsid w:val="00A83E1B"/>
    <w:rsid w:val="00A84532"/>
    <w:rsid w:val="00A84A31"/>
    <w:rsid w:val="00A84C72"/>
    <w:rsid w:val="00A84CB1"/>
    <w:rsid w:val="00A85374"/>
    <w:rsid w:val="00A86A88"/>
    <w:rsid w:val="00A879A7"/>
    <w:rsid w:val="00A87A8D"/>
    <w:rsid w:val="00A87BFB"/>
    <w:rsid w:val="00A87C2F"/>
    <w:rsid w:val="00A911E6"/>
    <w:rsid w:val="00A91774"/>
    <w:rsid w:val="00A92006"/>
    <w:rsid w:val="00A92199"/>
    <w:rsid w:val="00A92E3F"/>
    <w:rsid w:val="00A941E6"/>
    <w:rsid w:val="00A94543"/>
    <w:rsid w:val="00A94EB3"/>
    <w:rsid w:val="00A950D3"/>
    <w:rsid w:val="00A959C3"/>
    <w:rsid w:val="00A960DC"/>
    <w:rsid w:val="00A96A59"/>
    <w:rsid w:val="00AA08BF"/>
    <w:rsid w:val="00AA143E"/>
    <w:rsid w:val="00AA1643"/>
    <w:rsid w:val="00AA1850"/>
    <w:rsid w:val="00AA1CE7"/>
    <w:rsid w:val="00AA22B8"/>
    <w:rsid w:val="00AA2DB1"/>
    <w:rsid w:val="00AA316B"/>
    <w:rsid w:val="00AA37F9"/>
    <w:rsid w:val="00AA4295"/>
    <w:rsid w:val="00AA43E9"/>
    <w:rsid w:val="00AA55C7"/>
    <w:rsid w:val="00AA667E"/>
    <w:rsid w:val="00AA7FAB"/>
    <w:rsid w:val="00AB0BC5"/>
    <w:rsid w:val="00AB2586"/>
    <w:rsid w:val="00AB2B4A"/>
    <w:rsid w:val="00AB32F5"/>
    <w:rsid w:val="00AB35CD"/>
    <w:rsid w:val="00AB441E"/>
    <w:rsid w:val="00AB442B"/>
    <w:rsid w:val="00AB5E2D"/>
    <w:rsid w:val="00AB6067"/>
    <w:rsid w:val="00AB6234"/>
    <w:rsid w:val="00AB6E1A"/>
    <w:rsid w:val="00AC0A00"/>
    <w:rsid w:val="00AC1568"/>
    <w:rsid w:val="00AC175E"/>
    <w:rsid w:val="00AC3A9F"/>
    <w:rsid w:val="00AC3BF5"/>
    <w:rsid w:val="00AC4E4B"/>
    <w:rsid w:val="00AC51BB"/>
    <w:rsid w:val="00AC5501"/>
    <w:rsid w:val="00AC5DE6"/>
    <w:rsid w:val="00AC640D"/>
    <w:rsid w:val="00AC752C"/>
    <w:rsid w:val="00AC7B82"/>
    <w:rsid w:val="00AD0883"/>
    <w:rsid w:val="00AD1025"/>
    <w:rsid w:val="00AD139E"/>
    <w:rsid w:val="00AD17F7"/>
    <w:rsid w:val="00AD4746"/>
    <w:rsid w:val="00AD4F47"/>
    <w:rsid w:val="00AD63DF"/>
    <w:rsid w:val="00AD769E"/>
    <w:rsid w:val="00AD7CF9"/>
    <w:rsid w:val="00AE06C7"/>
    <w:rsid w:val="00AE090C"/>
    <w:rsid w:val="00AE1144"/>
    <w:rsid w:val="00AE1AC9"/>
    <w:rsid w:val="00AE2BB3"/>
    <w:rsid w:val="00AE4282"/>
    <w:rsid w:val="00AE4DD8"/>
    <w:rsid w:val="00AE4F9C"/>
    <w:rsid w:val="00AE63F3"/>
    <w:rsid w:val="00AE6934"/>
    <w:rsid w:val="00AE7879"/>
    <w:rsid w:val="00AF0779"/>
    <w:rsid w:val="00AF0839"/>
    <w:rsid w:val="00AF0DA6"/>
    <w:rsid w:val="00AF0DCE"/>
    <w:rsid w:val="00AF101E"/>
    <w:rsid w:val="00AF2B77"/>
    <w:rsid w:val="00AF3410"/>
    <w:rsid w:val="00AF3A84"/>
    <w:rsid w:val="00AF42A8"/>
    <w:rsid w:val="00AF46E1"/>
    <w:rsid w:val="00AF4C85"/>
    <w:rsid w:val="00AF5DE3"/>
    <w:rsid w:val="00AF6A8C"/>
    <w:rsid w:val="00AF6B6D"/>
    <w:rsid w:val="00AF7204"/>
    <w:rsid w:val="00AF7829"/>
    <w:rsid w:val="00B005D8"/>
    <w:rsid w:val="00B0149C"/>
    <w:rsid w:val="00B02045"/>
    <w:rsid w:val="00B02DF3"/>
    <w:rsid w:val="00B02E27"/>
    <w:rsid w:val="00B03131"/>
    <w:rsid w:val="00B0392F"/>
    <w:rsid w:val="00B03B47"/>
    <w:rsid w:val="00B0532F"/>
    <w:rsid w:val="00B07828"/>
    <w:rsid w:val="00B07BBC"/>
    <w:rsid w:val="00B1034D"/>
    <w:rsid w:val="00B10834"/>
    <w:rsid w:val="00B114BB"/>
    <w:rsid w:val="00B114E6"/>
    <w:rsid w:val="00B1164E"/>
    <w:rsid w:val="00B134E2"/>
    <w:rsid w:val="00B138D2"/>
    <w:rsid w:val="00B147B2"/>
    <w:rsid w:val="00B14AC7"/>
    <w:rsid w:val="00B160E6"/>
    <w:rsid w:val="00B164EC"/>
    <w:rsid w:val="00B1673F"/>
    <w:rsid w:val="00B1733E"/>
    <w:rsid w:val="00B177C8"/>
    <w:rsid w:val="00B17AC1"/>
    <w:rsid w:val="00B205EE"/>
    <w:rsid w:val="00B2100F"/>
    <w:rsid w:val="00B211FF"/>
    <w:rsid w:val="00B220D0"/>
    <w:rsid w:val="00B22601"/>
    <w:rsid w:val="00B22E97"/>
    <w:rsid w:val="00B24849"/>
    <w:rsid w:val="00B24DBF"/>
    <w:rsid w:val="00B25746"/>
    <w:rsid w:val="00B265A1"/>
    <w:rsid w:val="00B26930"/>
    <w:rsid w:val="00B278E3"/>
    <w:rsid w:val="00B31242"/>
    <w:rsid w:val="00B313F5"/>
    <w:rsid w:val="00B31B31"/>
    <w:rsid w:val="00B31B57"/>
    <w:rsid w:val="00B31C76"/>
    <w:rsid w:val="00B31FAA"/>
    <w:rsid w:val="00B3256C"/>
    <w:rsid w:val="00B32AF7"/>
    <w:rsid w:val="00B32C56"/>
    <w:rsid w:val="00B34DCB"/>
    <w:rsid w:val="00B358FB"/>
    <w:rsid w:val="00B37E01"/>
    <w:rsid w:val="00B40428"/>
    <w:rsid w:val="00B40B52"/>
    <w:rsid w:val="00B40E16"/>
    <w:rsid w:val="00B41DD3"/>
    <w:rsid w:val="00B41FC6"/>
    <w:rsid w:val="00B4232F"/>
    <w:rsid w:val="00B428CC"/>
    <w:rsid w:val="00B42A4E"/>
    <w:rsid w:val="00B431D0"/>
    <w:rsid w:val="00B4381D"/>
    <w:rsid w:val="00B44476"/>
    <w:rsid w:val="00B44863"/>
    <w:rsid w:val="00B44C04"/>
    <w:rsid w:val="00B44C8C"/>
    <w:rsid w:val="00B4503F"/>
    <w:rsid w:val="00B45066"/>
    <w:rsid w:val="00B45CE5"/>
    <w:rsid w:val="00B46183"/>
    <w:rsid w:val="00B46C86"/>
    <w:rsid w:val="00B46E3C"/>
    <w:rsid w:val="00B47C86"/>
    <w:rsid w:val="00B47CBE"/>
    <w:rsid w:val="00B47FD5"/>
    <w:rsid w:val="00B5086F"/>
    <w:rsid w:val="00B525DA"/>
    <w:rsid w:val="00B529DA"/>
    <w:rsid w:val="00B534C8"/>
    <w:rsid w:val="00B53690"/>
    <w:rsid w:val="00B53FC2"/>
    <w:rsid w:val="00B54958"/>
    <w:rsid w:val="00B54A47"/>
    <w:rsid w:val="00B54B44"/>
    <w:rsid w:val="00B56BEF"/>
    <w:rsid w:val="00B5726B"/>
    <w:rsid w:val="00B6060B"/>
    <w:rsid w:val="00B62D21"/>
    <w:rsid w:val="00B63280"/>
    <w:rsid w:val="00B63F20"/>
    <w:rsid w:val="00B64211"/>
    <w:rsid w:val="00B647F4"/>
    <w:rsid w:val="00B65381"/>
    <w:rsid w:val="00B65574"/>
    <w:rsid w:val="00B66766"/>
    <w:rsid w:val="00B667C8"/>
    <w:rsid w:val="00B679FE"/>
    <w:rsid w:val="00B67B2C"/>
    <w:rsid w:val="00B70516"/>
    <w:rsid w:val="00B70B04"/>
    <w:rsid w:val="00B7151C"/>
    <w:rsid w:val="00B7237B"/>
    <w:rsid w:val="00B726E2"/>
    <w:rsid w:val="00B72791"/>
    <w:rsid w:val="00B7445F"/>
    <w:rsid w:val="00B7467A"/>
    <w:rsid w:val="00B7590D"/>
    <w:rsid w:val="00B76402"/>
    <w:rsid w:val="00B7686F"/>
    <w:rsid w:val="00B76FB1"/>
    <w:rsid w:val="00B774E9"/>
    <w:rsid w:val="00B7F7B9"/>
    <w:rsid w:val="00B80100"/>
    <w:rsid w:val="00B802B9"/>
    <w:rsid w:val="00B80A0B"/>
    <w:rsid w:val="00B80ACB"/>
    <w:rsid w:val="00B81038"/>
    <w:rsid w:val="00B82000"/>
    <w:rsid w:val="00B8216A"/>
    <w:rsid w:val="00B823FA"/>
    <w:rsid w:val="00B826F3"/>
    <w:rsid w:val="00B82887"/>
    <w:rsid w:val="00B82A24"/>
    <w:rsid w:val="00B84A3A"/>
    <w:rsid w:val="00B87538"/>
    <w:rsid w:val="00B9034C"/>
    <w:rsid w:val="00B91930"/>
    <w:rsid w:val="00B91BD6"/>
    <w:rsid w:val="00B92676"/>
    <w:rsid w:val="00B947C4"/>
    <w:rsid w:val="00B94E39"/>
    <w:rsid w:val="00B953E0"/>
    <w:rsid w:val="00B956B7"/>
    <w:rsid w:val="00B95747"/>
    <w:rsid w:val="00B95961"/>
    <w:rsid w:val="00B96453"/>
    <w:rsid w:val="00B96C21"/>
    <w:rsid w:val="00B97365"/>
    <w:rsid w:val="00BA061D"/>
    <w:rsid w:val="00BA0BD4"/>
    <w:rsid w:val="00BA0DE6"/>
    <w:rsid w:val="00BA1BCD"/>
    <w:rsid w:val="00BA1F88"/>
    <w:rsid w:val="00BA1F97"/>
    <w:rsid w:val="00BA2D73"/>
    <w:rsid w:val="00BA3BBA"/>
    <w:rsid w:val="00BA4366"/>
    <w:rsid w:val="00BA4B91"/>
    <w:rsid w:val="00BA5A33"/>
    <w:rsid w:val="00BA6290"/>
    <w:rsid w:val="00BA6B30"/>
    <w:rsid w:val="00BA6C52"/>
    <w:rsid w:val="00BA7670"/>
    <w:rsid w:val="00BA76F3"/>
    <w:rsid w:val="00BA7D22"/>
    <w:rsid w:val="00BB0143"/>
    <w:rsid w:val="00BB0400"/>
    <w:rsid w:val="00BB0B1F"/>
    <w:rsid w:val="00BB0E98"/>
    <w:rsid w:val="00BB125B"/>
    <w:rsid w:val="00BB14B8"/>
    <w:rsid w:val="00BB1D72"/>
    <w:rsid w:val="00BB3578"/>
    <w:rsid w:val="00BB3AE3"/>
    <w:rsid w:val="00BB3B6F"/>
    <w:rsid w:val="00BB3C47"/>
    <w:rsid w:val="00BB49A9"/>
    <w:rsid w:val="00BB5B79"/>
    <w:rsid w:val="00BB6670"/>
    <w:rsid w:val="00BB6941"/>
    <w:rsid w:val="00BB6CA2"/>
    <w:rsid w:val="00BB71EB"/>
    <w:rsid w:val="00BB7287"/>
    <w:rsid w:val="00BB7440"/>
    <w:rsid w:val="00BB789C"/>
    <w:rsid w:val="00BC095E"/>
    <w:rsid w:val="00BC0E61"/>
    <w:rsid w:val="00BC1FAD"/>
    <w:rsid w:val="00BC20E7"/>
    <w:rsid w:val="00BC260B"/>
    <w:rsid w:val="00BC2F34"/>
    <w:rsid w:val="00BC3298"/>
    <w:rsid w:val="00BC3AC5"/>
    <w:rsid w:val="00BC3DDA"/>
    <w:rsid w:val="00BC3EB8"/>
    <w:rsid w:val="00BC4C34"/>
    <w:rsid w:val="00BC568B"/>
    <w:rsid w:val="00BC5AAA"/>
    <w:rsid w:val="00BC646F"/>
    <w:rsid w:val="00BC7202"/>
    <w:rsid w:val="00BC7260"/>
    <w:rsid w:val="00BC7564"/>
    <w:rsid w:val="00BC79D4"/>
    <w:rsid w:val="00BD0493"/>
    <w:rsid w:val="00BD1718"/>
    <w:rsid w:val="00BD57BB"/>
    <w:rsid w:val="00BD58EC"/>
    <w:rsid w:val="00BD5B16"/>
    <w:rsid w:val="00BD6A28"/>
    <w:rsid w:val="00BD6C11"/>
    <w:rsid w:val="00BD7588"/>
    <w:rsid w:val="00BE35A5"/>
    <w:rsid w:val="00BE3646"/>
    <w:rsid w:val="00BE3A4F"/>
    <w:rsid w:val="00BE69D0"/>
    <w:rsid w:val="00BE73B7"/>
    <w:rsid w:val="00BE7EE3"/>
    <w:rsid w:val="00BE7F75"/>
    <w:rsid w:val="00BF03EF"/>
    <w:rsid w:val="00BF0C03"/>
    <w:rsid w:val="00BF1F90"/>
    <w:rsid w:val="00BF2357"/>
    <w:rsid w:val="00BF24AD"/>
    <w:rsid w:val="00BF3C8F"/>
    <w:rsid w:val="00BF4488"/>
    <w:rsid w:val="00BF4493"/>
    <w:rsid w:val="00BF5B7C"/>
    <w:rsid w:val="00BF73EF"/>
    <w:rsid w:val="00BF771A"/>
    <w:rsid w:val="00C00842"/>
    <w:rsid w:val="00C02547"/>
    <w:rsid w:val="00C03CC1"/>
    <w:rsid w:val="00C04668"/>
    <w:rsid w:val="00C04A2D"/>
    <w:rsid w:val="00C051DF"/>
    <w:rsid w:val="00C052C3"/>
    <w:rsid w:val="00C054F0"/>
    <w:rsid w:val="00C06B54"/>
    <w:rsid w:val="00C07DBF"/>
    <w:rsid w:val="00C105B9"/>
    <w:rsid w:val="00C11085"/>
    <w:rsid w:val="00C12329"/>
    <w:rsid w:val="00C12B47"/>
    <w:rsid w:val="00C13FB2"/>
    <w:rsid w:val="00C154B7"/>
    <w:rsid w:val="00C15B6F"/>
    <w:rsid w:val="00C161E8"/>
    <w:rsid w:val="00C17ABB"/>
    <w:rsid w:val="00C17AC2"/>
    <w:rsid w:val="00C20BDF"/>
    <w:rsid w:val="00C2121D"/>
    <w:rsid w:val="00C2342C"/>
    <w:rsid w:val="00C23A0D"/>
    <w:rsid w:val="00C24336"/>
    <w:rsid w:val="00C243B6"/>
    <w:rsid w:val="00C25E7A"/>
    <w:rsid w:val="00C25F0A"/>
    <w:rsid w:val="00C26DFF"/>
    <w:rsid w:val="00C272FE"/>
    <w:rsid w:val="00C27499"/>
    <w:rsid w:val="00C317E5"/>
    <w:rsid w:val="00C31A24"/>
    <w:rsid w:val="00C31EDC"/>
    <w:rsid w:val="00C33E19"/>
    <w:rsid w:val="00C33F79"/>
    <w:rsid w:val="00C34CEE"/>
    <w:rsid w:val="00C35C86"/>
    <w:rsid w:val="00C35DE6"/>
    <w:rsid w:val="00C3609F"/>
    <w:rsid w:val="00C36F86"/>
    <w:rsid w:val="00C37951"/>
    <w:rsid w:val="00C37C95"/>
    <w:rsid w:val="00C417C8"/>
    <w:rsid w:val="00C422DA"/>
    <w:rsid w:val="00C43245"/>
    <w:rsid w:val="00C43893"/>
    <w:rsid w:val="00C44B5E"/>
    <w:rsid w:val="00C44BD6"/>
    <w:rsid w:val="00C453C2"/>
    <w:rsid w:val="00C45793"/>
    <w:rsid w:val="00C465B2"/>
    <w:rsid w:val="00C474F8"/>
    <w:rsid w:val="00C5053C"/>
    <w:rsid w:val="00C509B8"/>
    <w:rsid w:val="00C50D16"/>
    <w:rsid w:val="00C50EEE"/>
    <w:rsid w:val="00C53906"/>
    <w:rsid w:val="00C53D1A"/>
    <w:rsid w:val="00C53D7B"/>
    <w:rsid w:val="00C54732"/>
    <w:rsid w:val="00C55E3D"/>
    <w:rsid w:val="00C576E1"/>
    <w:rsid w:val="00C57953"/>
    <w:rsid w:val="00C57F3C"/>
    <w:rsid w:val="00C61212"/>
    <w:rsid w:val="00C616CF"/>
    <w:rsid w:val="00C61829"/>
    <w:rsid w:val="00C63861"/>
    <w:rsid w:val="00C641BD"/>
    <w:rsid w:val="00C6484E"/>
    <w:rsid w:val="00C64B67"/>
    <w:rsid w:val="00C64C17"/>
    <w:rsid w:val="00C64FC2"/>
    <w:rsid w:val="00C65007"/>
    <w:rsid w:val="00C655BD"/>
    <w:rsid w:val="00C66E8C"/>
    <w:rsid w:val="00C67ABD"/>
    <w:rsid w:val="00C67E57"/>
    <w:rsid w:val="00C70068"/>
    <w:rsid w:val="00C71279"/>
    <w:rsid w:val="00C7450E"/>
    <w:rsid w:val="00C74827"/>
    <w:rsid w:val="00C74C29"/>
    <w:rsid w:val="00C75B88"/>
    <w:rsid w:val="00C75BCF"/>
    <w:rsid w:val="00C75BF8"/>
    <w:rsid w:val="00C75F5A"/>
    <w:rsid w:val="00C767ED"/>
    <w:rsid w:val="00C76AAA"/>
    <w:rsid w:val="00C76D85"/>
    <w:rsid w:val="00C77641"/>
    <w:rsid w:val="00C77FBD"/>
    <w:rsid w:val="00C81D7C"/>
    <w:rsid w:val="00C825D1"/>
    <w:rsid w:val="00C82B95"/>
    <w:rsid w:val="00C83F9A"/>
    <w:rsid w:val="00C85393"/>
    <w:rsid w:val="00C855FE"/>
    <w:rsid w:val="00C859D3"/>
    <w:rsid w:val="00C8672A"/>
    <w:rsid w:val="00C87502"/>
    <w:rsid w:val="00C91D95"/>
    <w:rsid w:val="00C92827"/>
    <w:rsid w:val="00C93022"/>
    <w:rsid w:val="00C933AA"/>
    <w:rsid w:val="00C93438"/>
    <w:rsid w:val="00C93FC9"/>
    <w:rsid w:val="00C94679"/>
    <w:rsid w:val="00C953E8"/>
    <w:rsid w:val="00C9544A"/>
    <w:rsid w:val="00C9617C"/>
    <w:rsid w:val="00C96DCE"/>
    <w:rsid w:val="00C976EE"/>
    <w:rsid w:val="00CA07EB"/>
    <w:rsid w:val="00CA096B"/>
    <w:rsid w:val="00CA0F14"/>
    <w:rsid w:val="00CA1307"/>
    <w:rsid w:val="00CA1817"/>
    <w:rsid w:val="00CA2CB8"/>
    <w:rsid w:val="00CA34A9"/>
    <w:rsid w:val="00CA3935"/>
    <w:rsid w:val="00CA5D9B"/>
    <w:rsid w:val="00CA68AF"/>
    <w:rsid w:val="00CA6EF9"/>
    <w:rsid w:val="00CA7042"/>
    <w:rsid w:val="00CA7CAB"/>
    <w:rsid w:val="00CB3FD1"/>
    <w:rsid w:val="00CB44DC"/>
    <w:rsid w:val="00CB4898"/>
    <w:rsid w:val="00CB49AF"/>
    <w:rsid w:val="00CB4F08"/>
    <w:rsid w:val="00CB5443"/>
    <w:rsid w:val="00CB54BD"/>
    <w:rsid w:val="00CB6286"/>
    <w:rsid w:val="00CB6C75"/>
    <w:rsid w:val="00CB74E3"/>
    <w:rsid w:val="00CC1027"/>
    <w:rsid w:val="00CC18A7"/>
    <w:rsid w:val="00CC1F7F"/>
    <w:rsid w:val="00CC2E6D"/>
    <w:rsid w:val="00CC3B8F"/>
    <w:rsid w:val="00CC5966"/>
    <w:rsid w:val="00CC6B99"/>
    <w:rsid w:val="00CC6BC4"/>
    <w:rsid w:val="00CC6CB7"/>
    <w:rsid w:val="00CC6D21"/>
    <w:rsid w:val="00CC7BCD"/>
    <w:rsid w:val="00CD0024"/>
    <w:rsid w:val="00CD01FA"/>
    <w:rsid w:val="00CD0774"/>
    <w:rsid w:val="00CD0A6D"/>
    <w:rsid w:val="00CD0BB5"/>
    <w:rsid w:val="00CD0C87"/>
    <w:rsid w:val="00CD13D0"/>
    <w:rsid w:val="00CD23F2"/>
    <w:rsid w:val="00CD2509"/>
    <w:rsid w:val="00CD30EF"/>
    <w:rsid w:val="00CD3502"/>
    <w:rsid w:val="00CD3538"/>
    <w:rsid w:val="00CD3C98"/>
    <w:rsid w:val="00CD4872"/>
    <w:rsid w:val="00CD4901"/>
    <w:rsid w:val="00CD6905"/>
    <w:rsid w:val="00CE15B1"/>
    <w:rsid w:val="00CE16BB"/>
    <w:rsid w:val="00CE193A"/>
    <w:rsid w:val="00CE1A52"/>
    <w:rsid w:val="00CE2497"/>
    <w:rsid w:val="00CE2AA0"/>
    <w:rsid w:val="00CE2BF8"/>
    <w:rsid w:val="00CE42D3"/>
    <w:rsid w:val="00CE4C4E"/>
    <w:rsid w:val="00CE564C"/>
    <w:rsid w:val="00CE5E43"/>
    <w:rsid w:val="00CE5F02"/>
    <w:rsid w:val="00CE6152"/>
    <w:rsid w:val="00CE6563"/>
    <w:rsid w:val="00CE6F53"/>
    <w:rsid w:val="00CE7BC0"/>
    <w:rsid w:val="00CF0815"/>
    <w:rsid w:val="00CF1622"/>
    <w:rsid w:val="00CF2840"/>
    <w:rsid w:val="00CF2CFE"/>
    <w:rsid w:val="00CF315E"/>
    <w:rsid w:val="00CF4DE7"/>
    <w:rsid w:val="00CF4E75"/>
    <w:rsid w:val="00CF51AA"/>
    <w:rsid w:val="00CF5320"/>
    <w:rsid w:val="00CF5B7E"/>
    <w:rsid w:val="00CF648F"/>
    <w:rsid w:val="00CF6C8B"/>
    <w:rsid w:val="00CF79D2"/>
    <w:rsid w:val="00D0001B"/>
    <w:rsid w:val="00D00AB0"/>
    <w:rsid w:val="00D01115"/>
    <w:rsid w:val="00D047BB"/>
    <w:rsid w:val="00D04E9D"/>
    <w:rsid w:val="00D05645"/>
    <w:rsid w:val="00D056D7"/>
    <w:rsid w:val="00D06C18"/>
    <w:rsid w:val="00D072AC"/>
    <w:rsid w:val="00D0762A"/>
    <w:rsid w:val="00D077C1"/>
    <w:rsid w:val="00D07FE1"/>
    <w:rsid w:val="00D0ABD4"/>
    <w:rsid w:val="00D1096C"/>
    <w:rsid w:val="00D11111"/>
    <w:rsid w:val="00D117F2"/>
    <w:rsid w:val="00D1189E"/>
    <w:rsid w:val="00D118E0"/>
    <w:rsid w:val="00D1205F"/>
    <w:rsid w:val="00D15AE8"/>
    <w:rsid w:val="00D17F92"/>
    <w:rsid w:val="00D20DFC"/>
    <w:rsid w:val="00D20F53"/>
    <w:rsid w:val="00D21440"/>
    <w:rsid w:val="00D234AB"/>
    <w:rsid w:val="00D236F8"/>
    <w:rsid w:val="00D25094"/>
    <w:rsid w:val="00D2540D"/>
    <w:rsid w:val="00D2541A"/>
    <w:rsid w:val="00D263CE"/>
    <w:rsid w:val="00D313DB"/>
    <w:rsid w:val="00D31A10"/>
    <w:rsid w:val="00D31AF3"/>
    <w:rsid w:val="00D31F1D"/>
    <w:rsid w:val="00D31F37"/>
    <w:rsid w:val="00D32543"/>
    <w:rsid w:val="00D32957"/>
    <w:rsid w:val="00D32CCB"/>
    <w:rsid w:val="00D32F3D"/>
    <w:rsid w:val="00D3350E"/>
    <w:rsid w:val="00D33558"/>
    <w:rsid w:val="00D33C8B"/>
    <w:rsid w:val="00D35510"/>
    <w:rsid w:val="00D36CAF"/>
    <w:rsid w:val="00D3708F"/>
    <w:rsid w:val="00D3726B"/>
    <w:rsid w:val="00D409CE"/>
    <w:rsid w:val="00D41794"/>
    <w:rsid w:val="00D41A48"/>
    <w:rsid w:val="00D42E4D"/>
    <w:rsid w:val="00D440B9"/>
    <w:rsid w:val="00D442BD"/>
    <w:rsid w:val="00D44A32"/>
    <w:rsid w:val="00D4518F"/>
    <w:rsid w:val="00D46CC6"/>
    <w:rsid w:val="00D46F9C"/>
    <w:rsid w:val="00D475B3"/>
    <w:rsid w:val="00D47B7B"/>
    <w:rsid w:val="00D506F9"/>
    <w:rsid w:val="00D5094D"/>
    <w:rsid w:val="00D50E0B"/>
    <w:rsid w:val="00D518BF"/>
    <w:rsid w:val="00D51E19"/>
    <w:rsid w:val="00D5232D"/>
    <w:rsid w:val="00D530F8"/>
    <w:rsid w:val="00D53C1B"/>
    <w:rsid w:val="00D55767"/>
    <w:rsid w:val="00D560E4"/>
    <w:rsid w:val="00D56686"/>
    <w:rsid w:val="00D567DE"/>
    <w:rsid w:val="00D576DE"/>
    <w:rsid w:val="00D57F5F"/>
    <w:rsid w:val="00D61182"/>
    <w:rsid w:val="00D6189E"/>
    <w:rsid w:val="00D631DC"/>
    <w:rsid w:val="00D6426E"/>
    <w:rsid w:val="00D65219"/>
    <w:rsid w:val="00D658CF"/>
    <w:rsid w:val="00D65CDD"/>
    <w:rsid w:val="00D664A6"/>
    <w:rsid w:val="00D66E29"/>
    <w:rsid w:val="00D6718B"/>
    <w:rsid w:val="00D67371"/>
    <w:rsid w:val="00D67C63"/>
    <w:rsid w:val="00D724C6"/>
    <w:rsid w:val="00D7251E"/>
    <w:rsid w:val="00D725C7"/>
    <w:rsid w:val="00D72911"/>
    <w:rsid w:val="00D729D2"/>
    <w:rsid w:val="00D73069"/>
    <w:rsid w:val="00D73816"/>
    <w:rsid w:val="00D73836"/>
    <w:rsid w:val="00D73B6A"/>
    <w:rsid w:val="00D74524"/>
    <w:rsid w:val="00D74661"/>
    <w:rsid w:val="00D74DE9"/>
    <w:rsid w:val="00D75320"/>
    <w:rsid w:val="00D7563D"/>
    <w:rsid w:val="00D757FA"/>
    <w:rsid w:val="00D765C7"/>
    <w:rsid w:val="00D775E9"/>
    <w:rsid w:val="00D7781C"/>
    <w:rsid w:val="00D806C2"/>
    <w:rsid w:val="00D80F4A"/>
    <w:rsid w:val="00D810AB"/>
    <w:rsid w:val="00D8154E"/>
    <w:rsid w:val="00D81D8F"/>
    <w:rsid w:val="00D82628"/>
    <w:rsid w:val="00D827AD"/>
    <w:rsid w:val="00D8368E"/>
    <w:rsid w:val="00D85430"/>
    <w:rsid w:val="00D8558A"/>
    <w:rsid w:val="00D86662"/>
    <w:rsid w:val="00D8670D"/>
    <w:rsid w:val="00D87189"/>
    <w:rsid w:val="00D87527"/>
    <w:rsid w:val="00D877BF"/>
    <w:rsid w:val="00D87B3A"/>
    <w:rsid w:val="00D87E60"/>
    <w:rsid w:val="00D87FFC"/>
    <w:rsid w:val="00D90483"/>
    <w:rsid w:val="00D906C3"/>
    <w:rsid w:val="00D90D9A"/>
    <w:rsid w:val="00D912B7"/>
    <w:rsid w:val="00D919DD"/>
    <w:rsid w:val="00D91AC7"/>
    <w:rsid w:val="00D92A9B"/>
    <w:rsid w:val="00D93919"/>
    <w:rsid w:val="00D93BEE"/>
    <w:rsid w:val="00D9432C"/>
    <w:rsid w:val="00D94775"/>
    <w:rsid w:val="00D94FDB"/>
    <w:rsid w:val="00D956A1"/>
    <w:rsid w:val="00D95842"/>
    <w:rsid w:val="00DA0E35"/>
    <w:rsid w:val="00DA19EC"/>
    <w:rsid w:val="00DA1BD1"/>
    <w:rsid w:val="00DA1C63"/>
    <w:rsid w:val="00DA1DED"/>
    <w:rsid w:val="00DA3261"/>
    <w:rsid w:val="00DA401B"/>
    <w:rsid w:val="00DA46EA"/>
    <w:rsid w:val="00DA4960"/>
    <w:rsid w:val="00DA4BB0"/>
    <w:rsid w:val="00DA5016"/>
    <w:rsid w:val="00DA6655"/>
    <w:rsid w:val="00DA6DB1"/>
    <w:rsid w:val="00DB0136"/>
    <w:rsid w:val="00DB0DB9"/>
    <w:rsid w:val="00DB1033"/>
    <w:rsid w:val="00DB2AE2"/>
    <w:rsid w:val="00DB3B19"/>
    <w:rsid w:val="00DB4572"/>
    <w:rsid w:val="00DB5110"/>
    <w:rsid w:val="00DB528E"/>
    <w:rsid w:val="00DB5DF9"/>
    <w:rsid w:val="00DB612C"/>
    <w:rsid w:val="00DB6A52"/>
    <w:rsid w:val="00DB6EBE"/>
    <w:rsid w:val="00DC0035"/>
    <w:rsid w:val="00DC09B3"/>
    <w:rsid w:val="00DC0AA6"/>
    <w:rsid w:val="00DC193D"/>
    <w:rsid w:val="00DC22D2"/>
    <w:rsid w:val="00DC2D1A"/>
    <w:rsid w:val="00DC5059"/>
    <w:rsid w:val="00DC5AE7"/>
    <w:rsid w:val="00DC5F8C"/>
    <w:rsid w:val="00DC6C44"/>
    <w:rsid w:val="00DC6ED4"/>
    <w:rsid w:val="00DC70DA"/>
    <w:rsid w:val="00DC77BD"/>
    <w:rsid w:val="00DD1BB0"/>
    <w:rsid w:val="00DD34FD"/>
    <w:rsid w:val="00DD372B"/>
    <w:rsid w:val="00DD3CDA"/>
    <w:rsid w:val="00DD499C"/>
    <w:rsid w:val="00DD49A3"/>
    <w:rsid w:val="00DD4F2B"/>
    <w:rsid w:val="00DD50CB"/>
    <w:rsid w:val="00DD530B"/>
    <w:rsid w:val="00DD5399"/>
    <w:rsid w:val="00DD54CF"/>
    <w:rsid w:val="00DD5505"/>
    <w:rsid w:val="00DD578D"/>
    <w:rsid w:val="00DD5A60"/>
    <w:rsid w:val="00DD5B41"/>
    <w:rsid w:val="00DD5FCF"/>
    <w:rsid w:val="00DD71B9"/>
    <w:rsid w:val="00DD747B"/>
    <w:rsid w:val="00DD7B97"/>
    <w:rsid w:val="00DD7E02"/>
    <w:rsid w:val="00DE0507"/>
    <w:rsid w:val="00DE0FB1"/>
    <w:rsid w:val="00DE1427"/>
    <w:rsid w:val="00DE1595"/>
    <w:rsid w:val="00DE15C7"/>
    <w:rsid w:val="00DE1AD4"/>
    <w:rsid w:val="00DE1ECB"/>
    <w:rsid w:val="00DE2205"/>
    <w:rsid w:val="00DE452D"/>
    <w:rsid w:val="00DE59B5"/>
    <w:rsid w:val="00DE5A92"/>
    <w:rsid w:val="00DE5B03"/>
    <w:rsid w:val="00DE64AE"/>
    <w:rsid w:val="00DE6665"/>
    <w:rsid w:val="00DE6FC2"/>
    <w:rsid w:val="00DF01DB"/>
    <w:rsid w:val="00DF0361"/>
    <w:rsid w:val="00DF058A"/>
    <w:rsid w:val="00DF073C"/>
    <w:rsid w:val="00DF0A73"/>
    <w:rsid w:val="00DF26CF"/>
    <w:rsid w:val="00DF2D9E"/>
    <w:rsid w:val="00DF384D"/>
    <w:rsid w:val="00DF3EDF"/>
    <w:rsid w:val="00DF4B2F"/>
    <w:rsid w:val="00DF4CF3"/>
    <w:rsid w:val="00DF5112"/>
    <w:rsid w:val="00DF591A"/>
    <w:rsid w:val="00DF67D5"/>
    <w:rsid w:val="00E00588"/>
    <w:rsid w:val="00E00907"/>
    <w:rsid w:val="00E01A8E"/>
    <w:rsid w:val="00E0216A"/>
    <w:rsid w:val="00E0224E"/>
    <w:rsid w:val="00E02863"/>
    <w:rsid w:val="00E02FD6"/>
    <w:rsid w:val="00E036ED"/>
    <w:rsid w:val="00E04AA1"/>
    <w:rsid w:val="00E04F00"/>
    <w:rsid w:val="00E05D16"/>
    <w:rsid w:val="00E05DC6"/>
    <w:rsid w:val="00E068E5"/>
    <w:rsid w:val="00E07FB6"/>
    <w:rsid w:val="00E1116F"/>
    <w:rsid w:val="00E11353"/>
    <w:rsid w:val="00E12879"/>
    <w:rsid w:val="00E129CE"/>
    <w:rsid w:val="00E1362E"/>
    <w:rsid w:val="00E13653"/>
    <w:rsid w:val="00E14BB8"/>
    <w:rsid w:val="00E159A8"/>
    <w:rsid w:val="00E168A8"/>
    <w:rsid w:val="00E16B22"/>
    <w:rsid w:val="00E170A8"/>
    <w:rsid w:val="00E174B7"/>
    <w:rsid w:val="00E2028C"/>
    <w:rsid w:val="00E22576"/>
    <w:rsid w:val="00E22E67"/>
    <w:rsid w:val="00E232A0"/>
    <w:rsid w:val="00E24311"/>
    <w:rsid w:val="00E24869"/>
    <w:rsid w:val="00E24DAE"/>
    <w:rsid w:val="00E24F90"/>
    <w:rsid w:val="00E252B1"/>
    <w:rsid w:val="00E25459"/>
    <w:rsid w:val="00E255F8"/>
    <w:rsid w:val="00E26528"/>
    <w:rsid w:val="00E26640"/>
    <w:rsid w:val="00E26BCC"/>
    <w:rsid w:val="00E27572"/>
    <w:rsid w:val="00E30447"/>
    <w:rsid w:val="00E30AD3"/>
    <w:rsid w:val="00E312F2"/>
    <w:rsid w:val="00E32D29"/>
    <w:rsid w:val="00E344B4"/>
    <w:rsid w:val="00E34723"/>
    <w:rsid w:val="00E347E4"/>
    <w:rsid w:val="00E35474"/>
    <w:rsid w:val="00E356B7"/>
    <w:rsid w:val="00E36153"/>
    <w:rsid w:val="00E36475"/>
    <w:rsid w:val="00E3715D"/>
    <w:rsid w:val="00E374BF"/>
    <w:rsid w:val="00E37DFA"/>
    <w:rsid w:val="00E402F7"/>
    <w:rsid w:val="00E40B91"/>
    <w:rsid w:val="00E40F99"/>
    <w:rsid w:val="00E4164B"/>
    <w:rsid w:val="00E42868"/>
    <w:rsid w:val="00E4384F"/>
    <w:rsid w:val="00E4409D"/>
    <w:rsid w:val="00E4418C"/>
    <w:rsid w:val="00E4443B"/>
    <w:rsid w:val="00E44772"/>
    <w:rsid w:val="00E449A1"/>
    <w:rsid w:val="00E45468"/>
    <w:rsid w:val="00E45AD8"/>
    <w:rsid w:val="00E45C73"/>
    <w:rsid w:val="00E465EA"/>
    <w:rsid w:val="00E4665E"/>
    <w:rsid w:val="00E467E6"/>
    <w:rsid w:val="00E504C6"/>
    <w:rsid w:val="00E50747"/>
    <w:rsid w:val="00E51753"/>
    <w:rsid w:val="00E51DEA"/>
    <w:rsid w:val="00E52257"/>
    <w:rsid w:val="00E52CF4"/>
    <w:rsid w:val="00E53007"/>
    <w:rsid w:val="00E536BF"/>
    <w:rsid w:val="00E536EC"/>
    <w:rsid w:val="00E5391F"/>
    <w:rsid w:val="00E53B5B"/>
    <w:rsid w:val="00E54106"/>
    <w:rsid w:val="00E54A7A"/>
    <w:rsid w:val="00E5532D"/>
    <w:rsid w:val="00E56BCB"/>
    <w:rsid w:val="00E56F5B"/>
    <w:rsid w:val="00E57193"/>
    <w:rsid w:val="00E57AF9"/>
    <w:rsid w:val="00E61556"/>
    <w:rsid w:val="00E617B1"/>
    <w:rsid w:val="00E641FE"/>
    <w:rsid w:val="00E65138"/>
    <w:rsid w:val="00E65281"/>
    <w:rsid w:val="00E6532C"/>
    <w:rsid w:val="00E65EBD"/>
    <w:rsid w:val="00E66F15"/>
    <w:rsid w:val="00E7051F"/>
    <w:rsid w:val="00E7062E"/>
    <w:rsid w:val="00E707E5"/>
    <w:rsid w:val="00E70DF7"/>
    <w:rsid w:val="00E71EB7"/>
    <w:rsid w:val="00E7254E"/>
    <w:rsid w:val="00E7402E"/>
    <w:rsid w:val="00E75C5F"/>
    <w:rsid w:val="00E768EC"/>
    <w:rsid w:val="00E77053"/>
    <w:rsid w:val="00E77D84"/>
    <w:rsid w:val="00E81AA5"/>
    <w:rsid w:val="00E82224"/>
    <w:rsid w:val="00E82B92"/>
    <w:rsid w:val="00E82D20"/>
    <w:rsid w:val="00E831FF"/>
    <w:rsid w:val="00E83D7E"/>
    <w:rsid w:val="00E83FB2"/>
    <w:rsid w:val="00E8572E"/>
    <w:rsid w:val="00E85A7A"/>
    <w:rsid w:val="00E86175"/>
    <w:rsid w:val="00E865E7"/>
    <w:rsid w:val="00E9026B"/>
    <w:rsid w:val="00E908A3"/>
    <w:rsid w:val="00E916E6"/>
    <w:rsid w:val="00E91CD2"/>
    <w:rsid w:val="00E91FF2"/>
    <w:rsid w:val="00E92EB1"/>
    <w:rsid w:val="00E9443E"/>
    <w:rsid w:val="00E957F0"/>
    <w:rsid w:val="00E95FE3"/>
    <w:rsid w:val="00E96AFC"/>
    <w:rsid w:val="00E96F23"/>
    <w:rsid w:val="00E97259"/>
    <w:rsid w:val="00E97A08"/>
    <w:rsid w:val="00E97FA1"/>
    <w:rsid w:val="00EA038B"/>
    <w:rsid w:val="00EA2090"/>
    <w:rsid w:val="00EA24BB"/>
    <w:rsid w:val="00EA2B8E"/>
    <w:rsid w:val="00EA2D59"/>
    <w:rsid w:val="00EA3852"/>
    <w:rsid w:val="00EA3999"/>
    <w:rsid w:val="00EA3C5F"/>
    <w:rsid w:val="00EA3CBE"/>
    <w:rsid w:val="00EA47AB"/>
    <w:rsid w:val="00EA52C5"/>
    <w:rsid w:val="00EA552E"/>
    <w:rsid w:val="00EA638B"/>
    <w:rsid w:val="00EA6713"/>
    <w:rsid w:val="00EA6735"/>
    <w:rsid w:val="00EA7369"/>
    <w:rsid w:val="00EB0ACE"/>
    <w:rsid w:val="00EB1DD0"/>
    <w:rsid w:val="00EB2077"/>
    <w:rsid w:val="00EB3BA6"/>
    <w:rsid w:val="00EB3C7D"/>
    <w:rsid w:val="00EB5548"/>
    <w:rsid w:val="00EB554D"/>
    <w:rsid w:val="00EB718C"/>
    <w:rsid w:val="00EB7326"/>
    <w:rsid w:val="00EB7A25"/>
    <w:rsid w:val="00EC01D0"/>
    <w:rsid w:val="00EC0224"/>
    <w:rsid w:val="00EC132B"/>
    <w:rsid w:val="00EC2232"/>
    <w:rsid w:val="00EC2A53"/>
    <w:rsid w:val="00EC2F7E"/>
    <w:rsid w:val="00EC3FAA"/>
    <w:rsid w:val="00EC451F"/>
    <w:rsid w:val="00EC4AA2"/>
    <w:rsid w:val="00EC5511"/>
    <w:rsid w:val="00EC566C"/>
    <w:rsid w:val="00EC5745"/>
    <w:rsid w:val="00EC5815"/>
    <w:rsid w:val="00EC5C26"/>
    <w:rsid w:val="00EC5DAD"/>
    <w:rsid w:val="00EC5ECB"/>
    <w:rsid w:val="00EC63AC"/>
    <w:rsid w:val="00EC63E0"/>
    <w:rsid w:val="00EC6649"/>
    <w:rsid w:val="00EC68E3"/>
    <w:rsid w:val="00EC79E0"/>
    <w:rsid w:val="00ED04B3"/>
    <w:rsid w:val="00ED069D"/>
    <w:rsid w:val="00ED07B0"/>
    <w:rsid w:val="00ED0A8F"/>
    <w:rsid w:val="00ED0F7F"/>
    <w:rsid w:val="00ED10CF"/>
    <w:rsid w:val="00ED1FCD"/>
    <w:rsid w:val="00ED29D8"/>
    <w:rsid w:val="00ED2ECD"/>
    <w:rsid w:val="00ED3723"/>
    <w:rsid w:val="00ED3A03"/>
    <w:rsid w:val="00ED3FD4"/>
    <w:rsid w:val="00ED4F82"/>
    <w:rsid w:val="00ED5DCF"/>
    <w:rsid w:val="00ED6104"/>
    <w:rsid w:val="00ED6F54"/>
    <w:rsid w:val="00ED7FF6"/>
    <w:rsid w:val="00EE056D"/>
    <w:rsid w:val="00EE09B6"/>
    <w:rsid w:val="00EE1D75"/>
    <w:rsid w:val="00EE25A3"/>
    <w:rsid w:val="00EE27CD"/>
    <w:rsid w:val="00EE3938"/>
    <w:rsid w:val="00EE3AFF"/>
    <w:rsid w:val="00EE529C"/>
    <w:rsid w:val="00EE553C"/>
    <w:rsid w:val="00EE7121"/>
    <w:rsid w:val="00EE7283"/>
    <w:rsid w:val="00EE7C66"/>
    <w:rsid w:val="00EE7D1A"/>
    <w:rsid w:val="00EF05F3"/>
    <w:rsid w:val="00EF0B94"/>
    <w:rsid w:val="00EF0E81"/>
    <w:rsid w:val="00EF1B36"/>
    <w:rsid w:val="00EF217A"/>
    <w:rsid w:val="00EF243A"/>
    <w:rsid w:val="00EF34B9"/>
    <w:rsid w:val="00EF3AC8"/>
    <w:rsid w:val="00EF49D2"/>
    <w:rsid w:val="00EF4F31"/>
    <w:rsid w:val="00EF5721"/>
    <w:rsid w:val="00EF587A"/>
    <w:rsid w:val="00EF66F7"/>
    <w:rsid w:val="00EF70D2"/>
    <w:rsid w:val="00EF7716"/>
    <w:rsid w:val="00EF7A7D"/>
    <w:rsid w:val="00F00F92"/>
    <w:rsid w:val="00F0266B"/>
    <w:rsid w:val="00F027AC"/>
    <w:rsid w:val="00F02D6B"/>
    <w:rsid w:val="00F02F15"/>
    <w:rsid w:val="00F03263"/>
    <w:rsid w:val="00F03658"/>
    <w:rsid w:val="00F03FDF"/>
    <w:rsid w:val="00F052B1"/>
    <w:rsid w:val="00F066FF"/>
    <w:rsid w:val="00F07951"/>
    <w:rsid w:val="00F07ADB"/>
    <w:rsid w:val="00F103B9"/>
    <w:rsid w:val="00F1045E"/>
    <w:rsid w:val="00F10DA1"/>
    <w:rsid w:val="00F11116"/>
    <w:rsid w:val="00F11469"/>
    <w:rsid w:val="00F11CE0"/>
    <w:rsid w:val="00F12399"/>
    <w:rsid w:val="00F13967"/>
    <w:rsid w:val="00F139CC"/>
    <w:rsid w:val="00F13B86"/>
    <w:rsid w:val="00F13BBA"/>
    <w:rsid w:val="00F15409"/>
    <w:rsid w:val="00F15595"/>
    <w:rsid w:val="00F15A70"/>
    <w:rsid w:val="00F15E89"/>
    <w:rsid w:val="00F1622F"/>
    <w:rsid w:val="00F162A2"/>
    <w:rsid w:val="00F163D8"/>
    <w:rsid w:val="00F16F8A"/>
    <w:rsid w:val="00F170A1"/>
    <w:rsid w:val="00F20D84"/>
    <w:rsid w:val="00F21D15"/>
    <w:rsid w:val="00F21D85"/>
    <w:rsid w:val="00F21E8E"/>
    <w:rsid w:val="00F22DE5"/>
    <w:rsid w:val="00F234FB"/>
    <w:rsid w:val="00F23A2B"/>
    <w:rsid w:val="00F2454C"/>
    <w:rsid w:val="00F25595"/>
    <w:rsid w:val="00F264BE"/>
    <w:rsid w:val="00F2793B"/>
    <w:rsid w:val="00F279F6"/>
    <w:rsid w:val="00F28DE9"/>
    <w:rsid w:val="00F30882"/>
    <w:rsid w:val="00F30AB4"/>
    <w:rsid w:val="00F30DD9"/>
    <w:rsid w:val="00F3257F"/>
    <w:rsid w:val="00F3347F"/>
    <w:rsid w:val="00F334C9"/>
    <w:rsid w:val="00F3454C"/>
    <w:rsid w:val="00F34926"/>
    <w:rsid w:val="00F34BBA"/>
    <w:rsid w:val="00F3531B"/>
    <w:rsid w:val="00F35729"/>
    <w:rsid w:val="00F366EE"/>
    <w:rsid w:val="00F37C56"/>
    <w:rsid w:val="00F40B11"/>
    <w:rsid w:val="00F41A04"/>
    <w:rsid w:val="00F41BE4"/>
    <w:rsid w:val="00F43E12"/>
    <w:rsid w:val="00F4463D"/>
    <w:rsid w:val="00F44891"/>
    <w:rsid w:val="00F454F9"/>
    <w:rsid w:val="00F45690"/>
    <w:rsid w:val="00F45C03"/>
    <w:rsid w:val="00F46100"/>
    <w:rsid w:val="00F4654C"/>
    <w:rsid w:val="00F46A0E"/>
    <w:rsid w:val="00F46D86"/>
    <w:rsid w:val="00F542A2"/>
    <w:rsid w:val="00F54576"/>
    <w:rsid w:val="00F54C8E"/>
    <w:rsid w:val="00F54E7E"/>
    <w:rsid w:val="00F54EE7"/>
    <w:rsid w:val="00F5512A"/>
    <w:rsid w:val="00F5524A"/>
    <w:rsid w:val="00F5543F"/>
    <w:rsid w:val="00F55E66"/>
    <w:rsid w:val="00F5727F"/>
    <w:rsid w:val="00F60252"/>
    <w:rsid w:val="00F60501"/>
    <w:rsid w:val="00F61542"/>
    <w:rsid w:val="00F62724"/>
    <w:rsid w:val="00F62F9D"/>
    <w:rsid w:val="00F63C00"/>
    <w:rsid w:val="00F64952"/>
    <w:rsid w:val="00F64FBD"/>
    <w:rsid w:val="00F6510E"/>
    <w:rsid w:val="00F6597C"/>
    <w:rsid w:val="00F66A8A"/>
    <w:rsid w:val="00F670A7"/>
    <w:rsid w:val="00F677D7"/>
    <w:rsid w:val="00F71D3E"/>
    <w:rsid w:val="00F7207B"/>
    <w:rsid w:val="00F72B65"/>
    <w:rsid w:val="00F768DF"/>
    <w:rsid w:val="00F7799F"/>
    <w:rsid w:val="00F77FA5"/>
    <w:rsid w:val="00F8045F"/>
    <w:rsid w:val="00F80C12"/>
    <w:rsid w:val="00F80CBD"/>
    <w:rsid w:val="00F82CEF"/>
    <w:rsid w:val="00F82D17"/>
    <w:rsid w:val="00F82D3E"/>
    <w:rsid w:val="00F82F46"/>
    <w:rsid w:val="00F82FC1"/>
    <w:rsid w:val="00F83120"/>
    <w:rsid w:val="00F83635"/>
    <w:rsid w:val="00F83713"/>
    <w:rsid w:val="00F8383E"/>
    <w:rsid w:val="00F83C03"/>
    <w:rsid w:val="00F83F17"/>
    <w:rsid w:val="00F842FB"/>
    <w:rsid w:val="00F84DFB"/>
    <w:rsid w:val="00F8558A"/>
    <w:rsid w:val="00F8597B"/>
    <w:rsid w:val="00F85DA9"/>
    <w:rsid w:val="00F85F2A"/>
    <w:rsid w:val="00F87E6D"/>
    <w:rsid w:val="00F908BE"/>
    <w:rsid w:val="00F915F2"/>
    <w:rsid w:val="00F91BCE"/>
    <w:rsid w:val="00F91ED4"/>
    <w:rsid w:val="00F92050"/>
    <w:rsid w:val="00F928A0"/>
    <w:rsid w:val="00F93ABF"/>
    <w:rsid w:val="00F96922"/>
    <w:rsid w:val="00F9791E"/>
    <w:rsid w:val="00FA033C"/>
    <w:rsid w:val="00FA23AB"/>
    <w:rsid w:val="00FA2631"/>
    <w:rsid w:val="00FA3435"/>
    <w:rsid w:val="00FA459A"/>
    <w:rsid w:val="00FA5E67"/>
    <w:rsid w:val="00FA608F"/>
    <w:rsid w:val="00FA60BB"/>
    <w:rsid w:val="00FA72D4"/>
    <w:rsid w:val="00FA7672"/>
    <w:rsid w:val="00FA7E35"/>
    <w:rsid w:val="00FB0A13"/>
    <w:rsid w:val="00FB1CE7"/>
    <w:rsid w:val="00FB1F18"/>
    <w:rsid w:val="00FB20D2"/>
    <w:rsid w:val="00FB33B8"/>
    <w:rsid w:val="00FB354A"/>
    <w:rsid w:val="00FB3BF5"/>
    <w:rsid w:val="00FB3C6C"/>
    <w:rsid w:val="00FB44E1"/>
    <w:rsid w:val="00FB60F8"/>
    <w:rsid w:val="00FB6D84"/>
    <w:rsid w:val="00FB7867"/>
    <w:rsid w:val="00FB7F98"/>
    <w:rsid w:val="00FC0C0F"/>
    <w:rsid w:val="00FC10BC"/>
    <w:rsid w:val="00FC1556"/>
    <w:rsid w:val="00FC18C0"/>
    <w:rsid w:val="00FC2C68"/>
    <w:rsid w:val="00FC3200"/>
    <w:rsid w:val="00FC6362"/>
    <w:rsid w:val="00FD0613"/>
    <w:rsid w:val="00FD0642"/>
    <w:rsid w:val="00FD0E32"/>
    <w:rsid w:val="00FD18AE"/>
    <w:rsid w:val="00FD1E66"/>
    <w:rsid w:val="00FD215B"/>
    <w:rsid w:val="00FD2223"/>
    <w:rsid w:val="00FD257C"/>
    <w:rsid w:val="00FD2A69"/>
    <w:rsid w:val="00FD342C"/>
    <w:rsid w:val="00FD3EBA"/>
    <w:rsid w:val="00FD40FA"/>
    <w:rsid w:val="00FD459F"/>
    <w:rsid w:val="00FD4F88"/>
    <w:rsid w:val="00FD5398"/>
    <w:rsid w:val="00FD5437"/>
    <w:rsid w:val="00FD6A1A"/>
    <w:rsid w:val="00FD727B"/>
    <w:rsid w:val="00FDE25B"/>
    <w:rsid w:val="00FE0822"/>
    <w:rsid w:val="00FE189D"/>
    <w:rsid w:val="00FE1EE6"/>
    <w:rsid w:val="00FE21F5"/>
    <w:rsid w:val="00FE28F4"/>
    <w:rsid w:val="00FE315D"/>
    <w:rsid w:val="00FE4E7F"/>
    <w:rsid w:val="00FE5196"/>
    <w:rsid w:val="00FE5ED3"/>
    <w:rsid w:val="00FE657B"/>
    <w:rsid w:val="00FE69F6"/>
    <w:rsid w:val="00FE7BE2"/>
    <w:rsid w:val="00FE7CCF"/>
    <w:rsid w:val="00FF01B1"/>
    <w:rsid w:val="00FF2001"/>
    <w:rsid w:val="00FF3C89"/>
    <w:rsid w:val="00FF4547"/>
    <w:rsid w:val="00FF71F8"/>
    <w:rsid w:val="010A42B0"/>
    <w:rsid w:val="011BA0B1"/>
    <w:rsid w:val="012151AC"/>
    <w:rsid w:val="0139EB4C"/>
    <w:rsid w:val="013F885C"/>
    <w:rsid w:val="01465E58"/>
    <w:rsid w:val="01504666"/>
    <w:rsid w:val="015F4EA2"/>
    <w:rsid w:val="01667D5C"/>
    <w:rsid w:val="0166EFB5"/>
    <w:rsid w:val="01853F55"/>
    <w:rsid w:val="01A3243E"/>
    <w:rsid w:val="01A9F234"/>
    <w:rsid w:val="01B196B2"/>
    <w:rsid w:val="01BDD072"/>
    <w:rsid w:val="01E6F819"/>
    <w:rsid w:val="01EDDFF5"/>
    <w:rsid w:val="020A697C"/>
    <w:rsid w:val="021E524F"/>
    <w:rsid w:val="0236DE71"/>
    <w:rsid w:val="02462197"/>
    <w:rsid w:val="0246C3B4"/>
    <w:rsid w:val="026D22D3"/>
    <w:rsid w:val="02755BB3"/>
    <w:rsid w:val="0286C9EA"/>
    <w:rsid w:val="028F027B"/>
    <w:rsid w:val="0292347D"/>
    <w:rsid w:val="029DDAE9"/>
    <w:rsid w:val="029E2F8C"/>
    <w:rsid w:val="02A61311"/>
    <w:rsid w:val="02A66161"/>
    <w:rsid w:val="02ABC413"/>
    <w:rsid w:val="02D1F4D0"/>
    <w:rsid w:val="02D99EE1"/>
    <w:rsid w:val="02DCA7AA"/>
    <w:rsid w:val="02DD87E4"/>
    <w:rsid w:val="02EB2B30"/>
    <w:rsid w:val="02F552E3"/>
    <w:rsid w:val="02F5A9E9"/>
    <w:rsid w:val="02F90D03"/>
    <w:rsid w:val="0314766E"/>
    <w:rsid w:val="0318F05A"/>
    <w:rsid w:val="031DF5EC"/>
    <w:rsid w:val="03210CD4"/>
    <w:rsid w:val="0328422B"/>
    <w:rsid w:val="032A6077"/>
    <w:rsid w:val="032A9B05"/>
    <w:rsid w:val="03368847"/>
    <w:rsid w:val="033E438E"/>
    <w:rsid w:val="0345C295"/>
    <w:rsid w:val="034632CF"/>
    <w:rsid w:val="034B5309"/>
    <w:rsid w:val="035ADE74"/>
    <w:rsid w:val="03738870"/>
    <w:rsid w:val="038414F7"/>
    <w:rsid w:val="03A40A17"/>
    <w:rsid w:val="03ACA9CB"/>
    <w:rsid w:val="03B48126"/>
    <w:rsid w:val="03B7F7F2"/>
    <w:rsid w:val="03BC090A"/>
    <w:rsid w:val="03BCFFA0"/>
    <w:rsid w:val="03BDA609"/>
    <w:rsid w:val="03C122C1"/>
    <w:rsid w:val="03C731DF"/>
    <w:rsid w:val="03C74F7B"/>
    <w:rsid w:val="03CF497B"/>
    <w:rsid w:val="03DF9FBC"/>
    <w:rsid w:val="03EB239A"/>
    <w:rsid w:val="03F434F3"/>
    <w:rsid w:val="03FCB682"/>
    <w:rsid w:val="0410DB19"/>
    <w:rsid w:val="0412009F"/>
    <w:rsid w:val="0412924B"/>
    <w:rsid w:val="041BC155"/>
    <w:rsid w:val="041F9A48"/>
    <w:rsid w:val="0438F0E8"/>
    <w:rsid w:val="0444E49E"/>
    <w:rsid w:val="0445145D"/>
    <w:rsid w:val="04457816"/>
    <w:rsid w:val="0445D19F"/>
    <w:rsid w:val="044AA6FC"/>
    <w:rsid w:val="0452D84B"/>
    <w:rsid w:val="0453B3CC"/>
    <w:rsid w:val="0463B1C7"/>
    <w:rsid w:val="04760E2C"/>
    <w:rsid w:val="047A7C4E"/>
    <w:rsid w:val="047D0AA5"/>
    <w:rsid w:val="04803B55"/>
    <w:rsid w:val="048E0BA7"/>
    <w:rsid w:val="0491C095"/>
    <w:rsid w:val="04987F38"/>
    <w:rsid w:val="04A58340"/>
    <w:rsid w:val="04A9CCCA"/>
    <w:rsid w:val="04B7B888"/>
    <w:rsid w:val="04C042CA"/>
    <w:rsid w:val="04D506D0"/>
    <w:rsid w:val="04DED419"/>
    <w:rsid w:val="04E20330"/>
    <w:rsid w:val="04EE2556"/>
    <w:rsid w:val="04FC7BD7"/>
    <w:rsid w:val="04FEB42D"/>
    <w:rsid w:val="0505D58A"/>
    <w:rsid w:val="0512A6A2"/>
    <w:rsid w:val="052EFC68"/>
    <w:rsid w:val="0540BC72"/>
    <w:rsid w:val="0543959B"/>
    <w:rsid w:val="055D2015"/>
    <w:rsid w:val="05819242"/>
    <w:rsid w:val="05838628"/>
    <w:rsid w:val="05951FA6"/>
    <w:rsid w:val="0596D24C"/>
    <w:rsid w:val="05A3B87C"/>
    <w:rsid w:val="05A69B12"/>
    <w:rsid w:val="05AC680A"/>
    <w:rsid w:val="05B24C06"/>
    <w:rsid w:val="05C19EA0"/>
    <w:rsid w:val="05CEC3E6"/>
    <w:rsid w:val="05D86036"/>
    <w:rsid w:val="05E0CD23"/>
    <w:rsid w:val="05E39B2B"/>
    <w:rsid w:val="05E5E6DF"/>
    <w:rsid w:val="05EBF06C"/>
    <w:rsid w:val="05F21766"/>
    <w:rsid w:val="05FA4E2A"/>
    <w:rsid w:val="06078D80"/>
    <w:rsid w:val="06124797"/>
    <w:rsid w:val="064C987D"/>
    <w:rsid w:val="06519D56"/>
    <w:rsid w:val="0652CCEE"/>
    <w:rsid w:val="0678EE9A"/>
    <w:rsid w:val="067924F6"/>
    <w:rsid w:val="067D6357"/>
    <w:rsid w:val="0680165D"/>
    <w:rsid w:val="06945D47"/>
    <w:rsid w:val="06A19F87"/>
    <w:rsid w:val="06B1DB42"/>
    <w:rsid w:val="06BCAAB7"/>
    <w:rsid w:val="06D8ADA1"/>
    <w:rsid w:val="06DD1898"/>
    <w:rsid w:val="06E27D7E"/>
    <w:rsid w:val="06EB8A70"/>
    <w:rsid w:val="06F456B7"/>
    <w:rsid w:val="06F4CDB5"/>
    <w:rsid w:val="07000559"/>
    <w:rsid w:val="070B0BC1"/>
    <w:rsid w:val="07114FF8"/>
    <w:rsid w:val="07136E31"/>
    <w:rsid w:val="071FDD05"/>
    <w:rsid w:val="0722089F"/>
    <w:rsid w:val="07241B72"/>
    <w:rsid w:val="0725320B"/>
    <w:rsid w:val="073E4248"/>
    <w:rsid w:val="073FD96B"/>
    <w:rsid w:val="0747749A"/>
    <w:rsid w:val="07556116"/>
    <w:rsid w:val="07605F62"/>
    <w:rsid w:val="0763F47B"/>
    <w:rsid w:val="0766F81C"/>
    <w:rsid w:val="077BEDE8"/>
    <w:rsid w:val="078804CC"/>
    <w:rsid w:val="079720E5"/>
    <w:rsid w:val="07AB6B79"/>
    <w:rsid w:val="07B1A2C9"/>
    <w:rsid w:val="07B85C83"/>
    <w:rsid w:val="07C9E8CC"/>
    <w:rsid w:val="07D3E5A3"/>
    <w:rsid w:val="07D4250E"/>
    <w:rsid w:val="07E8F652"/>
    <w:rsid w:val="07F1B712"/>
    <w:rsid w:val="080150FE"/>
    <w:rsid w:val="08047239"/>
    <w:rsid w:val="0815351A"/>
    <w:rsid w:val="08184A3F"/>
    <w:rsid w:val="0819DFD2"/>
    <w:rsid w:val="081AC266"/>
    <w:rsid w:val="081B205D"/>
    <w:rsid w:val="083EC195"/>
    <w:rsid w:val="087A9B2A"/>
    <w:rsid w:val="08801AEE"/>
    <w:rsid w:val="0882E6C4"/>
    <w:rsid w:val="08902718"/>
    <w:rsid w:val="08924C19"/>
    <w:rsid w:val="0893637F"/>
    <w:rsid w:val="08AC22CC"/>
    <w:rsid w:val="08CE3214"/>
    <w:rsid w:val="08D13EDB"/>
    <w:rsid w:val="08D4319D"/>
    <w:rsid w:val="08F58557"/>
    <w:rsid w:val="0901A50C"/>
    <w:rsid w:val="0903AC46"/>
    <w:rsid w:val="09496653"/>
    <w:rsid w:val="094C0E10"/>
    <w:rsid w:val="095F5EF3"/>
    <w:rsid w:val="0989837D"/>
    <w:rsid w:val="098FF1E2"/>
    <w:rsid w:val="09A877F3"/>
    <w:rsid w:val="09AD37A3"/>
    <w:rsid w:val="09B88506"/>
    <w:rsid w:val="09D3DE71"/>
    <w:rsid w:val="09E524AF"/>
    <w:rsid w:val="09F3E63E"/>
    <w:rsid w:val="09F45A32"/>
    <w:rsid w:val="09FF6534"/>
    <w:rsid w:val="0A068277"/>
    <w:rsid w:val="0A06C916"/>
    <w:rsid w:val="0A23E919"/>
    <w:rsid w:val="0A2996A9"/>
    <w:rsid w:val="0A325E5A"/>
    <w:rsid w:val="0A3BDBCB"/>
    <w:rsid w:val="0A59ECEF"/>
    <w:rsid w:val="0A642FDB"/>
    <w:rsid w:val="0A839376"/>
    <w:rsid w:val="0A8401DA"/>
    <w:rsid w:val="0A8C23A0"/>
    <w:rsid w:val="0A9329AA"/>
    <w:rsid w:val="0AA1CCFB"/>
    <w:rsid w:val="0AA579E2"/>
    <w:rsid w:val="0AADB2B0"/>
    <w:rsid w:val="0AAEE756"/>
    <w:rsid w:val="0ACE896A"/>
    <w:rsid w:val="0AF040A2"/>
    <w:rsid w:val="0AF687A4"/>
    <w:rsid w:val="0AF9EF4F"/>
    <w:rsid w:val="0AFDEA38"/>
    <w:rsid w:val="0B1FE263"/>
    <w:rsid w:val="0B371704"/>
    <w:rsid w:val="0B3BDAD1"/>
    <w:rsid w:val="0B449D71"/>
    <w:rsid w:val="0B6C6C10"/>
    <w:rsid w:val="0B6E7400"/>
    <w:rsid w:val="0B6FDAA9"/>
    <w:rsid w:val="0B7378B9"/>
    <w:rsid w:val="0B9405EC"/>
    <w:rsid w:val="0B9FB282"/>
    <w:rsid w:val="0BA5277E"/>
    <w:rsid w:val="0BB71DD2"/>
    <w:rsid w:val="0BC7C7DA"/>
    <w:rsid w:val="0BE9F1C2"/>
    <w:rsid w:val="0BF40206"/>
    <w:rsid w:val="0BF9ED59"/>
    <w:rsid w:val="0C18C3C6"/>
    <w:rsid w:val="0C3B8EFF"/>
    <w:rsid w:val="0C4ADC25"/>
    <w:rsid w:val="0CA13ECD"/>
    <w:rsid w:val="0CA23057"/>
    <w:rsid w:val="0CC6F058"/>
    <w:rsid w:val="0CCB1424"/>
    <w:rsid w:val="0CD34797"/>
    <w:rsid w:val="0CD4FE95"/>
    <w:rsid w:val="0CE2396D"/>
    <w:rsid w:val="0D01C946"/>
    <w:rsid w:val="0D1046F0"/>
    <w:rsid w:val="0D287C35"/>
    <w:rsid w:val="0D3ADDF4"/>
    <w:rsid w:val="0D3AF47F"/>
    <w:rsid w:val="0D43C433"/>
    <w:rsid w:val="0D54C687"/>
    <w:rsid w:val="0D653B74"/>
    <w:rsid w:val="0D7352D5"/>
    <w:rsid w:val="0D8341D2"/>
    <w:rsid w:val="0DACDA29"/>
    <w:rsid w:val="0DADF67D"/>
    <w:rsid w:val="0DC3C236"/>
    <w:rsid w:val="0DC4BB49"/>
    <w:rsid w:val="0DC59D28"/>
    <w:rsid w:val="0DCE28D0"/>
    <w:rsid w:val="0DCEDC71"/>
    <w:rsid w:val="0DD2EC39"/>
    <w:rsid w:val="0DD3D38A"/>
    <w:rsid w:val="0DE0CED3"/>
    <w:rsid w:val="0DF7E0C1"/>
    <w:rsid w:val="0DFCA55A"/>
    <w:rsid w:val="0E0FD7D8"/>
    <w:rsid w:val="0E2D18F1"/>
    <w:rsid w:val="0E332EBE"/>
    <w:rsid w:val="0E3A9F08"/>
    <w:rsid w:val="0E48A572"/>
    <w:rsid w:val="0E4C3564"/>
    <w:rsid w:val="0E4F039C"/>
    <w:rsid w:val="0E5B8ACF"/>
    <w:rsid w:val="0E6C16FF"/>
    <w:rsid w:val="0E7A629E"/>
    <w:rsid w:val="0E8ED1CE"/>
    <w:rsid w:val="0E911268"/>
    <w:rsid w:val="0E912C53"/>
    <w:rsid w:val="0EA7DA10"/>
    <w:rsid w:val="0EACA818"/>
    <w:rsid w:val="0EC92095"/>
    <w:rsid w:val="0ED3CFF8"/>
    <w:rsid w:val="0EDF317A"/>
    <w:rsid w:val="0EDF9485"/>
    <w:rsid w:val="0EE12FBB"/>
    <w:rsid w:val="0EF1301F"/>
    <w:rsid w:val="0EF9F6B4"/>
    <w:rsid w:val="0F017CAA"/>
    <w:rsid w:val="0F1D093A"/>
    <w:rsid w:val="0F2A8A43"/>
    <w:rsid w:val="0F34F641"/>
    <w:rsid w:val="0F41B6D4"/>
    <w:rsid w:val="0F46BD77"/>
    <w:rsid w:val="0F4DB4EC"/>
    <w:rsid w:val="0F551C7F"/>
    <w:rsid w:val="0F6D48BD"/>
    <w:rsid w:val="0F849619"/>
    <w:rsid w:val="0F9E28B9"/>
    <w:rsid w:val="0FA57803"/>
    <w:rsid w:val="0FC0F208"/>
    <w:rsid w:val="0FCAE559"/>
    <w:rsid w:val="0FE3653E"/>
    <w:rsid w:val="0FE7F601"/>
    <w:rsid w:val="0FEBA4B4"/>
    <w:rsid w:val="101273E5"/>
    <w:rsid w:val="1023F994"/>
    <w:rsid w:val="1033834D"/>
    <w:rsid w:val="103EBFB6"/>
    <w:rsid w:val="103F032E"/>
    <w:rsid w:val="104FF1B1"/>
    <w:rsid w:val="1056817D"/>
    <w:rsid w:val="1058C52A"/>
    <w:rsid w:val="105FBCCF"/>
    <w:rsid w:val="106C7801"/>
    <w:rsid w:val="1070EDCC"/>
    <w:rsid w:val="10775078"/>
    <w:rsid w:val="1081C42B"/>
    <w:rsid w:val="1082DCDB"/>
    <w:rsid w:val="108CE057"/>
    <w:rsid w:val="10B216D4"/>
    <w:rsid w:val="10B707BE"/>
    <w:rsid w:val="10C5C11A"/>
    <w:rsid w:val="10C9D591"/>
    <w:rsid w:val="10F04CCF"/>
    <w:rsid w:val="10FFF976"/>
    <w:rsid w:val="11073E1D"/>
    <w:rsid w:val="1138A6B7"/>
    <w:rsid w:val="114A1C69"/>
    <w:rsid w:val="11508D8C"/>
    <w:rsid w:val="1159A097"/>
    <w:rsid w:val="11660687"/>
    <w:rsid w:val="11689759"/>
    <w:rsid w:val="116F5BAF"/>
    <w:rsid w:val="116F5DFB"/>
    <w:rsid w:val="117105BE"/>
    <w:rsid w:val="11717FDC"/>
    <w:rsid w:val="11718F6C"/>
    <w:rsid w:val="1175A17A"/>
    <w:rsid w:val="118D6424"/>
    <w:rsid w:val="119A6ECD"/>
    <w:rsid w:val="119A861B"/>
    <w:rsid w:val="119F5253"/>
    <w:rsid w:val="11AF422C"/>
    <w:rsid w:val="11B64B22"/>
    <w:rsid w:val="11BB19B6"/>
    <w:rsid w:val="11CB8B0E"/>
    <w:rsid w:val="11F5670F"/>
    <w:rsid w:val="1206F91E"/>
    <w:rsid w:val="121DDE58"/>
    <w:rsid w:val="121F215A"/>
    <w:rsid w:val="1222B8F8"/>
    <w:rsid w:val="123C6940"/>
    <w:rsid w:val="123F241B"/>
    <w:rsid w:val="1282AFA5"/>
    <w:rsid w:val="12BC5DAE"/>
    <w:rsid w:val="12CC8B71"/>
    <w:rsid w:val="12D1C734"/>
    <w:rsid w:val="12D8BA07"/>
    <w:rsid w:val="13100398"/>
    <w:rsid w:val="13135E05"/>
    <w:rsid w:val="131844D1"/>
    <w:rsid w:val="1334550E"/>
    <w:rsid w:val="13601AE0"/>
    <w:rsid w:val="13627ECC"/>
    <w:rsid w:val="13674472"/>
    <w:rsid w:val="136CE185"/>
    <w:rsid w:val="138CE1E4"/>
    <w:rsid w:val="139386C1"/>
    <w:rsid w:val="1394631B"/>
    <w:rsid w:val="1397860B"/>
    <w:rsid w:val="139B1641"/>
    <w:rsid w:val="139C33F6"/>
    <w:rsid w:val="139EAA1F"/>
    <w:rsid w:val="13A28114"/>
    <w:rsid w:val="13A4292F"/>
    <w:rsid w:val="13A46A4B"/>
    <w:rsid w:val="13A5404A"/>
    <w:rsid w:val="13A7C1A6"/>
    <w:rsid w:val="13B3C1E7"/>
    <w:rsid w:val="13CBBC38"/>
    <w:rsid w:val="13D2C7F2"/>
    <w:rsid w:val="13D4CA63"/>
    <w:rsid w:val="13DAC745"/>
    <w:rsid w:val="13EBFDBF"/>
    <w:rsid w:val="14035401"/>
    <w:rsid w:val="1406096F"/>
    <w:rsid w:val="142662A3"/>
    <w:rsid w:val="14280E42"/>
    <w:rsid w:val="14395CCA"/>
    <w:rsid w:val="143D29B7"/>
    <w:rsid w:val="1458717F"/>
    <w:rsid w:val="145E09E7"/>
    <w:rsid w:val="146ED1B9"/>
    <w:rsid w:val="147B6663"/>
    <w:rsid w:val="14879135"/>
    <w:rsid w:val="14AAD91C"/>
    <w:rsid w:val="14B07926"/>
    <w:rsid w:val="14C08782"/>
    <w:rsid w:val="14C334A1"/>
    <w:rsid w:val="14D71CFE"/>
    <w:rsid w:val="14E9B118"/>
    <w:rsid w:val="14F85C11"/>
    <w:rsid w:val="1506297A"/>
    <w:rsid w:val="15277CDA"/>
    <w:rsid w:val="154DAD0F"/>
    <w:rsid w:val="1569E1AA"/>
    <w:rsid w:val="156D5352"/>
    <w:rsid w:val="1579D73F"/>
    <w:rsid w:val="157F9B7C"/>
    <w:rsid w:val="1582BEA8"/>
    <w:rsid w:val="158BA0F9"/>
    <w:rsid w:val="158EA44F"/>
    <w:rsid w:val="1593BE46"/>
    <w:rsid w:val="15B6F3FD"/>
    <w:rsid w:val="15C49889"/>
    <w:rsid w:val="15D8DAA7"/>
    <w:rsid w:val="15EC9229"/>
    <w:rsid w:val="15F441E0"/>
    <w:rsid w:val="15F67C86"/>
    <w:rsid w:val="16086189"/>
    <w:rsid w:val="1608E4FA"/>
    <w:rsid w:val="1612A33E"/>
    <w:rsid w:val="161B95E2"/>
    <w:rsid w:val="16233A2B"/>
    <w:rsid w:val="162504C3"/>
    <w:rsid w:val="1633B44D"/>
    <w:rsid w:val="1642E03F"/>
    <w:rsid w:val="16629E50"/>
    <w:rsid w:val="1673C692"/>
    <w:rsid w:val="1680CC12"/>
    <w:rsid w:val="1685BCCB"/>
    <w:rsid w:val="1685CE0C"/>
    <w:rsid w:val="16A5C577"/>
    <w:rsid w:val="16B90462"/>
    <w:rsid w:val="16BA80D5"/>
    <w:rsid w:val="16DD0B2E"/>
    <w:rsid w:val="16E9ABC4"/>
    <w:rsid w:val="16FD940A"/>
    <w:rsid w:val="16FE94D4"/>
    <w:rsid w:val="171229B6"/>
    <w:rsid w:val="1713ACAC"/>
    <w:rsid w:val="171A4A84"/>
    <w:rsid w:val="1731AB62"/>
    <w:rsid w:val="173D6976"/>
    <w:rsid w:val="174FE5A8"/>
    <w:rsid w:val="175B9BCD"/>
    <w:rsid w:val="17737F23"/>
    <w:rsid w:val="178FA6D9"/>
    <w:rsid w:val="1793CEA6"/>
    <w:rsid w:val="17969175"/>
    <w:rsid w:val="179ABDA1"/>
    <w:rsid w:val="179DBE63"/>
    <w:rsid w:val="17A6F921"/>
    <w:rsid w:val="17A9CB55"/>
    <w:rsid w:val="17AE5685"/>
    <w:rsid w:val="17B03348"/>
    <w:rsid w:val="17BCF727"/>
    <w:rsid w:val="17BDEB08"/>
    <w:rsid w:val="17C56BB2"/>
    <w:rsid w:val="17D4F7D3"/>
    <w:rsid w:val="17E12A8D"/>
    <w:rsid w:val="17E55B42"/>
    <w:rsid w:val="1809A2FF"/>
    <w:rsid w:val="18122779"/>
    <w:rsid w:val="181E1CAB"/>
    <w:rsid w:val="18201239"/>
    <w:rsid w:val="182D814E"/>
    <w:rsid w:val="1832B373"/>
    <w:rsid w:val="1833D841"/>
    <w:rsid w:val="1859FC7C"/>
    <w:rsid w:val="185AE9E9"/>
    <w:rsid w:val="18822A3E"/>
    <w:rsid w:val="18916323"/>
    <w:rsid w:val="18A19925"/>
    <w:rsid w:val="18B15716"/>
    <w:rsid w:val="18B9DEFF"/>
    <w:rsid w:val="18C1EB76"/>
    <w:rsid w:val="18E13970"/>
    <w:rsid w:val="18E191A3"/>
    <w:rsid w:val="19009578"/>
    <w:rsid w:val="19276017"/>
    <w:rsid w:val="193B2837"/>
    <w:rsid w:val="19441C6F"/>
    <w:rsid w:val="194827C8"/>
    <w:rsid w:val="1949DF59"/>
    <w:rsid w:val="194AB7CB"/>
    <w:rsid w:val="194F0D83"/>
    <w:rsid w:val="19567AF3"/>
    <w:rsid w:val="19650BFB"/>
    <w:rsid w:val="1965E23B"/>
    <w:rsid w:val="196C2BAB"/>
    <w:rsid w:val="198D8E4B"/>
    <w:rsid w:val="1999A26D"/>
    <w:rsid w:val="199A1A2C"/>
    <w:rsid w:val="19A46B9A"/>
    <w:rsid w:val="19B01C6B"/>
    <w:rsid w:val="19C06B4B"/>
    <w:rsid w:val="19CED708"/>
    <w:rsid w:val="19DC17EF"/>
    <w:rsid w:val="19DE0C7C"/>
    <w:rsid w:val="19E31326"/>
    <w:rsid w:val="19E9FFD0"/>
    <w:rsid w:val="19FD37AE"/>
    <w:rsid w:val="1A1F59E1"/>
    <w:rsid w:val="1A2E14C9"/>
    <w:rsid w:val="1A397798"/>
    <w:rsid w:val="1A4A08C9"/>
    <w:rsid w:val="1A607306"/>
    <w:rsid w:val="1A60973D"/>
    <w:rsid w:val="1A8921E3"/>
    <w:rsid w:val="1A9C3083"/>
    <w:rsid w:val="1AB326EF"/>
    <w:rsid w:val="1ACB7A2C"/>
    <w:rsid w:val="1ACF3754"/>
    <w:rsid w:val="1AD06F54"/>
    <w:rsid w:val="1ADAF586"/>
    <w:rsid w:val="1ADE8C7D"/>
    <w:rsid w:val="1AE4375D"/>
    <w:rsid w:val="1AE98C53"/>
    <w:rsid w:val="1AE9ABE8"/>
    <w:rsid w:val="1AF1451B"/>
    <w:rsid w:val="1AF84498"/>
    <w:rsid w:val="1B015B5F"/>
    <w:rsid w:val="1B0F5408"/>
    <w:rsid w:val="1B119809"/>
    <w:rsid w:val="1B2122A5"/>
    <w:rsid w:val="1B215222"/>
    <w:rsid w:val="1B22DF4C"/>
    <w:rsid w:val="1B3231F7"/>
    <w:rsid w:val="1B335257"/>
    <w:rsid w:val="1B37B29B"/>
    <w:rsid w:val="1B6C3D18"/>
    <w:rsid w:val="1B6D3FB8"/>
    <w:rsid w:val="1B920EC3"/>
    <w:rsid w:val="1B977423"/>
    <w:rsid w:val="1BB236A7"/>
    <w:rsid w:val="1BE56DC2"/>
    <w:rsid w:val="1BE61BFC"/>
    <w:rsid w:val="1BF5FFB0"/>
    <w:rsid w:val="1BF6199C"/>
    <w:rsid w:val="1BF64266"/>
    <w:rsid w:val="1BF9709C"/>
    <w:rsid w:val="1BFE5C9A"/>
    <w:rsid w:val="1C030D97"/>
    <w:rsid w:val="1C0785CC"/>
    <w:rsid w:val="1C16AE57"/>
    <w:rsid w:val="1C1C4195"/>
    <w:rsid w:val="1C42BAC7"/>
    <w:rsid w:val="1C44C1F5"/>
    <w:rsid w:val="1C4B72FD"/>
    <w:rsid w:val="1C581BFE"/>
    <w:rsid w:val="1C643864"/>
    <w:rsid w:val="1C6A98D7"/>
    <w:rsid w:val="1C8AD7EA"/>
    <w:rsid w:val="1CBF42B2"/>
    <w:rsid w:val="1CC909AB"/>
    <w:rsid w:val="1CCB8A28"/>
    <w:rsid w:val="1CCD022D"/>
    <w:rsid w:val="1CD034E4"/>
    <w:rsid w:val="1CE26B8B"/>
    <w:rsid w:val="1CE6EA9F"/>
    <w:rsid w:val="1CEB8A00"/>
    <w:rsid w:val="1CF38076"/>
    <w:rsid w:val="1CFDA36E"/>
    <w:rsid w:val="1D0EFBCD"/>
    <w:rsid w:val="1D1B3933"/>
    <w:rsid w:val="1D241730"/>
    <w:rsid w:val="1D2ACF0B"/>
    <w:rsid w:val="1D2D95EB"/>
    <w:rsid w:val="1D47AFFA"/>
    <w:rsid w:val="1D4A6978"/>
    <w:rsid w:val="1D539AAF"/>
    <w:rsid w:val="1D67F343"/>
    <w:rsid w:val="1D67FBC4"/>
    <w:rsid w:val="1D95D8C8"/>
    <w:rsid w:val="1DA3078A"/>
    <w:rsid w:val="1DA4399A"/>
    <w:rsid w:val="1DA7415B"/>
    <w:rsid w:val="1DABCE44"/>
    <w:rsid w:val="1DB959CA"/>
    <w:rsid w:val="1DC3F67E"/>
    <w:rsid w:val="1DEDD6EF"/>
    <w:rsid w:val="1DFE791E"/>
    <w:rsid w:val="1E0349C6"/>
    <w:rsid w:val="1E03C577"/>
    <w:rsid w:val="1E067166"/>
    <w:rsid w:val="1E0C6B28"/>
    <w:rsid w:val="1E1279A5"/>
    <w:rsid w:val="1E28BED5"/>
    <w:rsid w:val="1E2F99D7"/>
    <w:rsid w:val="1E3D5E1F"/>
    <w:rsid w:val="1E50ECC6"/>
    <w:rsid w:val="1E5A8CB6"/>
    <w:rsid w:val="1E73BE0B"/>
    <w:rsid w:val="1E774B80"/>
    <w:rsid w:val="1E9338AC"/>
    <w:rsid w:val="1E969551"/>
    <w:rsid w:val="1E972E06"/>
    <w:rsid w:val="1EB45616"/>
    <w:rsid w:val="1EB60B99"/>
    <w:rsid w:val="1EB9E789"/>
    <w:rsid w:val="1EBA8AEA"/>
    <w:rsid w:val="1EC02358"/>
    <w:rsid w:val="1ED949A0"/>
    <w:rsid w:val="1F0645C2"/>
    <w:rsid w:val="1F1D79EC"/>
    <w:rsid w:val="1F27D527"/>
    <w:rsid w:val="1F2A9CB7"/>
    <w:rsid w:val="1F2E535B"/>
    <w:rsid w:val="1F381323"/>
    <w:rsid w:val="1F48220A"/>
    <w:rsid w:val="1F684A7E"/>
    <w:rsid w:val="1F6AD643"/>
    <w:rsid w:val="1F79A3D6"/>
    <w:rsid w:val="1F95487E"/>
    <w:rsid w:val="1F9AB084"/>
    <w:rsid w:val="1FAB5EA4"/>
    <w:rsid w:val="1FC78141"/>
    <w:rsid w:val="1FCC8B20"/>
    <w:rsid w:val="1FCE2585"/>
    <w:rsid w:val="1FD22300"/>
    <w:rsid w:val="1FDD9C5B"/>
    <w:rsid w:val="1FE01AD2"/>
    <w:rsid w:val="1FF493C8"/>
    <w:rsid w:val="1FFEDFD2"/>
    <w:rsid w:val="2001735C"/>
    <w:rsid w:val="201FEC22"/>
    <w:rsid w:val="20281FF6"/>
    <w:rsid w:val="20421685"/>
    <w:rsid w:val="204748D1"/>
    <w:rsid w:val="20556D20"/>
    <w:rsid w:val="205AE3C7"/>
    <w:rsid w:val="2060EB20"/>
    <w:rsid w:val="20685EEE"/>
    <w:rsid w:val="20755479"/>
    <w:rsid w:val="207E1FE6"/>
    <w:rsid w:val="20808CA3"/>
    <w:rsid w:val="208E756C"/>
    <w:rsid w:val="20940DC3"/>
    <w:rsid w:val="20962D31"/>
    <w:rsid w:val="209DC0AD"/>
    <w:rsid w:val="20A89B5D"/>
    <w:rsid w:val="20B9E52F"/>
    <w:rsid w:val="20BB5C20"/>
    <w:rsid w:val="20BBCA0B"/>
    <w:rsid w:val="20CC920F"/>
    <w:rsid w:val="20CEB416"/>
    <w:rsid w:val="20D07339"/>
    <w:rsid w:val="20E0E439"/>
    <w:rsid w:val="20E6E443"/>
    <w:rsid w:val="20FABAE4"/>
    <w:rsid w:val="20FBA88E"/>
    <w:rsid w:val="21003FA5"/>
    <w:rsid w:val="2108D911"/>
    <w:rsid w:val="210933EF"/>
    <w:rsid w:val="210944C4"/>
    <w:rsid w:val="211F6EBE"/>
    <w:rsid w:val="21270434"/>
    <w:rsid w:val="213756A6"/>
    <w:rsid w:val="213D6222"/>
    <w:rsid w:val="213EB48D"/>
    <w:rsid w:val="215274EF"/>
    <w:rsid w:val="21636417"/>
    <w:rsid w:val="216E1A23"/>
    <w:rsid w:val="21783C7C"/>
    <w:rsid w:val="2180E15C"/>
    <w:rsid w:val="2182605F"/>
    <w:rsid w:val="218B8BF5"/>
    <w:rsid w:val="21906429"/>
    <w:rsid w:val="2190DADD"/>
    <w:rsid w:val="21A326AE"/>
    <w:rsid w:val="21B41689"/>
    <w:rsid w:val="21B9CB54"/>
    <w:rsid w:val="21C0893C"/>
    <w:rsid w:val="21C565F6"/>
    <w:rsid w:val="21D7A651"/>
    <w:rsid w:val="21E9CED0"/>
    <w:rsid w:val="220A576A"/>
    <w:rsid w:val="2211C021"/>
    <w:rsid w:val="221218BA"/>
    <w:rsid w:val="2218708E"/>
    <w:rsid w:val="221FFE51"/>
    <w:rsid w:val="22256D8D"/>
    <w:rsid w:val="2229020E"/>
    <w:rsid w:val="222C53C4"/>
    <w:rsid w:val="2231C657"/>
    <w:rsid w:val="2233B5FE"/>
    <w:rsid w:val="22409061"/>
    <w:rsid w:val="224B63F8"/>
    <w:rsid w:val="225A46CD"/>
    <w:rsid w:val="2263F6B6"/>
    <w:rsid w:val="226616FA"/>
    <w:rsid w:val="226AAEC3"/>
    <w:rsid w:val="229AF85F"/>
    <w:rsid w:val="22BA8D2E"/>
    <w:rsid w:val="22BCB745"/>
    <w:rsid w:val="22CEB318"/>
    <w:rsid w:val="22CF8D28"/>
    <w:rsid w:val="22DEBC7F"/>
    <w:rsid w:val="22E9A17B"/>
    <w:rsid w:val="23009EFB"/>
    <w:rsid w:val="230AA76B"/>
    <w:rsid w:val="2324D999"/>
    <w:rsid w:val="232C5A16"/>
    <w:rsid w:val="233BDE27"/>
    <w:rsid w:val="233FA051"/>
    <w:rsid w:val="23415E8B"/>
    <w:rsid w:val="2348DDA1"/>
    <w:rsid w:val="2388D540"/>
    <w:rsid w:val="239223D7"/>
    <w:rsid w:val="239A37E3"/>
    <w:rsid w:val="23AB8139"/>
    <w:rsid w:val="23C0C1FC"/>
    <w:rsid w:val="23C4E6F5"/>
    <w:rsid w:val="23C61C73"/>
    <w:rsid w:val="23C9FA74"/>
    <w:rsid w:val="23E47B8A"/>
    <w:rsid w:val="23E836E1"/>
    <w:rsid w:val="23EC9238"/>
    <w:rsid w:val="23F7B4EC"/>
    <w:rsid w:val="24080AF2"/>
    <w:rsid w:val="240DF87F"/>
    <w:rsid w:val="2419E7BA"/>
    <w:rsid w:val="242C818C"/>
    <w:rsid w:val="24339B7C"/>
    <w:rsid w:val="243611C4"/>
    <w:rsid w:val="244B043B"/>
    <w:rsid w:val="244D14F9"/>
    <w:rsid w:val="2455003A"/>
    <w:rsid w:val="246009C9"/>
    <w:rsid w:val="246378F2"/>
    <w:rsid w:val="246AD2C1"/>
    <w:rsid w:val="24753CD4"/>
    <w:rsid w:val="248029FE"/>
    <w:rsid w:val="2483A8A8"/>
    <w:rsid w:val="248D1BC0"/>
    <w:rsid w:val="2498745F"/>
    <w:rsid w:val="249CB6EB"/>
    <w:rsid w:val="24A579CC"/>
    <w:rsid w:val="24A9D268"/>
    <w:rsid w:val="24C2A1BA"/>
    <w:rsid w:val="24CDE75C"/>
    <w:rsid w:val="24D1D6D0"/>
    <w:rsid w:val="24D3850A"/>
    <w:rsid w:val="24E4F0D4"/>
    <w:rsid w:val="24ECEC02"/>
    <w:rsid w:val="24F87ED9"/>
    <w:rsid w:val="25081914"/>
    <w:rsid w:val="2510C5EB"/>
    <w:rsid w:val="2524A31B"/>
    <w:rsid w:val="25270B48"/>
    <w:rsid w:val="252C1FAF"/>
    <w:rsid w:val="253340A7"/>
    <w:rsid w:val="2534482D"/>
    <w:rsid w:val="253E26BE"/>
    <w:rsid w:val="2546E0FC"/>
    <w:rsid w:val="2575A1EA"/>
    <w:rsid w:val="257F2091"/>
    <w:rsid w:val="25A17672"/>
    <w:rsid w:val="25AAD025"/>
    <w:rsid w:val="25BBBF32"/>
    <w:rsid w:val="25DADB6B"/>
    <w:rsid w:val="25E230FD"/>
    <w:rsid w:val="25E351F6"/>
    <w:rsid w:val="25E9CDE5"/>
    <w:rsid w:val="25EDF08E"/>
    <w:rsid w:val="25FC1382"/>
    <w:rsid w:val="2601D7A2"/>
    <w:rsid w:val="260CF052"/>
    <w:rsid w:val="260EC891"/>
    <w:rsid w:val="262C5977"/>
    <w:rsid w:val="262FCA32"/>
    <w:rsid w:val="2669B7BD"/>
    <w:rsid w:val="266E1740"/>
    <w:rsid w:val="26712AA0"/>
    <w:rsid w:val="2680C135"/>
    <w:rsid w:val="269CE04F"/>
    <w:rsid w:val="26A287B3"/>
    <w:rsid w:val="26A9FE12"/>
    <w:rsid w:val="26C0737C"/>
    <w:rsid w:val="26C443B7"/>
    <w:rsid w:val="26CB588E"/>
    <w:rsid w:val="26D999AB"/>
    <w:rsid w:val="26E00F45"/>
    <w:rsid w:val="26E0E1F7"/>
    <w:rsid w:val="26F202D8"/>
    <w:rsid w:val="26F2D7F7"/>
    <w:rsid w:val="271AB8A6"/>
    <w:rsid w:val="272FE62C"/>
    <w:rsid w:val="274B8E1C"/>
    <w:rsid w:val="27548353"/>
    <w:rsid w:val="276D5A06"/>
    <w:rsid w:val="2787E3B5"/>
    <w:rsid w:val="278F5103"/>
    <w:rsid w:val="27ADB43C"/>
    <w:rsid w:val="27BC7949"/>
    <w:rsid w:val="2808EF16"/>
    <w:rsid w:val="282957EE"/>
    <w:rsid w:val="2829F3A0"/>
    <w:rsid w:val="282D73C1"/>
    <w:rsid w:val="2831BE53"/>
    <w:rsid w:val="28360E5B"/>
    <w:rsid w:val="284E91DE"/>
    <w:rsid w:val="285C43DD"/>
    <w:rsid w:val="28614D1B"/>
    <w:rsid w:val="287957BA"/>
    <w:rsid w:val="288773FE"/>
    <w:rsid w:val="289D386A"/>
    <w:rsid w:val="28B72DD5"/>
    <w:rsid w:val="28BCEF1E"/>
    <w:rsid w:val="28C5E41E"/>
    <w:rsid w:val="28D90957"/>
    <w:rsid w:val="28E85297"/>
    <w:rsid w:val="28F21FA8"/>
    <w:rsid w:val="290EECD9"/>
    <w:rsid w:val="2936C4DD"/>
    <w:rsid w:val="293B1F20"/>
    <w:rsid w:val="293F2011"/>
    <w:rsid w:val="294C6431"/>
    <w:rsid w:val="2958B15D"/>
    <w:rsid w:val="295B6457"/>
    <w:rsid w:val="2966A2C6"/>
    <w:rsid w:val="297E1AE9"/>
    <w:rsid w:val="2981E5B6"/>
    <w:rsid w:val="29915B20"/>
    <w:rsid w:val="299506DF"/>
    <w:rsid w:val="29A598E6"/>
    <w:rsid w:val="29ABF810"/>
    <w:rsid w:val="29ADD924"/>
    <w:rsid w:val="29B2235D"/>
    <w:rsid w:val="29B28DF3"/>
    <w:rsid w:val="29E80108"/>
    <w:rsid w:val="29EB2353"/>
    <w:rsid w:val="29F1857C"/>
    <w:rsid w:val="29FB87DF"/>
    <w:rsid w:val="2A036CD8"/>
    <w:rsid w:val="2A06E69D"/>
    <w:rsid w:val="2A082262"/>
    <w:rsid w:val="2A17188F"/>
    <w:rsid w:val="2A1C385B"/>
    <w:rsid w:val="2A205D26"/>
    <w:rsid w:val="2A31C275"/>
    <w:rsid w:val="2A379449"/>
    <w:rsid w:val="2A514823"/>
    <w:rsid w:val="2A52195E"/>
    <w:rsid w:val="2A673EFD"/>
    <w:rsid w:val="2A67B477"/>
    <w:rsid w:val="2A76F18D"/>
    <w:rsid w:val="2AAA7C56"/>
    <w:rsid w:val="2AACDF94"/>
    <w:rsid w:val="2AC37060"/>
    <w:rsid w:val="2AD71E9A"/>
    <w:rsid w:val="2AEFD23A"/>
    <w:rsid w:val="2B09EF9B"/>
    <w:rsid w:val="2B263B15"/>
    <w:rsid w:val="2B4257BD"/>
    <w:rsid w:val="2B53708F"/>
    <w:rsid w:val="2B5799E9"/>
    <w:rsid w:val="2B6EB2DA"/>
    <w:rsid w:val="2B769DF1"/>
    <w:rsid w:val="2B8AFC0B"/>
    <w:rsid w:val="2B92BE45"/>
    <w:rsid w:val="2B9EC744"/>
    <w:rsid w:val="2BA0B389"/>
    <w:rsid w:val="2BAB439A"/>
    <w:rsid w:val="2BCCC0E8"/>
    <w:rsid w:val="2BD5D8A1"/>
    <w:rsid w:val="2BEED994"/>
    <w:rsid w:val="2BF67779"/>
    <w:rsid w:val="2C146507"/>
    <w:rsid w:val="2C16906C"/>
    <w:rsid w:val="2C2236FF"/>
    <w:rsid w:val="2C241CF8"/>
    <w:rsid w:val="2C2918DC"/>
    <w:rsid w:val="2C4769D3"/>
    <w:rsid w:val="2C4FB153"/>
    <w:rsid w:val="2C662498"/>
    <w:rsid w:val="2C6AFBA5"/>
    <w:rsid w:val="2C6D1CE9"/>
    <w:rsid w:val="2C723944"/>
    <w:rsid w:val="2C7588F2"/>
    <w:rsid w:val="2C78C772"/>
    <w:rsid w:val="2C8194B4"/>
    <w:rsid w:val="2C8B556C"/>
    <w:rsid w:val="2CA895CD"/>
    <w:rsid w:val="2CA9E71E"/>
    <w:rsid w:val="2CAD3F97"/>
    <w:rsid w:val="2CD41522"/>
    <w:rsid w:val="2CDEDDE1"/>
    <w:rsid w:val="2CE5101E"/>
    <w:rsid w:val="2CF002B9"/>
    <w:rsid w:val="2CF5837E"/>
    <w:rsid w:val="2CFDB7CE"/>
    <w:rsid w:val="2D030A0F"/>
    <w:rsid w:val="2D12BD1A"/>
    <w:rsid w:val="2D25F478"/>
    <w:rsid w:val="2D350241"/>
    <w:rsid w:val="2D3975C2"/>
    <w:rsid w:val="2D4B075A"/>
    <w:rsid w:val="2D55F9ED"/>
    <w:rsid w:val="2D647E15"/>
    <w:rsid w:val="2D6F20DA"/>
    <w:rsid w:val="2D72EE4E"/>
    <w:rsid w:val="2D76F2E8"/>
    <w:rsid w:val="2D77FDF9"/>
    <w:rsid w:val="2D7A2804"/>
    <w:rsid w:val="2D89137B"/>
    <w:rsid w:val="2D8B46AC"/>
    <w:rsid w:val="2D8EA148"/>
    <w:rsid w:val="2DA2EBE1"/>
    <w:rsid w:val="2DAC3EEE"/>
    <w:rsid w:val="2DADBBBB"/>
    <w:rsid w:val="2DBDA396"/>
    <w:rsid w:val="2DD86CB5"/>
    <w:rsid w:val="2DDC2F62"/>
    <w:rsid w:val="2E01431E"/>
    <w:rsid w:val="2E07BDF0"/>
    <w:rsid w:val="2E1039BD"/>
    <w:rsid w:val="2E1D6515"/>
    <w:rsid w:val="2E479D96"/>
    <w:rsid w:val="2E4976D0"/>
    <w:rsid w:val="2E518760"/>
    <w:rsid w:val="2E56D967"/>
    <w:rsid w:val="2E5CACFA"/>
    <w:rsid w:val="2E84EB47"/>
    <w:rsid w:val="2E914BF8"/>
    <w:rsid w:val="2E9F3C6B"/>
    <w:rsid w:val="2EB25D04"/>
    <w:rsid w:val="2EB3DE27"/>
    <w:rsid w:val="2EC22781"/>
    <w:rsid w:val="2EC97C94"/>
    <w:rsid w:val="2ECC1AAB"/>
    <w:rsid w:val="2ECE6F96"/>
    <w:rsid w:val="2EF87B97"/>
    <w:rsid w:val="2EFC6DD1"/>
    <w:rsid w:val="2F0663F8"/>
    <w:rsid w:val="2F071DC1"/>
    <w:rsid w:val="2F23124F"/>
    <w:rsid w:val="2F25DAE4"/>
    <w:rsid w:val="2F38CE98"/>
    <w:rsid w:val="2F3F7378"/>
    <w:rsid w:val="2F4AF4AB"/>
    <w:rsid w:val="2F4B24E7"/>
    <w:rsid w:val="2F4F3ED7"/>
    <w:rsid w:val="2F5D9203"/>
    <w:rsid w:val="2F6851CD"/>
    <w:rsid w:val="2F8A8DEF"/>
    <w:rsid w:val="2F8E5EDE"/>
    <w:rsid w:val="2F9ECFAE"/>
    <w:rsid w:val="2F9F648C"/>
    <w:rsid w:val="2FABC41E"/>
    <w:rsid w:val="2FC52FC2"/>
    <w:rsid w:val="2FE1AC7B"/>
    <w:rsid w:val="2FE21DAD"/>
    <w:rsid w:val="2FE6672B"/>
    <w:rsid w:val="2FFB1E2A"/>
    <w:rsid w:val="3001B77F"/>
    <w:rsid w:val="300E01F4"/>
    <w:rsid w:val="300E384C"/>
    <w:rsid w:val="3015E72B"/>
    <w:rsid w:val="30166D09"/>
    <w:rsid w:val="302B62F0"/>
    <w:rsid w:val="30432EF7"/>
    <w:rsid w:val="30437BCE"/>
    <w:rsid w:val="3047CA0D"/>
    <w:rsid w:val="30486388"/>
    <w:rsid w:val="30582E12"/>
    <w:rsid w:val="306C0B8B"/>
    <w:rsid w:val="30720A12"/>
    <w:rsid w:val="3074C45E"/>
    <w:rsid w:val="30A64D51"/>
    <w:rsid w:val="30AC98BB"/>
    <w:rsid w:val="30C2424A"/>
    <w:rsid w:val="30C568DC"/>
    <w:rsid w:val="30D0562E"/>
    <w:rsid w:val="30E84A67"/>
    <w:rsid w:val="30E8B8CE"/>
    <w:rsid w:val="310DC351"/>
    <w:rsid w:val="3115F319"/>
    <w:rsid w:val="3133AB4D"/>
    <w:rsid w:val="313ABD87"/>
    <w:rsid w:val="3145D116"/>
    <w:rsid w:val="315505D7"/>
    <w:rsid w:val="3155D82D"/>
    <w:rsid w:val="315B7C89"/>
    <w:rsid w:val="31639334"/>
    <w:rsid w:val="3175D040"/>
    <w:rsid w:val="318F7E7E"/>
    <w:rsid w:val="31B70A8B"/>
    <w:rsid w:val="31C7C30D"/>
    <w:rsid w:val="31CBCD2B"/>
    <w:rsid w:val="31D9141E"/>
    <w:rsid w:val="31DB07D7"/>
    <w:rsid w:val="31E01296"/>
    <w:rsid w:val="31E8BF42"/>
    <w:rsid w:val="31EF989E"/>
    <w:rsid w:val="31FC0DE1"/>
    <w:rsid w:val="320085DE"/>
    <w:rsid w:val="321393EE"/>
    <w:rsid w:val="32469C64"/>
    <w:rsid w:val="3250D01A"/>
    <w:rsid w:val="327B8E00"/>
    <w:rsid w:val="32A61B67"/>
    <w:rsid w:val="32A68E0D"/>
    <w:rsid w:val="32B347B6"/>
    <w:rsid w:val="32BB026B"/>
    <w:rsid w:val="32BBF602"/>
    <w:rsid w:val="32BCCE6A"/>
    <w:rsid w:val="32C1AFB2"/>
    <w:rsid w:val="32CBDBFA"/>
    <w:rsid w:val="32CBEA7D"/>
    <w:rsid w:val="32E61D0F"/>
    <w:rsid w:val="32F0D638"/>
    <w:rsid w:val="33057BDE"/>
    <w:rsid w:val="33098327"/>
    <w:rsid w:val="3319B19A"/>
    <w:rsid w:val="331B0118"/>
    <w:rsid w:val="331B4CE7"/>
    <w:rsid w:val="33203315"/>
    <w:rsid w:val="33277A7F"/>
    <w:rsid w:val="333358D9"/>
    <w:rsid w:val="3344A281"/>
    <w:rsid w:val="334A45DA"/>
    <w:rsid w:val="334E70F4"/>
    <w:rsid w:val="3355CBCF"/>
    <w:rsid w:val="3365DE07"/>
    <w:rsid w:val="33661DCE"/>
    <w:rsid w:val="3370AC8E"/>
    <w:rsid w:val="33713458"/>
    <w:rsid w:val="338F69BC"/>
    <w:rsid w:val="339C805F"/>
    <w:rsid w:val="339D3338"/>
    <w:rsid w:val="33B1DE2E"/>
    <w:rsid w:val="33D31820"/>
    <w:rsid w:val="33DC2FC1"/>
    <w:rsid w:val="33DE6A98"/>
    <w:rsid w:val="33EF95B3"/>
    <w:rsid w:val="33FD9E89"/>
    <w:rsid w:val="34184EAC"/>
    <w:rsid w:val="341C5E59"/>
    <w:rsid w:val="341D0CC3"/>
    <w:rsid w:val="34318E2F"/>
    <w:rsid w:val="343AF0CE"/>
    <w:rsid w:val="3440BCDA"/>
    <w:rsid w:val="34634FB5"/>
    <w:rsid w:val="34644AA0"/>
    <w:rsid w:val="346D4A4A"/>
    <w:rsid w:val="347312D4"/>
    <w:rsid w:val="3481ED70"/>
    <w:rsid w:val="348889EA"/>
    <w:rsid w:val="34ABD67B"/>
    <w:rsid w:val="34D58733"/>
    <w:rsid w:val="34E32DC2"/>
    <w:rsid w:val="34E65832"/>
    <w:rsid w:val="34EC84D4"/>
    <w:rsid w:val="34EC9C22"/>
    <w:rsid w:val="34F3C3B3"/>
    <w:rsid w:val="34FE89B5"/>
    <w:rsid w:val="3506BB39"/>
    <w:rsid w:val="3528DF07"/>
    <w:rsid w:val="35481DC4"/>
    <w:rsid w:val="354A123C"/>
    <w:rsid w:val="354DFBAD"/>
    <w:rsid w:val="354E021D"/>
    <w:rsid w:val="355A8DD2"/>
    <w:rsid w:val="35674DB4"/>
    <w:rsid w:val="356C7A30"/>
    <w:rsid w:val="3573C976"/>
    <w:rsid w:val="357B0A10"/>
    <w:rsid w:val="357E11E4"/>
    <w:rsid w:val="3590FBE5"/>
    <w:rsid w:val="35A791A0"/>
    <w:rsid w:val="35B26F3D"/>
    <w:rsid w:val="35BCEB34"/>
    <w:rsid w:val="35BFA063"/>
    <w:rsid w:val="35C12DF9"/>
    <w:rsid w:val="35C38E80"/>
    <w:rsid w:val="35C850EE"/>
    <w:rsid w:val="35CA90B7"/>
    <w:rsid w:val="35D229D9"/>
    <w:rsid w:val="35DB0B46"/>
    <w:rsid w:val="35F6F94B"/>
    <w:rsid w:val="35F9E1E6"/>
    <w:rsid w:val="35FD12AC"/>
    <w:rsid w:val="3606F6AA"/>
    <w:rsid w:val="360B7090"/>
    <w:rsid w:val="361A6044"/>
    <w:rsid w:val="361DBDD1"/>
    <w:rsid w:val="361EFFDE"/>
    <w:rsid w:val="362876FA"/>
    <w:rsid w:val="363EA322"/>
    <w:rsid w:val="3642E6E1"/>
    <w:rsid w:val="36489AB6"/>
    <w:rsid w:val="36547E95"/>
    <w:rsid w:val="3655082A"/>
    <w:rsid w:val="366B2C50"/>
    <w:rsid w:val="366FB6FE"/>
    <w:rsid w:val="36849C9D"/>
    <w:rsid w:val="36914896"/>
    <w:rsid w:val="3694BC4E"/>
    <w:rsid w:val="36952143"/>
    <w:rsid w:val="36AA21E4"/>
    <w:rsid w:val="36AA32F7"/>
    <w:rsid w:val="36B64542"/>
    <w:rsid w:val="36E146C8"/>
    <w:rsid w:val="36E97EF0"/>
    <w:rsid w:val="36E9FB51"/>
    <w:rsid w:val="370069AD"/>
    <w:rsid w:val="370B0831"/>
    <w:rsid w:val="370EC071"/>
    <w:rsid w:val="370F34C2"/>
    <w:rsid w:val="372BFD90"/>
    <w:rsid w:val="373691FA"/>
    <w:rsid w:val="37459A9D"/>
    <w:rsid w:val="3748EE5C"/>
    <w:rsid w:val="374DB497"/>
    <w:rsid w:val="3770C0DF"/>
    <w:rsid w:val="377AF0C1"/>
    <w:rsid w:val="377FC0B1"/>
    <w:rsid w:val="3784E64A"/>
    <w:rsid w:val="37863613"/>
    <w:rsid w:val="378D563C"/>
    <w:rsid w:val="379B65D5"/>
    <w:rsid w:val="37A2C70B"/>
    <w:rsid w:val="37A2FA06"/>
    <w:rsid w:val="37A4679B"/>
    <w:rsid w:val="37B01FEE"/>
    <w:rsid w:val="37B697C6"/>
    <w:rsid w:val="37C21C37"/>
    <w:rsid w:val="37E1F875"/>
    <w:rsid w:val="37ED48CE"/>
    <w:rsid w:val="37F62D15"/>
    <w:rsid w:val="3806BCEE"/>
    <w:rsid w:val="3813C09D"/>
    <w:rsid w:val="381A0667"/>
    <w:rsid w:val="381DF695"/>
    <w:rsid w:val="3832BFF8"/>
    <w:rsid w:val="383D076A"/>
    <w:rsid w:val="3852B8CA"/>
    <w:rsid w:val="3863ED29"/>
    <w:rsid w:val="386C5C79"/>
    <w:rsid w:val="38728FDE"/>
    <w:rsid w:val="387685F8"/>
    <w:rsid w:val="38835DA3"/>
    <w:rsid w:val="38854F51"/>
    <w:rsid w:val="38A6F61F"/>
    <w:rsid w:val="38B2B435"/>
    <w:rsid w:val="38B57A01"/>
    <w:rsid w:val="38B80F65"/>
    <w:rsid w:val="38BC1F51"/>
    <w:rsid w:val="38C19B2A"/>
    <w:rsid w:val="38D187DF"/>
    <w:rsid w:val="38DEB2C8"/>
    <w:rsid w:val="38E040DA"/>
    <w:rsid w:val="38E56C22"/>
    <w:rsid w:val="38E90BA6"/>
    <w:rsid w:val="38FD0A4B"/>
    <w:rsid w:val="3903D232"/>
    <w:rsid w:val="391034B6"/>
    <w:rsid w:val="3910916F"/>
    <w:rsid w:val="3912C52C"/>
    <w:rsid w:val="39478E64"/>
    <w:rsid w:val="3949AB25"/>
    <w:rsid w:val="3960F56A"/>
    <w:rsid w:val="3964B945"/>
    <w:rsid w:val="396921C6"/>
    <w:rsid w:val="396D9DC7"/>
    <w:rsid w:val="397C28A0"/>
    <w:rsid w:val="3991E998"/>
    <w:rsid w:val="39A05F01"/>
    <w:rsid w:val="39B28EB3"/>
    <w:rsid w:val="39B49F83"/>
    <w:rsid w:val="39C973DE"/>
    <w:rsid w:val="39D10FAA"/>
    <w:rsid w:val="39D94BCD"/>
    <w:rsid w:val="39D95A25"/>
    <w:rsid w:val="39DB1077"/>
    <w:rsid w:val="39DCFC12"/>
    <w:rsid w:val="39E83B60"/>
    <w:rsid w:val="39FAB57E"/>
    <w:rsid w:val="39FF81B0"/>
    <w:rsid w:val="3A0D2F78"/>
    <w:rsid w:val="3A1467B5"/>
    <w:rsid w:val="3A29236C"/>
    <w:rsid w:val="3A2DD9EE"/>
    <w:rsid w:val="3A2E9B2B"/>
    <w:rsid w:val="3A386F59"/>
    <w:rsid w:val="3A39899A"/>
    <w:rsid w:val="3A66A601"/>
    <w:rsid w:val="3A6C2CED"/>
    <w:rsid w:val="3A830C18"/>
    <w:rsid w:val="3A92E4ED"/>
    <w:rsid w:val="3A954B7C"/>
    <w:rsid w:val="3AA486CC"/>
    <w:rsid w:val="3AAA250F"/>
    <w:rsid w:val="3AB964A0"/>
    <w:rsid w:val="3ABFEDDD"/>
    <w:rsid w:val="3AC66770"/>
    <w:rsid w:val="3AD76E47"/>
    <w:rsid w:val="3AD80697"/>
    <w:rsid w:val="3AE506BB"/>
    <w:rsid w:val="3AE57B86"/>
    <w:rsid w:val="3AE6E511"/>
    <w:rsid w:val="3AE86603"/>
    <w:rsid w:val="3AEC7B83"/>
    <w:rsid w:val="3AFF3159"/>
    <w:rsid w:val="3B061A2F"/>
    <w:rsid w:val="3B07156B"/>
    <w:rsid w:val="3B2085AF"/>
    <w:rsid w:val="3B21D268"/>
    <w:rsid w:val="3B305FEF"/>
    <w:rsid w:val="3B4C0C5A"/>
    <w:rsid w:val="3B53FD42"/>
    <w:rsid w:val="3B62E735"/>
    <w:rsid w:val="3B77BB66"/>
    <w:rsid w:val="3B78CC73"/>
    <w:rsid w:val="3B80FE17"/>
    <w:rsid w:val="3B8B907F"/>
    <w:rsid w:val="3B941E79"/>
    <w:rsid w:val="3B94911D"/>
    <w:rsid w:val="3B9BEED1"/>
    <w:rsid w:val="3BAF6194"/>
    <w:rsid w:val="3BB1DD9B"/>
    <w:rsid w:val="3BB40C10"/>
    <w:rsid w:val="3BBA2999"/>
    <w:rsid w:val="3BDB1E01"/>
    <w:rsid w:val="3BE64E5D"/>
    <w:rsid w:val="3BE69770"/>
    <w:rsid w:val="3BEAA92B"/>
    <w:rsid w:val="3BEC33FE"/>
    <w:rsid w:val="3BF4912D"/>
    <w:rsid w:val="3BF57260"/>
    <w:rsid w:val="3BFB93D4"/>
    <w:rsid w:val="3C0210C2"/>
    <w:rsid w:val="3C0B24BF"/>
    <w:rsid w:val="3C3335A6"/>
    <w:rsid w:val="3C380E5D"/>
    <w:rsid w:val="3C50BD25"/>
    <w:rsid w:val="3C562674"/>
    <w:rsid w:val="3C56CBA0"/>
    <w:rsid w:val="3C6AFB3A"/>
    <w:rsid w:val="3C7B781F"/>
    <w:rsid w:val="3C814BE7"/>
    <w:rsid w:val="3C863468"/>
    <w:rsid w:val="3C987FCA"/>
    <w:rsid w:val="3CA8BB01"/>
    <w:rsid w:val="3CBC339E"/>
    <w:rsid w:val="3CC29FD4"/>
    <w:rsid w:val="3CC44A98"/>
    <w:rsid w:val="3CCB2B57"/>
    <w:rsid w:val="3CCCC11C"/>
    <w:rsid w:val="3CCD0228"/>
    <w:rsid w:val="3CD0E3CA"/>
    <w:rsid w:val="3CDAC812"/>
    <w:rsid w:val="3D112B9F"/>
    <w:rsid w:val="3D3AA6E9"/>
    <w:rsid w:val="3D3F130F"/>
    <w:rsid w:val="3D4AAF8B"/>
    <w:rsid w:val="3D543B16"/>
    <w:rsid w:val="3D545844"/>
    <w:rsid w:val="3D582C0F"/>
    <w:rsid w:val="3D5F256E"/>
    <w:rsid w:val="3D67008C"/>
    <w:rsid w:val="3D6B1EF3"/>
    <w:rsid w:val="3D6C4977"/>
    <w:rsid w:val="3D6CA8F2"/>
    <w:rsid w:val="3D6EC3A6"/>
    <w:rsid w:val="3D71B636"/>
    <w:rsid w:val="3D72C4A6"/>
    <w:rsid w:val="3D7481FA"/>
    <w:rsid w:val="3D79458B"/>
    <w:rsid w:val="3D79CEAD"/>
    <w:rsid w:val="3D85CD58"/>
    <w:rsid w:val="3DA0B88F"/>
    <w:rsid w:val="3DA27640"/>
    <w:rsid w:val="3DA667C4"/>
    <w:rsid w:val="3DB9EAB5"/>
    <w:rsid w:val="3DC13E38"/>
    <w:rsid w:val="3DD6503F"/>
    <w:rsid w:val="3DDE7866"/>
    <w:rsid w:val="3DE20966"/>
    <w:rsid w:val="3DF9C17E"/>
    <w:rsid w:val="3E019313"/>
    <w:rsid w:val="3E038BDE"/>
    <w:rsid w:val="3E05F37F"/>
    <w:rsid w:val="3E07DF1D"/>
    <w:rsid w:val="3E2C9B4E"/>
    <w:rsid w:val="3E58565E"/>
    <w:rsid w:val="3E5862A2"/>
    <w:rsid w:val="3E733D5A"/>
    <w:rsid w:val="3E7441CB"/>
    <w:rsid w:val="3E8313D5"/>
    <w:rsid w:val="3E89D47B"/>
    <w:rsid w:val="3E8FF422"/>
    <w:rsid w:val="3EA52A06"/>
    <w:rsid w:val="3EAB7741"/>
    <w:rsid w:val="3EAE2E6D"/>
    <w:rsid w:val="3EB282C8"/>
    <w:rsid w:val="3EB6EF97"/>
    <w:rsid w:val="3EBF55BF"/>
    <w:rsid w:val="3ED0A78B"/>
    <w:rsid w:val="3ED3D894"/>
    <w:rsid w:val="3ED836C0"/>
    <w:rsid w:val="3EDC1079"/>
    <w:rsid w:val="3EE649B5"/>
    <w:rsid w:val="3EE7F6E8"/>
    <w:rsid w:val="3EE8F444"/>
    <w:rsid w:val="3EEE69BA"/>
    <w:rsid w:val="3EFDEAF5"/>
    <w:rsid w:val="3F1C0B98"/>
    <w:rsid w:val="3F1C92A9"/>
    <w:rsid w:val="3F37FC27"/>
    <w:rsid w:val="3F48DDFB"/>
    <w:rsid w:val="3F56221B"/>
    <w:rsid w:val="3F6E1B88"/>
    <w:rsid w:val="3F720978"/>
    <w:rsid w:val="3F72AE14"/>
    <w:rsid w:val="3F8A8E00"/>
    <w:rsid w:val="3F8E07BB"/>
    <w:rsid w:val="3FABADE1"/>
    <w:rsid w:val="3FB4A384"/>
    <w:rsid w:val="3FBD4E84"/>
    <w:rsid w:val="3FD33DFA"/>
    <w:rsid w:val="3FD77E9D"/>
    <w:rsid w:val="3FE06642"/>
    <w:rsid w:val="3FE627FC"/>
    <w:rsid w:val="3FF43303"/>
    <w:rsid w:val="401470EF"/>
    <w:rsid w:val="402B1CA0"/>
    <w:rsid w:val="402C8ECC"/>
    <w:rsid w:val="402F71C2"/>
    <w:rsid w:val="4031310F"/>
    <w:rsid w:val="40348192"/>
    <w:rsid w:val="4038616E"/>
    <w:rsid w:val="404B662F"/>
    <w:rsid w:val="406365F2"/>
    <w:rsid w:val="406CAEEC"/>
    <w:rsid w:val="40710D87"/>
    <w:rsid w:val="40796FE8"/>
    <w:rsid w:val="4087D6A1"/>
    <w:rsid w:val="40A192AE"/>
    <w:rsid w:val="40A217F1"/>
    <w:rsid w:val="40C8629A"/>
    <w:rsid w:val="40D95F7E"/>
    <w:rsid w:val="40DAFB69"/>
    <w:rsid w:val="40EB8D2B"/>
    <w:rsid w:val="40F18B77"/>
    <w:rsid w:val="40F510CC"/>
    <w:rsid w:val="40FEC493"/>
    <w:rsid w:val="41015863"/>
    <w:rsid w:val="4107CB6B"/>
    <w:rsid w:val="410BD5C9"/>
    <w:rsid w:val="412539B0"/>
    <w:rsid w:val="41276B62"/>
    <w:rsid w:val="412E9CD3"/>
    <w:rsid w:val="4136AAB5"/>
    <w:rsid w:val="41557828"/>
    <w:rsid w:val="416AAB69"/>
    <w:rsid w:val="417E00A0"/>
    <w:rsid w:val="41804110"/>
    <w:rsid w:val="4189417C"/>
    <w:rsid w:val="418FF602"/>
    <w:rsid w:val="41950920"/>
    <w:rsid w:val="4195ABF0"/>
    <w:rsid w:val="419CC20D"/>
    <w:rsid w:val="41A6F368"/>
    <w:rsid w:val="41C65174"/>
    <w:rsid w:val="41D6573D"/>
    <w:rsid w:val="41E1101E"/>
    <w:rsid w:val="41F1BD3C"/>
    <w:rsid w:val="42008194"/>
    <w:rsid w:val="42029205"/>
    <w:rsid w:val="42033D87"/>
    <w:rsid w:val="420FEA98"/>
    <w:rsid w:val="421F954C"/>
    <w:rsid w:val="4220C5BB"/>
    <w:rsid w:val="4225E05A"/>
    <w:rsid w:val="4226DB65"/>
    <w:rsid w:val="4234F089"/>
    <w:rsid w:val="423B110F"/>
    <w:rsid w:val="423B9FA4"/>
    <w:rsid w:val="4244BA5E"/>
    <w:rsid w:val="42534F65"/>
    <w:rsid w:val="4255FDDD"/>
    <w:rsid w:val="426652A4"/>
    <w:rsid w:val="429A7EC9"/>
    <w:rsid w:val="429A94F4"/>
    <w:rsid w:val="42A01883"/>
    <w:rsid w:val="42B84F9B"/>
    <w:rsid w:val="42D6EC9D"/>
    <w:rsid w:val="42E19CFE"/>
    <w:rsid w:val="42E7306D"/>
    <w:rsid w:val="431BE56E"/>
    <w:rsid w:val="431E7F2C"/>
    <w:rsid w:val="43251932"/>
    <w:rsid w:val="432B9464"/>
    <w:rsid w:val="4332C851"/>
    <w:rsid w:val="4349855C"/>
    <w:rsid w:val="4357DFC3"/>
    <w:rsid w:val="43592E06"/>
    <w:rsid w:val="43681A95"/>
    <w:rsid w:val="436B01C5"/>
    <w:rsid w:val="436DB273"/>
    <w:rsid w:val="4374DE1A"/>
    <w:rsid w:val="437C5935"/>
    <w:rsid w:val="438D4BB2"/>
    <w:rsid w:val="4393C5BF"/>
    <w:rsid w:val="43AEAE09"/>
    <w:rsid w:val="43C801F8"/>
    <w:rsid w:val="43FDC4AC"/>
    <w:rsid w:val="43FF81E1"/>
    <w:rsid w:val="44050B80"/>
    <w:rsid w:val="441204B3"/>
    <w:rsid w:val="442D4C4B"/>
    <w:rsid w:val="442F1C3D"/>
    <w:rsid w:val="4444A3D4"/>
    <w:rsid w:val="444C18CF"/>
    <w:rsid w:val="445F8E9B"/>
    <w:rsid w:val="446B4B35"/>
    <w:rsid w:val="446C9F56"/>
    <w:rsid w:val="446D6FA6"/>
    <w:rsid w:val="4472BCFE"/>
    <w:rsid w:val="4487E967"/>
    <w:rsid w:val="448AC6E9"/>
    <w:rsid w:val="44A5361D"/>
    <w:rsid w:val="44ABA765"/>
    <w:rsid w:val="44B63420"/>
    <w:rsid w:val="44F612BB"/>
    <w:rsid w:val="44FA0918"/>
    <w:rsid w:val="45062C90"/>
    <w:rsid w:val="4521209C"/>
    <w:rsid w:val="4528B8EC"/>
    <w:rsid w:val="452CC303"/>
    <w:rsid w:val="452CC417"/>
    <w:rsid w:val="453D57FF"/>
    <w:rsid w:val="45471D40"/>
    <w:rsid w:val="454CBC0D"/>
    <w:rsid w:val="4557360E"/>
    <w:rsid w:val="45574427"/>
    <w:rsid w:val="45586764"/>
    <w:rsid w:val="4564BFF7"/>
    <w:rsid w:val="457B4AE6"/>
    <w:rsid w:val="457F6792"/>
    <w:rsid w:val="45844890"/>
    <w:rsid w:val="459365E8"/>
    <w:rsid w:val="4594D07D"/>
    <w:rsid w:val="459C9E25"/>
    <w:rsid w:val="459F5CC4"/>
    <w:rsid w:val="45A088A2"/>
    <w:rsid w:val="45A40820"/>
    <w:rsid w:val="4604FB2F"/>
    <w:rsid w:val="4609AAF0"/>
    <w:rsid w:val="461B7576"/>
    <w:rsid w:val="461FE44E"/>
    <w:rsid w:val="463163C3"/>
    <w:rsid w:val="4649F21E"/>
    <w:rsid w:val="4666540C"/>
    <w:rsid w:val="4685DAC8"/>
    <w:rsid w:val="46874838"/>
    <w:rsid w:val="468A1E87"/>
    <w:rsid w:val="468F41E0"/>
    <w:rsid w:val="46912F73"/>
    <w:rsid w:val="469B4112"/>
    <w:rsid w:val="46A37E3E"/>
    <w:rsid w:val="46A3FD0A"/>
    <w:rsid w:val="46A65030"/>
    <w:rsid w:val="46C24848"/>
    <w:rsid w:val="46CF26C6"/>
    <w:rsid w:val="46DC288C"/>
    <w:rsid w:val="46DEAA61"/>
    <w:rsid w:val="46EDD5ED"/>
    <w:rsid w:val="4719C611"/>
    <w:rsid w:val="471D9774"/>
    <w:rsid w:val="47282112"/>
    <w:rsid w:val="473C0CE1"/>
    <w:rsid w:val="47499F3A"/>
    <w:rsid w:val="474E6804"/>
    <w:rsid w:val="47500BFC"/>
    <w:rsid w:val="475521CA"/>
    <w:rsid w:val="4758A666"/>
    <w:rsid w:val="4759ADCA"/>
    <w:rsid w:val="476465C6"/>
    <w:rsid w:val="477A59D3"/>
    <w:rsid w:val="4794F4AA"/>
    <w:rsid w:val="479554BF"/>
    <w:rsid w:val="47C5B27B"/>
    <w:rsid w:val="47CA31BB"/>
    <w:rsid w:val="4801BAAB"/>
    <w:rsid w:val="48048678"/>
    <w:rsid w:val="4821CA49"/>
    <w:rsid w:val="4825A0D4"/>
    <w:rsid w:val="48362A7C"/>
    <w:rsid w:val="4839DF61"/>
    <w:rsid w:val="483E5ED8"/>
    <w:rsid w:val="484F349C"/>
    <w:rsid w:val="485472C4"/>
    <w:rsid w:val="4876464F"/>
    <w:rsid w:val="4876B135"/>
    <w:rsid w:val="487A6739"/>
    <w:rsid w:val="488ED6D0"/>
    <w:rsid w:val="4898FF51"/>
    <w:rsid w:val="489B5F4B"/>
    <w:rsid w:val="48AB7DBB"/>
    <w:rsid w:val="48B0303E"/>
    <w:rsid w:val="48B7EF3D"/>
    <w:rsid w:val="48C0BA8E"/>
    <w:rsid w:val="48C4C055"/>
    <w:rsid w:val="48E05FC8"/>
    <w:rsid w:val="48E639E4"/>
    <w:rsid w:val="48FF05D4"/>
    <w:rsid w:val="48FFDD6F"/>
    <w:rsid w:val="49020A12"/>
    <w:rsid w:val="4908D8A9"/>
    <w:rsid w:val="492CF872"/>
    <w:rsid w:val="4942E99C"/>
    <w:rsid w:val="4943772A"/>
    <w:rsid w:val="49534507"/>
    <w:rsid w:val="4953E57C"/>
    <w:rsid w:val="4954EFB2"/>
    <w:rsid w:val="4962BE13"/>
    <w:rsid w:val="496D307D"/>
    <w:rsid w:val="49714F15"/>
    <w:rsid w:val="497AB16B"/>
    <w:rsid w:val="497DA1B3"/>
    <w:rsid w:val="49A80484"/>
    <w:rsid w:val="49CB069F"/>
    <w:rsid w:val="49DC1C48"/>
    <w:rsid w:val="49E882E2"/>
    <w:rsid w:val="49F62E11"/>
    <w:rsid w:val="49F8DE17"/>
    <w:rsid w:val="4A00D46D"/>
    <w:rsid w:val="4A0749AC"/>
    <w:rsid w:val="4A114AFF"/>
    <w:rsid w:val="4A16D804"/>
    <w:rsid w:val="4A1DC728"/>
    <w:rsid w:val="4A2587F1"/>
    <w:rsid w:val="4A283C06"/>
    <w:rsid w:val="4A2EEADC"/>
    <w:rsid w:val="4A30FC06"/>
    <w:rsid w:val="4A4A1CC1"/>
    <w:rsid w:val="4A62ED7B"/>
    <w:rsid w:val="4A691232"/>
    <w:rsid w:val="4A6F6C25"/>
    <w:rsid w:val="4A75CE2B"/>
    <w:rsid w:val="4A82FF86"/>
    <w:rsid w:val="4A8AC754"/>
    <w:rsid w:val="4A91C621"/>
    <w:rsid w:val="4ABA0E1D"/>
    <w:rsid w:val="4ABADDBF"/>
    <w:rsid w:val="4AD1154A"/>
    <w:rsid w:val="4AE62C21"/>
    <w:rsid w:val="4AF474B2"/>
    <w:rsid w:val="4AFA792C"/>
    <w:rsid w:val="4B026483"/>
    <w:rsid w:val="4B0888AB"/>
    <w:rsid w:val="4B0A17E3"/>
    <w:rsid w:val="4B11DE12"/>
    <w:rsid w:val="4B19790A"/>
    <w:rsid w:val="4B19F089"/>
    <w:rsid w:val="4B1AB119"/>
    <w:rsid w:val="4B1F3829"/>
    <w:rsid w:val="4B42E6FC"/>
    <w:rsid w:val="4B456202"/>
    <w:rsid w:val="4B5C3992"/>
    <w:rsid w:val="4B6E34E5"/>
    <w:rsid w:val="4B8170A3"/>
    <w:rsid w:val="4B9432B8"/>
    <w:rsid w:val="4BAE2511"/>
    <w:rsid w:val="4BB4EC29"/>
    <w:rsid w:val="4BC2085C"/>
    <w:rsid w:val="4BC5D019"/>
    <w:rsid w:val="4BFFB153"/>
    <w:rsid w:val="4C1D432E"/>
    <w:rsid w:val="4C1E9195"/>
    <w:rsid w:val="4C4248F2"/>
    <w:rsid w:val="4C4C42D9"/>
    <w:rsid w:val="4C4D54AF"/>
    <w:rsid w:val="4C704154"/>
    <w:rsid w:val="4C8F95CB"/>
    <w:rsid w:val="4C913618"/>
    <w:rsid w:val="4C9E55C8"/>
    <w:rsid w:val="4C9E7A38"/>
    <w:rsid w:val="4CAF7FFB"/>
    <w:rsid w:val="4CEA29E5"/>
    <w:rsid w:val="4D019D62"/>
    <w:rsid w:val="4D052E32"/>
    <w:rsid w:val="4D093374"/>
    <w:rsid w:val="4D18616F"/>
    <w:rsid w:val="4D26316A"/>
    <w:rsid w:val="4D280111"/>
    <w:rsid w:val="4D3F665D"/>
    <w:rsid w:val="4D447217"/>
    <w:rsid w:val="4D48F50A"/>
    <w:rsid w:val="4D49BA46"/>
    <w:rsid w:val="4D5769A1"/>
    <w:rsid w:val="4D5D03D0"/>
    <w:rsid w:val="4D675AEC"/>
    <w:rsid w:val="4DA379F1"/>
    <w:rsid w:val="4DAB3AD6"/>
    <w:rsid w:val="4DC68138"/>
    <w:rsid w:val="4DCEAF1C"/>
    <w:rsid w:val="4DD6DAF9"/>
    <w:rsid w:val="4DF786F3"/>
    <w:rsid w:val="4E05781C"/>
    <w:rsid w:val="4E0600B9"/>
    <w:rsid w:val="4E13A60B"/>
    <w:rsid w:val="4E1AB679"/>
    <w:rsid w:val="4E3B4CF3"/>
    <w:rsid w:val="4E62A54E"/>
    <w:rsid w:val="4E72D1B8"/>
    <w:rsid w:val="4E91D370"/>
    <w:rsid w:val="4EA24C2F"/>
    <w:rsid w:val="4EAD79A1"/>
    <w:rsid w:val="4EB22327"/>
    <w:rsid w:val="4EB83097"/>
    <w:rsid w:val="4EBEE271"/>
    <w:rsid w:val="4ECE8613"/>
    <w:rsid w:val="4EE10AE2"/>
    <w:rsid w:val="4EE9FA94"/>
    <w:rsid w:val="4F11907A"/>
    <w:rsid w:val="4F1F87AB"/>
    <w:rsid w:val="4F20D8B2"/>
    <w:rsid w:val="4F259F17"/>
    <w:rsid w:val="4F3FE815"/>
    <w:rsid w:val="4F60D351"/>
    <w:rsid w:val="4F6FFE5C"/>
    <w:rsid w:val="4F79566C"/>
    <w:rsid w:val="4F8BDA21"/>
    <w:rsid w:val="4F8DEA47"/>
    <w:rsid w:val="4F9CD0FF"/>
    <w:rsid w:val="4FA3ABB0"/>
    <w:rsid w:val="4FAE5337"/>
    <w:rsid w:val="4FBADB19"/>
    <w:rsid w:val="4FCA4168"/>
    <w:rsid w:val="4FE0D4A4"/>
    <w:rsid w:val="4FE10D31"/>
    <w:rsid w:val="50087117"/>
    <w:rsid w:val="501522F7"/>
    <w:rsid w:val="501F504A"/>
    <w:rsid w:val="5037A8DB"/>
    <w:rsid w:val="503F4F1E"/>
    <w:rsid w:val="504A0137"/>
    <w:rsid w:val="504C2B0A"/>
    <w:rsid w:val="50539F82"/>
    <w:rsid w:val="505945D1"/>
    <w:rsid w:val="505A1AC6"/>
    <w:rsid w:val="505B94C8"/>
    <w:rsid w:val="505D5625"/>
    <w:rsid w:val="505E5B85"/>
    <w:rsid w:val="5065E9BD"/>
    <w:rsid w:val="506DA7CA"/>
    <w:rsid w:val="50787293"/>
    <w:rsid w:val="509A5E24"/>
    <w:rsid w:val="509FD68D"/>
    <w:rsid w:val="50B46937"/>
    <w:rsid w:val="50B53BF5"/>
    <w:rsid w:val="50C2591B"/>
    <w:rsid w:val="50D60252"/>
    <w:rsid w:val="50E333D9"/>
    <w:rsid w:val="50E4F163"/>
    <w:rsid w:val="50E86AE8"/>
    <w:rsid w:val="50ED8AB7"/>
    <w:rsid w:val="50F0D6AB"/>
    <w:rsid w:val="5101C58C"/>
    <w:rsid w:val="510B2A1A"/>
    <w:rsid w:val="510BF95F"/>
    <w:rsid w:val="511526CD"/>
    <w:rsid w:val="51183549"/>
    <w:rsid w:val="511A76E7"/>
    <w:rsid w:val="512CB026"/>
    <w:rsid w:val="51345E1B"/>
    <w:rsid w:val="513A61BC"/>
    <w:rsid w:val="513CFBF6"/>
    <w:rsid w:val="5151F1D9"/>
    <w:rsid w:val="5178E76E"/>
    <w:rsid w:val="517DA633"/>
    <w:rsid w:val="5186ADBB"/>
    <w:rsid w:val="5190371C"/>
    <w:rsid w:val="51A0F382"/>
    <w:rsid w:val="51D1ED1B"/>
    <w:rsid w:val="51DA5705"/>
    <w:rsid w:val="51F889F5"/>
    <w:rsid w:val="520844E3"/>
    <w:rsid w:val="52290ECC"/>
    <w:rsid w:val="5230C981"/>
    <w:rsid w:val="525FB76E"/>
    <w:rsid w:val="52621557"/>
    <w:rsid w:val="526C9729"/>
    <w:rsid w:val="52777B6E"/>
    <w:rsid w:val="527B210E"/>
    <w:rsid w:val="527FFC77"/>
    <w:rsid w:val="529770FE"/>
    <w:rsid w:val="52B664BC"/>
    <w:rsid w:val="52BE4461"/>
    <w:rsid w:val="52C023AC"/>
    <w:rsid w:val="52C4728E"/>
    <w:rsid w:val="52C4B9B5"/>
    <w:rsid w:val="52CB3D06"/>
    <w:rsid w:val="52D0AB50"/>
    <w:rsid w:val="52D52D85"/>
    <w:rsid w:val="52D7E761"/>
    <w:rsid w:val="52D8A01C"/>
    <w:rsid w:val="52D95C0D"/>
    <w:rsid w:val="52DD0F44"/>
    <w:rsid w:val="52DD43E0"/>
    <w:rsid w:val="52F38B19"/>
    <w:rsid w:val="5308DC6F"/>
    <w:rsid w:val="531A3BF0"/>
    <w:rsid w:val="5330FA24"/>
    <w:rsid w:val="5334B3E2"/>
    <w:rsid w:val="533910E7"/>
    <w:rsid w:val="5349D610"/>
    <w:rsid w:val="535A5E98"/>
    <w:rsid w:val="536656A5"/>
    <w:rsid w:val="536C4B56"/>
    <w:rsid w:val="537AA5DD"/>
    <w:rsid w:val="537D78F7"/>
    <w:rsid w:val="538FE13E"/>
    <w:rsid w:val="539F53B7"/>
    <w:rsid w:val="53B12DDC"/>
    <w:rsid w:val="53D1E3F5"/>
    <w:rsid w:val="53E0B9C4"/>
    <w:rsid w:val="53F6CBAF"/>
    <w:rsid w:val="5425D9E7"/>
    <w:rsid w:val="5433418E"/>
    <w:rsid w:val="543A0D97"/>
    <w:rsid w:val="543D0F0F"/>
    <w:rsid w:val="5442CADC"/>
    <w:rsid w:val="5451CFC9"/>
    <w:rsid w:val="5452BD02"/>
    <w:rsid w:val="5454BB1D"/>
    <w:rsid w:val="54620DB2"/>
    <w:rsid w:val="5471597A"/>
    <w:rsid w:val="5482D92B"/>
    <w:rsid w:val="54AC56D1"/>
    <w:rsid w:val="54AD5B72"/>
    <w:rsid w:val="54B4CA75"/>
    <w:rsid w:val="54B89419"/>
    <w:rsid w:val="54C1AC53"/>
    <w:rsid w:val="54C29519"/>
    <w:rsid w:val="54CAA04A"/>
    <w:rsid w:val="54CB5297"/>
    <w:rsid w:val="54D433F9"/>
    <w:rsid w:val="54E156A7"/>
    <w:rsid w:val="54EC88EC"/>
    <w:rsid w:val="54FC7B4E"/>
    <w:rsid w:val="5510430D"/>
    <w:rsid w:val="5511B450"/>
    <w:rsid w:val="5529DAA9"/>
    <w:rsid w:val="552C1758"/>
    <w:rsid w:val="552CD45E"/>
    <w:rsid w:val="55300C97"/>
    <w:rsid w:val="5552CBF0"/>
    <w:rsid w:val="5554C717"/>
    <w:rsid w:val="55568386"/>
    <w:rsid w:val="55725395"/>
    <w:rsid w:val="557985BF"/>
    <w:rsid w:val="557A7CF5"/>
    <w:rsid w:val="558F4AEB"/>
    <w:rsid w:val="55906B69"/>
    <w:rsid w:val="559C07F4"/>
    <w:rsid w:val="559F9B30"/>
    <w:rsid w:val="55B22A58"/>
    <w:rsid w:val="55BC136B"/>
    <w:rsid w:val="55BDBA32"/>
    <w:rsid w:val="55E14F20"/>
    <w:rsid w:val="55EA6D95"/>
    <w:rsid w:val="55EC9954"/>
    <w:rsid w:val="55F60B34"/>
    <w:rsid w:val="55FABE9D"/>
    <w:rsid w:val="56017507"/>
    <w:rsid w:val="56032011"/>
    <w:rsid w:val="5609E44E"/>
    <w:rsid w:val="560D1872"/>
    <w:rsid w:val="56129AF6"/>
    <w:rsid w:val="561401A5"/>
    <w:rsid w:val="5625B977"/>
    <w:rsid w:val="562F05DA"/>
    <w:rsid w:val="562F6484"/>
    <w:rsid w:val="56364CB6"/>
    <w:rsid w:val="563CA2DF"/>
    <w:rsid w:val="56415761"/>
    <w:rsid w:val="56453E49"/>
    <w:rsid w:val="56475DF1"/>
    <w:rsid w:val="564A4A68"/>
    <w:rsid w:val="564C5891"/>
    <w:rsid w:val="565490B9"/>
    <w:rsid w:val="566400AE"/>
    <w:rsid w:val="5668036E"/>
    <w:rsid w:val="5668B260"/>
    <w:rsid w:val="5677EC74"/>
    <w:rsid w:val="5687DC6D"/>
    <w:rsid w:val="56B0C52A"/>
    <w:rsid w:val="56BAB0F5"/>
    <w:rsid w:val="56E9D739"/>
    <w:rsid w:val="56EA19F1"/>
    <w:rsid w:val="56FBCABD"/>
    <w:rsid w:val="57320EC6"/>
    <w:rsid w:val="573502D8"/>
    <w:rsid w:val="57361085"/>
    <w:rsid w:val="5748C67E"/>
    <w:rsid w:val="57664BFE"/>
    <w:rsid w:val="57760B60"/>
    <w:rsid w:val="577FCCEE"/>
    <w:rsid w:val="578F8C42"/>
    <w:rsid w:val="57963379"/>
    <w:rsid w:val="57C46E15"/>
    <w:rsid w:val="57D18C3E"/>
    <w:rsid w:val="57DCADDB"/>
    <w:rsid w:val="57E0089D"/>
    <w:rsid w:val="57FD1D03"/>
    <w:rsid w:val="58023BB7"/>
    <w:rsid w:val="58067102"/>
    <w:rsid w:val="582807C7"/>
    <w:rsid w:val="582CE061"/>
    <w:rsid w:val="58395FDA"/>
    <w:rsid w:val="583A786A"/>
    <w:rsid w:val="5842A65E"/>
    <w:rsid w:val="585FA12B"/>
    <w:rsid w:val="5861800A"/>
    <w:rsid w:val="58765FB8"/>
    <w:rsid w:val="58781EED"/>
    <w:rsid w:val="587C7D68"/>
    <w:rsid w:val="5895BD89"/>
    <w:rsid w:val="58ABF768"/>
    <w:rsid w:val="58ACE820"/>
    <w:rsid w:val="58AE8387"/>
    <w:rsid w:val="58B4447D"/>
    <w:rsid w:val="58CC55B2"/>
    <w:rsid w:val="58D7025D"/>
    <w:rsid w:val="58F0EE57"/>
    <w:rsid w:val="58F18189"/>
    <w:rsid w:val="5909E8C9"/>
    <w:rsid w:val="591810AA"/>
    <w:rsid w:val="591B65C2"/>
    <w:rsid w:val="591D451A"/>
    <w:rsid w:val="591F5044"/>
    <w:rsid w:val="59242DAC"/>
    <w:rsid w:val="592F9FF1"/>
    <w:rsid w:val="5935B275"/>
    <w:rsid w:val="59418510"/>
    <w:rsid w:val="5942F997"/>
    <w:rsid w:val="594CA5BF"/>
    <w:rsid w:val="59508E31"/>
    <w:rsid w:val="595BE6ED"/>
    <w:rsid w:val="595C1DBF"/>
    <w:rsid w:val="5960419C"/>
    <w:rsid w:val="597AA895"/>
    <w:rsid w:val="5983655E"/>
    <w:rsid w:val="59851390"/>
    <w:rsid w:val="59A17B99"/>
    <w:rsid w:val="59A98CA3"/>
    <w:rsid w:val="59BDEB32"/>
    <w:rsid w:val="59CC97AA"/>
    <w:rsid w:val="59E03B00"/>
    <w:rsid w:val="59E5EBE1"/>
    <w:rsid w:val="59E6B76D"/>
    <w:rsid w:val="59ECD02F"/>
    <w:rsid w:val="59F211CE"/>
    <w:rsid w:val="59F38C23"/>
    <w:rsid w:val="5A01A6E2"/>
    <w:rsid w:val="5A1D4842"/>
    <w:rsid w:val="5A446A4B"/>
    <w:rsid w:val="5A478BEF"/>
    <w:rsid w:val="5A508D4F"/>
    <w:rsid w:val="5A54BF68"/>
    <w:rsid w:val="5A63C77A"/>
    <w:rsid w:val="5A6A335A"/>
    <w:rsid w:val="5A70BC1B"/>
    <w:rsid w:val="5A7A53C8"/>
    <w:rsid w:val="5A8D47A5"/>
    <w:rsid w:val="5AAC1080"/>
    <w:rsid w:val="5ABDCE35"/>
    <w:rsid w:val="5AC2EF35"/>
    <w:rsid w:val="5AC4672F"/>
    <w:rsid w:val="5AC4DCC4"/>
    <w:rsid w:val="5AD0BD53"/>
    <w:rsid w:val="5AD7DBCA"/>
    <w:rsid w:val="5AE1CA71"/>
    <w:rsid w:val="5AE34E8C"/>
    <w:rsid w:val="5AF0723D"/>
    <w:rsid w:val="5AFD02E9"/>
    <w:rsid w:val="5B07CDD5"/>
    <w:rsid w:val="5B0C219E"/>
    <w:rsid w:val="5B2801DC"/>
    <w:rsid w:val="5B292813"/>
    <w:rsid w:val="5B3D11F1"/>
    <w:rsid w:val="5B3FF64D"/>
    <w:rsid w:val="5B4275C0"/>
    <w:rsid w:val="5B677C50"/>
    <w:rsid w:val="5B7940D3"/>
    <w:rsid w:val="5B7CAE69"/>
    <w:rsid w:val="5B889877"/>
    <w:rsid w:val="5B8AA3DD"/>
    <w:rsid w:val="5B94E72E"/>
    <w:rsid w:val="5B9DFDAC"/>
    <w:rsid w:val="5B9FA1D3"/>
    <w:rsid w:val="5BB8D1DE"/>
    <w:rsid w:val="5BCF9ACC"/>
    <w:rsid w:val="5BEA02F2"/>
    <w:rsid w:val="5BEBE877"/>
    <w:rsid w:val="5BF5B631"/>
    <w:rsid w:val="5BFED5BE"/>
    <w:rsid w:val="5C022A3A"/>
    <w:rsid w:val="5C057E51"/>
    <w:rsid w:val="5C2766A1"/>
    <w:rsid w:val="5C2FE2C8"/>
    <w:rsid w:val="5C393E78"/>
    <w:rsid w:val="5C41CB25"/>
    <w:rsid w:val="5C43B386"/>
    <w:rsid w:val="5C5BB27C"/>
    <w:rsid w:val="5C69C1AC"/>
    <w:rsid w:val="5C6B6B64"/>
    <w:rsid w:val="5C841E76"/>
    <w:rsid w:val="5C866943"/>
    <w:rsid w:val="5C8E0E10"/>
    <w:rsid w:val="5C9B7442"/>
    <w:rsid w:val="5CA2FFFD"/>
    <w:rsid w:val="5CAC5A6A"/>
    <w:rsid w:val="5CB2DF80"/>
    <w:rsid w:val="5CB4D852"/>
    <w:rsid w:val="5CB9FCE6"/>
    <w:rsid w:val="5CBC923F"/>
    <w:rsid w:val="5CCC0632"/>
    <w:rsid w:val="5CDD9DE6"/>
    <w:rsid w:val="5CE3FF9F"/>
    <w:rsid w:val="5CE5172D"/>
    <w:rsid w:val="5CEE51DC"/>
    <w:rsid w:val="5CF1C6A7"/>
    <w:rsid w:val="5D124D9D"/>
    <w:rsid w:val="5D22A10D"/>
    <w:rsid w:val="5D2F7356"/>
    <w:rsid w:val="5D2FA991"/>
    <w:rsid w:val="5D3A44A0"/>
    <w:rsid w:val="5D3DC7D2"/>
    <w:rsid w:val="5D538A4D"/>
    <w:rsid w:val="5D54D8B5"/>
    <w:rsid w:val="5D571A3B"/>
    <w:rsid w:val="5D61DC1B"/>
    <w:rsid w:val="5D650532"/>
    <w:rsid w:val="5D65731D"/>
    <w:rsid w:val="5D67AAA9"/>
    <w:rsid w:val="5D6B9C75"/>
    <w:rsid w:val="5D74CF31"/>
    <w:rsid w:val="5D75402B"/>
    <w:rsid w:val="5D8A7976"/>
    <w:rsid w:val="5D966650"/>
    <w:rsid w:val="5DA1AA77"/>
    <w:rsid w:val="5DA5368D"/>
    <w:rsid w:val="5DB2D367"/>
    <w:rsid w:val="5DDAB392"/>
    <w:rsid w:val="5DDDFBE0"/>
    <w:rsid w:val="5DE50D5D"/>
    <w:rsid w:val="5DF44850"/>
    <w:rsid w:val="5E0A42E1"/>
    <w:rsid w:val="5E241B1F"/>
    <w:rsid w:val="5E2D86EC"/>
    <w:rsid w:val="5E2E4F6F"/>
    <w:rsid w:val="5E332C6F"/>
    <w:rsid w:val="5E37B094"/>
    <w:rsid w:val="5E55014D"/>
    <w:rsid w:val="5E5FA29E"/>
    <w:rsid w:val="5E7D3B5F"/>
    <w:rsid w:val="5E89E4E9"/>
    <w:rsid w:val="5E8F7297"/>
    <w:rsid w:val="5E900A31"/>
    <w:rsid w:val="5E953A05"/>
    <w:rsid w:val="5EA61349"/>
    <w:rsid w:val="5EACB9B7"/>
    <w:rsid w:val="5EB1FD87"/>
    <w:rsid w:val="5EBD5994"/>
    <w:rsid w:val="5EBF1E3E"/>
    <w:rsid w:val="5EC3CCCF"/>
    <w:rsid w:val="5EDAA1E4"/>
    <w:rsid w:val="5EE4C814"/>
    <w:rsid w:val="5EF1534B"/>
    <w:rsid w:val="5EF2B14B"/>
    <w:rsid w:val="5EF8C201"/>
    <w:rsid w:val="5EF8DE63"/>
    <w:rsid w:val="5F0F7569"/>
    <w:rsid w:val="5F13C7BE"/>
    <w:rsid w:val="5F1CAC21"/>
    <w:rsid w:val="5F371474"/>
    <w:rsid w:val="5F3A37D9"/>
    <w:rsid w:val="5F3D98C1"/>
    <w:rsid w:val="5F3DA977"/>
    <w:rsid w:val="5F3FB334"/>
    <w:rsid w:val="5F592175"/>
    <w:rsid w:val="5F670312"/>
    <w:rsid w:val="5F67D3D4"/>
    <w:rsid w:val="5F6CB3FF"/>
    <w:rsid w:val="5F76BEE3"/>
    <w:rsid w:val="5F8B9E23"/>
    <w:rsid w:val="5F8EDFC7"/>
    <w:rsid w:val="5F952BA6"/>
    <w:rsid w:val="5F966FB1"/>
    <w:rsid w:val="5FA2C0F0"/>
    <w:rsid w:val="5FB39EA9"/>
    <w:rsid w:val="5FD589C7"/>
    <w:rsid w:val="5FD61491"/>
    <w:rsid w:val="5FDDF010"/>
    <w:rsid w:val="5FEE0B67"/>
    <w:rsid w:val="5FF022E8"/>
    <w:rsid w:val="5FF4E873"/>
    <w:rsid w:val="600619C0"/>
    <w:rsid w:val="60064BEC"/>
    <w:rsid w:val="600BEC15"/>
    <w:rsid w:val="6012667E"/>
    <w:rsid w:val="603005C6"/>
    <w:rsid w:val="603794E2"/>
    <w:rsid w:val="603B4543"/>
    <w:rsid w:val="6045C9B1"/>
    <w:rsid w:val="6058ACC4"/>
    <w:rsid w:val="6058E971"/>
    <w:rsid w:val="60794076"/>
    <w:rsid w:val="607D37D4"/>
    <w:rsid w:val="60C71888"/>
    <w:rsid w:val="60CB1C91"/>
    <w:rsid w:val="60CFD733"/>
    <w:rsid w:val="60F36A9E"/>
    <w:rsid w:val="6117CAB0"/>
    <w:rsid w:val="611C01B5"/>
    <w:rsid w:val="6128B7C5"/>
    <w:rsid w:val="612E2B51"/>
    <w:rsid w:val="613209AB"/>
    <w:rsid w:val="613A1E4D"/>
    <w:rsid w:val="613E9FC3"/>
    <w:rsid w:val="613F9725"/>
    <w:rsid w:val="6144C038"/>
    <w:rsid w:val="61598B88"/>
    <w:rsid w:val="61699273"/>
    <w:rsid w:val="616F063F"/>
    <w:rsid w:val="61765AA4"/>
    <w:rsid w:val="61A4FB7B"/>
    <w:rsid w:val="61AE5108"/>
    <w:rsid w:val="61C57E30"/>
    <w:rsid w:val="61C72018"/>
    <w:rsid w:val="61CD13E0"/>
    <w:rsid w:val="61D33370"/>
    <w:rsid w:val="61D6144A"/>
    <w:rsid w:val="61E0EFD8"/>
    <w:rsid w:val="61E3AEAF"/>
    <w:rsid w:val="61EB6045"/>
    <w:rsid w:val="61EC7E60"/>
    <w:rsid w:val="61F17F93"/>
    <w:rsid w:val="620312E7"/>
    <w:rsid w:val="620DBFEF"/>
    <w:rsid w:val="6214AFD5"/>
    <w:rsid w:val="62220C3E"/>
    <w:rsid w:val="622C8855"/>
    <w:rsid w:val="623A0CEF"/>
    <w:rsid w:val="624ADEC5"/>
    <w:rsid w:val="624B836E"/>
    <w:rsid w:val="6256D799"/>
    <w:rsid w:val="625F6D19"/>
    <w:rsid w:val="626512CC"/>
    <w:rsid w:val="6267FA69"/>
    <w:rsid w:val="62690679"/>
    <w:rsid w:val="627BE910"/>
    <w:rsid w:val="629B8B7A"/>
    <w:rsid w:val="629D0914"/>
    <w:rsid w:val="62AAEB59"/>
    <w:rsid w:val="62AF4B97"/>
    <w:rsid w:val="62C50BCB"/>
    <w:rsid w:val="62C82455"/>
    <w:rsid w:val="62D40D23"/>
    <w:rsid w:val="62DD5B56"/>
    <w:rsid w:val="62E327A1"/>
    <w:rsid w:val="62FACCD2"/>
    <w:rsid w:val="630AD6A0"/>
    <w:rsid w:val="6316EC09"/>
    <w:rsid w:val="6320934A"/>
    <w:rsid w:val="63273FC0"/>
    <w:rsid w:val="6327E56F"/>
    <w:rsid w:val="633D8958"/>
    <w:rsid w:val="63419892"/>
    <w:rsid w:val="6342AEAB"/>
    <w:rsid w:val="634D3718"/>
    <w:rsid w:val="636E9E2C"/>
    <w:rsid w:val="63768B58"/>
    <w:rsid w:val="637ED7F0"/>
    <w:rsid w:val="638AF214"/>
    <w:rsid w:val="6395E8B6"/>
    <w:rsid w:val="63AF2A63"/>
    <w:rsid w:val="63B22B36"/>
    <w:rsid w:val="63B90E09"/>
    <w:rsid w:val="63CC1F7A"/>
    <w:rsid w:val="63D5D428"/>
    <w:rsid w:val="63DAB0CB"/>
    <w:rsid w:val="63E4C67E"/>
    <w:rsid w:val="63F3092E"/>
    <w:rsid w:val="63FDB2D1"/>
    <w:rsid w:val="6412EAB6"/>
    <w:rsid w:val="6412ED73"/>
    <w:rsid w:val="6415E911"/>
    <w:rsid w:val="64276EA8"/>
    <w:rsid w:val="642C863B"/>
    <w:rsid w:val="64450ADD"/>
    <w:rsid w:val="64539FBC"/>
    <w:rsid w:val="64666193"/>
    <w:rsid w:val="64782E2F"/>
    <w:rsid w:val="64789A2E"/>
    <w:rsid w:val="647A6BDE"/>
    <w:rsid w:val="647E2575"/>
    <w:rsid w:val="6489DF6C"/>
    <w:rsid w:val="649EE9ED"/>
    <w:rsid w:val="64A7F185"/>
    <w:rsid w:val="64B41C77"/>
    <w:rsid w:val="64D2CEF2"/>
    <w:rsid w:val="64D386DD"/>
    <w:rsid w:val="64DD7B0D"/>
    <w:rsid w:val="64E92512"/>
    <w:rsid w:val="64EFD308"/>
    <w:rsid w:val="65051724"/>
    <w:rsid w:val="65104006"/>
    <w:rsid w:val="652C34D5"/>
    <w:rsid w:val="652CC2AA"/>
    <w:rsid w:val="6535C1BE"/>
    <w:rsid w:val="65366242"/>
    <w:rsid w:val="653BB081"/>
    <w:rsid w:val="654D62E3"/>
    <w:rsid w:val="6555538E"/>
    <w:rsid w:val="6560D989"/>
    <w:rsid w:val="65A091B1"/>
    <w:rsid w:val="65AB5524"/>
    <w:rsid w:val="65AB6E84"/>
    <w:rsid w:val="65ABC9BB"/>
    <w:rsid w:val="65B6C53C"/>
    <w:rsid w:val="65BA4B9E"/>
    <w:rsid w:val="65D161FA"/>
    <w:rsid w:val="65D307A4"/>
    <w:rsid w:val="65DE4DBF"/>
    <w:rsid w:val="65ED4346"/>
    <w:rsid w:val="65F5B6A6"/>
    <w:rsid w:val="65F6B104"/>
    <w:rsid w:val="660001A4"/>
    <w:rsid w:val="66044F1E"/>
    <w:rsid w:val="660A91D8"/>
    <w:rsid w:val="6614F12D"/>
    <w:rsid w:val="66176659"/>
    <w:rsid w:val="6618F5B5"/>
    <w:rsid w:val="661DDC82"/>
    <w:rsid w:val="6624492E"/>
    <w:rsid w:val="66254240"/>
    <w:rsid w:val="66482F41"/>
    <w:rsid w:val="665DED4F"/>
    <w:rsid w:val="66617DCA"/>
    <w:rsid w:val="666D113E"/>
    <w:rsid w:val="66782288"/>
    <w:rsid w:val="66784A23"/>
    <w:rsid w:val="667D6F9A"/>
    <w:rsid w:val="667FA8C1"/>
    <w:rsid w:val="6681C869"/>
    <w:rsid w:val="66844723"/>
    <w:rsid w:val="669031D8"/>
    <w:rsid w:val="669C720C"/>
    <w:rsid w:val="669F26F3"/>
    <w:rsid w:val="66A0B49C"/>
    <w:rsid w:val="66C54E42"/>
    <w:rsid w:val="66DF460B"/>
    <w:rsid w:val="66EB2FA2"/>
    <w:rsid w:val="66EDAB48"/>
    <w:rsid w:val="66F67E94"/>
    <w:rsid w:val="66F7B9B8"/>
    <w:rsid w:val="67065E73"/>
    <w:rsid w:val="670A078C"/>
    <w:rsid w:val="670E132C"/>
    <w:rsid w:val="670E15D3"/>
    <w:rsid w:val="6712518D"/>
    <w:rsid w:val="671728D1"/>
    <w:rsid w:val="6727DC34"/>
    <w:rsid w:val="6761DEB6"/>
    <w:rsid w:val="676BB5C9"/>
    <w:rsid w:val="67742161"/>
    <w:rsid w:val="67766BE7"/>
    <w:rsid w:val="678746F2"/>
    <w:rsid w:val="67894459"/>
    <w:rsid w:val="67964609"/>
    <w:rsid w:val="6799E38F"/>
    <w:rsid w:val="67A4BAB5"/>
    <w:rsid w:val="67B367A5"/>
    <w:rsid w:val="67C26412"/>
    <w:rsid w:val="67C66BB4"/>
    <w:rsid w:val="67F1A152"/>
    <w:rsid w:val="68062F24"/>
    <w:rsid w:val="680C9865"/>
    <w:rsid w:val="680EEDA9"/>
    <w:rsid w:val="6811A9CA"/>
    <w:rsid w:val="68178DBC"/>
    <w:rsid w:val="682160B9"/>
    <w:rsid w:val="683DC1A5"/>
    <w:rsid w:val="6846B7C2"/>
    <w:rsid w:val="684F1E1F"/>
    <w:rsid w:val="685982BE"/>
    <w:rsid w:val="686069FC"/>
    <w:rsid w:val="6864CD0F"/>
    <w:rsid w:val="68656DF6"/>
    <w:rsid w:val="68807FE5"/>
    <w:rsid w:val="68970096"/>
    <w:rsid w:val="68999606"/>
    <w:rsid w:val="68E3A401"/>
    <w:rsid w:val="68E49C1E"/>
    <w:rsid w:val="68F5C11F"/>
    <w:rsid w:val="68FC3A70"/>
    <w:rsid w:val="6910F41C"/>
    <w:rsid w:val="6914F4A6"/>
    <w:rsid w:val="69158AF8"/>
    <w:rsid w:val="6917F2E9"/>
    <w:rsid w:val="691B702D"/>
    <w:rsid w:val="691D2B74"/>
    <w:rsid w:val="693DF19E"/>
    <w:rsid w:val="693F3F6A"/>
    <w:rsid w:val="69436244"/>
    <w:rsid w:val="694DE6B8"/>
    <w:rsid w:val="6957C7DB"/>
    <w:rsid w:val="6959B24D"/>
    <w:rsid w:val="695B674E"/>
    <w:rsid w:val="6969BC9B"/>
    <w:rsid w:val="697BBA26"/>
    <w:rsid w:val="697C8012"/>
    <w:rsid w:val="69ABB4EC"/>
    <w:rsid w:val="69B24267"/>
    <w:rsid w:val="69BBE7E5"/>
    <w:rsid w:val="69BE833F"/>
    <w:rsid w:val="69C905A7"/>
    <w:rsid w:val="69CAD6FA"/>
    <w:rsid w:val="69D5964B"/>
    <w:rsid w:val="69DD41FD"/>
    <w:rsid w:val="69E80030"/>
    <w:rsid w:val="69EB38AD"/>
    <w:rsid w:val="6A032BDE"/>
    <w:rsid w:val="6A03B257"/>
    <w:rsid w:val="6A0D2AA8"/>
    <w:rsid w:val="6A1696C4"/>
    <w:rsid w:val="6A264DCB"/>
    <w:rsid w:val="6A28D312"/>
    <w:rsid w:val="6A29FCD6"/>
    <w:rsid w:val="6A33E002"/>
    <w:rsid w:val="6A6416EC"/>
    <w:rsid w:val="6A6A00C3"/>
    <w:rsid w:val="6A6E0546"/>
    <w:rsid w:val="6A8728C8"/>
    <w:rsid w:val="6A9BB541"/>
    <w:rsid w:val="6AB31A05"/>
    <w:rsid w:val="6AB8918E"/>
    <w:rsid w:val="6AD815F7"/>
    <w:rsid w:val="6AE7E9B5"/>
    <w:rsid w:val="6AF0573C"/>
    <w:rsid w:val="6AF96D5C"/>
    <w:rsid w:val="6AFA1F5C"/>
    <w:rsid w:val="6AFF8F8E"/>
    <w:rsid w:val="6B0B726A"/>
    <w:rsid w:val="6B119BD9"/>
    <w:rsid w:val="6B1F04CF"/>
    <w:rsid w:val="6B229056"/>
    <w:rsid w:val="6B2BCBA7"/>
    <w:rsid w:val="6B3CA06D"/>
    <w:rsid w:val="6B3F12FA"/>
    <w:rsid w:val="6B4ED5D4"/>
    <w:rsid w:val="6B6832A1"/>
    <w:rsid w:val="6B694316"/>
    <w:rsid w:val="6B73F288"/>
    <w:rsid w:val="6B7D71B1"/>
    <w:rsid w:val="6B8A8FEB"/>
    <w:rsid w:val="6BB039E5"/>
    <w:rsid w:val="6BBDCACE"/>
    <w:rsid w:val="6BCE8111"/>
    <w:rsid w:val="6BD8743B"/>
    <w:rsid w:val="6BDAB55C"/>
    <w:rsid w:val="6BED8956"/>
    <w:rsid w:val="6BEE749B"/>
    <w:rsid w:val="6C002B7B"/>
    <w:rsid w:val="6C0A6F00"/>
    <w:rsid w:val="6C15C808"/>
    <w:rsid w:val="6C1B32B5"/>
    <w:rsid w:val="6C1BDB31"/>
    <w:rsid w:val="6C423D2F"/>
    <w:rsid w:val="6C4685DE"/>
    <w:rsid w:val="6C511BDB"/>
    <w:rsid w:val="6C5A84B2"/>
    <w:rsid w:val="6C5B90B3"/>
    <w:rsid w:val="6C61F770"/>
    <w:rsid w:val="6C8BBCC2"/>
    <w:rsid w:val="6C8F2CCA"/>
    <w:rsid w:val="6C95F0D5"/>
    <w:rsid w:val="6CC08308"/>
    <w:rsid w:val="6CDA7853"/>
    <w:rsid w:val="6CE87BFF"/>
    <w:rsid w:val="6D239F66"/>
    <w:rsid w:val="6D29651D"/>
    <w:rsid w:val="6D4897D4"/>
    <w:rsid w:val="6D504AA1"/>
    <w:rsid w:val="6D5A2DAE"/>
    <w:rsid w:val="6D636106"/>
    <w:rsid w:val="6D64C6BF"/>
    <w:rsid w:val="6D658716"/>
    <w:rsid w:val="6D65EA0A"/>
    <w:rsid w:val="6D699FFD"/>
    <w:rsid w:val="6D7827E1"/>
    <w:rsid w:val="6D9463C4"/>
    <w:rsid w:val="6DA538DF"/>
    <w:rsid w:val="6DA63F61"/>
    <w:rsid w:val="6DB6B8B6"/>
    <w:rsid w:val="6DCB9104"/>
    <w:rsid w:val="6DCC3A24"/>
    <w:rsid w:val="6DE3DC28"/>
    <w:rsid w:val="6DF299F7"/>
    <w:rsid w:val="6DF449FE"/>
    <w:rsid w:val="6DF607B7"/>
    <w:rsid w:val="6E218AC8"/>
    <w:rsid w:val="6E2BBD6B"/>
    <w:rsid w:val="6E2FB103"/>
    <w:rsid w:val="6E392BAB"/>
    <w:rsid w:val="6E3EBBE4"/>
    <w:rsid w:val="6E47B3FB"/>
    <w:rsid w:val="6E4D8DB9"/>
    <w:rsid w:val="6E6100D2"/>
    <w:rsid w:val="6E63B0D8"/>
    <w:rsid w:val="6E755609"/>
    <w:rsid w:val="6E98304B"/>
    <w:rsid w:val="6EA8B565"/>
    <w:rsid w:val="6EB6C547"/>
    <w:rsid w:val="6EBB9548"/>
    <w:rsid w:val="6EC78225"/>
    <w:rsid w:val="6EEE222B"/>
    <w:rsid w:val="6F014660"/>
    <w:rsid w:val="6F039FD5"/>
    <w:rsid w:val="6F251503"/>
    <w:rsid w:val="6F2AFFF9"/>
    <w:rsid w:val="6F2E42F0"/>
    <w:rsid w:val="6F359B5E"/>
    <w:rsid w:val="6F3A2F48"/>
    <w:rsid w:val="6F3D8E92"/>
    <w:rsid w:val="6F43F0E2"/>
    <w:rsid w:val="6F47BE8C"/>
    <w:rsid w:val="6F52CD3C"/>
    <w:rsid w:val="6F68556F"/>
    <w:rsid w:val="6F70B48F"/>
    <w:rsid w:val="6F7C5FE7"/>
    <w:rsid w:val="6FB292D1"/>
    <w:rsid w:val="6FD250C7"/>
    <w:rsid w:val="6FD4165B"/>
    <w:rsid w:val="6FD4B918"/>
    <w:rsid w:val="6FE83F90"/>
    <w:rsid w:val="6FF87D60"/>
    <w:rsid w:val="6FFF81D2"/>
    <w:rsid w:val="700B5FD4"/>
    <w:rsid w:val="701C486E"/>
    <w:rsid w:val="7031FD79"/>
    <w:rsid w:val="7041B14B"/>
    <w:rsid w:val="7054F068"/>
    <w:rsid w:val="705907D4"/>
    <w:rsid w:val="70603207"/>
    <w:rsid w:val="70701E8F"/>
    <w:rsid w:val="707CB989"/>
    <w:rsid w:val="7082E3EB"/>
    <w:rsid w:val="708E9758"/>
    <w:rsid w:val="70A79D31"/>
    <w:rsid w:val="70ABA0A0"/>
    <w:rsid w:val="70B148C1"/>
    <w:rsid w:val="70B4D443"/>
    <w:rsid w:val="70C8474B"/>
    <w:rsid w:val="70DDE023"/>
    <w:rsid w:val="71058A1A"/>
    <w:rsid w:val="710BF3DF"/>
    <w:rsid w:val="710C1584"/>
    <w:rsid w:val="71106C5A"/>
    <w:rsid w:val="71140A79"/>
    <w:rsid w:val="711F6D79"/>
    <w:rsid w:val="7122EB30"/>
    <w:rsid w:val="712E4B58"/>
    <w:rsid w:val="712FBBCB"/>
    <w:rsid w:val="7140B156"/>
    <w:rsid w:val="7149501C"/>
    <w:rsid w:val="7156600E"/>
    <w:rsid w:val="715CC93B"/>
    <w:rsid w:val="7163F702"/>
    <w:rsid w:val="717EA909"/>
    <w:rsid w:val="7185BC3C"/>
    <w:rsid w:val="718F4D2B"/>
    <w:rsid w:val="7190B843"/>
    <w:rsid w:val="719461C7"/>
    <w:rsid w:val="71A720FC"/>
    <w:rsid w:val="71B2AC85"/>
    <w:rsid w:val="71BFC11A"/>
    <w:rsid w:val="71C268DD"/>
    <w:rsid w:val="71F66886"/>
    <w:rsid w:val="71FC4C3C"/>
    <w:rsid w:val="7208C2F6"/>
    <w:rsid w:val="721D95A0"/>
    <w:rsid w:val="721F941E"/>
    <w:rsid w:val="7222CB8F"/>
    <w:rsid w:val="72286E2A"/>
    <w:rsid w:val="7237E330"/>
    <w:rsid w:val="723BB0F8"/>
    <w:rsid w:val="723EDB0E"/>
    <w:rsid w:val="723FAA3F"/>
    <w:rsid w:val="725CF1BA"/>
    <w:rsid w:val="72684A1B"/>
    <w:rsid w:val="72741061"/>
    <w:rsid w:val="727E19CA"/>
    <w:rsid w:val="7285BD8C"/>
    <w:rsid w:val="728A6CB5"/>
    <w:rsid w:val="728C07D0"/>
    <w:rsid w:val="728CD895"/>
    <w:rsid w:val="7293E8A1"/>
    <w:rsid w:val="72BE5BEC"/>
    <w:rsid w:val="72C72509"/>
    <w:rsid w:val="72CEC28D"/>
    <w:rsid w:val="72CF00F0"/>
    <w:rsid w:val="72D5FB3A"/>
    <w:rsid w:val="72EA5D4F"/>
    <w:rsid w:val="7301F564"/>
    <w:rsid w:val="731A5569"/>
    <w:rsid w:val="732D7E04"/>
    <w:rsid w:val="732F8C4F"/>
    <w:rsid w:val="7338A2F9"/>
    <w:rsid w:val="734A9A85"/>
    <w:rsid w:val="734AE3D0"/>
    <w:rsid w:val="735676BD"/>
    <w:rsid w:val="7368032C"/>
    <w:rsid w:val="736B4868"/>
    <w:rsid w:val="737AF310"/>
    <w:rsid w:val="737B8CF3"/>
    <w:rsid w:val="73966FD5"/>
    <w:rsid w:val="73A22B63"/>
    <w:rsid w:val="73A3B1D7"/>
    <w:rsid w:val="73AC30CD"/>
    <w:rsid w:val="73ACBB6D"/>
    <w:rsid w:val="73AF4953"/>
    <w:rsid w:val="73BDC620"/>
    <w:rsid w:val="73CB6BED"/>
    <w:rsid w:val="73D4997E"/>
    <w:rsid w:val="73EBB080"/>
    <w:rsid w:val="73F92920"/>
    <w:rsid w:val="740338D3"/>
    <w:rsid w:val="74069372"/>
    <w:rsid w:val="74230128"/>
    <w:rsid w:val="74295897"/>
    <w:rsid w:val="743123DF"/>
    <w:rsid w:val="74336B9A"/>
    <w:rsid w:val="7439444C"/>
    <w:rsid w:val="744B96F8"/>
    <w:rsid w:val="74621217"/>
    <w:rsid w:val="7465C2A7"/>
    <w:rsid w:val="74A93947"/>
    <w:rsid w:val="74B45AE9"/>
    <w:rsid w:val="74B8F75A"/>
    <w:rsid w:val="74CDB4BA"/>
    <w:rsid w:val="74D561AE"/>
    <w:rsid w:val="74E57E96"/>
    <w:rsid w:val="74F00B44"/>
    <w:rsid w:val="7501FCBB"/>
    <w:rsid w:val="75055397"/>
    <w:rsid w:val="750EC3D1"/>
    <w:rsid w:val="7515FD8A"/>
    <w:rsid w:val="75179514"/>
    <w:rsid w:val="756024A7"/>
    <w:rsid w:val="7566538F"/>
    <w:rsid w:val="7572CC16"/>
    <w:rsid w:val="7582DF88"/>
    <w:rsid w:val="75835A6F"/>
    <w:rsid w:val="758EF7A7"/>
    <w:rsid w:val="7594F981"/>
    <w:rsid w:val="759F2420"/>
    <w:rsid w:val="75A8D725"/>
    <w:rsid w:val="75AD03B0"/>
    <w:rsid w:val="75B06E47"/>
    <w:rsid w:val="75BEC61F"/>
    <w:rsid w:val="75C40520"/>
    <w:rsid w:val="75C95B66"/>
    <w:rsid w:val="75FD857F"/>
    <w:rsid w:val="7602F63A"/>
    <w:rsid w:val="76188E99"/>
    <w:rsid w:val="7619DAE6"/>
    <w:rsid w:val="761BBAC3"/>
    <w:rsid w:val="761C29C6"/>
    <w:rsid w:val="763067D9"/>
    <w:rsid w:val="76312626"/>
    <w:rsid w:val="7633A56A"/>
    <w:rsid w:val="7638B54E"/>
    <w:rsid w:val="7639660C"/>
    <w:rsid w:val="76396CB5"/>
    <w:rsid w:val="763D5EA2"/>
    <w:rsid w:val="764152CC"/>
    <w:rsid w:val="764C9FBF"/>
    <w:rsid w:val="764D67FC"/>
    <w:rsid w:val="7657D1FF"/>
    <w:rsid w:val="765BEA37"/>
    <w:rsid w:val="7678275C"/>
    <w:rsid w:val="767D2B93"/>
    <w:rsid w:val="768F6830"/>
    <w:rsid w:val="769020C8"/>
    <w:rsid w:val="769918B5"/>
    <w:rsid w:val="769BE842"/>
    <w:rsid w:val="76A1EBA3"/>
    <w:rsid w:val="76B8A7DB"/>
    <w:rsid w:val="76C514BC"/>
    <w:rsid w:val="76CA6550"/>
    <w:rsid w:val="76CD6D0B"/>
    <w:rsid w:val="76D14CF2"/>
    <w:rsid w:val="76E034AE"/>
    <w:rsid w:val="76F77D43"/>
    <w:rsid w:val="76F929A8"/>
    <w:rsid w:val="76FC8C80"/>
    <w:rsid w:val="770F6E0B"/>
    <w:rsid w:val="77189F88"/>
    <w:rsid w:val="771CC243"/>
    <w:rsid w:val="77298A02"/>
    <w:rsid w:val="77348FDD"/>
    <w:rsid w:val="7739AF62"/>
    <w:rsid w:val="7762ACB8"/>
    <w:rsid w:val="77723751"/>
    <w:rsid w:val="777CB0BA"/>
    <w:rsid w:val="77855795"/>
    <w:rsid w:val="7790E22F"/>
    <w:rsid w:val="77A2EE2E"/>
    <w:rsid w:val="77A2F69E"/>
    <w:rsid w:val="77AB40A6"/>
    <w:rsid w:val="77CF3C1A"/>
    <w:rsid w:val="77E45C70"/>
    <w:rsid w:val="77EAFCBF"/>
    <w:rsid w:val="7811F4CB"/>
    <w:rsid w:val="781B29B0"/>
    <w:rsid w:val="7830203C"/>
    <w:rsid w:val="7855296F"/>
    <w:rsid w:val="7856FBCC"/>
    <w:rsid w:val="785F775C"/>
    <w:rsid w:val="7867DFA6"/>
    <w:rsid w:val="787737AA"/>
    <w:rsid w:val="78905BBA"/>
    <w:rsid w:val="78C1A580"/>
    <w:rsid w:val="78CA87D1"/>
    <w:rsid w:val="78E9EF45"/>
    <w:rsid w:val="78EB6F43"/>
    <w:rsid w:val="78F1BE76"/>
    <w:rsid w:val="78F7FA4B"/>
    <w:rsid w:val="7920CC58"/>
    <w:rsid w:val="7922C6A0"/>
    <w:rsid w:val="792ABFF6"/>
    <w:rsid w:val="793456B2"/>
    <w:rsid w:val="7949664A"/>
    <w:rsid w:val="7949D0DA"/>
    <w:rsid w:val="7953BC07"/>
    <w:rsid w:val="7965C347"/>
    <w:rsid w:val="79685206"/>
    <w:rsid w:val="796A2378"/>
    <w:rsid w:val="79791E7F"/>
    <w:rsid w:val="797CAA6A"/>
    <w:rsid w:val="79807160"/>
    <w:rsid w:val="798862BD"/>
    <w:rsid w:val="798E8851"/>
    <w:rsid w:val="79975450"/>
    <w:rsid w:val="79A12DE8"/>
    <w:rsid w:val="79A1E91E"/>
    <w:rsid w:val="79A368BE"/>
    <w:rsid w:val="79B0B8E0"/>
    <w:rsid w:val="79D54C72"/>
    <w:rsid w:val="79F7EFB9"/>
    <w:rsid w:val="79FD783B"/>
    <w:rsid w:val="7A02DB31"/>
    <w:rsid w:val="7A0614D1"/>
    <w:rsid w:val="7A07E949"/>
    <w:rsid w:val="7A142C48"/>
    <w:rsid w:val="7A3269FB"/>
    <w:rsid w:val="7A35CB1F"/>
    <w:rsid w:val="7A4F4247"/>
    <w:rsid w:val="7A594878"/>
    <w:rsid w:val="7A5BE7AA"/>
    <w:rsid w:val="7A5D0C9D"/>
    <w:rsid w:val="7A5D918B"/>
    <w:rsid w:val="7A686AA4"/>
    <w:rsid w:val="7A68DD0E"/>
    <w:rsid w:val="7A6B219B"/>
    <w:rsid w:val="7A7769F0"/>
    <w:rsid w:val="7A820E9C"/>
    <w:rsid w:val="7A828C03"/>
    <w:rsid w:val="7A85CFE1"/>
    <w:rsid w:val="7AB1AF6F"/>
    <w:rsid w:val="7AB92178"/>
    <w:rsid w:val="7AD0D6DF"/>
    <w:rsid w:val="7AE626A5"/>
    <w:rsid w:val="7B046371"/>
    <w:rsid w:val="7B065C7A"/>
    <w:rsid w:val="7B1FA10A"/>
    <w:rsid w:val="7B2E2489"/>
    <w:rsid w:val="7B44C664"/>
    <w:rsid w:val="7B532434"/>
    <w:rsid w:val="7B5A851D"/>
    <w:rsid w:val="7B66B21A"/>
    <w:rsid w:val="7B6738BA"/>
    <w:rsid w:val="7B6D127F"/>
    <w:rsid w:val="7B765A4D"/>
    <w:rsid w:val="7B77E9B8"/>
    <w:rsid w:val="7B939BDA"/>
    <w:rsid w:val="7B972FAB"/>
    <w:rsid w:val="7B9FF476"/>
    <w:rsid w:val="7BA8790A"/>
    <w:rsid w:val="7BB5561B"/>
    <w:rsid w:val="7C0955A1"/>
    <w:rsid w:val="7C392568"/>
    <w:rsid w:val="7C3D70EF"/>
    <w:rsid w:val="7C4E7460"/>
    <w:rsid w:val="7C63FB21"/>
    <w:rsid w:val="7C78ACFD"/>
    <w:rsid w:val="7C7A7518"/>
    <w:rsid w:val="7C7AFDFB"/>
    <w:rsid w:val="7C8B8653"/>
    <w:rsid w:val="7CA0AFA4"/>
    <w:rsid w:val="7CB12E9B"/>
    <w:rsid w:val="7CE2E0E1"/>
    <w:rsid w:val="7D0249DB"/>
    <w:rsid w:val="7D0756F7"/>
    <w:rsid w:val="7D08E2E0"/>
    <w:rsid w:val="7D0B340F"/>
    <w:rsid w:val="7D0D84F4"/>
    <w:rsid w:val="7D122AAE"/>
    <w:rsid w:val="7D1B6018"/>
    <w:rsid w:val="7D29F5D9"/>
    <w:rsid w:val="7D2E4253"/>
    <w:rsid w:val="7D3C4A50"/>
    <w:rsid w:val="7D3F94A1"/>
    <w:rsid w:val="7D42A6F7"/>
    <w:rsid w:val="7D4B7217"/>
    <w:rsid w:val="7D4D7470"/>
    <w:rsid w:val="7D5CAC71"/>
    <w:rsid w:val="7D709B2B"/>
    <w:rsid w:val="7D70B518"/>
    <w:rsid w:val="7D733942"/>
    <w:rsid w:val="7D76FEC3"/>
    <w:rsid w:val="7D855F3F"/>
    <w:rsid w:val="7D8B32AF"/>
    <w:rsid w:val="7D95A837"/>
    <w:rsid w:val="7DA7CA7E"/>
    <w:rsid w:val="7DBF06CF"/>
    <w:rsid w:val="7DC0202C"/>
    <w:rsid w:val="7DD7651B"/>
    <w:rsid w:val="7DDF6233"/>
    <w:rsid w:val="7DE4D7BE"/>
    <w:rsid w:val="7DE71D5B"/>
    <w:rsid w:val="7DEE2434"/>
    <w:rsid w:val="7DF7FB52"/>
    <w:rsid w:val="7E12FE11"/>
    <w:rsid w:val="7E179BB2"/>
    <w:rsid w:val="7E225B88"/>
    <w:rsid w:val="7E26C238"/>
    <w:rsid w:val="7E29DF02"/>
    <w:rsid w:val="7E42C4B3"/>
    <w:rsid w:val="7E5DDFAF"/>
    <w:rsid w:val="7E600E4A"/>
    <w:rsid w:val="7E633D8F"/>
    <w:rsid w:val="7E677D4C"/>
    <w:rsid w:val="7E71EE08"/>
    <w:rsid w:val="7E725171"/>
    <w:rsid w:val="7E74E139"/>
    <w:rsid w:val="7E8FBF70"/>
    <w:rsid w:val="7E98D64B"/>
    <w:rsid w:val="7E9C7030"/>
    <w:rsid w:val="7E9CB64F"/>
    <w:rsid w:val="7EB92F1E"/>
    <w:rsid w:val="7EBB51CD"/>
    <w:rsid w:val="7ED6D110"/>
    <w:rsid w:val="7EDD1AB7"/>
    <w:rsid w:val="7EF62AD3"/>
    <w:rsid w:val="7F05DD8A"/>
    <w:rsid w:val="7F20B245"/>
    <w:rsid w:val="7F282125"/>
    <w:rsid w:val="7F373661"/>
    <w:rsid w:val="7F3F4CE9"/>
    <w:rsid w:val="7F49C5FE"/>
    <w:rsid w:val="7F564C23"/>
    <w:rsid w:val="7F72A7C5"/>
    <w:rsid w:val="7F90F4CB"/>
    <w:rsid w:val="7F984CDC"/>
    <w:rsid w:val="7FA6D859"/>
    <w:rsid w:val="7FB05D7A"/>
    <w:rsid w:val="7FB34B05"/>
    <w:rsid w:val="7FD2FB96"/>
    <w:rsid w:val="7FED8A49"/>
    <w:rsid w:val="7FF58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B5C7"/>
  <w15:chartTrackingRefBased/>
  <w15:docId w15:val="{3F0FAE1D-D94A-4546-8892-7D64C385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3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D576DE"/>
    <w:pPr>
      <w:keepNext/>
      <w:keepLines/>
      <w:spacing w:before="360" w:after="240"/>
      <w:outlineLvl w:val="0"/>
    </w:pPr>
    <w:rPr>
      <w:rFonts w:eastAsiaTheme="majorEastAsia" w:cstheme="majorBidi"/>
      <w:b/>
      <w:bCs/>
      <w:sz w:val="28"/>
    </w:rPr>
  </w:style>
  <w:style w:type="paragraph" w:styleId="Heading2">
    <w:name w:val="heading 2"/>
    <w:basedOn w:val="Normal"/>
    <w:next w:val="Normal"/>
    <w:link w:val="Heading2Char"/>
    <w:uiPriority w:val="9"/>
    <w:unhideWhenUsed/>
    <w:qFormat/>
    <w:rsid w:val="00D576DE"/>
    <w:pPr>
      <w:keepNext/>
      <w:keepLines/>
      <w:spacing w:before="360" w:after="240"/>
      <w:ind w:left="357"/>
      <w:outlineLvl w:val="1"/>
    </w:pPr>
    <w:rPr>
      <w:rFonts w:eastAsiaTheme="majorEastAsia" w:cstheme="majorBidi"/>
      <w:b/>
      <w:szCs w:val="22"/>
    </w:rPr>
  </w:style>
  <w:style w:type="paragraph" w:styleId="Heading3">
    <w:name w:val="heading 3"/>
    <w:basedOn w:val="Normal"/>
    <w:next w:val="Normal"/>
    <w:link w:val="Heading3Char"/>
    <w:uiPriority w:val="9"/>
    <w:unhideWhenUsed/>
    <w:qFormat/>
    <w:rsid w:val="00D576DE"/>
    <w:pPr>
      <w:keepNext/>
      <w:keepLines/>
      <w:spacing w:before="360" w:after="240"/>
      <w:ind w:left="357"/>
      <w:outlineLvl w:val="2"/>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46CF2"/>
    <w:rPr>
      <w:sz w:val="16"/>
      <w:szCs w:val="16"/>
    </w:rPr>
  </w:style>
  <w:style w:type="paragraph" w:styleId="CommentText">
    <w:name w:val="annotation text"/>
    <w:basedOn w:val="Normal"/>
    <w:link w:val="CommentTextChar"/>
    <w:rsid w:val="00246CF2"/>
    <w:rPr>
      <w:sz w:val="20"/>
      <w:szCs w:val="20"/>
    </w:rPr>
  </w:style>
  <w:style w:type="character" w:customStyle="1" w:styleId="CommentTextChar">
    <w:name w:val="Comment Text Char"/>
    <w:basedOn w:val="DefaultParagraphFont"/>
    <w:link w:val="CommentText"/>
    <w:uiPriority w:val="99"/>
    <w:rsid w:val="00246CF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576DE"/>
    <w:rPr>
      <w:rFonts w:ascii="Arial" w:eastAsiaTheme="majorEastAsia" w:hAnsi="Arial" w:cstheme="majorBidi"/>
      <w:b/>
      <w:bCs/>
      <w:sz w:val="28"/>
      <w:szCs w:val="24"/>
    </w:rPr>
  </w:style>
  <w:style w:type="paragraph" w:styleId="BodyText">
    <w:name w:val="Body Text"/>
    <w:basedOn w:val="Normal"/>
    <w:link w:val="BodyTextChar"/>
    <w:uiPriority w:val="1"/>
    <w:qFormat/>
    <w:rsid w:val="004D4B7A"/>
    <w:pPr>
      <w:widowControl w:val="0"/>
      <w:autoSpaceDE w:val="0"/>
      <w:autoSpaceDN w:val="0"/>
      <w:spacing w:after="240"/>
      <w:ind w:left="357"/>
      <w:jc w:val="both"/>
    </w:pPr>
    <w:rPr>
      <w:sz w:val="22"/>
      <w:szCs w:val="22"/>
    </w:rPr>
  </w:style>
  <w:style w:type="character" w:customStyle="1" w:styleId="BodyTextChar">
    <w:name w:val="Body Text Char"/>
    <w:basedOn w:val="DefaultParagraphFont"/>
    <w:link w:val="BodyText"/>
    <w:uiPriority w:val="1"/>
    <w:rsid w:val="004D4B7A"/>
    <w:rPr>
      <w:rFonts w:ascii="Arial" w:eastAsia="Times New Roman" w:hAnsi="Arial" w:cs="Times New Roman"/>
    </w:rPr>
  </w:style>
  <w:style w:type="character" w:styleId="Hyperlink">
    <w:name w:val="Hyperlink"/>
    <w:basedOn w:val="DefaultParagraphFont"/>
    <w:uiPriority w:val="99"/>
    <w:unhideWhenUsed/>
    <w:rsid w:val="00246CF2"/>
    <w:rPr>
      <w:color w:val="0563C1" w:themeColor="hyperlink"/>
      <w:u w:val="single"/>
    </w:rPr>
  </w:style>
  <w:style w:type="character" w:customStyle="1" w:styleId="Heading2Char">
    <w:name w:val="Heading 2 Char"/>
    <w:basedOn w:val="DefaultParagraphFont"/>
    <w:link w:val="Heading2"/>
    <w:uiPriority w:val="9"/>
    <w:rsid w:val="00D576DE"/>
    <w:rPr>
      <w:rFonts w:ascii="Arial" w:eastAsiaTheme="majorEastAsia" w:hAnsi="Arial" w:cstheme="majorBidi"/>
      <w:b/>
      <w:sz w:val="24"/>
    </w:rPr>
  </w:style>
  <w:style w:type="table" w:styleId="TableGrid">
    <w:name w:val="Table Grid"/>
    <w:basedOn w:val="TableNormal"/>
    <w:uiPriority w:val="39"/>
    <w:rsid w:val="00246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488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F7FA0"/>
    <w:rPr>
      <w:b/>
      <w:bCs/>
    </w:rPr>
  </w:style>
  <w:style w:type="character" w:customStyle="1" w:styleId="CommentSubjectChar">
    <w:name w:val="Comment Subject Char"/>
    <w:basedOn w:val="CommentTextChar"/>
    <w:link w:val="CommentSubject"/>
    <w:uiPriority w:val="99"/>
    <w:semiHidden/>
    <w:rsid w:val="005F7FA0"/>
    <w:rPr>
      <w:rFonts w:ascii="Times New Roman" w:eastAsia="Times New Roman" w:hAnsi="Times New Roman" w:cs="Times New Roman"/>
      <w:b/>
      <w:bCs/>
      <w:sz w:val="20"/>
      <w:szCs w:val="20"/>
    </w:rPr>
  </w:style>
  <w:style w:type="paragraph" w:styleId="Revision">
    <w:name w:val="Revision"/>
    <w:hidden/>
    <w:uiPriority w:val="99"/>
    <w:semiHidden/>
    <w:rsid w:val="00B91930"/>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C3C6F"/>
    <w:rPr>
      <w:color w:val="2B579A"/>
      <w:shd w:val="clear" w:color="auto" w:fill="E1DFDD"/>
    </w:rPr>
  </w:style>
  <w:style w:type="paragraph" w:styleId="ListParagraph">
    <w:name w:val="List Paragraph"/>
    <w:aliases w:val="Alpha List Paragraph,List Paragraph1"/>
    <w:basedOn w:val="Normal"/>
    <w:link w:val="ListParagraphChar"/>
    <w:uiPriority w:val="34"/>
    <w:qFormat/>
    <w:rsid w:val="006E1345"/>
    <w:pPr>
      <w:spacing w:after="240"/>
      <w:ind w:left="720"/>
      <w:contextualSpacing/>
    </w:pPr>
  </w:style>
  <w:style w:type="character" w:customStyle="1" w:styleId="ListParagraphChar">
    <w:name w:val="List Paragraph Char"/>
    <w:aliases w:val="Alpha List Paragraph Char,List Paragraph1 Char"/>
    <w:link w:val="ListParagraph"/>
    <w:uiPriority w:val="1"/>
    <w:rsid w:val="006E1345"/>
    <w:rPr>
      <w:rFonts w:ascii="Arial" w:eastAsia="Times New Roman" w:hAnsi="Arial" w:cs="Times New Roman"/>
      <w:sz w:val="24"/>
      <w:szCs w:val="24"/>
    </w:rPr>
  </w:style>
  <w:style w:type="character" w:customStyle="1" w:styleId="normaltextrun">
    <w:name w:val="normaltextrun"/>
    <w:basedOn w:val="DefaultParagraphFont"/>
    <w:rsid w:val="00AA1CE7"/>
  </w:style>
  <w:style w:type="character" w:customStyle="1" w:styleId="eop">
    <w:name w:val="eop"/>
    <w:basedOn w:val="DefaultParagraphFont"/>
    <w:rsid w:val="00426AA5"/>
  </w:style>
  <w:style w:type="paragraph" w:styleId="Header">
    <w:name w:val="header"/>
    <w:basedOn w:val="Normal"/>
    <w:link w:val="HeaderChar"/>
    <w:uiPriority w:val="99"/>
    <w:unhideWhenUsed/>
    <w:rsid w:val="00EF34B9"/>
    <w:pPr>
      <w:tabs>
        <w:tab w:val="center" w:pos="4680"/>
        <w:tab w:val="right" w:pos="9360"/>
      </w:tabs>
    </w:pPr>
  </w:style>
  <w:style w:type="character" w:customStyle="1" w:styleId="HeaderChar">
    <w:name w:val="Header Char"/>
    <w:basedOn w:val="DefaultParagraphFont"/>
    <w:link w:val="Header"/>
    <w:uiPriority w:val="99"/>
    <w:rsid w:val="00EF34B9"/>
    <w:rPr>
      <w:rFonts w:ascii="Times New Roman" w:eastAsia="Times New Roman" w:hAnsi="Times New Roman" w:cs="Times New Roman"/>
      <w:sz w:val="24"/>
      <w:szCs w:val="24"/>
    </w:rPr>
  </w:style>
  <w:style w:type="paragraph" w:styleId="Footer">
    <w:name w:val="footer"/>
    <w:basedOn w:val="Normal"/>
    <w:link w:val="FooterChar"/>
    <w:unhideWhenUsed/>
    <w:rsid w:val="00EF34B9"/>
    <w:pPr>
      <w:tabs>
        <w:tab w:val="center" w:pos="4680"/>
        <w:tab w:val="right" w:pos="9360"/>
      </w:tabs>
    </w:pPr>
  </w:style>
  <w:style w:type="character" w:customStyle="1" w:styleId="FooterChar">
    <w:name w:val="Footer Char"/>
    <w:basedOn w:val="DefaultParagraphFont"/>
    <w:link w:val="Footer"/>
    <w:uiPriority w:val="99"/>
    <w:rsid w:val="00EF34B9"/>
    <w:rPr>
      <w:rFonts w:ascii="Times New Roman" w:eastAsia="Times New Roman" w:hAnsi="Times New Roman" w:cs="Times New Roman"/>
      <w:sz w:val="24"/>
      <w:szCs w:val="24"/>
    </w:rPr>
  </w:style>
  <w:style w:type="paragraph" w:styleId="NoSpacing">
    <w:name w:val="No Spacing"/>
    <w:uiPriority w:val="1"/>
    <w:qFormat/>
    <w:rsid w:val="000B440C"/>
    <w:pPr>
      <w:spacing w:after="0" w:line="240" w:lineRule="auto"/>
    </w:pPr>
    <w:rPr>
      <w:rFonts w:ascii="Times New Roman" w:eastAsia="Times New Roman" w:hAnsi="Times New Roman" w:cs="Times New Roman"/>
      <w:sz w:val="24"/>
      <w:szCs w:val="24"/>
    </w:rPr>
  </w:style>
  <w:style w:type="table" w:styleId="ListTable6Colorful">
    <w:name w:val="List Table 6 Colorful"/>
    <w:basedOn w:val="TableNormal"/>
    <w:uiPriority w:val="51"/>
    <w:rsid w:val="000C64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DA401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5">
    <w:name w:val="List Table 1 Light Accent 5"/>
    <w:basedOn w:val="TableNormal"/>
    <w:uiPriority w:val="46"/>
    <w:rsid w:val="00D32F3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EC63E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490D68"/>
    <w:rPr>
      <w:color w:val="954F72" w:themeColor="followedHyperlink"/>
      <w:u w:val="single"/>
    </w:rPr>
  </w:style>
  <w:style w:type="paragraph" w:customStyle="1" w:styleId="TableParagraph">
    <w:name w:val="Table Paragraph"/>
    <w:basedOn w:val="Normal"/>
    <w:uiPriority w:val="1"/>
    <w:qFormat/>
    <w:rsid w:val="00E504C6"/>
    <w:pPr>
      <w:widowControl w:val="0"/>
      <w:autoSpaceDE w:val="0"/>
      <w:autoSpaceDN w:val="0"/>
    </w:pPr>
    <w:rPr>
      <w:rFonts w:eastAsia="Arial" w:cs="Arial"/>
      <w:sz w:val="22"/>
      <w:szCs w:val="22"/>
    </w:rPr>
  </w:style>
  <w:style w:type="paragraph" w:styleId="TOCHeading">
    <w:name w:val="TOC Heading"/>
    <w:basedOn w:val="Heading1"/>
    <w:next w:val="Normal"/>
    <w:uiPriority w:val="39"/>
    <w:unhideWhenUsed/>
    <w:qFormat/>
    <w:rsid w:val="008B539D"/>
    <w:pPr>
      <w:spacing w:before="240" w:line="259" w:lineRule="auto"/>
      <w:outlineLvl w:val="9"/>
    </w:pPr>
    <w:rPr>
      <w:b w:val="0"/>
      <w:bCs w:val="0"/>
      <w:color w:val="2F5496" w:themeColor="accent1" w:themeShade="BF"/>
      <w:szCs w:val="32"/>
    </w:rPr>
  </w:style>
  <w:style w:type="paragraph" w:styleId="TOC1">
    <w:name w:val="toc 1"/>
    <w:basedOn w:val="Normal"/>
    <w:next w:val="Normal"/>
    <w:autoRedefine/>
    <w:uiPriority w:val="39"/>
    <w:unhideWhenUsed/>
    <w:rsid w:val="000A46C6"/>
    <w:pPr>
      <w:tabs>
        <w:tab w:val="right" w:leader="dot" w:pos="10966"/>
      </w:tabs>
      <w:spacing w:after="100"/>
    </w:pPr>
  </w:style>
  <w:style w:type="paragraph" w:styleId="TOC2">
    <w:name w:val="toc 2"/>
    <w:basedOn w:val="Normal"/>
    <w:next w:val="Normal"/>
    <w:autoRedefine/>
    <w:uiPriority w:val="39"/>
    <w:unhideWhenUsed/>
    <w:rsid w:val="008B539D"/>
    <w:pPr>
      <w:spacing w:after="100"/>
      <w:ind w:left="240"/>
    </w:pPr>
  </w:style>
  <w:style w:type="character" w:customStyle="1" w:styleId="Heading3Char">
    <w:name w:val="Heading 3 Char"/>
    <w:basedOn w:val="DefaultParagraphFont"/>
    <w:link w:val="Heading3"/>
    <w:uiPriority w:val="9"/>
    <w:rsid w:val="00D576DE"/>
    <w:rPr>
      <w:rFonts w:ascii="Arial" w:eastAsiaTheme="majorEastAsia" w:hAnsi="Arial" w:cstheme="majorBidi"/>
      <w:b/>
      <w:szCs w:val="24"/>
    </w:rPr>
  </w:style>
  <w:style w:type="paragraph" w:styleId="TOC3">
    <w:name w:val="toc 3"/>
    <w:basedOn w:val="Normal"/>
    <w:next w:val="Normal"/>
    <w:autoRedefine/>
    <w:uiPriority w:val="39"/>
    <w:unhideWhenUsed/>
    <w:rsid w:val="00823A64"/>
    <w:pPr>
      <w:spacing w:after="100"/>
      <w:ind w:left="480"/>
    </w:pPr>
  </w:style>
  <w:style w:type="paragraph" w:customStyle="1" w:styleId="DefaultText">
    <w:name w:val="Default Text"/>
    <w:basedOn w:val="Normal"/>
    <w:link w:val="DefaultTextChar"/>
    <w:rsid w:val="009A7844"/>
    <w:pPr>
      <w:widowControl w:val="0"/>
      <w:autoSpaceDE w:val="0"/>
      <w:autoSpaceDN w:val="0"/>
    </w:pPr>
    <w:rPr>
      <w:rFonts w:ascii="Times New Roman" w:hAnsi="Times New Roman"/>
    </w:rPr>
  </w:style>
  <w:style w:type="character" w:customStyle="1" w:styleId="InitialStyle">
    <w:name w:val="InitialStyle"/>
    <w:rsid w:val="009A7844"/>
  </w:style>
  <w:style w:type="character" w:customStyle="1" w:styleId="DefaultTextChar">
    <w:name w:val="Default Text Char"/>
    <w:link w:val="DefaultText"/>
    <w:locked/>
    <w:rsid w:val="009A78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160">
      <w:bodyDiv w:val="1"/>
      <w:marLeft w:val="0"/>
      <w:marRight w:val="0"/>
      <w:marTop w:val="0"/>
      <w:marBottom w:val="0"/>
      <w:divBdr>
        <w:top w:val="none" w:sz="0" w:space="0" w:color="auto"/>
        <w:left w:val="none" w:sz="0" w:space="0" w:color="auto"/>
        <w:bottom w:val="none" w:sz="0" w:space="0" w:color="auto"/>
        <w:right w:val="none" w:sz="0" w:space="0" w:color="auto"/>
      </w:divBdr>
    </w:div>
    <w:div w:id="20473943">
      <w:bodyDiv w:val="1"/>
      <w:marLeft w:val="0"/>
      <w:marRight w:val="0"/>
      <w:marTop w:val="0"/>
      <w:marBottom w:val="0"/>
      <w:divBdr>
        <w:top w:val="none" w:sz="0" w:space="0" w:color="auto"/>
        <w:left w:val="none" w:sz="0" w:space="0" w:color="auto"/>
        <w:bottom w:val="none" w:sz="0" w:space="0" w:color="auto"/>
        <w:right w:val="none" w:sz="0" w:space="0" w:color="auto"/>
      </w:divBdr>
    </w:div>
    <w:div w:id="67114354">
      <w:bodyDiv w:val="1"/>
      <w:marLeft w:val="0"/>
      <w:marRight w:val="0"/>
      <w:marTop w:val="0"/>
      <w:marBottom w:val="0"/>
      <w:divBdr>
        <w:top w:val="none" w:sz="0" w:space="0" w:color="auto"/>
        <w:left w:val="none" w:sz="0" w:space="0" w:color="auto"/>
        <w:bottom w:val="none" w:sz="0" w:space="0" w:color="auto"/>
        <w:right w:val="none" w:sz="0" w:space="0" w:color="auto"/>
      </w:divBdr>
    </w:div>
    <w:div w:id="348992452">
      <w:bodyDiv w:val="1"/>
      <w:marLeft w:val="0"/>
      <w:marRight w:val="0"/>
      <w:marTop w:val="0"/>
      <w:marBottom w:val="0"/>
      <w:divBdr>
        <w:top w:val="none" w:sz="0" w:space="0" w:color="auto"/>
        <w:left w:val="none" w:sz="0" w:space="0" w:color="auto"/>
        <w:bottom w:val="none" w:sz="0" w:space="0" w:color="auto"/>
        <w:right w:val="none" w:sz="0" w:space="0" w:color="auto"/>
      </w:divBdr>
    </w:div>
    <w:div w:id="423695842">
      <w:bodyDiv w:val="1"/>
      <w:marLeft w:val="0"/>
      <w:marRight w:val="0"/>
      <w:marTop w:val="0"/>
      <w:marBottom w:val="0"/>
      <w:divBdr>
        <w:top w:val="none" w:sz="0" w:space="0" w:color="auto"/>
        <w:left w:val="none" w:sz="0" w:space="0" w:color="auto"/>
        <w:bottom w:val="none" w:sz="0" w:space="0" w:color="auto"/>
        <w:right w:val="none" w:sz="0" w:space="0" w:color="auto"/>
      </w:divBdr>
    </w:div>
    <w:div w:id="451704140">
      <w:bodyDiv w:val="1"/>
      <w:marLeft w:val="0"/>
      <w:marRight w:val="0"/>
      <w:marTop w:val="0"/>
      <w:marBottom w:val="0"/>
      <w:divBdr>
        <w:top w:val="none" w:sz="0" w:space="0" w:color="auto"/>
        <w:left w:val="none" w:sz="0" w:space="0" w:color="auto"/>
        <w:bottom w:val="none" w:sz="0" w:space="0" w:color="auto"/>
        <w:right w:val="none" w:sz="0" w:space="0" w:color="auto"/>
      </w:divBdr>
    </w:div>
    <w:div w:id="497615092">
      <w:bodyDiv w:val="1"/>
      <w:marLeft w:val="0"/>
      <w:marRight w:val="0"/>
      <w:marTop w:val="0"/>
      <w:marBottom w:val="0"/>
      <w:divBdr>
        <w:top w:val="none" w:sz="0" w:space="0" w:color="auto"/>
        <w:left w:val="none" w:sz="0" w:space="0" w:color="auto"/>
        <w:bottom w:val="none" w:sz="0" w:space="0" w:color="auto"/>
        <w:right w:val="none" w:sz="0" w:space="0" w:color="auto"/>
      </w:divBdr>
    </w:div>
    <w:div w:id="622075627">
      <w:bodyDiv w:val="1"/>
      <w:marLeft w:val="0"/>
      <w:marRight w:val="0"/>
      <w:marTop w:val="0"/>
      <w:marBottom w:val="0"/>
      <w:divBdr>
        <w:top w:val="none" w:sz="0" w:space="0" w:color="auto"/>
        <w:left w:val="none" w:sz="0" w:space="0" w:color="auto"/>
        <w:bottom w:val="none" w:sz="0" w:space="0" w:color="auto"/>
        <w:right w:val="none" w:sz="0" w:space="0" w:color="auto"/>
      </w:divBdr>
    </w:div>
    <w:div w:id="643972078">
      <w:bodyDiv w:val="1"/>
      <w:marLeft w:val="0"/>
      <w:marRight w:val="0"/>
      <w:marTop w:val="0"/>
      <w:marBottom w:val="0"/>
      <w:divBdr>
        <w:top w:val="none" w:sz="0" w:space="0" w:color="auto"/>
        <w:left w:val="none" w:sz="0" w:space="0" w:color="auto"/>
        <w:bottom w:val="none" w:sz="0" w:space="0" w:color="auto"/>
        <w:right w:val="none" w:sz="0" w:space="0" w:color="auto"/>
      </w:divBdr>
    </w:div>
    <w:div w:id="668754462">
      <w:bodyDiv w:val="1"/>
      <w:marLeft w:val="0"/>
      <w:marRight w:val="0"/>
      <w:marTop w:val="0"/>
      <w:marBottom w:val="0"/>
      <w:divBdr>
        <w:top w:val="none" w:sz="0" w:space="0" w:color="auto"/>
        <w:left w:val="none" w:sz="0" w:space="0" w:color="auto"/>
        <w:bottom w:val="none" w:sz="0" w:space="0" w:color="auto"/>
        <w:right w:val="none" w:sz="0" w:space="0" w:color="auto"/>
      </w:divBdr>
    </w:div>
    <w:div w:id="766536008">
      <w:bodyDiv w:val="1"/>
      <w:marLeft w:val="0"/>
      <w:marRight w:val="0"/>
      <w:marTop w:val="0"/>
      <w:marBottom w:val="0"/>
      <w:divBdr>
        <w:top w:val="none" w:sz="0" w:space="0" w:color="auto"/>
        <w:left w:val="none" w:sz="0" w:space="0" w:color="auto"/>
        <w:bottom w:val="none" w:sz="0" w:space="0" w:color="auto"/>
        <w:right w:val="none" w:sz="0" w:space="0" w:color="auto"/>
      </w:divBdr>
    </w:div>
    <w:div w:id="793906300">
      <w:bodyDiv w:val="1"/>
      <w:marLeft w:val="0"/>
      <w:marRight w:val="0"/>
      <w:marTop w:val="0"/>
      <w:marBottom w:val="0"/>
      <w:divBdr>
        <w:top w:val="none" w:sz="0" w:space="0" w:color="auto"/>
        <w:left w:val="none" w:sz="0" w:space="0" w:color="auto"/>
        <w:bottom w:val="none" w:sz="0" w:space="0" w:color="auto"/>
        <w:right w:val="none" w:sz="0" w:space="0" w:color="auto"/>
      </w:divBdr>
    </w:div>
    <w:div w:id="795608052">
      <w:bodyDiv w:val="1"/>
      <w:marLeft w:val="0"/>
      <w:marRight w:val="0"/>
      <w:marTop w:val="0"/>
      <w:marBottom w:val="0"/>
      <w:divBdr>
        <w:top w:val="none" w:sz="0" w:space="0" w:color="auto"/>
        <w:left w:val="none" w:sz="0" w:space="0" w:color="auto"/>
        <w:bottom w:val="none" w:sz="0" w:space="0" w:color="auto"/>
        <w:right w:val="none" w:sz="0" w:space="0" w:color="auto"/>
      </w:divBdr>
    </w:div>
    <w:div w:id="905995667">
      <w:bodyDiv w:val="1"/>
      <w:marLeft w:val="0"/>
      <w:marRight w:val="0"/>
      <w:marTop w:val="0"/>
      <w:marBottom w:val="0"/>
      <w:divBdr>
        <w:top w:val="none" w:sz="0" w:space="0" w:color="auto"/>
        <w:left w:val="none" w:sz="0" w:space="0" w:color="auto"/>
        <w:bottom w:val="none" w:sz="0" w:space="0" w:color="auto"/>
        <w:right w:val="none" w:sz="0" w:space="0" w:color="auto"/>
      </w:divBdr>
    </w:div>
    <w:div w:id="912858052">
      <w:bodyDiv w:val="1"/>
      <w:marLeft w:val="0"/>
      <w:marRight w:val="0"/>
      <w:marTop w:val="0"/>
      <w:marBottom w:val="0"/>
      <w:divBdr>
        <w:top w:val="none" w:sz="0" w:space="0" w:color="auto"/>
        <w:left w:val="none" w:sz="0" w:space="0" w:color="auto"/>
        <w:bottom w:val="none" w:sz="0" w:space="0" w:color="auto"/>
        <w:right w:val="none" w:sz="0" w:space="0" w:color="auto"/>
      </w:divBdr>
    </w:div>
    <w:div w:id="1041713143">
      <w:bodyDiv w:val="1"/>
      <w:marLeft w:val="0"/>
      <w:marRight w:val="0"/>
      <w:marTop w:val="0"/>
      <w:marBottom w:val="0"/>
      <w:divBdr>
        <w:top w:val="none" w:sz="0" w:space="0" w:color="auto"/>
        <w:left w:val="none" w:sz="0" w:space="0" w:color="auto"/>
        <w:bottom w:val="none" w:sz="0" w:space="0" w:color="auto"/>
        <w:right w:val="none" w:sz="0" w:space="0" w:color="auto"/>
      </w:divBdr>
    </w:div>
    <w:div w:id="1048802342">
      <w:bodyDiv w:val="1"/>
      <w:marLeft w:val="0"/>
      <w:marRight w:val="0"/>
      <w:marTop w:val="0"/>
      <w:marBottom w:val="0"/>
      <w:divBdr>
        <w:top w:val="none" w:sz="0" w:space="0" w:color="auto"/>
        <w:left w:val="none" w:sz="0" w:space="0" w:color="auto"/>
        <w:bottom w:val="none" w:sz="0" w:space="0" w:color="auto"/>
        <w:right w:val="none" w:sz="0" w:space="0" w:color="auto"/>
      </w:divBdr>
    </w:div>
    <w:div w:id="1108741679">
      <w:bodyDiv w:val="1"/>
      <w:marLeft w:val="0"/>
      <w:marRight w:val="0"/>
      <w:marTop w:val="0"/>
      <w:marBottom w:val="0"/>
      <w:divBdr>
        <w:top w:val="none" w:sz="0" w:space="0" w:color="auto"/>
        <w:left w:val="none" w:sz="0" w:space="0" w:color="auto"/>
        <w:bottom w:val="none" w:sz="0" w:space="0" w:color="auto"/>
        <w:right w:val="none" w:sz="0" w:space="0" w:color="auto"/>
      </w:divBdr>
    </w:div>
    <w:div w:id="1247418604">
      <w:bodyDiv w:val="1"/>
      <w:marLeft w:val="0"/>
      <w:marRight w:val="0"/>
      <w:marTop w:val="0"/>
      <w:marBottom w:val="0"/>
      <w:divBdr>
        <w:top w:val="none" w:sz="0" w:space="0" w:color="auto"/>
        <w:left w:val="none" w:sz="0" w:space="0" w:color="auto"/>
        <w:bottom w:val="none" w:sz="0" w:space="0" w:color="auto"/>
        <w:right w:val="none" w:sz="0" w:space="0" w:color="auto"/>
      </w:divBdr>
    </w:div>
    <w:div w:id="1250894382">
      <w:bodyDiv w:val="1"/>
      <w:marLeft w:val="0"/>
      <w:marRight w:val="0"/>
      <w:marTop w:val="0"/>
      <w:marBottom w:val="0"/>
      <w:divBdr>
        <w:top w:val="none" w:sz="0" w:space="0" w:color="auto"/>
        <w:left w:val="none" w:sz="0" w:space="0" w:color="auto"/>
        <w:bottom w:val="none" w:sz="0" w:space="0" w:color="auto"/>
        <w:right w:val="none" w:sz="0" w:space="0" w:color="auto"/>
      </w:divBdr>
    </w:div>
    <w:div w:id="1302806810">
      <w:bodyDiv w:val="1"/>
      <w:marLeft w:val="0"/>
      <w:marRight w:val="0"/>
      <w:marTop w:val="0"/>
      <w:marBottom w:val="0"/>
      <w:divBdr>
        <w:top w:val="none" w:sz="0" w:space="0" w:color="auto"/>
        <w:left w:val="none" w:sz="0" w:space="0" w:color="auto"/>
        <w:bottom w:val="none" w:sz="0" w:space="0" w:color="auto"/>
        <w:right w:val="none" w:sz="0" w:space="0" w:color="auto"/>
      </w:divBdr>
    </w:div>
    <w:div w:id="1305890892">
      <w:bodyDiv w:val="1"/>
      <w:marLeft w:val="0"/>
      <w:marRight w:val="0"/>
      <w:marTop w:val="0"/>
      <w:marBottom w:val="0"/>
      <w:divBdr>
        <w:top w:val="none" w:sz="0" w:space="0" w:color="auto"/>
        <w:left w:val="none" w:sz="0" w:space="0" w:color="auto"/>
        <w:bottom w:val="none" w:sz="0" w:space="0" w:color="auto"/>
        <w:right w:val="none" w:sz="0" w:space="0" w:color="auto"/>
      </w:divBdr>
    </w:div>
    <w:div w:id="1438790360">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73467154">
      <w:bodyDiv w:val="1"/>
      <w:marLeft w:val="0"/>
      <w:marRight w:val="0"/>
      <w:marTop w:val="0"/>
      <w:marBottom w:val="0"/>
      <w:divBdr>
        <w:top w:val="none" w:sz="0" w:space="0" w:color="auto"/>
        <w:left w:val="none" w:sz="0" w:space="0" w:color="auto"/>
        <w:bottom w:val="none" w:sz="0" w:space="0" w:color="auto"/>
        <w:right w:val="none" w:sz="0" w:space="0" w:color="auto"/>
      </w:divBdr>
    </w:div>
    <w:div w:id="1657954598">
      <w:bodyDiv w:val="1"/>
      <w:marLeft w:val="0"/>
      <w:marRight w:val="0"/>
      <w:marTop w:val="0"/>
      <w:marBottom w:val="0"/>
      <w:divBdr>
        <w:top w:val="none" w:sz="0" w:space="0" w:color="auto"/>
        <w:left w:val="none" w:sz="0" w:space="0" w:color="auto"/>
        <w:bottom w:val="none" w:sz="0" w:space="0" w:color="auto"/>
        <w:right w:val="none" w:sz="0" w:space="0" w:color="auto"/>
      </w:divBdr>
    </w:div>
    <w:div w:id="1701005094">
      <w:bodyDiv w:val="1"/>
      <w:marLeft w:val="0"/>
      <w:marRight w:val="0"/>
      <w:marTop w:val="0"/>
      <w:marBottom w:val="0"/>
      <w:divBdr>
        <w:top w:val="none" w:sz="0" w:space="0" w:color="auto"/>
        <w:left w:val="none" w:sz="0" w:space="0" w:color="auto"/>
        <w:bottom w:val="none" w:sz="0" w:space="0" w:color="auto"/>
        <w:right w:val="none" w:sz="0" w:space="0" w:color="auto"/>
      </w:divBdr>
    </w:div>
    <w:div w:id="1787890018">
      <w:bodyDiv w:val="1"/>
      <w:marLeft w:val="0"/>
      <w:marRight w:val="0"/>
      <w:marTop w:val="0"/>
      <w:marBottom w:val="0"/>
      <w:divBdr>
        <w:top w:val="none" w:sz="0" w:space="0" w:color="auto"/>
        <w:left w:val="none" w:sz="0" w:space="0" w:color="auto"/>
        <w:bottom w:val="none" w:sz="0" w:space="0" w:color="auto"/>
        <w:right w:val="none" w:sz="0" w:space="0" w:color="auto"/>
      </w:divBdr>
    </w:div>
    <w:div w:id="1820223070">
      <w:bodyDiv w:val="1"/>
      <w:marLeft w:val="0"/>
      <w:marRight w:val="0"/>
      <w:marTop w:val="0"/>
      <w:marBottom w:val="0"/>
      <w:divBdr>
        <w:top w:val="none" w:sz="0" w:space="0" w:color="auto"/>
        <w:left w:val="none" w:sz="0" w:space="0" w:color="auto"/>
        <w:bottom w:val="none" w:sz="0" w:space="0" w:color="auto"/>
        <w:right w:val="none" w:sz="0" w:space="0" w:color="auto"/>
      </w:divBdr>
    </w:div>
    <w:div w:id="1838377225">
      <w:bodyDiv w:val="1"/>
      <w:marLeft w:val="0"/>
      <w:marRight w:val="0"/>
      <w:marTop w:val="0"/>
      <w:marBottom w:val="0"/>
      <w:divBdr>
        <w:top w:val="none" w:sz="0" w:space="0" w:color="auto"/>
        <w:left w:val="none" w:sz="0" w:space="0" w:color="auto"/>
        <w:bottom w:val="none" w:sz="0" w:space="0" w:color="auto"/>
        <w:right w:val="none" w:sz="0" w:space="0" w:color="auto"/>
      </w:divBdr>
    </w:div>
    <w:div w:id="1944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wilson@main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wilson@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ablo/about/bureau-financial-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3FAEDB84-9771-439D-9662-52D5BC13C9F1}">
  <ds:schemaRefs>
    <ds:schemaRef ds:uri="http://schemas.microsoft.com/sharepoint/v3/contenttype/forms"/>
  </ds:schemaRefs>
</ds:datastoreItem>
</file>

<file path=customXml/itemProps2.xml><?xml version="1.0" encoding="utf-8"?>
<ds:datastoreItem xmlns:ds="http://schemas.openxmlformats.org/officeDocument/2006/customXml" ds:itemID="{3A6AAF17-178E-4763-A1C5-EE54E252BC73}">
  <ds:schemaRefs>
    <ds:schemaRef ds:uri="http://schemas.openxmlformats.org/officeDocument/2006/bibliography"/>
  </ds:schemaRefs>
</ds:datastoreItem>
</file>

<file path=customXml/itemProps3.xml><?xml version="1.0" encoding="utf-8"?>
<ds:datastoreItem xmlns:ds="http://schemas.openxmlformats.org/officeDocument/2006/customXml" ds:itemID="{B6D6A5DF-1504-4C84-B636-CDE22BC38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26E86-25F5-455D-80B8-EE634D6AD924}">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c7067620-3c93-4237-9659-10f06bb47240"/>
    <ds:schemaRef ds:uri="41de8388-7aee-41a0-8fb6-a645ed4fca16"/>
    <ds:schemaRef ds:uri="http://www.w3.org/XML/1998/namespace"/>
  </ds:schemaRefs>
</ds:datastoreItem>
</file>

<file path=docMetadata/LabelInfo.xml><?xml version="1.0" encoding="utf-8"?>
<clbl:labelList xmlns:clbl="http://schemas.microsoft.com/office/2020/mipLabelMetadata">
  <clbl:label id="{e5d4c97f-e4c9-489f-ab8b-a361d0fa3800}" enabled="1" method="Standard" siteId="{9a63d138-53ea-411b-be84-58b7e2570747}"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19</Pages>
  <Words>4875</Words>
  <Characters>27791</Characters>
  <Application>Microsoft Office Word</Application>
  <DocSecurity>0</DocSecurity>
  <Lines>231</Lines>
  <Paragraphs>65</Paragraphs>
  <ScaleCrop>false</ScaleCrop>
  <Company/>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Justin</dc:creator>
  <cp:keywords/>
  <dc:description/>
  <cp:lastModifiedBy>Kendall, Lindsey</cp:lastModifiedBy>
  <cp:revision>2</cp:revision>
  <cp:lastPrinted>2022-10-05T19:09:00Z</cp:lastPrinted>
  <dcterms:created xsi:type="dcterms:W3CDTF">2024-04-29T18:03:00Z</dcterms:created>
  <dcterms:modified xsi:type="dcterms:W3CDTF">2024-04-29T18:03:00Z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SIP_Label_e046113e-6166-43bd-bf96-7c11aee1d2cc_Enabled">
    <vt:lpwstr>true</vt:lpwstr>
  </property>
  <property fmtid="{D5CDD505-2E9C-101B-9397-08002B2CF9AE}" pid="4" name="MSIP_Label_e046113e-6166-43bd-bf96-7c11aee1d2cc_SetDate">
    <vt:lpwstr>2022-09-19T15:39:10Z</vt:lpwstr>
  </property>
  <property fmtid="{D5CDD505-2E9C-101B-9397-08002B2CF9AE}" pid="5" name="MSIP_Label_e046113e-6166-43bd-bf96-7c11aee1d2cc_Method">
    <vt:lpwstr>Privileged</vt:lpwstr>
  </property>
  <property fmtid="{D5CDD505-2E9C-101B-9397-08002B2CF9AE}" pid="6" name="MSIP_Label_e046113e-6166-43bd-bf96-7c11aee1d2cc_Name">
    <vt:lpwstr>Confidential</vt:lpwstr>
  </property>
  <property fmtid="{D5CDD505-2E9C-101B-9397-08002B2CF9AE}" pid="7" name="MSIP_Label_e046113e-6166-43bd-bf96-7c11aee1d2cc_SiteId">
    <vt:lpwstr>50f8fcc4-94d8-4f07-84eb-36ed57c7c8a2</vt:lpwstr>
  </property>
  <property fmtid="{D5CDD505-2E9C-101B-9397-08002B2CF9AE}" pid="8" name="MSIP_Label_e046113e-6166-43bd-bf96-7c11aee1d2cc_ActionId">
    <vt:lpwstr>342f4b96-ab0d-4371-b817-7eb2d0b3c687</vt:lpwstr>
  </property>
  <property fmtid="{D5CDD505-2E9C-101B-9397-08002B2CF9AE}" pid="9" name="MSIP_Label_e046113e-6166-43bd-bf96-7c11aee1d2cc_ContentBits">
    <vt:lpwstr>0</vt:lpwstr>
  </property>
  <property fmtid="{D5CDD505-2E9C-101B-9397-08002B2CF9AE}" pid="10" name="MediaServiceImageTags">
    <vt:lpwstr/>
  </property>
</Properties>
</file>