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CB32" w14:textId="77777777" w:rsidR="00131249" w:rsidRPr="00035C50" w:rsidRDefault="00E53BF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76218B39" wp14:editId="07777777">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C096567"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72A6659" w14:textId="77777777" w:rsidR="00131249" w:rsidRPr="00035C50" w:rsidRDefault="00131249" w:rsidP="00131249">
      <w:pPr>
        <w:rPr>
          <w:rFonts w:ascii="Arial" w:hAnsi="Arial" w:cs="Arial"/>
          <w:color w:val="000000"/>
        </w:rPr>
      </w:pPr>
    </w:p>
    <w:p w14:paraId="0A37501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6BC1478A" w14:textId="77777777" w:rsidTr="40CDB8C7">
        <w:trPr>
          <w:jc w:val="center"/>
        </w:trPr>
        <w:tc>
          <w:tcPr>
            <w:tcW w:w="5220" w:type="dxa"/>
            <w:vAlign w:val="center"/>
          </w:tcPr>
          <w:p w14:paraId="7C84CC92"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53BDEB73" w14:textId="77777777" w:rsidR="00837848" w:rsidRPr="00035C50" w:rsidRDefault="6A7F4EA2" w:rsidP="40CDB8C7">
            <w:pPr>
              <w:rPr>
                <w:rFonts w:ascii="Arial" w:hAnsi="Arial" w:cs="Arial"/>
              </w:rPr>
            </w:pPr>
            <w:r w:rsidRPr="40CDB8C7">
              <w:rPr>
                <w:rFonts w:ascii="Arial" w:hAnsi="Arial" w:cs="Arial"/>
              </w:rPr>
              <w:t>RFP #202306123, Housing Opportunity Service Provider Grants</w:t>
            </w:r>
          </w:p>
        </w:tc>
      </w:tr>
      <w:tr w:rsidR="008D098F" w:rsidRPr="00035C50" w14:paraId="43A732B5" w14:textId="77777777" w:rsidTr="40CDB8C7">
        <w:trPr>
          <w:jc w:val="center"/>
        </w:trPr>
        <w:tc>
          <w:tcPr>
            <w:tcW w:w="5220" w:type="dxa"/>
            <w:vAlign w:val="center"/>
          </w:tcPr>
          <w:p w14:paraId="567C6845"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738CD4D9" w14:textId="77777777" w:rsidR="008D098F" w:rsidRPr="00035C50" w:rsidRDefault="6A7F4EA2" w:rsidP="40CDB8C7">
            <w:pPr>
              <w:rPr>
                <w:rFonts w:ascii="Arial" w:hAnsi="Arial" w:cs="Arial"/>
              </w:rPr>
            </w:pPr>
            <w:r w:rsidRPr="40CDB8C7">
              <w:rPr>
                <w:rFonts w:ascii="Arial" w:hAnsi="Arial" w:cs="Arial"/>
              </w:rPr>
              <w:t>Department of Economic and Community Development</w:t>
            </w:r>
          </w:p>
        </w:tc>
      </w:tr>
      <w:tr w:rsidR="00837848" w:rsidRPr="00035C50" w14:paraId="7011C84B" w14:textId="77777777" w:rsidTr="40CDB8C7">
        <w:trPr>
          <w:jc w:val="center"/>
        </w:trPr>
        <w:tc>
          <w:tcPr>
            <w:tcW w:w="5220" w:type="dxa"/>
            <w:vAlign w:val="center"/>
          </w:tcPr>
          <w:p w14:paraId="716B2EFC"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65209318" w14:textId="77777777" w:rsidR="00837848" w:rsidRPr="00035C50" w:rsidRDefault="6A7F4EA2" w:rsidP="40CDB8C7">
            <w:pPr>
              <w:rPr>
                <w:rFonts w:ascii="Arial" w:hAnsi="Arial" w:cs="Arial"/>
              </w:rPr>
            </w:pPr>
            <w:r w:rsidRPr="40CDB8C7">
              <w:rPr>
                <w:rFonts w:ascii="Arial" w:hAnsi="Arial" w:cs="Arial"/>
              </w:rPr>
              <w:t>July 17, 2023</w:t>
            </w:r>
          </w:p>
        </w:tc>
      </w:tr>
      <w:tr w:rsidR="00837848" w:rsidRPr="00035C50" w14:paraId="39B6E2C9" w14:textId="77777777" w:rsidTr="40CDB8C7">
        <w:trPr>
          <w:jc w:val="center"/>
        </w:trPr>
        <w:tc>
          <w:tcPr>
            <w:tcW w:w="5220" w:type="dxa"/>
            <w:vAlign w:val="center"/>
          </w:tcPr>
          <w:p w14:paraId="040AE686"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480FF257" w14:textId="3E41F3BF" w:rsidR="00837848" w:rsidRPr="00035C50" w:rsidRDefault="6A7F4EA2" w:rsidP="40CDB8C7">
            <w:pPr>
              <w:rPr>
                <w:rFonts w:ascii="Arial" w:hAnsi="Arial" w:cs="Arial"/>
              </w:rPr>
            </w:pPr>
            <w:r w:rsidRPr="40CDB8C7">
              <w:rPr>
                <w:rFonts w:ascii="Arial" w:hAnsi="Arial" w:cs="Arial"/>
              </w:rPr>
              <w:t xml:space="preserve">July </w:t>
            </w:r>
            <w:r w:rsidR="009130EA">
              <w:rPr>
                <w:rFonts w:ascii="Arial" w:hAnsi="Arial" w:cs="Arial"/>
              </w:rPr>
              <w:t>20</w:t>
            </w:r>
            <w:r w:rsidRPr="40CDB8C7">
              <w:rPr>
                <w:rFonts w:ascii="Arial" w:hAnsi="Arial" w:cs="Arial"/>
              </w:rPr>
              <w:t>, 2023</w:t>
            </w:r>
          </w:p>
        </w:tc>
      </w:tr>
      <w:tr w:rsidR="00837848" w:rsidRPr="00035C50" w14:paraId="6306E05F" w14:textId="77777777" w:rsidTr="40CDB8C7">
        <w:trPr>
          <w:jc w:val="center"/>
        </w:trPr>
        <w:tc>
          <w:tcPr>
            <w:tcW w:w="5220" w:type="dxa"/>
            <w:vAlign w:val="center"/>
          </w:tcPr>
          <w:p w14:paraId="1D47CBD1"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107451F" w14:textId="77777777" w:rsidR="00837848" w:rsidRPr="00035C50" w:rsidRDefault="6A7F4EA2" w:rsidP="40CDB8C7">
            <w:pPr>
              <w:rPr>
                <w:rFonts w:ascii="Arial" w:hAnsi="Arial" w:cs="Arial"/>
              </w:rPr>
            </w:pPr>
            <w:r w:rsidRPr="40CDB8C7">
              <w:rPr>
                <w:rFonts w:ascii="Arial" w:hAnsi="Arial" w:cs="Arial"/>
              </w:rPr>
              <w:t>August 15, 2023 (as amended)</w:t>
            </w:r>
          </w:p>
        </w:tc>
      </w:tr>
      <w:tr w:rsidR="00837848" w:rsidRPr="00035C50" w14:paraId="56BC6635" w14:textId="77777777" w:rsidTr="009130EA">
        <w:trPr>
          <w:trHeight w:val="358"/>
          <w:jc w:val="center"/>
        </w:trPr>
        <w:tc>
          <w:tcPr>
            <w:tcW w:w="5220" w:type="dxa"/>
            <w:vAlign w:val="center"/>
          </w:tcPr>
          <w:p w14:paraId="2E6DF28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16B44C37" w14:textId="30BBF5CC" w:rsidR="00837848" w:rsidRPr="00035C50" w:rsidRDefault="00861F93" w:rsidP="40CDB8C7">
            <w:pPr>
              <w:rPr>
                <w:rFonts w:ascii="Arial" w:hAnsi="Arial" w:cs="Arial"/>
              </w:rPr>
            </w:pPr>
            <w:hyperlink r:id="rId11">
              <w:r w:rsidR="54B648A0" w:rsidRPr="00861F93">
                <w:rPr>
                  <w:rStyle w:val="Hyperlink"/>
                  <w:rFonts w:ascii="Arial" w:hAnsi="Arial" w:cs="Arial"/>
                </w:rPr>
                <w:t>Proposals@maine.gov</w:t>
              </w:r>
            </w:hyperlink>
            <w:r w:rsidR="009130EA" w:rsidRPr="00861F93">
              <w:rPr>
                <w:rStyle w:val="Hyperlink"/>
                <w:rFonts w:ascii="Arial" w:hAnsi="Arial" w:cs="Arial"/>
              </w:rPr>
              <w:t xml:space="preserve"> </w:t>
            </w:r>
          </w:p>
        </w:tc>
      </w:tr>
    </w:tbl>
    <w:p w14:paraId="5DAB6C7B" w14:textId="77777777" w:rsidR="00131249" w:rsidRPr="00035C50" w:rsidRDefault="00131249" w:rsidP="00CF3AA7">
      <w:pPr>
        <w:tabs>
          <w:tab w:val="left" w:pos="3387"/>
        </w:tabs>
        <w:jc w:val="center"/>
        <w:rPr>
          <w:rFonts w:ascii="Arial" w:hAnsi="Arial" w:cs="Arial"/>
          <w:b/>
          <w:color w:val="000000"/>
        </w:rPr>
      </w:pPr>
    </w:p>
    <w:p w14:paraId="230AA7B3" w14:textId="383618C6" w:rsidR="009C4476" w:rsidRDefault="009C4476" w:rsidP="00F9098C">
      <w:pPr>
        <w:ind w:left="-450" w:right="-540"/>
        <w:rPr>
          <w:rFonts w:ascii="Arial" w:hAnsi="Arial" w:cs="Arial"/>
          <w:b/>
          <w:color w:val="000000"/>
        </w:rPr>
      </w:pPr>
      <w:r>
        <w:rPr>
          <w:rFonts w:ascii="Arial" w:hAnsi="Arial" w:cs="Arial"/>
          <w:b/>
          <w:color w:val="000000"/>
        </w:rPr>
        <w:t xml:space="preserve">The recording of the Informational Session held on July 10, </w:t>
      </w:r>
      <w:proofErr w:type="gramStart"/>
      <w:r>
        <w:rPr>
          <w:rFonts w:ascii="Arial" w:hAnsi="Arial" w:cs="Arial"/>
          <w:b/>
          <w:color w:val="000000"/>
        </w:rPr>
        <w:t>2023</w:t>
      </w:r>
      <w:proofErr w:type="gramEnd"/>
      <w:r>
        <w:rPr>
          <w:rFonts w:ascii="Arial" w:hAnsi="Arial" w:cs="Arial"/>
          <w:b/>
          <w:color w:val="000000"/>
        </w:rPr>
        <w:t xml:space="preserve"> is linked below. </w:t>
      </w:r>
    </w:p>
    <w:p w14:paraId="04CC2AA3" w14:textId="0A3C6085" w:rsidR="009C4476" w:rsidRDefault="009C4476" w:rsidP="00F9098C">
      <w:pPr>
        <w:ind w:left="-450" w:right="-540"/>
        <w:rPr>
          <w:rFonts w:ascii="Arial" w:hAnsi="Arial" w:cs="Arial"/>
        </w:rPr>
      </w:pPr>
      <w:hyperlink r:id="rId12" w:history="1">
        <w:r w:rsidRPr="00F969E5">
          <w:rPr>
            <w:rStyle w:val="Hyperlink"/>
            <w:rFonts w:ascii="Arial" w:hAnsi="Arial" w:cs="Arial"/>
          </w:rPr>
          <w:t>https://mainestate.zoom.us/rec/play/KEafLLP6saSiSWG9fUvzC1PcT612RMThH8v_R2OYSYJTLa-EeHhnBj-exmeAKI2x26OGc9LhICLIwxjW.GVA06iBMwmPfCBfX?canPlayFromShare=true&amp;from=share_recording_detail&amp;continueMode=true&amp;componentName=rec-play&amp;originRequestUrl=https%3A%2F%2Fmainestate.zoom.us%2Frec%2Fshare%2FWbQRbfXZZwerkM7-O4WupoRQZ3WN5kt9tNxLzf9EfprtxPir6ULGLF5LCQ48ygOy.oKt0J9bRUDatikJP</w:t>
        </w:r>
      </w:hyperlink>
    </w:p>
    <w:p w14:paraId="721AE0B1" w14:textId="77777777" w:rsidR="009C4476" w:rsidRDefault="009C4476" w:rsidP="00F9098C">
      <w:pPr>
        <w:ind w:left="-450" w:right="-540"/>
        <w:rPr>
          <w:rFonts w:ascii="Arial" w:hAnsi="Arial" w:cs="Arial"/>
          <w:b/>
          <w:color w:val="000000"/>
        </w:rPr>
      </w:pPr>
    </w:p>
    <w:p w14:paraId="0955FDB9" w14:textId="7256BE3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2EB378F" w14:textId="77777777" w:rsidR="00CF3AA7" w:rsidRDefault="00CF3AA7"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7AE56D6B" w14:textId="77777777" w:rsidTr="004C0012">
        <w:trPr>
          <w:trHeight w:val="379"/>
        </w:trPr>
        <w:tc>
          <w:tcPr>
            <w:tcW w:w="804" w:type="dxa"/>
            <w:vMerge w:val="restart"/>
            <w:shd w:val="clear" w:color="auto" w:fill="BDD6EE" w:themeFill="accent5" w:themeFillTint="66"/>
            <w:vAlign w:val="center"/>
          </w:tcPr>
          <w:p w14:paraId="649841BE"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23DACB45"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198853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6A05A809" w14:textId="77777777" w:rsidTr="004C0012">
        <w:trPr>
          <w:trHeight w:val="379"/>
        </w:trPr>
        <w:tc>
          <w:tcPr>
            <w:tcW w:w="804" w:type="dxa"/>
            <w:vMerge/>
          </w:tcPr>
          <w:p w14:paraId="5A39BBE3"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1C8F396" w14:textId="38340245" w:rsidR="00BF5871" w:rsidRPr="00B51518" w:rsidRDefault="0DB03A89"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Activities and Requirements, Section A, Page 7</w:t>
            </w:r>
          </w:p>
        </w:tc>
        <w:tc>
          <w:tcPr>
            <w:tcW w:w="8009" w:type="dxa"/>
            <w:shd w:val="clear" w:color="auto" w:fill="FFFFFF" w:themeFill="background1"/>
            <w:vAlign w:val="center"/>
          </w:tcPr>
          <w:p w14:paraId="72A3D3EC" w14:textId="737960DE" w:rsidR="00BF5871" w:rsidRPr="007030A7" w:rsidRDefault="0D80C027" w:rsidP="007030A7">
            <w:pPr>
              <w:rPr>
                <w:rFonts w:ascii="Arial" w:eastAsia="Arial" w:hAnsi="Arial" w:cs="Arial"/>
              </w:rPr>
            </w:pPr>
            <w:r w:rsidRPr="40CDB8C7">
              <w:rPr>
                <w:rFonts w:ascii="Arial" w:eastAsia="Arial" w:hAnsi="Arial" w:cs="Arial"/>
              </w:rPr>
              <w:t>Our Town is interested in developing a spatial based buildout scenario to assess impacts, infrastructure needs, and so on. Under this service provider grant, would it be permissible for us, The Town, to seek a service provider to apply to conduct this project for us?</w:t>
            </w:r>
          </w:p>
        </w:tc>
      </w:tr>
      <w:tr w:rsidR="00BF5871" w:rsidRPr="00F9098C" w14:paraId="3CDE5B48" w14:textId="77777777" w:rsidTr="004C0012">
        <w:trPr>
          <w:trHeight w:val="379"/>
        </w:trPr>
        <w:tc>
          <w:tcPr>
            <w:tcW w:w="804" w:type="dxa"/>
            <w:vMerge/>
          </w:tcPr>
          <w:p w14:paraId="0D0B940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331FC5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E27B00A" w14:textId="77777777" w:rsidTr="004C0012">
        <w:trPr>
          <w:trHeight w:val="379"/>
        </w:trPr>
        <w:tc>
          <w:tcPr>
            <w:tcW w:w="804" w:type="dxa"/>
            <w:vMerge/>
          </w:tcPr>
          <w:p w14:paraId="60061E4C"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4EAFD9C" w14:textId="22162CE2" w:rsidR="00BF5871" w:rsidRPr="00B51518" w:rsidRDefault="4D22B63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Yes</w:t>
            </w:r>
            <w:r w:rsidR="1CAF6ACC" w:rsidRPr="40CDB8C7">
              <w:rPr>
                <w:rFonts w:ascii="Arial" w:hAnsi="Arial" w:cs="Arial"/>
              </w:rPr>
              <w:t xml:space="preserve">. A town </w:t>
            </w:r>
            <w:r w:rsidR="03A26421" w:rsidRPr="40CDB8C7">
              <w:rPr>
                <w:rFonts w:ascii="Arial" w:hAnsi="Arial" w:cs="Arial"/>
              </w:rPr>
              <w:t>may</w:t>
            </w:r>
            <w:r w:rsidR="1CAF6ACC" w:rsidRPr="40CDB8C7">
              <w:rPr>
                <w:rFonts w:ascii="Arial" w:hAnsi="Arial" w:cs="Arial"/>
              </w:rPr>
              <w:t xml:space="preserve"> ask a service provider to apply for </w:t>
            </w:r>
            <w:r w:rsidR="31BCCDB3" w:rsidRPr="40CDB8C7">
              <w:rPr>
                <w:rFonts w:ascii="Arial" w:hAnsi="Arial" w:cs="Arial"/>
              </w:rPr>
              <w:t>this</w:t>
            </w:r>
            <w:r w:rsidR="1CAF6ACC" w:rsidRPr="40CDB8C7">
              <w:rPr>
                <w:rFonts w:ascii="Arial" w:hAnsi="Arial" w:cs="Arial"/>
              </w:rPr>
              <w:t xml:space="preserve"> grant to develop a spatial based buildout scenario to assess impacts and infrastructure needs, as along as the service provider has the capacity and experience to provide this service</w:t>
            </w:r>
            <w:r w:rsidR="009130EA">
              <w:rPr>
                <w:rFonts w:ascii="Arial" w:hAnsi="Arial" w:cs="Arial"/>
              </w:rPr>
              <w:t>, which is determined upon evaluation according to the criteria defined in the RFA</w:t>
            </w:r>
            <w:r w:rsidR="009130EA" w:rsidRPr="40CDB8C7">
              <w:rPr>
                <w:rFonts w:ascii="Arial" w:hAnsi="Arial" w:cs="Arial"/>
              </w:rPr>
              <w:t xml:space="preserve">. </w:t>
            </w:r>
            <w:r w:rsidR="1CAF6ACC" w:rsidRPr="40CDB8C7">
              <w:rPr>
                <w:rFonts w:ascii="Arial" w:hAnsi="Arial" w:cs="Arial"/>
              </w:rPr>
              <w:t xml:space="preserve"> </w:t>
            </w:r>
          </w:p>
        </w:tc>
      </w:tr>
      <w:bookmarkEnd w:id="0"/>
    </w:tbl>
    <w:p w14:paraId="4B94D5A5" w14:textId="43148AAE" w:rsidR="007030A7" w:rsidRDefault="007030A7" w:rsidP="00CF3AA7">
      <w:pPr>
        <w:tabs>
          <w:tab w:val="left" w:pos="3387"/>
        </w:tabs>
        <w:jc w:val="center"/>
        <w:rPr>
          <w:rFonts w:ascii="Arial" w:hAnsi="Arial" w:cs="Arial"/>
          <w:b/>
          <w:color w:val="000000"/>
        </w:rPr>
      </w:pPr>
    </w:p>
    <w:p w14:paraId="0618FB6C" w14:textId="77777777" w:rsidR="007030A7" w:rsidRDefault="007030A7">
      <w:pPr>
        <w:rPr>
          <w:rFonts w:ascii="Arial" w:hAnsi="Arial" w:cs="Arial"/>
          <w:b/>
          <w:color w:val="000000"/>
        </w:rPr>
      </w:pPr>
      <w:r>
        <w:rPr>
          <w:rFonts w:ascii="Arial" w:hAnsi="Arial" w:cs="Arial"/>
          <w:b/>
          <w:color w:val="000000"/>
        </w:rPr>
        <w:br w:type="page"/>
      </w:r>
    </w:p>
    <w:p w14:paraId="10EBD9F0"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2F657382" w14:textId="77777777" w:rsidTr="004C0012">
        <w:trPr>
          <w:trHeight w:val="379"/>
        </w:trPr>
        <w:tc>
          <w:tcPr>
            <w:tcW w:w="804" w:type="dxa"/>
            <w:vMerge w:val="restart"/>
            <w:shd w:val="clear" w:color="auto" w:fill="BDD6EE" w:themeFill="accent5" w:themeFillTint="66"/>
            <w:vAlign w:val="center"/>
          </w:tcPr>
          <w:p w14:paraId="18F999B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5456724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CF1A9D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DEEC669" w14:textId="77777777" w:rsidTr="004C0012">
        <w:trPr>
          <w:trHeight w:val="379"/>
        </w:trPr>
        <w:tc>
          <w:tcPr>
            <w:tcW w:w="804" w:type="dxa"/>
            <w:vMerge/>
          </w:tcPr>
          <w:p w14:paraId="3656B9A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5FB0818" w14:textId="5D6013E3" w:rsidR="00BF5871" w:rsidRPr="00B51518" w:rsidRDefault="2540FBE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Application Details and Instructions, Section E, Page 6</w:t>
            </w:r>
          </w:p>
        </w:tc>
        <w:tc>
          <w:tcPr>
            <w:tcW w:w="8009" w:type="dxa"/>
            <w:shd w:val="clear" w:color="auto" w:fill="FFFFFF" w:themeFill="background1"/>
            <w:vAlign w:val="center"/>
          </w:tcPr>
          <w:p w14:paraId="049F31CB" w14:textId="5494F16C" w:rsidR="00BF5871" w:rsidRPr="007030A7" w:rsidRDefault="285B5D2D" w:rsidP="007030A7">
            <w:pPr>
              <w:rPr>
                <w:rFonts w:ascii="Arial" w:eastAsia="Arial" w:hAnsi="Arial" w:cs="Arial"/>
              </w:rPr>
            </w:pPr>
            <w:r w:rsidRPr="40CDB8C7">
              <w:rPr>
                <w:rFonts w:ascii="Arial" w:eastAsia="Arial" w:hAnsi="Arial" w:cs="Arial"/>
              </w:rPr>
              <w:t>What is the grant timeline for expending these funds? It might be helpful to have language complete/nearing completion when developing a build out scenario.</w:t>
            </w:r>
          </w:p>
        </w:tc>
      </w:tr>
      <w:tr w:rsidR="00BF5871" w:rsidRPr="00F9098C" w14:paraId="0D9BD3B8" w14:textId="77777777" w:rsidTr="004C0012">
        <w:trPr>
          <w:trHeight w:val="379"/>
        </w:trPr>
        <w:tc>
          <w:tcPr>
            <w:tcW w:w="804" w:type="dxa"/>
            <w:vMerge/>
          </w:tcPr>
          <w:p w14:paraId="5312826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A70769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2486C05" w14:textId="77777777" w:rsidTr="004C0012">
        <w:trPr>
          <w:trHeight w:val="379"/>
        </w:trPr>
        <w:tc>
          <w:tcPr>
            <w:tcW w:w="804" w:type="dxa"/>
            <w:vMerge/>
          </w:tcPr>
          <w:p w14:paraId="4101652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B99056E" w14:textId="5C5A83E8" w:rsidR="00BF5871" w:rsidRPr="00B51518" w:rsidRDefault="7DFD5DC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Section E</w:t>
            </w:r>
            <w:r w:rsidR="009130EA">
              <w:rPr>
                <w:rFonts w:ascii="Arial" w:hAnsi="Arial" w:cs="Arial"/>
              </w:rPr>
              <w:t xml:space="preserve"> of the RFP</w:t>
            </w:r>
            <w:r w:rsidR="7399AAC0" w:rsidRPr="40CDB8C7">
              <w:rPr>
                <w:rFonts w:ascii="Arial" w:hAnsi="Arial" w:cs="Arial"/>
              </w:rPr>
              <w:t>,</w:t>
            </w:r>
            <w:r w:rsidRPr="40CDB8C7">
              <w:rPr>
                <w:rFonts w:ascii="Arial" w:hAnsi="Arial" w:cs="Arial"/>
              </w:rPr>
              <w:t xml:space="preserve"> under Application</w:t>
            </w:r>
            <w:r w:rsidR="1DAEA77A" w:rsidRPr="40CDB8C7">
              <w:rPr>
                <w:rFonts w:ascii="Arial" w:hAnsi="Arial" w:cs="Arial"/>
              </w:rPr>
              <w:t xml:space="preserve"> Details</w:t>
            </w:r>
            <w:r w:rsidRPr="40CDB8C7">
              <w:rPr>
                <w:rFonts w:ascii="Arial" w:hAnsi="Arial" w:cs="Arial"/>
              </w:rPr>
              <w:t xml:space="preserve"> and Instructions</w:t>
            </w:r>
            <w:r w:rsidR="34D0B260" w:rsidRPr="40CDB8C7">
              <w:rPr>
                <w:rFonts w:ascii="Arial" w:hAnsi="Arial" w:cs="Arial"/>
              </w:rPr>
              <w:t>,</w:t>
            </w:r>
            <w:r w:rsidRPr="40CDB8C7">
              <w:rPr>
                <w:rFonts w:ascii="Arial" w:hAnsi="Arial" w:cs="Arial"/>
              </w:rPr>
              <w:t xml:space="preserve"> </w:t>
            </w:r>
            <w:r w:rsidR="6B0E6059" w:rsidRPr="40CDB8C7">
              <w:rPr>
                <w:rFonts w:ascii="Arial" w:hAnsi="Arial" w:cs="Arial"/>
              </w:rPr>
              <w:t>provides that</w:t>
            </w:r>
            <w:r w:rsidRPr="40CDB8C7">
              <w:rPr>
                <w:rFonts w:ascii="Arial" w:hAnsi="Arial" w:cs="Arial"/>
              </w:rPr>
              <w:t xml:space="preserve"> “</w:t>
            </w:r>
            <w:r w:rsidR="00DD0ADB">
              <w:rPr>
                <w:rFonts w:ascii="Arial" w:hAnsi="Arial" w:cs="Arial"/>
              </w:rPr>
              <w:t>[a]</w:t>
            </w:r>
            <w:proofErr w:type="spellStart"/>
            <w:r w:rsidR="617D32E5" w:rsidRPr="40CDB8C7">
              <w:rPr>
                <w:rFonts w:ascii="Arial" w:hAnsi="Arial" w:cs="Arial"/>
              </w:rPr>
              <w:t>pplicants</w:t>
            </w:r>
            <w:proofErr w:type="spellEnd"/>
            <w:r w:rsidRPr="40CDB8C7">
              <w:rPr>
                <w:rFonts w:ascii="Arial" w:hAnsi="Arial" w:cs="Arial"/>
              </w:rPr>
              <w:t xml:space="preserve"> awarded through this RFA process will be awarded a contract for up to a 3-year period. </w:t>
            </w:r>
            <w:r w:rsidR="06FD092D" w:rsidRPr="40CDB8C7">
              <w:rPr>
                <w:rFonts w:ascii="Arial" w:hAnsi="Arial" w:cs="Arial"/>
              </w:rPr>
              <w:t>Applicants</w:t>
            </w:r>
            <w:r w:rsidRPr="40CDB8C7">
              <w:rPr>
                <w:rFonts w:ascii="Arial" w:hAnsi="Arial" w:cs="Arial"/>
              </w:rPr>
              <w:t xml:space="preserve"> will </w:t>
            </w:r>
            <w:r w:rsidR="6EA983F5" w:rsidRPr="40CDB8C7">
              <w:rPr>
                <w:rFonts w:ascii="Arial" w:hAnsi="Arial" w:cs="Arial"/>
              </w:rPr>
              <w:t>initially</w:t>
            </w:r>
            <w:r w:rsidRPr="40CDB8C7">
              <w:rPr>
                <w:rFonts w:ascii="Arial" w:hAnsi="Arial" w:cs="Arial"/>
              </w:rPr>
              <w:t xml:space="preserve"> be awarded funding for twelve (12) months, with an option to exte</w:t>
            </w:r>
            <w:r w:rsidR="7566A8A6" w:rsidRPr="40CDB8C7">
              <w:rPr>
                <w:rFonts w:ascii="Arial" w:hAnsi="Arial" w:cs="Arial"/>
              </w:rPr>
              <w:t>nd for the remainder of the period.”</w:t>
            </w:r>
            <w:r w:rsidR="2CBC49EF" w:rsidRPr="40CDB8C7">
              <w:rPr>
                <w:rFonts w:ascii="Arial" w:hAnsi="Arial" w:cs="Arial"/>
              </w:rPr>
              <w:t xml:space="preserve"> </w:t>
            </w:r>
            <w:r w:rsidR="5CFAFA84" w:rsidRPr="40CDB8C7">
              <w:rPr>
                <w:rFonts w:ascii="Arial" w:hAnsi="Arial" w:cs="Arial"/>
              </w:rPr>
              <w:t xml:space="preserve">Additional </w:t>
            </w:r>
            <w:r w:rsidR="2CBC49EF" w:rsidRPr="40CDB8C7">
              <w:rPr>
                <w:rFonts w:ascii="Arial" w:hAnsi="Arial" w:cs="Arial"/>
              </w:rPr>
              <w:t xml:space="preserve">detail about the contract terms will be determined during the contracting process, following notification of grant award. </w:t>
            </w:r>
          </w:p>
        </w:tc>
      </w:tr>
    </w:tbl>
    <w:p w14:paraId="14C16584" w14:textId="77777777" w:rsidR="004C0012" w:rsidRDefault="004C0012" w:rsidP="007030A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F5871" w:rsidRPr="00F9098C" w14:paraId="4C877CB1" w14:textId="77777777" w:rsidTr="004C0012">
        <w:trPr>
          <w:trHeight w:val="379"/>
        </w:trPr>
        <w:tc>
          <w:tcPr>
            <w:tcW w:w="691" w:type="dxa"/>
            <w:vMerge w:val="restart"/>
            <w:shd w:val="clear" w:color="auto" w:fill="BDD6EE" w:themeFill="accent5" w:themeFillTint="66"/>
            <w:vAlign w:val="center"/>
          </w:tcPr>
          <w:p w14:paraId="5FCD5EC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31FE1CE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BE0151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DDBEF00" w14:textId="77777777" w:rsidTr="004C0012">
        <w:trPr>
          <w:trHeight w:val="379"/>
        </w:trPr>
        <w:tc>
          <w:tcPr>
            <w:tcW w:w="691" w:type="dxa"/>
            <w:vMerge/>
          </w:tcPr>
          <w:p w14:paraId="3461D77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3784953" w14:textId="75521F1D" w:rsidR="00BF5871" w:rsidRPr="00B51518" w:rsidRDefault="449C5CD2"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Activities and Requirements, Section C, Page 8</w:t>
            </w:r>
          </w:p>
          <w:p w14:paraId="3CF2D8B6" w14:textId="4ACAEC41"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68482BEC" w14:textId="48614D18" w:rsidR="00BF5871" w:rsidRPr="00B51518" w:rsidRDefault="5B9ACEA3" w:rsidP="40CDB8C7">
            <w:pPr>
              <w:rPr>
                <w:rFonts w:ascii="Arial" w:eastAsia="Arial" w:hAnsi="Arial" w:cs="Arial"/>
              </w:rPr>
            </w:pPr>
            <w:r w:rsidRPr="40CDB8C7">
              <w:rPr>
                <w:rFonts w:ascii="Arial" w:eastAsia="Arial" w:hAnsi="Arial" w:cs="Arial"/>
              </w:rPr>
              <w:t>Can in-kind be provided by municipal staff time if working with service provider?</w:t>
            </w:r>
          </w:p>
          <w:p w14:paraId="0FB78278" w14:textId="63A6DF32"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0FB870E7" w14:textId="77777777" w:rsidTr="004C0012">
        <w:trPr>
          <w:trHeight w:val="379"/>
        </w:trPr>
        <w:tc>
          <w:tcPr>
            <w:tcW w:w="691" w:type="dxa"/>
            <w:vMerge/>
          </w:tcPr>
          <w:p w14:paraId="1FC3994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71666D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562CB0E" w14:textId="77777777" w:rsidTr="004C0012">
        <w:trPr>
          <w:trHeight w:val="379"/>
        </w:trPr>
        <w:tc>
          <w:tcPr>
            <w:tcW w:w="691" w:type="dxa"/>
            <w:vMerge/>
          </w:tcPr>
          <w:p w14:paraId="34CE0A4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2EBF3C5" w14:textId="28400EB9" w:rsidR="00BF5871" w:rsidRPr="00B51518" w:rsidRDefault="5C634E7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Yes</w:t>
            </w:r>
            <w:r w:rsidR="4CD2217E" w:rsidRPr="40CDB8C7">
              <w:rPr>
                <w:rFonts w:ascii="Arial" w:hAnsi="Arial" w:cs="Arial"/>
              </w:rPr>
              <w:t>.</w:t>
            </w:r>
          </w:p>
        </w:tc>
      </w:tr>
    </w:tbl>
    <w:p w14:paraId="07547A01" w14:textId="1C19F5D0" w:rsidR="009C2E0C" w:rsidRDefault="009C2E0C" w:rsidP="51AF4B12">
      <w:pPr>
        <w:tabs>
          <w:tab w:val="left" w:pos="3387"/>
        </w:tabs>
        <w:jc w:val="center"/>
        <w:rPr>
          <w:rFonts w:ascii="Arial" w:hAnsi="Arial" w:cs="Arial"/>
          <w:b/>
          <w:bCs/>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2E8FBCFD" w14:textId="77777777" w:rsidTr="004C0012">
        <w:trPr>
          <w:trHeight w:val="379"/>
        </w:trPr>
        <w:tc>
          <w:tcPr>
            <w:tcW w:w="691" w:type="dxa"/>
            <w:vMerge w:val="restart"/>
            <w:shd w:val="clear" w:color="auto" w:fill="BDD6EE" w:themeFill="accent5" w:themeFillTint="66"/>
            <w:vAlign w:val="center"/>
          </w:tcPr>
          <w:p w14:paraId="78941E47" w14:textId="1EBFFE00" w:rsidR="009C2E0C" w:rsidRPr="00F9098C" w:rsidRDefault="4A3EB1F5"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4</w:t>
            </w:r>
          </w:p>
        </w:tc>
        <w:tc>
          <w:tcPr>
            <w:tcW w:w="1987" w:type="dxa"/>
            <w:tcBorders>
              <w:bottom w:val="single" w:sz="4" w:space="0" w:color="auto"/>
            </w:tcBorders>
            <w:shd w:val="clear" w:color="auto" w:fill="BDD6EE" w:themeFill="accent5" w:themeFillTint="66"/>
            <w:vAlign w:val="center"/>
          </w:tcPr>
          <w:p w14:paraId="5505EF8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2BBAAF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043CB0F" w14:textId="77777777" w:rsidTr="004C0012">
        <w:trPr>
          <w:trHeight w:val="379"/>
        </w:trPr>
        <w:tc>
          <w:tcPr>
            <w:tcW w:w="691" w:type="dxa"/>
            <w:vMerge/>
          </w:tcPr>
          <w:p w14:paraId="0745931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87CA55A" w14:textId="75521F1D" w:rsidR="009C2E0C" w:rsidRPr="00B51518" w:rsidRDefault="6D35843F"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Activities and Requirements, Section C, Page 8</w:t>
            </w:r>
          </w:p>
          <w:p w14:paraId="6537F28F" w14:textId="219B9ACA"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59AD6533" w14:textId="28BE6952" w:rsidR="009C2E0C" w:rsidRPr="00B51518" w:rsidRDefault="5A999ABD" w:rsidP="40CDB8C7">
            <w:pPr>
              <w:rPr>
                <w:rFonts w:ascii="Arial" w:eastAsia="Arial" w:hAnsi="Arial" w:cs="Arial"/>
              </w:rPr>
            </w:pPr>
            <w:r w:rsidRPr="40CDB8C7">
              <w:rPr>
                <w:rFonts w:ascii="Arial" w:eastAsia="Arial" w:hAnsi="Arial" w:cs="Arial"/>
              </w:rPr>
              <w:t>If a town is not included in our application, but later asks for assistance with housing, can we use these funds to aid them? Will every single community need to provide a letter of support? Can we define a scope of work for few towns but have the opportunity to help other municipalities in the future should they need it?</w:t>
            </w:r>
          </w:p>
          <w:p w14:paraId="6DFB9E20" w14:textId="7F47BD73"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6B0A072D" w14:textId="77777777" w:rsidTr="004C0012">
        <w:trPr>
          <w:trHeight w:val="379"/>
        </w:trPr>
        <w:tc>
          <w:tcPr>
            <w:tcW w:w="691" w:type="dxa"/>
            <w:vMerge/>
          </w:tcPr>
          <w:p w14:paraId="70DF9E5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409086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4E871BC" w14:textId="77777777" w:rsidTr="004C0012">
        <w:trPr>
          <w:trHeight w:val="379"/>
        </w:trPr>
        <w:tc>
          <w:tcPr>
            <w:tcW w:w="691" w:type="dxa"/>
            <w:vMerge/>
          </w:tcPr>
          <w:p w14:paraId="144A5D2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38610EB" w14:textId="7174B201" w:rsidR="009C2E0C" w:rsidRPr="00B51518" w:rsidRDefault="3AA6C296"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40CDB8C7">
              <w:rPr>
                <w:rFonts w:ascii="Arial" w:hAnsi="Arial" w:cs="Arial"/>
              </w:rPr>
              <w:t xml:space="preserve">If a town is not included in the </w:t>
            </w:r>
            <w:r w:rsidR="6418B83E" w:rsidRPr="40CDB8C7">
              <w:rPr>
                <w:rFonts w:ascii="Arial" w:hAnsi="Arial" w:cs="Arial"/>
              </w:rPr>
              <w:t xml:space="preserve">grant </w:t>
            </w:r>
            <w:r w:rsidRPr="40CDB8C7">
              <w:rPr>
                <w:rFonts w:ascii="Arial" w:hAnsi="Arial" w:cs="Arial"/>
              </w:rPr>
              <w:t xml:space="preserve">application, a service provider </w:t>
            </w:r>
            <w:r w:rsidR="299C98C7" w:rsidRPr="40CDB8C7">
              <w:rPr>
                <w:rFonts w:ascii="Arial" w:hAnsi="Arial" w:cs="Arial"/>
              </w:rPr>
              <w:t xml:space="preserve">may </w:t>
            </w:r>
            <w:r w:rsidRPr="40CDB8C7">
              <w:rPr>
                <w:rFonts w:ascii="Arial" w:hAnsi="Arial" w:cs="Arial"/>
              </w:rPr>
              <w:t>not use grants funds to support th</w:t>
            </w:r>
            <w:r w:rsidR="28F66E3A" w:rsidRPr="40CDB8C7">
              <w:rPr>
                <w:rFonts w:ascii="Arial" w:hAnsi="Arial" w:cs="Arial"/>
              </w:rPr>
              <w:t>at town</w:t>
            </w:r>
            <w:r w:rsidRPr="40CDB8C7">
              <w:rPr>
                <w:rFonts w:ascii="Arial" w:hAnsi="Arial" w:cs="Arial"/>
              </w:rPr>
              <w:t xml:space="preserve"> with housing needs. </w:t>
            </w:r>
            <w:r w:rsidR="74E03BA9" w:rsidRPr="40CDB8C7">
              <w:rPr>
                <w:rFonts w:ascii="Arial" w:hAnsi="Arial" w:cs="Arial"/>
              </w:rPr>
              <w:t xml:space="preserve">A service provider must include a letter of support from </w:t>
            </w:r>
            <w:r w:rsidR="3B224DA7" w:rsidRPr="40CDB8C7">
              <w:rPr>
                <w:rFonts w:ascii="Arial" w:hAnsi="Arial" w:cs="Arial"/>
              </w:rPr>
              <w:t xml:space="preserve">each </w:t>
            </w:r>
            <w:r w:rsidR="74E03BA9" w:rsidRPr="40CDB8C7">
              <w:rPr>
                <w:rFonts w:ascii="Arial" w:hAnsi="Arial" w:cs="Arial"/>
              </w:rPr>
              <w:t xml:space="preserve">municipality interested in receiving services with its application. </w:t>
            </w:r>
          </w:p>
        </w:tc>
      </w:tr>
    </w:tbl>
    <w:p w14:paraId="637805D2" w14:textId="2C0999BB" w:rsidR="007030A7" w:rsidRDefault="007030A7" w:rsidP="009C2E0C">
      <w:pPr>
        <w:tabs>
          <w:tab w:val="left" w:pos="3387"/>
        </w:tabs>
        <w:jc w:val="center"/>
        <w:rPr>
          <w:rFonts w:ascii="Arial" w:hAnsi="Arial" w:cs="Arial"/>
          <w:b/>
          <w:color w:val="000000"/>
        </w:rPr>
      </w:pPr>
    </w:p>
    <w:p w14:paraId="075B68A3" w14:textId="77777777" w:rsidR="007030A7" w:rsidRDefault="007030A7">
      <w:pPr>
        <w:rPr>
          <w:rFonts w:ascii="Arial" w:hAnsi="Arial" w:cs="Arial"/>
          <w:b/>
          <w:color w:val="000000"/>
        </w:rPr>
      </w:pPr>
      <w:r>
        <w:rPr>
          <w:rFonts w:ascii="Arial" w:hAnsi="Arial" w:cs="Arial"/>
          <w:b/>
          <w:color w:val="000000"/>
        </w:rPr>
        <w:br w:type="page"/>
      </w:r>
    </w:p>
    <w:p w14:paraId="3F4097BA"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6DAF49B7" w14:textId="77777777" w:rsidTr="004C0012">
        <w:trPr>
          <w:trHeight w:val="379"/>
        </w:trPr>
        <w:tc>
          <w:tcPr>
            <w:tcW w:w="691" w:type="dxa"/>
            <w:vMerge w:val="restart"/>
            <w:shd w:val="clear" w:color="auto" w:fill="BDD6EE" w:themeFill="accent5" w:themeFillTint="66"/>
            <w:vAlign w:val="center"/>
          </w:tcPr>
          <w:p w14:paraId="29B4EA11" w14:textId="1DE1A7E5" w:rsidR="009C2E0C" w:rsidRPr="00F9098C" w:rsidRDefault="572A5296"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5</w:t>
            </w:r>
          </w:p>
        </w:tc>
        <w:tc>
          <w:tcPr>
            <w:tcW w:w="1987" w:type="dxa"/>
            <w:tcBorders>
              <w:bottom w:val="single" w:sz="4" w:space="0" w:color="auto"/>
            </w:tcBorders>
            <w:shd w:val="clear" w:color="auto" w:fill="BDD6EE" w:themeFill="accent5" w:themeFillTint="66"/>
            <w:vAlign w:val="center"/>
          </w:tcPr>
          <w:p w14:paraId="217D238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2E8C91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63F29E8" w14:textId="77777777" w:rsidTr="004C0012">
        <w:trPr>
          <w:trHeight w:val="379"/>
        </w:trPr>
        <w:tc>
          <w:tcPr>
            <w:tcW w:w="691" w:type="dxa"/>
            <w:vMerge/>
          </w:tcPr>
          <w:p w14:paraId="3B7B4B8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A81555" w14:textId="38340245" w:rsidR="009C2E0C" w:rsidRPr="00B51518" w:rsidRDefault="4E8E357D"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Activities and Requirements, Section A, Page 7</w:t>
            </w:r>
          </w:p>
          <w:p w14:paraId="3A0FF5F2" w14:textId="78AA66E6"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5630AD66" w14:textId="34545BBA" w:rsidR="009C2E0C" w:rsidRPr="00B51518" w:rsidRDefault="4E8E357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If a service provider is interested in providing three separate projects to different towns, should it send in three</w:t>
            </w:r>
            <w:r w:rsidR="19EA386B" w:rsidRPr="40CDB8C7">
              <w:rPr>
                <w:rFonts w:ascii="Arial" w:hAnsi="Arial" w:cs="Arial"/>
              </w:rPr>
              <w:t xml:space="preserve"> </w:t>
            </w:r>
            <w:r w:rsidR="646AAD94" w:rsidRPr="40CDB8C7">
              <w:rPr>
                <w:rFonts w:ascii="Arial" w:hAnsi="Arial" w:cs="Arial"/>
              </w:rPr>
              <w:t>separate</w:t>
            </w:r>
            <w:r w:rsidRPr="40CDB8C7">
              <w:rPr>
                <w:rFonts w:ascii="Arial" w:hAnsi="Arial" w:cs="Arial"/>
              </w:rPr>
              <w:t xml:space="preserve"> applications, or just one? </w:t>
            </w:r>
          </w:p>
        </w:tc>
      </w:tr>
      <w:tr w:rsidR="009C2E0C" w:rsidRPr="00F9098C" w14:paraId="4B87303F" w14:textId="77777777" w:rsidTr="004C0012">
        <w:trPr>
          <w:trHeight w:val="379"/>
        </w:trPr>
        <w:tc>
          <w:tcPr>
            <w:tcW w:w="691" w:type="dxa"/>
            <w:vMerge/>
          </w:tcPr>
          <w:p w14:paraId="6182907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3AF256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BA226A1" w14:textId="77777777" w:rsidTr="004C0012">
        <w:trPr>
          <w:trHeight w:val="379"/>
        </w:trPr>
        <w:tc>
          <w:tcPr>
            <w:tcW w:w="691" w:type="dxa"/>
            <w:vMerge/>
          </w:tcPr>
          <w:p w14:paraId="17AD93B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85AA056" w14:textId="23769422" w:rsidR="009C2E0C" w:rsidRPr="00B51518" w:rsidRDefault="59D5FC3D" w:rsidP="40CDB8C7">
            <w:pPr>
              <w:spacing w:line="257" w:lineRule="auto"/>
              <w:rPr>
                <w:rFonts w:ascii="Arial" w:eastAsia="Arial" w:hAnsi="Arial" w:cs="Arial"/>
              </w:rPr>
            </w:pPr>
            <w:r w:rsidRPr="40CDB8C7">
              <w:rPr>
                <w:rFonts w:ascii="Arial" w:eastAsia="Arial" w:hAnsi="Arial" w:cs="Arial"/>
              </w:rPr>
              <w:t>A service provider m</w:t>
            </w:r>
            <w:r w:rsidR="135DB7C6" w:rsidRPr="40CDB8C7">
              <w:rPr>
                <w:rFonts w:ascii="Arial" w:eastAsia="Arial" w:hAnsi="Arial" w:cs="Arial"/>
              </w:rPr>
              <w:t>ust</w:t>
            </w:r>
            <w:r w:rsidRPr="40CDB8C7">
              <w:rPr>
                <w:rFonts w:ascii="Arial" w:eastAsia="Arial" w:hAnsi="Arial" w:cs="Arial"/>
              </w:rPr>
              <w:t xml:space="preserve"> request funding for multiple projects in one application.  </w:t>
            </w:r>
          </w:p>
          <w:p w14:paraId="0DE4B5B7" w14:textId="5C9B7133"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6204FF1"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177D8309" w14:textId="77777777" w:rsidTr="004C0012">
        <w:trPr>
          <w:trHeight w:val="379"/>
        </w:trPr>
        <w:tc>
          <w:tcPr>
            <w:tcW w:w="691" w:type="dxa"/>
            <w:vMerge w:val="restart"/>
            <w:shd w:val="clear" w:color="auto" w:fill="BDD6EE" w:themeFill="accent5" w:themeFillTint="66"/>
            <w:vAlign w:val="center"/>
          </w:tcPr>
          <w:p w14:paraId="75697EEC" w14:textId="27EB0D3C" w:rsidR="009C2E0C" w:rsidRPr="00F9098C" w:rsidRDefault="11343B3C"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6</w:t>
            </w:r>
          </w:p>
        </w:tc>
        <w:tc>
          <w:tcPr>
            <w:tcW w:w="1987" w:type="dxa"/>
            <w:tcBorders>
              <w:bottom w:val="single" w:sz="4" w:space="0" w:color="auto"/>
            </w:tcBorders>
            <w:shd w:val="clear" w:color="auto" w:fill="BDD6EE" w:themeFill="accent5" w:themeFillTint="66"/>
            <w:vAlign w:val="center"/>
          </w:tcPr>
          <w:p w14:paraId="4A8EE7E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EE59F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DBF0D7D" w14:textId="77777777" w:rsidTr="004C0012">
        <w:trPr>
          <w:trHeight w:val="379"/>
        </w:trPr>
        <w:tc>
          <w:tcPr>
            <w:tcW w:w="691" w:type="dxa"/>
            <w:vMerge/>
          </w:tcPr>
          <w:p w14:paraId="6B62F1B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2F2C34E" w14:textId="64737115" w:rsidR="009C2E0C" w:rsidRPr="00B51518" w:rsidRDefault="0B2A4EE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Activities and Requirements, Section A, Page 7</w:t>
            </w:r>
          </w:p>
        </w:tc>
        <w:tc>
          <w:tcPr>
            <w:tcW w:w="8009" w:type="dxa"/>
            <w:shd w:val="clear" w:color="auto" w:fill="FFFFFF" w:themeFill="background1"/>
            <w:vAlign w:val="center"/>
          </w:tcPr>
          <w:p w14:paraId="680A4E5D" w14:textId="28CB9C75" w:rsidR="009C2E0C" w:rsidRPr="007030A7" w:rsidRDefault="0B2A4EE8" w:rsidP="007030A7">
            <w:pPr>
              <w:tabs>
                <w:tab w:val="left" w:pos="0"/>
                <w:tab w:val="left" w:pos="720"/>
              </w:tabs>
              <w:rPr>
                <w:rFonts w:ascii="Arial" w:eastAsia="Arial" w:hAnsi="Arial" w:cs="Arial"/>
                <w:color w:val="000000" w:themeColor="text1"/>
              </w:rPr>
            </w:pPr>
            <w:r w:rsidRPr="40CDB8C7">
              <w:rPr>
                <w:rFonts w:ascii="Arial" w:eastAsia="Arial" w:hAnsi="Arial" w:cs="Arial"/>
                <w:color w:val="000000" w:themeColor="text1"/>
              </w:rPr>
              <w:t xml:space="preserve">Activities and Requirements </w:t>
            </w:r>
            <w:r w:rsidR="009130EA">
              <w:rPr>
                <w:rFonts w:ascii="Arial" w:eastAsia="Arial" w:hAnsi="Arial" w:cs="Arial"/>
                <w:color w:val="000000" w:themeColor="text1"/>
              </w:rPr>
              <w:t>–</w:t>
            </w:r>
            <w:r w:rsidRPr="40CDB8C7">
              <w:rPr>
                <w:rFonts w:ascii="Arial" w:eastAsia="Arial" w:hAnsi="Arial" w:cs="Arial"/>
                <w:color w:val="000000" w:themeColor="text1"/>
              </w:rPr>
              <w:t xml:space="preserve"> Section A. Desired Outcomes lists several items. Are service providers expected to provide </w:t>
            </w:r>
            <w:r w:rsidRPr="40CDB8C7">
              <w:rPr>
                <w:rFonts w:ascii="Arial" w:eastAsia="Arial" w:hAnsi="Arial" w:cs="Arial"/>
                <w:color w:val="000000" w:themeColor="text1"/>
                <w:u w:val="single"/>
              </w:rPr>
              <w:t>ALL</w:t>
            </w:r>
            <w:r w:rsidRPr="40CDB8C7">
              <w:rPr>
                <w:rFonts w:ascii="Arial" w:eastAsia="Arial" w:hAnsi="Arial" w:cs="Arial"/>
                <w:color w:val="000000" w:themeColor="text1"/>
              </w:rPr>
              <w:t xml:space="preserve"> of these services to each community they work with?</w:t>
            </w:r>
          </w:p>
        </w:tc>
      </w:tr>
      <w:tr w:rsidR="009C2E0C" w:rsidRPr="00F9098C" w14:paraId="2ED0E96A" w14:textId="77777777" w:rsidTr="004C0012">
        <w:trPr>
          <w:trHeight w:val="379"/>
        </w:trPr>
        <w:tc>
          <w:tcPr>
            <w:tcW w:w="691" w:type="dxa"/>
            <w:vMerge/>
          </w:tcPr>
          <w:p w14:paraId="1921983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B72840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96FEF7D" w14:textId="77777777" w:rsidTr="004C0012">
        <w:trPr>
          <w:trHeight w:val="379"/>
        </w:trPr>
        <w:tc>
          <w:tcPr>
            <w:tcW w:w="691" w:type="dxa"/>
            <w:vMerge/>
          </w:tcPr>
          <w:p w14:paraId="7194DBD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69D0D3C" w14:textId="1D55F342" w:rsidR="009C2E0C" w:rsidRPr="00B51518" w:rsidRDefault="4C9AE5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 xml:space="preserve">No. Service providers </w:t>
            </w:r>
            <w:r w:rsidR="00542ED2">
              <w:rPr>
                <w:rFonts w:ascii="Arial" w:hAnsi="Arial" w:cs="Arial"/>
              </w:rPr>
              <w:t>are not required</w:t>
            </w:r>
            <w:r w:rsidRPr="40CDB8C7">
              <w:rPr>
                <w:rFonts w:ascii="Arial" w:hAnsi="Arial" w:cs="Arial"/>
              </w:rPr>
              <w:t xml:space="preserve"> to provide all of the</w:t>
            </w:r>
            <w:r w:rsidR="39F934E0" w:rsidRPr="40CDB8C7">
              <w:rPr>
                <w:rFonts w:ascii="Arial" w:hAnsi="Arial" w:cs="Arial"/>
              </w:rPr>
              <w:t xml:space="preserve"> listed desired outcomes</w:t>
            </w:r>
            <w:r w:rsidRPr="40CDB8C7">
              <w:rPr>
                <w:rFonts w:ascii="Arial" w:hAnsi="Arial" w:cs="Arial"/>
              </w:rPr>
              <w:t xml:space="preserve"> to each </w:t>
            </w:r>
            <w:r w:rsidR="00F66F99">
              <w:rPr>
                <w:rFonts w:ascii="Arial" w:hAnsi="Arial" w:cs="Arial"/>
              </w:rPr>
              <w:t xml:space="preserve">municipality they </w:t>
            </w:r>
            <w:r w:rsidR="008C76B3">
              <w:rPr>
                <w:rFonts w:ascii="Arial" w:hAnsi="Arial" w:cs="Arial"/>
              </w:rPr>
              <w:t>work with</w:t>
            </w:r>
            <w:r w:rsidRPr="40CDB8C7">
              <w:rPr>
                <w:rFonts w:ascii="Arial" w:hAnsi="Arial" w:cs="Arial"/>
              </w:rPr>
              <w:t xml:space="preserve">. </w:t>
            </w:r>
          </w:p>
        </w:tc>
      </w:tr>
    </w:tbl>
    <w:p w14:paraId="54CD245A"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4A78B871" w14:textId="77777777" w:rsidTr="004C0012">
        <w:trPr>
          <w:trHeight w:val="379"/>
        </w:trPr>
        <w:tc>
          <w:tcPr>
            <w:tcW w:w="691" w:type="dxa"/>
            <w:vMerge w:val="restart"/>
            <w:shd w:val="clear" w:color="auto" w:fill="BDD6EE" w:themeFill="accent5" w:themeFillTint="66"/>
            <w:vAlign w:val="center"/>
          </w:tcPr>
          <w:p w14:paraId="44B0A208" w14:textId="45073C3F" w:rsidR="009C2E0C" w:rsidRPr="00F9098C" w:rsidRDefault="49ED93F3"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7</w:t>
            </w:r>
          </w:p>
        </w:tc>
        <w:tc>
          <w:tcPr>
            <w:tcW w:w="1987" w:type="dxa"/>
            <w:tcBorders>
              <w:bottom w:val="single" w:sz="4" w:space="0" w:color="auto"/>
            </w:tcBorders>
            <w:shd w:val="clear" w:color="auto" w:fill="BDD6EE" w:themeFill="accent5" w:themeFillTint="66"/>
            <w:vAlign w:val="center"/>
          </w:tcPr>
          <w:p w14:paraId="7B5DC5B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498801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231BE67" w14:textId="77777777" w:rsidTr="004C0012">
        <w:trPr>
          <w:trHeight w:val="379"/>
        </w:trPr>
        <w:tc>
          <w:tcPr>
            <w:tcW w:w="691" w:type="dxa"/>
            <w:vMerge/>
          </w:tcPr>
          <w:p w14:paraId="36FEB5B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32FC8A8" w14:textId="3BE31B4D" w:rsidR="009C2E0C" w:rsidRPr="00B51518" w:rsidRDefault="007D05A5"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Application Details and Instructions</w:t>
            </w:r>
            <w:r w:rsidR="649A5D3E" w:rsidRPr="40CDB8C7">
              <w:rPr>
                <w:rFonts w:ascii="Arial" w:hAnsi="Arial" w:cs="Arial"/>
              </w:rPr>
              <w:t xml:space="preserve">, Section </w:t>
            </w:r>
            <w:r w:rsidR="00AA2EE0">
              <w:rPr>
                <w:rFonts w:ascii="Arial" w:hAnsi="Arial" w:cs="Arial"/>
              </w:rPr>
              <w:t>D</w:t>
            </w:r>
            <w:r w:rsidR="649A5D3E" w:rsidRPr="40CDB8C7">
              <w:rPr>
                <w:rFonts w:ascii="Arial" w:hAnsi="Arial" w:cs="Arial"/>
              </w:rPr>
              <w:t xml:space="preserve">, Page </w:t>
            </w:r>
            <w:r w:rsidR="00AA2EE0">
              <w:rPr>
                <w:rFonts w:ascii="Arial" w:hAnsi="Arial" w:cs="Arial"/>
              </w:rPr>
              <w:t>5</w:t>
            </w:r>
          </w:p>
          <w:p w14:paraId="30D7AA69" w14:textId="3D061B8A"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18DD7FA9" w14:textId="30962A27" w:rsidR="009C2E0C" w:rsidRPr="00B51518" w:rsidRDefault="78FEEFFF" w:rsidP="40CDB8C7">
            <w:pPr>
              <w:tabs>
                <w:tab w:val="left" w:pos="0"/>
                <w:tab w:val="left" w:pos="720"/>
              </w:tabs>
              <w:rPr>
                <w:rFonts w:ascii="Arial" w:eastAsia="Arial" w:hAnsi="Arial" w:cs="Arial"/>
                <w:color w:val="000000" w:themeColor="text1"/>
              </w:rPr>
            </w:pPr>
            <w:r w:rsidRPr="40CDB8C7">
              <w:rPr>
                <w:rFonts w:ascii="Arial" w:eastAsia="Arial" w:hAnsi="Arial" w:cs="Arial"/>
                <w:color w:val="000000" w:themeColor="text1"/>
              </w:rPr>
              <w:t>Is the maximum award still $75,000, regardless of how many communities the service provider intends to work with?</w:t>
            </w:r>
          </w:p>
          <w:p w14:paraId="7196D064" w14:textId="258AABC6"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2C81CB5F" w14:textId="77777777" w:rsidTr="004C0012">
        <w:trPr>
          <w:trHeight w:val="379"/>
        </w:trPr>
        <w:tc>
          <w:tcPr>
            <w:tcW w:w="691" w:type="dxa"/>
            <w:vMerge/>
          </w:tcPr>
          <w:p w14:paraId="34FF1C9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7A9DB7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D072C0D" w14:textId="77777777" w:rsidTr="004C0012">
        <w:trPr>
          <w:trHeight w:val="379"/>
        </w:trPr>
        <w:tc>
          <w:tcPr>
            <w:tcW w:w="691" w:type="dxa"/>
            <w:vMerge/>
          </w:tcPr>
          <w:p w14:paraId="48A2191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BD18F9B" w14:textId="4F35546A" w:rsidR="009C2E0C" w:rsidRPr="00B51518" w:rsidRDefault="4C6B929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Yes</w:t>
            </w:r>
            <w:r w:rsidR="74356BF6" w:rsidRPr="40CDB8C7">
              <w:rPr>
                <w:rFonts w:ascii="Arial" w:hAnsi="Arial" w:cs="Arial"/>
              </w:rPr>
              <w:t xml:space="preserve">. The </w:t>
            </w:r>
            <w:r w:rsidRPr="40CDB8C7">
              <w:rPr>
                <w:rFonts w:ascii="Arial" w:hAnsi="Arial" w:cs="Arial"/>
              </w:rPr>
              <w:t xml:space="preserve">maximum award is $75,000 regardless of how many communities the service provider intends to work with. </w:t>
            </w:r>
          </w:p>
        </w:tc>
      </w:tr>
    </w:tbl>
    <w:p w14:paraId="238601FE"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12085DAE" w14:textId="77777777" w:rsidTr="004C0012">
        <w:trPr>
          <w:trHeight w:val="379"/>
        </w:trPr>
        <w:tc>
          <w:tcPr>
            <w:tcW w:w="691" w:type="dxa"/>
            <w:vMerge w:val="restart"/>
            <w:shd w:val="clear" w:color="auto" w:fill="BDD6EE" w:themeFill="accent5" w:themeFillTint="66"/>
            <w:vAlign w:val="center"/>
          </w:tcPr>
          <w:p w14:paraId="2B2B7304" w14:textId="7F19F0D6" w:rsidR="009C2E0C" w:rsidRPr="00F9098C" w:rsidRDefault="0586849F"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8</w:t>
            </w:r>
          </w:p>
        </w:tc>
        <w:tc>
          <w:tcPr>
            <w:tcW w:w="1987" w:type="dxa"/>
            <w:tcBorders>
              <w:bottom w:val="single" w:sz="4" w:space="0" w:color="auto"/>
            </w:tcBorders>
            <w:shd w:val="clear" w:color="auto" w:fill="BDD6EE" w:themeFill="accent5" w:themeFillTint="66"/>
            <w:vAlign w:val="center"/>
          </w:tcPr>
          <w:p w14:paraId="7A62B95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D30CB9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F3CABC7" w14:textId="77777777" w:rsidTr="004C0012">
        <w:trPr>
          <w:trHeight w:val="379"/>
        </w:trPr>
        <w:tc>
          <w:tcPr>
            <w:tcW w:w="691" w:type="dxa"/>
            <w:vMerge/>
          </w:tcPr>
          <w:p w14:paraId="5B08B5D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02318F4" w14:textId="0F307B94" w:rsidR="009C2E0C" w:rsidRPr="00B51518" w:rsidRDefault="6B00F3A2"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 xml:space="preserve">Application Details and Instructions, Section D, Page </w:t>
            </w:r>
            <w:r w:rsidR="002F59D7">
              <w:rPr>
                <w:rFonts w:ascii="Arial" w:hAnsi="Arial" w:cs="Arial"/>
              </w:rPr>
              <w:t>5</w:t>
            </w:r>
          </w:p>
          <w:p w14:paraId="16DEB4AB" w14:textId="79CDB6FE"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4804B3C4" w14:textId="1D846C46" w:rsidR="009C2E0C" w:rsidRPr="00B51518" w:rsidRDefault="64840B4D" w:rsidP="40CDB8C7">
            <w:pPr>
              <w:tabs>
                <w:tab w:val="left" w:pos="0"/>
                <w:tab w:val="left" w:pos="720"/>
              </w:tabs>
              <w:rPr>
                <w:rFonts w:ascii="Arial" w:eastAsia="Arial" w:hAnsi="Arial" w:cs="Arial"/>
                <w:color w:val="000000" w:themeColor="text1"/>
              </w:rPr>
            </w:pPr>
            <w:r w:rsidRPr="40CDB8C7">
              <w:rPr>
                <w:rFonts w:ascii="Arial" w:eastAsia="Arial" w:hAnsi="Arial" w:cs="Arial"/>
                <w:color w:val="000000" w:themeColor="text1"/>
              </w:rPr>
              <w:t>Is there a minimum grant amount?</w:t>
            </w:r>
          </w:p>
          <w:p w14:paraId="0AD9C6F4" w14:textId="7BE5E879"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75DAEF93" w14:textId="77777777" w:rsidTr="004C0012">
        <w:trPr>
          <w:trHeight w:val="379"/>
        </w:trPr>
        <w:tc>
          <w:tcPr>
            <w:tcW w:w="691" w:type="dxa"/>
            <w:vMerge/>
          </w:tcPr>
          <w:p w14:paraId="4B1F511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090262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5F9C3DC" w14:textId="77777777" w:rsidTr="004C0012">
        <w:trPr>
          <w:trHeight w:val="379"/>
        </w:trPr>
        <w:tc>
          <w:tcPr>
            <w:tcW w:w="691" w:type="dxa"/>
            <w:vMerge/>
          </w:tcPr>
          <w:p w14:paraId="5023141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F3B1409" w14:textId="569897BA" w:rsidR="009C2E0C" w:rsidRPr="00B51518" w:rsidRDefault="4C4DB0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No. </w:t>
            </w:r>
            <w:r w:rsidR="09653DC8" w:rsidRPr="51AF4B12">
              <w:rPr>
                <w:rFonts w:ascii="Arial" w:hAnsi="Arial" w:cs="Arial"/>
              </w:rPr>
              <w:t xml:space="preserve"> </w:t>
            </w:r>
          </w:p>
        </w:tc>
      </w:tr>
    </w:tbl>
    <w:p w14:paraId="562C75D1"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2D8196C3" w14:textId="77777777" w:rsidTr="004C0012">
        <w:trPr>
          <w:trHeight w:val="379"/>
        </w:trPr>
        <w:tc>
          <w:tcPr>
            <w:tcW w:w="691" w:type="dxa"/>
            <w:vMerge w:val="restart"/>
            <w:shd w:val="clear" w:color="auto" w:fill="BDD6EE" w:themeFill="accent5" w:themeFillTint="66"/>
            <w:vAlign w:val="center"/>
          </w:tcPr>
          <w:p w14:paraId="5D369756" w14:textId="14DA8219" w:rsidR="009C2E0C" w:rsidRPr="00F9098C" w:rsidRDefault="4C946999"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9</w:t>
            </w:r>
          </w:p>
        </w:tc>
        <w:tc>
          <w:tcPr>
            <w:tcW w:w="1987" w:type="dxa"/>
            <w:tcBorders>
              <w:bottom w:val="single" w:sz="4" w:space="0" w:color="auto"/>
            </w:tcBorders>
            <w:shd w:val="clear" w:color="auto" w:fill="BDD6EE" w:themeFill="accent5" w:themeFillTint="66"/>
            <w:vAlign w:val="center"/>
          </w:tcPr>
          <w:p w14:paraId="524E570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5E12E9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64355AD" w14:textId="77777777" w:rsidTr="004C0012">
        <w:trPr>
          <w:trHeight w:val="379"/>
        </w:trPr>
        <w:tc>
          <w:tcPr>
            <w:tcW w:w="691" w:type="dxa"/>
            <w:vMerge/>
          </w:tcPr>
          <w:p w14:paraId="1A96511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1787922" w14:textId="145A0FAB" w:rsidR="009C2E0C" w:rsidRPr="00B51518" w:rsidRDefault="5CD74BE0"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Application Details and Instructions, Section D, Page </w:t>
            </w:r>
            <w:r w:rsidR="2EFC0A96" w:rsidRPr="51AF4B12">
              <w:rPr>
                <w:rFonts w:ascii="Arial" w:hAnsi="Arial" w:cs="Arial"/>
              </w:rPr>
              <w:t>5</w:t>
            </w:r>
          </w:p>
          <w:p w14:paraId="7DF4E37C" w14:textId="35C4BB12"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68328639" w14:textId="1888B97D" w:rsidR="009C2E0C" w:rsidRPr="00B51518" w:rsidRDefault="6989CD3C" w:rsidP="40CDB8C7">
            <w:pPr>
              <w:tabs>
                <w:tab w:val="left" w:pos="0"/>
                <w:tab w:val="left" w:pos="720"/>
              </w:tabs>
              <w:rPr>
                <w:rFonts w:ascii="Arial" w:eastAsia="Arial" w:hAnsi="Arial" w:cs="Arial"/>
                <w:color w:val="000000" w:themeColor="text1"/>
              </w:rPr>
            </w:pPr>
            <w:r w:rsidRPr="40CDB8C7">
              <w:rPr>
                <w:rFonts w:ascii="Arial" w:eastAsia="Arial" w:hAnsi="Arial" w:cs="Arial"/>
                <w:color w:val="000000" w:themeColor="text1"/>
              </w:rPr>
              <w:t>Is there a minimum or maximum number of communities service providers are expected to work with to receive the $75,000 award?</w:t>
            </w:r>
          </w:p>
          <w:p w14:paraId="44FB30F8" w14:textId="53A57600"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24BDF0B2" w14:textId="77777777" w:rsidTr="004C0012">
        <w:trPr>
          <w:trHeight w:val="379"/>
        </w:trPr>
        <w:tc>
          <w:tcPr>
            <w:tcW w:w="691" w:type="dxa"/>
            <w:vMerge/>
          </w:tcPr>
          <w:p w14:paraId="1DA6542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EAEA82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041E394" w14:textId="77777777" w:rsidTr="004C0012">
        <w:trPr>
          <w:trHeight w:val="379"/>
        </w:trPr>
        <w:tc>
          <w:tcPr>
            <w:tcW w:w="691" w:type="dxa"/>
            <w:vMerge/>
          </w:tcPr>
          <w:p w14:paraId="722B00A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2C6D796" w14:textId="49A64805" w:rsidR="009C2E0C" w:rsidRPr="00B51518" w:rsidRDefault="71599D6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No</w:t>
            </w:r>
            <w:r w:rsidR="726753BA" w:rsidRPr="40CDB8C7">
              <w:rPr>
                <w:rFonts w:ascii="Arial" w:hAnsi="Arial" w:cs="Arial"/>
              </w:rPr>
              <w:t xml:space="preserve">. There is not a </w:t>
            </w:r>
            <w:r w:rsidR="5211AD88" w:rsidRPr="40CDB8C7">
              <w:rPr>
                <w:rFonts w:ascii="Arial" w:hAnsi="Arial" w:cs="Arial"/>
              </w:rPr>
              <w:t>minimum or maximum number of</w:t>
            </w:r>
            <w:r w:rsidR="726753BA" w:rsidRPr="40CDB8C7">
              <w:rPr>
                <w:rFonts w:ascii="Arial" w:hAnsi="Arial" w:cs="Arial"/>
              </w:rPr>
              <w:t xml:space="preserve"> communities </w:t>
            </w:r>
            <w:r w:rsidR="1477D32D" w:rsidRPr="40CDB8C7">
              <w:rPr>
                <w:rFonts w:ascii="Arial" w:hAnsi="Arial" w:cs="Arial"/>
              </w:rPr>
              <w:t xml:space="preserve">a </w:t>
            </w:r>
            <w:r w:rsidR="726753BA" w:rsidRPr="40CDB8C7">
              <w:rPr>
                <w:rFonts w:ascii="Arial" w:hAnsi="Arial" w:cs="Arial"/>
              </w:rPr>
              <w:t xml:space="preserve">service provider must work with to receive an award. </w:t>
            </w:r>
          </w:p>
        </w:tc>
      </w:tr>
    </w:tbl>
    <w:p w14:paraId="46824B04" w14:textId="77777777" w:rsidR="004C0012" w:rsidRDefault="004C0012" w:rsidP="007030A7">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905"/>
        <w:gridCol w:w="8127"/>
      </w:tblGrid>
      <w:tr w:rsidR="40CDB8C7" w14:paraId="74E9F979" w14:textId="77777777" w:rsidTr="004C0012">
        <w:trPr>
          <w:trHeight w:val="379"/>
        </w:trPr>
        <w:tc>
          <w:tcPr>
            <w:tcW w:w="655" w:type="dxa"/>
            <w:vMerge w:val="restart"/>
            <w:shd w:val="clear" w:color="auto" w:fill="BDD6EE" w:themeFill="accent5" w:themeFillTint="66"/>
            <w:vAlign w:val="center"/>
          </w:tcPr>
          <w:p w14:paraId="0456777A" w14:textId="1F0BFE3D" w:rsidR="40CDB8C7" w:rsidRDefault="320C5F63"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35DC14A0" w:rsidRPr="51AF4B12">
              <w:rPr>
                <w:rFonts w:ascii="Arial" w:hAnsi="Arial" w:cs="Arial"/>
                <w:b/>
                <w:bCs/>
              </w:rPr>
              <w:t>0</w:t>
            </w:r>
          </w:p>
        </w:tc>
        <w:tc>
          <w:tcPr>
            <w:tcW w:w="1905" w:type="dxa"/>
            <w:tcBorders>
              <w:bottom w:val="single" w:sz="4" w:space="0" w:color="auto"/>
            </w:tcBorders>
            <w:shd w:val="clear" w:color="auto" w:fill="BDD6EE" w:themeFill="accent5" w:themeFillTint="66"/>
            <w:vAlign w:val="center"/>
          </w:tcPr>
          <w:p w14:paraId="162EFCB8" w14:textId="77777777" w:rsidR="40CDB8C7" w:rsidRDefault="40CDB8C7"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RFP Section &amp; Page Number</w:t>
            </w:r>
          </w:p>
        </w:tc>
        <w:tc>
          <w:tcPr>
            <w:tcW w:w="8127" w:type="dxa"/>
            <w:tcBorders>
              <w:bottom w:val="single" w:sz="4" w:space="0" w:color="auto"/>
            </w:tcBorders>
            <w:shd w:val="clear" w:color="auto" w:fill="BDD6EE" w:themeFill="accent5" w:themeFillTint="66"/>
            <w:vAlign w:val="center"/>
          </w:tcPr>
          <w:p w14:paraId="479C0F14" w14:textId="77777777" w:rsidR="40CDB8C7" w:rsidRDefault="40CDB8C7"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Question</w:t>
            </w:r>
          </w:p>
        </w:tc>
      </w:tr>
      <w:tr w:rsidR="40CDB8C7" w14:paraId="4FBEFE56" w14:textId="77777777" w:rsidTr="004C0012">
        <w:trPr>
          <w:trHeight w:val="379"/>
        </w:trPr>
        <w:tc>
          <w:tcPr>
            <w:tcW w:w="655" w:type="dxa"/>
            <w:vMerge/>
          </w:tcPr>
          <w:p w14:paraId="5F1E675B" w14:textId="77777777" w:rsidR="001167A6" w:rsidRDefault="001167A6"/>
        </w:tc>
        <w:tc>
          <w:tcPr>
            <w:tcW w:w="1905" w:type="dxa"/>
            <w:shd w:val="clear" w:color="auto" w:fill="FFFFFF" w:themeFill="background1"/>
            <w:vAlign w:val="center"/>
          </w:tcPr>
          <w:p w14:paraId="0394A332" w14:textId="3124CF29" w:rsidR="40CDB8C7" w:rsidRDefault="320C5F63"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Application Details and Instructions, Section D, Page </w:t>
            </w:r>
            <w:r w:rsidR="39C0365E" w:rsidRPr="51AF4B12">
              <w:rPr>
                <w:rFonts w:ascii="Arial" w:hAnsi="Arial" w:cs="Arial"/>
              </w:rPr>
              <w:t>5</w:t>
            </w:r>
          </w:p>
          <w:p w14:paraId="22145584" w14:textId="35C4BB12"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7" w:type="dxa"/>
            <w:shd w:val="clear" w:color="auto" w:fill="FFFFFF" w:themeFill="background1"/>
            <w:vAlign w:val="center"/>
          </w:tcPr>
          <w:p w14:paraId="50D44609" w14:textId="11BAC5E0" w:rsidR="1A22766F" w:rsidRDefault="1A22766F" w:rsidP="40CDB8C7">
            <w:pPr>
              <w:tabs>
                <w:tab w:val="left" w:pos="0"/>
                <w:tab w:val="left" w:pos="720"/>
              </w:tabs>
              <w:rPr>
                <w:rFonts w:ascii="Arial" w:eastAsia="Arial" w:hAnsi="Arial" w:cs="Arial"/>
                <w:color w:val="000000" w:themeColor="text1"/>
              </w:rPr>
            </w:pPr>
            <w:r w:rsidRPr="40CDB8C7">
              <w:rPr>
                <w:rFonts w:ascii="Arial" w:eastAsia="Arial" w:hAnsi="Arial" w:cs="Arial"/>
                <w:color w:val="000000" w:themeColor="text1"/>
              </w:rPr>
              <w:t>What is the overall funding amount that is available for distribution through this opportunity?</w:t>
            </w:r>
          </w:p>
          <w:p w14:paraId="0C039C14" w14:textId="33948187" w:rsidR="40CDB8C7" w:rsidRDefault="40CDB8C7" w:rsidP="40CDB8C7">
            <w:pPr>
              <w:tabs>
                <w:tab w:val="left" w:pos="0"/>
                <w:tab w:val="left" w:pos="720"/>
              </w:tabs>
              <w:spacing w:line="259" w:lineRule="auto"/>
              <w:rPr>
                <w:rFonts w:ascii="Calibri" w:eastAsia="Calibri" w:hAnsi="Calibri" w:cs="Calibri"/>
                <w:color w:val="000000" w:themeColor="text1"/>
              </w:rPr>
            </w:pPr>
          </w:p>
          <w:p w14:paraId="23BB0FAF" w14:textId="53A57600"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40CDB8C7" w14:paraId="22D144D0" w14:textId="77777777" w:rsidTr="004C0012">
        <w:trPr>
          <w:trHeight w:val="379"/>
        </w:trPr>
        <w:tc>
          <w:tcPr>
            <w:tcW w:w="655" w:type="dxa"/>
            <w:vMerge/>
          </w:tcPr>
          <w:p w14:paraId="1052F541" w14:textId="77777777" w:rsidR="001167A6" w:rsidRDefault="001167A6"/>
        </w:tc>
        <w:tc>
          <w:tcPr>
            <w:tcW w:w="10032" w:type="dxa"/>
            <w:gridSpan w:val="2"/>
            <w:tcBorders>
              <w:bottom w:val="single" w:sz="4" w:space="0" w:color="auto"/>
            </w:tcBorders>
            <w:shd w:val="clear" w:color="auto" w:fill="BDD6EE" w:themeFill="accent5" w:themeFillTint="66"/>
            <w:vAlign w:val="center"/>
          </w:tcPr>
          <w:p w14:paraId="7DD40C5A" w14:textId="77777777"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Answer</w:t>
            </w:r>
          </w:p>
        </w:tc>
      </w:tr>
      <w:tr w:rsidR="40CDB8C7" w14:paraId="4861B25A" w14:textId="77777777" w:rsidTr="004C0012">
        <w:trPr>
          <w:trHeight w:val="379"/>
        </w:trPr>
        <w:tc>
          <w:tcPr>
            <w:tcW w:w="655" w:type="dxa"/>
            <w:vMerge/>
          </w:tcPr>
          <w:p w14:paraId="7C8B50BF" w14:textId="77777777" w:rsidR="001167A6" w:rsidRDefault="001167A6"/>
        </w:tc>
        <w:tc>
          <w:tcPr>
            <w:tcW w:w="10032" w:type="dxa"/>
            <w:gridSpan w:val="2"/>
            <w:shd w:val="clear" w:color="auto" w:fill="auto"/>
            <w:vAlign w:val="center"/>
          </w:tcPr>
          <w:p w14:paraId="47F4FBED" w14:textId="281E7C4A" w:rsidR="4899741E" w:rsidRDefault="31CD9F9C"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51AF4B12">
              <w:rPr>
                <w:rFonts w:ascii="Arial" w:hAnsi="Arial" w:cs="Arial"/>
              </w:rPr>
              <w:t xml:space="preserve">The Department allocated </w:t>
            </w:r>
            <w:r w:rsidR="009D31A4">
              <w:rPr>
                <w:rFonts w:ascii="Arial" w:hAnsi="Arial" w:cs="Arial"/>
              </w:rPr>
              <w:t xml:space="preserve">approximately </w:t>
            </w:r>
            <w:r w:rsidR="7AC87CEC" w:rsidRPr="51AF4B12">
              <w:rPr>
                <w:rFonts w:ascii="Arial" w:hAnsi="Arial" w:cs="Arial"/>
              </w:rPr>
              <w:t>one million</w:t>
            </w:r>
            <w:r w:rsidR="00EB01CC">
              <w:rPr>
                <w:rFonts w:ascii="Arial" w:hAnsi="Arial" w:cs="Arial"/>
              </w:rPr>
              <w:t xml:space="preserve"> dollars</w:t>
            </w:r>
            <w:r w:rsidR="7AC87CEC" w:rsidRPr="51AF4B12">
              <w:rPr>
                <w:rFonts w:ascii="Arial" w:hAnsi="Arial" w:cs="Arial"/>
              </w:rPr>
              <w:t xml:space="preserve"> for this grant. </w:t>
            </w:r>
            <w:r w:rsidR="2C6CF4DF" w:rsidRPr="51AF4B12">
              <w:rPr>
                <w:rFonts w:ascii="Arial" w:hAnsi="Arial" w:cs="Arial"/>
              </w:rPr>
              <w:t xml:space="preserve"> </w:t>
            </w:r>
          </w:p>
        </w:tc>
      </w:tr>
    </w:tbl>
    <w:p w14:paraId="54E11D2A" w14:textId="79889AE5" w:rsidR="00C54CE8" w:rsidRDefault="00C54CE8" w:rsidP="40CDB8C7">
      <w:pPr>
        <w:tabs>
          <w:tab w:val="left" w:pos="3387"/>
        </w:tabs>
        <w:jc w:val="center"/>
        <w:rPr>
          <w:rFonts w:ascii="Arial" w:hAnsi="Arial" w:cs="Arial"/>
          <w:b/>
          <w:bCs/>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08"/>
        <w:gridCol w:w="8123"/>
      </w:tblGrid>
      <w:tr w:rsidR="40CDB8C7" w14:paraId="5DAF48FA" w14:textId="77777777" w:rsidTr="004C0012">
        <w:trPr>
          <w:trHeight w:val="379"/>
        </w:trPr>
        <w:tc>
          <w:tcPr>
            <w:tcW w:w="656" w:type="dxa"/>
            <w:vMerge w:val="restart"/>
            <w:shd w:val="clear" w:color="auto" w:fill="BDD6EE" w:themeFill="accent5" w:themeFillTint="66"/>
            <w:vAlign w:val="center"/>
          </w:tcPr>
          <w:p w14:paraId="266969D9" w14:textId="372558BA" w:rsidR="40CDB8C7" w:rsidRDefault="320C5F63"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4C4D58BC" w:rsidRPr="51AF4B12">
              <w:rPr>
                <w:rFonts w:ascii="Arial" w:hAnsi="Arial" w:cs="Arial"/>
                <w:b/>
                <w:bCs/>
              </w:rPr>
              <w:t>1</w:t>
            </w:r>
          </w:p>
        </w:tc>
        <w:tc>
          <w:tcPr>
            <w:tcW w:w="1908" w:type="dxa"/>
            <w:tcBorders>
              <w:bottom w:val="single" w:sz="4" w:space="0" w:color="auto"/>
            </w:tcBorders>
            <w:shd w:val="clear" w:color="auto" w:fill="BDD6EE" w:themeFill="accent5" w:themeFillTint="66"/>
            <w:vAlign w:val="center"/>
          </w:tcPr>
          <w:p w14:paraId="40B6DE47" w14:textId="77777777" w:rsidR="40CDB8C7" w:rsidRDefault="40CDB8C7"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RFP Section &amp; Page Number</w:t>
            </w:r>
          </w:p>
        </w:tc>
        <w:tc>
          <w:tcPr>
            <w:tcW w:w="8123" w:type="dxa"/>
            <w:tcBorders>
              <w:bottom w:val="single" w:sz="4" w:space="0" w:color="auto"/>
            </w:tcBorders>
            <w:shd w:val="clear" w:color="auto" w:fill="BDD6EE" w:themeFill="accent5" w:themeFillTint="66"/>
            <w:vAlign w:val="center"/>
          </w:tcPr>
          <w:p w14:paraId="33002E71" w14:textId="77777777" w:rsidR="40CDB8C7" w:rsidRDefault="40CDB8C7"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Question</w:t>
            </w:r>
          </w:p>
        </w:tc>
      </w:tr>
      <w:tr w:rsidR="40CDB8C7" w14:paraId="5BC30EE1" w14:textId="77777777" w:rsidTr="004C0012">
        <w:trPr>
          <w:trHeight w:val="379"/>
        </w:trPr>
        <w:tc>
          <w:tcPr>
            <w:tcW w:w="656" w:type="dxa"/>
            <w:vMerge/>
          </w:tcPr>
          <w:p w14:paraId="79A412EA" w14:textId="77777777" w:rsidR="001167A6" w:rsidRDefault="001167A6"/>
        </w:tc>
        <w:tc>
          <w:tcPr>
            <w:tcW w:w="1908" w:type="dxa"/>
            <w:shd w:val="clear" w:color="auto" w:fill="FFFFFF" w:themeFill="background1"/>
            <w:vAlign w:val="center"/>
          </w:tcPr>
          <w:p w14:paraId="1317D189" w14:textId="56774EAA" w:rsidR="40CDB8C7" w:rsidRDefault="320C5F63"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Application Details and Instructions, Section D, Page </w:t>
            </w:r>
            <w:r w:rsidR="767A16D5" w:rsidRPr="51AF4B12">
              <w:rPr>
                <w:rFonts w:ascii="Arial" w:hAnsi="Arial" w:cs="Arial"/>
              </w:rPr>
              <w:t>5</w:t>
            </w:r>
          </w:p>
          <w:p w14:paraId="2B6AE572" w14:textId="35C4BB12"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3" w:type="dxa"/>
            <w:shd w:val="clear" w:color="auto" w:fill="FFFFFF" w:themeFill="background1"/>
            <w:vAlign w:val="center"/>
          </w:tcPr>
          <w:p w14:paraId="23D078E5" w14:textId="0F1A7C18" w:rsidR="20890CD3" w:rsidRDefault="20890CD3" w:rsidP="40CDB8C7">
            <w:pPr>
              <w:tabs>
                <w:tab w:val="left" w:pos="0"/>
                <w:tab w:val="left" w:pos="720"/>
              </w:tabs>
              <w:rPr>
                <w:rFonts w:ascii="Arial" w:eastAsia="Arial" w:hAnsi="Arial" w:cs="Arial"/>
                <w:color w:val="000000" w:themeColor="text1"/>
              </w:rPr>
            </w:pPr>
            <w:r w:rsidRPr="40CDB8C7">
              <w:rPr>
                <w:rFonts w:ascii="Arial" w:eastAsia="Arial" w:hAnsi="Arial" w:cs="Arial"/>
                <w:color w:val="000000" w:themeColor="text1"/>
              </w:rPr>
              <w:t>How many awards does the agency anticipate making?</w:t>
            </w:r>
          </w:p>
          <w:p w14:paraId="004D25AC" w14:textId="1AADDB39" w:rsidR="40CDB8C7" w:rsidRDefault="40CDB8C7" w:rsidP="40CDB8C7">
            <w:pPr>
              <w:tabs>
                <w:tab w:val="left" w:pos="0"/>
                <w:tab w:val="left" w:pos="720"/>
              </w:tabs>
              <w:rPr>
                <w:rFonts w:ascii="Calibri" w:eastAsia="Calibri" w:hAnsi="Calibri" w:cs="Calibri"/>
                <w:color w:val="000000" w:themeColor="text1"/>
              </w:rPr>
            </w:pPr>
          </w:p>
        </w:tc>
      </w:tr>
      <w:tr w:rsidR="40CDB8C7" w14:paraId="72A8C82B" w14:textId="77777777" w:rsidTr="004C0012">
        <w:trPr>
          <w:trHeight w:val="379"/>
        </w:trPr>
        <w:tc>
          <w:tcPr>
            <w:tcW w:w="656" w:type="dxa"/>
            <w:vMerge/>
          </w:tcPr>
          <w:p w14:paraId="5A107661" w14:textId="77777777" w:rsidR="001167A6" w:rsidRDefault="001167A6"/>
        </w:tc>
        <w:tc>
          <w:tcPr>
            <w:tcW w:w="10031" w:type="dxa"/>
            <w:gridSpan w:val="2"/>
            <w:tcBorders>
              <w:bottom w:val="single" w:sz="4" w:space="0" w:color="auto"/>
            </w:tcBorders>
            <w:shd w:val="clear" w:color="auto" w:fill="BDD6EE" w:themeFill="accent5" w:themeFillTint="66"/>
            <w:vAlign w:val="center"/>
          </w:tcPr>
          <w:p w14:paraId="5888A29D" w14:textId="77777777"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Answer</w:t>
            </w:r>
          </w:p>
        </w:tc>
      </w:tr>
      <w:tr w:rsidR="40CDB8C7" w14:paraId="2D12EDAF" w14:textId="77777777" w:rsidTr="004C0012">
        <w:trPr>
          <w:trHeight w:val="379"/>
        </w:trPr>
        <w:tc>
          <w:tcPr>
            <w:tcW w:w="656" w:type="dxa"/>
            <w:vMerge/>
          </w:tcPr>
          <w:p w14:paraId="1A93070E" w14:textId="77777777" w:rsidR="001167A6" w:rsidRDefault="001167A6"/>
        </w:tc>
        <w:tc>
          <w:tcPr>
            <w:tcW w:w="10031" w:type="dxa"/>
            <w:gridSpan w:val="2"/>
            <w:shd w:val="clear" w:color="auto" w:fill="auto"/>
            <w:vAlign w:val="center"/>
          </w:tcPr>
          <w:p w14:paraId="37DFE5B9" w14:textId="36DF09B6" w:rsidR="416E5B3A" w:rsidRDefault="00B85F72"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anticipates making multiple awards. </w:t>
            </w:r>
            <w:r w:rsidR="3DAD5DE6" w:rsidRPr="51AF4B12">
              <w:rPr>
                <w:rFonts w:ascii="Arial" w:hAnsi="Arial" w:cs="Arial"/>
              </w:rPr>
              <w:t>T</w:t>
            </w:r>
            <w:r w:rsidR="1DE58DD2" w:rsidRPr="51AF4B12">
              <w:rPr>
                <w:rFonts w:ascii="Arial" w:hAnsi="Arial" w:cs="Arial"/>
              </w:rPr>
              <w:t>he</w:t>
            </w:r>
            <w:r w:rsidR="1CA92AFF" w:rsidRPr="51AF4B12">
              <w:rPr>
                <w:rFonts w:ascii="Arial" w:hAnsi="Arial" w:cs="Arial"/>
              </w:rPr>
              <w:t xml:space="preserve"> number of awards granted</w:t>
            </w:r>
            <w:r w:rsidR="3965DACD" w:rsidRPr="51AF4B12">
              <w:rPr>
                <w:rFonts w:ascii="Arial" w:hAnsi="Arial" w:cs="Arial"/>
              </w:rPr>
              <w:t xml:space="preserve"> to service providers</w:t>
            </w:r>
            <w:r w:rsidR="7E862AC7" w:rsidRPr="51AF4B12">
              <w:rPr>
                <w:rFonts w:ascii="Arial" w:hAnsi="Arial" w:cs="Arial"/>
              </w:rPr>
              <w:t xml:space="preserve"> depend</w:t>
            </w:r>
            <w:r w:rsidR="31480452" w:rsidRPr="51AF4B12">
              <w:rPr>
                <w:rFonts w:ascii="Arial" w:hAnsi="Arial" w:cs="Arial"/>
              </w:rPr>
              <w:t>s</w:t>
            </w:r>
            <w:r w:rsidR="7E862AC7" w:rsidRPr="51AF4B12">
              <w:rPr>
                <w:rFonts w:ascii="Arial" w:hAnsi="Arial" w:cs="Arial"/>
              </w:rPr>
              <w:t xml:space="preserve"> on the number of applications received</w:t>
            </w:r>
            <w:r>
              <w:rPr>
                <w:rFonts w:ascii="Arial" w:hAnsi="Arial" w:cs="Arial"/>
              </w:rPr>
              <w:t xml:space="preserve"> and available funds</w:t>
            </w:r>
            <w:r w:rsidR="61962B67" w:rsidRPr="51AF4B12">
              <w:rPr>
                <w:rFonts w:ascii="Arial" w:hAnsi="Arial" w:cs="Arial"/>
              </w:rPr>
              <w:t xml:space="preserve">. </w:t>
            </w:r>
            <w:r w:rsidR="320C5F63" w:rsidRPr="51AF4B12">
              <w:rPr>
                <w:rFonts w:ascii="Arial" w:hAnsi="Arial" w:cs="Arial"/>
              </w:rPr>
              <w:t xml:space="preserve"> </w:t>
            </w:r>
          </w:p>
        </w:tc>
      </w:tr>
    </w:tbl>
    <w:p w14:paraId="109798D1" w14:textId="5F18729E" w:rsidR="007030A7" w:rsidRDefault="007030A7" w:rsidP="51AF4B12"/>
    <w:p w14:paraId="47F20492" w14:textId="77777777" w:rsidR="007030A7" w:rsidRDefault="007030A7">
      <w:r>
        <w:br w:type="page"/>
      </w:r>
    </w:p>
    <w:p w14:paraId="5704680C" w14:textId="77777777" w:rsidR="40CDB8C7" w:rsidRDefault="40CDB8C7"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48"/>
        <w:gridCol w:w="8086"/>
      </w:tblGrid>
      <w:tr w:rsidR="51AF4B12" w14:paraId="28BCFF6D" w14:textId="77777777" w:rsidTr="004C0012">
        <w:trPr>
          <w:trHeight w:val="379"/>
        </w:trPr>
        <w:tc>
          <w:tcPr>
            <w:tcW w:w="653" w:type="dxa"/>
            <w:vMerge w:val="restart"/>
            <w:shd w:val="clear" w:color="auto" w:fill="BDD6EE" w:themeFill="accent5" w:themeFillTint="66"/>
            <w:vAlign w:val="center"/>
          </w:tcPr>
          <w:p w14:paraId="51D30919" w14:textId="12B69705"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253564B1" w:rsidRPr="51AF4B12">
              <w:rPr>
                <w:rFonts w:ascii="Arial" w:hAnsi="Arial" w:cs="Arial"/>
                <w:b/>
                <w:bCs/>
              </w:rPr>
              <w:t>2</w:t>
            </w:r>
          </w:p>
        </w:tc>
        <w:tc>
          <w:tcPr>
            <w:tcW w:w="1948" w:type="dxa"/>
            <w:tcBorders>
              <w:bottom w:val="single" w:sz="4" w:space="0" w:color="auto"/>
            </w:tcBorders>
            <w:shd w:val="clear" w:color="auto" w:fill="BDD6EE" w:themeFill="accent5" w:themeFillTint="66"/>
            <w:vAlign w:val="center"/>
          </w:tcPr>
          <w:p w14:paraId="09B202C0"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6" w:type="dxa"/>
            <w:tcBorders>
              <w:bottom w:val="single" w:sz="4" w:space="0" w:color="auto"/>
            </w:tcBorders>
            <w:shd w:val="clear" w:color="auto" w:fill="BDD6EE" w:themeFill="accent5" w:themeFillTint="66"/>
            <w:vAlign w:val="center"/>
          </w:tcPr>
          <w:p w14:paraId="127BB820"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2E23EE17" w14:textId="77777777" w:rsidTr="004C0012">
        <w:trPr>
          <w:trHeight w:val="379"/>
        </w:trPr>
        <w:tc>
          <w:tcPr>
            <w:tcW w:w="653" w:type="dxa"/>
            <w:vMerge/>
          </w:tcPr>
          <w:p w14:paraId="06A758DC" w14:textId="77777777" w:rsidR="001167A6" w:rsidRDefault="001167A6"/>
        </w:tc>
        <w:tc>
          <w:tcPr>
            <w:tcW w:w="1948" w:type="dxa"/>
            <w:shd w:val="clear" w:color="auto" w:fill="FFFFFF" w:themeFill="background1"/>
            <w:vAlign w:val="center"/>
          </w:tcPr>
          <w:p w14:paraId="12095988" w14:textId="684EAC1C" w:rsidR="0049D705" w:rsidRDefault="0049D705"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Activities and Requirements, Section B, Page 7; Amendment #1</w:t>
            </w:r>
          </w:p>
          <w:p w14:paraId="5F8D2BCE"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86" w:type="dxa"/>
            <w:shd w:val="clear" w:color="auto" w:fill="FFFFFF" w:themeFill="background1"/>
            <w:vAlign w:val="center"/>
          </w:tcPr>
          <w:p w14:paraId="6B61787B" w14:textId="7F8EE43E" w:rsidR="2B4B289A" w:rsidRDefault="2B4B289A" w:rsidP="51AF4B12">
            <w:pPr>
              <w:tabs>
                <w:tab w:val="left" w:pos="720"/>
              </w:tabs>
              <w:rPr>
                <w:rFonts w:ascii="Arial" w:eastAsia="Arial" w:hAnsi="Arial" w:cs="Arial"/>
                <w:color w:val="000000" w:themeColor="text1"/>
              </w:rPr>
            </w:pPr>
            <w:r w:rsidRPr="51AF4B12">
              <w:rPr>
                <w:rFonts w:ascii="Arial" w:eastAsia="Arial" w:hAnsi="Arial" w:cs="Arial"/>
                <w:color w:val="000000" w:themeColor="text1"/>
              </w:rPr>
              <w:t>Based on the amendment B.2.- regarding Prohibition on Funds, detailed during the July 10</w:t>
            </w:r>
            <w:r w:rsidRPr="009130EA">
              <w:rPr>
                <w:rFonts w:ascii="Arial" w:eastAsia="Arial" w:hAnsi="Arial" w:cs="Arial"/>
                <w:color w:val="000000" w:themeColor="text1"/>
                <w:vertAlign w:val="superscript"/>
              </w:rPr>
              <w:t>th</w:t>
            </w:r>
            <w:r w:rsidRPr="51AF4B12">
              <w:rPr>
                <w:rFonts w:ascii="Arial" w:eastAsia="Arial" w:hAnsi="Arial" w:cs="Arial"/>
                <w:color w:val="000000" w:themeColor="text1"/>
              </w:rPr>
              <w:t xml:space="preserve"> informational session, is it correct that Regional Planning Organizations, such as Councils of Government cannot apply for grant funding to assist any municipality with ordinance development if that municipality has zoning districts? Does this include mandatory Shoreland Zoning districts, or does it just apply to zoning above and beyond mandatory Shoreland Zoning?</w:t>
            </w:r>
          </w:p>
          <w:p w14:paraId="4A665EEA" w14:textId="5FD8D094" w:rsidR="51AF4B12" w:rsidRDefault="51AF4B12" w:rsidP="51AF4B12">
            <w:pPr>
              <w:tabs>
                <w:tab w:val="left" w:pos="720"/>
              </w:tabs>
              <w:rPr>
                <w:rFonts w:ascii="Arial" w:eastAsia="Arial" w:hAnsi="Arial" w:cs="Arial"/>
                <w:color w:val="000000" w:themeColor="text1"/>
              </w:rPr>
            </w:pPr>
          </w:p>
        </w:tc>
      </w:tr>
      <w:tr w:rsidR="51AF4B12" w14:paraId="4733B510" w14:textId="77777777" w:rsidTr="004C0012">
        <w:trPr>
          <w:trHeight w:val="379"/>
        </w:trPr>
        <w:tc>
          <w:tcPr>
            <w:tcW w:w="653" w:type="dxa"/>
            <w:vMerge/>
          </w:tcPr>
          <w:p w14:paraId="4CC848C5" w14:textId="77777777" w:rsidR="001167A6" w:rsidRDefault="001167A6"/>
        </w:tc>
        <w:tc>
          <w:tcPr>
            <w:tcW w:w="10034" w:type="dxa"/>
            <w:gridSpan w:val="2"/>
            <w:tcBorders>
              <w:bottom w:val="single" w:sz="4" w:space="0" w:color="auto"/>
            </w:tcBorders>
            <w:shd w:val="clear" w:color="auto" w:fill="BDD6EE" w:themeFill="accent5" w:themeFillTint="66"/>
            <w:vAlign w:val="center"/>
          </w:tcPr>
          <w:p w14:paraId="462288F1"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22338A1C" w14:textId="77777777" w:rsidTr="004C0012">
        <w:trPr>
          <w:trHeight w:val="379"/>
        </w:trPr>
        <w:tc>
          <w:tcPr>
            <w:tcW w:w="653" w:type="dxa"/>
            <w:vMerge/>
          </w:tcPr>
          <w:p w14:paraId="3A5A95A1" w14:textId="77777777" w:rsidR="001167A6" w:rsidRDefault="001167A6"/>
        </w:tc>
        <w:tc>
          <w:tcPr>
            <w:tcW w:w="10034" w:type="dxa"/>
            <w:gridSpan w:val="2"/>
            <w:shd w:val="clear" w:color="auto" w:fill="auto"/>
            <w:vAlign w:val="center"/>
          </w:tcPr>
          <w:p w14:paraId="02FC9375" w14:textId="049C5F52" w:rsidR="51AF4B12" w:rsidRDefault="00326061" w:rsidP="003260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amendment prohibits</w:t>
            </w:r>
            <w:r w:rsidR="49E36727" w:rsidRPr="51AF4B12">
              <w:rPr>
                <w:rFonts w:ascii="Arial" w:hAnsi="Arial" w:cs="Arial"/>
              </w:rPr>
              <w:t xml:space="preserve"> the use of aw</w:t>
            </w:r>
            <w:r w:rsidR="5714C2D2" w:rsidRPr="51AF4B12">
              <w:rPr>
                <w:rFonts w:ascii="Arial" w:hAnsi="Arial" w:cs="Arial"/>
              </w:rPr>
              <w:t>ard</w:t>
            </w:r>
            <w:r w:rsidR="00DB74B3">
              <w:rPr>
                <w:rFonts w:ascii="Arial" w:hAnsi="Arial" w:cs="Arial"/>
              </w:rPr>
              <w:t>ed</w:t>
            </w:r>
            <w:r w:rsidR="5714C2D2" w:rsidRPr="51AF4B12">
              <w:rPr>
                <w:rFonts w:ascii="Arial" w:hAnsi="Arial" w:cs="Arial"/>
              </w:rPr>
              <w:t xml:space="preserve"> funds to provide PL 2021, Ch. 672 (LD 2003) ordinance development services to a municipality if that municipality is eligible to receive or has received a municipal payment from the Department pursuant to the </w:t>
            </w:r>
            <w:hyperlink r:id="rId13" w:history="1">
              <w:r w:rsidR="5714C2D2" w:rsidRPr="00326061">
                <w:rPr>
                  <w:rStyle w:val="Hyperlink"/>
                  <w:rFonts w:ascii="Arial" w:hAnsi="Arial" w:cs="Arial"/>
                </w:rPr>
                <w:t>Department’s Municipal Payment Distribution Schedule</w:t>
              </w:r>
            </w:hyperlink>
            <w:r w:rsidR="5714C2D2" w:rsidRPr="51AF4B12">
              <w:rPr>
                <w:rFonts w:ascii="Arial" w:hAnsi="Arial" w:cs="Arial"/>
              </w:rPr>
              <w:t xml:space="preserve"> for PL 2021, </w:t>
            </w:r>
            <w:proofErr w:type="spellStart"/>
            <w:r w:rsidR="5714C2D2" w:rsidRPr="51AF4B12">
              <w:rPr>
                <w:rFonts w:ascii="Arial" w:hAnsi="Arial" w:cs="Arial"/>
              </w:rPr>
              <w:t>ch.</w:t>
            </w:r>
            <w:proofErr w:type="spellEnd"/>
            <w:r w:rsidR="5714C2D2" w:rsidRPr="51AF4B12">
              <w:rPr>
                <w:rFonts w:ascii="Arial" w:hAnsi="Arial" w:cs="Arial"/>
              </w:rPr>
              <w:t xml:space="preserve"> 672.</w:t>
            </w:r>
            <w:r>
              <w:rPr>
                <w:rFonts w:ascii="Arial" w:hAnsi="Arial" w:cs="Arial"/>
              </w:rPr>
              <w:t xml:space="preserve"> A service provider may not use awarded grant funds to provide LD 2003 ordinance development services to a municipality that has zoning because they are eligible to receive funds from the </w:t>
            </w:r>
            <w:r w:rsidRPr="00326061">
              <w:rPr>
                <w:rFonts w:ascii="Arial" w:hAnsi="Arial" w:cs="Arial"/>
              </w:rPr>
              <w:t>Department’s Municipal Payments Distribution Schedule</w:t>
            </w:r>
            <w:r>
              <w:rPr>
                <w:rFonts w:ascii="Arial" w:hAnsi="Arial" w:cs="Arial"/>
              </w:rPr>
              <w:t xml:space="preserve">. Municipalities that have </w:t>
            </w:r>
            <w:r w:rsidRPr="00326061">
              <w:rPr>
                <w:rFonts w:ascii="Arial" w:hAnsi="Arial" w:cs="Arial"/>
                <w:b/>
                <w:bCs/>
                <w:u w:val="single"/>
              </w:rPr>
              <w:t xml:space="preserve">only </w:t>
            </w:r>
            <w:r>
              <w:rPr>
                <w:rFonts w:ascii="Arial" w:hAnsi="Arial" w:cs="Arial"/>
              </w:rPr>
              <w:t>shoreland zoning</w:t>
            </w:r>
            <w:r w:rsidRPr="00326061">
              <w:rPr>
                <w:rFonts w:ascii="Arial" w:hAnsi="Arial" w:cs="Arial"/>
              </w:rPr>
              <w:t>, and not townwide zoning,</w:t>
            </w:r>
            <w:r>
              <w:rPr>
                <w:rFonts w:ascii="Arial" w:hAnsi="Arial" w:cs="Arial"/>
              </w:rPr>
              <w:t xml:space="preserve"> may ask a service provider to use awarded grant funds to provide LD 2003 ordinance development services. </w:t>
            </w:r>
          </w:p>
        </w:tc>
      </w:tr>
    </w:tbl>
    <w:p w14:paraId="188FD398" w14:textId="77777777" w:rsidR="004C0012" w:rsidRDefault="004C0012"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948"/>
        <w:gridCol w:w="8087"/>
      </w:tblGrid>
      <w:tr w:rsidR="51AF4B12" w14:paraId="274DDE0C" w14:textId="77777777" w:rsidTr="004C0012">
        <w:trPr>
          <w:trHeight w:val="379"/>
        </w:trPr>
        <w:tc>
          <w:tcPr>
            <w:tcW w:w="652" w:type="dxa"/>
            <w:vMerge w:val="restart"/>
            <w:shd w:val="clear" w:color="auto" w:fill="BDD6EE" w:themeFill="accent5" w:themeFillTint="66"/>
            <w:vAlign w:val="center"/>
          </w:tcPr>
          <w:p w14:paraId="70196659" w14:textId="698DFC5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5397F13E" w:rsidRPr="51AF4B12">
              <w:rPr>
                <w:rFonts w:ascii="Arial" w:hAnsi="Arial" w:cs="Arial"/>
                <w:b/>
                <w:bCs/>
              </w:rPr>
              <w:t>3</w:t>
            </w:r>
          </w:p>
        </w:tc>
        <w:tc>
          <w:tcPr>
            <w:tcW w:w="1948" w:type="dxa"/>
            <w:tcBorders>
              <w:bottom w:val="single" w:sz="4" w:space="0" w:color="auto"/>
            </w:tcBorders>
            <w:shd w:val="clear" w:color="auto" w:fill="BDD6EE" w:themeFill="accent5" w:themeFillTint="66"/>
            <w:vAlign w:val="center"/>
          </w:tcPr>
          <w:p w14:paraId="79CD1E36"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7" w:type="dxa"/>
            <w:tcBorders>
              <w:bottom w:val="single" w:sz="4" w:space="0" w:color="auto"/>
            </w:tcBorders>
            <w:shd w:val="clear" w:color="auto" w:fill="BDD6EE" w:themeFill="accent5" w:themeFillTint="66"/>
            <w:vAlign w:val="center"/>
          </w:tcPr>
          <w:p w14:paraId="185131DE"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52F13FAB" w14:textId="77777777" w:rsidTr="004C0012">
        <w:trPr>
          <w:trHeight w:val="379"/>
        </w:trPr>
        <w:tc>
          <w:tcPr>
            <w:tcW w:w="652" w:type="dxa"/>
            <w:vMerge/>
          </w:tcPr>
          <w:p w14:paraId="302F65A6" w14:textId="77777777" w:rsidR="001167A6" w:rsidRDefault="001167A6"/>
        </w:tc>
        <w:tc>
          <w:tcPr>
            <w:tcW w:w="1948" w:type="dxa"/>
            <w:shd w:val="clear" w:color="auto" w:fill="FFFFFF" w:themeFill="background1"/>
            <w:vAlign w:val="center"/>
          </w:tcPr>
          <w:p w14:paraId="38E514F6" w14:textId="5B8D74A9"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4D2E07" w14:textId="3D747FFE"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Activities and Requirements, Section</w:t>
            </w:r>
            <w:r w:rsidR="002F59D7">
              <w:rPr>
                <w:rFonts w:ascii="Arial" w:hAnsi="Arial" w:cs="Arial"/>
              </w:rPr>
              <w:t>s</w:t>
            </w:r>
            <w:r w:rsidRPr="51AF4B12">
              <w:rPr>
                <w:rFonts w:ascii="Arial" w:hAnsi="Arial" w:cs="Arial"/>
              </w:rPr>
              <w:t xml:space="preserve"> </w:t>
            </w:r>
            <w:r w:rsidR="3BA4F407" w:rsidRPr="51AF4B12">
              <w:rPr>
                <w:rFonts w:ascii="Arial" w:hAnsi="Arial" w:cs="Arial"/>
              </w:rPr>
              <w:t>A and B</w:t>
            </w:r>
            <w:r w:rsidRPr="51AF4B12">
              <w:rPr>
                <w:rFonts w:ascii="Arial" w:hAnsi="Arial" w:cs="Arial"/>
              </w:rPr>
              <w:t xml:space="preserve"> Page 7</w:t>
            </w:r>
            <w:r w:rsidR="038FD86F" w:rsidRPr="51AF4B12">
              <w:rPr>
                <w:rFonts w:ascii="Arial" w:hAnsi="Arial" w:cs="Arial"/>
              </w:rPr>
              <w:t>; Amendment #1</w:t>
            </w:r>
          </w:p>
          <w:p w14:paraId="6AA99F6B"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87" w:type="dxa"/>
            <w:shd w:val="clear" w:color="auto" w:fill="FFFFFF" w:themeFill="background1"/>
            <w:vAlign w:val="center"/>
          </w:tcPr>
          <w:p w14:paraId="3535337A" w14:textId="7D40E892" w:rsidR="0F9D845C" w:rsidRDefault="0F9D845C" w:rsidP="51AF4B12">
            <w:pPr>
              <w:tabs>
                <w:tab w:val="left" w:pos="720"/>
              </w:tabs>
              <w:rPr>
                <w:rFonts w:ascii="Arial" w:eastAsia="Arial" w:hAnsi="Arial" w:cs="Arial"/>
                <w:color w:val="000000" w:themeColor="text1"/>
              </w:rPr>
            </w:pPr>
            <w:r w:rsidRPr="51AF4B12">
              <w:rPr>
                <w:rFonts w:ascii="Arial" w:eastAsia="Arial" w:hAnsi="Arial" w:cs="Arial"/>
                <w:color w:val="000000" w:themeColor="text1"/>
              </w:rPr>
              <w:t xml:space="preserve">If this prohibition applies to communities that have mandatory Shoreland Zoning districts, can a Regional Planning Organization, such as Councils of Government, apply for grant funding to </w:t>
            </w:r>
            <w:proofErr w:type="gramStart"/>
            <w:r w:rsidRPr="51AF4B12">
              <w:rPr>
                <w:rFonts w:ascii="Arial" w:eastAsia="Arial" w:hAnsi="Arial" w:cs="Arial"/>
                <w:color w:val="000000" w:themeColor="text1"/>
              </w:rPr>
              <w:t>provide assistance to</w:t>
            </w:r>
            <w:proofErr w:type="gramEnd"/>
            <w:r w:rsidRPr="51AF4B12">
              <w:rPr>
                <w:rFonts w:ascii="Arial" w:eastAsia="Arial" w:hAnsi="Arial" w:cs="Arial"/>
                <w:color w:val="000000" w:themeColor="text1"/>
              </w:rPr>
              <w:t xml:space="preserve"> these municipalities for expenses that are not associated with municipal ordinance development? For example, mapping, comprehensive plan review, master planning, identifying housing and land use priorities, assessing infrastructure upgrades, assessing future housing needs, assessing feasibility of potential sites, and facilitating regional housing needs assessments.</w:t>
            </w:r>
          </w:p>
          <w:p w14:paraId="03C0D48E" w14:textId="4804834E" w:rsidR="51AF4B12" w:rsidRDefault="51AF4B12" w:rsidP="51AF4B12">
            <w:pPr>
              <w:tabs>
                <w:tab w:val="left" w:pos="720"/>
              </w:tabs>
              <w:rPr>
                <w:rFonts w:ascii="Arial" w:eastAsia="Arial" w:hAnsi="Arial" w:cs="Arial"/>
                <w:color w:val="000000" w:themeColor="text1"/>
              </w:rPr>
            </w:pPr>
          </w:p>
          <w:p w14:paraId="1A6C34A6" w14:textId="5FD8D094" w:rsidR="51AF4B12" w:rsidRDefault="51AF4B12" w:rsidP="51AF4B12">
            <w:pPr>
              <w:tabs>
                <w:tab w:val="left" w:pos="720"/>
              </w:tabs>
              <w:rPr>
                <w:rFonts w:ascii="Arial" w:eastAsia="Arial" w:hAnsi="Arial" w:cs="Arial"/>
                <w:color w:val="000000" w:themeColor="text1"/>
              </w:rPr>
            </w:pPr>
          </w:p>
        </w:tc>
      </w:tr>
      <w:tr w:rsidR="51AF4B12" w14:paraId="656E6D31" w14:textId="77777777" w:rsidTr="004C0012">
        <w:trPr>
          <w:trHeight w:val="379"/>
        </w:trPr>
        <w:tc>
          <w:tcPr>
            <w:tcW w:w="652" w:type="dxa"/>
            <w:vMerge/>
          </w:tcPr>
          <w:p w14:paraId="185863F7" w14:textId="77777777" w:rsidR="001167A6" w:rsidRDefault="001167A6"/>
        </w:tc>
        <w:tc>
          <w:tcPr>
            <w:tcW w:w="10035" w:type="dxa"/>
            <w:gridSpan w:val="2"/>
            <w:tcBorders>
              <w:bottom w:val="single" w:sz="4" w:space="0" w:color="auto"/>
            </w:tcBorders>
            <w:shd w:val="clear" w:color="auto" w:fill="BDD6EE" w:themeFill="accent5" w:themeFillTint="66"/>
            <w:vAlign w:val="center"/>
          </w:tcPr>
          <w:p w14:paraId="09D08C99"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2C36415C" w14:textId="77777777" w:rsidTr="004C0012">
        <w:trPr>
          <w:trHeight w:val="379"/>
        </w:trPr>
        <w:tc>
          <w:tcPr>
            <w:tcW w:w="652" w:type="dxa"/>
            <w:vMerge/>
          </w:tcPr>
          <w:p w14:paraId="472312F0" w14:textId="77777777" w:rsidR="001167A6" w:rsidRDefault="001167A6"/>
        </w:tc>
        <w:tc>
          <w:tcPr>
            <w:tcW w:w="10035" w:type="dxa"/>
            <w:gridSpan w:val="2"/>
            <w:shd w:val="clear" w:color="auto" w:fill="auto"/>
            <w:vAlign w:val="center"/>
          </w:tcPr>
          <w:p w14:paraId="531461E8" w14:textId="52CDA19E" w:rsidR="51AF4B12" w:rsidRDefault="00326061" w:rsidP="003260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prohibition listed in Amendment #1 does not apply to municipalities that </w:t>
            </w:r>
            <w:r w:rsidRPr="00326061">
              <w:rPr>
                <w:rFonts w:ascii="Arial" w:hAnsi="Arial" w:cs="Arial"/>
                <w:b/>
                <w:bCs/>
                <w:u w:val="single"/>
              </w:rPr>
              <w:t>only</w:t>
            </w:r>
            <w:r>
              <w:rPr>
                <w:rFonts w:ascii="Arial" w:hAnsi="Arial" w:cs="Arial"/>
              </w:rPr>
              <w:t xml:space="preserve"> have shoreland zoning districts. The </w:t>
            </w:r>
            <w:r w:rsidR="007E5F42">
              <w:rPr>
                <w:rFonts w:ascii="Arial" w:hAnsi="Arial" w:cs="Arial"/>
              </w:rPr>
              <w:t xml:space="preserve">Amendment #1 </w:t>
            </w:r>
            <w:r>
              <w:rPr>
                <w:rFonts w:ascii="Arial" w:hAnsi="Arial" w:cs="Arial"/>
              </w:rPr>
              <w:t xml:space="preserve">prohibition, however, does apply to municipalities that </w:t>
            </w:r>
            <w:r w:rsidR="0020052A">
              <w:rPr>
                <w:rFonts w:ascii="Arial" w:hAnsi="Arial" w:cs="Arial"/>
              </w:rPr>
              <w:t xml:space="preserve">have </w:t>
            </w:r>
            <w:r>
              <w:rPr>
                <w:rFonts w:ascii="Arial" w:hAnsi="Arial" w:cs="Arial"/>
              </w:rPr>
              <w:t>townwide zoning.</w:t>
            </w:r>
            <w:r w:rsidR="0020052A">
              <w:rPr>
                <w:rFonts w:ascii="Arial" w:hAnsi="Arial" w:cs="Arial"/>
              </w:rPr>
              <w:t xml:space="preserve"> A service provider </w:t>
            </w:r>
            <w:r w:rsidR="007E5F42">
              <w:rPr>
                <w:rFonts w:ascii="Arial" w:hAnsi="Arial" w:cs="Arial"/>
              </w:rPr>
              <w:t xml:space="preserve">may </w:t>
            </w:r>
            <w:r w:rsidR="00DB1F7F">
              <w:rPr>
                <w:rFonts w:ascii="Arial" w:hAnsi="Arial" w:cs="Arial"/>
              </w:rPr>
              <w:t>use grant funds to assist</w:t>
            </w:r>
            <w:r w:rsidR="0020052A">
              <w:rPr>
                <w:rFonts w:ascii="Arial" w:hAnsi="Arial" w:cs="Arial"/>
              </w:rPr>
              <w:t xml:space="preserve"> a municipality that has townwide zoning and/or shoreland zoning with</w:t>
            </w:r>
            <w:r w:rsidR="00DB1F7F">
              <w:rPr>
                <w:rFonts w:ascii="Arial" w:hAnsi="Arial" w:cs="Arial"/>
              </w:rPr>
              <w:t xml:space="preserve"> the following services (1)</w:t>
            </w:r>
            <w:r w:rsidR="0020052A">
              <w:rPr>
                <w:rFonts w:ascii="Arial" w:hAnsi="Arial" w:cs="Arial"/>
              </w:rPr>
              <w:t xml:space="preserve"> mapping</w:t>
            </w:r>
            <w:r w:rsidR="00DB1F7F">
              <w:rPr>
                <w:rFonts w:ascii="Arial" w:hAnsi="Arial" w:cs="Arial"/>
              </w:rPr>
              <w:t xml:space="preserve">; (2) </w:t>
            </w:r>
            <w:r w:rsidR="0020052A">
              <w:rPr>
                <w:rFonts w:ascii="Arial" w:hAnsi="Arial" w:cs="Arial"/>
              </w:rPr>
              <w:t>comprehensive plan review</w:t>
            </w:r>
            <w:r w:rsidR="00DB1F7F">
              <w:rPr>
                <w:rFonts w:ascii="Arial" w:hAnsi="Arial" w:cs="Arial"/>
              </w:rPr>
              <w:t xml:space="preserve">; (3) </w:t>
            </w:r>
            <w:r w:rsidR="0020052A">
              <w:rPr>
                <w:rFonts w:ascii="Arial" w:hAnsi="Arial" w:cs="Arial"/>
              </w:rPr>
              <w:t>master planning</w:t>
            </w:r>
            <w:r w:rsidR="00DB1F7F">
              <w:rPr>
                <w:rFonts w:ascii="Arial" w:hAnsi="Arial" w:cs="Arial"/>
              </w:rPr>
              <w:t xml:space="preserve">; (4) </w:t>
            </w:r>
            <w:r w:rsidR="0020052A">
              <w:rPr>
                <w:rFonts w:ascii="Arial" w:hAnsi="Arial" w:cs="Arial"/>
              </w:rPr>
              <w:t>identifying housing and land use priorities</w:t>
            </w:r>
            <w:r w:rsidR="00DB1F7F">
              <w:rPr>
                <w:rFonts w:ascii="Arial" w:hAnsi="Arial" w:cs="Arial"/>
              </w:rPr>
              <w:t xml:space="preserve">; (5) </w:t>
            </w:r>
            <w:r w:rsidR="0020052A">
              <w:rPr>
                <w:rFonts w:ascii="Arial" w:hAnsi="Arial" w:cs="Arial"/>
              </w:rPr>
              <w:t>assessment of infrastructure</w:t>
            </w:r>
            <w:r w:rsidR="00DB1F7F">
              <w:rPr>
                <w:rFonts w:ascii="Arial" w:hAnsi="Arial" w:cs="Arial"/>
              </w:rPr>
              <w:t xml:space="preserve">; (6) </w:t>
            </w:r>
            <w:r w:rsidR="0020052A">
              <w:rPr>
                <w:rFonts w:ascii="Arial" w:hAnsi="Arial" w:cs="Arial"/>
              </w:rPr>
              <w:t>assessment of future housing needs</w:t>
            </w:r>
            <w:r w:rsidR="00DB1F7F">
              <w:rPr>
                <w:rFonts w:ascii="Arial" w:hAnsi="Arial" w:cs="Arial"/>
              </w:rPr>
              <w:t>; (7)</w:t>
            </w:r>
            <w:r w:rsidR="0020052A">
              <w:rPr>
                <w:rFonts w:ascii="Arial" w:hAnsi="Arial" w:cs="Arial"/>
              </w:rPr>
              <w:t xml:space="preserve"> assessment of potential sites</w:t>
            </w:r>
            <w:r w:rsidR="00DB1F7F">
              <w:rPr>
                <w:rFonts w:ascii="Arial" w:hAnsi="Arial" w:cs="Arial"/>
              </w:rPr>
              <w:t xml:space="preserve">; and (8) </w:t>
            </w:r>
            <w:r w:rsidR="0020052A">
              <w:rPr>
                <w:rFonts w:ascii="Arial" w:hAnsi="Arial" w:cs="Arial"/>
              </w:rPr>
              <w:t xml:space="preserve">facilitation of regional housing needs assessment. </w:t>
            </w:r>
          </w:p>
        </w:tc>
      </w:tr>
    </w:tbl>
    <w:p w14:paraId="5904B218" w14:textId="0B14B506" w:rsidR="40CDB8C7" w:rsidRDefault="40CDB8C7"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06"/>
        <w:gridCol w:w="8125"/>
      </w:tblGrid>
      <w:tr w:rsidR="51AF4B12" w14:paraId="49C5505E" w14:textId="77777777" w:rsidTr="004C0012">
        <w:trPr>
          <w:trHeight w:val="379"/>
        </w:trPr>
        <w:tc>
          <w:tcPr>
            <w:tcW w:w="656" w:type="dxa"/>
            <w:vMerge w:val="restart"/>
            <w:shd w:val="clear" w:color="auto" w:fill="BDD6EE" w:themeFill="accent5" w:themeFillTint="66"/>
            <w:vAlign w:val="center"/>
          </w:tcPr>
          <w:p w14:paraId="300AAFEB" w14:textId="178D48F5"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lastRenderedPageBreak/>
              <w:t>1</w:t>
            </w:r>
            <w:r w:rsidR="1BE5A5F4" w:rsidRPr="51AF4B12">
              <w:rPr>
                <w:rFonts w:ascii="Arial" w:hAnsi="Arial" w:cs="Arial"/>
                <w:b/>
                <w:bCs/>
              </w:rPr>
              <w:t>4</w:t>
            </w:r>
          </w:p>
        </w:tc>
        <w:tc>
          <w:tcPr>
            <w:tcW w:w="1906" w:type="dxa"/>
            <w:tcBorders>
              <w:bottom w:val="single" w:sz="4" w:space="0" w:color="auto"/>
            </w:tcBorders>
            <w:shd w:val="clear" w:color="auto" w:fill="BDD6EE" w:themeFill="accent5" w:themeFillTint="66"/>
            <w:vAlign w:val="center"/>
          </w:tcPr>
          <w:p w14:paraId="350631F3"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125" w:type="dxa"/>
            <w:tcBorders>
              <w:bottom w:val="single" w:sz="4" w:space="0" w:color="auto"/>
            </w:tcBorders>
            <w:shd w:val="clear" w:color="auto" w:fill="BDD6EE" w:themeFill="accent5" w:themeFillTint="66"/>
            <w:vAlign w:val="center"/>
          </w:tcPr>
          <w:p w14:paraId="7C3B2ABE"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15F9F5A2" w14:textId="77777777" w:rsidTr="004C0012">
        <w:trPr>
          <w:trHeight w:val="379"/>
        </w:trPr>
        <w:tc>
          <w:tcPr>
            <w:tcW w:w="656" w:type="dxa"/>
            <w:vMerge/>
          </w:tcPr>
          <w:p w14:paraId="05073F9F" w14:textId="77777777" w:rsidR="001167A6" w:rsidRDefault="001167A6"/>
        </w:tc>
        <w:tc>
          <w:tcPr>
            <w:tcW w:w="1906" w:type="dxa"/>
            <w:shd w:val="clear" w:color="auto" w:fill="FFFFFF" w:themeFill="background1"/>
            <w:vAlign w:val="center"/>
          </w:tcPr>
          <w:p w14:paraId="5617F4F8" w14:textId="00679406" w:rsidR="51AF4B12" w:rsidRPr="007030A7" w:rsidRDefault="7007BCC8" w:rsidP="007030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pPr>
            <w:r w:rsidRPr="51AF4B12">
              <w:rPr>
                <w:rFonts w:ascii="Arial" w:hAnsi="Arial" w:cs="Arial"/>
              </w:rPr>
              <w:t>Application Details and Instructions, Section E, Page 6</w:t>
            </w:r>
          </w:p>
        </w:tc>
        <w:tc>
          <w:tcPr>
            <w:tcW w:w="8125" w:type="dxa"/>
            <w:shd w:val="clear" w:color="auto" w:fill="FFFFFF" w:themeFill="background1"/>
            <w:vAlign w:val="center"/>
          </w:tcPr>
          <w:p w14:paraId="222403B8" w14:textId="7780BA14" w:rsidR="51AF4B12" w:rsidRDefault="3EF2861F" w:rsidP="51AF4B12">
            <w:pPr>
              <w:tabs>
                <w:tab w:val="left" w:pos="720"/>
              </w:tabs>
              <w:rPr>
                <w:rFonts w:ascii="Arial" w:eastAsia="Arial" w:hAnsi="Arial" w:cs="Arial"/>
                <w:color w:val="000000" w:themeColor="text1"/>
              </w:rPr>
            </w:pPr>
            <w:r w:rsidRPr="51AF4B12">
              <w:rPr>
                <w:rFonts w:ascii="Arial" w:eastAsia="Arial" w:hAnsi="Arial" w:cs="Arial"/>
                <w:color w:val="000000" w:themeColor="text1"/>
              </w:rPr>
              <w:t xml:space="preserve">The RFA states </w:t>
            </w:r>
            <w:r w:rsidR="009130EA">
              <w:rPr>
                <w:rFonts w:ascii="Arial" w:eastAsia="Arial" w:hAnsi="Arial" w:cs="Arial"/>
                <w:color w:val="000000" w:themeColor="text1"/>
              </w:rPr>
              <w:t>“</w:t>
            </w:r>
            <w:r w:rsidRPr="51AF4B12">
              <w:rPr>
                <w:rFonts w:ascii="Arial" w:eastAsia="Arial" w:hAnsi="Arial" w:cs="Arial"/>
                <w:color w:val="000000" w:themeColor="text1"/>
              </w:rPr>
              <w:t>Applicants awarded through this RFA process will be awarded a contract for up to a 3-year period. Applicants will initially be awarded funding for twelve (12) months, with an option to extend for the remainder of the grant period.</w:t>
            </w:r>
            <w:r w:rsidR="009130EA">
              <w:rPr>
                <w:rFonts w:ascii="Arial" w:eastAsia="Arial" w:hAnsi="Arial" w:cs="Arial"/>
                <w:color w:val="000000" w:themeColor="text1"/>
              </w:rPr>
              <w:t>”</w:t>
            </w:r>
            <w:r w:rsidRPr="51AF4B12">
              <w:rPr>
                <w:rFonts w:ascii="Arial" w:eastAsia="Arial" w:hAnsi="Arial" w:cs="Arial"/>
                <w:color w:val="000000" w:themeColor="text1"/>
              </w:rPr>
              <w:t xml:space="preserve"> Should the scope of work and budget reflect this three-year period or only a one-year period?</w:t>
            </w:r>
          </w:p>
        </w:tc>
      </w:tr>
      <w:tr w:rsidR="51AF4B12" w14:paraId="1214D0FC" w14:textId="77777777" w:rsidTr="004C0012">
        <w:trPr>
          <w:trHeight w:val="379"/>
        </w:trPr>
        <w:tc>
          <w:tcPr>
            <w:tcW w:w="656" w:type="dxa"/>
            <w:vMerge/>
          </w:tcPr>
          <w:p w14:paraId="121A0F44" w14:textId="77777777" w:rsidR="001167A6" w:rsidRDefault="001167A6"/>
        </w:tc>
        <w:tc>
          <w:tcPr>
            <w:tcW w:w="10031" w:type="dxa"/>
            <w:gridSpan w:val="2"/>
            <w:tcBorders>
              <w:bottom w:val="single" w:sz="4" w:space="0" w:color="auto"/>
            </w:tcBorders>
            <w:shd w:val="clear" w:color="auto" w:fill="BDD6EE" w:themeFill="accent5" w:themeFillTint="66"/>
            <w:vAlign w:val="center"/>
          </w:tcPr>
          <w:p w14:paraId="26D4A06A"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2C25FEFE" w14:textId="77777777" w:rsidTr="004C0012">
        <w:trPr>
          <w:trHeight w:val="379"/>
        </w:trPr>
        <w:tc>
          <w:tcPr>
            <w:tcW w:w="656" w:type="dxa"/>
            <w:vMerge/>
          </w:tcPr>
          <w:p w14:paraId="2962CB12" w14:textId="77777777" w:rsidR="001167A6" w:rsidRDefault="001167A6"/>
        </w:tc>
        <w:tc>
          <w:tcPr>
            <w:tcW w:w="10031" w:type="dxa"/>
            <w:gridSpan w:val="2"/>
            <w:shd w:val="clear" w:color="auto" w:fill="auto"/>
            <w:vAlign w:val="center"/>
          </w:tcPr>
          <w:p w14:paraId="3AE96C7D" w14:textId="282BB4D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The</w:t>
            </w:r>
            <w:r w:rsidR="3CBA0A06" w:rsidRPr="51AF4B12">
              <w:rPr>
                <w:rFonts w:ascii="Arial" w:hAnsi="Arial" w:cs="Arial"/>
              </w:rPr>
              <w:t xml:space="preserve"> scope of work </w:t>
            </w:r>
            <w:r w:rsidR="004947DC">
              <w:rPr>
                <w:rFonts w:ascii="Arial" w:hAnsi="Arial" w:cs="Arial"/>
              </w:rPr>
              <w:t>must</w:t>
            </w:r>
            <w:r w:rsidR="3CBA0A06" w:rsidRPr="51AF4B12">
              <w:rPr>
                <w:rFonts w:ascii="Arial" w:hAnsi="Arial" w:cs="Arial"/>
              </w:rPr>
              <w:t xml:space="preserve"> reflect the initial twelve</w:t>
            </w:r>
            <w:r w:rsidR="3D7D1480" w:rsidRPr="51AF4B12">
              <w:rPr>
                <w:rFonts w:ascii="Arial" w:hAnsi="Arial" w:cs="Arial"/>
              </w:rPr>
              <w:t>-</w:t>
            </w:r>
            <w:r w:rsidR="3CBA0A06" w:rsidRPr="51AF4B12">
              <w:rPr>
                <w:rFonts w:ascii="Arial" w:hAnsi="Arial" w:cs="Arial"/>
              </w:rPr>
              <w:t>month period</w:t>
            </w:r>
            <w:r w:rsidR="1B9ED16E" w:rsidRPr="51AF4B12">
              <w:rPr>
                <w:rFonts w:ascii="Arial" w:hAnsi="Arial" w:cs="Arial"/>
              </w:rPr>
              <w:t>. The contract, however,</w:t>
            </w:r>
            <w:r w:rsidR="3CBA0A06" w:rsidRPr="51AF4B12">
              <w:rPr>
                <w:rFonts w:ascii="Arial" w:hAnsi="Arial" w:cs="Arial"/>
              </w:rPr>
              <w:t xml:space="preserve"> can be extended up to an additional two years beyond the initial period</w:t>
            </w:r>
            <w:r w:rsidR="00BC6917">
              <w:rPr>
                <w:rFonts w:ascii="Arial" w:hAnsi="Arial" w:cs="Arial"/>
              </w:rPr>
              <w:t>,</w:t>
            </w:r>
            <w:r w:rsidR="1DD90280" w:rsidRPr="51AF4B12">
              <w:rPr>
                <w:rFonts w:ascii="Arial" w:hAnsi="Arial" w:cs="Arial"/>
              </w:rPr>
              <w:t xml:space="preserve"> if ne</w:t>
            </w:r>
            <w:r w:rsidR="47B72C1F" w:rsidRPr="51AF4B12">
              <w:rPr>
                <w:rFonts w:ascii="Arial" w:hAnsi="Arial" w:cs="Arial"/>
              </w:rPr>
              <w:t>eded</w:t>
            </w:r>
            <w:r w:rsidR="1DD90280" w:rsidRPr="51AF4B12">
              <w:rPr>
                <w:rFonts w:ascii="Arial" w:hAnsi="Arial" w:cs="Arial"/>
              </w:rPr>
              <w:t xml:space="preserve">. </w:t>
            </w:r>
            <w:r w:rsidRPr="51AF4B12">
              <w:rPr>
                <w:rFonts w:ascii="Arial" w:hAnsi="Arial" w:cs="Arial"/>
              </w:rPr>
              <w:t xml:space="preserve"> </w:t>
            </w:r>
          </w:p>
        </w:tc>
      </w:tr>
    </w:tbl>
    <w:p w14:paraId="3AD90EA2" w14:textId="77777777" w:rsidR="0020052A" w:rsidRDefault="0020052A"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48"/>
        <w:gridCol w:w="8086"/>
      </w:tblGrid>
      <w:tr w:rsidR="51AF4B12" w14:paraId="78A2963C" w14:textId="77777777" w:rsidTr="004C0012">
        <w:trPr>
          <w:trHeight w:val="379"/>
        </w:trPr>
        <w:tc>
          <w:tcPr>
            <w:tcW w:w="653" w:type="dxa"/>
            <w:vMerge w:val="restart"/>
            <w:shd w:val="clear" w:color="auto" w:fill="BDD6EE" w:themeFill="accent5" w:themeFillTint="66"/>
            <w:vAlign w:val="center"/>
          </w:tcPr>
          <w:p w14:paraId="20D19DFD" w14:textId="2E8D116F"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3421B441" w:rsidRPr="51AF4B12">
              <w:rPr>
                <w:rFonts w:ascii="Arial" w:hAnsi="Arial" w:cs="Arial"/>
                <w:b/>
                <w:bCs/>
              </w:rPr>
              <w:t>5</w:t>
            </w:r>
          </w:p>
        </w:tc>
        <w:tc>
          <w:tcPr>
            <w:tcW w:w="1948" w:type="dxa"/>
            <w:tcBorders>
              <w:bottom w:val="single" w:sz="4" w:space="0" w:color="auto"/>
            </w:tcBorders>
            <w:shd w:val="clear" w:color="auto" w:fill="BDD6EE" w:themeFill="accent5" w:themeFillTint="66"/>
            <w:vAlign w:val="center"/>
          </w:tcPr>
          <w:p w14:paraId="6D2FB968"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6" w:type="dxa"/>
            <w:tcBorders>
              <w:bottom w:val="single" w:sz="4" w:space="0" w:color="auto"/>
            </w:tcBorders>
            <w:shd w:val="clear" w:color="auto" w:fill="BDD6EE" w:themeFill="accent5" w:themeFillTint="66"/>
            <w:vAlign w:val="center"/>
          </w:tcPr>
          <w:p w14:paraId="61D3FCCC"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0C2D8506" w14:textId="77777777" w:rsidTr="004C0012">
        <w:trPr>
          <w:trHeight w:val="379"/>
        </w:trPr>
        <w:tc>
          <w:tcPr>
            <w:tcW w:w="653" w:type="dxa"/>
            <w:vMerge/>
          </w:tcPr>
          <w:p w14:paraId="3CBF947F" w14:textId="77777777" w:rsidR="001167A6" w:rsidRDefault="001167A6"/>
        </w:tc>
        <w:tc>
          <w:tcPr>
            <w:tcW w:w="1948" w:type="dxa"/>
            <w:shd w:val="clear" w:color="auto" w:fill="FFFFFF" w:themeFill="background1"/>
            <w:vAlign w:val="center"/>
          </w:tcPr>
          <w:p w14:paraId="2ED33401" w14:textId="4E6F12CA" w:rsidR="51AF4B12" w:rsidRDefault="511150CF"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Activities and Requirements</w:t>
            </w:r>
            <w:r w:rsidR="51AF4B12" w:rsidRPr="51AF4B12">
              <w:rPr>
                <w:rFonts w:ascii="Arial" w:hAnsi="Arial" w:cs="Arial"/>
              </w:rPr>
              <w:t>, S</w:t>
            </w:r>
            <w:r w:rsidR="10D8D728" w:rsidRPr="51AF4B12">
              <w:rPr>
                <w:rFonts w:ascii="Arial" w:hAnsi="Arial" w:cs="Arial"/>
              </w:rPr>
              <w:t>ection C</w:t>
            </w:r>
            <w:r w:rsidR="51AF4B12" w:rsidRPr="51AF4B12">
              <w:rPr>
                <w:rFonts w:ascii="Arial" w:hAnsi="Arial" w:cs="Arial"/>
              </w:rPr>
              <w:t xml:space="preserve">, Page </w:t>
            </w:r>
            <w:r w:rsidR="58A427CE" w:rsidRPr="51AF4B12">
              <w:rPr>
                <w:rFonts w:ascii="Arial" w:hAnsi="Arial" w:cs="Arial"/>
              </w:rPr>
              <w:t>8</w:t>
            </w:r>
            <w:r w:rsidR="51AF4B12" w:rsidRPr="51AF4B12">
              <w:rPr>
                <w:rFonts w:ascii="Arial" w:hAnsi="Arial" w:cs="Arial"/>
              </w:rPr>
              <w:t xml:space="preserve"> </w:t>
            </w:r>
          </w:p>
        </w:tc>
        <w:tc>
          <w:tcPr>
            <w:tcW w:w="8086" w:type="dxa"/>
            <w:shd w:val="clear" w:color="auto" w:fill="FFFFFF" w:themeFill="background1"/>
            <w:vAlign w:val="center"/>
          </w:tcPr>
          <w:p w14:paraId="10542D45" w14:textId="248E4DCB" w:rsidR="51AF4B12" w:rsidRDefault="5FEC36E9" w:rsidP="51AF4B12">
            <w:pPr>
              <w:tabs>
                <w:tab w:val="left" w:pos="720"/>
              </w:tabs>
              <w:rPr>
                <w:rFonts w:ascii="Arial" w:eastAsia="Arial" w:hAnsi="Arial" w:cs="Arial"/>
                <w:color w:val="000000" w:themeColor="text1"/>
              </w:rPr>
            </w:pPr>
            <w:r w:rsidRPr="51AF4B12">
              <w:rPr>
                <w:rFonts w:ascii="Arial" w:eastAsia="Arial" w:hAnsi="Arial" w:cs="Arial"/>
                <w:color w:val="000000" w:themeColor="text1"/>
              </w:rPr>
              <w:t xml:space="preserve">If a service provider is looking to </w:t>
            </w:r>
            <w:proofErr w:type="gramStart"/>
            <w:r w:rsidRPr="51AF4B12">
              <w:rPr>
                <w:rFonts w:ascii="Arial" w:eastAsia="Arial" w:hAnsi="Arial" w:cs="Arial"/>
                <w:color w:val="000000" w:themeColor="text1"/>
              </w:rPr>
              <w:t>provide assistance</w:t>
            </w:r>
            <w:proofErr w:type="gramEnd"/>
            <w:r w:rsidRPr="51AF4B12">
              <w:rPr>
                <w:rFonts w:ascii="Arial" w:eastAsia="Arial" w:hAnsi="Arial" w:cs="Arial"/>
                <w:color w:val="000000" w:themeColor="text1"/>
              </w:rPr>
              <w:t xml:space="preserve"> countywide, is a letter of support from county commissioners sufficient or should a letter from every municipality in the county be submitted?</w:t>
            </w:r>
          </w:p>
        </w:tc>
      </w:tr>
      <w:tr w:rsidR="51AF4B12" w14:paraId="50530653" w14:textId="77777777" w:rsidTr="004C0012">
        <w:trPr>
          <w:trHeight w:val="379"/>
        </w:trPr>
        <w:tc>
          <w:tcPr>
            <w:tcW w:w="653" w:type="dxa"/>
            <w:vMerge/>
          </w:tcPr>
          <w:p w14:paraId="73F44873" w14:textId="77777777" w:rsidR="001167A6" w:rsidRDefault="001167A6"/>
        </w:tc>
        <w:tc>
          <w:tcPr>
            <w:tcW w:w="10034" w:type="dxa"/>
            <w:gridSpan w:val="2"/>
            <w:tcBorders>
              <w:bottom w:val="single" w:sz="4" w:space="0" w:color="auto"/>
            </w:tcBorders>
            <w:shd w:val="clear" w:color="auto" w:fill="BDD6EE" w:themeFill="accent5" w:themeFillTint="66"/>
            <w:vAlign w:val="center"/>
          </w:tcPr>
          <w:p w14:paraId="792E3915"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5C57B222" w14:textId="77777777" w:rsidTr="004C0012">
        <w:trPr>
          <w:trHeight w:val="379"/>
        </w:trPr>
        <w:tc>
          <w:tcPr>
            <w:tcW w:w="653" w:type="dxa"/>
            <w:vMerge/>
          </w:tcPr>
          <w:p w14:paraId="13A1F801" w14:textId="77777777" w:rsidR="001167A6" w:rsidRDefault="001167A6"/>
        </w:tc>
        <w:tc>
          <w:tcPr>
            <w:tcW w:w="10034" w:type="dxa"/>
            <w:gridSpan w:val="2"/>
            <w:shd w:val="clear" w:color="auto" w:fill="auto"/>
            <w:vAlign w:val="center"/>
          </w:tcPr>
          <w:p w14:paraId="6155FE8A" w14:textId="5D837670" w:rsidR="6857688B" w:rsidRDefault="6857688B"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A letter of support must be provided from each municipality </w:t>
            </w:r>
            <w:r w:rsidR="60511FED" w:rsidRPr="51AF4B12">
              <w:rPr>
                <w:rFonts w:ascii="Arial" w:hAnsi="Arial" w:cs="Arial"/>
              </w:rPr>
              <w:t xml:space="preserve">interested in </w:t>
            </w:r>
            <w:r w:rsidRPr="51AF4B12">
              <w:rPr>
                <w:rFonts w:ascii="Arial" w:hAnsi="Arial" w:cs="Arial"/>
              </w:rPr>
              <w:t xml:space="preserve">receiving services under the grant. </w:t>
            </w:r>
          </w:p>
        </w:tc>
      </w:tr>
    </w:tbl>
    <w:p w14:paraId="0B914624" w14:textId="6C426B17" w:rsidR="40CDB8C7" w:rsidRDefault="40CDB8C7"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948"/>
        <w:gridCol w:w="8087"/>
      </w:tblGrid>
      <w:tr w:rsidR="51AF4B12" w14:paraId="4BF65B54" w14:textId="77777777" w:rsidTr="004C0012">
        <w:trPr>
          <w:trHeight w:val="379"/>
        </w:trPr>
        <w:tc>
          <w:tcPr>
            <w:tcW w:w="652" w:type="dxa"/>
            <w:vMerge w:val="restart"/>
            <w:shd w:val="clear" w:color="auto" w:fill="BDD6EE" w:themeFill="accent5" w:themeFillTint="66"/>
            <w:vAlign w:val="center"/>
          </w:tcPr>
          <w:p w14:paraId="006EDEDD" w14:textId="3724EB90"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4C03D99E" w:rsidRPr="51AF4B12">
              <w:rPr>
                <w:rFonts w:ascii="Arial" w:hAnsi="Arial" w:cs="Arial"/>
                <w:b/>
                <w:bCs/>
              </w:rPr>
              <w:t>6</w:t>
            </w:r>
          </w:p>
        </w:tc>
        <w:tc>
          <w:tcPr>
            <w:tcW w:w="1948" w:type="dxa"/>
            <w:tcBorders>
              <w:bottom w:val="single" w:sz="4" w:space="0" w:color="auto"/>
            </w:tcBorders>
            <w:shd w:val="clear" w:color="auto" w:fill="BDD6EE" w:themeFill="accent5" w:themeFillTint="66"/>
            <w:vAlign w:val="center"/>
          </w:tcPr>
          <w:p w14:paraId="1978BE97"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7" w:type="dxa"/>
            <w:tcBorders>
              <w:bottom w:val="single" w:sz="4" w:space="0" w:color="auto"/>
            </w:tcBorders>
            <w:shd w:val="clear" w:color="auto" w:fill="BDD6EE" w:themeFill="accent5" w:themeFillTint="66"/>
            <w:vAlign w:val="center"/>
          </w:tcPr>
          <w:p w14:paraId="35E42F0E"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074306F5" w14:textId="77777777" w:rsidTr="004C0012">
        <w:trPr>
          <w:trHeight w:val="379"/>
        </w:trPr>
        <w:tc>
          <w:tcPr>
            <w:tcW w:w="652" w:type="dxa"/>
            <w:vMerge/>
          </w:tcPr>
          <w:p w14:paraId="1C4D5BA7" w14:textId="77777777" w:rsidR="001167A6" w:rsidRDefault="001167A6"/>
        </w:tc>
        <w:tc>
          <w:tcPr>
            <w:tcW w:w="1948" w:type="dxa"/>
            <w:shd w:val="clear" w:color="auto" w:fill="FFFFFF" w:themeFill="background1"/>
            <w:vAlign w:val="center"/>
          </w:tcPr>
          <w:p w14:paraId="76C005F1" w14:textId="5EB752E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9B72CEA" w14:textId="684EAC1C" w:rsidR="5E1A152D" w:rsidRDefault="5E1A152D"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Activities and Requirements, Section B, Page 7; Amendment #1</w:t>
            </w:r>
          </w:p>
          <w:p w14:paraId="2AB7D62E" w14:textId="1F07CB8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025F6AE" w14:textId="13D7AEE5"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4125C2A"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87" w:type="dxa"/>
            <w:shd w:val="clear" w:color="auto" w:fill="FFFFFF" w:themeFill="background1"/>
            <w:vAlign w:val="center"/>
          </w:tcPr>
          <w:p w14:paraId="66C3E2B2" w14:textId="7DC98547" w:rsidR="02B10272" w:rsidRDefault="02B10272" w:rsidP="51AF4B12">
            <w:pPr>
              <w:tabs>
                <w:tab w:val="left" w:pos="720"/>
              </w:tabs>
              <w:rPr>
                <w:rFonts w:ascii="Arial" w:eastAsia="Arial" w:hAnsi="Arial" w:cs="Arial"/>
                <w:color w:val="000000" w:themeColor="text1"/>
              </w:rPr>
            </w:pPr>
            <w:r w:rsidRPr="51AF4B12">
              <w:rPr>
                <w:rFonts w:ascii="Arial" w:eastAsia="Arial" w:hAnsi="Arial" w:cs="Arial"/>
                <w:color w:val="000000" w:themeColor="text1"/>
              </w:rPr>
              <w:t xml:space="preserve">Will you please clarify the RFP Amendment 1 language that states: </w:t>
            </w:r>
            <w:r w:rsidR="009130EA">
              <w:rPr>
                <w:rFonts w:ascii="Arial" w:eastAsia="Arial" w:hAnsi="Arial" w:cs="Arial"/>
                <w:color w:val="000000" w:themeColor="text1"/>
              </w:rPr>
              <w:t>“</w:t>
            </w:r>
            <w:r w:rsidRPr="51AF4B12">
              <w:rPr>
                <w:rFonts w:ascii="Arial" w:eastAsia="Arial" w:hAnsi="Arial" w:cs="Arial"/>
                <w:color w:val="000000" w:themeColor="text1"/>
              </w:rPr>
              <w:t xml:space="preserve">Awarded grant funds may not be used by a service provider to provide PL 2021, Ch. 672 (LD 2003) ordinance development services to a municipality if that municipality is eligible to receive or has received a municipal payment from the Department pursuant to the Department’s Municipal Payment Distribution Schedule for PL 2021, </w:t>
            </w:r>
            <w:proofErr w:type="spellStart"/>
            <w:r w:rsidRPr="51AF4B12">
              <w:rPr>
                <w:rFonts w:ascii="Arial" w:eastAsia="Arial" w:hAnsi="Arial" w:cs="Arial"/>
                <w:color w:val="000000" w:themeColor="text1"/>
              </w:rPr>
              <w:t>ch</w:t>
            </w:r>
            <w:proofErr w:type="spellEnd"/>
            <w:r w:rsidRPr="51AF4B12">
              <w:rPr>
                <w:rFonts w:ascii="Arial" w:eastAsia="Arial" w:hAnsi="Arial" w:cs="Arial"/>
                <w:color w:val="000000" w:themeColor="text1"/>
              </w:rPr>
              <w:t xml:space="preserve"> 672</w:t>
            </w:r>
            <w:r w:rsidR="009130EA">
              <w:rPr>
                <w:rFonts w:ascii="Arial" w:eastAsia="Arial" w:hAnsi="Arial" w:cs="Arial"/>
                <w:color w:val="000000" w:themeColor="text1"/>
              </w:rPr>
              <w:t>”</w:t>
            </w:r>
            <w:r w:rsidRPr="51AF4B12">
              <w:rPr>
                <w:rFonts w:ascii="Arial" w:eastAsia="Arial" w:hAnsi="Arial" w:cs="Arial"/>
                <w:color w:val="000000" w:themeColor="text1"/>
              </w:rPr>
              <w:t>?  It was my understanding that part of the original intent of this funding opportunity was to allow service providers to provide capacity to municipalities as they prepare ordinance updates to implement LD2003 requirements. That appears to no longer be allowed as part of this RFA as any municipality eligible to receive funding under the Municipal Payment cannot use a service provider to assist with LD</w:t>
            </w:r>
            <w:r w:rsidR="05C2890E" w:rsidRPr="51AF4B12">
              <w:rPr>
                <w:rFonts w:ascii="Arial" w:eastAsia="Arial" w:hAnsi="Arial" w:cs="Arial"/>
                <w:color w:val="000000" w:themeColor="text1"/>
              </w:rPr>
              <w:t xml:space="preserve"> </w:t>
            </w:r>
            <w:r w:rsidRPr="51AF4B12">
              <w:rPr>
                <w:rFonts w:ascii="Arial" w:eastAsia="Arial" w:hAnsi="Arial" w:cs="Arial"/>
                <w:color w:val="000000" w:themeColor="text1"/>
              </w:rPr>
              <w:t>2003 implementation (regardless of whether or not they receive a payment).</w:t>
            </w:r>
          </w:p>
          <w:p w14:paraId="1B039686" w14:textId="246595B1" w:rsidR="51AF4B12" w:rsidRDefault="51AF4B12" w:rsidP="51AF4B12">
            <w:pPr>
              <w:tabs>
                <w:tab w:val="left" w:pos="720"/>
              </w:tabs>
              <w:rPr>
                <w:rFonts w:ascii="Arial" w:eastAsia="Arial" w:hAnsi="Arial" w:cs="Arial"/>
                <w:color w:val="000000" w:themeColor="text1"/>
              </w:rPr>
            </w:pPr>
          </w:p>
        </w:tc>
      </w:tr>
      <w:tr w:rsidR="51AF4B12" w14:paraId="3BA3B3F3" w14:textId="77777777" w:rsidTr="004C0012">
        <w:trPr>
          <w:trHeight w:val="379"/>
        </w:trPr>
        <w:tc>
          <w:tcPr>
            <w:tcW w:w="652" w:type="dxa"/>
            <w:vMerge/>
          </w:tcPr>
          <w:p w14:paraId="11DF7DDB" w14:textId="77777777" w:rsidR="001167A6" w:rsidRDefault="001167A6"/>
        </w:tc>
        <w:tc>
          <w:tcPr>
            <w:tcW w:w="10035" w:type="dxa"/>
            <w:gridSpan w:val="2"/>
            <w:tcBorders>
              <w:bottom w:val="single" w:sz="4" w:space="0" w:color="auto"/>
            </w:tcBorders>
            <w:shd w:val="clear" w:color="auto" w:fill="BDD6EE" w:themeFill="accent5" w:themeFillTint="66"/>
            <w:vAlign w:val="center"/>
          </w:tcPr>
          <w:p w14:paraId="6C731E21"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47D32951" w14:textId="77777777" w:rsidTr="004C0012">
        <w:trPr>
          <w:trHeight w:val="379"/>
        </w:trPr>
        <w:tc>
          <w:tcPr>
            <w:tcW w:w="652" w:type="dxa"/>
            <w:vMerge/>
          </w:tcPr>
          <w:p w14:paraId="13A8FCB8" w14:textId="77777777" w:rsidR="001167A6" w:rsidRDefault="001167A6"/>
        </w:tc>
        <w:tc>
          <w:tcPr>
            <w:tcW w:w="10035" w:type="dxa"/>
            <w:gridSpan w:val="2"/>
            <w:shd w:val="clear" w:color="auto" w:fill="auto"/>
            <w:vAlign w:val="center"/>
          </w:tcPr>
          <w:p w14:paraId="39FBEC4A" w14:textId="010658AF" w:rsidR="4236830C" w:rsidRDefault="4236830C"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The amendment regarding prohibition of funds prohibits the use of award</w:t>
            </w:r>
            <w:r w:rsidR="38821BB7" w:rsidRPr="51AF4B12">
              <w:rPr>
                <w:rFonts w:ascii="Arial" w:hAnsi="Arial" w:cs="Arial"/>
              </w:rPr>
              <w:t>ed</w:t>
            </w:r>
            <w:r w:rsidRPr="51AF4B12">
              <w:rPr>
                <w:rFonts w:ascii="Arial" w:hAnsi="Arial" w:cs="Arial"/>
              </w:rPr>
              <w:t xml:space="preserve"> funds to provide PL 2021, Ch. 672 (LD 2003) ordinance development services to a municipality if that municipality is eligible to receive or has received a municipal payment from the Department pursuant to the </w:t>
            </w:r>
            <w:hyperlink r:id="rId14" w:history="1">
              <w:r w:rsidRPr="009B3BF9">
                <w:rPr>
                  <w:rStyle w:val="Hyperlink"/>
                  <w:rFonts w:ascii="Arial" w:hAnsi="Arial" w:cs="Arial"/>
                </w:rPr>
                <w:t>Department’s Municipal Payment Distribution Schedule</w:t>
              </w:r>
            </w:hyperlink>
            <w:r w:rsidRPr="51AF4B12">
              <w:rPr>
                <w:rFonts w:ascii="Arial" w:hAnsi="Arial" w:cs="Arial"/>
              </w:rPr>
              <w:t xml:space="preserve"> for PL 2021, </w:t>
            </w:r>
            <w:proofErr w:type="spellStart"/>
            <w:r w:rsidRPr="51AF4B12">
              <w:rPr>
                <w:rFonts w:ascii="Arial" w:hAnsi="Arial" w:cs="Arial"/>
              </w:rPr>
              <w:t>ch.</w:t>
            </w:r>
            <w:proofErr w:type="spellEnd"/>
            <w:r w:rsidRPr="51AF4B12">
              <w:rPr>
                <w:rFonts w:ascii="Arial" w:hAnsi="Arial" w:cs="Arial"/>
              </w:rPr>
              <w:t xml:space="preserve"> 672.The Municipal Payment Distribution Schedule details eligibility requirements for</w:t>
            </w:r>
            <w:r w:rsidR="58484042" w:rsidRPr="51AF4B12">
              <w:rPr>
                <w:rFonts w:ascii="Arial" w:hAnsi="Arial" w:cs="Arial"/>
              </w:rPr>
              <w:t xml:space="preserve"> the program. </w:t>
            </w:r>
          </w:p>
          <w:p w14:paraId="37478FA9" w14:textId="245B327B"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BFD870A" w14:textId="6E068644" w:rsidR="0FB1ED79" w:rsidRDefault="0FB1ED79"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The intent behind this prohibition was to ensure that municipalities </w:t>
            </w:r>
            <w:r w:rsidR="0020052A">
              <w:rPr>
                <w:rFonts w:ascii="Arial" w:hAnsi="Arial" w:cs="Arial"/>
              </w:rPr>
              <w:t xml:space="preserve">were not receiving both </w:t>
            </w:r>
            <w:r w:rsidR="009B3BF9">
              <w:rPr>
                <w:rFonts w:ascii="Arial" w:hAnsi="Arial" w:cs="Arial"/>
              </w:rPr>
              <w:t>financial assistance</w:t>
            </w:r>
            <w:r w:rsidR="0020052A">
              <w:rPr>
                <w:rFonts w:ascii="Arial" w:hAnsi="Arial" w:cs="Arial"/>
              </w:rPr>
              <w:t xml:space="preserve"> from the municipal payments and from th</w:t>
            </w:r>
            <w:r w:rsidR="009B3BF9">
              <w:rPr>
                <w:rFonts w:ascii="Arial" w:hAnsi="Arial" w:cs="Arial"/>
              </w:rPr>
              <w:t>is</w:t>
            </w:r>
            <w:r w:rsidR="0020052A">
              <w:rPr>
                <w:rFonts w:ascii="Arial" w:hAnsi="Arial" w:cs="Arial"/>
              </w:rPr>
              <w:t xml:space="preserve"> grant program</w:t>
            </w:r>
            <w:r w:rsidRPr="51AF4B12">
              <w:rPr>
                <w:rFonts w:ascii="Arial" w:hAnsi="Arial" w:cs="Arial"/>
              </w:rPr>
              <w:t xml:space="preserve"> to </w:t>
            </w:r>
            <w:r w:rsidR="0020052A">
              <w:rPr>
                <w:rFonts w:ascii="Arial" w:hAnsi="Arial" w:cs="Arial"/>
              </w:rPr>
              <w:t>comply</w:t>
            </w:r>
            <w:r w:rsidRPr="51AF4B12">
              <w:rPr>
                <w:rFonts w:ascii="Arial" w:hAnsi="Arial" w:cs="Arial"/>
              </w:rPr>
              <w:t xml:space="preserve"> with PL 2021, </w:t>
            </w:r>
            <w:proofErr w:type="spellStart"/>
            <w:r w:rsidRPr="51AF4B12">
              <w:rPr>
                <w:rFonts w:ascii="Arial" w:hAnsi="Arial" w:cs="Arial"/>
              </w:rPr>
              <w:t>ch.</w:t>
            </w:r>
            <w:proofErr w:type="spellEnd"/>
            <w:r w:rsidRPr="51AF4B12">
              <w:rPr>
                <w:rFonts w:ascii="Arial" w:hAnsi="Arial" w:cs="Arial"/>
              </w:rPr>
              <w:t xml:space="preserve"> 672. A municipality that receives funding (or is eligible to receive funding) from the Department through the municipal payments received via the </w:t>
            </w:r>
            <w:r w:rsidRPr="009B3BF9">
              <w:rPr>
                <w:rFonts w:ascii="Arial" w:hAnsi="Arial" w:cs="Arial"/>
              </w:rPr>
              <w:t>Department’s Municipal Payment Distribution Schedule</w:t>
            </w:r>
            <w:r w:rsidRPr="51AF4B12">
              <w:rPr>
                <w:rFonts w:ascii="Arial" w:hAnsi="Arial" w:cs="Arial"/>
              </w:rPr>
              <w:t xml:space="preserve"> </w:t>
            </w:r>
            <w:r w:rsidR="0020052A" w:rsidRPr="0020052A">
              <w:rPr>
                <w:rFonts w:ascii="Arial" w:hAnsi="Arial" w:cs="Arial"/>
                <w:b/>
                <w:bCs/>
                <w:u w:val="single"/>
              </w:rPr>
              <w:t>may not</w:t>
            </w:r>
            <w:r w:rsidR="0020052A">
              <w:rPr>
                <w:rFonts w:ascii="Arial" w:hAnsi="Arial" w:cs="Arial"/>
              </w:rPr>
              <w:t xml:space="preserve"> </w:t>
            </w:r>
            <w:r w:rsidRPr="51AF4B12">
              <w:rPr>
                <w:rFonts w:ascii="Arial" w:hAnsi="Arial" w:cs="Arial"/>
              </w:rPr>
              <w:t>ask a service provider to use Service Provider Grant funds awarded through this RFA to provide LD 2003 ordinance development</w:t>
            </w:r>
            <w:r w:rsidR="0020052A">
              <w:rPr>
                <w:rFonts w:ascii="Arial" w:hAnsi="Arial" w:cs="Arial"/>
              </w:rPr>
              <w:t xml:space="preserve"> services</w:t>
            </w:r>
            <w:r w:rsidRPr="51AF4B12">
              <w:rPr>
                <w:rFonts w:ascii="Arial" w:hAnsi="Arial" w:cs="Arial"/>
              </w:rPr>
              <w:t xml:space="preserve">. </w:t>
            </w:r>
            <w:r w:rsidR="4E56D2AA" w:rsidRPr="51AF4B12">
              <w:rPr>
                <w:rFonts w:ascii="Arial" w:hAnsi="Arial" w:cs="Arial"/>
              </w:rPr>
              <w:t>This</w:t>
            </w:r>
            <w:r w:rsidRPr="51AF4B12">
              <w:rPr>
                <w:rFonts w:ascii="Arial" w:hAnsi="Arial" w:cs="Arial"/>
              </w:rPr>
              <w:t xml:space="preserve"> </w:t>
            </w:r>
            <w:r w:rsidR="4E56D2AA" w:rsidRPr="51AF4B12">
              <w:rPr>
                <w:rFonts w:ascii="Arial" w:hAnsi="Arial" w:cs="Arial"/>
              </w:rPr>
              <w:t>grant does not prohibit, however, a municipality from using the funds received from the D</w:t>
            </w:r>
            <w:r w:rsidR="7897251A" w:rsidRPr="51AF4B12">
              <w:rPr>
                <w:rFonts w:ascii="Arial" w:hAnsi="Arial" w:cs="Arial"/>
              </w:rPr>
              <w:t>e</w:t>
            </w:r>
            <w:r w:rsidR="4E56D2AA" w:rsidRPr="51AF4B12">
              <w:rPr>
                <w:rFonts w:ascii="Arial" w:hAnsi="Arial" w:cs="Arial"/>
              </w:rPr>
              <w:t>partment’s Municipal Payment Distribution Schedule to ask a service provider for LD 2003 assistance</w:t>
            </w:r>
            <w:r w:rsidR="1944B282" w:rsidRPr="51AF4B12">
              <w:rPr>
                <w:rFonts w:ascii="Arial" w:hAnsi="Arial" w:cs="Arial"/>
              </w:rPr>
              <w:t xml:space="preserve">—however, this transaction must be separate from the Service Provider Grants. </w:t>
            </w:r>
          </w:p>
          <w:p w14:paraId="322770B3" w14:textId="2232BE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CE78A7" w14:textId="6B0FF7E7" w:rsidR="51AF4B12" w:rsidRDefault="0FB1ED79"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Municipalities that </w:t>
            </w:r>
            <w:r w:rsidRPr="0020052A">
              <w:rPr>
                <w:rFonts w:ascii="Arial" w:hAnsi="Arial" w:cs="Arial"/>
                <w:b/>
                <w:bCs/>
                <w:u w:val="single"/>
              </w:rPr>
              <w:t xml:space="preserve">are </w:t>
            </w:r>
            <w:r w:rsidR="0020052A" w:rsidRPr="0020052A">
              <w:rPr>
                <w:rFonts w:ascii="Arial" w:hAnsi="Arial" w:cs="Arial"/>
                <w:b/>
                <w:bCs/>
                <w:u w:val="single"/>
              </w:rPr>
              <w:t>not</w:t>
            </w:r>
            <w:r w:rsidRPr="51AF4B12">
              <w:rPr>
                <w:rFonts w:ascii="Arial" w:hAnsi="Arial" w:cs="Arial"/>
              </w:rPr>
              <w:t xml:space="preserve"> eligible for the Department’s funding pursuant to the Municipal Payment Distribution Schedule</w:t>
            </w:r>
            <w:r w:rsidR="009B3BF9">
              <w:rPr>
                <w:rFonts w:ascii="Arial" w:hAnsi="Arial" w:cs="Arial"/>
              </w:rPr>
              <w:t xml:space="preserve"> (meaning municipalities without zoning)</w:t>
            </w:r>
            <w:r w:rsidRPr="51AF4B12">
              <w:rPr>
                <w:rFonts w:ascii="Arial" w:hAnsi="Arial" w:cs="Arial"/>
              </w:rPr>
              <w:t xml:space="preserve"> </w:t>
            </w:r>
            <w:r w:rsidR="0020052A">
              <w:rPr>
                <w:rFonts w:ascii="Arial" w:hAnsi="Arial" w:cs="Arial"/>
              </w:rPr>
              <w:t>may</w:t>
            </w:r>
            <w:r w:rsidRPr="51AF4B12">
              <w:rPr>
                <w:rFonts w:ascii="Arial" w:hAnsi="Arial" w:cs="Arial"/>
              </w:rPr>
              <w:t xml:space="preserve"> ask a service provider for assistance with LD 2003 compliance via this grant.</w:t>
            </w:r>
          </w:p>
        </w:tc>
      </w:tr>
    </w:tbl>
    <w:p w14:paraId="22C8E539" w14:textId="77777777" w:rsidR="004C0012" w:rsidRDefault="004C0012"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49"/>
        <w:gridCol w:w="8085"/>
      </w:tblGrid>
      <w:tr w:rsidR="51AF4B12" w14:paraId="4921F122" w14:textId="77777777" w:rsidTr="004C0012">
        <w:trPr>
          <w:trHeight w:val="379"/>
        </w:trPr>
        <w:tc>
          <w:tcPr>
            <w:tcW w:w="653" w:type="dxa"/>
            <w:vMerge w:val="restart"/>
            <w:shd w:val="clear" w:color="auto" w:fill="BDD6EE" w:themeFill="accent5" w:themeFillTint="66"/>
            <w:vAlign w:val="center"/>
          </w:tcPr>
          <w:p w14:paraId="26AE1A60" w14:textId="313E6183"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3F2388E5" w:rsidRPr="51AF4B12">
              <w:rPr>
                <w:rFonts w:ascii="Arial" w:hAnsi="Arial" w:cs="Arial"/>
                <w:b/>
                <w:bCs/>
              </w:rPr>
              <w:t>7</w:t>
            </w:r>
          </w:p>
        </w:tc>
        <w:tc>
          <w:tcPr>
            <w:tcW w:w="1949" w:type="dxa"/>
            <w:tcBorders>
              <w:bottom w:val="single" w:sz="4" w:space="0" w:color="auto"/>
            </w:tcBorders>
            <w:shd w:val="clear" w:color="auto" w:fill="BDD6EE" w:themeFill="accent5" w:themeFillTint="66"/>
            <w:vAlign w:val="center"/>
          </w:tcPr>
          <w:p w14:paraId="3D391F85"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5" w:type="dxa"/>
            <w:tcBorders>
              <w:bottom w:val="single" w:sz="4" w:space="0" w:color="auto"/>
            </w:tcBorders>
            <w:shd w:val="clear" w:color="auto" w:fill="BDD6EE" w:themeFill="accent5" w:themeFillTint="66"/>
            <w:vAlign w:val="center"/>
          </w:tcPr>
          <w:p w14:paraId="5F8422EB"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059C2626" w14:textId="77777777" w:rsidTr="004C0012">
        <w:trPr>
          <w:trHeight w:val="379"/>
        </w:trPr>
        <w:tc>
          <w:tcPr>
            <w:tcW w:w="653" w:type="dxa"/>
            <w:vMerge/>
          </w:tcPr>
          <w:p w14:paraId="02216591" w14:textId="77777777" w:rsidR="001167A6" w:rsidRDefault="001167A6"/>
        </w:tc>
        <w:tc>
          <w:tcPr>
            <w:tcW w:w="1949" w:type="dxa"/>
            <w:shd w:val="clear" w:color="auto" w:fill="FFFFFF" w:themeFill="background1"/>
            <w:vAlign w:val="center"/>
          </w:tcPr>
          <w:p w14:paraId="7763E3CC" w14:textId="5EB752E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6695AAA" w14:textId="3832952A"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Activities and Requirements, Section</w:t>
            </w:r>
            <w:r w:rsidR="002F59D7">
              <w:rPr>
                <w:rFonts w:ascii="Arial" w:hAnsi="Arial" w:cs="Arial"/>
              </w:rPr>
              <w:t>s</w:t>
            </w:r>
            <w:r w:rsidR="28DD1C70" w:rsidRPr="51AF4B12">
              <w:rPr>
                <w:rFonts w:ascii="Arial" w:hAnsi="Arial" w:cs="Arial"/>
              </w:rPr>
              <w:t xml:space="preserve"> A and</w:t>
            </w:r>
            <w:r w:rsidRPr="51AF4B12">
              <w:rPr>
                <w:rFonts w:ascii="Arial" w:hAnsi="Arial" w:cs="Arial"/>
              </w:rPr>
              <w:t xml:space="preserve"> B, Page 7</w:t>
            </w:r>
          </w:p>
        </w:tc>
        <w:tc>
          <w:tcPr>
            <w:tcW w:w="8085" w:type="dxa"/>
            <w:shd w:val="clear" w:color="auto" w:fill="FFFFFF" w:themeFill="background1"/>
            <w:vAlign w:val="center"/>
          </w:tcPr>
          <w:p w14:paraId="34AB95B7" w14:textId="7B0B0B08" w:rsidR="51AF4B12" w:rsidRDefault="3CAFD460" w:rsidP="51AF4B12">
            <w:pPr>
              <w:tabs>
                <w:tab w:val="left" w:pos="720"/>
              </w:tabs>
              <w:rPr>
                <w:rFonts w:ascii="Arial" w:eastAsia="Arial" w:hAnsi="Arial" w:cs="Arial"/>
                <w:color w:val="000000" w:themeColor="text1"/>
              </w:rPr>
            </w:pPr>
            <w:r w:rsidRPr="51AF4B12">
              <w:rPr>
                <w:rFonts w:ascii="Arial" w:eastAsia="Arial" w:hAnsi="Arial" w:cs="Arial"/>
                <w:color w:val="000000" w:themeColor="text1"/>
              </w:rPr>
              <w:t>I</w:t>
            </w:r>
            <w:r w:rsidR="4088E0B5" w:rsidRPr="51AF4B12">
              <w:rPr>
                <w:rFonts w:ascii="Arial" w:eastAsia="Arial" w:hAnsi="Arial" w:cs="Arial"/>
                <w:color w:val="000000" w:themeColor="text1"/>
              </w:rPr>
              <w:t>f</w:t>
            </w:r>
            <w:r w:rsidRPr="51AF4B12">
              <w:rPr>
                <w:rFonts w:ascii="Arial" w:eastAsia="Arial" w:hAnsi="Arial" w:cs="Arial"/>
                <w:color w:val="000000" w:themeColor="text1"/>
              </w:rPr>
              <w:t xml:space="preserve"> funding cannot be used for LD2003 ordinance development, can the service provider budget funds for LD</w:t>
            </w:r>
            <w:r w:rsidR="0FDA5A49" w:rsidRPr="51AF4B12">
              <w:rPr>
                <w:rFonts w:ascii="Arial" w:eastAsia="Arial" w:hAnsi="Arial" w:cs="Arial"/>
                <w:color w:val="000000" w:themeColor="text1"/>
              </w:rPr>
              <w:t xml:space="preserve"> </w:t>
            </w:r>
            <w:r w:rsidRPr="51AF4B12">
              <w:rPr>
                <w:rFonts w:ascii="Arial" w:eastAsia="Arial" w:hAnsi="Arial" w:cs="Arial"/>
                <w:color w:val="000000" w:themeColor="text1"/>
              </w:rPr>
              <w:t>2003 education. For example, workshops, meetings with planning boards, etc. to discuss the purpose, intent, and requirements of LD</w:t>
            </w:r>
            <w:r w:rsidR="61640521" w:rsidRPr="51AF4B12">
              <w:rPr>
                <w:rFonts w:ascii="Arial" w:eastAsia="Arial" w:hAnsi="Arial" w:cs="Arial"/>
                <w:color w:val="000000" w:themeColor="text1"/>
              </w:rPr>
              <w:t xml:space="preserve"> </w:t>
            </w:r>
            <w:r w:rsidRPr="51AF4B12">
              <w:rPr>
                <w:rFonts w:ascii="Arial" w:eastAsia="Arial" w:hAnsi="Arial" w:cs="Arial"/>
                <w:color w:val="000000" w:themeColor="text1"/>
              </w:rPr>
              <w:t>2003 prior to their own internal ordinance development process?</w:t>
            </w:r>
          </w:p>
        </w:tc>
      </w:tr>
      <w:tr w:rsidR="51AF4B12" w14:paraId="50E3A6A3" w14:textId="77777777" w:rsidTr="004C0012">
        <w:trPr>
          <w:trHeight w:val="379"/>
        </w:trPr>
        <w:tc>
          <w:tcPr>
            <w:tcW w:w="653" w:type="dxa"/>
            <w:vMerge/>
          </w:tcPr>
          <w:p w14:paraId="6EA6C23C" w14:textId="77777777" w:rsidR="001167A6" w:rsidRDefault="001167A6"/>
        </w:tc>
        <w:tc>
          <w:tcPr>
            <w:tcW w:w="10034" w:type="dxa"/>
            <w:gridSpan w:val="2"/>
            <w:tcBorders>
              <w:bottom w:val="single" w:sz="4" w:space="0" w:color="auto"/>
            </w:tcBorders>
            <w:shd w:val="clear" w:color="auto" w:fill="BDD6EE" w:themeFill="accent5" w:themeFillTint="66"/>
            <w:vAlign w:val="center"/>
          </w:tcPr>
          <w:p w14:paraId="034C6783"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701BD89F" w14:textId="77777777" w:rsidTr="004C0012">
        <w:trPr>
          <w:trHeight w:val="379"/>
        </w:trPr>
        <w:tc>
          <w:tcPr>
            <w:tcW w:w="653" w:type="dxa"/>
            <w:vMerge/>
          </w:tcPr>
          <w:p w14:paraId="404F130B" w14:textId="77777777" w:rsidR="001167A6" w:rsidRDefault="001167A6"/>
        </w:tc>
        <w:tc>
          <w:tcPr>
            <w:tcW w:w="10034" w:type="dxa"/>
            <w:gridSpan w:val="2"/>
            <w:shd w:val="clear" w:color="auto" w:fill="auto"/>
            <w:vAlign w:val="center"/>
          </w:tcPr>
          <w:p w14:paraId="101B0B38" w14:textId="0025D000" w:rsidR="00156F71" w:rsidRDefault="009F16EC"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w:t>
            </w:r>
            <w:r w:rsidR="0027712D">
              <w:rPr>
                <w:rFonts w:ascii="Arial" w:hAnsi="Arial" w:cs="Arial"/>
              </w:rPr>
              <w:t>or municipalities with or without zoning, a</w:t>
            </w:r>
            <w:r w:rsidR="005304A0">
              <w:rPr>
                <w:rFonts w:ascii="Arial" w:hAnsi="Arial" w:cs="Arial"/>
              </w:rPr>
              <w:t xml:space="preserve"> service provider may</w:t>
            </w:r>
            <w:r w:rsidR="0043169C">
              <w:rPr>
                <w:rFonts w:ascii="Arial" w:hAnsi="Arial" w:cs="Arial"/>
              </w:rPr>
              <w:t xml:space="preserve"> use grant funds to</w:t>
            </w:r>
            <w:r w:rsidR="003D5CCD">
              <w:rPr>
                <w:rFonts w:ascii="Arial" w:hAnsi="Arial" w:cs="Arial"/>
              </w:rPr>
              <w:t>:</w:t>
            </w:r>
            <w:r w:rsidR="00A779E2">
              <w:rPr>
                <w:rFonts w:ascii="Arial" w:hAnsi="Arial" w:cs="Arial"/>
              </w:rPr>
              <w:t xml:space="preserve"> (1)</w:t>
            </w:r>
            <w:r w:rsidR="005304A0">
              <w:rPr>
                <w:rFonts w:ascii="Arial" w:hAnsi="Arial" w:cs="Arial"/>
              </w:rPr>
              <w:t xml:space="preserve"> host preliminary discussions</w:t>
            </w:r>
            <w:r w:rsidR="004C006E">
              <w:rPr>
                <w:rFonts w:ascii="Arial" w:hAnsi="Arial" w:cs="Arial"/>
              </w:rPr>
              <w:t>, workshops, and charret</w:t>
            </w:r>
            <w:r w:rsidR="00156F71">
              <w:rPr>
                <w:rFonts w:ascii="Arial" w:hAnsi="Arial" w:cs="Arial"/>
              </w:rPr>
              <w:t>t</w:t>
            </w:r>
            <w:r w:rsidR="0027009A">
              <w:rPr>
                <w:rFonts w:ascii="Arial" w:hAnsi="Arial" w:cs="Arial"/>
              </w:rPr>
              <w:t>e</w:t>
            </w:r>
            <w:r w:rsidR="004C006E">
              <w:rPr>
                <w:rFonts w:ascii="Arial" w:hAnsi="Arial" w:cs="Arial"/>
              </w:rPr>
              <w:t>s</w:t>
            </w:r>
            <w:r w:rsidR="006D52F6">
              <w:rPr>
                <w:rFonts w:ascii="Arial" w:hAnsi="Arial" w:cs="Arial"/>
              </w:rPr>
              <w:t xml:space="preserve"> on LD 2003</w:t>
            </w:r>
            <w:r w:rsidR="00A779E2">
              <w:rPr>
                <w:rFonts w:ascii="Arial" w:hAnsi="Arial" w:cs="Arial"/>
              </w:rPr>
              <w:t xml:space="preserve">; </w:t>
            </w:r>
            <w:r w:rsidR="00C20FB7">
              <w:rPr>
                <w:rFonts w:ascii="Arial" w:hAnsi="Arial" w:cs="Arial"/>
              </w:rPr>
              <w:t>and (2) create</w:t>
            </w:r>
            <w:r w:rsidR="0043169C">
              <w:rPr>
                <w:rFonts w:ascii="Arial" w:hAnsi="Arial" w:cs="Arial"/>
              </w:rPr>
              <w:t xml:space="preserve"> </w:t>
            </w:r>
            <w:r w:rsidR="00156F71">
              <w:rPr>
                <w:rFonts w:ascii="Arial" w:hAnsi="Arial" w:cs="Arial"/>
              </w:rPr>
              <w:t xml:space="preserve">general </w:t>
            </w:r>
            <w:r w:rsidR="003D5CCD">
              <w:rPr>
                <w:rFonts w:ascii="Arial" w:hAnsi="Arial" w:cs="Arial"/>
              </w:rPr>
              <w:t xml:space="preserve">LD 2003 </w:t>
            </w:r>
            <w:r w:rsidR="0043169C">
              <w:rPr>
                <w:rFonts w:ascii="Arial" w:hAnsi="Arial" w:cs="Arial"/>
              </w:rPr>
              <w:t>educational materials</w:t>
            </w:r>
            <w:r w:rsidR="006D52F6">
              <w:rPr>
                <w:rFonts w:ascii="Arial" w:hAnsi="Arial" w:cs="Arial"/>
              </w:rPr>
              <w:t xml:space="preserve">. </w:t>
            </w:r>
          </w:p>
          <w:p w14:paraId="05284365" w14:textId="0E6990A8" w:rsidR="51AF4B12" w:rsidRPr="007030A7" w:rsidRDefault="009F16EC" w:rsidP="00156F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For municipalities without zoning, funding provided through this grant may be used to support LD 2003 ordinance development work</w:t>
            </w:r>
            <w:r w:rsidR="00C60653">
              <w:rPr>
                <w:rFonts w:ascii="Arial" w:hAnsi="Arial" w:cs="Arial"/>
              </w:rPr>
              <w:t>, beyond preliminary discussions</w:t>
            </w:r>
            <w:r>
              <w:rPr>
                <w:rFonts w:ascii="Arial" w:hAnsi="Arial" w:cs="Arial"/>
              </w:rPr>
              <w:t xml:space="preserve">. </w:t>
            </w:r>
          </w:p>
        </w:tc>
      </w:tr>
    </w:tbl>
    <w:p w14:paraId="2872E386" w14:textId="3B368329" w:rsidR="40CDB8C7" w:rsidRDefault="40CDB8C7"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06"/>
        <w:gridCol w:w="8125"/>
      </w:tblGrid>
      <w:tr w:rsidR="51AF4B12" w14:paraId="6F9F46F4" w14:textId="77777777" w:rsidTr="004C0012">
        <w:trPr>
          <w:trHeight w:val="379"/>
        </w:trPr>
        <w:tc>
          <w:tcPr>
            <w:tcW w:w="656" w:type="dxa"/>
            <w:vMerge w:val="restart"/>
            <w:shd w:val="clear" w:color="auto" w:fill="BDD6EE" w:themeFill="accent5" w:themeFillTint="66"/>
            <w:vAlign w:val="center"/>
          </w:tcPr>
          <w:p w14:paraId="0CF0B3E1" w14:textId="40E9219D"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0FAD3445" w:rsidRPr="51AF4B12">
              <w:rPr>
                <w:rFonts w:ascii="Arial" w:hAnsi="Arial" w:cs="Arial"/>
                <w:b/>
                <w:bCs/>
              </w:rPr>
              <w:t>8</w:t>
            </w:r>
          </w:p>
        </w:tc>
        <w:tc>
          <w:tcPr>
            <w:tcW w:w="1906" w:type="dxa"/>
            <w:tcBorders>
              <w:bottom w:val="single" w:sz="4" w:space="0" w:color="auto"/>
            </w:tcBorders>
            <w:shd w:val="clear" w:color="auto" w:fill="BDD6EE" w:themeFill="accent5" w:themeFillTint="66"/>
            <w:vAlign w:val="center"/>
          </w:tcPr>
          <w:p w14:paraId="16357416"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125" w:type="dxa"/>
            <w:tcBorders>
              <w:bottom w:val="single" w:sz="4" w:space="0" w:color="auto"/>
            </w:tcBorders>
            <w:shd w:val="clear" w:color="auto" w:fill="BDD6EE" w:themeFill="accent5" w:themeFillTint="66"/>
            <w:vAlign w:val="center"/>
          </w:tcPr>
          <w:p w14:paraId="18D9CFAF"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030ED6F5" w14:textId="77777777" w:rsidTr="004C0012">
        <w:trPr>
          <w:trHeight w:val="379"/>
        </w:trPr>
        <w:tc>
          <w:tcPr>
            <w:tcW w:w="656" w:type="dxa"/>
            <w:vMerge/>
          </w:tcPr>
          <w:p w14:paraId="2E864D05" w14:textId="77777777" w:rsidR="001167A6" w:rsidRDefault="001167A6"/>
        </w:tc>
        <w:tc>
          <w:tcPr>
            <w:tcW w:w="1906" w:type="dxa"/>
            <w:shd w:val="clear" w:color="auto" w:fill="FFFFFF" w:themeFill="background1"/>
            <w:vAlign w:val="center"/>
          </w:tcPr>
          <w:p w14:paraId="7C935F23" w14:textId="482E52EC" w:rsidR="51AF4B12" w:rsidRPr="009130EA" w:rsidRDefault="4217A05B" w:rsidP="009130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pPr>
            <w:r w:rsidRPr="51AF4B12">
              <w:rPr>
                <w:rFonts w:ascii="Arial" w:hAnsi="Arial" w:cs="Arial"/>
              </w:rPr>
              <w:t>Application Details and Instructions, Section D, Page 5</w:t>
            </w:r>
          </w:p>
        </w:tc>
        <w:tc>
          <w:tcPr>
            <w:tcW w:w="8125" w:type="dxa"/>
            <w:shd w:val="clear" w:color="auto" w:fill="FFFFFF" w:themeFill="background1"/>
            <w:vAlign w:val="center"/>
          </w:tcPr>
          <w:p w14:paraId="451D53B7" w14:textId="0436F022" w:rsidR="009130EA" w:rsidRPr="009130EA" w:rsidRDefault="2FDDBFE8" w:rsidP="009130EA">
            <w:pPr>
              <w:rPr>
                <w:rFonts w:ascii="Arial" w:eastAsia="Arial" w:hAnsi="Arial" w:cs="Arial"/>
              </w:rPr>
            </w:pPr>
            <w:r w:rsidRPr="51AF4B12">
              <w:rPr>
                <w:rFonts w:ascii="Arial" w:eastAsia="Arial" w:hAnsi="Arial" w:cs="Arial"/>
              </w:rPr>
              <w:t>Is there a determined date for when applicants will be notified regarding whether funding has or has not been granted to them?</w:t>
            </w:r>
          </w:p>
        </w:tc>
      </w:tr>
      <w:tr w:rsidR="51AF4B12" w14:paraId="37E58938" w14:textId="77777777" w:rsidTr="004C0012">
        <w:trPr>
          <w:trHeight w:val="379"/>
        </w:trPr>
        <w:tc>
          <w:tcPr>
            <w:tcW w:w="656" w:type="dxa"/>
            <w:vMerge/>
          </w:tcPr>
          <w:p w14:paraId="31169FF3" w14:textId="77777777" w:rsidR="001167A6" w:rsidRDefault="001167A6"/>
        </w:tc>
        <w:tc>
          <w:tcPr>
            <w:tcW w:w="10031" w:type="dxa"/>
            <w:gridSpan w:val="2"/>
            <w:tcBorders>
              <w:bottom w:val="single" w:sz="4" w:space="0" w:color="auto"/>
            </w:tcBorders>
            <w:shd w:val="clear" w:color="auto" w:fill="BDD6EE" w:themeFill="accent5" w:themeFillTint="66"/>
            <w:vAlign w:val="center"/>
          </w:tcPr>
          <w:p w14:paraId="41944F5D"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05FF18D3" w14:textId="77777777" w:rsidTr="004C0012">
        <w:trPr>
          <w:trHeight w:val="379"/>
        </w:trPr>
        <w:tc>
          <w:tcPr>
            <w:tcW w:w="656" w:type="dxa"/>
            <w:vMerge/>
          </w:tcPr>
          <w:p w14:paraId="447AC737" w14:textId="77777777" w:rsidR="001167A6" w:rsidRDefault="001167A6"/>
        </w:tc>
        <w:tc>
          <w:tcPr>
            <w:tcW w:w="10031" w:type="dxa"/>
            <w:gridSpan w:val="2"/>
            <w:shd w:val="clear" w:color="auto" w:fill="auto"/>
            <w:vAlign w:val="center"/>
          </w:tcPr>
          <w:p w14:paraId="64B51779" w14:textId="0B9732F1" w:rsidR="42B05AFD" w:rsidRDefault="42B05AFD"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The Department anticipates notifying </w:t>
            </w:r>
            <w:r w:rsidR="7E2C0433" w:rsidRPr="51AF4B12">
              <w:rPr>
                <w:rFonts w:ascii="Arial" w:hAnsi="Arial" w:cs="Arial"/>
              </w:rPr>
              <w:t>applicants of awards in September</w:t>
            </w:r>
            <w:r w:rsidR="009130EA">
              <w:rPr>
                <w:rFonts w:ascii="Arial" w:hAnsi="Arial" w:cs="Arial"/>
              </w:rPr>
              <w:t>, though the duration of the evaluation is not pre-determined and may concluded before or after the aforementioned timeframe</w:t>
            </w:r>
            <w:r w:rsidR="7E2C0433" w:rsidRPr="51AF4B12">
              <w:rPr>
                <w:rFonts w:ascii="Arial" w:hAnsi="Arial" w:cs="Arial"/>
              </w:rPr>
              <w:t xml:space="preserve">. </w:t>
            </w:r>
          </w:p>
        </w:tc>
      </w:tr>
    </w:tbl>
    <w:p w14:paraId="68BDF8FD" w14:textId="468E6E1B" w:rsidR="007030A7" w:rsidRDefault="007030A7" w:rsidP="007030A7">
      <w:pPr>
        <w:tabs>
          <w:tab w:val="left" w:pos="3387"/>
        </w:tabs>
        <w:rPr>
          <w:rFonts w:ascii="Arial" w:hAnsi="Arial" w:cs="Arial"/>
          <w:b/>
          <w:bCs/>
          <w:color w:val="000000" w:themeColor="text1"/>
        </w:rPr>
      </w:pPr>
    </w:p>
    <w:p w14:paraId="6122D9B3" w14:textId="77777777" w:rsidR="007030A7" w:rsidRDefault="007030A7">
      <w:pPr>
        <w:rPr>
          <w:rFonts w:ascii="Arial" w:hAnsi="Arial" w:cs="Arial"/>
          <w:b/>
          <w:bCs/>
          <w:color w:val="000000" w:themeColor="text1"/>
        </w:rPr>
      </w:pPr>
      <w:r>
        <w:rPr>
          <w:rFonts w:ascii="Arial" w:hAnsi="Arial" w:cs="Arial"/>
          <w:b/>
          <w:bCs/>
          <w:color w:val="000000" w:themeColor="text1"/>
        </w:rPr>
        <w:br w:type="page"/>
      </w:r>
    </w:p>
    <w:p w14:paraId="425EB68F" w14:textId="77777777" w:rsidR="009130EA" w:rsidRDefault="009130EA" w:rsidP="007030A7">
      <w:pPr>
        <w:tabs>
          <w:tab w:val="left" w:pos="3387"/>
        </w:tabs>
        <w:rPr>
          <w:rFonts w:ascii="Arial" w:hAnsi="Arial" w:cs="Arial"/>
          <w:b/>
          <w:bCs/>
          <w:color w:val="000000" w:themeColor="text1"/>
        </w:rPr>
      </w:pPr>
    </w:p>
    <w:tbl>
      <w:tblPr>
        <w:tblW w:w="105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06"/>
        <w:gridCol w:w="8035"/>
      </w:tblGrid>
      <w:tr w:rsidR="51AF4B12" w14:paraId="32D83337" w14:textId="77777777" w:rsidTr="004C0012">
        <w:trPr>
          <w:trHeight w:val="379"/>
        </w:trPr>
        <w:tc>
          <w:tcPr>
            <w:tcW w:w="656" w:type="dxa"/>
            <w:vMerge w:val="restart"/>
            <w:shd w:val="clear" w:color="auto" w:fill="BDD6EE" w:themeFill="accent5" w:themeFillTint="66"/>
            <w:vAlign w:val="center"/>
          </w:tcPr>
          <w:p w14:paraId="2880ACB2" w14:textId="4DE9295D"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2495F928" w:rsidRPr="51AF4B12">
              <w:rPr>
                <w:rFonts w:ascii="Arial" w:hAnsi="Arial" w:cs="Arial"/>
                <w:b/>
                <w:bCs/>
              </w:rPr>
              <w:t>9</w:t>
            </w:r>
          </w:p>
        </w:tc>
        <w:tc>
          <w:tcPr>
            <w:tcW w:w="1906" w:type="dxa"/>
            <w:tcBorders>
              <w:bottom w:val="single" w:sz="4" w:space="0" w:color="auto"/>
            </w:tcBorders>
            <w:shd w:val="clear" w:color="auto" w:fill="BDD6EE" w:themeFill="accent5" w:themeFillTint="66"/>
            <w:vAlign w:val="center"/>
          </w:tcPr>
          <w:p w14:paraId="07B99FCB"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35" w:type="dxa"/>
            <w:tcBorders>
              <w:bottom w:val="single" w:sz="4" w:space="0" w:color="auto"/>
            </w:tcBorders>
            <w:shd w:val="clear" w:color="auto" w:fill="BDD6EE" w:themeFill="accent5" w:themeFillTint="66"/>
            <w:vAlign w:val="center"/>
          </w:tcPr>
          <w:p w14:paraId="5A10B30B"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2A1B4989" w14:textId="77777777" w:rsidTr="00031EC9">
        <w:trPr>
          <w:trHeight w:val="1835"/>
        </w:trPr>
        <w:tc>
          <w:tcPr>
            <w:tcW w:w="656" w:type="dxa"/>
            <w:vMerge/>
          </w:tcPr>
          <w:p w14:paraId="640213BA" w14:textId="77777777" w:rsidR="001167A6" w:rsidRDefault="001167A6"/>
        </w:tc>
        <w:tc>
          <w:tcPr>
            <w:tcW w:w="1906" w:type="dxa"/>
            <w:shd w:val="clear" w:color="auto" w:fill="FFFFFF" w:themeFill="background1"/>
            <w:vAlign w:val="center"/>
          </w:tcPr>
          <w:p w14:paraId="13CEFE9F" w14:textId="0D87AEE1" w:rsidR="51AF4B12" w:rsidRPr="009130EA" w:rsidRDefault="4BB89E7E" w:rsidP="009130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pPr>
            <w:r w:rsidRPr="51AF4B12">
              <w:rPr>
                <w:rFonts w:ascii="Arial" w:hAnsi="Arial" w:cs="Arial"/>
              </w:rPr>
              <w:t>Application Details and Instructions, Section D, Page 5</w:t>
            </w:r>
          </w:p>
        </w:tc>
        <w:tc>
          <w:tcPr>
            <w:tcW w:w="8035" w:type="dxa"/>
            <w:shd w:val="clear" w:color="auto" w:fill="FFFFFF" w:themeFill="background1"/>
            <w:vAlign w:val="center"/>
          </w:tcPr>
          <w:p w14:paraId="7DDA5844" w14:textId="2B042193" w:rsidR="51AF4B12" w:rsidRPr="009130EA" w:rsidRDefault="20C0E310" w:rsidP="009130EA">
            <w:pPr>
              <w:rPr>
                <w:rFonts w:ascii="Arial" w:eastAsia="Arial" w:hAnsi="Arial" w:cs="Arial"/>
              </w:rPr>
            </w:pPr>
            <w:r w:rsidRPr="51AF4B12">
              <w:rPr>
                <w:rFonts w:ascii="Arial" w:eastAsia="Arial" w:hAnsi="Arial" w:cs="Arial"/>
              </w:rPr>
              <w:t>Is there a determined date for when funds will be allocated? If funding is gran</w:t>
            </w:r>
            <w:r w:rsidR="007030A7">
              <w:rPr>
                <w:rFonts w:ascii="Arial" w:eastAsia="Arial" w:hAnsi="Arial" w:cs="Arial"/>
              </w:rPr>
              <w:t>t</w:t>
            </w:r>
            <w:r w:rsidRPr="51AF4B12">
              <w:rPr>
                <w:rFonts w:ascii="Arial" w:eastAsia="Arial" w:hAnsi="Arial" w:cs="Arial"/>
              </w:rPr>
              <w:t xml:space="preserve">ed. </w:t>
            </w:r>
          </w:p>
        </w:tc>
      </w:tr>
      <w:tr w:rsidR="51AF4B12" w14:paraId="0C85711C" w14:textId="77777777" w:rsidTr="004C0012">
        <w:trPr>
          <w:trHeight w:val="379"/>
        </w:trPr>
        <w:tc>
          <w:tcPr>
            <w:tcW w:w="656" w:type="dxa"/>
            <w:vMerge/>
          </w:tcPr>
          <w:p w14:paraId="79DF8D61" w14:textId="77777777" w:rsidR="001167A6" w:rsidRDefault="001167A6"/>
        </w:tc>
        <w:tc>
          <w:tcPr>
            <w:tcW w:w="9941" w:type="dxa"/>
            <w:gridSpan w:val="2"/>
            <w:tcBorders>
              <w:bottom w:val="single" w:sz="4" w:space="0" w:color="auto"/>
            </w:tcBorders>
            <w:shd w:val="clear" w:color="auto" w:fill="BDD6EE" w:themeFill="accent5" w:themeFillTint="66"/>
            <w:vAlign w:val="center"/>
          </w:tcPr>
          <w:p w14:paraId="4AE32408"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605AA7BD" w14:textId="77777777" w:rsidTr="004C0012">
        <w:trPr>
          <w:trHeight w:val="379"/>
        </w:trPr>
        <w:tc>
          <w:tcPr>
            <w:tcW w:w="656" w:type="dxa"/>
            <w:vMerge/>
          </w:tcPr>
          <w:p w14:paraId="3B7C44E3" w14:textId="77777777" w:rsidR="001167A6" w:rsidRDefault="001167A6"/>
        </w:tc>
        <w:tc>
          <w:tcPr>
            <w:tcW w:w="9941" w:type="dxa"/>
            <w:gridSpan w:val="2"/>
            <w:shd w:val="clear" w:color="auto" w:fill="auto"/>
            <w:vAlign w:val="center"/>
          </w:tcPr>
          <w:p w14:paraId="44117356" w14:textId="0D5AA5D1" w:rsidR="7C9EC466" w:rsidRDefault="7C9EC466"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There is not a determined date for when funds will be allocated. Following notification of awards, the Department will contact the applicant to negotiate a contract.</w:t>
            </w:r>
            <w:r w:rsidR="00B85753">
              <w:rPr>
                <w:rFonts w:ascii="Arial" w:hAnsi="Arial" w:cs="Arial"/>
              </w:rPr>
              <w:t xml:space="preserve">  </w:t>
            </w:r>
          </w:p>
        </w:tc>
      </w:tr>
    </w:tbl>
    <w:p w14:paraId="00CC5BCD" w14:textId="62911814" w:rsidR="51AF4B12" w:rsidRDefault="51AF4B12" w:rsidP="51AF4B12">
      <w:pPr>
        <w:tabs>
          <w:tab w:val="left" w:pos="3387"/>
        </w:tabs>
        <w:jc w:val="center"/>
        <w:rPr>
          <w:rFonts w:ascii="Arial" w:hAnsi="Arial" w:cs="Arial"/>
          <w:b/>
          <w:bCs/>
          <w:color w:val="000000" w:themeColor="text1"/>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50"/>
        <w:gridCol w:w="8083"/>
      </w:tblGrid>
      <w:tr w:rsidR="51AF4B12" w14:paraId="45042B53" w14:textId="77777777" w:rsidTr="004C0012">
        <w:trPr>
          <w:trHeight w:val="379"/>
        </w:trPr>
        <w:tc>
          <w:tcPr>
            <w:tcW w:w="654" w:type="dxa"/>
            <w:vMerge w:val="restart"/>
            <w:shd w:val="clear" w:color="auto" w:fill="BDD6EE" w:themeFill="accent5" w:themeFillTint="66"/>
            <w:vAlign w:val="center"/>
          </w:tcPr>
          <w:p w14:paraId="1947992D" w14:textId="6AF8FC4A" w:rsidR="59C9B4DC" w:rsidRDefault="59C9B4DC"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20</w:t>
            </w:r>
          </w:p>
        </w:tc>
        <w:tc>
          <w:tcPr>
            <w:tcW w:w="1950" w:type="dxa"/>
            <w:tcBorders>
              <w:bottom w:val="single" w:sz="4" w:space="0" w:color="auto"/>
            </w:tcBorders>
            <w:shd w:val="clear" w:color="auto" w:fill="BDD6EE" w:themeFill="accent5" w:themeFillTint="66"/>
            <w:vAlign w:val="center"/>
          </w:tcPr>
          <w:p w14:paraId="37F4FB07"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3" w:type="dxa"/>
            <w:tcBorders>
              <w:bottom w:val="single" w:sz="4" w:space="0" w:color="auto"/>
            </w:tcBorders>
            <w:shd w:val="clear" w:color="auto" w:fill="BDD6EE" w:themeFill="accent5" w:themeFillTint="66"/>
            <w:vAlign w:val="center"/>
          </w:tcPr>
          <w:p w14:paraId="066AB8B9"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3E0B1DD9" w14:textId="77777777" w:rsidTr="004C0012">
        <w:trPr>
          <w:trHeight w:val="1115"/>
        </w:trPr>
        <w:tc>
          <w:tcPr>
            <w:tcW w:w="654" w:type="dxa"/>
            <w:vMerge/>
          </w:tcPr>
          <w:p w14:paraId="3501131A" w14:textId="77777777" w:rsidR="001167A6" w:rsidRDefault="001167A6"/>
        </w:tc>
        <w:tc>
          <w:tcPr>
            <w:tcW w:w="1950" w:type="dxa"/>
            <w:shd w:val="clear" w:color="auto" w:fill="FFFFFF" w:themeFill="background1"/>
            <w:vAlign w:val="center"/>
          </w:tcPr>
          <w:p w14:paraId="0E579EC7" w14:textId="0AC3D58A" w:rsidR="51AF4B12" w:rsidRDefault="0F4CED26"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Activities and Requirements, Section C, Page</w:t>
            </w:r>
            <w:r w:rsidR="009D78D9">
              <w:rPr>
                <w:rFonts w:ascii="Arial" w:hAnsi="Arial" w:cs="Arial"/>
              </w:rPr>
              <w:t>s</w:t>
            </w:r>
            <w:r w:rsidRPr="51AF4B12">
              <w:rPr>
                <w:rFonts w:ascii="Arial" w:hAnsi="Arial" w:cs="Arial"/>
              </w:rPr>
              <w:t xml:space="preserve"> 7</w:t>
            </w:r>
            <w:r w:rsidR="009D78D9">
              <w:rPr>
                <w:rFonts w:ascii="Arial" w:hAnsi="Arial" w:cs="Arial"/>
              </w:rPr>
              <w:t>-8</w:t>
            </w:r>
          </w:p>
        </w:tc>
        <w:tc>
          <w:tcPr>
            <w:tcW w:w="8083" w:type="dxa"/>
            <w:shd w:val="clear" w:color="auto" w:fill="FFFFFF" w:themeFill="background1"/>
            <w:vAlign w:val="center"/>
          </w:tcPr>
          <w:p w14:paraId="62AEBD86" w14:textId="7489B9D4" w:rsidR="51AF4B12" w:rsidRDefault="51AF4B12" w:rsidP="51AF4B12">
            <w:pPr>
              <w:tabs>
                <w:tab w:val="left" w:pos="720"/>
              </w:tabs>
              <w:rPr>
                <w:rFonts w:ascii="Arial" w:eastAsia="Arial" w:hAnsi="Arial" w:cs="Arial"/>
                <w:color w:val="000000" w:themeColor="text1"/>
              </w:rPr>
            </w:pPr>
          </w:p>
          <w:p w14:paraId="3A8C2115" w14:textId="0F3E1F0A" w:rsidR="4F0DAC59" w:rsidRDefault="4F0DAC59" w:rsidP="51AF4B12">
            <w:pPr>
              <w:tabs>
                <w:tab w:val="left" w:pos="720"/>
              </w:tabs>
              <w:rPr>
                <w:rFonts w:ascii="Arial" w:eastAsia="Arial" w:hAnsi="Arial" w:cs="Arial"/>
              </w:rPr>
            </w:pPr>
            <w:r w:rsidRPr="51AF4B12">
              <w:rPr>
                <w:rFonts w:ascii="Arial" w:eastAsia="Arial" w:hAnsi="Arial" w:cs="Arial"/>
              </w:rPr>
              <w:t>Is there a minimum length or a page limitation for the grant application?</w:t>
            </w:r>
          </w:p>
        </w:tc>
      </w:tr>
      <w:tr w:rsidR="51AF4B12" w14:paraId="42906E85" w14:textId="77777777" w:rsidTr="004C0012">
        <w:trPr>
          <w:trHeight w:val="379"/>
        </w:trPr>
        <w:tc>
          <w:tcPr>
            <w:tcW w:w="654" w:type="dxa"/>
            <w:vMerge/>
          </w:tcPr>
          <w:p w14:paraId="747EC75D" w14:textId="77777777" w:rsidR="001167A6" w:rsidRDefault="001167A6"/>
        </w:tc>
        <w:tc>
          <w:tcPr>
            <w:tcW w:w="10033" w:type="dxa"/>
            <w:gridSpan w:val="2"/>
            <w:tcBorders>
              <w:bottom w:val="single" w:sz="4" w:space="0" w:color="auto"/>
            </w:tcBorders>
            <w:shd w:val="clear" w:color="auto" w:fill="BDD6EE" w:themeFill="accent5" w:themeFillTint="66"/>
            <w:vAlign w:val="center"/>
          </w:tcPr>
          <w:p w14:paraId="7661B1E8"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58C07225" w14:textId="77777777" w:rsidTr="004C0012">
        <w:trPr>
          <w:trHeight w:val="379"/>
        </w:trPr>
        <w:tc>
          <w:tcPr>
            <w:tcW w:w="654" w:type="dxa"/>
            <w:vMerge/>
          </w:tcPr>
          <w:p w14:paraId="5243D98F" w14:textId="77777777" w:rsidR="001167A6" w:rsidRDefault="001167A6"/>
        </w:tc>
        <w:tc>
          <w:tcPr>
            <w:tcW w:w="10033" w:type="dxa"/>
            <w:gridSpan w:val="2"/>
            <w:shd w:val="clear" w:color="auto" w:fill="auto"/>
            <w:vAlign w:val="center"/>
          </w:tcPr>
          <w:p w14:paraId="088D309C" w14:textId="25F94708" w:rsidR="7B75CE96" w:rsidRDefault="7B75CE96"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No. There is not a minimum or maximum length for the grant application. </w:t>
            </w:r>
          </w:p>
        </w:tc>
      </w:tr>
    </w:tbl>
    <w:p w14:paraId="3E39CC28" w14:textId="7342D7A4" w:rsidR="51AF4B12" w:rsidRDefault="51AF4B12" w:rsidP="51AF4B12">
      <w:pPr>
        <w:tabs>
          <w:tab w:val="left" w:pos="3387"/>
        </w:tabs>
        <w:jc w:val="center"/>
        <w:rPr>
          <w:rFonts w:ascii="Arial" w:hAnsi="Arial" w:cs="Arial"/>
          <w:b/>
          <w:bCs/>
          <w:color w:val="000000" w:themeColor="text1"/>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51AF4B12" w14:paraId="769697F4" w14:textId="77777777" w:rsidTr="004C0012">
        <w:trPr>
          <w:trHeight w:val="379"/>
        </w:trPr>
        <w:tc>
          <w:tcPr>
            <w:tcW w:w="648" w:type="dxa"/>
            <w:vMerge w:val="restart"/>
            <w:shd w:val="clear" w:color="auto" w:fill="BDD6EE" w:themeFill="accent5" w:themeFillTint="66"/>
            <w:vAlign w:val="center"/>
          </w:tcPr>
          <w:p w14:paraId="189E3499" w14:textId="1805884F" w:rsidR="31413046" w:rsidRDefault="31413046"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21</w:t>
            </w:r>
          </w:p>
        </w:tc>
        <w:tc>
          <w:tcPr>
            <w:tcW w:w="1943" w:type="dxa"/>
            <w:tcBorders>
              <w:bottom w:val="single" w:sz="4" w:space="0" w:color="auto"/>
            </w:tcBorders>
            <w:shd w:val="clear" w:color="auto" w:fill="BDD6EE" w:themeFill="accent5" w:themeFillTint="66"/>
            <w:vAlign w:val="center"/>
          </w:tcPr>
          <w:p w14:paraId="61722138"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337E19CF"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1116ECAD" w14:textId="77777777" w:rsidTr="004C0012">
        <w:trPr>
          <w:trHeight w:val="379"/>
        </w:trPr>
        <w:tc>
          <w:tcPr>
            <w:tcW w:w="648" w:type="dxa"/>
            <w:vMerge/>
          </w:tcPr>
          <w:p w14:paraId="44BD50A5" w14:textId="77777777" w:rsidR="001167A6" w:rsidRDefault="001167A6"/>
        </w:tc>
        <w:tc>
          <w:tcPr>
            <w:tcW w:w="1943" w:type="dxa"/>
            <w:shd w:val="clear" w:color="auto" w:fill="FFFFFF" w:themeFill="background1"/>
            <w:vAlign w:val="center"/>
          </w:tcPr>
          <w:p w14:paraId="7F2E6F28" w14:textId="4BB9880E" w:rsidR="51AF4B12" w:rsidRDefault="5116D09E"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Activities and Requirements, Section C, Page 8</w:t>
            </w:r>
          </w:p>
        </w:tc>
        <w:tc>
          <w:tcPr>
            <w:tcW w:w="8096" w:type="dxa"/>
            <w:shd w:val="clear" w:color="auto" w:fill="FFFFFF" w:themeFill="background1"/>
            <w:vAlign w:val="center"/>
          </w:tcPr>
          <w:p w14:paraId="35772635" w14:textId="20537409" w:rsidR="51AF4B12" w:rsidRPr="009130EA" w:rsidRDefault="1B792D27" w:rsidP="009130EA">
            <w:pPr>
              <w:rPr>
                <w:rFonts w:ascii="Arial" w:eastAsia="Arial" w:hAnsi="Arial" w:cs="Arial"/>
              </w:rPr>
            </w:pPr>
            <w:r w:rsidRPr="51AF4B12">
              <w:rPr>
                <w:rFonts w:ascii="Arial" w:eastAsia="Arial" w:hAnsi="Arial" w:cs="Arial"/>
              </w:rPr>
              <w:t>May multiple municipalities/partners sign one letter of support? Or is it required that each municipality/partner sign and submit their own individual letter?</w:t>
            </w:r>
          </w:p>
        </w:tc>
      </w:tr>
      <w:tr w:rsidR="51AF4B12" w14:paraId="376F670C" w14:textId="77777777" w:rsidTr="004C0012">
        <w:trPr>
          <w:trHeight w:val="379"/>
        </w:trPr>
        <w:tc>
          <w:tcPr>
            <w:tcW w:w="648" w:type="dxa"/>
            <w:vMerge/>
          </w:tcPr>
          <w:p w14:paraId="3855A764" w14:textId="77777777" w:rsidR="001167A6" w:rsidRDefault="001167A6"/>
        </w:tc>
        <w:tc>
          <w:tcPr>
            <w:tcW w:w="10039" w:type="dxa"/>
            <w:gridSpan w:val="2"/>
            <w:tcBorders>
              <w:bottom w:val="single" w:sz="4" w:space="0" w:color="auto"/>
            </w:tcBorders>
            <w:shd w:val="clear" w:color="auto" w:fill="BDD6EE" w:themeFill="accent5" w:themeFillTint="66"/>
            <w:vAlign w:val="center"/>
          </w:tcPr>
          <w:p w14:paraId="55EE6184"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444CA6BA" w14:textId="77777777" w:rsidTr="004C0012">
        <w:trPr>
          <w:trHeight w:val="379"/>
        </w:trPr>
        <w:tc>
          <w:tcPr>
            <w:tcW w:w="648" w:type="dxa"/>
            <w:vMerge/>
          </w:tcPr>
          <w:p w14:paraId="7160F191" w14:textId="77777777" w:rsidR="001167A6" w:rsidRDefault="001167A6"/>
        </w:tc>
        <w:tc>
          <w:tcPr>
            <w:tcW w:w="10039" w:type="dxa"/>
            <w:gridSpan w:val="2"/>
            <w:shd w:val="clear" w:color="auto" w:fill="auto"/>
            <w:vAlign w:val="center"/>
          </w:tcPr>
          <w:p w14:paraId="489AD0D4" w14:textId="22DDB507" w:rsidR="2993E429" w:rsidRDefault="2993E429"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51AF4B12">
              <w:rPr>
                <w:rFonts w:ascii="Arial" w:hAnsi="Arial" w:cs="Arial"/>
              </w:rPr>
              <w:t xml:space="preserve">An applicant must submit a letter of support from each individual municipality. </w:t>
            </w:r>
          </w:p>
        </w:tc>
      </w:tr>
    </w:tbl>
    <w:p w14:paraId="4944932E" w14:textId="6F59C109" w:rsidR="009130EA" w:rsidRPr="009130EA" w:rsidRDefault="009130EA" w:rsidP="009130EA">
      <w:pPr>
        <w:tabs>
          <w:tab w:val="left" w:pos="2620"/>
        </w:tabs>
        <w:rPr>
          <w:rFonts w:ascii="Arial" w:hAnsi="Arial" w:cs="Arial"/>
        </w:rPr>
      </w:pPr>
    </w:p>
    <w:sectPr w:rsidR="009130EA" w:rsidRPr="009130EA" w:rsidSect="00131249">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8806" w14:textId="77777777" w:rsidR="00FA6A1F" w:rsidRDefault="00FA6A1F" w:rsidP="00131249">
      <w:r>
        <w:separator/>
      </w:r>
    </w:p>
  </w:endnote>
  <w:endnote w:type="continuationSeparator" w:id="0">
    <w:p w14:paraId="5A8E3597" w14:textId="77777777" w:rsidR="00FA6A1F" w:rsidRDefault="00FA6A1F"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F9C0"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70D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D579" w14:textId="77777777" w:rsidR="00FA6A1F" w:rsidRDefault="00FA6A1F" w:rsidP="00131249">
      <w:r>
        <w:separator/>
      </w:r>
    </w:p>
  </w:footnote>
  <w:footnote w:type="continuationSeparator" w:id="0">
    <w:p w14:paraId="64C67F06" w14:textId="77777777" w:rsidR="00FA6A1F" w:rsidRDefault="00FA6A1F"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143D" w14:textId="4BD6CBCA" w:rsidR="004567DF" w:rsidRPr="00035C50" w:rsidRDefault="00131249" w:rsidP="00131249">
    <w:pPr>
      <w:pStyle w:val="Header"/>
      <w:rPr>
        <w:rFonts w:ascii="Arial" w:hAnsi="Arial" w:cs="Arial"/>
        <w:b/>
        <w:sz w:val="20"/>
      </w:rPr>
    </w:pPr>
    <w:r w:rsidRPr="00035C50">
      <w:rPr>
        <w:rFonts w:ascii="Arial" w:hAnsi="Arial" w:cs="Arial"/>
        <w:b/>
        <w:sz w:val="20"/>
      </w:rPr>
      <w:t>RFP NUMBER</w:t>
    </w:r>
    <w:r w:rsidRPr="004C0012">
      <w:rPr>
        <w:rFonts w:ascii="Arial" w:hAnsi="Arial" w:cs="Arial"/>
        <w:b/>
        <w:sz w:val="20"/>
      </w:rPr>
      <w:t xml:space="preserve">: </w:t>
    </w:r>
    <w:r w:rsidR="004C0012" w:rsidRPr="004C0012">
      <w:rPr>
        <w:rFonts w:ascii="Arial" w:hAnsi="Arial" w:cs="Arial"/>
        <w:b/>
        <w:sz w:val="20"/>
      </w:rPr>
      <w:t>#202306123</w:t>
    </w:r>
    <w:r w:rsidRPr="004C0012">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362FEF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16287F2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5332"/>
    <w:multiLevelType w:val="hybridMultilevel"/>
    <w:tmpl w:val="A53EE952"/>
    <w:lvl w:ilvl="0" w:tplc="89AAC150">
      <w:start w:val="1"/>
      <w:numFmt w:val="decimal"/>
      <w:lvlText w:val="%1."/>
      <w:lvlJc w:val="left"/>
      <w:pPr>
        <w:ind w:left="720" w:hanging="360"/>
      </w:pPr>
    </w:lvl>
    <w:lvl w:ilvl="1" w:tplc="9F261DA8">
      <w:start w:val="1"/>
      <w:numFmt w:val="lowerLetter"/>
      <w:lvlText w:val="%2."/>
      <w:lvlJc w:val="left"/>
      <w:pPr>
        <w:ind w:left="1440" w:hanging="360"/>
      </w:pPr>
    </w:lvl>
    <w:lvl w:ilvl="2" w:tplc="400C59EE">
      <w:start w:val="1"/>
      <w:numFmt w:val="lowerRoman"/>
      <w:lvlText w:val="%3."/>
      <w:lvlJc w:val="right"/>
      <w:pPr>
        <w:ind w:left="2160" w:hanging="180"/>
      </w:pPr>
    </w:lvl>
    <w:lvl w:ilvl="3" w:tplc="727C89B8">
      <w:start w:val="1"/>
      <w:numFmt w:val="decimal"/>
      <w:lvlText w:val="%4."/>
      <w:lvlJc w:val="left"/>
      <w:pPr>
        <w:ind w:left="2880" w:hanging="360"/>
      </w:pPr>
    </w:lvl>
    <w:lvl w:ilvl="4" w:tplc="C9507B84">
      <w:start w:val="1"/>
      <w:numFmt w:val="lowerLetter"/>
      <w:lvlText w:val="%5."/>
      <w:lvlJc w:val="left"/>
      <w:pPr>
        <w:ind w:left="3600" w:hanging="360"/>
      </w:pPr>
    </w:lvl>
    <w:lvl w:ilvl="5" w:tplc="17405B9E">
      <w:start w:val="1"/>
      <w:numFmt w:val="lowerRoman"/>
      <w:lvlText w:val="%6."/>
      <w:lvlJc w:val="right"/>
      <w:pPr>
        <w:ind w:left="4320" w:hanging="180"/>
      </w:pPr>
    </w:lvl>
    <w:lvl w:ilvl="6" w:tplc="36060FA2">
      <w:start w:val="1"/>
      <w:numFmt w:val="decimal"/>
      <w:lvlText w:val="%7."/>
      <w:lvlJc w:val="left"/>
      <w:pPr>
        <w:ind w:left="5040" w:hanging="360"/>
      </w:pPr>
    </w:lvl>
    <w:lvl w:ilvl="7" w:tplc="1966DBA0">
      <w:start w:val="1"/>
      <w:numFmt w:val="lowerLetter"/>
      <w:lvlText w:val="%8."/>
      <w:lvlJc w:val="left"/>
      <w:pPr>
        <w:ind w:left="5760" w:hanging="360"/>
      </w:pPr>
    </w:lvl>
    <w:lvl w:ilvl="8" w:tplc="0A04C034">
      <w:start w:val="1"/>
      <w:numFmt w:val="lowerRoman"/>
      <w:lvlText w:val="%9."/>
      <w:lvlJc w:val="right"/>
      <w:pPr>
        <w:ind w:left="6480" w:hanging="180"/>
      </w:pPr>
    </w:lvl>
  </w:abstractNum>
  <w:abstractNum w:abstractNumId="1" w15:restartNumberingAfterBreak="0">
    <w:nsid w:val="0C3D6D26"/>
    <w:multiLevelType w:val="hybridMultilevel"/>
    <w:tmpl w:val="475AA0F8"/>
    <w:lvl w:ilvl="0" w:tplc="CC661EEE">
      <w:start w:val="1"/>
      <w:numFmt w:val="decimal"/>
      <w:lvlText w:val="%1."/>
      <w:lvlJc w:val="left"/>
      <w:pPr>
        <w:ind w:left="720" w:hanging="360"/>
      </w:pPr>
    </w:lvl>
    <w:lvl w:ilvl="1" w:tplc="D33C24E8">
      <w:start w:val="1"/>
      <w:numFmt w:val="lowerLetter"/>
      <w:lvlText w:val="%2."/>
      <w:lvlJc w:val="left"/>
      <w:pPr>
        <w:ind w:left="1440" w:hanging="360"/>
      </w:pPr>
    </w:lvl>
    <w:lvl w:ilvl="2" w:tplc="5BC06C2E">
      <w:start w:val="1"/>
      <w:numFmt w:val="lowerRoman"/>
      <w:lvlText w:val="%3."/>
      <w:lvlJc w:val="right"/>
      <w:pPr>
        <w:ind w:left="2160" w:hanging="180"/>
      </w:pPr>
    </w:lvl>
    <w:lvl w:ilvl="3" w:tplc="B7FCE5F8">
      <w:start w:val="1"/>
      <w:numFmt w:val="decimal"/>
      <w:lvlText w:val="%4."/>
      <w:lvlJc w:val="left"/>
      <w:pPr>
        <w:ind w:left="2880" w:hanging="360"/>
      </w:pPr>
    </w:lvl>
    <w:lvl w:ilvl="4" w:tplc="F1C478DE">
      <w:start w:val="1"/>
      <w:numFmt w:val="lowerLetter"/>
      <w:lvlText w:val="%5."/>
      <w:lvlJc w:val="left"/>
      <w:pPr>
        <w:ind w:left="3600" w:hanging="360"/>
      </w:pPr>
    </w:lvl>
    <w:lvl w:ilvl="5" w:tplc="3A10E3A8">
      <w:start w:val="1"/>
      <w:numFmt w:val="lowerRoman"/>
      <w:lvlText w:val="%6."/>
      <w:lvlJc w:val="right"/>
      <w:pPr>
        <w:ind w:left="4320" w:hanging="180"/>
      </w:pPr>
    </w:lvl>
    <w:lvl w:ilvl="6" w:tplc="5C325536">
      <w:start w:val="1"/>
      <w:numFmt w:val="decimal"/>
      <w:lvlText w:val="%7."/>
      <w:lvlJc w:val="left"/>
      <w:pPr>
        <w:ind w:left="5040" w:hanging="360"/>
      </w:pPr>
    </w:lvl>
    <w:lvl w:ilvl="7" w:tplc="929AA442">
      <w:start w:val="1"/>
      <w:numFmt w:val="lowerLetter"/>
      <w:lvlText w:val="%8."/>
      <w:lvlJc w:val="left"/>
      <w:pPr>
        <w:ind w:left="5760" w:hanging="360"/>
      </w:pPr>
    </w:lvl>
    <w:lvl w:ilvl="8" w:tplc="145C919E">
      <w:start w:val="1"/>
      <w:numFmt w:val="lowerRoman"/>
      <w:lvlText w:val="%9."/>
      <w:lvlJc w:val="right"/>
      <w:pPr>
        <w:ind w:left="6480" w:hanging="180"/>
      </w:pPr>
    </w:lvl>
  </w:abstractNum>
  <w:abstractNum w:abstractNumId="2" w15:restartNumberingAfterBreak="0">
    <w:nsid w:val="0E8394B3"/>
    <w:multiLevelType w:val="hybridMultilevel"/>
    <w:tmpl w:val="73F05982"/>
    <w:lvl w:ilvl="0" w:tplc="39CE138C">
      <w:start w:val="1"/>
      <w:numFmt w:val="bullet"/>
      <w:lvlText w:val=""/>
      <w:lvlJc w:val="left"/>
      <w:pPr>
        <w:ind w:left="720" w:hanging="360"/>
      </w:pPr>
      <w:rPr>
        <w:rFonts w:ascii="Symbol" w:hAnsi="Symbol" w:hint="default"/>
      </w:rPr>
    </w:lvl>
    <w:lvl w:ilvl="1" w:tplc="3E3AA0E2">
      <w:start w:val="1"/>
      <w:numFmt w:val="bullet"/>
      <w:lvlText w:val="o"/>
      <w:lvlJc w:val="left"/>
      <w:pPr>
        <w:ind w:left="1440" w:hanging="360"/>
      </w:pPr>
      <w:rPr>
        <w:rFonts w:ascii="Courier New" w:hAnsi="Courier New" w:hint="default"/>
      </w:rPr>
    </w:lvl>
    <w:lvl w:ilvl="2" w:tplc="9F90CD72">
      <w:start w:val="1"/>
      <w:numFmt w:val="bullet"/>
      <w:lvlText w:val=""/>
      <w:lvlJc w:val="left"/>
      <w:pPr>
        <w:ind w:left="2160" w:hanging="360"/>
      </w:pPr>
      <w:rPr>
        <w:rFonts w:ascii="Wingdings" w:hAnsi="Wingdings" w:hint="default"/>
      </w:rPr>
    </w:lvl>
    <w:lvl w:ilvl="3" w:tplc="1E4006B6">
      <w:start w:val="1"/>
      <w:numFmt w:val="bullet"/>
      <w:lvlText w:val=""/>
      <w:lvlJc w:val="left"/>
      <w:pPr>
        <w:ind w:left="2880" w:hanging="360"/>
      </w:pPr>
      <w:rPr>
        <w:rFonts w:ascii="Symbol" w:hAnsi="Symbol" w:hint="default"/>
      </w:rPr>
    </w:lvl>
    <w:lvl w:ilvl="4" w:tplc="C390FB5E">
      <w:start w:val="1"/>
      <w:numFmt w:val="bullet"/>
      <w:lvlText w:val="o"/>
      <w:lvlJc w:val="left"/>
      <w:pPr>
        <w:ind w:left="3600" w:hanging="360"/>
      </w:pPr>
      <w:rPr>
        <w:rFonts w:ascii="Courier New" w:hAnsi="Courier New" w:hint="default"/>
      </w:rPr>
    </w:lvl>
    <w:lvl w:ilvl="5" w:tplc="F4E0B978">
      <w:start w:val="1"/>
      <w:numFmt w:val="bullet"/>
      <w:lvlText w:val=""/>
      <w:lvlJc w:val="left"/>
      <w:pPr>
        <w:ind w:left="4320" w:hanging="360"/>
      </w:pPr>
      <w:rPr>
        <w:rFonts w:ascii="Wingdings" w:hAnsi="Wingdings" w:hint="default"/>
      </w:rPr>
    </w:lvl>
    <w:lvl w:ilvl="6" w:tplc="D506F1E2">
      <w:start w:val="1"/>
      <w:numFmt w:val="bullet"/>
      <w:lvlText w:val=""/>
      <w:lvlJc w:val="left"/>
      <w:pPr>
        <w:ind w:left="5040" w:hanging="360"/>
      </w:pPr>
      <w:rPr>
        <w:rFonts w:ascii="Symbol" w:hAnsi="Symbol" w:hint="default"/>
      </w:rPr>
    </w:lvl>
    <w:lvl w:ilvl="7" w:tplc="ECAE7CF8">
      <w:start w:val="1"/>
      <w:numFmt w:val="bullet"/>
      <w:lvlText w:val="o"/>
      <w:lvlJc w:val="left"/>
      <w:pPr>
        <w:ind w:left="5760" w:hanging="360"/>
      </w:pPr>
      <w:rPr>
        <w:rFonts w:ascii="Courier New" w:hAnsi="Courier New" w:hint="default"/>
      </w:rPr>
    </w:lvl>
    <w:lvl w:ilvl="8" w:tplc="D24434F6">
      <w:start w:val="1"/>
      <w:numFmt w:val="bullet"/>
      <w:lvlText w:val=""/>
      <w:lvlJc w:val="left"/>
      <w:pPr>
        <w:ind w:left="6480" w:hanging="360"/>
      </w:pPr>
      <w:rPr>
        <w:rFonts w:ascii="Wingdings" w:hAnsi="Wingdings" w:hint="default"/>
      </w:rPr>
    </w:lvl>
  </w:abstractNum>
  <w:abstractNum w:abstractNumId="3" w15:restartNumberingAfterBreak="0">
    <w:nsid w:val="125A4746"/>
    <w:multiLevelType w:val="hybridMultilevel"/>
    <w:tmpl w:val="B41666F8"/>
    <w:lvl w:ilvl="0" w:tplc="BC5EEB86">
      <w:start w:val="1"/>
      <w:numFmt w:val="decimal"/>
      <w:lvlText w:val="%1."/>
      <w:lvlJc w:val="left"/>
      <w:pPr>
        <w:ind w:left="720" w:hanging="360"/>
      </w:pPr>
    </w:lvl>
    <w:lvl w:ilvl="1" w:tplc="0DEC97B6">
      <w:start w:val="1"/>
      <w:numFmt w:val="lowerLetter"/>
      <w:lvlText w:val="%2."/>
      <w:lvlJc w:val="left"/>
      <w:pPr>
        <w:ind w:left="1440" w:hanging="360"/>
      </w:pPr>
    </w:lvl>
    <w:lvl w:ilvl="2" w:tplc="90742C3A">
      <w:start w:val="1"/>
      <w:numFmt w:val="lowerRoman"/>
      <w:lvlText w:val="%3."/>
      <w:lvlJc w:val="right"/>
      <w:pPr>
        <w:ind w:left="2160" w:hanging="180"/>
      </w:pPr>
    </w:lvl>
    <w:lvl w:ilvl="3" w:tplc="0EA88E1A">
      <w:start w:val="1"/>
      <w:numFmt w:val="decimal"/>
      <w:lvlText w:val="%4."/>
      <w:lvlJc w:val="left"/>
      <w:pPr>
        <w:ind w:left="2880" w:hanging="360"/>
      </w:pPr>
    </w:lvl>
    <w:lvl w:ilvl="4" w:tplc="07F20C86">
      <w:start w:val="1"/>
      <w:numFmt w:val="lowerLetter"/>
      <w:lvlText w:val="%5."/>
      <w:lvlJc w:val="left"/>
      <w:pPr>
        <w:ind w:left="3600" w:hanging="360"/>
      </w:pPr>
    </w:lvl>
    <w:lvl w:ilvl="5" w:tplc="BCC6890E">
      <w:start w:val="1"/>
      <w:numFmt w:val="lowerRoman"/>
      <w:lvlText w:val="%6."/>
      <w:lvlJc w:val="right"/>
      <w:pPr>
        <w:ind w:left="4320" w:hanging="180"/>
      </w:pPr>
    </w:lvl>
    <w:lvl w:ilvl="6" w:tplc="751A04FA">
      <w:start w:val="1"/>
      <w:numFmt w:val="decimal"/>
      <w:lvlText w:val="%7."/>
      <w:lvlJc w:val="left"/>
      <w:pPr>
        <w:ind w:left="5040" w:hanging="360"/>
      </w:pPr>
    </w:lvl>
    <w:lvl w:ilvl="7" w:tplc="40E4DB8E">
      <w:start w:val="1"/>
      <w:numFmt w:val="lowerLetter"/>
      <w:lvlText w:val="%8."/>
      <w:lvlJc w:val="left"/>
      <w:pPr>
        <w:ind w:left="5760" w:hanging="360"/>
      </w:pPr>
    </w:lvl>
    <w:lvl w:ilvl="8" w:tplc="77CA23C4">
      <w:start w:val="1"/>
      <w:numFmt w:val="lowerRoman"/>
      <w:lvlText w:val="%9."/>
      <w:lvlJc w:val="right"/>
      <w:pPr>
        <w:ind w:left="6480" w:hanging="180"/>
      </w:pPr>
    </w:lvl>
  </w:abstractNum>
  <w:abstractNum w:abstractNumId="4" w15:restartNumberingAfterBreak="0">
    <w:nsid w:val="17A42547"/>
    <w:multiLevelType w:val="hybridMultilevel"/>
    <w:tmpl w:val="A3C2BF48"/>
    <w:lvl w:ilvl="0" w:tplc="9FC83D5C">
      <w:start w:val="1"/>
      <w:numFmt w:val="decimal"/>
      <w:lvlText w:val="%1."/>
      <w:lvlJc w:val="left"/>
      <w:pPr>
        <w:ind w:left="720" w:hanging="360"/>
      </w:pPr>
    </w:lvl>
    <w:lvl w:ilvl="1" w:tplc="622A7078">
      <w:start w:val="1"/>
      <w:numFmt w:val="lowerLetter"/>
      <w:lvlText w:val="%2."/>
      <w:lvlJc w:val="left"/>
      <w:pPr>
        <w:ind w:left="1440" w:hanging="360"/>
      </w:pPr>
    </w:lvl>
    <w:lvl w:ilvl="2" w:tplc="3C34F9C6">
      <w:start w:val="1"/>
      <w:numFmt w:val="lowerRoman"/>
      <w:lvlText w:val="%3."/>
      <w:lvlJc w:val="right"/>
      <w:pPr>
        <w:ind w:left="2160" w:hanging="180"/>
      </w:pPr>
    </w:lvl>
    <w:lvl w:ilvl="3" w:tplc="CFD48D42">
      <w:start w:val="1"/>
      <w:numFmt w:val="decimal"/>
      <w:lvlText w:val="%4."/>
      <w:lvlJc w:val="left"/>
      <w:pPr>
        <w:ind w:left="2880" w:hanging="360"/>
      </w:pPr>
    </w:lvl>
    <w:lvl w:ilvl="4" w:tplc="C6C29D56">
      <w:start w:val="1"/>
      <w:numFmt w:val="lowerLetter"/>
      <w:lvlText w:val="%5."/>
      <w:lvlJc w:val="left"/>
      <w:pPr>
        <w:ind w:left="3600" w:hanging="360"/>
      </w:pPr>
    </w:lvl>
    <w:lvl w:ilvl="5" w:tplc="9E20B930">
      <w:start w:val="1"/>
      <w:numFmt w:val="lowerRoman"/>
      <w:lvlText w:val="%6."/>
      <w:lvlJc w:val="right"/>
      <w:pPr>
        <w:ind w:left="4320" w:hanging="180"/>
      </w:pPr>
    </w:lvl>
    <w:lvl w:ilvl="6" w:tplc="E8242CBE">
      <w:start w:val="1"/>
      <w:numFmt w:val="decimal"/>
      <w:lvlText w:val="%7."/>
      <w:lvlJc w:val="left"/>
      <w:pPr>
        <w:ind w:left="5040" w:hanging="360"/>
      </w:pPr>
    </w:lvl>
    <w:lvl w:ilvl="7" w:tplc="018816D6">
      <w:start w:val="1"/>
      <w:numFmt w:val="lowerLetter"/>
      <w:lvlText w:val="%8."/>
      <w:lvlJc w:val="left"/>
      <w:pPr>
        <w:ind w:left="5760" w:hanging="360"/>
      </w:pPr>
    </w:lvl>
    <w:lvl w:ilvl="8" w:tplc="7286D804">
      <w:start w:val="1"/>
      <w:numFmt w:val="lowerRoman"/>
      <w:lvlText w:val="%9."/>
      <w:lvlJc w:val="right"/>
      <w:pPr>
        <w:ind w:left="6480" w:hanging="180"/>
      </w:pPr>
    </w:lvl>
  </w:abstractNum>
  <w:abstractNum w:abstractNumId="5" w15:restartNumberingAfterBreak="0">
    <w:nsid w:val="1853CED5"/>
    <w:multiLevelType w:val="hybridMultilevel"/>
    <w:tmpl w:val="8F148BAA"/>
    <w:lvl w:ilvl="0" w:tplc="8A521742">
      <w:start w:val="1"/>
      <w:numFmt w:val="bullet"/>
      <w:lvlText w:val=""/>
      <w:lvlJc w:val="left"/>
      <w:pPr>
        <w:ind w:left="720" w:hanging="360"/>
      </w:pPr>
      <w:rPr>
        <w:rFonts w:ascii="Symbol" w:hAnsi="Symbol" w:hint="default"/>
      </w:rPr>
    </w:lvl>
    <w:lvl w:ilvl="1" w:tplc="87E83A0E">
      <w:start w:val="1"/>
      <w:numFmt w:val="bullet"/>
      <w:lvlText w:val="o"/>
      <w:lvlJc w:val="left"/>
      <w:pPr>
        <w:ind w:left="1440" w:hanging="360"/>
      </w:pPr>
      <w:rPr>
        <w:rFonts w:ascii="Courier New" w:hAnsi="Courier New" w:hint="default"/>
      </w:rPr>
    </w:lvl>
    <w:lvl w:ilvl="2" w:tplc="B024DBD4">
      <w:start w:val="1"/>
      <w:numFmt w:val="bullet"/>
      <w:lvlText w:val=""/>
      <w:lvlJc w:val="left"/>
      <w:pPr>
        <w:ind w:left="2160" w:hanging="360"/>
      </w:pPr>
      <w:rPr>
        <w:rFonts w:ascii="Wingdings" w:hAnsi="Wingdings" w:hint="default"/>
      </w:rPr>
    </w:lvl>
    <w:lvl w:ilvl="3" w:tplc="CE621BCA">
      <w:start w:val="1"/>
      <w:numFmt w:val="bullet"/>
      <w:lvlText w:val=""/>
      <w:lvlJc w:val="left"/>
      <w:pPr>
        <w:ind w:left="2880" w:hanging="360"/>
      </w:pPr>
      <w:rPr>
        <w:rFonts w:ascii="Symbol" w:hAnsi="Symbol" w:hint="default"/>
      </w:rPr>
    </w:lvl>
    <w:lvl w:ilvl="4" w:tplc="6D5A9D44">
      <w:start w:val="1"/>
      <w:numFmt w:val="bullet"/>
      <w:lvlText w:val="o"/>
      <w:lvlJc w:val="left"/>
      <w:pPr>
        <w:ind w:left="3600" w:hanging="360"/>
      </w:pPr>
      <w:rPr>
        <w:rFonts w:ascii="Courier New" w:hAnsi="Courier New" w:hint="default"/>
      </w:rPr>
    </w:lvl>
    <w:lvl w:ilvl="5" w:tplc="E5CA0EA4">
      <w:start w:val="1"/>
      <w:numFmt w:val="bullet"/>
      <w:lvlText w:val=""/>
      <w:lvlJc w:val="left"/>
      <w:pPr>
        <w:ind w:left="4320" w:hanging="360"/>
      </w:pPr>
      <w:rPr>
        <w:rFonts w:ascii="Wingdings" w:hAnsi="Wingdings" w:hint="default"/>
      </w:rPr>
    </w:lvl>
    <w:lvl w:ilvl="6" w:tplc="301C3064">
      <w:start w:val="1"/>
      <w:numFmt w:val="bullet"/>
      <w:lvlText w:val=""/>
      <w:lvlJc w:val="left"/>
      <w:pPr>
        <w:ind w:left="5040" w:hanging="360"/>
      </w:pPr>
      <w:rPr>
        <w:rFonts w:ascii="Symbol" w:hAnsi="Symbol" w:hint="default"/>
      </w:rPr>
    </w:lvl>
    <w:lvl w:ilvl="7" w:tplc="DCA2E9A0">
      <w:start w:val="1"/>
      <w:numFmt w:val="bullet"/>
      <w:lvlText w:val="o"/>
      <w:lvlJc w:val="left"/>
      <w:pPr>
        <w:ind w:left="5760" w:hanging="360"/>
      </w:pPr>
      <w:rPr>
        <w:rFonts w:ascii="Courier New" w:hAnsi="Courier New" w:hint="default"/>
      </w:rPr>
    </w:lvl>
    <w:lvl w:ilvl="8" w:tplc="2606FF9A">
      <w:start w:val="1"/>
      <w:numFmt w:val="bullet"/>
      <w:lvlText w:val=""/>
      <w:lvlJc w:val="left"/>
      <w:pPr>
        <w:ind w:left="6480" w:hanging="360"/>
      </w:pPr>
      <w:rPr>
        <w:rFonts w:ascii="Wingdings" w:hAnsi="Wingdings" w:hint="default"/>
      </w:rPr>
    </w:lvl>
  </w:abstractNum>
  <w:abstractNum w:abstractNumId="6" w15:restartNumberingAfterBreak="0">
    <w:nsid w:val="274CF2BA"/>
    <w:multiLevelType w:val="hybridMultilevel"/>
    <w:tmpl w:val="8E527166"/>
    <w:lvl w:ilvl="0" w:tplc="F06E73BC">
      <w:start w:val="1"/>
      <w:numFmt w:val="decimal"/>
      <w:lvlText w:val="%1."/>
      <w:lvlJc w:val="left"/>
      <w:pPr>
        <w:ind w:left="720" w:hanging="360"/>
      </w:pPr>
    </w:lvl>
    <w:lvl w:ilvl="1" w:tplc="978EAD28">
      <w:start w:val="1"/>
      <w:numFmt w:val="lowerLetter"/>
      <w:lvlText w:val="%2."/>
      <w:lvlJc w:val="left"/>
      <w:pPr>
        <w:ind w:left="1440" w:hanging="360"/>
      </w:pPr>
    </w:lvl>
    <w:lvl w:ilvl="2" w:tplc="680E5024">
      <w:start w:val="1"/>
      <w:numFmt w:val="lowerRoman"/>
      <w:lvlText w:val="%3."/>
      <w:lvlJc w:val="right"/>
      <w:pPr>
        <w:ind w:left="2160" w:hanging="180"/>
      </w:pPr>
    </w:lvl>
    <w:lvl w:ilvl="3" w:tplc="CAC47F32">
      <w:start w:val="1"/>
      <w:numFmt w:val="decimal"/>
      <w:lvlText w:val="%4."/>
      <w:lvlJc w:val="left"/>
      <w:pPr>
        <w:ind w:left="2880" w:hanging="360"/>
      </w:pPr>
    </w:lvl>
    <w:lvl w:ilvl="4" w:tplc="190061DA">
      <w:start w:val="1"/>
      <w:numFmt w:val="lowerLetter"/>
      <w:lvlText w:val="%5."/>
      <w:lvlJc w:val="left"/>
      <w:pPr>
        <w:ind w:left="3600" w:hanging="360"/>
      </w:pPr>
    </w:lvl>
    <w:lvl w:ilvl="5" w:tplc="5DB2F5A8">
      <w:start w:val="1"/>
      <w:numFmt w:val="lowerRoman"/>
      <w:lvlText w:val="%6."/>
      <w:lvlJc w:val="right"/>
      <w:pPr>
        <w:ind w:left="4320" w:hanging="180"/>
      </w:pPr>
    </w:lvl>
    <w:lvl w:ilvl="6" w:tplc="D71844F6">
      <w:start w:val="1"/>
      <w:numFmt w:val="decimal"/>
      <w:lvlText w:val="%7."/>
      <w:lvlJc w:val="left"/>
      <w:pPr>
        <w:ind w:left="5040" w:hanging="360"/>
      </w:pPr>
    </w:lvl>
    <w:lvl w:ilvl="7" w:tplc="DDDA6F34">
      <w:start w:val="1"/>
      <w:numFmt w:val="lowerLetter"/>
      <w:lvlText w:val="%8."/>
      <w:lvlJc w:val="left"/>
      <w:pPr>
        <w:ind w:left="5760" w:hanging="360"/>
      </w:pPr>
    </w:lvl>
    <w:lvl w:ilvl="8" w:tplc="94227398">
      <w:start w:val="1"/>
      <w:numFmt w:val="lowerRoman"/>
      <w:lvlText w:val="%9."/>
      <w:lvlJc w:val="right"/>
      <w:pPr>
        <w:ind w:left="6480" w:hanging="180"/>
      </w:pPr>
    </w:lvl>
  </w:abstractNum>
  <w:abstractNum w:abstractNumId="7" w15:restartNumberingAfterBreak="0">
    <w:nsid w:val="3341C245"/>
    <w:multiLevelType w:val="hybridMultilevel"/>
    <w:tmpl w:val="82D232CC"/>
    <w:lvl w:ilvl="0" w:tplc="2EE8DFCA">
      <w:start w:val="1"/>
      <w:numFmt w:val="bullet"/>
      <w:lvlText w:val=""/>
      <w:lvlJc w:val="left"/>
      <w:pPr>
        <w:ind w:left="720" w:hanging="360"/>
      </w:pPr>
      <w:rPr>
        <w:rFonts w:ascii="Symbol" w:hAnsi="Symbol" w:hint="default"/>
      </w:rPr>
    </w:lvl>
    <w:lvl w:ilvl="1" w:tplc="FE1C4034">
      <w:start w:val="1"/>
      <w:numFmt w:val="bullet"/>
      <w:lvlText w:val="o"/>
      <w:lvlJc w:val="left"/>
      <w:pPr>
        <w:ind w:left="1440" w:hanging="360"/>
      </w:pPr>
      <w:rPr>
        <w:rFonts w:ascii="Courier New" w:hAnsi="Courier New" w:hint="default"/>
      </w:rPr>
    </w:lvl>
    <w:lvl w:ilvl="2" w:tplc="6EBA42BC">
      <w:start w:val="1"/>
      <w:numFmt w:val="bullet"/>
      <w:lvlText w:val=""/>
      <w:lvlJc w:val="left"/>
      <w:pPr>
        <w:ind w:left="2160" w:hanging="360"/>
      </w:pPr>
      <w:rPr>
        <w:rFonts w:ascii="Wingdings" w:hAnsi="Wingdings" w:hint="default"/>
      </w:rPr>
    </w:lvl>
    <w:lvl w:ilvl="3" w:tplc="A140B3C0">
      <w:start w:val="1"/>
      <w:numFmt w:val="bullet"/>
      <w:lvlText w:val=""/>
      <w:lvlJc w:val="left"/>
      <w:pPr>
        <w:ind w:left="2880" w:hanging="360"/>
      </w:pPr>
      <w:rPr>
        <w:rFonts w:ascii="Symbol" w:hAnsi="Symbol" w:hint="default"/>
      </w:rPr>
    </w:lvl>
    <w:lvl w:ilvl="4" w:tplc="66345034">
      <w:start w:val="1"/>
      <w:numFmt w:val="bullet"/>
      <w:lvlText w:val="o"/>
      <w:lvlJc w:val="left"/>
      <w:pPr>
        <w:ind w:left="3600" w:hanging="360"/>
      </w:pPr>
      <w:rPr>
        <w:rFonts w:ascii="Courier New" w:hAnsi="Courier New" w:hint="default"/>
      </w:rPr>
    </w:lvl>
    <w:lvl w:ilvl="5" w:tplc="43E2C808">
      <w:start w:val="1"/>
      <w:numFmt w:val="bullet"/>
      <w:lvlText w:val=""/>
      <w:lvlJc w:val="left"/>
      <w:pPr>
        <w:ind w:left="4320" w:hanging="360"/>
      </w:pPr>
      <w:rPr>
        <w:rFonts w:ascii="Wingdings" w:hAnsi="Wingdings" w:hint="default"/>
      </w:rPr>
    </w:lvl>
    <w:lvl w:ilvl="6" w:tplc="688C31E6">
      <w:start w:val="1"/>
      <w:numFmt w:val="bullet"/>
      <w:lvlText w:val=""/>
      <w:lvlJc w:val="left"/>
      <w:pPr>
        <w:ind w:left="5040" w:hanging="360"/>
      </w:pPr>
      <w:rPr>
        <w:rFonts w:ascii="Symbol" w:hAnsi="Symbol" w:hint="default"/>
      </w:rPr>
    </w:lvl>
    <w:lvl w:ilvl="7" w:tplc="CB8C3244">
      <w:start w:val="1"/>
      <w:numFmt w:val="bullet"/>
      <w:lvlText w:val="o"/>
      <w:lvlJc w:val="left"/>
      <w:pPr>
        <w:ind w:left="5760" w:hanging="360"/>
      </w:pPr>
      <w:rPr>
        <w:rFonts w:ascii="Courier New" w:hAnsi="Courier New" w:hint="default"/>
      </w:rPr>
    </w:lvl>
    <w:lvl w:ilvl="8" w:tplc="B0B23284">
      <w:start w:val="1"/>
      <w:numFmt w:val="bullet"/>
      <w:lvlText w:val=""/>
      <w:lvlJc w:val="left"/>
      <w:pPr>
        <w:ind w:left="6480" w:hanging="360"/>
      </w:pPr>
      <w:rPr>
        <w:rFonts w:ascii="Wingdings" w:hAnsi="Wingdings" w:hint="default"/>
      </w:rPr>
    </w:lvl>
  </w:abstractNum>
  <w:abstractNum w:abstractNumId="8" w15:restartNumberingAfterBreak="0">
    <w:nsid w:val="3E6FBDA0"/>
    <w:multiLevelType w:val="hybridMultilevel"/>
    <w:tmpl w:val="5B54229E"/>
    <w:lvl w:ilvl="0" w:tplc="496AC3EA">
      <w:start w:val="1"/>
      <w:numFmt w:val="bullet"/>
      <w:lvlText w:val=""/>
      <w:lvlJc w:val="left"/>
      <w:pPr>
        <w:ind w:left="720" w:hanging="360"/>
      </w:pPr>
      <w:rPr>
        <w:rFonts w:ascii="Symbol" w:hAnsi="Symbol" w:hint="default"/>
      </w:rPr>
    </w:lvl>
    <w:lvl w:ilvl="1" w:tplc="7CB80912">
      <w:start w:val="1"/>
      <w:numFmt w:val="bullet"/>
      <w:lvlText w:val="o"/>
      <w:lvlJc w:val="left"/>
      <w:pPr>
        <w:ind w:left="1440" w:hanging="360"/>
      </w:pPr>
      <w:rPr>
        <w:rFonts w:ascii="Courier New" w:hAnsi="Courier New" w:hint="default"/>
      </w:rPr>
    </w:lvl>
    <w:lvl w:ilvl="2" w:tplc="7B468ADC">
      <w:start w:val="1"/>
      <w:numFmt w:val="bullet"/>
      <w:lvlText w:val=""/>
      <w:lvlJc w:val="left"/>
      <w:pPr>
        <w:ind w:left="2160" w:hanging="360"/>
      </w:pPr>
      <w:rPr>
        <w:rFonts w:ascii="Wingdings" w:hAnsi="Wingdings" w:hint="default"/>
      </w:rPr>
    </w:lvl>
    <w:lvl w:ilvl="3" w:tplc="7F36CDCE">
      <w:start w:val="1"/>
      <w:numFmt w:val="bullet"/>
      <w:lvlText w:val=""/>
      <w:lvlJc w:val="left"/>
      <w:pPr>
        <w:ind w:left="2880" w:hanging="360"/>
      </w:pPr>
      <w:rPr>
        <w:rFonts w:ascii="Symbol" w:hAnsi="Symbol" w:hint="default"/>
      </w:rPr>
    </w:lvl>
    <w:lvl w:ilvl="4" w:tplc="F7F61AB0">
      <w:start w:val="1"/>
      <w:numFmt w:val="bullet"/>
      <w:lvlText w:val="o"/>
      <w:lvlJc w:val="left"/>
      <w:pPr>
        <w:ind w:left="3600" w:hanging="360"/>
      </w:pPr>
      <w:rPr>
        <w:rFonts w:ascii="Courier New" w:hAnsi="Courier New" w:hint="default"/>
      </w:rPr>
    </w:lvl>
    <w:lvl w:ilvl="5" w:tplc="57E2E93E">
      <w:start w:val="1"/>
      <w:numFmt w:val="bullet"/>
      <w:lvlText w:val=""/>
      <w:lvlJc w:val="left"/>
      <w:pPr>
        <w:ind w:left="4320" w:hanging="360"/>
      </w:pPr>
      <w:rPr>
        <w:rFonts w:ascii="Wingdings" w:hAnsi="Wingdings" w:hint="default"/>
      </w:rPr>
    </w:lvl>
    <w:lvl w:ilvl="6" w:tplc="B63C9076">
      <w:start w:val="1"/>
      <w:numFmt w:val="bullet"/>
      <w:lvlText w:val=""/>
      <w:lvlJc w:val="left"/>
      <w:pPr>
        <w:ind w:left="5040" w:hanging="360"/>
      </w:pPr>
      <w:rPr>
        <w:rFonts w:ascii="Symbol" w:hAnsi="Symbol" w:hint="default"/>
      </w:rPr>
    </w:lvl>
    <w:lvl w:ilvl="7" w:tplc="842CED16">
      <w:start w:val="1"/>
      <w:numFmt w:val="bullet"/>
      <w:lvlText w:val="o"/>
      <w:lvlJc w:val="left"/>
      <w:pPr>
        <w:ind w:left="5760" w:hanging="360"/>
      </w:pPr>
      <w:rPr>
        <w:rFonts w:ascii="Courier New" w:hAnsi="Courier New" w:hint="default"/>
      </w:rPr>
    </w:lvl>
    <w:lvl w:ilvl="8" w:tplc="18246058">
      <w:start w:val="1"/>
      <w:numFmt w:val="bullet"/>
      <w:lvlText w:val=""/>
      <w:lvlJc w:val="left"/>
      <w:pPr>
        <w:ind w:left="6480" w:hanging="360"/>
      </w:pPr>
      <w:rPr>
        <w:rFonts w:ascii="Wingdings" w:hAnsi="Wingdings" w:hint="default"/>
      </w:rPr>
    </w:lvl>
  </w:abstractNum>
  <w:abstractNum w:abstractNumId="9" w15:restartNumberingAfterBreak="0">
    <w:nsid w:val="4E5E59E0"/>
    <w:multiLevelType w:val="hybridMultilevel"/>
    <w:tmpl w:val="4328CB94"/>
    <w:lvl w:ilvl="0" w:tplc="65E451DE">
      <w:start w:val="1"/>
      <w:numFmt w:val="decimal"/>
      <w:lvlText w:val="%1."/>
      <w:lvlJc w:val="left"/>
      <w:pPr>
        <w:ind w:left="720" w:hanging="360"/>
      </w:pPr>
    </w:lvl>
    <w:lvl w:ilvl="1" w:tplc="0D0286EE">
      <w:start w:val="1"/>
      <w:numFmt w:val="lowerLetter"/>
      <w:lvlText w:val="%2."/>
      <w:lvlJc w:val="left"/>
      <w:pPr>
        <w:ind w:left="1440" w:hanging="360"/>
      </w:pPr>
    </w:lvl>
    <w:lvl w:ilvl="2" w:tplc="DD523050">
      <w:start w:val="1"/>
      <w:numFmt w:val="lowerRoman"/>
      <w:lvlText w:val="%3."/>
      <w:lvlJc w:val="right"/>
      <w:pPr>
        <w:ind w:left="2160" w:hanging="180"/>
      </w:pPr>
    </w:lvl>
    <w:lvl w:ilvl="3" w:tplc="D5384902">
      <w:start w:val="1"/>
      <w:numFmt w:val="decimal"/>
      <w:lvlText w:val="%4."/>
      <w:lvlJc w:val="left"/>
      <w:pPr>
        <w:ind w:left="2880" w:hanging="360"/>
      </w:pPr>
    </w:lvl>
    <w:lvl w:ilvl="4" w:tplc="614653D0">
      <w:start w:val="1"/>
      <w:numFmt w:val="lowerLetter"/>
      <w:lvlText w:val="%5."/>
      <w:lvlJc w:val="left"/>
      <w:pPr>
        <w:ind w:left="3600" w:hanging="360"/>
      </w:pPr>
    </w:lvl>
    <w:lvl w:ilvl="5" w:tplc="D23CD4EA">
      <w:start w:val="1"/>
      <w:numFmt w:val="lowerRoman"/>
      <w:lvlText w:val="%6."/>
      <w:lvlJc w:val="right"/>
      <w:pPr>
        <w:ind w:left="4320" w:hanging="180"/>
      </w:pPr>
    </w:lvl>
    <w:lvl w:ilvl="6" w:tplc="A7BC6EB2">
      <w:start w:val="1"/>
      <w:numFmt w:val="decimal"/>
      <w:lvlText w:val="%7."/>
      <w:lvlJc w:val="left"/>
      <w:pPr>
        <w:ind w:left="5040" w:hanging="360"/>
      </w:pPr>
    </w:lvl>
    <w:lvl w:ilvl="7" w:tplc="274ABF00">
      <w:start w:val="1"/>
      <w:numFmt w:val="lowerLetter"/>
      <w:lvlText w:val="%8."/>
      <w:lvlJc w:val="left"/>
      <w:pPr>
        <w:ind w:left="5760" w:hanging="360"/>
      </w:pPr>
    </w:lvl>
    <w:lvl w:ilvl="8" w:tplc="D56C2CA2">
      <w:start w:val="1"/>
      <w:numFmt w:val="lowerRoman"/>
      <w:lvlText w:val="%9."/>
      <w:lvlJc w:val="right"/>
      <w:pPr>
        <w:ind w:left="6480" w:hanging="180"/>
      </w:pPr>
    </w:lvl>
  </w:abstractNum>
  <w:abstractNum w:abstractNumId="10" w15:restartNumberingAfterBreak="0">
    <w:nsid w:val="6C0335EE"/>
    <w:multiLevelType w:val="hybridMultilevel"/>
    <w:tmpl w:val="F41EB2BA"/>
    <w:lvl w:ilvl="0" w:tplc="141A6BA4">
      <w:start w:val="1"/>
      <w:numFmt w:val="bullet"/>
      <w:lvlText w:val=""/>
      <w:lvlJc w:val="left"/>
      <w:pPr>
        <w:ind w:left="720" w:hanging="360"/>
      </w:pPr>
      <w:rPr>
        <w:rFonts w:ascii="Symbol" w:hAnsi="Symbol" w:hint="default"/>
      </w:rPr>
    </w:lvl>
    <w:lvl w:ilvl="1" w:tplc="CFC0A350">
      <w:start w:val="1"/>
      <w:numFmt w:val="bullet"/>
      <w:lvlText w:val="o"/>
      <w:lvlJc w:val="left"/>
      <w:pPr>
        <w:ind w:left="1440" w:hanging="360"/>
      </w:pPr>
      <w:rPr>
        <w:rFonts w:ascii="Courier New" w:hAnsi="Courier New" w:hint="default"/>
      </w:rPr>
    </w:lvl>
    <w:lvl w:ilvl="2" w:tplc="B9FA1DC6">
      <w:start w:val="1"/>
      <w:numFmt w:val="bullet"/>
      <w:lvlText w:val=""/>
      <w:lvlJc w:val="left"/>
      <w:pPr>
        <w:ind w:left="2160" w:hanging="360"/>
      </w:pPr>
      <w:rPr>
        <w:rFonts w:ascii="Wingdings" w:hAnsi="Wingdings" w:hint="default"/>
      </w:rPr>
    </w:lvl>
    <w:lvl w:ilvl="3" w:tplc="B79C6B26">
      <w:start w:val="1"/>
      <w:numFmt w:val="bullet"/>
      <w:lvlText w:val=""/>
      <w:lvlJc w:val="left"/>
      <w:pPr>
        <w:ind w:left="2880" w:hanging="360"/>
      </w:pPr>
      <w:rPr>
        <w:rFonts w:ascii="Symbol" w:hAnsi="Symbol" w:hint="default"/>
      </w:rPr>
    </w:lvl>
    <w:lvl w:ilvl="4" w:tplc="F87AE214">
      <w:start w:val="1"/>
      <w:numFmt w:val="bullet"/>
      <w:lvlText w:val="o"/>
      <w:lvlJc w:val="left"/>
      <w:pPr>
        <w:ind w:left="3600" w:hanging="360"/>
      </w:pPr>
      <w:rPr>
        <w:rFonts w:ascii="Courier New" w:hAnsi="Courier New" w:hint="default"/>
      </w:rPr>
    </w:lvl>
    <w:lvl w:ilvl="5" w:tplc="C02E33F4">
      <w:start w:val="1"/>
      <w:numFmt w:val="bullet"/>
      <w:lvlText w:val=""/>
      <w:lvlJc w:val="left"/>
      <w:pPr>
        <w:ind w:left="4320" w:hanging="360"/>
      </w:pPr>
      <w:rPr>
        <w:rFonts w:ascii="Wingdings" w:hAnsi="Wingdings" w:hint="default"/>
      </w:rPr>
    </w:lvl>
    <w:lvl w:ilvl="6" w:tplc="862A67E6">
      <w:start w:val="1"/>
      <w:numFmt w:val="bullet"/>
      <w:lvlText w:val=""/>
      <w:lvlJc w:val="left"/>
      <w:pPr>
        <w:ind w:left="5040" w:hanging="360"/>
      </w:pPr>
      <w:rPr>
        <w:rFonts w:ascii="Symbol" w:hAnsi="Symbol" w:hint="default"/>
      </w:rPr>
    </w:lvl>
    <w:lvl w:ilvl="7" w:tplc="58287228">
      <w:start w:val="1"/>
      <w:numFmt w:val="bullet"/>
      <w:lvlText w:val="o"/>
      <w:lvlJc w:val="left"/>
      <w:pPr>
        <w:ind w:left="5760" w:hanging="360"/>
      </w:pPr>
      <w:rPr>
        <w:rFonts w:ascii="Courier New" w:hAnsi="Courier New" w:hint="default"/>
      </w:rPr>
    </w:lvl>
    <w:lvl w:ilvl="8" w:tplc="C7967334">
      <w:start w:val="1"/>
      <w:numFmt w:val="bullet"/>
      <w:lvlText w:val=""/>
      <w:lvlJc w:val="left"/>
      <w:pPr>
        <w:ind w:left="6480" w:hanging="360"/>
      </w:pPr>
      <w:rPr>
        <w:rFonts w:ascii="Wingdings" w:hAnsi="Wingdings" w:hint="default"/>
      </w:rPr>
    </w:lvl>
  </w:abstractNum>
  <w:num w:numId="1" w16cid:durableId="1428964914">
    <w:abstractNumId w:val="9"/>
  </w:num>
  <w:num w:numId="2" w16cid:durableId="1545554678">
    <w:abstractNumId w:val="4"/>
  </w:num>
  <w:num w:numId="3" w16cid:durableId="1042897329">
    <w:abstractNumId w:val="3"/>
  </w:num>
  <w:num w:numId="4" w16cid:durableId="175846874">
    <w:abstractNumId w:val="1"/>
  </w:num>
  <w:num w:numId="5" w16cid:durableId="561646201">
    <w:abstractNumId w:val="6"/>
  </w:num>
  <w:num w:numId="6" w16cid:durableId="1879319612">
    <w:abstractNumId w:val="0"/>
  </w:num>
  <w:num w:numId="7" w16cid:durableId="931888562">
    <w:abstractNumId w:val="2"/>
  </w:num>
  <w:num w:numId="8" w16cid:durableId="1736850693">
    <w:abstractNumId w:val="5"/>
  </w:num>
  <w:num w:numId="9" w16cid:durableId="2041979074">
    <w:abstractNumId w:val="8"/>
  </w:num>
  <w:num w:numId="10" w16cid:durableId="2145417155">
    <w:abstractNumId w:val="10"/>
  </w:num>
  <w:num w:numId="11" w16cid:durableId="953095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1EC9"/>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3EF4"/>
    <w:rsid w:val="000C4E9B"/>
    <w:rsid w:val="000C6D4B"/>
    <w:rsid w:val="000E4AEC"/>
    <w:rsid w:val="000E7444"/>
    <w:rsid w:val="000F042B"/>
    <w:rsid w:val="000F06C5"/>
    <w:rsid w:val="000F29AB"/>
    <w:rsid w:val="00100B29"/>
    <w:rsid w:val="001032F1"/>
    <w:rsid w:val="00107CE1"/>
    <w:rsid w:val="001167A6"/>
    <w:rsid w:val="00120973"/>
    <w:rsid w:val="0012110C"/>
    <w:rsid w:val="0012397F"/>
    <w:rsid w:val="00131249"/>
    <w:rsid w:val="00141049"/>
    <w:rsid w:val="0014225B"/>
    <w:rsid w:val="00144369"/>
    <w:rsid w:val="00154924"/>
    <w:rsid w:val="00155904"/>
    <w:rsid w:val="00156F71"/>
    <w:rsid w:val="00160FEF"/>
    <w:rsid w:val="001617F1"/>
    <w:rsid w:val="001629F3"/>
    <w:rsid w:val="001730BD"/>
    <w:rsid w:val="00175349"/>
    <w:rsid w:val="00176D03"/>
    <w:rsid w:val="00177A1B"/>
    <w:rsid w:val="00177D9D"/>
    <w:rsid w:val="001A3B1C"/>
    <w:rsid w:val="001A5A54"/>
    <w:rsid w:val="001A70A1"/>
    <w:rsid w:val="001B04B3"/>
    <w:rsid w:val="001C30E5"/>
    <w:rsid w:val="001C6BA8"/>
    <w:rsid w:val="001D01BC"/>
    <w:rsid w:val="001D1DF9"/>
    <w:rsid w:val="001D5680"/>
    <w:rsid w:val="001D7A44"/>
    <w:rsid w:val="001E256C"/>
    <w:rsid w:val="001E7B90"/>
    <w:rsid w:val="001F0888"/>
    <w:rsid w:val="001F22A9"/>
    <w:rsid w:val="0020052A"/>
    <w:rsid w:val="002050FF"/>
    <w:rsid w:val="00207697"/>
    <w:rsid w:val="00213323"/>
    <w:rsid w:val="00215A11"/>
    <w:rsid w:val="00224849"/>
    <w:rsid w:val="00224BA5"/>
    <w:rsid w:val="00232A0B"/>
    <w:rsid w:val="00235608"/>
    <w:rsid w:val="00250241"/>
    <w:rsid w:val="0025571B"/>
    <w:rsid w:val="00264056"/>
    <w:rsid w:val="00265902"/>
    <w:rsid w:val="00267F72"/>
    <w:rsid w:val="0027009A"/>
    <w:rsid w:val="00272E47"/>
    <w:rsid w:val="0027712D"/>
    <w:rsid w:val="00277361"/>
    <w:rsid w:val="0028015D"/>
    <w:rsid w:val="002A1FF7"/>
    <w:rsid w:val="002B5997"/>
    <w:rsid w:val="002C21F0"/>
    <w:rsid w:val="002D7D61"/>
    <w:rsid w:val="002E17C3"/>
    <w:rsid w:val="002E1B22"/>
    <w:rsid w:val="002E63B8"/>
    <w:rsid w:val="002F1076"/>
    <w:rsid w:val="002F127E"/>
    <w:rsid w:val="002F4AA6"/>
    <w:rsid w:val="002F59D7"/>
    <w:rsid w:val="002F71E1"/>
    <w:rsid w:val="002F7381"/>
    <w:rsid w:val="00310170"/>
    <w:rsid w:val="00314C9E"/>
    <w:rsid w:val="00326061"/>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3BDC"/>
    <w:rsid w:val="0038457A"/>
    <w:rsid w:val="00385A9B"/>
    <w:rsid w:val="00391E8A"/>
    <w:rsid w:val="003951DD"/>
    <w:rsid w:val="00395FC8"/>
    <w:rsid w:val="00397D6D"/>
    <w:rsid w:val="003A0143"/>
    <w:rsid w:val="003B276E"/>
    <w:rsid w:val="003B596B"/>
    <w:rsid w:val="003B7694"/>
    <w:rsid w:val="003C1F1E"/>
    <w:rsid w:val="003C5FF6"/>
    <w:rsid w:val="003C6162"/>
    <w:rsid w:val="003D5CCD"/>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169C"/>
    <w:rsid w:val="00443E14"/>
    <w:rsid w:val="004532CA"/>
    <w:rsid w:val="00454D43"/>
    <w:rsid w:val="004560AF"/>
    <w:rsid w:val="004567DF"/>
    <w:rsid w:val="004628C8"/>
    <w:rsid w:val="00471E47"/>
    <w:rsid w:val="004726F2"/>
    <w:rsid w:val="00481CF0"/>
    <w:rsid w:val="00483737"/>
    <w:rsid w:val="00486D99"/>
    <w:rsid w:val="00492B9C"/>
    <w:rsid w:val="004947DC"/>
    <w:rsid w:val="0049D705"/>
    <w:rsid w:val="004A1216"/>
    <w:rsid w:val="004A232A"/>
    <w:rsid w:val="004A2D28"/>
    <w:rsid w:val="004A3FD3"/>
    <w:rsid w:val="004A561D"/>
    <w:rsid w:val="004A65E9"/>
    <w:rsid w:val="004A7A3D"/>
    <w:rsid w:val="004B1351"/>
    <w:rsid w:val="004B759A"/>
    <w:rsid w:val="004C0012"/>
    <w:rsid w:val="004C006E"/>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04A0"/>
    <w:rsid w:val="005326DB"/>
    <w:rsid w:val="005355C2"/>
    <w:rsid w:val="00542ED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52F6"/>
    <w:rsid w:val="006D64F7"/>
    <w:rsid w:val="006D7FAB"/>
    <w:rsid w:val="006E7F51"/>
    <w:rsid w:val="006F1A39"/>
    <w:rsid w:val="006F647F"/>
    <w:rsid w:val="006F7353"/>
    <w:rsid w:val="007010C0"/>
    <w:rsid w:val="00701A77"/>
    <w:rsid w:val="007030A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05A5"/>
    <w:rsid w:val="007D13E2"/>
    <w:rsid w:val="007D2914"/>
    <w:rsid w:val="007D2F73"/>
    <w:rsid w:val="007D360E"/>
    <w:rsid w:val="007E5F07"/>
    <w:rsid w:val="007E5F42"/>
    <w:rsid w:val="007E6A49"/>
    <w:rsid w:val="007F0E0F"/>
    <w:rsid w:val="007F4B49"/>
    <w:rsid w:val="007F7310"/>
    <w:rsid w:val="00802AE0"/>
    <w:rsid w:val="0082134A"/>
    <w:rsid w:val="00827CB3"/>
    <w:rsid w:val="00837848"/>
    <w:rsid w:val="008459C7"/>
    <w:rsid w:val="00846FC5"/>
    <w:rsid w:val="008541A4"/>
    <w:rsid w:val="00860AEA"/>
    <w:rsid w:val="00861F65"/>
    <w:rsid w:val="00861F93"/>
    <w:rsid w:val="00864E43"/>
    <w:rsid w:val="00876280"/>
    <w:rsid w:val="00877CB7"/>
    <w:rsid w:val="008807FE"/>
    <w:rsid w:val="008831CC"/>
    <w:rsid w:val="00883887"/>
    <w:rsid w:val="00884BCE"/>
    <w:rsid w:val="008861B2"/>
    <w:rsid w:val="0088655F"/>
    <w:rsid w:val="00887B8A"/>
    <w:rsid w:val="008A0220"/>
    <w:rsid w:val="008A3197"/>
    <w:rsid w:val="008A3685"/>
    <w:rsid w:val="008A3A97"/>
    <w:rsid w:val="008A5A26"/>
    <w:rsid w:val="008B0879"/>
    <w:rsid w:val="008B2530"/>
    <w:rsid w:val="008B4AA6"/>
    <w:rsid w:val="008B586D"/>
    <w:rsid w:val="008C6AD0"/>
    <w:rsid w:val="008C76B3"/>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30EA"/>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B3BF9"/>
    <w:rsid w:val="009C2E0C"/>
    <w:rsid w:val="009C4476"/>
    <w:rsid w:val="009C57AF"/>
    <w:rsid w:val="009D2F75"/>
    <w:rsid w:val="009D31A4"/>
    <w:rsid w:val="009D5024"/>
    <w:rsid w:val="009D78D9"/>
    <w:rsid w:val="009E69E0"/>
    <w:rsid w:val="009F16EC"/>
    <w:rsid w:val="009F370F"/>
    <w:rsid w:val="009F7765"/>
    <w:rsid w:val="00A03023"/>
    <w:rsid w:val="00A0F831"/>
    <w:rsid w:val="00A15411"/>
    <w:rsid w:val="00A21C4E"/>
    <w:rsid w:val="00A24E7B"/>
    <w:rsid w:val="00A2555E"/>
    <w:rsid w:val="00A264E3"/>
    <w:rsid w:val="00A319F7"/>
    <w:rsid w:val="00A3653E"/>
    <w:rsid w:val="00A46062"/>
    <w:rsid w:val="00A47360"/>
    <w:rsid w:val="00A61088"/>
    <w:rsid w:val="00A72E5D"/>
    <w:rsid w:val="00A779E2"/>
    <w:rsid w:val="00A82475"/>
    <w:rsid w:val="00A849D1"/>
    <w:rsid w:val="00A90D56"/>
    <w:rsid w:val="00A96D27"/>
    <w:rsid w:val="00AA2EE0"/>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753"/>
    <w:rsid w:val="00B85D84"/>
    <w:rsid w:val="00B85F72"/>
    <w:rsid w:val="00B876F1"/>
    <w:rsid w:val="00B931CE"/>
    <w:rsid w:val="00B93E64"/>
    <w:rsid w:val="00B94AAD"/>
    <w:rsid w:val="00BB61FE"/>
    <w:rsid w:val="00BC2049"/>
    <w:rsid w:val="00BC44F2"/>
    <w:rsid w:val="00BC53A3"/>
    <w:rsid w:val="00BC6917"/>
    <w:rsid w:val="00BE1EA2"/>
    <w:rsid w:val="00BE588F"/>
    <w:rsid w:val="00BF191D"/>
    <w:rsid w:val="00BF5871"/>
    <w:rsid w:val="00BF5C8E"/>
    <w:rsid w:val="00BF6C7E"/>
    <w:rsid w:val="00C00A8D"/>
    <w:rsid w:val="00C02EA1"/>
    <w:rsid w:val="00C06560"/>
    <w:rsid w:val="00C06596"/>
    <w:rsid w:val="00C14A69"/>
    <w:rsid w:val="00C201DC"/>
    <w:rsid w:val="00C20FB7"/>
    <w:rsid w:val="00C504C8"/>
    <w:rsid w:val="00C52CEF"/>
    <w:rsid w:val="00C538B5"/>
    <w:rsid w:val="00C5442B"/>
    <w:rsid w:val="00C54CE8"/>
    <w:rsid w:val="00C57F59"/>
    <w:rsid w:val="00C60653"/>
    <w:rsid w:val="00C6072A"/>
    <w:rsid w:val="00C640AE"/>
    <w:rsid w:val="00C6518E"/>
    <w:rsid w:val="00C70996"/>
    <w:rsid w:val="00C76A1C"/>
    <w:rsid w:val="00C928BA"/>
    <w:rsid w:val="00C93083"/>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1E19"/>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1F7F"/>
    <w:rsid w:val="00DB2871"/>
    <w:rsid w:val="00DB6AC2"/>
    <w:rsid w:val="00DB74B3"/>
    <w:rsid w:val="00DC27BA"/>
    <w:rsid w:val="00DC56C7"/>
    <w:rsid w:val="00DC62F0"/>
    <w:rsid w:val="00DD0ADB"/>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10EB"/>
    <w:rsid w:val="00E53BF5"/>
    <w:rsid w:val="00E56FE8"/>
    <w:rsid w:val="00E73727"/>
    <w:rsid w:val="00E746E6"/>
    <w:rsid w:val="00E858E9"/>
    <w:rsid w:val="00E86985"/>
    <w:rsid w:val="00E90BEF"/>
    <w:rsid w:val="00E90E20"/>
    <w:rsid w:val="00EA1407"/>
    <w:rsid w:val="00EB0125"/>
    <w:rsid w:val="00EB01CC"/>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26289"/>
    <w:rsid w:val="00F37812"/>
    <w:rsid w:val="00F44031"/>
    <w:rsid w:val="00F53474"/>
    <w:rsid w:val="00F6104D"/>
    <w:rsid w:val="00F62793"/>
    <w:rsid w:val="00F646C0"/>
    <w:rsid w:val="00F647A0"/>
    <w:rsid w:val="00F65DA5"/>
    <w:rsid w:val="00F66F99"/>
    <w:rsid w:val="00F71C6B"/>
    <w:rsid w:val="00F7682E"/>
    <w:rsid w:val="00F82189"/>
    <w:rsid w:val="00F9030F"/>
    <w:rsid w:val="00F9098C"/>
    <w:rsid w:val="00F941A7"/>
    <w:rsid w:val="00F95C09"/>
    <w:rsid w:val="00F95FEC"/>
    <w:rsid w:val="00FA03AD"/>
    <w:rsid w:val="00FA6A1F"/>
    <w:rsid w:val="00FA7A0C"/>
    <w:rsid w:val="00FB1CA8"/>
    <w:rsid w:val="00FB221C"/>
    <w:rsid w:val="00FB6790"/>
    <w:rsid w:val="00FC004D"/>
    <w:rsid w:val="00FC032E"/>
    <w:rsid w:val="00FD1686"/>
    <w:rsid w:val="00FE105C"/>
    <w:rsid w:val="00FE3345"/>
    <w:rsid w:val="00FE5E56"/>
    <w:rsid w:val="010FBD64"/>
    <w:rsid w:val="0219A8C4"/>
    <w:rsid w:val="0230C3AB"/>
    <w:rsid w:val="023CC892"/>
    <w:rsid w:val="02B10272"/>
    <w:rsid w:val="02D69DE4"/>
    <w:rsid w:val="038FD86F"/>
    <w:rsid w:val="03A26421"/>
    <w:rsid w:val="04250D5B"/>
    <w:rsid w:val="0586849F"/>
    <w:rsid w:val="05C2890E"/>
    <w:rsid w:val="06232D48"/>
    <w:rsid w:val="06FD092D"/>
    <w:rsid w:val="079022CB"/>
    <w:rsid w:val="084469A1"/>
    <w:rsid w:val="08A0052F"/>
    <w:rsid w:val="09653DC8"/>
    <w:rsid w:val="0A3BD590"/>
    <w:rsid w:val="0A944EDF"/>
    <w:rsid w:val="0B2A4EE8"/>
    <w:rsid w:val="0B369D2C"/>
    <w:rsid w:val="0BEF7E69"/>
    <w:rsid w:val="0C7D802A"/>
    <w:rsid w:val="0D80C027"/>
    <w:rsid w:val="0DB03A89"/>
    <w:rsid w:val="0DFD23FA"/>
    <w:rsid w:val="0E1501A3"/>
    <w:rsid w:val="0F00D710"/>
    <w:rsid w:val="0F4CED26"/>
    <w:rsid w:val="0F9D845C"/>
    <w:rsid w:val="0FAD3445"/>
    <w:rsid w:val="0FB1ED79"/>
    <w:rsid w:val="0FB520EC"/>
    <w:rsid w:val="0FDA5A49"/>
    <w:rsid w:val="0FEE911D"/>
    <w:rsid w:val="10D8D728"/>
    <w:rsid w:val="10DC692E"/>
    <w:rsid w:val="11343B3C"/>
    <w:rsid w:val="1150F14D"/>
    <w:rsid w:val="1215A244"/>
    <w:rsid w:val="1259A2E2"/>
    <w:rsid w:val="12F4AF34"/>
    <w:rsid w:val="130A6724"/>
    <w:rsid w:val="135AACDA"/>
    <w:rsid w:val="135DB7C6"/>
    <w:rsid w:val="1477D32D"/>
    <w:rsid w:val="152EF418"/>
    <w:rsid w:val="163D8ACD"/>
    <w:rsid w:val="1648D468"/>
    <w:rsid w:val="182E1DFD"/>
    <w:rsid w:val="185D468E"/>
    <w:rsid w:val="18B3F5C4"/>
    <w:rsid w:val="1944B282"/>
    <w:rsid w:val="195C0332"/>
    <w:rsid w:val="1963F0B8"/>
    <w:rsid w:val="19EA386B"/>
    <w:rsid w:val="19F916EF"/>
    <w:rsid w:val="1A22766F"/>
    <w:rsid w:val="1A6F63D9"/>
    <w:rsid w:val="1B792D27"/>
    <w:rsid w:val="1B9ED16E"/>
    <w:rsid w:val="1BC08667"/>
    <w:rsid w:val="1BE5A5F4"/>
    <w:rsid w:val="1C10CC1D"/>
    <w:rsid w:val="1C4083E9"/>
    <w:rsid w:val="1CA92AFF"/>
    <w:rsid w:val="1CAF6ACC"/>
    <w:rsid w:val="1DAEA77A"/>
    <w:rsid w:val="1DBA2E0B"/>
    <w:rsid w:val="1DD90280"/>
    <w:rsid w:val="1DE58DD2"/>
    <w:rsid w:val="1EF46F64"/>
    <w:rsid w:val="1F486CDF"/>
    <w:rsid w:val="207ACF2D"/>
    <w:rsid w:val="20890CD3"/>
    <w:rsid w:val="20C0E310"/>
    <w:rsid w:val="2302E578"/>
    <w:rsid w:val="230AD2FE"/>
    <w:rsid w:val="233F4270"/>
    <w:rsid w:val="23B26FEF"/>
    <w:rsid w:val="24362182"/>
    <w:rsid w:val="2495F928"/>
    <w:rsid w:val="249EB5D9"/>
    <w:rsid w:val="253564B1"/>
    <w:rsid w:val="2540FBEF"/>
    <w:rsid w:val="26361821"/>
    <w:rsid w:val="263A863A"/>
    <w:rsid w:val="26EDB2F4"/>
    <w:rsid w:val="274E9101"/>
    <w:rsid w:val="27537EC4"/>
    <w:rsid w:val="27D6569B"/>
    <w:rsid w:val="27F1EE9B"/>
    <w:rsid w:val="285B5D2D"/>
    <w:rsid w:val="28DD1C70"/>
    <w:rsid w:val="28F66E3A"/>
    <w:rsid w:val="2993E429"/>
    <w:rsid w:val="299C98C7"/>
    <w:rsid w:val="29E7FFAE"/>
    <w:rsid w:val="2A2553B6"/>
    <w:rsid w:val="2A269F09"/>
    <w:rsid w:val="2AB5287E"/>
    <w:rsid w:val="2B4B289A"/>
    <w:rsid w:val="2BC31264"/>
    <w:rsid w:val="2C518FF3"/>
    <w:rsid w:val="2C6CF4DF"/>
    <w:rsid w:val="2CBC49EF"/>
    <w:rsid w:val="2D4FB243"/>
    <w:rsid w:val="2DD3039D"/>
    <w:rsid w:val="2ECE7F03"/>
    <w:rsid w:val="2EFC0A96"/>
    <w:rsid w:val="2F28203B"/>
    <w:rsid w:val="2FDDBFE8"/>
    <w:rsid w:val="30799C33"/>
    <w:rsid w:val="308669C3"/>
    <w:rsid w:val="3098E07D"/>
    <w:rsid w:val="31374DF9"/>
    <w:rsid w:val="31413046"/>
    <w:rsid w:val="31480452"/>
    <w:rsid w:val="31BCCDB3"/>
    <w:rsid w:val="31CD9F9C"/>
    <w:rsid w:val="31F31193"/>
    <w:rsid w:val="320C5F63"/>
    <w:rsid w:val="3234B0DE"/>
    <w:rsid w:val="329E1EF1"/>
    <w:rsid w:val="3320F6C8"/>
    <w:rsid w:val="33D0813F"/>
    <w:rsid w:val="3421B441"/>
    <w:rsid w:val="34C14442"/>
    <w:rsid w:val="34D0B260"/>
    <w:rsid w:val="3507047F"/>
    <w:rsid w:val="351D7292"/>
    <w:rsid w:val="35DC14A0"/>
    <w:rsid w:val="35EC4F22"/>
    <w:rsid w:val="35F13620"/>
    <w:rsid w:val="36989E5A"/>
    <w:rsid w:val="36A2D4E0"/>
    <w:rsid w:val="36E5D136"/>
    <w:rsid w:val="37082201"/>
    <w:rsid w:val="37333220"/>
    <w:rsid w:val="376DD407"/>
    <w:rsid w:val="383EA541"/>
    <w:rsid w:val="386E461C"/>
    <w:rsid w:val="38821BB7"/>
    <w:rsid w:val="3965DACD"/>
    <w:rsid w:val="39BDA92F"/>
    <w:rsid w:val="39C0365E"/>
    <w:rsid w:val="39DA75A2"/>
    <w:rsid w:val="39F934E0"/>
    <w:rsid w:val="3A3FC2C3"/>
    <w:rsid w:val="3AA6C296"/>
    <w:rsid w:val="3AA930D6"/>
    <w:rsid w:val="3B224DA7"/>
    <w:rsid w:val="3B7BDDE6"/>
    <w:rsid w:val="3B926D55"/>
    <w:rsid w:val="3BA4F407"/>
    <w:rsid w:val="3C8188B0"/>
    <w:rsid w:val="3CAFD460"/>
    <w:rsid w:val="3CBA0A06"/>
    <w:rsid w:val="3D121664"/>
    <w:rsid w:val="3D776385"/>
    <w:rsid w:val="3D7D1480"/>
    <w:rsid w:val="3DAD5DE6"/>
    <w:rsid w:val="3E7F416F"/>
    <w:rsid w:val="3EADE6C5"/>
    <w:rsid w:val="3EF2861F"/>
    <w:rsid w:val="3F2388E5"/>
    <w:rsid w:val="3FAC2F31"/>
    <w:rsid w:val="4088E0B5"/>
    <w:rsid w:val="40CDB8C7"/>
    <w:rsid w:val="40D5DAAB"/>
    <w:rsid w:val="416E5B3A"/>
    <w:rsid w:val="41869EED"/>
    <w:rsid w:val="41E58787"/>
    <w:rsid w:val="4217A05B"/>
    <w:rsid w:val="4236830C"/>
    <w:rsid w:val="42B05AFD"/>
    <w:rsid w:val="43BD202D"/>
    <w:rsid w:val="449C5CD2"/>
    <w:rsid w:val="44BE3FAF"/>
    <w:rsid w:val="4503D6C5"/>
    <w:rsid w:val="4529D8D1"/>
    <w:rsid w:val="45AD8589"/>
    <w:rsid w:val="469FA726"/>
    <w:rsid w:val="47747238"/>
    <w:rsid w:val="47B72C1F"/>
    <w:rsid w:val="486B4189"/>
    <w:rsid w:val="487324A4"/>
    <w:rsid w:val="48913252"/>
    <w:rsid w:val="4899741E"/>
    <w:rsid w:val="49531177"/>
    <w:rsid w:val="49E36727"/>
    <w:rsid w:val="49EBF515"/>
    <w:rsid w:val="49ED93F3"/>
    <w:rsid w:val="4A3EB1F5"/>
    <w:rsid w:val="4A7DB60F"/>
    <w:rsid w:val="4AC1BBF0"/>
    <w:rsid w:val="4B87C576"/>
    <w:rsid w:val="4BB89E7E"/>
    <w:rsid w:val="4C03D99E"/>
    <w:rsid w:val="4C35EF6A"/>
    <w:rsid w:val="4C4D58BC"/>
    <w:rsid w:val="4C4DB0A3"/>
    <w:rsid w:val="4C6B929F"/>
    <w:rsid w:val="4C8AB239"/>
    <w:rsid w:val="4C946999"/>
    <w:rsid w:val="4C9AE510"/>
    <w:rsid w:val="4CAA00B9"/>
    <w:rsid w:val="4CD2217E"/>
    <w:rsid w:val="4D22B634"/>
    <w:rsid w:val="4D2395D7"/>
    <w:rsid w:val="4D4B7B18"/>
    <w:rsid w:val="4E56D2AA"/>
    <w:rsid w:val="4E8E357D"/>
    <w:rsid w:val="4E933204"/>
    <w:rsid w:val="4F0DAC59"/>
    <w:rsid w:val="5067C876"/>
    <w:rsid w:val="511150CF"/>
    <w:rsid w:val="5116D09E"/>
    <w:rsid w:val="51AF4B12"/>
    <w:rsid w:val="520930BA"/>
    <w:rsid w:val="5211AD88"/>
    <w:rsid w:val="538BD8BE"/>
    <w:rsid w:val="5397F13E"/>
    <w:rsid w:val="53BB908A"/>
    <w:rsid w:val="54B648A0"/>
    <w:rsid w:val="5534B8C6"/>
    <w:rsid w:val="5714C2D2"/>
    <w:rsid w:val="572A5296"/>
    <w:rsid w:val="58484042"/>
    <w:rsid w:val="58A427CE"/>
    <w:rsid w:val="58FB4A15"/>
    <w:rsid w:val="5916E215"/>
    <w:rsid w:val="5981F0B2"/>
    <w:rsid w:val="59C41F20"/>
    <w:rsid w:val="59C9B4DC"/>
    <w:rsid w:val="59D5FC3D"/>
    <w:rsid w:val="5A25233A"/>
    <w:rsid w:val="5A971A76"/>
    <w:rsid w:val="5A999ABD"/>
    <w:rsid w:val="5AFF2848"/>
    <w:rsid w:val="5B79A292"/>
    <w:rsid w:val="5B9ACEA3"/>
    <w:rsid w:val="5BECFFEF"/>
    <w:rsid w:val="5C32EAD7"/>
    <w:rsid w:val="5C401334"/>
    <w:rsid w:val="5C634E72"/>
    <w:rsid w:val="5C88967C"/>
    <w:rsid w:val="5CD74BE0"/>
    <w:rsid w:val="5CFAFA84"/>
    <w:rsid w:val="5D0D856D"/>
    <w:rsid w:val="5DCEBB38"/>
    <w:rsid w:val="5DDBE395"/>
    <w:rsid w:val="5E18F88E"/>
    <w:rsid w:val="5E1A152D"/>
    <w:rsid w:val="5F28E2D3"/>
    <w:rsid w:val="5F6A8B99"/>
    <w:rsid w:val="5FEC36E9"/>
    <w:rsid w:val="60511FED"/>
    <w:rsid w:val="61640521"/>
    <w:rsid w:val="617D32E5"/>
    <w:rsid w:val="61962B67"/>
    <w:rsid w:val="61ADC469"/>
    <w:rsid w:val="61CFBBB9"/>
    <w:rsid w:val="61E427A1"/>
    <w:rsid w:val="61E8E416"/>
    <w:rsid w:val="636B8C1A"/>
    <w:rsid w:val="63CC6FC7"/>
    <w:rsid w:val="63D8CDEC"/>
    <w:rsid w:val="6418B83E"/>
    <w:rsid w:val="643BD9D3"/>
    <w:rsid w:val="646AAD94"/>
    <w:rsid w:val="64840B4D"/>
    <w:rsid w:val="649A5D3E"/>
    <w:rsid w:val="64AC4EEA"/>
    <w:rsid w:val="65749E4D"/>
    <w:rsid w:val="6578A3C4"/>
    <w:rsid w:val="66498BA4"/>
    <w:rsid w:val="67BB367D"/>
    <w:rsid w:val="6857688B"/>
    <w:rsid w:val="6989CD3C"/>
    <w:rsid w:val="69EFBC40"/>
    <w:rsid w:val="6A7AA63D"/>
    <w:rsid w:val="6A7F4EA2"/>
    <w:rsid w:val="6AA08082"/>
    <w:rsid w:val="6AE640BF"/>
    <w:rsid w:val="6B00F3A2"/>
    <w:rsid w:val="6B0E6059"/>
    <w:rsid w:val="6C16769E"/>
    <w:rsid w:val="6CC58789"/>
    <w:rsid w:val="6D35843F"/>
    <w:rsid w:val="6DBA7BCE"/>
    <w:rsid w:val="6E3709DE"/>
    <w:rsid w:val="6E8F8F2B"/>
    <w:rsid w:val="6EA983F5"/>
    <w:rsid w:val="6EE824BD"/>
    <w:rsid w:val="6F72A652"/>
    <w:rsid w:val="6FEF0191"/>
    <w:rsid w:val="7007BCC8"/>
    <w:rsid w:val="71599D62"/>
    <w:rsid w:val="716EAAA0"/>
    <w:rsid w:val="726753BA"/>
    <w:rsid w:val="7296AC5E"/>
    <w:rsid w:val="73955120"/>
    <w:rsid w:val="7399AAC0"/>
    <w:rsid w:val="74356BF6"/>
    <w:rsid w:val="74693669"/>
    <w:rsid w:val="74BCC3E0"/>
    <w:rsid w:val="74E03BA9"/>
    <w:rsid w:val="75256DCB"/>
    <w:rsid w:val="7566A8A6"/>
    <w:rsid w:val="767740DE"/>
    <w:rsid w:val="767A16D5"/>
    <w:rsid w:val="76D27903"/>
    <w:rsid w:val="77F464A2"/>
    <w:rsid w:val="786E4964"/>
    <w:rsid w:val="7897251A"/>
    <w:rsid w:val="78FEEFFF"/>
    <w:rsid w:val="79903503"/>
    <w:rsid w:val="799856D1"/>
    <w:rsid w:val="79BC4157"/>
    <w:rsid w:val="7A022C3F"/>
    <w:rsid w:val="7AC87CEC"/>
    <w:rsid w:val="7B2C0564"/>
    <w:rsid w:val="7B75CE96"/>
    <w:rsid w:val="7B9DFCA0"/>
    <w:rsid w:val="7BA5EA26"/>
    <w:rsid w:val="7C9EC466"/>
    <w:rsid w:val="7DFD5DC1"/>
    <w:rsid w:val="7E2C0433"/>
    <w:rsid w:val="7E63A626"/>
    <w:rsid w:val="7E6E4098"/>
    <w:rsid w:val="7E862AC7"/>
    <w:rsid w:val="7EF92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AAE37"/>
  <w15:chartTrackingRefBased/>
  <w15:docId w15:val="{C35B37EB-B681-42C5-B218-672CA959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26061"/>
    <w:rPr>
      <w:color w:val="605E5C"/>
      <w:shd w:val="clear" w:color="auto" w:fill="E1DFDD"/>
    </w:rPr>
  </w:style>
  <w:style w:type="paragraph" w:styleId="Revision">
    <w:name w:val="Revision"/>
    <w:hidden/>
    <w:uiPriority w:val="99"/>
    <w:semiHidden/>
    <w:rsid w:val="009130EA"/>
    <w:rPr>
      <w:sz w:val="24"/>
      <w:szCs w:val="24"/>
      <w:lang w:eastAsia="en-US"/>
    </w:rPr>
  </w:style>
  <w:style w:type="character" w:styleId="FollowedHyperlink">
    <w:name w:val="FollowedHyperlink"/>
    <w:basedOn w:val="DefaultParagraphFont"/>
    <w:rsid w:val="009C44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ecd/housingopportunityprogr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inestate.zoom.us/rec/play/KEafLLP6saSiSWG9fUvzC1PcT612RMThH8v_R2OYSYJTLa-EeHhnBj-exmeAKI2x26OGc9LhICLIwxjW.GVA06iBMwmPfCBfX?canPlayFromShare=true&amp;from=share_recording_detail&amp;continueMode=true&amp;componentName=rec-play&amp;originRequestUrl=https%3A%2F%2Fmainestate.zoom.us%2Frec%2Fshare%2FWbQRbfXZZwerkM7-O4WupoRQZ3WN5kt9tNxLzf9EfprtxPir6ULGLF5LCQ48ygOy.oKt0J9bRUDatikJ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ecd/housingopportuni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1F86EA49-2F5B-4111-B520-0DC40F56A14E}">
  <ds:schemaRefs>
    <ds:schemaRef ds:uri="http://schemas.microsoft.com/sharepoint/v3/contenttype/forms"/>
  </ds:schemaRefs>
</ds:datastoreItem>
</file>

<file path=customXml/itemProps2.xml><?xml version="1.0" encoding="utf-8"?>
<ds:datastoreItem xmlns:ds="http://schemas.openxmlformats.org/officeDocument/2006/customXml" ds:itemID="{2C9EFAE2-FCF9-4CC9-B4CF-3E6F659A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5238D-158D-491E-BD48-7C809F1B6046}">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2040</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4</cp:revision>
  <dcterms:created xsi:type="dcterms:W3CDTF">2023-07-20T18:54:00Z</dcterms:created>
  <dcterms:modified xsi:type="dcterms:W3CDTF">2023-07-20T18:58:00Z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