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66EFCBCB" w:rsidR="00E25FC1" w:rsidRPr="00C118CB" w:rsidRDefault="00742F34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399199E2" w:rsidR="00B02C35" w:rsidRPr="00EA72F9" w:rsidRDefault="00742F34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="00B02C35" w:rsidRPr="00EA72F9">
              <w:rPr>
                <w:rFonts w:ascii="Arial" w:hAnsi="Arial" w:cs="Arial"/>
                <w:b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0A970350" w:rsidR="00B02C35" w:rsidRPr="00EA72F9" w:rsidRDefault="00EA72F9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EA72F9">
              <w:rPr>
                <w:rFonts w:ascii="Arial" w:hAnsi="Arial" w:cs="Arial"/>
                <w:sz w:val="24"/>
                <w:szCs w:val="24"/>
              </w:rPr>
              <w:t>202204054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Maine Industry Partnerships for Workforce Development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09475694" w:rsidR="00B531C0" w:rsidRPr="00C118CB" w:rsidRDefault="00742F34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5FE0871D" w14:textId="77777777" w:rsidR="00B531C0" w:rsidRDefault="00742F34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Labor,</w:t>
            </w:r>
          </w:p>
          <w:p w14:paraId="1C852198" w14:textId="4DE09965" w:rsidR="00742F34" w:rsidRPr="00EA72F9" w:rsidRDefault="00742F34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Workforce Board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4F0B763" w:rsidR="00B02C35" w:rsidRPr="00EA72F9" w:rsidRDefault="00742F34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1, 2022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FFDB362" w:rsidR="00B02C35" w:rsidRPr="00EA72F9" w:rsidRDefault="00742F34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42F34">
              <w:rPr>
                <w:rFonts w:ascii="Arial" w:hAnsi="Arial" w:cs="Arial"/>
                <w:sz w:val="24"/>
                <w:szCs w:val="24"/>
              </w:rPr>
              <w:t>June 28, 2022 no later than 11:59 p.m., local time.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742F34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3FDC73E3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742F34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0D956C83" w:rsidR="00B02C35" w:rsidRPr="00C118CB" w:rsidRDefault="00EA72F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Adding date and registration information </w:t>
            </w:r>
            <w:r w:rsidR="00742F34">
              <w:rPr>
                <w:rFonts w:ascii="Arial" w:hAnsi="Arial" w:cs="Arial"/>
                <w:sz w:val="24"/>
                <w:szCs w:val="24"/>
              </w:rPr>
              <w:t>for a B</w:t>
            </w:r>
            <w:r>
              <w:rPr>
                <w:rFonts w:ascii="Arial" w:hAnsi="Arial" w:cs="Arial"/>
                <w:sz w:val="24"/>
                <w:szCs w:val="24"/>
              </w:rPr>
              <w:t xml:space="preserve">idders’ </w:t>
            </w:r>
            <w:r w:rsidR="00742F34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onference 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2313275F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742F34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D077D" w14:textId="77777777" w:rsidR="00EA72F9" w:rsidRPr="00EA72F9" w:rsidRDefault="00EA72F9" w:rsidP="00EA72F9">
            <w:pPr>
              <w:rPr>
                <w:rFonts w:ascii="Arial" w:hAnsi="Arial" w:cs="Arial"/>
                <w:sz w:val="24"/>
                <w:szCs w:val="24"/>
              </w:rPr>
            </w:pPr>
            <w:r w:rsidRPr="00EA72F9">
              <w:rPr>
                <w:rFonts w:ascii="Arial" w:hAnsi="Arial" w:cs="Arial"/>
                <w:sz w:val="24"/>
                <w:szCs w:val="24"/>
              </w:rPr>
              <w:t>A Bidders’ Conference will be held on Monday, June 6th, 2022 at 1pm ET at the following location: Zoom (</w:t>
            </w:r>
            <w:hyperlink r:id="rId11" w:anchor="/registration" w:tgtFrame="_blank" w:history="1">
              <w:r w:rsidRPr="00EA72F9">
                <w:rPr>
                  <w:rStyle w:val="Hyperlink"/>
                  <w:rFonts w:ascii="Arial" w:hAnsi="Arial" w:cs="Arial"/>
                  <w:sz w:val="24"/>
                  <w:szCs w:val="24"/>
                </w:rPr>
                <w:t>registe</w:t>
              </w:r>
              <w:r w:rsidRPr="00EA72F9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EA72F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here</w:t>
              </w:r>
            </w:hyperlink>
            <w:r w:rsidRPr="00EA72F9">
              <w:rPr>
                <w:rFonts w:ascii="Arial" w:hAnsi="Arial" w:cs="Arial"/>
                <w:sz w:val="24"/>
                <w:szCs w:val="24"/>
              </w:rPr>
              <w:t>) </w:t>
            </w: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3C219860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742F34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F30B3"/>
    <w:rsid w:val="00521F49"/>
    <w:rsid w:val="007351DF"/>
    <w:rsid w:val="00742F34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A72F9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F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nestate.zoom.us/meeting/register/tZIld-iqqzgqGNd0TYSIq-kTZoLEj3AWLF-1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2022-06-01T17:11:00Z</dcterms:created>
  <dcterms:modified xsi:type="dcterms:W3CDTF">2022-06-01T17:11:00Z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