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A20653E" w:rsidR="00D04EE0" w:rsidRPr="00BC2D1B" w:rsidRDefault="0055322A" w:rsidP="00091EFB">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Department of Labor</w:t>
      </w:r>
    </w:p>
    <w:p w14:paraId="1CFAE8A1" w14:textId="568044A3" w:rsidR="00D04EE0" w:rsidRPr="00BC2D1B" w:rsidRDefault="0055322A" w:rsidP="00091EFB">
      <w:pPr>
        <w:pStyle w:val="DefaultText"/>
        <w:widowControl/>
        <w:jc w:val="center"/>
        <w:rPr>
          <w:rStyle w:val="InitialStyle"/>
          <w:rFonts w:ascii="Arial" w:hAnsi="Arial" w:cs="Arial"/>
          <w:i/>
          <w:iCs/>
          <w:sz w:val="28"/>
          <w:szCs w:val="28"/>
        </w:rPr>
      </w:pPr>
      <w:r>
        <w:rPr>
          <w:rStyle w:val="InitialStyle"/>
          <w:rFonts w:ascii="Arial" w:hAnsi="Arial" w:cs="Arial"/>
          <w:i/>
          <w:iCs/>
          <w:sz w:val="28"/>
          <w:szCs w:val="28"/>
        </w:rPr>
        <w:t>Bureau of Employment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7CCDAE1"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5244FF5C" w:rsidR="00D04EE0" w:rsidRPr="003F2EE4" w:rsidRDefault="001F405C" w:rsidP="007714D4">
      <w:pPr>
        <w:pStyle w:val="DefaultText"/>
        <w:widowControl/>
        <w:jc w:val="center"/>
        <w:rPr>
          <w:rStyle w:val="InitialStyle"/>
          <w:rFonts w:ascii="Arial" w:hAnsi="Arial" w:cs="Arial"/>
          <w:b/>
          <w:bCs/>
          <w:sz w:val="32"/>
          <w:szCs w:val="32"/>
        </w:rPr>
      </w:pPr>
      <w:r w:rsidRPr="003F2EE4">
        <w:rPr>
          <w:rStyle w:val="InitialStyle"/>
          <w:rFonts w:ascii="Arial" w:hAnsi="Arial" w:cs="Arial"/>
          <w:b/>
          <w:bCs/>
          <w:sz w:val="32"/>
          <w:szCs w:val="32"/>
        </w:rPr>
        <w:t>RFA</w:t>
      </w:r>
      <w:r w:rsidR="00D04EE0" w:rsidRPr="003F2EE4">
        <w:rPr>
          <w:rStyle w:val="InitialStyle"/>
          <w:rFonts w:ascii="Arial" w:hAnsi="Arial" w:cs="Arial"/>
          <w:b/>
          <w:bCs/>
          <w:sz w:val="32"/>
          <w:szCs w:val="32"/>
        </w:rPr>
        <w:t>#</w:t>
      </w:r>
      <w:r w:rsidR="00197C74">
        <w:rPr>
          <w:rStyle w:val="InitialStyle"/>
          <w:rFonts w:ascii="Arial" w:hAnsi="Arial" w:cs="Arial"/>
          <w:b/>
          <w:bCs/>
          <w:sz w:val="32"/>
          <w:szCs w:val="32"/>
        </w:rPr>
        <w:t xml:space="preserve"> 202112198</w:t>
      </w:r>
    </w:p>
    <w:p w14:paraId="0CA23127" w14:textId="77777777" w:rsidR="0050301B" w:rsidRPr="00091EFB" w:rsidRDefault="0050301B" w:rsidP="007714D4">
      <w:pPr>
        <w:pStyle w:val="DefaultText"/>
        <w:widowControl/>
        <w:jc w:val="center"/>
        <w:rPr>
          <w:rStyle w:val="InitialStyle"/>
          <w:rFonts w:ascii="Arial" w:hAnsi="Arial" w:cs="Arial"/>
          <w:bCs/>
          <w:sz w:val="32"/>
        </w:rPr>
      </w:pPr>
    </w:p>
    <w:p w14:paraId="46E084D8" w14:textId="1F5211DB" w:rsidR="00D04EE0" w:rsidRDefault="0055322A" w:rsidP="007714D4">
      <w:pPr>
        <w:pStyle w:val="DefaultText"/>
        <w:widowControl/>
        <w:jc w:val="center"/>
        <w:rPr>
          <w:rStyle w:val="InitialStyle"/>
          <w:rFonts w:ascii="Arial" w:hAnsi="Arial" w:cs="Arial"/>
          <w:b/>
          <w:bCs/>
          <w:sz w:val="32"/>
          <w:szCs w:val="28"/>
          <w:u w:val="single"/>
        </w:rPr>
      </w:pPr>
      <w:r>
        <w:rPr>
          <w:rStyle w:val="InitialStyle"/>
          <w:rFonts w:ascii="Arial" w:hAnsi="Arial" w:cs="Arial"/>
          <w:b/>
          <w:bCs/>
          <w:sz w:val="32"/>
          <w:szCs w:val="28"/>
          <w:u w:val="single"/>
        </w:rPr>
        <w:t>Peer Workforce Navigator</w:t>
      </w:r>
      <w:r w:rsidR="00897FC1">
        <w:rPr>
          <w:rStyle w:val="InitialStyle"/>
          <w:rFonts w:ascii="Arial" w:hAnsi="Arial" w:cs="Arial"/>
          <w:b/>
          <w:bCs/>
          <w:sz w:val="32"/>
          <w:szCs w:val="28"/>
          <w:u w:val="single"/>
        </w:rPr>
        <w:t xml:space="preserve"> Pilot</w:t>
      </w:r>
    </w:p>
    <w:p w14:paraId="578D8343" w14:textId="2D89701D" w:rsidR="00905CB6" w:rsidRDefault="00905CB6" w:rsidP="007714D4">
      <w:pPr>
        <w:pStyle w:val="DefaultText"/>
        <w:widowControl/>
        <w:jc w:val="center"/>
        <w:rPr>
          <w:rStyle w:val="InitialStyle"/>
          <w:rFonts w:ascii="Arial" w:hAnsi="Arial" w:cs="Arial"/>
          <w:b/>
          <w:bCs/>
          <w:sz w:val="32"/>
          <w:szCs w:val="28"/>
          <w:u w:val="single"/>
        </w:rPr>
      </w:pPr>
      <w:r>
        <w:rPr>
          <w:rStyle w:val="InitialStyle"/>
          <w:rFonts w:ascii="Arial" w:hAnsi="Arial" w:cs="Arial"/>
          <w:b/>
          <w:bCs/>
          <w:sz w:val="32"/>
          <w:szCs w:val="28"/>
          <w:u w:val="single"/>
        </w:rPr>
        <w:t>Grant Funding</w:t>
      </w:r>
    </w:p>
    <w:p w14:paraId="0C9ECF0C" w14:textId="73625C48" w:rsidR="00181E6A" w:rsidRPr="007B6B35" w:rsidRDefault="00181E6A" w:rsidP="007714D4">
      <w:pPr>
        <w:pStyle w:val="DefaultText"/>
        <w:widowControl/>
        <w:jc w:val="center"/>
        <w:rPr>
          <w:rStyle w:val="InitialStyle"/>
          <w:rFonts w:ascii="Arial" w:hAnsi="Arial" w:cs="Arial"/>
          <w:b/>
          <w:bCs/>
          <w:sz w:val="32"/>
          <w:szCs w:val="28"/>
          <w:u w:val="single"/>
        </w:rPr>
      </w:pPr>
      <w:bookmarkStart w:id="0" w:name="_Hlk71633777"/>
      <w:r>
        <w:rPr>
          <w:rStyle w:val="InitialStyle"/>
          <w:rFonts w:ascii="Arial" w:hAnsi="Arial" w:cs="Arial"/>
          <w:b/>
          <w:bCs/>
          <w:sz w:val="32"/>
          <w:szCs w:val="28"/>
          <w:u w:val="single"/>
        </w:rPr>
        <w:t>FY 202</w:t>
      </w:r>
      <w:r w:rsidR="004144D0">
        <w:rPr>
          <w:rStyle w:val="InitialStyle"/>
          <w:rFonts w:ascii="Arial" w:hAnsi="Arial" w:cs="Arial"/>
          <w:b/>
          <w:bCs/>
          <w:sz w:val="32"/>
          <w:szCs w:val="28"/>
          <w:u w:val="single"/>
        </w:rPr>
        <w:t>2</w:t>
      </w:r>
      <w:r>
        <w:rPr>
          <w:rStyle w:val="InitialStyle"/>
          <w:rFonts w:ascii="Arial" w:hAnsi="Arial" w:cs="Arial"/>
          <w:b/>
          <w:bCs/>
          <w:sz w:val="32"/>
          <w:szCs w:val="28"/>
          <w:u w:val="single"/>
        </w:rPr>
        <w:t xml:space="preserve"> </w:t>
      </w:r>
      <w:bookmarkEnd w:id="0"/>
      <w:r>
        <w:rPr>
          <w:rStyle w:val="InitialStyle"/>
          <w:rFonts w:ascii="Arial" w:hAnsi="Arial" w:cs="Arial"/>
          <w:b/>
          <w:bCs/>
          <w:sz w:val="32"/>
          <w:szCs w:val="28"/>
          <w:u w:val="single"/>
        </w:rPr>
        <w:t>Application</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704D9F" w:rsidRPr="00A43798" w14:paraId="60CB65E8" w14:textId="77777777" w:rsidTr="32A74C45">
        <w:trPr>
          <w:trHeight w:val="1397"/>
        </w:trPr>
        <w:tc>
          <w:tcPr>
            <w:tcW w:w="2016"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0BE1F6BA" w:rsidR="00704D9F" w:rsidRPr="00A43798" w:rsidRDefault="00704D9F" w:rsidP="32A74C45">
            <w:pPr>
              <w:rPr>
                <w:rFonts w:ascii="Arial" w:eastAsia="Calibri" w:hAnsi="Arial" w:cs="Arial"/>
                <w:sz w:val="24"/>
                <w:szCs w:val="24"/>
              </w:rPr>
            </w:pPr>
            <w:r w:rsidRPr="00197C74">
              <w:rPr>
                <w:rFonts w:ascii="Arial" w:eastAsia="Calibri" w:hAnsi="Arial" w:cs="Arial"/>
                <w:b/>
                <w:bCs/>
                <w:sz w:val="24"/>
                <w:szCs w:val="24"/>
                <w:u w:val="single"/>
              </w:rPr>
              <w:t>Name</w:t>
            </w:r>
            <w:r w:rsidRPr="00197C74">
              <w:rPr>
                <w:rFonts w:ascii="Arial" w:eastAsia="Calibri" w:hAnsi="Arial" w:cs="Arial"/>
                <w:b/>
                <w:bCs/>
                <w:sz w:val="24"/>
                <w:szCs w:val="24"/>
              </w:rPr>
              <w:t>:</w:t>
            </w:r>
            <w:r w:rsidRPr="00197C74">
              <w:rPr>
                <w:rFonts w:ascii="Arial" w:eastAsia="Calibri" w:hAnsi="Arial" w:cs="Arial"/>
                <w:sz w:val="24"/>
                <w:szCs w:val="24"/>
              </w:rPr>
              <w:t xml:space="preserve">  </w:t>
            </w:r>
            <w:r w:rsidR="3FCAA106" w:rsidRPr="00197C74">
              <w:rPr>
                <w:rFonts w:ascii="Arial" w:eastAsia="Calibri" w:hAnsi="Arial" w:cs="Arial"/>
                <w:sz w:val="24"/>
                <w:szCs w:val="24"/>
              </w:rPr>
              <w:t xml:space="preserve">Samantha Dina </w:t>
            </w:r>
            <w:r w:rsidRPr="00197C74">
              <w:rPr>
                <w:rFonts w:ascii="Arial" w:eastAsia="Calibri" w:hAnsi="Arial" w:cs="Arial"/>
                <w:b/>
                <w:bCs/>
                <w:sz w:val="24"/>
                <w:szCs w:val="24"/>
                <w:u w:val="single"/>
              </w:rPr>
              <w:t>Title</w:t>
            </w:r>
            <w:r w:rsidRPr="00197C74">
              <w:rPr>
                <w:rFonts w:ascii="Arial" w:eastAsia="Calibri" w:hAnsi="Arial" w:cs="Arial"/>
                <w:b/>
                <w:bCs/>
                <w:sz w:val="24"/>
                <w:szCs w:val="24"/>
              </w:rPr>
              <w:t>:</w:t>
            </w:r>
            <w:r w:rsidRPr="00197C74">
              <w:rPr>
                <w:rFonts w:ascii="Arial" w:eastAsia="Calibri" w:hAnsi="Arial" w:cs="Arial"/>
                <w:sz w:val="24"/>
                <w:szCs w:val="24"/>
              </w:rPr>
              <w:t xml:space="preserve"> </w:t>
            </w:r>
            <w:r w:rsidR="1896653A" w:rsidRPr="00197C74">
              <w:rPr>
                <w:rFonts w:ascii="Arial" w:eastAsia="Calibri" w:hAnsi="Arial" w:cs="Arial"/>
                <w:sz w:val="24"/>
                <w:szCs w:val="24"/>
              </w:rPr>
              <w:t xml:space="preserve">RFA </w:t>
            </w:r>
            <w:r w:rsidRPr="00197C74">
              <w:rPr>
                <w:rFonts w:ascii="Arial" w:eastAsia="Calibri" w:hAnsi="Arial" w:cs="Arial"/>
                <w:sz w:val="24"/>
                <w:szCs w:val="24"/>
              </w:rPr>
              <w:t>Manager</w:t>
            </w:r>
          </w:p>
          <w:p w14:paraId="688210CD" w14:textId="5BE26D32" w:rsidR="00704D9F" w:rsidRPr="00A43798" w:rsidRDefault="00704D9F" w:rsidP="32A74C45">
            <w:pPr>
              <w:rPr>
                <w:rFonts w:ascii="Arial" w:eastAsia="Calibri" w:hAnsi="Arial" w:cs="Arial"/>
                <w:sz w:val="24"/>
                <w:szCs w:val="24"/>
              </w:rPr>
            </w:pPr>
            <w:r w:rsidRPr="32A74C45">
              <w:rPr>
                <w:rFonts w:ascii="Arial" w:eastAsia="Calibri" w:hAnsi="Arial" w:cs="Arial"/>
                <w:b/>
                <w:bCs/>
                <w:sz w:val="24"/>
                <w:szCs w:val="24"/>
                <w:u w:val="single"/>
              </w:rPr>
              <w:t>Contact Information</w:t>
            </w:r>
            <w:r w:rsidRPr="32A74C45">
              <w:rPr>
                <w:rFonts w:ascii="Arial" w:eastAsia="Calibri" w:hAnsi="Arial" w:cs="Arial"/>
                <w:b/>
                <w:bCs/>
                <w:sz w:val="24"/>
                <w:szCs w:val="24"/>
              </w:rPr>
              <w:t>:</w:t>
            </w:r>
            <w:r w:rsidR="0055322A" w:rsidRPr="32A74C45">
              <w:rPr>
                <w:rFonts w:ascii="Arial" w:eastAsia="Calibri" w:hAnsi="Arial" w:cs="Arial"/>
                <w:b/>
                <w:bCs/>
                <w:sz w:val="24"/>
                <w:szCs w:val="24"/>
              </w:rPr>
              <w:t xml:space="preserve"> </w:t>
            </w:r>
            <w:hyperlink r:id="rId13" w:history="1">
              <w:r w:rsidR="00197C74" w:rsidRPr="00197C74">
                <w:rPr>
                  <w:rStyle w:val="Hyperlink"/>
                  <w:rFonts w:ascii="Arial" w:eastAsia="Calibri" w:hAnsi="Arial" w:cs="Arial"/>
                  <w:sz w:val="24"/>
                  <w:szCs w:val="24"/>
                </w:rPr>
                <w:t>samantha.dina@maine.gov</w:t>
              </w:r>
            </w:hyperlink>
            <w:r w:rsidR="00197C74">
              <w:rPr>
                <w:rFonts w:ascii="Arial" w:eastAsia="Calibri" w:hAnsi="Arial" w:cs="Arial"/>
                <w:b/>
                <w:bCs/>
                <w:sz w:val="24"/>
                <w:szCs w:val="24"/>
              </w:rPr>
              <w:t xml:space="preserve"> </w:t>
            </w:r>
          </w:p>
        </w:tc>
      </w:tr>
      <w:tr w:rsidR="00704D9F" w:rsidRPr="00A43798" w14:paraId="0533B0F9" w14:textId="77777777" w:rsidTr="32A74C45">
        <w:trPr>
          <w:trHeight w:val="951"/>
        </w:trPr>
        <w:tc>
          <w:tcPr>
            <w:tcW w:w="2016"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13FDA871" w14:textId="6D84E0DC" w:rsidR="00704D9F" w:rsidRPr="00A43798" w:rsidRDefault="00704D9F" w:rsidP="32A74C45">
            <w:pPr>
              <w:rPr>
                <w:rFonts w:ascii="Arial" w:eastAsia="Calibri" w:hAnsi="Arial" w:cs="Arial"/>
                <w:sz w:val="24"/>
                <w:szCs w:val="24"/>
              </w:rPr>
            </w:pPr>
            <w:r w:rsidRPr="32A74C45">
              <w:rPr>
                <w:rFonts w:ascii="Arial" w:eastAsia="Calibri" w:hAnsi="Arial" w:cs="Arial"/>
                <w:sz w:val="24"/>
                <w:szCs w:val="24"/>
              </w:rPr>
              <w:t xml:space="preserve">All questions must be submitted, by e-mail, to the RFA Coordinator </w:t>
            </w:r>
            <w:r w:rsidR="5D718597" w:rsidRPr="32A74C45">
              <w:rPr>
                <w:rFonts w:ascii="Arial" w:eastAsia="Calibri" w:hAnsi="Arial" w:cs="Arial"/>
                <w:sz w:val="24"/>
                <w:szCs w:val="24"/>
              </w:rPr>
              <w:t>no later than</w:t>
            </w:r>
            <w:r w:rsidR="448B2C54" w:rsidRPr="32A74C45">
              <w:rPr>
                <w:rFonts w:ascii="Arial" w:eastAsia="Calibri" w:hAnsi="Arial" w:cs="Arial"/>
                <w:sz w:val="24"/>
                <w:szCs w:val="24"/>
              </w:rPr>
              <w:t xml:space="preserve"> </w:t>
            </w:r>
            <w:r w:rsidR="22601140" w:rsidRPr="000E3BCD">
              <w:rPr>
                <w:rFonts w:ascii="Arial" w:eastAsia="Calibri" w:hAnsi="Arial" w:cs="Arial"/>
                <w:b/>
                <w:bCs/>
                <w:sz w:val="24"/>
                <w:szCs w:val="24"/>
              </w:rPr>
              <w:t>January</w:t>
            </w:r>
            <w:r w:rsidR="5D718597" w:rsidRPr="000E3BCD">
              <w:rPr>
                <w:rFonts w:ascii="Arial" w:eastAsia="Calibri" w:hAnsi="Arial" w:cs="Arial"/>
                <w:b/>
                <w:bCs/>
                <w:sz w:val="24"/>
                <w:szCs w:val="24"/>
              </w:rPr>
              <w:t xml:space="preserve"> </w:t>
            </w:r>
            <w:r w:rsidR="22601140" w:rsidRPr="000E3BCD">
              <w:rPr>
                <w:rFonts w:ascii="Arial" w:eastAsia="Calibri" w:hAnsi="Arial" w:cs="Arial"/>
                <w:b/>
                <w:bCs/>
                <w:sz w:val="24"/>
                <w:szCs w:val="24"/>
              </w:rPr>
              <w:t>14, 2022</w:t>
            </w:r>
            <w:r w:rsidR="22601140" w:rsidRPr="000E3BCD">
              <w:rPr>
                <w:rFonts w:ascii="Arial" w:eastAsia="Calibri" w:hAnsi="Arial" w:cs="Arial"/>
                <w:sz w:val="24"/>
                <w:szCs w:val="24"/>
              </w:rPr>
              <w:t xml:space="preserve"> </w:t>
            </w:r>
            <w:r w:rsidR="5D718597" w:rsidRPr="32A74C45">
              <w:rPr>
                <w:rStyle w:val="InitialStyle"/>
                <w:rFonts w:ascii="Arial" w:hAnsi="Arial" w:cs="Arial"/>
                <w:sz w:val="24"/>
                <w:szCs w:val="24"/>
              </w:rPr>
              <w:t>at 11:59 pm</w:t>
            </w:r>
            <w:r w:rsidR="5D718597" w:rsidRPr="32A74C45">
              <w:rPr>
                <w:rFonts w:ascii="Arial" w:eastAsia="Calibri" w:hAnsi="Arial" w:cs="Arial"/>
                <w:sz w:val="24"/>
                <w:szCs w:val="24"/>
              </w:rPr>
              <w:t xml:space="preserve"> </w:t>
            </w:r>
            <w:r w:rsidRPr="32A74C45">
              <w:rPr>
                <w:rFonts w:ascii="Arial" w:eastAsia="Calibri" w:hAnsi="Arial" w:cs="Arial"/>
                <w:sz w:val="24"/>
                <w:szCs w:val="24"/>
              </w:rPr>
              <w:t xml:space="preserve">and must include </w:t>
            </w:r>
            <w:r w:rsidRPr="32A74C45">
              <w:rPr>
                <w:rFonts w:ascii="Arial" w:eastAsia="Calibri" w:hAnsi="Arial" w:cs="Arial"/>
                <w:b/>
                <w:bCs/>
                <w:sz w:val="24"/>
                <w:szCs w:val="24"/>
              </w:rPr>
              <w:t>“RFA#</w:t>
            </w:r>
            <w:r w:rsidR="00197C74">
              <w:rPr>
                <w:rFonts w:ascii="Arial" w:eastAsia="Calibri" w:hAnsi="Arial" w:cs="Arial"/>
                <w:b/>
                <w:bCs/>
                <w:sz w:val="24"/>
                <w:szCs w:val="24"/>
              </w:rPr>
              <w:t xml:space="preserve"> 202112198 </w:t>
            </w:r>
            <w:r w:rsidRPr="32A74C45">
              <w:rPr>
                <w:rFonts w:ascii="Arial" w:eastAsia="Calibri" w:hAnsi="Arial" w:cs="Arial"/>
                <w:b/>
                <w:bCs/>
                <w:sz w:val="24"/>
                <w:szCs w:val="24"/>
              </w:rPr>
              <w:t>Question”</w:t>
            </w:r>
            <w:r w:rsidRPr="32A74C45">
              <w:rPr>
                <w:rFonts w:ascii="Arial" w:eastAsia="Calibri" w:hAnsi="Arial" w:cs="Arial"/>
                <w:sz w:val="24"/>
                <w:szCs w:val="24"/>
              </w:rPr>
              <w:t xml:space="preserve"> in the subject line of the e</w:t>
            </w:r>
            <w:r w:rsidR="00C53374" w:rsidRPr="32A74C45">
              <w:rPr>
                <w:rFonts w:ascii="Arial" w:eastAsia="Calibri" w:hAnsi="Arial" w:cs="Arial"/>
                <w:sz w:val="24"/>
                <w:szCs w:val="24"/>
              </w:rPr>
              <w:t>-</w:t>
            </w:r>
            <w:r w:rsidRPr="32A74C45">
              <w:rPr>
                <w:rFonts w:ascii="Arial" w:eastAsia="Calibri" w:hAnsi="Arial" w:cs="Arial"/>
                <w:sz w:val="24"/>
                <w:szCs w:val="24"/>
              </w:rPr>
              <w:t>mail.</w:t>
            </w:r>
          </w:p>
        </w:tc>
      </w:tr>
      <w:tr w:rsidR="00704D9F" w:rsidRPr="00A43798" w14:paraId="4A50F9AD" w14:textId="77777777" w:rsidTr="32A74C45">
        <w:trPr>
          <w:trHeight w:val="1366"/>
        </w:trPr>
        <w:tc>
          <w:tcPr>
            <w:tcW w:w="2016" w:type="dxa"/>
            <w:shd w:val="clear" w:color="auto" w:fill="C6D9F1" w:themeFill="text2" w:themeFillTint="33"/>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640B0F97" w14:textId="5E6BBE5C" w:rsidR="006607FE" w:rsidRPr="00B51518" w:rsidRDefault="006607FE" w:rsidP="006607F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79ABAE77" w14:textId="28AC5437" w:rsidR="00AA4053" w:rsidRPr="00AA4053" w:rsidRDefault="006607FE" w:rsidP="32A74C45">
            <w:pPr>
              <w:widowControl/>
              <w:autoSpaceDE/>
              <w:rPr>
                <w:rFonts w:ascii="Arial" w:hAnsi="Arial" w:cs="Arial"/>
                <w:sz w:val="24"/>
                <w:szCs w:val="24"/>
              </w:rPr>
            </w:pPr>
            <w:r w:rsidRPr="32A74C45">
              <w:rPr>
                <w:rFonts w:ascii="Arial" w:eastAsia="Calibri" w:hAnsi="Arial" w:cs="Arial"/>
                <w:b/>
                <w:bCs/>
                <w:sz w:val="24"/>
                <w:szCs w:val="24"/>
                <w:u w:val="single"/>
              </w:rPr>
              <w:t>Submission Deadline</w:t>
            </w:r>
            <w:r w:rsidRPr="32A74C45">
              <w:rPr>
                <w:rFonts w:ascii="Arial" w:eastAsia="Calibri" w:hAnsi="Arial" w:cs="Arial"/>
                <w:b/>
                <w:bCs/>
                <w:sz w:val="24"/>
                <w:szCs w:val="24"/>
              </w:rPr>
              <w:t>:</w:t>
            </w:r>
            <w:r w:rsidR="448B2C54" w:rsidRPr="32A74C45">
              <w:rPr>
                <w:rFonts w:ascii="Arial" w:eastAsia="Calibri" w:hAnsi="Arial" w:cs="Arial"/>
                <w:b/>
                <w:bCs/>
                <w:sz w:val="24"/>
                <w:szCs w:val="24"/>
              </w:rPr>
              <w:t xml:space="preserve"> </w:t>
            </w:r>
            <w:r w:rsidR="57B06970" w:rsidRPr="000E3BCD">
              <w:rPr>
                <w:rFonts w:ascii="Arial" w:eastAsia="Calibri" w:hAnsi="Arial" w:cs="Arial"/>
                <w:b/>
                <w:bCs/>
                <w:sz w:val="24"/>
                <w:szCs w:val="24"/>
              </w:rPr>
              <w:t>February 4</w:t>
            </w:r>
            <w:r w:rsidR="000E3BCD" w:rsidRPr="000E3BCD">
              <w:rPr>
                <w:rFonts w:ascii="Arial" w:eastAsia="Calibri" w:hAnsi="Arial" w:cs="Arial"/>
                <w:b/>
                <w:bCs/>
                <w:sz w:val="24"/>
                <w:szCs w:val="24"/>
              </w:rPr>
              <w:t>, 2022</w:t>
            </w:r>
            <w:r w:rsidR="448B2C54" w:rsidRPr="32A74C45">
              <w:rPr>
                <w:rFonts w:ascii="Arial" w:eastAsia="Calibri" w:hAnsi="Arial" w:cs="Arial"/>
                <w:sz w:val="24"/>
                <w:szCs w:val="24"/>
              </w:rPr>
              <w:t>,</w:t>
            </w:r>
            <w:r w:rsidRPr="32A74C45">
              <w:rPr>
                <w:rFonts w:ascii="Arial" w:eastAsia="Calibri" w:hAnsi="Arial" w:cs="Arial"/>
                <w:sz w:val="24"/>
                <w:szCs w:val="24"/>
              </w:rPr>
              <w:t xml:space="preserve"> no later than 11:59 p.m., local time.</w:t>
            </w:r>
            <w:r w:rsidR="448B2C54" w:rsidRPr="32A74C45">
              <w:rPr>
                <w:rFonts w:ascii="Arial" w:eastAsia="Calibri" w:hAnsi="Arial" w:cs="Arial"/>
                <w:sz w:val="24"/>
                <w:szCs w:val="24"/>
              </w:rPr>
              <w:t xml:space="preserve"> </w:t>
            </w:r>
            <w:r w:rsidR="00704D9F" w:rsidRPr="32A74C45">
              <w:rPr>
                <w:rFonts w:ascii="Arial" w:eastAsia="Calibri" w:hAnsi="Arial" w:cs="Arial"/>
                <w:sz w:val="24"/>
                <w:szCs w:val="24"/>
              </w:rPr>
              <w:t xml:space="preserve">Applications must be submitted electronically to the Division of Procurement Services at </w:t>
            </w:r>
            <w:hyperlink r:id="rId14">
              <w:r w:rsidR="1B9BDDF6" w:rsidRPr="32A74C45">
                <w:rPr>
                  <w:rStyle w:val="Hyperlink"/>
                  <w:rFonts w:ascii="Arial" w:eastAsia="Calibri" w:hAnsi="Arial" w:cs="Arial"/>
                  <w:sz w:val="24"/>
                  <w:szCs w:val="24"/>
                </w:rPr>
                <w:t>proposals@maine.gov</w:t>
              </w:r>
            </w:hyperlink>
            <w:r w:rsidR="00704D9F" w:rsidRPr="32A74C45">
              <w:rPr>
                <w:rFonts w:ascii="Arial" w:eastAsia="Calibri" w:hAnsi="Arial" w:cs="Arial"/>
                <w:sz w:val="24"/>
                <w:szCs w:val="24"/>
              </w:rPr>
              <w:t xml:space="preserve"> and must include </w:t>
            </w:r>
            <w:r w:rsidR="00704D9F" w:rsidRPr="32A74C45">
              <w:rPr>
                <w:rFonts w:ascii="Arial" w:hAnsi="Arial" w:cs="Arial"/>
                <w:b/>
                <w:bCs/>
                <w:sz w:val="24"/>
                <w:szCs w:val="24"/>
              </w:rPr>
              <w:t>“</w:t>
            </w:r>
            <w:r w:rsidR="00704D9F" w:rsidRPr="32A74C45">
              <w:rPr>
                <w:rStyle w:val="InitialStyle"/>
                <w:rFonts w:ascii="Arial" w:hAnsi="Arial" w:cs="Arial"/>
                <w:b/>
                <w:bCs/>
                <w:sz w:val="24"/>
                <w:szCs w:val="24"/>
              </w:rPr>
              <w:t>RFA#</w:t>
            </w:r>
            <w:r w:rsidR="00197C74">
              <w:rPr>
                <w:rStyle w:val="InitialStyle"/>
                <w:rFonts w:ascii="Arial" w:hAnsi="Arial" w:cs="Arial"/>
                <w:b/>
                <w:bCs/>
                <w:sz w:val="24"/>
                <w:szCs w:val="24"/>
              </w:rPr>
              <w:t xml:space="preserve"> 202112198</w:t>
            </w:r>
            <w:r w:rsidR="00704D9F" w:rsidRPr="32A74C45">
              <w:rPr>
                <w:rStyle w:val="InitialStyle"/>
                <w:rFonts w:ascii="Arial" w:hAnsi="Arial" w:cs="Arial"/>
                <w:b/>
                <w:bCs/>
                <w:sz w:val="24"/>
                <w:szCs w:val="24"/>
              </w:rPr>
              <w:t xml:space="preserve"> Application Submission” </w:t>
            </w:r>
            <w:r w:rsidR="00704D9F" w:rsidRPr="32A74C45">
              <w:rPr>
                <w:rStyle w:val="InitialStyle"/>
                <w:rFonts w:ascii="Arial" w:hAnsi="Arial" w:cs="Arial"/>
                <w:sz w:val="24"/>
                <w:szCs w:val="24"/>
              </w:rPr>
              <w:t>in the subject line of the e</w:t>
            </w:r>
            <w:r w:rsidR="00C53374" w:rsidRPr="32A74C45">
              <w:rPr>
                <w:rStyle w:val="InitialStyle"/>
                <w:rFonts w:ascii="Arial" w:hAnsi="Arial" w:cs="Arial"/>
                <w:sz w:val="24"/>
                <w:szCs w:val="24"/>
              </w:rPr>
              <w:t>-</w:t>
            </w:r>
            <w:r w:rsidR="00704D9F" w:rsidRPr="32A74C45">
              <w:rPr>
                <w:rStyle w:val="InitialStyle"/>
                <w:rFonts w:ascii="Arial" w:hAnsi="Arial" w:cs="Arial"/>
                <w:sz w:val="24"/>
                <w:szCs w:val="24"/>
              </w:rPr>
              <w:t>mail</w:t>
            </w:r>
            <w:r w:rsidR="1B9BDDF6" w:rsidRPr="32A74C45">
              <w:rPr>
                <w:rStyle w:val="InitialStyle"/>
                <w:rFonts w:ascii="Arial" w:hAnsi="Arial" w:cs="Arial"/>
                <w:sz w:val="24"/>
                <w:szCs w:val="24"/>
              </w:rPr>
              <w:t xml:space="preserve">. </w:t>
            </w:r>
          </w:p>
        </w:tc>
      </w:tr>
    </w:tbl>
    <w:p w14:paraId="7CA8E209" w14:textId="77777777" w:rsidR="002743BA" w:rsidRDefault="0073489D" w:rsidP="007714D4">
      <w:pPr>
        <w:pStyle w:val="BalloonText"/>
        <w:jc w:val="center"/>
        <w:rPr>
          <w:rFonts w:cs="Arial"/>
          <w:sz w:val="24"/>
          <w:szCs w:val="24"/>
        </w:rPr>
      </w:pPr>
      <w:r w:rsidRPr="003326F9">
        <w:rPr>
          <w:rFonts w:cs="Arial"/>
          <w:sz w:val="24"/>
          <w:szCs w:val="24"/>
        </w:rPr>
        <w:br w:type="page"/>
      </w:r>
    </w:p>
    <w:p w14:paraId="2748A93D" w14:textId="77777777" w:rsidR="002743BA" w:rsidRPr="00517968" w:rsidRDefault="002743BA" w:rsidP="002743BA">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743BA" w:rsidRPr="00F03BAE" w14:paraId="058C022C" w14:textId="77777777" w:rsidTr="45701198">
        <w:tc>
          <w:tcPr>
            <w:tcW w:w="8370" w:type="dxa"/>
          </w:tcPr>
          <w:p w14:paraId="29914089" w14:textId="77777777" w:rsidR="002743BA" w:rsidRPr="00F03BAE" w:rsidRDefault="002743BA" w:rsidP="003873F3">
            <w:pPr>
              <w:rPr>
                <w:rFonts w:ascii="Arial" w:hAnsi="Arial" w:cs="Arial"/>
                <w:sz w:val="24"/>
                <w:szCs w:val="24"/>
              </w:rPr>
            </w:pPr>
          </w:p>
        </w:tc>
        <w:tc>
          <w:tcPr>
            <w:tcW w:w="1700" w:type="dxa"/>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45701198">
        <w:tc>
          <w:tcPr>
            <w:tcW w:w="8370" w:type="dxa"/>
          </w:tcPr>
          <w:p w14:paraId="673C0D53" w14:textId="77777777" w:rsidR="002743BA" w:rsidRPr="00F03BAE" w:rsidRDefault="002743BA" w:rsidP="003873F3">
            <w:pPr>
              <w:rPr>
                <w:rFonts w:ascii="Arial" w:hAnsi="Arial" w:cs="Arial"/>
                <w:sz w:val="24"/>
                <w:szCs w:val="24"/>
              </w:rPr>
            </w:pPr>
          </w:p>
        </w:tc>
        <w:tc>
          <w:tcPr>
            <w:tcW w:w="1700" w:type="dxa"/>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45701198">
        <w:tc>
          <w:tcPr>
            <w:tcW w:w="8370" w:type="dxa"/>
          </w:tcPr>
          <w:p w14:paraId="212C6C33" w14:textId="6FA37BBB" w:rsidR="002743BA" w:rsidRPr="005D6E6B" w:rsidRDefault="00A85DBF" w:rsidP="003873F3">
            <w:pPr>
              <w:rPr>
                <w:rFonts w:ascii="Arial" w:hAnsi="Arial" w:cs="Arial"/>
                <w:sz w:val="24"/>
                <w:szCs w:val="24"/>
              </w:rPr>
            </w:pPr>
            <w:r w:rsidRPr="00A85DBF">
              <w:rPr>
                <w:rFonts w:ascii="Arial" w:hAnsi="Arial" w:cs="Arial"/>
                <w:b/>
                <w:sz w:val="24"/>
                <w:szCs w:val="24"/>
              </w:rPr>
              <w:t>DEFINITIONS</w:t>
            </w:r>
          </w:p>
        </w:tc>
        <w:tc>
          <w:tcPr>
            <w:tcW w:w="1700" w:type="dxa"/>
            <w:shd w:val="clear" w:color="auto" w:fill="auto"/>
          </w:tcPr>
          <w:p w14:paraId="403F93C7" w14:textId="3F578E26" w:rsidR="002743BA" w:rsidRPr="005D6E6B" w:rsidRDefault="005D6E6B" w:rsidP="003873F3">
            <w:pPr>
              <w:jc w:val="center"/>
              <w:rPr>
                <w:rFonts w:ascii="Arial" w:hAnsi="Arial" w:cs="Arial"/>
                <w:b/>
                <w:sz w:val="24"/>
                <w:szCs w:val="24"/>
              </w:rPr>
            </w:pPr>
            <w:r w:rsidRPr="005D6E6B">
              <w:rPr>
                <w:rFonts w:ascii="Arial" w:hAnsi="Arial" w:cs="Arial"/>
                <w:b/>
                <w:sz w:val="24"/>
                <w:szCs w:val="24"/>
              </w:rPr>
              <w:t>3</w:t>
            </w:r>
          </w:p>
        </w:tc>
      </w:tr>
      <w:tr w:rsidR="002743BA" w:rsidRPr="00F03BAE" w14:paraId="0963ED37" w14:textId="77777777" w:rsidTr="45701198">
        <w:tc>
          <w:tcPr>
            <w:tcW w:w="8370" w:type="dxa"/>
          </w:tcPr>
          <w:p w14:paraId="5EF040FC" w14:textId="77777777" w:rsidR="002743BA" w:rsidRPr="005D6E6B" w:rsidRDefault="002743BA" w:rsidP="003873F3">
            <w:pPr>
              <w:rPr>
                <w:rFonts w:ascii="Arial" w:hAnsi="Arial" w:cs="Arial"/>
                <w:b/>
                <w:sz w:val="24"/>
                <w:szCs w:val="24"/>
              </w:rPr>
            </w:pPr>
          </w:p>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700" w:type="dxa"/>
            <w:shd w:val="clear" w:color="auto" w:fill="auto"/>
          </w:tcPr>
          <w:p w14:paraId="3CDF1E24" w14:textId="77777777" w:rsidR="002743BA" w:rsidRPr="005D6E6B" w:rsidRDefault="002743BA" w:rsidP="003873F3">
            <w:pPr>
              <w:jc w:val="center"/>
              <w:rPr>
                <w:rFonts w:ascii="Arial" w:hAnsi="Arial" w:cs="Arial"/>
                <w:b/>
                <w:sz w:val="24"/>
                <w:szCs w:val="24"/>
              </w:rPr>
            </w:pPr>
          </w:p>
          <w:p w14:paraId="2D860469" w14:textId="22694DEC" w:rsidR="002743BA" w:rsidRPr="005D6E6B" w:rsidRDefault="002743BA" w:rsidP="003873F3">
            <w:pPr>
              <w:jc w:val="center"/>
              <w:rPr>
                <w:rFonts w:ascii="Arial" w:hAnsi="Arial" w:cs="Arial"/>
                <w:b/>
                <w:sz w:val="24"/>
                <w:szCs w:val="24"/>
              </w:rPr>
            </w:pPr>
            <w:r w:rsidRPr="005D6E6B">
              <w:rPr>
                <w:rFonts w:ascii="Arial" w:hAnsi="Arial" w:cs="Arial"/>
                <w:b/>
                <w:sz w:val="24"/>
                <w:szCs w:val="24"/>
              </w:rPr>
              <w:t>4</w:t>
            </w:r>
          </w:p>
        </w:tc>
      </w:tr>
      <w:tr w:rsidR="002743BA" w:rsidRPr="00F03BAE" w14:paraId="4529FFA9" w14:textId="77777777" w:rsidTr="45701198">
        <w:tc>
          <w:tcPr>
            <w:tcW w:w="8370" w:type="dxa"/>
          </w:tcPr>
          <w:p w14:paraId="59900BE1"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Application Purpose and Background</w:t>
            </w:r>
          </w:p>
        </w:tc>
        <w:tc>
          <w:tcPr>
            <w:tcW w:w="1700" w:type="dxa"/>
            <w:shd w:val="clear" w:color="auto" w:fill="auto"/>
          </w:tcPr>
          <w:p w14:paraId="062499B9" w14:textId="77777777" w:rsidR="002743BA" w:rsidRPr="005D6E6B" w:rsidRDefault="002743BA" w:rsidP="003873F3">
            <w:pPr>
              <w:jc w:val="center"/>
              <w:rPr>
                <w:rFonts w:ascii="Arial" w:hAnsi="Arial" w:cs="Arial"/>
                <w:b/>
                <w:sz w:val="24"/>
                <w:szCs w:val="24"/>
              </w:rPr>
            </w:pPr>
          </w:p>
        </w:tc>
      </w:tr>
      <w:tr w:rsidR="002743BA" w:rsidRPr="00F03BAE" w14:paraId="7E01C392" w14:textId="77777777" w:rsidTr="45701198">
        <w:tc>
          <w:tcPr>
            <w:tcW w:w="8370" w:type="dxa"/>
          </w:tcPr>
          <w:p w14:paraId="7741CBBC"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776C95">
            <w:pPr>
              <w:pStyle w:val="ListParagraph"/>
              <w:numPr>
                <w:ilvl w:val="0"/>
                <w:numId w:val="20"/>
              </w:numPr>
              <w:rPr>
                <w:rFonts w:ascii="Arial" w:hAnsi="Arial" w:cs="Arial"/>
                <w:sz w:val="24"/>
                <w:szCs w:val="24"/>
              </w:rPr>
            </w:pPr>
            <w:r w:rsidRPr="005D6E6B">
              <w:rPr>
                <w:rFonts w:ascii="Arial" w:hAnsi="Arial" w:cs="Arial"/>
                <w:sz w:val="24"/>
                <w:szCs w:val="24"/>
              </w:rPr>
              <w:t>Annual Application Submittals</w:t>
            </w:r>
          </w:p>
        </w:tc>
        <w:tc>
          <w:tcPr>
            <w:tcW w:w="1700" w:type="dxa"/>
            <w:shd w:val="clear" w:color="auto" w:fill="auto"/>
          </w:tcPr>
          <w:p w14:paraId="6D9EBE91" w14:textId="77777777" w:rsidR="002743BA" w:rsidRPr="005D6E6B" w:rsidRDefault="002743BA" w:rsidP="003873F3">
            <w:pPr>
              <w:jc w:val="center"/>
              <w:rPr>
                <w:rFonts w:ascii="Arial" w:hAnsi="Arial" w:cs="Arial"/>
                <w:b/>
                <w:sz w:val="24"/>
                <w:szCs w:val="24"/>
              </w:rPr>
            </w:pPr>
          </w:p>
        </w:tc>
      </w:tr>
      <w:tr w:rsidR="002743BA" w:rsidRPr="00F03BAE" w14:paraId="155D590F" w14:textId="77777777" w:rsidTr="45701198">
        <w:tc>
          <w:tcPr>
            <w:tcW w:w="8370" w:type="dxa"/>
          </w:tcPr>
          <w:p w14:paraId="24B8C4D5" w14:textId="77777777" w:rsidR="002743BA" w:rsidRPr="005D6E6B" w:rsidRDefault="002743BA" w:rsidP="003873F3">
            <w:pPr>
              <w:rPr>
                <w:rFonts w:ascii="Arial" w:hAnsi="Arial" w:cs="Arial"/>
                <w:sz w:val="24"/>
                <w:szCs w:val="24"/>
              </w:rPr>
            </w:pPr>
          </w:p>
        </w:tc>
        <w:tc>
          <w:tcPr>
            <w:tcW w:w="1700" w:type="dxa"/>
            <w:shd w:val="clear" w:color="auto" w:fill="auto"/>
          </w:tcPr>
          <w:p w14:paraId="5F63DE8B" w14:textId="77777777" w:rsidR="002743BA" w:rsidRPr="005D6E6B" w:rsidRDefault="002743BA" w:rsidP="003873F3">
            <w:pPr>
              <w:jc w:val="center"/>
              <w:rPr>
                <w:rFonts w:ascii="Arial" w:hAnsi="Arial" w:cs="Arial"/>
                <w:b/>
                <w:sz w:val="24"/>
                <w:szCs w:val="24"/>
              </w:rPr>
            </w:pPr>
          </w:p>
        </w:tc>
      </w:tr>
      <w:tr w:rsidR="002743BA" w:rsidRPr="00F03BAE" w14:paraId="058CCE0F" w14:textId="77777777" w:rsidTr="45701198">
        <w:tc>
          <w:tcPr>
            <w:tcW w:w="8370" w:type="dxa"/>
          </w:tcPr>
          <w:p w14:paraId="392E50C4"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ACTIVITIES AND REQUIREMENTS </w:t>
            </w:r>
          </w:p>
        </w:tc>
        <w:tc>
          <w:tcPr>
            <w:tcW w:w="1700" w:type="dxa"/>
            <w:shd w:val="clear" w:color="auto" w:fill="auto"/>
          </w:tcPr>
          <w:p w14:paraId="40DD5182" w14:textId="1831C95C" w:rsidR="002743BA" w:rsidRPr="005D6E6B" w:rsidRDefault="007B15FE"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45701198">
        <w:tc>
          <w:tcPr>
            <w:tcW w:w="8370" w:type="dxa"/>
          </w:tcPr>
          <w:p w14:paraId="05C9C329" w14:textId="77777777" w:rsidR="002743BA" w:rsidRPr="005D6E6B" w:rsidRDefault="002743BA" w:rsidP="003873F3">
            <w:pPr>
              <w:rPr>
                <w:rFonts w:ascii="Arial" w:hAnsi="Arial" w:cs="Arial"/>
                <w:sz w:val="24"/>
                <w:szCs w:val="24"/>
              </w:rPr>
            </w:pPr>
          </w:p>
        </w:tc>
        <w:tc>
          <w:tcPr>
            <w:tcW w:w="1700" w:type="dxa"/>
            <w:shd w:val="clear" w:color="auto" w:fill="auto"/>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45701198">
        <w:tc>
          <w:tcPr>
            <w:tcW w:w="8370" w:type="dxa"/>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700" w:type="dxa"/>
            <w:shd w:val="clear" w:color="auto" w:fill="auto"/>
          </w:tcPr>
          <w:p w14:paraId="57A7EBC6" w14:textId="4CABC002" w:rsidR="002743BA" w:rsidRPr="005D6E6B" w:rsidRDefault="007B15FE" w:rsidP="003873F3">
            <w:pPr>
              <w:jc w:val="center"/>
              <w:rPr>
                <w:rFonts w:ascii="Arial" w:hAnsi="Arial" w:cs="Arial"/>
                <w:b/>
                <w:sz w:val="24"/>
                <w:szCs w:val="24"/>
              </w:rPr>
            </w:pPr>
            <w:r>
              <w:rPr>
                <w:rFonts w:ascii="Arial" w:hAnsi="Arial" w:cs="Arial"/>
                <w:b/>
                <w:sz w:val="24"/>
                <w:szCs w:val="24"/>
              </w:rPr>
              <w:t>10</w:t>
            </w:r>
          </w:p>
        </w:tc>
      </w:tr>
      <w:tr w:rsidR="002743BA" w:rsidRPr="00F03BAE" w14:paraId="0CEDFB0C" w14:textId="77777777" w:rsidTr="45701198">
        <w:tc>
          <w:tcPr>
            <w:tcW w:w="8370" w:type="dxa"/>
          </w:tcPr>
          <w:p w14:paraId="69AB6B7F" w14:textId="77777777" w:rsidR="002743BA" w:rsidRPr="005D6E6B" w:rsidRDefault="002743BA" w:rsidP="00776C95">
            <w:pPr>
              <w:pStyle w:val="ListParagraph"/>
              <w:numPr>
                <w:ilvl w:val="0"/>
                <w:numId w:val="21"/>
              </w:numPr>
              <w:rPr>
                <w:rFonts w:ascii="Arial" w:hAnsi="Arial" w:cs="Arial"/>
                <w:sz w:val="24"/>
                <w:szCs w:val="24"/>
              </w:rPr>
            </w:pPr>
            <w:r w:rsidRPr="005D6E6B">
              <w:rPr>
                <w:rFonts w:ascii="Arial" w:hAnsi="Arial" w:cs="Arial"/>
                <w:sz w:val="24"/>
                <w:szCs w:val="24"/>
              </w:rPr>
              <w:t>Submitting Questions about the Request for Applications</w:t>
            </w:r>
          </w:p>
        </w:tc>
        <w:tc>
          <w:tcPr>
            <w:tcW w:w="1700" w:type="dxa"/>
            <w:shd w:val="clear" w:color="auto" w:fill="auto"/>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45701198">
        <w:trPr>
          <w:trHeight w:val="720"/>
        </w:trPr>
        <w:tc>
          <w:tcPr>
            <w:tcW w:w="8370" w:type="dxa"/>
          </w:tcPr>
          <w:p w14:paraId="20C4A7F2" w14:textId="77777777" w:rsidR="002743BA" w:rsidRPr="005D6E6B" w:rsidRDefault="002743BA" w:rsidP="00776C95">
            <w:pPr>
              <w:pStyle w:val="ListParagraph"/>
              <w:numPr>
                <w:ilvl w:val="0"/>
                <w:numId w:val="21"/>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776C95">
            <w:pPr>
              <w:pStyle w:val="ListParagraph"/>
              <w:numPr>
                <w:ilvl w:val="0"/>
                <w:numId w:val="21"/>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700" w:type="dxa"/>
            <w:shd w:val="clear" w:color="auto" w:fill="auto"/>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45701198">
        <w:tc>
          <w:tcPr>
            <w:tcW w:w="8370" w:type="dxa"/>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700" w:type="dxa"/>
            <w:shd w:val="clear" w:color="auto" w:fill="auto"/>
          </w:tcPr>
          <w:p w14:paraId="4ECEED15" w14:textId="5A27BEEB" w:rsidR="002743BA" w:rsidRPr="005D6E6B" w:rsidRDefault="002743BA" w:rsidP="003873F3">
            <w:pPr>
              <w:jc w:val="center"/>
              <w:rPr>
                <w:rFonts w:ascii="Arial" w:hAnsi="Arial" w:cs="Arial"/>
                <w:b/>
                <w:sz w:val="24"/>
                <w:szCs w:val="24"/>
              </w:rPr>
            </w:pPr>
            <w:r w:rsidRPr="005D6E6B">
              <w:rPr>
                <w:rFonts w:ascii="Arial" w:hAnsi="Arial" w:cs="Arial"/>
                <w:b/>
                <w:sz w:val="24"/>
                <w:szCs w:val="24"/>
              </w:rPr>
              <w:t>1</w:t>
            </w:r>
            <w:r w:rsidR="00D46874">
              <w:rPr>
                <w:rFonts w:ascii="Arial" w:hAnsi="Arial" w:cs="Arial"/>
                <w:b/>
                <w:sz w:val="24"/>
                <w:szCs w:val="24"/>
              </w:rPr>
              <w:t>2</w:t>
            </w:r>
          </w:p>
        </w:tc>
      </w:tr>
      <w:tr w:rsidR="002743BA" w:rsidRPr="00F03BAE" w14:paraId="3F24B4A7" w14:textId="77777777" w:rsidTr="45701198">
        <w:tc>
          <w:tcPr>
            <w:tcW w:w="8370" w:type="dxa"/>
          </w:tcPr>
          <w:p w14:paraId="4AD18764" w14:textId="77777777" w:rsidR="002743BA" w:rsidRPr="005D6E6B" w:rsidRDefault="002743BA" w:rsidP="00776C95">
            <w:pPr>
              <w:pStyle w:val="ListParagraph"/>
              <w:widowControl/>
              <w:numPr>
                <w:ilvl w:val="0"/>
                <w:numId w:val="22"/>
              </w:numPr>
              <w:autoSpaceDE/>
              <w:autoSpaceDN/>
              <w:contextualSpacing/>
              <w:rPr>
                <w:rFonts w:ascii="Arial" w:hAnsi="Arial" w:cs="Arial"/>
                <w:sz w:val="24"/>
                <w:szCs w:val="24"/>
              </w:rPr>
            </w:pPr>
            <w:r w:rsidRPr="005D6E6B">
              <w:rPr>
                <w:rFonts w:ascii="Arial" w:hAnsi="Arial" w:cs="Arial"/>
                <w:sz w:val="24"/>
                <w:szCs w:val="24"/>
              </w:rPr>
              <w:t xml:space="preserve">Scoring Process  </w:t>
            </w:r>
          </w:p>
        </w:tc>
        <w:tc>
          <w:tcPr>
            <w:tcW w:w="1700" w:type="dxa"/>
            <w:shd w:val="clear" w:color="auto" w:fill="auto"/>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45701198">
        <w:tc>
          <w:tcPr>
            <w:tcW w:w="8370" w:type="dxa"/>
          </w:tcPr>
          <w:p w14:paraId="7E3350CB" w14:textId="77777777" w:rsidR="002743BA" w:rsidRPr="005D6E6B" w:rsidRDefault="002743BA" w:rsidP="00776C95">
            <w:pPr>
              <w:pStyle w:val="ListParagraph"/>
              <w:widowControl/>
              <w:numPr>
                <w:ilvl w:val="0"/>
                <w:numId w:val="22"/>
              </w:numPr>
              <w:autoSpaceDE/>
              <w:autoSpaceDN/>
              <w:contextualSpacing/>
              <w:rPr>
                <w:rFonts w:ascii="Arial" w:hAnsi="Arial" w:cs="Arial"/>
                <w:sz w:val="24"/>
                <w:szCs w:val="24"/>
              </w:rPr>
            </w:pPr>
            <w:r w:rsidRPr="005D6E6B">
              <w:rPr>
                <w:rFonts w:ascii="Arial" w:hAnsi="Arial" w:cs="Arial"/>
                <w:sz w:val="24"/>
                <w:szCs w:val="24"/>
              </w:rPr>
              <w:t xml:space="preserve">Scoring Weights </w:t>
            </w:r>
          </w:p>
        </w:tc>
        <w:tc>
          <w:tcPr>
            <w:tcW w:w="1700" w:type="dxa"/>
            <w:shd w:val="clear" w:color="auto" w:fill="auto"/>
          </w:tcPr>
          <w:p w14:paraId="11AF6BB1" w14:textId="77777777" w:rsidR="002743BA" w:rsidRPr="005D6E6B" w:rsidRDefault="002743BA" w:rsidP="003873F3">
            <w:pPr>
              <w:jc w:val="center"/>
              <w:rPr>
                <w:rFonts w:ascii="Arial" w:hAnsi="Arial" w:cs="Arial"/>
                <w:b/>
                <w:sz w:val="24"/>
                <w:szCs w:val="24"/>
              </w:rPr>
            </w:pPr>
          </w:p>
        </w:tc>
      </w:tr>
      <w:tr w:rsidR="002743BA" w:rsidRPr="00F03BAE" w14:paraId="2EF54156" w14:textId="77777777" w:rsidTr="45701198">
        <w:tc>
          <w:tcPr>
            <w:tcW w:w="8370" w:type="dxa"/>
          </w:tcPr>
          <w:p w14:paraId="3C952103" w14:textId="77777777" w:rsidR="002743BA" w:rsidRPr="005D6E6B" w:rsidRDefault="002743BA" w:rsidP="003873F3">
            <w:pPr>
              <w:rPr>
                <w:rFonts w:ascii="Arial" w:hAnsi="Arial" w:cs="Arial"/>
                <w:sz w:val="24"/>
                <w:szCs w:val="24"/>
              </w:rPr>
            </w:pPr>
          </w:p>
        </w:tc>
        <w:tc>
          <w:tcPr>
            <w:tcW w:w="1700" w:type="dxa"/>
            <w:shd w:val="clear" w:color="auto" w:fill="auto"/>
          </w:tcPr>
          <w:p w14:paraId="40203746" w14:textId="77777777" w:rsidR="002743BA" w:rsidRPr="005D6E6B" w:rsidRDefault="002743BA" w:rsidP="003873F3">
            <w:pPr>
              <w:jc w:val="center"/>
              <w:rPr>
                <w:rFonts w:ascii="Arial" w:hAnsi="Arial" w:cs="Arial"/>
                <w:b/>
                <w:sz w:val="24"/>
                <w:szCs w:val="24"/>
              </w:rPr>
            </w:pPr>
          </w:p>
        </w:tc>
      </w:tr>
      <w:tr w:rsidR="002743BA" w:rsidRPr="00F03BAE" w14:paraId="0ABDF120" w14:textId="77777777" w:rsidTr="45701198">
        <w:tc>
          <w:tcPr>
            <w:tcW w:w="8370" w:type="dxa"/>
          </w:tcPr>
          <w:p w14:paraId="11D84FF8" w14:textId="77777777" w:rsidR="002743BA" w:rsidRPr="005D6E6B" w:rsidRDefault="002743BA" w:rsidP="003873F3">
            <w:pPr>
              <w:rPr>
                <w:rFonts w:ascii="Arial" w:hAnsi="Arial" w:cs="Arial"/>
                <w:b/>
                <w:sz w:val="24"/>
                <w:szCs w:val="24"/>
              </w:rPr>
            </w:pPr>
            <w:r w:rsidRPr="005D6E6B">
              <w:rPr>
                <w:rFonts w:ascii="Arial" w:hAnsi="Arial" w:cs="Arial"/>
                <w:b/>
                <w:sz w:val="24"/>
                <w:szCs w:val="24"/>
              </w:rPr>
              <w:t>PART VII        RFP APPENDICES AND RELATED DOCUMENTS</w:t>
            </w:r>
          </w:p>
        </w:tc>
        <w:tc>
          <w:tcPr>
            <w:tcW w:w="1700" w:type="dxa"/>
            <w:shd w:val="clear" w:color="auto" w:fill="auto"/>
          </w:tcPr>
          <w:p w14:paraId="32809AC3" w14:textId="02C46AB0" w:rsidR="002743BA" w:rsidRPr="005D6E6B" w:rsidRDefault="002743BA" w:rsidP="003873F3">
            <w:pPr>
              <w:jc w:val="center"/>
              <w:rPr>
                <w:rFonts w:ascii="Arial" w:hAnsi="Arial" w:cs="Arial"/>
                <w:b/>
                <w:sz w:val="24"/>
                <w:szCs w:val="24"/>
              </w:rPr>
            </w:pPr>
            <w:r w:rsidRPr="005D6E6B">
              <w:rPr>
                <w:rFonts w:ascii="Arial" w:hAnsi="Arial" w:cs="Arial"/>
                <w:b/>
                <w:sz w:val="24"/>
                <w:szCs w:val="24"/>
              </w:rPr>
              <w:t>1</w:t>
            </w:r>
            <w:r w:rsidR="00D46874">
              <w:rPr>
                <w:rFonts w:ascii="Arial" w:hAnsi="Arial" w:cs="Arial"/>
                <w:b/>
                <w:sz w:val="24"/>
                <w:szCs w:val="24"/>
              </w:rPr>
              <w:t>3</w:t>
            </w:r>
          </w:p>
        </w:tc>
      </w:tr>
      <w:tr w:rsidR="002743BA" w:rsidRPr="00F03BAE" w14:paraId="26277E14" w14:textId="77777777" w:rsidTr="45701198">
        <w:tc>
          <w:tcPr>
            <w:tcW w:w="8370" w:type="dxa"/>
          </w:tcPr>
          <w:p w14:paraId="33D81AA3" w14:textId="5A903228"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w:t>
            </w:r>
            <w:r w:rsidR="005D6E6B" w:rsidRPr="005D6E6B">
              <w:rPr>
                <w:rFonts w:ascii="Arial" w:hAnsi="Arial" w:cs="Arial"/>
                <w:sz w:val="24"/>
                <w:szCs w:val="24"/>
              </w:rPr>
              <w:t>GRANT FUNDING APPLICATION – COVER PAGE</w:t>
            </w:r>
          </w:p>
        </w:tc>
        <w:tc>
          <w:tcPr>
            <w:tcW w:w="1700" w:type="dxa"/>
          </w:tcPr>
          <w:p w14:paraId="0482BA08" w14:textId="77777777" w:rsidR="002743BA" w:rsidRPr="008B7843" w:rsidRDefault="002743BA" w:rsidP="003873F3">
            <w:pPr>
              <w:jc w:val="center"/>
              <w:rPr>
                <w:rFonts w:ascii="Arial" w:hAnsi="Arial" w:cs="Arial"/>
                <w:b/>
                <w:sz w:val="24"/>
                <w:szCs w:val="24"/>
              </w:rPr>
            </w:pPr>
          </w:p>
        </w:tc>
      </w:tr>
      <w:tr w:rsidR="002743BA" w:rsidRPr="00F03BAE" w14:paraId="0CFCF4C1" w14:textId="77777777" w:rsidTr="45701198">
        <w:tc>
          <w:tcPr>
            <w:tcW w:w="8370" w:type="dxa"/>
          </w:tcPr>
          <w:p w14:paraId="541C8F72" w14:textId="77777777" w:rsidR="002743BA"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66B7DB82" w14:textId="77777777" w:rsidR="002743BA" w:rsidRPr="00F03BAE" w:rsidRDefault="002743BA" w:rsidP="003873F3">
            <w:pPr>
              <w:rPr>
                <w:rFonts w:ascii="Arial" w:hAnsi="Arial" w:cs="Arial"/>
                <w:sz w:val="24"/>
                <w:szCs w:val="24"/>
              </w:rPr>
            </w:pPr>
            <w:r>
              <w:rPr>
                <w:rFonts w:ascii="Arial" w:hAnsi="Arial" w:cs="Arial"/>
                <w:sz w:val="24"/>
                <w:szCs w:val="24"/>
              </w:rPr>
              <w:t xml:space="preserve">                               NON-COLLUSION CERTIFICATION</w:t>
            </w:r>
          </w:p>
        </w:tc>
        <w:tc>
          <w:tcPr>
            <w:tcW w:w="1700" w:type="dxa"/>
          </w:tcPr>
          <w:p w14:paraId="366CF4ED" w14:textId="77777777" w:rsidR="002743BA" w:rsidRPr="008B7843" w:rsidRDefault="002743BA" w:rsidP="003873F3">
            <w:pPr>
              <w:jc w:val="center"/>
              <w:rPr>
                <w:rFonts w:ascii="Arial" w:hAnsi="Arial" w:cs="Arial"/>
                <w:b/>
                <w:sz w:val="24"/>
                <w:szCs w:val="24"/>
              </w:rPr>
            </w:pPr>
          </w:p>
        </w:tc>
      </w:tr>
      <w:tr w:rsidR="002743BA" w:rsidRPr="00F03BAE" w14:paraId="54FAA19A" w14:textId="77777777" w:rsidTr="45701198">
        <w:tc>
          <w:tcPr>
            <w:tcW w:w="8370" w:type="dxa"/>
          </w:tcPr>
          <w:p w14:paraId="5F463C9E" w14:textId="143AB27F" w:rsidR="002743BA" w:rsidRPr="00F03BAE" w:rsidRDefault="002743BA" w:rsidP="003873F3">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5D6E6B" w:rsidRPr="005D6E6B">
              <w:rPr>
                <w:rFonts w:ascii="Arial" w:hAnsi="Arial" w:cs="Arial"/>
                <w:sz w:val="24"/>
                <w:szCs w:val="24"/>
              </w:rPr>
              <w:t>APPLICATION FORM</w:t>
            </w:r>
          </w:p>
        </w:tc>
        <w:tc>
          <w:tcPr>
            <w:tcW w:w="1700" w:type="dxa"/>
          </w:tcPr>
          <w:p w14:paraId="2490758E" w14:textId="77777777" w:rsidR="002743BA" w:rsidRPr="008B7843" w:rsidRDefault="002743BA" w:rsidP="003873F3">
            <w:pPr>
              <w:jc w:val="center"/>
              <w:rPr>
                <w:rFonts w:ascii="Arial" w:hAnsi="Arial" w:cs="Arial"/>
                <w:b/>
                <w:sz w:val="24"/>
                <w:szCs w:val="24"/>
              </w:rPr>
            </w:pPr>
          </w:p>
        </w:tc>
      </w:tr>
      <w:tr w:rsidR="002743BA" w:rsidRPr="00F03BAE" w14:paraId="25871D80" w14:textId="77777777" w:rsidTr="45701198">
        <w:tc>
          <w:tcPr>
            <w:tcW w:w="8370" w:type="dxa"/>
          </w:tcPr>
          <w:p w14:paraId="2E1662B2" w14:textId="6B622F66" w:rsidR="002743BA" w:rsidRPr="008A184B" w:rsidRDefault="002743BA" w:rsidP="2DFA0E6A">
            <w:pPr>
              <w:rPr>
                <w:rFonts w:ascii="Arial" w:hAnsi="Arial" w:cs="Arial"/>
                <w:sz w:val="24"/>
                <w:szCs w:val="24"/>
              </w:rPr>
            </w:pPr>
            <w:r w:rsidRPr="2DFA0E6A">
              <w:rPr>
                <w:rFonts w:ascii="Arial" w:hAnsi="Arial" w:cs="Arial"/>
                <w:sz w:val="24"/>
                <w:szCs w:val="24"/>
              </w:rPr>
              <w:t xml:space="preserve">     </w:t>
            </w:r>
            <w:r w:rsidRPr="2DFA0E6A">
              <w:rPr>
                <w:rFonts w:ascii="Arial" w:hAnsi="Arial" w:cs="Arial"/>
                <w:b/>
                <w:bCs/>
                <w:sz w:val="24"/>
                <w:szCs w:val="24"/>
              </w:rPr>
              <w:t>APPENDIX D</w:t>
            </w:r>
            <w:r w:rsidRPr="2DFA0E6A">
              <w:rPr>
                <w:rFonts w:ascii="Arial" w:hAnsi="Arial" w:cs="Arial"/>
                <w:sz w:val="24"/>
                <w:szCs w:val="24"/>
              </w:rPr>
              <w:t xml:space="preserve"> – </w:t>
            </w:r>
            <w:r w:rsidR="005D6E6B" w:rsidRPr="2DFA0E6A">
              <w:rPr>
                <w:rFonts w:ascii="Arial" w:hAnsi="Arial" w:cs="Arial"/>
                <w:sz w:val="24"/>
                <w:szCs w:val="24"/>
              </w:rPr>
              <w:t>FUNDING GUIDELINES</w:t>
            </w:r>
          </w:p>
        </w:tc>
        <w:tc>
          <w:tcPr>
            <w:tcW w:w="1700" w:type="dxa"/>
          </w:tcPr>
          <w:p w14:paraId="2BD500A9" w14:textId="77777777" w:rsidR="002743BA" w:rsidRPr="008B7843" w:rsidRDefault="002743BA" w:rsidP="003873F3">
            <w:pPr>
              <w:jc w:val="center"/>
              <w:rPr>
                <w:rFonts w:ascii="Arial" w:hAnsi="Arial" w:cs="Arial"/>
                <w:b/>
                <w:sz w:val="24"/>
                <w:szCs w:val="24"/>
              </w:rPr>
            </w:pPr>
          </w:p>
        </w:tc>
      </w:tr>
      <w:tr w:rsidR="002743BA" w:rsidRPr="00F03BAE" w14:paraId="11023332" w14:textId="77777777" w:rsidTr="45701198">
        <w:tc>
          <w:tcPr>
            <w:tcW w:w="8370" w:type="dxa"/>
          </w:tcPr>
          <w:p w14:paraId="4B8383A0" w14:textId="3EB041C1" w:rsidR="002743BA" w:rsidRPr="008A184B" w:rsidRDefault="002743BA" w:rsidP="2DFA0E6A">
            <w:pPr>
              <w:ind w:left="2055" w:hanging="2070"/>
              <w:rPr>
                <w:rFonts w:ascii="Arial" w:hAnsi="Arial" w:cs="Arial"/>
                <w:b/>
                <w:bCs/>
                <w:sz w:val="24"/>
                <w:szCs w:val="24"/>
              </w:rPr>
            </w:pPr>
            <w:r w:rsidRPr="2DFA0E6A">
              <w:rPr>
                <w:rFonts w:ascii="Arial" w:hAnsi="Arial" w:cs="Arial"/>
                <w:sz w:val="24"/>
                <w:szCs w:val="24"/>
              </w:rPr>
              <w:t xml:space="preserve">     </w:t>
            </w:r>
            <w:r w:rsidRPr="2DFA0E6A">
              <w:rPr>
                <w:rFonts w:ascii="Arial" w:hAnsi="Arial" w:cs="Arial"/>
                <w:b/>
                <w:bCs/>
                <w:sz w:val="24"/>
                <w:szCs w:val="24"/>
              </w:rPr>
              <w:t>APPENDIX E</w:t>
            </w:r>
            <w:r w:rsidRPr="2DFA0E6A">
              <w:rPr>
                <w:rFonts w:ascii="Arial" w:hAnsi="Arial" w:cs="Arial"/>
                <w:sz w:val="24"/>
                <w:szCs w:val="24"/>
              </w:rPr>
              <w:t xml:space="preserve"> – </w:t>
            </w:r>
            <w:r w:rsidR="2A864A8B" w:rsidRPr="2DFA0E6A">
              <w:rPr>
                <w:rFonts w:ascii="Arial" w:hAnsi="Arial" w:cs="Arial"/>
                <w:sz w:val="24"/>
                <w:szCs w:val="24"/>
              </w:rPr>
              <w:t>PEER WORKFORCE NAVIGATOR PILOT</w:t>
            </w:r>
            <w:r w:rsidR="005D6E6B" w:rsidRPr="2DFA0E6A">
              <w:rPr>
                <w:rFonts w:ascii="Arial" w:hAnsi="Arial" w:cs="Arial"/>
                <w:sz w:val="24"/>
                <w:szCs w:val="24"/>
              </w:rPr>
              <w:t xml:space="preserve"> PERFORMANCE STANDARDS</w:t>
            </w:r>
          </w:p>
        </w:tc>
        <w:tc>
          <w:tcPr>
            <w:tcW w:w="1700" w:type="dxa"/>
          </w:tcPr>
          <w:p w14:paraId="0F5D7FF2" w14:textId="77777777" w:rsidR="002743BA" w:rsidRPr="008B7843" w:rsidRDefault="002743BA" w:rsidP="003873F3">
            <w:pPr>
              <w:jc w:val="center"/>
              <w:rPr>
                <w:rFonts w:ascii="Arial" w:hAnsi="Arial" w:cs="Arial"/>
                <w:b/>
                <w:sz w:val="24"/>
                <w:szCs w:val="24"/>
              </w:rPr>
            </w:pPr>
          </w:p>
        </w:tc>
      </w:tr>
      <w:tr w:rsidR="002743BA" w:rsidRPr="00F03BAE" w14:paraId="03ED92AC" w14:textId="77777777" w:rsidTr="45701198">
        <w:tc>
          <w:tcPr>
            <w:tcW w:w="8370" w:type="dxa"/>
          </w:tcPr>
          <w:p w14:paraId="1C72B532" w14:textId="2DDFE401" w:rsidR="002743BA" w:rsidRPr="008A184B" w:rsidRDefault="002743BA" w:rsidP="7EDA236D">
            <w:pPr>
              <w:rPr>
                <w:rFonts w:ascii="Arial" w:hAnsi="Arial" w:cs="Arial"/>
                <w:color w:val="FF0000"/>
                <w:sz w:val="24"/>
                <w:szCs w:val="24"/>
                <w:highlight w:val="yellow"/>
              </w:rPr>
            </w:pPr>
          </w:p>
        </w:tc>
        <w:tc>
          <w:tcPr>
            <w:tcW w:w="1700" w:type="dxa"/>
          </w:tcPr>
          <w:p w14:paraId="779E0332" w14:textId="77777777" w:rsidR="002743BA" w:rsidRPr="008B7843" w:rsidRDefault="002743BA" w:rsidP="003873F3">
            <w:pPr>
              <w:jc w:val="center"/>
              <w:rPr>
                <w:rFonts w:ascii="Arial" w:hAnsi="Arial" w:cs="Arial"/>
                <w:b/>
                <w:sz w:val="24"/>
                <w:szCs w:val="24"/>
              </w:rPr>
            </w:pPr>
          </w:p>
        </w:tc>
      </w:tr>
      <w:tr w:rsidR="002743BA" w:rsidRPr="00F03BAE" w14:paraId="0287B908" w14:textId="77777777" w:rsidTr="45701198">
        <w:trPr>
          <w:trHeight w:val="80"/>
        </w:trPr>
        <w:tc>
          <w:tcPr>
            <w:tcW w:w="8370" w:type="dxa"/>
          </w:tcPr>
          <w:p w14:paraId="4C208D8D" w14:textId="13418938" w:rsidR="002743BA" w:rsidRPr="008A184B" w:rsidRDefault="002743BA" w:rsidP="7EDA236D">
            <w:pPr>
              <w:ind w:left="2055" w:hanging="2070"/>
              <w:rPr>
                <w:rFonts w:ascii="Arial" w:hAnsi="Arial" w:cs="Arial"/>
                <w:color w:val="FF0000"/>
                <w:sz w:val="24"/>
                <w:szCs w:val="24"/>
                <w:highlight w:val="yellow"/>
              </w:rPr>
            </w:pPr>
          </w:p>
        </w:tc>
        <w:tc>
          <w:tcPr>
            <w:tcW w:w="1700" w:type="dxa"/>
          </w:tcPr>
          <w:p w14:paraId="17E3357D" w14:textId="77777777" w:rsidR="002743BA" w:rsidRPr="008B7843" w:rsidRDefault="002743BA" w:rsidP="003873F3">
            <w:pPr>
              <w:jc w:val="center"/>
              <w:rPr>
                <w:rFonts w:ascii="Arial" w:hAnsi="Arial" w:cs="Arial"/>
                <w:b/>
                <w:sz w:val="24"/>
                <w:szCs w:val="24"/>
              </w:rPr>
            </w:pPr>
          </w:p>
        </w:tc>
      </w:tr>
      <w:tr w:rsidR="002743BA" w:rsidRPr="00F03BAE" w14:paraId="12B452C7" w14:textId="77777777" w:rsidTr="45701198">
        <w:trPr>
          <w:trHeight w:val="300"/>
        </w:trPr>
        <w:tc>
          <w:tcPr>
            <w:tcW w:w="8370" w:type="dxa"/>
          </w:tcPr>
          <w:p w14:paraId="2BD2195C" w14:textId="18E70D65" w:rsidR="002743BA" w:rsidRPr="008A184B" w:rsidRDefault="002743BA" w:rsidP="7EDA236D">
            <w:pPr>
              <w:ind w:left="2055" w:hanging="2055"/>
              <w:rPr>
                <w:rFonts w:ascii="Arial" w:hAnsi="Arial" w:cs="Arial"/>
                <w:color w:val="FF0000"/>
                <w:sz w:val="24"/>
                <w:szCs w:val="24"/>
                <w:highlight w:val="yellow"/>
              </w:rPr>
            </w:pPr>
          </w:p>
        </w:tc>
        <w:tc>
          <w:tcPr>
            <w:tcW w:w="1700" w:type="dxa"/>
          </w:tcPr>
          <w:p w14:paraId="3623B3C5" w14:textId="77777777" w:rsidR="002743BA" w:rsidRPr="00F03BAE"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7D8AA7DC" w14:textId="77777777" w:rsidR="002743BA" w:rsidRDefault="002743BA" w:rsidP="007714D4">
      <w:pPr>
        <w:pStyle w:val="BalloonText"/>
        <w:jc w:val="center"/>
        <w:rPr>
          <w:rFonts w:cs="Arial"/>
          <w:sz w:val="24"/>
          <w:szCs w:val="24"/>
        </w:rPr>
      </w:pPr>
    </w:p>
    <w:p w14:paraId="56D687B2" w14:textId="77777777" w:rsidR="002743BA" w:rsidRDefault="002743BA" w:rsidP="007714D4">
      <w:pPr>
        <w:pStyle w:val="BalloonText"/>
        <w:jc w:val="center"/>
        <w:rPr>
          <w:rFonts w:cs="Arial"/>
          <w:sz w:val="24"/>
          <w:szCs w:val="24"/>
        </w:rPr>
      </w:pPr>
    </w:p>
    <w:p w14:paraId="232C88FD" w14:textId="77777777" w:rsidR="002743BA" w:rsidRDefault="002743BA" w:rsidP="007714D4">
      <w:pPr>
        <w:pStyle w:val="BalloonText"/>
        <w:jc w:val="center"/>
        <w:rPr>
          <w:rFonts w:cs="Arial"/>
          <w:sz w:val="24"/>
          <w:szCs w:val="24"/>
        </w:rPr>
      </w:pPr>
    </w:p>
    <w:p w14:paraId="79E5CDB3" w14:textId="77777777" w:rsidR="002743BA" w:rsidRDefault="002743BA" w:rsidP="007714D4">
      <w:pPr>
        <w:pStyle w:val="BalloonText"/>
        <w:jc w:val="center"/>
        <w:rPr>
          <w:rFonts w:cs="Arial"/>
          <w:sz w:val="24"/>
          <w:szCs w:val="24"/>
        </w:rPr>
      </w:pPr>
    </w:p>
    <w:p w14:paraId="2EC971AB" w14:textId="77777777" w:rsidR="002743BA" w:rsidRDefault="002743BA" w:rsidP="007714D4">
      <w:pPr>
        <w:pStyle w:val="BalloonText"/>
        <w:jc w:val="center"/>
        <w:rPr>
          <w:rFonts w:cs="Arial"/>
          <w:sz w:val="24"/>
          <w:szCs w:val="24"/>
        </w:rPr>
      </w:pPr>
    </w:p>
    <w:p w14:paraId="726D8287"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776995B4" w14:textId="27DD9A17" w:rsidR="00B12C56" w:rsidRPr="00B12C56" w:rsidRDefault="00091EFB" w:rsidP="007714D4">
      <w:pPr>
        <w:pStyle w:val="BalloonText"/>
        <w:jc w:val="center"/>
        <w:rPr>
          <w:b/>
          <w:sz w:val="28"/>
          <w:szCs w:val="28"/>
          <w:lang w:eastAsia="ja-JP"/>
        </w:rPr>
      </w:pPr>
      <w:r w:rsidRPr="00B12C56">
        <w:rPr>
          <w:b/>
          <w:sz w:val="28"/>
          <w:szCs w:val="28"/>
          <w:lang w:eastAsia="ja-JP"/>
        </w:rPr>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0" w:type="auto"/>
        <w:tblLayout w:type="fixed"/>
        <w:tblLook w:val="04A0" w:firstRow="1" w:lastRow="0" w:firstColumn="1" w:lastColumn="0" w:noHBand="0" w:noVBand="1"/>
      </w:tblPr>
      <w:tblGrid>
        <w:gridCol w:w="3145"/>
        <w:gridCol w:w="7105"/>
      </w:tblGrid>
      <w:tr w:rsidR="00B12C56" w14:paraId="7944E7C6" w14:textId="77777777" w:rsidTr="32A74C45">
        <w:trPr>
          <w:tblHeader/>
        </w:trPr>
        <w:tc>
          <w:tcPr>
            <w:tcW w:w="314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1" w:name="_Hlk69470153"/>
            <w:r w:rsidRPr="32A74C45">
              <w:rPr>
                <w:rFonts w:ascii="Arial" w:hAnsi="Arial" w:cs="Arial"/>
                <w:b/>
                <w:bCs/>
                <w:sz w:val="28"/>
                <w:szCs w:val="28"/>
                <w:lang w:eastAsia="ja-JP"/>
              </w:rPr>
              <w:t>Term/Acronym</w:t>
            </w:r>
          </w:p>
        </w:tc>
        <w:tc>
          <w:tcPr>
            <w:tcW w:w="710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B12C56" w14:paraId="1BFE49F9" w14:textId="77777777" w:rsidTr="32A74C45">
        <w:tc>
          <w:tcPr>
            <w:tcW w:w="3145" w:type="dxa"/>
          </w:tcPr>
          <w:p w14:paraId="10ECAFE7" w14:textId="0F0E214B" w:rsidR="00B12C56" w:rsidRPr="00D27641" w:rsidRDefault="008A184B" w:rsidP="007714D4">
            <w:pPr>
              <w:widowControl/>
              <w:rPr>
                <w:rFonts w:ascii="Arial" w:hAnsi="Arial" w:cs="Arial"/>
                <w:b/>
                <w:bCs/>
                <w:sz w:val="24"/>
                <w:szCs w:val="24"/>
              </w:rPr>
            </w:pPr>
            <w:r>
              <w:rPr>
                <w:rFonts w:ascii="Arial" w:hAnsi="Arial" w:cs="Arial"/>
                <w:b/>
                <w:bCs/>
                <w:sz w:val="24"/>
                <w:szCs w:val="24"/>
              </w:rPr>
              <w:t>Peer workforce navigator</w:t>
            </w:r>
          </w:p>
        </w:tc>
        <w:tc>
          <w:tcPr>
            <w:tcW w:w="7105" w:type="dxa"/>
          </w:tcPr>
          <w:p w14:paraId="6324F600" w14:textId="1B027B42" w:rsidR="00B12C56" w:rsidRDefault="00897FC1" w:rsidP="00AA117A">
            <w:pPr>
              <w:widowControl/>
              <w:rPr>
                <w:rFonts w:ascii="Arial" w:hAnsi="Arial" w:cs="Arial"/>
                <w:sz w:val="24"/>
                <w:szCs w:val="24"/>
              </w:rPr>
            </w:pPr>
            <w:r>
              <w:rPr>
                <w:rFonts w:ascii="Arial" w:hAnsi="Arial" w:cs="Arial"/>
                <w:sz w:val="24"/>
                <w:szCs w:val="24"/>
              </w:rPr>
              <w:t xml:space="preserve">Trained individuals from the communities in which they seek to serve, serving as trusted connection point to several workforce, employment, and other basic need resources </w:t>
            </w:r>
          </w:p>
        </w:tc>
      </w:tr>
      <w:tr w:rsidR="00B12C56" w14:paraId="361D1BDF" w14:textId="77777777" w:rsidTr="00197C74">
        <w:trPr>
          <w:trHeight w:val="305"/>
        </w:trPr>
        <w:tc>
          <w:tcPr>
            <w:tcW w:w="3145" w:type="dxa"/>
          </w:tcPr>
          <w:p w14:paraId="0568A57C" w14:textId="2C522694" w:rsidR="00B12C56" w:rsidRPr="00D27641" w:rsidRDefault="00197C74" w:rsidP="007714D4">
            <w:pPr>
              <w:widowControl/>
              <w:rPr>
                <w:rFonts w:ascii="Arial" w:hAnsi="Arial" w:cs="Arial"/>
                <w:b/>
                <w:bCs/>
                <w:sz w:val="24"/>
                <w:szCs w:val="24"/>
              </w:rPr>
            </w:pPr>
            <w:r>
              <w:rPr>
                <w:rFonts w:ascii="Arial" w:hAnsi="Arial" w:cs="Arial"/>
                <w:b/>
                <w:bCs/>
                <w:sz w:val="24"/>
                <w:szCs w:val="24"/>
              </w:rPr>
              <w:t>Department/</w:t>
            </w:r>
            <w:r w:rsidR="008A184B">
              <w:rPr>
                <w:rFonts w:ascii="Arial" w:hAnsi="Arial" w:cs="Arial"/>
                <w:b/>
                <w:bCs/>
                <w:sz w:val="24"/>
                <w:szCs w:val="24"/>
              </w:rPr>
              <w:t>MDOL</w:t>
            </w:r>
          </w:p>
        </w:tc>
        <w:tc>
          <w:tcPr>
            <w:tcW w:w="7105" w:type="dxa"/>
          </w:tcPr>
          <w:p w14:paraId="1AA1393A" w14:textId="1E3A2BDF" w:rsidR="00B12C56" w:rsidRDefault="008A184B" w:rsidP="003F2EE4">
            <w:pPr>
              <w:pStyle w:val="DefaultText"/>
              <w:widowControl/>
              <w:rPr>
                <w:rFonts w:ascii="Arial" w:hAnsi="Arial" w:cs="Arial"/>
              </w:rPr>
            </w:pPr>
            <w:r>
              <w:rPr>
                <w:rStyle w:val="InitialStyle"/>
                <w:rFonts w:ascii="Arial" w:hAnsi="Arial" w:cs="Arial"/>
                <w:bCs/>
              </w:rPr>
              <w:t>Maine Department of Labor</w:t>
            </w:r>
          </w:p>
        </w:tc>
      </w:tr>
      <w:tr w:rsidR="00B12C56" w14:paraId="754F368B" w14:textId="77777777" w:rsidTr="32A74C45">
        <w:tc>
          <w:tcPr>
            <w:tcW w:w="3145" w:type="dxa"/>
          </w:tcPr>
          <w:p w14:paraId="29F86E62" w14:textId="26FAD032" w:rsidR="00B12C56" w:rsidRPr="00D27641" w:rsidRDefault="003800E3" w:rsidP="007714D4">
            <w:pPr>
              <w:widowControl/>
              <w:rPr>
                <w:rFonts w:ascii="Arial" w:hAnsi="Arial" w:cs="Arial"/>
                <w:b/>
                <w:bCs/>
                <w:sz w:val="24"/>
                <w:szCs w:val="24"/>
              </w:rPr>
            </w:pPr>
            <w:r>
              <w:rPr>
                <w:rFonts w:ascii="Arial" w:hAnsi="Arial" w:cs="Arial"/>
                <w:b/>
                <w:bCs/>
                <w:sz w:val="24"/>
                <w:szCs w:val="24"/>
              </w:rPr>
              <w:t>MOA</w:t>
            </w:r>
          </w:p>
        </w:tc>
        <w:tc>
          <w:tcPr>
            <w:tcW w:w="7105" w:type="dxa"/>
          </w:tcPr>
          <w:p w14:paraId="3AAF61FF" w14:textId="7F11D079" w:rsidR="00B12C56" w:rsidRDefault="00B12C56" w:rsidP="00AA117A">
            <w:pPr>
              <w:widowControl/>
              <w:rPr>
                <w:rFonts w:ascii="Arial" w:hAnsi="Arial" w:cs="Arial"/>
                <w:sz w:val="24"/>
                <w:szCs w:val="24"/>
              </w:rPr>
            </w:pPr>
            <w:r>
              <w:rPr>
                <w:rFonts w:ascii="Arial" w:hAnsi="Arial" w:cs="Arial"/>
                <w:sz w:val="24"/>
                <w:szCs w:val="24"/>
              </w:rPr>
              <w:t>M</w:t>
            </w:r>
            <w:r w:rsidR="003800E3">
              <w:rPr>
                <w:rFonts w:ascii="Arial" w:hAnsi="Arial" w:cs="Arial"/>
                <w:sz w:val="24"/>
                <w:szCs w:val="24"/>
              </w:rPr>
              <w:t xml:space="preserve">emorandum of </w:t>
            </w:r>
            <w:r>
              <w:rPr>
                <w:rFonts w:ascii="Arial" w:hAnsi="Arial" w:cs="Arial"/>
                <w:sz w:val="24"/>
                <w:szCs w:val="24"/>
              </w:rPr>
              <w:t>A</w:t>
            </w:r>
            <w:r w:rsidR="003800E3">
              <w:rPr>
                <w:rFonts w:ascii="Arial" w:hAnsi="Arial" w:cs="Arial"/>
                <w:sz w:val="24"/>
                <w:szCs w:val="24"/>
              </w:rPr>
              <w:t>greement</w:t>
            </w:r>
          </w:p>
        </w:tc>
      </w:tr>
      <w:tr w:rsidR="006D1B9D" w14:paraId="59037FE4" w14:textId="77777777" w:rsidTr="32A74C45">
        <w:tc>
          <w:tcPr>
            <w:tcW w:w="314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10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bookmarkEnd w:id="1"/>
    </w:tbl>
    <w:p w14:paraId="7C3DAD63" w14:textId="38B1C6B4" w:rsidR="008A184B" w:rsidRDefault="008A184B">
      <w:pPr>
        <w:pStyle w:val="DefaultText"/>
        <w:widowControl/>
        <w:jc w:val="center"/>
        <w:rPr>
          <w:rStyle w:val="InitialStyle"/>
          <w:rFonts w:ascii="Arial" w:hAnsi="Arial" w:cs="Arial"/>
          <w:b/>
          <w:bCs/>
          <w:sz w:val="28"/>
          <w:szCs w:val="28"/>
          <w:u w:val="single"/>
        </w:rPr>
      </w:pPr>
    </w:p>
    <w:p w14:paraId="1720C62D" w14:textId="77777777" w:rsidR="008A184B" w:rsidRDefault="008A184B">
      <w:pPr>
        <w:pStyle w:val="DefaultText"/>
        <w:widowControl/>
        <w:jc w:val="center"/>
        <w:rPr>
          <w:rStyle w:val="InitialStyle"/>
          <w:rFonts w:ascii="Arial" w:hAnsi="Arial" w:cs="Arial"/>
          <w:b/>
          <w:bCs/>
          <w:sz w:val="28"/>
          <w:szCs w:val="28"/>
          <w:u w:val="single"/>
        </w:rPr>
      </w:pPr>
    </w:p>
    <w:p w14:paraId="3E871CFE" w14:textId="77777777" w:rsidR="008A184B" w:rsidRDefault="008A184B">
      <w:pPr>
        <w:pStyle w:val="DefaultText"/>
        <w:widowControl/>
        <w:jc w:val="center"/>
        <w:rPr>
          <w:rStyle w:val="InitialStyle"/>
          <w:rFonts w:ascii="Arial" w:hAnsi="Arial" w:cs="Arial"/>
          <w:b/>
          <w:bCs/>
          <w:sz w:val="28"/>
          <w:szCs w:val="28"/>
          <w:u w:val="single"/>
        </w:rPr>
      </w:pPr>
    </w:p>
    <w:p w14:paraId="276B2720" w14:textId="77777777" w:rsidR="00820C51" w:rsidRDefault="00820C51">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25A0C167" w14:textId="36758D68" w:rsidR="00197C74" w:rsidRDefault="00197C74" w:rsidP="00197C7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Peer Workforce Navigator Pilot</w:t>
      </w:r>
    </w:p>
    <w:p w14:paraId="23285B05" w14:textId="54C75A68" w:rsidR="00197C74" w:rsidRDefault="00197C74" w:rsidP="00197C74">
      <w:pPr>
        <w:pStyle w:val="DefaultText"/>
        <w:widowControl/>
        <w:jc w:val="center"/>
        <w:rPr>
          <w:rStyle w:val="InitialStyle"/>
          <w:rFonts w:ascii="Arial" w:hAnsi="Arial" w:cs="Arial"/>
          <w:b/>
          <w:bCs/>
          <w:sz w:val="28"/>
          <w:szCs w:val="28"/>
          <w:u w:val="single"/>
        </w:rPr>
      </w:pPr>
      <w:r w:rsidRPr="2BCD56E6">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2BCD56E6">
        <w:rPr>
          <w:rStyle w:val="InitialStyle"/>
          <w:rFonts w:ascii="Arial" w:hAnsi="Arial" w:cs="Arial"/>
          <w:b/>
          <w:bCs/>
          <w:sz w:val="28"/>
          <w:szCs w:val="28"/>
          <w:u w:val="single"/>
        </w:rPr>
        <w:t xml:space="preserve"> Grant Funding</w:t>
      </w:r>
    </w:p>
    <w:p w14:paraId="5E38970C" w14:textId="77777777" w:rsidR="00197C74" w:rsidRDefault="00197C74" w:rsidP="00197C74">
      <w:pPr>
        <w:pStyle w:val="DefaultText"/>
        <w:widowControl/>
        <w:jc w:val="center"/>
        <w:rPr>
          <w:rStyle w:val="InitialStyle"/>
          <w:rFonts w:ascii="Arial" w:hAnsi="Arial" w:cs="Arial"/>
          <w:b/>
          <w:bCs/>
          <w:sz w:val="28"/>
          <w:szCs w:val="28"/>
          <w:u w:val="single"/>
        </w:rPr>
      </w:pPr>
      <w:r w:rsidRPr="2BCD56E6">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4AEC77F4" w:rsidR="008404CC" w:rsidRPr="003326F9" w:rsidRDefault="00197C74" w:rsidP="00776C95">
      <w:pPr>
        <w:pStyle w:val="Heading2"/>
        <w:numPr>
          <w:ilvl w:val="0"/>
          <w:numId w:val="8"/>
        </w:numPr>
        <w:spacing w:before="0" w:after="0"/>
        <w:ind w:left="360"/>
      </w:pPr>
      <w:bookmarkStart w:id="2" w:name="_Toc367174723"/>
      <w:bookmarkStart w:id="3" w:name="_Toc397069191"/>
      <w:r>
        <w:rPr>
          <w:rStyle w:val="InitialStyle"/>
        </w:rPr>
        <w:t xml:space="preserve">Application </w:t>
      </w:r>
      <w:r w:rsidR="008404CC" w:rsidRPr="003326F9">
        <w:rPr>
          <w:rStyle w:val="InitialStyle"/>
        </w:rPr>
        <w:t>Purpose and Background</w:t>
      </w:r>
      <w:bookmarkEnd w:id="2"/>
      <w:bookmarkEnd w:id="3"/>
    </w:p>
    <w:p w14:paraId="693123CF" w14:textId="77777777" w:rsidR="008404CC" w:rsidRPr="003326F9" w:rsidRDefault="008404CC">
      <w:pPr>
        <w:pStyle w:val="DefaultText"/>
        <w:widowControl/>
        <w:tabs>
          <w:tab w:val="left" w:pos="180"/>
        </w:tabs>
        <w:ind w:left="180"/>
        <w:rPr>
          <w:rFonts w:ascii="Arial" w:hAnsi="Arial" w:cs="Arial"/>
        </w:rPr>
      </w:pPr>
    </w:p>
    <w:p w14:paraId="5C7D7A62" w14:textId="5DEA644E" w:rsidR="008A184B" w:rsidRDefault="008A184B" w:rsidP="008A1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Pr>
          <w:rFonts w:ascii="Arial" w:hAnsi="Arial" w:cs="Arial"/>
          <w:bCs/>
          <w:sz w:val="24"/>
          <w:szCs w:val="24"/>
        </w:rPr>
        <w:t>The Maine Department of Labor (</w:t>
      </w:r>
      <w:r w:rsidR="00197C74">
        <w:rPr>
          <w:rFonts w:ascii="Arial" w:hAnsi="Arial" w:cs="Arial"/>
          <w:bCs/>
          <w:sz w:val="24"/>
          <w:szCs w:val="24"/>
        </w:rPr>
        <w:t>Department</w:t>
      </w:r>
      <w:r>
        <w:rPr>
          <w:rFonts w:ascii="Arial" w:hAnsi="Arial" w:cs="Arial"/>
          <w:bCs/>
          <w:sz w:val="24"/>
          <w:szCs w:val="24"/>
        </w:rPr>
        <w:t xml:space="preserve">) is </w:t>
      </w:r>
      <w:r w:rsidRPr="003D08A0">
        <w:rPr>
          <w:rFonts w:ascii="Arial" w:hAnsi="Arial" w:cs="Arial"/>
          <w:bCs/>
          <w:sz w:val="24"/>
          <w:szCs w:val="24"/>
        </w:rPr>
        <w:t>grounded in the belief that a career is a major building block of prosperity</w:t>
      </w:r>
      <w:r>
        <w:rPr>
          <w:rFonts w:ascii="Arial" w:hAnsi="Arial" w:cs="Arial"/>
          <w:bCs/>
          <w:sz w:val="24"/>
          <w:szCs w:val="24"/>
        </w:rPr>
        <w:t xml:space="preserve"> </w:t>
      </w:r>
      <w:r w:rsidRPr="003D08A0">
        <w:rPr>
          <w:rFonts w:ascii="Arial" w:hAnsi="Arial" w:cs="Arial"/>
          <w:bCs/>
          <w:sz w:val="24"/>
          <w:szCs w:val="24"/>
        </w:rPr>
        <w:t>and is vital to helping Mainers chart their economic future</w:t>
      </w:r>
      <w:r>
        <w:rPr>
          <w:rFonts w:ascii="Arial" w:hAnsi="Arial" w:cs="Arial"/>
          <w:bCs/>
          <w:sz w:val="24"/>
          <w:szCs w:val="24"/>
        </w:rPr>
        <w:t>. The COVID-19 pandemic suddenly and dramatically impacted many people’s ability to support themselves and their families. The negative economic impacts of the COVID-19 pandemic were particularly pronounced in low- and moderate-income jobs, which included a substantial portion of the job losses during the pandemic.</w:t>
      </w:r>
      <w:r w:rsidRPr="009E221A">
        <w:rPr>
          <w:rFonts w:ascii="Arial" w:hAnsi="Arial" w:cs="Arial"/>
          <w:bCs/>
          <w:sz w:val="24"/>
          <w:szCs w:val="24"/>
        </w:rPr>
        <w:t xml:space="preserve"> </w:t>
      </w:r>
      <w:r>
        <w:rPr>
          <w:rFonts w:ascii="Arial" w:hAnsi="Arial" w:cs="Arial"/>
          <w:bCs/>
          <w:sz w:val="24"/>
          <w:szCs w:val="24"/>
        </w:rPr>
        <w:t xml:space="preserve">The COVID-19 pandemic has been particularly severe for workers of color, workers with dependent care responsibilities, and workers with lower levels of educational attainment. </w:t>
      </w:r>
    </w:p>
    <w:p w14:paraId="181E93E6" w14:textId="77777777" w:rsidR="008A184B" w:rsidRPr="00075E90" w:rsidRDefault="008A184B" w:rsidP="008A1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54CCF178" w14:textId="2A99867C" w:rsidR="008A184B" w:rsidRDefault="00197C74" w:rsidP="7EDA23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Department</w:t>
      </w:r>
      <w:r w:rsidR="008A184B" w:rsidRPr="7EDA236D">
        <w:rPr>
          <w:rFonts w:ascii="Arial" w:hAnsi="Arial" w:cs="Arial"/>
          <w:sz w:val="24"/>
          <w:szCs w:val="24"/>
        </w:rPr>
        <w:t xml:space="preserve"> is releasing this Request for Applications (RFA) to help people obtain family-supporting employment. Successful applicants will help connect people from affected populations with employment or employment-related skills development, as well as basic needs supports </w:t>
      </w:r>
      <w:r w:rsidR="07781256" w:rsidRPr="7EDA236D">
        <w:rPr>
          <w:rFonts w:ascii="Arial" w:hAnsi="Arial" w:cs="Arial"/>
          <w:sz w:val="24"/>
          <w:szCs w:val="24"/>
        </w:rPr>
        <w:t xml:space="preserve">including unemployment compensation benefits </w:t>
      </w:r>
      <w:r w:rsidR="008A184B" w:rsidRPr="7EDA236D">
        <w:rPr>
          <w:rFonts w:ascii="Arial" w:hAnsi="Arial" w:cs="Arial"/>
          <w:sz w:val="24"/>
          <w:szCs w:val="24"/>
        </w:rPr>
        <w:t xml:space="preserve">while they seek employment or employment-related skills development. </w:t>
      </w:r>
    </w:p>
    <w:p w14:paraId="362DA2D0" w14:textId="77777777" w:rsidR="008A184B" w:rsidRDefault="008A184B" w:rsidP="008A1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555869B3" w14:textId="77777777" w:rsidR="008A184B" w:rsidRDefault="008A184B" w:rsidP="008A18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32A74C45">
        <w:rPr>
          <w:rFonts w:ascii="Arial" w:hAnsi="Arial" w:cs="Arial"/>
          <w:sz w:val="24"/>
          <w:szCs w:val="24"/>
        </w:rPr>
        <w:t>Affected populations include:</w:t>
      </w:r>
    </w:p>
    <w:p w14:paraId="7D64E86B" w14:textId="1856F6E5" w:rsidR="008A184B" w:rsidRPr="00CF0218"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sz w:val="24"/>
          <w:szCs w:val="24"/>
        </w:rPr>
      </w:pPr>
      <w:r>
        <w:rPr>
          <w:rFonts w:ascii="Arial" w:hAnsi="Arial" w:cs="Arial"/>
          <w:sz w:val="24"/>
          <w:szCs w:val="24"/>
        </w:rPr>
        <w:t>L</w:t>
      </w:r>
      <w:r w:rsidR="008A184B" w:rsidRPr="32A74C45">
        <w:rPr>
          <w:rFonts w:ascii="Arial" w:hAnsi="Arial" w:cs="Arial"/>
          <w:sz w:val="24"/>
          <w:szCs w:val="24"/>
        </w:rPr>
        <w:t>ow-income and homeless individuals</w:t>
      </w:r>
    </w:p>
    <w:p w14:paraId="12F089FD" w14:textId="20770E9C" w:rsidR="26028F04" w:rsidRDefault="26028F0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sidRPr="32A74C45">
        <w:rPr>
          <w:rFonts w:ascii="Arial" w:hAnsi="Arial" w:cs="Arial"/>
          <w:sz w:val="24"/>
          <w:szCs w:val="24"/>
        </w:rPr>
        <w:t xml:space="preserve">Individuals who are unemployed or underemployed </w:t>
      </w:r>
    </w:p>
    <w:p w14:paraId="4D68EF30" w14:textId="5B4A7E04" w:rsidR="008A184B" w:rsidRPr="00F11B4C"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sz w:val="24"/>
          <w:szCs w:val="24"/>
        </w:rPr>
      </w:pPr>
      <w:r>
        <w:rPr>
          <w:rFonts w:ascii="Arial" w:hAnsi="Arial" w:cs="Arial"/>
          <w:sz w:val="24"/>
          <w:szCs w:val="24"/>
        </w:rPr>
        <w:t>I</w:t>
      </w:r>
      <w:r w:rsidR="008A184B" w:rsidRPr="32A74C45">
        <w:rPr>
          <w:rFonts w:ascii="Arial" w:hAnsi="Arial" w:cs="Arial"/>
          <w:sz w:val="24"/>
          <w:szCs w:val="24"/>
        </w:rPr>
        <w:t>ndividuals with low literacy</w:t>
      </w:r>
    </w:p>
    <w:p w14:paraId="49EBE56B" w14:textId="433F4706" w:rsidR="23D3007A" w:rsidRDefault="23D3007A"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sidRPr="32A74C45">
        <w:rPr>
          <w:rFonts w:ascii="Arial" w:hAnsi="Arial" w:cs="Arial"/>
          <w:sz w:val="24"/>
          <w:szCs w:val="24"/>
        </w:rPr>
        <w:t xml:space="preserve">Individuals with lower levels of educational attainment </w:t>
      </w:r>
    </w:p>
    <w:p w14:paraId="4DACD390" w14:textId="53D13C97" w:rsidR="008A184B" w:rsidRPr="00F11B4C"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bCs/>
          <w:sz w:val="24"/>
          <w:szCs w:val="24"/>
        </w:rPr>
      </w:pPr>
      <w:r>
        <w:rPr>
          <w:rFonts w:ascii="Arial" w:hAnsi="Arial" w:cs="Arial"/>
          <w:sz w:val="24"/>
          <w:szCs w:val="24"/>
        </w:rPr>
        <w:t>I</w:t>
      </w:r>
      <w:r w:rsidR="008A184B">
        <w:rPr>
          <w:rFonts w:ascii="Arial" w:hAnsi="Arial" w:cs="Arial"/>
          <w:sz w:val="24"/>
          <w:szCs w:val="24"/>
        </w:rPr>
        <w:t>ndividuals with disabilities</w:t>
      </w:r>
    </w:p>
    <w:p w14:paraId="7A3D0DF5" w14:textId="1D0E3E3B" w:rsidR="008A184B" w:rsidRPr="00F11B4C"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bCs/>
          <w:sz w:val="24"/>
          <w:szCs w:val="24"/>
        </w:rPr>
      </w:pPr>
      <w:r>
        <w:rPr>
          <w:rFonts w:ascii="Arial" w:hAnsi="Arial" w:cs="Arial"/>
          <w:sz w:val="24"/>
          <w:szCs w:val="24"/>
        </w:rPr>
        <w:t>I</w:t>
      </w:r>
      <w:r w:rsidR="008A184B">
        <w:rPr>
          <w:rFonts w:ascii="Arial" w:hAnsi="Arial" w:cs="Arial"/>
          <w:sz w:val="24"/>
          <w:szCs w:val="24"/>
        </w:rPr>
        <w:t>ndividuals with limited English proficiency</w:t>
      </w:r>
    </w:p>
    <w:p w14:paraId="134D5742" w14:textId="46761AF3" w:rsidR="008A184B" w:rsidRPr="00DD78AF"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bCs/>
          <w:sz w:val="24"/>
          <w:szCs w:val="24"/>
        </w:rPr>
      </w:pPr>
      <w:r>
        <w:rPr>
          <w:rFonts w:ascii="Arial" w:hAnsi="Arial" w:cs="Arial"/>
          <w:sz w:val="24"/>
          <w:szCs w:val="24"/>
        </w:rPr>
        <w:t>I</w:t>
      </w:r>
      <w:r w:rsidR="008A184B">
        <w:rPr>
          <w:rFonts w:ascii="Arial" w:hAnsi="Arial" w:cs="Arial"/>
          <w:sz w:val="24"/>
          <w:szCs w:val="24"/>
        </w:rPr>
        <w:t xml:space="preserve">mmigrants </w:t>
      </w:r>
      <w:r w:rsidR="003C78DE">
        <w:rPr>
          <w:rFonts w:ascii="Arial" w:hAnsi="Arial" w:cs="Arial"/>
          <w:sz w:val="24"/>
          <w:szCs w:val="24"/>
        </w:rPr>
        <w:t xml:space="preserve">or refugees </w:t>
      </w:r>
    </w:p>
    <w:p w14:paraId="19193E25" w14:textId="3BF4BAFD" w:rsidR="008A184B" w:rsidRPr="00332159"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sz w:val="24"/>
          <w:szCs w:val="24"/>
        </w:rPr>
      </w:pPr>
      <w:r>
        <w:rPr>
          <w:rFonts w:ascii="Arial" w:hAnsi="Arial" w:cs="Arial"/>
          <w:sz w:val="24"/>
          <w:szCs w:val="24"/>
        </w:rPr>
        <w:t>P</w:t>
      </w:r>
      <w:r w:rsidR="008A184B" w:rsidRPr="32A74C45">
        <w:rPr>
          <w:rFonts w:ascii="Arial" w:hAnsi="Arial" w:cs="Arial"/>
          <w:sz w:val="24"/>
          <w:szCs w:val="24"/>
        </w:rPr>
        <w:t>eople of color</w:t>
      </w:r>
    </w:p>
    <w:p w14:paraId="7871C9A2" w14:textId="36B6462A" w:rsidR="008A184B"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bCs/>
          <w:sz w:val="24"/>
          <w:szCs w:val="24"/>
        </w:rPr>
      </w:pPr>
      <w:r>
        <w:rPr>
          <w:rFonts w:ascii="Arial" w:hAnsi="Arial" w:cs="Arial"/>
          <w:bCs/>
          <w:sz w:val="24"/>
          <w:szCs w:val="24"/>
        </w:rPr>
        <w:t>W</w:t>
      </w:r>
      <w:r w:rsidR="008A184B">
        <w:rPr>
          <w:rFonts w:ascii="Arial" w:hAnsi="Arial" w:cs="Arial"/>
          <w:bCs/>
          <w:sz w:val="24"/>
          <w:szCs w:val="24"/>
        </w:rPr>
        <w:t>omen</w:t>
      </w:r>
    </w:p>
    <w:p w14:paraId="405154E5" w14:textId="09AE9353" w:rsidR="008A184B" w:rsidRDefault="00197C74" w:rsidP="00915B1D">
      <w:pPr>
        <w:pStyle w:val="ListParagraph"/>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contextualSpacing/>
        <w:rPr>
          <w:rFonts w:ascii="Arial" w:hAnsi="Arial" w:cs="Arial"/>
          <w:sz w:val="24"/>
          <w:szCs w:val="24"/>
        </w:rPr>
      </w:pPr>
      <w:r>
        <w:rPr>
          <w:rFonts w:ascii="Arial" w:hAnsi="Arial" w:cs="Arial"/>
          <w:sz w:val="24"/>
          <w:szCs w:val="24"/>
        </w:rPr>
        <w:t>I</w:t>
      </w:r>
      <w:r w:rsidR="008A184B" w:rsidRPr="32A74C45">
        <w:rPr>
          <w:rFonts w:ascii="Arial" w:hAnsi="Arial" w:cs="Arial"/>
          <w:sz w:val="24"/>
          <w:szCs w:val="24"/>
        </w:rPr>
        <w:t>ndividuals with dependent care-giving requirements</w:t>
      </w:r>
    </w:p>
    <w:p w14:paraId="4AB5B100" w14:textId="77777777" w:rsidR="00E568AC" w:rsidRPr="003326F9" w:rsidRDefault="00E568AC" w:rsidP="00D27641">
      <w:pPr>
        <w:pStyle w:val="BodyText3"/>
        <w:spacing w:after="0"/>
      </w:pPr>
    </w:p>
    <w:p w14:paraId="7C7BB03A" w14:textId="50EF2396" w:rsidR="008404CC" w:rsidRPr="003326F9" w:rsidRDefault="008404CC" w:rsidP="00776C95">
      <w:pPr>
        <w:pStyle w:val="Heading2"/>
        <w:numPr>
          <w:ilvl w:val="0"/>
          <w:numId w:val="8"/>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76C95">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776C95">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776C95">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5"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w:t>
      </w:r>
      <w:r w:rsidRPr="004E7CFB">
        <w:rPr>
          <w:rFonts w:ascii="Arial" w:hAnsi="Arial" w:cs="Arial"/>
          <w:sz w:val="24"/>
          <w:szCs w:val="24"/>
        </w:rPr>
        <w:lastRenderedPageBreak/>
        <w:t>et seq.).</w:t>
      </w:r>
    </w:p>
    <w:p w14:paraId="14513C2F" w14:textId="1E0B9EE2" w:rsidR="00704D9F" w:rsidRPr="004E7CFB" w:rsidRDefault="00704D9F" w:rsidP="00776C95">
      <w:pPr>
        <w:numPr>
          <w:ilvl w:val="0"/>
          <w:numId w:val="7"/>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776C95">
      <w:pPr>
        <w:pStyle w:val="Heading2"/>
        <w:numPr>
          <w:ilvl w:val="0"/>
          <w:numId w:val="8"/>
        </w:numPr>
        <w:spacing w:before="0" w:after="0"/>
        <w:ind w:left="360"/>
        <w:rPr>
          <w:rStyle w:val="InitialStyle"/>
          <w:rFonts w:ascii="Times New Roman" w:hAnsi="Times New Roman" w:cs="Times New Roman"/>
          <w:b w:val="0"/>
          <w:bCs w:val="0"/>
        </w:rPr>
      </w:pPr>
      <w:bookmarkStart w:id="6" w:name="_Toc367174725"/>
      <w:bookmarkStart w:id="7" w:name="_Toc397069193"/>
      <w:r w:rsidRPr="003326F9">
        <w:rPr>
          <w:rStyle w:val="InitialStyle"/>
        </w:rPr>
        <w:t xml:space="preserve">Eligibility to Submit </w:t>
      </w:r>
      <w:bookmarkEnd w:id="6"/>
      <w:bookmarkEnd w:id="7"/>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96BA1B0" w14:textId="1310B53A" w:rsidR="00FD6B4F" w:rsidRPr="00915B1D" w:rsidRDefault="00905CB6">
      <w:pPr>
        <w:rPr>
          <w:rFonts w:ascii="Arial" w:hAnsi="Arial" w:cs="Arial"/>
          <w:sz w:val="24"/>
          <w:szCs w:val="24"/>
        </w:rPr>
      </w:pPr>
      <w:r w:rsidRPr="746E5334">
        <w:rPr>
          <w:rFonts w:ascii="Arial" w:hAnsi="Arial" w:cs="Arial"/>
          <w:sz w:val="24"/>
          <w:szCs w:val="24"/>
        </w:rPr>
        <w:t xml:space="preserve">In </w:t>
      </w:r>
      <w:r w:rsidRPr="00915B1D">
        <w:rPr>
          <w:rFonts w:ascii="Arial" w:hAnsi="Arial" w:cs="Arial"/>
          <w:sz w:val="24"/>
          <w:szCs w:val="24"/>
        </w:rPr>
        <w:t xml:space="preserve">order to be considered for Grant funding under this application process, </w:t>
      </w:r>
      <w:r w:rsidR="00704D9F" w:rsidRPr="00915B1D">
        <w:rPr>
          <w:rFonts w:ascii="Arial" w:hAnsi="Arial" w:cs="Arial"/>
          <w:sz w:val="24"/>
          <w:szCs w:val="24"/>
        </w:rPr>
        <w:t>Applicants</w:t>
      </w:r>
      <w:r w:rsidR="00FD6B4F" w:rsidRPr="00915B1D">
        <w:rPr>
          <w:rFonts w:ascii="Arial" w:hAnsi="Arial" w:cs="Arial"/>
          <w:sz w:val="24"/>
          <w:szCs w:val="24"/>
        </w:rPr>
        <w:t xml:space="preserve"> </w:t>
      </w:r>
      <w:r w:rsidRPr="00915B1D">
        <w:rPr>
          <w:rFonts w:ascii="Arial" w:hAnsi="Arial" w:cs="Arial"/>
          <w:sz w:val="24"/>
          <w:szCs w:val="24"/>
        </w:rPr>
        <w:t>must</w:t>
      </w:r>
      <w:r w:rsidR="00A64D9B" w:rsidRPr="00915B1D">
        <w:rPr>
          <w:rFonts w:ascii="Arial" w:hAnsi="Arial" w:cs="Arial"/>
          <w:sz w:val="24"/>
          <w:szCs w:val="24"/>
        </w:rPr>
        <w:t>:</w:t>
      </w:r>
    </w:p>
    <w:p w14:paraId="2E5F93CD" w14:textId="7DA201EB" w:rsidR="746E5334" w:rsidRPr="00915B1D" w:rsidRDefault="3E04919E" w:rsidP="07FD19B8">
      <w:pPr>
        <w:pStyle w:val="ListParagraph"/>
        <w:widowControl/>
        <w:numPr>
          <w:ilvl w:val="0"/>
          <w:numId w:val="24"/>
        </w:numPr>
        <w:spacing w:line="259" w:lineRule="auto"/>
        <w:rPr>
          <w:rFonts w:ascii="Arial" w:eastAsia="Arial" w:hAnsi="Arial" w:cs="Arial"/>
          <w:sz w:val="24"/>
          <w:szCs w:val="24"/>
        </w:rPr>
      </w:pPr>
      <w:r w:rsidRPr="00915B1D">
        <w:rPr>
          <w:rFonts w:ascii="Arial" w:hAnsi="Arial" w:cs="Arial"/>
          <w:sz w:val="24"/>
          <w:szCs w:val="24"/>
        </w:rPr>
        <w:t xml:space="preserve">Be </w:t>
      </w:r>
      <w:r w:rsidR="00CB3FAD">
        <w:rPr>
          <w:rFonts w:ascii="Arial" w:hAnsi="Arial" w:cs="Arial"/>
          <w:sz w:val="24"/>
          <w:szCs w:val="24"/>
        </w:rPr>
        <w:t xml:space="preserve">a </w:t>
      </w:r>
      <w:r w:rsidR="53C88037" w:rsidRPr="00915B1D">
        <w:rPr>
          <w:rFonts w:ascii="Arial" w:hAnsi="Arial" w:cs="Arial"/>
          <w:sz w:val="24"/>
          <w:szCs w:val="24"/>
        </w:rPr>
        <w:t>community-based organization, worker group, labor union, or other non-profit organization</w:t>
      </w:r>
      <w:r w:rsidRPr="00915B1D">
        <w:rPr>
          <w:rFonts w:ascii="Arial" w:hAnsi="Arial" w:cs="Arial"/>
          <w:sz w:val="24"/>
          <w:szCs w:val="24"/>
        </w:rPr>
        <w:t xml:space="preserve"> with </w:t>
      </w:r>
      <w:r w:rsidR="3134DD74" w:rsidRPr="00915B1D">
        <w:rPr>
          <w:rFonts w:ascii="Arial" w:hAnsi="Arial" w:cs="Arial"/>
          <w:sz w:val="24"/>
          <w:szCs w:val="24"/>
        </w:rPr>
        <w:t xml:space="preserve">deep ties to underserved and under-represented communities within the </w:t>
      </w:r>
      <w:proofErr w:type="gramStart"/>
      <w:r w:rsidR="3134DD74" w:rsidRPr="00915B1D">
        <w:rPr>
          <w:rFonts w:ascii="Arial" w:hAnsi="Arial" w:cs="Arial"/>
          <w:sz w:val="24"/>
          <w:szCs w:val="24"/>
        </w:rPr>
        <w:t>workforce</w:t>
      </w:r>
      <w:r w:rsidR="0CE6A9E4" w:rsidRPr="00915B1D">
        <w:rPr>
          <w:rFonts w:ascii="Arial" w:hAnsi="Arial" w:cs="Arial"/>
          <w:sz w:val="24"/>
          <w:szCs w:val="24"/>
        </w:rPr>
        <w:t>;</w:t>
      </w:r>
      <w:proofErr w:type="gramEnd"/>
    </w:p>
    <w:p w14:paraId="23F64840" w14:textId="59F9BE2C" w:rsidR="008A184B" w:rsidRPr="00FD75EA" w:rsidRDefault="002D42D6" w:rsidP="07FD19B8">
      <w:pPr>
        <w:pStyle w:val="ListParagraph"/>
        <w:widowControl/>
        <w:numPr>
          <w:ilvl w:val="0"/>
          <w:numId w:val="24"/>
        </w:numPr>
        <w:spacing w:line="259" w:lineRule="auto"/>
        <w:rPr>
          <w:rFonts w:ascii="Arial" w:hAnsi="Arial" w:cs="Arial"/>
          <w:sz w:val="24"/>
          <w:szCs w:val="24"/>
        </w:rPr>
      </w:pPr>
      <w:r>
        <w:rPr>
          <w:rFonts w:ascii="Arial" w:hAnsi="Arial" w:cs="Arial"/>
          <w:sz w:val="24"/>
          <w:szCs w:val="24"/>
        </w:rPr>
        <w:t>Have</w:t>
      </w:r>
      <w:r w:rsidR="008A184B" w:rsidRPr="32A74C45">
        <w:rPr>
          <w:rFonts w:ascii="Arial" w:hAnsi="Arial" w:cs="Arial"/>
          <w:sz w:val="24"/>
          <w:szCs w:val="24"/>
        </w:rPr>
        <w:t xml:space="preserve">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w:t>
      </w:r>
      <w:proofErr w:type="gramStart"/>
      <w:r w:rsidR="008A184B" w:rsidRPr="32A74C45">
        <w:rPr>
          <w:rFonts w:ascii="Arial" w:hAnsi="Arial" w:cs="Arial"/>
          <w:sz w:val="24"/>
          <w:szCs w:val="24"/>
        </w:rPr>
        <w:t>disabilities</w:t>
      </w:r>
      <w:r w:rsidR="06F20A71" w:rsidRPr="32A74C45">
        <w:rPr>
          <w:rFonts w:ascii="Arial" w:hAnsi="Arial" w:cs="Arial"/>
          <w:sz w:val="24"/>
          <w:szCs w:val="24"/>
        </w:rPr>
        <w:t>;</w:t>
      </w:r>
      <w:proofErr w:type="gramEnd"/>
    </w:p>
    <w:p w14:paraId="097C12F8" w14:textId="7AA1B338" w:rsidR="008A184B" w:rsidRPr="00776C95" w:rsidRDefault="008A184B" w:rsidP="00776C95">
      <w:pPr>
        <w:pStyle w:val="ListParagraph"/>
        <w:widowControl/>
        <w:numPr>
          <w:ilvl w:val="0"/>
          <w:numId w:val="24"/>
        </w:numPr>
        <w:autoSpaceDE/>
        <w:autoSpaceDN/>
        <w:spacing w:after="160" w:line="259" w:lineRule="auto"/>
        <w:contextualSpacing/>
        <w:rPr>
          <w:rFonts w:ascii="Arial" w:hAnsi="Arial" w:cs="Arial"/>
          <w:sz w:val="24"/>
          <w:szCs w:val="24"/>
        </w:rPr>
      </w:pPr>
      <w:r w:rsidRPr="32A74C45">
        <w:rPr>
          <w:rFonts w:ascii="Arial" w:hAnsi="Arial" w:cs="Arial"/>
          <w:sz w:val="24"/>
          <w:szCs w:val="24"/>
        </w:rPr>
        <w:t>Have the capability to carry out the d</w:t>
      </w:r>
      <w:r w:rsidR="2FD60106" w:rsidRPr="32A74C45">
        <w:rPr>
          <w:rFonts w:ascii="Arial" w:hAnsi="Arial" w:cs="Arial"/>
          <w:sz w:val="24"/>
          <w:szCs w:val="24"/>
        </w:rPr>
        <w:t>uties and activities for this program</w:t>
      </w:r>
      <w:r w:rsidRPr="32A74C45">
        <w:rPr>
          <w:rFonts w:ascii="Arial" w:hAnsi="Arial" w:cs="Arial"/>
          <w:sz w:val="24"/>
          <w:szCs w:val="24"/>
        </w:rPr>
        <w:t>, including knowledge of eligibility requirements and application processes related to the unemployment</w:t>
      </w:r>
      <w:r w:rsidR="00776C95" w:rsidRPr="32A74C45">
        <w:rPr>
          <w:rFonts w:ascii="Arial" w:hAnsi="Arial" w:cs="Arial"/>
          <w:sz w:val="24"/>
          <w:szCs w:val="24"/>
        </w:rPr>
        <w:t xml:space="preserve"> </w:t>
      </w:r>
      <w:r w:rsidRPr="32A74C45">
        <w:rPr>
          <w:rFonts w:ascii="Arial" w:hAnsi="Arial" w:cs="Arial"/>
          <w:sz w:val="24"/>
          <w:szCs w:val="24"/>
        </w:rPr>
        <w:t>compensation system, reemployment services, education and training services and other resources necessary to help underserved populations increase their economic security;</w:t>
      </w:r>
    </w:p>
    <w:p w14:paraId="77F06BEA" w14:textId="41BFA377" w:rsidR="008A184B" w:rsidRPr="00FD75EA" w:rsidRDefault="008A184B" w:rsidP="00776C95">
      <w:pPr>
        <w:pStyle w:val="ListParagraph"/>
        <w:widowControl/>
        <w:numPr>
          <w:ilvl w:val="0"/>
          <w:numId w:val="24"/>
        </w:numPr>
        <w:autoSpaceDE/>
        <w:autoSpaceDN/>
        <w:spacing w:after="160" w:line="259" w:lineRule="auto"/>
        <w:contextualSpacing/>
        <w:rPr>
          <w:rFonts w:ascii="Arial" w:hAnsi="Arial" w:cs="Arial"/>
          <w:sz w:val="24"/>
          <w:szCs w:val="24"/>
        </w:rPr>
      </w:pPr>
      <w:r w:rsidRPr="07FD19B8">
        <w:rPr>
          <w:rFonts w:ascii="Arial" w:hAnsi="Arial" w:cs="Arial"/>
          <w:sz w:val="24"/>
          <w:szCs w:val="24"/>
        </w:rPr>
        <w:t xml:space="preserve">Comply with existing confidentiality standards to ensure the privacy of all information collected from individuals receiving navigator </w:t>
      </w:r>
      <w:proofErr w:type="gramStart"/>
      <w:r w:rsidRPr="07FD19B8">
        <w:rPr>
          <w:rFonts w:ascii="Arial" w:hAnsi="Arial" w:cs="Arial"/>
          <w:sz w:val="24"/>
          <w:szCs w:val="24"/>
        </w:rPr>
        <w:t>services;</w:t>
      </w:r>
      <w:proofErr w:type="gramEnd"/>
      <w:r w:rsidRPr="07FD19B8">
        <w:rPr>
          <w:rFonts w:ascii="Arial" w:hAnsi="Arial" w:cs="Arial"/>
          <w:sz w:val="24"/>
          <w:szCs w:val="24"/>
        </w:rPr>
        <w:t xml:space="preserve"> </w:t>
      </w:r>
    </w:p>
    <w:p w14:paraId="73566B99" w14:textId="35986BEA" w:rsidR="008A184B" w:rsidRDefault="008A184B" w:rsidP="00776C95">
      <w:pPr>
        <w:pStyle w:val="ListParagraph"/>
        <w:widowControl/>
        <w:numPr>
          <w:ilvl w:val="0"/>
          <w:numId w:val="24"/>
        </w:numPr>
        <w:autoSpaceDE/>
        <w:autoSpaceDN/>
        <w:spacing w:after="160" w:line="259" w:lineRule="auto"/>
        <w:contextualSpacing/>
        <w:rPr>
          <w:rFonts w:ascii="Arial" w:hAnsi="Arial" w:cs="Arial"/>
          <w:sz w:val="24"/>
          <w:szCs w:val="24"/>
        </w:rPr>
      </w:pPr>
      <w:r w:rsidRPr="32A74C45">
        <w:rPr>
          <w:rFonts w:ascii="Arial" w:hAnsi="Arial" w:cs="Arial"/>
          <w:sz w:val="24"/>
          <w:szCs w:val="24"/>
        </w:rPr>
        <w:t xml:space="preserve">Provide services under this section without charge to the individuals receiving those </w:t>
      </w:r>
      <w:proofErr w:type="gramStart"/>
      <w:r w:rsidRPr="32A74C45">
        <w:rPr>
          <w:rFonts w:ascii="Arial" w:hAnsi="Arial" w:cs="Arial"/>
          <w:sz w:val="24"/>
          <w:szCs w:val="24"/>
        </w:rPr>
        <w:t>services</w:t>
      </w:r>
      <w:r w:rsidR="757A5EDF" w:rsidRPr="32A74C45">
        <w:rPr>
          <w:rFonts w:ascii="Arial" w:hAnsi="Arial" w:cs="Arial"/>
          <w:sz w:val="24"/>
          <w:szCs w:val="24"/>
        </w:rPr>
        <w:t>;</w:t>
      </w:r>
      <w:proofErr w:type="gramEnd"/>
    </w:p>
    <w:p w14:paraId="570A9BAA" w14:textId="5D0193B2" w:rsidR="00ED1702" w:rsidRDefault="002D42D6" w:rsidP="00776C95">
      <w:pPr>
        <w:pStyle w:val="ListParagraph"/>
        <w:widowControl/>
        <w:numPr>
          <w:ilvl w:val="0"/>
          <w:numId w:val="24"/>
        </w:numPr>
        <w:autoSpaceDE/>
        <w:autoSpaceDN/>
        <w:spacing w:after="160" w:line="259" w:lineRule="auto"/>
        <w:contextualSpacing/>
        <w:rPr>
          <w:rFonts w:ascii="Arial" w:hAnsi="Arial" w:cs="Arial"/>
          <w:sz w:val="24"/>
          <w:szCs w:val="24"/>
        </w:rPr>
      </w:pPr>
      <w:r>
        <w:rPr>
          <w:rFonts w:ascii="Arial" w:hAnsi="Arial" w:cs="Arial"/>
          <w:sz w:val="24"/>
          <w:szCs w:val="24"/>
        </w:rPr>
        <w:t>Have the</w:t>
      </w:r>
      <w:r w:rsidR="008A184B" w:rsidRPr="32A74C45">
        <w:rPr>
          <w:rFonts w:ascii="Arial" w:hAnsi="Arial" w:cs="Arial"/>
          <w:sz w:val="24"/>
          <w:szCs w:val="24"/>
        </w:rPr>
        <w:t xml:space="preserve"> ability to deal with programs of this size and </w:t>
      </w:r>
      <w:proofErr w:type="gramStart"/>
      <w:r w:rsidR="008A184B" w:rsidRPr="32A74C45">
        <w:rPr>
          <w:rFonts w:ascii="Arial" w:hAnsi="Arial" w:cs="Arial"/>
          <w:sz w:val="24"/>
          <w:szCs w:val="24"/>
        </w:rPr>
        <w:t>capability</w:t>
      </w:r>
      <w:r w:rsidR="6EC647EC" w:rsidRPr="32A74C45">
        <w:rPr>
          <w:rFonts w:ascii="Arial" w:hAnsi="Arial" w:cs="Arial"/>
          <w:sz w:val="24"/>
          <w:szCs w:val="24"/>
        </w:rPr>
        <w:t>;</w:t>
      </w:r>
      <w:proofErr w:type="gramEnd"/>
    </w:p>
    <w:p w14:paraId="53B270BE" w14:textId="2AF27A28" w:rsidR="00776C95" w:rsidRPr="008A184B" w:rsidRDefault="00776C95" w:rsidP="00776C95">
      <w:pPr>
        <w:pStyle w:val="ListParagraph"/>
        <w:widowControl/>
        <w:numPr>
          <w:ilvl w:val="0"/>
          <w:numId w:val="24"/>
        </w:numPr>
        <w:autoSpaceDE/>
        <w:autoSpaceDN/>
        <w:spacing w:after="160" w:line="259" w:lineRule="auto"/>
        <w:contextualSpacing/>
        <w:rPr>
          <w:rFonts w:ascii="Arial" w:hAnsi="Arial" w:cs="Arial"/>
          <w:sz w:val="24"/>
          <w:szCs w:val="24"/>
        </w:rPr>
      </w:pPr>
      <w:r w:rsidRPr="32A74C45">
        <w:rPr>
          <w:rFonts w:ascii="Arial" w:hAnsi="Arial" w:cs="Arial"/>
          <w:sz w:val="24"/>
          <w:szCs w:val="24"/>
        </w:rPr>
        <w:t xml:space="preserve">Regularly collect, </w:t>
      </w:r>
      <w:proofErr w:type="gramStart"/>
      <w:r w:rsidRPr="32A74C45">
        <w:rPr>
          <w:rFonts w:ascii="Arial" w:hAnsi="Arial" w:cs="Arial"/>
          <w:sz w:val="24"/>
          <w:szCs w:val="24"/>
        </w:rPr>
        <w:t>track</w:t>
      </w:r>
      <w:proofErr w:type="gramEnd"/>
      <w:r w:rsidRPr="32A74C45">
        <w:rPr>
          <w:rFonts w:ascii="Arial" w:hAnsi="Arial" w:cs="Arial"/>
          <w:sz w:val="24"/>
          <w:szCs w:val="24"/>
        </w:rPr>
        <w:t xml:space="preserve"> and share progress metrics related to program </w:t>
      </w:r>
      <w:r w:rsidR="487812A9" w:rsidRPr="32A74C45">
        <w:rPr>
          <w:rFonts w:ascii="Arial" w:hAnsi="Arial" w:cs="Arial"/>
          <w:sz w:val="24"/>
          <w:szCs w:val="24"/>
        </w:rPr>
        <w:t xml:space="preserve">performance standards and </w:t>
      </w:r>
      <w:r w:rsidR="4638E581" w:rsidRPr="32A74C45">
        <w:rPr>
          <w:rFonts w:ascii="Arial" w:hAnsi="Arial" w:cs="Arial"/>
          <w:sz w:val="24"/>
          <w:szCs w:val="24"/>
        </w:rPr>
        <w:t>key performance indicators (</w:t>
      </w:r>
      <w:r w:rsidR="487812A9" w:rsidRPr="32A74C45">
        <w:rPr>
          <w:rFonts w:ascii="Arial" w:hAnsi="Arial" w:cs="Arial"/>
          <w:sz w:val="24"/>
          <w:szCs w:val="24"/>
        </w:rPr>
        <w:t>KPIs</w:t>
      </w:r>
      <w:r w:rsidR="34C139F0" w:rsidRPr="32A74C45">
        <w:rPr>
          <w:rFonts w:ascii="Arial" w:hAnsi="Arial" w:cs="Arial"/>
          <w:sz w:val="24"/>
          <w:szCs w:val="24"/>
        </w:rPr>
        <w:t>)</w:t>
      </w:r>
      <w:r w:rsidRPr="32A74C45">
        <w:rPr>
          <w:rFonts w:ascii="Arial" w:hAnsi="Arial" w:cs="Arial"/>
          <w:sz w:val="24"/>
          <w:szCs w:val="24"/>
        </w:rPr>
        <w:t xml:space="preserve">—including </w:t>
      </w:r>
      <w:r w:rsidR="00D82483">
        <w:rPr>
          <w:rFonts w:ascii="Arial" w:hAnsi="Arial" w:cs="Arial"/>
          <w:sz w:val="24"/>
          <w:szCs w:val="24"/>
        </w:rPr>
        <w:t xml:space="preserve">individual demographic information and personally identifiable information (to track longer-term employment outcomes), </w:t>
      </w:r>
      <w:r w:rsidRPr="32A74C45">
        <w:rPr>
          <w:rFonts w:ascii="Arial" w:hAnsi="Arial" w:cs="Arial"/>
          <w:sz w:val="24"/>
          <w:szCs w:val="24"/>
        </w:rPr>
        <w:t>number of connections, number of successful referrals, and employment outcomes</w:t>
      </w:r>
      <w:r w:rsidR="00FD2138">
        <w:rPr>
          <w:rFonts w:ascii="Arial" w:hAnsi="Arial" w:cs="Arial"/>
          <w:sz w:val="24"/>
          <w:szCs w:val="24"/>
        </w:rPr>
        <w:t>.</w:t>
      </w:r>
      <w:r w:rsidRPr="32A74C45">
        <w:rPr>
          <w:rFonts w:ascii="Arial" w:hAnsi="Arial" w:cs="Arial"/>
          <w:sz w:val="24"/>
          <w:szCs w:val="24"/>
        </w:rPr>
        <w:t xml:space="preserve"> </w:t>
      </w:r>
    </w:p>
    <w:p w14:paraId="382B20BA" w14:textId="2D5760DB" w:rsidR="008A184B" w:rsidRPr="00915B1D" w:rsidRDefault="008A184B" w:rsidP="451D708D">
      <w:pPr>
        <w:widowControl/>
        <w:autoSpaceDE/>
        <w:autoSpaceDN/>
        <w:spacing w:after="160" w:line="259" w:lineRule="auto"/>
        <w:ind w:left="360"/>
        <w:contextualSpacing/>
        <w:rPr>
          <w:rFonts w:ascii="Arial" w:hAnsi="Arial" w:cs="Arial"/>
          <w:sz w:val="24"/>
          <w:szCs w:val="24"/>
        </w:rPr>
      </w:pPr>
      <w:r w:rsidRPr="007C331D">
        <w:rPr>
          <w:rFonts w:ascii="Arial" w:hAnsi="Arial" w:cs="Arial"/>
          <w:sz w:val="24"/>
          <w:szCs w:val="24"/>
        </w:rPr>
        <w:t xml:space="preserve">The </w:t>
      </w:r>
      <w:r w:rsidR="00A05BDD">
        <w:rPr>
          <w:rFonts w:ascii="Arial" w:hAnsi="Arial" w:cs="Arial"/>
          <w:sz w:val="24"/>
          <w:szCs w:val="24"/>
        </w:rPr>
        <w:t>Grant Review Team</w:t>
      </w:r>
      <w:r w:rsidR="00CC4C5E" w:rsidRPr="00915B1D">
        <w:rPr>
          <w:rFonts w:ascii="Arial" w:hAnsi="Arial" w:cs="Arial"/>
          <w:sz w:val="24"/>
          <w:szCs w:val="24"/>
        </w:rPr>
        <w:t xml:space="preserve"> </w:t>
      </w:r>
      <w:r w:rsidRPr="00915B1D">
        <w:rPr>
          <w:rFonts w:ascii="Arial" w:hAnsi="Arial" w:cs="Arial"/>
          <w:sz w:val="24"/>
          <w:szCs w:val="24"/>
        </w:rPr>
        <w:t>shall give priority for peer workforce navigator contracts to a qualified entity that</w:t>
      </w:r>
      <w:r w:rsidR="00A21343">
        <w:rPr>
          <w:rFonts w:ascii="Arial" w:hAnsi="Arial" w:cs="Arial"/>
          <w:sz w:val="24"/>
          <w:szCs w:val="24"/>
        </w:rPr>
        <w:t xml:space="preserve"> demonstrates one or multiple of the following attributes</w:t>
      </w:r>
      <w:r w:rsidR="225AD5C8" w:rsidRPr="00915B1D">
        <w:rPr>
          <w:rFonts w:ascii="Arial" w:hAnsi="Arial" w:cs="Arial"/>
          <w:sz w:val="24"/>
          <w:szCs w:val="24"/>
        </w:rPr>
        <w:t>:</w:t>
      </w:r>
    </w:p>
    <w:p w14:paraId="79CC9464" w14:textId="36D03A5F" w:rsidR="008A184B" w:rsidRPr="00915B1D" w:rsidRDefault="00846852" w:rsidP="00585FCB">
      <w:pPr>
        <w:pStyle w:val="ListParagraph"/>
        <w:widowControl/>
        <w:numPr>
          <w:ilvl w:val="0"/>
          <w:numId w:val="26"/>
        </w:numPr>
        <w:autoSpaceDE/>
        <w:autoSpaceDN/>
        <w:spacing w:after="160" w:line="259" w:lineRule="auto"/>
        <w:contextualSpacing/>
        <w:rPr>
          <w:rFonts w:ascii="Arial" w:eastAsia="Arial" w:hAnsi="Arial" w:cs="Arial"/>
          <w:sz w:val="24"/>
          <w:szCs w:val="24"/>
        </w:rPr>
      </w:pPr>
      <w:r w:rsidRPr="00915B1D">
        <w:rPr>
          <w:rFonts w:ascii="Arial" w:hAnsi="Arial" w:cs="Arial"/>
          <w:sz w:val="24"/>
          <w:szCs w:val="24"/>
        </w:rPr>
        <w:t xml:space="preserve">is </w:t>
      </w:r>
      <w:r w:rsidR="008A184B" w:rsidRPr="00915B1D">
        <w:rPr>
          <w:rFonts w:ascii="Arial" w:hAnsi="Arial" w:cs="Arial"/>
          <w:sz w:val="24"/>
          <w:szCs w:val="24"/>
        </w:rPr>
        <w:t xml:space="preserve">a </w:t>
      </w:r>
      <w:r w:rsidR="008A184B" w:rsidRPr="00915B1D">
        <w:rPr>
          <w:rFonts w:ascii="Arial" w:hAnsi="Arial" w:cs="Arial"/>
          <w:b/>
          <w:bCs/>
          <w:sz w:val="24"/>
          <w:szCs w:val="24"/>
        </w:rPr>
        <w:t>recognized source of support or advocacy for underserved populations</w:t>
      </w:r>
      <w:r w:rsidR="008A184B" w:rsidRPr="00915B1D">
        <w:rPr>
          <w:rFonts w:ascii="Arial" w:hAnsi="Arial" w:cs="Arial"/>
          <w:sz w:val="24"/>
          <w:szCs w:val="24"/>
        </w:rPr>
        <w:t>, such as racial and ethnic minorities, persons with low literacy, persons with disabilities and others seeking to improve skills and gain employment</w:t>
      </w:r>
      <w:r w:rsidR="00A21343">
        <w:rPr>
          <w:rFonts w:ascii="Arial" w:hAnsi="Arial" w:cs="Arial"/>
          <w:sz w:val="24"/>
          <w:szCs w:val="24"/>
        </w:rPr>
        <w:t>.</w:t>
      </w:r>
    </w:p>
    <w:p w14:paraId="634782B8" w14:textId="772A504C" w:rsidR="7FC35DAA" w:rsidRPr="00915B1D" w:rsidRDefault="7FC35DAA" w:rsidP="004144D0">
      <w:pPr>
        <w:pStyle w:val="ListParagraph"/>
        <w:widowControl/>
        <w:numPr>
          <w:ilvl w:val="0"/>
          <w:numId w:val="26"/>
        </w:numPr>
        <w:spacing w:line="259" w:lineRule="auto"/>
        <w:rPr>
          <w:sz w:val="24"/>
          <w:szCs w:val="24"/>
        </w:rPr>
      </w:pPr>
      <w:r w:rsidRPr="00915B1D">
        <w:rPr>
          <w:rFonts w:ascii="Arial" w:hAnsi="Arial" w:cs="Arial"/>
          <w:sz w:val="24"/>
          <w:szCs w:val="24"/>
        </w:rPr>
        <w:t xml:space="preserve">Has an </w:t>
      </w:r>
      <w:r w:rsidR="3089792F" w:rsidRPr="00915B1D">
        <w:rPr>
          <w:rFonts w:ascii="Arial" w:hAnsi="Arial" w:cs="Arial"/>
          <w:b/>
          <w:bCs/>
          <w:sz w:val="24"/>
          <w:szCs w:val="24"/>
        </w:rPr>
        <w:t>organizational</w:t>
      </w:r>
      <w:r w:rsidRPr="00915B1D">
        <w:rPr>
          <w:rFonts w:ascii="Arial" w:hAnsi="Arial" w:cs="Arial"/>
          <w:b/>
          <w:bCs/>
          <w:sz w:val="24"/>
          <w:szCs w:val="24"/>
        </w:rPr>
        <w:t xml:space="preserve"> </w:t>
      </w:r>
      <w:r w:rsidR="3917083B" w:rsidRPr="00915B1D">
        <w:rPr>
          <w:rFonts w:ascii="Arial" w:hAnsi="Arial" w:cs="Arial"/>
          <w:b/>
          <w:bCs/>
          <w:sz w:val="24"/>
          <w:szCs w:val="24"/>
        </w:rPr>
        <w:t>mission</w:t>
      </w:r>
      <w:r w:rsidRPr="00915B1D">
        <w:rPr>
          <w:rFonts w:ascii="Arial" w:hAnsi="Arial" w:cs="Arial"/>
          <w:b/>
          <w:bCs/>
          <w:sz w:val="24"/>
          <w:szCs w:val="24"/>
        </w:rPr>
        <w:t xml:space="preserve"> that requires them to represent the interest of unemployed or underemployed individuals</w:t>
      </w:r>
      <w:r w:rsidR="00A21343">
        <w:rPr>
          <w:rFonts w:ascii="Arial" w:hAnsi="Arial" w:cs="Arial"/>
          <w:b/>
          <w:bCs/>
          <w:sz w:val="24"/>
          <w:szCs w:val="24"/>
        </w:rPr>
        <w:t xml:space="preserve">. </w:t>
      </w:r>
      <w:r w:rsidRPr="00915B1D">
        <w:rPr>
          <w:rFonts w:ascii="Arial" w:hAnsi="Arial" w:cs="Arial"/>
          <w:sz w:val="24"/>
          <w:szCs w:val="24"/>
        </w:rPr>
        <w:t xml:space="preserve"> </w:t>
      </w:r>
    </w:p>
    <w:p w14:paraId="2CAC3F13" w14:textId="52FC682B" w:rsidR="008A184B" w:rsidRPr="002D4041" w:rsidRDefault="7FC35DAA" w:rsidP="002D4041">
      <w:pPr>
        <w:pStyle w:val="ListParagraph"/>
        <w:widowControl/>
        <w:numPr>
          <w:ilvl w:val="0"/>
          <w:numId w:val="26"/>
        </w:numPr>
        <w:spacing w:line="259" w:lineRule="auto"/>
        <w:rPr>
          <w:sz w:val="24"/>
          <w:szCs w:val="24"/>
        </w:rPr>
      </w:pPr>
      <w:r w:rsidRPr="00915B1D">
        <w:rPr>
          <w:rFonts w:ascii="Arial" w:hAnsi="Arial" w:cs="Arial"/>
          <w:sz w:val="24"/>
          <w:szCs w:val="24"/>
        </w:rPr>
        <w:t xml:space="preserve">Represents a </w:t>
      </w:r>
      <w:r w:rsidRPr="00915B1D">
        <w:rPr>
          <w:rFonts w:ascii="Arial" w:hAnsi="Arial" w:cs="Arial"/>
          <w:b/>
          <w:bCs/>
          <w:sz w:val="24"/>
          <w:szCs w:val="24"/>
        </w:rPr>
        <w:t>membership base of workers</w:t>
      </w:r>
      <w:r w:rsidR="00A21343">
        <w:rPr>
          <w:rFonts w:ascii="Arial" w:hAnsi="Arial" w:cs="Arial"/>
          <w:b/>
          <w:bCs/>
          <w:sz w:val="24"/>
          <w:szCs w:val="24"/>
        </w:rPr>
        <w:t>.</w:t>
      </w:r>
    </w:p>
    <w:p w14:paraId="38350E5E" w14:textId="77777777" w:rsidR="002D4041" w:rsidRPr="002D4041" w:rsidRDefault="002D4041" w:rsidP="002D4041">
      <w:pPr>
        <w:pStyle w:val="ListParagraph"/>
        <w:widowControl/>
        <w:spacing w:line="259" w:lineRule="auto"/>
        <w:rPr>
          <w:sz w:val="24"/>
          <w:szCs w:val="24"/>
        </w:rPr>
      </w:pPr>
    </w:p>
    <w:p w14:paraId="5A348FB3" w14:textId="7DB94CFE" w:rsidR="008404CC" w:rsidRPr="003326F9" w:rsidRDefault="008404CC" w:rsidP="00776C95">
      <w:pPr>
        <w:pStyle w:val="Heading2"/>
        <w:numPr>
          <w:ilvl w:val="0"/>
          <w:numId w:val="8"/>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Number of Awards</w:t>
      </w:r>
      <w:bookmarkEnd w:id="8"/>
      <w:bookmarkEnd w:id="9"/>
    </w:p>
    <w:p w14:paraId="2D799FCB" w14:textId="77777777" w:rsidR="008404CC" w:rsidRPr="003326F9" w:rsidRDefault="008404CC">
      <w:pPr>
        <w:widowControl/>
        <w:ind w:left="180"/>
        <w:rPr>
          <w:rFonts w:ascii="Arial" w:hAnsi="Arial" w:cs="Arial"/>
          <w:sz w:val="24"/>
          <w:szCs w:val="24"/>
        </w:rPr>
      </w:pPr>
    </w:p>
    <w:p w14:paraId="2DF3F973" w14:textId="36C9357B" w:rsidR="008404CC" w:rsidRPr="003326F9" w:rsidRDefault="00D24B8E" w:rsidP="00D24B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2A74C45">
        <w:rPr>
          <w:rFonts w:ascii="Arial" w:hAnsi="Arial" w:cs="Arial"/>
        </w:rPr>
        <w:t xml:space="preserve">The total grant funding available for this initiative is </w:t>
      </w:r>
      <w:r w:rsidRPr="00915B1D">
        <w:rPr>
          <w:rFonts w:ascii="Arial" w:hAnsi="Arial" w:cs="Arial"/>
        </w:rPr>
        <w:t>$</w:t>
      </w:r>
      <w:r w:rsidR="5AC8F760" w:rsidRPr="00915B1D">
        <w:rPr>
          <w:rFonts w:ascii="Arial" w:hAnsi="Arial" w:cs="Arial"/>
        </w:rPr>
        <w:t>995,000</w:t>
      </w:r>
      <w:r w:rsidR="742EF39A" w:rsidRPr="00915B1D">
        <w:rPr>
          <w:rFonts w:ascii="Arial" w:hAnsi="Arial" w:cs="Arial"/>
        </w:rPr>
        <w:t xml:space="preserve">: </w:t>
      </w:r>
      <w:r w:rsidRPr="00915B1D">
        <w:rPr>
          <w:rFonts w:ascii="Arial" w:hAnsi="Arial" w:cs="Arial"/>
        </w:rPr>
        <w:t>$</w:t>
      </w:r>
      <w:r w:rsidR="7304D63B" w:rsidRPr="00915B1D">
        <w:rPr>
          <w:rFonts w:ascii="Arial" w:hAnsi="Arial" w:cs="Arial"/>
        </w:rPr>
        <w:t>495</w:t>
      </w:r>
      <w:r w:rsidRPr="00915B1D">
        <w:rPr>
          <w:rFonts w:ascii="Arial" w:hAnsi="Arial" w:cs="Arial"/>
        </w:rPr>
        <w:t xml:space="preserve">,000 in 2022 and $500,000 in 2023. </w:t>
      </w:r>
      <w:r w:rsidR="000F1127" w:rsidRPr="00915B1D">
        <w:rPr>
          <w:rFonts w:ascii="Arial" w:hAnsi="Arial" w:cs="Arial"/>
        </w:rPr>
        <w:t>Total funds requested must not exceed $</w:t>
      </w:r>
      <w:r w:rsidR="40CD6212" w:rsidRPr="00915B1D">
        <w:rPr>
          <w:rFonts w:ascii="Arial" w:hAnsi="Arial" w:cs="Arial"/>
        </w:rPr>
        <w:t>2</w:t>
      </w:r>
      <w:r w:rsidR="000F1127" w:rsidRPr="00915B1D">
        <w:rPr>
          <w:rFonts w:ascii="Arial" w:hAnsi="Arial" w:cs="Arial"/>
        </w:rPr>
        <w:t xml:space="preserve">,000 per individual served. </w:t>
      </w:r>
      <w:r w:rsidR="008404CC" w:rsidRPr="00915B1D">
        <w:rPr>
          <w:rFonts w:ascii="Arial" w:hAnsi="Arial" w:cs="Arial"/>
        </w:rPr>
        <w:t>The</w:t>
      </w:r>
      <w:r w:rsidR="008404CC" w:rsidRPr="32A74C45">
        <w:rPr>
          <w:rFonts w:ascii="Arial" w:hAnsi="Arial" w:cs="Arial"/>
        </w:rPr>
        <w:t xml:space="preserve"> Department </w:t>
      </w:r>
      <w:r w:rsidRPr="32A74C45">
        <w:rPr>
          <w:rFonts w:ascii="Arial" w:hAnsi="Arial" w:cs="Arial"/>
        </w:rPr>
        <w:t xml:space="preserve">may make </w:t>
      </w:r>
      <w:r w:rsidR="008404CC" w:rsidRPr="32A74C45">
        <w:rPr>
          <w:rFonts w:ascii="Arial" w:hAnsi="Arial" w:cs="Arial"/>
        </w:rPr>
        <w:t>multiple award</w:t>
      </w:r>
      <w:r w:rsidR="006B7D10" w:rsidRPr="32A74C45">
        <w:rPr>
          <w:rFonts w:ascii="Arial" w:hAnsi="Arial" w:cs="Arial"/>
        </w:rPr>
        <w:t>s</w:t>
      </w:r>
      <w:r w:rsidR="008404CC" w:rsidRPr="32A74C45">
        <w:rPr>
          <w:rFonts w:ascii="Arial" w:hAnsi="Arial" w:cs="Arial"/>
        </w:rPr>
        <w:t xml:space="preserve"> </w:t>
      </w:r>
      <w:r w:rsidRPr="32A74C45">
        <w:rPr>
          <w:rFonts w:ascii="Arial" w:hAnsi="Arial" w:cs="Arial"/>
        </w:rPr>
        <w:t xml:space="preserve">to perform one or more of the navigator services described in the next section, </w:t>
      </w:r>
      <w:r w:rsidR="008404CC" w:rsidRPr="32A74C45">
        <w:rPr>
          <w:rFonts w:ascii="Arial" w:hAnsi="Arial" w:cs="Arial"/>
        </w:rPr>
        <w:t xml:space="preserve">as a result of this </w:t>
      </w:r>
      <w:r w:rsidR="001F405C" w:rsidRPr="32A74C45">
        <w:rPr>
          <w:rFonts w:ascii="Arial" w:hAnsi="Arial" w:cs="Arial"/>
        </w:rPr>
        <w:t>RFA</w:t>
      </w:r>
      <w:r w:rsidR="008404CC" w:rsidRPr="32A74C45">
        <w:rPr>
          <w:rFonts w:ascii="Arial" w:hAnsi="Arial" w:cs="Arial"/>
        </w:rPr>
        <w:t xml:space="preserve"> process</w:t>
      </w:r>
      <w:r w:rsidR="008F3DE3" w:rsidRPr="32A74C45">
        <w:rPr>
          <w:rFonts w:ascii="Arial" w:hAnsi="Arial" w:cs="Arial"/>
        </w:rPr>
        <w:t xml:space="preserve">, including partial awards. </w:t>
      </w:r>
      <w:r w:rsidRPr="32A74C45">
        <w:rPr>
          <w:rFonts w:ascii="Arial" w:hAnsi="Arial" w:cs="Arial"/>
        </w:rPr>
        <w:t xml:space="preserve">The </w:t>
      </w:r>
      <w:r w:rsidR="008F3DE3" w:rsidRPr="32A74C45">
        <w:rPr>
          <w:rFonts w:ascii="Arial" w:hAnsi="Arial" w:cs="Arial"/>
        </w:rPr>
        <w:t xml:space="preserve">Department reserves </w:t>
      </w:r>
      <w:r w:rsidR="008F3DE3" w:rsidRPr="32A74C45">
        <w:rPr>
          <w:rFonts w:ascii="Arial" w:hAnsi="Arial" w:cs="Arial"/>
        </w:rPr>
        <w:lastRenderedPageBreak/>
        <w:t>the right to eliminate the lowest scoring application(s) and/or make awards at amounts less than that requested, whichever is in the best interest of the State.</w:t>
      </w:r>
    </w:p>
    <w:p w14:paraId="69A182D6" w14:textId="742529C6" w:rsidR="008F3DE3" w:rsidRDefault="008F3DE3">
      <w:pPr>
        <w:widowControl/>
        <w:rPr>
          <w:rFonts w:ascii="Arial" w:hAnsi="Arial" w:cs="Arial"/>
          <w:b/>
          <w:bCs/>
          <w:sz w:val="24"/>
          <w:szCs w:val="24"/>
        </w:rPr>
      </w:pPr>
    </w:p>
    <w:p w14:paraId="50C08F8F" w14:textId="44F26DE6" w:rsidR="008F3DE3" w:rsidRDefault="008F3DE3" w:rsidP="009D3499">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6"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7" w:history="1">
        <w:bookmarkStart w:id="10" w:name="_Hlk48902756"/>
        <w:r w:rsidRPr="00E53695">
          <w:rPr>
            <w:rStyle w:val="Hyperlink"/>
            <w:rFonts w:ascii="Arial" w:hAnsi="Arial" w:cs="Arial"/>
            <w:sz w:val="24"/>
            <w:szCs w:val="24"/>
          </w:rPr>
          <w:t>18-554 Code of Maine Rules</w:t>
        </w:r>
        <w:bookmarkEnd w:id="10"/>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776C95">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1F8DBE4A" w14:textId="6C7DC252" w:rsidR="00D24B8E" w:rsidRDefault="00D24B8E" w:rsidP="00D24B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Applicants awarded through this RFA process will be conditionally awarded a contract for up to a two (2) year period.  The period of performance is </w:t>
      </w:r>
      <w:r w:rsidR="004144D0">
        <w:rPr>
          <w:rStyle w:val="normaltextrun"/>
          <w:rFonts w:ascii="Arial" w:hAnsi="Arial" w:cs="Arial"/>
        </w:rPr>
        <w:t>March</w:t>
      </w:r>
      <w:r>
        <w:rPr>
          <w:rStyle w:val="normaltextrun"/>
          <w:rFonts w:ascii="Arial" w:hAnsi="Arial" w:cs="Arial"/>
        </w:rPr>
        <w:t xml:space="preserve"> 2022 – </w:t>
      </w:r>
      <w:r w:rsidR="004144D0">
        <w:rPr>
          <w:rStyle w:val="normaltextrun"/>
          <w:rFonts w:ascii="Arial" w:hAnsi="Arial" w:cs="Arial"/>
        </w:rPr>
        <w:t>February</w:t>
      </w:r>
      <w:r>
        <w:rPr>
          <w:rStyle w:val="normaltextrun"/>
          <w:rFonts w:ascii="Arial" w:hAnsi="Arial" w:cs="Arial"/>
        </w:rPr>
        <w:t xml:space="preserve"> 202</w:t>
      </w:r>
      <w:r w:rsidR="004144D0">
        <w:rPr>
          <w:rStyle w:val="normaltextrun"/>
          <w:rFonts w:ascii="Arial" w:hAnsi="Arial" w:cs="Arial"/>
        </w:rPr>
        <w:t>4</w:t>
      </w:r>
      <w:r>
        <w:rPr>
          <w:rStyle w:val="normaltextrun"/>
          <w:rFonts w:ascii="Arial" w:hAnsi="Arial" w:cs="Arial"/>
        </w:rPr>
        <w:t>.</w:t>
      </w:r>
      <w:r>
        <w:rPr>
          <w:rStyle w:val="eop"/>
          <w:rFonts w:ascii="Arial" w:hAnsi="Arial" w:cs="Arial"/>
        </w:rPr>
        <w:t> </w:t>
      </w:r>
    </w:p>
    <w:p w14:paraId="2C9539B1" w14:textId="6BF9CD5F" w:rsidR="00D24B8E" w:rsidRDefault="00D24B8E" w:rsidP="00D24B8E">
      <w:pPr>
        <w:pStyle w:val="paragraph"/>
        <w:spacing w:before="0" w:beforeAutospacing="0" w:after="0" w:afterAutospacing="0"/>
        <w:textAlignment w:val="baseline"/>
        <w:rPr>
          <w:rFonts w:ascii="Segoe UI" w:hAnsi="Segoe UI" w:cs="Segoe UI"/>
          <w:sz w:val="18"/>
          <w:szCs w:val="18"/>
        </w:rPr>
      </w:pPr>
    </w:p>
    <w:p w14:paraId="73D31357" w14:textId="6DB6B30C" w:rsidR="00D24B8E" w:rsidRDefault="00D24B8E" w:rsidP="00D24B8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Applicants will initially be awarded funding for one year, with an option to extend for one more year pending progress towards Performance Metrics (</w:t>
      </w:r>
      <w:r>
        <w:rPr>
          <w:rStyle w:val="normaltextrun"/>
          <w:rFonts w:ascii="Arial" w:hAnsi="Arial" w:cs="Arial"/>
          <w:b/>
          <w:bCs/>
        </w:rPr>
        <w:t>Appendix E</w:t>
      </w:r>
      <w:r>
        <w:rPr>
          <w:rStyle w:val="normaltextrun"/>
          <w:rFonts w:ascii="Arial" w:hAnsi="Arial" w:cs="Arial"/>
        </w:rPr>
        <w:t>).  Performance will be evaluated each quarter upon submission of a Quarterly Report.  Applicants not making adequate progress towards their Performance Metrics may not have their contracts extended.  Funding decisions may be affected by meeting outlined goals or progress to-date.  </w:t>
      </w:r>
      <w:r>
        <w:rPr>
          <w:rStyle w:val="eop"/>
          <w:rFonts w:ascii="Arial" w:hAnsi="Arial" w:cs="Arial"/>
        </w:rPr>
        <w:t> </w:t>
      </w:r>
    </w:p>
    <w:p w14:paraId="13396229" w14:textId="0D96BB82" w:rsidR="00704D9F" w:rsidRPr="00BC2D1B" w:rsidRDefault="00704D9F" w:rsidP="32A74C45">
      <w:pPr>
        <w:pStyle w:val="ListParagraph"/>
        <w:widowControl/>
        <w:rPr>
          <w:rFonts w:ascii="Arial" w:hAnsi="Arial" w:cs="Arial"/>
          <w:sz w:val="24"/>
          <w:szCs w:val="24"/>
        </w:rPr>
      </w:pPr>
    </w:p>
    <w:p w14:paraId="24A92287" w14:textId="77777777" w:rsidR="00897FC1" w:rsidRDefault="00E82FB4" w:rsidP="00897FC1">
      <w:pPr>
        <w:pStyle w:val="DefaultText"/>
        <w:widowControl/>
        <w:jc w:val="center"/>
        <w:rPr>
          <w:rStyle w:val="InitialStyle"/>
          <w:rFonts w:ascii="Arial" w:hAnsi="Arial" w:cs="Arial"/>
          <w:b/>
          <w:bCs/>
          <w:sz w:val="28"/>
          <w:szCs w:val="28"/>
          <w:u w:val="single"/>
        </w:rPr>
      </w:pPr>
      <w:r w:rsidRPr="003326F9">
        <w:rPr>
          <w:rFonts w:ascii="Arial" w:hAnsi="Arial" w:cs="Arial"/>
          <w:b/>
          <w:bCs/>
        </w:rPr>
        <w:br w:type="page"/>
      </w:r>
      <w:bookmarkStart w:id="11" w:name="_Toc367174728"/>
      <w:bookmarkStart w:id="12" w:name="_Toc397069196"/>
      <w:bookmarkStart w:id="13" w:name="_Toc367174729"/>
      <w:bookmarkStart w:id="14" w:name="_Toc397069197"/>
      <w:r w:rsidR="00897FC1">
        <w:rPr>
          <w:rStyle w:val="InitialStyle"/>
          <w:rFonts w:ascii="Arial" w:hAnsi="Arial" w:cs="Arial"/>
          <w:b/>
          <w:bCs/>
          <w:sz w:val="28"/>
          <w:szCs w:val="28"/>
          <w:u w:val="single"/>
        </w:rPr>
        <w:lastRenderedPageBreak/>
        <w:t xml:space="preserve">Peer Workforce Navigator Pilot </w:t>
      </w:r>
    </w:p>
    <w:p w14:paraId="079E54D0" w14:textId="12BF2D5B" w:rsidR="00897FC1" w:rsidRDefault="00897FC1" w:rsidP="00897FC1">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002A6082">
        <w:rPr>
          <w:rStyle w:val="InitialStyle"/>
          <w:rFonts w:ascii="Arial" w:hAnsi="Arial" w:cs="Arial"/>
          <w:b/>
          <w:bCs/>
          <w:sz w:val="28"/>
          <w:szCs w:val="28"/>
          <w:u w:val="single"/>
        </w:rPr>
        <w:t xml:space="preserve"> </w:t>
      </w:r>
      <w:r>
        <w:rPr>
          <w:rStyle w:val="InitialStyle"/>
          <w:rFonts w:ascii="Arial" w:hAnsi="Arial" w:cs="Arial"/>
          <w:b/>
          <w:bCs/>
          <w:sz w:val="28"/>
          <w:szCs w:val="28"/>
          <w:u w:val="single"/>
        </w:rPr>
        <w:t xml:space="preserve">Grant Funding </w:t>
      </w:r>
    </w:p>
    <w:p w14:paraId="3352D59B" w14:textId="602852C7" w:rsidR="006F6B67" w:rsidRDefault="006F6B67" w:rsidP="00897FC1">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1"/>
    <w:bookmarkEnd w:id="12"/>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178056D9" w14:textId="77777777" w:rsidR="0069162C" w:rsidRPr="009E5C1A" w:rsidRDefault="0069162C">
      <w:pPr>
        <w:widowControl/>
        <w:autoSpaceDE/>
        <w:autoSpaceDN/>
        <w:rPr>
          <w:rFonts w:ascii="Arial" w:eastAsia="Calibri" w:hAnsi="Arial" w:cs="Arial"/>
          <w:b/>
          <w:bCs/>
          <w:sz w:val="24"/>
          <w:szCs w:val="24"/>
        </w:rPr>
      </w:pPr>
    </w:p>
    <w:p w14:paraId="68D3CA09" w14:textId="786EBA60" w:rsidR="00197C74" w:rsidRPr="00197C74" w:rsidRDefault="00BE7D2B" w:rsidP="00776C95">
      <w:pPr>
        <w:pStyle w:val="ListParagraph"/>
        <w:widowControl/>
        <w:numPr>
          <w:ilvl w:val="0"/>
          <w:numId w:val="9"/>
        </w:numPr>
        <w:tabs>
          <w:tab w:val="left" w:pos="0"/>
        </w:tabs>
        <w:ind w:left="360"/>
        <w:rPr>
          <w:rFonts w:ascii="Arial" w:hAnsi="Arial" w:cs="Arial"/>
          <w:bCs/>
          <w:sz w:val="24"/>
          <w:szCs w:val="24"/>
          <w:u w:val="single"/>
        </w:rPr>
      </w:pPr>
      <w:r>
        <w:rPr>
          <w:rFonts w:ascii="Arial" w:hAnsi="Arial" w:cs="Arial"/>
          <w:b/>
          <w:bCs/>
          <w:sz w:val="24"/>
          <w:szCs w:val="24"/>
          <w:u w:val="single"/>
        </w:rPr>
        <w:t>Peer Workforce Navigator</w:t>
      </w:r>
      <w:r w:rsidR="000813A6" w:rsidRPr="009E5C1A">
        <w:rPr>
          <w:rFonts w:ascii="Arial" w:hAnsi="Arial" w:cs="Arial"/>
          <w:b/>
          <w:bCs/>
          <w:sz w:val="24"/>
          <w:szCs w:val="24"/>
          <w:u w:val="single"/>
        </w:rPr>
        <w:t xml:space="preserve"> </w:t>
      </w:r>
      <w:r w:rsidR="005419B5" w:rsidRPr="009E5C1A">
        <w:rPr>
          <w:rFonts w:ascii="Arial" w:hAnsi="Arial" w:cs="Arial"/>
          <w:b/>
          <w:bCs/>
          <w:sz w:val="24"/>
          <w:szCs w:val="24"/>
          <w:u w:val="single"/>
        </w:rPr>
        <w:t>Activities</w:t>
      </w:r>
    </w:p>
    <w:p w14:paraId="6C64F743" w14:textId="77777777" w:rsidR="00197C74" w:rsidRDefault="00197C74" w:rsidP="00197C74">
      <w:pPr>
        <w:pStyle w:val="ListParagraph"/>
        <w:widowControl/>
        <w:tabs>
          <w:tab w:val="left" w:pos="0"/>
        </w:tabs>
        <w:ind w:left="360"/>
        <w:rPr>
          <w:rFonts w:ascii="Arial" w:hAnsi="Arial" w:cs="Arial"/>
          <w:b/>
          <w:bCs/>
          <w:sz w:val="24"/>
          <w:szCs w:val="24"/>
          <w:u w:val="single"/>
        </w:rPr>
      </w:pPr>
    </w:p>
    <w:p w14:paraId="359DA132" w14:textId="4AF0EA96" w:rsidR="00BE7D2B" w:rsidRPr="007C331D" w:rsidRDefault="00BE7D2B" w:rsidP="00197C74">
      <w:pPr>
        <w:pStyle w:val="ListParagraph"/>
        <w:widowControl/>
        <w:tabs>
          <w:tab w:val="left" w:pos="0"/>
        </w:tabs>
        <w:ind w:left="360"/>
        <w:rPr>
          <w:rFonts w:ascii="Arial" w:hAnsi="Arial" w:cs="Arial"/>
          <w:bCs/>
          <w:sz w:val="24"/>
          <w:szCs w:val="24"/>
          <w:u w:val="single"/>
        </w:rPr>
      </w:pPr>
      <w:r>
        <w:rPr>
          <w:rFonts w:ascii="Arial" w:hAnsi="Arial" w:cs="Arial"/>
          <w:sz w:val="24"/>
          <w:szCs w:val="24"/>
        </w:rPr>
        <w:t>Selected organizations will operate a pilot program for a period of 2 years by implementing the following activities</w:t>
      </w:r>
      <w:r w:rsidR="008B0B12">
        <w:rPr>
          <w:rFonts w:ascii="Arial" w:hAnsi="Arial" w:cs="Arial"/>
          <w:sz w:val="24"/>
          <w:szCs w:val="24"/>
        </w:rPr>
        <w:t>:</w:t>
      </w:r>
      <w:r>
        <w:rPr>
          <w:rFonts w:ascii="Arial" w:hAnsi="Arial" w:cs="Arial"/>
          <w:sz w:val="24"/>
          <w:szCs w:val="24"/>
        </w:rPr>
        <w:t xml:space="preserve"> </w:t>
      </w:r>
    </w:p>
    <w:p w14:paraId="7B3DD560" w14:textId="7FD82BC8" w:rsidR="00BE7D2B" w:rsidRPr="007C331D" w:rsidRDefault="6BCE4930" w:rsidP="00776C95">
      <w:pPr>
        <w:pStyle w:val="ListParagraph"/>
        <w:widowControl/>
        <w:numPr>
          <w:ilvl w:val="0"/>
          <w:numId w:val="25"/>
        </w:numPr>
        <w:autoSpaceDE/>
        <w:autoSpaceDN/>
        <w:spacing w:after="160" w:line="259" w:lineRule="auto"/>
        <w:contextualSpacing/>
        <w:rPr>
          <w:rFonts w:ascii="Arial" w:hAnsi="Arial" w:cs="Arial"/>
          <w:sz w:val="24"/>
          <w:szCs w:val="24"/>
        </w:rPr>
      </w:pPr>
      <w:r w:rsidRPr="32A74C45">
        <w:rPr>
          <w:rFonts w:ascii="Arial" w:hAnsi="Arial" w:cs="Arial"/>
          <w:sz w:val="24"/>
          <w:szCs w:val="24"/>
        </w:rPr>
        <w:t xml:space="preserve">Target </w:t>
      </w:r>
      <w:r w:rsidR="00BE7D2B" w:rsidRPr="32A74C45">
        <w:rPr>
          <w:rFonts w:ascii="Arial" w:hAnsi="Arial" w:cs="Arial"/>
          <w:sz w:val="24"/>
          <w:szCs w:val="24"/>
        </w:rPr>
        <w:t xml:space="preserve">underserved populations as described in subsection </w:t>
      </w:r>
      <w:r w:rsidR="6FAE84FC" w:rsidRPr="32A74C45">
        <w:rPr>
          <w:rFonts w:ascii="Arial" w:hAnsi="Arial" w:cs="Arial"/>
          <w:sz w:val="24"/>
          <w:szCs w:val="24"/>
        </w:rPr>
        <w:t>C</w:t>
      </w:r>
      <w:r w:rsidR="00BE7D2B" w:rsidRPr="32A74C45">
        <w:rPr>
          <w:rFonts w:ascii="Arial" w:hAnsi="Arial" w:cs="Arial"/>
          <w:sz w:val="24"/>
          <w:szCs w:val="24"/>
        </w:rPr>
        <w:t xml:space="preserve">, </w:t>
      </w:r>
      <w:r w:rsidR="00AD0EAF">
        <w:rPr>
          <w:rFonts w:ascii="Arial" w:hAnsi="Arial" w:cs="Arial"/>
          <w:sz w:val="24"/>
          <w:szCs w:val="24"/>
        </w:rPr>
        <w:t>b)</w:t>
      </w:r>
      <w:r w:rsidR="0C206545" w:rsidRPr="32A74C45">
        <w:rPr>
          <w:rFonts w:ascii="Arial" w:hAnsi="Arial" w:cs="Arial"/>
          <w:sz w:val="24"/>
          <w:szCs w:val="24"/>
        </w:rPr>
        <w:t xml:space="preserve"> above</w:t>
      </w:r>
      <w:r w:rsidR="00BE7D2B" w:rsidRPr="32A74C45">
        <w:rPr>
          <w:rFonts w:ascii="Arial" w:hAnsi="Arial" w:cs="Arial"/>
          <w:sz w:val="24"/>
          <w:szCs w:val="24"/>
        </w:rPr>
        <w:t xml:space="preserve"> to expand opportunities for employment through reemployment services, education or training opportunities, apprenticeships and other models that result in skill development and family-supporting careers</w:t>
      </w:r>
      <w:r w:rsidR="00C723A7">
        <w:rPr>
          <w:rFonts w:ascii="Arial" w:hAnsi="Arial" w:cs="Arial"/>
          <w:sz w:val="24"/>
          <w:szCs w:val="24"/>
        </w:rPr>
        <w:t>.</w:t>
      </w:r>
    </w:p>
    <w:p w14:paraId="037F0B93" w14:textId="6389378D" w:rsidR="00BE7D2B" w:rsidRPr="007C331D" w:rsidRDefault="5EA19C45" w:rsidP="7EDA236D">
      <w:pPr>
        <w:pStyle w:val="ListParagraph"/>
        <w:widowControl/>
        <w:numPr>
          <w:ilvl w:val="0"/>
          <w:numId w:val="25"/>
        </w:numPr>
        <w:autoSpaceDE/>
        <w:autoSpaceDN/>
        <w:spacing w:after="160" w:line="259" w:lineRule="auto"/>
        <w:contextualSpacing/>
        <w:rPr>
          <w:sz w:val="24"/>
          <w:szCs w:val="24"/>
        </w:rPr>
      </w:pPr>
      <w:r w:rsidRPr="32A74C45">
        <w:rPr>
          <w:rFonts w:ascii="Arial" w:hAnsi="Arial" w:cs="Arial"/>
          <w:sz w:val="24"/>
          <w:szCs w:val="24"/>
        </w:rPr>
        <w:t>Provide a</w:t>
      </w:r>
      <w:r w:rsidR="6D28E001" w:rsidRPr="32A74C45">
        <w:rPr>
          <w:rFonts w:ascii="Arial" w:hAnsi="Arial" w:cs="Arial"/>
          <w:sz w:val="24"/>
          <w:szCs w:val="24"/>
        </w:rPr>
        <w:t xml:space="preserve">ppropriate training to ensure the quality and accuracy of navigator services, including training on how to most effectively assist communities that are underrepresented in receiving reemployment services </w:t>
      </w:r>
      <w:r w:rsidR="1461CC8D" w:rsidRPr="32A74C45">
        <w:rPr>
          <w:rFonts w:ascii="Arial" w:hAnsi="Arial" w:cs="Arial"/>
          <w:sz w:val="24"/>
          <w:szCs w:val="24"/>
        </w:rPr>
        <w:t>and unemployment compensation benefits</w:t>
      </w:r>
      <w:r w:rsidR="00C723A7">
        <w:rPr>
          <w:rFonts w:ascii="Arial" w:hAnsi="Arial" w:cs="Arial"/>
          <w:sz w:val="24"/>
          <w:szCs w:val="24"/>
        </w:rPr>
        <w:t>.</w:t>
      </w:r>
    </w:p>
    <w:p w14:paraId="57C19930" w14:textId="025C9B36" w:rsidR="00BE7D2B" w:rsidRPr="007C331D" w:rsidRDefault="00BE7D2B" w:rsidP="00776C95">
      <w:pPr>
        <w:pStyle w:val="ListParagraph"/>
        <w:widowControl/>
        <w:numPr>
          <w:ilvl w:val="0"/>
          <w:numId w:val="25"/>
        </w:numPr>
        <w:autoSpaceDE/>
        <w:autoSpaceDN/>
        <w:spacing w:after="160" w:line="259" w:lineRule="auto"/>
        <w:contextualSpacing/>
        <w:rPr>
          <w:rFonts w:ascii="Arial" w:hAnsi="Arial" w:cs="Arial"/>
          <w:sz w:val="24"/>
          <w:szCs w:val="24"/>
        </w:rPr>
      </w:pPr>
      <w:r w:rsidRPr="32A74C45">
        <w:rPr>
          <w:rFonts w:ascii="Arial" w:hAnsi="Arial" w:cs="Arial"/>
          <w:sz w:val="24"/>
          <w:szCs w:val="24"/>
        </w:rPr>
        <w:t xml:space="preserve">Connect individuals with services and job training programs provided by career centers operated by the department or its workforce partners, including </w:t>
      </w:r>
      <w:r w:rsidR="070B7600" w:rsidRPr="32A74C45">
        <w:rPr>
          <w:rFonts w:ascii="Arial" w:hAnsi="Arial" w:cs="Arial"/>
          <w:sz w:val="24"/>
          <w:szCs w:val="24"/>
        </w:rPr>
        <w:t xml:space="preserve">adult education, </w:t>
      </w:r>
      <w:r w:rsidRPr="32A74C45">
        <w:rPr>
          <w:rFonts w:ascii="Arial" w:hAnsi="Arial" w:cs="Arial"/>
          <w:sz w:val="24"/>
          <w:szCs w:val="24"/>
        </w:rPr>
        <w:t xml:space="preserve">the Maine Community College </w:t>
      </w:r>
      <w:proofErr w:type="gramStart"/>
      <w:r w:rsidRPr="32A74C45">
        <w:rPr>
          <w:rFonts w:ascii="Arial" w:hAnsi="Arial" w:cs="Arial"/>
          <w:sz w:val="24"/>
          <w:szCs w:val="24"/>
        </w:rPr>
        <w:t>System</w:t>
      </w:r>
      <w:proofErr w:type="gramEnd"/>
      <w:r w:rsidRPr="32A74C45">
        <w:rPr>
          <w:rFonts w:ascii="Arial" w:hAnsi="Arial" w:cs="Arial"/>
          <w:sz w:val="24"/>
          <w:szCs w:val="24"/>
        </w:rPr>
        <w:t xml:space="preserve"> and the University of Maine System</w:t>
      </w:r>
      <w:r w:rsidR="00C723A7">
        <w:rPr>
          <w:rFonts w:ascii="Arial" w:hAnsi="Arial" w:cs="Arial"/>
          <w:sz w:val="24"/>
          <w:szCs w:val="24"/>
        </w:rPr>
        <w:t>.</w:t>
      </w:r>
      <w:r w:rsidRPr="32A74C45">
        <w:rPr>
          <w:rFonts w:ascii="Arial" w:hAnsi="Arial" w:cs="Arial"/>
          <w:sz w:val="24"/>
          <w:szCs w:val="24"/>
        </w:rPr>
        <w:t xml:space="preserve"> </w:t>
      </w:r>
    </w:p>
    <w:p w14:paraId="391E9D81" w14:textId="43C3BDC6" w:rsidR="00BE7D2B" w:rsidRPr="00915B1D" w:rsidRDefault="00BE7D2B" w:rsidP="00776C95">
      <w:pPr>
        <w:pStyle w:val="ListParagraph"/>
        <w:widowControl/>
        <w:numPr>
          <w:ilvl w:val="0"/>
          <w:numId w:val="25"/>
        </w:numPr>
        <w:autoSpaceDE/>
        <w:autoSpaceDN/>
        <w:spacing w:after="160" w:line="259" w:lineRule="auto"/>
        <w:contextualSpacing/>
        <w:rPr>
          <w:rFonts w:ascii="Arial" w:hAnsi="Arial" w:cs="Arial"/>
          <w:sz w:val="24"/>
          <w:szCs w:val="24"/>
        </w:rPr>
      </w:pPr>
      <w:r w:rsidRPr="7EDA236D">
        <w:rPr>
          <w:rFonts w:ascii="Arial" w:hAnsi="Arial" w:cs="Arial"/>
          <w:sz w:val="24"/>
          <w:szCs w:val="24"/>
        </w:rPr>
        <w:t>Conduct outreach</w:t>
      </w:r>
      <w:r w:rsidR="426DA6EE" w:rsidRPr="7EDA236D">
        <w:rPr>
          <w:rFonts w:ascii="Arial" w:hAnsi="Arial" w:cs="Arial"/>
          <w:sz w:val="24"/>
          <w:szCs w:val="24"/>
        </w:rPr>
        <w:t xml:space="preserve"> to raise awareness of re-employ</w:t>
      </w:r>
      <w:r w:rsidR="67298819" w:rsidRPr="7EDA236D">
        <w:rPr>
          <w:rFonts w:ascii="Arial" w:hAnsi="Arial" w:cs="Arial"/>
          <w:sz w:val="24"/>
          <w:szCs w:val="24"/>
        </w:rPr>
        <w:t>ment services and unemployment benefits</w:t>
      </w:r>
      <w:r w:rsidR="31B29AAD" w:rsidRPr="7EDA236D">
        <w:rPr>
          <w:rFonts w:ascii="Arial" w:hAnsi="Arial" w:cs="Arial"/>
          <w:sz w:val="24"/>
          <w:szCs w:val="24"/>
        </w:rPr>
        <w:t xml:space="preserve"> (</w:t>
      </w:r>
      <w:r w:rsidR="31B29AAD" w:rsidRPr="00915B1D">
        <w:rPr>
          <w:rFonts w:ascii="Arial" w:hAnsi="Arial" w:cs="Arial"/>
          <w:sz w:val="24"/>
          <w:szCs w:val="24"/>
        </w:rPr>
        <w:t>via public education initiatives or other public relations activities)</w:t>
      </w:r>
      <w:r w:rsidRPr="00915B1D">
        <w:rPr>
          <w:rFonts w:ascii="Arial" w:hAnsi="Arial" w:cs="Arial"/>
          <w:sz w:val="24"/>
          <w:szCs w:val="24"/>
        </w:rPr>
        <w:t xml:space="preserve"> and provide individual assistance and education to individuals applying for and making ongoing claims for unemployment compensation benefits, including partial unemployment benefits and assistance for dislocated or marginalized workers</w:t>
      </w:r>
      <w:r w:rsidR="00C723A7">
        <w:rPr>
          <w:rFonts w:ascii="Arial" w:hAnsi="Arial" w:cs="Arial"/>
          <w:sz w:val="24"/>
          <w:szCs w:val="24"/>
        </w:rPr>
        <w:t>.</w:t>
      </w:r>
      <w:r w:rsidRPr="00915B1D">
        <w:rPr>
          <w:rFonts w:ascii="Arial" w:hAnsi="Arial" w:cs="Arial"/>
          <w:sz w:val="24"/>
          <w:szCs w:val="24"/>
        </w:rPr>
        <w:t xml:space="preserve"> </w:t>
      </w:r>
    </w:p>
    <w:p w14:paraId="44F3AD69" w14:textId="32C51D6B" w:rsidR="00BE7D2B" w:rsidRPr="00915B1D" w:rsidRDefault="4B2DE576" w:rsidP="7EDA236D">
      <w:pPr>
        <w:pStyle w:val="ListParagraph"/>
        <w:widowControl/>
        <w:numPr>
          <w:ilvl w:val="0"/>
          <w:numId w:val="25"/>
        </w:numPr>
        <w:autoSpaceDE/>
        <w:autoSpaceDN/>
        <w:spacing w:after="160" w:line="259" w:lineRule="auto"/>
        <w:contextualSpacing/>
        <w:rPr>
          <w:rFonts w:ascii="Arial" w:eastAsia="Arial" w:hAnsi="Arial" w:cs="Arial"/>
          <w:sz w:val="24"/>
          <w:szCs w:val="24"/>
        </w:rPr>
      </w:pPr>
      <w:r w:rsidRPr="00915B1D">
        <w:rPr>
          <w:rFonts w:ascii="Arial" w:hAnsi="Arial" w:cs="Arial"/>
          <w:sz w:val="24"/>
          <w:szCs w:val="24"/>
        </w:rPr>
        <w:t>Assist individuals with meeting basic needs to help them persist in education and work</w:t>
      </w:r>
      <w:r w:rsidR="00C723A7">
        <w:rPr>
          <w:rFonts w:ascii="Arial" w:hAnsi="Arial" w:cs="Arial"/>
          <w:sz w:val="24"/>
          <w:szCs w:val="24"/>
        </w:rPr>
        <w:t>.</w:t>
      </w:r>
      <w:r w:rsidRPr="00915B1D">
        <w:rPr>
          <w:rFonts w:ascii="Arial" w:hAnsi="Arial" w:cs="Arial"/>
          <w:sz w:val="24"/>
          <w:szCs w:val="24"/>
        </w:rPr>
        <w:t xml:space="preserve"> </w:t>
      </w:r>
    </w:p>
    <w:p w14:paraId="668D3A3F" w14:textId="0D59455A" w:rsidR="00BE7D2B" w:rsidRPr="00915B1D" w:rsidRDefault="00BE7D2B" w:rsidP="7EDA236D">
      <w:pPr>
        <w:pStyle w:val="ListParagraph"/>
        <w:widowControl/>
        <w:numPr>
          <w:ilvl w:val="0"/>
          <w:numId w:val="25"/>
        </w:numPr>
        <w:autoSpaceDE/>
        <w:autoSpaceDN/>
        <w:spacing w:after="160" w:line="259" w:lineRule="auto"/>
        <w:contextualSpacing/>
        <w:rPr>
          <w:sz w:val="24"/>
          <w:szCs w:val="24"/>
        </w:rPr>
      </w:pPr>
      <w:r w:rsidRPr="00915B1D">
        <w:rPr>
          <w:rFonts w:ascii="Arial" w:hAnsi="Arial" w:cs="Arial"/>
          <w:sz w:val="24"/>
          <w:szCs w:val="24"/>
        </w:rPr>
        <w:t>Identify systemic issues creating barriers to successful reemployment for individuals seeking jobs, including improvements to the unemployment compensation system to reduce those barriers</w:t>
      </w:r>
      <w:r w:rsidR="26C7E2D8" w:rsidRPr="00915B1D">
        <w:rPr>
          <w:rFonts w:ascii="Arial" w:hAnsi="Arial" w:cs="Arial"/>
          <w:sz w:val="24"/>
          <w:szCs w:val="24"/>
        </w:rPr>
        <w:t>—and presentation of these challenges to the Department</w:t>
      </w:r>
      <w:r w:rsidR="00C723A7">
        <w:rPr>
          <w:rFonts w:ascii="Arial" w:hAnsi="Arial" w:cs="Arial"/>
          <w:sz w:val="24"/>
          <w:szCs w:val="24"/>
        </w:rPr>
        <w:t>.</w:t>
      </w:r>
    </w:p>
    <w:p w14:paraId="0A7AE644" w14:textId="4A744AB3" w:rsidR="00776C95" w:rsidRPr="00915B1D" w:rsidRDefault="00776C95" w:rsidP="00776C95">
      <w:pPr>
        <w:pStyle w:val="ListParagraph"/>
        <w:widowControl/>
        <w:numPr>
          <w:ilvl w:val="0"/>
          <w:numId w:val="25"/>
        </w:numPr>
        <w:autoSpaceDE/>
        <w:autoSpaceDN/>
        <w:spacing w:after="160" w:line="259" w:lineRule="auto"/>
        <w:contextualSpacing/>
        <w:rPr>
          <w:rFonts w:ascii="Arial" w:hAnsi="Arial" w:cs="Arial"/>
          <w:sz w:val="24"/>
          <w:szCs w:val="24"/>
        </w:rPr>
      </w:pPr>
      <w:r w:rsidRPr="00915B1D">
        <w:rPr>
          <w:rFonts w:ascii="Arial" w:hAnsi="Arial" w:cs="Arial"/>
          <w:sz w:val="24"/>
          <w:szCs w:val="24"/>
        </w:rPr>
        <w:t>Regularly collect and share key performance indicators to demonstrate successful connection to necessary workforce and employment resources, leading to employment outcomes (as specified in “Reports” below)</w:t>
      </w:r>
      <w:r w:rsidR="00C723A7">
        <w:rPr>
          <w:rFonts w:ascii="Arial" w:hAnsi="Arial" w:cs="Arial"/>
          <w:sz w:val="24"/>
          <w:szCs w:val="24"/>
        </w:rPr>
        <w:t>.</w:t>
      </w:r>
    </w:p>
    <w:p w14:paraId="530081AA" w14:textId="265DB2FD" w:rsidR="00BE7D2B" w:rsidRPr="00915B1D" w:rsidRDefault="00BE7D2B" w:rsidP="00BE7D2B">
      <w:pPr>
        <w:rPr>
          <w:rFonts w:ascii="Arial" w:hAnsi="Arial" w:cs="Arial"/>
          <w:sz w:val="24"/>
          <w:szCs w:val="24"/>
        </w:rPr>
      </w:pPr>
      <w:r w:rsidRPr="007C331D">
        <w:rPr>
          <w:rFonts w:ascii="Arial" w:hAnsi="Arial" w:cs="Arial"/>
          <w:sz w:val="24"/>
          <w:szCs w:val="24"/>
        </w:rPr>
        <w:t>All navigator services must be performed in a manner that</w:t>
      </w:r>
      <w:r>
        <w:rPr>
          <w:rFonts w:ascii="Arial" w:hAnsi="Arial" w:cs="Arial"/>
          <w:sz w:val="24"/>
          <w:szCs w:val="24"/>
        </w:rPr>
        <w:t xml:space="preserve"> </w:t>
      </w:r>
      <w:r w:rsidRPr="007C331D">
        <w:rPr>
          <w:rFonts w:ascii="Arial" w:hAnsi="Arial" w:cs="Arial"/>
          <w:sz w:val="24"/>
          <w:szCs w:val="24"/>
        </w:rPr>
        <w:t>is culturally and linguistically appropriate to the population served, including</w:t>
      </w:r>
      <w:r>
        <w:rPr>
          <w:rFonts w:ascii="Arial" w:hAnsi="Arial" w:cs="Arial"/>
          <w:sz w:val="24"/>
          <w:szCs w:val="24"/>
        </w:rPr>
        <w:t xml:space="preserve"> </w:t>
      </w:r>
      <w:r w:rsidRPr="007C331D">
        <w:rPr>
          <w:rFonts w:ascii="Arial" w:hAnsi="Arial" w:cs="Arial"/>
          <w:sz w:val="24"/>
          <w:szCs w:val="24"/>
        </w:rPr>
        <w:t>individuals</w:t>
      </w:r>
      <w:r>
        <w:rPr>
          <w:rFonts w:ascii="Arial" w:hAnsi="Arial" w:cs="Arial"/>
          <w:sz w:val="24"/>
          <w:szCs w:val="24"/>
        </w:rPr>
        <w:t xml:space="preserve"> </w:t>
      </w:r>
      <w:r w:rsidRPr="007C331D">
        <w:rPr>
          <w:rFonts w:ascii="Arial" w:hAnsi="Arial" w:cs="Arial"/>
          <w:sz w:val="24"/>
          <w:szCs w:val="24"/>
        </w:rPr>
        <w:t>with limited English proficiency, persons with low literacy and persons with disabilities,</w:t>
      </w:r>
      <w:r>
        <w:rPr>
          <w:rFonts w:ascii="Arial" w:hAnsi="Arial" w:cs="Arial"/>
          <w:sz w:val="24"/>
          <w:szCs w:val="24"/>
        </w:rPr>
        <w:t xml:space="preserve"> </w:t>
      </w:r>
      <w:r w:rsidRPr="007C331D">
        <w:rPr>
          <w:rFonts w:ascii="Arial" w:hAnsi="Arial" w:cs="Arial"/>
          <w:sz w:val="24"/>
          <w:szCs w:val="24"/>
        </w:rPr>
        <w:t xml:space="preserve">recognizing the varying levels of digital literacy and access </w:t>
      </w:r>
      <w:r w:rsidRPr="00915B1D">
        <w:rPr>
          <w:rFonts w:ascii="Arial" w:hAnsi="Arial" w:cs="Arial"/>
          <w:sz w:val="24"/>
          <w:szCs w:val="24"/>
        </w:rPr>
        <w:t>to technology among individuals in need of services.</w:t>
      </w:r>
    </w:p>
    <w:p w14:paraId="73A86787" w14:textId="77777777" w:rsidR="00BE7D2B" w:rsidRPr="00915B1D" w:rsidRDefault="00BE7D2B" w:rsidP="00BE7D2B">
      <w:pPr>
        <w:rPr>
          <w:rFonts w:ascii="Arial" w:hAnsi="Arial" w:cs="Arial"/>
          <w:sz w:val="24"/>
          <w:szCs w:val="24"/>
        </w:rPr>
      </w:pPr>
    </w:p>
    <w:p w14:paraId="1ACABB33" w14:textId="2560A02B" w:rsidR="00C80664" w:rsidRPr="00915B1D" w:rsidRDefault="00355684" w:rsidP="00776C95">
      <w:pPr>
        <w:pStyle w:val="ListParagraph"/>
        <w:widowControl/>
        <w:numPr>
          <w:ilvl w:val="0"/>
          <w:numId w:val="9"/>
        </w:numPr>
        <w:autoSpaceDE/>
        <w:autoSpaceDN/>
        <w:ind w:left="360"/>
        <w:rPr>
          <w:rFonts w:ascii="Arial" w:hAnsi="Arial" w:cs="Arial"/>
          <w:bCs/>
          <w:sz w:val="24"/>
          <w:szCs w:val="24"/>
        </w:rPr>
      </w:pPr>
      <w:r w:rsidRPr="00915B1D">
        <w:rPr>
          <w:rFonts w:ascii="Arial" w:hAnsi="Arial" w:cs="Arial"/>
          <w:b/>
          <w:bCs/>
          <w:sz w:val="24"/>
          <w:szCs w:val="24"/>
          <w:u w:val="single"/>
        </w:rPr>
        <w:t xml:space="preserve">Collaboration </w:t>
      </w:r>
      <w:r w:rsidR="00241D82" w:rsidRPr="00915B1D">
        <w:rPr>
          <w:rFonts w:ascii="Arial" w:hAnsi="Arial" w:cs="Arial"/>
          <w:b/>
          <w:bCs/>
          <w:sz w:val="24"/>
          <w:szCs w:val="24"/>
          <w:u w:val="single"/>
        </w:rPr>
        <w:t>Requirements</w:t>
      </w:r>
    </w:p>
    <w:p w14:paraId="117F4EF2" w14:textId="49B75B87" w:rsidR="00241D82" w:rsidRPr="00915B1D" w:rsidRDefault="00241D82">
      <w:pPr>
        <w:widowControl/>
        <w:autoSpaceDE/>
        <w:autoSpaceDN/>
        <w:rPr>
          <w:rFonts w:ascii="Arial" w:hAnsi="Arial" w:cs="Arial"/>
          <w:bCs/>
          <w:sz w:val="24"/>
          <w:szCs w:val="24"/>
        </w:rPr>
      </w:pPr>
    </w:p>
    <w:p w14:paraId="258A4963" w14:textId="77777777" w:rsidR="00BE7D2B" w:rsidRPr="00915B1D" w:rsidRDefault="00BE7D2B" w:rsidP="00776C95">
      <w:pPr>
        <w:pStyle w:val="ListParagraph"/>
        <w:widowControl/>
        <w:numPr>
          <w:ilvl w:val="0"/>
          <w:numId w:val="10"/>
        </w:numPr>
        <w:autoSpaceDE/>
        <w:autoSpaceDN/>
        <w:rPr>
          <w:rFonts w:ascii="Arial" w:hAnsi="Arial" w:cs="Arial"/>
          <w:sz w:val="24"/>
          <w:szCs w:val="24"/>
        </w:rPr>
      </w:pPr>
      <w:r w:rsidRPr="00915B1D">
        <w:rPr>
          <w:rFonts w:ascii="Arial" w:hAnsi="Arial" w:cs="Arial"/>
          <w:sz w:val="24"/>
          <w:szCs w:val="24"/>
        </w:rPr>
        <w:t>Collaborate with community resources by:</w:t>
      </w:r>
    </w:p>
    <w:p w14:paraId="452E32A2" w14:textId="75EE1A4F" w:rsidR="00BE7D2B" w:rsidRPr="00915B1D" w:rsidRDefault="00BE7D2B" w:rsidP="00776C95">
      <w:pPr>
        <w:pStyle w:val="ListParagraph"/>
        <w:widowControl/>
        <w:numPr>
          <w:ilvl w:val="1"/>
          <w:numId w:val="10"/>
        </w:numPr>
        <w:autoSpaceDE/>
        <w:autoSpaceDN/>
        <w:ind w:left="1080"/>
        <w:rPr>
          <w:rFonts w:ascii="Arial" w:hAnsi="Arial" w:cs="Arial"/>
          <w:sz w:val="24"/>
          <w:szCs w:val="24"/>
        </w:rPr>
      </w:pPr>
      <w:r w:rsidRPr="00915B1D">
        <w:rPr>
          <w:rFonts w:ascii="Arial" w:hAnsi="Arial" w:cs="Arial"/>
          <w:sz w:val="24"/>
          <w:szCs w:val="24"/>
        </w:rPr>
        <w:t>Identifying community partners to assist in identifying &amp; developing peer workforce navigators from within priority communities</w:t>
      </w:r>
      <w:r w:rsidR="00C723A7">
        <w:rPr>
          <w:rFonts w:ascii="Arial" w:hAnsi="Arial" w:cs="Arial"/>
          <w:sz w:val="24"/>
          <w:szCs w:val="24"/>
        </w:rPr>
        <w:t>.</w:t>
      </w:r>
    </w:p>
    <w:p w14:paraId="18593843" w14:textId="341CFF09" w:rsidR="00BE7D2B" w:rsidRPr="00915B1D" w:rsidRDefault="00BD56C3" w:rsidP="00776C95">
      <w:pPr>
        <w:pStyle w:val="ListParagraph"/>
        <w:widowControl/>
        <w:numPr>
          <w:ilvl w:val="1"/>
          <w:numId w:val="10"/>
        </w:numPr>
        <w:autoSpaceDE/>
        <w:autoSpaceDN/>
        <w:ind w:left="1080"/>
        <w:rPr>
          <w:rFonts w:ascii="Arial" w:hAnsi="Arial" w:cs="Arial"/>
          <w:sz w:val="24"/>
          <w:szCs w:val="24"/>
        </w:rPr>
      </w:pPr>
      <w:r>
        <w:rPr>
          <w:rFonts w:ascii="Arial" w:hAnsi="Arial" w:cs="Arial"/>
          <w:sz w:val="24"/>
          <w:szCs w:val="24"/>
        </w:rPr>
        <w:t>Partnering with, via s</w:t>
      </w:r>
      <w:r w:rsidR="00BE7D2B" w:rsidRPr="00915B1D">
        <w:rPr>
          <w:rFonts w:ascii="Arial" w:hAnsi="Arial" w:cs="Arial"/>
          <w:sz w:val="24"/>
          <w:szCs w:val="24"/>
        </w:rPr>
        <w:t>ub-contracting</w:t>
      </w:r>
      <w:r>
        <w:rPr>
          <w:rFonts w:ascii="Arial" w:hAnsi="Arial" w:cs="Arial"/>
          <w:sz w:val="24"/>
          <w:szCs w:val="24"/>
        </w:rPr>
        <w:t xml:space="preserve"> or other means,</w:t>
      </w:r>
      <w:r w:rsidR="00BE7D2B" w:rsidRPr="00915B1D">
        <w:rPr>
          <w:rFonts w:ascii="Arial" w:hAnsi="Arial" w:cs="Arial"/>
          <w:sz w:val="24"/>
          <w:szCs w:val="24"/>
        </w:rPr>
        <w:t xml:space="preserve"> with the identified community partners</w:t>
      </w:r>
      <w:r w:rsidR="00BF6289" w:rsidRPr="00BD56C3">
        <w:rPr>
          <w:rFonts w:ascii="Arial" w:hAnsi="Arial" w:cs="Arial"/>
          <w:sz w:val="24"/>
          <w:szCs w:val="24"/>
        </w:rPr>
        <w:t>, as needed,</w:t>
      </w:r>
      <w:r w:rsidR="00BE7D2B" w:rsidRPr="00915B1D">
        <w:rPr>
          <w:rFonts w:ascii="Arial" w:hAnsi="Arial" w:cs="Arial"/>
          <w:sz w:val="24"/>
          <w:szCs w:val="24"/>
        </w:rPr>
        <w:t xml:space="preserve"> to build necessary internal capacity to support peer workforce navigation recruitment, training, and referral efforts</w:t>
      </w:r>
      <w:r w:rsidR="00C723A7">
        <w:rPr>
          <w:rFonts w:ascii="Arial" w:hAnsi="Arial" w:cs="Arial"/>
          <w:sz w:val="24"/>
          <w:szCs w:val="24"/>
        </w:rPr>
        <w:t>.</w:t>
      </w:r>
    </w:p>
    <w:p w14:paraId="2D3F7D89" w14:textId="2EA92F0D" w:rsidR="00BE7D2B" w:rsidRPr="00915B1D" w:rsidRDefault="00BE7D2B" w:rsidP="7EDA236D">
      <w:pPr>
        <w:pStyle w:val="ListParagraph"/>
        <w:widowControl/>
        <w:numPr>
          <w:ilvl w:val="0"/>
          <w:numId w:val="10"/>
        </w:numPr>
        <w:autoSpaceDE/>
        <w:autoSpaceDN/>
        <w:rPr>
          <w:rFonts w:ascii="Arial" w:hAnsi="Arial" w:cs="Arial"/>
          <w:color w:val="FF0000"/>
          <w:sz w:val="24"/>
          <w:szCs w:val="24"/>
        </w:rPr>
      </w:pPr>
      <w:r w:rsidRPr="00915B1D">
        <w:rPr>
          <w:rFonts w:ascii="Arial" w:hAnsi="Arial" w:cs="Arial"/>
          <w:sz w:val="24"/>
          <w:szCs w:val="24"/>
        </w:rPr>
        <w:lastRenderedPageBreak/>
        <w:t>Maintain collaboration</w:t>
      </w:r>
      <w:r w:rsidR="686BBF0F" w:rsidRPr="00915B1D">
        <w:rPr>
          <w:rFonts w:ascii="Arial" w:hAnsi="Arial" w:cs="Arial"/>
          <w:sz w:val="24"/>
          <w:szCs w:val="24"/>
        </w:rPr>
        <w:t xml:space="preserve"> with identified partners</w:t>
      </w:r>
      <w:r w:rsidRPr="00915B1D">
        <w:rPr>
          <w:rFonts w:ascii="Arial" w:hAnsi="Arial" w:cs="Arial"/>
          <w:sz w:val="24"/>
          <w:szCs w:val="24"/>
        </w:rPr>
        <w:t xml:space="preserve"> through a Memorandum of Agreement (MOA)</w:t>
      </w:r>
      <w:r w:rsidR="23F6B0CD" w:rsidRPr="00915B1D">
        <w:rPr>
          <w:rFonts w:ascii="Arial" w:hAnsi="Arial" w:cs="Arial"/>
          <w:sz w:val="24"/>
          <w:szCs w:val="24"/>
        </w:rPr>
        <w:t xml:space="preserve">. </w:t>
      </w:r>
      <w:r w:rsidRPr="00915B1D">
        <w:rPr>
          <w:rFonts w:ascii="Arial" w:hAnsi="Arial" w:cs="Arial"/>
          <w:sz w:val="24"/>
          <w:szCs w:val="24"/>
        </w:rPr>
        <w:t>The MOA must include, at a minimum:</w:t>
      </w:r>
    </w:p>
    <w:p w14:paraId="77BFC1D7" w14:textId="3BA4960B" w:rsidR="00BE7D2B" w:rsidRPr="00915B1D" w:rsidRDefault="00BE7D2B" w:rsidP="00776C95">
      <w:pPr>
        <w:pStyle w:val="ListParagraph"/>
        <w:widowControl/>
        <w:numPr>
          <w:ilvl w:val="1"/>
          <w:numId w:val="10"/>
        </w:numPr>
        <w:autoSpaceDE/>
        <w:autoSpaceDN/>
        <w:ind w:left="1080"/>
      </w:pPr>
      <w:r w:rsidRPr="00915B1D">
        <w:rPr>
          <w:rFonts w:ascii="Arial" w:hAnsi="Arial" w:cs="Arial"/>
          <w:sz w:val="24"/>
          <w:szCs w:val="24"/>
        </w:rPr>
        <w:t>Specific level of support provided by primary grantee and sub-contractors</w:t>
      </w:r>
      <w:r w:rsidR="00C723A7">
        <w:rPr>
          <w:rFonts w:ascii="Arial" w:hAnsi="Arial" w:cs="Arial"/>
          <w:sz w:val="24"/>
          <w:szCs w:val="24"/>
        </w:rPr>
        <w:t>.</w:t>
      </w:r>
    </w:p>
    <w:p w14:paraId="127C437A" w14:textId="7CB4B584" w:rsidR="00BE7D2B" w:rsidRPr="00915B1D" w:rsidRDefault="00BE7D2B" w:rsidP="00776C95">
      <w:pPr>
        <w:pStyle w:val="ListParagraph"/>
        <w:widowControl/>
        <w:numPr>
          <w:ilvl w:val="1"/>
          <w:numId w:val="10"/>
        </w:numPr>
        <w:autoSpaceDE/>
        <w:autoSpaceDN/>
        <w:ind w:left="1080"/>
      </w:pPr>
      <w:r w:rsidRPr="00915B1D">
        <w:rPr>
          <w:rFonts w:ascii="Arial" w:hAnsi="Arial" w:cs="Arial"/>
          <w:sz w:val="24"/>
          <w:szCs w:val="24"/>
        </w:rPr>
        <w:t>Clear expectations of sub-contractors to build pipeline of individuals for referrals to peer workforce navigators</w:t>
      </w:r>
      <w:r w:rsidR="00C723A7">
        <w:rPr>
          <w:rFonts w:ascii="Arial" w:hAnsi="Arial" w:cs="Arial"/>
          <w:sz w:val="24"/>
          <w:szCs w:val="24"/>
        </w:rPr>
        <w:t>.</w:t>
      </w:r>
    </w:p>
    <w:p w14:paraId="4435683A" w14:textId="7541E9D6" w:rsidR="00BE7D2B" w:rsidRPr="00915B1D" w:rsidRDefault="00BE7D2B" w:rsidP="00776C95">
      <w:pPr>
        <w:pStyle w:val="ListParagraph"/>
        <w:widowControl/>
        <w:numPr>
          <w:ilvl w:val="1"/>
          <w:numId w:val="10"/>
        </w:numPr>
        <w:autoSpaceDE/>
        <w:autoSpaceDN/>
        <w:ind w:left="1080"/>
      </w:pPr>
      <w:r w:rsidRPr="00915B1D">
        <w:rPr>
          <w:rFonts w:ascii="Arial" w:hAnsi="Arial" w:cs="Arial"/>
          <w:sz w:val="24"/>
          <w:szCs w:val="24"/>
        </w:rPr>
        <w:t>Clear identification of responsibility for program ongoing maintenance and reporting by primary grantee</w:t>
      </w:r>
      <w:r w:rsidR="00C723A7">
        <w:rPr>
          <w:rFonts w:ascii="Arial" w:hAnsi="Arial" w:cs="Arial"/>
          <w:sz w:val="24"/>
          <w:szCs w:val="24"/>
        </w:rPr>
        <w:t>.</w:t>
      </w:r>
    </w:p>
    <w:p w14:paraId="2A08F97B" w14:textId="3E3A4907" w:rsidR="00BE7D2B" w:rsidRPr="00915B1D" w:rsidRDefault="0037C5D4" w:rsidP="7EDA236D">
      <w:pPr>
        <w:pStyle w:val="ListParagraph"/>
        <w:widowControl/>
        <w:numPr>
          <w:ilvl w:val="0"/>
          <w:numId w:val="10"/>
        </w:numPr>
        <w:autoSpaceDE/>
        <w:autoSpaceDN/>
        <w:rPr>
          <w:rFonts w:ascii="Arial" w:eastAsia="Arial" w:hAnsi="Arial" w:cs="Arial"/>
          <w:color w:val="000000" w:themeColor="text1"/>
          <w:sz w:val="24"/>
          <w:szCs w:val="24"/>
        </w:rPr>
      </w:pPr>
      <w:r w:rsidRPr="00915B1D">
        <w:rPr>
          <w:rFonts w:ascii="Arial" w:hAnsi="Arial" w:cs="Arial"/>
          <w:sz w:val="24"/>
          <w:szCs w:val="24"/>
        </w:rPr>
        <w:t xml:space="preserve">Collaborate with local </w:t>
      </w:r>
      <w:proofErr w:type="spellStart"/>
      <w:r w:rsidRPr="00915B1D">
        <w:rPr>
          <w:rFonts w:ascii="Arial" w:hAnsi="Arial" w:cs="Arial"/>
          <w:sz w:val="24"/>
          <w:szCs w:val="24"/>
        </w:rPr>
        <w:t>CareerCenter</w:t>
      </w:r>
      <w:proofErr w:type="spellEnd"/>
      <w:r w:rsidRPr="00915B1D">
        <w:rPr>
          <w:rFonts w:ascii="Arial" w:hAnsi="Arial" w:cs="Arial"/>
          <w:sz w:val="24"/>
          <w:szCs w:val="24"/>
        </w:rPr>
        <w:t xml:space="preserve"> counselors to address needs of individuals working with peer workforce navigator</w:t>
      </w:r>
      <w:r w:rsidR="52A568D8" w:rsidRPr="00915B1D">
        <w:rPr>
          <w:rFonts w:ascii="Arial" w:hAnsi="Arial" w:cs="Arial"/>
          <w:sz w:val="24"/>
          <w:szCs w:val="24"/>
        </w:rPr>
        <w:t xml:space="preserve"> and connect to additional services</w:t>
      </w:r>
      <w:r w:rsidRPr="00915B1D">
        <w:rPr>
          <w:rFonts w:ascii="Arial" w:hAnsi="Arial" w:cs="Arial"/>
          <w:sz w:val="24"/>
          <w:szCs w:val="24"/>
        </w:rPr>
        <w:t xml:space="preserve"> by:</w:t>
      </w:r>
    </w:p>
    <w:p w14:paraId="75C220A9" w14:textId="10570405" w:rsidR="00BE7D2B" w:rsidRPr="00915B1D" w:rsidRDefault="0037C5D4" w:rsidP="7EDA236D">
      <w:pPr>
        <w:pStyle w:val="ListParagraph"/>
        <w:widowControl/>
        <w:numPr>
          <w:ilvl w:val="1"/>
          <w:numId w:val="10"/>
        </w:numPr>
        <w:autoSpaceDE/>
        <w:autoSpaceDN/>
        <w:rPr>
          <w:rFonts w:ascii="Arial" w:eastAsia="Arial" w:hAnsi="Arial" w:cs="Arial"/>
          <w:sz w:val="24"/>
          <w:szCs w:val="24"/>
        </w:rPr>
      </w:pPr>
      <w:r w:rsidRPr="00915B1D">
        <w:rPr>
          <w:rFonts w:ascii="Arial" w:hAnsi="Arial" w:cs="Arial"/>
          <w:sz w:val="24"/>
          <w:szCs w:val="24"/>
        </w:rPr>
        <w:t xml:space="preserve">Attending regularly held </w:t>
      </w:r>
      <w:r w:rsidR="2961B683" w:rsidRPr="00915B1D">
        <w:rPr>
          <w:rFonts w:ascii="Arial" w:hAnsi="Arial" w:cs="Arial"/>
          <w:sz w:val="24"/>
          <w:szCs w:val="24"/>
        </w:rPr>
        <w:t xml:space="preserve">integrated </w:t>
      </w:r>
      <w:r w:rsidRPr="00915B1D">
        <w:rPr>
          <w:rFonts w:ascii="Arial" w:hAnsi="Arial" w:cs="Arial"/>
          <w:sz w:val="24"/>
          <w:szCs w:val="24"/>
        </w:rPr>
        <w:t xml:space="preserve">resource team </w:t>
      </w:r>
      <w:r w:rsidR="0EF6491E" w:rsidRPr="00915B1D">
        <w:rPr>
          <w:rFonts w:ascii="Arial" w:hAnsi="Arial" w:cs="Arial"/>
          <w:sz w:val="24"/>
          <w:szCs w:val="24"/>
        </w:rPr>
        <w:t xml:space="preserve">or other ongoing support </w:t>
      </w:r>
      <w:r w:rsidRPr="00915B1D">
        <w:rPr>
          <w:rFonts w:ascii="Arial" w:hAnsi="Arial" w:cs="Arial"/>
          <w:sz w:val="24"/>
          <w:szCs w:val="24"/>
        </w:rPr>
        <w:t xml:space="preserve">meetings with local area service providers to ensure individuals are connected to resources </w:t>
      </w:r>
      <w:r w:rsidR="00C723A7">
        <w:rPr>
          <w:rFonts w:ascii="Arial" w:hAnsi="Arial" w:cs="Arial"/>
          <w:sz w:val="24"/>
          <w:szCs w:val="24"/>
        </w:rPr>
        <w:t>.</w:t>
      </w:r>
    </w:p>
    <w:p w14:paraId="58D74029" w14:textId="7033DA9F" w:rsidR="00BE7D2B" w:rsidRPr="00915B1D" w:rsidRDefault="3E6CD2EE" w:rsidP="7EDA236D">
      <w:pPr>
        <w:pStyle w:val="ListParagraph"/>
        <w:widowControl/>
        <w:numPr>
          <w:ilvl w:val="0"/>
          <w:numId w:val="10"/>
        </w:numPr>
        <w:autoSpaceDE/>
        <w:autoSpaceDN/>
        <w:rPr>
          <w:color w:val="000000" w:themeColor="text1"/>
          <w:sz w:val="24"/>
          <w:szCs w:val="24"/>
        </w:rPr>
      </w:pPr>
      <w:r w:rsidRPr="00915B1D">
        <w:rPr>
          <w:rFonts w:ascii="Arial" w:hAnsi="Arial" w:cs="Arial"/>
          <w:sz w:val="24"/>
          <w:szCs w:val="24"/>
        </w:rPr>
        <w:t>Collaborate with the Department to ensure individuals and peer workforce navigators have the most updated information and resources regarding unemployment compensation and employment resources</w:t>
      </w:r>
      <w:r w:rsidR="00C723A7">
        <w:rPr>
          <w:rFonts w:ascii="Arial" w:hAnsi="Arial" w:cs="Arial"/>
          <w:sz w:val="24"/>
          <w:szCs w:val="24"/>
        </w:rPr>
        <w:t>.</w:t>
      </w:r>
    </w:p>
    <w:p w14:paraId="4FEC48CB" w14:textId="40F77442" w:rsidR="00BE7D2B" w:rsidRPr="00C332AD" w:rsidRDefault="00BE7D2B" w:rsidP="7EDA236D">
      <w:pPr>
        <w:pStyle w:val="ListParagraph"/>
        <w:widowControl/>
        <w:numPr>
          <w:ilvl w:val="0"/>
          <w:numId w:val="10"/>
        </w:numPr>
        <w:autoSpaceDE/>
        <w:autoSpaceDN/>
        <w:rPr>
          <w:sz w:val="24"/>
          <w:szCs w:val="24"/>
        </w:rPr>
      </w:pPr>
      <w:bookmarkStart w:id="15" w:name="_Hlk69801796"/>
      <w:r w:rsidRPr="00915B1D">
        <w:rPr>
          <w:rFonts w:ascii="Arial" w:hAnsi="Arial" w:cs="Arial"/>
          <w:sz w:val="24"/>
          <w:szCs w:val="24"/>
        </w:rPr>
        <w:t>Ensure peer workforce navigation services</w:t>
      </w:r>
      <w:r w:rsidRPr="7EDA236D">
        <w:rPr>
          <w:rFonts w:ascii="Arial" w:hAnsi="Arial" w:cs="Arial"/>
          <w:sz w:val="24"/>
          <w:szCs w:val="24"/>
        </w:rPr>
        <w:t xml:space="preserve"> are coordinated with and supplement, not supplant, services provided by the Maine Department of Labor</w:t>
      </w:r>
      <w:r w:rsidR="00C723A7">
        <w:rPr>
          <w:rFonts w:ascii="Arial" w:hAnsi="Arial" w:cs="Arial"/>
          <w:sz w:val="24"/>
          <w:szCs w:val="24"/>
        </w:rPr>
        <w:t>.</w:t>
      </w:r>
      <w:r w:rsidRPr="7EDA236D">
        <w:rPr>
          <w:rFonts w:ascii="Arial" w:hAnsi="Arial" w:cs="Arial"/>
          <w:sz w:val="24"/>
          <w:szCs w:val="24"/>
        </w:rPr>
        <w:t xml:space="preserve"> </w:t>
      </w:r>
    </w:p>
    <w:bookmarkEnd w:id="15"/>
    <w:p w14:paraId="703B5FDC" w14:textId="1151ABED" w:rsidR="7EDA236D" w:rsidRDefault="7EDA236D" w:rsidP="7EDA236D">
      <w:pPr>
        <w:widowControl/>
        <w:rPr>
          <w:rFonts w:ascii="Arial" w:hAnsi="Arial" w:cs="Arial"/>
          <w:sz w:val="24"/>
          <w:szCs w:val="24"/>
        </w:rPr>
      </w:pPr>
    </w:p>
    <w:p w14:paraId="630416C1" w14:textId="77777777" w:rsidR="009C4234" w:rsidRPr="00BC2D1B" w:rsidRDefault="009C4234" w:rsidP="00776C95">
      <w:pPr>
        <w:widowControl/>
        <w:numPr>
          <w:ilvl w:val="0"/>
          <w:numId w:val="15"/>
        </w:numPr>
        <w:ind w:left="360"/>
        <w:rPr>
          <w:rFonts w:ascii="Arial" w:hAnsi="Arial" w:cs="Arial"/>
          <w:b/>
          <w:bCs/>
          <w:sz w:val="24"/>
          <w:szCs w:val="24"/>
        </w:rPr>
      </w:pPr>
      <w:r w:rsidRPr="00BC2D1B">
        <w:rPr>
          <w:rFonts w:ascii="Arial" w:hAnsi="Arial" w:cs="Arial"/>
          <w:b/>
          <w:bCs/>
          <w:sz w:val="24"/>
          <w:szCs w:val="24"/>
          <w:u w:val="single"/>
        </w:rPr>
        <w:t>Staffing Requirements</w:t>
      </w:r>
    </w:p>
    <w:p w14:paraId="2EE9E30D" w14:textId="77777777" w:rsidR="009C4234" w:rsidRPr="00BC2D1B" w:rsidRDefault="009C4234">
      <w:pPr>
        <w:widowControl/>
        <w:ind w:left="360"/>
        <w:rPr>
          <w:rFonts w:ascii="Arial" w:hAnsi="Arial" w:cs="Arial"/>
          <w:b/>
          <w:bCs/>
          <w:sz w:val="24"/>
          <w:szCs w:val="24"/>
        </w:rPr>
      </w:pPr>
    </w:p>
    <w:p w14:paraId="370BC9A5" w14:textId="77777777" w:rsidR="00BE7D2B" w:rsidRDefault="00BE7D2B" w:rsidP="00BE7D2B">
      <w:pPr>
        <w:rPr>
          <w:rFonts w:ascii="Arial" w:hAnsi="Arial" w:cs="Arial"/>
          <w:sz w:val="24"/>
          <w:szCs w:val="24"/>
        </w:rPr>
      </w:pPr>
      <w:r w:rsidRPr="007C331D">
        <w:rPr>
          <w:rFonts w:ascii="Arial" w:hAnsi="Arial" w:cs="Arial"/>
          <w:sz w:val="24"/>
          <w:szCs w:val="24"/>
        </w:rPr>
        <w:t>All navigator services must be performed in a manner that</w:t>
      </w:r>
      <w:r>
        <w:rPr>
          <w:rFonts w:ascii="Arial" w:hAnsi="Arial" w:cs="Arial"/>
          <w:sz w:val="24"/>
          <w:szCs w:val="24"/>
        </w:rPr>
        <w:t xml:space="preserve"> </w:t>
      </w:r>
      <w:r w:rsidRPr="007C331D">
        <w:rPr>
          <w:rFonts w:ascii="Arial" w:hAnsi="Arial" w:cs="Arial"/>
          <w:sz w:val="24"/>
          <w:szCs w:val="24"/>
        </w:rPr>
        <w:t>is culturally and linguistically appropriate to the population served, including</w:t>
      </w:r>
      <w:r>
        <w:rPr>
          <w:rFonts w:ascii="Arial" w:hAnsi="Arial" w:cs="Arial"/>
          <w:sz w:val="24"/>
          <w:szCs w:val="24"/>
        </w:rPr>
        <w:t xml:space="preserve"> </w:t>
      </w:r>
      <w:r w:rsidRPr="007C331D">
        <w:rPr>
          <w:rFonts w:ascii="Arial" w:hAnsi="Arial" w:cs="Arial"/>
          <w:sz w:val="24"/>
          <w:szCs w:val="24"/>
        </w:rPr>
        <w:t>individuals</w:t>
      </w:r>
      <w:r>
        <w:rPr>
          <w:rFonts w:ascii="Arial" w:hAnsi="Arial" w:cs="Arial"/>
          <w:sz w:val="24"/>
          <w:szCs w:val="24"/>
        </w:rPr>
        <w:t xml:space="preserve"> </w:t>
      </w:r>
      <w:r w:rsidRPr="007C331D">
        <w:rPr>
          <w:rFonts w:ascii="Arial" w:hAnsi="Arial" w:cs="Arial"/>
          <w:sz w:val="24"/>
          <w:szCs w:val="24"/>
        </w:rPr>
        <w:t>with limited English proficiency, persons with low literacy and persons with disabilities,</w:t>
      </w:r>
      <w:r>
        <w:rPr>
          <w:rFonts w:ascii="Arial" w:hAnsi="Arial" w:cs="Arial"/>
          <w:sz w:val="24"/>
          <w:szCs w:val="24"/>
        </w:rPr>
        <w:t xml:space="preserve"> </w:t>
      </w:r>
      <w:r w:rsidRPr="007C331D">
        <w:rPr>
          <w:rFonts w:ascii="Arial" w:hAnsi="Arial" w:cs="Arial"/>
          <w:sz w:val="24"/>
          <w:szCs w:val="24"/>
        </w:rPr>
        <w:t>recognizing the varying levels of digital literacy and access to technology among</w:t>
      </w:r>
      <w:r>
        <w:rPr>
          <w:rFonts w:ascii="Arial" w:hAnsi="Arial" w:cs="Arial"/>
          <w:sz w:val="24"/>
          <w:szCs w:val="24"/>
        </w:rPr>
        <w:t xml:space="preserve"> </w:t>
      </w:r>
      <w:r w:rsidRPr="007C331D">
        <w:rPr>
          <w:rFonts w:ascii="Arial" w:hAnsi="Arial" w:cs="Arial"/>
          <w:sz w:val="24"/>
          <w:szCs w:val="24"/>
        </w:rPr>
        <w:t>individuals in need of services.</w:t>
      </w:r>
    </w:p>
    <w:p w14:paraId="501E24B9" w14:textId="77777777" w:rsidR="00BE7D2B" w:rsidRDefault="00BE7D2B" w:rsidP="00BE7D2B">
      <w:pPr>
        <w:rPr>
          <w:rFonts w:ascii="Arial" w:hAnsi="Arial" w:cs="Arial"/>
          <w:sz w:val="24"/>
          <w:szCs w:val="24"/>
        </w:rPr>
      </w:pPr>
    </w:p>
    <w:p w14:paraId="5A437FAE" w14:textId="018B6E70" w:rsidR="00BE7D2B" w:rsidRDefault="00BE7D2B" w:rsidP="00BE7D2B">
      <w:pPr>
        <w:rPr>
          <w:rFonts w:ascii="Arial" w:hAnsi="Arial" w:cs="Arial"/>
          <w:sz w:val="24"/>
          <w:szCs w:val="24"/>
        </w:rPr>
      </w:pPr>
      <w:r w:rsidRPr="07FD19B8">
        <w:rPr>
          <w:rFonts w:ascii="Arial" w:hAnsi="Arial" w:cs="Arial"/>
          <w:sz w:val="24"/>
          <w:szCs w:val="24"/>
        </w:rPr>
        <w:t>To achieve this goal</w:t>
      </w:r>
      <w:r w:rsidRPr="00915B1D">
        <w:rPr>
          <w:rFonts w:ascii="Arial" w:hAnsi="Arial" w:cs="Arial"/>
          <w:sz w:val="24"/>
          <w:szCs w:val="24"/>
        </w:rPr>
        <w:t xml:space="preserve">, grantees will be required to recruit, </w:t>
      </w:r>
      <w:r w:rsidR="0065034C" w:rsidRPr="00915B1D">
        <w:rPr>
          <w:rFonts w:ascii="Arial" w:hAnsi="Arial" w:cs="Arial"/>
          <w:sz w:val="24"/>
          <w:szCs w:val="24"/>
        </w:rPr>
        <w:t>hire,</w:t>
      </w:r>
      <w:r w:rsidRPr="00915B1D">
        <w:rPr>
          <w:rFonts w:ascii="Arial" w:hAnsi="Arial" w:cs="Arial"/>
          <w:sz w:val="24"/>
          <w:szCs w:val="24"/>
        </w:rPr>
        <w:t xml:space="preserve"> and train peer workforce navigators who have direct lived experience or experience supporting </w:t>
      </w:r>
      <w:r w:rsidR="3976CEF0" w:rsidRPr="00915B1D">
        <w:rPr>
          <w:rFonts w:ascii="Arial" w:hAnsi="Arial" w:cs="Arial"/>
          <w:sz w:val="24"/>
          <w:szCs w:val="24"/>
        </w:rPr>
        <w:t>underserved and under-represented communities within the workforce</w:t>
      </w:r>
      <w:r w:rsidRPr="00915B1D">
        <w:rPr>
          <w:rFonts w:ascii="Arial" w:hAnsi="Arial" w:cs="Arial"/>
          <w:sz w:val="24"/>
          <w:szCs w:val="24"/>
        </w:rPr>
        <w:t>.</w:t>
      </w:r>
      <w:r w:rsidRPr="07FD19B8">
        <w:rPr>
          <w:rFonts w:ascii="Arial" w:hAnsi="Arial" w:cs="Arial"/>
          <w:sz w:val="24"/>
          <w:szCs w:val="24"/>
        </w:rPr>
        <w:t xml:space="preserve"> </w:t>
      </w:r>
    </w:p>
    <w:p w14:paraId="025AEEDB" w14:textId="77777777" w:rsidR="00BE7D2B" w:rsidRDefault="00BE7D2B" w:rsidP="00BE7D2B">
      <w:pPr>
        <w:rPr>
          <w:rFonts w:ascii="Arial" w:hAnsi="Arial" w:cs="Arial"/>
          <w:sz w:val="24"/>
          <w:szCs w:val="24"/>
        </w:rPr>
      </w:pPr>
    </w:p>
    <w:p w14:paraId="6A860DA6" w14:textId="444C3BE4" w:rsidR="00BE7D2B" w:rsidRPr="007C331D" w:rsidRDefault="00BE7D2B" w:rsidP="00BE7D2B">
      <w:pPr>
        <w:rPr>
          <w:rFonts w:ascii="Arial" w:hAnsi="Arial" w:cs="Arial"/>
          <w:sz w:val="24"/>
          <w:szCs w:val="24"/>
        </w:rPr>
      </w:pPr>
      <w:r>
        <w:rPr>
          <w:rFonts w:ascii="Arial" w:hAnsi="Arial" w:cs="Arial"/>
          <w:sz w:val="24"/>
          <w:szCs w:val="24"/>
        </w:rPr>
        <w:t>Additionally,</w:t>
      </w:r>
      <w:r w:rsidR="00454933">
        <w:rPr>
          <w:rFonts w:ascii="Arial" w:hAnsi="Arial" w:cs="Arial"/>
          <w:sz w:val="24"/>
          <w:szCs w:val="24"/>
        </w:rPr>
        <w:t xml:space="preserve"> grantees will be required to have clear program management support infrastructure to provide necessary training, </w:t>
      </w:r>
      <w:proofErr w:type="gramStart"/>
      <w:r w:rsidR="00454933">
        <w:rPr>
          <w:rFonts w:ascii="Arial" w:hAnsi="Arial" w:cs="Arial"/>
          <w:sz w:val="24"/>
          <w:szCs w:val="24"/>
        </w:rPr>
        <w:t>support</w:t>
      </w:r>
      <w:proofErr w:type="gramEnd"/>
      <w:r w:rsidR="00454933">
        <w:rPr>
          <w:rFonts w:ascii="Arial" w:hAnsi="Arial" w:cs="Arial"/>
          <w:sz w:val="24"/>
          <w:szCs w:val="24"/>
        </w:rPr>
        <w:t xml:space="preserve"> and oversight of peer workforce navigators and to have clear accountability structures for program maintenance, monitoring and reporting.  </w:t>
      </w:r>
    </w:p>
    <w:p w14:paraId="43EB80F8" w14:textId="77777777" w:rsidR="00D23848" w:rsidRDefault="00D23848" w:rsidP="00D23848">
      <w:pPr>
        <w:pStyle w:val="ListParagraph"/>
        <w:rPr>
          <w:rFonts w:ascii="Arial" w:hAnsi="Arial" w:cs="Arial"/>
          <w:sz w:val="24"/>
          <w:szCs w:val="24"/>
        </w:rPr>
      </w:pPr>
    </w:p>
    <w:p w14:paraId="1BC8767C" w14:textId="257B2266" w:rsidR="00C20BBB" w:rsidRDefault="00401FFC" w:rsidP="00776C95">
      <w:pPr>
        <w:pStyle w:val="Heading1"/>
        <w:numPr>
          <w:ilvl w:val="0"/>
          <w:numId w:val="16"/>
        </w:numPr>
        <w:tabs>
          <w:tab w:val="left" w:pos="1440"/>
        </w:tabs>
        <w:spacing w:before="0" w:after="0"/>
        <w:ind w:left="360"/>
        <w:rPr>
          <w:rStyle w:val="InitialStyle"/>
          <w:rFonts w:ascii="Arial" w:hAnsi="Arial" w:cs="Arial"/>
          <w:b/>
          <w:sz w:val="24"/>
          <w:szCs w:val="24"/>
          <w:u w:val="single"/>
        </w:rPr>
      </w:pPr>
      <w:r>
        <w:rPr>
          <w:rStyle w:val="InitialStyle"/>
          <w:rFonts w:ascii="Arial" w:hAnsi="Arial" w:cs="Arial"/>
          <w:b/>
          <w:sz w:val="24"/>
          <w:szCs w:val="24"/>
          <w:u w:val="single"/>
        </w:rPr>
        <w:t>Reports</w:t>
      </w:r>
    </w:p>
    <w:p w14:paraId="51A88F7D" w14:textId="77777777" w:rsidR="00C20BBB" w:rsidRPr="005353E8" w:rsidRDefault="00C20BBB" w:rsidP="00D27641">
      <w:pPr>
        <w:pStyle w:val="Heading1"/>
        <w:tabs>
          <w:tab w:val="left" w:pos="1440"/>
        </w:tabs>
        <w:spacing w:before="0" w:after="0"/>
        <w:ind w:left="360"/>
        <w:rPr>
          <w:rStyle w:val="InitialStyle"/>
          <w:rFonts w:ascii="Arial" w:hAnsi="Arial" w:cs="Arial"/>
          <w:b/>
          <w:sz w:val="24"/>
          <w:szCs w:val="24"/>
        </w:rPr>
      </w:pPr>
    </w:p>
    <w:p w14:paraId="49F06DF2" w14:textId="42991DB5" w:rsidR="009E5C1A" w:rsidRPr="009E5C1A" w:rsidRDefault="009E5C1A" w:rsidP="00776C95">
      <w:pPr>
        <w:widowControl/>
        <w:numPr>
          <w:ilvl w:val="1"/>
          <w:numId w:val="13"/>
        </w:numPr>
        <w:adjustRightInd w:val="0"/>
        <w:ind w:left="720" w:hanging="360"/>
        <w:rPr>
          <w:rFonts w:ascii="Arial" w:hAnsi="Arial" w:cs="Arial"/>
          <w:sz w:val="24"/>
          <w:szCs w:val="24"/>
        </w:rPr>
      </w:pPr>
      <w:r w:rsidRPr="009E5C1A">
        <w:rPr>
          <w:rFonts w:ascii="Arial" w:hAnsi="Arial" w:cs="Arial"/>
          <w:sz w:val="24"/>
          <w:szCs w:val="24"/>
        </w:rPr>
        <w:t xml:space="preserve">Track and record all data/information necessary to complete the required reports listed in </w:t>
      </w:r>
      <w:r w:rsidRPr="009E5C1A">
        <w:rPr>
          <w:rFonts w:ascii="Arial" w:eastAsiaTheme="minorHAnsi" w:hAnsi="Arial" w:cs="Arial"/>
          <w:b/>
          <w:sz w:val="24"/>
          <w:szCs w:val="24"/>
        </w:rPr>
        <w:t>Table</w:t>
      </w:r>
      <w:r w:rsidRPr="009E5C1A">
        <w:rPr>
          <w:rFonts w:ascii="Arial" w:hAnsi="Arial" w:cs="Arial"/>
          <w:b/>
          <w:sz w:val="24"/>
          <w:szCs w:val="24"/>
        </w:rPr>
        <w:t xml:space="preserve"> </w:t>
      </w:r>
      <w:r>
        <w:rPr>
          <w:rFonts w:ascii="Arial" w:hAnsi="Arial" w:cs="Arial"/>
          <w:b/>
          <w:sz w:val="24"/>
          <w:szCs w:val="24"/>
        </w:rPr>
        <w:t>1</w:t>
      </w:r>
      <w:r w:rsidR="00256191">
        <w:rPr>
          <w:rFonts w:ascii="Arial" w:hAnsi="Arial" w:cs="Arial"/>
          <w:b/>
          <w:sz w:val="24"/>
          <w:szCs w:val="24"/>
        </w:rPr>
        <w:t>:</w:t>
      </w:r>
    </w:p>
    <w:p w14:paraId="2870F192" w14:textId="77777777" w:rsidR="009E5C1A" w:rsidRPr="009E5C1A" w:rsidRDefault="009E5C1A" w:rsidP="009E5C1A">
      <w:pPr>
        <w:widowControl/>
        <w:adjustRightInd w:val="0"/>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9E5C1A" w14:paraId="5E5FF38A" w14:textId="77777777" w:rsidTr="32A74C45">
        <w:trPr>
          <w:trHeight w:val="494"/>
        </w:trPr>
        <w:tc>
          <w:tcPr>
            <w:tcW w:w="1007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FEFDEA" w14:textId="4308FAB8" w:rsidR="009E5C1A" w:rsidRPr="009E5C1A" w:rsidRDefault="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Table 1 – Required Reports</w:t>
            </w:r>
          </w:p>
        </w:tc>
      </w:tr>
      <w:tr w:rsidR="009E5C1A" w14:paraId="230E4064" w14:textId="77777777" w:rsidTr="32A74C45">
        <w:trPr>
          <w:trHeight w:val="494"/>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20EE6F3" w14:textId="3737FEC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Name of Report</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0BECEBF" w14:textId="4679C1FF"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 xml:space="preserve">Description </w:t>
            </w:r>
          </w:p>
        </w:tc>
      </w:tr>
      <w:tr w:rsidR="009E5C1A" w14:paraId="54BF9FDC" w14:textId="77777777" w:rsidTr="32A74C45">
        <w:tc>
          <w:tcPr>
            <w:tcW w:w="720" w:type="dxa"/>
            <w:tcBorders>
              <w:top w:val="single" w:sz="4" w:space="0" w:color="auto"/>
              <w:left w:val="single" w:sz="4" w:space="0" w:color="auto"/>
              <w:bottom w:val="single" w:sz="4" w:space="0" w:color="auto"/>
              <w:right w:val="single" w:sz="4" w:space="0" w:color="auto"/>
            </w:tcBorders>
            <w:vAlign w:val="center"/>
            <w:hideMark/>
          </w:tcPr>
          <w:p w14:paraId="74C90F59"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a.</w:t>
            </w:r>
          </w:p>
        </w:tc>
        <w:tc>
          <w:tcPr>
            <w:tcW w:w="3420" w:type="dxa"/>
            <w:vAlign w:val="center"/>
            <w:hideMark/>
          </w:tcPr>
          <w:p w14:paraId="605EAD0F" w14:textId="6C2F2A9B"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Bi-Annual Performance Standards Data Report</w:t>
            </w:r>
          </w:p>
        </w:tc>
        <w:tc>
          <w:tcPr>
            <w:tcW w:w="5935" w:type="dxa"/>
            <w:vAlign w:val="center"/>
          </w:tcPr>
          <w:p w14:paraId="2B220FA9" w14:textId="62AEC648" w:rsidR="009E5C1A" w:rsidRPr="00915B1D" w:rsidRDefault="5E02C0B2" w:rsidP="7EDA236D">
            <w:pPr>
              <w:pStyle w:val="Heading1"/>
              <w:tabs>
                <w:tab w:val="left" w:pos="1440"/>
              </w:tabs>
              <w:spacing w:before="0" w:after="0"/>
              <w:outlineLvl w:val="0"/>
              <w:rPr>
                <w:rFonts w:ascii="Arial" w:hAnsi="Arial" w:cs="Arial"/>
                <w:sz w:val="24"/>
                <w:szCs w:val="24"/>
              </w:rPr>
            </w:pPr>
            <w:r w:rsidRPr="00915B1D">
              <w:rPr>
                <w:rFonts w:ascii="Arial" w:hAnsi="Arial" w:cs="Arial"/>
                <w:sz w:val="24"/>
                <w:szCs w:val="24"/>
              </w:rPr>
              <w:t>KPI data to include number of individuals connected with from priority communities</w:t>
            </w:r>
            <w:r w:rsidR="00454933" w:rsidRPr="00915B1D">
              <w:rPr>
                <w:rFonts w:ascii="Arial" w:hAnsi="Arial" w:cs="Arial"/>
                <w:sz w:val="24"/>
                <w:szCs w:val="24"/>
              </w:rPr>
              <w:t xml:space="preserve"> (including demographic info</w:t>
            </w:r>
            <w:r w:rsidR="0074672E">
              <w:rPr>
                <w:rFonts w:ascii="Arial" w:hAnsi="Arial" w:cs="Arial"/>
                <w:sz w:val="24"/>
                <w:szCs w:val="24"/>
              </w:rPr>
              <w:t xml:space="preserve"> and </w:t>
            </w:r>
            <w:r w:rsidR="009B2003">
              <w:rPr>
                <w:rFonts w:ascii="Arial" w:hAnsi="Arial" w:cs="Arial"/>
                <w:sz w:val="24"/>
                <w:szCs w:val="24"/>
              </w:rPr>
              <w:t>personally identifiable information (PII</w:t>
            </w:r>
            <w:r w:rsidR="00454933" w:rsidRPr="00915B1D">
              <w:rPr>
                <w:rFonts w:ascii="Arial" w:hAnsi="Arial" w:cs="Arial"/>
                <w:sz w:val="24"/>
                <w:szCs w:val="24"/>
              </w:rPr>
              <w:t>)</w:t>
            </w:r>
            <w:r w:rsidR="009B2003">
              <w:rPr>
                <w:rFonts w:ascii="Arial" w:hAnsi="Arial" w:cs="Arial"/>
                <w:sz w:val="24"/>
                <w:szCs w:val="24"/>
              </w:rPr>
              <w:t xml:space="preserve"> to connect to longer-term employment outcomes</w:t>
            </w:r>
            <w:r w:rsidR="00D82483">
              <w:rPr>
                <w:rFonts w:ascii="Arial" w:hAnsi="Arial" w:cs="Arial"/>
                <w:sz w:val="24"/>
                <w:szCs w:val="24"/>
              </w:rPr>
              <w:t>)</w:t>
            </w:r>
            <w:r w:rsidRPr="00915B1D">
              <w:rPr>
                <w:rFonts w:ascii="Arial" w:hAnsi="Arial" w:cs="Arial"/>
                <w:sz w:val="24"/>
                <w:szCs w:val="24"/>
              </w:rPr>
              <w:t xml:space="preserve">, retention/or number of connection points with each customer, referrals made to partners and service providers, successful </w:t>
            </w:r>
            <w:r w:rsidRPr="00915B1D">
              <w:rPr>
                <w:rFonts w:ascii="Arial" w:hAnsi="Arial" w:cs="Arial"/>
                <w:sz w:val="24"/>
                <w:szCs w:val="24"/>
              </w:rPr>
              <w:lastRenderedPageBreak/>
              <w:t>connection to needed resource (via referral or directly), employment outcomes (to include: job placement, relevant training or education attainment, wage</w:t>
            </w:r>
            <w:r w:rsidR="38A2B61D" w:rsidRPr="00915B1D">
              <w:rPr>
                <w:rFonts w:ascii="Arial" w:hAnsi="Arial" w:cs="Arial"/>
                <w:sz w:val="24"/>
                <w:szCs w:val="24"/>
              </w:rPr>
              <w:t xml:space="preserve"> distribution</w:t>
            </w:r>
            <w:r w:rsidRPr="00915B1D">
              <w:rPr>
                <w:rFonts w:ascii="Arial" w:hAnsi="Arial" w:cs="Arial"/>
                <w:sz w:val="24"/>
                <w:szCs w:val="24"/>
              </w:rPr>
              <w:t>)</w:t>
            </w:r>
          </w:p>
        </w:tc>
      </w:tr>
      <w:tr w:rsidR="009E5C1A" w14:paraId="0E9A0EEA" w14:textId="77777777" w:rsidTr="32A74C45">
        <w:trPr>
          <w:trHeight w:val="449"/>
        </w:trPr>
        <w:tc>
          <w:tcPr>
            <w:tcW w:w="720" w:type="dxa"/>
            <w:tcBorders>
              <w:top w:val="single" w:sz="4" w:space="0" w:color="auto"/>
              <w:left w:val="single" w:sz="4" w:space="0" w:color="auto"/>
              <w:bottom w:val="single" w:sz="4" w:space="0" w:color="auto"/>
              <w:right w:val="single" w:sz="4" w:space="0" w:color="auto"/>
            </w:tcBorders>
            <w:vAlign w:val="center"/>
            <w:hideMark/>
          </w:tcPr>
          <w:p w14:paraId="5664901D"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lastRenderedPageBreak/>
              <w:t>b.</w:t>
            </w:r>
          </w:p>
        </w:tc>
        <w:tc>
          <w:tcPr>
            <w:tcW w:w="3420" w:type="dxa"/>
            <w:vAlign w:val="center"/>
            <w:hideMark/>
          </w:tcPr>
          <w:p w14:paraId="6AF99687" w14:textId="1F4151AA"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Narrative Report</w:t>
            </w:r>
          </w:p>
        </w:tc>
        <w:tc>
          <w:tcPr>
            <w:tcW w:w="5935" w:type="dxa"/>
            <w:vAlign w:val="center"/>
            <w:hideMark/>
          </w:tcPr>
          <w:p w14:paraId="0410ABC3" w14:textId="021BDA7F" w:rsidR="009E5C1A" w:rsidRPr="009E5C1A" w:rsidRDefault="00776C95" w:rsidP="00181E6A">
            <w:pPr>
              <w:pStyle w:val="Heading1"/>
              <w:tabs>
                <w:tab w:val="left" w:pos="1440"/>
              </w:tabs>
              <w:spacing w:before="0" w:after="0"/>
              <w:outlineLvl w:val="0"/>
              <w:rPr>
                <w:rFonts w:ascii="Arial" w:hAnsi="Arial" w:cs="Arial"/>
                <w:sz w:val="24"/>
                <w:szCs w:val="24"/>
              </w:rPr>
            </w:pPr>
            <w:r>
              <w:rPr>
                <w:rFonts w:ascii="Arial" w:hAnsi="Arial" w:cs="Arial"/>
                <w:sz w:val="24"/>
              </w:rPr>
              <w:t>KPI data (above) and narrative</w:t>
            </w:r>
            <w:r w:rsidR="009E5C1A" w:rsidRPr="009E5C1A">
              <w:rPr>
                <w:rFonts w:ascii="Arial" w:hAnsi="Arial" w:cs="Arial"/>
                <w:sz w:val="24"/>
              </w:rPr>
              <w:t xml:space="preserve"> on</w:t>
            </w:r>
            <w:r w:rsidR="00897FC1">
              <w:rPr>
                <w:rFonts w:ascii="Arial" w:hAnsi="Arial" w:cs="Arial"/>
                <w:sz w:val="24"/>
              </w:rPr>
              <w:t xml:space="preserve"> impact, reach, </w:t>
            </w:r>
            <w:r w:rsidR="009E5C1A" w:rsidRPr="009E5C1A">
              <w:rPr>
                <w:rFonts w:ascii="Arial" w:hAnsi="Arial" w:cs="Arial"/>
                <w:sz w:val="24"/>
              </w:rPr>
              <w:t>operations, success, and barriers.</w:t>
            </w:r>
          </w:p>
        </w:tc>
      </w:tr>
      <w:tr w:rsidR="009E5C1A" w14:paraId="72CD5CE0" w14:textId="77777777" w:rsidTr="32A74C45">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56B89755" w14:textId="1DA80DBE"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c.</w:t>
            </w:r>
          </w:p>
        </w:tc>
        <w:tc>
          <w:tcPr>
            <w:tcW w:w="3420" w:type="dxa"/>
            <w:vAlign w:val="center"/>
          </w:tcPr>
          <w:p w14:paraId="02927578" w14:textId="12E60950" w:rsidR="009E5C1A" w:rsidRPr="009E5C1A" w:rsidRDefault="009E5C1A" w:rsidP="00181E6A">
            <w:pPr>
              <w:pStyle w:val="Heading1"/>
              <w:tabs>
                <w:tab w:val="left" w:pos="1440"/>
              </w:tabs>
              <w:spacing w:before="0" w:after="0"/>
              <w:outlineLvl w:val="0"/>
              <w:rPr>
                <w:rFonts w:ascii="Arial" w:hAnsi="Arial" w:cs="Arial"/>
                <w:sz w:val="24"/>
                <w:szCs w:val="24"/>
              </w:rPr>
            </w:pPr>
            <w:r w:rsidRPr="32A74C45">
              <w:rPr>
                <w:rFonts w:ascii="Arial" w:hAnsi="Arial" w:cs="Arial"/>
                <w:sz w:val="24"/>
                <w:szCs w:val="24"/>
              </w:rPr>
              <w:t xml:space="preserve">Quarterly </w:t>
            </w:r>
            <w:r w:rsidR="004144D0">
              <w:rPr>
                <w:rFonts w:ascii="Arial" w:hAnsi="Arial" w:cs="Arial"/>
                <w:sz w:val="24"/>
                <w:szCs w:val="24"/>
              </w:rPr>
              <w:t>F</w:t>
            </w:r>
            <w:r w:rsidR="004144D0" w:rsidRPr="004144D0">
              <w:rPr>
                <w:rFonts w:ascii="Arial" w:hAnsi="Arial" w:cs="Arial"/>
                <w:sz w:val="24"/>
                <w:szCs w:val="24"/>
              </w:rPr>
              <w:t>inancial Report</w:t>
            </w:r>
          </w:p>
        </w:tc>
        <w:tc>
          <w:tcPr>
            <w:tcW w:w="5935" w:type="dxa"/>
            <w:vAlign w:val="center"/>
          </w:tcPr>
          <w:p w14:paraId="47B12B0D" w14:textId="60C8775A" w:rsidR="009E5C1A" w:rsidRPr="009E5C1A" w:rsidRDefault="004144D0" w:rsidP="00E44DC5">
            <w:pPr>
              <w:pStyle w:val="Heading1"/>
              <w:tabs>
                <w:tab w:val="left" w:pos="1440"/>
              </w:tabs>
              <w:spacing w:before="0" w:after="0"/>
              <w:outlineLvl w:val="0"/>
              <w:rPr>
                <w:rFonts w:ascii="Arial" w:hAnsi="Arial" w:cs="Arial"/>
                <w:sz w:val="24"/>
                <w:szCs w:val="24"/>
              </w:rPr>
            </w:pPr>
            <w:r w:rsidRPr="004144D0">
              <w:rPr>
                <w:rFonts w:ascii="Arial" w:hAnsi="Arial" w:cs="Arial"/>
                <w:sz w:val="24"/>
                <w:szCs w:val="24"/>
              </w:rPr>
              <w:t>Includes information on expenditures, as detailed in the grant application.</w:t>
            </w:r>
          </w:p>
        </w:tc>
      </w:tr>
      <w:tr w:rsidR="009E5C1A" w14:paraId="6B43BD9D" w14:textId="77777777" w:rsidTr="32A74C45">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09F5C315" w14:textId="24A0C03B"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d.</w:t>
            </w:r>
          </w:p>
        </w:tc>
        <w:tc>
          <w:tcPr>
            <w:tcW w:w="3420" w:type="dxa"/>
            <w:vAlign w:val="center"/>
          </w:tcPr>
          <w:p w14:paraId="3449A624" w14:textId="40305633"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Contract Closeout Report</w:t>
            </w:r>
          </w:p>
        </w:tc>
        <w:tc>
          <w:tcPr>
            <w:tcW w:w="5935" w:type="dxa"/>
            <w:vAlign w:val="center"/>
          </w:tcPr>
          <w:p w14:paraId="08777EAF" w14:textId="3C401A80" w:rsidR="009E5C1A" w:rsidRPr="004144D0" w:rsidRDefault="004144D0" w:rsidP="00E44DC5">
            <w:pPr>
              <w:pStyle w:val="Heading1"/>
              <w:tabs>
                <w:tab w:val="left" w:pos="1440"/>
              </w:tabs>
              <w:spacing w:before="0" w:after="0"/>
              <w:outlineLvl w:val="0"/>
              <w:rPr>
                <w:rFonts w:ascii="Arial" w:hAnsi="Arial" w:cs="Arial"/>
                <w:sz w:val="24"/>
                <w:szCs w:val="24"/>
              </w:rPr>
            </w:pPr>
            <w:r w:rsidRPr="004144D0">
              <w:rPr>
                <w:rFonts w:ascii="Arial" w:hAnsi="Arial" w:cs="Arial"/>
                <w:sz w:val="24"/>
                <w:szCs w:val="24"/>
              </w:rPr>
              <w:t>Includes</w:t>
            </w:r>
            <w:r w:rsidRPr="004144D0">
              <w:rPr>
                <w:rStyle w:val="normaltextrun"/>
                <w:rFonts w:ascii="Arial" w:hAnsi="Arial" w:cs="Arial"/>
                <w:color w:val="000000"/>
                <w:sz w:val="24"/>
                <w:szCs w:val="24"/>
              </w:rPr>
              <w:t xml:space="preserve"> information on performance metrics met and total expenditures.</w:t>
            </w:r>
            <w:r w:rsidRPr="004144D0">
              <w:rPr>
                <w:rStyle w:val="eop"/>
                <w:rFonts w:ascii="Arial" w:hAnsi="Arial" w:cs="Arial"/>
                <w:color w:val="000000"/>
                <w:sz w:val="24"/>
                <w:szCs w:val="24"/>
              </w:rPr>
              <w:t> </w:t>
            </w:r>
          </w:p>
        </w:tc>
      </w:tr>
    </w:tbl>
    <w:p w14:paraId="0D255564" w14:textId="77777777" w:rsidR="009E5C1A" w:rsidRPr="009E5C1A" w:rsidRDefault="009E5C1A" w:rsidP="009E5C1A">
      <w:pPr>
        <w:widowControl/>
        <w:adjustRightInd w:val="0"/>
        <w:ind w:left="360"/>
        <w:rPr>
          <w:rFonts w:ascii="Arial" w:hAnsi="Arial" w:cs="Arial"/>
          <w:sz w:val="24"/>
          <w:szCs w:val="24"/>
        </w:rPr>
      </w:pPr>
    </w:p>
    <w:p w14:paraId="2378725A" w14:textId="59B49737" w:rsidR="009E5C1A" w:rsidRPr="009E5C1A" w:rsidRDefault="009E5C1A" w:rsidP="00776C95">
      <w:pPr>
        <w:pStyle w:val="Heading1"/>
        <w:numPr>
          <w:ilvl w:val="0"/>
          <w:numId w:val="14"/>
        </w:numPr>
        <w:tabs>
          <w:tab w:val="left" w:pos="1440"/>
        </w:tabs>
        <w:spacing w:before="0" w:after="0"/>
        <w:ind w:left="720"/>
        <w:rPr>
          <w:rStyle w:val="InitialStyle"/>
          <w:rFonts w:ascii="Arial" w:hAnsi="Arial" w:cs="Arial"/>
          <w:sz w:val="24"/>
          <w:szCs w:val="24"/>
        </w:rPr>
      </w:pPr>
      <w:r w:rsidRPr="009E5C1A">
        <w:rPr>
          <w:rStyle w:val="InitialStyle"/>
          <w:rFonts w:ascii="Arial" w:hAnsi="Arial" w:cs="Arial"/>
          <w:sz w:val="24"/>
          <w:szCs w:val="24"/>
        </w:rPr>
        <w:t xml:space="preserve">Submit all the required reports to the Department in accordance with the timelines established in </w:t>
      </w:r>
      <w:r w:rsidRPr="009E5C1A">
        <w:rPr>
          <w:rStyle w:val="InitialStyle"/>
          <w:rFonts w:ascii="Arial" w:hAnsi="Arial" w:cs="Arial"/>
          <w:b/>
          <w:sz w:val="24"/>
          <w:szCs w:val="24"/>
        </w:rPr>
        <w:t xml:space="preserve">Table </w:t>
      </w:r>
      <w:r>
        <w:rPr>
          <w:rStyle w:val="InitialStyle"/>
          <w:rFonts w:ascii="Arial" w:hAnsi="Arial" w:cs="Arial"/>
          <w:b/>
          <w:sz w:val="24"/>
          <w:szCs w:val="24"/>
        </w:rPr>
        <w:t>2</w:t>
      </w:r>
      <w:r w:rsidRPr="009E5C1A">
        <w:rPr>
          <w:rStyle w:val="InitialStyle"/>
          <w:rFonts w:ascii="Arial" w:hAnsi="Arial" w:cs="Arial"/>
          <w:sz w:val="24"/>
          <w:szCs w:val="24"/>
        </w:rPr>
        <w:t>:</w:t>
      </w:r>
    </w:p>
    <w:p w14:paraId="280389DF" w14:textId="0019F9CB" w:rsidR="00C20BBB" w:rsidRPr="009E5C1A" w:rsidRDefault="00C20BBB">
      <w:pPr>
        <w:pStyle w:val="Heading1"/>
        <w:tabs>
          <w:tab w:val="left" w:pos="1440"/>
        </w:tabs>
        <w:spacing w:before="0" w:after="0"/>
        <w:rPr>
          <w:rStyle w:val="InitialStyle"/>
          <w:rFonts w:ascii="Arial" w:hAnsi="Arial" w:cs="Arial"/>
          <w:bCs/>
          <w:sz w:val="24"/>
          <w:szCs w:val="24"/>
        </w:rPr>
      </w:pPr>
    </w:p>
    <w:tbl>
      <w:tblPr>
        <w:tblStyle w:val="TableGrid"/>
        <w:tblW w:w="0" w:type="auto"/>
        <w:tblInd w:w="-5" w:type="dxa"/>
        <w:tblLook w:val="04A0" w:firstRow="1" w:lastRow="0" w:firstColumn="1" w:lastColumn="0" w:noHBand="0" w:noVBand="1"/>
      </w:tblPr>
      <w:tblGrid>
        <w:gridCol w:w="686"/>
        <w:gridCol w:w="2511"/>
        <w:gridCol w:w="3529"/>
        <w:gridCol w:w="3529"/>
      </w:tblGrid>
      <w:tr w:rsidR="009E5C1A" w14:paraId="0A89D858" w14:textId="77777777" w:rsidTr="009E5C1A">
        <w:trPr>
          <w:trHeight w:val="494"/>
        </w:trPr>
        <w:tc>
          <w:tcPr>
            <w:tcW w:w="102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6CC336" w14:textId="0032376B" w:rsidR="009E5C1A" w:rsidRPr="009E5C1A" w:rsidRDefault="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 xml:space="preserve">Table </w:t>
            </w:r>
            <w:r>
              <w:rPr>
                <w:rFonts w:ascii="Arial" w:hAnsi="Arial" w:cs="Arial"/>
                <w:b/>
                <w:sz w:val="24"/>
                <w:szCs w:val="24"/>
              </w:rPr>
              <w:t>2</w:t>
            </w:r>
            <w:r w:rsidRPr="009E5C1A">
              <w:rPr>
                <w:rFonts w:ascii="Arial" w:hAnsi="Arial" w:cs="Arial"/>
                <w:b/>
                <w:sz w:val="24"/>
                <w:szCs w:val="24"/>
              </w:rPr>
              <w:t xml:space="preserve"> – Required Reports Timelines</w:t>
            </w:r>
          </w:p>
        </w:tc>
      </w:tr>
      <w:tr w:rsidR="009E5C1A" w14:paraId="6C16B3B8" w14:textId="77777777" w:rsidTr="009E5C1A">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653D66D5" w14:textId="698A59D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F9EE26D" w14:textId="78C76FE9"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Period Captured by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0D6162C4" w14:textId="161D3815" w:rsidR="009E5C1A" w:rsidRPr="009E5C1A" w:rsidRDefault="009E5C1A">
            <w:pPr>
              <w:pStyle w:val="Heading1"/>
              <w:tabs>
                <w:tab w:val="left" w:pos="1440"/>
              </w:tabs>
              <w:spacing w:before="0" w:after="0"/>
              <w:outlineLvl w:val="0"/>
              <w:rPr>
                <w:rFonts w:ascii="Arial" w:hAnsi="Arial" w:cs="Arial"/>
                <w:b/>
                <w:sz w:val="24"/>
                <w:szCs w:val="24"/>
              </w:rPr>
            </w:pPr>
            <w:r w:rsidRPr="009E5C1A">
              <w:rPr>
                <w:rFonts w:ascii="Arial" w:hAnsi="Arial" w:cs="Arial"/>
                <w:b/>
                <w:sz w:val="24"/>
                <w:szCs w:val="24"/>
              </w:rPr>
              <w:t>Due Date</w:t>
            </w:r>
          </w:p>
        </w:tc>
      </w:tr>
      <w:tr w:rsidR="009E5C1A" w14:paraId="36FA2B4C" w14:textId="77777777" w:rsidTr="00181E6A">
        <w:tc>
          <w:tcPr>
            <w:tcW w:w="686" w:type="dxa"/>
            <w:tcBorders>
              <w:top w:val="single" w:sz="4" w:space="0" w:color="auto"/>
              <w:left w:val="single" w:sz="4" w:space="0" w:color="auto"/>
              <w:bottom w:val="single" w:sz="4" w:space="0" w:color="auto"/>
              <w:right w:val="single" w:sz="4" w:space="0" w:color="auto"/>
            </w:tcBorders>
            <w:vAlign w:val="center"/>
            <w:hideMark/>
          </w:tcPr>
          <w:p w14:paraId="3DF994BA"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a.</w:t>
            </w:r>
          </w:p>
        </w:tc>
        <w:tc>
          <w:tcPr>
            <w:tcW w:w="2511" w:type="dxa"/>
            <w:vAlign w:val="center"/>
            <w:hideMark/>
          </w:tcPr>
          <w:p w14:paraId="2ACB7937" w14:textId="0AF0D80C"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Bi-Annual Performance Data Report</w:t>
            </w:r>
          </w:p>
        </w:tc>
        <w:tc>
          <w:tcPr>
            <w:tcW w:w="3529" w:type="dxa"/>
            <w:vAlign w:val="center"/>
            <w:hideMark/>
          </w:tcPr>
          <w:p w14:paraId="252A3AED" w14:textId="77777777"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Mid-year report: 7/1-12/31</w:t>
            </w:r>
          </w:p>
          <w:p w14:paraId="5AF5FE0F" w14:textId="60234CF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Annual report: 7/1-6/30</w:t>
            </w:r>
          </w:p>
        </w:tc>
        <w:tc>
          <w:tcPr>
            <w:tcW w:w="3529" w:type="dxa"/>
            <w:vAlign w:val="center"/>
            <w:hideMark/>
          </w:tcPr>
          <w:p w14:paraId="04E87560" w14:textId="481424DC" w:rsidR="009E5C1A" w:rsidRPr="00915B1D" w:rsidRDefault="009E5C1A" w:rsidP="00181E6A">
            <w:pPr>
              <w:pStyle w:val="Heading1"/>
              <w:tabs>
                <w:tab w:val="left" w:pos="1440"/>
              </w:tabs>
              <w:spacing w:before="0" w:after="0"/>
              <w:outlineLvl w:val="0"/>
              <w:rPr>
                <w:rFonts w:ascii="Arial" w:hAnsi="Arial" w:cs="Arial"/>
                <w:sz w:val="24"/>
                <w:szCs w:val="24"/>
              </w:rPr>
            </w:pPr>
            <w:r w:rsidRPr="00915B1D">
              <w:rPr>
                <w:rFonts w:ascii="Arial" w:hAnsi="Arial" w:cs="Arial"/>
                <w:sz w:val="24"/>
                <w:szCs w:val="24"/>
              </w:rPr>
              <w:t>Mid-year: January 15</w:t>
            </w:r>
            <w:r w:rsidRPr="00915B1D">
              <w:rPr>
                <w:rFonts w:ascii="Arial" w:hAnsi="Arial" w:cs="Arial"/>
                <w:sz w:val="24"/>
                <w:szCs w:val="24"/>
                <w:vertAlign w:val="superscript"/>
              </w:rPr>
              <w:t>th</w:t>
            </w:r>
            <w:r w:rsidRPr="00915B1D">
              <w:rPr>
                <w:rFonts w:ascii="Arial" w:hAnsi="Arial" w:cs="Arial"/>
                <w:sz w:val="24"/>
                <w:szCs w:val="24"/>
              </w:rPr>
              <w:t xml:space="preserve"> </w:t>
            </w:r>
          </w:p>
          <w:p w14:paraId="2A205F71" w14:textId="19A3C23D" w:rsidR="009E5C1A" w:rsidRPr="00915B1D" w:rsidRDefault="009E5C1A" w:rsidP="00181E6A">
            <w:pPr>
              <w:pStyle w:val="Heading1"/>
              <w:tabs>
                <w:tab w:val="left" w:pos="1440"/>
              </w:tabs>
              <w:spacing w:before="0" w:after="0"/>
              <w:outlineLvl w:val="0"/>
              <w:rPr>
                <w:rFonts w:ascii="Arial" w:hAnsi="Arial" w:cs="Arial"/>
                <w:sz w:val="24"/>
                <w:szCs w:val="24"/>
              </w:rPr>
            </w:pPr>
            <w:r w:rsidRPr="00915B1D">
              <w:rPr>
                <w:rFonts w:ascii="Arial" w:hAnsi="Arial" w:cs="Arial"/>
                <w:sz w:val="24"/>
                <w:szCs w:val="24"/>
              </w:rPr>
              <w:t>Annual: July 15</w:t>
            </w:r>
            <w:r w:rsidRPr="00915B1D">
              <w:rPr>
                <w:rFonts w:ascii="Arial" w:hAnsi="Arial" w:cs="Arial"/>
                <w:sz w:val="24"/>
                <w:szCs w:val="24"/>
                <w:vertAlign w:val="superscript"/>
              </w:rPr>
              <w:t>th</w:t>
            </w:r>
            <w:r w:rsidRPr="00915B1D">
              <w:rPr>
                <w:rFonts w:ascii="Arial" w:hAnsi="Arial" w:cs="Arial"/>
                <w:sz w:val="24"/>
                <w:szCs w:val="24"/>
              </w:rPr>
              <w:t xml:space="preserve"> </w:t>
            </w:r>
          </w:p>
        </w:tc>
      </w:tr>
      <w:tr w:rsidR="009E5C1A" w14:paraId="0606D6A8" w14:textId="77777777" w:rsidTr="00181E6A">
        <w:tc>
          <w:tcPr>
            <w:tcW w:w="686" w:type="dxa"/>
            <w:tcBorders>
              <w:top w:val="single" w:sz="4" w:space="0" w:color="auto"/>
              <w:left w:val="single" w:sz="4" w:space="0" w:color="auto"/>
              <w:bottom w:val="single" w:sz="4" w:space="0" w:color="auto"/>
              <w:right w:val="single" w:sz="4" w:space="0" w:color="auto"/>
            </w:tcBorders>
            <w:vAlign w:val="center"/>
            <w:hideMark/>
          </w:tcPr>
          <w:p w14:paraId="365BD3C2" w14:textId="77777777"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b.</w:t>
            </w:r>
          </w:p>
        </w:tc>
        <w:tc>
          <w:tcPr>
            <w:tcW w:w="2511" w:type="dxa"/>
            <w:vAlign w:val="center"/>
            <w:hideMark/>
          </w:tcPr>
          <w:p w14:paraId="7BD78873" w14:textId="56F2C8E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Quarterly Narrative Report</w:t>
            </w:r>
          </w:p>
        </w:tc>
        <w:tc>
          <w:tcPr>
            <w:tcW w:w="3529" w:type="dxa"/>
            <w:vAlign w:val="center"/>
            <w:hideMark/>
          </w:tcPr>
          <w:p w14:paraId="169A8EDA" w14:textId="26CAF902"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Each quarter</w:t>
            </w:r>
          </w:p>
        </w:tc>
        <w:tc>
          <w:tcPr>
            <w:tcW w:w="3529" w:type="dxa"/>
            <w:vAlign w:val="center"/>
            <w:hideMark/>
          </w:tcPr>
          <w:p w14:paraId="42670A67" w14:textId="733C7AD8"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Fifteen (15) days after each quarter</w:t>
            </w:r>
          </w:p>
        </w:tc>
      </w:tr>
      <w:tr w:rsidR="009E5C1A" w14:paraId="496E10DB"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4AB99BB6" w14:textId="0C9A6911"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c.</w:t>
            </w:r>
          </w:p>
        </w:tc>
        <w:tc>
          <w:tcPr>
            <w:tcW w:w="2511" w:type="dxa"/>
            <w:vAlign w:val="center"/>
          </w:tcPr>
          <w:p w14:paraId="4D977BB2" w14:textId="61969933" w:rsidR="009E5C1A" w:rsidRPr="009E5C1A" w:rsidRDefault="004144D0" w:rsidP="00181E6A">
            <w:pPr>
              <w:pStyle w:val="Heading1"/>
              <w:tabs>
                <w:tab w:val="left" w:pos="1440"/>
              </w:tabs>
              <w:spacing w:before="0" w:after="0"/>
              <w:outlineLvl w:val="0"/>
              <w:rPr>
                <w:rFonts w:ascii="Arial" w:hAnsi="Arial" w:cs="Arial"/>
                <w:sz w:val="24"/>
                <w:szCs w:val="24"/>
              </w:rPr>
            </w:pPr>
            <w:r w:rsidRPr="32A74C45">
              <w:rPr>
                <w:rFonts w:ascii="Arial" w:hAnsi="Arial" w:cs="Arial"/>
                <w:sz w:val="24"/>
                <w:szCs w:val="24"/>
              </w:rPr>
              <w:t xml:space="preserve">Quarterly </w:t>
            </w:r>
            <w:r>
              <w:rPr>
                <w:rFonts w:ascii="Arial" w:hAnsi="Arial" w:cs="Arial"/>
                <w:sz w:val="24"/>
                <w:szCs w:val="24"/>
              </w:rPr>
              <w:t>F</w:t>
            </w:r>
            <w:r w:rsidRPr="004144D0">
              <w:rPr>
                <w:rFonts w:ascii="Arial" w:hAnsi="Arial" w:cs="Arial"/>
                <w:sz w:val="24"/>
                <w:szCs w:val="24"/>
              </w:rPr>
              <w:t>inancial Report</w:t>
            </w:r>
          </w:p>
        </w:tc>
        <w:tc>
          <w:tcPr>
            <w:tcW w:w="3529" w:type="dxa"/>
            <w:vAlign w:val="center"/>
          </w:tcPr>
          <w:p w14:paraId="477128B1" w14:textId="5B99BA06"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Each quarter</w:t>
            </w:r>
          </w:p>
        </w:tc>
        <w:tc>
          <w:tcPr>
            <w:tcW w:w="3529" w:type="dxa"/>
            <w:vAlign w:val="center"/>
          </w:tcPr>
          <w:p w14:paraId="5B32DDA6" w14:textId="338254B8"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Thirty (30) days after each quarter</w:t>
            </w:r>
          </w:p>
        </w:tc>
      </w:tr>
      <w:tr w:rsidR="009E5C1A" w14:paraId="64E16737"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6BC3DE23" w14:textId="6CC003E0" w:rsidR="009E5C1A" w:rsidRPr="009E5C1A" w:rsidRDefault="009E5C1A" w:rsidP="009E5C1A">
            <w:pPr>
              <w:pStyle w:val="Heading1"/>
              <w:tabs>
                <w:tab w:val="left" w:pos="1440"/>
              </w:tabs>
              <w:spacing w:before="0" w:after="0"/>
              <w:jc w:val="center"/>
              <w:outlineLvl w:val="0"/>
              <w:rPr>
                <w:rFonts w:ascii="Arial" w:hAnsi="Arial" w:cs="Arial"/>
                <w:b/>
                <w:sz w:val="24"/>
                <w:szCs w:val="24"/>
              </w:rPr>
            </w:pPr>
            <w:r w:rsidRPr="009E5C1A">
              <w:rPr>
                <w:rFonts w:ascii="Arial" w:hAnsi="Arial" w:cs="Arial"/>
                <w:b/>
                <w:sz w:val="24"/>
                <w:szCs w:val="24"/>
              </w:rPr>
              <w:t>d.</w:t>
            </w:r>
          </w:p>
        </w:tc>
        <w:tc>
          <w:tcPr>
            <w:tcW w:w="2511" w:type="dxa"/>
            <w:vAlign w:val="center"/>
          </w:tcPr>
          <w:p w14:paraId="542DC320" w14:textId="29F8D6D6"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Contract Closeout Report</w:t>
            </w:r>
          </w:p>
        </w:tc>
        <w:tc>
          <w:tcPr>
            <w:tcW w:w="3529" w:type="dxa"/>
            <w:vAlign w:val="center"/>
          </w:tcPr>
          <w:p w14:paraId="7AA38E72" w14:textId="4A5687DD"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Entire contract period</w:t>
            </w:r>
          </w:p>
        </w:tc>
        <w:tc>
          <w:tcPr>
            <w:tcW w:w="3529" w:type="dxa"/>
            <w:vAlign w:val="center"/>
          </w:tcPr>
          <w:p w14:paraId="6F9C93DD" w14:textId="74A704FF" w:rsidR="009E5C1A" w:rsidRPr="009E5C1A" w:rsidRDefault="009E5C1A" w:rsidP="00181E6A">
            <w:pPr>
              <w:pStyle w:val="Heading1"/>
              <w:tabs>
                <w:tab w:val="left" w:pos="1440"/>
              </w:tabs>
              <w:spacing w:before="0" w:after="0"/>
              <w:outlineLvl w:val="0"/>
              <w:rPr>
                <w:rFonts w:ascii="Arial" w:hAnsi="Arial" w:cs="Arial"/>
                <w:sz w:val="24"/>
                <w:szCs w:val="24"/>
              </w:rPr>
            </w:pPr>
            <w:r w:rsidRPr="009E5C1A">
              <w:rPr>
                <w:rFonts w:ascii="Arial" w:hAnsi="Arial" w:cs="Arial"/>
                <w:sz w:val="24"/>
                <w:szCs w:val="24"/>
              </w:rPr>
              <w:t>Sixty (60) days following the close of the contract period.</w:t>
            </w:r>
          </w:p>
        </w:tc>
      </w:tr>
    </w:tbl>
    <w:p w14:paraId="0629E170" w14:textId="77777777" w:rsidR="002C6445" w:rsidRPr="003326F9" w:rsidRDefault="002C6445">
      <w:pPr>
        <w:widowControl/>
        <w:autoSpaceDE/>
        <w:autoSpaceDN/>
        <w:rPr>
          <w:rStyle w:val="InitialStyle"/>
          <w:rFonts w:ascii="Arial" w:hAnsi="Arial" w:cs="Arial"/>
          <w:b/>
          <w:sz w:val="24"/>
          <w:szCs w:val="24"/>
        </w:rPr>
      </w:pPr>
      <w:r w:rsidRPr="003326F9">
        <w:rPr>
          <w:rStyle w:val="InitialStyle"/>
          <w:rFonts w:ascii="Arial" w:hAnsi="Arial" w:cs="Arial"/>
          <w:b/>
          <w:sz w:val="24"/>
          <w:szCs w:val="24"/>
        </w:rPr>
        <w:br w:type="page"/>
      </w:r>
    </w:p>
    <w:p w14:paraId="0CD83814" w14:textId="77777777" w:rsidR="00897FC1" w:rsidRDefault="00897FC1" w:rsidP="00897FC1">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Peer Workforce Navigator Pilot</w:t>
      </w:r>
    </w:p>
    <w:p w14:paraId="5DEC0B30" w14:textId="4E8D0CA0" w:rsidR="00897FC1" w:rsidRDefault="00897FC1" w:rsidP="00897FC1">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002A6082">
        <w:rPr>
          <w:rStyle w:val="InitialStyle"/>
          <w:rFonts w:ascii="Arial" w:hAnsi="Arial" w:cs="Arial"/>
          <w:b/>
          <w:bCs/>
          <w:sz w:val="28"/>
          <w:szCs w:val="28"/>
          <w:u w:val="single"/>
        </w:rPr>
        <w:t xml:space="preserve"> </w:t>
      </w:r>
      <w:r>
        <w:rPr>
          <w:rStyle w:val="InitialStyle"/>
          <w:rFonts w:ascii="Arial" w:hAnsi="Arial" w:cs="Arial"/>
          <w:b/>
          <w:bCs/>
          <w:sz w:val="28"/>
          <w:szCs w:val="28"/>
          <w:u w:val="single"/>
        </w:rPr>
        <w:t xml:space="preserve">Grant Funding </w:t>
      </w:r>
    </w:p>
    <w:p w14:paraId="48CEE6CC" w14:textId="6EBDB5EF"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6338FA" w:rsidRDefault="00704D9F" w:rsidP="007714D4">
      <w:pPr>
        <w:rPr>
          <w:rFonts w:ascii="Arial" w:hAnsi="Arial" w:cs="Arial"/>
          <w:sz w:val="24"/>
          <w:szCs w:val="24"/>
        </w:rPr>
      </w:pPr>
    </w:p>
    <w:p w14:paraId="6024FA07" w14:textId="77777777" w:rsidR="00704D9F" w:rsidRPr="004E7CFB" w:rsidRDefault="00704D9F" w:rsidP="00776C95">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2EAD2781"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32A74C45">
        <w:rPr>
          <w:rStyle w:val="InitialStyle"/>
          <w:rFonts w:ascii="Arial" w:hAnsi="Arial" w:cs="Arial"/>
        </w:rPr>
        <w:t xml:space="preserve">Any questions must be submitted by </w:t>
      </w:r>
      <w:r w:rsidR="00726BE9" w:rsidRPr="32A74C45">
        <w:rPr>
          <w:rStyle w:val="InitialStyle"/>
          <w:rFonts w:ascii="Arial" w:hAnsi="Arial" w:cs="Arial"/>
        </w:rPr>
        <w:t>e-mail and</w:t>
      </w:r>
      <w:r w:rsidR="00A248FB" w:rsidRPr="32A74C45">
        <w:rPr>
          <w:rStyle w:val="InitialStyle"/>
          <w:rFonts w:ascii="Arial" w:hAnsi="Arial" w:cs="Arial"/>
        </w:rPr>
        <w:t xml:space="preserve"> received by</w:t>
      </w:r>
      <w:r w:rsidRPr="32A74C45">
        <w:rPr>
          <w:rStyle w:val="InitialStyle"/>
          <w:rFonts w:ascii="Arial" w:hAnsi="Arial" w:cs="Arial"/>
        </w:rPr>
        <w:t xml:space="preserve"> the RFA Coordinator identified on the cover page of this RFA</w:t>
      </w:r>
      <w:r w:rsidR="00A248FB" w:rsidRPr="32A74C45">
        <w:rPr>
          <w:rStyle w:val="InitialStyle"/>
          <w:rFonts w:ascii="Arial" w:hAnsi="Arial" w:cs="Arial"/>
        </w:rPr>
        <w:t>, as soon as possible but no later than the date and time specified on the RFA cover page</w:t>
      </w:r>
      <w:r w:rsidRPr="32A74C45">
        <w:rPr>
          <w:rFonts w:ascii="Arial" w:hAnsi="Arial" w:cs="Arial"/>
        </w:rPr>
        <w:t xml:space="preserve">.  </w:t>
      </w:r>
      <w:r w:rsidRPr="32A74C45">
        <w:rPr>
          <w:rStyle w:val="InitialStyle"/>
          <w:rFonts w:ascii="Arial" w:hAnsi="Arial" w:cs="Arial"/>
        </w:rPr>
        <w:t>Submitted Questions must include the subject line:</w:t>
      </w:r>
      <w:r w:rsidR="70CC201B" w:rsidRPr="32A74C45">
        <w:rPr>
          <w:rStyle w:val="InitialStyle"/>
          <w:rFonts w:ascii="Arial" w:hAnsi="Arial" w:cs="Arial"/>
        </w:rPr>
        <w:t xml:space="preserve"> </w:t>
      </w:r>
      <w:r w:rsidRPr="32A74C45">
        <w:rPr>
          <w:rStyle w:val="InitialStyle"/>
          <w:rFonts w:ascii="Arial" w:hAnsi="Arial" w:cs="Arial"/>
        </w:rPr>
        <w:t>“</w:t>
      </w:r>
      <w:r w:rsidRPr="00256191">
        <w:rPr>
          <w:rStyle w:val="InitialStyle"/>
          <w:rFonts w:ascii="Arial" w:hAnsi="Arial" w:cs="Arial"/>
          <w:b/>
          <w:bCs/>
        </w:rPr>
        <w:t>RFA#</w:t>
      </w:r>
      <w:r w:rsidR="00256191" w:rsidRPr="00256191">
        <w:rPr>
          <w:rStyle w:val="InitialStyle"/>
          <w:rFonts w:ascii="Arial" w:hAnsi="Arial" w:cs="Arial"/>
          <w:b/>
          <w:bCs/>
        </w:rPr>
        <w:t xml:space="preserve"> 202112198 </w:t>
      </w:r>
      <w:r w:rsidRPr="00256191">
        <w:rPr>
          <w:rStyle w:val="InitialStyle"/>
          <w:rFonts w:ascii="Arial" w:hAnsi="Arial" w:cs="Arial"/>
          <w:b/>
          <w:bCs/>
        </w:rPr>
        <w:t>Questions</w:t>
      </w:r>
      <w:r w:rsidRPr="32A74C45">
        <w:rPr>
          <w:rStyle w:val="InitialStyle"/>
          <w:rFonts w:ascii="Arial" w:hAnsi="Arial" w:cs="Arial"/>
        </w:rPr>
        <w:t>”.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18"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776C95">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19"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776C95">
      <w:pPr>
        <w:pStyle w:val="Heading2"/>
        <w:numPr>
          <w:ilvl w:val="0"/>
          <w:numId w:val="4"/>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76C95">
      <w:pPr>
        <w:pStyle w:val="ListParagraph"/>
        <w:numPr>
          <w:ilvl w:val="1"/>
          <w:numId w:val="18"/>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68D3CB22" w14:textId="77777777" w:rsidR="00F7629B" w:rsidRPr="004144D0" w:rsidRDefault="00F7629B" w:rsidP="004144D0">
      <w:pPr>
        <w:rPr>
          <w:rFonts w:ascii="Arial" w:hAnsi="Arial" w:cs="Arial"/>
          <w:sz w:val="24"/>
          <w:szCs w:val="24"/>
        </w:rPr>
      </w:pPr>
    </w:p>
    <w:p w14:paraId="23BF38EC" w14:textId="48A578C3" w:rsidR="002A474D" w:rsidRPr="00156ACE" w:rsidRDefault="00F7629B" w:rsidP="00776C95">
      <w:pPr>
        <w:pStyle w:val="ListParagraph"/>
        <w:numPr>
          <w:ilvl w:val="0"/>
          <w:numId w:val="19"/>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20"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776C95">
      <w:pPr>
        <w:pStyle w:val="ListParagraph"/>
        <w:numPr>
          <w:ilvl w:val="1"/>
          <w:numId w:val="17"/>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776C95">
      <w:pPr>
        <w:pStyle w:val="ListParagraph"/>
        <w:numPr>
          <w:ilvl w:val="1"/>
          <w:numId w:val="17"/>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76C95">
      <w:pPr>
        <w:pStyle w:val="ListParagraph"/>
        <w:numPr>
          <w:ilvl w:val="1"/>
          <w:numId w:val="17"/>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776C95">
      <w:pPr>
        <w:pStyle w:val="ListParagraph"/>
        <w:numPr>
          <w:ilvl w:val="1"/>
          <w:numId w:val="17"/>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107D322A" w14:textId="77777777" w:rsidR="00710508" w:rsidRPr="00C53374" w:rsidRDefault="00710508" w:rsidP="00710508">
      <w:pPr>
        <w:pStyle w:val="ListParagraph"/>
        <w:ind w:left="1080"/>
        <w:rPr>
          <w:rStyle w:val="InitialStyle"/>
          <w:rFonts w:ascii="Arial" w:hAnsi="Arial" w:cs="Arial"/>
          <w:sz w:val="24"/>
          <w:szCs w:val="24"/>
          <w:u w:val="single"/>
        </w:rPr>
      </w:pPr>
    </w:p>
    <w:p w14:paraId="48868550" w14:textId="2B2E556D" w:rsidR="002314DB" w:rsidRPr="00256191" w:rsidRDefault="00704D9F" w:rsidP="00776C95">
      <w:pPr>
        <w:pStyle w:val="ListParagraph"/>
        <w:numPr>
          <w:ilvl w:val="1"/>
          <w:numId w:val="17"/>
        </w:numPr>
        <w:ind w:left="1080"/>
        <w:rPr>
          <w:rStyle w:val="InitialStyle"/>
          <w:rFonts w:ascii="Arial" w:hAnsi="Arial" w:cs="Arial"/>
          <w:sz w:val="24"/>
          <w:szCs w:val="24"/>
        </w:rPr>
      </w:pPr>
      <w:r w:rsidRPr="00256191">
        <w:rPr>
          <w:rStyle w:val="InitialStyle"/>
          <w:rFonts w:ascii="Arial" w:hAnsi="Arial" w:cs="Arial"/>
          <w:sz w:val="24"/>
          <w:szCs w:val="24"/>
        </w:rPr>
        <w:t>Applicants are to insert the following into the subject line of their e</w:t>
      </w:r>
      <w:r w:rsidR="00C53374" w:rsidRPr="00256191">
        <w:rPr>
          <w:rStyle w:val="InitialStyle"/>
          <w:rFonts w:ascii="Arial" w:hAnsi="Arial" w:cs="Arial"/>
          <w:sz w:val="24"/>
          <w:szCs w:val="24"/>
        </w:rPr>
        <w:t>-</w:t>
      </w:r>
      <w:r w:rsidRPr="00256191">
        <w:rPr>
          <w:rStyle w:val="InitialStyle"/>
          <w:rFonts w:ascii="Arial" w:hAnsi="Arial" w:cs="Arial"/>
          <w:sz w:val="24"/>
          <w:szCs w:val="24"/>
        </w:rPr>
        <w:t xml:space="preserve">mail submission: </w:t>
      </w:r>
      <w:r w:rsidRPr="00256191">
        <w:rPr>
          <w:rStyle w:val="InitialStyle"/>
          <w:rFonts w:ascii="Arial" w:hAnsi="Arial" w:cs="Arial"/>
          <w:sz w:val="24"/>
          <w:szCs w:val="24"/>
        </w:rPr>
        <w:lastRenderedPageBreak/>
        <w:t>“</w:t>
      </w:r>
      <w:r w:rsidRPr="00256191">
        <w:rPr>
          <w:rStyle w:val="InitialStyle"/>
          <w:rFonts w:ascii="Arial" w:hAnsi="Arial" w:cs="Arial"/>
          <w:b/>
          <w:bCs/>
          <w:sz w:val="24"/>
          <w:szCs w:val="24"/>
        </w:rPr>
        <w:t>RFA#</w:t>
      </w:r>
      <w:r w:rsidR="00256191" w:rsidRPr="00256191">
        <w:rPr>
          <w:rStyle w:val="InitialStyle"/>
          <w:rFonts w:ascii="Arial" w:hAnsi="Arial" w:cs="Arial"/>
          <w:b/>
          <w:bCs/>
          <w:sz w:val="24"/>
          <w:szCs w:val="24"/>
        </w:rPr>
        <w:t xml:space="preserve"> 202112198 </w:t>
      </w:r>
      <w:r w:rsidRPr="00256191">
        <w:rPr>
          <w:rStyle w:val="InitialStyle"/>
          <w:rFonts w:ascii="Arial" w:hAnsi="Arial" w:cs="Arial"/>
          <w:b/>
          <w:bCs/>
          <w:sz w:val="24"/>
          <w:szCs w:val="24"/>
        </w:rPr>
        <w:t>Application Submission – [Applicant’s Name]</w:t>
      </w:r>
      <w:r w:rsidRPr="00256191">
        <w:rPr>
          <w:rStyle w:val="InitialStyle"/>
          <w:rFonts w:ascii="Arial" w:hAnsi="Arial" w:cs="Arial"/>
          <w:sz w:val="24"/>
          <w:szCs w:val="24"/>
        </w:rPr>
        <w:t xml:space="preserve">”. </w:t>
      </w:r>
    </w:p>
    <w:p w14:paraId="6E86723D" w14:textId="343DF902" w:rsidR="00704D9F" w:rsidRPr="002314DB" w:rsidRDefault="00704D9F" w:rsidP="00776C95">
      <w:pPr>
        <w:pStyle w:val="ListParagraph"/>
        <w:numPr>
          <w:ilvl w:val="1"/>
          <w:numId w:val="17"/>
        </w:numPr>
        <w:ind w:left="1080"/>
        <w:rPr>
          <w:rStyle w:val="InitialStyle"/>
          <w:rFonts w:ascii="Arial" w:hAnsi="Arial" w:cs="Arial"/>
          <w:sz w:val="24"/>
          <w:szCs w:val="24"/>
        </w:rPr>
      </w:pPr>
      <w:r w:rsidRPr="002314DB">
        <w:rPr>
          <w:rStyle w:val="InitialStyle"/>
          <w:rFonts w:ascii="Arial" w:hAnsi="Arial" w:cs="Arial"/>
          <w:sz w:val="24"/>
          <w:szCs w:val="24"/>
        </w:rPr>
        <w:t xml:space="preserve">Applications are to be submitted as a single, typed, PDF </w:t>
      </w:r>
      <w:r w:rsidR="000B3A7C" w:rsidRPr="002314DB">
        <w:rPr>
          <w:rStyle w:val="InitialStyle"/>
          <w:rFonts w:ascii="Arial" w:hAnsi="Arial" w:cs="Arial"/>
          <w:sz w:val="24"/>
          <w:szCs w:val="24"/>
        </w:rPr>
        <w:t xml:space="preserve">or WORD </w:t>
      </w:r>
      <w:r w:rsidRPr="002314DB">
        <w:rPr>
          <w:rStyle w:val="InitialStyle"/>
          <w:rFonts w:ascii="Arial" w:hAnsi="Arial" w:cs="Arial"/>
          <w:sz w:val="24"/>
          <w:szCs w:val="24"/>
        </w:rPr>
        <w:t>file and must include:</w:t>
      </w:r>
    </w:p>
    <w:p w14:paraId="36D97231" w14:textId="77777777" w:rsidR="00704D9F" w:rsidRPr="00BC2D1B" w:rsidRDefault="00704D9F">
      <w:pPr>
        <w:rPr>
          <w:rStyle w:val="InitialStyle"/>
          <w:rFonts w:ascii="Arial" w:hAnsi="Arial" w:cs="Arial"/>
          <w:sz w:val="24"/>
          <w:szCs w:val="24"/>
        </w:rPr>
      </w:pPr>
    </w:p>
    <w:p w14:paraId="4EFE8828" w14:textId="13E6A6EF" w:rsidR="00704D9F" w:rsidRPr="004A38D7" w:rsidRDefault="00704D9F" w:rsidP="00776C95">
      <w:pPr>
        <w:pStyle w:val="ListParagraph"/>
        <w:numPr>
          <w:ilvl w:val="0"/>
          <w:numId w:val="11"/>
        </w:numPr>
        <w:ind w:left="1440"/>
        <w:contextualSpacing/>
        <w:rPr>
          <w:rStyle w:val="InitialStyle"/>
          <w:rFonts w:ascii="Arial" w:hAnsi="Arial" w:cs="Arial"/>
          <w:bCs/>
          <w:sz w:val="24"/>
          <w:szCs w:val="24"/>
        </w:rPr>
      </w:pPr>
      <w:r w:rsidRPr="004A38D7">
        <w:rPr>
          <w:rStyle w:val="InitialStyle"/>
          <w:rFonts w:ascii="Arial" w:hAnsi="Arial" w:cs="Arial"/>
          <w:bCs/>
          <w:sz w:val="24"/>
          <w:szCs w:val="24"/>
        </w:rPr>
        <w:t>Application Cover Page (</w:t>
      </w:r>
      <w:r w:rsidR="00FB73B9" w:rsidRPr="004A38D7">
        <w:rPr>
          <w:rStyle w:val="InitialStyle"/>
          <w:rFonts w:ascii="Arial" w:hAnsi="Arial" w:cs="Arial"/>
          <w:b/>
          <w:sz w:val="24"/>
          <w:szCs w:val="24"/>
        </w:rPr>
        <w:t>Appendix A</w:t>
      </w:r>
      <w:proofErr w:type="gramStart"/>
      <w:r w:rsidRPr="004A38D7">
        <w:rPr>
          <w:rStyle w:val="InitialStyle"/>
          <w:rFonts w:ascii="Arial" w:hAnsi="Arial" w:cs="Arial"/>
          <w:bCs/>
          <w:sz w:val="24"/>
          <w:szCs w:val="24"/>
        </w:rPr>
        <w:t>);</w:t>
      </w:r>
      <w:proofErr w:type="gramEnd"/>
    </w:p>
    <w:p w14:paraId="15BA55E1" w14:textId="527F62D2" w:rsidR="00704D9F" w:rsidRPr="004A38D7" w:rsidRDefault="00704D9F" w:rsidP="00776C95">
      <w:pPr>
        <w:pStyle w:val="ListParagraph"/>
        <w:numPr>
          <w:ilvl w:val="0"/>
          <w:numId w:val="11"/>
        </w:numPr>
        <w:ind w:left="1440"/>
        <w:contextualSpacing/>
        <w:rPr>
          <w:rStyle w:val="InitialStyle"/>
          <w:rFonts w:ascii="Arial" w:hAnsi="Arial" w:cs="Arial"/>
          <w:bCs/>
          <w:sz w:val="24"/>
          <w:szCs w:val="24"/>
        </w:rPr>
      </w:pPr>
      <w:r w:rsidRPr="004A38D7">
        <w:rPr>
          <w:rStyle w:val="InitialStyle"/>
          <w:rFonts w:ascii="Arial" w:hAnsi="Arial" w:cs="Arial"/>
          <w:bCs/>
          <w:sz w:val="24"/>
          <w:szCs w:val="24"/>
        </w:rPr>
        <w:t>Debarment, Performance and Non-Collusion Certification (</w:t>
      </w:r>
      <w:r w:rsidR="00FB73B9" w:rsidRPr="004A38D7">
        <w:rPr>
          <w:rStyle w:val="InitialStyle"/>
          <w:rFonts w:ascii="Arial" w:hAnsi="Arial" w:cs="Arial"/>
          <w:b/>
          <w:sz w:val="24"/>
          <w:szCs w:val="24"/>
        </w:rPr>
        <w:t>Appendix B</w:t>
      </w:r>
      <w:proofErr w:type="gramStart"/>
      <w:r w:rsidRPr="004A38D7">
        <w:rPr>
          <w:rStyle w:val="InitialStyle"/>
          <w:rFonts w:ascii="Arial" w:hAnsi="Arial" w:cs="Arial"/>
          <w:bCs/>
          <w:sz w:val="24"/>
          <w:szCs w:val="24"/>
        </w:rPr>
        <w:t>)</w:t>
      </w:r>
      <w:r w:rsidR="00FB73B9" w:rsidRPr="004A38D7">
        <w:rPr>
          <w:rStyle w:val="InitialStyle"/>
          <w:rFonts w:ascii="Arial" w:hAnsi="Arial" w:cs="Arial"/>
          <w:bCs/>
          <w:sz w:val="24"/>
          <w:szCs w:val="24"/>
        </w:rPr>
        <w:t>;</w:t>
      </w:r>
      <w:proofErr w:type="gramEnd"/>
      <w:r w:rsidRPr="004A38D7">
        <w:rPr>
          <w:rStyle w:val="InitialStyle"/>
          <w:rFonts w:ascii="Arial" w:hAnsi="Arial" w:cs="Arial"/>
          <w:bCs/>
          <w:sz w:val="24"/>
          <w:szCs w:val="24"/>
        </w:rPr>
        <w:t xml:space="preserve"> </w:t>
      </w:r>
    </w:p>
    <w:p w14:paraId="036B9BB0" w14:textId="6E798182" w:rsidR="00CD3503" w:rsidRDefault="00897FC1" w:rsidP="00776C95">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Grant</w:t>
      </w:r>
      <w:r w:rsidR="00704D9F" w:rsidRPr="004A38D7">
        <w:rPr>
          <w:rStyle w:val="InitialStyle"/>
          <w:rFonts w:ascii="Arial" w:hAnsi="Arial" w:cs="Arial"/>
          <w:bCs/>
          <w:sz w:val="24"/>
          <w:szCs w:val="24"/>
        </w:rPr>
        <w:t xml:space="preserve"> Application (</w:t>
      </w:r>
      <w:r w:rsidR="00FB73B9" w:rsidRPr="004A38D7">
        <w:rPr>
          <w:rStyle w:val="InitialStyle"/>
          <w:rFonts w:ascii="Arial" w:hAnsi="Arial" w:cs="Arial"/>
          <w:b/>
          <w:sz w:val="24"/>
          <w:szCs w:val="24"/>
        </w:rPr>
        <w:t xml:space="preserve">Appendix </w:t>
      </w:r>
      <w:r w:rsidR="00AC5DF5">
        <w:rPr>
          <w:rStyle w:val="InitialStyle"/>
          <w:rFonts w:ascii="Arial" w:hAnsi="Arial" w:cs="Arial"/>
          <w:b/>
          <w:sz w:val="24"/>
          <w:szCs w:val="24"/>
        </w:rPr>
        <w:t>C</w:t>
      </w:r>
      <w:r w:rsidR="00704D9F" w:rsidRPr="004A38D7">
        <w:rPr>
          <w:rStyle w:val="InitialStyle"/>
          <w:rFonts w:ascii="Arial" w:hAnsi="Arial" w:cs="Arial"/>
          <w:bCs/>
          <w:sz w:val="24"/>
          <w:szCs w:val="24"/>
        </w:rPr>
        <w:t>)</w:t>
      </w:r>
      <w:r w:rsidR="00256191">
        <w:rPr>
          <w:rStyle w:val="InitialStyle"/>
          <w:rFonts w:ascii="Arial" w:hAnsi="Arial" w:cs="Arial"/>
          <w:bCs/>
          <w:sz w:val="24"/>
          <w:szCs w:val="24"/>
        </w:rPr>
        <w:t>; and</w:t>
      </w:r>
    </w:p>
    <w:p w14:paraId="287D4912" w14:textId="495440B4" w:rsidR="00704D9F" w:rsidRPr="004A38D7" w:rsidRDefault="00CD3503" w:rsidP="00776C95">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 xml:space="preserve">Valid </w:t>
      </w:r>
      <w:r w:rsidRPr="004F0520">
        <w:rPr>
          <w:rFonts w:ascii="Arial" w:hAnsi="Arial" w:cs="Arial"/>
          <w:sz w:val="24"/>
          <w:szCs w:val="24"/>
        </w:rPr>
        <w:t xml:space="preserve">certificate of insurance on a standard Acord form (or the equivalent) evidencing the </w:t>
      </w:r>
      <w:r>
        <w:rPr>
          <w:rFonts w:ascii="Arial" w:hAnsi="Arial" w:cs="Arial"/>
          <w:sz w:val="24"/>
          <w:szCs w:val="24"/>
        </w:rPr>
        <w:t xml:space="preserve">Applicant’s </w:t>
      </w:r>
      <w:r w:rsidRPr="004F0520">
        <w:rPr>
          <w:rFonts w:ascii="Arial" w:hAnsi="Arial" w:cs="Arial"/>
          <w:sz w:val="24"/>
          <w:szCs w:val="24"/>
        </w:rPr>
        <w:t xml:space="preserve">general liability, professional </w:t>
      </w:r>
      <w:proofErr w:type="gramStart"/>
      <w:r w:rsidRPr="004F0520">
        <w:rPr>
          <w:rFonts w:ascii="Arial" w:hAnsi="Arial" w:cs="Arial"/>
          <w:sz w:val="24"/>
          <w:szCs w:val="24"/>
        </w:rPr>
        <w:t>liability</w:t>
      </w:r>
      <w:proofErr w:type="gramEnd"/>
      <w:r w:rsidRPr="004F0520">
        <w:rPr>
          <w:rFonts w:ascii="Arial" w:hAnsi="Arial" w:cs="Arial"/>
          <w:sz w:val="24"/>
          <w:szCs w:val="24"/>
        </w:rPr>
        <w:t xml:space="preserve"> and any other relevant liability insurance policies</w:t>
      </w:r>
      <w:r w:rsidR="00FB73B9" w:rsidRPr="004A38D7">
        <w:rPr>
          <w:rStyle w:val="InitialStyle"/>
          <w:rFonts w:ascii="Arial" w:hAnsi="Arial" w:cs="Arial"/>
          <w:bCs/>
          <w:sz w:val="24"/>
          <w:szCs w:val="24"/>
        </w:rPr>
        <w:t>.</w:t>
      </w:r>
    </w:p>
    <w:p w14:paraId="5F552688" w14:textId="2B3279F5" w:rsidR="005F16CE" w:rsidRPr="00704D9F" w:rsidRDefault="005F16CE">
      <w:pPr>
        <w:pStyle w:val="DefaultText"/>
        <w:widowControl/>
        <w:rPr>
          <w:rStyle w:val="InitialStyle"/>
          <w:rFonts w:ascii="Arial" w:hAnsi="Arial" w:cs="Arial"/>
          <w:b/>
          <w:sz w:val="20"/>
          <w:szCs w:val="20"/>
        </w:rPr>
      </w:pPr>
      <w:bookmarkStart w:id="16" w:name="_Toc367174734"/>
      <w:bookmarkStart w:id="17" w:name="_Toc397069202"/>
      <w:bookmarkEnd w:id="13"/>
      <w:bookmarkEnd w:id="14"/>
      <w:r w:rsidRPr="00704D9F">
        <w:rPr>
          <w:rStyle w:val="InitialStyle"/>
          <w:rFonts w:ascii="Arial" w:hAnsi="Arial" w:cs="Arial"/>
          <w:b/>
        </w:rPr>
        <w:br w:type="page"/>
      </w:r>
    </w:p>
    <w:p w14:paraId="04C55A20" w14:textId="7F0C004F" w:rsidR="0060460A" w:rsidRDefault="00897FC1" w:rsidP="0060460A">
      <w:pPr>
        <w:pStyle w:val="DefaultText"/>
        <w:widowControl/>
        <w:jc w:val="center"/>
        <w:rPr>
          <w:rStyle w:val="InitialStyle"/>
          <w:rFonts w:ascii="Arial" w:hAnsi="Arial" w:cs="Arial"/>
          <w:b/>
          <w:bCs/>
          <w:sz w:val="28"/>
          <w:szCs w:val="28"/>
          <w:u w:val="single"/>
        </w:rPr>
      </w:pPr>
      <w:bookmarkStart w:id="18" w:name="_Toc367174742"/>
      <w:bookmarkStart w:id="19" w:name="_Toc397069206"/>
      <w:bookmarkEnd w:id="16"/>
      <w:bookmarkEnd w:id="17"/>
      <w:r>
        <w:rPr>
          <w:rStyle w:val="InitialStyle"/>
          <w:rFonts w:ascii="Arial" w:hAnsi="Arial" w:cs="Arial"/>
          <w:b/>
          <w:bCs/>
          <w:sz w:val="28"/>
          <w:szCs w:val="28"/>
          <w:u w:val="single"/>
        </w:rPr>
        <w:lastRenderedPageBreak/>
        <w:t>Peer Workforce Navigator Pilot</w:t>
      </w:r>
    </w:p>
    <w:p w14:paraId="221F3AC5" w14:textId="34BAC328" w:rsidR="0060460A" w:rsidRDefault="002A6082" w:rsidP="0060460A">
      <w:pPr>
        <w:pStyle w:val="DefaultText"/>
        <w:widowControl/>
        <w:jc w:val="center"/>
        <w:rPr>
          <w:rStyle w:val="InitialStyle"/>
          <w:rFonts w:ascii="Arial" w:hAnsi="Arial" w:cs="Arial"/>
          <w:b/>
          <w:bCs/>
          <w:sz w:val="28"/>
          <w:szCs w:val="28"/>
          <w:u w:val="single"/>
        </w:rPr>
      </w:pPr>
      <w:r w:rsidRPr="002A6082">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002A6082">
        <w:rPr>
          <w:rStyle w:val="InitialStyle"/>
          <w:rFonts w:ascii="Arial" w:hAnsi="Arial" w:cs="Arial"/>
          <w:b/>
          <w:bCs/>
          <w:sz w:val="28"/>
          <w:szCs w:val="28"/>
          <w:u w:val="single"/>
        </w:rPr>
        <w:t xml:space="preserve"> </w:t>
      </w:r>
      <w:r w:rsidR="0060460A">
        <w:rPr>
          <w:rStyle w:val="InitialStyle"/>
          <w:rFonts w:ascii="Arial" w:hAnsi="Arial" w:cs="Arial"/>
          <w:b/>
          <w:bCs/>
          <w:sz w:val="28"/>
          <w:szCs w:val="28"/>
          <w:u w:val="single"/>
        </w:rPr>
        <w:t xml:space="preserve">Grant Funding </w:t>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17B62CE6" w:rsidR="000F31CD" w:rsidRPr="00BC2D1B" w:rsidRDefault="000F31CD" w:rsidP="00776C95">
      <w:pPr>
        <w:widowControl/>
        <w:numPr>
          <w:ilvl w:val="0"/>
          <w:numId w:val="12"/>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32A74C45">
        <w:trPr>
          <w:jc w:val="center"/>
        </w:trPr>
        <w:tc>
          <w:tcPr>
            <w:tcW w:w="4765" w:type="dxa"/>
            <w:shd w:val="clear" w:color="auto" w:fill="C6D9F1" w:themeFill="text2" w:themeFillTint="33"/>
            <w:vAlign w:val="center"/>
          </w:tcPr>
          <w:p w14:paraId="5AA44507" w14:textId="77777777" w:rsidR="00E570BF" w:rsidRPr="00BD56C3" w:rsidRDefault="640951F8" w:rsidP="7EDA236D">
            <w:pPr>
              <w:widowControl/>
              <w:tabs>
                <w:tab w:val="left" w:pos="720"/>
              </w:tabs>
              <w:autoSpaceDE/>
              <w:autoSpaceDN/>
              <w:jc w:val="center"/>
              <w:rPr>
                <w:rFonts w:ascii="Arial" w:hAnsi="Arial" w:cs="Arial"/>
                <w:b/>
                <w:bCs/>
                <w:sz w:val="24"/>
                <w:szCs w:val="24"/>
              </w:rPr>
            </w:pPr>
            <w:bookmarkStart w:id="20" w:name="_Hlk68674231"/>
            <w:r w:rsidRPr="00BD56C3">
              <w:rPr>
                <w:rFonts w:ascii="Arial" w:hAnsi="Arial" w:cs="Arial"/>
                <w:b/>
                <w:bCs/>
                <w:sz w:val="24"/>
                <w:szCs w:val="24"/>
              </w:rPr>
              <w:t>Scoring Criteria</w:t>
            </w:r>
          </w:p>
        </w:tc>
        <w:tc>
          <w:tcPr>
            <w:tcW w:w="2250" w:type="dxa"/>
            <w:shd w:val="clear" w:color="auto" w:fill="C6D9F1" w:themeFill="text2" w:themeFillTint="33"/>
            <w:vAlign w:val="center"/>
          </w:tcPr>
          <w:p w14:paraId="6AF90F6F" w14:textId="5A219F45" w:rsidR="00E570BF" w:rsidRPr="00BD56C3" w:rsidRDefault="00034EE5" w:rsidP="7EDA236D">
            <w:pPr>
              <w:widowControl/>
              <w:tabs>
                <w:tab w:val="left" w:pos="720"/>
              </w:tabs>
              <w:autoSpaceDE/>
              <w:autoSpaceDN/>
              <w:jc w:val="center"/>
              <w:rPr>
                <w:rFonts w:ascii="Arial" w:hAnsi="Arial" w:cs="Arial"/>
                <w:b/>
                <w:bCs/>
                <w:sz w:val="24"/>
                <w:szCs w:val="24"/>
              </w:rPr>
            </w:pPr>
            <w:r w:rsidRPr="00BD56C3">
              <w:rPr>
                <w:rFonts w:ascii="Arial" w:hAnsi="Arial" w:cs="Arial"/>
                <w:b/>
                <w:bCs/>
                <w:sz w:val="24"/>
                <w:szCs w:val="24"/>
              </w:rPr>
              <w:t>Points Available</w:t>
            </w:r>
          </w:p>
        </w:tc>
      </w:tr>
      <w:tr w:rsidR="00E570BF" w:rsidRPr="000F31CD" w14:paraId="2C560AEB" w14:textId="77777777" w:rsidTr="32A74C45">
        <w:trPr>
          <w:trHeight w:val="386"/>
          <w:jc w:val="center"/>
        </w:trPr>
        <w:tc>
          <w:tcPr>
            <w:tcW w:w="4765" w:type="dxa"/>
            <w:shd w:val="clear" w:color="auto" w:fill="auto"/>
            <w:vAlign w:val="center"/>
          </w:tcPr>
          <w:p w14:paraId="645AE9CC" w14:textId="7C466EC6" w:rsidR="00E570BF" w:rsidRPr="00BD56C3" w:rsidRDefault="00034EE5" w:rsidP="7EDA236D">
            <w:pPr>
              <w:widowControl/>
              <w:tabs>
                <w:tab w:val="left" w:pos="720"/>
              </w:tabs>
              <w:autoSpaceDE/>
              <w:autoSpaceDN/>
              <w:rPr>
                <w:rFonts w:ascii="Arial" w:hAnsi="Arial" w:cs="Arial"/>
                <w:sz w:val="24"/>
                <w:szCs w:val="24"/>
              </w:rPr>
            </w:pPr>
            <w:r w:rsidRPr="00BD56C3">
              <w:rPr>
                <w:rFonts w:ascii="Arial" w:hAnsi="Arial" w:cs="Arial"/>
                <w:sz w:val="24"/>
                <w:szCs w:val="24"/>
              </w:rPr>
              <w:t xml:space="preserve">Part </w:t>
            </w:r>
            <w:r w:rsidR="50CBF811" w:rsidRPr="00BD56C3">
              <w:rPr>
                <w:rFonts w:ascii="Arial" w:hAnsi="Arial" w:cs="Arial"/>
                <w:sz w:val="24"/>
                <w:szCs w:val="24"/>
              </w:rPr>
              <w:t xml:space="preserve">1 – </w:t>
            </w:r>
            <w:r w:rsidR="002A6082" w:rsidRPr="00BD56C3">
              <w:rPr>
                <w:rFonts w:ascii="Arial" w:hAnsi="Arial" w:cs="Arial"/>
                <w:sz w:val="24"/>
                <w:szCs w:val="24"/>
              </w:rPr>
              <w:t>Eligibility</w:t>
            </w:r>
          </w:p>
        </w:tc>
        <w:tc>
          <w:tcPr>
            <w:tcW w:w="2250" w:type="dxa"/>
            <w:shd w:val="clear" w:color="auto" w:fill="auto"/>
            <w:vAlign w:val="center"/>
          </w:tcPr>
          <w:p w14:paraId="0EC8118D" w14:textId="0A637911" w:rsidR="00E570BF" w:rsidRPr="00BD56C3" w:rsidRDefault="50CBF811"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Pass/Fail</w:t>
            </w:r>
          </w:p>
        </w:tc>
      </w:tr>
      <w:tr w:rsidR="00E570BF" w:rsidRPr="000F31CD" w14:paraId="4562A509" w14:textId="77777777" w:rsidTr="32A74C45">
        <w:trPr>
          <w:trHeight w:val="359"/>
          <w:jc w:val="center"/>
        </w:trPr>
        <w:tc>
          <w:tcPr>
            <w:tcW w:w="4765" w:type="dxa"/>
            <w:shd w:val="clear" w:color="auto" w:fill="auto"/>
            <w:vAlign w:val="center"/>
          </w:tcPr>
          <w:p w14:paraId="7BED91CA" w14:textId="25284AAF" w:rsidR="00E570BF" w:rsidRPr="00BD56C3" w:rsidRDefault="00D27641" w:rsidP="7EDA236D">
            <w:pPr>
              <w:widowControl/>
              <w:tabs>
                <w:tab w:val="left" w:pos="720"/>
              </w:tabs>
              <w:autoSpaceDE/>
              <w:autoSpaceDN/>
              <w:rPr>
                <w:rFonts w:ascii="Arial" w:hAnsi="Arial" w:cs="Arial"/>
                <w:sz w:val="24"/>
                <w:szCs w:val="24"/>
              </w:rPr>
            </w:pPr>
            <w:r w:rsidRPr="00BD56C3">
              <w:rPr>
                <w:rFonts w:ascii="Arial" w:hAnsi="Arial" w:cs="Arial"/>
                <w:sz w:val="24"/>
                <w:szCs w:val="24"/>
              </w:rPr>
              <w:t>Part 2 – Applicant Experience</w:t>
            </w:r>
          </w:p>
        </w:tc>
        <w:tc>
          <w:tcPr>
            <w:tcW w:w="2250" w:type="dxa"/>
            <w:shd w:val="clear" w:color="auto" w:fill="auto"/>
            <w:vAlign w:val="center"/>
          </w:tcPr>
          <w:p w14:paraId="63FEE9F7" w14:textId="44681383" w:rsidR="00E570BF" w:rsidRPr="00BD56C3" w:rsidRDefault="1D541D05" w:rsidP="7EDA236D">
            <w:pPr>
              <w:tabs>
                <w:tab w:val="left" w:pos="720"/>
              </w:tabs>
              <w:spacing w:line="259" w:lineRule="auto"/>
              <w:jc w:val="center"/>
              <w:rPr>
                <w:rFonts w:ascii="Arial" w:hAnsi="Arial" w:cs="Arial"/>
                <w:sz w:val="24"/>
                <w:szCs w:val="24"/>
              </w:rPr>
            </w:pPr>
            <w:r w:rsidRPr="00BD56C3">
              <w:rPr>
                <w:rFonts w:ascii="Arial" w:hAnsi="Arial" w:cs="Arial"/>
                <w:sz w:val="24"/>
                <w:szCs w:val="24"/>
              </w:rPr>
              <w:t>25</w:t>
            </w:r>
          </w:p>
        </w:tc>
      </w:tr>
      <w:tr w:rsidR="00E570BF" w:rsidRPr="000F31CD" w14:paraId="0A91F5CE" w14:textId="77777777" w:rsidTr="32A74C45">
        <w:trPr>
          <w:trHeight w:val="395"/>
          <w:jc w:val="center"/>
        </w:trPr>
        <w:tc>
          <w:tcPr>
            <w:tcW w:w="4765" w:type="dxa"/>
            <w:shd w:val="clear" w:color="auto" w:fill="auto"/>
            <w:vAlign w:val="center"/>
          </w:tcPr>
          <w:p w14:paraId="74623138" w14:textId="61C93DF7" w:rsidR="00E570BF" w:rsidRPr="00BD56C3" w:rsidRDefault="00D27641" w:rsidP="7EDA236D">
            <w:pPr>
              <w:widowControl/>
              <w:tabs>
                <w:tab w:val="left" w:pos="720"/>
              </w:tabs>
              <w:autoSpaceDE/>
              <w:autoSpaceDN/>
              <w:rPr>
                <w:rFonts w:ascii="Arial" w:hAnsi="Arial" w:cs="Arial"/>
                <w:sz w:val="24"/>
                <w:szCs w:val="24"/>
              </w:rPr>
            </w:pPr>
            <w:r w:rsidRPr="00BD56C3">
              <w:rPr>
                <w:rFonts w:ascii="Arial" w:hAnsi="Arial" w:cs="Arial"/>
                <w:sz w:val="24"/>
                <w:szCs w:val="24"/>
              </w:rPr>
              <w:t xml:space="preserve">Part 3 – </w:t>
            </w:r>
            <w:r w:rsidR="00454933" w:rsidRPr="00BD56C3">
              <w:rPr>
                <w:rFonts w:ascii="Arial" w:hAnsi="Arial" w:cs="Arial"/>
                <w:sz w:val="24"/>
                <w:szCs w:val="24"/>
              </w:rPr>
              <w:t>Program Design</w:t>
            </w:r>
          </w:p>
        </w:tc>
        <w:tc>
          <w:tcPr>
            <w:tcW w:w="2250" w:type="dxa"/>
            <w:shd w:val="clear" w:color="auto" w:fill="auto"/>
            <w:vAlign w:val="center"/>
          </w:tcPr>
          <w:p w14:paraId="76072135" w14:textId="1E49798D" w:rsidR="00E570BF" w:rsidRPr="00BD56C3" w:rsidRDefault="00454933"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2</w:t>
            </w:r>
            <w:r w:rsidR="23A87838" w:rsidRPr="00BD56C3">
              <w:rPr>
                <w:rFonts w:ascii="Arial" w:hAnsi="Arial" w:cs="Arial"/>
                <w:sz w:val="24"/>
                <w:szCs w:val="24"/>
              </w:rPr>
              <w:t>5</w:t>
            </w:r>
          </w:p>
        </w:tc>
      </w:tr>
      <w:tr w:rsidR="00E570BF" w:rsidRPr="000F31CD" w14:paraId="453E69A6" w14:textId="77777777" w:rsidTr="32A74C45">
        <w:trPr>
          <w:trHeight w:val="350"/>
          <w:jc w:val="center"/>
        </w:trPr>
        <w:tc>
          <w:tcPr>
            <w:tcW w:w="4765" w:type="dxa"/>
            <w:shd w:val="clear" w:color="auto" w:fill="auto"/>
            <w:vAlign w:val="center"/>
          </w:tcPr>
          <w:p w14:paraId="1C8F8394" w14:textId="47205E90" w:rsidR="00E570BF" w:rsidRPr="00BD56C3" w:rsidRDefault="00D27641" w:rsidP="7EDA236D">
            <w:pPr>
              <w:widowControl/>
              <w:tabs>
                <w:tab w:val="left" w:pos="720"/>
              </w:tabs>
              <w:autoSpaceDE/>
              <w:autoSpaceDN/>
              <w:rPr>
                <w:rFonts w:ascii="Arial" w:hAnsi="Arial" w:cs="Arial"/>
                <w:sz w:val="24"/>
                <w:szCs w:val="24"/>
              </w:rPr>
            </w:pPr>
            <w:r w:rsidRPr="00BD56C3">
              <w:rPr>
                <w:rFonts w:ascii="Arial" w:hAnsi="Arial" w:cs="Arial"/>
                <w:sz w:val="24"/>
                <w:szCs w:val="24"/>
              </w:rPr>
              <w:t xml:space="preserve">Part 4 </w:t>
            </w:r>
            <w:r w:rsidR="00C723A7">
              <w:rPr>
                <w:rFonts w:ascii="Arial" w:hAnsi="Arial" w:cs="Arial"/>
                <w:sz w:val="24"/>
                <w:szCs w:val="24"/>
              </w:rPr>
              <w:t>–</w:t>
            </w:r>
            <w:r w:rsidR="00454933" w:rsidRPr="00BD56C3">
              <w:rPr>
                <w:rFonts w:ascii="Arial" w:hAnsi="Arial" w:cs="Arial"/>
                <w:sz w:val="24"/>
                <w:szCs w:val="24"/>
              </w:rPr>
              <w:t xml:space="preserve"> Equity</w:t>
            </w:r>
          </w:p>
        </w:tc>
        <w:tc>
          <w:tcPr>
            <w:tcW w:w="2250" w:type="dxa"/>
            <w:shd w:val="clear" w:color="auto" w:fill="auto"/>
            <w:vAlign w:val="center"/>
          </w:tcPr>
          <w:p w14:paraId="48B790E4" w14:textId="368F9CDE" w:rsidR="00E570BF" w:rsidRPr="00BD56C3" w:rsidRDefault="1DFD7312"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1</w:t>
            </w:r>
            <w:r w:rsidR="2C3C7E4C" w:rsidRPr="00BD56C3">
              <w:rPr>
                <w:rFonts w:ascii="Arial" w:hAnsi="Arial" w:cs="Arial"/>
                <w:sz w:val="24"/>
                <w:szCs w:val="24"/>
              </w:rPr>
              <w:t>0</w:t>
            </w:r>
          </w:p>
        </w:tc>
      </w:tr>
      <w:tr w:rsidR="00454933" w:rsidRPr="000F31CD" w14:paraId="2C331825" w14:textId="77777777" w:rsidTr="32A74C45">
        <w:trPr>
          <w:trHeight w:val="350"/>
          <w:jc w:val="center"/>
        </w:trPr>
        <w:tc>
          <w:tcPr>
            <w:tcW w:w="4765" w:type="dxa"/>
            <w:shd w:val="clear" w:color="auto" w:fill="auto"/>
            <w:vAlign w:val="center"/>
          </w:tcPr>
          <w:p w14:paraId="01B38A70" w14:textId="323F77C5" w:rsidR="00454933" w:rsidRPr="00BD56C3" w:rsidRDefault="00454933" w:rsidP="7EDA236D">
            <w:pPr>
              <w:widowControl/>
              <w:tabs>
                <w:tab w:val="left" w:pos="720"/>
              </w:tabs>
              <w:autoSpaceDE/>
              <w:autoSpaceDN/>
              <w:rPr>
                <w:rFonts w:ascii="Arial" w:hAnsi="Arial" w:cs="Arial"/>
                <w:sz w:val="24"/>
                <w:szCs w:val="24"/>
              </w:rPr>
            </w:pPr>
            <w:r w:rsidRPr="00BD56C3">
              <w:rPr>
                <w:rFonts w:ascii="Arial" w:hAnsi="Arial" w:cs="Arial"/>
                <w:sz w:val="24"/>
                <w:szCs w:val="24"/>
              </w:rPr>
              <w:t>Part 5 – Intended outputs &amp; outcomes</w:t>
            </w:r>
          </w:p>
        </w:tc>
        <w:tc>
          <w:tcPr>
            <w:tcW w:w="2250" w:type="dxa"/>
            <w:shd w:val="clear" w:color="auto" w:fill="auto"/>
            <w:vAlign w:val="center"/>
          </w:tcPr>
          <w:p w14:paraId="5FD291E0" w14:textId="60499AFA" w:rsidR="00454933" w:rsidRPr="00BD56C3" w:rsidDel="00454933" w:rsidRDefault="1DFD7312"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1</w:t>
            </w:r>
            <w:r w:rsidR="7F33BB0D" w:rsidRPr="00BD56C3">
              <w:rPr>
                <w:rFonts w:ascii="Arial" w:hAnsi="Arial" w:cs="Arial"/>
                <w:sz w:val="24"/>
                <w:szCs w:val="24"/>
              </w:rPr>
              <w:t>0</w:t>
            </w:r>
          </w:p>
        </w:tc>
      </w:tr>
      <w:tr w:rsidR="00454933" w:rsidRPr="000F31CD" w14:paraId="23D29C9A" w14:textId="77777777" w:rsidTr="32A74C45">
        <w:trPr>
          <w:trHeight w:val="350"/>
          <w:jc w:val="center"/>
        </w:trPr>
        <w:tc>
          <w:tcPr>
            <w:tcW w:w="4765" w:type="dxa"/>
            <w:shd w:val="clear" w:color="auto" w:fill="auto"/>
            <w:vAlign w:val="center"/>
          </w:tcPr>
          <w:p w14:paraId="061522B6" w14:textId="5665CE5F" w:rsidR="00454933" w:rsidRPr="00BD56C3" w:rsidRDefault="00454933" w:rsidP="7EDA236D">
            <w:pPr>
              <w:widowControl/>
              <w:tabs>
                <w:tab w:val="left" w:pos="720"/>
              </w:tabs>
              <w:autoSpaceDE/>
              <w:autoSpaceDN/>
              <w:rPr>
                <w:rFonts w:ascii="Arial" w:hAnsi="Arial" w:cs="Arial"/>
                <w:sz w:val="24"/>
                <w:szCs w:val="24"/>
              </w:rPr>
            </w:pPr>
            <w:r w:rsidRPr="00BD56C3">
              <w:rPr>
                <w:rFonts w:ascii="Arial" w:hAnsi="Arial" w:cs="Arial"/>
                <w:sz w:val="24"/>
                <w:szCs w:val="24"/>
              </w:rPr>
              <w:t xml:space="preserve">Part 6 – Project Sustainability </w:t>
            </w:r>
          </w:p>
        </w:tc>
        <w:tc>
          <w:tcPr>
            <w:tcW w:w="2250" w:type="dxa"/>
            <w:shd w:val="clear" w:color="auto" w:fill="auto"/>
            <w:vAlign w:val="center"/>
          </w:tcPr>
          <w:p w14:paraId="73E142F5" w14:textId="13CD885C" w:rsidR="00454933" w:rsidRPr="00BD56C3" w:rsidRDefault="1DFD7312"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10</w:t>
            </w:r>
          </w:p>
        </w:tc>
      </w:tr>
      <w:tr w:rsidR="00454933" w:rsidRPr="000F31CD" w14:paraId="4AF333B7" w14:textId="77777777" w:rsidTr="32A74C45">
        <w:trPr>
          <w:trHeight w:val="350"/>
          <w:jc w:val="center"/>
        </w:trPr>
        <w:tc>
          <w:tcPr>
            <w:tcW w:w="4765" w:type="dxa"/>
            <w:shd w:val="clear" w:color="auto" w:fill="auto"/>
            <w:vAlign w:val="center"/>
          </w:tcPr>
          <w:p w14:paraId="0667D196" w14:textId="12D79543" w:rsidR="00454933" w:rsidRPr="00BD56C3" w:rsidDel="00535A7D" w:rsidRDefault="00454933" w:rsidP="7EDA236D">
            <w:pPr>
              <w:widowControl/>
              <w:tabs>
                <w:tab w:val="left" w:pos="720"/>
              </w:tabs>
              <w:autoSpaceDE/>
              <w:autoSpaceDN/>
              <w:rPr>
                <w:rFonts w:ascii="Arial" w:hAnsi="Arial" w:cs="Arial"/>
                <w:sz w:val="24"/>
                <w:szCs w:val="24"/>
              </w:rPr>
            </w:pPr>
            <w:r w:rsidRPr="00BD56C3">
              <w:rPr>
                <w:rFonts w:ascii="Arial" w:hAnsi="Arial" w:cs="Arial"/>
                <w:sz w:val="24"/>
                <w:szCs w:val="24"/>
              </w:rPr>
              <w:t>Part 7 – Budget &amp; Narrative</w:t>
            </w:r>
          </w:p>
        </w:tc>
        <w:tc>
          <w:tcPr>
            <w:tcW w:w="2250" w:type="dxa"/>
            <w:shd w:val="clear" w:color="auto" w:fill="auto"/>
            <w:vAlign w:val="center"/>
          </w:tcPr>
          <w:p w14:paraId="57E01785" w14:textId="32DE1CFB" w:rsidR="00454933" w:rsidRPr="00BD56C3" w:rsidDel="00535A7D" w:rsidRDefault="585B3577" w:rsidP="7EDA236D">
            <w:pPr>
              <w:widowControl/>
              <w:tabs>
                <w:tab w:val="left" w:pos="720"/>
              </w:tabs>
              <w:autoSpaceDE/>
              <w:autoSpaceDN/>
              <w:jc w:val="center"/>
              <w:rPr>
                <w:rFonts w:ascii="Arial" w:hAnsi="Arial" w:cs="Arial"/>
                <w:sz w:val="24"/>
                <w:szCs w:val="24"/>
              </w:rPr>
            </w:pPr>
            <w:r w:rsidRPr="00BD56C3">
              <w:rPr>
                <w:rFonts w:ascii="Arial" w:hAnsi="Arial" w:cs="Arial"/>
                <w:sz w:val="24"/>
                <w:szCs w:val="24"/>
              </w:rPr>
              <w:t>20</w:t>
            </w:r>
          </w:p>
        </w:tc>
      </w:tr>
      <w:tr w:rsidR="00454933" w:rsidRPr="000F31CD" w14:paraId="7572396E" w14:textId="77777777" w:rsidTr="32A74C45">
        <w:trPr>
          <w:trHeight w:val="386"/>
          <w:jc w:val="center"/>
        </w:trPr>
        <w:tc>
          <w:tcPr>
            <w:tcW w:w="4765" w:type="dxa"/>
            <w:shd w:val="clear" w:color="auto" w:fill="auto"/>
            <w:vAlign w:val="center"/>
          </w:tcPr>
          <w:p w14:paraId="15D8C6A5" w14:textId="555EB6C5" w:rsidR="00454933" w:rsidRPr="00BD56C3" w:rsidRDefault="00454933" w:rsidP="7EDA236D">
            <w:pPr>
              <w:widowControl/>
              <w:tabs>
                <w:tab w:val="left" w:pos="720"/>
              </w:tabs>
              <w:autoSpaceDE/>
              <w:autoSpaceDN/>
              <w:jc w:val="right"/>
              <w:rPr>
                <w:rFonts w:ascii="Arial" w:hAnsi="Arial" w:cs="Arial"/>
                <w:b/>
                <w:bCs/>
                <w:sz w:val="24"/>
                <w:szCs w:val="24"/>
              </w:rPr>
            </w:pPr>
            <w:r w:rsidRPr="00BD56C3">
              <w:rPr>
                <w:rFonts w:ascii="Arial" w:hAnsi="Arial" w:cs="Arial"/>
                <w:b/>
                <w:bCs/>
                <w:sz w:val="24"/>
                <w:szCs w:val="24"/>
              </w:rPr>
              <w:t xml:space="preserve">Total Points </w:t>
            </w:r>
          </w:p>
        </w:tc>
        <w:tc>
          <w:tcPr>
            <w:tcW w:w="2250" w:type="dxa"/>
            <w:shd w:val="clear" w:color="auto" w:fill="auto"/>
            <w:vAlign w:val="center"/>
          </w:tcPr>
          <w:p w14:paraId="3849774B" w14:textId="77777777" w:rsidR="00454933" w:rsidRPr="00BD56C3" w:rsidRDefault="00454933" w:rsidP="7EDA236D">
            <w:pPr>
              <w:widowControl/>
              <w:tabs>
                <w:tab w:val="left" w:pos="720"/>
              </w:tabs>
              <w:autoSpaceDE/>
              <w:autoSpaceDN/>
              <w:jc w:val="center"/>
              <w:rPr>
                <w:rFonts w:ascii="Arial" w:hAnsi="Arial" w:cs="Arial"/>
                <w:b/>
                <w:bCs/>
                <w:sz w:val="24"/>
                <w:szCs w:val="24"/>
              </w:rPr>
            </w:pPr>
            <w:r w:rsidRPr="00BD56C3">
              <w:rPr>
                <w:rFonts w:ascii="Arial" w:hAnsi="Arial" w:cs="Arial"/>
                <w:b/>
                <w:bCs/>
                <w:sz w:val="24"/>
                <w:szCs w:val="24"/>
              </w:rPr>
              <w:t>100 points</w:t>
            </w:r>
          </w:p>
        </w:tc>
      </w:tr>
      <w:bookmarkEnd w:id="20"/>
    </w:tbl>
    <w:p w14:paraId="2FBA548A" w14:textId="2A15A390" w:rsidR="000F31CD" w:rsidRDefault="000F31CD" w:rsidP="00D27641">
      <w:pPr>
        <w:widowControl/>
        <w:autoSpaceDE/>
        <w:autoSpaceDN/>
        <w:ind w:left="720"/>
        <w:contextualSpacing/>
        <w:rPr>
          <w:rFonts w:ascii="Arial" w:hAnsi="Arial" w:cs="Arial"/>
          <w:sz w:val="24"/>
          <w:szCs w:val="24"/>
        </w:rPr>
      </w:pPr>
    </w:p>
    <w:p w14:paraId="2BB98003" w14:textId="77777777" w:rsidR="00800869" w:rsidRPr="000F31CD" w:rsidRDefault="00800869" w:rsidP="00D27641">
      <w:pPr>
        <w:widowControl/>
        <w:autoSpaceDE/>
        <w:autoSpaceDN/>
        <w:ind w:left="720"/>
        <w:contextualSpacing/>
        <w:rPr>
          <w:rFonts w:ascii="Arial" w:hAnsi="Arial" w:cs="Arial"/>
          <w:sz w:val="24"/>
          <w:szCs w:val="24"/>
        </w:rPr>
      </w:pPr>
    </w:p>
    <w:p w14:paraId="1A4A005C" w14:textId="40090638" w:rsidR="000F31CD" w:rsidRPr="000F31CD" w:rsidRDefault="000F31CD" w:rsidP="00776C95">
      <w:pPr>
        <w:widowControl/>
        <w:numPr>
          <w:ilvl w:val="0"/>
          <w:numId w:val="12"/>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003D7F">
        <w:rPr>
          <w:rFonts w:ascii="Arial" w:hAnsi="Arial" w:cs="Arial"/>
          <w:sz w:val="24"/>
          <w:szCs w:val="24"/>
        </w:rPr>
        <w:t xml:space="preserve">. </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8"/>
    <w:bookmarkEnd w:id="19"/>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1" w:name="QuickMark"/>
      <w:bookmarkEnd w:id="21"/>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03406436" w14:textId="6A01F1C8" w:rsidR="00D6659B" w:rsidRPr="008848AA" w:rsidRDefault="00D6659B">
      <w:pPr>
        <w:jc w:val="center"/>
        <w:rPr>
          <w:rFonts w:ascii="Arial" w:hAnsi="Arial" w:cs="Arial"/>
          <w:b/>
          <w:sz w:val="24"/>
          <w:szCs w:val="24"/>
        </w:rPr>
      </w:pPr>
      <w:r w:rsidRPr="008848AA">
        <w:rPr>
          <w:rFonts w:ascii="Arial" w:hAnsi="Arial" w:cs="Arial"/>
          <w:b/>
          <w:sz w:val="28"/>
          <w:szCs w:val="28"/>
        </w:rPr>
        <w:t xml:space="preserve">State of Maine </w:t>
      </w:r>
    </w:p>
    <w:p w14:paraId="585119C6" w14:textId="6B850082" w:rsidR="00D6659B" w:rsidRPr="00C9191E" w:rsidRDefault="00D6659B">
      <w:pPr>
        <w:pStyle w:val="DefaultText"/>
        <w:jc w:val="center"/>
        <w:rPr>
          <w:rStyle w:val="InitialStyle"/>
          <w:rFonts w:ascii="Arial" w:hAnsi="Arial" w:cs="Arial"/>
          <w:b/>
          <w:sz w:val="28"/>
          <w:szCs w:val="28"/>
        </w:rPr>
      </w:pPr>
      <w:r w:rsidRPr="008848AA">
        <w:rPr>
          <w:rStyle w:val="InitialStyle"/>
          <w:rFonts w:ascii="Arial" w:hAnsi="Arial" w:cs="Arial"/>
          <w:b/>
          <w:sz w:val="28"/>
          <w:szCs w:val="28"/>
        </w:rPr>
        <w:t xml:space="preserve">Department of </w:t>
      </w:r>
      <w:r w:rsidR="00897FC1">
        <w:rPr>
          <w:rStyle w:val="InitialStyle"/>
          <w:rFonts w:ascii="Arial" w:hAnsi="Arial" w:cs="Arial"/>
          <w:b/>
          <w:sz w:val="28"/>
          <w:szCs w:val="28"/>
        </w:rPr>
        <w:t>Labor</w:t>
      </w:r>
    </w:p>
    <w:p w14:paraId="3A569693" w14:textId="40C2F873" w:rsidR="00D6659B" w:rsidRDefault="00897FC1">
      <w:pPr>
        <w:jc w:val="center"/>
        <w:outlineLvl w:val="1"/>
        <w:rPr>
          <w:rStyle w:val="InitialStyle"/>
          <w:rFonts w:ascii="Arial" w:hAnsi="Arial" w:cs="Arial"/>
          <w:bCs/>
          <w:i/>
          <w:sz w:val="28"/>
          <w:szCs w:val="28"/>
        </w:rPr>
      </w:pPr>
      <w:r>
        <w:rPr>
          <w:rStyle w:val="InitialStyle"/>
          <w:rFonts w:ascii="Arial" w:hAnsi="Arial" w:cs="Arial"/>
          <w:bCs/>
          <w:i/>
          <w:sz w:val="28"/>
          <w:szCs w:val="28"/>
        </w:rPr>
        <w:t>Bureau of Employment Services</w:t>
      </w:r>
    </w:p>
    <w:p w14:paraId="3261482A" w14:textId="63328BC0" w:rsidR="00D27641" w:rsidRPr="00D27641" w:rsidRDefault="00D27641" w:rsidP="00D27641">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4A1DD0F8" w14:textId="4911A977" w:rsidR="00D6659B" w:rsidRPr="00256191" w:rsidRDefault="001F405C">
      <w:pPr>
        <w:pStyle w:val="DefaultText"/>
        <w:jc w:val="center"/>
        <w:rPr>
          <w:rStyle w:val="InitialStyle"/>
          <w:rFonts w:ascii="Arial" w:hAnsi="Arial" w:cs="Arial"/>
          <w:b/>
          <w:sz w:val="28"/>
          <w:szCs w:val="28"/>
        </w:rPr>
      </w:pPr>
      <w:r w:rsidRPr="00256191">
        <w:rPr>
          <w:rStyle w:val="InitialStyle"/>
          <w:rFonts w:ascii="Arial" w:hAnsi="Arial" w:cs="Arial"/>
          <w:b/>
          <w:sz w:val="28"/>
          <w:szCs w:val="28"/>
        </w:rPr>
        <w:t>RFA</w:t>
      </w:r>
      <w:r w:rsidR="00D6659B" w:rsidRPr="00256191">
        <w:rPr>
          <w:rStyle w:val="InitialStyle"/>
          <w:rFonts w:ascii="Arial" w:hAnsi="Arial" w:cs="Arial"/>
          <w:b/>
          <w:sz w:val="28"/>
          <w:szCs w:val="28"/>
        </w:rPr>
        <w:t>#</w:t>
      </w:r>
      <w:r w:rsidR="00256191" w:rsidRPr="00256191">
        <w:rPr>
          <w:rStyle w:val="InitialStyle"/>
          <w:rFonts w:ascii="Arial" w:hAnsi="Arial" w:cs="Arial"/>
          <w:b/>
          <w:bCs/>
          <w:sz w:val="28"/>
          <w:szCs w:val="28"/>
        </w:rPr>
        <w:t xml:space="preserve"> 202112198</w:t>
      </w:r>
    </w:p>
    <w:p w14:paraId="2B81F714" w14:textId="4B0B8813" w:rsidR="006D14E2" w:rsidRDefault="00897FC1">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Peer Workforce Navigator Pilot</w:t>
      </w:r>
    </w:p>
    <w:p w14:paraId="74E69A86" w14:textId="02E85DD3" w:rsidR="00D6659B" w:rsidRPr="00FB73B9" w:rsidRDefault="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FY 202</w:t>
      </w:r>
      <w:r w:rsidR="004144D0">
        <w:rPr>
          <w:rStyle w:val="InitialStyle"/>
          <w:rFonts w:ascii="Arial" w:hAnsi="Arial" w:cs="Arial"/>
          <w:b/>
          <w:sz w:val="28"/>
          <w:szCs w:val="28"/>
          <w:u w:val="single"/>
        </w:rPr>
        <w:t>2</w:t>
      </w:r>
      <w:r w:rsidRPr="006D14E2">
        <w:rPr>
          <w:rStyle w:val="InitialStyle"/>
          <w:rFonts w:ascii="Arial" w:hAnsi="Arial" w:cs="Arial"/>
          <w:b/>
          <w:sz w:val="28"/>
          <w:szCs w:val="28"/>
          <w:u w:val="single"/>
        </w:rPr>
        <w:t xml:space="preserve"> </w:t>
      </w:r>
      <w:r w:rsidR="00195BE0">
        <w:rPr>
          <w:rStyle w:val="InitialStyle"/>
          <w:rFonts w:ascii="Arial" w:hAnsi="Arial" w:cs="Arial"/>
          <w:b/>
          <w:sz w:val="28"/>
          <w:szCs w:val="28"/>
          <w:u w:val="single"/>
        </w:rPr>
        <w:t>Grant Funding</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pPr>
        <w:numPr>
          <w:ilvl w:val="0"/>
          <w:numId w:val="3"/>
        </w:numPr>
        <w:rPr>
          <w:rFonts w:ascii="Arial" w:hAnsi="Arial" w:cs="Arial"/>
          <w:sz w:val="24"/>
          <w:szCs w:val="24"/>
        </w:rPr>
      </w:pPr>
      <w:bookmarkStart w:id="22"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w:t>
      </w:r>
      <w:proofErr w:type="gramStart"/>
      <w:r w:rsidRPr="003326F9">
        <w:rPr>
          <w:rFonts w:ascii="Arial" w:hAnsi="Arial" w:cs="Arial"/>
          <w:sz w:val="24"/>
          <w:szCs w:val="24"/>
        </w:rPr>
        <w:t xml:space="preserve">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2"/>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BC2D1B">
          <w:footerReference w:type="default" r:id="rId21"/>
          <w:pgSz w:w="12240" w:h="15840" w:code="1"/>
          <w:pgMar w:top="720" w:right="900" w:bottom="990" w:left="1080" w:header="720" w:footer="720" w:gutter="0"/>
          <w:paperSrc w:first="15" w:other="15"/>
          <w:cols w:space="720"/>
          <w:docGrid w:linePitch="360"/>
        </w:sectPr>
      </w:pPr>
    </w:p>
    <w:p w14:paraId="3E5C9540" w14:textId="53E94622" w:rsidR="00892F35" w:rsidRPr="00FB73B9" w:rsidRDefault="00892F35" w:rsidP="00FB73B9">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2FD3F03" w14:textId="00D695C4" w:rsidR="00D6659B" w:rsidRPr="008848AA" w:rsidRDefault="00D6659B" w:rsidP="007714D4">
      <w:pPr>
        <w:jc w:val="center"/>
        <w:rPr>
          <w:rFonts w:ascii="Arial" w:hAnsi="Arial" w:cs="Arial"/>
          <w:b/>
          <w:sz w:val="24"/>
          <w:szCs w:val="24"/>
        </w:rPr>
      </w:pPr>
      <w:r w:rsidRPr="008848AA">
        <w:rPr>
          <w:rFonts w:ascii="Arial" w:hAnsi="Arial" w:cs="Arial"/>
          <w:b/>
          <w:sz w:val="28"/>
          <w:szCs w:val="28"/>
        </w:rPr>
        <w:t xml:space="preserve">State of Maine </w:t>
      </w:r>
    </w:p>
    <w:p w14:paraId="28674F7A" w14:textId="04DDD5E7" w:rsidR="00D6659B" w:rsidRPr="00C9191E" w:rsidRDefault="00D6659B">
      <w:pPr>
        <w:pStyle w:val="DefaultText"/>
        <w:jc w:val="center"/>
        <w:rPr>
          <w:rStyle w:val="InitialStyle"/>
          <w:rFonts w:ascii="Arial" w:hAnsi="Arial" w:cs="Arial"/>
          <w:b/>
          <w:sz w:val="28"/>
          <w:szCs w:val="28"/>
        </w:rPr>
      </w:pPr>
      <w:r w:rsidRPr="008848AA">
        <w:rPr>
          <w:rStyle w:val="InitialStyle"/>
          <w:rFonts w:ascii="Arial" w:hAnsi="Arial" w:cs="Arial"/>
          <w:b/>
          <w:sz w:val="28"/>
          <w:szCs w:val="28"/>
        </w:rPr>
        <w:t xml:space="preserve">Department </w:t>
      </w:r>
      <w:r w:rsidR="00897FC1">
        <w:rPr>
          <w:rStyle w:val="InitialStyle"/>
          <w:rFonts w:ascii="Arial" w:hAnsi="Arial" w:cs="Arial"/>
          <w:b/>
          <w:sz w:val="28"/>
          <w:szCs w:val="28"/>
        </w:rPr>
        <w:t>of Labor</w:t>
      </w:r>
    </w:p>
    <w:p w14:paraId="1E60B8B0" w14:textId="3DA768C1" w:rsidR="00D6659B" w:rsidRDefault="00897FC1">
      <w:pPr>
        <w:jc w:val="center"/>
        <w:outlineLvl w:val="1"/>
        <w:rPr>
          <w:rStyle w:val="InitialStyle"/>
          <w:rFonts w:ascii="Arial" w:hAnsi="Arial" w:cs="Arial"/>
          <w:bCs/>
          <w:i/>
          <w:sz w:val="28"/>
          <w:szCs w:val="28"/>
        </w:rPr>
      </w:pPr>
      <w:r>
        <w:rPr>
          <w:rStyle w:val="InitialStyle"/>
          <w:rFonts w:ascii="Arial" w:hAnsi="Arial" w:cs="Arial"/>
          <w:bCs/>
          <w:i/>
          <w:sz w:val="28"/>
          <w:szCs w:val="28"/>
        </w:rPr>
        <w:t>Bureau of Employment Services</w:t>
      </w:r>
    </w:p>
    <w:p w14:paraId="48A23641" w14:textId="6F12DA98" w:rsidR="00D27641" w:rsidRPr="008848AA" w:rsidRDefault="00D27641" w:rsidP="00D27641">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w:t>
      </w:r>
      <w:r w:rsidR="00897FC1">
        <w:rPr>
          <w:rStyle w:val="InitialStyle"/>
          <w:rFonts w:ascii="Arial" w:hAnsi="Arial" w:cs="Arial"/>
          <w:b/>
          <w:sz w:val="28"/>
          <w:szCs w:val="28"/>
        </w:rPr>
        <w:t>B</w:t>
      </w:r>
      <w:r w:rsidRPr="00704D9F">
        <w:rPr>
          <w:rStyle w:val="InitialStyle"/>
          <w:rFonts w:ascii="Arial" w:hAnsi="Arial" w:cs="Arial"/>
          <w:b/>
          <w:sz w:val="28"/>
          <w:szCs w:val="28"/>
        </w:rPr>
        <w:t>ARMENT, PERFORMANCE and NON-COLLUSION CERTIFICATIO</w:t>
      </w:r>
      <w:r>
        <w:rPr>
          <w:rStyle w:val="InitialStyle"/>
          <w:rFonts w:ascii="Arial" w:hAnsi="Arial" w:cs="Arial"/>
          <w:b/>
          <w:sz w:val="28"/>
          <w:szCs w:val="28"/>
        </w:rPr>
        <w:t>N</w:t>
      </w:r>
    </w:p>
    <w:p w14:paraId="534D009D" w14:textId="41C9D2F5" w:rsidR="00D6659B" w:rsidRPr="008848AA" w:rsidRDefault="001F405C" w:rsidP="32A74C45">
      <w:pPr>
        <w:pStyle w:val="DefaultText"/>
        <w:jc w:val="center"/>
        <w:rPr>
          <w:rStyle w:val="InitialStyle"/>
          <w:rFonts w:ascii="Arial" w:hAnsi="Arial" w:cs="Arial"/>
          <w:b/>
          <w:bCs/>
          <w:sz w:val="28"/>
          <w:szCs w:val="28"/>
        </w:rPr>
      </w:pPr>
      <w:r w:rsidRPr="32A74C45">
        <w:rPr>
          <w:rStyle w:val="InitialStyle"/>
          <w:rFonts w:ascii="Arial" w:hAnsi="Arial" w:cs="Arial"/>
          <w:b/>
          <w:bCs/>
          <w:sz w:val="28"/>
          <w:szCs w:val="28"/>
        </w:rPr>
        <w:t>RFA</w:t>
      </w:r>
      <w:r w:rsidR="00D6659B" w:rsidRPr="32A74C45">
        <w:rPr>
          <w:rStyle w:val="InitialStyle"/>
          <w:rFonts w:ascii="Arial" w:hAnsi="Arial" w:cs="Arial"/>
          <w:b/>
          <w:bCs/>
          <w:sz w:val="28"/>
          <w:szCs w:val="28"/>
        </w:rPr>
        <w:t>#</w:t>
      </w:r>
      <w:r w:rsidR="00256191">
        <w:rPr>
          <w:rStyle w:val="InitialStyle"/>
          <w:rFonts w:ascii="Arial" w:hAnsi="Arial" w:cs="Arial"/>
          <w:b/>
          <w:bCs/>
          <w:sz w:val="28"/>
          <w:szCs w:val="28"/>
        </w:rPr>
        <w:t xml:space="preserve"> 202112198</w:t>
      </w:r>
    </w:p>
    <w:p w14:paraId="07098387" w14:textId="0C2A4553" w:rsidR="006D14E2" w:rsidRDefault="00897FC1">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Peer Workforce Navigator Pilot</w:t>
      </w:r>
    </w:p>
    <w:p w14:paraId="4C1D606D" w14:textId="479105BB" w:rsidR="00D6659B" w:rsidRPr="00FB73B9" w:rsidRDefault="006D14E2">
      <w:pPr>
        <w:pStyle w:val="DefaultText"/>
        <w:jc w:val="center"/>
        <w:rPr>
          <w:rStyle w:val="InitialStyle"/>
          <w:rFonts w:ascii="Arial" w:hAnsi="Arial" w:cs="Arial"/>
          <w:b/>
          <w:sz w:val="28"/>
          <w:szCs w:val="28"/>
          <w:u w:val="single"/>
        </w:rPr>
      </w:pPr>
      <w:r w:rsidRPr="006D14E2">
        <w:rPr>
          <w:rStyle w:val="InitialStyle"/>
          <w:rFonts w:ascii="Arial" w:hAnsi="Arial" w:cs="Arial"/>
          <w:b/>
          <w:sz w:val="28"/>
          <w:szCs w:val="28"/>
          <w:u w:val="single"/>
        </w:rPr>
        <w:t>FY 202</w:t>
      </w:r>
      <w:r w:rsidR="004144D0">
        <w:rPr>
          <w:rStyle w:val="InitialStyle"/>
          <w:rFonts w:ascii="Arial" w:hAnsi="Arial" w:cs="Arial"/>
          <w:b/>
          <w:sz w:val="28"/>
          <w:szCs w:val="28"/>
          <w:u w:val="single"/>
        </w:rPr>
        <w:t>2</w:t>
      </w:r>
      <w:r w:rsidRPr="006D14E2">
        <w:rPr>
          <w:rStyle w:val="InitialStyle"/>
          <w:rFonts w:ascii="Arial" w:hAnsi="Arial" w:cs="Arial"/>
          <w:b/>
          <w:sz w:val="28"/>
          <w:szCs w:val="28"/>
          <w:u w:val="single"/>
        </w:rPr>
        <w:t xml:space="preserve"> </w:t>
      </w:r>
      <w:r w:rsidR="00195BE0">
        <w:rPr>
          <w:rStyle w:val="InitialStyle"/>
          <w:rFonts w:ascii="Arial" w:hAnsi="Arial" w:cs="Arial"/>
          <w:b/>
          <w:sz w:val="28"/>
          <w:szCs w:val="28"/>
          <w:u w:val="single"/>
        </w:rPr>
        <w:t>Grant Funding</w:t>
      </w:r>
    </w:p>
    <w:p w14:paraId="5E2484F0" w14:textId="77777777" w:rsidR="007906E0" w:rsidRPr="003326F9" w:rsidRDefault="007906E0">
      <w:pPr>
        <w:pStyle w:val="DefaultText"/>
        <w:rPr>
          <w:rStyle w:val="InitialStyle"/>
          <w:rFonts w:ascii="Arial" w:hAnsi="Arial" w:cs="Arial"/>
          <w:i/>
        </w:rPr>
      </w:pPr>
    </w:p>
    <w:p w14:paraId="175F87E4" w14:textId="04EB7D37" w:rsidR="0009458A" w:rsidRPr="003326F9" w:rsidRDefault="0009458A" w:rsidP="00D27641">
      <w:pPr>
        <w:spacing w:after="240"/>
        <w:rPr>
          <w:rFonts w:ascii="Arial" w:hAnsi="Arial" w:cs="Arial"/>
          <w:i/>
          <w:iCs/>
          <w:sz w:val="24"/>
          <w:szCs w:val="24"/>
        </w:rPr>
      </w:pPr>
      <w:r w:rsidRPr="003326F9">
        <w:rPr>
          <w:rFonts w:ascii="Arial" w:hAnsi="Arial" w:cs="Arial"/>
          <w:i/>
          <w:iCs/>
          <w:sz w:val="24"/>
          <w:szCs w:val="24"/>
        </w:rPr>
        <w:t xml:space="preserve">By signing this document, I certify to the best of my knowledge and belief that the aforementioned organization, its </w:t>
      </w:r>
      <w:r w:rsidR="0065034C" w:rsidRPr="003326F9">
        <w:rPr>
          <w:rFonts w:ascii="Arial" w:hAnsi="Arial" w:cs="Arial"/>
          <w:i/>
          <w:iCs/>
          <w:sz w:val="24"/>
          <w:szCs w:val="24"/>
        </w:rPr>
        <w:t>principals,</w:t>
      </w:r>
      <w:r w:rsidRPr="003326F9">
        <w:rPr>
          <w:rFonts w:ascii="Arial" w:hAnsi="Arial" w:cs="Arial"/>
          <w:i/>
          <w:iCs/>
          <w:sz w:val="24"/>
          <w:szCs w:val="24"/>
        </w:rPr>
        <w:t xml:space="preserve"> and any subcontractors </w:t>
      </w:r>
      <w:r w:rsidR="00944308" w:rsidRPr="003326F9">
        <w:rPr>
          <w:rFonts w:ascii="Arial" w:hAnsi="Arial" w:cs="Arial"/>
          <w:i/>
          <w:iCs/>
          <w:sz w:val="24"/>
          <w:szCs w:val="24"/>
        </w:rPr>
        <w:t xml:space="preserve">and/or consultants </w:t>
      </w:r>
      <w:r w:rsidRPr="003326F9">
        <w:rPr>
          <w:rFonts w:ascii="Arial" w:hAnsi="Arial" w:cs="Arial"/>
          <w:i/>
          <w:iCs/>
          <w:sz w:val="24"/>
          <w:szCs w:val="24"/>
        </w:rPr>
        <w:t xml:space="preserve">named in this </w:t>
      </w:r>
      <w:r w:rsidR="001F405C">
        <w:rPr>
          <w:rFonts w:ascii="Arial" w:hAnsi="Arial" w:cs="Arial"/>
          <w:i/>
          <w:iCs/>
          <w:sz w:val="24"/>
          <w:szCs w:val="24"/>
        </w:rPr>
        <w:t>application</w:t>
      </w:r>
      <w:r w:rsidRPr="003326F9">
        <w:rPr>
          <w:rFonts w:ascii="Arial" w:hAnsi="Arial" w:cs="Arial"/>
          <w:i/>
          <w:iCs/>
          <w:sz w:val="24"/>
          <w:szCs w:val="24"/>
        </w:rPr>
        <w:t>:</w:t>
      </w:r>
    </w:p>
    <w:p w14:paraId="46ECFD4F" w14:textId="77777777" w:rsidR="0009458A" w:rsidRPr="00661FD4" w:rsidRDefault="0009458A" w:rsidP="00661FD4">
      <w:pPr>
        <w:pStyle w:val="ListParagraph"/>
        <w:widowControl/>
        <w:numPr>
          <w:ilvl w:val="0"/>
          <w:numId w:val="28"/>
        </w:numPr>
        <w:autoSpaceDE/>
        <w:autoSpaceDN/>
        <w:spacing w:after="240"/>
        <w:contextualSpacing/>
        <w:rPr>
          <w:rFonts w:ascii="Arial" w:hAnsi="Arial" w:cs="Arial"/>
          <w:i/>
          <w:iCs/>
          <w:sz w:val="24"/>
          <w:szCs w:val="24"/>
        </w:rPr>
      </w:pPr>
      <w:r w:rsidRPr="00661FD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5173D1C" w14:textId="77777777" w:rsidR="00661FD4" w:rsidRPr="00661FD4" w:rsidRDefault="0009458A" w:rsidP="00661FD4">
      <w:pPr>
        <w:pStyle w:val="ListParagraph"/>
        <w:widowControl/>
        <w:numPr>
          <w:ilvl w:val="0"/>
          <w:numId w:val="28"/>
        </w:numPr>
        <w:autoSpaceDE/>
        <w:autoSpaceDN/>
        <w:spacing w:after="240"/>
        <w:contextualSpacing/>
        <w:rPr>
          <w:rFonts w:ascii="Arial" w:hAnsi="Arial" w:cs="Arial"/>
          <w:i/>
          <w:iCs/>
          <w:sz w:val="24"/>
          <w:szCs w:val="24"/>
        </w:rPr>
      </w:pPr>
      <w:r w:rsidRPr="00661FD4">
        <w:rPr>
          <w:rFonts w:ascii="Arial" w:hAnsi="Arial" w:cs="Arial"/>
          <w:i/>
          <w:iCs/>
          <w:sz w:val="24"/>
          <w:szCs w:val="24"/>
        </w:rPr>
        <w:t xml:space="preserve">Have not within three </w:t>
      </w:r>
      <w:r w:rsidR="008E4C4C" w:rsidRPr="00661FD4">
        <w:rPr>
          <w:rFonts w:ascii="Arial" w:hAnsi="Arial" w:cs="Arial"/>
          <w:i/>
          <w:iCs/>
          <w:sz w:val="24"/>
          <w:szCs w:val="24"/>
        </w:rPr>
        <w:t xml:space="preserve">(3) </w:t>
      </w:r>
      <w:r w:rsidRPr="00661FD4">
        <w:rPr>
          <w:rFonts w:ascii="Arial" w:hAnsi="Arial" w:cs="Arial"/>
          <w:i/>
          <w:iCs/>
          <w:sz w:val="24"/>
          <w:szCs w:val="24"/>
        </w:rPr>
        <w:t xml:space="preserve">years of submitting the </w:t>
      </w:r>
      <w:r w:rsidR="001F405C" w:rsidRPr="00661FD4">
        <w:rPr>
          <w:rFonts w:ascii="Arial" w:hAnsi="Arial" w:cs="Arial"/>
          <w:i/>
          <w:iCs/>
          <w:sz w:val="24"/>
          <w:szCs w:val="24"/>
        </w:rPr>
        <w:t>application</w:t>
      </w:r>
      <w:r w:rsidRPr="00661FD4">
        <w:rPr>
          <w:rFonts w:ascii="Arial" w:hAnsi="Arial" w:cs="Arial"/>
          <w:i/>
          <w:iCs/>
          <w:sz w:val="24"/>
          <w:szCs w:val="24"/>
        </w:rPr>
        <w:t xml:space="preserve"> for this contract been convicted of or had a civil judgment rendered against them for:</w:t>
      </w:r>
    </w:p>
    <w:p w14:paraId="0DAC10D8" w14:textId="77777777" w:rsidR="00661FD4" w:rsidRPr="00661FD4" w:rsidRDefault="0009458A" w:rsidP="00661FD4">
      <w:pPr>
        <w:pStyle w:val="ListParagraph"/>
        <w:widowControl/>
        <w:numPr>
          <w:ilvl w:val="1"/>
          <w:numId w:val="28"/>
        </w:numPr>
        <w:autoSpaceDE/>
        <w:autoSpaceDN/>
        <w:spacing w:after="240"/>
        <w:contextualSpacing/>
        <w:rPr>
          <w:rFonts w:ascii="Arial" w:hAnsi="Arial" w:cs="Arial"/>
          <w:i/>
          <w:iCs/>
          <w:sz w:val="24"/>
          <w:szCs w:val="24"/>
        </w:rPr>
      </w:pPr>
      <w:r w:rsidRPr="00661FD4">
        <w:rPr>
          <w:rFonts w:ascii="Arial" w:hAnsi="Arial" w:cs="Arial"/>
          <w:i/>
          <w:iCs/>
          <w:sz w:val="24"/>
          <w:szCs w:val="24"/>
        </w:rPr>
        <w:t xml:space="preserve">Fraud or a criminal offense in connection with obtaining, attempting to obtain, or performing a federal, </w:t>
      </w:r>
      <w:proofErr w:type="gramStart"/>
      <w:r w:rsidRPr="00661FD4">
        <w:rPr>
          <w:rFonts w:ascii="Arial" w:hAnsi="Arial" w:cs="Arial"/>
          <w:i/>
          <w:iCs/>
          <w:sz w:val="24"/>
          <w:szCs w:val="24"/>
        </w:rPr>
        <w:t>state</w:t>
      </w:r>
      <w:proofErr w:type="gramEnd"/>
      <w:r w:rsidRPr="00661FD4">
        <w:rPr>
          <w:rFonts w:ascii="Arial" w:hAnsi="Arial" w:cs="Arial"/>
          <w:i/>
          <w:iCs/>
          <w:sz w:val="24"/>
          <w:szCs w:val="24"/>
        </w:rPr>
        <w:t xml:space="preserve"> or local government transaction or contract.</w:t>
      </w:r>
    </w:p>
    <w:p w14:paraId="72906C41" w14:textId="33B6FA46" w:rsidR="00256191" w:rsidRPr="00661FD4" w:rsidRDefault="0009458A" w:rsidP="00661FD4">
      <w:pPr>
        <w:pStyle w:val="ListParagraph"/>
        <w:widowControl/>
        <w:numPr>
          <w:ilvl w:val="1"/>
          <w:numId w:val="28"/>
        </w:numPr>
        <w:autoSpaceDE/>
        <w:autoSpaceDN/>
        <w:spacing w:after="240"/>
        <w:contextualSpacing/>
        <w:rPr>
          <w:rFonts w:ascii="Arial" w:hAnsi="Arial" w:cs="Arial"/>
          <w:i/>
          <w:iCs/>
          <w:sz w:val="24"/>
          <w:szCs w:val="24"/>
        </w:rPr>
      </w:pPr>
      <w:r w:rsidRPr="00661FD4">
        <w:rPr>
          <w:rFonts w:ascii="Arial" w:hAnsi="Arial" w:cs="Arial"/>
          <w:i/>
          <w:iCs/>
          <w:sz w:val="24"/>
          <w:szCs w:val="24"/>
        </w:rPr>
        <w:t xml:space="preserve">Violating Federal or State antitrust statutes or committing embezzlement, theft, forgery, bribery, falsification or destruction of records, making false statements, or receiving stolen </w:t>
      </w:r>
      <w:proofErr w:type="gramStart"/>
      <w:r w:rsidRPr="00661FD4">
        <w:rPr>
          <w:rFonts w:ascii="Arial" w:hAnsi="Arial" w:cs="Arial"/>
          <w:i/>
          <w:iCs/>
          <w:sz w:val="24"/>
          <w:szCs w:val="24"/>
        </w:rPr>
        <w:t>property;</w:t>
      </w:r>
      <w:proofErr w:type="gramEnd"/>
    </w:p>
    <w:p w14:paraId="2E9D8581" w14:textId="77777777" w:rsidR="00256191" w:rsidRPr="00661FD4" w:rsidRDefault="0009458A" w:rsidP="00661FD4">
      <w:pPr>
        <w:pStyle w:val="ListParagraph"/>
        <w:widowControl/>
        <w:numPr>
          <w:ilvl w:val="0"/>
          <w:numId w:val="28"/>
        </w:numPr>
        <w:autoSpaceDE/>
        <w:autoSpaceDN/>
        <w:spacing w:after="240"/>
        <w:contextualSpacing/>
        <w:rPr>
          <w:rFonts w:ascii="Arial" w:hAnsi="Arial" w:cs="Arial"/>
          <w:i/>
          <w:iCs/>
          <w:sz w:val="24"/>
          <w:szCs w:val="24"/>
        </w:rPr>
      </w:pPr>
      <w:r w:rsidRPr="00661FD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 and</w:t>
      </w:r>
    </w:p>
    <w:p w14:paraId="65B1023C" w14:textId="16A40D43" w:rsidR="0009458A" w:rsidRPr="00661FD4" w:rsidRDefault="0009458A" w:rsidP="00661FD4">
      <w:pPr>
        <w:pStyle w:val="ListParagraph"/>
        <w:widowControl/>
        <w:numPr>
          <w:ilvl w:val="0"/>
          <w:numId w:val="28"/>
        </w:numPr>
        <w:autoSpaceDE/>
        <w:autoSpaceDN/>
        <w:spacing w:after="240"/>
        <w:contextualSpacing/>
        <w:rPr>
          <w:rFonts w:ascii="Arial" w:hAnsi="Arial" w:cs="Arial"/>
          <w:i/>
          <w:iCs/>
          <w:sz w:val="24"/>
          <w:szCs w:val="24"/>
        </w:rPr>
      </w:pPr>
      <w:r w:rsidRPr="00661FD4">
        <w:rPr>
          <w:rFonts w:ascii="Arial" w:hAnsi="Arial" w:cs="Arial"/>
          <w:i/>
          <w:iCs/>
          <w:sz w:val="24"/>
          <w:szCs w:val="24"/>
        </w:rPr>
        <w:t xml:space="preserve">Have not within a three (3) year period preceding this </w:t>
      </w:r>
      <w:r w:rsidR="001F405C" w:rsidRPr="00661FD4">
        <w:rPr>
          <w:rFonts w:ascii="Arial" w:hAnsi="Arial" w:cs="Arial"/>
          <w:i/>
          <w:iCs/>
          <w:sz w:val="24"/>
          <w:szCs w:val="24"/>
        </w:rPr>
        <w:t>application</w:t>
      </w:r>
      <w:r w:rsidRPr="00661FD4">
        <w:rPr>
          <w:rFonts w:ascii="Arial" w:hAnsi="Arial" w:cs="Arial"/>
          <w:i/>
          <w:iCs/>
          <w:sz w:val="24"/>
          <w:szCs w:val="24"/>
        </w:rPr>
        <w:t xml:space="preserve"> had one </w:t>
      </w:r>
      <w:r w:rsidR="008E4C4C" w:rsidRPr="00661FD4">
        <w:rPr>
          <w:rFonts w:ascii="Arial" w:hAnsi="Arial" w:cs="Arial"/>
          <w:i/>
          <w:iCs/>
          <w:sz w:val="24"/>
          <w:szCs w:val="24"/>
        </w:rPr>
        <w:t xml:space="preserve">(1) </w:t>
      </w:r>
      <w:r w:rsidRPr="00661FD4">
        <w:rPr>
          <w:rFonts w:ascii="Arial" w:hAnsi="Arial" w:cs="Arial"/>
          <w:i/>
          <w:iCs/>
          <w:sz w:val="24"/>
          <w:szCs w:val="24"/>
        </w:rPr>
        <w:t xml:space="preserve">or more federal, </w:t>
      </w:r>
      <w:proofErr w:type="gramStart"/>
      <w:r w:rsidRPr="00661FD4">
        <w:rPr>
          <w:rFonts w:ascii="Arial" w:hAnsi="Arial" w:cs="Arial"/>
          <w:i/>
          <w:iCs/>
          <w:sz w:val="24"/>
          <w:szCs w:val="24"/>
        </w:rPr>
        <w:t>state</w:t>
      </w:r>
      <w:proofErr w:type="gramEnd"/>
      <w:r w:rsidRPr="00661FD4">
        <w:rPr>
          <w:rFonts w:ascii="Arial" w:hAnsi="Arial" w:cs="Arial"/>
          <w:i/>
          <w:iCs/>
          <w:sz w:val="24"/>
          <w:szCs w:val="24"/>
        </w:rPr>
        <w:t xml:space="preserve"> or local government transactions terminated for cause or default</w:t>
      </w:r>
      <w:r w:rsidRPr="00661FD4">
        <w:rPr>
          <w:rFonts w:ascii="Arial" w:hAnsi="Arial" w:cs="Arial"/>
          <w:sz w:val="24"/>
          <w:szCs w:val="24"/>
        </w:rPr>
        <w:t>.</w:t>
      </w:r>
    </w:p>
    <w:p w14:paraId="52AF9A1A" w14:textId="5DFB54B0" w:rsidR="0009458A" w:rsidRPr="00661FD4" w:rsidRDefault="0009458A" w:rsidP="00661FD4">
      <w:pPr>
        <w:pStyle w:val="ListParagraph"/>
        <w:widowControl/>
        <w:numPr>
          <w:ilvl w:val="0"/>
          <w:numId w:val="28"/>
        </w:numPr>
        <w:autoSpaceDE/>
        <w:autoSpaceDN/>
        <w:spacing w:after="240"/>
        <w:contextualSpacing/>
        <w:rPr>
          <w:rFonts w:ascii="Arial" w:hAnsi="Arial" w:cs="Arial"/>
          <w:i/>
          <w:iCs/>
          <w:sz w:val="24"/>
          <w:szCs w:val="24"/>
        </w:rPr>
      </w:pPr>
      <w:r w:rsidRPr="00661FD4">
        <w:rPr>
          <w:rFonts w:ascii="Arial" w:hAnsi="Arial" w:cs="Arial"/>
          <w:i/>
          <w:iCs/>
          <w:sz w:val="24"/>
          <w:szCs w:val="24"/>
        </w:rPr>
        <w:t xml:space="preserve">Have not entered into a prior understanding, contract, or connection with any corporation, firm, or person submitting a response for the same materials, supplies, equipment, or services and this </w:t>
      </w:r>
      <w:r w:rsidR="001F405C" w:rsidRPr="00661FD4">
        <w:rPr>
          <w:rFonts w:ascii="Arial" w:hAnsi="Arial" w:cs="Arial"/>
          <w:i/>
          <w:iCs/>
          <w:sz w:val="24"/>
          <w:szCs w:val="24"/>
        </w:rPr>
        <w:t>application</w:t>
      </w:r>
      <w:r w:rsidRPr="00661FD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6D4AA02D" w14:textId="77777777" w:rsidR="00C9191E" w:rsidRDefault="00C9191E" w:rsidP="00892F35">
      <w:pPr>
        <w:rPr>
          <w:rFonts w:ascii="Arial" w:hAnsi="Arial" w:cs="Arial"/>
          <w:b/>
          <w:bCs/>
          <w:sz w:val="24"/>
          <w:szCs w:val="24"/>
        </w:rPr>
      </w:pPr>
    </w:p>
    <w:p w14:paraId="6A1315F3" w14:textId="77A13406" w:rsidR="32A74C45" w:rsidRDefault="32A74C45" w:rsidP="32A74C45">
      <w:pPr>
        <w:rPr>
          <w:rFonts w:ascii="Arial" w:hAnsi="Arial" w:cs="Arial"/>
          <w:b/>
          <w:bCs/>
          <w:sz w:val="24"/>
          <w:szCs w:val="24"/>
        </w:rPr>
      </w:pPr>
    </w:p>
    <w:p w14:paraId="0F13EDDB" w14:textId="6967A34C" w:rsidR="32A74C45" w:rsidRDefault="32A74C45" w:rsidP="32A74C45">
      <w:pPr>
        <w:rPr>
          <w:rFonts w:ascii="Arial" w:hAnsi="Arial" w:cs="Arial"/>
          <w:b/>
          <w:bCs/>
          <w:sz w:val="24"/>
          <w:szCs w:val="24"/>
        </w:rPr>
      </w:pPr>
    </w:p>
    <w:p w14:paraId="64D6FC75" w14:textId="08E5AEED" w:rsidR="00892F35" w:rsidRDefault="00892F35" w:rsidP="00892F35">
      <w:pPr>
        <w:rPr>
          <w:rFonts w:ascii="Arial" w:hAnsi="Arial" w:cs="Arial"/>
        </w:rPr>
      </w:pPr>
      <w:r>
        <w:rPr>
          <w:rFonts w:ascii="Arial" w:hAnsi="Arial" w:cs="Arial"/>
          <w:b/>
          <w:bCs/>
          <w:sz w:val="24"/>
          <w:szCs w:val="24"/>
        </w:rPr>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04E083BE" w14:textId="5F51EBFC" w:rsidR="00E24C1D" w:rsidRPr="008848AA" w:rsidRDefault="00E24C1D" w:rsidP="32A74C45">
      <w:pPr>
        <w:jc w:val="center"/>
        <w:rPr>
          <w:rFonts w:ascii="Arial" w:hAnsi="Arial" w:cs="Arial"/>
          <w:b/>
          <w:bCs/>
          <w:sz w:val="24"/>
          <w:szCs w:val="24"/>
        </w:rPr>
      </w:pPr>
      <w:r w:rsidRPr="32A74C45">
        <w:rPr>
          <w:rFonts w:ascii="Arial" w:hAnsi="Arial" w:cs="Arial"/>
          <w:b/>
          <w:bCs/>
          <w:sz w:val="28"/>
          <w:szCs w:val="28"/>
        </w:rPr>
        <w:t xml:space="preserve">State of Maine </w:t>
      </w:r>
    </w:p>
    <w:p w14:paraId="0164FAF3" w14:textId="04DDD5E7" w:rsidR="7D0B1F5B" w:rsidRDefault="7D0B1F5B" w:rsidP="32A74C45">
      <w:pPr>
        <w:pStyle w:val="DefaultText"/>
        <w:jc w:val="center"/>
        <w:rPr>
          <w:rStyle w:val="InitialStyle"/>
          <w:rFonts w:ascii="Arial" w:hAnsi="Arial" w:cs="Arial"/>
          <w:b/>
          <w:bCs/>
          <w:sz w:val="28"/>
          <w:szCs w:val="28"/>
        </w:rPr>
      </w:pPr>
      <w:r w:rsidRPr="32A74C45">
        <w:rPr>
          <w:rStyle w:val="InitialStyle"/>
          <w:rFonts w:ascii="Arial" w:hAnsi="Arial" w:cs="Arial"/>
          <w:b/>
          <w:bCs/>
          <w:sz w:val="28"/>
          <w:szCs w:val="28"/>
        </w:rPr>
        <w:t>Department of Labor</w:t>
      </w:r>
    </w:p>
    <w:p w14:paraId="403875D3" w14:textId="3DA768C1" w:rsidR="7D0B1F5B" w:rsidRDefault="7D0B1F5B" w:rsidP="32A74C45">
      <w:pPr>
        <w:jc w:val="center"/>
        <w:outlineLvl w:val="1"/>
        <w:rPr>
          <w:rStyle w:val="InitialStyle"/>
          <w:rFonts w:ascii="Arial" w:hAnsi="Arial" w:cs="Arial"/>
          <w:i/>
          <w:iCs/>
          <w:sz w:val="28"/>
          <w:szCs w:val="28"/>
        </w:rPr>
      </w:pPr>
      <w:r w:rsidRPr="32A74C45">
        <w:rPr>
          <w:rStyle w:val="InitialStyle"/>
          <w:rFonts w:ascii="Arial" w:hAnsi="Arial" w:cs="Arial"/>
          <w:i/>
          <w:iCs/>
          <w:sz w:val="28"/>
          <w:szCs w:val="28"/>
        </w:rPr>
        <w:t>Bureau of Employment Services</w:t>
      </w:r>
    </w:p>
    <w:p w14:paraId="530A56AC" w14:textId="700BBE55" w:rsidR="7D0B1F5B" w:rsidRDefault="00915B1D" w:rsidP="32A74C45">
      <w:pPr>
        <w:pStyle w:val="DefaultText"/>
        <w:jc w:val="center"/>
        <w:rPr>
          <w:rStyle w:val="InitialStyle"/>
          <w:rFonts w:ascii="Arial" w:hAnsi="Arial" w:cs="Arial"/>
          <w:i/>
          <w:iCs/>
          <w:sz w:val="28"/>
          <w:szCs w:val="28"/>
        </w:rPr>
      </w:pPr>
      <w:r>
        <w:rPr>
          <w:rStyle w:val="InitialStyle"/>
          <w:rFonts w:ascii="Arial" w:hAnsi="Arial" w:cs="Arial"/>
          <w:b/>
          <w:bCs/>
          <w:sz w:val="28"/>
          <w:szCs w:val="28"/>
        </w:rPr>
        <w:t>APPLICATION FORM</w:t>
      </w:r>
    </w:p>
    <w:p w14:paraId="40E39B10" w14:textId="5E733BCB" w:rsidR="7D0B1F5B" w:rsidRDefault="7D0B1F5B" w:rsidP="32A74C45">
      <w:pPr>
        <w:pStyle w:val="DefaultText"/>
        <w:jc w:val="center"/>
        <w:rPr>
          <w:rStyle w:val="InitialStyle"/>
          <w:rFonts w:ascii="Arial" w:hAnsi="Arial" w:cs="Arial"/>
          <w:b/>
          <w:bCs/>
          <w:sz w:val="28"/>
          <w:szCs w:val="28"/>
        </w:rPr>
      </w:pPr>
      <w:r w:rsidRPr="32A74C45">
        <w:rPr>
          <w:rStyle w:val="InitialStyle"/>
          <w:rFonts w:ascii="Arial" w:hAnsi="Arial" w:cs="Arial"/>
          <w:b/>
          <w:bCs/>
          <w:sz w:val="28"/>
          <w:szCs w:val="28"/>
        </w:rPr>
        <w:t>RFA#</w:t>
      </w:r>
      <w:r w:rsidR="00661FD4">
        <w:rPr>
          <w:rStyle w:val="InitialStyle"/>
          <w:rFonts w:ascii="Arial" w:hAnsi="Arial" w:cs="Arial"/>
          <w:b/>
          <w:bCs/>
          <w:sz w:val="28"/>
          <w:szCs w:val="28"/>
        </w:rPr>
        <w:t xml:space="preserve"> 202112198</w:t>
      </w:r>
    </w:p>
    <w:p w14:paraId="0069A6A7" w14:textId="0C2A4553" w:rsidR="7D0B1F5B" w:rsidRDefault="7D0B1F5B" w:rsidP="32A74C45">
      <w:pPr>
        <w:pStyle w:val="DefaultText"/>
        <w:jc w:val="center"/>
        <w:rPr>
          <w:rStyle w:val="InitialStyle"/>
          <w:rFonts w:ascii="Arial" w:hAnsi="Arial" w:cs="Arial"/>
          <w:b/>
          <w:bCs/>
          <w:sz w:val="28"/>
          <w:szCs w:val="28"/>
          <w:u w:val="single"/>
        </w:rPr>
      </w:pPr>
      <w:r w:rsidRPr="32A74C45">
        <w:rPr>
          <w:rStyle w:val="InitialStyle"/>
          <w:rFonts w:ascii="Arial" w:hAnsi="Arial" w:cs="Arial"/>
          <w:b/>
          <w:bCs/>
          <w:sz w:val="28"/>
          <w:szCs w:val="28"/>
          <w:u w:val="single"/>
        </w:rPr>
        <w:t>Peer Workforce Navigator Pilot</w:t>
      </w:r>
    </w:p>
    <w:p w14:paraId="402E9563" w14:textId="05C857D2" w:rsidR="7D0B1F5B" w:rsidRDefault="7D0B1F5B" w:rsidP="32A74C45">
      <w:pPr>
        <w:pStyle w:val="DefaultText"/>
        <w:jc w:val="center"/>
        <w:rPr>
          <w:rStyle w:val="InitialStyle"/>
          <w:rFonts w:ascii="Arial" w:hAnsi="Arial" w:cs="Arial"/>
          <w:b/>
          <w:bCs/>
          <w:sz w:val="28"/>
          <w:szCs w:val="28"/>
          <w:u w:val="single"/>
        </w:rPr>
      </w:pPr>
      <w:r w:rsidRPr="32A74C45">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32A74C45">
        <w:rPr>
          <w:rStyle w:val="InitialStyle"/>
          <w:rFonts w:ascii="Arial" w:hAnsi="Arial" w:cs="Arial"/>
          <w:b/>
          <w:bCs/>
          <w:sz w:val="28"/>
          <w:szCs w:val="28"/>
          <w:u w:val="single"/>
        </w:rPr>
        <w:t xml:space="preserve"> Grant Funding</w:t>
      </w:r>
    </w:p>
    <w:p w14:paraId="5E2BB8D9" w14:textId="2F215521" w:rsidR="32A74C45" w:rsidRDefault="32A74C45" w:rsidP="32A74C45">
      <w:pPr>
        <w:pStyle w:val="DefaultText"/>
        <w:jc w:val="center"/>
        <w:rPr>
          <w:rStyle w:val="InitialStyle"/>
          <w:rFonts w:ascii="Arial" w:hAnsi="Arial" w:cs="Arial"/>
          <w:b/>
          <w:bCs/>
          <w:u w:val="single"/>
        </w:rPr>
      </w:pPr>
    </w:p>
    <w:p w14:paraId="0B32F767" w14:textId="3D49E829" w:rsidR="00195BE0" w:rsidRDefault="00195BE0" w:rsidP="00915B1D">
      <w:pPr>
        <w:pStyle w:val="DefaultText"/>
        <w:rPr>
          <w:rStyle w:val="InitialStyle"/>
          <w:rFonts w:ascii="Arial" w:hAnsi="Arial" w:cs="Arial"/>
          <w:b/>
          <w:sz w:val="28"/>
          <w:szCs w:val="28"/>
          <w:u w:val="single"/>
        </w:rPr>
      </w:pPr>
    </w:p>
    <w:p w14:paraId="0BD39DF4" w14:textId="77777777"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2AADDBCA" w14:textId="6AD59A5D" w:rsidR="00661FD4" w:rsidRDefault="00661FD4" w:rsidP="32A74C45">
      <w:pPr>
        <w:pStyle w:val="DefaultText"/>
        <w:jc w:val="center"/>
        <w:rPr>
          <w:highlight w:val="green"/>
        </w:rPr>
      </w:pPr>
      <w:bookmarkStart w:id="23" w:name="_MON_1684571017"/>
      <w:bookmarkEnd w:id="23"/>
    </w:p>
    <w:bookmarkStart w:id="24" w:name="_MON_1702287271"/>
    <w:bookmarkEnd w:id="24"/>
    <w:p w14:paraId="1F8FD4A7" w14:textId="5FCE3F21" w:rsidR="00661FD4" w:rsidRPr="00661FD4" w:rsidRDefault="00661FD4" w:rsidP="32A74C45">
      <w:pPr>
        <w:pStyle w:val="DefaultText"/>
        <w:jc w:val="center"/>
      </w:pPr>
      <w:r w:rsidRPr="00661FD4">
        <w:object w:dxaOrig="1508" w:dyaOrig="983" w14:anchorId="6BBC1408">
          <v:shape id="_x0000_i1025" type="#_x0000_t75" style="width:109.5pt;height:71.25pt" o:ole="">
            <v:imagedata r:id="rId22" o:title=""/>
          </v:shape>
          <o:OLEObject Type="Embed" ProgID="Word.Document.12" ShapeID="_x0000_i1025" DrawAspect="Icon" ObjectID="_1702970841" r:id="rId23">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77777777" w:rsidR="00195BE0" w:rsidRDefault="00195BE0">
      <w:pPr>
        <w:widowControl/>
        <w:autoSpaceDE/>
        <w:autoSpaceDN/>
        <w:rPr>
          <w:rFonts w:ascii="Arial" w:hAnsi="Arial" w:cs="Arial"/>
          <w:sz w:val="24"/>
          <w:szCs w:val="24"/>
        </w:rPr>
      </w:pPr>
      <w:r w:rsidRPr="45701198">
        <w:rPr>
          <w:rFonts w:ascii="Arial" w:hAnsi="Arial" w:cs="Arial"/>
          <w:sz w:val="24"/>
          <w:szCs w:val="24"/>
        </w:rPr>
        <w:br w:type="page"/>
      </w:r>
    </w:p>
    <w:p w14:paraId="64C07F23" w14:textId="58EBA75C" w:rsidR="51BE6625" w:rsidRDefault="51BE6625" w:rsidP="45701198">
      <w:pPr>
        <w:rPr>
          <w:rFonts w:ascii="Arial" w:eastAsia="Arial" w:hAnsi="Arial" w:cs="Arial"/>
          <w:color w:val="000000" w:themeColor="text1"/>
          <w:sz w:val="24"/>
          <w:szCs w:val="24"/>
        </w:rPr>
      </w:pPr>
      <w:r w:rsidRPr="45701198">
        <w:rPr>
          <w:rFonts w:ascii="Arial" w:eastAsia="Arial" w:hAnsi="Arial" w:cs="Arial"/>
          <w:b/>
          <w:bCs/>
          <w:color w:val="000000" w:themeColor="text1"/>
          <w:sz w:val="24"/>
          <w:szCs w:val="24"/>
        </w:rPr>
        <w:lastRenderedPageBreak/>
        <w:t>APPENDIX D</w:t>
      </w:r>
    </w:p>
    <w:p w14:paraId="2C7DBA9B" w14:textId="4FED902D" w:rsidR="45701198" w:rsidRDefault="45701198" w:rsidP="45701198">
      <w:pPr>
        <w:rPr>
          <w:rFonts w:ascii="Arial" w:eastAsia="Arial" w:hAnsi="Arial" w:cs="Arial"/>
          <w:color w:val="000000" w:themeColor="text1"/>
        </w:rPr>
      </w:pPr>
    </w:p>
    <w:p w14:paraId="0E66EBDE" w14:textId="78991005" w:rsidR="51BE6625" w:rsidRDefault="51BE6625" w:rsidP="45701198">
      <w:pPr>
        <w:jc w:val="center"/>
        <w:rPr>
          <w:rFonts w:ascii="Arial" w:eastAsia="Arial" w:hAnsi="Arial" w:cs="Arial"/>
          <w:color w:val="000000" w:themeColor="text1"/>
          <w:sz w:val="28"/>
          <w:szCs w:val="28"/>
        </w:rPr>
      </w:pPr>
      <w:r w:rsidRPr="32A74C45">
        <w:rPr>
          <w:rFonts w:ascii="Arial" w:eastAsia="Arial" w:hAnsi="Arial" w:cs="Arial"/>
          <w:b/>
          <w:bCs/>
          <w:color w:val="000000" w:themeColor="text1"/>
          <w:sz w:val="28"/>
          <w:szCs w:val="28"/>
        </w:rPr>
        <w:t xml:space="preserve">State of Maine </w:t>
      </w:r>
    </w:p>
    <w:p w14:paraId="3FE76463" w14:textId="37287B94" w:rsidR="51BE6625" w:rsidRDefault="51BE6625" w:rsidP="45701198">
      <w:pPr>
        <w:jc w:val="center"/>
        <w:rPr>
          <w:rFonts w:ascii="Arial" w:eastAsia="Arial" w:hAnsi="Arial" w:cs="Arial"/>
          <w:color w:val="000000" w:themeColor="text1"/>
          <w:sz w:val="28"/>
          <w:szCs w:val="28"/>
        </w:rPr>
      </w:pPr>
      <w:r w:rsidRPr="45701198">
        <w:rPr>
          <w:rStyle w:val="InitialStyle"/>
          <w:rFonts w:ascii="Arial" w:eastAsia="Arial" w:hAnsi="Arial" w:cs="Arial"/>
          <w:b/>
          <w:bCs/>
          <w:color w:val="000000" w:themeColor="text1"/>
          <w:sz w:val="28"/>
          <w:szCs w:val="28"/>
        </w:rPr>
        <w:t>Department of Labor</w:t>
      </w:r>
    </w:p>
    <w:p w14:paraId="189AEDD4" w14:textId="301B694E" w:rsidR="51BE6625" w:rsidRDefault="51BE6625" w:rsidP="45701198">
      <w:pPr>
        <w:jc w:val="center"/>
        <w:rPr>
          <w:rFonts w:ascii="Arial" w:eastAsia="Arial" w:hAnsi="Arial" w:cs="Arial"/>
          <w:color w:val="000000" w:themeColor="text1"/>
          <w:sz w:val="28"/>
          <w:szCs w:val="28"/>
        </w:rPr>
      </w:pPr>
      <w:r w:rsidRPr="45701198">
        <w:rPr>
          <w:rStyle w:val="InitialStyle"/>
          <w:rFonts w:ascii="Arial" w:eastAsia="Arial" w:hAnsi="Arial" w:cs="Arial"/>
          <w:i/>
          <w:iCs/>
          <w:color w:val="000000" w:themeColor="text1"/>
          <w:sz w:val="28"/>
          <w:szCs w:val="28"/>
        </w:rPr>
        <w:t>Bureau of Employment Services</w:t>
      </w:r>
    </w:p>
    <w:p w14:paraId="1BC16A73" w14:textId="68B90694" w:rsidR="51BE6625" w:rsidRDefault="51BE6625" w:rsidP="00661FD4">
      <w:pPr>
        <w:jc w:val="center"/>
        <w:rPr>
          <w:rFonts w:eastAsia="Arial"/>
        </w:rPr>
      </w:pPr>
      <w:r w:rsidRPr="45701198">
        <w:rPr>
          <w:rStyle w:val="InitialStyle"/>
          <w:rFonts w:ascii="Arial" w:eastAsia="Arial" w:hAnsi="Arial" w:cs="Arial"/>
          <w:b/>
          <w:bCs/>
          <w:color w:val="000000" w:themeColor="text1"/>
          <w:sz w:val="28"/>
          <w:szCs w:val="28"/>
        </w:rPr>
        <w:t>FUNDING GUIDELINES</w:t>
      </w:r>
    </w:p>
    <w:p w14:paraId="24DDF46A" w14:textId="1BC15E63" w:rsidR="51BE6625" w:rsidRDefault="51BE6625" w:rsidP="45701198">
      <w:pPr>
        <w:jc w:val="center"/>
        <w:rPr>
          <w:rFonts w:ascii="Arial" w:eastAsia="Arial" w:hAnsi="Arial" w:cs="Arial"/>
          <w:color w:val="000000" w:themeColor="text1"/>
          <w:sz w:val="28"/>
          <w:szCs w:val="28"/>
        </w:rPr>
      </w:pPr>
      <w:r w:rsidRPr="32A74C45">
        <w:rPr>
          <w:rStyle w:val="InitialStyle"/>
          <w:rFonts w:ascii="Arial" w:eastAsia="Arial" w:hAnsi="Arial" w:cs="Arial"/>
          <w:b/>
          <w:bCs/>
          <w:color w:val="000000" w:themeColor="text1"/>
          <w:sz w:val="28"/>
          <w:szCs w:val="28"/>
        </w:rPr>
        <w:t>RFA#</w:t>
      </w:r>
      <w:r w:rsidR="00661FD4">
        <w:rPr>
          <w:rStyle w:val="InitialStyle"/>
          <w:rFonts w:ascii="Arial" w:eastAsia="Arial" w:hAnsi="Arial" w:cs="Arial"/>
          <w:b/>
          <w:bCs/>
          <w:color w:val="000000" w:themeColor="text1"/>
          <w:sz w:val="28"/>
          <w:szCs w:val="28"/>
        </w:rPr>
        <w:t xml:space="preserve"> 202112198</w:t>
      </w:r>
    </w:p>
    <w:p w14:paraId="3AFC2368" w14:textId="373C9A38" w:rsidR="3EACB8D0" w:rsidRDefault="3EACB8D0" w:rsidP="32A74C45">
      <w:pPr>
        <w:pStyle w:val="Heading2"/>
        <w:spacing w:before="0" w:after="0" w:line="259" w:lineRule="auto"/>
        <w:jc w:val="center"/>
        <w:rPr>
          <w:u w:val="single"/>
        </w:rPr>
      </w:pPr>
      <w:r w:rsidRPr="32A74C45">
        <w:rPr>
          <w:sz w:val="28"/>
          <w:szCs w:val="28"/>
          <w:u w:val="single"/>
        </w:rPr>
        <w:t>Peer Workforce Navigator Pilot</w:t>
      </w:r>
    </w:p>
    <w:p w14:paraId="5C46F427" w14:textId="108D5F8C" w:rsidR="51BE6625" w:rsidRDefault="51BE6625" w:rsidP="45701198">
      <w:pPr>
        <w:jc w:val="center"/>
        <w:rPr>
          <w:rFonts w:ascii="Arial" w:eastAsia="Arial" w:hAnsi="Arial" w:cs="Arial"/>
          <w:color w:val="000000" w:themeColor="text1"/>
          <w:sz w:val="28"/>
          <w:szCs w:val="28"/>
        </w:rPr>
      </w:pPr>
      <w:r w:rsidRPr="45701198">
        <w:rPr>
          <w:rStyle w:val="InitialStyle"/>
          <w:rFonts w:ascii="Arial" w:eastAsia="Arial" w:hAnsi="Arial" w:cs="Arial"/>
          <w:b/>
          <w:bCs/>
          <w:color w:val="000000" w:themeColor="text1"/>
          <w:sz w:val="28"/>
          <w:szCs w:val="28"/>
          <w:u w:val="single"/>
        </w:rPr>
        <w:t>FY 2022 Grant Funding</w:t>
      </w:r>
    </w:p>
    <w:p w14:paraId="5B421B01" w14:textId="1671C56A" w:rsidR="45701198" w:rsidRDefault="45701198" w:rsidP="45701198">
      <w:pPr>
        <w:tabs>
          <w:tab w:val="left" w:pos="360"/>
          <w:tab w:val="left" w:pos="720"/>
          <w:tab w:val="left" w:pos="1080"/>
          <w:tab w:val="left" w:pos="1440"/>
        </w:tabs>
        <w:rPr>
          <w:rFonts w:ascii="Arial" w:eastAsia="Arial" w:hAnsi="Arial" w:cs="Arial"/>
          <w:color w:val="000000" w:themeColor="text1"/>
          <w:sz w:val="24"/>
          <w:szCs w:val="24"/>
        </w:rPr>
      </w:pPr>
    </w:p>
    <w:p w14:paraId="7FB4F40E" w14:textId="0A443110" w:rsidR="45701198" w:rsidRDefault="45701198" w:rsidP="45701198">
      <w:pPr>
        <w:tabs>
          <w:tab w:val="left" w:pos="360"/>
          <w:tab w:val="left" w:pos="720"/>
          <w:tab w:val="left" w:pos="1080"/>
          <w:tab w:val="left" w:pos="1440"/>
        </w:tabs>
        <w:rPr>
          <w:rFonts w:ascii="Arial" w:eastAsia="Arial" w:hAnsi="Arial" w:cs="Arial"/>
          <w:color w:val="000000" w:themeColor="text1"/>
          <w:sz w:val="24"/>
          <w:szCs w:val="24"/>
        </w:rPr>
      </w:pPr>
    </w:p>
    <w:p w14:paraId="26D2F52C" w14:textId="53641066" w:rsidR="51BE6625" w:rsidRDefault="51BE6625" w:rsidP="45701198">
      <w:pPr>
        <w:tabs>
          <w:tab w:val="left" w:pos="360"/>
          <w:tab w:val="left" w:pos="720"/>
          <w:tab w:val="left" w:pos="1080"/>
          <w:tab w:val="left" w:pos="1440"/>
        </w:tabs>
        <w:rPr>
          <w:rFonts w:ascii="Arial" w:eastAsia="Arial" w:hAnsi="Arial" w:cs="Arial"/>
          <w:color w:val="000000" w:themeColor="text1"/>
          <w:sz w:val="24"/>
          <w:szCs w:val="24"/>
        </w:rPr>
      </w:pPr>
      <w:r w:rsidRPr="32A74C45">
        <w:rPr>
          <w:rFonts w:ascii="Arial" w:eastAsia="Arial" w:hAnsi="Arial" w:cs="Arial"/>
          <w:color w:val="000000" w:themeColor="text1"/>
          <w:sz w:val="24"/>
          <w:szCs w:val="24"/>
        </w:rPr>
        <w:t xml:space="preserve">Funding for </w:t>
      </w:r>
      <w:r w:rsidR="16DD5B39" w:rsidRPr="32A74C45">
        <w:rPr>
          <w:rFonts w:ascii="Arial" w:eastAsia="Arial" w:hAnsi="Arial" w:cs="Arial"/>
          <w:color w:val="000000" w:themeColor="text1"/>
          <w:sz w:val="24"/>
          <w:szCs w:val="24"/>
        </w:rPr>
        <w:t xml:space="preserve">the peer workforce navigator pilot </w:t>
      </w:r>
      <w:r w:rsidRPr="32A74C45">
        <w:rPr>
          <w:rFonts w:ascii="Arial" w:eastAsia="Arial" w:hAnsi="Arial" w:cs="Arial"/>
          <w:color w:val="000000" w:themeColor="text1"/>
          <w:sz w:val="24"/>
          <w:szCs w:val="24"/>
        </w:rPr>
        <w:t xml:space="preserve">is based on the total number of </w:t>
      </w:r>
      <w:r w:rsidR="29BDCC29" w:rsidRPr="32A74C45">
        <w:rPr>
          <w:rFonts w:ascii="Arial" w:eastAsia="Arial" w:hAnsi="Arial" w:cs="Arial"/>
          <w:color w:val="000000" w:themeColor="text1"/>
          <w:sz w:val="24"/>
          <w:szCs w:val="24"/>
        </w:rPr>
        <w:t xml:space="preserve">individuals from priority communities </w:t>
      </w:r>
      <w:r w:rsidRPr="32A74C45">
        <w:rPr>
          <w:rFonts w:ascii="Arial" w:eastAsia="Arial" w:hAnsi="Arial" w:cs="Arial"/>
          <w:color w:val="000000" w:themeColor="text1"/>
          <w:sz w:val="24"/>
          <w:szCs w:val="24"/>
        </w:rPr>
        <w:t>served through the grant opportunity.  Total funding requested may not exceed $</w:t>
      </w:r>
      <w:r w:rsidR="4C1FDD23" w:rsidRPr="32A74C45">
        <w:rPr>
          <w:rFonts w:ascii="Arial" w:eastAsia="Arial" w:hAnsi="Arial" w:cs="Arial"/>
          <w:color w:val="000000" w:themeColor="text1"/>
          <w:sz w:val="24"/>
          <w:szCs w:val="24"/>
        </w:rPr>
        <w:t>2</w:t>
      </w:r>
      <w:r w:rsidRPr="32A74C45">
        <w:rPr>
          <w:rFonts w:ascii="Arial" w:eastAsia="Arial" w:hAnsi="Arial" w:cs="Arial"/>
          <w:color w:val="000000" w:themeColor="text1"/>
          <w:sz w:val="24"/>
          <w:szCs w:val="24"/>
        </w:rPr>
        <w:t xml:space="preserve">,000 per </w:t>
      </w:r>
      <w:r w:rsidR="5566FBE8" w:rsidRPr="32A74C45">
        <w:rPr>
          <w:rFonts w:ascii="Arial" w:eastAsia="Arial" w:hAnsi="Arial" w:cs="Arial"/>
          <w:color w:val="000000" w:themeColor="text1"/>
          <w:sz w:val="24"/>
          <w:szCs w:val="24"/>
        </w:rPr>
        <w:t>individual served with peer navigation services</w:t>
      </w:r>
      <w:r w:rsidRPr="32A74C45">
        <w:rPr>
          <w:rFonts w:ascii="Arial" w:eastAsia="Arial" w:hAnsi="Arial" w:cs="Arial"/>
          <w:color w:val="000000" w:themeColor="text1"/>
          <w:sz w:val="24"/>
          <w:szCs w:val="24"/>
        </w:rPr>
        <w:t xml:space="preserve">. </w:t>
      </w:r>
    </w:p>
    <w:p w14:paraId="342162F5" w14:textId="59CFC7B9" w:rsidR="45701198" w:rsidRDefault="45701198" w:rsidP="32A74C45">
      <w:pPr>
        <w:tabs>
          <w:tab w:val="left" w:pos="360"/>
          <w:tab w:val="left" w:pos="720"/>
          <w:tab w:val="left" w:pos="1080"/>
          <w:tab w:val="left" w:pos="1440"/>
        </w:tabs>
        <w:rPr>
          <w:color w:val="000000" w:themeColor="text1"/>
        </w:rPr>
      </w:pPr>
    </w:p>
    <w:p w14:paraId="6BD55E4B" w14:textId="678144A9" w:rsidR="51BE6625" w:rsidRDefault="51BE6625" w:rsidP="45701198">
      <w:pPr>
        <w:tabs>
          <w:tab w:val="left" w:pos="360"/>
          <w:tab w:val="left" w:pos="720"/>
          <w:tab w:val="left" w:pos="1080"/>
          <w:tab w:val="left" w:pos="1440"/>
        </w:tabs>
        <w:rPr>
          <w:rFonts w:ascii="Arial" w:eastAsia="Arial" w:hAnsi="Arial" w:cs="Arial"/>
          <w:color w:val="000000" w:themeColor="text1"/>
          <w:sz w:val="24"/>
          <w:szCs w:val="24"/>
        </w:rPr>
      </w:pPr>
      <w:r w:rsidRPr="32A74C45">
        <w:rPr>
          <w:rFonts w:ascii="Arial" w:eastAsia="Arial" w:hAnsi="Arial" w:cs="Arial"/>
          <w:color w:val="000000" w:themeColor="text1"/>
          <w:sz w:val="24"/>
          <w:szCs w:val="24"/>
        </w:rPr>
        <w:t>Maximum award is $</w:t>
      </w:r>
      <w:r w:rsidR="1B124439" w:rsidRPr="32A74C45">
        <w:rPr>
          <w:rFonts w:ascii="Arial" w:eastAsia="Arial" w:hAnsi="Arial" w:cs="Arial"/>
          <w:color w:val="000000" w:themeColor="text1"/>
          <w:sz w:val="24"/>
          <w:szCs w:val="24"/>
        </w:rPr>
        <w:t>500</w:t>
      </w:r>
      <w:r w:rsidRPr="32A74C45">
        <w:rPr>
          <w:rFonts w:ascii="Arial" w:eastAsia="Arial" w:hAnsi="Arial" w:cs="Arial"/>
          <w:color w:val="000000" w:themeColor="text1"/>
          <w:sz w:val="24"/>
          <w:szCs w:val="24"/>
        </w:rPr>
        <w:t>,000</w:t>
      </w:r>
      <w:r w:rsidR="5C91D569" w:rsidRPr="32A74C45">
        <w:rPr>
          <w:rFonts w:ascii="Arial" w:eastAsia="Arial" w:hAnsi="Arial" w:cs="Arial"/>
          <w:color w:val="000000" w:themeColor="text1"/>
          <w:sz w:val="24"/>
          <w:szCs w:val="24"/>
        </w:rPr>
        <w:t xml:space="preserve"> annually</w:t>
      </w:r>
      <w:r w:rsidRPr="32A74C45">
        <w:rPr>
          <w:rFonts w:ascii="Arial" w:eastAsia="Arial" w:hAnsi="Arial" w:cs="Arial"/>
          <w:color w:val="000000" w:themeColor="text1"/>
          <w:sz w:val="24"/>
          <w:szCs w:val="24"/>
        </w:rPr>
        <w:t xml:space="preserve">, serving at least </w:t>
      </w:r>
      <w:r w:rsidR="387CD3FF" w:rsidRPr="32A74C45">
        <w:rPr>
          <w:rFonts w:ascii="Arial" w:eastAsia="Arial" w:hAnsi="Arial" w:cs="Arial"/>
          <w:color w:val="000000" w:themeColor="text1"/>
          <w:sz w:val="24"/>
          <w:szCs w:val="24"/>
        </w:rPr>
        <w:t>250 individual</w:t>
      </w:r>
      <w:r w:rsidRPr="32A74C45">
        <w:rPr>
          <w:rFonts w:ascii="Arial" w:eastAsia="Arial" w:hAnsi="Arial" w:cs="Arial"/>
          <w:color w:val="000000" w:themeColor="text1"/>
          <w:sz w:val="24"/>
          <w:szCs w:val="24"/>
        </w:rPr>
        <w:t>s</w:t>
      </w:r>
      <w:r w:rsidR="6585973D" w:rsidRPr="32A74C45">
        <w:rPr>
          <w:rFonts w:ascii="Arial" w:eastAsia="Arial" w:hAnsi="Arial" w:cs="Arial"/>
          <w:color w:val="000000" w:themeColor="text1"/>
          <w:sz w:val="24"/>
          <w:szCs w:val="24"/>
        </w:rPr>
        <w:t xml:space="preserve"> per year</w:t>
      </w:r>
      <w:r w:rsidRPr="32A74C45">
        <w:rPr>
          <w:rFonts w:ascii="Arial" w:eastAsia="Arial" w:hAnsi="Arial" w:cs="Arial"/>
          <w:color w:val="000000" w:themeColor="text1"/>
          <w:sz w:val="24"/>
          <w:szCs w:val="24"/>
        </w:rPr>
        <w:t>.</w:t>
      </w:r>
    </w:p>
    <w:p w14:paraId="723B39C1" w14:textId="0CB80B85" w:rsidR="45701198" w:rsidRDefault="45701198" w:rsidP="45701198">
      <w:pPr>
        <w:tabs>
          <w:tab w:val="left" w:pos="360"/>
          <w:tab w:val="left" w:pos="720"/>
          <w:tab w:val="left" w:pos="1080"/>
          <w:tab w:val="left" w:pos="1440"/>
        </w:tabs>
        <w:rPr>
          <w:color w:val="000000" w:themeColor="text1"/>
        </w:rPr>
      </w:pPr>
    </w:p>
    <w:p w14:paraId="5202851F" w14:textId="20D8EFD6" w:rsidR="51BE6625" w:rsidRDefault="51BE6625" w:rsidP="45701198">
      <w:pPr>
        <w:tabs>
          <w:tab w:val="left" w:pos="360"/>
          <w:tab w:val="left" w:pos="720"/>
          <w:tab w:val="left" w:pos="1080"/>
          <w:tab w:val="left" w:pos="1440"/>
        </w:tabs>
        <w:rPr>
          <w:rFonts w:ascii="Arial" w:eastAsia="Arial" w:hAnsi="Arial" w:cs="Arial"/>
          <w:color w:val="000000" w:themeColor="text1"/>
          <w:sz w:val="24"/>
          <w:szCs w:val="24"/>
        </w:rPr>
      </w:pPr>
      <w:r w:rsidRPr="32A74C45">
        <w:rPr>
          <w:rFonts w:ascii="Arial" w:eastAsia="Arial" w:hAnsi="Arial" w:cs="Arial"/>
          <w:color w:val="000000" w:themeColor="text1"/>
          <w:sz w:val="24"/>
          <w:szCs w:val="24"/>
        </w:rPr>
        <w:t xml:space="preserve">Funding for this grant opportunity must be expended by </w:t>
      </w:r>
      <w:r w:rsidR="0084050C">
        <w:rPr>
          <w:rFonts w:ascii="Arial" w:eastAsia="Arial" w:hAnsi="Arial" w:cs="Arial"/>
          <w:color w:val="000000" w:themeColor="text1"/>
          <w:sz w:val="24"/>
          <w:szCs w:val="24"/>
        </w:rPr>
        <w:t>February</w:t>
      </w:r>
      <w:r w:rsidRPr="32A74C45">
        <w:rPr>
          <w:rFonts w:ascii="Arial" w:eastAsia="Arial" w:hAnsi="Arial" w:cs="Arial"/>
          <w:color w:val="000000" w:themeColor="text1"/>
          <w:sz w:val="24"/>
          <w:szCs w:val="24"/>
        </w:rPr>
        <w:t xml:space="preserve"> </w:t>
      </w:r>
      <w:r w:rsidR="0084050C">
        <w:rPr>
          <w:rFonts w:ascii="Arial" w:eastAsia="Arial" w:hAnsi="Arial" w:cs="Arial"/>
          <w:color w:val="000000" w:themeColor="text1"/>
          <w:sz w:val="24"/>
          <w:szCs w:val="24"/>
        </w:rPr>
        <w:t>28</w:t>
      </w:r>
      <w:r w:rsidRPr="32A74C45">
        <w:rPr>
          <w:rFonts w:ascii="Arial" w:eastAsia="Arial" w:hAnsi="Arial" w:cs="Arial"/>
          <w:color w:val="000000" w:themeColor="text1"/>
          <w:sz w:val="24"/>
          <w:szCs w:val="24"/>
        </w:rPr>
        <w:t>, 2</w:t>
      </w:r>
      <w:r w:rsidR="4D7D2A5C" w:rsidRPr="32A74C45">
        <w:rPr>
          <w:rFonts w:ascii="Arial" w:eastAsia="Arial" w:hAnsi="Arial" w:cs="Arial"/>
          <w:color w:val="000000" w:themeColor="text1"/>
          <w:sz w:val="24"/>
          <w:szCs w:val="24"/>
        </w:rPr>
        <w:t>02</w:t>
      </w:r>
      <w:r w:rsidR="0084050C">
        <w:rPr>
          <w:rFonts w:ascii="Arial" w:eastAsia="Arial" w:hAnsi="Arial" w:cs="Arial"/>
          <w:color w:val="000000" w:themeColor="text1"/>
          <w:sz w:val="24"/>
          <w:szCs w:val="24"/>
        </w:rPr>
        <w:t>4</w:t>
      </w:r>
      <w:r w:rsidRPr="32A74C45">
        <w:rPr>
          <w:rFonts w:ascii="Arial" w:eastAsia="Arial" w:hAnsi="Arial" w:cs="Arial"/>
          <w:color w:val="000000" w:themeColor="text1"/>
          <w:sz w:val="24"/>
          <w:szCs w:val="24"/>
        </w:rPr>
        <w:t>.</w:t>
      </w:r>
    </w:p>
    <w:p w14:paraId="664236FF" w14:textId="20AA2313" w:rsidR="45701198" w:rsidRDefault="45701198" w:rsidP="45701198">
      <w:pPr>
        <w:widowControl/>
        <w:rPr>
          <w:rFonts w:ascii="Arial" w:hAnsi="Arial" w:cs="Arial"/>
          <w:sz w:val="24"/>
          <w:szCs w:val="24"/>
        </w:rPr>
      </w:pPr>
    </w:p>
    <w:p w14:paraId="2F61D912" w14:textId="2F173853" w:rsidR="45701198" w:rsidRDefault="45701198" w:rsidP="45701198">
      <w:pPr>
        <w:widowControl/>
        <w:rPr>
          <w:rFonts w:ascii="Arial" w:hAnsi="Arial" w:cs="Arial"/>
          <w:sz w:val="24"/>
          <w:szCs w:val="24"/>
        </w:rPr>
      </w:pPr>
    </w:p>
    <w:p w14:paraId="645C3E3F" w14:textId="77777777" w:rsidR="00BE55FD" w:rsidRPr="002C41D7" w:rsidRDefault="00BE55FD">
      <w:pPr>
        <w:pStyle w:val="DefaultText"/>
        <w:ind w:left="180"/>
        <w:rPr>
          <w:rFonts w:ascii="Arial" w:hAnsi="Arial" w:cs="Arial"/>
        </w:rPr>
      </w:pPr>
    </w:p>
    <w:p w14:paraId="4A58D015" w14:textId="3C084CB2" w:rsidR="00FF29E1" w:rsidRPr="00C9191E" w:rsidRDefault="00FF29E1" w:rsidP="45701198">
      <w:pPr>
        <w:rPr>
          <w:rFonts w:ascii="Arial" w:eastAsia="Arial" w:hAnsi="Arial" w:cs="Arial"/>
          <w:color w:val="000000" w:themeColor="text1"/>
          <w:sz w:val="24"/>
          <w:szCs w:val="24"/>
        </w:rPr>
      </w:pPr>
    </w:p>
    <w:p w14:paraId="2FB54A10" w14:textId="4534022D" w:rsidR="00FF29E1" w:rsidRPr="00C9191E" w:rsidRDefault="00FF29E1" w:rsidP="45701198">
      <w:pPr>
        <w:rPr>
          <w:rFonts w:ascii="Arial" w:hAnsi="Arial" w:cs="Arial"/>
          <w:color w:val="FF0000"/>
          <w:sz w:val="24"/>
          <w:szCs w:val="24"/>
        </w:rPr>
      </w:pPr>
    </w:p>
    <w:p w14:paraId="4E63F080" w14:textId="77777777" w:rsidR="00661FD4" w:rsidRDefault="00661FD4">
      <w:pPr>
        <w:widowControl/>
        <w:autoSpaceDE/>
        <w:autoSpaceDN/>
        <w:rPr>
          <w:rFonts w:ascii="Arial" w:hAnsi="Arial" w:cs="Arial"/>
          <w:b/>
          <w:bCs/>
          <w:sz w:val="24"/>
          <w:szCs w:val="24"/>
        </w:rPr>
      </w:pPr>
      <w:r>
        <w:br w:type="page"/>
      </w:r>
    </w:p>
    <w:p w14:paraId="03C2CAF1" w14:textId="6C453B0B" w:rsidR="00892F35" w:rsidRDefault="00892F35" w:rsidP="00892F35">
      <w:pPr>
        <w:pStyle w:val="Heading2"/>
        <w:spacing w:before="0" w:after="0"/>
      </w:pPr>
      <w:r>
        <w:lastRenderedPageBreak/>
        <w:t>A</w:t>
      </w:r>
      <w:r w:rsidR="00195BE0">
        <w:t>PPENDIX</w:t>
      </w:r>
      <w:r>
        <w:t xml:space="preserve"> E</w:t>
      </w:r>
    </w:p>
    <w:p w14:paraId="62F03C64" w14:textId="77777777" w:rsidR="00892F35" w:rsidRPr="00D27641" w:rsidRDefault="00892F35" w:rsidP="00892F35">
      <w:pPr>
        <w:pStyle w:val="DefaultText"/>
        <w:jc w:val="center"/>
        <w:rPr>
          <w:rFonts w:ascii="Arial" w:hAnsi="Arial" w:cs="Arial"/>
          <w:b/>
          <w:bCs/>
          <w:sz w:val="28"/>
          <w:szCs w:val="28"/>
        </w:rPr>
      </w:pPr>
      <w:r w:rsidRPr="32A74C45">
        <w:rPr>
          <w:rFonts w:ascii="Arial" w:hAnsi="Arial" w:cs="Arial"/>
          <w:b/>
          <w:bCs/>
          <w:sz w:val="28"/>
          <w:szCs w:val="28"/>
        </w:rPr>
        <w:t>STATE OF MAINE</w:t>
      </w:r>
    </w:p>
    <w:p w14:paraId="3549B50D" w14:textId="3796C422" w:rsidR="00892F35" w:rsidRDefault="00892F35" w:rsidP="00892F35">
      <w:pPr>
        <w:widowControl/>
        <w:jc w:val="center"/>
        <w:rPr>
          <w:rFonts w:ascii="Arial" w:hAnsi="Arial" w:cs="Arial"/>
          <w:b/>
          <w:bCs/>
          <w:sz w:val="28"/>
          <w:szCs w:val="28"/>
        </w:rPr>
      </w:pPr>
      <w:r w:rsidRPr="7EDA236D">
        <w:rPr>
          <w:rFonts w:ascii="Arial" w:hAnsi="Arial" w:cs="Arial"/>
          <w:b/>
          <w:bCs/>
          <w:sz w:val="28"/>
          <w:szCs w:val="28"/>
        </w:rPr>
        <w:t xml:space="preserve">Department of </w:t>
      </w:r>
      <w:r w:rsidR="5D36B2B0" w:rsidRPr="7EDA236D">
        <w:rPr>
          <w:rFonts w:ascii="Arial" w:hAnsi="Arial" w:cs="Arial"/>
          <w:b/>
          <w:bCs/>
          <w:sz w:val="28"/>
          <w:szCs w:val="28"/>
        </w:rPr>
        <w:t>Labor</w:t>
      </w:r>
    </w:p>
    <w:p w14:paraId="0632C5F6" w14:textId="1B593C77" w:rsidR="5D36B2B0" w:rsidRDefault="5D36B2B0" w:rsidP="7EDA236D">
      <w:pPr>
        <w:spacing w:line="259" w:lineRule="auto"/>
        <w:jc w:val="center"/>
        <w:rPr>
          <w:rFonts w:ascii="Arial" w:hAnsi="Arial" w:cs="Arial"/>
          <w:i/>
          <w:iCs/>
          <w:sz w:val="28"/>
          <w:szCs w:val="28"/>
        </w:rPr>
      </w:pPr>
      <w:r w:rsidRPr="7EDA236D">
        <w:rPr>
          <w:rFonts w:ascii="Arial" w:hAnsi="Arial" w:cs="Arial"/>
          <w:i/>
          <w:iCs/>
          <w:sz w:val="28"/>
          <w:szCs w:val="28"/>
        </w:rPr>
        <w:t>Bureau of Employment Services</w:t>
      </w:r>
    </w:p>
    <w:p w14:paraId="66290000" w14:textId="107EF76F" w:rsidR="005D6E6B" w:rsidRDefault="005D6E6B" w:rsidP="00C9191E">
      <w:pPr>
        <w:pStyle w:val="DefaultText"/>
        <w:jc w:val="center"/>
        <w:rPr>
          <w:rFonts w:ascii="Arial" w:hAnsi="Arial" w:cs="Arial"/>
          <w:b/>
          <w:bCs/>
          <w:sz w:val="28"/>
          <w:szCs w:val="28"/>
        </w:rPr>
      </w:pPr>
      <w:r w:rsidRPr="7EDA236D">
        <w:rPr>
          <w:rFonts w:ascii="Arial" w:hAnsi="Arial" w:cs="Arial"/>
          <w:b/>
          <w:bCs/>
          <w:sz w:val="28"/>
          <w:szCs w:val="28"/>
        </w:rPr>
        <w:t xml:space="preserve"> PERFORMANCE STANDARDS</w:t>
      </w:r>
    </w:p>
    <w:p w14:paraId="084F5178" w14:textId="4E8D7CFD" w:rsidR="00C9191E" w:rsidRPr="008848AA" w:rsidRDefault="00C9191E" w:rsidP="00C9191E">
      <w:pPr>
        <w:pStyle w:val="DefaultText"/>
        <w:jc w:val="center"/>
        <w:rPr>
          <w:rStyle w:val="InitialStyle"/>
          <w:rFonts w:ascii="Arial" w:hAnsi="Arial" w:cs="Arial"/>
          <w:b/>
          <w:bCs/>
          <w:sz w:val="28"/>
          <w:szCs w:val="28"/>
        </w:rPr>
      </w:pPr>
      <w:r w:rsidRPr="32A74C45">
        <w:rPr>
          <w:rStyle w:val="InitialStyle"/>
          <w:rFonts w:ascii="Arial" w:hAnsi="Arial" w:cs="Arial"/>
          <w:b/>
          <w:bCs/>
          <w:sz w:val="28"/>
          <w:szCs w:val="28"/>
        </w:rPr>
        <w:t>RFA#</w:t>
      </w:r>
      <w:r w:rsidR="00661FD4">
        <w:rPr>
          <w:rStyle w:val="InitialStyle"/>
          <w:rFonts w:ascii="Arial" w:hAnsi="Arial" w:cs="Arial"/>
          <w:b/>
          <w:bCs/>
          <w:sz w:val="28"/>
          <w:szCs w:val="28"/>
        </w:rPr>
        <w:t xml:space="preserve"> 202112198</w:t>
      </w:r>
    </w:p>
    <w:p w14:paraId="77A81364" w14:textId="23BF49F2" w:rsidR="6B718D42" w:rsidRDefault="6B718D42" w:rsidP="7EDA236D">
      <w:pPr>
        <w:pStyle w:val="Heading2"/>
        <w:spacing w:before="0" w:after="0" w:line="259" w:lineRule="auto"/>
        <w:jc w:val="center"/>
        <w:rPr>
          <w:u w:val="single"/>
        </w:rPr>
      </w:pPr>
      <w:r w:rsidRPr="7EDA236D">
        <w:rPr>
          <w:sz w:val="28"/>
          <w:szCs w:val="28"/>
          <w:u w:val="single"/>
        </w:rPr>
        <w:t>Peer Workforce Navigator Pilot</w:t>
      </w:r>
    </w:p>
    <w:p w14:paraId="49827AF6" w14:textId="13FF240F" w:rsidR="006D14E2" w:rsidRDefault="006D14E2" w:rsidP="32A74C45">
      <w:pPr>
        <w:pStyle w:val="DefaultText"/>
        <w:jc w:val="center"/>
        <w:rPr>
          <w:rStyle w:val="InitialStyle"/>
          <w:rFonts w:ascii="Arial" w:hAnsi="Arial" w:cs="Arial"/>
          <w:b/>
          <w:bCs/>
          <w:sz w:val="28"/>
          <w:szCs w:val="28"/>
          <w:u w:val="single"/>
        </w:rPr>
      </w:pPr>
      <w:r w:rsidRPr="32A74C45">
        <w:rPr>
          <w:rStyle w:val="InitialStyle"/>
          <w:rFonts w:ascii="Arial" w:hAnsi="Arial" w:cs="Arial"/>
          <w:b/>
          <w:bCs/>
          <w:sz w:val="28"/>
          <w:szCs w:val="28"/>
          <w:u w:val="single"/>
        </w:rPr>
        <w:t>FY 202</w:t>
      </w:r>
      <w:r w:rsidR="004144D0">
        <w:rPr>
          <w:rStyle w:val="InitialStyle"/>
          <w:rFonts w:ascii="Arial" w:hAnsi="Arial" w:cs="Arial"/>
          <w:b/>
          <w:bCs/>
          <w:sz w:val="28"/>
          <w:szCs w:val="28"/>
          <w:u w:val="single"/>
        </w:rPr>
        <w:t>2</w:t>
      </w:r>
      <w:r w:rsidRPr="32A74C45">
        <w:rPr>
          <w:rStyle w:val="InitialStyle"/>
          <w:rFonts w:ascii="Arial" w:hAnsi="Arial" w:cs="Arial"/>
          <w:b/>
          <w:bCs/>
          <w:sz w:val="28"/>
          <w:szCs w:val="28"/>
          <w:u w:val="single"/>
        </w:rPr>
        <w:t xml:space="preserve"> Grant Funding</w:t>
      </w:r>
    </w:p>
    <w:p w14:paraId="56BD2AF9" w14:textId="2C46A57D" w:rsidR="00E74E5A" w:rsidRDefault="00E74E5A">
      <w:pPr>
        <w:widowControl/>
        <w:autoSpaceDE/>
        <w:autoSpaceDN/>
        <w:rPr>
          <w:rFonts w:ascii="Arial" w:hAnsi="Arial" w:cs="Arial"/>
          <w:b/>
          <w:bCs/>
          <w:sz w:val="24"/>
          <w:szCs w:val="24"/>
        </w:rPr>
      </w:pPr>
      <w:bookmarkStart w:id="25" w:name="_MON_1679290549"/>
      <w:bookmarkEnd w:id="25"/>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7"/>
        <w:gridCol w:w="1170"/>
        <w:gridCol w:w="1350"/>
        <w:gridCol w:w="1350"/>
      </w:tblGrid>
      <w:tr w:rsidR="00E74E5A" w:rsidRPr="00216BCD" w14:paraId="35C50CEC" w14:textId="77777777" w:rsidTr="32A74C45">
        <w:trPr>
          <w:trHeight w:val="432"/>
        </w:trPr>
        <w:tc>
          <w:tcPr>
            <w:tcW w:w="5467" w:type="dxa"/>
            <w:shd w:val="clear" w:color="auto" w:fill="B6DDE8" w:themeFill="accent5" w:themeFillTint="66"/>
            <w:vAlign w:val="center"/>
          </w:tcPr>
          <w:p w14:paraId="32268313" w14:textId="77777777" w:rsidR="00E74E5A" w:rsidRPr="00BC2D1B" w:rsidRDefault="00E74E5A" w:rsidP="00A76012">
            <w:pPr>
              <w:jc w:val="center"/>
              <w:rPr>
                <w:rFonts w:ascii="Arial" w:hAnsi="Arial" w:cs="Arial"/>
                <w:b/>
                <w:bCs/>
                <w:sz w:val="24"/>
                <w:szCs w:val="24"/>
              </w:rPr>
            </w:pPr>
            <w:r>
              <w:rPr>
                <w:rFonts w:ascii="Arial" w:hAnsi="Arial" w:cs="Arial"/>
                <w:b/>
                <w:bCs/>
                <w:sz w:val="24"/>
                <w:szCs w:val="24"/>
              </w:rPr>
              <w:t>Type of Activity</w:t>
            </w:r>
          </w:p>
        </w:tc>
        <w:tc>
          <w:tcPr>
            <w:tcW w:w="1170" w:type="dxa"/>
            <w:shd w:val="clear" w:color="auto" w:fill="B6DDE8" w:themeFill="accent5" w:themeFillTint="66"/>
            <w:vAlign w:val="center"/>
          </w:tcPr>
          <w:p w14:paraId="0A7F49F8" w14:textId="5858B72B" w:rsidR="00E74E5A" w:rsidRPr="00BC2D1B" w:rsidRDefault="0084050C" w:rsidP="00A76012">
            <w:pPr>
              <w:jc w:val="center"/>
              <w:rPr>
                <w:rFonts w:ascii="Arial" w:hAnsi="Arial" w:cs="Arial"/>
                <w:b/>
                <w:bCs/>
                <w:sz w:val="24"/>
                <w:szCs w:val="24"/>
              </w:rPr>
            </w:pPr>
            <w:r>
              <w:rPr>
                <w:rFonts w:ascii="Arial" w:hAnsi="Arial" w:cs="Arial"/>
                <w:b/>
                <w:bCs/>
                <w:sz w:val="24"/>
                <w:szCs w:val="24"/>
              </w:rPr>
              <w:t>3</w:t>
            </w:r>
            <w:r w:rsidR="00E74E5A">
              <w:rPr>
                <w:rFonts w:ascii="Arial" w:hAnsi="Arial" w:cs="Arial"/>
                <w:b/>
                <w:bCs/>
                <w:sz w:val="24"/>
                <w:szCs w:val="24"/>
              </w:rPr>
              <w:t>/1/22 – 2/</w:t>
            </w:r>
            <w:r>
              <w:rPr>
                <w:rFonts w:ascii="Arial" w:hAnsi="Arial" w:cs="Arial"/>
                <w:b/>
                <w:bCs/>
                <w:sz w:val="24"/>
                <w:szCs w:val="24"/>
              </w:rPr>
              <w:t>28</w:t>
            </w:r>
            <w:r w:rsidR="00E74E5A">
              <w:rPr>
                <w:rFonts w:ascii="Arial" w:hAnsi="Arial" w:cs="Arial"/>
                <w:b/>
                <w:bCs/>
                <w:sz w:val="24"/>
                <w:szCs w:val="24"/>
              </w:rPr>
              <w:t>/2</w:t>
            </w:r>
            <w:r>
              <w:rPr>
                <w:rFonts w:ascii="Arial" w:hAnsi="Arial" w:cs="Arial"/>
                <w:b/>
                <w:bCs/>
                <w:sz w:val="24"/>
                <w:szCs w:val="24"/>
              </w:rPr>
              <w:t>3</w:t>
            </w:r>
          </w:p>
        </w:tc>
        <w:tc>
          <w:tcPr>
            <w:tcW w:w="1350" w:type="dxa"/>
            <w:shd w:val="clear" w:color="auto" w:fill="B6DDE8" w:themeFill="accent5" w:themeFillTint="66"/>
            <w:vAlign w:val="center"/>
          </w:tcPr>
          <w:p w14:paraId="50456F4E" w14:textId="7F11CB48" w:rsidR="00E74E5A" w:rsidRPr="00BC2D1B" w:rsidRDefault="0084050C" w:rsidP="00A76012">
            <w:pPr>
              <w:jc w:val="center"/>
              <w:rPr>
                <w:rFonts w:ascii="Arial" w:hAnsi="Arial" w:cs="Arial"/>
                <w:b/>
                <w:bCs/>
                <w:sz w:val="24"/>
                <w:szCs w:val="24"/>
              </w:rPr>
            </w:pPr>
            <w:r>
              <w:rPr>
                <w:rFonts w:ascii="Arial" w:hAnsi="Arial" w:cs="Arial"/>
                <w:b/>
                <w:bCs/>
                <w:sz w:val="24"/>
                <w:szCs w:val="24"/>
              </w:rPr>
              <w:t>3</w:t>
            </w:r>
            <w:r w:rsidR="00E74E5A">
              <w:rPr>
                <w:rFonts w:ascii="Arial" w:hAnsi="Arial" w:cs="Arial"/>
                <w:b/>
                <w:bCs/>
                <w:sz w:val="24"/>
                <w:szCs w:val="24"/>
              </w:rPr>
              <w:t>/1/23 – 2/</w:t>
            </w:r>
            <w:r>
              <w:rPr>
                <w:rFonts w:ascii="Arial" w:hAnsi="Arial" w:cs="Arial"/>
                <w:b/>
                <w:bCs/>
                <w:sz w:val="24"/>
                <w:szCs w:val="24"/>
              </w:rPr>
              <w:t>28</w:t>
            </w:r>
            <w:r w:rsidR="00E74E5A">
              <w:rPr>
                <w:rFonts w:ascii="Arial" w:hAnsi="Arial" w:cs="Arial"/>
                <w:b/>
                <w:bCs/>
                <w:sz w:val="24"/>
                <w:szCs w:val="24"/>
              </w:rPr>
              <w:t>/2</w:t>
            </w:r>
            <w:r>
              <w:rPr>
                <w:rFonts w:ascii="Arial" w:hAnsi="Arial" w:cs="Arial"/>
                <w:b/>
                <w:bCs/>
                <w:sz w:val="24"/>
                <w:szCs w:val="24"/>
              </w:rPr>
              <w:t>4</w:t>
            </w:r>
          </w:p>
        </w:tc>
        <w:tc>
          <w:tcPr>
            <w:tcW w:w="1350" w:type="dxa"/>
            <w:shd w:val="clear" w:color="auto" w:fill="B6DDE8" w:themeFill="accent5" w:themeFillTint="66"/>
            <w:vAlign w:val="center"/>
          </w:tcPr>
          <w:p w14:paraId="12CBF6BB" w14:textId="77777777" w:rsidR="00E74E5A" w:rsidRPr="00BC2D1B" w:rsidRDefault="00E74E5A" w:rsidP="00A76012">
            <w:pPr>
              <w:jc w:val="center"/>
              <w:rPr>
                <w:rFonts w:ascii="Arial" w:hAnsi="Arial" w:cs="Arial"/>
                <w:b/>
                <w:bCs/>
                <w:sz w:val="24"/>
                <w:szCs w:val="24"/>
              </w:rPr>
            </w:pPr>
            <w:r>
              <w:rPr>
                <w:rFonts w:ascii="Arial" w:hAnsi="Arial" w:cs="Arial"/>
                <w:b/>
                <w:bCs/>
                <w:sz w:val="24"/>
                <w:szCs w:val="24"/>
              </w:rPr>
              <w:t>Totals</w:t>
            </w:r>
          </w:p>
        </w:tc>
      </w:tr>
      <w:tr w:rsidR="00E74E5A" w:rsidRPr="00216BCD" w14:paraId="5C75264F" w14:textId="77777777" w:rsidTr="32A74C45">
        <w:trPr>
          <w:trHeight w:val="432"/>
        </w:trPr>
        <w:tc>
          <w:tcPr>
            <w:tcW w:w="5467" w:type="dxa"/>
            <w:vAlign w:val="center"/>
          </w:tcPr>
          <w:p w14:paraId="638D7AEC" w14:textId="77777777" w:rsidR="00E74E5A" w:rsidRPr="00216BCD" w:rsidRDefault="00E74E5A" w:rsidP="00A76012">
            <w:pPr>
              <w:rPr>
                <w:rFonts w:ascii="Arial" w:hAnsi="Arial" w:cs="Arial"/>
                <w:sz w:val="24"/>
                <w:szCs w:val="24"/>
              </w:rPr>
            </w:pPr>
            <w:r>
              <w:rPr>
                <w:rFonts w:ascii="Arial" w:hAnsi="Arial" w:cs="Arial"/>
                <w:sz w:val="24"/>
                <w:szCs w:val="24"/>
              </w:rPr>
              <w:t>Number of individuals reached in outreach activities</w:t>
            </w:r>
          </w:p>
        </w:tc>
        <w:tc>
          <w:tcPr>
            <w:tcW w:w="1170" w:type="dxa"/>
            <w:vAlign w:val="center"/>
          </w:tcPr>
          <w:p w14:paraId="45B18A9F" w14:textId="77777777" w:rsidR="00E74E5A" w:rsidRPr="00216BCD" w:rsidRDefault="00E74E5A" w:rsidP="00A76012">
            <w:pPr>
              <w:jc w:val="center"/>
              <w:rPr>
                <w:rFonts w:ascii="Arial" w:hAnsi="Arial" w:cs="Arial"/>
                <w:sz w:val="24"/>
                <w:szCs w:val="24"/>
              </w:rPr>
            </w:pPr>
          </w:p>
        </w:tc>
        <w:tc>
          <w:tcPr>
            <w:tcW w:w="1350" w:type="dxa"/>
            <w:vAlign w:val="center"/>
          </w:tcPr>
          <w:p w14:paraId="471FDC43" w14:textId="77777777" w:rsidR="00E74E5A" w:rsidRPr="00216BCD" w:rsidRDefault="00E74E5A" w:rsidP="00A76012">
            <w:pPr>
              <w:jc w:val="center"/>
              <w:rPr>
                <w:rFonts w:ascii="Arial" w:hAnsi="Arial" w:cs="Arial"/>
                <w:sz w:val="24"/>
                <w:szCs w:val="24"/>
              </w:rPr>
            </w:pPr>
          </w:p>
        </w:tc>
        <w:tc>
          <w:tcPr>
            <w:tcW w:w="1350" w:type="dxa"/>
            <w:vAlign w:val="center"/>
          </w:tcPr>
          <w:p w14:paraId="2C51E2C3" w14:textId="77777777" w:rsidR="00E74E5A" w:rsidRPr="00216BCD" w:rsidRDefault="00E74E5A" w:rsidP="00A76012">
            <w:pPr>
              <w:jc w:val="center"/>
              <w:rPr>
                <w:rFonts w:ascii="Arial" w:hAnsi="Arial" w:cs="Arial"/>
                <w:sz w:val="24"/>
                <w:szCs w:val="24"/>
              </w:rPr>
            </w:pPr>
          </w:p>
        </w:tc>
      </w:tr>
      <w:tr w:rsidR="00E74E5A" w:rsidRPr="00216BCD" w14:paraId="04F5E30C" w14:textId="77777777" w:rsidTr="32A74C45">
        <w:trPr>
          <w:trHeight w:val="432"/>
        </w:trPr>
        <w:tc>
          <w:tcPr>
            <w:tcW w:w="5467" w:type="dxa"/>
            <w:vAlign w:val="center"/>
          </w:tcPr>
          <w:p w14:paraId="154B8BE1" w14:textId="77777777" w:rsidR="00E74E5A" w:rsidRPr="00216BCD" w:rsidRDefault="00E74E5A" w:rsidP="00A76012">
            <w:pPr>
              <w:rPr>
                <w:rFonts w:ascii="Arial" w:hAnsi="Arial" w:cs="Arial"/>
                <w:sz w:val="24"/>
                <w:szCs w:val="24"/>
              </w:rPr>
            </w:pPr>
            <w:r>
              <w:rPr>
                <w:rFonts w:ascii="Arial" w:hAnsi="Arial" w:cs="Arial"/>
                <w:sz w:val="24"/>
                <w:szCs w:val="24"/>
              </w:rPr>
              <w:t>Number of peer workforce navigators hired and trained</w:t>
            </w:r>
          </w:p>
        </w:tc>
        <w:tc>
          <w:tcPr>
            <w:tcW w:w="1170" w:type="dxa"/>
            <w:vAlign w:val="center"/>
          </w:tcPr>
          <w:p w14:paraId="0E41EECA" w14:textId="77777777" w:rsidR="00E74E5A" w:rsidRPr="00216BCD" w:rsidRDefault="00E74E5A" w:rsidP="00A76012">
            <w:pPr>
              <w:jc w:val="center"/>
              <w:rPr>
                <w:rFonts w:ascii="Arial" w:hAnsi="Arial" w:cs="Arial"/>
                <w:sz w:val="24"/>
                <w:szCs w:val="24"/>
              </w:rPr>
            </w:pPr>
          </w:p>
        </w:tc>
        <w:tc>
          <w:tcPr>
            <w:tcW w:w="1350" w:type="dxa"/>
            <w:vAlign w:val="center"/>
          </w:tcPr>
          <w:p w14:paraId="127269C4" w14:textId="77777777" w:rsidR="00E74E5A" w:rsidRPr="00216BCD" w:rsidRDefault="00E74E5A" w:rsidP="00A76012">
            <w:pPr>
              <w:jc w:val="center"/>
              <w:rPr>
                <w:rFonts w:ascii="Arial" w:hAnsi="Arial" w:cs="Arial"/>
                <w:sz w:val="24"/>
                <w:szCs w:val="24"/>
              </w:rPr>
            </w:pPr>
          </w:p>
        </w:tc>
        <w:tc>
          <w:tcPr>
            <w:tcW w:w="1350" w:type="dxa"/>
            <w:vAlign w:val="center"/>
          </w:tcPr>
          <w:p w14:paraId="4A504863" w14:textId="77777777" w:rsidR="00E74E5A" w:rsidRPr="00216BCD" w:rsidRDefault="00E74E5A" w:rsidP="00A76012">
            <w:pPr>
              <w:jc w:val="center"/>
              <w:rPr>
                <w:rFonts w:ascii="Arial" w:hAnsi="Arial" w:cs="Arial"/>
                <w:sz w:val="24"/>
                <w:szCs w:val="24"/>
              </w:rPr>
            </w:pPr>
          </w:p>
        </w:tc>
      </w:tr>
      <w:tr w:rsidR="00E74E5A" w:rsidRPr="00216BCD" w14:paraId="675F3AC1" w14:textId="77777777" w:rsidTr="32A74C45">
        <w:trPr>
          <w:trHeight w:val="432"/>
        </w:trPr>
        <w:tc>
          <w:tcPr>
            <w:tcW w:w="5467" w:type="dxa"/>
            <w:vAlign w:val="center"/>
          </w:tcPr>
          <w:p w14:paraId="6813F81B" w14:textId="77777777" w:rsidR="00E74E5A" w:rsidRPr="00216BCD" w:rsidRDefault="00E74E5A" w:rsidP="00A76012">
            <w:pPr>
              <w:rPr>
                <w:rFonts w:ascii="Arial" w:hAnsi="Arial" w:cs="Arial"/>
                <w:sz w:val="24"/>
                <w:szCs w:val="24"/>
              </w:rPr>
            </w:pPr>
            <w:r>
              <w:rPr>
                <w:rFonts w:ascii="Arial" w:hAnsi="Arial" w:cs="Arial"/>
                <w:sz w:val="24"/>
                <w:szCs w:val="24"/>
              </w:rPr>
              <w:t>Number of individuals connected to unemployment resources</w:t>
            </w:r>
          </w:p>
        </w:tc>
        <w:tc>
          <w:tcPr>
            <w:tcW w:w="1170" w:type="dxa"/>
            <w:vAlign w:val="center"/>
          </w:tcPr>
          <w:p w14:paraId="61221F37" w14:textId="77777777" w:rsidR="00E74E5A" w:rsidRPr="00216BCD" w:rsidRDefault="00E74E5A" w:rsidP="00A76012">
            <w:pPr>
              <w:jc w:val="center"/>
              <w:rPr>
                <w:rFonts w:ascii="Arial" w:hAnsi="Arial" w:cs="Arial"/>
                <w:sz w:val="24"/>
                <w:szCs w:val="24"/>
              </w:rPr>
            </w:pPr>
          </w:p>
        </w:tc>
        <w:tc>
          <w:tcPr>
            <w:tcW w:w="1350" w:type="dxa"/>
            <w:vAlign w:val="center"/>
          </w:tcPr>
          <w:p w14:paraId="75146109" w14:textId="77777777" w:rsidR="00E74E5A" w:rsidRPr="00216BCD" w:rsidRDefault="00E74E5A" w:rsidP="00A76012">
            <w:pPr>
              <w:jc w:val="center"/>
              <w:rPr>
                <w:rFonts w:ascii="Arial" w:hAnsi="Arial" w:cs="Arial"/>
                <w:sz w:val="24"/>
                <w:szCs w:val="24"/>
              </w:rPr>
            </w:pPr>
          </w:p>
        </w:tc>
        <w:tc>
          <w:tcPr>
            <w:tcW w:w="1350" w:type="dxa"/>
            <w:vAlign w:val="center"/>
          </w:tcPr>
          <w:p w14:paraId="29DB913B" w14:textId="77777777" w:rsidR="00E74E5A" w:rsidRPr="00216BCD" w:rsidRDefault="00E74E5A" w:rsidP="00A76012">
            <w:pPr>
              <w:jc w:val="center"/>
              <w:rPr>
                <w:rFonts w:ascii="Arial" w:hAnsi="Arial" w:cs="Arial"/>
                <w:sz w:val="24"/>
                <w:szCs w:val="24"/>
              </w:rPr>
            </w:pPr>
          </w:p>
        </w:tc>
      </w:tr>
      <w:tr w:rsidR="00E74E5A" w:rsidRPr="00216BCD" w14:paraId="662381E5" w14:textId="77777777" w:rsidTr="32A74C45">
        <w:trPr>
          <w:trHeight w:val="432"/>
        </w:trPr>
        <w:tc>
          <w:tcPr>
            <w:tcW w:w="5467" w:type="dxa"/>
            <w:vAlign w:val="center"/>
          </w:tcPr>
          <w:p w14:paraId="4B5DF267" w14:textId="77777777" w:rsidR="00E74E5A" w:rsidRDefault="00E74E5A" w:rsidP="00A76012">
            <w:pPr>
              <w:rPr>
                <w:rFonts w:ascii="Arial" w:hAnsi="Arial" w:cs="Arial"/>
                <w:sz w:val="24"/>
                <w:szCs w:val="24"/>
              </w:rPr>
            </w:pPr>
            <w:r>
              <w:rPr>
                <w:rFonts w:ascii="Arial" w:hAnsi="Arial" w:cs="Arial"/>
                <w:sz w:val="24"/>
                <w:szCs w:val="24"/>
              </w:rPr>
              <w:t>Number of individuals connected to education and training offerings</w:t>
            </w:r>
          </w:p>
        </w:tc>
        <w:tc>
          <w:tcPr>
            <w:tcW w:w="1170" w:type="dxa"/>
            <w:vAlign w:val="center"/>
          </w:tcPr>
          <w:p w14:paraId="6E292FA8" w14:textId="77777777" w:rsidR="00E74E5A" w:rsidRPr="00216BCD" w:rsidRDefault="00E74E5A" w:rsidP="00A76012">
            <w:pPr>
              <w:jc w:val="center"/>
              <w:rPr>
                <w:rFonts w:ascii="Arial" w:hAnsi="Arial" w:cs="Arial"/>
                <w:sz w:val="24"/>
                <w:szCs w:val="24"/>
              </w:rPr>
            </w:pPr>
          </w:p>
        </w:tc>
        <w:tc>
          <w:tcPr>
            <w:tcW w:w="1350" w:type="dxa"/>
            <w:vAlign w:val="center"/>
          </w:tcPr>
          <w:p w14:paraId="3D1642DB" w14:textId="77777777" w:rsidR="00E74E5A" w:rsidRPr="00216BCD" w:rsidRDefault="00E74E5A" w:rsidP="00A76012">
            <w:pPr>
              <w:jc w:val="center"/>
              <w:rPr>
                <w:rFonts w:ascii="Arial" w:hAnsi="Arial" w:cs="Arial"/>
                <w:sz w:val="24"/>
                <w:szCs w:val="24"/>
              </w:rPr>
            </w:pPr>
          </w:p>
        </w:tc>
        <w:tc>
          <w:tcPr>
            <w:tcW w:w="1350" w:type="dxa"/>
            <w:vAlign w:val="center"/>
          </w:tcPr>
          <w:p w14:paraId="1A0FAB18" w14:textId="77777777" w:rsidR="00E74E5A" w:rsidRPr="00216BCD" w:rsidRDefault="00E74E5A" w:rsidP="00A76012">
            <w:pPr>
              <w:jc w:val="center"/>
              <w:rPr>
                <w:rFonts w:ascii="Arial" w:hAnsi="Arial" w:cs="Arial"/>
                <w:sz w:val="24"/>
                <w:szCs w:val="24"/>
              </w:rPr>
            </w:pPr>
          </w:p>
        </w:tc>
      </w:tr>
      <w:tr w:rsidR="00E74E5A" w:rsidRPr="00216BCD" w14:paraId="2DE41AF2" w14:textId="77777777" w:rsidTr="32A74C45">
        <w:trPr>
          <w:trHeight w:val="432"/>
        </w:trPr>
        <w:tc>
          <w:tcPr>
            <w:tcW w:w="5467" w:type="dxa"/>
            <w:vAlign w:val="center"/>
          </w:tcPr>
          <w:p w14:paraId="7B3B27A6" w14:textId="77777777" w:rsidR="00E74E5A" w:rsidRDefault="00E74E5A" w:rsidP="00A76012">
            <w:pPr>
              <w:rPr>
                <w:rFonts w:ascii="Arial" w:hAnsi="Arial" w:cs="Arial"/>
                <w:sz w:val="24"/>
                <w:szCs w:val="24"/>
              </w:rPr>
            </w:pPr>
            <w:r>
              <w:rPr>
                <w:rFonts w:ascii="Arial" w:hAnsi="Arial" w:cs="Arial"/>
                <w:sz w:val="24"/>
                <w:szCs w:val="24"/>
              </w:rPr>
              <w:t>Number of individuals connected to jobs</w:t>
            </w:r>
          </w:p>
        </w:tc>
        <w:tc>
          <w:tcPr>
            <w:tcW w:w="1170" w:type="dxa"/>
            <w:vAlign w:val="center"/>
          </w:tcPr>
          <w:p w14:paraId="276CF601" w14:textId="77777777" w:rsidR="00E74E5A" w:rsidRPr="00216BCD" w:rsidRDefault="00E74E5A" w:rsidP="00A76012">
            <w:pPr>
              <w:jc w:val="center"/>
              <w:rPr>
                <w:rFonts w:ascii="Arial" w:hAnsi="Arial" w:cs="Arial"/>
                <w:sz w:val="24"/>
                <w:szCs w:val="24"/>
              </w:rPr>
            </w:pPr>
          </w:p>
        </w:tc>
        <w:tc>
          <w:tcPr>
            <w:tcW w:w="1350" w:type="dxa"/>
            <w:vAlign w:val="center"/>
          </w:tcPr>
          <w:p w14:paraId="1A265104" w14:textId="77777777" w:rsidR="00E74E5A" w:rsidRPr="00216BCD" w:rsidRDefault="00E74E5A" w:rsidP="00A76012">
            <w:pPr>
              <w:jc w:val="center"/>
              <w:rPr>
                <w:rFonts w:ascii="Arial" w:hAnsi="Arial" w:cs="Arial"/>
                <w:sz w:val="24"/>
                <w:szCs w:val="24"/>
              </w:rPr>
            </w:pPr>
          </w:p>
        </w:tc>
        <w:tc>
          <w:tcPr>
            <w:tcW w:w="1350" w:type="dxa"/>
            <w:vAlign w:val="center"/>
          </w:tcPr>
          <w:p w14:paraId="4AFED953" w14:textId="77777777" w:rsidR="00E74E5A" w:rsidRPr="00216BCD" w:rsidRDefault="00E74E5A" w:rsidP="00A76012">
            <w:pPr>
              <w:jc w:val="center"/>
              <w:rPr>
                <w:rFonts w:ascii="Arial" w:hAnsi="Arial" w:cs="Arial"/>
                <w:sz w:val="24"/>
                <w:szCs w:val="24"/>
              </w:rPr>
            </w:pPr>
          </w:p>
        </w:tc>
      </w:tr>
      <w:tr w:rsidR="00E74E5A" w:rsidRPr="00216BCD" w14:paraId="29611135" w14:textId="77777777" w:rsidTr="32A74C45">
        <w:trPr>
          <w:trHeight w:val="432"/>
        </w:trPr>
        <w:tc>
          <w:tcPr>
            <w:tcW w:w="5467" w:type="dxa"/>
            <w:vAlign w:val="center"/>
          </w:tcPr>
          <w:p w14:paraId="22EA8EEE" w14:textId="77777777" w:rsidR="00E74E5A" w:rsidRDefault="00E74E5A" w:rsidP="00A76012">
            <w:pPr>
              <w:rPr>
                <w:rFonts w:ascii="Arial" w:hAnsi="Arial" w:cs="Arial"/>
                <w:sz w:val="24"/>
                <w:szCs w:val="24"/>
              </w:rPr>
            </w:pPr>
            <w:r>
              <w:rPr>
                <w:rFonts w:ascii="Arial" w:hAnsi="Arial" w:cs="Arial"/>
                <w:sz w:val="24"/>
                <w:szCs w:val="24"/>
              </w:rPr>
              <w:t>Retention among individuals served (# of repeat visitors or referrals to other community members)</w:t>
            </w:r>
          </w:p>
        </w:tc>
        <w:tc>
          <w:tcPr>
            <w:tcW w:w="1170" w:type="dxa"/>
            <w:vAlign w:val="center"/>
          </w:tcPr>
          <w:p w14:paraId="1B7A1236" w14:textId="77777777" w:rsidR="00E74E5A" w:rsidRPr="00216BCD" w:rsidRDefault="00E74E5A" w:rsidP="00A76012">
            <w:pPr>
              <w:jc w:val="center"/>
              <w:rPr>
                <w:rFonts w:ascii="Arial" w:hAnsi="Arial" w:cs="Arial"/>
                <w:sz w:val="24"/>
                <w:szCs w:val="24"/>
              </w:rPr>
            </w:pPr>
          </w:p>
        </w:tc>
        <w:tc>
          <w:tcPr>
            <w:tcW w:w="1350" w:type="dxa"/>
            <w:vAlign w:val="center"/>
          </w:tcPr>
          <w:p w14:paraId="35195B9D" w14:textId="77777777" w:rsidR="00E74E5A" w:rsidRPr="00216BCD" w:rsidRDefault="00E74E5A" w:rsidP="00A76012">
            <w:pPr>
              <w:jc w:val="center"/>
              <w:rPr>
                <w:rFonts w:ascii="Arial" w:hAnsi="Arial" w:cs="Arial"/>
                <w:sz w:val="24"/>
                <w:szCs w:val="24"/>
              </w:rPr>
            </w:pPr>
          </w:p>
        </w:tc>
        <w:tc>
          <w:tcPr>
            <w:tcW w:w="1350" w:type="dxa"/>
            <w:vAlign w:val="center"/>
          </w:tcPr>
          <w:p w14:paraId="28DC6024" w14:textId="77777777" w:rsidR="00E74E5A" w:rsidRPr="00216BCD" w:rsidRDefault="00E74E5A" w:rsidP="00A76012">
            <w:pPr>
              <w:jc w:val="center"/>
              <w:rPr>
                <w:rFonts w:ascii="Arial" w:hAnsi="Arial" w:cs="Arial"/>
                <w:sz w:val="24"/>
                <w:szCs w:val="24"/>
              </w:rPr>
            </w:pPr>
          </w:p>
        </w:tc>
      </w:tr>
      <w:tr w:rsidR="00E74E5A" w:rsidRPr="00216BCD" w14:paraId="6C9A54AF" w14:textId="77777777" w:rsidTr="32A74C45">
        <w:trPr>
          <w:trHeight w:val="432"/>
        </w:trPr>
        <w:tc>
          <w:tcPr>
            <w:tcW w:w="5467" w:type="dxa"/>
            <w:vAlign w:val="center"/>
          </w:tcPr>
          <w:p w14:paraId="0BDDE6B7" w14:textId="365DB2B8" w:rsidR="00E74E5A" w:rsidRDefault="074E6975" w:rsidP="00A76012">
            <w:pPr>
              <w:rPr>
                <w:rFonts w:ascii="Arial" w:hAnsi="Arial" w:cs="Arial"/>
                <w:sz w:val="24"/>
                <w:szCs w:val="24"/>
              </w:rPr>
            </w:pPr>
            <w:r w:rsidRPr="32A74C45">
              <w:rPr>
                <w:rFonts w:ascii="Arial" w:hAnsi="Arial" w:cs="Arial"/>
                <w:sz w:val="24"/>
                <w:szCs w:val="24"/>
              </w:rPr>
              <w:t xml:space="preserve">Number of referrals </w:t>
            </w:r>
            <w:proofErr w:type="gramStart"/>
            <w:r w:rsidRPr="32A74C45">
              <w:rPr>
                <w:rFonts w:ascii="Arial" w:hAnsi="Arial" w:cs="Arial"/>
                <w:sz w:val="24"/>
                <w:szCs w:val="24"/>
              </w:rPr>
              <w:t>made</w:t>
            </w:r>
            <w:proofErr w:type="gramEnd"/>
            <w:r w:rsidRPr="32A74C45">
              <w:rPr>
                <w:rFonts w:ascii="Arial" w:hAnsi="Arial" w:cs="Arial"/>
                <w:sz w:val="24"/>
                <w:szCs w:val="24"/>
              </w:rPr>
              <w:t xml:space="preserve"> and individuals connected </w:t>
            </w:r>
            <w:r w:rsidR="26139C5E" w:rsidRPr="32A74C45">
              <w:rPr>
                <w:rFonts w:ascii="Arial" w:hAnsi="Arial" w:cs="Arial"/>
                <w:sz w:val="24"/>
                <w:szCs w:val="24"/>
              </w:rPr>
              <w:t xml:space="preserve">to </w:t>
            </w:r>
            <w:r w:rsidR="7F146FC5" w:rsidRPr="32A74C45">
              <w:rPr>
                <w:rFonts w:ascii="Arial" w:hAnsi="Arial" w:cs="Arial"/>
                <w:sz w:val="24"/>
                <w:szCs w:val="24"/>
              </w:rPr>
              <w:t>wraparound</w:t>
            </w:r>
            <w:r w:rsidRPr="32A74C45">
              <w:rPr>
                <w:rFonts w:ascii="Arial" w:hAnsi="Arial" w:cs="Arial"/>
                <w:sz w:val="24"/>
                <w:szCs w:val="24"/>
              </w:rPr>
              <w:t xml:space="preserve"> supports</w:t>
            </w:r>
          </w:p>
        </w:tc>
        <w:tc>
          <w:tcPr>
            <w:tcW w:w="1170" w:type="dxa"/>
            <w:vAlign w:val="center"/>
          </w:tcPr>
          <w:p w14:paraId="5AE8A065" w14:textId="77777777" w:rsidR="00E74E5A" w:rsidRPr="00216BCD" w:rsidRDefault="00E74E5A" w:rsidP="00A76012">
            <w:pPr>
              <w:jc w:val="center"/>
              <w:rPr>
                <w:rFonts w:ascii="Arial" w:hAnsi="Arial" w:cs="Arial"/>
                <w:sz w:val="24"/>
                <w:szCs w:val="24"/>
              </w:rPr>
            </w:pPr>
          </w:p>
        </w:tc>
        <w:tc>
          <w:tcPr>
            <w:tcW w:w="1350" w:type="dxa"/>
            <w:vAlign w:val="center"/>
          </w:tcPr>
          <w:p w14:paraId="295E1916" w14:textId="77777777" w:rsidR="00E74E5A" w:rsidRPr="00216BCD" w:rsidRDefault="00E74E5A" w:rsidP="00A76012">
            <w:pPr>
              <w:jc w:val="center"/>
              <w:rPr>
                <w:rFonts w:ascii="Arial" w:hAnsi="Arial" w:cs="Arial"/>
                <w:sz w:val="24"/>
                <w:szCs w:val="24"/>
              </w:rPr>
            </w:pPr>
          </w:p>
        </w:tc>
        <w:tc>
          <w:tcPr>
            <w:tcW w:w="1350" w:type="dxa"/>
            <w:vAlign w:val="center"/>
          </w:tcPr>
          <w:p w14:paraId="19F52508" w14:textId="77777777" w:rsidR="00E74E5A" w:rsidRPr="00216BCD" w:rsidRDefault="00E74E5A" w:rsidP="00A76012">
            <w:pPr>
              <w:jc w:val="center"/>
              <w:rPr>
                <w:rFonts w:ascii="Arial" w:hAnsi="Arial" w:cs="Arial"/>
                <w:sz w:val="24"/>
                <w:szCs w:val="24"/>
              </w:rPr>
            </w:pPr>
          </w:p>
        </w:tc>
      </w:tr>
      <w:tr w:rsidR="00E74E5A" w:rsidRPr="00216BCD" w14:paraId="4D847465" w14:textId="77777777" w:rsidTr="32A74C45">
        <w:trPr>
          <w:trHeight w:val="300"/>
        </w:trPr>
        <w:tc>
          <w:tcPr>
            <w:tcW w:w="5467" w:type="dxa"/>
            <w:vAlign w:val="center"/>
          </w:tcPr>
          <w:p w14:paraId="77AFA0ED" w14:textId="1B744F5C" w:rsidR="00E74E5A" w:rsidRDefault="446934F1" w:rsidP="6DBC8336">
            <w:pPr>
              <w:spacing w:line="259" w:lineRule="auto"/>
              <w:rPr>
                <w:rFonts w:ascii="Arial" w:hAnsi="Arial" w:cs="Arial"/>
                <w:sz w:val="24"/>
                <w:szCs w:val="24"/>
                <w:highlight w:val="yellow"/>
              </w:rPr>
            </w:pPr>
            <w:r w:rsidRPr="00BD56C3">
              <w:rPr>
                <w:rFonts w:ascii="Arial" w:hAnsi="Arial" w:cs="Arial"/>
                <w:sz w:val="24"/>
                <w:szCs w:val="24"/>
              </w:rPr>
              <w:t xml:space="preserve">Number of individuals connected to first government program or benefit thru peer navigation connection </w:t>
            </w:r>
          </w:p>
        </w:tc>
        <w:tc>
          <w:tcPr>
            <w:tcW w:w="1170" w:type="dxa"/>
            <w:vAlign w:val="center"/>
          </w:tcPr>
          <w:p w14:paraId="27BD9EE8" w14:textId="77777777" w:rsidR="00E74E5A" w:rsidRPr="00216BCD" w:rsidRDefault="00E74E5A" w:rsidP="00A76012">
            <w:pPr>
              <w:jc w:val="center"/>
              <w:rPr>
                <w:rFonts w:ascii="Arial" w:hAnsi="Arial" w:cs="Arial"/>
                <w:sz w:val="24"/>
                <w:szCs w:val="24"/>
              </w:rPr>
            </w:pPr>
          </w:p>
        </w:tc>
        <w:tc>
          <w:tcPr>
            <w:tcW w:w="1350" w:type="dxa"/>
            <w:vAlign w:val="center"/>
          </w:tcPr>
          <w:p w14:paraId="3085F908" w14:textId="77777777" w:rsidR="00E74E5A" w:rsidRPr="00216BCD" w:rsidRDefault="00E74E5A" w:rsidP="00A76012">
            <w:pPr>
              <w:jc w:val="center"/>
              <w:rPr>
                <w:rFonts w:ascii="Arial" w:hAnsi="Arial" w:cs="Arial"/>
                <w:sz w:val="24"/>
                <w:szCs w:val="24"/>
              </w:rPr>
            </w:pPr>
          </w:p>
        </w:tc>
        <w:tc>
          <w:tcPr>
            <w:tcW w:w="1350" w:type="dxa"/>
            <w:vAlign w:val="center"/>
          </w:tcPr>
          <w:p w14:paraId="1EAF7E13" w14:textId="77777777" w:rsidR="00E74E5A" w:rsidRPr="00216BCD" w:rsidRDefault="00E74E5A" w:rsidP="00A76012">
            <w:pPr>
              <w:jc w:val="center"/>
              <w:rPr>
                <w:rFonts w:ascii="Arial" w:hAnsi="Arial" w:cs="Arial"/>
                <w:sz w:val="24"/>
                <w:szCs w:val="24"/>
              </w:rPr>
            </w:pPr>
          </w:p>
        </w:tc>
      </w:tr>
      <w:tr w:rsidR="00E74E5A" w:rsidRPr="00216BCD" w14:paraId="3FEA8638" w14:textId="77777777" w:rsidTr="32A74C45">
        <w:trPr>
          <w:trHeight w:val="432"/>
        </w:trPr>
        <w:tc>
          <w:tcPr>
            <w:tcW w:w="5467" w:type="dxa"/>
            <w:vAlign w:val="center"/>
          </w:tcPr>
          <w:p w14:paraId="6D722A32" w14:textId="77777777" w:rsidR="00E74E5A" w:rsidRDefault="00E74E5A" w:rsidP="00A76012">
            <w:pPr>
              <w:rPr>
                <w:rFonts w:ascii="Arial" w:hAnsi="Arial" w:cs="Arial"/>
                <w:sz w:val="24"/>
                <w:szCs w:val="24"/>
              </w:rPr>
            </w:pPr>
            <w:r>
              <w:rPr>
                <w:rFonts w:ascii="Arial" w:hAnsi="Arial" w:cs="Arial"/>
                <w:sz w:val="24"/>
                <w:szCs w:val="24"/>
              </w:rPr>
              <w:t>Number of immigrants served</w:t>
            </w:r>
          </w:p>
        </w:tc>
        <w:tc>
          <w:tcPr>
            <w:tcW w:w="1170" w:type="dxa"/>
            <w:vAlign w:val="center"/>
          </w:tcPr>
          <w:p w14:paraId="4FC9A265" w14:textId="77777777" w:rsidR="00E74E5A" w:rsidRPr="00216BCD" w:rsidRDefault="00E74E5A" w:rsidP="00A76012">
            <w:pPr>
              <w:jc w:val="center"/>
              <w:rPr>
                <w:rFonts w:ascii="Arial" w:hAnsi="Arial" w:cs="Arial"/>
                <w:sz w:val="24"/>
                <w:szCs w:val="24"/>
              </w:rPr>
            </w:pPr>
          </w:p>
        </w:tc>
        <w:tc>
          <w:tcPr>
            <w:tcW w:w="1350" w:type="dxa"/>
            <w:vAlign w:val="center"/>
          </w:tcPr>
          <w:p w14:paraId="0567DBA1" w14:textId="77777777" w:rsidR="00E74E5A" w:rsidRPr="00216BCD" w:rsidRDefault="00E74E5A" w:rsidP="00A76012">
            <w:pPr>
              <w:jc w:val="center"/>
              <w:rPr>
                <w:rFonts w:ascii="Arial" w:hAnsi="Arial" w:cs="Arial"/>
                <w:sz w:val="24"/>
                <w:szCs w:val="24"/>
              </w:rPr>
            </w:pPr>
          </w:p>
        </w:tc>
        <w:tc>
          <w:tcPr>
            <w:tcW w:w="1350" w:type="dxa"/>
            <w:vAlign w:val="center"/>
          </w:tcPr>
          <w:p w14:paraId="7C616848" w14:textId="77777777" w:rsidR="00E74E5A" w:rsidRPr="00216BCD" w:rsidRDefault="00E74E5A" w:rsidP="00A76012">
            <w:pPr>
              <w:jc w:val="center"/>
              <w:rPr>
                <w:rFonts w:ascii="Arial" w:hAnsi="Arial" w:cs="Arial"/>
                <w:sz w:val="24"/>
                <w:szCs w:val="24"/>
              </w:rPr>
            </w:pPr>
          </w:p>
        </w:tc>
      </w:tr>
      <w:tr w:rsidR="32A74C45" w14:paraId="640F8B14" w14:textId="77777777" w:rsidTr="32A74C45">
        <w:trPr>
          <w:trHeight w:val="432"/>
        </w:trPr>
        <w:tc>
          <w:tcPr>
            <w:tcW w:w="5467" w:type="dxa"/>
            <w:vAlign w:val="center"/>
          </w:tcPr>
          <w:p w14:paraId="52458FD2" w14:textId="4BBA171E" w:rsidR="37C6272B" w:rsidRDefault="37C6272B" w:rsidP="32A74C45">
            <w:pPr>
              <w:rPr>
                <w:rFonts w:ascii="Arial" w:hAnsi="Arial" w:cs="Arial"/>
                <w:sz w:val="24"/>
                <w:szCs w:val="24"/>
              </w:rPr>
            </w:pPr>
            <w:r w:rsidRPr="32A74C45">
              <w:rPr>
                <w:rFonts w:ascii="Arial" w:hAnsi="Arial" w:cs="Arial"/>
                <w:sz w:val="24"/>
                <w:szCs w:val="24"/>
              </w:rPr>
              <w:t>Number of individuals with limited English proficiency served</w:t>
            </w:r>
          </w:p>
        </w:tc>
        <w:tc>
          <w:tcPr>
            <w:tcW w:w="1170" w:type="dxa"/>
            <w:vAlign w:val="center"/>
          </w:tcPr>
          <w:p w14:paraId="4EB358B7" w14:textId="1A4D7BB8" w:rsidR="32A74C45" w:rsidRDefault="32A74C45" w:rsidP="32A74C45">
            <w:pPr>
              <w:jc w:val="center"/>
              <w:rPr>
                <w:rFonts w:ascii="Arial" w:hAnsi="Arial" w:cs="Arial"/>
                <w:sz w:val="24"/>
                <w:szCs w:val="24"/>
              </w:rPr>
            </w:pPr>
          </w:p>
        </w:tc>
        <w:tc>
          <w:tcPr>
            <w:tcW w:w="1350" w:type="dxa"/>
            <w:vAlign w:val="center"/>
          </w:tcPr>
          <w:p w14:paraId="017D3E76" w14:textId="1932C573" w:rsidR="32A74C45" w:rsidRDefault="32A74C45" w:rsidP="32A74C45">
            <w:pPr>
              <w:jc w:val="center"/>
              <w:rPr>
                <w:rFonts w:ascii="Arial" w:hAnsi="Arial" w:cs="Arial"/>
                <w:sz w:val="24"/>
                <w:szCs w:val="24"/>
              </w:rPr>
            </w:pPr>
          </w:p>
        </w:tc>
        <w:tc>
          <w:tcPr>
            <w:tcW w:w="1350" w:type="dxa"/>
            <w:vAlign w:val="center"/>
          </w:tcPr>
          <w:p w14:paraId="3D9DB376" w14:textId="6EBE1F99" w:rsidR="32A74C45" w:rsidRDefault="32A74C45" w:rsidP="32A74C45">
            <w:pPr>
              <w:jc w:val="center"/>
              <w:rPr>
                <w:rFonts w:ascii="Arial" w:hAnsi="Arial" w:cs="Arial"/>
                <w:sz w:val="24"/>
                <w:szCs w:val="24"/>
              </w:rPr>
            </w:pPr>
          </w:p>
        </w:tc>
      </w:tr>
      <w:tr w:rsidR="00E74E5A" w:rsidRPr="00216BCD" w14:paraId="597384B3" w14:textId="77777777" w:rsidTr="32A74C45">
        <w:trPr>
          <w:trHeight w:val="432"/>
        </w:trPr>
        <w:tc>
          <w:tcPr>
            <w:tcW w:w="5467" w:type="dxa"/>
            <w:vAlign w:val="center"/>
          </w:tcPr>
          <w:p w14:paraId="232BFA1F" w14:textId="77777777" w:rsidR="00E74E5A" w:rsidRDefault="00E74E5A" w:rsidP="00A76012">
            <w:pPr>
              <w:rPr>
                <w:rFonts w:ascii="Arial" w:hAnsi="Arial" w:cs="Arial"/>
                <w:sz w:val="24"/>
                <w:szCs w:val="24"/>
              </w:rPr>
            </w:pPr>
            <w:r>
              <w:rPr>
                <w:rFonts w:ascii="Arial" w:hAnsi="Arial" w:cs="Arial"/>
                <w:sz w:val="24"/>
                <w:szCs w:val="24"/>
              </w:rPr>
              <w:t>Number of people with disabilities served</w:t>
            </w:r>
          </w:p>
        </w:tc>
        <w:tc>
          <w:tcPr>
            <w:tcW w:w="1170" w:type="dxa"/>
            <w:vAlign w:val="center"/>
          </w:tcPr>
          <w:p w14:paraId="692740B0" w14:textId="77777777" w:rsidR="00E74E5A" w:rsidRPr="00216BCD" w:rsidRDefault="00E74E5A" w:rsidP="00A76012">
            <w:pPr>
              <w:jc w:val="center"/>
              <w:rPr>
                <w:rFonts w:ascii="Arial" w:hAnsi="Arial" w:cs="Arial"/>
                <w:sz w:val="24"/>
                <w:szCs w:val="24"/>
              </w:rPr>
            </w:pPr>
          </w:p>
        </w:tc>
        <w:tc>
          <w:tcPr>
            <w:tcW w:w="1350" w:type="dxa"/>
            <w:vAlign w:val="center"/>
          </w:tcPr>
          <w:p w14:paraId="21E9A071" w14:textId="77777777" w:rsidR="00E74E5A" w:rsidRPr="00216BCD" w:rsidRDefault="00E74E5A" w:rsidP="00A76012">
            <w:pPr>
              <w:jc w:val="center"/>
              <w:rPr>
                <w:rFonts w:ascii="Arial" w:hAnsi="Arial" w:cs="Arial"/>
                <w:sz w:val="24"/>
                <w:szCs w:val="24"/>
              </w:rPr>
            </w:pPr>
          </w:p>
        </w:tc>
        <w:tc>
          <w:tcPr>
            <w:tcW w:w="1350" w:type="dxa"/>
            <w:vAlign w:val="center"/>
          </w:tcPr>
          <w:p w14:paraId="1ABCD63C" w14:textId="77777777" w:rsidR="00E74E5A" w:rsidRPr="00216BCD" w:rsidRDefault="00E74E5A" w:rsidP="00A76012">
            <w:pPr>
              <w:jc w:val="center"/>
              <w:rPr>
                <w:rFonts w:ascii="Arial" w:hAnsi="Arial" w:cs="Arial"/>
                <w:sz w:val="24"/>
                <w:szCs w:val="24"/>
              </w:rPr>
            </w:pPr>
          </w:p>
        </w:tc>
      </w:tr>
      <w:tr w:rsidR="00E74E5A" w:rsidRPr="00216BCD" w14:paraId="3CC42020" w14:textId="77777777" w:rsidTr="32A74C45">
        <w:trPr>
          <w:trHeight w:val="432"/>
        </w:trPr>
        <w:tc>
          <w:tcPr>
            <w:tcW w:w="5467" w:type="dxa"/>
            <w:vAlign w:val="center"/>
          </w:tcPr>
          <w:p w14:paraId="3FB6BD1D" w14:textId="77777777" w:rsidR="00E74E5A" w:rsidRDefault="00E74E5A" w:rsidP="00A76012">
            <w:pPr>
              <w:rPr>
                <w:rFonts w:ascii="Arial" w:hAnsi="Arial" w:cs="Arial"/>
                <w:sz w:val="24"/>
                <w:szCs w:val="24"/>
              </w:rPr>
            </w:pPr>
            <w:r>
              <w:rPr>
                <w:rFonts w:ascii="Arial" w:hAnsi="Arial" w:cs="Arial"/>
                <w:sz w:val="24"/>
                <w:szCs w:val="24"/>
              </w:rPr>
              <w:t>Number of people of color served</w:t>
            </w:r>
          </w:p>
        </w:tc>
        <w:tc>
          <w:tcPr>
            <w:tcW w:w="1170" w:type="dxa"/>
            <w:vAlign w:val="center"/>
          </w:tcPr>
          <w:p w14:paraId="6081E590" w14:textId="77777777" w:rsidR="00E74E5A" w:rsidRPr="00216BCD" w:rsidRDefault="00E74E5A" w:rsidP="00A76012">
            <w:pPr>
              <w:jc w:val="center"/>
              <w:rPr>
                <w:rFonts w:ascii="Arial" w:hAnsi="Arial" w:cs="Arial"/>
                <w:sz w:val="24"/>
                <w:szCs w:val="24"/>
              </w:rPr>
            </w:pPr>
          </w:p>
        </w:tc>
        <w:tc>
          <w:tcPr>
            <w:tcW w:w="1350" w:type="dxa"/>
            <w:vAlign w:val="center"/>
          </w:tcPr>
          <w:p w14:paraId="7250B1F5" w14:textId="77777777" w:rsidR="00E74E5A" w:rsidRPr="00216BCD" w:rsidRDefault="00E74E5A" w:rsidP="00A76012">
            <w:pPr>
              <w:jc w:val="center"/>
              <w:rPr>
                <w:rFonts w:ascii="Arial" w:hAnsi="Arial" w:cs="Arial"/>
                <w:sz w:val="24"/>
                <w:szCs w:val="24"/>
              </w:rPr>
            </w:pPr>
          </w:p>
        </w:tc>
        <w:tc>
          <w:tcPr>
            <w:tcW w:w="1350" w:type="dxa"/>
            <w:vAlign w:val="center"/>
          </w:tcPr>
          <w:p w14:paraId="1CC7EC62" w14:textId="77777777" w:rsidR="00E74E5A" w:rsidRPr="00216BCD" w:rsidRDefault="00E74E5A" w:rsidP="00A76012">
            <w:pPr>
              <w:jc w:val="center"/>
              <w:rPr>
                <w:rFonts w:ascii="Arial" w:hAnsi="Arial" w:cs="Arial"/>
                <w:sz w:val="24"/>
                <w:szCs w:val="24"/>
              </w:rPr>
            </w:pPr>
          </w:p>
        </w:tc>
      </w:tr>
      <w:tr w:rsidR="00E74E5A" w:rsidRPr="00216BCD" w14:paraId="15D2A758" w14:textId="77777777" w:rsidTr="32A74C45">
        <w:trPr>
          <w:trHeight w:val="432"/>
        </w:trPr>
        <w:tc>
          <w:tcPr>
            <w:tcW w:w="5467" w:type="dxa"/>
            <w:vAlign w:val="center"/>
          </w:tcPr>
          <w:p w14:paraId="21508704" w14:textId="77777777" w:rsidR="00E74E5A" w:rsidRDefault="00E74E5A" w:rsidP="00A76012">
            <w:pPr>
              <w:rPr>
                <w:rFonts w:ascii="Arial" w:hAnsi="Arial" w:cs="Arial"/>
                <w:sz w:val="24"/>
                <w:szCs w:val="24"/>
              </w:rPr>
            </w:pPr>
            <w:r>
              <w:rPr>
                <w:rFonts w:ascii="Arial" w:hAnsi="Arial" w:cs="Arial"/>
                <w:sz w:val="24"/>
                <w:szCs w:val="24"/>
              </w:rPr>
              <w:t>Number of unemployed workers served</w:t>
            </w:r>
          </w:p>
        </w:tc>
        <w:tc>
          <w:tcPr>
            <w:tcW w:w="1170" w:type="dxa"/>
            <w:vAlign w:val="center"/>
          </w:tcPr>
          <w:p w14:paraId="29586545" w14:textId="77777777" w:rsidR="00E74E5A" w:rsidRPr="00216BCD" w:rsidRDefault="00E74E5A" w:rsidP="00A76012">
            <w:pPr>
              <w:jc w:val="center"/>
              <w:rPr>
                <w:rFonts w:ascii="Arial" w:hAnsi="Arial" w:cs="Arial"/>
                <w:sz w:val="24"/>
                <w:szCs w:val="24"/>
              </w:rPr>
            </w:pPr>
          </w:p>
        </w:tc>
        <w:tc>
          <w:tcPr>
            <w:tcW w:w="1350" w:type="dxa"/>
            <w:vAlign w:val="center"/>
          </w:tcPr>
          <w:p w14:paraId="3F31C01D" w14:textId="77777777" w:rsidR="00E74E5A" w:rsidRPr="00216BCD" w:rsidRDefault="00E74E5A" w:rsidP="00A76012">
            <w:pPr>
              <w:jc w:val="center"/>
              <w:rPr>
                <w:rFonts w:ascii="Arial" w:hAnsi="Arial" w:cs="Arial"/>
                <w:sz w:val="24"/>
                <w:szCs w:val="24"/>
              </w:rPr>
            </w:pPr>
          </w:p>
        </w:tc>
        <w:tc>
          <w:tcPr>
            <w:tcW w:w="1350" w:type="dxa"/>
            <w:vAlign w:val="center"/>
          </w:tcPr>
          <w:p w14:paraId="72A3ED47" w14:textId="77777777" w:rsidR="00E74E5A" w:rsidRPr="00216BCD" w:rsidRDefault="00E74E5A" w:rsidP="00A76012">
            <w:pPr>
              <w:jc w:val="center"/>
              <w:rPr>
                <w:rFonts w:ascii="Arial" w:hAnsi="Arial" w:cs="Arial"/>
                <w:sz w:val="24"/>
                <w:szCs w:val="24"/>
              </w:rPr>
            </w:pPr>
          </w:p>
        </w:tc>
      </w:tr>
      <w:tr w:rsidR="00E74E5A" w:rsidRPr="00216BCD" w14:paraId="5A6257DB" w14:textId="77777777" w:rsidTr="32A74C45">
        <w:trPr>
          <w:trHeight w:val="432"/>
        </w:trPr>
        <w:tc>
          <w:tcPr>
            <w:tcW w:w="5467" w:type="dxa"/>
            <w:vAlign w:val="center"/>
          </w:tcPr>
          <w:p w14:paraId="4D6A99D5" w14:textId="77777777" w:rsidR="00E74E5A" w:rsidRDefault="00E74E5A" w:rsidP="00A76012">
            <w:pPr>
              <w:rPr>
                <w:rFonts w:ascii="Arial" w:hAnsi="Arial" w:cs="Arial"/>
                <w:sz w:val="24"/>
                <w:szCs w:val="24"/>
              </w:rPr>
            </w:pPr>
            <w:r>
              <w:rPr>
                <w:rFonts w:ascii="Arial" w:hAnsi="Arial" w:cs="Arial"/>
                <w:sz w:val="24"/>
                <w:szCs w:val="24"/>
              </w:rPr>
              <w:t>Number of low-income individuals served</w:t>
            </w:r>
          </w:p>
        </w:tc>
        <w:tc>
          <w:tcPr>
            <w:tcW w:w="1170" w:type="dxa"/>
            <w:vAlign w:val="center"/>
          </w:tcPr>
          <w:p w14:paraId="0D9C696F" w14:textId="77777777" w:rsidR="00E74E5A" w:rsidRPr="00216BCD" w:rsidRDefault="00E74E5A" w:rsidP="00A76012">
            <w:pPr>
              <w:jc w:val="center"/>
              <w:rPr>
                <w:rFonts w:ascii="Arial" w:hAnsi="Arial" w:cs="Arial"/>
                <w:sz w:val="24"/>
                <w:szCs w:val="24"/>
              </w:rPr>
            </w:pPr>
          </w:p>
        </w:tc>
        <w:tc>
          <w:tcPr>
            <w:tcW w:w="1350" w:type="dxa"/>
            <w:vAlign w:val="center"/>
          </w:tcPr>
          <w:p w14:paraId="44856DC3" w14:textId="77777777" w:rsidR="00E74E5A" w:rsidRPr="00216BCD" w:rsidRDefault="00E74E5A" w:rsidP="00A76012">
            <w:pPr>
              <w:jc w:val="center"/>
              <w:rPr>
                <w:rFonts w:ascii="Arial" w:hAnsi="Arial" w:cs="Arial"/>
                <w:sz w:val="24"/>
                <w:szCs w:val="24"/>
              </w:rPr>
            </w:pPr>
          </w:p>
        </w:tc>
        <w:tc>
          <w:tcPr>
            <w:tcW w:w="1350" w:type="dxa"/>
            <w:vAlign w:val="center"/>
          </w:tcPr>
          <w:p w14:paraId="4DD0B2A6" w14:textId="77777777" w:rsidR="00E74E5A" w:rsidRPr="00216BCD" w:rsidRDefault="00E74E5A" w:rsidP="00A76012">
            <w:pPr>
              <w:jc w:val="center"/>
              <w:rPr>
                <w:rFonts w:ascii="Arial" w:hAnsi="Arial" w:cs="Arial"/>
                <w:sz w:val="24"/>
                <w:szCs w:val="24"/>
              </w:rPr>
            </w:pPr>
          </w:p>
        </w:tc>
      </w:tr>
      <w:tr w:rsidR="00E74E5A" w:rsidRPr="00216BCD" w14:paraId="60A0FA9A" w14:textId="77777777" w:rsidTr="32A74C45">
        <w:trPr>
          <w:trHeight w:val="432"/>
        </w:trPr>
        <w:tc>
          <w:tcPr>
            <w:tcW w:w="5467" w:type="dxa"/>
            <w:vAlign w:val="center"/>
          </w:tcPr>
          <w:p w14:paraId="09D14654" w14:textId="77777777" w:rsidR="00E74E5A" w:rsidRDefault="00E74E5A" w:rsidP="00A76012">
            <w:pPr>
              <w:rPr>
                <w:rFonts w:ascii="Arial" w:hAnsi="Arial" w:cs="Arial"/>
                <w:sz w:val="24"/>
                <w:szCs w:val="24"/>
              </w:rPr>
            </w:pPr>
            <w:r>
              <w:rPr>
                <w:rFonts w:ascii="Arial" w:hAnsi="Arial" w:cs="Arial"/>
                <w:sz w:val="24"/>
                <w:szCs w:val="24"/>
              </w:rPr>
              <w:t>Number of individuals with low literacy served</w:t>
            </w:r>
          </w:p>
        </w:tc>
        <w:tc>
          <w:tcPr>
            <w:tcW w:w="1170" w:type="dxa"/>
            <w:vAlign w:val="center"/>
          </w:tcPr>
          <w:p w14:paraId="3C83A8DB" w14:textId="77777777" w:rsidR="00E74E5A" w:rsidRPr="00216BCD" w:rsidRDefault="00E74E5A" w:rsidP="00A76012">
            <w:pPr>
              <w:jc w:val="center"/>
              <w:rPr>
                <w:rFonts w:ascii="Arial" w:hAnsi="Arial" w:cs="Arial"/>
                <w:sz w:val="24"/>
                <w:szCs w:val="24"/>
              </w:rPr>
            </w:pPr>
          </w:p>
        </w:tc>
        <w:tc>
          <w:tcPr>
            <w:tcW w:w="1350" w:type="dxa"/>
            <w:vAlign w:val="center"/>
          </w:tcPr>
          <w:p w14:paraId="21F1B712" w14:textId="77777777" w:rsidR="00E74E5A" w:rsidRPr="00216BCD" w:rsidRDefault="00E74E5A" w:rsidP="00A76012">
            <w:pPr>
              <w:jc w:val="center"/>
              <w:rPr>
                <w:rFonts w:ascii="Arial" w:hAnsi="Arial" w:cs="Arial"/>
                <w:sz w:val="24"/>
                <w:szCs w:val="24"/>
              </w:rPr>
            </w:pPr>
          </w:p>
        </w:tc>
        <w:tc>
          <w:tcPr>
            <w:tcW w:w="1350" w:type="dxa"/>
            <w:vAlign w:val="center"/>
          </w:tcPr>
          <w:p w14:paraId="5108FB64" w14:textId="77777777" w:rsidR="00E74E5A" w:rsidRPr="00216BCD" w:rsidRDefault="00E74E5A" w:rsidP="00A76012">
            <w:pPr>
              <w:jc w:val="center"/>
              <w:rPr>
                <w:rFonts w:ascii="Arial" w:hAnsi="Arial" w:cs="Arial"/>
                <w:sz w:val="24"/>
                <w:szCs w:val="24"/>
              </w:rPr>
            </w:pPr>
          </w:p>
        </w:tc>
      </w:tr>
      <w:tr w:rsidR="00E74E5A" w:rsidRPr="00216BCD" w14:paraId="20207828" w14:textId="77777777" w:rsidTr="32A74C45">
        <w:trPr>
          <w:trHeight w:val="432"/>
        </w:trPr>
        <w:tc>
          <w:tcPr>
            <w:tcW w:w="5467" w:type="dxa"/>
            <w:vAlign w:val="center"/>
          </w:tcPr>
          <w:p w14:paraId="1ABAC688" w14:textId="6851BD1A" w:rsidR="00E74E5A" w:rsidRDefault="00E74E5A" w:rsidP="00A76012">
            <w:pPr>
              <w:rPr>
                <w:rFonts w:ascii="Arial" w:hAnsi="Arial" w:cs="Arial"/>
                <w:sz w:val="24"/>
                <w:szCs w:val="24"/>
              </w:rPr>
            </w:pPr>
            <w:r>
              <w:rPr>
                <w:rFonts w:ascii="Arial" w:hAnsi="Arial" w:cs="Arial"/>
                <w:sz w:val="24"/>
                <w:szCs w:val="24"/>
              </w:rPr>
              <w:t xml:space="preserve">Number of </w:t>
            </w:r>
            <w:r w:rsidR="00BD56C3">
              <w:rPr>
                <w:rFonts w:ascii="Arial" w:hAnsi="Arial" w:cs="Arial"/>
                <w:sz w:val="24"/>
                <w:szCs w:val="24"/>
              </w:rPr>
              <w:t>individuals experiencing homelessness</w:t>
            </w:r>
            <w:r>
              <w:rPr>
                <w:rFonts w:ascii="Arial" w:hAnsi="Arial" w:cs="Arial"/>
                <w:sz w:val="24"/>
                <w:szCs w:val="24"/>
              </w:rPr>
              <w:t xml:space="preserve"> served</w:t>
            </w:r>
          </w:p>
        </w:tc>
        <w:tc>
          <w:tcPr>
            <w:tcW w:w="1170" w:type="dxa"/>
            <w:vAlign w:val="center"/>
          </w:tcPr>
          <w:p w14:paraId="0A5F080E" w14:textId="77777777" w:rsidR="00E74E5A" w:rsidRPr="00216BCD" w:rsidRDefault="00E74E5A" w:rsidP="00A76012">
            <w:pPr>
              <w:jc w:val="center"/>
              <w:rPr>
                <w:rFonts w:ascii="Arial" w:hAnsi="Arial" w:cs="Arial"/>
                <w:sz w:val="24"/>
                <w:szCs w:val="24"/>
              </w:rPr>
            </w:pPr>
          </w:p>
        </w:tc>
        <w:tc>
          <w:tcPr>
            <w:tcW w:w="1350" w:type="dxa"/>
            <w:vAlign w:val="center"/>
          </w:tcPr>
          <w:p w14:paraId="7AC4C0D9" w14:textId="77777777" w:rsidR="00E74E5A" w:rsidRPr="00216BCD" w:rsidRDefault="00E74E5A" w:rsidP="00A76012">
            <w:pPr>
              <w:jc w:val="center"/>
              <w:rPr>
                <w:rFonts w:ascii="Arial" w:hAnsi="Arial" w:cs="Arial"/>
                <w:sz w:val="24"/>
                <w:szCs w:val="24"/>
              </w:rPr>
            </w:pPr>
          </w:p>
        </w:tc>
        <w:tc>
          <w:tcPr>
            <w:tcW w:w="1350" w:type="dxa"/>
            <w:vAlign w:val="center"/>
          </w:tcPr>
          <w:p w14:paraId="692734C6" w14:textId="77777777" w:rsidR="00E74E5A" w:rsidRPr="00216BCD" w:rsidRDefault="00E74E5A" w:rsidP="00A76012">
            <w:pPr>
              <w:jc w:val="center"/>
              <w:rPr>
                <w:rFonts w:ascii="Arial" w:hAnsi="Arial" w:cs="Arial"/>
                <w:sz w:val="24"/>
                <w:szCs w:val="24"/>
              </w:rPr>
            </w:pPr>
          </w:p>
        </w:tc>
      </w:tr>
      <w:tr w:rsidR="00E74E5A" w:rsidRPr="00216BCD" w14:paraId="1EA2BA6C" w14:textId="77777777" w:rsidTr="32A74C45">
        <w:trPr>
          <w:trHeight w:val="432"/>
        </w:trPr>
        <w:tc>
          <w:tcPr>
            <w:tcW w:w="5467" w:type="dxa"/>
            <w:vAlign w:val="center"/>
          </w:tcPr>
          <w:p w14:paraId="18AE6369" w14:textId="77777777" w:rsidR="00E74E5A" w:rsidRDefault="00E74E5A" w:rsidP="00A76012">
            <w:pPr>
              <w:rPr>
                <w:rFonts w:ascii="Arial" w:hAnsi="Arial" w:cs="Arial"/>
                <w:sz w:val="24"/>
                <w:szCs w:val="24"/>
              </w:rPr>
            </w:pPr>
            <w:r>
              <w:rPr>
                <w:rFonts w:ascii="Arial" w:hAnsi="Arial" w:cs="Arial"/>
                <w:sz w:val="24"/>
                <w:szCs w:val="24"/>
              </w:rPr>
              <w:t>Education/training completion (credential attainment) among individuals served</w:t>
            </w:r>
          </w:p>
        </w:tc>
        <w:tc>
          <w:tcPr>
            <w:tcW w:w="1170" w:type="dxa"/>
            <w:vAlign w:val="center"/>
          </w:tcPr>
          <w:p w14:paraId="7528748E" w14:textId="77777777" w:rsidR="00E74E5A" w:rsidRPr="00216BCD" w:rsidRDefault="00E74E5A" w:rsidP="00A76012">
            <w:pPr>
              <w:jc w:val="center"/>
              <w:rPr>
                <w:rFonts w:ascii="Arial" w:hAnsi="Arial" w:cs="Arial"/>
                <w:sz w:val="24"/>
                <w:szCs w:val="24"/>
              </w:rPr>
            </w:pPr>
          </w:p>
        </w:tc>
        <w:tc>
          <w:tcPr>
            <w:tcW w:w="1350" w:type="dxa"/>
            <w:vAlign w:val="center"/>
          </w:tcPr>
          <w:p w14:paraId="2C0C5B61" w14:textId="77777777" w:rsidR="00E74E5A" w:rsidRPr="00216BCD" w:rsidRDefault="00E74E5A" w:rsidP="00A76012">
            <w:pPr>
              <w:jc w:val="center"/>
              <w:rPr>
                <w:rFonts w:ascii="Arial" w:hAnsi="Arial" w:cs="Arial"/>
                <w:sz w:val="24"/>
                <w:szCs w:val="24"/>
              </w:rPr>
            </w:pPr>
          </w:p>
        </w:tc>
        <w:tc>
          <w:tcPr>
            <w:tcW w:w="1350" w:type="dxa"/>
            <w:vAlign w:val="center"/>
          </w:tcPr>
          <w:p w14:paraId="711A7260" w14:textId="77777777" w:rsidR="00E74E5A" w:rsidRPr="00216BCD" w:rsidRDefault="00E74E5A" w:rsidP="00A76012">
            <w:pPr>
              <w:jc w:val="center"/>
              <w:rPr>
                <w:rFonts w:ascii="Arial" w:hAnsi="Arial" w:cs="Arial"/>
                <w:sz w:val="24"/>
                <w:szCs w:val="24"/>
              </w:rPr>
            </w:pPr>
          </w:p>
        </w:tc>
      </w:tr>
      <w:tr w:rsidR="00E74E5A" w:rsidRPr="00216BCD" w14:paraId="62111B8E" w14:textId="77777777" w:rsidTr="32A74C45">
        <w:trPr>
          <w:trHeight w:val="432"/>
        </w:trPr>
        <w:tc>
          <w:tcPr>
            <w:tcW w:w="5467" w:type="dxa"/>
            <w:vAlign w:val="center"/>
          </w:tcPr>
          <w:p w14:paraId="63D68A4A" w14:textId="77777777" w:rsidR="00E74E5A" w:rsidRDefault="00E74E5A" w:rsidP="00A76012">
            <w:pPr>
              <w:rPr>
                <w:rFonts w:ascii="Arial" w:hAnsi="Arial" w:cs="Arial"/>
                <w:sz w:val="24"/>
                <w:szCs w:val="24"/>
              </w:rPr>
            </w:pPr>
            <w:r>
              <w:rPr>
                <w:rFonts w:ascii="Arial" w:hAnsi="Arial" w:cs="Arial"/>
                <w:sz w:val="24"/>
                <w:szCs w:val="24"/>
              </w:rPr>
              <w:t>Earnings growth for individuals served</w:t>
            </w:r>
          </w:p>
        </w:tc>
        <w:tc>
          <w:tcPr>
            <w:tcW w:w="1170" w:type="dxa"/>
            <w:vAlign w:val="center"/>
          </w:tcPr>
          <w:p w14:paraId="3884168B" w14:textId="77777777" w:rsidR="00E74E5A" w:rsidRPr="00216BCD" w:rsidRDefault="00E74E5A" w:rsidP="00A76012">
            <w:pPr>
              <w:jc w:val="center"/>
              <w:rPr>
                <w:rFonts w:ascii="Arial" w:hAnsi="Arial" w:cs="Arial"/>
                <w:sz w:val="24"/>
                <w:szCs w:val="24"/>
              </w:rPr>
            </w:pPr>
          </w:p>
        </w:tc>
        <w:tc>
          <w:tcPr>
            <w:tcW w:w="1350" w:type="dxa"/>
            <w:vAlign w:val="center"/>
          </w:tcPr>
          <w:p w14:paraId="3E61AE49" w14:textId="77777777" w:rsidR="00E74E5A" w:rsidRPr="00216BCD" w:rsidRDefault="00E74E5A" w:rsidP="00A76012">
            <w:pPr>
              <w:jc w:val="center"/>
              <w:rPr>
                <w:rFonts w:ascii="Arial" w:hAnsi="Arial" w:cs="Arial"/>
                <w:sz w:val="24"/>
                <w:szCs w:val="24"/>
              </w:rPr>
            </w:pPr>
          </w:p>
        </w:tc>
        <w:tc>
          <w:tcPr>
            <w:tcW w:w="1350" w:type="dxa"/>
            <w:vAlign w:val="center"/>
          </w:tcPr>
          <w:p w14:paraId="4467ED8D" w14:textId="77777777" w:rsidR="00E74E5A" w:rsidRPr="00216BCD" w:rsidRDefault="00E74E5A" w:rsidP="00A76012">
            <w:pPr>
              <w:jc w:val="center"/>
              <w:rPr>
                <w:rFonts w:ascii="Arial" w:hAnsi="Arial" w:cs="Arial"/>
                <w:sz w:val="24"/>
                <w:szCs w:val="24"/>
              </w:rPr>
            </w:pPr>
          </w:p>
        </w:tc>
      </w:tr>
    </w:tbl>
    <w:p w14:paraId="4CAB5A64" w14:textId="324F8665" w:rsidR="32A74C45" w:rsidRDefault="32A74C45" w:rsidP="00C723A7"/>
    <w:sectPr w:rsidR="32A74C45" w:rsidSect="00BC2D1B">
      <w:headerReference w:type="default" r:id="rId24"/>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19AB5" w14:textId="77777777" w:rsidR="00245703" w:rsidRDefault="00245703">
      <w:r>
        <w:separator/>
      </w:r>
    </w:p>
  </w:endnote>
  <w:endnote w:type="continuationSeparator" w:id="0">
    <w:p w14:paraId="797C9AA9" w14:textId="77777777" w:rsidR="00245703" w:rsidRDefault="00245703">
      <w:r>
        <w:continuationSeparator/>
      </w:r>
    </w:p>
  </w:endnote>
  <w:endnote w:type="continuationNotice" w:id="1">
    <w:p w14:paraId="6D3F6377" w14:textId="77777777" w:rsidR="00245703" w:rsidRDefault="0024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C45E" w14:textId="7D3C55D0" w:rsidR="00C723A7" w:rsidRDefault="00C723A7">
    <w:pPr>
      <w:pStyle w:val="Footer"/>
      <w:rPr>
        <w:rFonts w:ascii="Arial" w:hAnsi="Arial" w:cs="Arial"/>
      </w:rPr>
    </w:pPr>
    <w:r w:rsidRPr="00BC2D1B">
      <w:rPr>
        <w:rFonts w:ascii="Arial" w:hAnsi="Arial" w:cs="Arial"/>
      </w:rPr>
      <w:t>RFA</w:t>
    </w:r>
    <w:r>
      <w:rPr>
        <w:rFonts w:ascii="Arial" w:hAnsi="Arial" w:cs="Arial"/>
      </w:rPr>
      <w:t># 202112198</w:t>
    </w:r>
    <w:r w:rsidRPr="00BC2D1B">
      <w:rPr>
        <w:rFonts w:ascii="Arial" w:hAnsi="Arial" w:cs="Arial"/>
      </w:rPr>
      <w:t xml:space="preserve"> </w:t>
    </w:r>
    <w:r>
      <w:rPr>
        <w:rFonts w:ascii="Arial" w:hAnsi="Arial" w:cs="Arial"/>
      </w:rPr>
      <w:t>–</w:t>
    </w:r>
    <w:r w:rsidRPr="00BC2D1B">
      <w:rPr>
        <w:rFonts w:ascii="Arial" w:hAnsi="Arial" w:cs="Arial"/>
      </w:rPr>
      <w:t xml:space="preserve"> </w:t>
    </w:r>
    <w:r>
      <w:rPr>
        <w:rFonts w:ascii="Arial" w:hAnsi="Arial" w:cs="Arial"/>
      </w:rPr>
      <w:t>Peer Workforce Navigator</w:t>
    </w:r>
  </w:p>
  <w:p w14:paraId="1FCA24F6" w14:textId="1D4640C7" w:rsidR="00C723A7" w:rsidRDefault="00C723A7" w:rsidP="009105B2">
    <w:pPr>
      <w:pStyle w:val="DefaultText"/>
      <w:ind w:right="360"/>
      <w:rPr>
        <w:rFonts w:ascii="Arial" w:hAnsi="Arial" w:cs="Arial"/>
        <w:color w:val="000000"/>
      </w:rPr>
    </w:pPr>
    <w:r>
      <w:rPr>
        <w:rFonts w:ascii="Arial" w:hAnsi="Arial" w:cs="Arial"/>
        <w:color w:val="000000"/>
      </w:rPr>
      <w:t>December 2021</w:t>
    </w:r>
  </w:p>
  <w:p w14:paraId="51E75CAA" w14:textId="54A5BBB9" w:rsidR="00C723A7" w:rsidRPr="00C53487" w:rsidRDefault="00C723A7"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C1DED" w14:textId="77777777" w:rsidR="00245703" w:rsidRDefault="00245703">
      <w:r>
        <w:separator/>
      </w:r>
    </w:p>
  </w:footnote>
  <w:footnote w:type="continuationSeparator" w:id="0">
    <w:p w14:paraId="416DD666" w14:textId="77777777" w:rsidR="00245703" w:rsidRDefault="00245703">
      <w:r>
        <w:continuationSeparator/>
      </w:r>
    </w:p>
  </w:footnote>
  <w:footnote w:type="continuationNotice" w:id="1">
    <w:p w14:paraId="41D3E12F" w14:textId="77777777" w:rsidR="00245703" w:rsidRDefault="00245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C723A7" w:rsidRPr="00DE78BB" w:rsidRDefault="00C723A7"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311E7B"/>
    <w:multiLevelType w:val="hybridMultilevel"/>
    <w:tmpl w:val="286AC8CE"/>
    <w:lvl w:ilvl="0" w:tplc="16A04906">
      <w:start w:val="1"/>
      <w:numFmt w:val="decimal"/>
      <w:lvlText w:val="%1."/>
      <w:lvlJc w:val="left"/>
      <w:pPr>
        <w:ind w:left="720" w:hanging="360"/>
      </w:pPr>
      <w:rPr>
        <w:rFonts w:ascii="Arial" w:hAnsi="Arial" w:cs="Arial"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C1AB3"/>
    <w:multiLevelType w:val="hybridMultilevel"/>
    <w:tmpl w:val="1AD4B6C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C236B16"/>
    <w:multiLevelType w:val="hybridMultilevel"/>
    <w:tmpl w:val="FFFFFFFF"/>
    <w:lvl w:ilvl="0" w:tplc="1808592E">
      <w:start w:val="1"/>
      <w:numFmt w:val="bullet"/>
      <w:lvlText w:val=""/>
      <w:lvlJc w:val="left"/>
      <w:pPr>
        <w:ind w:left="720" w:hanging="360"/>
      </w:pPr>
      <w:rPr>
        <w:rFonts w:ascii="Symbol" w:hAnsi="Symbol" w:hint="default"/>
      </w:rPr>
    </w:lvl>
    <w:lvl w:ilvl="1" w:tplc="BA3AEEBC">
      <w:start w:val="1"/>
      <w:numFmt w:val="bullet"/>
      <w:lvlText w:val="o"/>
      <w:lvlJc w:val="left"/>
      <w:pPr>
        <w:ind w:left="1440" w:hanging="360"/>
      </w:pPr>
      <w:rPr>
        <w:rFonts w:ascii="Courier New" w:hAnsi="Courier New" w:hint="default"/>
      </w:rPr>
    </w:lvl>
    <w:lvl w:ilvl="2" w:tplc="242E4C02">
      <w:start w:val="1"/>
      <w:numFmt w:val="bullet"/>
      <w:lvlText w:val=""/>
      <w:lvlJc w:val="left"/>
      <w:pPr>
        <w:ind w:left="2160" w:hanging="360"/>
      </w:pPr>
      <w:rPr>
        <w:rFonts w:ascii="Wingdings" w:hAnsi="Wingdings" w:hint="default"/>
      </w:rPr>
    </w:lvl>
    <w:lvl w:ilvl="3" w:tplc="52BAFE6A">
      <w:start w:val="1"/>
      <w:numFmt w:val="bullet"/>
      <w:lvlText w:val=""/>
      <w:lvlJc w:val="left"/>
      <w:pPr>
        <w:ind w:left="2880" w:hanging="360"/>
      </w:pPr>
      <w:rPr>
        <w:rFonts w:ascii="Symbol" w:hAnsi="Symbol" w:hint="default"/>
      </w:rPr>
    </w:lvl>
    <w:lvl w:ilvl="4" w:tplc="E592BDEA">
      <w:start w:val="1"/>
      <w:numFmt w:val="bullet"/>
      <w:lvlText w:val="o"/>
      <w:lvlJc w:val="left"/>
      <w:pPr>
        <w:ind w:left="3600" w:hanging="360"/>
      </w:pPr>
      <w:rPr>
        <w:rFonts w:ascii="Courier New" w:hAnsi="Courier New" w:hint="default"/>
      </w:rPr>
    </w:lvl>
    <w:lvl w:ilvl="5" w:tplc="2B220C98">
      <w:start w:val="1"/>
      <w:numFmt w:val="bullet"/>
      <w:lvlText w:val=""/>
      <w:lvlJc w:val="left"/>
      <w:pPr>
        <w:ind w:left="4320" w:hanging="360"/>
      </w:pPr>
      <w:rPr>
        <w:rFonts w:ascii="Wingdings" w:hAnsi="Wingdings" w:hint="default"/>
      </w:rPr>
    </w:lvl>
    <w:lvl w:ilvl="6" w:tplc="A7641064">
      <w:start w:val="1"/>
      <w:numFmt w:val="bullet"/>
      <w:lvlText w:val=""/>
      <w:lvlJc w:val="left"/>
      <w:pPr>
        <w:ind w:left="5040" w:hanging="360"/>
      </w:pPr>
      <w:rPr>
        <w:rFonts w:ascii="Symbol" w:hAnsi="Symbol" w:hint="default"/>
      </w:rPr>
    </w:lvl>
    <w:lvl w:ilvl="7" w:tplc="1CEAAAB2">
      <w:start w:val="1"/>
      <w:numFmt w:val="bullet"/>
      <w:lvlText w:val="o"/>
      <w:lvlJc w:val="left"/>
      <w:pPr>
        <w:ind w:left="5760" w:hanging="360"/>
      </w:pPr>
      <w:rPr>
        <w:rFonts w:ascii="Courier New" w:hAnsi="Courier New" w:hint="default"/>
      </w:rPr>
    </w:lvl>
    <w:lvl w:ilvl="8" w:tplc="DD66156C">
      <w:start w:val="1"/>
      <w:numFmt w:val="bullet"/>
      <w:lvlText w:val=""/>
      <w:lvlJc w:val="left"/>
      <w:pPr>
        <w:ind w:left="6480" w:hanging="360"/>
      </w:pPr>
      <w:rPr>
        <w:rFonts w:ascii="Wingdings" w:hAnsi="Wingdings" w:hint="default"/>
      </w:rPr>
    </w:lvl>
  </w:abstractNum>
  <w:abstractNum w:abstractNumId="16"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54624"/>
    <w:multiLevelType w:val="hybridMultilevel"/>
    <w:tmpl w:val="A0A8B80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A49B6"/>
    <w:multiLevelType w:val="hybridMultilevel"/>
    <w:tmpl w:val="F49479AE"/>
    <w:lvl w:ilvl="0" w:tplc="0AFCBD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446C8"/>
    <w:multiLevelType w:val="hybridMultilevel"/>
    <w:tmpl w:val="A92C8FA4"/>
    <w:lvl w:ilvl="0" w:tplc="3124BE98">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8"/>
  </w:num>
  <w:num w:numId="10">
    <w:abstractNumId w:val="11"/>
  </w:num>
  <w:num w:numId="11">
    <w:abstractNumId w:val="9"/>
  </w:num>
  <w:num w:numId="12">
    <w:abstractNumId w:val="2"/>
  </w:num>
  <w:num w:numId="1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7"/>
  </w:num>
  <w:num w:numId="18">
    <w:abstractNumId w:val="3"/>
  </w:num>
  <w:num w:numId="19">
    <w:abstractNumId w:val="20"/>
  </w:num>
  <w:num w:numId="20">
    <w:abstractNumId w:val="7"/>
  </w:num>
  <w:num w:numId="21">
    <w:abstractNumId w:val="18"/>
  </w:num>
  <w:num w:numId="22">
    <w:abstractNumId w:val="19"/>
  </w:num>
  <w:num w:numId="23">
    <w:abstractNumId w:val="25"/>
  </w:num>
  <w:num w:numId="24">
    <w:abstractNumId w:val="12"/>
  </w:num>
  <w:num w:numId="25">
    <w:abstractNumId w:val="26"/>
  </w:num>
  <w:num w:numId="26">
    <w:abstractNumId w:val="15"/>
  </w:num>
  <w:num w:numId="27">
    <w:abstractNumId w:val="1"/>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4AC"/>
    <w:rsid w:val="00011506"/>
    <w:rsid w:val="00011898"/>
    <w:rsid w:val="00011E5E"/>
    <w:rsid w:val="000129C3"/>
    <w:rsid w:val="000130E6"/>
    <w:rsid w:val="0001657F"/>
    <w:rsid w:val="00017606"/>
    <w:rsid w:val="000177B5"/>
    <w:rsid w:val="000208EF"/>
    <w:rsid w:val="0002282C"/>
    <w:rsid w:val="00024C6F"/>
    <w:rsid w:val="00031D77"/>
    <w:rsid w:val="00032176"/>
    <w:rsid w:val="000322EF"/>
    <w:rsid w:val="000333FE"/>
    <w:rsid w:val="0003345C"/>
    <w:rsid w:val="00033EB8"/>
    <w:rsid w:val="00034D4E"/>
    <w:rsid w:val="00034EE5"/>
    <w:rsid w:val="0003530B"/>
    <w:rsid w:val="00035FCD"/>
    <w:rsid w:val="0003727C"/>
    <w:rsid w:val="00037439"/>
    <w:rsid w:val="000378CC"/>
    <w:rsid w:val="00037A91"/>
    <w:rsid w:val="00037BC6"/>
    <w:rsid w:val="000414A9"/>
    <w:rsid w:val="000418FC"/>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61805"/>
    <w:rsid w:val="000628EA"/>
    <w:rsid w:val="00062B72"/>
    <w:rsid w:val="00062E9C"/>
    <w:rsid w:val="000636A9"/>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4B70"/>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7F1A"/>
    <w:rsid w:val="000A0AAB"/>
    <w:rsid w:val="000A1AA8"/>
    <w:rsid w:val="000A26A6"/>
    <w:rsid w:val="000A457B"/>
    <w:rsid w:val="000A6289"/>
    <w:rsid w:val="000A64F0"/>
    <w:rsid w:val="000A7A59"/>
    <w:rsid w:val="000A7B9E"/>
    <w:rsid w:val="000A91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763"/>
    <w:rsid w:val="000C3EAB"/>
    <w:rsid w:val="000D05E4"/>
    <w:rsid w:val="000D0F11"/>
    <w:rsid w:val="000D230E"/>
    <w:rsid w:val="000D2815"/>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3BCD"/>
    <w:rsid w:val="000E48E0"/>
    <w:rsid w:val="000E6403"/>
    <w:rsid w:val="000E6B64"/>
    <w:rsid w:val="000E73C6"/>
    <w:rsid w:val="000F1127"/>
    <w:rsid w:val="000F31CD"/>
    <w:rsid w:val="000F4AFC"/>
    <w:rsid w:val="000F5077"/>
    <w:rsid w:val="000F5DCB"/>
    <w:rsid w:val="000F7099"/>
    <w:rsid w:val="00102984"/>
    <w:rsid w:val="0010368E"/>
    <w:rsid w:val="001072AF"/>
    <w:rsid w:val="00108172"/>
    <w:rsid w:val="00110638"/>
    <w:rsid w:val="001110FC"/>
    <w:rsid w:val="0011211F"/>
    <w:rsid w:val="00113244"/>
    <w:rsid w:val="001137DA"/>
    <w:rsid w:val="00113BC6"/>
    <w:rsid w:val="00114E76"/>
    <w:rsid w:val="00115C2D"/>
    <w:rsid w:val="00116EB6"/>
    <w:rsid w:val="001176C5"/>
    <w:rsid w:val="0012166E"/>
    <w:rsid w:val="00122143"/>
    <w:rsid w:val="00122699"/>
    <w:rsid w:val="00123762"/>
    <w:rsid w:val="00123AA0"/>
    <w:rsid w:val="00124485"/>
    <w:rsid w:val="00124A50"/>
    <w:rsid w:val="00124ADF"/>
    <w:rsid w:val="00124F77"/>
    <w:rsid w:val="00125E02"/>
    <w:rsid w:val="001270AA"/>
    <w:rsid w:val="00130463"/>
    <w:rsid w:val="001309E2"/>
    <w:rsid w:val="00131320"/>
    <w:rsid w:val="00132652"/>
    <w:rsid w:val="001328CF"/>
    <w:rsid w:val="00132BC9"/>
    <w:rsid w:val="00133B26"/>
    <w:rsid w:val="00133D52"/>
    <w:rsid w:val="001348CB"/>
    <w:rsid w:val="001349F8"/>
    <w:rsid w:val="00136AEE"/>
    <w:rsid w:val="00136F88"/>
    <w:rsid w:val="001371B5"/>
    <w:rsid w:val="00140139"/>
    <w:rsid w:val="001406CC"/>
    <w:rsid w:val="00144DBA"/>
    <w:rsid w:val="0014549F"/>
    <w:rsid w:val="00145755"/>
    <w:rsid w:val="00146DC6"/>
    <w:rsid w:val="0015002C"/>
    <w:rsid w:val="00151C66"/>
    <w:rsid w:val="0015445D"/>
    <w:rsid w:val="001545AD"/>
    <w:rsid w:val="00154F87"/>
    <w:rsid w:val="00155269"/>
    <w:rsid w:val="00156469"/>
    <w:rsid w:val="00156ACE"/>
    <w:rsid w:val="00156CDD"/>
    <w:rsid w:val="00157242"/>
    <w:rsid w:val="00160DB7"/>
    <w:rsid w:val="001627BB"/>
    <w:rsid w:val="0016303B"/>
    <w:rsid w:val="00166E53"/>
    <w:rsid w:val="001679CD"/>
    <w:rsid w:val="00170026"/>
    <w:rsid w:val="00170084"/>
    <w:rsid w:val="00170455"/>
    <w:rsid w:val="00170CDC"/>
    <w:rsid w:val="00171928"/>
    <w:rsid w:val="0017398F"/>
    <w:rsid w:val="0017447A"/>
    <w:rsid w:val="00176733"/>
    <w:rsid w:val="0018020C"/>
    <w:rsid w:val="00180940"/>
    <w:rsid w:val="00180A63"/>
    <w:rsid w:val="001812A2"/>
    <w:rsid w:val="00181CAB"/>
    <w:rsid w:val="00181E6A"/>
    <w:rsid w:val="00183521"/>
    <w:rsid w:val="0018396D"/>
    <w:rsid w:val="00184C79"/>
    <w:rsid w:val="00184E4E"/>
    <w:rsid w:val="001877F1"/>
    <w:rsid w:val="00190492"/>
    <w:rsid w:val="0019070A"/>
    <w:rsid w:val="001911A7"/>
    <w:rsid w:val="00192132"/>
    <w:rsid w:val="00193824"/>
    <w:rsid w:val="001958B4"/>
    <w:rsid w:val="00195BE0"/>
    <w:rsid w:val="00195F94"/>
    <w:rsid w:val="001964B2"/>
    <w:rsid w:val="00197669"/>
    <w:rsid w:val="00197C74"/>
    <w:rsid w:val="001A0CE5"/>
    <w:rsid w:val="001A1037"/>
    <w:rsid w:val="001A350D"/>
    <w:rsid w:val="001A4979"/>
    <w:rsid w:val="001A644E"/>
    <w:rsid w:val="001A77C8"/>
    <w:rsid w:val="001B0596"/>
    <w:rsid w:val="001B0AF6"/>
    <w:rsid w:val="001B0D83"/>
    <w:rsid w:val="001B139C"/>
    <w:rsid w:val="001B1B8B"/>
    <w:rsid w:val="001B27AC"/>
    <w:rsid w:val="001B3063"/>
    <w:rsid w:val="001B4F04"/>
    <w:rsid w:val="001C1699"/>
    <w:rsid w:val="001C2136"/>
    <w:rsid w:val="001C2A3F"/>
    <w:rsid w:val="001C2A70"/>
    <w:rsid w:val="001C3A67"/>
    <w:rsid w:val="001C3FD4"/>
    <w:rsid w:val="001C563A"/>
    <w:rsid w:val="001C638F"/>
    <w:rsid w:val="001C647E"/>
    <w:rsid w:val="001C728A"/>
    <w:rsid w:val="001C7F58"/>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C3A"/>
    <w:rsid w:val="00214F9E"/>
    <w:rsid w:val="00216BCD"/>
    <w:rsid w:val="00216FE9"/>
    <w:rsid w:val="00220432"/>
    <w:rsid w:val="00221F55"/>
    <w:rsid w:val="00222FA4"/>
    <w:rsid w:val="00224755"/>
    <w:rsid w:val="00224794"/>
    <w:rsid w:val="002248FE"/>
    <w:rsid w:val="002249DE"/>
    <w:rsid w:val="002250D5"/>
    <w:rsid w:val="00225312"/>
    <w:rsid w:val="00225957"/>
    <w:rsid w:val="00226EB9"/>
    <w:rsid w:val="00230DC7"/>
    <w:rsid w:val="002314DB"/>
    <w:rsid w:val="00232908"/>
    <w:rsid w:val="00232D38"/>
    <w:rsid w:val="00232E46"/>
    <w:rsid w:val="002334BA"/>
    <w:rsid w:val="0023438E"/>
    <w:rsid w:val="002344EE"/>
    <w:rsid w:val="00235985"/>
    <w:rsid w:val="002365D8"/>
    <w:rsid w:val="00236D6D"/>
    <w:rsid w:val="00240900"/>
    <w:rsid w:val="00240920"/>
    <w:rsid w:val="00240A3D"/>
    <w:rsid w:val="00241BCF"/>
    <w:rsid w:val="00241D82"/>
    <w:rsid w:val="00242116"/>
    <w:rsid w:val="002426CF"/>
    <w:rsid w:val="0024289B"/>
    <w:rsid w:val="002440F5"/>
    <w:rsid w:val="00245703"/>
    <w:rsid w:val="00246A7C"/>
    <w:rsid w:val="00246AD0"/>
    <w:rsid w:val="00246C89"/>
    <w:rsid w:val="00250319"/>
    <w:rsid w:val="002510E0"/>
    <w:rsid w:val="0025279E"/>
    <w:rsid w:val="00252FFC"/>
    <w:rsid w:val="0025317C"/>
    <w:rsid w:val="00254817"/>
    <w:rsid w:val="00254992"/>
    <w:rsid w:val="00254FD3"/>
    <w:rsid w:val="00256191"/>
    <w:rsid w:val="00257807"/>
    <w:rsid w:val="0025795B"/>
    <w:rsid w:val="00260702"/>
    <w:rsid w:val="00260820"/>
    <w:rsid w:val="00261A00"/>
    <w:rsid w:val="00263AE6"/>
    <w:rsid w:val="00264731"/>
    <w:rsid w:val="00264BF1"/>
    <w:rsid w:val="0026540D"/>
    <w:rsid w:val="00266057"/>
    <w:rsid w:val="002714B7"/>
    <w:rsid w:val="00273D85"/>
    <w:rsid w:val="002743BA"/>
    <w:rsid w:val="00274CB6"/>
    <w:rsid w:val="00274D4D"/>
    <w:rsid w:val="00275ADE"/>
    <w:rsid w:val="00276989"/>
    <w:rsid w:val="002772EC"/>
    <w:rsid w:val="002774D5"/>
    <w:rsid w:val="002804CD"/>
    <w:rsid w:val="0028112F"/>
    <w:rsid w:val="002811CC"/>
    <w:rsid w:val="00281C09"/>
    <w:rsid w:val="00281C98"/>
    <w:rsid w:val="002822CD"/>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512"/>
    <w:rsid w:val="002A3FFE"/>
    <w:rsid w:val="002A474D"/>
    <w:rsid w:val="002A4FE7"/>
    <w:rsid w:val="002A5C96"/>
    <w:rsid w:val="002A6082"/>
    <w:rsid w:val="002B2090"/>
    <w:rsid w:val="002B2B6B"/>
    <w:rsid w:val="002B3D7D"/>
    <w:rsid w:val="002B5290"/>
    <w:rsid w:val="002B5481"/>
    <w:rsid w:val="002B73B7"/>
    <w:rsid w:val="002B74D3"/>
    <w:rsid w:val="002C025B"/>
    <w:rsid w:val="002C0DD0"/>
    <w:rsid w:val="002C0E26"/>
    <w:rsid w:val="002C18CA"/>
    <w:rsid w:val="002C1B5C"/>
    <w:rsid w:val="002C341E"/>
    <w:rsid w:val="002C41D7"/>
    <w:rsid w:val="002C4C34"/>
    <w:rsid w:val="002C6445"/>
    <w:rsid w:val="002C7489"/>
    <w:rsid w:val="002C7D21"/>
    <w:rsid w:val="002D2469"/>
    <w:rsid w:val="002D2C1D"/>
    <w:rsid w:val="002D4041"/>
    <w:rsid w:val="002D42D6"/>
    <w:rsid w:val="002D6435"/>
    <w:rsid w:val="002E0360"/>
    <w:rsid w:val="002E16D8"/>
    <w:rsid w:val="002E2339"/>
    <w:rsid w:val="002E287B"/>
    <w:rsid w:val="002E313E"/>
    <w:rsid w:val="002E49E8"/>
    <w:rsid w:val="002E4CF4"/>
    <w:rsid w:val="002E5E95"/>
    <w:rsid w:val="002F0869"/>
    <w:rsid w:val="002F1824"/>
    <w:rsid w:val="002F23E7"/>
    <w:rsid w:val="002F4182"/>
    <w:rsid w:val="002F5835"/>
    <w:rsid w:val="002F6E86"/>
    <w:rsid w:val="003010E0"/>
    <w:rsid w:val="0030536C"/>
    <w:rsid w:val="003055D9"/>
    <w:rsid w:val="00305FFA"/>
    <w:rsid w:val="00307F7A"/>
    <w:rsid w:val="00310146"/>
    <w:rsid w:val="003103B2"/>
    <w:rsid w:val="003107A5"/>
    <w:rsid w:val="00311301"/>
    <w:rsid w:val="003131EE"/>
    <w:rsid w:val="00313C9B"/>
    <w:rsid w:val="00315088"/>
    <w:rsid w:val="003150A3"/>
    <w:rsid w:val="003150F7"/>
    <w:rsid w:val="0031545B"/>
    <w:rsid w:val="00315AF4"/>
    <w:rsid w:val="00316D6F"/>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6984"/>
    <w:rsid w:val="00356D97"/>
    <w:rsid w:val="00357ABB"/>
    <w:rsid w:val="00360F7E"/>
    <w:rsid w:val="00363972"/>
    <w:rsid w:val="00364CC3"/>
    <w:rsid w:val="003651C8"/>
    <w:rsid w:val="00365F8D"/>
    <w:rsid w:val="0036727D"/>
    <w:rsid w:val="00367E5D"/>
    <w:rsid w:val="00370527"/>
    <w:rsid w:val="003719DA"/>
    <w:rsid w:val="00372001"/>
    <w:rsid w:val="00372C33"/>
    <w:rsid w:val="00372CFA"/>
    <w:rsid w:val="00372D1F"/>
    <w:rsid w:val="00375FE5"/>
    <w:rsid w:val="003760DE"/>
    <w:rsid w:val="0037C5D4"/>
    <w:rsid w:val="003800E3"/>
    <w:rsid w:val="003804EE"/>
    <w:rsid w:val="003807B4"/>
    <w:rsid w:val="0038089B"/>
    <w:rsid w:val="00380CD8"/>
    <w:rsid w:val="00380FBD"/>
    <w:rsid w:val="003812F4"/>
    <w:rsid w:val="00381CAB"/>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8B5"/>
    <w:rsid w:val="0039494F"/>
    <w:rsid w:val="00394C9C"/>
    <w:rsid w:val="003956AE"/>
    <w:rsid w:val="00397086"/>
    <w:rsid w:val="00397143"/>
    <w:rsid w:val="003A10B0"/>
    <w:rsid w:val="003A2DDB"/>
    <w:rsid w:val="003A337E"/>
    <w:rsid w:val="003A3F80"/>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C78DE"/>
    <w:rsid w:val="003D41E8"/>
    <w:rsid w:val="003D49FD"/>
    <w:rsid w:val="003D5C04"/>
    <w:rsid w:val="003D613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10303"/>
    <w:rsid w:val="00410AA0"/>
    <w:rsid w:val="00412EEC"/>
    <w:rsid w:val="004135AF"/>
    <w:rsid w:val="004138D0"/>
    <w:rsid w:val="00413ED0"/>
    <w:rsid w:val="004144D0"/>
    <w:rsid w:val="0041496A"/>
    <w:rsid w:val="00415EB3"/>
    <w:rsid w:val="00416830"/>
    <w:rsid w:val="004172B7"/>
    <w:rsid w:val="00420536"/>
    <w:rsid w:val="00420825"/>
    <w:rsid w:val="004228B2"/>
    <w:rsid w:val="00422AFD"/>
    <w:rsid w:val="004241BF"/>
    <w:rsid w:val="00424C5C"/>
    <w:rsid w:val="00424CFD"/>
    <w:rsid w:val="00427E3B"/>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50B50"/>
    <w:rsid w:val="004525F1"/>
    <w:rsid w:val="00452A2E"/>
    <w:rsid w:val="00452E38"/>
    <w:rsid w:val="00452EFD"/>
    <w:rsid w:val="00454933"/>
    <w:rsid w:val="004552A5"/>
    <w:rsid w:val="00456EB8"/>
    <w:rsid w:val="004571D2"/>
    <w:rsid w:val="004613DA"/>
    <w:rsid w:val="004613FC"/>
    <w:rsid w:val="004638B5"/>
    <w:rsid w:val="00464E51"/>
    <w:rsid w:val="00465DCC"/>
    <w:rsid w:val="0046610B"/>
    <w:rsid w:val="004668FE"/>
    <w:rsid w:val="00466EC7"/>
    <w:rsid w:val="0046700A"/>
    <w:rsid w:val="00470E2B"/>
    <w:rsid w:val="004711A8"/>
    <w:rsid w:val="004727BC"/>
    <w:rsid w:val="0047442B"/>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5C1E"/>
    <w:rsid w:val="00496D08"/>
    <w:rsid w:val="00497227"/>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9CF"/>
    <w:rsid w:val="004B73D5"/>
    <w:rsid w:val="004B7484"/>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407"/>
    <w:rsid w:val="004D51EC"/>
    <w:rsid w:val="004D5C6C"/>
    <w:rsid w:val="004D707A"/>
    <w:rsid w:val="004E0DDD"/>
    <w:rsid w:val="004E233E"/>
    <w:rsid w:val="004E4AC3"/>
    <w:rsid w:val="004E630F"/>
    <w:rsid w:val="004E7ECA"/>
    <w:rsid w:val="004F0D16"/>
    <w:rsid w:val="004F18CB"/>
    <w:rsid w:val="004F1D2F"/>
    <w:rsid w:val="004F1ECE"/>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34F"/>
    <w:rsid w:val="00521E6A"/>
    <w:rsid w:val="0052219F"/>
    <w:rsid w:val="0052351D"/>
    <w:rsid w:val="00524A93"/>
    <w:rsid w:val="00524BEB"/>
    <w:rsid w:val="005250F0"/>
    <w:rsid w:val="005259D7"/>
    <w:rsid w:val="00526297"/>
    <w:rsid w:val="0052701A"/>
    <w:rsid w:val="00527512"/>
    <w:rsid w:val="00530326"/>
    <w:rsid w:val="00530F27"/>
    <w:rsid w:val="00531867"/>
    <w:rsid w:val="00532B98"/>
    <w:rsid w:val="00532D62"/>
    <w:rsid w:val="005336F6"/>
    <w:rsid w:val="00534951"/>
    <w:rsid w:val="00534F07"/>
    <w:rsid w:val="005350D1"/>
    <w:rsid w:val="005350EC"/>
    <w:rsid w:val="005353E8"/>
    <w:rsid w:val="005355F2"/>
    <w:rsid w:val="00535A7D"/>
    <w:rsid w:val="00536E36"/>
    <w:rsid w:val="0053732E"/>
    <w:rsid w:val="0053773C"/>
    <w:rsid w:val="00540E29"/>
    <w:rsid w:val="00540F30"/>
    <w:rsid w:val="005419B5"/>
    <w:rsid w:val="00541F43"/>
    <w:rsid w:val="00542495"/>
    <w:rsid w:val="0054249F"/>
    <w:rsid w:val="00542DDB"/>
    <w:rsid w:val="00545E47"/>
    <w:rsid w:val="00550390"/>
    <w:rsid w:val="005506EC"/>
    <w:rsid w:val="00550D25"/>
    <w:rsid w:val="00550E65"/>
    <w:rsid w:val="00550F13"/>
    <w:rsid w:val="0055218A"/>
    <w:rsid w:val="005524B9"/>
    <w:rsid w:val="00552544"/>
    <w:rsid w:val="00552669"/>
    <w:rsid w:val="005526C7"/>
    <w:rsid w:val="0055322A"/>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4CFF"/>
    <w:rsid w:val="00575794"/>
    <w:rsid w:val="00575DA4"/>
    <w:rsid w:val="0057661C"/>
    <w:rsid w:val="0057750B"/>
    <w:rsid w:val="0058045B"/>
    <w:rsid w:val="00581E6B"/>
    <w:rsid w:val="00584576"/>
    <w:rsid w:val="00584F19"/>
    <w:rsid w:val="00585A88"/>
    <w:rsid w:val="00585F88"/>
    <w:rsid w:val="00585FCB"/>
    <w:rsid w:val="00586953"/>
    <w:rsid w:val="005871B4"/>
    <w:rsid w:val="0058757E"/>
    <w:rsid w:val="00587F87"/>
    <w:rsid w:val="00590521"/>
    <w:rsid w:val="00592A6C"/>
    <w:rsid w:val="00593D7E"/>
    <w:rsid w:val="00597DD2"/>
    <w:rsid w:val="005A3AEE"/>
    <w:rsid w:val="005A556B"/>
    <w:rsid w:val="005A5A47"/>
    <w:rsid w:val="005A6726"/>
    <w:rsid w:val="005A7060"/>
    <w:rsid w:val="005A77ED"/>
    <w:rsid w:val="005A7F1E"/>
    <w:rsid w:val="005B03A6"/>
    <w:rsid w:val="005B2BB8"/>
    <w:rsid w:val="005B41D4"/>
    <w:rsid w:val="005B4C93"/>
    <w:rsid w:val="005B4D9E"/>
    <w:rsid w:val="005B505B"/>
    <w:rsid w:val="005B5708"/>
    <w:rsid w:val="005B6566"/>
    <w:rsid w:val="005B6890"/>
    <w:rsid w:val="005B6A1E"/>
    <w:rsid w:val="005B70E1"/>
    <w:rsid w:val="005B74AD"/>
    <w:rsid w:val="005C3EA1"/>
    <w:rsid w:val="005C5632"/>
    <w:rsid w:val="005C692B"/>
    <w:rsid w:val="005C6BF8"/>
    <w:rsid w:val="005D1688"/>
    <w:rsid w:val="005D17C0"/>
    <w:rsid w:val="005D2FA6"/>
    <w:rsid w:val="005D356F"/>
    <w:rsid w:val="005D419D"/>
    <w:rsid w:val="005D4303"/>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144"/>
    <w:rsid w:val="005F75FA"/>
    <w:rsid w:val="005F78EC"/>
    <w:rsid w:val="005F7BF5"/>
    <w:rsid w:val="00602A8B"/>
    <w:rsid w:val="0060460A"/>
    <w:rsid w:val="00604FE6"/>
    <w:rsid w:val="00606D6B"/>
    <w:rsid w:val="00613954"/>
    <w:rsid w:val="00615350"/>
    <w:rsid w:val="00615389"/>
    <w:rsid w:val="00616674"/>
    <w:rsid w:val="0061680A"/>
    <w:rsid w:val="006176CE"/>
    <w:rsid w:val="00617DB5"/>
    <w:rsid w:val="006206AC"/>
    <w:rsid w:val="00620DDF"/>
    <w:rsid w:val="00620EC4"/>
    <w:rsid w:val="006222CA"/>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B9B"/>
    <w:rsid w:val="00646E7F"/>
    <w:rsid w:val="006472AA"/>
    <w:rsid w:val="00647577"/>
    <w:rsid w:val="006475CD"/>
    <w:rsid w:val="0065034C"/>
    <w:rsid w:val="0065272A"/>
    <w:rsid w:val="00652D12"/>
    <w:rsid w:val="00655FB1"/>
    <w:rsid w:val="00656D00"/>
    <w:rsid w:val="006600E9"/>
    <w:rsid w:val="006607FE"/>
    <w:rsid w:val="00660BE2"/>
    <w:rsid w:val="006613D8"/>
    <w:rsid w:val="00661FD4"/>
    <w:rsid w:val="00662473"/>
    <w:rsid w:val="006626B4"/>
    <w:rsid w:val="00662A4E"/>
    <w:rsid w:val="00662FF6"/>
    <w:rsid w:val="00663EDF"/>
    <w:rsid w:val="00664E6D"/>
    <w:rsid w:val="006664BB"/>
    <w:rsid w:val="00666AA2"/>
    <w:rsid w:val="00670E78"/>
    <w:rsid w:val="006714D9"/>
    <w:rsid w:val="006719FB"/>
    <w:rsid w:val="00673750"/>
    <w:rsid w:val="00673860"/>
    <w:rsid w:val="006742B0"/>
    <w:rsid w:val="00674DAA"/>
    <w:rsid w:val="00675B9F"/>
    <w:rsid w:val="00676627"/>
    <w:rsid w:val="00681DF2"/>
    <w:rsid w:val="0068279E"/>
    <w:rsid w:val="00682A6A"/>
    <w:rsid w:val="00684AB2"/>
    <w:rsid w:val="00684C6E"/>
    <w:rsid w:val="00684D1B"/>
    <w:rsid w:val="006870BD"/>
    <w:rsid w:val="0069162C"/>
    <w:rsid w:val="00691F24"/>
    <w:rsid w:val="00692320"/>
    <w:rsid w:val="00693F62"/>
    <w:rsid w:val="006946AD"/>
    <w:rsid w:val="00694D83"/>
    <w:rsid w:val="006950BD"/>
    <w:rsid w:val="00695345"/>
    <w:rsid w:val="00696F46"/>
    <w:rsid w:val="00696F8E"/>
    <w:rsid w:val="0069790C"/>
    <w:rsid w:val="00697EC4"/>
    <w:rsid w:val="006A1666"/>
    <w:rsid w:val="006A1B10"/>
    <w:rsid w:val="006A2461"/>
    <w:rsid w:val="006A373D"/>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411"/>
    <w:rsid w:val="006C42EB"/>
    <w:rsid w:val="006C708D"/>
    <w:rsid w:val="006D026D"/>
    <w:rsid w:val="006D14E2"/>
    <w:rsid w:val="006D1B9D"/>
    <w:rsid w:val="006D38BD"/>
    <w:rsid w:val="006D3EA9"/>
    <w:rsid w:val="006D47AA"/>
    <w:rsid w:val="006D4996"/>
    <w:rsid w:val="006D78F7"/>
    <w:rsid w:val="006E127F"/>
    <w:rsid w:val="006E312F"/>
    <w:rsid w:val="006E3172"/>
    <w:rsid w:val="006E31EB"/>
    <w:rsid w:val="006E38E1"/>
    <w:rsid w:val="006E4938"/>
    <w:rsid w:val="006F00E5"/>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489D"/>
    <w:rsid w:val="00735C0A"/>
    <w:rsid w:val="00735F36"/>
    <w:rsid w:val="00736383"/>
    <w:rsid w:val="00736632"/>
    <w:rsid w:val="0073752F"/>
    <w:rsid w:val="00744658"/>
    <w:rsid w:val="00744EBF"/>
    <w:rsid w:val="0074672E"/>
    <w:rsid w:val="00746C42"/>
    <w:rsid w:val="00746EA3"/>
    <w:rsid w:val="007502E1"/>
    <w:rsid w:val="0075149F"/>
    <w:rsid w:val="007518E4"/>
    <w:rsid w:val="00751C4D"/>
    <w:rsid w:val="00751DE6"/>
    <w:rsid w:val="0075368E"/>
    <w:rsid w:val="00753829"/>
    <w:rsid w:val="0075403D"/>
    <w:rsid w:val="00756243"/>
    <w:rsid w:val="00756780"/>
    <w:rsid w:val="0076081A"/>
    <w:rsid w:val="0076082D"/>
    <w:rsid w:val="00760F45"/>
    <w:rsid w:val="007614DA"/>
    <w:rsid w:val="00761921"/>
    <w:rsid w:val="007626A5"/>
    <w:rsid w:val="00763FDE"/>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6C95"/>
    <w:rsid w:val="00777AC7"/>
    <w:rsid w:val="0078024D"/>
    <w:rsid w:val="007808E8"/>
    <w:rsid w:val="00781186"/>
    <w:rsid w:val="00782FC8"/>
    <w:rsid w:val="0078423E"/>
    <w:rsid w:val="00786B78"/>
    <w:rsid w:val="007901AB"/>
    <w:rsid w:val="007906E0"/>
    <w:rsid w:val="00791DF1"/>
    <w:rsid w:val="00792777"/>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15FE"/>
    <w:rsid w:val="007B20EC"/>
    <w:rsid w:val="007B228B"/>
    <w:rsid w:val="007B2B0D"/>
    <w:rsid w:val="007B3AAF"/>
    <w:rsid w:val="007B5587"/>
    <w:rsid w:val="007B5C6D"/>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2811"/>
    <w:rsid w:val="00813ABE"/>
    <w:rsid w:val="00813C99"/>
    <w:rsid w:val="00814AFB"/>
    <w:rsid w:val="00815C2A"/>
    <w:rsid w:val="00815F91"/>
    <w:rsid w:val="00816F41"/>
    <w:rsid w:val="00820C51"/>
    <w:rsid w:val="008228EF"/>
    <w:rsid w:val="00822AA1"/>
    <w:rsid w:val="00824753"/>
    <w:rsid w:val="00824E25"/>
    <w:rsid w:val="00824EE1"/>
    <w:rsid w:val="00825AD4"/>
    <w:rsid w:val="008262F6"/>
    <w:rsid w:val="008264D3"/>
    <w:rsid w:val="008271F4"/>
    <w:rsid w:val="008312E9"/>
    <w:rsid w:val="00831D41"/>
    <w:rsid w:val="00834B15"/>
    <w:rsid w:val="008361CE"/>
    <w:rsid w:val="0083647B"/>
    <w:rsid w:val="008365C3"/>
    <w:rsid w:val="00836C70"/>
    <w:rsid w:val="00837152"/>
    <w:rsid w:val="008374E3"/>
    <w:rsid w:val="0084025F"/>
    <w:rsid w:val="008404CC"/>
    <w:rsid w:val="0084050C"/>
    <w:rsid w:val="00842249"/>
    <w:rsid w:val="00844E2E"/>
    <w:rsid w:val="00846526"/>
    <w:rsid w:val="00846852"/>
    <w:rsid w:val="008477B9"/>
    <w:rsid w:val="00850A21"/>
    <w:rsid w:val="00851488"/>
    <w:rsid w:val="00851516"/>
    <w:rsid w:val="00852941"/>
    <w:rsid w:val="00852A9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5B8B"/>
    <w:rsid w:val="00867431"/>
    <w:rsid w:val="00867470"/>
    <w:rsid w:val="00867D18"/>
    <w:rsid w:val="00867F24"/>
    <w:rsid w:val="00870198"/>
    <w:rsid w:val="0087041F"/>
    <w:rsid w:val="0087207D"/>
    <w:rsid w:val="00872106"/>
    <w:rsid w:val="00872363"/>
    <w:rsid w:val="008723C3"/>
    <w:rsid w:val="008736D0"/>
    <w:rsid w:val="00874591"/>
    <w:rsid w:val="008746E5"/>
    <w:rsid w:val="0087565A"/>
    <w:rsid w:val="008757B0"/>
    <w:rsid w:val="008763E8"/>
    <w:rsid w:val="00876812"/>
    <w:rsid w:val="00881E89"/>
    <w:rsid w:val="00882168"/>
    <w:rsid w:val="00882C76"/>
    <w:rsid w:val="008857D6"/>
    <w:rsid w:val="00885A7F"/>
    <w:rsid w:val="00885F94"/>
    <w:rsid w:val="00885FC4"/>
    <w:rsid w:val="00886546"/>
    <w:rsid w:val="00890025"/>
    <w:rsid w:val="0089127D"/>
    <w:rsid w:val="008920D1"/>
    <w:rsid w:val="008925B5"/>
    <w:rsid w:val="00892F35"/>
    <w:rsid w:val="00894428"/>
    <w:rsid w:val="00897520"/>
    <w:rsid w:val="00897FC1"/>
    <w:rsid w:val="008A05DF"/>
    <w:rsid w:val="008A0B45"/>
    <w:rsid w:val="008A184B"/>
    <w:rsid w:val="008A1C25"/>
    <w:rsid w:val="008A2E75"/>
    <w:rsid w:val="008A44A3"/>
    <w:rsid w:val="008A4689"/>
    <w:rsid w:val="008A47DB"/>
    <w:rsid w:val="008A5477"/>
    <w:rsid w:val="008A5BDE"/>
    <w:rsid w:val="008A5E16"/>
    <w:rsid w:val="008A7C6B"/>
    <w:rsid w:val="008B00D8"/>
    <w:rsid w:val="008B0884"/>
    <w:rsid w:val="008B0B12"/>
    <w:rsid w:val="008B1414"/>
    <w:rsid w:val="008B143A"/>
    <w:rsid w:val="008B2A60"/>
    <w:rsid w:val="008B45D9"/>
    <w:rsid w:val="008B472A"/>
    <w:rsid w:val="008B4E47"/>
    <w:rsid w:val="008B4E4F"/>
    <w:rsid w:val="008B612E"/>
    <w:rsid w:val="008C169E"/>
    <w:rsid w:val="008C257A"/>
    <w:rsid w:val="008C3E89"/>
    <w:rsid w:val="008C4690"/>
    <w:rsid w:val="008C623C"/>
    <w:rsid w:val="008D11D5"/>
    <w:rsid w:val="008D1C42"/>
    <w:rsid w:val="008D25D8"/>
    <w:rsid w:val="008D3BDF"/>
    <w:rsid w:val="008D4BDF"/>
    <w:rsid w:val="008D63D7"/>
    <w:rsid w:val="008D6C04"/>
    <w:rsid w:val="008D703F"/>
    <w:rsid w:val="008D70E1"/>
    <w:rsid w:val="008E070F"/>
    <w:rsid w:val="008E0B24"/>
    <w:rsid w:val="008E379F"/>
    <w:rsid w:val="008E3AA7"/>
    <w:rsid w:val="008E4C4C"/>
    <w:rsid w:val="008E4FC0"/>
    <w:rsid w:val="008E5B4B"/>
    <w:rsid w:val="008E6FCB"/>
    <w:rsid w:val="008F0C19"/>
    <w:rsid w:val="008F0CCC"/>
    <w:rsid w:val="008F3ABB"/>
    <w:rsid w:val="008F3DE3"/>
    <w:rsid w:val="008F4FA9"/>
    <w:rsid w:val="008F57CC"/>
    <w:rsid w:val="008F5C0D"/>
    <w:rsid w:val="008F6D65"/>
    <w:rsid w:val="008F71C5"/>
    <w:rsid w:val="008F7B43"/>
    <w:rsid w:val="009001FA"/>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1D"/>
    <w:rsid w:val="00915B9E"/>
    <w:rsid w:val="009162A8"/>
    <w:rsid w:val="0091630C"/>
    <w:rsid w:val="00916960"/>
    <w:rsid w:val="00916AC6"/>
    <w:rsid w:val="00916EEA"/>
    <w:rsid w:val="0091771B"/>
    <w:rsid w:val="00920CC5"/>
    <w:rsid w:val="009271BF"/>
    <w:rsid w:val="0093074F"/>
    <w:rsid w:val="00930DB2"/>
    <w:rsid w:val="00931458"/>
    <w:rsid w:val="00931E1B"/>
    <w:rsid w:val="0093357D"/>
    <w:rsid w:val="009344B9"/>
    <w:rsid w:val="00935D21"/>
    <w:rsid w:val="0094354B"/>
    <w:rsid w:val="00943684"/>
    <w:rsid w:val="00944308"/>
    <w:rsid w:val="00947739"/>
    <w:rsid w:val="00950DF3"/>
    <w:rsid w:val="00951AC1"/>
    <w:rsid w:val="0095231B"/>
    <w:rsid w:val="00954B52"/>
    <w:rsid w:val="00954F6E"/>
    <w:rsid w:val="009558DD"/>
    <w:rsid w:val="00956324"/>
    <w:rsid w:val="00956CA3"/>
    <w:rsid w:val="00957733"/>
    <w:rsid w:val="00960E43"/>
    <w:rsid w:val="00961ABD"/>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20D2"/>
    <w:rsid w:val="00973233"/>
    <w:rsid w:val="00973D38"/>
    <w:rsid w:val="009746BA"/>
    <w:rsid w:val="00974FA7"/>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00E4"/>
    <w:rsid w:val="00991345"/>
    <w:rsid w:val="009918F1"/>
    <w:rsid w:val="0099330F"/>
    <w:rsid w:val="009949FE"/>
    <w:rsid w:val="00995444"/>
    <w:rsid w:val="00995999"/>
    <w:rsid w:val="00995FE4"/>
    <w:rsid w:val="009967C0"/>
    <w:rsid w:val="00997F19"/>
    <w:rsid w:val="009A041A"/>
    <w:rsid w:val="009A1B14"/>
    <w:rsid w:val="009A3474"/>
    <w:rsid w:val="009A43B8"/>
    <w:rsid w:val="009A49AF"/>
    <w:rsid w:val="009A49FD"/>
    <w:rsid w:val="009A6057"/>
    <w:rsid w:val="009A624E"/>
    <w:rsid w:val="009A6536"/>
    <w:rsid w:val="009A73E7"/>
    <w:rsid w:val="009B2003"/>
    <w:rsid w:val="009B2D60"/>
    <w:rsid w:val="009B3C26"/>
    <w:rsid w:val="009B676A"/>
    <w:rsid w:val="009B6955"/>
    <w:rsid w:val="009B743B"/>
    <w:rsid w:val="009B78B3"/>
    <w:rsid w:val="009B7EEB"/>
    <w:rsid w:val="009C082C"/>
    <w:rsid w:val="009C287F"/>
    <w:rsid w:val="009C323B"/>
    <w:rsid w:val="009C3380"/>
    <w:rsid w:val="009C4234"/>
    <w:rsid w:val="009C4896"/>
    <w:rsid w:val="009D1F7A"/>
    <w:rsid w:val="009D206D"/>
    <w:rsid w:val="009D2167"/>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F1D3E"/>
    <w:rsid w:val="009F1DBD"/>
    <w:rsid w:val="009F2106"/>
    <w:rsid w:val="009F2EEB"/>
    <w:rsid w:val="009F3F64"/>
    <w:rsid w:val="009F521A"/>
    <w:rsid w:val="009F669B"/>
    <w:rsid w:val="00A029E2"/>
    <w:rsid w:val="00A05321"/>
    <w:rsid w:val="00A05BDD"/>
    <w:rsid w:val="00A10E1C"/>
    <w:rsid w:val="00A12A49"/>
    <w:rsid w:val="00A131F7"/>
    <w:rsid w:val="00A1479C"/>
    <w:rsid w:val="00A1599F"/>
    <w:rsid w:val="00A209A6"/>
    <w:rsid w:val="00A21343"/>
    <w:rsid w:val="00A21745"/>
    <w:rsid w:val="00A248FB"/>
    <w:rsid w:val="00A24A5C"/>
    <w:rsid w:val="00A25046"/>
    <w:rsid w:val="00A26706"/>
    <w:rsid w:val="00A27244"/>
    <w:rsid w:val="00A272D3"/>
    <w:rsid w:val="00A300B8"/>
    <w:rsid w:val="00A3054C"/>
    <w:rsid w:val="00A30A3C"/>
    <w:rsid w:val="00A30BBC"/>
    <w:rsid w:val="00A32638"/>
    <w:rsid w:val="00A341A2"/>
    <w:rsid w:val="00A40308"/>
    <w:rsid w:val="00A412F5"/>
    <w:rsid w:val="00A42426"/>
    <w:rsid w:val="00A42794"/>
    <w:rsid w:val="00A447FA"/>
    <w:rsid w:val="00A470A8"/>
    <w:rsid w:val="00A50F2B"/>
    <w:rsid w:val="00A5398B"/>
    <w:rsid w:val="00A545CC"/>
    <w:rsid w:val="00A563B8"/>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70CD4"/>
    <w:rsid w:val="00A73DDD"/>
    <w:rsid w:val="00A73F68"/>
    <w:rsid w:val="00A748B2"/>
    <w:rsid w:val="00A76012"/>
    <w:rsid w:val="00A771BD"/>
    <w:rsid w:val="00A77362"/>
    <w:rsid w:val="00A805C5"/>
    <w:rsid w:val="00A810FD"/>
    <w:rsid w:val="00A81A04"/>
    <w:rsid w:val="00A83306"/>
    <w:rsid w:val="00A84D56"/>
    <w:rsid w:val="00A84FC2"/>
    <w:rsid w:val="00A85025"/>
    <w:rsid w:val="00A85DBF"/>
    <w:rsid w:val="00A86281"/>
    <w:rsid w:val="00A91E5A"/>
    <w:rsid w:val="00A9453E"/>
    <w:rsid w:val="00A94608"/>
    <w:rsid w:val="00A94F0E"/>
    <w:rsid w:val="00A95B1F"/>
    <w:rsid w:val="00A9613F"/>
    <w:rsid w:val="00A96C00"/>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DF5"/>
    <w:rsid w:val="00AC6FD1"/>
    <w:rsid w:val="00AD0EAF"/>
    <w:rsid w:val="00AD18AA"/>
    <w:rsid w:val="00AD2210"/>
    <w:rsid w:val="00AD30E0"/>
    <w:rsid w:val="00AD3920"/>
    <w:rsid w:val="00AD484C"/>
    <w:rsid w:val="00AD4877"/>
    <w:rsid w:val="00AD4F30"/>
    <w:rsid w:val="00AD62EF"/>
    <w:rsid w:val="00AD697B"/>
    <w:rsid w:val="00AD76E9"/>
    <w:rsid w:val="00AD79CC"/>
    <w:rsid w:val="00AE1251"/>
    <w:rsid w:val="00AE28D2"/>
    <w:rsid w:val="00AE554B"/>
    <w:rsid w:val="00AE5602"/>
    <w:rsid w:val="00AE59B5"/>
    <w:rsid w:val="00AE6900"/>
    <w:rsid w:val="00AE7C28"/>
    <w:rsid w:val="00AF04ED"/>
    <w:rsid w:val="00AF142E"/>
    <w:rsid w:val="00AF2C7B"/>
    <w:rsid w:val="00AF3C79"/>
    <w:rsid w:val="00AF582B"/>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678"/>
    <w:rsid w:val="00B12C56"/>
    <w:rsid w:val="00B13A90"/>
    <w:rsid w:val="00B13F51"/>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E20"/>
    <w:rsid w:val="00B45203"/>
    <w:rsid w:val="00B462A6"/>
    <w:rsid w:val="00B47D5C"/>
    <w:rsid w:val="00B51397"/>
    <w:rsid w:val="00B51D09"/>
    <w:rsid w:val="00B52627"/>
    <w:rsid w:val="00B52958"/>
    <w:rsid w:val="00B529FC"/>
    <w:rsid w:val="00B53E23"/>
    <w:rsid w:val="00B55B00"/>
    <w:rsid w:val="00B56F61"/>
    <w:rsid w:val="00B57141"/>
    <w:rsid w:val="00B6210A"/>
    <w:rsid w:val="00B62440"/>
    <w:rsid w:val="00B62FEB"/>
    <w:rsid w:val="00B64B0E"/>
    <w:rsid w:val="00B64C68"/>
    <w:rsid w:val="00B64FDE"/>
    <w:rsid w:val="00B65655"/>
    <w:rsid w:val="00B663BC"/>
    <w:rsid w:val="00B66D88"/>
    <w:rsid w:val="00B715AA"/>
    <w:rsid w:val="00B723BE"/>
    <w:rsid w:val="00B72D27"/>
    <w:rsid w:val="00B734E4"/>
    <w:rsid w:val="00B74DB6"/>
    <w:rsid w:val="00B75249"/>
    <w:rsid w:val="00B75A6B"/>
    <w:rsid w:val="00B768C2"/>
    <w:rsid w:val="00B76B69"/>
    <w:rsid w:val="00B76E23"/>
    <w:rsid w:val="00B76F74"/>
    <w:rsid w:val="00B77765"/>
    <w:rsid w:val="00B8351D"/>
    <w:rsid w:val="00B83723"/>
    <w:rsid w:val="00B83C1B"/>
    <w:rsid w:val="00B83C83"/>
    <w:rsid w:val="00B87525"/>
    <w:rsid w:val="00B87C4F"/>
    <w:rsid w:val="00B91808"/>
    <w:rsid w:val="00B92225"/>
    <w:rsid w:val="00B92EC1"/>
    <w:rsid w:val="00B931A2"/>
    <w:rsid w:val="00B937B6"/>
    <w:rsid w:val="00B93A0A"/>
    <w:rsid w:val="00B944C9"/>
    <w:rsid w:val="00B9534C"/>
    <w:rsid w:val="00B95B47"/>
    <w:rsid w:val="00B95B5B"/>
    <w:rsid w:val="00B976F9"/>
    <w:rsid w:val="00B97A79"/>
    <w:rsid w:val="00BA02A1"/>
    <w:rsid w:val="00BA1D7C"/>
    <w:rsid w:val="00BA1E11"/>
    <w:rsid w:val="00BA1F81"/>
    <w:rsid w:val="00BA4163"/>
    <w:rsid w:val="00BA4AEA"/>
    <w:rsid w:val="00BA6836"/>
    <w:rsid w:val="00BA71C3"/>
    <w:rsid w:val="00BA7A4E"/>
    <w:rsid w:val="00BB2746"/>
    <w:rsid w:val="00BB2B62"/>
    <w:rsid w:val="00BB3577"/>
    <w:rsid w:val="00BB4664"/>
    <w:rsid w:val="00BB4EC7"/>
    <w:rsid w:val="00BB5857"/>
    <w:rsid w:val="00BB62F7"/>
    <w:rsid w:val="00BB6705"/>
    <w:rsid w:val="00BB6C39"/>
    <w:rsid w:val="00BC16EA"/>
    <w:rsid w:val="00BC1E97"/>
    <w:rsid w:val="00BC2D1B"/>
    <w:rsid w:val="00BC3396"/>
    <w:rsid w:val="00BD0568"/>
    <w:rsid w:val="00BD11D8"/>
    <w:rsid w:val="00BD3CB7"/>
    <w:rsid w:val="00BD5044"/>
    <w:rsid w:val="00BD527C"/>
    <w:rsid w:val="00BD56C3"/>
    <w:rsid w:val="00BD71B8"/>
    <w:rsid w:val="00BD7608"/>
    <w:rsid w:val="00BD7F4C"/>
    <w:rsid w:val="00BE012F"/>
    <w:rsid w:val="00BE305F"/>
    <w:rsid w:val="00BE3565"/>
    <w:rsid w:val="00BE3B0B"/>
    <w:rsid w:val="00BE463E"/>
    <w:rsid w:val="00BE4A56"/>
    <w:rsid w:val="00BE52A4"/>
    <w:rsid w:val="00BE55FD"/>
    <w:rsid w:val="00BE5956"/>
    <w:rsid w:val="00BE6DF4"/>
    <w:rsid w:val="00BE7D2B"/>
    <w:rsid w:val="00BE7F39"/>
    <w:rsid w:val="00BE7FA1"/>
    <w:rsid w:val="00BF05BB"/>
    <w:rsid w:val="00BF1747"/>
    <w:rsid w:val="00BF1BD1"/>
    <w:rsid w:val="00BF213A"/>
    <w:rsid w:val="00BF6289"/>
    <w:rsid w:val="00BF655E"/>
    <w:rsid w:val="00C000B5"/>
    <w:rsid w:val="00C0042B"/>
    <w:rsid w:val="00C00A8B"/>
    <w:rsid w:val="00C01BB8"/>
    <w:rsid w:val="00C02C42"/>
    <w:rsid w:val="00C0316B"/>
    <w:rsid w:val="00C05E87"/>
    <w:rsid w:val="00C0688D"/>
    <w:rsid w:val="00C06C96"/>
    <w:rsid w:val="00C07C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27B83"/>
    <w:rsid w:val="00C30392"/>
    <w:rsid w:val="00C307EE"/>
    <w:rsid w:val="00C30F77"/>
    <w:rsid w:val="00C31502"/>
    <w:rsid w:val="00C31FDB"/>
    <w:rsid w:val="00C32727"/>
    <w:rsid w:val="00C32855"/>
    <w:rsid w:val="00C332B2"/>
    <w:rsid w:val="00C34064"/>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958"/>
    <w:rsid w:val="00C62E44"/>
    <w:rsid w:val="00C63481"/>
    <w:rsid w:val="00C634EB"/>
    <w:rsid w:val="00C645DC"/>
    <w:rsid w:val="00C660ED"/>
    <w:rsid w:val="00C66F1F"/>
    <w:rsid w:val="00C66FC9"/>
    <w:rsid w:val="00C6732A"/>
    <w:rsid w:val="00C70815"/>
    <w:rsid w:val="00C710BB"/>
    <w:rsid w:val="00C710F1"/>
    <w:rsid w:val="00C723A7"/>
    <w:rsid w:val="00C72B6B"/>
    <w:rsid w:val="00C73CE5"/>
    <w:rsid w:val="00C74729"/>
    <w:rsid w:val="00C75156"/>
    <w:rsid w:val="00C80664"/>
    <w:rsid w:val="00C80BBD"/>
    <w:rsid w:val="00C814B4"/>
    <w:rsid w:val="00C82B74"/>
    <w:rsid w:val="00C86525"/>
    <w:rsid w:val="00C9191E"/>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33D2"/>
    <w:rsid w:val="00CB34AA"/>
    <w:rsid w:val="00CB3FAD"/>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4C5E"/>
    <w:rsid w:val="00CC5B0D"/>
    <w:rsid w:val="00CC5EE6"/>
    <w:rsid w:val="00CC679B"/>
    <w:rsid w:val="00CC6DFF"/>
    <w:rsid w:val="00CD1316"/>
    <w:rsid w:val="00CD158E"/>
    <w:rsid w:val="00CD1FFF"/>
    <w:rsid w:val="00CD3503"/>
    <w:rsid w:val="00CD37D1"/>
    <w:rsid w:val="00CD469A"/>
    <w:rsid w:val="00CD5DFA"/>
    <w:rsid w:val="00CD6EFA"/>
    <w:rsid w:val="00CD700C"/>
    <w:rsid w:val="00CE2AA1"/>
    <w:rsid w:val="00CE42E6"/>
    <w:rsid w:val="00CE65E1"/>
    <w:rsid w:val="00CF1F0C"/>
    <w:rsid w:val="00CF2C4F"/>
    <w:rsid w:val="00CF2D21"/>
    <w:rsid w:val="00CF4463"/>
    <w:rsid w:val="00CF5713"/>
    <w:rsid w:val="00CF5795"/>
    <w:rsid w:val="00CF5853"/>
    <w:rsid w:val="00CF6E29"/>
    <w:rsid w:val="00CF74E2"/>
    <w:rsid w:val="00CF7F9C"/>
    <w:rsid w:val="00D006E3"/>
    <w:rsid w:val="00D00C40"/>
    <w:rsid w:val="00D01226"/>
    <w:rsid w:val="00D03CB4"/>
    <w:rsid w:val="00D04EE0"/>
    <w:rsid w:val="00D04F25"/>
    <w:rsid w:val="00D05CE8"/>
    <w:rsid w:val="00D0621A"/>
    <w:rsid w:val="00D103ED"/>
    <w:rsid w:val="00D10B3B"/>
    <w:rsid w:val="00D114C8"/>
    <w:rsid w:val="00D12A85"/>
    <w:rsid w:val="00D1391C"/>
    <w:rsid w:val="00D13EF2"/>
    <w:rsid w:val="00D149EC"/>
    <w:rsid w:val="00D1581F"/>
    <w:rsid w:val="00D15875"/>
    <w:rsid w:val="00D1597F"/>
    <w:rsid w:val="00D21A9E"/>
    <w:rsid w:val="00D220AE"/>
    <w:rsid w:val="00D23848"/>
    <w:rsid w:val="00D23CC5"/>
    <w:rsid w:val="00D24B8E"/>
    <w:rsid w:val="00D250A3"/>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874"/>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7052F"/>
    <w:rsid w:val="00D706B8"/>
    <w:rsid w:val="00D7074B"/>
    <w:rsid w:val="00D715EE"/>
    <w:rsid w:val="00D7256F"/>
    <w:rsid w:val="00D7274E"/>
    <w:rsid w:val="00D7386C"/>
    <w:rsid w:val="00D7546D"/>
    <w:rsid w:val="00D803B2"/>
    <w:rsid w:val="00D808A7"/>
    <w:rsid w:val="00D80D87"/>
    <w:rsid w:val="00D820B4"/>
    <w:rsid w:val="00D82483"/>
    <w:rsid w:val="00D82630"/>
    <w:rsid w:val="00D82E37"/>
    <w:rsid w:val="00D835A4"/>
    <w:rsid w:val="00D84607"/>
    <w:rsid w:val="00D850DE"/>
    <w:rsid w:val="00D858DD"/>
    <w:rsid w:val="00D87354"/>
    <w:rsid w:val="00D87763"/>
    <w:rsid w:val="00D93327"/>
    <w:rsid w:val="00D93778"/>
    <w:rsid w:val="00D9386E"/>
    <w:rsid w:val="00D93B72"/>
    <w:rsid w:val="00D93BF4"/>
    <w:rsid w:val="00D97823"/>
    <w:rsid w:val="00DA1667"/>
    <w:rsid w:val="00DA17B2"/>
    <w:rsid w:val="00DA1FC9"/>
    <w:rsid w:val="00DA21C6"/>
    <w:rsid w:val="00DA3F2F"/>
    <w:rsid w:val="00DB0AD9"/>
    <w:rsid w:val="00DB2372"/>
    <w:rsid w:val="00DB2DE8"/>
    <w:rsid w:val="00DB3001"/>
    <w:rsid w:val="00DB369A"/>
    <w:rsid w:val="00DB5093"/>
    <w:rsid w:val="00DB5147"/>
    <w:rsid w:val="00DC1D78"/>
    <w:rsid w:val="00DC48F8"/>
    <w:rsid w:val="00DC4C3A"/>
    <w:rsid w:val="00DC60DC"/>
    <w:rsid w:val="00DC6E69"/>
    <w:rsid w:val="00DC780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4B3C"/>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B46"/>
    <w:rsid w:val="00E34BDE"/>
    <w:rsid w:val="00E3556D"/>
    <w:rsid w:val="00E3589A"/>
    <w:rsid w:val="00E35EF9"/>
    <w:rsid w:val="00E35F92"/>
    <w:rsid w:val="00E36A4B"/>
    <w:rsid w:val="00E36B76"/>
    <w:rsid w:val="00E37ED3"/>
    <w:rsid w:val="00E40EE4"/>
    <w:rsid w:val="00E41CD3"/>
    <w:rsid w:val="00E42571"/>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20C"/>
    <w:rsid w:val="00E61EEB"/>
    <w:rsid w:val="00E659D2"/>
    <w:rsid w:val="00E6611A"/>
    <w:rsid w:val="00E662B1"/>
    <w:rsid w:val="00E67FC1"/>
    <w:rsid w:val="00E70685"/>
    <w:rsid w:val="00E70F6C"/>
    <w:rsid w:val="00E7168E"/>
    <w:rsid w:val="00E71C5A"/>
    <w:rsid w:val="00E73235"/>
    <w:rsid w:val="00E734BC"/>
    <w:rsid w:val="00E73A1B"/>
    <w:rsid w:val="00E74CA7"/>
    <w:rsid w:val="00E74E5A"/>
    <w:rsid w:val="00E755B9"/>
    <w:rsid w:val="00E767C3"/>
    <w:rsid w:val="00E8046F"/>
    <w:rsid w:val="00E80D78"/>
    <w:rsid w:val="00E81352"/>
    <w:rsid w:val="00E8221B"/>
    <w:rsid w:val="00E82530"/>
    <w:rsid w:val="00E82899"/>
    <w:rsid w:val="00E82FB4"/>
    <w:rsid w:val="00E83950"/>
    <w:rsid w:val="00E860C5"/>
    <w:rsid w:val="00E90360"/>
    <w:rsid w:val="00E9067E"/>
    <w:rsid w:val="00E92AAE"/>
    <w:rsid w:val="00E93CDD"/>
    <w:rsid w:val="00E9601D"/>
    <w:rsid w:val="00E96E24"/>
    <w:rsid w:val="00EA03ED"/>
    <w:rsid w:val="00EA0675"/>
    <w:rsid w:val="00EA1329"/>
    <w:rsid w:val="00EA25B9"/>
    <w:rsid w:val="00EA3309"/>
    <w:rsid w:val="00EA4867"/>
    <w:rsid w:val="00EA511A"/>
    <w:rsid w:val="00EA60CD"/>
    <w:rsid w:val="00EA7375"/>
    <w:rsid w:val="00EB0E75"/>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768F"/>
    <w:rsid w:val="00EF13C3"/>
    <w:rsid w:val="00EF643C"/>
    <w:rsid w:val="00EF68D8"/>
    <w:rsid w:val="00EF7D70"/>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6209"/>
    <w:rsid w:val="00F26652"/>
    <w:rsid w:val="00F30001"/>
    <w:rsid w:val="00F314F0"/>
    <w:rsid w:val="00F3237E"/>
    <w:rsid w:val="00F3277F"/>
    <w:rsid w:val="00F32C99"/>
    <w:rsid w:val="00F34F17"/>
    <w:rsid w:val="00F3570F"/>
    <w:rsid w:val="00F35D9A"/>
    <w:rsid w:val="00F360C7"/>
    <w:rsid w:val="00F36978"/>
    <w:rsid w:val="00F40973"/>
    <w:rsid w:val="00F42AD6"/>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60F1A"/>
    <w:rsid w:val="00F61B6D"/>
    <w:rsid w:val="00F61B7B"/>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FD9"/>
    <w:rsid w:val="00F961D3"/>
    <w:rsid w:val="00F96C9F"/>
    <w:rsid w:val="00FA00D5"/>
    <w:rsid w:val="00FA0FEB"/>
    <w:rsid w:val="00FA254B"/>
    <w:rsid w:val="00FA2A8E"/>
    <w:rsid w:val="00FA4895"/>
    <w:rsid w:val="00FA5285"/>
    <w:rsid w:val="00FA7B14"/>
    <w:rsid w:val="00FB05C9"/>
    <w:rsid w:val="00FB0BA3"/>
    <w:rsid w:val="00FB1A7E"/>
    <w:rsid w:val="00FB1EC4"/>
    <w:rsid w:val="00FB5B77"/>
    <w:rsid w:val="00FB6121"/>
    <w:rsid w:val="00FB73B9"/>
    <w:rsid w:val="00FB7533"/>
    <w:rsid w:val="00FC2298"/>
    <w:rsid w:val="00FC3AEA"/>
    <w:rsid w:val="00FC4764"/>
    <w:rsid w:val="00FC4FE7"/>
    <w:rsid w:val="00FC574A"/>
    <w:rsid w:val="00FC57B9"/>
    <w:rsid w:val="00FD0C4A"/>
    <w:rsid w:val="00FD2138"/>
    <w:rsid w:val="00FD248B"/>
    <w:rsid w:val="00FD35B3"/>
    <w:rsid w:val="00FD4549"/>
    <w:rsid w:val="00FD54FE"/>
    <w:rsid w:val="00FD6B4F"/>
    <w:rsid w:val="00FD7E43"/>
    <w:rsid w:val="00FE10B4"/>
    <w:rsid w:val="00FE1B2D"/>
    <w:rsid w:val="00FE3039"/>
    <w:rsid w:val="00FE4831"/>
    <w:rsid w:val="00FE55AE"/>
    <w:rsid w:val="00FE5FB2"/>
    <w:rsid w:val="00FE6474"/>
    <w:rsid w:val="00FF1564"/>
    <w:rsid w:val="00FF188F"/>
    <w:rsid w:val="00FF232E"/>
    <w:rsid w:val="00FF29E1"/>
    <w:rsid w:val="00FF3DE5"/>
    <w:rsid w:val="00FF4E59"/>
    <w:rsid w:val="00FF544D"/>
    <w:rsid w:val="00FF61ED"/>
    <w:rsid w:val="00FF6226"/>
    <w:rsid w:val="00FF6469"/>
    <w:rsid w:val="00FF72DE"/>
    <w:rsid w:val="014C077D"/>
    <w:rsid w:val="01A06DB2"/>
    <w:rsid w:val="023C716B"/>
    <w:rsid w:val="029F86F0"/>
    <w:rsid w:val="031D543A"/>
    <w:rsid w:val="0335A0E2"/>
    <w:rsid w:val="03419AE8"/>
    <w:rsid w:val="03EC0636"/>
    <w:rsid w:val="04A1BC2B"/>
    <w:rsid w:val="04A7E54B"/>
    <w:rsid w:val="0537D20E"/>
    <w:rsid w:val="0591994B"/>
    <w:rsid w:val="05B27639"/>
    <w:rsid w:val="06F20A71"/>
    <w:rsid w:val="070B7600"/>
    <w:rsid w:val="074E6975"/>
    <w:rsid w:val="07781256"/>
    <w:rsid w:val="07FD19B8"/>
    <w:rsid w:val="07FEA2B7"/>
    <w:rsid w:val="081142CD"/>
    <w:rsid w:val="081373FB"/>
    <w:rsid w:val="082BC66E"/>
    <w:rsid w:val="0842D8FF"/>
    <w:rsid w:val="0887CFEE"/>
    <w:rsid w:val="08E856B7"/>
    <w:rsid w:val="090C9D65"/>
    <w:rsid w:val="0916DE2E"/>
    <w:rsid w:val="093255DB"/>
    <w:rsid w:val="0955E549"/>
    <w:rsid w:val="09AA0133"/>
    <w:rsid w:val="09F349C4"/>
    <w:rsid w:val="0A96AC20"/>
    <w:rsid w:val="0AC6C027"/>
    <w:rsid w:val="0ACBA894"/>
    <w:rsid w:val="0AE968A6"/>
    <w:rsid w:val="0B035528"/>
    <w:rsid w:val="0B4D1174"/>
    <w:rsid w:val="0B80A0DF"/>
    <w:rsid w:val="0BF749F1"/>
    <w:rsid w:val="0C0300B5"/>
    <w:rsid w:val="0C206545"/>
    <w:rsid w:val="0C38558D"/>
    <w:rsid w:val="0C47F7A4"/>
    <w:rsid w:val="0C5B9584"/>
    <w:rsid w:val="0C62B4B8"/>
    <w:rsid w:val="0CABB036"/>
    <w:rsid w:val="0CE6A9E4"/>
    <w:rsid w:val="0CFAB424"/>
    <w:rsid w:val="0D427E56"/>
    <w:rsid w:val="0D43FA5D"/>
    <w:rsid w:val="0D44084B"/>
    <w:rsid w:val="0D4A5C40"/>
    <w:rsid w:val="0E21CE88"/>
    <w:rsid w:val="0E25D135"/>
    <w:rsid w:val="0E9C9A37"/>
    <w:rsid w:val="0EF6491E"/>
    <w:rsid w:val="0F43FA5E"/>
    <w:rsid w:val="0F4A48B7"/>
    <w:rsid w:val="0F8F92E1"/>
    <w:rsid w:val="10166684"/>
    <w:rsid w:val="10EB3EA8"/>
    <w:rsid w:val="1143140F"/>
    <w:rsid w:val="12360CB9"/>
    <w:rsid w:val="124BA3CF"/>
    <w:rsid w:val="12691738"/>
    <w:rsid w:val="127408A1"/>
    <w:rsid w:val="12BE618E"/>
    <w:rsid w:val="12DE15B0"/>
    <w:rsid w:val="13DE38D8"/>
    <w:rsid w:val="1461CC8D"/>
    <w:rsid w:val="149F7CCC"/>
    <w:rsid w:val="14BC7F20"/>
    <w:rsid w:val="14BD7B3F"/>
    <w:rsid w:val="14C46682"/>
    <w:rsid w:val="14D4A53A"/>
    <w:rsid w:val="14E12186"/>
    <w:rsid w:val="157B724C"/>
    <w:rsid w:val="159E91D9"/>
    <w:rsid w:val="15B073E9"/>
    <w:rsid w:val="1608CB95"/>
    <w:rsid w:val="16A6C169"/>
    <w:rsid w:val="16C73ED9"/>
    <w:rsid w:val="16DD5B39"/>
    <w:rsid w:val="16EF2218"/>
    <w:rsid w:val="16F62C14"/>
    <w:rsid w:val="170817A4"/>
    <w:rsid w:val="17266D05"/>
    <w:rsid w:val="17EEEFBA"/>
    <w:rsid w:val="17F773BD"/>
    <w:rsid w:val="1892D562"/>
    <w:rsid w:val="1896653A"/>
    <w:rsid w:val="194B2C25"/>
    <w:rsid w:val="19816063"/>
    <w:rsid w:val="19F1A5FC"/>
    <w:rsid w:val="1A3F20EE"/>
    <w:rsid w:val="1A5393F5"/>
    <w:rsid w:val="1A90737C"/>
    <w:rsid w:val="1AB197AE"/>
    <w:rsid w:val="1B054EE7"/>
    <w:rsid w:val="1B124439"/>
    <w:rsid w:val="1B2F5D7E"/>
    <w:rsid w:val="1B418FF8"/>
    <w:rsid w:val="1B7ECB3C"/>
    <w:rsid w:val="1B9BDDF6"/>
    <w:rsid w:val="1BCD751E"/>
    <w:rsid w:val="1C175E17"/>
    <w:rsid w:val="1C21A882"/>
    <w:rsid w:val="1C48A722"/>
    <w:rsid w:val="1CD1496A"/>
    <w:rsid w:val="1D249CA2"/>
    <w:rsid w:val="1D495963"/>
    <w:rsid w:val="1D541D05"/>
    <w:rsid w:val="1D542C96"/>
    <w:rsid w:val="1DDB5531"/>
    <w:rsid w:val="1DFD7312"/>
    <w:rsid w:val="1E4316C7"/>
    <w:rsid w:val="1E4C96E9"/>
    <w:rsid w:val="1E54519E"/>
    <w:rsid w:val="1E57E80B"/>
    <w:rsid w:val="1E5C3900"/>
    <w:rsid w:val="1E9A44AC"/>
    <w:rsid w:val="1ED588A8"/>
    <w:rsid w:val="1F53EC6F"/>
    <w:rsid w:val="1F6B90F6"/>
    <w:rsid w:val="1F776354"/>
    <w:rsid w:val="1F8020A3"/>
    <w:rsid w:val="1FA8CD30"/>
    <w:rsid w:val="1FD11D0D"/>
    <w:rsid w:val="2016AEFD"/>
    <w:rsid w:val="20432673"/>
    <w:rsid w:val="20E4E111"/>
    <w:rsid w:val="214E4B5B"/>
    <w:rsid w:val="21874844"/>
    <w:rsid w:val="21F032A6"/>
    <w:rsid w:val="22590426"/>
    <w:rsid w:val="225AD5C8"/>
    <w:rsid w:val="22601140"/>
    <w:rsid w:val="22B56E20"/>
    <w:rsid w:val="22C24E62"/>
    <w:rsid w:val="22CCFD74"/>
    <w:rsid w:val="22E2F204"/>
    <w:rsid w:val="23A87838"/>
    <w:rsid w:val="23C5B895"/>
    <w:rsid w:val="23D3007A"/>
    <w:rsid w:val="23F6B0CD"/>
    <w:rsid w:val="2424A12F"/>
    <w:rsid w:val="24464986"/>
    <w:rsid w:val="24842BD9"/>
    <w:rsid w:val="253CDCA6"/>
    <w:rsid w:val="26028F04"/>
    <w:rsid w:val="260CBD92"/>
    <w:rsid w:val="26139C5E"/>
    <w:rsid w:val="261A07ED"/>
    <w:rsid w:val="26564808"/>
    <w:rsid w:val="266B347B"/>
    <w:rsid w:val="266F6A41"/>
    <w:rsid w:val="2699A0C3"/>
    <w:rsid w:val="26C7E2D8"/>
    <w:rsid w:val="26D456E9"/>
    <w:rsid w:val="272DDD85"/>
    <w:rsid w:val="27362EB7"/>
    <w:rsid w:val="27ABBFB9"/>
    <w:rsid w:val="27B7285B"/>
    <w:rsid w:val="27B79892"/>
    <w:rsid w:val="27D05B4D"/>
    <w:rsid w:val="28AE2DCD"/>
    <w:rsid w:val="29485A63"/>
    <w:rsid w:val="2961B683"/>
    <w:rsid w:val="29BDCC29"/>
    <w:rsid w:val="29D0A609"/>
    <w:rsid w:val="2A19A187"/>
    <w:rsid w:val="2A27AA95"/>
    <w:rsid w:val="2A4409E1"/>
    <w:rsid w:val="2A68A575"/>
    <w:rsid w:val="2A864A8B"/>
    <w:rsid w:val="2AC26DA8"/>
    <w:rsid w:val="2B496C52"/>
    <w:rsid w:val="2B809DAA"/>
    <w:rsid w:val="2C1ED6C0"/>
    <w:rsid w:val="2C3C7E4C"/>
    <w:rsid w:val="2CA013EE"/>
    <w:rsid w:val="2D081E7E"/>
    <w:rsid w:val="2D0AE019"/>
    <w:rsid w:val="2D4591A6"/>
    <w:rsid w:val="2D5EB3DF"/>
    <w:rsid w:val="2D9AC74D"/>
    <w:rsid w:val="2DBC3AB8"/>
    <w:rsid w:val="2DBF0DFB"/>
    <w:rsid w:val="2DE0B437"/>
    <w:rsid w:val="2DFA0E6A"/>
    <w:rsid w:val="2E3B7EAD"/>
    <w:rsid w:val="2E9F277B"/>
    <w:rsid w:val="2ED2B6E6"/>
    <w:rsid w:val="2EDB91A4"/>
    <w:rsid w:val="2F932268"/>
    <w:rsid w:val="2FA3FE0A"/>
    <w:rsid w:val="2FD60106"/>
    <w:rsid w:val="2FF2AD12"/>
    <w:rsid w:val="305A4C80"/>
    <w:rsid w:val="3089792F"/>
    <w:rsid w:val="30A5CF34"/>
    <w:rsid w:val="30E6A1DB"/>
    <w:rsid w:val="310E10B2"/>
    <w:rsid w:val="3134DD74"/>
    <w:rsid w:val="317C6892"/>
    <w:rsid w:val="31B29AAD"/>
    <w:rsid w:val="31C4C941"/>
    <w:rsid w:val="31E90FEF"/>
    <w:rsid w:val="324D14E7"/>
    <w:rsid w:val="32A74C45"/>
    <w:rsid w:val="32E1A8E8"/>
    <w:rsid w:val="332E5A8C"/>
    <w:rsid w:val="336DD341"/>
    <w:rsid w:val="33CD19AE"/>
    <w:rsid w:val="345E0F88"/>
    <w:rsid w:val="34B6DB9C"/>
    <w:rsid w:val="34C139F0"/>
    <w:rsid w:val="3518B36A"/>
    <w:rsid w:val="35BC3E0D"/>
    <w:rsid w:val="36EECBA8"/>
    <w:rsid w:val="371E4E4B"/>
    <w:rsid w:val="37C6272B"/>
    <w:rsid w:val="37FA43CB"/>
    <w:rsid w:val="3826BB41"/>
    <w:rsid w:val="387CD3FF"/>
    <w:rsid w:val="38A2B61D"/>
    <w:rsid w:val="38C93909"/>
    <w:rsid w:val="38F2D90E"/>
    <w:rsid w:val="3917083B"/>
    <w:rsid w:val="3976CEF0"/>
    <w:rsid w:val="39F8D770"/>
    <w:rsid w:val="3A0524B1"/>
    <w:rsid w:val="3A70F6C3"/>
    <w:rsid w:val="3ACEAB21"/>
    <w:rsid w:val="3B1CBF13"/>
    <w:rsid w:val="3B3CE79D"/>
    <w:rsid w:val="3B761133"/>
    <w:rsid w:val="3BE250CA"/>
    <w:rsid w:val="3BE4EB69"/>
    <w:rsid w:val="3C5BA68E"/>
    <w:rsid w:val="3C79282B"/>
    <w:rsid w:val="3CBFC272"/>
    <w:rsid w:val="3D334A7A"/>
    <w:rsid w:val="3E04919E"/>
    <w:rsid w:val="3E5764EE"/>
    <w:rsid w:val="3E5A86F3"/>
    <w:rsid w:val="3E6CD2EE"/>
    <w:rsid w:val="3E8AB08C"/>
    <w:rsid w:val="3E9FBB5C"/>
    <w:rsid w:val="3EACB8D0"/>
    <w:rsid w:val="3EAEC5A4"/>
    <w:rsid w:val="3F6EA446"/>
    <w:rsid w:val="3F8AEEA8"/>
    <w:rsid w:val="3FCAA106"/>
    <w:rsid w:val="3FE8A852"/>
    <w:rsid w:val="4076B2A9"/>
    <w:rsid w:val="409C0364"/>
    <w:rsid w:val="40C20B7B"/>
    <w:rsid w:val="40CD6212"/>
    <w:rsid w:val="415035DF"/>
    <w:rsid w:val="415D5E12"/>
    <w:rsid w:val="41BF570D"/>
    <w:rsid w:val="41F7049C"/>
    <w:rsid w:val="421BD156"/>
    <w:rsid w:val="426DA6EE"/>
    <w:rsid w:val="4272B21F"/>
    <w:rsid w:val="42C9C367"/>
    <w:rsid w:val="42E611F3"/>
    <w:rsid w:val="437D1660"/>
    <w:rsid w:val="43ADBBF3"/>
    <w:rsid w:val="44326900"/>
    <w:rsid w:val="444C8903"/>
    <w:rsid w:val="4455F68E"/>
    <w:rsid w:val="446934F1"/>
    <w:rsid w:val="448B2C54"/>
    <w:rsid w:val="4498428C"/>
    <w:rsid w:val="44A06162"/>
    <w:rsid w:val="44E52580"/>
    <w:rsid w:val="450C3374"/>
    <w:rsid w:val="450DE3B1"/>
    <w:rsid w:val="451D708D"/>
    <w:rsid w:val="452E0DE6"/>
    <w:rsid w:val="456758A9"/>
    <w:rsid w:val="45701198"/>
    <w:rsid w:val="458792D7"/>
    <w:rsid w:val="45D68216"/>
    <w:rsid w:val="45F7D966"/>
    <w:rsid w:val="461F137B"/>
    <w:rsid w:val="4638E581"/>
    <w:rsid w:val="4662122C"/>
    <w:rsid w:val="46CB1DEE"/>
    <w:rsid w:val="46EECC2E"/>
    <w:rsid w:val="470E9A49"/>
    <w:rsid w:val="4786267C"/>
    <w:rsid w:val="47886DC6"/>
    <w:rsid w:val="47985F8D"/>
    <w:rsid w:val="480BC365"/>
    <w:rsid w:val="48300A13"/>
    <w:rsid w:val="4853D5DE"/>
    <w:rsid w:val="485C932D"/>
    <w:rsid w:val="487812A9"/>
    <w:rsid w:val="493DD2BC"/>
    <w:rsid w:val="49C18048"/>
    <w:rsid w:val="49C5E627"/>
    <w:rsid w:val="4A105DCE"/>
    <w:rsid w:val="4A266CF0"/>
    <w:rsid w:val="4A5E519F"/>
    <w:rsid w:val="4A8E0C5E"/>
    <w:rsid w:val="4AC53DB6"/>
    <w:rsid w:val="4AEC82E0"/>
    <w:rsid w:val="4B093E62"/>
    <w:rsid w:val="4B2DE576"/>
    <w:rsid w:val="4B810508"/>
    <w:rsid w:val="4C1FDD23"/>
    <w:rsid w:val="4C691769"/>
    <w:rsid w:val="4C7AB1B0"/>
    <w:rsid w:val="4C9A706A"/>
    <w:rsid w:val="4CB392A3"/>
    <w:rsid w:val="4CD7D951"/>
    <w:rsid w:val="4D5ADBEC"/>
    <w:rsid w:val="4D6D0324"/>
    <w:rsid w:val="4D7D2A5C"/>
    <w:rsid w:val="4DBEB78B"/>
    <w:rsid w:val="4DE67F79"/>
    <w:rsid w:val="4DFB50BD"/>
    <w:rsid w:val="4E1F11A7"/>
    <w:rsid w:val="4E40B7E3"/>
    <w:rsid w:val="4E91FC13"/>
    <w:rsid w:val="4EA5B62F"/>
    <w:rsid w:val="4ED2F6F3"/>
    <w:rsid w:val="4EDD5E72"/>
    <w:rsid w:val="4F570140"/>
    <w:rsid w:val="4F649F86"/>
    <w:rsid w:val="500EE29B"/>
    <w:rsid w:val="50735460"/>
    <w:rsid w:val="509FB84B"/>
    <w:rsid w:val="50AC78F1"/>
    <w:rsid w:val="50CBF811"/>
    <w:rsid w:val="518D94B4"/>
    <w:rsid w:val="51A38944"/>
    <w:rsid w:val="51BE6625"/>
    <w:rsid w:val="5249139B"/>
    <w:rsid w:val="52864FD5"/>
    <w:rsid w:val="52A568D8"/>
    <w:rsid w:val="5344C319"/>
    <w:rsid w:val="5373F7B9"/>
    <w:rsid w:val="53C88037"/>
    <w:rsid w:val="53F7E53B"/>
    <w:rsid w:val="547FA900"/>
    <w:rsid w:val="54ED08F4"/>
    <w:rsid w:val="5516DF48"/>
    <w:rsid w:val="5566FBE8"/>
    <w:rsid w:val="55786230"/>
    <w:rsid w:val="559E3BD3"/>
    <w:rsid w:val="559F2AEE"/>
    <w:rsid w:val="55D6DC81"/>
    <w:rsid w:val="55F008B8"/>
    <w:rsid w:val="5633BEEF"/>
    <w:rsid w:val="56773ACD"/>
    <w:rsid w:val="57B06970"/>
    <w:rsid w:val="5808F1A3"/>
    <w:rsid w:val="585B3577"/>
    <w:rsid w:val="59293CB5"/>
    <w:rsid w:val="592D38C4"/>
    <w:rsid w:val="5952DCBA"/>
    <w:rsid w:val="5974F23A"/>
    <w:rsid w:val="598241BE"/>
    <w:rsid w:val="598A2920"/>
    <w:rsid w:val="5A40E1AF"/>
    <w:rsid w:val="5A5646ED"/>
    <w:rsid w:val="5A9BBCA7"/>
    <w:rsid w:val="5AAD521E"/>
    <w:rsid w:val="5ABA3157"/>
    <w:rsid w:val="5ABEAA9A"/>
    <w:rsid w:val="5AC58279"/>
    <w:rsid w:val="5AC8F760"/>
    <w:rsid w:val="5B480A88"/>
    <w:rsid w:val="5BDC0338"/>
    <w:rsid w:val="5C0628E6"/>
    <w:rsid w:val="5C1E2253"/>
    <w:rsid w:val="5C91D569"/>
    <w:rsid w:val="5CF25840"/>
    <w:rsid w:val="5D36B2B0"/>
    <w:rsid w:val="5D718597"/>
    <w:rsid w:val="5DAC43B2"/>
    <w:rsid w:val="5DBCAF17"/>
    <w:rsid w:val="5DD52E90"/>
    <w:rsid w:val="5E02C0B2"/>
    <w:rsid w:val="5E44B5D3"/>
    <w:rsid w:val="5E6ED51A"/>
    <w:rsid w:val="5EA19C45"/>
    <w:rsid w:val="5EC7D3FF"/>
    <w:rsid w:val="5EC8273A"/>
    <w:rsid w:val="5F6E4DD6"/>
    <w:rsid w:val="5FCB3E32"/>
    <w:rsid w:val="5FCEA7F2"/>
    <w:rsid w:val="5FE20DD8"/>
    <w:rsid w:val="60302ADA"/>
    <w:rsid w:val="60856081"/>
    <w:rsid w:val="61B16257"/>
    <w:rsid w:val="620A01BE"/>
    <w:rsid w:val="62606031"/>
    <w:rsid w:val="6326617D"/>
    <w:rsid w:val="632C79FA"/>
    <w:rsid w:val="64057EDE"/>
    <w:rsid w:val="640951F8"/>
    <w:rsid w:val="6452B68E"/>
    <w:rsid w:val="65116D14"/>
    <w:rsid w:val="6585973D"/>
    <w:rsid w:val="65C4C826"/>
    <w:rsid w:val="65DEE58B"/>
    <w:rsid w:val="65FBE7DF"/>
    <w:rsid w:val="663827FA"/>
    <w:rsid w:val="666787D3"/>
    <w:rsid w:val="66766053"/>
    <w:rsid w:val="6685CF99"/>
    <w:rsid w:val="66BADB0B"/>
    <w:rsid w:val="66E04C11"/>
    <w:rsid w:val="66F69B3E"/>
    <w:rsid w:val="67298819"/>
    <w:rsid w:val="679E9F0A"/>
    <w:rsid w:val="686BBF0F"/>
    <w:rsid w:val="689062A5"/>
    <w:rsid w:val="68E9D0C9"/>
    <w:rsid w:val="696D8F0C"/>
    <w:rsid w:val="6978352F"/>
    <w:rsid w:val="6B417A20"/>
    <w:rsid w:val="6B5940BC"/>
    <w:rsid w:val="6B718D42"/>
    <w:rsid w:val="6BB72D37"/>
    <w:rsid w:val="6BCE4930"/>
    <w:rsid w:val="6BE108B4"/>
    <w:rsid w:val="6C00BCD6"/>
    <w:rsid w:val="6C913055"/>
    <w:rsid w:val="6CBE33FB"/>
    <w:rsid w:val="6CDABFF4"/>
    <w:rsid w:val="6D28E001"/>
    <w:rsid w:val="6D6D5E82"/>
    <w:rsid w:val="6D7CD3EC"/>
    <w:rsid w:val="6DBC8336"/>
    <w:rsid w:val="6DF0FE07"/>
    <w:rsid w:val="6EC647EC"/>
    <w:rsid w:val="6EEA450A"/>
    <w:rsid w:val="6FA8B84E"/>
    <w:rsid w:val="6FAE84FC"/>
    <w:rsid w:val="6FBBB98D"/>
    <w:rsid w:val="70CC201B"/>
    <w:rsid w:val="70D45AA6"/>
    <w:rsid w:val="714D66C4"/>
    <w:rsid w:val="71565AFE"/>
    <w:rsid w:val="716B6537"/>
    <w:rsid w:val="718D0D8E"/>
    <w:rsid w:val="72A91747"/>
    <w:rsid w:val="72AC0BA4"/>
    <w:rsid w:val="7304D63B"/>
    <w:rsid w:val="731007AD"/>
    <w:rsid w:val="73CE7AF1"/>
    <w:rsid w:val="73F563BC"/>
    <w:rsid w:val="73FE8EF8"/>
    <w:rsid w:val="742EF39A"/>
    <w:rsid w:val="745C7B73"/>
    <w:rsid w:val="746E5334"/>
    <w:rsid w:val="751688D8"/>
    <w:rsid w:val="75572ED2"/>
    <w:rsid w:val="757A5EDF"/>
    <w:rsid w:val="75D3678F"/>
    <w:rsid w:val="7646BDBC"/>
    <w:rsid w:val="76ABBC08"/>
    <w:rsid w:val="76B78961"/>
    <w:rsid w:val="76CC5AA5"/>
    <w:rsid w:val="771D2A6D"/>
    <w:rsid w:val="789A6430"/>
    <w:rsid w:val="78F140F5"/>
    <w:rsid w:val="7950C984"/>
    <w:rsid w:val="7985D4F6"/>
    <w:rsid w:val="798D3C70"/>
    <w:rsid w:val="79C950D4"/>
    <w:rsid w:val="7A067F79"/>
    <w:rsid w:val="7AFA80E1"/>
    <w:rsid w:val="7B2FB900"/>
    <w:rsid w:val="7BA2EDCD"/>
    <w:rsid w:val="7BBCDF78"/>
    <w:rsid w:val="7CB7AA0E"/>
    <w:rsid w:val="7CE0D1B3"/>
    <w:rsid w:val="7D0B1F5B"/>
    <w:rsid w:val="7D664D6F"/>
    <w:rsid w:val="7D96B65C"/>
    <w:rsid w:val="7DA85CF4"/>
    <w:rsid w:val="7E179880"/>
    <w:rsid w:val="7E4B1CA1"/>
    <w:rsid w:val="7E5529A0"/>
    <w:rsid w:val="7E9A208F"/>
    <w:rsid w:val="7E9CC006"/>
    <w:rsid w:val="7E9E1C9E"/>
    <w:rsid w:val="7ED268B8"/>
    <w:rsid w:val="7EDA236D"/>
    <w:rsid w:val="7F146FC5"/>
    <w:rsid w:val="7F33BB0D"/>
    <w:rsid w:val="7F536AEF"/>
    <w:rsid w:val="7FC35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A37D3E"/>
  <w15:docId w15:val="{A021A3EF-58EA-4A7A-8860-E34BB47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D24B8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24B8E"/>
  </w:style>
  <w:style w:type="character" w:customStyle="1" w:styleId="eop">
    <w:name w:val="eop"/>
    <w:basedOn w:val="DefaultParagraphFont"/>
    <w:rsid w:val="00D2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4175841">
      <w:bodyDiv w:val="1"/>
      <w:marLeft w:val="0"/>
      <w:marRight w:val="0"/>
      <w:marTop w:val="0"/>
      <w:marBottom w:val="0"/>
      <w:divBdr>
        <w:top w:val="none" w:sz="0" w:space="0" w:color="auto"/>
        <w:left w:val="none" w:sz="0" w:space="0" w:color="auto"/>
        <w:bottom w:val="none" w:sz="0" w:space="0" w:color="auto"/>
        <w:right w:val="none" w:sz="0" w:space="0" w:color="auto"/>
      </w:divBdr>
      <w:divsChild>
        <w:div w:id="89931775">
          <w:marLeft w:val="0"/>
          <w:marRight w:val="0"/>
          <w:marTop w:val="0"/>
          <w:marBottom w:val="0"/>
          <w:divBdr>
            <w:top w:val="none" w:sz="0" w:space="0" w:color="auto"/>
            <w:left w:val="none" w:sz="0" w:space="0" w:color="auto"/>
            <w:bottom w:val="none" w:sz="0" w:space="0" w:color="auto"/>
            <w:right w:val="none" w:sz="0" w:space="0" w:color="auto"/>
          </w:divBdr>
        </w:div>
        <w:div w:id="797721551">
          <w:marLeft w:val="0"/>
          <w:marRight w:val="0"/>
          <w:marTop w:val="0"/>
          <w:marBottom w:val="0"/>
          <w:divBdr>
            <w:top w:val="none" w:sz="0" w:space="0" w:color="auto"/>
            <w:left w:val="none" w:sz="0" w:space="0" w:color="auto"/>
            <w:bottom w:val="none" w:sz="0" w:space="0" w:color="auto"/>
            <w:right w:val="none" w:sz="0" w:space="0" w:color="auto"/>
          </w:divBdr>
        </w:div>
        <w:div w:id="1558277079">
          <w:marLeft w:val="0"/>
          <w:marRight w:val="0"/>
          <w:marTop w:val="0"/>
          <w:marBottom w:val="0"/>
          <w:divBdr>
            <w:top w:val="none" w:sz="0" w:space="0" w:color="auto"/>
            <w:left w:val="none" w:sz="0" w:space="0" w:color="auto"/>
            <w:bottom w:val="none" w:sz="0" w:space="0" w:color="auto"/>
            <w:right w:val="none" w:sz="0" w:space="0" w:color="auto"/>
          </w:divBdr>
        </w:div>
        <w:div w:id="1985887782">
          <w:marLeft w:val="0"/>
          <w:marRight w:val="0"/>
          <w:marTop w:val="0"/>
          <w:marBottom w:val="0"/>
          <w:divBdr>
            <w:top w:val="none" w:sz="0" w:space="0" w:color="auto"/>
            <w:left w:val="none" w:sz="0" w:space="0" w:color="auto"/>
            <w:bottom w:val="none" w:sz="0" w:space="0" w:color="auto"/>
            <w:right w:val="none" w:sz="0" w:space="0" w:color="auto"/>
          </w:divBdr>
        </w:div>
      </w:divsChild>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antha.dina@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5/title5sec1825-E.html"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FE3F65BB-37D4-4604-9B2E-170B0D469404}">
    <t:Anchor>
      <t:Comment id="1963999241"/>
    </t:Anchor>
    <t:History>
      <t:Event id="{7C6E3B0C-2761-4EAC-96B7-C04A6C145D33}" time="2021-12-22T13:28:16.89Z">
        <t:Attribution userId="S::samantha.dina@maine.gov::88f3b05b-cf72-4ab9-8212-908384796bd6" userProvider="AD" userName="Dina, Samantha"/>
        <t:Anchor>
          <t:Comment id="1963999241"/>
        </t:Anchor>
        <t:Create/>
      </t:Event>
      <t:Event id="{91BD558D-CD00-4F3C-9235-E42B527BAE2A}" time="2021-12-22T13:28:16.89Z">
        <t:Attribution userId="S::samantha.dina@maine.gov::88f3b05b-cf72-4ab9-8212-908384796bd6" userProvider="AD" userName="Dina, Samantha"/>
        <t:Anchor>
          <t:Comment id="1963999241"/>
        </t:Anchor>
        <t:Assign userId="S::Kimberly.A.Smith@maine.gov::c4154987-3264-405d-9a0a-b579fb9a0ce4" userProvider="AD" userName="Smith, Kimberly A (DOL)"/>
      </t:Event>
      <t:Event id="{7049AC4B-D803-4309-B645-D47389E90F5B}" time="2021-12-22T13:28:16.89Z">
        <t:Attribution userId="S::samantha.dina@maine.gov::88f3b05b-cf72-4ab9-8212-908384796bd6" userProvider="AD" userName="Dina, Samantha"/>
        <t:Anchor>
          <t:Comment id="1963999241"/>
        </t:Anchor>
        <t:SetTitle title="@Smith, Kimberly A (DOL) Thoughts on these amounts?"/>
      </t:Event>
    </t:History>
  </t:Task>
  <t:Task id="{D8D639F7-E6C7-40C6-9E9C-AFCBA07B1503}">
    <t:Anchor>
      <t:Comment id="1714895611"/>
    </t:Anchor>
    <t:History>
      <t:Event id="{8D44D68E-CB16-4856-8E1B-04315E8133A0}" time="2021-12-22T13:28:59.989Z">
        <t:Attribution userId="S::samantha.dina@maine.gov::88f3b05b-cf72-4ab9-8212-908384796bd6" userProvider="AD" userName="Dina, Samantha"/>
        <t:Anchor>
          <t:Comment id="1714895611"/>
        </t:Anchor>
        <t:Create/>
      </t:Event>
      <t:Event id="{1A4288DF-CA08-4F5E-9DE0-726E7E6B3384}" time="2021-12-22T13:28:59.989Z">
        <t:Attribution userId="S::samantha.dina@maine.gov::88f3b05b-cf72-4ab9-8212-908384796bd6" userProvider="AD" userName="Dina, Samantha"/>
        <t:Anchor>
          <t:Comment id="1714895611"/>
        </t:Anchor>
        <t:Assign userId="S::Kimberley.Moore@maine.gov::5b7f2a78-2936-4156-afbc-618870d33117" userProvider="AD" userName="Moore, Kimberley"/>
      </t:Event>
      <t:Event id="{06C8434C-031F-4A36-BA7F-70FF43687CFF}" time="2021-12-22T13:28:59.989Z">
        <t:Attribution userId="S::samantha.dina@maine.gov::88f3b05b-cf72-4ab9-8212-908384796bd6" userProvider="AD" userName="Dina, Samantha"/>
        <t:Anchor>
          <t:Comment id="1714895611"/>
        </t:Anchor>
        <t:SetTitle title="@Moore, Kimberley How does this breakdown seem to you?"/>
      </t:Event>
    </t:History>
  </t:Task>
  <t:Task id="{FE3D908A-AF3A-405A-A8DF-367FF83FBC8F}">
    <t:Anchor>
      <t:Comment id="415736981"/>
    </t:Anchor>
    <t:History>
      <t:Event id="{4BB90C8B-4BB1-4FB8-8A77-3064552148E4}" time="2021-12-22T13:53:55.711Z">
        <t:Attribution userId="S::samantha.dina@maine.gov::88f3b05b-cf72-4ab9-8212-908384796bd6" userProvider="AD" userName="Dina, Samantha"/>
        <t:Anchor>
          <t:Comment id="415736981"/>
        </t:Anchor>
        <t:Create/>
      </t:Event>
      <t:Event id="{7064D701-85E6-4FC5-B949-8A3F2C92D90B}" time="2021-12-22T13:53:55.711Z">
        <t:Attribution userId="S::samantha.dina@maine.gov::88f3b05b-cf72-4ab9-8212-908384796bd6" userProvider="AD" userName="Dina, Samantha"/>
        <t:Anchor>
          <t:Comment id="415736981"/>
        </t:Anchor>
        <t:Assign userId="S::Kimberly.A.Smith@maine.gov::c4154987-3264-405d-9a0a-b579fb9a0ce4" userProvider="AD" userName="Smith, Kimberly A (DOL)"/>
      </t:Event>
      <t:Event id="{136B2FA9-F169-4330-B3FF-E3B0B8C9C0D0}" time="2021-12-22T13:53:55.711Z">
        <t:Attribution userId="S::samantha.dina@maine.gov::88f3b05b-cf72-4ab9-8212-908384796bd6" userProvider="AD" userName="Dina, Samantha"/>
        <t:Anchor>
          <t:Comment id="415736981"/>
        </t:Anchor>
        <t:SetTitle title="@Smith, Kimberly A (DOL) Should this be rephrased per knocking $5k off?"/>
      </t:Event>
    </t:History>
  </t:Task>
  <t:Task id="{59BFAC35-B0CF-4287-85BB-510845710F3F}">
    <t:Anchor>
      <t:Comment id="1106988135"/>
    </t:Anchor>
    <t:History>
      <t:Event id="{2D65035E-49A4-4010-95C8-05B9CBB7F944}" time="2021-12-22T16:45:07.364Z">
        <t:Attribution userId="S::samantha.dina@maine.gov::88f3b05b-cf72-4ab9-8212-908384796bd6" userProvider="AD" userName="Dina, Samantha"/>
        <t:Anchor>
          <t:Comment id="1106988135"/>
        </t:Anchor>
        <t:Create/>
      </t:Event>
      <t:Event id="{F9555B8C-4A49-483A-9057-650AD393660C}" time="2021-12-22T16:45:07.364Z">
        <t:Attribution userId="S::samantha.dina@maine.gov::88f3b05b-cf72-4ab9-8212-908384796bd6" userProvider="AD" userName="Dina, Samantha"/>
        <t:Anchor>
          <t:Comment id="1106988135"/>
        </t:Anchor>
        <t:Assign userId="S::Kimberly.A.Smith@maine.gov::c4154987-3264-405d-9a0a-b579fb9a0ce4" userProvider="AD" userName="Smith, Kimberly A (DOL)"/>
      </t:Event>
      <t:Event id="{66801BD2-38ED-49C2-AEB0-4336DA8CFA32}" time="2021-12-22T16:45:07.364Z">
        <t:Attribution userId="S::samantha.dina@maine.gov::88f3b05b-cf72-4ab9-8212-908384796bd6" userProvider="AD" userName="Dina, Samantha"/>
        <t:Anchor>
          <t:Comment id="1106988135"/>
        </t:Anchor>
        <t:SetTitle title="@Smith, Kimberly A (DOL) Thoughts on this breakdown? This is about 250 individuals served per year (likely 6 navigators with a caseload of 40-5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AB533E805B64D851071204563D394" ma:contentTypeVersion="11" ma:contentTypeDescription="Create a new document." ma:contentTypeScope="" ma:versionID="336e6d588933e8996c033c15d1ef21a6">
  <xsd:schema xmlns:xsd="http://www.w3.org/2001/XMLSchema" xmlns:xs="http://www.w3.org/2001/XMLSchema" xmlns:p="http://schemas.microsoft.com/office/2006/metadata/properties" xmlns:ns3="3e50a189-af3a-4238-a356-26f9a0a06970" xmlns:ns4="e460443f-5ab9-4173-b02f-085fc9113c3d" targetNamespace="http://schemas.microsoft.com/office/2006/metadata/properties" ma:root="true" ma:fieldsID="1c3d57c623bb30b2996001bcfb6503c9" ns3:_="" ns4:_="">
    <xsd:import namespace="3e50a189-af3a-4238-a356-26f9a0a06970"/>
    <xsd:import namespace="e460443f-5ab9-4173-b02f-085fc9113c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0a189-af3a-4238-a356-26f9a0a0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0443f-5ab9-4173-b02f-085fc9113c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118121E8-764D-42D0-B788-EDF5B256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0a189-af3a-4238-a356-26f9a0a06970"/>
    <ds:schemaRef ds:uri="e460443f-5ab9-4173-b02f-085fc9113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2022-01-06T15:41:00Z</dcterms:created>
  <dcterms:modified xsi:type="dcterms:W3CDTF">2022-01-06T15:41:00Z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0x01010057FAB533E805B64D851071204563D394</vt:lpwstr>
  </property>
</Properties>
</file>