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2E66" w14:textId="7E63F7EC" w:rsidR="00131249" w:rsidRPr="00035C50" w:rsidRDefault="00422226"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sidRPr="00035C50">
        <w:rPr>
          <w:rFonts w:ascii="Arial" w:hAnsi="Arial" w:cs="Arial"/>
          <w:noProof/>
        </w:rPr>
        <w:drawing>
          <wp:anchor distT="0" distB="0" distL="114300" distR="114300" simplePos="0" relativeHeight="251658240" behindDoc="0" locked="0" layoutInCell="1" allowOverlap="1" wp14:anchorId="64A2C205" wp14:editId="00354602">
            <wp:simplePos x="0" y="0"/>
            <wp:positionH relativeFrom="column">
              <wp:posOffset>44450</wp:posOffset>
            </wp:positionH>
            <wp:positionV relativeFrom="paragraph">
              <wp:posOffset>-232410</wp:posOffset>
            </wp:positionV>
            <wp:extent cx="622935" cy="622935"/>
            <wp:effectExtent l="0" t="0" r="0" b="0"/>
            <wp:wrapNone/>
            <wp:docPr id="2"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49" w:rsidRPr="00035C50">
        <w:rPr>
          <w:rFonts w:ascii="Arial" w:hAnsi="Arial" w:cs="Arial"/>
          <w:b/>
          <w:snapToGrid w:val="0"/>
          <w:color w:val="000000"/>
        </w:rPr>
        <w:t>STATE OF MAINE</w:t>
      </w:r>
    </w:p>
    <w:p w14:paraId="62B9CFAD" w14:textId="5612EDA8" w:rsidR="00AA4ED5" w:rsidRPr="00035C50" w:rsidRDefault="00422226"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Pr>
          <w:rFonts w:ascii="Arial" w:hAnsi="Arial" w:cs="Arial"/>
          <w:b/>
          <w:snapToGrid w:val="0"/>
          <w:color w:val="000000"/>
          <w:u w:val="single"/>
        </w:rPr>
        <w:t>MINI-BID</w:t>
      </w:r>
      <w:r w:rsidR="00DF6FC2" w:rsidRPr="00035C50">
        <w:rPr>
          <w:rFonts w:ascii="Arial" w:hAnsi="Arial" w:cs="Arial"/>
          <w:b/>
          <w:snapToGrid w:val="0"/>
          <w:color w:val="000000"/>
          <w:u w:val="single"/>
        </w:rPr>
        <w:t xml:space="preserve"> </w:t>
      </w:r>
      <w:r w:rsidR="004567DF" w:rsidRPr="00035C50">
        <w:rPr>
          <w:rFonts w:ascii="Arial" w:hAnsi="Arial" w:cs="Arial"/>
          <w:b/>
          <w:snapToGrid w:val="0"/>
          <w:color w:val="000000"/>
          <w:u w:val="single"/>
        </w:rPr>
        <w:t xml:space="preserve">SUBMITTED </w:t>
      </w:r>
      <w:r w:rsidR="00224849" w:rsidRPr="00035C50">
        <w:rPr>
          <w:rFonts w:ascii="Arial" w:hAnsi="Arial" w:cs="Arial"/>
          <w:b/>
          <w:snapToGrid w:val="0"/>
          <w:color w:val="000000"/>
          <w:u w:val="single"/>
        </w:rPr>
        <w:t>QUESTIONS &amp;</w:t>
      </w:r>
      <w:r w:rsidR="00AA4ED5" w:rsidRPr="00035C50">
        <w:rPr>
          <w:rFonts w:ascii="Arial" w:hAnsi="Arial" w:cs="Arial"/>
          <w:b/>
          <w:snapToGrid w:val="0"/>
          <w:color w:val="000000"/>
          <w:u w:val="single"/>
        </w:rPr>
        <w:t xml:space="preserve"> ANSWERS</w:t>
      </w:r>
      <w:r w:rsidR="00224849" w:rsidRPr="00035C50">
        <w:rPr>
          <w:rFonts w:ascii="Arial" w:hAnsi="Arial" w:cs="Arial"/>
          <w:b/>
          <w:snapToGrid w:val="0"/>
          <w:color w:val="000000"/>
          <w:u w:val="single"/>
        </w:rPr>
        <w:t xml:space="preserve"> SUMMARY</w:t>
      </w:r>
    </w:p>
    <w:p w14:paraId="0D610AC6" w14:textId="77777777" w:rsidR="00131249" w:rsidRPr="00035C50" w:rsidRDefault="00131249" w:rsidP="00131249">
      <w:pPr>
        <w:rPr>
          <w:rFonts w:ascii="Arial" w:hAnsi="Arial" w:cs="Arial"/>
          <w:color w:val="000000"/>
        </w:rPr>
      </w:pPr>
    </w:p>
    <w:p w14:paraId="5EE7091F" w14:textId="77777777" w:rsidR="007366D2" w:rsidRPr="00035C50" w:rsidRDefault="007366D2" w:rsidP="00131249">
      <w:pPr>
        <w:rPr>
          <w:rFonts w:ascii="Arial" w:hAnsi="Arial" w:cs="Arial"/>
          <w:color w:val="000000"/>
        </w:rPr>
      </w:pPr>
    </w:p>
    <w:tbl>
      <w:tblPr>
        <w:tblW w:w="9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4580"/>
      </w:tblGrid>
      <w:tr w:rsidR="00837848" w:rsidRPr="00035C50" w14:paraId="0635C785" w14:textId="77777777" w:rsidTr="339C546F">
        <w:trPr>
          <w:jc w:val="center"/>
        </w:trPr>
        <w:tc>
          <w:tcPr>
            <w:tcW w:w="5220" w:type="dxa"/>
            <w:vAlign w:val="center"/>
          </w:tcPr>
          <w:p w14:paraId="6055D722" w14:textId="38C6C9E4" w:rsidR="00837848" w:rsidRPr="00035C50" w:rsidRDefault="00422226" w:rsidP="00837848">
            <w:pPr>
              <w:rPr>
                <w:rFonts w:ascii="Arial" w:hAnsi="Arial" w:cs="Arial"/>
                <w:b/>
                <w:color w:val="000000"/>
              </w:rPr>
            </w:pPr>
            <w:r>
              <w:rPr>
                <w:rFonts w:ascii="Arial" w:hAnsi="Arial" w:cs="Arial"/>
                <w:b/>
                <w:color w:val="000000"/>
              </w:rPr>
              <w:t>MINI-BID</w:t>
            </w:r>
            <w:r w:rsidR="00837848" w:rsidRPr="00035C50">
              <w:rPr>
                <w:rFonts w:ascii="Arial" w:hAnsi="Arial" w:cs="Arial"/>
                <w:b/>
                <w:color w:val="000000"/>
              </w:rPr>
              <w:t xml:space="preserve"> TITLE:</w:t>
            </w:r>
          </w:p>
        </w:tc>
        <w:tc>
          <w:tcPr>
            <w:tcW w:w="4580" w:type="dxa"/>
            <w:vAlign w:val="center"/>
          </w:tcPr>
          <w:p w14:paraId="582B0A44" w14:textId="3F4C2B55" w:rsidR="00837848" w:rsidRPr="00422226" w:rsidRDefault="00422226" w:rsidP="00837848">
            <w:pPr>
              <w:rPr>
                <w:rFonts w:ascii="Arial" w:hAnsi="Arial" w:cs="Arial"/>
              </w:rPr>
            </w:pPr>
            <w:r w:rsidRPr="00422226">
              <w:rPr>
                <w:rFonts w:ascii="Arial" w:hAnsi="Arial" w:cs="Arial"/>
              </w:rPr>
              <w:t>Maine Grid Resilience Grant Program Project Construction and Compliance Monitoring </w:t>
            </w:r>
          </w:p>
        </w:tc>
      </w:tr>
      <w:tr w:rsidR="008D098F" w:rsidRPr="00035C50" w14:paraId="41E7FB50" w14:textId="77777777" w:rsidTr="339C546F">
        <w:trPr>
          <w:jc w:val="center"/>
        </w:trPr>
        <w:tc>
          <w:tcPr>
            <w:tcW w:w="5220" w:type="dxa"/>
            <w:vAlign w:val="center"/>
          </w:tcPr>
          <w:p w14:paraId="5833F39C" w14:textId="2581F070" w:rsidR="008D098F" w:rsidRPr="00035C50" w:rsidRDefault="00422226" w:rsidP="008D098F">
            <w:pPr>
              <w:rPr>
                <w:rFonts w:ascii="Arial" w:hAnsi="Arial" w:cs="Arial"/>
                <w:b/>
                <w:color w:val="000000"/>
              </w:rPr>
            </w:pPr>
            <w:r>
              <w:rPr>
                <w:rFonts w:ascii="Arial" w:hAnsi="Arial" w:cs="Arial"/>
                <w:b/>
                <w:color w:val="000000"/>
              </w:rPr>
              <w:t>MINI-BID</w:t>
            </w:r>
            <w:r w:rsidR="008D098F" w:rsidRPr="00035C50">
              <w:rPr>
                <w:rFonts w:ascii="Arial" w:hAnsi="Arial" w:cs="Arial"/>
                <w:b/>
                <w:color w:val="000000"/>
              </w:rPr>
              <w:t xml:space="preserve"> ISSUED BY:</w:t>
            </w:r>
          </w:p>
        </w:tc>
        <w:tc>
          <w:tcPr>
            <w:tcW w:w="4580" w:type="dxa"/>
            <w:vAlign w:val="center"/>
          </w:tcPr>
          <w:p w14:paraId="5C158DA6" w14:textId="0EE684BD" w:rsidR="008D098F" w:rsidRPr="00422226" w:rsidRDefault="00422226" w:rsidP="008D098F">
            <w:pPr>
              <w:rPr>
                <w:rFonts w:ascii="Arial" w:hAnsi="Arial" w:cs="Arial"/>
              </w:rPr>
            </w:pPr>
            <w:r w:rsidRPr="339C546F">
              <w:rPr>
                <w:rFonts w:ascii="Arial" w:hAnsi="Arial" w:cs="Arial"/>
              </w:rPr>
              <w:t xml:space="preserve">Governor’s Energy </w:t>
            </w:r>
            <w:r w:rsidR="370CDF3B" w:rsidRPr="339C546F">
              <w:rPr>
                <w:rFonts w:ascii="Arial" w:hAnsi="Arial" w:cs="Arial"/>
              </w:rPr>
              <w:t>Office</w:t>
            </w:r>
            <w:r w:rsidR="70C96FBD" w:rsidRPr="339C546F">
              <w:rPr>
                <w:rFonts w:ascii="Arial" w:hAnsi="Arial" w:cs="Arial"/>
              </w:rPr>
              <w:t xml:space="preserve"> </w:t>
            </w:r>
            <w:r w:rsidR="30579595" w:rsidRPr="339C546F">
              <w:rPr>
                <w:rFonts w:ascii="Arial" w:hAnsi="Arial" w:cs="Arial"/>
              </w:rPr>
              <w:t xml:space="preserve">(GEO) </w:t>
            </w:r>
            <w:r w:rsidR="70C96FBD" w:rsidRPr="339C546F">
              <w:rPr>
                <w:rFonts w:ascii="Arial" w:hAnsi="Arial" w:cs="Arial"/>
              </w:rPr>
              <w:t>and any successor entity</w:t>
            </w:r>
          </w:p>
        </w:tc>
      </w:tr>
      <w:tr w:rsidR="00837848" w:rsidRPr="00035C50" w14:paraId="60A70993" w14:textId="77777777" w:rsidTr="339C546F">
        <w:trPr>
          <w:jc w:val="center"/>
        </w:trPr>
        <w:tc>
          <w:tcPr>
            <w:tcW w:w="5220" w:type="dxa"/>
            <w:vAlign w:val="center"/>
          </w:tcPr>
          <w:p w14:paraId="7BA0F603" w14:textId="77777777" w:rsidR="00837848" w:rsidRPr="00035C50" w:rsidRDefault="00837848" w:rsidP="00837848">
            <w:pPr>
              <w:rPr>
                <w:rFonts w:ascii="Arial" w:hAnsi="Arial" w:cs="Arial"/>
                <w:b/>
                <w:color w:val="000000"/>
              </w:rPr>
            </w:pPr>
            <w:r w:rsidRPr="00035C50">
              <w:rPr>
                <w:rFonts w:ascii="Arial" w:hAnsi="Arial" w:cs="Arial"/>
                <w:b/>
                <w:color w:val="000000"/>
              </w:rPr>
              <w:t>SUBMITTED QUESTIONS DUE DATE:</w:t>
            </w:r>
          </w:p>
        </w:tc>
        <w:tc>
          <w:tcPr>
            <w:tcW w:w="4580" w:type="dxa"/>
            <w:vAlign w:val="center"/>
          </w:tcPr>
          <w:p w14:paraId="690ADC01" w14:textId="53C4474F" w:rsidR="00837848" w:rsidRPr="00422226" w:rsidRDefault="00422226" w:rsidP="00837848">
            <w:pPr>
              <w:rPr>
                <w:rFonts w:ascii="Arial" w:hAnsi="Arial" w:cs="Arial"/>
              </w:rPr>
            </w:pPr>
            <w:r w:rsidRPr="00422226">
              <w:rPr>
                <w:rFonts w:ascii="Arial" w:hAnsi="Arial" w:cs="Arial"/>
              </w:rPr>
              <w:t>September 19, 2025</w:t>
            </w:r>
          </w:p>
        </w:tc>
      </w:tr>
      <w:tr w:rsidR="00837848" w:rsidRPr="00035C50" w14:paraId="4DAF481A" w14:textId="77777777" w:rsidTr="339C546F">
        <w:trPr>
          <w:jc w:val="center"/>
        </w:trPr>
        <w:tc>
          <w:tcPr>
            <w:tcW w:w="5220" w:type="dxa"/>
            <w:vAlign w:val="center"/>
          </w:tcPr>
          <w:p w14:paraId="032725DF" w14:textId="77777777" w:rsidR="00837848" w:rsidRPr="00035C50" w:rsidRDefault="00837848" w:rsidP="00837848">
            <w:pPr>
              <w:rPr>
                <w:rFonts w:ascii="Arial" w:hAnsi="Arial" w:cs="Arial"/>
                <w:b/>
                <w:color w:val="000000"/>
              </w:rPr>
            </w:pPr>
            <w:r w:rsidRPr="00035C50">
              <w:rPr>
                <w:rFonts w:ascii="Arial" w:hAnsi="Arial" w:cs="Arial"/>
                <w:b/>
                <w:color w:val="000000"/>
              </w:rPr>
              <w:t>QUESTION &amp; ANSWER SUMMARY ISSUED:</w:t>
            </w:r>
          </w:p>
        </w:tc>
        <w:tc>
          <w:tcPr>
            <w:tcW w:w="4580" w:type="dxa"/>
            <w:vAlign w:val="center"/>
          </w:tcPr>
          <w:p w14:paraId="0FE48AD8" w14:textId="5B9BB875" w:rsidR="00422226" w:rsidRPr="00422226" w:rsidRDefault="00422226" w:rsidP="00837848">
            <w:pPr>
              <w:rPr>
                <w:rFonts w:ascii="Arial" w:hAnsi="Arial" w:cs="Arial"/>
              </w:rPr>
            </w:pPr>
            <w:r w:rsidRPr="00422226">
              <w:rPr>
                <w:rFonts w:ascii="Arial" w:hAnsi="Arial" w:cs="Arial"/>
              </w:rPr>
              <w:t>September 24, 2025</w:t>
            </w:r>
          </w:p>
        </w:tc>
      </w:tr>
      <w:tr w:rsidR="00837848" w:rsidRPr="00035C50" w14:paraId="1945924F" w14:textId="77777777" w:rsidTr="339C546F">
        <w:trPr>
          <w:jc w:val="center"/>
        </w:trPr>
        <w:tc>
          <w:tcPr>
            <w:tcW w:w="5220" w:type="dxa"/>
            <w:vAlign w:val="center"/>
          </w:tcPr>
          <w:p w14:paraId="586DF0CD" w14:textId="77777777" w:rsidR="00837848" w:rsidRPr="00035C50" w:rsidRDefault="00837848" w:rsidP="00837848">
            <w:pPr>
              <w:rPr>
                <w:rFonts w:ascii="Arial" w:hAnsi="Arial" w:cs="Arial"/>
                <w:b/>
                <w:color w:val="000000"/>
              </w:rPr>
            </w:pPr>
            <w:r w:rsidRPr="00035C50">
              <w:rPr>
                <w:rFonts w:ascii="Arial" w:hAnsi="Arial" w:cs="Arial"/>
                <w:b/>
                <w:color w:val="000000"/>
              </w:rPr>
              <w:t>PROPOSAL DUE DATE:</w:t>
            </w:r>
          </w:p>
        </w:tc>
        <w:tc>
          <w:tcPr>
            <w:tcW w:w="4580" w:type="dxa"/>
            <w:vAlign w:val="center"/>
          </w:tcPr>
          <w:p w14:paraId="0CBBBCC5" w14:textId="28669D4B" w:rsidR="00837848" w:rsidRPr="00422226" w:rsidRDefault="001F3695" w:rsidP="00837848">
            <w:pPr>
              <w:rPr>
                <w:rFonts w:ascii="Arial" w:hAnsi="Arial" w:cs="Arial"/>
              </w:rPr>
            </w:pPr>
            <w:r>
              <w:rPr>
                <w:rFonts w:ascii="Arial" w:hAnsi="Arial" w:cs="Arial"/>
              </w:rPr>
              <w:t xml:space="preserve">Annually on the first business day of </w:t>
            </w:r>
            <w:r w:rsidR="00422226" w:rsidRPr="00422226">
              <w:rPr>
                <w:rFonts w:ascii="Arial" w:hAnsi="Arial" w:cs="Arial"/>
              </w:rPr>
              <w:t>October 1, 2025</w:t>
            </w:r>
            <w:r w:rsidR="00C322CF">
              <w:rPr>
                <w:rFonts w:ascii="Arial" w:hAnsi="Arial" w:cs="Arial"/>
              </w:rPr>
              <w:t>.</w:t>
            </w:r>
          </w:p>
        </w:tc>
      </w:tr>
      <w:tr w:rsidR="00837848" w:rsidRPr="00035C50" w14:paraId="184DE0B5" w14:textId="77777777" w:rsidTr="339C546F">
        <w:trPr>
          <w:trHeight w:val="187"/>
          <w:jc w:val="center"/>
        </w:trPr>
        <w:tc>
          <w:tcPr>
            <w:tcW w:w="5220" w:type="dxa"/>
            <w:vAlign w:val="center"/>
          </w:tcPr>
          <w:p w14:paraId="1D0A91C8" w14:textId="77777777" w:rsidR="00837848" w:rsidRPr="00035C50" w:rsidRDefault="00837848" w:rsidP="00837848">
            <w:pPr>
              <w:rPr>
                <w:rFonts w:ascii="Arial" w:hAnsi="Arial" w:cs="Arial"/>
                <w:b/>
                <w:color w:val="000000"/>
              </w:rPr>
            </w:pPr>
            <w:r w:rsidRPr="00035C50">
              <w:rPr>
                <w:rFonts w:ascii="Arial" w:hAnsi="Arial" w:cs="Arial"/>
                <w:b/>
                <w:color w:val="000000"/>
              </w:rPr>
              <w:t>PROPOSALS DUE TO:</w:t>
            </w:r>
          </w:p>
        </w:tc>
        <w:tc>
          <w:tcPr>
            <w:tcW w:w="4580" w:type="dxa"/>
            <w:vAlign w:val="center"/>
          </w:tcPr>
          <w:p w14:paraId="39875829" w14:textId="51593F56" w:rsidR="00837848" w:rsidRPr="00422226" w:rsidRDefault="00422226" w:rsidP="00837848">
            <w:pPr>
              <w:rPr>
                <w:rFonts w:ascii="Arial" w:hAnsi="Arial" w:cs="Arial"/>
              </w:rPr>
            </w:pPr>
            <w:r w:rsidRPr="00422226">
              <w:rPr>
                <w:rStyle w:val="Hyperlink"/>
                <w:rFonts w:ascii="Arial" w:hAnsi="Arial" w:cs="Arial"/>
                <w:color w:val="auto"/>
              </w:rPr>
              <w:t>lindsay.gilton@maine.gov</w:t>
            </w:r>
          </w:p>
        </w:tc>
      </w:tr>
    </w:tbl>
    <w:p w14:paraId="7EB241FD" w14:textId="77777777" w:rsidR="00131249" w:rsidRPr="00035C50" w:rsidRDefault="00131249" w:rsidP="00CF3AA7">
      <w:pPr>
        <w:tabs>
          <w:tab w:val="left" w:pos="3387"/>
        </w:tabs>
        <w:jc w:val="center"/>
        <w:rPr>
          <w:rFonts w:ascii="Arial" w:hAnsi="Arial" w:cs="Arial"/>
          <w:b/>
          <w:color w:val="000000"/>
        </w:rPr>
      </w:pPr>
    </w:p>
    <w:p w14:paraId="179A76A2" w14:textId="02DF4D51" w:rsidR="00CF3AA7" w:rsidRDefault="00CF3AA7" w:rsidP="00F9098C">
      <w:pPr>
        <w:ind w:left="-450" w:right="-540"/>
        <w:rPr>
          <w:rFonts w:ascii="Arial" w:hAnsi="Arial" w:cs="Arial"/>
          <w:b/>
          <w:color w:val="000000"/>
        </w:rPr>
      </w:pPr>
      <w:r w:rsidRPr="00035C50">
        <w:rPr>
          <w:rFonts w:ascii="Arial" w:hAnsi="Arial" w:cs="Arial"/>
          <w:b/>
          <w:color w:val="000000"/>
        </w:rPr>
        <w:t xml:space="preserve">Provided below are written questions received and the Department’s </w:t>
      </w:r>
      <w:r w:rsidR="00F9098C">
        <w:rPr>
          <w:rFonts w:ascii="Arial" w:hAnsi="Arial" w:cs="Arial"/>
          <w:b/>
          <w:color w:val="000000"/>
        </w:rPr>
        <w:t>answer.</w:t>
      </w:r>
    </w:p>
    <w:p w14:paraId="439C80F2" w14:textId="77777777" w:rsidR="00472987" w:rsidRDefault="00472987" w:rsidP="00F9098C">
      <w:pPr>
        <w:ind w:left="-450" w:right="-540"/>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472987" w:rsidRPr="00F9098C" w14:paraId="05CB99AE" w14:textId="77777777">
        <w:trPr>
          <w:trHeight w:val="379"/>
        </w:trPr>
        <w:tc>
          <w:tcPr>
            <w:tcW w:w="691" w:type="dxa"/>
            <w:vMerge w:val="restart"/>
            <w:shd w:val="clear" w:color="auto" w:fill="BDD6EE"/>
            <w:vAlign w:val="center"/>
          </w:tcPr>
          <w:p w14:paraId="29A78B6A" w14:textId="6D0B9A44" w:rsidR="00472987" w:rsidRPr="00F9098C" w:rsidRDefault="004729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p>
        </w:tc>
        <w:tc>
          <w:tcPr>
            <w:tcW w:w="1987" w:type="dxa"/>
            <w:tcBorders>
              <w:bottom w:val="single" w:sz="4" w:space="0" w:color="auto"/>
            </w:tcBorders>
            <w:shd w:val="clear" w:color="auto" w:fill="BDD6EE"/>
            <w:vAlign w:val="center"/>
          </w:tcPr>
          <w:p w14:paraId="1B9C20AD" w14:textId="77777777" w:rsidR="00472987" w:rsidRPr="00F9098C" w:rsidRDefault="004729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Page Number</w:t>
            </w:r>
          </w:p>
        </w:tc>
        <w:tc>
          <w:tcPr>
            <w:tcW w:w="7289" w:type="dxa"/>
            <w:tcBorders>
              <w:bottom w:val="single" w:sz="4" w:space="0" w:color="auto"/>
            </w:tcBorders>
            <w:shd w:val="clear" w:color="auto" w:fill="BDD6EE"/>
            <w:vAlign w:val="center"/>
          </w:tcPr>
          <w:p w14:paraId="4F9E450B" w14:textId="41B4388B" w:rsidR="00472987" w:rsidRPr="00F9098C" w:rsidRDefault="004712FA" w:rsidP="004712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rPr>
                <w:rFonts w:ascii="Arial" w:hAnsi="Arial" w:cs="Arial"/>
                <w:b/>
              </w:rPr>
            </w:pPr>
            <w:r>
              <w:rPr>
                <w:rFonts w:ascii="Arial" w:hAnsi="Arial" w:cs="Arial"/>
                <w:b/>
              </w:rPr>
              <w:t xml:space="preserve">                              </w:t>
            </w:r>
            <w:r w:rsidR="00472987" w:rsidRPr="00F9098C">
              <w:rPr>
                <w:rFonts w:ascii="Arial" w:hAnsi="Arial" w:cs="Arial"/>
                <w:b/>
              </w:rPr>
              <w:t>Question</w:t>
            </w:r>
          </w:p>
        </w:tc>
      </w:tr>
      <w:tr w:rsidR="00472987" w:rsidRPr="00F9098C" w14:paraId="66B1CCD2" w14:textId="77777777">
        <w:trPr>
          <w:trHeight w:val="379"/>
        </w:trPr>
        <w:tc>
          <w:tcPr>
            <w:tcW w:w="691" w:type="dxa"/>
            <w:vMerge/>
          </w:tcPr>
          <w:p w14:paraId="6ED36427" w14:textId="77777777" w:rsidR="00472987" w:rsidRPr="00B51518" w:rsidRDefault="0047298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EB611FF" w14:textId="23089745" w:rsidR="00472987" w:rsidRPr="00B51518" w:rsidRDefault="002A1D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7289" w:type="dxa"/>
            <w:shd w:val="clear" w:color="auto" w:fill="FFFFFF" w:themeFill="background1"/>
            <w:vAlign w:val="center"/>
          </w:tcPr>
          <w:p w14:paraId="69DD37C7" w14:textId="77777777" w:rsidR="00472987" w:rsidRPr="00B51518" w:rsidRDefault="00472987">
            <w:pPr>
              <w:rPr>
                <w:rFonts w:ascii="Arial" w:eastAsia="Arial" w:hAnsi="Arial" w:cs="Arial"/>
              </w:rPr>
            </w:pPr>
            <w:r w:rsidRPr="1F1DCDE0">
              <w:rPr>
                <w:rFonts w:ascii="Arial" w:eastAsia="Arial" w:hAnsi="Arial" w:cs="Arial"/>
              </w:rPr>
              <w:t xml:space="preserve">The </w:t>
            </w:r>
            <w:proofErr w:type="gramStart"/>
            <w:r w:rsidRPr="1F1DCDE0">
              <w:rPr>
                <w:rFonts w:ascii="Arial" w:eastAsia="Arial" w:hAnsi="Arial" w:cs="Arial"/>
              </w:rPr>
              <w:t>mini-bid</w:t>
            </w:r>
            <w:proofErr w:type="gramEnd"/>
            <w:r w:rsidRPr="1F1DCDE0">
              <w:rPr>
                <w:rFonts w:ascii="Arial" w:eastAsia="Arial" w:hAnsi="Arial" w:cs="Arial"/>
              </w:rPr>
              <w:t xml:space="preserve"> mentions that the Governor's Energy Office (GEO) is seeking project monitoring and federal compliance support from one or more pre-qualified vendors. Will multiple vendors be selected, or just </w:t>
            </w:r>
            <w:proofErr w:type="gramStart"/>
            <w:r w:rsidRPr="1F1DCDE0">
              <w:rPr>
                <w:rFonts w:ascii="Arial" w:eastAsia="Arial" w:hAnsi="Arial" w:cs="Arial"/>
              </w:rPr>
              <w:t>a single one</w:t>
            </w:r>
            <w:proofErr w:type="gramEnd"/>
            <w:r w:rsidRPr="1F1DCDE0">
              <w:rPr>
                <w:rFonts w:ascii="Arial" w:eastAsia="Arial" w:hAnsi="Arial" w:cs="Arial"/>
              </w:rPr>
              <w:t>?</w:t>
            </w:r>
          </w:p>
        </w:tc>
      </w:tr>
      <w:tr w:rsidR="00472987" w:rsidRPr="00F9098C" w14:paraId="762FA541" w14:textId="77777777">
        <w:trPr>
          <w:trHeight w:val="379"/>
        </w:trPr>
        <w:tc>
          <w:tcPr>
            <w:tcW w:w="691" w:type="dxa"/>
            <w:vMerge/>
          </w:tcPr>
          <w:p w14:paraId="4E0B73F9" w14:textId="77777777" w:rsidR="00472987" w:rsidRPr="00F9098C" w:rsidRDefault="0047298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vAlign w:val="center"/>
          </w:tcPr>
          <w:p w14:paraId="286CEF93" w14:textId="77777777" w:rsidR="00472987" w:rsidRPr="00F9098C" w:rsidRDefault="0047298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72987" w:rsidRPr="00F9098C" w14:paraId="4D6D4800" w14:textId="77777777">
        <w:trPr>
          <w:trHeight w:val="379"/>
        </w:trPr>
        <w:tc>
          <w:tcPr>
            <w:tcW w:w="691" w:type="dxa"/>
            <w:vMerge/>
          </w:tcPr>
          <w:p w14:paraId="1CE39A10" w14:textId="77777777" w:rsidR="00472987" w:rsidRPr="00B51518" w:rsidRDefault="0047298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629A1D92" w14:textId="77777777" w:rsidR="00472987" w:rsidRPr="00E049B9" w:rsidRDefault="0047298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694144">
              <w:rPr>
                <w:rFonts w:ascii="Arial" w:hAnsi="Arial" w:cs="Arial"/>
                <w:color w:val="000000" w:themeColor="text1"/>
              </w:rPr>
              <w:t xml:space="preserve">GEO may make one, multiple, or no awards under this </w:t>
            </w:r>
            <w:proofErr w:type="gramStart"/>
            <w:r w:rsidRPr="00694144">
              <w:rPr>
                <w:rFonts w:ascii="Arial" w:hAnsi="Arial" w:cs="Arial"/>
                <w:color w:val="000000" w:themeColor="text1"/>
              </w:rPr>
              <w:t>mini-bid</w:t>
            </w:r>
            <w:proofErr w:type="gramEnd"/>
            <w:r w:rsidRPr="00694144">
              <w:rPr>
                <w:rFonts w:ascii="Arial" w:hAnsi="Arial" w:cs="Arial"/>
                <w:color w:val="000000" w:themeColor="text1"/>
              </w:rPr>
              <w:t xml:space="preserve"> for project monitoring and federal compliance support. </w:t>
            </w:r>
          </w:p>
        </w:tc>
      </w:tr>
    </w:tbl>
    <w:p w14:paraId="746FF94B" w14:textId="77777777" w:rsidR="00472987" w:rsidRDefault="00472987" w:rsidP="00472987">
      <w:pPr>
        <w:tabs>
          <w:tab w:val="left" w:pos="3387"/>
        </w:tabs>
        <w:jc w:val="center"/>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472987" w:rsidRPr="00F9098C" w14:paraId="1B43682A" w14:textId="77777777">
        <w:trPr>
          <w:trHeight w:val="379"/>
        </w:trPr>
        <w:tc>
          <w:tcPr>
            <w:tcW w:w="691" w:type="dxa"/>
            <w:vMerge w:val="restart"/>
            <w:shd w:val="clear" w:color="auto" w:fill="BDD6EE"/>
            <w:vAlign w:val="center"/>
          </w:tcPr>
          <w:p w14:paraId="06BBB586" w14:textId="4E7D42E0" w:rsidR="00472987" w:rsidRPr="00F9098C" w:rsidRDefault="004729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vAlign w:val="center"/>
          </w:tcPr>
          <w:p w14:paraId="6A2F9225" w14:textId="77777777" w:rsidR="00472987" w:rsidRPr="00F9098C" w:rsidRDefault="0047298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Page Number</w:t>
            </w:r>
          </w:p>
        </w:tc>
        <w:tc>
          <w:tcPr>
            <w:tcW w:w="7289" w:type="dxa"/>
            <w:tcBorders>
              <w:bottom w:val="single" w:sz="4" w:space="0" w:color="auto"/>
            </w:tcBorders>
            <w:shd w:val="clear" w:color="auto" w:fill="BDD6EE"/>
            <w:vAlign w:val="center"/>
          </w:tcPr>
          <w:p w14:paraId="3E0685AF" w14:textId="5250BD3B" w:rsidR="00472987" w:rsidRPr="00F9098C" w:rsidRDefault="004712FA" w:rsidP="004712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rPr>
                <w:rFonts w:ascii="Arial" w:hAnsi="Arial" w:cs="Arial"/>
                <w:b/>
              </w:rPr>
            </w:pPr>
            <w:r>
              <w:rPr>
                <w:rFonts w:ascii="Arial" w:hAnsi="Arial" w:cs="Arial"/>
                <w:b/>
              </w:rPr>
              <w:t xml:space="preserve">                              </w:t>
            </w:r>
            <w:r w:rsidRPr="00F9098C">
              <w:rPr>
                <w:rFonts w:ascii="Arial" w:hAnsi="Arial" w:cs="Arial"/>
                <w:b/>
              </w:rPr>
              <w:t>Question</w:t>
            </w:r>
          </w:p>
        </w:tc>
      </w:tr>
      <w:tr w:rsidR="00472987" w:rsidRPr="00F9098C" w14:paraId="7D69FFAF" w14:textId="77777777">
        <w:trPr>
          <w:trHeight w:val="379"/>
        </w:trPr>
        <w:tc>
          <w:tcPr>
            <w:tcW w:w="691" w:type="dxa"/>
            <w:vMerge/>
          </w:tcPr>
          <w:p w14:paraId="03FFC1B8" w14:textId="77777777" w:rsidR="00472987" w:rsidRPr="00B51518" w:rsidRDefault="0047298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5B754A3" w14:textId="3DAD25FF" w:rsidR="00472987" w:rsidRPr="00B51518" w:rsidRDefault="002A1D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Pr>
                <w:rFonts w:ascii="Arial" w:eastAsia="Arial" w:hAnsi="Arial" w:cs="Arial"/>
              </w:rPr>
              <w:t>N/A</w:t>
            </w:r>
          </w:p>
        </w:tc>
        <w:tc>
          <w:tcPr>
            <w:tcW w:w="7289" w:type="dxa"/>
            <w:shd w:val="clear" w:color="auto" w:fill="FFFFFF" w:themeFill="background1"/>
            <w:vAlign w:val="center"/>
          </w:tcPr>
          <w:p w14:paraId="6536ABCF" w14:textId="77777777" w:rsidR="00472987" w:rsidRPr="00B51518" w:rsidRDefault="00472987">
            <w:pPr>
              <w:rPr>
                <w:rFonts w:ascii="Arial" w:eastAsia="Arial" w:hAnsi="Arial" w:cs="Arial"/>
              </w:rPr>
            </w:pPr>
            <w:r w:rsidRPr="1F1DCDE0">
              <w:rPr>
                <w:rFonts w:ascii="Arial" w:eastAsia="Arial" w:hAnsi="Arial" w:cs="Arial"/>
              </w:rPr>
              <w:t>Will the vendor monitor all subrecipients every year or all subrecipients over the life of the engagement?</w:t>
            </w:r>
          </w:p>
        </w:tc>
      </w:tr>
      <w:tr w:rsidR="00472987" w:rsidRPr="00F9098C" w14:paraId="3A83E642" w14:textId="77777777">
        <w:trPr>
          <w:trHeight w:val="379"/>
        </w:trPr>
        <w:tc>
          <w:tcPr>
            <w:tcW w:w="691" w:type="dxa"/>
            <w:vMerge/>
          </w:tcPr>
          <w:p w14:paraId="6682D475" w14:textId="77777777" w:rsidR="00472987" w:rsidRPr="00F9098C" w:rsidRDefault="0047298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vAlign w:val="center"/>
          </w:tcPr>
          <w:p w14:paraId="441D7E52" w14:textId="77777777" w:rsidR="00472987" w:rsidRPr="00F9098C" w:rsidRDefault="0047298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72987" w:rsidRPr="00D1364F" w14:paraId="108F7AA0" w14:textId="77777777">
        <w:trPr>
          <w:trHeight w:val="379"/>
        </w:trPr>
        <w:tc>
          <w:tcPr>
            <w:tcW w:w="691" w:type="dxa"/>
            <w:vMerge/>
          </w:tcPr>
          <w:p w14:paraId="71253CFA" w14:textId="77777777" w:rsidR="00472987" w:rsidRPr="00B51518" w:rsidRDefault="0047298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3CA13C34" w14:textId="77777777" w:rsidR="00472987" w:rsidRPr="00D1364F" w:rsidRDefault="0047298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694144">
              <w:rPr>
                <w:rFonts w:ascii="Arial" w:hAnsi="Arial" w:cs="Arial"/>
                <w:color w:val="000000" w:themeColor="text1"/>
              </w:rPr>
              <w:t xml:space="preserve">GEO anticipates that the initial period of performance for Contractor support will be three (3) years, with the possibility of one or more annual contract renewals at GEO’s discretion. The selected Bidder will monitor all subrecipients during the period of performance. </w:t>
            </w:r>
          </w:p>
        </w:tc>
      </w:tr>
    </w:tbl>
    <w:p w14:paraId="10352ED3" w14:textId="77777777" w:rsidR="00771B6F" w:rsidRDefault="00771B6F" w:rsidP="00472987">
      <w:pPr>
        <w:tabs>
          <w:tab w:val="left" w:pos="3387"/>
        </w:tabs>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771B6F" w:rsidRPr="00F9098C" w14:paraId="340AA8C1" w14:textId="77777777" w:rsidTr="339C546F">
        <w:trPr>
          <w:trHeight w:val="379"/>
        </w:trPr>
        <w:tc>
          <w:tcPr>
            <w:tcW w:w="691" w:type="dxa"/>
            <w:vMerge w:val="restart"/>
            <w:shd w:val="clear" w:color="auto" w:fill="BDD6EE"/>
            <w:vAlign w:val="center"/>
          </w:tcPr>
          <w:p w14:paraId="76D476AB" w14:textId="080448FC" w:rsidR="00771B6F" w:rsidRPr="00F9098C" w:rsidRDefault="00771B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p>
        </w:tc>
        <w:tc>
          <w:tcPr>
            <w:tcW w:w="1987" w:type="dxa"/>
            <w:tcBorders>
              <w:bottom w:val="single" w:sz="4" w:space="0" w:color="auto"/>
            </w:tcBorders>
            <w:shd w:val="clear" w:color="auto" w:fill="BDD6EE"/>
            <w:vAlign w:val="center"/>
          </w:tcPr>
          <w:p w14:paraId="4FD97794" w14:textId="77777777" w:rsidR="00771B6F" w:rsidRPr="00F9098C" w:rsidRDefault="00771B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Page Number</w:t>
            </w:r>
          </w:p>
        </w:tc>
        <w:tc>
          <w:tcPr>
            <w:tcW w:w="7289" w:type="dxa"/>
            <w:tcBorders>
              <w:bottom w:val="single" w:sz="4" w:space="0" w:color="auto"/>
            </w:tcBorders>
            <w:shd w:val="clear" w:color="auto" w:fill="BDD6EE"/>
            <w:vAlign w:val="center"/>
          </w:tcPr>
          <w:p w14:paraId="64CD5389" w14:textId="62DF8220" w:rsidR="00771B6F" w:rsidRPr="00F9098C" w:rsidRDefault="004712FA" w:rsidP="004712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rPr>
                <w:rFonts w:ascii="Arial" w:hAnsi="Arial" w:cs="Arial"/>
                <w:b/>
              </w:rPr>
            </w:pPr>
            <w:r>
              <w:rPr>
                <w:rFonts w:ascii="Arial" w:hAnsi="Arial" w:cs="Arial"/>
                <w:b/>
              </w:rPr>
              <w:t xml:space="preserve">                              </w:t>
            </w:r>
            <w:r w:rsidR="00771B6F" w:rsidRPr="00F9098C">
              <w:rPr>
                <w:rFonts w:ascii="Arial" w:hAnsi="Arial" w:cs="Arial"/>
                <w:b/>
              </w:rPr>
              <w:t>Question</w:t>
            </w:r>
          </w:p>
        </w:tc>
      </w:tr>
      <w:tr w:rsidR="00771B6F" w:rsidRPr="00B51518" w14:paraId="76ED835A" w14:textId="77777777" w:rsidTr="339C546F">
        <w:trPr>
          <w:trHeight w:val="379"/>
        </w:trPr>
        <w:tc>
          <w:tcPr>
            <w:tcW w:w="691" w:type="dxa"/>
            <w:vMerge/>
          </w:tcPr>
          <w:p w14:paraId="17F8C2DE" w14:textId="77777777" w:rsidR="00771B6F" w:rsidRPr="00B51518" w:rsidRDefault="00771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3D586E74" w14:textId="3A67EA8B" w:rsidR="00771B6F" w:rsidRPr="00B51518" w:rsidRDefault="002A1D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7289" w:type="dxa"/>
            <w:shd w:val="clear" w:color="auto" w:fill="FFFFFF" w:themeFill="background1"/>
            <w:vAlign w:val="center"/>
          </w:tcPr>
          <w:p w14:paraId="04922DA3" w14:textId="162CD533" w:rsidR="00771B6F" w:rsidRPr="00B51518" w:rsidRDefault="00771B6F">
            <w:pPr>
              <w:rPr>
                <w:rFonts w:ascii="Arial" w:eastAsia="Arial" w:hAnsi="Arial" w:cs="Arial"/>
              </w:rPr>
            </w:pPr>
            <w:r w:rsidRPr="339C546F">
              <w:rPr>
                <w:rFonts w:ascii="Arial" w:eastAsia="Arial" w:hAnsi="Arial" w:cs="Arial"/>
              </w:rPr>
              <w:t>For the required site visits, what is the anticipated frequency or number of visits needed per project?</w:t>
            </w:r>
          </w:p>
        </w:tc>
      </w:tr>
      <w:tr w:rsidR="00771B6F" w:rsidRPr="00F9098C" w14:paraId="723D2E15" w14:textId="77777777" w:rsidTr="339C546F">
        <w:trPr>
          <w:trHeight w:val="379"/>
        </w:trPr>
        <w:tc>
          <w:tcPr>
            <w:tcW w:w="691" w:type="dxa"/>
            <w:vMerge/>
          </w:tcPr>
          <w:p w14:paraId="10D51C4B" w14:textId="77777777" w:rsidR="00771B6F" w:rsidRPr="00F9098C" w:rsidRDefault="00771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vAlign w:val="center"/>
          </w:tcPr>
          <w:p w14:paraId="5AAB21D1" w14:textId="544E7F24" w:rsidR="00771B6F" w:rsidRPr="00F9098C" w:rsidRDefault="00771B6F" w:rsidP="339C54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339C546F">
              <w:rPr>
                <w:rFonts w:ascii="Arial" w:hAnsi="Arial" w:cs="Arial"/>
                <w:b/>
                <w:bCs/>
              </w:rPr>
              <w:t>Answer</w:t>
            </w:r>
          </w:p>
        </w:tc>
      </w:tr>
      <w:tr w:rsidR="00771B6F" w:rsidRPr="00B51518" w14:paraId="0CF145B3" w14:textId="77777777" w:rsidTr="339C546F">
        <w:trPr>
          <w:trHeight w:val="1016"/>
        </w:trPr>
        <w:tc>
          <w:tcPr>
            <w:tcW w:w="691" w:type="dxa"/>
            <w:vMerge/>
          </w:tcPr>
          <w:p w14:paraId="301DCFB2" w14:textId="77777777" w:rsidR="00771B6F" w:rsidRPr="00B51518" w:rsidRDefault="00771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02B5A115" w14:textId="77777777" w:rsidR="00771B6F" w:rsidRPr="00B51518" w:rsidRDefault="00771B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72987">
              <w:rPr>
                <w:rFonts w:ascii="Arial" w:hAnsi="Arial" w:cs="Arial"/>
              </w:rPr>
              <w:t>GEO anticipates working collaboratively with the selected Bidder to determine the appropriate frequency of site visits to ensure each project is maintaining compliance with federal and state flow down requirements. Bidders should anticipate at least one site visit per project.</w:t>
            </w:r>
          </w:p>
        </w:tc>
      </w:tr>
    </w:tbl>
    <w:p w14:paraId="1BC5D1BC" w14:textId="673B1201" w:rsidR="00771B6F" w:rsidRDefault="00771B6F" w:rsidP="44F1BE6E">
      <w:pPr>
        <w:tabs>
          <w:tab w:val="left" w:pos="3387"/>
        </w:tabs>
        <w:rPr>
          <w:rFonts w:ascii="Arial" w:hAnsi="Arial" w:cs="Arial"/>
          <w:b/>
          <w:bCs/>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BF5871" w:rsidRPr="00F9098C" w14:paraId="3419AECE" w14:textId="77777777" w:rsidTr="00472987">
        <w:trPr>
          <w:trHeight w:val="379"/>
        </w:trPr>
        <w:tc>
          <w:tcPr>
            <w:tcW w:w="691" w:type="dxa"/>
            <w:vMerge w:val="restart"/>
            <w:shd w:val="clear" w:color="auto" w:fill="BDD6EE"/>
            <w:vAlign w:val="center"/>
          </w:tcPr>
          <w:p w14:paraId="0F0BEB92" w14:textId="0F2C6718" w:rsidR="00BF5871" w:rsidRPr="00715BC2" w:rsidRDefault="00771B6F" w:rsidP="00BF58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0" w:name="_Hlk48905851"/>
            <w:r>
              <w:rPr>
                <w:rFonts w:ascii="Arial" w:hAnsi="Arial" w:cs="Arial"/>
                <w:b/>
              </w:rPr>
              <w:t>4</w:t>
            </w:r>
          </w:p>
        </w:tc>
        <w:tc>
          <w:tcPr>
            <w:tcW w:w="1987" w:type="dxa"/>
            <w:tcBorders>
              <w:bottom w:val="single" w:sz="4" w:space="0" w:color="auto"/>
            </w:tcBorders>
            <w:shd w:val="clear" w:color="auto" w:fill="BDD6EE"/>
            <w:vAlign w:val="center"/>
          </w:tcPr>
          <w:p w14:paraId="57590473" w14:textId="10D6117C" w:rsidR="00BF5871" w:rsidRPr="00715BC2"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Page Number</w:t>
            </w:r>
          </w:p>
        </w:tc>
        <w:tc>
          <w:tcPr>
            <w:tcW w:w="7289" w:type="dxa"/>
            <w:tcBorders>
              <w:bottom w:val="single" w:sz="4" w:space="0" w:color="auto"/>
            </w:tcBorders>
            <w:shd w:val="clear" w:color="auto" w:fill="BDD6EE"/>
            <w:vAlign w:val="center"/>
          </w:tcPr>
          <w:p w14:paraId="0D0C8367" w14:textId="10161931" w:rsidR="00BF5871" w:rsidRPr="00715BC2" w:rsidRDefault="004712FA" w:rsidP="004712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rPr>
                <w:rFonts w:ascii="Arial" w:hAnsi="Arial" w:cs="Arial"/>
                <w:b/>
              </w:rPr>
            </w:pPr>
            <w:r>
              <w:rPr>
                <w:rFonts w:ascii="Arial" w:hAnsi="Arial" w:cs="Arial"/>
                <w:b/>
              </w:rPr>
              <w:t xml:space="preserve">                             </w:t>
            </w:r>
            <w:r w:rsidR="00BF5871" w:rsidRPr="00715BC2">
              <w:rPr>
                <w:rFonts w:ascii="Arial" w:hAnsi="Arial" w:cs="Arial"/>
                <w:b/>
              </w:rPr>
              <w:t>Question</w:t>
            </w:r>
          </w:p>
        </w:tc>
      </w:tr>
      <w:tr w:rsidR="00BF5871" w:rsidRPr="00F9098C" w14:paraId="5543B30B" w14:textId="77777777" w:rsidTr="00472987">
        <w:trPr>
          <w:trHeight w:val="379"/>
        </w:trPr>
        <w:tc>
          <w:tcPr>
            <w:tcW w:w="691" w:type="dxa"/>
            <w:vMerge/>
          </w:tcPr>
          <w:p w14:paraId="5853EB01" w14:textId="77777777" w:rsidR="00BF5871" w:rsidRPr="00B51518"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266B5ADC" w14:textId="185CD55B" w:rsidR="00BF5871" w:rsidRPr="00B51518" w:rsidRDefault="00A06C18"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Pg. 10</w:t>
            </w:r>
          </w:p>
        </w:tc>
        <w:tc>
          <w:tcPr>
            <w:tcW w:w="7289" w:type="dxa"/>
            <w:shd w:val="clear" w:color="auto" w:fill="FFFFFF" w:themeFill="background1"/>
            <w:vAlign w:val="center"/>
          </w:tcPr>
          <w:p w14:paraId="7F89670F" w14:textId="22B01F04" w:rsidR="00BF5871" w:rsidRPr="00422226" w:rsidRDefault="00422226" w:rsidP="00422226">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22226">
              <w:rPr>
                <w:rFonts w:ascii="Arial" w:hAnsi="Arial" w:cs="Arial"/>
              </w:rPr>
              <w:t>Regarding Task 3.1 DBA Expected Compliance Tasks, are you looking for the consultant to develop and deliver the LCPtracker training or solely to coordinate the training? </w:t>
            </w:r>
          </w:p>
        </w:tc>
      </w:tr>
      <w:tr w:rsidR="00BF5871" w:rsidRPr="00F9098C" w14:paraId="39208977" w14:textId="77777777" w:rsidTr="00472987">
        <w:trPr>
          <w:trHeight w:val="379"/>
        </w:trPr>
        <w:tc>
          <w:tcPr>
            <w:tcW w:w="691" w:type="dxa"/>
            <w:vMerge/>
          </w:tcPr>
          <w:p w14:paraId="21388BEF" w14:textId="77777777" w:rsidR="00BF5871" w:rsidRPr="00F9098C"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vAlign w:val="center"/>
          </w:tcPr>
          <w:p w14:paraId="115D089F" w14:textId="77777777" w:rsidR="00BF5871" w:rsidRPr="00F9098C"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805304" w:rsidRPr="00805304" w14:paraId="5853B6C2" w14:textId="77777777" w:rsidTr="00472987">
        <w:trPr>
          <w:trHeight w:val="379"/>
        </w:trPr>
        <w:tc>
          <w:tcPr>
            <w:tcW w:w="691" w:type="dxa"/>
            <w:vMerge/>
          </w:tcPr>
          <w:p w14:paraId="30465B92" w14:textId="77777777" w:rsidR="00BF5871" w:rsidRPr="00B51518"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1633B281" w14:textId="75A18A83" w:rsidR="00BF5871" w:rsidRPr="00805304" w:rsidRDefault="009D497F"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EE0000"/>
              </w:rPr>
            </w:pPr>
            <w:r w:rsidRPr="00694144">
              <w:rPr>
                <w:rFonts w:ascii="Arial" w:hAnsi="Arial" w:cs="Arial"/>
                <w:color w:val="000000" w:themeColor="text1"/>
              </w:rPr>
              <w:t xml:space="preserve">GEO anticipates working collaboratively with the selected Bidder to </w:t>
            </w:r>
            <w:r w:rsidR="00A81FF6" w:rsidRPr="00694144">
              <w:rPr>
                <w:rFonts w:ascii="Arial" w:hAnsi="Arial" w:cs="Arial"/>
                <w:color w:val="000000" w:themeColor="text1"/>
              </w:rPr>
              <w:t xml:space="preserve">coordinate, develop, and </w:t>
            </w:r>
            <w:r w:rsidR="000B5C65" w:rsidRPr="00694144">
              <w:rPr>
                <w:rFonts w:ascii="Arial" w:hAnsi="Arial" w:cs="Arial"/>
                <w:color w:val="000000" w:themeColor="text1"/>
              </w:rPr>
              <w:t xml:space="preserve">deliver LCPtracker training to all subrecipients and their </w:t>
            </w:r>
            <w:r w:rsidR="000B0C33" w:rsidRPr="00694144">
              <w:rPr>
                <w:rFonts w:ascii="Arial" w:hAnsi="Arial" w:cs="Arial"/>
                <w:color w:val="000000" w:themeColor="text1"/>
              </w:rPr>
              <w:t xml:space="preserve">subcontractors. </w:t>
            </w:r>
            <w:r w:rsidR="009D5049" w:rsidRPr="00694144">
              <w:rPr>
                <w:rFonts w:ascii="Arial" w:hAnsi="Arial" w:cs="Arial"/>
                <w:color w:val="000000" w:themeColor="text1"/>
              </w:rPr>
              <w:t xml:space="preserve">In their proposals, Bidders should detail </w:t>
            </w:r>
            <w:r w:rsidR="00057BA7" w:rsidRPr="00694144">
              <w:rPr>
                <w:rFonts w:ascii="Arial" w:hAnsi="Arial" w:cs="Arial"/>
                <w:color w:val="000000" w:themeColor="text1"/>
              </w:rPr>
              <w:t>how their prior experie</w:t>
            </w:r>
            <w:r w:rsidR="00805304" w:rsidRPr="00694144">
              <w:rPr>
                <w:rFonts w:ascii="Arial" w:hAnsi="Arial" w:cs="Arial"/>
                <w:color w:val="000000" w:themeColor="text1"/>
              </w:rPr>
              <w:t xml:space="preserve">nce and current expertise can facilitate this service. </w:t>
            </w:r>
          </w:p>
        </w:tc>
      </w:tr>
      <w:bookmarkEnd w:id="0"/>
    </w:tbl>
    <w:p w14:paraId="1E971DA6" w14:textId="77777777" w:rsidR="00F9098C" w:rsidRDefault="00F9098C" w:rsidP="00CF3AA7">
      <w:pPr>
        <w:tabs>
          <w:tab w:val="left" w:pos="3387"/>
        </w:tabs>
        <w:jc w:val="center"/>
        <w:rPr>
          <w:rFonts w:ascii="Arial" w:hAnsi="Arial" w:cs="Arial"/>
          <w:b/>
          <w:color w:val="000000"/>
        </w:rPr>
      </w:pPr>
    </w:p>
    <w:tbl>
      <w:tblPr>
        <w:tblW w:w="100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379"/>
      </w:tblGrid>
      <w:tr w:rsidR="00BF5871" w:rsidRPr="00F9098C" w14:paraId="17835F08" w14:textId="77777777" w:rsidTr="721EDC53">
        <w:trPr>
          <w:trHeight w:val="379"/>
        </w:trPr>
        <w:tc>
          <w:tcPr>
            <w:tcW w:w="691" w:type="dxa"/>
            <w:vMerge w:val="restart"/>
            <w:shd w:val="clear" w:color="auto" w:fill="BDD6EE"/>
            <w:vAlign w:val="center"/>
          </w:tcPr>
          <w:p w14:paraId="265935BC" w14:textId="5BDCB516" w:rsidR="00BF5871" w:rsidRPr="00F9098C" w:rsidRDefault="00771B6F"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p>
        </w:tc>
        <w:tc>
          <w:tcPr>
            <w:tcW w:w="1987" w:type="dxa"/>
            <w:tcBorders>
              <w:bottom w:val="single" w:sz="4" w:space="0" w:color="auto"/>
            </w:tcBorders>
            <w:shd w:val="clear" w:color="auto" w:fill="BDD6EE"/>
            <w:vAlign w:val="center"/>
          </w:tcPr>
          <w:p w14:paraId="476F2B43" w14:textId="7F696F00"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Page Number</w:t>
            </w:r>
          </w:p>
        </w:tc>
        <w:tc>
          <w:tcPr>
            <w:tcW w:w="7379" w:type="dxa"/>
            <w:tcBorders>
              <w:bottom w:val="single" w:sz="4" w:space="0" w:color="auto"/>
            </w:tcBorders>
            <w:shd w:val="clear" w:color="auto" w:fill="BDD6EE"/>
            <w:vAlign w:val="center"/>
          </w:tcPr>
          <w:p w14:paraId="0EDB8B80" w14:textId="58F66BCB" w:rsidR="00BF5871" w:rsidRPr="00F9098C" w:rsidRDefault="004712FA" w:rsidP="004712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rPr>
                <w:rFonts w:ascii="Arial" w:hAnsi="Arial" w:cs="Arial"/>
                <w:b/>
              </w:rPr>
            </w:pPr>
            <w:r>
              <w:rPr>
                <w:rFonts w:ascii="Arial" w:hAnsi="Arial" w:cs="Arial"/>
                <w:b/>
              </w:rPr>
              <w:t xml:space="preserve">                              </w:t>
            </w:r>
            <w:r w:rsidR="00BF5871" w:rsidRPr="00F9098C">
              <w:rPr>
                <w:rFonts w:ascii="Arial" w:hAnsi="Arial" w:cs="Arial"/>
                <w:b/>
              </w:rPr>
              <w:t>Question</w:t>
            </w:r>
          </w:p>
        </w:tc>
      </w:tr>
      <w:tr w:rsidR="00BF5871" w:rsidRPr="00F9098C" w14:paraId="0E853135" w14:textId="77777777" w:rsidTr="721EDC53">
        <w:trPr>
          <w:trHeight w:val="379"/>
        </w:trPr>
        <w:tc>
          <w:tcPr>
            <w:tcW w:w="691" w:type="dxa"/>
            <w:vMerge/>
          </w:tcPr>
          <w:p w14:paraId="25E16BDB"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3F38201" w14:textId="1EF0A694" w:rsidR="00BF5871" w:rsidRPr="00B51518" w:rsidRDefault="00C56F10"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7379" w:type="dxa"/>
            <w:shd w:val="clear" w:color="auto" w:fill="FFFFFF" w:themeFill="background1"/>
            <w:vAlign w:val="center"/>
          </w:tcPr>
          <w:p w14:paraId="3FCF4B36" w14:textId="78067678" w:rsidR="00BF5871" w:rsidRPr="00B51518" w:rsidRDefault="00422226"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1F1DCDE0">
              <w:rPr>
                <w:rFonts w:ascii="Arial" w:hAnsi="Arial" w:cs="Arial"/>
              </w:rPr>
              <w:t>Does the GEO have an expected cost range for this project or level of effort? </w:t>
            </w:r>
          </w:p>
        </w:tc>
      </w:tr>
      <w:tr w:rsidR="00BF5871" w:rsidRPr="00F9098C" w14:paraId="3A0CB7EA" w14:textId="77777777" w:rsidTr="721EDC53">
        <w:trPr>
          <w:trHeight w:val="379"/>
        </w:trPr>
        <w:tc>
          <w:tcPr>
            <w:tcW w:w="691" w:type="dxa"/>
            <w:vMerge/>
          </w:tcPr>
          <w:p w14:paraId="26BD88E2"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366" w:type="dxa"/>
            <w:gridSpan w:val="2"/>
            <w:tcBorders>
              <w:bottom w:val="single" w:sz="4" w:space="0" w:color="auto"/>
            </w:tcBorders>
            <w:shd w:val="clear" w:color="auto" w:fill="BDD6EE"/>
            <w:vAlign w:val="center"/>
          </w:tcPr>
          <w:p w14:paraId="50391CA5"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05CC5538" w14:textId="77777777" w:rsidTr="721EDC53">
        <w:trPr>
          <w:trHeight w:val="379"/>
        </w:trPr>
        <w:tc>
          <w:tcPr>
            <w:tcW w:w="691" w:type="dxa"/>
            <w:vMerge/>
          </w:tcPr>
          <w:p w14:paraId="14F85AE9"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366" w:type="dxa"/>
            <w:gridSpan w:val="2"/>
            <w:vAlign w:val="center"/>
          </w:tcPr>
          <w:p w14:paraId="16C45A63" w14:textId="7C67DF6F" w:rsidR="00BF5871" w:rsidRPr="006C10A5" w:rsidRDefault="6356A4DD" w:rsidP="721EDC5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eastAsia="Arial" w:hAnsi="Arial" w:cs="Arial"/>
              </w:rPr>
            </w:pPr>
            <w:r w:rsidRPr="721EDC53">
              <w:rPr>
                <w:rFonts w:ascii="Arial" w:eastAsia="Aptos" w:hAnsi="Arial" w:cs="Arial"/>
                <w:color w:val="000000" w:themeColor="text1"/>
              </w:rPr>
              <w:t>GEO will select a vendor(s) based on the project-specific cost proposal submitted by Track 2 Pre-Qualified Vendors who can meet the specific service requirements.</w:t>
            </w:r>
            <w:r w:rsidR="640CE849" w:rsidRPr="721EDC53">
              <w:rPr>
                <w:rFonts w:ascii="Arial" w:eastAsia="Aptos" w:hAnsi="Arial" w:cs="Arial"/>
                <w:color w:val="000000" w:themeColor="text1"/>
              </w:rPr>
              <w:t xml:space="preserve"> </w:t>
            </w:r>
            <w:r w:rsidR="640CE849" w:rsidRPr="721EDC53">
              <w:rPr>
                <w:rFonts w:ascii="Arial" w:eastAsia="Arial" w:hAnsi="Arial" w:cs="Arial"/>
              </w:rPr>
              <w:t>GEO expects, based on comparable scopes of work in similar programs, up to approximately $50,000 per subrecipient project</w:t>
            </w:r>
            <w:r w:rsidR="4E1F2D7A" w:rsidRPr="3CE7ECA3">
              <w:rPr>
                <w:rFonts w:ascii="Arial" w:eastAsia="Arial" w:hAnsi="Arial" w:cs="Arial"/>
              </w:rPr>
              <w:t xml:space="preserve"> </w:t>
            </w:r>
            <w:r w:rsidR="4E1F2D7A" w:rsidRPr="665F7BEE">
              <w:rPr>
                <w:rFonts w:ascii="Arial" w:eastAsia="Arial" w:hAnsi="Arial" w:cs="Arial"/>
              </w:rPr>
              <w:t>for the period of performance</w:t>
            </w:r>
            <w:r w:rsidR="640CE849" w:rsidRPr="665F7BEE">
              <w:rPr>
                <w:rFonts w:ascii="Arial" w:eastAsia="Arial" w:hAnsi="Arial" w:cs="Arial"/>
              </w:rPr>
              <w:t>.</w:t>
            </w:r>
            <w:r w:rsidR="640CE849" w:rsidRPr="721EDC53">
              <w:rPr>
                <w:rFonts w:ascii="Arial" w:eastAsia="Arial" w:hAnsi="Arial" w:cs="Arial"/>
              </w:rPr>
              <w:t xml:space="preserve"> Bidders are reminded to submit cost-competitive proposals that are responsive to the Key Services Required specified in the mini-bid.</w:t>
            </w:r>
          </w:p>
        </w:tc>
      </w:tr>
    </w:tbl>
    <w:p w14:paraId="0AEE033D" w14:textId="77777777" w:rsidR="00BF5871" w:rsidRDefault="00BF5871" w:rsidP="00CF3AA7">
      <w:pPr>
        <w:tabs>
          <w:tab w:val="left" w:pos="3387"/>
        </w:tabs>
        <w:jc w:val="center"/>
        <w:rPr>
          <w:rFonts w:ascii="Arial" w:hAnsi="Arial" w:cs="Arial"/>
          <w:b/>
          <w:color w:val="000000"/>
        </w:rPr>
      </w:pPr>
    </w:p>
    <w:tbl>
      <w:tblPr>
        <w:tblW w:w="100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410"/>
      </w:tblGrid>
      <w:tr w:rsidR="00472987" w:rsidRPr="00F9098C" w14:paraId="184DE070" w14:textId="77777777" w:rsidTr="4D333B01">
        <w:trPr>
          <w:trHeight w:val="379"/>
        </w:trPr>
        <w:tc>
          <w:tcPr>
            <w:tcW w:w="691" w:type="dxa"/>
            <w:vMerge w:val="restart"/>
            <w:shd w:val="clear" w:color="auto" w:fill="BDD6EE"/>
            <w:vAlign w:val="center"/>
          </w:tcPr>
          <w:p w14:paraId="67FEEFFC" w14:textId="4F30F1A5" w:rsidR="00BF5871" w:rsidRPr="00F9098C" w:rsidRDefault="00771B6F"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w:t>
            </w:r>
          </w:p>
        </w:tc>
        <w:tc>
          <w:tcPr>
            <w:tcW w:w="1987" w:type="dxa"/>
            <w:tcBorders>
              <w:bottom w:val="single" w:sz="4" w:space="0" w:color="auto"/>
            </w:tcBorders>
            <w:shd w:val="clear" w:color="auto" w:fill="BDD6EE"/>
            <w:vAlign w:val="center"/>
          </w:tcPr>
          <w:p w14:paraId="3A49728F" w14:textId="5F934455" w:rsidR="00BF5871" w:rsidRPr="00F9098C" w:rsidRDefault="0020179F"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 xml:space="preserve">Page </w:t>
            </w:r>
            <w:r w:rsidR="00BF5871" w:rsidRPr="00F9098C">
              <w:rPr>
                <w:rFonts w:ascii="Arial" w:hAnsi="Arial" w:cs="Arial"/>
                <w:b/>
              </w:rPr>
              <w:t>Number</w:t>
            </w:r>
          </w:p>
        </w:tc>
        <w:tc>
          <w:tcPr>
            <w:tcW w:w="7410" w:type="dxa"/>
            <w:tcBorders>
              <w:bottom w:val="single" w:sz="4" w:space="0" w:color="auto"/>
            </w:tcBorders>
            <w:shd w:val="clear" w:color="auto" w:fill="BDD6EE"/>
            <w:vAlign w:val="center"/>
          </w:tcPr>
          <w:p w14:paraId="2EBCB3E3" w14:textId="001EBE3D" w:rsidR="00BF5871" w:rsidRPr="00F9098C" w:rsidRDefault="004712FA" w:rsidP="004712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rPr>
                <w:rFonts w:ascii="Arial" w:hAnsi="Arial" w:cs="Arial"/>
                <w:b/>
              </w:rPr>
            </w:pPr>
            <w:r>
              <w:rPr>
                <w:rFonts w:ascii="Arial" w:hAnsi="Arial" w:cs="Arial"/>
                <w:b/>
              </w:rPr>
              <w:t xml:space="preserve">                               </w:t>
            </w:r>
            <w:r w:rsidR="00BF5871" w:rsidRPr="00F9098C">
              <w:rPr>
                <w:rFonts w:ascii="Arial" w:hAnsi="Arial" w:cs="Arial"/>
                <w:b/>
              </w:rPr>
              <w:t>Question</w:t>
            </w:r>
          </w:p>
        </w:tc>
      </w:tr>
      <w:tr w:rsidR="00472987" w:rsidRPr="00F9098C" w14:paraId="41183665" w14:textId="77777777" w:rsidTr="4D333B01">
        <w:trPr>
          <w:trHeight w:val="379"/>
        </w:trPr>
        <w:tc>
          <w:tcPr>
            <w:tcW w:w="691" w:type="dxa"/>
            <w:vMerge/>
          </w:tcPr>
          <w:p w14:paraId="7EA7DB69"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08994A3A" w14:textId="2F3B4FEE" w:rsidR="00BF5871" w:rsidRPr="00B51518" w:rsidRDefault="0009687B"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IV</w:t>
            </w:r>
            <w:r w:rsidR="00684E9D">
              <w:rPr>
                <w:rFonts w:ascii="Arial" w:hAnsi="Arial" w:cs="Arial"/>
              </w:rPr>
              <w:t xml:space="preserve"> Section III Pg</w:t>
            </w:r>
            <w:r w:rsidR="00A40280">
              <w:rPr>
                <w:rFonts w:ascii="Arial" w:hAnsi="Arial" w:cs="Arial"/>
              </w:rPr>
              <w:t>.19</w:t>
            </w:r>
          </w:p>
        </w:tc>
        <w:tc>
          <w:tcPr>
            <w:tcW w:w="7410" w:type="dxa"/>
            <w:shd w:val="clear" w:color="auto" w:fill="FFFFFF" w:themeFill="background1"/>
            <w:vAlign w:val="center"/>
          </w:tcPr>
          <w:p w14:paraId="7BC148F1" w14:textId="6D1E45C2" w:rsidR="00BF5871" w:rsidRPr="00B51518" w:rsidRDefault="00422226"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1F1DCDE0">
              <w:rPr>
                <w:rFonts w:ascii="Arial" w:hAnsi="Arial" w:cs="Arial"/>
              </w:rPr>
              <w:t xml:space="preserve">In </w:t>
            </w:r>
            <w:r w:rsidRPr="1F1DCDE0">
              <w:rPr>
                <w:rFonts w:ascii="Arial" w:hAnsi="Arial" w:cs="Arial"/>
                <w:i/>
                <w:iCs/>
              </w:rPr>
              <w:t xml:space="preserve">Section I.1. Services to be Provided, </w:t>
            </w:r>
            <w:r w:rsidRPr="1F1DCDE0">
              <w:rPr>
                <w:rFonts w:ascii="Arial" w:hAnsi="Arial" w:cs="Arial"/>
              </w:rPr>
              <w:t xml:space="preserve">Bidders are asked to provide, “how each task involved will be accomplished”. </w:t>
            </w:r>
            <w:r w:rsidRPr="1F1DCDE0">
              <w:rPr>
                <w:rFonts w:ascii="Arial" w:hAnsi="Arial" w:cs="Arial"/>
                <w:i/>
                <w:iCs/>
              </w:rPr>
              <w:t>Section I. 2. Implementation – Work Plan Narrative</w:t>
            </w:r>
            <w:r w:rsidRPr="1F1DCDE0">
              <w:rPr>
                <w:rFonts w:ascii="Arial" w:hAnsi="Arial" w:cs="Arial"/>
              </w:rPr>
              <w:t xml:space="preserve"> states that the Workplan should, “describe each step or procedure required to accomplish each task...how it will be performed...” We would like to confirm that the GEO wants this information about task completion in our response for both sections. </w:t>
            </w:r>
          </w:p>
        </w:tc>
      </w:tr>
      <w:tr w:rsidR="00472987" w:rsidRPr="00F9098C" w14:paraId="54A8FA95" w14:textId="77777777" w:rsidTr="4D333B01">
        <w:trPr>
          <w:trHeight w:val="379"/>
        </w:trPr>
        <w:tc>
          <w:tcPr>
            <w:tcW w:w="691" w:type="dxa"/>
            <w:vMerge/>
          </w:tcPr>
          <w:p w14:paraId="58EB8972"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397" w:type="dxa"/>
            <w:gridSpan w:val="2"/>
            <w:tcBorders>
              <w:bottom w:val="single" w:sz="4" w:space="0" w:color="auto"/>
            </w:tcBorders>
            <w:shd w:val="clear" w:color="auto" w:fill="BDD6EE"/>
            <w:vAlign w:val="center"/>
          </w:tcPr>
          <w:p w14:paraId="5F04C290"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72987" w:rsidRPr="00F9098C" w14:paraId="4A524E51" w14:textId="77777777" w:rsidTr="4D333B01">
        <w:trPr>
          <w:trHeight w:val="379"/>
        </w:trPr>
        <w:tc>
          <w:tcPr>
            <w:tcW w:w="691" w:type="dxa"/>
            <w:vMerge/>
          </w:tcPr>
          <w:p w14:paraId="71A21206"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397" w:type="dxa"/>
            <w:gridSpan w:val="2"/>
            <w:vAlign w:val="center"/>
          </w:tcPr>
          <w:p w14:paraId="719A5F98" w14:textId="6564EADA" w:rsidR="00BF5871" w:rsidRPr="00694144" w:rsidRDefault="0084286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themeColor="text1"/>
              </w:rPr>
            </w:pPr>
            <w:r w:rsidRPr="00694144">
              <w:rPr>
                <w:rFonts w:ascii="Arial" w:hAnsi="Arial" w:cs="Arial"/>
                <w:color w:val="000000" w:themeColor="text1"/>
              </w:rPr>
              <w:t xml:space="preserve">Task </w:t>
            </w:r>
            <w:r w:rsidR="00782225" w:rsidRPr="00694144">
              <w:rPr>
                <w:rFonts w:ascii="Arial" w:hAnsi="Arial" w:cs="Arial"/>
                <w:color w:val="000000" w:themeColor="text1"/>
              </w:rPr>
              <w:t xml:space="preserve">completion </w:t>
            </w:r>
            <w:r w:rsidRPr="00694144">
              <w:rPr>
                <w:rFonts w:ascii="Arial" w:hAnsi="Arial" w:cs="Arial"/>
                <w:color w:val="000000" w:themeColor="text1"/>
              </w:rPr>
              <w:t>should be included in b</w:t>
            </w:r>
            <w:r w:rsidR="00421D29" w:rsidRPr="00694144">
              <w:rPr>
                <w:rFonts w:ascii="Arial" w:hAnsi="Arial" w:cs="Arial"/>
                <w:color w:val="000000" w:themeColor="text1"/>
              </w:rPr>
              <w:t xml:space="preserve">oth sections. </w:t>
            </w:r>
            <w:r w:rsidR="00191484" w:rsidRPr="00472987">
              <w:rPr>
                <w:rFonts w:ascii="Arial" w:hAnsi="Arial" w:cs="Arial"/>
              </w:rPr>
              <w:t>In response to</w:t>
            </w:r>
            <w:r w:rsidR="00DD5177" w:rsidRPr="00472987">
              <w:rPr>
                <w:rFonts w:ascii="Arial" w:hAnsi="Arial" w:cs="Arial"/>
              </w:rPr>
              <w:t xml:space="preserve"> </w:t>
            </w:r>
            <w:r w:rsidR="00DD5177" w:rsidRPr="00472987">
              <w:rPr>
                <w:rFonts w:ascii="Arial" w:hAnsi="Arial" w:cs="Arial"/>
                <w:i/>
              </w:rPr>
              <w:t>Section</w:t>
            </w:r>
            <w:r w:rsidR="003B79BB" w:rsidRPr="00472987">
              <w:rPr>
                <w:rFonts w:ascii="Arial" w:hAnsi="Arial" w:cs="Arial"/>
                <w:i/>
              </w:rPr>
              <w:t xml:space="preserve"> I.1</w:t>
            </w:r>
            <w:r w:rsidR="00BB6C37" w:rsidRPr="00472987">
              <w:rPr>
                <w:rFonts w:ascii="Arial" w:hAnsi="Arial" w:cs="Arial"/>
                <w:i/>
              </w:rPr>
              <w:t xml:space="preserve"> –</w:t>
            </w:r>
            <w:r w:rsidR="00BB6C37" w:rsidRPr="00472987">
              <w:rPr>
                <w:rFonts w:ascii="Arial" w:hAnsi="Arial" w:cs="Arial"/>
              </w:rPr>
              <w:t xml:space="preserve"> </w:t>
            </w:r>
            <w:r w:rsidR="00BB6C37" w:rsidRPr="00472987">
              <w:rPr>
                <w:rFonts w:ascii="Arial" w:hAnsi="Arial" w:cs="Arial"/>
                <w:i/>
              </w:rPr>
              <w:t>Services to be Provided</w:t>
            </w:r>
            <w:r w:rsidR="00BB6C37" w:rsidRPr="00472987">
              <w:rPr>
                <w:rFonts w:ascii="Arial" w:hAnsi="Arial" w:cs="Arial"/>
              </w:rPr>
              <w:t xml:space="preserve"> </w:t>
            </w:r>
            <w:r w:rsidR="000764B6" w:rsidRPr="00472987">
              <w:rPr>
                <w:rFonts w:ascii="Arial" w:hAnsi="Arial" w:cs="Arial"/>
              </w:rPr>
              <w:t>Bidders</w:t>
            </w:r>
            <w:r w:rsidR="00914132" w:rsidRPr="00472987">
              <w:rPr>
                <w:rFonts w:ascii="Arial" w:hAnsi="Arial" w:cs="Arial"/>
              </w:rPr>
              <w:t xml:space="preserve"> should </w:t>
            </w:r>
            <w:r w:rsidR="00065919" w:rsidRPr="00472987">
              <w:rPr>
                <w:rFonts w:ascii="Arial" w:hAnsi="Arial" w:cs="Arial"/>
              </w:rPr>
              <w:t xml:space="preserve">provide information on how </w:t>
            </w:r>
            <w:r w:rsidR="00DF785B" w:rsidRPr="00472987">
              <w:rPr>
                <w:rFonts w:ascii="Arial" w:hAnsi="Arial" w:cs="Arial"/>
              </w:rPr>
              <w:t xml:space="preserve">the required scope of </w:t>
            </w:r>
            <w:r w:rsidR="00065919" w:rsidRPr="00472987">
              <w:rPr>
                <w:rFonts w:ascii="Arial" w:hAnsi="Arial" w:cs="Arial"/>
              </w:rPr>
              <w:t>each task will be accomplished, with a focus on the methods a</w:t>
            </w:r>
            <w:r w:rsidR="00065919" w:rsidRPr="00694144">
              <w:rPr>
                <w:rFonts w:ascii="Arial" w:hAnsi="Arial" w:cs="Arial"/>
                <w:color w:val="000000" w:themeColor="text1"/>
              </w:rPr>
              <w:t xml:space="preserve">nd resources the Bidder will use. </w:t>
            </w:r>
            <w:r w:rsidR="006A25E0" w:rsidRPr="00694144">
              <w:rPr>
                <w:rFonts w:ascii="Arial" w:hAnsi="Arial" w:cs="Arial"/>
                <w:color w:val="000000" w:themeColor="text1"/>
              </w:rPr>
              <w:t xml:space="preserve">For </w:t>
            </w:r>
            <w:r w:rsidR="006A25E0" w:rsidRPr="00694144">
              <w:rPr>
                <w:rFonts w:ascii="Arial" w:hAnsi="Arial" w:cs="Arial"/>
                <w:i/>
                <w:iCs/>
                <w:color w:val="000000" w:themeColor="text1"/>
              </w:rPr>
              <w:t xml:space="preserve">Section </w:t>
            </w:r>
            <w:r w:rsidR="003B79BB" w:rsidRPr="00694144">
              <w:rPr>
                <w:rFonts w:ascii="Arial" w:hAnsi="Arial" w:cs="Arial"/>
                <w:i/>
                <w:iCs/>
                <w:color w:val="000000" w:themeColor="text1"/>
              </w:rPr>
              <w:t>I.</w:t>
            </w:r>
            <w:r w:rsidR="006A25E0" w:rsidRPr="00694144">
              <w:rPr>
                <w:rFonts w:ascii="Arial" w:hAnsi="Arial" w:cs="Arial"/>
                <w:i/>
                <w:iCs/>
                <w:color w:val="000000" w:themeColor="text1"/>
              </w:rPr>
              <w:t>2</w:t>
            </w:r>
            <w:r w:rsidR="008C2A71" w:rsidRPr="00694144">
              <w:rPr>
                <w:rFonts w:ascii="Arial" w:hAnsi="Arial" w:cs="Arial"/>
                <w:i/>
                <w:iCs/>
                <w:color w:val="000000" w:themeColor="text1"/>
              </w:rPr>
              <w:t xml:space="preserve"> – Implementation – Work Plan Narrative</w:t>
            </w:r>
            <w:r w:rsidR="008C2A71" w:rsidRPr="00694144">
              <w:rPr>
                <w:rFonts w:ascii="Arial" w:hAnsi="Arial" w:cs="Arial"/>
                <w:color w:val="000000" w:themeColor="text1"/>
              </w:rPr>
              <w:t xml:space="preserve">, </w:t>
            </w:r>
            <w:r w:rsidR="00873CBB" w:rsidRPr="00694144">
              <w:rPr>
                <w:rFonts w:ascii="Arial" w:hAnsi="Arial" w:cs="Arial"/>
                <w:color w:val="000000" w:themeColor="text1"/>
              </w:rPr>
              <w:t xml:space="preserve">Bidders should provide information on </w:t>
            </w:r>
            <w:r w:rsidR="00140BBF" w:rsidRPr="00694144">
              <w:rPr>
                <w:rFonts w:ascii="Arial" w:hAnsi="Arial" w:cs="Arial"/>
                <w:color w:val="000000" w:themeColor="text1"/>
              </w:rPr>
              <w:t xml:space="preserve">steps and procedures, </w:t>
            </w:r>
            <w:r w:rsidR="00CA34D4" w:rsidRPr="00694144">
              <w:rPr>
                <w:rFonts w:ascii="Arial" w:hAnsi="Arial" w:cs="Arial"/>
                <w:color w:val="000000" w:themeColor="text1"/>
              </w:rPr>
              <w:t xml:space="preserve">and timelines to </w:t>
            </w:r>
            <w:r w:rsidR="00782225" w:rsidRPr="00694144">
              <w:rPr>
                <w:rFonts w:ascii="Arial" w:hAnsi="Arial" w:cs="Arial"/>
                <w:color w:val="000000" w:themeColor="text1"/>
              </w:rPr>
              <w:t xml:space="preserve">accomplish each task. </w:t>
            </w:r>
          </w:p>
        </w:tc>
      </w:tr>
    </w:tbl>
    <w:p w14:paraId="6ACE38D9" w14:textId="50625AED" w:rsidR="44F1BE6E" w:rsidRDefault="44F1BE6E" w:rsidP="44F1BE6E">
      <w:pPr>
        <w:tabs>
          <w:tab w:val="left" w:pos="3387"/>
        </w:tabs>
        <w:rPr>
          <w:rFonts w:ascii="Arial" w:hAnsi="Arial" w:cs="Arial"/>
          <w:b/>
          <w:bCs/>
          <w:color w:val="000000" w:themeColor="text1"/>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472987" w:rsidRPr="00F9098C" w14:paraId="310DE55A" w14:textId="77777777" w:rsidTr="00242702">
        <w:trPr>
          <w:trHeight w:val="379"/>
        </w:trPr>
        <w:tc>
          <w:tcPr>
            <w:tcW w:w="691" w:type="dxa"/>
            <w:vMerge w:val="restart"/>
            <w:shd w:val="clear" w:color="auto" w:fill="BDD6EE"/>
            <w:vAlign w:val="center"/>
          </w:tcPr>
          <w:p w14:paraId="4FBFD126" w14:textId="65CB2562" w:rsidR="009C2E0C" w:rsidRPr="00F9098C" w:rsidRDefault="00771B6F"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w:t>
            </w:r>
          </w:p>
        </w:tc>
        <w:tc>
          <w:tcPr>
            <w:tcW w:w="1987" w:type="dxa"/>
            <w:tcBorders>
              <w:bottom w:val="single" w:sz="4" w:space="0" w:color="auto"/>
            </w:tcBorders>
            <w:shd w:val="clear" w:color="auto" w:fill="BDD6EE"/>
            <w:vAlign w:val="center"/>
          </w:tcPr>
          <w:p w14:paraId="0CC783A9" w14:textId="2FE2157A"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Page Number</w:t>
            </w:r>
          </w:p>
        </w:tc>
        <w:tc>
          <w:tcPr>
            <w:tcW w:w="7289" w:type="dxa"/>
            <w:tcBorders>
              <w:bottom w:val="single" w:sz="4" w:space="0" w:color="auto"/>
            </w:tcBorders>
            <w:shd w:val="clear" w:color="auto" w:fill="BDD6EE"/>
            <w:vAlign w:val="center"/>
          </w:tcPr>
          <w:p w14:paraId="5D12B09A" w14:textId="35725F87" w:rsidR="009C2E0C" w:rsidRPr="00F9098C" w:rsidRDefault="004712FA" w:rsidP="004712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rPr>
                <w:rFonts w:ascii="Arial" w:hAnsi="Arial" w:cs="Arial"/>
                <w:b/>
              </w:rPr>
            </w:pPr>
            <w:r>
              <w:rPr>
                <w:rFonts w:ascii="Arial" w:hAnsi="Arial" w:cs="Arial"/>
                <w:b/>
              </w:rPr>
              <w:t xml:space="preserve">                             </w:t>
            </w:r>
            <w:r w:rsidR="009C2E0C" w:rsidRPr="00F9098C">
              <w:rPr>
                <w:rFonts w:ascii="Arial" w:hAnsi="Arial" w:cs="Arial"/>
                <w:b/>
              </w:rPr>
              <w:t>Question</w:t>
            </w:r>
          </w:p>
        </w:tc>
      </w:tr>
      <w:tr w:rsidR="00472987" w:rsidRPr="00F9098C" w14:paraId="53FCF6E1" w14:textId="77777777" w:rsidTr="00242702">
        <w:trPr>
          <w:trHeight w:val="379"/>
        </w:trPr>
        <w:tc>
          <w:tcPr>
            <w:tcW w:w="691" w:type="dxa"/>
            <w:vMerge/>
          </w:tcPr>
          <w:p w14:paraId="7D248CA0"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E33DBA5" w14:textId="73E8AE38"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7289" w:type="dxa"/>
            <w:shd w:val="clear" w:color="auto" w:fill="FFFFFF" w:themeFill="background1"/>
            <w:vAlign w:val="center"/>
          </w:tcPr>
          <w:p w14:paraId="267E3D28" w14:textId="4E8AD045" w:rsidR="009C2E0C" w:rsidRPr="00B51518" w:rsidRDefault="026C3F87" w:rsidP="1F1DCDE0">
            <w:pPr>
              <w:rPr>
                <w:rFonts w:ascii="Arial" w:eastAsia="Arial" w:hAnsi="Arial" w:cs="Arial"/>
              </w:rPr>
            </w:pPr>
            <w:r w:rsidRPr="1F1DCDE0">
              <w:rPr>
                <w:rFonts w:ascii="Arial" w:eastAsia="Arial" w:hAnsi="Arial" w:cs="Arial"/>
              </w:rPr>
              <w:t>For the Project-Specific Cost Proposal, should the estimated minimum hours and costs be broken down for each of the five subrecipient projects, as applicable?</w:t>
            </w:r>
          </w:p>
        </w:tc>
      </w:tr>
      <w:tr w:rsidR="00472987" w:rsidRPr="00F9098C" w14:paraId="6AC19E11" w14:textId="77777777" w:rsidTr="00242702">
        <w:trPr>
          <w:trHeight w:val="379"/>
        </w:trPr>
        <w:tc>
          <w:tcPr>
            <w:tcW w:w="691" w:type="dxa"/>
            <w:vMerge/>
          </w:tcPr>
          <w:p w14:paraId="2A97FD4A"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vAlign w:val="center"/>
          </w:tcPr>
          <w:p w14:paraId="23DCDAC6"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0BA744E7" w14:textId="77777777" w:rsidTr="71B0C256">
        <w:trPr>
          <w:trHeight w:val="379"/>
        </w:trPr>
        <w:tc>
          <w:tcPr>
            <w:tcW w:w="691" w:type="dxa"/>
            <w:vMerge/>
          </w:tcPr>
          <w:p w14:paraId="20D9DE99"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613D670D" w14:textId="7A2BFA19" w:rsidR="009C2E0C" w:rsidRPr="00472987" w:rsidRDefault="004B3497"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472987">
              <w:rPr>
                <w:rFonts w:ascii="Arial" w:hAnsi="Arial" w:cs="Arial"/>
              </w:rPr>
              <w:t xml:space="preserve">As specified in </w:t>
            </w:r>
            <w:r w:rsidR="000C7866" w:rsidRPr="00472987">
              <w:rPr>
                <w:rFonts w:ascii="Arial" w:hAnsi="Arial" w:cs="Arial"/>
                <w:i/>
              </w:rPr>
              <w:t xml:space="preserve">Section II </w:t>
            </w:r>
            <w:r w:rsidR="00A858B7" w:rsidRPr="00472987">
              <w:rPr>
                <w:rFonts w:ascii="Arial" w:hAnsi="Arial" w:cs="Arial"/>
                <w:i/>
              </w:rPr>
              <w:t>–</w:t>
            </w:r>
            <w:r w:rsidR="000C7866" w:rsidRPr="00472987">
              <w:rPr>
                <w:rFonts w:ascii="Arial" w:hAnsi="Arial" w:cs="Arial"/>
                <w:i/>
              </w:rPr>
              <w:t xml:space="preserve"> </w:t>
            </w:r>
            <w:r w:rsidR="00A858B7" w:rsidRPr="00472987">
              <w:rPr>
                <w:rFonts w:ascii="Arial" w:hAnsi="Arial" w:cs="Arial"/>
                <w:i/>
              </w:rPr>
              <w:t xml:space="preserve">Project Specific Cost Proposal, </w:t>
            </w:r>
            <w:r w:rsidR="00A858B7" w:rsidRPr="00472987">
              <w:rPr>
                <w:rFonts w:ascii="Arial" w:hAnsi="Arial" w:cs="Arial"/>
              </w:rPr>
              <w:t xml:space="preserve">Bidders should estimate the minimum number of hours and minimum cost (per subrecipient project, as applicable) for each task. </w:t>
            </w:r>
            <w:r w:rsidR="0065479E" w:rsidRPr="00472987">
              <w:rPr>
                <w:rFonts w:ascii="Arial" w:hAnsi="Arial" w:cs="Arial"/>
              </w:rPr>
              <w:t xml:space="preserve">If </w:t>
            </w:r>
            <w:r w:rsidR="005C2BEE" w:rsidRPr="00472987">
              <w:rPr>
                <w:rFonts w:ascii="Arial" w:hAnsi="Arial" w:cs="Arial"/>
              </w:rPr>
              <w:t xml:space="preserve">the Bidder does not expect the </w:t>
            </w:r>
            <w:r w:rsidR="00AD038C" w:rsidRPr="00472987">
              <w:rPr>
                <w:rFonts w:ascii="Arial" w:hAnsi="Arial" w:cs="Arial"/>
              </w:rPr>
              <w:t xml:space="preserve">hours and cost </w:t>
            </w:r>
            <w:r w:rsidR="00AD6425" w:rsidRPr="00472987">
              <w:rPr>
                <w:rFonts w:ascii="Arial" w:hAnsi="Arial" w:cs="Arial"/>
              </w:rPr>
              <w:t xml:space="preserve">for a particular task </w:t>
            </w:r>
            <w:r w:rsidR="00AD038C" w:rsidRPr="00472987">
              <w:rPr>
                <w:rFonts w:ascii="Arial" w:hAnsi="Arial" w:cs="Arial"/>
              </w:rPr>
              <w:t xml:space="preserve">to </w:t>
            </w:r>
            <w:r w:rsidR="001B2EEA" w:rsidRPr="00472987">
              <w:rPr>
                <w:rFonts w:ascii="Arial" w:hAnsi="Arial" w:cs="Arial"/>
              </w:rPr>
              <w:t xml:space="preserve">vary or depend on </w:t>
            </w:r>
            <w:r w:rsidR="00140745" w:rsidRPr="00472987">
              <w:rPr>
                <w:rFonts w:ascii="Arial" w:hAnsi="Arial" w:cs="Arial"/>
              </w:rPr>
              <w:t>the attributes of each subrecipient project</w:t>
            </w:r>
            <w:r w:rsidR="00AD6425" w:rsidRPr="00472987">
              <w:rPr>
                <w:rFonts w:ascii="Arial" w:hAnsi="Arial" w:cs="Arial"/>
              </w:rPr>
              <w:t xml:space="preserve">, then those hours and cost </w:t>
            </w:r>
            <w:r w:rsidR="00CC3418" w:rsidRPr="00472987">
              <w:rPr>
                <w:rFonts w:ascii="Arial" w:hAnsi="Arial" w:cs="Arial"/>
              </w:rPr>
              <w:t xml:space="preserve">do not need to be </w:t>
            </w:r>
            <w:r w:rsidR="00BA1D88" w:rsidRPr="00472987">
              <w:rPr>
                <w:rFonts w:ascii="Arial" w:hAnsi="Arial" w:cs="Arial"/>
              </w:rPr>
              <w:t xml:space="preserve">broken down by subrecipient project. However, if the costs do vary by subrecipient project </w:t>
            </w:r>
            <w:r w:rsidR="00214263" w:rsidRPr="00472987">
              <w:rPr>
                <w:rFonts w:ascii="Arial" w:hAnsi="Arial" w:cs="Arial"/>
              </w:rPr>
              <w:t xml:space="preserve">then they </w:t>
            </w:r>
            <w:r w:rsidR="00ED41B7" w:rsidRPr="00472987">
              <w:rPr>
                <w:rFonts w:ascii="Arial" w:hAnsi="Arial" w:cs="Arial"/>
              </w:rPr>
              <w:t>should be itemized accordingly.</w:t>
            </w:r>
          </w:p>
        </w:tc>
      </w:tr>
    </w:tbl>
    <w:p w14:paraId="2B0B09F7" w14:textId="77777777" w:rsidR="009C2E0C" w:rsidRDefault="009C2E0C" w:rsidP="009C2E0C">
      <w:pPr>
        <w:tabs>
          <w:tab w:val="left" w:pos="3387"/>
        </w:tabs>
        <w:jc w:val="center"/>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Change w:id="1">
          <w:tblGrid>
            <w:gridCol w:w="691"/>
            <w:gridCol w:w="528"/>
            <w:gridCol w:w="360"/>
            <w:gridCol w:w="360"/>
            <w:gridCol w:w="739"/>
            <w:gridCol w:w="7289"/>
          </w:tblGrid>
        </w:tblGridChange>
      </w:tblGrid>
      <w:tr w:rsidR="00472987" w:rsidRPr="00F9098C" w14:paraId="1EF2AAAA" w14:textId="77777777" w:rsidTr="717C383B">
        <w:trPr>
          <w:trHeight w:val="379"/>
        </w:trPr>
        <w:tc>
          <w:tcPr>
            <w:tcW w:w="691" w:type="dxa"/>
            <w:vMerge w:val="restart"/>
            <w:shd w:val="clear" w:color="auto" w:fill="BDD6EE"/>
            <w:vAlign w:val="center"/>
          </w:tcPr>
          <w:p w14:paraId="618A1D79" w14:textId="21459128" w:rsidR="009C2E0C" w:rsidRPr="00F9098C" w:rsidRDefault="00771B6F"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8</w:t>
            </w:r>
          </w:p>
        </w:tc>
        <w:tc>
          <w:tcPr>
            <w:tcW w:w="1987" w:type="dxa"/>
            <w:tcBorders>
              <w:bottom w:val="single" w:sz="4" w:space="0" w:color="auto"/>
            </w:tcBorders>
            <w:shd w:val="clear" w:color="auto" w:fill="BDD6EE"/>
            <w:vAlign w:val="center"/>
          </w:tcPr>
          <w:p w14:paraId="0A999582" w14:textId="4E577988"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Page Number</w:t>
            </w:r>
          </w:p>
        </w:tc>
        <w:tc>
          <w:tcPr>
            <w:tcW w:w="7289" w:type="dxa"/>
            <w:tcBorders>
              <w:bottom w:val="single" w:sz="4" w:space="0" w:color="auto"/>
            </w:tcBorders>
            <w:shd w:val="clear" w:color="auto" w:fill="BDD6EE"/>
            <w:vAlign w:val="center"/>
          </w:tcPr>
          <w:p w14:paraId="41095AF1" w14:textId="320BDA75" w:rsidR="009C2E0C" w:rsidRPr="00F9098C" w:rsidRDefault="004712FA" w:rsidP="004712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rPr>
                <w:rFonts w:ascii="Arial" w:hAnsi="Arial" w:cs="Arial"/>
                <w:b/>
              </w:rPr>
            </w:pPr>
            <w:r>
              <w:rPr>
                <w:rFonts w:ascii="Arial" w:hAnsi="Arial" w:cs="Arial"/>
                <w:b/>
              </w:rPr>
              <w:t xml:space="preserve">                              </w:t>
            </w:r>
            <w:r w:rsidR="009C2E0C" w:rsidRPr="00F9098C">
              <w:rPr>
                <w:rFonts w:ascii="Arial" w:hAnsi="Arial" w:cs="Arial"/>
                <w:b/>
              </w:rPr>
              <w:t>Question</w:t>
            </w:r>
          </w:p>
        </w:tc>
      </w:tr>
      <w:tr w:rsidR="00472987" w:rsidRPr="00F9098C" w14:paraId="35C622B0" w14:textId="77777777" w:rsidTr="717C383B">
        <w:trPr>
          <w:trHeight w:val="379"/>
        </w:trPr>
        <w:tc>
          <w:tcPr>
            <w:tcW w:w="691" w:type="dxa"/>
            <w:vMerge/>
          </w:tcPr>
          <w:p w14:paraId="5E8A10CD"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1B36887" w14:textId="1AC02136"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7289" w:type="dxa"/>
            <w:shd w:val="clear" w:color="auto" w:fill="FFFFFF" w:themeFill="background1"/>
            <w:vAlign w:val="center"/>
          </w:tcPr>
          <w:p w14:paraId="0ABDFE01" w14:textId="1E650249" w:rsidR="009C2E0C" w:rsidRPr="00B51518" w:rsidRDefault="269986CA" w:rsidP="1F1DCDE0">
            <w:pPr>
              <w:rPr>
                <w:rFonts w:ascii="Arial" w:eastAsia="Arial" w:hAnsi="Arial" w:cs="Arial"/>
              </w:rPr>
            </w:pPr>
            <w:r w:rsidRPr="1F1DCDE0">
              <w:rPr>
                <w:rFonts w:ascii="Arial" w:eastAsia="Arial" w:hAnsi="Arial" w:cs="Arial"/>
              </w:rPr>
              <w:t>Regarding the cost proposal, should the "loaded average hourly rate" for team members and subcontractors be provided as a single average rate, or should it be itemized for each role or individual?</w:t>
            </w:r>
          </w:p>
        </w:tc>
      </w:tr>
      <w:tr w:rsidR="00472987" w:rsidRPr="00F9098C" w14:paraId="7B74BA80" w14:textId="77777777" w:rsidTr="717C383B">
        <w:trPr>
          <w:trHeight w:val="379"/>
        </w:trPr>
        <w:tc>
          <w:tcPr>
            <w:tcW w:w="691" w:type="dxa"/>
            <w:vMerge/>
          </w:tcPr>
          <w:p w14:paraId="0D2D87DE"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vAlign w:val="center"/>
          </w:tcPr>
          <w:p w14:paraId="26C1FF88"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09D539FC" w14:textId="77777777" w:rsidTr="717C383B">
        <w:tblPrEx>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PrExChange w:id="2" w:author="Tremblay, Ethan" w:date="2025-09-23T11:49:00Z" w16du:dateUtc="2025-09-23T15:49:00Z">
            <w:tblPrEx>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PrEx>
          </w:tblPrExChange>
        </w:tblPrEx>
        <w:trPr>
          <w:trHeight w:val="379"/>
          <w:trPrChange w:id="3" w:author="Tremblay, Ethan" w:date="2025-09-23T11:49:00Z" w16du:dateUtc="2025-09-23T15:49:00Z">
            <w:trPr>
              <w:gridBefore w:val="2"/>
              <w:gridAfter w:val="0"/>
            </w:trPr>
          </w:trPrChange>
        </w:trPr>
        <w:tc>
          <w:tcPr>
            <w:tcW w:w="691" w:type="dxa"/>
            <w:vMerge/>
            <w:tcPrChange w:id="4" w:author="Tremblay, Ethan" w:date="2025-09-23T11:49:00Z" w16du:dateUtc="2025-09-23T15:49:00Z">
              <w:tcPr>
                <w:tcW w:w="0" w:type="auto"/>
                <w:vMerge/>
              </w:tcPr>
            </w:tcPrChange>
          </w:tcPr>
          <w:p w14:paraId="4823C63F"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tcBorders>
              <w:top w:val="single" w:sz="4" w:space="0" w:color="auto"/>
              <w:left w:val="single" w:sz="4" w:space="0" w:color="auto"/>
              <w:bottom w:val="single" w:sz="4" w:space="0" w:color="auto"/>
              <w:right w:val="single" w:sz="4" w:space="0" w:color="auto"/>
            </w:tcBorders>
            <w:vAlign w:val="center"/>
            <w:tcPrChange w:id="5" w:author="Tremblay, Ethan" w:date="2025-09-23T11:49:00Z" w16du:dateUtc="2025-09-23T15:49:00Z">
              <w:tcPr>
                <w:tcW w:w="0" w:type="auto"/>
              </w:tcPr>
            </w:tcPrChange>
          </w:tcPr>
          <w:p w14:paraId="1F794192" w14:textId="59E19BEF" w:rsidR="009C2E0C" w:rsidRPr="00694144" w:rsidRDefault="5FFAE7D0"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themeColor="text1"/>
              </w:rPr>
            </w:pPr>
            <w:r w:rsidRPr="717C383B">
              <w:rPr>
                <w:rFonts w:ascii="Arial" w:hAnsi="Arial" w:cs="Arial"/>
                <w:color w:val="000000" w:themeColor="text1"/>
              </w:rPr>
              <w:t xml:space="preserve">The “loaded average hourly rate” </w:t>
            </w:r>
            <w:r w:rsidR="3E8C7AEC" w:rsidRPr="717C383B">
              <w:rPr>
                <w:rFonts w:ascii="Arial" w:hAnsi="Arial" w:cs="Arial"/>
                <w:color w:val="000000" w:themeColor="text1"/>
              </w:rPr>
              <w:t>for team members and subcontractors should be pro</w:t>
            </w:r>
            <w:r w:rsidR="4F90938D" w:rsidRPr="717C383B">
              <w:rPr>
                <w:rFonts w:ascii="Arial" w:hAnsi="Arial" w:cs="Arial"/>
                <w:color w:val="000000" w:themeColor="text1"/>
              </w:rPr>
              <w:t xml:space="preserve">vided </w:t>
            </w:r>
            <w:r w:rsidR="1C387732" w:rsidRPr="717C383B">
              <w:rPr>
                <w:rFonts w:ascii="Arial" w:hAnsi="Arial" w:cs="Arial"/>
                <w:color w:val="000000" w:themeColor="text1"/>
              </w:rPr>
              <w:t>as an average rate per rol</w:t>
            </w:r>
            <w:r w:rsidR="640A5458" w:rsidRPr="717C383B">
              <w:rPr>
                <w:rFonts w:ascii="Arial" w:hAnsi="Arial" w:cs="Arial"/>
                <w:color w:val="000000" w:themeColor="text1"/>
              </w:rPr>
              <w:t xml:space="preserve">e anticipated to work on the </w:t>
            </w:r>
            <w:r w:rsidR="7A939A36" w:rsidRPr="717C383B">
              <w:rPr>
                <w:rFonts w:ascii="Arial" w:hAnsi="Arial" w:cs="Arial"/>
                <w:color w:val="000000" w:themeColor="text1"/>
              </w:rPr>
              <w:t xml:space="preserve">project. For example, the loaded average hourly rate for a Project Manager. </w:t>
            </w:r>
          </w:p>
        </w:tc>
      </w:tr>
    </w:tbl>
    <w:p w14:paraId="541E3803" w14:textId="77777777" w:rsidR="009C2E0C" w:rsidRDefault="009C2E0C" w:rsidP="009C2E0C">
      <w:pPr>
        <w:tabs>
          <w:tab w:val="left" w:pos="3387"/>
        </w:tabs>
        <w:jc w:val="center"/>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472987" w:rsidRPr="00F9098C" w14:paraId="28F344A3" w14:textId="77777777" w:rsidTr="26DFFE08">
        <w:trPr>
          <w:trHeight w:val="379"/>
        </w:trPr>
        <w:tc>
          <w:tcPr>
            <w:tcW w:w="691" w:type="dxa"/>
            <w:vMerge w:val="restart"/>
            <w:shd w:val="clear" w:color="auto" w:fill="BDD6EE"/>
            <w:vAlign w:val="center"/>
          </w:tcPr>
          <w:p w14:paraId="26579F29" w14:textId="321E60B1" w:rsidR="009C2E0C" w:rsidRPr="00F9098C" w:rsidRDefault="00771B6F"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p>
        </w:tc>
        <w:tc>
          <w:tcPr>
            <w:tcW w:w="1987" w:type="dxa"/>
            <w:tcBorders>
              <w:bottom w:val="single" w:sz="4" w:space="0" w:color="auto"/>
            </w:tcBorders>
            <w:shd w:val="clear" w:color="auto" w:fill="BDD6EE"/>
            <w:vAlign w:val="center"/>
          </w:tcPr>
          <w:p w14:paraId="0A81BA18" w14:textId="3636DC86"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Page Number</w:t>
            </w:r>
          </w:p>
        </w:tc>
        <w:tc>
          <w:tcPr>
            <w:tcW w:w="7289" w:type="dxa"/>
            <w:tcBorders>
              <w:bottom w:val="single" w:sz="4" w:space="0" w:color="auto"/>
            </w:tcBorders>
            <w:shd w:val="clear" w:color="auto" w:fill="BDD6EE"/>
            <w:vAlign w:val="center"/>
          </w:tcPr>
          <w:p w14:paraId="2DCCE829" w14:textId="5C381C1C" w:rsidR="009C2E0C" w:rsidRPr="00F9098C" w:rsidRDefault="004712FA" w:rsidP="004712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rPr>
                <w:rFonts w:ascii="Arial" w:hAnsi="Arial" w:cs="Arial"/>
                <w:b/>
              </w:rPr>
            </w:pPr>
            <w:r>
              <w:rPr>
                <w:rFonts w:ascii="Arial" w:hAnsi="Arial" w:cs="Arial"/>
                <w:b/>
              </w:rPr>
              <w:t xml:space="preserve">                              </w:t>
            </w:r>
            <w:r w:rsidR="009C2E0C" w:rsidRPr="00F9098C">
              <w:rPr>
                <w:rFonts w:ascii="Arial" w:hAnsi="Arial" w:cs="Arial"/>
                <w:b/>
              </w:rPr>
              <w:t>Question</w:t>
            </w:r>
          </w:p>
        </w:tc>
      </w:tr>
      <w:tr w:rsidR="00472987" w:rsidRPr="00F9098C" w14:paraId="0C4F23DB" w14:textId="77777777" w:rsidTr="26DFFE08">
        <w:trPr>
          <w:trHeight w:val="379"/>
        </w:trPr>
        <w:tc>
          <w:tcPr>
            <w:tcW w:w="691" w:type="dxa"/>
            <w:vMerge/>
          </w:tcPr>
          <w:p w14:paraId="179CEF98"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7AA04D8B" w14:textId="57C6E0AB"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7289" w:type="dxa"/>
            <w:shd w:val="clear" w:color="auto" w:fill="FFFFFF" w:themeFill="background1"/>
            <w:vAlign w:val="center"/>
          </w:tcPr>
          <w:p w14:paraId="72CBB797" w14:textId="66EEE30D" w:rsidR="009C2E0C" w:rsidRPr="00B51518" w:rsidRDefault="5FFAB9B1" w:rsidP="1F1DCDE0">
            <w:pPr>
              <w:rPr>
                <w:rFonts w:ascii="Arial" w:eastAsia="Arial" w:hAnsi="Arial" w:cs="Arial"/>
              </w:rPr>
            </w:pPr>
            <w:r w:rsidRPr="1F1DCDE0">
              <w:rPr>
                <w:rFonts w:ascii="Arial" w:eastAsia="Arial" w:hAnsi="Arial" w:cs="Arial"/>
              </w:rPr>
              <w:t>Since the selection criteria include both the cost proposal and the vendor's demonstrated ability to perform the key services, what is the relative weighting of these two factors in the selection process?</w:t>
            </w:r>
          </w:p>
        </w:tc>
      </w:tr>
      <w:tr w:rsidR="00472987" w:rsidRPr="00F9098C" w14:paraId="7B487EDE" w14:textId="77777777" w:rsidTr="26DFFE08">
        <w:trPr>
          <w:trHeight w:val="379"/>
        </w:trPr>
        <w:tc>
          <w:tcPr>
            <w:tcW w:w="691" w:type="dxa"/>
            <w:vMerge/>
          </w:tcPr>
          <w:p w14:paraId="531F2FBF"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vAlign w:val="center"/>
          </w:tcPr>
          <w:p w14:paraId="6E778C26"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65419271" w14:textId="77777777" w:rsidTr="26DFFE08">
        <w:trPr>
          <w:trHeight w:val="379"/>
        </w:trPr>
        <w:tc>
          <w:tcPr>
            <w:tcW w:w="691" w:type="dxa"/>
            <w:vMerge/>
          </w:tcPr>
          <w:p w14:paraId="27380E99"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2C94D87A" w14:textId="1AF5D66F" w:rsidR="009C2E0C" w:rsidRPr="00F032A1" w:rsidRDefault="00F032A1"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600E77B4">
              <w:rPr>
                <w:rFonts w:ascii="Arial" w:hAnsi="Arial" w:cs="Arial"/>
              </w:rPr>
              <w:t>The</w:t>
            </w:r>
            <w:r w:rsidR="00ED41B7" w:rsidRPr="600E77B4">
              <w:rPr>
                <w:rFonts w:ascii="Arial" w:hAnsi="Arial" w:cs="Arial"/>
              </w:rPr>
              <w:t xml:space="preserve">re is no </w:t>
            </w:r>
            <w:proofErr w:type="gramStart"/>
            <w:r w:rsidR="00ED41B7" w:rsidRPr="600E77B4">
              <w:rPr>
                <w:rFonts w:ascii="Arial" w:hAnsi="Arial" w:cs="Arial"/>
              </w:rPr>
              <w:t>weighting</w:t>
            </w:r>
            <w:proofErr w:type="gramEnd"/>
            <w:r w:rsidR="00ED41B7" w:rsidRPr="600E77B4">
              <w:rPr>
                <w:rFonts w:ascii="Arial" w:hAnsi="Arial" w:cs="Arial"/>
              </w:rPr>
              <w:t xml:space="preserve">. </w:t>
            </w:r>
            <w:r w:rsidRPr="600E77B4">
              <w:rPr>
                <w:rFonts w:ascii="Arial" w:hAnsi="Arial" w:cs="Arial"/>
              </w:rPr>
              <w:t xml:space="preserve">The </w:t>
            </w:r>
            <w:r w:rsidR="00ED41B7" w:rsidRPr="600E77B4">
              <w:rPr>
                <w:rFonts w:ascii="Arial" w:hAnsi="Arial" w:cs="Arial"/>
              </w:rPr>
              <w:t xml:space="preserve">lowest-cost </w:t>
            </w:r>
            <w:r w:rsidRPr="600E77B4">
              <w:rPr>
                <w:rFonts w:ascii="Arial" w:hAnsi="Arial" w:cs="Arial"/>
              </w:rPr>
              <w:t>Bidder</w:t>
            </w:r>
            <w:r w:rsidR="00ED41B7" w:rsidRPr="600E77B4">
              <w:rPr>
                <w:rFonts w:ascii="Arial" w:hAnsi="Arial" w:cs="Arial"/>
              </w:rPr>
              <w:t xml:space="preserve"> (based on the project-specific cost proposal)</w:t>
            </w:r>
            <w:r w:rsidRPr="600E77B4">
              <w:rPr>
                <w:rFonts w:ascii="Arial" w:hAnsi="Arial" w:cs="Arial"/>
              </w:rPr>
              <w:t xml:space="preserve"> will be selected </w:t>
            </w:r>
            <w:proofErr w:type="gramStart"/>
            <w:r w:rsidR="26DD8671" w:rsidRPr="600E77B4">
              <w:rPr>
                <w:rFonts w:ascii="Arial" w:hAnsi="Arial" w:cs="Arial"/>
              </w:rPr>
              <w:t>provided</w:t>
            </w:r>
            <w:r w:rsidR="00ED41B7" w:rsidRPr="600E77B4">
              <w:rPr>
                <w:rFonts w:ascii="Arial" w:hAnsi="Arial" w:cs="Arial"/>
              </w:rPr>
              <w:t xml:space="preserve"> that</w:t>
            </w:r>
            <w:proofErr w:type="gramEnd"/>
            <w:r w:rsidR="00ED41B7" w:rsidRPr="600E77B4">
              <w:rPr>
                <w:rFonts w:ascii="Arial" w:hAnsi="Arial" w:cs="Arial"/>
              </w:rPr>
              <w:t xml:space="preserve"> Bidder has demonstrated the ability to perform the Key Services Required</w:t>
            </w:r>
            <w:r w:rsidRPr="600E77B4">
              <w:rPr>
                <w:rFonts w:ascii="Arial" w:hAnsi="Arial" w:cs="Arial"/>
              </w:rPr>
              <w:t>.  </w:t>
            </w:r>
          </w:p>
        </w:tc>
      </w:tr>
    </w:tbl>
    <w:p w14:paraId="79357DD8" w14:textId="77777777" w:rsidR="009C2E0C" w:rsidRDefault="009C2E0C" w:rsidP="00472987">
      <w:pPr>
        <w:tabs>
          <w:tab w:val="left" w:pos="3387"/>
        </w:tabs>
        <w:rPr>
          <w:rFonts w:ascii="Arial" w:hAnsi="Arial" w:cs="Arial"/>
          <w:b/>
          <w:color w:val="000000"/>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7289"/>
      </w:tblGrid>
      <w:tr w:rsidR="00472987" w:rsidRPr="00F9098C" w14:paraId="504C39A3" w14:textId="77777777" w:rsidTr="600E77B4">
        <w:trPr>
          <w:trHeight w:val="379"/>
        </w:trPr>
        <w:tc>
          <w:tcPr>
            <w:tcW w:w="691" w:type="dxa"/>
            <w:vMerge w:val="restart"/>
            <w:shd w:val="clear" w:color="auto" w:fill="BDD6EE"/>
            <w:vAlign w:val="center"/>
          </w:tcPr>
          <w:p w14:paraId="1429CCC5"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w:t>
            </w:r>
          </w:p>
        </w:tc>
        <w:tc>
          <w:tcPr>
            <w:tcW w:w="1987" w:type="dxa"/>
            <w:tcBorders>
              <w:bottom w:val="single" w:sz="4" w:space="0" w:color="auto"/>
            </w:tcBorders>
            <w:shd w:val="clear" w:color="auto" w:fill="BDD6EE"/>
            <w:vAlign w:val="center"/>
          </w:tcPr>
          <w:p w14:paraId="22A15A70" w14:textId="45982040"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Page Number</w:t>
            </w:r>
          </w:p>
        </w:tc>
        <w:tc>
          <w:tcPr>
            <w:tcW w:w="7289" w:type="dxa"/>
            <w:tcBorders>
              <w:bottom w:val="single" w:sz="4" w:space="0" w:color="auto"/>
            </w:tcBorders>
            <w:shd w:val="clear" w:color="auto" w:fill="BDD6EE"/>
            <w:vAlign w:val="center"/>
          </w:tcPr>
          <w:p w14:paraId="23174F5C" w14:textId="47DF8489" w:rsidR="009C2E0C" w:rsidRPr="00F9098C" w:rsidRDefault="004712FA" w:rsidP="004712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rPr>
                <w:rFonts w:ascii="Arial" w:hAnsi="Arial" w:cs="Arial"/>
                <w:b/>
              </w:rPr>
            </w:pPr>
            <w:r>
              <w:rPr>
                <w:rFonts w:ascii="Arial" w:hAnsi="Arial" w:cs="Arial"/>
                <w:b/>
              </w:rPr>
              <w:t xml:space="preserve">                              </w:t>
            </w:r>
            <w:r w:rsidR="009C2E0C" w:rsidRPr="00F9098C">
              <w:rPr>
                <w:rFonts w:ascii="Arial" w:hAnsi="Arial" w:cs="Arial"/>
                <w:b/>
              </w:rPr>
              <w:t>Question</w:t>
            </w:r>
          </w:p>
        </w:tc>
      </w:tr>
      <w:tr w:rsidR="00472987" w:rsidRPr="00F9098C" w14:paraId="333A5171" w14:textId="77777777" w:rsidTr="248BF7C9">
        <w:trPr>
          <w:trHeight w:val="379"/>
        </w:trPr>
        <w:tc>
          <w:tcPr>
            <w:tcW w:w="691" w:type="dxa"/>
            <w:vMerge/>
          </w:tcPr>
          <w:p w14:paraId="174C0B6B"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B5EBC3F" w14:textId="0F3FC2E2" w:rsidR="009C2E0C" w:rsidRPr="00B51518" w:rsidRDefault="00526097"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7289" w:type="dxa"/>
            <w:shd w:val="clear" w:color="auto" w:fill="FFFFFF" w:themeFill="background1"/>
            <w:vAlign w:val="center"/>
          </w:tcPr>
          <w:p w14:paraId="5C689573" w14:textId="5806A09D" w:rsidR="009C2E0C" w:rsidRPr="00B51518" w:rsidRDefault="35A857E9" w:rsidP="1F1DCDE0">
            <w:pPr>
              <w:rPr>
                <w:rFonts w:ascii="Arial" w:eastAsia="Arial" w:hAnsi="Arial" w:cs="Arial"/>
              </w:rPr>
            </w:pPr>
            <w:r w:rsidRPr="1F1DCDE0">
              <w:rPr>
                <w:rFonts w:ascii="Arial" w:eastAsia="Arial" w:hAnsi="Arial" w:cs="Arial"/>
              </w:rPr>
              <w:t>What financial software does the GEO use to manage and track the grant funds?</w:t>
            </w:r>
          </w:p>
        </w:tc>
      </w:tr>
      <w:tr w:rsidR="00472987" w:rsidRPr="00F9098C" w14:paraId="59EDE546" w14:textId="77777777" w:rsidTr="248BF7C9">
        <w:trPr>
          <w:trHeight w:val="379"/>
        </w:trPr>
        <w:tc>
          <w:tcPr>
            <w:tcW w:w="691" w:type="dxa"/>
            <w:vMerge/>
          </w:tcPr>
          <w:p w14:paraId="5F532EC5"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276" w:type="dxa"/>
            <w:gridSpan w:val="2"/>
            <w:tcBorders>
              <w:bottom w:val="single" w:sz="4" w:space="0" w:color="auto"/>
            </w:tcBorders>
            <w:shd w:val="clear" w:color="auto" w:fill="BDD6EE"/>
            <w:vAlign w:val="center"/>
          </w:tcPr>
          <w:p w14:paraId="153629CA"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5FFD74F8" w14:textId="77777777" w:rsidTr="248BF7C9">
        <w:trPr>
          <w:trHeight w:val="379"/>
        </w:trPr>
        <w:tc>
          <w:tcPr>
            <w:tcW w:w="691" w:type="dxa"/>
            <w:vMerge/>
          </w:tcPr>
          <w:p w14:paraId="1681A5CB"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276" w:type="dxa"/>
            <w:gridSpan w:val="2"/>
            <w:vAlign w:val="center"/>
          </w:tcPr>
          <w:p w14:paraId="06C21DCA" w14:textId="1E29D74A" w:rsidR="009C2E0C" w:rsidRPr="00694144" w:rsidRDefault="007C2BD7"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themeColor="text1"/>
              </w:rPr>
            </w:pPr>
            <w:r w:rsidRPr="00694144">
              <w:rPr>
                <w:rFonts w:ascii="Arial" w:hAnsi="Arial" w:cs="Arial"/>
                <w:color w:val="000000" w:themeColor="text1"/>
              </w:rPr>
              <w:t xml:space="preserve">GEO utilizes the State of Maine accounting system, Advantage. </w:t>
            </w:r>
          </w:p>
        </w:tc>
      </w:tr>
    </w:tbl>
    <w:p w14:paraId="127DB80A" w14:textId="67119CCE" w:rsidR="44F1BE6E" w:rsidRDefault="44F1BE6E" w:rsidP="004712FA">
      <w:pPr>
        <w:tabs>
          <w:tab w:val="left" w:pos="3387"/>
        </w:tabs>
        <w:rPr>
          <w:rFonts w:ascii="Arial" w:hAnsi="Arial" w:cs="Arial"/>
          <w:b/>
          <w:bCs/>
          <w:color w:val="000000" w:themeColor="text1"/>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849"/>
        <w:gridCol w:w="7455"/>
      </w:tblGrid>
      <w:tr w:rsidR="00472987" w14:paraId="7A6C27B1" w14:textId="77777777" w:rsidTr="717C383B">
        <w:trPr>
          <w:trHeight w:val="379"/>
        </w:trPr>
        <w:tc>
          <w:tcPr>
            <w:tcW w:w="691" w:type="dxa"/>
            <w:vMerge w:val="restart"/>
            <w:shd w:val="clear" w:color="auto" w:fill="BDD6EE"/>
            <w:vAlign w:val="center"/>
          </w:tcPr>
          <w:p w14:paraId="3F920778" w14:textId="2ACB9F74" w:rsidR="1F1DCDE0" w:rsidRDefault="5834C372" w:rsidP="1F1DCD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0BE22583">
              <w:rPr>
                <w:rFonts w:ascii="Arial" w:hAnsi="Arial" w:cs="Arial"/>
                <w:b/>
                <w:bCs/>
              </w:rPr>
              <w:t>1</w:t>
            </w:r>
            <w:r w:rsidR="1CE6CA0D" w:rsidRPr="0BE22583">
              <w:rPr>
                <w:rFonts w:ascii="Arial" w:hAnsi="Arial" w:cs="Arial"/>
                <w:b/>
                <w:bCs/>
              </w:rPr>
              <w:t>1</w:t>
            </w:r>
          </w:p>
        </w:tc>
        <w:tc>
          <w:tcPr>
            <w:tcW w:w="1987" w:type="dxa"/>
            <w:tcBorders>
              <w:bottom w:val="single" w:sz="4" w:space="0" w:color="auto"/>
            </w:tcBorders>
            <w:shd w:val="clear" w:color="auto" w:fill="BDD6EE"/>
            <w:vAlign w:val="center"/>
          </w:tcPr>
          <w:p w14:paraId="7C206256" w14:textId="7819FE34" w:rsidR="1F1DCDE0" w:rsidRDefault="1F1DCDE0" w:rsidP="1F1DCD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1F1DCDE0">
              <w:rPr>
                <w:rFonts w:ascii="Arial" w:hAnsi="Arial" w:cs="Arial"/>
                <w:b/>
                <w:bCs/>
              </w:rPr>
              <w:t>Page Number</w:t>
            </w:r>
          </w:p>
        </w:tc>
        <w:tc>
          <w:tcPr>
            <w:tcW w:w="8622" w:type="dxa"/>
            <w:tcBorders>
              <w:bottom w:val="single" w:sz="4" w:space="0" w:color="auto"/>
            </w:tcBorders>
            <w:shd w:val="clear" w:color="auto" w:fill="BDD6EE"/>
            <w:vAlign w:val="center"/>
          </w:tcPr>
          <w:p w14:paraId="103904B1" w14:textId="4A2B60D5" w:rsidR="1F1DCDE0" w:rsidRDefault="004712FA" w:rsidP="004712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Pr>
                <w:rFonts w:ascii="Arial" w:hAnsi="Arial" w:cs="Arial"/>
                <w:b/>
                <w:bCs/>
              </w:rPr>
              <w:t xml:space="preserve">                                 </w:t>
            </w:r>
            <w:r w:rsidR="1F1DCDE0" w:rsidRPr="1F1DCDE0">
              <w:rPr>
                <w:rFonts w:ascii="Arial" w:hAnsi="Arial" w:cs="Arial"/>
                <w:b/>
                <w:bCs/>
              </w:rPr>
              <w:t>Question</w:t>
            </w:r>
          </w:p>
        </w:tc>
      </w:tr>
      <w:tr w:rsidR="1F1DCDE0" w14:paraId="261F7421" w14:textId="77777777" w:rsidTr="717C383B">
        <w:trPr>
          <w:trHeight w:val="379"/>
        </w:trPr>
        <w:tc>
          <w:tcPr>
            <w:tcW w:w="691" w:type="dxa"/>
            <w:vMerge/>
          </w:tcPr>
          <w:p w14:paraId="4B5EE712" w14:textId="77777777" w:rsidR="00041F1E" w:rsidRDefault="00041F1E"/>
        </w:tc>
        <w:tc>
          <w:tcPr>
            <w:tcW w:w="1987" w:type="dxa"/>
            <w:shd w:val="clear" w:color="auto" w:fill="FFFFFF" w:themeFill="background1"/>
            <w:vAlign w:val="center"/>
          </w:tcPr>
          <w:p w14:paraId="7F7EC920" w14:textId="7A851A6B" w:rsidR="1F1DCDE0" w:rsidRDefault="00232FED" w:rsidP="1F1DCDE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622" w:type="dxa"/>
            <w:shd w:val="clear" w:color="auto" w:fill="FFFFFF" w:themeFill="background1"/>
            <w:vAlign w:val="center"/>
          </w:tcPr>
          <w:p w14:paraId="1F575767" w14:textId="30685280" w:rsidR="176A1702" w:rsidRDefault="176A1702" w:rsidP="6EBFDE78">
            <w:pPr>
              <w:rPr>
                <w:rFonts w:ascii="Arial" w:eastAsia="Arial" w:hAnsi="Arial" w:cs="Arial"/>
                <w:highlight w:val="yellow"/>
              </w:rPr>
            </w:pPr>
            <w:r w:rsidRPr="2C465428">
              <w:rPr>
                <w:rFonts w:ascii="Arial" w:eastAsia="Arial" w:hAnsi="Arial" w:cs="Arial"/>
              </w:rPr>
              <w:t>Would GEO consider permitting two approved vendors to submit a joint proposal to leverage their respective strengths and provide the best possible return for the client?</w:t>
            </w:r>
          </w:p>
        </w:tc>
      </w:tr>
      <w:tr w:rsidR="00472987" w14:paraId="6EB08CA5" w14:textId="77777777" w:rsidTr="717C383B">
        <w:trPr>
          <w:trHeight w:val="379"/>
        </w:trPr>
        <w:tc>
          <w:tcPr>
            <w:tcW w:w="691" w:type="dxa"/>
            <w:vMerge/>
          </w:tcPr>
          <w:p w14:paraId="716F08FB" w14:textId="77777777" w:rsidR="00041F1E" w:rsidRDefault="00041F1E"/>
        </w:tc>
        <w:tc>
          <w:tcPr>
            <w:tcW w:w="10609" w:type="dxa"/>
            <w:gridSpan w:val="2"/>
            <w:tcBorders>
              <w:bottom w:val="single" w:sz="4" w:space="0" w:color="auto"/>
            </w:tcBorders>
            <w:shd w:val="clear" w:color="auto" w:fill="BDD6EE"/>
            <w:vAlign w:val="center"/>
          </w:tcPr>
          <w:p w14:paraId="20E76B0D" w14:textId="77777777" w:rsidR="1F1DCDE0" w:rsidRDefault="1F1DCDE0" w:rsidP="1F1DCDE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rPr>
            </w:pPr>
            <w:r w:rsidRPr="1F1DCDE0">
              <w:rPr>
                <w:rFonts w:ascii="Arial" w:hAnsi="Arial" w:cs="Arial"/>
                <w:b/>
                <w:bCs/>
              </w:rPr>
              <w:t>Answer</w:t>
            </w:r>
          </w:p>
        </w:tc>
      </w:tr>
      <w:tr w:rsidR="1F1DCDE0" w14:paraId="6DF5E432" w14:textId="77777777" w:rsidTr="717C383B">
        <w:trPr>
          <w:trHeight w:val="379"/>
        </w:trPr>
        <w:tc>
          <w:tcPr>
            <w:tcW w:w="691" w:type="dxa"/>
            <w:vMerge/>
          </w:tcPr>
          <w:p w14:paraId="0D95B0BA" w14:textId="77777777" w:rsidR="00041F1E" w:rsidRDefault="00041F1E"/>
        </w:tc>
        <w:tc>
          <w:tcPr>
            <w:tcW w:w="10609" w:type="dxa"/>
            <w:gridSpan w:val="2"/>
            <w:shd w:val="clear" w:color="auto" w:fill="BDD6EE"/>
            <w:vAlign w:val="center"/>
          </w:tcPr>
          <w:p w14:paraId="3CC1FF07" w14:textId="57E07495" w:rsidR="1F1DCDE0" w:rsidRPr="00472987" w:rsidRDefault="00D1364F" w:rsidP="780D1E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themeColor="text1"/>
              </w:rPr>
            </w:pPr>
            <w:r w:rsidRPr="00472987">
              <w:rPr>
                <w:rFonts w:ascii="Arial" w:hAnsi="Arial" w:cs="Arial"/>
                <w:color w:val="000000" w:themeColor="text1"/>
              </w:rPr>
              <w:t xml:space="preserve">GEO </w:t>
            </w:r>
            <w:r w:rsidR="746F2C97" w:rsidRPr="27E02EE1">
              <w:rPr>
                <w:rFonts w:ascii="Arial" w:hAnsi="Arial" w:cs="Arial"/>
                <w:color w:val="000000" w:themeColor="text1"/>
              </w:rPr>
              <w:t>will</w:t>
            </w:r>
            <w:r w:rsidR="00E44A5C">
              <w:rPr>
                <w:rFonts w:ascii="Arial" w:hAnsi="Arial" w:cs="Arial"/>
                <w:color w:val="000000" w:themeColor="text1"/>
              </w:rPr>
              <w:t xml:space="preserve"> allow</w:t>
            </w:r>
            <w:r w:rsidRPr="00472987">
              <w:rPr>
                <w:rFonts w:ascii="Arial" w:hAnsi="Arial" w:cs="Arial"/>
                <w:color w:val="000000" w:themeColor="text1"/>
              </w:rPr>
              <w:t xml:space="preserve"> two </w:t>
            </w:r>
            <w:r w:rsidR="00E44A5C">
              <w:rPr>
                <w:rFonts w:ascii="Arial" w:hAnsi="Arial" w:cs="Arial"/>
                <w:color w:val="000000" w:themeColor="text1"/>
              </w:rPr>
              <w:t>or more</w:t>
            </w:r>
            <w:r>
              <w:rPr>
                <w:rFonts w:ascii="Arial" w:hAnsi="Arial" w:cs="Arial"/>
                <w:color w:val="000000" w:themeColor="text1"/>
              </w:rPr>
              <w:t xml:space="preserve"> </w:t>
            </w:r>
            <w:r w:rsidR="712317FE" w:rsidRPr="05BE65F5">
              <w:rPr>
                <w:rFonts w:ascii="Arial" w:hAnsi="Arial" w:cs="Arial"/>
                <w:color w:val="000000" w:themeColor="text1"/>
              </w:rPr>
              <w:t>pre-qualified</w:t>
            </w:r>
            <w:r w:rsidR="5402F564" w:rsidRPr="05BE65F5">
              <w:rPr>
                <w:rFonts w:ascii="Arial" w:hAnsi="Arial" w:cs="Arial"/>
                <w:color w:val="000000" w:themeColor="text1"/>
              </w:rPr>
              <w:t xml:space="preserve"> </w:t>
            </w:r>
            <w:r w:rsidRPr="05BE65F5">
              <w:rPr>
                <w:rFonts w:ascii="Arial" w:hAnsi="Arial" w:cs="Arial"/>
                <w:color w:val="000000" w:themeColor="text1"/>
              </w:rPr>
              <w:t xml:space="preserve">vendors </w:t>
            </w:r>
            <w:r w:rsidR="496C721B" w:rsidRPr="05BE65F5">
              <w:rPr>
                <w:rFonts w:ascii="Arial" w:hAnsi="Arial" w:cs="Arial"/>
                <w:color w:val="000000" w:themeColor="text1"/>
              </w:rPr>
              <w:t xml:space="preserve">on Track 2 </w:t>
            </w:r>
            <w:r w:rsidRPr="05BE65F5">
              <w:rPr>
                <w:rFonts w:ascii="Arial" w:hAnsi="Arial" w:cs="Arial"/>
                <w:color w:val="000000" w:themeColor="text1"/>
              </w:rPr>
              <w:t xml:space="preserve">to submit a </w:t>
            </w:r>
            <w:r w:rsidR="607A71C5" w:rsidRPr="05BE65F5">
              <w:rPr>
                <w:rFonts w:ascii="Arial" w:hAnsi="Arial" w:cs="Arial"/>
                <w:color w:val="000000" w:themeColor="text1"/>
              </w:rPr>
              <w:t>join</w:t>
            </w:r>
            <w:r w:rsidR="48B25D15" w:rsidRPr="05BE65F5">
              <w:rPr>
                <w:rFonts w:ascii="Arial" w:hAnsi="Arial" w:cs="Arial"/>
                <w:color w:val="000000" w:themeColor="text1"/>
              </w:rPr>
              <w:t>t</w:t>
            </w:r>
            <w:r w:rsidRPr="05BE65F5">
              <w:rPr>
                <w:rFonts w:ascii="Arial" w:hAnsi="Arial" w:cs="Arial"/>
                <w:color w:val="000000" w:themeColor="text1"/>
              </w:rPr>
              <w:t xml:space="preserve"> proposal. </w:t>
            </w:r>
            <w:r w:rsidR="19B8F72E" w:rsidRPr="05BE65F5">
              <w:rPr>
                <w:rFonts w:ascii="Arial" w:hAnsi="Arial" w:cs="Arial"/>
                <w:color w:val="000000" w:themeColor="text1"/>
              </w:rPr>
              <w:t xml:space="preserve">Please note that </w:t>
            </w:r>
            <w:proofErr w:type="gramStart"/>
            <w:r w:rsidR="19B8F72E" w:rsidRPr="05BE65F5">
              <w:rPr>
                <w:rFonts w:ascii="Arial" w:hAnsi="Arial" w:cs="Arial"/>
                <w:color w:val="000000" w:themeColor="text1"/>
              </w:rPr>
              <w:t>on</w:t>
            </w:r>
            <w:proofErr w:type="gramEnd"/>
            <w:r w:rsidR="19B8F72E" w:rsidRPr="05BE65F5">
              <w:rPr>
                <w:rFonts w:ascii="Arial" w:hAnsi="Arial" w:cs="Arial"/>
                <w:color w:val="000000" w:themeColor="text1"/>
              </w:rPr>
              <w:t xml:space="preserve"> joint proposals, the State </w:t>
            </w:r>
            <w:r w:rsidR="25090405" w:rsidRPr="05BE65F5">
              <w:rPr>
                <w:rFonts w:ascii="Arial" w:hAnsi="Arial" w:cs="Arial"/>
                <w:color w:val="000000" w:themeColor="text1"/>
              </w:rPr>
              <w:t xml:space="preserve">asks that one vendor submit the bid for consideration. The vendor that submits the bid is considered the “lead” </w:t>
            </w:r>
            <w:r w:rsidR="25090405" w:rsidRPr="05BE65F5">
              <w:rPr>
                <w:rFonts w:ascii="Arial" w:hAnsi="Arial" w:cs="Arial"/>
                <w:color w:val="000000" w:themeColor="text1"/>
              </w:rPr>
              <w:lastRenderedPageBreak/>
              <w:t>and</w:t>
            </w:r>
            <w:r w:rsidR="00927CA6">
              <w:rPr>
                <w:rFonts w:ascii="Arial" w:hAnsi="Arial" w:cs="Arial"/>
                <w:color w:val="000000" w:themeColor="text1"/>
              </w:rPr>
              <w:t>, if the proposal is selected,</w:t>
            </w:r>
            <w:r w:rsidR="25090405" w:rsidRPr="05BE65F5">
              <w:rPr>
                <w:rFonts w:ascii="Arial" w:hAnsi="Arial" w:cs="Arial"/>
                <w:color w:val="000000" w:themeColor="text1"/>
              </w:rPr>
              <w:t xml:space="preserve"> </w:t>
            </w:r>
            <w:r w:rsidR="00E44A5C">
              <w:rPr>
                <w:rFonts w:ascii="Arial" w:hAnsi="Arial" w:cs="Arial"/>
                <w:color w:val="000000" w:themeColor="text1"/>
              </w:rPr>
              <w:t>will execute the contract with</w:t>
            </w:r>
            <w:r w:rsidR="00E44A5C" w:rsidRPr="00472987">
              <w:rPr>
                <w:rFonts w:ascii="Arial" w:hAnsi="Arial" w:cs="Arial"/>
                <w:color w:val="000000" w:themeColor="text1"/>
              </w:rPr>
              <w:t xml:space="preserve"> </w:t>
            </w:r>
            <w:r w:rsidR="25090405" w:rsidRPr="2992B818">
              <w:rPr>
                <w:rFonts w:ascii="Arial" w:hAnsi="Arial" w:cs="Arial"/>
                <w:color w:val="000000" w:themeColor="text1"/>
              </w:rPr>
              <w:t>the state</w:t>
            </w:r>
            <w:r w:rsidR="25090405" w:rsidRPr="00472987">
              <w:rPr>
                <w:rFonts w:ascii="Arial" w:hAnsi="Arial" w:cs="Arial"/>
                <w:color w:val="000000" w:themeColor="text1"/>
              </w:rPr>
              <w:t xml:space="preserve"> during the period of the performance</w:t>
            </w:r>
            <w:r w:rsidR="0A123CF5" w:rsidRPr="15DB114C">
              <w:rPr>
                <w:rFonts w:ascii="Arial" w:hAnsi="Arial" w:cs="Arial"/>
                <w:color w:val="000000" w:themeColor="text1"/>
              </w:rPr>
              <w:t>.</w:t>
            </w:r>
          </w:p>
          <w:p w14:paraId="28E081F3" w14:textId="0CCEE22B" w:rsidR="1F1DCDE0" w:rsidRPr="00472987" w:rsidRDefault="1F1DCDE0" w:rsidP="780D1E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themeColor="text1"/>
              </w:rPr>
            </w:pPr>
          </w:p>
          <w:p w14:paraId="330772C2" w14:textId="597E97AA" w:rsidR="1F1DCDE0" w:rsidRPr="00472987" w:rsidRDefault="746F2C97" w:rsidP="6EBFDE7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themeColor="text1"/>
              </w:rPr>
            </w:pPr>
            <w:r w:rsidRPr="07BDDC5D">
              <w:rPr>
                <w:rFonts w:ascii="Arial" w:hAnsi="Arial" w:cs="Arial"/>
                <w:color w:val="000000" w:themeColor="text1"/>
              </w:rPr>
              <w:t>Vendors</w:t>
            </w:r>
            <w:r w:rsidR="00E44A5C">
              <w:rPr>
                <w:rFonts w:ascii="Arial" w:hAnsi="Arial" w:cs="Arial"/>
                <w:color w:val="000000" w:themeColor="text1"/>
              </w:rPr>
              <w:t xml:space="preserve"> not </w:t>
            </w:r>
            <w:r w:rsidR="00F55E06">
              <w:rPr>
                <w:rFonts w:ascii="Arial" w:hAnsi="Arial" w:cs="Arial"/>
                <w:color w:val="000000" w:themeColor="text1"/>
              </w:rPr>
              <w:t>pre-qualified and listed on</w:t>
            </w:r>
            <w:r w:rsidR="59B0995A" w:rsidRPr="20E7A5C6">
              <w:rPr>
                <w:rFonts w:ascii="Arial" w:hAnsi="Arial" w:cs="Arial"/>
                <w:color w:val="000000" w:themeColor="text1"/>
              </w:rPr>
              <w:t xml:space="preserve"> Track 2 of the Pre-Qualified Vendor List</w:t>
            </w:r>
            <w:r w:rsidR="00F55E06">
              <w:rPr>
                <w:rFonts w:ascii="Arial" w:hAnsi="Arial" w:cs="Arial"/>
                <w:color w:val="000000" w:themeColor="text1"/>
              </w:rPr>
              <w:t xml:space="preserve"> are not eligible to submit bids</w:t>
            </w:r>
            <w:r w:rsidR="004E0E25">
              <w:rPr>
                <w:rFonts w:ascii="Arial" w:hAnsi="Arial" w:cs="Arial"/>
                <w:color w:val="000000" w:themeColor="text1"/>
              </w:rPr>
              <w:t xml:space="preserve"> and are not permitted on joint proposals</w:t>
            </w:r>
            <w:r w:rsidR="35C3D4CC" w:rsidRPr="20E7A5C6">
              <w:rPr>
                <w:rFonts w:ascii="Arial" w:hAnsi="Arial" w:cs="Arial"/>
                <w:color w:val="000000" w:themeColor="text1"/>
              </w:rPr>
              <w:t>.</w:t>
            </w:r>
          </w:p>
        </w:tc>
      </w:tr>
    </w:tbl>
    <w:p w14:paraId="7493C969" w14:textId="590A245A" w:rsidR="00C54CE8" w:rsidRDefault="00C54CE8" w:rsidP="1F1DCDE0">
      <w:pPr>
        <w:tabs>
          <w:tab w:val="left" w:pos="3387"/>
        </w:tabs>
        <w:jc w:val="center"/>
        <w:rPr>
          <w:rFonts w:ascii="Arial" w:hAnsi="Arial" w:cs="Arial"/>
          <w:b/>
          <w:bCs/>
          <w:color w:val="000000"/>
        </w:rPr>
      </w:pPr>
    </w:p>
    <w:sectPr w:rsidR="00C54CE8" w:rsidSect="00131249">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1A1F1" w14:textId="77777777" w:rsidR="00CC6EC0" w:rsidRDefault="00CC6EC0" w:rsidP="00131249">
      <w:r>
        <w:separator/>
      </w:r>
    </w:p>
  </w:endnote>
  <w:endnote w:type="continuationSeparator" w:id="0">
    <w:p w14:paraId="6F0C97C3" w14:textId="77777777" w:rsidR="00CC6EC0" w:rsidRDefault="00CC6EC0"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D873" w14:textId="77777777" w:rsidR="008A5A26" w:rsidRPr="00035C50" w:rsidRDefault="008A5A26">
    <w:pPr>
      <w:pStyle w:val="Footer"/>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C54CE8">
      <w:rPr>
        <w:rFonts w:ascii="Arial" w:hAnsi="Arial" w:cs="Arial"/>
        <w:sz w:val="22"/>
        <w:szCs w:val="22"/>
      </w:rPr>
      <w:t>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C382" w14:textId="77777777" w:rsidR="007366D2" w:rsidRPr="00035C50" w:rsidRDefault="007366D2" w:rsidP="008A5A26">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13323">
      <w:rPr>
        <w:rFonts w:ascii="Arial" w:hAnsi="Arial" w:cs="Arial"/>
        <w:sz w:val="22"/>
        <w:szCs w:val="22"/>
      </w:rPr>
      <w:t>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A709" w14:textId="77777777" w:rsidR="00CC6EC0" w:rsidRDefault="00CC6EC0" w:rsidP="00131249">
      <w:r>
        <w:separator/>
      </w:r>
    </w:p>
  </w:footnote>
  <w:footnote w:type="continuationSeparator" w:id="0">
    <w:p w14:paraId="79167D6D" w14:textId="77777777" w:rsidR="00CC6EC0" w:rsidRDefault="00CC6EC0"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DDA2" w14:textId="1078D03A" w:rsidR="00131249" w:rsidRDefault="6E56A3A8" w:rsidP="6E56A3A8">
    <w:pPr>
      <w:pStyle w:val="Header"/>
      <w:rPr>
        <w:rFonts w:ascii="Arial" w:hAnsi="Arial" w:cs="Arial"/>
        <w:b/>
        <w:bCs/>
        <w:sz w:val="20"/>
        <w:szCs w:val="20"/>
      </w:rPr>
    </w:pPr>
    <w:r w:rsidRPr="6E56A3A8">
      <w:rPr>
        <w:rFonts w:ascii="Arial" w:hAnsi="Arial" w:cs="Arial"/>
        <w:sz w:val="20"/>
        <w:szCs w:val="20"/>
      </w:rPr>
      <w:t xml:space="preserve">Mini-Bid for Maine Grid Resilience Grant Program Project Construction and Compliance Monitoring  </w:t>
    </w:r>
    <w:r w:rsidR="00131249">
      <w:tab/>
    </w:r>
    <w:r w:rsidRPr="6E56A3A8">
      <w:rPr>
        <w:rFonts w:ascii="Arial" w:hAnsi="Arial" w:cs="Arial"/>
        <w:b/>
        <w:bCs/>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E56A3A8" w14:paraId="5F2CB7BA" w14:textId="77777777" w:rsidTr="6E56A3A8">
      <w:trPr>
        <w:trHeight w:val="300"/>
      </w:trPr>
      <w:tc>
        <w:tcPr>
          <w:tcW w:w="3120" w:type="dxa"/>
        </w:tcPr>
        <w:p w14:paraId="3CC785D1" w14:textId="6EB7F21A" w:rsidR="6E56A3A8" w:rsidRDefault="6E56A3A8" w:rsidP="6E56A3A8">
          <w:pPr>
            <w:pStyle w:val="Header"/>
            <w:ind w:left="-115"/>
          </w:pPr>
        </w:p>
      </w:tc>
      <w:tc>
        <w:tcPr>
          <w:tcW w:w="3120" w:type="dxa"/>
        </w:tcPr>
        <w:p w14:paraId="75693259" w14:textId="67116F1E" w:rsidR="6E56A3A8" w:rsidRDefault="6E56A3A8" w:rsidP="6E56A3A8">
          <w:pPr>
            <w:pStyle w:val="Header"/>
            <w:jc w:val="center"/>
          </w:pPr>
        </w:p>
      </w:tc>
      <w:tc>
        <w:tcPr>
          <w:tcW w:w="3120" w:type="dxa"/>
        </w:tcPr>
        <w:p w14:paraId="52AC1CF5" w14:textId="3E194647" w:rsidR="6E56A3A8" w:rsidRDefault="6E56A3A8" w:rsidP="6E56A3A8">
          <w:pPr>
            <w:pStyle w:val="Header"/>
            <w:ind w:right="-115"/>
            <w:jc w:val="right"/>
          </w:pPr>
        </w:p>
      </w:tc>
    </w:tr>
  </w:tbl>
  <w:p w14:paraId="5367A367" w14:textId="58DBD4AB" w:rsidR="6E56A3A8" w:rsidRDefault="6E56A3A8" w:rsidP="6E56A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46"/>
    <w:multiLevelType w:val="multilevel"/>
    <w:tmpl w:val="916421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FC32D1"/>
    <w:multiLevelType w:val="hybridMultilevel"/>
    <w:tmpl w:val="FFFFFFFF"/>
    <w:lvl w:ilvl="0" w:tplc="367228BA">
      <w:start w:val="1"/>
      <w:numFmt w:val="decimal"/>
      <w:lvlText w:val="%1."/>
      <w:lvlJc w:val="left"/>
      <w:pPr>
        <w:ind w:left="720" w:hanging="360"/>
      </w:pPr>
    </w:lvl>
    <w:lvl w:ilvl="1" w:tplc="D5A60372">
      <w:start w:val="1"/>
      <w:numFmt w:val="lowerLetter"/>
      <w:lvlText w:val="%2."/>
      <w:lvlJc w:val="left"/>
      <w:pPr>
        <w:ind w:left="1440" w:hanging="360"/>
      </w:pPr>
    </w:lvl>
    <w:lvl w:ilvl="2" w:tplc="A246D764">
      <w:start w:val="1"/>
      <w:numFmt w:val="lowerRoman"/>
      <w:lvlText w:val="%3."/>
      <w:lvlJc w:val="right"/>
      <w:pPr>
        <w:ind w:left="2160" w:hanging="180"/>
      </w:pPr>
    </w:lvl>
    <w:lvl w:ilvl="3" w:tplc="8EE8E08C">
      <w:start w:val="1"/>
      <w:numFmt w:val="decimal"/>
      <w:lvlText w:val="%4."/>
      <w:lvlJc w:val="left"/>
      <w:pPr>
        <w:ind w:left="2880" w:hanging="360"/>
      </w:pPr>
    </w:lvl>
    <w:lvl w:ilvl="4" w:tplc="F9EC93F8">
      <w:start w:val="1"/>
      <w:numFmt w:val="lowerLetter"/>
      <w:lvlText w:val="%5."/>
      <w:lvlJc w:val="left"/>
      <w:pPr>
        <w:ind w:left="3600" w:hanging="360"/>
      </w:pPr>
    </w:lvl>
    <w:lvl w:ilvl="5" w:tplc="2FA40408">
      <w:start w:val="1"/>
      <w:numFmt w:val="lowerRoman"/>
      <w:lvlText w:val="%6."/>
      <w:lvlJc w:val="right"/>
      <w:pPr>
        <w:ind w:left="4320" w:hanging="180"/>
      </w:pPr>
    </w:lvl>
    <w:lvl w:ilvl="6" w:tplc="21C28700">
      <w:start w:val="1"/>
      <w:numFmt w:val="decimal"/>
      <w:lvlText w:val="%7."/>
      <w:lvlJc w:val="left"/>
      <w:pPr>
        <w:ind w:left="5040" w:hanging="360"/>
      </w:pPr>
    </w:lvl>
    <w:lvl w:ilvl="7" w:tplc="97F86C32">
      <w:start w:val="1"/>
      <w:numFmt w:val="lowerLetter"/>
      <w:lvlText w:val="%8."/>
      <w:lvlJc w:val="left"/>
      <w:pPr>
        <w:ind w:left="5760" w:hanging="360"/>
      </w:pPr>
    </w:lvl>
    <w:lvl w:ilvl="8" w:tplc="5380E6B8">
      <w:start w:val="1"/>
      <w:numFmt w:val="lowerRoman"/>
      <w:lvlText w:val="%9."/>
      <w:lvlJc w:val="right"/>
      <w:pPr>
        <w:ind w:left="6480" w:hanging="180"/>
      </w:pPr>
    </w:lvl>
  </w:abstractNum>
  <w:abstractNum w:abstractNumId="2" w15:restartNumberingAfterBreak="0">
    <w:nsid w:val="07DC5688"/>
    <w:multiLevelType w:val="hybridMultilevel"/>
    <w:tmpl w:val="FFFFFFFF"/>
    <w:lvl w:ilvl="0" w:tplc="922E52BA">
      <w:start w:val="1"/>
      <w:numFmt w:val="decimal"/>
      <w:lvlText w:val="%1."/>
      <w:lvlJc w:val="left"/>
      <w:pPr>
        <w:ind w:left="720" w:hanging="360"/>
      </w:pPr>
    </w:lvl>
    <w:lvl w:ilvl="1" w:tplc="3C56007E">
      <w:start w:val="1"/>
      <w:numFmt w:val="lowerLetter"/>
      <w:lvlText w:val="%2."/>
      <w:lvlJc w:val="left"/>
      <w:pPr>
        <w:ind w:left="1440" w:hanging="360"/>
      </w:pPr>
    </w:lvl>
    <w:lvl w:ilvl="2" w:tplc="1F4AD222">
      <w:start w:val="1"/>
      <w:numFmt w:val="lowerRoman"/>
      <w:lvlText w:val="%3."/>
      <w:lvlJc w:val="right"/>
      <w:pPr>
        <w:ind w:left="2160" w:hanging="180"/>
      </w:pPr>
    </w:lvl>
    <w:lvl w:ilvl="3" w:tplc="E77AFA52">
      <w:start w:val="1"/>
      <w:numFmt w:val="decimal"/>
      <w:lvlText w:val="%4."/>
      <w:lvlJc w:val="left"/>
      <w:pPr>
        <w:ind w:left="2880" w:hanging="360"/>
      </w:pPr>
    </w:lvl>
    <w:lvl w:ilvl="4" w:tplc="DD464E72">
      <w:start w:val="1"/>
      <w:numFmt w:val="lowerLetter"/>
      <w:lvlText w:val="%5."/>
      <w:lvlJc w:val="left"/>
      <w:pPr>
        <w:ind w:left="3600" w:hanging="360"/>
      </w:pPr>
    </w:lvl>
    <w:lvl w:ilvl="5" w:tplc="DDF6B7F2">
      <w:start w:val="1"/>
      <w:numFmt w:val="lowerRoman"/>
      <w:lvlText w:val="%6."/>
      <w:lvlJc w:val="right"/>
      <w:pPr>
        <w:ind w:left="4320" w:hanging="180"/>
      </w:pPr>
    </w:lvl>
    <w:lvl w:ilvl="6" w:tplc="43FA19A2">
      <w:start w:val="1"/>
      <w:numFmt w:val="decimal"/>
      <w:lvlText w:val="%7."/>
      <w:lvlJc w:val="left"/>
      <w:pPr>
        <w:ind w:left="5040" w:hanging="360"/>
      </w:pPr>
    </w:lvl>
    <w:lvl w:ilvl="7" w:tplc="B786071E">
      <w:start w:val="1"/>
      <w:numFmt w:val="lowerLetter"/>
      <w:lvlText w:val="%8."/>
      <w:lvlJc w:val="left"/>
      <w:pPr>
        <w:ind w:left="5760" w:hanging="360"/>
      </w:pPr>
    </w:lvl>
    <w:lvl w:ilvl="8" w:tplc="6C9E44BA">
      <w:start w:val="1"/>
      <w:numFmt w:val="lowerRoman"/>
      <w:lvlText w:val="%9."/>
      <w:lvlJc w:val="right"/>
      <w:pPr>
        <w:ind w:left="6480" w:hanging="180"/>
      </w:pPr>
    </w:lvl>
  </w:abstractNum>
  <w:abstractNum w:abstractNumId="3" w15:restartNumberingAfterBreak="0">
    <w:nsid w:val="3B399C99"/>
    <w:multiLevelType w:val="hybridMultilevel"/>
    <w:tmpl w:val="FFFFFFFF"/>
    <w:lvl w:ilvl="0" w:tplc="122A4CE8">
      <w:start w:val="1"/>
      <w:numFmt w:val="decimal"/>
      <w:lvlText w:val="%1."/>
      <w:lvlJc w:val="left"/>
      <w:pPr>
        <w:ind w:left="720" w:hanging="360"/>
      </w:pPr>
    </w:lvl>
    <w:lvl w:ilvl="1" w:tplc="E188B04E">
      <w:start w:val="1"/>
      <w:numFmt w:val="lowerLetter"/>
      <w:lvlText w:val="%2."/>
      <w:lvlJc w:val="left"/>
      <w:pPr>
        <w:ind w:left="1440" w:hanging="360"/>
      </w:pPr>
    </w:lvl>
    <w:lvl w:ilvl="2" w:tplc="0C0EB1E2">
      <w:start w:val="1"/>
      <w:numFmt w:val="lowerRoman"/>
      <w:lvlText w:val="%3."/>
      <w:lvlJc w:val="right"/>
      <w:pPr>
        <w:ind w:left="2160" w:hanging="180"/>
      </w:pPr>
    </w:lvl>
    <w:lvl w:ilvl="3" w:tplc="AA90F88A">
      <w:start w:val="1"/>
      <w:numFmt w:val="decimal"/>
      <w:lvlText w:val="%4."/>
      <w:lvlJc w:val="left"/>
      <w:pPr>
        <w:ind w:left="2880" w:hanging="360"/>
      </w:pPr>
    </w:lvl>
    <w:lvl w:ilvl="4" w:tplc="88F6CBC8">
      <w:start w:val="1"/>
      <w:numFmt w:val="lowerLetter"/>
      <w:lvlText w:val="%5."/>
      <w:lvlJc w:val="left"/>
      <w:pPr>
        <w:ind w:left="3600" w:hanging="360"/>
      </w:pPr>
    </w:lvl>
    <w:lvl w:ilvl="5" w:tplc="36DAB7CE">
      <w:start w:val="1"/>
      <w:numFmt w:val="lowerRoman"/>
      <w:lvlText w:val="%6."/>
      <w:lvlJc w:val="right"/>
      <w:pPr>
        <w:ind w:left="4320" w:hanging="180"/>
      </w:pPr>
    </w:lvl>
    <w:lvl w:ilvl="6" w:tplc="07301D34">
      <w:start w:val="1"/>
      <w:numFmt w:val="decimal"/>
      <w:lvlText w:val="%7."/>
      <w:lvlJc w:val="left"/>
      <w:pPr>
        <w:ind w:left="5040" w:hanging="360"/>
      </w:pPr>
    </w:lvl>
    <w:lvl w:ilvl="7" w:tplc="AB6820A4">
      <w:start w:val="1"/>
      <w:numFmt w:val="lowerLetter"/>
      <w:lvlText w:val="%8."/>
      <w:lvlJc w:val="left"/>
      <w:pPr>
        <w:ind w:left="5760" w:hanging="360"/>
      </w:pPr>
    </w:lvl>
    <w:lvl w:ilvl="8" w:tplc="8BEED40E">
      <w:start w:val="1"/>
      <w:numFmt w:val="lowerRoman"/>
      <w:lvlText w:val="%9."/>
      <w:lvlJc w:val="right"/>
      <w:pPr>
        <w:ind w:left="6480" w:hanging="180"/>
      </w:pPr>
    </w:lvl>
  </w:abstractNum>
  <w:abstractNum w:abstractNumId="4" w15:restartNumberingAfterBreak="0">
    <w:nsid w:val="479BC61E"/>
    <w:multiLevelType w:val="hybridMultilevel"/>
    <w:tmpl w:val="FFFFFFFF"/>
    <w:lvl w:ilvl="0" w:tplc="44025682">
      <w:start w:val="1"/>
      <w:numFmt w:val="decimal"/>
      <w:lvlText w:val="%1."/>
      <w:lvlJc w:val="left"/>
      <w:pPr>
        <w:ind w:left="720" w:hanging="360"/>
      </w:pPr>
    </w:lvl>
    <w:lvl w:ilvl="1" w:tplc="1536397C">
      <w:start w:val="1"/>
      <w:numFmt w:val="lowerLetter"/>
      <w:lvlText w:val="%2."/>
      <w:lvlJc w:val="left"/>
      <w:pPr>
        <w:ind w:left="1440" w:hanging="360"/>
      </w:pPr>
    </w:lvl>
    <w:lvl w:ilvl="2" w:tplc="BFCA40C2">
      <w:start w:val="1"/>
      <w:numFmt w:val="lowerRoman"/>
      <w:lvlText w:val="%3."/>
      <w:lvlJc w:val="right"/>
      <w:pPr>
        <w:ind w:left="2160" w:hanging="180"/>
      </w:pPr>
    </w:lvl>
    <w:lvl w:ilvl="3" w:tplc="AAA87F5C">
      <w:start w:val="1"/>
      <w:numFmt w:val="decimal"/>
      <w:lvlText w:val="%4."/>
      <w:lvlJc w:val="left"/>
      <w:pPr>
        <w:ind w:left="2880" w:hanging="360"/>
      </w:pPr>
    </w:lvl>
    <w:lvl w:ilvl="4" w:tplc="4C12AD8C">
      <w:start w:val="1"/>
      <w:numFmt w:val="lowerLetter"/>
      <w:lvlText w:val="%5."/>
      <w:lvlJc w:val="left"/>
      <w:pPr>
        <w:ind w:left="3600" w:hanging="360"/>
      </w:pPr>
    </w:lvl>
    <w:lvl w:ilvl="5" w:tplc="717C2C58">
      <w:start w:val="1"/>
      <w:numFmt w:val="lowerRoman"/>
      <w:lvlText w:val="%6."/>
      <w:lvlJc w:val="right"/>
      <w:pPr>
        <w:ind w:left="4320" w:hanging="180"/>
      </w:pPr>
    </w:lvl>
    <w:lvl w:ilvl="6" w:tplc="9FD07502">
      <w:start w:val="1"/>
      <w:numFmt w:val="decimal"/>
      <w:lvlText w:val="%7."/>
      <w:lvlJc w:val="left"/>
      <w:pPr>
        <w:ind w:left="5040" w:hanging="360"/>
      </w:pPr>
    </w:lvl>
    <w:lvl w:ilvl="7" w:tplc="64D495B0">
      <w:start w:val="1"/>
      <w:numFmt w:val="lowerLetter"/>
      <w:lvlText w:val="%8."/>
      <w:lvlJc w:val="left"/>
      <w:pPr>
        <w:ind w:left="5760" w:hanging="360"/>
      </w:pPr>
    </w:lvl>
    <w:lvl w:ilvl="8" w:tplc="F5BE2F98">
      <w:start w:val="1"/>
      <w:numFmt w:val="lowerRoman"/>
      <w:lvlText w:val="%9."/>
      <w:lvlJc w:val="right"/>
      <w:pPr>
        <w:ind w:left="6480" w:hanging="180"/>
      </w:pPr>
    </w:lvl>
  </w:abstractNum>
  <w:abstractNum w:abstractNumId="5" w15:restartNumberingAfterBreak="0">
    <w:nsid w:val="6B8CC923"/>
    <w:multiLevelType w:val="hybridMultilevel"/>
    <w:tmpl w:val="FFFFFFFF"/>
    <w:lvl w:ilvl="0" w:tplc="9300FD1E">
      <w:start w:val="1"/>
      <w:numFmt w:val="decimal"/>
      <w:lvlText w:val="%1."/>
      <w:lvlJc w:val="left"/>
      <w:pPr>
        <w:ind w:left="720" w:hanging="360"/>
      </w:pPr>
    </w:lvl>
    <w:lvl w:ilvl="1" w:tplc="28EC55C6">
      <w:start w:val="1"/>
      <w:numFmt w:val="lowerLetter"/>
      <w:lvlText w:val="%2."/>
      <w:lvlJc w:val="left"/>
      <w:pPr>
        <w:ind w:left="1440" w:hanging="360"/>
      </w:pPr>
    </w:lvl>
    <w:lvl w:ilvl="2" w:tplc="127EBC44">
      <w:start w:val="1"/>
      <w:numFmt w:val="lowerRoman"/>
      <w:lvlText w:val="%3."/>
      <w:lvlJc w:val="right"/>
      <w:pPr>
        <w:ind w:left="2160" w:hanging="180"/>
      </w:pPr>
    </w:lvl>
    <w:lvl w:ilvl="3" w:tplc="0308B18E">
      <w:start w:val="1"/>
      <w:numFmt w:val="decimal"/>
      <w:lvlText w:val="%4."/>
      <w:lvlJc w:val="left"/>
      <w:pPr>
        <w:ind w:left="2880" w:hanging="360"/>
      </w:pPr>
    </w:lvl>
    <w:lvl w:ilvl="4" w:tplc="212CEA26">
      <w:start w:val="1"/>
      <w:numFmt w:val="lowerLetter"/>
      <w:lvlText w:val="%5."/>
      <w:lvlJc w:val="left"/>
      <w:pPr>
        <w:ind w:left="3600" w:hanging="360"/>
      </w:pPr>
    </w:lvl>
    <w:lvl w:ilvl="5" w:tplc="75325F3C">
      <w:start w:val="1"/>
      <w:numFmt w:val="lowerRoman"/>
      <w:lvlText w:val="%6."/>
      <w:lvlJc w:val="right"/>
      <w:pPr>
        <w:ind w:left="4320" w:hanging="180"/>
      </w:pPr>
    </w:lvl>
    <w:lvl w:ilvl="6" w:tplc="E8A493DC">
      <w:start w:val="1"/>
      <w:numFmt w:val="decimal"/>
      <w:lvlText w:val="%7."/>
      <w:lvlJc w:val="left"/>
      <w:pPr>
        <w:ind w:left="5040" w:hanging="360"/>
      </w:pPr>
    </w:lvl>
    <w:lvl w:ilvl="7" w:tplc="ED069EA6">
      <w:start w:val="1"/>
      <w:numFmt w:val="lowerLetter"/>
      <w:lvlText w:val="%8."/>
      <w:lvlJc w:val="left"/>
      <w:pPr>
        <w:ind w:left="5760" w:hanging="360"/>
      </w:pPr>
    </w:lvl>
    <w:lvl w:ilvl="8" w:tplc="D330714C">
      <w:start w:val="1"/>
      <w:numFmt w:val="lowerRoman"/>
      <w:lvlText w:val="%9."/>
      <w:lvlJc w:val="right"/>
      <w:pPr>
        <w:ind w:left="6480" w:hanging="180"/>
      </w:pPr>
    </w:lvl>
  </w:abstractNum>
  <w:abstractNum w:abstractNumId="6" w15:restartNumberingAfterBreak="0">
    <w:nsid w:val="6D37BD50"/>
    <w:multiLevelType w:val="hybridMultilevel"/>
    <w:tmpl w:val="FFFFFFFF"/>
    <w:lvl w:ilvl="0" w:tplc="EE200606">
      <w:start w:val="1"/>
      <w:numFmt w:val="decimal"/>
      <w:lvlText w:val="%1."/>
      <w:lvlJc w:val="left"/>
      <w:pPr>
        <w:ind w:left="720" w:hanging="360"/>
      </w:pPr>
    </w:lvl>
    <w:lvl w:ilvl="1" w:tplc="849259A2">
      <w:start w:val="1"/>
      <w:numFmt w:val="lowerLetter"/>
      <w:lvlText w:val="%2."/>
      <w:lvlJc w:val="left"/>
      <w:pPr>
        <w:ind w:left="1440" w:hanging="360"/>
      </w:pPr>
    </w:lvl>
    <w:lvl w:ilvl="2" w:tplc="075A681A">
      <w:start w:val="1"/>
      <w:numFmt w:val="lowerRoman"/>
      <w:lvlText w:val="%3."/>
      <w:lvlJc w:val="right"/>
      <w:pPr>
        <w:ind w:left="2160" w:hanging="180"/>
      </w:pPr>
    </w:lvl>
    <w:lvl w:ilvl="3" w:tplc="4BBCEE72">
      <w:start w:val="1"/>
      <w:numFmt w:val="decimal"/>
      <w:lvlText w:val="%4."/>
      <w:lvlJc w:val="left"/>
      <w:pPr>
        <w:ind w:left="2880" w:hanging="360"/>
      </w:pPr>
    </w:lvl>
    <w:lvl w:ilvl="4" w:tplc="3EA48BB0">
      <w:start w:val="1"/>
      <w:numFmt w:val="lowerLetter"/>
      <w:lvlText w:val="%5."/>
      <w:lvlJc w:val="left"/>
      <w:pPr>
        <w:ind w:left="3600" w:hanging="360"/>
      </w:pPr>
    </w:lvl>
    <w:lvl w:ilvl="5" w:tplc="6930CDBA">
      <w:start w:val="1"/>
      <w:numFmt w:val="lowerRoman"/>
      <w:lvlText w:val="%6."/>
      <w:lvlJc w:val="right"/>
      <w:pPr>
        <w:ind w:left="4320" w:hanging="180"/>
      </w:pPr>
    </w:lvl>
    <w:lvl w:ilvl="6" w:tplc="0790770C">
      <w:start w:val="1"/>
      <w:numFmt w:val="decimal"/>
      <w:lvlText w:val="%7."/>
      <w:lvlJc w:val="left"/>
      <w:pPr>
        <w:ind w:left="5040" w:hanging="360"/>
      </w:pPr>
    </w:lvl>
    <w:lvl w:ilvl="7" w:tplc="719AA610">
      <w:start w:val="1"/>
      <w:numFmt w:val="lowerLetter"/>
      <w:lvlText w:val="%8."/>
      <w:lvlJc w:val="left"/>
      <w:pPr>
        <w:ind w:left="5760" w:hanging="360"/>
      </w:pPr>
    </w:lvl>
    <w:lvl w:ilvl="8" w:tplc="437C5294">
      <w:start w:val="1"/>
      <w:numFmt w:val="lowerRoman"/>
      <w:lvlText w:val="%9."/>
      <w:lvlJc w:val="right"/>
      <w:pPr>
        <w:ind w:left="6480" w:hanging="180"/>
      </w:pPr>
    </w:lvl>
  </w:abstractNum>
  <w:abstractNum w:abstractNumId="7" w15:restartNumberingAfterBreak="0">
    <w:nsid w:val="76B26B5F"/>
    <w:multiLevelType w:val="hybridMultilevel"/>
    <w:tmpl w:val="FFFFFFFF"/>
    <w:lvl w:ilvl="0" w:tplc="CA20C86A">
      <w:start w:val="1"/>
      <w:numFmt w:val="decimal"/>
      <w:lvlText w:val="%1."/>
      <w:lvlJc w:val="left"/>
      <w:pPr>
        <w:ind w:left="720" w:hanging="360"/>
      </w:pPr>
    </w:lvl>
    <w:lvl w:ilvl="1" w:tplc="218A0234">
      <w:start w:val="1"/>
      <w:numFmt w:val="lowerLetter"/>
      <w:lvlText w:val="%2."/>
      <w:lvlJc w:val="left"/>
      <w:pPr>
        <w:ind w:left="1440" w:hanging="360"/>
      </w:pPr>
    </w:lvl>
    <w:lvl w:ilvl="2" w:tplc="CA20AC62">
      <w:start w:val="1"/>
      <w:numFmt w:val="lowerRoman"/>
      <w:lvlText w:val="%3."/>
      <w:lvlJc w:val="right"/>
      <w:pPr>
        <w:ind w:left="2160" w:hanging="180"/>
      </w:pPr>
    </w:lvl>
    <w:lvl w:ilvl="3" w:tplc="BFB62524">
      <w:start w:val="1"/>
      <w:numFmt w:val="decimal"/>
      <w:lvlText w:val="%4."/>
      <w:lvlJc w:val="left"/>
      <w:pPr>
        <w:ind w:left="2880" w:hanging="360"/>
      </w:pPr>
    </w:lvl>
    <w:lvl w:ilvl="4" w:tplc="2060728C">
      <w:start w:val="1"/>
      <w:numFmt w:val="lowerLetter"/>
      <w:lvlText w:val="%5."/>
      <w:lvlJc w:val="left"/>
      <w:pPr>
        <w:ind w:left="3600" w:hanging="360"/>
      </w:pPr>
    </w:lvl>
    <w:lvl w:ilvl="5" w:tplc="C0EC98D4">
      <w:start w:val="1"/>
      <w:numFmt w:val="lowerRoman"/>
      <w:lvlText w:val="%6."/>
      <w:lvlJc w:val="right"/>
      <w:pPr>
        <w:ind w:left="4320" w:hanging="180"/>
      </w:pPr>
    </w:lvl>
    <w:lvl w:ilvl="6" w:tplc="858CE160">
      <w:start w:val="1"/>
      <w:numFmt w:val="decimal"/>
      <w:lvlText w:val="%7."/>
      <w:lvlJc w:val="left"/>
      <w:pPr>
        <w:ind w:left="5040" w:hanging="360"/>
      </w:pPr>
    </w:lvl>
    <w:lvl w:ilvl="7" w:tplc="E508FECC">
      <w:start w:val="1"/>
      <w:numFmt w:val="lowerLetter"/>
      <w:lvlText w:val="%8."/>
      <w:lvlJc w:val="left"/>
      <w:pPr>
        <w:ind w:left="5760" w:hanging="360"/>
      </w:pPr>
    </w:lvl>
    <w:lvl w:ilvl="8" w:tplc="960E3F9E">
      <w:start w:val="1"/>
      <w:numFmt w:val="lowerRoman"/>
      <w:lvlText w:val="%9."/>
      <w:lvlJc w:val="right"/>
      <w:pPr>
        <w:ind w:left="6480" w:hanging="180"/>
      </w:pPr>
    </w:lvl>
  </w:abstractNum>
  <w:num w:numId="1" w16cid:durableId="996811152">
    <w:abstractNumId w:val="5"/>
  </w:num>
  <w:num w:numId="2" w16cid:durableId="1885169255">
    <w:abstractNumId w:val="4"/>
  </w:num>
  <w:num w:numId="3" w16cid:durableId="1573464025">
    <w:abstractNumId w:val="3"/>
  </w:num>
  <w:num w:numId="4" w16cid:durableId="448622974">
    <w:abstractNumId w:val="2"/>
  </w:num>
  <w:num w:numId="5" w16cid:durableId="1287198309">
    <w:abstractNumId w:val="1"/>
  </w:num>
  <w:num w:numId="6" w16cid:durableId="472480991">
    <w:abstractNumId w:val="7"/>
  </w:num>
  <w:num w:numId="7" w16cid:durableId="808480265">
    <w:abstractNumId w:val="6"/>
  </w:num>
  <w:num w:numId="8" w16cid:durableId="1337071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248B"/>
    <w:rsid w:val="00005412"/>
    <w:rsid w:val="000056B6"/>
    <w:rsid w:val="00011BC8"/>
    <w:rsid w:val="000163F4"/>
    <w:rsid w:val="00016E78"/>
    <w:rsid w:val="00021613"/>
    <w:rsid w:val="000248BA"/>
    <w:rsid w:val="00026815"/>
    <w:rsid w:val="000307AF"/>
    <w:rsid w:val="0003226F"/>
    <w:rsid w:val="000355FD"/>
    <w:rsid w:val="00035C50"/>
    <w:rsid w:val="0003758E"/>
    <w:rsid w:val="000405E3"/>
    <w:rsid w:val="000417F6"/>
    <w:rsid w:val="00041C6B"/>
    <w:rsid w:val="00041F1E"/>
    <w:rsid w:val="000434F5"/>
    <w:rsid w:val="000435A4"/>
    <w:rsid w:val="00044F18"/>
    <w:rsid w:val="0004606F"/>
    <w:rsid w:val="000502A5"/>
    <w:rsid w:val="00051417"/>
    <w:rsid w:val="00053009"/>
    <w:rsid w:val="000545FA"/>
    <w:rsid w:val="00057BA7"/>
    <w:rsid w:val="00060791"/>
    <w:rsid w:val="0006257C"/>
    <w:rsid w:val="00062A65"/>
    <w:rsid w:val="00063F1B"/>
    <w:rsid w:val="00065919"/>
    <w:rsid w:val="00067D5F"/>
    <w:rsid w:val="00070807"/>
    <w:rsid w:val="0007392A"/>
    <w:rsid w:val="00074915"/>
    <w:rsid w:val="000764B6"/>
    <w:rsid w:val="00076BC3"/>
    <w:rsid w:val="00077DE0"/>
    <w:rsid w:val="00080E97"/>
    <w:rsid w:val="00081627"/>
    <w:rsid w:val="0008380D"/>
    <w:rsid w:val="00087118"/>
    <w:rsid w:val="00090F21"/>
    <w:rsid w:val="0009687B"/>
    <w:rsid w:val="00096B9A"/>
    <w:rsid w:val="00097295"/>
    <w:rsid w:val="000974C0"/>
    <w:rsid w:val="000A1DA2"/>
    <w:rsid w:val="000A2B71"/>
    <w:rsid w:val="000A4BE6"/>
    <w:rsid w:val="000B0C33"/>
    <w:rsid w:val="000B1110"/>
    <w:rsid w:val="000B5084"/>
    <w:rsid w:val="000B5C65"/>
    <w:rsid w:val="000B5EA0"/>
    <w:rsid w:val="000B6157"/>
    <w:rsid w:val="000B7863"/>
    <w:rsid w:val="000C1D45"/>
    <w:rsid w:val="000C2D27"/>
    <w:rsid w:val="000C4E9B"/>
    <w:rsid w:val="000C6D4B"/>
    <w:rsid w:val="000C7866"/>
    <w:rsid w:val="000E4AEC"/>
    <w:rsid w:val="000E7444"/>
    <w:rsid w:val="000F042B"/>
    <w:rsid w:val="000F06C5"/>
    <w:rsid w:val="000F29AB"/>
    <w:rsid w:val="000F3C9E"/>
    <w:rsid w:val="000F6A1A"/>
    <w:rsid w:val="00100B29"/>
    <w:rsid w:val="001032F1"/>
    <w:rsid w:val="00107CE1"/>
    <w:rsid w:val="001176C6"/>
    <w:rsid w:val="00120973"/>
    <w:rsid w:val="00120EF3"/>
    <w:rsid w:val="0012110C"/>
    <w:rsid w:val="00121A89"/>
    <w:rsid w:val="0012397F"/>
    <w:rsid w:val="001254CB"/>
    <w:rsid w:val="00131249"/>
    <w:rsid w:val="00133E1B"/>
    <w:rsid w:val="0013788B"/>
    <w:rsid w:val="00140745"/>
    <w:rsid w:val="00140BBF"/>
    <w:rsid w:val="00141049"/>
    <w:rsid w:val="0014225B"/>
    <w:rsid w:val="001433EC"/>
    <w:rsid w:val="00144369"/>
    <w:rsid w:val="00144528"/>
    <w:rsid w:val="00154924"/>
    <w:rsid w:val="00155904"/>
    <w:rsid w:val="00160FEF"/>
    <w:rsid w:val="001617F1"/>
    <w:rsid w:val="001629F3"/>
    <w:rsid w:val="001730BD"/>
    <w:rsid w:val="00173F54"/>
    <w:rsid w:val="00175349"/>
    <w:rsid w:val="00176D03"/>
    <w:rsid w:val="00177A1B"/>
    <w:rsid w:val="00177D9D"/>
    <w:rsid w:val="00191484"/>
    <w:rsid w:val="0019636D"/>
    <w:rsid w:val="001A28C5"/>
    <w:rsid w:val="001A3B1C"/>
    <w:rsid w:val="001A5A54"/>
    <w:rsid w:val="001A70A1"/>
    <w:rsid w:val="001B04B3"/>
    <w:rsid w:val="001B2EEA"/>
    <w:rsid w:val="001C0BB7"/>
    <w:rsid w:val="001C30E5"/>
    <w:rsid w:val="001C3E70"/>
    <w:rsid w:val="001D00FB"/>
    <w:rsid w:val="001D01BC"/>
    <w:rsid w:val="001D1DF9"/>
    <w:rsid w:val="001D2964"/>
    <w:rsid w:val="001D5680"/>
    <w:rsid w:val="001D7A44"/>
    <w:rsid w:val="001E0262"/>
    <w:rsid w:val="001E256C"/>
    <w:rsid w:val="001E7B90"/>
    <w:rsid w:val="001E7EBF"/>
    <w:rsid w:val="001F0888"/>
    <w:rsid w:val="001F22A9"/>
    <w:rsid w:val="001F3695"/>
    <w:rsid w:val="001F71D7"/>
    <w:rsid w:val="0020179F"/>
    <w:rsid w:val="002050FF"/>
    <w:rsid w:val="00207102"/>
    <w:rsid w:val="00207697"/>
    <w:rsid w:val="00213323"/>
    <w:rsid w:val="00214263"/>
    <w:rsid w:val="00215A11"/>
    <w:rsid w:val="00223200"/>
    <w:rsid w:val="00224849"/>
    <w:rsid w:val="00224BA5"/>
    <w:rsid w:val="00226613"/>
    <w:rsid w:val="00232243"/>
    <w:rsid w:val="00232A0B"/>
    <w:rsid w:val="00232FED"/>
    <w:rsid w:val="00234B07"/>
    <w:rsid w:val="00235608"/>
    <w:rsid w:val="0024049B"/>
    <w:rsid w:val="00242702"/>
    <w:rsid w:val="00250241"/>
    <w:rsid w:val="00250FCB"/>
    <w:rsid w:val="0025571B"/>
    <w:rsid w:val="00264056"/>
    <w:rsid w:val="00265902"/>
    <w:rsid w:val="002677F1"/>
    <w:rsid w:val="00267F72"/>
    <w:rsid w:val="00271D76"/>
    <w:rsid w:val="00272E47"/>
    <w:rsid w:val="00275D6E"/>
    <w:rsid w:val="00277361"/>
    <w:rsid w:val="0028015D"/>
    <w:rsid w:val="00282065"/>
    <w:rsid w:val="00283C3E"/>
    <w:rsid w:val="002922DA"/>
    <w:rsid w:val="002970B4"/>
    <w:rsid w:val="002A1D48"/>
    <w:rsid w:val="002A1FF7"/>
    <w:rsid w:val="002A6D90"/>
    <w:rsid w:val="002B292F"/>
    <w:rsid w:val="002B5997"/>
    <w:rsid w:val="002C21F0"/>
    <w:rsid w:val="002C42BE"/>
    <w:rsid w:val="002D51FD"/>
    <w:rsid w:val="002D5551"/>
    <w:rsid w:val="002D55E9"/>
    <w:rsid w:val="002D7D61"/>
    <w:rsid w:val="002E17C3"/>
    <w:rsid w:val="002E1B22"/>
    <w:rsid w:val="002E63B8"/>
    <w:rsid w:val="002F1076"/>
    <w:rsid w:val="002F127E"/>
    <w:rsid w:val="002F4AA6"/>
    <w:rsid w:val="002F71E1"/>
    <w:rsid w:val="002F7381"/>
    <w:rsid w:val="003039E0"/>
    <w:rsid w:val="00310170"/>
    <w:rsid w:val="00314C9E"/>
    <w:rsid w:val="00326888"/>
    <w:rsid w:val="0032770F"/>
    <w:rsid w:val="0032781A"/>
    <w:rsid w:val="00331C8C"/>
    <w:rsid w:val="003332F9"/>
    <w:rsid w:val="00336E4B"/>
    <w:rsid w:val="00341CD1"/>
    <w:rsid w:val="00342620"/>
    <w:rsid w:val="0034580B"/>
    <w:rsid w:val="00346029"/>
    <w:rsid w:val="00352A6F"/>
    <w:rsid w:val="00354AC5"/>
    <w:rsid w:val="00354F63"/>
    <w:rsid w:val="00360205"/>
    <w:rsid w:val="0036073D"/>
    <w:rsid w:val="00362404"/>
    <w:rsid w:val="00365469"/>
    <w:rsid w:val="00365541"/>
    <w:rsid w:val="00366E4E"/>
    <w:rsid w:val="0037536F"/>
    <w:rsid w:val="003756C2"/>
    <w:rsid w:val="00375C6A"/>
    <w:rsid w:val="00380A74"/>
    <w:rsid w:val="00380C7D"/>
    <w:rsid w:val="00380CCC"/>
    <w:rsid w:val="003842C0"/>
    <w:rsid w:val="0038457A"/>
    <w:rsid w:val="00385A9B"/>
    <w:rsid w:val="00391E8A"/>
    <w:rsid w:val="003936BF"/>
    <w:rsid w:val="0039424D"/>
    <w:rsid w:val="003951DD"/>
    <w:rsid w:val="00395FC8"/>
    <w:rsid w:val="0039642A"/>
    <w:rsid w:val="00397D6D"/>
    <w:rsid w:val="003A0143"/>
    <w:rsid w:val="003B276E"/>
    <w:rsid w:val="003B469C"/>
    <w:rsid w:val="003B4926"/>
    <w:rsid w:val="003B596B"/>
    <w:rsid w:val="003B7694"/>
    <w:rsid w:val="003B79BB"/>
    <w:rsid w:val="003C1F1E"/>
    <w:rsid w:val="003C5FF6"/>
    <w:rsid w:val="003C6162"/>
    <w:rsid w:val="003D0196"/>
    <w:rsid w:val="003D18FF"/>
    <w:rsid w:val="003E34A8"/>
    <w:rsid w:val="003E48F6"/>
    <w:rsid w:val="003F0A55"/>
    <w:rsid w:val="003F16E9"/>
    <w:rsid w:val="003F3A34"/>
    <w:rsid w:val="003F567F"/>
    <w:rsid w:val="00400AB4"/>
    <w:rsid w:val="00403590"/>
    <w:rsid w:val="0040545C"/>
    <w:rsid w:val="00410CDA"/>
    <w:rsid w:val="004120F2"/>
    <w:rsid w:val="00414315"/>
    <w:rsid w:val="004144E2"/>
    <w:rsid w:val="00414ADB"/>
    <w:rsid w:val="0041712C"/>
    <w:rsid w:val="00417BFB"/>
    <w:rsid w:val="00421D29"/>
    <w:rsid w:val="00422226"/>
    <w:rsid w:val="004226D7"/>
    <w:rsid w:val="0042343F"/>
    <w:rsid w:val="00424D10"/>
    <w:rsid w:val="004275CF"/>
    <w:rsid w:val="004277F1"/>
    <w:rsid w:val="00437521"/>
    <w:rsid w:val="0044320E"/>
    <w:rsid w:val="00443E14"/>
    <w:rsid w:val="004532CA"/>
    <w:rsid w:val="00454D43"/>
    <w:rsid w:val="004560AF"/>
    <w:rsid w:val="004567DF"/>
    <w:rsid w:val="00456914"/>
    <w:rsid w:val="004628C8"/>
    <w:rsid w:val="00464745"/>
    <w:rsid w:val="00466CFA"/>
    <w:rsid w:val="004676AE"/>
    <w:rsid w:val="004712FA"/>
    <w:rsid w:val="00471E47"/>
    <w:rsid w:val="004726F2"/>
    <w:rsid w:val="00472987"/>
    <w:rsid w:val="00474DAA"/>
    <w:rsid w:val="00475F3C"/>
    <w:rsid w:val="00481CF0"/>
    <w:rsid w:val="00483737"/>
    <w:rsid w:val="00486D1F"/>
    <w:rsid w:val="00486D99"/>
    <w:rsid w:val="00490642"/>
    <w:rsid w:val="00492B9C"/>
    <w:rsid w:val="00494CD6"/>
    <w:rsid w:val="00497C4A"/>
    <w:rsid w:val="004A1216"/>
    <w:rsid w:val="004A232A"/>
    <w:rsid w:val="004A2D28"/>
    <w:rsid w:val="004A2DB6"/>
    <w:rsid w:val="004A3FD3"/>
    <w:rsid w:val="004A561D"/>
    <w:rsid w:val="004A65E9"/>
    <w:rsid w:val="004A7A3D"/>
    <w:rsid w:val="004B1351"/>
    <w:rsid w:val="004B3497"/>
    <w:rsid w:val="004B759A"/>
    <w:rsid w:val="004C1283"/>
    <w:rsid w:val="004C60EA"/>
    <w:rsid w:val="004D23BB"/>
    <w:rsid w:val="004D7DD1"/>
    <w:rsid w:val="004E0E25"/>
    <w:rsid w:val="004E1B3F"/>
    <w:rsid w:val="004E3DB3"/>
    <w:rsid w:val="004E4286"/>
    <w:rsid w:val="004E454F"/>
    <w:rsid w:val="004E4FA0"/>
    <w:rsid w:val="004E6776"/>
    <w:rsid w:val="004F0885"/>
    <w:rsid w:val="004F0A38"/>
    <w:rsid w:val="004F0DF6"/>
    <w:rsid w:val="004F6197"/>
    <w:rsid w:val="005017C2"/>
    <w:rsid w:val="00502F2E"/>
    <w:rsid w:val="005126B5"/>
    <w:rsid w:val="005138A8"/>
    <w:rsid w:val="005140D1"/>
    <w:rsid w:val="0051446D"/>
    <w:rsid w:val="00516A39"/>
    <w:rsid w:val="00520E42"/>
    <w:rsid w:val="00521341"/>
    <w:rsid w:val="00521F8B"/>
    <w:rsid w:val="00526097"/>
    <w:rsid w:val="00531890"/>
    <w:rsid w:val="005326DB"/>
    <w:rsid w:val="0053384E"/>
    <w:rsid w:val="005355C2"/>
    <w:rsid w:val="00544CE0"/>
    <w:rsid w:val="00550C0E"/>
    <w:rsid w:val="00553A67"/>
    <w:rsid w:val="0055584B"/>
    <w:rsid w:val="005558D6"/>
    <w:rsid w:val="00555A94"/>
    <w:rsid w:val="00561F55"/>
    <w:rsid w:val="00562815"/>
    <w:rsid w:val="005646C0"/>
    <w:rsid w:val="00565413"/>
    <w:rsid w:val="00570B02"/>
    <w:rsid w:val="00571B03"/>
    <w:rsid w:val="0058650B"/>
    <w:rsid w:val="00591F66"/>
    <w:rsid w:val="005956F1"/>
    <w:rsid w:val="00595E52"/>
    <w:rsid w:val="0059686D"/>
    <w:rsid w:val="005977B6"/>
    <w:rsid w:val="005A1054"/>
    <w:rsid w:val="005A5607"/>
    <w:rsid w:val="005A5875"/>
    <w:rsid w:val="005A64D6"/>
    <w:rsid w:val="005B24C8"/>
    <w:rsid w:val="005B4303"/>
    <w:rsid w:val="005C2BEE"/>
    <w:rsid w:val="005C2EE9"/>
    <w:rsid w:val="005C4A6C"/>
    <w:rsid w:val="005C5014"/>
    <w:rsid w:val="005C59EE"/>
    <w:rsid w:val="005C6283"/>
    <w:rsid w:val="005C6836"/>
    <w:rsid w:val="005C6E5D"/>
    <w:rsid w:val="005C7AD4"/>
    <w:rsid w:val="005D11A7"/>
    <w:rsid w:val="005E1D4D"/>
    <w:rsid w:val="005E2890"/>
    <w:rsid w:val="005E653A"/>
    <w:rsid w:val="005F11F2"/>
    <w:rsid w:val="005F304D"/>
    <w:rsid w:val="0060168B"/>
    <w:rsid w:val="0060277A"/>
    <w:rsid w:val="00611A23"/>
    <w:rsid w:val="00615D42"/>
    <w:rsid w:val="0061685F"/>
    <w:rsid w:val="00616993"/>
    <w:rsid w:val="00617913"/>
    <w:rsid w:val="006212AE"/>
    <w:rsid w:val="00630DDF"/>
    <w:rsid w:val="00634DC2"/>
    <w:rsid w:val="006355C7"/>
    <w:rsid w:val="006423C3"/>
    <w:rsid w:val="0065479E"/>
    <w:rsid w:val="0065560C"/>
    <w:rsid w:val="006576B9"/>
    <w:rsid w:val="0066111C"/>
    <w:rsid w:val="006615E4"/>
    <w:rsid w:val="00662283"/>
    <w:rsid w:val="0066336F"/>
    <w:rsid w:val="00663A9E"/>
    <w:rsid w:val="006640F8"/>
    <w:rsid w:val="00666C86"/>
    <w:rsid w:val="00667A64"/>
    <w:rsid w:val="0067079C"/>
    <w:rsid w:val="00672C4A"/>
    <w:rsid w:val="00673D14"/>
    <w:rsid w:val="00676025"/>
    <w:rsid w:val="00676B1B"/>
    <w:rsid w:val="00681697"/>
    <w:rsid w:val="00681A0D"/>
    <w:rsid w:val="00684E9D"/>
    <w:rsid w:val="006862A9"/>
    <w:rsid w:val="00686478"/>
    <w:rsid w:val="00687D4C"/>
    <w:rsid w:val="006901A7"/>
    <w:rsid w:val="00691355"/>
    <w:rsid w:val="006921B7"/>
    <w:rsid w:val="00694144"/>
    <w:rsid w:val="006A25E0"/>
    <w:rsid w:val="006A5907"/>
    <w:rsid w:val="006B28AF"/>
    <w:rsid w:val="006B3AE6"/>
    <w:rsid w:val="006B5DEC"/>
    <w:rsid w:val="006B6130"/>
    <w:rsid w:val="006B7F16"/>
    <w:rsid w:val="006C0C50"/>
    <w:rsid w:val="006C10A5"/>
    <w:rsid w:val="006C3CF6"/>
    <w:rsid w:val="006C567D"/>
    <w:rsid w:val="006C78E1"/>
    <w:rsid w:val="006D05E4"/>
    <w:rsid w:val="006D64F7"/>
    <w:rsid w:val="006D7FAB"/>
    <w:rsid w:val="006E6A0E"/>
    <w:rsid w:val="006E7F51"/>
    <w:rsid w:val="006F1A39"/>
    <w:rsid w:val="006F647F"/>
    <w:rsid w:val="006F7353"/>
    <w:rsid w:val="007010C0"/>
    <w:rsid w:val="00701A77"/>
    <w:rsid w:val="00703B02"/>
    <w:rsid w:val="0070462B"/>
    <w:rsid w:val="00711B42"/>
    <w:rsid w:val="00712E03"/>
    <w:rsid w:val="00713080"/>
    <w:rsid w:val="0071471A"/>
    <w:rsid w:val="00714C6D"/>
    <w:rsid w:val="007155B2"/>
    <w:rsid w:val="00715BC2"/>
    <w:rsid w:val="007170ED"/>
    <w:rsid w:val="00721E6F"/>
    <w:rsid w:val="00722F90"/>
    <w:rsid w:val="00724C0C"/>
    <w:rsid w:val="00725EF5"/>
    <w:rsid w:val="00730092"/>
    <w:rsid w:val="00734172"/>
    <w:rsid w:val="007344C7"/>
    <w:rsid w:val="007366D2"/>
    <w:rsid w:val="00736A18"/>
    <w:rsid w:val="00737571"/>
    <w:rsid w:val="0074044C"/>
    <w:rsid w:val="00740F34"/>
    <w:rsid w:val="00741450"/>
    <w:rsid w:val="0074411C"/>
    <w:rsid w:val="007458DC"/>
    <w:rsid w:val="00745E49"/>
    <w:rsid w:val="00747598"/>
    <w:rsid w:val="00752711"/>
    <w:rsid w:val="00754219"/>
    <w:rsid w:val="00754CAB"/>
    <w:rsid w:val="00754CED"/>
    <w:rsid w:val="0075743D"/>
    <w:rsid w:val="00763C24"/>
    <w:rsid w:val="007702BE"/>
    <w:rsid w:val="00771B6F"/>
    <w:rsid w:val="007725C6"/>
    <w:rsid w:val="00774A1A"/>
    <w:rsid w:val="00777D63"/>
    <w:rsid w:val="00780046"/>
    <w:rsid w:val="0078217C"/>
    <w:rsid w:val="00782225"/>
    <w:rsid w:val="00783940"/>
    <w:rsid w:val="0078520C"/>
    <w:rsid w:val="00785A61"/>
    <w:rsid w:val="00785FF2"/>
    <w:rsid w:val="0078741A"/>
    <w:rsid w:val="00794636"/>
    <w:rsid w:val="00797E4C"/>
    <w:rsid w:val="007A3BC8"/>
    <w:rsid w:val="007A78AF"/>
    <w:rsid w:val="007B0CA0"/>
    <w:rsid w:val="007B4F92"/>
    <w:rsid w:val="007B5462"/>
    <w:rsid w:val="007B5B3F"/>
    <w:rsid w:val="007B617B"/>
    <w:rsid w:val="007B71F4"/>
    <w:rsid w:val="007B792F"/>
    <w:rsid w:val="007C0D33"/>
    <w:rsid w:val="007C10E7"/>
    <w:rsid w:val="007C2003"/>
    <w:rsid w:val="007C2BD7"/>
    <w:rsid w:val="007C61BA"/>
    <w:rsid w:val="007C6494"/>
    <w:rsid w:val="007C6FC9"/>
    <w:rsid w:val="007D13E2"/>
    <w:rsid w:val="007D2914"/>
    <w:rsid w:val="007D2F73"/>
    <w:rsid w:val="007D360E"/>
    <w:rsid w:val="007D395C"/>
    <w:rsid w:val="007E25A1"/>
    <w:rsid w:val="007E4196"/>
    <w:rsid w:val="007E59D0"/>
    <w:rsid w:val="007E5F07"/>
    <w:rsid w:val="007E6A49"/>
    <w:rsid w:val="007F0E0F"/>
    <w:rsid w:val="007F4B49"/>
    <w:rsid w:val="007F7310"/>
    <w:rsid w:val="00801E21"/>
    <w:rsid w:val="008024C9"/>
    <w:rsid w:val="00802AE0"/>
    <w:rsid w:val="00805304"/>
    <w:rsid w:val="0081029E"/>
    <w:rsid w:val="00817076"/>
    <w:rsid w:val="0082134A"/>
    <w:rsid w:val="00827CB3"/>
    <w:rsid w:val="00827F0C"/>
    <w:rsid w:val="00837848"/>
    <w:rsid w:val="00842861"/>
    <w:rsid w:val="008459C7"/>
    <w:rsid w:val="00846FC5"/>
    <w:rsid w:val="008524E8"/>
    <w:rsid w:val="008541A4"/>
    <w:rsid w:val="00860AEA"/>
    <w:rsid w:val="00861F65"/>
    <w:rsid w:val="008636EF"/>
    <w:rsid w:val="00864E43"/>
    <w:rsid w:val="00865A18"/>
    <w:rsid w:val="00866E91"/>
    <w:rsid w:val="00873CBB"/>
    <w:rsid w:val="00875EC1"/>
    <w:rsid w:val="00876280"/>
    <w:rsid w:val="00877CB7"/>
    <w:rsid w:val="008807FE"/>
    <w:rsid w:val="008831CC"/>
    <w:rsid w:val="00883887"/>
    <w:rsid w:val="00884BCE"/>
    <w:rsid w:val="008858DE"/>
    <w:rsid w:val="008861B2"/>
    <w:rsid w:val="0088655F"/>
    <w:rsid w:val="00887B8A"/>
    <w:rsid w:val="00893451"/>
    <w:rsid w:val="00893C37"/>
    <w:rsid w:val="008A0220"/>
    <w:rsid w:val="008A3197"/>
    <w:rsid w:val="008A3A97"/>
    <w:rsid w:val="008A5A26"/>
    <w:rsid w:val="008A7F90"/>
    <w:rsid w:val="008B0879"/>
    <w:rsid w:val="008B2530"/>
    <w:rsid w:val="008B4AA6"/>
    <w:rsid w:val="008B586D"/>
    <w:rsid w:val="008C2324"/>
    <w:rsid w:val="008C2A71"/>
    <w:rsid w:val="008C59B9"/>
    <w:rsid w:val="008C6AD0"/>
    <w:rsid w:val="008D098F"/>
    <w:rsid w:val="008D1A76"/>
    <w:rsid w:val="008D2327"/>
    <w:rsid w:val="008D2C4A"/>
    <w:rsid w:val="008D5AE8"/>
    <w:rsid w:val="008D62AE"/>
    <w:rsid w:val="008D646E"/>
    <w:rsid w:val="008D6EE3"/>
    <w:rsid w:val="008E62CC"/>
    <w:rsid w:val="008E7CF5"/>
    <w:rsid w:val="008E7D75"/>
    <w:rsid w:val="008F48F3"/>
    <w:rsid w:val="008F5AB5"/>
    <w:rsid w:val="0090104A"/>
    <w:rsid w:val="00902226"/>
    <w:rsid w:val="00902FD4"/>
    <w:rsid w:val="00903251"/>
    <w:rsid w:val="0090688F"/>
    <w:rsid w:val="0090735C"/>
    <w:rsid w:val="00911AB9"/>
    <w:rsid w:val="00911E6C"/>
    <w:rsid w:val="00914132"/>
    <w:rsid w:val="009143B8"/>
    <w:rsid w:val="0091555D"/>
    <w:rsid w:val="0092487D"/>
    <w:rsid w:val="009256C1"/>
    <w:rsid w:val="00926894"/>
    <w:rsid w:val="00926B3E"/>
    <w:rsid w:val="00927CA6"/>
    <w:rsid w:val="00927E85"/>
    <w:rsid w:val="00930D6E"/>
    <w:rsid w:val="00931E97"/>
    <w:rsid w:val="0093414F"/>
    <w:rsid w:val="0093534E"/>
    <w:rsid w:val="00937E4D"/>
    <w:rsid w:val="009421D3"/>
    <w:rsid w:val="0094267A"/>
    <w:rsid w:val="00942D31"/>
    <w:rsid w:val="00943535"/>
    <w:rsid w:val="00944ED8"/>
    <w:rsid w:val="00944FE2"/>
    <w:rsid w:val="0095108E"/>
    <w:rsid w:val="00957B2A"/>
    <w:rsid w:val="00957DCF"/>
    <w:rsid w:val="009606CF"/>
    <w:rsid w:val="009608D6"/>
    <w:rsid w:val="00962169"/>
    <w:rsid w:val="00962CA8"/>
    <w:rsid w:val="00963C45"/>
    <w:rsid w:val="009642CB"/>
    <w:rsid w:val="009656AB"/>
    <w:rsid w:val="00966626"/>
    <w:rsid w:val="0097090B"/>
    <w:rsid w:val="00974FA1"/>
    <w:rsid w:val="00975F35"/>
    <w:rsid w:val="00976C67"/>
    <w:rsid w:val="00980043"/>
    <w:rsid w:val="0098131B"/>
    <w:rsid w:val="009816D5"/>
    <w:rsid w:val="00982A7F"/>
    <w:rsid w:val="00985A82"/>
    <w:rsid w:val="00985D61"/>
    <w:rsid w:val="00991B1C"/>
    <w:rsid w:val="00993632"/>
    <w:rsid w:val="00997B4D"/>
    <w:rsid w:val="009A0E78"/>
    <w:rsid w:val="009A2FC6"/>
    <w:rsid w:val="009A3309"/>
    <w:rsid w:val="009A472C"/>
    <w:rsid w:val="009B39DC"/>
    <w:rsid w:val="009B61C2"/>
    <w:rsid w:val="009C2E0C"/>
    <w:rsid w:val="009C57AF"/>
    <w:rsid w:val="009D1ED5"/>
    <w:rsid w:val="009D2F75"/>
    <w:rsid w:val="009D497F"/>
    <w:rsid w:val="009D5024"/>
    <w:rsid w:val="009D5049"/>
    <w:rsid w:val="009D6904"/>
    <w:rsid w:val="009D69A0"/>
    <w:rsid w:val="009E1E1C"/>
    <w:rsid w:val="009E2BCA"/>
    <w:rsid w:val="009E69BA"/>
    <w:rsid w:val="009E69E0"/>
    <w:rsid w:val="009F1FBA"/>
    <w:rsid w:val="009F370F"/>
    <w:rsid w:val="009F7765"/>
    <w:rsid w:val="00A06394"/>
    <w:rsid w:val="00A06C18"/>
    <w:rsid w:val="00A11122"/>
    <w:rsid w:val="00A15411"/>
    <w:rsid w:val="00A16DCF"/>
    <w:rsid w:val="00A21C4E"/>
    <w:rsid w:val="00A232C2"/>
    <w:rsid w:val="00A24E7B"/>
    <w:rsid w:val="00A2555E"/>
    <w:rsid w:val="00A264E3"/>
    <w:rsid w:val="00A270B1"/>
    <w:rsid w:val="00A272BD"/>
    <w:rsid w:val="00A319F7"/>
    <w:rsid w:val="00A34660"/>
    <w:rsid w:val="00A35DEF"/>
    <w:rsid w:val="00A3653E"/>
    <w:rsid w:val="00A40280"/>
    <w:rsid w:val="00A46062"/>
    <w:rsid w:val="00A47360"/>
    <w:rsid w:val="00A53179"/>
    <w:rsid w:val="00A53ECD"/>
    <w:rsid w:val="00A61088"/>
    <w:rsid w:val="00A627AD"/>
    <w:rsid w:val="00A72E5D"/>
    <w:rsid w:val="00A75E26"/>
    <w:rsid w:val="00A81FF6"/>
    <w:rsid w:val="00A82475"/>
    <w:rsid w:val="00A849D1"/>
    <w:rsid w:val="00A8558B"/>
    <w:rsid w:val="00A858B7"/>
    <w:rsid w:val="00A90782"/>
    <w:rsid w:val="00A90D56"/>
    <w:rsid w:val="00A90D80"/>
    <w:rsid w:val="00A94065"/>
    <w:rsid w:val="00A96D27"/>
    <w:rsid w:val="00AA4ED5"/>
    <w:rsid w:val="00AB3460"/>
    <w:rsid w:val="00AB6257"/>
    <w:rsid w:val="00AB6456"/>
    <w:rsid w:val="00AC27CB"/>
    <w:rsid w:val="00AC5E67"/>
    <w:rsid w:val="00AC7DBF"/>
    <w:rsid w:val="00AD038C"/>
    <w:rsid w:val="00AD0C81"/>
    <w:rsid w:val="00AD2B47"/>
    <w:rsid w:val="00AD6425"/>
    <w:rsid w:val="00AD7EBE"/>
    <w:rsid w:val="00AE33F1"/>
    <w:rsid w:val="00AE6275"/>
    <w:rsid w:val="00AE73AD"/>
    <w:rsid w:val="00AF5363"/>
    <w:rsid w:val="00AF787E"/>
    <w:rsid w:val="00B15261"/>
    <w:rsid w:val="00B20A04"/>
    <w:rsid w:val="00B22FB9"/>
    <w:rsid w:val="00B26152"/>
    <w:rsid w:val="00B27971"/>
    <w:rsid w:val="00B33573"/>
    <w:rsid w:val="00B3465E"/>
    <w:rsid w:val="00B361B6"/>
    <w:rsid w:val="00B379B6"/>
    <w:rsid w:val="00B45E24"/>
    <w:rsid w:val="00B46855"/>
    <w:rsid w:val="00B47600"/>
    <w:rsid w:val="00B52BF6"/>
    <w:rsid w:val="00B53B19"/>
    <w:rsid w:val="00B62EF8"/>
    <w:rsid w:val="00B67475"/>
    <w:rsid w:val="00B76138"/>
    <w:rsid w:val="00B80812"/>
    <w:rsid w:val="00B8292A"/>
    <w:rsid w:val="00B83902"/>
    <w:rsid w:val="00B845F6"/>
    <w:rsid w:val="00B85D84"/>
    <w:rsid w:val="00B876F1"/>
    <w:rsid w:val="00B931CE"/>
    <w:rsid w:val="00B93E64"/>
    <w:rsid w:val="00B95DCB"/>
    <w:rsid w:val="00BA14D1"/>
    <w:rsid w:val="00BA1D88"/>
    <w:rsid w:val="00BB48E0"/>
    <w:rsid w:val="00BB61FE"/>
    <w:rsid w:val="00BB6C37"/>
    <w:rsid w:val="00BC1FDA"/>
    <w:rsid w:val="00BC2049"/>
    <w:rsid w:val="00BC44F2"/>
    <w:rsid w:val="00BC53A3"/>
    <w:rsid w:val="00BC7DDC"/>
    <w:rsid w:val="00BD3677"/>
    <w:rsid w:val="00BD4A35"/>
    <w:rsid w:val="00BE1EA2"/>
    <w:rsid w:val="00BE24FF"/>
    <w:rsid w:val="00BE588F"/>
    <w:rsid w:val="00BF191D"/>
    <w:rsid w:val="00BF2CFF"/>
    <w:rsid w:val="00BF5871"/>
    <w:rsid w:val="00BF5C8E"/>
    <w:rsid w:val="00BF6C7E"/>
    <w:rsid w:val="00C00A8D"/>
    <w:rsid w:val="00C02EA1"/>
    <w:rsid w:val="00C04AEF"/>
    <w:rsid w:val="00C06323"/>
    <w:rsid w:val="00C06560"/>
    <w:rsid w:val="00C06596"/>
    <w:rsid w:val="00C14A69"/>
    <w:rsid w:val="00C201DC"/>
    <w:rsid w:val="00C3187A"/>
    <w:rsid w:val="00C31B2A"/>
    <w:rsid w:val="00C322CF"/>
    <w:rsid w:val="00C33164"/>
    <w:rsid w:val="00C34CB6"/>
    <w:rsid w:val="00C3670A"/>
    <w:rsid w:val="00C504C8"/>
    <w:rsid w:val="00C51E7A"/>
    <w:rsid w:val="00C52CEF"/>
    <w:rsid w:val="00C538B5"/>
    <w:rsid w:val="00C5442B"/>
    <w:rsid w:val="00C54CE8"/>
    <w:rsid w:val="00C56F10"/>
    <w:rsid w:val="00C57F59"/>
    <w:rsid w:val="00C6072A"/>
    <w:rsid w:val="00C608EA"/>
    <w:rsid w:val="00C640AE"/>
    <w:rsid w:val="00C6518E"/>
    <w:rsid w:val="00C70996"/>
    <w:rsid w:val="00C72C38"/>
    <w:rsid w:val="00C76A1C"/>
    <w:rsid w:val="00C81FB8"/>
    <w:rsid w:val="00C84E2B"/>
    <w:rsid w:val="00C88600"/>
    <w:rsid w:val="00C908D7"/>
    <w:rsid w:val="00C928BA"/>
    <w:rsid w:val="00C97224"/>
    <w:rsid w:val="00C97373"/>
    <w:rsid w:val="00CA049C"/>
    <w:rsid w:val="00CA3310"/>
    <w:rsid w:val="00CA34D4"/>
    <w:rsid w:val="00CA63FD"/>
    <w:rsid w:val="00CB2EBB"/>
    <w:rsid w:val="00CB4054"/>
    <w:rsid w:val="00CB5400"/>
    <w:rsid w:val="00CB6763"/>
    <w:rsid w:val="00CC3418"/>
    <w:rsid w:val="00CC3B48"/>
    <w:rsid w:val="00CC3C8B"/>
    <w:rsid w:val="00CC41A9"/>
    <w:rsid w:val="00CC441A"/>
    <w:rsid w:val="00CC4E34"/>
    <w:rsid w:val="00CC6EC0"/>
    <w:rsid w:val="00CC70A3"/>
    <w:rsid w:val="00CD028C"/>
    <w:rsid w:val="00CD1E9B"/>
    <w:rsid w:val="00CD2C96"/>
    <w:rsid w:val="00CD5A59"/>
    <w:rsid w:val="00CD6BA8"/>
    <w:rsid w:val="00CD7EFA"/>
    <w:rsid w:val="00CE2A0C"/>
    <w:rsid w:val="00CE2C1A"/>
    <w:rsid w:val="00CE355D"/>
    <w:rsid w:val="00CE3BD0"/>
    <w:rsid w:val="00CE775A"/>
    <w:rsid w:val="00CE7866"/>
    <w:rsid w:val="00CF3AA7"/>
    <w:rsid w:val="00CF3DAE"/>
    <w:rsid w:val="00CF48E5"/>
    <w:rsid w:val="00CF4F42"/>
    <w:rsid w:val="00D01500"/>
    <w:rsid w:val="00D06BF0"/>
    <w:rsid w:val="00D12459"/>
    <w:rsid w:val="00D1364F"/>
    <w:rsid w:val="00D25AF7"/>
    <w:rsid w:val="00D30E7F"/>
    <w:rsid w:val="00D30F90"/>
    <w:rsid w:val="00D33C21"/>
    <w:rsid w:val="00D35C1F"/>
    <w:rsid w:val="00D35C79"/>
    <w:rsid w:val="00D36897"/>
    <w:rsid w:val="00D3779B"/>
    <w:rsid w:val="00D40925"/>
    <w:rsid w:val="00D443F8"/>
    <w:rsid w:val="00D448FF"/>
    <w:rsid w:val="00D51F6A"/>
    <w:rsid w:val="00D54605"/>
    <w:rsid w:val="00D56D1A"/>
    <w:rsid w:val="00D57388"/>
    <w:rsid w:val="00D603DD"/>
    <w:rsid w:val="00D6121B"/>
    <w:rsid w:val="00D63281"/>
    <w:rsid w:val="00D64814"/>
    <w:rsid w:val="00D668FE"/>
    <w:rsid w:val="00D760EC"/>
    <w:rsid w:val="00D771BF"/>
    <w:rsid w:val="00D81618"/>
    <w:rsid w:val="00D848B1"/>
    <w:rsid w:val="00D868E6"/>
    <w:rsid w:val="00D93A87"/>
    <w:rsid w:val="00D97352"/>
    <w:rsid w:val="00DA004C"/>
    <w:rsid w:val="00DA00D2"/>
    <w:rsid w:val="00DA2B6F"/>
    <w:rsid w:val="00DA4E5F"/>
    <w:rsid w:val="00DB1356"/>
    <w:rsid w:val="00DB2871"/>
    <w:rsid w:val="00DB5628"/>
    <w:rsid w:val="00DB6AC2"/>
    <w:rsid w:val="00DC27BA"/>
    <w:rsid w:val="00DC34AE"/>
    <w:rsid w:val="00DC56C7"/>
    <w:rsid w:val="00DC62F0"/>
    <w:rsid w:val="00DC7086"/>
    <w:rsid w:val="00DD1DDA"/>
    <w:rsid w:val="00DD5177"/>
    <w:rsid w:val="00DD7DEA"/>
    <w:rsid w:val="00DE1126"/>
    <w:rsid w:val="00DE1ACC"/>
    <w:rsid w:val="00DE41A3"/>
    <w:rsid w:val="00DE4FD1"/>
    <w:rsid w:val="00DF45DF"/>
    <w:rsid w:val="00DF4F1D"/>
    <w:rsid w:val="00DF6FC2"/>
    <w:rsid w:val="00DF785B"/>
    <w:rsid w:val="00DF7E83"/>
    <w:rsid w:val="00E0019D"/>
    <w:rsid w:val="00E0367F"/>
    <w:rsid w:val="00E049B9"/>
    <w:rsid w:val="00E16960"/>
    <w:rsid w:val="00E20587"/>
    <w:rsid w:val="00E24EC1"/>
    <w:rsid w:val="00E26C1D"/>
    <w:rsid w:val="00E272E9"/>
    <w:rsid w:val="00E32602"/>
    <w:rsid w:val="00E3309C"/>
    <w:rsid w:val="00E33AFE"/>
    <w:rsid w:val="00E33E38"/>
    <w:rsid w:val="00E347FE"/>
    <w:rsid w:val="00E35F0C"/>
    <w:rsid w:val="00E369B7"/>
    <w:rsid w:val="00E3707D"/>
    <w:rsid w:val="00E422F2"/>
    <w:rsid w:val="00E44A5C"/>
    <w:rsid w:val="00E5695A"/>
    <w:rsid w:val="00E56FE8"/>
    <w:rsid w:val="00E640A7"/>
    <w:rsid w:val="00E666F5"/>
    <w:rsid w:val="00E66D91"/>
    <w:rsid w:val="00E723F1"/>
    <w:rsid w:val="00E73727"/>
    <w:rsid w:val="00E746E6"/>
    <w:rsid w:val="00E7539F"/>
    <w:rsid w:val="00E7692C"/>
    <w:rsid w:val="00E77DD5"/>
    <w:rsid w:val="00E80E2D"/>
    <w:rsid w:val="00E858E9"/>
    <w:rsid w:val="00E86985"/>
    <w:rsid w:val="00E90BEF"/>
    <w:rsid w:val="00E90E20"/>
    <w:rsid w:val="00E91519"/>
    <w:rsid w:val="00E97CD6"/>
    <w:rsid w:val="00EA1407"/>
    <w:rsid w:val="00EB0125"/>
    <w:rsid w:val="00EB1F07"/>
    <w:rsid w:val="00EB7467"/>
    <w:rsid w:val="00EB771F"/>
    <w:rsid w:val="00EB788E"/>
    <w:rsid w:val="00EB7979"/>
    <w:rsid w:val="00EC04ED"/>
    <w:rsid w:val="00EC04EE"/>
    <w:rsid w:val="00EC1EBE"/>
    <w:rsid w:val="00EC54CA"/>
    <w:rsid w:val="00EC791A"/>
    <w:rsid w:val="00ED03F7"/>
    <w:rsid w:val="00ED41B7"/>
    <w:rsid w:val="00ED6748"/>
    <w:rsid w:val="00EE0959"/>
    <w:rsid w:val="00EE2CCB"/>
    <w:rsid w:val="00EE45B6"/>
    <w:rsid w:val="00EF03B2"/>
    <w:rsid w:val="00EF06E8"/>
    <w:rsid w:val="00EF0B66"/>
    <w:rsid w:val="00EF2AD9"/>
    <w:rsid w:val="00EF78FF"/>
    <w:rsid w:val="00F031D3"/>
    <w:rsid w:val="00F032A1"/>
    <w:rsid w:val="00F059C0"/>
    <w:rsid w:val="00F06DBB"/>
    <w:rsid w:val="00F06E74"/>
    <w:rsid w:val="00F103BD"/>
    <w:rsid w:val="00F10946"/>
    <w:rsid w:val="00F117D5"/>
    <w:rsid w:val="00F121E2"/>
    <w:rsid w:val="00F12C4D"/>
    <w:rsid w:val="00F1585D"/>
    <w:rsid w:val="00F16D61"/>
    <w:rsid w:val="00F17A8B"/>
    <w:rsid w:val="00F17B84"/>
    <w:rsid w:val="00F17F6A"/>
    <w:rsid w:val="00F210F0"/>
    <w:rsid w:val="00F3206A"/>
    <w:rsid w:val="00F37812"/>
    <w:rsid w:val="00F420D7"/>
    <w:rsid w:val="00F44031"/>
    <w:rsid w:val="00F46E35"/>
    <w:rsid w:val="00F51549"/>
    <w:rsid w:val="00F53474"/>
    <w:rsid w:val="00F55E06"/>
    <w:rsid w:val="00F6104D"/>
    <w:rsid w:val="00F62793"/>
    <w:rsid w:val="00F646C0"/>
    <w:rsid w:val="00F647A0"/>
    <w:rsid w:val="00F65DA5"/>
    <w:rsid w:val="00F71C6B"/>
    <w:rsid w:val="00F74C13"/>
    <w:rsid w:val="00F75949"/>
    <w:rsid w:val="00F7682E"/>
    <w:rsid w:val="00F82189"/>
    <w:rsid w:val="00F9030F"/>
    <w:rsid w:val="00F9098C"/>
    <w:rsid w:val="00F92834"/>
    <w:rsid w:val="00F941A7"/>
    <w:rsid w:val="00F95C09"/>
    <w:rsid w:val="00F95FEC"/>
    <w:rsid w:val="00F97249"/>
    <w:rsid w:val="00FA03AD"/>
    <w:rsid w:val="00FA55FF"/>
    <w:rsid w:val="00FA57AC"/>
    <w:rsid w:val="00FA7A0C"/>
    <w:rsid w:val="00FB1CA8"/>
    <w:rsid w:val="00FB221C"/>
    <w:rsid w:val="00FB3A0F"/>
    <w:rsid w:val="00FB6790"/>
    <w:rsid w:val="00FC032E"/>
    <w:rsid w:val="00FC6047"/>
    <w:rsid w:val="00FD1686"/>
    <w:rsid w:val="00FD177F"/>
    <w:rsid w:val="00FD7135"/>
    <w:rsid w:val="00FE105C"/>
    <w:rsid w:val="00FE1300"/>
    <w:rsid w:val="00FE3345"/>
    <w:rsid w:val="00FE4408"/>
    <w:rsid w:val="00FE59D1"/>
    <w:rsid w:val="00FE5E56"/>
    <w:rsid w:val="00FE7805"/>
    <w:rsid w:val="026C3F87"/>
    <w:rsid w:val="03C89737"/>
    <w:rsid w:val="046C67E3"/>
    <w:rsid w:val="0492196E"/>
    <w:rsid w:val="05BE65F5"/>
    <w:rsid w:val="0652B137"/>
    <w:rsid w:val="0781AA4B"/>
    <w:rsid w:val="07BDDC5D"/>
    <w:rsid w:val="094A684D"/>
    <w:rsid w:val="0A123CF5"/>
    <w:rsid w:val="0B33E4AB"/>
    <w:rsid w:val="0B970015"/>
    <w:rsid w:val="0BB8CCF8"/>
    <w:rsid w:val="0BCD1C64"/>
    <w:rsid w:val="0BE22583"/>
    <w:rsid w:val="0D0496B9"/>
    <w:rsid w:val="0F55B13B"/>
    <w:rsid w:val="0FE9DFBB"/>
    <w:rsid w:val="1062A646"/>
    <w:rsid w:val="10C57B82"/>
    <w:rsid w:val="11AB6FFA"/>
    <w:rsid w:val="120B8C1B"/>
    <w:rsid w:val="12C44A7C"/>
    <w:rsid w:val="12CC0959"/>
    <w:rsid w:val="12F41014"/>
    <w:rsid w:val="13FC4CC2"/>
    <w:rsid w:val="15DB114C"/>
    <w:rsid w:val="15F985EA"/>
    <w:rsid w:val="161C4005"/>
    <w:rsid w:val="162D84A5"/>
    <w:rsid w:val="1733C978"/>
    <w:rsid w:val="176A1702"/>
    <w:rsid w:val="19B8F72E"/>
    <w:rsid w:val="1A7BF924"/>
    <w:rsid w:val="1C387732"/>
    <w:rsid w:val="1CE6CA0D"/>
    <w:rsid w:val="1D07D3E4"/>
    <w:rsid w:val="1DFB0E1A"/>
    <w:rsid w:val="1E4BA694"/>
    <w:rsid w:val="1F1DCDE0"/>
    <w:rsid w:val="20BB83C1"/>
    <w:rsid w:val="20D7F98B"/>
    <w:rsid w:val="20E7A5C6"/>
    <w:rsid w:val="224E216A"/>
    <w:rsid w:val="228DEF95"/>
    <w:rsid w:val="241C9592"/>
    <w:rsid w:val="242E53D0"/>
    <w:rsid w:val="2487C865"/>
    <w:rsid w:val="248BF7C9"/>
    <w:rsid w:val="24B2CF8C"/>
    <w:rsid w:val="24BE9962"/>
    <w:rsid w:val="25090405"/>
    <w:rsid w:val="2587FAEF"/>
    <w:rsid w:val="25E16F12"/>
    <w:rsid w:val="25E34A47"/>
    <w:rsid w:val="269986CA"/>
    <w:rsid w:val="269DB7D1"/>
    <w:rsid w:val="26DD8671"/>
    <w:rsid w:val="26DFFE08"/>
    <w:rsid w:val="27236C22"/>
    <w:rsid w:val="27E02EE1"/>
    <w:rsid w:val="28B6A84C"/>
    <w:rsid w:val="292FCF18"/>
    <w:rsid w:val="2992B818"/>
    <w:rsid w:val="29FC5363"/>
    <w:rsid w:val="2B3425E5"/>
    <w:rsid w:val="2C465428"/>
    <w:rsid w:val="2DA5DD11"/>
    <w:rsid w:val="2DF545AE"/>
    <w:rsid w:val="30579595"/>
    <w:rsid w:val="322C70E5"/>
    <w:rsid w:val="334FBED0"/>
    <w:rsid w:val="339C546F"/>
    <w:rsid w:val="33B3D884"/>
    <w:rsid w:val="34B5CC2B"/>
    <w:rsid w:val="35A857E9"/>
    <w:rsid w:val="35C3D4CC"/>
    <w:rsid w:val="370CDF3B"/>
    <w:rsid w:val="37A65F85"/>
    <w:rsid w:val="3847AF23"/>
    <w:rsid w:val="391482B9"/>
    <w:rsid w:val="3AB3A2B9"/>
    <w:rsid w:val="3B7B1C1E"/>
    <w:rsid w:val="3C36A3A3"/>
    <w:rsid w:val="3CE7ECA3"/>
    <w:rsid w:val="3D667614"/>
    <w:rsid w:val="3DFC9A0C"/>
    <w:rsid w:val="3E8C7AEC"/>
    <w:rsid w:val="3F476A36"/>
    <w:rsid w:val="3F9A6147"/>
    <w:rsid w:val="3FAB8B65"/>
    <w:rsid w:val="40CE59C3"/>
    <w:rsid w:val="437BE550"/>
    <w:rsid w:val="43BF63E7"/>
    <w:rsid w:val="44F1BE6E"/>
    <w:rsid w:val="452D1AD1"/>
    <w:rsid w:val="45CD4279"/>
    <w:rsid w:val="468F73E7"/>
    <w:rsid w:val="46B46C3C"/>
    <w:rsid w:val="47355E17"/>
    <w:rsid w:val="486F1AAF"/>
    <w:rsid w:val="48B25D15"/>
    <w:rsid w:val="496C721B"/>
    <w:rsid w:val="4D0B206C"/>
    <w:rsid w:val="4D333B01"/>
    <w:rsid w:val="4DC79F06"/>
    <w:rsid w:val="4DFB0C97"/>
    <w:rsid w:val="4E1F2D7A"/>
    <w:rsid w:val="4ED4D47B"/>
    <w:rsid w:val="4F6D223C"/>
    <w:rsid w:val="4F90938D"/>
    <w:rsid w:val="4F9C97B4"/>
    <w:rsid w:val="50800452"/>
    <w:rsid w:val="50A1F7A3"/>
    <w:rsid w:val="51542AA7"/>
    <w:rsid w:val="51EBF050"/>
    <w:rsid w:val="53F9FF7A"/>
    <w:rsid w:val="54026FF4"/>
    <w:rsid w:val="5402F564"/>
    <w:rsid w:val="550D5131"/>
    <w:rsid w:val="55736E11"/>
    <w:rsid w:val="573CD418"/>
    <w:rsid w:val="58240A47"/>
    <w:rsid w:val="5829606F"/>
    <w:rsid w:val="5834C372"/>
    <w:rsid w:val="588BA1D8"/>
    <w:rsid w:val="590C5A7B"/>
    <w:rsid w:val="5989AF78"/>
    <w:rsid w:val="59B0995A"/>
    <w:rsid w:val="5A41FDCD"/>
    <w:rsid w:val="5AD192B5"/>
    <w:rsid w:val="5BBF0657"/>
    <w:rsid w:val="5BD3E3E8"/>
    <w:rsid w:val="5C847442"/>
    <w:rsid w:val="5D913670"/>
    <w:rsid w:val="5EC0472A"/>
    <w:rsid w:val="5F1B9A0E"/>
    <w:rsid w:val="5F69A7D5"/>
    <w:rsid w:val="5FFAB9B1"/>
    <w:rsid w:val="5FFAE7D0"/>
    <w:rsid w:val="6006D94F"/>
    <w:rsid w:val="600E77B4"/>
    <w:rsid w:val="601C828F"/>
    <w:rsid w:val="607A71C5"/>
    <w:rsid w:val="60BB49D1"/>
    <w:rsid w:val="60EE2269"/>
    <w:rsid w:val="62FB5EAF"/>
    <w:rsid w:val="6305F0F4"/>
    <w:rsid w:val="6356A4DD"/>
    <w:rsid w:val="63D83AE3"/>
    <w:rsid w:val="640A5458"/>
    <w:rsid w:val="640CE849"/>
    <w:rsid w:val="665F7BEE"/>
    <w:rsid w:val="6726FAE9"/>
    <w:rsid w:val="67C83264"/>
    <w:rsid w:val="67D087A7"/>
    <w:rsid w:val="6B3CA995"/>
    <w:rsid w:val="6BC08E32"/>
    <w:rsid w:val="6C045438"/>
    <w:rsid w:val="6C6C13F3"/>
    <w:rsid w:val="6E56A3A8"/>
    <w:rsid w:val="6E9B9910"/>
    <w:rsid w:val="6EBFDE78"/>
    <w:rsid w:val="6EE38593"/>
    <w:rsid w:val="70A79684"/>
    <w:rsid w:val="70AC8194"/>
    <w:rsid w:val="70C96FBD"/>
    <w:rsid w:val="712317FE"/>
    <w:rsid w:val="71243B07"/>
    <w:rsid w:val="717C383B"/>
    <w:rsid w:val="71B0C256"/>
    <w:rsid w:val="71F467CF"/>
    <w:rsid w:val="721EDC53"/>
    <w:rsid w:val="7228FE5B"/>
    <w:rsid w:val="73FB9272"/>
    <w:rsid w:val="745CF0BA"/>
    <w:rsid w:val="746F2C97"/>
    <w:rsid w:val="780D1EE3"/>
    <w:rsid w:val="785C3AF6"/>
    <w:rsid w:val="78B942C8"/>
    <w:rsid w:val="7A939A36"/>
    <w:rsid w:val="7AE1705C"/>
    <w:rsid w:val="7F848E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EF69B"/>
  <w15:chartTrackingRefBased/>
  <w15:docId w15:val="{5313EF16-5E09-4626-95DC-9D488410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5AD192B5"/>
    <w:pPr>
      <w:ind w:left="720"/>
      <w:contextualSpacing/>
    </w:pPr>
  </w:style>
  <w:style w:type="paragraph" w:styleId="Revision">
    <w:name w:val="Revision"/>
    <w:hidden/>
    <w:uiPriority w:val="99"/>
    <w:semiHidden/>
    <w:rsid w:val="00EC1E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Props1.xml><?xml version="1.0" encoding="utf-8"?>
<ds:datastoreItem xmlns:ds="http://schemas.openxmlformats.org/officeDocument/2006/customXml" ds:itemID="{0D3B6C92-CE9F-4D02-8C3E-7D295DF9A044}">
  <ds:schemaRefs>
    <ds:schemaRef ds:uri="http://schemas.microsoft.com/sharepoint/v3/contenttype/forms"/>
  </ds:schemaRefs>
</ds:datastoreItem>
</file>

<file path=customXml/itemProps2.xml><?xml version="1.0" encoding="utf-8"?>
<ds:datastoreItem xmlns:ds="http://schemas.openxmlformats.org/officeDocument/2006/customXml" ds:itemID="{8BC6038A-CE30-46DF-9553-5C7357DA3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C2A11-F862-4BCF-864B-26B959C4A997}">
  <ds:schemaRefs>
    <ds:schemaRef ds:uri="http://purl.org/dc/dcmitype/"/>
    <ds:schemaRef ds:uri="http://purl.org/dc/elements/1.1/"/>
    <ds:schemaRef ds:uri="http://schemas.microsoft.com/office/2006/metadata/properties"/>
    <ds:schemaRef ds:uri="c7067620-3c93-4237-9659-10f06bb47240"/>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41de8388-7aee-41a0-8fb6-a645ed4fca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5612</Characters>
  <Application>Microsoft Office Word</Application>
  <DocSecurity>0</DocSecurity>
  <Lines>46</Lines>
  <Paragraphs>13</Paragraphs>
  <ScaleCrop>false</ScaleCrop>
  <Company>State of Maine</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Smith, Brittany</cp:lastModifiedBy>
  <cp:revision>2</cp:revision>
  <dcterms:created xsi:type="dcterms:W3CDTF">2025-09-23T19:02:00Z</dcterms:created>
  <dcterms:modified xsi:type="dcterms:W3CDTF">2025-09-23T19:02:00Z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MediaServiceImageTags">
    <vt:lpwstr/>
  </property>
</Properties>
</file>