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BF45" w14:textId="24F9BDCA" w:rsidR="004E3A42" w:rsidRPr="004E3A42" w:rsidRDefault="004E3A42" w:rsidP="004E3A4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3A42">
        <w:rPr>
          <w:rFonts w:asciiTheme="minorHAnsi" w:hAnsiTheme="minorHAnsi" w:cstheme="minorHAnsi"/>
          <w:b/>
          <w:bCs/>
          <w:sz w:val="22"/>
          <w:szCs w:val="22"/>
        </w:rPr>
        <w:t>Pre-Qualified Vendor List for Certified General Real Property Appraisers</w:t>
      </w:r>
    </w:p>
    <w:p w14:paraId="75AE7ED4" w14:textId="4866A5F7" w:rsidR="004E3A42" w:rsidRPr="004E3A42" w:rsidRDefault="004E3A42" w:rsidP="004E3A42">
      <w:pPr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4E3A42">
        <w:rPr>
          <w:rFonts w:asciiTheme="minorHAnsi" w:hAnsiTheme="minorHAnsi" w:cstheme="minorHAnsi"/>
          <w:b/>
          <w:bCs/>
          <w:sz w:val="22"/>
          <w:szCs w:val="22"/>
        </w:rPr>
        <w:t xml:space="preserve">RFP # </w:t>
      </w:r>
      <w:r w:rsidRPr="004E3A42">
        <w:rPr>
          <w:rStyle w:val="InitialStyle"/>
          <w:rFonts w:asciiTheme="minorHAnsi" w:hAnsiTheme="minorHAnsi" w:cstheme="minorHAnsi"/>
          <w:b/>
          <w:bCs/>
          <w:szCs w:val="22"/>
        </w:rPr>
        <w:t>202310214</w:t>
      </w:r>
    </w:p>
    <w:p w14:paraId="65465BAB" w14:textId="1BF2A5AF" w:rsidR="002020AB" w:rsidRPr="004E3A42" w:rsidRDefault="002020AB">
      <w:pPr>
        <w:rPr>
          <w:rFonts w:asciiTheme="minorHAnsi" w:hAnsiTheme="minorHAnsi" w:cstheme="minorHAnsi"/>
          <w:sz w:val="22"/>
          <w:szCs w:val="22"/>
        </w:rPr>
      </w:pPr>
    </w:p>
    <w:p w14:paraId="46CADFFF" w14:textId="70002708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p w14:paraId="50E63F3D" w14:textId="04D2CED9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p w14:paraId="2FFDE735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Corey Gustafson</w:t>
      </w:r>
    </w:p>
    <w:p w14:paraId="3A9B96B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CBRE</w:t>
      </w:r>
    </w:p>
    <w:p w14:paraId="7DF11E9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33 Arch Street, 28</w:t>
      </w:r>
      <w:r w:rsidRPr="004E3A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E3A42">
        <w:rPr>
          <w:rFonts w:asciiTheme="minorHAnsi" w:hAnsiTheme="minorHAnsi" w:cstheme="minorHAnsi"/>
          <w:sz w:val="22"/>
          <w:szCs w:val="22"/>
        </w:rPr>
        <w:t xml:space="preserve"> Floor</w:t>
      </w:r>
    </w:p>
    <w:p w14:paraId="262EED88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Boston, MA 02110</w:t>
      </w:r>
    </w:p>
    <w:p w14:paraId="53F76AD4" w14:textId="169B49CA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4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corey.gustafson@cbre.com</w:t>
        </w:r>
      </w:hyperlink>
    </w:p>
    <w:p w14:paraId="5E6A782A" w14:textId="413B8B03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eastAsiaTheme="minorHAnsi" w:hAnsiTheme="minorHAnsi" w:cstheme="minorHAnsi"/>
          <w:sz w:val="22"/>
          <w:szCs w:val="22"/>
        </w:rPr>
        <w:t>617</w:t>
      </w:r>
      <w:r>
        <w:rPr>
          <w:rFonts w:asciiTheme="minorHAnsi" w:eastAsiaTheme="minorHAnsi" w:hAnsiTheme="minorHAnsi" w:cstheme="minorHAnsi"/>
          <w:sz w:val="22"/>
          <w:szCs w:val="22"/>
        </w:rPr>
        <w:t>-</w:t>
      </w:r>
      <w:r w:rsidRPr="004E3A42">
        <w:rPr>
          <w:rFonts w:asciiTheme="minorHAnsi" w:eastAsiaTheme="minorHAnsi" w:hAnsiTheme="minorHAnsi" w:cstheme="minorHAnsi"/>
          <w:sz w:val="22"/>
          <w:szCs w:val="22"/>
        </w:rPr>
        <w:t>912-6904</w:t>
      </w:r>
    </w:p>
    <w:p w14:paraId="48102F93" w14:textId="68DD1370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C08131C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Chris Stickney</w:t>
      </w:r>
    </w:p>
    <w:p w14:paraId="6CD1E825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Colliers International Valuation and Advisory Services, LLC</w:t>
      </w:r>
    </w:p>
    <w:p w14:paraId="4BC3BE8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100 Federal Street, 13</w:t>
      </w:r>
      <w:r w:rsidRPr="004E3A4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4E3A4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E3A42">
        <w:rPr>
          <w:rFonts w:asciiTheme="minorHAnsi" w:hAnsiTheme="minorHAnsi" w:cstheme="minorHAnsi"/>
          <w:sz w:val="22"/>
          <w:szCs w:val="22"/>
        </w:rPr>
        <w:t>Floor</w:t>
      </w:r>
      <w:proofErr w:type="gramEnd"/>
    </w:p>
    <w:p w14:paraId="2F709729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Boston, MA 02110</w:t>
      </w:r>
    </w:p>
    <w:p w14:paraId="478E5688" w14:textId="68929773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chris.stickney@colliers.com</w:t>
        </w:r>
      </w:hyperlink>
      <w:r w:rsidRPr="004E3A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3FA122" w14:textId="7FF39092" w:rsidR="004E3A42" w:rsidRPr="004E3A42" w:rsidRDefault="004E3A42" w:rsidP="004E3A42">
      <w:pPr>
        <w:pStyle w:val="DefaultText"/>
        <w:rPr>
          <w:rFonts w:asciiTheme="minorHAnsi" w:eastAsiaTheme="minorHAnsi" w:hAnsiTheme="minorHAnsi" w:cstheme="minorHAnsi"/>
          <w:sz w:val="22"/>
          <w:szCs w:val="22"/>
        </w:rPr>
      </w:pPr>
      <w:r w:rsidRPr="004E3A42">
        <w:rPr>
          <w:rFonts w:asciiTheme="minorHAnsi" w:eastAsiaTheme="minorHAnsi" w:hAnsiTheme="minorHAnsi" w:cstheme="minorHAnsi"/>
          <w:sz w:val="22"/>
          <w:szCs w:val="22"/>
        </w:rPr>
        <w:t>617</w:t>
      </w:r>
      <w:r>
        <w:rPr>
          <w:rFonts w:asciiTheme="minorHAnsi" w:eastAsiaTheme="minorHAnsi" w:hAnsiTheme="minorHAnsi" w:cstheme="minorHAnsi"/>
          <w:sz w:val="22"/>
          <w:szCs w:val="22"/>
        </w:rPr>
        <w:t>-</w:t>
      </w:r>
      <w:r w:rsidRPr="004E3A42">
        <w:rPr>
          <w:rFonts w:asciiTheme="minorHAnsi" w:eastAsiaTheme="minorHAnsi" w:hAnsiTheme="minorHAnsi" w:cstheme="minorHAnsi"/>
          <w:sz w:val="22"/>
          <w:szCs w:val="22"/>
        </w:rPr>
        <w:t>330</w:t>
      </w:r>
      <w:r>
        <w:rPr>
          <w:rFonts w:asciiTheme="minorHAnsi" w:eastAsiaTheme="minorHAnsi" w:hAnsiTheme="minorHAnsi" w:cstheme="minorHAnsi"/>
          <w:sz w:val="22"/>
          <w:szCs w:val="22"/>
        </w:rPr>
        <w:t>-</w:t>
      </w:r>
      <w:r w:rsidRPr="004E3A42">
        <w:rPr>
          <w:rFonts w:asciiTheme="minorHAnsi" w:eastAsiaTheme="minorHAnsi" w:hAnsiTheme="minorHAnsi" w:cstheme="minorHAnsi"/>
          <w:sz w:val="22"/>
          <w:szCs w:val="22"/>
        </w:rPr>
        <w:t>8171</w:t>
      </w:r>
    </w:p>
    <w:p w14:paraId="638C2CDC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</w:p>
    <w:p w14:paraId="4BBAFD8A" w14:textId="55CA2C3E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John L. Powell</w:t>
      </w:r>
    </w:p>
    <w:p w14:paraId="5F9D6C40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J. Powell Appraisals LLC</w:t>
      </w:r>
    </w:p>
    <w:p w14:paraId="354EBA47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11 Blizzard Drive</w:t>
      </w:r>
    </w:p>
    <w:p w14:paraId="284D0645" w14:textId="413F16D5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proofErr w:type="spellStart"/>
      <w:r w:rsidRPr="004E3A42">
        <w:rPr>
          <w:rFonts w:asciiTheme="minorHAnsi" w:hAnsiTheme="minorHAnsi" w:cstheme="minorHAnsi"/>
          <w:sz w:val="22"/>
          <w:szCs w:val="22"/>
        </w:rPr>
        <w:t>Newry</w:t>
      </w:r>
      <w:proofErr w:type="spellEnd"/>
      <w:r w:rsidRPr="004E3A42">
        <w:rPr>
          <w:rFonts w:asciiTheme="minorHAnsi" w:hAnsiTheme="minorHAnsi" w:cstheme="minorHAnsi"/>
          <w:sz w:val="22"/>
          <w:szCs w:val="22"/>
        </w:rPr>
        <w:t>, ME 04261</w:t>
      </w:r>
    </w:p>
    <w:p w14:paraId="2C5BBAAD" w14:textId="67E4D2ED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john@jpowellappraisals.com</w:t>
        </w:r>
      </w:hyperlink>
    </w:p>
    <w:p w14:paraId="507CCE26" w14:textId="0CC90D0D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781-589-2827</w:t>
      </w:r>
    </w:p>
    <w:p w14:paraId="4F909483" w14:textId="77777777" w:rsidR="004E3A42" w:rsidRPr="004E3A42" w:rsidRDefault="004E3A42" w:rsidP="004E3A4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FED80A" w14:textId="62D1B856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 xml:space="preserve">Jay E. </w:t>
      </w:r>
      <w:proofErr w:type="spellStart"/>
      <w:r w:rsidRPr="004E3A42">
        <w:rPr>
          <w:rFonts w:asciiTheme="minorHAnsi" w:hAnsiTheme="minorHAnsi" w:cstheme="minorHAnsi"/>
          <w:sz w:val="22"/>
          <w:szCs w:val="22"/>
        </w:rPr>
        <w:t>Closser</w:t>
      </w:r>
      <w:proofErr w:type="spellEnd"/>
    </w:p>
    <w:p w14:paraId="63B2EF24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proofErr w:type="spellStart"/>
      <w:r w:rsidRPr="004E3A42">
        <w:rPr>
          <w:rFonts w:asciiTheme="minorHAnsi" w:hAnsiTheme="minorHAnsi" w:cstheme="minorHAnsi"/>
          <w:sz w:val="22"/>
          <w:szCs w:val="22"/>
        </w:rPr>
        <w:t>LandVest</w:t>
      </w:r>
      <w:proofErr w:type="spellEnd"/>
    </w:p>
    <w:p w14:paraId="628D2D7D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888 Boylston Street, Suite 520</w:t>
      </w:r>
    </w:p>
    <w:p w14:paraId="5D17067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Boston, MA 02199</w:t>
      </w:r>
    </w:p>
    <w:p w14:paraId="2299953C" w14:textId="180652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jclosser@landvest.com</w:t>
        </w:r>
      </w:hyperlink>
      <w:r w:rsidRPr="004E3A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964F2F" w14:textId="3268A181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eastAsiaTheme="minorHAnsi" w:hAnsiTheme="minorHAnsi" w:cstheme="minorHAnsi"/>
          <w:sz w:val="22"/>
          <w:szCs w:val="22"/>
        </w:rPr>
        <w:t>978-575-0662</w:t>
      </w:r>
    </w:p>
    <w:p w14:paraId="2655FC40" w14:textId="0051006A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p w14:paraId="3F2937C6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 xml:space="preserve">Peter I. </w:t>
      </w:r>
      <w:proofErr w:type="spellStart"/>
      <w:r w:rsidRPr="004E3A42">
        <w:rPr>
          <w:rFonts w:asciiTheme="minorHAnsi" w:hAnsiTheme="minorHAnsi" w:cstheme="minorHAnsi"/>
          <w:sz w:val="22"/>
          <w:szCs w:val="22"/>
        </w:rPr>
        <w:t>Nault</w:t>
      </w:r>
      <w:proofErr w:type="spellEnd"/>
    </w:p>
    <w:p w14:paraId="2B4D736F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 xml:space="preserve">McManus &amp; </w:t>
      </w:r>
      <w:proofErr w:type="spellStart"/>
      <w:r w:rsidRPr="004E3A42">
        <w:rPr>
          <w:rFonts w:asciiTheme="minorHAnsi" w:hAnsiTheme="minorHAnsi" w:cstheme="minorHAnsi"/>
          <w:sz w:val="22"/>
          <w:szCs w:val="22"/>
        </w:rPr>
        <w:t>Nault</w:t>
      </w:r>
      <w:proofErr w:type="spellEnd"/>
      <w:r w:rsidRPr="004E3A42">
        <w:rPr>
          <w:rFonts w:asciiTheme="minorHAnsi" w:hAnsiTheme="minorHAnsi" w:cstheme="minorHAnsi"/>
          <w:sz w:val="22"/>
          <w:szCs w:val="22"/>
        </w:rPr>
        <w:t xml:space="preserve"> Appraisal Company, LLC</w:t>
      </w:r>
    </w:p>
    <w:p w14:paraId="55522E42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1494 Route 3A, Suite 6</w:t>
      </w:r>
    </w:p>
    <w:p w14:paraId="4CC57803" w14:textId="7777777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Bow, NH 03304</w:t>
      </w:r>
    </w:p>
    <w:p w14:paraId="00B3F2DA" w14:textId="7308AD20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4E3A42">
          <w:rPr>
            <w:rStyle w:val="Hyperlink"/>
            <w:rFonts w:asciiTheme="minorHAnsi" w:hAnsiTheme="minorHAnsi" w:cstheme="minorHAnsi"/>
            <w:sz w:val="22"/>
            <w:szCs w:val="22"/>
          </w:rPr>
          <w:t>peternault@comcast.net</w:t>
        </w:r>
      </w:hyperlink>
      <w:r w:rsidRPr="004E3A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E6879B" w14:textId="19A9DAF7" w:rsidR="004E3A42" w:rsidRPr="004E3A42" w:rsidRDefault="004E3A42" w:rsidP="004E3A42">
      <w:pPr>
        <w:pStyle w:val="DefaultText"/>
        <w:rPr>
          <w:rFonts w:asciiTheme="minorHAnsi" w:hAnsiTheme="minorHAnsi" w:cstheme="minorHAnsi"/>
          <w:sz w:val="22"/>
          <w:szCs w:val="22"/>
        </w:rPr>
      </w:pPr>
      <w:r w:rsidRPr="004E3A42">
        <w:rPr>
          <w:rFonts w:asciiTheme="minorHAnsi" w:hAnsiTheme="minorHAnsi" w:cstheme="minorHAnsi"/>
          <w:sz w:val="22"/>
          <w:szCs w:val="22"/>
        </w:rPr>
        <w:t>603-230-9788</w:t>
      </w:r>
    </w:p>
    <w:p w14:paraId="3E899516" w14:textId="77777777" w:rsidR="004E3A42" w:rsidRPr="004E3A42" w:rsidRDefault="004E3A42">
      <w:pPr>
        <w:rPr>
          <w:rFonts w:asciiTheme="minorHAnsi" w:hAnsiTheme="minorHAnsi" w:cstheme="minorHAnsi"/>
          <w:sz w:val="22"/>
          <w:szCs w:val="22"/>
        </w:rPr>
      </w:pPr>
    </w:p>
    <w:sectPr w:rsidR="004E3A42" w:rsidRPr="004E3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42"/>
    <w:rsid w:val="002020AB"/>
    <w:rsid w:val="004E3A42"/>
    <w:rsid w:val="008277F7"/>
    <w:rsid w:val="00F4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CDC12"/>
  <w15:chartTrackingRefBased/>
  <w15:docId w15:val="{C7052B9E-8588-4ACA-B8F0-74A55728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4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4E3A42"/>
    <w:rPr>
      <w:sz w:val="22"/>
    </w:rPr>
  </w:style>
  <w:style w:type="paragraph" w:customStyle="1" w:styleId="DefaultText">
    <w:name w:val="Default Text"/>
    <w:basedOn w:val="Normal"/>
    <w:rsid w:val="004E3A42"/>
    <w:rPr>
      <w:snapToGrid w:val="0"/>
      <w:szCs w:val="20"/>
    </w:rPr>
  </w:style>
  <w:style w:type="character" w:styleId="Hyperlink">
    <w:name w:val="Hyperlink"/>
    <w:rsid w:val="004E3A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A42"/>
    <w:rPr>
      <w:color w:val="605E5C"/>
      <w:shd w:val="clear" w:color="auto" w:fill="E1DFDD"/>
    </w:rPr>
  </w:style>
  <w:style w:type="paragraph" w:customStyle="1" w:styleId="Default">
    <w:name w:val="Default"/>
    <w:rsid w:val="004E3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nault@comcas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closser@landve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@jpowellappraisals.com" TargetMode="External"/><Relationship Id="rId5" Type="http://schemas.openxmlformats.org/officeDocument/2006/relationships/hyperlink" Target="mailto:chris.stickney@collier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rey.gustafson@cbre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863</Characters>
  <Application>Microsoft Office Word</Application>
  <DocSecurity>0</DocSecurity>
  <Lines>57</Lines>
  <Paragraphs>47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Valentine, Beth</dc:creator>
  <cp:keywords/>
  <dc:description/>
  <cp:lastModifiedBy>Valentine, Beth</cp:lastModifiedBy>
  <cp:revision>1</cp:revision>
  <dcterms:created xsi:type="dcterms:W3CDTF">2024-01-17T22:02:00Z</dcterms:created>
  <dcterms:modified xsi:type="dcterms:W3CDTF">2024-01-17T22:13:00Z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1a4768a4-c23e-40fd-8893-0bf46cc04006</vt:lpwstr>
  </property>
</Properties>
</file>