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B8A1E" w14:textId="77777777" w:rsidR="00F73539" w:rsidRPr="00844F07" w:rsidRDefault="00F73539" w:rsidP="00844F07">
      <w:pPr>
        <w:tabs>
          <w:tab w:val="left" w:pos="990"/>
        </w:tabs>
        <w:ind w:left="1008" w:hanging="1008"/>
        <w:rPr>
          <w:rFonts w:ascii="Arial" w:hAnsi="Arial" w:cs="Arial"/>
          <w:b/>
        </w:rPr>
      </w:pPr>
      <w:r w:rsidRPr="00844F07">
        <w:rPr>
          <w:rFonts w:ascii="Arial" w:hAnsi="Arial" w:cs="Arial"/>
          <w:b/>
        </w:rPr>
        <w:t>18-554</w:t>
      </w:r>
      <w:r w:rsidRPr="00844F07">
        <w:rPr>
          <w:rFonts w:ascii="Arial" w:hAnsi="Arial" w:cs="Arial"/>
          <w:b/>
        </w:rPr>
        <w:tab/>
        <w:t>DEPARTMENT OF ADMINISTRATIVE AND FINANCIAL SERVICES, BUREAU OF GENERAL SERVICES</w:t>
      </w:r>
    </w:p>
    <w:p w14:paraId="028EA706" w14:textId="77777777" w:rsidR="00F73539" w:rsidRPr="00844F07" w:rsidRDefault="00F73539" w:rsidP="00F73539">
      <w:pPr>
        <w:pStyle w:val="Header"/>
        <w:rPr>
          <w:rFonts w:ascii="Arial" w:hAnsi="Arial" w:cs="Arial"/>
          <w:b/>
        </w:rPr>
      </w:pPr>
    </w:p>
    <w:p w14:paraId="35AA4A0D" w14:textId="77777777" w:rsidR="00F73539" w:rsidRPr="00844F07" w:rsidRDefault="00D90919" w:rsidP="00844F07">
      <w:pPr>
        <w:pStyle w:val="BodyText"/>
        <w:spacing w:after="0"/>
        <w:ind w:left="1620" w:hanging="1620"/>
        <w:rPr>
          <w:rFonts w:ascii="Arial" w:hAnsi="Arial" w:cs="Arial"/>
          <w:b/>
        </w:rPr>
      </w:pPr>
      <w:r w:rsidRPr="00844F07">
        <w:rPr>
          <w:rFonts w:ascii="Arial" w:hAnsi="Arial" w:cs="Arial"/>
          <w:b/>
        </w:rPr>
        <w:t>Chapter 130:</w:t>
      </w:r>
      <w:r w:rsidR="00F73539" w:rsidRPr="00844F07">
        <w:rPr>
          <w:rFonts w:ascii="Arial" w:hAnsi="Arial" w:cs="Arial"/>
          <w:b/>
        </w:rPr>
        <w:tab/>
        <w:t>IMPLEMENTING THE STATE PURCHASING CODE OF CONDUCT REQUIRING THAT VENDORS FURNISHING APPAREL, FOOTWEAR, OR TEXTILES TO THE STATE PROVIDE HEALTHY, SAFE, AND FAIR WORKING CONDITIONS</w:t>
      </w:r>
    </w:p>
    <w:p w14:paraId="60E7A964" w14:textId="77777777" w:rsidR="00F73539" w:rsidRPr="00844F07" w:rsidRDefault="00F73539" w:rsidP="00F73539">
      <w:pPr>
        <w:pStyle w:val="BodyText"/>
        <w:pBdr>
          <w:bottom w:val="single" w:sz="4" w:space="1" w:color="auto"/>
        </w:pBdr>
        <w:spacing w:after="0"/>
        <w:rPr>
          <w:rFonts w:ascii="Arial" w:hAnsi="Arial" w:cs="Arial"/>
          <w:color w:val="000000"/>
        </w:rPr>
      </w:pPr>
    </w:p>
    <w:p w14:paraId="325A5BE9" w14:textId="77777777" w:rsidR="00F73539" w:rsidRPr="00844F07" w:rsidRDefault="00F73539" w:rsidP="00F73539">
      <w:pPr>
        <w:pStyle w:val="BodyText"/>
        <w:spacing w:after="0"/>
        <w:rPr>
          <w:rFonts w:ascii="Arial" w:hAnsi="Arial" w:cs="Arial"/>
          <w:color w:val="000000"/>
        </w:rPr>
      </w:pPr>
    </w:p>
    <w:p w14:paraId="4F84D9C7" w14:textId="77777777" w:rsidR="00F73539" w:rsidRPr="00844F07" w:rsidRDefault="000D1A27" w:rsidP="00643C15">
      <w:pPr>
        <w:pStyle w:val="BodyText2"/>
        <w:tabs>
          <w:tab w:val="left" w:pos="720"/>
          <w:tab w:val="left" w:pos="1440"/>
          <w:tab w:val="left" w:pos="2160"/>
          <w:tab w:val="left" w:pos="2880"/>
        </w:tabs>
        <w:ind w:left="0"/>
        <w:jc w:val="left"/>
        <w:rPr>
          <w:rFonts w:ascii="Arial" w:hAnsi="Arial" w:cs="Arial"/>
          <w:color w:val="000000"/>
          <w:szCs w:val="24"/>
        </w:rPr>
      </w:pPr>
      <w:r w:rsidRPr="00844F07">
        <w:rPr>
          <w:rFonts w:ascii="Arial" w:hAnsi="Arial" w:cs="Arial"/>
          <w:b/>
          <w:color w:val="000000"/>
          <w:szCs w:val="24"/>
        </w:rPr>
        <w:t>Purpose</w:t>
      </w:r>
      <w:r w:rsidR="00EA6F80" w:rsidRPr="00844F07">
        <w:rPr>
          <w:rFonts w:ascii="Arial" w:hAnsi="Arial" w:cs="Arial"/>
          <w:b/>
          <w:color w:val="000000"/>
          <w:szCs w:val="24"/>
        </w:rPr>
        <w:t>:</w:t>
      </w:r>
      <w:r w:rsidR="00F73539" w:rsidRPr="00844F07">
        <w:rPr>
          <w:rFonts w:ascii="Arial" w:hAnsi="Arial" w:cs="Arial"/>
          <w:b/>
          <w:color w:val="000000"/>
          <w:szCs w:val="24"/>
        </w:rPr>
        <w:t xml:space="preserve"> </w:t>
      </w:r>
      <w:r w:rsidRPr="00844F07">
        <w:rPr>
          <w:rFonts w:ascii="Arial" w:hAnsi="Arial" w:cs="Arial"/>
          <w:color w:val="000000"/>
          <w:szCs w:val="24"/>
        </w:rPr>
        <w:t xml:space="preserve">This Chapter supplements the State purchasing code of conduct, as set forth in 5 M.R.S.A. §1825-K </w:t>
      </w:r>
      <w:r w:rsidRPr="00844F07">
        <w:rPr>
          <w:rFonts w:ascii="Arial" w:hAnsi="Arial" w:cs="Arial"/>
          <w:i/>
          <w:color w:val="000000"/>
          <w:szCs w:val="24"/>
        </w:rPr>
        <w:t>et seq</w:t>
      </w:r>
      <w:r w:rsidRPr="00844F07">
        <w:rPr>
          <w:rFonts w:ascii="Arial" w:hAnsi="Arial" w:cs="Arial"/>
          <w:color w:val="000000"/>
          <w:szCs w:val="24"/>
        </w:rPr>
        <w:t>., and applies to competitive bids for sale of apparel, foot</w:t>
      </w:r>
      <w:r w:rsidR="00643C15" w:rsidRPr="00844F07">
        <w:rPr>
          <w:rFonts w:ascii="Arial" w:hAnsi="Arial" w:cs="Arial"/>
          <w:color w:val="000000"/>
          <w:szCs w:val="24"/>
        </w:rPr>
        <w:t xml:space="preserve">wear, or textiles pursuant to </w:t>
      </w:r>
      <w:r w:rsidR="00643C15" w:rsidRPr="00844F07">
        <w:rPr>
          <w:rFonts w:ascii="Arial" w:hAnsi="Arial" w:cs="Arial"/>
          <w:szCs w:val="24"/>
        </w:rPr>
        <w:t>5 </w:t>
      </w:r>
      <w:r w:rsidRPr="00844F07">
        <w:rPr>
          <w:rFonts w:ascii="Arial" w:hAnsi="Arial" w:cs="Arial"/>
          <w:szCs w:val="24"/>
        </w:rPr>
        <w:t>M</w:t>
      </w:r>
      <w:r w:rsidRPr="00844F07">
        <w:rPr>
          <w:rFonts w:ascii="Arial" w:hAnsi="Arial" w:cs="Arial"/>
          <w:color w:val="000000"/>
          <w:szCs w:val="24"/>
        </w:rPr>
        <w:t xml:space="preserve">.R.S.A., C. 155, sub-c. </w:t>
      </w:r>
      <w:r w:rsidR="00882F1A" w:rsidRPr="00844F07">
        <w:rPr>
          <w:rFonts w:ascii="Arial" w:hAnsi="Arial" w:cs="Arial"/>
          <w:color w:val="000000"/>
          <w:szCs w:val="24"/>
        </w:rPr>
        <w:t>I-A, and as set forth in 5 M.R.S.A. §1825-B</w:t>
      </w:r>
      <w:r w:rsidR="009B739E" w:rsidRPr="00844F07">
        <w:rPr>
          <w:rFonts w:ascii="Arial" w:hAnsi="Arial" w:cs="Arial"/>
          <w:color w:val="000000"/>
          <w:szCs w:val="24"/>
        </w:rPr>
        <w:t xml:space="preserve">, establishes a fee for vendors for developing a consortium to monitor and investigate alleged violations of the code of conduct. </w:t>
      </w:r>
    </w:p>
    <w:p w14:paraId="36A382DB" w14:textId="77777777" w:rsidR="000D1A27" w:rsidRPr="00844F07" w:rsidRDefault="000D1A27" w:rsidP="00EA6F80">
      <w:pPr>
        <w:pBdr>
          <w:bottom w:val="single" w:sz="4" w:space="1" w:color="auto"/>
        </w:pBdr>
        <w:tabs>
          <w:tab w:val="left" w:pos="720"/>
          <w:tab w:val="left" w:pos="1440"/>
          <w:tab w:val="left" w:pos="2160"/>
          <w:tab w:val="left" w:pos="2880"/>
        </w:tabs>
        <w:rPr>
          <w:rFonts w:ascii="Arial" w:hAnsi="Arial" w:cs="Arial"/>
          <w:b/>
          <w:color w:val="000000"/>
        </w:rPr>
      </w:pPr>
    </w:p>
    <w:p w14:paraId="39DFE40D" w14:textId="77777777" w:rsidR="000D1A27" w:rsidRPr="00844F07" w:rsidRDefault="000D1A27" w:rsidP="00F73539">
      <w:pPr>
        <w:tabs>
          <w:tab w:val="left" w:pos="720"/>
          <w:tab w:val="left" w:pos="1440"/>
          <w:tab w:val="left" w:pos="2160"/>
          <w:tab w:val="left" w:pos="2880"/>
        </w:tabs>
        <w:jc w:val="both"/>
        <w:rPr>
          <w:rFonts w:ascii="Arial" w:hAnsi="Arial" w:cs="Arial"/>
        </w:rPr>
      </w:pPr>
    </w:p>
    <w:p w14:paraId="5D3C8E0E" w14:textId="77777777" w:rsidR="00EA6F80" w:rsidRPr="00844F07" w:rsidRDefault="00EA6F80" w:rsidP="00F73539">
      <w:pPr>
        <w:tabs>
          <w:tab w:val="left" w:pos="720"/>
          <w:tab w:val="left" w:pos="1440"/>
          <w:tab w:val="left" w:pos="2160"/>
          <w:tab w:val="left" w:pos="2880"/>
        </w:tabs>
        <w:jc w:val="both"/>
        <w:rPr>
          <w:rFonts w:ascii="Arial" w:hAnsi="Arial" w:cs="Arial"/>
        </w:rPr>
      </w:pPr>
    </w:p>
    <w:p w14:paraId="772285ED" w14:textId="77777777" w:rsidR="00EA6F80" w:rsidRPr="00844F07" w:rsidRDefault="00EA6F80" w:rsidP="00F73539">
      <w:pPr>
        <w:tabs>
          <w:tab w:val="left" w:pos="720"/>
          <w:tab w:val="left" w:pos="1440"/>
          <w:tab w:val="left" w:pos="2160"/>
          <w:tab w:val="left" w:pos="2880"/>
        </w:tabs>
        <w:jc w:val="both"/>
        <w:rPr>
          <w:rFonts w:ascii="Arial" w:hAnsi="Arial" w:cs="Arial"/>
        </w:rPr>
      </w:pPr>
    </w:p>
    <w:p w14:paraId="0278C2F2" w14:textId="77777777" w:rsidR="00EA6F80" w:rsidRPr="00844F07" w:rsidRDefault="00EA6F80" w:rsidP="00F73539">
      <w:pPr>
        <w:tabs>
          <w:tab w:val="left" w:pos="720"/>
          <w:tab w:val="left" w:pos="1440"/>
          <w:tab w:val="left" w:pos="2160"/>
          <w:tab w:val="left" w:pos="2880"/>
        </w:tabs>
        <w:jc w:val="both"/>
        <w:rPr>
          <w:rFonts w:ascii="Arial" w:hAnsi="Arial" w:cs="Arial"/>
        </w:rPr>
      </w:pPr>
    </w:p>
    <w:p w14:paraId="6DDB7C7A" w14:textId="77777777" w:rsidR="00EA6F80" w:rsidRPr="00844F07" w:rsidRDefault="00EA6F80" w:rsidP="00F73539">
      <w:pPr>
        <w:tabs>
          <w:tab w:val="left" w:pos="720"/>
          <w:tab w:val="left" w:pos="1440"/>
          <w:tab w:val="left" w:pos="2160"/>
          <w:tab w:val="left" w:pos="2880"/>
        </w:tabs>
        <w:jc w:val="both"/>
        <w:rPr>
          <w:rFonts w:ascii="Arial" w:hAnsi="Arial" w:cs="Arial"/>
        </w:rPr>
      </w:pPr>
    </w:p>
    <w:p w14:paraId="184347DD" w14:textId="77777777" w:rsidR="000D1A27" w:rsidRPr="00844F07" w:rsidRDefault="000D1A27" w:rsidP="00F73539">
      <w:pPr>
        <w:tabs>
          <w:tab w:val="left" w:pos="720"/>
          <w:tab w:val="left" w:pos="1440"/>
          <w:tab w:val="left" w:pos="2160"/>
          <w:tab w:val="left" w:pos="2880"/>
        </w:tabs>
        <w:jc w:val="center"/>
        <w:rPr>
          <w:rFonts w:ascii="Arial" w:hAnsi="Arial" w:cs="Arial"/>
          <w:b/>
        </w:rPr>
      </w:pPr>
      <w:r w:rsidRPr="00844F07">
        <w:rPr>
          <w:rFonts w:ascii="Arial" w:hAnsi="Arial" w:cs="Arial"/>
          <w:b/>
        </w:rPr>
        <w:t>TABLE OF CONTENTS</w:t>
      </w:r>
    </w:p>
    <w:p w14:paraId="6828B749" w14:textId="77777777" w:rsidR="000D1A27" w:rsidRPr="00844F07" w:rsidRDefault="000D1A27" w:rsidP="00F73539">
      <w:pPr>
        <w:tabs>
          <w:tab w:val="left" w:pos="720"/>
          <w:tab w:val="left" w:pos="1440"/>
          <w:tab w:val="left" w:pos="2160"/>
          <w:tab w:val="left" w:pos="2880"/>
        </w:tabs>
        <w:jc w:val="both"/>
        <w:rPr>
          <w:rFonts w:ascii="Arial" w:hAnsi="Arial" w:cs="Arial"/>
          <w:b/>
        </w:rPr>
      </w:pPr>
    </w:p>
    <w:bookmarkStart w:id="0" w:name="_Toc96767482"/>
    <w:bookmarkStart w:id="1" w:name="_Toc96767914"/>
    <w:p w14:paraId="4C72F9F5" w14:textId="38F329E4" w:rsidR="004E31B9" w:rsidRPr="004E31B9" w:rsidRDefault="004E31B9" w:rsidP="004E31B9">
      <w:pPr>
        <w:pStyle w:val="TOC1"/>
        <w:rPr>
          <w:rFonts w:ascii="Arial" w:hAnsi="Arial" w:cs="Arial"/>
          <w:noProof/>
          <w:sz w:val="24"/>
        </w:rPr>
      </w:pPr>
      <w:r>
        <w:fldChar w:fldCharType="begin"/>
      </w:r>
      <w:r>
        <w:instrText xml:space="preserve"> TOC \o "1-3" \h \z \u </w:instrText>
      </w:r>
      <w:r>
        <w:fldChar w:fldCharType="separate"/>
      </w:r>
      <w:hyperlink w:anchor="_Toc146532444" w:history="1">
        <w:r w:rsidRPr="004E31B9">
          <w:rPr>
            <w:rStyle w:val="Hyperlink"/>
            <w:rFonts w:ascii="Arial" w:hAnsi="Arial" w:cs="Arial"/>
            <w:noProof/>
            <w:sz w:val="24"/>
          </w:rPr>
          <w:t>§ 1.</w:t>
        </w:r>
        <w:r w:rsidRPr="004E31B9">
          <w:rPr>
            <w:rFonts w:ascii="Arial" w:hAnsi="Arial" w:cs="Arial"/>
            <w:noProof/>
            <w:sz w:val="24"/>
          </w:rPr>
          <w:tab/>
        </w:r>
        <w:r w:rsidRPr="004E31B9">
          <w:rPr>
            <w:rStyle w:val="Hyperlink"/>
            <w:rFonts w:ascii="Arial" w:hAnsi="Arial" w:cs="Arial"/>
            <w:noProof/>
            <w:sz w:val="24"/>
          </w:rPr>
          <w:t>DEFINITIONS</w:t>
        </w:r>
        <w:r w:rsidRPr="004E31B9">
          <w:rPr>
            <w:rFonts w:ascii="Arial" w:hAnsi="Arial" w:cs="Arial"/>
            <w:noProof/>
            <w:webHidden/>
            <w:sz w:val="24"/>
          </w:rPr>
          <w:tab/>
        </w:r>
        <w:r w:rsidRPr="004E31B9">
          <w:rPr>
            <w:rFonts w:ascii="Arial" w:hAnsi="Arial" w:cs="Arial"/>
            <w:noProof/>
            <w:webHidden/>
            <w:sz w:val="24"/>
          </w:rPr>
          <w:fldChar w:fldCharType="begin"/>
        </w:r>
        <w:r w:rsidRPr="004E31B9">
          <w:rPr>
            <w:rFonts w:ascii="Arial" w:hAnsi="Arial" w:cs="Arial"/>
            <w:noProof/>
            <w:webHidden/>
            <w:sz w:val="24"/>
          </w:rPr>
          <w:instrText xml:space="preserve"> PAGEREF _Toc146532444 \h </w:instrText>
        </w:r>
        <w:r w:rsidRPr="004E31B9">
          <w:rPr>
            <w:rFonts w:ascii="Arial" w:hAnsi="Arial" w:cs="Arial"/>
            <w:noProof/>
            <w:webHidden/>
            <w:sz w:val="24"/>
          </w:rPr>
        </w:r>
        <w:r w:rsidRPr="004E31B9">
          <w:rPr>
            <w:rFonts w:ascii="Arial" w:hAnsi="Arial" w:cs="Arial"/>
            <w:noProof/>
            <w:webHidden/>
            <w:sz w:val="24"/>
          </w:rPr>
          <w:fldChar w:fldCharType="separate"/>
        </w:r>
        <w:r>
          <w:rPr>
            <w:rFonts w:ascii="Arial" w:hAnsi="Arial" w:cs="Arial"/>
            <w:noProof/>
            <w:webHidden/>
            <w:sz w:val="24"/>
          </w:rPr>
          <w:t>2</w:t>
        </w:r>
        <w:r w:rsidRPr="004E31B9">
          <w:rPr>
            <w:rFonts w:ascii="Arial" w:hAnsi="Arial" w:cs="Arial"/>
            <w:noProof/>
            <w:webHidden/>
            <w:sz w:val="24"/>
          </w:rPr>
          <w:fldChar w:fldCharType="end"/>
        </w:r>
      </w:hyperlink>
    </w:p>
    <w:p w14:paraId="71EC1C52" w14:textId="4A2B2979" w:rsidR="004E31B9" w:rsidRPr="004E31B9" w:rsidRDefault="004E31B9" w:rsidP="004E31B9">
      <w:pPr>
        <w:pStyle w:val="TOC1"/>
        <w:rPr>
          <w:rFonts w:ascii="Arial" w:hAnsi="Arial" w:cs="Arial"/>
          <w:noProof/>
          <w:sz w:val="24"/>
        </w:rPr>
      </w:pPr>
      <w:hyperlink w:anchor="_Toc146532445" w:history="1">
        <w:r w:rsidRPr="004E31B9">
          <w:rPr>
            <w:rStyle w:val="Hyperlink"/>
            <w:rFonts w:ascii="Arial" w:hAnsi="Arial" w:cs="Arial"/>
            <w:noProof/>
            <w:sz w:val="24"/>
          </w:rPr>
          <w:t>§ 2.</w:t>
        </w:r>
        <w:r w:rsidRPr="004E31B9">
          <w:rPr>
            <w:rFonts w:ascii="Arial" w:hAnsi="Arial" w:cs="Arial"/>
            <w:noProof/>
            <w:sz w:val="24"/>
          </w:rPr>
          <w:tab/>
        </w:r>
        <w:r w:rsidRPr="004E31B9">
          <w:rPr>
            <w:rStyle w:val="Hyperlink"/>
            <w:rFonts w:ascii="Arial" w:hAnsi="Arial" w:cs="Arial"/>
            <w:noProof/>
            <w:sz w:val="24"/>
          </w:rPr>
          <w:t>FILING REQUIREMENT</w:t>
        </w:r>
        <w:r w:rsidRPr="004E31B9">
          <w:rPr>
            <w:rFonts w:ascii="Arial" w:hAnsi="Arial" w:cs="Arial"/>
            <w:noProof/>
            <w:webHidden/>
            <w:sz w:val="24"/>
          </w:rPr>
          <w:tab/>
        </w:r>
        <w:r w:rsidRPr="004E31B9">
          <w:rPr>
            <w:rFonts w:ascii="Arial" w:hAnsi="Arial" w:cs="Arial"/>
            <w:noProof/>
            <w:webHidden/>
            <w:sz w:val="24"/>
          </w:rPr>
          <w:fldChar w:fldCharType="begin"/>
        </w:r>
        <w:r w:rsidRPr="004E31B9">
          <w:rPr>
            <w:rFonts w:ascii="Arial" w:hAnsi="Arial" w:cs="Arial"/>
            <w:noProof/>
            <w:webHidden/>
            <w:sz w:val="24"/>
          </w:rPr>
          <w:instrText xml:space="preserve"> PAGEREF _Toc146532445 \h </w:instrText>
        </w:r>
        <w:r w:rsidRPr="004E31B9">
          <w:rPr>
            <w:rFonts w:ascii="Arial" w:hAnsi="Arial" w:cs="Arial"/>
            <w:noProof/>
            <w:webHidden/>
            <w:sz w:val="24"/>
          </w:rPr>
        </w:r>
        <w:r w:rsidRPr="004E31B9">
          <w:rPr>
            <w:rFonts w:ascii="Arial" w:hAnsi="Arial" w:cs="Arial"/>
            <w:noProof/>
            <w:webHidden/>
            <w:sz w:val="24"/>
          </w:rPr>
          <w:fldChar w:fldCharType="separate"/>
        </w:r>
        <w:r>
          <w:rPr>
            <w:rFonts w:ascii="Arial" w:hAnsi="Arial" w:cs="Arial"/>
            <w:noProof/>
            <w:webHidden/>
            <w:sz w:val="24"/>
          </w:rPr>
          <w:t>3</w:t>
        </w:r>
        <w:r w:rsidRPr="004E31B9">
          <w:rPr>
            <w:rFonts w:ascii="Arial" w:hAnsi="Arial" w:cs="Arial"/>
            <w:noProof/>
            <w:webHidden/>
            <w:sz w:val="24"/>
          </w:rPr>
          <w:fldChar w:fldCharType="end"/>
        </w:r>
      </w:hyperlink>
    </w:p>
    <w:p w14:paraId="0A075A59" w14:textId="3E66A8D3" w:rsidR="004E31B9" w:rsidRPr="004E31B9" w:rsidRDefault="004E31B9" w:rsidP="004E31B9">
      <w:pPr>
        <w:pStyle w:val="TOC1"/>
        <w:rPr>
          <w:rFonts w:ascii="Arial" w:hAnsi="Arial" w:cs="Arial"/>
          <w:noProof/>
          <w:sz w:val="24"/>
        </w:rPr>
      </w:pPr>
      <w:hyperlink w:anchor="_Toc146532446" w:history="1">
        <w:r w:rsidRPr="004E31B9">
          <w:rPr>
            <w:rStyle w:val="Hyperlink"/>
            <w:rFonts w:ascii="Arial" w:hAnsi="Arial" w:cs="Arial"/>
            <w:noProof/>
            <w:sz w:val="24"/>
          </w:rPr>
          <w:t>§ 3.</w:t>
        </w:r>
        <w:r w:rsidRPr="004E31B9">
          <w:rPr>
            <w:rFonts w:ascii="Arial" w:hAnsi="Arial" w:cs="Arial"/>
            <w:noProof/>
            <w:sz w:val="24"/>
          </w:rPr>
          <w:tab/>
        </w:r>
        <w:r w:rsidRPr="004E31B9">
          <w:rPr>
            <w:rStyle w:val="Hyperlink"/>
            <w:rFonts w:ascii="Arial" w:hAnsi="Arial" w:cs="Arial"/>
            <w:noProof/>
            <w:sz w:val="24"/>
          </w:rPr>
          <w:t>FEE</w:t>
        </w:r>
        <w:r w:rsidRPr="004E31B9">
          <w:rPr>
            <w:rFonts w:ascii="Arial" w:hAnsi="Arial" w:cs="Arial"/>
            <w:noProof/>
            <w:webHidden/>
            <w:sz w:val="24"/>
          </w:rPr>
          <w:tab/>
        </w:r>
        <w:r w:rsidRPr="004E31B9">
          <w:rPr>
            <w:rFonts w:ascii="Arial" w:hAnsi="Arial" w:cs="Arial"/>
            <w:noProof/>
            <w:webHidden/>
            <w:sz w:val="24"/>
          </w:rPr>
          <w:fldChar w:fldCharType="begin"/>
        </w:r>
        <w:r w:rsidRPr="004E31B9">
          <w:rPr>
            <w:rFonts w:ascii="Arial" w:hAnsi="Arial" w:cs="Arial"/>
            <w:noProof/>
            <w:webHidden/>
            <w:sz w:val="24"/>
          </w:rPr>
          <w:instrText xml:space="preserve"> PAGEREF _Toc146532446 \h </w:instrText>
        </w:r>
        <w:r w:rsidRPr="004E31B9">
          <w:rPr>
            <w:rFonts w:ascii="Arial" w:hAnsi="Arial" w:cs="Arial"/>
            <w:noProof/>
            <w:webHidden/>
            <w:sz w:val="24"/>
          </w:rPr>
        </w:r>
        <w:r w:rsidRPr="004E31B9">
          <w:rPr>
            <w:rFonts w:ascii="Arial" w:hAnsi="Arial" w:cs="Arial"/>
            <w:noProof/>
            <w:webHidden/>
            <w:sz w:val="24"/>
          </w:rPr>
          <w:fldChar w:fldCharType="separate"/>
        </w:r>
        <w:r>
          <w:rPr>
            <w:rFonts w:ascii="Arial" w:hAnsi="Arial" w:cs="Arial"/>
            <w:noProof/>
            <w:webHidden/>
            <w:sz w:val="24"/>
          </w:rPr>
          <w:t>4</w:t>
        </w:r>
        <w:r w:rsidRPr="004E31B9">
          <w:rPr>
            <w:rFonts w:ascii="Arial" w:hAnsi="Arial" w:cs="Arial"/>
            <w:noProof/>
            <w:webHidden/>
            <w:sz w:val="24"/>
          </w:rPr>
          <w:fldChar w:fldCharType="end"/>
        </w:r>
      </w:hyperlink>
    </w:p>
    <w:p w14:paraId="5721B2D1" w14:textId="35C1A78C" w:rsidR="004E31B9" w:rsidRPr="004E31B9" w:rsidRDefault="004E31B9" w:rsidP="004E31B9">
      <w:pPr>
        <w:pStyle w:val="TOC1"/>
        <w:rPr>
          <w:rFonts w:ascii="Arial" w:hAnsi="Arial" w:cs="Arial"/>
          <w:noProof/>
          <w:sz w:val="24"/>
        </w:rPr>
      </w:pPr>
      <w:hyperlink w:anchor="_Toc146532447" w:history="1">
        <w:r w:rsidRPr="004E31B9">
          <w:rPr>
            <w:rStyle w:val="Hyperlink"/>
            <w:rFonts w:ascii="Arial" w:hAnsi="Arial" w:cs="Arial"/>
            <w:noProof/>
            <w:sz w:val="24"/>
          </w:rPr>
          <w:t>§ 4.</w:t>
        </w:r>
        <w:r w:rsidRPr="004E31B9">
          <w:rPr>
            <w:rFonts w:ascii="Arial" w:hAnsi="Arial" w:cs="Arial"/>
            <w:noProof/>
            <w:sz w:val="24"/>
          </w:rPr>
          <w:tab/>
        </w:r>
        <w:r w:rsidRPr="004E31B9">
          <w:rPr>
            <w:rStyle w:val="Hyperlink"/>
            <w:rFonts w:ascii="Arial" w:hAnsi="Arial" w:cs="Arial"/>
            <w:noProof/>
            <w:sz w:val="24"/>
          </w:rPr>
          <w:t>COMPLAINTS OF NON-COMPLIANCE WITH THE CODE</w:t>
        </w:r>
        <w:r w:rsidRPr="004E31B9">
          <w:rPr>
            <w:rFonts w:ascii="Arial" w:hAnsi="Arial" w:cs="Arial"/>
            <w:noProof/>
            <w:webHidden/>
            <w:sz w:val="24"/>
          </w:rPr>
          <w:tab/>
        </w:r>
        <w:r w:rsidRPr="004E31B9">
          <w:rPr>
            <w:rFonts w:ascii="Arial" w:hAnsi="Arial" w:cs="Arial"/>
            <w:noProof/>
            <w:webHidden/>
            <w:sz w:val="24"/>
          </w:rPr>
          <w:fldChar w:fldCharType="begin"/>
        </w:r>
        <w:r w:rsidRPr="004E31B9">
          <w:rPr>
            <w:rFonts w:ascii="Arial" w:hAnsi="Arial" w:cs="Arial"/>
            <w:noProof/>
            <w:webHidden/>
            <w:sz w:val="24"/>
          </w:rPr>
          <w:instrText xml:space="preserve"> PAGEREF _Toc146532447 \h </w:instrText>
        </w:r>
        <w:r w:rsidRPr="004E31B9">
          <w:rPr>
            <w:rFonts w:ascii="Arial" w:hAnsi="Arial" w:cs="Arial"/>
            <w:noProof/>
            <w:webHidden/>
            <w:sz w:val="24"/>
          </w:rPr>
        </w:r>
        <w:r w:rsidRPr="004E31B9">
          <w:rPr>
            <w:rFonts w:ascii="Arial" w:hAnsi="Arial" w:cs="Arial"/>
            <w:noProof/>
            <w:webHidden/>
            <w:sz w:val="24"/>
          </w:rPr>
          <w:fldChar w:fldCharType="separate"/>
        </w:r>
        <w:r>
          <w:rPr>
            <w:rFonts w:ascii="Arial" w:hAnsi="Arial" w:cs="Arial"/>
            <w:noProof/>
            <w:webHidden/>
            <w:sz w:val="24"/>
          </w:rPr>
          <w:t>4</w:t>
        </w:r>
        <w:r w:rsidRPr="004E31B9">
          <w:rPr>
            <w:rFonts w:ascii="Arial" w:hAnsi="Arial" w:cs="Arial"/>
            <w:noProof/>
            <w:webHidden/>
            <w:sz w:val="24"/>
          </w:rPr>
          <w:fldChar w:fldCharType="end"/>
        </w:r>
      </w:hyperlink>
    </w:p>
    <w:p w14:paraId="42D5D564" w14:textId="42DC00B7" w:rsidR="004E31B9" w:rsidRPr="004E31B9" w:rsidRDefault="004E31B9" w:rsidP="004E31B9">
      <w:pPr>
        <w:pStyle w:val="TOC1"/>
        <w:rPr>
          <w:rFonts w:ascii="Arial" w:hAnsi="Arial" w:cs="Arial"/>
          <w:noProof/>
          <w:sz w:val="24"/>
        </w:rPr>
      </w:pPr>
      <w:hyperlink w:anchor="_Toc146532448" w:history="1">
        <w:r w:rsidRPr="004E31B9">
          <w:rPr>
            <w:rStyle w:val="Hyperlink"/>
            <w:rFonts w:ascii="Arial" w:hAnsi="Arial" w:cs="Arial"/>
            <w:noProof/>
            <w:sz w:val="24"/>
          </w:rPr>
          <w:t>§ 5.</w:t>
        </w:r>
        <w:r w:rsidRPr="004E31B9">
          <w:rPr>
            <w:rFonts w:ascii="Arial" w:hAnsi="Arial" w:cs="Arial"/>
            <w:noProof/>
            <w:sz w:val="24"/>
          </w:rPr>
          <w:tab/>
        </w:r>
        <w:r w:rsidRPr="004E31B9">
          <w:rPr>
            <w:rStyle w:val="Hyperlink"/>
            <w:rFonts w:ascii="Arial" w:hAnsi="Arial" w:cs="Arial"/>
            <w:noProof/>
            <w:sz w:val="24"/>
          </w:rPr>
          <w:t>DETERMINATIONS OF COMPLIANCE OR NON-COMPLIANCE WITH THE CODE</w:t>
        </w:r>
        <w:r w:rsidRPr="004E31B9">
          <w:rPr>
            <w:rFonts w:ascii="Arial" w:hAnsi="Arial" w:cs="Arial"/>
            <w:noProof/>
            <w:webHidden/>
            <w:sz w:val="24"/>
          </w:rPr>
          <w:tab/>
        </w:r>
        <w:r w:rsidRPr="004E31B9">
          <w:rPr>
            <w:rFonts w:ascii="Arial" w:hAnsi="Arial" w:cs="Arial"/>
            <w:noProof/>
            <w:webHidden/>
            <w:sz w:val="24"/>
          </w:rPr>
          <w:fldChar w:fldCharType="begin"/>
        </w:r>
        <w:r w:rsidRPr="004E31B9">
          <w:rPr>
            <w:rFonts w:ascii="Arial" w:hAnsi="Arial" w:cs="Arial"/>
            <w:noProof/>
            <w:webHidden/>
            <w:sz w:val="24"/>
          </w:rPr>
          <w:instrText xml:space="preserve"> PAGEREF _Toc146532448 \h </w:instrText>
        </w:r>
        <w:r w:rsidRPr="004E31B9">
          <w:rPr>
            <w:rFonts w:ascii="Arial" w:hAnsi="Arial" w:cs="Arial"/>
            <w:noProof/>
            <w:webHidden/>
            <w:sz w:val="24"/>
          </w:rPr>
        </w:r>
        <w:r w:rsidRPr="004E31B9">
          <w:rPr>
            <w:rFonts w:ascii="Arial" w:hAnsi="Arial" w:cs="Arial"/>
            <w:noProof/>
            <w:webHidden/>
            <w:sz w:val="24"/>
          </w:rPr>
          <w:fldChar w:fldCharType="separate"/>
        </w:r>
        <w:r>
          <w:rPr>
            <w:rFonts w:ascii="Arial" w:hAnsi="Arial" w:cs="Arial"/>
            <w:noProof/>
            <w:webHidden/>
            <w:sz w:val="24"/>
          </w:rPr>
          <w:t>6</w:t>
        </w:r>
        <w:r w:rsidRPr="004E31B9">
          <w:rPr>
            <w:rFonts w:ascii="Arial" w:hAnsi="Arial" w:cs="Arial"/>
            <w:noProof/>
            <w:webHidden/>
            <w:sz w:val="24"/>
          </w:rPr>
          <w:fldChar w:fldCharType="end"/>
        </w:r>
      </w:hyperlink>
    </w:p>
    <w:p w14:paraId="20683286" w14:textId="5EEE7D0B" w:rsidR="004E31B9" w:rsidRPr="004E31B9" w:rsidRDefault="004E31B9" w:rsidP="004E31B9">
      <w:pPr>
        <w:pStyle w:val="TOC1"/>
        <w:rPr>
          <w:rFonts w:ascii="Arial" w:hAnsi="Arial" w:cs="Arial"/>
          <w:noProof/>
          <w:sz w:val="24"/>
        </w:rPr>
      </w:pPr>
      <w:hyperlink w:anchor="_Toc146532449" w:history="1">
        <w:r w:rsidRPr="004E31B9">
          <w:rPr>
            <w:rStyle w:val="Hyperlink"/>
            <w:rFonts w:ascii="Arial" w:hAnsi="Arial" w:cs="Arial"/>
            <w:noProof/>
            <w:sz w:val="24"/>
          </w:rPr>
          <w:t>§ 6.</w:t>
        </w:r>
        <w:r w:rsidRPr="004E31B9">
          <w:rPr>
            <w:rFonts w:ascii="Arial" w:hAnsi="Arial" w:cs="Arial"/>
            <w:noProof/>
            <w:sz w:val="24"/>
          </w:rPr>
          <w:tab/>
        </w:r>
        <w:r w:rsidRPr="004E31B9">
          <w:rPr>
            <w:rStyle w:val="Hyperlink"/>
            <w:rFonts w:ascii="Arial" w:hAnsi="Arial" w:cs="Arial"/>
            <w:noProof/>
            <w:sz w:val="24"/>
          </w:rPr>
          <w:t>CONSEQUENCES OF A DETERMINATION OF NON-COMPLIANCE WITH CODE</w:t>
        </w:r>
        <w:r w:rsidRPr="004E31B9">
          <w:rPr>
            <w:rFonts w:ascii="Arial" w:hAnsi="Arial" w:cs="Arial"/>
            <w:noProof/>
            <w:webHidden/>
            <w:sz w:val="24"/>
          </w:rPr>
          <w:tab/>
        </w:r>
        <w:r w:rsidRPr="004E31B9">
          <w:rPr>
            <w:rFonts w:ascii="Arial" w:hAnsi="Arial" w:cs="Arial"/>
            <w:noProof/>
            <w:webHidden/>
            <w:sz w:val="24"/>
          </w:rPr>
          <w:fldChar w:fldCharType="begin"/>
        </w:r>
        <w:r w:rsidRPr="004E31B9">
          <w:rPr>
            <w:rFonts w:ascii="Arial" w:hAnsi="Arial" w:cs="Arial"/>
            <w:noProof/>
            <w:webHidden/>
            <w:sz w:val="24"/>
          </w:rPr>
          <w:instrText xml:space="preserve"> PAGEREF _Toc146532449 \h </w:instrText>
        </w:r>
        <w:r w:rsidRPr="004E31B9">
          <w:rPr>
            <w:rFonts w:ascii="Arial" w:hAnsi="Arial" w:cs="Arial"/>
            <w:noProof/>
            <w:webHidden/>
            <w:sz w:val="24"/>
          </w:rPr>
        </w:r>
        <w:r w:rsidRPr="004E31B9">
          <w:rPr>
            <w:rFonts w:ascii="Arial" w:hAnsi="Arial" w:cs="Arial"/>
            <w:noProof/>
            <w:webHidden/>
            <w:sz w:val="24"/>
          </w:rPr>
          <w:fldChar w:fldCharType="separate"/>
        </w:r>
        <w:r>
          <w:rPr>
            <w:rFonts w:ascii="Arial" w:hAnsi="Arial" w:cs="Arial"/>
            <w:noProof/>
            <w:webHidden/>
            <w:sz w:val="24"/>
          </w:rPr>
          <w:t>6</w:t>
        </w:r>
        <w:r w:rsidRPr="004E31B9">
          <w:rPr>
            <w:rFonts w:ascii="Arial" w:hAnsi="Arial" w:cs="Arial"/>
            <w:noProof/>
            <w:webHidden/>
            <w:sz w:val="24"/>
          </w:rPr>
          <w:fldChar w:fldCharType="end"/>
        </w:r>
      </w:hyperlink>
    </w:p>
    <w:p w14:paraId="5867064F" w14:textId="78B6BEAA" w:rsidR="004E31B9" w:rsidRPr="004E31B9" w:rsidRDefault="004E31B9" w:rsidP="004E31B9">
      <w:pPr>
        <w:pStyle w:val="TOC1"/>
        <w:rPr>
          <w:rFonts w:ascii="Arial" w:hAnsi="Arial" w:cs="Arial"/>
          <w:noProof/>
          <w:sz w:val="24"/>
        </w:rPr>
      </w:pPr>
      <w:hyperlink w:anchor="_Toc146532450" w:history="1">
        <w:r w:rsidRPr="004E31B9">
          <w:rPr>
            <w:rStyle w:val="Hyperlink"/>
            <w:rFonts w:ascii="Arial" w:hAnsi="Arial" w:cs="Arial"/>
            <w:noProof/>
            <w:sz w:val="24"/>
          </w:rPr>
          <w:t>§ 7.</w:t>
        </w:r>
        <w:r w:rsidRPr="004E31B9">
          <w:rPr>
            <w:rFonts w:ascii="Arial" w:hAnsi="Arial" w:cs="Arial"/>
            <w:noProof/>
            <w:sz w:val="24"/>
          </w:rPr>
          <w:tab/>
        </w:r>
        <w:r w:rsidRPr="004E31B9">
          <w:rPr>
            <w:rStyle w:val="Hyperlink"/>
            <w:rFonts w:ascii="Arial" w:hAnsi="Arial" w:cs="Arial"/>
            <w:noProof/>
            <w:sz w:val="24"/>
          </w:rPr>
          <w:t>SUPPORT TO BIDDERS AND VENDORS</w:t>
        </w:r>
        <w:r w:rsidRPr="004E31B9">
          <w:rPr>
            <w:rFonts w:ascii="Arial" w:hAnsi="Arial" w:cs="Arial"/>
            <w:noProof/>
            <w:webHidden/>
            <w:sz w:val="24"/>
          </w:rPr>
          <w:tab/>
        </w:r>
        <w:r w:rsidRPr="004E31B9">
          <w:rPr>
            <w:rFonts w:ascii="Arial" w:hAnsi="Arial" w:cs="Arial"/>
            <w:noProof/>
            <w:webHidden/>
            <w:sz w:val="24"/>
          </w:rPr>
          <w:fldChar w:fldCharType="begin"/>
        </w:r>
        <w:r w:rsidRPr="004E31B9">
          <w:rPr>
            <w:rFonts w:ascii="Arial" w:hAnsi="Arial" w:cs="Arial"/>
            <w:noProof/>
            <w:webHidden/>
            <w:sz w:val="24"/>
          </w:rPr>
          <w:instrText xml:space="preserve"> PAGEREF _Toc146532450 \h </w:instrText>
        </w:r>
        <w:r w:rsidRPr="004E31B9">
          <w:rPr>
            <w:rFonts w:ascii="Arial" w:hAnsi="Arial" w:cs="Arial"/>
            <w:noProof/>
            <w:webHidden/>
            <w:sz w:val="24"/>
          </w:rPr>
        </w:r>
        <w:r w:rsidRPr="004E31B9">
          <w:rPr>
            <w:rFonts w:ascii="Arial" w:hAnsi="Arial" w:cs="Arial"/>
            <w:noProof/>
            <w:webHidden/>
            <w:sz w:val="24"/>
          </w:rPr>
          <w:fldChar w:fldCharType="separate"/>
        </w:r>
        <w:r>
          <w:rPr>
            <w:rFonts w:ascii="Arial" w:hAnsi="Arial" w:cs="Arial"/>
            <w:noProof/>
            <w:webHidden/>
            <w:sz w:val="24"/>
          </w:rPr>
          <w:t>6</w:t>
        </w:r>
        <w:r w:rsidRPr="004E31B9">
          <w:rPr>
            <w:rFonts w:ascii="Arial" w:hAnsi="Arial" w:cs="Arial"/>
            <w:noProof/>
            <w:webHidden/>
            <w:sz w:val="24"/>
          </w:rPr>
          <w:fldChar w:fldCharType="end"/>
        </w:r>
      </w:hyperlink>
    </w:p>
    <w:p w14:paraId="4F2BFBB8" w14:textId="0369F76B" w:rsidR="004E31B9" w:rsidRDefault="004E31B9">
      <w:r>
        <w:rPr>
          <w:b/>
          <w:bCs/>
          <w:noProof/>
        </w:rPr>
        <w:fldChar w:fldCharType="end"/>
      </w:r>
    </w:p>
    <w:p w14:paraId="66315696" w14:textId="45F16B85" w:rsidR="00F73539" w:rsidRPr="004E31B9" w:rsidRDefault="000D1A27" w:rsidP="004E31B9">
      <w:pPr>
        <w:pStyle w:val="Heading1"/>
      </w:pPr>
      <w:r w:rsidRPr="00844F07">
        <w:rPr>
          <w:color w:val="FF0000"/>
        </w:rPr>
        <w:br w:type="page"/>
      </w:r>
      <w:bookmarkStart w:id="2" w:name="_Toc109102866"/>
      <w:bookmarkStart w:id="3" w:name="_Toc96767483"/>
      <w:bookmarkStart w:id="4" w:name="_Toc96767916"/>
      <w:bookmarkStart w:id="5" w:name="_Toc109102625"/>
      <w:bookmarkStart w:id="6" w:name="_Toc241567493"/>
      <w:bookmarkStart w:id="7" w:name="_Toc146532444"/>
      <w:bookmarkEnd w:id="0"/>
      <w:bookmarkEnd w:id="1"/>
      <w:r w:rsidRPr="004E31B9">
        <w:lastRenderedPageBreak/>
        <w:t>§ 1.</w:t>
      </w:r>
      <w:r w:rsidR="006E7BA3" w:rsidRPr="004E31B9">
        <w:tab/>
      </w:r>
      <w:r w:rsidRPr="004E31B9">
        <w:t>DEFINITIONS</w:t>
      </w:r>
      <w:bookmarkEnd w:id="2"/>
      <w:bookmarkEnd w:id="3"/>
      <w:bookmarkEnd w:id="4"/>
      <w:bookmarkEnd w:id="5"/>
      <w:bookmarkEnd w:id="6"/>
      <w:bookmarkEnd w:id="7"/>
    </w:p>
    <w:p w14:paraId="0DD3B733" w14:textId="77777777" w:rsidR="000D1A27" w:rsidRPr="00844F07" w:rsidRDefault="000D1A27" w:rsidP="00F73539">
      <w:pPr>
        <w:tabs>
          <w:tab w:val="left" w:pos="720"/>
          <w:tab w:val="left" w:pos="1440"/>
          <w:tab w:val="left" w:pos="2160"/>
          <w:tab w:val="left" w:pos="2880"/>
        </w:tabs>
        <w:jc w:val="both"/>
        <w:rPr>
          <w:rFonts w:ascii="Arial" w:hAnsi="Arial" w:cs="Arial"/>
        </w:rPr>
      </w:pPr>
    </w:p>
    <w:p w14:paraId="0E27D8ED" w14:textId="77777777" w:rsidR="000D1A27" w:rsidRPr="00844F07" w:rsidRDefault="006E7BA3" w:rsidP="006E7BA3">
      <w:pPr>
        <w:tabs>
          <w:tab w:val="left" w:pos="720"/>
          <w:tab w:val="left" w:pos="1440"/>
          <w:tab w:val="left" w:pos="2160"/>
          <w:tab w:val="left" w:pos="2880"/>
        </w:tabs>
        <w:ind w:left="720" w:hanging="720"/>
        <w:rPr>
          <w:rFonts w:ascii="Arial" w:hAnsi="Arial" w:cs="Arial"/>
        </w:rPr>
      </w:pPr>
      <w:r w:rsidRPr="00844F07">
        <w:rPr>
          <w:rFonts w:ascii="Arial" w:hAnsi="Arial" w:cs="Arial"/>
        </w:rPr>
        <w:tab/>
      </w:r>
      <w:r w:rsidR="000D1A27" w:rsidRPr="00844F07">
        <w:rPr>
          <w:rFonts w:ascii="Arial" w:hAnsi="Arial" w:cs="Arial"/>
        </w:rPr>
        <w:t>Unless otherwise stated, for the purposes of this Chapter, the words appearing below are defined as follows:</w:t>
      </w:r>
    </w:p>
    <w:p w14:paraId="29B9B4D2" w14:textId="77777777" w:rsidR="000D1A27" w:rsidRPr="00844F07" w:rsidRDefault="000D1A27" w:rsidP="00F73539">
      <w:pPr>
        <w:tabs>
          <w:tab w:val="left" w:pos="720"/>
          <w:tab w:val="left" w:pos="1440"/>
          <w:tab w:val="left" w:pos="2160"/>
          <w:tab w:val="left" w:pos="2880"/>
        </w:tabs>
        <w:rPr>
          <w:rFonts w:ascii="Arial" w:hAnsi="Arial" w:cs="Arial"/>
          <w:b/>
        </w:rPr>
      </w:pPr>
    </w:p>
    <w:p w14:paraId="545AA305" w14:textId="77777777" w:rsidR="000D1A27" w:rsidRPr="00844F07" w:rsidRDefault="000D1A27" w:rsidP="006E7BA3">
      <w:pPr>
        <w:numPr>
          <w:ilvl w:val="0"/>
          <w:numId w:val="8"/>
        </w:numPr>
        <w:tabs>
          <w:tab w:val="left" w:pos="720"/>
          <w:tab w:val="left" w:pos="1440"/>
          <w:tab w:val="left" w:pos="2160"/>
          <w:tab w:val="left" w:pos="2880"/>
        </w:tabs>
        <w:ind w:left="1440" w:hanging="720"/>
        <w:rPr>
          <w:rFonts w:ascii="Arial" w:hAnsi="Arial" w:cs="Arial"/>
        </w:rPr>
      </w:pPr>
      <w:r w:rsidRPr="00844F07">
        <w:rPr>
          <w:rFonts w:ascii="Arial" w:hAnsi="Arial" w:cs="Arial"/>
          <w:b/>
        </w:rPr>
        <w:t>Bidder.</w:t>
      </w:r>
      <w:r w:rsidR="00F73539" w:rsidRPr="00844F07">
        <w:rPr>
          <w:rFonts w:ascii="Arial" w:hAnsi="Arial" w:cs="Arial"/>
          <w:b/>
        </w:rPr>
        <w:t xml:space="preserve"> </w:t>
      </w:r>
      <w:r w:rsidRPr="00844F07">
        <w:rPr>
          <w:rFonts w:ascii="Arial" w:hAnsi="Arial" w:cs="Arial"/>
        </w:rPr>
        <w:t>“Bidder” means a person responding to a solicitation issued by the State of Maine Division of Purchases with a proposal, a bid, or both, to provide to the State a good subject to this Chapter.</w:t>
      </w:r>
    </w:p>
    <w:p w14:paraId="342CE2A4" w14:textId="77777777" w:rsidR="000D1A27" w:rsidRPr="00844F07" w:rsidRDefault="000D1A27" w:rsidP="00F7551C">
      <w:pPr>
        <w:tabs>
          <w:tab w:val="left" w:pos="720"/>
          <w:tab w:val="left" w:pos="1440"/>
          <w:tab w:val="left" w:pos="2160"/>
          <w:tab w:val="left" w:pos="2880"/>
        </w:tabs>
        <w:rPr>
          <w:rFonts w:ascii="Arial" w:hAnsi="Arial" w:cs="Arial"/>
          <w:b/>
        </w:rPr>
      </w:pPr>
    </w:p>
    <w:p w14:paraId="38FF6FAA" w14:textId="77777777" w:rsidR="00195901" w:rsidRPr="00844F07" w:rsidRDefault="000D1A27" w:rsidP="00195901">
      <w:pPr>
        <w:numPr>
          <w:ilvl w:val="0"/>
          <w:numId w:val="8"/>
        </w:numPr>
        <w:tabs>
          <w:tab w:val="left" w:pos="720"/>
          <w:tab w:val="left" w:pos="1440"/>
          <w:tab w:val="left" w:pos="2160"/>
          <w:tab w:val="left" w:pos="2880"/>
        </w:tabs>
        <w:ind w:left="1440" w:hanging="720"/>
        <w:rPr>
          <w:rFonts w:ascii="Arial" w:hAnsi="Arial" w:cs="Arial"/>
        </w:rPr>
      </w:pPr>
      <w:r w:rsidRPr="00844F07">
        <w:rPr>
          <w:rFonts w:ascii="Arial" w:hAnsi="Arial" w:cs="Arial"/>
          <w:b/>
        </w:rPr>
        <w:t>Code.</w:t>
      </w:r>
      <w:r w:rsidR="00F73539" w:rsidRPr="00844F07">
        <w:rPr>
          <w:rFonts w:ascii="Arial" w:hAnsi="Arial" w:cs="Arial"/>
          <w:b/>
        </w:rPr>
        <w:t xml:space="preserve"> </w:t>
      </w:r>
      <w:r w:rsidRPr="00844F07">
        <w:rPr>
          <w:rFonts w:ascii="Arial" w:hAnsi="Arial" w:cs="Arial"/>
        </w:rPr>
        <w:t>“Code” means the Maine purchasing code of conduc</w:t>
      </w:r>
      <w:r w:rsidR="006E7BA3" w:rsidRPr="00844F07">
        <w:rPr>
          <w:rFonts w:ascii="Arial" w:hAnsi="Arial" w:cs="Arial"/>
        </w:rPr>
        <w:t>t, as set forth in 5 M.R.S.A. §</w:t>
      </w:r>
      <w:r w:rsidRPr="00844F07">
        <w:rPr>
          <w:rFonts w:ascii="Arial" w:hAnsi="Arial" w:cs="Arial"/>
        </w:rPr>
        <w:t xml:space="preserve">1825-K </w:t>
      </w:r>
      <w:r w:rsidRPr="00844F07">
        <w:rPr>
          <w:rFonts w:ascii="Arial" w:hAnsi="Arial" w:cs="Arial"/>
          <w:i/>
        </w:rPr>
        <w:t>et seq</w:t>
      </w:r>
      <w:r w:rsidRPr="00844F07">
        <w:rPr>
          <w:rFonts w:ascii="Arial" w:hAnsi="Arial" w:cs="Arial"/>
        </w:rPr>
        <w:t>.</w:t>
      </w:r>
    </w:p>
    <w:p w14:paraId="3A6BAE8A" w14:textId="77777777" w:rsidR="00195901" w:rsidRPr="00844F07" w:rsidRDefault="00195901" w:rsidP="00195901">
      <w:pPr>
        <w:tabs>
          <w:tab w:val="left" w:pos="1440"/>
          <w:tab w:val="left" w:pos="2160"/>
          <w:tab w:val="left" w:pos="2880"/>
        </w:tabs>
        <w:rPr>
          <w:rFonts w:ascii="Arial" w:hAnsi="Arial" w:cs="Arial"/>
          <w:b/>
        </w:rPr>
      </w:pPr>
    </w:p>
    <w:p w14:paraId="5013BF8B" w14:textId="77777777" w:rsidR="009B739E" w:rsidRPr="00844F07" w:rsidRDefault="000D1A27" w:rsidP="00195901">
      <w:pPr>
        <w:numPr>
          <w:ilvl w:val="0"/>
          <w:numId w:val="8"/>
        </w:numPr>
        <w:tabs>
          <w:tab w:val="left" w:pos="720"/>
          <w:tab w:val="left" w:pos="1440"/>
          <w:tab w:val="left" w:pos="2160"/>
          <w:tab w:val="left" w:pos="2880"/>
        </w:tabs>
        <w:ind w:left="1440" w:hanging="720"/>
        <w:rPr>
          <w:rFonts w:ascii="Arial" w:hAnsi="Arial" w:cs="Arial"/>
        </w:rPr>
      </w:pPr>
      <w:r w:rsidRPr="00844F07">
        <w:rPr>
          <w:rFonts w:ascii="Arial" w:hAnsi="Arial" w:cs="Arial"/>
          <w:b/>
        </w:rPr>
        <w:t xml:space="preserve">Division. </w:t>
      </w:r>
      <w:r w:rsidRPr="00844F07">
        <w:rPr>
          <w:rFonts w:ascii="Arial" w:hAnsi="Arial" w:cs="Arial"/>
        </w:rPr>
        <w:t>“Division” means the Division of Purchases in the Bureau of General Services, Maine Department of Administrative and Financial Services.</w:t>
      </w:r>
    </w:p>
    <w:p w14:paraId="20A8286A" w14:textId="77777777" w:rsidR="009B739E" w:rsidRPr="00844F07" w:rsidRDefault="009B739E" w:rsidP="009B739E">
      <w:pPr>
        <w:tabs>
          <w:tab w:val="left" w:pos="1440"/>
          <w:tab w:val="left" w:pos="2160"/>
          <w:tab w:val="left" w:pos="2880"/>
        </w:tabs>
        <w:rPr>
          <w:rFonts w:ascii="Arial" w:hAnsi="Arial" w:cs="Arial"/>
          <w:strike/>
        </w:rPr>
      </w:pPr>
    </w:p>
    <w:p w14:paraId="6E233A14" w14:textId="77777777" w:rsidR="00F7551C" w:rsidRPr="00844F07" w:rsidRDefault="00FA6E09" w:rsidP="00F7551C">
      <w:pPr>
        <w:numPr>
          <w:ilvl w:val="0"/>
          <w:numId w:val="8"/>
        </w:numPr>
        <w:tabs>
          <w:tab w:val="left" w:pos="720"/>
          <w:tab w:val="left" w:pos="1440"/>
          <w:tab w:val="left" w:pos="2160"/>
          <w:tab w:val="left" w:pos="2880"/>
        </w:tabs>
        <w:ind w:left="1440" w:hanging="720"/>
        <w:rPr>
          <w:rFonts w:ascii="Arial" w:hAnsi="Arial" w:cs="Arial"/>
          <w:strike/>
        </w:rPr>
      </w:pPr>
      <w:r w:rsidRPr="00844F07">
        <w:rPr>
          <w:rFonts w:ascii="Arial" w:hAnsi="Arial" w:cs="Arial"/>
          <w:b/>
        </w:rPr>
        <w:t xml:space="preserve">Fee. </w:t>
      </w:r>
      <w:r w:rsidRPr="00844F07">
        <w:rPr>
          <w:rFonts w:ascii="Arial" w:hAnsi="Arial" w:cs="Arial"/>
        </w:rPr>
        <w:t xml:space="preserve">“Fee” means a charge made by the State of Maine </w:t>
      </w:r>
      <w:r w:rsidR="003C01F2" w:rsidRPr="00844F07">
        <w:rPr>
          <w:rFonts w:ascii="Arial" w:hAnsi="Arial" w:cs="Arial"/>
        </w:rPr>
        <w:t>to a vendor who is under contract to provide goods subject to this Chapter.</w:t>
      </w:r>
      <w:r w:rsidR="009B739E" w:rsidRPr="00844F07">
        <w:rPr>
          <w:rFonts w:ascii="Arial" w:hAnsi="Arial" w:cs="Arial"/>
        </w:rPr>
        <w:t xml:space="preserve"> </w:t>
      </w:r>
    </w:p>
    <w:p w14:paraId="58780DB8" w14:textId="77777777" w:rsidR="00F7551C" w:rsidRPr="00844F07" w:rsidRDefault="00F7551C" w:rsidP="00F7551C">
      <w:pPr>
        <w:tabs>
          <w:tab w:val="left" w:pos="1440"/>
          <w:tab w:val="left" w:pos="2160"/>
          <w:tab w:val="left" w:pos="2880"/>
        </w:tabs>
        <w:rPr>
          <w:rFonts w:ascii="Arial" w:hAnsi="Arial" w:cs="Arial"/>
          <w:b/>
        </w:rPr>
      </w:pPr>
    </w:p>
    <w:p w14:paraId="10B340CF" w14:textId="77777777" w:rsidR="00F7551C" w:rsidRPr="00844F07" w:rsidRDefault="000D1A27" w:rsidP="00F7551C">
      <w:pPr>
        <w:numPr>
          <w:ilvl w:val="0"/>
          <w:numId w:val="8"/>
        </w:numPr>
        <w:tabs>
          <w:tab w:val="left" w:pos="720"/>
          <w:tab w:val="left" w:pos="1440"/>
          <w:tab w:val="left" w:pos="2160"/>
          <w:tab w:val="left" w:pos="2880"/>
        </w:tabs>
        <w:ind w:left="1440" w:hanging="720"/>
        <w:rPr>
          <w:rFonts w:ascii="Arial" w:hAnsi="Arial" w:cs="Arial"/>
          <w:b/>
        </w:rPr>
      </w:pPr>
      <w:r w:rsidRPr="00844F07">
        <w:rPr>
          <w:rFonts w:ascii="Arial" w:hAnsi="Arial" w:cs="Arial"/>
          <w:b/>
        </w:rPr>
        <w:t>Independent monitor.</w:t>
      </w:r>
      <w:r w:rsidR="00F73539" w:rsidRPr="00844F07">
        <w:rPr>
          <w:rFonts w:ascii="Arial" w:hAnsi="Arial" w:cs="Arial"/>
        </w:rPr>
        <w:t xml:space="preserve"> </w:t>
      </w:r>
      <w:r w:rsidRPr="00844F07">
        <w:rPr>
          <w:rFonts w:ascii="Arial" w:hAnsi="Arial" w:cs="Arial"/>
        </w:rPr>
        <w:t>“Independent monitor” has the meaning given in Title 5, Chapter 155, sub-chapter 1-A of the Maine Revised Statutes Annotated.</w:t>
      </w:r>
      <w:r w:rsidR="009B739E" w:rsidRPr="00844F07">
        <w:rPr>
          <w:rFonts w:ascii="Arial" w:hAnsi="Arial" w:cs="Arial"/>
        </w:rPr>
        <w:t xml:space="preserve"> </w:t>
      </w:r>
    </w:p>
    <w:p w14:paraId="47CA0D6E" w14:textId="77777777" w:rsidR="00F7551C" w:rsidRPr="00844F07" w:rsidRDefault="00F7551C" w:rsidP="00F7551C">
      <w:pPr>
        <w:tabs>
          <w:tab w:val="left" w:pos="1440"/>
          <w:tab w:val="left" w:pos="2160"/>
          <w:tab w:val="left" w:pos="2880"/>
        </w:tabs>
        <w:rPr>
          <w:rFonts w:ascii="Arial" w:hAnsi="Arial" w:cs="Arial"/>
          <w:b/>
        </w:rPr>
      </w:pPr>
    </w:p>
    <w:p w14:paraId="2D7212B3" w14:textId="77777777" w:rsidR="00F7551C" w:rsidRPr="00844F07" w:rsidRDefault="009B739E" w:rsidP="00F7551C">
      <w:pPr>
        <w:numPr>
          <w:ilvl w:val="0"/>
          <w:numId w:val="8"/>
        </w:numPr>
        <w:tabs>
          <w:tab w:val="left" w:pos="720"/>
          <w:tab w:val="left" w:pos="1440"/>
          <w:tab w:val="left" w:pos="2160"/>
          <w:tab w:val="left" w:pos="2880"/>
        </w:tabs>
        <w:ind w:left="1440" w:hanging="720"/>
        <w:rPr>
          <w:rFonts w:ascii="Arial" w:hAnsi="Arial" w:cs="Arial"/>
        </w:rPr>
      </w:pPr>
      <w:r w:rsidRPr="00844F07">
        <w:rPr>
          <w:rFonts w:ascii="Arial" w:hAnsi="Arial" w:cs="Arial"/>
          <w:b/>
        </w:rPr>
        <w:t xml:space="preserve">Person. </w:t>
      </w:r>
      <w:r w:rsidRPr="00844F07">
        <w:rPr>
          <w:rFonts w:ascii="Arial" w:hAnsi="Arial" w:cs="Arial"/>
        </w:rPr>
        <w:t xml:space="preserve">“Person” means any individual, partnership, corporation, association, </w:t>
      </w:r>
      <w:r w:rsidR="00195901" w:rsidRPr="00844F07">
        <w:rPr>
          <w:rFonts w:ascii="Arial" w:hAnsi="Arial" w:cs="Arial"/>
        </w:rPr>
        <w:t xml:space="preserve">federal, </w:t>
      </w:r>
      <w:r w:rsidRPr="00844F07">
        <w:rPr>
          <w:rFonts w:ascii="Arial" w:hAnsi="Arial" w:cs="Arial"/>
        </w:rPr>
        <w:t xml:space="preserve">state or local government entity, or public or private organization of any character. </w:t>
      </w:r>
    </w:p>
    <w:p w14:paraId="0C44196C" w14:textId="77777777" w:rsidR="00F7551C" w:rsidRPr="00844F07" w:rsidRDefault="00F7551C" w:rsidP="00F7551C">
      <w:pPr>
        <w:tabs>
          <w:tab w:val="left" w:pos="1440"/>
          <w:tab w:val="left" w:pos="2160"/>
          <w:tab w:val="left" w:pos="2880"/>
        </w:tabs>
        <w:rPr>
          <w:rFonts w:ascii="Arial" w:hAnsi="Arial" w:cs="Arial"/>
          <w:b/>
        </w:rPr>
      </w:pPr>
    </w:p>
    <w:p w14:paraId="2B900726" w14:textId="77777777" w:rsidR="00F7551C" w:rsidRPr="00844F07" w:rsidRDefault="000D1A27" w:rsidP="00F7551C">
      <w:pPr>
        <w:numPr>
          <w:ilvl w:val="0"/>
          <w:numId w:val="8"/>
        </w:numPr>
        <w:tabs>
          <w:tab w:val="left" w:pos="720"/>
          <w:tab w:val="left" w:pos="1440"/>
          <w:tab w:val="left" w:pos="2160"/>
          <w:tab w:val="left" w:pos="2880"/>
        </w:tabs>
        <w:ind w:left="1440" w:hanging="720"/>
        <w:rPr>
          <w:rFonts w:ascii="Arial" w:hAnsi="Arial" w:cs="Arial"/>
          <w:strike/>
        </w:rPr>
      </w:pPr>
      <w:r w:rsidRPr="00844F07">
        <w:rPr>
          <w:rFonts w:ascii="Arial" w:hAnsi="Arial" w:cs="Arial"/>
          <w:b/>
        </w:rPr>
        <w:t>State Purchasing Agent.</w:t>
      </w:r>
      <w:r w:rsidR="00F73539" w:rsidRPr="00844F07">
        <w:rPr>
          <w:rFonts w:ascii="Arial" w:hAnsi="Arial" w:cs="Arial"/>
        </w:rPr>
        <w:t xml:space="preserve"> </w:t>
      </w:r>
      <w:r w:rsidRPr="00844F07">
        <w:rPr>
          <w:rFonts w:ascii="Arial" w:hAnsi="Arial" w:cs="Arial"/>
        </w:rPr>
        <w:t>“State Purchasing Agent” means the Director of the Division of Purchases in the Bureau of General Services, Maine Department of Administrative and Financial Services, or the director’s authorized designee.</w:t>
      </w:r>
      <w:r w:rsidR="009B739E" w:rsidRPr="00844F07">
        <w:rPr>
          <w:rFonts w:ascii="Arial" w:hAnsi="Arial" w:cs="Arial"/>
        </w:rPr>
        <w:t xml:space="preserve">  </w:t>
      </w:r>
    </w:p>
    <w:p w14:paraId="4F6EF826" w14:textId="77777777" w:rsidR="00F7551C" w:rsidRPr="00844F07" w:rsidRDefault="00F7551C" w:rsidP="00F7551C">
      <w:pPr>
        <w:tabs>
          <w:tab w:val="left" w:pos="1440"/>
          <w:tab w:val="left" w:pos="2160"/>
          <w:tab w:val="left" w:pos="2880"/>
        </w:tabs>
        <w:rPr>
          <w:rFonts w:ascii="Arial" w:hAnsi="Arial" w:cs="Arial"/>
          <w:b/>
        </w:rPr>
      </w:pPr>
    </w:p>
    <w:p w14:paraId="6F329E3F" w14:textId="77777777" w:rsidR="00F7551C" w:rsidRPr="00844F07" w:rsidRDefault="000D1A27" w:rsidP="00F7551C">
      <w:pPr>
        <w:numPr>
          <w:ilvl w:val="0"/>
          <w:numId w:val="8"/>
        </w:numPr>
        <w:tabs>
          <w:tab w:val="left" w:pos="720"/>
          <w:tab w:val="left" w:pos="1440"/>
          <w:tab w:val="left" w:pos="2160"/>
          <w:tab w:val="left" w:pos="2880"/>
        </w:tabs>
        <w:ind w:left="1440" w:hanging="720"/>
        <w:rPr>
          <w:rFonts w:ascii="Arial" w:hAnsi="Arial" w:cs="Arial"/>
        </w:rPr>
      </w:pPr>
      <w:r w:rsidRPr="00844F07">
        <w:rPr>
          <w:rFonts w:ascii="Arial" w:hAnsi="Arial" w:cs="Arial"/>
          <w:b/>
        </w:rPr>
        <w:t>Sub-vendor.</w:t>
      </w:r>
      <w:r w:rsidR="00F73539" w:rsidRPr="00844F07">
        <w:rPr>
          <w:rFonts w:ascii="Arial" w:hAnsi="Arial" w:cs="Arial"/>
          <w:b/>
        </w:rPr>
        <w:t xml:space="preserve"> </w:t>
      </w:r>
      <w:r w:rsidRPr="00844F07">
        <w:rPr>
          <w:rFonts w:ascii="Arial" w:hAnsi="Arial" w:cs="Arial"/>
        </w:rPr>
        <w:t>“Sub-vendor” means a person acting as a vendor’s supplier at the point of assembly of a good covered by this Chapter.</w:t>
      </w:r>
    </w:p>
    <w:p w14:paraId="03EDCBEE" w14:textId="77777777" w:rsidR="00F7551C" w:rsidRPr="00844F07" w:rsidRDefault="00F7551C" w:rsidP="00F7551C">
      <w:pPr>
        <w:tabs>
          <w:tab w:val="left" w:pos="1440"/>
          <w:tab w:val="left" w:pos="2160"/>
          <w:tab w:val="left" w:pos="2880"/>
        </w:tabs>
        <w:rPr>
          <w:rFonts w:ascii="Arial" w:hAnsi="Arial" w:cs="Arial"/>
          <w:b/>
        </w:rPr>
      </w:pPr>
    </w:p>
    <w:p w14:paraId="54B51272" w14:textId="77777777" w:rsidR="000D1A27" w:rsidRPr="00844F07" w:rsidRDefault="000D1A27" w:rsidP="00F7551C">
      <w:pPr>
        <w:numPr>
          <w:ilvl w:val="0"/>
          <w:numId w:val="8"/>
        </w:numPr>
        <w:tabs>
          <w:tab w:val="left" w:pos="720"/>
          <w:tab w:val="left" w:pos="1440"/>
          <w:tab w:val="left" w:pos="2160"/>
          <w:tab w:val="left" w:pos="2880"/>
        </w:tabs>
        <w:ind w:left="1440" w:hanging="720"/>
        <w:rPr>
          <w:rFonts w:ascii="Arial" w:hAnsi="Arial" w:cs="Arial"/>
        </w:rPr>
      </w:pPr>
      <w:r w:rsidRPr="00844F07">
        <w:rPr>
          <w:rFonts w:ascii="Arial" w:hAnsi="Arial" w:cs="Arial"/>
          <w:b/>
        </w:rPr>
        <w:t>Vendor.</w:t>
      </w:r>
      <w:r w:rsidR="00F73539" w:rsidRPr="00844F07">
        <w:rPr>
          <w:rFonts w:ascii="Arial" w:hAnsi="Arial" w:cs="Arial"/>
        </w:rPr>
        <w:t xml:space="preserve"> </w:t>
      </w:r>
      <w:r w:rsidRPr="00844F07">
        <w:rPr>
          <w:rFonts w:ascii="Arial" w:hAnsi="Arial" w:cs="Arial"/>
        </w:rPr>
        <w:t xml:space="preserve">“Vendor” means a person who, after bidding, has been awarded a contract by, </w:t>
      </w:r>
      <w:r w:rsidR="00195901" w:rsidRPr="00844F07">
        <w:rPr>
          <w:rFonts w:ascii="Arial" w:hAnsi="Arial" w:cs="Arial"/>
        </w:rPr>
        <w:t xml:space="preserve">   </w:t>
      </w:r>
      <w:r w:rsidRPr="00844F07">
        <w:rPr>
          <w:rFonts w:ascii="Arial" w:hAnsi="Arial" w:cs="Arial"/>
        </w:rPr>
        <w:t>and in fact contracts with, the State to provide a good subject to this Chapter.</w:t>
      </w:r>
    </w:p>
    <w:p w14:paraId="419186F7" w14:textId="77777777" w:rsidR="00BE10C5" w:rsidRPr="00844F07" w:rsidRDefault="00334EAA" w:rsidP="004E31B9">
      <w:pPr>
        <w:pStyle w:val="Heading1"/>
      </w:pPr>
      <w:r w:rsidRPr="00844F07">
        <w:br w:type="page"/>
      </w:r>
      <w:bookmarkStart w:id="8" w:name="_Toc241567494"/>
      <w:bookmarkStart w:id="9" w:name="_Toc146532445"/>
      <w:r w:rsidR="00BE10C5" w:rsidRPr="00844F07">
        <w:lastRenderedPageBreak/>
        <w:t>§ 2.</w:t>
      </w:r>
      <w:r w:rsidR="00BE10C5" w:rsidRPr="00844F07">
        <w:tab/>
        <w:t>FILING REQUIREMENT</w:t>
      </w:r>
      <w:bookmarkEnd w:id="8"/>
      <w:bookmarkEnd w:id="9"/>
    </w:p>
    <w:p w14:paraId="06F38C9F" w14:textId="77777777" w:rsidR="000D1A27" w:rsidRPr="00844F07" w:rsidRDefault="000D1A27" w:rsidP="00BE10C5">
      <w:pPr>
        <w:tabs>
          <w:tab w:val="left" w:pos="720"/>
          <w:tab w:val="left" w:pos="1440"/>
          <w:tab w:val="left" w:pos="2160"/>
          <w:tab w:val="left" w:pos="2880"/>
        </w:tabs>
        <w:rPr>
          <w:rFonts w:ascii="Arial" w:hAnsi="Arial" w:cs="Arial"/>
        </w:rPr>
      </w:pPr>
    </w:p>
    <w:p w14:paraId="48666FE6" w14:textId="77777777" w:rsidR="00F73539" w:rsidRPr="00844F07" w:rsidRDefault="000D1A27" w:rsidP="007A334B">
      <w:pPr>
        <w:numPr>
          <w:ilvl w:val="0"/>
          <w:numId w:val="1"/>
        </w:numPr>
        <w:tabs>
          <w:tab w:val="left" w:pos="720"/>
          <w:tab w:val="left" w:pos="1440"/>
          <w:tab w:val="left" w:pos="2160"/>
          <w:tab w:val="left" w:pos="2880"/>
        </w:tabs>
        <w:ind w:left="1440" w:hanging="720"/>
        <w:rPr>
          <w:rFonts w:ascii="Arial" w:hAnsi="Arial" w:cs="Arial"/>
        </w:rPr>
      </w:pPr>
      <w:r w:rsidRPr="00844F07">
        <w:rPr>
          <w:rFonts w:ascii="Arial" w:hAnsi="Arial" w:cs="Arial"/>
        </w:rPr>
        <w:t>Any bidder making a competitive bid to sell apparel, footwear, or textiles to the State of Maine must file with the State Purchasing Agent a signed affidavit stating that the bidder, if awarded a State contract, shall comply with the Code and that, to the best of the bidder’s knowledge, each sub-vendor named in the bid that would perform work for the bidder if it were awarded a contract, is in compliance with the Code.</w:t>
      </w:r>
    </w:p>
    <w:p w14:paraId="1CDFB6FA" w14:textId="77777777" w:rsidR="00F73539" w:rsidRPr="00844F07" w:rsidRDefault="00F73539" w:rsidP="007A334B">
      <w:pPr>
        <w:tabs>
          <w:tab w:val="left" w:pos="720"/>
          <w:tab w:val="left" w:pos="1440"/>
          <w:tab w:val="left" w:pos="2160"/>
          <w:tab w:val="left" w:pos="2880"/>
        </w:tabs>
        <w:ind w:left="1440" w:hanging="720"/>
        <w:rPr>
          <w:rFonts w:ascii="Arial" w:hAnsi="Arial" w:cs="Arial"/>
        </w:rPr>
      </w:pPr>
    </w:p>
    <w:p w14:paraId="4D7B684A" w14:textId="77777777" w:rsidR="00F73539" w:rsidRPr="00844F07" w:rsidRDefault="000D1A27" w:rsidP="007A334B">
      <w:pPr>
        <w:numPr>
          <w:ilvl w:val="0"/>
          <w:numId w:val="1"/>
        </w:numPr>
        <w:tabs>
          <w:tab w:val="left" w:pos="720"/>
          <w:tab w:val="left" w:pos="1440"/>
          <w:tab w:val="left" w:pos="2160"/>
          <w:tab w:val="left" w:pos="2880"/>
        </w:tabs>
        <w:ind w:left="1440" w:hanging="720"/>
        <w:rPr>
          <w:rFonts w:ascii="Arial" w:hAnsi="Arial" w:cs="Arial"/>
        </w:rPr>
      </w:pPr>
      <w:r w:rsidRPr="00844F07">
        <w:rPr>
          <w:rFonts w:ascii="Arial" w:hAnsi="Arial" w:cs="Arial"/>
        </w:rPr>
        <w:t>Prior to submitting a bid, the bidder must:</w:t>
      </w:r>
    </w:p>
    <w:p w14:paraId="125CC610" w14:textId="77777777" w:rsidR="000D1A27" w:rsidRPr="00844F07" w:rsidRDefault="000D1A27" w:rsidP="00F73539">
      <w:pPr>
        <w:tabs>
          <w:tab w:val="left" w:pos="720"/>
          <w:tab w:val="left" w:pos="1440"/>
          <w:tab w:val="left" w:pos="2160"/>
          <w:tab w:val="left" w:pos="2880"/>
        </w:tabs>
        <w:rPr>
          <w:rFonts w:ascii="Arial" w:hAnsi="Arial" w:cs="Arial"/>
        </w:rPr>
      </w:pPr>
    </w:p>
    <w:p w14:paraId="0C270BDD" w14:textId="77777777" w:rsidR="000D1A27" w:rsidRPr="00844F07" w:rsidRDefault="000D1A27" w:rsidP="007A334B">
      <w:pPr>
        <w:numPr>
          <w:ilvl w:val="0"/>
          <w:numId w:val="2"/>
        </w:numPr>
        <w:tabs>
          <w:tab w:val="left" w:pos="720"/>
          <w:tab w:val="left" w:pos="1440"/>
          <w:tab w:val="left" w:pos="2160"/>
          <w:tab w:val="left" w:pos="2880"/>
        </w:tabs>
        <w:ind w:left="2160" w:hanging="720"/>
        <w:rPr>
          <w:rFonts w:ascii="Arial" w:hAnsi="Arial" w:cs="Arial"/>
        </w:rPr>
      </w:pPr>
      <w:r w:rsidRPr="00844F07">
        <w:rPr>
          <w:rFonts w:ascii="Arial" w:hAnsi="Arial" w:cs="Arial"/>
        </w:rPr>
        <w:t>Furnish a copy of the Code to each sub-vendor that would perform work for the bidder if it were awarded the contract, and then,</w:t>
      </w:r>
    </w:p>
    <w:p w14:paraId="50FECBAA" w14:textId="77777777" w:rsidR="00F73539" w:rsidRPr="00844F07" w:rsidRDefault="00F73539" w:rsidP="007A334B">
      <w:pPr>
        <w:tabs>
          <w:tab w:val="left" w:pos="720"/>
          <w:tab w:val="left" w:pos="1440"/>
          <w:tab w:val="left" w:pos="2160"/>
          <w:tab w:val="left" w:pos="2880"/>
        </w:tabs>
        <w:ind w:left="2160" w:hanging="720"/>
        <w:rPr>
          <w:rFonts w:ascii="Arial" w:hAnsi="Arial" w:cs="Arial"/>
        </w:rPr>
      </w:pPr>
    </w:p>
    <w:p w14:paraId="59D8234E" w14:textId="77777777" w:rsidR="000D1A27" w:rsidRPr="00844F07" w:rsidRDefault="000D1A27" w:rsidP="007A334B">
      <w:pPr>
        <w:numPr>
          <w:ilvl w:val="0"/>
          <w:numId w:val="2"/>
        </w:numPr>
        <w:tabs>
          <w:tab w:val="left" w:pos="720"/>
          <w:tab w:val="left" w:pos="1440"/>
          <w:tab w:val="left" w:pos="2160"/>
          <w:tab w:val="left" w:pos="2880"/>
        </w:tabs>
        <w:ind w:left="2160" w:hanging="720"/>
        <w:rPr>
          <w:rFonts w:ascii="Arial" w:hAnsi="Arial" w:cs="Arial"/>
        </w:rPr>
      </w:pPr>
      <w:r w:rsidRPr="00844F07">
        <w:rPr>
          <w:rFonts w:ascii="Arial" w:hAnsi="Arial" w:cs="Arial"/>
        </w:rPr>
        <w:t xml:space="preserve">Affirmatively require that each sub-vendor inform the bidder of whether the sub-vendor </w:t>
      </w:r>
      <w:proofErr w:type="gramStart"/>
      <w:r w:rsidRPr="00844F07">
        <w:rPr>
          <w:rFonts w:ascii="Arial" w:hAnsi="Arial" w:cs="Arial"/>
        </w:rPr>
        <w:t>is in compliance with</w:t>
      </w:r>
      <w:proofErr w:type="gramEnd"/>
      <w:r w:rsidRPr="00844F07">
        <w:rPr>
          <w:rFonts w:ascii="Arial" w:hAnsi="Arial" w:cs="Arial"/>
        </w:rPr>
        <w:t xml:space="preserve"> the Code.</w:t>
      </w:r>
    </w:p>
    <w:p w14:paraId="53CF4C6A" w14:textId="77777777" w:rsidR="000D1A27" w:rsidRPr="00844F07" w:rsidRDefault="000D1A27" w:rsidP="00F73539">
      <w:pPr>
        <w:tabs>
          <w:tab w:val="left" w:pos="720"/>
          <w:tab w:val="left" w:pos="1440"/>
          <w:tab w:val="left" w:pos="2160"/>
          <w:tab w:val="left" w:pos="2880"/>
        </w:tabs>
        <w:rPr>
          <w:rFonts w:ascii="Arial" w:hAnsi="Arial" w:cs="Arial"/>
        </w:rPr>
      </w:pPr>
    </w:p>
    <w:p w14:paraId="52B3599F" w14:textId="77777777" w:rsidR="000D1A27" w:rsidRPr="00844F07" w:rsidRDefault="000D1A27" w:rsidP="007A334B">
      <w:pPr>
        <w:numPr>
          <w:ilvl w:val="0"/>
          <w:numId w:val="1"/>
        </w:numPr>
        <w:tabs>
          <w:tab w:val="left" w:pos="720"/>
          <w:tab w:val="left" w:pos="1440"/>
          <w:tab w:val="left" w:pos="2160"/>
          <w:tab w:val="left" w:pos="2880"/>
        </w:tabs>
        <w:ind w:left="1440" w:hanging="720"/>
        <w:rPr>
          <w:rFonts w:ascii="Arial" w:hAnsi="Arial" w:cs="Arial"/>
        </w:rPr>
      </w:pPr>
      <w:r w:rsidRPr="00844F07">
        <w:rPr>
          <w:rFonts w:ascii="Arial" w:hAnsi="Arial" w:cs="Arial"/>
        </w:rPr>
        <w:t>The affidavit executed and filed with the State Purchasing Agent by the bidder must be signed by a person authorized to commit the bidder to the Code.</w:t>
      </w:r>
    </w:p>
    <w:p w14:paraId="4581FDCE" w14:textId="77777777" w:rsidR="000D1A27" w:rsidRPr="00844F07" w:rsidRDefault="000D1A27" w:rsidP="00F73539">
      <w:pPr>
        <w:tabs>
          <w:tab w:val="left" w:pos="720"/>
          <w:tab w:val="left" w:pos="1440"/>
          <w:tab w:val="left" w:pos="2160"/>
          <w:tab w:val="left" w:pos="2880"/>
        </w:tabs>
        <w:rPr>
          <w:rFonts w:ascii="Arial" w:hAnsi="Arial" w:cs="Arial"/>
        </w:rPr>
      </w:pPr>
    </w:p>
    <w:p w14:paraId="26F2A7E5" w14:textId="77777777" w:rsidR="000D1A27" w:rsidRPr="00844F07" w:rsidRDefault="000D1A27" w:rsidP="007A334B">
      <w:pPr>
        <w:numPr>
          <w:ilvl w:val="0"/>
          <w:numId w:val="1"/>
        </w:numPr>
        <w:tabs>
          <w:tab w:val="left" w:pos="720"/>
          <w:tab w:val="left" w:pos="1440"/>
          <w:tab w:val="left" w:pos="2160"/>
          <w:tab w:val="left" w:pos="2880"/>
        </w:tabs>
        <w:ind w:left="1440" w:hanging="720"/>
        <w:rPr>
          <w:rFonts w:ascii="Arial" w:hAnsi="Arial" w:cs="Arial"/>
        </w:rPr>
      </w:pPr>
      <w:r w:rsidRPr="00844F07">
        <w:rPr>
          <w:rFonts w:ascii="Arial" w:hAnsi="Arial" w:cs="Arial"/>
        </w:rPr>
        <w:t>The affidavit must include the unaltered text of the Code, as well as the following provisions:</w:t>
      </w:r>
    </w:p>
    <w:p w14:paraId="461FD0C9" w14:textId="77777777" w:rsidR="000D1A27" w:rsidRPr="00844F07" w:rsidRDefault="000D1A27" w:rsidP="00F73539">
      <w:pPr>
        <w:tabs>
          <w:tab w:val="left" w:pos="720"/>
          <w:tab w:val="left" w:pos="1440"/>
          <w:tab w:val="left" w:pos="2160"/>
          <w:tab w:val="left" w:pos="2880"/>
        </w:tabs>
        <w:rPr>
          <w:rFonts w:ascii="Arial" w:hAnsi="Arial" w:cs="Arial"/>
        </w:rPr>
      </w:pPr>
    </w:p>
    <w:p w14:paraId="4D998BA1" w14:textId="77777777" w:rsidR="000D1A27" w:rsidRPr="00844F07" w:rsidRDefault="000D1A27" w:rsidP="007A334B">
      <w:pPr>
        <w:numPr>
          <w:ilvl w:val="0"/>
          <w:numId w:val="7"/>
        </w:numPr>
        <w:tabs>
          <w:tab w:val="left" w:pos="720"/>
          <w:tab w:val="left" w:pos="1440"/>
          <w:tab w:val="left" w:pos="2160"/>
          <w:tab w:val="left" w:pos="2880"/>
        </w:tabs>
        <w:ind w:left="2160" w:hanging="720"/>
        <w:rPr>
          <w:rFonts w:ascii="Arial" w:hAnsi="Arial" w:cs="Arial"/>
        </w:rPr>
      </w:pPr>
      <w:r w:rsidRPr="00844F07">
        <w:rPr>
          <w:rFonts w:ascii="Arial" w:hAnsi="Arial" w:cs="Arial"/>
        </w:rPr>
        <w:t>A requirement that the bidder must comply with all applicable wage, health, labor, environmental and safety laws, legal guarantees of freedom of association, building and fire codes, and laws relating to discrimination in hiring, promotion, or compensation on the basis of race, disability, national origin, gender, sexual orientation, or affiliation with any political, nongovernmental, or civic group except when federal law precludes the State from attaching the procurement conditions provided 5 M.R.S.A., C. 155,</w:t>
      </w:r>
      <w:r w:rsidR="00F73539" w:rsidRPr="00844F07">
        <w:rPr>
          <w:rFonts w:ascii="Arial" w:hAnsi="Arial" w:cs="Arial"/>
        </w:rPr>
        <w:t xml:space="preserve"> </w:t>
      </w:r>
      <w:r w:rsidRPr="00844F07">
        <w:rPr>
          <w:rFonts w:ascii="Arial" w:hAnsi="Arial" w:cs="Arial"/>
        </w:rPr>
        <w:t>sub-c. 1-B; and</w:t>
      </w:r>
    </w:p>
    <w:p w14:paraId="168E8CD0" w14:textId="77777777" w:rsidR="000D1A27" w:rsidRPr="00844F07" w:rsidRDefault="000D1A27" w:rsidP="007A334B">
      <w:pPr>
        <w:tabs>
          <w:tab w:val="left" w:pos="720"/>
          <w:tab w:val="left" w:pos="1440"/>
          <w:tab w:val="left" w:pos="2160"/>
          <w:tab w:val="left" w:pos="2880"/>
        </w:tabs>
        <w:ind w:left="2160" w:hanging="720"/>
        <w:rPr>
          <w:rFonts w:ascii="Arial" w:hAnsi="Arial" w:cs="Arial"/>
        </w:rPr>
      </w:pPr>
    </w:p>
    <w:p w14:paraId="75BCBB8F" w14:textId="77777777" w:rsidR="000D1A27" w:rsidRPr="00844F07" w:rsidRDefault="000D1A27" w:rsidP="007A334B">
      <w:pPr>
        <w:numPr>
          <w:ilvl w:val="0"/>
          <w:numId w:val="7"/>
        </w:numPr>
        <w:tabs>
          <w:tab w:val="left" w:pos="720"/>
          <w:tab w:val="left" w:pos="1440"/>
          <w:tab w:val="left" w:pos="2160"/>
          <w:tab w:val="left" w:pos="2880"/>
        </w:tabs>
        <w:ind w:left="2160" w:hanging="720"/>
        <w:rPr>
          <w:rFonts w:ascii="Arial" w:hAnsi="Arial" w:cs="Arial"/>
        </w:rPr>
      </w:pPr>
      <w:r w:rsidRPr="00844F07">
        <w:rPr>
          <w:rFonts w:ascii="Arial" w:hAnsi="Arial" w:cs="Arial"/>
        </w:rPr>
        <w:t>A requirement that the bidder must comply with all human and labor rights treaty obligations—including those obligations regarding forced labor, indentured labor, slave labor, child labor, involuntary prison labor, physical and sexual abuse, and freedom of association—that are shared by the United States and the country in which the goods subject to this Chapter are assembled.</w:t>
      </w:r>
    </w:p>
    <w:p w14:paraId="64745F66" w14:textId="77777777" w:rsidR="000D1A27" w:rsidRPr="00844F07" w:rsidRDefault="000D1A27" w:rsidP="00F73539">
      <w:pPr>
        <w:tabs>
          <w:tab w:val="left" w:pos="720"/>
          <w:tab w:val="left" w:pos="1440"/>
          <w:tab w:val="left" w:pos="2160"/>
          <w:tab w:val="left" w:pos="2880"/>
        </w:tabs>
        <w:ind w:left="720"/>
        <w:rPr>
          <w:rFonts w:ascii="Arial" w:hAnsi="Arial" w:cs="Arial"/>
        </w:rPr>
      </w:pPr>
    </w:p>
    <w:p w14:paraId="5F7CAF09" w14:textId="77777777" w:rsidR="000D1A27" w:rsidRPr="00844F07" w:rsidRDefault="000D1A27" w:rsidP="007A334B">
      <w:pPr>
        <w:numPr>
          <w:ilvl w:val="0"/>
          <w:numId w:val="1"/>
        </w:numPr>
        <w:tabs>
          <w:tab w:val="left" w:pos="720"/>
          <w:tab w:val="left" w:pos="1440"/>
          <w:tab w:val="left" w:pos="2160"/>
          <w:tab w:val="left" w:pos="2880"/>
        </w:tabs>
        <w:ind w:left="1440" w:hanging="720"/>
        <w:rPr>
          <w:rFonts w:ascii="Arial" w:hAnsi="Arial" w:cs="Arial"/>
        </w:rPr>
      </w:pPr>
      <w:r w:rsidRPr="00844F07">
        <w:rPr>
          <w:rFonts w:ascii="Arial" w:hAnsi="Arial" w:cs="Arial"/>
        </w:rPr>
        <w:t>The affidavit must be signed and dated under oath before an official authorized by applicable law to administer oaths.</w:t>
      </w:r>
    </w:p>
    <w:p w14:paraId="4D53C416" w14:textId="77777777" w:rsidR="000D1A27" w:rsidRPr="00844F07" w:rsidRDefault="000D1A27" w:rsidP="007A334B">
      <w:pPr>
        <w:tabs>
          <w:tab w:val="left" w:pos="720"/>
          <w:tab w:val="left" w:pos="1440"/>
          <w:tab w:val="left" w:pos="2160"/>
          <w:tab w:val="left" w:pos="2880"/>
        </w:tabs>
        <w:ind w:left="1440" w:hanging="720"/>
        <w:rPr>
          <w:rFonts w:ascii="Arial" w:hAnsi="Arial" w:cs="Arial"/>
        </w:rPr>
      </w:pPr>
    </w:p>
    <w:p w14:paraId="21965556" w14:textId="77777777" w:rsidR="000D1A27" w:rsidRPr="00844F07" w:rsidRDefault="000D1A27" w:rsidP="007A334B">
      <w:pPr>
        <w:numPr>
          <w:ilvl w:val="0"/>
          <w:numId w:val="1"/>
        </w:numPr>
        <w:tabs>
          <w:tab w:val="left" w:pos="720"/>
          <w:tab w:val="left" w:pos="1440"/>
          <w:tab w:val="left" w:pos="2160"/>
          <w:tab w:val="left" w:pos="2880"/>
        </w:tabs>
        <w:ind w:left="1440" w:hanging="720"/>
        <w:rPr>
          <w:rFonts w:ascii="Arial" w:hAnsi="Arial" w:cs="Arial"/>
        </w:rPr>
      </w:pPr>
      <w:r w:rsidRPr="00844F07">
        <w:rPr>
          <w:rFonts w:ascii="Arial" w:hAnsi="Arial" w:cs="Arial"/>
        </w:rPr>
        <w:t>All bidders subject to this Chapter must submit the affidavits described in this section prior to the close of the bidding deadline.</w:t>
      </w:r>
      <w:r w:rsidR="00F73539" w:rsidRPr="00844F07">
        <w:rPr>
          <w:rFonts w:ascii="Arial" w:hAnsi="Arial" w:cs="Arial"/>
        </w:rPr>
        <w:t xml:space="preserve"> </w:t>
      </w:r>
      <w:r w:rsidRPr="00844F07">
        <w:rPr>
          <w:rFonts w:ascii="Arial" w:hAnsi="Arial" w:cs="Arial"/>
        </w:rPr>
        <w:t xml:space="preserve">Bids that do not </w:t>
      </w:r>
      <w:r w:rsidRPr="00844F07">
        <w:rPr>
          <w:rFonts w:ascii="Arial" w:hAnsi="Arial" w:cs="Arial"/>
        </w:rPr>
        <w:lastRenderedPageBreak/>
        <w:t>include an affidavit must be rejected by the State Purchasing Agent, unless</w:t>
      </w:r>
      <w:r w:rsidRPr="00844F07">
        <w:rPr>
          <w:rFonts w:ascii="Arial" w:hAnsi="Arial" w:cs="Arial"/>
          <w:color w:val="0000FF"/>
        </w:rPr>
        <w:t xml:space="preserve">, </w:t>
      </w:r>
      <w:r w:rsidRPr="00844F07">
        <w:rPr>
          <w:rFonts w:ascii="Arial" w:hAnsi="Arial" w:cs="Arial"/>
        </w:rPr>
        <w:t>after reasonable investigation, it appears that the required unit or item of supply or brand of that unit or item, is procurable by the State from only that supplier</w:t>
      </w:r>
      <w:r w:rsidRPr="00844F07">
        <w:rPr>
          <w:rFonts w:ascii="Arial" w:hAnsi="Arial" w:cs="Arial"/>
          <w:color w:val="0000FF"/>
        </w:rPr>
        <w:t>.</w:t>
      </w:r>
    </w:p>
    <w:p w14:paraId="1F5499D0" w14:textId="77777777" w:rsidR="000D1A27" w:rsidRPr="00844F07" w:rsidRDefault="000D1A27" w:rsidP="007A334B">
      <w:pPr>
        <w:tabs>
          <w:tab w:val="left" w:pos="720"/>
          <w:tab w:val="left" w:pos="1440"/>
          <w:tab w:val="left" w:pos="2160"/>
          <w:tab w:val="left" w:pos="2880"/>
        </w:tabs>
        <w:ind w:left="1440" w:hanging="720"/>
        <w:rPr>
          <w:rFonts w:ascii="Arial" w:hAnsi="Arial" w:cs="Arial"/>
        </w:rPr>
      </w:pPr>
    </w:p>
    <w:p w14:paraId="0B9D84AD" w14:textId="77777777" w:rsidR="00F73539" w:rsidRPr="00844F07" w:rsidRDefault="000D1A27" w:rsidP="00C30079">
      <w:pPr>
        <w:numPr>
          <w:ilvl w:val="0"/>
          <w:numId w:val="1"/>
        </w:numPr>
        <w:tabs>
          <w:tab w:val="left" w:pos="720"/>
          <w:tab w:val="left" w:pos="1440"/>
          <w:tab w:val="left" w:pos="2160"/>
          <w:tab w:val="left" w:pos="2880"/>
        </w:tabs>
        <w:ind w:left="1440" w:hanging="720"/>
        <w:rPr>
          <w:rFonts w:ascii="Arial" w:hAnsi="Arial" w:cs="Arial"/>
        </w:rPr>
      </w:pPr>
      <w:r w:rsidRPr="00844F07">
        <w:rPr>
          <w:rFonts w:ascii="Arial" w:hAnsi="Arial" w:cs="Arial"/>
        </w:rPr>
        <w:t>If, after complying with the filing requirements of this Section, a bidder is awarded a contract, the bidder must, during the term of the contract, promptly inform the State Purchasing Agent of any change of which the bidder is aware in the information furnished in the affidavit submitted at the time of the original bid and must submit a new, updated affidavit that conforms with provisions (A) through (E) of this section.</w:t>
      </w:r>
    </w:p>
    <w:p w14:paraId="34F79898" w14:textId="77777777" w:rsidR="00334EAA" w:rsidRPr="00844F07" w:rsidRDefault="00334EAA" w:rsidP="003A2E96">
      <w:pPr>
        <w:tabs>
          <w:tab w:val="left" w:pos="720"/>
          <w:tab w:val="left" w:pos="1440"/>
          <w:tab w:val="left" w:pos="2160"/>
          <w:tab w:val="left" w:pos="2880"/>
        </w:tabs>
        <w:rPr>
          <w:rFonts w:ascii="Arial" w:hAnsi="Arial" w:cs="Arial"/>
          <w:b/>
        </w:rPr>
      </w:pPr>
    </w:p>
    <w:p w14:paraId="19A5DE75" w14:textId="77777777" w:rsidR="00334EAA" w:rsidRPr="00844F07" w:rsidRDefault="00334EAA" w:rsidP="003A2E96">
      <w:pPr>
        <w:tabs>
          <w:tab w:val="left" w:pos="720"/>
          <w:tab w:val="left" w:pos="1440"/>
          <w:tab w:val="left" w:pos="2160"/>
          <w:tab w:val="left" w:pos="2880"/>
        </w:tabs>
        <w:rPr>
          <w:rFonts w:ascii="Arial" w:hAnsi="Arial" w:cs="Arial"/>
          <w:b/>
        </w:rPr>
      </w:pPr>
    </w:p>
    <w:p w14:paraId="0B53DCD0" w14:textId="77777777" w:rsidR="00BE10C5" w:rsidRPr="00844F07" w:rsidRDefault="00BE10C5" w:rsidP="004E31B9">
      <w:pPr>
        <w:pStyle w:val="Heading1"/>
      </w:pPr>
      <w:bookmarkStart w:id="10" w:name="_Toc241567495"/>
      <w:bookmarkStart w:id="11" w:name="_Toc146532446"/>
      <w:r w:rsidRPr="00844F07">
        <w:t>§ 3.</w:t>
      </w:r>
      <w:r w:rsidRPr="00844F07">
        <w:tab/>
        <w:t>FEE</w:t>
      </w:r>
      <w:bookmarkEnd w:id="10"/>
      <w:bookmarkEnd w:id="11"/>
    </w:p>
    <w:p w14:paraId="2B4AD4C8" w14:textId="77777777" w:rsidR="00C30079" w:rsidRPr="00844F07" w:rsidRDefault="00C30079" w:rsidP="00C30079">
      <w:pPr>
        <w:tabs>
          <w:tab w:val="left" w:pos="1440"/>
          <w:tab w:val="left" w:pos="2160"/>
          <w:tab w:val="left" w:pos="2880"/>
        </w:tabs>
        <w:rPr>
          <w:rFonts w:ascii="Arial" w:hAnsi="Arial" w:cs="Arial"/>
          <w:b/>
        </w:rPr>
      </w:pPr>
    </w:p>
    <w:p w14:paraId="70D1BF7D" w14:textId="77777777" w:rsidR="00A06CD5" w:rsidRPr="00844F07" w:rsidRDefault="00A06CD5" w:rsidP="00C30079">
      <w:pPr>
        <w:numPr>
          <w:ilvl w:val="0"/>
          <w:numId w:val="11"/>
        </w:numPr>
        <w:tabs>
          <w:tab w:val="clear" w:pos="1080"/>
          <w:tab w:val="num" w:pos="1440"/>
          <w:tab w:val="left" w:pos="2160"/>
          <w:tab w:val="left" w:pos="2880"/>
        </w:tabs>
        <w:ind w:left="1440" w:hanging="720"/>
        <w:rPr>
          <w:rFonts w:ascii="Arial" w:hAnsi="Arial" w:cs="Arial"/>
        </w:rPr>
      </w:pPr>
      <w:r w:rsidRPr="00844F07">
        <w:rPr>
          <w:rFonts w:ascii="Arial" w:hAnsi="Arial" w:cs="Arial"/>
        </w:rPr>
        <w:t>Any Vendor, who has been awarded a contract</w:t>
      </w:r>
      <w:r w:rsidR="00662A79" w:rsidRPr="00844F07">
        <w:rPr>
          <w:rFonts w:ascii="Arial" w:hAnsi="Arial" w:cs="Arial"/>
        </w:rPr>
        <w:t xml:space="preserve"> or purchase order </w:t>
      </w:r>
      <w:r w:rsidRPr="00844F07">
        <w:rPr>
          <w:rFonts w:ascii="Arial" w:hAnsi="Arial" w:cs="Arial"/>
        </w:rPr>
        <w:t>for apparel, footwear or textiles from the State of Maine</w:t>
      </w:r>
      <w:r w:rsidR="009B739E" w:rsidRPr="00844F07">
        <w:rPr>
          <w:rFonts w:ascii="Arial" w:hAnsi="Arial" w:cs="Arial"/>
        </w:rPr>
        <w:t xml:space="preserve"> pursuant to </w:t>
      </w:r>
      <w:r w:rsidR="00EE1233" w:rsidRPr="00844F07">
        <w:rPr>
          <w:rFonts w:ascii="Arial" w:hAnsi="Arial" w:cs="Arial"/>
        </w:rPr>
        <w:t>the requirements of</w:t>
      </w:r>
      <w:r w:rsidR="009B739E" w:rsidRPr="00844F07">
        <w:rPr>
          <w:rFonts w:ascii="Arial" w:hAnsi="Arial" w:cs="Arial"/>
        </w:rPr>
        <w:t xml:space="preserve"> 5 M.R.S.A. </w:t>
      </w:r>
      <w:r w:rsidR="00EE1233" w:rsidRPr="00844F07">
        <w:rPr>
          <w:rFonts w:ascii="Arial" w:hAnsi="Arial" w:cs="Arial"/>
          <w:color w:val="000000"/>
        </w:rPr>
        <w:t>§1</w:t>
      </w:r>
      <w:r w:rsidR="00195901" w:rsidRPr="00844F07">
        <w:rPr>
          <w:rFonts w:ascii="Arial" w:hAnsi="Arial" w:cs="Arial"/>
          <w:color w:val="000000"/>
        </w:rPr>
        <w:t>825-K</w:t>
      </w:r>
      <w:r w:rsidR="009B739E" w:rsidRPr="00844F07">
        <w:rPr>
          <w:rFonts w:ascii="Arial" w:hAnsi="Arial" w:cs="Arial"/>
        </w:rPr>
        <w:t xml:space="preserve">   </w:t>
      </w:r>
      <w:r w:rsidRPr="00844F07">
        <w:rPr>
          <w:rFonts w:ascii="Arial" w:hAnsi="Arial" w:cs="Arial"/>
        </w:rPr>
        <w:t xml:space="preserve"> shall be subject to a 1% fee of the total amount of the contract</w:t>
      </w:r>
      <w:r w:rsidR="00662A79" w:rsidRPr="00844F07">
        <w:rPr>
          <w:rFonts w:ascii="Arial" w:hAnsi="Arial" w:cs="Arial"/>
        </w:rPr>
        <w:t xml:space="preserve"> or purchase order</w:t>
      </w:r>
      <w:r w:rsidRPr="00844F07">
        <w:rPr>
          <w:rFonts w:ascii="Arial" w:hAnsi="Arial" w:cs="Arial"/>
        </w:rPr>
        <w:t>.</w:t>
      </w:r>
    </w:p>
    <w:p w14:paraId="39AC1F83" w14:textId="77777777" w:rsidR="00C30079" w:rsidRPr="00844F07" w:rsidRDefault="00C30079" w:rsidP="00C30079">
      <w:pPr>
        <w:tabs>
          <w:tab w:val="num" w:pos="1440"/>
          <w:tab w:val="left" w:pos="2160"/>
          <w:tab w:val="left" w:pos="2880"/>
        </w:tabs>
        <w:ind w:left="1440" w:hanging="720"/>
        <w:rPr>
          <w:rFonts w:ascii="Arial" w:hAnsi="Arial" w:cs="Arial"/>
        </w:rPr>
      </w:pPr>
    </w:p>
    <w:p w14:paraId="1B41BD3C" w14:textId="77777777" w:rsidR="00A06CD5" w:rsidRPr="00844F07" w:rsidRDefault="00A06CD5" w:rsidP="00C30079">
      <w:pPr>
        <w:numPr>
          <w:ilvl w:val="0"/>
          <w:numId w:val="11"/>
        </w:numPr>
        <w:tabs>
          <w:tab w:val="clear" w:pos="1080"/>
          <w:tab w:val="num" w:pos="1440"/>
          <w:tab w:val="left" w:pos="2160"/>
          <w:tab w:val="left" w:pos="2880"/>
        </w:tabs>
        <w:ind w:left="1440" w:hanging="720"/>
        <w:rPr>
          <w:rFonts w:ascii="Arial" w:hAnsi="Arial" w:cs="Arial"/>
        </w:rPr>
      </w:pPr>
      <w:r w:rsidRPr="00844F07">
        <w:rPr>
          <w:rFonts w:ascii="Arial" w:hAnsi="Arial" w:cs="Arial"/>
        </w:rPr>
        <w:t xml:space="preserve">The State Purchasing Agent shall apply this fee </w:t>
      </w:r>
      <w:r w:rsidR="00EE1233" w:rsidRPr="00844F07">
        <w:rPr>
          <w:rFonts w:ascii="Arial" w:hAnsi="Arial" w:cs="Arial"/>
        </w:rPr>
        <w:t>to</w:t>
      </w:r>
      <w:r w:rsidRPr="00844F07">
        <w:rPr>
          <w:rFonts w:ascii="Arial" w:hAnsi="Arial" w:cs="Arial"/>
        </w:rPr>
        <w:t xml:space="preserve"> the costs of implementing and administering the code under section 1825-L, including </w:t>
      </w:r>
      <w:r w:rsidR="00EE1233" w:rsidRPr="00844F07">
        <w:rPr>
          <w:rFonts w:ascii="Arial" w:hAnsi="Arial" w:cs="Arial"/>
          <w:color w:val="000000"/>
        </w:rPr>
        <w:t xml:space="preserve">developing a consortium to monitor and investigate alleged violations of the code of conduct. </w:t>
      </w:r>
    </w:p>
    <w:p w14:paraId="440555B4" w14:textId="77777777" w:rsidR="00C30079" w:rsidRPr="00844F07" w:rsidRDefault="00C30079" w:rsidP="00C30079">
      <w:pPr>
        <w:tabs>
          <w:tab w:val="num" w:pos="1440"/>
          <w:tab w:val="left" w:pos="2160"/>
          <w:tab w:val="left" w:pos="2880"/>
        </w:tabs>
        <w:ind w:left="1440" w:hanging="720"/>
        <w:rPr>
          <w:rFonts w:ascii="Arial" w:hAnsi="Arial" w:cs="Arial"/>
        </w:rPr>
      </w:pPr>
    </w:p>
    <w:p w14:paraId="1BB5A8FE" w14:textId="77777777" w:rsidR="004F7F65" w:rsidRPr="00844F07" w:rsidRDefault="004F7F65" w:rsidP="00C30079">
      <w:pPr>
        <w:numPr>
          <w:ilvl w:val="0"/>
          <w:numId w:val="11"/>
        </w:numPr>
        <w:tabs>
          <w:tab w:val="clear" w:pos="1080"/>
          <w:tab w:val="num" w:pos="1440"/>
          <w:tab w:val="left" w:pos="2160"/>
          <w:tab w:val="left" w:pos="2880"/>
        </w:tabs>
        <w:ind w:left="1440" w:hanging="720"/>
        <w:rPr>
          <w:rFonts w:ascii="Arial" w:hAnsi="Arial" w:cs="Arial"/>
        </w:rPr>
      </w:pPr>
      <w:r w:rsidRPr="00844F07">
        <w:rPr>
          <w:rFonts w:ascii="Arial" w:hAnsi="Arial" w:cs="Arial"/>
        </w:rPr>
        <w:t xml:space="preserve">This payment </w:t>
      </w:r>
      <w:r w:rsidR="00EE1233" w:rsidRPr="00844F07">
        <w:rPr>
          <w:rFonts w:ascii="Arial" w:hAnsi="Arial" w:cs="Arial"/>
        </w:rPr>
        <w:t>may</w:t>
      </w:r>
      <w:r w:rsidRPr="00844F07">
        <w:rPr>
          <w:rFonts w:ascii="Arial" w:hAnsi="Arial" w:cs="Arial"/>
        </w:rPr>
        <w:t xml:space="preserve"> be made separately by the vendor</w:t>
      </w:r>
      <w:r w:rsidR="00EE1233" w:rsidRPr="00844F07">
        <w:rPr>
          <w:rFonts w:ascii="Arial" w:hAnsi="Arial" w:cs="Arial"/>
        </w:rPr>
        <w:t xml:space="preserve"> and </w:t>
      </w:r>
      <w:r w:rsidR="00195901" w:rsidRPr="00844F07">
        <w:rPr>
          <w:rFonts w:ascii="Arial" w:hAnsi="Arial" w:cs="Arial"/>
        </w:rPr>
        <w:t xml:space="preserve">is </w:t>
      </w:r>
      <w:r w:rsidRPr="00844F07">
        <w:rPr>
          <w:rFonts w:ascii="Arial" w:hAnsi="Arial" w:cs="Arial"/>
        </w:rPr>
        <w:t xml:space="preserve">exclusive of the </w:t>
      </w:r>
      <w:r w:rsidR="00EE1233" w:rsidRPr="00844F07">
        <w:rPr>
          <w:rFonts w:ascii="Arial" w:hAnsi="Arial" w:cs="Arial"/>
        </w:rPr>
        <w:t xml:space="preserve">cost of the </w:t>
      </w:r>
      <w:r w:rsidRPr="00844F07">
        <w:rPr>
          <w:rFonts w:ascii="Arial" w:hAnsi="Arial" w:cs="Arial"/>
        </w:rPr>
        <w:t>contract or purchase order. Payment of the fee is to be made within 30 days of the contract or purchase order execution/start date</w:t>
      </w:r>
      <w:r w:rsidR="00EE1233" w:rsidRPr="00844F07">
        <w:rPr>
          <w:rFonts w:ascii="Arial" w:hAnsi="Arial" w:cs="Arial"/>
        </w:rPr>
        <w:t xml:space="preserve"> and </w:t>
      </w:r>
      <w:r w:rsidRPr="00844F07">
        <w:rPr>
          <w:rFonts w:ascii="Arial" w:hAnsi="Arial" w:cs="Arial"/>
        </w:rPr>
        <w:t>is non-refundable.</w:t>
      </w:r>
    </w:p>
    <w:p w14:paraId="2320E082" w14:textId="77777777" w:rsidR="00C30079" w:rsidRPr="00844F07" w:rsidRDefault="00C30079" w:rsidP="00C30079">
      <w:pPr>
        <w:tabs>
          <w:tab w:val="num" w:pos="1440"/>
          <w:tab w:val="left" w:pos="2160"/>
          <w:tab w:val="left" w:pos="2880"/>
        </w:tabs>
        <w:ind w:left="1440" w:hanging="720"/>
        <w:rPr>
          <w:rFonts w:ascii="Arial" w:hAnsi="Arial" w:cs="Arial"/>
        </w:rPr>
      </w:pPr>
    </w:p>
    <w:p w14:paraId="3F519299" w14:textId="77777777" w:rsidR="004F7F65" w:rsidRPr="00844F07" w:rsidRDefault="004F7F65" w:rsidP="00C30079">
      <w:pPr>
        <w:numPr>
          <w:ilvl w:val="0"/>
          <w:numId w:val="11"/>
        </w:numPr>
        <w:tabs>
          <w:tab w:val="clear" w:pos="1080"/>
          <w:tab w:val="num" w:pos="1440"/>
          <w:tab w:val="left" w:pos="2160"/>
          <w:tab w:val="left" w:pos="2880"/>
        </w:tabs>
        <w:ind w:left="1440" w:hanging="720"/>
        <w:rPr>
          <w:rFonts w:ascii="Arial" w:hAnsi="Arial" w:cs="Arial"/>
        </w:rPr>
      </w:pPr>
      <w:r w:rsidRPr="00844F07">
        <w:rPr>
          <w:rFonts w:ascii="Arial" w:hAnsi="Arial" w:cs="Arial"/>
        </w:rPr>
        <w:t xml:space="preserve">In the event of circumstances when the total contract or purchase order value is not known at the </w:t>
      </w:r>
      <w:r w:rsidR="00EE1233" w:rsidRPr="00844F07">
        <w:rPr>
          <w:rFonts w:ascii="Arial" w:hAnsi="Arial" w:cs="Arial"/>
        </w:rPr>
        <w:t>time of the contract award</w:t>
      </w:r>
      <w:r w:rsidRPr="00844F07">
        <w:rPr>
          <w:rFonts w:ascii="Arial" w:hAnsi="Arial" w:cs="Arial"/>
        </w:rPr>
        <w:t xml:space="preserve">, the State Purchasing Agent, is authorized to collect an estimated fee and subsequent installments as often as the </w:t>
      </w:r>
      <w:r w:rsidR="00EE1233" w:rsidRPr="00844F07">
        <w:rPr>
          <w:rFonts w:ascii="Arial" w:hAnsi="Arial" w:cs="Arial"/>
        </w:rPr>
        <w:t xml:space="preserve">State Purchasing </w:t>
      </w:r>
      <w:r w:rsidRPr="00844F07">
        <w:rPr>
          <w:rFonts w:ascii="Arial" w:hAnsi="Arial" w:cs="Arial"/>
        </w:rPr>
        <w:t>Agent determines necessary, up to 180 days following the termination of the contract or purchase order, to equal the amount of the 1% fee.</w:t>
      </w:r>
    </w:p>
    <w:p w14:paraId="3771DA57" w14:textId="77777777" w:rsidR="00C30079" w:rsidRPr="00844F07" w:rsidRDefault="00C30079" w:rsidP="00C30079">
      <w:pPr>
        <w:keepNext/>
        <w:keepLines/>
        <w:tabs>
          <w:tab w:val="num" w:pos="1440"/>
          <w:tab w:val="left" w:pos="2160"/>
          <w:tab w:val="left" w:pos="2880"/>
        </w:tabs>
        <w:ind w:left="1440" w:hanging="720"/>
        <w:rPr>
          <w:rFonts w:ascii="Arial" w:hAnsi="Arial" w:cs="Arial"/>
        </w:rPr>
      </w:pPr>
    </w:p>
    <w:p w14:paraId="25D1FE85" w14:textId="77777777" w:rsidR="004F7F65" w:rsidRPr="00844F07" w:rsidRDefault="004F7F65" w:rsidP="00C30079">
      <w:pPr>
        <w:keepNext/>
        <w:keepLines/>
        <w:numPr>
          <w:ilvl w:val="0"/>
          <w:numId w:val="11"/>
        </w:numPr>
        <w:tabs>
          <w:tab w:val="clear" w:pos="1080"/>
          <w:tab w:val="num" w:pos="1440"/>
          <w:tab w:val="left" w:pos="2160"/>
          <w:tab w:val="left" w:pos="2880"/>
        </w:tabs>
        <w:ind w:left="1440" w:hanging="720"/>
        <w:rPr>
          <w:rFonts w:ascii="Arial" w:hAnsi="Arial" w:cs="Arial"/>
        </w:rPr>
      </w:pPr>
      <w:r w:rsidRPr="00844F07">
        <w:rPr>
          <w:rFonts w:ascii="Arial" w:hAnsi="Arial" w:cs="Arial"/>
        </w:rPr>
        <w:t>Failure to pay the 1% fee may result in:</w:t>
      </w:r>
    </w:p>
    <w:p w14:paraId="041DEFAA" w14:textId="77777777" w:rsidR="00C30079" w:rsidRPr="00844F07" w:rsidRDefault="00C30079" w:rsidP="00C30079">
      <w:pPr>
        <w:keepNext/>
        <w:keepLines/>
        <w:tabs>
          <w:tab w:val="num" w:pos="1440"/>
          <w:tab w:val="left" w:pos="2160"/>
        </w:tabs>
        <w:ind w:left="1440" w:hanging="720"/>
        <w:rPr>
          <w:rFonts w:ascii="Arial" w:hAnsi="Arial" w:cs="Arial"/>
        </w:rPr>
      </w:pPr>
    </w:p>
    <w:p w14:paraId="0B7FFAD8" w14:textId="77777777" w:rsidR="004F7F65" w:rsidRPr="00844F07" w:rsidRDefault="004F7F65" w:rsidP="00BF2823">
      <w:pPr>
        <w:keepNext/>
        <w:keepLines/>
        <w:numPr>
          <w:ilvl w:val="1"/>
          <w:numId w:val="1"/>
        </w:numPr>
        <w:ind w:hanging="720"/>
        <w:rPr>
          <w:rFonts w:ascii="Arial" w:hAnsi="Arial" w:cs="Arial"/>
        </w:rPr>
      </w:pPr>
      <w:r w:rsidRPr="00844F07">
        <w:rPr>
          <w:rFonts w:ascii="Arial" w:hAnsi="Arial" w:cs="Arial"/>
        </w:rPr>
        <w:t>Loss of future contracts or purchase orders with the State of Maine, at the discretion of the State Purchasing Agent,</w:t>
      </w:r>
    </w:p>
    <w:p w14:paraId="47C6D8C8" w14:textId="77777777" w:rsidR="00C30079" w:rsidRPr="00844F07" w:rsidRDefault="00C30079" w:rsidP="00C30079">
      <w:pPr>
        <w:keepNext/>
        <w:keepLines/>
        <w:tabs>
          <w:tab w:val="num" w:pos="2160"/>
        </w:tabs>
        <w:ind w:left="2160"/>
        <w:rPr>
          <w:rFonts w:ascii="Arial" w:hAnsi="Arial" w:cs="Arial"/>
        </w:rPr>
      </w:pPr>
    </w:p>
    <w:p w14:paraId="32773FDB" w14:textId="77777777" w:rsidR="004F7F65" w:rsidRPr="00844F07" w:rsidRDefault="004F7F65" w:rsidP="00BF2823">
      <w:pPr>
        <w:keepNext/>
        <w:keepLines/>
        <w:numPr>
          <w:ilvl w:val="1"/>
          <w:numId w:val="1"/>
        </w:numPr>
        <w:ind w:hanging="720"/>
        <w:rPr>
          <w:rFonts w:ascii="Arial" w:hAnsi="Arial" w:cs="Arial"/>
        </w:rPr>
      </w:pPr>
      <w:r w:rsidRPr="00844F07">
        <w:rPr>
          <w:rFonts w:ascii="Arial" w:hAnsi="Arial" w:cs="Arial"/>
        </w:rPr>
        <w:t>Immediate termination of the existing contract, within 30 days of written notification,</w:t>
      </w:r>
    </w:p>
    <w:p w14:paraId="23D98E2D" w14:textId="77777777" w:rsidR="00E71824" w:rsidRPr="00844F07" w:rsidRDefault="00E71824" w:rsidP="00F73539">
      <w:pPr>
        <w:tabs>
          <w:tab w:val="left" w:pos="720"/>
          <w:tab w:val="left" w:pos="1440"/>
          <w:tab w:val="left" w:pos="2160"/>
          <w:tab w:val="left" w:pos="2880"/>
        </w:tabs>
        <w:rPr>
          <w:rFonts w:ascii="Arial" w:hAnsi="Arial" w:cs="Arial"/>
        </w:rPr>
      </w:pPr>
    </w:p>
    <w:p w14:paraId="0B0D6B4B" w14:textId="77777777" w:rsidR="00E71824" w:rsidRPr="00844F07" w:rsidRDefault="00E71824" w:rsidP="00F73539">
      <w:pPr>
        <w:tabs>
          <w:tab w:val="left" w:pos="720"/>
          <w:tab w:val="left" w:pos="1440"/>
          <w:tab w:val="left" w:pos="2160"/>
          <w:tab w:val="left" w:pos="2880"/>
        </w:tabs>
        <w:rPr>
          <w:rFonts w:ascii="Arial" w:hAnsi="Arial" w:cs="Arial"/>
        </w:rPr>
      </w:pPr>
    </w:p>
    <w:p w14:paraId="1CD9C323" w14:textId="77777777" w:rsidR="000D1A27" w:rsidRPr="00844F07" w:rsidRDefault="004F7F65" w:rsidP="004E31B9">
      <w:pPr>
        <w:pStyle w:val="Heading1"/>
      </w:pPr>
      <w:bookmarkStart w:id="12" w:name="_Toc96767486"/>
      <w:bookmarkStart w:id="13" w:name="_Toc96767487"/>
      <w:bookmarkStart w:id="14" w:name="_Toc96767918"/>
      <w:bookmarkStart w:id="15" w:name="_Toc241567496"/>
      <w:bookmarkStart w:id="16" w:name="_Toc146532447"/>
      <w:r w:rsidRPr="00844F07">
        <w:t>§ 4</w:t>
      </w:r>
      <w:r w:rsidR="000D1A27" w:rsidRPr="00844F07">
        <w:t>.</w:t>
      </w:r>
      <w:r w:rsidR="000D1A27" w:rsidRPr="00844F07">
        <w:tab/>
        <w:t>COMPLAINTS OF NON-COMPLIANCE WITH THE CODE</w:t>
      </w:r>
      <w:bookmarkEnd w:id="12"/>
      <w:bookmarkEnd w:id="13"/>
      <w:bookmarkEnd w:id="14"/>
      <w:bookmarkEnd w:id="15"/>
      <w:bookmarkEnd w:id="16"/>
    </w:p>
    <w:p w14:paraId="691FD39A" w14:textId="77777777" w:rsidR="00F73539" w:rsidRPr="00844F07" w:rsidRDefault="00F73539" w:rsidP="00F73539">
      <w:pPr>
        <w:tabs>
          <w:tab w:val="left" w:pos="720"/>
          <w:tab w:val="left" w:pos="1440"/>
          <w:tab w:val="left" w:pos="2160"/>
          <w:tab w:val="left" w:pos="2880"/>
        </w:tabs>
        <w:ind w:left="2520" w:hanging="360"/>
        <w:rPr>
          <w:rFonts w:ascii="Arial" w:hAnsi="Arial" w:cs="Arial"/>
        </w:rPr>
      </w:pPr>
    </w:p>
    <w:p w14:paraId="0505BC80" w14:textId="77777777" w:rsidR="000D1A27" w:rsidRPr="00844F07" w:rsidRDefault="000D1A27" w:rsidP="00B87CF1">
      <w:pPr>
        <w:numPr>
          <w:ilvl w:val="0"/>
          <w:numId w:val="3"/>
        </w:numPr>
        <w:tabs>
          <w:tab w:val="left" w:pos="720"/>
          <w:tab w:val="left" w:pos="1440"/>
          <w:tab w:val="left" w:pos="2160"/>
          <w:tab w:val="left" w:pos="2880"/>
        </w:tabs>
        <w:ind w:left="1440" w:hanging="720"/>
        <w:rPr>
          <w:rFonts w:ascii="Arial" w:hAnsi="Arial" w:cs="Arial"/>
        </w:rPr>
      </w:pPr>
      <w:r w:rsidRPr="00844F07">
        <w:rPr>
          <w:rFonts w:ascii="Arial" w:hAnsi="Arial" w:cs="Arial"/>
        </w:rPr>
        <w:t>The State Purchasing Agent must initiate an investigation to determine whether there has been a violation of the Code if:</w:t>
      </w:r>
    </w:p>
    <w:p w14:paraId="481D3026" w14:textId="77777777" w:rsidR="000D1A27" w:rsidRPr="00844F07" w:rsidRDefault="000D1A27" w:rsidP="00F73539">
      <w:pPr>
        <w:tabs>
          <w:tab w:val="left" w:pos="720"/>
          <w:tab w:val="left" w:pos="1440"/>
          <w:tab w:val="left" w:pos="2160"/>
          <w:tab w:val="left" w:pos="2880"/>
        </w:tabs>
        <w:rPr>
          <w:rFonts w:ascii="Arial" w:hAnsi="Arial" w:cs="Arial"/>
        </w:rPr>
      </w:pPr>
    </w:p>
    <w:p w14:paraId="22CCFDBE" w14:textId="77777777" w:rsidR="000D1A27" w:rsidRPr="00844F07" w:rsidRDefault="000D1A27" w:rsidP="00B87CF1">
      <w:pPr>
        <w:numPr>
          <w:ilvl w:val="0"/>
          <w:numId w:val="4"/>
        </w:numPr>
        <w:tabs>
          <w:tab w:val="left" w:pos="720"/>
          <w:tab w:val="left" w:pos="1440"/>
          <w:tab w:val="left" w:pos="2160"/>
          <w:tab w:val="left" w:pos="2880"/>
        </w:tabs>
        <w:ind w:left="2160" w:hanging="720"/>
        <w:rPr>
          <w:rFonts w:ascii="Arial" w:hAnsi="Arial" w:cs="Arial"/>
        </w:rPr>
      </w:pPr>
      <w:r w:rsidRPr="00844F07">
        <w:rPr>
          <w:rFonts w:ascii="Arial" w:hAnsi="Arial" w:cs="Arial"/>
        </w:rPr>
        <w:t>The State Purchasing Agent has independent knowledge that a vendor or a sub-vendor is not in compliance with the Code;</w:t>
      </w:r>
    </w:p>
    <w:p w14:paraId="2D2F36FE" w14:textId="77777777" w:rsidR="000D1A27" w:rsidRPr="00844F07" w:rsidRDefault="000D1A27" w:rsidP="00B87CF1">
      <w:pPr>
        <w:tabs>
          <w:tab w:val="left" w:pos="720"/>
          <w:tab w:val="left" w:pos="1440"/>
          <w:tab w:val="left" w:pos="2160"/>
          <w:tab w:val="left" w:pos="2880"/>
        </w:tabs>
        <w:ind w:left="2160" w:hanging="720"/>
        <w:rPr>
          <w:rFonts w:ascii="Arial" w:hAnsi="Arial" w:cs="Arial"/>
        </w:rPr>
      </w:pPr>
    </w:p>
    <w:p w14:paraId="075D875E" w14:textId="77777777" w:rsidR="00F73539" w:rsidRPr="00844F07" w:rsidRDefault="000D1A27" w:rsidP="00B87CF1">
      <w:pPr>
        <w:numPr>
          <w:ilvl w:val="0"/>
          <w:numId w:val="4"/>
        </w:numPr>
        <w:tabs>
          <w:tab w:val="left" w:pos="720"/>
          <w:tab w:val="left" w:pos="1440"/>
          <w:tab w:val="left" w:pos="2160"/>
          <w:tab w:val="left" w:pos="2880"/>
        </w:tabs>
        <w:ind w:left="2160" w:hanging="720"/>
        <w:rPr>
          <w:rFonts w:ascii="Arial" w:hAnsi="Arial" w:cs="Arial"/>
        </w:rPr>
      </w:pPr>
      <w:r w:rsidRPr="00844F07">
        <w:rPr>
          <w:rFonts w:ascii="Arial" w:hAnsi="Arial" w:cs="Arial"/>
        </w:rPr>
        <w:t>The vendor informs the State Purchasing Agent that the vendor or a sub-vendor is not in compliance with the Code;</w:t>
      </w:r>
    </w:p>
    <w:p w14:paraId="2A1ED380" w14:textId="77777777" w:rsidR="000D1A27" w:rsidRPr="00844F07" w:rsidRDefault="000D1A27" w:rsidP="00B87CF1">
      <w:pPr>
        <w:tabs>
          <w:tab w:val="left" w:pos="720"/>
          <w:tab w:val="left" w:pos="1440"/>
          <w:tab w:val="left" w:pos="2160"/>
          <w:tab w:val="left" w:pos="2880"/>
        </w:tabs>
        <w:ind w:left="2160" w:hanging="720"/>
        <w:rPr>
          <w:rFonts w:ascii="Arial" w:hAnsi="Arial" w:cs="Arial"/>
        </w:rPr>
      </w:pPr>
    </w:p>
    <w:p w14:paraId="7BA4B1BC" w14:textId="77777777" w:rsidR="000D1A27" w:rsidRPr="00844F07" w:rsidRDefault="000D1A27" w:rsidP="00B87CF1">
      <w:pPr>
        <w:numPr>
          <w:ilvl w:val="0"/>
          <w:numId w:val="4"/>
        </w:numPr>
        <w:tabs>
          <w:tab w:val="left" w:pos="720"/>
          <w:tab w:val="left" w:pos="1440"/>
          <w:tab w:val="left" w:pos="2160"/>
          <w:tab w:val="left" w:pos="2880"/>
        </w:tabs>
        <w:ind w:left="2160" w:hanging="720"/>
        <w:rPr>
          <w:rFonts w:ascii="Arial" w:hAnsi="Arial" w:cs="Arial"/>
        </w:rPr>
      </w:pPr>
      <w:r w:rsidRPr="00844F07">
        <w:rPr>
          <w:rFonts w:ascii="Arial" w:hAnsi="Arial" w:cs="Arial"/>
        </w:rPr>
        <w:t>A worker for a vendor or sub-vendor files a written complaint directly with the State Purchasing Agent that the vendor or sub-vendor, to the best of the worker’s knowledge, is not in compliance with the Code;</w:t>
      </w:r>
    </w:p>
    <w:p w14:paraId="78436A23" w14:textId="77777777" w:rsidR="000D1A27" w:rsidRPr="00844F07" w:rsidRDefault="000D1A27" w:rsidP="00F73539">
      <w:pPr>
        <w:tabs>
          <w:tab w:val="left" w:pos="720"/>
          <w:tab w:val="left" w:pos="1440"/>
          <w:tab w:val="left" w:pos="2160"/>
          <w:tab w:val="left" w:pos="2880"/>
        </w:tabs>
        <w:rPr>
          <w:rFonts w:ascii="Arial" w:hAnsi="Arial" w:cs="Arial"/>
        </w:rPr>
      </w:pPr>
    </w:p>
    <w:p w14:paraId="4D4BAFD5" w14:textId="77777777" w:rsidR="00F73539" w:rsidRPr="00844F07" w:rsidRDefault="000D1A27" w:rsidP="00B87CF1">
      <w:pPr>
        <w:numPr>
          <w:ilvl w:val="0"/>
          <w:numId w:val="4"/>
        </w:numPr>
        <w:tabs>
          <w:tab w:val="left" w:pos="720"/>
          <w:tab w:val="left" w:pos="1440"/>
          <w:tab w:val="left" w:pos="2160"/>
          <w:tab w:val="left" w:pos="2880"/>
        </w:tabs>
        <w:ind w:left="2160" w:hanging="720"/>
        <w:rPr>
          <w:rFonts w:ascii="Arial" w:hAnsi="Arial" w:cs="Arial"/>
        </w:rPr>
      </w:pPr>
      <w:r w:rsidRPr="00844F07">
        <w:rPr>
          <w:rFonts w:ascii="Arial" w:hAnsi="Arial" w:cs="Arial"/>
        </w:rPr>
        <w:t>A third-party established and based outside the United States, on behalf of or on the basis of information from a worker or workers, files directly with the State Purchasing Agent a signed and dated written complaint that a vendor or a sub-vendor, to the best of the third-party complainant’s knowledge, is not in compliance with the Code.</w:t>
      </w:r>
      <w:r w:rsidR="00F73539" w:rsidRPr="00844F07">
        <w:rPr>
          <w:rFonts w:ascii="Arial" w:hAnsi="Arial" w:cs="Arial"/>
        </w:rPr>
        <w:t xml:space="preserve"> </w:t>
      </w:r>
      <w:r w:rsidRPr="00844F07">
        <w:rPr>
          <w:rFonts w:ascii="Arial" w:hAnsi="Arial" w:cs="Arial"/>
        </w:rPr>
        <w:t>If possible, the third-party’s written complaint will be signed and dated under oath before an official authorized to administer oaths;</w:t>
      </w:r>
    </w:p>
    <w:p w14:paraId="6BA5669A" w14:textId="77777777" w:rsidR="000D1A27" w:rsidRPr="00844F07" w:rsidRDefault="000D1A27" w:rsidP="00B87CF1">
      <w:pPr>
        <w:tabs>
          <w:tab w:val="left" w:pos="720"/>
          <w:tab w:val="left" w:pos="1440"/>
          <w:tab w:val="left" w:pos="2160"/>
          <w:tab w:val="left" w:pos="2880"/>
        </w:tabs>
        <w:ind w:left="2160" w:hanging="720"/>
        <w:rPr>
          <w:rFonts w:ascii="Arial" w:hAnsi="Arial" w:cs="Arial"/>
        </w:rPr>
      </w:pPr>
    </w:p>
    <w:p w14:paraId="435E152F" w14:textId="77777777" w:rsidR="00F73539" w:rsidRPr="00844F07" w:rsidRDefault="000D1A27" w:rsidP="00B87CF1">
      <w:pPr>
        <w:numPr>
          <w:ilvl w:val="0"/>
          <w:numId w:val="4"/>
        </w:numPr>
        <w:tabs>
          <w:tab w:val="left" w:pos="720"/>
          <w:tab w:val="left" w:pos="1440"/>
          <w:tab w:val="left" w:pos="2160"/>
          <w:tab w:val="left" w:pos="2880"/>
        </w:tabs>
        <w:ind w:left="2160" w:hanging="720"/>
        <w:rPr>
          <w:rFonts w:ascii="Arial" w:hAnsi="Arial" w:cs="Arial"/>
        </w:rPr>
      </w:pPr>
      <w:r w:rsidRPr="00844F07">
        <w:rPr>
          <w:rFonts w:ascii="Arial" w:hAnsi="Arial" w:cs="Arial"/>
        </w:rPr>
        <w:t>A third-party established and based in the United States, on behalf of or on the basis of information from a worker or workers, files directly with the State Purchasing Agent a written complaint, signed and dated under oath before an official authorized by applicable law to administer oaths, that, to the best of the third-party complainant’s knowledge, a vendor or a sub-vendor is not in compliance with the Code.</w:t>
      </w:r>
    </w:p>
    <w:p w14:paraId="0B5F9401" w14:textId="77777777" w:rsidR="000D1A27" w:rsidRPr="00844F07" w:rsidRDefault="000D1A27" w:rsidP="00F73539">
      <w:pPr>
        <w:tabs>
          <w:tab w:val="left" w:pos="720"/>
          <w:tab w:val="left" w:pos="1440"/>
          <w:tab w:val="left" w:pos="2160"/>
          <w:tab w:val="left" w:pos="2880"/>
        </w:tabs>
        <w:rPr>
          <w:rFonts w:ascii="Arial" w:hAnsi="Arial" w:cs="Arial"/>
        </w:rPr>
      </w:pPr>
    </w:p>
    <w:p w14:paraId="6CBD9B5D" w14:textId="77777777" w:rsidR="000D1A27" w:rsidRPr="00844F07" w:rsidRDefault="000D1A27" w:rsidP="00B87CF1">
      <w:pPr>
        <w:tabs>
          <w:tab w:val="left" w:pos="720"/>
          <w:tab w:val="left" w:pos="1440"/>
          <w:tab w:val="left" w:pos="2160"/>
          <w:tab w:val="left" w:pos="2880"/>
        </w:tabs>
        <w:ind w:left="1440"/>
        <w:rPr>
          <w:rFonts w:ascii="Arial" w:hAnsi="Arial" w:cs="Arial"/>
        </w:rPr>
      </w:pPr>
      <w:r w:rsidRPr="00844F07">
        <w:rPr>
          <w:rFonts w:ascii="Arial" w:hAnsi="Arial" w:cs="Arial"/>
        </w:rPr>
        <w:t>Any complaint made to the State Purchasing Agent must state with reasonable specificity each reason a party subject to the complaint is allegedly not in compliance with the Code.</w:t>
      </w:r>
    </w:p>
    <w:p w14:paraId="40FE370C" w14:textId="77777777" w:rsidR="000D1A27" w:rsidRPr="00844F07" w:rsidRDefault="000D1A27" w:rsidP="00F73539">
      <w:pPr>
        <w:tabs>
          <w:tab w:val="left" w:pos="720"/>
          <w:tab w:val="left" w:pos="1440"/>
          <w:tab w:val="left" w:pos="2160"/>
          <w:tab w:val="left" w:pos="2880"/>
        </w:tabs>
        <w:ind w:left="360"/>
        <w:rPr>
          <w:rFonts w:ascii="Arial" w:hAnsi="Arial" w:cs="Arial"/>
        </w:rPr>
      </w:pPr>
    </w:p>
    <w:p w14:paraId="73928F5D" w14:textId="77777777" w:rsidR="000D1A27" w:rsidRPr="00844F07" w:rsidRDefault="000D1A27" w:rsidP="00B87CF1">
      <w:pPr>
        <w:numPr>
          <w:ilvl w:val="0"/>
          <w:numId w:val="3"/>
        </w:numPr>
        <w:tabs>
          <w:tab w:val="left" w:pos="720"/>
          <w:tab w:val="left" w:pos="1440"/>
          <w:tab w:val="left" w:pos="2160"/>
          <w:tab w:val="left" w:pos="2880"/>
        </w:tabs>
        <w:ind w:left="1440" w:hanging="720"/>
        <w:rPr>
          <w:rFonts w:ascii="Arial" w:hAnsi="Arial" w:cs="Arial"/>
        </w:rPr>
      </w:pPr>
      <w:r w:rsidRPr="00844F07">
        <w:rPr>
          <w:rFonts w:ascii="Arial" w:hAnsi="Arial" w:cs="Arial"/>
        </w:rPr>
        <w:t xml:space="preserve">After receiving a complaint, filed in accordance with subsection A, </w:t>
      </w:r>
      <w:r w:rsidRPr="00844F07">
        <w:rPr>
          <w:rFonts w:ascii="Arial" w:hAnsi="Arial" w:cs="Arial"/>
          <w:i/>
        </w:rPr>
        <w:t>above</w:t>
      </w:r>
      <w:r w:rsidRPr="00844F07">
        <w:rPr>
          <w:rFonts w:ascii="Arial" w:hAnsi="Arial" w:cs="Arial"/>
        </w:rPr>
        <w:t>, alleging non-compliance with the Code, the State Purchasing Agent must timely contact, in writing and by certified letter, the vendor that is that subject of the complaint to inform the vendor of, and request a response to, the allegations made within fifteen (15) calendar days of receipt of the certified letter.</w:t>
      </w:r>
    </w:p>
    <w:p w14:paraId="5892D1FA" w14:textId="77777777" w:rsidR="00F73539" w:rsidRPr="00844F07" w:rsidRDefault="00F73539" w:rsidP="00B87CF1">
      <w:pPr>
        <w:tabs>
          <w:tab w:val="left" w:pos="720"/>
          <w:tab w:val="left" w:pos="1440"/>
          <w:tab w:val="left" w:pos="2160"/>
          <w:tab w:val="left" w:pos="2880"/>
        </w:tabs>
        <w:ind w:left="1440" w:hanging="720"/>
        <w:rPr>
          <w:rFonts w:ascii="Arial" w:hAnsi="Arial" w:cs="Arial"/>
        </w:rPr>
      </w:pPr>
    </w:p>
    <w:p w14:paraId="138E52F1" w14:textId="77777777" w:rsidR="000D1A27" w:rsidRPr="00844F07" w:rsidRDefault="000D1A27" w:rsidP="00B87CF1">
      <w:pPr>
        <w:numPr>
          <w:ilvl w:val="0"/>
          <w:numId w:val="3"/>
        </w:numPr>
        <w:tabs>
          <w:tab w:val="left" w:pos="720"/>
          <w:tab w:val="left" w:pos="1440"/>
          <w:tab w:val="left" w:pos="2160"/>
          <w:tab w:val="left" w:pos="2880"/>
        </w:tabs>
        <w:ind w:left="1440" w:hanging="720"/>
        <w:rPr>
          <w:rFonts w:ascii="Arial" w:hAnsi="Arial" w:cs="Arial"/>
        </w:rPr>
      </w:pPr>
      <w:r w:rsidRPr="00844F07">
        <w:rPr>
          <w:rFonts w:ascii="Arial" w:hAnsi="Arial" w:cs="Arial"/>
        </w:rPr>
        <w:lastRenderedPageBreak/>
        <w:t xml:space="preserve">The failure to respond to the State Purchasing Agent’s request within fifteen (15) calendar days shall be deemed a strong indication that the vendor may not </w:t>
      </w:r>
      <w:proofErr w:type="gramStart"/>
      <w:r w:rsidRPr="00844F07">
        <w:rPr>
          <w:rFonts w:ascii="Arial" w:hAnsi="Arial" w:cs="Arial"/>
        </w:rPr>
        <w:t>be in compliance with</w:t>
      </w:r>
      <w:proofErr w:type="gramEnd"/>
      <w:r w:rsidRPr="00844F07">
        <w:rPr>
          <w:rFonts w:ascii="Arial" w:hAnsi="Arial" w:cs="Arial"/>
        </w:rPr>
        <w:t xml:space="preserve"> the Code, in which case the State Purchasing Agent shall require the subject vendor to supplement its response with a newly executed affidavit, per section 2, </w:t>
      </w:r>
      <w:r w:rsidRPr="00844F07">
        <w:rPr>
          <w:rFonts w:ascii="Arial" w:hAnsi="Arial" w:cs="Arial"/>
          <w:i/>
        </w:rPr>
        <w:t>above</w:t>
      </w:r>
      <w:r w:rsidRPr="00844F07">
        <w:rPr>
          <w:rFonts w:ascii="Arial" w:hAnsi="Arial" w:cs="Arial"/>
        </w:rPr>
        <w:t>.</w:t>
      </w:r>
      <w:r w:rsidR="00F73539" w:rsidRPr="00844F07">
        <w:rPr>
          <w:rFonts w:ascii="Arial" w:hAnsi="Arial" w:cs="Arial"/>
        </w:rPr>
        <w:t xml:space="preserve"> </w:t>
      </w:r>
      <w:r w:rsidRPr="00844F07">
        <w:rPr>
          <w:rFonts w:ascii="Arial" w:hAnsi="Arial" w:cs="Arial"/>
        </w:rPr>
        <w:t>If a vendor fails to respond within thirty (30) calendar days of receipt of the State Purchasing Agent’s certified letter requesting a response, the State Purchasing Agent may initiate further action, up to and including termination of the State’s contract with the subject vendor.</w:t>
      </w:r>
    </w:p>
    <w:p w14:paraId="3F14717D" w14:textId="74930886" w:rsidR="00E71824" w:rsidRDefault="00E71824" w:rsidP="00F73539">
      <w:pPr>
        <w:tabs>
          <w:tab w:val="left" w:pos="720"/>
          <w:tab w:val="left" w:pos="1440"/>
          <w:tab w:val="left" w:pos="2160"/>
          <w:tab w:val="left" w:pos="2880"/>
        </w:tabs>
        <w:outlineLvl w:val="0"/>
        <w:rPr>
          <w:rFonts w:ascii="Arial" w:hAnsi="Arial" w:cs="Arial"/>
        </w:rPr>
      </w:pPr>
    </w:p>
    <w:p w14:paraId="47BAF4B7" w14:textId="77777777" w:rsidR="004E31B9" w:rsidRPr="00844F07" w:rsidRDefault="004E31B9" w:rsidP="00F73539">
      <w:pPr>
        <w:tabs>
          <w:tab w:val="left" w:pos="720"/>
          <w:tab w:val="left" w:pos="1440"/>
          <w:tab w:val="left" w:pos="2160"/>
          <w:tab w:val="left" w:pos="2880"/>
        </w:tabs>
        <w:outlineLvl w:val="0"/>
        <w:rPr>
          <w:rFonts w:ascii="Arial" w:hAnsi="Arial" w:cs="Arial"/>
        </w:rPr>
      </w:pPr>
    </w:p>
    <w:p w14:paraId="0E529178" w14:textId="77777777" w:rsidR="000D1A27" w:rsidRPr="00844F07" w:rsidRDefault="004F7F65" w:rsidP="004E31B9">
      <w:pPr>
        <w:pStyle w:val="Heading1"/>
        <w:ind w:left="720" w:hanging="720"/>
      </w:pPr>
      <w:bookmarkStart w:id="17" w:name="_Toc241567497"/>
      <w:bookmarkStart w:id="18" w:name="_Toc146532448"/>
      <w:r w:rsidRPr="00844F07">
        <w:t>§ 5</w:t>
      </w:r>
      <w:r w:rsidR="000D1A27" w:rsidRPr="00844F07">
        <w:t>.</w:t>
      </w:r>
      <w:r w:rsidR="000D1A27" w:rsidRPr="00844F07">
        <w:tab/>
        <w:t>DETERMINATIONS OF COMPLIANCE OR NON-COMPLIANCE WITH THE CODE</w:t>
      </w:r>
      <w:bookmarkEnd w:id="17"/>
      <w:bookmarkEnd w:id="18"/>
    </w:p>
    <w:p w14:paraId="10A35FE5" w14:textId="77777777" w:rsidR="000D1A27" w:rsidRPr="00844F07" w:rsidRDefault="000D1A27" w:rsidP="00F73539">
      <w:pPr>
        <w:tabs>
          <w:tab w:val="left" w:pos="720"/>
          <w:tab w:val="left" w:pos="1440"/>
          <w:tab w:val="left" w:pos="2160"/>
          <w:tab w:val="left" w:pos="2880"/>
        </w:tabs>
        <w:rPr>
          <w:rFonts w:ascii="Arial" w:hAnsi="Arial" w:cs="Arial"/>
        </w:rPr>
      </w:pPr>
    </w:p>
    <w:p w14:paraId="66A2899D" w14:textId="77777777" w:rsidR="00F73539" w:rsidRPr="00844F07" w:rsidRDefault="000D1A27" w:rsidP="00B87CF1">
      <w:pPr>
        <w:numPr>
          <w:ilvl w:val="1"/>
          <w:numId w:val="4"/>
        </w:numPr>
        <w:tabs>
          <w:tab w:val="left" w:pos="720"/>
          <w:tab w:val="left" w:pos="1440"/>
          <w:tab w:val="left" w:pos="2160"/>
          <w:tab w:val="left" w:pos="2880"/>
        </w:tabs>
        <w:ind w:left="1440" w:hanging="720"/>
        <w:rPr>
          <w:rFonts w:ascii="Arial" w:hAnsi="Arial" w:cs="Arial"/>
        </w:rPr>
      </w:pPr>
      <w:r w:rsidRPr="00844F07">
        <w:rPr>
          <w:rFonts w:ascii="Arial" w:hAnsi="Arial" w:cs="Arial"/>
        </w:rPr>
        <w:t xml:space="preserve">In </w:t>
      </w:r>
      <w:proofErr w:type="gramStart"/>
      <w:r w:rsidRPr="00844F07">
        <w:rPr>
          <w:rFonts w:ascii="Arial" w:hAnsi="Arial" w:cs="Arial"/>
        </w:rPr>
        <w:t>making a determination</w:t>
      </w:r>
      <w:proofErr w:type="gramEnd"/>
      <w:r w:rsidRPr="00844F07">
        <w:rPr>
          <w:rFonts w:ascii="Arial" w:hAnsi="Arial" w:cs="Arial"/>
        </w:rPr>
        <w:t xml:space="preserve"> of whether there has been a violation of the Code, the State Purchasing Agent may take into account any factors, information, sources of information, and materials deemed reliable and relevant by the State Purchasing Agent, as determined on a case-by-case basis.</w:t>
      </w:r>
    </w:p>
    <w:p w14:paraId="0486396F" w14:textId="77777777" w:rsidR="000D1A27" w:rsidRPr="00844F07" w:rsidRDefault="000D1A27" w:rsidP="00B87CF1">
      <w:pPr>
        <w:tabs>
          <w:tab w:val="left" w:pos="720"/>
          <w:tab w:val="left" w:pos="1440"/>
          <w:tab w:val="left" w:pos="2160"/>
          <w:tab w:val="left" w:pos="2880"/>
        </w:tabs>
        <w:ind w:left="1440" w:hanging="720"/>
        <w:rPr>
          <w:rFonts w:ascii="Arial" w:hAnsi="Arial" w:cs="Arial"/>
        </w:rPr>
      </w:pPr>
    </w:p>
    <w:p w14:paraId="2C56124B" w14:textId="77777777" w:rsidR="00F73539" w:rsidRPr="00844F07" w:rsidRDefault="000D1A27" w:rsidP="00B87CF1">
      <w:pPr>
        <w:numPr>
          <w:ilvl w:val="1"/>
          <w:numId w:val="4"/>
        </w:numPr>
        <w:tabs>
          <w:tab w:val="left" w:pos="720"/>
          <w:tab w:val="left" w:pos="1440"/>
          <w:tab w:val="left" w:pos="2160"/>
          <w:tab w:val="left" w:pos="2880"/>
        </w:tabs>
        <w:ind w:left="1440" w:hanging="720"/>
        <w:rPr>
          <w:rFonts w:ascii="Arial" w:hAnsi="Arial" w:cs="Arial"/>
        </w:rPr>
      </w:pPr>
      <w:r w:rsidRPr="00844F07">
        <w:rPr>
          <w:rFonts w:ascii="Arial" w:hAnsi="Arial" w:cs="Arial"/>
        </w:rPr>
        <w:t xml:space="preserve">The determination of whether a party subject to a complaint </w:t>
      </w:r>
      <w:proofErr w:type="gramStart"/>
      <w:r w:rsidRPr="00844F07">
        <w:rPr>
          <w:rFonts w:ascii="Arial" w:hAnsi="Arial" w:cs="Arial"/>
        </w:rPr>
        <w:t>is in compliance with</w:t>
      </w:r>
      <w:proofErr w:type="gramEnd"/>
      <w:r w:rsidRPr="00844F07">
        <w:rPr>
          <w:rFonts w:ascii="Arial" w:hAnsi="Arial" w:cs="Arial"/>
        </w:rPr>
        <w:t xml:space="preserve"> the Code shall be solely that of the State Purchasing Agent.</w:t>
      </w:r>
    </w:p>
    <w:p w14:paraId="7D089F35" w14:textId="77777777" w:rsidR="000D1A27" w:rsidRPr="00844F07" w:rsidRDefault="000D1A27" w:rsidP="00B87CF1">
      <w:pPr>
        <w:tabs>
          <w:tab w:val="left" w:pos="720"/>
          <w:tab w:val="left" w:pos="1440"/>
          <w:tab w:val="left" w:pos="2160"/>
          <w:tab w:val="left" w:pos="2880"/>
        </w:tabs>
        <w:ind w:left="1440" w:hanging="720"/>
        <w:rPr>
          <w:rFonts w:ascii="Arial" w:hAnsi="Arial" w:cs="Arial"/>
        </w:rPr>
      </w:pPr>
    </w:p>
    <w:p w14:paraId="4ED0BDE6" w14:textId="77777777" w:rsidR="000D1A27" w:rsidRPr="00844F07" w:rsidRDefault="000D1A27" w:rsidP="00B87CF1">
      <w:pPr>
        <w:numPr>
          <w:ilvl w:val="1"/>
          <w:numId w:val="4"/>
        </w:numPr>
        <w:tabs>
          <w:tab w:val="left" w:pos="720"/>
          <w:tab w:val="left" w:pos="1440"/>
          <w:tab w:val="left" w:pos="2160"/>
          <w:tab w:val="left" w:pos="2880"/>
        </w:tabs>
        <w:ind w:left="1440" w:hanging="720"/>
        <w:rPr>
          <w:rFonts w:ascii="Arial" w:hAnsi="Arial" w:cs="Arial"/>
        </w:rPr>
      </w:pPr>
      <w:r w:rsidRPr="00844F07">
        <w:rPr>
          <w:rFonts w:ascii="Arial" w:hAnsi="Arial" w:cs="Arial"/>
        </w:rPr>
        <w:t>After rendering a determination, the State Purchasing Agent promptly shall inform the complainant and vendor in writing.</w:t>
      </w:r>
    </w:p>
    <w:p w14:paraId="3911EDF5" w14:textId="77777777" w:rsidR="00EA7580" w:rsidRPr="00844F07" w:rsidRDefault="00EA7580" w:rsidP="00EA7580">
      <w:pPr>
        <w:tabs>
          <w:tab w:val="left" w:pos="1440"/>
          <w:tab w:val="left" w:pos="2160"/>
          <w:tab w:val="left" w:pos="2880"/>
        </w:tabs>
        <w:rPr>
          <w:rFonts w:ascii="Arial" w:hAnsi="Arial" w:cs="Arial"/>
        </w:rPr>
      </w:pPr>
    </w:p>
    <w:p w14:paraId="7FE29BD4" w14:textId="77777777" w:rsidR="000D1A27" w:rsidRPr="00844F07" w:rsidRDefault="000D1A27" w:rsidP="00F73539">
      <w:pPr>
        <w:tabs>
          <w:tab w:val="left" w:pos="720"/>
          <w:tab w:val="left" w:pos="1440"/>
          <w:tab w:val="left" w:pos="2160"/>
          <w:tab w:val="left" w:pos="2880"/>
        </w:tabs>
        <w:ind w:left="360"/>
        <w:rPr>
          <w:rFonts w:ascii="Arial" w:hAnsi="Arial" w:cs="Arial"/>
        </w:rPr>
      </w:pPr>
    </w:p>
    <w:p w14:paraId="33810D53" w14:textId="77777777" w:rsidR="000D1A27" w:rsidRPr="00844F07" w:rsidRDefault="000D1A27" w:rsidP="00F73539">
      <w:pPr>
        <w:tabs>
          <w:tab w:val="left" w:pos="720"/>
          <w:tab w:val="left" w:pos="1440"/>
          <w:tab w:val="left" w:pos="2160"/>
          <w:tab w:val="left" w:pos="2880"/>
        </w:tabs>
        <w:ind w:left="360"/>
        <w:rPr>
          <w:rFonts w:ascii="Arial" w:hAnsi="Arial" w:cs="Arial"/>
        </w:rPr>
      </w:pPr>
    </w:p>
    <w:p w14:paraId="78E905FC" w14:textId="77777777" w:rsidR="000D1A27" w:rsidRPr="00844F07" w:rsidRDefault="004F7F65" w:rsidP="004E31B9">
      <w:pPr>
        <w:pStyle w:val="Heading1"/>
        <w:ind w:left="720" w:hanging="720"/>
      </w:pPr>
      <w:bookmarkStart w:id="19" w:name="_Toc96767489"/>
      <w:bookmarkStart w:id="20" w:name="_Toc96767919"/>
      <w:bookmarkStart w:id="21" w:name="_Toc241567498"/>
      <w:bookmarkStart w:id="22" w:name="_Toc146532449"/>
      <w:r w:rsidRPr="00844F07">
        <w:t>§ 6</w:t>
      </w:r>
      <w:r w:rsidR="00512DC4" w:rsidRPr="00844F07">
        <w:t>.</w:t>
      </w:r>
      <w:r w:rsidR="000D1A27" w:rsidRPr="00844F07">
        <w:tab/>
        <w:t>CONSEQUENCES OF A DETERMINATION OF NON-COMPLIANCE WITH THE CODE</w:t>
      </w:r>
      <w:bookmarkEnd w:id="19"/>
      <w:bookmarkEnd w:id="20"/>
      <w:bookmarkEnd w:id="21"/>
      <w:bookmarkEnd w:id="22"/>
    </w:p>
    <w:p w14:paraId="1E9796C6" w14:textId="77777777" w:rsidR="000D1A27" w:rsidRPr="00844F07" w:rsidRDefault="000D1A27" w:rsidP="00B87CF1">
      <w:pPr>
        <w:keepNext/>
        <w:keepLines/>
        <w:tabs>
          <w:tab w:val="left" w:pos="720"/>
          <w:tab w:val="left" w:pos="1440"/>
          <w:tab w:val="left" w:pos="2160"/>
          <w:tab w:val="left" w:pos="2880"/>
        </w:tabs>
        <w:ind w:left="720" w:hanging="720"/>
        <w:rPr>
          <w:rFonts w:ascii="Arial" w:hAnsi="Arial" w:cs="Arial"/>
        </w:rPr>
      </w:pPr>
    </w:p>
    <w:p w14:paraId="387FF815" w14:textId="77777777" w:rsidR="00E34E8E" w:rsidRPr="00844F07" w:rsidRDefault="000D1A27" w:rsidP="00D76F6D">
      <w:pPr>
        <w:keepNext/>
        <w:keepLines/>
        <w:numPr>
          <w:ilvl w:val="1"/>
          <w:numId w:val="2"/>
        </w:numPr>
        <w:tabs>
          <w:tab w:val="clear" w:pos="720"/>
          <w:tab w:val="left" w:pos="1440"/>
          <w:tab w:val="left" w:pos="2160"/>
          <w:tab w:val="left" w:pos="2880"/>
        </w:tabs>
        <w:ind w:left="1440" w:hanging="720"/>
        <w:rPr>
          <w:rFonts w:ascii="Arial" w:hAnsi="Arial" w:cs="Arial"/>
        </w:rPr>
      </w:pPr>
      <w:r w:rsidRPr="00844F07">
        <w:rPr>
          <w:rFonts w:ascii="Arial" w:hAnsi="Arial" w:cs="Arial"/>
        </w:rPr>
        <w:t>If a vendor or a sub-vendor is determined by the State Purchasing Agent to be in non-compliance with the Code, the State Purchasing Agent shall inform the vendor and engage in discussions with the vendor about the violation.</w:t>
      </w:r>
      <w:r w:rsidR="00F73539" w:rsidRPr="00844F07">
        <w:rPr>
          <w:rFonts w:ascii="Arial" w:hAnsi="Arial" w:cs="Arial"/>
        </w:rPr>
        <w:t xml:space="preserve"> </w:t>
      </w:r>
      <w:r w:rsidRPr="00844F07">
        <w:rPr>
          <w:rFonts w:ascii="Arial" w:hAnsi="Arial" w:cs="Arial"/>
        </w:rPr>
        <w:t>The purpose of the discussions is to work in partnership with the vendor to influence the vendor to change its practices or to use its bargaining position with the offending sub-vendor to change its practices, rather than to cease doing business with the vendor or sub-vendor.</w:t>
      </w:r>
    </w:p>
    <w:p w14:paraId="205D026A" w14:textId="77777777" w:rsidR="00E34E8E" w:rsidRPr="00844F07" w:rsidRDefault="00E34E8E" w:rsidP="00D76F6D">
      <w:pPr>
        <w:keepNext/>
        <w:keepLines/>
        <w:tabs>
          <w:tab w:val="left" w:pos="1440"/>
          <w:tab w:val="left" w:pos="2160"/>
          <w:tab w:val="left" w:pos="2880"/>
        </w:tabs>
        <w:ind w:left="1440" w:hanging="720"/>
        <w:rPr>
          <w:rFonts w:ascii="Arial" w:hAnsi="Arial" w:cs="Arial"/>
        </w:rPr>
      </w:pPr>
    </w:p>
    <w:p w14:paraId="2B326C9C" w14:textId="77777777" w:rsidR="00F73539" w:rsidRPr="00844F07" w:rsidRDefault="000D1A27" w:rsidP="00D76F6D">
      <w:pPr>
        <w:keepNext/>
        <w:keepLines/>
        <w:numPr>
          <w:ilvl w:val="1"/>
          <w:numId w:val="2"/>
        </w:numPr>
        <w:tabs>
          <w:tab w:val="left" w:pos="1440"/>
          <w:tab w:val="left" w:pos="2160"/>
          <w:tab w:val="left" w:pos="2880"/>
        </w:tabs>
        <w:ind w:left="1440" w:hanging="720"/>
        <w:rPr>
          <w:rFonts w:ascii="Arial" w:hAnsi="Arial" w:cs="Arial"/>
        </w:rPr>
      </w:pPr>
      <w:r w:rsidRPr="00844F07">
        <w:rPr>
          <w:rFonts w:ascii="Arial" w:hAnsi="Arial" w:cs="Arial"/>
        </w:rPr>
        <w:t>The State Purchasing Agent shall prescribe appropriate measures for the vendor to take in order to comply with the Code.</w:t>
      </w:r>
      <w:r w:rsidR="00F73539" w:rsidRPr="00844F07">
        <w:rPr>
          <w:rFonts w:ascii="Arial" w:hAnsi="Arial" w:cs="Arial"/>
        </w:rPr>
        <w:t xml:space="preserve"> </w:t>
      </w:r>
      <w:r w:rsidRPr="00844F07">
        <w:rPr>
          <w:rFonts w:ascii="Arial" w:hAnsi="Arial" w:cs="Arial"/>
        </w:rPr>
        <w:t>Those steps may include, but are not limited to, the following:</w:t>
      </w:r>
    </w:p>
    <w:p w14:paraId="487D56D1" w14:textId="77777777" w:rsidR="000D1A27" w:rsidRPr="00844F07" w:rsidRDefault="000D1A27" w:rsidP="00D76F6D">
      <w:pPr>
        <w:tabs>
          <w:tab w:val="left" w:pos="720"/>
          <w:tab w:val="left" w:pos="1440"/>
          <w:tab w:val="left" w:pos="2160"/>
          <w:tab w:val="left" w:pos="2880"/>
        </w:tabs>
        <w:ind w:left="1440" w:hanging="720"/>
        <w:rPr>
          <w:rFonts w:ascii="Arial" w:hAnsi="Arial" w:cs="Arial"/>
        </w:rPr>
      </w:pPr>
    </w:p>
    <w:p w14:paraId="0B7867F8" w14:textId="77777777" w:rsidR="000D1A27" w:rsidRPr="00844F07" w:rsidRDefault="000D1A27" w:rsidP="00B87CF1">
      <w:pPr>
        <w:numPr>
          <w:ilvl w:val="0"/>
          <w:numId w:val="6"/>
        </w:numPr>
        <w:tabs>
          <w:tab w:val="left" w:pos="720"/>
          <w:tab w:val="left" w:pos="1440"/>
          <w:tab w:val="left" w:pos="2160"/>
          <w:tab w:val="left" w:pos="2880"/>
        </w:tabs>
        <w:ind w:left="2160" w:hanging="720"/>
        <w:rPr>
          <w:rFonts w:ascii="Arial" w:hAnsi="Arial" w:cs="Arial"/>
        </w:rPr>
      </w:pPr>
      <w:r w:rsidRPr="00844F07">
        <w:rPr>
          <w:rFonts w:ascii="Arial" w:hAnsi="Arial" w:cs="Arial"/>
        </w:rPr>
        <w:lastRenderedPageBreak/>
        <w:t>Requesting disclosure of names and addresses of suppliers at sub-vendors and sub-vendors’ working conditions;</w:t>
      </w:r>
    </w:p>
    <w:p w14:paraId="253958FB" w14:textId="77777777" w:rsidR="000D1A27" w:rsidRPr="00844F07" w:rsidRDefault="000D1A27" w:rsidP="00B87CF1">
      <w:pPr>
        <w:tabs>
          <w:tab w:val="left" w:pos="720"/>
          <w:tab w:val="left" w:pos="1440"/>
          <w:tab w:val="left" w:pos="2160"/>
          <w:tab w:val="left" w:pos="2880"/>
        </w:tabs>
        <w:ind w:left="2160" w:hanging="720"/>
        <w:rPr>
          <w:rFonts w:ascii="Arial" w:hAnsi="Arial" w:cs="Arial"/>
        </w:rPr>
      </w:pPr>
    </w:p>
    <w:p w14:paraId="24175E64" w14:textId="77777777" w:rsidR="000D1A27" w:rsidRPr="00844F07" w:rsidRDefault="000D1A27" w:rsidP="00B87CF1">
      <w:pPr>
        <w:numPr>
          <w:ilvl w:val="0"/>
          <w:numId w:val="6"/>
        </w:numPr>
        <w:tabs>
          <w:tab w:val="left" w:pos="720"/>
          <w:tab w:val="left" w:pos="1440"/>
          <w:tab w:val="left" w:pos="2160"/>
          <w:tab w:val="left" w:pos="2880"/>
        </w:tabs>
        <w:ind w:left="2160" w:hanging="720"/>
        <w:rPr>
          <w:rFonts w:ascii="Arial" w:hAnsi="Arial" w:cs="Arial"/>
        </w:rPr>
      </w:pPr>
      <w:r w:rsidRPr="00844F07">
        <w:rPr>
          <w:rFonts w:ascii="Arial" w:hAnsi="Arial" w:cs="Arial"/>
        </w:rPr>
        <w:t>Requesting that sub-vendors provide access to independent monitors;</w:t>
      </w:r>
    </w:p>
    <w:p w14:paraId="2F8CE790" w14:textId="77777777" w:rsidR="000D1A27" w:rsidRPr="00844F07" w:rsidRDefault="000D1A27" w:rsidP="00B87CF1">
      <w:pPr>
        <w:tabs>
          <w:tab w:val="left" w:pos="720"/>
          <w:tab w:val="left" w:pos="1440"/>
          <w:tab w:val="left" w:pos="2160"/>
          <w:tab w:val="left" w:pos="2880"/>
        </w:tabs>
        <w:ind w:left="2160" w:hanging="720"/>
        <w:rPr>
          <w:rFonts w:ascii="Arial" w:hAnsi="Arial" w:cs="Arial"/>
        </w:rPr>
      </w:pPr>
    </w:p>
    <w:p w14:paraId="4B9C52DB" w14:textId="77777777" w:rsidR="00224194" w:rsidRPr="00844F07" w:rsidRDefault="000D1A27" w:rsidP="00224194">
      <w:pPr>
        <w:numPr>
          <w:ilvl w:val="0"/>
          <w:numId w:val="6"/>
        </w:numPr>
        <w:tabs>
          <w:tab w:val="left" w:pos="720"/>
          <w:tab w:val="left" w:pos="1440"/>
          <w:tab w:val="left" w:pos="2160"/>
          <w:tab w:val="left" w:pos="2880"/>
        </w:tabs>
        <w:ind w:left="2160" w:hanging="720"/>
        <w:rPr>
          <w:rFonts w:ascii="Arial" w:hAnsi="Arial" w:cs="Arial"/>
        </w:rPr>
      </w:pPr>
      <w:r w:rsidRPr="00844F07">
        <w:rPr>
          <w:rFonts w:ascii="Arial" w:hAnsi="Arial" w:cs="Arial"/>
        </w:rPr>
        <w:t>Requesting that sub-vendors offer their workers the training and guidelines necessary to bring the workplace into compliance with the Code.</w:t>
      </w:r>
    </w:p>
    <w:p w14:paraId="472389B4" w14:textId="77777777" w:rsidR="00E71824" w:rsidRPr="00844F07" w:rsidRDefault="00E71824" w:rsidP="00F73539">
      <w:pPr>
        <w:tabs>
          <w:tab w:val="left" w:pos="720"/>
          <w:tab w:val="left" w:pos="1440"/>
          <w:tab w:val="left" w:pos="2160"/>
          <w:tab w:val="left" w:pos="2880"/>
        </w:tabs>
        <w:rPr>
          <w:rFonts w:ascii="Arial" w:hAnsi="Arial" w:cs="Arial"/>
        </w:rPr>
      </w:pPr>
    </w:p>
    <w:p w14:paraId="396698AE" w14:textId="77777777" w:rsidR="00E71824" w:rsidRPr="00844F07" w:rsidRDefault="00E71824" w:rsidP="00F73539">
      <w:pPr>
        <w:tabs>
          <w:tab w:val="left" w:pos="720"/>
          <w:tab w:val="left" w:pos="1440"/>
          <w:tab w:val="left" w:pos="2160"/>
          <w:tab w:val="left" w:pos="2880"/>
        </w:tabs>
        <w:rPr>
          <w:rFonts w:ascii="Arial" w:hAnsi="Arial" w:cs="Arial"/>
        </w:rPr>
      </w:pPr>
    </w:p>
    <w:p w14:paraId="2FFC2055" w14:textId="58779EC3" w:rsidR="000D1A27" w:rsidRPr="00844F07" w:rsidRDefault="004E31B9" w:rsidP="004E31B9">
      <w:pPr>
        <w:pStyle w:val="Heading1"/>
      </w:pPr>
      <w:bookmarkStart w:id="23" w:name="_Toc96767920"/>
      <w:bookmarkStart w:id="24" w:name="_Toc109102629"/>
      <w:bookmarkStart w:id="25" w:name="_Toc109102871"/>
      <w:bookmarkStart w:id="26" w:name="_Toc96767921"/>
      <w:bookmarkStart w:id="27" w:name="_Toc113166814"/>
      <w:bookmarkStart w:id="28" w:name="_Toc241567499"/>
      <w:bookmarkStart w:id="29" w:name="_Toc146532450"/>
      <w:r w:rsidRPr="00844F07">
        <w:t>§ 7.</w:t>
      </w:r>
      <w:r w:rsidRPr="00844F07">
        <w:tab/>
        <w:t>SUPPORT TO BIDDERS AND VENDORS</w:t>
      </w:r>
      <w:bookmarkEnd w:id="23"/>
      <w:bookmarkEnd w:id="24"/>
      <w:bookmarkEnd w:id="25"/>
      <w:bookmarkEnd w:id="26"/>
      <w:bookmarkEnd w:id="27"/>
      <w:bookmarkEnd w:id="28"/>
      <w:bookmarkEnd w:id="29"/>
    </w:p>
    <w:p w14:paraId="76711D8A" w14:textId="77777777" w:rsidR="000D1A27" w:rsidRPr="00844F07" w:rsidRDefault="000D1A27" w:rsidP="00F73539">
      <w:pPr>
        <w:tabs>
          <w:tab w:val="left" w:pos="720"/>
          <w:tab w:val="left" w:pos="1440"/>
          <w:tab w:val="left" w:pos="2160"/>
          <w:tab w:val="left" w:pos="2880"/>
        </w:tabs>
        <w:rPr>
          <w:rFonts w:ascii="Arial" w:hAnsi="Arial" w:cs="Arial"/>
          <w:caps/>
        </w:rPr>
      </w:pPr>
    </w:p>
    <w:p w14:paraId="6C872DF7" w14:textId="77777777" w:rsidR="00F73539" w:rsidRPr="00844F07" w:rsidRDefault="000D1A27" w:rsidP="00512DC4">
      <w:pPr>
        <w:tabs>
          <w:tab w:val="left" w:pos="720"/>
          <w:tab w:val="left" w:pos="1440"/>
          <w:tab w:val="left" w:pos="2160"/>
          <w:tab w:val="left" w:pos="2880"/>
        </w:tabs>
        <w:ind w:left="720"/>
        <w:rPr>
          <w:rFonts w:ascii="Arial" w:hAnsi="Arial" w:cs="Arial"/>
        </w:rPr>
      </w:pPr>
      <w:r w:rsidRPr="00844F07">
        <w:rPr>
          <w:rFonts w:ascii="Arial" w:hAnsi="Arial" w:cs="Arial"/>
        </w:rPr>
        <w:t>The State Purchasing Agent shall provide to bidders and vendors resources to assist with compliance with the Code.</w:t>
      </w:r>
      <w:r w:rsidR="00F73539" w:rsidRPr="00844F07">
        <w:rPr>
          <w:rFonts w:ascii="Arial" w:hAnsi="Arial" w:cs="Arial"/>
        </w:rPr>
        <w:t xml:space="preserve"> </w:t>
      </w:r>
      <w:r w:rsidRPr="00844F07">
        <w:rPr>
          <w:rFonts w:ascii="Arial" w:hAnsi="Arial" w:cs="Arial"/>
        </w:rPr>
        <w:t>One such resource shall be a publicly accessible list of bidders and vendors that have adopted the Code.</w:t>
      </w:r>
    </w:p>
    <w:p w14:paraId="18FB603B" w14:textId="77777777" w:rsidR="000D1A27" w:rsidRPr="00844F07" w:rsidRDefault="000D1A27" w:rsidP="004E31B9">
      <w:pPr>
        <w:tabs>
          <w:tab w:val="left" w:pos="720"/>
          <w:tab w:val="left" w:pos="1440"/>
          <w:tab w:val="left" w:pos="2160"/>
          <w:tab w:val="left" w:pos="2880"/>
        </w:tabs>
        <w:ind w:left="720" w:hanging="720"/>
        <w:rPr>
          <w:rFonts w:ascii="Arial" w:hAnsi="Arial" w:cs="Arial"/>
        </w:rPr>
      </w:pPr>
    </w:p>
    <w:p w14:paraId="7EA788E1" w14:textId="77777777" w:rsidR="000D1A27" w:rsidRPr="00844F07" w:rsidRDefault="000D1A27" w:rsidP="00F73539">
      <w:pPr>
        <w:tabs>
          <w:tab w:val="left" w:pos="720"/>
          <w:tab w:val="left" w:pos="1440"/>
          <w:tab w:val="left" w:pos="2160"/>
          <w:tab w:val="left" w:pos="2880"/>
        </w:tabs>
        <w:ind w:left="720" w:hanging="720"/>
        <w:rPr>
          <w:rFonts w:ascii="Arial" w:hAnsi="Arial" w:cs="Arial"/>
        </w:rPr>
      </w:pPr>
    </w:p>
    <w:p w14:paraId="7C3B0A95" w14:textId="77777777" w:rsidR="000D1A27" w:rsidRPr="00844F07" w:rsidRDefault="000D1A27" w:rsidP="00F73539">
      <w:pPr>
        <w:tabs>
          <w:tab w:val="left" w:pos="720"/>
          <w:tab w:val="left" w:pos="1440"/>
          <w:tab w:val="left" w:pos="2160"/>
          <w:tab w:val="left" w:pos="2880"/>
        </w:tabs>
        <w:ind w:left="720" w:hanging="720"/>
        <w:rPr>
          <w:rFonts w:ascii="Arial" w:hAnsi="Arial" w:cs="Arial"/>
        </w:rPr>
      </w:pPr>
    </w:p>
    <w:p w14:paraId="0011F73C" w14:textId="77777777" w:rsidR="000D1A27" w:rsidRPr="00844F07" w:rsidRDefault="00EE1233" w:rsidP="00F73539">
      <w:pPr>
        <w:tabs>
          <w:tab w:val="left" w:pos="720"/>
          <w:tab w:val="left" w:pos="1440"/>
          <w:tab w:val="left" w:pos="2160"/>
          <w:tab w:val="left" w:pos="2880"/>
        </w:tabs>
        <w:jc w:val="both"/>
        <w:rPr>
          <w:rFonts w:ascii="Arial" w:hAnsi="Arial" w:cs="Arial"/>
        </w:rPr>
      </w:pPr>
      <w:r w:rsidRPr="00844F07">
        <w:rPr>
          <w:rFonts w:ascii="Arial" w:hAnsi="Arial" w:cs="Arial"/>
        </w:rPr>
        <w:t xml:space="preserve">ORIGINAL </w:t>
      </w:r>
      <w:r w:rsidR="000D1A27" w:rsidRPr="00844F07">
        <w:rPr>
          <w:rFonts w:ascii="Arial" w:hAnsi="Arial" w:cs="Arial"/>
        </w:rPr>
        <w:t>STATUTORY AUTHORITY:</w:t>
      </w:r>
      <w:r w:rsidR="00F73539" w:rsidRPr="00844F07">
        <w:rPr>
          <w:rFonts w:ascii="Arial" w:hAnsi="Arial" w:cs="Arial"/>
        </w:rPr>
        <w:t xml:space="preserve"> </w:t>
      </w:r>
      <w:r w:rsidR="000D1A27" w:rsidRPr="00844F07">
        <w:rPr>
          <w:rFonts w:ascii="Arial" w:hAnsi="Arial" w:cs="Arial"/>
        </w:rPr>
        <w:t>5 M.R.S.A. §1825-O</w:t>
      </w:r>
    </w:p>
    <w:p w14:paraId="4C466B13" w14:textId="77777777" w:rsidR="000D1A27" w:rsidRPr="00844F07" w:rsidRDefault="00EE1233" w:rsidP="00F73539">
      <w:pPr>
        <w:tabs>
          <w:tab w:val="left" w:pos="720"/>
          <w:tab w:val="left" w:pos="1440"/>
          <w:tab w:val="left" w:pos="2160"/>
          <w:tab w:val="left" w:pos="2880"/>
        </w:tabs>
        <w:jc w:val="both"/>
        <w:rPr>
          <w:rFonts w:ascii="Arial" w:hAnsi="Arial" w:cs="Arial"/>
        </w:rPr>
      </w:pPr>
      <w:r w:rsidRPr="00844F07">
        <w:rPr>
          <w:rFonts w:ascii="Arial" w:hAnsi="Arial" w:cs="Arial"/>
        </w:rPr>
        <w:t>AMENDING STATUTORY AUTHORITY: 5 M.R.S.A §1825-B</w:t>
      </w:r>
    </w:p>
    <w:p w14:paraId="44868D2C" w14:textId="77777777" w:rsidR="00EE1233" w:rsidRPr="00844F07" w:rsidRDefault="00EE1233" w:rsidP="00F73539">
      <w:pPr>
        <w:tabs>
          <w:tab w:val="left" w:pos="720"/>
          <w:tab w:val="left" w:pos="1440"/>
          <w:tab w:val="left" w:pos="2160"/>
          <w:tab w:val="left" w:pos="2880"/>
        </w:tabs>
        <w:jc w:val="both"/>
        <w:rPr>
          <w:rFonts w:ascii="Arial" w:hAnsi="Arial" w:cs="Arial"/>
        </w:rPr>
      </w:pPr>
    </w:p>
    <w:p w14:paraId="78E2AD38" w14:textId="77777777" w:rsidR="00F73539" w:rsidRPr="00844F07" w:rsidRDefault="000D1A27" w:rsidP="00F73539">
      <w:pPr>
        <w:tabs>
          <w:tab w:val="left" w:pos="720"/>
          <w:tab w:val="left" w:pos="1440"/>
          <w:tab w:val="left" w:pos="2160"/>
          <w:tab w:val="left" w:pos="2880"/>
        </w:tabs>
        <w:jc w:val="both"/>
        <w:rPr>
          <w:rFonts w:ascii="Arial" w:hAnsi="Arial" w:cs="Arial"/>
        </w:rPr>
      </w:pPr>
      <w:r w:rsidRPr="00844F07">
        <w:rPr>
          <w:rFonts w:ascii="Arial" w:hAnsi="Arial" w:cs="Arial"/>
        </w:rPr>
        <w:t>EFFECTIVE DATE:</w:t>
      </w:r>
    </w:p>
    <w:p w14:paraId="2B1C2E30" w14:textId="77777777" w:rsidR="00512DC4" w:rsidRPr="00844F07" w:rsidRDefault="00B5628D" w:rsidP="00F73539">
      <w:pPr>
        <w:tabs>
          <w:tab w:val="left" w:pos="720"/>
          <w:tab w:val="left" w:pos="1440"/>
          <w:tab w:val="left" w:pos="2160"/>
          <w:tab w:val="left" w:pos="2880"/>
        </w:tabs>
        <w:jc w:val="both"/>
        <w:rPr>
          <w:rFonts w:ascii="Arial" w:hAnsi="Arial" w:cs="Arial"/>
          <w:color w:val="000000"/>
        </w:rPr>
      </w:pPr>
      <w:r w:rsidRPr="00844F07">
        <w:rPr>
          <w:rFonts w:ascii="Arial" w:hAnsi="Arial" w:cs="Arial"/>
        </w:rPr>
        <w:tab/>
      </w:r>
      <w:r w:rsidR="003C01F2" w:rsidRPr="00844F07">
        <w:rPr>
          <w:rFonts w:ascii="Arial" w:hAnsi="Arial" w:cs="Arial"/>
        </w:rPr>
        <w:t>February 2</w:t>
      </w:r>
      <w:r w:rsidRPr="00844F07">
        <w:rPr>
          <w:rFonts w:ascii="Arial" w:hAnsi="Arial" w:cs="Arial"/>
        </w:rPr>
        <w:t>, 2009</w:t>
      </w:r>
      <w:r w:rsidR="00512DC4" w:rsidRPr="00844F07">
        <w:rPr>
          <w:rFonts w:ascii="Arial" w:hAnsi="Arial" w:cs="Arial"/>
        </w:rPr>
        <w:t xml:space="preserve"> – filing 2006-424 (final adoption, </w:t>
      </w:r>
      <w:r w:rsidR="003C01F2" w:rsidRPr="00844F07">
        <w:rPr>
          <w:rFonts w:ascii="Arial" w:hAnsi="Arial" w:cs="Arial"/>
        </w:rPr>
        <w:t>routine technical</w:t>
      </w:r>
      <w:r w:rsidR="00512DC4" w:rsidRPr="00844F07">
        <w:rPr>
          <w:rFonts w:ascii="Arial" w:hAnsi="Arial" w:cs="Arial"/>
        </w:rPr>
        <w:t>)</w:t>
      </w:r>
    </w:p>
    <w:sectPr w:rsidR="00512DC4" w:rsidRPr="00844F07" w:rsidSect="004E31B9">
      <w:headerReference w:type="default" r:id="rId8"/>
      <w:footerReference w:type="even" r:id="rId9"/>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6AE50" w14:textId="77777777" w:rsidR="00F00B19" w:rsidRDefault="00F00B19">
      <w:r>
        <w:separator/>
      </w:r>
    </w:p>
  </w:endnote>
  <w:endnote w:type="continuationSeparator" w:id="0">
    <w:p w14:paraId="34200393" w14:textId="77777777" w:rsidR="00F00B19" w:rsidRDefault="00F0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C93B" w14:textId="77777777" w:rsidR="00BE10C5" w:rsidRDefault="00BE10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FDBBE4" w14:textId="77777777" w:rsidR="00BE10C5" w:rsidRDefault="00BE1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4B031" w14:textId="77777777" w:rsidR="00F00B19" w:rsidRDefault="00F00B19">
      <w:r>
        <w:separator/>
      </w:r>
    </w:p>
  </w:footnote>
  <w:footnote w:type="continuationSeparator" w:id="0">
    <w:p w14:paraId="40A469B3" w14:textId="77777777" w:rsidR="00F00B19" w:rsidRDefault="00F00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60AE" w14:textId="77777777" w:rsidR="00BE10C5" w:rsidRDefault="00BE10C5">
    <w:pPr>
      <w:pStyle w:val="Header"/>
      <w:rPr>
        <w:sz w:val="18"/>
        <w:szCs w:val="18"/>
      </w:rPr>
    </w:pPr>
  </w:p>
  <w:p w14:paraId="791DF12A" w14:textId="77777777" w:rsidR="00BE10C5" w:rsidRDefault="00BE10C5">
    <w:pPr>
      <w:pStyle w:val="Header"/>
      <w:rPr>
        <w:sz w:val="18"/>
        <w:szCs w:val="18"/>
      </w:rPr>
    </w:pPr>
  </w:p>
  <w:p w14:paraId="0CB9BF23" w14:textId="77777777" w:rsidR="00BE10C5" w:rsidRDefault="00BE10C5">
    <w:pPr>
      <w:pStyle w:val="Header"/>
      <w:rPr>
        <w:sz w:val="18"/>
        <w:szCs w:val="18"/>
      </w:rPr>
    </w:pPr>
  </w:p>
  <w:p w14:paraId="3DA3B059" w14:textId="1F87E962" w:rsidR="00BE10C5" w:rsidRPr="00844F07" w:rsidRDefault="00BE10C5" w:rsidP="00844F07">
    <w:pPr>
      <w:pStyle w:val="Header"/>
      <w:tabs>
        <w:tab w:val="clear" w:pos="8640"/>
        <w:tab w:val="left" w:pos="2160"/>
      </w:tabs>
      <w:jc w:val="both"/>
      <w:rPr>
        <w:rFonts w:ascii="Arial" w:hAnsi="Arial" w:cs="Arial"/>
        <w:sz w:val="18"/>
        <w:szCs w:val="18"/>
      </w:rPr>
    </w:pPr>
    <w:r w:rsidRPr="00844F07">
      <w:rPr>
        <w:rFonts w:ascii="Arial" w:hAnsi="Arial" w:cs="Arial"/>
        <w:sz w:val="18"/>
        <w:szCs w:val="18"/>
      </w:rPr>
      <w:t>18-554 Chapter 130, Implementing the State Purchasing Code of Conduct Requiring that Vendors Furnishing Apparel, Footwear, or Textiles to the State Provide Healthy, Safe, and Fair Working Conditions</w:t>
    </w:r>
  </w:p>
  <w:p w14:paraId="4BB12B43" w14:textId="355FBB30" w:rsidR="00BE10C5" w:rsidRPr="00844F07" w:rsidRDefault="00844F07" w:rsidP="00EA6F80">
    <w:pPr>
      <w:pStyle w:val="Header"/>
      <w:pBdr>
        <w:bottom w:val="single" w:sz="4" w:space="1" w:color="auto"/>
      </w:pBdr>
      <w:tabs>
        <w:tab w:val="clear" w:pos="8640"/>
        <w:tab w:val="left" w:pos="2160"/>
      </w:tabs>
      <w:ind w:left="2160" w:hanging="2160"/>
      <w:jc w:val="right"/>
      <w:rPr>
        <w:rStyle w:val="PageNumber"/>
        <w:rFonts w:ascii="Arial" w:hAnsi="Arial" w:cs="Arial"/>
        <w:sz w:val="18"/>
        <w:szCs w:val="18"/>
      </w:rPr>
    </w:pPr>
    <w:r>
      <w:rPr>
        <w:rFonts w:ascii="Arial" w:hAnsi="Arial" w:cs="Arial"/>
        <w:sz w:val="18"/>
        <w:szCs w:val="18"/>
      </w:rPr>
      <w:t>P</w:t>
    </w:r>
    <w:r w:rsidR="00BE10C5" w:rsidRPr="00844F07">
      <w:rPr>
        <w:rFonts w:ascii="Arial" w:hAnsi="Arial" w:cs="Arial"/>
        <w:sz w:val="18"/>
        <w:szCs w:val="18"/>
      </w:rPr>
      <w:t xml:space="preserve">age </w:t>
    </w:r>
    <w:r w:rsidR="00BE10C5" w:rsidRPr="00844F07">
      <w:rPr>
        <w:rStyle w:val="PageNumber"/>
        <w:rFonts w:ascii="Arial" w:hAnsi="Arial" w:cs="Arial"/>
        <w:sz w:val="18"/>
        <w:szCs w:val="18"/>
      </w:rPr>
      <w:fldChar w:fldCharType="begin"/>
    </w:r>
    <w:r w:rsidR="00BE10C5" w:rsidRPr="00844F07">
      <w:rPr>
        <w:rStyle w:val="PageNumber"/>
        <w:rFonts w:ascii="Arial" w:hAnsi="Arial" w:cs="Arial"/>
        <w:sz w:val="18"/>
        <w:szCs w:val="18"/>
      </w:rPr>
      <w:instrText xml:space="preserve"> PAGE </w:instrText>
    </w:r>
    <w:r w:rsidR="00BE10C5" w:rsidRPr="00844F07">
      <w:rPr>
        <w:rStyle w:val="PageNumber"/>
        <w:rFonts w:ascii="Arial" w:hAnsi="Arial" w:cs="Arial"/>
        <w:sz w:val="18"/>
        <w:szCs w:val="18"/>
      </w:rPr>
      <w:fldChar w:fldCharType="separate"/>
    </w:r>
    <w:r w:rsidR="00BF2823" w:rsidRPr="00844F07">
      <w:rPr>
        <w:rStyle w:val="PageNumber"/>
        <w:rFonts w:ascii="Arial" w:hAnsi="Arial" w:cs="Arial"/>
        <w:noProof/>
        <w:sz w:val="18"/>
        <w:szCs w:val="18"/>
      </w:rPr>
      <w:t>5</w:t>
    </w:r>
    <w:r w:rsidR="00BE10C5" w:rsidRPr="00844F07">
      <w:rPr>
        <w:rStyle w:val="PageNumber"/>
        <w:rFonts w:ascii="Arial" w:hAnsi="Arial" w:cs="Arial"/>
        <w:sz w:val="18"/>
        <w:szCs w:val="18"/>
      </w:rPr>
      <w:fldChar w:fldCharType="end"/>
    </w:r>
  </w:p>
  <w:p w14:paraId="66D57684" w14:textId="77777777" w:rsidR="00BE10C5" w:rsidRDefault="00BE10C5" w:rsidP="00EA6F80">
    <w:pPr>
      <w:pStyle w:val="Header"/>
      <w:tabs>
        <w:tab w:val="clear" w:pos="8640"/>
        <w:tab w:val="left" w:pos="2160"/>
      </w:tabs>
      <w:ind w:left="2160" w:hanging="2160"/>
      <w:jc w:val="right"/>
      <w:rPr>
        <w:sz w:val="18"/>
        <w:szCs w:val="18"/>
      </w:rPr>
    </w:pPr>
  </w:p>
  <w:p w14:paraId="2630833E" w14:textId="77777777" w:rsidR="00BE10C5" w:rsidRPr="00EA6F80" w:rsidRDefault="00BE10C5" w:rsidP="00EA6F80">
    <w:pPr>
      <w:pStyle w:val="Header"/>
      <w:tabs>
        <w:tab w:val="clear" w:pos="8640"/>
        <w:tab w:val="left" w:pos="2160"/>
      </w:tabs>
      <w:ind w:left="2160" w:hanging="2160"/>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584"/>
    <w:multiLevelType w:val="hybridMultilevel"/>
    <w:tmpl w:val="08D2D6AE"/>
    <w:lvl w:ilvl="0" w:tplc="83025C2A">
      <w:start w:val="6"/>
      <w:numFmt w:val="upperLetter"/>
      <w:lvlText w:val="%1."/>
      <w:lvlJc w:val="left"/>
      <w:pPr>
        <w:tabs>
          <w:tab w:val="num" w:pos="900"/>
        </w:tabs>
        <w:ind w:left="900" w:hanging="360"/>
      </w:pPr>
      <w:rPr>
        <w:rFonts w:hint="default"/>
        <w:strike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22B53A5"/>
    <w:multiLevelType w:val="multilevel"/>
    <w:tmpl w:val="0636B5DA"/>
    <w:lvl w:ilvl="0">
      <w:start w:val="1"/>
      <w:numFmt w:val="upperLetter"/>
      <w:lvlText w:val="%1."/>
      <w:lvlJc w:val="left"/>
      <w:pPr>
        <w:tabs>
          <w:tab w:val="num" w:pos="720"/>
        </w:tabs>
        <w:ind w:left="720" w:hanging="360"/>
      </w:pPr>
      <w:rPr>
        <w:rFonts w:hint="default"/>
        <w:b/>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431FB8"/>
    <w:multiLevelType w:val="multilevel"/>
    <w:tmpl w:val="0636B5DA"/>
    <w:lvl w:ilvl="0">
      <w:start w:val="1"/>
      <w:numFmt w:val="upperLetter"/>
      <w:lvlText w:val="%1."/>
      <w:lvlJc w:val="left"/>
      <w:pPr>
        <w:tabs>
          <w:tab w:val="num" w:pos="720"/>
        </w:tabs>
        <w:ind w:left="720" w:hanging="360"/>
      </w:pPr>
      <w:rPr>
        <w:rFonts w:hint="default"/>
        <w:b/>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E417D68"/>
    <w:multiLevelType w:val="hybridMultilevel"/>
    <w:tmpl w:val="0CE04912"/>
    <w:lvl w:ilvl="0" w:tplc="A43E6C78">
      <w:start w:val="1"/>
      <w:numFmt w:val="upperLetter"/>
      <w:lvlText w:val="%1."/>
      <w:lvlJc w:val="left"/>
      <w:pPr>
        <w:tabs>
          <w:tab w:val="num" w:pos="720"/>
        </w:tabs>
        <w:ind w:left="720" w:hanging="360"/>
      </w:pPr>
      <w:rPr>
        <w:rFonts w:hint="default"/>
        <w:b/>
      </w:rPr>
    </w:lvl>
    <w:lvl w:ilvl="1" w:tplc="EED030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CD26D7"/>
    <w:multiLevelType w:val="multilevel"/>
    <w:tmpl w:val="205AA74E"/>
    <w:lvl w:ilvl="0">
      <w:start w:val="1"/>
      <w:numFmt w:val="decimal"/>
      <w:lvlText w:val="%1."/>
      <w:lvlJc w:val="left"/>
      <w:pPr>
        <w:tabs>
          <w:tab w:val="num" w:pos="720"/>
        </w:tabs>
        <w:ind w:left="720" w:hanging="360"/>
      </w:pPr>
      <w:rPr>
        <w:rFonts w:hint="default"/>
        <w:b/>
      </w:rPr>
    </w:lvl>
    <w:lvl w:ilvl="1">
      <w:start w:val="1"/>
      <w:numFmt w:val="upperLetter"/>
      <w:lvlText w:val="%2."/>
      <w:lvlJc w:val="left"/>
      <w:pPr>
        <w:tabs>
          <w:tab w:val="num" w:pos="720"/>
        </w:tabs>
        <w:ind w:left="720" w:hanging="36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5" w15:restartNumberingAfterBreak="0">
    <w:nsid w:val="20CF57AC"/>
    <w:multiLevelType w:val="hybridMultilevel"/>
    <w:tmpl w:val="D6C495A6"/>
    <w:lvl w:ilvl="0" w:tplc="C8781E42">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7F5C897E">
      <w:start w:val="1"/>
      <w:numFmt w:val="upperLetter"/>
      <w:lvlText w:val="%5."/>
      <w:lvlJc w:val="left"/>
      <w:pPr>
        <w:tabs>
          <w:tab w:val="num" w:pos="2880"/>
        </w:tabs>
        <w:ind w:left="2880" w:hanging="360"/>
      </w:pPr>
      <w:rPr>
        <w:rFonts w:hint="default"/>
      </w:r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34ED2E57"/>
    <w:multiLevelType w:val="hybridMultilevel"/>
    <w:tmpl w:val="D2CEA434"/>
    <w:lvl w:ilvl="0" w:tplc="069E553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1509E3"/>
    <w:multiLevelType w:val="hybridMultilevel"/>
    <w:tmpl w:val="E4064C7E"/>
    <w:lvl w:ilvl="0" w:tplc="DC96DF90">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246B4C"/>
    <w:multiLevelType w:val="multilevel"/>
    <w:tmpl w:val="205AA74E"/>
    <w:lvl w:ilvl="0">
      <w:start w:val="1"/>
      <w:numFmt w:val="decimal"/>
      <w:lvlText w:val="%1."/>
      <w:lvlJc w:val="left"/>
      <w:pPr>
        <w:tabs>
          <w:tab w:val="num" w:pos="720"/>
        </w:tabs>
        <w:ind w:left="720" w:hanging="360"/>
      </w:pPr>
      <w:rPr>
        <w:rFonts w:hint="default"/>
        <w:b/>
      </w:rPr>
    </w:lvl>
    <w:lvl w:ilvl="1">
      <w:start w:val="1"/>
      <w:numFmt w:val="upperLetter"/>
      <w:lvlText w:val="%2."/>
      <w:lvlJc w:val="left"/>
      <w:pPr>
        <w:tabs>
          <w:tab w:val="num" w:pos="720"/>
        </w:tabs>
        <w:ind w:left="720" w:hanging="36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9" w15:restartNumberingAfterBreak="0">
    <w:nsid w:val="4B6766A1"/>
    <w:multiLevelType w:val="hybridMultilevel"/>
    <w:tmpl w:val="E7705F10"/>
    <w:lvl w:ilvl="0" w:tplc="5ED6C4B4">
      <w:start w:val="1"/>
      <w:numFmt w:val="decimal"/>
      <w:lvlText w:val="%1."/>
      <w:lvlJc w:val="left"/>
      <w:pPr>
        <w:tabs>
          <w:tab w:val="num" w:pos="720"/>
        </w:tabs>
        <w:ind w:left="720" w:hanging="360"/>
      </w:pPr>
      <w:rPr>
        <w:rFonts w:hint="default"/>
        <w:b/>
      </w:rPr>
    </w:lvl>
    <w:lvl w:ilvl="1" w:tplc="599635BC">
      <w:start w:val="1"/>
      <w:numFmt w:val="upperLetter"/>
      <w:lvlText w:val="%2."/>
      <w:lvlJc w:val="left"/>
      <w:pPr>
        <w:tabs>
          <w:tab w:val="num" w:pos="720"/>
        </w:tabs>
        <w:ind w:left="720" w:hanging="360"/>
      </w:pPr>
      <w:rPr>
        <w:rFonts w:hint="default"/>
        <w:b/>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15:restartNumberingAfterBreak="0">
    <w:nsid w:val="4BA94903"/>
    <w:multiLevelType w:val="hybridMultilevel"/>
    <w:tmpl w:val="0636B5DA"/>
    <w:lvl w:ilvl="0" w:tplc="08C6FDEA">
      <w:start w:val="1"/>
      <w:numFmt w:val="upperLetter"/>
      <w:lvlText w:val="%1."/>
      <w:lvlJc w:val="left"/>
      <w:pPr>
        <w:tabs>
          <w:tab w:val="num" w:pos="720"/>
        </w:tabs>
        <w:ind w:left="720" w:hanging="360"/>
      </w:pPr>
      <w:rPr>
        <w:rFonts w:hint="default"/>
        <w:b/>
        <w:strike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914094"/>
    <w:multiLevelType w:val="hybridMultilevel"/>
    <w:tmpl w:val="02F4ACA8"/>
    <w:lvl w:ilvl="0" w:tplc="98384ABC">
      <w:start w:val="1"/>
      <w:numFmt w:val="upperLetter"/>
      <w:lvlText w:val="%1."/>
      <w:lvlJc w:val="left"/>
      <w:pPr>
        <w:tabs>
          <w:tab w:val="num" w:pos="720"/>
        </w:tabs>
        <w:ind w:left="720" w:hanging="360"/>
      </w:pPr>
      <w:rPr>
        <w:rFonts w:hint="default"/>
        <w:b/>
      </w:rPr>
    </w:lvl>
    <w:lvl w:ilvl="1" w:tplc="5B68143C">
      <w:start w:val="1"/>
      <w:numFmt w:val="decimal"/>
      <w:lvlText w:val="%2."/>
      <w:lvlJc w:val="left"/>
      <w:pPr>
        <w:tabs>
          <w:tab w:val="num" w:pos="2160"/>
        </w:tabs>
        <w:ind w:left="216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19A1B8D"/>
    <w:multiLevelType w:val="hybridMultilevel"/>
    <w:tmpl w:val="70749C0C"/>
    <w:lvl w:ilvl="0" w:tplc="DC96DF90">
      <w:start w:val="1"/>
      <w:numFmt w:val="decimal"/>
      <w:lvlText w:val="%1."/>
      <w:lvlJc w:val="left"/>
      <w:pPr>
        <w:tabs>
          <w:tab w:val="num" w:pos="720"/>
        </w:tabs>
        <w:ind w:left="720" w:hanging="360"/>
      </w:pPr>
      <w:rPr>
        <w:rFonts w:hint="default"/>
        <w:b/>
      </w:rPr>
    </w:lvl>
    <w:lvl w:ilvl="1" w:tplc="DE5881BE">
      <w:start w:val="1"/>
      <w:numFmt w:val="upperLetter"/>
      <w:lvlText w:val="%2."/>
      <w:lvlJc w:val="left"/>
      <w:pPr>
        <w:tabs>
          <w:tab w:val="num" w:pos="720"/>
        </w:tabs>
        <w:ind w:left="720" w:hanging="360"/>
      </w:pPr>
      <w:rPr>
        <w:rFonts w:hint="default"/>
        <w:b/>
      </w:r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61A1372C"/>
    <w:multiLevelType w:val="hybridMultilevel"/>
    <w:tmpl w:val="AF98F3A4"/>
    <w:lvl w:ilvl="0" w:tplc="98384ABC">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ACE0E31"/>
    <w:multiLevelType w:val="hybridMultilevel"/>
    <w:tmpl w:val="F454EA22"/>
    <w:lvl w:ilvl="0" w:tplc="DA0EF52A">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F523CE5"/>
    <w:multiLevelType w:val="hybridMultilevel"/>
    <w:tmpl w:val="B9687DE4"/>
    <w:lvl w:ilvl="0" w:tplc="98384AB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6774168">
    <w:abstractNumId w:val="11"/>
  </w:num>
  <w:num w:numId="2" w16cid:durableId="469979493">
    <w:abstractNumId w:val="12"/>
  </w:num>
  <w:num w:numId="3" w16cid:durableId="1235432329">
    <w:abstractNumId w:val="3"/>
  </w:num>
  <w:num w:numId="4" w16cid:durableId="1180466618">
    <w:abstractNumId w:val="9"/>
  </w:num>
  <w:num w:numId="5" w16cid:durableId="196360538">
    <w:abstractNumId w:val="14"/>
  </w:num>
  <w:num w:numId="6" w16cid:durableId="1750615625">
    <w:abstractNumId w:val="6"/>
  </w:num>
  <w:num w:numId="7" w16cid:durableId="873150713">
    <w:abstractNumId w:val="5"/>
  </w:num>
  <w:num w:numId="8" w16cid:durableId="2044742702">
    <w:abstractNumId w:val="10"/>
  </w:num>
  <w:num w:numId="9" w16cid:durableId="1213224638">
    <w:abstractNumId w:val="7"/>
  </w:num>
  <w:num w:numId="10" w16cid:durableId="2096508743">
    <w:abstractNumId w:val="15"/>
  </w:num>
  <w:num w:numId="11" w16cid:durableId="18437008">
    <w:abstractNumId w:val="13"/>
  </w:num>
  <w:num w:numId="12" w16cid:durableId="2072077034">
    <w:abstractNumId w:val="0"/>
  </w:num>
  <w:num w:numId="13" w16cid:durableId="47733234">
    <w:abstractNumId w:val="1"/>
  </w:num>
  <w:num w:numId="14" w16cid:durableId="1786189201">
    <w:abstractNumId w:val="2"/>
  </w:num>
  <w:num w:numId="15" w16cid:durableId="184561298">
    <w:abstractNumId w:val="8"/>
  </w:num>
  <w:num w:numId="16" w16cid:durableId="15797105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182C"/>
    <w:rsid w:val="00025471"/>
    <w:rsid w:val="000554CF"/>
    <w:rsid w:val="000D1A27"/>
    <w:rsid w:val="00110CCC"/>
    <w:rsid w:val="00195901"/>
    <w:rsid w:val="002144BE"/>
    <w:rsid w:val="00224194"/>
    <w:rsid w:val="00264697"/>
    <w:rsid w:val="00334EAA"/>
    <w:rsid w:val="00382C5E"/>
    <w:rsid w:val="003A2E96"/>
    <w:rsid w:val="003C01F2"/>
    <w:rsid w:val="003D45AF"/>
    <w:rsid w:val="00476685"/>
    <w:rsid w:val="004A4C20"/>
    <w:rsid w:val="004C7DD3"/>
    <w:rsid w:val="004E31B9"/>
    <w:rsid w:val="004F7F65"/>
    <w:rsid w:val="00512DC4"/>
    <w:rsid w:val="0053182C"/>
    <w:rsid w:val="0055043F"/>
    <w:rsid w:val="005A6959"/>
    <w:rsid w:val="00620158"/>
    <w:rsid w:val="00643C15"/>
    <w:rsid w:val="00657A2D"/>
    <w:rsid w:val="00662A79"/>
    <w:rsid w:val="00673484"/>
    <w:rsid w:val="006A01C1"/>
    <w:rsid w:val="006E7BA3"/>
    <w:rsid w:val="00750B5F"/>
    <w:rsid w:val="00780BC3"/>
    <w:rsid w:val="00782D84"/>
    <w:rsid w:val="007A334B"/>
    <w:rsid w:val="008150DB"/>
    <w:rsid w:val="00844F07"/>
    <w:rsid w:val="00882F1A"/>
    <w:rsid w:val="00882FA5"/>
    <w:rsid w:val="008932EC"/>
    <w:rsid w:val="008A1DD6"/>
    <w:rsid w:val="009706DA"/>
    <w:rsid w:val="009B739E"/>
    <w:rsid w:val="00A06CD5"/>
    <w:rsid w:val="00A75395"/>
    <w:rsid w:val="00AF7884"/>
    <w:rsid w:val="00B32B49"/>
    <w:rsid w:val="00B51AC2"/>
    <w:rsid w:val="00B5628D"/>
    <w:rsid w:val="00B87CF1"/>
    <w:rsid w:val="00BD4E42"/>
    <w:rsid w:val="00BE10C5"/>
    <w:rsid w:val="00BF2823"/>
    <w:rsid w:val="00C30079"/>
    <w:rsid w:val="00C32B7F"/>
    <w:rsid w:val="00CA0B47"/>
    <w:rsid w:val="00CC76D7"/>
    <w:rsid w:val="00D45527"/>
    <w:rsid w:val="00D76F6D"/>
    <w:rsid w:val="00D90826"/>
    <w:rsid w:val="00D90919"/>
    <w:rsid w:val="00DB581B"/>
    <w:rsid w:val="00E34E8E"/>
    <w:rsid w:val="00E614CC"/>
    <w:rsid w:val="00E71824"/>
    <w:rsid w:val="00E860BB"/>
    <w:rsid w:val="00EA5C20"/>
    <w:rsid w:val="00EA6F80"/>
    <w:rsid w:val="00EA70CB"/>
    <w:rsid w:val="00EA7580"/>
    <w:rsid w:val="00EE1233"/>
    <w:rsid w:val="00EE429A"/>
    <w:rsid w:val="00F00B19"/>
    <w:rsid w:val="00F052E4"/>
    <w:rsid w:val="00F55822"/>
    <w:rsid w:val="00F60E91"/>
    <w:rsid w:val="00F6649B"/>
    <w:rsid w:val="00F73539"/>
    <w:rsid w:val="00F74C06"/>
    <w:rsid w:val="00F7551C"/>
    <w:rsid w:val="00F81991"/>
    <w:rsid w:val="00FA6E09"/>
    <w:rsid w:val="00FF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8976462"/>
  <w15:chartTrackingRefBased/>
  <w15:docId w15:val="{B5AD767C-25DB-4D5A-A2BF-3BEAA1D84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E31B9"/>
    <w:pPr>
      <w:tabs>
        <w:tab w:val="left" w:pos="720"/>
        <w:tab w:val="left" w:pos="1440"/>
        <w:tab w:val="left" w:pos="2160"/>
        <w:tab w:val="left" w:pos="2880"/>
        <w:tab w:val="left" w:pos="9360"/>
      </w:tabs>
      <w:outlineLvl w:val="0"/>
    </w:pPr>
    <w:rPr>
      <w:rFonts w:ascii="Arial" w:hAnsi="Arial" w:cs="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overflowPunct w:val="0"/>
      <w:autoSpaceDE w:val="0"/>
      <w:autoSpaceDN w:val="0"/>
      <w:adjustRightInd w:val="0"/>
      <w:ind w:left="780"/>
      <w:jc w:val="both"/>
      <w:textAlignment w:val="baseline"/>
    </w:pPr>
    <w:rPr>
      <w:szCs w:val="20"/>
    </w:rPr>
  </w:style>
  <w:style w:type="paragraph" w:styleId="TOC1">
    <w:name w:val="toc 1"/>
    <w:basedOn w:val="Normal"/>
    <w:next w:val="Normal"/>
    <w:autoRedefine/>
    <w:uiPriority w:val="39"/>
    <w:rsid w:val="004E31B9"/>
    <w:pPr>
      <w:tabs>
        <w:tab w:val="left" w:pos="720"/>
        <w:tab w:val="right" w:leader="dot" w:pos="10080"/>
      </w:tabs>
    </w:pPr>
    <w:rPr>
      <w:sz w:val="22"/>
    </w:rPr>
  </w:style>
  <w:style w:type="character" w:styleId="Hyperlink">
    <w:name w:val="Hyperlink"/>
    <w:uiPriority w:val="99"/>
    <w:rPr>
      <w:color w:val="0000FF"/>
      <w:u w:val="single"/>
    </w:rPr>
  </w:style>
  <w:style w:type="paragraph" w:styleId="BodyText">
    <w:name w:val="Body Text"/>
    <w:basedOn w:val="Normal"/>
    <w:pPr>
      <w:spacing w:after="120"/>
    </w:pPr>
  </w:style>
  <w:style w:type="character" w:styleId="PageNumber">
    <w:name w:val="page number"/>
    <w:basedOn w:val="DefaultParagraphFont"/>
  </w:style>
  <w:style w:type="character" w:customStyle="1" w:styleId="Heading1Char">
    <w:name w:val="Heading 1 Char"/>
    <w:link w:val="Heading1"/>
    <w:rsid w:val="004E31B9"/>
    <w:rPr>
      <w:rFonts w:ascii="Arial" w:hAnsi="Arial" w:cs="Arial"/>
      <w:b/>
      <w:sz w:val="24"/>
      <w:szCs w:val="24"/>
    </w:rPr>
  </w:style>
  <w:style w:type="paragraph" w:styleId="TOCHeading">
    <w:name w:val="TOC Heading"/>
    <w:basedOn w:val="Heading1"/>
    <w:next w:val="Normal"/>
    <w:uiPriority w:val="39"/>
    <w:unhideWhenUsed/>
    <w:qFormat/>
    <w:rsid w:val="004E31B9"/>
    <w:pPr>
      <w:keepNext/>
      <w:keepLines/>
      <w:tabs>
        <w:tab w:val="clear" w:pos="720"/>
        <w:tab w:val="clear" w:pos="1440"/>
        <w:tab w:val="clear" w:pos="2160"/>
        <w:tab w:val="clear" w:pos="2880"/>
        <w:tab w:val="clear" w:pos="9360"/>
      </w:tabs>
      <w:spacing w:before="240" w:line="259" w:lineRule="auto"/>
      <w:outlineLvl w:val="9"/>
    </w:pPr>
    <w:rPr>
      <w:rFonts w:ascii="Calibri Light" w:hAnsi="Calibri Light" w:cs="Times New Roman"/>
      <w:b w:val="0"/>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69F1FEB6FF2814B9A29C536CD3531DB" ma:contentTypeVersion="5" ma:contentTypeDescription="Create a new document." ma:contentTypeScope="" ma:versionID="7078dc5d2fa83e65c660b6186e02e6f8">
  <xsd:schema xmlns:xsd="http://www.w3.org/2001/XMLSchema" xmlns:xs="http://www.w3.org/2001/XMLSchema" xmlns:p="http://schemas.microsoft.com/office/2006/metadata/properties" xmlns:ns2="aa0a766d-a7e5-4403-be2d-c7b92f627a65" xmlns:ns3="c7067620-3c93-4237-9659-10f06bb47240" targetNamespace="http://schemas.microsoft.com/office/2006/metadata/properties" ma:root="true" ma:fieldsID="b07b1cc89bc5fe6e9352b7b2484b8b87" ns2:_="" ns3:_="">
    <xsd:import namespace="aa0a766d-a7e5-4403-be2d-c7b92f627a65"/>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a766d-a7e5-4403-be2d-c7b92f627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CD178D-C23B-4643-B20C-55597F6CDBAA}">
  <ds:schemaRefs>
    <ds:schemaRef ds:uri="http://schemas.openxmlformats.org/officeDocument/2006/bibliography"/>
  </ds:schemaRefs>
</ds:datastoreItem>
</file>

<file path=customXml/itemProps2.xml><?xml version="1.0" encoding="utf-8"?>
<ds:datastoreItem xmlns:ds="http://schemas.openxmlformats.org/officeDocument/2006/customXml" ds:itemID="{989FEFD7-2494-4D7D-8DC4-2C72E925DBE3}"/>
</file>

<file path=customXml/itemProps3.xml><?xml version="1.0" encoding="utf-8"?>
<ds:datastoreItem xmlns:ds="http://schemas.openxmlformats.org/officeDocument/2006/customXml" ds:itemID="{FB70EE3A-2AC5-4022-AAFF-EA4A267A53DD}"/>
</file>

<file path=customXml/itemProps4.xml><?xml version="1.0" encoding="utf-8"?>
<ds:datastoreItem xmlns:ds="http://schemas.openxmlformats.org/officeDocument/2006/customXml" ds:itemID="{F225C3BE-3D68-4788-86A1-DA9EDB0A1333}"/>
</file>

<file path=docProps/app.xml><?xml version="1.0" encoding="utf-8"?>
<Properties xmlns="http://schemas.openxmlformats.org/officeDocument/2006/extended-properties" xmlns:vt="http://schemas.openxmlformats.org/officeDocument/2006/docPropsVTypes">
  <Template>Normal.dotm</Template>
  <TotalTime>20</TotalTime>
  <Pages>7</Pages>
  <Words>1811</Words>
  <Characters>10327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Purpose  This Chapter supplements the State purchasing code of conduct, as set forth in 5 M</vt:lpstr>
    </vt:vector>
  </TitlesOfParts>
  <Company>State of Maine, DAFS</Company>
  <LinksUpToDate>false</LinksUpToDate>
  <CharactersWithSpaces>12114</CharactersWithSpaces>
  <SharedDoc>false</SharedDoc>
  <HLinks>
    <vt:vector size="42" baseType="variant">
      <vt:variant>
        <vt:i4>1572913</vt:i4>
      </vt:variant>
      <vt:variant>
        <vt:i4>38</vt:i4>
      </vt:variant>
      <vt:variant>
        <vt:i4>0</vt:i4>
      </vt:variant>
      <vt:variant>
        <vt:i4>5</vt:i4>
      </vt:variant>
      <vt:variant>
        <vt:lpwstr/>
      </vt:variant>
      <vt:variant>
        <vt:lpwstr>_Toc241567499</vt:lpwstr>
      </vt:variant>
      <vt:variant>
        <vt:i4>1572913</vt:i4>
      </vt:variant>
      <vt:variant>
        <vt:i4>32</vt:i4>
      </vt:variant>
      <vt:variant>
        <vt:i4>0</vt:i4>
      </vt:variant>
      <vt:variant>
        <vt:i4>5</vt:i4>
      </vt:variant>
      <vt:variant>
        <vt:lpwstr/>
      </vt:variant>
      <vt:variant>
        <vt:lpwstr>_Toc241567498</vt:lpwstr>
      </vt:variant>
      <vt:variant>
        <vt:i4>1572913</vt:i4>
      </vt:variant>
      <vt:variant>
        <vt:i4>26</vt:i4>
      </vt:variant>
      <vt:variant>
        <vt:i4>0</vt:i4>
      </vt:variant>
      <vt:variant>
        <vt:i4>5</vt:i4>
      </vt:variant>
      <vt:variant>
        <vt:lpwstr/>
      </vt:variant>
      <vt:variant>
        <vt:lpwstr>_Toc241567497</vt:lpwstr>
      </vt:variant>
      <vt:variant>
        <vt:i4>1572913</vt:i4>
      </vt:variant>
      <vt:variant>
        <vt:i4>20</vt:i4>
      </vt:variant>
      <vt:variant>
        <vt:i4>0</vt:i4>
      </vt:variant>
      <vt:variant>
        <vt:i4>5</vt:i4>
      </vt:variant>
      <vt:variant>
        <vt:lpwstr/>
      </vt:variant>
      <vt:variant>
        <vt:lpwstr>_Toc241567496</vt:lpwstr>
      </vt:variant>
      <vt:variant>
        <vt:i4>1572913</vt:i4>
      </vt:variant>
      <vt:variant>
        <vt:i4>14</vt:i4>
      </vt:variant>
      <vt:variant>
        <vt:i4>0</vt:i4>
      </vt:variant>
      <vt:variant>
        <vt:i4>5</vt:i4>
      </vt:variant>
      <vt:variant>
        <vt:lpwstr/>
      </vt:variant>
      <vt:variant>
        <vt:lpwstr>_Toc241567495</vt:lpwstr>
      </vt:variant>
      <vt:variant>
        <vt:i4>1572913</vt:i4>
      </vt:variant>
      <vt:variant>
        <vt:i4>8</vt:i4>
      </vt:variant>
      <vt:variant>
        <vt:i4>0</vt:i4>
      </vt:variant>
      <vt:variant>
        <vt:i4>5</vt:i4>
      </vt:variant>
      <vt:variant>
        <vt:lpwstr/>
      </vt:variant>
      <vt:variant>
        <vt:lpwstr>_Toc241567494</vt:lpwstr>
      </vt:variant>
      <vt:variant>
        <vt:i4>1572913</vt:i4>
      </vt:variant>
      <vt:variant>
        <vt:i4>2</vt:i4>
      </vt:variant>
      <vt:variant>
        <vt:i4>0</vt:i4>
      </vt:variant>
      <vt:variant>
        <vt:i4>5</vt:i4>
      </vt:variant>
      <vt:variant>
        <vt:lpwstr/>
      </vt:variant>
      <vt:variant>
        <vt:lpwstr>_Toc241567493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  This Chapter supplements the State purchasing code of conduct, as set forth in 5 M</dc:title>
  <dc:subject/>
  <dc:creator>Betty.M.Lamoreau</dc:creator>
  <cp:keywords/>
  <dc:description/>
  <cp:lastModifiedBy>Gibbons, Kathleen</cp:lastModifiedBy>
  <cp:revision>3</cp:revision>
  <cp:lastPrinted>2009-09-24T18:59:00Z</cp:lastPrinted>
  <dcterms:created xsi:type="dcterms:W3CDTF">2023-09-25T14:54:00Z</dcterms:created>
  <dcterms:modified xsi:type="dcterms:W3CDTF">2023-09-25T15:13:00Z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0x010100169F1FEB6FF2814B9A29C536CD3531DB</vt:lpwstr>
  </property>
</Properties>
</file>