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4D" w:rsidRDefault="009B004D" w:rsidP="00F1456C">
      <w:pPr>
        <w:pStyle w:val="DefaultText"/>
        <w:jc w:val="center"/>
        <w:rPr>
          <w:sz w:val="60"/>
        </w:rPr>
      </w:pPr>
      <w:bookmarkStart w:id="0" w:name="_GoBack"/>
      <w:bookmarkEnd w:id="0"/>
    </w:p>
    <w:p w:rsidR="00F1456C" w:rsidRDefault="00F1456C" w:rsidP="00F1456C">
      <w:pPr>
        <w:pStyle w:val="DefaultText"/>
        <w:jc w:val="center"/>
        <w:rPr>
          <w:sz w:val="60"/>
        </w:rPr>
      </w:pPr>
      <w:r>
        <w:rPr>
          <w:sz w:val="60"/>
        </w:rPr>
        <w:t xml:space="preserve">Maine Working Waterfront </w:t>
      </w:r>
      <w:r w:rsidR="00AB0075">
        <w:rPr>
          <w:sz w:val="60"/>
        </w:rPr>
        <w:br/>
        <w:t xml:space="preserve">Access </w:t>
      </w:r>
      <w:r>
        <w:rPr>
          <w:sz w:val="60"/>
        </w:rPr>
        <w:t xml:space="preserve">Protection Program </w:t>
      </w:r>
    </w:p>
    <w:p w:rsidR="00F1456C" w:rsidRDefault="00F1456C" w:rsidP="00F1456C">
      <w:pPr>
        <w:pStyle w:val="DefaultText"/>
        <w:jc w:val="center"/>
        <w:rPr>
          <w:sz w:val="60"/>
        </w:rPr>
      </w:pPr>
    </w:p>
    <w:p w:rsidR="00F1456C" w:rsidRDefault="00F1456C" w:rsidP="00F1456C">
      <w:pPr>
        <w:pStyle w:val="DefaultText"/>
        <w:jc w:val="center"/>
        <w:rPr>
          <w:color w:val="FFFFFF"/>
          <w:sz w:val="60"/>
        </w:rPr>
      </w:pPr>
    </w:p>
    <w:p w:rsidR="00F1456C" w:rsidRDefault="00F1456C" w:rsidP="00F1456C">
      <w:pPr>
        <w:pStyle w:val="DefaultText"/>
        <w:jc w:val="center"/>
        <w:rPr>
          <w:color w:val="FFFFFF"/>
          <w:sz w:val="48"/>
        </w:rPr>
      </w:pPr>
      <w:r>
        <w:rPr>
          <w:sz w:val="60"/>
        </w:rPr>
        <w:t>Proposal Workbook</w:t>
      </w:r>
    </w:p>
    <w:p w:rsidR="00F1456C" w:rsidRPr="00FA2A54" w:rsidRDefault="00F1456C" w:rsidP="00F1456C">
      <w:pPr>
        <w:pStyle w:val="DefaultText"/>
        <w:jc w:val="center"/>
        <w:rPr>
          <w:b/>
          <w:color w:val="008000"/>
        </w:rPr>
      </w:pPr>
      <w:r w:rsidRPr="00FA2A54">
        <w:rPr>
          <w:b/>
          <w:color w:val="008000"/>
          <w:sz w:val="48"/>
        </w:rPr>
        <w:t>Board Adopted Policy &amp; Guidelines</w:t>
      </w:r>
    </w:p>
    <w:p w:rsidR="00F1456C" w:rsidRDefault="00F1456C" w:rsidP="00F1456C">
      <w:pPr>
        <w:pStyle w:val="DefaultText"/>
      </w:pPr>
    </w:p>
    <w:p w:rsidR="00F1456C" w:rsidRDefault="00F1456C" w:rsidP="00F1456C">
      <w:pPr>
        <w:pStyle w:val="DefaultText"/>
      </w:pPr>
    </w:p>
    <w:p w:rsidR="00F1456C" w:rsidRDefault="00F1456C" w:rsidP="00F1456C">
      <w:pPr>
        <w:pStyle w:val="DefaultText"/>
        <w:ind w:left="720" w:hanging="720"/>
        <w:jc w:val="center"/>
        <w:rPr>
          <w:rStyle w:val="InitialStyle"/>
          <w:sz w:val="60"/>
        </w:rPr>
      </w:pPr>
    </w:p>
    <w:p w:rsidR="00F1456C" w:rsidRDefault="00C85110" w:rsidP="00F1456C">
      <w:pPr>
        <w:pStyle w:val="DefaultText"/>
        <w:ind w:left="720" w:hanging="720"/>
        <w:jc w:val="center"/>
        <w:rPr>
          <w:rStyle w:val="InitialStyle"/>
          <w:sz w:val="60"/>
        </w:rPr>
      </w:pPr>
      <w:r>
        <w:rPr>
          <w:noProof/>
        </w:rPr>
        <w:drawing>
          <wp:anchor distT="0" distB="0" distL="114300" distR="114300" simplePos="0" relativeHeight="251658752" behindDoc="0" locked="0" layoutInCell="1" allowOverlap="1">
            <wp:simplePos x="0" y="0"/>
            <wp:positionH relativeFrom="column">
              <wp:posOffset>2596515</wp:posOffset>
            </wp:positionH>
            <wp:positionV relativeFrom="paragraph">
              <wp:posOffset>934720</wp:posOffset>
            </wp:positionV>
            <wp:extent cx="1325880" cy="1310640"/>
            <wp:effectExtent l="0" t="0" r="0" b="0"/>
            <wp:wrapSquare wrapText="bothSides"/>
            <wp:docPr id="5" name="Picture 5" descr="DM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3901440</wp:posOffset>
            </wp:positionH>
            <wp:positionV relativeFrom="paragraph">
              <wp:posOffset>376555</wp:posOffset>
            </wp:positionV>
            <wp:extent cx="2040890" cy="2644140"/>
            <wp:effectExtent l="0" t="0" r="0" b="0"/>
            <wp:wrapSquare wrapText="bothSides"/>
            <wp:docPr id="4" name="Picture 4" descr="New_MC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MCP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890" cy="2644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56C" w:rsidRDefault="00C85110" w:rsidP="00F1456C">
      <w:pPr>
        <w:pStyle w:val="DefaultText"/>
        <w:ind w:left="720" w:hanging="720"/>
        <w:jc w:val="center"/>
        <w:rPr>
          <w:rStyle w:val="InitialStyle"/>
          <w:sz w:val="60"/>
        </w:rPr>
      </w:pPr>
      <w:r>
        <w:rPr>
          <w:noProof/>
        </w:rPr>
        <w:drawing>
          <wp:anchor distT="0" distB="0" distL="114300" distR="114300" simplePos="0" relativeHeight="251656704" behindDoc="0" locked="0" layoutInCell="1" allowOverlap="1">
            <wp:simplePos x="0" y="0"/>
            <wp:positionH relativeFrom="column">
              <wp:posOffset>-1905</wp:posOffset>
            </wp:positionH>
            <wp:positionV relativeFrom="paragraph">
              <wp:posOffset>236220</wp:posOffset>
            </wp:positionV>
            <wp:extent cx="2552700" cy="1790700"/>
            <wp:effectExtent l="0" t="0" r="0" b="0"/>
            <wp:wrapSquare wrapText="bothSides"/>
            <wp:docPr id="3" name="Picture 3" descr="COLORLM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LMF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56C" w:rsidRDefault="00F1456C" w:rsidP="00F1456C">
      <w:pPr>
        <w:pStyle w:val="DefaultText"/>
        <w:ind w:left="720" w:hanging="720"/>
        <w:jc w:val="center"/>
        <w:rPr>
          <w:rStyle w:val="InitialStyle"/>
          <w:sz w:val="60"/>
        </w:rPr>
      </w:pPr>
    </w:p>
    <w:p w:rsidR="00F1456C" w:rsidRPr="00960853" w:rsidRDefault="00F1456C" w:rsidP="00960853">
      <w:pPr>
        <w:pStyle w:val="DefaultText"/>
        <w:ind w:left="720" w:hanging="720"/>
        <w:jc w:val="center"/>
        <w:rPr>
          <w:rStyle w:val="InitialStyle"/>
          <w:sz w:val="60"/>
        </w:rPr>
      </w:pPr>
    </w:p>
    <w:p w:rsidR="00F1456C" w:rsidRPr="00AC584C" w:rsidRDefault="00960853" w:rsidP="00F1456C">
      <w:pPr>
        <w:pStyle w:val="DefaultText"/>
        <w:jc w:val="center"/>
        <w:rPr>
          <w:rStyle w:val="InitialStyle"/>
          <w:rFonts w:ascii="Garamond" w:hAnsi="Garamond"/>
          <w:sz w:val="26"/>
          <w:szCs w:val="26"/>
        </w:rPr>
      </w:pPr>
      <w:r>
        <w:rPr>
          <w:rStyle w:val="InitialStyle"/>
          <w:rFonts w:ascii="Garamond" w:hAnsi="Garamond"/>
          <w:sz w:val="26"/>
          <w:szCs w:val="26"/>
        </w:rPr>
        <w:t xml:space="preserve">Last Revised: </w:t>
      </w:r>
      <w:r w:rsidR="0077607B">
        <w:rPr>
          <w:rStyle w:val="InitialStyle"/>
          <w:rFonts w:ascii="Garamond" w:hAnsi="Garamond"/>
          <w:sz w:val="26"/>
          <w:szCs w:val="26"/>
        </w:rPr>
        <w:t>November</w:t>
      </w:r>
      <w:r>
        <w:rPr>
          <w:rStyle w:val="InitialStyle"/>
          <w:rFonts w:ascii="Garamond" w:hAnsi="Garamond"/>
          <w:sz w:val="26"/>
          <w:szCs w:val="26"/>
        </w:rPr>
        <w:t>, 2018</w:t>
      </w:r>
    </w:p>
    <w:p w:rsidR="00F1456C" w:rsidRPr="00AC584C" w:rsidRDefault="00F1456C" w:rsidP="00F1456C">
      <w:pPr>
        <w:pStyle w:val="DefaultText"/>
        <w:jc w:val="center"/>
        <w:rPr>
          <w:rStyle w:val="InitialStyle"/>
          <w:rFonts w:ascii="Garamond" w:hAnsi="Garamond"/>
          <w:sz w:val="26"/>
          <w:szCs w:val="26"/>
        </w:rPr>
      </w:pPr>
    </w:p>
    <w:p w:rsidR="00F1456C" w:rsidRPr="00AC584C" w:rsidRDefault="00F1456C" w:rsidP="00F1456C">
      <w:pPr>
        <w:pStyle w:val="DefaultText"/>
        <w:jc w:val="center"/>
        <w:rPr>
          <w:rStyle w:val="InitialStyle"/>
          <w:rFonts w:ascii="Garamond" w:hAnsi="Garamond"/>
          <w:sz w:val="26"/>
          <w:szCs w:val="26"/>
        </w:rPr>
      </w:pPr>
    </w:p>
    <w:p w:rsidR="00F1456C" w:rsidRPr="00AC584C" w:rsidRDefault="00F1456C" w:rsidP="00F1456C">
      <w:pPr>
        <w:pStyle w:val="DefaultText"/>
        <w:jc w:val="center"/>
        <w:rPr>
          <w:rStyle w:val="InitialStyle"/>
          <w:rFonts w:ascii="Garamond" w:hAnsi="Garamond"/>
          <w:sz w:val="26"/>
          <w:szCs w:val="26"/>
        </w:rPr>
      </w:pPr>
    </w:p>
    <w:p w:rsidR="00F1456C" w:rsidRPr="00AC584C" w:rsidRDefault="004E7093" w:rsidP="00F1456C">
      <w:pPr>
        <w:pStyle w:val="DefaultText"/>
        <w:jc w:val="center"/>
        <w:rPr>
          <w:rStyle w:val="InitialStyle"/>
          <w:rFonts w:ascii="Garamond" w:hAnsi="Garamond"/>
          <w:sz w:val="26"/>
          <w:szCs w:val="26"/>
        </w:rPr>
      </w:pPr>
      <w:r>
        <w:rPr>
          <w:rStyle w:val="InitialStyle"/>
          <w:rFonts w:ascii="Garamond" w:hAnsi="Garamond"/>
          <w:sz w:val="26"/>
          <w:szCs w:val="26"/>
        </w:rPr>
        <w:t>Land for Maine’s Future</w:t>
      </w:r>
      <w:r>
        <w:rPr>
          <w:rStyle w:val="InitialStyle"/>
          <w:rFonts w:ascii="Garamond" w:hAnsi="Garamond"/>
          <w:sz w:val="26"/>
          <w:szCs w:val="26"/>
        </w:rPr>
        <w:br/>
      </w:r>
      <w:r w:rsidR="00F1456C" w:rsidRPr="00AC584C">
        <w:rPr>
          <w:rStyle w:val="InitialStyle"/>
          <w:rFonts w:ascii="Garamond" w:hAnsi="Garamond"/>
          <w:sz w:val="26"/>
          <w:szCs w:val="26"/>
        </w:rPr>
        <w:t xml:space="preserve">Maine Department of Agriculture, Conservation and Forestry </w:t>
      </w:r>
    </w:p>
    <w:p w:rsidR="00F1456C" w:rsidRPr="00AC584C" w:rsidRDefault="00F1456C" w:rsidP="00F1456C">
      <w:pPr>
        <w:pStyle w:val="DefaultText"/>
        <w:jc w:val="center"/>
        <w:rPr>
          <w:rStyle w:val="InitialStyle"/>
          <w:rFonts w:ascii="Garamond" w:hAnsi="Garamond"/>
          <w:sz w:val="26"/>
          <w:szCs w:val="26"/>
        </w:rPr>
      </w:pPr>
      <w:r w:rsidRPr="00AC584C">
        <w:rPr>
          <w:rStyle w:val="InitialStyle"/>
          <w:rFonts w:ascii="Garamond" w:hAnsi="Garamond"/>
          <w:sz w:val="26"/>
          <w:szCs w:val="26"/>
        </w:rPr>
        <w:t>28 State House Station, Augusta, Maine 04333-0028</w:t>
      </w:r>
    </w:p>
    <w:p w:rsidR="0096322D" w:rsidRDefault="00F1456C" w:rsidP="00F1456C">
      <w:pPr>
        <w:pStyle w:val="DefaultText"/>
        <w:jc w:val="center"/>
        <w:rPr>
          <w:rStyle w:val="InitialStyle"/>
          <w:rFonts w:ascii="Garamond" w:hAnsi="Garamond"/>
          <w:sz w:val="26"/>
          <w:szCs w:val="26"/>
        </w:rPr>
        <w:sectPr w:rsidR="0096322D" w:rsidSect="00AF6EA2">
          <w:footerReference w:type="even" r:id="rId11"/>
          <w:footerReference w:type="default" r:id="rId12"/>
          <w:pgSz w:w="12240" w:h="15840"/>
          <w:pgMar w:top="1152" w:right="1440" w:bottom="1152" w:left="1440" w:header="720" w:footer="720" w:gutter="0"/>
          <w:cols w:space="720"/>
          <w:docGrid w:linePitch="360"/>
        </w:sectPr>
      </w:pPr>
      <w:r w:rsidRPr="00AC584C">
        <w:rPr>
          <w:rStyle w:val="InitialStyle"/>
          <w:rFonts w:ascii="Garamond" w:hAnsi="Garamond"/>
          <w:sz w:val="26"/>
          <w:szCs w:val="26"/>
        </w:rPr>
        <w:t>207-287-</w:t>
      </w:r>
      <w:r w:rsidR="004E7093">
        <w:rPr>
          <w:rStyle w:val="InitialStyle"/>
          <w:rFonts w:ascii="Garamond" w:hAnsi="Garamond"/>
          <w:sz w:val="26"/>
          <w:szCs w:val="26"/>
        </w:rPr>
        <w:t>7576</w:t>
      </w:r>
    </w:p>
    <w:p w:rsidR="00AB0075" w:rsidRDefault="00AB0075" w:rsidP="00AB0075">
      <w:pPr>
        <w:jc w:val="center"/>
        <w:rPr>
          <w:rFonts w:ascii="Garamond" w:hAnsi="Garamond"/>
          <w:sz w:val="36"/>
          <w:szCs w:val="36"/>
        </w:rPr>
      </w:pPr>
    </w:p>
    <w:p w:rsidR="0096322D" w:rsidRDefault="0096322D"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Default="00AB0075" w:rsidP="00AB0075">
      <w:pPr>
        <w:jc w:val="center"/>
        <w:rPr>
          <w:rFonts w:ascii="Garamond" w:hAnsi="Garamond"/>
          <w:sz w:val="36"/>
          <w:szCs w:val="36"/>
        </w:rPr>
      </w:pPr>
    </w:p>
    <w:p w:rsidR="00AB0075" w:rsidRPr="00AB0075" w:rsidRDefault="00AB0075" w:rsidP="00AB0075">
      <w:pPr>
        <w:jc w:val="center"/>
        <w:rPr>
          <w:rFonts w:ascii="Garamond" w:hAnsi="Garamond"/>
          <w:sz w:val="26"/>
          <w:szCs w:val="26"/>
        </w:rPr>
      </w:pPr>
      <w:r w:rsidRPr="00AB0075">
        <w:rPr>
          <w:rFonts w:ascii="Garamond" w:hAnsi="Garamond"/>
          <w:sz w:val="26"/>
          <w:szCs w:val="26"/>
        </w:rPr>
        <w:t>This report was printed with funds provided by LMF’s General Fund Account</w:t>
      </w:r>
    </w:p>
    <w:p w:rsidR="00AB0075" w:rsidRPr="00AB0075" w:rsidRDefault="00AB0075" w:rsidP="00AB0075">
      <w:pPr>
        <w:jc w:val="center"/>
        <w:rPr>
          <w:rFonts w:ascii="Garamond" w:hAnsi="Garamond"/>
          <w:sz w:val="26"/>
          <w:szCs w:val="26"/>
        </w:rPr>
      </w:pPr>
    </w:p>
    <w:p w:rsidR="002723D8" w:rsidRDefault="00AB0075" w:rsidP="00AB0075">
      <w:pPr>
        <w:jc w:val="center"/>
        <w:rPr>
          <w:rFonts w:ascii="Garamond" w:hAnsi="Garamond"/>
          <w:sz w:val="26"/>
          <w:szCs w:val="26"/>
        </w:rPr>
      </w:pPr>
      <w:r w:rsidRPr="00AB0075">
        <w:rPr>
          <w:rFonts w:ascii="Garamond" w:hAnsi="Garamond"/>
          <w:sz w:val="26"/>
          <w:szCs w:val="26"/>
        </w:rPr>
        <w:t>010-01A-Q401-09-4929</w:t>
      </w:r>
      <w:r w:rsidR="002723D8">
        <w:rPr>
          <w:rFonts w:ascii="Garamond" w:hAnsi="Garamond"/>
          <w:sz w:val="26"/>
          <w:szCs w:val="26"/>
        </w:rPr>
        <w:t xml:space="preserve"> and by the Maine Coastal Program’s annual Cooperative </w:t>
      </w:r>
    </w:p>
    <w:p w:rsidR="002723D8" w:rsidRDefault="002723D8" w:rsidP="00AB0075">
      <w:pPr>
        <w:jc w:val="center"/>
        <w:rPr>
          <w:rFonts w:ascii="Garamond" w:hAnsi="Garamond"/>
          <w:sz w:val="26"/>
          <w:szCs w:val="26"/>
        </w:rPr>
      </w:pPr>
    </w:p>
    <w:p w:rsidR="00AB0075" w:rsidRDefault="002723D8" w:rsidP="00AB0075">
      <w:pPr>
        <w:jc w:val="center"/>
        <w:rPr>
          <w:rFonts w:ascii="Garamond" w:hAnsi="Garamond"/>
          <w:sz w:val="26"/>
          <w:szCs w:val="26"/>
        </w:rPr>
        <w:sectPr w:rsidR="00AB0075" w:rsidSect="00AF6EA2">
          <w:headerReference w:type="default" r:id="rId13"/>
          <w:pgSz w:w="12240" w:h="15840"/>
          <w:pgMar w:top="1152" w:right="1440" w:bottom="1152" w:left="1440" w:header="720" w:footer="720" w:gutter="0"/>
          <w:cols w:space="720"/>
          <w:docGrid w:linePitch="360"/>
        </w:sectPr>
      </w:pPr>
      <w:r>
        <w:rPr>
          <w:rFonts w:ascii="Garamond" w:hAnsi="Garamond"/>
          <w:sz w:val="26"/>
          <w:szCs w:val="26"/>
        </w:rPr>
        <w:t>Agreement with the National Oceanic and Atmospheric Administration</w:t>
      </w:r>
    </w:p>
    <w:p w:rsidR="00493B57" w:rsidRPr="00493B57" w:rsidRDefault="00493B57" w:rsidP="00493B5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textAlignment w:val="baseline"/>
        <w:rPr>
          <w:rFonts w:ascii="Garamond" w:hAnsi="Garamond"/>
          <w:szCs w:val="20"/>
        </w:rPr>
      </w:pPr>
    </w:p>
    <w:p w:rsidR="00493B57" w:rsidRPr="00493B57" w:rsidRDefault="00493B57" w:rsidP="00493B57">
      <w:pPr>
        <w:pBdr>
          <w:top w:val="single" w:sz="6" w:space="1" w:color="auto"/>
          <w:left w:val="single" w:sz="6" w:space="4" w:color="auto"/>
          <w:bottom w:val="single" w:sz="6" w:space="1" w:color="auto"/>
          <w:right w:val="single" w:sz="6" w:space="4" w:color="auto"/>
        </w:pBdr>
        <w:shd w:val="clear" w:color="auto" w:fill="00000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ascii="Garamond" w:hAnsi="Garamond"/>
          <w:szCs w:val="20"/>
        </w:rPr>
      </w:pPr>
      <w:r w:rsidRPr="00493B57">
        <w:rPr>
          <w:rFonts w:ascii="Garamond" w:hAnsi="Garamond"/>
          <w:color w:val="FFFFFF"/>
          <w:sz w:val="48"/>
          <w:szCs w:val="20"/>
        </w:rPr>
        <w:t>Table of Contents</w:t>
      </w:r>
    </w:p>
    <w:p w:rsidR="00493B57" w:rsidRPr="00493B57" w:rsidRDefault="00493B57" w:rsidP="00493B57">
      <w:pPr>
        <w:tabs>
          <w:tab w:val="left" w:pos="720"/>
          <w:tab w:val="left" w:pos="864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8640" w:hanging="8640"/>
        <w:textAlignment w:val="baseline"/>
        <w:rPr>
          <w:rFonts w:ascii="Garamond" w:hAnsi="Garamond"/>
          <w:szCs w:val="20"/>
        </w:rPr>
      </w:pPr>
    </w:p>
    <w:p w:rsidR="00493B57" w:rsidRPr="00493B57" w:rsidRDefault="00493B57" w:rsidP="00493B57">
      <w:pPr>
        <w:tabs>
          <w:tab w:val="left" w:pos="720"/>
          <w:tab w:val="left" w:pos="864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rPr>
          <w:rFonts w:ascii="Garamond" w:hAnsi="Garamond"/>
          <w:szCs w:val="20"/>
        </w:rPr>
      </w:pPr>
    </w:p>
    <w:p w:rsidR="00493B57" w:rsidRDefault="00493B57" w:rsidP="00493B57">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20" w:hanging="720"/>
        <w:textAlignment w:val="baseline"/>
        <w:rPr>
          <w:rFonts w:ascii="Garamond" w:hAnsi="Garamond"/>
          <w:sz w:val="26"/>
          <w:szCs w:val="26"/>
        </w:rPr>
      </w:pPr>
      <w:r>
        <w:rPr>
          <w:rFonts w:ascii="Garamond" w:hAnsi="Garamond"/>
          <w:sz w:val="26"/>
          <w:szCs w:val="26"/>
        </w:rPr>
        <w:t>Overview</w:t>
      </w:r>
      <w:r w:rsidRPr="00493B57">
        <w:rPr>
          <w:rFonts w:ascii="Garamond" w:hAnsi="Garamond"/>
          <w:sz w:val="26"/>
          <w:szCs w:val="26"/>
        </w:rPr>
        <w:tab/>
      </w:r>
      <w:r w:rsidR="003F2199">
        <w:rPr>
          <w:rFonts w:ascii="Garamond" w:hAnsi="Garamond"/>
          <w:sz w:val="26"/>
          <w:szCs w:val="26"/>
        </w:rPr>
        <w:t>2</w:t>
      </w:r>
    </w:p>
    <w:p w:rsidR="005C058D" w:rsidRDefault="005C058D" w:rsidP="005C058D">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20" w:hanging="720"/>
        <w:textAlignment w:val="baseline"/>
        <w:rPr>
          <w:rFonts w:ascii="Garamond" w:hAnsi="Garamond"/>
          <w:sz w:val="26"/>
          <w:szCs w:val="26"/>
        </w:rPr>
      </w:pPr>
      <w:r w:rsidRPr="005C058D">
        <w:rPr>
          <w:rFonts w:ascii="Garamond" w:hAnsi="Garamond"/>
          <w:sz w:val="26"/>
          <w:szCs w:val="26"/>
        </w:rPr>
        <w:t>Scoring System for Evaluating Working Waterfront Proposals</w:t>
      </w:r>
      <w:r w:rsidRPr="00493B57">
        <w:rPr>
          <w:rFonts w:ascii="Garamond" w:hAnsi="Garamond"/>
          <w:sz w:val="26"/>
          <w:szCs w:val="26"/>
        </w:rPr>
        <w:tab/>
      </w:r>
      <w:r w:rsidR="003F2199">
        <w:rPr>
          <w:rFonts w:ascii="Garamond" w:hAnsi="Garamond"/>
          <w:sz w:val="26"/>
          <w:szCs w:val="26"/>
        </w:rPr>
        <w:t>4</w:t>
      </w:r>
    </w:p>
    <w:p w:rsidR="001500E3" w:rsidRDefault="001500E3" w:rsidP="001500E3">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20" w:hanging="720"/>
        <w:textAlignment w:val="baseline"/>
        <w:rPr>
          <w:rFonts w:ascii="Garamond" w:hAnsi="Garamond"/>
          <w:sz w:val="26"/>
          <w:szCs w:val="26"/>
        </w:rPr>
      </w:pPr>
      <w:r w:rsidRPr="001500E3">
        <w:rPr>
          <w:rFonts w:ascii="Garamond" w:hAnsi="Garamond"/>
          <w:sz w:val="26"/>
          <w:szCs w:val="26"/>
        </w:rPr>
        <w:t>Additional Considerations for Evaluating Proposals</w:t>
      </w:r>
      <w:r w:rsidRPr="00493B57">
        <w:rPr>
          <w:rFonts w:ascii="Garamond" w:hAnsi="Garamond"/>
          <w:sz w:val="26"/>
          <w:szCs w:val="26"/>
        </w:rPr>
        <w:tab/>
      </w:r>
      <w:r w:rsidR="003F2199">
        <w:rPr>
          <w:rFonts w:ascii="Garamond" w:hAnsi="Garamond"/>
          <w:sz w:val="26"/>
          <w:szCs w:val="26"/>
        </w:rPr>
        <w:t>6</w:t>
      </w:r>
    </w:p>
    <w:p w:rsidR="001500E3" w:rsidRDefault="001500E3" w:rsidP="001500E3">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20" w:hanging="720"/>
        <w:textAlignment w:val="baseline"/>
        <w:rPr>
          <w:rFonts w:ascii="Garamond" w:hAnsi="Garamond"/>
          <w:sz w:val="26"/>
          <w:szCs w:val="26"/>
        </w:rPr>
      </w:pPr>
      <w:r w:rsidRPr="001500E3">
        <w:rPr>
          <w:rFonts w:ascii="Garamond" w:hAnsi="Garamond"/>
          <w:sz w:val="26"/>
          <w:szCs w:val="26"/>
        </w:rPr>
        <w:t>Threshold Requirements for Working Waterfront Projects</w:t>
      </w:r>
      <w:r w:rsidRPr="00493B57">
        <w:rPr>
          <w:rFonts w:ascii="Garamond" w:hAnsi="Garamond"/>
          <w:sz w:val="26"/>
          <w:szCs w:val="26"/>
        </w:rPr>
        <w:tab/>
      </w:r>
      <w:r w:rsidR="003F2199">
        <w:rPr>
          <w:rFonts w:ascii="Garamond" w:hAnsi="Garamond"/>
          <w:sz w:val="26"/>
          <w:szCs w:val="26"/>
        </w:rPr>
        <w:t>6</w:t>
      </w:r>
    </w:p>
    <w:p w:rsidR="001500E3" w:rsidRDefault="00BB37F9" w:rsidP="001500E3">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20" w:hanging="720"/>
        <w:textAlignment w:val="baseline"/>
        <w:rPr>
          <w:rFonts w:ascii="Garamond" w:hAnsi="Garamond"/>
          <w:sz w:val="26"/>
          <w:szCs w:val="26"/>
        </w:rPr>
      </w:pPr>
      <w:r w:rsidRPr="002605FF">
        <w:rPr>
          <w:rFonts w:ascii="Garamond" w:hAnsi="Garamond"/>
          <w:sz w:val="28"/>
          <w:szCs w:val="28"/>
        </w:rPr>
        <w:t>Instructions</w:t>
      </w:r>
      <w:r w:rsidR="001500E3" w:rsidRPr="00493B57">
        <w:rPr>
          <w:rFonts w:ascii="Garamond" w:hAnsi="Garamond"/>
          <w:sz w:val="26"/>
          <w:szCs w:val="26"/>
        </w:rPr>
        <w:tab/>
      </w:r>
      <w:r w:rsidR="003F2199">
        <w:rPr>
          <w:rFonts w:ascii="Garamond" w:hAnsi="Garamond"/>
          <w:sz w:val="26"/>
          <w:szCs w:val="26"/>
        </w:rPr>
        <w:t>9</w:t>
      </w:r>
    </w:p>
    <w:p w:rsidR="00493B57" w:rsidRPr="00493B57" w:rsidRDefault="00493B57" w:rsidP="00493B57">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20" w:hanging="720"/>
        <w:textAlignment w:val="baseline"/>
        <w:rPr>
          <w:rFonts w:ascii="Garamond" w:hAnsi="Garamond"/>
          <w:sz w:val="26"/>
          <w:szCs w:val="26"/>
        </w:rPr>
      </w:pPr>
    </w:p>
    <w:p w:rsidR="00493B57" w:rsidRPr="00493B57" w:rsidRDefault="00493B57" w:rsidP="00493B57">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rPr>
          <w:rFonts w:ascii="Garamond" w:hAnsi="Garamond"/>
          <w:sz w:val="26"/>
          <w:szCs w:val="26"/>
        </w:rPr>
      </w:pPr>
    </w:p>
    <w:p w:rsidR="00493B57" w:rsidRPr="00493B57" w:rsidRDefault="00493B57" w:rsidP="00493B57">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rPr>
          <w:rFonts w:ascii="Garamond" w:hAnsi="Garamond"/>
          <w:szCs w:val="20"/>
        </w:rPr>
      </w:pPr>
    </w:p>
    <w:p w:rsidR="00493B57" w:rsidRPr="00493B57" w:rsidRDefault="00493B57" w:rsidP="003844D0">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textAlignment w:val="baseline"/>
        <w:rPr>
          <w:rFonts w:ascii="Garamond" w:hAnsi="Garamond"/>
          <w:sz w:val="26"/>
          <w:szCs w:val="26"/>
        </w:rPr>
      </w:pPr>
      <w:r w:rsidRPr="00493B57">
        <w:rPr>
          <w:rFonts w:ascii="Garamond" w:hAnsi="Garamond"/>
          <w:sz w:val="26"/>
          <w:szCs w:val="26"/>
        </w:rPr>
        <w:t>Appendices</w:t>
      </w:r>
    </w:p>
    <w:p w:rsidR="00493B57" w:rsidRPr="00493B57" w:rsidRDefault="00493B57" w:rsidP="00493B57">
      <w:pPr>
        <w:tabs>
          <w:tab w:val="left" w:pos="720"/>
          <w:tab w:val="left" w:leader="dot" w:pos="8670"/>
          <w:tab w:val="lef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rPr>
          <w:rFonts w:ascii="Garamond" w:hAnsi="Garamond"/>
          <w:sz w:val="26"/>
          <w:szCs w:val="26"/>
        </w:rPr>
      </w:pPr>
    </w:p>
    <w:p w:rsidR="00493B57" w:rsidRPr="00493B57" w:rsidRDefault="00493B57" w:rsidP="00493B57">
      <w:pPr>
        <w:tabs>
          <w:tab w:val="left" w:pos="720"/>
          <w:tab w:val="left" w:leader="dot" w:pos="7830"/>
          <w:tab w:val="right" w:leader="dot" w:pos="9000"/>
          <w:tab w:val="left" w:leader="do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rPr>
          <w:rFonts w:ascii="Garamond" w:hAnsi="Garamond"/>
          <w:sz w:val="26"/>
          <w:szCs w:val="26"/>
        </w:rPr>
      </w:pPr>
      <w:r>
        <w:rPr>
          <w:rFonts w:ascii="Garamond" w:hAnsi="Garamond"/>
          <w:sz w:val="26"/>
          <w:szCs w:val="26"/>
        </w:rPr>
        <w:t>WWAPP Scoring Criteria</w:t>
      </w:r>
      <w:r w:rsidRPr="00493B57">
        <w:rPr>
          <w:rFonts w:ascii="Garamond" w:hAnsi="Garamond"/>
          <w:sz w:val="26"/>
          <w:szCs w:val="26"/>
        </w:rPr>
        <w:tab/>
        <w:t>Appendix A</w:t>
      </w:r>
    </w:p>
    <w:p w:rsidR="00493B57" w:rsidRPr="00493B57" w:rsidRDefault="00493B57" w:rsidP="00493B57">
      <w:pPr>
        <w:tabs>
          <w:tab w:val="left" w:pos="720"/>
          <w:tab w:val="left" w:leader="dot" w:pos="7830"/>
          <w:tab w:val="right" w:leader="dot" w:pos="9000"/>
          <w:tab w:val="left" w:leader="do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rPr>
          <w:rFonts w:ascii="Garamond" w:hAnsi="Garamond"/>
          <w:sz w:val="26"/>
          <w:szCs w:val="26"/>
        </w:rPr>
      </w:pPr>
      <w:r w:rsidRPr="00493B57">
        <w:rPr>
          <w:rFonts w:ascii="Garamond" w:hAnsi="Garamond"/>
          <w:sz w:val="26"/>
          <w:szCs w:val="26"/>
        </w:rPr>
        <w:t>Appraisal Standards</w:t>
      </w:r>
      <w:r w:rsidRPr="00493B57">
        <w:rPr>
          <w:rFonts w:ascii="Garamond" w:hAnsi="Garamond"/>
          <w:sz w:val="26"/>
          <w:szCs w:val="26"/>
        </w:rPr>
        <w:tab/>
        <w:t xml:space="preserve">Appendix </w:t>
      </w:r>
      <w:r>
        <w:rPr>
          <w:rFonts w:ascii="Garamond" w:hAnsi="Garamond"/>
          <w:sz w:val="26"/>
          <w:szCs w:val="26"/>
        </w:rPr>
        <w:t>B</w:t>
      </w:r>
    </w:p>
    <w:p w:rsidR="00493B57" w:rsidRPr="00493B57" w:rsidRDefault="00493B57" w:rsidP="00493B57">
      <w:pPr>
        <w:tabs>
          <w:tab w:val="left" w:pos="720"/>
          <w:tab w:val="left" w:leader="dot" w:pos="7830"/>
          <w:tab w:val="right" w:leader="dot" w:pos="9000"/>
          <w:tab w:val="left" w:leader="dot" w:pos="9360"/>
          <w:tab w:val="left" w:pos="9840"/>
          <w:tab w:val="left" w:pos="10020"/>
          <w:tab w:val="left" w:pos="10380"/>
          <w:tab w:val="left" w:pos="10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rPr>
          <w:rFonts w:ascii="Garamond" w:hAnsi="Garamond"/>
          <w:sz w:val="26"/>
          <w:szCs w:val="26"/>
        </w:rPr>
      </w:pPr>
      <w:r>
        <w:rPr>
          <w:rFonts w:ascii="Garamond" w:hAnsi="Garamond"/>
          <w:sz w:val="26"/>
          <w:szCs w:val="26"/>
        </w:rPr>
        <w:t xml:space="preserve">WWAPP </w:t>
      </w:r>
      <w:r w:rsidRPr="00493B57">
        <w:rPr>
          <w:rFonts w:ascii="Garamond" w:hAnsi="Garamond"/>
          <w:sz w:val="26"/>
          <w:szCs w:val="26"/>
        </w:rPr>
        <w:t>F</w:t>
      </w:r>
      <w:r>
        <w:rPr>
          <w:rFonts w:ascii="Garamond" w:hAnsi="Garamond"/>
          <w:sz w:val="26"/>
          <w:szCs w:val="26"/>
        </w:rPr>
        <w:t>inancial Worksheet</w:t>
      </w:r>
      <w:r w:rsidRPr="00493B57">
        <w:rPr>
          <w:rFonts w:ascii="Garamond" w:hAnsi="Garamond"/>
          <w:sz w:val="26"/>
          <w:szCs w:val="26"/>
        </w:rPr>
        <w:tab/>
        <w:t xml:space="preserve">Appendix </w:t>
      </w:r>
      <w:r>
        <w:rPr>
          <w:rFonts w:ascii="Garamond" w:hAnsi="Garamond"/>
          <w:sz w:val="26"/>
          <w:szCs w:val="26"/>
        </w:rPr>
        <w:t>C</w:t>
      </w:r>
    </w:p>
    <w:p w:rsidR="004E7093" w:rsidRDefault="004E7093" w:rsidP="00493B57">
      <w:pPr>
        <w:jc w:val="center"/>
        <w:rPr>
          <w:rFonts w:ascii="Garamond" w:hAnsi="Garamond"/>
          <w:b/>
          <w:sz w:val="28"/>
          <w:szCs w:val="28"/>
        </w:rPr>
      </w:pPr>
    </w:p>
    <w:p w:rsidR="00493B57" w:rsidRDefault="00493B57" w:rsidP="00AB0075">
      <w:pPr>
        <w:jc w:val="center"/>
        <w:rPr>
          <w:rFonts w:ascii="Garamond" w:hAnsi="Garamond"/>
          <w:b/>
          <w:sz w:val="28"/>
          <w:szCs w:val="28"/>
        </w:rPr>
      </w:pPr>
    </w:p>
    <w:p w:rsidR="00493B57" w:rsidRDefault="00493B57" w:rsidP="00AB0075">
      <w:pPr>
        <w:jc w:val="center"/>
        <w:rPr>
          <w:rFonts w:ascii="Garamond" w:hAnsi="Garamond"/>
          <w:b/>
          <w:sz w:val="28"/>
          <w:szCs w:val="28"/>
        </w:rPr>
      </w:pPr>
    </w:p>
    <w:p w:rsidR="00493B57" w:rsidRDefault="00493B57" w:rsidP="00AB0075">
      <w:pPr>
        <w:jc w:val="center"/>
        <w:rPr>
          <w:rFonts w:ascii="Garamond" w:hAnsi="Garamond"/>
          <w:b/>
          <w:sz w:val="28"/>
          <w:szCs w:val="28"/>
        </w:rPr>
      </w:pPr>
    </w:p>
    <w:p w:rsidR="00E34796" w:rsidRDefault="00E34796" w:rsidP="00AB0075">
      <w:pPr>
        <w:jc w:val="center"/>
        <w:rPr>
          <w:rFonts w:ascii="Garamond" w:hAnsi="Garamond"/>
          <w:b/>
          <w:sz w:val="28"/>
          <w:szCs w:val="28"/>
        </w:rPr>
      </w:pPr>
      <w:r>
        <w:rPr>
          <w:rFonts w:ascii="Garamond" w:hAnsi="Garamond"/>
          <w:b/>
          <w:sz w:val="28"/>
          <w:szCs w:val="28"/>
        </w:rPr>
        <w:t xml:space="preserve">Letter of Intent for </w:t>
      </w:r>
      <w:r w:rsidR="00205A4F">
        <w:rPr>
          <w:rFonts w:ascii="Garamond" w:hAnsi="Garamond"/>
          <w:b/>
          <w:sz w:val="28"/>
          <w:szCs w:val="28"/>
        </w:rPr>
        <w:t>DMR Sponsorship due on January 4</w:t>
      </w:r>
      <w:r w:rsidRPr="0077607B">
        <w:rPr>
          <w:rFonts w:ascii="Garamond" w:hAnsi="Garamond"/>
          <w:b/>
          <w:sz w:val="28"/>
          <w:szCs w:val="28"/>
          <w:vertAlign w:val="superscript"/>
        </w:rPr>
        <w:t>th</w:t>
      </w:r>
      <w:r w:rsidR="00205A4F">
        <w:rPr>
          <w:rFonts w:ascii="Garamond" w:hAnsi="Garamond"/>
          <w:b/>
          <w:sz w:val="28"/>
          <w:szCs w:val="28"/>
        </w:rPr>
        <w:t>, 2019</w:t>
      </w:r>
    </w:p>
    <w:p w:rsidR="0077607B" w:rsidRDefault="00205A4F" w:rsidP="00AB0075">
      <w:pPr>
        <w:jc w:val="center"/>
        <w:rPr>
          <w:rFonts w:ascii="Garamond" w:hAnsi="Garamond"/>
          <w:b/>
          <w:sz w:val="28"/>
          <w:szCs w:val="28"/>
        </w:rPr>
      </w:pPr>
      <w:r>
        <w:rPr>
          <w:rFonts w:ascii="Garamond" w:hAnsi="Garamond"/>
          <w:b/>
          <w:sz w:val="28"/>
          <w:szCs w:val="28"/>
        </w:rPr>
        <w:t xml:space="preserve">Full </w:t>
      </w:r>
      <w:r w:rsidR="00583A2A" w:rsidRPr="003844D0">
        <w:rPr>
          <w:rFonts w:ascii="Garamond" w:hAnsi="Garamond"/>
          <w:b/>
          <w:sz w:val="28"/>
          <w:szCs w:val="28"/>
        </w:rPr>
        <w:t>P</w:t>
      </w:r>
      <w:r w:rsidR="004E7093" w:rsidRPr="003844D0">
        <w:rPr>
          <w:rFonts w:ascii="Garamond" w:hAnsi="Garamond"/>
          <w:b/>
          <w:sz w:val="28"/>
          <w:szCs w:val="28"/>
        </w:rPr>
        <w:t>roposals</w:t>
      </w:r>
      <w:r w:rsidR="00583A2A" w:rsidRPr="003844D0">
        <w:rPr>
          <w:rFonts w:ascii="Garamond" w:hAnsi="Garamond"/>
          <w:b/>
          <w:sz w:val="28"/>
          <w:szCs w:val="28"/>
        </w:rPr>
        <w:t xml:space="preserve"> due on </w:t>
      </w:r>
      <w:r w:rsidR="001E2BEA">
        <w:rPr>
          <w:rFonts w:ascii="Garamond" w:hAnsi="Garamond"/>
          <w:b/>
          <w:sz w:val="28"/>
          <w:szCs w:val="28"/>
        </w:rPr>
        <w:t>March 22</w:t>
      </w:r>
      <w:r w:rsidR="001E2BEA" w:rsidRPr="001E2BEA">
        <w:rPr>
          <w:rFonts w:ascii="Garamond" w:hAnsi="Garamond"/>
          <w:b/>
          <w:sz w:val="28"/>
          <w:szCs w:val="28"/>
          <w:vertAlign w:val="superscript"/>
        </w:rPr>
        <w:t>nd</w:t>
      </w:r>
      <w:r w:rsidR="00E34796">
        <w:rPr>
          <w:rFonts w:ascii="Garamond" w:hAnsi="Garamond"/>
          <w:b/>
          <w:sz w:val="28"/>
          <w:szCs w:val="28"/>
        </w:rPr>
        <w:t>, 2019</w:t>
      </w:r>
      <w:r w:rsidR="0077607B">
        <w:rPr>
          <w:rFonts w:ascii="Garamond" w:hAnsi="Garamond"/>
          <w:b/>
          <w:sz w:val="28"/>
          <w:szCs w:val="28"/>
        </w:rPr>
        <w:t>.</w:t>
      </w:r>
    </w:p>
    <w:p w:rsidR="005D2096" w:rsidRPr="00D36D18" w:rsidRDefault="005D2096" w:rsidP="00AB0075">
      <w:pPr>
        <w:jc w:val="center"/>
        <w:rPr>
          <w:rFonts w:ascii="Garamond" w:hAnsi="Garamond"/>
          <w:b/>
          <w:sz w:val="28"/>
          <w:szCs w:val="28"/>
          <w:highlight w:val="yellow"/>
        </w:rPr>
      </w:pPr>
      <w:r>
        <w:rPr>
          <w:rFonts w:ascii="Garamond" w:hAnsi="Garamond"/>
          <w:b/>
          <w:sz w:val="28"/>
          <w:szCs w:val="28"/>
        </w:rPr>
        <w:t>A Subsequent Call For Proposals may be released contingent on the availability of fund</w:t>
      </w:r>
      <w:r w:rsidR="005E3F01">
        <w:rPr>
          <w:rFonts w:ascii="Garamond" w:hAnsi="Garamond"/>
          <w:b/>
          <w:sz w:val="28"/>
          <w:szCs w:val="28"/>
        </w:rPr>
        <w:t>s</w:t>
      </w:r>
      <w:r>
        <w:rPr>
          <w:rFonts w:ascii="Garamond" w:hAnsi="Garamond"/>
          <w:b/>
          <w:sz w:val="28"/>
          <w:szCs w:val="28"/>
        </w:rPr>
        <w:t>.</w:t>
      </w:r>
    </w:p>
    <w:p w:rsidR="005B6CF4" w:rsidRDefault="005B6CF4" w:rsidP="00AB0075">
      <w:pPr>
        <w:jc w:val="center"/>
        <w:rPr>
          <w:rFonts w:ascii="Garamond" w:hAnsi="Garamond"/>
          <w:b/>
          <w:sz w:val="28"/>
          <w:szCs w:val="28"/>
        </w:rPr>
      </w:pPr>
    </w:p>
    <w:p w:rsidR="00960853" w:rsidRDefault="007B1ADF" w:rsidP="00960853">
      <w:pPr>
        <w:rPr>
          <w:rFonts w:ascii="Garamond" w:hAnsi="Garamond"/>
          <w:sz w:val="28"/>
          <w:szCs w:val="28"/>
        </w:rPr>
      </w:pPr>
      <w:r w:rsidRPr="00583A2A">
        <w:rPr>
          <w:rFonts w:ascii="Garamond" w:hAnsi="Garamond"/>
          <w:b/>
          <w:bCs/>
          <w:sz w:val="28"/>
          <w:szCs w:val="28"/>
        </w:rPr>
        <w:t xml:space="preserve">Submit </w:t>
      </w:r>
      <w:r w:rsidR="005B6CF4" w:rsidRPr="00583A2A">
        <w:rPr>
          <w:rFonts w:ascii="Garamond" w:hAnsi="Garamond"/>
          <w:b/>
          <w:bCs/>
          <w:sz w:val="28"/>
          <w:szCs w:val="28"/>
        </w:rPr>
        <w:t>1</w:t>
      </w:r>
      <w:r w:rsidR="005D2096">
        <w:rPr>
          <w:rFonts w:ascii="Garamond" w:hAnsi="Garamond"/>
          <w:b/>
          <w:bCs/>
          <w:sz w:val="28"/>
          <w:szCs w:val="28"/>
        </w:rPr>
        <w:t xml:space="preserve">0 </w:t>
      </w:r>
      <w:r w:rsidR="005B6CF4" w:rsidRPr="00583A2A">
        <w:rPr>
          <w:rFonts w:ascii="Garamond" w:hAnsi="Garamond"/>
          <w:b/>
          <w:bCs/>
          <w:sz w:val="28"/>
          <w:szCs w:val="28"/>
        </w:rPr>
        <w:t>copies</w:t>
      </w:r>
      <w:r w:rsidR="005B6CF4" w:rsidRPr="00583A2A">
        <w:rPr>
          <w:rFonts w:ascii="Garamond" w:hAnsi="Garamond"/>
          <w:sz w:val="28"/>
          <w:szCs w:val="28"/>
        </w:rPr>
        <w:t xml:space="preserve"> of the proposal applications</w:t>
      </w:r>
      <w:r w:rsidR="00960853">
        <w:rPr>
          <w:rFonts w:ascii="Garamond" w:hAnsi="Garamond"/>
          <w:sz w:val="28"/>
          <w:szCs w:val="28"/>
        </w:rPr>
        <w:t xml:space="preserve"> and all supporting materials to:</w:t>
      </w:r>
    </w:p>
    <w:p w:rsidR="00EE29BD" w:rsidRDefault="00EE29BD" w:rsidP="00960853">
      <w:pPr>
        <w:jc w:val="center"/>
        <w:rPr>
          <w:rFonts w:ascii="Garamond" w:hAnsi="Garamond"/>
          <w:sz w:val="26"/>
          <w:szCs w:val="26"/>
          <w:u w:val="single"/>
        </w:rPr>
      </w:pPr>
    </w:p>
    <w:p w:rsidR="005B6CF4" w:rsidRPr="00960853" w:rsidRDefault="005B6CF4" w:rsidP="00960853">
      <w:pPr>
        <w:jc w:val="center"/>
        <w:rPr>
          <w:rFonts w:ascii="Garamond" w:hAnsi="Garamond"/>
          <w:sz w:val="28"/>
          <w:szCs w:val="28"/>
        </w:rPr>
      </w:pPr>
      <w:r w:rsidRPr="00AF6EA2">
        <w:rPr>
          <w:rFonts w:ascii="Garamond" w:hAnsi="Garamond"/>
          <w:sz w:val="26"/>
          <w:szCs w:val="26"/>
          <w:u w:val="single"/>
        </w:rPr>
        <w:t>Working Waterfront Access Protection Program</w:t>
      </w:r>
    </w:p>
    <w:p w:rsidR="005B6CF4" w:rsidRPr="00AF6EA2" w:rsidRDefault="005B6CF4" w:rsidP="005B6CF4">
      <w:pPr>
        <w:ind w:left="900" w:right="-360"/>
        <w:rPr>
          <w:rFonts w:ascii="Garamond" w:hAnsi="Garamond"/>
          <w:sz w:val="26"/>
          <w:szCs w:val="26"/>
        </w:rPr>
      </w:pPr>
    </w:p>
    <w:p w:rsidR="005B6CF4" w:rsidRDefault="00960853" w:rsidP="00EE29BD">
      <w:pPr>
        <w:jc w:val="center"/>
        <w:rPr>
          <w:rFonts w:ascii="Garamond" w:hAnsi="Garamond"/>
        </w:rPr>
      </w:pPr>
      <w:r>
        <w:rPr>
          <w:rFonts w:ascii="Garamond" w:hAnsi="Garamond"/>
        </w:rPr>
        <w:t>Matthew Nixon</w:t>
      </w:r>
    </w:p>
    <w:p w:rsidR="00960853" w:rsidRDefault="00960853" w:rsidP="00EE29BD">
      <w:pPr>
        <w:jc w:val="center"/>
        <w:rPr>
          <w:rFonts w:ascii="Garamond" w:hAnsi="Garamond"/>
        </w:rPr>
      </w:pPr>
      <w:r>
        <w:rPr>
          <w:rFonts w:ascii="Garamond" w:hAnsi="Garamond"/>
        </w:rPr>
        <w:t>Deputy Director</w:t>
      </w:r>
    </w:p>
    <w:p w:rsidR="00960853" w:rsidRDefault="00960853" w:rsidP="00EE29BD">
      <w:pPr>
        <w:jc w:val="center"/>
        <w:rPr>
          <w:rFonts w:ascii="Garamond" w:hAnsi="Garamond"/>
        </w:rPr>
      </w:pPr>
      <w:r>
        <w:rPr>
          <w:rFonts w:ascii="Garamond" w:hAnsi="Garamond"/>
        </w:rPr>
        <w:t>Maine Coastal Program</w:t>
      </w:r>
    </w:p>
    <w:p w:rsidR="00960853" w:rsidRDefault="00960853" w:rsidP="00EE29BD">
      <w:pPr>
        <w:jc w:val="center"/>
        <w:rPr>
          <w:rFonts w:ascii="Garamond" w:hAnsi="Garamond"/>
        </w:rPr>
      </w:pPr>
      <w:r>
        <w:rPr>
          <w:rFonts w:ascii="Garamond" w:hAnsi="Garamond"/>
        </w:rPr>
        <w:t>Maine Department of Marine Resources</w:t>
      </w:r>
    </w:p>
    <w:p w:rsidR="00960853" w:rsidRDefault="00960853" w:rsidP="00EE29BD">
      <w:pPr>
        <w:jc w:val="center"/>
        <w:rPr>
          <w:rFonts w:ascii="Garamond" w:hAnsi="Garamond"/>
        </w:rPr>
      </w:pPr>
      <w:r>
        <w:rPr>
          <w:rFonts w:ascii="Garamond" w:hAnsi="Garamond"/>
        </w:rPr>
        <w:t>21 State House Station</w:t>
      </w:r>
    </w:p>
    <w:p w:rsidR="00960853" w:rsidRDefault="00960853" w:rsidP="00EE29BD">
      <w:pPr>
        <w:jc w:val="center"/>
        <w:rPr>
          <w:rFonts w:ascii="Garamond" w:hAnsi="Garamond"/>
        </w:rPr>
      </w:pPr>
      <w:r>
        <w:rPr>
          <w:rFonts w:ascii="Garamond" w:hAnsi="Garamond"/>
        </w:rPr>
        <w:t>Augusta, ME 04333</w:t>
      </w:r>
    </w:p>
    <w:p w:rsidR="00960853" w:rsidRDefault="00960853" w:rsidP="00EE29BD">
      <w:pPr>
        <w:jc w:val="center"/>
        <w:rPr>
          <w:rFonts w:ascii="Garamond" w:hAnsi="Garamond"/>
        </w:rPr>
      </w:pPr>
      <w:r>
        <w:rPr>
          <w:rFonts w:ascii="Garamond" w:hAnsi="Garamond"/>
        </w:rPr>
        <w:t>(</w:t>
      </w:r>
      <w:r w:rsidR="00EE29BD">
        <w:rPr>
          <w:rFonts w:ascii="Garamond" w:hAnsi="Garamond"/>
        </w:rPr>
        <w:t>P) (207) 287-1491</w:t>
      </w:r>
    </w:p>
    <w:p w:rsidR="00EE29BD" w:rsidRDefault="00EE29BD" w:rsidP="00EE29BD">
      <w:pPr>
        <w:jc w:val="center"/>
        <w:rPr>
          <w:rFonts w:ascii="Garamond" w:hAnsi="Garamond"/>
        </w:rPr>
      </w:pPr>
      <w:r>
        <w:rPr>
          <w:rFonts w:ascii="Garamond" w:hAnsi="Garamond"/>
        </w:rPr>
        <w:t>(E) Matthew.E.Nixon@Maine.gov</w:t>
      </w:r>
    </w:p>
    <w:p w:rsidR="00B521C2" w:rsidRPr="00255BA2" w:rsidRDefault="004E7093" w:rsidP="00AB0075">
      <w:pPr>
        <w:jc w:val="center"/>
        <w:rPr>
          <w:rFonts w:ascii="Garamond" w:hAnsi="Garamond"/>
          <w:b/>
          <w:sz w:val="28"/>
          <w:szCs w:val="28"/>
        </w:rPr>
      </w:pPr>
      <w:r>
        <w:rPr>
          <w:rFonts w:ascii="Garamond" w:hAnsi="Garamond"/>
          <w:b/>
          <w:sz w:val="28"/>
          <w:szCs w:val="28"/>
        </w:rPr>
        <w:br w:type="page"/>
      </w:r>
      <w:r w:rsidR="00B521C2" w:rsidRPr="00255BA2">
        <w:rPr>
          <w:rFonts w:ascii="Garamond" w:hAnsi="Garamond"/>
          <w:b/>
          <w:sz w:val="28"/>
          <w:szCs w:val="28"/>
        </w:rPr>
        <w:t>Overview</w:t>
      </w:r>
    </w:p>
    <w:p w:rsidR="00B521C2" w:rsidRPr="00255BA2" w:rsidRDefault="00B521C2">
      <w:pPr>
        <w:rPr>
          <w:rFonts w:ascii="Garamond" w:hAnsi="Garamond"/>
        </w:rPr>
      </w:pPr>
    </w:p>
    <w:p w:rsidR="00B521C2" w:rsidRPr="00255BA2" w:rsidRDefault="00B521C2">
      <w:pPr>
        <w:jc w:val="center"/>
        <w:rPr>
          <w:rFonts w:ascii="Garamond" w:hAnsi="Garamond"/>
          <w:b/>
        </w:rPr>
      </w:pPr>
      <w:r w:rsidRPr="00255BA2">
        <w:rPr>
          <w:rFonts w:ascii="Garamond" w:hAnsi="Garamond"/>
          <w:b/>
        </w:rPr>
        <w:t>History and Need</w:t>
      </w:r>
    </w:p>
    <w:p w:rsidR="00B521C2" w:rsidRPr="00255BA2" w:rsidRDefault="00B521C2">
      <w:pPr>
        <w:rPr>
          <w:rFonts w:ascii="Garamond" w:hAnsi="Garamond"/>
        </w:rPr>
      </w:pPr>
    </w:p>
    <w:p w:rsidR="00B521C2" w:rsidRPr="00AF6EA2" w:rsidRDefault="00B521C2">
      <w:pPr>
        <w:rPr>
          <w:rFonts w:ascii="Garamond" w:hAnsi="Garamond"/>
          <w:sz w:val="26"/>
          <w:szCs w:val="26"/>
        </w:rPr>
      </w:pPr>
      <w:r w:rsidRPr="00AF6EA2">
        <w:rPr>
          <w:rFonts w:ascii="Garamond" w:hAnsi="Garamond"/>
          <w:sz w:val="26"/>
          <w:szCs w:val="26"/>
        </w:rPr>
        <w:t>Passage of the Land for Maine’s Future (LMF) Bond in November of 2005 established a unique working waterfront protecti</w:t>
      </w:r>
      <w:r w:rsidR="001C3181" w:rsidRPr="00AF6EA2">
        <w:rPr>
          <w:rFonts w:ascii="Garamond" w:hAnsi="Garamond"/>
          <w:sz w:val="26"/>
          <w:szCs w:val="26"/>
        </w:rPr>
        <w:t xml:space="preserve">on program </w:t>
      </w:r>
      <w:r w:rsidRPr="00AF6EA2">
        <w:rPr>
          <w:rFonts w:ascii="Garamond" w:hAnsi="Garamond"/>
          <w:sz w:val="26"/>
          <w:szCs w:val="26"/>
        </w:rPr>
        <w:t xml:space="preserve">for projects that protect strategically significant working waterfront properties whose continued availability to commercial fisheries businesses is essential to the long-term future of this economic sector.  </w:t>
      </w:r>
      <w:r w:rsidR="00737B9D" w:rsidRPr="00AF6EA2">
        <w:rPr>
          <w:rFonts w:ascii="Garamond" w:hAnsi="Garamond"/>
          <w:sz w:val="26"/>
          <w:szCs w:val="26"/>
        </w:rPr>
        <w:t xml:space="preserve">The effort </w:t>
      </w:r>
      <w:r w:rsidR="0076585F" w:rsidRPr="00AF6EA2">
        <w:rPr>
          <w:rFonts w:ascii="Garamond" w:hAnsi="Garamond"/>
          <w:sz w:val="26"/>
          <w:szCs w:val="26"/>
        </w:rPr>
        <w:t xml:space="preserve">was </w:t>
      </w:r>
      <w:r w:rsidR="00737B9D" w:rsidRPr="00AF6EA2">
        <w:rPr>
          <w:rFonts w:ascii="Garamond" w:hAnsi="Garamond"/>
          <w:sz w:val="26"/>
          <w:szCs w:val="26"/>
        </w:rPr>
        <w:t>extended with new funding through a second bond package approved in 2007</w:t>
      </w:r>
      <w:r w:rsidR="006438D6" w:rsidRPr="00AF6EA2">
        <w:rPr>
          <w:rFonts w:ascii="Garamond" w:hAnsi="Garamond"/>
          <w:sz w:val="26"/>
          <w:szCs w:val="26"/>
        </w:rPr>
        <w:t>,</w:t>
      </w:r>
      <w:r w:rsidR="00422CCD" w:rsidRPr="00AF6EA2">
        <w:rPr>
          <w:rFonts w:ascii="Garamond" w:hAnsi="Garamond"/>
          <w:sz w:val="26"/>
          <w:szCs w:val="26"/>
        </w:rPr>
        <w:t xml:space="preserve"> a third in 2010</w:t>
      </w:r>
      <w:r w:rsidR="001630DF" w:rsidRPr="00AF6EA2">
        <w:rPr>
          <w:rFonts w:ascii="Garamond" w:hAnsi="Garamond"/>
          <w:sz w:val="26"/>
          <w:szCs w:val="26"/>
        </w:rPr>
        <w:t>,</w:t>
      </w:r>
      <w:r w:rsidR="006438D6" w:rsidRPr="00AF6EA2">
        <w:rPr>
          <w:rFonts w:ascii="Garamond" w:hAnsi="Garamond"/>
          <w:sz w:val="26"/>
          <w:szCs w:val="26"/>
        </w:rPr>
        <w:t xml:space="preserve"> and a fourth in 2012</w:t>
      </w:r>
      <w:r w:rsidR="00737B9D" w:rsidRPr="00AF6EA2">
        <w:rPr>
          <w:rFonts w:ascii="Garamond" w:hAnsi="Garamond"/>
          <w:sz w:val="26"/>
          <w:szCs w:val="26"/>
        </w:rPr>
        <w:t xml:space="preserve">. </w:t>
      </w:r>
      <w:r w:rsidR="00DF45D6" w:rsidRPr="00AF6EA2">
        <w:rPr>
          <w:rFonts w:ascii="Garamond" w:hAnsi="Garamond"/>
          <w:sz w:val="26"/>
          <w:szCs w:val="26"/>
        </w:rPr>
        <w:t>This program is administered by the Maine Department of Marine Resources (DMR)</w:t>
      </w:r>
      <w:r w:rsidR="00EE29BD">
        <w:rPr>
          <w:rFonts w:ascii="Garamond" w:hAnsi="Garamond"/>
          <w:sz w:val="26"/>
          <w:szCs w:val="26"/>
        </w:rPr>
        <w:t>, Maine Coastal Program</w:t>
      </w:r>
      <w:r w:rsidR="00DF45D6" w:rsidRPr="00AF6EA2">
        <w:rPr>
          <w:rFonts w:ascii="Garamond" w:hAnsi="Garamond"/>
          <w:sz w:val="26"/>
          <w:szCs w:val="26"/>
        </w:rPr>
        <w:t xml:space="preserve"> </w:t>
      </w:r>
      <w:r w:rsidR="00EE29BD">
        <w:rPr>
          <w:rFonts w:ascii="Garamond" w:hAnsi="Garamond"/>
          <w:sz w:val="26"/>
          <w:szCs w:val="26"/>
        </w:rPr>
        <w:t xml:space="preserve">(MCP) </w:t>
      </w:r>
      <w:r w:rsidR="00DF45D6" w:rsidRPr="00AF6EA2">
        <w:rPr>
          <w:rFonts w:ascii="Garamond" w:hAnsi="Garamond"/>
          <w:sz w:val="26"/>
          <w:szCs w:val="26"/>
        </w:rPr>
        <w:t>with the support of the Land for Maine’s Future (LMF) Program</w:t>
      </w:r>
      <w:r w:rsidR="00331C14" w:rsidRPr="00AF6EA2">
        <w:rPr>
          <w:rFonts w:ascii="Garamond" w:hAnsi="Garamond"/>
          <w:sz w:val="26"/>
          <w:szCs w:val="26"/>
        </w:rPr>
        <w:t>.</w:t>
      </w:r>
      <w:r w:rsidR="00737B9D" w:rsidRPr="00AF6EA2">
        <w:rPr>
          <w:rFonts w:ascii="Garamond" w:hAnsi="Garamond"/>
          <w:sz w:val="26"/>
          <w:szCs w:val="26"/>
        </w:rPr>
        <w:t xml:space="preserve"> </w:t>
      </w:r>
      <w:r w:rsidRPr="00AF6EA2">
        <w:rPr>
          <w:rFonts w:ascii="Garamond" w:hAnsi="Garamond"/>
          <w:sz w:val="26"/>
          <w:szCs w:val="26"/>
        </w:rPr>
        <w:t>The Maine Legislature and voters recognize the need to take action to protect and secure commercial fishing access at a time when increasing demands for coastal waterfront lands and rising land values and property taxes are making it difficult for commercial fishing businesses to retain working access to the water. There is often a significant difference between the market value of a waterfront property and a reasonable business value of the property for comme</w:t>
      </w:r>
      <w:r w:rsidR="006E1025" w:rsidRPr="00AF6EA2">
        <w:rPr>
          <w:rFonts w:ascii="Garamond" w:hAnsi="Garamond"/>
          <w:sz w:val="26"/>
          <w:szCs w:val="26"/>
        </w:rPr>
        <w:t>rcial fishing purposes. The WWA</w:t>
      </w:r>
      <w:r w:rsidRPr="00AF6EA2">
        <w:rPr>
          <w:rFonts w:ascii="Garamond" w:hAnsi="Garamond"/>
          <w:sz w:val="26"/>
          <w:szCs w:val="26"/>
        </w:rPr>
        <w:t>P</w:t>
      </w:r>
      <w:r w:rsidR="000351C4" w:rsidRPr="00AF6EA2">
        <w:rPr>
          <w:rFonts w:ascii="Garamond" w:hAnsi="Garamond"/>
          <w:sz w:val="26"/>
          <w:szCs w:val="26"/>
        </w:rPr>
        <w:t>P</w:t>
      </w:r>
      <w:r w:rsidRPr="00AF6EA2">
        <w:rPr>
          <w:rFonts w:ascii="Garamond" w:hAnsi="Garamond"/>
          <w:sz w:val="26"/>
          <w:szCs w:val="26"/>
        </w:rPr>
        <w:t xml:space="preserve"> was created to assist commercial fishing businesses and others to fill this financial gap when ownership is changing, </w:t>
      </w:r>
      <w:r w:rsidR="007B1FCB">
        <w:rPr>
          <w:rFonts w:ascii="Garamond" w:hAnsi="Garamond"/>
          <w:sz w:val="26"/>
          <w:szCs w:val="26"/>
        </w:rPr>
        <w:t>business</w:t>
      </w:r>
      <w:r w:rsidR="007B1FCB" w:rsidRPr="00AF6EA2">
        <w:rPr>
          <w:rFonts w:ascii="Garamond" w:hAnsi="Garamond"/>
          <w:sz w:val="26"/>
          <w:szCs w:val="26"/>
        </w:rPr>
        <w:t xml:space="preserve"> </w:t>
      </w:r>
      <w:r w:rsidRPr="00AF6EA2">
        <w:rPr>
          <w:rFonts w:ascii="Garamond" w:hAnsi="Garamond"/>
          <w:sz w:val="26"/>
          <w:szCs w:val="26"/>
        </w:rPr>
        <w:t>owners need to secure their working access</w:t>
      </w:r>
      <w:r w:rsidR="00935379" w:rsidRPr="00AF6EA2">
        <w:rPr>
          <w:rFonts w:ascii="Garamond" w:hAnsi="Garamond"/>
          <w:sz w:val="26"/>
          <w:szCs w:val="26"/>
        </w:rPr>
        <w:t>,</w:t>
      </w:r>
      <w:r w:rsidRPr="00AF6EA2">
        <w:rPr>
          <w:rFonts w:ascii="Garamond" w:hAnsi="Garamond"/>
          <w:sz w:val="26"/>
          <w:szCs w:val="26"/>
        </w:rPr>
        <w:t xml:space="preserve"> or properties are threatened with conversion out of commercial fisheries</w:t>
      </w:r>
      <w:r w:rsidR="00DD22F5" w:rsidRPr="00AF6EA2">
        <w:rPr>
          <w:rFonts w:ascii="Garamond" w:hAnsi="Garamond"/>
          <w:sz w:val="26"/>
          <w:szCs w:val="26"/>
        </w:rPr>
        <w:t xml:space="preserve"> uses</w:t>
      </w:r>
      <w:r w:rsidRPr="00AF6EA2">
        <w:rPr>
          <w:rFonts w:ascii="Garamond" w:hAnsi="Garamond"/>
          <w:sz w:val="26"/>
          <w:szCs w:val="26"/>
        </w:rPr>
        <w:t xml:space="preserve">.  </w:t>
      </w:r>
    </w:p>
    <w:p w:rsidR="001C3181" w:rsidRPr="00AF6EA2" w:rsidRDefault="001C3181">
      <w:pPr>
        <w:rPr>
          <w:rFonts w:ascii="Garamond" w:hAnsi="Garamond"/>
          <w:sz w:val="26"/>
          <w:szCs w:val="26"/>
        </w:rPr>
      </w:pPr>
    </w:p>
    <w:p w:rsidR="001C3181" w:rsidRPr="00AF6EA2" w:rsidRDefault="001C3181" w:rsidP="001C3181">
      <w:pPr>
        <w:jc w:val="center"/>
        <w:rPr>
          <w:rFonts w:ascii="Garamond" w:hAnsi="Garamond"/>
          <w:b/>
          <w:sz w:val="26"/>
          <w:szCs w:val="26"/>
        </w:rPr>
      </w:pPr>
      <w:r w:rsidRPr="00AF6EA2">
        <w:rPr>
          <w:rFonts w:ascii="Garamond" w:hAnsi="Garamond"/>
          <w:b/>
          <w:sz w:val="26"/>
          <w:szCs w:val="26"/>
        </w:rPr>
        <w:t>Purpose</w:t>
      </w:r>
    </w:p>
    <w:p w:rsidR="001C3181" w:rsidRPr="00AF6EA2" w:rsidRDefault="001C3181" w:rsidP="001C3181">
      <w:pPr>
        <w:rPr>
          <w:rFonts w:ascii="Garamond" w:hAnsi="Garamond"/>
          <w:sz w:val="26"/>
          <w:szCs w:val="26"/>
        </w:rPr>
      </w:pPr>
    </w:p>
    <w:p w:rsidR="001C3181" w:rsidRPr="00AF6EA2" w:rsidRDefault="001C3181" w:rsidP="001C3181">
      <w:pPr>
        <w:rPr>
          <w:rFonts w:ascii="Garamond" w:hAnsi="Garamond"/>
          <w:sz w:val="26"/>
          <w:szCs w:val="26"/>
        </w:rPr>
      </w:pPr>
      <w:r w:rsidRPr="00AF6EA2">
        <w:rPr>
          <w:rFonts w:ascii="Garamond" w:hAnsi="Garamond"/>
          <w:sz w:val="26"/>
          <w:szCs w:val="26"/>
        </w:rPr>
        <w:t xml:space="preserve">The Maine Working Waterfront Access </w:t>
      </w:r>
      <w:r w:rsidR="000351C4" w:rsidRPr="00AF6EA2">
        <w:rPr>
          <w:rFonts w:ascii="Garamond" w:hAnsi="Garamond"/>
          <w:sz w:val="26"/>
          <w:szCs w:val="26"/>
        </w:rPr>
        <w:t xml:space="preserve">Protection </w:t>
      </w:r>
      <w:r w:rsidRPr="00AF6EA2">
        <w:rPr>
          <w:rFonts w:ascii="Garamond" w:hAnsi="Garamond"/>
          <w:sz w:val="26"/>
          <w:szCs w:val="26"/>
        </w:rPr>
        <w:t xml:space="preserve">Program is aimed at protecting </w:t>
      </w:r>
      <w:r w:rsidR="00422CCD" w:rsidRPr="00AF6EA2">
        <w:rPr>
          <w:rFonts w:ascii="Garamond" w:hAnsi="Garamond"/>
          <w:sz w:val="26"/>
          <w:szCs w:val="26"/>
        </w:rPr>
        <w:t xml:space="preserve">those </w:t>
      </w:r>
      <w:r w:rsidRPr="00AF6EA2">
        <w:rPr>
          <w:rFonts w:ascii="Garamond" w:hAnsi="Garamond"/>
          <w:sz w:val="26"/>
          <w:szCs w:val="26"/>
        </w:rPr>
        <w:t>coastal waterfront land</w:t>
      </w:r>
      <w:r w:rsidR="00422CCD" w:rsidRPr="00AF6EA2">
        <w:rPr>
          <w:rFonts w:ascii="Garamond" w:hAnsi="Garamond"/>
          <w:sz w:val="26"/>
          <w:szCs w:val="26"/>
        </w:rPr>
        <w:t>s</w:t>
      </w:r>
      <w:r w:rsidRPr="00AF6EA2">
        <w:rPr>
          <w:rFonts w:ascii="Garamond" w:hAnsi="Garamond"/>
          <w:sz w:val="26"/>
          <w:szCs w:val="26"/>
        </w:rPr>
        <w:t xml:space="preserve"> </w:t>
      </w:r>
      <w:r w:rsidR="00422CCD" w:rsidRPr="00AF6EA2">
        <w:rPr>
          <w:rFonts w:ascii="Garamond" w:hAnsi="Garamond"/>
          <w:sz w:val="26"/>
          <w:szCs w:val="26"/>
        </w:rPr>
        <w:t xml:space="preserve">that have </w:t>
      </w:r>
      <w:r w:rsidRPr="00AF6EA2">
        <w:rPr>
          <w:rFonts w:ascii="Garamond" w:hAnsi="Garamond"/>
          <w:sz w:val="26"/>
          <w:szCs w:val="26"/>
        </w:rPr>
        <w:t>the facilities, capacity, and services needed to support commercial fisheries businesses and</w:t>
      </w:r>
      <w:r w:rsidR="00331C14" w:rsidRPr="00AF6EA2">
        <w:rPr>
          <w:rFonts w:ascii="Garamond" w:hAnsi="Garamond"/>
          <w:sz w:val="26"/>
          <w:szCs w:val="26"/>
        </w:rPr>
        <w:t xml:space="preserve"> the</w:t>
      </w:r>
      <w:r w:rsidRPr="00AF6EA2">
        <w:rPr>
          <w:rFonts w:ascii="Garamond" w:hAnsi="Garamond"/>
          <w:sz w:val="26"/>
          <w:szCs w:val="26"/>
        </w:rPr>
        <w:t xml:space="preserve"> activities essential to the long-term future of this economic sector. Commercial fisheries businesses include commercial fishermen, aquaculturists, individuals and businesses providing services to commercial fishermen and aquaculturists, fishermen's cooperatives and municipal and private piers and wharves operated to provide waterfront access to commercial fishermen and aquaculturists. </w:t>
      </w:r>
    </w:p>
    <w:p w:rsidR="00B521C2" w:rsidRPr="00AF6EA2" w:rsidRDefault="00B521C2">
      <w:pPr>
        <w:rPr>
          <w:rFonts w:ascii="Garamond" w:hAnsi="Garamond"/>
          <w:sz w:val="26"/>
          <w:szCs w:val="26"/>
        </w:rPr>
      </w:pPr>
    </w:p>
    <w:p w:rsidR="001C3181" w:rsidRPr="00AF6EA2" w:rsidRDefault="001C3181" w:rsidP="001C3181">
      <w:pPr>
        <w:jc w:val="center"/>
        <w:rPr>
          <w:rFonts w:ascii="Garamond" w:hAnsi="Garamond"/>
          <w:b/>
          <w:sz w:val="26"/>
          <w:szCs w:val="26"/>
        </w:rPr>
      </w:pPr>
      <w:r w:rsidRPr="00AF6EA2">
        <w:rPr>
          <w:rFonts w:ascii="Garamond" w:hAnsi="Garamond"/>
          <w:b/>
          <w:sz w:val="26"/>
          <w:szCs w:val="26"/>
        </w:rPr>
        <w:t>Who Can Apply</w:t>
      </w:r>
    </w:p>
    <w:p w:rsidR="001C3181" w:rsidRPr="00AF6EA2" w:rsidRDefault="001C3181" w:rsidP="001C3181">
      <w:pPr>
        <w:jc w:val="center"/>
        <w:rPr>
          <w:rFonts w:ascii="Garamond" w:hAnsi="Garamond"/>
          <w:b/>
          <w:sz w:val="26"/>
          <w:szCs w:val="26"/>
        </w:rPr>
      </w:pPr>
    </w:p>
    <w:p w:rsidR="001C3181" w:rsidRPr="00AF6EA2" w:rsidRDefault="001C3181" w:rsidP="001C3181">
      <w:pPr>
        <w:rPr>
          <w:rFonts w:ascii="Garamond" w:hAnsi="Garamond"/>
          <w:sz w:val="26"/>
          <w:szCs w:val="26"/>
        </w:rPr>
      </w:pPr>
      <w:r w:rsidRPr="00AF6EA2">
        <w:rPr>
          <w:rFonts w:ascii="Garamond" w:hAnsi="Garamond"/>
          <w:sz w:val="26"/>
          <w:szCs w:val="26"/>
        </w:rPr>
        <w:t>Project proposals can come from private businesses engaged in</w:t>
      </w:r>
      <w:r w:rsidR="007B1FCB">
        <w:rPr>
          <w:rFonts w:ascii="Garamond" w:hAnsi="Garamond"/>
          <w:sz w:val="26"/>
          <w:szCs w:val="26"/>
        </w:rPr>
        <w:t>,</w:t>
      </w:r>
      <w:r w:rsidRPr="00AF6EA2">
        <w:rPr>
          <w:rFonts w:ascii="Garamond" w:hAnsi="Garamond"/>
          <w:sz w:val="26"/>
          <w:szCs w:val="26"/>
        </w:rPr>
        <w:t xml:space="preserve"> and/or directly supporting</w:t>
      </w:r>
      <w:r w:rsidR="007B1FCB">
        <w:rPr>
          <w:rFonts w:ascii="Garamond" w:hAnsi="Garamond"/>
          <w:sz w:val="26"/>
          <w:szCs w:val="26"/>
        </w:rPr>
        <w:t>,</w:t>
      </w:r>
      <w:r w:rsidRPr="00AF6EA2">
        <w:rPr>
          <w:rFonts w:ascii="Garamond" w:hAnsi="Garamond"/>
          <w:sz w:val="26"/>
          <w:szCs w:val="26"/>
        </w:rPr>
        <w:t xml:space="preserve"> commercial fishing activities, </w:t>
      </w:r>
      <w:r w:rsidR="00422CCD" w:rsidRPr="00AF6EA2">
        <w:rPr>
          <w:rFonts w:ascii="Garamond" w:hAnsi="Garamond"/>
          <w:sz w:val="26"/>
          <w:szCs w:val="26"/>
        </w:rPr>
        <w:t xml:space="preserve">and from </w:t>
      </w:r>
      <w:r w:rsidRPr="00AF6EA2">
        <w:rPr>
          <w:rFonts w:ascii="Garamond" w:hAnsi="Garamond"/>
          <w:sz w:val="26"/>
          <w:szCs w:val="26"/>
        </w:rPr>
        <w:t xml:space="preserve">cooperatives, municipalities, </w:t>
      </w:r>
      <w:r w:rsidR="00BB18D8" w:rsidRPr="00AF6EA2">
        <w:rPr>
          <w:rFonts w:ascii="Garamond" w:hAnsi="Garamond"/>
          <w:sz w:val="26"/>
          <w:szCs w:val="26"/>
        </w:rPr>
        <w:t xml:space="preserve">non-profits </w:t>
      </w:r>
      <w:r w:rsidRPr="00AF6EA2">
        <w:rPr>
          <w:rFonts w:ascii="Garamond" w:hAnsi="Garamond"/>
          <w:sz w:val="26"/>
          <w:szCs w:val="26"/>
        </w:rPr>
        <w:t xml:space="preserve">or other qualified </w:t>
      </w:r>
      <w:r w:rsidR="00DF45D6" w:rsidRPr="00AF6EA2">
        <w:rPr>
          <w:rFonts w:ascii="Garamond" w:hAnsi="Garamond"/>
          <w:sz w:val="26"/>
          <w:szCs w:val="26"/>
        </w:rPr>
        <w:t xml:space="preserve">parties </w:t>
      </w:r>
      <w:r w:rsidRPr="00AF6EA2">
        <w:rPr>
          <w:rFonts w:ascii="Garamond" w:hAnsi="Garamond"/>
          <w:sz w:val="26"/>
          <w:szCs w:val="26"/>
        </w:rPr>
        <w:t xml:space="preserve">for projects that will provide permanent access use by commercial fisheries businesses. </w:t>
      </w:r>
      <w:r w:rsidR="00422CCD" w:rsidRPr="00AF6EA2">
        <w:rPr>
          <w:rFonts w:ascii="Garamond" w:hAnsi="Garamond"/>
          <w:sz w:val="26"/>
          <w:szCs w:val="26"/>
        </w:rPr>
        <w:t>The applicant must be the owner of the working waterfront property</w:t>
      </w:r>
      <w:r w:rsidR="003A1F06" w:rsidRPr="00AF6EA2">
        <w:rPr>
          <w:rFonts w:ascii="Garamond" w:hAnsi="Garamond"/>
          <w:sz w:val="26"/>
          <w:szCs w:val="26"/>
        </w:rPr>
        <w:t xml:space="preserve"> or </w:t>
      </w:r>
      <w:r w:rsidR="00422CCD" w:rsidRPr="00AF6EA2">
        <w:rPr>
          <w:rFonts w:ascii="Garamond" w:hAnsi="Garamond"/>
          <w:sz w:val="26"/>
          <w:szCs w:val="26"/>
        </w:rPr>
        <w:t>have an interest in its purchase</w:t>
      </w:r>
      <w:r w:rsidR="003A1F06" w:rsidRPr="00AF6EA2">
        <w:rPr>
          <w:rFonts w:ascii="Garamond" w:hAnsi="Garamond"/>
          <w:sz w:val="26"/>
          <w:szCs w:val="26"/>
        </w:rPr>
        <w:t xml:space="preserve"> and</w:t>
      </w:r>
      <w:r w:rsidR="002E3344" w:rsidRPr="00AF6EA2">
        <w:rPr>
          <w:rFonts w:ascii="Garamond" w:hAnsi="Garamond"/>
          <w:sz w:val="26"/>
          <w:szCs w:val="26"/>
        </w:rPr>
        <w:t xml:space="preserve"> seek to place a restrictive working waterfront covenant on its use</w:t>
      </w:r>
      <w:r w:rsidR="00422CCD" w:rsidRPr="00AF6EA2">
        <w:rPr>
          <w:rFonts w:ascii="Garamond" w:hAnsi="Garamond"/>
          <w:sz w:val="26"/>
          <w:szCs w:val="26"/>
        </w:rPr>
        <w:t xml:space="preserve">.  </w:t>
      </w:r>
      <w:r w:rsidR="00935379" w:rsidRPr="00AF6EA2">
        <w:rPr>
          <w:rFonts w:ascii="Garamond" w:hAnsi="Garamond"/>
          <w:sz w:val="26"/>
          <w:szCs w:val="26"/>
        </w:rPr>
        <w:t>Once proposals have been submitted, t</w:t>
      </w:r>
      <w:r w:rsidRPr="00AF6EA2">
        <w:rPr>
          <w:rFonts w:ascii="Garamond" w:hAnsi="Garamond"/>
          <w:sz w:val="26"/>
          <w:szCs w:val="26"/>
        </w:rPr>
        <w:t xml:space="preserve">he Department of Marine Resources has the responsibility for bringing working waterfront projects to the Land for Maine’s Future Board for </w:t>
      </w:r>
      <w:r w:rsidR="00DD22F5" w:rsidRPr="00AF6EA2">
        <w:rPr>
          <w:rFonts w:ascii="Garamond" w:hAnsi="Garamond"/>
          <w:sz w:val="26"/>
          <w:szCs w:val="26"/>
        </w:rPr>
        <w:t xml:space="preserve">funding </w:t>
      </w:r>
      <w:r w:rsidRPr="00AF6EA2">
        <w:rPr>
          <w:rFonts w:ascii="Garamond" w:hAnsi="Garamond"/>
          <w:sz w:val="26"/>
          <w:szCs w:val="26"/>
        </w:rPr>
        <w:t>approval.</w:t>
      </w:r>
    </w:p>
    <w:p w:rsidR="00D55771" w:rsidRPr="00AF6EA2" w:rsidRDefault="00D55771" w:rsidP="00EB4376">
      <w:pPr>
        <w:rPr>
          <w:rFonts w:ascii="Garamond" w:hAnsi="Garamond"/>
          <w:b/>
          <w:sz w:val="26"/>
          <w:szCs w:val="26"/>
        </w:rPr>
      </w:pPr>
    </w:p>
    <w:p w:rsidR="00B521C2" w:rsidRPr="00AF6EA2" w:rsidRDefault="002605FF">
      <w:pPr>
        <w:jc w:val="center"/>
        <w:rPr>
          <w:rFonts w:ascii="Garamond" w:hAnsi="Garamond"/>
          <w:b/>
          <w:sz w:val="26"/>
          <w:szCs w:val="26"/>
        </w:rPr>
      </w:pPr>
      <w:r>
        <w:rPr>
          <w:rFonts w:ascii="Garamond" w:hAnsi="Garamond"/>
          <w:b/>
          <w:sz w:val="26"/>
          <w:szCs w:val="26"/>
        </w:rPr>
        <w:br w:type="page"/>
      </w:r>
      <w:r w:rsidR="00B521C2" w:rsidRPr="00AF6EA2">
        <w:rPr>
          <w:rFonts w:ascii="Garamond" w:hAnsi="Garamond"/>
          <w:b/>
          <w:sz w:val="26"/>
          <w:szCs w:val="26"/>
        </w:rPr>
        <w:t xml:space="preserve">Appropriate </w:t>
      </w:r>
      <w:r w:rsidR="001C3181" w:rsidRPr="00AF6EA2">
        <w:rPr>
          <w:rFonts w:ascii="Garamond" w:hAnsi="Garamond"/>
          <w:b/>
          <w:sz w:val="26"/>
          <w:szCs w:val="26"/>
        </w:rPr>
        <w:t>Project Types</w:t>
      </w:r>
    </w:p>
    <w:p w:rsidR="00D55771" w:rsidRPr="00AF6EA2" w:rsidRDefault="00D55771">
      <w:pPr>
        <w:jc w:val="center"/>
        <w:rPr>
          <w:rFonts w:ascii="Garamond" w:hAnsi="Garamond"/>
          <w:b/>
          <w:sz w:val="26"/>
          <w:szCs w:val="26"/>
        </w:rPr>
      </w:pPr>
    </w:p>
    <w:p w:rsidR="00B521C2" w:rsidRPr="00AF6EA2" w:rsidRDefault="007B1FCB">
      <w:pPr>
        <w:rPr>
          <w:rFonts w:ascii="Garamond" w:hAnsi="Garamond"/>
          <w:sz w:val="26"/>
          <w:szCs w:val="26"/>
        </w:rPr>
      </w:pPr>
      <w:r>
        <w:rPr>
          <w:rFonts w:ascii="Garamond" w:hAnsi="Garamond"/>
          <w:sz w:val="26"/>
          <w:szCs w:val="26"/>
        </w:rPr>
        <w:t>Funding Assistance</w:t>
      </w:r>
      <w:r w:rsidR="00B521C2" w:rsidRPr="00AF6EA2">
        <w:rPr>
          <w:rFonts w:ascii="Garamond" w:hAnsi="Garamond"/>
          <w:sz w:val="26"/>
          <w:szCs w:val="26"/>
        </w:rPr>
        <w:t xml:space="preserve"> may be</w:t>
      </w:r>
      <w:r w:rsidR="001C3181" w:rsidRPr="00AF6EA2">
        <w:rPr>
          <w:rFonts w:ascii="Garamond" w:hAnsi="Garamond"/>
          <w:sz w:val="26"/>
          <w:szCs w:val="26"/>
        </w:rPr>
        <w:t xml:space="preserve"> available</w:t>
      </w:r>
      <w:r w:rsidR="00B521C2" w:rsidRPr="00AF6EA2">
        <w:rPr>
          <w:rFonts w:ascii="Garamond" w:hAnsi="Garamond"/>
          <w:sz w:val="26"/>
          <w:szCs w:val="26"/>
        </w:rPr>
        <w:t xml:space="preserve"> for projects that include land used for walk-in and small boat access for worming, clamming and similar harvesting activities, </w:t>
      </w:r>
      <w:r w:rsidR="00422CCD" w:rsidRPr="00AF6EA2">
        <w:rPr>
          <w:rFonts w:ascii="Garamond" w:hAnsi="Garamond"/>
          <w:sz w:val="26"/>
          <w:szCs w:val="26"/>
        </w:rPr>
        <w:t xml:space="preserve">for </w:t>
      </w:r>
      <w:r w:rsidR="00B521C2" w:rsidRPr="00AF6EA2">
        <w:rPr>
          <w:rFonts w:ascii="Garamond" w:hAnsi="Garamond"/>
          <w:sz w:val="26"/>
          <w:szCs w:val="26"/>
        </w:rPr>
        <w:t>property dedicated entire</w:t>
      </w:r>
      <w:r w:rsidR="00737B9D" w:rsidRPr="00AF6EA2">
        <w:rPr>
          <w:rFonts w:ascii="Garamond" w:hAnsi="Garamond"/>
          <w:sz w:val="26"/>
          <w:szCs w:val="26"/>
        </w:rPr>
        <w:t>l</w:t>
      </w:r>
      <w:r w:rsidR="00B521C2" w:rsidRPr="00AF6EA2">
        <w:rPr>
          <w:rFonts w:ascii="Garamond" w:hAnsi="Garamond"/>
          <w:sz w:val="26"/>
          <w:szCs w:val="26"/>
        </w:rPr>
        <w:t xml:space="preserve">y to </w:t>
      </w:r>
      <w:r w:rsidR="00422CCD" w:rsidRPr="00AF6EA2">
        <w:rPr>
          <w:rFonts w:ascii="Garamond" w:hAnsi="Garamond"/>
          <w:sz w:val="26"/>
          <w:szCs w:val="26"/>
        </w:rPr>
        <w:t xml:space="preserve">aquaculture and </w:t>
      </w:r>
      <w:r w:rsidR="00B521C2" w:rsidRPr="00AF6EA2">
        <w:rPr>
          <w:rFonts w:ascii="Garamond" w:hAnsi="Garamond"/>
          <w:sz w:val="26"/>
          <w:szCs w:val="26"/>
        </w:rPr>
        <w:t xml:space="preserve">commercial fisheries use, or </w:t>
      </w:r>
      <w:r w:rsidR="00422CCD" w:rsidRPr="00AF6EA2">
        <w:rPr>
          <w:rFonts w:ascii="Garamond" w:hAnsi="Garamond"/>
          <w:sz w:val="26"/>
          <w:szCs w:val="26"/>
        </w:rPr>
        <w:t xml:space="preserve">for </w:t>
      </w:r>
      <w:r w:rsidR="00B521C2" w:rsidRPr="00AF6EA2">
        <w:rPr>
          <w:rFonts w:ascii="Garamond" w:hAnsi="Garamond"/>
          <w:sz w:val="26"/>
          <w:szCs w:val="26"/>
        </w:rPr>
        <w:t>mixed use properties where the portion used to support commercial fishing business can be clearly delineated and its use secured. There is a strong preference for projects that protect and secure</w:t>
      </w:r>
      <w:r w:rsidR="001C3181" w:rsidRPr="00AF6EA2">
        <w:rPr>
          <w:rFonts w:ascii="Garamond" w:hAnsi="Garamond"/>
          <w:sz w:val="26"/>
          <w:szCs w:val="26"/>
        </w:rPr>
        <w:t xml:space="preserve"> the</w:t>
      </w:r>
      <w:r w:rsidR="00B521C2" w:rsidRPr="00AF6EA2">
        <w:rPr>
          <w:rFonts w:ascii="Garamond" w:hAnsi="Garamond"/>
          <w:sz w:val="26"/>
          <w:szCs w:val="26"/>
        </w:rPr>
        <w:t xml:space="preserve"> use of existing, established fishing</w:t>
      </w:r>
      <w:r w:rsidR="001C3181" w:rsidRPr="00AF6EA2">
        <w:rPr>
          <w:rFonts w:ascii="Garamond" w:hAnsi="Garamond"/>
          <w:sz w:val="26"/>
          <w:szCs w:val="26"/>
        </w:rPr>
        <w:t xml:space="preserve"> facilities and</w:t>
      </w:r>
      <w:r w:rsidR="00B521C2" w:rsidRPr="00AF6EA2">
        <w:rPr>
          <w:rFonts w:ascii="Garamond" w:hAnsi="Garamond"/>
          <w:sz w:val="26"/>
          <w:szCs w:val="26"/>
        </w:rPr>
        <w:t xml:space="preserve"> access sites over projects that involve development of new access sites and facilities.</w:t>
      </w:r>
    </w:p>
    <w:p w:rsidR="00935379" w:rsidRPr="00AF6EA2" w:rsidRDefault="00935379">
      <w:pPr>
        <w:rPr>
          <w:rFonts w:ascii="Garamond" w:hAnsi="Garamond"/>
          <w:sz w:val="26"/>
          <w:szCs w:val="26"/>
        </w:rPr>
      </w:pPr>
    </w:p>
    <w:p w:rsidR="00B521C2" w:rsidRPr="00AF6EA2" w:rsidRDefault="007B1FCB">
      <w:pPr>
        <w:rPr>
          <w:rFonts w:ascii="Garamond" w:hAnsi="Garamond"/>
          <w:sz w:val="26"/>
          <w:szCs w:val="26"/>
        </w:rPr>
      </w:pPr>
      <w:r>
        <w:rPr>
          <w:rFonts w:ascii="Garamond" w:hAnsi="Garamond"/>
          <w:sz w:val="26"/>
          <w:szCs w:val="26"/>
        </w:rPr>
        <w:t>To be eligible</w:t>
      </w:r>
      <w:r w:rsidR="00613805" w:rsidRPr="00AF6EA2">
        <w:rPr>
          <w:rFonts w:ascii="Garamond" w:hAnsi="Garamond"/>
          <w:sz w:val="26"/>
          <w:szCs w:val="26"/>
        </w:rPr>
        <w:t xml:space="preserve"> to qualify</w:t>
      </w:r>
      <w:r>
        <w:rPr>
          <w:rFonts w:ascii="Garamond" w:hAnsi="Garamond"/>
          <w:sz w:val="26"/>
          <w:szCs w:val="26"/>
        </w:rPr>
        <w:t>,</w:t>
      </w:r>
      <w:r w:rsidR="00613805" w:rsidRPr="00AF6EA2">
        <w:rPr>
          <w:rFonts w:ascii="Garamond" w:hAnsi="Garamond"/>
          <w:sz w:val="26"/>
          <w:szCs w:val="26"/>
        </w:rPr>
        <w:t xml:space="preserve"> </w:t>
      </w:r>
      <w:r w:rsidR="0094644D" w:rsidRPr="00AF6EA2">
        <w:rPr>
          <w:rFonts w:ascii="Garamond" w:hAnsi="Garamond"/>
          <w:sz w:val="26"/>
          <w:szCs w:val="26"/>
        </w:rPr>
        <w:t xml:space="preserve">projects </w:t>
      </w:r>
      <w:r w:rsidR="00B521C2" w:rsidRPr="00AF6EA2">
        <w:rPr>
          <w:rFonts w:ascii="Garamond" w:hAnsi="Garamond"/>
          <w:sz w:val="26"/>
          <w:szCs w:val="26"/>
        </w:rPr>
        <w:t xml:space="preserve">require permanent assurance that the </w:t>
      </w:r>
      <w:r w:rsidR="00613805" w:rsidRPr="00AF6EA2">
        <w:rPr>
          <w:rFonts w:ascii="Garamond" w:hAnsi="Garamond"/>
          <w:sz w:val="26"/>
          <w:szCs w:val="26"/>
        </w:rPr>
        <w:t xml:space="preserve">land and improvements </w:t>
      </w:r>
      <w:r w:rsidR="00B521C2" w:rsidRPr="00AF6EA2">
        <w:rPr>
          <w:rFonts w:ascii="Garamond" w:hAnsi="Garamond"/>
          <w:sz w:val="26"/>
          <w:szCs w:val="26"/>
        </w:rPr>
        <w:t xml:space="preserve">may not be used, altered or developed in a manner that precludes its use by commercial fisheries businesses.  This is </w:t>
      </w:r>
      <w:r w:rsidR="0094644D" w:rsidRPr="00AF6EA2">
        <w:rPr>
          <w:rFonts w:ascii="Garamond" w:hAnsi="Garamond"/>
          <w:sz w:val="26"/>
          <w:szCs w:val="26"/>
        </w:rPr>
        <w:t xml:space="preserve">done through the </w:t>
      </w:r>
      <w:r w:rsidR="00BC3AAE" w:rsidRPr="00AF6EA2">
        <w:rPr>
          <w:rFonts w:ascii="Garamond" w:hAnsi="Garamond"/>
          <w:sz w:val="26"/>
          <w:szCs w:val="26"/>
        </w:rPr>
        <w:t xml:space="preserve">conveyance </w:t>
      </w:r>
      <w:r w:rsidR="0094644D" w:rsidRPr="00AF6EA2">
        <w:rPr>
          <w:rFonts w:ascii="Garamond" w:hAnsi="Garamond"/>
          <w:sz w:val="26"/>
          <w:szCs w:val="26"/>
        </w:rPr>
        <w:t>of a</w:t>
      </w:r>
      <w:r w:rsidR="00BC3AAE" w:rsidRPr="00AF6EA2">
        <w:rPr>
          <w:rFonts w:ascii="Garamond" w:hAnsi="Garamond"/>
          <w:sz w:val="26"/>
          <w:szCs w:val="26"/>
        </w:rPr>
        <w:t xml:space="preserve"> permanent</w:t>
      </w:r>
      <w:r w:rsidR="0094644D" w:rsidRPr="00AF6EA2">
        <w:rPr>
          <w:rFonts w:ascii="Garamond" w:hAnsi="Garamond"/>
          <w:sz w:val="26"/>
          <w:szCs w:val="26"/>
        </w:rPr>
        <w:t xml:space="preserve"> Working Waterfront C</w:t>
      </w:r>
      <w:r w:rsidR="00B521C2" w:rsidRPr="00AF6EA2">
        <w:rPr>
          <w:rFonts w:ascii="Garamond" w:hAnsi="Garamond"/>
          <w:sz w:val="26"/>
          <w:szCs w:val="26"/>
        </w:rPr>
        <w:t>ove</w:t>
      </w:r>
      <w:r w:rsidR="0094644D" w:rsidRPr="00AF6EA2">
        <w:rPr>
          <w:rFonts w:ascii="Garamond" w:hAnsi="Garamond"/>
          <w:sz w:val="26"/>
          <w:szCs w:val="26"/>
        </w:rPr>
        <w:t>nant from the applicant to the S</w:t>
      </w:r>
      <w:r w:rsidR="00B521C2" w:rsidRPr="00AF6EA2">
        <w:rPr>
          <w:rFonts w:ascii="Garamond" w:hAnsi="Garamond"/>
          <w:sz w:val="26"/>
          <w:szCs w:val="26"/>
        </w:rPr>
        <w:t xml:space="preserve">tate.  Funds can also be used to secure permanent </w:t>
      </w:r>
      <w:r w:rsidR="0094644D" w:rsidRPr="00AF6EA2">
        <w:rPr>
          <w:rFonts w:ascii="Garamond" w:hAnsi="Garamond"/>
          <w:sz w:val="26"/>
          <w:szCs w:val="26"/>
        </w:rPr>
        <w:t>protection for</w:t>
      </w:r>
      <w:r w:rsidR="00B521C2" w:rsidRPr="00AF6EA2">
        <w:rPr>
          <w:rFonts w:ascii="Garamond" w:hAnsi="Garamond"/>
          <w:sz w:val="26"/>
          <w:szCs w:val="26"/>
        </w:rPr>
        <w:t xml:space="preserve"> existing </w:t>
      </w:r>
      <w:r w:rsidR="0094644D" w:rsidRPr="00AF6EA2">
        <w:rPr>
          <w:rFonts w:ascii="Garamond" w:hAnsi="Garamond"/>
          <w:sz w:val="26"/>
          <w:szCs w:val="26"/>
        </w:rPr>
        <w:t xml:space="preserve">and continuing </w:t>
      </w:r>
      <w:r w:rsidR="00B521C2" w:rsidRPr="00AF6EA2">
        <w:rPr>
          <w:rFonts w:ascii="Garamond" w:hAnsi="Garamond"/>
          <w:sz w:val="26"/>
          <w:szCs w:val="26"/>
        </w:rPr>
        <w:t>ownershi</w:t>
      </w:r>
      <w:r w:rsidR="001C3181" w:rsidRPr="00AF6EA2">
        <w:rPr>
          <w:rFonts w:ascii="Garamond" w:hAnsi="Garamond"/>
          <w:sz w:val="26"/>
          <w:szCs w:val="26"/>
        </w:rPr>
        <w:t xml:space="preserve">p through the same mechanism. </w:t>
      </w:r>
      <w:r w:rsidR="00B521C2" w:rsidRPr="00AF6EA2">
        <w:rPr>
          <w:rFonts w:ascii="Garamond" w:hAnsi="Garamond"/>
          <w:sz w:val="26"/>
          <w:szCs w:val="26"/>
        </w:rPr>
        <w:t xml:space="preserve">In </w:t>
      </w:r>
      <w:r>
        <w:rPr>
          <w:rFonts w:ascii="Garamond" w:hAnsi="Garamond"/>
          <w:sz w:val="26"/>
          <w:szCs w:val="26"/>
        </w:rPr>
        <w:t>these agreements</w:t>
      </w:r>
      <w:r w:rsidR="00B521C2" w:rsidRPr="00AF6EA2">
        <w:rPr>
          <w:rFonts w:ascii="Garamond" w:hAnsi="Garamond"/>
          <w:sz w:val="26"/>
          <w:szCs w:val="26"/>
        </w:rPr>
        <w:t xml:space="preserve"> the State of Maine will </w:t>
      </w:r>
      <w:r>
        <w:rPr>
          <w:rFonts w:ascii="Garamond" w:hAnsi="Garamond"/>
          <w:sz w:val="26"/>
          <w:szCs w:val="26"/>
        </w:rPr>
        <w:t>receive</w:t>
      </w:r>
      <w:r w:rsidRPr="00AF6EA2">
        <w:rPr>
          <w:rFonts w:ascii="Garamond" w:hAnsi="Garamond"/>
          <w:sz w:val="26"/>
          <w:szCs w:val="26"/>
        </w:rPr>
        <w:t xml:space="preserve"> </w:t>
      </w:r>
      <w:r w:rsidR="00B521C2" w:rsidRPr="00AF6EA2">
        <w:rPr>
          <w:rFonts w:ascii="Garamond" w:hAnsi="Garamond"/>
          <w:sz w:val="26"/>
          <w:szCs w:val="26"/>
        </w:rPr>
        <w:t xml:space="preserve">a right of first refusal on the property in order to assure affordability to fishing businesses regardless of future ownership.  </w:t>
      </w:r>
    </w:p>
    <w:p w:rsidR="00B521C2" w:rsidRPr="00AF6EA2" w:rsidRDefault="00B521C2">
      <w:pPr>
        <w:rPr>
          <w:rFonts w:ascii="Garamond" w:hAnsi="Garamond"/>
          <w:sz w:val="26"/>
          <w:szCs w:val="26"/>
        </w:rPr>
      </w:pPr>
    </w:p>
    <w:p w:rsidR="00B521C2" w:rsidRPr="00AF6EA2" w:rsidRDefault="00B521C2">
      <w:pPr>
        <w:jc w:val="center"/>
        <w:rPr>
          <w:rFonts w:ascii="Garamond" w:hAnsi="Garamond"/>
          <w:b/>
          <w:sz w:val="26"/>
          <w:szCs w:val="26"/>
        </w:rPr>
      </w:pPr>
      <w:r w:rsidRPr="00AF6EA2">
        <w:rPr>
          <w:rFonts w:ascii="Garamond" w:hAnsi="Garamond"/>
          <w:b/>
          <w:sz w:val="26"/>
          <w:szCs w:val="26"/>
        </w:rPr>
        <w:t>State Agency Involvement</w:t>
      </w:r>
    </w:p>
    <w:p w:rsidR="00B521C2" w:rsidRPr="00AF6EA2" w:rsidRDefault="00B521C2">
      <w:pPr>
        <w:jc w:val="center"/>
        <w:rPr>
          <w:rFonts w:ascii="Garamond" w:hAnsi="Garamond"/>
          <w:b/>
          <w:sz w:val="26"/>
          <w:szCs w:val="26"/>
        </w:rPr>
      </w:pPr>
    </w:p>
    <w:p w:rsidR="00B521C2" w:rsidRPr="00AF6EA2" w:rsidRDefault="00B521C2">
      <w:pPr>
        <w:rPr>
          <w:rFonts w:ascii="Garamond" w:hAnsi="Garamond"/>
          <w:sz w:val="26"/>
          <w:szCs w:val="26"/>
        </w:rPr>
      </w:pPr>
      <w:r w:rsidRPr="00AF6EA2">
        <w:rPr>
          <w:rFonts w:ascii="Garamond" w:hAnsi="Garamond"/>
          <w:sz w:val="26"/>
          <w:szCs w:val="26"/>
        </w:rPr>
        <w:t>The Department of Marine Resources (DMR</w:t>
      </w:r>
      <w:r w:rsidR="001C3181" w:rsidRPr="00AF6EA2">
        <w:rPr>
          <w:rFonts w:ascii="Garamond" w:hAnsi="Garamond"/>
          <w:sz w:val="26"/>
          <w:szCs w:val="26"/>
        </w:rPr>
        <w:t>)</w:t>
      </w:r>
      <w:r w:rsidR="00EE29BD">
        <w:rPr>
          <w:rFonts w:ascii="Garamond" w:hAnsi="Garamond"/>
          <w:sz w:val="26"/>
          <w:szCs w:val="26"/>
        </w:rPr>
        <w:t>, Maine Coastal Program (MCP)</w:t>
      </w:r>
      <w:r w:rsidRPr="00AF6EA2">
        <w:rPr>
          <w:rFonts w:ascii="Garamond" w:hAnsi="Garamond"/>
          <w:sz w:val="26"/>
          <w:szCs w:val="26"/>
        </w:rPr>
        <w:t xml:space="preserve"> administer</w:t>
      </w:r>
      <w:r w:rsidR="001C3181" w:rsidRPr="00AF6EA2">
        <w:rPr>
          <w:rFonts w:ascii="Garamond" w:hAnsi="Garamond"/>
          <w:sz w:val="26"/>
          <w:szCs w:val="26"/>
        </w:rPr>
        <w:t>s</w:t>
      </w:r>
      <w:r w:rsidRPr="00AF6EA2">
        <w:rPr>
          <w:rFonts w:ascii="Garamond" w:hAnsi="Garamond"/>
          <w:sz w:val="26"/>
          <w:szCs w:val="26"/>
        </w:rPr>
        <w:t xml:space="preserve"> the program in conjunction with the Land for Maine’s Future Board (LMFB)</w:t>
      </w:r>
      <w:r w:rsidR="007B1FCB">
        <w:rPr>
          <w:rFonts w:ascii="Garamond" w:hAnsi="Garamond"/>
          <w:sz w:val="26"/>
          <w:szCs w:val="26"/>
        </w:rPr>
        <w:t xml:space="preserve"> of the Department of Agriculture, Conservation and Forestry</w:t>
      </w:r>
      <w:r w:rsidRPr="00AF6EA2">
        <w:rPr>
          <w:rFonts w:ascii="Garamond" w:hAnsi="Garamond"/>
          <w:sz w:val="26"/>
          <w:szCs w:val="26"/>
        </w:rPr>
        <w:t>.</w:t>
      </w:r>
      <w:r w:rsidR="00EE29BD">
        <w:rPr>
          <w:rFonts w:ascii="Garamond" w:hAnsi="Garamond"/>
          <w:sz w:val="26"/>
          <w:szCs w:val="26"/>
        </w:rPr>
        <w:t xml:space="preserve">  In an effort to ensure maximum potential of available dollars, as of 2018, MCP will now be the primary contact at DMR for questions and guidance related to WWAPP proposals.  MCP’s staff is available</w:t>
      </w:r>
      <w:r w:rsidRPr="00AF6EA2">
        <w:rPr>
          <w:rFonts w:ascii="Garamond" w:hAnsi="Garamond"/>
          <w:sz w:val="26"/>
          <w:szCs w:val="26"/>
        </w:rPr>
        <w:t xml:space="preserve"> to assist and advise project applicants with program details and</w:t>
      </w:r>
      <w:r w:rsidR="00EE29BD">
        <w:rPr>
          <w:rFonts w:ascii="Garamond" w:hAnsi="Garamond"/>
          <w:sz w:val="26"/>
          <w:szCs w:val="26"/>
        </w:rPr>
        <w:t>, to a certain degree,</w:t>
      </w:r>
      <w:r w:rsidRPr="00AF6EA2">
        <w:rPr>
          <w:rFonts w:ascii="Garamond" w:hAnsi="Garamond"/>
          <w:sz w:val="26"/>
          <w:szCs w:val="26"/>
        </w:rPr>
        <w:t xml:space="preserve"> the application process. Project applicants are strongly encouraged to work with the </w:t>
      </w:r>
      <w:r w:rsidR="00EE29BD">
        <w:rPr>
          <w:rFonts w:ascii="Garamond" w:hAnsi="Garamond"/>
          <w:sz w:val="26"/>
          <w:szCs w:val="26"/>
        </w:rPr>
        <w:t>DMR/MCP</w:t>
      </w:r>
      <w:r w:rsidRPr="00AF6EA2">
        <w:rPr>
          <w:rFonts w:ascii="Garamond" w:hAnsi="Garamond"/>
          <w:sz w:val="26"/>
          <w:szCs w:val="26"/>
        </w:rPr>
        <w:t xml:space="preserve"> to </w:t>
      </w:r>
      <w:r w:rsidR="002723D8">
        <w:rPr>
          <w:rFonts w:ascii="Garamond" w:hAnsi="Garamond"/>
          <w:sz w:val="26"/>
          <w:szCs w:val="26"/>
        </w:rPr>
        <w:t>ensure</w:t>
      </w:r>
      <w:r w:rsidRPr="00AF6EA2">
        <w:rPr>
          <w:rFonts w:ascii="Garamond" w:hAnsi="Garamond"/>
          <w:sz w:val="26"/>
          <w:szCs w:val="26"/>
        </w:rPr>
        <w:t xml:space="preserve"> that proposals are complete and meet minimum program requirements. </w:t>
      </w:r>
      <w:r w:rsidR="005C058D">
        <w:rPr>
          <w:rFonts w:ascii="Garamond" w:hAnsi="Garamond"/>
          <w:sz w:val="26"/>
          <w:szCs w:val="26"/>
        </w:rPr>
        <w:t>T</w:t>
      </w:r>
      <w:r w:rsidRPr="00AF6EA2">
        <w:rPr>
          <w:rFonts w:ascii="Garamond" w:hAnsi="Garamond"/>
          <w:sz w:val="26"/>
          <w:szCs w:val="26"/>
        </w:rPr>
        <w:t>he DMR</w:t>
      </w:r>
      <w:r w:rsidR="00EE29BD">
        <w:rPr>
          <w:rFonts w:ascii="Garamond" w:hAnsi="Garamond"/>
          <w:sz w:val="26"/>
          <w:szCs w:val="26"/>
        </w:rPr>
        <w:t>/MCP</w:t>
      </w:r>
      <w:r w:rsidRPr="00AF6EA2">
        <w:rPr>
          <w:rFonts w:ascii="Garamond" w:hAnsi="Garamond"/>
          <w:sz w:val="26"/>
          <w:szCs w:val="26"/>
        </w:rPr>
        <w:t xml:space="preserve"> is responsible for running the program</w:t>
      </w:r>
      <w:r w:rsidR="00403DC4" w:rsidRPr="00AF6EA2">
        <w:rPr>
          <w:rFonts w:ascii="Garamond" w:hAnsi="Garamond"/>
          <w:sz w:val="26"/>
          <w:szCs w:val="26"/>
        </w:rPr>
        <w:t>,</w:t>
      </w:r>
      <w:r w:rsidRPr="00AF6EA2">
        <w:rPr>
          <w:rFonts w:ascii="Garamond" w:hAnsi="Garamond"/>
          <w:sz w:val="26"/>
          <w:szCs w:val="26"/>
        </w:rPr>
        <w:t xml:space="preserve"> the </w:t>
      </w:r>
      <w:r w:rsidR="005C058D">
        <w:rPr>
          <w:rFonts w:ascii="Garamond" w:hAnsi="Garamond"/>
          <w:sz w:val="26"/>
          <w:szCs w:val="26"/>
        </w:rPr>
        <w:t>funding</w:t>
      </w:r>
      <w:r w:rsidRPr="00AF6EA2">
        <w:rPr>
          <w:rFonts w:ascii="Garamond" w:hAnsi="Garamond"/>
          <w:sz w:val="26"/>
          <w:szCs w:val="26"/>
        </w:rPr>
        <w:t xml:space="preserve"> decisions </w:t>
      </w:r>
      <w:r w:rsidR="005C058D">
        <w:rPr>
          <w:rFonts w:ascii="Garamond" w:hAnsi="Garamond"/>
          <w:sz w:val="26"/>
          <w:szCs w:val="26"/>
        </w:rPr>
        <w:t>are</w:t>
      </w:r>
      <w:r w:rsidRPr="00AF6EA2">
        <w:rPr>
          <w:rFonts w:ascii="Garamond" w:hAnsi="Garamond"/>
          <w:sz w:val="26"/>
          <w:szCs w:val="26"/>
        </w:rPr>
        <w:t xml:space="preserve"> made by the LMFB.</w:t>
      </w:r>
    </w:p>
    <w:p w:rsidR="00B521C2" w:rsidRPr="00AF6EA2" w:rsidRDefault="00B521C2">
      <w:pPr>
        <w:rPr>
          <w:rFonts w:ascii="Garamond" w:hAnsi="Garamond"/>
          <w:sz w:val="26"/>
          <w:szCs w:val="26"/>
        </w:rPr>
      </w:pPr>
    </w:p>
    <w:p w:rsidR="00B521C2" w:rsidRPr="00AF6EA2" w:rsidRDefault="00B521C2">
      <w:pPr>
        <w:jc w:val="center"/>
        <w:rPr>
          <w:rFonts w:ascii="Garamond" w:hAnsi="Garamond"/>
          <w:b/>
          <w:sz w:val="26"/>
          <w:szCs w:val="26"/>
        </w:rPr>
      </w:pPr>
      <w:r w:rsidRPr="00AF6EA2">
        <w:rPr>
          <w:rFonts w:ascii="Garamond" w:hAnsi="Garamond"/>
          <w:b/>
          <w:sz w:val="26"/>
          <w:szCs w:val="26"/>
        </w:rPr>
        <w:t>Proposal Process</w:t>
      </w:r>
    </w:p>
    <w:p w:rsidR="00B521C2" w:rsidRPr="00AF6EA2" w:rsidRDefault="00B521C2">
      <w:pPr>
        <w:rPr>
          <w:rFonts w:ascii="Garamond" w:hAnsi="Garamond"/>
          <w:sz w:val="26"/>
          <w:szCs w:val="26"/>
        </w:rPr>
      </w:pPr>
    </w:p>
    <w:p w:rsidR="00B521C2" w:rsidRPr="00AF6EA2" w:rsidRDefault="00B521C2">
      <w:pPr>
        <w:rPr>
          <w:rFonts w:ascii="Garamond" w:hAnsi="Garamond"/>
          <w:sz w:val="26"/>
          <w:szCs w:val="26"/>
        </w:rPr>
      </w:pPr>
      <w:r w:rsidRPr="00AF6EA2">
        <w:rPr>
          <w:rFonts w:ascii="Garamond" w:hAnsi="Garamond"/>
          <w:sz w:val="26"/>
          <w:szCs w:val="26"/>
        </w:rPr>
        <w:t>Upon announcement of grant funding availability,</w:t>
      </w:r>
      <w:r w:rsidR="00EE048F">
        <w:rPr>
          <w:rFonts w:ascii="Garamond" w:hAnsi="Garamond"/>
          <w:sz w:val="26"/>
          <w:szCs w:val="26"/>
        </w:rPr>
        <w:t xml:space="preserve"> all potential applicants </w:t>
      </w:r>
      <w:r w:rsidR="00EE048F">
        <w:rPr>
          <w:rFonts w:ascii="Garamond" w:hAnsi="Garamond"/>
          <w:b/>
          <w:sz w:val="26"/>
          <w:szCs w:val="26"/>
        </w:rPr>
        <w:t>must</w:t>
      </w:r>
      <w:r w:rsidR="00EE048F">
        <w:rPr>
          <w:rFonts w:ascii="Garamond" w:hAnsi="Garamond"/>
          <w:sz w:val="26"/>
          <w:szCs w:val="26"/>
        </w:rPr>
        <w:t xml:space="preserve"> submit a letter of intent and receive notification of eligibility from DMR prior to submissi</w:t>
      </w:r>
      <w:r w:rsidR="00244D3E">
        <w:rPr>
          <w:rFonts w:ascii="Garamond" w:hAnsi="Garamond"/>
          <w:sz w:val="26"/>
          <w:szCs w:val="26"/>
        </w:rPr>
        <w:t>on of a full project p</w:t>
      </w:r>
      <w:r w:rsidR="00EE048F">
        <w:rPr>
          <w:rFonts w:ascii="Garamond" w:hAnsi="Garamond"/>
          <w:sz w:val="26"/>
          <w:szCs w:val="26"/>
        </w:rPr>
        <w:t>roposal.</w:t>
      </w:r>
      <w:r w:rsidR="00244D3E">
        <w:rPr>
          <w:rFonts w:ascii="Garamond" w:hAnsi="Garamond"/>
          <w:sz w:val="26"/>
          <w:szCs w:val="26"/>
        </w:rPr>
        <w:t xml:space="preserve">  Details on the content of the l</w:t>
      </w:r>
      <w:r w:rsidR="0077607B">
        <w:rPr>
          <w:rFonts w:ascii="Garamond" w:hAnsi="Garamond"/>
          <w:sz w:val="26"/>
          <w:szCs w:val="26"/>
        </w:rPr>
        <w:t>etter of intent are provided later in this document.</w:t>
      </w:r>
      <w:r w:rsidR="00244D3E">
        <w:rPr>
          <w:rFonts w:ascii="Garamond" w:hAnsi="Garamond"/>
          <w:sz w:val="26"/>
          <w:szCs w:val="26"/>
        </w:rPr>
        <w:t xml:space="preserve"> </w:t>
      </w:r>
      <w:r w:rsidR="0077607B">
        <w:rPr>
          <w:rFonts w:ascii="Garamond" w:hAnsi="Garamond"/>
          <w:sz w:val="26"/>
          <w:szCs w:val="26"/>
        </w:rPr>
        <w:t xml:space="preserve"> </w:t>
      </w:r>
      <w:r w:rsidR="00EE048F">
        <w:rPr>
          <w:rFonts w:ascii="Garamond" w:hAnsi="Garamond"/>
          <w:sz w:val="26"/>
          <w:szCs w:val="26"/>
        </w:rPr>
        <w:t>Please note that this is a new step to the WWAPP application process as of 2018.  Full p</w:t>
      </w:r>
      <w:r w:rsidRPr="00AF6EA2">
        <w:rPr>
          <w:rFonts w:ascii="Garamond" w:hAnsi="Garamond"/>
          <w:sz w:val="26"/>
          <w:szCs w:val="26"/>
        </w:rPr>
        <w:t xml:space="preserve">roject proposals will be developed </w:t>
      </w:r>
      <w:r w:rsidR="005D2096">
        <w:rPr>
          <w:rFonts w:ascii="Garamond" w:hAnsi="Garamond"/>
          <w:sz w:val="26"/>
          <w:szCs w:val="26"/>
        </w:rPr>
        <w:t>in consultation with</w:t>
      </w:r>
      <w:r w:rsidRPr="00AF6EA2">
        <w:rPr>
          <w:rFonts w:ascii="Garamond" w:hAnsi="Garamond"/>
          <w:sz w:val="26"/>
          <w:szCs w:val="26"/>
        </w:rPr>
        <w:t xml:space="preserve"> </w:t>
      </w:r>
      <w:r w:rsidR="00EE29BD">
        <w:rPr>
          <w:rFonts w:ascii="Garamond" w:hAnsi="Garamond"/>
          <w:sz w:val="26"/>
          <w:szCs w:val="26"/>
        </w:rPr>
        <w:t>MCP staff</w:t>
      </w:r>
      <w:r w:rsidRPr="00AF6EA2">
        <w:rPr>
          <w:rFonts w:ascii="Garamond" w:hAnsi="Garamond"/>
          <w:sz w:val="26"/>
          <w:szCs w:val="26"/>
        </w:rPr>
        <w:t xml:space="preserve">. </w:t>
      </w:r>
      <w:r w:rsidR="00EE29BD">
        <w:rPr>
          <w:rFonts w:ascii="Garamond" w:hAnsi="Garamond"/>
          <w:sz w:val="26"/>
          <w:szCs w:val="26"/>
        </w:rPr>
        <w:t>MCP staff</w:t>
      </w:r>
      <w:r w:rsidRPr="00AF6EA2">
        <w:rPr>
          <w:rFonts w:ascii="Garamond" w:hAnsi="Garamond"/>
          <w:sz w:val="26"/>
          <w:szCs w:val="26"/>
        </w:rPr>
        <w:t xml:space="preserve"> will be available to assist and advise project applicants with the application and review process</w:t>
      </w:r>
      <w:r w:rsidR="000A6BFE" w:rsidRPr="00AF6EA2">
        <w:rPr>
          <w:rFonts w:ascii="Garamond" w:hAnsi="Garamond"/>
          <w:sz w:val="26"/>
          <w:szCs w:val="26"/>
        </w:rPr>
        <w:t xml:space="preserve"> including an assessment of whether the proposal meets the basic program criteria</w:t>
      </w:r>
      <w:r w:rsidRPr="00AF6EA2">
        <w:rPr>
          <w:rFonts w:ascii="Garamond" w:hAnsi="Garamond"/>
          <w:sz w:val="26"/>
          <w:szCs w:val="26"/>
        </w:rPr>
        <w:t xml:space="preserve">. This will assure the development of sound projects and comprehensive applications for evaluation by </w:t>
      </w:r>
      <w:r w:rsidR="00900D17" w:rsidRPr="00AF6EA2">
        <w:rPr>
          <w:rFonts w:ascii="Garamond" w:hAnsi="Garamond"/>
          <w:sz w:val="26"/>
          <w:szCs w:val="26"/>
        </w:rPr>
        <w:t xml:space="preserve">a </w:t>
      </w:r>
      <w:r w:rsidRPr="00AF6EA2">
        <w:rPr>
          <w:rFonts w:ascii="Garamond" w:hAnsi="Garamond"/>
          <w:sz w:val="26"/>
          <w:szCs w:val="26"/>
        </w:rPr>
        <w:t xml:space="preserve">Review Panel </w:t>
      </w:r>
      <w:r w:rsidR="00515498" w:rsidRPr="00AF6EA2">
        <w:rPr>
          <w:rFonts w:ascii="Garamond" w:hAnsi="Garamond"/>
          <w:sz w:val="26"/>
          <w:szCs w:val="26"/>
        </w:rPr>
        <w:t xml:space="preserve">established by the Commissioner </w:t>
      </w:r>
      <w:r w:rsidR="0023642A" w:rsidRPr="00AF6EA2">
        <w:rPr>
          <w:rFonts w:ascii="Garamond" w:hAnsi="Garamond"/>
          <w:sz w:val="26"/>
          <w:szCs w:val="26"/>
        </w:rPr>
        <w:t xml:space="preserve">of the Department of Marine Resources </w:t>
      </w:r>
      <w:r w:rsidR="00515498" w:rsidRPr="00AF6EA2">
        <w:rPr>
          <w:rFonts w:ascii="Garamond" w:hAnsi="Garamond"/>
          <w:sz w:val="26"/>
          <w:szCs w:val="26"/>
        </w:rPr>
        <w:t xml:space="preserve">and </w:t>
      </w:r>
      <w:r w:rsidR="0076585F" w:rsidRPr="00AF6EA2">
        <w:rPr>
          <w:rFonts w:ascii="Garamond" w:hAnsi="Garamond"/>
          <w:sz w:val="26"/>
          <w:szCs w:val="26"/>
        </w:rPr>
        <w:t>composed of individ</w:t>
      </w:r>
      <w:r w:rsidR="00403DC4" w:rsidRPr="00AF6EA2">
        <w:rPr>
          <w:rFonts w:ascii="Garamond" w:hAnsi="Garamond"/>
          <w:sz w:val="26"/>
          <w:szCs w:val="26"/>
        </w:rPr>
        <w:t>ua</w:t>
      </w:r>
      <w:r w:rsidR="0076585F" w:rsidRPr="00AF6EA2">
        <w:rPr>
          <w:rFonts w:ascii="Garamond" w:hAnsi="Garamond"/>
          <w:sz w:val="26"/>
          <w:szCs w:val="26"/>
        </w:rPr>
        <w:t>l</w:t>
      </w:r>
      <w:r w:rsidR="00403DC4" w:rsidRPr="00AF6EA2">
        <w:rPr>
          <w:rFonts w:ascii="Garamond" w:hAnsi="Garamond"/>
          <w:sz w:val="26"/>
          <w:szCs w:val="26"/>
        </w:rPr>
        <w:t>s</w:t>
      </w:r>
      <w:r w:rsidR="0076585F" w:rsidRPr="00AF6EA2">
        <w:rPr>
          <w:rFonts w:ascii="Garamond" w:hAnsi="Garamond"/>
          <w:sz w:val="26"/>
          <w:szCs w:val="26"/>
        </w:rPr>
        <w:t xml:space="preserve"> with knowledge </w:t>
      </w:r>
      <w:r w:rsidR="00900D17" w:rsidRPr="00AF6EA2">
        <w:rPr>
          <w:rFonts w:ascii="Garamond" w:hAnsi="Garamond"/>
          <w:sz w:val="26"/>
          <w:szCs w:val="26"/>
        </w:rPr>
        <w:t xml:space="preserve">of </w:t>
      </w:r>
      <w:r w:rsidR="0076585F" w:rsidRPr="00AF6EA2">
        <w:rPr>
          <w:rFonts w:ascii="Garamond" w:hAnsi="Garamond"/>
          <w:sz w:val="26"/>
          <w:szCs w:val="26"/>
        </w:rPr>
        <w:t xml:space="preserve">the </w:t>
      </w:r>
      <w:r w:rsidR="00900D17" w:rsidRPr="00AF6EA2">
        <w:rPr>
          <w:rFonts w:ascii="Garamond" w:hAnsi="Garamond"/>
          <w:sz w:val="26"/>
          <w:szCs w:val="26"/>
        </w:rPr>
        <w:t>fishing industry</w:t>
      </w:r>
      <w:r w:rsidR="00541E2D">
        <w:rPr>
          <w:rFonts w:ascii="Garamond" w:hAnsi="Garamond"/>
          <w:sz w:val="26"/>
          <w:szCs w:val="26"/>
        </w:rPr>
        <w:t xml:space="preserve"> and Maine’s coastal economy</w:t>
      </w:r>
      <w:r w:rsidR="00515498" w:rsidRPr="00AF6EA2">
        <w:rPr>
          <w:rFonts w:ascii="Garamond" w:hAnsi="Garamond"/>
          <w:sz w:val="26"/>
          <w:szCs w:val="26"/>
        </w:rPr>
        <w:t>.</w:t>
      </w:r>
      <w:r w:rsidR="00900D17" w:rsidRPr="00AF6EA2">
        <w:rPr>
          <w:rFonts w:ascii="Garamond" w:hAnsi="Garamond"/>
          <w:sz w:val="26"/>
          <w:szCs w:val="26"/>
        </w:rPr>
        <w:t xml:space="preserve"> </w:t>
      </w:r>
      <w:r w:rsidRPr="00AF6EA2">
        <w:rPr>
          <w:rFonts w:ascii="Garamond" w:hAnsi="Garamond"/>
          <w:sz w:val="26"/>
          <w:szCs w:val="26"/>
        </w:rPr>
        <w:t xml:space="preserve">The Review Panel will evaluate and score project proposals and make recommendations, based on the </w:t>
      </w:r>
      <w:r w:rsidR="00E31587" w:rsidRPr="00AF6EA2">
        <w:rPr>
          <w:rFonts w:ascii="Garamond" w:hAnsi="Garamond"/>
          <w:sz w:val="26"/>
          <w:szCs w:val="26"/>
        </w:rPr>
        <w:t xml:space="preserve">program </w:t>
      </w:r>
      <w:r w:rsidRPr="00AF6EA2">
        <w:rPr>
          <w:rFonts w:ascii="Garamond" w:hAnsi="Garamond"/>
          <w:sz w:val="26"/>
          <w:szCs w:val="26"/>
        </w:rPr>
        <w:t xml:space="preserve">requirements and selection criteria presented below, to the Commissioner of Marine Resources. The Commissioner will in turn </w:t>
      </w:r>
      <w:r w:rsidR="00E31587" w:rsidRPr="00AF6EA2">
        <w:rPr>
          <w:rFonts w:ascii="Garamond" w:hAnsi="Garamond"/>
          <w:sz w:val="26"/>
          <w:szCs w:val="26"/>
        </w:rPr>
        <w:t xml:space="preserve">evaluate and </w:t>
      </w:r>
      <w:r w:rsidRPr="00AF6EA2">
        <w:rPr>
          <w:rFonts w:ascii="Garamond" w:hAnsi="Garamond"/>
          <w:sz w:val="26"/>
          <w:szCs w:val="26"/>
        </w:rPr>
        <w:t xml:space="preserve">recommend </w:t>
      </w:r>
      <w:r w:rsidR="00C63A3F" w:rsidRPr="00AF6EA2">
        <w:rPr>
          <w:rFonts w:ascii="Garamond" w:hAnsi="Garamond"/>
          <w:sz w:val="26"/>
          <w:szCs w:val="26"/>
        </w:rPr>
        <w:t xml:space="preserve">suitable </w:t>
      </w:r>
      <w:r w:rsidRPr="00AF6EA2">
        <w:rPr>
          <w:rFonts w:ascii="Garamond" w:hAnsi="Garamond"/>
          <w:sz w:val="26"/>
          <w:szCs w:val="26"/>
        </w:rPr>
        <w:t>projects to the LMF</w:t>
      </w:r>
      <w:r w:rsidR="00DE64C3">
        <w:rPr>
          <w:rFonts w:ascii="Garamond" w:hAnsi="Garamond"/>
          <w:sz w:val="26"/>
          <w:szCs w:val="26"/>
        </w:rPr>
        <w:t xml:space="preserve"> </w:t>
      </w:r>
      <w:r w:rsidRPr="00AF6EA2">
        <w:rPr>
          <w:rFonts w:ascii="Garamond" w:hAnsi="Garamond"/>
          <w:sz w:val="26"/>
          <w:szCs w:val="26"/>
        </w:rPr>
        <w:t>B</w:t>
      </w:r>
      <w:r w:rsidR="00DE64C3">
        <w:rPr>
          <w:rFonts w:ascii="Garamond" w:hAnsi="Garamond"/>
          <w:sz w:val="26"/>
          <w:szCs w:val="26"/>
        </w:rPr>
        <w:t>oard</w:t>
      </w:r>
      <w:r w:rsidRPr="00AF6EA2">
        <w:rPr>
          <w:rFonts w:ascii="Garamond" w:hAnsi="Garamond"/>
          <w:sz w:val="26"/>
          <w:szCs w:val="26"/>
        </w:rPr>
        <w:t xml:space="preserve"> for funding allocations and financial awards.</w:t>
      </w:r>
      <w:r w:rsidR="00331C14" w:rsidRPr="00AF6EA2">
        <w:rPr>
          <w:rStyle w:val="FootnoteReference"/>
          <w:rFonts w:ascii="Garamond" w:hAnsi="Garamond"/>
          <w:sz w:val="26"/>
          <w:szCs w:val="26"/>
        </w:rPr>
        <w:footnoteReference w:id="1"/>
      </w:r>
      <w:r w:rsidRPr="00AF6EA2">
        <w:rPr>
          <w:rFonts w:ascii="Garamond" w:hAnsi="Garamond"/>
          <w:sz w:val="26"/>
          <w:szCs w:val="26"/>
        </w:rPr>
        <w:t xml:space="preserve"> </w:t>
      </w:r>
      <w:r w:rsidR="00DE64C3">
        <w:rPr>
          <w:rFonts w:ascii="Garamond" w:hAnsi="Garamond"/>
          <w:sz w:val="26"/>
          <w:szCs w:val="26"/>
        </w:rPr>
        <w:t xml:space="preserve"> </w:t>
      </w:r>
      <w:r w:rsidRPr="00AF6EA2">
        <w:rPr>
          <w:rFonts w:ascii="Garamond" w:hAnsi="Garamond"/>
          <w:sz w:val="26"/>
          <w:szCs w:val="26"/>
        </w:rPr>
        <w:t>Upon notification of funding support from the LMF</w:t>
      </w:r>
      <w:r w:rsidR="00DE64C3">
        <w:rPr>
          <w:rFonts w:ascii="Garamond" w:hAnsi="Garamond"/>
          <w:sz w:val="26"/>
          <w:szCs w:val="26"/>
        </w:rPr>
        <w:t xml:space="preserve"> </w:t>
      </w:r>
      <w:r w:rsidRPr="00AF6EA2">
        <w:rPr>
          <w:rFonts w:ascii="Garamond" w:hAnsi="Garamond"/>
          <w:sz w:val="26"/>
          <w:szCs w:val="26"/>
        </w:rPr>
        <w:t>B</w:t>
      </w:r>
      <w:r w:rsidR="00DE64C3">
        <w:rPr>
          <w:rFonts w:ascii="Garamond" w:hAnsi="Garamond"/>
          <w:sz w:val="26"/>
          <w:szCs w:val="26"/>
        </w:rPr>
        <w:t>oard</w:t>
      </w:r>
      <w:r w:rsidRPr="00AF6EA2">
        <w:rPr>
          <w:rFonts w:ascii="Garamond" w:hAnsi="Garamond"/>
          <w:sz w:val="26"/>
          <w:szCs w:val="26"/>
        </w:rPr>
        <w:t>, project applican</w:t>
      </w:r>
      <w:r w:rsidR="00331C14" w:rsidRPr="00AF6EA2">
        <w:rPr>
          <w:rFonts w:ascii="Garamond" w:hAnsi="Garamond"/>
          <w:sz w:val="26"/>
          <w:szCs w:val="26"/>
        </w:rPr>
        <w:t xml:space="preserve">ts will work with </w:t>
      </w:r>
      <w:r w:rsidR="00541E2D">
        <w:rPr>
          <w:rFonts w:ascii="Garamond" w:hAnsi="Garamond"/>
          <w:sz w:val="26"/>
          <w:szCs w:val="26"/>
        </w:rPr>
        <w:t xml:space="preserve">MCP </w:t>
      </w:r>
      <w:r w:rsidRPr="00AF6EA2">
        <w:rPr>
          <w:rFonts w:ascii="Garamond" w:hAnsi="Garamond"/>
          <w:sz w:val="26"/>
          <w:szCs w:val="26"/>
        </w:rPr>
        <w:t xml:space="preserve">and LMF staff to complete the process. </w:t>
      </w:r>
    </w:p>
    <w:p w:rsidR="00B521C2" w:rsidRPr="00AF6EA2" w:rsidRDefault="00B521C2">
      <w:pPr>
        <w:rPr>
          <w:rFonts w:ascii="Garamond" w:hAnsi="Garamond"/>
          <w:sz w:val="26"/>
          <w:szCs w:val="26"/>
        </w:rPr>
      </w:pPr>
    </w:p>
    <w:p w:rsidR="00B521C2" w:rsidRPr="00AF6EA2" w:rsidRDefault="00B521C2">
      <w:pPr>
        <w:rPr>
          <w:rFonts w:ascii="Garamond" w:hAnsi="Garamond"/>
          <w:sz w:val="26"/>
          <w:szCs w:val="26"/>
        </w:rPr>
      </w:pPr>
    </w:p>
    <w:p w:rsidR="001734F5" w:rsidRPr="002605FF" w:rsidRDefault="00B521C2" w:rsidP="001734F5">
      <w:pPr>
        <w:jc w:val="center"/>
        <w:rPr>
          <w:rFonts w:ascii="Garamond" w:hAnsi="Garamond"/>
          <w:b/>
          <w:sz w:val="28"/>
          <w:szCs w:val="28"/>
        </w:rPr>
      </w:pPr>
      <w:r w:rsidRPr="002605FF">
        <w:rPr>
          <w:rFonts w:ascii="Garamond" w:hAnsi="Garamond"/>
          <w:b/>
          <w:sz w:val="28"/>
          <w:szCs w:val="28"/>
        </w:rPr>
        <w:t>Scoring System for Evaluating Working Waterfront Proposals</w:t>
      </w:r>
    </w:p>
    <w:p w:rsidR="00B521C2" w:rsidRPr="00AF6EA2" w:rsidRDefault="00B521C2">
      <w:pPr>
        <w:rPr>
          <w:rFonts w:ascii="Garamond" w:hAnsi="Garamond"/>
          <w:sz w:val="26"/>
          <w:szCs w:val="26"/>
        </w:rPr>
      </w:pPr>
    </w:p>
    <w:p w:rsidR="002605FF" w:rsidRPr="002605FF" w:rsidRDefault="00B521C2" w:rsidP="002605FF">
      <w:pPr>
        <w:rPr>
          <w:rFonts w:ascii="Garamond" w:hAnsi="Garamond"/>
          <w:sz w:val="26"/>
          <w:szCs w:val="26"/>
        </w:rPr>
      </w:pPr>
      <w:r w:rsidRPr="00AF6EA2">
        <w:rPr>
          <w:rFonts w:ascii="Garamond" w:hAnsi="Garamond"/>
          <w:sz w:val="26"/>
          <w:szCs w:val="26"/>
        </w:rPr>
        <w:t xml:space="preserve">Each working waterfront project will be evaluated and scored on the basis of </w:t>
      </w:r>
      <w:r w:rsidR="00526AD4" w:rsidRPr="00AF6EA2">
        <w:rPr>
          <w:rFonts w:ascii="Garamond" w:hAnsi="Garamond"/>
          <w:sz w:val="26"/>
          <w:szCs w:val="26"/>
        </w:rPr>
        <w:t xml:space="preserve">program </w:t>
      </w:r>
      <w:r w:rsidRPr="00AF6EA2">
        <w:rPr>
          <w:rFonts w:ascii="Garamond" w:hAnsi="Garamond"/>
          <w:sz w:val="26"/>
          <w:szCs w:val="26"/>
        </w:rPr>
        <w:t xml:space="preserve">requirements and selection criteria established in the enabling legislation and refined for the program. </w:t>
      </w:r>
      <w:r w:rsidR="002605FF" w:rsidRPr="002605FF">
        <w:rPr>
          <w:rFonts w:ascii="Garamond" w:hAnsi="Garamond"/>
          <w:sz w:val="26"/>
          <w:szCs w:val="26"/>
        </w:rPr>
        <w:t>For a detailed explanation of the scoring criteria see Appendix B</w:t>
      </w:r>
      <w:r w:rsidR="002605FF">
        <w:rPr>
          <w:rFonts w:ascii="Garamond" w:hAnsi="Garamond"/>
          <w:sz w:val="26"/>
          <w:szCs w:val="26"/>
        </w:rPr>
        <w:t>.</w:t>
      </w:r>
    </w:p>
    <w:p w:rsidR="00B521C2" w:rsidRPr="00AF6EA2" w:rsidRDefault="00B521C2">
      <w:pPr>
        <w:rPr>
          <w:rFonts w:ascii="Garamond" w:hAnsi="Garamond"/>
          <w:sz w:val="26"/>
          <w:szCs w:val="26"/>
        </w:rPr>
      </w:pPr>
    </w:p>
    <w:p w:rsidR="00B521C2" w:rsidRDefault="00B521C2">
      <w:pPr>
        <w:rPr>
          <w:rFonts w:ascii="Garamond" w:hAnsi="Garamond"/>
          <w:sz w:val="26"/>
          <w:szCs w:val="26"/>
        </w:rPr>
      </w:pPr>
      <w:r w:rsidRPr="00AF6EA2">
        <w:rPr>
          <w:rFonts w:ascii="Garamond" w:hAnsi="Garamond"/>
          <w:sz w:val="26"/>
          <w:szCs w:val="26"/>
        </w:rPr>
        <w:t>The criteria and the maximum points that can be awarded are:</w:t>
      </w:r>
    </w:p>
    <w:p w:rsidR="002605FF" w:rsidRPr="00AF6EA2" w:rsidRDefault="002605FF">
      <w:pPr>
        <w:rPr>
          <w:rFonts w:ascii="Garamond" w:hAnsi="Garamond"/>
          <w:sz w:val="26"/>
          <w:szCs w:val="26"/>
        </w:rPr>
      </w:pPr>
    </w:p>
    <w:p w:rsidR="00B521C2" w:rsidRPr="00AF6EA2" w:rsidRDefault="00B521C2">
      <w:pPr>
        <w:numPr>
          <w:ilvl w:val="0"/>
          <w:numId w:val="1"/>
        </w:numPr>
        <w:rPr>
          <w:rFonts w:ascii="Garamond" w:hAnsi="Garamond"/>
          <w:b/>
          <w:bCs/>
          <w:sz w:val="26"/>
          <w:szCs w:val="26"/>
        </w:rPr>
      </w:pPr>
      <w:r w:rsidRPr="00AF6EA2">
        <w:rPr>
          <w:rFonts w:ascii="Garamond" w:hAnsi="Garamond"/>
          <w:b/>
          <w:bCs/>
          <w:sz w:val="26"/>
          <w:szCs w:val="26"/>
        </w:rPr>
        <w:t>(</w:t>
      </w:r>
      <w:r w:rsidR="00786D99" w:rsidRPr="00AF6EA2">
        <w:rPr>
          <w:rFonts w:ascii="Garamond" w:hAnsi="Garamond"/>
          <w:b/>
          <w:bCs/>
          <w:sz w:val="26"/>
          <w:szCs w:val="26"/>
        </w:rPr>
        <w:t xml:space="preserve">20 </w:t>
      </w:r>
      <w:r w:rsidRPr="00AF6EA2">
        <w:rPr>
          <w:rFonts w:ascii="Garamond" w:hAnsi="Garamond"/>
          <w:b/>
          <w:bCs/>
          <w:sz w:val="26"/>
          <w:szCs w:val="26"/>
        </w:rPr>
        <w:t xml:space="preserve">pts) Economic Significance of the Property </w:t>
      </w:r>
    </w:p>
    <w:p w:rsidR="00B521C2" w:rsidRPr="00AF6EA2" w:rsidRDefault="00B521C2">
      <w:pPr>
        <w:rPr>
          <w:rFonts w:ascii="Garamond" w:hAnsi="Garamond"/>
          <w:sz w:val="26"/>
          <w:szCs w:val="26"/>
        </w:rPr>
      </w:pPr>
      <w:r w:rsidRPr="00AF6EA2">
        <w:rPr>
          <w:rFonts w:ascii="Garamond" w:hAnsi="Garamond"/>
          <w:sz w:val="26"/>
          <w:szCs w:val="26"/>
        </w:rPr>
        <w:t xml:space="preserve">Explanation:  This criterion considers the economic importance of the property to the commercial fisheries industry in the immediate vicinity and as part of the State economy. Factors such as the numbers and types of fishermen using the property, the value of landings, the amount of use the property receives over time, and the role of the property to providing commercial fishing access in the vicinity and to the industry as a whole. Significance is </w:t>
      </w:r>
      <w:r w:rsidR="005C058D">
        <w:rPr>
          <w:rFonts w:ascii="Garamond" w:hAnsi="Garamond"/>
          <w:sz w:val="26"/>
          <w:szCs w:val="26"/>
        </w:rPr>
        <w:t>determined</w:t>
      </w:r>
      <w:r w:rsidR="005C058D" w:rsidRPr="00AF6EA2">
        <w:rPr>
          <w:rFonts w:ascii="Garamond" w:hAnsi="Garamond"/>
          <w:sz w:val="26"/>
          <w:szCs w:val="26"/>
        </w:rPr>
        <w:t xml:space="preserve"> </w:t>
      </w:r>
      <w:r w:rsidRPr="00AF6EA2">
        <w:rPr>
          <w:rFonts w:ascii="Garamond" w:hAnsi="Garamond"/>
          <w:sz w:val="26"/>
          <w:szCs w:val="26"/>
        </w:rPr>
        <w:t xml:space="preserve">by serving many and diverse fisheries, providing essential access in the area (the last or one of the remaining few working piers in the area), the role the facility plays in the local economy such as purchasing goods and services and providing employment, and its importance to the fisheries being served and contributions to the state economy as a whole. </w:t>
      </w:r>
    </w:p>
    <w:p w:rsidR="00B521C2" w:rsidRPr="00AF6EA2" w:rsidRDefault="00B521C2">
      <w:pPr>
        <w:rPr>
          <w:rFonts w:ascii="Garamond" w:hAnsi="Garamond"/>
          <w:sz w:val="26"/>
          <w:szCs w:val="26"/>
        </w:rPr>
      </w:pPr>
    </w:p>
    <w:p w:rsidR="00B521C2" w:rsidRPr="00AF6EA2" w:rsidRDefault="00B521C2">
      <w:pPr>
        <w:numPr>
          <w:ilvl w:val="0"/>
          <w:numId w:val="1"/>
        </w:numPr>
        <w:rPr>
          <w:rFonts w:ascii="Garamond" w:hAnsi="Garamond"/>
          <w:b/>
          <w:bCs/>
          <w:sz w:val="26"/>
          <w:szCs w:val="26"/>
        </w:rPr>
      </w:pPr>
      <w:r w:rsidRPr="00AF6EA2">
        <w:rPr>
          <w:rFonts w:ascii="Garamond" w:hAnsi="Garamond"/>
          <w:b/>
          <w:bCs/>
          <w:sz w:val="26"/>
          <w:szCs w:val="26"/>
        </w:rPr>
        <w:t>(</w:t>
      </w:r>
      <w:r w:rsidR="00786D99" w:rsidRPr="00AF6EA2">
        <w:rPr>
          <w:rFonts w:ascii="Garamond" w:hAnsi="Garamond"/>
          <w:b/>
          <w:bCs/>
          <w:sz w:val="26"/>
          <w:szCs w:val="26"/>
        </w:rPr>
        <w:t xml:space="preserve">15 </w:t>
      </w:r>
      <w:r w:rsidR="001E2BEA">
        <w:rPr>
          <w:rFonts w:ascii="Garamond" w:hAnsi="Garamond"/>
          <w:b/>
          <w:bCs/>
          <w:sz w:val="26"/>
          <w:szCs w:val="26"/>
        </w:rPr>
        <w:t xml:space="preserve">pts) </w:t>
      </w:r>
      <w:r w:rsidRPr="00AF6EA2">
        <w:rPr>
          <w:rFonts w:ascii="Garamond" w:hAnsi="Garamond"/>
          <w:b/>
          <w:bCs/>
          <w:sz w:val="26"/>
          <w:szCs w:val="26"/>
        </w:rPr>
        <w:t xml:space="preserve">Alternative Properties in the Vicinity </w:t>
      </w:r>
    </w:p>
    <w:p w:rsidR="00B521C2" w:rsidRPr="00AF6EA2" w:rsidRDefault="00B521C2">
      <w:pPr>
        <w:rPr>
          <w:rFonts w:ascii="Garamond" w:hAnsi="Garamond"/>
          <w:sz w:val="26"/>
          <w:szCs w:val="26"/>
        </w:rPr>
      </w:pPr>
      <w:r w:rsidRPr="00AF6EA2">
        <w:rPr>
          <w:rFonts w:ascii="Garamond" w:hAnsi="Garamond"/>
          <w:sz w:val="26"/>
          <w:szCs w:val="26"/>
        </w:rPr>
        <w:t xml:space="preserve">Explanation: This criterion considers how the project fits into the existing commercial fishing </w:t>
      </w:r>
      <w:r w:rsidR="00CE25B4" w:rsidRPr="00AF6EA2">
        <w:rPr>
          <w:rFonts w:ascii="Garamond" w:hAnsi="Garamond"/>
          <w:sz w:val="26"/>
          <w:szCs w:val="26"/>
        </w:rPr>
        <w:t xml:space="preserve">infrastructure </w:t>
      </w:r>
      <w:r w:rsidRPr="00AF6EA2">
        <w:rPr>
          <w:rFonts w:ascii="Garamond" w:hAnsi="Garamond"/>
          <w:sz w:val="26"/>
          <w:szCs w:val="26"/>
        </w:rPr>
        <w:t>and</w:t>
      </w:r>
      <w:r w:rsidR="008F60E5" w:rsidRPr="00AF6EA2">
        <w:rPr>
          <w:rFonts w:ascii="Garamond" w:hAnsi="Garamond"/>
          <w:sz w:val="26"/>
          <w:szCs w:val="26"/>
        </w:rPr>
        <w:t xml:space="preserve"> wit</w:t>
      </w:r>
      <w:r w:rsidR="00EA0FD3">
        <w:rPr>
          <w:rFonts w:ascii="Garamond" w:hAnsi="Garamond"/>
          <w:sz w:val="26"/>
          <w:szCs w:val="26"/>
        </w:rPr>
        <w:t>h</w:t>
      </w:r>
      <w:r w:rsidR="008F60E5" w:rsidRPr="00AF6EA2">
        <w:rPr>
          <w:rFonts w:ascii="Garamond" w:hAnsi="Garamond"/>
          <w:sz w:val="26"/>
          <w:szCs w:val="26"/>
        </w:rPr>
        <w:t xml:space="preserve"> </w:t>
      </w:r>
      <w:r w:rsidRPr="00AF6EA2">
        <w:rPr>
          <w:rFonts w:ascii="Garamond" w:hAnsi="Garamond"/>
          <w:sz w:val="26"/>
          <w:szCs w:val="26"/>
        </w:rPr>
        <w:t>other working waterfront properties</w:t>
      </w:r>
      <w:r w:rsidR="008F60E5" w:rsidRPr="00AF6EA2">
        <w:rPr>
          <w:rFonts w:ascii="Garamond" w:hAnsi="Garamond"/>
          <w:sz w:val="26"/>
          <w:szCs w:val="26"/>
        </w:rPr>
        <w:t xml:space="preserve"> </w:t>
      </w:r>
      <w:r w:rsidRPr="00AF6EA2">
        <w:rPr>
          <w:rFonts w:ascii="Garamond" w:hAnsi="Garamond"/>
          <w:sz w:val="26"/>
          <w:szCs w:val="26"/>
        </w:rPr>
        <w:t xml:space="preserve">in </w:t>
      </w:r>
      <w:r w:rsidR="00DF45D6" w:rsidRPr="00AF6EA2">
        <w:rPr>
          <w:rFonts w:ascii="Garamond" w:hAnsi="Garamond"/>
          <w:sz w:val="26"/>
          <w:szCs w:val="26"/>
        </w:rPr>
        <w:t>the vicinity</w:t>
      </w:r>
      <w:r w:rsidRPr="00AF6EA2">
        <w:rPr>
          <w:rFonts w:ascii="Garamond" w:hAnsi="Garamond"/>
          <w:sz w:val="26"/>
          <w:szCs w:val="26"/>
        </w:rPr>
        <w:t xml:space="preserve">. How does this project help meet the need for commercial fishing access in the area? For example, </w:t>
      </w:r>
      <w:r w:rsidR="00A06B8C" w:rsidRPr="00AF6EA2">
        <w:rPr>
          <w:rFonts w:ascii="Garamond" w:hAnsi="Garamond"/>
          <w:sz w:val="26"/>
          <w:szCs w:val="26"/>
        </w:rPr>
        <w:t>does</w:t>
      </w:r>
      <w:r w:rsidRPr="00AF6EA2">
        <w:rPr>
          <w:rFonts w:ascii="Garamond" w:hAnsi="Garamond"/>
          <w:sz w:val="26"/>
          <w:szCs w:val="26"/>
        </w:rPr>
        <w:t xml:space="preserve"> the proposed pro</w:t>
      </w:r>
      <w:r w:rsidR="008F60E5" w:rsidRPr="00AF6EA2">
        <w:rPr>
          <w:rFonts w:ascii="Garamond" w:hAnsi="Garamond"/>
          <w:sz w:val="26"/>
          <w:szCs w:val="26"/>
        </w:rPr>
        <w:t>perty</w:t>
      </w:r>
      <w:r w:rsidRPr="00AF6EA2">
        <w:rPr>
          <w:rFonts w:ascii="Garamond" w:hAnsi="Garamond"/>
          <w:sz w:val="26"/>
          <w:szCs w:val="26"/>
        </w:rPr>
        <w:t xml:space="preserve"> provide critical capacity, complement and augment existing working access and contribute to a critical mass of waterfront facilities and services? How will the project secure critical capacity needs and not compete with other established facilities and businesses?  Why is this project crucial</w:t>
      </w:r>
      <w:r w:rsidR="005C058D">
        <w:rPr>
          <w:rFonts w:ascii="Garamond" w:hAnsi="Garamond"/>
          <w:sz w:val="26"/>
          <w:szCs w:val="26"/>
        </w:rPr>
        <w:t>?  H</w:t>
      </w:r>
      <w:r w:rsidRPr="00AF6EA2">
        <w:rPr>
          <w:rFonts w:ascii="Garamond" w:hAnsi="Garamond"/>
          <w:sz w:val="26"/>
          <w:szCs w:val="26"/>
        </w:rPr>
        <w:t>ow does it help support or fill access needs?</w:t>
      </w:r>
      <w:r w:rsidR="00DF45D6" w:rsidRPr="00AF6EA2">
        <w:rPr>
          <w:rFonts w:ascii="Garamond" w:hAnsi="Garamond"/>
          <w:sz w:val="26"/>
          <w:szCs w:val="26"/>
        </w:rPr>
        <w:t xml:space="preserve"> Are any of the similar properties in the vicinity publicly owned or otherwise secured?</w:t>
      </w:r>
      <w:r w:rsidRPr="00AF6EA2">
        <w:rPr>
          <w:rFonts w:ascii="Garamond" w:hAnsi="Garamond"/>
          <w:sz w:val="26"/>
          <w:szCs w:val="26"/>
        </w:rPr>
        <w:t xml:space="preserve"> Are any alterative properties available or </w:t>
      </w:r>
      <w:r w:rsidR="00CE25B4" w:rsidRPr="00AF6EA2">
        <w:rPr>
          <w:rFonts w:ascii="Garamond" w:hAnsi="Garamond"/>
          <w:sz w:val="26"/>
          <w:szCs w:val="26"/>
        </w:rPr>
        <w:t xml:space="preserve">being </w:t>
      </w:r>
      <w:r w:rsidRPr="00AF6EA2">
        <w:rPr>
          <w:rFonts w:ascii="Garamond" w:hAnsi="Garamond"/>
          <w:sz w:val="26"/>
          <w:szCs w:val="26"/>
        </w:rPr>
        <w:t xml:space="preserve">considered? </w:t>
      </w:r>
      <w:r w:rsidR="00A06B8C" w:rsidRPr="00AF6EA2">
        <w:rPr>
          <w:rFonts w:ascii="Garamond" w:hAnsi="Garamond"/>
          <w:sz w:val="26"/>
          <w:szCs w:val="26"/>
        </w:rPr>
        <w:t xml:space="preserve">In the vicinity of </w:t>
      </w:r>
      <w:r w:rsidRPr="00AF6EA2">
        <w:rPr>
          <w:rFonts w:ascii="Garamond" w:hAnsi="Garamond"/>
          <w:sz w:val="26"/>
          <w:szCs w:val="26"/>
        </w:rPr>
        <w:t>the proposed project property</w:t>
      </w:r>
      <w:r w:rsidR="00CA6408" w:rsidRPr="00AF6EA2">
        <w:rPr>
          <w:rFonts w:ascii="Garamond" w:hAnsi="Garamond"/>
          <w:sz w:val="26"/>
          <w:szCs w:val="26"/>
        </w:rPr>
        <w:t xml:space="preserve"> </w:t>
      </w:r>
      <w:r w:rsidRPr="00AF6EA2">
        <w:rPr>
          <w:rFonts w:ascii="Garamond" w:hAnsi="Garamond"/>
          <w:sz w:val="26"/>
          <w:szCs w:val="26"/>
        </w:rPr>
        <w:t xml:space="preserve">may be described as a harbor or port, a stretch of waterfront in </w:t>
      </w:r>
      <w:r w:rsidR="00A06B8C" w:rsidRPr="00AF6EA2">
        <w:rPr>
          <w:rFonts w:ascii="Garamond" w:hAnsi="Garamond"/>
          <w:sz w:val="26"/>
          <w:szCs w:val="26"/>
        </w:rPr>
        <w:t>the</w:t>
      </w:r>
      <w:r w:rsidRPr="00AF6EA2">
        <w:rPr>
          <w:rFonts w:ascii="Garamond" w:hAnsi="Garamond"/>
          <w:sz w:val="26"/>
          <w:szCs w:val="26"/>
        </w:rPr>
        <w:t xml:space="preserve"> area, or the existence of any reasonable alternative sites and facilities that could serve the effected fisheries businesses. </w:t>
      </w:r>
      <w:r w:rsidR="002605FF">
        <w:rPr>
          <w:rFonts w:ascii="Garamond" w:hAnsi="Garamond"/>
          <w:sz w:val="26"/>
          <w:szCs w:val="26"/>
        </w:rPr>
        <w:br/>
      </w:r>
    </w:p>
    <w:p w:rsidR="00B521C2" w:rsidRPr="00AF6EA2" w:rsidRDefault="00B521C2">
      <w:pPr>
        <w:rPr>
          <w:rFonts w:ascii="Garamond" w:hAnsi="Garamond"/>
          <w:sz w:val="26"/>
          <w:szCs w:val="26"/>
        </w:rPr>
      </w:pPr>
    </w:p>
    <w:p w:rsidR="00B521C2" w:rsidRPr="00AF6EA2" w:rsidRDefault="00B521C2">
      <w:pPr>
        <w:numPr>
          <w:ilvl w:val="0"/>
          <w:numId w:val="1"/>
        </w:numPr>
        <w:rPr>
          <w:rFonts w:ascii="Garamond" w:hAnsi="Garamond"/>
          <w:b/>
          <w:bCs/>
          <w:sz w:val="26"/>
          <w:szCs w:val="26"/>
        </w:rPr>
      </w:pPr>
      <w:r w:rsidRPr="00AF6EA2">
        <w:rPr>
          <w:rFonts w:ascii="Garamond" w:hAnsi="Garamond"/>
          <w:b/>
          <w:bCs/>
          <w:sz w:val="26"/>
          <w:szCs w:val="26"/>
        </w:rPr>
        <w:t xml:space="preserve">(10 pts) Degree of Community Support </w:t>
      </w:r>
    </w:p>
    <w:p w:rsidR="00B521C2" w:rsidRPr="00AF6EA2" w:rsidRDefault="00B521C2">
      <w:pPr>
        <w:rPr>
          <w:rFonts w:ascii="Garamond" w:hAnsi="Garamond"/>
          <w:sz w:val="26"/>
          <w:szCs w:val="26"/>
        </w:rPr>
      </w:pPr>
      <w:r w:rsidRPr="00AF6EA2">
        <w:rPr>
          <w:rFonts w:ascii="Garamond" w:hAnsi="Garamond"/>
          <w:sz w:val="26"/>
          <w:szCs w:val="26"/>
        </w:rPr>
        <w:t>Explanation: This criterion considers the degree of community support for the proposed project that is demonstrated by letters of support, financial contributions, and supporting business</w:t>
      </w:r>
      <w:r w:rsidR="005C058D">
        <w:rPr>
          <w:rFonts w:ascii="Garamond" w:hAnsi="Garamond"/>
          <w:sz w:val="26"/>
          <w:szCs w:val="26"/>
        </w:rPr>
        <w:t>,</w:t>
      </w:r>
      <w:r w:rsidRPr="00AF6EA2">
        <w:rPr>
          <w:rFonts w:ascii="Garamond" w:hAnsi="Garamond"/>
          <w:sz w:val="26"/>
          <w:szCs w:val="26"/>
        </w:rPr>
        <w:t xml:space="preserve"> and/or town actions. Community support comes in a range of ways such as</w:t>
      </w:r>
      <w:r w:rsidR="005C058D">
        <w:rPr>
          <w:rFonts w:ascii="Garamond" w:hAnsi="Garamond"/>
          <w:sz w:val="26"/>
          <w:szCs w:val="26"/>
        </w:rPr>
        <w:t>;</w:t>
      </w:r>
      <w:r w:rsidRPr="00AF6EA2">
        <w:rPr>
          <w:rFonts w:ascii="Garamond" w:hAnsi="Garamond"/>
          <w:sz w:val="26"/>
          <w:szCs w:val="26"/>
        </w:rPr>
        <w:t xml:space="preserve"> the existence of a comprehensive plan that recognizes the importance of the fishing industry to the community, the adoption of land use ordinances designed to protect working waterfront areas, property tax incentives to help fishing business retain ownership and use of lands and facilities, business partnerships, financial contributions, and community support in the form of letters and endorsements of the project.  </w:t>
      </w:r>
    </w:p>
    <w:p w:rsidR="00B521C2" w:rsidRPr="00AF6EA2" w:rsidRDefault="00B521C2">
      <w:pPr>
        <w:rPr>
          <w:rFonts w:ascii="Garamond" w:hAnsi="Garamond"/>
          <w:sz w:val="26"/>
          <w:szCs w:val="26"/>
        </w:rPr>
      </w:pPr>
    </w:p>
    <w:p w:rsidR="00B521C2" w:rsidRPr="00AF6EA2" w:rsidRDefault="00B521C2">
      <w:pPr>
        <w:numPr>
          <w:ilvl w:val="0"/>
          <w:numId w:val="1"/>
        </w:numPr>
        <w:rPr>
          <w:rFonts w:ascii="Garamond" w:hAnsi="Garamond"/>
          <w:b/>
          <w:bCs/>
          <w:sz w:val="26"/>
          <w:szCs w:val="26"/>
        </w:rPr>
      </w:pPr>
      <w:r w:rsidRPr="00AF6EA2">
        <w:rPr>
          <w:rFonts w:ascii="Garamond" w:hAnsi="Garamond"/>
          <w:b/>
          <w:bCs/>
          <w:sz w:val="26"/>
          <w:szCs w:val="26"/>
        </w:rPr>
        <w:t xml:space="preserve">(20 pts) Level of Threat of Conversion  </w:t>
      </w:r>
    </w:p>
    <w:p w:rsidR="00B521C2" w:rsidRPr="00AF6EA2" w:rsidRDefault="00B521C2">
      <w:pPr>
        <w:rPr>
          <w:rFonts w:ascii="Garamond" w:hAnsi="Garamond"/>
          <w:sz w:val="26"/>
          <w:szCs w:val="26"/>
        </w:rPr>
      </w:pPr>
      <w:r w:rsidRPr="00AF6EA2">
        <w:rPr>
          <w:rFonts w:ascii="Garamond" w:hAnsi="Garamond"/>
          <w:sz w:val="26"/>
          <w:szCs w:val="26"/>
        </w:rPr>
        <w:t xml:space="preserve">Explanation: The threat of conversion to uses incompatible with commercial fisheries businesses can be reflected in the patterns and trends of waterfront development within the area. Population trends, </w:t>
      </w:r>
      <w:r w:rsidR="005C058D">
        <w:rPr>
          <w:rFonts w:ascii="Garamond" w:hAnsi="Garamond"/>
          <w:sz w:val="26"/>
          <w:szCs w:val="26"/>
        </w:rPr>
        <w:t>increasing</w:t>
      </w:r>
      <w:r w:rsidR="005C058D" w:rsidRPr="00AF6EA2">
        <w:rPr>
          <w:rFonts w:ascii="Garamond" w:hAnsi="Garamond"/>
          <w:sz w:val="26"/>
          <w:szCs w:val="26"/>
        </w:rPr>
        <w:t xml:space="preserve"> </w:t>
      </w:r>
      <w:r w:rsidRPr="00AF6EA2">
        <w:rPr>
          <w:rFonts w:ascii="Garamond" w:hAnsi="Garamond"/>
          <w:sz w:val="26"/>
          <w:szCs w:val="26"/>
        </w:rPr>
        <w:t xml:space="preserve">property values, the loss of similar fishing properties to other uses, and an active real estate market are measures of threat. Property that can be converted and/or redeveloped under existing land use regulations is an indication of high threat level. Properties used with informal access arrangements may also be highly threatened by unforeseen changes in ownership.  </w:t>
      </w:r>
    </w:p>
    <w:p w:rsidR="00B521C2" w:rsidRPr="00AF6EA2" w:rsidRDefault="00B521C2">
      <w:pPr>
        <w:rPr>
          <w:rFonts w:ascii="Garamond" w:hAnsi="Garamond"/>
          <w:sz w:val="26"/>
          <w:szCs w:val="26"/>
        </w:rPr>
      </w:pPr>
    </w:p>
    <w:p w:rsidR="00B521C2" w:rsidRPr="00AF6EA2" w:rsidRDefault="00B521C2">
      <w:pPr>
        <w:numPr>
          <w:ilvl w:val="0"/>
          <w:numId w:val="1"/>
        </w:numPr>
        <w:rPr>
          <w:rFonts w:ascii="Garamond" w:hAnsi="Garamond"/>
          <w:b/>
          <w:bCs/>
          <w:sz w:val="26"/>
          <w:szCs w:val="26"/>
        </w:rPr>
      </w:pPr>
      <w:r w:rsidRPr="00AF6EA2">
        <w:rPr>
          <w:rFonts w:ascii="Garamond" w:hAnsi="Garamond"/>
          <w:b/>
          <w:bCs/>
          <w:sz w:val="26"/>
          <w:szCs w:val="26"/>
        </w:rPr>
        <w:t xml:space="preserve">(20 pts) Utility of the Property for Commercial Fisheries Business </w:t>
      </w:r>
    </w:p>
    <w:p w:rsidR="00B521C2" w:rsidRPr="00AF6EA2" w:rsidRDefault="00B521C2">
      <w:pPr>
        <w:rPr>
          <w:rFonts w:ascii="Garamond" w:hAnsi="Garamond"/>
          <w:sz w:val="26"/>
          <w:szCs w:val="26"/>
        </w:rPr>
      </w:pPr>
      <w:r w:rsidRPr="00AF6EA2">
        <w:rPr>
          <w:rFonts w:ascii="Garamond" w:hAnsi="Garamond"/>
          <w:sz w:val="26"/>
          <w:szCs w:val="26"/>
        </w:rPr>
        <w:t>Explanation: The utility of the property for commercial fisheries business uses in terms of its natural characteristics and developed infrastructure is an important factor in evaluating the significance of a project. Properties in good repair or put into good repair, with convenient access</w:t>
      </w:r>
      <w:r w:rsidR="0029275C" w:rsidRPr="00AF6EA2">
        <w:rPr>
          <w:rFonts w:ascii="Garamond" w:hAnsi="Garamond"/>
          <w:sz w:val="26"/>
          <w:szCs w:val="26"/>
        </w:rPr>
        <w:t>,</w:t>
      </w:r>
      <w:r w:rsidRPr="00AF6EA2">
        <w:rPr>
          <w:rFonts w:ascii="Garamond" w:hAnsi="Garamond"/>
          <w:sz w:val="26"/>
          <w:szCs w:val="26"/>
        </w:rPr>
        <w:t xml:space="preserve"> room to operate from land and water, and </w:t>
      </w:r>
      <w:r w:rsidR="0029275C" w:rsidRPr="00AF6EA2">
        <w:rPr>
          <w:rFonts w:ascii="Garamond" w:hAnsi="Garamond"/>
          <w:sz w:val="26"/>
          <w:szCs w:val="26"/>
        </w:rPr>
        <w:t xml:space="preserve">which </w:t>
      </w:r>
      <w:r w:rsidRPr="00AF6EA2">
        <w:rPr>
          <w:rFonts w:ascii="Garamond" w:hAnsi="Garamond"/>
          <w:sz w:val="26"/>
          <w:szCs w:val="26"/>
        </w:rPr>
        <w:t xml:space="preserve">are well maintained demonstrate high utility. </w:t>
      </w:r>
    </w:p>
    <w:p w:rsidR="00786D99" w:rsidRPr="00AF6EA2" w:rsidRDefault="00786D99">
      <w:pPr>
        <w:rPr>
          <w:rFonts w:ascii="Garamond" w:hAnsi="Garamond"/>
          <w:sz w:val="26"/>
          <w:szCs w:val="26"/>
        </w:rPr>
      </w:pPr>
    </w:p>
    <w:p w:rsidR="00786D99" w:rsidRPr="00AF6EA2" w:rsidRDefault="00786D99" w:rsidP="001630DF">
      <w:pPr>
        <w:numPr>
          <w:ilvl w:val="0"/>
          <w:numId w:val="1"/>
        </w:numPr>
        <w:rPr>
          <w:rFonts w:ascii="Garamond" w:hAnsi="Garamond"/>
          <w:b/>
          <w:sz w:val="26"/>
          <w:szCs w:val="26"/>
        </w:rPr>
      </w:pPr>
      <w:r w:rsidRPr="00AF6EA2">
        <w:rPr>
          <w:rFonts w:ascii="Garamond" w:hAnsi="Garamond"/>
          <w:b/>
          <w:sz w:val="26"/>
          <w:szCs w:val="26"/>
        </w:rPr>
        <w:t xml:space="preserve">(15 pts) Capacity to Create New Shore-side Jobs </w:t>
      </w:r>
    </w:p>
    <w:p w:rsidR="00786D99" w:rsidRPr="00AF6EA2" w:rsidRDefault="00786D99" w:rsidP="00786D99">
      <w:pPr>
        <w:pStyle w:val="Default"/>
        <w:rPr>
          <w:rFonts w:ascii="Garamond" w:hAnsi="Garamond"/>
          <w:sz w:val="26"/>
          <w:szCs w:val="26"/>
        </w:rPr>
      </w:pPr>
      <w:r w:rsidRPr="00AF6EA2">
        <w:rPr>
          <w:rFonts w:ascii="Garamond" w:hAnsi="Garamond"/>
          <w:sz w:val="26"/>
          <w:szCs w:val="26"/>
        </w:rPr>
        <w:t xml:space="preserve">Explanation: The capacity to create new shore-side jobs is a criterion used to evaluate the potential for new job creation directly related to the waterfront facility/property.  Along with an applicant’s planned infrastructure improvements, significance is gained by providing clear plans for new hires in the seafood industry anticipated from an award from the program.  Recent job losses in the surrounding community (either in the commercial fishing industry or other industries) should be noted.  Significance </w:t>
      </w:r>
      <w:r w:rsidR="005307C7" w:rsidRPr="00AF6EA2">
        <w:rPr>
          <w:rFonts w:ascii="Garamond" w:hAnsi="Garamond"/>
          <w:sz w:val="26"/>
          <w:szCs w:val="26"/>
        </w:rPr>
        <w:t>is</w:t>
      </w:r>
      <w:r w:rsidRPr="00AF6EA2">
        <w:rPr>
          <w:rFonts w:ascii="Garamond" w:hAnsi="Garamond"/>
          <w:sz w:val="26"/>
          <w:szCs w:val="26"/>
        </w:rPr>
        <w:t xml:space="preserve"> gained for job creation in communities, towns or counties with high unemployment rates.  Factors such as the numbers and types of jobs created, anticipated starting wages, full-time or part-time status, employee benefits including but not limited to health/dental/life/disability insurances and a pension plan should be explained.  If there are job-specific training resources for workers</w:t>
      </w:r>
      <w:r w:rsidR="001500E3">
        <w:rPr>
          <w:rFonts w:ascii="Garamond" w:hAnsi="Garamond"/>
          <w:sz w:val="26"/>
          <w:szCs w:val="26"/>
        </w:rPr>
        <w:t>,</w:t>
      </w:r>
      <w:r w:rsidRPr="00AF6EA2">
        <w:rPr>
          <w:rFonts w:ascii="Garamond" w:hAnsi="Garamond"/>
          <w:sz w:val="26"/>
          <w:szCs w:val="26"/>
        </w:rPr>
        <w:t xml:space="preserve"> anticipated opportunities for career advancement</w:t>
      </w:r>
      <w:r w:rsidR="001500E3">
        <w:rPr>
          <w:rFonts w:ascii="Garamond" w:hAnsi="Garamond"/>
          <w:sz w:val="26"/>
          <w:szCs w:val="26"/>
        </w:rPr>
        <w:t>,</w:t>
      </w:r>
      <w:r w:rsidRPr="00AF6EA2">
        <w:rPr>
          <w:rFonts w:ascii="Garamond" w:hAnsi="Garamond"/>
          <w:sz w:val="26"/>
          <w:szCs w:val="26"/>
        </w:rPr>
        <w:t xml:space="preserve"> or higher education and training, these should be explained.</w:t>
      </w:r>
    </w:p>
    <w:p w:rsidR="00B521C2" w:rsidRPr="00AF6EA2" w:rsidRDefault="00B521C2">
      <w:pPr>
        <w:rPr>
          <w:rFonts w:ascii="Garamond" w:hAnsi="Garamond"/>
          <w:sz w:val="26"/>
          <w:szCs w:val="26"/>
        </w:rPr>
      </w:pPr>
    </w:p>
    <w:p w:rsidR="00B521C2" w:rsidRPr="00AF6EA2" w:rsidRDefault="00B521C2">
      <w:pPr>
        <w:rPr>
          <w:rFonts w:ascii="Garamond" w:hAnsi="Garamond"/>
          <w:sz w:val="26"/>
          <w:szCs w:val="26"/>
          <w:u w:val="single"/>
        </w:rPr>
      </w:pPr>
      <w:r w:rsidRPr="00AF6EA2">
        <w:rPr>
          <w:rFonts w:ascii="Garamond" w:hAnsi="Garamond"/>
          <w:sz w:val="26"/>
          <w:szCs w:val="26"/>
          <w:u w:val="single"/>
        </w:rPr>
        <w:t>Total Points    100</w:t>
      </w:r>
    </w:p>
    <w:p w:rsidR="00B521C2" w:rsidRPr="00AF6EA2" w:rsidRDefault="00B521C2">
      <w:pPr>
        <w:rPr>
          <w:rFonts w:ascii="Garamond" w:hAnsi="Garamond"/>
          <w:sz w:val="26"/>
          <w:szCs w:val="26"/>
        </w:rPr>
      </w:pPr>
    </w:p>
    <w:p w:rsidR="00E57850" w:rsidRPr="00AF6EA2" w:rsidRDefault="002605FF" w:rsidP="00035885">
      <w:pPr>
        <w:jc w:val="center"/>
        <w:rPr>
          <w:rFonts w:ascii="Garamond" w:hAnsi="Garamond"/>
          <w:b/>
          <w:sz w:val="26"/>
          <w:szCs w:val="26"/>
        </w:rPr>
      </w:pPr>
      <w:r>
        <w:rPr>
          <w:rFonts w:ascii="Garamond" w:hAnsi="Garamond"/>
          <w:b/>
          <w:sz w:val="26"/>
          <w:szCs w:val="26"/>
        </w:rPr>
        <w:br w:type="page"/>
      </w:r>
      <w:r w:rsidR="00E57850" w:rsidRPr="00AF6EA2">
        <w:rPr>
          <w:rFonts w:ascii="Garamond" w:hAnsi="Garamond"/>
          <w:b/>
          <w:sz w:val="26"/>
          <w:szCs w:val="26"/>
        </w:rPr>
        <w:t>Additional Considerations for Evaluating Proposals</w:t>
      </w:r>
    </w:p>
    <w:p w:rsidR="00E57850" w:rsidRPr="00AF6EA2" w:rsidRDefault="00E57850" w:rsidP="00E57850">
      <w:pPr>
        <w:tabs>
          <w:tab w:val="left" w:pos="5040"/>
        </w:tabs>
        <w:rPr>
          <w:rFonts w:ascii="Garamond" w:hAnsi="Garamond"/>
          <w:sz w:val="26"/>
          <w:szCs w:val="26"/>
        </w:rPr>
      </w:pPr>
    </w:p>
    <w:p w:rsidR="00E57850" w:rsidRPr="00AF6EA2" w:rsidRDefault="00E57850" w:rsidP="00E57850">
      <w:pPr>
        <w:tabs>
          <w:tab w:val="left" w:pos="5040"/>
        </w:tabs>
        <w:rPr>
          <w:rFonts w:ascii="Garamond" w:hAnsi="Garamond"/>
          <w:sz w:val="26"/>
          <w:szCs w:val="26"/>
        </w:rPr>
      </w:pPr>
      <w:r w:rsidRPr="00AF6EA2">
        <w:rPr>
          <w:rFonts w:ascii="Garamond" w:hAnsi="Garamond"/>
          <w:sz w:val="26"/>
          <w:szCs w:val="26"/>
        </w:rPr>
        <w:t xml:space="preserve">In addition to applying the identified selection criteria, the Review Panel and program staff have established the following considerations that </w:t>
      </w:r>
      <w:r w:rsidR="00DF0168">
        <w:rPr>
          <w:rFonts w:ascii="Garamond" w:hAnsi="Garamond"/>
          <w:sz w:val="26"/>
          <w:szCs w:val="26"/>
        </w:rPr>
        <w:t>are</w:t>
      </w:r>
      <w:r w:rsidRPr="00AF6EA2">
        <w:rPr>
          <w:rFonts w:ascii="Garamond" w:hAnsi="Garamond"/>
          <w:sz w:val="26"/>
          <w:szCs w:val="26"/>
        </w:rPr>
        <w:t xml:space="preserve"> used to evaluate the significance and impacts of projects. These secondary considerations are:</w:t>
      </w:r>
    </w:p>
    <w:p w:rsidR="00E57850" w:rsidRPr="00AF6EA2" w:rsidRDefault="00E57850" w:rsidP="00E57850">
      <w:pPr>
        <w:numPr>
          <w:ilvl w:val="0"/>
          <w:numId w:val="2"/>
        </w:numPr>
        <w:tabs>
          <w:tab w:val="left" w:pos="5040"/>
        </w:tabs>
        <w:rPr>
          <w:rFonts w:ascii="Garamond" w:hAnsi="Garamond"/>
          <w:sz w:val="26"/>
          <w:szCs w:val="26"/>
        </w:rPr>
      </w:pPr>
      <w:r w:rsidRPr="00AF6EA2">
        <w:rPr>
          <w:rFonts w:ascii="Garamond" w:hAnsi="Garamond"/>
          <w:sz w:val="26"/>
          <w:szCs w:val="26"/>
        </w:rPr>
        <w:t>the proposed use of award monies to enhance the long</w:t>
      </w:r>
      <w:r w:rsidR="00611828">
        <w:rPr>
          <w:rFonts w:ascii="Garamond" w:hAnsi="Garamond"/>
          <w:sz w:val="26"/>
          <w:szCs w:val="26"/>
        </w:rPr>
        <w:t>-</w:t>
      </w:r>
      <w:r w:rsidRPr="00AF6EA2">
        <w:rPr>
          <w:rFonts w:ascii="Garamond" w:hAnsi="Garamond"/>
          <w:sz w:val="26"/>
          <w:szCs w:val="26"/>
        </w:rPr>
        <w:t>term viability of the business,</w:t>
      </w:r>
    </w:p>
    <w:p w:rsidR="00E57850" w:rsidRPr="00AF6EA2" w:rsidRDefault="00E57850" w:rsidP="00E57850">
      <w:pPr>
        <w:numPr>
          <w:ilvl w:val="0"/>
          <w:numId w:val="2"/>
        </w:numPr>
        <w:rPr>
          <w:rFonts w:ascii="Garamond" w:hAnsi="Garamond"/>
          <w:sz w:val="26"/>
          <w:szCs w:val="26"/>
        </w:rPr>
      </w:pPr>
      <w:r w:rsidRPr="00AF6EA2">
        <w:rPr>
          <w:rFonts w:ascii="Garamond" w:hAnsi="Garamond"/>
          <w:sz w:val="26"/>
          <w:szCs w:val="26"/>
        </w:rPr>
        <w:t>the geographic distribution of projects to assure coast</w:t>
      </w:r>
      <w:r w:rsidR="002001F7" w:rsidRPr="00AF6EA2">
        <w:rPr>
          <w:rFonts w:ascii="Garamond" w:hAnsi="Garamond"/>
          <w:sz w:val="26"/>
          <w:szCs w:val="26"/>
        </w:rPr>
        <w:t>-</w:t>
      </w:r>
      <w:r w:rsidRPr="00AF6EA2">
        <w:rPr>
          <w:rFonts w:ascii="Garamond" w:hAnsi="Garamond"/>
          <w:sz w:val="26"/>
          <w:szCs w:val="26"/>
        </w:rPr>
        <w:t>wide benefits,</w:t>
      </w:r>
    </w:p>
    <w:p w:rsidR="00E57850" w:rsidRPr="00AF6EA2" w:rsidRDefault="00E57850" w:rsidP="00E57850">
      <w:pPr>
        <w:numPr>
          <w:ilvl w:val="0"/>
          <w:numId w:val="2"/>
        </w:numPr>
        <w:rPr>
          <w:rFonts w:ascii="Garamond" w:hAnsi="Garamond"/>
          <w:sz w:val="26"/>
          <w:szCs w:val="26"/>
        </w:rPr>
      </w:pPr>
      <w:r w:rsidRPr="00AF6EA2">
        <w:rPr>
          <w:rFonts w:ascii="Garamond" w:hAnsi="Garamond"/>
          <w:sz w:val="26"/>
          <w:szCs w:val="26"/>
        </w:rPr>
        <w:t>the variety of projects proposed in order to reflect an array of project types,</w:t>
      </w:r>
    </w:p>
    <w:p w:rsidR="00E57850" w:rsidRPr="00AF6EA2" w:rsidRDefault="00E57850" w:rsidP="00E57850">
      <w:pPr>
        <w:numPr>
          <w:ilvl w:val="0"/>
          <w:numId w:val="2"/>
        </w:numPr>
        <w:rPr>
          <w:rFonts w:ascii="Garamond" w:hAnsi="Garamond"/>
          <w:sz w:val="26"/>
          <w:szCs w:val="26"/>
        </w:rPr>
      </w:pPr>
      <w:r w:rsidRPr="00AF6EA2">
        <w:rPr>
          <w:rFonts w:ascii="Garamond" w:hAnsi="Garamond"/>
          <w:sz w:val="26"/>
          <w:szCs w:val="26"/>
        </w:rPr>
        <w:t>the strategic importance of the property to</w:t>
      </w:r>
      <w:r w:rsidR="0076585F" w:rsidRPr="00AF6EA2">
        <w:rPr>
          <w:rFonts w:ascii="Garamond" w:hAnsi="Garamond"/>
          <w:sz w:val="26"/>
          <w:szCs w:val="26"/>
        </w:rPr>
        <w:t xml:space="preserve"> a specific commercial fishery</w:t>
      </w:r>
      <w:r w:rsidRPr="00AF6EA2">
        <w:rPr>
          <w:rFonts w:ascii="Garamond" w:hAnsi="Garamond"/>
          <w:sz w:val="26"/>
          <w:szCs w:val="26"/>
        </w:rPr>
        <w:t>,</w:t>
      </w:r>
    </w:p>
    <w:p w:rsidR="00E57850" w:rsidRPr="00AF6EA2" w:rsidRDefault="00E57850" w:rsidP="00E57850">
      <w:pPr>
        <w:numPr>
          <w:ilvl w:val="0"/>
          <w:numId w:val="2"/>
        </w:numPr>
        <w:rPr>
          <w:rFonts w:ascii="Garamond" w:hAnsi="Garamond"/>
          <w:sz w:val="26"/>
          <w:szCs w:val="26"/>
        </w:rPr>
      </w:pPr>
      <w:r w:rsidRPr="00AF6EA2">
        <w:rPr>
          <w:rFonts w:ascii="Garamond" w:hAnsi="Garamond"/>
          <w:sz w:val="26"/>
          <w:szCs w:val="26"/>
        </w:rPr>
        <w:t>the viability of the proposal and the applicant’s capacity to carry out the project,</w:t>
      </w:r>
    </w:p>
    <w:p w:rsidR="00E57850" w:rsidRPr="00AF6EA2" w:rsidRDefault="002001F7" w:rsidP="00E57850">
      <w:pPr>
        <w:numPr>
          <w:ilvl w:val="0"/>
          <w:numId w:val="2"/>
        </w:numPr>
        <w:rPr>
          <w:rFonts w:ascii="Garamond" w:hAnsi="Garamond"/>
          <w:sz w:val="26"/>
          <w:szCs w:val="26"/>
        </w:rPr>
      </w:pPr>
      <w:r w:rsidRPr="00AF6EA2">
        <w:rPr>
          <w:rFonts w:ascii="Garamond" w:hAnsi="Garamond"/>
          <w:sz w:val="26"/>
          <w:szCs w:val="26"/>
        </w:rPr>
        <w:t xml:space="preserve">the </w:t>
      </w:r>
      <w:r w:rsidR="00E57850" w:rsidRPr="00AF6EA2">
        <w:rPr>
          <w:rFonts w:ascii="Garamond" w:hAnsi="Garamond"/>
          <w:sz w:val="26"/>
          <w:szCs w:val="26"/>
        </w:rPr>
        <w:t>demonstration of a strong and long-term commitment to the fishing industry, and</w:t>
      </w:r>
    </w:p>
    <w:p w:rsidR="00E57850" w:rsidRDefault="00E57850" w:rsidP="00E57850">
      <w:pPr>
        <w:numPr>
          <w:ilvl w:val="0"/>
          <w:numId w:val="2"/>
        </w:numPr>
        <w:rPr>
          <w:rFonts w:ascii="Garamond" w:hAnsi="Garamond"/>
          <w:sz w:val="26"/>
          <w:szCs w:val="26"/>
        </w:rPr>
      </w:pPr>
      <w:r w:rsidRPr="00AF6EA2">
        <w:rPr>
          <w:rFonts w:ascii="Garamond" w:hAnsi="Garamond"/>
          <w:sz w:val="26"/>
          <w:szCs w:val="26"/>
        </w:rPr>
        <w:t xml:space="preserve">the level of effort or leverage with matching funds. </w:t>
      </w:r>
    </w:p>
    <w:p w:rsidR="00C25DF3" w:rsidRPr="00C25DF3" w:rsidRDefault="00C25DF3" w:rsidP="00C25DF3">
      <w:pPr>
        <w:numPr>
          <w:ilvl w:val="0"/>
          <w:numId w:val="2"/>
        </w:numPr>
        <w:rPr>
          <w:rFonts w:ascii="Garamond" w:hAnsi="Garamond"/>
          <w:sz w:val="26"/>
          <w:szCs w:val="26"/>
        </w:rPr>
      </w:pPr>
      <w:r>
        <w:rPr>
          <w:rFonts w:ascii="Garamond" w:hAnsi="Garamond"/>
          <w:sz w:val="26"/>
          <w:szCs w:val="26"/>
        </w:rPr>
        <w:t>the degree of contamination of the property</w:t>
      </w:r>
    </w:p>
    <w:p w:rsidR="00E57850" w:rsidRPr="00AF6EA2" w:rsidRDefault="00E57850">
      <w:pPr>
        <w:rPr>
          <w:rFonts w:ascii="Garamond" w:hAnsi="Garamond"/>
          <w:sz w:val="26"/>
          <w:szCs w:val="26"/>
        </w:rPr>
      </w:pPr>
    </w:p>
    <w:p w:rsidR="00B521C2" w:rsidRPr="00AF6EA2" w:rsidRDefault="00B521C2">
      <w:pPr>
        <w:jc w:val="center"/>
        <w:rPr>
          <w:rFonts w:ascii="Garamond" w:hAnsi="Garamond"/>
          <w:b/>
          <w:sz w:val="26"/>
          <w:szCs w:val="26"/>
          <w:u w:val="single"/>
        </w:rPr>
      </w:pPr>
    </w:p>
    <w:p w:rsidR="00B521C2" w:rsidRPr="00AF6EA2" w:rsidRDefault="00B521C2">
      <w:pPr>
        <w:jc w:val="center"/>
        <w:rPr>
          <w:rFonts w:ascii="Garamond" w:hAnsi="Garamond"/>
          <w:b/>
          <w:sz w:val="26"/>
          <w:szCs w:val="26"/>
        </w:rPr>
      </w:pPr>
      <w:r w:rsidRPr="00AF6EA2">
        <w:rPr>
          <w:rFonts w:ascii="Garamond" w:hAnsi="Garamond"/>
          <w:b/>
          <w:sz w:val="26"/>
          <w:szCs w:val="26"/>
        </w:rPr>
        <w:t>Threshold Requirements for Working Waterfront Projects</w:t>
      </w:r>
    </w:p>
    <w:p w:rsidR="00B521C2" w:rsidRPr="00AF6EA2" w:rsidRDefault="00B521C2">
      <w:pPr>
        <w:rPr>
          <w:rFonts w:ascii="Garamond" w:hAnsi="Garamond"/>
          <w:sz w:val="26"/>
          <w:szCs w:val="26"/>
        </w:rPr>
      </w:pPr>
    </w:p>
    <w:p w:rsidR="00B521C2" w:rsidRPr="00AF6EA2" w:rsidRDefault="00B521C2">
      <w:pPr>
        <w:rPr>
          <w:rFonts w:ascii="Garamond" w:hAnsi="Garamond"/>
          <w:sz w:val="26"/>
          <w:szCs w:val="26"/>
        </w:rPr>
      </w:pPr>
      <w:r w:rsidRPr="00AF6EA2">
        <w:rPr>
          <w:rFonts w:ascii="Garamond" w:hAnsi="Garamond"/>
          <w:sz w:val="26"/>
          <w:szCs w:val="26"/>
        </w:rPr>
        <w:t xml:space="preserve">The Land for Maine’s Future Board follows established policies and guidelines when it makes decisions on which projects to fund. The following threshold requirements are established for the Working Waterfront Access </w:t>
      </w:r>
      <w:r w:rsidR="000351C4" w:rsidRPr="00AF6EA2">
        <w:rPr>
          <w:rFonts w:ascii="Garamond" w:hAnsi="Garamond"/>
          <w:sz w:val="26"/>
          <w:szCs w:val="26"/>
        </w:rPr>
        <w:t xml:space="preserve">Protection </w:t>
      </w:r>
      <w:r w:rsidRPr="00AF6EA2">
        <w:rPr>
          <w:rFonts w:ascii="Garamond" w:hAnsi="Garamond"/>
          <w:sz w:val="26"/>
          <w:szCs w:val="26"/>
        </w:rPr>
        <w:t>Program. Threshold requirements refer to the expectation that all proposals address and meet the following minimum requirements. In rare cases, a proposal that does not meet these requirements can be considered.</w:t>
      </w:r>
      <w:r w:rsidR="001F6FB8" w:rsidRPr="00AF6EA2">
        <w:rPr>
          <w:rFonts w:ascii="Garamond" w:hAnsi="Garamond"/>
          <w:sz w:val="26"/>
          <w:szCs w:val="26"/>
        </w:rPr>
        <w:t xml:space="preserve"> Potential applicants should work with </w:t>
      </w:r>
      <w:r w:rsidR="00541E2D">
        <w:rPr>
          <w:rFonts w:ascii="Garamond" w:hAnsi="Garamond"/>
          <w:sz w:val="26"/>
          <w:szCs w:val="26"/>
        </w:rPr>
        <w:t>MCP Staff</w:t>
      </w:r>
      <w:r w:rsidR="001F6FB8" w:rsidRPr="00AF6EA2">
        <w:rPr>
          <w:rFonts w:ascii="Garamond" w:hAnsi="Garamond"/>
          <w:sz w:val="26"/>
          <w:szCs w:val="26"/>
        </w:rPr>
        <w:t xml:space="preserve"> to </w:t>
      </w:r>
      <w:r w:rsidR="005307C7" w:rsidRPr="00AF6EA2">
        <w:rPr>
          <w:rFonts w:ascii="Garamond" w:hAnsi="Garamond"/>
          <w:sz w:val="26"/>
          <w:szCs w:val="26"/>
        </w:rPr>
        <w:t xml:space="preserve">ensure </w:t>
      </w:r>
      <w:r w:rsidR="001F6FB8" w:rsidRPr="00AF6EA2">
        <w:rPr>
          <w:rFonts w:ascii="Garamond" w:hAnsi="Garamond"/>
          <w:sz w:val="26"/>
          <w:szCs w:val="26"/>
        </w:rPr>
        <w:t>they understand and meet all requirements or that they are appropriate for consideration if they don’t.</w:t>
      </w:r>
    </w:p>
    <w:p w:rsidR="00B521C2" w:rsidRPr="00AF6EA2" w:rsidRDefault="00B521C2">
      <w:pPr>
        <w:rPr>
          <w:rFonts w:ascii="Garamond" w:hAnsi="Garamond"/>
          <w:sz w:val="26"/>
          <w:szCs w:val="26"/>
        </w:rPr>
      </w:pPr>
    </w:p>
    <w:p w:rsidR="003740CE" w:rsidRDefault="003740CE" w:rsidP="003740CE">
      <w:pPr>
        <w:rPr>
          <w:rFonts w:ascii="Garamond" w:hAnsi="Garamond"/>
          <w:sz w:val="26"/>
          <w:szCs w:val="26"/>
        </w:rPr>
      </w:pPr>
      <w:r w:rsidRPr="00AF6EA2">
        <w:rPr>
          <w:rFonts w:ascii="Garamond" w:hAnsi="Garamond"/>
          <w:b/>
          <w:sz w:val="26"/>
          <w:szCs w:val="26"/>
        </w:rPr>
        <w:t xml:space="preserve">Funds: </w:t>
      </w:r>
      <w:r w:rsidRPr="00AF6EA2">
        <w:rPr>
          <w:rFonts w:ascii="Garamond" w:hAnsi="Garamond"/>
          <w:sz w:val="26"/>
          <w:szCs w:val="26"/>
        </w:rPr>
        <w:t xml:space="preserve">  Applicants are eligible to apply for up to the full value of the Working Waterfront Covenant as long as that amount is no greater than 50% of the Fair Market Value (FMV) of the property. In the case of a covenant value below 25% of the FMV, the state will entertain award requests of up to 25% of the FMV of the property.  </w:t>
      </w:r>
      <w:r>
        <w:rPr>
          <w:rFonts w:ascii="Garamond" w:hAnsi="Garamond"/>
          <w:sz w:val="26"/>
          <w:szCs w:val="26"/>
        </w:rPr>
        <w:t>R</w:t>
      </w:r>
      <w:r w:rsidRPr="00AF6EA2">
        <w:rPr>
          <w:rFonts w:ascii="Garamond" w:hAnsi="Garamond"/>
          <w:sz w:val="26"/>
          <w:szCs w:val="26"/>
        </w:rPr>
        <w:t xml:space="preserve">equests such as these are judged on a case by case basis depending upon the scoring results of the application </w:t>
      </w:r>
      <w:r>
        <w:rPr>
          <w:rFonts w:ascii="Garamond" w:hAnsi="Garamond"/>
          <w:sz w:val="26"/>
          <w:szCs w:val="26"/>
        </w:rPr>
        <w:t>and the availability of funds</w:t>
      </w:r>
      <w:r w:rsidRPr="00AF6EA2">
        <w:rPr>
          <w:rFonts w:ascii="Garamond" w:hAnsi="Garamond"/>
          <w:sz w:val="26"/>
          <w:szCs w:val="26"/>
        </w:rPr>
        <w:t>.</w:t>
      </w:r>
    </w:p>
    <w:p w:rsidR="003740CE" w:rsidRPr="00AF6EA2" w:rsidRDefault="003740CE" w:rsidP="003740CE">
      <w:pPr>
        <w:rPr>
          <w:rFonts w:ascii="Garamond" w:hAnsi="Garamond"/>
          <w:sz w:val="26"/>
          <w:szCs w:val="26"/>
        </w:rPr>
      </w:pPr>
    </w:p>
    <w:p w:rsidR="00B521C2" w:rsidRPr="00AF6EA2" w:rsidRDefault="00B521C2">
      <w:pPr>
        <w:rPr>
          <w:rFonts w:ascii="Garamond" w:hAnsi="Garamond"/>
          <w:sz w:val="26"/>
          <w:szCs w:val="26"/>
        </w:rPr>
      </w:pPr>
      <w:r w:rsidRPr="00AF6EA2">
        <w:rPr>
          <w:rFonts w:ascii="Garamond" w:hAnsi="Garamond"/>
          <w:b/>
          <w:sz w:val="26"/>
          <w:szCs w:val="26"/>
        </w:rPr>
        <w:t>Match:</w:t>
      </w:r>
      <w:r w:rsidRPr="00AF6EA2">
        <w:rPr>
          <w:rFonts w:ascii="Garamond" w:hAnsi="Garamond"/>
          <w:sz w:val="26"/>
          <w:szCs w:val="26"/>
        </w:rPr>
        <w:t xml:space="preserve"> Each award require</w:t>
      </w:r>
      <w:r w:rsidR="00C63A3F" w:rsidRPr="00AF6EA2">
        <w:rPr>
          <w:rFonts w:ascii="Garamond" w:hAnsi="Garamond"/>
          <w:sz w:val="26"/>
          <w:szCs w:val="26"/>
        </w:rPr>
        <w:t>s</w:t>
      </w:r>
      <w:r w:rsidRPr="00AF6EA2">
        <w:rPr>
          <w:rFonts w:ascii="Garamond" w:hAnsi="Garamond"/>
          <w:sz w:val="26"/>
          <w:szCs w:val="26"/>
        </w:rPr>
        <w:t xml:space="preserve"> that the recipient provide matching funds at least equal to the amount of the</w:t>
      </w:r>
      <w:r w:rsidR="00070503" w:rsidRPr="00AF6EA2">
        <w:rPr>
          <w:rFonts w:ascii="Garamond" w:hAnsi="Garamond"/>
          <w:sz w:val="26"/>
          <w:szCs w:val="26"/>
        </w:rPr>
        <w:t>ir</w:t>
      </w:r>
      <w:r w:rsidRPr="00AF6EA2">
        <w:rPr>
          <w:rFonts w:ascii="Garamond" w:hAnsi="Garamond"/>
          <w:sz w:val="26"/>
          <w:szCs w:val="26"/>
        </w:rPr>
        <w:t xml:space="preserve"> request, a minimum of a 1:1 ratio.  Some project expenses can be included as match such as the cost of appraisal, </w:t>
      </w:r>
      <w:r w:rsidR="00DF0168">
        <w:rPr>
          <w:rFonts w:ascii="Garamond" w:hAnsi="Garamond"/>
          <w:sz w:val="26"/>
          <w:szCs w:val="26"/>
        </w:rPr>
        <w:t>attorney</w:t>
      </w:r>
      <w:r w:rsidR="00DF0168" w:rsidRPr="00AF6EA2">
        <w:rPr>
          <w:rFonts w:ascii="Garamond" w:hAnsi="Garamond"/>
          <w:sz w:val="26"/>
          <w:szCs w:val="26"/>
        </w:rPr>
        <w:t xml:space="preserve"> </w:t>
      </w:r>
      <w:r w:rsidRPr="00AF6EA2">
        <w:rPr>
          <w:rFonts w:ascii="Garamond" w:hAnsi="Garamond"/>
          <w:sz w:val="26"/>
          <w:szCs w:val="26"/>
        </w:rPr>
        <w:t>fees</w:t>
      </w:r>
      <w:r w:rsidR="001F6FB8" w:rsidRPr="00AF6EA2">
        <w:rPr>
          <w:rFonts w:ascii="Garamond" w:hAnsi="Garamond"/>
          <w:sz w:val="26"/>
          <w:szCs w:val="26"/>
        </w:rPr>
        <w:t xml:space="preserve">, consultant fees for a </w:t>
      </w:r>
      <w:r w:rsidR="006167AE">
        <w:rPr>
          <w:rFonts w:ascii="Garamond" w:hAnsi="Garamond"/>
          <w:sz w:val="26"/>
          <w:szCs w:val="26"/>
        </w:rPr>
        <w:t xml:space="preserve">Phase I </w:t>
      </w:r>
      <w:r w:rsidR="001F6FB8" w:rsidRPr="00AF6EA2">
        <w:rPr>
          <w:rFonts w:ascii="Garamond" w:hAnsi="Garamond"/>
          <w:sz w:val="26"/>
          <w:szCs w:val="26"/>
        </w:rPr>
        <w:t>Environmental Site Assessment</w:t>
      </w:r>
      <w:r w:rsidR="00D50C97" w:rsidRPr="00AF6EA2">
        <w:rPr>
          <w:rFonts w:ascii="Garamond" w:hAnsi="Garamond"/>
          <w:sz w:val="26"/>
          <w:szCs w:val="26"/>
        </w:rPr>
        <w:t xml:space="preserve"> (ESA)</w:t>
      </w:r>
      <w:r w:rsidRPr="00AF6EA2">
        <w:rPr>
          <w:rFonts w:ascii="Garamond" w:hAnsi="Garamond"/>
          <w:sz w:val="26"/>
          <w:szCs w:val="26"/>
        </w:rPr>
        <w:t xml:space="preserve">, plus bargain sale values and cash contributed to the purchase of the property. In the case of </w:t>
      </w:r>
      <w:r w:rsidR="00070503" w:rsidRPr="00AF6EA2">
        <w:rPr>
          <w:rFonts w:ascii="Garamond" w:hAnsi="Garamond"/>
          <w:sz w:val="26"/>
          <w:szCs w:val="26"/>
        </w:rPr>
        <w:t xml:space="preserve">a </w:t>
      </w:r>
      <w:r w:rsidRPr="00AF6EA2">
        <w:rPr>
          <w:rFonts w:ascii="Garamond" w:hAnsi="Garamond"/>
          <w:sz w:val="26"/>
          <w:szCs w:val="26"/>
        </w:rPr>
        <w:t xml:space="preserve">sale of development rights </w:t>
      </w:r>
      <w:r w:rsidR="00C63A3F" w:rsidRPr="00AF6EA2">
        <w:rPr>
          <w:rFonts w:ascii="Garamond" w:hAnsi="Garamond"/>
          <w:sz w:val="26"/>
          <w:szCs w:val="26"/>
        </w:rPr>
        <w:t xml:space="preserve">(covenant) </w:t>
      </w:r>
      <w:r w:rsidRPr="00AF6EA2">
        <w:rPr>
          <w:rFonts w:ascii="Garamond" w:hAnsi="Garamond"/>
          <w:sz w:val="26"/>
          <w:szCs w:val="26"/>
        </w:rPr>
        <w:t>on a</w:t>
      </w:r>
      <w:r w:rsidR="001F6FB8" w:rsidRPr="00AF6EA2">
        <w:rPr>
          <w:rFonts w:ascii="Garamond" w:hAnsi="Garamond"/>
          <w:sz w:val="26"/>
          <w:szCs w:val="26"/>
        </w:rPr>
        <w:t xml:space="preserve"> property, the remaining</w:t>
      </w:r>
      <w:r w:rsidRPr="00AF6EA2">
        <w:rPr>
          <w:rFonts w:ascii="Garamond" w:hAnsi="Garamond"/>
          <w:sz w:val="26"/>
          <w:szCs w:val="26"/>
        </w:rPr>
        <w:t xml:space="preserve"> value of the property after the covenant is applied can be counted as match.  </w:t>
      </w:r>
      <w:r w:rsidR="00BC3AAE" w:rsidRPr="00AF6EA2">
        <w:rPr>
          <w:rFonts w:ascii="Garamond" w:hAnsi="Garamond"/>
          <w:sz w:val="26"/>
          <w:szCs w:val="26"/>
        </w:rPr>
        <w:t>N</w:t>
      </w:r>
      <w:r w:rsidRPr="00AF6EA2">
        <w:rPr>
          <w:rFonts w:ascii="Garamond" w:hAnsi="Garamond"/>
          <w:sz w:val="26"/>
          <w:szCs w:val="26"/>
        </w:rPr>
        <w:t xml:space="preserve">o more than 30% of the </w:t>
      </w:r>
      <w:r w:rsidR="00DF0168">
        <w:rPr>
          <w:rFonts w:ascii="Garamond" w:hAnsi="Garamond"/>
          <w:sz w:val="26"/>
          <w:szCs w:val="26"/>
        </w:rPr>
        <w:t xml:space="preserve">required minimum </w:t>
      </w:r>
      <w:r w:rsidRPr="00AF6EA2">
        <w:rPr>
          <w:rFonts w:ascii="Garamond" w:hAnsi="Garamond"/>
          <w:sz w:val="26"/>
          <w:szCs w:val="26"/>
        </w:rPr>
        <w:t xml:space="preserve">match </w:t>
      </w:r>
      <w:r w:rsidR="00BC3AAE" w:rsidRPr="00AF6EA2">
        <w:rPr>
          <w:rFonts w:ascii="Garamond" w:hAnsi="Garamond"/>
          <w:sz w:val="26"/>
          <w:szCs w:val="26"/>
        </w:rPr>
        <w:t xml:space="preserve">may </w:t>
      </w:r>
      <w:r w:rsidRPr="00AF6EA2">
        <w:rPr>
          <w:rFonts w:ascii="Garamond" w:hAnsi="Garamond"/>
          <w:sz w:val="26"/>
          <w:szCs w:val="26"/>
        </w:rPr>
        <w:t>be in value of services</w:t>
      </w:r>
      <w:r w:rsidR="00BC3AAE" w:rsidRPr="00AF6EA2">
        <w:rPr>
          <w:rFonts w:ascii="Garamond" w:hAnsi="Garamond"/>
          <w:sz w:val="26"/>
          <w:szCs w:val="26"/>
        </w:rPr>
        <w:t xml:space="preserve"> and</w:t>
      </w:r>
      <w:r w:rsidRPr="00AF6EA2">
        <w:rPr>
          <w:rFonts w:ascii="Garamond" w:hAnsi="Garamond"/>
          <w:sz w:val="26"/>
          <w:szCs w:val="26"/>
        </w:rPr>
        <w:t xml:space="preserve"> the remaining 70% of match </w:t>
      </w:r>
      <w:r w:rsidR="00BC3AAE" w:rsidRPr="00AF6EA2">
        <w:rPr>
          <w:rFonts w:ascii="Garamond" w:hAnsi="Garamond"/>
          <w:sz w:val="26"/>
          <w:szCs w:val="26"/>
        </w:rPr>
        <w:t xml:space="preserve">must </w:t>
      </w:r>
      <w:r w:rsidRPr="00AF6EA2">
        <w:rPr>
          <w:rFonts w:ascii="Garamond" w:hAnsi="Garamond"/>
          <w:sz w:val="26"/>
          <w:szCs w:val="26"/>
        </w:rPr>
        <w:t xml:space="preserve">be in the form of cash, land or other tangible assets. </w:t>
      </w:r>
    </w:p>
    <w:p w:rsidR="00B521C2" w:rsidRPr="00AF6EA2" w:rsidRDefault="00B521C2">
      <w:pPr>
        <w:rPr>
          <w:rFonts w:ascii="Garamond" w:hAnsi="Garamond"/>
          <w:sz w:val="26"/>
          <w:szCs w:val="26"/>
        </w:rPr>
      </w:pPr>
    </w:p>
    <w:p w:rsidR="00A06B8C" w:rsidRPr="00AF6EA2" w:rsidRDefault="00A06B8C">
      <w:pPr>
        <w:rPr>
          <w:rFonts w:ascii="Garamond" w:hAnsi="Garamond"/>
          <w:sz w:val="26"/>
          <w:szCs w:val="26"/>
        </w:rPr>
      </w:pPr>
    </w:p>
    <w:p w:rsidR="00B521C2" w:rsidRPr="00AF6EA2" w:rsidRDefault="00B521C2">
      <w:pPr>
        <w:rPr>
          <w:rFonts w:ascii="Garamond" w:hAnsi="Garamond"/>
          <w:sz w:val="26"/>
          <w:szCs w:val="26"/>
        </w:rPr>
      </w:pPr>
      <w:r w:rsidRPr="00AF6EA2">
        <w:rPr>
          <w:rFonts w:ascii="Garamond" w:hAnsi="Garamond"/>
          <w:b/>
          <w:sz w:val="26"/>
          <w:szCs w:val="26"/>
        </w:rPr>
        <w:t>Permanency:</w:t>
      </w:r>
      <w:r w:rsidR="001F6FB8" w:rsidRPr="00AF6EA2">
        <w:rPr>
          <w:rFonts w:ascii="Garamond" w:hAnsi="Garamond"/>
          <w:sz w:val="26"/>
          <w:szCs w:val="26"/>
        </w:rPr>
        <w:t xml:space="preserve"> The enabling legislative</w:t>
      </w:r>
      <w:r w:rsidRPr="00AF6EA2">
        <w:rPr>
          <w:rFonts w:ascii="Garamond" w:hAnsi="Garamond"/>
          <w:sz w:val="26"/>
          <w:szCs w:val="26"/>
        </w:rPr>
        <w:t xml:space="preserve"> language requires that the</w:t>
      </w:r>
      <w:r w:rsidR="001F6FB8" w:rsidRPr="00AF6EA2">
        <w:rPr>
          <w:rFonts w:ascii="Garamond" w:hAnsi="Garamond"/>
          <w:sz w:val="26"/>
          <w:szCs w:val="26"/>
        </w:rPr>
        <w:t xml:space="preserve"> land be </w:t>
      </w:r>
      <w:r w:rsidR="00A06B8C" w:rsidRPr="00AF6EA2">
        <w:rPr>
          <w:rFonts w:ascii="Garamond" w:hAnsi="Garamond"/>
          <w:sz w:val="26"/>
          <w:szCs w:val="26"/>
        </w:rPr>
        <w:t xml:space="preserve">permanently protected </w:t>
      </w:r>
      <w:r w:rsidR="002D0F56" w:rsidRPr="00AF6EA2">
        <w:rPr>
          <w:rFonts w:ascii="Garamond" w:hAnsi="Garamond"/>
          <w:sz w:val="26"/>
          <w:szCs w:val="26"/>
        </w:rPr>
        <w:t xml:space="preserve">so </w:t>
      </w:r>
      <w:r w:rsidR="001F6FB8" w:rsidRPr="00AF6EA2">
        <w:rPr>
          <w:rFonts w:ascii="Garamond" w:hAnsi="Garamond"/>
          <w:sz w:val="26"/>
          <w:szCs w:val="26"/>
        </w:rPr>
        <w:t>that regardless of future ownership the</w:t>
      </w:r>
      <w:r w:rsidRPr="00AF6EA2">
        <w:rPr>
          <w:rFonts w:ascii="Garamond" w:hAnsi="Garamond"/>
          <w:sz w:val="26"/>
          <w:szCs w:val="26"/>
        </w:rPr>
        <w:t xml:space="preserve"> property may not be used, altered or developed in a manner that precludes its use by commercial fisheries businesses.</w:t>
      </w:r>
      <w:r w:rsidR="00A06B8C" w:rsidRPr="00AF6EA2">
        <w:rPr>
          <w:rFonts w:ascii="Garamond" w:hAnsi="Garamond"/>
          <w:sz w:val="26"/>
          <w:szCs w:val="26"/>
        </w:rPr>
        <w:t xml:space="preserve"> Th</w:t>
      </w:r>
      <w:r w:rsidR="0028102C">
        <w:rPr>
          <w:rFonts w:ascii="Garamond" w:hAnsi="Garamond"/>
          <w:sz w:val="26"/>
          <w:szCs w:val="26"/>
        </w:rPr>
        <w:t>is</w:t>
      </w:r>
      <w:r w:rsidR="00A06B8C" w:rsidRPr="00AF6EA2">
        <w:rPr>
          <w:rFonts w:ascii="Garamond" w:hAnsi="Garamond"/>
          <w:sz w:val="26"/>
          <w:szCs w:val="26"/>
        </w:rPr>
        <w:t xml:space="preserve"> protection </w:t>
      </w:r>
      <w:r w:rsidR="0028102C">
        <w:rPr>
          <w:rFonts w:ascii="Garamond" w:hAnsi="Garamond"/>
          <w:sz w:val="26"/>
          <w:szCs w:val="26"/>
        </w:rPr>
        <w:t xml:space="preserve">requirement </w:t>
      </w:r>
      <w:r w:rsidR="00A06B8C" w:rsidRPr="00AF6EA2">
        <w:rPr>
          <w:rFonts w:ascii="Garamond" w:hAnsi="Garamond"/>
          <w:sz w:val="26"/>
          <w:szCs w:val="26"/>
        </w:rPr>
        <w:t>will take the form of a deed covenant held by the state.</w:t>
      </w:r>
      <w:r w:rsidRPr="00AF6EA2">
        <w:rPr>
          <w:rFonts w:ascii="Garamond" w:hAnsi="Garamond"/>
          <w:sz w:val="26"/>
          <w:szCs w:val="26"/>
        </w:rPr>
        <w:t xml:space="preserve"> As an additional condition, the </w:t>
      </w:r>
      <w:r w:rsidR="002D0F56" w:rsidRPr="00AF6EA2">
        <w:rPr>
          <w:rFonts w:ascii="Garamond" w:hAnsi="Garamond"/>
          <w:sz w:val="26"/>
          <w:szCs w:val="26"/>
        </w:rPr>
        <w:t>s</w:t>
      </w:r>
      <w:r w:rsidRPr="00AF6EA2">
        <w:rPr>
          <w:rFonts w:ascii="Garamond" w:hAnsi="Garamond"/>
          <w:sz w:val="26"/>
          <w:szCs w:val="26"/>
        </w:rPr>
        <w:t xml:space="preserve">tate must </w:t>
      </w:r>
      <w:r w:rsidR="0028102C">
        <w:rPr>
          <w:rFonts w:ascii="Garamond" w:hAnsi="Garamond"/>
          <w:sz w:val="26"/>
          <w:szCs w:val="26"/>
        </w:rPr>
        <w:t>receive</w:t>
      </w:r>
      <w:r w:rsidR="0028102C" w:rsidRPr="00AF6EA2">
        <w:rPr>
          <w:rFonts w:ascii="Garamond" w:hAnsi="Garamond"/>
          <w:sz w:val="26"/>
          <w:szCs w:val="26"/>
        </w:rPr>
        <w:t xml:space="preserve"> </w:t>
      </w:r>
      <w:r w:rsidRPr="00AF6EA2">
        <w:rPr>
          <w:rFonts w:ascii="Garamond" w:hAnsi="Garamond"/>
          <w:sz w:val="26"/>
          <w:szCs w:val="26"/>
        </w:rPr>
        <w:t>a permanent right of first refusal on any property</w:t>
      </w:r>
      <w:r w:rsidR="002D0F56" w:rsidRPr="00AF6EA2">
        <w:rPr>
          <w:rFonts w:ascii="Garamond" w:hAnsi="Garamond"/>
          <w:sz w:val="26"/>
          <w:szCs w:val="26"/>
        </w:rPr>
        <w:t xml:space="preserve"> allowing it to intervene if a proposed sale of the property threatens to undermine the covenant or to make the property unaffordable to other commercial fisheries businesses</w:t>
      </w:r>
      <w:r w:rsidRPr="00AF6EA2">
        <w:rPr>
          <w:rFonts w:ascii="Garamond" w:hAnsi="Garamond"/>
          <w:sz w:val="26"/>
          <w:szCs w:val="26"/>
        </w:rPr>
        <w:t>.</w:t>
      </w:r>
      <w:r w:rsidR="00C63A3F" w:rsidRPr="00AF6EA2">
        <w:rPr>
          <w:rFonts w:ascii="Garamond" w:hAnsi="Garamond"/>
          <w:sz w:val="26"/>
          <w:szCs w:val="26"/>
        </w:rPr>
        <w:t xml:space="preserve">   </w:t>
      </w:r>
    </w:p>
    <w:p w:rsidR="000F59F8" w:rsidRPr="00AF6EA2" w:rsidRDefault="000F59F8" w:rsidP="00C63A3F">
      <w:pPr>
        <w:rPr>
          <w:rFonts w:ascii="Garamond" w:hAnsi="Garamond"/>
          <w:sz w:val="26"/>
          <w:szCs w:val="26"/>
        </w:rPr>
      </w:pPr>
    </w:p>
    <w:p w:rsidR="00B521C2" w:rsidRPr="00AF6EA2" w:rsidRDefault="00B521C2" w:rsidP="00C63A3F">
      <w:pPr>
        <w:rPr>
          <w:rFonts w:ascii="Garamond" w:hAnsi="Garamond"/>
          <w:sz w:val="26"/>
          <w:szCs w:val="26"/>
        </w:rPr>
      </w:pPr>
      <w:r w:rsidRPr="00AF6EA2">
        <w:rPr>
          <w:rFonts w:ascii="Garamond" w:hAnsi="Garamond"/>
          <w:sz w:val="26"/>
          <w:szCs w:val="26"/>
        </w:rPr>
        <w:t xml:space="preserve">To support the protection of working waterfront the Maine Legislature enacted </w:t>
      </w:r>
      <w:r w:rsidR="00C63A3F" w:rsidRPr="00AF6EA2">
        <w:rPr>
          <w:rFonts w:ascii="Garamond" w:hAnsi="Garamond"/>
          <w:sz w:val="26"/>
          <w:szCs w:val="26"/>
        </w:rPr>
        <w:t xml:space="preserve">legislation </w:t>
      </w:r>
      <w:r w:rsidRPr="00AF6EA2">
        <w:rPr>
          <w:rFonts w:ascii="Garamond" w:hAnsi="Garamond"/>
          <w:sz w:val="26"/>
          <w:szCs w:val="26"/>
        </w:rPr>
        <w:t xml:space="preserve">creating a Working Waterfront Covenant for use with this program and </w:t>
      </w:r>
      <w:r w:rsidR="002D0F56" w:rsidRPr="00AF6EA2">
        <w:rPr>
          <w:rFonts w:ascii="Garamond" w:hAnsi="Garamond"/>
          <w:sz w:val="26"/>
          <w:szCs w:val="26"/>
        </w:rPr>
        <w:t xml:space="preserve">by </w:t>
      </w:r>
      <w:r w:rsidRPr="00AF6EA2">
        <w:rPr>
          <w:rFonts w:ascii="Garamond" w:hAnsi="Garamond"/>
          <w:sz w:val="26"/>
          <w:szCs w:val="26"/>
        </w:rPr>
        <w:t xml:space="preserve">other efforts to secure working access to tidal waters. The </w:t>
      </w:r>
      <w:r w:rsidR="002D0F56" w:rsidRPr="00AF6EA2">
        <w:rPr>
          <w:rFonts w:ascii="Garamond" w:hAnsi="Garamond"/>
          <w:sz w:val="26"/>
          <w:szCs w:val="26"/>
        </w:rPr>
        <w:t>Wo</w:t>
      </w:r>
      <w:r w:rsidRPr="00AF6EA2">
        <w:rPr>
          <w:rFonts w:ascii="Garamond" w:hAnsi="Garamond"/>
          <w:sz w:val="26"/>
          <w:szCs w:val="26"/>
        </w:rPr>
        <w:t xml:space="preserve">rking </w:t>
      </w:r>
      <w:r w:rsidR="002D0F56" w:rsidRPr="00AF6EA2">
        <w:rPr>
          <w:rFonts w:ascii="Garamond" w:hAnsi="Garamond"/>
          <w:sz w:val="26"/>
          <w:szCs w:val="26"/>
        </w:rPr>
        <w:t>W</w:t>
      </w:r>
      <w:r w:rsidRPr="00AF6EA2">
        <w:rPr>
          <w:rFonts w:ascii="Garamond" w:hAnsi="Garamond"/>
          <w:sz w:val="26"/>
          <w:szCs w:val="26"/>
        </w:rPr>
        <w:t xml:space="preserve">aterfront </w:t>
      </w:r>
      <w:r w:rsidR="002D0F56" w:rsidRPr="00AF6EA2">
        <w:rPr>
          <w:rFonts w:ascii="Garamond" w:hAnsi="Garamond"/>
          <w:sz w:val="26"/>
          <w:szCs w:val="26"/>
        </w:rPr>
        <w:t>C</w:t>
      </w:r>
      <w:r w:rsidRPr="00AF6EA2">
        <w:rPr>
          <w:rFonts w:ascii="Garamond" w:hAnsi="Garamond"/>
          <w:sz w:val="26"/>
          <w:szCs w:val="26"/>
        </w:rPr>
        <w:t>ovenant is a</w:t>
      </w:r>
      <w:r w:rsidR="002D0F56" w:rsidRPr="00AF6EA2">
        <w:rPr>
          <w:rFonts w:ascii="Garamond" w:hAnsi="Garamond"/>
          <w:sz w:val="26"/>
          <w:szCs w:val="26"/>
        </w:rPr>
        <w:t xml:space="preserve"> written legal</w:t>
      </w:r>
      <w:r w:rsidRPr="00AF6EA2">
        <w:rPr>
          <w:rFonts w:ascii="Garamond" w:hAnsi="Garamond"/>
          <w:sz w:val="26"/>
          <w:szCs w:val="26"/>
        </w:rPr>
        <w:t xml:space="preserve"> agreement in recordable form between the owner of working waterfront real estate and one or more qualified holders</w:t>
      </w:r>
      <w:r w:rsidR="000F59F8" w:rsidRPr="00AF6EA2">
        <w:rPr>
          <w:rFonts w:ascii="Garamond" w:hAnsi="Garamond"/>
          <w:sz w:val="26"/>
          <w:szCs w:val="26"/>
        </w:rPr>
        <w:t>, usually the Dept. of Marine Resources</w:t>
      </w:r>
      <w:r w:rsidR="00BC3AAE" w:rsidRPr="00AF6EA2">
        <w:rPr>
          <w:rFonts w:ascii="Garamond" w:hAnsi="Garamond"/>
          <w:sz w:val="26"/>
          <w:szCs w:val="26"/>
        </w:rPr>
        <w:t>.</w:t>
      </w:r>
      <w:r w:rsidR="002D0F56" w:rsidRPr="00AF6EA2">
        <w:rPr>
          <w:rFonts w:ascii="Garamond" w:hAnsi="Garamond"/>
          <w:sz w:val="26"/>
          <w:szCs w:val="26"/>
        </w:rPr>
        <w:t xml:space="preserve">  </w:t>
      </w:r>
      <w:r w:rsidRPr="00AF6EA2">
        <w:rPr>
          <w:rFonts w:ascii="Garamond" w:hAnsi="Garamond"/>
          <w:sz w:val="26"/>
          <w:szCs w:val="26"/>
        </w:rPr>
        <w:t xml:space="preserve"> </w:t>
      </w:r>
      <w:r w:rsidR="002D0F56" w:rsidRPr="00AF6EA2">
        <w:rPr>
          <w:rFonts w:ascii="Garamond" w:hAnsi="Garamond"/>
          <w:sz w:val="26"/>
          <w:szCs w:val="26"/>
        </w:rPr>
        <w:t xml:space="preserve">It </w:t>
      </w:r>
      <w:r w:rsidRPr="00AF6EA2">
        <w:rPr>
          <w:rFonts w:ascii="Garamond" w:hAnsi="Garamond"/>
          <w:sz w:val="26"/>
          <w:szCs w:val="26"/>
        </w:rPr>
        <w:t>permits a qualified holder to control, either directly or indirectly, the use, ownership and sales price of working waterfront real estate for the purpose of making and preserving the permanent availability and affordability of that real estate for commercial fisheries businesses. (See 33 M</w:t>
      </w:r>
      <w:r w:rsidR="00E16537" w:rsidRPr="00AF6EA2">
        <w:rPr>
          <w:rFonts w:ascii="Garamond" w:hAnsi="Garamond"/>
          <w:sz w:val="26"/>
          <w:szCs w:val="26"/>
        </w:rPr>
        <w:t>.</w:t>
      </w:r>
      <w:r w:rsidRPr="00AF6EA2">
        <w:rPr>
          <w:rFonts w:ascii="Garamond" w:hAnsi="Garamond"/>
          <w:sz w:val="26"/>
          <w:szCs w:val="26"/>
        </w:rPr>
        <w:t>R</w:t>
      </w:r>
      <w:r w:rsidR="00E16537" w:rsidRPr="00AF6EA2">
        <w:rPr>
          <w:rFonts w:ascii="Garamond" w:hAnsi="Garamond"/>
          <w:sz w:val="26"/>
          <w:szCs w:val="26"/>
        </w:rPr>
        <w:t>.</w:t>
      </w:r>
      <w:r w:rsidRPr="00AF6EA2">
        <w:rPr>
          <w:rFonts w:ascii="Garamond" w:hAnsi="Garamond"/>
          <w:sz w:val="26"/>
          <w:szCs w:val="26"/>
        </w:rPr>
        <w:t>S</w:t>
      </w:r>
      <w:r w:rsidR="00E16537" w:rsidRPr="00AF6EA2">
        <w:rPr>
          <w:rFonts w:ascii="Garamond" w:hAnsi="Garamond"/>
          <w:sz w:val="26"/>
          <w:szCs w:val="26"/>
        </w:rPr>
        <w:t>.</w:t>
      </w:r>
      <w:r w:rsidRPr="00AF6EA2">
        <w:rPr>
          <w:rFonts w:ascii="Garamond" w:hAnsi="Garamond"/>
          <w:sz w:val="26"/>
          <w:szCs w:val="26"/>
        </w:rPr>
        <w:t xml:space="preserve"> c.6-A) </w:t>
      </w:r>
    </w:p>
    <w:p w:rsidR="00B521C2" w:rsidRPr="00AF6EA2" w:rsidRDefault="00B521C2">
      <w:pPr>
        <w:rPr>
          <w:rFonts w:ascii="Garamond" w:hAnsi="Garamond"/>
          <w:sz w:val="26"/>
          <w:szCs w:val="26"/>
        </w:rPr>
      </w:pPr>
    </w:p>
    <w:p w:rsidR="00B521C2" w:rsidRPr="00AF6EA2" w:rsidRDefault="00B521C2">
      <w:pPr>
        <w:rPr>
          <w:rFonts w:ascii="Garamond" w:hAnsi="Garamond"/>
          <w:sz w:val="26"/>
          <w:szCs w:val="26"/>
        </w:rPr>
      </w:pPr>
      <w:r w:rsidRPr="00AF6EA2">
        <w:rPr>
          <w:rFonts w:ascii="Garamond" w:hAnsi="Garamond"/>
          <w:sz w:val="26"/>
          <w:szCs w:val="26"/>
        </w:rPr>
        <w:t>A model Working Waterfront Covenant has been developed</w:t>
      </w:r>
      <w:r w:rsidR="0091389D" w:rsidRPr="00AF6EA2">
        <w:rPr>
          <w:rFonts w:ascii="Garamond" w:hAnsi="Garamond"/>
          <w:sz w:val="26"/>
          <w:szCs w:val="26"/>
        </w:rPr>
        <w:t xml:space="preserve"> and is available upon request</w:t>
      </w:r>
      <w:r w:rsidRPr="00AF6EA2">
        <w:rPr>
          <w:rFonts w:ascii="Garamond" w:hAnsi="Garamond"/>
          <w:sz w:val="26"/>
          <w:szCs w:val="26"/>
        </w:rPr>
        <w:t>. A</w:t>
      </w:r>
      <w:r w:rsidR="00C75106" w:rsidRPr="00AF6EA2">
        <w:rPr>
          <w:rFonts w:ascii="Garamond" w:hAnsi="Garamond"/>
          <w:sz w:val="26"/>
          <w:szCs w:val="26"/>
        </w:rPr>
        <w:t>n abbreviated</w:t>
      </w:r>
      <w:r w:rsidRPr="00AF6EA2">
        <w:rPr>
          <w:rFonts w:ascii="Garamond" w:hAnsi="Garamond"/>
          <w:sz w:val="26"/>
          <w:szCs w:val="26"/>
        </w:rPr>
        <w:t xml:space="preserve"> document </w:t>
      </w:r>
      <w:r w:rsidR="00C75106" w:rsidRPr="00AF6EA2">
        <w:rPr>
          <w:rFonts w:ascii="Garamond" w:hAnsi="Garamond"/>
          <w:sz w:val="26"/>
          <w:szCs w:val="26"/>
        </w:rPr>
        <w:t>“Covenant in a Nutshell”</w:t>
      </w:r>
      <w:r w:rsidR="001630DF" w:rsidRPr="00AF6EA2">
        <w:rPr>
          <w:rFonts w:ascii="Garamond" w:hAnsi="Garamond"/>
          <w:sz w:val="26"/>
          <w:szCs w:val="26"/>
        </w:rPr>
        <w:t xml:space="preserve"> </w:t>
      </w:r>
      <w:r w:rsidRPr="00AF6EA2">
        <w:rPr>
          <w:rFonts w:ascii="Garamond" w:hAnsi="Garamond"/>
          <w:sz w:val="26"/>
          <w:szCs w:val="26"/>
        </w:rPr>
        <w:t xml:space="preserve">outlining the requirements of the WWF Covenant is </w:t>
      </w:r>
      <w:r w:rsidR="00C75106" w:rsidRPr="00AF6EA2">
        <w:rPr>
          <w:rFonts w:ascii="Garamond" w:hAnsi="Garamond"/>
          <w:sz w:val="26"/>
          <w:szCs w:val="26"/>
        </w:rPr>
        <w:t xml:space="preserve">also </w:t>
      </w:r>
      <w:r w:rsidRPr="00AF6EA2">
        <w:rPr>
          <w:rFonts w:ascii="Garamond" w:hAnsi="Garamond"/>
          <w:sz w:val="26"/>
          <w:szCs w:val="26"/>
        </w:rPr>
        <w:t xml:space="preserve">available </w:t>
      </w:r>
      <w:r w:rsidR="00AC606B">
        <w:rPr>
          <w:rFonts w:ascii="Garamond" w:hAnsi="Garamond"/>
          <w:sz w:val="26"/>
          <w:szCs w:val="26"/>
        </w:rPr>
        <w:t xml:space="preserve">here: </w:t>
      </w:r>
      <w:hyperlink r:id="rId14" w:history="1">
        <w:r w:rsidR="00AC606B" w:rsidRPr="003A6CC0">
          <w:rPr>
            <w:rStyle w:val="Hyperlink"/>
            <w:rFonts w:ascii="Garamond" w:hAnsi="Garamond"/>
            <w:sz w:val="26"/>
            <w:szCs w:val="26"/>
          </w:rPr>
          <w:t>https://www.maine.gov/dacf/lmf/docs/wwapp/CovenantSummary2014.doc</w:t>
        </w:r>
      </w:hyperlink>
      <w:r w:rsidR="00AC606B">
        <w:rPr>
          <w:rFonts w:ascii="Garamond" w:hAnsi="Garamond"/>
          <w:sz w:val="26"/>
          <w:szCs w:val="26"/>
        </w:rPr>
        <w:t xml:space="preserve">. </w:t>
      </w:r>
    </w:p>
    <w:p w:rsidR="00B521C2" w:rsidRPr="00AF6EA2" w:rsidRDefault="00B521C2">
      <w:pPr>
        <w:rPr>
          <w:rFonts w:ascii="Garamond" w:hAnsi="Garamond"/>
          <w:sz w:val="26"/>
          <w:szCs w:val="26"/>
        </w:rPr>
      </w:pPr>
    </w:p>
    <w:p w:rsidR="00B521C2" w:rsidRPr="00AF6EA2" w:rsidRDefault="00B521C2">
      <w:pPr>
        <w:rPr>
          <w:rFonts w:ascii="Garamond" w:hAnsi="Garamond"/>
          <w:sz w:val="26"/>
          <w:szCs w:val="26"/>
        </w:rPr>
      </w:pPr>
      <w:r w:rsidRPr="00AF6EA2">
        <w:rPr>
          <w:rFonts w:ascii="Garamond" w:hAnsi="Garamond"/>
          <w:b/>
          <w:sz w:val="26"/>
          <w:szCs w:val="26"/>
        </w:rPr>
        <w:t>Willing Seller:</w:t>
      </w:r>
      <w:r w:rsidRPr="00AF6EA2">
        <w:rPr>
          <w:rFonts w:ascii="Garamond" w:hAnsi="Garamond"/>
          <w:sz w:val="26"/>
          <w:szCs w:val="26"/>
        </w:rPr>
        <w:t xml:space="preserve"> </w:t>
      </w:r>
      <w:r w:rsidR="00BC3AAE" w:rsidRPr="00AF6EA2">
        <w:rPr>
          <w:rFonts w:ascii="Garamond" w:hAnsi="Garamond"/>
          <w:sz w:val="26"/>
          <w:szCs w:val="26"/>
        </w:rPr>
        <w:t>The</w:t>
      </w:r>
      <w:r w:rsidRPr="00AF6EA2">
        <w:rPr>
          <w:rFonts w:ascii="Garamond" w:hAnsi="Garamond"/>
          <w:sz w:val="26"/>
          <w:szCs w:val="26"/>
        </w:rPr>
        <w:t xml:space="preserve"> owner(s) of the property under consideration </w:t>
      </w:r>
      <w:r w:rsidR="00AF5DBE" w:rsidRPr="00AF6EA2">
        <w:rPr>
          <w:rFonts w:ascii="Garamond" w:hAnsi="Garamond"/>
          <w:sz w:val="26"/>
          <w:szCs w:val="26"/>
        </w:rPr>
        <w:t>must agree</w:t>
      </w:r>
      <w:r w:rsidRPr="00AF6EA2">
        <w:rPr>
          <w:rFonts w:ascii="Garamond" w:hAnsi="Garamond"/>
          <w:sz w:val="26"/>
          <w:szCs w:val="26"/>
        </w:rPr>
        <w:t xml:space="preserve"> in writing to allow the </w:t>
      </w:r>
      <w:r w:rsidR="00035885" w:rsidRPr="00AF6EA2">
        <w:rPr>
          <w:rFonts w:ascii="Garamond" w:hAnsi="Garamond"/>
          <w:sz w:val="26"/>
          <w:szCs w:val="26"/>
        </w:rPr>
        <w:t xml:space="preserve">buyer </w:t>
      </w:r>
      <w:r w:rsidRPr="00AF6EA2">
        <w:rPr>
          <w:rFonts w:ascii="Garamond" w:hAnsi="Garamond"/>
          <w:sz w:val="26"/>
          <w:szCs w:val="26"/>
        </w:rPr>
        <w:t>to consider the purchase of his/her property or a covenant on the property</w:t>
      </w:r>
      <w:r w:rsidR="00035885" w:rsidRPr="00AF6EA2">
        <w:rPr>
          <w:rFonts w:ascii="Garamond" w:hAnsi="Garamond"/>
          <w:sz w:val="26"/>
          <w:szCs w:val="26"/>
        </w:rPr>
        <w:t xml:space="preserve">.  The seller </w:t>
      </w:r>
      <w:r w:rsidR="0076585F" w:rsidRPr="00AF6EA2">
        <w:rPr>
          <w:rFonts w:ascii="Garamond" w:hAnsi="Garamond"/>
          <w:sz w:val="26"/>
          <w:szCs w:val="26"/>
        </w:rPr>
        <w:t xml:space="preserve">will need to be </w:t>
      </w:r>
      <w:r w:rsidR="00035885" w:rsidRPr="00AF6EA2">
        <w:rPr>
          <w:rFonts w:ascii="Garamond" w:hAnsi="Garamond"/>
          <w:sz w:val="26"/>
          <w:szCs w:val="26"/>
        </w:rPr>
        <w:t xml:space="preserve">willing to wait for the project to conclude prior to the sale, if </w:t>
      </w:r>
      <w:r w:rsidR="005307C7" w:rsidRPr="00AF6EA2">
        <w:rPr>
          <w:rFonts w:ascii="Garamond" w:hAnsi="Garamond"/>
          <w:sz w:val="26"/>
          <w:szCs w:val="26"/>
        </w:rPr>
        <w:t>the award</w:t>
      </w:r>
      <w:r w:rsidR="00122FE7" w:rsidRPr="00AF6EA2">
        <w:rPr>
          <w:rFonts w:ascii="Garamond" w:hAnsi="Garamond"/>
          <w:sz w:val="26"/>
          <w:szCs w:val="26"/>
        </w:rPr>
        <w:t xml:space="preserve"> is a necessity to finance the purchase</w:t>
      </w:r>
      <w:r w:rsidRPr="00AF6EA2">
        <w:rPr>
          <w:rFonts w:ascii="Garamond" w:hAnsi="Garamond"/>
          <w:sz w:val="26"/>
          <w:szCs w:val="26"/>
        </w:rPr>
        <w:t xml:space="preserve">. </w:t>
      </w:r>
    </w:p>
    <w:p w:rsidR="00B521C2" w:rsidRPr="00AF6EA2" w:rsidRDefault="00B521C2">
      <w:pPr>
        <w:rPr>
          <w:rFonts w:ascii="Garamond" w:hAnsi="Garamond"/>
          <w:sz w:val="26"/>
          <w:szCs w:val="26"/>
        </w:rPr>
      </w:pPr>
    </w:p>
    <w:p w:rsidR="00AF5DBE" w:rsidRPr="00AF6EA2" w:rsidRDefault="00B521C2">
      <w:pPr>
        <w:rPr>
          <w:rFonts w:ascii="Garamond" w:hAnsi="Garamond"/>
          <w:sz w:val="26"/>
          <w:szCs w:val="26"/>
        </w:rPr>
      </w:pPr>
      <w:r w:rsidRPr="00AF6EA2">
        <w:rPr>
          <w:rFonts w:ascii="Garamond" w:hAnsi="Garamond"/>
          <w:b/>
          <w:sz w:val="26"/>
          <w:szCs w:val="26"/>
        </w:rPr>
        <w:t xml:space="preserve">Appraised Value: </w:t>
      </w:r>
      <w:r w:rsidRPr="00AF6EA2">
        <w:rPr>
          <w:rFonts w:ascii="Garamond" w:hAnsi="Garamond"/>
          <w:sz w:val="26"/>
          <w:szCs w:val="26"/>
        </w:rPr>
        <w:t xml:space="preserve">The </w:t>
      </w:r>
      <w:r w:rsidR="00E16537" w:rsidRPr="00AF6EA2">
        <w:rPr>
          <w:rFonts w:ascii="Garamond" w:hAnsi="Garamond"/>
          <w:sz w:val="26"/>
          <w:szCs w:val="26"/>
        </w:rPr>
        <w:t xml:space="preserve">property </w:t>
      </w:r>
      <w:r w:rsidRPr="00AF6EA2">
        <w:rPr>
          <w:rFonts w:ascii="Garamond" w:hAnsi="Garamond"/>
          <w:sz w:val="26"/>
          <w:szCs w:val="26"/>
        </w:rPr>
        <w:t xml:space="preserve">owner </w:t>
      </w:r>
      <w:r w:rsidR="00E16537" w:rsidRPr="00AF6EA2">
        <w:rPr>
          <w:rFonts w:ascii="Garamond" w:hAnsi="Garamond"/>
          <w:sz w:val="26"/>
          <w:szCs w:val="26"/>
        </w:rPr>
        <w:t>must be willing</w:t>
      </w:r>
      <w:r w:rsidR="00711CAE" w:rsidRPr="00AF6EA2">
        <w:rPr>
          <w:rFonts w:ascii="Garamond" w:hAnsi="Garamond"/>
          <w:sz w:val="26"/>
          <w:szCs w:val="26"/>
        </w:rPr>
        <w:t xml:space="preserve"> </w:t>
      </w:r>
      <w:r w:rsidR="0076585F" w:rsidRPr="00AF6EA2">
        <w:rPr>
          <w:rFonts w:ascii="Garamond" w:hAnsi="Garamond"/>
          <w:sz w:val="26"/>
          <w:szCs w:val="26"/>
        </w:rPr>
        <w:t>to abide by</w:t>
      </w:r>
      <w:r w:rsidR="00E16537" w:rsidRPr="00AF6EA2">
        <w:rPr>
          <w:rFonts w:ascii="Garamond" w:hAnsi="Garamond"/>
          <w:sz w:val="26"/>
          <w:szCs w:val="26"/>
        </w:rPr>
        <w:t xml:space="preserve"> a determination of property value </w:t>
      </w:r>
      <w:r w:rsidRPr="00AF6EA2">
        <w:rPr>
          <w:rFonts w:ascii="Garamond" w:hAnsi="Garamond"/>
          <w:sz w:val="26"/>
          <w:szCs w:val="26"/>
        </w:rPr>
        <w:t xml:space="preserve">based on a </w:t>
      </w:r>
      <w:r w:rsidR="006167AE">
        <w:rPr>
          <w:rFonts w:ascii="Garamond" w:hAnsi="Garamond"/>
          <w:sz w:val="26"/>
          <w:szCs w:val="26"/>
        </w:rPr>
        <w:t xml:space="preserve">real estate </w:t>
      </w:r>
      <w:r w:rsidRPr="00AF6EA2">
        <w:rPr>
          <w:rFonts w:ascii="Garamond" w:hAnsi="Garamond"/>
          <w:sz w:val="26"/>
          <w:szCs w:val="26"/>
        </w:rPr>
        <w:t>appraisal that conforms to USPAP standards and Land for Maine’s Future appraisal standards (see</w:t>
      </w:r>
      <w:r w:rsidR="00331C14" w:rsidRPr="00AF6EA2">
        <w:rPr>
          <w:rFonts w:ascii="Garamond" w:hAnsi="Garamond"/>
          <w:sz w:val="26"/>
          <w:szCs w:val="26"/>
        </w:rPr>
        <w:t xml:space="preserve"> Appendix A</w:t>
      </w:r>
      <w:r w:rsidRPr="00AF6EA2">
        <w:rPr>
          <w:rFonts w:ascii="Garamond" w:hAnsi="Garamond"/>
          <w:sz w:val="26"/>
          <w:szCs w:val="26"/>
        </w:rPr>
        <w:t>)</w:t>
      </w:r>
      <w:r w:rsidR="00DA5F7C" w:rsidRPr="00AF6EA2">
        <w:rPr>
          <w:rFonts w:ascii="Garamond" w:hAnsi="Garamond"/>
          <w:sz w:val="26"/>
          <w:szCs w:val="26"/>
        </w:rPr>
        <w:t>.</w:t>
      </w:r>
      <w:r w:rsidRPr="00AF6EA2">
        <w:rPr>
          <w:rFonts w:ascii="Garamond" w:hAnsi="Garamond"/>
          <w:sz w:val="26"/>
          <w:szCs w:val="26"/>
        </w:rPr>
        <w:t xml:space="preserve"> Please note that where the LMF appraisal standards refer to ‘easements’ this should be read to equally apply to the Working Waterfront Covenant.</w:t>
      </w:r>
      <w:r w:rsidR="00E16537" w:rsidRPr="00AF6EA2">
        <w:rPr>
          <w:rFonts w:ascii="Garamond" w:hAnsi="Garamond"/>
          <w:sz w:val="26"/>
          <w:szCs w:val="26"/>
        </w:rPr>
        <w:t xml:space="preserve">  The </w:t>
      </w:r>
      <w:r w:rsidR="0028102C">
        <w:rPr>
          <w:rFonts w:ascii="Garamond" w:hAnsi="Garamond"/>
          <w:sz w:val="26"/>
          <w:szCs w:val="26"/>
        </w:rPr>
        <w:t>amount of</w:t>
      </w:r>
      <w:r w:rsidR="0028102C" w:rsidRPr="00AF6EA2">
        <w:rPr>
          <w:rFonts w:ascii="Garamond" w:hAnsi="Garamond"/>
          <w:sz w:val="26"/>
          <w:szCs w:val="26"/>
        </w:rPr>
        <w:t xml:space="preserve"> </w:t>
      </w:r>
      <w:r w:rsidR="00E16537" w:rsidRPr="00AF6EA2">
        <w:rPr>
          <w:rFonts w:ascii="Garamond" w:hAnsi="Garamond"/>
          <w:sz w:val="26"/>
          <w:szCs w:val="26"/>
        </w:rPr>
        <w:t xml:space="preserve">award for the sale of the </w:t>
      </w:r>
      <w:r w:rsidR="005D04AC" w:rsidRPr="00AF6EA2">
        <w:rPr>
          <w:rFonts w:ascii="Garamond" w:hAnsi="Garamond"/>
          <w:sz w:val="26"/>
          <w:szCs w:val="26"/>
        </w:rPr>
        <w:t xml:space="preserve">covenant restrictions to the state is based on the value found by the appraisal.  The applicant pays for the appraisal </w:t>
      </w:r>
      <w:r w:rsidR="00711CAE" w:rsidRPr="00AF6EA2">
        <w:rPr>
          <w:rFonts w:ascii="Garamond" w:hAnsi="Garamond"/>
          <w:sz w:val="26"/>
          <w:szCs w:val="26"/>
        </w:rPr>
        <w:t xml:space="preserve">but </w:t>
      </w:r>
      <w:r w:rsidR="00DD22F5" w:rsidRPr="00AF6EA2">
        <w:rPr>
          <w:rFonts w:ascii="Garamond" w:hAnsi="Garamond"/>
          <w:sz w:val="26"/>
          <w:szCs w:val="26"/>
        </w:rPr>
        <w:t xml:space="preserve">may use the proceeds of the subsequent award to reimburse themselves for that expense. </w:t>
      </w:r>
    </w:p>
    <w:p w:rsidR="00ED054F" w:rsidRDefault="00ED054F">
      <w:pPr>
        <w:rPr>
          <w:rFonts w:ascii="Garamond" w:hAnsi="Garamond"/>
          <w:sz w:val="26"/>
          <w:szCs w:val="26"/>
        </w:rPr>
      </w:pPr>
    </w:p>
    <w:p w:rsidR="002A54FD" w:rsidRPr="00AF6EA2" w:rsidRDefault="007B692C">
      <w:pPr>
        <w:rPr>
          <w:rFonts w:ascii="Garamond" w:hAnsi="Garamond"/>
          <w:sz w:val="26"/>
          <w:szCs w:val="26"/>
        </w:rPr>
      </w:pPr>
      <w:r w:rsidRPr="00AF6EA2">
        <w:rPr>
          <w:rFonts w:ascii="Garamond" w:hAnsi="Garamond"/>
          <w:sz w:val="26"/>
          <w:szCs w:val="26"/>
        </w:rPr>
        <w:t>If an appraisal is not completed prior to the</w:t>
      </w:r>
      <w:r w:rsidR="00D16C14" w:rsidRPr="00AF6EA2">
        <w:rPr>
          <w:rFonts w:ascii="Garamond" w:hAnsi="Garamond"/>
          <w:sz w:val="26"/>
          <w:szCs w:val="26"/>
        </w:rPr>
        <w:t xml:space="preserve"> application being submitted</w:t>
      </w:r>
      <w:r w:rsidRPr="00AF6EA2">
        <w:rPr>
          <w:rFonts w:ascii="Garamond" w:hAnsi="Garamond"/>
          <w:sz w:val="26"/>
          <w:szCs w:val="26"/>
        </w:rPr>
        <w:t xml:space="preserve">, </w:t>
      </w:r>
      <w:r w:rsidR="0028102C">
        <w:rPr>
          <w:rFonts w:ascii="Garamond" w:hAnsi="Garamond"/>
          <w:sz w:val="26"/>
          <w:szCs w:val="26"/>
        </w:rPr>
        <w:t>the</w:t>
      </w:r>
      <w:r w:rsidR="00B521C2" w:rsidRPr="00AF6EA2">
        <w:rPr>
          <w:rFonts w:ascii="Garamond" w:hAnsi="Garamond"/>
          <w:sz w:val="26"/>
          <w:szCs w:val="26"/>
        </w:rPr>
        <w:t xml:space="preserve"> value </w:t>
      </w:r>
      <w:r w:rsidR="00A67E79" w:rsidRPr="00AF6EA2">
        <w:rPr>
          <w:rFonts w:ascii="Garamond" w:hAnsi="Garamond"/>
          <w:sz w:val="26"/>
          <w:szCs w:val="26"/>
        </w:rPr>
        <w:t xml:space="preserve">represented </w:t>
      </w:r>
      <w:r w:rsidR="00B521C2" w:rsidRPr="00AF6EA2">
        <w:rPr>
          <w:rFonts w:ascii="Garamond" w:hAnsi="Garamond"/>
          <w:sz w:val="26"/>
          <w:szCs w:val="26"/>
        </w:rPr>
        <w:t xml:space="preserve">in the application </w:t>
      </w:r>
      <w:r w:rsidR="0028102C">
        <w:rPr>
          <w:rFonts w:ascii="Garamond" w:hAnsi="Garamond"/>
          <w:sz w:val="26"/>
          <w:szCs w:val="26"/>
        </w:rPr>
        <w:t>is</w:t>
      </w:r>
      <w:r w:rsidR="00B521C2" w:rsidRPr="00AF6EA2">
        <w:rPr>
          <w:rFonts w:ascii="Garamond" w:hAnsi="Garamond"/>
          <w:sz w:val="26"/>
          <w:szCs w:val="26"/>
        </w:rPr>
        <w:t xml:space="preserve"> expected to be within </w:t>
      </w:r>
      <w:r w:rsidR="00A67E79" w:rsidRPr="00AF6EA2">
        <w:rPr>
          <w:rFonts w:ascii="Garamond" w:hAnsi="Garamond"/>
          <w:sz w:val="26"/>
          <w:szCs w:val="26"/>
        </w:rPr>
        <w:t xml:space="preserve">a </w:t>
      </w:r>
      <w:r w:rsidR="00B521C2" w:rsidRPr="00AF6EA2">
        <w:rPr>
          <w:rFonts w:ascii="Garamond" w:hAnsi="Garamond"/>
          <w:sz w:val="26"/>
          <w:szCs w:val="26"/>
        </w:rPr>
        <w:t xml:space="preserve">reasonable range of the values that will be </w:t>
      </w:r>
      <w:r w:rsidR="00DA5F7C" w:rsidRPr="00AF6EA2">
        <w:rPr>
          <w:rFonts w:ascii="Garamond" w:hAnsi="Garamond"/>
          <w:sz w:val="26"/>
          <w:szCs w:val="26"/>
        </w:rPr>
        <w:t xml:space="preserve">subsequently </w:t>
      </w:r>
      <w:r w:rsidR="00B521C2" w:rsidRPr="00AF6EA2">
        <w:rPr>
          <w:rFonts w:ascii="Garamond" w:hAnsi="Garamond"/>
          <w:sz w:val="26"/>
          <w:szCs w:val="26"/>
        </w:rPr>
        <w:t>confirmed by a complete appraisal. Ideally</w:t>
      </w:r>
      <w:r w:rsidR="00711CAE" w:rsidRPr="00AF6EA2">
        <w:rPr>
          <w:rFonts w:ascii="Garamond" w:hAnsi="Garamond"/>
          <w:sz w:val="26"/>
          <w:szCs w:val="26"/>
        </w:rPr>
        <w:t>,</w:t>
      </w:r>
      <w:r w:rsidR="00B521C2" w:rsidRPr="00AF6EA2">
        <w:rPr>
          <w:rFonts w:ascii="Garamond" w:hAnsi="Garamond"/>
          <w:sz w:val="26"/>
          <w:szCs w:val="26"/>
        </w:rPr>
        <w:t xml:space="preserve"> property values used in an application will be developed by a </w:t>
      </w:r>
      <w:r w:rsidR="00CD5711">
        <w:rPr>
          <w:rFonts w:ascii="Garamond" w:hAnsi="Garamond"/>
          <w:sz w:val="26"/>
          <w:szCs w:val="26"/>
        </w:rPr>
        <w:t>s</w:t>
      </w:r>
      <w:r w:rsidR="0028102C">
        <w:rPr>
          <w:rFonts w:ascii="Garamond" w:hAnsi="Garamond"/>
          <w:sz w:val="26"/>
          <w:szCs w:val="26"/>
        </w:rPr>
        <w:t>tate</w:t>
      </w:r>
      <w:r w:rsidR="006167AE">
        <w:rPr>
          <w:rFonts w:ascii="Garamond" w:hAnsi="Garamond"/>
          <w:sz w:val="26"/>
          <w:szCs w:val="26"/>
        </w:rPr>
        <w:t xml:space="preserve"> </w:t>
      </w:r>
      <w:r w:rsidR="00B521C2" w:rsidRPr="00AF6EA2">
        <w:rPr>
          <w:rFonts w:ascii="Garamond" w:hAnsi="Garamond"/>
          <w:sz w:val="26"/>
          <w:szCs w:val="26"/>
        </w:rPr>
        <w:t xml:space="preserve">certified </w:t>
      </w:r>
      <w:r w:rsidR="00CD5711">
        <w:rPr>
          <w:rFonts w:ascii="Garamond" w:hAnsi="Garamond"/>
          <w:sz w:val="26"/>
          <w:szCs w:val="26"/>
        </w:rPr>
        <w:t>g</w:t>
      </w:r>
      <w:r w:rsidR="0028102C">
        <w:rPr>
          <w:rFonts w:ascii="Garamond" w:hAnsi="Garamond"/>
          <w:sz w:val="26"/>
          <w:szCs w:val="26"/>
        </w:rPr>
        <w:t xml:space="preserve">eneral </w:t>
      </w:r>
      <w:r w:rsidR="00B521C2" w:rsidRPr="00AF6EA2">
        <w:rPr>
          <w:rFonts w:ascii="Garamond" w:hAnsi="Garamond"/>
          <w:sz w:val="26"/>
          <w:szCs w:val="26"/>
        </w:rPr>
        <w:t>appraiser</w:t>
      </w:r>
      <w:r w:rsidR="00E669E6" w:rsidRPr="00AF6EA2">
        <w:rPr>
          <w:rFonts w:ascii="Garamond" w:hAnsi="Garamond"/>
          <w:sz w:val="26"/>
          <w:szCs w:val="26"/>
        </w:rPr>
        <w:t xml:space="preserve"> </w:t>
      </w:r>
      <w:r w:rsidR="006167AE">
        <w:rPr>
          <w:rFonts w:ascii="Garamond" w:hAnsi="Garamond"/>
          <w:sz w:val="26"/>
          <w:szCs w:val="26"/>
        </w:rPr>
        <w:t>and provided</w:t>
      </w:r>
      <w:r w:rsidR="00E669E6" w:rsidRPr="00AF6EA2">
        <w:rPr>
          <w:rFonts w:ascii="Garamond" w:hAnsi="Garamond"/>
          <w:sz w:val="26"/>
          <w:szCs w:val="26"/>
        </w:rPr>
        <w:t xml:space="preserve"> in the form</w:t>
      </w:r>
      <w:r w:rsidR="006167AE">
        <w:rPr>
          <w:rFonts w:ascii="Garamond" w:hAnsi="Garamond"/>
          <w:sz w:val="26"/>
          <w:szCs w:val="26"/>
        </w:rPr>
        <w:t>at</w:t>
      </w:r>
      <w:r w:rsidR="00E669E6" w:rsidRPr="00AF6EA2">
        <w:rPr>
          <w:rFonts w:ascii="Garamond" w:hAnsi="Garamond"/>
          <w:sz w:val="26"/>
          <w:szCs w:val="26"/>
        </w:rPr>
        <w:t xml:space="preserve"> of a complete appraisal </w:t>
      </w:r>
      <w:r w:rsidR="006167AE">
        <w:rPr>
          <w:rFonts w:ascii="Garamond" w:hAnsi="Garamond"/>
          <w:sz w:val="26"/>
          <w:szCs w:val="26"/>
        </w:rPr>
        <w:t>report, however, property valuation may be provided</w:t>
      </w:r>
      <w:r w:rsidR="00B521C2" w:rsidRPr="00AF6EA2">
        <w:rPr>
          <w:rFonts w:ascii="Garamond" w:hAnsi="Garamond"/>
          <w:sz w:val="26"/>
          <w:szCs w:val="26"/>
        </w:rPr>
        <w:t xml:space="preserve"> in the form of a statement of a range of values or a restricted use report.</w:t>
      </w:r>
      <w:r w:rsidR="005D04AC" w:rsidRPr="00AF6EA2">
        <w:rPr>
          <w:rFonts w:ascii="Garamond" w:hAnsi="Garamond"/>
          <w:sz w:val="26"/>
          <w:szCs w:val="26"/>
        </w:rPr>
        <w:t xml:space="preserve">  Some applicants choose to postpone the expenditure on a</w:t>
      </w:r>
      <w:r w:rsidR="00DD22F5" w:rsidRPr="00AF6EA2">
        <w:rPr>
          <w:rFonts w:ascii="Garamond" w:hAnsi="Garamond"/>
          <w:sz w:val="26"/>
          <w:szCs w:val="26"/>
        </w:rPr>
        <w:t>n</w:t>
      </w:r>
      <w:r w:rsidR="005D04AC" w:rsidRPr="00AF6EA2">
        <w:rPr>
          <w:rFonts w:ascii="Garamond" w:hAnsi="Garamond"/>
          <w:sz w:val="26"/>
          <w:szCs w:val="26"/>
        </w:rPr>
        <w:t xml:space="preserve"> appraisal until they learn </w:t>
      </w:r>
      <w:r w:rsidR="006167AE">
        <w:rPr>
          <w:rFonts w:ascii="Garamond" w:hAnsi="Garamond"/>
          <w:sz w:val="26"/>
          <w:szCs w:val="26"/>
        </w:rPr>
        <w:t>that</w:t>
      </w:r>
      <w:r w:rsidR="006167AE" w:rsidRPr="00AF6EA2">
        <w:rPr>
          <w:rFonts w:ascii="Garamond" w:hAnsi="Garamond"/>
          <w:sz w:val="26"/>
          <w:szCs w:val="26"/>
        </w:rPr>
        <w:t xml:space="preserve"> </w:t>
      </w:r>
      <w:r w:rsidR="005D04AC" w:rsidRPr="00AF6EA2">
        <w:rPr>
          <w:rFonts w:ascii="Garamond" w:hAnsi="Garamond"/>
          <w:sz w:val="26"/>
          <w:szCs w:val="26"/>
        </w:rPr>
        <w:t xml:space="preserve">their application </w:t>
      </w:r>
      <w:r w:rsidR="006167AE">
        <w:rPr>
          <w:rFonts w:ascii="Garamond" w:hAnsi="Garamond"/>
          <w:sz w:val="26"/>
          <w:szCs w:val="26"/>
        </w:rPr>
        <w:t>is</w:t>
      </w:r>
      <w:r w:rsidR="005D04AC" w:rsidRPr="00AF6EA2">
        <w:rPr>
          <w:rFonts w:ascii="Garamond" w:hAnsi="Garamond"/>
          <w:sz w:val="26"/>
          <w:szCs w:val="26"/>
        </w:rPr>
        <w:t xml:space="preserve"> successful.  A temporary alternative could be the use of a recent bank appraisal or the fair market value estimate of a local realtor who is knowledgeable about sales trends of similar properties.</w:t>
      </w:r>
    </w:p>
    <w:p w:rsidR="005D04AC" w:rsidRPr="00AF6EA2" w:rsidRDefault="005D04AC">
      <w:pPr>
        <w:rPr>
          <w:rFonts w:ascii="Garamond" w:hAnsi="Garamond"/>
          <w:sz w:val="26"/>
          <w:szCs w:val="26"/>
        </w:rPr>
      </w:pPr>
    </w:p>
    <w:p w:rsidR="00B521C2" w:rsidRPr="00AF6EA2" w:rsidRDefault="000C6916">
      <w:pPr>
        <w:rPr>
          <w:rFonts w:ascii="Garamond" w:hAnsi="Garamond"/>
          <w:sz w:val="26"/>
          <w:szCs w:val="26"/>
        </w:rPr>
      </w:pPr>
      <w:r>
        <w:rPr>
          <w:rFonts w:ascii="Garamond" w:hAnsi="Garamond"/>
          <w:sz w:val="26"/>
        </w:rPr>
        <w:t>The appraisal valuation date should be less than a year old at the time of the Appraisal Oversight Committee review.</w:t>
      </w:r>
      <w:r w:rsidR="00B521C2" w:rsidRPr="00AF6EA2">
        <w:rPr>
          <w:rFonts w:ascii="Garamond" w:hAnsi="Garamond"/>
          <w:sz w:val="26"/>
          <w:szCs w:val="26"/>
        </w:rPr>
        <w:t xml:space="preserve"> </w:t>
      </w:r>
      <w:r>
        <w:rPr>
          <w:rFonts w:ascii="Garamond" w:hAnsi="Garamond"/>
          <w:sz w:val="26"/>
          <w:szCs w:val="26"/>
        </w:rPr>
        <w:t>A</w:t>
      </w:r>
      <w:r w:rsidR="00B521C2" w:rsidRPr="00AF6EA2">
        <w:rPr>
          <w:rFonts w:ascii="Garamond" w:hAnsi="Garamond"/>
          <w:sz w:val="26"/>
          <w:szCs w:val="26"/>
        </w:rPr>
        <w:t xml:space="preserve">ppraisals are reviewed to assure adequate </w:t>
      </w:r>
      <w:r w:rsidR="00CD5711">
        <w:rPr>
          <w:rFonts w:ascii="Garamond" w:hAnsi="Garamond"/>
          <w:sz w:val="26"/>
          <w:szCs w:val="26"/>
        </w:rPr>
        <w:t>documentation</w:t>
      </w:r>
      <w:r w:rsidR="00CD5711" w:rsidRPr="00AF6EA2">
        <w:rPr>
          <w:rFonts w:ascii="Garamond" w:hAnsi="Garamond"/>
          <w:sz w:val="26"/>
          <w:szCs w:val="26"/>
        </w:rPr>
        <w:t xml:space="preserve"> </w:t>
      </w:r>
      <w:r w:rsidR="00B521C2" w:rsidRPr="00AF6EA2">
        <w:rPr>
          <w:rFonts w:ascii="Garamond" w:hAnsi="Garamond"/>
          <w:sz w:val="26"/>
          <w:szCs w:val="26"/>
        </w:rPr>
        <w:t xml:space="preserve">for the stated value of the property.  </w:t>
      </w:r>
      <w:r w:rsidR="005D04AC" w:rsidRPr="00AF6EA2">
        <w:rPr>
          <w:rFonts w:ascii="Garamond" w:hAnsi="Garamond"/>
          <w:sz w:val="26"/>
          <w:szCs w:val="26"/>
        </w:rPr>
        <w:t>Reviews are done by a</w:t>
      </w:r>
      <w:r w:rsidR="001E65AC" w:rsidRPr="00AF6EA2">
        <w:rPr>
          <w:rFonts w:ascii="Garamond" w:hAnsi="Garamond"/>
          <w:sz w:val="26"/>
          <w:szCs w:val="26"/>
        </w:rPr>
        <w:t>n</w:t>
      </w:r>
      <w:r w:rsidR="005D04AC" w:rsidRPr="00AF6EA2">
        <w:rPr>
          <w:rFonts w:ascii="Garamond" w:hAnsi="Garamond"/>
          <w:sz w:val="26"/>
          <w:szCs w:val="26"/>
        </w:rPr>
        <w:t xml:space="preserve"> </w:t>
      </w:r>
      <w:r w:rsidR="001E65AC" w:rsidRPr="00AF6EA2">
        <w:rPr>
          <w:rFonts w:ascii="Garamond" w:hAnsi="Garamond"/>
          <w:sz w:val="26"/>
          <w:szCs w:val="26"/>
        </w:rPr>
        <w:t xml:space="preserve">independent </w:t>
      </w:r>
      <w:r w:rsidR="005D04AC" w:rsidRPr="00AF6EA2">
        <w:rPr>
          <w:rFonts w:ascii="Garamond" w:hAnsi="Garamond"/>
          <w:sz w:val="26"/>
          <w:szCs w:val="26"/>
        </w:rPr>
        <w:t xml:space="preserve">third party peer appraiser contracted </w:t>
      </w:r>
      <w:r w:rsidR="001E65AC" w:rsidRPr="00AF6EA2">
        <w:rPr>
          <w:rFonts w:ascii="Garamond" w:hAnsi="Garamond"/>
          <w:sz w:val="26"/>
          <w:szCs w:val="26"/>
        </w:rPr>
        <w:t xml:space="preserve">and paid </w:t>
      </w:r>
      <w:r w:rsidR="005D04AC" w:rsidRPr="00AF6EA2">
        <w:rPr>
          <w:rFonts w:ascii="Garamond" w:hAnsi="Garamond"/>
          <w:sz w:val="26"/>
          <w:szCs w:val="26"/>
        </w:rPr>
        <w:t>by the LMF</w:t>
      </w:r>
      <w:r w:rsidR="001E65AC" w:rsidRPr="00AF6EA2">
        <w:rPr>
          <w:rFonts w:ascii="Garamond" w:hAnsi="Garamond"/>
          <w:sz w:val="26"/>
          <w:szCs w:val="26"/>
        </w:rPr>
        <w:t xml:space="preserve">.  </w:t>
      </w:r>
      <w:r w:rsidR="006167AE">
        <w:rPr>
          <w:rFonts w:ascii="Garamond" w:hAnsi="Garamond"/>
          <w:sz w:val="26"/>
          <w:szCs w:val="26"/>
        </w:rPr>
        <w:t>The LMF Board’s</w:t>
      </w:r>
      <w:r w:rsidR="006167AE" w:rsidRPr="00AF6EA2">
        <w:rPr>
          <w:rFonts w:ascii="Garamond" w:hAnsi="Garamond"/>
          <w:sz w:val="26"/>
          <w:szCs w:val="26"/>
        </w:rPr>
        <w:t xml:space="preserve"> </w:t>
      </w:r>
      <w:r w:rsidR="001E65AC" w:rsidRPr="00AF6EA2">
        <w:rPr>
          <w:rFonts w:ascii="Garamond" w:hAnsi="Garamond"/>
          <w:sz w:val="26"/>
          <w:szCs w:val="26"/>
        </w:rPr>
        <w:t xml:space="preserve">Appraisal </w:t>
      </w:r>
      <w:r w:rsidR="009E4CE3" w:rsidRPr="00AF6EA2">
        <w:rPr>
          <w:rFonts w:ascii="Garamond" w:hAnsi="Garamond"/>
          <w:sz w:val="26"/>
          <w:szCs w:val="26"/>
        </w:rPr>
        <w:t xml:space="preserve">Oversight </w:t>
      </w:r>
      <w:r w:rsidR="001E65AC" w:rsidRPr="00AF6EA2">
        <w:rPr>
          <w:rFonts w:ascii="Garamond" w:hAnsi="Garamond"/>
          <w:sz w:val="26"/>
          <w:szCs w:val="26"/>
        </w:rPr>
        <w:t>Committee then votes to accept an appraised value based on the reviewer</w:t>
      </w:r>
      <w:r w:rsidR="00827673" w:rsidRPr="00AF6EA2">
        <w:rPr>
          <w:rFonts w:ascii="Garamond" w:hAnsi="Garamond"/>
          <w:sz w:val="26"/>
          <w:szCs w:val="26"/>
        </w:rPr>
        <w:t>’</w:t>
      </w:r>
      <w:r w:rsidR="001E65AC" w:rsidRPr="00AF6EA2">
        <w:rPr>
          <w:rFonts w:ascii="Garamond" w:hAnsi="Garamond"/>
          <w:sz w:val="26"/>
          <w:szCs w:val="26"/>
        </w:rPr>
        <w:t>s advice.</w:t>
      </w:r>
    </w:p>
    <w:p w:rsidR="002A54FD" w:rsidRPr="00AF6EA2" w:rsidRDefault="002A54FD">
      <w:pPr>
        <w:rPr>
          <w:rFonts w:ascii="Garamond" w:hAnsi="Garamond"/>
          <w:sz w:val="26"/>
          <w:szCs w:val="26"/>
        </w:rPr>
      </w:pPr>
    </w:p>
    <w:p w:rsidR="00E669E6" w:rsidRPr="00AF6EA2" w:rsidRDefault="00E669E6" w:rsidP="00E669E6">
      <w:pPr>
        <w:rPr>
          <w:rFonts w:ascii="Garamond" w:hAnsi="Garamond"/>
          <w:sz w:val="26"/>
          <w:szCs w:val="26"/>
        </w:rPr>
      </w:pPr>
      <w:r w:rsidRPr="00AF6EA2">
        <w:rPr>
          <w:rFonts w:ascii="Garamond" w:hAnsi="Garamond"/>
          <w:b/>
          <w:sz w:val="26"/>
          <w:szCs w:val="26"/>
        </w:rPr>
        <w:t>Business Plan:</w:t>
      </w:r>
      <w:r w:rsidRPr="00AF6EA2">
        <w:rPr>
          <w:rFonts w:ascii="Garamond" w:hAnsi="Garamond"/>
          <w:sz w:val="26"/>
          <w:szCs w:val="26"/>
        </w:rPr>
        <w:t xml:space="preserve"> </w:t>
      </w:r>
      <w:r w:rsidRPr="00AF6EA2">
        <w:rPr>
          <w:rFonts w:ascii="Garamond" w:hAnsi="Garamond"/>
          <w:sz w:val="26"/>
          <w:szCs w:val="26"/>
          <w:u w:val="single"/>
        </w:rPr>
        <w:t>Project</w:t>
      </w:r>
      <w:r w:rsidR="001E65AC" w:rsidRPr="00AF6EA2">
        <w:rPr>
          <w:rFonts w:ascii="Garamond" w:hAnsi="Garamond"/>
          <w:sz w:val="26"/>
          <w:szCs w:val="26"/>
          <w:u w:val="single"/>
        </w:rPr>
        <w:t xml:space="preserve"> applications</w:t>
      </w:r>
      <w:r w:rsidRPr="00AF6EA2">
        <w:rPr>
          <w:rFonts w:ascii="Garamond" w:hAnsi="Garamond"/>
          <w:sz w:val="26"/>
          <w:szCs w:val="26"/>
          <w:u w:val="single"/>
        </w:rPr>
        <w:t xml:space="preserve"> will need to </w:t>
      </w:r>
      <w:r w:rsidR="001E65AC" w:rsidRPr="00AF6EA2">
        <w:rPr>
          <w:rFonts w:ascii="Garamond" w:hAnsi="Garamond"/>
          <w:sz w:val="26"/>
          <w:szCs w:val="26"/>
          <w:u w:val="single"/>
        </w:rPr>
        <w:t xml:space="preserve">include </w:t>
      </w:r>
      <w:r w:rsidRPr="00AF6EA2">
        <w:rPr>
          <w:rFonts w:ascii="Garamond" w:hAnsi="Garamond"/>
          <w:sz w:val="26"/>
          <w:szCs w:val="26"/>
          <w:u w:val="single"/>
        </w:rPr>
        <w:t xml:space="preserve">a </w:t>
      </w:r>
      <w:r w:rsidR="00EB1227" w:rsidRPr="00AF6EA2">
        <w:rPr>
          <w:rFonts w:ascii="Garamond" w:hAnsi="Garamond"/>
          <w:sz w:val="26"/>
          <w:szCs w:val="26"/>
          <w:u w:val="single"/>
        </w:rPr>
        <w:t xml:space="preserve">current </w:t>
      </w:r>
      <w:r w:rsidRPr="00AF6EA2">
        <w:rPr>
          <w:rFonts w:ascii="Garamond" w:hAnsi="Garamond"/>
          <w:sz w:val="26"/>
          <w:szCs w:val="26"/>
          <w:u w:val="single"/>
        </w:rPr>
        <w:t>business plan, with supporting financial documents</w:t>
      </w:r>
      <w:r w:rsidRPr="00AF6EA2">
        <w:rPr>
          <w:rFonts w:ascii="Garamond" w:hAnsi="Garamond"/>
          <w:sz w:val="26"/>
          <w:szCs w:val="26"/>
        </w:rPr>
        <w:t xml:space="preserve">. In the case of a municipal project or property to be held and managed by a qualifying entity, a property management </w:t>
      </w:r>
      <w:r w:rsidR="00711CAE" w:rsidRPr="00AF6EA2">
        <w:rPr>
          <w:rFonts w:ascii="Garamond" w:hAnsi="Garamond"/>
          <w:sz w:val="26"/>
          <w:szCs w:val="26"/>
        </w:rPr>
        <w:t xml:space="preserve">or operations </w:t>
      </w:r>
      <w:r w:rsidRPr="00AF6EA2">
        <w:rPr>
          <w:rFonts w:ascii="Garamond" w:hAnsi="Garamond"/>
          <w:sz w:val="26"/>
          <w:szCs w:val="26"/>
        </w:rPr>
        <w:t>plan addressing the commercial fishing business use of the property, including maintenance</w:t>
      </w:r>
      <w:r w:rsidR="001E65AC" w:rsidRPr="00AF6EA2">
        <w:rPr>
          <w:rFonts w:ascii="Garamond" w:hAnsi="Garamond"/>
          <w:sz w:val="26"/>
          <w:szCs w:val="26"/>
        </w:rPr>
        <w:t>,</w:t>
      </w:r>
      <w:r w:rsidRPr="00AF6EA2">
        <w:rPr>
          <w:rFonts w:ascii="Garamond" w:hAnsi="Garamond"/>
          <w:sz w:val="26"/>
          <w:szCs w:val="26"/>
        </w:rPr>
        <w:t xml:space="preserve"> will be required to justify a grant request.</w:t>
      </w:r>
      <w:r w:rsidR="00DA5F7C" w:rsidRPr="00AF6EA2">
        <w:rPr>
          <w:rFonts w:ascii="Garamond" w:hAnsi="Garamond"/>
          <w:sz w:val="26"/>
          <w:szCs w:val="26"/>
        </w:rPr>
        <w:t xml:space="preserve">  </w:t>
      </w:r>
      <w:r w:rsidRPr="00AF6EA2">
        <w:rPr>
          <w:rFonts w:ascii="Garamond" w:hAnsi="Garamond"/>
          <w:sz w:val="26"/>
          <w:szCs w:val="26"/>
        </w:rPr>
        <w:t xml:space="preserve">The business plan should include information about planned management and maintenance of the property to maintain planned operations. </w:t>
      </w:r>
      <w:r w:rsidR="00E40783" w:rsidRPr="00AF6EA2">
        <w:rPr>
          <w:rFonts w:ascii="Garamond" w:hAnsi="Garamond"/>
          <w:sz w:val="26"/>
          <w:szCs w:val="26"/>
        </w:rPr>
        <w:t xml:space="preserve">In addition, it should </w:t>
      </w:r>
      <w:r w:rsidR="00E40783" w:rsidRPr="00AF6EA2">
        <w:rPr>
          <w:rFonts w:ascii="Garamond" w:hAnsi="Garamond"/>
          <w:sz w:val="26"/>
          <w:szCs w:val="26"/>
          <w:u w:val="single"/>
        </w:rPr>
        <w:t>specify how the use of awarded funds will improve the commercial fisheries business in the long term and bolster the statement with projected cash flows which realistically project operational improvements after the monies are put to use</w:t>
      </w:r>
      <w:r w:rsidR="00E40783" w:rsidRPr="00AF6EA2">
        <w:rPr>
          <w:rFonts w:ascii="Garamond" w:hAnsi="Garamond"/>
          <w:sz w:val="26"/>
          <w:szCs w:val="26"/>
        </w:rPr>
        <w:t xml:space="preserve">.  </w:t>
      </w:r>
      <w:r w:rsidRPr="00AF6EA2">
        <w:rPr>
          <w:rFonts w:ascii="Garamond" w:hAnsi="Garamond"/>
          <w:sz w:val="26"/>
          <w:szCs w:val="26"/>
        </w:rPr>
        <w:t>The business plan will be helpful in addressing the selection criteria and generally supporting the project proposal.</w:t>
      </w:r>
    </w:p>
    <w:p w:rsidR="00E669E6" w:rsidRPr="00AF6EA2" w:rsidRDefault="00E669E6" w:rsidP="00E669E6">
      <w:pPr>
        <w:rPr>
          <w:rFonts w:ascii="Garamond" w:hAnsi="Garamond"/>
          <w:sz w:val="26"/>
          <w:szCs w:val="26"/>
        </w:rPr>
      </w:pPr>
    </w:p>
    <w:p w:rsidR="00E669E6" w:rsidRPr="00AF6EA2" w:rsidRDefault="006C4968" w:rsidP="00E669E6">
      <w:pPr>
        <w:rPr>
          <w:rFonts w:ascii="Garamond" w:hAnsi="Garamond"/>
          <w:sz w:val="26"/>
          <w:szCs w:val="26"/>
        </w:rPr>
      </w:pPr>
      <w:r w:rsidRPr="00AF6EA2">
        <w:rPr>
          <w:rFonts w:ascii="Garamond" w:hAnsi="Garamond"/>
          <w:sz w:val="26"/>
          <w:szCs w:val="26"/>
        </w:rPr>
        <w:t xml:space="preserve">The </w:t>
      </w:r>
      <w:r w:rsidR="00E669E6" w:rsidRPr="00AF6EA2">
        <w:rPr>
          <w:rFonts w:ascii="Garamond" w:hAnsi="Garamond"/>
          <w:sz w:val="26"/>
          <w:szCs w:val="26"/>
        </w:rPr>
        <w:t>information in a business plan and related financial documents may be</w:t>
      </w:r>
      <w:r w:rsidRPr="00AF6EA2">
        <w:rPr>
          <w:rFonts w:ascii="Garamond" w:hAnsi="Garamond"/>
          <w:sz w:val="26"/>
          <w:szCs w:val="26"/>
        </w:rPr>
        <w:t xml:space="preserve"> considered</w:t>
      </w:r>
      <w:r w:rsidR="00E669E6" w:rsidRPr="00AF6EA2">
        <w:rPr>
          <w:rFonts w:ascii="Garamond" w:hAnsi="Garamond"/>
          <w:sz w:val="26"/>
          <w:szCs w:val="26"/>
        </w:rPr>
        <w:t xml:space="preserve"> proprietary </w:t>
      </w:r>
      <w:r w:rsidRPr="00AF6EA2">
        <w:rPr>
          <w:rFonts w:ascii="Garamond" w:hAnsi="Garamond"/>
          <w:sz w:val="26"/>
          <w:szCs w:val="26"/>
        </w:rPr>
        <w:t>and</w:t>
      </w:r>
      <w:r w:rsidR="00E669E6" w:rsidRPr="00AF6EA2">
        <w:rPr>
          <w:rFonts w:ascii="Garamond" w:hAnsi="Garamond"/>
          <w:sz w:val="26"/>
          <w:szCs w:val="26"/>
        </w:rPr>
        <w:t xml:space="preserve"> confidential information</w:t>
      </w:r>
      <w:r w:rsidRPr="00AF6EA2">
        <w:rPr>
          <w:rFonts w:ascii="Garamond" w:hAnsi="Garamond"/>
          <w:sz w:val="26"/>
          <w:szCs w:val="26"/>
        </w:rPr>
        <w:t>,</w:t>
      </w:r>
      <w:r w:rsidR="00E669E6" w:rsidRPr="00AF6EA2">
        <w:rPr>
          <w:rFonts w:ascii="Garamond" w:hAnsi="Garamond"/>
          <w:sz w:val="26"/>
          <w:szCs w:val="26"/>
        </w:rPr>
        <w:t xml:space="preserve"> the disclosure of which would impair the competitive position of the business applicant. Maine </w:t>
      </w:r>
      <w:r w:rsidR="00DA5F7C" w:rsidRPr="00AF6EA2">
        <w:rPr>
          <w:rFonts w:ascii="Garamond" w:hAnsi="Garamond"/>
          <w:sz w:val="26"/>
          <w:szCs w:val="26"/>
        </w:rPr>
        <w:t>l</w:t>
      </w:r>
      <w:r w:rsidR="00E669E6" w:rsidRPr="00AF6EA2">
        <w:rPr>
          <w:rFonts w:ascii="Garamond" w:hAnsi="Garamond"/>
          <w:sz w:val="26"/>
          <w:szCs w:val="26"/>
        </w:rPr>
        <w:t>aw allows information submitted to the D</w:t>
      </w:r>
      <w:r w:rsidR="00DA5F7C" w:rsidRPr="00AF6EA2">
        <w:rPr>
          <w:rFonts w:ascii="Garamond" w:hAnsi="Garamond"/>
          <w:sz w:val="26"/>
          <w:szCs w:val="26"/>
        </w:rPr>
        <w:t>MR</w:t>
      </w:r>
      <w:r w:rsidR="00E669E6" w:rsidRPr="00AF6EA2">
        <w:rPr>
          <w:rFonts w:ascii="Garamond" w:hAnsi="Garamond"/>
          <w:sz w:val="26"/>
          <w:szCs w:val="26"/>
        </w:rPr>
        <w:t xml:space="preserve"> under the provisions of this program to be designated by the applicant as propriety information and only for the confidential use of the Department, </w:t>
      </w:r>
      <w:r w:rsidR="00BB37F9">
        <w:rPr>
          <w:rFonts w:ascii="Garamond" w:hAnsi="Garamond"/>
          <w:sz w:val="26"/>
          <w:szCs w:val="26"/>
        </w:rPr>
        <w:t xml:space="preserve">LMF program and Board, </w:t>
      </w:r>
      <w:r w:rsidR="00E669E6" w:rsidRPr="00AF6EA2">
        <w:rPr>
          <w:rFonts w:ascii="Garamond" w:hAnsi="Garamond"/>
          <w:sz w:val="26"/>
          <w:szCs w:val="26"/>
        </w:rPr>
        <w:t xml:space="preserve">its agents and employees, other agencies of State Government as authorized by the Governor, and the Attorney General. The Commissioner of Marine Resources </w:t>
      </w:r>
      <w:r w:rsidR="00DA5F7C" w:rsidRPr="00AF6EA2">
        <w:rPr>
          <w:rFonts w:ascii="Garamond" w:hAnsi="Garamond"/>
          <w:sz w:val="26"/>
          <w:szCs w:val="26"/>
        </w:rPr>
        <w:t xml:space="preserve">has </w:t>
      </w:r>
      <w:r w:rsidR="00E669E6" w:rsidRPr="00AF6EA2">
        <w:rPr>
          <w:rFonts w:ascii="Garamond" w:hAnsi="Garamond"/>
          <w:sz w:val="26"/>
          <w:szCs w:val="26"/>
        </w:rPr>
        <w:t>establish</w:t>
      </w:r>
      <w:r w:rsidR="00DA5F7C" w:rsidRPr="00AF6EA2">
        <w:rPr>
          <w:rFonts w:ascii="Garamond" w:hAnsi="Garamond"/>
          <w:sz w:val="26"/>
          <w:szCs w:val="26"/>
        </w:rPr>
        <w:t>ed</w:t>
      </w:r>
      <w:r w:rsidR="00E669E6" w:rsidRPr="00AF6EA2">
        <w:rPr>
          <w:rFonts w:ascii="Garamond" w:hAnsi="Garamond"/>
          <w:sz w:val="26"/>
          <w:szCs w:val="26"/>
        </w:rPr>
        <w:t xml:space="preserve"> procedures to ensure that information so designated is segregated from the public records of the Department. The Department’s records must include the indication that the information has been submitted to the Department, giving the name of the applicant and the general nature of the information. Public disclosure of this information under the Freedom of Information Act may be blocked upon a demonstration by the applicant that the information is proprietary. (See 12 M</w:t>
      </w:r>
      <w:r w:rsidRPr="00AF6EA2">
        <w:rPr>
          <w:rFonts w:ascii="Garamond" w:hAnsi="Garamond"/>
          <w:sz w:val="26"/>
          <w:szCs w:val="26"/>
        </w:rPr>
        <w:t>.</w:t>
      </w:r>
      <w:r w:rsidR="00E669E6" w:rsidRPr="00AF6EA2">
        <w:rPr>
          <w:rFonts w:ascii="Garamond" w:hAnsi="Garamond"/>
          <w:sz w:val="26"/>
          <w:szCs w:val="26"/>
        </w:rPr>
        <w:t>R</w:t>
      </w:r>
      <w:r w:rsidRPr="00AF6EA2">
        <w:rPr>
          <w:rFonts w:ascii="Garamond" w:hAnsi="Garamond"/>
          <w:sz w:val="26"/>
          <w:szCs w:val="26"/>
        </w:rPr>
        <w:t>.</w:t>
      </w:r>
      <w:r w:rsidR="00E669E6" w:rsidRPr="00AF6EA2">
        <w:rPr>
          <w:rFonts w:ascii="Garamond" w:hAnsi="Garamond"/>
          <w:sz w:val="26"/>
          <w:szCs w:val="26"/>
        </w:rPr>
        <w:t>S</w:t>
      </w:r>
      <w:r w:rsidRPr="00AF6EA2">
        <w:rPr>
          <w:rFonts w:ascii="Garamond" w:hAnsi="Garamond"/>
          <w:sz w:val="26"/>
          <w:szCs w:val="26"/>
        </w:rPr>
        <w:t>.</w:t>
      </w:r>
      <w:r w:rsidR="00E669E6" w:rsidRPr="00AF6EA2">
        <w:rPr>
          <w:rFonts w:ascii="Garamond" w:hAnsi="Garamond"/>
          <w:sz w:val="26"/>
          <w:szCs w:val="26"/>
        </w:rPr>
        <w:t xml:space="preserve"> Section 6173-A)</w:t>
      </w:r>
      <w:r w:rsidR="008D30A4" w:rsidRPr="00AF6EA2">
        <w:rPr>
          <w:rFonts w:ascii="Garamond" w:hAnsi="Garamond"/>
          <w:sz w:val="26"/>
          <w:szCs w:val="26"/>
        </w:rPr>
        <w:t xml:space="preserve">.  </w:t>
      </w:r>
      <w:r w:rsidR="0076585F" w:rsidRPr="00AF6EA2">
        <w:rPr>
          <w:rFonts w:ascii="Garamond" w:hAnsi="Garamond"/>
          <w:sz w:val="26"/>
          <w:szCs w:val="26"/>
          <w:u w:val="single"/>
        </w:rPr>
        <w:t>A</w:t>
      </w:r>
      <w:r w:rsidR="008D30A4" w:rsidRPr="00AF6EA2">
        <w:rPr>
          <w:rFonts w:ascii="Garamond" w:hAnsi="Garamond"/>
          <w:sz w:val="26"/>
          <w:szCs w:val="26"/>
          <w:u w:val="single"/>
        </w:rPr>
        <w:t xml:space="preserve">pplicants </w:t>
      </w:r>
      <w:r w:rsidR="0076585F" w:rsidRPr="00AF6EA2">
        <w:rPr>
          <w:rFonts w:ascii="Garamond" w:hAnsi="Garamond"/>
          <w:sz w:val="26"/>
          <w:szCs w:val="26"/>
          <w:u w:val="single"/>
        </w:rPr>
        <w:t xml:space="preserve">must </w:t>
      </w:r>
      <w:r w:rsidR="008D30A4" w:rsidRPr="00AF6EA2">
        <w:rPr>
          <w:rFonts w:ascii="Garamond" w:hAnsi="Garamond"/>
          <w:sz w:val="26"/>
          <w:szCs w:val="26"/>
          <w:u w:val="single"/>
        </w:rPr>
        <w:t>label information within their application as “</w:t>
      </w:r>
      <w:r w:rsidR="00711CAE" w:rsidRPr="00AF6EA2">
        <w:rPr>
          <w:rFonts w:ascii="Garamond" w:hAnsi="Garamond"/>
          <w:sz w:val="26"/>
          <w:szCs w:val="26"/>
          <w:u w:val="single"/>
        </w:rPr>
        <w:t>P</w:t>
      </w:r>
      <w:r w:rsidR="00550D5C" w:rsidRPr="00AF6EA2">
        <w:rPr>
          <w:rFonts w:ascii="Garamond" w:hAnsi="Garamond"/>
          <w:sz w:val="26"/>
          <w:szCs w:val="26"/>
          <w:u w:val="single"/>
        </w:rPr>
        <w:t>ropriet</w:t>
      </w:r>
      <w:r w:rsidR="00A25ADF" w:rsidRPr="00AF6EA2">
        <w:rPr>
          <w:rFonts w:ascii="Garamond" w:hAnsi="Garamond"/>
          <w:sz w:val="26"/>
          <w:szCs w:val="26"/>
          <w:u w:val="single"/>
        </w:rPr>
        <w:t>ar</w:t>
      </w:r>
      <w:r w:rsidR="00550D5C" w:rsidRPr="00AF6EA2">
        <w:rPr>
          <w:rFonts w:ascii="Garamond" w:hAnsi="Garamond"/>
          <w:sz w:val="26"/>
          <w:szCs w:val="26"/>
          <w:u w:val="single"/>
        </w:rPr>
        <w:t>y</w:t>
      </w:r>
      <w:r w:rsidR="008D30A4" w:rsidRPr="00AF6EA2">
        <w:rPr>
          <w:rFonts w:ascii="Garamond" w:hAnsi="Garamond"/>
          <w:sz w:val="26"/>
          <w:szCs w:val="26"/>
          <w:u w:val="single"/>
        </w:rPr>
        <w:t>” or “</w:t>
      </w:r>
      <w:r w:rsidR="00711CAE" w:rsidRPr="00AF6EA2">
        <w:rPr>
          <w:rFonts w:ascii="Garamond" w:hAnsi="Garamond"/>
          <w:sz w:val="26"/>
          <w:szCs w:val="26"/>
          <w:u w:val="single"/>
        </w:rPr>
        <w:t>C</w:t>
      </w:r>
      <w:r w:rsidR="008D30A4" w:rsidRPr="00AF6EA2">
        <w:rPr>
          <w:rFonts w:ascii="Garamond" w:hAnsi="Garamond"/>
          <w:sz w:val="26"/>
          <w:szCs w:val="26"/>
          <w:u w:val="single"/>
        </w:rPr>
        <w:t>onfidential” if they wish for these materials to be handled as such.</w:t>
      </w:r>
      <w:r w:rsidR="008D30A4" w:rsidRPr="00AF6EA2">
        <w:rPr>
          <w:rFonts w:ascii="Garamond" w:hAnsi="Garamond"/>
          <w:i/>
          <w:sz w:val="26"/>
          <w:szCs w:val="26"/>
        </w:rPr>
        <w:t xml:space="preserve"> </w:t>
      </w:r>
      <w:r w:rsidR="00E669E6" w:rsidRPr="00AF6EA2">
        <w:rPr>
          <w:rFonts w:ascii="Garamond" w:hAnsi="Garamond"/>
          <w:i/>
          <w:sz w:val="26"/>
          <w:szCs w:val="26"/>
        </w:rPr>
        <w:t xml:space="preserve">  </w:t>
      </w:r>
    </w:p>
    <w:p w:rsidR="00B521C2" w:rsidRPr="00AF6EA2" w:rsidRDefault="00B521C2">
      <w:pPr>
        <w:rPr>
          <w:rFonts w:ascii="Garamond" w:hAnsi="Garamond"/>
          <w:sz w:val="26"/>
          <w:szCs w:val="26"/>
        </w:rPr>
      </w:pPr>
    </w:p>
    <w:p w:rsidR="00B521C2" w:rsidRPr="00AF6EA2" w:rsidRDefault="00B521C2">
      <w:pPr>
        <w:rPr>
          <w:rFonts w:ascii="Garamond" w:hAnsi="Garamond"/>
          <w:sz w:val="26"/>
          <w:szCs w:val="26"/>
        </w:rPr>
      </w:pPr>
      <w:r w:rsidRPr="00AF6EA2">
        <w:rPr>
          <w:rFonts w:ascii="Garamond" w:hAnsi="Garamond"/>
          <w:b/>
          <w:sz w:val="26"/>
          <w:szCs w:val="26"/>
        </w:rPr>
        <w:t>Ownership and Organizational Capacity:</w:t>
      </w:r>
      <w:r w:rsidRPr="00AF6EA2">
        <w:rPr>
          <w:rFonts w:ascii="Garamond" w:hAnsi="Garamond"/>
          <w:sz w:val="26"/>
          <w:szCs w:val="26"/>
        </w:rPr>
        <w:t xml:space="preserve"> The applicant must have the capacity to undertake the project with a reasonable prospect of bringing it to a successful conclusion, considering the </w:t>
      </w:r>
      <w:r w:rsidR="00F40A7B" w:rsidRPr="00AF6EA2">
        <w:rPr>
          <w:rFonts w:ascii="Garamond" w:hAnsi="Garamond"/>
          <w:sz w:val="26"/>
          <w:szCs w:val="26"/>
        </w:rPr>
        <w:t xml:space="preserve">owner’s </w:t>
      </w:r>
      <w:r w:rsidRPr="00AF6EA2">
        <w:rPr>
          <w:rFonts w:ascii="Garamond" w:hAnsi="Garamond"/>
          <w:sz w:val="26"/>
          <w:szCs w:val="26"/>
        </w:rPr>
        <w:t xml:space="preserve">ability, experience, and resources to manage the property appropriately. </w:t>
      </w:r>
    </w:p>
    <w:p w:rsidR="00B521C2" w:rsidRPr="00AF6EA2" w:rsidRDefault="00B521C2">
      <w:pPr>
        <w:rPr>
          <w:rFonts w:ascii="Garamond" w:hAnsi="Garamond"/>
          <w:sz w:val="26"/>
          <w:szCs w:val="26"/>
        </w:rPr>
      </w:pPr>
    </w:p>
    <w:p w:rsidR="00B521C2" w:rsidRPr="00AF6EA2" w:rsidRDefault="00B521C2">
      <w:pPr>
        <w:rPr>
          <w:rFonts w:ascii="Garamond" w:hAnsi="Garamond"/>
          <w:sz w:val="26"/>
          <w:szCs w:val="26"/>
        </w:rPr>
      </w:pPr>
      <w:r w:rsidRPr="00AF6EA2">
        <w:rPr>
          <w:rFonts w:ascii="Garamond" w:hAnsi="Garamond"/>
          <w:b/>
          <w:sz w:val="26"/>
          <w:szCs w:val="26"/>
        </w:rPr>
        <w:t>Project Readiness:</w:t>
      </w:r>
      <w:r w:rsidRPr="00AF6EA2">
        <w:rPr>
          <w:rFonts w:ascii="Garamond" w:hAnsi="Garamond"/>
          <w:sz w:val="26"/>
          <w:szCs w:val="26"/>
        </w:rPr>
        <w:t xml:space="preserve"> Project readiness is a criterion that reflects the degree of due diligence applied to the project and the certainty of a successful project. It is intended to be a guide to project selection decisions. The readiness level is determined by </w:t>
      </w:r>
      <w:r w:rsidR="00F820F3" w:rsidRPr="00AF6EA2">
        <w:rPr>
          <w:rFonts w:ascii="Garamond" w:hAnsi="Garamond"/>
          <w:sz w:val="26"/>
          <w:szCs w:val="26"/>
        </w:rPr>
        <w:t xml:space="preserve">an assessment </w:t>
      </w:r>
      <w:r w:rsidRPr="00AF6EA2">
        <w:rPr>
          <w:rFonts w:ascii="Garamond" w:hAnsi="Garamond"/>
          <w:sz w:val="26"/>
          <w:szCs w:val="26"/>
        </w:rPr>
        <w:t xml:space="preserve">of project items completed. </w:t>
      </w:r>
    </w:p>
    <w:p w:rsidR="00A73821" w:rsidRPr="00AF6EA2" w:rsidRDefault="00A73821">
      <w:pPr>
        <w:rPr>
          <w:rFonts w:ascii="Garamond" w:hAnsi="Garamond"/>
          <w:sz w:val="26"/>
          <w:szCs w:val="26"/>
        </w:rPr>
      </w:pPr>
    </w:p>
    <w:p w:rsidR="00B521C2" w:rsidRPr="00AF6EA2" w:rsidRDefault="001C3783">
      <w:pPr>
        <w:rPr>
          <w:rFonts w:ascii="Garamond" w:hAnsi="Garamond"/>
          <w:sz w:val="26"/>
          <w:szCs w:val="26"/>
        </w:rPr>
      </w:pPr>
      <w:r w:rsidRPr="00AF6EA2">
        <w:rPr>
          <w:rFonts w:ascii="Garamond" w:hAnsi="Garamond"/>
          <w:sz w:val="26"/>
          <w:szCs w:val="26"/>
        </w:rPr>
        <w:t>Applicants should</w:t>
      </w:r>
      <w:r w:rsidR="00122FE7" w:rsidRPr="00AF6EA2">
        <w:rPr>
          <w:rFonts w:ascii="Garamond" w:hAnsi="Garamond"/>
          <w:sz w:val="26"/>
          <w:szCs w:val="26"/>
        </w:rPr>
        <w:t xml:space="preserve"> indicate with a yes or no answer whether the following </w:t>
      </w:r>
      <w:r w:rsidR="002B1496" w:rsidRPr="00AF6EA2">
        <w:rPr>
          <w:rFonts w:ascii="Garamond" w:hAnsi="Garamond"/>
          <w:sz w:val="26"/>
          <w:szCs w:val="26"/>
        </w:rPr>
        <w:t xml:space="preserve">readiness </w:t>
      </w:r>
      <w:r w:rsidR="00122FE7" w:rsidRPr="00AF6EA2">
        <w:rPr>
          <w:rFonts w:ascii="Garamond" w:hAnsi="Garamond"/>
          <w:sz w:val="26"/>
          <w:szCs w:val="26"/>
        </w:rPr>
        <w:t>tasks</w:t>
      </w:r>
      <w:r w:rsidR="002B1496" w:rsidRPr="00AF6EA2">
        <w:rPr>
          <w:rFonts w:ascii="Garamond" w:hAnsi="Garamond"/>
          <w:sz w:val="26"/>
          <w:szCs w:val="26"/>
        </w:rPr>
        <w:t xml:space="preserve"> have been completed by the date of the submission of the application. </w:t>
      </w:r>
      <w:r w:rsidR="00122FE7" w:rsidRPr="00AF6EA2">
        <w:rPr>
          <w:rFonts w:ascii="Garamond" w:hAnsi="Garamond"/>
          <w:sz w:val="26"/>
          <w:szCs w:val="26"/>
        </w:rPr>
        <w:t xml:space="preserve"> </w:t>
      </w:r>
      <w:r w:rsidR="00B521C2" w:rsidRPr="00AF6EA2">
        <w:rPr>
          <w:rFonts w:ascii="Garamond" w:hAnsi="Garamond"/>
          <w:sz w:val="26"/>
          <w:szCs w:val="26"/>
        </w:rPr>
        <w:t>Readiness items include:</w:t>
      </w:r>
    </w:p>
    <w:p w:rsidR="002B1496" w:rsidRPr="00AF6EA2" w:rsidRDefault="00B521C2" w:rsidP="00CE092F">
      <w:pPr>
        <w:numPr>
          <w:ilvl w:val="0"/>
          <w:numId w:val="3"/>
        </w:numPr>
        <w:rPr>
          <w:rFonts w:ascii="Garamond" w:hAnsi="Garamond"/>
          <w:sz w:val="26"/>
          <w:szCs w:val="26"/>
        </w:rPr>
      </w:pPr>
      <w:r w:rsidRPr="00AF6EA2">
        <w:rPr>
          <w:rFonts w:ascii="Garamond" w:hAnsi="Garamond"/>
          <w:sz w:val="26"/>
          <w:szCs w:val="26"/>
        </w:rPr>
        <w:t xml:space="preserve">Property values established by a </w:t>
      </w:r>
      <w:r w:rsidR="00BB37F9">
        <w:rPr>
          <w:rFonts w:ascii="Garamond" w:hAnsi="Garamond"/>
          <w:sz w:val="26"/>
          <w:szCs w:val="26"/>
        </w:rPr>
        <w:t xml:space="preserve">state </w:t>
      </w:r>
      <w:r w:rsidRPr="00AF6EA2">
        <w:rPr>
          <w:rFonts w:ascii="Garamond" w:hAnsi="Garamond"/>
          <w:sz w:val="26"/>
          <w:szCs w:val="26"/>
        </w:rPr>
        <w:t xml:space="preserve">certified </w:t>
      </w:r>
      <w:r w:rsidR="00BB37F9">
        <w:rPr>
          <w:rFonts w:ascii="Garamond" w:hAnsi="Garamond"/>
          <w:sz w:val="26"/>
          <w:szCs w:val="26"/>
        </w:rPr>
        <w:t xml:space="preserve">general </w:t>
      </w:r>
      <w:r w:rsidRPr="00AF6EA2">
        <w:rPr>
          <w:rFonts w:ascii="Garamond" w:hAnsi="Garamond"/>
          <w:sz w:val="26"/>
          <w:szCs w:val="26"/>
        </w:rPr>
        <w:t>appraiser</w:t>
      </w:r>
      <w:r w:rsidR="006E1025" w:rsidRPr="00AF6EA2">
        <w:rPr>
          <w:rFonts w:ascii="Garamond" w:hAnsi="Garamond"/>
          <w:sz w:val="26"/>
          <w:szCs w:val="26"/>
        </w:rPr>
        <w:t xml:space="preserve"> according to WWA</w:t>
      </w:r>
      <w:r w:rsidR="002B1496" w:rsidRPr="00AF6EA2">
        <w:rPr>
          <w:rFonts w:ascii="Garamond" w:hAnsi="Garamond"/>
          <w:sz w:val="26"/>
          <w:szCs w:val="26"/>
        </w:rPr>
        <w:t>P</w:t>
      </w:r>
      <w:r w:rsidR="000351C4" w:rsidRPr="00AF6EA2">
        <w:rPr>
          <w:rFonts w:ascii="Garamond" w:hAnsi="Garamond"/>
          <w:sz w:val="26"/>
          <w:szCs w:val="26"/>
        </w:rPr>
        <w:t>P</w:t>
      </w:r>
      <w:r w:rsidR="002B1496" w:rsidRPr="00AF6EA2">
        <w:rPr>
          <w:rFonts w:ascii="Garamond" w:hAnsi="Garamond"/>
          <w:sz w:val="26"/>
          <w:szCs w:val="26"/>
        </w:rPr>
        <w:t xml:space="preserve"> standards</w:t>
      </w:r>
      <w:r w:rsidR="00F820F3" w:rsidRPr="00AF6EA2">
        <w:rPr>
          <w:rFonts w:ascii="Garamond" w:hAnsi="Garamond"/>
          <w:sz w:val="26"/>
          <w:szCs w:val="26"/>
        </w:rPr>
        <w:t>.</w:t>
      </w:r>
    </w:p>
    <w:p w:rsidR="00B521C2" w:rsidRPr="00AF6EA2" w:rsidRDefault="002B1496" w:rsidP="00CE092F">
      <w:pPr>
        <w:numPr>
          <w:ilvl w:val="0"/>
          <w:numId w:val="3"/>
        </w:numPr>
        <w:rPr>
          <w:rFonts w:ascii="Garamond" w:hAnsi="Garamond"/>
          <w:sz w:val="26"/>
          <w:szCs w:val="26"/>
        </w:rPr>
      </w:pPr>
      <w:r w:rsidRPr="00AF6EA2">
        <w:rPr>
          <w:rFonts w:ascii="Garamond" w:hAnsi="Garamond"/>
          <w:sz w:val="26"/>
          <w:szCs w:val="26"/>
        </w:rPr>
        <w:t>Property</w:t>
      </w:r>
      <w:r w:rsidR="00326759" w:rsidRPr="00AF6EA2">
        <w:rPr>
          <w:rFonts w:ascii="Garamond" w:hAnsi="Garamond"/>
          <w:sz w:val="26"/>
          <w:szCs w:val="26"/>
        </w:rPr>
        <w:t xml:space="preserve"> values estimated </w:t>
      </w:r>
      <w:r w:rsidRPr="00AF6EA2">
        <w:rPr>
          <w:rFonts w:ascii="Garamond" w:hAnsi="Garamond"/>
          <w:sz w:val="26"/>
          <w:szCs w:val="26"/>
        </w:rPr>
        <w:t>by a non-standardized previous appraisal or a local realtor’s examination</w:t>
      </w:r>
      <w:r w:rsidR="00F820F3" w:rsidRPr="00AF6EA2">
        <w:rPr>
          <w:rFonts w:ascii="Garamond" w:hAnsi="Garamond"/>
          <w:sz w:val="26"/>
          <w:szCs w:val="26"/>
        </w:rPr>
        <w:t>.</w:t>
      </w:r>
      <w:r w:rsidR="00B521C2" w:rsidRPr="00AF6EA2">
        <w:rPr>
          <w:rFonts w:ascii="Garamond" w:hAnsi="Garamond"/>
          <w:sz w:val="26"/>
          <w:szCs w:val="26"/>
        </w:rPr>
        <w:t xml:space="preserve"> </w:t>
      </w:r>
    </w:p>
    <w:p w:rsidR="00B521C2" w:rsidRPr="00AF6EA2" w:rsidRDefault="00B521C2" w:rsidP="00CE092F">
      <w:pPr>
        <w:numPr>
          <w:ilvl w:val="0"/>
          <w:numId w:val="3"/>
        </w:numPr>
        <w:rPr>
          <w:rFonts w:ascii="Garamond" w:hAnsi="Garamond"/>
          <w:sz w:val="26"/>
          <w:szCs w:val="26"/>
        </w:rPr>
      </w:pPr>
      <w:r w:rsidRPr="00AF6EA2">
        <w:rPr>
          <w:rFonts w:ascii="Garamond" w:hAnsi="Garamond"/>
          <w:sz w:val="26"/>
          <w:szCs w:val="26"/>
        </w:rPr>
        <w:t>Cost share commitments</w:t>
      </w:r>
      <w:r w:rsidR="00A23772" w:rsidRPr="00AF6EA2">
        <w:rPr>
          <w:rFonts w:ascii="Garamond" w:hAnsi="Garamond"/>
          <w:sz w:val="26"/>
          <w:szCs w:val="26"/>
        </w:rPr>
        <w:t xml:space="preserve"> or match</w:t>
      </w:r>
      <w:r w:rsidRPr="00AF6EA2">
        <w:rPr>
          <w:rFonts w:ascii="Garamond" w:hAnsi="Garamond"/>
          <w:sz w:val="26"/>
          <w:szCs w:val="26"/>
        </w:rPr>
        <w:t xml:space="preserve"> established</w:t>
      </w:r>
      <w:r w:rsidR="00F820F3" w:rsidRPr="00AF6EA2">
        <w:rPr>
          <w:rFonts w:ascii="Garamond" w:hAnsi="Garamond"/>
          <w:sz w:val="26"/>
          <w:szCs w:val="26"/>
        </w:rPr>
        <w:t>.</w:t>
      </w:r>
    </w:p>
    <w:p w:rsidR="00B521C2" w:rsidRPr="00AF6EA2" w:rsidRDefault="00B521C2" w:rsidP="00CE092F">
      <w:pPr>
        <w:numPr>
          <w:ilvl w:val="0"/>
          <w:numId w:val="3"/>
        </w:numPr>
        <w:rPr>
          <w:rFonts w:ascii="Garamond" w:hAnsi="Garamond"/>
          <w:sz w:val="26"/>
          <w:szCs w:val="26"/>
        </w:rPr>
      </w:pPr>
      <w:r w:rsidRPr="00AF6EA2">
        <w:rPr>
          <w:rFonts w:ascii="Garamond" w:hAnsi="Garamond"/>
          <w:sz w:val="26"/>
          <w:szCs w:val="26"/>
        </w:rPr>
        <w:t>Complete business p</w:t>
      </w:r>
      <w:r w:rsidR="00331C14" w:rsidRPr="00AF6EA2">
        <w:rPr>
          <w:rFonts w:ascii="Garamond" w:hAnsi="Garamond"/>
          <w:sz w:val="26"/>
          <w:szCs w:val="26"/>
        </w:rPr>
        <w:t>lan</w:t>
      </w:r>
      <w:r w:rsidR="00A73821" w:rsidRPr="00AF6EA2">
        <w:rPr>
          <w:rFonts w:ascii="Garamond" w:hAnsi="Garamond"/>
          <w:sz w:val="26"/>
          <w:szCs w:val="26"/>
        </w:rPr>
        <w:t xml:space="preserve"> submitted</w:t>
      </w:r>
      <w:r w:rsidR="00F820F3" w:rsidRPr="00AF6EA2">
        <w:rPr>
          <w:rFonts w:ascii="Garamond" w:hAnsi="Garamond"/>
          <w:sz w:val="26"/>
          <w:szCs w:val="26"/>
        </w:rPr>
        <w:t>.</w:t>
      </w:r>
    </w:p>
    <w:p w:rsidR="00B521C2" w:rsidRPr="00AF6EA2" w:rsidRDefault="00B521C2" w:rsidP="00CE092F">
      <w:pPr>
        <w:numPr>
          <w:ilvl w:val="0"/>
          <w:numId w:val="3"/>
        </w:numPr>
        <w:rPr>
          <w:rFonts w:ascii="Garamond" w:hAnsi="Garamond"/>
          <w:sz w:val="26"/>
          <w:szCs w:val="26"/>
        </w:rPr>
      </w:pPr>
      <w:r w:rsidRPr="00AF6EA2">
        <w:rPr>
          <w:rFonts w:ascii="Garamond" w:hAnsi="Garamond"/>
          <w:sz w:val="26"/>
          <w:szCs w:val="26"/>
        </w:rPr>
        <w:t>Signed option</w:t>
      </w:r>
      <w:r w:rsidR="00A73821" w:rsidRPr="00AF6EA2">
        <w:rPr>
          <w:rFonts w:ascii="Garamond" w:hAnsi="Garamond"/>
          <w:sz w:val="26"/>
          <w:szCs w:val="26"/>
        </w:rPr>
        <w:t>,</w:t>
      </w:r>
      <w:r w:rsidRPr="00AF6EA2">
        <w:rPr>
          <w:rFonts w:ascii="Garamond" w:hAnsi="Garamond"/>
          <w:sz w:val="26"/>
          <w:szCs w:val="26"/>
        </w:rPr>
        <w:t xml:space="preserve"> or purchase and sales agreement</w:t>
      </w:r>
      <w:r w:rsidR="00A73821" w:rsidRPr="00AF6EA2">
        <w:rPr>
          <w:rFonts w:ascii="Garamond" w:hAnsi="Garamond"/>
          <w:sz w:val="26"/>
          <w:szCs w:val="26"/>
        </w:rPr>
        <w:t xml:space="preserve"> (in projects with an immediate property sale proposed</w:t>
      </w:r>
      <w:r w:rsidR="00F820F3" w:rsidRPr="00AF6EA2">
        <w:rPr>
          <w:rFonts w:ascii="Garamond" w:hAnsi="Garamond"/>
          <w:sz w:val="26"/>
          <w:szCs w:val="26"/>
        </w:rPr>
        <w:t>.</w:t>
      </w:r>
      <w:r w:rsidR="00BC3AAE" w:rsidRPr="00AF6EA2">
        <w:rPr>
          <w:rFonts w:ascii="Garamond" w:hAnsi="Garamond"/>
          <w:sz w:val="26"/>
          <w:szCs w:val="26"/>
        </w:rPr>
        <w:t>)</w:t>
      </w:r>
    </w:p>
    <w:p w:rsidR="00B521C2" w:rsidRPr="00AF6EA2" w:rsidRDefault="006167AE" w:rsidP="00CE092F">
      <w:pPr>
        <w:numPr>
          <w:ilvl w:val="0"/>
          <w:numId w:val="3"/>
        </w:numPr>
        <w:rPr>
          <w:rFonts w:ascii="Garamond" w:hAnsi="Garamond"/>
          <w:sz w:val="26"/>
          <w:szCs w:val="26"/>
        </w:rPr>
      </w:pPr>
      <w:r>
        <w:rPr>
          <w:rFonts w:ascii="Garamond" w:hAnsi="Garamond"/>
          <w:sz w:val="26"/>
          <w:szCs w:val="26"/>
        </w:rPr>
        <w:t xml:space="preserve">Phase I </w:t>
      </w:r>
      <w:r w:rsidR="00B521C2" w:rsidRPr="00AF6EA2">
        <w:rPr>
          <w:rFonts w:ascii="Garamond" w:hAnsi="Garamond"/>
          <w:sz w:val="26"/>
          <w:szCs w:val="26"/>
        </w:rPr>
        <w:t xml:space="preserve">Environmental </w:t>
      </w:r>
      <w:r w:rsidR="00DA5F7C" w:rsidRPr="00AF6EA2">
        <w:rPr>
          <w:rFonts w:ascii="Garamond" w:hAnsi="Garamond"/>
          <w:sz w:val="26"/>
          <w:szCs w:val="26"/>
        </w:rPr>
        <w:t>Site</w:t>
      </w:r>
      <w:r w:rsidR="00B521C2" w:rsidRPr="00AF6EA2">
        <w:rPr>
          <w:rFonts w:ascii="Garamond" w:hAnsi="Garamond"/>
          <w:sz w:val="26"/>
          <w:szCs w:val="26"/>
        </w:rPr>
        <w:t xml:space="preserve"> Assessment</w:t>
      </w:r>
      <w:r w:rsidR="002B1496" w:rsidRPr="00AF6EA2">
        <w:rPr>
          <w:rFonts w:ascii="Garamond" w:hAnsi="Garamond"/>
          <w:sz w:val="26"/>
          <w:szCs w:val="26"/>
        </w:rPr>
        <w:t xml:space="preserve"> conducted</w:t>
      </w:r>
      <w:r w:rsidR="00F820F3" w:rsidRPr="00AF6EA2">
        <w:rPr>
          <w:rFonts w:ascii="Garamond" w:hAnsi="Garamond"/>
          <w:sz w:val="26"/>
          <w:szCs w:val="26"/>
        </w:rPr>
        <w:t>.</w:t>
      </w:r>
    </w:p>
    <w:p w:rsidR="00A73821" w:rsidRPr="00AF6EA2" w:rsidRDefault="00A73821" w:rsidP="00CE092F">
      <w:pPr>
        <w:numPr>
          <w:ilvl w:val="0"/>
          <w:numId w:val="3"/>
        </w:numPr>
        <w:rPr>
          <w:rFonts w:ascii="Garamond" w:hAnsi="Garamond"/>
          <w:sz w:val="26"/>
          <w:szCs w:val="26"/>
        </w:rPr>
      </w:pPr>
      <w:r w:rsidRPr="00AF6EA2">
        <w:rPr>
          <w:rFonts w:ascii="Garamond" w:hAnsi="Garamond"/>
          <w:sz w:val="26"/>
          <w:szCs w:val="26"/>
        </w:rPr>
        <w:t>Mortgage holder (if applicable) indicates a willingness to subordinate their interest to the terms of the covenant</w:t>
      </w:r>
      <w:r w:rsidR="00F820F3" w:rsidRPr="00AF6EA2">
        <w:rPr>
          <w:rFonts w:ascii="Garamond" w:hAnsi="Garamond"/>
          <w:sz w:val="26"/>
          <w:szCs w:val="26"/>
        </w:rPr>
        <w:t>.</w:t>
      </w:r>
    </w:p>
    <w:p w:rsidR="00B521C2" w:rsidRPr="00AF6EA2" w:rsidRDefault="00326759" w:rsidP="00CE092F">
      <w:pPr>
        <w:numPr>
          <w:ilvl w:val="0"/>
          <w:numId w:val="3"/>
        </w:numPr>
        <w:rPr>
          <w:rFonts w:ascii="Garamond" w:hAnsi="Garamond"/>
          <w:sz w:val="26"/>
          <w:szCs w:val="26"/>
        </w:rPr>
      </w:pPr>
      <w:r w:rsidRPr="00AF6EA2">
        <w:rPr>
          <w:rFonts w:ascii="Garamond" w:hAnsi="Garamond"/>
          <w:sz w:val="26"/>
          <w:szCs w:val="26"/>
        </w:rPr>
        <w:t xml:space="preserve">Written </w:t>
      </w:r>
      <w:r w:rsidR="002B1496" w:rsidRPr="00AF6EA2">
        <w:rPr>
          <w:rFonts w:ascii="Garamond" w:hAnsi="Garamond"/>
          <w:sz w:val="26"/>
          <w:szCs w:val="26"/>
        </w:rPr>
        <w:t>agreement to abide by the Working Waterfront Covenant</w:t>
      </w:r>
      <w:r w:rsidRPr="00AF6EA2">
        <w:rPr>
          <w:rFonts w:ascii="Garamond" w:hAnsi="Garamond"/>
          <w:sz w:val="26"/>
          <w:szCs w:val="26"/>
        </w:rPr>
        <w:t xml:space="preserve"> and Right of First Refusal submitted with the application</w:t>
      </w:r>
      <w:r w:rsidR="00F820F3" w:rsidRPr="00AF6EA2">
        <w:rPr>
          <w:rFonts w:ascii="Garamond" w:hAnsi="Garamond"/>
          <w:sz w:val="26"/>
          <w:szCs w:val="26"/>
        </w:rPr>
        <w:t>.</w:t>
      </w:r>
    </w:p>
    <w:p w:rsidR="00326759" w:rsidRPr="00AF6EA2" w:rsidRDefault="00326759" w:rsidP="00326759">
      <w:pPr>
        <w:ind w:left="720"/>
        <w:rPr>
          <w:rFonts w:ascii="Garamond" w:hAnsi="Garamond"/>
          <w:sz w:val="26"/>
          <w:szCs w:val="26"/>
        </w:rPr>
      </w:pPr>
    </w:p>
    <w:p w:rsidR="00D55771" w:rsidRPr="00AF6EA2" w:rsidRDefault="00B521C2">
      <w:pPr>
        <w:rPr>
          <w:rFonts w:ascii="Garamond" w:hAnsi="Garamond"/>
          <w:b/>
          <w:sz w:val="26"/>
          <w:szCs w:val="26"/>
        </w:rPr>
      </w:pPr>
      <w:r w:rsidRPr="00AF6EA2">
        <w:rPr>
          <w:rFonts w:ascii="Garamond" w:hAnsi="Garamond"/>
          <w:b/>
          <w:sz w:val="26"/>
          <w:szCs w:val="26"/>
        </w:rPr>
        <w:t xml:space="preserve">NOTE - Award of these funds may </w:t>
      </w:r>
      <w:r w:rsidR="00F820F3" w:rsidRPr="00AF6EA2">
        <w:rPr>
          <w:rFonts w:ascii="Garamond" w:hAnsi="Garamond"/>
          <w:b/>
          <w:sz w:val="26"/>
          <w:szCs w:val="26"/>
        </w:rPr>
        <w:t xml:space="preserve">be considered taxable income and therefore </w:t>
      </w:r>
      <w:r w:rsidRPr="00AF6EA2">
        <w:rPr>
          <w:rFonts w:ascii="Garamond" w:hAnsi="Garamond"/>
          <w:b/>
          <w:sz w:val="26"/>
          <w:szCs w:val="26"/>
        </w:rPr>
        <w:t>have tax implications; applicants should consult with financial advisors.</w:t>
      </w:r>
    </w:p>
    <w:p w:rsidR="00EB4376" w:rsidRPr="00AF6EA2" w:rsidRDefault="00EB4376">
      <w:pPr>
        <w:rPr>
          <w:rFonts w:ascii="Garamond" w:hAnsi="Garamond"/>
          <w:b/>
          <w:sz w:val="26"/>
          <w:szCs w:val="26"/>
        </w:rPr>
      </w:pPr>
    </w:p>
    <w:p w:rsidR="00B521C2" w:rsidRPr="002605FF" w:rsidRDefault="00B521C2">
      <w:pPr>
        <w:pStyle w:val="Title"/>
        <w:rPr>
          <w:rFonts w:ascii="Garamond" w:hAnsi="Garamond"/>
          <w:sz w:val="28"/>
          <w:szCs w:val="28"/>
        </w:rPr>
      </w:pPr>
      <w:r w:rsidRPr="002605FF">
        <w:rPr>
          <w:rFonts w:ascii="Garamond" w:hAnsi="Garamond"/>
          <w:sz w:val="28"/>
          <w:szCs w:val="28"/>
        </w:rPr>
        <w:t xml:space="preserve">Instructions </w:t>
      </w:r>
    </w:p>
    <w:p w:rsidR="00B521C2" w:rsidRPr="00AF6EA2" w:rsidRDefault="00B521C2">
      <w:pPr>
        <w:pStyle w:val="Title"/>
        <w:rPr>
          <w:rFonts w:ascii="Garamond" w:hAnsi="Garamond"/>
          <w:sz w:val="26"/>
          <w:szCs w:val="26"/>
        </w:rPr>
      </w:pPr>
      <w:r w:rsidRPr="00AF6EA2">
        <w:rPr>
          <w:rFonts w:ascii="Garamond" w:hAnsi="Garamond"/>
          <w:sz w:val="26"/>
          <w:szCs w:val="26"/>
        </w:rPr>
        <w:t xml:space="preserve">Application for Working Waterfront Access </w:t>
      </w:r>
      <w:r w:rsidR="000351C4" w:rsidRPr="00AF6EA2">
        <w:rPr>
          <w:rFonts w:ascii="Garamond" w:hAnsi="Garamond"/>
          <w:sz w:val="26"/>
          <w:szCs w:val="26"/>
        </w:rPr>
        <w:t xml:space="preserve">Protection </w:t>
      </w:r>
      <w:r w:rsidR="006E1025" w:rsidRPr="00AF6EA2">
        <w:rPr>
          <w:rFonts w:ascii="Garamond" w:hAnsi="Garamond"/>
          <w:sz w:val="26"/>
          <w:szCs w:val="26"/>
        </w:rPr>
        <w:t>Program (WWA</w:t>
      </w:r>
      <w:r w:rsidRPr="00AF6EA2">
        <w:rPr>
          <w:rFonts w:ascii="Garamond" w:hAnsi="Garamond"/>
          <w:sz w:val="26"/>
          <w:szCs w:val="26"/>
        </w:rPr>
        <w:t>P</w:t>
      </w:r>
      <w:r w:rsidR="000351C4" w:rsidRPr="00AF6EA2">
        <w:rPr>
          <w:rFonts w:ascii="Garamond" w:hAnsi="Garamond"/>
          <w:sz w:val="26"/>
          <w:szCs w:val="26"/>
        </w:rPr>
        <w:t>P</w:t>
      </w:r>
      <w:r w:rsidRPr="00AF6EA2">
        <w:rPr>
          <w:rFonts w:ascii="Garamond" w:hAnsi="Garamond"/>
          <w:sz w:val="26"/>
          <w:szCs w:val="26"/>
        </w:rPr>
        <w:t>)</w:t>
      </w:r>
    </w:p>
    <w:p w:rsidR="00B521C2" w:rsidRPr="00AF6EA2" w:rsidRDefault="00B521C2">
      <w:pPr>
        <w:rPr>
          <w:rFonts w:ascii="Garamond" w:hAnsi="Garamond"/>
          <w:sz w:val="26"/>
          <w:szCs w:val="26"/>
        </w:rPr>
      </w:pPr>
    </w:p>
    <w:p w:rsidR="00244D3E" w:rsidRDefault="00244D3E">
      <w:pPr>
        <w:rPr>
          <w:rFonts w:ascii="Garamond" w:hAnsi="Garamond"/>
          <w:bCs/>
          <w:iCs/>
          <w:sz w:val="26"/>
          <w:szCs w:val="26"/>
        </w:rPr>
      </w:pPr>
      <w:r w:rsidRPr="0077607B">
        <w:rPr>
          <w:rFonts w:ascii="Garamond" w:hAnsi="Garamond"/>
          <w:b/>
          <w:bCs/>
          <w:iCs/>
          <w:sz w:val="26"/>
          <w:szCs w:val="26"/>
        </w:rPr>
        <w:t>ALL APPLICANTS</w:t>
      </w:r>
      <w:r>
        <w:rPr>
          <w:rFonts w:ascii="Garamond" w:hAnsi="Garamond"/>
          <w:b/>
          <w:bCs/>
          <w:iCs/>
          <w:sz w:val="26"/>
          <w:szCs w:val="26"/>
        </w:rPr>
        <w:t xml:space="preserve"> </w:t>
      </w:r>
      <w:r w:rsidRPr="0077607B">
        <w:rPr>
          <w:rFonts w:ascii="Garamond" w:hAnsi="Garamond"/>
          <w:bCs/>
          <w:iCs/>
          <w:sz w:val="26"/>
          <w:szCs w:val="26"/>
        </w:rPr>
        <w:t>must submit a letter of intent to Matthew Nixon, Maine Coastal Program (address available in this section below) by</w:t>
      </w:r>
      <w:r w:rsidR="00205A4F">
        <w:rPr>
          <w:rFonts w:ascii="Garamond" w:hAnsi="Garamond"/>
          <w:b/>
          <w:bCs/>
          <w:iCs/>
          <w:sz w:val="26"/>
          <w:szCs w:val="26"/>
        </w:rPr>
        <w:t xml:space="preserve"> Friday, January 4</w:t>
      </w:r>
      <w:r w:rsidRPr="0077607B">
        <w:rPr>
          <w:rFonts w:ascii="Garamond" w:hAnsi="Garamond"/>
          <w:b/>
          <w:bCs/>
          <w:iCs/>
          <w:sz w:val="26"/>
          <w:szCs w:val="26"/>
          <w:vertAlign w:val="superscript"/>
        </w:rPr>
        <w:t>th</w:t>
      </w:r>
      <w:r>
        <w:rPr>
          <w:rFonts w:ascii="Garamond" w:hAnsi="Garamond"/>
          <w:b/>
          <w:bCs/>
          <w:iCs/>
          <w:sz w:val="26"/>
          <w:szCs w:val="26"/>
        </w:rPr>
        <w:t>, 201</w:t>
      </w:r>
      <w:r w:rsidR="00205A4F">
        <w:rPr>
          <w:rFonts w:ascii="Garamond" w:hAnsi="Garamond"/>
          <w:b/>
          <w:bCs/>
          <w:iCs/>
          <w:sz w:val="26"/>
          <w:szCs w:val="26"/>
        </w:rPr>
        <w:t>9</w:t>
      </w:r>
      <w:r>
        <w:rPr>
          <w:rFonts w:ascii="Garamond" w:hAnsi="Garamond"/>
          <w:bCs/>
          <w:iCs/>
          <w:sz w:val="26"/>
          <w:szCs w:val="26"/>
        </w:rPr>
        <w:t>.  The letter of intent is not to be more than two pages in length and is to include the following information:</w:t>
      </w:r>
    </w:p>
    <w:p w:rsidR="00244D3E" w:rsidRDefault="00244D3E" w:rsidP="0077607B">
      <w:pPr>
        <w:numPr>
          <w:ilvl w:val="0"/>
          <w:numId w:val="23"/>
        </w:numPr>
        <w:rPr>
          <w:rFonts w:ascii="Garamond" w:hAnsi="Garamond"/>
          <w:bCs/>
          <w:iCs/>
          <w:sz w:val="26"/>
          <w:szCs w:val="26"/>
        </w:rPr>
      </w:pPr>
      <w:r>
        <w:rPr>
          <w:rFonts w:ascii="Garamond" w:hAnsi="Garamond"/>
          <w:bCs/>
          <w:iCs/>
          <w:sz w:val="26"/>
          <w:szCs w:val="26"/>
        </w:rPr>
        <w:t>Confirmation that the applicant has the required match on hand;</w:t>
      </w:r>
    </w:p>
    <w:p w:rsidR="00244D3E" w:rsidRDefault="00244D3E" w:rsidP="002723D8">
      <w:pPr>
        <w:numPr>
          <w:ilvl w:val="0"/>
          <w:numId w:val="23"/>
        </w:numPr>
        <w:rPr>
          <w:rFonts w:ascii="Garamond" w:hAnsi="Garamond"/>
          <w:bCs/>
          <w:iCs/>
          <w:sz w:val="26"/>
          <w:szCs w:val="26"/>
        </w:rPr>
      </w:pPr>
      <w:r>
        <w:rPr>
          <w:rFonts w:ascii="Garamond" w:hAnsi="Garamond"/>
          <w:bCs/>
          <w:iCs/>
          <w:sz w:val="26"/>
          <w:szCs w:val="26"/>
        </w:rPr>
        <w:t xml:space="preserve">Confirmation that the applicant has clear ownership of the property and is willing to </w:t>
      </w:r>
      <w:r w:rsidR="002723D8" w:rsidRPr="002723D8">
        <w:rPr>
          <w:rFonts w:ascii="Garamond" w:hAnsi="Garamond"/>
          <w:bCs/>
          <w:iCs/>
          <w:sz w:val="26"/>
          <w:szCs w:val="26"/>
        </w:rPr>
        <w:t>sell development rights. If the applicant is purchasing a property to be protected then a willing seller letter will be needed</w:t>
      </w:r>
      <w:r>
        <w:rPr>
          <w:rFonts w:ascii="Garamond" w:hAnsi="Garamond"/>
          <w:bCs/>
          <w:iCs/>
          <w:sz w:val="26"/>
          <w:szCs w:val="26"/>
        </w:rPr>
        <w:t>;</w:t>
      </w:r>
    </w:p>
    <w:p w:rsidR="00BE5730" w:rsidRDefault="00244D3E" w:rsidP="0077607B">
      <w:pPr>
        <w:numPr>
          <w:ilvl w:val="0"/>
          <w:numId w:val="23"/>
        </w:numPr>
        <w:rPr>
          <w:rFonts w:ascii="Garamond" w:hAnsi="Garamond"/>
          <w:bCs/>
          <w:iCs/>
          <w:sz w:val="26"/>
          <w:szCs w:val="26"/>
        </w:rPr>
      </w:pPr>
      <w:r>
        <w:rPr>
          <w:rFonts w:ascii="Garamond" w:hAnsi="Garamond"/>
          <w:bCs/>
          <w:iCs/>
          <w:sz w:val="26"/>
          <w:szCs w:val="26"/>
        </w:rPr>
        <w:t>A brief summary of the importance of this site to the community and the region in both economic and social terms</w:t>
      </w:r>
      <w:r w:rsidR="00BE5730">
        <w:rPr>
          <w:rFonts w:ascii="Garamond" w:hAnsi="Garamond"/>
          <w:bCs/>
          <w:iCs/>
          <w:sz w:val="26"/>
          <w:szCs w:val="26"/>
        </w:rPr>
        <w:t>;</w:t>
      </w:r>
    </w:p>
    <w:p w:rsidR="00BE5730" w:rsidRDefault="00BE5730" w:rsidP="0077607B">
      <w:pPr>
        <w:numPr>
          <w:ilvl w:val="0"/>
          <w:numId w:val="23"/>
        </w:numPr>
        <w:rPr>
          <w:rFonts w:ascii="Garamond" w:hAnsi="Garamond"/>
          <w:bCs/>
          <w:iCs/>
          <w:sz w:val="26"/>
          <w:szCs w:val="26"/>
        </w:rPr>
      </w:pPr>
      <w:r>
        <w:rPr>
          <w:rFonts w:ascii="Garamond" w:hAnsi="Garamond"/>
          <w:bCs/>
          <w:iCs/>
          <w:sz w:val="26"/>
          <w:szCs w:val="26"/>
        </w:rPr>
        <w:t>Number of vessels that use the site;</w:t>
      </w:r>
    </w:p>
    <w:p w:rsidR="00BE5730" w:rsidRDefault="00BE5730" w:rsidP="0077607B">
      <w:pPr>
        <w:numPr>
          <w:ilvl w:val="0"/>
          <w:numId w:val="23"/>
        </w:numPr>
        <w:rPr>
          <w:rFonts w:ascii="Garamond" w:hAnsi="Garamond"/>
          <w:bCs/>
          <w:iCs/>
          <w:sz w:val="26"/>
          <w:szCs w:val="26"/>
        </w:rPr>
      </w:pPr>
      <w:r>
        <w:rPr>
          <w:rFonts w:ascii="Garamond" w:hAnsi="Garamond"/>
          <w:bCs/>
          <w:iCs/>
          <w:sz w:val="26"/>
          <w:szCs w:val="26"/>
        </w:rPr>
        <w:t>Number of households supported by the site, and;</w:t>
      </w:r>
    </w:p>
    <w:p w:rsidR="00244D3E" w:rsidRDefault="00BE5730" w:rsidP="0077607B">
      <w:pPr>
        <w:numPr>
          <w:ilvl w:val="0"/>
          <w:numId w:val="23"/>
        </w:numPr>
        <w:rPr>
          <w:rFonts w:ascii="Garamond" w:hAnsi="Garamond"/>
          <w:bCs/>
          <w:iCs/>
          <w:sz w:val="26"/>
          <w:szCs w:val="26"/>
        </w:rPr>
      </w:pPr>
      <w:r>
        <w:rPr>
          <w:rFonts w:ascii="Garamond" w:hAnsi="Garamond"/>
          <w:bCs/>
          <w:iCs/>
          <w:sz w:val="26"/>
          <w:szCs w:val="26"/>
        </w:rPr>
        <w:t>A tax map from the municipality showing the location of the site in relation to the municipality’s boundaries.</w:t>
      </w:r>
    </w:p>
    <w:p w:rsidR="00BE5730" w:rsidRDefault="00BE5730" w:rsidP="00BE5730">
      <w:pPr>
        <w:rPr>
          <w:rFonts w:ascii="Garamond" w:hAnsi="Garamond"/>
          <w:bCs/>
          <w:iCs/>
          <w:sz w:val="26"/>
          <w:szCs w:val="26"/>
        </w:rPr>
      </w:pPr>
    </w:p>
    <w:p w:rsidR="00BE5730" w:rsidRPr="0077607B" w:rsidRDefault="005E3F01" w:rsidP="00BE5730">
      <w:pPr>
        <w:rPr>
          <w:rFonts w:ascii="Garamond" w:hAnsi="Garamond"/>
          <w:bCs/>
          <w:iCs/>
          <w:sz w:val="26"/>
          <w:szCs w:val="26"/>
          <w:u w:val="single"/>
        </w:rPr>
      </w:pPr>
      <w:r w:rsidRPr="005E3F01">
        <w:rPr>
          <w:rFonts w:ascii="Garamond" w:hAnsi="Garamond"/>
          <w:b/>
          <w:bCs/>
          <w:iCs/>
          <w:sz w:val="26"/>
          <w:szCs w:val="26"/>
        </w:rPr>
        <w:t>Please note</w:t>
      </w:r>
      <w:r>
        <w:rPr>
          <w:rFonts w:ascii="Garamond" w:hAnsi="Garamond"/>
          <w:bCs/>
          <w:iCs/>
          <w:sz w:val="26"/>
          <w:szCs w:val="26"/>
        </w:rPr>
        <w:t xml:space="preserve"> that DMR/MCP will continue to accept LOI’s after the deadline of January 4</w:t>
      </w:r>
      <w:r w:rsidRPr="005E3F01">
        <w:rPr>
          <w:rFonts w:ascii="Garamond" w:hAnsi="Garamond"/>
          <w:bCs/>
          <w:iCs/>
          <w:sz w:val="26"/>
          <w:szCs w:val="26"/>
          <w:vertAlign w:val="superscript"/>
        </w:rPr>
        <w:t>th</w:t>
      </w:r>
      <w:r>
        <w:rPr>
          <w:rFonts w:ascii="Garamond" w:hAnsi="Garamond"/>
          <w:bCs/>
          <w:iCs/>
          <w:sz w:val="26"/>
          <w:szCs w:val="26"/>
        </w:rPr>
        <w:t xml:space="preserve">, however projects that meet this deadline will be given priority over projects that do not.  </w:t>
      </w:r>
      <w:r w:rsidR="00BE5730">
        <w:rPr>
          <w:rFonts w:ascii="Garamond" w:hAnsi="Garamond"/>
          <w:bCs/>
          <w:iCs/>
          <w:sz w:val="26"/>
          <w:szCs w:val="26"/>
        </w:rPr>
        <w:t xml:space="preserve">DMR/MCP staff will review all letters and notify potential applicants by </w:t>
      </w:r>
      <w:r w:rsidR="00BE5730">
        <w:rPr>
          <w:rFonts w:ascii="Garamond" w:hAnsi="Garamond"/>
          <w:b/>
          <w:bCs/>
          <w:iCs/>
          <w:sz w:val="26"/>
          <w:szCs w:val="26"/>
        </w:rPr>
        <w:t xml:space="preserve">January </w:t>
      </w:r>
      <w:r w:rsidR="001E2BEA">
        <w:rPr>
          <w:rFonts w:ascii="Garamond" w:hAnsi="Garamond"/>
          <w:b/>
          <w:bCs/>
          <w:iCs/>
          <w:sz w:val="26"/>
          <w:szCs w:val="26"/>
        </w:rPr>
        <w:t>11</w:t>
      </w:r>
      <w:r w:rsidR="00BE5730" w:rsidRPr="0077607B">
        <w:rPr>
          <w:rFonts w:ascii="Garamond" w:hAnsi="Garamond"/>
          <w:b/>
          <w:bCs/>
          <w:iCs/>
          <w:sz w:val="26"/>
          <w:szCs w:val="26"/>
          <w:vertAlign w:val="superscript"/>
        </w:rPr>
        <w:t>th</w:t>
      </w:r>
      <w:r w:rsidR="00BE5730">
        <w:rPr>
          <w:rFonts w:ascii="Garamond" w:hAnsi="Garamond"/>
          <w:b/>
          <w:bCs/>
          <w:iCs/>
          <w:sz w:val="26"/>
          <w:szCs w:val="26"/>
        </w:rPr>
        <w:t>, 2019</w:t>
      </w:r>
      <w:r w:rsidR="00BE5730">
        <w:rPr>
          <w:rFonts w:ascii="Garamond" w:hAnsi="Garamond"/>
          <w:b/>
          <w:bCs/>
          <w:iCs/>
          <w:sz w:val="26"/>
          <w:szCs w:val="26"/>
          <w:u w:val="single"/>
        </w:rPr>
        <w:t xml:space="preserve"> </w:t>
      </w:r>
      <w:r w:rsidR="00BE5730">
        <w:rPr>
          <w:rFonts w:ascii="Garamond" w:hAnsi="Garamond"/>
          <w:bCs/>
          <w:iCs/>
          <w:sz w:val="26"/>
          <w:szCs w:val="26"/>
          <w:u w:val="single"/>
        </w:rPr>
        <w:t>as to whether or not the DMR will sponsor their project.  Upon confirmation of sponsorship, the applicant can then proceed with the development and submission of a full project proposal.</w:t>
      </w:r>
    </w:p>
    <w:p w:rsidR="00244D3E" w:rsidRDefault="00244D3E">
      <w:pPr>
        <w:rPr>
          <w:rFonts w:ascii="Garamond" w:hAnsi="Garamond"/>
          <w:b/>
          <w:bCs/>
          <w:iCs/>
          <w:sz w:val="26"/>
          <w:szCs w:val="26"/>
        </w:rPr>
      </w:pPr>
    </w:p>
    <w:p w:rsidR="00B521C2" w:rsidRPr="00AF6EA2" w:rsidRDefault="00B521C2">
      <w:pPr>
        <w:rPr>
          <w:rFonts w:ascii="Garamond" w:hAnsi="Garamond"/>
          <w:sz w:val="26"/>
          <w:szCs w:val="26"/>
        </w:rPr>
      </w:pPr>
      <w:r w:rsidRPr="00AF6EA2">
        <w:rPr>
          <w:rFonts w:ascii="Garamond" w:hAnsi="Garamond"/>
          <w:b/>
          <w:bCs/>
          <w:iCs/>
          <w:sz w:val="26"/>
          <w:szCs w:val="26"/>
        </w:rPr>
        <w:t xml:space="preserve">The </w:t>
      </w:r>
      <w:r w:rsidR="00BE5730">
        <w:rPr>
          <w:rFonts w:ascii="Garamond" w:hAnsi="Garamond"/>
          <w:b/>
          <w:bCs/>
          <w:iCs/>
          <w:sz w:val="26"/>
          <w:szCs w:val="26"/>
        </w:rPr>
        <w:t xml:space="preserve">full </w:t>
      </w:r>
      <w:r w:rsidRPr="00AF6EA2">
        <w:rPr>
          <w:rFonts w:ascii="Garamond" w:hAnsi="Garamond"/>
          <w:b/>
          <w:bCs/>
          <w:iCs/>
          <w:sz w:val="26"/>
          <w:szCs w:val="26"/>
        </w:rPr>
        <w:t xml:space="preserve">application needs to present a clear and complete </w:t>
      </w:r>
      <w:r w:rsidR="00BB37F9">
        <w:rPr>
          <w:rFonts w:ascii="Garamond" w:hAnsi="Garamond"/>
          <w:b/>
          <w:bCs/>
          <w:iCs/>
          <w:sz w:val="26"/>
          <w:szCs w:val="26"/>
        </w:rPr>
        <w:t>description</w:t>
      </w:r>
      <w:r w:rsidR="00BB37F9" w:rsidRPr="00AF6EA2">
        <w:rPr>
          <w:rFonts w:ascii="Garamond" w:hAnsi="Garamond"/>
          <w:b/>
          <w:bCs/>
          <w:iCs/>
          <w:sz w:val="26"/>
          <w:szCs w:val="26"/>
        </w:rPr>
        <w:t xml:space="preserve"> </w:t>
      </w:r>
      <w:r w:rsidRPr="00AF6EA2">
        <w:rPr>
          <w:rFonts w:ascii="Garamond" w:hAnsi="Garamond"/>
          <w:b/>
          <w:bCs/>
          <w:iCs/>
          <w:sz w:val="26"/>
          <w:szCs w:val="26"/>
        </w:rPr>
        <w:t xml:space="preserve">of the proposed project. </w:t>
      </w:r>
      <w:r w:rsidRPr="00AF6EA2">
        <w:rPr>
          <w:rFonts w:ascii="Garamond" w:hAnsi="Garamond"/>
          <w:sz w:val="26"/>
          <w:szCs w:val="26"/>
        </w:rPr>
        <w:t>The information and questions in these application instructions are designed to guide you in providing the information needed to fully evaluate the project proposal.</w:t>
      </w:r>
      <w:r w:rsidRPr="00AF6EA2">
        <w:rPr>
          <w:rFonts w:ascii="Garamond" w:hAnsi="Garamond"/>
          <w:iCs/>
          <w:sz w:val="26"/>
          <w:szCs w:val="26"/>
        </w:rPr>
        <w:t xml:space="preserve">  </w:t>
      </w:r>
      <w:r w:rsidRPr="00AF6EA2">
        <w:rPr>
          <w:rFonts w:ascii="Garamond" w:hAnsi="Garamond"/>
          <w:sz w:val="26"/>
          <w:szCs w:val="26"/>
        </w:rPr>
        <w:t>Applicants should provide good maps, aerial photos, site plans, and as much supporting information as ne</w:t>
      </w:r>
      <w:r w:rsidR="00E669E6" w:rsidRPr="00AF6EA2">
        <w:rPr>
          <w:rFonts w:ascii="Garamond" w:hAnsi="Garamond"/>
          <w:sz w:val="26"/>
          <w:szCs w:val="26"/>
        </w:rPr>
        <w:t>cessary for a complete</w:t>
      </w:r>
      <w:r w:rsidRPr="00AF6EA2">
        <w:rPr>
          <w:rFonts w:ascii="Garamond" w:hAnsi="Garamond"/>
          <w:sz w:val="26"/>
          <w:szCs w:val="26"/>
        </w:rPr>
        <w:t xml:space="preserve"> understanding of the project. </w:t>
      </w:r>
      <w:r w:rsidRPr="00AF6EA2">
        <w:rPr>
          <w:rFonts w:ascii="Garamond" w:hAnsi="Garamond"/>
          <w:iCs/>
          <w:sz w:val="26"/>
          <w:szCs w:val="26"/>
        </w:rPr>
        <w:t>A</w:t>
      </w:r>
      <w:r w:rsidRPr="00AF6EA2">
        <w:rPr>
          <w:rFonts w:ascii="Garamond" w:hAnsi="Garamond"/>
          <w:sz w:val="26"/>
          <w:szCs w:val="26"/>
        </w:rPr>
        <w:t xml:space="preserve"> checklist of</w:t>
      </w:r>
      <w:r w:rsidR="00E669E6" w:rsidRPr="00AF6EA2">
        <w:rPr>
          <w:rFonts w:ascii="Garamond" w:hAnsi="Garamond"/>
          <w:sz w:val="26"/>
          <w:szCs w:val="26"/>
        </w:rPr>
        <w:t xml:space="preserve"> required</w:t>
      </w:r>
      <w:r w:rsidRPr="00AF6EA2">
        <w:rPr>
          <w:rFonts w:ascii="Garamond" w:hAnsi="Garamond"/>
          <w:sz w:val="26"/>
          <w:szCs w:val="26"/>
        </w:rPr>
        <w:t xml:space="preserve"> supporting information is included at the end of the instructions.</w:t>
      </w:r>
      <w:r w:rsidR="00373C55" w:rsidRPr="00AF6EA2">
        <w:rPr>
          <w:rFonts w:ascii="Garamond" w:hAnsi="Garamond"/>
          <w:sz w:val="26"/>
          <w:szCs w:val="26"/>
        </w:rPr>
        <w:t xml:space="preserve">  </w:t>
      </w:r>
      <w:r w:rsidR="00BC3AAE" w:rsidRPr="00AF6EA2">
        <w:rPr>
          <w:rFonts w:ascii="Garamond" w:hAnsi="Garamond"/>
          <w:sz w:val="26"/>
          <w:szCs w:val="26"/>
        </w:rPr>
        <w:t>I</w:t>
      </w:r>
      <w:r w:rsidR="00AF5596" w:rsidRPr="00AF6EA2">
        <w:rPr>
          <w:rFonts w:ascii="Garamond" w:hAnsi="Garamond"/>
          <w:sz w:val="26"/>
          <w:szCs w:val="26"/>
        </w:rPr>
        <w:t>nclude a “Table of C</w:t>
      </w:r>
      <w:r w:rsidR="00373C55" w:rsidRPr="00AF6EA2">
        <w:rPr>
          <w:rFonts w:ascii="Garamond" w:hAnsi="Garamond"/>
          <w:sz w:val="26"/>
          <w:szCs w:val="26"/>
        </w:rPr>
        <w:t xml:space="preserve">ontents” and number all pages/exhibits to assist the </w:t>
      </w:r>
      <w:r w:rsidR="00253BF5" w:rsidRPr="00AF6EA2">
        <w:rPr>
          <w:rFonts w:ascii="Garamond" w:hAnsi="Garamond"/>
          <w:sz w:val="26"/>
          <w:szCs w:val="26"/>
        </w:rPr>
        <w:t>R</w:t>
      </w:r>
      <w:r w:rsidR="00373C55" w:rsidRPr="00AF6EA2">
        <w:rPr>
          <w:rFonts w:ascii="Garamond" w:hAnsi="Garamond"/>
          <w:sz w:val="26"/>
          <w:szCs w:val="26"/>
        </w:rPr>
        <w:t xml:space="preserve">eview </w:t>
      </w:r>
      <w:r w:rsidR="00253BF5" w:rsidRPr="00AF6EA2">
        <w:rPr>
          <w:rFonts w:ascii="Garamond" w:hAnsi="Garamond"/>
          <w:sz w:val="26"/>
          <w:szCs w:val="26"/>
        </w:rPr>
        <w:t>P</w:t>
      </w:r>
      <w:r w:rsidR="00373C55" w:rsidRPr="00AF6EA2">
        <w:rPr>
          <w:rFonts w:ascii="Garamond" w:hAnsi="Garamond"/>
          <w:sz w:val="26"/>
          <w:szCs w:val="26"/>
        </w:rPr>
        <w:t xml:space="preserve">anel in the evaluation of your application. </w:t>
      </w:r>
    </w:p>
    <w:p w:rsidR="00B521C2" w:rsidRPr="00AF6EA2" w:rsidRDefault="00B521C2">
      <w:pPr>
        <w:pStyle w:val="Footer"/>
        <w:tabs>
          <w:tab w:val="clear" w:pos="4320"/>
          <w:tab w:val="clear" w:pos="8640"/>
        </w:tabs>
        <w:rPr>
          <w:rFonts w:ascii="Garamond" w:hAnsi="Garamond"/>
          <w:sz w:val="26"/>
          <w:szCs w:val="26"/>
        </w:rPr>
      </w:pPr>
    </w:p>
    <w:p w:rsidR="00B521C2" w:rsidRPr="00AF6EA2" w:rsidRDefault="00B521C2">
      <w:pPr>
        <w:rPr>
          <w:rStyle w:val="InitialStyle"/>
          <w:rFonts w:ascii="Garamond" w:hAnsi="Garamond"/>
          <w:sz w:val="26"/>
          <w:szCs w:val="26"/>
        </w:rPr>
      </w:pPr>
      <w:r w:rsidRPr="00AF6EA2">
        <w:rPr>
          <w:rStyle w:val="InitialStyle"/>
          <w:rFonts w:ascii="Garamond" w:hAnsi="Garamond"/>
          <w:b/>
          <w:sz w:val="26"/>
          <w:szCs w:val="26"/>
        </w:rPr>
        <w:t>All applicants are required to use the following application structure and numbering sequence and to provide complete information for all applicable categories.</w:t>
      </w:r>
      <w:r w:rsidRPr="00AF6EA2">
        <w:rPr>
          <w:rStyle w:val="InitialStyle"/>
          <w:rFonts w:ascii="Garamond" w:hAnsi="Garamond"/>
          <w:sz w:val="26"/>
          <w:szCs w:val="26"/>
        </w:rPr>
        <w:t xml:space="preserve">  If a project does not involve buildings, pier/wharf or other structures, some of the application materials are not applicable.  If not applicable, indicate so by placing a </w:t>
      </w:r>
      <w:r w:rsidR="00BB37F9">
        <w:rPr>
          <w:rStyle w:val="InitialStyle"/>
          <w:rFonts w:ascii="Garamond" w:hAnsi="Garamond"/>
          <w:sz w:val="26"/>
          <w:szCs w:val="26"/>
        </w:rPr>
        <w:t>“</w:t>
      </w:r>
      <w:r w:rsidRPr="00AF6EA2">
        <w:rPr>
          <w:rStyle w:val="InitialStyle"/>
          <w:rFonts w:ascii="Garamond" w:hAnsi="Garamond"/>
          <w:sz w:val="26"/>
          <w:szCs w:val="26"/>
        </w:rPr>
        <w:t>N/A</w:t>
      </w:r>
      <w:r w:rsidR="00BB37F9">
        <w:rPr>
          <w:rStyle w:val="InitialStyle"/>
          <w:rFonts w:ascii="Garamond" w:hAnsi="Garamond"/>
          <w:sz w:val="26"/>
          <w:szCs w:val="26"/>
        </w:rPr>
        <w:t>”</w:t>
      </w:r>
      <w:r w:rsidRPr="00AF6EA2">
        <w:rPr>
          <w:rStyle w:val="InitialStyle"/>
          <w:rFonts w:ascii="Garamond" w:hAnsi="Garamond"/>
          <w:sz w:val="26"/>
          <w:szCs w:val="26"/>
        </w:rPr>
        <w:t xml:space="preserve">.  </w:t>
      </w:r>
    </w:p>
    <w:p w:rsidR="00B521C2" w:rsidRPr="00AF6EA2" w:rsidRDefault="00B521C2">
      <w:pPr>
        <w:rPr>
          <w:rStyle w:val="InitialStyle"/>
          <w:rFonts w:ascii="Garamond" w:hAnsi="Garamond"/>
          <w:sz w:val="26"/>
          <w:szCs w:val="26"/>
        </w:rPr>
      </w:pPr>
    </w:p>
    <w:p w:rsidR="00B521C2" w:rsidRPr="00AF6EA2" w:rsidRDefault="00B521C2">
      <w:pPr>
        <w:rPr>
          <w:rStyle w:val="InitialStyle"/>
          <w:rFonts w:ascii="Garamond" w:hAnsi="Garamond"/>
          <w:b/>
          <w:sz w:val="26"/>
          <w:szCs w:val="26"/>
        </w:rPr>
      </w:pPr>
      <w:r w:rsidRPr="00AF6EA2">
        <w:rPr>
          <w:rStyle w:val="InitialStyle"/>
          <w:rFonts w:ascii="Garamond" w:hAnsi="Garamond"/>
          <w:b/>
          <w:sz w:val="26"/>
          <w:szCs w:val="26"/>
        </w:rPr>
        <w:t xml:space="preserve">Applications should be typed and </w:t>
      </w:r>
      <w:r w:rsidRPr="00AF6EA2">
        <w:rPr>
          <w:rStyle w:val="InitialStyle"/>
          <w:rFonts w:ascii="Garamond" w:hAnsi="Garamond"/>
          <w:b/>
          <w:sz w:val="26"/>
          <w:szCs w:val="26"/>
          <w:u w:val="single"/>
        </w:rPr>
        <w:t>not hand written</w:t>
      </w:r>
      <w:r w:rsidRPr="00AF6EA2">
        <w:rPr>
          <w:rStyle w:val="InitialStyle"/>
          <w:rFonts w:ascii="Garamond" w:hAnsi="Garamond"/>
          <w:b/>
          <w:sz w:val="26"/>
          <w:szCs w:val="26"/>
        </w:rPr>
        <w:t>.</w:t>
      </w:r>
      <w:r w:rsidR="004D71AD" w:rsidRPr="00AF6EA2">
        <w:rPr>
          <w:rStyle w:val="InitialStyle"/>
          <w:rFonts w:ascii="Garamond" w:hAnsi="Garamond"/>
          <w:b/>
          <w:sz w:val="26"/>
          <w:szCs w:val="26"/>
        </w:rPr>
        <w:t xml:space="preserve">  </w:t>
      </w:r>
      <w:r w:rsidR="004D71AD" w:rsidRPr="00AF6EA2">
        <w:rPr>
          <w:rStyle w:val="InitialStyle"/>
          <w:rFonts w:ascii="Garamond" w:hAnsi="Garamond"/>
          <w:sz w:val="26"/>
          <w:szCs w:val="26"/>
        </w:rPr>
        <w:t>Individua</w:t>
      </w:r>
      <w:r w:rsidR="006E1025" w:rsidRPr="00AF6EA2">
        <w:rPr>
          <w:rStyle w:val="InitialStyle"/>
          <w:rFonts w:ascii="Garamond" w:hAnsi="Garamond"/>
          <w:sz w:val="26"/>
          <w:szCs w:val="26"/>
        </w:rPr>
        <w:t>l copies may be placed in three-</w:t>
      </w:r>
      <w:r w:rsidR="004D71AD" w:rsidRPr="00AF6EA2">
        <w:rPr>
          <w:rStyle w:val="InitialStyle"/>
          <w:rFonts w:ascii="Garamond" w:hAnsi="Garamond"/>
          <w:sz w:val="26"/>
          <w:szCs w:val="26"/>
        </w:rPr>
        <w:t xml:space="preserve">ring </w:t>
      </w:r>
      <w:r w:rsidR="006E1025" w:rsidRPr="00AF6EA2">
        <w:rPr>
          <w:rStyle w:val="InitialStyle"/>
          <w:rFonts w:ascii="Garamond" w:hAnsi="Garamond"/>
          <w:sz w:val="26"/>
          <w:szCs w:val="26"/>
        </w:rPr>
        <w:t xml:space="preserve">or spiral </w:t>
      </w:r>
      <w:r w:rsidR="004D71AD" w:rsidRPr="00AF6EA2">
        <w:rPr>
          <w:rStyle w:val="InitialStyle"/>
          <w:rFonts w:ascii="Garamond" w:hAnsi="Garamond"/>
          <w:sz w:val="26"/>
          <w:szCs w:val="26"/>
        </w:rPr>
        <w:t>binders.</w:t>
      </w:r>
    </w:p>
    <w:p w:rsidR="004D71AD" w:rsidRPr="00AF6EA2" w:rsidRDefault="004D71AD">
      <w:pPr>
        <w:rPr>
          <w:rFonts w:ascii="Garamond" w:hAnsi="Garamond"/>
          <w:sz w:val="26"/>
          <w:szCs w:val="26"/>
        </w:rPr>
      </w:pPr>
    </w:p>
    <w:p w:rsidR="00B521C2" w:rsidRPr="00AF6EA2" w:rsidRDefault="00AF5596">
      <w:pPr>
        <w:rPr>
          <w:rFonts w:ascii="Garamond" w:hAnsi="Garamond"/>
          <w:sz w:val="26"/>
          <w:szCs w:val="26"/>
        </w:rPr>
      </w:pPr>
      <w:r w:rsidRPr="00AF6EA2">
        <w:rPr>
          <w:rFonts w:ascii="Garamond" w:hAnsi="Garamond"/>
          <w:sz w:val="26"/>
          <w:szCs w:val="26"/>
        </w:rPr>
        <w:t xml:space="preserve">If you received a printed copy of this document and wish to receive an electronic version, please contact </w:t>
      </w:r>
      <w:r w:rsidR="00E9345D" w:rsidRPr="00AF6EA2">
        <w:rPr>
          <w:rFonts w:ascii="Garamond" w:hAnsi="Garamond"/>
          <w:sz w:val="26"/>
          <w:szCs w:val="26"/>
        </w:rPr>
        <w:t>the consultants identified below</w:t>
      </w:r>
      <w:r w:rsidR="00E669E6" w:rsidRPr="00AF6EA2">
        <w:rPr>
          <w:rFonts w:ascii="Garamond" w:hAnsi="Garamond"/>
          <w:sz w:val="26"/>
          <w:szCs w:val="26"/>
        </w:rPr>
        <w:t xml:space="preserve"> </w:t>
      </w:r>
      <w:r w:rsidR="00331C14" w:rsidRPr="00AF6EA2">
        <w:rPr>
          <w:rFonts w:ascii="Garamond" w:hAnsi="Garamond"/>
          <w:sz w:val="26"/>
          <w:szCs w:val="26"/>
        </w:rPr>
        <w:t>and</w:t>
      </w:r>
      <w:r w:rsidR="001630DF" w:rsidRPr="00AF6EA2">
        <w:rPr>
          <w:rFonts w:ascii="Garamond" w:hAnsi="Garamond"/>
          <w:sz w:val="26"/>
          <w:szCs w:val="26"/>
        </w:rPr>
        <w:t xml:space="preserve"> </w:t>
      </w:r>
      <w:r w:rsidR="00331C14" w:rsidRPr="00AF6EA2">
        <w:rPr>
          <w:rFonts w:ascii="Garamond" w:hAnsi="Garamond"/>
          <w:sz w:val="26"/>
          <w:szCs w:val="26"/>
        </w:rPr>
        <w:t xml:space="preserve">ask for the Working Waterfront Access </w:t>
      </w:r>
      <w:r w:rsidR="000351C4" w:rsidRPr="00AF6EA2">
        <w:rPr>
          <w:rFonts w:ascii="Garamond" w:hAnsi="Garamond"/>
          <w:sz w:val="26"/>
          <w:szCs w:val="26"/>
        </w:rPr>
        <w:t xml:space="preserve">Protection </w:t>
      </w:r>
      <w:r w:rsidR="00331C14" w:rsidRPr="00AF6EA2">
        <w:rPr>
          <w:rFonts w:ascii="Garamond" w:hAnsi="Garamond"/>
          <w:sz w:val="26"/>
          <w:szCs w:val="26"/>
        </w:rPr>
        <w:t>Program.</w:t>
      </w:r>
    </w:p>
    <w:p w:rsidR="002F5108" w:rsidRPr="00AF6EA2" w:rsidRDefault="002F5108">
      <w:pPr>
        <w:rPr>
          <w:rFonts w:ascii="Garamond" w:hAnsi="Garamond"/>
          <w:b/>
          <w:bCs/>
          <w:sz w:val="26"/>
          <w:szCs w:val="26"/>
        </w:rPr>
      </w:pPr>
    </w:p>
    <w:p w:rsidR="00B521C2" w:rsidRPr="00AF6EA2" w:rsidRDefault="005B6CF4">
      <w:pPr>
        <w:rPr>
          <w:rFonts w:ascii="Garamond" w:hAnsi="Garamond"/>
          <w:sz w:val="26"/>
          <w:szCs w:val="26"/>
        </w:rPr>
      </w:pPr>
      <w:r>
        <w:rPr>
          <w:rFonts w:ascii="Garamond" w:hAnsi="Garamond"/>
          <w:b/>
          <w:bCs/>
          <w:sz w:val="26"/>
          <w:szCs w:val="26"/>
        </w:rPr>
        <w:t>1</w:t>
      </w:r>
      <w:r w:rsidR="00625737">
        <w:rPr>
          <w:rFonts w:ascii="Garamond" w:hAnsi="Garamond"/>
          <w:b/>
          <w:bCs/>
          <w:sz w:val="26"/>
          <w:szCs w:val="26"/>
        </w:rPr>
        <w:t>0</w:t>
      </w:r>
      <w:r w:rsidRPr="00AF6EA2">
        <w:rPr>
          <w:rFonts w:ascii="Garamond" w:hAnsi="Garamond"/>
          <w:b/>
          <w:bCs/>
          <w:sz w:val="26"/>
          <w:szCs w:val="26"/>
        </w:rPr>
        <w:t xml:space="preserve"> </w:t>
      </w:r>
      <w:r w:rsidR="00B521C2" w:rsidRPr="00AF6EA2">
        <w:rPr>
          <w:rFonts w:ascii="Garamond" w:hAnsi="Garamond"/>
          <w:b/>
          <w:bCs/>
          <w:sz w:val="26"/>
          <w:szCs w:val="26"/>
        </w:rPr>
        <w:t>copies</w:t>
      </w:r>
      <w:r w:rsidR="00B521C2" w:rsidRPr="00AF6EA2">
        <w:rPr>
          <w:rFonts w:ascii="Garamond" w:hAnsi="Garamond"/>
          <w:sz w:val="26"/>
          <w:szCs w:val="26"/>
        </w:rPr>
        <w:t xml:space="preserve"> of the proposal applications and all supporting materials should be sent to:</w:t>
      </w:r>
    </w:p>
    <w:p w:rsidR="00AF5596" w:rsidRPr="00AF6EA2" w:rsidRDefault="00AF5596">
      <w:pPr>
        <w:rPr>
          <w:rFonts w:ascii="Garamond" w:hAnsi="Garamond"/>
          <w:sz w:val="26"/>
          <w:szCs w:val="26"/>
        </w:rPr>
      </w:pPr>
    </w:p>
    <w:p w:rsidR="00B521C2" w:rsidRPr="00AF6EA2" w:rsidRDefault="00AF5596" w:rsidP="00DE64C3">
      <w:pPr>
        <w:ind w:left="900"/>
        <w:rPr>
          <w:rFonts w:ascii="Garamond" w:hAnsi="Garamond"/>
          <w:sz w:val="26"/>
          <w:szCs w:val="26"/>
          <w:u w:val="single"/>
        </w:rPr>
      </w:pPr>
      <w:r w:rsidRPr="00AF6EA2">
        <w:rPr>
          <w:rFonts w:ascii="Garamond" w:hAnsi="Garamond"/>
          <w:sz w:val="26"/>
          <w:szCs w:val="26"/>
        </w:rPr>
        <w:t xml:space="preserve">                           </w:t>
      </w:r>
      <w:r w:rsidR="00B521C2" w:rsidRPr="00AF6EA2">
        <w:rPr>
          <w:rFonts w:ascii="Garamond" w:hAnsi="Garamond"/>
          <w:sz w:val="26"/>
          <w:szCs w:val="26"/>
          <w:u w:val="single"/>
        </w:rPr>
        <w:t xml:space="preserve">Working Waterfront Access </w:t>
      </w:r>
      <w:r w:rsidR="000351C4" w:rsidRPr="00AF6EA2">
        <w:rPr>
          <w:rFonts w:ascii="Garamond" w:hAnsi="Garamond"/>
          <w:sz w:val="26"/>
          <w:szCs w:val="26"/>
          <w:u w:val="single"/>
        </w:rPr>
        <w:t xml:space="preserve">Protection </w:t>
      </w:r>
      <w:r w:rsidR="00B521C2" w:rsidRPr="00AF6EA2">
        <w:rPr>
          <w:rFonts w:ascii="Garamond" w:hAnsi="Garamond"/>
          <w:sz w:val="26"/>
          <w:szCs w:val="26"/>
          <w:u w:val="single"/>
        </w:rPr>
        <w:t>Program</w:t>
      </w:r>
    </w:p>
    <w:p w:rsidR="00E9345D" w:rsidRPr="00AF6EA2" w:rsidRDefault="00E9345D">
      <w:pPr>
        <w:ind w:left="900" w:right="-360"/>
        <w:rPr>
          <w:rFonts w:ascii="Garamond" w:hAnsi="Garamond"/>
          <w:sz w:val="26"/>
          <w:szCs w:val="26"/>
        </w:rPr>
      </w:pPr>
    </w:p>
    <w:p w:rsidR="006525C2" w:rsidRDefault="006525C2" w:rsidP="006525C2">
      <w:pPr>
        <w:jc w:val="center"/>
        <w:rPr>
          <w:rFonts w:ascii="Garamond" w:hAnsi="Garamond"/>
        </w:rPr>
      </w:pPr>
      <w:r>
        <w:rPr>
          <w:rFonts w:ascii="Garamond" w:hAnsi="Garamond"/>
        </w:rPr>
        <w:t>Matthew Nixon</w:t>
      </w:r>
    </w:p>
    <w:p w:rsidR="006525C2" w:rsidRDefault="006525C2" w:rsidP="006525C2">
      <w:pPr>
        <w:jc w:val="center"/>
        <w:rPr>
          <w:rFonts w:ascii="Garamond" w:hAnsi="Garamond"/>
        </w:rPr>
      </w:pPr>
      <w:r>
        <w:rPr>
          <w:rFonts w:ascii="Garamond" w:hAnsi="Garamond"/>
        </w:rPr>
        <w:t>Deputy Director</w:t>
      </w:r>
    </w:p>
    <w:p w:rsidR="006525C2" w:rsidRDefault="006525C2" w:rsidP="006525C2">
      <w:pPr>
        <w:jc w:val="center"/>
        <w:rPr>
          <w:rFonts w:ascii="Garamond" w:hAnsi="Garamond"/>
        </w:rPr>
      </w:pPr>
      <w:r>
        <w:rPr>
          <w:rFonts w:ascii="Garamond" w:hAnsi="Garamond"/>
        </w:rPr>
        <w:t>Maine Coastal Program</w:t>
      </w:r>
    </w:p>
    <w:p w:rsidR="006525C2" w:rsidRDefault="006525C2" w:rsidP="006525C2">
      <w:pPr>
        <w:jc w:val="center"/>
        <w:rPr>
          <w:rFonts w:ascii="Garamond" w:hAnsi="Garamond"/>
        </w:rPr>
      </w:pPr>
      <w:r>
        <w:rPr>
          <w:rFonts w:ascii="Garamond" w:hAnsi="Garamond"/>
        </w:rPr>
        <w:t>Maine Department of Marine Resources</w:t>
      </w:r>
    </w:p>
    <w:p w:rsidR="006525C2" w:rsidRDefault="006525C2" w:rsidP="006525C2">
      <w:pPr>
        <w:jc w:val="center"/>
        <w:rPr>
          <w:rFonts w:ascii="Garamond" w:hAnsi="Garamond"/>
        </w:rPr>
      </w:pPr>
      <w:r>
        <w:rPr>
          <w:rFonts w:ascii="Garamond" w:hAnsi="Garamond"/>
        </w:rPr>
        <w:t>21 State House Station</w:t>
      </w:r>
    </w:p>
    <w:p w:rsidR="006525C2" w:rsidRDefault="006525C2" w:rsidP="006525C2">
      <w:pPr>
        <w:jc w:val="center"/>
        <w:rPr>
          <w:rFonts w:ascii="Garamond" w:hAnsi="Garamond"/>
        </w:rPr>
      </w:pPr>
      <w:r>
        <w:rPr>
          <w:rFonts w:ascii="Garamond" w:hAnsi="Garamond"/>
        </w:rPr>
        <w:t>Augusta, ME 04333</w:t>
      </w:r>
    </w:p>
    <w:p w:rsidR="006525C2" w:rsidRDefault="006525C2" w:rsidP="006525C2">
      <w:pPr>
        <w:jc w:val="center"/>
        <w:rPr>
          <w:rFonts w:ascii="Garamond" w:hAnsi="Garamond"/>
        </w:rPr>
      </w:pPr>
      <w:r>
        <w:rPr>
          <w:rFonts w:ascii="Garamond" w:hAnsi="Garamond"/>
        </w:rPr>
        <w:t>(P) (207) 287-1491</w:t>
      </w:r>
    </w:p>
    <w:p w:rsidR="006525C2" w:rsidRDefault="006525C2" w:rsidP="006525C2">
      <w:pPr>
        <w:jc w:val="center"/>
        <w:rPr>
          <w:rFonts w:ascii="Garamond" w:hAnsi="Garamond"/>
        </w:rPr>
      </w:pPr>
      <w:r>
        <w:rPr>
          <w:rFonts w:ascii="Garamond" w:hAnsi="Garamond"/>
        </w:rPr>
        <w:t>(E) Matthew.E.Nixon@Maine.gov</w:t>
      </w:r>
    </w:p>
    <w:p w:rsidR="00F1456C" w:rsidRPr="00AF6EA2" w:rsidRDefault="00F1456C" w:rsidP="003844D0">
      <w:pPr>
        <w:ind w:right="-360"/>
        <w:rPr>
          <w:rFonts w:ascii="Garamond" w:hAnsi="Garamond"/>
          <w:sz w:val="26"/>
          <w:szCs w:val="26"/>
        </w:rPr>
      </w:pPr>
    </w:p>
    <w:p w:rsidR="00B521C2" w:rsidRPr="00AF6EA2" w:rsidRDefault="00B521C2" w:rsidP="00EB4376">
      <w:pPr>
        <w:rPr>
          <w:rFonts w:ascii="Garamond" w:hAnsi="Garamond"/>
          <w:sz w:val="26"/>
          <w:szCs w:val="26"/>
        </w:rPr>
      </w:pPr>
      <w:r w:rsidRPr="00AF6EA2">
        <w:rPr>
          <w:rFonts w:ascii="Garamond" w:hAnsi="Garamond"/>
          <w:b/>
          <w:sz w:val="26"/>
          <w:szCs w:val="26"/>
        </w:rPr>
        <w:t>Confidentiality</w:t>
      </w:r>
      <w:r w:rsidRPr="00AF6EA2">
        <w:rPr>
          <w:rFonts w:ascii="Garamond" w:hAnsi="Garamond"/>
          <w:sz w:val="26"/>
          <w:szCs w:val="26"/>
        </w:rPr>
        <w:t xml:space="preserve"> – The DMR, its agents, and state agency partners recognize the sensitive nature of business plans and other financial information that is required for a full and complete project application. Please mark all pages containing sensitive business and financial information as “CONFIDENTIAL” or “PROPRIETARY”. Materials so designated will be treated confidentially to the extent allowable by law.</w:t>
      </w:r>
      <w:r w:rsidR="00085B35" w:rsidRPr="00AF6EA2">
        <w:rPr>
          <w:rFonts w:ascii="Garamond" w:hAnsi="Garamond"/>
          <w:sz w:val="26"/>
          <w:szCs w:val="26"/>
        </w:rPr>
        <w:t xml:space="preserve">  Please make sure any sections labeled as confidential can be removed from an application on their own (watch out for double-sided printing on these sections).</w:t>
      </w:r>
      <w:r w:rsidR="002A16D7" w:rsidRPr="00AF6EA2">
        <w:rPr>
          <w:rFonts w:ascii="Garamond" w:hAnsi="Garamond"/>
          <w:sz w:val="26"/>
          <w:szCs w:val="26"/>
        </w:rPr>
        <w:t xml:space="preserve">  Labeling “</w:t>
      </w:r>
      <w:r w:rsidR="00FB1C30" w:rsidRPr="00AF6EA2">
        <w:rPr>
          <w:rFonts w:ascii="Garamond" w:hAnsi="Garamond"/>
          <w:sz w:val="26"/>
          <w:szCs w:val="26"/>
        </w:rPr>
        <w:t>confidential” sections in the “Table of C</w:t>
      </w:r>
      <w:r w:rsidR="002A16D7" w:rsidRPr="00AF6EA2">
        <w:rPr>
          <w:rFonts w:ascii="Garamond" w:hAnsi="Garamond"/>
          <w:sz w:val="26"/>
          <w:szCs w:val="26"/>
        </w:rPr>
        <w:t>ontents” is also recommended.</w:t>
      </w:r>
    </w:p>
    <w:p w:rsidR="00B521C2" w:rsidRPr="00AF6EA2" w:rsidRDefault="00B521C2" w:rsidP="00DA5F7C">
      <w:pPr>
        <w:ind w:right="-360"/>
        <w:rPr>
          <w:rFonts w:ascii="Garamond" w:hAnsi="Garamond"/>
          <w:sz w:val="26"/>
          <w:szCs w:val="26"/>
        </w:rPr>
      </w:pPr>
    </w:p>
    <w:p w:rsidR="00D55771" w:rsidRPr="00AF6EA2" w:rsidRDefault="00B521C2" w:rsidP="00EB4376">
      <w:pPr>
        <w:pStyle w:val="DefaultText"/>
        <w:overflowPunct/>
        <w:autoSpaceDE/>
        <w:autoSpaceDN/>
        <w:adjustRightInd/>
        <w:jc w:val="center"/>
        <w:textAlignment w:val="auto"/>
        <w:rPr>
          <w:rFonts w:ascii="Garamond" w:hAnsi="Garamond"/>
          <w:b/>
          <w:sz w:val="26"/>
          <w:szCs w:val="26"/>
          <w:u w:val="single"/>
        </w:rPr>
      </w:pPr>
      <w:r w:rsidRPr="00AF6EA2">
        <w:rPr>
          <w:rFonts w:ascii="Garamond" w:hAnsi="Garamond"/>
          <w:b/>
          <w:sz w:val="26"/>
          <w:szCs w:val="26"/>
          <w:u w:val="single"/>
        </w:rPr>
        <w:t>The following is an outline of the application with guiding questions to facilitate the application process. Please use the</w:t>
      </w:r>
      <w:r w:rsidRPr="00AF6EA2">
        <w:rPr>
          <w:rStyle w:val="InitialStyle"/>
          <w:rFonts w:ascii="Garamond" w:hAnsi="Garamond"/>
          <w:b/>
          <w:sz w:val="26"/>
          <w:szCs w:val="26"/>
          <w:u w:val="single"/>
        </w:rPr>
        <w:t xml:space="preserve"> following application structure and numbering sequence to </w:t>
      </w:r>
      <w:r w:rsidR="003211CF" w:rsidRPr="00AF6EA2">
        <w:rPr>
          <w:rStyle w:val="InitialStyle"/>
          <w:rFonts w:ascii="Garamond" w:hAnsi="Garamond"/>
          <w:b/>
          <w:sz w:val="26"/>
          <w:szCs w:val="26"/>
          <w:u w:val="single"/>
        </w:rPr>
        <w:t xml:space="preserve">provide </w:t>
      </w:r>
      <w:r w:rsidRPr="00AF6EA2">
        <w:rPr>
          <w:rStyle w:val="InitialStyle"/>
          <w:rFonts w:ascii="Garamond" w:hAnsi="Garamond"/>
          <w:b/>
          <w:sz w:val="26"/>
          <w:szCs w:val="26"/>
          <w:u w:val="single"/>
        </w:rPr>
        <w:t>complete information.</w:t>
      </w:r>
    </w:p>
    <w:p w:rsidR="00232B0B" w:rsidRPr="00AF6EA2" w:rsidRDefault="00232B0B" w:rsidP="00A731A4">
      <w:pPr>
        <w:pStyle w:val="Heading3"/>
        <w:rPr>
          <w:rFonts w:ascii="Garamond" w:hAnsi="Garamond"/>
        </w:rPr>
      </w:pPr>
      <w:r w:rsidRPr="00AF6EA2">
        <w:rPr>
          <w:rFonts w:ascii="Garamond" w:hAnsi="Garamond"/>
        </w:rPr>
        <w:t xml:space="preserve">Title Page </w:t>
      </w:r>
      <w:r w:rsidR="002B3581" w:rsidRPr="00AF6EA2">
        <w:rPr>
          <w:rFonts w:ascii="Garamond" w:hAnsi="Garamond"/>
        </w:rPr>
        <w:t>and Table</w:t>
      </w:r>
      <w:r w:rsidRPr="00AF6EA2">
        <w:rPr>
          <w:rFonts w:ascii="Garamond" w:hAnsi="Garamond"/>
        </w:rPr>
        <w:t xml:space="preserve"> of Contents</w:t>
      </w:r>
    </w:p>
    <w:p w:rsidR="00326759" w:rsidRPr="00AF6EA2" w:rsidRDefault="00326759" w:rsidP="00326759">
      <w:pPr>
        <w:rPr>
          <w:rFonts w:ascii="Garamond" w:hAnsi="Garamond"/>
          <w:sz w:val="26"/>
          <w:szCs w:val="26"/>
        </w:rPr>
      </w:pPr>
      <w:r w:rsidRPr="00AF6EA2">
        <w:rPr>
          <w:rFonts w:ascii="Garamond" w:hAnsi="Garamond"/>
          <w:sz w:val="26"/>
          <w:szCs w:val="26"/>
        </w:rPr>
        <w:t>A title page may contain the property name and location, identify the applicant, and date the proposal.  Each item listed in the Table of Contents page should refer to a numbered page within the application or to a divider tab separating sections within binder.</w:t>
      </w:r>
    </w:p>
    <w:p w:rsidR="00B521C2" w:rsidRPr="00AF6EA2" w:rsidRDefault="00B521C2" w:rsidP="00A731A4">
      <w:pPr>
        <w:pStyle w:val="Heading3"/>
        <w:rPr>
          <w:rFonts w:ascii="Garamond" w:hAnsi="Garamond"/>
        </w:rPr>
      </w:pPr>
      <w:r w:rsidRPr="00AF6EA2">
        <w:rPr>
          <w:rFonts w:ascii="Garamond" w:hAnsi="Garamond"/>
        </w:rPr>
        <w:t>Section I.  Project Location and Contact Information</w:t>
      </w:r>
    </w:p>
    <w:p w:rsidR="00B521C2" w:rsidRPr="00AF6EA2" w:rsidRDefault="00B521C2">
      <w:pPr>
        <w:rPr>
          <w:rFonts w:ascii="Garamond" w:hAnsi="Garamond"/>
          <w:sz w:val="26"/>
          <w:szCs w:val="26"/>
        </w:rPr>
      </w:pPr>
      <w:r w:rsidRPr="00AF6EA2">
        <w:rPr>
          <w:rFonts w:ascii="Garamond" w:hAnsi="Garamond"/>
          <w:sz w:val="26"/>
          <w:szCs w:val="26"/>
        </w:rPr>
        <w:t xml:space="preserve">Indicate the property name or project title for the proposal. Indicate the location of the project by Town and County. List the current property owner (s), the project contact person, </w:t>
      </w:r>
      <w:r w:rsidR="00613DFC" w:rsidRPr="00AF6EA2">
        <w:rPr>
          <w:rFonts w:ascii="Garamond" w:hAnsi="Garamond"/>
          <w:sz w:val="26"/>
          <w:szCs w:val="26"/>
        </w:rPr>
        <w:t xml:space="preserve">full mailing addresses and contact information </w:t>
      </w:r>
      <w:r w:rsidRPr="00AF6EA2">
        <w:rPr>
          <w:rFonts w:ascii="Garamond" w:hAnsi="Garamond"/>
          <w:sz w:val="26"/>
          <w:szCs w:val="26"/>
        </w:rPr>
        <w:t xml:space="preserve">and other partners supporting the project who are knowledgeable of the property and the project proposal.  </w:t>
      </w:r>
    </w:p>
    <w:p w:rsidR="00F1456C" w:rsidRDefault="00F1456C" w:rsidP="00F1456C">
      <w:pPr>
        <w:ind w:left="840"/>
        <w:rPr>
          <w:rFonts w:ascii="Garamond" w:hAnsi="Garamond"/>
          <w:sz w:val="26"/>
          <w:szCs w:val="26"/>
        </w:rPr>
      </w:pPr>
    </w:p>
    <w:p w:rsidR="003211CF" w:rsidRPr="00DE64C3" w:rsidRDefault="00F1456C" w:rsidP="00A619EE">
      <w:pPr>
        <w:tabs>
          <w:tab w:val="left" w:pos="900"/>
        </w:tabs>
        <w:ind w:left="450"/>
        <w:rPr>
          <w:rFonts w:ascii="Garamond" w:hAnsi="Garamond"/>
          <w:sz w:val="26"/>
          <w:szCs w:val="26"/>
        </w:rPr>
      </w:pPr>
      <w:r w:rsidRPr="00DE64C3">
        <w:rPr>
          <w:rFonts w:ascii="Garamond" w:hAnsi="Garamond"/>
          <w:sz w:val="26"/>
          <w:szCs w:val="26"/>
        </w:rPr>
        <w:t>1)</w:t>
      </w:r>
      <w:r w:rsidR="00A619EE" w:rsidRPr="00DE64C3">
        <w:rPr>
          <w:rFonts w:ascii="Garamond" w:hAnsi="Garamond"/>
          <w:sz w:val="26"/>
          <w:szCs w:val="26"/>
        </w:rPr>
        <w:tab/>
      </w:r>
      <w:r w:rsidR="00B521C2" w:rsidRPr="00DE64C3">
        <w:rPr>
          <w:rFonts w:ascii="Garamond" w:hAnsi="Garamond"/>
          <w:sz w:val="26"/>
          <w:szCs w:val="26"/>
        </w:rPr>
        <w:t>Property Name/Project Title</w:t>
      </w:r>
      <w:r w:rsidR="003211CF" w:rsidRPr="00DE64C3">
        <w:rPr>
          <w:rFonts w:ascii="Garamond" w:hAnsi="Garamond"/>
          <w:sz w:val="26"/>
          <w:szCs w:val="26"/>
        </w:rPr>
        <w:tab/>
      </w:r>
      <w:r w:rsidR="003211CF" w:rsidRPr="00DE64C3">
        <w:rPr>
          <w:rFonts w:ascii="Garamond" w:hAnsi="Garamond"/>
          <w:sz w:val="26"/>
          <w:szCs w:val="26"/>
        </w:rPr>
        <w:tab/>
      </w:r>
      <w:r w:rsidR="00A619EE" w:rsidRPr="00DE64C3">
        <w:rPr>
          <w:rFonts w:ascii="Garamond" w:hAnsi="Garamond"/>
          <w:sz w:val="26"/>
          <w:szCs w:val="26"/>
        </w:rPr>
        <w:tab/>
        <w:t xml:space="preserve">5) </w:t>
      </w:r>
      <w:r w:rsidR="00C71668">
        <w:rPr>
          <w:rFonts w:ascii="Garamond" w:hAnsi="Garamond"/>
          <w:sz w:val="26"/>
          <w:szCs w:val="26"/>
        </w:rPr>
        <w:t xml:space="preserve">Project </w:t>
      </w:r>
      <w:r w:rsidR="00A619EE" w:rsidRPr="00DE64C3">
        <w:rPr>
          <w:rFonts w:ascii="Garamond" w:hAnsi="Garamond"/>
          <w:sz w:val="26"/>
          <w:szCs w:val="26"/>
        </w:rPr>
        <w:t>Contact Person</w:t>
      </w:r>
      <w:r w:rsidR="00A619EE" w:rsidRPr="00DE64C3">
        <w:rPr>
          <w:rFonts w:ascii="Garamond" w:hAnsi="Garamond"/>
          <w:sz w:val="26"/>
          <w:szCs w:val="26"/>
        </w:rPr>
        <w:br/>
        <w:t>2)</w:t>
      </w:r>
      <w:r w:rsidR="00A619EE" w:rsidRPr="00DE64C3">
        <w:rPr>
          <w:rFonts w:ascii="Garamond" w:hAnsi="Garamond"/>
          <w:sz w:val="26"/>
          <w:szCs w:val="26"/>
        </w:rPr>
        <w:tab/>
        <w:t>Date of Application</w:t>
      </w:r>
      <w:r w:rsidRPr="00DE64C3">
        <w:rPr>
          <w:rFonts w:ascii="Garamond" w:hAnsi="Garamond"/>
          <w:sz w:val="26"/>
          <w:szCs w:val="26"/>
        </w:rPr>
        <w:tab/>
      </w:r>
      <w:r w:rsidRPr="00DE64C3">
        <w:rPr>
          <w:rFonts w:ascii="Garamond" w:hAnsi="Garamond"/>
          <w:sz w:val="26"/>
          <w:szCs w:val="26"/>
        </w:rPr>
        <w:tab/>
      </w:r>
      <w:r w:rsidRPr="00DE64C3">
        <w:rPr>
          <w:rFonts w:ascii="Garamond" w:hAnsi="Garamond"/>
          <w:sz w:val="26"/>
          <w:szCs w:val="26"/>
        </w:rPr>
        <w:tab/>
      </w:r>
      <w:r w:rsidRPr="00DE64C3">
        <w:rPr>
          <w:rFonts w:ascii="Garamond" w:hAnsi="Garamond"/>
          <w:sz w:val="26"/>
          <w:szCs w:val="26"/>
        </w:rPr>
        <w:tab/>
      </w:r>
      <w:r w:rsidR="00A619EE" w:rsidRPr="00DE64C3">
        <w:rPr>
          <w:rFonts w:ascii="Garamond" w:hAnsi="Garamond"/>
          <w:sz w:val="26"/>
          <w:szCs w:val="26"/>
        </w:rPr>
        <w:t>6) Project Partners (if applicable)</w:t>
      </w:r>
    </w:p>
    <w:p w:rsidR="003211CF" w:rsidRPr="00DE64C3" w:rsidRDefault="00A619EE" w:rsidP="00A619EE">
      <w:pPr>
        <w:tabs>
          <w:tab w:val="left" w:pos="900"/>
        </w:tabs>
        <w:ind w:left="450"/>
        <w:rPr>
          <w:rFonts w:ascii="Garamond" w:hAnsi="Garamond"/>
          <w:sz w:val="26"/>
          <w:szCs w:val="26"/>
        </w:rPr>
      </w:pPr>
      <w:r w:rsidRPr="00DE64C3">
        <w:rPr>
          <w:rFonts w:ascii="Garamond" w:hAnsi="Garamond"/>
          <w:sz w:val="26"/>
          <w:szCs w:val="26"/>
        </w:rPr>
        <w:t>3)</w:t>
      </w:r>
      <w:r w:rsidRPr="00DE64C3">
        <w:rPr>
          <w:rFonts w:ascii="Garamond" w:hAnsi="Garamond"/>
          <w:sz w:val="26"/>
          <w:szCs w:val="26"/>
        </w:rPr>
        <w:tab/>
        <w:t>Location of the Project, i.e. physical location</w:t>
      </w:r>
      <w:r w:rsidR="003211CF" w:rsidRPr="00DE64C3">
        <w:rPr>
          <w:rFonts w:ascii="Garamond" w:hAnsi="Garamond"/>
          <w:sz w:val="26"/>
          <w:szCs w:val="26"/>
        </w:rPr>
        <w:tab/>
      </w:r>
    </w:p>
    <w:p w:rsidR="003211CF" w:rsidRPr="00DE64C3" w:rsidRDefault="00A619EE" w:rsidP="00A619EE">
      <w:pPr>
        <w:tabs>
          <w:tab w:val="left" w:pos="900"/>
        </w:tabs>
        <w:ind w:left="450"/>
        <w:rPr>
          <w:rFonts w:ascii="Garamond" w:hAnsi="Garamond"/>
          <w:sz w:val="26"/>
          <w:szCs w:val="26"/>
        </w:rPr>
      </w:pPr>
      <w:r w:rsidRPr="00DE64C3">
        <w:rPr>
          <w:rFonts w:ascii="Garamond" w:hAnsi="Garamond"/>
          <w:sz w:val="26"/>
          <w:szCs w:val="26"/>
        </w:rPr>
        <w:t xml:space="preserve">4) </w:t>
      </w:r>
      <w:r w:rsidRPr="00DE64C3">
        <w:rPr>
          <w:rFonts w:ascii="Garamond" w:hAnsi="Garamond"/>
          <w:sz w:val="26"/>
          <w:szCs w:val="26"/>
        </w:rPr>
        <w:tab/>
        <w:t>Current Property Owner and Mailing Address</w:t>
      </w:r>
      <w:r w:rsidR="003211CF" w:rsidRPr="00DE64C3">
        <w:rPr>
          <w:rFonts w:ascii="Garamond" w:hAnsi="Garamond"/>
          <w:sz w:val="26"/>
          <w:szCs w:val="26"/>
        </w:rPr>
        <w:tab/>
      </w:r>
    </w:p>
    <w:p w:rsidR="00B521C2" w:rsidRPr="00AF6EA2" w:rsidRDefault="00B521C2" w:rsidP="00A731A4">
      <w:pPr>
        <w:pStyle w:val="Heading3"/>
        <w:rPr>
          <w:rFonts w:ascii="Garamond" w:hAnsi="Garamond"/>
        </w:rPr>
      </w:pPr>
      <w:r w:rsidRPr="00AF6EA2">
        <w:rPr>
          <w:rFonts w:ascii="Garamond" w:hAnsi="Garamond"/>
        </w:rPr>
        <w:t>Section II. Financial Summary</w:t>
      </w:r>
    </w:p>
    <w:p w:rsidR="0006467B" w:rsidRPr="00AF6EA2" w:rsidRDefault="00B521C2">
      <w:pPr>
        <w:rPr>
          <w:rFonts w:ascii="Garamond" w:hAnsi="Garamond"/>
          <w:sz w:val="26"/>
          <w:szCs w:val="26"/>
        </w:rPr>
      </w:pPr>
      <w:r w:rsidRPr="00AF6EA2">
        <w:rPr>
          <w:rFonts w:ascii="Garamond" w:hAnsi="Garamond"/>
          <w:sz w:val="26"/>
          <w:szCs w:val="26"/>
        </w:rPr>
        <w:t>Please provide a budget for the project that shows the purchase price and other project costs</w:t>
      </w:r>
      <w:r w:rsidR="00A27995" w:rsidRPr="00AF6EA2">
        <w:rPr>
          <w:rFonts w:ascii="Garamond" w:hAnsi="Garamond"/>
          <w:sz w:val="26"/>
          <w:szCs w:val="26"/>
        </w:rPr>
        <w:t xml:space="preserve"> (Appraisal fees, Legal work, P</w:t>
      </w:r>
      <w:r w:rsidR="0026286A" w:rsidRPr="00AF6EA2">
        <w:rPr>
          <w:rFonts w:ascii="Garamond" w:hAnsi="Garamond"/>
          <w:sz w:val="26"/>
          <w:szCs w:val="26"/>
        </w:rPr>
        <w:t>roperty</w:t>
      </w:r>
      <w:r w:rsidR="00A27995" w:rsidRPr="00AF6EA2">
        <w:rPr>
          <w:rFonts w:ascii="Garamond" w:hAnsi="Garamond"/>
          <w:sz w:val="26"/>
          <w:szCs w:val="26"/>
        </w:rPr>
        <w:t>/Land survey, Environmental Site Assessment, etc)</w:t>
      </w:r>
      <w:r w:rsidRPr="00AF6EA2">
        <w:rPr>
          <w:rFonts w:ascii="Garamond" w:hAnsi="Garamond"/>
          <w:sz w:val="26"/>
          <w:szCs w:val="26"/>
        </w:rPr>
        <w:t>, the amount of match to be contributed, and the amo</w:t>
      </w:r>
      <w:r w:rsidR="006E1025" w:rsidRPr="00AF6EA2">
        <w:rPr>
          <w:rFonts w:ascii="Garamond" w:hAnsi="Garamond"/>
          <w:sz w:val="26"/>
          <w:szCs w:val="26"/>
        </w:rPr>
        <w:t>unt of the WWA</w:t>
      </w:r>
      <w:r w:rsidRPr="00AF6EA2">
        <w:rPr>
          <w:rFonts w:ascii="Garamond" w:hAnsi="Garamond"/>
          <w:sz w:val="26"/>
          <w:szCs w:val="26"/>
        </w:rPr>
        <w:t>P</w:t>
      </w:r>
      <w:r w:rsidR="000351C4" w:rsidRPr="00AF6EA2">
        <w:rPr>
          <w:rFonts w:ascii="Garamond" w:hAnsi="Garamond"/>
          <w:sz w:val="26"/>
          <w:szCs w:val="26"/>
        </w:rPr>
        <w:t>P</w:t>
      </w:r>
      <w:r w:rsidRPr="00AF6EA2">
        <w:rPr>
          <w:rFonts w:ascii="Garamond" w:hAnsi="Garamond"/>
          <w:sz w:val="26"/>
          <w:szCs w:val="26"/>
        </w:rPr>
        <w:t xml:space="preserve"> grant request. </w:t>
      </w:r>
      <w:r w:rsidR="00232B0B" w:rsidRPr="00AF6EA2">
        <w:rPr>
          <w:rFonts w:ascii="Garamond" w:hAnsi="Garamond"/>
          <w:sz w:val="26"/>
          <w:szCs w:val="26"/>
        </w:rPr>
        <w:t>This info</w:t>
      </w:r>
      <w:r w:rsidR="0006467B" w:rsidRPr="00AF6EA2">
        <w:rPr>
          <w:rFonts w:ascii="Garamond" w:hAnsi="Garamond"/>
          <w:sz w:val="26"/>
          <w:szCs w:val="26"/>
        </w:rPr>
        <w:t xml:space="preserve">rmation can be presented by </w:t>
      </w:r>
      <w:r w:rsidR="0006467B" w:rsidRPr="002605FF">
        <w:rPr>
          <w:rFonts w:ascii="Garamond" w:hAnsi="Garamond"/>
          <w:sz w:val="26"/>
          <w:szCs w:val="26"/>
        </w:rPr>
        <w:t>com</w:t>
      </w:r>
      <w:r w:rsidR="00232B0B" w:rsidRPr="002605FF">
        <w:rPr>
          <w:rFonts w:ascii="Garamond" w:hAnsi="Garamond"/>
          <w:sz w:val="26"/>
          <w:szCs w:val="26"/>
        </w:rPr>
        <w:t>pleting Appe</w:t>
      </w:r>
      <w:r w:rsidR="0006467B" w:rsidRPr="002605FF">
        <w:rPr>
          <w:rFonts w:ascii="Garamond" w:hAnsi="Garamond"/>
          <w:sz w:val="26"/>
          <w:szCs w:val="26"/>
        </w:rPr>
        <w:t xml:space="preserve">ndix C, </w:t>
      </w:r>
      <w:r w:rsidR="0006467B" w:rsidRPr="00AF6EA2">
        <w:rPr>
          <w:rFonts w:ascii="Garamond" w:hAnsi="Garamond"/>
          <w:sz w:val="26"/>
          <w:szCs w:val="26"/>
        </w:rPr>
        <w:t xml:space="preserve">Financial </w:t>
      </w:r>
      <w:r w:rsidR="002B3581" w:rsidRPr="00AF6EA2">
        <w:rPr>
          <w:rFonts w:ascii="Garamond" w:hAnsi="Garamond"/>
          <w:sz w:val="26"/>
          <w:szCs w:val="26"/>
        </w:rPr>
        <w:t>Worksheet</w:t>
      </w:r>
      <w:r w:rsidR="0006467B" w:rsidRPr="00AF6EA2">
        <w:rPr>
          <w:rFonts w:ascii="Garamond" w:hAnsi="Garamond"/>
          <w:sz w:val="26"/>
          <w:szCs w:val="26"/>
        </w:rPr>
        <w:t>.</w:t>
      </w:r>
    </w:p>
    <w:p w:rsidR="0082762B" w:rsidRPr="00AF6EA2" w:rsidRDefault="0082762B">
      <w:pPr>
        <w:rPr>
          <w:rFonts w:ascii="Garamond" w:hAnsi="Garamond"/>
          <w:sz w:val="26"/>
          <w:szCs w:val="26"/>
        </w:rPr>
      </w:pPr>
    </w:p>
    <w:p w:rsidR="00B521C2" w:rsidRPr="00AF6EA2" w:rsidRDefault="00B521C2">
      <w:pPr>
        <w:rPr>
          <w:rFonts w:ascii="Garamond" w:hAnsi="Garamond"/>
          <w:sz w:val="26"/>
          <w:szCs w:val="26"/>
        </w:rPr>
      </w:pPr>
      <w:r w:rsidRPr="00AF6EA2">
        <w:rPr>
          <w:rFonts w:ascii="Garamond" w:hAnsi="Garamond"/>
          <w:sz w:val="26"/>
          <w:szCs w:val="26"/>
        </w:rPr>
        <w:t xml:space="preserve">Please answer the additional questions.  </w:t>
      </w:r>
    </w:p>
    <w:p w:rsidR="006B6AA4" w:rsidRPr="00AF6EA2" w:rsidRDefault="00B521C2" w:rsidP="00CE092F">
      <w:pPr>
        <w:numPr>
          <w:ilvl w:val="0"/>
          <w:numId w:val="5"/>
        </w:numPr>
        <w:rPr>
          <w:rFonts w:ascii="Garamond" w:hAnsi="Garamond"/>
          <w:i/>
          <w:sz w:val="26"/>
          <w:szCs w:val="26"/>
        </w:rPr>
      </w:pPr>
      <w:r w:rsidRPr="00AF6EA2">
        <w:rPr>
          <w:rFonts w:ascii="Garamond" w:hAnsi="Garamond"/>
          <w:sz w:val="26"/>
          <w:szCs w:val="26"/>
        </w:rPr>
        <w:t xml:space="preserve">Project Budget. Present the estimated budget for the proposed project covering purchase costs for the property or interests being acquired, the values of contributed property or bargain sales, cost for services required to close the transaction, the source and amount of </w:t>
      </w:r>
      <w:r w:rsidR="00BF0C1C">
        <w:rPr>
          <w:rFonts w:ascii="Garamond" w:hAnsi="Garamond"/>
          <w:sz w:val="26"/>
          <w:szCs w:val="26"/>
        </w:rPr>
        <w:t xml:space="preserve">project </w:t>
      </w:r>
      <w:r w:rsidRPr="00AF6EA2">
        <w:rPr>
          <w:rFonts w:ascii="Garamond" w:hAnsi="Garamond"/>
          <w:sz w:val="26"/>
          <w:szCs w:val="26"/>
        </w:rPr>
        <w:t xml:space="preserve">match, and the amount of the </w:t>
      </w:r>
      <w:r w:rsidR="00BF0C1C">
        <w:rPr>
          <w:rFonts w:ascii="Garamond" w:hAnsi="Garamond"/>
          <w:sz w:val="26"/>
          <w:szCs w:val="26"/>
        </w:rPr>
        <w:t>funds</w:t>
      </w:r>
      <w:r w:rsidR="00BF0C1C" w:rsidRPr="00AF6EA2">
        <w:rPr>
          <w:rFonts w:ascii="Garamond" w:hAnsi="Garamond"/>
          <w:sz w:val="26"/>
          <w:szCs w:val="26"/>
        </w:rPr>
        <w:t xml:space="preserve"> </w:t>
      </w:r>
      <w:r w:rsidRPr="00AF6EA2">
        <w:rPr>
          <w:rFonts w:ascii="Garamond" w:hAnsi="Garamond"/>
          <w:sz w:val="26"/>
          <w:szCs w:val="26"/>
        </w:rPr>
        <w:t>request</w:t>
      </w:r>
      <w:r w:rsidR="00BF0C1C">
        <w:rPr>
          <w:rFonts w:ascii="Garamond" w:hAnsi="Garamond"/>
          <w:sz w:val="26"/>
          <w:szCs w:val="26"/>
        </w:rPr>
        <w:t>ed</w:t>
      </w:r>
      <w:r w:rsidRPr="00AF6EA2">
        <w:rPr>
          <w:rFonts w:ascii="Garamond" w:hAnsi="Garamond"/>
          <w:sz w:val="26"/>
          <w:szCs w:val="26"/>
        </w:rPr>
        <w:t xml:space="preserve">.   Note that the application will be considered incomplete without a full project budget. </w:t>
      </w:r>
      <w:r w:rsidR="00331C14" w:rsidRPr="00AF6EA2">
        <w:rPr>
          <w:rFonts w:ascii="Garamond" w:hAnsi="Garamond"/>
          <w:i/>
          <w:sz w:val="26"/>
          <w:szCs w:val="26"/>
        </w:rPr>
        <w:t>See Appendix C</w:t>
      </w:r>
      <w:r w:rsidR="00033366" w:rsidRPr="00AF6EA2">
        <w:rPr>
          <w:rFonts w:ascii="Garamond" w:hAnsi="Garamond"/>
          <w:i/>
          <w:sz w:val="26"/>
          <w:szCs w:val="26"/>
        </w:rPr>
        <w:t xml:space="preserve">, </w:t>
      </w:r>
      <w:r w:rsidR="00015A33" w:rsidRPr="00AF6EA2">
        <w:rPr>
          <w:rFonts w:ascii="Garamond" w:hAnsi="Garamond"/>
          <w:sz w:val="26"/>
          <w:szCs w:val="26"/>
        </w:rPr>
        <w:t>Financial Worksheet</w:t>
      </w:r>
      <w:r w:rsidR="00015A33" w:rsidRPr="00AF6EA2">
        <w:rPr>
          <w:rFonts w:ascii="Garamond" w:hAnsi="Garamond"/>
          <w:i/>
          <w:sz w:val="26"/>
          <w:szCs w:val="26"/>
        </w:rPr>
        <w:t>.</w:t>
      </w:r>
    </w:p>
    <w:p w:rsidR="0082762B" w:rsidRPr="00AF6EA2" w:rsidRDefault="0082762B" w:rsidP="00997939">
      <w:pPr>
        <w:ind w:left="540"/>
        <w:rPr>
          <w:rFonts w:ascii="Garamond" w:hAnsi="Garamond"/>
          <w:i/>
          <w:sz w:val="26"/>
          <w:szCs w:val="26"/>
        </w:rPr>
      </w:pPr>
    </w:p>
    <w:p w:rsidR="00B521C2" w:rsidRPr="00AF6EA2" w:rsidRDefault="00B521C2" w:rsidP="00997939">
      <w:pPr>
        <w:ind w:left="540"/>
        <w:rPr>
          <w:rFonts w:ascii="Garamond" w:hAnsi="Garamond"/>
          <w:i/>
          <w:sz w:val="26"/>
          <w:szCs w:val="26"/>
        </w:rPr>
      </w:pPr>
      <w:r w:rsidRPr="00AF6EA2">
        <w:rPr>
          <w:rFonts w:ascii="Garamond" w:hAnsi="Garamond"/>
          <w:i/>
          <w:sz w:val="26"/>
          <w:szCs w:val="26"/>
        </w:rPr>
        <w:t xml:space="preserve">Please note that property values </w:t>
      </w:r>
      <w:r w:rsidR="00F40A7B" w:rsidRPr="00AF6EA2">
        <w:rPr>
          <w:rFonts w:ascii="Garamond" w:hAnsi="Garamond"/>
          <w:i/>
          <w:sz w:val="26"/>
          <w:szCs w:val="26"/>
        </w:rPr>
        <w:t xml:space="preserve">must </w:t>
      </w:r>
      <w:r w:rsidRPr="00AF6EA2">
        <w:rPr>
          <w:rFonts w:ascii="Garamond" w:hAnsi="Garamond"/>
          <w:i/>
          <w:sz w:val="26"/>
          <w:szCs w:val="26"/>
        </w:rPr>
        <w:t xml:space="preserve">be </w:t>
      </w:r>
      <w:r w:rsidR="00E943A4">
        <w:rPr>
          <w:rFonts w:ascii="Garamond" w:hAnsi="Garamond"/>
          <w:i/>
          <w:sz w:val="26"/>
          <w:szCs w:val="26"/>
        </w:rPr>
        <w:t>determined</w:t>
      </w:r>
      <w:r w:rsidR="00E943A4" w:rsidRPr="00AF6EA2">
        <w:rPr>
          <w:rFonts w:ascii="Garamond" w:hAnsi="Garamond"/>
          <w:i/>
          <w:sz w:val="26"/>
          <w:szCs w:val="26"/>
        </w:rPr>
        <w:t xml:space="preserve"> </w:t>
      </w:r>
      <w:r w:rsidRPr="00AF6EA2">
        <w:rPr>
          <w:rFonts w:ascii="Garamond" w:hAnsi="Garamond"/>
          <w:i/>
          <w:sz w:val="26"/>
          <w:szCs w:val="26"/>
        </w:rPr>
        <w:t xml:space="preserve">by a </w:t>
      </w:r>
      <w:r w:rsidR="00E943A4">
        <w:rPr>
          <w:rFonts w:ascii="Garamond" w:hAnsi="Garamond"/>
          <w:i/>
          <w:sz w:val="26"/>
          <w:szCs w:val="26"/>
        </w:rPr>
        <w:t>state certified general</w:t>
      </w:r>
      <w:r w:rsidRPr="00AF6EA2">
        <w:rPr>
          <w:rFonts w:ascii="Garamond" w:hAnsi="Garamond"/>
          <w:i/>
          <w:sz w:val="26"/>
          <w:szCs w:val="26"/>
        </w:rPr>
        <w:t xml:space="preserve"> appraiser. For the purposes of the application</w:t>
      </w:r>
      <w:r w:rsidR="00013CFA" w:rsidRPr="00AF6EA2">
        <w:rPr>
          <w:rFonts w:ascii="Garamond" w:hAnsi="Garamond"/>
          <w:i/>
          <w:sz w:val="26"/>
          <w:szCs w:val="26"/>
        </w:rPr>
        <w:t>,</w:t>
      </w:r>
      <w:r w:rsidRPr="00AF6EA2">
        <w:rPr>
          <w:rFonts w:ascii="Garamond" w:hAnsi="Garamond"/>
          <w:i/>
          <w:sz w:val="26"/>
          <w:szCs w:val="26"/>
        </w:rPr>
        <w:t xml:space="preserve"> values can be </w:t>
      </w:r>
      <w:r w:rsidR="00997939" w:rsidRPr="00AF6EA2">
        <w:rPr>
          <w:rFonts w:ascii="Garamond" w:hAnsi="Garamond"/>
          <w:i/>
          <w:sz w:val="26"/>
          <w:szCs w:val="26"/>
        </w:rPr>
        <w:t xml:space="preserve">taken </w:t>
      </w:r>
      <w:r w:rsidRPr="00AF6EA2">
        <w:rPr>
          <w:rFonts w:ascii="Garamond" w:hAnsi="Garamond"/>
          <w:i/>
          <w:sz w:val="26"/>
          <w:szCs w:val="26"/>
        </w:rPr>
        <w:t xml:space="preserve">from a limited scope or restricted use report, </w:t>
      </w:r>
      <w:r w:rsidR="00033366" w:rsidRPr="00AF6EA2">
        <w:rPr>
          <w:rFonts w:ascii="Garamond" w:hAnsi="Garamond"/>
          <w:i/>
          <w:sz w:val="26"/>
          <w:szCs w:val="26"/>
        </w:rPr>
        <w:t>a recent Fair Market V</w:t>
      </w:r>
      <w:r w:rsidR="0082762B" w:rsidRPr="00AF6EA2">
        <w:rPr>
          <w:rFonts w:ascii="Garamond" w:hAnsi="Garamond"/>
          <w:i/>
          <w:sz w:val="26"/>
          <w:szCs w:val="26"/>
        </w:rPr>
        <w:t xml:space="preserve">alue bank appraisal, or a written estimate from a knowledgeable realtor, </w:t>
      </w:r>
      <w:r w:rsidRPr="00AF6EA2">
        <w:rPr>
          <w:rFonts w:ascii="Garamond" w:hAnsi="Garamond"/>
          <w:i/>
          <w:sz w:val="26"/>
          <w:szCs w:val="26"/>
        </w:rPr>
        <w:t xml:space="preserve">but </w:t>
      </w:r>
      <w:r w:rsidRPr="00AF6EA2">
        <w:rPr>
          <w:rFonts w:ascii="Garamond" w:hAnsi="Garamond"/>
          <w:i/>
          <w:sz w:val="26"/>
          <w:szCs w:val="26"/>
          <w:u w:val="single"/>
        </w:rPr>
        <w:t xml:space="preserve">a full </w:t>
      </w:r>
      <w:r w:rsidR="0082762B" w:rsidRPr="00AF6EA2">
        <w:rPr>
          <w:rFonts w:ascii="Garamond" w:hAnsi="Garamond"/>
          <w:i/>
          <w:sz w:val="26"/>
          <w:szCs w:val="26"/>
          <w:u w:val="single"/>
        </w:rPr>
        <w:t xml:space="preserve">standardized </w:t>
      </w:r>
      <w:r w:rsidRPr="00AF6EA2">
        <w:rPr>
          <w:rFonts w:ascii="Garamond" w:hAnsi="Garamond"/>
          <w:i/>
          <w:sz w:val="26"/>
          <w:szCs w:val="26"/>
          <w:u w:val="single"/>
        </w:rPr>
        <w:t xml:space="preserve">appraisal </w:t>
      </w:r>
      <w:r w:rsidR="00BF0C1C">
        <w:rPr>
          <w:rFonts w:ascii="Garamond" w:hAnsi="Garamond"/>
          <w:i/>
          <w:sz w:val="26"/>
          <w:szCs w:val="26"/>
          <w:u w:val="single"/>
        </w:rPr>
        <w:t xml:space="preserve">report </w:t>
      </w:r>
      <w:r w:rsidRPr="00AF6EA2">
        <w:rPr>
          <w:rFonts w:ascii="Garamond" w:hAnsi="Garamond"/>
          <w:i/>
          <w:sz w:val="26"/>
          <w:szCs w:val="26"/>
          <w:u w:val="single"/>
        </w:rPr>
        <w:t xml:space="preserve">will be needed </w:t>
      </w:r>
      <w:r w:rsidR="0082762B" w:rsidRPr="00AF6EA2">
        <w:rPr>
          <w:rFonts w:ascii="Garamond" w:hAnsi="Garamond"/>
          <w:i/>
          <w:sz w:val="26"/>
          <w:szCs w:val="26"/>
          <w:u w:val="single"/>
        </w:rPr>
        <w:t xml:space="preserve">before </w:t>
      </w:r>
      <w:r w:rsidR="00033366" w:rsidRPr="00AF6EA2">
        <w:rPr>
          <w:rFonts w:ascii="Garamond" w:hAnsi="Garamond"/>
          <w:i/>
          <w:sz w:val="26"/>
          <w:szCs w:val="26"/>
          <w:u w:val="single"/>
        </w:rPr>
        <w:t xml:space="preserve">project </w:t>
      </w:r>
      <w:r w:rsidRPr="00AF6EA2">
        <w:rPr>
          <w:rFonts w:ascii="Garamond" w:hAnsi="Garamond"/>
          <w:i/>
          <w:sz w:val="26"/>
          <w:szCs w:val="26"/>
          <w:u w:val="single"/>
        </w:rPr>
        <w:t>closing</w:t>
      </w:r>
      <w:r w:rsidR="00033366" w:rsidRPr="00AF6EA2">
        <w:rPr>
          <w:rFonts w:ascii="Garamond" w:hAnsi="Garamond"/>
          <w:i/>
          <w:sz w:val="26"/>
          <w:szCs w:val="26"/>
          <w:u w:val="single"/>
        </w:rPr>
        <w:t>.  Values</w:t>
      </w:r>
      <w:r w:rsidRPr="00AF6EA2">
        <w:rPr>
          <w:rFonts w:ascii="Garamond" w:hAnsi="Garamond"/>
          <w:i/>
          <w:sz w:val="26"/>
          <w:szCs w:val="26"/>
          <w:u w:val="single"/>
        </w:rPr>
        <w:t xml:space="preserve"> represented in the application </w:t>
      </w:r>
      <w:r w:rsidR="00033366" w:rsidRPr="00AF6EA2">
        <w:rPr>
          <w:rFonts w:ascii="Garamond" w:hAnsi="Garamond"/>
          <w:i/>
          <w:sz w:val="26"/>
          <w:szCs w:val="26"/>
          <w:u w:val="single"/>
        </w:rPr>
        <w:t xml:space="preserve">including the allocated award </w:t>
      </w:r>
      <w:r w:rsidR="0082762B" w:rsidRPr="00AF6EA2">
        <w:rPr>
          <w:rFonts w:ascii="Garamond" w:hAnsi="Garamond"/>
          <w:i/>
          <w:sz w:val="26"/>
          <w:szCs w:val="26"/>
          <w:u w:val="single"/>
        </w:rPr>
        <w:t xml:space="preserve">will be adjusted by </w:t>
      </w:r>
      <w:r w:rsidRPr="00AF6EA2">
        <w:rPr>
          <w:rFonts w:ascii="Garamond" w:hAnsi="Garamond"/>
          <w:i/>
          <w:sz w:val="26"/>
          <w:szCs w:val="26"/>
          <w:u w:val="single"/>
        </w:rPr>
        <w:t>those in a final appraisal</w:t>
      </w:r>
      <w:r w:rsidRPr="00AF6EA2">
        <w:rPr>
          <w:rFonts w:ascii="Garamond" w:hAnsi="Garamond"/>
          <w:i/>
          <w:sz w:val="26"/>
          <w:szCs w:val="26"/>
        </w:rPr>
        <w:t>.</w:t>
      </w:r>
    </w:p>
    <w:p w:rsidR="00033366" w:rsidRPr="00AF6EA2" w:rsidRDefault="00033366" w:rsidP="006B6AA4">
      <w:pPr>
        <w:ind w:left="480"/>
        <w:rPr>
          <w:rFonts w:ascii="Garamond" w:hAnsi="Garamond"/>
          <w:sz w:val="26"/>
          <w:szCs w:val="26"/>
        </w:rPr>
      </w:pPr>
    </w:p>
    <w:p w:rsidR="00B521C2" w:rsidRPr="00AF6EA2" w:rsidRDefault="00625737" w:rsidP="00BF0C1C">
      <w:pPr>
        <w:ind w:left="720" w:hanging="360"/>
        <w:rPr>
          <w:rFonts w:ascii="Garamond" w:hAnsi="Garamond"/>
          <w:sz w:val="26"/>
          <w:szCs w:val="26"/>
        </w:rPr>
      </w:pPr>
      <w:r>
        <w:rPr>
          <w:rFonts w:ascii="Garamond" w:hAnsi="Garamond"/>
          <w:sz w:val="26"/>
          <w:szCs w:val="26"/>
        </w:rPr>
        <w:t>8</w:t>
      </w:r>
      <w:r w:rsidR="00CE5820" w:rsidRPr="00AF6EA2">
        <w:rPr>
          <w:rFonts w:ascii="Garamond" w:hAnsi="Garamond"/>
          <w:sz w:val="26"/>
          <w:szCs w:val="26"/>
        </w:rPr>
        <w:t xml:space="preserve">)  </w:t>
      </w:r>
      <w:r w:rsidR="00B521C2" w:rsidRPr="00AF6EA2">
        <w:rPr>
          <w:rFonts w:ascii="Garamond" w:hAnsi="Garamond"/>
          <w:sz w:val="26"/>
          <w:szCs w:val="26"/>
        </w:rPr>
        <w:t>Have you or any of the other owners ever filed for bankruptcy? (please describe)</w:t>
      </w:r>
    </w:p>
    <w:p w:rsidR="00B521C2" w:rsidRPr="00AF6EA2" w:rsidRDefault="00B521C2" w:rsidP="00625737">
      <w:pPr>
        <w:numPr>
          <w:ilvl w:val="0"/>
          <w:numId w:val="6"/>
        </w:numPr>
        <w:rPr>
          <w:rFonts w:ascii="Garamond" w:hAnsi="Garamond"/>
          <w:sz w:val="26"/>
          <w:szCs w:val="26"/>
        </w:rPr>
      </w:pPr>
      <w:r w:rsidRPr="00AF6EA2">
        <w:rPr>
          <w:rFonts w:ascii="Garamond" w:hAnsi="Garamond"/>
          <w:sz w:val="26"/>
          <w:szCs w:val="26"/>
        </w:rPr>
        <w:t>IRS Employer ID#</w:t>
      </w:r>
      <w:r w:rsidR="0082762B" w:rsidRPr="00AF6EA2">
        <w:rPr>
          <w:rFonts w:ascii="Garamond" w:hAnsi="Garamond"/>
          <w:sz w:val="26"/>
          <w:szCs w:val="26"/>
        </w:rPr>
        <w:t xml:space="preserve"> or sole proprietor Social Security #</w:t>
      </w:r>
    </w:p>
    <w:p w:rsidR="00CE5820" w:rsidRPr="00A619EE" w:rsidRDefault="00B521C2" w:rsidP="00CE092F">
      <w:pPr>
        <w:numPr>
          <w:ilvl w:val="0"/>
          <w:numId w:val="6"/>
        </w:numPr>
        <w:rPr>
          <w:rFonts w:ascii="Garamond" w:hAnsi="Garamond"/>
          <w:spacing w:val="-1"/>
          <w:sz w:val="26"/>
          <w:szCs w:val="26"/>
        </w:rPr>
      </w:pPr>
      <w:r w:rsidRPr="00AF6EA2">
        <w:rPr>
          <w:rFonts w:ascii="Garamond" w:hAnsi="Garamond"/>
          <w:sz w:val="26"/>
          <w:szCs w:val="26"/>
        </w:rPr>
        <w:t xml:space="preserve">Business structure:  </w:t>
      </w:r>
      <w:r w:rsidRPr="00AF6EA2">
        <w:rPr>
          <w:rFonts w:ascii="Garamond" w:hAnsi="Garamond"/>
          <w:spacing w:val="-1"/>
          <w:sz w:val="26"/>
          <w:szCs w:val="26"/>
        </w:rPr>
        <w:t xml:space="preserve">Sole proprietorship____  Partnership____  S Corp____  C </w:t>
      </w:r>
      <w:r w:rsidR="00A619EE">
        <w:rPr>
          <w:rFonts w:ascii="Garamond" w:hAnsi="Garamond"/>
          <w:spacing w:val="-1"/>
          <w:sz w:val="26"/>
          <w:szCs w:val="26"/>
        </w:rPr>
        <w:t xml:space="preserve">  </w:t>
      </w:r>
      <w:r w:rsidRPr="00AF6EA2">
        <w:rPr>
          <w:rFonts w:ascii="Garamond" w:hAnsi="Garamond"/>
          <w:spacing w:val="-1"/>
          <w:sz w:val="26"/>
          <w:szCs w:val="26"/>
        </w:rPr>
        <w:t>Corp____  Non-profit____</w:t>
      </w:r>
      <w:r w:rsidR="00A619EE">
        <w:rPr>
          <w:rFonts w:ascii="Garamond" w:hAnsi="Garamond"/>
          <w:spacing w:val="-1"/>
          <w:sz w:val="26"/>
          <w:szCs w:val="26"/>
        </w:rPr>
        <w:t xml:space="preserve"> </w:t>
      </w:r>
      <w:r w:rsidR="00CE5820" w:rsidRPr="00A619EE">
        <w:rPr>
          <w:rFonts w:ascii="Garamond" w:hAnsi="Garamond"/>
          <w:spacing w:val="-1"/>
          <w:sz w:val="26"/>
          <w:szCs w:val="26"/>
        </w:rPr>
        <w:t>LLC___</w:t>
      </w:r>
      <w:r w:rsidR="0082762B" w:rsidRPr="00A619EE">
        <w:rPr>
          <w:rFonts w:ascii="Garamond" w:hAnsi="Garamond"/>
          <w:spacing w:val="-1"/>
          <w:sz w:val="26"/>
          <w:szCs w:val="26"/>
        </w:rPr>
        <w:t xml:space="preserve">  Other (e.g. municipality)____</w:t>
      </w:r>
      <w:r w:rsidRPr="00A619EE">
        <w:rPr>
          <w:rFonts w:ascii="Garamond" w:hAnsi="Garamond"/>
          <w:spacing w:val="-1"/>
          <w:sz w:val="26"/>
          <w:szCs w:val="26"/>
        </w:rPr>
        <w:t xml:space="preserve">  </w:t>
      </w:r>
    </w:p>
    <w:p w:rsidR="00B521C2" w:rsidRPr="00AF6EA2" w:rsidRDefault="00B521C2" w:rsidP="00A731A4">
      <w:pPr>
        <w:pStyle w:val="Heading3"/>
        <w:rPr>
          <w:rFonts w:ascii="Garamond" w:hAnsi="Garamond"/>
        </w:rPr>
      </w:pPr>
      <w:r w:rsidRPr="00AF6EA2">
        <w:rPr>
          <w:rFonts w:ascii="Garamond" w:hAnsi="Garamond"/>
        </w:rPr>
        <w:t>Section III. Project Description</w:t>
      </w:r>
    </w:p>
    <w:p w:rsidR="00B521C2" w:rsidRPr="00AF6EA2" w:rsidRDefault="00B521C2" w:rsidP="00CE092F">
      <w:pPr>
        <w:numPr>
          <w:ilvl w:val="0"/>
          <w:numId w:val="6"/>
        </w:numPr>
        <w:rPr>
          <w:rFonts w:ascii="Garamond" w:hAnsi="Garamond"/>
          <w:sz w:val="26"/>
          <w:szCs w:val="26"/>
        </w:rPr>
      </w:pPr>
      <w:r w:rsidRPr="00AF6EA2">
        <w:rPr>
          <w:rFonts w:ascii="Garamond" w:hAnsi="Garamond"/>
          <w:sz w:val="26"/>
          <w:szCs w:val="26"/>
        </w:rPr>
        <w:t>Project Overview.  Include an introductory narrative description of the project</w:t>
      </w:r>
      <w:r w:rsidR="00AE323F" w:rsidRPr="00AF6EA2">
        <w:rPr>
          <w:rFonts w:ascii="Garamond" w:hAnsi="Garamond"/>
          <w:sz w:val="26"/>
          <w:szCs w:val="26"/>
        </w:rPr>
        <w:t xml:space="preserve"> with history of </w:t>
      </w:r>
      <w:r w:rsidR="0095620E" w:rsidRPr="00AF6EA2">
        <w:rPr>
          <w:rFonts w:ascii="Garamond" w:hAnsi="Garamond"/>
          <w:sz w:val="26"/>
          <w:szCs w:val="26"/>
        </w:rPr>
        <w:t xml:space="preserve">the </w:t>
      </w:r>
      <w:r w:rsidR="00AE323F" w:rsidRPr="00AF6EA2">
        <w:rPr>
          <w:rFonts w:ascii="Garamond" w:hAnsi="Garamond"/>
          <w:sz w:val="26"/>
          <w:szCs w:val="26"/>
        </w:rPr>
        <w:t>property, current layout of wharf and buildings,</w:t>
      </w:r>
      <w:r w:rsidR="0095620E" w:rsidRPr="00AF6EA2">
        <w:rPr>
          <w:rFonts w:ascii="Garamond" w:hAnsi="Garamond"/>
          <w:sz w:val="26"/>
          <w:szCs w:val="26"/>
        </w:rPr>
        <w:t xml:space="preserve"> brief</w:t>
      </w:r>
      <w:r w:rsidR="00AE323F" w:rsidRPr="00AF6EA2">
        <w:rPr>
          <w:rFonts w:ascii="Garamond" w:hAnsi="Garamond"/>
          <w:sz w:val="26"/>
          <w:szCs w:val="26"/>
        </w:rPr>
        <w:t xml:space="preserve"> description of business activity</w:t>
      </w:r>
      <w:r w:rsidR="009D3259" w:rsidRPr="00AF6EA2">
        <w:rPr>
          <w:rFonts w:ascii="Garamond" w:hAnsi="Garamond"/>
          <w:sz w:val="26"/>
          <w:szCs w:val="26"/>
        </w:rPr>
        <w:t xml:space="preserve"> and work conducted on the property</w:t>
      </w:r>
      <w:r w:rsidR="00AE323F" w:rsidRPr="00AF6EA2">
        <w:rPr>
          <w:rFonts w:ascii="Garamond" w:hAnsi="Garamond"/>
          <w:sz w:val="26"/>
          <w:szCs w:val="26"/>
        </w:rPr>
        <w:t xml:space="preserve">, </w:t>
      </w:r>
      <w:r w:rsidR="00E943A4">
        <w:rPr>
          <w:rFonts w:ascii="Garamond" w:hAnsi="Garamond"/>
          <w:sz w:val="26"/>
          <w:szCs w:val="26"/>
        </w:rPr>
        <w:t>plan</w:t>
      </w:r>
      <w:r w:rsidR="00E943A4" w:rsidRPr="00AF6EA2">
        <w:rPr>
          <w:rFonts w:ascii="Garamond" w:hAnsi="Garamond"/>
          <w:sz w:val="26"/>
          <w:szCs w:val="26"/>
        </w:rPr>
        <w:t xml:space="preserve"> </w:t>
      </w:r>
      <w:r w:rsidR="00AE323F" w:rsidRPr="00AF6EA2">
        <w:rPr>
          <w:rFonts w:ascii="Garamond" w:hAnsi="Garamond"/>
          <w:sz w:val="26"/>
          <w:szCs w:val="26"/>
        </w:rPr>
        <w:t xml:space="preserve">for investment of </w:t>
      </w:r>
      <w:r w:rsidR="00E943A4">
        <w:rPr>
          <w:rFonts w:ascii="Garamond" w:hAnsi="Garamond"/>
          <w:sz w:val="26"/>
          <w:szCs w:val="26"/>
        </w:rPr>
        <w:t>the</w:t>
      </w:r>
      <w:r w:rsidR="00E943A4" w:rsidRPr="00AF6EA2">
        <w:rPr>
          <w:rFonts w:ascii="Garamond" w:hAnsi="Garamond"/>
          <w:sz w:val="26"/>
          <w:szCs w:val="26"/>
        </w:rPr>
        <w:t xml:space="preserve"> </w:t>
      </w:r>
      <w:r w:rsidR="00AE323F" w:rsidRPr="00AF6EA2">
        <w:rPr>
          <w:rFonts w:ascii="Garamond" w:hAnsi="Garamond"/>
          <w:sz w:val="26"/>
          <w:szCs w:val="26"/>
        </w:rPr>
        <w:t xml:space="preserve">award </w:t>
      </w:r>
      <w:r w:rsidR="00E943A4">
        <w:rPr>
          <w:rFonts w:ascii="Garamond" w:hAnsi="Garamond"/>
          <w:sz w:val="26"/>
          <w:szCs w:val="26"/>
        </w:rPr>
        <w:t xml:space="preserve">funds </w:t>
      </w:r>
      <w:r w:rsidR="00AE323F" w:rsidRPr="00AF6EA2">
        <w:rPr>
          <w:rFonts w:ascii="Garamond" w:hAnsi="Garamond"/>
          <w:sz w:val="26"/>
          <w:szCs w:val="26"/>
        </w:rPr>
        <w:t xml:space="preserve">into </w:t>
      </w:r>
      <w:r w:rsidR="009D3259" w:rsidRPr="00AF6EA2">
        <w:rPr>
          <w:rFonts w:ascii="Garamond" w:hAnsi="Garamond"/>
          <w:sz w:val="26"/>
          <w:szCs w:val="26"/>
        </w:rPr>
        <w:t xml:space="preserve">the </w:t>
      </w:r>
      <w:r w:rsidR="00AE323F" w:rsidRPr="00AF6EA2">
        <w:rPr>
          <w:rFonts w:ascii="Garamond" w:hAnsi="Garamond"/>
          <w:sz w:val="26"/>
          <w:szCs w:val="26"/>
        </w:rPr>
        <w:t>business</w:t>
      </w:r>
      <w:r w:rsidR="0095620E" w:rsidRPr="00AF6EA2">
        <w:rPr>
          <w:rFonts w:ascii="Garamond" w:hAnsi="Garamond"/>
          <w:sz w:val="26"/>
          <w:szCs w:val="26"/>
        </w:rPr>
        <w:t>, and why property owners seek a restrictive covenant for commercial fisheries</w:t>
      </w:r>
      <w:r w:rsidR="00BE5730">
        <w:rPr>
          <w:rFonts w:ascii="Garamond" w:hAnsi="Garamond"/>
          <w:sz w:val="26"/>
          <w:szCs w:val="26"/>
        </w:rPr>
        <w:t xml:space="preserve"> or aquaculture</w:t>
      </w:r>
      <w:r w:rsidR="0095620E" w:rsidRPr="00AF6EA2">
        <w:rPr>
          <w:rFonts w:ascii="Garamond" w:hAnsi="Garamond"/>
          <w:sz w:val="26"/>
          <w:szCs w:val="26"/>
        </w:rPr>
        <w:t xml:space="preserve"> use.</w:t>
      </w:r>
    </w:p>
    <w:p w:rsidR="00B521C2" w:rsidRPr="00AF6EA2" w:rsidRDefault="00B521C2" w:rsidP="00CE092F">
      <w:pPr>
        <w:numPr>
          <w:ilvl w:val="0"/>
          <w:numId w:val="6"/>
        </w:numPr>
        <w:rPr>
          <w:rFonts w:ascii="Garamond" w:hAnsi="Garamond"/>
          <w:sz w:val="26"/>
          <w:szCs w:val="26"/>
        </w:rPr>
      </w:pPr>
      <w:bookmarkStart w:id="1" w:name="_Hlk528578384"/>
      <w:r w:rsidRPr="00AF6EA2">
        <w:rPr>
          <w:rFonts w:ascii="Garamond" w:hAnsi="Garamond"/>
          <w:sz w:val="26"/>
          <w:szCs w:val="26"/>
        </w:rPr>
        <w:t xml:space="preserve">Location Information and Property Details. Please provide maps, aerial photos, property surveys, and site maps and diagrams of the project property sufficient to understand the location, dimensions, and setting of the property. </w:t>
      </w:r>
    </w:p>
    <w:bookmarkEnd w:id="1"/>
    <w:p w:rsidR="00B521C2" w:rsidRPr="00AF6EA2" w:rsidRDefault="00B521C2" w:rsidP="00CE092F">
      <w:pPr>
        <w:numPr>
          <w:ilvl w:val="0"/>
          <w:numId w:val="6"/>
        </w:numPr>
        <w:rPr>
          <w:rFonts w:ascii="Garamond" w:hAnsi="Garamond"/>
          <w:sz w:val="26"/>
          <w:szCs w:val="26"/>
        </w:rPr>
      </w:pPr>
      <w:r w:rsidRPr="00AF6EA2">
        <w:rPr>
          <w:rFonts w:ascii="Garamond" w:hAnsi="Garamond"/>
          <w:sz w:val="26"/>
          <w:szCs w:val="26"/>
        </w:rPr>
        <w:t>Economic Significance of the Property.</w:t>
      </w:r>
      <w:r w:rsidRPr="00AF6EA2">
        <w:rPr>
          <w:rFonts w:ascii="Garamond" w:hAnsi="Garamond"/>
          <w:b/>
          <w:sz w:val="26"/>
          <w:szCs w:val="26"/>
        </w:rPr>
        <w:t xml:space="preserve"> </w:t>
      </w:r>
      <w:r w:rsidRPr="00AF6EA2">
        <w:rPr>
          <w:rFonts w:ascii="Garamond" w:hAnsi="Garamond"/>
          <w:sz w:val="26"/>
          <w:szCs w:val="26"/>
        </w:rPr>
        <w:t>What is the economic importance of the property to the commercial fisheries</w:t>
      </w:r>
      <w:r w:rsidR="00BE5730">
        <w:rPr>
          <w:rFonts w:ascii="Garamond" w:hAnsi="Garamond"/>
          <w:sz w:val="26"/>
          <w:szCs w:val="26"/>
        </w:rPr>
        <w:t xml:space="preserve"> or aquaculture</w:t>
      </w:r>
      <w:r w:rsidRPr="00AF6EA2">
        <w:rPr>
          <w:rFonts w:ascii="Garamond" w:hAnsi="Garamond"/>
          <w:sz w:val="26"/>
          <w:szCs w:val="26"/>
        </w:rPr>
        <w:t xml:space="preserve"> </w:t>
      </w:r>
      <w:r w:rsidR="00BE5730">
        <w:rPr>
          <w:rFonts w:ascii="Garamond" w:hAnsi="Garamond"/>
          <w:sz w:val="26"/>
          <w:szCs w:val="26"/>
        </w:rPr>
        <w:t>industries</w:t>
      </w:r>
      <w:r w:rsidRPr="00AF6EA2">
        <w:rPr>
          <w:rFonts w:ascii="Garamond" w:hAnsi="Garamond"/>
          <w:sz w:val="26"/>
          <w:szCs w:val="26"/>
        </w:rPr>
        <w:t xml:space="preserve"> in the immediate vicinity and as part of the State economy? </w:t>
      </w:r>
    </w:p>
    <w:p w:rsidR="00B521C2" w:rsidRPr="00AF6EA2" w:rsidRDefault="00B521C2" w:rsidP="00997939">
      <w:pPr>
        <w:tabs>
          <w:tab w:val="left" w:pos="720"/>
          <w:tab w:val="left" w:pos="1440"/>
          <w:tab w:val="left" w:pos="2160"/>
          <w:tab w:val="left" w:pos="2880"/>
          <w:tab w:val="right" w:pos="7194"/>
          <w:tab w:val="right" w:pos="9354"/>
        </w:tabs>
        <w:ind w:left="900" w:right="522"/>
        <w:jc w:val="both"/>
        <w:rPr>
          <w:rFonts w:ascii="Garamond" w:hAnsi="Garamond"/>
          <w:sz w:val="26"/>
          <w:szCs w:val="26"/>
        </w:rPr>
      </w:pPr>
      <w:r w:rsidRPr="00AF6EA2">
        <w:rPr>
          <w:rFonts w:ascii="Garamond" w:hAnsi="Garamond"/>
          <w:sz w:val="26"/>
          <w:szCs w:val="26"/>
        </w:rPr>
        <w:t>A)  Describe the fisheries (Groundfish, Lobster, Sea Urchin, Clam, Worm, Seaweed, Mussel, Scallop, Shrimp, Other, Aquaculture.) that will be served by this property and region of the State.</w:t>
      </w:r>
    </w:p>
    <w:p w:rsidR="00442B10" w:rsidRPr="00AF6EA2" w:rsidRDefault="00442B10" w:rsidP="00997939">
      <w:pPr>
        <w:ind w:left="900"/>
        <w:rPr>
          <w:rFonts w:ascii="Garamond" w:hAnsi="Garamond"/>
          <w:i/>
          <w:sz w:val="26"/>
          <w:szCs w:val="26"/>
        </w:rPr>
      </w:pPr>
    </w:p>
    <w:p w:rsidR="00B521C2" w:rsidRPr="00AF6EA2" w:rsidRDefault="00B521C2" w:rsidP="00997939">
      <w:pPr>
        <w:ind w:left="900"/>
        <w:rPr>
          <w:rFonts w:ascii="Garamond" w:hAnsi="Garamond"/>
          <w:i/>
          <w:sz w:val="26"/>
          <w:szCs w:val="26"/>
        </w:rPr>
      </w:pPr>
      <w:r w:rsidRPr="00AF6EA2">
        <w:rPr>
          <w:rFonts w:ascii="Garamond" w:hAnsi="Garamond"/>
          <w:i/>
          <w:sz w:val="26"/>
          <w:szCs w:val="26"/>
        </w:rPr>
        <w:t>The following questions are meant to guide the responses to this question:</w:t>
      </w:r>
    </w:p>
    <w:p w:rsidR="00B521C2" w:rsidRPr="00AF6EA2" w:rsidRDefault="00B521C2" w:rsidP="00CE092F">
      <w:pPr>
        <w:numPr>
          <w:ilvl w:val="0"/>
          <w:numId w:val="13"/>
        </w:numPr>
        <w:tabs>
          <w:tab w:val="left" w:pos="72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i/>
          <w:sz w:val="26"/>
          <w:szCs w:val="26"/>
        </w:rPr>
        <w:t xml:space="preserve">What </w:t>
      </w:r>
      <w:r w:rsidR="00BE5730">
        <w:rPr>
          <w:rFonts w:ascii="Garamond" w:hAnsi="Garamond"/>
          <w:i/>
          <w:sz w:val="26"/>
          <w:szCs w:val="26"/>
        </w:rPr>
        <w:t>species</w:t>
      </w:r>
      <w:r w:rsidR="00BE5730" w:rsidRPr="00AF6EA2">
        <w:rPr>
          <w:rFonts w:ascii="Garamond" w:hAnsi="Garamond"/>
          <w:i/>
          <w:sz w:val="26"/>
          <w:szCs w:val="26"/>
        </w:rPr>
        <w:t xml:space="preserve"> </w:t>
      </w:r>
      <w:r w:rsidRPr="00AF6EA2">
        <w:rPr>
          <w:rFonts w:ascii="Garamond" w:hAnsi="Garamond"/>
          <w:i/>
          <w:sz w:val="26"/>
          <w:szCs w:val="26"/>
        </w:rPr>
        <w:t>are currently landed</w:t>
      </w:r>
      <w:r w:rsidR="00BE5730">
        <w:rPr>
          <w:rFonts w:ascii="Garamond" w:hAnsi="Garamond"/>
          <w:i/>
          <w:sz w:val="26"/>
          <w:szCs w:val="26"/>
        </w:rPr>
        <w:t>/harvested</w:t>
      </w:r>
      <w:r w:rsidRPr="00AF6EA2">
        <w:rPr>
          <w:rFonts w:ascii="Garamond" w:hAnsi="Garamond"/>
          <w:i/>
          <w:sz w:val="26"/>
          <w:szCs w:val="26"/>
        </w:rPr>
        <w:t xml:space="preserve"> at the proposed project property?  (please list)</w:t>
      </w:r>
    </w:p>
    <w:p w:rsidR="00B521C2" w:rsidRPr="00AF6EA2" w:rsidRDefault="00B521C2" w:rsidP="00CE092F">
      <w:pPr>
        <w:numPr>
          <w:ilvl w:val="0"/>
          <w:numId w:val="13"/>
        </w:numPr>
        <w:rPr>
          <w:rFonts w:ascii="Garamond" w:hAnsi="Garamond"/>
          <w:i/>
          <w:sz w:val="26"/>
          <w:szCs w:val="26"/>
        </w:rPr>
      </w:pPr>
      <w:r w:rsidRPr="00AF6EA2">
        <w:rPr>
          <w:rFonts w:ascii="Garamond" w:hAnsi="Garamond"/>
          <w:i/>
          <w:sz w:val="26"/>
          <w:szCs w:val="26"/>
        </w:rPr>
        <w:t xml:space="preserve">What </w:t>
      </w:r>
      <w:r w:rsidR="00BE5730">
        <w:rPr>
          <w:rFonts w:ascii="Garamond" w:hAnsi="Garamond"/>
          <w:i/>
          <w:sz w:val="26"/>
          <w:szCs w:val="26"/>
        </w:rPr>
        <w:t>species</w:t>
      </w:r>
      <w:r w:rsidR="00BE5730" w:rsidRPr="00AF6EA2">
        <w:rPr>
          <w:rFonts w:ascii="Garamond" w:hAnsi="Garamond"/>
          <w:i/>
          <w:sz w:val="26"/>
          <w:szCs w:val="26"/>
        </w:rPr>
        <w:t xml:space="preserve"> </w:t>
      </w:r>
      <w:r w:rsidRPr="00AF6EA2">
        <w:rPr>
          <w:rFonts w:ascii="Garamond" w:hAnsi="Garamond"/>
          <w:i/>
          <w:sz w:val="26"/>
          <w:szCs w:val="26"/>
        </w:rPr>
        <w:t>are currently landed in your community/municipality?  (please list)</w:t>
      </w:r>
    </w:p>
    <w:p w:rsidR="00B521C2" w:rsidRPr="00AF6EA2" w:rsidRDefault="00B521C2" w:rsidP="00CE092F">
      <w:pPr>
        <w:numPr>
          <w:ilvl w:val="0"/>
          <w:numId w:val="13"/>
        </w:numPr>
        <w:tabs>
          <w:tab w:val="left" w:pos="72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i/>
          <w:sz w:val="26"/>
          <w:szCs w:val="26"/>
        </w:rPr>
        <w:t xml:space="preserve">What </w:t>
      </w:r>
      <w:r w:rsidR="00BE5730">
        <w:rPr>
          <w:rFonts w:ascii="Garamond" w:hAnsi="Garamond"/>
          <w:i/>
          <w:sz w:val="26"/>
          <w:szCs w:val="26"/>
        </w:rPr>
        <w:t>species</w:t>
      </w:r>
      <w:r w:rsidRPr="00AF6EA2">
        <w:rPr>
          <w:rFonts w:ascii="Garamond" w:hAnsi="Garamond"/>
          <w:i/>
          <w:sz w:val="26"/>
          <w:szCs w:val="26"/>
        </w:rPr>
        <w:t xml:space="preserve"> are landed in this part of the state?  (please list)</w:t>
      </w:r>
    </w:p>
    <w:p w:rsidR="00B521C2" w:rsidRPr="00AF6EA2" w:rsidRDefault="00B521C2">
      <w:pPr>
        <w:tabs>
          <w:tab w:val="left" w:pos="720"/>
          <w:tab w:val="left" w:pos="1440"/>
          <w:tab w:val="left" w:pos="2160"/>
          <w:tab w:val="left" w:pos="2880"/>
          <w:tab w:val="right" w:pos="7194"/>
          <w:tab w:val="right" w:pos="9354"/>
        </w:tabs>
        <w:ind w:right="522"/>
        <w:jc w:val="both"/>
        <w:rPr>
          <w:rFonts w:ascii="Garamond" w:hAnsi="Garamond"/>
          <w:sz w:val="26"/>
          <w:szCs w:val="26"/>
        </w:rPr>
      </w:pPr>
    </w:p>
    <w:p w:rsidR="00B521C2" w:rsidRPr="00AF6EA2" w:rsidRDefault="00B521C2" w:rsidP="00997939">
      <w:pPr>
        <w:tabs>
          <w:tab w:val="left" w:pos="720"/>
          <w:tab w:val="left" w:pos="1440"/>
          <w:tab w:val="left" w:pos="2160"/>
          <w:tab w:val="left" w:pos="2880"/>
          <w:tab w:val="right" w:pos="7194"/>
          <w:tab w:val="right" w:pos="9354"/>
        </w:tabs>
        <w:ind w:left="900" w:right="522"/>
        <w:jc w:val="both"/>
        <w:rPr>
          <w:rFonts w:ascii="Garamond" w:hAnsi="Garamond"/>
          <w:sz w:val="26"/>
          <w:szCs w:val="26"/>
        </w:rPr>
      </w:pPr>
      <w:bookmarkStart w:id="2" w:name="_Hlk528579857"/>
      <w:r w:rsidRPr="00AF6EA2">
        <w:rPr>
          <w:rFonts w:ascii="Garamond" w:hAnsi="Garamond"/>
          <w:sz w:val="26"/>
          <w:szCs w:val="26"/>
        </w:rPr>
        <w:t>B) Include the anticipated number and types of fishing</w:t>
      </w:r>
      <w:r w:rsidR="00BE5730">
        <w:rPr>
          <w:rFonts w:ascii="Garamond" w:hAnsi="Garamond"/>
          <w:sz w:val="26"/>
          <w:szCs w:val="26"/>
        </w:rPr>
        <w:t xml:space="preserve"> or aquaculture support </w:t>
      </w:r>
      <w:r w:rsidRPr="00AF6EA2">
        <w:rPr>
          <w:rFonts w:ascii="Garamond" w:hAnsi="Garamond"/>
          <w:sz w:val="26"/>
          <w:szCs w:val="26"/>
        </w:rPr>
        <w:t>vessels and the portion of the year commercial fishing</w:t>
      </w:r>
      <w:r w:rsidR="00BE5730">
        <w:rPr>
          <w:rFonts w:ascii="Garamond" w:hAnsi="Garamond"/>
          <w:sz w:val="26"/>
          <w:szCs w:val="26"/>
        </w:rPr>
        <w:t>/aquaculture</w:t>
      </w:r>
      <w:r w:rsidRPr="00AF6EA2">
        <w:rPr>
          <w:rFonts w:ascii="Garamond" w:hAnsi="Garamond"/>
          <w:sz w:val="26"/>
          <w:szCs w:val="26"/>
        </w:rPr>
        <w:t xml:space="preserve"> will occur from this particular property and</w:t>
      </w:r>
      <w:r w:rsidR="0095620E" w:rsidRPr="00AF6EA2">
        <w:rPr>
          <w:rFonts w:ascii="Garamond" w:hAnsi="Garamond"/>
          <w:sz w:val="26"/>
          <w:szCs w:val="26"/>
        </w:rPr>
        <w:t>/</w:t>
      </w:r>
      <w:r w:rsidRPr="00AF6EA2">
        <w:rPr>
          <w:rFonts w:ascii="Garamond" w:hAnsi="Garamond"/>
          <w:sz w:val="26"/>
          <w:szCs w:val="26"/>
        </w:rPr>
        <w:t>or harvesters and number of harvesting licenses.</w:t>
      </w:r>
      <w:r w:rsidR="0095620E" w:rsidRPr="00AF6EA2">
        <w:rPr>
          <w:rFonts w:ascii="Garamond" w:hAnsi="Garamond"/>
          <w:sz w:val="26"/>
          <w:szCs w:val="26"/>
        </w:rPr>
        <w:t xml:space="preserve">  Describe the seasonal nature of the fishing</w:t>
      </w:r>
      <w:r w:rsidR="00BE5730">
        <w:rPr>
          <w:rFonts w:ascii="Garamond" w:hAnsi="Garamond"/>
          <w:sz w:val="26"/>
          <w:szCs w:val="26"/>
        </w:rPr>
        <w:t>/cultivation</w:t>
      </w:r>
      <w:r w:rsidR="0095620E" w:rsidRPr="00AF6EA2">
        <w:rPr>
          <w:rFonts w:ascii="Garamond" w:hAnsi="Garamond"/>
          <w:sz w:val="26"/>
          <w:szCs w:val="26"/>
        </w:rPr>
        <w:t xml:space="preserve"> activities.</w:t>
      </w:r>
      <w:r w:rsidR="00625737">
        <w:rPr>
          <w:rFonts w:ascii="Garamond" w:hAnsi="Garamond"/>
          <w:sz w:val="26"/>
          <w:szCs w:val="26"/>
        </w:rPr>
        <w:t xml:space="preserve">  </w:t>
      </w:r>
    </w:p>
    <w:p w:rsidR="00442B10" w:rsidRPr="00AF6EA2" w:rsidRDefault="00442B10" w:rsidP="00442B10">
      <w:pPr>
        <w:ind w:firstLine="720"/>
        <w:rPr>
          <w:rFonts w:ascii="Garamond" w:hAnsi="Garamond"/>
          <w:i/>
          <w:sz w:val="26"/>
          <w:szCs w:val="26"/>
        </w:rPr>
      </w:pPr>
    </w:p>
    <w:p w:rsidR="00B521C2" w:rsidRPr="00AF6EA2" w:rsidRDefault="00B521C2" w:rsidP="00442B10">
      <w:pPr>
        <w:ind w:firstLine="720"/>
        <w:rPr>
          <w:rFonts w:ascii="Garamond" w:hAnsi="Garamond"/>
          <w:i/>
          <w:sz w:val="26"/>
          <w:szCs w:val="26"/>
        </w:rPr>
      </w:pPr>
      <w:r w:rsidRPr="00AF6EA2">
        <w:rPr>
          <w:rFonts w:ascii="Garamond" w:hAnsi="Garamond"/>
          <w:i/>
          <w:sz w:val="26"/>
          <w:szCs w:val="26"/>
        </w:rPr>
        <w:t>The following questions are meant to guide the responses to this question:</w:t>
      </w:r>
    </w:p>
    <w:p w:rsidR="00B521C2" w:rsidRPr="00AF6EA2" w:rsidRDefault="00B521C2" w:rsidP="00CE092F">
      <w:pPr>
        <w:numPr>
          <w:ilvl w:val="0"/>
          <w:numId w:val="14"/>
        </w:numPr>
        <w:tabs>
          <w:tab w:val="left" w:pos="72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i/>
          <w:sz w:val="26"/>
          <w:szCs w:val="26"/>
        </w:rPr>
        <w:t>Anticipated number of fishing</w:t>
      </w:r>
      <w:r w:rsidR="00BE5730">
        <w:rPr>
          <w:rFonts w:ascii="Garamond" w:hAnsi="Garamond"/>
          <w:i/>
          <w:sz w:val="26"/>
          <w:szCs w:val="26"/>
        </w:rPr>
        <w:t>/support</w:t>
      </w:r>
      <w:r w:rsidRPr="00AF6EA2">
        <w:rPr>
          <w:rFonts w:ascii="Garamond" w:hAnsi="Garamond"/>
          <w:i/>
          <w:sz w:val="26"/>
          <w:szCs w:val="26"/>
        </w:rPr>
        <w:t xml:space="preserve"> vessels?  (please describe)</w:t>
      </w:r>
    </w:p>
    <w:p w:rsidR="00B521C2" w:rsidRPr="00AF6EA2" w:rsidRDefault="00B521C2" w:rsidP="00CE092F">
      <w:pPr>
        <w:numPr>
          <w:ilvl w:val="0"/>
          <w:numId w:val="14"/>
        </w:numPr>
        <w:tabs>
          <w:tab w:val="left" w:pos="72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i/>
          <w:sz w:val="26"/>
          <w:szCs w:val="26"/>
        </w:rPr>
        <w:t>Anticipated types of fishing vessels</w:t>
      </w:r>
      <w:r w:rsidR="00BE5730">
        <w:rPr>
          <w:rFonts w:ascii="Garamond" w:hAnsi="Garamond"/>
          <w:i/>
          <w:sz w:val="26"/>
          <w:szCs w:val="26"/>
        </w:rPr>
        <w:t>/support</w:t>
      </w:r>
      <w:r w:rsidRPr="00AF6EA2">
        <w:rPr>
          <w:rFonts w:ascii="Garamond" w:hAnsi="Garamond"/>
          <w:i/>
          <w:sz w:val="26"/>
          <w:szCs w:val="26"/>
        </w:rPr>
        <w:t>? (please break out by number and type of fishing</w:t>
      </w:r>
      <w:r w:rsidR="00BE5730">
        <w:rPr>
          <w:rFonts w:ascii="Garamond" w:hAnsi="Garamond"/>
          <w:i/>
          <w:sz w:val="26"/>
          <w:szCs w:val="26"/>
        </w:rPr>
        <w:t>/support</w:t>
      </w:r>
      <w:r w:rsidRPr="00AF6EA2">
        <w:rPr>
          <w:rFonts w:ascii="Garamond" w:hAnsi="Garamond"/>
          <w:i/>
          <w:sz w:val="26"/>
          <w:szCs w:val="26"/>
        </w:rPr>
        <w:t xml:space="preserve"> vessel)</w:t>
      </w:r>
    </w:p>
    <w:p w:rsidR="00B521C2" w:rsidRPr="00AF6EA2" w:rsidRDefault="00B521C2" w:rsidP="00CE092F">
      <w:pPr>
        <w:numPr>
          <w:ilvl w:val="0"/>
          <w:numId w:val="14"/>
        </w:numPr>
        <w:tabs>
          <w:tab w:val="left" w:pos="72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i/>
          <w:sz w:val="26"/>
          <w:szCs w:val="26"/>
        </w:rPr>
        <w:t>What portion of the year commercial fishing</w:t>
      </w:r>
      <w:r w:rsidR="00BE5730">
        <w:rPr>
          <w:rFonts w:ascii="Garamond" w:hAnsi="Garamond"/>
          <w:i/>
          <w:sz w:val="26"/>
          <w:szCs w:val="26"/>
        </w:rPr>
        <w:t>/cultivation</w:t>
      </w:r>
      <w:r w:rsidRPr="00AF6EA2">
        <w:rPr>
          <w:rFonts w:ascii="Garamond" w:hAnsi="Garamond"/>
          <w:i/>
          <w:sz w:val="26"/>
          <w:szCs w:val="26"/>
        </w:rPr>
        <w:t xml:space="preserve"> will occur from this particular property?  (please describe the months and activity)</w:t>
      </w:r>
    </w:p>
    <w:p w:rsidR="00B521C2" w:rsidRPr="00AF6EA2" w:rsidRDefault="00B521C2" w:rsidP="00CE092F">
      <w:pPr>
        <w:numPr>
          <w:ilvl w:val="0"/>
          <w:numId w:val="14"/>
        </w:numPr>
        <w:tabs>
          <w:tab w:val="left" w:pos="72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i/>
          <w:sz w:val="26"/>
          <w:szCs w:val="26"/>
        </w:rPr>
        <w:t>How many harvesters have historically been using this facility/property?  (please provide a number and describe)</w:t>
      </w:r>
    </w:p>
    <w:p w:rsidR="00B521C2" w:rsidRPr="00AF6EA2" w:rsidRDefault="00B521C2" w:rsidP="00CE092F">
      <w:pPr>
        <w:numPr>
          <w:ilvl w:val="0"/>
          <w:numId w:val="14"/>
        </w:numPr>
        <w:tabs>
          <w:tab w:val="left" w:pos="72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i/>
          <w:sz w:val="26"/>
          <w:szCs w:val="26"/>
        </w:rPr>
        <w:t>How many harvesters do you anticipate will be using this facility/property if the project is approved?  (please provide a number and describe)</w:t>
      </w:r>
    </w:p>
    <w:p w:rsidR="00B521C2" w:rsidRPr="00AF6EA2" w:rsidRDefault="00B521C2" w:rsidP="00CE092F">
      <w:pPr>
        <w:numPr>
          <w:ilvl w:val="0"/>
          <w:numId w:val="14"/>
        </w:numPr>
        <w:tabs>
          <w:tab w:val="left" w:pos="72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i/>
          <w:sz w:val="26"/>
          <w:szCs w:val="26"/>
        </w:rPr>
        <w:t>How many fishing or harvesting families does this represent?  (please provide the number of families and describe)</w:t>
      </w:r>
    </w:p>
    <w:p w:rsidR="00B521C2" w:rsidRDefault="00B521C2" w:rsidP="00CE092F">
      <w:pPr>
        <w:numPr>
          <w:ilvl w:val="0"/>
          <w:numId w:val="14"/>
        </w:numPr>
        <w:tabs>
          <w:tab w:val="left" w:pos="72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i/>
          <w:sz w:val="26"/>
          <w:szCs w:val="26"/>
        </w:rPr>
        <w:t>Please list any other full or part time employees associated with the facility/property and their job titles</w:t>
      </w:r>
      <w:r w:rsidR="00E669E6" w:rsidRPr="00AF6EA2">
        <w:rPr>
          <w:rFonts w:ascii="Garamond" w:hAnsi="Garamond"/>
          <w:i/>
          <w:sz w:val="26"/>
          <w:szCs w:val="26"/>
        </w:rPr>
        <w:t>; including but not limited to Sternmen, Clerical assistance, dock hands etc</w:t>
      </w:r>
      <w:r w:rsidR="0050026D" w:rsidRPr="00AF6EA2">
        <w:rPr>
          <w:rFonts w:ascii="Garamond" w:hAnsi="Garamond"/>
          <w:i/>
          <w:sz w:val="26"/>
          <w:szCs w:val="26"/>
        </w:rPr>
        <w:t>.</w:t>
      </w:r>
      <w:r w:rsidRPr="00AF6EA2">
        <w:rPr>
          <w:rFonts w:ascii="Garamond" w:hAnsi="Garamond"/>
          <w:i/>
          <w:sz w:val="26"/>
          <w:szCs w:val="26"/>
        </w:rPr>
        <w:t xml:space="preserve">  (please list).</w:t>
      </w:r>
    </w:p>
    <w:bookmarkEnd w:id="2"/>
    <w:p w:rsidR="00BE5730" w:rsidRPr="00740D49" w:rsidRDefault="00BE5730" w:rsidP="00BE5730">
      <w:pPr>
        <w:numPr>
          <w:ilvl w:val="0"/>
          <w:numId w:val="14"/>
        </w:numPr>
        <w:rPr>
          <w:rFonts w:ascii="Garamond" w:hAnsi="Garamond"/>
          <w:i/>
          <w:sz w:val="26"/>
          <w:szCs w:val="26"/>
        </w:rPr>
      </w:pPr>
      <w:r w:rsidRPr="00740D49">
        <w:rPr>
          <w:rFonts w:ascii="Garamond" w:hAnsi="Garamond"/>
          <w:i/>
          <w:sz w:val="26"/>
          <w:szCs w:val="26"/>
        </w:rPr>
        <w:t xml:space="preserve">How many individuals on the site are exclusively cultured harvesters vs. both cultured and wild harvesters? </w:t>
      </w:r>
    </w:p>
    <w:p w:rsidR="00625737" w:rsidRPr="002C61B7" w:rsidRDefault="00625737" w:rsidP="0077607B">
      <w:pPr>
        <w:tabs>
          <w:tab w:val="left" w:pos="720"/>
          <w:tab w:val="left" w:pos="1440"/>
          <w:tab w:val="left" w:pos="2160"/>
          <w:tab w:val="left" w:pos="2880"/>
          <w:tab w:val="right" w:pos="7194"/>
          <w:tab w:val="right" w:pos="9354"/>
        </w:tabs>
        <w:ind w:right="522"/>
        <w:jc w:val="both"/>
        <w:rPr>
          <w:rFonts w:ascii="Garamond" w:hAnsi="Garamond"/>
          <w:i/>
          <w:color w:val="FF0000"/>
          <w:sz w:val="26"/>
          <w:szCs w:val="26"/>
        </w:rPr>
      </w:pPr>
    </w:p>
    <w:p w:rsidR="00B521C2" w:rsidRPr="00AF6EA2" w:rsidRDefault="00B521C2" w:rsidP="00997939">
      <w:pPr>
        <w:tabs>
          <w:tab w:val="left" w:pos="720"/>
          <w:tab w:val="left" w:pos="1440"/>
          <w:tab w:val="left" w:pos="2160"/>
          <w:tab w:val="left" w:pos="2880"/>
          <w:tab w:val="right" w:pos="7194"/>
          <w:tab w:val="right" w:pos="9354"/>
        </w:tabs>
        <w:ind w:left="1440" w:right="522"/>
        <w:jc w:val="both"/>
        <w:rPr>
          <w:rFonts w:ascii="Garamond" w:hAnsi="Garamond"/>
          <w:i/>
          <w:sz w:val="26"/>
          <w:szCs w:val="26"/>
        </w:rPr>
      </w:pPr>
    </w:p>
    <w:p w:rsidR="00B521C2" w:rsidRPr="00AF6EA2" w:rsidRDefault="00B521C2" w:rsidP="00997939">
      <w:pPr>
        <w:tabs>
          <w:tab w:val="left" w:pos="720"/>
          <w:tab w:val="left" w:pos="1440"/>
          <w:tab w:val="left" w:pos="2160"/>
          <w:tab w:val="left" w:pos="2880"/>
          <w:tab w:val="right" w:pos="7194"/>
          <w:tab w:val="right" w:pos="9354"/>
        </w:tabs>
        <w:ind w:left="900" w:right="522"/>
        <w:jc w:val="both"/>
        <w:rPr>
          <w:rFonts w:ascii="Garamond" w:hAnsi="Garamond"/>
          <w:sz w:val="26"/>
          <w:szCs w:val="26"/>
        </w:rPr>
      </w:pPr>
      <w:r w:rsidRPr="00AF6EA2">
        <w:rPr>
          <w:rFonts w:ascii="Garamond" w:hAnsi="Garamond"/>
          <w:sz w:val="26"/>
          <w:szCs w:val="26"/>
        </w:rPr>
        <w:t>C) Include the historical and/or anticipated volume (pounds) and dollar value of landings</w:t>
      </w:r>
      <w:r w:rsidR="0098413D">
        <w:rPr>
          <w:rFonts w:ascii="Garamond" w:hAnsi="Garamond"/>
          <w:sz w:val="26"/>
          <w:szCs w:val="26"/>
        </w:rPr>
        <w:t>/harvest</w:t>
      </w:r>
      <w:r w:rsidRPr="00AF6EA2">
        <w:rPr>
          <w:rFonts w:ascii="Garamond" w:hAnsi="Garamond"/>
          <w:sz w:val="26"/>
          <w:szCs w:val="26"/>
        </w:rPr>
        <w:t>.  Address the economic and local significance of this proposal within the relative sector(s) of the industry.</w:t>
      </w:r>
    </w:p>
    <w:p w:rsidR="00442B10" w:rsidRPr="00AF6EA2" w:rsidRDefault="00442B10" w:rsidP="00997939">
      <w:pPr>
        <w:ind w:left="900"/>
        <w:rPr>
          <w:rFonts w:ascii="Garamond" w:hAnsi="Garamond"/>
          <w:i/>
          <w:sz w:val="26"/>
          <w:szCs w:val="26"/>
        </w:rPr>
      </w:pPr>
    </w:p>
    <w:p w:rsidR="00B521C2" w:rsidRPr="00AF6EA2" w:rsidRDefault="00B521C2" w:rsidP="00997939">
      <w:pPr>
        <w:ind w:left="900"/>
        <w:rPr>
          <w:rFonts w:ascii="Garamond" w:hAnsi="Garamond"/>
          <w:i/>
          <w:sz w:val="26"/>
          <w:szCs w:val="26"/>
        </w:rPr>
      </w:pPr>
      <w:r w:rsidRPr="00AF6EA2">
        <w:rPr>
          <w:rFonts w:ascii="Garamond" w:hAnsi="Garamond"/>
          <w:i/>
          <w:sz w:val="26"/>
          <w:szCs w:val="26"/>
        </w:rPr>
        <w:t>The following questions are meant to guide the responses to this question:</w:t>
      </w:r>
    </w:p>
    <w:p w:rsidR="00B521C2" w:rsidRPr="00AF6EA2" w:rsidRDefault="00B521C2" w:rsidP="00CE092F">
      <w:pPr>
        <w:numPr>
          <w:ilvl w:val="0"/>
          <w:numId w:val="12"/>
        </w:numPr>
        <w:tabs>
          <w:tab w:val="left" w:pos="720"/>
          <w:tab w:val="left" w:pos="1440"/>
          <w:tab w:val="left" w:pos="2160"/>
          <w:tab w:val="left" w:pos="2880"/>
          <w:tab w:val="right" w:pos="7194"/>
          <w:tab w:val="right" w:pos="9354"/>
        </w:tabs>
        <w:ind w:left="2160" w:right="522"/>
        <w:jc w:val="both"/>
        <w:rPr>
          <w:rFonts w:ascii="Garamond" w:hAnsi="Garamond"/>
          <w:i/>
          <w:sz w:val="26"/>
          <w:szCs w:val="26"/>
        </w:rPr>
      </w:pPr>
      <w:r w:rsidRPr="00AF6EA2">
        <w:rPr>
          <w:rFonts w:ascii="Garamond" w:hAnsi="Garamond"/>
          <w:i/>
          <w:sz w:val="26"/>
          <w:szCs w:val="26"/>
        </w:rPr>
        <w:t>Historical landings at the proposed property (last three years)</w:t>
      </w:r>
    </w:p>
    <w:p w:rsidR="00B521C2" w:rsidRPr="00AF6EA2" w:rsidRDefault="00B521C2" w:rsidP="005334F4">
      <w:pPr>
        <w:tabs>
          <w:tab w:val="left" w:pos="720"/>
          <w:tab w:val="left" w:pos="1440"/>
          <w:tab w:val="left" w:pos="2160"/>
          <w:tab w:val="left" w:pos="2880"/>
          <w:tab w:val="right" w:pos="7194"/>
          <w:tab w:val="right" w:pos="9354"/>
        </w:tabs>
        <w:ind w:left="2880" w:right="522"/>
        <w:jc w:val="both"/>
        <w:rPr>
          <w:rFonts w:ascii="Garamond" w:hAnsi="Garamond"/>
          <w:i/>
          <w:sz w:val="26"/>
          <w:szCs w:val="26"/>
        </w:rPr>
      </w:pPr>
      <w:r w:rsidRPr="00AF6EA2">
        <w:rPr>
          <w:rFonts w:ascii="Garamond" w:hAnsi="Garamond"/>
          <w:i/>
          <w:sz w:val="26"/>
          <w:szCs w:val="26"/>
        </w:rPr>
        <w:t>Pounds landed:</w:t>
      </w:r>
    </w:p>
    <w:p w:rsidR="00B521C2" w:rsidRPr="00AF6EA2" w:rsidRDefault="00B521C2" w:rsidP="005334F4">
      <w:pPr>
        <w:pStyle w:val="BodyText"/>
        <w:ind w:left="2880"/>
        <w:rPr>
          <w:rFonts w:ascii="Garamond" w:hAnsi="Garamond"/>
          <w:b w:val="0"/>
          <w:bCs w:val="0"/>
          <w:i/>
          <w:sz w:val="26"/>
          <w:szCs w:val="26"/>
        </w:rPr>
      </w:pPr>
      <w:r w:rsidRPr="00AF6EA2">
        <w:rPr>
          <w:rFonts w:ascii="Garamond" w:hAnsi="Garamond"/>
          <w:b w:val="0"/>
          <w:bCs w:val="0"/>
          <w:i/>
          <w:sz w:val="26"/>
          <w:szCs w:val="26"/>
        </w:rPr>
        <w:t>Dollar value:</w:t>
      </w:r>
    </w:p>
    <w:p w:rsidR="00B521C2" w:rsidRPr="00AF6EA2" w:rsidRDefault="00B521C2" w:rsidP="00CE092F">
      <w:pPr>
        <w:numPr>
          <w:ilvl w:val="0"/>
          <w:numId w:val="12"/>
        </w:numPr>
        <w:tabs>
          <w:tab w:val="left" w:pos="720"/>
          <w:tab w:val="left" w:pos="1440"/>
          <w:tab w:val="left" w:pos="2160"/>
          <w:tab w:val="left" w:pos="2880"/>
          <w:tab w:val="right" w:pos="7194"/>
          <w:tab w:val="right" w:pos="9354"/>
        </w:tabs>
        <w:ind w:left="2160" w:right="522"/>
        <w:jc w:val="both"/>
        <w:rPr>
          <w:rFonts w:ascii="Garamond" w:hAnsi="Garamond"/>
          <w:i/>
          <w:sz w:val="26"/>
          <w:szCs w:val="26"/>
        </w:rPr>
      </w:pPr>
      <w:r w:rsidRPr="00AF6EA2">
        <w:rPr>
          <w:rFonts w:ascii="Garamond" w:hAnsi="Garamond"/>
          <w:i/>
          <w:sz w:val="26"/>
          <w:szCs w:val="26"/>
        </w:rPr>
        <w:t>Anticipated landings at the proposed property (projected ahead 1 year)</w:t>
      </w:r>
    </w:p>
    <w:p w:rsidR="00B521C2" w:rsidRPr="00AF6EA2" w:rsidRDefault="00B521C2" w:rsidP="005334F4">
      <w:pPr>
        <w:tabs>
          <w:tab w:val="left" w:pos="720"/>
          <w:tab w:val="left" w:pos="1440"/>
          <w:tab w:val="left" w:pos="2160"/>
          <w:tab w:val="left" w:pos="2880"/>
          <w:tab w:val="right" w:pos="7194"/>
          <w:tab w:val="right" w:pos="9354"/>
        </w:tabs>
        <w:ind w:left="2880" w:right="522"/>
        <w:jc w:val="both"/>
        <w:rPr>
          <w:rFonts w:ascii="Garamond" w:hAnsi="Garamond"/>
          <w:i/>
          <w:sz w:val="26"/>
          <w:szCs w:val="26"/>
        </w:rPr>
      </w:pPr>
      <w:r w:rsidRPr="00AF6EA2">
        <w:rPr>
          <w:rFonts w:ascii="Garamond" w:hAnsi="Garamond"/>
          <w:i/>
          <w:sz w:val="26"/>
          <w:szCs w:val="26"/>
        </w:rPr>
        <w:t>Pounds landed:</w:t>
      </w:r>
    </w:p>
    <w:p w:rsidR="00B521C2" w:rsidRPr="00AF6EA2" w:rsidRDefault="00B521C2" w:rsidP="005334F4">
      <w:pPr>
        <w:pStyle w:val="BodyText"/>
        <w:ind w:left="2880"/>
        <w:rPr>
          <w:rFonts w:ascii="Garamond" w:hAnsi="Garamond"/>
          <w:b w:val="0"/>
          <w:bCs w:val="0"/>
          <w:i/>
          <w:sz w:val="26"/>
          <w:szCs w:val="26"/>
        </w:rPr>
      </w:pPr>
      <w:r w:rsidRPr="00AF6EA2">
        <w:rPr>
          <w:rFonts w:ascii="Garamond" w:hAnsi="Garamond"/>
          <w:b w:val="0"/>
          <w:bCs w:val="0"/>
          <w:i/>
          <w:sz w:val="26"/>
          <w:szCs w:val="26"/>
        </w:rPr>
        <w:t>Dollar value:</w:t>
      </w:r>
    </w:p>
    <w:p w:rsidR="00B521C2" w:rsidRPr="00AF6EA2" w:rsidRDefault="00B521C2" w:rsidP="00CE092F">
      <w:pPr>
        <w:numPr>
          <w:ilvl w:val="0"/>
          <w:numId w:val="12"/>
        </w:numPr>
        <w:tabs>
          <w:tab w:val="left" w:pos="720"/>
          <w:tab w:val="left" w:pos="1440"/>
          <w:tab w:val="left" w:pos="2160"/>
          <w:tab w:val="left" w:pos="2880"/>
          <w:tab w:val="right" w:pos="7194"/>
          <w:tab w:val="right" w:pos="9354"/>
        </w:tabs>
        <w:ind w:left="2160" w:right="522"/>
        <w:jc w:val="both"/>
        <w:rPr>
          <w:rFonts w:ascii="Garamond" w:hAnsi="Garamond"/>
          <w:i/>
          <w:sz w:val="26"/>
          <w:szCs w:val="26"/>
        </w:rPr>
      </w:pPr>
      <w:r w:rsidRPr="00AF6EA2">
        <w:rPr>
          <w:rFonts w:ascii="Garamond" w:hAnsi="Garamond"/>
          <w:i/>
          <w:sz w:val="26"/>
          <w:szCs w:val="26"/>
        </w:rPr>
        <w:t>What impact does the property have on the economic well being of the local community? (please describe)</w:t>
      </w:r>
    </w:p>
    <w:p w:rsidR="00B521C2" w:rsidRPr="00AF6EA2" w:rsidRDefault="00B521C2" w:rsidP="00CE092F">
      <w:pPr>
        <w:numPr>
          <w:ilvl w:val="0"/>
          <w:numId w:val="12"/>
        </w:numPr>
        <w:tabs>
          <w:tab w:val="left" w:pos="720"/>
          <w:tab w:val="left" w:pos="1440"/>
          <w:tab w:val="left" w:pos="2160"/>
          <w:tab w:val="left" w:pos="2880"/>
          <w:tab w:val="right" w:pos="7194"/>
          <w:tab w:val="right" w:pos="9354"/>
        </w:tabs>
        <w:ind w:left="2160" w:right="522"/>
        <w:jc w:val="both"/>
        <w:rPr>
          <w:rFonts w:ascii="Garamond" w:hAnsi="Garamond"/>
          <w:i/>
          <w:sz w:val="26"/>
          <w:szCs w:val="26"/>
        </w:rPr>
      </w:pPr>
      <w:r w:rsidRPr="00AF6EA2">
        <w:rPr>
          <w:rFonts w:ascii="Garamond" w:hAnsi="Garamond"/>
          <w:i/>
          <w:sz w:val="26"/>
          <w:szCs w:val="26"/>
        </w:rPr>
        <w:t>What percent of the applicants’ income is derived from the commercial fishing</w:t>
      </w:r>
      <w:r w:rsidR="0098413D">
        <w:rPr>
          <w:rFonts w:ascii="Garamond" w:hAnsi="Garamond"/>
          <w:i/>
          <w:sz w:val="26"/>
          <w:szCs w:val="26"/>
        </w:rPr>
        <w:t>/aquaculture</w:t>
      </w:r>
      <w:r w:rsidRPr="00AF6EA2">
        <w:rPr>
          <w:rFonts w:ascii="Garamond" w:hAnsi="Garamond"/>
          <w:i/>
          <w:sz w:val="26"/>
          <w:szCs w:val="26"/>
        </w:rPr>
        <w:t xml:space="preserve"> business?  (please provide a percent and describe)</w:t>
      </w:r>
    </w:p>
    <w:p w:rsidR="0095620E" w:rsidRPr="00AF6EA2" w:rsidRDefault="0095620E" w:rsidP="00CE092F">
      <w:pPr>
        <w:numPr>
          <w:ilvl w:val="0"/>
          <w:numId w:val="12"/>
        </w:numPr>
        <w:tabs>
          <w:tab w:val="left" w:pos="720"/>
          <w:tab w:val="left" w:pos="1440"/>
          <w:tab w:val="left" w:pos="2160"/>
          <w:tab w:val="left" w:pos="2880"/>
          <w:tab w:val="right" w:pos="7194"/>
          <w:tab w:val="right" w:pos="9354"/>
        </w:tabs>
        <w:ind w:left="2160" w:right="522"/>
        <w:jc w:val="both"/>
        <w:rPr>
          <w:rFonts w:ascii="Garamond" w:hAnsi="Garamond"/>
          <w:i/>
          <w:sz w:val="26"/>
          <w:szCs w:val="26"/>
        </w:rPr>
      </w:pPr>
      <w:r w:rsidRPr="00AF6EA2">
        <w:rPr>
          <w:rFonts w:ascii="Garamond" w:hAnsi="Garamond"/>
          <w:i/>
          <w:sz w:val="26"/>
          <w:szCs w:val="26"/>
        </w:rPr>
        <w:t>How do species and landed volume</w:t>
      </w:r>
      <w:r w:rsidR="001C2DCD" w:rsidRPr="00AF6EA2">
        <w:rPr>
          <w:rFonts w:ascii="Garamond" w:hAnsi="Garamond"/>
          <w:i/>
          <w:sz w:val="26"/>
          <w:szCs w:val="26"/>
        </w:rPr>
        <w:t xml:space="preserve"> vary with the seas</w:t>
      </w:r>
      <w:r w:rsidRPr="00AF6EA2">
        <w:rPr>
          <w:rFonts w:ascii="Garamond" w:hAnsi="Garamond"/>
          <w:i/>
          <w:sz w:val="26"/>
          <w:szCs w:val="26"/>
        </w:rPr>
        <w:t>ons?</w:t>
      </w:r>
    </w:p>
    <w:p w:rsidR="00B521C2" w:rsidRPr="00AF6EA2" w:rsidRDefault="00B521C2" w:rsidP="00CE092F">
      <w:pPr>
        <w:numPr>
          <w:ilvl w:val="0"/>
          <w:numId w:val="12"/>
        </w:numPr>
        <w:tabs>
          <w:tab w:val="left" w:pos="720"/>
          <w:tab w:val="left" w:pos="1440"/>
          <w:tab w:val="left" w:pos="2160"/>
          <w:tab w:val="left" w:pos="2880"/>
          <w:tab w:val="right" w:pos="7194"/>
          <w:tab w:val="right" w:pos="9354"/>
        </w:tabs>
        <w:ind w:left="2160" w:right="522"/>
        <w:jc w:val="both"/>
        <w:rPr>
          <w:rFonts w:ascii="Garamond" w:hAnsi="Garamond"/>
          <w:i/>
          <w:sz w:val="26"/>
          <w:szCs w:val="26"/>
        </w:rPr>
      </w:pPr>
      <w:r w:rsidRPr="00AF6EA2">
        <w:rPr>
          <w:rFonts w:ascii="Garamond" w:hAnsi="Garamond"/>
          <w:i/>
          <w:sz w:val="26"/>
          <w:szCs w:val="26"/>
        </w:rPr>
        <w:t>In the case of a mixed-use property (marine trade, service oriented business, boat yard) the applicant must demonstrate that some portion of their business is available to Commercial Fishing</w:t>
      </w:r>
      <w:r w:rsidR="0098413D">
        <w:rPr>
          <w:rFonts w:ascii="Garamond" w:hAnsi="Garamond"/>
          <w:i/>
          <w:sz w:val="26"/>
          <w:szCs w:val="26"/>
        </w:rPr>
        <w:t>/aquaculture</w:t>
      </w:r>
      <w:r w:rsidRPr="00AF6EA2">
        <w:rPr>
          <w:rFonts w:ascii="Garamond" w:hAnsi="Garamond"/>
          <w:i/>
          <w:sz w:val="26"/>
          <w:szCs w:val="26"/>
        </w:rPr>
        <w:t xml:space="preserve"> use.  What portion of your land use and revenue base is used to support commercial fishing</w:t>
      </w:r>
      <w:r w:rsidR="0098413D">
        <w:rPr>
          <w:rFonts w:ascii="Garamond" w:hAnsi="Garamond"/>
          <w:i/>
          <w:sz w:val="26"/>
          <w:szCs w:val="26"/>
        </w:rPr>
        <w:t>/cultivation</w:t>
      </w:r>
      <w:r w:rsidRPr="00AF6EA2">
        <w:rPr>
          <w:rFonts w:ascii="Garamond" w:hAnsi="Garamond"/>
          <w:i/>
          <w:sz w:val="26"/>
          <w:szCs w:val="26"/>
        </w:rPr>
        <w:t>?  (please provide a percent and describe)</w:t>
      </w:r>
    </w:p>
    <w:p w:rsidR="00B521C2" w:rsidRPr="00AF6EA2" w:rsidRDefault="00B521C2" w:rsidP="005334F4">
      <w:pPr>
        <w:tabs>
          <w:tab w:val="left" w:pos="720"/>
          <w:tab w:val="left" w:pos="1440"/>
          <w:tab w:val="left" w:pos="2160"/>
          <w:tab w:val="left" w:pos="2880"/>
          <w:tab w:val="right" w:pos="7194"/>
          <w:tab w:val="right" w:pos="9354"/>
        </w:tabs>
        <w:ind w:left="2880" w:right="522"/>
        <w:jc w:val="both"/>
        <w:rPr>
          <w:rFonts w:ascii="Garamond" w:hAnsi="Garamond"/>
          <w:i/>
          <w:sz w:val="26"/>
          <w:szCs w:val="26"/>
        </w:rPr>
      </w:pPr>
      <w:r w:rsidRPr="00AF6EA2">
        <w:rPr>
          <w:rFonts w:ascii="Garamond" w:hAnsi="Garamond"/>
          <w:i/>
          <w:sz w:val="26"/>
          <w:szCs w:val="26"/>
        </w:rPr>
        <w:t>% of business:</w:t>
      </w:r>
    </w:p>
    <w:p w:rsidR="00B521C2" w:rsidRPr="00AF6EA2" w:rsidRDefault="00B521C2" w:rsidP="005334F4">
      <w:pPr>
        <w:pStyle w:val="BodyText"/>
        <w:ind w:left="2880"/>
        <w:rPr>
          <w:rFonts w:ascii="Garamond" w:hAnsi="Garamond"/>
          <w:b w:val="0"/>
          <w:bCs w:val="0"/>
          <w:i/>
          <w:sz w:val="26"/>
          <w:szCs w:val="26"/>
        </w:rPr>
      </w:pPr>
      <w:r w:rsidRPr="00AF6EA2">
        <w:rPr>
          <w:rFonts w:ascii="Garamond" w:hAnsi="Garamond"/>
          <w:b w:val="0"/>
          <w:bCs w:val="0"/>
          <w:i/>
          <w:sz w:val="26"/>
          <w:szCs w:val="26"/>
        </w:rPr>
        <w:t>% of land use:</w:t>
      </w:r>
    </w:p>
    <w:p w:rsidR="00B521C2" w:rsidRPr="00AF6EA2" w:rsidRDefault="00B521C2" w:rsidP="00997939">
      <w:pPr>
        <w:tabs>
          <w:tab w:val="left" w:pos="720"/>
          <w:tab w:val="left" w:pos="1440"/>
          <w:tab w:val="left" w:pos="2160"/>
          <w:tab w:val="left" w:pos="2880"/>
          <w:tab w:val="right" w:pos="7194"/>
          <w:tab w:val="right" w:pos="9354"/>
        </w:tabs>
        <w:ind w:left="720" w:right="522"/>
        <w:jc w:val="both"/>
        <w:rPr>
          <w:rFonts w:ascii="Garamond" w:hAnsi="Garamond"/>
          <w:i/>
          <w:sz w:val="26"/>
          <w:szCs w:val="26"/>
        </w:rPr>
      </w:pPr>
    </w:p>
    <w:p w:rsidR="00B521C2" w:rsidRDefault="00B521C2" w:rsidP="00CE092F">
      <w:pPr>
        <w:numPr>
          <w:ilvl w:val="0"/>
          <w:numId w:val="4"/>
        </w:numPr>
        <w:tabs>
          <w:tab w:val="clear" w:pos="1080"/>
          <w:tab w:val="num" w:pos="900"/>
        </w:tabs>
        <w:ind w:left="900" w:firstLine="0"/>
        <w:rPr>
          <w:rFonts w:ascii="Garamond" w:hAnsi="Garamond"/>
          <w:sz w:val="26"/>
          <w:szCs w:val="26"/>
        </w:rPr>
      </w:pPr>
      <w:r w:rsidRPr="00AF6EA2">
        <w:rPr>
          <w:rFonts w:ascii="Garamond" w:hAnsi="Garamond"/>
          <w:sz w:val="26"/>
          <w:szCs w:val="26"/>
        </w:rPr>
        <w:t>Please specify the following physical dimensions of each of the following:</w:t>
      </w:r>
    </w:p>
    <w:p w:rsidR="002605FF" w:rsidRPr="00AF6EA2" w:rsidRDefault="002605FF" w:rsidP="002605FF">
      <w:pPr>
        <w:ind w:left="900"/>
        <w:rPr>
          <w:rFonts w:ascii="Garamond" w:hAnsi="Garamond"/>
          <w:sz w:val="26"/>
          <w:szCs w:val="26"/>
        </w:rPr>
      </w:pPr>
    </w:p>
    <w:p w:rsidR="00B521C2" w:rsidRPr="00AF6EA2" w:rsidRDefault="00B521C2" w:rsidP="00997939">
      <w:pPr>
        <w:tabs>
          <w:tab w:val="num" w:pos="900"/>
          <w:tab w:val="num" w:pos="1620"/>
        </w:tabs>
        <w:ind w:left="900"/>
        <w:rPr>
          <w:rFonts w:ascii="Garamond" w:hAnsi="Garamond"/>
          <w:i/>
          <w:sz w:val="26"/>
          <w:szCs w:val="26"/>
        </w:rPr>
      </w:pPr>
      <w:r w:rsidRPr="00AF6EA2">
        <w:rPr>
          <w:rFonts w:ascii="Garamond" w:hAnsi="Garamond"/>
          <w:i/>
          <w:sz w:val="26"/>
          <w:szCs w:val="26"/>
        </w:rPr>
        <w:t>The following questions are meant to guide the responses to this question:</w:t>
      </w:r>
    </w:p>
    <w:p w:rsidR="00B521C2" w:rsidRPr="00AF6EA2" w:rsidRDefault="00B521C2" w:rsidP="00CE092F">
      <w:pPr>
        <w:numPr>
          <w:ilvl w:val="1"/>
          <w:numId w:val="15"/>
        </w:numPr>
        <w:ind w:left="2160"/>
        <w:rPr>
          <w:rFonts w:ascii="Garamond" w:hAnsi="Garamond"/>
          <w:i/>
          <w:sz w:val="26"/>
          <w:szCs w:val="26"/>
        </w:rPr>
      </w:pPr>
      <w:r w:rsidRPr="00AF6EA2">
        <w:rPr>
          <w:rFonts w:ascii="Garamond" w:hAnsi="Garamond"/>
          <w:i/>
          <w:sz w:val="26"/>
          <w:szCs w:val="26"/>
        </w:rPr>
        <w:t># Square Ft. (pier/wharf only):</w:t>
      </w:r>
    </w:p>
    <w:p w:rsidR="00B521C2" w:rsidRPr="00AF6EA2" w:rsidRDefault="00B521C2" w:rsidP="00CE092F">
      <w:pPr>
        <w:numPr>
          <w:ilvl w:val="1"/>
          <w:numId w:val="15"/>
        </w:numPr>
        <w:ind w:left="2160"/>
        <w:rPr>
          <w:rFonts w:ascii="Garamond" w:hAnsi="Garamond"/>
          <w:i/>
          <w:sz w:val="26"/>
          <w:szCs w:val="26"/>
        </w:rPr>
      </w:pPr>
      <w:r w:rsidRPr="00AF6EA2">
        <w:rPr>
          <w:rFonts w:ascii="Garamond" w:hAnsi="Garamond"/>
          <w:i/>
          <w:sz w:val="26"/>
          <w:szCs w:val="26"/>
        </w:rPr>
        <w:t># Square Ft. (floats only):</w:t>
      </w:r>
    </w:p>
    <w:p w:rsidR="00B521C2" w:rsidRPr="00AF6EA2" w:rsidRDefault="00B521C2" w:rsidP="00CE092F">
      <w:pPr>
        <w:numPr>
          <w:ilvl w:val="1"/>
          <w:numId w:val="15"/>
        </w:numPr>
        <w:ind w:left="2160"/>
        <w:rPr>
          <w:rFonts w:ascii="Garamond" w:hAnsi="Garamond"/>
          <w:i/>
          <w:sz w:val="26"/>
          <w:szCs w:val="26"/>
        </w:rPr>
      </w:pPr>
      <w:r w:rsidRPr="00AF6EA2">
        <w:rPr>
          <w:rFonts w:ascii="Garamond" w:hAnsi="Garamond"/>
          <w:i/>
          <w:sz w:val="26"/>
          <w:szCs w:val="26"/>
        </w:rPr>
        <w:t xml:space="preserve"># </w:t>
      </w:r>
      <w:r w:rsidRPr="00AF6EA2">
        <w:rPr>
          <w:rFonts w:ascii="Garamond" w:hAnsi="Garamond"/>
          <w:i/>
          <w:spacing w:val="-1"/>
          <w:sz w:val="26"/>
          <w:szCs w:val="26"/>
        </w:rPr>
        <w:t>Berthing space (linea</w:t>
      </w:r>
      <w:r w:rsidR="00AE323F" w:rsidRPr="00AF6EA2">
        <w:rPr>
          <w:rFonts w:ascii="Garamond" w:hAnsi="Garamond"/>
          <w:i/>
          <w:spacing w:val="-1"/>
          <w:sz w:val="26"/>
          <w:szCs w:val="26"/>
        </w:rPr>
        <w:t>r</w:t>
      </w:r>
      <w:r w:rsidRPr="00AF6EA2">
        <w:rPr>
          <w:rFonts w:ascii="Garamond" w:hAnsi="Garamond"/>
          <w:i/>
          <w:spacing w:val="-1"/>
          <w:sz w:val="26"/>
          <w:szCs w:val="26"/>
        </w:rPr>
        <w:t xml:space="preserve"> feet):</w:t>
      </w:r>
    </w:p>
    <w:p w:rsidR="00B521C2" w:rsidRPr="00AF6EA2" w:rsidRDefault="00B521C2" w:rsidP="00CE092F">
      <w:pPr>
        <w:pStyle w:val="BodyText2"/>
        <w:numPr>
          <w:ilvl w:val="1"/>
          <w:numId w:val="15"/>
        </w:numPr>
        <w:ind w:left="2160"/>
        <w:rPr>
          <w:rFonts w:ascii="Garamond" w:hAnsi="Garamond"/>
          <w:b w:val="0"/>
          <w:bCs w:val="0"/>
          <w:i/>
          <w:sz w:val="26"/>
          <w:szCs w:val="26"/>
        </w:rPr>
      </w:pPr>
      <w:r w:rsidRPr="00AF6EA2">
        <w:rPr>
          <w:rFonts w:ascii="Garamond" w:hAnsi="Garamond"/>
          <w:b w:val="0"/>
          <w:bCs w:val="0"/>
          <w:i/>
          <w:sz w:val="26"/>
          <w:szCs w:val="26"/>
        </w:rPr>
        <w:t># Acres of land:</w:t>
      </w:r>
    </w:p>
    <w:p w:rsidR="00B521C2" w:rsidRPr="00AF6EA2" w:rsidRDefault="00B521C2" w:rsidP="00CE092F">
      <w:pPr>
        <w:pStyle w:val="BodyText2"/>
        <w:numPr>
          <w:ilvl w:val="1"/>
          <w:numId w:val="15"/>
        </w:numPr>
        <w:ind w:left="2160"/>
        <w:rPr>
          <w:rFonts w:ascii="Garamond" w:hAnsi="Garamond"/>
          <w:b w:val="0"/>
          <w:bCs w:val="0"/>
          <w:i/>
          <w:sz w:val="26"/>
          <w:szCs w:val="26"/>
        </w:rPr>
      </w:pPr>
      <w:r w:rsidRPr="00AF6EA2">
        <w:rPr>
          <w:rFonts w:ascii="Garamond" w:hAnsi="Garamond"/>
          <w:b w:val="0"/>
          <w:bCs w:val="0"/>
          <w:i/>
          <w:sz w:val="26"/>
          <w:szCs w:val="26"/>
        </w:rPr>
        <w:t># Feet of shore frontage:</w:t>
      </w:r>
    </w:p>
    <w:p w:rsidR="00B521C2" w:rsidRPr="00AF6EA2" w:rsidRDefault="00B521C2" w:rsidP="00CE092F">
      <w:pPr>
        <w:pStyle w:val="DefaultText"/>
        <w:numPr>
          <w:ilvl w:val="1"/>
          <w:numId w:val="15"/>
        </w:numPr>
        <w:overflowPunct/>
        <w:autoSpaceDE/>
        <w:autoSpaceDN/>
        <w:adjustRightInd/>
        <w:ind w:left="2160"/>
        <w:textAlignment w:val="auto"/>
        <w:rPr>
          <w:rFonts w:ascii="Garamond" w:hAnsi="Garamond"/>
          <w:i/>
          <w:sz w:val="26"/>
          <w:szCs w:val="26"/>
        </w:rPr>
      </w:pPr>
      <w:r w:rsidRPr="00AF6EA2">
        <w:rPr>
          <w:rFonts w:ascii="Garamond" w:hAnsi="Garamond"/>
          <w:i/>
          <w:sz w:val="26"/>
          <w:szCs w:val="26"/>
        </w:rPr>
        <w:t># Square feet of parking area:  (</w:t>
      </w:r>
      <w:r w:rsidR="00A3359E" w:rsidRPr="00AF6EA2">
        <w:rPr>
          <w:rFonts w:ascii="Garamond" w:hAnsi="Garamond"/>
          <w:i/>
          <w:sz w:val="26"/>
          <w:szCs w:val="26"/>
        </w:rPr>
        <w:t xml:space="preserve">and </w:t>
      </w:r>
      <w:r w:rsidRPr="00AF6EA2">
        <w:rPr>
          <w:rFonts w:ascii="Garamond" w:hAnsi="Garamond"/>
          <w:i/>
          <w:sz w:val="26"/>
          <w:szCs w:val="26"/>
        </w:rPr>
        <w:t>how many parking spaces)</w:t>
      </w:r>
    </w:p>
    <w:p w:rsidR="00B521C2" w:rsidRPr="00AF6EA2" w:rsidRDefault="00B521C2" w:rsidP="00CE092F">
      <w:pPr>
        <w:pStyle w:val="DefaultText"/>
        <w:numPr>
          <w:ilvl w:val="1"/>
          <w:numId w:val="15"/>
        </w:numPr>
        <w:overflowPunct/>
        <w:autoSpaceDE/>
        <w:autoSpaceDN/>
        <w:adjustRightInd/>
        <w:ind w:left="2160"/>
        <w:textAlignment w:val="auto"/>
        <w:rPr>
          <w:rFonts w:ascii="Garamond" w:hAnsi="Garamond"/>
          <w:i/>
          <w:sz w:val="26"/>
          <w:szCs w:val="26"/>
        </w:rPr>
      </w:pPr>
      <w:r w:rsidRPr="00AF6EA2">
        <w:rPr>
          <w:rFonts w:ascii="Garamond" w:hAnsi="Garamond"/>
          <w:i/>
          <w:sz w:val="26"/>
          <w:szCs w:val="26"/>
        </w:rPr>
        <w:t xml:space="preserve">List </w:t>
      </w:r>
      <w:r w:rsidR="0095620E" w:rsidRPr="00AF6EA2">
        <w:rPr>
          <w:rFonts w:ascii="Garamond" w:hAnsi="Garamond"/>
          <w:i/>
          <w:sz w:val="26"/>
          <w:szCs w:val="26"/>
        </w:rPr>
        <w:t xml:space="preserve">and describe </w:t>
      </w:r>
      <w:r w:rsidRPr="00AF6EA2">
        <w:rPr>
          <w:rFonts w:ascii="Garamond" w:hAnsi="Garamond"/>
          <w:i/>
          <w:sz w:val="26"/>
          <w:szCs w:val="26"/>
        </w:rPr>
        <w:t xml:space="preserve">all facilities and services available-processing, </w:t>
      </w:r>
      <w:r w:rsidR="00AE323F" w:rsidRPr="00AF6EA2">
        <w:rPr>
          <w:rFonts w:ascii="Garamond" w:hAnsi="Garamond"/>
          <w:i/>
          <w:sz w:val="26"/>
          <w:szCs w:val="26"/>
        </w:rPr>
        <w:t>fuel</w:t>
      </w:r>
      <w:r w:rsidRPr="00AF6EA2">
        <w:rPr>
          <w:rFonts w:ascii="Garamond" w:hAnsi="Garamond"/>
          <w:i/>
          <w:sz w:val="26"/>
          <w:szCs w:val="26"/>
        </w:rPr>
        <w:t>, bait</w:t>
      </w:r>
      <w:r w:rsidR="00AE323F" w:rsidRPr="00AF6EA2">
        <w:rPr>
          <w:rFonts w:ascii="Garamond" w:hAnsi="Garamond"/>
          <w:i/>
          <w:sz w:val="26"/>
          <w:szCs w:val="26"/>
        </w:rPr>
        <w:t xml:space="preserve"> storage</w:t>
      </w:r>
      <w:r w:rsidRPr="00AF6EA2">
        <w:rPr>
          <w:rFonts w:ascii="Garamond" w:hAnsi="Garamond"/>
          <w:i/>
          <w:sz w:val="26"/>
          <w:szCs w:val="26"/>
        </w:rPr>
        <w:t xml:space="preserve">, </w:t>
      </w:r>
      <w:r w:rsidR="00891E4D" w:rsidRPr="00AF6EA2">
        <w:rPr>
          <w:rFonts w:ascii="Garamond" w:hAnsi="Garamond"/>
          <w:i/>
          <w:sz w:val="26"/>
          <w:szCs w:val="26"/>
        </w:rPr>
        <w:t xml:space="preserve">gear storage, </w:t>
      </w:r>
      <w:r w:rsidR="00AE323F" w:rsidRPr="00AF6EA2">
        <w:rPr>
          <w:rFonts w:ascii="Garamond" w:hAnsi="Garamond"/>
          <w:i/>
          <w:sz w:val="26"/>
          <w:szCs w:val="26"/>
        </w:rPr>
        <w:t xml:space="preserve">refrigeration, hoists, </w:t>
      </w:r>
      <w:r w:rsidRPr="00AF6EA2">
        <w:rPr>
          <w:rFonts w:ascii="Garamond" w:hAnsi="Garamond"/>
          <w:i/>
          <w:sz w:val="26"/>
          <w:szCs w:val="26"/>
        </w:rPr>
        <w:t>etc.</w:t>
      </w:r>
    </w:p>
    <w:p w:rsidR="00B521C2" w:rsidRDefault="00B521C2" w:rsidP="00CE092F">
      <w:pPr>
        <w:pStyle w:val="DefaultText"/>
        <w:numPr>
          <w:ilvl w:val="1"/>
          <w:numId w:val="15"/>
        </w:numPr>
        <w:overflowPunct/>
        <w:autoSpaceDE/>
        <w:autoSpaceDN/>
        <w:adjustRightInd/>
        <w:ind w:left="2160"/>
        <w:textAlignment w:val="auto"/>
        <w:rPr>
          <w:rFonts w:ascii="Garamond" w:hAnsi="Garamond"/>
          <w:i/>
          <w:sz w:val="26"/>
          <w:szCs w:val="26"/>
        </w:rPr>
      </w:pPr>
      <w:r w:rsidRPr="00AF6EA2">
        <w:rPr>
          <w:rFonts w:ascii="Garamond" w:hAnsi="Garamond"/>
          <w:i/>
          <w:sz w:val="26"/>
          <w:szCs w:val="26"/>
        </w:rPr>
        <w:t>In the case of clamming or other similar access please describe the access point to the best of your ability. Parking? Gear loading? By foot only?</w:t>
      </w:r>
    </w:p>
    <w:p w:rsidR="00E34796" w:rsidRPr="002723D8" w:rsidRDefault="00E34796" w:rsidP="002723D8">
      <w:pPr>
        <w:numPr>
          <w:ilvl w:val="0"/>
          <w:numId w:val="15"/>
        </w:numPr>
        <w:rPr>
          <w:rFonts w:ascii="Garamond" w:hAnsi="Garamond"/>
          <w:i/>
          <w:sz w:val="26"/>
          <w:szCs w:val="26"/>
        </w:rPr>
      </w:pPr>
      <w:r>
        <w:rPr>
          <w:rFonts w:ascii="Garamond" w:hAnsi="Garamond"/>
          <w:i/>
          <w:sz w:val="26"/>
          <w:szCs w:val="26"/>
        </w:rPr>
        <w:t>In the case of aquaculture, please list a</w:t>
      </w:r>
      <w:r w:rsidRPr="00E34796">
        <w:rPr>
          <w:rFonts w:ascii="Garamond" w:hAnsi="Garamond"/>
          <w:i/>
          <w:sz w:val="26"/>
          <w:szCs w:val="26"/>
        </w:rPr>
        <w:t>nticipated other types of machinery to be used on the site? (Ex. Tumbler, upweller, power washers, lobster hauler to pull bags, etc…)</w:t>
      </w:r>
    </w:p>
    <w:p w:rsidR="00B521C2" w:rsidRPr="00AF6EA2" w:rsidRDefault="00B521C2">
      <w:pPr>
        <w:ind w:left="720"/>
        <w:rPr>
          <w:rFonts w:ascii="Garamond" w:hAnsi="Garamond"/>
          <w:sz w:val="26"/>
          <w:szCs w:val="26"/>
        </w:rPr>
      </w:pPr>
    </w:p>
    <w:p w:rsidR="00B521C2" w:rsidRPr="00AF6EA2" w:rsidRDefault="00B521C2" w:rsidP="00CE092F">
      <w:pPr>
        <w:numPr>
          <w:ilvl w:val="0"/>
          <w:numId w:val="6"/>
        </w:numPr>
        <w:rPr>
          <w:rFonts w:ascii="Garamond" w:hAnsi="Garamond"/>
          <w:sz w:val="26"/>
          <w:szCs w:val="26"/>
        </w:rPr>
      </w:pPr>
      <w:r w:rsidRPr="00AF6EA2">
        <w:rPr>
          <w:rFonts w:ascii="Garamond" w:hAnsi="Garamond"/>
          <w:sz w:val="26"/>
          <w:szCs w:val="26"/>
        </w:rPr>
        <w:t>Alternative Properties in the Vicinity.</w:t>
      </w:r>
      <w:r w:rsidRPr="00AF6EA2">
        <w:rPr>
          <w:rFonts w:ascii="Garamond" w:hAnsi="Garamond"/>
          <w:b/>
          <w:sz w:val="26"/>
          <w:szCs w:val="26"/>
        </w:rPr>
        <w:t xml:space="preserve"> </w:t>
      </w:r>
      <w:r w:rsidRPr="00AF6EA2">
        <w:rPr>
          <w:rFonts w:ascii="Garamond" w:hAnsi="Garamond"/>
          <w:sz w:val="26"/>
          <w:szCs w:val="26"/>
        </w:rPr>
        <w:t>Please describe all other facilities in the area, the services they provide and how this project fits into that bigger picture</w:t>
      </w:r>
      <w:r w:rsidR="00A74C47" w:rsidRPr="00AF6EA2">
        <w:rPr>
          <w:rFonts w:ascii="Garamond" w:hAnsi="Garamond"/>
          <w:sz w:val="26"/>
          <w:szCs w:val="26"/>
        </w:rPr>
        <w:t xml:space="preserve"> of </w:t>
      </w:r>
      <w:r w:rsidR="00442B10" w:rsidRPr="00AF6EA2">
        <w:rPr>
          <w:rFonts w:ascii="Garamond" w:hAnsi="Garamond"/>
          <w:sz w:val="26"/>
          <w:szCs w:val="26"/>
        </w:rPr>
        <w:t xml:space="preserve">commercial </w:t>
      </w:r>
      <w:r w:rsidR="00A74C47" w:rsidRPr="00AF6EA2">
        <w:rPr>
          <w:rFonts w:ascii="Garamond" w:hAnsi="Garamond"/>
          <w:sz w:val="26"/>
          <w:szCs w:val="26"/>
        </w:rPr>
        <w:t>fish</w:t>
      </w:r>
      <w:r w:rsidR="00442B10" w:rsidRPr="00AF6EA2">
        <w:rPr>
          <w:rFonts w:ascii="Garamond" w:hAnsi="Garamond"/>
          <w:sz w:val="26"/>
          <w:szCs w:val="26"/>
        </w:rPr>
        <w:t>eries</w:t>
      </w:r>
      <w:r w:rsidR="00A74C47" w:rsidRPr="00AF6EA2">
        <w:rPr>
          <w:rFonts w:ascii="Garamond" w:hAnsi="Garamond"/>
          <w:sz w:val="26"/>
          <w:szCs w:val="26"/>
        </w:rPr>
        <w:t xml:space="preserve"> access</w:t>
      </w:r>
      <w:r w:rsidRPr="00AF6EA2">
        <w:rPr>
          <w:rFonts w:ascii="Garamond" w:hAnsi="Garamond"/>
          <w:sz w:val="26"/>
          <w:szCs w:val="26"/>
        </w:rPr>
        <w:t>.</w:t>
      </w:r>
    </w:p>
    <w:p w:rsidR="00442B10" w:rsidRPr="00AF6EA2" w:rsidRDefault="00442B10" w:rsidP="00442B10">
      <w:pPr>
        <w:ind w:firstLine="720"/>
        <w:rPr>
          <w:rFonts w:ascii="Garamond" w:hAnsi="Garamond"/>
          <w:i/>
          <w:sz w:val="26"/>
          <w:szCs w:val="26"/>
        </w:rPr>
      </w:pPr>
    </w:p>
    <w:p w:rsidR="00B521C2" w:rsidRPr="00AF6EA2" w:rsidRDefault="00B521C2" w:rsidP="00442B10">
      <w:pPr>
        <w:ind w:firstLine="720"/>
        <w:rPr>
          <w:rFonts w:ascii="Garamond" w:hAnsi="Garamond"/>
          <w:i/>
          <w:sz w:val="26"/>
          <w:szCs w:val="26"/>
        </w:rPr>
      </w:pPr>
      <w:r w:rsidRPr="00AF6EA2">
        <w:rPr>
          <w:rFonts w:ascii="Garamond" w:hAnsi="Garamond"/>
          <w:i/>
          <w:sz w:val="26"/>
          <w:szCs w:val="26"/>
        </w:rPr>
        <w:t>The following questions are meant to guide the responses to this question:</w:t>
      </w:r>
    </w:p>
    <w:p w:rsidR="00B521C2" w:rsidRPr="00AF6EA2" w:rsidRDefault="00B521C2" w:rsidP="00CE092F">
      <w:pPr>
        <w:numPr>
          <w:ilvl w:val="1"/>
          <w:numId w:val="16"/>
        </w:numPr>
        <w:tabs>
          <w:tab w:val="left" w:pos="720"/>
          <w:tab w:val="left" w:pos="1440"/>
          <w:tab w:val="left" w:pos="2160"/>
          <w:tab w:val="left" w:pos="3150"/>
          <w:tab w:val="right" w:pos="7194"/>
          <w:tab w:val="right" w:pos="9354"/>
        </w:tabs>
        <w:ind w:left="2160" w:right="522"/>
        <w:jc w:val="both"/>
        <w:rPr>
          <w:rFonts w:ascii="Garamond" w:hAnsi="Garamond"/>
          <w:i/>
          <w:sz w:val="26"/>
          <w:szCs w:val="26"/>
        </w:rPr>
      </w:pPr>
      <w:r w:rsidRPr="00AF6EA2">
        <w:rPr>
          <w:rFonts w:ascii="Garamond" w:hAnsi="Garamond"/>
          <w:i/>
          <w:sz w:val="26"/>
          <w:szCs w:val="26"/>
        </w:rPr>
        <w:t>What is the existing waterfront infrastructure in the community? (Please list all facilities, the access they provide and the services available.)</w:t>
      </w:r>
    </w:p>
    <w:p w:rsidR="00B521C2" w:rsidRPr="00AF6EA2" w:rsidRDefault="00B521C2" w:rsidP="00CE092F">
      <w:pPr>
        <w:numPr>
          <w:ilvl w:val="1"/>
          <w:numId w:val="16"/>
        </w:numPr>
        <w:tabs>
          <w:tab w:val="left" w:pos="720"/>
          <w:tab w:val="left" w:pos="1440"/>
          <w:tab w:val="left" w:pos="2160"/>
          <w:tab w:val="left" w:pos="3150"/>
          <w:tab w:val="right" w:pos="7194"/>
          <w:tab w:val="right" w:pos="9354"/>
        </w:tabs>
        <w:ind w:left="2160" w:right="522"/>
        <w:jc w:val="both"/>
        <w:rPr>
          <w:rFonts w:ascii="Garamond" w:hAnsi="Garamond"/>
          <w:i/>
          <w:sz w:val="26"/>
          <w:szCs w:val="26"/>
        </w:rPr>
      </w:pPr>
      <w:r w:rsidRPr="00AF6EA2">
        <w:rPr>
          <w:rFonts w:ascii="Garamond" w:hAnsi="Garamond"/>
          <w:i/>
          <w:sz w:val="26"/>
          <w:szCs w:val="26"/>
        </w:rPr>
        <w:t>Describe the existing infrastructure “available for use” to fishermen in the community</w:t>
      </w:r>
      <w:r w:rsidR="0050026D" w:rsidRPr="00AF6EA2">
        <w:rPr>
          <w:rFonts w:ascii="Garamond" w:hAnsi="Garamond"/>
          <w:i/>
          <w:sz w:val="26"/>
          <w:szCs w:val="26"/>
        </w:rPr>
        <w:t xml:space="preserve">.  </w:t>
      </w:r>
      <w:r w:rsidRPr="00AF6EA2">
        <w:rPr>
          <w:rFonts w:ascii="Garamond" w:hAnsi="Garamond"/>
          <w:i/>
          <w:sz w:val="26"/>
          <w:szCs w:val="26"/>
        </w:rPr>
        <w:t>(please describe)</w:t>
      </w:r>
    </w:p>
    <w:p w:rsidR="00EB1227" w:rsidRPr="00AF6EA2" w:rsidRDefault="00B83B47" w:rsidP="00CE092F">
      <w:pPr>
        <w:numPr>
          <w:ilvl w:val="1"/>
          <w:numId w:val="16"/>
        </w:numPr>
        <w:tabs>
          <w:tab w:val="left" w:pos="720"/>
          <w:tab w:val="left" w:pos="1440"/>
          <w:tab w:val="left" w:pos="2160"/>
          <w:tab w:val="left" w:pos="3150"/>
          <w:tab w:val="right" w:pos="7194"/>
          <w:tab w:val="right" w:pos="9354"/>
        </w:tabs>
        <w:ind w:left="2160" w:right="522"/>
        <w:jc w:val="both"/>
        <w:rPr>
          <w:rFonts w:ascii="Garamond" w:hAnsi="Garamond"/>
          <w:i/>
          <w:sz w:val="26"/>
          <w:szCs w:val="26"/>
        </w:rPr>
      </w:pPr>
      <w:r w:rsidRPr="00AF6EA2">
        <w:rPr>
          <w:rFonts w:ascii="Garamond" w:hAnsi="Garamond"/>
          <w:i/>
          <w:sz w:val="26"/>
          <w:szCs w:val="26"/>
        </w:rPr>
        <w:t xml:space="preserve">Is </w:t>
      </w:r>
      <w:r w:rsidR="00EB1227" w:rsidRPr="00AF6EA2">
        <w:rPr>
          <w:rFonts w:ascii="Garamond" w:hAnsi="Garamond"/>
          <w:i/>
          <w:sz w:val="26"/>
          <w:szCs w:val="26"/>
        </w:rPr>
        <w:t xml:space="preserve">any of the </w:t>
      </w:r>
      <w:r w:rsidR="00535098" w:rsidRPr="00AF6EA2">
        <w:rPr>
          <w:rFonts w:ascii="Garamond" w:hAnsi="Garamond"/>
          <w:i/>
          <w:sz w:val="26"/>
          <w:szCs w:val="26"/>
        </w:rPr>
        <w:t>existing</w:t>
      </w:r>
      <w:r w:rsidRPr="00AF6EA2">
        <w:rPr>
          <w:rFonts w:ascii="Garamond" w:hAnsi="Garamond"/>
          <w:i/>
          <w:sz w:val="26"/>
          <w:szCs w:val="26"/>
        </w:rPr>
        <w:t xml:space="preserve"> infrastructure </w:t>
      </w:r>
      <w:r w:rsidR="00EB1227" w:rsidRPr="00AF6EA2">
        <w:rPr>
          <w:rFonts w:ascii="Garamond" w:hAnsi="Garamond"/>
          <w:i/>
          <w:sz w:val="26"/>
          <w:szCs w:val="26"/>
        </w:rPr>
        <w:t>publicly owned or otherwise secured?</w:t>
      </w:r>
      <w:r w:rsidRPr="00AF6EA2">
        <w:rPr>
          <w:rFonts w:ascii="Garamond" w:hAnsi="Garamond"/>
          <w:i/>
          <w:sz w:val="26"/>
          <w:szCs w:val="26"/>
        </w:rPr>
        <w:t xml:space="preserve"> (please describe)</w:t>
      </w:r>
    </w:p>
    <w:p w:rsidR="00B521C2" w:rsidRPr="00AF6EA2" w:rsidRDefault="00B521C2" w:rsidP="00CE092F">
      <w:pPr>
        <w:numPr>
          <w:ilvl w:val="1"/>
          <w:numId w:val="16"/>
        </w:numPr>
        <w:tabs>
          <w:tab w:val="left" w:pos="720"/>
          <w:tab w:val="left" w:pos="1440"/>
          <w:tab w:val="left" w:pos="2160"/>
          <w:tab w:val="left" w:pos="3150"/>
          <w:tab w:val="right" w:pos="7194"/>
          <w:tab w:val="right" w:pos="9354"/>
        </w:tabs>
        <w:ind w:left="2160" w:right="522"/>
        <w:jc w:val="both"/>
        <w:rPr>
          <w:rFonts w:ascii="Garamond" w:hAnsi="Garamond"/>
          <w:i/>
          <w:sz w:val="26"/>
          <w:szCs w:val="26"/>
        </w:rPr>
      </w:pPr>
      <w:r w:rsidRPr="00AF6EA2">
        <w:rPr>
          <w:rFonts w:ascii="Garamond" w:hAnsi="Garamond"/>
          <w:i/>
          <w:sz w:val="26"/>
          <w:szCs w:val="26"/>
        </w:rPr>
        <w:t>How does this project fit into the existing working waterfront?  (please describe)</w:t>
      </w:r>
    </w:p>
    <w:p w:rsidR="00B521C2" w:rsidRPr="00AF6EA2" w:rsidRDefault="00B521C2" w:rsidP="00CE092F">
      <w:pPr>
        <w:numPr>
          <w:ilvl w:val="1"/>
          <w:numId w:val="16"/>
        </w:numPr>
        <w:tabs>
          <w:tab w:val="left" w:pos="720"/>
          <w:tab w:val="left" w:pos="1440"/>
          <w:tab w:val="left" w:pos="2160"/>
          <w:tab w:val="left" w:pos="3150"/>
          <w:tab w:val="right" w:pos="7194"/>
          <w:tab w:val="right" w:pos="9354"/>
        </w:tabs>
        <w:ind w:left="2160" w:right="522"/>
        <w:jc w:val="both"/>
        <w:rPr>
          <w:rFonts w:ascii="Garamond" w:hAnsi="Garamond"/>
          <w:i/>
          <w:sz w:val="26"/>
          <w:szCs w:val="26"/>
        </w:rPr>
      </w:pPr>
      <w:r w:rsidRPr="00AF6EA2">
        <w:rPr>
          <w:rFonts w:ascii="Garamond" w:hAnsi="Garamond"/>
          <w:i/>
          <w:sz w:val="26"/>
          <w:szCs w:val="26"/>
        </w:rPr>
        <w:t>How does this project help meet the need for commercial fishing access in the region and locally?  (please describe)</w:t>
      </w:r>
    </w:p>
    <w:p w:rsidR="00B521C2" w:rsidRPr="00AF6EA2" w:rsidRDefault="00B521C2" w:rsidP="00CE092F">
      <w:pPr>
        <w:numPr>
          <w:ilvl w:val="1"/>
          <w:numId w:val="16"/>
        </w:numPr>
        <w:tabs>
          <w:tab w:val="left" w:pos="720"/>
          <w:tab w:val="left" w:pos="1440"/>
          <w:tab w:val="left" w:pos="2160"/>
          <w:tab w:val="left" w:pos="3150"/>
          <w:tab w:val="right" w:pos="7194"/>
          <w:tab w:val="right" w:pos="9354"/>
        </w:tabs>
        <w:ind w:left="2160" w:right="522"/>
        <w:jc w:val="both"/>
        <w:rPr>
          <w:rFonts w:ascii="Garamond" w:hAnsi="Garamond"/>
          <w:i/>
          <w:sz w:val="26"/>
          <w:szCs w:val="26"/>
        </w:rPr>
      </w:pPr>
      <w:r w:rsidRPr="00AF6EA2">
        <w:rPr>
          <w:rFonts w:ascii="Garamond" w:hAnsi="Garamond"/>
          <w:i/>
          <w:sz w:val="26"/>
          <w:szCs w:val="26"/>
        </w:rPr>
        <w:t xml:space="preserve">How will the proposed project </w:t>
      </w:r>
      <w:r w:rsidR="00EB063B" w:rsidRPr="00AF6EA2">
        <w:rPr>
          <w:rFonts w:ascii="Garamond" w:hAnsi="Garamond"/>
          <w:i/>
          <w:sz w:val="26"/>
          <w:szCs w:val="26"/>
        </w:rPr>
        <w:t xml:space="preserve">secure and/or </w:t>
      </w:r>
      <w:r w:rsidRPr="00AF6EA2">
        <w:rPr>
          <w:rFonts w:ascii="Garamond" w:hAnsi="Garamond"/>
          <w:i/>
          <w:sz w:val="26"/>
          <w:szCs w:val="26"/>
        </w:rPr>
        <w:t>provide critical capacity and complement or augment existing working access?  (please describe)</w:t>
      </w:r>
    </w:p>
    <w:p w:rsidR="00B521C2" w:rsidRPr="00AF6EA2" w:rsidRDefault="009A3260" w:rsidP="00CE092F">
      <w:pPr>
        <w:numPr>
          <w:ilvl w:val="1"/>
          <w:numId w:val="16"/>
        </w:numPr>
        <w:tabs>
          <w:tab w:val="left" w:pos="720"/>
          <w:tab w:val="left" w:pos="1440"/>
          <w:tab w:val="left" w:pos="2160"/>
          <w:tab w:val="left" w:pos="3150"/>
          <w:tab w:val="right" w:pos="7194"/>
          <w:tab w:val="right" w:pos="9354"/>
        </w:tabs>
        <w:ind w:left="2160" w:right="522"/>
        <w:jc w:val="both"/>
        <w:rPr>
          <w:rFonts w:ascii="Garamond" w:hAnsi="Garamond"/>
          <w:i/>
          <w:sz w:val="26"/>
          <w:szCs w:val="26"/>
        </w:rPr>
      </w:pPr>
      <w:r w:rsidRPr="00AF6EA2">
        <w:rPr>
          <w:rFonts w:ascii="Garamond" w:hAnsi="Garamond"/>
          <w:i/>
          <w:sz w:val="26"/>
          <w:szCs w:val="26"/>
        </w:rPr>
        <w:t>If this is to be a new facility, w</w:t>
      </w:r>
      <w:r w:rsidR="00B521C2" w:rsidRPr="00AF6EA2">
        <w:rPr>
          <w:rFonts w:ascii="Garamond" w:hAnsi="Garamond"/>
          <w:i/>
          <w:sz w:val="26"/>
          <w:szCs w:val="26"/>
        </w:rPr>
        <w:t>ill this project compete with other established facilities and businesses?  (please describe)</w:t>
      </w:r>
    </w:p>
    <w:p w:rsidR="00B521C2" w:rsidRPr="00AF6EA2" w:rsidRDefault="00B521C2" w:rsidP="00CE092F">
      <w:pPr>
        <w:numPr>
          <w:ilvl w:val="1"/>
          <w:numId w:val="16"/>
        </w:numPr>
        <w:tabs>
          <w:tab w:val="left" w:pos="720"/>
          <w:tab w:val="left" w:pos="1440"/>
          <w:tab w:val="left" w:pos="2160"/>
          <w:tab w:val="left" w:pos="3150"/>
          <w:tab w:val="right" w:pos="7194"/>
          <w:tab w:val="right" w:pos="9354"/>
        </w:tabs>
        <w:ind w:left="2160" w:right="522"/>
        <w:jc w:val="both"/>
        <w:rPr>
          <w:rFonts w:ascii="Garamond" w:hAnsi="Garamond"/>
          <w:i/>
          <w:sz w:val="26"/>
          <w:szCs w:val="26"/>
        </w:rPr>
      </w:pPr>
      <w:r w:rsidRPr="00AF6EA2">
        <w:rPr>
          <w:rFonts w:ascii="Garamond" w:hAnsi="Garamond"/>
          <w:i/>
          <w:sz w:val="26"/>
          <w:szCs w:val="26"/>
        </w:rPr>
        <w:t>Is this project crucial/how does it help support or fill access needs?  (please describe)</w:t>
      </w:r>
    </w:p>
    <w:p w:rsidR="00B521C2" w:rsidRPr="00AF6EA2" w:rsidRDefault="00B521C2" w:rsidP="00CE092F">
      <w:pPr>
        <w:numPr>
          <w:ilvl w:val="1"/>
          <w:numId w:val="16"/>
        </w:numPr>
        <w:tabs>
          <w:tab w:val="left" w:pos="720"/>
          <w:tab w:val="left" w:pos="1440"/>
          <w:tab w:val="left" w:pos="2160"/>
          <w:tab w:val="left" w:pos="3150"/>
          <w:tab w:val="right" w:pos="7194"/>
          <w:tab w:val="right" w:pos="9354"/>
        </w:tabs>
        <w:ind w:left="2160" w:right="522"/>
        <w:jc w:val="both"/>
        <w:rPr>
          <w:rFonts w:ascii="Garamond" w:hAnsi="Garamond"/>
          <w:i/>
          <w:sz w:val="26"/>
          <w:szCs w:val="26"/>
        </w:rPr>
      </w:pPr>
      <w:r w:rsidRPr="00AF6EA2">
        <w:rPr>
          <w:rFonts w:ascii="Garamond" w:hAnsi="Garamond"/>
          <w:i/>
          <w:sz w:val="26"/>
          <w:szCs w:val="26"/>
        </w:rPr>
        <w:t>Are any alterative properties available or being considered</w:t>
      </w:r>
      <w:r w:rsidR="00A74C47" w:rsidRPr="00AF6EA2">
        <w:rPr>
          <w:rFonts w:ascii="Garamond" w:hAnsi="Garamond"/>
          <w:i/>
          <w:sz w:val="26"/>
          <w:szCs w:val="26"/>
        </w:rPr>
        <w:t xml:space="preserve"> for the WWAPP program</w:t>
      </w:r>
      <w:r w:rsidRPr="00AF6EA2">
        <w:rPr>
          <w:rFonts w:ascii="Garamond" w:hAnsi="Garamond"/>
          <w:i/>
          <w:sz w:val="26"/>
          <w:szCs w:val="26"/>
        </w:rPr>
        <w:t>?  (please list and describe)</w:t>
      </w:r>
    </w:p>
    <w:p w:rsidR="00B521C2" w:rsidRPr="00AF6EA2" w:rsidRDefault="00B521C2" w:rsidP="009A3260">
      <w:pPr>
        <w:tabs>
          <w:tab w:val="left" w:pos="720"/>
          <w:tab w:val="left" w:pos="1440"/>
          <w:tab w:val="left" w:pos="2160"/>
          <w:tab w:val="left" w:pos="2880"/>
          <w:tab w:val="right" w:pos="7194"/>
          <w:tab w:val="right" w:pos="9354"/>
        </w:tabs>
        <w:ind w:left="1440" w:right="522"/>
        <w:jc w:val="both"/>
        <w:rPr>
          <w:rFonts w:ascii="Garamond" w:hAnsi="Garamond"/>
          <w:i/>
          <w:sz w:val="26"/>
          <w:szCs w:val="26"/>
        </w:rPr>
      </w:pPr>
    </w:p>
    <w:p w:rsidR="00B521C2" w:rsidRPr="00AF6EA2" w:rsidRDefault="00B521C2" w:rsidP="00CE092F">
      <w:pPr>
        <w:numPr>
          <w:ilvl w:val="0"/>
          <w:numId w:val="6"/>
        </w:numPr>
        <w:rPr>
          <w:rFonts w:ascii="Garamond" w:hAnsi="Garamond"/>
          <w:sz w:val="26"/>
          <w:szCs w:val="26"/>
        </w:rPr>
      </w:pPr>
      <w:r w:rsidRPr="00AF6EA2">
        <w:rPr>
          <w:rFonts w:ascii="Garamond" w:hAnsi="Garamond"/>
          <w:sz w:val="26"/>
          <w:szCs w:val="26"/>
        </w:rPr>
        <w:t>Community Support.</w:t>
      </w:r>
      <w:r w:rsidRPr="00AF6EA2">
        <w:rPr>
          <w:rFonts w:ascii="Garamond" w:hAnsi="Garamond"/>
          <w:b/>
          <w:sz w:val="26"/>
          <w:szCs w:val="26"/>
        </w:rPr>
        <w:t xml:space="preserve"> </w:t>
      </w:r>
      <w:r w:rsidRPr="00AF6EA2">
        <w:rPr>
          <w:rFonts w:ascii="Garamond" w:hAnsi="Garamond"/>
          <w:sz w:val="26"/>
          <w:szCs w:val="26"/>
        </w:rPr>
        <w:t>What is the degree of community support for the proposed project that is demonstrated by letters of support, financial contributions, and supporting business and/or town</w:t>
      </w:r>
      <w:r w:rsidR="00E669E6" w:rsidRPr="00AF6EA2">
        <w:rPr>
          <w:rFonts w:ascii="Garamond" w:hAnsi="Garamond"/>
          <w:sz w:val="26"/>
          <w:szCs w:val="26"/>
        </w:rPr>
        <w:t>?</w:t>
      </w:r>
      <w:r w:rsidRPr="00AF6EA2">
        <w:rPr>
          <w:rFonts w:ascii="Garamond" w:hAnsi="Garamond"/>
          <w:sz w:val="26"/>
          <w:szCs w:val="26"/>
        </w:rPr>
        <w:t xml:space="preserve"> </w:t>
      </w:r>
    </w:p>
    <w:p w:rsidR="00442B10" w:rsidRPr="00AF6EA2" w:rsidRDefault="00442B10" w:rsidP="00442B10">
      <w:pPr>
        <w:ind w:firstLine="720"/>
        <w:rPr>
          <w:rFonts w:ascii="Garamond" w:hAnsi="Garamond"/>
          <w:i/>
          <w:sz w:val="26"/>
          <w:szCs w:val="26"/>
        </w:rPr>
      </w:pPr>
    </w:p>
    <w:p w:rsidR="00B521C2" w:rsidRPr="00AF6EA2" w:rsidRDefault="00B521C2" w:rsidP="00442B10">
      <w:pPr>
        <w:ind w:firstLine="720"/>
        <w:rPr>
          <w:rFonts w:ascii="Garamond" w:hAnsi="Garamond"/>
          <w:i/>
          <w:sz w:val="26"/>
          <w:szCs w:val="26"/>
        </w:rPr>
      </w:pPr>
      <w:r w:rsidRPr="00AF6EA2">
        <w:rPr>
          <w:rFonts w:ascii="Garamond" w:hAnsi="Garamond"/>
          <w:i/>
          <w:sz w:val="26"/>
          <w:szCs w:val="26"/>
        </w:rPr>
        <w:t>The following questions are meant to guide the responses to this question:</w:t>
      </w:r>
    </w:p>
    <w:p w:rsidR="00B521C2" w:rsidRPr="00AF6EA2" w:rsidRDefault="00B521C2" w:rsidP="00CE092F">
      <w:pPr>
        <w:numPr>
          <w:ilvl w:val="1"/>
          <w:numId w:val="17"/>
        </w:numPr>
        <w:tabs>
          <w:tab w:val="left" w:pos="720"/>
          <w:tab w:val="left" w:pos="1440"/>
          <w:tab w:val="left" w:pos="2160"/>
          <w:tab w:val="left" w:pos="2610"/>
          <w:tab w:val="right" w:pos="7194"/>
          <w:tab w:val="right" w:pos="9354"/>
        </w:tabs>
        <w:ind w:left="2160" w:right="522"/>
        <w:jc w:val="both"/>
        <w:rPr>
          <w:rFonts w:ascii="Garamond" w:hAnsi="Garamond"/>
          <w:i/>
          <w:sz w:val="26"/>
          <w:szCs w:val="26"/>
        </w:rPr>
      </w:pPr>
      <w:r w:rsidRPr="00AF6EA2">
        <w:rPr>
          <w:rFonts w:ascii="Garamond" w:hAnsi="Garamond"/>
          <w:i/>
          <w:sz w:val="26"/>
          <w:szCs w:val="26"/>
        </w:rPr>
        <w:t>What is the community doing to support working waterfront and commercial fishing</w:t>
      </w:r>
      <w:r w:rsidR="00E34796">
        <w:rPr>
          <w:rFonts w:ascii="Garamond" w:hAnsi="Garamond"/>
          <w:i/>
          <w:sz w:val="26"/>
          <w:szCs w:val="26"/>
        </w:rPr>
        <w:t>/aquaculture</w:t>
      </w:r>
      <w:r w:rsidRPr="00AF6EA2">
        <w:rPr>
          <w:rFonts w:ascii="Garamond" w:hAnsi="Garamond"/>
          <w:i/>
          <w:sz w:val="26"/>
          <w:szCs w:val="26"/>
        </w:rPr>
        <w:t>?  (please describe)</w:t>
      </w:r>
    </w:p>
    <w:p w:rsidR="00B521C2" w:rsidRPr="00AF6EA2" w:rsidRDefault="00B521C2" w:rsidP="00CE092F">
      <w:pPr>
        <w:numPr>
          <w:ilvl w:val="1"/>
          <w:numId w:val="17"/>
        </w:numPr>
        <w:tabs>
          <w:tab w:val="left" w:pos="720"/>
          <w:tab w:val="left" w:pos="1440"/>
          <w:tab w:val="left" w:pos="2160"/>
          <w:tab w:val="left" w:pos="2610"/>
          <w:tab w:val="right" w:pos="7194"/>
          <w:tab w:val="right" w:pos="9354"/>
        </w:tabs>
        <w:ind w:left="2160" w:right="522"/>
        <w:jc w:val="both"/>
        <w:rPr>
          <w:rFonts w:ascii="Garamond" w:hAnsi="Garamond"/>
          <w:i/>
          <w:sz w:val="26"/>
          <w:szCs w:val="26"/>
        </w:rPr>
      </w:pPr>
      <w:r w:rsidRPr="00AF6EA2">
        <w:rPr>
          <w:rFonts w:ascii="Garamond" w:hAnsi="Garamond"/>
          <w:i/>
          <w:sz w:val="26"/>
          <w:szCs w:val="26"/>
        </w:rPr>
        <w:t>Do</w:t>
      </w:r>
      <w:r w:rsidR="00EB063B" w:rsidRPr="00AF6EA2">
        <w:rPr>
          <w:rFonts w:ascii="Garamond" w:hAnsi="Garamond"/>
          <w:i/>
          <w:sz w:val="26"/>
          <w:szCs w:val="26"/>
        </w:rPr>
        <w:t>e</w:t>
      </w:r>
      <w:r w:rsidRPr="00AF6EA2">
        <w:rPr>
          <w:rFonts w:ascii="Garamond" w:hAnsi="Garamond"/>
          <w:i/>
          <w:sz w:val="26"/>
          <w:szCs w:val="26"/>
        </w:rPr>
        <w:t xml:space="preserve">s the municipality have a comprehensive plan? </w:t>
      </w:r>
    </w:p>
    <w:p w:rsidR="00E669E6" w:rsidRPr="00AF6EA2" w:rsidRDefault="00E669E6" w:rsidP="00411CED">
      <w:pPr>
        <w:tabs>
          <w:tab w:val="left" w:pos="720"/>
          <w:tab w:val="left" w:pos="1440"/>
          <w:tab w:val="left" w:pos="2160"/>
          <w:tab w:val="left" w:pos="2610"/>
          <w:tab w:val="right" w:pos="7194"/>
          <w:tab w:val="right" w:pos="9354"/>
        </w:tabs>
        <w:ind w:left="2160" w:right="522"/>
        <w:jc w:val="both"/>
        <w:rPr>
          <w:rFonts w:ascii="Garamond" w:hAnsi="Garamond"/>
          <w:i/>
          <w:sz w:val="26"/>
          <w:szCs w:val="26"/>
        </w:rPr>
      </w:pPr>
      <w:r w:rsidRPr="00AF6EA2">
        <w:rPr>
          <w:rFonts w:ascii="Garamond" w:hAnsi="Garamond"/>
          <w:i/>
          <w:sz w:val="26"/>
          <w:szCs w:val="26"/>
        </w:rPr>
        <w:t>If yes</w:t>
      </w:r>
      <w:r w:rsidR="00EB063B" w:rsidRPr="00AF6EA2">
        <w:rPr>
          <w:rFonts w:ascii="Garamond" w:hAnsi="Garamond"/>
          <w:i/>
          <w:sz w:val="26"/>
          <w:szCs w:val="26"/>
        </w:rPr>
        <w:t>,</w:t>
      </w:r>
      <w:r w:rsidRPr="00AF6EA2">
        <w:rPr>
          <w:rFonts w:ascii="Garamond" w:hAnsi="Garamond"/>
          <w:i/>
          <w:sz w:val="26"/>
          <w:szCs w:val="26"/>
        </w:rPr>
        <w:t xml:space="preserve"> does it address commercial fisheries</w:t>
      </w:r>
      <w:r w:rsidR="00E34796">
        <w:rPr>
          <w:rFonts w:ascii="Garamond" w:hAnsi="Garamond"/>
          <w:i/>
          <w:sz w:val="26"/>
          <w:szCs w:val="26"/>
        </w:rPr>
        <w:t xml:space="preserve"> or aquaculture</w:t>
      </w:r>
      <w:r w:rsidRPr="00AF6EA2">
        <w:rPr>
          <w:rFonts w:ascii="Garamond" w:hAnsi="Garamond"/>
          <w:i/>
          <w:sz w:val="26"/>
          <w:szCs w:val="26"/>
        </w:rPr>
        <w:t>?</w:t>
      </w:r>
    </w:p>
    <w:p w:rsidR="00B521C2" w:rsidRPr="00AF6EA2" w:rsidRDefault="00B521C2" w:rsidP="00CE092F">
      <w:pPr>
        <w:numPr>
          <w:ilvl w:val="1"/>
          <w:numId w:val="17"/>
        </w:numPr>
        <w:tabs>
          <w:tab w:val="left" w:pos="720"/>
          <w:tab w:val="left" w:pos="1440"/>
          <w:tab w:val="left" w:pos="2160"/>
          <w:tab w:val="left" w:pos="2610"/>
          <w:tab w:val="right" w:pos="7194"/>
          <w:tab w:val="right" w:pos="9354"/>
        </w:tabs>
        <w:ind w:left="2160" w:right="522"/>
        <w:jc w:val="both"/>
        <w:rPr>
          <w:rFonts w:ascii="Garamond" w:hAnsi="Garamond"/>
          <w:i/>
          <w:sz w:val="26"/>
          <w:szCs w:val="26"/>
        </w:rPr>
      </w:pPr>
      <w:r w:rsidRPr="00AF6EA2">
        <w:rPr>
          <w:rFonts w:ascii="Garamond" w:hAnsi="Garamond"/>
          <w:i/>
          <w:sz w:val="26"/>
          <w:szCs w:val="26"/>
        </w:rPr>
        <w:t>Does the municipality have land use ordinances which include working waterfront and or commercial fishing zoning?  (please describe)</w:t>
      </w:r>
    </w:p>
    <w:p w:rsidR="00B521C2" w:rsidRPr="00AF6EA2" w:rsidRDefault="00B521C2" w:rsidP="00CE092F">
      <w:pPr>
        <w:numPr>
          <w:ilvl w:val="1"/>
          <w:numId w:val="17"/>
        </w:numPr>
        <w:tabs>
          <w:tab w:val="left" w:pos="720"/>
          <w:tab w:val="left" w:pos="1440"/>
          <w:tab w:val="left" w:pos="2160"/>
          <w:tab w:val="left" w:pos="2610"/>
          <w:tab w:val="right" w:pos="7194"/>
          <w:tab w:val="right" w:pos="9354"/>
        </w:tabs>
        <w:ind w:left="2160" w:right="522"/>
        <w:jc w:val="both"/>
        <w:rPr>
          <w:rFonts w:ascii="Garamond" w:hAnsi="Garamond"/>
          <w:i/>
          <w:sz w:val="26"/>
          <w:szCs w:val="26"/>
        </w:rPr>
      </w:pPr>
      <w:r w:rsidRPr="00AF6EA2">
        <w:rPr>
          <w:rFonts w:ascii="Garamond" w:hAnsi="Garamond"/>
          <w:i/>
          <w:sz w:val="26"/>
          <w:szCs w:val="26"/>
        </w:rPr>
        <w:t>If so, does this project fall within that zoning?  (please describe)</w:t>
      </w:r>
    </w:p>
    <w:p w:rsidR="00B521C2" w:rsidRPr="00AF6EA2" w:rsidRDefault="00B521C2" w:rsidP="00CE092F">
      <w:pPr>
        <w:numPr>
          <w:ilvl w:val="1"/>
          <w:numId w:val="17"/>
        </w:numPr>
        <w:tabs>
          <w:tab w:val="left" w:pos="720"/>
          <w:tab w:val="left" w:pos="1440"/>
          <w:tab w:val="left" w:pos="2160"/>
          <w:tab w:val="left" w:pos="2610"/>
          <w:tab w:val="right" w:pos="7194"/>
          <w:tab w:val="right" w:pos="9354"/>
        </w:tabs>
        <w:ind w:left="2160" w:right="522"/>
        <w:jc w:val="both"/>
        <w:rPr>
          <w:rFonts w:ascii="Garamond" w:hAnsi="Garamond"/>
          <w:i/>
          <w:sz w:val="26"/>
          <w:szCs w:val="26"/>
        </w:rPr>
      </w:pPr>
      <w:r w:rsidRPr="00AF6EA2">
        <w:rPr>
          <w:rFonts w:ascii="Garamond" w:hAnsi="Garamond"/>
          <w:i/>
          <w:sz w:val="26"/>
          <w:szCs w:val="26"/>
        </w:rPr>
        <w:t>Does the community have tax incentives for working waterfront? (please describe)</w:t>
      </w:r>
    </w:p>
    <w:p w:rsidR="00B521C2" w:rsidRPr="00AF6EA2" w:rsidRDefault="00B521C2" w:rsidP="00CE092F">
      <w:pPr>
        <w:numPr>
          <w:ilvl w:val="1"/>
          <w:numId w:val="17"/>
        </w:numPr>
        <w:tabs>
          <w:tab w:val="left" w:pos="720"/>
          <w:tab w:val="left" w:pos="1440"/>
          <w:tab w:val="left" w:pos="2160"/>
          <w:tab w:val="left" w:pos="2610"/>
          <w:tab w:val="right" w:pos="7194"/>
          <w:tab w:val="right" w:pos="9354"/>
        </w:tabs>
        <w:ind w:left="2160" w:right="522"/>
        <w:jc w:val="both"/>
        <w:rPr>
          <w:rFonts w:ascii="Garamond" w:hAnsi="Garamond"/>
          <w:i/>
          <w:sz w:val="26"/>
          <w:szCs w:val="26"/>
        </w:rPr>
      </w:pPr>
      <w:r w:rsidRPr="00AF6EA2">
        <w:rPr>
          <w:rFonts w:ascii="Garamond" w:hAnsi="Garamond"/>
          <w:i/>
          <w:sz w:val="26"/>
          <w:szCs w:val="26"/>
        </w:rPr>
        <w:t xml:space="preserve">Does the applicant have any letters of support: town council / selectmen, public citizens, </w:t>
      </w:r>
      <w:r w:rsidR="004E47BF" w:rsidRPr="00AF6EA2">
        <w:rPr>
          <w:rFonts w:ascii="Garamond" w:hAnsi="Garamond"/>
          <w:i/>
          <w:sz w:val="26"/>
          <w:szCs w:val="26"/>
        </w:rPr>
        <w:t xml:space="preserve">harbor committee, state representative, </w:t>
      </w:r>
      <w:r w:rsidRPr="00AF6EA2">
        <w:rPr>
          <w:rFonts w:ascii="Garamond" w:hAnsi="Garamond"/>
          <w:i/>
          <w:sz w:val="26"/>
          <w:szCs w:val="26"/>
        </w:rPr>
        <w:t xml:space="preserve">other members of the industry, neighbors of the property, other local businesses or local non-profit organization?  (please </w:t>
      </w:r>
      <w:r w:rsidR="00EB063B" w:rsidRPr="00AF6EA2">
        <w:rPr>
          <w:rFonts w:ascii="Garamond" w:hAnsi="Garamond"/>
          <w:i/>
          <w:sz w:val="26"/>
          <w:szCs w:val="26"/>
        </w:rPr>
        <w:t>include</w:t>
      </w:r>
      <w:r w:rsidRPr="00AF6EA2">
        <w:rPr>
          <w:rFonts w:ascii="Garamond" w:hAnsi="Garamond"/>
          <w:i/>
          <w:sz w:val="26"/>
          <w:szCs w:val="26"/>
        </w:rPr>
        <w:t>)</w:t>
      </w:r>
    </w:p>
    <w:p w:rsidR="00B521C2" w:rsidRPr="00AF6EA2" w:rsidRDefault="00B521C2" w:rsidP="00CE092F">
      <w:pPr>
        <w:numPr>
          <w:ilvl w:val="1"/>
          <w:numId w:val="17"/>
        </w:numPr>
        <w:tabs>
          <w:tab w:val="left" w:pos="720"/>
          <w:tab w:val="left" w:pos="1440"/>
          <w:tab w:val="left" w:pos="2160"/>
          <w:tab w:val="left" w:pos="2610"/>
          <w:tab w:val="right" w:pos="7194"/>
          <w:tab w:val="right" w:pos="9354"/>
        </w:tabs>
        <w:ind w:left="2160" w:right="522"/>
        <w:jc w:val="both"/>
        <w:rPr>
          <w:rFonts w:ascii="Garamond" w:hAnsi="Garamond"/>
          <w:i/>
          <w:iCs/>
          <w:sz w:val="26"/>
          <w:szCs w:val="26"/>
        </w:rPr>
      </w:pPr>
      <w:r w:rsidRPr="00AF6EA2">
        <w:rPr>
          <w:rFonts w:ascii="Garamond" w:hAnsi="Garamond"/>
          <w:i/>
          <w:iCs/>
          <w:sz w:val="26"/>
          <w:szCs w:val="26"/>
        </w:rPr>
        <w:t xml:space="preserve">Is there any opposition to the project?  </w:t>
      </w:r>
      <w:r w:rsidR="00EB063B" w:rsidRPr="00AF6EA2">
        <w:rPr>
          <w:rFonts w:ascii="Garamond" w:hAnsi="Garamond"/>
          <w:i/>
          <w:iCs/>
          <w:sz w:val="26"/>
          <w:szCs w:val="26"/>
        </w:rPr>
        <w:t>I</w:t>
      </w:r>
      <w:r w:rsidRPr="00AF6EA2">
        <w:rPr>
          <w:rFonts w:ascii="Garamond" w:hAnsi="Garamond"/>
          <w:i/>
          <w:iCs/>
          <w:sz w:val="26"/>
          <w:szCs w:val="26"/>
        </w:rPr>
        <w:t xml:space="preserve">f so, on what grounds?  </w:t>
      </w:r>
      <w:r w:rsidRPr="00AF6EA2">
        <w:rPr>
          <w:rFonts w:ascii="Garamond" w:hAnsi="Garamond"/>
          <w:i/>
          <w:sz w:val="26"/>
          <w:szCs w:val="26"/>
        </w:rPr>
        <w:t>(please describe)</w:t>
      </w:r>
    </w:p>
    <w:p w:rsidR="00B521C2" w:rsidRPr="00AF6EA2" w:rsidRDefault="00B521C2">
      <w:pPr>
        <w:rPr>
          <w:rFonts w:ascii="Garamond" w:hAnsi="Garamond"/>
          <w:sz w:val="26"/>
          <w:szCs w:val="26"/>
        </w:rPr>
      </w:pPr>
    </w:p>
    <w:p w:rsidR="00B521C2" w:rsidRPr="00AF6EA2" w:rsidRDefault="00B521C2" w:rsidP="00CE092F">
      <w:pPr>
        <w:numPr>
          <w:ilvl w:val="0"/>
          <w:numId w:val="6"/>
        </w:numPr>
        <w:rPr>
          <w:rFonts w:ascii="Garamond" w:hAnsi="Garamond"/>
          <w:i/>
          <w:sz w:val="26"/>
          <w:szCs w:val="26"/>
        </w:rPr>
      </w:pPr>
      <w:r w:rsidRPr="00AF6EA2">
        <w:rPr>
          <w:rFonts w:ascii="Garamond" w:hAnsi="Garamond"/>
          <w:sz w:val="26"/>
          <w:szCs w:val="26"/>
        </w:rPr>
        <w:t>Threat of Conversion.</w:t>
      </w:r>
      <w:r w:rsidRPr="00AF6EA2">
        <w:rPr>
          <w:rFonts w:ascii="Garamond" w:hAnsi="Garamond"/>
          <w:b/>
          <w:sz w:val="26"/>
          <w:szCs w:val="26"/>
        </w:rPr>
        <w:t xml:space="preserve"> </w:t>
      </w:r>
      <w:r w:rsidRPr="00AF6EA2">
        <w:rPr>
          <w:rFonts w:ascii="Garamond" w:hAnsi="Garamond"/>
          <w:sz w:val="26"/>
          <w:szCs w:val="26"/>
        </w:rPr>
        <w:t xml:space="preserve">What is the threat of conversion to uses that would be incompatible with </w:t>
      </w:r>
      <w:r w:rsidR="00F277BE" w:rsidRPr="00AF6EA2">
        <w:rPr>
          <w:rFonts w:ascii="Garamond" w:hAnsi="Garamond"/>
          <w:sz w:val="26"/>
          <w:szCs w:val="26"/>
        </w:rPr>
        <w:t xml:space="preserve">commercial fisheries </w:t>
      </w:r>
      <w:r w:rsidR="00EB063B" w:rsidRPr="00AF6EA2">
        <w:rPr>
          <w:rFonts w:ascii="Garamond" w:hAnsi="Garamond"/>
          <w:sz w:val="26"/>
          <w:szCs w:val="26"/>
        </w:rPr>
        <w:t>businesses?</w:t>
      </w:r>
      <w:r w:rsidR="00F277BE" w:rsidRPr="00AF6EA2">
        <w:rPr>
          <w:rFonts w:ascii="Garamond" w:hAnsi="Garamond"/>
          <w:sz w:val="26"/>
          <w:szCs w:val="26"/>
        </w:rPr>
        <w:t xml:space="preserve"> </w:t>
      </w:r>
      <w:r w:rsidR="00EB063B" w:rsidRPr="00AF6EA2">
        <w:rPr>
          <w:rFonts w:ascii="Garamond" w:hAnsi="Garamond"/>
          <w:sz w:val="26"/>
          <w:szCs w:val="26"/>
        </w:rPr>
        <w:t xml:space="preserve">How is </w:t>
      </w:r>
      <w:r w:rsidR="00F277BE" w:rsidRPr="00AF6EA2">
        <w:rPr>
          <w:rFonts w:ascii="Garamond" w:hAnsi="Garamond"/>
          <w:sz w:val="26"/>
          <w:szCs w:val="26"/>
        </w:rPr>
        <w:t xml:space="preserve">this </w:t>
      </w:r>
      <w:r w:rsidRPr="00AF6EA2">
        <w:rPr>
          <w:rFonts w:ascii="Garamond" w:hAnsi="Garamond"/>
          <w:sz w:val="26"/>
          <w:szCs w:val="26"/>
        </w:rPr>
        <w:t xml:space="preserve">reflected in the patterns and trends of waterfront development within the </w:t>
      </w:r>
      <w:r w:rsidR="00D729C0" w:rsidRPr="00AF6EA2">
        <w:rPr>
          <w:rFonts w:ascii="Garamond" w:hAnsi="Garamond"/>
          <w:sz w:val="26"/>
          <w:szCs w:val="26"/>
        </w:rPr>
        <w:t>area?</w:t>
      </w:r>
    </w:p>
    <w:p w:rsidR="00442B10" w:rsidRPr="00AF6EA2" w:rsidRDefault="00442B10" w:rsidP="00442B10">
      <w:pPr>
        <w:ind w:firstLine="720"/>
        <w:rPr>
          <w:rFonts w:ascii="Garamond" w:hAnsi="Garamond"/>
          <w:i/>
          <w:sz w:val="26"/>
          <w:szCs w:val="26"/>
        </w:rPr>
      </w:pPr>
    </w:p>
    <w:p w:rsidR="00B521C2" w:rsidRPr="00AF6EA2" w:rsidRDefault="00B521C2" w:rsidP="00442B10">
      <w:pPr>
        <w:ind w:firstLine="720"/>
        <w:rPr>
          <w:rFonts w:ascii="Garamond" w:hAnsi="Garamond"/>
          <w:i/>
          <w:sz w:val="26"/>
          <w:szCs w:val="26"/>
        </w:rPr>
      </w:pPr>
      <w:r w:rsidRPr="00AF6EA2">
        <w:rPr>
          <w:rFonts w:ascii="Garamond" w:hAnsi="Garamond"/>
          <w:i/>
          <w:sz w:val="26"/>
          <w:szCs w:val="26"/>
        </w:rPr>
        <w:t>The following questions are meant to guide the responses to this question:</w:t>
      </w:r>
    </w:p>
    <w:p w:rsidR="00B521C2" w:rsidRPr="00AF6EA2" w:rsidRDefault="00B521C2" w:rsidP="00CE092F">
      <w:pPr>
        <w:numPr>
          <w:ilvl w:val="0"/>
          <w:numId w:val="18"/>
        </w:numPr>
        <w:ind w:left="2160"/>
        <w:rPr>
          <w:rFonts w:ascii="Garamond" w:hAnsi="Garamond"/>
          <w:i/>
          <w:sz w:val="26"/>
          <w:szCs w:val="26"/>
        </w:rPr>
      </w:pPr>
      <w:r w:rsidRPr="00AF6EA2">
        <w:rPr>
          <w:rFonts w:ascii="Garamond" w:hAnsi="Garamond"/>
          <w:i/>
          <w:sz w:val="26"/>
          <w:szCs w:val="26"/>
        </w:rPr>
        <w:t xml:space="preserve">Rate the threat of conversion as </w:t>
      </w:r>
      <w:r w:rsidRPr="00AF6EA2">
        <w:rPr>
          <w:rFonts w:ascii="Garamond" w:hAnsi="Garamond"/>
          <w:i/>
          <w:sz w:val="26"/>
          <w:szCs w:val="26"/>
          <w:u w:val="single"/>
        </w:rPr>
        <w:t>high</w:t>
      </w:r>
      <w:r w:rsidR="00EB063B" w:rsidRPr="00AF6EA2">
        <w:rPr>
          <w:rFonts w:ascii="Garamond" w:hAnsi="Garamond"/>
          <w:i/>
          <w:sz w:val="26"/>
          <w:szCs w:val="26"/>
          <w:u w:val="single"/>
        </w:rPr>
        <w:t>(immediate)</w:t>
      </w:r>
      <w:r w:rsidRPr="00AF6EA2">
        <w:rPr>
          <w:rFonts w:ascii="Garamond" w:hAnsi="Garamond"/>
          <w:i/>
          <w:sz w:val="26"/>
          <w:szCs w:val="26"/>
          <w:u w:val="single"/>
        </w:rPr>
        <w:t>, medium</w:t>
      </w:r>
      <w:r w:rsidR="00611828">
        <w:rPr>
          <w:rFonts w:ascii="Garamond" w:hAnsi="Garamond"/>
          <w:i/>
          <w:sz w:val="26"/>
          <w:szCs w:val="26"/>
          <w:u w:val="single"/>
        </w:rPr>
        <w:t xml:space="preserve"> </w:t>
      </w:r>
      <w:r w:rsidR="00EB063B" w:rsidRPr="00AF6EA2">
        <w:rPr>
          <w:rFonts w:ascii="Garamond" w:hAnsi="Garamond"/>
          <w:i/>
          <w:sz w:val="26"/>
          <w:szCs w:val="26"/>
          <w:u w:val="single"/>
        </w:rPr>
        <w:t>(near term)</w:t>
      </w:r>
      <w:r w:rsidRPr="00AF6EA2">
        <w:rPr>
          <w:rFonts w:ascii="Garamond" w:hAnsi="Garamond"/>
          <w:i/>
          <w:sz w:val="26"/>
          <w:szCs w:val="26"/>
          <w:u w:val="single"/>
        </w:rPr>
        <w:t xml:space="preserve"> or low</w:t>
      </w:r>
      <w:r w:rsidR="00611828">
        <w:rPr>
          <w:rFonts w:ascii="Garamond" w:hAnsi="Garamond"/>
          <w:i/>
          <w:sz w:val="26"/>
          <w:szCs w:val="26"/>
          <w:u w:val="single"/>
        </w:rPr>
        <w:t xml:space="preserve"> </w:t>
      </w:r>
      <w:r w:rsidR="00EB063B" w:rsidRPr="00AF6EA2">
        <w:rPr>
          <w:rFonts w:ascii="Garamond" w:hAnsi="Garamond"/>
          <w:i/>
          <w:sz w:val="26"/>
          <w:szCs w:val="26"/>
          <w:u w:val="single"/>
        </w:rPr>
        <w:t>(long term)</w:t>
      </w:r>
      <w:r w:rsidRPr="00AF6EA2">
        <w:rPr>
          <w:rFonts w:ascii="Garamond" w:hAnsi="Garamond"/>
          <w:i/>
          <w:sz w:val="26"/>
          <w:szCs w:val="26"/>
        </w:rPr>
        <w:t xml:space="preserve"> based on current market conditions and the local pattern of historical working waterfront property loss and the potential for non-fishing development given zoning and local regulations.</w:t>
      </w:r>
    </w:p>
    <w:p w:rsidR="00B521C2" w:rsidRPr="00AF6EA2" w:rsidRDefault="00B521C2" w:rsidP="00CE092F">
      <w:pPr>
        <w:numPr>
          <w:ilvl w:val="0"/>
          <w:numId w:val="18"/>
        </w:numPr>
        <w:ind w:left="2160"/>
        <w:rPr>
          <w:rFonts w:ascii="Garamond" w:hAnsi="Garamond"/>
          <w:i/>
          <w:sz w:val="26"/>
          <w:szCs w:val="26"/>
        </w:rPr>
      </w:pPr>
      <w:r w:rsidRPr="00AF6EA2">
        <w:rPr>
          <w:rFonts w:ascii="Garamond" w:hAnsi="Garamond"/>
          <w:i/>
          <w:sz w:val="26"/>
          <w:szCs w:val="26"/>
        </w:rPr>
        <w:t>To document the potential for conversion to non-marine uses of the proposed property for protection please provide:</w:t>
      </w:r>
    </w:p>
    <w:p w:rsidR="00B521C2" w:rsidRPr="00AF6EA2" w:rsidRDefault="00B83B47" w:rsidP="00CE092F">
      <w:pPr>
        <w:numPr>
          <w:ilvl w:val="3"/>
          <w:numId w:val="19"/>
        </w:numPr>
        <w:ind w:left="2610"/>
        <w:rPr>
          <w:rFonts w:ascii="Garamond" w:hAnsi="Garamond"/>
          <w:i/>
          <w:sz w:val="26"/>
          <w:szCs w:val="26"/>
        </w:rPr>
      </w:pPr>
      <w:r w:rsidRPr="00AF6EA2">
        <w:rPr>
          <w:rFonts w:ascii="Garamond" w:hAnsi="Garamond"/>
          <w:i/>
          <w:sz w:val="26"/>
          <w:szCs w:val="26"/>
        </w:rPr>
        <w:t>The number of fisheries related properties in the vicinity that have been converted to non</w:t>
      </w:r>
      <w:r w:rsidR="00611828">
        <w:rPr>
          <w:rFonts w:ascii="Garamond" w:hAnsi="Garamond"/>
          <w:i/>
          <w:sz w:val="26"/>
          <w:szCs w:val="26"/>
        </w:rPr>
        <w:t>-</w:t>
      </w:r>
      <w:r w:rsidRPr="00AF6EA2">
        <w:rPr>
          <w:rFonts w:ascii="Garamond" w:hAnsi="Garamond"/>
          <w:i/>
          <w:sz w:val="26"/>
          <w:szCs w:val="26"/>
        </w:rPr>
        <w:t xml:space="preserve">fisheries uses in </w:t>
      </w:r>
      <w:r w:rsidR="002B3581" w:rsidRPr="00AF6EA2">
        <w:rPr>
          <w:rFonts w:ascii="Garamond" w:hAnsi="Garamond"/>
          <w:i/>
          <w:sz w:val="26"/>
          <w:szCs w:val="26"/>
        </w:rPr>
        <w:t>the last</w:t>
      </w:r>
      <w:r w:rsidR="00827673" w:rsidRPr="00AF6EA2">
        <w:rPr>
          <w:rFonts w:ascii="Garamond" w:hAnsi="Garamond"/>
          <w:i/>
          <w:sz w:val="26"/>
          <w:szCs w:val="26"/>
        </w:rPr>
        <w:t xml:space="preserve"> two years?  In the last ten years?</w:t>
      </w:r>
    </w:p>
    <w:p w:rsidR="00B521C2" w:rsidRPr="00AF6EA2" w:rsidRDefault="00B521C2" w:rsidP="00CE092F">
      <w:pPr>
        <w:numPr>
          <w:ilvl w:val="3"/>
          <w:numId w:val="19"/>
        </w:numPr>
        <w:ind w:left="2610"/>
        <w:rPr>
          <w:rFonts w:ascii="Garamond" w:hAnsi="Garamond"/>
          <w:i/>
          <w:sz w:val="26"/>
          <w:szCs w:val="26"/>
        </w:rPr>
      </w:pPr>
      <w:r w:rsidRPr="00AF6EA2">
        <w:rPr>
          <w:rFonts w:ascii="Garamond" w:hAnsi="Garamond"/>
          <w:i/>
          <w:sz w:val="26"/>
          <w:szCs w:val="26"/>
        </w:rPr>
        <w:t>The number of subdivision permits issued</w:t>
      </w:r>
      <w:r w:rsidR="00827673" w:rsidRPr="00AF6EA2">
        <w:rPr>
          <w:rFonts w:ascii="Garamond" w:hAnsi="Garamond"/>
          <w:i/>
          <w:sz w:val="26"/>
          <w:szCs w:val="26"/>
        </w:rPr>
        <w:t xml:space="preserve"> in the last two years</w:t>
      </w:r>
      <w:r w:rsidRPr="00AF6EA2">
        <w:rPr>
          <w:rFonts w:ascii="Garamond" w:hAnsi="Garamond"/>
          <w:i/>
          <w:sz w:val="26"/>
          <w:szCs w:val="26"/>
        </w:rPr>
        <w:t>?</w:t>
      </w:r>
      <w:r w:rsidR="00827673" w:rsidRPr="00AF6EA2">
        <w:rPr>
          <w:rFonts w:ascii="Garamond" w:hAnsi="Garamond"/>
          <w:i/>
          <w:sz w:val="26"/>
          <w:szCs w:val="26"/>
        </w:rPr>
        <w:t xml:space="preserve"> In the last ten</w:t>
      </w:r>
      <w:r w:rsidR="00411CED">
        <w:rPr>
          <w:rFonts w:ascii="Garamond" w:hAnsi="Garamond"/>
          <w:i/>
          <w:sz w:val="26"/>
          <w:szCs w:val="26"/>
        </w:rPr>
        <w:t xml:space="preserve"> </w:t>
      </w:r>
      <w:r w:rsidR="00827673" w:rsidRPr="00AF6EA2">
        <w:rPr>
          <w:rFonts w:ascii="Garamond" w:hAnsi="Garamond"/>
          <w:i/>
          <w:sz w:val="26"/>
          <w:szCs w:val="26"/>
        </w:rPr>
        <w:t>years?</w:t>
      </w:r>
    </w:p>
    <w:p w:rsidR="00B521C2" w:rsidRPr="00AF6EA2" w:rsidRDefault="00B521C2" w:rsidP="00CE092F">
      <w:pPr>
        <w:numPr>
          <w:ilvl w:val="3"/>
          <w:numId w:val="19"/>
        </w:numPr>
        <w:ind w:left="2610"/>
        <w:rPr>
          <w:rFonts w:ascii="Garamond" w:hAnsi="Garamond"/>
          <w:i/>
          <w:sz w:val="26"/>
          <w:szCs w:val="26"/>
        </w:rPr>
      </w:pPr>
      <w:r w:rsidRPr="00AF6EA2">
        <w:rPr>
          <w:rFonts w:ascii="Garamond" w:hAnsi="Garamond"/>
          <w:i/>
          <w:sz w:val="26"/>
          <w:szCs w:val="26"/>
        </w:rPr>
        <w:t>The number of new house lots approved</w:t>
      </w:r>
      <w:r w:rsidR="00827673" w:rsidRPr="00AF6EA2">
        <w:rPr>
          <w:rFonts w:ascii="Garamond" w:hAnsi="Garamond"/>
          <w:i/>
          <w:sz w:val="26"/>
          <w:szCs w:val="26"/>
        </w:rPr>
        <w:t xml:space="preserve"> in the last two years</w:t>
      </w:r>
      <w:r w:rsidRPr="00AF6EA2">
        <w:rPr>
          <w:rFonts w:ascii="Garamond" w:hAnsi="Garamond"/>
          <w:i/>
          <w:sz w:val="26"/>
          <w:szCs w:val="26"/>
        </w:rPr>
        <w:t>?</w:t>
      </w:r>
      <w:r w:rsidR="00827673" w:rsidRPr="00AF6EA2">
        <w:rPr>
          <w:rFonts w:ascii="Garamond" w:hAnsi="Garamond"/>
          <w:i/>
          <w:sz w:val="26"/>
          <w:szCs w:val="26"/>
        </w:rPr>
        <w:t xml:space="preserve"> In the last ten years?</w:t>
      </w:r>
    </w:p>
    <w:p w:rsidR="00B521C2" w:rsidRPr="00AF6EA2" w:rsidRDefault="00B521C2" w:rsidP="00CE092F">
      <w:pPr>
        <w:numPr>
          <w:ilvl w:val="3"/>
          <w:numId w:val="19"/>
        </w:numPr>
        <w:ind w:left="2610"/>
        <w:rPr>
          <w:rFonts w:ascii="Garamond" w:hAnsi="Garamond"/>
          <w:i/>
          <w:sz w:val="26"/>
          <w:szCs w:val="26"/>
        </w:rPr>
      </w:pPr>
      <w:r w:rsidRPr="00AF6EA2">
        <w:rPr>
          <w:rFonts w:ascii="Garamond" w:hAnsi="Garamond"/>
          <w:i/>
          <w:sz w:val="26"/>
          <w:szCs w:val="26"/>
        </w:rPr>
        <w:t>The number of building permits issued</w:t>
      </w:r>
      <w:r w:rsidR="00827673" w:rsidRPr="00AF6EA2">
        <w:rPr>
          <w:rFonts w:ascii="Garamond" w:hAnsi="Garamond"/>
          <w:i/>
          <w:sz w:val="26"/>
          <w:szCs w:val="26"/>
        </w:rPr>
        <w:t xml:space="preserve"> in the last two years</w:t>
      </w:r>
      <w:r w:rsidRPr="00AF6EA2">
        <w:rPr>
          <w:rFonts w:ascii="Garamond" w:hAnsi="Garamond"/>
          <w:i/>
          <w:sz w:val="26"/>
          <w:szCs w:val="26"/>
        </w:rPr>
        <w:t xml:space="preserve">? </w:t>
      </w:r>
      <w:r w:rsidR="00827673" w:rsidRPr="00AF6EA2">
        <w:rPr>
          <w:rFonts w:ascii="Garamond" w:hAnsi="Garamond"/>
          <w:i/>
          <w:sz w:val="26"/>
          <w:szCs w:val="26"/>
        </w:rPr>
        <w:t xml:space="preserve">In the last ten years? </w:t>
      </w:r>
      <w:r w:rsidRPr="00AF6EA2">
        <w:rPr>
          <w:rFonts w:ascii="Garamond" w:hAnsi="Garamond"/>
          <w:i/>
          <w:sz w:val="26"/>
          <w:szCs w:val="26"/>
        </w:rPr>
        <w:t>(A good source for this information is your town office.)</w:t>
      </w:r>
    </w:p>
    <w:p w:rsidR="00B521C2" w:rsidRPr="00AF6EA2" w:rsidRDefault="00B521C2" w:rsidP="00CE092F">
      <w:pPr>
        <w:numPr>
          <w:ilvl w:val="0"/>
          <w:numId w:val="18"/>
        </w:numPr>
        <w:ind w:left="2160"/>
        <w:rPr>
          <w:rFonts w:ascii="Garamond" w:hAnsi="Garamond"/>
          <w:i/>
          <w:sz w:val="26"/>
          <w:szCs w:val="26"/>
        </w:rPr>
      </w:pPr>
      <w:r w:rsidRPr="00AF6EA2">
        <w:rPr>
          <w:rFonts w:ascii="Garamond" w:hAnsi="Garamond"/>
          <w:i/>
          <w:sz w:val="26"/>
          <w:szCs w:val="26"/>
        </w:rPr>
        <w:t>Have there been any previous unsolicited offers on this particular property? (please describe)</w:t>
      </w:r>
    </w:p>
    <w:p w:rsidR="00B521C2" w:rsidRPr="00AF6EA2" w:rsidRDefault="00B521C2" w:rsidP="00CE092F">
      <w:pPr>
        <w:numPr>
          <w:ilvl w:val="0"/>
          <w:numId w:val="18"/>
        </w:numPr>
        <w:ind w:left="2160"/>
        <w:rPr>
          <w:rFonts w:ascii="Garamond" w:hAnsi="Garamond"/>
          <w:i/>
          <w:sz w:val="26"/>
          <w:szCs w:val="26"/>
        </w:rPr>
      </w:pPr>
      <w:r w:rsidRPr="00AF6EA2">
        <w:rPr>
          <w:rFonts w:ascii="Garamond" w:hAnsi="Garamond"/>
          <w:i/>
          <w:sz w:val="26"/>
          <w:szCs w:val="26"/>
        </w:rPr>
        <w:t>What are the limitations or restrictions that currently exist on this particular property regarding: property setbacks, zoning, public water and public sewer?  (please describe) (A good source for this information is the Code Enforcement Officer at you</w:t>
      </w:r>
      <w:r w:rsidR="00941983">
        <w:rPr>
          <w:rFonts w:ascii="Garamond" w:hAnsi="Garamond"/>
          <w:i/>
          <w:sz w:val="26"/>
          <w:szCs w:val="26"/>
        </w:rPr>
        <w:t>r</w:t>
      </w:r>
      <w:r w:rsidRPr="00AF6EA2">
        <w:rPr>
          <w:rFonts w:ascii="Garamond" w:hAnsi="Garamond"/>
          <w:i/>
          <w:sz w:val="26"/>
          <w:szCs w:val="26"/>
        </w:rPr>
        <w:t xml:space="preserve"> town office.)</w:t>
      </w:r>
    </w:p>
    <w:p w:rsidR="00B521C2" w:rsidRPr="00AF6EA2" w:rsidRDefault="00B521C2" w:rsidP="00CE092F">
      <w:pPr>
        <w:numPr>
          <w:ilvl w:val="0"/>
          <w:numId w:val="18"/>
        </w:numPr>
        <w:ind w:left="2160"/>
        <w:rPr>
          <w:rFonts w:ascii="Garamond" w:hAnsi="Garamond"/>
          <w:i/>
          <w:sz w:val="26"/>
          <w:szCs w:val="26"/>
        </w:rPr>
      </w:pPr>
      <w:r w:rsidRPr="00AF6EA2">
        <w:rPr>
          <w:rFonts w:ascii="Garamond" w:hAnsi="Garamond"/>
          <w:i/>
          <w:sz w:val="26"/>
          <w:szCs w:val="26"/>
        </w:rPr>
        <w:t>Is the current access via informal arrangement and thus threatened by potential changes in ownership?</w:t>
      </w:r>
    </w:p>
    <w:p w:rsidR="00B521C2" w:rsidRPr="00AF6EA2" w:rsidRDefault="00B521C2" w:rsidP="009A3260">
      <w:pPr>
        <w:ind w:left="1440"/>
        <w:rPr>
          <w:rFonts w:ascii="Garamond" w:hAnsi="Garamond"/>
          <w:i/>
          <w:sz w:val="26"/>
          <w:szCs w:val="26"/>
        </w:rPr>
      </w:pPr>
    </w:p>
    <w:p w:rsidR="00442B10" w:rsidRPr="00AF6EA2" w:rsidRDefault="00B521C2" w:rsidP="00CE092F">
      <w:pPr>
        <w:numPr>
          <w:ilvl w:val="0"/>
          <w:numId w:val="6"/>
        </w:numPr>
        <w:rPr>
          <w:rFonts w:ascii="Garamond" w:hAnsi="Garamond"/>
          <w:sz w:val="26"/>
          <w:szCs w:val="26"/>
        </w:rPr>
      </w:pPr>
      <w:r w:rsidRPr="00AF6EA2">
        <w:rPr>
          <w:rFonts w:ascii="Garamond" w:hAnsi="Garamond"/>
          <w:sz w:val="26"/>
          <w:szCs w:val="26"/>
        </w:rPr>
        <w:t>Utility of the Property for Commercial Fisheries</w:t>
      </w:r>
      <w:r w:rsidR="00E34796">
        <w:rPr>
          <w:rFonts w:ascii="Garamond" w:hAnsi="Garamond"/>
          <w:sz w:val="26"/>
          <w:szCs w:val="26"/>
        </w:rPr>
        <w:t>/Aquaculture</w:t>
      </w:r>
      <w:r w:rsidRPr="00AF6EA2">
        <w:rPr>
          <w:rFonts w:ascii="Garamond" w:hAnsi="Garamond"/>
          <w:sz w:val="26"/>
          <w:szCs w:val="26"/>
        </w:rPr>
        <w:t xml:space="preserve"> Business.</w:t>
      </w:r>
      <w:r w:rsidRPr="00AF6EA2">
        <w:rPr>
          <w:rFonts w:ascii="Garamond" w:hAnsi="Garamond"/>
          <w:b/>
          <w:sz w:val="26"/>
          <w:szCs w:val="26"/>
        </w:rPr>
        <w:t xml:space="preserve"> </w:t>
      </w:r>
      <w:r w:rsidRPr="00AF6EA2">
        <w:rPr>
          <w:rFonts w:ascii="Garamond" w:hAnsi="Garamond"/>
          <w:sz w:val="26"/>
          <w:szCs w:val="26"/>
        </w:rPr>
        <w:t>Describe the utility of the proposed protected property for commercial fisheries</w:t>
      </w:r>
      <w:r w:rsidR="00E34796">
        <w:rPr>
          <w:rFonts w:ascii="Garamond" w:hAnsi="Garamond"/>
          <w:sz w:val="26"/>
          <w:szCs w:val="26"/>
        </w:rPr>
        <w:t>/aquaculture</w:t>
      </w:r>
      <w:r w:rsidRPr="00AF6EA2">
        <w:rPr>
          <w:rFonts w:ascii="Garamond" w:hAnsi="Garamond"/>
          <w:sz w:val="26"/>
          <w:szCs w:val="26"/>
        </w:rPr>
        <w:t xml:space="preserve"> business uses in terms of its natural characteristics and developed infrastructure</w:t>
      </w:r>
      <w:r w:rsidR="004E47BF" w:rsidRPr="00AF6EA2">
        <w:rPr>
          <w:rFonts w:ascii="Garamond" w:hAnsi="Garamond"/>
          <w:sz w:val="26"/>
          <w:szCs w:val="26"/>
        </w:rPr>
        <w:t xml:space="preserve"> (parking, deepwater or all tide access, availability of fuel, ice, bait, small boat launch access, ramps, floats, hoists, buying station, circulating seawater tanks, trucking etc</w:t>
      </w:r>
      <w:r w:rsidR="00691F45" w:rsidRPr="00AF6EA2">
        <w:rPr>
          <w:rFonts w:ascii="Garamond" w:hAnsi="Garamond"/>
          <w:sz w:val="26"/>
          <w:szCs w:val="26"/>
        </w:rPr>
        <w:t>.</w:t>
      </w:r>
      <w:r w:rsidR="004E47BF" w:rsidRPr="00AF6EA2">
        <w:rPr>
          <w:rFonts w:ascii="Garamond" w:hAnsi="Garamond"/>
          <w:sz w:val="26"/>
          <w:szCs w:val="26"/>
        </w:rPr>
        <w:t>)</w:t>
      </w:r>
      <w:r w:rsidRPr="00AF6EA2">
        <w:rPr>
          <w:rFonts w:ascii="Garamond" w:hAnsi="Garamond"/>
          <w:sz w:val="26"/>
          <w:szCs w:val="26"/>
        </w:rPr>
        <w:t xml:space="preserve"> </w:t>
      </w:r>
    </w:p>
    <w:p w:rsidR="00442B10" w:rsidRPr="00AF6EA2" w:rsidRDefault="00442B10" w:rsidP="00442B10">
      <w:pPr>
        <w:ind w:left="360" w:firstLine="360"/>
        <w:rPr>
          <w:rFonts w:ascii="Garamond" w:hAnsi="Garamond"/>
          <w:sz w:val="26"/>
          <w:szCs w:val="26"/>
        </w:rPr>
      </w:pPr>
    </w:p>
    <w:p w:rsidR="00B521C2" w:rsidRPr="00AF6EA2" w:rsidRDefault="00B521C2" w:rsidP="00442B10">
      <w:pPr>
        <w:ind w:left="360" w:firstLine="360"/>
        <w:rPr>
          <w:rFonts w:ascii="Garamond" w:hAnsi="Garamond"/>
          <w:sz w:val="26"/>
          <w:szCs w:val="26"/>
        </w:rPr>
      </w:pPr>
      <w:r w:rsidRPr="00AF6EA2">
        <w:rPr>
          <w:rFonts w:ascii="Garamond" w:hAnsi="Garamond"/>
          <w:i/>
          <w:sz w:val="26"/>
          <w:szCs w:val="26"/>
        </w:rPr>
        <w:t>The following questions are meant to guide the responses to this question:</w:t>
      </w:r>
    </w:p>
    <w:p w:rsidR="00B521C2" w:rsidRPr="00AF6EA2" w:rsidRDefault="00B521C2" w:rsidP="00CE092F">
      <w:pPr>
        <w:numPr>
          <w:ilvl w:val="0"/>
          <w:numId w:val="20"/>
        </w:numPr>
        <w:rPr>
          <w:rFonts w:ascii="Garamond" w:hAnsi="Garamond"/>
          <w:i/>
          <w:sz w:val="26"/>
          <w:szCs w:val="26"/>
        </w:rPr>
      </w:pPr>
      <w:r w:rsidRPr="00AF6EA2">
        <w:rPr>
          <w:rFonts w:ascii="Garamond" w:hAnsi="Garamond"/>
          <w:i/>
          <w:sz w:val="26"/>
          <w:szCs w:val="26"/>
        </w:rPr>
        <w:t>Please describe the built and natural infrastructure available to support the needs of the commercial fisheries</w:t>
      </w:r>
      <w:r w:rsidR="00E34796">
        <w:rPr>
          <w:rFonts w:ascii="Garamond" w:hAnsi="Garamond"/>
          <w:i/>
          <w:sz w:val="26"/>
          <w:szCs w:val="26"/>
        </w:rPr>
        <w:t>/aquaculture</w:t>
      </w:r>
      <w:r w:rsidRPr="00AF6EA2">
        <w:rPr>
          <w:rFonts w:ascii="Garamond" w:hAnsi="Garamond"/>
          <w:i/>
          <w:sz w:val="26"/>
          <w:szCs w:val="26"/>
        </w:rPr>
        <w:t xml:space="preserve"> uses on the property.</w:t>
      </w:r>
    </w:p>
    <w:p w:rsidR="00B521C2" w:rsidRPr="00AF6EA2" w:rsidRDefault="00B521C2" w:rsidP="00CE092F">
      <w:pPr>
        <w:numPr>
          <w:ilvl w:val="0"/>
          <w:numId w:val="20"/>
        </w:numPr>
        <w:rPr>
          <w:rFonts w:ascii="Garamond" w:hAnsi="Garamond"/>
          <w:i/>
          <w:sz w:val="26"/>
          <w:szCs w:val="26"/>
        </w:rPr>
      </w:pPr>
      <w:r w:rsidRPr="00AF6EA2">
        <w:rPr>
          <w:rFonts w:ascii="Garamond" w:hAnsi="Garamond"/>
          <w:i/>
          <w:sz w:val="26"/>
          <w:szCs w:val="26"/>
        </w:rPr>
        <w:t>Does this proper</w:t>
      </w:r>
      <w:r w:rsidR="00F277BE" w:rsidRPr="00AF6EA2">
        <w:rPr>
          <w:rFonts w:ascii="Garamond" w:hAnsi="Garamond"/>
          <w:i/>
          <w:sz w:val="26"/>
          <w:szCs w:val="26"/>
        </w:rPr>
        <w:t>ty/</w:t>
      </w:r>
      <w:r w:rsidRPr="00AF6EA2">
        <w:rPr>
          <w:rFonts w:ascii="Garamond" w:hAnsi="Garamond"/>
          <w:i/>
          <w:sz w:val="26"/>
          <w:szCs w:val="26"/>
        </w:rPr>
        <w:t xml:space="preserve"> facility provide all tide access?  (please describe)</w:t>
      </w:r>
    </w:p>
    <w:p w:rsidR="00B521C2" w:rsidRPr="00AF6EA2" w:rsidRDefault="009A3260" w:rsidP="00CE092F">
      <w:pPr>
        <w:numPr>
          <w:ilvl w:val="0"/>
          <w:numId w:val="20"/>
        </w:numPr>
        <w:rPr>
          <w:rFonts w:ascii="Garamond" w:hAnsi="Garamond"/>
          <w:i/>
          <w:sz w:val="26"/>
          <w:szCs w:val="26"/>
        </w:rPr>
      </w:pPr>
      <w:r w:rsidRPr="00AF6EA2">
        <w:rPr>
          <w:rFonts w:ascii="Garamond" w:hAnsi="Garamond"/>
          <w:i/>
          <w:sz w:val="26"/>
          <w:szCs w:val="26"/>
        </w:rPr>
        <w:t>iii</w:t>
      </w:r>
      <w:r w:rsidR="00B521C2" w:rsidRPr="00AF6EA2">
        <w:rPr>
          <w:rFonts w:ascii="Garamond" w:hAnsi="Garamond"/>
          <w:i/>
          <w:sz w:val="26"/>
          <w:szCs w:val="26"/>
        </w:rPr>
        <w:t>) Please describe the ease of access and operation at the facility and what needs to be done to improve it?</w:t>
      </w:r>
      <w:r w:rsidRPr="00AF6EA2">
        <w:rPr>
          <w:rFonts w:ascii="Garamond" w:hAnsi="Garamond"/>
          <w:i/>
          <w:sz w:val="26"/>
          <w:szCs w:val="26"/>
        </w:rPr>
        <w:t xml:space="preserve">   </w:t>
      </w:r>
      <w:r w:rsidR="00B521C2" w:rsidRPr="00AF6EA2">
        <w:rPr>
          <w:rFonts w:ascii="Garamond" w:hAnsi="Garamond"/>
          <w:i/>
          <w:sz w:val="26"/>
          <w:szCs w:val="26"/>
        </w:rPr>
        <w:t xml:space="preserve"> Are these improvements/actions included as part of the proposal?  (please describe)</w:t>
      </w:r>
    </w:p>
    <w:p w:rsidR="00B521C2" w:rsidRPr="00AF6EA2" w:rsidRDefault="00B521C2" w:rsidP="00CE092F">
      <w:pPr>
        <w:numPr>
          <w:ilvl w:val="0"/>
          <w:numId w:val="20"/>
        </w:numPr>
        <w:rPr>
          <w:rFonts w:ascii="Garamond" w:hAnsi="Garamond"/>
          <w:i/>
          <w:sz w:val="26"/>
          <w:szCs w:val="26"/>
        </w:rPr>
      </w:pPr>
      <w:r w:rsidRPr="00AF6EA2">
        <w:rPr>
          <w:rFonts w:ascii="Garamond" w:hAnsi="Garamond"/>
          <w:i/>
          <w:sz w:val="26"/>
          <w:szCs w:val="26"/>
        </w:rPr>
        <w:t>What is the current condition of any structures on the property? (please describe buildings, pier/wharf, other)</w:t>
      </w:r>
    </w:p>
    <w:p w:rsidR="00B521C2" w:rsidRPr="00AF6EA2" w:rsidRDefault="00B521C2" w:rsidP="00CE092F">
      <w:pPr>
        <w:numPr>
          <w:ilvl w:val="0"/>
          <w:numId w:val="20"/>
        </w:numPr>
        <w:rPr>
          <w:rFonts w:ascii="Garamond" w:hAnsi="Garamond"/>
          <w:i/>
          <w:sz w:val="26"/>
          <w:szCs w:val="26"/>
        </w:rPr>
      </w:pPr>
      <w:r w:rsidRPr="00AF6EA2">
        <w:rPr>
          <w:rFonts w:ascii="Garamond" w:hAnsi="Garamond"/>
          <w:i/>
          <w:sz w:val="26"/>
          <w:szCs w:val="26"/>
        </w:rPr>
        <w:t>Have the pier/wharf structures on the property recently been inspected or professionally evaluated for their structural integrity and soundness?  (please provide a date</w:t>
      </w:r>
      <w:r w:rsidR="009A3260" w:rsidRPr="00AF6EA2">
        <w:rPr>
          <w:rFonts w:ascii="Garamond" w:hAnsi="Garamond"/>
          <w:i/>
          <w:sz w:val="26"/>
          <w:szCs w:val="26"/>
        </w:rPr>
        <w:t>,</w:t>
      </w:r>
      <w:r w:rsidRPr="00AF6EA2">
        <w:rPr>
          <w:rFonts w:ascii="Garamond" w:hAnsi="Garamond"/>
          <w:i/>
          <w:sz w:val="26"/>
          <w:szCs w:val="26"/>
        </w:rPr>
        <w:t xml:space="preserve"> describe</w:t>
      </w:r>
      <w:r w:rsidR="009A3260" w:rsidRPr="00AF6EA2">
        <w:rPr>
          <w:rFonts w:ascii="Garamond" w:hAnsi="Garamond"/>
          <w:i/>
          <w:sz w:val="26"/>
          <w:szCs w:val="26"/>
        </w:rPr>
        <w:t xml:space="preserve"> </w:t>
      </w:r>
      <w:r w:rsidR="002B3581" w:rsidRPr="00AF6EA2">
        <w:rPr>
          <w:rFonts w:ascii="Garamond" w:hAnsi="Garamond"/>
          <w:i/>
          <w:sz w:val="26"/>
          <w:szCs w:val="26"/>
        </w:rPr>
        <w:t>and provide</w:t>
      </w:r>
      <w:r w:rsidRPr="00AF6EA2">
        <w:rPr>
          <w:rFonts w:ascii="Garamond" w:hAnsi="Garamond"/>
          <w:i/>
          <w:sz w:val="26"/>
          <w:szCs w:val="26"/>
        </w:rPr>
        <w:t xml:space="preserve"> a copy of this report</w:t>
      </w:r>
      <w:r w:rsidR="009A3260" w:rsidRPr="00AF6EA2">
        <w:rPr>
          <w:rFonts w:ascii="Garamond" w:hAnsi="Garamond"/>
          <w:i/>
          <w:sz w:val="26"/>
          <w:szCs w:val="26"/>
        </w:rPr>
        <w:t>)</w:t>
      </w:r>
    </w:p>
    <w:p w:rsidR="00B521C2" w:rsidRPr="00AF6EA2" w:rsidRDefault="00B521C2" w:rsidP="00CE092F">
      <w:pPr>
        <w:numPr>
          <w:ilvl w:val="0"/>
          <w:numId w:val="20"/>
        </w:numPr>
        <w:rPr>
          <w:rFonts w:ascii="Garamond" w:hAnsi="Garamond"/>
          <w:i/>
          <w:sz w:val="26"/>
          <w:szCs w:val="26"/>
        </w:rPr>
      </w:pPr>
      <w:r w:rsidRPr="00AF6EA2">
        <w:rPr>
          <w:rFonts w:ascii="Garamond" w:hAnsi="Garamond"/>
          <w:i/>
          <w:sz w:val="26"/>
          <w:szCs w:val="26"/>
        </w:rPr>
        <w:t>When were the structures built?  (please describe what year)</w:t>
      </w:r>
    </w:p>
    <w:p w:rsidR="00B521C2" w:rsidRPr="00AF6EA2" w:rsidRDefault="00B521C2" w:rsidP="00CE092F">
      <w:pPr>
        <w:numPr>
          <w:ilvl w:val="0"/>
          <w:numId w:val="20"/>
        </w:numPr>
        <w:rPr>
          <w:rFonts w:ascii="Garamond" w:hAnsi="Garamond"/>
          <w:i/>
          <w:sz w:val="26"/>
          <w:szCs w:val="26"/>
        </w:rPr>
      </w:pPr>
      <w:r w:rsidRPr="00AF6EA2">
        <w:rPr>
          <w:rFonts w:ascii="Garamond" w:hAnsi="Garamond"/>
          <w:i/>
          <w:sz w:val="26"/>
          <w:szCs w:val="26"/>
        </w:rPr>
        <w:t>When was the last maintenance performed on the property?  (please provide a date and maintenance performed)</w:t>
      </w:r>
    </w:p>
    <w:p w:rsidR="00B521C2" w:rsidRPr="00AF6EA2" w:rsidRDefault="00B521C2" w:rsidP="00CE092F">
      <w:pPr>
        <w:numPr>
          <w:ilvl w:val="0"/>
          <w:numId w:val="20"/>
        </w:numPr>
        <w:rPr>
          <w:rFonts w:ascii="Garamond" w:hAnsi="Garamond"/>
          <w:i/>
          <w:sz w:val="26"/>
          <w:szCs w:val="26"/>
        </w:rPr>
      </w:pPr>
      <w:r w:rsidRPr="00AF6EA2">
        <w:rPr>
          <w:rFonts w:ascii="Garamond" w:hAnsi="Garamond"/>
          <w:i/>
          <w:sz w:val="26"/>
          <w:szCs w:val="26"/>
        </w:rPr>
        <w:t>Is there a maintenance budget or a reserve account for ongoing maintenance?  (please describe and provide a copy for the following 1-year)</w:t>
      </w:r>
    </w:p>
    <w:p w:rsidR="00B521C2" w:rsidRPr="00AF6EA2" w:rsidRDefault="009A3260" w:rsidP="00CE092F">
      <w:pPr>
        <w:numPr>
          <w:ilvl w:val="0"/>
          <w:numId w:val="20"/>
        </w:numPr>
        <w:rPr>
          <w:rFonts w:ascii="Garamond" w:hAnsi="Garamond"/>
          <w:i/>
          <w:sz w:val="26"/>
          <w:szCs w:val="26"/>
        </w:rPr>
      </w:pPr>
      <w:r w:rsidRPr="00AF6EA2">
        <w:rPr>
          <w:rFonts w:ascii="Garamond" w:hAnsi="Garamond"/>
          <w:i/>
          <w:sz w:val="26"/>
          <w:szCs w:val="26"/>
        </w:rPr>
        <w:t xml:space="preserve">What is the </w:t>
      </w:r>
      <w:r w:rsidR="00B521C2" w:rsidRPr="00AF6EA2">
        <w:rPr>
          <w:rFonts w:ascii="Garamond" w:hAnsi="Garamond"/>
          <w:i/>
          <w:sz w:val="26"/>
          <w:szCs w:val="26"/>
        </w:rPr>
        <w:t>repair schedule for future maintenance?  (please describe)</w:t>
      </w:r>
    </w:p>
    <w:p w:rsidR="00786D99" w:rsidRPr="00AF6EA2" w:rsidRDefault="00786D99" w:rsidP="009A3260">
      <w:pPr>
        <w:ind w:left="1440"/>
        <w:rPr>
          <w:rFonts w:ascii="Garamond" w:hAnsi="Garamond"/>
          <w:i/>
          <w:sz w:val="26"/>
          <w:szCs w:val="26"/>
        </w:rPr>
      </w:pPr>
    </w:p>
    <w:p w:rsidR="00786D99" w:rsidRPr="00AF6EA2" w:rsidRDefault="00786D99" w:rsidP="00CE092F">
      <w:pPr>
        <w:numPr>
          <w:ilvl w:val="0"/>
          <w:numId w:val="6"/>
        </w:numPr>
        <w:rPr>
          <w:rFonts w:ascii="Garamond" w:hAnsi="Garamond"/>
          <w:b/>
          <w:sz w:val="26"/>
          <w:szCs w:val="26"/>
        </w:rPr>
      </w:pPr>
      <w:r w:rsidRPr="00AF6EA2">
        <w:rPr>
          <w:rFonts w:ascii="Garamond" w:hAnsi="Garamond"/>
          <w:sz w:val="26"/>
          <w:szCs w:val="26"/>
        </w:rPr>
        <w:t>Capacity to Create New Shore-side Jobs.</w:t>
      </w:r>
      <w:r w:rsidRPr="00AF6EA2">
        <w:rPr>
          <w:rFonts w:ascii="Garamond" w:hAnsi="Garamond"/>
          <w:b/>
          <w:sz w:val="26"/>
          <w:szCs w:val="26"/>
        </w:rPr>
        <w:t xml:space="preserve"> </w:t>
      </w:r>
      <w:r w:rsidRPr="00AF6EA2">
        <w:rPr>
          <w:rFonts w:ascii="Garamond" w:hAnsi="Garamond"/>
          <w:sz w:val="26"/>
          <w:szCs w:val="26"/>
        </w:rPr>
        <w:t>Describe the capacity to create new shore-side jobs directly related to the waterfront facility/property as an anticipated result from an award from the program.</w:t>
      </w:r>
    </w:p>
    <w:p w:rsidR="00786D99" w:rsidRPr="00AF6EA2" w:rsidRDefault="00786D99" w:rsidP="00786D99">
      <w:pPr>
        <w:ind w:left="360" w:firstLine="360"/>
        <w:rPr>
          <w:rFonts w:ascii="Garamond" w:hAnsi="Garamond"/>
          <w:i/>
          <w:sz w:val="26"/>
          <w:szCs w:val="26"/>
        </w:rPr>
      </w:pPr>
    </w:p>
    <w:p w:rsidR="00786D99" w:rsidRPr="00AF6EA2" w:rsidRDefault="00786D99" w:rsidP="00786D99">
      <w:pPr>
        <w:ind w:left="360" w:firstLine="360"/>
        <w:rPr>
          <w:rFonts w:ascii="Garamond" w:hAnsi="Garamond"/>
          <w:i/>
          <w:sz w:val="26"/>
          <w:szCs w:val="26"/>
        </w:rPr>
      </w:pPr>
      <w:r w:rsidRPr="00AF6EA2">
        <w:rPr>
          <w:rFonts w:ascii="Garamond" w:hAnsi="Garamond"/>
          <w:i/>
          <w:sz w:val="26"/>
          <w:szCs w:val="26"/>
        </w:rPr>
        <w:t>The following questions are meant to guide the responses to this question:</w:t>
      </w:r>
    </w:p>
    <w:p w:rsidR="00786D99" w:rsidRPr="00AF6EA2" w:rsidRDefault="00786D99" w:rsidP="00CE092F">
      <w:pPr>
        <w:numPr>
          <w:ilvl w:val="0"/>
          <w:numId w:val="21"/>
        </w:numPr>
        <w:rPr>
          <w:rFonts w:ascii="Garamond" w:hAnsi="Garamond"/>
          <w:i/>
          <w:sz w:val="26"/>
          <w:szCs w:val="26"/>
        </w:rPr>
      </w:pPr>
      <w:r w:rsidRPr="00AF6EA2">
        <w:rPr>
          <w:rFonts w:ascii="Garamond" w:hAnsi="Garamond"/>
          <w:i/>
          <w:sz w:val="26"/>
          <w:szCs w:val="26"/>
        </w:rPr>
        <w:t>Please describe recent job losses in the surrounding community (either in the commercial fishing industry or other industries).</w:t>
      </w:r>
    </w:p>
    <w:p w:rsidR="00786D99" w:rsidRPr="00AF6EA2" w:rsidRDefault="00786D99" w:rsidP="00CE092F">
      <w:pPr>
        <w:numPr>
          <w:ilvl w:val="0"/>
          <w:numId w:val="21"/>
        </w:numPr>
        <w:rPr>
          <w:rFonts w:ascii="Garamond" w:hAnsi="Garamond"/>
          <w:i/>
          <w:sz w:val="26"/>
          <w:szCs w:val="26"/>
        </w:rPr>
      </w:pPr>
      <w:r w:rsidRPr="00AF6EA2">
        <w:rPr>
          <w:rFonts w:ascii="Garamond" w:hAnsi="Garamond"/>
          <w:i/>
          <w:sz w:val="26"/>
          <w:szCs w:val="26"/>
        </w:rPr>
        <w:t>Recent unemployment rate statistics should be cited for the town and county where the project is located</w:t>
      </w:r>
      <w:r w:rsidR="00691F45" w:rsidRPr="00AF6EA2">
        <w:rPr>
          <w:rFonts w:ascii="Garamond" w:hAnsi="Garamond"/>
          <w:i/>
          <w:sz w:val="26"/>
          <w:szCs w:val="26"/>
        </w:rPr>
        <w:t>.</w:t>
      </w:r>
      <w:r w:rsidRPr="00AF6EA2">
        <w:rPr>
          <w:rFonts w:ascii="Garamond" w:hAnsi="Garamond"/>
          <w:i/>
          <w:sz w:val="26"/>
          <w:szCs w:val="26"/>
        </w:rPr>
        <w:t xml:space="preserve"> (please describe)</w:t>
      </w:r>
    </w:p>
    <w:p w:rsidR="00786D99" w:rsidRPr="00AF6EA2" w:rsidRDefault="00691F45" w:rsidP="00CE092F">
      <w:pPr>
        <w:numPr>
          <w:ilvl w:val="0"/>
          <w:numId w:val="21"/>
        </w:numPr>
        <w:rPr>
          <w:rFonts w:ascii="Garamond" w:hAnsi="Garamond"/>
          <w:i/>
          <w:sz w:val="26"/>
          <w:szCs w:val="26"/>
        </w:rPr>
      </w:pPr>
      <w:r w:rsidRPr="00AF6EA2">
        <w:rPr>
          <w:rFonts w:ascii="Garamond" w:hAnsi="Garamond"/>
          <w:i/>
          <w:sz w:val="26"/>
          <w:szCs w:val="26"/>
        </w:rPr>
        <w:t>What is the a</w:t>
      </w:r>
      <w:r w:rsidR="00786D99" w:rsidRPr="00AF6EA2">
        <w:rPr>
          <w:rFonts w:ascii="Garamond" w:hAnsi="Garamond"/>
          <w:i/>
          <w:sz w:val="26"/>
          <w:szCs w:val="26"/>
        </w:rPr>
        <w:t>nticipated number and type of jobs created</w:t>
      </w:r>
      <w:r w:rsidRPr="00AF6EA2">
        <w:rPr>
          <w:rFonts w:ascii="Garamond" w:hAnsi="Garamond"/>
          <w:i/>
          <w:sz w:val="26"/>
          <w:szCs w:val="26"/>
        </w:rPr>
        <w:t>?</w:t>
      </w:r>
      <w:r w:rsidR="00786D99" w:rsidRPr="00AF6EA2">
        <w:rPr>
          <w:rFonts w:ascii="Garamond" w:hAnsi="Garamond"/>
          <w:i/>
          <w:sz w:val="26"/>
          <w:szCs w:val="26"/>
        </w:rPr>
        <w:t xml:space="preserve"> (please describe)</w:t>
      </w:r>
    </w:p>
    <w:p w:rsidR="00786D99" w:rsidRPr="00AF6EA2" w:rsidRDefault="00691F45" w:rsidP="00CE092F">
      <w:pPr>
        <w:numPr>
          <w:ilvl w:val="0"/>
          <w:numId w:val="21"/>
        </w:numPr>
        <w:rPr>
          <w:rFonts w:ascii="Garamond" w:hAnsi="Garamond"/>
          <w:i/>
          <w:sz w:val="26"/>
          <w:szCs w:val="26"/>
        </w:rPr>
      </w:pPr>
      <w:r w:rsidRPr="00AF6EA2">
        <w:rPr>
          <w:rFonts w:ascii="Garamond" w:hAnsi="Garamond"/>
          <w:i/>
          <w:sz w:val="26"/>
          <w:szCs w:val="26"/>
        </w:rPr>
        <w:t>What are the a</w:t>
      </w:r>
      <w:r w:rsidR="00786D99" w:rsidRPr="00AF6EA2">
        <w:rPr>
          <w:rFonts w:ascii="Garamond" w:hAnsi="Garamond"/>
          <w:i/>
          <w:sz w:val="26"/>
          <w:szCs w:val="26"/>
        </w:rPr>
        <w:t>nticipated starting wages</w:t>
      </w:r>
      <w:r w:rsidRPr="00AF6EA2">
        <w:rPr>
          <w:rFonts w:ascii="Garamond" w:hAnsi="Garamond"/>
          <w:i/>
          <w:sz w:val="26"/>
          <w:szCs w:val="26"/>
        </w:rPr>
        <w:t>?</w:t>
      </w:r>
      <w:r w:rsidR="00786D99" w:rsidRPr="00AF6EA2">
        <w:rPr>
          <w:rFonts w:ascii="Garamond" w:hAnsi="Garamond"/>
          <w:i/>
          <w:sz w:val="26"/>
          <w:szCs w:val="26"/>
        </w:rPr>
        <w:t xml:space="preserve"> (please describe)</w:t>
      </w:r>
    </w:p>
    <w:p w:rsidR="00786D99" w:rsidRPr="00AF6EA2" w:rsidRDefault="00691F45" w:rsidP="00CE092F">
      <w:pPr>
        <w:numPr>
          <w:ilvl w:val="0"/>
          <w:numId w:val="21"/>
        </w:numPr>
        <w:rPr>
          <w:rFonts w:ascii="Garamond" w:hAnsi="Garamond"/>
          <w:i/>
          <w:sz w:val="26"/>
          <w:szCs w:val="26"/>
        </w:rPr>
      </w:pPr>
      <w:r w:rsidRPr="00AF6EA2">
        <w:rPr>
          <w:rFonts w:ascii="Garamond" w:hAnsi="Garamond"/>
          <w:i/>
          <w:sz w:val="26"/>
          <w:szCs w:val="26"/>
        </w:rPr>
        <w:t>Will the jobs be f</w:t>
      </w:r>
      <w:r w:rsidR="00786D99" w:rsidRPr="00AF6EA2">
        <w:rPr>
          <w:rFonts w:ascii="Garamond" w:hAnsi="Garamond"/>
          <w:i/>
          <w:sz w:val="26"/>
          <w:szCs w:val="26"/>
        </w:rPr>
        <w:t>ull-time or part-time status</w:t>
      </w:r>
      <w:r w:rsidRPr="00AF6EA2">
        <w:rPr>
          <w:rFonts w:ascii="Garamond" w:hAnsi="Garamond"/>
          <w:i/>
          <w:sz w:val="26"/>
          <w:szCs w:val="26"/>
        </w:rPr>
        <w:t>?</w:t>
      </w:r>
      <w:r w:rsidR="00786D99" w:rsidRPr="00AF6EA2">
        <w:rPr>
          <w:rFonts w:ascii="Garamond" w:hAnsi="Garamond"/>
          <w:i/>
          <w:sz w:val="26"/>
          <w:szCs w:val="26"/>
        </w:rPr>
        <w:t xml:space="preserve"> (please describe)</w:t>
      </w:r>
    </w:p>
    <w:p w:rsidR="00786D99" w:rsidRPr="00AF6EA2" w:rsidRDefault="00691F45" w:rsidP="00CE092F">
      <w:pPr>
        <w:numPr>
          <w:ilvl w:val="0"/>
          <w:numId w:val="21"/>
        </w:numPr>
        <w:rPr>
          <w:rFonts w:ascii="Garamond" w:hAnsi="Garamond"/>
          <w:i/>
          <w:sz w:val="26"/>
          <w:szCs w:val="26"/>
        </w:rPr>
      </w:pPr>
      <w:r w:rsidRPr="00AF6EA2">
        <w:rPr>
          <w:rFonts w:ascii="Garamond" w:hAnsi="Garamond"/>
          <w:i/>
          <w:sz w:val="26"/>
          <w:szCs w:val="26"/>
        </w:rPr>
        <w:t>Identify e</w:t>
      </w:r>
      <w:r w:rsidR="00786D99" w:rsidRPr="00AF6EA2">
        <w:rPr>
          <w:rFonts w:ascii="Garamond" w:hAnsi="Garamond"/>
          <w:i/>
          <w:sz w:val="26"/>
          <w:szCs w:val="26"/>
        </w:rPr>
        <w:t>mployee benefits including but not limited to health/dental/life/disability insurances and a pension plan</w:t>
      </w:r>
      <w:r w:rsidRPr="00AF6EA2">
        <w:rPr>
          <w:rFonts w:ascii="Garamond" w:hAnsi="Garamond"/>
          <w:i/>
          <w:sz w:val="26"/>
          <w:szCs w:val="26"/>
        </w:rPr>
        <w:t>.</w:t>
      </w:r>
      <w:r w:rsidR="00786D99" w:rsidRPr="00AF6EA2">
        <w:rPr>
          <w:rFonts w:ascii="Garamond" w:hAnsi="Garamond"/>
          <w:i/>
          <w:sz w:val="26"/>
          <w:szCs w:val="26"/>
        </w:rPr>
        <w:t xml:space="preserve"> (please describe)</w:t>
      </w:r>
    </w:p>
    <w:p w:rsidR="00786D99" w:rsidRPr="002723D8" w:rsidRDefault="00691F45" w:rsidP="002723D8">
      <w:pPr>
        <w:numPr>
          <w:ilvl w:val="0"/>
          <w:numId w:val="21"/>
        </w:numPr>
        <w:rPr>
          <w:rFonts w:ascii="Garamond" w:hAnsi="Garamond"/>
          <w:i/>
          <w:sz w:val="26"/>
          <w:szCs w:val="26"/>
        </w:rPr>
      </w:pPr>
      <w:r w:rsidRPr="00AF6EA2">
        <w:rPr>
          <w:rFonts w:ascii="Garamond" w:hAnsi="Garamond"/>
          <w:i/>
          <w:sz w:val="26"/>
          <w:szCs w:val="26"/>
        </w:rPr>
        <w:t>Identify j</w:t>
      </w:r>
      <w:r w:rsidR="00786D99" w:rsidRPr="00AF6EA2">
        <w:rPr>
          <w:rFonts w:ascii="Garamond" w:hAnsi="Garamond"/>
          <w:i/>
          <w:sz w:val="26"/>
          <w:szCs w:val="26"/>
        </w:rPr>
        <w:t>ob-specific training resources, anticipated opportunities for career advancement or higher education and training</w:t>
      </w:r>
      <w:r w:rsidRPr="00AF6EA2">
        <w:rPr>
          <w:rFonts w:ascii="Garamond" w:hAnsi="Garamond"/>
          <w:i/>
          <w:sz w:val="26"/>
          <w:szCs w:val="26"/>
        </w:rPr>
        <w:t>.</w:t>
      </w:r>
      <w:r w:rsidR="00786D99" w:rsidRPr="00AF6EA2">
        <w:rPr>
          <w:rFonts w:ascii="Garamond" w:hAnsi="Garamond"/>
          <w:i/>
          <w:sz w:val="26"/>
          <w:szCs w:val="26"/>
        </w:rPr>
        <w:t xml:space="preserve"> (please describe) </w:t>
      </w:r>
    </w:p>
    <w:p w:rsidR="00B521C2" w:rsidRPr="00AF6EA2" w:rsidRDefault="00B521C2" w:rsidP="00A731A4">
      <w:pPr>
        <w:pStyle w:val="Heading3"/>
        <w:rPr>
          <w:rFonts w:ascii="Garamond" w:hAnsi="Garamond"/>
        </w:rPr>
      </w:pPr>
      <w:r w:rsidRPr="00AF6EA2">
        <w:rPr>
          <w:rFonts w:ascii="Garamond" w:hAnsi="Garamond"/>
        </w:rPr>
        <w:t>Section IV. Other Project Considerations</w:t>
      </w:r>
    </w:p>
    <w:p w:rsidR="00B521C2" w:rsidRPr="00AF6EA2" w:rsidRDefault="00B521C2">
      <w:pPr>
        <w:rPr>
          <w:rFonts w:ascii="Garamond" w:hAnsi="Garamond"/>
          <w:sz w:val="26"/>
          <w:szCs w:val="26"/>
        </w:rPr>
      </w:pPr>
    </w:p>
    <w:p w:rsidR="00B521C2" w:rsidRPr="00AF6EA2" w:rsidRDefault="00B521C2" w:rsidP="00CE092F">
      <w:pPr>
        <w:numPr>
          <w:ilvl w:val="0"/>
          <w:numId w:val="6"/>
        </w:numPr>
        <w:rPr>
          <w:rFonts w:ascii="Garamond" w:hAnsi="Garamond"/>
          <w:sz w:val="26"/>
          <w:szCs w:val="26"/>
        </w:rPr>
      </w:pPr>
      <w:r w:rsidRPr="00AF6EA2">
        <w:rPr>
          <w:rFonts w:ascii="Garamond" w:hAnsi="Garamond"/>
          <w:sz w:val="26"/>
          <w:szCs w:val="26"/>
        </w:rPr>
        <w:t xml:space="preserve">Project Readiness. Project readiness is a criterion that reflects the degree of due diligence applied to the project and the certainty of a successful LMF project. The readiness level is determined by the cumulative </w:t>
      </w:r>
      <w:r w:rsidR="00442B10" w:rsidRPr="00AF6EA2">
        <w:rPr>
          <w:rFonts w:ascii="Garamond" w:hAnsi="Garamond"/>
          <w:sz w:val="26"/>
          <w:szCs w:val="26"/>
        </w:rPr>
        <w:t xml:space="preserve">assessment </w:t>
      </w:r>
      <w:r w:rsidRPr="00AF6EA2">
        <w:rPr>
          <w:rFonts w:ascii="Garamond" w:hAnsi="Garamond"/>
          <w:sz w:val="26"/>
          <w:szCs w:val="26"/>
        </w:rPr>
        <w:t>of project items completed.</w:t>
      </w:r>
    </w:p>
    <w:p w:rsidR="00B521C2" w:rsidRPr="00AF6EA2" w:rsidRDefault="00B521C2">
      <w:pPr>
        <w:ind w:left="540"/>
        <w:rPr>
          <w:rFonts w:ascii="Garamond" w:hAnsi="Garamond"/>
          <w:sz w:val="26"/>
          <w:szCs w:val="26"/>
        </w:rPr>
      </w:pPr>
    </w:p>
    <w:p w:rsidR="001C3783" w:rsidRPr="00AF6EA2" w:rsidRDefault="001C3783" w:rsidP="003E6FC9">
      <w:pPr>
        <w:ind w:left="720"/>
        <w:rPr>
          <w:rFonts w:ascii="Garamond" w:hAnsi="Garamond"/>
          <w:i/>
          <w:sz w:val="26"/>
          <w:szCs w:val="26"/>
        </w:rPr>
      </w:pPr>
      <w:r w:rsidRPr="00AF6EA2">
        <w:rPr>
          <w:rFonts w:ascii="Garamond" w:hAnsi="Garamond"/>
          <w:i/>
          <w:sz w:val="26"/>
          <w:szCs w:val="26"/>
        </w:rPr>
        <w:t xml:space="preserve">Applicants should indicate with a </w:t>
      </w:r>
      <w:r w:rsidRPr="00AF6EA2">
        <w:rPr>
          <w:rFonts w:ascii="Garamond" w:hAnsi="Garamond"/>
          <w:b/>
          <w:i/>
          <w:sz w:val="26"/>
          <w:szCs w:val="26"/>
        </w:rPr>
        <w:t>yes or no answer</w:t>
      </w:r>
      <w:r w:rsidRPr="00AF6EA2">
        <w:rPr>
          <w:rFonts w:ascii="Garamond" w:hAnsi="Garamond"/>
          <w:i/>
          <w:sz w:val="26"/>
          <w:szCs w:val="26"/>
        </w:rPr>
        <w:t xml:space="preserve"> whether the following readiness tasks have been completed by the date of the submission of the application.   Readiness items include:</w:t>
      </w:r>
    </w:p>
    <w:p w:rsidR="003E6FC9" w:rsidRPr="00AF6EA2" w:rsidRDefault="003E6FC9" w:rsidP="003E6FC9">
      <w:pPr>
        <w:ind w:left="720"/>
        <w:rPr>
          <w:rFonts w:ascii="Garamond" w:hAnsi="Garamond"/>
          <w:i/>
          <w:sz w:val="26"/>
          <w:szCs w:val="26"/>
        </w:rPr>
      </w:pPr>
    </w:p>
    <w:p w:rsidR="001C3783" w:rsidRDefault="001C3783" w:rsidP="00CE092F">
      <w:pPr>
        <w:numPr>
          <w:ilvl w:val="0"/>
          <w:numId w:val="3"/>
        </w:numPr>
        <w:rPr>
          <w:rFonts w:ascii="Garamond" w:hAnsi="Garamond"/>
          <w:i/>
          <w:sz w:val="26"/>
          <w:szCs w:val="26"/>
        </w:rPr>
      </w:pPr>
      <w:r w:rsidRPr="00AF6EA2">
        <w:rPr>
          <w:rFonts w:ascii="Garamond" w:hAnsi="Garamond"/>
          <w:i/>
          <w:sz w:val="26"/>
          <w:szCs w:val="26"/>
        </w:rPr>
        <w:t xml:space="preserve">Property values established by a </w:t>
      </w:r>
      <w:r w:rsidR="00F242AF">
        <w:rPr>
          <w:rFonts w:ascii="Garamond" w:hAnsi="Garamond"/>
          <w:i/>
          <w:sz w:val="26"/>
          <w:szCs w:val="26"/>
        </w:rPr>
        <w:t xml:space="preserve">Maine </w:t>
      </w:r>
      <w:r w:rsidR="00E943A4">
        <w:rPr>
          <w:rFonts w:ascii="Garamond" w:hAnsi="Garamond"/>
          <w:i/>
          <w:sz w:val="26"/>
          <w:szCs w:val="26"/>
        </w:rPr>
        <w:t>C</w:t>
      </w:r>
      <w:r w:rsidRPr="00AF6EA2">
        <w:rPr>
          <w:rFonts w:ascii="Garamond" w:hAnsi="Garamond"/>
          <w:i/>
          <w:sz w:val="26"/>
          <w:szCs w:val="26"/>
        </w:rPr>
        <w:t xml:space="preserve">ertified </w:t>
      </w:r>
      <w:r w:rsidR="00E943A4">
        <w:rPr>
          <w:rFonts w:ascii="Garamond" w:hAnsi="Garamond"/>
          <w:i/>
          <w:sz w:val="26"/>
          <w:szCs w:val="26"/>
        </w:rPr>
        <w:t xml:space="preserve">General </w:t>
      </w:r>
      <w:r w:rsidRPr="00AF6EA2">
        <w:rPr>
          <w:rFonts w:ascii="Garamond" w:hAnsi="Garamond"/>
          <w:i/>
          <w:sz w:val="26"/>
          <w:szCs w:val="26"/>
        </w:rPr>
        <w:t xml:space="preserve">appraiser according to </w:t>
      </w:r>
      <w:r w:rsidR="00F242AF">
        <w:rPr>
          <w:rFonts w:ascii="Garamond" w:hAnsi="Garamond"/>
          <w:i/>
          <w:sz w:val="26"/>
          <w:szCs w:val="26"/>
        </w:rPr>
        <w:t>Appendix A, Appraisal S</w:t>
      </w:r>
      <w:r w:rsidRPr="00AF6EA2">
        <w:rPr>
          <w:rFonts w:ascii="Garamond" w:hAnsi="Garamond"/>
          <w:i/>
          <w:sz w:val="26"/>
          <w:szCs w:val="26"/>
        </w:rPr>
        <w:t>tandards</w:t>
      </w:r>
    </w:p>
    <w:p w:rsidR="002C61B7" w:rsidRPr="00AF6EA2" w:rsidRDefault="002C61B7" w:rsidP="00CE092F">
      <w:pPr>
        <w:numPr>
          <w:ilvl w:val="0"/>
          <w:numId w:val="3"/>
        </w:numPr>
        <w:rPr>
          <w:rFonts w:ascii="Garamond" w:hAnsi="Garamond"/>
          <w:i/>
          <w:sz w:val="26"/>
          <w:szCs w:val="26"/>
        </w:rPr>
      </w:pPr>
      <w:r>
        <w:rPr>
          <w:rFonts w:ascii="Garamond" w:hAnsi="Garamond"/>
          <w:i/>
          <w:sz w:val="26"/>
          <w:szCs w:val="26"/>
        </w:rPr>
        <w:t>A section in the budget clearly identifying costs associated with legal retainer, the appraisal, and the Phase I Environmental Site Assessment</w:t>
      </w:r>
    </w:p>
    <w:p w:rsidR="001C3783" w:rsidRPr="00AF6EA2" w:rsidRDefault="001C3783" w:rsidP="00CE092F">
      <w:pPr>
        <w:numPr>
          <w:ilvl w:val="0"/>
          <w:numId w:val="3"/>
        </w:numPr>
        <w:rPr>
          <w:rFonts w:ascii="Garamond" w:hAnsi="Garamond"/>
          <w:i/>
          <w:sz w:val="26"/>
          <w:szCs w:val="26"/>
        </w:rPr>
      </w:pPr>
      <w:r w:rsidRPr="00AF6EA2">
        <w:rPr>
          <w:rFonts w:ascii="Garamond" w:hAnsi="Garamond"/>
          <w:i/>
          <w:sz w:val="26"/>
          <w:szCs w:val="26"/>
        </w:rPr>
        <w:t xml:space="preserve">Property values estimated by a previous appraisal or a local realtor’s </w:t>
      </w:r>
      <w:r w:rsidR="00E943A4">
        <w:rPr>
          <w:rFonts w:ascii="Garamond" w:hAnsi="Garamond"/>
          <w:i/>
          <w:sz w:val="26"/>
          <w:szCs w:val="26"/>
        </w:rPr>
        <w:t>estimate</w:t>
      </w:r>
      <w:r w:rsidRPr="00AF6EA2">
        <w:rPr>
          <w:rFonts w:ascii="Garamond" w:hAnsi="Garamond"/>
          <w:i/>
          <w:sz w:val="26"/>
          <w:szCs w:val="26"/>
        </w:rPr>
        <w:t xml:space="preserve"> </w:t>
      </w:r>
    </w:p>
    <w:p w:rsidR="001C3783" w:rsidRPr="00AF6EA2" w:rsidRDefault="001C3783" w:rsidP="00CE092F">
      <w:pPr>
        <w:numPr>
          <w:ilvl w:val="0"/>
          <w:numId w:val="3"/>
        </w:numPr>
        <w:rPr>
          <w:rFonts w:ascii="Garamond" w:hAnsi="Garamond"/>
          <w:i/>
          <w:sz w:val="26"/>
          <w:szCs w:val="26"/>
        </w:rPr>
      </w:pPr>
      <w:r w:rsidRPr="00AF6EA2">
        <w:rPr>
          <w:rFonts w:ascii="Garamond" w:hAnsi="Garamond"/>
          <w:i/>
          <w:sz w:val="26"/>
          <w:szCs w:val="26"/>
        </w:rPr>
        <w:t>Cost share commitments or match established</w:t>
      </w:r>
    </w:p>
    <w:p w:rsidR="001C3783" w:rsidRPr="00AF6EA2" w:rsidRDefault="001C3783" w:rsidP="00CE092F">
      <w:pPr>
        <w:numPr>
          <w:ilvl w:val="0"/>
          <w:numId w:val="3"/>
        </w:numPr>
        <w:rPr>
          <w:rFonts w:ascii="Garamond" w:hAnsi="Garamond"/>
          <w:i/>
          <w:sz w:val="26"/>
          <w:szCs w:val="26"/>
        </w:rPr>
      </w:pPr>
      <w:r w:rsidRPr="00AF6EA2">
        <w:rPr>
          <w:rFonts w:ascii="Garamond" w:hAnsi="Garamond"/>
          <w:i/>
          <w:sz w:val="26"/>
          <w:szCs w:val="26"/>
        </w:rPr>
        <w:t>Complete business plan submitted</w:t>
      </w:r>
      <w:r w:rsidR="00CF7611" w:rsidRPr="00AF6EA2">
        <w:rPr>
          <w:rFonts w:ascii="Garamond" w:hAnsi="Garamond"/>
          <w:i/>
          <w:sz w:val="26"/>
          <w:szCs w:val="26"/>
        </w:rPr>
        <w:t xml:space="preserve"> </w:t>
      </w:r>
      <w:r w:rsidR="00240413" w:rsidRPr="00AF6EA2">
        <w:rPr>
          <w:rFonts w:ascii="Garamond" w:hAnsi="Garamond"/>
          <w:i/>
          <w:sz w:val="26"/>
          <w:szCs w:val="26"/>
        </w:rPr>
        <w:t>with the intended</w:t>
      </w:r>
      <w:r w:rsidR="00CF7611" w:rsidRPr="00AF6EA2">
        <w:rPr>
          <w:rFonts w:ascii="Garamond" w:hAnsi="Garamond"/>
          <w:i/>
          <w:sz w:val="26"/>
          <w:szCs w:val="26"/>
        </w:rPr>
        <w:t xml:space="preserve"> use</w:t>
      </w:r>
      <w:r w:rsidR="00240413" w:rsidRPr="00AF6EA2">
        <w:rPr>
          <w:rFonts w:ascii="Garamond" w:hAnsi="Garamond"/>
          <w:i/>
          <w:sz w:val="26"/>
          <w:szCs w:val="26"/>
        </w:rPr>
        <w:t>s</w:t>
      </w:r>
      <w:r w:rsidR="00CF7611" w:rsidRPr="00AF6EA2">
        <w:rPr>
          <w:rFonts w:ascii="Garamond" w:hAnsi="Garamond"/>
          <w:i/>
          <w:sz w:val="26"/>
          <w:szCs w:val="26"/>
        </w:rPr>
        <w:t xml:space="preserve"> of award monies explained</w:t>
      </w:r>
    </w:p>
    <w:p w:rsidR="001C3783" w:rsidRPr="00AF6EA2" w:rsidRDefault="001C3783" w:rsidP="00CE092F">
      <w:pPr>
        <w:numPr>
          <w:ilvl w:val="0"/>
          <w:numId w:val="3"/>
        </w:numPr>
        <w:rPr>
          <w:rFonts w:ascii="Garamond" w:hAnsi="Garamond"/>
          <w:i/>
          <w:sz w:val="26"/>
          <w:szCs w:val="26"/>
        </w:rPr>
      </w:pPr>
      <w:r w:rsidRPr="00AF6EA2">
        <w:rPr>
          <w:rFonts w:ascii="Garamond" w:hAnsi="Garamond"/>
          <w:i/>
          <w:sz w:val="26"/>
          <w:szCs w:val="26"/>
        </w:rPr>
        <w:t>Signed option, or purchase and sales agreement (in projects with an immediate property sale proposed)</w:t>
      </w:r>
    </w:p>
    <w:p w:rsidR="001C3783" w:rsidRPr="00AF6EA2" w:rsidRDefault="00F242AF" w:rsidP="00CE092F">
      <w:pPr>
        <w:numPr>
          <w:ilvl w:val="0"/>
          <w:numId w:val="3"/>
        </w:numPr>
        <w:rPr>
          <w:rFonts w:ascii="Garamond" w:hAnsi="Garamond"/>
          <w:i/>
          <w:sz w:val="26"/>
          <w:szCs w:val="26"/>
        </w:rPr>
      </w:pPr>
      <w:r>
        <w:rPr>
          <w:rFonts w:ascii="Garamond" w:hAnsi="Garamond"/>
          <w:i/>
          <w:sz w:val="26"/>
          <w:szCs w:val="26"/>
        </w:rPr>
        <w:t xml:space="preserve">Phase I </w:t>
      </w:r>
      <w:r w:rsidR="001C3783" w:rsidRPr="00AF6EA2">
        <w:rPr>
          <w:rFonts w:ascii="Garamond" w:hAnsi="Garamond"/>
          <w:i/>
          <w:sz w:val="26"/>
          <w:szCs w:val="26"/>
        </w:rPr>
        <w:t xml:space="preserve">Environmental Site Assessment </w:t>
      </w:r>
      <w:r>
        <w:rPr>
          <w:rFonts w:ascii="Garamond" w:hAnsi="Garamond"/>
          <w:i/>
          <w:sz w:val="26"/>
          <w:szCs w:val="26"/>
        </w:rPr>
        <w:t>completed</w:t>
      </w:r>
    </w:p>
    <w:p w:rsidR="001C3783" w:rsidRPr="00AF6EA2" w:rsidRDefault="001C3783" w:rsidP="00CE092F">
      <w:pPr>
        <w:numPr>
          <w:ilvl w:val="0"/>
          <w:numId w:val="3"/>
        </w:numPr>
        <w:rPr>
          <w:rFonts w:ascii="Garamond" w:hAnsi="Garamond"/>
          <w:i/>
          <w:sz w:val="26"/>
          <w:szCs w:val="26"/>
        </w:rPr>
      </w:pPr>
      <w:r w:rsidRPr="00AF6EA2">
        <w:rPr>
          <w:rFonts w:ascii="Garamond" w:hAnsi="Garamond"/>
          <w:i/>
          <w:sz w:val="26"/>
          <w:szCs w:val="26"/>
        </w:rPr>
        <w:t>Mortgage holder (if applicable) indicates a willingness to subordinate their interest to the terms of the covenant</w:t>
      </w:r>
    </w:p>
    <w:p w:rsidR="001C3783" w:rsidRPr="002605FF" w:rsidRDefault="001C3783" w:rsidP="00CE092F">
      <w:pPr>
        <w:numPr>
          <w:ilvl w:val="0"/>
          <w:numId w:val="3"/>
        </w:numPr>
        <w:rPr>
          <w:rFonts w:ascii="Garamond" w:hAnsi="Garamond"/>
          <w:i/>
          <w:sz w:val="26"/>
          <w:szCs w:val="26"/>
        </w:rPr>
      </w:pPr>
      <w:r w:rsidRPr="00AF6EA2">
        <w:rPr>
          <w:rFonts w:ascii="Garamond" w:hAnsi="Garamond"/>
          <w:i/>
          <w:sz w:val="26"/>
          <w:szCs w:val="26"/>
        </w:rPr>
        <w:t>Written agreement to abide by the Working Waterfront Covenant and Right of First Refusal submitted with the application</w:t>
      </w:r>
    </w:p>
    <w:p w:rsidR="00B521C2" w:rsidRPr="00AF6EA2" w:rsidRDefault="00B521C2">
      <w:pPr>
        <w:rPr>
          <w:rFonts w:ascii="Garamond" w:hAnsi="Garamond"/>
          <w:sz w:val="26"/>
          <w:szCs w:val="26"/>
        </w:rPr>
      </w:pPr>
    </w:p>
    <w:p w:rsidR="00B521C2" w:rsidRPr="00AF6EA2" w:rsidRDefault="00442B10" w:rsidP="00CE092F">
      <w:pPr>
        <w:numPr>
          <w:ilvl w:val="0"/>
          <w:numId w:val="6"/>
        </w:numPr>
        <w:rPr>
          <w:rFonts w:ascii="Garamond" w:hAnsi="Garamond"/>
          <w:sz w:val="26"/>
          <w:szCs w:val="26"/>
        </w:rPr>
      </w:pPr>
      <w:r w:rsidRPr="00AF6EA2">
        <w:rPr>
          <w:rFonts w:ascii="Garamond" w:hAnsi="Garamond"/>
          <w:sz w:val="26"/>
          <w:szCs w:val="26"/>
        </w:rPr>
        <w:t>Organizational C</w:t>
      </w:r>
      <w:r w:rsidR="00B521C2" w:rsidRPr="00AF6EA2">
        <w:rPr>
          <w:rFonts w:ascii="Garamond" w:hAnsi="Garamond"/>
          <w:sz w:val="26"/>
          <w:szCs w:val="26"/>
        </w:rPr>
        <w:t xml:space="preserve">apacity. Describe your capacity to undertake the project with a reasonable prospect of bringing it to a successful conclusion. Be sure to include a description of </w:t>
      </w:r>
      <w:r w:rsidR="00130292" w:rsidRPr="00AF6EA2">
        <w:rPr>
          <w:rFonts w:ascii="Garamond" w:hAnsi="Garamond"/>
          <w:sz w:val="26"/>
          <w:szCs w:val="26"/>
        </w:rPr>
        <w:t xml:space="preserve">the principal owners and operators, </w:t>
      </w:r>
      <w:r w:rsidR="006351D8" w:rsidRPr="00AF6EA2">
        <w:rPr>
          <w:rFonts w:ascii="Garamond" w:hAnsi="Garamond"/>
          <w:sz w:val="26"/>
          <w:szCs w:val="26"/>
        </w:rPr>
        <w:t xml:space="preserve">and </w:t>
      </w:r>
      <w:r w:rsidR="00130292" w:rsidRPr="00AF6EA2">
        <w:rPr>
          <w:rFonts w:ascii="Garamond" w:hAnsi="Garamond"/>
          <w:sz w:val="26"/>
          <w:szCs w:val="26"/>
        </w:rPr>
        <w:t>the</w:t>
      </w:r>
      <w:r w:rsidR="006351D8" w:rsidRPr="00AF6EA2">
        <w:rPr>
          <w:rFonts w:ascii="Garamond" w:hAnsi="Garamond"/>
          <w:sz w:val="26"/>
          <w:szCs w:val="26"/>
        </w:rPr>
        <w:t xml:space="preserve"> </w:t>
      </w:r>
      <w:r w:rsidR="00130292" w:rsidRPr="00AF6EA2">
        <w:rPr>
          <w:rFonts w:ascii="Garamond" w:hAnsi="Garamond"/>
          <w:sz w:val="26"/>
          <w:szCs w:val="26"/>
        </w:rPr>
        <w:t>experience</w:t>
      </w:r>
      <w:r w:rsidR="006351D8" w:rsidRPr="00AF6EA2">
        <w:rPr>
          <w:rFonts w:ascii="Garamond" w:hAnsi="Garamond"/>
          <w:sz w:val="26"/>
          <w:szCs w:val="26"/>
        </w:rPr>
        <w:t xml:space="preserve">, </w:t>
      </w:r>
      <w:r w:rsidR="00B521C2" w:rsidRPr="00AF6EA2">
        <w:rPr>
          <w:rFonts w:ascii="Garamond" w:hAnsi="Garamond"/>
          <w:sz w:val="26"/>
          <w:szCs w:val="26"/>
        </w:rPr>
        <w:t>abilit</w:t>
      </w:r>
      <w:r w:rsidRPr="00AF6EA2">
        <w:rPr>
          <w:rFonts w:ascii="Garamond" w:hAnsi="Garamond"/>
          <w:sz w:val="26"/>
          <w:szCs w:val="26"/>
        </w:rPr>
        <w:t>y</w:t>
      </w:r>
      <w:r w:rsidR="00B521C2" w:rsidRPr="00AF6EA2">
        <w:rPr>
          <w:rFonts w:ascii="Garamond" w:hAnsi="Garamond"/>
          <w:sz w:val="26"/>
          <w:szCs w:val="26"/>
        </w:rPr>
        <w:t>, and resources</w:t>
      </w:r>
      <w:r w:rsidR="00130292" w:rsidRPr="00AF6EA2">
        <w:rPr>
          <w:rFonts w:ascii="Garamond" w:hAnsi="Garamond"/>
          <w:sz w:val="26"/>
          <w:szCs w:val="26"/>
        </w:rPr>
        <w:t xml:space="preserve"> they have</w:t>
      </w:r>
      <w:r w:rsidR="00B521C2" w:rsidRPr="00AF6EA2">
        <w:rPr>
          <w:rFonts w:ascii="Garamond" w:hAnsi="Garamond"/>
          <w:sz w:val="26"/>
          <w:szCs w:val="26"/>
        </w:rPr>
        <w:t xml:space="preserve"> </w:t>
      </w:r>
      <w:r w:rsidR="001C3783" w:rsidRPr="00AF6EA2">
        <w:rPr>
          <w:rFonts w:ascii="Garamond" w:hAnsi="Garamond"/>
          <w:sz w:val="26"/>
          <w:szCs w:val="26"/>
        </w:rPr>
        <w:t xml:space="preserve">at their disposal </w:t>
      </w:r>
      <w:r w:rsidR="00B521C2" w:rsidRPr="00AF6EA2">
        <w:rPr>
          <w:rFonts w:ascii="Garamond" w:hAnsi="Garamond"/>
          <w:sz w:val="26"/>
          <w:szCs w:val="26"/>
        </w:rPr>
        <w:t>to manage the property appropriately. (</w:t>
      </w:r>
      <w:r w:rsidR="00130292" w:rsidRPr="00AF6EA2">
        <w:rPr>
          <w:rFonts w:ascii="Garamond" w:hAnsi="Garamond"/>
          <w:sz w:val="26"/>
          <w:szCs w:val="26"/>
        </w:rPr>
        <w:t>R</w:t>
      </w:r>
      <w:r w:rsidR="00B521C2" w:rsidRPr="00AF6EA2">
        <w:rPr>
          <w:rFonts w:ascii="Garamond" w:hAnsi="Garamond"/>
          <w:sz w:val="26"/>
          <w:szCs w:val="26"/>
        </w:rPr>
        <w:t>esume</w:t>
      </w:r>
      <w:r w:rsidR="00130292" w:rsidRPr="00AF6EA2">
        <w:rPr>
          <w:rFonts w:ascii="Garamond" w:hAnsi="Garamond"/>
          <w:sz w:val="26"/>
          <w:szCs w:val="26"/>
        </w:rPr>
        <w:t>s</w:t>
      </w:r>
      <w:r w:rsidR="00B521C2" w:rsidRPr="00AF6EA2">
        <w:rPr>
          <w:rFonts w:ascii="Garamond" w:hAnsi="Garamond"/>
          <w:sz w:val="26"/>
          <w:szCs w:val="26"/>
        </w:rPr>
        <w:t xml:space="preserve"> may be included</w:t>
      </w:r>
      <w:r w:rsidR="0044798C" w:rsidRPr="00AF6EA2">
        <w:rPr>
          <w:rFonts w:ascii="Garamond" w:hAnsi="Garamond"/>
          <w:sz w:val="26"/>
          <w:szCs w:val="26"/>
        </w:rPr>
        <w:t>.</w:t>
      </w:r>
      <w:r w:rsidR="00B521C2" w:rsidRPr="00AF6EA2">
        <w:rPr>
          <w:rFonts w:ascii="Garamond" w:hAnsi="Garamond"/>
          <w:sz w:val="26"/>
          <w:szCs w:val="26"/>
        </w:rPr>
        <w:t>)</w:t>
      </w:r>
    </w:p>
    <w:p w:rsidR="00CE5820" w:rsidRPr="00AF6EA2" w:rsidRDefault="00CE5820" w:rsidP="00CE5820">
      <w:pPr>
        <w:ind w:left="720" w:hanging="240"/>
        <w:rPr>
          <w:rFonts w:ascii="Garamond" w:hAnsi="Garamond"/>
          <w:sz w:val="26"/>
          <w:szCs w:val="26"/>
        </w:rPr>
      </w:pPr>
    </w:p>
    <w:p w:rsidR="00B521C2" w:rsidRPr="00AF6EA2" w:rsidRDefault="00B521C2" w:rsidP="00CE092F">
      <w:pPr>
        <w:numPr>
          <w:ilvl w:val="0"/>
          <w:numId w:val="6"/>
        </w:numPr>
        <w:rPr>
          <w:rFonts w:ascii="Garamond" w:hAnsi="Garamond"/>
          <w:sz w:val="26"/>
          <w:szCs w:val="26"/>
        </w:rPr>
      </w:pPr>
      <w:r w:rsidRPr="00AF6EA2">
        <w:rPr>
          <w:rFonts w:ascii="Garamond" w:hAnsi="Garamond"/>
          <w:sz w:val="26"/>
          <w:szCs w:val="26"/>
        </w:rPr>
        <w:t xml:space="preserve">Permanent Protection of the Property. A Working Waterfront Covenant must be used to secure permanent protection of the property for commercial fishing uses. </w:t>
      </w:r>
    </w:p>
    <w:p w:rsidR="00442B10" w:rsidRPr="00AF6EA2" w:rsidRDefault="00442B10" w:rsidP="00442B10">
      <w:pPr>
        <w:ind w:firstLine="720"/>
        <w:rPr>
          <w:rFonts w:ascii="Garamond" w:hAnsi="Garamond"/>
          <w:i/>
          <w:sz w:val="26"/>
          <w:szCs w:val="26"/>
        </w:rPr>
      </w:pPr>
    </w:p>
    <w:p w:rsidR="00B521C2" w:rsidRPr="00AF6EA2" w:rsidRDefault="00B521C2" w:rsidP="00442B10">
      <w:pPr>
        <w:ind w:firstLine="720"/>
        <w:rPr>
          <w:rFonts w:ascii="Garamond" w:hAnsi="Garamond"/>
          <w:i/>
          <w:sz w:val="26"/>
          <w:szCs w:val="26"/>
        </w:rPr>
      </w:pPr>
      <w:r w:rsidRPr="00AF6EA2">
        <w:rPr>
          <w:rFonts w:ascii="Garamond" w:hAnsi="Garamond"/>
          <w:i/>
          <w:sz w:val="26"/>
          <w:szCs w:val="26"/>
        </w:rPr>
        <w:t>The following questions are meant to guide the responses to this question:</w:t>
      </w:r>
    </w:p>
    <w:p w:rsidR="00B521C2" w:rsidRPr="00AF6EA2" w:rsidRDefault="00B521C2" w:rsidP="00CE092F">
      <w:pPr>
        <w:numPr>
          <w:ilvl w:val="0"/>
          <w:numId w:val="22"/>
        </w:numPr>
        <w:rPr>
          <w:rFonts w:ascii="Garamond" w:hAnsi="Garamond"/>
          <w:i/>
          <w:sz w:val="26"/>
          <w:szCs w:val="26"/>
        </w:rPr>
      </w:pPr>
      <w:r w:rsidRPr="00AF6EA2">
        <w:rPr>
          <w:rFonts w:ascii="Garamond" w:hAnsi="Garamond"/>
          <w:i/>
          <w:sz w:val="26"/>
          <w:szCs w:val="26"/>
        </w:rPr>
        <w:t xml:space="preserve">Are you prepared to enter into </w:t>
      </w:r>
      <w:r w:rsidR="006351D8" w:rsidRPr="00AF6EA2">
        <w:rPr>
          <w:rFonts w:ascii="Garamond" w:hAnsi="Garamond"/>
          <w:i/>
          <w:sz w:val="26"/>
          <w:szCs w:val="26"/>
        </w:rPr>
        <w:t>a Working Waterfront C</w:t>
      </w:r>
      <w:r w:rsidR="00F277BE" w:rsidRPr="00AF6EA2">
        <w:rPr>
          <w:rFonts w:ascii="Garamond" w:hAnsi="Garamond"/>
          <w:i/>
          <w:sz w:val="26"/>
          <w:szCs w:val="26"/>
        </w:rPr>
        <w:t>ovenant</w:t>
      </w:r>
      <w:r w:rsidR="006351D8" w:rsidRPr="00AF6EA2">
        <w:rPr>
          <w:rFonts w:ascii="Garamond" w:hAnsi="Garamond"/>
          <w:i/>
          <w:sz w:val="26"/>
          <w:szCs w:val="26"/>
        </w:rPr>
        <w:t xml:space="preserve"> </w:t>
      </w:r>
      <w:r w:rsidR="00A87A1C" w:rsidRPr="00AF6EA2">
        <w:rPr>
          <w:rFonts w:ascii="Garamond" w:hAnsi="Garamond"/>
          <w:i/>
          <w:sz w:val="26"/>
          <w:szCs w:val="26"/>
        </w:rPr>
        <w:t>with</w:t>
      </w:r>
      <w:r w:rsidRPr="00AF6EA2">
        <w:rPr>
          <w:rFonts w:ascii="Garamond" w:hAnsi="Garamond"/>
          <w:i/>
          <w:sz w:val="26"/>
          <w:szCs w:val="26"/>
        </w:rPr>
        <w:t xml:space="preserve"> interests in the land </w:t>
      </w:r>
      <w:r w:rsidR="00D11E01">
        <w:rPr>
          <w:rFonts w:ascii="Garamond" w:hAnsi="Garamond"/>
          <w:i/>
          <w:sz w:val="26"/>
          <w:szCs w:val="26"/>
        </w:rPr>
        <w:t>to</w:t>
      </w:r>
      <w:r w:rsidRPr="00AF6EA2">
        <w:rPr>
          <w:rFonts w:ascii="Garamond" w:hAnsi="Garamond"/>
          <w:i/>
          <w:sz w:val="26"/>
          <w:szCs w:val="26"/>
        </w:rPr>
        <w:t xml:space="preserve"> be held by the State of Maine Department of Marine Resources and, if applicable, additional state or federal or non-governmental entities?</w:t>
      </w:r>
    </w:p>
    <w:p w:rsidR="00B521C2" w:rsidRPr="00AF6EA2" w:rsidRDefault="00B521C2" w:rsidP="00CE092F">
      <w:pPr>
        <w:numPr>
          <w:ilvl w:val="0"/>
          <w:numId w:val="22"/>
        </w:numPr>
        <w:rPr>
          <w:rFonts w:ascii="Garamond" w:hAnsi="Garamond"/>
          <w:i/>
          <w:sz w:val="26"/>
          <w:szCs w:val="26"/>
        </w:rPr>
      </w:pPr>
      <w:r w:rsidRPr="00AF6EA2">
        <w:rPr>
          <w:rFonts w:ascii="Garamond" w:hAnsi="Garamond"/>
          <w:i/>
          <w:sz w:val="26"/>
          <w:szCs w:val="26"/>
        </w:rPr>
        <w:t xml:space="preserve">If your situation changes and you decide you have to sell this property in the future, are you prepared to allow </w:t>
      </w:r>
      <w:r w:rsidR="00F242AF">
        <w:rPr>
          <w:rFonts w:ascii="Garamond" w:hAnsi="Garamond"/>
          <w:i/>
          <w:sz w:val="26"/>
          <w:szCs w:val="26"/>
        </w:rPr>
        <w:t>t</w:t>
      </w:r>
      <w:r w:rsidRPr="00AF6EA2">
        <w:rPr>
          <w:rFonts w:ascii="Garamond" w:hAnsi="Garamond"/>
          <w:i/>
          <w:sz w:val="26"/>
          <w:szCs w:val="26"/>
        </w:rPr>
        <w:t>he Department of Marine Resour</w:t>
      </w:r>
      <w:r w:rsidR="006351D8" w:rsidRPr="00AF6EA2">
        <w:rPr>
          <w:rFonts w:ascii="Garamond" w:hAnsi="Garamond"/>
          <w:i/>
          <w:sz w:val="26"/>
          <w:szCs w:val="26"/>
        </w:rPr>
        <w:t>ces the Right of First R</w:t>
      </w:r>
      <w:r w:rsidRPr="00AF6EA2">
        <w:rPr>
          <w:rFonts w:ascii="Garamond" w:hAnsi="Garamond"/>
          <w:i/>
          <w:sz w:val="26"/>
          <w:szCs w:val="26"/>
        </w:rPr>
        <w:t xml:space="preserve">efusal </w:t>
      </w:r>
      <w:r w:rsidR="00130292" w:rsidRPr="00AF6EA2">
        <w:rPr>
          <w:rFonts w:ascii="Garamond" w:hAnsi="Garamond"/>
          <w:i/>
          <w:sz w:val="26"/>
          <w:szCs w:val="26"/>
        </w:rPr>
        <w:t>that permits intervention in a proposed future sale of the property to enforce the terms of the covenant restrictions</w:t>
      </w:r>
      <w:r w:rsidRPr="00AF6EA2">
        <w:rPr>
          <w:rFonts w:ascii="Garamond" w:hAnsi="Garamond"/>
          <w:i/>
          <w:sz w:val="26"/>
          <w:szCs w:val="26"/>
        </w:rPr>
        <w:t>?</w:t>
      </w:r>
      <w:r w:rsidR="00130292" w:rsidRPr="00AF6EA2">
        <w:rPr>
          <w:rFonts w:ascii="Garamond" w:hAnsi="Garamond"/>
          <w:i/>
          <w:sz w:val="26"/>
          <w:szCs w:val="26"/>
        </w:rPr>
        <w:t xml:space="preserve">  </w:t>
      </w:r>
    </w:p>
    <w:p w:rsidR="00786D99" w:rsidRPr="00AF6EA2" w:rsidRDefault="00EF3016" w:rsidP="00786D99">
      <w:pPr>
        <w:tabs>
          <w:tab w:val="left" w:pos="960"/>
          <w:tab w:val="left" w:pos="1440"/>
          <w:tab w:val="left" w:pos="2160"/>
          <w:tab w:val="left" w:pos="2880"/>
          <w:tab w:val="right" w:pos="7194"/>
          <w:tab w:val="right" w:pos="9354"/>
        </w:tabs>
        <w:spacing w:before="240"/>
        <w:ind w:left="1440" w:right="522"/>
        <w:jc w:val="both"/>
        <w:rPr>
          <w:rFonts w:ascii="Garamond" w:hAnsi="Garamond"/>
          <w:i/>
          <w:sz w:val="26"/>
          <w:szCs w:val="26"/>
        </w:rPr>
      </w:pPr>
      <w:r w:rsidRPr="00AF6EA2">
        <w:rPr>
          <w:rFonts w:ascii="Garamond" w:hAnsi="Garamond"/>
          <w:i/>
          <w:sz w:val="26"/>
          <w:szCs w:val="26"/>
        </w:rPr>
        <w:t>*Exercise of the Right of First R</w:t>
      </w:r>
      <w:r w:rsidR="00202EB4" w:rsidRPr="00AF6EA2">
        <w:rPr>
          <w:rFonts w:ascii="Garamond" w:hAnsi="Garamond"/>
          <w:i/>
          <w:sz w:val="26"/>
          <w:szCs w:val="26"/>
        </w:rPr>
        <w:t>efusal- A</w:t>
      </w:r>
      <w:r w:rsidRPr="00AF6EA2">
        <w:rPr>
          <w:rFonts w:ascii="Garamond" w:hAnsi="Garamond"/>
          <w:i/>
          <w:sz w:val="26"/>
          <w:szCs w:val="26"/>
        </w:rPr>
        <w:t xml:space="preserve">n appropriate sale price </w:t>
      </w:r>
      <w:r w:rsidR="00B521C2" w:rsidRPr="00AF6EA2">
        <w:rPr>
          <w:rFonts w:ascii="Garamond" w:hAnsi="Garamond"/>
          <w:i/>
          <w:sz w:val="26"/>
          <w:szCs w:val="26"/>
        </w:rPr>
        <w:t>must be determi</w:t>
      </w:r>
      <w:r w:rsidR="004355C5" w:rsidRPr="00AF6EA2">
        <w:rPr>
          <w:rFonts w:ascii="Garamond" w:hAnsi="Garamond"/>
          <w:i/>
          <w:sz w:val="26"/>
          <w:szCs w:val="26"/>
        </w:rPr>
        <w:t>ned</w:t>
      </w:r>
      <w:r w:rsidR="00B521C2" w:rsidRPr="00AF6EA2">
        <w:rPr>
          <w:rFonts w:ascii="Garamond" w:hAnsi="Garamond"/>
          <w:i/>
          <w:sz w:val="26"/>
          <w:szCs w:val="26"/>
        </w:rPr>
        <w:t xml:space="preserve"> by an independent professional appraiser based on the value of the property </w:t>
      </w:r>
      <w:r w:rsidR="00D11E01">
        <w:rPr>
          <w:rFonts w:ascii="Garamond" w:hAnsi="Garamond"/>
          <w:i/>
          <w:sz w:val="26"/>
          <w:szCs w:val="26"/>
        </w:rPr>
        <w:t>as</w:t>
      </w:r>
      <w:r w:rsidR="00D11E01" w:rsidRPr="00AF6EA2">
        <w:rPr>
          <w:rFonts w:ascii="Garamond" w:hAnsi="Garamond"/>
          <w:i/>
          <w:sz w:val="26"/>
          <w:szCs w:val="26"/>
        </w:rPr>
        <w:t xml:space="preserve"> </w:t>
      </w:r>
      <w:r w:rsidR="00B521C2" w:rsidRPr="00AF6EA2">
        <w:rPr>
          <w:rFonts w:ascii="Garamond" w:hAnsi="Garamond"/>
          <w:i/>
          <w:sz w:val="26"/>
          <w:szCs w:val="26"/>
        </w:rPr>
        <w:t xml:space="preserve">a commercial fisheries business at the time of exercise of the right.  </w:t>
      </w:r>
      <w:r w:rsidR="00786D99" w:rsidRPr="00AF6EA2">
        <w:rPr>
          <w:rFonts w:ascii="Garamond" w:hAnsi="Garamond"/>
          <w:i/>
          <w:sz w:val="26"/>
          <w:szCs w:val="26"/>
        </w:rPr>
        <w:t>If the negotiated price between buyer and seller for the property exceeds the appraiser’s value as described above, then repayment is required by the Grantor to the state of the greater of a) the original grant amount or b) an amount equal to the proportion that the value of this Covenant bears to the fair market appraisal value of the Protected Waterfront unrestricted by this Covenant on the date of such sale, exchange or conversion.</w:t>
      </w:r>
    </w:p>
    <w:p w:rsidR="002723D8" w:rsidRDefault="002723D8" w:rsidP="00255BA2">
      <w:pPr>
        <w:rPr>
          <w:rFonts w:ascii="Garamond" w:hAnsi="Garamond"/>
          <w:i/>
          <w:sz w:val="26"/>
          <w:szCs w:val="26"/>
        </w:rPr>
      </w:pPr>
    </w:p>
    <w:p w:rsidR="00B521C2" w:rsidRPr="00AF6EA2" w:rsidRDefault="00B521C2" w:rsidP="00255BA2">
      <w:pPr>
        <w:rPr>
          <w:rFonts w:ascii="Garamond" w:hAnsi="Garamond"/>
          <w:b/>
          <w:sz w:val="26"/>
          <w:szCs w:val="26"/>
        </w:rPr>
      </w:pPr>
      <w:r w:rsidRPr="00AF6EA2">
        <w:rPr>
          <w:rFonts w:ascii="Garamond" w:hAnsi="Garamond"/>
          <w:b/>
          <w:sz w:val="26"/>
          <w:szCs w:val="26"/>
        </w:rPr>
        <w:t>Section V. Attachments</w:t>
      </w:r>
    </w:p>
    <w:p w:rsidR="00B521C2" w:rsidRPr="00AF6EA2" w:rsidRDefault="00B521C2">
      <w:pPr>
        <w:rPr>
          <w:rFonts w:ascii="Garamond" w:hAnsi="Garamond"/>
          <w:sz w:val="26"/>
          <w:szCs w:val="26"/>
        </w:rPr>
      </w:pPr>
      <w:r w:rsidRPr="00AF6EA2">
        <w:rPr>
          <w:rFonts w:ascii="Garamond" w:hAnsi="Garamond"/>
          <w:sz w:val="26"/>
          <w:szCs w:val="26"/>
        </w:rPr>
        <w:t>The following attachments are required</w:t>
      </w:r>
      <w:r w:rsidR="002C61B7">
        <w:rPr>
          <w:rFonts w:ascii="Garamond" w:hAnsi="Garamond"/>
          <w:sz w:val="26"/>
          <w:szCs w:val="26"/>
        </w:rPr>
        <w:t xml:space="preserve"> to</w:t>
      </w:r>
      <w:r w:rsidRPr="00AF6EA2">
        <w:rPr>
          <w:rFonts w:ascii="Garamond" w:hAnsi="Garamond"/>
          <w:sz w:val="26"/>
          <w:szCs w:val="26"/>
        </w:rPr>
        <w:t xml:space="preserve"> be considered for funding.  It is the applicant’s responsibility to collect, assemble and forward this information to the Working Waterfront Access P</w:t>
      </w:r>
      <w:r w:rsidR="000351C4" w:rsidRPr="00AF6EA2">
        <w:rPr>
          <w:rFonts w:ascii="Garamond" w:hAnsi="Garamond"/>
          <w:sz w:val="26"/>
          <w:szCs w:val="26"/>
        </w:rPr>
        <w:t>rotection</w:t>
      </w:r>
      <w:r w:rsidRPr="00AF6EA2">
        <w:rPr>
          <w:rFonts w:ascii="Garamond" w:hAnsi="Garamond"/>
          <w:sz w:val="26"/>
          <w:szCs w:val="26"/>
        </w:rPr>
        <w:t xml:space="preserve"> Program Team to assure a complete application is filed for funding consideration. </w:t>
      </w:r>
    </w:p>
    <w:p w:rsidR="00EF3016" w:rsidRPr="00AF6EA2" w:rsidRDefault="00EF3016">
      <w:pPr>
        <w:jc w:val="center"/>
        <w:rPr>
          <w:rFonts w:ascii="Garamond" w:hAnsi="Garamond"/>
          <w:sz w:val="26"/>
          <w:szCs w:val="26"/>
          <w:u w:val="single"/>
        </w:rPr>
      </w:pPr>
    </w:p>
    <w:p w:rsidR="00B521C2" w:rsidRPr="00625737" w:rsidRDefault="00B521C2">
      <w:pPr>
        <w:jc w:val="center"/>
        <w:rPr>
          <w:rFonts w:ascii="Garamond" w:hAnsi="Garamond"/>
          <w:b/>
          <w:sz w:val="26"/>
          <w:szCs w:val="26"/>
          <w:u w:val="single"/>
        </w:rPr>
      </w:pPr>
      <w:r w:rsidRPr="00AF6EA2">
        <w:rPr>
          <w:rFonts w:ascii="Garamond" w:hAnsi="Garamond"/>
          <w:sz w:val="26"/>
          <w:szCs w:val="26"/>
          <w:u w:val="single"/>
        </w:rPr>
        <w:t>Early Submission is encouraged and welcomed, to ensure a complete application.</w:t>
      </w:r>
      <w:r w:rsidR="00625737">
        <w:rPr>
          <w:rFonts w:ascii="Garamond" w:hAnsi="Garamond"/>
          <w:sz w:val="26"/>
          <w:szCs w:val="26"/>
          <w:u w:val="single"/>
        </w:rPr>
        <w:t xml:space="preserve">  </w:t>
      </w:r>
      <w:r w:rsidR="00625737">
        <w:rPr>
          <w:rFonts w:ascii="Garamond" w:hAnsi="Garamond"/>
          <w:b/>
          <w:sz w:val="26"/>
          <w:szCs w:val="26"/>
          <w:u w:val="single"/>
        </w:rPr>
        <w:t>Please note that DMR reserves the right to deny any application it does not consider complete per the sections and requirements outline in this Workbook</w:t>
      </w:r>
      <w:r w:rsidR="00E34796">
        <w:rPr>
          <w:rFonts w:ascii="Garamond" w:hAnsi="Garamond"/>
          <w:b/>
          <w:sz w:val="26"/>
          <w:szCs w:val="26"/>
          <w:u w:val="single"/>
        </w:rPr>
        <w:t xml:space="preserve"> AND/OR if the applicant has not submitted a letter of intent by the required date and received sponsorship confirmation </w:t>
      </w:r>
      <w:r w:rsidR="0077607B">
        <w:rPr>
          <w:rFonts w:ascii="Garamond" w:hAnsi="Garamond"/>
          <w:b/>
          <w:sz w:val="26"/>
          <w:szCs w:val="26"/>
          <w:u w:val="single"/>
        </w:rPr>
        <w:t xml:space="preserve">from </w:t>
      </w:r>
      <w:r w:rsidR="00E34796">
        <w:rPr>
          <w:rFonts w:ascii="Garamond" w:hAnsi="Garamond"/>
          <w:b/>
          <w:sz w:val="26"/>
          <w:szCs w:val="26"/>
          <w:u w:val="single"/>
        </w:rPr>
        <w:t>DMR</w:t>
      </w:r>
      <w:r w:rsidR="00625737">
        <w:rPr>
          <w:rFonts w:ascii="Garamond" w:hAnsi="Garamond"/>
          <w:b/>
          <w:sz w:val="26"/>
          <w:szCs w:val="26"/>
          <w:u w:val="single"/>
        </w:rPr>
        <w:t>.</w:t>
      </w:r>
    </w:p>
    <w:p w:rsidR="00B521C2" w:rsidRPr="00AF6EA2" w:rsidRDefault="00B521C2">
      <w:pPr>
        <w:pStyle w:val="Heading3"/>
        <w:tabs>
          <w:tab w:val="left" w:pos="960"/>
        </w:tabs>
        <w:rPr>
          <w:rFonts w:ascii="Garamond" w:hAnsi="Garamond"/>
          <w:color w:val="0000FF"/>
        </w:rPr>
      </w:pPr>
      <w:r w:rsidRPr="00AF6EA2">
        <w:rPr>
          <w:rFonts w:ascii="Garamond" w:hAnsi="Garamond"/>
        </w:rPr>
        <w:t xml:space="preserve">Checklist of required supporting documents  </w:t>
      </w:r>
    </w:p>
    <w:p w:rsidR="00B521C2" w:rsidRPr="00AF6EA2" w:rsidRDefault="00B521C2">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z w:val="26"/>
          <w:szCs w:val="26"/>
        </w:rPr>
        <w:t xml:space="preserve">___A simple site plan or plot plan of the property </w:t>
      </w:r>
      <w:r w:rsidR="00130292" w:rsidRPr="00AF6EA2">
        <w:rPr>
          <w:rFonts w:ascii="Garamond" w:hAnsi="Garamond"/>
          <w:sz w:val="26"/>
          <w:szCs w:val="26"/>
        </w:rPr>
        <w:t>under</w:t>
      </w:r>
      <w:r w:rsidRPr="00AF6EA2">
        <w:rPr>
          <w:rFonts w:ascii="Garamond" w:hAnsi="Garamond"/>
          <w:sz w:val="26"/>
          <w:szCs w:val="26"/>
        </w:rPr>
        <w:t xml:space="preserve"> consideration</w:t>
      </w:r>
    </w:p>
    <w:p w:rsidR="007D7E79" w:rsidRPr="00625737" w:rsidRDefault="00B521C2" w:rsidP="007D7E79">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z w:val="26"/>
          <w:szCs w:val="26"/>
        </w:rPr>
        <w:t>___A formal written business plan</w:t>
      </w:r>
      <w:r w:rsidR="006D0034" w:rsidRPr="00AF6EA2">
        <w:rPr>
          <w:rFonts w:ascii="Garamond" w:hAnsi="Garamond"/>
          <w:sz w:val="26"/>
          <w:szCs w:val="26"/>
        </w:rPr>
        <w:t xml:space="preserve"> which </w:t>
      </w:r>
      <w:r w:rsidR="00763A93" w:rsidRPr="00AF6EA2">
        <w:rPr>
          <w:rFonts w:ascii="Garamond" w:hAnsi="Garamond"/>
          <w:sz w:val="26"/>
          <w:szCs w:val="26"/>
        </w:rPr>
        <w:t>proposes how the award will be used to purchase or improve the property or business</w:t>
      </w:r>
      <w:r w:rsidR="00D11E01">
        <w:rPr>
          <w:rFonts w:ascii="Garamond" w:hAnsi="Garamond"/>
          <w:sz w:val="26"/>
          <w:szCs w:val="26"/>
        </w:rPr>
        <w:t>;</w:t>
      </w:r>
      <w:r w:rsidRPr="00AF6EA2">
        <w:rPr>
          <w:rFonts w:ascii="Garamond" w:hAnsi="Garamond"/>
          <w:sz w:val="26"/>
          <w:szCs w:val="26"/>
        </w:rPr>
        <w:t xml:space="preserve"> or in the case</w:t>
      </w:r>
      <w:r w:rsidR="00625737">
        <w:rPr>
          <w:rFonts w:ascii="Garamond" w:hAnsi="Garamond"/>
          <w:sz w:val="26"/>
          <w:szCs w:val="26"/>
        </w:rPr>
        <w:t xml:space="preserve"> of a municipality or other non-</w:t>
      </w:r>
      <w:r w:rsidRPr="00AF6EA2">
        <w:rPr>
          <w:rFonts w:ascii="Garamond" w:hAnsi="Garamond"/>
          <w:sz w:val="26"/>
          <w:szCs w:val="26"/>
        </w:rPr>
        <w:t>business entity</w:t>
      </w:r>
      <w:r w:rsidR="007A060C" w:rsidRPr="00AF6EA2">
        <w:rPr>
          <w:rFonts w:ascii="Garamond" w:hAnsi="Garamond"/>
          <w:sz w:val="26"/>
          <w:szCs w:val="26"/>
        </w:rPr>
        <w:t>,</w:t>
      </w:r>
      <w:r w:rsidRPr="00AF6EA2">
        <w:rPr>
          <w:rFonts w:ascii="Garamond" w:hAnsi="Garamond"/>
          <w:sz w:val="26"/>
          <w:szCs w:val="26"/>
        </w:rPr>
        <w:t xml:space="preserve"> a management plan with operations, maintenance, repair and upkeep arrangements</w:t>
      </w:r>
    </w:p>
    <w:p w:rsidR="007D7E79" w:rsidRPr="00AF6EA2" w:rsidRDefault="007D7E79" w:rsidP="007D7E79">
      <w:pPr>
        <w:tabs>
          <w:tab w:val="left" w:pos="960"/>
          <w:tab w:val="left" w:pos="1440"/>
          <w:tab w:val="left" w:pos="2160"/>
          <w:tab w:val="left" w:pos="2880"/>
          <w:tab w:val="right" w:pos="7194"/>
          <w:tab w:val="right" w:pos="9354"/>
        </w:tabs>
        <w:ind w:right="522"/>
        <w:jc w:val="both"/>
        <w:rPr>
          <w:rFonts w:ascii="Garamond" w:hAnsi="Garamond"/>
          <w:iCs/>
          <w:spacing w:val="-1"/>
          <w:sz w:val="26"/>
          <w:szCs w:val="26"/>
        </w:rPr>
      </w:pPr>
      <w:r w:rsidRPr="00AF6EA2">
        <w:rPr>
          <w:rFonts w:ascii="Garamond" w:hAnsi="Garamond"/>
          <w:iCs/>
          <w:spacing w:val="-1"/>
          <w:sz w:val="26"/>
          <w:szCs w:val="26"/>
        </w:rPr>
        <w:t>___</w:t>
      </w:r>
      <w:r w:rsidR="00E67D56">
        <w:rPr>
          <w:rFonts w:ascii="Garamond" w:hAnsi="Garamond"/>
          <w:iCs/>
          <w:spacing w:val="-1"/>
          <w:sz w:val="26"/>
          <w:szCs w:val="26"/>
        </w:rPr>
        <w:t>A signed</w:t>
      </w:r>
      <w:r w:rsidRPr="00AF6EA2">
        <w:rPr>
          <w:rFonts w:ascii="Garamond" w:hAnsi="Garamond"/>
          <w:iCs/>
          <w:spacing w:val="-1"/>
          <w:sz w:val="26"/>
          <w:szCs w:val="26"/>
        </w:rPr>
        <w:t xml:space="preserve"> financial statement</w:t>
      </w:r>
    </w:p>
    <w:p w:rsidR="00B521C2" w:rsidRPr="00AF6EA2" w:rsidRDefault="00B521C2" w:rsidP="004B02F1">
      <w:pPr>
        <w:tabs>
          <w:tab w:val="left" w:pos="960"/>
          <w:tab w:val="left" w:pos="1440"/>
          <w:tab w:val="left" w:pos="2160"/>
          <w:tab w:val="left" w:pos="2880"/>
          <w:tab w:val="right" w:pos="7194"/>
          <w:tab w:val="right" w:pos="9354"/>
        </w:tabs>
        <w:ind w:right="522"/>
        <w:jc w:val="both"/>
        <w:rPr>
          <w:rFonts w:ascii="Garamond" w:hAnsi="Garamond"/>
          <w:i/>
          <w:sz w:val="26"/>
          <w:szCs w:val="26"/>
        </w:rPr>
      </w:pPr>
      <w:r w:rsidRPr="00AF6EA2">
        <w:rPr>
          <w:rFonts w:ascii="Garamond" w:hAnsi="Garamond"/>
          <w:sz w:val="26"/>
          <w:szCs w:val="26"/>
        </w:rPr>
        <w:t xml:space="preserve">___Cash flow projections for the project </w:t>
      </w:r>
      <w:r w:rsidR="004B02F1" w:rsidRPr="00AF6EA2">
        <w:rPr>
          <w:rFonts w:ascii="Garamond" w:hAnsi="Garamond"/>
          <w:i/>
          <w:sz w:val="26"/>
          <w:szCs w:val="26"/>
        </w:rPr>
        <w:t>(2</w:t>
      </w:r>
      <w:r w:rsidRPr="00AF6EA2">
        <w:rPr>
          <w:rFonts w:ascii="Garamond" w:hAnsi="Garamond"/>
          <w:i/>
          <w:sz w:val="26"/>
          <w:szCs w:val="26"/>
        </w:rPr>
        <w:t xml:space="preserve"> year</w:t>
      </w:r>
      <w:r w:rsidR="004B02F1" w:rsidRPr="00AF6EA2">
        <w:rPr>
          <w:rFonts w:ascii="Garamond" w:hAnsi="Garamond"/>
          <w:i/>
          <w:sz w:val="26"/>
          <w:szCs w:val="26"/>
        </w:rPr>
        <w:t>s: one year before the award is made and a year after the investment of the award monies into the property or business. When contrasted, these should demonstrate financial improvement of the business.</w:t>
      </w:r>
      <w:r w:rsidRPr="00AF6EA2">
        <w:rPr>
          <w:rFonts w:ascii="Garamond" w:hAnsi="Garamond"/>
          <w:i/>
          <w:sz w:val="26"/>
          <w:szCs w:val="26"/>
        </w:rPr>
        <w:t>)</w:t>
      </w:r>
    </w:p>
    <w:p w:rsidR="00B521C2" w:rsidRPr="00AF6EA2" w:rsidRDefault="00B521C2">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pacing w:val="-1"/>
          <w:sz w:val="26"/>
          <w:szCs w:val="26"/>
        </w:rPr>
        <w:t>___</w:t>
      </w:r>
      <w:r w:rsidRPr="00AF6EA2">
        <w:rPr>
          <w:rFonts w:ascii="Garamond" w:hAnsi="Garamond"/>
          <w:sz w:val="26"/>
          <w:szCs w:val="26"/>
        </w:rPr>
        <w:t>Current rental income</w:t>
      </w:r>
      <w:r w:rsidR="00240413" w:rsidRPr="00AF6EA2">
        <w:rPr>
          <w:rFonts w:ascii="Garamond" w:hAnsi="Garamond"/>
          <w:sz w:val="26"/>
          <w:szCs w:val="26"/>
        </w:rPr>
        <w:t xml:space="preserve"> d</w:t>
      </w:r>
      <w:r w:rsidR="00222B79" w:rsidRPr="00AF6EA2">
        <w:rPr>
          <w:rFonts w:ascii="Garamond" w:hAnsi="Garamond"/>
          <w:sz w:val="26"/>
          <w:szCs w:val="26"/>
        </w:rPr>
        <w:t>o</w:t>
      </w:r>
      <w:r w:rsidR="00240413" w:rsidRPr="00AF6EA2">
        <w:rPr>
          <w:rFonts w:ascii="Garamond" w:hAnsi="Garamond"/>
          <w:sz w:val="26"/>
          <w:szCs w:val="26"/>
        </w:rPr>
        <w:t>cumented</w:t>
      </w:r>
      <w:r w:rsidRPr="00AF6EA2">
        <w:rPr>
          <w:rFonts w:ascii="Garamond" w:hAnsi="Garamond"/>
          <w:sz w:val="26"/>
          <w:szCs w:val="26"/>
        </w:rPr>
        <w:t xml:space="preserve"> (</w:t>
      </w:r>
      <w:r w:rsidRPr="00AF6EA2">
        <w:rPr>
          <w:rFonts w:ascii="Garamond" w:hAnsi="Garamond"/>
          <w:i/>
          <w:sz w:val="26"/>
          <w:szCs w:val="26"/>
        </w:rPr>
        <w:t>if applicable</w:t>
      </w:r>
      <w:r w:rsidRPr="00AF6EA2">
        <w:rPr>
          <w:rFonts w:ascii="Garamond" w:hAnsi="Garamond"/>
          <w:sz w:val="26"/>
          <w:szCs w:val="26"/>
        </w:rPr>
        <w:t>)</w:t>
      </w:r>
    </w:p>
    <w:p w:rsidR="00D14C64" w:rsidRPr="00AF6EA2" w:rsidRDefault="00D14C64">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z w:val="26"/>
          <w:szCs w:val="26"/>
        </w:rPr>
        <w:t>___Maintenance plan and/or repair schedule for future maintenance</w:t>
      </w:r>
    </w:p>
    <w:p w:rsidR="00B521C2" w:rsidRPr="00AF6EA2" w:rsidRDefault="00B521C2">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z w:val="26"/>
          <w:szCs w:val="26"/>
        </w:rPr>
        <w:t>___</w:t>
      </w:r>
      <w:r w:rsidR="00D11E01">
        <w:rPr>
          <w:rFonts w:ascii="Garamond" w:hAnsi="Garamond"/>
          <w:sz w:val="26"/>
          <w:szCs w:val="26"/>
        </w:rPr>
        <w:t>Description</w:t>
      </w:r>
      <w:r w:rsidR="00D11E01" w:rsidRPr="00AF6EA2">
        <w:rPr>
          <w:rFonts w:ascii="Garamond" w:hAnsi="Garamond"/>
          <w:sz w:val="26"/>
          <w:szCs w:val="26"/>
        </w:rPr>
        <w:t xml:space="preserve"> </w:t>
      </w:r>
      <w:r w:rsidRPr="00AF6EA2">
        <w:rPr>
          <w:rFonts w:ascii="Garamond" w:hAnsi="Garamond"/>
          <w:sz w:val="26"/>
          <w:szCs w:val="26"/>
        </w:rPr>
        <w:t>of 1:1 committed matching dollars</w:t>
      </w:r>
      <w:r w:rsidR="00D11E01">
        <w:rPr>
          <w:rFonts w:ascii="Garamond" w:hAnsi="Garamond"/>
          <w:sz w:val="26"/>
          <w:szCs w:val="26"/>
        </w:rPr>
        <w:t xml:space="preserve"> including breakdown by source</w:t>
      </w:r>
    </w:p>
    <w:p w:rsidR="00B521C2" w:rsidRPr="00AF6EA2" w:rsidRDefault="00B521C2">
      <w:pPr>
        <w:tabs>
          <w:tab w:val="left" w:pos="-720"/>
        </w:tabs>
        <w:suppressAutoHyphens/>
        <w:jc w:val="both"/>
        <w:rPr>
          <w:rFonts w:ascii="Garamond" w:hAnsi="Garamond"/>
          <w:sz w:val="26"/>
          <w:szCs w:val="26"/>
        </w:rPr>
      </w:pPr>
      <w:r w:rsidRPr="00AF6EA2">
        <w:rPr>
          <w:rFonts w:ascii="Garamond" w:hAnsi="Garamond"/>
          <w:spacing w:val="-1"/>
          <w:sz w:val="26"/>
          <w:szCs w:val="26"/>
        </w:rPr>
        <w:t>___</w:t>
      </w:r>
      <w:r w:rsidR="00240413" w:rsidRPr="00AF6EA2">
        <w:rPr>
          <w:rFonts w:ascii="Garamond" w:hAnsi="Garamond"/>
          <w:sz w:val="26"/>
          <w:szCs w:val="26"/>
        </w:rPr>
        <w:t>Copy of the l</w:t>
      </w:r>
      <w:r w:rsidRPr="00AF6EA2">
        <w:rPr>
          <w:rFonts w:ascii="Garamond" w:hAnsi="Garamond"/>
          <w:sz w:val="26"/>
          <w:szCs w:val="26"/>
        </w:rPr>
        <w:t>atest property tax bill</w:t>
      </w:r>
    </w:p>
    <w:p w:rsidR="00B521C2" w:rsidRPr="00AF6EA2" w:rsidRDefault="00B521C2">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pacing w:val="-1"/>
          <w:sz w:val="26"/>
          <w:szCs w:val="26"/>
        </w:rPr>
        <w:t>___</w:t>
      </w:r>
      <w:r w:rsidRPr="00AF6EA2">
        <w:rPr>
          <w:rFonts w:ascii="Garamond" w:hAnsi="Garamond"/>
          <w:sz w:val="26"/>
          <w:szCs w:val="26"/>
        </w:rPr>
        <w:t>Copy of the municipal tax map</w:t>
      </w:r>
    </w:p>
    <w:p w:rsidR="00B521C2" w:rsidRPr="00AF6EA2" w:rsidRDefault="00B521C2">
      <w:pPr>
        <w:tabs>
          <w:tab w:val="left" w:pos="-720"/>
        </w:tabs>
        <w:suppressAutoHyphens/>
        <w:jc w:val="both"/>
        <w:rPr>
          <w:rFonts w:ascii="Garamond" w:hAnsi="Garamond"/>
          <w:sz w:val="26"/>
          <w:szCs w:val="26"/>
        </w:rPr>
      </w:pPr>
      <w:r w:rsidRPr="00AF6EA2">
        <w:rPr>
          <w:rFonts w:ascii="Garamond" w:hAnsi="Garamond"/>
          <w:sz w:val="26"/>
          <w:szCs w:val="26"/>
        </w:rPr>
        <w:t xml:space="preserve">___Copy of the </w:t>
      </w:r>
      <w:r w:rsidR="000108AB">
        <w:rPr>
          <w:rFonts w:ascii="Garamond" w:hAnsi="Garamond"/>
          <w:sz w:val="26"/>
          <w:szCs w:val="26"/>
        </w:rPr>
        <w:t xml:space="preserve">current property owner’s recorded </w:t>
      </w:r>
      <w:r w:rsidRPr="00AF6EA2">
        <w:rPr>
          <w:rFonts w:ascii="Garamond" w:hAnsi="Garamond"/>
          <w:sz w:val="26"/>
          <w:szCs w:val="26"/>
        </w:rPr>
        <w:t>Deed of the Property</w:t>
      </w:r>
      <w:r w:rsidR="002C61B7">
        <w:rPr>
          <w:rFonts w:ascii="Garamond" w:hAnsi="Garamond"/>
          <w:sz w:val="26"/>
          <w:szCs w:val="26"/>
        </w:rPr>
        <w:t xml:space="preserve"> plus any</w:t>
      </w:r>
      <w:r w:rsidR="00D11E01">
        <w:rPr>
          <w:rFonts w:ascii="Garamond" w:hAnsi="Garamond"/>
          <w:sz w:val="26"/>
          <w:szCs w:val="26"/>
        </w:rPr>
        <w:t xml:space="preserve"> encumbrances</w:t>
      </w:r>
      <w:r w:rsidR="002C61B7">
        <w:rPr>
          <w:rFonts w:ascii="Garamond" w:hAnsi="Garamond"/>
          <w:sz w:val="26"/>
          <w:szCs w:val="26"/>
        </w:rPr>
        <w:t xml:space="preserve"> including but not limited to existing easements or Rights of Way</w:t>
      </w:r>
    </w:p>
    <w:p w:rsidR="00130292" w:rsidRPr="00AF6EA2" w:rsidRDefault="00130292">
      <w:pPr>
        <w:tabs>
          <w:tab w:val="left" w:pos="-720"/>
        </w:tabs>
        <w:suppressAutoHyphens/>
        <w:jc w:val="both"/>
        <w:rPr>
          <w:rFonts w:ascii="Garamond" w:hAnsi="Garamond"/>
          <w:sz w:val="26"/>
          <w:szCs w:val="26"/>
        </w:rPr>
      </w:pPr>
      <w:r w:rsidRPr="00AF6EA2">
        <w:rPr>
          <w:rFonts w:ascii="Garamond" w:hAnsi="Garamond"/>
          <w:sz w:val="26"/>
          <w:szCs w:val="26"/>
        </w:rPr>
        <w:t>___A list and description of current easements that exist on the property</w:t>
      </w:r>
    </w:p>
    <w:p w:rsidR="00B521C2" w:rsidRPr="00AF6EA2" w:rsidRDefault="00B521C2">
      <w:pPr>
        <w:tabs>
          <w:tab w:val="left" w:pos="-720"/>
        </w:tabs>
        <w:suppressAutoHyphens/>
        <w:jc w:val="both"/>
        <w:rPr>
          <w:rFonts w:ascii="Garamond" w:hAnsi="Garamond"/>
          <w:sz w:val="26"/>
          <w:szCs w:val="26"/>
        </w:rPr>
      </w:pPr>
      <w:r w:rsidRPr="00AF6EA2">
        <w:rPr>
          <w:rFonts w:ascii="Garamond" w:hAnsi="Garamond"/>
          <w:sz w:val="26"/>
          <w:szCs w:val="26"/>
        </w:rPr>
        <w:t xml:space="preserve">___A </w:t>
      </w:r>
      <w:r w:rsidR="000108AB">
        <w:rPr>
          <w:rFonts w:ascii="Garamond" w:hAnsi="Garamond"/>
          <w:sz w:val="26"/>
          <w:szCs w:val="26"/>
        </w:rPr>
        <w:t xml:space="preserve">boundary </w:t>
      </w:r>
      <w:r w:rsidRPr="00AF6EA2">
        <w:rPr>
          <w:rFonts w:ascii="Garamond" w:hAnsi="Garamond"/>
          <w:sz w:val="26"/>
          <w:szCs w:val="26"/>
        </w:rPr>
        <w:t xml:space="preserve">survey </w:t>
      </w:r>
      <w:r w:rsidR="000108AB">
        <w:rPr>
          <w:rFonts w:ascii="Garamond" w:hAnsi="Garamond"/>
          <w:sz w:val="26"/>
          <w:szCs w:val="26"/>
        </w:rPr>
        <w:t xml:space="preserve">map </w:t>
      </w:r>
      <w:r w:rsidRPr="00AF6EA2">
        <w:rPr>
          <w:rFonts w:ascii="Garamond" w:hAnsi="Garamond"/>
          <w:sz w:val="26"/>
          <w:szCs w:val="26"/>
        </w:rPr>
        <w:t>of the property, if one exist</w:t>
      </w:r>
      <w:r w:rsidR="00611828">
        <w:rPr>
          <w:rFonts w:ascii="Garamond" w:hAnsi="Garamond"/>
          <w:sz w:val="26"/>
          <w:szCs w:val="26"/>
        </w:rPr>
        <w:t>s</w:t>
      </w:r>
      <w:r w:rsidRPr="00AF6EA2">
        <w:rPr>
          <w:rFonts w:ascii="Garamond" w:hAnsi="Garamond"/>
          <w:sz w:val="26"/>
          <w:szCs w:val="26"/>
        </w:rPr>
        <w:t xml:space="preserve"> (one will be needed for closing if project is approved for funding)</w:t>
      </w:r>
    </w:p>
    <w:p w:rsidR="00B521C2" w:rsidRPr="00AF6EA2" w:rsidRDefault="00B521C2">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z w:val="26"/>
          <w:szCs w:val="26"/>
        </w:rPr>
        <w:t xml:space="preserve">___If </w:t>
      </w:r>
      <w:r w:rsidR="00CD3774" w:rsidRPr="00AF6EA2">
        <w:rPr>
          <w:rFonts w:ascii="Garamond" w:hAnsi="Garamond"/>
          <w:sz w:val="26"/>
          <w:szCs w:val="26"/>
        </w:rPr>
        <w:t>a</w:t>
      </w:r>
      <w:r w:rsidRPr="00AF6EA2">
        <w:rPr>
          <w:rFonts w:ascii="Garamond" w:hAnsi="Garamond"/>
          <w:sz w:val="26"/>
          <w:szCs w:val="26"/>
        </w:rPr>
        <w:t>pplicant is not the current landowner, a copy of the Purchase and Sales Agreement or other documentation evidencing Applicant’s interest in the property.</w:t>
      </w:r>
    </w:p>
    <w:p w:rsidR="00D14C64" w:rsidRPr="00AF6EA2" w:rsidRDefault="00D14C64">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z w:val="26"/>
          <w:szCs w:val="26"/>
        </w:rPr>
        <w:t>___I</w:t>
      </w:r>
      <w:r w:rsidR="00E502B8" w:rsidRPr="00AF6EA2">
        <w:rPr>
          <w:rFonts w:ascii="Garamond" w:hAnsi="Garamond"/>
          <w:sz w:val="26"/>
          <w:szCs w:val="26"/>
        </w:rPr>
        <w:t>f</w:t>
      </w:r>
      <w:r w:rsidRPr="00AF6EA2">
        <w:rPr>
          <w:rFonts w:ascii="Garamond" w:hAnsi="Garamond"/>
          <w:sz w:val="26"/>
          <w:szCs w:val="26"/>
        </w:rPr>
        <w:t xml:space="preserve"> applicant is </w:t>
      </w:r>
      <w:r w:rsidR="00E502B8" w:rsidRPr="00AF6EA2">
        <w:rPr>
          <w:rFonts w:ascii="Garamond" w:hAnsi="Garamond"/>
          <w:sz w:val="26"/>
          <w:szCs w:val="26"/>
        </w:rPr>
        <w:t xml:space="preserve">not </w:t>
      </w:r>
      <w:r w:rsidRPr="00AF6EA2">
        <w:rPr>
          <w:rFonts w:ascii="Garamond" w:hAnsi="Garamond"/>
          <w:sz w:val="26"/>
          <w:szCs w:val="26"/>
        </w:rPr>
        <w:t xml:space="preserve">the current landowner, a written </w:t>
      </w:r>
      <w:r w:rsidR="004376CC" w:rsidRPr="00AF6EA2">
        <w:rPr>
          <w:rFonts w:ascii="Garamond" w:hAnsi="Garamond"/>
          <w:sz w:val="26"/>
          <w:szCs w:val="26"/>
        </w:rPr>
        <w:t xml:space="preserve">and signed </w:t>
      </w:r>
      <w:r w:rsidRPr="00AF6EA2">
        <w:rPr>
          <w:rFonts w:ascii="Garamond" w:hAnsi="Garamond"/>
          <w:sz w:val="26"/>
          <w:szCs w:val="26"/>
        </w:rPr>
        <w:t xml:space="preserve">statement that </w:t>
      </w:r>
      <w:r w:rsidR="00E502B8" w:rsidRPr="00AF6EA2">
        <w:rPr>
          <w:rFonts w:ascii="Garamond" w:hAnsi="Garamond"/>
          <w:sz w:val="26"/>
          <w:szCs w:val="26"/>
        </w:rPr>
        <w:t>the landowner</w:t>
      </w:r>
      <w:r w:rsidR="004376CC" w:rsidRPr="00AF6EA2">
        <w:rPr>
          <w:rFonts w:ascii="Garamond" w:hAnsi="Garamond"/>
          <w:sz w:val="26"/>
          <w:szCs w:val="26"/>
        </w:rPr>
        <w:t>(s)</w:t>
      </w:r>
      <w:r w:rsidR="00E502B8" w:rsidRPr="00AF6EA2">
        <w:rPr>
          <w:rFonts w:ascii="Garamond" w:hAnsi="Garamond"/>
          <w:sz w:val="26"/>
          <w:szCs w:val="26"/>
        </w:rPr>
        <w:t xml:space="preserve"> </w:t>
      </w:r>
      <w:r w:rsidRPr="00AF6EA2">
        <w:rPr>
          <w:rFonts w:ascii="Garamond" w:hAnsi="Garamond"/>
          <w:sz w:val="26"/>
          <w:szCs w:val="26"/>
        </w:rPr>
        <w:t>are willing participants in the application process.</w:t>
      </w:r>
    </w:p>
    <w:p w:rsidR="00B521C2" w:rsidRPr="00AF6EA2" w:rsidRDefault="00B521C2">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pacing w:val="-1"/>
          <w:sz w:val="26"/>
          <w:szCs w:val="26"/>
        </w:rPr>
        <w:t>___</w:t>
      </w:r>
      <w:r w:rsidRPr="00AF6EA2">
        <w:rPr>
          <w:rFonts w:ascii="Garamond" w:hAnsi="Garamond"/>
          <w:sz w:val="26"/>
          <w:szCs w:val="26"/>
        </w:rPr>
        <w:t>A property appraisal that conforms to USPA</w:t>
      </w:r>
      <w:r w:rsidR="00D11E01">
        <w:rPr>
          <w:rFonts w:ascii="Garamond" w:hAnsi="Garamond"/>
          <w:sz w:val="26"/>
          <w:szCs w:val="26"/>
        </w:rPr>
        <w:t>P</w:t>
      </w:r>
      <w:r w:rsidRPr="00AF6EA2">
        <w:rPr>
          <w:rFonts w:ascii="Garamond" w:hAnsi="Garamond"/>
          <w:sz w:val="26"/>
          <w:szCs w:val="26"/>
        </w:rPr>
        <w:t xml:space="preserve"> standards and Land for Maine’s Future appraisal standards</w:t>
      </w:r>
      <w:r w:rsidR="003E6FC9" w:rsidRPr="00AF6EA2">
        <w:rPr>
          <w:rFonts w:ascii="Garamond" w:hAnsi="Garamond"/>
          <w:sz w:val="26"/>
          <w:szCs w:val="26"/>
        </w:rPr>
        <w:t>.</w:t>
      </w:r>
      <w:r w:rsidRPr="00AF6EA2">
        <w:rPr>
          <w:rFonts w:ascii="Garamond" w:hAnsi="Garamond"/>
          <w:sz w:val="26"/>
          <w:szCs w:val="26"/>
        </w:rPr>
        <w:t xml:space="preserve"> </w:t>
      </w:r>
      <w:r w:rsidR="003E6FC9" w:rsidRPr="00AF6EA2">
        <w:rPr>
          <w:rFonts w:ascii="Garamond" w:hAnsi="Garamond"/>
          <w:sz w:val="26"/>
          <w:szCs w:val="26"/>
        </w:rPr>
        <w:t>T</w:t>
      </w:r>
      <w:r w:rsidRPr="00AF6EA2">
        <w:rPr>
          <w:rFonts w:ascii="Garamond" w:hAnsi="Garamond"/>
          <w:sz w:val="26"/>
          <w:szCs w:val="26"/>
        </w:rPr>
        <w:t xml:space="preserve">he appraisal should </w:t>
      </w:r>
      <w:r w:rsidR="000108AB">
        <w:rPr>
          <w:rFonts w:ascii="Garamond" w:hAnsi="Garamond"/>
          <w:sz w:val="26"/>
          <w:szCs w:val="26"/>
        </w:rPr>
        <w:t>provide the fair</w:t>
      </w:r>
      <w:r w:rsidR="000108AB" w:rsidRPr="00AF6EA2">
        <w:rPr>
          <w:rFonts w:ascii="Garamond" w:hAnsi="Garamond"/>
          <w:sz w:val="26"/>
          <w:szCs w:val="26"/>
        </w:rPr>
        <w:t xml:space="preserve"> </w:t>
      </w:r>
      <w:r w:rsidRPr="00AF6EA2">
        <w:rPr>
          <w:rFonts w:ascii="Garamond" w:hAnsi="Garamond"/>
          <w:sz w:val="26"/>
          <w:szCs w:val="26"/>
        </w:rPr>
        <w:t xml:space="preserve">market value </w:t>
      </w:r>
      <w:r w:rsidR="000108AB">
        <w:rPr>
          <w:rFonts w:ascii="Garamond" w:hAnsi="Garamond"/>
          <w:sz w:val="26"/>
          <w:szCs w:val="26"/>
        </w:rPr>
        <w:t>of “Before” and “After” and the resultant Value of the Conservation Restriction</w:t>
      </w:r>
      <w:r w:rsidRPr="00AF6EA2">
        <w:rPr>
          <w:rFonts w:ascii="Garamond" w:hAnsi="Garamond"/>
          <w:sz w:val="26"/>
          <w:szCs w:val="26"/>
        </w:rPr>
        <w:t xml:space="preserve">, </w:t>
      </w:r>
      <w:r w:rsidRPr="00AF6EA2">
        <w:rPr>
          <w:rFonts w:ascii="Garamond" w:hAnsi="Garamond"/>
          <w:sz w:val="26"/>
          <w:szCs w:val="26"/>
          <w:u w:val="single"/>
        </w:rPr>
        <w:t>or</w:t>
      </w:r>
    </w:p>
    <w:p w:rsidR="00B521C2" w:rsidRPr="00AF6EA2" w:rsidRDefault="00B521C2">
      <w:pPr>
        <w:tabs>
          <w:tab w:val="left" w:pos="-720"/>
        </w:tabs>
        <w:suppressAutoHyphens/>
        <w:jc w:val="both"/>
        <w:rPr>
          <w:rFonts w:ascii="Garamond" w:hAnsi="Garamond"/>
          <w:sz w:val="26"/>
          <w:szCs w:val="26"/>
        </w:rPr>
      </w:pPr>
      <w:r w:rsidRPr="00AF6EA2">
        <w:rPr>
          <w:rFonts w:ascii="Garamond" w:hAnsi="Garamond"/>
          <w:sz w:val="26"/>
          <w:szCs w:val="26"/>
        </w:rPr>
        <w:t xml:space="preserve">___A restricted use </w:t>
      </w:r>
      <w:r w:rsidR="000108AB">
        <w:rPr>
          <w:rFonts w:ascii="Garamond" w:hAnsi="Garamond"/>
          <w:sz w:val="26"/>
          <w:szCs w:val="26"/>
        </w:rPr>
        <w:t xml:space="preserve">appraisal </w:t>
      </w:r>
      <w:r w:rsidRPr="00AF6EA2">
        <w:rPr>
          <w:rFonts w:ascii="Garamond" w:hAnsi="Garamond"/>
          <w:sz w:val="26"/>
          <w:szCs w:val="26"/>
        </w:rPr>
        <w:t xml:space="preserve">report or other analysis </w:t>
      </w:r>
      <w:r w:rsidR="00D11E01">
        <w:rPr>
          <w:rFonts w:ascii="Garamond" w:hAnsi="Garamond"/>
          <w:sz w:val="26"/>
          <w:szCs w:val="26"/>
        </w:rPr>
        <w:t>(</w:t>
      </w:r>
      <w:r w:rsidR="003E6FC9" w:rsidRPr="00AF6EA2">
        <w:rPr>
          <w:rFonts w:ascii="Garamond" w:hAnsi="Garamond"/>
          <w:sz w:val="26"/>
          <w:szCs w:val="26"/>
        </w:rPr>
        <w:t xml:space="preserve">such as a qualified realtor’s estimate) </w:t>
      </w:r>
      <w:r w:rsidRPr="00AF6EA2">
        <w:rPr>
          <w:rFonts w:ascii="Garamond" w:hAnsi="Garamond"/>
          <w:sz w:val="26"/>
          <w:szCs w:val="26"/>
        </w:rPr>
        <w:t>to substantiate property values articulated in project budget (a full appraisal will be needed for closing if project is approved for funding)</w:t>
      </w:r>
      <w:r w:rsidR="00D11E01">
        <w:rPr>
          <w:rFonts w:ascii="Garamond" w:hAnsi="Garamond"/>
          <w:sz w:val="26"/>
          <w:szCs w:val="26"/>
        </w:rPr>
        <w:t>.  See Appendix A.</w:t>
      </w:r>
    </w:p>
    <w:p w:rsidR="00B521C2" w:rsidRPr="00AF6EA2" w:rsidRDefault="00B521C2">
      <w:pPr>
        <w:tabs>
          <w:tab w:val="left" w:pos="960"/>
          <w:tab w:val="left" w:pos="1440"/>
          <w:tab w:val="left" w:pos="2160"/>
          <w:tab w:val="left" w:pos="2880"/>
          <w:tab w:val="right" w:pos="7194"/>
          <w:tab w:val="right" w:pos="9354"/>
        </w:tabs>
        <w:ind w:right="522"/>
        <w:jc w:val="both"/>
        <w:rPr>
          <w:rFonts w:ascii="Garamond" w:hAnsi="Garamond"/>
          <w:sz w:val="26"/>
          <w:szCs w:val="26"/>
        </w:rPr>
      </w:pPr>
      <w:r w:rsidRPr="00AF6EA2">
        <w:rPr>
          <w:rFonts w:ascii="Garamond" w:hAnsi="Garamond"/>
          <w:spacing w:val="-1"/>
          <w:sz w:val="26"/>
          <w:szCs w:val="26"/>
        </w:rPr>
        <w:t>___</w:t>
      </w:r>
      <w:r w:rsidRPr="00AF6EA2">
        <w:rPr>
          <w:rFonts w:ascii="Garamond" w:hAnsi="Garamond"/>
          <w:sz w:val="26"/>
          <w:szCs w:val="26"/>
        </w:rPr>
        <w:t>Letter(s) of support</w:t>
      </w:r>
    </w:p>
    <w:p w:rsidR="00AF6EA2" w:rsidRDefault="00B521C2">
      <w:pPr>
        <w:tabs>
          <w:tab w:val="left" w:pos="-720"/>
        </w:tabs>
        <w:suppressAutoHyphens/>
        <w:jc w:val="both"/>
        <w:rPr>
          <w:rFonts w:ascii="Garamond" w:hAnsi="Garamond"/>
          <w:sz w:val="26"/>
          <w:szCs w:val="26"/>
        </w:rPr>
      </w:pPr>
      <w:r w:rsidRPr="00AF6EA2">
        <w:rPr>
          <w:rFonts w:ascii="Garamond" w:hAnsi="Garamond"/>
          <w:sz w:val="26"/>
          <w:szCs w:val="26"/>
        </w:rPr>
        <w:t>__</w:t>
      </w:r>
      <w:r w:rsidR="003E6FC9" w:rsidRPr="00AF6EA2">
        <w:rPr>
          <w:rFonts w:ascii="Garamond" w:hAnsi="Garamond"/>
          <w:sz w:val="26"/>
          <w:szCs w:val="26"/>
        </w:rPr>
        <w:t>_</w:t>
      </w:r>
      <w:r w:rsidRPr="00AF6EA2">
        <w:rPr>
          <w:rFonts w:ascii="Garamond" w:hAnsi="Garamond"/>
          <w:sz w:val="26"/>
          <w:szCs w:val="26"/>
        </w:rPr>
        <w:t>A letter of intent to enter into the Working Waterfront Covenant</w:t>
      </w:r>
      <w:r w:rsidR="003E6FC9" w:rsidRPr="00AF6EA2">
        <w:rPr>
          <w:rFonts w:ascii="Garamond" w:hAnsi="Garamond"/>
          <w:sz w:val="26"/>
          <w:szCs w:val="26"/>
        </w:rPr>
        <w:t xml:space="preserve"> and Right of First Refusal.</w:t>
      </w:r>
    </w:p>
    <w:p w:rsidR="00AF6EA2" w:rsidRDefault="00AF6EA2" w:rsidP="00AF6EA2">
      <w:pPr>
        <w:pStyle w:val="DefaultText"/>
        <w:jc w:val="center"/>
        <w:rPr>
          <w:rFonts w:ascii="Garamond" w:hAnsi="Garamond"/>
        </w:rPr>
      </w:pPr>
      <w:r>
        <w:rPr>
          <w:rFonts w:ascii="Garamond" w:hAnsi="Garamond"/>
          <w:sz w:val="26"/>
          <w:szCs w:val="26"/>
        </w:rPr>
        <w:br w:type="page"/>
      </w:r>
      <w:r>
        <w:rPr>
          <w:rFonts w:ascii="Garamond" w:hAnsi="Garamond"/>
          <w:sz w:val="60"/>
        </w:rPr>
        <w:t>Appendix A</w:t>
      </w:r>
    </w:p>
    <w:p w:rsidR="00AF6EA2" w:rsidRDefault="00AF6EA2" w:rsidP="00AF6EA2">
      <w:pPr>
        <w:pStyle w:val="DefaultText"/>
        <w:ind w:left="1440" w:hanging="1440"/>
        <w:jc w:val="center"/>
        <w:rPr>
          <w:rFonts w:ascii="Garamond" w:hAnsi="Garamond"/>
        </w:rPr>
      </w:pPr>
    </w:p>
    <w:p w:rsidR="00AF6EA2" w:rsidRDefault="00AF6EA2" w:rsidP="000D45D6">
      <w:pPr>
        <w:pStyle w:val="DefaultText"/>
        <w:pBdr>
          <w:top w:val="single" w:sz="6" w:space="7" w:color="auto"/>
          <w:left w:val="single" w:sz="6" w:space="7" w:color="auto"/>
          <w:bottom w:val="single" w:sz="6" w:space="7" w:color="auto"/>
          <w:right w:val="single" w:sz="6" w:space="7" w:color="auto"/>
        </w:pBdr>
        <w:shd w:val="clear" w:color="auto" w:fill="000000"/>
        <w:jc w:val="center"/>
        <w:rPr>
          <w:rFonts w:ascii="Garamond" w:hAnsi="Garamond"/>
        </w:rPr>
      </w:pPr>
      <w:r>
        <w:rPr>
          <w:rFonts w:ascii="Garamond" w:hAnsi="Garamond"/>
          <w:color w:val="FFFFFF"/>
          <w:sz w:val="48"/>
        </w:rPr>
        <w:t>Appraisal Standards</w:t>
      </w:r>
      <w:r w:rsidR="000D45D6">
        <w:rPr>
          <w:rFonts w:ascii="Garamond" w:hAnsi="Garamond"/>
          <w:color w:val="FFFFFF"/>
          <w:sz w:val="48"/>
        </w:rPr>
        <w:br/>
      </w:r>
      <w:r w:rsidR="000D45D6" w:rsidRPr="00181B67">
        <w:rPr>
          <w:rFonts w:ascii="Garamond" w:hAnsi="Garamond"/>
          <w:color w:val="FFFFFF"/>
          <w:sz w:val="40"/>
          <w:szCs w:val="40"/>
        </w:rPr>
        <w:t>Instructions for Applicants and Appraisers</w:t>
      </w:r>
    </w:p>
    <w:p w:rsidR="00AF6EA2" w:rsidRDefault="00AF6EA2" w:rsidP="00AF6EA2">
      <w:pPr>
        <w:pStyle w:val="DefaultText"/>
        <w:ind w:left="1440" w:hanging="1440"/>
        <w:jc w:val="center"/>
        <w:rPr>
          <w:rFonts w:ascii="Garamond" w:hAnsi="Garamond"/>
        </w:rPr>
      </w:pPr>
    </w:p>
    <w:p w:rsidR="00AF6EA2" w:rsidRDefault="00AF6EA2" w:rsidP="00AF6EA2">
      <w:pPr>
        <w:pStyle w:val="DefaultText"/>
        <w:jc w:val="center"/>
        <w:rPr>
          <w:rFonts w:ascii="Garamond" w:hAnsi="Garamond"/>
          <w:b/>
        </w:rPr>
      </w:pPr>
    </w:p>
    <w:p w:rsidR="00B3014E" w:rsidRDefault="000F59C8" w:rsidP="000D45D6">
      <w:pPr>
        <w:pStyle w:val="DefaultText"/>
        <w:rPr>
          <w:rFonts w:ascii="Garamond" w:hAnsi="Garamond"/>
          <w:b/>
          <w:sz w:val="26"/>
          <w:szCs w:val="26"/>
        </w:rPr>
      </w:pPr>
      <w:r>
        <w:rPr>
          <w:rFonts w:ascii="Garamond" w:hAnsi="Garamond"/>
          <w:b/>
          <w:sz w:val="26"/>
          <w:szCs w:val="26"/>
        </w:rPr>
        <w:t>W</w:t>
      </w:r>
      <w:r w:rsidRPr="001E1FFA">
        <w:rPr>
          <w:rFonts w:ascii="Garamond" w:hAnsi="Garamond"/>
          <w:b/>
          <w:sz w:val="26"/>
          <w:szCs w:val="26"/>
        </w:rPr>
        <w:t xml:space="preserve">hen the value of the </w:t>
      </w:r>
      <w:r>
        <w:rPr>
          <w:rFonts w:ascii="Garamond" w:hAnsi="Garamond"/>
          <w:b/>
          <w:sz w:val="26"/>
          <w:szCs w:val="26"/>
        </w:rPr>
        <w:t xml:space="preserve">working waterfront </w:t>
      </w:r>
      <w:r w:rsidRPr="001E1FFA">
        <w:rPr>
          <w:rFonts w:ascii="Garamond" w:hAnsi="Garamond"/>
          <w:b/>
          <w:sz w:val="26"/>
          <w:szCs w:val="26"/>
        </w:rPr>
        <w:t>covenant is less than 25% of the fair market value</w:t>
      </w:r>
      <w:r w:rsidR="00433A19">
        <w:rPr>
          <w:rFonts w:ascii="Garamond" w:hAnsi="Garamond"/>
          <w:b/>
          <w:sz w:val="26"/>
          <w:szCs w:val="26"/>
        </w:rPr>
        <w:t>,</w:t>
      </w:r>
      <w:r w:rsidRPr="001E1FFA">
        <w:rPr>
          <w:rFonts w:ascii="Garamond" w:hAnsi="Garamond"/>
          <w:b/>
          <w:sz w:val="26"/>
          <w:szCs w:val="26"/>
        </w:rPr>
        <w:t xml:space="preserve"> </w:t>
      </w:r>
      <w:r>
        <w:rPr>
          <w:rFonts w:ascii="Garamond" w:hAnsi="Garamond"/>
          <w:b/>
          <w:sz w:val="26"/>
          <w:szCs w:val="26"/>
        </w:rPr>
        <w:t>t</w:t>
      </w:r>
      <w:r w:rsidRPr="001E1FFA">
        <w:rPr>
          <w:rFonts w:ascii="Garamond" w:hAnsi="Garamond"/>
          <w:b/>
          <w:sz w:val="26"/>
          <w:szCs w:val="26"/>
        </w:rPr>
        <w:t xml:space="preserve">he LMF Board will consider requests for up to 25% of </w:t>
      </w:r>
      <w:r w:rsidR="00433A19">
        <w:rPr>
          <w:rFonts w:ascii="Garamond" w:hAnsi="Garamond"/>
          <w:b/>
          <w:sz w:val="26"/>
          <w:szCs w:val="26"/>
        </w:rPr>
        <w:t xml:space="preserve">the </w:t>
      </w:r>
      <w:r w:rsidRPr="001E1FFA">
        <w:rPr>
          <w:rFonts w:ascii="Garamond" w:hAnsi="Garamond"/>
          <w:b/>
          <w:sz w:val="26"/>
          <w:szCs w:val="26"/>
        </w:rPr>
        <w:t>fair market value of the property.</w:t>
      </w:r>
      <w:r>
        <w:rPr>
          <w:rFonts w:ascii="Garamond" w:hAnsi="Garamond"/>
          <w:b/>
          <w:sz w:val="26"/>
          <w:szCs w:val="26"/>
        </w:rPr>
        <w:t xml:space="preserve"> Many applicants choose to appraise the fair market value rather than the before-and-after of a hypothetical working waterfront covenant. LMF appraisal standards specific to before-and-after analysis can be found at the end of this appendix.</w:t>
      </w:r>
    </w:p>
    <w:p w:rsidR="000F59C8" w:rsidRPr="00A374B8" w:rsidRDefault="000F59C8" w:rsidP="000D45D6">
      <w:pPr>
        <w:pStyle w:val="DefaultText"/>
        <w:rPr>
          <w:rFonts w:ascii="Garamond" w:hAnsi="Garamond"/>
          <w:b/>
          <w:sz w:val="26"/>
          <w:szCs w:val="26"/>
        </w:rPr>
      </w:pPr>
    </w:p>
    <w:p w:rsidR="00B3014E" w:rsidRPr="00A374B8" w:rsidRDefault="00B3014E" w:rsidP="000D45D6">
      <w:pPr>
        <w:pStyle w:val="DefaultText"/>
        <w:rPr>
          <w:rFonts w:ascii="Garamond" w:hAnsi="Garamond"/>
          <w:b/>
          <w:sz w:val="26"/>
        </w:rPr>
      </w:pPr>
      <w:r w:rsidRPr="00A374B8">
        <w:rPr>
          <w:rFonts w:ascii="Garamond" w:hAnsi="Garamond"/>
          <w:b/>
          <w:sz w:val="26"/>
          <w:szCs w:val="26"/>
        </w:rPr>
        <w:t>Appraisal Reports on WWAPP properties are reviewed to assure adequate justification for the stated value of the property.  Reviews are done by an independent third party peer appraiser contracted and paid for by the LMF.</w:t>
      </w:r>
    </w:p>
    <w:p w:rsidR="00B3014E" w:rsidRDefault="00B3014E" w:rsidP="000D45D6">
      <w:pPr>
        <w:pStyle w:val="DefaultText"/>
        <w:rPr>
          <w:rFonts w:ascii="Garamond" w:hAnsi="Garamond"/>
          <w:b/>
          <w:sz w:val="26"/>
        </w:rPr>
      </w:pPr>
    </w:p>
    <w:p w:rsidR="000D45D6" w:rsidRPr="003114E8" w:rsidRDefault="000D45D6" w:rsidP="000D45D6">
      <w:pPr>
        <w:pStyle w:val="DefaultText"/>
        <w:rPr>
          <w:rFonts w:ascii="Garamond" w:hAnsi="Garamond"/>
          <w:sz w:val="26"/>
        </w:rPr>
      </w:pPr>
      <w:r w:rsidRPr="003114E8">
        <w:rPr>
          <w:rFonts w:ascii="Garamond" w:hAnsi="Garamond"/>
          <w:b/>
          <w:sz w:val="26"/>
        </w:rPr>
        <w:t>General Requirements</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The Land for Maine’s Future Board requires that all appraisal reports adhere to the Uniform Standards of Professional Appraisal Practices (USPAP).  For proposals using other sources of funding (e.g. federal), additional appraisal standards may be required. Any appraisal submitted to LMF must be an arm’s length appraisal conducted by a Maine Certified General Appraiser.</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The Direct Sales Comparison Approach should be utilized as the primary method in valuing the property.  The Cost Approach and Income Approach should only be used as the primary method of valuation if they are applicable to a specific property.  A discussion of why they are being utilized should be included.  If any secondary approach to value is used, the results should be compared against the Direct Sales Comparison Approach.  If values do not closely agree, the reason for the divergence should be explained fully.</w:t>
      </w:r>
    </w:p>
    <w:p w:rsidR="000D45D6" w:rsidRDefault="000D45D6" w:rsidP="000D45D6">
      <w:pPr>
        <w:pStyle w:val="DefaultText"/>
        <w:rPr>
          <w:rFonts w:ascii="Garamond" w:hAnsi="Garamond"/>
          <w:sz w:val="26"/>
        </w:rPr>
      </w:pPr>
    </w:p>
    <w:p w:rsidR="000D45D6" w:rsidRPr="00A34847" w:rsidRDefault="000D45D6" w:rsidP="000D45D6">
      <w:pPr>
        <w:pStyle w:val="DefaultText"/>
        <w:rPr>
          <w:rFonts w:ascii="Garamond" w:hAnsi="Garamond"/>
          <w:i/>
          <w:sz w:val="26"/>
        </w:rPr>
      </w:pPr>
      <w:r>
        <w:rPr>
          <w:rFonts w:ascii="Garamond" w:hAnsi="Garamond"/>
          <w:i/>
          <w:sz w:val="26"/>
        </w:rPr>
        <w:t xml:space="preserve">Note: </w:t>
      </w:r>
      <w:r w:rsidRPr="00A34847">
        <w:rPr>
          <w:rFonts w:ascii="Garamond" w:hAnsi="Garamond"/>
          <w:i/>
          <w:sz w:val="26"/>
        </w:rPr>
        <w:t>The Board requ</w:t>
      </w:r>
      <w:r>
        <w:rPr>
          <w:rFonts w:ascii="Garamond" w:hAnsi="Garamond"/>
          <w:i/>
          <w:sz w:val="26"/>
        </w:rPr>
        <w:t>ire</w:t>
      </w:r>
      <w:r w:rsidRPr="00A34847">
        <w:rPr>
          <w:rFonts w:ascii="Garamond" w:hAnsi="Garamond"/>
          <w:i/>
          <w:sz w:val="26"/>
        </w:rPr>
        <w:t xml:space="preserve">s that </w:t>
      </w:r>
      <w:r>
        <w:rPr>
          <w:rFonts w:ascii="Garamond" w:hAnsi="Garamond"/>
          <w:i/>
          <w:sz w:val="26"/>
        </w:rPr>
        <w:t>the</w:t>
      </w:r>
      <w:r w:rsidRPr="00A34847">
        <w:rPr>
          <w:rFonts w:ascii="Garamond" w:hAnsi="Garamond"/>
          <w:i/>
          <w:sz w:val="26"/>
        </w:rPr>
        <w:t xml:space="preserve"> direct sales comparison valuation be accomplished primarily through comparison with sales between private parties.  Sales to nonprofit conservation organizations or to government agencies </w:t>
      </w:r>
      <w:r>
        <w:rPr>
          <w:rFonts w:ascii="Garamond" w:hAnsi="Garamond"/>
          <w:i/>
          <w:sz w:val="26"/>
        </w:rPr>
        <w:t>must</w:t>
      </w:r>
      <w:r w:rsidRPr="00A34847">
        <w:rPr>
          <w:rFonts w:ascii="Garamond" w:hAnsi="Garamond"/>
          <w:i/>
          <w:sz w:val="26"/>
        </w:rPr>
        <w:t xml:space="preserve"> be limited to a supplementary role in the analysis.  If any comparison sales are employed that involve governmental or non-profit “conservation” buyers, the use of the sale must conform to the Uniform Appraisal Standards for Federal Land Acquisitions (UASFLA –</w:t>
      </w:r>
      <w:r>
        <w:rPr>
          <w:rFonts w:ascii="Garamond" w:hAnsi="Garamond"/>
          <w:i/>
          <w:sz w:val="26"/>
        </w:rPr>
        <w:t xml:space="preserve"> the so-called “Yellow Book”),</w:t>
      </w:r>
      <w:r w:rsidRPr="00D925DA">
        <w:rPr>
          <w:rFonts w:ascii="Garamond" w:hAnsi="Garamond"/>
          <w:i/>
          <w:sz w:val="26"/>
          <w:szCs w:val="22"/>
        </w:rPr>
        <w:t xml:space="preserve"> </w:t>
      </w:r>
      <w:r>
        <w:rPr>
          <w:rFonts w:ascii="Garamond" w:hAnsi="Garamond"/>
          <w:i/>
          <w:sz w:val="26"/>
          <w:szCs w:val="22"/>
        </w:rPr>
        <w:t>and the requirements of the funding program.  If the project involves donation of values as part of the transaction the appraiser should also consider if IRS appraisal standards must</w:t>
      </w:r>
      <w:r w:rsidR="000F59C8">
        <w:rPr>
          <w:rFonts w:ascii="Garamond" w:hAnsi="Garamond"/>
          <w:i/>
          <w:sz w:val="26"/>
          <w:szCs w:val="22"/>
        </w:rPr>
        <w:t xml:space="preserve"> also be met.</w:t>
      </w:r>
    </w:p>
    <w:p w:rsidR="000D45D6" w:rsidRPr="00A34847" w:rsidRDefault="000D45D6" w:rsidP="000D45D6">
      <w:pPr>
        <w:pStyle w:val="DefaultText"/>
        <w:rPr>
          <w:rFonts w:ascii="Garamond" w:hAnsi="Garamond"/>
          <w:i/>
          <w:sz w:val="26"/>
        </w:rPr>
      </w:pPr>
    </w:p>
    <w:p w:rsidR="000D45D6" w:rsidRDefault="000D45D6" w:rsidP="000D45D6">
      <w:pPr>
        <w:pStyle w:val="DefaultText"/>
        <w:rPr>
          <w:rFonts w:ascii="Garamond" w:hAnsi="Garamond"/>
          <w:sz w:val="26"/>
        </w:rPr>
      </w:pPr>
      <w:r>
        <w:rPr>
          <w:rFonts w:ascii="Garamond" w:hAnsi="Garamond"/>
          <w:sz w:val="26"/>
        </w:rPr>
        <w:t>Except in unusual cases, appraisals should not include Extraordinary Assumptions or Hypothetical Conditions. Applicants and appraisers should discuss with LMF project manager and director prior to including these approaches in the report.</w:t>
      </w:r>
    </w:p>
    <w:p w:rsidR="000D45D6" w:rsidRDefault="000D45D6" w:rsidP="000D45D6">
      <w:pPr>
        <w:pStyle w:val="DefaultText"/>
        <w:rPr>
          <w:rFonts w:ascii="Garamond" w:hAnsi="Garamond"/>
          <w:sz w:val="26"/>
        </w:rPr>
      </w:pPr>
    </w:p>
    <w:p w:rsidR="000D45D6" w:rsidRPr="00041E70" w:rsidRDefault="000D45D6" w:rsidP="000D45D6">
      <w:pPr>
        <w:pStyle w:val="DefaultText"/>
        <w:rPr>
          <w:rFonts w:ascii="Garamond" w:hAnsi="Garamond"/>
          <w:b/>
          <w:sz w:val="26"/>
        </w:rPr>
      </w:pPr>
      <w:r w:rsidRPr="00041E70">
        <w:rPr>
          <w:rFonts w:ascii="Garamond" w:hAnsi="Garamond"/>
          <w:b/>
          <w:sz w:val="26"/>
        </w:rPr>
        <w:t>Direct Sales Comparison A</w:t>
      </w:r>
      <w:r>
        <w:rPr>
          <w:rFonts w:ascii="Garamond" w:hAnsi="Garamond"/>
          <w:b/>
          <w:sz w:val="26"/>
        </w:rPr>
        <w:t>nalysis</w:t>
      </w:r>
    </w:p>
    <w:p w:rsidR="000D45D6" w:rsidRDefault="000D45D6" w:rsidP="000D45D6">
      <w:pPr>
        <w:pStyle w:val="DefaultText"/>
        <w:rPr>
          <w:rFonts w:ascii="Garamond" w:hAnsi="Garamond"/>
          <w:sz w:val="26"/>
        </w:rPr>
      </w:pPr>
    </w:p>
    <w:p w:rsidR="000D45D6" w:rsidRDefault="000D45D6" w:rsidP="000D45D6">
      <w:pPr>
        <w:pStyle w:val="DefaultText"/>
        <w:ind w:left="720" w:hanging="720"/>
        <w:rPr>
          <w:rFonts w:ascii="Garamond" w:hAnsi="Garamond"/>
          <w:sz w:val="26"/>
        </w:rPr>
      </w:pPr>
      <w:r>
        <w:rPr>
          <w:rFonts w:ascii="Garamond" w:hAnsi="Garamond"/>
          <w:sz w:val="26"/>
        </w:rPr>
        <w:t>a)</w:t>
      </w:r>
      <w:r>
        <w:rPr>
          <w:rFonts w:ascii="Garamond" w:hAnsi="Garamond"/>
          <w:sz w:val="26"/>
        </w:rPr>
        <w:tab/>
        <w:t xml:space="preserve">Comparable sales should be summarized (at least three and preferably five comparable sales between private parties should be utilized). </w:t>
      </w:r>
      <w:r w:rsidR="00611828">
        <w:rPr>
          <w:rFonts w:ascii="Garamond" w:hAnsi="Garamond"/>
          <w:sz w:val="26"/>
        </w:rPr>
        <w:t xml:space="preserve">Additionally, </w:t>
      </w:r>
      <w:r>
        <w:rPr>
          <w:rFonts w:ascii="Garamond" w:hAnsi="Garamond"/>
          <w:sz w:val="26"/>
        </w:rPr>
        <w:t>relevant current listings should be included.</w:t>
      </w:r>
    </w:p>
    <w:p w:rsidR="000D45D6" w:rsidRDefault="000D45D6" w:rsidP="000D45D6">
      <w:pPr>
        <w:pStyle w:val="DefaultText"/>
        <w:ind w:left="720" w:hanging="720"/>
        <w:rPr>
          <w:rFonts w:ascii="Garamond" w:hAnsi="Garamond"/>
          <w:sz w:val="26"/>
        </w:rPr>
      </w:pPr>
    </w:p>
    <w:p w:rsidR="000D45D6" w:rsidRDefault="000D45D6" w:rsidP="000D45D6">
      <w:pPr>
        <w:pStyle w:val="DefaultText"/>
        <w:ind w:left="720" w:hanging="720"/>
        <w:rPr>
          <w:rFonts w:ascii="Garamond" w:hAnsi="Garamond"/>
          <w:sz w:val="26"/>
        </w:rPr>
      </w:pPr>
      <w:r>
        <w:rPr>
          <w:rFonts w:ascii="Garamond" w:hAnsi="Garamond"/>
          <w:sz w:val="26"/>
        </w:rPr>
        <w:t>b)</w:t>
      </w:r>
      <w:r>
        <w:rPr>
          <w:rFonts w:ascii="Garamond" w:hAnsi="Garamond"/>
          <w:sz w:val="26"/>
        </w:rPr>
        <w:tab/>
        <w:t>A map showing the location of all comparable sales and listings should be included.</w:t>
      </w:r>
    </w:p>
    <w:p w:rsidR="000D45D6" w:rsidRDefault="000D45D6" w:rsidP="000D45D6">
      <w:pPr>
        <w:pStyle w:val="DefaultText"/>
        <w:ind w:left="720" w:hanging="720"/>
        <w:rPr>
          <w:rFonts w:ascii="Garamond" w:hAnsi="Garamond"/>
          <w:sz w:val="26"/>
        </w:rPr>
      </w:pPr>
    </w:p>
    <w:p w:rsidR="000D45D6" w:rsidRDefault="000D45D6" w:rsidP="000D45D6">
      <w:pPr>
        <w:pStyle w:val="DefaultText"/>
        <w:ind w:left="720" w:hanging="720"/>
        <w:rPr>
          <w:rFonts w:ascii="Garamond" w:hAnsi="Garamond"/>
          <w:sz w:val="26"/>
        </w:rPr>
      </w:pPr>
      <w:r>
        <w:rPr>
          <w:rFonts w:ascii="Garamond" w:hAnsi="Garamond"/>
          <w:sz w:val="26"/>
        </w:rPr>
        <w:t>c)</w:t>
      </w:r>
      <w:r>
        <w:rPr>
          <w:rFonts w:ascii="Garamond" w:hAnsi="Garamond"/>
          <w:sz w:val="26"/>
        </w:rPr>
        <w:tab/>
        <w:t>Sales should be presented in table or grid form, showing adjustment for times, size, location, appeal, soils, improvements (buildings, etc.) and circumstances of the transaction that may affect value (as applicable to type of subject).</w:t>
      </w:r>
    </w:p>
    <w:p w:rsidR="000D45D6" w:rsidRDefault="000D45D6" w:rsidP="000D45D6">
      <w:pPr>
        <w:pStyle w:val="DefaultText"/>
        <w:ind w:left="720" w:hanging="720"/>
        <w:rPr>
          <w:rFonts w:ascii="Garamond" w:hAnsi="Garamond"/>
          <w:sz w:val="26"/>
        </w:rPr>
      </w:pPr>
    </w:p>
    <w:p w:rsidR="000D45D6" w:rsidRDefault="000D45D6" w:rsidP="00CE092F">
      <w:pPr>
        <w:pStyle w:val="DefaultText"/>
        <w:numPr>
          <w:ilvl w:val="0"/>
          <w:numId w:val="7"/>
        </w:numPr>
        <w:rPr>
          <w:rFonts w:ascii="Garamond" w:hAnsi="Garamond"/>
          <w:sz w:val="26"/>
        </w:rPr>
      </w:pPr>
      <w:r>
        <w:rPr>
          <w:rFonts w:ascii="Garamond" w:hAnsi="Garamond"/>
          <w:sz w:val="26"/>
        </w:rPr>
        <w:t>Each sale must be discussed in the narrative.</w:t>
      </w:r>
    </w:p>
    <w:p w:rsidR="000D45D6" w:rsidRDefault="000D45D6" w:rsidP="000D45D6">
      <w:pPr>
        <w:pStyle w:val="DefaultText"/>
        <w:numPr>
          <w:ilvl w:val="12"/>
          <w:numId w:val="0"/>
        </w:numPr>
        <w:ind w:left="720" w:hanging="720"/>
        <w:rPr>
          <w:rFonts w:ascii="Garamond" w:hAnsi="Garamond"/>
          <w:sz w:val="26"/>
        </w:rPr>
      </w:pPr>
    </w:p>
    <w:p w:rsidR="000D45D6" w:rsidRDefault="000D45D6" w:rsidP="00CE092F">
      <w:pPr>
        <w:pStyle w:val="DefaultText"/>
        <w:numPr>
          <w:ilvl w:val="0"/>
          <w:numId w:val="7"/>
        </w:numPr>
        <w:tabs>
          <w:tab w:val="left" w:pos="720"/>
        </w:tabs>
        <w:rPr>
          <w:rFonts w:ascii="Garamond" w:hAnsi="Garamond"/>
          <w:sz w:val="26"/>
        </w:rPr>
      </w:pPr>
      <w:r>
        <w:rPr>
          <w:rFonts w:ascii="Garamond" w:hAnsi="Garamond"/>
          <w:sz w:val="26"/>
        </w:rPr>
        <w:t>Differences between the zoning and other regulatory restrictions among comparable</w:t>
      </w:r>
      <w:r w:rsidR="000F59C8">
        <w:rPr>
          <w:rFonts w:ascii="Garamond" w:hAnsi="Garamond"/>
          <w:sz w:val="26"/>
        </w:rPr>
        <w:t xml:space="preserve"> </w:t>
      </w:r>
      <w:r>
        <w:rPr>
          <w:rFonts w:ascii="Garamond" w:hAnsi="Garamond"/>
          <w:sz w:val="26"/>
        </w:rPr>
        <w:t>s</w:t>
      </w:r>
      <w:r w:rsidR="000F59C8">
        <w:rPr>
          <w:rFonts w:ascii="Garamond" w:hAnsi="Garamond"/>
          <w:sz w:val="26"/>
        </w:rPr>
        <w:t>ales</w:t>
      </w:r>
      <w:r>
        <w:rPr>
          <w:rFonts w:ascii="Garamond" w:hAnsi="Garamond"/>
          <w:sz w:val="26"/>
        </w:rPr>
        <w:t xml:space="preserve"> must be addressed.</w:t>
      </w:r>
    </w:p>
    <w:p w:rsidR="000D45D6" w:rsidRDefault="000D45D6" w:rsidP="000D45D6">
      <w:pPr>
        <w:pStyle w:val="DefaultText"/>
        <w:numPr>
          <w:ilvl w:val="12"/>
          <w:numId w:val="0"/>
        </w:numPr>
        <w:rPr>
          <w:rFonts w:ascii="Garamond" w:hAnsi="Garamond"/>
          <w:sz w:val="26"/>
        </w:rPr>
      </w:pPr>
    </w:p>
    <w:p w:rsidR="000D45D6" w:rsidRDefault="000D45D6" w:rsidP="00CE092F">
      <w:pPr>
        <w:pStyle w:val="DefaultText"/>
        <w:numPr>
          <w:ilvl w:val="0"/>
          <w:numId w:val="7"/>
        </w:numPr>
        <w:tabs>
          <w:tab w:val="left" w:pos="720"/>
        </w:tabs>
        <w:rPr>
          <w:rFonts w:ascii="Garamond" w:hAnsi="Garamond"/>
          <w:sz w:val="26"/>
        </w:rPr>
      </w:pPr>
      <w:r>
        <w:rPr>
          <w:rFonts w:ascii="Garamond" w:hAnsi="Garamond"/>
          <w:sz w:val="26"/>
        </w:rPr>
        <w:t xml:space="preserve">Appraisal practice generally recognizes the principal of a volume discount, i.e. larger parcels sell for less per acre (or front foot) than smaller parcels.  Appraisers should strive to find comparable </w:t>
      </w:r>
      <w:r w:rsidR="00E46301">
        <w:rPr>
          <w:rFonts w:ascii="Garamond" w:hAnsi="Garamond"/>
          <w:sz w:val="26"/>
        </w:rPr>
        <w:t xml:space="preserve">sales </w:t>
      </w:r>
      <w:r>
        <w:rPr>
          <w:rFonts w:ascii="Garamond" w:hAnsi="Garamond"/>
          <w:sz w:val="26"/>
        </w:rPr>
        <w:t>of similar size and when they are not available they should determine from paired analysis or other means an appropriate volume discount or other adjustments.</w:t>
      </w:r>
    </w:p>
    <w:p w:rsidR="000D45D6" w:rsidRDefault="000D45D6" w:rsidP="000D45D6">
      <w:pPr>
        <w:pStyle w:val="DefaultText"/>
        <w:rPr>
          <w:rFonts w:ascii="Garamond" w:hAnsi="Garamond"/>
          <w:sz w:val="26"/>
        </w:rPr>
      </w:pPr>
    </w:p>
    <w:p w:rsidR="000D45D6" w:rsidRDefault="000D45D6" w:rsidP="000D45D6">
      <w:pPr>
        <w:pStyle w:val="DefaultText"/>
        <w:ind w:left="720" w:hanging="720"/>
        <w:rPr>
          <w:rFonts w:ascii="Garamond" w:hAnsi="Garamond"/>
          <w:sz w:val="26"/>
        </w:rPr>
      </w:pPr>
      <w:r>
        <w:rPr>
          <w:rFonts w:ascii="Garamond" w:hAnsi="Garamond"/>
          <w:sz w:val="26"/>
        </w:rPr>
        <w:t>g)</w:t>
      </w:r>
      <w:r>
        <w:rPr>
          <w:rFonts w:ascii="Garamond" w:hAnsi="Garamond"/>
          <w:sz w:val="26"/>
        </w:rPr>
        <w:tab/>
        <w:t xml:space="preserve">Appraisers should use comparable sales that are similar in size, location, quality, potential, and amenity value.  In addition to making adjustments for the presence/absence of utilities, appraisals should address qualitative factors such as privacy, quiet, view and usability of water frontage. </w:t>
      </w:r>
    </w:p>
    <w:p w:rsidR="000D45D6" w:rsidRDefault="000D45D6" w:rsidP="000D45D6">
      <w:pPr>
        <w:pStyle w:val="DefaultText"/>
        <w:rPr>
          <w:rFonts w:ascii="Garamond" w:hAnsi="Garamond"/>
          <w:sz w:val="26"/>
        </w:rPr>
      </w:pPr>
    </w:p>
    <w:p w:rsidR="000D45D6" w:rsidRPr="003114E8" w:rsidRDefault="000D45D6" w:rsidP="000D45D6">
      <w:pPr>
        <w:pStyle w:val="DefaultText"/>
        <w:rPr>
          <w:rFonts w:ascii="Garamond" w:hAnsi="Garamond"/>
          <w:sz w:val="26"/>
        </w:rPr>
      </w:pPr>
      <w:r w:rsidRPr="003114E8">
        <w:rPr>
          <w:rFonts w:ascii="Garamond" w:hAnsi="Garamond"/>
          <w:b/>
          <w:sz w:val="26"/>
        </w:rPr>
        <w:t>Specifications for the Appraisal Report</w:t>
      </w:r>
      <w:r w:rsidRPr="003114E8">
        <w:rPr>
          <w:rFonts w:ascii="Garamond" w:hAnsi="Garamond"/>
          <w:sz w:val="26"/>
        </w:rPr>
        <w:t xml:space="preserve"> </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 xml:space="preserve">The following specifications pertain to all appraisals performed for projects.  Appraisals involving </w:t>
      </w:r>
      <w:r w:rsidR="000F59C8">
        <w:rPr>
          <w:rFonts w:ascii="Garamond" w:hAnsi="Garamond"/>
          <w:sz w:val="26"/>
        </w:rPr>
        <w:t>before-and-after analysis of working waterfront covenants</w:t>
      </w:r>
      <w:r>
        <w:rPr>
          <w:rFonts w:ascii="Garamond" w:hAnsi="Garamond"/>
          <w:sz w:val="26"/>
        </w:rPr>
        <w:t xml:space="preserve"> have additional specifications that are listed toward the end of this Appendix.  The specifications listed here are minimums; LMF staff may require greater requirements for properties with unique or special features that present unusual appraisal.</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 xml:space="preserve">Applicants must submit </w:t>
      </w:r>
      <w:r w:rsidR="000F59C8">
        <w:rPr>
          <w:rFonts w:ascii="Garamond" w:hAnsi="Garamond"/>
          <w:sz w:val="26"/>
        </w:rPr>
        <w:t xml:space="preserve">an electronic copy and </w:t>
      </w:r>
      <w:r>
        <w:rPr>
          <w:rFonts w:ascii="Garamond" w:hAnsi="Garamond"/>
          <w:sz w:val="26"/>
        </w:rPr>
        <w:t>six copies of each appraisal report.</w:t>
      </w:r>
    </w:p>
    <w:p w:rsidR="000D45D6" w:rsidRDefault="000D45D6" w:rsidP="000D45D6">
      <w:pPr>
        <w:pStyle w:val="DefaultText"/>
        <w:ind w:left="-720"/>
        <w:rPr>
          <w:rFonts w:ascii="Garamond" w:hAnsi="Garamond"/>
          <w:sz w:val="26"/>
        </w:rPr>
      </w:pPr>
    </w:p>
    <w:p w:rsidR="000D45D6" w:rsidRDefault="000D45D6" w:rsidP="000D45D6">
      <w:pPr>
        <w:pStyle w:val="DefaultText"/>
        <w:tabs>
          <w:tab w:val="left" w:pos="90"/>
        </w:tabs>
        <w:rPr>
          <w:rFonts w:ascii="Garamond" w:hAnsi="Garamond"/>
          <w:sz w:val="26"/>
        </w:rPr>
      </w:pPr>
      <w:r>
        <w:rPr>
          <w:rFonts w:ascii="Garamond" w:hAnsi="Garamond"/>
          <w:sz w:val="26"/>
        </w:rPr>
        <w:t>Appraisal reports must be presented in a complete, self-contained narrative report, rather than in “form” style.  At a minimum, appraisal reports should contain the following:</w:t>
      </w:r>
    </w:p>
    <w:p w:rsidR="000D45D6" w:rsidRDefault="000D45D6" w:rsidP="000D45D6">
      <w:pPr>
        <w:pStyle w:val="DefaultText"/>
        <w:tabs>
          <w:tab w:val="left" w:pos="90"/>
        </w:tabs>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1.</w:t>
      </w:r>
      <w:r>
        <w:rPr>
          <w:rFonts w:ascii="Garamond" w:hAnsi="Garamond"/>
          <w:sz w:val="26"/>
        </w:rPr>
        <w:tab/>
        <w:t>Letter of Transmittal</w:t>
      </w:r>
    </w:p>
    <w:p w:rsidR="000D45D6" w:rsidRDefault="000D45D6" w:rsidP="000D45D6">
      <w:pPr>
        <w:pStyle w:val="DefaultText"/>
        <w:ind w:left="1440" w:hanging="720"/>
        <w:rPr>
          <w:rFonts w:ascii="Garamond" w:hAnsi="Garamond"/>
          <w:sz w:val="26"/>
        </w:rPr>
      </w:pPr>
      <w:r>
        <w:rPr>
          <w:rFonts w:ascii="Garamond" w:hAnsi="Garamond"/>
          <w:sz w:val="26"/>
        </w:rPr>
        <w:t>a)</w:t>
      </w:r>
      <w:r>
        <w:rPr>
          <w:rFonts w:ascii="Garamond" w:hAnsi="Garamond"/>
          <w:sz w:val="26"/>
        </w:rPr>
        <w:tab/>
        <w:t>Standard transmittal letter, including specification that landowner or designated represented was provided the opportunity to participate in the inspection of the property.</w:t>
      </w:r>
    </w:p>
    <w:p w:rsidR="000D45D6" w:rsidRDefault="000D45D6" w:rsidP="000D45D6">
      <w:pPr>
        <w:pStyle w:val="DefaultText"/>
        <w:ind w:left="1440" w:hanging="720"/>
        <w:rPr>
          <w:rFonts w:ascii="Garamond" w:hAnsi="Garamond"/>
          <w:sz w:val="26"/>
        </w:rPr>
      </w:pPr>
      <w:r>
        <w:rPr>
          <w:rFonts w:ascii="Garamond" w:hAnsi="Garamond"/>
          <w:sz w:val="26"/>
        </w:rPr>
        <w:t>b.)       Summary of appraisal assignment</w:t>
      </w:r>
    </w:p>
    <w:p w:rsidR="000D45D6" w:rsidRDefault="000D45D6" w:rsidP="000D45D6">
      <w:pPr>
        <w:pStyle w:val="DefaultText"/>
        <w:ind w:left="1440" w:hanging="720"/>
        <w:rPr>
          <w:rFonts w:ascii="Garamond" w:hAnsi="Garamond"/>
          <w:sz w:val="26"/>
          <w:szCs w:val="26"/>
        </w:rPr>
      </w:pPr>
      <w:r>
        <w:rPr>
          <w:rFonts w:ascii="Garamond" w:hAnsi="Garamond"/>
          <w:sz w:val="26"/>
        </w:rPr>
        <w:t xml:space="preserve">c.)       Size </w:t>
      </w:r>
      <w:r w:rsidRPr="00A90ECC">
        <w:rPr>
          <w:rFonts w:ascii="Garamond" w:hAnsi="Garamond"/>
          <w:sz w:val="26"/>
          <w:szCs w:val="26"/>
        </w:rPr>
        <w:t>of property, effective date, and estimated value.</w:t>
      </w:r>
    </w:p>
    <w:p w:rsidR="000D45D6" w:rsidRPr="00A90ECC" w:rsidRDefault="000D45D6" w:rsidP="000D45D6">
      <w:pPr>
        <w:pStyle w:val="DefaultText"/>
        <w:ind w:left="1440" w:hanging="720"/>
        <w:rPr>
          <w:rFonts w:ascii="Garamond" w:hAnsi="Garamond"/>
          <w:sz w:val="26"/>
          <w:szCs w:val="26"/>
        </w:rPr>
      </w:pPr>
      <w:r w:rsidRPr="00A90ECC">
        <w:rPr>
          <w:rFonts w:ascii="Garamond" w:hAnsi="Garamond"/>
          <w:sz w:val="26"/>
          <w:szCs w:val="26"/>
        </w:rPr>
        <w:t>d.</w:t>
      </w:r>
      <w:r>
        <w:rPr>
          <w:rFonts w:ascii="Garamond" w:hAnsi="Garamond"/>
          <w:sz w:val="26"/>
          <w:szCs w:val="26"/>
        </w:rPr>
        <w:t>)</w:t>
      </w:r>
      <w:r w:rsidRPr="00A90ECC">
        <w:rPr>
          <w:rFonts w:ascii="Garamond" w:hAnsi="Garamond"/>
          <w:sz w:val="26"/>
          <w:szCs w:val="26"/>
        </w:rPr>
        <w:t xml:space="preserve"> </w:t>
      </w:r>
      <w:r>
        <w:rPr>
          <w:rFonts w:ascii="Garamond" w:hAnsi="Garamond"/>
          <w:sz w:val="26"/>
          <w:szCs w:val="26"/>
        </w:rPr>
        <w:t xml:space="preserve">      S</w:t>
      </w:r>
      <w:r w:rsidRPr="00A90ECC">
        <w:rPr>
          <w:rFonts w:ascii="Garamond" w:hAnsi="Garamond"/>
          <w:sz w:val="26"/>
          <w:szCs w:val="26"/>
        </w:rPr>
        <w:t>tatement that the appraisal meets LMF standards</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2.</w:t>
      </w:r>
      <w:r>
        <w:rPr>
          <w:rFonts w:ascii="Garamond" w:hAnsi="Garamond"/>
          <w:sz w:val="26"/>
        </w:rPr>
        <w:tab/>
        <w:t>Title Page</w:t>
      </w:r>
    </w:p>
    <w:p w:rsidR="000D45D6" w:rsidRDefault="000D45D6" w:rsidP="000D45D6">
      <w:pPr>
        <w:pStyle w:val="DefaultText"/>
        <w:rPr>
          <w:rFonts w:ascii="Garamond" w:hAnsi="Garamond"/>
          <w:sz w:val="26"/>
        </w:rPr>
      </w:pPr>
      <w:r>
        <w:rPr>
          <w:rFonts w:ascii="Garamond" w:hAnsi="Garamond"/>
          <w:sz w:val="26"/>
        </w:rPr>
        <w:tab/>
        <w:t>a)</w:t>
      </w:r>
      <w:r>
        <w:rPr>
          <w:rFonts w:ascii="Garamond" w:hAnsi="Garamond"/>
          <w:sz w:val="26"/>
        </w:rPr>
        <w:tab/>
        <w:t>name of property owner(s)</w:t>
      </w:r>
    </w:p>
    <w:p w:rsidR="000D45D6" w:rsidRDefault="000D45D6" w:rsidP="000D45D6">
      <w:pPr>
        <w:pStyle w:val="DefaultText"/>
        <w:rPr>
          <w:rFonts w:ascii="Garamond" w:hAnsi="Garamond"/>
          <w:sz w:val="26"/>
        </w:rPr>
      </w:pPr>
      <w:r>
        <w:rPr>
          <w:rFonts w:ascii="Garamond" w:hAnsi="Garamond"/>
          <w:sz w:val="26"/>
        </w:rPr>
        <w:tab/>
        <w:t>b)</w:t>
      </w:r>
      <w:r>
        <w:rPr>
          <w:rFonts w:ascii="Garamond" w:hAnsi="Garamond"/>
          <w:sz w:val="26"/>
        </w:rPr>
        <w:tab/>
        <w:t>street, town, and county</w:t>
      </w:r>
    </w:p>
    <w:p w:rsidR="000D45D6" w:rsidRDefault="000D45D6" w:rsidP="000D45D6">
      <w:pPr>
        <w:pStyle w:val="DefaultText"/>
        <w:rPr>
          <w:rFonts w:ascii="Garamond" w:hAnsi="Garamond"/>
          <w:sz w:val="26"/>
        </w:rPr>
      </w:pPr>
      <w:r>
        <w:rPr>
          <w:rFonts w:ascii="Garamond" w:hAnsi="Garamond"/>
          <w:sz w:val="26"/>
        </w:rPr>
        <w:tab/>
        <w:t>c)</w:t>
      </w:r>
      <w:r>
        <w:rPr>
          <w:rFonts w:ascii="Garamond" w:hAnsi="Garamond"/>
          <w:sz w:val="26"/>
        </w:rPr>
        <w:tab/>
        <w:t>size of subject property</w:t>
      </w:r>
    </w:p>
    <w:p w:rsidR="000D45D6" w:rsidRDefault="000D45D6" w:rsidP="000D45D6">
      <w:pPr>
        <w:pStyle w:val="DefaultText"/>
        <w:rPr>
          <w:rFonts w:ascii="Garamond" w:hAnsi="Garamond"/>
          <w:sz w:val="26"/>
        </w:rPr>
      </w:pPr>
      <w:r>
        <w:rPr>
          <w:rFonts w:ascii="Garamond" w:hAnsi="Garamond"/>
          <w:sz w:val="26"/>
        </w:rPr>
        <w:tab/>
        <w:t>d)</w:t>
      </w:r>
      <w:r>
        <w:rPr>
          <w:rFonts w:ascii="Garamond" w:hAnsi="Garamond"/>
          <w:sz w:val="26"/>
        </w:rPr>
        <w:tab/>
        <w:t>effective date of appraisal</w:t>
      </w:r>
    </w:p>
    <w:p w:rsidR="000D45D6" w:rsidRDefault="000D45D6" w:rsidP="00CE092F">
      <w:pPr>
        <w:pStyle w:val="DefaultText"/>
        <w:numPr>
          <w:ilvl w:val="0"/>
          <w:numId w:val="8"/>
        </w:numPr>
        <w:rPr>
          <w:rFonts w:ascii="Garamond" w:hAnsi="Garamond"/>
          <w:sz w:val="26"/>
        </w:rPr>
      </w:pPr>
      <w:r>
        <w:rPr>
          <w:rFonts w:ascii="Garamond" w:hAnsi="Garamond"/>
          <w:sz w:val="26"/>
        </w:rPr>
        <w:t>name and address of appraiser</w:t>
      </w:r>
    </w:p>
    <w:p w:rsidR="000F59C8" w:rsidRDefault="000F59C8" w:rsidP="00CE092F">
      <w:pPr>
        <w:pStyle w:val="DefaultText"/>
        <w:numPr>
          <w:ilvl w:val="0"/>
          <w:numId w:val="8"/>
        </w:numPr>
        <w:rPr>
          <w:rFonts w:ascii="Garamond" w:hAnsi="Garamond"/>
          <w:sz w:val="26"/>
        </w:rPr>
      </w:pPr>
      <w:r>
        <w:rPr>
          <w:rFonts w:ascii="Garamond" w:hAnsi="Garamond"/>
          <w:sz w:val="26"/>
        </w:rPr>
        <w:t>report must identify the State of Maine as an intended user (also satisfactory is LMF or DMR)</w:t>
      </w:r>
    </w:p>
    <w:p w:rsidR="00B3014E" w:rsidRDefault="00B3014E"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3.</w:t>
      </w:r>
      <w:r>
        <w:rPr>
          <w:rFonts w:ascii="Garamond" w:hAnsi="Garamond"/>
          <w:sz w:val="26"/>
        </w:rPr>
        <w:tab/>
        <w:t>Table of Contents</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 xml:space="preserve">4. </w:t>
      </w:r>
      <w:r>
        <w:rPr>
          <w:rFonts w:ascii="Garamond" w:hAnsi="Garamond"/>
          <w:sz w:val="26"/>
        </w:rPr>
        <w:tab/>
        <w:t xml:space="preserve">Area Maps  </w:t>
      </w:r>
    </w:p>
    <w:p w:rsidR="000D45D6" w:rsidRDefault="000D45D6" w:rsidP="000D45D6">
      <w:pPr>
        <w:pStyle w:val="DefaultText"/>
        <w:ind w:left="720"/>
        <w:rPr>
          <w:rFonts w:ascii="Garamond" w:hAnsi="Garamond"/>
          <w:sz w:val="26"/>
        </w:rPr>
      </w:pPr>
      <w:r>
        <w:rPr>
          <w:rFonts w:ascii="Garamond" w:hAnsi="Garamond"/>
          <w:sz w:val="26"/>
        </w:rPr>
        <w:t>Maps or images adequate to locate and identify size and location of subject property. Must show roads leading to subject. Delineate project boundaries on all maps.</w:t>
      </w:r>
    </w:p>
    <w:p w:rsidR="00B3014E" w:rsidRDefault="00B3014E"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5.</w:t>
      </w:r>
      <w:r>
        <w:rPr>
          <w:rFonts w:ascii="Garamond" w:hAnsi="Garamond"/>
          <w:sz w:val="26"/>
        </w:rPr>
        <w:tab/>
        <w:t>Summary of Important Facts and Conclusions</w:t>
      </w:r>
    </w:p>
    <w:p w:rsidR="000D45D6" w:rsidRDefault="000D45D6" w:rsidP="000D45D6">
      <w:pPr>
        <w:pStyle w:val="DefaultText"/>
        <w:ind w:left="720"/>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6.</w:t>
      </w:r>
      <w:r>
        <w:rPr>
          <w:rFonts w:ascii="Garamond" w:hAnsi="Garamond"/>
          <w:sz w:val="26"/>
        </w:rPr>
        <w:tab/>
        <w:t>Purpose of Appraisal and Definition of Market Value</w:t>
      </w:r>
    </w:p>
    <w:p w:rsidR="000D45D6" w:rsidRDefault="000D45D6" w:rsidP="000D45D6">
      <w:pPr>
        <w:pStyle w:val="DefaultText"/>
        <w:ind w:left="720"/>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7.</w:t>
      </w:r>
      <w:r>
        <w:rPr>
          <w:rFonts w:ascii="Garamond" w:hAnsi="Garamond"/>
          <w:sz w:val="26"/>
        </w:rPr>
        <w:tab/>
        <w:t xml:space="preserve">Area and Neighborhood Analysis </w:t>
      </w:r>
    </w:p>
    <w:p w:rsidR="000D45D6" w:rsidRDefault="000D45D6" w:rsidP="000D45D6">
      <w:pPr>
        <w:pStyle w:val="DefaultText"/>
        <w:ind w:left="720"/>
        <w:rPr>
          <w:rFonts w:ascii="Garamond" w:hAnsi="Garamond"/>
          <w:sz w:val="26"/>
        </w:rPr>
      </w:pPr>
      <w:r w:rsidRPr="0067774F">
        <w:rPr>
          <w:rFonts w:ascii="Garamond" w:hAnsi="Garamond"/>
          <w:sz w:val="26"/>
        </w:rPr>
        <w:t>The appraiser should present all findings and conclusions about the external influences (social and economic) which could affect the value of the subject.  The presentation should be analytical and related to the valuation problem at hand.  Avoid itemization of facts and figures not pertinent to value.</w:t>
      </w:r>
    </w:p>
    <w:p w:rsidR="000D45D6" w:rsidRDefault="000D45D6" w:rsidP="000D45D6">
      <w:pPr>
        <w:pStyle w:val="DefaultText"/>
        <w:ind w:left="720"/>
        <w:rPr>
          <w:rFonts w:ascii="Garamond" w:hAnsi="Garamond"/>
          <w:sz w:val="26"/>
        </w:rPr>
      </w:pPr>
    </w:p>
    <w:p w:rsidR="000D45D6" w:rsidRDefault="000D45D6" w:rsidP="000D45D6">
      <w:pPr>
        <w:pStyle w:val="DefaultText"/>
        <w:ind w:left="720"/>
        <w:rPr>
          <w:rFonts w:ascii="Garamond" w:hAnsi="Garamond"/>
          <w:sz w:val="26"/>
        </w:rPr>
      </w:pPr>
      <w:r>
        <w:rPr>
          <w:rFonts w:ascii="Garamond" w:hAnsi="Garamond"/>
          <w:sz w:val="26"/>
        </w:rPr>
        <w:t>Include:</w:t>
      </w:r>
    </w:p>
    <w:p w:rsidR="000D45D6" w:rsidRDefault="000D45D6" w:rsidP="000D45D6">
      <w:pPr>
        <w:pStyle w:val="DefaultText"/>
        <w:ind w:left="720" w:hanging="90"/>
        <w:rPr>
          <w:rFonts w:ascii="Garamond" w:hAnsi="Garamond"/>
          <w:sz w:val="26"/>
        </w:rPr>
      </w:pPr>
      <w:r>
        <w:rPr>
          <w:rFonts w:ascii="Garamond" w:hAnsi="Garamond"/>
          <w:sz w:val="26"/>
        </w:rPr>
        <w:tab/>
        <w:t>a)</w:t>
      </w:r>
      <w:r>
        <w:rPr>
          <w:rFonts w:ascii="Garamond" w:hAnsi="Garamond"/>
          <w:sz w:val="26"/>
        </w:rPr>
        <w:tab/>
        <w:t>Description of community (rural, suburb, resort, etc.)</w:t>
      </w:r>
    </w:p>
    <w:p w:rsidR="000D45D6" w:rsidRDefault="000D45D6" w:rsidP="000D45D6">
      <w:pPr>
        <w:pStyle w:val="DefaultText"/>
        <w:ind w:left="720" w:hanging="90"/>
        <w:rPr>
          <w:rFonts w:ascii="Garamond" w:hAnsi="Garamond"/>
          <w:sz w:val="26"/>
        </w:rPr>
      </w:pPr>
      <w:r>
        <w:rPr>
          <w:rFonts w:ascii="Garamond" w:hAnsi="Garamond"/>
          <w:sz w:val="26"/>
        </w:rPr>
        <w:tab/>
        <w:t>b)</w:t>
      </w:r>
      <w:r>
        <w:rPr>
          <w:rFonts w:ascii="Garamond" w:hAnsi="Garamond"/>
          <w:sz w:val="26"/>
        </w:rPr>
        <w:tab/>
        <w:t>Population trend</w:t>
      </w:r>
    </w:p>
    <w:p w:rsidR="000D45D6" w:rsidRDefault="000D45D6" w:rsidP="000D45D6">
      <w:pPr>
        <w:pStyle w:val="DefaultText"/>
        <w:ind w:left="720" w:hanging="90"/>
        <w:rPr>
          <w:rFonts w:ascii="Garamond" w:hAnsi="Garamond"/>
          <w:sz w:val="26"/>
        </w:rPr>
      </w:pPr>
      <w:r>
        <w:rPr>
          <w:rFonts w:ascii="Garamond" w:hAnsi="Garamond"/>
          <w:sz w:val="26"/>
        </w:rPr>
        <w:tab/>
        <w:t>c)</w:t>
      </w:r>
      <w:r>
        <w:rPr>
          <w:rFonts w:ascii="Garamond" w:hAnsi="Garamond"/>
          <w:sz w:val="26"/>
        </w:rPr>
        <w:tab/>
        <w:t>Reasons for trend, i.e, new industries, outward migration, etc.</w:t>
      </w:r>
    </w:p>
    <w:p w:rsidR="000D45D6" w:rsidRDefault="000D45D6" w:rsidP="000D45D6">
      <w:pPr>
        <w:pStyle w:val="DefaultText"/>
        <w:ind w:left="720" w:hanging="90"/>
        <w:rPr>
          <w:rFonts w:ascii="Garamond" w:hAnsi="Garamond"/>
          <w:sz w:val="26"/>
        </w:rPr>
      </w:pPr>
      <w:r>
        <w:rPr>
          <w:rFonts w:ascii="Garamond" w:hAnsi="Garamond"/>
          <w:sz w:val="26"/>
        </w:rPr>
        <w:tab/>
        <w:t>d)</w:t>
      </w:r>
      <w:r>
        <w:rPr>
          <w:rFonts w:ascii="Garamond" w:hAnsi="Garamond"/>
          <w:sz w:val="26"/>
        </w:rPr>
        <w:tab/>
        <w:t>Rate of construction activity in town</w:t>
      </w:r>
    </w:p>
    <w:p w:rsidR="000D45D6" w:rsidRDefault="000D45D6" w:rsidP="000D45D6">
      <w:pPr>
        <w:pStyle w:val="DefaultText"/>
        <w:ind w:left="720" w:hanging="90"/>
        <w:rPr>
          <w:rFonts w:ascii="Garamond" w:hAnsi="Garamond"/>
          <w:sz w:val="26"/>
        </w:rPr>
      </w:pPr>
      <w:r>
        <w:rPr>
          <w:rFonts w:ascii="Garamond" w:hAnsi="Garamond"/>
          <w:sz w:val="26"/>
        </w:rPr>
        <w:tab/>
        <w:t>e)</w:t>
      </w:r>
      <w:r>
        <w:rPr>
          <w:rFonts w:ascii="Garamond" w:hAnsi="Garamond"/>
          <w:sz w:val="26"/>
        </w:rPr>
        <w:tab/>
        <w:t>Utilities and public roads available in the area</w:t>
      </w:r>
    </w:p>
    <w:p w:rsidR="000D45D6" w:rsidRDefault="000D45D6" w:rsidP="000D45D6">
      <w:pPr>
        <w:pStyle w:val="DefaultText"/>
        <w:ind w:left="720" w:hanging="90"/>
        <w:rPr>
          <w:rFonts w:ascii="Garamond" w:hAnsi="Garamond"/>
          <w:sz w:val="26"/>
        </w:rPr>
      </w:pPr>
      <w:r>
        <w:rPr>
          <w:rFonts w:ascii="Garamond" w:hAnsi="Garamond"/>
          <w:sz w:val="26"/>
        </w:rPr>
        <w:tab/>
        <w:t>f)</w:t>
      </w:r>
      <w:r>
        <w:rPr>
          <w:rFonts w:ascii="Garamond" w:hAnsi="Garamond"/>
          <w:sz w:val="26"/>
        </w:rPr>
        <w:tab/>
        <w:t>Brief description of relevant municipal planning</w:t>
      </w:r>
    </w:p>
    <w:p w:rsidR="000D45D6" w:rsidRDefault="000D45D6" w:rsidP="000D45D6">
      <w:pPr>
        <w:pStyle w:val="DefaultText"/>
        <w:ind w:left="720" w:hanging="90"/>
        <w:rPr>
          <w:rFonts w:ascii="Garamond" w:hAnsi="Garamond"/>
          <w:sz w:val="26"/>
        </w:rPr>
      </w:pPr>
      <w:r>
        <w:rPr>
          <w:rFonts w:ascii="Garamond" w:hAnsi="Garamond"/>
          <w:sz w:val="26"/>
        </w:rPr>
        <w:tab/>
        <w:t>g)</w:t>
      </w:r>
      <w:r>
        <w:rPr>
          <w:rFonts w:ascii="Garamond" w:hAnsi="Garamond"/>
          <w:sz w:val="26"/>
        </w:rPr>
        <w:tab/>
        <w:t>Immediate neighborhood: enhancing or detrimental factors</w:t>
      </w:r>
    </w:p>
    <w:p w:rsidR="000D45D6" w:rsidRDefault="000D45D6" w:rsidP="000D45D6">
      <w:pPr>
        <w:pStyle w:val="DefaultText"/>
        <w:ind w:left="720" w:hanging="90"/>
        <w:rPr>
          <w:rFonts w:ascii="Garamond" w:hAnsi="Garamond"/>
          <w:sz w:val="26"/>
        </w:rPr>
      </w:pPr>
      <w:r>
        <w:rPr>
          <w:rFonts w:ascii="Garamond" w:hAnsi="Garamond"/>
          <w:sz w:val="26"/>
        </w:rPr>
        <w:t xml:space="preserve"> h.)       Recent real estate market activity</w:t>
      </w:r>
    </w:p>
    <w:p w:rsidR="00B3014E" w:rsidRDefault="00B3014E" w:rsidP="000D45D6">
      <w:pPr>
        <w:pStyle w:val="DefaultText"/>
        <w:ind w:left="720" w:hanging="720"/>
        <w:rPr>
          <w:rFonts w:ascii="Garamond" w:hAnsi="Garamond"/>
          <w:sz w:val="26"/>
        </w:rPr>
      </w:pPr>
    </w:p>
    <w:p w:rsidR="000D45D6" w:rsidRDefault="00423FA1" w:rsidP="000D45D6">
      <w:pPr>
        <w:pStyle w:val="DefaultText"/>
        <w:ind w:left="720" w:hanging="720"/>
        <w:rPr>
          <w:rFonts w:ascii="Garamond" w:hAnsi="Garamond"/>
          <w:sz w:val="26"/>
        </w:rPr>
      </w:pPr>
      <w:r>
        <w:rPr>
          <w:rFonts w:ascii="Garamond" w:hAnsi="Garamond"/>
          <w:sz w:val="26"/>
        </w:rPr>
        <w:br w:type="page"/>
      </w:r>
      <w:r w:rsidR="000D45D6">
        <w:rPr>
          <w:rFonts w:ascii="Garamond" w:hAnsi="Garamond"/>
          <w:sz w:val="26"/>
        </w:rPr>
        <w:t>8.</w:t>
      </w:r>
      <w:r w:rsidR="000D45D6">
        <w:rPr>
          <w:rFonts w:ascii="Garamond" w:hAnsi="Garamond"/>
          <w:sz w:val="26"/>
        </w:rPr>
        <w:tab/>
        <w:t>Site Map</w:t>
      </w:r>
    </w:p>
    <w:p w:rsidR="000D45D6" w:rsidRDefault="000D45D6" w:rsidP="000D45D6">
      <w:pPr>
        <w:pStyle w:val="DefaultText"/>
        <w:ind w:left="720"/>
        <w:rPr>
          <w:rFonts w:ascii="Garamond" w:hAnsi="Garamond"/>
          <w:sz w:val="26"/>
        </w:rPr>
      </w:pPr>
      <w:r w:rsidDel="00774DE4">
        <w:rPr>
          <w:rFonts w:ascii="Garamond" w:hAnsi="Garamond"/>
          <w:sz w:val="26"/>
        </w:rPr>
        <w:t xml:space="preserve"> </w:t>
      </w:r>
      <w:r>
        <w:rPr>
          <w:rFonts w:ascii="Garamond" w:hAnsi="Garamond"/>
          <w:sz w:val="26"/>
        </w:rPr>
        <w:t xml:space="preserve">A photocopy of a survey map is best.  In the absence of a survey, a tracing of the property boundaries from an orthophoto is preferred.  </w:t>
      </w:r>
    </w:p>
    <w:p w:rsidR="000D45D6" w:rsidRDefault="000D45D6" w:rsidP="000D45D6">
      <w:pPr>
        <w:pStyle w:val="DefaultText"/>
        <w:ind w:left="1440" w:hanging="1440"/>
        <w:rPr>
          <w:rFonts w:ascii="Garamond" w:hAnsi="Garamond"/>
          <w:sz w:val="26"/>
        </w:rPr>
      </w:pPr>
    </w:p>
    <w:p w:rsidR="000D45D6" w:rsidRDefault="000D45D6" w:rsidP="00E46301">
      <w:pPr>
        <w:pStyle w:val="DefaultText"/>
        <w:ind w:left="720" w:hanging="720"/>
        <w:rPr>
          <w:rFonts w:ascii="Garamond" w:hAnsi="Garamond"/>
          <w:sz w:val="26"/>
        </w:rPr>
      </w:pPr>
      <w:r>
        <w:rPr>
          <w:rFonts w:ascii="Garamond" w:hAnsi="Garamond"/>
          <w:sz w:val="26"/>
        </w:rPr>
        <w:t>9.</w:t>
      </w:r>
      <w:r>
        <w:rPr>
          <w:rFonts w:ascii="Garamond" w:hAnsi="Garamond"/>
          <w:sz w:val="26"/>
        </w:rPr>
        <w:tab/>
        <w:t>Land Description as Appropriate for Type of Subject Property</w:t>
      </w:r>
    </w:p>
    <w:p w:rsidR="000D45D6" w:rsidRDefault="000D45D6" w:rsidP="000D45D6">
      <w:pPr>
        <w:pStyle w:val="DefaultText"/>
        <w:ind w:left="720" w:hanging="720"/>
        <w:rPr>
          <w:rFonts w:ascii="Garamond" w:hAnsi="Garamond"/>
          <w:sz w:val="26"/>
        </w:rPr>
      </w:pPr>
      <w:r>
        <w:rPr>
          <w:rFonts w:ascii="Garamond" w:hAnsi="Garamond"/>
          <w:sz w:val="26"/>
        </w:rPr>
        <w:tab/>
        <w:t>a)</w:t>
      </w:r>
      <w:r>
        <w:rPr>
          <w:rFonts w:ascii="Garamond" w:hAnsi="Garamond"/>
          <w:sz w:val="26"/>
        </w:rPr>
        <w:tab/>
        <w:t>total acreage being appraised</w:t>
      </w:r>
    </w:p>
    <w:p w:rsidR="000D45D6" w:rsidRDefault="000D45D6" w:rsidP="000D45D6">
      <w:pPr>
        <w:pStyle w:val="DefaultText"/>
        <w:ind w:left="720" w:hanging="720"/>
        <w:rPr>
          <w:rFonts w:ascii="Garamond" w:hAnsi="Garamond"/>
          <w:sz w:val="26"/>
        </w:rPr>
      </w:pPr>
      <w:r>
        <w:rPr>
          <w:rFonts w:ascii="Garamond" w:hAnsi="Garamond"/>
          <w:sz w:val="26"/>
        </w:rPr>
        <w:tab/>
        <w:t>b)</w:t>
      </w:r>
      <w:r>
        <w:rPr>
          <w:rFonts w:ascii="Garamond" w:hAnsi="Garamond"/>
          <w:sz w:val="26"/>
        </w:rPr>
        <w:tab/>
        <w:t>shape of parcel</w:t>
      </w:r>
    </w:p>
    <w:p w:rsidR="000D45D6" w:rsidRDefault="000D45D6" w:rsidP="000D45D6">
      <w:pPr>
        <w:pStyle w:val="DefaultText"/>
        <w:ind w:left="720" w:hanging="720"/>
        <w:rPr>
          <w:rFonts w:ascii="Garamond" w:hAnsi="Garamond"/>
          <w:sz w:val="26"/>
        </w:rPr>
      </w:pPr>
      <w:r>
        <w:rPr>
          <w:rFonts w:ascii="Garamond" w:hAnsi="Garamond"/>
          <w:sz w:val="26"/>
        </w:rPr>
        <w:tab/>
        <w:t>c)</w:t>
      </w:r>
      <w:r>
        <w:rPr>
          <w:rFonts w:ascii="Garamond" w:hAnsi="Garamond"/>
          <w:sz w:val="26"/>
        </w:rPr>
        <w:tab/>
        <w:t>total road frontage</w:t>
      </w:r>
    </w:p>
    <w:p w:rsidR="000D45D6" w:rsidRDefault="000D45D6" w:rsidP="000D45D6">
      <w:pPr>
        <w:pStyle w:val="DefaultText"/>
        <w:ind w:left="720" w:hanging="720"/>
        <w:rPr>
          <w:rFonts w:ascii="Garamond" w:hAnsi="Garamond"/>
          <w:sz w:val="26"/>
        </w:rPr>
      </w:pPr>
      <w:r>
        <w:rPr>
          <w:rFonts w:ascii="Garamond" w:hAnsi="Garamond"/>
          <w:sz w:val="26"/>
        </w:rPr>
        <w:tab/>
        <w:t>d)</w:t>
      </w:r>
      <w:r>
        <w:rPr>
          <w:rFonts w:ascii="Garamond" w:hAnsi="Garamond"/>
          <w:sz w:val="26"/>
        </w:rPr>
        <w:tab/>
        <w:t>land cover and topography, ie., wooded, wetlands, mountain summit, etc.</w:t>
      </w:r>
    </w:p>
    <w:p w:rsidR="000D45D6" w:rsidRDefault="000D45D6" w:rsidP="000D45D6">
      <w:pPr>
        <w:pStyle w:val="DefaultText"/>
        <w:ind w:left="720" w:hanging="720"/>
        <w:rPr>
          <w:rFonts w:ascii="Garamond" w:hAnsi="Garamond"/>
          <w:sz w:val="26"/>
        </w:rPr>
      </w:pPr>
      <w:r>
        <w:rPr>
          <w:rFonts w:ascii="Garamond" w:hAnsi="Garamond"/>
          <w:sz w:val="26"/>
        </w:rPr>
        <w:tab/>
        <w:t>e)</w:t>
      </w:r>
      <w:r>
        <w:rPr>
          <w:rFonts w:ascii="Garamond" w:hAnsi="Garamond"/>
          <w:sz w:val="26"/>
        </w:rPr>
        <w:tab/>
        <w:t>brooks, rivers, ponds, etc.</w:t>
      </w:r>
    </w:p>
    <w:p w:rsidR="000D45D6" w:rsidRDefault="000D45D6" w:rsidP="000D45D6">
      <w:pPr>
        <w:pStyle w:val="DefaultText"/>
        <w:ind w:left="720" w:hanging="720"/>
        <w:rPr>
          <w:rFonts w:ascii="Garamond" w:hAnsi="Garamond"/>
          <w:sz w:val="26"/>
        </w:rPr>
      </w:pPr>
      <w:r>
        <w:rPr>
          <w:rFonts w:ascii="Garamond" w:hAnsi="Garamond"/>
          <w:sz w:val="26"/>
        </w:rPr>
        <w:tab/>
        <w:t>f)</w:t>
      </w:r>
      <w:r>
        <w:rPr>
          <w:rFonts w:ascii="Garamond" w:hAnsi="Garamond"/>
          <w:sz w:val="26"/>
        </w:rPr>
        <w:tab/>
        <w:t>brief soil description and analysis based on USDA Soil Survey, if appropriate</w:t>
      </w:r>
    </w:p>
    <w:p w:rsidR="000D45D6" w:rsidRDefault="000D45D6" w:rsidP="000D45D6">
      <w:pPr>
        <w:pStyle w:val="DefaultText"/>
        <w:ind w:left="720" w:hanging="720"/>
        <w:rPr>
          <w:rFonts w:ascii="Garamond" w:hAnsi="Garamond"/>
          <w:sz w:val="26"/>
        </w:rPr>
      </w:pPr>
      <w:r>
        <w:rPr>
          <w:rFonts w:ascii="Garamond" w:hAnsi="Garamond"/>
          <w:sz w:val="26"/>
        </w:rPr>
        <w:tab/>
        <w:t>g)</w:t>
      </w:r>
      <w:r>
        <w:rPr>
          <w:rFonts w:ascii="Garamond" w:hAnsi="Garamond"/>
          <w:sz w:val="26"/>
        </w:rPr>
        <w:tab/>
        <w:t xml:space="preserve">utilities available to site (how far, sewer, water, power lines, public road)  </w:t>
      </w:r>
    </w:p>
    <w:p w:rsidR="000D45D6" w:rsidRDefault="000D45D6" w:rsidP="000D45D6">
      <w:pPr>
        <w:pStyle w:val="DefaultText"/>
        <w:ind w:left="720" w:hanging="720"/>
        <w:rPr>
          <w:rFonts w:ascii="Garamond" w:hAnsi="Garamond"/>
          <w:sz w:val="26"/>
        </w:rPr>
      </w:pPr>
      <w:r>
        <w:rPr>
          <w:rFonts w:ascii="Garamond" w:hAnsi="Garamond"/>
          <w:sz w:val="26"/>
        </w:rPr>
        <w:tab/>
        <w:t>h)</w:t>
      </w:r>
      <w:r>
        <w:rPr>
          <w:rFonts w:ascii="Garamond" w:hAnsi="Garamond"/>
          <w:sz w:val="26"/>
        </w:rPr>
        <w:tab/>
        <w:t>is there a local septic, building, lot size, or other development ordinance?</w:t>
      </w:r>
    </w:p>
    <w:p w:rsidR="000D45D6" w:rsidRDefault="000D45D6" w:rsidP="000D45D6">
      <w:pPr>
        <w:pStyle w:val="DefaultText"/>
        <w:ind w:left="720" w:hanging="720"/>
        <w:rPr>
          <w:rFonts w:ascii="Garamond" w:hAnsi="Garamond"/>
          <w:sz w:val="26"/>
        </w:rPr>
      </w:pPr>
      <w:r>
        <w:rPr>
          <w:rFonts w:ascii="Garamond" w:hAnsi="Garamond"/>
          <w:sz w:val="26"/>
        </w:rPr>
        <w:tab/>
        <w:t>i)</w:t>
      </w:r>
      <w:r>
        <w:rPr>
          <w:rFonts w:ascii="Garamond" w:hAnsi="Garamond"/>
          <w:sz w:val="26"/>
        </w:rPr>
        <w:tab/>
        <w:t xml:space="preserve">easements and title encumbrances affecting the value </w:t>
      </w:r>
    </w:p>
    <w:p w:rsidR="000D45D6" w:rsidRDefault="000D45D6" w:rsidP="000D45D6">
      <w:pPr>
        <w:pStyle w:val="DefaultText"/>
        <w:ind w:left="720" w:hanging="720"/>
        <w:rPr>
          <w:rFonts w:ascii="Garamond" w:hAnsi="Garamond"/>
          <w:sz w:val="26"/>
        </w:rPr>
      </w:pPr>
      <w:r>
        <w:rPr>
          <w:rFonts w:ascii="Garamond" w:hAnsi="Garamond"/>
          <w:sz w:val="26"/>
        </w:rPr>
        <w:tab/>
        <w:t>j)</w:t>
      </w:r>
      <w:r>
        <w:rPr>
          <w:rFonts w:ascii="Garamond" w:hAnsi="Garamond"/>
          <w:sz w:val="26"/>
        </w:rPr>
        <w:tab/>
        <w:t>existing state or local permits?</w:t>
      </w:r>
    </w:p>
    <w:p w:rsidR="000D45D6" w:rsidRDefault="000D45D6" w:rsidP="000D45D6">
      <w:pPr>
        <w:pStyle w:val="DefaultText"/>
        <w:ind w:left="720" w:hanging="720"/>
        <w:rPr>
          <w:rFonts w:ascii="Garamond" w:hAnsi="Garamond"/>
          <w:sz w:val="26"/>
        </w:rPr>
      </w:pPr>
      <w:r>
        <w:rPr>
          <w:rFonts w:ascii="Garamond" w:hAnsi="Garamond"/>
          <w:sz w:val="26"/>
        </w:rPr>
        <w:tab/>
        <w:t>k)</w:t>
      </w:r>
      <w:r>
        <w:rPr>
          <w:rFonts w:ascii="Garamond" w:hAnsi="Garamond"/>
          <w:sz w:val="26"/>
        </w:rPr>
        <w:tab/>
        <w:t>gravel, loam, sand, etc. -- commercial value?</w:t>
      </w:r>
    </w:p>
    <w:p w:rsidR="000D45D6" w:rsidRDefault="000D45D6" w:rsidP="000D45D6">
      <w:pPr>
        <w:pStyle w:val="DefaultText"/>
        <w:ind w:left="720" w:hanging="720"/>
        <w:rPr>
          <w:rFonts w:ascii="Garamond" w:hAnsi="Garamond"/>
          <w:sz w:val="26"/>
        </w:rPr>
      </w:pPr>
      <w:r>
        <w:rPr>
          <w:rFonts w:ascii="Garamond" w:hAnsi="Garamond"/>
          <w:sz w:val="26"/>
        </w:rPr>
        <w:tab/>
        <w:t>l)</w:t>
      </w:r>
      <w:r>
        <w:rPr>
          <w:rFonts w:ascii="Garamond" w:hAnsi="Garamond"/>
          <w:sz w:val="26"/>
        </w:rPr>
        <w:tab/>
        <w:t>use of adjacent land if pertinent</w:t>
      </w:r>
    </w:p>
    <w:p w:rsidR="000D45D6" w:rsidRDefault="000D45D6" w:rsidP="000D45D6">
      <w:pPr>
        <w:pStyle w:val="DefaultText"/>
        <w:ind w:left="720" w:hanging="720"/>
        <w:rPr>
          <w:rFonts w:ascii="Garamond" w:hAnsi="Garamond"/>
          <w:sz w:val="26"/>
        </w:rPr>
      </w:pPr>
      <w:r>
        <w:rPr>
          <w:rFonts w:ascii="Garamond" w:hAnsi="Garamond"/>
          <w:sz w:val="26"/>
        </w:rPr>
        <w:tab/>
        <w:t>m)</w:t>
      </w:r>
      <w:r>
        <w:rPr>
          <w:rFonts w:ascii="Garamond" w:hAnsi="Garamond"/>
          <w:sz w:val="26"/>
        </w:rPr>
        <w:tab/>
        <w:t>access</w:t>
      </w:r>
    </w:p>
    <w:p w:rsidR="000D45D6" w:rsidRDefault="000D45D6" w:rsidP="000D45D6">
      <w:pPr>
        <w:pStyle w:val="DefaultText"/>
        <w:ind w:left="720" w:hanging="720"/>
        <w:rPr>
          <w:rFonts w:ascii="Garamond" w:hAnsi="Garamond"/>
          <w:sz w:val="26"/>
        </w:rPr>
      </w:pPr>
      <w:r>
        <w:rPr>
          <w:rFonts w:ascii="Garamond" w:hAnsi="Garamond"/>
          <w:sz w:val="26"/>
        </w:rPr>
        <w:tab/>
        <w:t>n)</w:t>
      </w:r>
      <w:r>
        <w:rPr>
          <w:rFonts w:ascii="Garamond" w:hAnsi="Garamond"/>
          <w:sz w:val="26"/>
        </w:rPr>
        <w:tab/>
        <w:t>flood hazard</w:t>
      </w:r>
    </w:p>
    <w:p w:rsidR="000D45D6" w:rsidRDefault="000D45D6" w:rsidP="000D45D6">
      <w:pPr>
        <w:pStyle w:val="DefaultText"/>
        <w:ind w:left="720" w:hanging="720"/>
        <w:rPr>
          <w:rFonts w:ascii="Garamond" w:hAnsi="Garamond"/>
          <w:sz w:val="26"/>
        </w:rPr>
      </w:pPr>
      <w:r>
        <w:rPr>
          <w:rFonts w:ascii="Garamond" w:hAnsi="Garamond"/>
          <w:sz w:val="26"/>
        </w:rPr>
        <w:tab/>
        <w:t>o)</w:t>
      </w:r>
      <w:r>
        <w:rPr>
          <w:rFonts w:ascii="Garamond" w:hAnsi="Garamond"/>
          <w:sz w:val="26"/>
        </w:rPr>
        <w:tab/>
        <w:t>view/visibility</w:t>
      </w:r>
    </w:p>
    <w:p w:rsidR="000D45D6" w:rsidRDefault="000D45D6" w:rsidP="000D45D6">
      <w:pPr>
        <w:pStyle w:val="DefaultText"/>
        <w:ind w:left="1440" w:hanging="720"/>
        <w:rPr>
          <w:rFonts w:ascii="Garamond" w:hAnsi="Garamond"/>
          <w:sz w:val="26"/>
        </w:rPr>
      </w:pPr>
      <w:r>
        <w:rPr>
          <w:rFonts w:ascii="Garamond" w:hAnsi="Garamond"/>
          <w:sz w:val="26"/>
        </w:rPr>
        <w:t>p)</w:t>
      </w:r>
      <w:r>
        <w:rPr>
          <w:rFonts w:ascii="Garamond" w:hAnsi="Garamond"/>
          <w:sz w:val="26"/>
        </w:rPr>
        <w:tab/>
        <w:t>when timber or agriculture is a significant component of the value of the land, appraisers are expected to offer an informed discussion of timber values.</w:t>
      </w:r>
    </w:p>
    <w:p w:rsidR="000D45D6" w:rsidRDefault="000D45D6" w:rsidP="000D45D6">
      <w:pPr>
        <w:pStyle w:val="DefaultText"/>
        <w:ind w:left="1440" w:hanging="720"/>
        <w:rPr>
          <w:rFonts w:ascii="Garamond" w:hAnsi="Garamond"/>
          <w:sz w:val="26"/>
        </w:rPr>
      </w:pPr>
      <w:r>
        <w:rPr>
          <w:rFonts w:ascii="Garamond" w:hAnsi="Garamond"/>
          <w:sz w:val="26"/>
        </w:rPr>
        <w:t>q.)</w:t>
      </w:r>
      <w:r>
        <w:rPr>
          <w:rFonts w:ascii="Garamond" w:hAnsi="Garamond"/>
          <w:sz w:val="26"/>
        </w:rPr>
        <w:tab/>
        <w:t>note a ten year history of conveyance of the property</w:t>
      </w:r>
    </w:p>
    <w:p w:rsidR="000D45D6" w:rsidRDefault="000D45D6" w:rsidP="000D45D6">
      <w:pPr>
        <w:pStyle w:val="DefaultText"/>
        <w:ind w:left="720" w:hanging="720"/>
        <w:rPr>
          <w:rFonts w:ascii="Garamond" w:hAnsi="Garamond"/>
          <w:sz w:val="26"/>
        </w:rPr>
      </w:pPr>
    </w:p>
    <w:p w:rsidR="000D45D6" w:rsidRDefault="000D45D6" w:rsidP="000D45D6">
      <w:pPr>
        <w:pStyle w:val="DefaultText"/>
        <w:ind w:left="720" w:hanging="720"/>
        <w:rPr>
          <w:rFonts w:ascii="Garamond" w:hAnsi="Garamond"/>
          <w:sz w:val="26"/>
        </w:rPr>
      </w:pPr>
      <w:r>
        <w:rPr>
          <w:rFonts w:ascii="Garamond" w:hAnsi="Garamond"/>
          <w:sz w:val="26"/>
        </w:rPr>
        <w:t>10.</w:t>
      </w:r>
      <w:r>
        <w:rPr>
          <w:rFonts w:ascii="Garamond" w:hAnsi="Garamond"/>
          <w:sz w:val="26"/>
        </w:rPr>
        <w:tab/>
        <w:t>Improvements</w:t>
      </w:r>
    </w:p>
    <w:p w:rsidR="000D45D6" w:rsidRDefault="000D45D6" w:rsidP="000D45D6">
      <w:pPr>
        <w:pStyle w:val="DefaultText"/>
        <w:ind w:left="720"/>
        <w:rPr>
          <w:rFonts w:ascii="Garamond" w:hAnsi="Garamond"/>
          <w:sz w:val="26"/>
        </w:rPr>
      </w:pPr>
      <w:r>
        <w:rPr>
          <w:rFonts w:ascii="Garamond" w:hAnsi="Garamond"/>
          <w:sz w:val="26"/>
        </w:rPr>
        <w:t>Describe those that are present, discuss condition, present use, and how they contribute to highest and best use.</w:t>
      </w:r>
    </w:p>
    <w:p w:rsidR="000D45D6" w:rsidRDefault="000D45D6" w:rsidP="000D45D6">
      <w:pPr>
        <w:pStyle w:val="DefaultText"/>
        <w:ind w:left="720" w:hanging="720"/>
        <w:rPr>
          <w:rFonts w:ascii="Garamond" w:hAnsi="Garamond"/>
          <w:sz w:val="26"/>
        </w:rPr>
      </w:pPr>
    </w:p>
    <w:p w:rsidR="000D45D6" w:rsidRDefault="000D45D6" w:rsidP="000D45D6">
      <w:pPr>
        <w:pStyle w:val="DefaultText"/>
        <w:ind w:left="720" w:hanging="720"/>
        <w:rPr>
          <w:rFonts w:ascii="Garamond" w:hAnsi="Garamond"/>
          <w:sz w:val="26"/>
        </w:rPr>
      </w:pPr>
      <w:r>
        <w:rPr>
          <w:rFonts w:ascii="Garamond" w:hAnsi="Garamond"/>
          <w:sz w:val="26"/>
        </w:rPr>
        <w:t>11.</w:t>
      </w:r>
      <w:r>
        <w:rPr>
          <w:rFonts w:ascii="Garamond" w:hAnsi="Garamond"/>
          <w:sz w:val="26"/>
        </w:rPr>
        <w:tab/>
        <w:t>Assessment</w:t>
      </w:r>
    </w:p>
    <w:p w:rsidR="000D45D6" w:rsidRDefault="000D45D6" w:rsidP="000D45D6">
      <w:pPr>
        <w:pStyle w:val="DefaultText"/>
        <w:ind w:left="720"/>
        <w:rPr>
          <w:rFonts w:ascii="Garamond" w:hAnsi="Garamond"/>
          <w:sz w:val="26"/>
        </w:rPr>
      </w:pPr>
      <w:r>
        <w:rPr>
          <w:rFonts w:ascii="Garamond" w:hAnsi="Garamond"/>
          <w:sz w:val="26"/>
        </w:rPr>
        <w:t xml:space="preserve">Current assessed valuation (state if property </w:t>
      </w:r>
      <w:r w:rsidR="002E20AA">
        <w:rPr>
          <w:rFonts w:ascii="Garamond" w:hAnsi="Garamond"/>
          <w:sz w:val="26"/>
        </w:rPr>
        <w:t xml:space="preserve">is </w:t>
      </w:r>
      <w:r>
        <w:rPr>
          <w:rFonts w:ascii="Garamond" w:hAnsi="Garamond"/>
          <w:sz w:val="26"/>
        </w:rPr>
        <w:t>in Tree Growth</w:t>
      </w:r>
      <w:r w:rsidR="002E20AA">
        <w:rPr>
          <w:rFonts w:ascii="Garamond" w:hAnsi="Garamond"/>
          <w:sz w:val="26"/>
        </w:rPr>
        <w:t>,</w:t>
      </w:r>
      <w:r>
        <w:rPr>
          <w:rFonts w:ascii="Garamond" w:hAnsi="Garamond"/>
          <w:sz w:val="26"/>
        </w:rPr>
        <w:t xml:space="preserve"> Open Space</w:t>
      </w:r>
      <w:r w:rsidR="002E20AA">
        <w:rPr>
          <w:rFonts w:ascii="Garamond" w:hAnsi="Garamond"/>
          <w:sz w:val="26"/>
        </w:rPr>
        <w:t>, Farmland, or Working Waterfront</w:t>
      </w:r>
      <w:r>
        <w:rPr>
          <w:rFonts w:ascii="Garamond" w:hAnsi="Garamond"/>
          <w:sz w:val="26"/>
        </w:rPr>
        <w:t>), tax rate, and copy of annual tax bill.</w:t>
      </w:r>
    </w:p>
    <w:p w:rsidR="000D45D6" w:rsidRDefault="000D45D6" w:rsidP="000D45D6">
      <w:pPr>
        <w:pStyle w:val="DefaultText"/>
        <w:ind w:left="1440" w:hanging="1440"/>
        <w:rPr>
          <w:rFonts w:ascii="Garamond" w:hAnsi="Garamond"/>
          <w:sz w:val="26"/>
        </w:rPr>
      </w:pPr>
    </w:p>
    <w:p w:rsidR="000D45D6" w:rsidRDefault="000D45D6" w:rsidP="00E46301">
      <w:pPr>
        <w:pStyle w:val="DefaultText"/>
        <w:ind w:left="810" w:hanging="810"/>
        <w:rPr>
          <w:rFonts w:ascii="Garamond" w:hAnsi="Garamond"/>
          <w:sz w:val="26"/>
        </w:rPr>
      </w:pPr>
      <w:r>
        <w:rPr>
          <w:rFonts w:ascii="Garamond" w:hAnsi="Garamond"/>
          <w:sz w:val="26"/>
        </w:rPr>
        <w:t>12.</w:t>
      </w:r>
      <w:r>
        <w:rPr>
          <w:rFonts w:ascii="Garamond" w:hAnsi="Garamond"/>
          <w:sz w:val="26"/>
        </w:rPr>
        <w:tab/>
        <w:t>Zoning</w:t>
      </w:r>
    </w:p>
    <w:p w:rsidR="000D45D6" w:rsidRDefault="000D45D6" w:rsidP="000D45D6">
      <w:pPr>
        <w:pStyle w:val="DefaultText"/>
        <w:ind w:left="1440" w:hanging="720"/>
        <w:rPr>
          <w:rFonts w:ascii="Garamond" w:hAnsi="Garamond"/>
          <w:sz w:val="26"/>
        </w:rPr>
      </w:pPr>
      <w:r>
        <w:rPr>
          <w:rFonts w:ascii="Garamond" w:hAnsi="Garamond"/>
          <w:sz w:val="26"/>
        </w:rPr>
        <w:t>a)</w:t>
      </w:r>
      <w:r>
        <w:rPr>
          <w:rFonts w:ascii="Garamond" w:hAnsi="Garamond"/>
          <w:sz w:val="26"/>
        </w:rPr>
        <w:tab/>
        <w:t>Describe zoning of subject property, including dimensional requirements of applicable zone.</w:t>
      </w:r>
    </w:p>
    <w:p w:rsidR="000D45D6" w:rsidRDefault="000D45D6" w:rsidP="000D45D6">
      <w:pPr>
        <w:pStyle w:val="DefaultText"/>
        <w:ind w:left="1440" w:hanging="720"/>
        <w:rPr>
          <w:rFonts w:ascii="Garamond" w:hAnsi="Garamond"/>
          <w:sz w:val="26"/>
        </w:rPr>
      </w:pPr>
      <w:r>
        <w:rPr>
          <w:rFonts w:ascii="Garamond" w:hAnsi="Garamond"/>
          <w:sz w:val="26"/>
        </w:rPr>
        <w:t>b)</w:t>
      </w:r>
      <w:r>
        <w:rPr>
          <w:rFonts w:ascii="Garamond" w:hAnsi="Garamond"/>
          <w:sz w:val="26"/>
        </w:rPr>
        <w:tab/>
        <w:t>If there are</w:t>
      </w:r>
      <w:r w:rsidRPr="00503B14">
        <w:rPr>
          <w:rFonts w:ascii="Garamond" w:hAnsi="Garamond"/>
          <w:sz w:val="26"/>
        </w:rPr>
        <w:t xml:space="preserve"> pertinent section</w:t>
      </w:r>
      <w:r>
        <w:rPr>
          <w:rFonts w:ascii="Garamond" w:hAnsi="Garamond"/>
          <w:sz w:val="26"/>
        </w:rPr>
        <w:t>s</w:t>
      </w:r>
      <w:r w:rsidRPr="00503B14">
        <w:rPr>
          <w:rFonts w:ascii="Garamond" w:hAnsi="Garamond"/>
          <w:sz w:val="26"/>
        </w:rPr>
        <w:t xml:space="preserve"> from municipal by-laws, </w:t>
      </w:r>
      <w:r>
        <w:rPr>
          <w:rFonts w:ascii="Garamond" w:hAnsi="Garamond"/>
          <w:sz w:val="26"/>
        </w:rPr>
        <w:t xml:space="preserve">include them </w:t>
      </w:r>
      <w:r w:rsidRPr="00503B14">
        <w:rPr>
          <w:rFonts w:ascii="Garamond" w:hAnsi="Garamond"/>
          <w:sz w:val="26"/>
        </w:rPr>
        <w:t>in Addenda</w:t>
      </w:r>
    </w:p>
    <w:p w:rsidR="000D45D6" w:rsidRDefault="000D45D6" w:rsidP="000D45D6">
      <w:pPr>
        <w:pStyle w:val="DefaultText"/>
        <w:ind w:left="810" w:hanging="810"/>
        <w:rPr>
          <w:rFonts w:ascii="Garamond" w:hAnsi="Garamond"/>
          <w:sz w:val="26"/>
        </w:rPr>
      </w:pPr>
    </w:p>
    <w:p w:rsidR="000D45D6" w:rsidRDefault="000D45D6" w:rsidP="00E46301">
      <w:pPr>
        <w:pStyle w:val="DefaultText"/>
        <w:ind w:left="810" w:hanging="810"/>
        <w:rPr>
          <w:rFonts w:ascii="Garamond" w:hAnsi="Garamond"/>
          <w:sz w:val="26"/>
        </w:rPr>
      </w:pPr>
      <w:r>
        <w:rPr>
          <w:rFonts w:ascii="Garamond" w:hAnsi="Garamond"/>
          <w:sz w:val="26"/>
        </w:rPr>
        <w:t>13.</w:t>
      </w:r>
      <w:r>
        <w:rPr>
          <w:rFonts w:ascii="Garamond" w:hAnsi="Garamond"/>
          <w:sz w:val="26"/>
        </w:rPr>
        <w:tab/>
        <w:t>Legal Description</w:t>
      </w:r>
    </w:p>
    <w:p w:rsidR="000D45D6" w:rsidRDefault="000D45D6" w:rsidP="000D45D6">
      <w:pPr>
        <w:pStyle w:val="DefaultText"/>
        <w:ind w:left="720" w:hanging="810"/>
        <w:rPr>
          <w:rFonts w:ascii="Garamond" w:hAnsi="Garamond"/>
          <w:sz w:val="26"/>
        </w:rPr>
      </w:pPr>
      <w:r>
        <w:rPr>
          <w:rFonts w:ascii="Garamond" w:hAnsi="Garamond"/>
          <w:sz w:val="26"/>
        </w:rPr>
        <w:tab/>
        <w:t>a)</w:t>
      </w:r>
      <w:r>
        <w:rPr>
          <w:rFonts w:ascii="Garamond" w:hAnsi="Garamond"/>
          <w:sz w:val="26"/>
        </w:rPr>
        <w:tab/>
        <w:t>Include copy of recorded deed in Addenda</w:t>
      </w:r>
    </w:p>
    <w:p w:rsidR="000D45D6" w:rsidRDefault="000D45D6" w:rsidP="000D45D6">
      <w:pPr>
        <w:pStyle w:val="DefaultText"/>
        <w:ind w:left="720" w:hanging="810"/>
        <w:rPr>
          <w:rFonts w:ascii="Garamond" w:hAnsi="Garamond"/>
          <w:sz w:val="26"/>
        </w:rPr>
      </w:pPr>
      <w:r>
        <w:rPr>
          <w:rFonts w:ascii="Garamond" w:hAnsi="Garamond"/>
          <w:sz w:val="26"/>
        </w:rPr>
        <w:tab/>
        <w:t>b)</w:t>
      </w:r>
      <w:r>
        <w:rPr>
          <w:rFonts w:ascii="Garamond" w:hAnsi="Garamond"/>
          <w:sz w:val="26"/>
        </w:rPr>
        <w:tab/>
        <w:t>Indicate registry and book and page number</w:t>
      </w:r>
    </w:p>
    <w:p w:rsidR="000D45D6" w:rsidRDefault="000D45D6" w:rsidP="000D45D6">
      <w:pPr>
        <w:pStyle w:val="DefaultText"/>
        <w:ind w:left="720" w:hanging="810"/>
        <w:rPr>
          <w:rFonts w:ascii="Garamond" w:hAnsi="Garamond"/>
          <w:sz w:val="26"/>
        </w:rPr>
      </w:pPr>
      <w:r>
        <w:rPr>
          <w:rFonts w:ascii="Garamond" w:hAnsi="Garamond"/>
          <w:sz w:val="26"/>
        </w:rPr>
        <w:tab/>
        <w:t>c)</w:t>
      </w:r>
      <w:r>
        <w:rPr>
          <w:rFonts w:ascii="Garamond" w:hAnsi="Garamond"/>
          <w:sz w:val="26"/>
        </w:rPr>
        <w:tab/>
        <w:t>Note any deed restrictions or easements which would affect value</w:t>
      </w:r>
    </w:p>
    <w:p w:rsidR="000D45D6" w:rsidRDefault="000D45D6" w:rsidP="000D45D6">
      <w:pPr>
        <w:pStyle w:val="DefaultText"/>
        <w:ind w:left="720" w:hanging="720"/>
        <w:rPr>
          <w:rFonts w:ascii="Garamond" w:hAnsi="Garamond"/>
          <w:sz w:val="26"/>
        </w:rPr>
      </w:pPr>
    </w:p>
    <w:p w:rsidR="000D45D6" w:rsidRDefault="003844D0" w:rsidP="000D45D6">
      <w:pPr>
        <w:pStyle w:val="DefaultText"/>
        <w:ind w:left="720" w:hanging="720"/>
        <w:rPr>
          <w:rFonts w:ascii="Garamond" w:hAnsi="Garamond"/>
          <w:sz w:val="26"/>
        </w:rPr>
      </w:pPr>
      <w:r>
        <w:rPr>
          <w:rFonts w:ascii="Garamond" w:hAnsi="Garamond"/>
          <w:sz w:val="26"/>
        </w:rPr>
        <w:br w:type="page"/>
      </w:r>
      <w:r w:rsidR="000D45D6">
        <w:rPr>
          <w:rFonts w:ascii="Garamond" w:hAnsi="Garamond"/>
          <w:sz w:val="26"/>
        </w:rPr>
        <w:t>14.</w:t>
      </w:r>
      <w:r w:rsidR="000D45D6">
        <w:rPr>
          <w:rFonts w:ascii="Garamond" w:hAnsi="Garamond"/>
          <w:sz w:val="26"/>
        </w:rPr>
        <w:tab/>
        <w:t>Highest and Best Use</w:t>
      </w:r>
    </w:p>
    <w:p w:rsidR="000D45D6" w:rsidRDefault="000D45D6" w:rsidP="00A81146">
      <w:pPr>
        <w:pStyle w:val="DefaultText"/>
        <w:ind w:left="720"/>
        <w:rPr>
          <w:rFonts w:ascii="Garamond" w:hAnsi="Garamond"/>
          <w:sz w:val="26"/>
        </w:rPr>
      </w:pPr>
      <w:r>
        <w:rPr>
          <w:rFonts w:ascii="Garamond" w:hAnsi="Garamond"/>
          <w:sz w:val="26"/>
        </w:rPr>
        <w:t xml:space="preserve">The report shall state the highest and best use </w:t>
      </w:r>
      <w:r w:rsidR="00A81146">
        <w:rPr>
          <w:rFonts w:ascii="Garamond" w:hAnsi="Garamond"/>
          <w:sz w:val="26"/>
        </w:rPr>
        <w:t xml:space="preserve">that can be legally made of the </w:t>
      </w:r>
      <w:r>
        <w:rPr>
          <w:rFonts w:ascii="Garamond" w:hAnsi="Garamond"/>
          <w:sz w:val="26"/>
        </w:rPr>
        <w:t>property for which there is a current market.</w:t>
      </w:r>
    </w:p>
    <w:p w:rsidR="000D45D6" w:rsidRDefault="000D45D6" w:rsidP="000D45D6">
      <w:pPr>
        <w:pStyle w:val="DefaultText"/>
        <w:ind w:left="720" w:hanging="720"/>
        <w:rPr>
          <w:rFonts w:ascii="Garamond" w:hAnsi="Garamond"/>
          <w:sz w:val="26"/>
        </w:rPr>
      </w:pPr>
    </w:p>
    <w:p w:rsidR="000D45D6" w:rsidRDefault="000D45D6" w:rsidP="000D45D6">
      <w:pPr>
        <w:pStyle w:val="DefaultText"/>
        <w:ind w:left="720" w:hanging="720"/>
        <w:rPr>
          <w:rFonts w:ascii="Garamond" w:hAnsi="Garamond"/>
          <w:sz w:val="26"/>
        </w:rPr>
      </w:pPr>
      <w:r>
        <w:rPr>
          <w:rFonts w:ascii="Garamond" w:hAnsi="Garamond"/>
          <w:sz w:val="26"/>
        </w:rPr>
        <w:t>15.</w:t>
      </w:r>
      <w:r>
        <w:rPr>
          <w:rFonts w:ascii="Garamond" w:hAnsi="Garamond"/>
          <w:sz w:val="26"/>
        </w:rPr>
        <w:tab/>
        <w:t>Appraiser’s reconciliation and certification of value</w:t>
      </w:r>
    </w:p>
    <w:p w:rsidR="000D45D6" w:rsidRDefault="000D45D6" w:rsidP="000D45D6">
      <w:pPr>
        <w:pStyle w:val="DefaultText"/>
        <w:ind w:left="720" w:hanging="720"/>
        <w:rPr>
          <w:rFonts w:ascii="Garamond" w:hAnsi="Garamond"/>
          <w:sz w:val="26"/>
        </w:rPr>
      </w:pPr>
    </w:p>
    <w:p w:rsidR="000D45D6" w:rsidRDefault="000D45D6" w:rsidP="00E46301">
      <w:pPr>
        <w:pStyle w:val="DefaultText"/>
        <w:ind w:left="720" w:hanging="720"/>
        <w:rPr>
          <w:rFonts w:ascii="Garamond" w:hAnsi="Garamond"/>
          <w:sz w:val="26"/>
        </w:rPr>
      </w:pPr>
      <w:r>
        <w:rPr>
          <w:rFonts w:ascii="Garamond" w:hAnsi="Garamond"/>
          <w:sz w:val="26"/>
        </w:rPr>
        <w:t>16.</w:t>
      </w:r>
      <w:r>
        <w:rPr>
          <w:rFonts w:ascii="Garamond" w:hAnsi="Garamond"/>
          <w:sz w:val="26"/>
        </w:rPr>
        <w:tab/>
        <w:t>Addenda</w:t>
      </w:r>
    </w:p>
    <w:p w:rsidR="000D45D6" w:rsidRDefault="000D45D6" w:rsidP="000D45D6">
      <w:pPr>
        <w:pStyle w:val="DefaultText"/>
        <w:ind w:left="720" w:hanging="1440"/>
        <w:rPr>
          <w:rFonts w:ascii="Garamond" w:hAnsi="Garamond"/>
          <w:sz w:val="26"/>
        </w:rPr>
      </w:pPr>
      <w:r>
        <w:rPr>
          <w:rFonts w:ascii="Garamond" w:hAnsi="Garamond"/>
          <w:sz w:val="26"/>
        </w:rPr>
        <w:tab/>
        <w:t>a)</w:t>
      </w:r>
      <w:r>
        <w:rPr>
          <w:rFonts w:ascii="Garamond" w:hAnsi="Garamond"/>
          <w:sz w:val="26"/>
        </w:rPr>
        <w:tab/>
        <w:t>Comparable sales maps</w:t>
      </w:r>
    </w:p>
    <w:p w:rsidR="000D45D6" w:rsidRDefault="000D45D6" w:rsidP="000D45D6">
      <w:pPr>
        <w:pStyle w:val="DefaultText"/>
        <w:ind w:left="720" w:hanging="1440"/>
        <w:rPr>
          <w:rFonts w:ascii="Garamond" w:hAnsi="Garamond"/>
          <w:sz w:val="26"/>
        </w:rPr>
      </w:pPr>
      <w:r>
        <w:rPr>
          <w:rFonts w:ascii="Garamond" w:hAnsi="Garamond"/>
          <w:sz w:val="26"/>
        </w:rPr>
        <w:tab/>
        <w:t>b)</w:t>
      </w:r>
      <w:r>
        <w:rPr>
          <w:rFonts w:ascii="Garamond" w:hAnsi="Garamond"/>
          <w:sz w:val="26"/>
        </w:rPr>
        <w:tab/>
        <w:t>Photographs of subject and all recent comparable recent sales</w:t>
      </w:r>
    </w:p>
    <w:p w:rsidR="000D45D6" w:rsidRDefault="000D45D6" w:rsidP="000D45D6">
      <w:pPr>
        <w:pStyle w:val="DefaultText"/>
        <w:ind w:left="720" w:hanging="1440"/>
        <w:rPr>
          <w:rFonts w:ascii="Garamond" w:hAnsi="Garamond"/>
          <w:sz w:val="26"/>
        </w:rPr>
      </w:pPr>
      <w:r>
        <w:rPr>
          <w:rFonts w:ascii="Garamond" w:hAnsi="Garamond"/>
          <w:sz w:val="26"/>
        </w:rPr>
        <w:tab/>
        <w:t>c)</w:t>
      </w:r>
      <w:r w:rsidRPr="0035607A">
        <w:rPr>
          <w:rFonts w:ascii="Garamond" w:hAnsi="Garamond"/>
          <w:sz w:val="26"/>
        </w:rPr>
        <w:t xml:space="preserve"> </w:t>
      </w:r>
      <w:r>
        <w:rPr>
          <w:rFonts w:ascii="Garamond" w:hAnsi="Garamond"/>
          <w:sz w:val="26"/>
        </w:rPr>
        <w:tab/>
        <w:t>Description of each comparable sale and listings</w:t>
      </w:r>
    </w:p>
    <w:p w:rsidR="000D45D6" w:rsidRDefault="000D45D6" w:rsidP="000D45D6">
      <w:pPr>
        <w:pStyle w:val="DefaultText"/>
        <w:ind w:left="720" w:hanging="1440"/>
        <w:rPr>
          <w:rFonts w:ascii="Garamond" w:hAnsi="Garamond"/>
          <w:sz w:val="26"/>
        </w:rPr>
      </w:pPr>
      <w:r>
        <w:rPr>
          <w:rFonts w:ascii="Garamond" w:hAnsi="Garamond"/>
          <w:sz w:val="26"/>
        </w:rPr>
        <w:tab/>
        <w:t>d)</w:t>
      </w:r>
      <w:r>
        <w:rPr>
          <w:rFonts w:ascii="Garamond" w:hAnsi="Garamond"/>
          <w:sz w:val="26"/>
        </w:rPr>
        <w:tab/>
        <w:t>Applicable portion of zoning ordinances, by-laws, and other local regulations</w:t>
      </w:r>
    </w:p>
    <w:p w:rsidR="000D45D6" w:rsidRDefault="000D45D6" w:rsidP="000D45D6">
      <w:pPr>
        <w:pStyle w:val="DefaultText"/>
        <w:ind w:left="720" w:hanging="1440"/>
        <w:rPr>
          <w:rFonts w:ascii="Garamond" w:hAnsi="Garamond"/>
          <w:sz w:val="26"/>
        </w:rPr>
      </w:pPr>
      <w:r>
        <w:rPr>
          <w:rFonts w:ascii="Garamond" w:hAnsi="Garamond"/>
          <w:sz w:val="26"/>
        </w:rPr>
        <w:tab/>
        <w:t>e)</w:t>
      </w:r>
      <w:r>
        <w:rPr>
          <w:rFonts w:ascii="Garamond" w:hAnsi="Garamond"/>
          <w:sz w:val="26"/>
        </w:rPr>
        <w:tab/>
        <w:t xml:space="preserve">Wetlands or flood plain map (delineate boundaries within the subject </w:t>
      </w:r>
      <w:r>
        <w:rPr>
          <w:rFonts w:ascii="Garamond" w:hAnsi="Garamond"/>
          <w:sz w:val="26"/>
        </w:rPr>
        <w:tab/>
        <w:t>property)</w:t>
      </w:r>
    </w:p>
    <w:p w:rsidR="000D45D6" w:rsidRDefault="000D45D6" w:rsidP="000D45D6">
      <w:pPr>
        <w:pStyle w:val="DefaultText"/>
        <w:ind w:left="720" w:hanging="1440"/>
        <w:rPr>
          <w:rFonts w:ascii="Garamond" w:hAnsi="Garamond"/>
          <w:sz w:val="26"/>
        </w:rPr>
      </w:pPr>
      <w:r>
        <w:rPr>
          <w:rFonts w:ascii="Garamond" w:hAnsi="Garamond"/>
          <w:sz w:val="26"/>
        </w:rPr>
        <w:tab/>
        <w:t>f)</w:t>
      </w:r>
      <w:r>
        <w:rPr>
          <w:rFonts w:ascii="Garamond" w:hAnsi="Garamond"/>
          <w:sz w:val="26"/>
        </w:rPr>
        <w:tab/>
        <w:t>Site plan sketch if Income or Development Approach is used</w:t>
      </w:r>
    </w:p>
    <w:p w:rsidR="000D45D6" w:rsidRDefault="000D45D6" w:rsidP="000D45D6">
      <w:pPr>
        <w:pStyle w:val="DefaultText"/>
        <w:ind w:left="720" w:hanging="1440"/>
        <w:rPr>
          <w:rFonts w:ascii="Garamond" w:hAnsi="Garamond"/>
          <w:sz w:val="26"/>
        </w:rPr>
      </w:pPr>
      <w:r>
        <w:rPr>
          <w:rFonts w:ascii="Garamond" w:hAnsi="Garamond"/>
          <w:sz w:val="26"/>
        </w:rPr>
        <w:tab/>
        <w:t>g)</w:t>
      </w:r>
      <w:r>
        <w:rPr>
          <w:rFonts w:ascii="Garamond" w:hAnsi="Garamond"/>
          <w:sz w:val="26"/>
        </w:rPr>
        <w:tab/>
        <w:t>Appraiser’s qualifications</w:t>
      </w:r>
    </w:p>
    <w:p w:rsidR="000D45D6" w:rsidRDefault="000D45D6" w:rsidP="000D45D6">
      <w:pPr>
        <w:pStyle w:val="DefaultText"/>
        <w:ind w:left="720" w:hanging="1440"/>
        <w:rPr>
          <w:rFonts w:ascii="Garamond" w:hAnsi="Garamond"/>
          <w:sz w:val="26"/>
        </w:rPr>
      </w:pPr>
      <w:r>
        <w:rPr>
          <w:rFonts w:ascii="Garamond" w:hAnsi="Garamond"/>
          <w:sz w:val="26"/>
        </w:rPr>
        <w:tab/>
        <w:t>h)</w:t>
      </w:r>
      <w:r>
        <w:rPr>
          <w:rFonts w:ascii="Garamond" w:hAnsi="Garamond"/>
          <w:sz w:val="26"/>
        </w:rPr>
        <w:tab/>
        <w:t xml:space="preserve">Statement of limiting conditions </w:t>
      </w:r>
    </w:p>
    <w:p w:rsidR="000D45D6" w:rsidRDefault="000D45D6" w:rsidP="000D45D6">
      <w:pPr>
        <w:pStyle w:val="DefaultText"/>
        <w:ind w:left="720" w:hanging="1440"/>
        <w:rPr>
          <w:rFonts w:ascii="Garamond" w:hAnsi="Garamond"/>
          <w:sz w:val="26"/>
        </w:rPr>
      </w:pPr>
      <w:r>
        <w:rPr>
          <w:rFonts w:ascii="Garamond" w:hAnsi="Garamond"/>
          <w:sz w:val="26"/>
        </w:rPr>
        <w:tab/>
        <w:t>i)</w:t>
      </w:r>
      <w:r>
        <w:rPr>
          <w:rFonts w:ascii="Garamond" w:hAnsi="Garamond"/>
          <w:sz w:val="26"/>
        </w:rPr>
        <w:tab/>
        <w:t>Copy of recorded deed</w:t>
      </w:r>
    </w:p>
    <w:p w:rsidR="000D45D6" w:rsidRDefault="000D45D6" w:rsidP="000D45D6">
      <w:pPr>
        <w:pStyle w:val="DefaultText"/>
        <w:ind w:left="720" w:hanging="1440"/>
        <w:rPr>
          <w:rFonts w:ascii="Garamond" w:hAnsi="Garamond"/>
          <w:sz w:val="26"/>
        </w:rPr>
      </w:pPr>
    </w:p>
    <w:p w:rsidR="000D45D6" w:rsidRDefault="000D45D6" w:rsidP="000D45D6">
      <w:pPr>
        <w:pStyle w:val="DefaultText"/>
        <w:jc w:val="center"/>
        <w:rPr>
          <w:rFonts w:ascii="Garamond" w:hAnsi="Garamond"/>
          <w:b/>
          <w:i/>
          <w:sz w:val="28"/>
        </w:rPr>
      </w:pPr>
    </w:p>
    <w:p w:rsidR="000D45D6" w:rsidRDefault="000D45D6" w:rsidP="000D45D6">
      <w:pPr>
        <w:pStyle w:val="DefaultText"/>
        <w:jc w:val="center"/>
        <w:rPr>
          <w:rFonts w:ascii="Garamond" w:hAnsi="Garamond"/>
          <w:b/>
          <w:i/>
          <w:sz w:val="28"/>
        </w:rPr>
      </w:pPr>
      <w:r>
        <w:rPr>
          <w:rFonts w:ascii="Garamond" w:hAnsi="Garamond"/>
          <w:b/>
          <w:i/>
          <w:sz w:val="28"/>
        </w:rPr>
        <w:t xml:space="preserve">SPECIFICATIONS FOR APPRAISAL REPORTS FOR APPRAISALS </w:t>
      </w:r>
      <w:r w:rsidR="000F59C8">
        <w:rPr>
          <w:rFonts w:ascii="Garamond" w:hAnsi="Garamond"/>
          <w:b/>
          <w:i/>
          <w:sz w:val="28"/>
        </w:rPr>
        <w:t>USING BEFORE-AND-AFTER ANALYSIS OF WORKING WATERFRONT COVENANT</w:t>
      </w:r>
      <w:r>
        <w:rPr>
          <w:rFonts w:ascii="Garamond" w:hAnsi="Garamond"/>
          <w:b/>
          <w:i/>
          <w:sz w:val="28"/>
        </w:rPr>
        <w:t xml:space="preserve"> RESTRICTIONS</w:t>
      </w:r>
      <w:r w:rsidR="000F59C8">
        <w:rPr>
          <w:rFonts w:ascii="Garamond" w:hAnsi="Garamond"/>
          <w:b/>
          <w:i/>
          <w:sz w:val="28"/>
        </w:rPr>
        <w:br/>
        <w:t>(note that most working waterfront projects chose to use a fee simple comparable sales analysis):</w:t>
      </w:r>
    </w:p>
    <w:p w:rsidR="000D45D6" w:rsidRDefault="000D45D6" w:rsidP="000D45D6">
      <w:pPr>
        <w:pStyle w:val="DefaultText"/>
        <w:rPr>
          <w:rFonts w:ascii="Garamond" w:hAnsi="Garamond"/>
          <w:b/>
          <w:sz w:val="26"/>
        </w:rPr>
      </w:pPr>
    </w:p>
    <w:p w:rsidR="000D45D6" w:rsidRPr="003114E8" w:rsidRDefault="000D45D6" w:rsidP="000D45D6">
      <w:pPr>
        <w:rPr>
          <w:rFonts w:ascii="Garamond" w:hAnsi="Garamond"/>
          <w:sz w:val="26"/>
          <w:szCs w:val="26"/>
        </w:rPr>
      </w:pPr>
      <w:r w:rsidRPr="003114E8">
        <w:rPr>
          <w:rFonts w:ascii="Garamond" w:hAnsi="Garamond"/>
          <w:sz w:val="26"/>
          <w:szCs w:val="26"/>
        </w:rPr>
        <w:t xml:space="preserve">This section provides additional guidance for appraisal of projects involving working </w:t>
      </w:r>
      <w:r w:rsidR="000F59C8">
        <w:rPr>
          <w:rFonts w:ascii="Garamond" w:hAnsi="Garamond"/>
          <w:sz w:val="26"/>
          <w:szCs w:val="26"/>
        </w:rPr>
        <w:t>waterfront covenant</w:t>
      </w:r>
      <w:r w:rsidRPr="003114E8">
        <w:rPr>
          <w:rFonts w:ascii="Garamond" w:hAnsi="Garamond"/>
          <w:sz w:val="26"/>
          <w:szCs w:val="26"/>
        </w:rPr>
        <w:t xml:space="preserve"> transactions.</w:t>
      </w:r>
    </w:p>
    <w:p w:rsidR="000D45D6" w:rsidRPr="003114E8" w:rsidRDefault="000D45D6" w:rsidP="000D45D6">
      <w:pPr>
        <w:rPr>
          <w:rFonts w:ascii="Garamond" w:hAnsi="Garamond"/>
          <w:sz w:val="26"/>
          <w:szCs w:val="26"/>
        </w:rPr>
      </w:pPr>
    </w:p>
    <w:p w:rsidR="000D45D6" w:rsidRPr="003114E8" w:rsidRDefault="000D45D6" w:rsidP="000D45D6">
      <w:pPr>
        <w:rPr>
          <w:rFonts w:ascii="Garamond" w:hAnsi="Garamond"/>
          <w:sz w:val="26"/>
          <w:szCs w:val="26"/>
        </w:rPr>
      </w:pPr>
      <w:r w:rsidRPr="003114E8">
        <w:rPr>
          <w:rFonts w:ascii="Garamond" w:hAnsi="Garamond"/>
          <w:sz w:val="26"/>
          <w:szCs w:val="26"/>
        </w:rPr>
        <w:t>The apprais</w:t>
      </w:r>
      <w:r>
        <w:rPr>
          <w:rFonts w:ascii="Garamond" w:hAnsi="Garamond"/>
          <w:sz w:val="26"/>
          <w:szCs w:val="26"/>
        </w:rPr>
        <w:t>er</w:t>
      </w:r>
      <w:r w:rsidRPr="003114E8">
        <w:rPr>
          <w:rFonts w:ascii="Garamond" w:hAnsi="Garamond"/>
          <w:sz w:val="26"/>
          <w:szCs w:val="26"/>
        </w:rPr>
        <w:t xml:space="preserve"> will need the following:</w:t>
      </w:r>
    </w:p>
    <w:p w:rsidR="000F59C8" w:rsidRDefault="000D45D6" w:rsidP="00CE092F">
      <w:pPr>
        <w:numPr>
          <w:ilvl w:val="0"/>
          <w:numId w:val="9"/>
        </w:numPr>
        <w:overflowPunct w:val="0"/>
        <w:autoSpaceDE w:val="0"/>
        <w:autoSpaceDN w:val="0"/>
        <w:adjustRightInd w:val="0"/>
        <w:textAlignment w:val="baseline"/>
        <w:rPr>
          <w:rFonts w:ascii="Garamond" w:hAnsi="Garamond"/>
          <w:sz w:val="26"/>
          <w:szCs w:val="26"/>
        </w:rPr>
      </w:pPr>
      <w:r w:rsidRPr="003114E8">
        <w:rPr>
          <w:rFonts w:ascii="Garamond" w:hAnsi="Garamond"/>
          <w:sz w:val="26"/>
          <w:szCs w:val="26"/>
        </w:rPr>
        <w:t>Final draft</w:t>
      </w:r>
      <w:r>
        <w:rPr>
          <w:rStyle w:val="FootnoteReference"/>
          <w:rFonts w:ascii="Garamond" w:hAnsi="Garamond"/>
          <w:sz w:val="26"/>
          <w:szCs w:val="26"/>
        </w:rPr>
        <w:footnoteReference w:id="2"/>
      </w:r>
      <w:r w:rsidRPr="003114E8">
        <w:rPr>
          <w:rFonts w:ascii="Garamond" w:hAnsi="Garamond"/>
          <w:sz w:val="26"/>
          <w:szCs w:val="26"/>
        </w:rPr>
        <w:t xml:space="preserve"> of the proposed </w:t>
      </w:r>
      <w:r w:rsidR="000F59C8">
        <w:rPr>
          <w:rFonts w:ascii="Garamond" w:hAnsi="Garamond"/>
          <w:sz w:val="26"/>
          <w:szCs w:val="26"/>
        </w:rPr>
        <w:t>working waterfront covenant.</w:t>
      </w:r>
    </w:p>
    <w:p w:rsidR="000D45D6" w:rsidRPr="003114E8" w:rsidRDefault="000F59C8" w:rsidP="00CE092F">
      <w:pPr>
        <w:numPr>
          <w:ilvl w:val="0"/>
          <w:numId w:val="9"/>
        </w:numPr>
        <w:overflowPunct w:val="0"/>
        <w:autoSpaceDE w:val="0"/>
        <w:autoSpaceDN w:val="0"/>
        <w:adjustRightInd w:val="0"/>
        <w:textAlignment w:val="baseline"/>
        <w:rPr>
          <w:rFonts w:ascii="Garamond" w:hAnsi="Garamond"/>
          <w:sz w:val="26"/>
          <w:szCs w:val="26"/>
        </w:rPr>
      </w:pPr>
      <w:r>
        <w:rPr>
          <w:rFonts w:ascii="Garamond" w:hAnsi="Garamond"/>
          <w:sz w:val="26"/>
          <w:szCs w:val="26"/>
        </w:rPr>
        <w:t>Appraisal standards from funding sources other than LMF, when applicable</w:t>
      </w:r>
      <w:r w:rsidR="000D45D6">
        <w:rPr>
          <w:rFonts w:ascii="Garamond" w:hAnsi="Garamond"/>
          <w:sz w:val="26"/>
          <w:szCs w:val="26"/>
        </w:rPr>
        <w:t>.</w:t>
      </w:r>
    </w:p>
    <w:p w:rsidR="000D45D6" w:rsidRPr="003114E8" w:rsidRDefault="000D45D6" w:rsidP="000D45D6">
      <w:pPr>
        <w:rPr>
          <w:rFonts w:ascii="Garamond" w:hAnsi="Garamond"/>
          <w:sz w:val="26"/>
          <w:szCs w:val="26"/>
        </w:rPr>
      </w:pPr>
    </w:p>
    <w:p w:rsidR="000D45D6" w:rsidRPr="003114E8" w:rsidRDefault="000D45D6" w:rsidP="000D45D6">
      <w:pPr>
        <w:pStyle w:val="DefaultText"/>
        <w:rPr>
          <w:rFonts w:ascii="Garamond" w:hAnsi="Garamond"/>
          <w:sz w:val="26"/>
          <w:szCs w:val="26"/>
        </w:rPr>
      </w:pPr>
      <w:r w:rsidRPr="003114E8">
        <w:rPr>
          <w:rFonts w:ascii="Garamond" w:hAnsi="Garamond"/>
          <w:sz w:val="26"/>
          <w:szCs w:val="26"/>
        </w:rPr>
        <w:t xml:space="preserve">When possible, the appraisal should include sale of similar properties that are subject to </w:t>
      </w:r>
      <w:r w:rsidR="000F59C8">
        <w:rPr>
          <w:rFonts w:ascii="Garamond" w:hAnsi="Garamond"/>
          <w:sz w:val="26"/>
          <w:szCs w:val="26"/>
        </w:rPr>
        <w:t>working waterfront covenant</w:t>
      </w:r>
      <w:r w:rsidRPr="003114E8">
        <w:rPr>
          <w:rFonts w:ascii="Garamond" w:hAnsi="Garamond"/>
          <w:sz w:val="26"/>
          <w:szCs w:val="26"/>
        </w:rPr>
        <w:t xml:space="preserve"> provisions similar to those proposed for the subject property</w:t>
      </w:r>
      <w:r>
        <w:rPr>
          <w:rFonts w:ascii="Garamond" w:hAnsi="Garamond"/>
          <w:sz w:val="26"/>
          <w:szCs w:val="26"/>
        </w:rPr>
        <w:t>.</w:t>
      </w:r>
      <w:r w:rsidRPr="003114E8">
        <w:rPr>
          <w:rFonts w:ascii="Garamond" w:hAnsi="Garamond"/>
          <w:sz w:val="26"/>
          <w:szCs w:val="26"/>
        </w:rPr>
        <w:t xml:space="preserve"> </w:t>
      </w:r>
      <w:r>
        <w:rPr>
          <w:rFonts w:ascii="Garamond" w:hAnsi="Garamond"/>
          <w:sz w:val="26"/>
          <w:szCs w:val="26"/>
        </w:rPr>
        <w:t xml:space="preserve"> I</w:t>
      </w:r>
      <w:r w:rsidRPr="003114E8">
        <w:rPr>
          <w:rFonts w:ascii="Garamond" w:hAnsi="Garamond"/>
          <w:sz w:val="26"/>
          <w:szCs w:val="26"/>
        </w:rPr>
        <w:t>n addition to</w:t>
      </w:r>
      <w:r>
        <w:rPr>
          <w:rFonts w:ascii="Garamond" w:hAnsi="Garamond"/>
          <w:sz w:val="26"/>
          <w:szCs w:val="26"/>
        </w:rPr>
        <w:t>,</w:t>
      </w:r>
      <w:r w:rsidRPr="003114E8">
        <w:rPr>
          <w:rFonts w:ascii="Garamond" w:hAnsi="Garamond"/>
          <w:sz w:val="26"/>
          <w:szCs w:val="26"/>
        </w:rPr>
        <w:t xml:space="preserve"> and in the absence of such comparable sales, the “before and after” method is accepted, with appropriate adjustments.</w:t>
      </w:r>
    </w:p>
    <w:p w:rsidR="000D45D6" w:rsidRPr="003114E8" w:rsidRDefault="000D45D6" w:rsidP="000D45D6">
      <w:pPr>
        <w:pStyle w:val="DefaultText"/>
        <w:rPr>
          <w:rFonts w:ascii="Garamond" w:hAnsi="Garamond"/>
          <w:b/>
          <w:sz w:val="26"/>
          <w:szCs w:val="26"/>
        </w:rPr>
      </w:pPr>
    </w:p>
    <w:p w:rsidR="000D45D6" w:rsidRDefault="003844D0" w:rsidP="000D45D6">
      <w:pPr>
        <w:pStyle w:val="DefaultText"/>
        <w:rPr>
          <w:rFonts w:ascii="Garamond" w:hAnsi="Garamond"/>
          <w:b/>
          <w:sz w:val="26"/>
          <w:szCs w:val="26"/>
        </w:rPr>
      </w:pPr>
      <w:r>
        <w:rPr>
          <w:rFonts w:ascii="Garamond" w:hAnsi="Garamond"/>
          <w:b/>
          <w:sz w:val="26"/>
          <w:szCs w:val="26"/>
        </w:rPr>
        <w:br w:type="page"/>
      </w:r>
      <w:r w:rsidR="000D45D6">
        <w:rPr>
          <w:rFonts w:ascii="Garamond" w:hAnsi="Garamond"/>
          <w:b/>
          <w:sz w:val="26"/>
          <w:szCs w:val="26"/>
        </w:rPr>
        <w:t>General Description of Methodology</w:t>
      </w:r>
    </w:p>
    <w:p w:rsidR="000D45D6" w:rsidRDefault="000D45D6" w:rsidP="003B44ED">
      <w:pPr>
        <w:pStyle w:val="DefaultText"/>
        <w:rPr>
          <w:rFonts w:ascii="Garamond" w:hAnsi="Garamond"/>
          <w:sz w:val="26"/>
        </w:rPr>
      </w:pPr>
      <w:r w:rsidRPr="0035607A">
        <w:rPr>
          <w:rFonts w:ascii="Garamond" w:hAnsi="Garamond"/>
          <w:sz w:val="26"/>
          <w:szCs w:val="26"/>
        </w:rPr>
        <w:t>Unless otherwise instructed by requirements of funding source</w:t>
      </w:r>
      <w:r w:rsidR="003B44ED">
        <w:rPr>
          <w:rFonts w:ascii="Garamond" w:hAnsi="Garamond"/>
          <w:sz w:val="26"/>
          <w:szCs w:val="26"/>
        </w:rPr>
        <w:t xml:space="preserve">s, the appraiser should use the </w:t>
      </w:r>
      <w:r w:rsidRPr="0035607A">
        <w:rPr>
          <w:rFonts w:ascii="Garamond" w:hAnsi="Garamond"/>
          <w:sz w:val="26"/>
          <w:szCs w:val="26"/>
        </w:rPr>
        <w:t>following methodology.</w:t>
      </w:r>
    </w:p>
    <w:p w:rsidR="000D45D6" w:rsidRPr="00A34847" w:rsidRDefault="000D45D6" w:rsidP="000D45D6">
      <w:pPr>
        <w:pStyle w:val="DefaultText"/>
        <w:rPr>
          <w:rFonts w:ascii="Garamond" w:hAnsi="Garamond"/>
          <w:sz w:val="30"/>
        </w:rPr>
      </w:pPr>
    </w:p>
    <w:p w:rsidR="000D45D6" w:rsidRDefault="000D45D6" w:rsidP="000D45D6">
      <w:pPr>
        <w:pStyle w:val="DefaultText"/>
        <w:rPr>
          <w:rFonts w:ascii="Garamond" w:hAnsi="Garamond"/>
          <w:sz w:val="26"/>
        </w:rPr>
      </w:pPr>
      <w:r>
        <w:rPr>
          <w:rFonts w:ascii="Garamond" w:hAnsi="Garamond"/>
          <w:sz w:val="26"/>
        </w:rPr>
        <w:t>I.</w:t>
      </w:r>
      <w:r>
        <w:rPr>
          <w:rFonts w:ascii="Garamond" w:hAnsi="Garamond"/>
          <w:sz w:val="26"/>
        </w:rPr>
        <w:tab/>
      </w:r>
      <w:r>
        <w:rPr>
          <w:rFonts w:ascii="Garamond" w:hAnsi="Garamond"/>
          <w:sz w:val="26"/>
          <w:u w:val="single"/>
        </w:rPr>
        <w:t>Before Value Analysis</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 xml:space="preserve">The Direct Sales Comparison Approach as described on page </w:t>
      </w:r>
      <w:r w:rsidR="002E20AA">
        <w:rPr>
          <w:rFonts w:ascii="Garamond" w:hAnsi="Garamond"/>
          <w:sz w:val="26"/>
        </w:rPr>
        <w:t xml:space="preserve">20 </w:t>
      </w:r>
      <w:r>
        <w:rPr>
          <w:rFonts w:ascii="Garamond" w:hAnsi="Garamond"/>
          <w:sz w:val="26"/>
        </w:rPr>
        <w:t>should be utilized as the primary method in valuing the unencumbered property.  The Cost of Development Approach and Income Approach should only be used if they are applicable.  A discussion of why they are being utilized should be included.  If any secondary approach to value is used, the results should be compared against the Comparable Sales Approach.  If values do not closely agree, the reason for the divergence should be explained fully.</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rPr>
      </w:pPr>
    </w:p>
    <w:p w:rsidR="000D45D6" w:rsidRDefault="000D45D6" w:rsidP="000D45D6">
      <w:pPr>
        <w:pStyle w:val="DefaultText"/>
        <w:rPr>
          <w:rFonts w:ascii="Garamond" w:hAnsi="Garamond"/>
          <w:sz w:val="26"/>
        </w:rPr>
      </w:pPr>
      <w:r>
        <w:rPr>
          <w:rFonts w:ascii="Garamond" w:hAnsi="Garamond"/>
          <w:sz w:val="26"/>
        </w:rPr>
        <w:t>II.</w:t>
      </w:r>
      <w:r>
        <w:rPr>
          <w:rFonts w:ascii="Garamond" w:hAnsi="Garamond"/>
          <w:sz w:val="26"/>
        </w:rPr>
        <w:tab/>
      </w:r>
      <w:r>
        <w:rPr>
          <w:rFonts w:ascii="Garamond" w:hAnsi="Garamond"/>
          <w:sz w:val="26"/>
          <w:u w:val="single"/>
        </w:rPr>
        <w:t>After Value Analysis</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 xml:space="preserve">The Highest and Best Use (HBU) of property subject to the proposed restriction should be carefully considered.  </w:t>
      </w:r>
      <w:r w:rsidR="000F59C8">
        <w:rPr>
          <w:rFonts w:ascii="Garamond" w:hAnsi="Garamond"/>
          <w:sz w:val="26"/>
        </w:rPr>
        <w:t>W</w:t>
      </w:r>
      <w:r>
        <w:rPr>
          <w:rFonts w:ascii="Garamond" w:hAnsi="Garamond"/>
          <w:sz w:val="26"/>
        </w:rPr>
        <w:t xml:space="preserve">hile </w:t>
      </w:r>
      <w:r w:rsidR="00A81146">
        <w:rPr>
          <w:rFonts w:ascii="Garamond" w:hAnsi="Garamond"/>
          <w:sz w:val="26"/>
        </w:rPr>
        <w:t>commercial fishing access</w:t>
      </w:r>
      <w:r>
        <w:rPr>
          <w:rFonts w:ascii="Garamond" w:hAnsi="Garamond"/>
          <w:sz w:val="26"/>
        </w:rPr>
        <w:t xml:space="preserve"> may be the highest and best use of the encumbered land, the after value should not be assumed to be synonymous with “</w:t>
      </w:r>
      <w:r w:rsidR="00A81146">
        <w:rPr>
          <w:rFonts w:ascii="Garamond" w:hAnsi="Garamond"/>
          <w:sz w:val="26"/>
        </w:rPr>
        <w:t>commercial fishing v</w:t>
      </w:r>
      <w:r>
        <w:rPr>
          <w:rFonts w:ascii="Garamond" w:hAnsi="Garamond"/>
          <w:sz w:val="26"/>
        </w:rPr>
        <w:t xml:space="preserve">alue” due to the potential HBU of encumbered properties as </w:t>
      </w:r>
      <w:r w:rsidR="00A81146">
        <w:rPr>
          <w:rFonts w:ascii="Garamond" w:hAnsi="Garamond"/>
          <w:sz w:val="26"/>
        </w:rPr>
        <w:t xml:space="preserve">“coastal </w:t>
      </w:r>
      <w:r>
        <w:rPr>
          <w:rFonts w:ascii="Garamond" w:hAnsi="Garamond"/>
          <w:sz w:val="26"/>
        </w:rPr>
        <w:t>non-f</w:t>
      </w:r>
      <w:r w:rsidR="00A81146">
        <w:rPr>
          <w:rFonts w:ascii="Garamond" w:hAnsi="Garamond"/>
          <w:sz w:val="26"/>
        </w:rPr>
        <w:t xml:space="preserve">ishing </w:t>
      </w:r>
      <w:r>
        <w:rPr>
          <w:rFonts w:ascii="Garamond" w:hAnsi="Garamond"/>
          <w:sz w:val="26"/>
        </w:rPr>
        <w:t xml:space="preserve">estates.”  </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A careful discussion of the proposed restrictions should be included in the after</w:t>
      </w:r>
      <w:r w:rsidR="00CC5667">
        <w:rPr>
          <w:rFonts w:ascii="Garamond" w:hAnsi="Garamond"/>
          <w:sz w:val="26"/>
        </w:rPr>
        <w:t>-</w:t>
      </w:r>
      <w:r>
        <w:rPr>
          <w:rFonts w:ascii="Garamond" w:hAnsi="Garamond"/>
          <w:sz w:val="26"/>
        </w:rPr>
        <w:t>value analysis.  Make sure that the proposed restrictions including any reserved building rights or access easements are carefully considered as they may affect highest and best use.  The Direct Comparable Sale Approach is considered to be the best indicator of value.  An Income Approach should be used only as a secondary approach.</w:t>
      </w:r>
    </w:p>
    <w:p w:rsidR="000D45D6" w:rsidRDefault="000D45D6" w:rsidP="000D45D6">
      <w:pPr>
        <w:pStyle w:val="DefaultText"/>
        <w:rPr>
          <w:rFonts w:ascii="Garamond" w:hAnsi="Garamond"/>
          <w:sz w:val="26"/>
        </w:rPr>
      </w:pPr>
    </w:p>
    <w:p w:rsidR="000D45D6" w:rsidRDefault="000D45D6" w:rsidP="000D45D6">
      <w:pPr>
        <w:pStyle w:val="DefaultText"/>
        <w:ind w:left="720" w:hanging="720"/>
        <w:rPr>
          <w:rFonts w:ascii="Garamond" w:hAnsi="Garamond"/>
          <w:sz w:val="26"/>
        </w:rPr>
      </w:pPr>
      <w:r>
        <w:rPr>
          <w:rFonts w:ascii="Garamond" w:hAnsi="Garamond"/>
          <w:sz w:val="26"/>
        </w:rPr>
        <w:t>a.</w:t>
      </w:r>
      <w:r>
        <w:rPr>
          <w:rFonts w:ascii="Garamond" w:hAnsi="Garamond"/>
          <w:sz w:val="26"/>
        </w:rPr>
        <w:tab/>
        <w:t xml:space="preserve">Description of land to be subject to </w:t>
      </w:r>
      <w:r w:rsidR="00A81146">
        <w:rPr>
          <w:rFonts w:ascii="Garamond" w:hAnsi="Garamond"/>
          <w:sz w:val="26"/>
        </w:rPr>
        <w:t>covenant</w:t>
      </w:r>
      <w:r>
        <w:rPr>
          <w:rFonts w:ascii="Garamond" w:hAnsi="Garamond"/>
          <w:sz w:val="26"/>
        </w:rPr>
        <w:t xml:space="preserve"> </w:t>
      </w:r>
      <w:r w:rsidR="00A81146">
        <w:rPr>
          <w:rFonts w:ascii="Garamond" w:hAnsi="Garamond"/>
          <w:sz w:val="26"/>
        </w:rPr>
        <w:t>r</w:t>
      </w:r>
      <w:r>
        <w:rPr>
          <w:rFonts w:ascii="Garamond" w:hAnsi="Garamond"/>
          <w:sz w:val="26"/>
        </w:rPr>
        <w:t>estrictions.</w:t>
      </w:r>
    </w:p>
    <w:p w:rsidR="000D45D6" w:rsidRDefault="000D45D6" w:rsidP="000D45D6">
      <w:pPr>
        <w:pStyle w:val="DefaultText"/>
        <w:ind w:left="720" w:hanging="720"/>
        <w:rPr>
          <w:rFonts w:ascii="Garamond" w:hAnsi="Garamond"/>
          <w:sz w:val="26"/>
        </w:rPr>
      </w:pPr>
    </w:p>
    <w:p w:rsidR="000D45D6" w:rsidRDefault="000D45D6" w:rsidP="000D45D6">
      <w:pPr>
        <w:pStyle w:val="DefaultText"/>
        <w:ind w:left="1440" w:hanging="1440"/>
        <w:rPr>
          <w:rFonts w:ascii="Garamond" w:hAnsi="Garamond"/>
          <w:sz w:val="26"/>
        </w:rPr>
      </w:pPr>
      <w:r>
        <w:rPr>
          <w:rFonts w:ascii="Garamond" w:hAnsi="Garamond"/>
          <w:sz w:val="26"/>
        </w:rPr>
        <w:tab/>
        <w:t>A map must be included that identifies;</w:t>
      </w:r>
    </w:p>
    <w:p w:rsidR="000D45D6" w:rsidRDefault="000D45D6" w:rsidP="00CE092F">
      <w:pPr>
        <w:pStyle w:val="DefaultText"/>
        <w:numPr>
          <w:ilvl w:val="0"/>
          <w:numId w:val="10"/>
        </w:numPr>
        <w:ind w:left="1800"/>
        <w:rPr>
          <w:rFonts w:ascii="Garamond" w:hAnsi="Garamond"/>
          <w:sz w:val="26"/>
        </w:rPr>
      </w:pPr>
      <w:r>
        <w:rPr>
          <w:rFonts w:ascii="Garamond" w:hAnsi="Garamond"/>
          <w:sz w:val="26"/>
        </w:rPr>
        <w:t xml:space="preserve">land to be encumbered; </w:t>
      </w:r>
    </w:p>
    <w:p w:rsidR="000D45D6" w:rsidRDefault="000D45D6" w:rsidP="00CE092F">
      <w:pPr>
        <w:pStyle w:val="DefaultText"/>
        <w:numPr>
          <w:ilvl w:val="0"/>
          <w:numId w:val="10"/>
        </w:numPr>
        <w:ind w:left="1800"/>
        <w:rPr>
          <w:rFonts w:ascii="Garamond" w:hAnsi="Garamond"/>
          <w:sz w:val="26"/>
        </w:rPr>
      </w:pPr>
      <w:r>
        <w:rPr>
          <w:rFonts w:ascii="Garamond" w:hAnsi="Garamond"/>
          <w:sz w:val="26"/>
        </w:rPr>
        <w:t xml:space="preserve">land to be excluded (that are part of the conveyance but not part of the </w:t>
      </w:r>
      <w:r w:rsidR="00A81146">
        <w:rPr>
          <w:rFonts w:ascii="Garamond" w:hAnsi="Garamond"/>
          <w:sz w:val="26"/>
        </w:rPr>
        <w:t>covenant)</w:t>
      </w:r>
      <w:r>
        <w:rPr>
          <w:rFonts w:ascii="Garamond" w:hAnsi="Garamond"/>
          <w:sz w:val="26"/>
        </w:rPr>
        <w:t xml:space="preserve"> from the </w:t>
      </w:r>
      <w:r w:rsidR="00A81146">
        <w:rPr>
          <w:rFonts w:ascii="Garamond" w:hAnsi="Garamond"/>
          <w:sz w:val="26"/>
        </w:rPr>
        <w:t>covenant r</w:t>
      </w:r>
      <w:r>
        <w:rPr>
          <w:rFonts w:ascii="Garamond" w:hAnsi="Garamond"/>
          <w:sz w:val="26"/>
        </w:rPr>
        <w:t xml:space="preserve">estrictions.  </w:t>
      </w:r>
    </w:p>
    <w:p w:rsidR="000D45D6" w:rsidRDefault="000D45D6" w:rsidP="00CE092F">
      <w:pPr>
        <w:pStyle w:val="DefaultText"/>
        <w:numPr>
          <w:ilvl w:val="0"/>
          <w:numId w:val="10"/>
        </w:numPr>
        <w:ind w:left="1800"/>
        <w:rPr>
          <w:rFonts w:ascii="Garamond" w:hAnsi="Garamond"/>
          <w:sz w:val="26"/>
        </w:rPr>
      </w:pPr>
      <w:r>
        <w:rPr>
          <w:rFonts w:ascii="Garamond" w:hAnsi="Garamond"/>
          <w:sz w:val="26"/>
        </w:rPr>
        <w:t>Any reserved building rights allowed in restrictions must be discussed in the appraisal and shown on the map of encumbered land.</w:t>
      </w:r>
    </w:p>
    <w:p w:rsidR="000D45D6" w:rsidRDefault="000D45D6" w:rsidP="000D45D6">
      <w:pPr>
        <w:pStyle w:val="DefaultText"/>
        <w:ind w:left="1440" w:hanging="1440"/>
        <w:rPr>
          <w:rFonts w:ascii="Garamond" w:hAnsi="Garamond"/>
          <w:sz w:val="26"/>
        </w:rPr>
      </w:pPr>
    </w:p>
    <w:p w:rsidR="000D45D6" w:rsidRDefault="000D45D6" w:rsidP="000D45D6">
      <w:pPr>
        <w:pStyle w:val="DefaultText"/>
        <w:ind w:left="720" w:hanging="720"/>
        <w:rPr>
          <w:rFonts w:ascii="Garamond" w:hAnsi="Garamond"/>
          <w:sz w:val="26"/>
        </w:rPr>
      </w:pPr>
      <w:r>
        <w:rPr>
          <w:rFonts w:ascii="Garamond" w:hAnsi="Garamond"/>
          <w:sz w:val="26"/>
        </w:rPr>
        <w:t>b.</w:t>
      </w:r>
      <w:r>
        <w:rPr>
          <w:rFonts w:ascii="Garamond" w:hAnsi="Garamond"/>
          <w:sz w:val="26"/>
        </w:rPr>
        <w:tab/>
        <w:t>Direct Sales Comparison</w:t>
      </w:r>
    </w:p>
    <w:p w:rsidR="000D45D6" w:rsidRDefault="000D45D6" w:rsidP="000D45D6">
      <w:pPr>
        <w:pStyle w:val="DefaultText"/>
        <w:ind w:left="1440" w:hanging="1440"/>
        <w:rPr>
          <w:rFonts w:ascii="Garamond" w:hAnsi="Garamond"/>
          <w:sz w:val="26"/>
        </w:rPr>
      </w:pPr>
    </w:p>
    <w:p w:rsidR="000D45D6" w:rsidRDefault="000D45D6" w:rsidP="000D45D6">
      <w:pPr>
        <w:pStyle w:val="DefaultText"/>
        <w:ind w:left="1440" w:hanging="720"/>
        <w:rPr>
          <w:rFonts w:ascii="Garamond" w:hAnsi="Garamond"/>
          <w:sz w:val="26"/>
        </w:rPr>
      </w:pPr>
      <w:r>
        <w:rPr>
          <w:rFonts w:ascii="Garamond" w:hAnsi="Garamond"/>
          <w:sz w:val="26"/>
        </w:rPr>
        <w:t>1.</w:t>
      </w:r>
      <w:r>
        <w:rPr>
          <w:rFonts w:ascii="Garamond" w:hAnsi="Garamond"/>
          <w:sz w:val="26"/>
        </w:rPr>
        <w:tab/>
        <w:t xml:space="preserve">Sales should be legally encumbered with similar </w:t>
      </w:r>
      <w:r w:rsidR="00A81146">
        <w:rPr>
          <w:rFonts w:ascii="Garamond" w:hAnsi="Garamond"/>
          <w:sz w:val="26"/>
        </w:rPr>
        <w:t>covenant</w:t>
      </w:r>
      <w:r>
        <w:rPr>
          <w:rFonts w:ascii="Garamond" w:hAnsi="Garamond"/>
          <w:sz w:val="26"/>
        </w:rPr>
        <w:t xml:space="preserve">s or adjusted to best reflect the </w:t>
      </w:r>
      <w:r w:rsidR="00A81146">
        <w:rPr>
          <w:rFonts w:ascii="Garamond" w:hAnsi="Garamond"/>
          <w:sz w:val="26"/>
        </w:rPr>
        <w:t>covenant</w:t>
      </w:r>
      <w:r>
        <w:rPr>
          <w:rFonts w:ascii="Garamond" w:hAnsi="Garamond"/>
          <w:sz w:val="26"/>
        </w:rPr>
        <w:t xml:space="preserve"> to be imposed on the subject property.</w:t>
      </w:r>
    </w:p>
    <w:p w:rsidR="000D45D6" w:rsidRDefault="000D45D6" w:rsidP="000D45D6">
      <w:pPr>
        <w:pStyle w:val="DefaultText"/>
        <w:ind w:left="1440" w:hanging="720"/>
        <w:rPr>
          <w:rFonts w:ascii="Garamond" w:hAnsi="Garamond"/>
          <w:sz w:val="26"/>
        </w:rPr>
      </w:pPr>
    </w:p>
    <w:p w:rsidR="000D45D6" w:rsidRDefault="000D45D6" w:rsidP="000D45D6">
      <w:pPr>
        <w:pStyle w:val="DefaultText"/>
        <w:ind w:left="1440" w:hanging="720"/>
        <w:rPr>
          <w:rFonts w:ascii="Garamond" w:hAnsi="Garamond"/>
          <w:sz w:val="26"/>
        </w:rPr>
      </w:pPr>
      <w:r>
        <w:rPr>
          <w:rFonts w:ascii="Garamond" w:hAnsi="Garamond"/>
          <w:sz w:val="26"/>
        </w:rPr>
        <w:t>2.</w:t>
      </w:r>
      <w:r>
        <w:rPr>
          <w:rFonts w:ascii="Garamond" w:hAnsi="Garamond"/>
          <w:sz w:val="26"/>
        </w:rPr>
        <w:tab/>
        <w:t xml:space="preserve">Physically restricted properties such as flood plain land, should be adjusted for soil productivity, physical restrictions, and any other factors associated with the proposed </w:t>
      </w:r>
      <w:r w:rsidR="00A81146">
        <w:rPr>
          <w:rFonts w:ascii="Garamond" w:hAnsi="Garamond"/>
          <w:sz w:val="26"/>
        </w:rPr>
        <w:t>covenant</w:t>
      </w:r>
      <w:r>
        <w:rPr>
          <w:rFonts w:ascii="Garamond" w:hAnsi="Garamond"/>
          <w:sz w:val="26"/>
        </w:rPr>
        <w:t xml:space="preserve"> on the property which affect value.   </w:t>
      </w:r>
    </w:p>
    <w:p w:rsidR="000D45D6" w:rsidRDefault="000D45D6" w:rsidP="000D45D6">
      <w:pPr>
        <w:pStyle w:val="DefaultText"/>
        <w:ind w:left="1440" w:hanging="720"/>
        <w:rPr>
          <w:rFonts w:ascii="Garamond" w:hAnsi="Garamond"/>
          <w:sz w:val="26"/>
        </w:rPr>
      </w:pPr>
    </w:p>
    <w:p w:rsidR="000D45D6" w:rsidRDefault="000D45D6" w:rsidP="000D45D6">
      <w:pPr>
        <w:pStyle w:val="DefaultText"/>
        <w:ind w:left="1440" w:hanging="720"/>
        <w:rPr>
          <w:rFonts w:ascii="Garamond" w:hAnsi="Garamond"/>
          <w:sz w:val="26"/>
        </w:rPr>
      </w:pPr>
      <w:r>
        <w:rPr>
          <w:rFonts w:ascii="Garamond" w:hAnsi="Garamond"/>
          <w:sz w:val="26"/>
        </w:rPr>
        <w:t>3.</w:t>
      </w:r>
      <w:r>
        <w:rPr>
          <w:rFonts w:ascii="Garamond" w:hAnsi="Garamond"/>
          <w:sz w:val="26"/>
        </w:rPr>
        <w:tab/>
        <w:t xml:space="preserve">Consider the diminution in value to the property by any requirement for grantee approval, restriction of timber, sand and gravel rights, other mineral rights, or Right of First Refusal, etc.  Also describe any specific conservation or management practices in the </w:t>
      </w:r>
      <w:r w:rsidR="00A81146">
        <w:rPr>
          <w:rFonts w:ascii="Garamond" w:hAnsi="Garamond"/>
          <w:sz w:val="26"/>
        </w:rPr>
        <w:t>covenant</w:t>
      </w:r>
      <w:r>
        <w:rPr>
          <w:rFonts w:ascii="Garamond" w:hAnsi="Garamond"/>
          <w:sz w:val="26"/>
        </w:rPr>
        <w:t xml:space="preserve"> that may affect value.</w:t>
      </w:r>
    </w:p>
    <w:p w:rsidR="000D45D6" w:rsidRDefault="000D45D6" w:rsidP="000D45D6">
      <w:pPr>
        <w:pStyle w:val="DefaultText"/>
        <w:ind w:left="1440" w:hanging="720"/>
        <w:rPr>
          <w:rFonts w:ascii="Garamond" w:hAnsi="Garamond"/>
          <w:sz w:val="26"/>
        </w:rPr>
      </w:pPr>
    </w:p>
    <w:p w:rsidR="000D45D6" w:rsidRDefault="000D45D6" w:rsidP="000D45D6">
      <w:pPr>
        <w:pStyle w:val="DefaultText"/>
        <w:ind w:left="1440" w:hanging="720"/>
        <w:rPr>
          <w:rFonts w:ascii="Garamond" w:hAnsi="Garamond"/>
          <w:sz w:val="26"/>
        </w:rPr>
      </w:pPr>
      <w:r>
        <w:rPr>
          <w:rFonts w:ascii="Garamond" w:hAnsi="Garamond"/>
          <w:sz w:val="26"/>
        </w:rPr>
        <w:t>4.</w:t>
      </w:r>
      <w:r>
        <w:rPr>
          <w:rFonts w:ascii="Garamond" w:hAnsi="Garamond"/>
          <w:sz w:val="26"/>
        </w:rPr>
        <w:tab/>
        <w:t xml:space="preserve">Enhancement value accruing to reserved lots, abutting land or lands in the same neighborhood under related ownership must be considered. </w:t>
      </w:r>
      <w:r>
        <w:rPr>
          <w:rFonts w:ascii="Garamond" w:hAnsi="Garamond"/>
          <w:sz w:val="26"/>
        </w:rPr>
        <w:br/>
      </w:r>
      <w:r>
        <w:rPr>
          <w:rFonts w:ascii="Garamond" w:hAnsi="Garamond"/>
          <w:sz w:val="26"/>
        </w:rPr>
        <w:br/>
        <w:t xml:space="preserve">Due to limited market transactions involving restricted land, greater adjustments for time and location may have to be made.  </w:t>
      </w:r>
    </w:p>
    <w:p w:rsidR="000D45D6" w:rsidRDefault="000D45D6" w:rsidP="000D45D6">
      <w:pPr>
        <w:pStyle w:val="DefaultText"/>
        <w:ind w:left="1440" w:hanging="720"/>
        <w:rPr>
          <w:rFonts w:ascii="Garamond" w:hAnsi="Garamond"/>
          <w:sz w:val="26"/>
        </w:rPr>
      </w:pPr>
    </w:p>
    <w:p w:rsidR="000D45D6" w:rsidRPr="003B44ED" w:rsidRDefault="000D45D6" w:rsidP="003B44ED">
      <w:pPr>
        <w:pStyle w:val="DefaultText"/>
        <w:ind w:left="1440" w:hanging="720"/>
        <w:rPr>
          <w:rFonts w:ascii="Garamond" w:hAnsi="Garamond"/>
          <w:sz w:val="26"/>
        </w:rPr>
      </w:pPr>
      <w:r>
        <w:rPr>
          <w:rFonts w:ascii="Garamond" w:hAnsi="Garamond"/>
          <w:sz w:val="26"/>
        </w:rPr>
        <w:t>5.</w:t>
      </w:r>
      <w:r>
        <w:rPr>
          <w:rFonts w:ascii="Garamond" w:hAnsi="Garamond"/>
          <w:sz w:val="26"/>
        </w:rPr>
        <w:tab/>
        <w:t xml:space="preserve">Include a discussion of each comparable sale and point out any circumstances that could have an effect on value.  All comparable </w:t>
      </w:r>
      <w:r w:rsidR="002E20AA">
        <w:rPr>
          <w:rFonts w:ascii="Garamond" w:hAnsi="Garamond"/>
          <w:sz w:val="26"/>
        </w:rPr>
        <w:t xml:space="preserve">sales </w:t>
      </w:r>
      <w:r>
        <w:rPr>
          <w:rFonts w:ascii="Garamond" w:hAnsi="Garamond"/>
          <w:sz w:val="26"/>
        </w:rPr>
        <w:t xml:space="preserve">should be confirmed with knowledgeable parties and must include documentation.  This is especially true if the transaction included the sale of </w:t>
      </w:r>
      <w:r w:rsidR="00A81146">
        <w:rPr>
          <w:rFonts w:ascii="Garamond" w:hAnsi="Garamond"/>
          <w:sz w:val="26"/>
        </w:rPr>
        <w:t>covenant</w:t>
      </w:r>
      <w:r>
        <w:rPr>
          <w:rFonts w:ascii="Garamond" w:hAnsi="Garamond"/>
          <w:sz w:val="26"/>
        </w:rPr>
        <w:t xml:space="preserve"> restrictions to a government agency or a conservation organization.</w:t>
      </w:r>
    </w:p>
    <w:p w:rsidR="000D45D6" w:rsidRDefault="000D45D6" w:rsidP="000D45D6">
      <w:pPr>
        <w:pStyle w:val="DefaultText"/>
        <w:jc w:val="center"/>
        <w:rPr>
          <w:rFonts w:ascii="Garamond" w:hAnsi="Garamond"/>
        </w:rPr>
      </w:pPr>
    </w:p>
    <w:p w:rsidR="000D45D6" w:rsidRDefault="000D45D6" w:rsidP="000D45D6">
      <w:pPr>
        <w:pStyle w:val="DefaultText"/>
        <w:rPr>
          <w:rFonts w:ascii="Garamond" w:hAnsi="Garamond"/>
          <w:sz w:val="26"/>
        </w:rPr>
      </w:pPr>
      <w:r>
        <w:rPr>
          <w:rFonts w:ascii="Garamond" w:hAnsi="Garamond"/>
          <w:sz w:val="26"/>
        </w:rPr>
        <w:t xml:space="preserve">The reports should be to the standards of the Uniform Standards of the Professional Appraisal Practice (and of Section 1.170 A-13(c)(3) of the Internal </w:t>
      </w:r>
      <w:r w:rsidR="00A81146">
        <w:rPr>
          <w:rFonts w:ascii="Garamond" w:hAnsi="Garamond"/>
          <w:sz w:val="26"/>
        </w:rPr>
        <w:t>R</w:t>
      </w:r>
      <w:r>
        <w:rPr>
          <w:rFonts w:ascii="Garamond" w:hAnsi="Garamond"/>
          <w:sz w:val="26"/>
        </w:rPr>
        <w:t xml:space="preserve">evenue </w:t>
      </w:r>
      <w:r w:rsidR="00A81146">
        <w:rPr>
          <w:rFonts w:ascii="Garamond" w:hAnsi="Garamond"/>
          <w:sz w:val="26"/>
        </w:rPr>
        <w:t>Service Code</w:t>
      </w:r>
      <w:r>
        <w:rPr>
          <w:rFonts w:ascii="Garamond" w:hAnsi="Garamond"/>
          <w:sz w:val="26"/>
        </w:rPr>
        <w:t xml:space="preserve"> if federal funds are involved in the transaction).  </w:t>
      </w:r>
    </w:p>
    <w:p w:rsidR="000D45D6" w:rsidRDefault="000D45D6" w:rsidP="000D45D6">
      <w:pPr>
        <w:pStyle w:val="DefaultText"/>
        <w:rPr>
          <w:rFonts w:ascii="Garamond" w:hAnsi="Garamond"/>
          <w:sz w:val="26"/>
        </w:rPr>
      </w:pPr>
    </w:p>
    <w:p w:rsidR="000D45D6" w:rsidRDefault="000D45D6" w:rsidP="000D45D6">
      <w:pPr>
        <w:pStyle w:val="DefaultText"/>
        <w:rPr>
          <w:rFonts w:ascii="Garamond" w:hAnsi="Garamond"/>
          <w:sz w:val="26"/>
        </w:rPr>
      </w:pPr>
      <w:r>
        <w:rPr>
          <w:rFonts w:ascii="Garamond" w:hAnsi="Garamond"/>
          <w:sz w:val="26"/>
        </w:rPr>
        <w:t xml:space="preserve">In addition to the reporting specifications on page </w:t>
      </w:r>
      <w:r w:rsidR="002E20AA">
        <w:rPr>
          <w:rFonts w:ascii="Garamond" w:hAnsi="Garamond"/>
          <w:sz w:val="26"/>
        </w:rPr>
        <w:t>20</w:t>
      </w:r>
      <w:r>
        <w:rPr>
          <w:rFonts w:ascii="Garamond" w:hAnsi="Garamond"/>
          <w:sz w:val="26"/>
        </w:rPr>
        <w:t>-</w:t>
      </w:r>
      <w:r w:rsidR="00BB21E6">
        <w:rPr>
          <w:rFonts w:ascii="Garamond" w:hAnsi="Garamond"/>
          <w:sz w:val="26"/>
        </w:rPr>
        <w:t>2</w:t>
      </w:r>
      <w:r w:rsidR="002E20AA">
        <w:rPr>
          <w:rFonts w:ascii="Garamond" w:hAnsi="Garamond"/>
          <w:sz w:val="26"/>
        </w:rPr>
        <w:t>3</w:t>
      </w:r>
      <w:r>
        <w:rPr>
          <w:rFonts w:ascii="Garamond" w:hAnsi="Garamond"/>
          <w:sz w:val="26"/>
        </w:rPr>
        <w:t xml:space="preserve">, appraisal reports for </w:t>
      </w:r>
      <w:r w:rsidR="00A81146">
        <w:rPr>
          <w:rFonts w:ascii="Garamond" w:hAnsi="Garamond"/>
          <w:sz w:val="26"/>
        </w:rPr>
        <w:t xml:space="preserve">working waterfront covenant </w:t>
      </w:r>
      <w:r>
        <w:rPr>
          <w:rFonts w:ascii="Garamond" w:hAnsi="Garamond"/>
          <w:sz w:val="26"/>
        </w:rPr>
        <w:t>projects should include the following:</w:t>
      </w:r>
    </w:p>
    <w:p w:rsidR="000D45D6" w:rsidRDefault="000D45D6" w:rsidP="000D45D6">
      <w:pPr>
        <w:pStyle w:val="DefaultText"/>
        <w:rPr>
          <w:rFonts w:ascii="Garamond" w:hAnsi="Garamond"/>
          <w:sz w:val="26"/>
        </w:rPr>
      </w:pPr>
    </w:p>
    <w:p w:rsidR="000D45D6" w:rsidRPr="006B2DC7" w:rsidRDefault="000D45D6" w:rsidP="00CE092F">
      <w:pPr>
        <w:pStyle w:val="DefaultText"/>
        <w:numPr>
          <w:ilvl w:val="0"/>
          <w:numId w:val="11"/>
        </w:numPr>
        <w:rPr>
          <w:rFonts w:ascii="Garamond" w:hAnsi="Garamond"/>
          <w:sz w:val="26"/>
        </w:rPr>
      </w:pPr>
      <w:r>
        <w:rPr>
          <w:rFonts w:ascii="Garamond" w:hAnsi="Garamond"/>
          <w:sz w:val="26"/>
        </w:rPr>
        <w:t xml:space="preserve">A narrative description of the “before and after” of the </w:t>
      </w:r>
      <w:r w:rsidR="00A81146">
        <w:rPr>
          <w:rFonts w:ascii="Garamond" w:hAnsi="Garamond"/>
          <w:sz w:val="26"/>
        </w:rPr>
        <w:t>covenant</w:t>
      </w:r>
      <w:r>
        <w:rPr>
          <w:rFonts w:ascii="Garamond" w:hAnsi="Garamond"/>
          <w:sz w:val="26"/>
        </w:rPr>
        <w:t xml:space="preserve"> restriction</w:t>
      </w:r>
      <w:r w:rsidR="00A81146">
        <w:rPr>
          <w:rFonts w:ascii="Garamond" w:hAnsi="Garamond"/>
          <w:sz w:val="26"/>
        </w:rPr>
        <w:t>s</w:t>
      </w:r>
      <w:r>
        <w:rPr>
          <w:rFonts w:ascii="Garamond" w:hAnsi="Garamond"/>
          <w:sz w:val="26"/>
        </w:rPr>
        <w:t>.</w:t>
      </w:r>
    </w:p>
    <w:p w:rsidR="000D45D6" w:rsidRDefault="000D45D6" w:rsidP="000D45D6">
      <w:pPr>
        <w:pStyle w:val="DefaultText"/>
        <w:rPr>
          <w:rFonts w:ascii="Garamond" w:hAnsi="Garamond"/>
          <w:sz w:val="26"/>
        </w:rPr>
      </w:pPr>
    </w:p>
    <w:p w:rsidR="000D45D6" w:rsidRDefault="000D45D6" w:rsidP="00CE092F">
      <w:pPr>
        <w:pStyle w:val="DefaultText"/>
        <w:numPr>
          <w:ilvl w:val="0"/>
          <w:numId w:val="11"/>
        </w:numPr>
        <w:rPr>
          <w:rFonts w:ascii="Garamond" w:hAnsi="Garamond"/>
          <w:sz w:val="26"/>
        </w:rPr>
      </w:pPr>
      <w:r>
        <w:rPr>
          <w:rFonts w:ascii="Garamond" w:hAnsi="Garamond"/>
          <w:sz w:val="26"/>
        </w:rPr>
        <w:t xml:space="preserve">Land Description - Soil description and </w:t>
      </w:r>
      <w:r w:rsidR="00A81146">
        <w:rPr>
          <w:rFonts w:ascii="Garamond" w:hAnsi="Garamond"/>
          <w:sz w:val="26"/>
        </w:rPr>
        <w:t>analysis from USDA Soil Survey</w:t>
      </w:r>
      <w:r>
        <w:rPr>
          <w:rFonts w:ascii="Garamond" w:hAnsi="Garamond"/>
          <w:sz w:val="26"/>
        </w:rPr>
        <w:t>.</w:t>
      </w:r>
    </w:p>
    <w:p w:rsidR="000D45D6" w:rsidRDefault="000D45D6" w:rsidP="000D45D6">
      <w:pPr>
        <w:pStyle w:val="DefaultText"/>
        <w:ind w:left="720" w:hanging="720"/>
        <w:rPr>
          <w:rFonts w:ascii="Garamond" w:hAnsi="Garamond"/>
          <w:sz w:val="26"/>
        </w:rPr>
      </w:pPr>
    </w:p>
    <w:p w:rsidR="000D45D6" w:rsidRDefault="000D45D6" w:rsidP="00CE092F">
      <w:pPr>
        <w:pStyle w:val="DefaultText"/>
        <w:numPr>
          <w:ilvl w:val="0"/>
          <w:numId w:val="11"/>
        </w:numPr>
        <w:rPr>
          <w:rFonts w:ascii="Garamond" w:hAnsi="Garamond"/>
          <w:sz w:val="26"/>
        </w:rPr>
      </w:pPr>
      <w:r>
        <w:rPr>
          <w:rFonts w:ascii="Garamond" w:hAnsi="Garamond"/>
          <w:sz w:val="26"/>
        </w:rPr>
        <w:t xml:space="preserve">Improvements - include </w:t>
      </w:r>
      <w:r w:rsidR="00A81146">
        <w:rPr>
          <w:rFonts w:ascii="Garamond" w:hAnsi="Garamond"/>
          <w:sz w:val="26"/>
        </w:rPr>
        <w:t>com</w:t>
      </w:r>
      <w:r w:rsidR="00433A19">
        <w:rPr>
          <w:rFonts w:ascii="Garamond" w:hAnsi="Garamond"/>
          <w:sz w:val="26"/>
        </w:rPr>
        <w:t>m</w:t>
      </w:r>
      <w:r w:rsidR="00A81146">
        <w:rPr>
          <w:rFonts w:ascii="Garamond" w:hAnsi="Garamond"/>
          <w:sz w:val="26"/>
        </w:rPr>
        <w:t>ercial</w:t>
      </w:r>
      <w:r>
        <w:rPr>
          <w:rFonts w:ascii="Garamond" w:hAnsi="Garamond"/>
          <w:sz w:val="26"/>
        </w:rPr>
        <w:t xml:space="preserve"> and residential improvements - condition, present use and contribution to highest and best use.</w:t>
      </w:r>
    </w:p>
    <w:p w:rsidR="000D45D6" w:rsidRDefault="000D45D6" w:rsidP="000D45D6">
      <w:pPr>
        <w:pStyle w:val="DefaultText"/>
        <w:ind w:left="720" w:hanging="720"/>
        <w:rPr>
          <w:rFonts w:ascii="Garamond" w:hAnsi="Garamond"/>
          <w:sz w:val="26"/>
        </w:rPr>
      </w:pPr>
    </w:p>
    <w:p w:rsidR="000D45D6" w:rsidRDefault="000D45D6" w:rsidP="00CE092F">
      <w:pPr>
        <w:pStyle w:val="DefaultText"/>
        <w:numPr>
          <w:ilvl w:val="0"/>
          <w:numId w:val="11"/>
        </w:numPr>
        <w:rPr>
          <w:rFonts w:ascii="Garamond" w:hAnsi="Garamond"/>
          <w:sz w:val="26"/>
        </w:rPr>
      </w:pPr>
      <w:r>
        <w:rPr>
          <w:rFonts w:ascii="Garamond" w:hAnsi="Garamond"/>
          <w:sz w:val="26"/>
        </w:rPr>
        <w:t>Other components being appraised - public access rights, hunting and fishing rights, etc.</w:t>
      </w:r>
    </w:p>
    <w:p w:rsidR="000D45D6" w:rsidRDefault="000D45D6" w:rsidP="000D45D6">
      <w:pPr>
        <w:pStyle w:val="DefaultText"/>
        <w:ind w:left="720" w:hanging="720"/>
        <w:rPr>
          <w:rFonts w:ascii="Garamond" w:hAnsi="Garamond"/>
          <w:sz w:val="26"/>
        </w:rPr>
      </w:pPr>
    </w:p>
    <w:p w:rsidR="000D45D6" w:rsidRDefault="000D45D6" w:rsidP="00CE092F">
      <w:pPr>
        <w:pStyle w:val="DefaultText"/>
        <w:numPr>
          <w:ilvl w:val="0"/>
          <w:numId w:val="11"/>
        </w:numPr>
        <w:rPr>
          <w:rFonts w:ascii="Garamond" w:hAnsi="Garamond"/>
          <w:sz w:val="26"/>
        </w:rPr>
      </w:pPr>
      <w:r>
        <w:rPr>
          <w:rFonts w:ascii="Garamond" w:hAnsi="Garamond"/>
          <w:sz w:val="26"/>
        </w:rPr>
        <w:t>Highest and Best Use</w:t>
      </w:r>
    </w:p>
    <w:p w:rsidR="000D45D6" w:rsidRDefault="000D45D6" w:rsidP="000D45D6">
      <w:pPr>
        <w:pStyle w:val="DefaultText"/>
        <w:tabs>
          <w:tab w:val="left" w:pos="720"/>
        </w:tabs>
        <w:ind w:left="720"/>
        <w:rPr>
          <w:rFonts w:ascii="Garamond" w:hAnsi="Garamond"/>
          <w:sz w:val="26"/>
        </w:rPr>
      </w:pPr>
      <w:r>
        <w:rPr>
          <w:rFonts w:ascii="Garamond" w:hAnsi="Garamond"/>
          <w:sz w:val="26"/>
        </w:rPr>
        <w:t>The report shall state the highest and best use that can be legally made of the property for which there is a current market.  In the appraisal of vacant land, the terms “highest and best use” and “feasible use” should be synonymous. Highest and Best Use should be applied to both the Before and After Analysis.</w:t>
      </w:r>
    </w:p>
    <w:p w:rsidR="000D45D6" w:rsidRDefault="000D45D6" w:rsidP="000D45D6">
      <w:pPr>
        <w:pStyle w:val="DefaultText"/>
        <w:rPr>
          <w:rFonts w:ascii="Garamond" w:hAnsi="Garamond"/>
          <w:sz w:val="26"/>
        </w:rPr>
      </w:pPr>
    </w:p>
    <w:p w:rsidR="000D45D6" w:rsidRDefault="000D45D6" w:rsidP="00CE092F">
      <w:pPr>
        <w:pStyle w:val="DefaultText"/>
        <w:numPr>
          <w:ilvl w:val="0"/>
          <w:numId w:val="11"/>
        </w:numPr>
        <w:rPr>
          <w:rFonts w:ascii="Garamond" w:hAnsi="Garamond"/>
          <w:sz w:val="26"/>
        </w:rPr>
      </w:pPr>
      <w:r>
        <w:rPr>
          <w:rFonts w:ascii="Garamond" w:hAnsi="Garamond"/>
          <w:sz w:val="26"/>
        </w:rPr>
        <w:t xml:space="preserve">Certification of Value of “Before” and “After” and the resultant Value of the </w:t>
      </w:r>
      <w:r w:rsidR="00A81146">
        <w:rPr>
          <w:rFonts w:ascii="Garamond" w:hAnsi="Garamond"/>
          <w:sz w:val="26"/>
        </w:rPr>
        <w:t>Covenant</w:t>
      </w:r>
      <w:r>
        <w:rPr>
          <w:rFonts w:ascii="Garamond" w:hAnsi="Garamond"/>
          <w:sz w:val="26"/>
        </w:rPr>
        <w:t xml:space="preserve"> Restriction.</w:t>
      </w:r>
    </w:p>
    <w:p w:rsidR="000D45D6" w:rsidRDefault="000D45D6" w:rsidP="000D45D6">
      <w:pPr>
        <w:pStyle w:val="DefaultText"/>
        <w:rPr>
          <w:rFonts w:ascii="Garamond" w:hAnsi="Garamond"/>
          <w:sz w:val="26"/>
        </w:rPr>
      </w:pPr>
    </w:p>
    <w:p w:rsidR="000D45D6" w:rsidRDefault="000D45D6" w:rsidP="00CE092F">
      <w:pPr>
        <w:pStyle w:val="DefaultText"/>
        <w:numPr>
          <w:ilvl w:val="0"/>
          <w:numId w:val="11"/>
        </w:numPr>
        <w:rPr>
          <w:rFonts w:ascii="Garamond" w:hAnsi="Garamond"/>
          <w:sz w:val="26"/>
        </w:rPr>
      </w:pPr>
      <w:r>
        <w:rPr>
          <w:rFonts w:ascii="Garamond" w:hAnsi="Garamond"/>
          <w:sz w:val="26"/>
        </w:rPr>
        <w:t>Addenda</w:t>
      </w:r>
    </w:p>
    <w:p w:rsidR="000D45D6" w:rsidRDefault="000D45D6" w:rsidP="000D45D6">
      <w:pPr>
        <w:pStyle w:val="DefaultText"/>
        <w:ind w:left="720"/>
        <w:rPr>
          <w:rFonts w:ascii="Garamond" w:hAnsi="Garamond"/>
          <w:sz w:val="26"/>
        </w:rPr>
      </w:pPr>
      <w:r>
        <w:rPr>
          <w:rFonts w:ascii="Garamond" w:hAnsi="Garamond"/>
          <w:sz w:val="26"/>
        </w:rPr>
        <w:t xml:space="preserve">A copy of proposed </w:t>
      </w:r>
      <w:r w:rsidR="00A81146">
        <w:rPr>
          <w:rFonts w:ascii="Garamond" w:hAnsi="Garamond"/>
          <w:sz w:val="26"/>
        </w:rPr>
        <w:t>working waterfront covenant</w:t>
      </w:r>
    </w:p>
    <w:p w:rsidR="000D45D6" w:rsidRDefault="000D45D6" w:rsidP="000D45D6">
      <w:pPr>
        <w:pStyle w:val="DefaultText"/>
        <w:ind w:left="720"/>
        <w:rPr>
          <w:rFonts w:ascii="Garamond" w:hAnsi="Garamond"/>
          <w:sz w:val="26"/>
        </w:rPr>
      </w:pPr>
    </w:p>
    <w:p w:rsidR="000D45D6" w:rsidRDefault="000D45D6" w:rsidP="000D45D6">
      <w:pPr>
        <w:rPr>
          <w:rFonts w:ascii="Garamond" w:hAnsi="Garamond"/>
          <w:sz w:val="26"/>
        </w:rPr>
      </w:pPr>
      <w:r>
        <w:rPr>
          <w:rFonts w:ascii="Garamond" w:hAnsi="Garamond"/>
          <w:sz w:val="26"/>
        </w:rPr>
        <w:t>For more information contact:</w:t>
      </w:r>
      <w:r>
        <w:rPr>
          <w:rFonts w:ascii="Garamond" w:hAnsi="Garamond"/>
          <w:sz w:val="26"/>
        </w:rPr>
        <w:tab/>
        <w:t>LMF Program Director</w:t>
      </w:r>
    </w:p>
    <w:p w:rsidR="00AF6EA2" w:rsidRPr="002605FF" w:rsidRDefault="000D45D6" w:rsidP="002605FF">
      <w:pPr>
        <w:jc w:val="center"/>
        <w:rPr>
          <w:rFonts w:ascii="Garamond" w:hAnsi="Garamond"/>
          <w:sz w:val="26"/>
        </w:rPr>
      </w:pPr>
      <w:r>
        <w:rPr>
          <w:rFonts w:ascii="Garamond" w:hAnsi="Garamond"/>
          <w:sz w:val="26"/>
        </w:rPr>
        <w:t>207-287-7576</w:t>
      </w:r>
      <w:r w:rsidR="00AF6EA2">
        <w:rPr>
          <w:rFonts w:ascii="Garamond" w:hAnsi="Garamond"/>
          <w:sz w:val="26"/>
        </w:rPr>
        <w:br w:type="page"/>
      </w:r>
      <w:r w:rsidR="00AF6EA2">
        <w:rPr>
          <w:rFonts w:ascii="Garamond" w:hAnsi="Garamond"/>
          <w:sz w:val="60"/>
        </w:rPr>
        <w:t>Appendix B</w:t>
      </w:r>
    </w:p>
    <w:p w:rsidR="00AF6EA2" w:rsidRDefault="00AF6EA2" w:rsidP="00AF6EA2">
      <w:pPr>
        <w:pStyle w:val="DefaultText"/>
        <w:jc w:val="center"/>
        <w:rPr>
          <w:rFonts w:ascii="Garamond" w:hAnsi="Garamond"/>
        </w:rPr>
      </w:pPr>
    </w:p>
    <w:p w:rsidR="00AF6EA2" w:rsidRDefault="00AF6EA2" w:rsidP="00AF6EA2">
      <w:pPr>
        <w:pStyle w:val="DefaultText"/>
        <w:pBdr>
          <w:top w:val="single" w:sz="6" w:space="7" w:color="auto"/>
          <w:left w:val="single" w:sz="6" w:space="7" w:color="auto"/>
          <w:bottom w:val="single" w:sz="6" w:space="7" w:color="auto"/>
          <w:right w:val="single" w:sz="6" w:space="7" w:color="auto"/>
        </w:pBdr>
        <w:shd w:val="clear" w:color="auto" w:fill="000000"/>
        <w:jc w:val="center"/>
        <w:rPr>
          <w:rFonts w:ascii="Garamond" w:hAnsi="Garamond"/>
          <w:sz w:val="48"/>
        </w:rPr>
      </w:pPr>
      <w:r>
        <w:rPr>
          <w:rFonts w:ascii="Garamond" w:hAnsi="Garamond"/>
          <w:color w:val="FFFFFF"/>
          <w:sz w:val="48"/>
        </w:rPr>
        <w:t>WWAPP - Scoring Criteria</w:t>
      </w:r>
    </w:p>
    <w:p w:rsidR="00AF6EA2" w:rsidRDefault="00AF6EA2" w:rsidP="00AF6EA2">
      <w:pPr>
        <w:pStyle w:val="DefaultText"/>
        <w:jc w:val="center"/>
        <w:rPr>
          <w:rFonts w:ascii="Garamond" w:hAnsi="Garamond"/>
        </w:rPr>
      </w:pPr>
    </w:p>
    <w:p w:rsidR="00AF6EA2" w:rsidRPr="006A2761" w:rsidRDefault="00AF6EA2" w:rsidP="00AF6EA2">
      <w:pPr>
        <w:pStyle w:val="DefaultText"/>
        <w:jc w:val="center"/>
        <w:rPr>
          <w:rFonts w:ascii="Garamond" w:hAnsi="Garamond"/>
          <w:sz w:val="28"/>
          <w:szCs w:val="28"/>
        </w:rPr>
      </w:pPr>
    </w:p>
    <w:p w:rsidR="00AF6EA2" w:rsidRPr="005C0A2D" w:rsidRDefault="00AF6EA2" w:rsidP="0099045A">
      <w:pPr>
        <w:rPr>
          <w:rFonts w:ascii="Garamond" w:hAnsi="Garamond"/>
          <w:b/>
          <w:bCs/>
          <w:sz w:val="26"/>
          <w:szCs w:val="26"/>
        </w:rPr>
      </w:pPr>
      <w:r w:rsidRPr="005C0A2D">
        <w:rPr>
          <w:rFonts w:ascii="Garamond" w:hAnsi="Garamond"/>
          <w:b/>
          <w:bCs/>
          <w:sz w:val="26"/>
          <w:szCs w:val="26"/>
        </w:rPr>
        <w:t>(20 pts)</w:t>
      </w:r>
      <w:r w:rsidR="00433A19">
        <w:rPr>
          <w:rFonts w:ascii="Garamond" w:hAnsi="Garamond"/>
          <w:b/>
          <w:bCs/>
          <w:sz w:val="26"/>
          <w:szCs w:val="26"/>
        </w:rPr>
        <w:t xml:space="preserve"> </w:t>
      </w:r>
      <w:r w:rsidRPr="005C0A2D">
        <w:rPr>
          <w:rFonts w:ascii="Garamond" w:hAnsi="Garamond"/>
          <w:b/>
          <w:bCs/>
          <w:sz w:val="26"/>
          <w:szCs w:val="26"/>
        </w:rPr>
        <w:t xml:space="preserve">Economic Significance of the Property </w:t>
      </w:r>
    </w:p>
    <w:p w:rsidR="00AF6EA2" w:rsidRPr="005C0A2D" w:rsidRDefault="00AF6EA2" w:rsidP="00AF6EA2">
      <w:pPr>
        <w:rPr>
          <w:rFonts w:ascii="Garamond" w:hAnsi="Garamond"/>
          <w:sz w:val="26"/>
          <w:szCs w:val="26"/>
        </w:rPr>
      </w:pPr>
      <w:r w:rsidRPr="005C0A2D">
        <w:rPr>
          <w:rFonts w:ascii="Garamond" w:hAnsi="Garamond"/>
          <w:sz w:val="26"/>
          <w:szCs w:val="26"/>
        </w:rPr>
        <w:t xml:space="preserve">Explanation:  This criterion considers the economic importance of the property to the commercial fisheries industry in the immediate vicinity and as part of the State economy. Factors such as the numbers and types of fishermen using the property, the value of landings, the amount of use the property receives over time, and the essential role of the property to providing commercial fishing access in the vicinity and to the industry as a whole. Significance is gained by serving many and diverse fisheries, providing essential access in the area (the last or one of the remaining few working piers in the area), the role the facility plays in the local economy such as purchasing goods and services and providing employment, and its importance to the fisheries being served and contributions to the state economy as a whole. </w:t>
      </w:r>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(14 - 20 pts) The property is highly significant because of the numbers and diversity of fishermen and vessels using (or likely to be using) the facility, the relatively high proportion of landings in the area and for particular fisheries, it is the single or one of a few remaining working piers in the area, is a major part of the local economy, and contributes to the state economy.  </w:t>
      </w:r>
    </w:p>
    <w:p w:rsidR="00AF6EA2" w:rsidRPr="005C0A2D" w:rsidRDefault="00AF6EA2" w:rsidP="00AF6EA2">
      <w:pPr>
        <w:rPr>
          <w:rFonts w:ascii="Garamond" w:hAnsi="Garamond"/>
          <w:sz w:val="26"/>
          <w:szCs w:val="26"/>
        </w:rPr>
      </w:pPr>
      <w:r w:rsidRPr="005C0A2D">
        <w:rPr>
          <w:rFonts w:ascii="Garamond" w:hAnsi="Garamond"/>
          <w:sz w:val="26"/>
          <w:szCs w:val="26"/>
        </w:rPr>
        <w:t xml:space="preserve"> </w:t>
      </w:r>
    </w:p>
    <w:p w:rsidR="00AF6EA2" w:rsidRPr="005C0A2D" w:rsidRDefault="00AF6EA2" w:rsidP="00AF6EA2">
      <w:pPr>
        <w:rPr>
          <w:rFonts w:ascii="Garamond" w:hAnsi="Garamond"/>
          <w:sz w:val="26"/>
          <w:szCs w:val="26"/>
        </w:rPr>
      </w:pPr>
      <w:r w:rsidRPr="005C0A2D">
        <w:rPr>
          <w:rFonts w:ascii="Garamond" w:hAnsi="Garamond"/>
          <w:sz w:val="26"/>
          <w:szCs w:val="26"/>
        </w:rPr>
        <w:tab/>
        <w:t xml:space="preserve">(7 – 13 pts) The property is moderately significant because of the numbers and diversity of fishermen and vessels using the facility, the relatively moderate proportion of landings in the area and for particular fisheries, is an important part of the local economy, and contributes to the state economy.  </w:t>
      </w:r>
    </w:p>
    <w:p w:rsidR="00AF6EA2" w:rsidRPr="005C0A2D" w:rsidRDefault="00AF6EA2" w:rsidP="00AF6EA2">
      <w:pPr>
        <w:rPr>
          <w:rFonts w:ascii="Garamond" w:hAnsi="Garamond"/>
          <w:sz w:val="26"/>
          <w:szCs w:val="26"/>
        </w:rPr>
      </w:pPr>
      <w:r w:rsidRPr="005C0A2D">
        <w:rPr>
          <w:rFonts w:ascii="Garamond" w:hAnsi="Garamond"/>
          <w:sz w:val="26"/>
          <w:szCs w:val="26"/>
        </w:rPr>
        <w:t xml:space="preserve"> </w:t>
      </w:r>
    </w:p>
    <w:p w:rsidR="00AF6EA2" w:rsidRPr="005C0A2D" w:rsidRDefault="00AF6EA2" w:rsidP="00AF6EA2">
      <w:pPr>
        <w:rPr>
          <w:rFonts w:ascii="Garamond" w:hAnsi="Garamond"/>
          <w:sz w:val="26"/>
          <w:szCs w:val="26"/>
        </w:rPr>
      </w:pPr>
      <w:r w:rsidRPr="005C0A2D">
        <w:rPr>
          <w:rFonts w:ascii="Garamond" w:hAnsi="Garamond"/>
          <w:sz w:val="26"/>
          <w:szCs w:val="26"/>
        </w:rPr>
        <w:tab/>
        <w:t xml:space="preserve">(0 – 6 pts) The property has limited significance because of the relatively low numbers and diversity of fishermen and vessels using the property, the limited amount of landings for the area and fisheries, a small part of the local economy, and makes small contributions to the state economy as a whole.  </w:t>
      </w:r>
    </w:p>
    <w:p w:rsidR="00AF6EA2" w:rsidRPr="005C0A2D" w:rsidRDefault="00AF6EA2" w:rsidP="00AF6EA2">
      <w:pPr>
        <w:rPr>
          <w:rFonts w:ascii="Garamond" w:hAnsi="Garamond"/>
          <w:sz w:val="26"/>
          <w:szCs w:val="26"/>
        </w:rPr>
      </w:pPr>
    </w:p>
    <w:p w:rsidR="00AF6EA2" w:rsidRPr="005C0A2D" w:rsidRDefault="00433A19" w:rsidP="0099045A">
      <w:pPr>
        <w:rPr>
          <w:rFonts w:ascii="Garamond" w:hAnsi="Garamond"/>
          <w:b/>
          <w:bCs/>
          <w:sz w:val="26"/>
          <w:szCs w:val="26"/>
        </w:rPr>
      </w:pPr>
      <w:r>
        <w:rPr>
          <w:rFonts w:ascii="Garamond" w:hAnsi="Garamond"/>
          <w:b/>
          <w:bCs/>
          <w:sz w:val="26"/>
          <w:szCs w:val="26"/>
        </w:rPr>
        <w:t xml:space="preserve">(15 pts) </w:t>
      </w:r>
      <w:r w:rsidR="00AF6EA2" w:rsidRPr="005C0A2D">
        <w:rPr>
          <w:rFonts w:ascii="Garamond" w:hAnsi="Garamond"/>
          <w:b/>
          <w:bCs/>
          <w:sz w:val="26"/>
          <w:szCs w:val="26"/>
        </w:rPr>
        <w:t xml:space="preserve">Alternative Properties in the Vicinity </w:t>
      </w:r>
    </w:p>
    <w:p w:rsidR="00AF6EA2" w:rsidRPr="005C0A2D" w:rsidRDefault="00AF6EA2" w:rsidP="00AF6EA2">
      <w:pPr>
        <w:rPr>
          <w:rFonts w:ascii="Garamond" w:hAnsi="Garamond"/>
          <w:sz w:val="26"/>
          <w:szCs w:val="26"/>
        </w:rPr>
      </w:pPr>
      <w:r w:rsidRPr="005C0A2D">
        <w:rPr>
          <w:rFonts w:ascii="Garamond" w:hAnsi="Garamond"/>
          <w:sz w:val="26"/>
          <w:szCs w:val="26"/>
        </w:rPr>
        <w:t xml:space="preserve">Explanation: This criterion considers how the project fits into the existing commercial fishing situation and if other working waterfront properties exist in the same vicinity that are also supporting commercial fisheries uses. How does this project help meet the need for commercial fishing access in the area? For example, will the proposed project provide critical capacity, complement and augment existing working access and contribute to a pattern or critical mass of waterfront facilities and services? How will the project secure critical capacity needs and not compete with other established facilities and businesses?  Why is this project crucial/how does it help support or fill access needs? Is there a better alternative project? Are any alterative properties available or considered? Are any of the similar properties in the vicinity publicly owned or otherwise secured? Vicinity in this case means the area surrounding the proposed project property, which may be described as a harbor or port, a stretch of waterfront in an area, or the existence of any reasonable alternative sites and facilities that could serve the effected fisheries businesses or fleet. </w:t>
      </w:r>
    </w:p>
    <w:p w:rsidR="00AF6EA2" w:rsidRPr="005C0A2D" w:rsidRDefault="00AF6EA2" w:rsidP="00AF6EA2">
      <w:pPr>
        <w:rPr>
          <w:rFonts w:ascii="Garamond" w:hAnsi="Garamond"/>
          <w:sz w:val="26"/>
          <w:szCs w:val="26"/>
        </w:rPr>
      </w:pPr>
    </w:p>
    <w:p w:rsidR="00AF6EA2" w:rsidRPr="005C0A2D" w:rsidRDefault="00AF6EA2" w:rsidP="00AF6EA2">
      <w:pPr>
        <w:ind w:firstLine="720"/>
        <w:rPr>
          <w:rFonts w:ascii="Garamond" w:hAnsi="Garamond"/>
          <w:sz w:val="26"/>
          <w:szCs w:val="26"/>
        </w:rPr>
      </w:pPr>
      <w:r w:rsidRPr="005C0A2D">
        <w:rPr>
          <w:rFonts w:ascii="Garamond" w:hAnsi="Garamond"/>
          <w:sz w:val="26"/>
          <w:szCs w:val="26"/>
        </w:rPr>
        <w:t xml:space="preserve">(11 - 15 pts) The property is highly needed because it provides secure critical commercial fishing access </w:t>
      </w:r>
      <w:r w:rsidR="00433A19">
        <w:rPr>
          <w:rFonts w:ascii="Garamond" w:hAnsi="Garamond"/>
          <w:sz w:val="26"/>
          <w:szCs w:val="26"/>
        </w:rPr>
        <w:t xml:space="preserve">in the area and for </w:t>
      </w:r>
      <w:r w:rsidRPr="005C0A2D">
        <w:rPr>
          <w:rFonts w:ascii="Garamond" w:hAnsi="Garamond"/>
          <w:sz w:val="26"/>
          <w:szCs w:val="26"/>
        </w:rPr>
        <w:t xml:space="preserve">particular fisheries that </w:t>
      </w:r>
      <w:r w:rsidR="005C0A2D" w:rsidRPr="005C0A2D">
        <w:rPr>
          <w:rFonts w:ascii="Garamond" w:hAnsi="Garamond"/>
          <w:sz w:val="26"/>
          <w:szCs w:val="26"/>
        </w:rPr>
        <w:t>cannot</w:t>
      </w:r>
      <w:r w:rsidRPr="005C0A2D">
        <w:rPr>
          <w:rFonts w:ascii="Garamond" w:hAnsi="Garamond"/>
          <w:sz w:val="26"/>
          <w:szCs w:val="26"/>
        </w:rPr>
        <w:t xml:space="preserve"> or will not be met by other properties, that augments and compliments existing working access, that is integral to the working waterfront, is needed to assure adequate fishing access.</w:t>
      </w:r>
    </w:p>
    <w:p w:rsidR="00AF6EA2" w:rsidRPr="005C0A2D" w:rsidRDefault="00AF6EA2" w:rsidP="00AF6EA2">
      <w:pPr>
        <w:ind w:firstLine="720"/>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(6 – 10 pts) The property is moderately needed because it secures commercial fishing access, contributes to the capacity for working access in the area, is part of a pattern of working waterfront that is meeting access needs.  </w:t>
      </w:r>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(0 – 5 pts) Need for the property is limited because it provides a small or limited amount of secure commercial fishing access that can be or is provided by other existing sites and facilities such as a municipal fish pier or commercial business. </w:t>
      </w:r>
    </w:p>
    <w:p w:rsidR="00AF6EA2" w:rsidRPr="005C0A2D" w:rsidRDefault="00AF6EA2" w:rsidP="00AF6EA2">
      <w:pPr>
        <w:rPr>
          <w:rFonts w:ascii="Garamond" w:hAnsi="Garamond"/>
          <w:sz w:val="26"/>
          <w:szCs w:val="26"/>
        </w:rPr>
      </w:pPr>
      <w:r w:rsidRPr="005C0A2D">
        <w:rPr>
          <w:rFonts w:ascii="Garamond" w:hAnsi="Garamond"/>
          <w:sz w:val="26"/>
          <w:szCs w:val="26"/>
        </w:rPr>
        <w:t xml:space="preserve"> </w:t>
      </w:r>
    </w:p>
    <w:p w:rsidR="00AF6EA2" w:rsidRPr="005C0A2D" w:rsidRDefault="00AF6EA2" w:rsidP="0099045A">
      <w:pPr>
        <w:tabs>
          <w:tab w:val="left" w:pos="0"/>
        </w:tabs>
        <w:rPr>
          <w:rFonts w:ascii="Garamond" w:hAnsi="Garamond"/>
          <w:b/>
          <w:bCs/>
          <w:sz w:val="26"/>
          <w:szCs w:val="26"/>
        </w:rPr>
      </w:pPr>
      <w:bookmarkStart w:id="3" w:name="OLE_LINK3"/>
      <w:bookmarkStart w:id="4" w:name="OLE_LINK4"/>
      <w:r w:rsidRPr="005C0A2D">
        <w:rPr>
          <w:rFonts w:ascii="Garamond" w:hAnsi="Garamond"/>
          <w:b/>
          <w:bCs/>
          <w:sz w:val="26"/>
          <w:szCs w:val="26"/>
        </w:rPr>
        <w:t xml:space="preserve">(10 pts) Degree of Community Support </w:t>
      </w:r>
    </w:p>
    <w:p w:rsidR="00AF6EA2" w:rsidRPr="005C0A2D" w:rsidRDefault="00AF6EA2" w:rsidP="00AF6EA2">
      <w:pPr>
        <w:rPr>
          <w:rFonts w:ascii="Garamond" w:hAnsi="Garamond"/>
          <w:sz w:val="26"/>
          <w:szCs w:val="26"/>
        </w:rPr>
      </w:pPr>
      <w:r w:rsidRPr="005C0A2D">
        <w:rPr>
          <w:rFonts w:ascii="Garamond" w:hAnsi="Garamond"/>
          <w:sz w:val="26"/>
          <w:szCs w:val="26"/>
        </w:rPr>
        <w:t xml:space="preserve">Explanation: This criterion considers the degree of community support for the proposed project that is demonstrated by letters of support, financial contributions, and supporting business and/or town actions will increase the significance of a project. Community support comes in a range of ways such as the existence of a comprehensive plan that recognizes the importance of the fishing industry to the community, the adoption of land use ordinances designed to protect working waterfront areas, property tax incentives to help fishing business retain ownership and use of lands and facilities, business partnerships, financial contributions, and community support in the form of letters and endorsements of the project.  </w:t>
      </w:r>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(7 – 10 pts) The proposed project has high community support as evidenced by numerous measures, which could include (1) letters of support from local fishermen and fishing organizations, surrounding property owners and waterfront users, chambers of commerce and businesses benefiting from operation of the property, municipal officials, and community members addressing the impacts or merits of the project;  (2) demonstrated financial and other contributions from project partners and other supporters; and (3) municipal support such as an adopted comprehensive plan that is consistent with the State’s Growth Management Act with one or more measures related to protection of working waterfronts implemented as recommended in the plan, and/or land use ordinances, tax policies and other actions designed to support commercial fishing activities in the project area. </w:t>
      </w:r>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(4 - 6 pts) The proposed project has moderate community support as evidenced by some measures of support, which could include (1) letters of support and endorsements of the project; (2) limited financial and other project support; and (3) municipal support such as an adopted comprehensive plan that is consistent with the State’s Growth Management Act that recognizes the importance of maintaining commercial fishing access, with some supporting actions in the project area. </w:t>
      </w:r>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(0 – 3 pts) The proposed project has minimal community support, with little demonstration of support from fishermen, businesses, municipal officials, or community members; minimal supporting municipal actions, and little outside financial support. </w:t>
      </w:r>
    </w:p>
    <w:p w:rsidR="00AF6EA2" w:rsidRPr="005C0A2D" w:rsidRDefault="00AF6EA2" w:rsidP="00AF6EA2">
      <w:pPr>
        <w:rPr>
          <w:rFonts w:ascii="Garamond" w:hAnsi="Garamond"/>
          <w:sz w:val="26"/>
          <w:szCs w:val="26"/>
        </w:rPr>
      </w:pPr>
    </w:p>
    <w:bookmarkEnd w:id="3"/>
    <w:bookmarkEnd w:id="4"/>
    <w:p w:rsidR="00AF6EA2" w:rsidRPr="005C0A2D" w:rsidRDefault="00AF6EA2" w:rsidP="00C13B0E">
      <w:pPr>
        <w:rPr>
          <w:rFonts w:ascii="Garamond" w:hAnsi="Garamond"/>
          <w:b/>
          <w:bCs/>
          <w:sz w:val="26"/>
          <w:szCs w:val="26"/>
        </w:rPr>
      </w:pPr>
      <w:r w:rsidRPr="005C0A2D">
        <w:rPr>
          <w:rFonts w:ascii="Garamond" w:hAnsi="Garamond"/>
          <w:b/>
          <w:bCs/>
          <w:sz w:val="26"/>
          <w:szCs w:val="26"/>
        </w:rPr>
        <w:t xml:space="preserve">(20 pts) Level of Threat of Conversion  </w:t>
      </w:r>
    </w:p>
    <w:p w:rsidR="00AF6EA2" w:rsidRPr="005C0A2D" w:rsidRDefault="00AF6EA2" w:rsidP="00AF6EA2">
      <w:pPr>
        <w:rPr>
          <w:rFonts w:ascii="Garamond" w:hAnsi="Garamond"/>
          <w:sz w:val="26"/>
          <w:szCs w:val="26"/>
        </w:rPr>
      </w:pPr>
      <w:r w:rsidRPr="005C0A2D">
        <w:rPr>
          <w:rFonts w:ascii="Garamond" w:hAnsi="Garamond"/>
          <w:sz w:val="26"/>
          <w:szCs w:val="26"/>
        </w:rPr>
        <w:t xml:space="preserve">Explanation: The threat of conversion to uses incompatible with commercial fisheries businesses can be reflected in the patterns and trends of waterfront development within the area. Population trends, escalating property values, the previous loss of similar fishing properties to other uses, and an active real estate market are measures of threat. Property that can be converted and/or redeveloped under existing land use regulations is an indication of high threat level. Properties used with informal access arrangements may also be highly threatened by unforeseen changes in ownership.  </w:t>
      </w:r>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(14–20pts) The property is highly threatened by current/emerging conversion to other uses as evidenced by development pressures in the community and surrounding areas. There is a demonstrated market for the property to be converted to non-fisheries uses. </w:t>
      </w:r>
    </w:p>
    <w:p w:rsidR="00AF6EA2" w:rsidRPr="005C0A2D" w:rsidRDefault="00AF6EA2" w:rsidP="00AF6EA2">
      <w:pPr>
        <w:rPr>
          <w:rFonts w:ascii="Garamond" w:hAnsi="Garamond"/>
          <w:sz w:val="26"/>
          <w:szCs w:val="26"/>
        </w:rPr>
      </w:pPr>
    </w:p>
    <w:p w:rsidR="00AF6EA2" w:rsidRPr="005C0A2D" w:rsidRDefault="00433A19" w:rsidP="00AF6EA2">
      <w:pPr>
        <w:rPr>
          <w:rFonts w:ascii="Garamond" w:hAnsi="Garamond"/>
          <w:sz w:val="26"/>
          <w:szCs w:val="26"/>
        </w:rPr>
      </w:pPr>
      <w:r>
        <w:rPr>
          <w:rFonts w:ascii="Garamond" w:hAnsi="Garamond"/>
          <w:sz w:val="26"/>
          <w:szCs w:val="26"/>
        </w:rPr>
        <w:tab/>
        <w:t xml:space="preserve">(7-13 pts) </w:t>
      </w:r>
      <w:r w:rsidR="00AF6EA2" w:rsidRPr="005C0A2D">
        <w:rPr>
          <w:rFonts w:ascii="Garamond" w:hAnsi="Garamond"/>
          <w:sz w:val="26"/>
          <w:szCs w:val="26"/>
        </w:rPr>
        <w:t>The property is moderately threatened by current/emerging conversion to other uses as evidenced by development pressures in the community and surrounding areas. The property may have some development potential.</w:t>
      </w:r>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(0-6pts) The property is slightly threatened by current/emerging conversion to other uses as evidenced by development pressures in the community and surrounding areas. The property is restricted in use to commercial fishing or water dependent uses, or the properties best economic return is through use for commercial fishing business. </w:t>
      </w:r>
    </w:p>
    <w:p w:rsidR="00AF6EA2" w:rsidRPr="005C0A2D" w:rsidRDefault="00AF6EA2" w:rsidP="00AF6EA2">
      <w:pPr>
        <w:rPr>
          <w:rFonts w:ascii="Garamond" w:hAnsi="Garamond"/>
          <w:sz w:val="26"/>
          <w:szCs w:val="26"/>
        </w:rPr>
      </w:pPr>
    </w:p>
    <w:p w:rsidR="00AF6EA2" w:rsidRPr="005C0A2D" w:rsidRDefault="00AF6EA2" w:rsidP="00C13B0E">
      <w:pPr>
        <w:rPr>
          <w:rFonts w:ascii="Garamond" w:hAnsi="Garamond"/>
          <w:b/>
          <w:bCs/>
          <w:sz w:val="26"/>
          <w:szCs w:val="26"/>
        </w:rPr>
      </w:pPr>
      <w:r w:rsidRPr="005C0A2D">
        <w:rPr>
          <w:rFonts w:ascii="Garamond" w:hAnsi="Garamond"/>
          <w:b/>
          <w:bCs/>
          <w:sz w:val="26"/>
          <w:szCs w:val="26"/>
        </w:rPr>
        <w:t xml:space="preserve">(20 pts) Utility of the Property for Commercial Fisheries Business </w:t>
      </w:r>
    </w:p>
    <w:p w:rsidR="00AF6EA2" w:rsidRPr="005C0A2D" w:rsidRDefault="00AF6EA2" w:rsidP="00AF6EA2">
      <w:pPr>
        <w:rPr>
          <w:rFonts w:ascii="Garamond" w:hAnsi="Garamond"/>
          <w:sz w:val="26"/>
          <w:szCs w:val="26"/>
        </w:rPr>
      </w:pPr>
      <w:r w:rsidRPr="005C0A2D">
        <w:rPr>
          <w:rFonts w:ascii="Garamond" w:hAnsi="Garamond"/>
          <w:sz w:val="26"/>
          <w:szCs w:val="26"/>
        </w:rPr>
        <w:t>Explanation: The utility of the proposed protected property for commercial fisheries business uses in terms of its natural characteristics and developed infrastructure is an important factor in evaluating the significance of a project. Properties in good repair or put into good repair, with convenient access, room to operate from land and water, and well</w:t>
      </w:r>
      <w:r w:rsidR="00611828">
        <w:rPr>
          <w:rFonts w:ascii="Garamond" w:hAnsi="Garamond"/>
          <w:sz w:val="26"/>
          <w:szCs w:val="26"/>
        </w:rPr>
        <w:t>-</w:t>
      </w:r>
      <w:r w:rsidRPr="005C0A2D">
        <w:rPr>
          <w:rFonts w:ascii="Garamond" w:hAnsi="Garamond"/>
          <w:sz w:val="26"/>
          <w:szCs w:val="26"/>
        </w:rPr>
        <w:t xml:space="preserve">maintained infrastructure will demonstrate high utility. </w:t>
      </w:r>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(14 – 20 pts) The property </w:t>
      </w:r>
      <w:bookmarkStart w:id="5" w:name="OLE_LINK1"/>
      <w:bookmarkStart w:id="6" w:name="OLE_LINK2"/>
      <w:r w:rsidRPr="005C0A2D">
        <w:rPr>
          <w:rFonts w:ascii="Garamond" w:hAnsi="Garamond"/>
          <w:sz w:val="26"/>
          <w:szCs w:val="26"/>
        </w:rPr>
        <w:t xml:space="preserve">has high utility for the uses proposed because of its existing and planned improvements, its setting in proximity to boat channels and land transportation system, critical and supporting services in the area, and operational space. </w:t>
      </w:r>
      <w:bookmarkEnd w:id="5"/>
      <w:bookmarkEnd w:id="6"/>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 xml:space="preserve">(7 – 13 pts) The property has medium utility for the uses proposed because of its existing and planned improvements, its setting in proximity to boat channels and land transportation system, critical and supporting services in the area, and operational space. </w:t>
      </w:r>
    </w:p>
    <w:p w:rsidR="00AF6EA2" w:rsidRPr="005C0A2D" w:rsidRDefault="00AF6EA2" w:rsidP="00AF6EA2">
      <w:pPr>
        <w:rPr>
          <w:rFonts w:ascii="Garamond" w:hAnsi="Garamond"/>
          <w:sz w:val="26"/>
          <w:szCs w:val="26"/>
        </w:rPr>
      </w:pPr>
    </w:p>
    <w:p w:rsidR="00AF6EA2" w:rsidRPr="005C0A2D" w:rsidRDefault="00AF6EA2" w:rsidP="00AF6EA2">
      <w:pPr>
        <w:rPr>
          <w:rFonts w:ascii="Garamond" w:hAnsi="Garamond"/>
          <w:sz w:val="26"/>
          <w:szCs w:val="26"/>
        </w:rPr>
      </w:pPr>
      <w:r w:rsidRPr="005C0A2D">
        <w:rPr>
          <w:rFonts w:ascii="Garamond" w:hAnsi="Garamond"/>
          <w:sz w:val="26"/>
          <w:szCs w:val="26"/>
        </w:rPr>
        <w:tab/>
        <w:t>(0 – 6 pts) The property has limited utility for the uses proposed because of its existing and planned improvements, its setting in proximity to boat channels and land transportation system, critical and supporting services in the area, and operational space.</w:t>
      </w:r>
    </w:p>
    <w:p w:rsidR="00C13B0E" w:rsidRPr="005C0A2D" w:rsidRDefault="00C13B0E" w:rsidP="00AF6EA2">
      <w:pPr>
        <w:rPr>
          <w:rFonts w:ascii="Garamond" w:hAnsi="Garamond"/>
          <w:sz w:val="26"/>
          <w:szCs w:val="26"/>
        </w:rPr>
      </w:pPr>
    </w:p>
    <w:p w:rsidR="00AF6EA2" w:rsidRPr="005C0A2D" w:rsidRDefault="00AF6EA2" w:rsidP="00C13B0E">
      <w:pPr>
        <w:rPr>
          <w:rFonts w:ascii="Garamond" w:hAnsi="Garamond"/>
          <w:b/>
          <w:sz w:val="26"/>
          <w:szCs w:val="26"/>
        </w:rPr>
      </w:pPr>
      <w:r w:rsidRPr="005C0A2D">
        <w:rPr>
          <w:rFonts w:ascii="Garamond" w:hAnsi="Garamond"/>
          <w:b/>
          <w:sz w:val="26"/>
          <w:szCs w:val="26"/>
        </w:rPr>
        <w:t xml:space="preserve">(15 pts) Capacity to Create New Shore-side Jobs </w:t>
      </w:r>
    </w:p>
    <w:p w:rsidR="00AF6EA2" w:rsidRPr="005C0A2D" w:rsidRDefault="00AF6EA2" w:rsidP="00AF6EA2">
      <w:pPr>
        <w:pStyle w:val="Default"/>
        <w:rPr>
          <w:rFonts w:ascii="Garamond" w:hAnsi="Garamond"/>
          <w:sz w:val="26"/>
          <w:szCs w:val="26"/>
        </w:rPr>
      </w:pPr>
      <w:r w:rsidRPr="005C0A2D">
        <w:rPr>
          <w:rFonts w:ascii="Garamond" w:hAnsi="Garamond"/>
          <w:sz w:val="26"/>
          <w:szCs w:val="26"/>
        </w:rPr>
        <w:t>Explanation: The capacity to create new shore-side jobs is a criterion used to evaluate the potential for new job creation directly related to the waterfront facility/property.</w:t>
      </w:r>
    </w:p>
    <w:p w:rsidR="00AF6EA2" w:rsidRPr="005C0A2D" w:rsidRDefault="00AF6EA2" w:rsidP="00AF6EA2">
      <w:pPr>
        <w:pStyle w:val="Default"/>
        <w:rPr>
          <w:rFonts w:ascii="Garamond" w:hAnsi="Garamond"/>
          <w:sz w:val="26"/>
          <w:szCs w:val="26"/>
        </w:rPr>
      </w:pPr>
    </w:p>
    <w:p w:rsidR="00AF6EA2" w:rsidRPr="005C0A2D" w:rsidRDefault="00AF6EA2" w:rsidP="00AF6EA2">
      <w:pPr>
        <w:pStyle w:val="Default"/>
        <w:ind w:firstLine="720"/>
        <w:rPr>
          <w:rFonts w:ascii="Garamond" w:hAnsi="Garamond"/>
          <w:sz w:val="26"/>
          <w:szCs w:val="26"/>
        </w:rPr>
      </w:pPr>
      <w:r w:rsidRPr="005C0A2D">
        <w:rPr>
          <w:rFonts w:ascii="Garamond" w:hAnsi="Garamond"/>
          <w:sz w:val="26"/>
          <w:szCs w:val="26"/>
        </w:rPr>
        <w:t xml:space="preserve">(11 – 15 pts) The project has clear plans in place for new hires in the seafood industry. Several (full-time or part-time) jobs will be created, with livable wages, employee benefits including but not limited to health/dental/life/disability insurances and a pension plan.  Job-specific training resources for workers in new jobs such as anticipated opportunities for career advancement or higher education and training are expected to be offered.  </w:t>
      </w:r>
    </w:p>
    <w:p w:rsidR="00AF6EA2" w:rsidRPr="005C0A2D" w:rsidRDefault="00AF6EA2" w:rsidP="00AF6EA2">
      <w:pPr>
        <w:pStyle w:val="Default"/>
        <w:ind w:firstLine="720"/>
        <w:rPr>
          <w:rFonts w:ascii="Garamond" w:hAnsi="Garamond"/>
          <w:sz w:val="26"/>
          <w:szCs w:val="26"/>
        </w:rPr>
      </w:pPr>
    </w:p>
    <w:p w:rsidR="00AF6EA2" w:rsidRPr="005C0A2D" w:rsidRDefault="00AF6EA2" w:rsidP="00AF6EA2">
      <w:pPr>
        <w:pStyle w:val="Default"/>
        <w:ind w:firstLine="720"/>
        <w:rPr>
          <w:rFonts w:ascii="Garamond" w:hAnsi="Garamond"/>
          <w:sz w:val="26"/>
          <w:szCs w:val="26"/>
        </w:rPr>
      </w:pPr>
      <w:r w:rsidRPr="005C0A2D">
        <w:rPr>
          <w:rFonts w:ascii="Garamond" w:hAnsi="Garamond"/>
          <w:sz w:val="26"/>
          <w:szCs w:val="26"/>
        </w:rPr>
        <w:t xml:space="preserve">(6 – 10 pts) The project has outlined plans for new hires in the seafood industry. A few (full-time or part-time) jobs will be created, with livable wages, and some employee benefits.  Job-specific training resources for workers in new jobs are anticipated.   </w:t>
      </w:r>
    </w:p>
    <w:p w:rsidR="00AF6EA2" w:rsidRPr="005C0A2D" w:rsidRDefault="00AF6EA2" w:rsidP="00AF6EA2">
      <w:pPr>
        <w:pStyle w:val="Default"/>
        <w:ind w:firstLine="720"/>
        <w:rPr>
          <w:rFonts w:ascii="Garamond" w:hAnsi="Garamond"/>
          <w:sz w:val="26"/>
          <w:szCs w:val="26"/>
        </w:rPr>
      </w:pPr>
    </w:p>
    <w:p w:rsidR="00AF6EA2" w:rsidRPr="005C0A2D" w:rsidRDefault="00AF6EA2" w:rsidP="00AF6EA2">
      <w:pPr>
        <w:pStyle w:val="Default"/>
        <w:ind w:firstLine="720"/>
        <w:rPr>
          <w:rFonts w:ascii="Garamond" w:hAnsi="Garamond"/>
          <w:sz w:val="26"/>
          <w:szCs w:val="26"/>
        </w:rPr>
      </w:pPr>
      <w:r w:rsidRPr="005C0A2D">
        <w:rPr>
          <w:rFonts w:ascii="Garamond" w:hAnsi="Garamond"/>
          <w:sz w:val="26"/>
          <w:szCs w:val="26"/>
        </w:rPr>
        <w:t xml:space="preserve">(0 – 5 pts) The project has very limited or no plans in place for new hires in the seafood industry. Very few jobs will be created and limited employee benefits will be offered.  Job-specific training resources such as anticipated opportunities for career advancement or higher education and training are not expected to be offered.  </w:t>
      </w:r>
    </w:p>
    <w:p w:rsidR="00AF6EA2" w:rsidRPr="005C0A2D" w:rsidRDefault="00AF6EA2" w:rsidP="00AF6EA2">
      <w:pPr>
        <w:pStyle w:val="Default"/>
        <w:rPr>
          <w:rFonts w:ascii="Garamond" w:hAnsi="Garamond"/>
          <w:sz w:val="26"/>
          <w:szCs w:val="26"/>
        </w:rPr>
      </w:pPr>
    </w:p>
    <w:p w:rsidR="005C0A2D" w:rsidRDefault="005C0A2D" w:rsidP="00AF6EA2">
      <w:pPr>
        <w:jc w:val="center"/>
        <w:rPr>
          <w:rFonts w:ascii="Garamond" w:hAnsi="Garamond"/>
          <w:b/>
          <w:sz w:val="26"/>
          <w:szCs w:val="26"/>
        </w:rPr>
      </w:pPr>
    </w:p>
    <w:p w:rsidR="00AF6EA2" w:rsidRPr="005C0A2D" w:rsidRDefault="00AF6EA2" w:rsidP="00AF6EA2">
      <w:pPr>
        <w:jc w:val="center"/>
        <w:rPr>
          <w:rFonts w:ascii="Garamond" w:hAnsi="Garamond"/>
          <w:b/>
          <w:sz w:val="26"/>
          <w:szCs w:val="26"/>
        </w:rPr>
      </w:pPr>
      <w:r w:rsidRPr="005C0A2D">
        <w:rPr>
          <w:rFonts w:ascii="Garamond" w:hAnsi="Garamond"/>
          <w:b/>
          <w:sz w:val="26"/>
          <w:szCs w:val="26"/>
        </w:rPr>
        <w:t>Additional Considerations for Evaluating Proposals</w:t>
      </w:r>
    </w:p>
    <w:p w:rsidR="00AF6EA2" w:rsidRPr="005C0A2D" w:rsidRDefault="00AF6EA2" w:rsidP="00AF6EA2">
      <w:pPr>
        <w:tabs>
          <w:tab w:val="left" w:pos="5040"/>
        </w:tabs>
        <w:rPr>
          <w:rFonts w:ascii="Garamond" w:hAnsi="Garamond"/>
          <w:sz w:val="26"/>
          <w:szCs w:val="26"/>
        </w:rPr>
      </w:pPr>
    </w:p>
    <w:p w:rsidR="00AF6EA2" w:rsidRPr="005C0A2D" w:rsidRDefault="00AF6EA2" w:rsidP="00AF6EA2">
      <w:pPr>
        <w:tabs>
          <w:tab w:val="left" w:pos="5040"/>
        </w:tabs>
        <w:rPr>
          <w:rFonts w:ascii="Garamond" w:hAnsi="Garamond"/>
          <w:sz w:val="26"/>
          <w:szCs w:val="26"/>
        </w:rPr>
      </w:pPr>
      <w:r w:rsidRPr="005C0A2D">
        <w:rPr>
          <w:rFonts w:ascii="Garamond" w:hAnsi="Garamond"/>
          <w:sz w:val="26"/>
          <w:szCs w:val="26"/>
        </w:rPr>
        <w:t>In addition to applying the identified selection criteria, the Review Panel and program staff have established the following considerations that may be used to evaluate the significance and impacts of projects. These secondary considerations are:</w:t>
      </w:r>
    </w:p>
    <w:p w:rsidR="00AF6EA2" w:rsidRPr="005C0A2D" w:rsidRDefault="00AF6EA2" w:rsidP="00AF6EA2">
      <w:pPr>
        <w:numPr>
          <w:ilvl w:val="0"/>
          <w:numId w:val="2"/>
        </w:numPr>
        <w:tabs>
          <w:tab w:val="left" w:pos="5040"/>
        </w:tabs>
        <w:rPr>
          <w:rFonts w:ascii="Garamond" w:hAnsi="Garamond"/>
          <w:sz w:val="26"/>
          <w:szCs w:val="26"/>
        </w:rPr>
      </w:pPr>
      <w:r w:rsidRPr="005C0A2D">
        <w:rPr>
          <w:rFonts w:ascii="Garamond" w:hAnsi="Garamond"/>
          <w:sz w:val="26"/>
          <w:szCs w:val="26"/>
        </w:rPr>
        <w:t>the proposed use of award monies to enhance the long</w:t>
      </w:r>
      <w:r w:rsidR="00611828">
        <w:rPr>
          <w:rFonts w:ascii="Garamond" w:hAnsi="Garamond"/>
          <w:sz w:val="26"/>
          <w:szCs w:val="26"/>
        </w:rPr>
        <w:t>-</w:t>
      </w:r>
      <w:r w:rsidRPr="005C0A2D">
        <w:rPr>
          <w:rFonts w:ascii="Garamond" w:hAnsi="Garamond"/>
          <w:sz w:val="26"/>
          <w:szCs w:val="26"/>
        </w:rPr>
        <w:t>term viability of the business,</w:t>
      </w:r>
    </w:p>
    <w:p w:rsidR="00AF6EA2" w:rsidRPr="005C0A2D" w:rsidRDefault="00AF6EA2" w:rsidP="00AF6EA2">
      <w:pPr>
        <w:numPr>
          <w:ilvl w:val="0"/>
          <w:numId w:val="2"/>
        </w:numPr>
        <w:rPr>
          <w:rFonts w:ascii="Garamond" w:hAnsi="Garamond"/>
          <w:sz w:val="26"/>
          <w:szCs w:val="26"/>
        </w:rPr>
      </w:pPr>
      <w:r w:rsidRPr="005C0A2D">
        <w:rPr>
          <w:rFonts w:ascii="Garamond" w:hAnsi="Garamond"/>
          <w:sz w:val="26"/>
          <w:szCs w:val="26"/>
        </w:rPr>
        <w:t>the geographic distribution of projects to assure coast-wide benefits,</w:t>
      </w:r>
    </w:p>
    <w:p w:rsidR="00AF6EA2" w:rsidRPr="005C0A2D" w:rsidRDefault="00AF6EA2" w:rsidP="00AF6EA2">
      <w:pPr>
        <w:numPr>
          <w:ilvl w:val="0"/>
          <w:numId w:val="2"/>
        </w:numPr>
        <w:rPr>
          <w:rFonts w:ascii="Garamond" w:hAnsi="Garamond"/>
          <w:sz w:val="26"/>
          <w:szCs w:val="26"/>
        </w:rPr>
      </w:pPr>
      <w:r w:rsidRPr="005C0A2D">
        <w:rPr>
          <w:rFonts w:ascii="Garamond" w:hAnsi="Garamond"/>
          <w:sz w:val="26"/>
          <w:szCs w:val="26"/>
        </w:rPr>
        <w:t>the variety of projects proposed in order to reflect an array of project types,</w:t>
      </w:r>
    </w:p>
    <w:p w:rsidR="00AF6EA2" w:rsidRPr="005C0A2D" w:rsidRDefault="00AF6EA2" w:rsidP="00AF6EA2">
      <w:pPr>
        <w:numPr>
          <w:ilvl w:val="0"/>
          <w:numId w:val="2"/>
        </w:numPr>
        <w:rPr>
          <w:rFonts w:ascii="Garamond" w:hAnsi="Garamond"/>
          <w:sz w:val="26"/>
          <w:szCs w:val="26"/>
        </w:rPr>
      </w:pPr>
      <w:r w:rsidRPr="005C0A2D">
        <w:rPr>
          <w:rFonts w:ascii="Garamond" w:hAnsi="Garamond"/>
          <w:sz w:val="26"/>
          <w:szCs w:val="26"/>
        </w:rPr>
        <w:t>the strategic importance of the property to a specific commercial fishery,</w:t>
      </w:r>
    </w:p>
    <w:p w:rsidR="00AF6EA2" w:rsidRPr="005C0A2D" w:rsidRDefault="00AF6EA2" w:rsidP="00AF6EA2">
      <w:pPr>
        <w:numPr>
          <w:ilvl w:val="0"/>
          <w:numId w:val="2"/>
        </w:numPr>
        <w:rPr>
          <w:rFonts w:ascii="Garamond" w:hAnsi="Garamond"/>
          <w:sz w:val="26"/>
          <w:szCs w:val="26"/>
        </w:rPr>
      </w:pPr>
      <w:r w:rsidRPr="005C0A2D">
        <w:rPr>
          <w:rFonts w:ascii="Garamond" w:hAnsi="Garamond"/>
          <w:sz w:val="26"/>
          <w:szCs w:val="26"/>
        </w:rPr>
        <w:t>the viability of the proposal and the applicant’s capacity to carry out the project,</w:t>
      </w:r>
    </w:p>
    <w:p w:rsidR="00AF6EA2" w:rsidRPr="005C0A2D" w:rsidRDefault="00AF6EA2" w:rsidP="00AF6EA2">
      <w:pPr>
        <w:numPr>
          <w:ilvl w:val="0"/>
          <w:numId w:val="2"/>
        </w:numPr>
        <w:rPr>
          <w:rFonts w:ascii="Garamond" w:hAnsi="Garamond"/>
          <w:sz w:val="26"/>
          <w:szCs w:val="26"/>
        </w:rPr>
      </w:pPr>
      <w:r w:rsidRPr="005C0A2D">
        <w:rPr>
          <w:rFonts w:ascii="Garamond" w:hAnsi="Garamond"/>
          <w:sz w:val="26"/>
          <w:szCs w:val="26"/>
        </w:rPr>
        <w:t>the demonstration of a strong and long-term commitment to the fishing industry, and</w:t>
      </w:r>
    </w:p>
    <w:p w:rsidR="00AF6EA2" w:rsidRDefault="00AF6EA2" w:rsidP="00AF6EA2">
      <w:pPr>
        <w:numPr>
          <w:ilvl w:val="0"/>
          <w:numId w:val="2"/>
        </w:numPr>
        <w:rPr>
          <w:rFonts w:ascii="Garamond" w:hAnsi="Garamond"/>
          <w:sz w:val="26"/>
          <w:szCs w:val="26"/>
        </w:rPr>
      </w:pPr>
      <w:r w:rsidRPr="005C0A2D">
        <w:rPr>
          <w:rFonts w:ascii="Garamond" w:hAnsi="Garamond"/>
          <w:sz w:val="26"/>
          <w:szCs w:val="26"/>
        </w:rPr>
        <w:t xml:space="preserve">the level of effort or leverage with matching funds. </w:t>
      </w:r>
    </w:p>
    <w:p w:rsidR="00FC2BDC" w:rsidRPr="005C0A2D" w:rsidRDefault="00FC2BDC" w:rsidP="00AF6EA2">
      <w:pPr>
        <w:numPr>
          <w:ilvl w:val="0"/>
          <w:numId w:val="2"/>
        </w:numPr>
        <w:rPr>
          <w:rFonts w:ascii="Garamond" w:hAnsi="Garamond"/>
          <w:sz w:val="26"/>
          <w:szCs w:val="26"/>
        </w:rPr>
      </w:pPr>
      <w:r>
        <w:rPr>
          <w:rFonts w:ascii="Garamond" w:hAnsi="Garamond"/>
          <w:sz w:val="26"/>
          <w:szCs w:val="26"/>
        </w:rPr>
        <w:t xml:space="preserve">the </w:t>
      </w:r>
      <w:r w:rsidR="00483FB9">
        <w:rPr>
          <w:rFonts w:ascii="Garamond" w:hAnsi="Garamond"/>
          <w:sz w:val="26"/>
          <w:szCs w:val="26"/>
        </w:rPr>
        <w:t xml:space="preserve">degree </w:t>
      </w:r>
      <w:r>
        <w:rPr>
          <w:rFonts w:ascii="Garamond" w:hAnsi="Garamond"/>
          <w:sz w:val="26"/>
          <w:szCs w:val="26"/>
        </w:rPr>
        <w:t xml:space="preserve">of </w:t>
      </w:r>
      <w:r w:rsidR="00483FB9">
        <w:rPr>
          <w:rFonts w:ascii="Garamond" w:hAnsi="Garamond"/>
          <w:sz w:val="26"/>
          <w:szCs w:val="26"/>
        </w:rPr>
        <w:t>contamination of</w:t>
      </w:r>
      <w:r>
        <w:rPr>
          <w:rFonts w:ascii="Garamond" w:hAnsi="Garamond"/>
          <w:sz w:val="26"/>
          <w:szCs w:val="26"/>
        </w:rPr>
        <w:t xml:space="preserve"> the property</w:t>
      </w:r>
    </w:p>
    <w:p w:rsidR="00AF6EA2" w:rsidRDefault="00AF6EA2" w:rsidP="00AF6EA2"/>
    <w:p w:rsidR="00AF6EA2" w:rsidRPr="006F0D9A" w:rsidRDefault="00AF6EA2" w:rsidP="00AF6EA2">
      <w:pPr>
        <w:pStyle w:val="DefaultText"/>
        <w:ind w:left="-180" w:right="-1080"/>
        <w:jc w:val="center"/>
        <w:rPr>
          <w:rFonts w:ascii="Garamond" w:hAnsi="Garamond"/>
        </w:rPr>
      </w:pPr>
      <w:r>
        <w:rPr>
          <w:rFonts w:ascii="Garamond" w:hAnsi="Garamond"/>
          <w:sz w:val="26"/>
        </w:rPr>
        <w:br w:type="page"/>
      </w:r>
      <w:r w:rsidRPr="006F0D9A">
        <w:rPr>
          <w:rFonts w:ascii="Garamond" w:hAnsi="Garamond"/>
          <w:sz w:val="60"/>
        </w:rPr>
        <w:t xml:space="preserve">Appendix </w:t>
      </w:r>
      <w:r>
        <w:rPr>
          <w:rFonts w:ascii="Garamond" w:hAnsi="Garamond"/>
          <w:sz w:val="60"/>
        </w:rPr>
        <w:t>C</w:t>
      </w:r>
    </w:p>
    <w:p w:rsidR="00AF6EA2" w:rsidRPr="006F0D9A" w:rsidRDefault="00AF6EA2" w:rsidP="00AF6EA2">
      <w:pPr>
        <w:pStyle w:val="DefaultText"/>
        <w:ind w:left="-1080" w:right="-1080"/>
        <w:jc w:val="center"/>
        <w:rPr>
          <w:rFonts w:ascii="Garamond" w:hAnsi="Garamond"/>
        </w:rPr>
      </w:pPr>
    </w:p>
    <w:p w:rsidR="00AF6EA2" w:rsidRDefault="00AF6EA2" w:rsidP="00AF6EA2">
      <w:pPr>
        <w:pStyle w:val="DefaultText"/>
        <w:pBdr>
          <w:top w:val="single" w:sz="6" w:space="7" w:color="auto"/>
          <w:left w:val="single" w:sz="6" w:space="7" w:color="auto"/>
          <w:bottom w:val="single" w:sz="6" w:space="7" w:color="auto"/>
          <w:right w:val="single" w:sz="6" w:space="7" w:color="auto"/>
        </w:pBdr>
        <w:shd w:val="clear" w:color="auto" w:fill="000000"/>
        <w:ind w:left="-1080" w:right="-1080"/>
        <w:jc w:val="center"/>
        <w:rPr>
          <w:rFonts w:ascii="Garamond" w:hAnsi="Garamond"/>
          <w:color w:val="FFFFFF"/>
          <w:sz w:val="48"/>
        </w:rPr>
      </w:pPr>
      <w:r>
        <w:rPr>
          <w:rFonts w:ascii="Garamond" w:hAnsi="Garamond"/>
          <w:color w:val="FFFFFF"/>
          <w:sz w:val="48"/>
        </w:rPr>
        <w:t>WWAPP</w:t>
      </w:r>
      <w:r w:rsidRPr="006F0D9A">
        <w:rPr>
          <w:rFonts w:ascii="Garamond" w:hAnsi="Garamond"/>
          <w:color w:val="FFFFFF"/>
          <w:sz w:val="48"/>
        </w:rPr>
        <w:t xml:space="preserve">: </w:t>
      </w:r>
      <w:r>
        <w:rPr>
          <w:rFonts w:ascii="Garamond" w:hAnsi="Garamond"/>
          <w:color w:val="FFFFFF"/>
          <w:sz w:val="48"/>
        </w:rPr>
        <w:t>Financial Worksheet</w:t>
      </w:r>
    </w:p>
    <w:p w:rsidR="00AF6EA2" w:rsidRPr="006F0D9A" w:rsidRDefault="00AF6EA2" w:rsidP="00AF6EA2">
      <w:pPr>
        <w:autoSpaceDE w:val="0"/>
        <w:autoSpaceDN w:val="0"/>
        <w:adjustRightInd w:val="0"/>
        <w:ind w:left="-1080" w:right="-1080"/>
        <w:rPr>
          <w:rFonts w:ascii="Garamond" w:hAnsi="Garamond" w:cs="Garamond"/>
        </w:rPr>
      </w:pPr>
      <w:r w:rsidRPr="006F0D9A">
        <w:rPr>
          <w:rFonts w:ascii="Garamond" w:hAnsi="Garamond" w:cs="Garamond"/>
        </w:rPr>
        <w:t xml:space="preserve">The following form should be used to present the </w:t>
      </w:r>
      <w:r>
        <w:rPr>
          <w:rFonts w:ascii="Garamond" w:hAnsi="Garamond" w:cs="Garamond"/>
        </w:rPr>
        <w:t>financial information</w:t>
      </w:r>
      <w:r w:rsidRPr="006F0D9A">
        <w:rPr>
          <w:rFonts w:ascii="Garamond" w:hAnsi="Garamond" w:cs="Garamond"/>
        </w:rPr>
        <w:t xml:space="preserve"> for the p</w:t>
      </w:r>
      <w:r>
        <w:rPr>
          <w:rFonts w:ascii="Garamond" w:hAnsi="Garamond" w:cs="Garamond"/>
        </w:rPr>
        <w:t>roposed project in Section II, Financial Summary of the written application.  Read footnotes carefully.  Please consult staff with any questions</w:t>
      </w:r>
      <w:r w:rsidRPr="006F0D9A">
        <w:rPr>
          <w:rFonts w:ascii="Garamond" w:hAnsi="Garamond" w:cs="Garamond"/>
        </w:rPr>
        <w:t xml:space="preserve">. </w:t>
      </w:r>
      <w:r>
        <w:rPr>
          <w:rFonts w:ascii="Garamond" w:hAnsi="Garamond" w:cs="Garamond"/>
        </w:rPr>
        <w:t>Enter all applicable values; p</w:t>
      </w:r>
      <w:r w:rsidRPr="006F0D9A">
        <w:rPr>
          <w:rFonts w:ascii="Garamond" w:hAnsi="Garamond" w:cs="Garamond"/>
        </w:rPr>
        <w:t>roposals with incomplete information will not be accepted.</w:t>
      </w:r>
      <w:r>
        <w:rPr>
          <w:rFonts w:ascii="Garamond" w:hAnsi="Garamond" w:cs="Garamond"/>
        </w:rPr>
        <w:t xml:space="preserve">  </w:t>
      </w:r>
    </w:p>
    <w:p w:rsidR="00AF6EA2" w:rsidRPr="00065EFD" w:rsidRDefault="00AF6EA2" w:rsidP="00AF6EA2">
      <w:pPr>
        <w:ind w:left="-1080" w:right="-1080"/>
        <w:rPr>
          <w:rFonts w:ascii="Garamond" w:hAnsi="Garamond"/>
          <w:b/>
          <w:sz w:val="16"/>
        </w:rPr>
      </w:pPr>
    </w:p>
    <w:p w:rsidR="00AF6EA2" w:rsidRDefault="00AF6EA2" w:rsidP="00AF6EA2">
      <w:pPr>
        <w:ind w:left="-1080" w:right="-1080"/>
        <w:rPr>
          <w:rFonts w:ascii="Garamond" w:hAnsi="Garamond"/>
          <w:b/>
          <w:sz w:val="28"/>
          <w:szCs w:val="28"/>
        </w:rPr>
      </w:pPr>
      <w:r>
        <w:rPr>
          <w:rFonts w:ascii="Garamond" w:hAnsi="Garamond"/>
          <w:b/>
          <w:sz w:val="28"/>
          <w:szCs w:val="28"/>
        </w:rPr>
        <w:t xml:space="preserve">Appraised Property </w:t>
      </w:r>
      <w:r w:rsidRPr="001A25FA">
        <w:rPr>
          <w:rFonts w:ascii="Garamond" w:hAnsi="Garamond"/>
          <w:b/>
          <w:sz w:val="28"/>
          <w:szCs w:val="28"/>
        </w:rPr>
        <w:t>Values</w:t>
      </w:r>
    </w:p>
    <w:p w:rsidR="00AF6EA2" w:rsidRDefault="00AF6EA2" w:rsidP="00AF6EA2">
      <w:pPr>
        <w:ind w:left="-720" w:right="-1080"/>
        <w:rPr>
          <w:rFonts w:ascii="Garamond" w:hAnsi="Garamond"/>
        </w:rPr>
      </w:pPr>
      <w:r>
        <w:rPr>
          <w:rFonts w:ascii="Garamond" w:hAnsi="Garamond"/>
        </w:rPr>
        <w:t>Fair market value (highest &amp; best use)</w:t>
      </w:r>
      <w:r>
        <w:rPr>
          <w:rFonts w:ascii="Garamond" w:hAnsi="Garamond"/>
        </w:rPr>
        <w:tab/>
      </w:r>
      <w:r>
        <w:rPr>
          <w:rFonts w:ascii="Garamond" w:hAnsi="Garamond"/>
        </w:rPr>
        <w:tab/>
      </w:r>
      <w:r>
        <w:rPr>
          <w:rFonts w:ascii="Garamond" w:hAnsi="Garamond"/>
        </w:rPr>
        <w:tab/>
        <w:t xml:space="preserve">______ </w:t>
      </w:r>
    </w:p>
    <w:p w:rsidR="00AF6EA2" w:rsidRPr="004D5B5E" w:rsidRDefault="00AF6EA2" w:rsidP="00AF6EA2">
      <w:pPr>
        <w:ind w:left="-720" w:right="-1080"/>
        <w:rPr>
          <w:rFonts w:ascii="Garamond" w:hAnsi="Garamond"/>
        </w:rPr>
      </w:pPr>
      <w:r>
        <w:rPr>
          <w:rFonts w:ascii="Garamond" w:hAnsi="Garamond"/>
        </w:rPr>
        <w:t>Value of property in commercial fisheries use</w:t>
      </w:r>
      <w:r>
        <w:rPr>
          <w:rFonts w:ascii="Garamond" w:hAnsi="Garamond"/>
        </w:rPr>
        <w:tab/>
      </w:r>
      <w:r>
        <w:rPr>
          <w:rFonts w:ascii="Garamond" w:hAnsi="Garamond"/>
        </w:rPr>
        <w:tab/>
        <w:t>______</w:t>
      </w:r>
    </w:p>
    <w:p w:rsidR="00AF6EA2" w:rsidRPr="006F0D9A" w:rsidRDefault="00AF6EA2" w:rsidP="00AF6EA2">
      <w:pPr>
        <w:ind w:left="-720" w:right="-1080"/>
        <w:rPr>
          <w:rFonts w:ascii="Garamond" w:hAnsi="Garamond"/>
        </w:rPr>
      </w:pPr>
      <w:r>
        <w:rPr>
          <w:rFonts w:ascii="Garamond" w:hAnsi="Garamond"/>
        </w:rPr>
        <w:t>W</w:t>
      </w:r>
      <w:r w:rsidRPr="006F0D9A">
        <w:rPr>
          <w:rFonts w:ascii="Garamond" w:hAnsi="Garamond"/>
        </w:rPr>
        <w:t>orking waterfront covenant</w:t>
      </w:r>
      <w:r>
        <w:rPr>
          <w:rFonts w:ascii="Garamond" w:hAnsi="Garamond"/>
        </w:rPr>
        <w:t xml:space="preserve"> value</w:t>
      </w:r>
      <w:r>
        <w:rPr>
          <w:rStyle w:val="FootnoteReference"/>
          <w:rFonts w:ascii="Garamond" w:hAnsi="Garamond"/>
        </w:rPr>
        <w:footnoteReference w:id="3"/>
      </w:r>
      <w:r w:rsidRPr="006F0D9A">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______</w:t>
      </w:r>
    </w:p>
    <w:p w:rsidR="00AF6EA2" w:rsidRPr="00065EFD" w:rsidRDefault="00AF6EA2" w:rsidP="00AF6EA2">
      <w:pPr>
        <w:ind w:left="-1080" w:right="-1080"/>
        <w:rPr>
          <w:rFonts w:ascii="Garamond" w:hAnsi="Garamond"/>
          <w:b/>
          <w:sz w:val="16"/>
        </w:rPr>
      </w:pPr>
    </w:p>
    <w:p w:rsidR="00AF6EA2" w:rsidRPr="00A541D4" w:rsidRDefault="00AF6EA2" w:rsidP="00AF6EA2">
      <w:pPr>
        <w:ind w:left="-1080" w:right="-1080"/>
        <w:rPr>
          <w:rFonts w:ascii="Garamond" w:hAnsi="Garamond"/>
        </w:rPr>
      </w:pPr>
      <w:r w:rsidRPr="001A25FA">
        <w:rPr>
          <w:rFonts w:ascii="Garamond" w:hAnsi="Garamond"/>
          <w:b/>
          <w:sz w:val="28"/>
          <w:szCs w:val="28"/>
        </w:rPr>
        <w:t>Other Project Costs</w:t>
      </w:r>
      <w:r w:rsidRPr="00A3417C">
        <w:rPr>
          <w:rStyle w:val="FootnoteReference"/>
          <w:rFonts w:ascii="Garamond" w:hAnsi="Garamond"/>
          <w:sz w:val="28"/>
        </w:rPr>
        <w:footnoteReference w:id="4"/>
      </w:r>
    </w:p>
    <w:p w:rsidR="00AF6EA2" w:rsidRPr="006F0D9A" w:rsidRDefault="00AF6EA2" w:rsidP="00AF6EA2">
      <w:pPr>
        <w:ind w:left="-1080" w:right="-1080"/>
        <w:rPr>
          <w:rFonts w:ascii="Garamond" w:hAnsi="Garamond"/>
        </w:rPr>
      </w:pPr>
      <w:r>
        <w:rPr>
          <w:rFonts w:ascii="Garamond" w:hAnsi="Garamond"/>
        </w:rPr>
        <w:tab/>
        <w:t>Appraisal</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___</w:t>
      </w:r>
      <w:r w:rsidRPr="006F0D9A">
        <w:rPr>
          <w:rFonts w:ascii="Garamond" w:hAnsi="Garamond"/>
        </w:rPr>
        <w:t>__</w:t>
      </w:r>
      <w:r>
        <w:rPr>
          <w:rFonts w:ascii="Garamond" w:hAnsi="Garamond"/>
        </w:rPr>
        <w:t>_</w:t>
      </w:r>
    </w:p>
    <w:p w:rsidR="00AF6EA2" w:rsidRPr="006F0D9A" w:rsidRDefault="00AF6EA2" w:rsidP="00AF6EA2">
      <w:pPr>
        <w:ind w:left="-1080" w:right="-1080"/>
        <w:rPr>
          <w:rFonts w:ascii="Garamond" w:hAnsi="Garamond"/>
        </w:rPr>
      </w:pPr>
      <w:r w:rsidRPr="006F0D9A">
        <w:rPr>
          <w:rFonts w:ascii="Garamond" w:hAnsi="Garamond"/>
        </w:rPr>
        <w:tab/>
        <w:t>Legal work</w:t>
      </w:r>
      <w:r>
        <w:rPr>
          <w:rFonts w:ascii="Garamond" w:hAnsi="Garamond"/>
        </w:rPr>
        <w:t xml:space="preserve"> (title, covenant, closing, other)</w:t>
      </w:r>
      <w:r>
        <w:rPr>
          <w:rFonts w:ascii="Garamond" w:hAnsi="Garamond"/>
        </w:rPr>
        <w:tab/>
      </w:r>
      <w:r>
        <w:rPr>
          <w:rFonts w:ascii="Garamond" w:hAnsi="Garamond"/>
        </w:rPr>
        <w:tab/>
      </w:r>
      <w:r w:rsidRPr="006F0D9A">
        <w:rPr>
          <w:rFonts w:ascii="Garamond" w:hAnsi="Garamond"/>
        </w:rPr>
        <w:t>_____</w:t>
      </w:r>
      <w:r>
        <w:rPr>
          <w:rFonts w:ascii="Garamond" w:hAnsi="Garamond"/>
        </w:rPr>
        <w:t>_</w:t>
      </w:r>
    </w:p>
    <w:p w:rsidR="00AF6EA2" w:rsidRPr="006F0D9A" w:rsidRDefault="00AF6EA2" w:rsidP="00AF6EA2">
      <w:pPr>
        <w:ind w:left="-1080" w:right="-1080"/>
        <w:rPr>
          <w:rFonts w:ascii="Garamond" w:hAnsi="Garamond"/>
        </w:rPr>
      </w:pPr>
      <w:r w:rsidRPr="006F0D9A">
        <w:rPr>
          <w:rFonts w:ascii="Garamond" w:hAnsi="Garamond"/>
        </w:rPr>
        <w:tab/>
        <w:t>Land survey</w:t>
      </w:r>
      <w:r w:rsidRPr="006F0D9A">
        <w:rPr>
          <w:rFonts w:ascii="Garamond" w:hAnsi="Garamond"/>
        </w:rPr>
        <w:tab/>
      </w:r>
      <w:r w:rsidRPr="006F0D9A">
        <w:rPr>
          <w:rFonts w:ascii="Garamond" w:hAnsi="Garamond"/>
        </w:rPr>
        <w:tab/>
      </w:r>
      <w:r w:rsidRPr="006F0D9A">
        <w:rPr>
          <w:rFonts w:ascii="Garamond" w:hAnsi="Garamond"/>
        </w:rPr>
        <w:tab/>
      </w:r>
      <w:r w:rsidRPr="006F0D9A">
        <w:rPr>
          <w:rFonts w:ascii="Garamond" w:hAnsi="Garamond"/>
        </w:rPr>
        <w:tab/>
      </w:r>
      <w:r w:rsidRPr="006F0D9A">
        <w:rPr>
          <w:rFonts w:ascii="Garamond" w:hAnsi="Garamond"/>
        </w:rPr>
        <w:tab/>
      </w:r>
      <w:r>
        <w:rPr>
          <w:rFonts w:ascii="Garamond" w:hAnsi="Garamond"/>
        </w:rPr>
        <w:tab/>
      </w:r>
      <w:r w:rsidRPr="006F0D9A">
        <w:rPr>
          <w:rFonts w:ascii="Garamond" w:hAnsi="Garamond"/>
        </w:rPr>
        <w:t>_____</w:t>
      </w:r>
      <w:r>
        <w:rPr>
          <w:rFonts w:ascii="Garamond" w:hAnsi="Garamond"/>
        </w:rPr>
        <w:t>_</w:t>
      </w:r>
    </w:p>
    <w:p w:rsidR="00AF6EA2" w:rsidRPr="006F0D9A" w:rsidRDefault="00AF6EA2" w:rsidP="00AF6EA2">
      <w:pPr>
        <w:ind w:left="-1080" w:right="-1080"/>
        <w:rPr>
          <w:rFonts w:ascii="Garamond" w:hAnsi="Garamond"/>
        </w:rPr>
      </w:pPr>
      <w:r w:rsidRPr="006F0D9A">
        <w:rPr>
          <w:rFonts w:ascii="Garamond" w:hAnsi="Garamond"/>
        </w:rPr>
        <w:tab/>
        <w:t xml:space="preserve">Environmental </w:t>
      </w:r>
      <w:r>
        <w:rPr>
          <w:rFonts w:ascii="Garamond" w:hAnsi="Garamond"/>
        </w:rPr>
        <w:t xml:space="preserve">Site </w:t>
      </w:r>
      <w:r w:rsidRPr="006F0D9A">
        <w:rPr>
          <w:rFonts w:ascii="Garamond" w:hAnsi="Garamond"/>
        </w:rPr>
        <w:t>Assessment</w:t>
      </w:r>
      <w:r w:rsidRPr="006F0D9A">
        <w:rPr>
          <w:rFonts w:ascii="Garamond" w:hAnsi="Garamond"/>
        </w:rPr>
        <w:tab/>
      </w:r>
      <w:r w:rsidRPr="006F0D9A">
        <w:rPr>
          <w:rFonts w:ascii="Garamond" w:hAnsi="Garamond"/>
        </w:rPr>
        <w:tab/>
      </w:r>
      <w:r>
        <w:rPr>
          <w:rFonts w:ascii="Garamond" w:hAnsi="Garamond"/>
        </w:rPr>
        <w:tab/>
      </w:r>
      <w:r w:rsidRPr="006F0D9A">
        <w:rPr>
          <w:rFonts w:ascii="Garamond" w:hAnsi="Garamond"/>
        </w:rPr>
        <w:t>_____</w:t>
      </w:r>
      <w:r>
        <w:rPr>
          <w:rFonts w:ascii="Garamond" w:hAnsi="Garamond"/>
        </w:rPr>
        <w:t>_</w:t>
      </w:r>
    </w:p>
    <w:p w:rsidR="00AF6EA2" w:rsidRDefault="00AF6EA2" w:rsidP="00AF6EA2">
      <w:pPr>
        <w:ind w:left="-1080" w:right="-1080"/>
        <w:rPr>
          <w:rFonts w:ascii="Garamond" w:hAnsi="Garamond"/>
        </w:rPr>
      </w:pPr>
      <w:r w:rsidRPr="006F0D9A">
        <w:rPr>
          <w:rFonts w:ascii="Garamond" w:hAnsi="Garamond"/>
        </w:rPr>
        <w:tab/>
        <w:t xml:space="preserve">Other </w:t>
      </w:r>
      <w:r>
        <w:rPr>
          <w:rFonts w:ascii="Garamond" w:hAnsi="Garamond"/>
        </w:rPr>
        <w:t xml:space="preserve">contributions or services (specify) </w:t>
      </w:r>
      <w:r>
        <w:rPr>
          <w:rFonts w:ascii="Garamond" w:hAnsi="Garamond"/>
        </w:rPr>
        <w:tab/>
      </w:r>
      <w:r w:rsidR="008477DC">
        <w:rPr>
          <w:rFonts w:ascii="Garamond" w:hAnsi="Garamond"/>
        </w:rPr>
        <w:tab/>
      </w:r>
      <w:r w:rsidRPr="006F0D9A">
        <w:rPr>
          <w:rFonts w:ascii="Garamond" w:hAnsi="Garamond"/>
        </w:rPr>
        <w:t>_____</w:t>
      </w:r>
      <w:r>
        <w:rPr>
          <w:rFonts w:ascii="Garamond" w:hAnsi="Garamond"/>
        </w:rPr>
        <w:t>_</w:t>
      </w:r>
    </w:p>
    <w:p w:rsidR="00AF6EA2" w:rsidRDefault="00AF6EA2" w:rsidP="00AF6EA2">
      <w:pPr>
        <w:ind w:left="-1080" w:right="-1080"/>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t>Total Other Project Costs</w:t>
      </w:r>
      <w:r>
        <w:rPr>
          <w:rFonts w:ascii="Garamond" w:hAnsi="Garamond"/>
          <w:b/>
        </w:rPr>
        <w:tab/>
      </w:r>
      <w:r>
        <w:rPr>
          <w:rFonts w:ascii="Garamond" w:hAnsi="Garamond"/>
          <w:b/>
        </w:rPr>
        <w:tab/>
      </w:r>
      <w:r>
        <w:rPr>
          <w:rFonts w:ascii="Garamond" w:hAnsi="Garamond"/>
          <w:b/>
        </w:rPr>
        <w:tab/>
        <w:t>______</w:t>
      </w:r>
      <w:r>
        <w:rPr>
          <w:rFonts w:ascii="Garamond" w:hAnsi="Garamond"/>
          <w:b/>
        </w:rPr>
        <w:tab/>
      </w:r>
    </w:p>
    <w:p w:rsidR="00AF6EA2" w:rsidRPr="00065EFD" w:rsidRDefault="00AF6EA2" w:rsidP="00AF6EA2">
      <w:pPr>
        <w:ind w:left="-1080" w:right="-1080"/>
        <w:rPr>
          <w:rFonts w:ascii="Garamond" w:hAnsi="Garamond"/>
          <w:b/>
          <w:sz w:val="16"/>
        </w:rPr>
      </w:pPr>
    </w:p>
    <w:p w:rsidR="00AF6EA2" w:rsidRDefault="00AF6EA2" w:rsidP="005C0A2D">
      <w:pPr>
        <w:pBdr>
          <w:bottom w:val="single" w:sz="12" w:space="0" w:color="auto"/>
        </w:pBdr>
        <w:ind w:left="-1080" w:right="-1080"/>
        <w:rPr>
          <w:rFonts w:ascii="Garamond" w:hAnsi="Garamond"/>
          <w:b/>
          <w:sz w:val="28"/>
          <w:szCs w:val="28"/>
        </w:rPr>
      </w:pPr>
      <w:r w:rsidRPr="00F36D54">
        <w:rPr>
          <w:rFonts w:ascii="Garamond" w:hAnsi="Garamond"/>
          <w:b/>
          <w:sz w:val="28"/>
          <w:szCs w:val="28"/>
        </w:rPr>
        <w:t xml:space="preserve">Total Project </w:t>
      </w:r>
      <w:r>
        <w:rPr>
          <w:rFonts w:ascii="Garamond" w:hAnsi="Garamond"/>
          <w:b/>
          <w:sz w:val="28"/>
          <w:szCs w:val="28"/>
        </w:rPr>
        <w:t>Value</w:t>
      </w:r>
      <w:r w:rsidRPr="00F36D54">
        <w:rPr>
          <w:rFonts w:ascii="Garamond" w:hAnsi="Garamond"/>
          <w:b/>
          <w:sz w:val="28"/>
          <w:szCs w:val="28"/>
        </w:rPr>
        <w:t xml:space="preserve"> </w:t>
      </w:r>
      <w:r w:rsidRPr="004106EE">
        <w:rPr>
          <w:rFonts w:ascii="Garamond" w:hAnsi="Garamond"/>
          <w:sz w:val="28"/>
          <w:szCs w:val="28"/>
        </w:rPr>
        <w:t>(</w:t>
      </w:r>
      <w:r w:rsidRPr="00175DD2">
        <w:rPr>
          <w:rFonts w:ascii="Garamond" w:hAnsi="Garamond"/>
          <w:i/>
        </w:rPr>
        <w:t>working waterfront covenant value</w:t>
      </w:r>
      <w:r>
        <w:rPr>
          <w:rFonts w:ascii="Garamond" w:hAnsi="Garamond"/>
          <w:i/>
        </w:rPr>
        <w:t xml:space="preserve"> </w:t>
      </w:r>
      <w:r w:rsidRPr="00F36D54">
        <w:rPr>
          <w:rFonts w:ascii="Garamond" w:hAnsi="Garamond"/>
          <w:i/>
          <w:szCs w:val="28"/>
        </w:rPr>
        <w:t>+ other pro</w:t>
      </w:r>
      <w:r>
        <w:rPr>
          <w:rFonts w:ascii="Garamond" w:hAnsi="Garamond"/>
          <w:i/>
          <w:szCs w:val="28"/>
        </w:rPr>
        <w:t>j</w:t>
      </w:r>
      <w:r w:rsidRPr="00F36D54">
        <w:rPr>
          <w:rFonts w:ascii="Garamond" w:hAnsi="Garamond"/>
          <w:i/>
          <w:szCs w:val="28"/>
        </w:rPr>
        <w:t>ect cost</w:t>
      </w:r>
      <w:r>
        <w:rPr>
          <w:rFonts w:ascii="Garamond" w:hAnsi="Garamond"/>
          <w:i/>
          <w:szCs w:val="28"/>
        </w:rPr>
        <w:t>s)</w:t>
      </w:r>
      <w:r>
        <w:rPr>
          <w:rFonts w:ascii="Garamond" w:hAnsi="Garamond"/>
          <w:b/>
          <w:sz w:val="28"/>
          <w:szCs w:val="28"/>
        </w:rPr>
        <w:tab/>
      </w:r>
      <w:r>
        <w:rPr>
          <w:rFonts w:ascii="Garamond" w:hAnsi="Garamond"/>
          <w:b/>
          <w:sz w:val="28"/>
          <w:szCs w:val="28"/>
        </w:rPr>
        <w:tab/>
      </w:r>
      <w:r w:rsidR="005C0A2D">
        <w:rPr>
          <w:rFonts w:ascii="Garamond" w:hAnsi="Garamond"/>
          <w:b/>
          <w:sz w:val="28"/>
          <w:szCs w:val="28"/>
        </w:rPr>
        <w:tab/>
      </w:r>
      <w:r>
        <w:rPr>
          <w:rFonts w:ascii="Garamond" w:hAnsi="Garamond"/>
          <w:b/>
          <w:sz w:val="28"/>
          <w:szCs w:val="28"/>
        </w:rPr>
        <w:t>_____</w:t>
      </w:r>
    </w:p>
    <w:p w:rsidR="00AF6EA2" w:rsidRPr="001F31F1" w:rsidRDefault="00AF6EA2" w:rsidP="005C0A2D">
      <w:pPr>
        <w:pBdr>
          <w:bottom w:val="single" w:sz="12" w:space="0" w:color="auto"/>
        </w:pBdr>
        <w:ind w:left="-1080" w:right="-1080"/>
        <w:rPr>
          <w:rFonts w:ascii="Garamond" w:hAnsi="Garamond"/>
          <w:b/>
          <w:sz w:val="14"/>
          <w:szCs w:val="28"/>
        </w:rPr>
      </w:pPr>
    </w:p>
    <w:p w:rsidR="00AF6EA2" w:rsidRDefault="00AF6EA2" w:rsidP="00AF6EA2">
      <w:pPr>
        <w:ind w:left="-1080" w:right="-1080"/>
        <w:rPr>
          <w:rFonts w:ascii="Garamond" w:hAnsi="Garamond"/>
          <w:b/>
          <w:sz w:val="28"/>
          <w:szCs w:val="28"/>
        </w:rPr>
      </w:pPr>
      <w:r>
        <w:rPr>
          <w:rFonts w:ascii="Garamond" w:hAnsi="Garamond"/>
          <w:b/>
          <w:sz w:val="28"/>
          <w:szCs w:val="28"/>
        </w:rPr>
        <w:t>Project Request</w:t>
      </w:r>
      <w:r w:rsidRPr="00A20E3E">
        <w:rPr>
          <w:rStyle w:val="FootnoteReference"/>
          <w:rFonts w:ascii="Garamond" w:hAnsi="Garamond"/>
          <w:sz w:val="28"/>
          <w:szCs w:val="28"/>
        </w:rPr>
        <w:footnoteReference w:id="5"/>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rsidR="00AF6EA2" w:rsidRPr="00065EFD" w:rsidRDefault="00AF6EA2" w:rsidP="00AF6EA2">
      <w:pPr>
        <w:ind w:left="-1080" w:right="-1080"/>
        <w:rPr>
          <w:rFonts w:ascii="Garamond" w:hAnsi="Garamond"/>
          <w:b/>
          <w:sz w:val="16"/>
          <w:szCs w:val="28"/>
        </w:rPr>
      </w:pPr>
    </w:p>
    <w:p w:rsidR="00AF6EA2" w:rsidRDefault="00AF6EA2" w:rsidP="00AF6EA2">
      <w:pPr>
        <w:ind w:left="-1080" w:right="-1080"/>
        <w:rPr>
          <w:rFonts w:ascii="Garamond" w:hAnsi="Garamond"/>
          <w:b/>
          <w:sz w:val="28"/>
          <w:szCs w:val="28"/>
        </w:rPr>
      </w:pPr>
      <w:r w:rsidRPr="001A25FA">
        <w:rPr>
          <w:rFonts w:ascii="Garamond" w:hAnsi="Garamond"/>
          <w:b/>
          <w:sz w:val="28"/>
          <w:szCs w:val="28"/>
        </w:rPr>
        <w:t>Match</w:t>
      </w:r>
    </w:p>
    <w:p w:rsidR="00AF6EA2" w:rsidRPr="006F0D9A" w:rsidRDefault="00AF6EA2" w:rsidP="00AF6EA2">
      <w:pPr>
        <w:ind w:left="-720" w:right="-1080"/>
        <w:rPr>
          <w:rFonts w:ascii="Garamond" w:hAnsi="Garamond"/>
        </w:rPr>
      </w:pPr>
      <w:r>
        <w:rPr>
          <w:rFonts w:ascii="Garamond" w:hAnsi="Garamond"/>
        </w:rPr>
        <w:t>Remaining property value</w:t>
      </w:r>
      <w:r w:rsidRPr="001F31F1">
        <w:rPr>
          <w:rStyle w:val="FootnoteReference"/>
          <w:rFonts w:ascii="Garamond" w:hAnsi="Garamond"/>
          <w:sz w:val="28"/>
        </w:rPr>
        <w:footnoteReference w:id="6"/>
      </w:r>
      <w:r>
        <w:rPr>
          <w:rFonts w:ascii="Garamond" w:hAnsi="Garamond"/>
        </w:rPr>
        <w:tab/>
      </w:r>
      <w:r>
        <w:rPr>
          <w:rFonts w:ascii="Garamond" w:hAnsi="Garamond"/>
        </w:rPr>
        <w:tab/>
      </w:r>
      <w:r>
        <w:rPr>
          <w:rFonts w:ascii="Garamond" w:hAnsi="Garamond"/>
        </w:rPr>
        <w:tab/>
      </w:r>
      <w:r>
        <w:rPr>
          <w:rFonts w:ascii="Garamond" w:hAnsi="Garamond"/>
        </w:rPr>
        <w:tab/>
        <w:t>______</w:t>
      </w:r>
    </w:p>
    <w:p w:rsidR="00AF6EA2" w:rsidRPr="006F0D9A" w:rsidRDefault="00AF6EA2" w:rsidP="00AF6EA2">
      <w:pPr>
        <w:ind w:left="-1080" w:right="-1080"/>
        <w:rPr>
          <w:rFonts w:ascii="Garamond" w:hAnsi="Garamond"/>
        </w:rPr>
      </w:pPr>
      <w:r w:rsidRPr="006F0D9A">
        <w:rPr>
          <w:rFonts w:ascii="Garamond" w:hAnsi="Garamond"/>
        </w:rPr>
        <w:tab/>
      </w:r>
      <w:r>
        <w:rPr>
          <w:rFonts w:ascii="Garamond" w:hAnsi="Garamond"/>
        </w:rPr>
        <w:t>Donated value of covenant (if any)</w:t>
      </w:r>
      <w:r w:rsidRPr="00A3417C">
        <w:rPr>
          <w:rStyle w:val="FootnoteReference"/>
          <w:rFonts w:ascii="Garamond" w:hAnsi="Garamond"/>
          <w:sz w:val="28"/>
        </w:rPr>
        <w:footnoteReference w:id="7"/>
      </w:r>
      <w:r>
        <w:rPr>
          <w:rFonts w:ascii="Garamond" w:hAnsi="Garamond"/>
        </w:rPr>
        <w:tab/>
      </w:r>
      <w:r w:rsidRPr="006F0D9A">
        <w:rPr>
          <w:rFonts w:ascii="Garamond" w:hAnsi="Garamond"/>
        </w:rPr>
        <w:tab/>
      </w:r>
      <w:r>
        <w:rPr>
          <w:rFonts w:ascii="Garamond" w:hAnsi="Garamond"/>
        </w:rPr>
        <w:tab/>
      </w:r>
      <w:r w:rsidRPr="006F0D9A">
        <w:rPr>
          <w:rFonts w:ascii="Garamond" w:hAnsi="Garamond"/>
        </w:rPr>
        <w:t>_</w:t>
      </w:r>
      <w:r>
        <w:rPr>
          <w:rFonts w:ascii="Garamond" w:hAnsi="Garamond"/>
        </w:rPr>
        <w:t>_</w:t>
      </w:r>
      <w:r w:rsidRPr="006F0D9A">
        <w:rPr>
          <w:rFonts w:ascii="Garamond" w:hAnsi="Garamond"/>
        </w:rPr>
        <w:t>____</w:t>
      </w:r>
    </w:p>
    <w:p w:rsidR="00AF6EA2" w:rsidRPr="006F0D9A" w:rsidRDefault="00AF6EA2" w:rsidP="00AF6EA2">
      <w:pPr>
        <w:ind w:left="-1080" w:right="-1080" w:firstLine="1800"/>
        <w:rPr>
          <w:rFonts w:ascii="Garamond" w:hAnsi="Garamond"/>
        </w:rPr>
      </w:pPr>
      <w:r>
        <w:rPr>
          <w:rFonts w:ascii="Garamond" w:hAnsi="Garamond"/>
          <w:b/>
          <w:bCs/>
        </w:rPr>
        <w:t xml:space="preserve">Total </w:t>
      </w:r>
      <w:r w:rsidRPr="00C1165A">
        <w:rPr>
          <w:rFonts w:ascii="Garamond" w:hAnsi="Garamond"/>
          <w:b/>
          <w:bCs/>
        </w:rPr>
        <w:t>Tangible</w:t>
      </w:r>
      <w:r w:rsidRPr="00C1165A">
        <w:rPr>
          <w:rFonts w:ascii="Garamond" w:hAnsi="Garamond"/>
          <w:b/>
        </w:rPr>
        <w:t xml:space="preserve"> Match</w:t>
      </w:r>
      <w:r w:rsidRPr="00F36D54">
        <w:rPr>
          <w:rStyle w:val="FootnoteReference"/>
          <w:rFonts w:ascii="Garamond" w:hAnsi="Garamond"/>
          <w:sz w:val="28"/>
        </w:rPr>
        <w:footnoteReference w:id="8"/>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____</w:t>
      </w:r>
      <w:r w:rsidRPr="006F0D9A">
        <w:rPr>
          <w:rFonts w:ascii="Garamond" w:hAnsi="Garamond"/>
        </w:rPr>
        <w:t>_</w:t>
      </w:r>
      <w:r>
        <w:rPr>
          <w:rFonts w:ascii="Garamond" w:hAnsi="Garamond"/>
        </w:rPr>
        <w:t>_</w:t>
      </w:r>
    </w:p>
    <w:p w:rsidR="00AF6EA2" w:rsidRPr="002605FF" w:rsidRDefault="005C0A2D" w:rsidP="00AF6EA2">
      <w:pPr>
        <w:ind w:left="-1080" w:right="-1080"/>
        <w:rPr>
          <w:rFonts w:ascii="Garamond" w:hAnsi="Garamond"/>
          <w:b/>
        </w:rPr>
      </w:pPr>
      <w:r>
        <w:rPr>
          <w:rFonts w:ascii="Garamond" w:hAnsi="Garamond"/>
          <w:b/>
          <w:sz w:val="16"/>
          <w:szCs w:val="28"/>
        </w:rPr>
        <w:tab/>
      </w:r>
      <w:r>
        <w:rPr>
          <w:rFonts w:ascii="Garamond" w:hAnsi="Garamond"/>
          <w:b/>
          <w:sz w:val="16"/>
          <w:szCs w:val="28"/>
        </w:rPr>
        <w:tab/>
      </w:r>
      <w:r>
        <w:rPr>
          <w:rFonts w:ascii="Garamond" w:hAnsi="Garamond"/>
          <w:b/>
          <w:sz w:val="16"/>
          <w:szCs w:val="28"/>
        </w:rPr>
        <w:tab/>
      </w:r>
      <w:r w:rsidR="00AF6EA2">
        <w:rPr>
          <w:rFonts w:ascii="Garamond" w:hAnsi="Garamond"/>
          <w:b/>
        </w:rPr>
        <w:t xml:space="preserve">Total </w:t>
      </w:r>
      <w:r w:rsidR="00AF6EA2" w:rsidRPr="00C1165A">
        <w:rPr>
          <w:rFonts w:ascii="Garamond" w:hAnsi="Garamond"/>
          <w:b/>
        </w:rPr>
        <w:t>Int</w:t>
      </w:r>
      <w:r w:rsidR="00AF6EA2" w:rsidRPr="00C1165A">
        <w:rPr>
          <w:rFonts w:ascii="Garamond" w:hAnsi="Garamond"/>
          <w:b/>
          <w:bCs/>
        </w:rPr>
        <w:t>angible</w:t>
      </w:r>
      <w:r w:rsidR="00AF6EA2" w:rsidRPr="00C1165A">
        <w:rPr>
          <w:rFonts w:ascii="Garamond" w:hAnsi="Garamond"/>
          <w:b/>
        </w:rPr>
        <w:t xml:space="preserve"> Match</w:t>
      </w:r>
      <w:r w:rsidR="00AF6EA2" w:rsidRPr="006F16F7">
        <w:rPr>
          <w:rStyle w:val="FootnoteReference"/>
          <w:rFonts w:ascii="Garamond" w:hAnsi="Garamond"/>
          <w:sz w:val="28"/>
        </w:rPr>
        <w:footnoteReference w:id="9"/>
      </w:r>
      <w:r w:rsidR="00AF6EA2">
        <w:rPr>
          <w:rFonts w:ascii="Garamond" w:hAnsi="Garamond"/>
          <w:b/>
        </w:rPr>
        <w:tab/>
      </w:r>
      <w:r w:rsidR="00AF6EA2">
        <w:rPr>
          <w:rFonts w:ascii="Garamond" w:hAnsi="Garamond"/>
          <w:b/>
        </w:rPr>
        <w:tab/>
      </w:r>
      <w:r w:rsidR="00AF6EA2">
        <w:rPr>
          <w:rFonts w:ascii="Garamond" w:hAnsi="Garamond"/>
          <w:b/>
        </w:rPr>
        <w:tab/>
      </w:r>
      <w:r w:rsidR="00AF6EA2">
        <w:rPr>
          <w:rFonts w:ascii="Garamond" w:hAnsi="Garamond"/>
          <w:b/>
        </w:rPr>
        <w:tab/>
      </w:r>
      <w:r w:rsidR="00AF6EA2">
        <w:rPr>
          <w:rFonts w:ascii="Garamond" w:hAnsi="Garamond"/>
        </w:rPr>
        <w:t>_</w:t>
      </w:r>
      <w:r w:rsidR="00AF6EA2" w:rsidRPr="006F0D9A">
        <w:rPr>
          <w:rFonts w:ascii="Garamond" w:hAnsi="Garamond"/>
        </w:rPr>
        <w:t>_____</w:t>
      </w:r>
    </w:p>
    <w:p w:rsidR="00AF6EA2" w:rsidRPr="005C0A2D" w:rsidRDefault="00AF6EA2" w:rsidP="005C0A2D">
      <w:pPr>
        <w:ind w:left="-1080" w:right="-1080" w:firstLine="1800"/>
        <w:rPr>
          <w:rFonts w:ascii="Garamond" w:hAnsi="Garamond"/>
        </w:rPr>
      </w:pPr>
      <w:r w:rsidRPr="00C86A13">
        <w:rPr>
          <w:rFonts w:ascii="Garamond" w:hAnsi="Garamond"/>
          <w:b/>
        </w:rPr>
        <w:t>Total Match</w:t>
      </w:r>
      <w:r>
        <w:rPr>
          <w:rFonts w:ascii="Garamond" w:hAnsi="Garamond"/>
        </w:rPr>
        <w:t xml:space="preserve"> (</w:t>
      </w:r>
      <w:r w:rsidRPr="00F36D54">
        <w:rPr>
          <w:rFonts w:ascii="Garamond" w:hAnsi="Garamond"/>
          <w:i/>
        </w:rPr>
        <w:t>intangible + tangible</w:t>
      </w:r>
      <w:r>
        <w:rPr>
          <w:rFonts w:ascii="Garamond" w:hAnsi="Garamond"/>
        </w:rPr>
        <w:t>)</w:t>
      </w:r>
      <w:r w:rsidRPr="00F36D54">
        <w:rPr>
          <w:rStyle w:val="FootnoteReference"/>
          <w:rFonts w:ascii="Garamond" w:hAnsi="Garamond"/>
          <w:sz w:val="28"/>
        </w:rPr>
        <w:footnoteReference w:id="10"/>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______</w:t>
      </w:r>
    </w:p>
    <w:p w:rsidR="00AF6EA2" w:rsidRPr="002605FF" w:rsidRDefault="00AF6EA2" w:rsidP="002605FF">
      <w:pPr>
        <w:ind w:left="-1080" w:right="-1080"/>
        <w:rPr>
          <w:rFonts w:ascii="Garamond" w:hAnsi="Garamond"/>
        </w:rPr>
      </w:pPr>
      <w:r w:rsidRPr="00D14781">
        <w:rPr>
          <w:rFonts w:ascii="Garamond" w:hAnsi="Garamond"/>
          <w:b/>
          <w:sz w:val="28"/>
          <w:szCs w:val="28"/>
        </w:rPr>
        <w:t xml:space="preserve">Total Project </w:t>
      </w:r>
      <w:r w:rsidR="002909DA">
        <w:rPr>
          <w:rFonts w:ascii="Garamond" w:hAnsi="Garamond"/>
          <w:b/>
          <w:sz w:val="28"/>
          <w:szCs w:val="28"/>
        </w:rPr>
        <w:t>Worth</w:t>
      </w:r>
      <w:r w:rsidR="00433A19">
        <w:rPr>
          <w:rFonts w:ascii="Garamond" w:hAnsi="Garamond"/>
        </w:rPr>
        <w:t xml:space="preserve"> </w:t>
      </w:r>
      <w:r w:rsidRPr="00065EFD">
        <w:rPr>
          <w:rFonts w:ascii="Garamond" w:hAnsi="Garamond"/>
        </w:rPr>
        <w:t>(</w:t>
      </w:r>
      <w:r w:rsidRPr="00F36D54">
        <w:rPr>
          <w:rFonts w:ascii="Garamond" w:hAnsi="Garamond"/>
          <w:i/>
        </w:rPr>
        <w:t>Total Match</w:t>
      </w:r>
      <w:r>
        <w:rPr>
          <w:rFonts w:ascii="Garamond" w:hAnsi="Garamond"/>
          <w:i/>
        </w:rPr>
        <w:t xml:space="preserve">+ </w:t>
      </w:r>
      <w:r w:rsidRPr="00F36D54">
        <w:rPr>
          <w:rFonts w:ascii="Garamond" w:hAnsi="Garamond"/>
          <w:i/>
        </w:rPr>
        <w:t>Request</w:t>
      </w:r>
      <w:r w:rsidRPr="00F36D54">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t>______</w:t>
      </w:r>
      <w:r>
        <w:rPr>
          <w:rFonts w:ascii="Garamond" w:hAnsi="Garamond"/>
        </w:rPr>
        <w:br w:type="page"/>
      </w:r>
      <w:r w:rsidRPr="00840CE8">
        <w:rPr>
          <w:rFonts w:ascii="Garamond" w:hAnsi="Garamond"/>
          <w:b/>
        </w:rPr>
        <w:t>Mock-up Example</w:t>
      </w:r>
    </w:p>
    <w:p w:rsidR="00AF6EA2" w:rsidRDefault="00AF6EA2" w:rsidP="00AF6EA2">
      <w:pPr>
        <w:ind w:left="-720" w:right="-720"/>
        <w:rPr>
          <w:rFonts w:ascii="Garamond" w:hAnsi="Garamond"/>
        </w:rPr>
      </w:pPr>
    </w:p>
    <w:p w:rsidR="00AF6EA2" w:rsidRPr="00840CE8" w:rsidRDefault="00AF6EA2" w:rsidP="00AF6EA2">
      <w:pPr>
        <w:ind w:left="-720" w:right="-720"/>
        <w:rPr>
          <w:rFonts w:ascii="Garamond" w:hAnsi="Garamond"/>
        </w:rPr>
      </w:pPr>
      <w:r w:rsidRPr="00840CE8">
        <w:rPr>
          <w:rFonts w:ascii="Garamond" w:hAnsi="Garamond"/>
        </w:rPr>
        <w:t>The following example of the Appendix C Form uses numbers from an imaginary appraisal to illustrate how the values from an appraisal and from actual or estimated project costs are plugged into the form.  In this appraisal the fair market value of the property is considered to be $720,000, while the value for commercial fisheries use (the encumbered property value) is found to be $540,000.  Subtracting the two numbers yields a working</w:t>
      </w:r>
      <w:r>
        <w:rPr>
          <w:rFonts w:ascii="Garamond" w:hAnsi="Garamond"/>
        </w:rPr>
        <w:t xml:space="preserve"> waterfront covenant value of $1</w:t>
      </w:r>
      <w:r w:rsidRPr="00840CE8">
        <w:rPr>
          <w:rFonts w:ascii="Garamond" w:hAnsi="Garamond"/>
        </w:rPr>
        <w:t xml:space="preserve">80,000.  The Total Project Value is the sum of the covenant value and all other out of pocket expenses the applicant has paid or will pay to complete the project.  </w:t>
      </w:r>
    </w:p>
    <w:p w:rsidR="00AF6EA2" w:rsidRPr="00840CE8" w:rsidRDefault="00AF6EA2" w:rsidP="00AF6EA2">
      <w:pPr>
        <w:ind w:left="-720" w:right="-720"/>
        <w:rPr>
          <w:rFonts w:ascii="Garamond" w:hAnsi="Garamond"/>
        </w:rPr>
      </w:pPr>
    </w:p>
    <w:p w:rsidR="00AF6EA2" w:rsidRPr="00840CE8" w:rsidRDefault="00AF6EA2" w:rsidP="00AF6EA2">
      <w:pPr>
        <w:ind w:left="-720" w:right="-720"/>
        <w:rPr>
          <w:rFonts w:ascii="Garamond" w:hAnsi="Garamond"/>
        </w:rPr>
      </w:pPr>
      <w:r w:rsidRPr="00840CE8">
        <w:rPr>
          <w:rFonts w:ascii="Garamond" w:hAnsi="Garamond"/>
        </w:rPr>
        <w:t xml:space="preserve">When an applicant asks for less money than the covenant is worth (see Project Request amount), the shortfall is considered a donation to the match (found under Match – donated value).  This number will be zero when the applicant requests the full covenant value as the award.  Total match is obtained by adding the remaining value of the property in commercial fisheries use ($540,000 in this example), the donated value (together considered Tangible Match), and the Total Other Project Costs (considered Intangible Match).  Finally, the Request amount when added to the Total Match amount yields the Total Project </w:t>
      </w:r>
      <w:r w:rsidR="002909DA">
        <w:rPr>
          <w:rFonts w:ascii="Garamond" w:hAnsi="Garamond"/>
        </w:rPr>
        <w:t>Worth</w:t>
      </w:r>
      <w:r w:rsidRPr="00840CE8">
        <w:rPr>
          <w:rFonts w:ascii="Garamond" w:hAnsi="Garamond"/>
        </w:rPr>
        <w:t xml:space="preserve">.  </w:t>
      </w:r>
    </w:p>
    <w:p w:rsidR="00AF6EA2" w:rsidRPr="00840CE8" w:rsidRDefault="00AF6EA2" w:rsidP="00AF6EA2">
      <w:pPr>
        <w:ind w:left="-720" w:right="-720"/>
        <w:rPr>
          <w:rFonts w:ascii="Garamond" w:hAnsi="Garamond"/>
          <w:b/>
        </w:rPr>
      </w:pPr>
    </w:p>
    <w:p w:rsidR="00AF6EA2" w:rsidRPr="00840CE8" w:rsidRDefault="00AF6EA2" w:rsidP="00AF6EA2">
      <w:pPr>
        <w:ind w:left="-720" w:right="-720"/>
        <w:rPr>
          <w:rFonts w:ascii="Garamond" w:hAnsi="Garamond"/>
          <w:b/>
        </w:rPr>
      </w:pPr>
      <w:r w:rsidRPr="00840CE8">
        <w:rPr>
          <w:rFonts w:ascii="Garamond" w:hAnsi="Garamond"/>
          <w:b/>
        </w:rPr>
        <w:t>Appraised Property Values</w:t>
      </w:r>
    </w:p>
    <w:p w:rsidR="00AF6EA2" w:rsidRPr="00840CE8" w:rsidRDefault="00AF6EA2" w:rsidP="00AF6EA2">
      <w:pPr>
        <w:ind w:left="-720" w:right="-720"/>
        <w:rPr>
          <w:rFonts w:ascii="Garamond" w:hAnsi="Garamond"/>
        </w:rPr>
      </w:pPr>
      <w:r w:rsidRPr="00840CE8">
        <w:rPr>
          <w:rFonts w:ascii="Garamond" w:hAnsi="Garamond"/>
        </w:rPr>
        <w:t>Fair market value (highest &amp; best use)</w:t>
      </w:r>
      <w:r w:rsidRPr="00840CE8">
        <w:rPr>
          <w:rFonts w:ascii="Garamond" w:hAnsi="Garamond"/>
        </w:rPr>
        <w:tab/>
      </w:r>
      <w:r w:rsidRPr="00840CE8">
        <w:rPr>
          <w:rFonts w:ascii="Garamond" w:hAnsi="Garamond"/>
        </w:rPr>
        <w:tab/>
      </w:r>
      <w:r w:rsidRPr="00840CE8">
        <w:rPr>
          <w:rFonts w:ascii="Garamond" w:hAnsi="Garamond"/>
        </w:rPr>
        <w:tab/>
      </w:r>
      <w:r w:rsidR="00746418">
        <w:rPr>
          <w:rFonts w:ascii="Garamond" w:hAnsi="Garamond"/>
        </w:rPr>
        <w:t>$</w:t>
      </w:r>
      <w:r w:rsidRPr="00840CE8">
        <w:rPr>
          <w:rFonts w:ascii="Garamond" w:hAnsi="Garamond"/>
          <w:u w:val="single"/>
        </w:rPr>
        <w:t>720,000</w:t>
      </w:r>
      <w:r w:rsidRPr="00840CE8">
        <w:rPr>
          <w:rFonts w:ascii="Garamond" w:hAnsi="Garamond"/>
        </w:rPr>
        <w:t xml:space="preserve"> </w:t>
      </w:r>
    </w:p>
    <w:p w:rsidR="00AF6EA2" w:rsidRPr="00840CE8" w:rsidRDefault="00AF6EA2" w:rsidP="00AF6EA2">
      <w:pPr>
        <w:ind w:left="-720" w:right="-720"/>
        <w:rPr>
          <w:rFonts w:ascii="Garamond" w:hAnsi="Garamond"/>
        </w:rPr>
      </w:pPr>
      <w:r w:rsidRPr="00840CE8">
        <w:rPr>
          <w:rFonts w:ascii="Garamond" w:hAnsi="Garamond"/>
        </w:rPr>
        <w:t>Value of property in commercial fisheries use</w:t>
      </w:r>
      <w:r w:rsidRPr="00840CE8">
        <w:rPr>
          <w:rFonts w:ascii="Garamond" w:hAnsi="Garamond"/>
        </w:rPr>
        <w:tab/>
      </w:r>
      <w:r w:rsidRPr="00840CE8">
        <w:rPr>
          <w:rFonts w:ascii="Garamond" w:hAnsi="Garamond"/>
        </w:rPr>
        <w:tab/>
      </w:r>
      <w:r w:rsidR="00746418">
        <w:rPr>
          <w:rFonts w:ascii="Garamond" w:hAnsi="Garamond"/>
        </w:rPr>
        <w:t>$</w:t>
      </w:r>
      <w:r w:rsidRPr="00840CE8">
        <w:rPr>
          <w:rFonts w:ascii="Garamond" w:hAnsi="Garamond"/>
          <w:u w:val="single"/>
        </w:rPr>
        <w:t>540,000</w:t>
      </w:r>
    </w:p>
    <w:p w:rsidR="00AF6EA2" w:rsidRPr="00840CE8" w:rsidRDefault="00AF6EA2" w:rsidP="00AF6EA2">
      <w:pPr>
        <w:ind w:left="-720" w:right="-720"/>
        <w:rPr>
          <w:rFonts w:ascii="Garamond" w:hAnsi="Garamond"/>
        </w:rPr>
      </w:pPr>
      <w:r w:rsidRPr="00186EE8">
        <w:rPr>
          <w:rFonts w:ascii="Garamond" w:hAnsi="Garamond"/>
          <w:b/>
        </w:rPr>
        <w:t>Working waterfront covenant value</w:t>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00746418" w:rsidRPr="00F459D0">
        <w:rPr>
          <w:rFonts w:ascii="Garamond" w:hAnsi="Garamond"/>
          <w:b/>
        </w:rPr>
        <w:t>$</w:t>
      </w:r>
      <w:r w:rsidRPr="00F459D0">
        <w:rPr>
          <w:rFonts w:ascii="Garamond" w:hAnsi="Garamond"/>
          <w:b/>
          <w:u w:val="single"/>
        </w:rPr>
        <w:t>180,000</w:t>
      </w:r>
    </w:p>
    <w:p w:rsidR="00AF6EA2" w:rsidRPr="00840CE8" w:rsidRDefault="00AF6EA2" w:rsidP="00AF6EA2">
      <w:pPr>
        <w:ind w:left="-720" w:right="-720"/>
        <w:rPr>
          <w:rFonts w:ascii="Garamond" w:hAnsi="Garamond"/>
          <w:b/>
        </w:rPr>
      </w:pPr>
    </w:p>
    <w:p w:rsidR="00AF6EA2" w:rsidRPr="00840CE8" w:rsidRDefault="00AF6EA2" w:rsidP="00AF6EA2">
      <w:pPr>
        <w:ind w:left="-720" w:right="-720"/>
        <w:rPr>
          <w:rFonts w:ascii="Garamond" w:hAnsi="Garamond"/>
        </w:rPr>
      </w:pPr>
      <w:r w:rsidRPr="00840CE8">
        <w:rPr>
          <w:rFonts w:ascii="Garamond" w:hAnsi="Garamond"/>
          <w:b/>
        </w:rPr>
        <w:t>Other Project Costs</w:t>
      </w:r>
    </w:p>
    <w:p w:rsidR="00AF6EA2" w:rsidRPr="00840CE8" w:rsidRDefault="00AF6EA2" w:rsidP="00AF6EA2">
      <w:pPr>
        <w:ind w:left="-720" w:right="-720"/>
        <w:rPr>
          <w:rFonts w:ascii="Garamond" w:hAnsi="Garamond"/>
        </w:rPr>
      </w:pPr>
      <w:r w:rsidRPr="00840CE8">
        <w:rPr>
          <w:rFonts w:ascii="Garamond" w:hAnsi="Garamond"/>
        </w:rPr>
        <w:t>Appraisal</w:t>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u w:val="single"/>
        </w:rPr>
        <w:t xml:space="preserve">   </w:t>
      </w:r>
      <w:r w:rsidR="00746418">
        <w:rPr>
          <w:rFonts w:ascii="Garamond" w:hAnsi="Garamond"/>
          <w:u w:val="single"/>
        </w:rPr>
        <w:t>$</w:t>
      </w:r>
      <w:r w:rsidR="00F459D0">
        <w:rPr>
          <w:rFonts w:ascii="Garamond" w:hAnsi="Garamond"/>
          <w:u w:val="single"/>
        </w:rPr>
        <w:t>5</w:t>
      </w:r>
      <w:r w:rsidRPr="00840CE8">
        <w:rPr>
          <w:rFonts w:ascii="Garamond" w:hAnsi="Garamond"/>
          <w:u w:val="single"/>
        </w:rPr>
        <w:t>,000</w:t>
      </w:r>
    </w:p>
    <w:p w:rsidR="00AF6EA2" w:rsidRPr="00840CE8" w:rsidRDefault="00AF6EA2" w:rsidP="00AF6EA2">
      <w:pPr>
        <w:ind w:left="-720" w:right="-720"/>
        <w:rPr>
          <w:rFonts w:ascii="Garamond" w:hAnsi="Garamond"/>
        </w:rPr>
      </w:pPr>
      <w:r w:rsidRPr="00840CE8">
        <w:rPr>
          <w:rFonts w:ascii="Garamond" w:hAnsi="Garamond"/>
        </w:rPr>
        <w:t>Legal work (title, covenant, closing, other)</w:t>
      </w:r>
      <w:r w:rsidRPr="00840CE8">
        <w:rPr>
          <w:rFonts w:ascii="Garamond" w:hAnsi="Garamond"/>
        </w:rPr>
        <w:tab/>
      </w:r>
      <w:r w:rsidRPr="00840CE8">
        <w:rPr>
          <w:rFonts w:ascii="Garamond" w:hAnsi="Garamond"/>
        </w:rPr>
        <w:tab/>
      </w:r>
      <w:r w:rsidRPr="00840CE8">
        <w:rPr>
          <w:rFonts w:ascii="Garamond" w:hAnsi="Garamond"/>
          <w:u w:val="single"/>
        </w:rPr>
        <w:t xml:space="preserve">   </w:t>
      </w:r>
      <w:r w:rsidR="00746418">
        <w:rPr>
          <w:rFonts w:ascii="Garamond" w:hAnsi="Garamond"/>
          <w:u w:val="single"/>
        </w:rPr>
        <w:t>$</w:t>
      </w:r>
      <w:r w:rsidR="00F459D0">
        <w:rPr>
          <w:rFonts w:ascii="Garamond" w:hAnsi="Garamond"/>
          <w:u w:val="single"/>
        </w:rPr>
        <w:t>2,5</w:t>
      </w:r>
      <w:r w:rsidR="00746418">
        <w:rPr>
          <w:rFonts w:ascii="Garamond" w:hAnsi="Garamond"/>
          <w:u w:val="single"/>
        </w:rPr>
        <w:t>00</w:t>
      </w:r>
    </w:p>
    <w:p w:rsidR="00AF6EA2" w:rsidRPr="00840CE8" w:rsidRDefault="00AF6EA2" w:rsidP="00AF6EA2">
      <w:pPr>
        <w:ind w:left="-720" w:right="-720"/>
        <w:rPr>
          <w:rFonts w:ascii="Garamond" w:hAnsi="Garamond"/>
        </w:rPr>
      </w:pPr>
      <w:r w:rsidRPr="00840CE8">
        <w:rPr>
          <w:rFonts w:ascii="Garamond" w:hAnsi="Garamond"/>
        </w:rPr>
        <w:t>Land survey</w:t>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u w:val="single"/>
        </w:rPr>
        <w:t xml:space="preserve">   </w:t>
      </w:r>
      <w:r w:rsidR="00746418">
        <w:rPr>
          <w:rFonts w:ascii="Garamond" w:hAnsi="Garamond"/>
          <w:u w:val="single"/>
        </w:rPr>
        <w:t>$</w:t>
      </w:r>
      <w:r w:rsidR="00F459D0">
        <w:rPr>
          <w:rFonts w:ascii="Garamond" w:hAnsi="Garamond"/>
          <w:u w:val="single"/>
        </w:rPr>
        <w:t>5</w:t>
      </w:r>
      <w:r w:rsidR="00186EE8">
        <w:rPr>
          <w:rFonts w:ascii="Garamond" w:hAnsi="Garamond"/>
          <w:u w:val="single"/>
        </w:rPr>
        <w:t>,</w:t>
      </w:r>
      <w:r w:rsidR="00746418">
        <w:rPr>
          <w:rFonts w:ascii="Garamond" w:hAnsi="Garamond"/>
          <w:u w:val="single"/>
        </w:rPr>
        <w:t>000</w:t>
      </w:r>
    </w:p>
    <w:p w:rsidR="00AF6EA2" w:rsidRPr="00840CE8" w:rsidRDefault="00AF6EA2" w:rsidP="00AF6EA2">
      <w:pPr>
        <w:ind w:left="-720" w:right="-720"/>
        <w:rPr>
          <w:rFonts w:ascii="Garamond" w:hAnsi="Garamond"/>
        </w:rPr>
      </w:pPr>
      <w:r w:rsidRPr="00840CE8">
        <w:rPr>
          <w:rFonts w:ascii="Garamond" w:hAnsi="Garamond"/>
        </w:rPr>
        <w:t>Environmental Site Assessment</w:t>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u w:val="single"/>
        </w:rPr>
        <w:t xml:space="preserve">   </w:t>
      </w:r>
      <w:r w:rsidR="00746418">
        <w:rPr>
          <w:rFonts w:ascii="Garamond" w:hAnsi="Garamond"/>
          <w:u w:val="single"/>
        </w:rPr>
        <w:t>$</w:t>
      </w:r>
      <w:r w:rsidR="00F459D0">
        <w:rPr>
          <w:rFonts w:ascii="Garamond" w:hAnsi="Garamond"/>
          <w:u w:val="single"/>
        </w:rPr>
        <w:t>1,5</w:t>
      </w:r>
      <w:r w:rsidR="00186EE8">
        <w:rPr>
          <w:rFonts w:ascii="Garamond" w:hAnsi="Garamond"/>
          <w:u w:val="single"/>
        </w:rPr>
        <w:t>00</w:t>
      </w:r>
    </w:p>
    <w:p w:rsidR="00AF6EA2" w:rsidRPr="00840CE8" w:rsidRDefault="00AF6EA2" w:rsidP="00AF6EA2">
      <w:pPr>
        <w:ind w:left="-720" w:right="-720"/>
        <w:rPr>
          <w:rFonts w:ascii="Garamond" w:hAnsi="Garamond"/>
        </w:rPr>
      </w:pPr>
      <w:r w:rsidRPr="00840CE8">
        <w:rPr>
          <w:rFonts w:ascii="Garamond" w:hAnsi="Garamond"/>
        </w:rPr>
        <w:t>Other contributions or services (specify)</w:t>
      </w:r>
      <w:r w:rsidR="00F459D0">
        <w:rPr>
          <w:rFonts w:ascii="Garamond" w:hAnsi="Garamond"/>
        </w:rPr>
        <w:t xml:space="preserve">  </w:t>
      </w:r>
      <w:r w:rsidRPr="00840CE8">
        <w:rPr>
          <w:rFonts w:ascii="Garamond" w:hAnsi="Garamond"/>
        </w:rPr>
        <w:t xml:space="preserve">    </w:t>
      </w:r>
      <w:r w:rsidR="008477DC">
        <w:rPr>
          <w:rFonts w:ascii="Garamond" w:hAnsi="Garamond"/>
        </w:rPr>
        <w:tab/>
      </w:r>
      <w:r w:rsidR="008477DC">
        <w:rPr>
          <w:rFonts w:ascii="Garamond" w:hAnsi="Garamond"/>
        </w:rPr>
        <w:tab/>
      </w:r>
      <w:r w:rsidR="00746418">
        <w:rPr>
          <w:rFonts w:ascii="Garamond" w:hAnsi="Garamond"/>
          <w:u w:val="single"/>
        </w:rPr>
        <w:t>_______</w:t>
      </w:r>
    </w:p>
    <w:p w:rsidR="00AF6EA2" w:rsidRPr="00840CE8" w:rsidRDefault="00AF6EA2" w:rsidP="00AF6EA2">
      <w:pPr>
        <w:ind w:left="-720" w:right="-720"/>
        <w:rPr>
          <w:rFonts w:ascii="Garamond" w:hAnsi="Garamond"/>
          <w:b/>
        </w:rPr>
      </w:pPr>
      <w:r w:rsidRPr="00840CE8">
        <w:rPr>
          <w:rFonts w:ascii="Garamond" w:hAnsi="Garamond"/>
          <w:b/>
        </w:rPr>
        <w:tab/>
      </w:r>
      <w:r w:rsidRPr="00840CE8">
        <w:rPr>
          <w:rFonts w:ascii="Garamond" w:hAnsi="Garamond"/>
          <w:b/>
        </w:rPr>
        <w:tab/>
      </w:r>
      <w:r w:rsidRPr="00840CE8">
        <w:rPr>
          <w:rFonts w:ascii="Garamond" w:hAnsi="Garamond"/>
          <w:b/>
        </w:rPr>
        <w:tab/>
        <w:t>Total Other Project Costs</w:t>
      </w:r>
      <w:r w:rsidRPr="00840CE8">
        <w:rPr>
          <w:rFonts w:ascii="Garamond" w:hAnsi="Garamond"/>
          <w:b/>
        </w:rPr>
        <w:tab/>
      </w:r>
      <w:r w:rsidRPr="00840CE8">
        <w:rPr>
          <w:rFonts w:ascii="Garamond" w:hAnsi="Garamond"/>
          <w:b/>
        </w:rPr>
        <w:tab/>
      </w:r>
      <w:r w:rsidR="00186EE8">
        <w:rPr>
          <w:rFonts w:ascii="Garamond" w:hAnsi="Garamond"/>
          <w:b/>
        </w:rPr>
        <w:tab/>
      </w:r>
      <w:r w:rsidRPr="00F459D0">
        <w:rPr>
          <w:rFonts w:ascii="Garamond" w:hAnsi="Garamond"/>
          <w:b/>
          <w:u w:val="single"/>
        </w:rPr>
        <w:t xml:space="preserve"> </w:t>
      </w:r>
      <w:r w:rsidR="00186EE8" w:rsidRPr="00F459D0">
        <w:rPr>
          <w:rFonts w:ascii="Garamond" w:hAnsi="Garamond"/>
          <w:b/>
          <w:u w:val="single"/>
        </w:rPr>
        <w:t>$</w:t>
      </w:r>
      <w:r w:rsidR="00F459D0" w:rsidRPr="00F459D0">
        <w:rPr>
          <w:rFonts w:ascii="Garamond" w:hAnsi="Garamond"/>
          <w:b/>
          <w:u w:val="single"/>
        </w:rPr>
        <w:t>14</w:t>
      </w:r>
      <w:r w:rsidR="00746418" w:rsidRPr="00F459D0">
        <w:rPr>
          <w:rFonts w:ascii="Garamond" w:hAnsi="Garamond"/>
          <w:b/>
          <w:u w:val="single"/>
        </w:rPr>
        <w:t>,000</w:t>
      </w:r>
      <w:r w:rsidRPr="00840CE8">
        <w:rPr>
          <w:rFonts w:ascii="Garamond" w:hAnsi="Garamond"/>
          <w:b/>
        </w:rPr>
        <w:tab/>
      </w:r>
    </w:p>
    <w:p w:rsidR="00AF6EA2" w:rsidRPr="00840CE8" w:rsidRDefault="00AF6EA2" w:rsidP="00AF6EA2">
      <w:pPr>
        <w:ind w:left="-720" w:right="-720"/>
        <w:rPr>
          <w:rFonts w:ascii="Garamond" w:hAnsi="Garamond"/>
          <w:b/>
        </w:rPr>
      </w:pPr>
    </w:p>
    <w:p w:rsidR="00AF6EA2" w:rsidRPr="00840CE8" w:rsidRDefault="00AF6EA2" w:rsidP="00AF6EA2">
      <w:pPr>
        <w:pBdr>
          <w:bottom w:val="single" w:sz="12" w:space="1" w:color="auto"/>
        </w:pBdr>
        <w:ind w:left="-720" w:right="-720"/>
        <w:rPr>
          <w:rFonts w:ascii="Garamond" w:hAnsi="Garamond"/>
          <w:b/>
        </w:rPr>
      </w:pPr>
      <w:r w:rsidRPr="00840CE8">
        <w:rPr>
          <w:rFonts w:ascii="Garamond" w:hAnsi="Garamond"/>
          <w:b/>
        </w:rPr>
        <w:t>Total Project Value (</w:t>
      </w:r>
      <w:r w:rsidRPr="00840CE8">
        <w:rPr>
          <w:rFonts w:ascii="Garamond" w:hAnsi="Garamond"/>
          <w:i/>
        </w:rPr>
        <w:t>working waterfront covenant value + other project costs)</w:t>
      </w:r>
      <w:r w:rsidRPr="00840CE8">
        <w:rPr>
          <w:rFonts w:ascii="Garamond" w:hAnsi="Garamond"/>
          <w:b/>
        </w:rPr>
        <w:tab/>
      </w:r>
      <w:r w:rsidRPr="00840CE8">
        <w:rPr>
          <w:rFonts w:ascii="Garamond" w:hAnsi="Garamond"/>
          <w:b/>
        </w:rPr>
        <w:tab/>
      </w:r>
      <w:r w:rsidR="00186EE8" w:rsidRPr="00F459D0">
        <w:rPr>
          <w:rFonts w:ascii="Garamond" w:hAnsi="Garamond"/>
          <w:b/>
        </w:rPr>
        <w:t>$</w:t>
      </w:r>
      <w:r w:rsidRPr="00F459D0">
        <w:rPr>
          <w:rFonts w:ascii="Garamond" w:hAnsi="Garamond"/>
          <w:b/>
          <w:u w:val="single"/>
        </w:rPr>
        <w:t>1</w:t>
      </w:r>
      <w:r w:rsidR="00F459D0" w:rsidRPr="00F459D0">
        <w:rPr>
          <w:rFonts w:ascii="Garamond" w:hAnsi="Garamond"/>
          <w:b/>
          <w:u w:val="single"/>
        </w:rPr>
        <w:t>94</w:t>
      </w:r>
      <w:r w:rsidR="00186EE8" w:rsidRPr="00F459D0">
        <w:rPr>
          <w:rFonts w:ascii="Garamond" w:hAnsi="Garamond"/>
          <w:b/>
          <w:u w:val="single"/>
        </w:rPr>
        <w:t>,000</w:t>
      </w:r>
    </w:p>
    <w:p w:rsidR="00AF6EA2" w:rsidRPr="00840CE8" w:rsidRDefault="00AF6EA2" w:rsidP="00AF6EA2">
      <w:pPr>
        <w:pBdr>
          <w:bottom w:val="single" w:sz="12" w:space="1" w:color="auto"/>
        </w:pBdr>
        <w:ind w:left="-720" w:right="-720"/>
        <w:rPr>
          <w:rFonts w:ascii="Garamond" w:hAnsi="Garamond"/>
          <w:b/>
        </w:rPr>
      </w:pPr>
    </w:p>
    <w:p w:rsidR="00AF6EA2" w:rsidRPr="00840CE8" w:rsidRDefault="00AF6EA2" w:rsidP="00AF6EA2">
      <w:pPr>
        <w:ind w:left="-720" w:right="-720"/>
        <w:rPr>
          <w:rFonts w:ascii="Garamond" w:hAnsi="Garamond"/>
          <w:b/>
        </w:rPr>
      </w:pPr>
    </w:p>
    <w:p w:rsidR="00AF6EA2" w:rsidRPr="00840CE8" w:rsidRDefault="00AF6EA2" w:rsidP="00AF6EA2">
      <w:pPr>
        <w:ind w:left="-720" w:right="-720"/>
        <w:rPr>
          <w:rFonts w:ascii="Garamond" w:hAnsi="Garamond"/>
          <w:b/>
        </w:rPr>
      </w:pPr>
      <w:r w:rsidRPr="00840CE8">
        <w:rPr>
          <w:rFonts w:ascii="Garamond" w:hAnsi="Garamond"/>
          <w:b/>
        </w:rPr>
        <w:t>Project Request</w:t>
      </w:r>
      <w:r w:rsidRPr="00840CE8">
        <w:rPr>
          <w:rFonts w:ascii="Garamond" w:hAnsi="Garamond"/>
          <w:b/>
        </w:rPr>
        <w:tab/>
      </w:r>
      <w:r w:rsidRPr="00840CE8">
        <w:rPr>
          <w:rFonts w:ascii="Garamond" w:hAnsi="Garamond"/>
          <w:b/>
        </w:rPr>
        <w:tab/>
      </w:r>
      <w:r w:rsidRPr="00840CE8">
        <w:rPr>
          <w:rFonts w:ascii="Garamond" w:hAnsi="Garamond"/>
          <w:b/>
        </w:rPr>
        <w:tab/>
      </w:r>
      <w:r w:rsidRPr="00840CE8">
        <w:rPr>
          <w:rFonts w:ascii="Garamond" w:hAnsi="Garamond"/>
          <w:b/>
        </w:rPr>
        <w:tab/>
      </w:r>
      <w:r w:rsidRPr="00840CE8">
        <w:rPr>
          <w:rFonts w:ascii="Garamond" w:hAnsi="Garamond"/>
          <w:b/>
        </w:rPr>
        <w:tab/>
      </w:r>
      <w:r w:rsidRPr="00840CE8">
        <w:rPr>
          <w:rFonts w:ascii="Garamond" w:hAnsi="Garamond"/>
          <w:b/>
        </w:rPr>
        <w:tab/>
      </w:r>
      <w:r w:rsidRPr="00840CE8">
        <w:rPr>
          <w:rFonts w:ascii="Garamond" w:hAnsi="Garamond"/>
          <w:b/>
        </w:rPr>
        <w:tab/>
      </w:r>
      <w:r w:rsidRPr="00840CE8">
        <w:rPr>
          <w:rFonts w:ascii="Garamond" w:hAnsi="Garamond"/>
          <w:b/>
        </w:rPr>
        <w:tab/>
      </w:r>
      <w:r w:rsidR="00186EE8" w:rsidRPr="00F459D0">
        <w:rPr>
          <w:rFonts w:ascii="Garamond" w:hAnsi="Garamond"/>
          <w:b/>
        </w:rPr>
        <w:t>$</w:t>
      </w:r>
      <w:r w:rsidRPr="00F459D0">
        <w:rPr>
          <w:rFonts w:ascii="Garamond" w:hAnsi="Garamond"/>
          <w:b/>
          <w:u w:val="single"/>
        </w:rPr>
        <w:t>1</w:t>
      </w:r>
      <w:r w:rsidR="00186EE8" w:rsidRPr="00F459D0">
        <w:rPr>
          <w:rFonts w:ascii="Garamond" w:hAnsi="Garamond"/>
          <w:b/>
          <w:u w:val="single"/>
        </w:rPr>
        <w:t>80</w:t>
      </w:r>
      <w:r w:rsidRPr="00F459D0">
        <w:rPr>
          <w:rFonts w:ascii="Garamond" w:hAnsi="Garamond"/>
          <w:b/>
          <w:u w:val="single"/>
        </w:rPr>
        <w:t>,000</w:t>
      </w:r>
    </w:p>
    <w:p w:rsidR="00AF6EA2" w:rsidRPr="00840CE8" w:rsidRDefault="00AF6EA2" w:rsidP="00AF6EA2">
      <w:pPr>
        <w:ind w:left="-720" w:right="-720"/>
        <w:rPr>
          <w:rFonts w:ascii="Garamond" w:hAnsi="Garamond"/>
          <w:b/>
        </w:rPr>
      </w:pPr>
    </w:p>
    <w:p w:rsidR="00AF6EA2" w:rsidRPr="00840CE8" w:rsidRDefault="00AF6EA2" w:rsidP="00AF6EA2">
      <w:pPr>
        <w:ind w:left="-720" w:right="-720"/>
        <w:rPr>
          <w:rFonts w:ascii="Garamond" w:hAnsi="Garamond"/>
          <w:b/>
        </w:rPr>
      </w:pPr>
      <w:r w:rsidRPr="00840CE8">
        <w:rPr>
          <w:rFonts w:ascii="Garamond" w:hAnsi="Garamond"/>
          <w:b/>
        </w:rPr>
        <w:t>Match</w:t>
      </w:r>
    </w:p>
    <w:p w:rsidR="00AF6EA2" w:rsidRPr="00840CE8" w:rsidRDefault="00AF6EA2" w:rsidP="00AF6EA2">
      <w:pPr>
        <w:ind w:left="-720" w:right="-720"/>
        <w:rPr>
          <w:rFonts w:ascii="Garamond" w:hAnsi="Garamond"/>
        </w:rPr>
      </w:pPr>
      <w:r w:rsidRPr="00840CE8">
        <w:rPr>
          <w:rFonts w:ascii="Garamond" w:hAnsi="Garamond"/>
        </w:rPr>
        <w:t>Remaining property value</w:t>
      </w:r>
      <w:r w:rsidRPr="00840CE8">
        <w:rPr>
          <w:rFonts w:ascii="Garamond" w:hAnsi="Garamond"/>
        </w:rPr>
        <w:tab/>
      </w:r>
      <w:r w:rsidRPr="00840CE8">
        <w:rPr>
          <w:rFonts w:ascii="Garamond" w:hAnsi="Garamond"/>
        </w:rPr>
        <w:tab/>
      </w:r>
      <w:r w:rsidRPr="00840CE8">
        <w:rPr>
          <w:rFonts w:ascii="Garamond" w:hAnsi="Garamond"/>
        </w:rPr>
        <w:tab/>
      </w:r>
      <w:r w:rsidR="00186EE8">
        <w:rPr>
          <w:rFonts w:ascii="Garamond" w:hAnsi="Garamond"/>
        </w:rPr>
        <w:t>$</w:t>
      </w:r>
      <w:r w:rsidRPr="00840CE8">
        <w:rPr>
          <w:rFonts w:ascii="Garamond" w:hAnsi="Garamond"/>
          <w:u w:val="single"/>
        </w:rPr>
        <w:t>540,000</w:t>
      </w:r>
    </w:p>
    <w:p w:rsidR="00AF6EA2" w:rsidRPr="00840CE8" w:rsidRDefault="00AF6EA2" w:rsidP="00AF6EA2">
      <w:pPr>
        <w:ind w:left="-720" w:right="-720"/>
        <w:rPr>
          <w:rFonts w:ascii="Garamond" w:hAnsi="Garamond"/>
        </w:rPr>
      </w:pPr>
      <w:r w:rsidRPr="00840CE8">
        <w:rPr>
          <w:rFonts w:ascii="Garamond" w:hAnsi="Garamond"/>
        </w:rPr>
        <w:t>Donated value of covenant (if any)</w:t>
      </w:r>
      <w:r w:rsidRPr="00840CE8">
        <w:rPr>
          <w:rFonts w:ascii="Garamond" w:hAnsi="Garamond"/>
        </w:rPr>
        <w:tab/>
      </w:r>
      <w:r w:rsidRPr="00840CE8">
        <w:rPr>
          <w:rFonts w:ascii="Garamond" w:hAnsi="Garamond"/>
        </w:rPr>
        <w:tab/>
      </w:r>
      <w:r w:rsidRPr="00840CE8">
        <w:rPr>
          <w:rFonts w:ascii="Garamond" w:hAnsi="Garamond"/>
          <w:u w:val="single"/>
        </w:rPr>
        <w:t xml:space="preserve"> </w:t>
      </w:r>
      <w:r w:rsidR="00186EE8">
        <w:rPr>
          <w:rFonts w:ascii="Garamond" w:hAnsi="Garamond"/>
          <w:u w:val="single"/>
        </w:rPr>
        <w:t>$0</w:t>
      </w:r>
    </w:p>
    <w:p w:rsidR="00AF6EA2" w:rsidRPr="00057358" w:rsidRDefault="00AF6EA2" w:rsidP="00057358">
      <w:pPr>
        <w:ind w:left="-720" w:right="-720" w:firstLine="720"/>
        <w:rPr>
          <w:rFonts w:ascii="Garamond" w:hAnsi="Garamond"/>
        </w:rPr>
      </w:pPr>
      <w:r w:rsidRPr="00840CE8">
        <w:rPr>
          <w:rFonts w:ascii="Garamond" w:hAnsi="Garamond"/>
          <w:b/>
          <w:bCs/>
        </w:rPr>
        <w:t>Total Tangible</w:t>
      </w:r>
      <w:r w:rsidRPr="00840CE8">
        <w:rPr>
          <w:rFonts w:ascii="Garamond" w:hAnsi="Garamond"/>
          <w:b/>
        </w:rPr>
        <w:t xml:space="preserve"> Match</w:t>
      </w:r>
      <w:r w:rsidRPr="00840CE8">
        <w:rPr>
          <w:rFonts w:ascii="Garamond" w:hAnsi="Garamond"/>
        </w:rPr>
        <w:t xml:space="preserve"> </w:t>
      </w:r>
      <w:r w:rsidRPr="00840CE8">
        <w:rPr>
          <w:rFonts w:ascii="Garamond" w:hAnsi="Garamond"/>
        </w:rPr>
        <w:tab/>
      </w:r>
      <w:r w:rsidRPr="00840CE8">
        <w:rPr>
          <w:rFonts w:ascii="Garamond" w:hAnsi="Garamond"/>
        </w:rPr>
        <w:tab/>
      </w:r>
      <w:r w:rsidR="00186EE8">
        <w:rPr>
          <w:rFonts w:ascii="Garamond" w:hAnsi="Garamond"/>
        </w:rPr>
        <w:t>$</w:t>
      </w:r>
      <w:r w:rsidR="00F459D0">
        <w:rPr>
          <w:rFonts w:ascii="Garamond" w:hAnsi="Garamond"/>
          <w:u w:val="single"/>
        </w:rPr>
        <w:t>54</w:t>
      </w:r>
      <w:r w:rsidR="00186EE8">
        <w:rPr>
          <w:rFonts w:ascii="Garamond" w:hAnsi="Garamond"/>
          <w:u w:val="single"/>
        </w:rPr>
        <w:t>0</w:t>
      </w:r>
      <w:r w:rsidRPr="00840CE8">
        <w:rPr>
          <w:rFonts w:ascii="Garamond" w:hAnsi="Garamond"/>
          <w:u w:val="single"/>
        </w:rPr>
        <w:t>,000</w:t>
      </w:r>
    </w:p>
    <w:p w:rsidR="00AF6EA2" w:rsidRPr="00840CE8" w:rsidRDefault="00AF6EA2" w:rsidP="00AF6EA2">
      <w:pPr>
        <w:ind w:left="-720" w:right="-720"/>
        <w:rPr>
          <w:rFonts w:ascii="Garamond" w:hAnsi="Garamond"/>
          <w:b/>
        </w:rPr>
      </w:pPr>
      <w:r w:rsidRPr="00840CE8">
        <w:rPr>
          <w:rFonts w:ascii="Garamond" w:hAnsi="Garamond"/>
          <w:b/>
        </w:rPr>
        <w:tab/>
        <w:t>Total Int</w:t>
      </w:r>
      <w:r w:rsidRPr="00840CE8">
        <w:rPr>
          <w:rFonts w:ascii="Garamond" w:hAnsi="Garamond"/>
          <w:b/>
          <w:bCs/>
        </w:rPr>
        <w:t>angible</w:t>
      </w:r>
      <w:r w:rsidRPr="00840CE8">
        <w:rPr>
          <w:rFonts w:ascii="Garamond" w:hAnsi="Garamond"/>
          <w:b/>
        </w:rPr>
        <w:t xml:space="preserve"> Match</w:t>
      </w:r>
      <w:r w:rsidRPr="00840CE8">
        <w:rPr>
          <w:rFonts w:ascii="Garamond" w:hAnsi="Garamond"/>
          <w:b/>
        </w:rPr>
        <w:tab/>
      </w:r>
      <w:r w:rsidRPr="00840CE8">
        <w:rPr>
          <w:rFonts w:ascii="Garamond" w:hAnsi="Garamond"/>
          <w:b/>
        </w:rPr>
        <w:tab/>
      </w:r>
      <w:r w:rsidRPr="00186EE8">
        <w:rPr>
          <w:rFonts w:ascii="Garamond" w:hAnsi="Garamond"/>
          <w:b/>
          <w:u w:val="single"/>
        </w:rPr>
        <w:t xml:space="preserve"> </w:t>
      </w:r>
      <w:r w:rsidR="00186EE8" w:rsidRPr="00186EE8">
        <w:rPr>
          <w:rFonts w:ascii="Garamond" w:hAnsi="Garamond"/>
          <w:b/>
          <w:u w:val="single"/>
        </w:rPr>
        <w:t>$</w:t>
      </w:r>
      <w:r w:rsidR="00F459D0">
        <w:rPr>
          <w:rFonts w:ascii="Garamond" w:hAnsi="Garamond"/>
          <w:u w:val="single"/>
        </w:rPr>
        <w:t>14</w:t>
      </w:r>
      <w:r w:rsidR="00186EE8">
        <w:rPr>
          <w:rFonts w:ascii="Garamond" w:hAnsi="Garamond"/>
          <w:u w:val="single"/>
        </w:rPr>
        <w:t>,000</w:t>
      </w:r>
    </w:p>
    <w:p w:rsidR="00AF6EA2" w:rsidRPr="00840CE8" w:rsidRDefault="00AF6EA2" w:rsidP="00AF6EA2">
      <w:pPr>
        <w:ind w:left="-720" w:right="-720"/>
        <w:rPr>
          <w:rFonts w:ascii="Garamond" w:hAnsi="Garamond"/>
          <w:b/>
        </w:rPr>
      </w:pPr>
    </w:p>
    <w:p w:rsidR="00AF6EA2" w:rsidRPr="00840CE8" w:rsidRDefault="00AF6EA2" w:rsidP="004106EE">
      <w:pPr>
        <w:ind w:left="-720" w:right="-720" w:firstLine="720"/>
        <w:rPr>
          <w:rFonts w:ascii="Garamond" w:hAnsi="Garamond"/>
        </w:rPr>
      </w:pPr>
      <w:r w:rsidRPr="00840CE8">
        <w:rPr>
          <w:rFonts w:ascii="Garamond" w:hAnsi="Garamond"/>
          <w:b/>
        </w:rPr>
        <w:t>Total Match</w:t>
      </w:r>
      <w:r w:rsidRPr="00840CE8">
        <w:rPr>
          <w:rFonts w:ascii="Garamond" w:hAnsi="Garamond"/>
        </w:rPr>
        <w:t xml:space="preserve"> (</w:t>
      </w:r>
      <w:r w:rsidRPr="00840CE8">
        <w:rPr>
          <w:rFonts w:ascii="Garamond" w:hAnsi="Garamond"/>
          <w:i/>
        </w:rPr>
        <w:t>intangible + tangible</w:t>
      </w:r>
      <w:r w:rsidRPr="00840CE8">
        <w:rPr>
          <w:rFonts w:ascii="Garamond" w:hAnsi="Garamond"/>
        </w:rPr>
        <w:t>)</w:t>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00186EE8" w:rsidRPr="00F459D0">
        <w:rPr>
          <w:rFonts w:ascii="Garamond" w:hAnsi="Garamond"/>
          <w:b/>
        </w:rPr>
        <w:t>$</w:t>
      </w:r>
      <w:r w:rsidR="00F459D0" w:rsidRPr="00F459D0">
        <w:rPr>
          <w:rFonts w:ascii="Garamond" w:hAnsi="Garamond"/>
          <w:b/>
          <w:u w:val="single"/>
        </w:rPr>
        <w:t>554</w:t>
      </w:r>
      <w:r w:rsidR="00186EE8" w:rsidRPr="00F459D0">
        <w:rPr>
          <w:rFonts w:ascii="Garamond" w:hAnsi="Garamond"/>
          <w:b/>
          <w:u w:val="single"/>
        </w:rPr>
        <w:t>,000</w:t>
      </w:r>
    </w:p>
    <w:p w:rsidR="00AF6EA2" w:rsidRPr="00840CE8" w:rsidRDefault="00AF6EA2" w:rsidP="00AF6EA2">
      <w:pPr>
        <w:ind w:left="-720" w:right="-720"/>
        <w:rPr>
          <w:rFonts w:ascii="Garamond" w:hAnsi="Garamond"/>
        </w:rPr>
      </w:pPr>
      <w:r w:rsidRPr="00840CE8">
        <w:rPr>
          <w:rFonts w:ascii="Garamond" w:hAnsi="Garamond"/>
        </w:rPr>
        <w:tab/>
      </w:r>
      <w:r w:rsidRPr="00840CE8">
        <w:rPr>
          <w:rFonts w:ascii="Garamond" w:hAnsi="Garamond"/>
        </w:rPr>
        <w:tab/>
      </w:r>
    </w:p>
    <w:p w:rsidR="00AF6EA2" w:rsidRPr="00840CE8" w:rsidRDefault="00AF6EA2" w:rsidP="00AF6EA2">
      <w:pPr>
        <w:ind w:left="-720" w:right="-720"/>
      </w:pPr>
      <w:r w:rsidRPr="00840CE8">
        <w:rPr>
          <w:rFonts w:ascii="Garamond" w:hAnsi="Garamond"/>
          <w:b/>
        </w:rPr>
        <w:t xml:space="preserve">Total Project </w:t>
      </w:r>
      <w:r w:rsidR="002909DA">
        <w:rPr>
          <w:rFonts w:ascii="Garamond" w:hAnsi="Garamond"/>
          <w:b/>
        </w:rPr>
        <w:t>Worth</w:t>
      </w:r>
      <w:r w:rsidR="00F459D0">
        <w:rPr>
          <w:rFonts w:ascii="Garamond" w:hAnsi="Garamond"/>
        </w:rPr>
        <w:t xml:space="preserve"> </w:t>
      </w:r>
      <w:r w:rsidRPr="00840CE8">
        <w:rPr>
          <w:rFonts w:ascii="Garamond" w:hAnsi="Garamond"/>
        </w:rPr>
        <w:t>(</w:t>
      </w:r>
      <w:r w:rsidRPr="00840CE8">
        <w:rPr>
          <w:rFonts w:ascii="Garamond" w:hAnsi="Garamond"/>
          <w:i/>
        </w:rPr>
        <w:t>Total Match+ Request</w:t>
      </w:r>
      <w:r w:rsidRPr="00840CE8">
        <w:rPr>
          <w:rFonts w:ascii="Garamond" w:hAnsi="Garamond"/>
        </w:rPr>
        <w:t>)</w:t>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Pr="00840CE8">
        <w:rPr>
          <w:rFonts w:ascii="Garamond" w:hAnsi="Garamond"/>
        </w:rPr>
        <w:tab/>
      </w:r>
      <w:r w:rsidR="00186EE8" w:rsidRPr="00F459D0">
        <w:rPr>
          <w:rFonts w:ascii="Garamond" w:hAnsi="Garamond"/>
          <w:b/>
        </w:rPr>
        <w:t>$</w:t>
      </w:r>
      <w:r w:rsidRPr="00F459D0">
        <w:rPr>
          <w:rFonts w:ascii="Garamond" w:hAnsi="Garamond"/>
          <w:b/>
          <w:u w:val="single"/>
        </w:rPr>
        <w:t>7</w:t>
      </w:r>
      <w:r w:rsidR="00F459D0" w:rsidRPr="00F459D0">
        <w:rPr>
          <w:rFonts w:ascii="Garamond" w:hAnsi="Garamond"/>
          <w:b/>
          <w:u w:val="single"/>
        </w:rPr>
        <w:t>34,000</w:t>
      </w:r>
    </w:p>
    <w:p w:rsidR="00AF6EA2" w:rsidRPr="00840CE8" w:rsidRDefault="00AF6EA2" w:rsidP="00AF6EA2">
      <w:pPr>
        <w:ind w:left="-720" w:right="-720"/>
        <w:rPr>
          <w:rFonts w:ascii="Garamond" w:hAnsi="Garamond"/>
        </w:rPr>
      </w:pPr>
    </w:p>
    <w:p w:rsidR="00AF6EA2" w:rsidRPr="00840CE8" w:rsidRDefault="00AF6EA2" w:rsidP="00AF6EA2">
      <w:pPr>
        <w:ind w:left="-720" w:right="-720"/>
        <w:rPr>
          <w:rFonts w:ascii="Garamond" w:hAnsi="Garamond"/>
        </w:rPr>
      </w:pPr>
      <w:r w:rsidRPr="00840CE8">
        <w:rPr>
          <w:rFonts w:ascii="Garamond" w:hAnsi="Garamond"/>
        </w:rPr>
        <w:t>The Summary figures generated within the Appendix C Form (using a real appraisal and real costs) are the ones which should be written into the paragraphs within the Financial Summary Section.</w:t>
      </w:r>
    </w:p>
    <w:sectPr w:rsidR="00AF6EA2" w:rsidRPr="00840CE8" w:rsidSect="00DE64C3">
      <w:footerReference w:type="default" r:id="rId15"/>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47" w:rsidRDefault="00A66447">
      <w:r>
        <w:separator/>
      </w:r>
    </w:p>
  </w:endnote>
  <w:endnote w:type="continuationSeparator" w:id="0">
    <w:p w:rsidR="00A66447" w:rsidRDefault="00A6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83" w:rsidRDefault="009419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1983" w:rsidRDefault="00941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83" w:rsidRDefault="00941983">
    <w:pPr>
      <w:pStyle w:val="Footer"/>
      <w:jc w:val="right"/>
    </w:pPr>
  </w:p>
  <w:p w:rsidR="00941983" w:rsidRDefault="009419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83" w:rsidRDefault="00941983" w:rsidP="00DE64C3">
    <w:pPr>
      <w:pStyle w:val="Footer"/>
      <w:jc w:val="center"/>
    </w:pPr>
  </w:p>
  <w:p w:rsidR="00941983" w:rsidRDefault="00941983" w:rsidP="00DE64C3">
    <w:pPr>
      <w:pStyle w:val="Footer"/>
      <w:jc w:val="center"/>
    </w:pPr>
    <w:r>
      <w:fldChar w:fldCharType="begin"/>
    </w:r>
    <w:r>
      <w:instrText xml:space="preserve"> PAGE   \* MERGEFORMAT </w:instrText>
    </w:r>
    <w:r>
      <w:fldChar w:fldCharType="separate"/>
    </w:r>
    <w:r w:rsidR="006C7528">
      <w:rPr>
        <w:noProof/>
      </w:rPr>
      <w:t>23</w:t>
    </w:r>
    <w:r>
      <w:rPr>
        <w:noProof/>
      </w:rPr>
      <w:fldChar w:fldCharType="end"/>
    </w:r>
  </w:p>
  <w:p w:rsidR="00941983" w:rsidRDefault="009419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47" w:rsidRDefault="00A66447">
      <w:r>
        <w:separator/>
      </w:r>
    </w:p>
  </w:footnote>
  <w:footnote w:type="continuationSeparator" w:id="0">
    <w:p w:rsidR="00A66447" w:rsidRDefault="00A66447">
      <w:r>
        <w:continuationSeparator/>
      </w:r>
    </w:p>
  </w:footnote>
  <w:footnote w:id="1">
    <w:p w:rsidR="00941983" w:rsidRDefault="00941983" w:rsidP="00331C14">
      <w:pPr>
        <w:pStyle w:val="FootnoteText"/>
      </w:pPr>
      <w:r>
        <w:rPr>
          <w:rStyle w:val="FootnoteReference"/>
        </w:rPr>
        <w:footnoteRef/>
      </w:r>
      <w:r>
        <w:t xml:space="preserve"> Applicants should note that awards under this program may be taxable under state and federal law in certain situations.   Applicants are encouraged to seek qualified counsel to better understand the legal and tax implications of participation in the Working Waterfront Access Protection Program</w:t>
      </w:r>
    </w:p>
  </w:footnote>
  <w:footnote w:id="2">
    <w:p w:rsidR="00941983" w:rsidRPr="001430E0" w:rsidRDefault="00941983" w:rsidP="000D45D6">
      <w:pPr>
        <w:rPr>
          <w:rFonts w:ascii="Garamond" w:hAnsi="Garamond"/>
          <w:sz w:val="26"/>
          <w:szCs w:val="26"/>
        </w:rPr>
      </w:pPr>
      <w:r>
        <w:rPr>
          <w:rStyle w:val="FootnoteReference"/>
        </w:rPr>
        <w:footnoteRef/>
      </w:r>
      <w:r>
        <w:t xml:space="preserve"> </w:t>
      </w:r>
      <w:r w:rsidRPr="003114E8">
        <w:rPr>
          <w:rFonts w:ascii="Garamond" w:hAnsi="Garamond"/>
          <w:sz w:val="26"/>
          <w:szCs w:val="26"/>
        </w:rPr>
        <w:t xml:space="preserve">The </w:t>
      </w:r>
      <w:r w:rsidR="000F59C8">
        <w:rPr>
          <w:rFonts w:ascii="Garamond" w:hAnsi="Garamond"/>
          <w:sz w:val="26"/>
          <w:szCs w:val="26"/>
        </w:rPr>
        <w:t>covenant</w:t>
      </w:r>
      <w:r w:rsidRPr="003114E8">
        <w:rPr>
          <w:rFonts w:ascii="Garamond" w:hAnsi="Garamond"/>
          <w:sz w:val="26"/>
          <w:szCs w:val="26"/>
        </w:rPr>
        <w:t xml:space="preserve"> should be, but may not always be, in final form (except for final formatting, etc.) </w:t>
      </w:r>
      <w:r w:rsidR="00433A19">
        <w:rPr>
          <w:rFonts w:ascii="Garamond" w:hAnsi="Garamond"/>
          <w:sz w:val="26"/>
          <w:szCs w:val="26"/>
        </w:rPr>
        <w:t xml:space="preserve">If not in final form, it must be </w:t>
      </w:r>
      <w:r w:rsidRPr="003114E8">
        <w:rPr>
          <w:rFonts w:ascii="Garamond" w:hAnsi="Garamond"/>
          <w:sz w:val="26"/>
          <w:szCs w:val="26"/>
        </w:rPr>
        <w:t xml:space="preserve">clear what rights are being retained and what rights are being conveyed, in order to do the valuation.   Please discuss </w:t>
      </w:r>
      <w:r>
        <w:rPr>
          <w:rFonts w:ascii="Garamond" w:hAnsi="Garamond"/>
          <w:sz w:val="26"/>
          <w:szCs w:val="26"/>
        </w:rPr>
        <w:t>any</w:t>
      </w:r>
      <w:r w:rsidRPr="003114E8">
        <w:rPr>
          <w:rFonts w:ascii="Garamond" w:hAnsi="Garamond"/>
          <w:sz w:val="26"/>
          <w:szCs w:val="26"/>
        </w:rPr>
        <w:t xml:space="preserve"> questions regarding the </w:t>
      </w:r>
      <w:r w:rsidR="00433A19">
        <w:rPr>
          <w:rFonts w:ascii="Garamond" w:hAnsi="Garamond"/>
          <w:sz w:val="26"/>
          <w:szCs w:val="26"/>
        </w:rPr>
        <w:t>covenant</w:t>
      </w:r>
      <w:r w:rsidRPr="003114E8">
        <w:rPr>
          <w:rFonts w:ascii="Garamond" w:hAnsi="Garamond"/>
          <w:sz w:val="26"/>
          <w:szCs w:val="26"/>
        </w:rPr>
        <w:t xml:space="preserve"> provisions with the client, and with LMF staff.</w:t>
      </w:r>
    </w:p>
  </w:footnote>
  <w:footnote w:id="3">
    <w:p w:rsidR="00941983" w:rsidRDefault="00941983" w:rsidP="00AF6EA2">
      <w:pPr>
        <w:pStyle w:val="FootnoteText"/>
        <w:ind w:left="-720"/>
      </w:pPr>
      <w:r>
        <w:rPr>
          <w:rStyle w:val="FootnoteReference"/>
        </w:rPr>
        <w:footnoteRef/>
      </w:r>
      <w:r>
        <w:t xml:space="preserve">  Property values </w:t>
      </w:r>
      <w:r w:rsidR="001A0946">
        <w:t>should be based on an appraisal to LMF appraisal standards</w:t>
      </w:r>
      <w:r w:rsidR="008A49A3" w:rsidRPr="008A49A3">
        <w:t xml:space="preserve"> </w:t>
      </w:r>
      <w:r w:rsidR="008A49A3">
        <w:t>or an opinion of value from a qualified appraiser</w:t>
      </w:r>
      <w:r w:rsidR="001A0946">
        <w:t xml:space="preserve">. </w:t>
      </w:r>
      <w:r w:rsidRPr="001A0946">
        <w:t xml:space="preserve">The working waterfront covenant value is the difference between the </w:t>
      </w:r>
      <w:r w:rsidR="001A0946">
        <w:t>F</w:t>
      </w:r>
      <w:r w:rsidR="008A49A3">
        <w:t>air market v</w:t>
      </w:r>
      <w:r w:rsidR="001A0946" w:rsidRPr="001A0946">
        <w:t>alue and the value restricted to commercial fisheries</w:t>
      </w:r>
      <w:r w:rsidRPr="001A0946">
        <w:t>.</w:t>
      </w:r>
      <w:r>
        <w:t xml:space="preserve">  Discuss the appraisal (w</w:t>
      </w:r>
      <w:r w:rsidR="001A0946">
        <w:t xml:space="preserve">ho did it, how recently) in the </w:t>
      </w:r>
      <w:r>
        <w:t xml:space="preserve">application.  </w:t>
      </w:r>
    </w:p>
  </w:footnote>
  <w:footnote w:id="4">
    <w:p w:rsidR="00941983" w:rsidRPr="00A3417C" w:rsidRDefault="00941983" w:rsidP="00AF6EA2">
      <w:pPr>
        <w:pStyle w:val="FootnoteText"/>
        <w:ind w:left="-720" w:right="-720"/>
      </w:pPr>
      <w:r w:rsidRPr="00A3417C">
        <w:rPr>
          <w:rStyle w:val="FootnoteReference"/>
        </w:rPr>
        <w:footnoteRef/>
      </w:r>
      <w:r w:rsidRPr="00A3417C">
        <w:t xml:space="preserve"> </w:t>
      </w:r>
      <w:r>
        <w:t xml:space="preserve"> </w:t>
      </w:r>
      <w:r w:rsidRPr="00A3417C">
        <w:t>Identify project costs as actual</w:t>
      </w:r>
      <w:r>
        <w:t>ly</w:t>
      </w:r>
      <w:r w:rsidRPr="00A3417C">
        <w:t xml:space="preserve"> incurred or estimated. </w:t>
      </w:r>
      <w:r w:rsidR="00F459D0">
        <w:t>We strongly recommend obtaining quotes for Other Project Costs.</w:t>
      </w:r>
    </w:p>
  </w:footnote>
  <w:footnote w:id="5">
    <w:p w:rsidR="00941983" w:rsidRDefault="00941983" w:rsidP="00AF6EA2">
      <w:pPr>
        <w:pStyle w:val="FootnoteText"/>
        <w:ind w:left="-720" w:right="-720"/>
      </w:pPr>
      <w:r w:rsidRPr="001A0946">
        <w:rPr>
          <w:rStyle w:val="FootnoteReference"/>
        </w:rPr>
        <w:footnoteRef/>
      </w:r>
      <w:r w:rsidRPr="001A0946">
        <w:t xml:space="preserve"> </w:t>
      </w:r>
      <w:r w:rsidR="003740CE" w:rsidRPr="001A0946">
        <w:t xml:space="preserve">Applicants may request the full value of the appraised Working Waterfront Covenant when </w:t>
      </w:r>
      <w:r w:rsidR="001A0946" w:rsidRPr="001A0946">
        <w:t>the covenant value is between 25%</w:t>
      </w:r>
      <w:r w:rsidR="003740CE" w:rsidRPr="001A0946">
        <w:t xml:space="preserve"> and 50% of the Fair Market Value.  When the value of the co</w:t>
      </w:r>
      <w:r w:rsidR="001A0946" w:rsidRPr="001A0946">
        <w:t>venant is less than 25% of the Fair Market V</w:t>
      </w:r>
      <w:r w:rsidR="003740CE" w:rsidRPr="001A0946">
        <w:t>alue</w:t>
      </w:r>
      <w:r w:rsidR="001A0946" w:rsidRPr="001A0946">
        <w:t>,</w:t>
      </w:r>
      <w:r w:rsidR="003740CE" w:rsidRPr="001A0946">
        <w:t xml:space="preserve"> </w:t>
      </w:r>
      <w:r w:rsidR="001A0946" w:rsidRPr="001A0946">
        <w:t>t</w:t>
      </w:r>
      <w:r w:rsidRPr="001A0946">
        <w:t xml:space="preserve">he LMF Board will consider requests for up to 25% </w:t>
      </w:r>
      <w:r w:rsidR="001A0946" w:rsidRPr="001A0946">
        <w:t>of Fair Market V</w:t>
      </w:r>
      <w:r w:rsidRPr="001A0946">
        <w:t>alue of the property</w:t>
      </w:r>
      <w:r w:rsidR="001A0946" w:rsidRPr="001A0946">
        <w:t>. T</w:t>
      </w:r>
      <w:r w:rsidRPr="001A0946">
        <w:t>hese</w:t>
      </w:r>
      <w:r w:rsidR="001A0946" w:rsidRPr="001A0946">
        <w:t xml:space="preserve"> requests</w:t>
      </w:r>
      <w:r w:rsidRPr="001A0946">
        <w:t xml:space="preserve"> are judged on a case by case basis according to the scoring results of the application during review.</w:t>
      </w:r>
    </w:p>
  </w:footnote>
  <w:footnote w:id="6">
    <w:p w:rsidR="00941983" w:rsidRDefault="00941983" w:rsidP="00AF6EA2">
      <w:pPr>
        <w:pStyle w:val="FootnoteText"/>
        <w:ind w:left="-720" w:right="-720"/>
      </w:pPr>
      <w:r>
        <w:rPr>
          <w:rStyle w:val="FootnoteReference"/>
        </w:rPr>
        <w:footnoteRef/>
      </w:r>
      <w:r>
        <w:t xml:space="preserve">  Subtract </w:t>
      </w:r>
      <w:r w:rsidR="00F459D0">
        <w:t xml:space="preserve">appraised </w:t>
      </w:r>
      <w:r w:rsidR="001A0946">
        <w:t>Covenant Value above from appraised F</w:t>
      </w:r>
      <w:r w:rsidR="008A49A3">
        <w:t>air market v</w:t>
      </w:r>
      <w:r>
        <w:t>alue.</w:t>
      </w:r>
    </w:p>
  </w:footnote>
  <w:footnote w:id="7">
    <w:p w:rsidR="00941983" w:rsidRPr="00A3417C" w:rsidRDefault="00941983" w:rsidP="00AF6EA2">
      <w:pPr>
        <w:autoSpaceDE w:val="0"/>
        <w:autoSpaceDN w:val="0"/>
        <w:adjustRightInd w:val="0"/>
        <w:ind w:left="-720" w:right="-720"/>
        <w:rPr>
          <w:rFonts w:ascii="Garamond" w:hAnsi="Garamond" w:cs="Garamond"/>
          <w:sz w:val="22"/>
          <w:szCs w:val="22"/>
        </w:rPr>
      </w:pPr>
      <w:r w:rsidRPr="00A3417C">
        <w:rPr>
          <w:rStyle w:val="FootnoteReference"/>
          <w:sz w:val="20"/>
          <w:szCs w:val="20"/>
        </w:rPr>
        <w:footnoteRef/>
      </w:r>
      <w:r w:rsidRPr="00A3417C">
        <w:rPr>
          <w:sz w:val="20"/>
          <w:szCs w:val="20"/>
        </w:rPr>
        <w:t xml:space="preserve"> </w:t>
      </w:r>
      <w:r>
        <w:rPr>
          <w:sz w:val="20"/>
          <w:szCs w:val="20"/>
        </w:rPr>
        <w:t xml:space="preserve"> </w:t>
      </w:r>
      <w:r w:rsidRPr="00A3417C">
        <w:rPr>
          <w:sz w:val="20"/>
          <w:szCs w:val="20"/>
        </w:rPr>
        <w:t>If the requested amount is less than the</w:t>
      </w:r>
      <w:r>
        <w:rPr>
          <w:sz w:val="20"/>
          <w:szCs w:val="20"/>
        </w:rPr>
        <w:t xml:space="preserve"> appraised </w:t>
      </w:r>
      <w:r w:rsidRPr="00A3417C">
        <w:rPr>
          <w:sz w:val="20"/>
          <w:szCs w:val="20"/>
        </w:rPr>
        <w:t>covenant va</w:t>
      </w:r>
      <w:r>
        <w:rPr>
          <w:sz w:val="20"/>
          <w:szCs w:val="20"/>
        </w:rPr>
        <w:t>lue</w:t>
      </w:r>
      <w:r w:rsidRPr="00A3417C">
        <w:rPr>
          <w:sz w:val="20"/>
          <w:szCs w:val="20"/>
        </w:rPr>
        <w:t xml:space="preserve">, enter the </w:t>
      </w:r>
      <w:r w:rsidR="008A49A3">
        <w:rPr>
          <w:sz w:val="20"/>
          <w:szCs w:val="20"/>
        </w:rPr>
        <w:t>difference as “D</w:t>
      </w:r>
      <w:r>
        <w:rPr>
          <w:sz w:val="20"/>
          <w:szCs w:val="20"/>
        </w:rPr>
        <w:t xml:space="preserve">onated </w:t>
      </w:r>
      <w:r w:rsidRPr="00A3417C">
        <w:rPr>
          <w:sz w:val="20"/>
          <w:szCs w:val="20"/>
        </w:rPr>
        <w:t>value</w:t>
      </w:r>
      <w:r>
        <w:rPr>
          <w:sz w:val="20"/>
          <w:szCs w:val="20"/>
        </w:rPr>
        <w:t xml:space="preserve"> of covenant</w:t>
      </w:r>
      <w:r w:rsidRPr="00A3417C">
        <w:rPr>
          <w:sz w:val="20"/>
          <w:szCs w:val="20"/>
        </w:rPr>
        <w:t>”.</w:t>
      </w:r>
      <w:r>
        <w:rPr>
          <w:sz w:val="20"/>
          <w:szCs w:val="20"/>
        </w:rPr>
        <w:t xml:space="preserve">  Note that in competitive grant rounds, the Board will consider the level of donated value as a competitive advantage.</w:t>
      </w:r>
    </w:p>
  </w:footnote>
  <w:footnote w:id="8">
    <w:p w:rsidR="00941983" w:rsidRDefault="00941983" w:rsidP="00AF6EA2">
      <w:pPr>
        <w:pStyle w:val="FootnoteText"/>
        <w:ind w:left="-720" w:right="-720"/>
      </w:pPr>
      <w:r>
        <w:rPr>
          <w:rStyle w:val="FootnoteReference"/>
        </w:rPr>
        <w:footnoteRef/>
      </w:r>
      <w:r>
        <w:t xml:space="preserve"> Add remaining property value and donated covenant value (if any).</w:t>
      </w:r>
    </w:p>
  </w:footnote>
  <w:footnote w:id="9">
    <w:p w:rsidR="00941983" w:rsidRDefault="00941983" w:rsidP="00AF6EA2">
      <w:pPr>
        <w:pStyle w:val="FootnoteText"/>
        <w:ind w:left="-720" w:right="-720"/>
      </w:pPr>
      <w:r>
        <w:rPr>
          <w:rStyle w:val="FootnoteReference"/>
        </w:rPr>
        <w:footnoteRef/>
      </w:r>
      <w:r>
        <w:t xml:space="preserve"> Carry down “Total Other Project Costs” from above.</w:t>
      </w:r>
    </w:p>
  </w:footnote>
  <w:footnote w:id="10">
    <w:p w:rsidR="00941983" w:rsidRDefault="00941983" w:rsidP="00AF6EA2">
      <w:pPr>
        <w:pStyle w:val="FootnoteText"/>
        <w:ind w:left="-720" w:right="-720"/>
      </w:pPr>
      <w:r>
        <w:rPr>
          <w:rStyle w:val="FootnoteReference"/>
        </w:rPr>
        <w:footnoteRef/>
      </w:r>
      <w:r>
        <w:t xml:space="preserve"> Total match amount must be greater than request amount.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83" w:rsidRPr="00855BDC" w:rsidRDefault="00941983" w:rsidP="0096322D">
    <w:pPr>
      <w:pStyle w:val="DefaultText"/>
      <w:jc w:val="center"/>
      <w:rPr>
        <w:rFonts w:ascii="Garamond" w:hAnsi="Garamond"/>
        <w:b/>
        <w:sz w:val="32"/>
      </w:rPr>
    </w:pPr>
    <w:r>
      <w:rPr>
        <w:rFonts w:ascii="Garamond" w:hAnsi="Garamond"/>
        <w:b/>
        <w:sz w:val="32"/>
      </w:rPr>
      <w:t>WWAPP Workbook</w:t>
    </w:r>
  </w:p>
  <w:p w:rsidR="00941983" w:rsidRDefault="00C85110">
    <w:pPr>
      <w:pStyle w:val="Header"/>
    </w:pPr>
    <w:r>
      <w:rPr>
        <w:rFonts w:ascii="Garamond" w:hAnsi="Garamond"/>
        <w:b/>
        <w:noProof/>
        <w:sz w:val="32"/>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47625</wp:posOffset>
              </wp:positionV>
              <wp:extent cx="5991225" cy="635"/>
              <wp:effectExtent l="9525" t="9525"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5723D" id="_x0000_t32" coordsize="21600,21600" o:spt="32" o:oned="t" path="m,l21600,21600e" filled="f">
              <v:path arrowok="t" fillok="f" o:connecttype="none"/>
              <o:lock v:ext="edit" shapetype="t"/>
            </v:shapetype>
            <v:shape id="AutoShape 2" o:spid="_x0000_s1026" type="#_x0000_t32" style="position:absolute;margin-left:1.5pt;margin-top:3.75pt;width:471.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Jq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2y5TNJ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B4C"/>
    <w:multiLevelType w:val="hybridMultilevel"/>
    <w:tmpl w:val="EDF6B8FA"/>
    <w:lvl w:ilvl="0" w:tplc="741AAA46">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96095A"/>
    <w:multiLevelType w:val="hybridMultilevel"/>
    <w:tmpl w:val="F23ED5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47175"/>
    <w:multiLevelType w:val="hybridMultilevel"/>
    <w:tmpl w:val="C28C0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774D1"/>
    <w:multiLevelType w:val="hybridMultilevel"/>
    <w:tmpl w:val="921230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7F96229"/>
    <w:multiLevelType w:val="hybridMultilevel"/>
    <w:tmpl w:val="05A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D0327"/>
    <w:multiLevelType w:val="hybridMultilevel"/>
    <w:tmpl w:val="6308AAE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84631BB"/>
    <w:multiLevelType w:val="hybridMultilevel"/>
    <w:tmpl w:val="1C2E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C2B2D"/>
    <w:multiLevelType w:val="hybridMultilevel"/>
    <w:tmpl w:val="0E7A9A3A"/>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9D2701"/>
    <w:multiLevelType w:val="hybridMultilevel"/>
    <w:tmpl w:val="E59AF728"/>
    <w:lvl w:ilvl="0" w:tplc="5678B3D4">
      <w:start w:val="7"/>
      <w:numFmt w:val="decimal"/>
      <w:lvlText w:val="%1)"/>
      <w:lvlJc w:val="left"/>
      <w:pPr>
        <w:tabs>
          <w:tab w:val="num" w:pos="840"/>
        </w:tabs>
        <w:ind w:left="840" w:hanging="360"/>
      </w:pPr>
      <w:rPr>
        <w:rFonts w:hint="default"/>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2EF53A47"/>
    <w:multiLevelType w:val="hybridMultilevel"/>
    <w:tmpl w:val="C8AAAD5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4E4BB2"/>
    <w:multiLevelType w:val="hybridMultilevel"/>
    <w:tmpl w:val="725A47E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61740E5"/>
    <w:multiLevelType w:val="hybridMultilevel"/>
    <w:tmpl w:val="49B868C2"/>
    <w:lvl w:ilvl="0" w:tplc="BF82583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F50095"/>
    <w:multiLevelType w:val="hybridMultilevel"/>
    <w:tmpl w:val="1B00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B1FB6"/>
    <w:multiLevelType w:val="singleLevel"/>
    <w:tmpl w:val="A070634A"/>
    <w:lvl w:ilvl="0">
      <w:start w:val="4"/>
      <w:numFmt w:val="lowerLetter"/>
      <w:lvlText w:val="%1)"/>
      <w:legacy w:legacy="1" w:legacySpace="120" w:legacyIndent="720"/>
      <w:lvlJc w:val="left"/>
      <w:pPr>
        <w:ind w:left="720" w:hanging="720"/>
      </w:pPr>
    </w:lvl>
  </w:abstractNum>
  <w:abstractNum w:abstractNumId="14" w15:restartNumberingAfterBreak="0">
    <w:nsid w:val="44E5403C"/>
    <w:multiLevelType w:val="hybridMultilevel"/>
    <w:tmpl w:val="EA56A65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1EE5FFA"/>
    <w:multiLevelType w:val="hybridMultilevel"/>
    <w:tmpl w:val="8546569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12E5F91"/>
    <w:multiLevelType w:val="hybridMultilevel"/>
    <w:tmpl w:val="8A44F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C0678"/>
    <w:multiLevelType w:val="hybridMultilevel"/>
    <w:tmpl w:val="9BF47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D58F8"/>
    <w:multiLevelType w:val="hybridMultilevel"/>
    <w:tmpl w:val="F9DE56DE"/>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8782043"/>
    <w:multiLevelType w:val="hybridMultilevel"/>
    <w:tmpl w:val="D18EDDDC"/>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C69407A"/>
    <w:multiLevelType w:val="hybridMultilevel"/>
    <w:tmpl w:val="7C2054A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19">
      <w:start w:val="1"/>
      <w:numFmt w:val="lowerLetter"/>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768E71E1"/>
    <w:multiLevelType w:val="hybridMultilevel"/>
    <w:tmpl w:val="47002F68"/>
    <w:lvl w:ilvl="0" w:tplc="238888CC">
      <w:start w:val="4"/>
      <w:numFmt w:val="upperLetter"/>
      <w:lvlText w:val="%1)"/>
      <w:lvlJc w:val="left"/>
      <w:pPr>
        <w:tabs>
          <w:tab w:val="num" w:pos="1080"/>
        </w:tabs>
        <w:ind w:left="1080" w:hanging="360"/>
      </w:pPr>
      <w:rPr>
        <w:rFonts w:hint="default"/>
      </w:rPr>
    </w:lvl>
    <w:lvl w:ilvl="1" w:tplc="B7FCBBC8">
      <w:start w:val="1"/>
      <w:numFmt w:val="lowerRoman"/>
      <w:lvlText w:val="%2)"/>
      <w:lvlJc w:val="left"/>
      <w:pPr>
        <w:ind w:left="2160" w:hanging="720"/>
      </w:pPr>
      <w:rPr>
        <w:rFonts w:hint="default"/>
      </w:rPr>
    </w:lvl>
    <w:lvl w:ilvl="2" w:tplc="20EECF68">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D9E5CEA"/>
    <w:multiLevelType w:val="hybridMultilevel"/>
    <w:tmpl w:val="D62AAB28"/>
    <w:lvl w:ilvl="0" w:tplc="3202E58C">
      <w:start w:val="9"/>
      <w:numFmt w:val="decimal"/>
      <w:lvlText w:val="%1)"/>
      <w:lvlJc w:val="left"/>
      <w:pPr>
        <w:tabs>
          <w:tab w:val="num" w:pos="720"/>
        </w:tabs>
        <w:ind w:left="720" w:hanging="360"/>
      </w:pPr>
      <w:rPr>
        <w:rFonts w:hint="default"/>
        <w:b w:val="0"/>
        <w:i w:val="0"/>
      </w:rPr>
    </w:lvl>
    <w:lvl w:ilvl="1" w:tplc="6D8C34F2">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6"/>
  </w:num>
  <w:num w:numId="4">
    <w:abstractNumId w:val="21"/>
  </w:num>
  <w:num w:numId="5">
    <w:abstractNumId w:val="8"/>
  </w:num>
  <w:num w:numId="6">
    <w:abstractNumId w:val="22"/>
  </w:num>
  <w:num w:numId="7">
    <w:abstractNumId w:val="13"/>
  </w:num>
  <w:num w:numId="8">
    <w:abstractNumId w:val="0"/>
  </w:num>
  <w:num w:numId="9">
    <w:abstractNumId w:val="12"/>
  </w:num>
  <w:num w:numId="10">
    <w:abstractNumId w:val="4"/>
  </w:num>
  <w:num w:numId="11">
    <w:abstractNumId w:val="17"/>
  </w:num>
  <w:num w:numId="12">
    <w:abstractNumId w:val="1"/>
  </w:num>
  <w:num w:numId="13">
    <w:abstractNumId w:val="3"/>
  </w:num>
  <w:num w:numId="14">
    <w:abstractNumId w:val="14"/>
  </w:num>
  <w:num w:numId="15">
    <w:abstractNumId w:val="7"/>
  </w:num>
  <w:num w:numId="16">
    <w:abstractNumId w:val="18"/>
  </w:num>
  <w:num w:numId="17">
    <w:abstractNumId w:val="19"/>
  </w:num>
  <w:num w:numId="18">
    <w:abstractNumId w:val="5"/>
  </w:num>
  <w:num w:numId="19">
    <w:abstractNumId w:val="20"/>
  </w:num>
  <w:num w:numId="20">
    <w:abstractNumId w:val="15"/>
  </w:num>
  <w:num w:numId="21">
    <w:abstractNumId w:val="10"/>
  </w:num>
  <w:num w:numId="22">
    <w:abstractNumId w:val="9"/>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o:shapelayout v:ext="edit">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C0"/>
    <w:rsid w:val="00004AE1"/>
    <w:rsid w:val="000108AB"/>
    <w:rsid w:val="00013CFA"/>
    <w:rsid w:val="00015A33"/>
    <w:rsid w:val="00033366"/>
    <w:rsid w:val="000351C4"/>
    <w:rsid w:val="00035885"/>
    <w:rsid w:val="00057358"/>
    <w:rsid w:val="0006467B"/>
    <w:rsid w:val="00064EFB"/>
    <w:rsid w:val="00070503"/>
    <w:rsid w:val="00074DF3"/>
    <w:rsid w:val="00080464"/>
    <w:rsid w:val="00080552"/>
    <w:rsid w:val="000834C9"/>
    <w:rsid w:val="00085B35"/>
    <w:rsid w:val="00092891"/>
    <w:rsid w:val="000A2F64"/>
    <w:rsid w:val="000A6BFE"/>
    <w:rsid w:val="000B2725"/>
    <w:rsid w:val="000B537E"/>
    <w:rsid w:val="000C2151"/>
    <w:rsid w:val="000C6916"/>
    <w:rsid w:val="000D45D6"/>
    <w:rsid w:val="000E1A76"/>
    <w:rsid w:val="000E7169"/>
    <w:rsid w:val="000F59C8"/>
    <w:rsid w:val="000F59F8"/>
    <w:rsid w:val="00100ECA"/>
    <w:rsid w:val="00113722"/>
    <w:rsid w:val="00122FE7"/>
    <w:rsid w:val="00125176"/>
    <w:rsid w:val="00130292"/>
    <w:rsid w:val="00141354"/>
    <w:rsid w:val="00145DC5"/>
    <w:rsid w:val="001500E3"/>
    <w:rsid w:val="00150828"/>
    <w:rsid w:val="00152E1C"/>
    <w:rsid w:val="0015372E"/>
    <w:rsid w:val="001630DF"/>
    <w:rsid w:val="001721BA"/>
    <w:rsid w:val="001726FD"/>
    <w:rsid w:val="001734F5"/>
    <w:rsid w:val="00182E51"/>
    <w:rsid w:val="001861B6"/>
    <w:rsid w:val="00186EE8"/>
    <w:rsid w:val="00191CF5"/>
    <w:rsid w:val="001A0946"/>
    <w:rsid w:val="001A6941"/>
    <w:rsid w:val="001C2DCD"/>
    <w:rsid w:val="001C3181"/>
    <w:rsid w:val="001C3783"/>
    <w:rsid w:val="001C46F6"/>
    <w:rsid w:val="001D0CCB"/>
    <w:rsid w:val="001D14E4"/>
    <w:rsid w:val="001E2BEA"/>
    <w:rsid w:val="001E5723"/>
    <w:rsid w:val="001E65AC"/>
    <w:rsid w:val="001F0562"/>
    <w:rsid w:val="001F47A6"/>
    <w:rsid w:val="001F6FB8"/>
    <w:rsid w:val="002001F7"/>
    <w:rsid w:val="00202EB4"/>
    <w:rsid w:val="00202ECC"/>
    <w:rsid w:val="0020546A"/>
    <w:rsid w:val="00205A4F"/>
    <w:rsid w:val="00210626"/>
    <w:rsid w:val="00222B79"/>
    <w:rsid w:val="00232B0B"/>
    <w:rsid w:val="0023642A"/>
    <w:rsid w:val="00240413"/>
    <w:rsid w:val="002442DF"/>
    <w:rsid w:val="00244D3E"/>
    <w:rsid w:val="00250660"/>
    <w:rsid w:val="002517E1"/>
    <w:rsid w:val="00253BF5"/>
    <w:rsid w:val="00255BA2"/>
    <w:rsid w:val="00260291"/>
    <w:rsid w:val="002605FF"/>
    <w:rsid w:val="0026286A"/>
    <w:rsid w:val="00266F54"/>
    <w:rsid w:val="002712C9"/>
    <w:rsid w:val="002723D8"/>
    <w:rsid w:val="0027407F"/>
    <w:rsid w:val="0028007D"/>
    <w:rsid w:val="0028102C"/>
    <w:rsid w:val="00283F7C"/>
    <w:rsid w:val="002909DA"/>
    <w:rsid w:val="0029275C"/>
    <w:rsid w:val="002A16D7"/>
    <w:rsid w:val="002A4603"/>
    <w:rsid w:val="002A46CF"/>
    <w:rsid w:val="002A54FD"/>
    <w:rsid w:val="002B1496"/>
    <w:rsid w:val="002B18E5"/>
    <w:rsid w:val="002B3581"/>
    <w:rsid w:val="002C61B7"/>
    <w:rsid w:val="002D0F56"/>
    <w:rsid w:val="002D4D7A"/>
    <w:rsid w:val="002E20AA"/>
    <w:rsid w:val="002E3344"/>
    <w:rsid w:val="002E6A87"/>
    <w:rsid w:val="002F5108"/>
    <w:rsid w:val="002F7BD1"/>
    <w:rsid w:val="00303B31"/>
    <w:rsid w:val="0030551F"/>
    <w:rsid w:val="00312EC9"/>
    <w:rsid w:val="003211CF"/>
    <w:rsid w:val="003247A3"/>
    <w:rsid w:val="00326759"/>
    <w:rsid w:val="00331C14"/>
    <w:rsid w:val="00361076"/>
    <w:rsid w:val="00367488"/>
    <w:rsid w:val="00373C55"/>
    <w:rsid w:val="003740CE"/>
    <w:rsid w:val="00376E9D"/>
    <w:rsid w:val="00381329"/>
    <w:rsid w:val="003844D0"/>
    <w:rsid w:val="00387A52"/>
    <w:rsid w:val="00395756"/>
    <w:rsid w:val="00395D82"/>
    <w:rsid w:val="003A02ED"/>
    <w:rsid w:val="003A1F06"/>
    <w:rsid w:val="003A3E74"/>
    <w:rsid w:val="003B44ED"/>
    <w:rsid w:val="003C63F9"/>
    <w:rsid w:val="003E6FC9"/>
    <w:rsid w:val="003F2199"/>
    <w:rsid w:val="00403DC4"/>
    <w:rsid w:val="004106EE"/>
    <w:rsid w:val="00411624"/>
    <w:rsid w:val="00411CED"/>
    <w:rsid w:val="00422CCD"/>
    <w:rsid w:val="00423FA1"/>
    <w:rsid w:val="00425229"/>
    <w:rsid w:val="00433A19"/>
    <w:rsid w:val="004355C5"/>
    <w:rsid w:val="004376CC"/>
    <w:rsid w:val="00442B10"/>
    <w:rsid w:val="0044798C"/>
    <w:rsid w:val="00451DB5"/>
    <w:rsid w:val="00471F21"/>
    <w:rsid w:val="00481E31"/>
    <w:rsid w:val="00483FB9"/>
    <w:rsid w:val="00492C72"/>
    <w:rsid w:val="00493B57"/>
    <w:rsid w:val="004A58BB"/>
    <w:rsid w:val="004B02F1"/>
    <w:rsid w:val="004B0AAB"/>
    <w:rsid w:val="004C23C6"/>
    <w:rsid w:val="004C45D5"/>
    <w:rsid w:val="004D71AD"/>
    <w:rsid w:val="004E47BF"/>
    <w:rsid w:val="004E7093"/>
    <w:rsid w:val="0050026D"/>
    <w:rsid w:val="005007F0"/>
    <w:rsid w:val="00504776"/>
    <w:rsid w:val="00515498"/>
    <w:rsid w:val="005178C1"/>
    <w:rsid w:val="00526AD4"/>
    <w:rsid w:val="005307C7"/>
    <w:rsid w:val="005334F4"/>
    <w:rsid w:val="00535098"/>
    <w:rsid w:val="00541E2D"/>
    <w:rsid w:val="00542667"/>
    <w:rsid w:val="00550D5C"/>
    <w:rsid w:val="00553B5D"/>
    <w:rsid w:val="00577EE6"/>
    <w:rsid w:val="00583A2A"/>
    <w:rsid w:val="00591220"/>
    <w:rsid w:val="00592DD0"/>
    <w:rsid w:val="00594443"/>
    <w:rsid w:val="00595F64"/>
    <w:rsid w:val="005B6B98"/>
    <w:rsid w:val="005B6CF4"/>
    <w:rsid w:val="005C058D"/>
    <w:rsid w:val="005C0A2D"/>
    <w:rsid w:val="005C4448"/>
    <w:rsid w:val="005D04AC"/>
    <w:rsid w:val="005D2096"/>
    <w:rsid w:val="005D319D"/>
    <w:rsid w:val="005D4B5D"/>
    <w:rsid w:val="005E3F01"/>
    <w:rsid w:val="006109D5"/>
    <w:rsid w:val="00611828"/>
    <w:rsid w:val="00613805"/>
    <w:rsid w:val="00613DFC"/>
    <w:rsid w:val="006167AE"/>
    <w:rsid w:val="00621E6C"/>
    <w:rsid w:val="00625737"/>
    <w:rsid w:val="00630560"/>
    <w:rsid w:val="006351D8"/>
    <w:rsid w:val="006414C1"/>
    <w:rsid w:val="006438D6"/>
    <w:rsid w:val="006525C2"/>
    <w:rsid w:val="00661B36"/>
    <w:rsid w:val="00664907"/>
    <w:rsid w:val="00667900"/>
    <w:rsid w:val="0067039D"/>
    <w:rsid w:val="00675540"/>
    <w:rsid w:val="006828BC"/>
    <w:rsid w:val="00686312"/>
    <w:rsid w:val="00691F45"/>
    <w:rsid w:val="00694CF5"/>
    <w:rsid w:val="006A2B77"/>
    <w:rsid w:val="006A342F"/>
    <w:rsid w:val="006A6882"/>
    <w:rsid w:val="006A7C10"/>
    <w:rsid w:val="006B68EF"/>
    <w:rsid w:val="006B6AA4"/>
    <w:rsid w:val="006C4968"/>
    <w:rsid w:val="006C7528"/>
    <w:rsid w:val="006D0034"/>
    <w:rsid w:val="006E1025"/>
    <w:rsid w:val="006F40E0"/>
    <w:rsid w:val="0070615A"/>
    <w:rsid w:val="00707C3C"/>
    <w:rsid w:val="00711CAE"/>
    <w:rsid w:val="00733BCB"/>
    <w:rsid w:val="00737B9D"/>
    <w:rsid w:val="00740D49"/>
    <w:rsid w:val="00746418"/>
    <w:rsid w:val="0076158E"/>
    <w:rsid w:val="00763A93"/>
    <w:rsid w:val="0076585F"/>
    <w:rsid w:val="00766599"/>
    <w:rsid w:val="00771E40"/>
    <w:rsid w:val="0077607B"/>
    <w:rsid w:val="007774EE"/>
    <w:rsid w:val="00780C1A"/>
    <w:rsid w:val="00786D99"/>
    <w:rsid w:val="007A060C"/>
    <w:rsid w:val="007B1ADF"/>
    <w:rsid w:val="007B1FCB"/>
    <w:rsid w:val="007B5ADF"/>
    <w:rsid w:val="007B63E0"/>
    <w:rsid w:val="007B692C"/>
    <w:rsid w:val="007D03B0"/>
    <w:rsid w:val="007D58AE"/>
    <w:rsid w:val="007D7E79"/>
    <w:rsid w:val="007E3EF7"/>
    <w:rsid w:val="00800FD4"/>
    <w:rsid w:val="00805A2E"/>
    <w:rsid w:val="00807FC9"/>
    <w:rsid w:val="00822CF1"/>
    <w:rsid w:val="0082762B"/>
    <w:rsid w:val="00827673"/>
    <w:rsid w:val="008477DC"/>
    <w:rsid w:val="00856823"/>
    <w:rsid w:val="0087000F"/>
    <w:rsid w:val="0088027D"/>
    <w:rsid w:val="008840A9"/>
    <w:rsid w:val="00891E4D"/>
    <w:rsid w:val="00894C31"/>
    <w:rsid w:val="00895F1E"/>
    <w:rsid w:val="008A3649"/>
    <w:rsid w:val="008A3F6A"/>
    <w:rsid w:val="008A49A3"/>
    <w:rsid w:val="008A7F5D"/>
    <w:rsid w:val="008B6828"/>
    <w:rsid w:val="008C0DC3"/>
    <w:rsid w:val="008C7152"/>
    <w:rsid w:val="008D30A4"/>
    <w:rsid w:val="008F4999"/>
    <w:rsid w:val="008F567F"/>
    <w:rsid w:val="008F60E5"/>
    <w:rsid w:val="00900D17"/>
    <w:rsid w:val="0090315A"/>
    <w:rsid w:val="009101E1"/>
    <w:rsid w:val="00912070"/>
    <w:rsid w:val="00912CEC"/>
    <w:rsid w:val="0091389D"/>
    <w:rsid w:val="009239EF"/>
    <w:rsid w:val="00925F54"/>
    <w:rsid w:val="00935379"/>
    <w:rsid w:val="00941983"/>
    <w:rsid w:val="0094644D"/>
    <w:rsid w:val="0095620E"/>
    <w:rsid w:val="00960853"/>
    <w:rsid w:val="0096322D"/>
    <w:rsid w:val="0098413D"/>
    <w:rsid w:val="0099045A"/>
    <w:rsid w:val="0099583F"/>
    <w:rsid w:val="00997939"/>
    <w:rsid w:val="009A0142"/>
    <w:rsid w:val="009A2057"/>
    <w:rsid w:val="009A3260"/>
    <w:rsid w:val="009B004D"/>
    <w:rsid w:val="009C7261"/>
    <w:rsid w:val="009D21E6"/>
    <w:rsid w:val="009D3259"/>
    <w:rsid w:val="009E4CE3"/>
    <w:rsid w:val="009E5EF1"/>
    <w:rsid w:val="009E65B2"/>
    <w:rsid w:val="00A0342C"/>
    <w:rsid w:val="00A06B8C"/>
    <w:rsid w:val="00A23772"/>
    <w:rsid w:val="00A25ADF"/>
    <w:rsid w:val="00A27995"/>
    <w:rsid w:val="00A3359E"/>
    <w:rsid w:val="00A340D6"/>
    <w:rsid w:val="00A344F2"/>
    <w:rsid w:val="00A374B8"/>
    <w:rsid w:val="00A50987"/>
    <w:rsid w:val="00A56A5B"/>
    <w:rsid w:val="00A619EE"/>
    <w:rsid w:val="00A66447"/>
    <w:rsid w:val="00A67E79"/>
    <w:rsid w:val="00A731A4"/>
    <w:rsid w:val="00A73821"/>
    <w:rsid w:val="00A74C47"/>
    <w:rsid w:val="00A81146"/>
    <w:rsid w:val="00A84690"/>
    <w:rsid w:val="00A876A3"/>
    <w:rsid w:val="00A87A1C"/>
    <w:rsid w:val="00A9762E"/>
    <w:rsid w:val="00AA0C4A"/>
    <w:rsid w:val="00AB0075"/>
    <w:rsid w:val="00AB4D56"/>
    <w:rsid w:val="00AB6539"/>
    <w:rsid w:val="00AC606B"/>
    <w:rsid w:val="00AD1338"/>
    <w:rsid w:val="00AE03C8"/>
    <w:rsid w:val="00AE323F"/>
    <w:rsid w:val="00AF5596"/>
    <w:rsid w:val="00AF5DBE"/>
    <w:rsid w:val="00AF6EA2"/>
    <w:rsid w:val="00B124A4"/>
    <w:rsid w:val="00B22EAD"/>
    <w:rsid w:val="00B278F8"/>
    <w:rsid w:val="00B3014E"/>
    <w:rsid w:val="00B31789"/>
    <w:rsid w:val="00B33B98"/>
    <w:rsid w:val="00B34C15"/>
    <w:rsid w:val="00B44884"/>
    <w:rsid w:val="00B47164"/>
    <w:rsid w:val="00B521C2"/>
    <w:rsid w:val="00B535EA"/>
    <w:rsid w:val="00B61E0D"/>
    <w:rsid w:val="00B8180D"/>
    <w:rsid w:val="00B83B47"/>
    <w:rsid w:val="00BA0ED4"/>
    <w:rsid w:val="00BB0F6A"/>
    <w:rsid w:val="00BB18D8"/>
    <w:rsid w:val="00BB21E6"/>
    <w:rsid w:val="00BB37F9"/>
    <w:rsid w:val="00BC3AAE"/>
    <w:rsid w:val="00BE08C1"/>
    <w:rsid w:val="00BE5730"/>
    <w:rsid w:val="00BF0C1C"/>
    <w:rsid w:val="00C0238E"/>
    <w:rsid w:val="00C036A4"/>
    <w:rsid w:val="00C10A8B"/>
    <w:rsid w:val="00C13B0E"/>
    <w:rsid w:val="00C16314"/>
    <w:rsid w:val="00C25DF3"/>
    <w:rsid w:val="00C45CF1"/>
    <w:rsid w:val="00C63A3F"/>
    <w:rsid w:val="00C71668"/>
    <w:rsid w:val="00C75106"/>
    <w:rsid w:val="00C85110"/>
    <w:rsid w:val="00C87C82"/>
    <w:rsid w:val="00C90D92"/>
    <w:rsid w:val="00C935AC"/>
    <w:rsid w:val="00C9633A"/>
    <w:rsid w:val="00CA6408"/>
    <w:rsid w:val="00CB48EC"/>
    <w:rsid w:val="00CC5667"/>
    <w:rsid w:val="00CD3774"/>
    <w:rsid w:val="00CD5711"/>
    <w:rsid w:val="00CE092F"/>
    <w:rsid w:val="00CE25B4"/>
    <w:rsid w:val="00CE5820"/>
    <w:rsid w:val="00CF7611"/>
    <w:rsid w:val="00D00CA1"/>
    <w:rsid w:val="00D11E01"/>
    <w:rsid w:val="00D14C64"/>
    <w:rsid w:val="00D15548"/>
    <w:rsid w:val="00D16C14"/>
    <w:rsid w:val="00D17449"/>
    <w:rsid w:val="00D36D18"/>
    <w:rsid w:val="00D469A5"/>
    <w:rsid w:val="00D474E3"/>
    <w:rsid w:val="00D50C97"/>
    <w:rsid w:val="00D55771"/>
    <w:rsid w:val="00D729C0"/>
    <w:rsid w:val="00D77562"/>
    <w:rsid w:val="00DA5F7C"/>
    <w:rsid w:val="00DB2654"/>
    <w:rsid w:val="00DC432F"/>
    <w:rsid w:val="00DD22F5"/>
    <w:rsid w:val="00DE04BA"/>
    <w:rsid w:val="00DE0EC9"/>
    <w:rsid w:val="00DE64C3"/>
    <w:rsid w:val="00DF0168"/>
    <w:rsid w:val="00DF44E1"/>
    <w:rsid w:val="00DF45D6"/>
    <w:rsid w:val="00E0059E"/>
    <w:rsid w:val="00E16537"/>
    <w:rsid w:val="00E23116"/>
    <w:rsid w:val="00E232A4"/>
    <w:rsid w:val="00E23383"/>
    <w:rsid w:val="00E31587"/>
    <w:rsid w:val="00E33624"/>
    <w:rsid w:val="00E34796"/>
    <w:rsid w:val="00E40783"/>
    <w:rsid w:val="00E451EA"/>
    <w:rsid w:val="00E46301"/>
    <w:rsid w:val="00E47FB1"/>
    <w:rsid w:val="00E502B8"/>
    <w:rsid w:val="00E57850"/>
    <w:rsid w:val="00E658FD"/>
    <w:rsid w:val="00E669E6"/>
    <w:rsid w:val="00E67D56"/>
    <w:rsid w:val="00E81F54"/>
    <w:rsid w:val="00E90319"/>
    <w:rsid w:val="00E9345D"/>
    <w:rsid w:val="00E943A4"/>
    <w:rsid w:val="00EA0FD3"/>
    <w:rsid w:val="00EA48A4"/>
    <w:rsid w:val="00EB063B"/>
    <w:rsid w:val="00EB1227"/>
    <w:rsid w:val="00EB4376"/>
    <w:rsid w:val="00EB6FB7"/>
    <w:rsid w:val="00ED054F"/>
    <w:rsid w:val="00ED5D17"/>
    <w:rsid w:val="00EE048F"/>
    <w:rsid w:val="00EE29BD"/>
    <w:rsid w:val="00EE5185"/>
    <w:rsid w:val="00EF3016"/>
    <w:rsid w:val="00F1456C"/>
    <w:rsid w:val="00F241D9"/>
    <w:rsid w:val="00F242AF"/>
    <w:rsid w:val="00F277BE"/>
    <w:rsid w:val="00F40A7B"/>
    <w:rsid w:val="00F459D0"/>
    <w:rsid w:val="00F462CB"/>
    <w:rsid w:val="00F820F3"/>
    <w:rsid w:val="00F84A93"/>
    <w:rsid w:val="00F87451"/>
    <w:rsid w:val="00FB1C30"/>
    <w:rsid w:val="00FC2BDC"/>
    <w:rsid w:val="00FC6206"/>
    <w:rsid w:val="00FF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163BB01-D07E-4862-BF93-03FFA079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InitialStyle">
    <w:name w:val="InitialStyle"/>
    <w:rPr>
      <w:rFonts w:ascii="Courier New" w:hAnsi="Courier New"/>
      <w:color w:val="auto"/>
      <w:spacing w:val="0"/>
      <w:sz w:val="20"/>
    </w:rPr>
  </w:style>
  <w:style w:type="paragraph" w:styleId="Title">
    <w:name w:val="Title"/>
    <w:basedOn w:val="Normal"/>
    <w:qFormat/>
    <w:pPr>
      <w:jc w:val="center"/>
    </w:pPr>
    <w:rPr>
      <w:b/>
    </w:rPr>
  </w:style>
  <w:style w:type="paragraph" w:styleId="BodyText">
    <w:name w:val="Body Text"/>
    <w:basedOn w:val="Normal"/>
    <w:pPr>
      <w:tabs>
        <w:tab w:val="left" w:pos="720"/>
        <w:tab w:val="left" w:pos="1440"/>
        <w:tab w:val="left" w:pos="2160"/>
        <w:tab w:val="left" w:pos="2880"/>
        <w:tab w:val="right" w:pos="7194"/>
        <w:tab w:val="right" w:pos="9354"/>
      </w:tabs>
      <w:ind w:right="522"/>
      <w:jc w:val="both"/>
    </w:pPr>
    <w:rPr>
      <w:b/>
      <w:bCs/>
    </w:rPr>
  </w:style>
  <w:style w:type="paragraph" w:styleId="BodyText2">
    <w:name w:val="Body Text 2"/>
    <w:basedOn w:val="Normal"/>
    <w:rPr>
      <w:b/>
      <w:bCs/>
    </w:rPr>
  </w:style>
  <w:style w:type="paragraph" w:styleId="BodyTextIndent2">
    <w:name w:val="Body Text Indent 2"/>
    <w:basedOn w:val="Normal"/>
    <w:pPr>
      <w:spacing w:after="120" w:line="480" w:lineRule="auto"/>
      <w:ind w:left="36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semiHidden/>
    <w:rPr>
      <w:sz w:val="20"/>
      <w:szCs w:val="20"/>
    </w:rPr>
  </w:style>
  <w:style w:type="character" w:styleId="FootnoteReference">
    <w:name w:val="footnote reference"/>
    <w:uiPriority w:val="99"/>
    <w:rPr>
      <w:vertAlign w:val="superscript"/>
    </w:rPr>
  </w:style>
  <w:style w:type="character" w:customStyle="1" w:styleId="Willow">
    <w:name w:val="Willow"/>
    <w:semiHidden/>
    <w:rsid w:val="002A4603"/>
    <w:rPr>
      <w:rFonts w:ascii="Garamond" w:hAnsi="Garamond"/>
      <w:b w:val="0"/>
      <w:bCs w:val="0"/>
      <w:i w:val="0"/>
      <w:iCs w:val="0"/>
      <w:strike w:val="0"/>
      <w:color w:val="auto"/>
      <w:sz w:val="24"/>
      <w:szCs w:val="24"/>
      <w:u w:val="none"/>
    </w:rPr>
  </w:style>
  <w:style w:type="paragraph" w:customStyle="1" w:styleId="Default">
    <w:name w:val="Default"/>
    <w:rsid w:val="00786D99"/>
    <w:pPr>
      <w:autoSpaceDE w:val="0"/>
      <w:autoSpaceDN w:val="0"/>
      <w:adjustRightInd w:val="0"/>
    </w:pPr>
    <w:rPr>
      <w:color w:val="000000"/>
      <w:sz w:val="24"/>
      <w:szCs w:val="24"/>
    </w:rPr>
  </w:style>
  <w:style w:type="paragraph" w:styleId="Header">
    <w:name w:val="header"/>
    <w:basedOn w:val="Normal"/>
    <w:link w:val="HeaderChar"/>
    <w:rsid w:val="00AB0075"/>
    <w:pPr>
      <w:tabs>
        <w:tab w:val="center" w:pos="4680"/>
        <w:tab w:val="right" w:pos="9360"/>
      </w:tabs>
    </w:pPr>
  </w:style>
  <w:style w:type="character" w:customStyle="1" w:styleId="HeaderChar">
    <w:name w:val="Header Char"/>
    <w:link w:val="Header"/>
    <w:rsid w:val="00AB0075"/>
    <w:rPr>
      <w:sz w:val="24"/>
      <w:szCs w:val="24"/>
    </w:rPr>
  </w:style>
  <w:style w:type="character" w:customStyle="1" w:styleId="FooterChar">
    <w:name w:val="Footer Char"/>
    <w:link w:val="Footer"/>
    <w:uiPriority w:val="99"/>
    <w:rsid w:val="00AB0075"/>
    <w:rPr>
      <w:sz w:val="24"/>
      <w:szCs w:val="24"/>
    </w:rPr>
  </w:style>
  <w:style w:type="character" w:customStyle="1" w:styleId="FootnoteTextChar">
    <w:name w:val="Footnote Text Char"/>
    <w:link w:val="FootnoteText"/>
    <w:semiHidden/>
    <w:rsid w:val="000D45D6"/>
  </w:style>
  <w:style w:type="character" w:customStyle="1" w:styleId="CommentTextChar">
    <w:name w:val="Comment Text Char"/>
    <w:link w:val="CommentText"/>
    <w:semiHidden/>
    <w:rsid w:val="000D45D6"/>
  </w:style>
  <w:style w:type="character" w:customStyle="1" w:styleId="UnresolvedMention">
    <w:name w:val="Unresolved Mention"/>
    <w:uiPriority w:val="99"/>
    <w:semiHidden/>
    <w:unhideWhenUsed/>
    <w:rsid w:val="00AC60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27162">
      <w:bodyDiv w:val="1"/>
      <w:marLeft w:val="0"/>
      <w:marRight w:val="0"/>
      <w:marTop w:val="0"/>
      <w:marBottom w:val="0"/>
      <w:divBdr>
        <w:top w:val="none" w:sz="0" w:space="0" w:color="auto"/>
        <w:left w:val="none" w:sz="0" w:space="0" w:color="auto"/>
        <w:bottom w:val="none" w:sz="0" w:space="0" w:color="auto"/>
        <w:right w:val="none" w:sz="0" w:space="0" w:color="auto"/>
      </w:divBdr>
    </w:div>
    <w:div w:id="912276633">
      <w:bodyDiv w:val="1"/>
      <w:marLeft w:val="0"/>
      <w:marRight w:val="0"/>
      <w:marTop w:val="0"/>
      <w:marBottom w:val="0"/>
      <w:divBdr>
        <w:top w:val="none" w:sz="0" w:space="0" w:color="auto"/>
        <w:left w:val="none" w:sz="0" w:space="0" w:color="auto"/>
        <w:bottom w:val="none" w:sz="0" w:space="0" w:color="auto"/>
        <w:right w:val="none" w:sz="0" w:space="0" w:color="auto"/>
      </w:divBdr>
    </w:div>
    <w:div w:id="11976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ine.gov/dacf/lmf/docs/wwapp/CovenantSummary201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B406-5700-4B16-82EF-F2B28E20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11323</Words>
  <Characters>64543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Land for Maine’s Future Program</vt:lpstr>
    </vt:vector>
  </TitlesOfParts>
  <Company>State Planning Office</Company>
  <LinksUpToDate>false</LinksUpToDate>
  <CharactersWithSpaces>75715</CharactersWithSpaces>
  <SharedDoc>false</SharedDoc>
  <HLinks>
    <vt:vector size="6" baseType="variant">
      <vt:variant>
        <vt:i4>1245267</vt:i4>
      </vt:variant>
      <vt:variant>
        <vt:i4>0</vt:i4>
      </vt:variant>
      <vt:variant>
        <vt:i4>0</vt:i4>
      </vt:variant>
      <vt:variant>
        <vt:i4>5</vt:i4>
      </vt:variant>
      <vt:variant>
        <vt:lpwstr>https://www.maine.gov/dacf/lmf/docs/wwapp/CovenantSummary2014.doc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for Maine’s Future Program</dc:title>
  <dc:subject/>
  <dc:creator>Jim Connors</dc:creator>
  <cp:keywords/>
  <cp:lastModifiedBy>Miragliuolo, Tom</cp:lastModifiedBy>
  <cp:revision>2</cp:revision>
  <cp:lastPrinted>2018-11-19T16:45:00Z</cp:lastPrinted>
  <dcterms:created xsi:type="dcterms:W3CDTF">2018-11-30T15:38:00Z</dcterms:created>
  <dcterms:modified xsi:type="dcterms:W3CDTF">2018-11-30T15:38:00Z</dcterms:modified>
</cp:coreProperties>
</file>