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83536" w14:textId="70CA579A" w:rsidR="00D84DE2" w:rsidRDefault="007D4CA7">
      <w:pPr>
        <w:rPr>
          <w:noProof/>
        </w:rPr>
      </w:pPr>
      <w:r w:rsidRPr="00527F3B">
        <w:rPr>
          <w:rFonts w:ascii="Avenir Light" w:hAnsi="Avenir Light"/>
          <w:noProof/>
          <w:color w:val="7F7F7F" w:themeColor="text1" w:themeTint="80"/>
        </w:rPr>
        <w:drawing>
          <wp:anchor distT="0" distB="0" distL="114300" distR="114300" simplePos="0" relativeHeight="251659264" behindDoc="0" locked="0" layoutInCell="1" allowOverlap="1" wp14:anchorId="4406F311" wp14:editId="2BCC1BBA">
            <wp:simplePos x="0" y="0"/>
            <wp:positionH relativeFrom="margin">
              <wp:align>center</wp:align>
            </wp:positionH>
            <wp:positionV relativeFrom="margin">
              <wp:posOffset>279188</wp:posOffset>
            </wp:positionV>
            <wp:extent cx="5120640" cy="1098550"/>
            <wp:effectExtent l="0" t="0" r="3810" b="635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20640" cy="1098550"/>
                    </a:xfrm>
                    <a:prstGeom prst="rect">
                      <a:avLst/>
                    </a:prstGeom>
                  </pic:spPr>
                </pic:pic>
              </a:graphicData>
            </a:graphic>
            <wp14:sizeRelH relativeFrom="margin">
              <wp14:pctWidth>0</wp14:pctWidth>
            </wp14:sizeRelH>
            <wp14:sizeRelV relativeFrom="margin">
              <wp14:pctHeight>0</wp14:pctHeight>
            </wp14:sizeRelV>
          </wp:anchor>
        </w:drawing>
      </w:r>
    </w:p>
    <w:p w14:paraId="6D1276B8" w14:textId="4F184570" w:rsidR="007D4CA7" w:rsidRPr="007D4CA7" w:rsidRDefault="007D4CA7" w:rsidP="007D4CA7"/>
    <w:p w14:paraId="4B46819C" w14:textId="679354D7" w:rsidR="007D4CA7" w:rsidRPr="007D4CA7" w:rsidRDefault="007D4CA7" w:rsidP="007D4CA7"/>
    <w:p w14:paraId="3DB49751" w14:textId="183AD8D2" w:rsidR="007D4CA7" w:rsidRPr="007D4CA7" w:rsidRDefault="007D4CA7" w:rsidP="007D4CA7"/>
    <w:p w14:paraId="1AD00072" w14:textId="77777777" w:rsidR="002349AB" w:rsidRDefault="002349AB" w:rsidP="007D4CA7"/>
    <w:p w14:paraId="7CA4A1D4" w14:textId="0C4249DA" w:rsidR="007D4CA7" w:rsidRPr="002349AB" w:rsidRDefault="002349AB" w:rsidP="007D4CA7">
      <w:pPr>
        <w:rPr>
          <w:b/>
          <w:bCs/>
        </w:rPr>
      </w:pPr>
      <w:r>
        <w:rPr>
          <w:noProof/>
        </w:rPr>
        <w:drawing>
          <wp:anchor distT="0" distB="0" distL="114300" distR="114300" simplePos="0" relativeHeight="251662336" behindDoc="0" locked="0" layoutInCell="1" allowOverlap="1" wp14:anchorId="24A62F86" wp14:editId="5F131F71">
            <wp:simplePos x="0" y="0"/>
            <wp:positionH relativeFrom="margin">
              <wp:align>center</wp:align>
            </wp:positionH>
            <wp:positionV relativeFrom="paragraph">
              <wp:posOffset>808567</wp:posOffset>
            </wp:positionV>
            <wp:extent cx="5486400" cy="2899410"/>
            <wp:effectExtent l="0" t="0" r="0" b="0"/>
            <wp:wrapThrough wrapText="bothSides">
              <wp:wrapPolygon edited="0">
                <wp:start x="150" y="3548"/>
                <wp:lineTo x="150" y="10786"/>
                <wp:lineTo x="10800" y="12915"/>
                <wp:lineTo x="750" y="13057"/>
                <wp:lineTo x="150" y="13198"/>
                <wp:lineTo x="150" y="21430"/>
                <wp:lineTo x="19050" y="21430"/>
                <wp:lineTo x="19500" y="21146"/>
                <wp:lineTo x="20250" y="20294"/>
                <wp:lineTo x="20175" y="19727"/>
                <wp:lineTo x="20925" y="18875"/>
                <wp:lineTo x="21450" y="17882"/>
                <wp:lineTo x="20325" y="14618"/>
                <wp:lineTo x="18525" y="14192"/>
                <wp:lineTo x="10800" y="12915"/>
                <wp:lineTo x="19575" y="10644"/>
                <wp:lineTo x="20775" y="9083"/>
                <wp:lineTo x="20700" y="8373"/>
                <wp:lineTo x="21375" y="7380"/>
                <wp:lineTo x="21375" y="7096"/>
                <wp:lineTo x="20700" y="6102"/>
                <wp:lineTo x="20775" y="5251"/>
                <wp:lineTo x="20025" y="4258"/>
                <wp:lineTo x="18975" y="3548"/>
                <wp:lineTo x="150" y="3548"/>
              </wp:wrapPolygon>
            </wp:wrapThrough>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V relativeFrom="margin">
              <wp14:pctHeight>0</wp14:pctHeight>
            </wp14:sizeRelV>
          </wp:anchor>
        </w:drawing>
      </w:r>
      <w:r w:rsidRPr="002349AB">
        <w:rPr>
          <w:b/>
          <w:bCs/>
          <w:noProof/>
          <w:color w:val="FF0000"/>
        </w:rPr>
        <mc:AlternateContent>
          <mc:Choice Requires="wps">
            <w:drawing>
              <wp:anchor distT="45720" distB="45720" distL="114300" distR="114300" simplePos="0" relativeHeight="251661312" behindDoc="0" locked="0" layoutInCell="1" allowOverlap="1" wp14:anchorId="12647D24" wp14:editId="79F5F307">
                <wp:simplePos x="0" y="0"/>
                <wp:positionH relativeFrom="margin">
                  <wp:align>center</wp:align>
                </wp:positionH>
                <wp:positionV relativeFrom="paragraph">
                  <wp:posOffset>225002</wp:posOffset>
                </wp:positionV>
                <wp:extent cx="5638800" cy="6432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43255"/>
                        </a:xfrm>
                        <a:prstGeom prst="rect">
                          <a:avLst/>
                        </a:prstGeom>
                        <a:solidFill>
                          <a:srgbClr val="FFFFFF"/>
                        </a:solidFill>
                        <a:ln w="9525">
                          <a:noFill/>
                          <a:miter lim="800000"/>
                          <a:headEnd/>
                          <a:tailEnd/>
                        </a:ln>
                      </wps:spPr>
                      <wps:txbx>
                        <w:txbxContent>
                          <w:p w14:paraId="3A52535A" w14:textId="3901F6CD" w:rsidR="007D4CA7" w:rsidRDefault="007D4CA7" w:rsidP="002349AB">
                            <w:pPr>
                              <w:shd w:val="clear" w:color="auto" w:fill="FFC000" w:themeFill="accent4"/>
                              <w:spacing w:after="0" w:line="276" w:lineRule="auto"/>
                              <w:jc w:val="center"/>
                              <w:rPr>
                                <w:rStyle w:val="normaltextrun"/>
                                <w:rFonts w:ascii="Avenir Next LT Pro" w:hAnsi="Avenir Next LT Pro" w:cs="Avenir-Light"/>
                                <w:b/>
                                <w:bCs/>
                                <w:sz w:val="28"/>
                                <w:szCs w:val="28"/>
                              </w:rPr>
                            </w:pPr>
                            <w:r w:rsidRPr="007D4CA7">
                              <w:rPr>
                                <w:rStyle w:val="normaltextrun"/>
                                <w:rFonts w:ascii="Avenir Next LT Pro" w:hAnsi="Avenir Next LT Pro" w:cs="Avenir-Light"/>
                                <w:b/>
                                <w:bCs/>
                                <w:sz w:val="28"/>
                                <w:szCs w:val="28"/>
                              </w:rPr>
                              <w:t>Increasing Enrollment and/or Adding Grades Served</w:t>
                            </w:r>
                          </w:p>
                          <w:p w14:paraId="1B65F7CF" w14:textId="272A292F" w:rsidR="002349AB" w:rsidRPr="007D4CA7" w:rsidRDefault="002349AB" w:rsidP="002349AB">
                            <w:pPr>
                              <w:shd w:val="clear" w:color="auto" w:fill="FFC000" w:themeFill="accent4"/>
                              <w:spacing w:line="276" w:lineRule="auto"/>
                              <w:jc w:val="center"/>
                              <w:rPr>
                                <w:rStyle w:val="normaltextrun"/>
                                <w:rFonts w:ascii="Avenir Next LT Pro" w:hAnsi="Avenir Next LT Pro" w:cs="Avenir-Light"/>
                                <w:b/>
                                <w:bCs/>
                                <w:sz w:val="28"/>
                                <w:szCs w:val="28"/>
                              </w:rPr>
                            </w:pPr>
                            <w:r w:rsidRPr="007D4CA7">
                              <w:rPr>
                                <w:rStyle w:val="normaltextrun"/>
                                <w:rFonts w:ascii="Avenir Next LT Pro" w:hAnsi="Avenir Next LT Pro" w:cs="Avenir-Light"/>
                                <w:b/>
                                <w:bCs/>
                                <w:sz w:val="28"/>
                                <w:szCs w:val="28"/>
                              </w:rPr>
                              <w:t>Process Chart</w:t>
                            </w:r>
                          </w:p>
                          <w:p w14:paraId="6734D6A9" w14:textId="2E66A202" w:rsidR="007D4CA7" w:rsidRDefault="007D4C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47D24" id="_x0000_t202" coordsize="21600,21600" o:spt="202" path="m,l,21600r21600,l21600,xe">
                <v:stroke joinstyle="miter"/>
                <v:path gradientshapeok="t" o:connecttype="rect"/>
              </v:shapetype>
              <v:shape id="Text Box 2" o:spid="_x0000_s1026" type="#_x0000_t202" style="position:absolute;margin-left:0;margin-top:17.7pt;width:444pt;height:50.6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" stroked="f">
                <v:textbox>
                  <w:txbxContent>
                    <w:p w14:paraId="3A52535A" w14:textId="3901F6CD" w:rsidR="007D4CA7" w:rsidRDefault="007D4CA7" w:rsidP="002349AB">
                      <w:pPr>
                        <w:shd w:val="clear" w:color="auto" w:fill="FFC000" w:themeFill="accent4"/>
                        <w:spacing w:after="0" w:line="276" w:lineRule="auto"/>
                        <w:jc w:val="center"/>
                        <w:rPr>
                          <w:rStyle w:val="normaltextrun"/>
                          <w:rFonts w:ascii="Avenir Next LT Pro" w:hAnsi="Avenir Next LT Pro" w:cs="Avenir-Light"/>
                          <w:b/>
                          <w:bCs/>
                          <w:sz w:val="28"/>
                          <w:szCs w:val="28"/>
                        </w:rPr>
                      </w:pPr>
                      <w:r w:rsidRPr="007D4CA7">
                        <w:rPr>
                          <w:rStyle w:val="normaltextrun"/>
                          <w:rFonts w:ascii="Avenir Next LT Pro" w:hAnsi="Avenir Next LT Pro" w:cs="Avenir-Light"/>
                          <w:b/>
                          <w:bCs/>
                          <w:sz w:val="28"/>
                          <w:szCs w:val="28"/>
                        </w:rPr>
                        <w:t>Increasing Enrollment and/or Adding Grades Served</w:t>
                      </w:r>
                    </w:p>
                    <w:p w14:paraId="1B65F7CF" w14:textId="272A292F" w:rsidR="002349AB" w:rsidRPr="007D4CA7" w:rsidRDefault="002349AB" w:rsidP="002349AB">
                      <w:pPr>
                        <w:shd w:val="clear" w:color="auto" w:fill="FFC000" w:themeFill="accent4"/>
                        <w:spacing w:line="276" w:lineRule="auto"/>
                        <w:jc w:val="center"/>
                        <w:rPr>
                          <w:rStyle w:val="normaltextrun"/>
                          <w:rFonts w:ascii="Avenir Next LT Pro" w:hAnsi="Avenir Next LT Pro" w:cs="Avenir-Light"/>
                          <w:b/>
                          <w:bCs/>
                          <w:sz w:val="28"/>
                          <w:szCs w:val="28"/>
                        </w:rPr>
                      </w:pPr>
                      <w:r w:rsidRPr="007D4CA7">
                        <w:rPr>
                          <w:rStyle w:val="normaltextrun"/>
                          <w:rFonts w:ascii="Avenir Next LT Pro" w:hAnsi="Avenir Next LT Pro" w:cs="Avenir-Light"/>
                          <w:b/>
                          <w:bCs/>
                          <w:sz w:val="28"/>
                          <w:szCs w:val="28"/>
                        </w:rPr>
                        <w:t>Process Chart</w:t>
                      </w:r>
                    </w:p>
                    <w:p w14:paraId="6734D6A9" w14:textId="2E66A202" w:rsidR="007D4CA7" w:rsidRDefault="007D4CA7"/>
                  </w:txbxContent>
                </v:textbox>
                <w10:wrap type="square" anchorx="margin"/>
              </v:shape>
            </w:pict>
          </mc:Fallback>
        </mc:AlternateContent>
      </w:r>
    </w:p>
    <w:p w14:paraId="255D3F9D" w14:textId="23BAF4EB" w:rsidR="007D4CA7" w:rsidRPr="007D4CA7" w:rsidRDefault="002349AB" w:rsidP="007D4CA7">
      <w:pPr>
        <w:tabs>
          <w:tab w:val="left" w:pos="6646"/>
        </w:tabs>
      </w:pPr>
      <w:r>
        <w:rPr>
          <w:noProof/>
        </w:rPr>
        <w:drawing>
          <wp:anchor distT="0" distB="0" distL="114300" distR="114300" simplePos="0" relativeHeight="251663360" behindDoc="0" locked="0" layoutInCell="1" allowOverlap="1" wp14:anchorId="64E3F89A" wp14:editId="1AC2DA03">
            <wp:simplePos x="0" y="0"/>
            <wp:positionH relativeFrom="margin">
              <wp:posOffset>228600</wp:posOffset>
            </wp:positionH>
            <wp:positionV relativeFrom="paragraph">
              <wp:posOffset>3619500</wp:posOffset>
            </wp:positionV>
            <wp:extent cx="5486400" cy="2742565"/>
            <wp:effectExtent l="0" t="0" r="0" b="0"/>
            <wp:wrapThrough wrapText="bothSides">
              <wp:wrapPolygon edited="0">
                <wp:start x="18975" y="1200"/>
                <wp:lineTo x="150" y="1650"/>
                <wp:lineTo x="150" y="9152"/>
                <wp:lineTo x="10800" y="11103"/>
                <wp:lineTo x="450" y="11253"/>
                <wp:lineTo x="150" y="12903"/>
                <wp:lineTo x="450" y="13503"/>
                <wp:lineTo x="225" y="13653"/>
                <wp:lineTo x="150" y="20405"/>
                <wp:lineTo x="19050" y="20405"/>
                <wp:lineTo x="19725" y="20105"/>
                <wp:lineTo x="20325" y="19204"/>
                <wp:lineTo x="20250" y="18304"/>
                <wp:lineTo x="21225" y="17104"/>
                <wp:lineTo x="21450" y="16504"/>
                <wp:lineTo x="21075" y="15904"/>
                <wp:lineTo x="21150" y="15154"/>
                <wp:lineTo x="20025" y="13503"/>
                <wp:lineTo x="19575" y="13053"/>
                <wp:lineTo x="18075" y="12603"/>
                <wp:lineTo x="10800" y="11103"/>
                <wp:lineTo x="11625" y="11103"/>
                <wp:lineTo x="19200" y="9002"/>
                <wp:lineTo x="19800" y="8702"/>
                <wp:lineTo x="21000" y="7052"/>
                <wp:lineTo x="20925" y="6301"/>
                <wp:lineTo x="21450" y="5551"/>
                <wp:lineTo x="21375" y="5251"/>
                <wp:lineTo x="20475" y="3901"/>
                <wp:lineTo x="19725" y="1200"/>
                <wp:lineTo x="18975" y="1200"/>
              </wp:wrapPolygon>
            </wp:wrapThrough>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V relativeFrom="margin">
              <wp14:pctHeight>0</wp14:pctHeight>
            </wp14:sizeRelV>
          </wp:anchor>
        </w:drawing>
      </w:r>
      <w:r w:rsidR="007D4CA7">
        <w:tab/>
      </w:r>
    </w:p>
    <w:sectPr w:rsidR="007D4CA7" w:rsidRPr="007D4CA7">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3077F" w14:textId="77777777" w:rsidR="007D4CA7" w:rsidRDefault="007D4CA7" w:rsidP="007D4CA7">
      <w:pPr>
        <w:spacing w:after="0" w:line="240" w:lineRule="auto"/>
      </w:pPr>
      <w:r>
        <w:separator/>
      </w:r>
    </w:p>
  </w:endnote>
  <w:endnote w:type="continuationSeparator" w:id="0">
    <w:p w14:paraId="28E72164" w14:textId="77777777" w:rsidR="007D4CA7" w:rsidRDefault="007D4CA7" w:rsidP="007D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ight">
    <w:altName w:val="Calibri"/>
    <w:charset w:val="4D"/>
    <w:family w:val="swiss"/>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 w:name="Avenir-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AD360" w14:textId="77777777" w:rsidR="002349AB" w:rsidRDefault="00234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026211"/>
      <w:docPartObj>
        <w:docPartGallery w:val="Page Numbers (Bottom of Page)"/>
        <w:docPartUnique/>
      </w:docPartObj>
    </w:sdtPr>
    <w:sdtEndPr/>
    <w:sdtContent>
      <w:sdt>
        <w:sdtPr>
          <w:id w:val="1728636285"/>
          <w:docPartObj>
            <w:docPartGallery w:val="Page Numbers (Top of Page)"/>
            <w:docPartUnique/>
          </w:docPartObj>
        </w:sdtPr>
        <w:sdtEndPr/>
        <w:sdtContent>
          <w:p w14:paraId="513773A3" w14:textId="004F2F60" w:rsidR="002349AB" w:rsidRDefault="002349A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7065B96" w14:textId="0847632F" w:rsidR="002349AB" w:rsidRDefault="006B596D">
    <w:pPr>
      <w:pStyle w:val="Footer"/>
    </w:pPr>
    <w:r>
      <w:t xml:space="preserve">Updated </w:t>
    </w:r>
    <w:r>
      <w:t>7/2021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895E1" w14:textId="77777777" w:rsidR="002349AB" w:rsidRDefault="00234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10B24" w14:textId="77777777" w:rsidR="007D4CA7" w:rsidRDefault="007D4CA7" w:rsidP="007D4CA7">
      <w:pPr>
        <w:spacing w:after="0" w:line="240" w:lineRule="auto"/>
      </w:pPr>
      <w:r>
        <w:separator/>
      </w:r>
    </w:p>
  </w:footnote>
  <w:footnote w:type="continuationSeparator" w:id="0">
    <w:p w14:paraId="21D36B21" w14:textId="77777777" w:rsidR="007D4CA7" w:rsidRDefault="007D4CA7" w:rsidP="007D4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64427" w14:textId="77777777" w:rsidR="002349AB" w:rsidRDefault="00234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D2632" w14:textId="54738195" w:rsidR="002349AB" w:rsidRDefault="002349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9685E" w14:textId="77777777" w:rsidR="002349AB" w:rsidRDefault="002349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9A"/>
    <w:rsid w:val="002349AB"/>
    <w:rsid w:val="00655F7F"/>
    <w:rsid w:val="006B596D"/>
    <w:rsid w:val="007D4CA7"/>
    <w:rsid w:val="00D84DE2"/>
    <w:rsid w:val="00F67F3B"/>
    <w:rsid w:val="00FC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3BEB08"/>
  <w15:chartTrackingRefBased/>
  <w15:docId w15:val="{0EF277E3-F66D-47FD-AFF5-4060003C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CA7"/>
  </w:style>
  <w:style w:type="paragraph" w:styleId="Footer">
    <w:name w:val="footer"/>
    <w:basedOn w:val="Normal"/>
    <w:link w:val="FooterChar"/>
    <w:uiPriority w:val="99"/>
    <w:unhideWhenUsed/>
    <w:rsid w:val="007D4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CA7"/>
  </w:style>
  <w:style w:type="character" w:customStyle="1" w:styleId="normaltextrun">
    <w:name w:val="normaltextrun"/>
    <w:basedOn w:val="DefaultParagraphFont"/>
    <w:rsid w:val="007D4CA7"/>
  </w:style>
  <w:style w:type="table" w:styleId="TableGrid">
    <w:name w:val="Table Grid"/>
    <w:basedOn w:val="TableNormal"/>
    <w:uiPriority w:val="39"/>
    <w:rsid w:val="007D4CA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93F728-8273-466B-AB94-880A5C3AC4BB}" type="doc">
      <dgm:prSet loTypeId="urn:microsoft.com/office/officeart/2008/layout/VerticalAccentList" loCatId="list" qsTypeId="urn:microsoft.com/office/officeart/2005/8/quickstyle/simple1" qsCatId="simple" csTypeId="urn:microsoft.com/office/officeart/2005/8/colors/accent1_2" csCatId="accent1" phldr="1"/>
      <dgm:spPr/>
      <dgm:t>
        <a:bodyPr/>
        <a:lstStyle/>
        <a:p>
          <a:endParaRPr lang="en-US"/>
        </a:p>
      </dgm:t>
    </dgm:pt>
    <dgm:pt modelId="{8CF0A0A3-5519-43CE-B4B5-E910C6F84CCF}">
      <dgm:prSet phldrT="[Text]" custT="1"/>
      <dgm:spPr>
        <a:ln>
          <a:solidFill>
            <a:srgbClr val="FFC000"/>
          </a:solidFill>
        </a:ln>
      </dgm:spPr>
      <dgm:t>
        <a:bodyPr/>
        <a:lstStyle/>
        <a:p>
          <a:r>
            <a:rPr lang="en-US" sz="1200"/>
            <a:t>Charter district completes Eligibility Determination.</a:t>
          </a:r>
        </a:p>
      </dgm:t>
    </dgm:pt>
    <dgm:pt modelId="{11FA0F6F-D9E3-4131-BB8A-99FD501C58BA}" type="parTrans" cxnId="{474CA3AE-520B-4B3A-8BFB-AD30301536CA}">
      <dgm:prSet/>
      <dgm:spPr/>
      <dgm:t>
        <a:bodyPr/>
        <a:lstStyle/>
        <a:p>
          <a:endParaRPr lang="en-US"/>
        </a:p>
      </dgm:t>
    </dgm:pt>
    <dgm:pt modelId="{830C10F8-2D56-4CCA-9747-5B7BC234D469}" type="sibTrans" cxnId="{474CA3AE-520B-4B3A-8BFB-AD30301536CA}">
      <dgm:prSet/>
      <dgm:spPr/>
      <dgm:t>
        <a:bodyPr/>
        <a:lstStyle/>
        <a:p>
          <a:endParaRPr lang="en-US"/>
        </a:p>
      </dgm:t>
    </dgm:pt>
    <dgm:pt modelId="{5E7B7DD9-010B-4859-84BD-127B95A4BBDF}">
      <dgm:prSet phldrT="[Text]" phldr="1"/>
      <dgm:spPr/>
      <dgm:t>
        <a:bodyPr/>
        <a:lstStyle/>
        <a:p>
          <a:endParaRPr lang="en-US">
            <a:solidFill>
              <a:schemeClr val="bg1"/>
            </a:solidFill>
          </a:endParaRPr>
        </a:p>
      </dgm:t>
    </dgm:pt>
    <dgm:pt modelId="{63D2785D-DCDE-42F4-BC9C-2C3683F47EA2}" type="parTrans" cxnId="{7E912B90-BF43-4E36-A84A-52636E5D7BE7}">
      <dgm:prSet/>
      <dgm:spPr/>
      <dgm:t>
        <a:bodyPr/>
        <a:lstStyle/>
        <a:p>
          <a:endParaRPr lang="en-US"/>
        </a:p>
      </dgm:t>
    </dgm:pt>
    <dgm:pt modelId="{F7097DFE-2FC0-4F6F-B4A1-C7E2A3ED9073}" type="sibTrans" cxnId="{7E912B90-BF43-4E36-A84A-52636E5D7BE7}">
      <dgm:prSet/>
      <dgm:spPr/>
      <dgm:t>
        <a:bodyPr/>
        <a:lstStyle/>
        <a:p>
          <a:endParaRPr lang="en-US"/>
        </a:p>
      </dgm:t>
    </dgm:pt>
    <dgm:pt modelId="{96284861-32FC-40C8-BB74-1D6095142C9A}">
      <dgm:prSet phldrT="[Text]" custT="1"/>
      <dgm:spPr>
        <a:ln>
          <a:solidFill>
            <a:srgbClr val="FFC000"/>
          </a:solidFill>
        </a:ln>
      </dgm:spPr>
      <dgm:t>
        <a:bodyPr/>
        <a:lstStyle/>
        <a:p>
          <a:r>
            <a:rPr lang="en-US" sz="1200"/>
            <a:t>If eligible, charter district submits Eligibility Determination to MCSC by October 15 of the school year prior to when the increase would take effect.</a:t>
          </a:r>
        </a:p>
      </dgm:t>
    </dgm:pt>
    <dgm:pt modelId="{BB69508D-8FDC-40F4-885A-760BDB3075FC}" type="parTrans" cxnId="{0FC9BA08-6C3B-4669-AACD-9FF7C1ABE56F}">
      <dgm:prSet/>
      <dgm:spPr/>
      <dgm:t>
        <a:bodyPr/>
        <a:lstStyle/>
        <a:p>
          <a:endParaRPr lang="en-US"/>
        </a:p>
      </dgm:t>
    </dgm:pt>
    <dgm:pt modelId="{1B3C09B8-BBC6-42E4-94BE-7C39EC60C916}" type="sibTrans" cxnId="{0FC9BA08-6C3B-4669-AACD-9FF7C1ABE56F}">
      <dgm:prSet/>
      <dgm:spPr/>
      <dgm:t>
        <a:bodyPr/>
        <a:lstStyle/>
        <a:p>
          <a:endParaRPr lang="en-US"/>
        </a:p>
      </dgm:t>
    </dgm:pt>
    <dgm:pt modelId="{0BE91079-09E3-4236-931D-8E7DEBD4BFCC}">
      <dgm:prSet phldrT="[Text]"/>
      <dgm:spPr/>
      <dgm:t>
        <a:bodyPr/>
        <a:lstStyle/>
        <a:p>
          <a:endParaRPr lang="en-US">
            <a:solidFill>
              <a:schemeClr val="bg1"/>
            </a:solidFill>
          </a:endParaRPr>
        </a:p>
        <a:p>
          <a:endParaRPr lang="en-US">
            <a:solidFill>
              <a:schemeClr val="bg1"/>
            </a:solidFill>
          </a:endParaRPr>
        </a:p>
      </dgm:t>
    </dgm:pt>
    <dgm:pt modelId="{70428865-9F71-4490-A0B5-5CC6D8F1E738}" type="sibTrans" cxnId="{334D5423-AA6C-4713-83EA-E7F1BFC67D8A}">
      <dgm:prSet/>
      <dgm:spPr/>
      <dgm:t>
        <a:bodyPr/>
        <a:lstStyle/>
        <a:p>
          <a:endParaRPr lang="en-US"/>
        </a:p>
      </dgm:t>
    </dgm:pt>
    <dgm:pt modelId="{F39E42E1-E8FD-4856-8578-7A80281928AB}" type="parTrans" cxnId="{334D5423-AA6C-4713-83EA-E7F1BFC67D8A}">
      <dgm:prSet/>
      <dgm:spPr/>
      <dgm:t>
        <a:bodyPr/>
        <a:lstStyle/>
        <a:p>
          <a:endParaRPr lang="en-US"/>
        </a:p>
      </dgm:t>
    </dgm:pt>
    <dgm:pt modelId="{ED73A2D2-F7E6-48F1-9F82-9D152D29A18F}" type="pres">
      <dgm:prSet presAssocID="{E393F728-8273-466B-AB94-880A5C3AC4BB}" presName="Name0" presStyleCnt="0">
        <dgm:presLayoutVars>
          <dgm:chMax/>
          <dgm:chPref/>
          <dgm:dir/>
        </dgm:presLayoutVars>
      </dgm:prSet>
      <dgm:spPr/>
    </dgm:pt>
    <dgm:pt modelId="{FFD31EE6-61D2-491C-8CA7-454BB2C6659C}" type="pres">
      <dgm:prSet presAssocID="{0BE91079-09E3-4236-931D-8E7DEBD4BFCC}" presName="parenttextcomposite" presStyleCnt="0"/>
      <dgm:spPr/>
    </dgm:pt>
    <dgm:pt modelId="{2F443E9C-E7FE-4838-8FD8-A66AF83D2A31}" type="pres">
      <dgm:prSet presAssocID="{0BE91079-09E3-4236-931D-8E7DEBD4BFCC}" presName="parenttext" presStyleLbl="revTx" presStyleIdx="0" presStyleCnt="2">
        <dgm:presLayoutVars>
          <dgm:chMax/>
          <dgm:chPref val="2"/>
          <dgm:bulletEnabled val="1"/>
        </dgm:presLayoutVars>
      </dgm:prSet>
      <dgm:spPr/>
    </dgm:pt>
    <dgm:pt modelId="{81510F17-A5EB-47F5-AE00-3402894A9D4E}" type="pres">
      <dgm:prSet presAssocID="{0BE91079-09E3-4236-931D-8E7DEBD4BFCC}" presName="composite" presStyleCnt="0"/>
      <dgm:spPr/>
    </dgm:pt>
    <dgm:pt modelId="{638626B9-FCC7-43A8-9046-747B4F53F72A}" type="pres">
      <dgm:prSet presAssocID="{0BE91079-09E3-4236-931D-8E7DEBD4BFCC}" presName="chevron1" presStyleLbl="alignNode1" presStyleIdx="0" presStyleCnt="14"/>
      <dgm:spPr>
        <a:solidFill>
          <a:srgbClr val="9F192C"/>
        </a:solidFill>
        <a:ln>
          <a:solidFill>
            <a:srgbClr val="9F192C"/>
          </a:solidFill>
        </a:ln>
      </dgm:spPr>
    </dgm:pt>
    <dgm:pt modelId="{53650604-89DD-465F-ADEC-C272056F5AEF}" type="pres">
      <dgm:prSet presAssocID="{0BE91079-09E3-4236-931D-8E7DEBD4BFCC}" presName="chevron2" presStyleLbl="alignNode1" presStyleIdx="1" presStyleCnt="14"/>
      <dgm:spPr>
        <a:solidFill>
          <a:srgbClr val="9F192C"/>
        </a:solidFill>
        <a:ln>
          <a:solidFill>
            <a:srgbClr val="9F192C"/>
          </a:solidFill>
        </a:ln>
      </dgm:spPr>
    </dgm:pt>
    <dgm:pt modelId="{F57D1F20-78D4-4643-A7A3-1DA20C2396F6}" type="pres">
      <dgm:prSet presAssocID="{0BE91079-09E3-4236-931D-8E7DEBD4BFCC}" presName="chevron3" presStyleLbl="alignNode1" presStyleIdx="2" presStyleCnt="14"/>
      <dgm:spPr>
        <a:solidFill>
          <a:srgbClr val="9F192C"/>
        </a:solidFill>
        <a:ln>
          <a:solidFill>
            <a:srgbClr val="9F192C"/>
          </a:solidFill>
        </a:ln>
      </dgm:spPr>
    </dgm:pt>
    <dgm:pt modelId="{155C2EC2-4CC2-44AE-9E7E-C8E3EE575EFD}" type="pres">
      <dgm:prSet presAssocID="{0BE91079-09E3-4236-931D-8E7DEBD4BFCC}" presName="chevron4" presStyleLbl="alignNode1" presStyleIdx="3" presStyleCnt="14"/>
      <dgm:spPr>
        <a:solidFill>
          <a:srgbClr val="9F192C"/>
        </a:solidFill>
        <a:ln>
          <a:solidFill>
            <a:srgbClr val="9F192C"/>
          </a:solidFill>
        </a:ln>
      </dgm:spPr>
    </dgm:pt>
    <dgm:pt modelId="{9140557D-0876-48C6-A01B-DCC8BA1112D0}" type="pres">
      <dgm:prSet presAssocID="{0BE91079-09E3-4236-931D-8E7DEBD4BFCC}" presName="chevron5" presStyleLbl="alignNode1" presStyleIdx="4" presStyleCnt="14"/>
      <dgm:spPr>
        <a:solidFill>
          <a:srgbClr val="9F192C"/>
        </a:solidFill>
        <a:ln>
          <a:solidFill>
            <a:srgbClr val="9F192C"/>
          </a:solidFill>
        </a:ln>
      </dgm:spPr>
    </dgm:pt>
    <dgm:pt modelId="{0CC0E5FA-38EA-4358-B299-AAAFF460B396}" type="pres">
      <dgm:prSet presAssocID="{0BE91079-09E3-4236-931D-8E7DEBD4BFCC}" presName="chevron6" presStyleLbl="alignNode1" presStyleIdx="5" presStyleCnt="14"/>
      <dgm:spPr>
        <a:solidFill>
          <a:srgbClr val="9F192C"/>
        </a:solidFill>
        <a:ln>
          <a:solidFill>
            <a:srgbClr val="9F192C"/>
          </a:solidFill>
        </a:ln>
      </dgm:spPr>
    </dgm:pt>
    <dgm:pt modelId="{6496AC10-422D-46CD-8F73-0047F2C85BFF}" type="pres">
      <dgm:prSet presAssocID="{0BE91079-09E3-4236-931D-8E7DEBD4BFCC}" presName="chevron7" presStyleLbl="alignNode1" presStyleIdx="6" presStyleCnt="14"/>
      <dgm:spPr>
        <a:solidFill>
          <a:srgbClr val="9F192C"/>
        </a:solidFill>
        <a:ln>
          <a:solidFill>
            <a:srgbClr val="9F192C"/>
          </a:solidFill>
        </a:ln>
      </dgm:spPr>
    </dgm:pt>
    <dgm:pt modelId="{B85444DB-4A77-4AF2-BFC9-87C71BB9A5C4}" type="pres">
      <dgm:prSet presAssocID="{0BE91079-09E3-4236-931D-8E7DEBD4BFCC}" presName="childtext" presStyleLbl="solidFgAcc1" presStyleIdx="0" presStyleCnt="2">
        <dgm:presLayoutVars>
          <dgm:chMax/>
          <dgm:chPref val="0"/>
          <dgm:bulletEnabled val="1"/>
        </dgm:presLayoutVars>
      </dgm:prSet>
      <dgm:spPr/>
    </dgm:pt>
    <dgm:pt modelId="{98933288-4861-42C9-A588-AB3DE5D4D0E2}" type="pres">
      <dgm:prSet presAssocID="{70428865-9F71-4490-A0B5-5CC6D8F1E738}" presName="sibTrans" presStyleCnt="0"/>
      <dgm:spPr/>
    </dgm:pt>
    <dgm:pt modelId="{15F88734-5231-4ACC-AB6F-07D2FA44C48A}" type="pres">
      <dgm:prSet presAssocID="{5E7B7DD9-010B-4859-84BD-127B95A4BBDF}" presName="parenttextcomposite" presStyleCnt="0"/>
      <dgm:spPr/>
    </dgm:pt>
    <dgm:pt modelId="{E39C6AA6-F97A-439C-829A-6AA7ECB0FF51}" type="pres">
      <dgm:prSet presAssocID="{5E7B7DD9-010B-4859-84BD-127B95A4BBDF}" presName="parenttext" presStyleLbl="revTx" presStyleIdx="1" presStyleCnt="2">
        <dgm:presLayoutVars>
          <dgm:chMax/>
          <dgm:chPref val="2"/>
          <dgm:bulletEnabled val="1"/>
        </dgm:presLayoutVars>
      </dgm:prSet>
      <dgm:spPr/>
    </dgm:pt>
    <dgm:pt modelId="{3E3E5611-A9CA-429D-A901-3A7B7BE949C9}" type="pres">
      <dgm:prSet presAssocID="{5E7B7DD9-010B-4859-84BD-127B95A4BBDF}" presName="composite" presStyleCnt="0"/>
      <dgm:spPr/>
    </dgm:pt>
    <dgm:pt modelId="{8244FB66-9D95-4766-8476-424BEA1780F8}" type="pres">
      <dgm:prSet presAssocID="{5E7B7DD9-010B-4859-84BD-127B95A4BBDF}" presName="chevron1" presStyleLbl="alignNode1" presStyleIdx="7" presStyleCnt="14"/>
      <dgm:spPr>
        <a:solidFill>
          <a:srgbClr val="9F192C"/>
        </a:solidFill>
        <a:ln>
          <a:solidFill>
            <a:srgbClr val="9F192C"/>
          </a:solidFill>
        </a:ln>
      </dgm:spPr>
    </dgm:pt>
    <dgm:pt modelId="{5AE65B0D-CD30-4A31-A8E1-A7F939AAC024}" type="pres">
      <dgm:prSet presAssocID="{5E7B7DD9-010B-4859-84BD-127B95A4BBDF}" presName="chevron2" presStyleLbl="alignNode1" presStyleIdx="8" presStyleCnt="14"/>
      <dgm:spPr>
        <a:solidFill>
          <a:srgbClr val="9F192C"/>
        </a:solidFill>
        <a:ln>
          <a:solidFill>
            <a:srgbClr val="9F192C"/>
          </a:solidFill>
        </a:ln>
      </dgm:spPr>
    </dgm:pt>
    <dgm:pt modelId="{2CBDD78B-07EF-4523-B7AF-449D9978D327}" type="pres">
      <dgm:prSet presAssocID="{5E7B7DD9-010B-4859-84BD-127B95A4BBDF}" presName="chevron3" presStyleLbl="alignNode1" presStyleIdx="9" presStyleCnt="14"/>
      <dgm:spPr>
        <a:solidFill>
          <a:srgbClr val="9F192C"/>
        </a:solidFill>
        <a:ln>
          <a:solidFill>
            <a:srgbClr val="9F192C"/>
          </a:solidFill>
        </a:ln>
      </dgm:spPr>
    </dgm:pt>
    <dgm:pt modelId="{8DF8ED87-02B2-4CDB-B006-97DC790D4869}" type="pres">
      <dgm:prSet presAssocID="{5E7B7DD9-010B-4859-84BD-127B95A4BBDF}" presName="chevron4" presStyleLbl="alignNode1" presStyleIdx="10" presStyleCnt="14"/>
      <dgm:spPr>
        <a:solidFill>
          <a:srgbClr val="9F192C"/>
        </a:solidFill>
        <a:ln>
          <a:solidFill>
            <a:srgbClr val="9F192C"/>
          </a:solidFill>
        </a:ln>
      </dgm:spPr>
    </dgm:pt>
    <dgm:pt modelId="{3D398549-15D2-457A-9AD8-67EF90F6913A}" type="pres">
      <dgm:prSet presAssocID="{5E7B7DD9-010B-4859-84BD-127B95A4BBDF}" presName="chevron5" presStyleLbl="alignNode1" presStyleIdx="11" presStyleCnt="14"/>
      <dgm:spPr>
        <a:solidFill>
          <a:srgbClr val="9F192C"/>
        </a:solidFill>
        <a:ln>
          <a:solidFill>
            <a:srgbClr val="9F192C"/>
          </a:solidFill>
        </a:ln>
      </dgm:spPr>
    </dgm:pt>
    <dgm:pt modelId="{2E7012AC-8DF6-409C-94CB-AECB537B5461}" type="pres">
      <dgm:prSet presAssocID="{5E7B7DD9-010B-4859-84BD-127B95A4BBDF}" presName="chevron6" presStyleLbl="alignNode1" presStyleIdx="12" presStyleCnt="14"/>
      <dgm:spPr>
        <a:solidFill>
          <a:srgbClr val="9F192C"/>
        </a:solidFill>
        <a:ln>
          <a:solidFill>
            <a:srgbClr val="9F192C"/>
          </a:solidFill>
        </a:ln>
      </dgm:spPr>
    </dgm:pt>
    <dgm:pt modelId="{60038239-B41E-4293-A813-86CB8C77DC8C}" type="pres">
      <dgm:prSet presAssocID="{5E7B7DD9-010B-4859-84BD-127B95A4BBDF}" presName="chevron7" presStyleLbl="alignNode1" presStyleIdx="13" presStyleCnt="14"/>
      <dgm:spPr>
        <a:solidFill>
          <a:srgbClr val="9F192C"/>
        </a:solidFill>
        <a:ln>
          <a:solidFill>
            <a:srgbClr val="9F192C"/>
          </a:solidFill>
        </a:ln>
      </dgm:spPr>
    </dgm:pt>
    <dgm:pt modelId="{55ECF07A-2D26-41BE-9EAA-F3A85958497C}" type="pres">
      <dgm:prSet presAssocID="{5E7B7DD9-010B-4859-84BD-127B95A4BBDF}" presName="childtext" presStyleLbl="solidFgAcc1" presStyleIdx="1" presStyleCnt="2">
        <dgm:presLayoutVars>
          <dgm:chMax/>
          <dgm:chPref val="0"/>
          <dgm:bulletEnabled val="1"/>
        </dgm:presLayoutVars>
      </dgm:prSet>
      <dgm:spPr/>
    </dgm:pt>
  </dgm:ptLst>
  <dgm:cxnLst>
    <dgm:cxn modelId="{0FC9BA08-6C3B-4669-AACD-9FF7C1ABE56F}" srcId="{5E7B7DD9-010B-4859-84BD-127B95A4BBDF}" destId="{96284861-32FC-40C8-BB74-1D6095142C9A}" srcOrd="0" destOrd="0" parTransId="{BB69508D-8FDC-40F4-885A-760BDB3075FC}" sibTransId="{1B3C09B8-BBC6-42E4-94BE-7C39EC60C916}"/>
    <dgm:cxn modelId="{DB57EB10-C251-4B02-A0B7-39E1A1E0028B}" type="presOf" srcId="{5E7B7DD9-010B-4859-84BD-127B95A4BBDF}" destId="{E39C6AA6-F97A-439C-829A-6AA7ECB0FF51}" srcOrd="0" destOrd="0" presId="urn:microsoft.com/office/officeart/2008/layout/VerticalAccentList"/>
    <dgm:cxn modelId="{334D5423-AA6C-4713-83EA-E7F1BFC67D8A}" srcId="{E393F728-8273-466B-AB94-880A5C3AC4BB}" destId="{0BE91079-09E3-4236-931D-8E7DEBD4BFCC}" srcOrd="0" destOrd="0" parTransId="{F39E42E1-E8FD-4856-8578-7A80281928AB}" sibTransId="{70428865-9F71-4490-A0B5-5CC6D8F1E738}"/>
    <dgm:cxn modelId="{C15CEA66-3AFF-4566-BB01-70655B151FBF}" type="presOf" srcId="{8CF0A0A3-5519-43CE-B4B5-E910C6F84CCF}" destId="{B85444DB-4A77-4AF2-BFC9-87C71BB9A5C4}" srcOrd="0" destOrd="0" presId="urn:microsoft.com/office/officeart/2008/layout/VerticalAccentList"/>
    <dgm:cxn modelId="{9B16BB79-EBEB-49B4-AE5E-52AE6F83C9A7}" type="presOf" srcId="{E393F728-8273-466B-AB94-880A5C3AC4BB}" destId="{ED73A2D2-F7E6-48F1-9F82-9D152D29A18F}" srcOrd="0" destOrd="0" presId="urn:microsoft.com/office/officeart/2008/layout/VerticalAccentList"/>
    <dgm:cxn modelId="{7E912B90-BF43-4E36-A84A-52636E5D7BE7}" srcId="{E393F728-8273-466B-AB94-880A5C3AC4BB}" destId="{5E7B7DD9-010B-4859-84BD-127B95A4BBDF}" srcOrd="1" destOrd="0" parTransId="{63D2785D-DCDE-42F4-BC9C-2C3683F47EA2}" sibTransId="{F7097DFE-2FC0-4F6F-B4A1-C7E2A3ED9073}"/>
    <dgm:cxn modelId="{474CA3AE-520B-4B3A-8BFB-AD30301536CA}" srcId="{0BE91079-09E3-4236-931D-8E7DEBD4BFCC}" destId="{8CF0A0A3-5519-43CE-B4B5-E910C6F84CCF}" srcOrd="0" destOrd="0" parTransId="{11FA0F6F-D9E3-4131-BB8A-99FD501C58BA}" sibTransId="{830C10F8-2D56-4CCA-9747-5B7BC234D469}"/>
    <dgm:cxn modelId="{B0D49ED9-AF6E-4B28-B2BA-124932D6DD33}" type="presOf" srcId="{96284861-32FC-40C8-BB74-1D6095142C9A}" destId="{55ECF07A-2D26-41BE-9EAA-F3A85958497C}" srcOrd="0" destOrd="0" presId="urn:microsoft.com/office/officeart/2008/layout/VerticalAccentList"/>
    <dgm:cxn modelId="{9DE9FEE8-8FAF-42FA-B423-470A25AE9178}" type="presOf" srcId="{0BE91079-09E3-4236-931D-8E7DEBD4BFCC}" destId="{2F443E9C-E7FE-4838-8FD8-A66AF83D2A31}" srcOrd="0" destOrd="0" presId="urn:microsoft.com/office/officeart/2008/layout/VerticalAccentList"/>
    <dgm:cxn modelId="{4D88696F-4C1D-4232-BFF9-3193D4373CF5}" type="presParOf" srcId="{ED73A2D2-F7E6-48F1-9F82-9D152D29A18F}" destId="{FFD31EE6-61D2-491C-8CA7-454BB2C6659C}" srcOrd="0" destOrd="0" presId="urn:microsoft.com/office/officeart/2008/layout/VerticalAccentList"/>
    <dgm:cxn modelId="{12F1003F-783B-4C5F-AFE2-493A8B7A21FC}" type="presParOf" srcId="{FFD31EE6-61D2-491C-8CA7-454BB2C6659C}" destId="{2F443E9C-E7FE-4838-8FD8-A66AF83D2A31}" srcOrd="0" destOrd="0" presId="urn:microsoft.com/office/officeart/2008/layout/VerticalAccentList"/>
    <dgm:cxn modelId="{5758D5A7-8F2F-453B-A9E3-4CC6B9475702}" type="presParOf" srcId="{ED73A2D2-F7E6-48F1-9F82-9D152D29A18F}" destId="{81510F17-A5EB-47F5-AE00-3402894A9D4E}" srcOrd="1" destOrd="0" presId="urn:microsoft.com/office/officeart/2008/layout/VerticalAccentList"/>
    <dgm:cxn modelId="{62158F8D-D7BD-4424-91AB-081116E94010}" type="presParOf" srcId="{81510F17-A5EB-47F5-AE00-3402894A9D4E}" destId="{638626B9-FCC7-43A8-9046-747B4F53F72A}" srcOrd="0" destOrd="0" presId="urn:microsoft.com/office/officeart/2008/layout/VerticalAccentList"/>
    <dgm:cxn modelId="{42606C95-AEEF-4C4E-AE27-BF6AF2924A09}" type="presParOf" srcId="{81510F17-A5EB-47F5-AE00-3402894A9D4E}" destId="{53650604-89DD-465F-ADEC-C272056F5AEF}" srcOrd="1" destOrd="0" presId="urn:microsoft.com/office/officeart/2008/layout/VerticalAccentList"/>
    <dgm:cxn modelId="{30F45B58-30F8-4559-ACB1-30D99AAA433D}" type="presParOf" srcId="{81510F17-A5EB-47F5-AE00-3402894A9D4E}" destId="{F57D1F20-78D4-4643-A7A3-1DA20C2396F6}" srcOrd="2" destOrd="0" presId="urn:microsoft.com/office/officeart/2008/layout/VerticalAccentList"/>
    <dgm:cxn modelId="{6B90263A-68C7-4CBB-85A5-03E31D4EB93E}" type="presParOf" srcId="{81510F17-A5EB-47F5-AE00-3402894A9D4E}" destId="{155C2EC2-4CC2-44AE-9E7E-C8E3EE575EFD}" srcOrd="3" destOrd="0" presId="urn:microsoft.com/office/officeart/2008/layout/VerticalAccentList"/>
    <dgm:cxn modelId="{443E4F1F-7E90-49C2-9DA9-60BFFB9EA899}" type="presParOf" srcId="{81510F17-A5EB-47F5-AE00-3402894A9D4E}" destId="{9140557D-0876-48C6-A01B-DCC8BA1112D0}" srcOrd="4" destOrd="0" presId="urn:microsoft.com/office/officeart/2008/layout/VerticalAccentList"/>
    <dgm:cxn modelId="{7B7D8709-72E9-4F3B-A180-72CD7D09BED0}" type="presParOf" srcId="{81510F17-A5EB-47F5-AE00-3402894A9D4E}" destId="{0CC0E5FA-38EA-4358-B299-AAAFF460B396}" srcOrd="5" destOrd="0" presId="urn:microsoft.com/office/officeart/2008/layout/VerticalAccentList"/>
    <dgm:cxn modelId="{9BE0364A-40EF-48AB-BFB8-B47DEAC0937F}" type="presParOf" srcId="{81510F17-A5EB-47F5-AE00-3402894A9D4E}" destId="{6496AC10-422D-46CD-8F73-0047F2C85BFF}" srcOrd="6" destOrd="0" presId="urn:microsoft.com/office/officeart/2008/layout/VerticalAccentList"/>
    <dgm:cxn modelId="{1817BA63-7644-4C7E-BB0F-70F1F2398EA4}" type="presParOf" srcId="{81510F17-A5EB-47F5-AE00-3402894A9D4E}" destId="{B85444DB-4A77-4AF2-BFC9-87C71BB9A5C4}" srcOrd="7" destOrd="0" presId="urn:microsoft.com/office/officeart/2008/layout/VerticalAccentList"/>
    <dgm:cxn modelId="{0CA79559-51AF-460E-9AB8-3FC36F69F696}" type="presParOf" srcId="{ED73A2D2-F7E6-48F1-9F82-9D152D29A18F}" destId="{98933288-4861-42C9-A588-AB3DE5D4D0E2}" srcOrd="2" destOrd="0" presId="urn:microsoft.com/office/officeart/2008/layout/VerticalAccentList"/>
    <dgm:cxn modelId="{A19E3C3F-67F4-4347-BF33-CB72A7D02EFE}" type="presParOf" srcId="{ED73A2D2-F7E6-48F1-9F82-9D152D29A18F}" destId="{15F88734-5231-4ACC-AB6F-07D2FA44C48A}" srcOrd="3" destOrd="0" presId="urn:microsoft.com/office/officeart/2008/layout/VerticalAccentList"/>
    <dgm:cxn modelId="{E6CBFEF7-3BEF-42FD-900C-74AAF9906C76}" type="presParOf" srcId="{15F88734-5231-4ACC-AB6F-07D2FA44C48A}" destId="{E39C6AA6-F97A-439C-829A-6AA7ECB0FF51}" srcOrd="0" destOrd="0" presId="urn:microsoft.com/office/officeart/2008/layout/VerticalAccentList"/>
    <dgm:cxn modelId="{889AE341-1D2E-4314-A16E-04B37CA8C8F3}" type="presParOf" srcId="{ED73A2D2-F7E6-48F1-9F82-9D152D29A18F}" destId="{3E3E5611-A9CA-429D-A901-3A7B7BE949C9}" srcOrd="4" destOrd="0" presId="urn:microsoft.com/office/officeart/2008/layout/VerticalAccentList"/>
    <dgm:cxn modelId="{B1980006-81E3-46F3-8FEB-0503C7B5FA32}" type="presParOf" srcId="{3E3E5611-A9CA-429D-A901-3A7B7BE949C9}" destId="{8244FB66-9D95-4766-8476-424BEA1780F8}" srcOrd="0" destOrd="0" presId="urn:microsoft.com/office/officeart/2008/layout/VerticalAccentList"/>
    <dgm:cxn modelId="{39ECB312-3E27-4E6E-BF7B-3F9D1FFA3F13}" type="presParOf" srcId="{3E3E5611-A9CA-429D-A901-3A7B7BE949C9}" destId="{5AE65B0D-CD30-4A31-A8E1-A7F939AAC024}" srcOrd="1" destOrd="0" presId="urn:microsoft.com/office/officeart/2008/layout/VerticalAccentList"/>
    <dgm:cxn modelId="{491BF8C7-93FD-417C-A06F-3B5D75E519DE}" type="presParOf" srcId="{3E3E5611-A9CA-429D-A901-3A7B7BE949C9}" destId="{2CBDD78B-07EF-4523-B7AF-449D9978D327}" srcOrd="2" destOrd="0" presId="urn:microsoft.com/office/officeart/2008/layout/VerticalAccentList"/>
    <dgm:cxn modelId="{795636C1-7206-4ECD-8D1F-B150822F701D}" type="presParOf" srcId="{3E3E5611-A9CA-429D-A901-3A7B7BE949C9}" destId="{8DF8ED87-02B2-4CDB-B006-97DC790D4869}" srcOrd="3" destOrd="0" presId="urn:microsoft.com/office/officeart/2008/layout/VerticalAccentList"/>
    <dgm:cxn modelId="{461E701F-37FD-4B9F-8F6C-4BFB99A24EDE}" type="presParOf" srcId="{3E3E5611-A9CA-429D-A901-3A7B7BE949C9}" destId="{3D398549-15D2-457A-9AD8-67EF90F6913A}" srcOrd="4" destOrd="0" presId="urn:microsoft.com/office/officeart/2008/layout/VerticalAccentList"/>
    <dgm:cxn modelId="{59CBAC2B-D2CE-4F09-A84E-58D3E9BCA500}" type="presParOf" srcId="{3E3E5611-A9CA-429D-A901-3A7B7BE949C9}" destId="{2E7012AC-8DF6-409C-94CB-AECB537B5461}" srcOrd="5" destOrd="0" presId="urn:microsoft.com/office/officeart/2008/layout/VerticalAccentList"/>
    <dgm:cxn modelId="{A35F7E8C-87B3-4B79-9EFD-78E9B3A56585}" type="presParOf" srcId="{3E3E5611-A9CA-429D-A901-3A7B7BE949C9}" destId="{60038239-B41E-4293-A813-86CB8C77DC8C}" srcOrd="6" destOrd="0" presId="urn:microsoft.com/office/officeart/2008/layout/VerticalAccentList"/>
    <dgm:cxn modelId="{69C3382A-3233-4550-B41E-F57E3FA0D223}" type="presParOf" srcId="{3E3E5611-A9CA-429D-A901-3A7B7BE949C9}" destId="{55ECF07A-2D26-41BE-9EAA-F3A85958497C}" srcOrd="7" destOrd="0" presId="urn:microsoft.com/office/officeart/2008/layout/VerticalAccentList"/>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93F728-8273-466B-AB94-880A5C3AC4BB}" type="doc">
      <dgm:prSet loTypeId="urn:microsoft.com/office/officeart/2008/layout/VerticalAccentList" loCatId="list" qsTypeId="urn:microsoft.com/office/officeart/2005/8/quickstyle/simple1" qsCatId="simple" csTypeId="urn:microsoft.com/office/officeart/2005/8/colors/accent1_2" csCatId="accent1" phldr="1"/>
      <dgm:spPr/>
      <dgm:t>
        <a:bodyPr/>
        <a:lstStyle/>
        <a:p>
          <a:endParaRPr lang="en-US"/>
        </a:p>
      </dgm:t>
    </dgm:pt>
    <dgm:pt modelId="{6E99D46A-E96A-4C44-A79C-C5F4E80FFB44}">
      <dgm:prSet phldrT="[Text]" phldr="1"/>
      <dgm:spPr/>
      <dgm:t>
        <a:bodyPr/>
        <a:lstStyle/>
        <a:p>
          <a:endParaRPr lang="en-US">
            <a:solidFill>
              <a:schemeClr val="bg1"/>
            </a:solidFill>
          </a:endParaRPr>
        </a:p>
      </dgm:t>
    </dgm:pt>
    <dgm:pt modelId="{4139F4FA-E65A-4692-BC5C-3739A0F7DF84}" type="parTrans" cxnId="{D7521CF7-D83F-4611-B075-9D3500A1F448}">
      <dgm:prSet/>
      <dgm:spPr/>
      <dgm:t>
        <a:bodyPr/>
        <a:lstStyle/>
        <a:p>
          <a:endParaRPr lang="en-US"/>
        </a:p>
      </dgm:t>
    </dgm:pt>
    <dgm:pt modelId="{C8997A76-E7A7-4FE6-873E-990E0ABC9557}" type="sibTrans" cxnId="{D7521CF7-D83F-4611-B075-9D3500A1F448}">
      <dgm:prSet/>
      <dgm:spPr/>
      <dgm:t>
        <a:bodyPr/>
        <a:lstStyle/>
        <a:p>
          <a:endParaRPr lang="en-US"/>
        </a:p>
      </dgm:t>
    </dgm:pt>
    <dgm:pt modelId="{E7FB3E9C-15EC-42D6-9A13-1CD7652835D1}">
      <dgm:prSet phldrT="[Text]"/>
      <dgm:spPr>
        <a:ln>
          <a:solidFill>
            <a:srgbClr val="FFC000"/>
          </a:solidFill>
        </a:ln>
      </dgm:spPr>
      <dgm:t>
        <a:bodyPr/>
        <a:lstStyle/>
        <a:p>
          <a:r>
            <a:rPr lang="en-US"/>
            <a:t>MCSC staff review application and may ask for additional data as needed. Recommendations to the Commission will be made based primarily on the district's compliance with the charter contract and performance on the contract's Performance Framework.</a:t>
          </a:r>
        </a:p>
      </dgm:t>
    </dgm:pt>
    <dgm:pt modelId="{1626A736-FBC6-4806-9D97-77464505B3A1}" type="sibTrans" cxnId="{A65213F5-7B27-4C63-A87B-919E23F26019}">
      <dgm:prSet/>
      <dgm:spPr/>
      <dgm:t>
        <a:bodyPr/>
        <a:lstStyle/>
        <a:p>
          <a:endParaRPr lang="en-US"/>
        </a:p>
      </dgm:t>
    </dgm:pt>
    <dgm:pt modelId="{EBE9B58B-0811-419E-9786-5507A5505D2F}" type="parTrans" cxnId="{A65213F5-7B27-4C63-A87B-919E23F26019}">
      <dgm:prSet/>
      <dgm:spPr/>
      <dgm:t>
        <a:bodyPr/>
        <a:lstStyle/>
        <a:p>
          <a:endParaRPr lang="en-US"/>
        </a:p>
      </dgm:t>
    </dgm:pt>
    <dgm:pt modelId="{96284861-32FC-40C8-BB74-1D6095142C9A}">
      <dgm:prSet phldrT="[Text]"/>
      <dgm:spPr>
        <a:ln>
          <a:solidFill>
            <a:srgbClr val="FFC000"/>
          </a:solidFill>
        </a:ln>
      </dgm:spPr>
      <dgm:t>
        <a:bodyPr/>
        <a:lstStyle/>
        <a:p>
          <a:r>
            <a:rPr lang="en-US"/>
            <a:t>MCSC staff review Eligibility Determination and invite the charter district to submit an application, if eligible (due by January 15 of the school year prior to when the increase would take effect). Staff may request additional information in order to approve eligibility.</a:t>
          </a:r>
        </a:p>
      </dgm:t>
    </dgm:pt>
    <dgm:pt modelId="{1B3C09B8-BBC6-42E4-94BE-7C39EC60C916}" type="sibTrans" cxnId="{0FC9BA08-6C3B-4669-AACD-9FF7C1ABE56F}">
      <dgm:prSet/>
      <dgm:spPr/>
      <dgm:t>
        <a:bodyPr/>
        <a:lstStyle/>
        <a:p>
          <a:endParaRPr lang="en-US"/>
        </a:p>
      </dgm:t>
    </dgm:pt>
    <dgm:pt modelId="{BB69508D-8FDC-40F4-885A-760BDB3075FC}" type="parTrans" cxnId="{0FC9BA08-6C3B-4669-AACD-9FF7C1ABE56F}">
      <dgm:prSet/>
      <dgm:spPr/>
      <dgm:t>
        <a:bodyPr/>
        <a:lstStyle/>
        <a:p>
          <a:endParaRPr lang="en-US"/>
        </a:p>
      </dgm:t>
    </dgm:pt>
    <dgm:pt modelId="{5E7B7DD9-010B-4859-84BD-127B95A4BBDF}">
      <dgm:prSet phldrT="[Text]" phldr="1"/>
      <dgm:spPr/>
      <dgm:t>
        <a:bodyPr/>
        <a:lstStyle/>
        <a:p>
          <a:endParaRPr lang="en-US">
            <a:solidFill>
              <a:schemeClr val="bg1"/>
            </a:solidFill>
          </a:endParaRPr>
        </a:p>
      </dgm:t>
    </dgm:pt>
    <dgm:pt modelId="{F7097DFE-2FC0-4F6F-B4A1-C7E2A3ED9073}" type="sibTrans" cxnId="{7E912B90-BF43-4E36-A84A-52636E5D7BE7}">
      <dgm:prSet/>
      <dgm:spPr/>
      <dgm:t>
        <a:bodyPr/>
        <a:lstStyle/>
        <a:p>
          <a:endParaRPr lang="en-US"/>
        </a:p>
      </dgm:t>
    </dgm:pt>
    <dgm:pt modelId="{63D2785D-DCDE-42F4-BC9C-2C3683F47EA2}" type="parTrans" cxnId="{7E912B90-BF43-4E36-A84A-52636E5D7BE7}">
      <dgm:prSet/>
      <dgm:spPr/>
      <dgm:t>
        <a:bodyPr/>
        <a:lstStyle/>
        <a:p>
          <a:endParaRPr lang="en-US"/>
        </a:p>
      </dgm:t>
    </dgm:pt>
    <dgm:pt modelId="{ED73A2D2-F7E6-48F1-9F82-9D152D29A18F}" type="pres">
      <dgm:prSet presAssocID="{E393F728-8273-466B-AB94-880A5C3AC4BB}" presName="Name0" presStyleCnt="0">
        <dgm:presLayoutVars>
          <dgm:chMax/>
          <dgm:chPref/>
          <dgm:dir/>
        </dgm:presLayoutVars>
      </dgm:prSet>
      <dgm:spPr/>
    </dgm:pt>
    <dgm:pt modelId="{15F88734-5231-4ACC-AB6F-07D2FA44C48A}" type="pres">
      <dgm:prSet presAssocID="{5E7B7DD9-010B-4859-84BD-127B95A4BBDF}" presName="parenttextcomposite" presStyleCnt="0"/>
      <dgm:spPr/>
    </dgm:pt>
    <dgm:pt modelId="{E39C6AA6-F97A-439C-829A-6AA7ECB0FF51}" type="pres">
      <dgm:prSet presAssocID="{5E7B7DD9-010B-4859-84BD-127B95A4BBDF}" presName="parenttext" presStyleLbl="revTx" presStyleIdx="0" presStyleCnt="2" custFlipVert="1" custScaleY="10185">
        <dgm:presLayoutVars>
          <dgm:chMax/>
          <dgm:chPref val="2"/>
          <dgm:bulletEnabled val="1"/>
        </dgm:presLayoutVars>
      </dgm:prSet>
      <dgm:spPr/>
    </dgm:pt>
    <dgm:pt modelId="{3E3E5611-A9CA-429D-A901-3A7B7BE949C9}" type="pres">
      <dgm:prSet presAssocID="{5E7B7DD9-010B-4859-84BD-127B95A4BBDF}" presName="composite" presStyleCnt="0"/>
      <dgm:spPr/>
    </dgm:pt>
    <dgm:pt modelId="{8244FB66-9D95-4766-8476-424BEA1780F8}" type="pres">
      <dgm:prSet presAssocID="{5E7B7DD9-010B-4859-84BD-127B95A4BBDF}" presName="chevron1" presStyleLbl="alignNode1" presStyleIdx="0" presStyleCnt="14"/>
      <dgm:spPr>
        <a:solidFill>
          <a:srgbClr val="9F192C"/>
        </a:solidFill>
        <a:ln>
          <a:solidFill>
            <a:srgbClr val="9F192C"/>
          </a:solidFill>
        </a:ln>
      </dgm:spPr>
    </dgm:pt>
    <dgm:pt modelId="{5AE65B0D-CD30-4A31-A8E1-A7F939AAC024}" type="pres">
      <dgm:prSet presAssocID="{5E7B7DD9-010B-4859-84BD-127B95A4BBDF}" presName="chevron2" presStyleLbl="alignNode1" presStyleIdx="1" presStyleCnt="14"/>
      <dgm:spPr>
        <a:solidFill>
          <a:srgbClr val="9F192C"/>
        </a:solidFill>
        <a:ln>
          <a:solidFill>
            <a:srgbClr val="9F192C"/>
          </a:solidFill>
        </a:ln>
      </dgm:spPr>
    </dgm:pt>
    <dgm:pt modelId="{2CBDD78B-07EF-4523-B7AF-449D9978D327}" type="pres">
      <dgm:prSet presAssocID="{5E7B7DD9-010B-4859-84BD-127B95A4BBDF}" presName="chevron3" presStyleLbl="alignNode1" presStyleIdx="2" presStyleCnt="14"/>
      <dgm:spPr>
        <a:solidFill>
          <a:srgbClr val="9F192C"/>
        </a:solidFill>
        <a:ln>
          <a:solidFill>
            <a:srgbClr val="9F192C"/>
          </a:solidFill>
        </a:ln>
      </dgm:spPr>
    </dgm:pt>
    <dgm:pt modelId="{8DF8ED87-02B2-4CDB-B006-97DC790D4869}" type="pres">
      <dgm:prSet presAssocID="{5E7B7DD9-010B-4859-84BD-127B95A4BBDF}" presName="chevron4" presStyleLbl="alignNode1" presStyleIdx="3" presStyleCnt="14"/>
      <dgm:spPr>
        <a:solidFill>
          <a:srgbClr val="9F192C"/>
        </a:solidFill>
        <a:ln>
          <a:solidFill>
            <a:srgbClr val="9F192C"/>
          </a:solidFill>
        </a:ln>
      </dgm:spPr>
    </dgm:pt>
    <dgm:pt modelId="{3D398549-15D2-457A-9AD8-67EF90F6913A}" type="pres">
      <dgm:prSet presAssocID="{5E7B7DD9-010B-4859-84BD-127B95A4BBDF}" presName="chevron5" presStyleLbl="alignNode1" presStyleIdx="4" presStyleCnt="14"/>
      <dgm:spPr>
        <a:solidFill>
          <a:srgbClr val="9F192C"/>
        </a:solidFill>
        <a:ln>
          <a:solidFill>
            <a:srgbClr val="9F192C"/>
          </a:solidFill>
        </a:ln>
      </dgm:spPr>
    </dgm:pt>
    <dgm:pt modelId="{2E7012AC-8DF6-409C-94CB-AECB537B5461}" type="pres">
      <dgm:prSet presAssocID="{5E7B7DD9-010B-4859-84BD-127B95A4BBDF}" presName="chevron6" presStyleLbl="alignNode1" presStyleIdx="5" presStyleCnt="14"/>
      <dgm:spPr>
        <a:solidFill>
          <a:srgbClr val="9F192C"/>
        </a:solidFill>
        <a:ln>
          <a:solidFill>
            <a:srgbClr val="9F192C"/>
          </a:solidFill>
        </a:ln>
      </dgm:spPr>
    </dgm:pt>
    <dgm:pt modelId="{60038239-B41E-4293-A813-86CB8C77DC8C}" type="pres">
      <dgm:prSet presAssocID="{5E7B7DD9-010B-4859-84BD-127B95A4BBDF}" presName="chevron7" presStyleLbl="alignNode1" presStyleIdx="6" presStyleCnt="14"/>
      <dgm:spPr>
        <a:solidFill>
          <a:srgbClr val="9F192C"/>
        </a:solidFill>
        <a:ln>
          <a:solidFill>
            <a:srgbClr val="9F192C"/>
          </a:solidFill>
        </a:ln>
      </dgm:spPr>
    </dgm:pt>
    <dgm:pt modelId="{55ECF07A-2D26-41BE-9EAA-F3A85958497C}" type="pres">
      <dgm:prSet presAssocID="{5E7B7DD9-010B-4859-84BD-127B95A4BBDF}" presName="childtext" presStyleLbl="solidFgAcc1" presStyleIdx="0" presStyleCnt="2">
        <dgm:presLayoutVars>
          <dgm:chMax/>
          <dgm:chPref val="0"/>
          <dgm:bulletEnabled val="1"/>
        </dgm:presLayoutVars>
      </dgm:prSet>
      <dgm:spPr/>
    </dgm:pt>
    <dgm:pt modelId="{FB9FEE99-EDA3-4B00-BF6E-AAD3D474AD88}" type="pres">
      <dgm:prSet presAssocID="{F7097DFE-2FC0-4F6F-B4A1-C7E2A3ED9073}" presName="sibTrans" presStyleCnt="0"/>
      <dgm:spPr/>
    </dgm:pt>
    <dgm:pt modelId="{B76CEE46-EA27-47D4-BE86-45AAE21FE3F2}" type="pres">
      <dgm:prSet presAssocID="{6E99D46A-E96A-4C44-A79C-C5F4E80FFB44}" presName="parenttextcomposite" presStyleCnt="0"/>
      <dgm:spPr/>
    </dgm:pt>
    <dgm:pt modelId="{2F7C5432-1278-480D-B2AB-777D7F2C862C}" type="pres">
      <dgm:prSet presAssocID="{6E99D46A-E96A-4C44-A79C-C5F4E80FFB44}" presName="parenttext" presStyleLbl="revTx" presStyleIdx="1" presStyleCnt="2">
        <dgm:presLayoutVars>
          <dgm:chMax/>
          <dgm:chPref val="2"/>
          <dgm:bulletEnabled val="1"/>
        </dgm:presLayoutVars>
      </dgm:prSet>
      <dgm:spPr/>
    </dgm:pt>
    <dgm:pt modelId="{6481AE76-EE4A-4EC0-8D1A-FEC3F4950960}" type="pres">
      <dgm:prSet presAssocID="{6E99D46A-E96A-4C44-A79C-C5F4E80FFB44}" presName="composite" presStyleCnt="0"/>
      <dgm:spPr/>
    </dgm:pt>
    <dgm:pt modelId="{13AC0452-E523-414F-A216-4DEBD94A9A08}" type="pres">
      <dgm:prSet presAssocID="{6E99D46A-E96A-4C44-A79C-C5F4E80FFB44}" presName="chevron1" presStyleLbl="alignNode1" presStyleIdx="7" presStyleCnt="14"/>
      <dgm:spPr>
        <a:solidFill>
          <a:srgbClr val="9F192C"/>
        </a:solidFill>
        <a:ln>
          <a:solidFill>
            <a:srgbClr val="9F192C"/>
          </a:solidFill>
        </a:ln>
      </dgm:spPr>
    </dgm:pt>
    <dgm:pt modelId="{58C6F0D5-5522-456B-A0B6-A5F44C1A53BB}" type="pres">
      <dgm:prSet presAssocID="{6E99D46A-E96A-4C44-A79C-C5F4E80FFB44}" presName="chevron2" presStyleLbl="alignNode1" presStyleIdx="8" presStyleCnt="14"/>
      <dgm:spPr>
        <a:solidFill>
          <a:srgbClr val="9F192C"/>
        </a:solidFill>
        <a:ln>
          <a:solidFill>
            <a:srgbClr val="9F192C"/>
          </a:solidFill>
        </a:ln>
      </dgm:spPr>
    </dgm:pt>
    <dgm:pt modelId="{B0DBF6E2-D431-4879-ABCB-6667DDE26278}" type="pres">
      <dgm:prSet presAssocID="{6E99D46A-E96A-4C44-A79C-C5F4E80FFB44}" presName="chevron3" presStyleLbl="alignNode1" presStyleIdx="9" presStyleCnt="14"/>
      <dgm:spPr>
        <a:solidFill>
          <a:srgbClr val="9F192C"/>
        </a:solidFill>
        <a:ln>
          <a:solidFill>
            <a:srgbClr val="9F192C"/>
          </a:solidFill>
        </a:ln>
      </dgm:spPr>
    </dgm:pt>
    <dgm:pt modelId="{84C16976-6729-4E82-91B9-39230E718691}" type="pres">
      <dgm:prSet presAssocID="{6E99D46A-E96A-4C44-A79C-C5F4E80FFB44}" presName="chevron4" presStyleLbl="alignNode1" presStyleIdx="10" presStyleCnt="14"/>
      <dgm:spPr>
        <a:solidFill>
          <a:srgbClr val="9F192C"/>
        </a:solidFill>
        <a:ln>
          <a:solidFill>
            <a:srgbClr val="9F192C"/>
          </a:solidFill>
        </a:ln>
      </dgm:spPr>
    </dgm:pt>
    <dgm:pt modelId="{CD80BA79-1055-45C2-A949-880DA26AB002}" type="pres">
      <dgm:prSet presAssocID="{6E99D46A-E96A-4C44-A79C-C5F4E80FFB44}" presName="chevron5" presStyleLbl="alignNode1" presStyleIdx="11" presStyleCnt="14"/>
      <dgm:spPr>
        <a:solidFill>
          <a:srgbClr val="9F192C"/>
        </a:solidFill>
        <a:ln>
          <a:solidFill>
            <a:srgbClr val="9F192C"/>
          </a:solidFill>
        </a:ln>
      </dgm:spPr>
    </dgm:pt>
    <dgm:pt modelId="{6013C89F-8BEA-47E8-9C06-BED9BACC81C5}" type="pres">
      <dgm:prSet presAssocID="{6E99D46A-E96A-4C44-A79C-C5F4E80FFB44}" presName="chevron6" presStyleLbl="alignNode1" presStyleIdx="12" presStyleCnt="14"/>
      <dgm:spPr>
        <a:solidFill>
          <a:srgbClr val="9F192C"/>
        </a:solidFill>
        <a:ln>
          <a:solidFill>
            <a:srgbClr val="9F192C"/>
          </a:solidFill>
        </a:ln>
      </dgm:spPr>
    </dgm:pt>
    <dgm:pt modelId="{D1C75138-6F23-4CBD-BB10-585B25E9DB32}" type="pres">
      <dgm:prSet presAssocID="{6E99D46A-E96A-4C44-A79C-C5F4E80FFB44}" presName="chevron7" presStyleLbl="alignNode1" presStyleIdx="13" presStyleCnt="14"/>
      <dgm:spPr>
        <a:solidFill>
          <a:srgbClr val="9F192C"/>
        </a:solidFill>
        <a:ln>
          <a:solidFill>
            <a:srgbClr val="9F192C"/>
          </a:solidFill>
        </a:ln>
      </dgm:spPr>
    </dgm:pt>
    <dgm:pt modelId="{059C5DD0-5E45-47E2-B302-9FAF11945A29}" type="pres">
      <dgm:prSet presAssocID="{6E99D46A-E96A-4C44-A79C-C5F4E80FFB44}" presName="childtext" presStyleLbl="solidFgAcc1" presStyleIdx="1" presStyleCnt="2">
        <dgm:presLayoutVars>
          <dgm:chMax/>
          <dgm:chPref val="0"/>
          <dgm:bulletEnabled val="1"/>
        </dgm:presLayoutVars>
      </dgm:prSet>
      <dgm:spPr/>
    </dgm:pt>
  </dgm:ptLst>
  <dgm:cxnLst>
    <dgm:cxn modelId="{1C8C3A03-FFFC-4C0C-8F13-5A4621DF0971}" type="presOf" srcId="{E7FB3E9C-15EC-42D6-9A13-1CD7652835D1}" destId="{059C5DD0-5E45-47E2-B302-9FAF11945A29}" srcOrd="0" destOrd="0" presId="urn:microsoft.com/office/officeart/2008/layout/VerticalAccentList"/>
    <dgm:cxn modelId="{0FC9BA08-6C3B-4669-AACD-9FF7C1ABE56F}" srcId="{5E7B7DD9-010B-4859-84BD-127B95A4BBDF}" destId="{96284861-32FC-40C8-BB74-1D6095142C9A}" srcOrd="0" destOrd="0" parTransId="{BB69508D-8FDC-40F4-885A-760BDB3075FC}" sibTransId="{1B3C09B8-BBC6-42E4-94BE-7C39EC60C916}"/>
    <dgm:cxn modelId="{DB57EB10-C251-4B02-A0B7-39E1A1E0028B}" type="presOf" srcId="{5E7B7DD9-010B-4859-84BD-127B95A4BBDF}" destId="{E39C6AA6-F97A-439C-829A-6AA7ECB0FF51}" srcOrd="0" destOrd="0" presId="urn:microsoft.com/office/officeart/2008/layout/VerticalAccentList"/>
    <dgm:cxn modelId="{EFD62111-DDED-45F9-A5FB-8F697D0824EE}" type="presOf" srcId="{6E99D46A-E96A-4C44-A79C-C5F4E80FFB44}" destId="{2F7C5432-1278-480D-B2AB-777D7F2C862C}" srcOrd="0" destOrd="0" presId="urn:microsoft.com/office/officeart/2008/layout/VerticalAccentList"/>
    <dgm:cxn modelId="{9B16BB79-EBEB-49B4-AE5E-52AE6F83C9A7}" type="presOf" srcId="{E393F728-8273-466B-AB94-880A5C3AC4BB}" destId="{ED73A2D2-F7E6-48F1-9F82-9D152D29A18F}" srcOrd="0" destOrd="0" presId="urn:microsoft.com/office/officeart/2008/layout/VerticalAccentList"/>
    <dgm:cxn modelId="{7E912B90-BF43-4E36-A84A-52636E5D7BE7}" srcId="{E393F728-8273-466B-AB94-880A5C3AC4BB}" destId="{5E7B7DD9-010B-4859-84BD-127B95A4BBDF}" srcOrd="0" destOrd="0" parTransId="{63D2785D-DCDE-42F4-BC9C-2C3683F47EA2}" sibTransId="{F7097DFE-2FC0-4F6F-B4A1-C7E2A3ED9073}"/>
    <dgm:cxn modelId="{B0D49ED9-AF6E-4B28-B2BA-124932D6DD33}" type="presOf" srcId="{96284861-32FC-40C8-BB74-1D6095142C9A}" destId="{55ECF07A-2D26-41BE-9EAA-F3A85958497C}" srcOrd="0" destOrd="0" presId="urn:microsoft.com/office/officeart/2008/layout/VerticalAccentList"/>
    <dgm:cxn modelId="{A65213F5-7B27-4C63-A87B-919E23F26019}" srcId="{6E99D46A-E96A-4C44-A79C-C5F4E80FFB44}" destId="{E7FB3E9C-15EC-42D6-9A13-1CD7652835D1}" srcOrd="0" destOrd="0" parTransId="{EBE9B58B-0811-419E-9786-5507A5505D2F}" sibTransId="{1626A736-FBC6-4806-9D97-77464505B3A1}"/>
    <dgm:cxn modelId="{D7521CF7-D83F-4611-B075-9D3500A1F448}" srcId="{E393F728-8273-466B-AB94-880A5C3AC4BB}" destId="{6E99D46A-E96A-4C44-A79C-C5F4E80FFB44}" srcOrd="1" destOrd="0" parTransId="{4139F4FA-E65A-4692-BC5C-3739A0F7DF84}" sibTransId="{C8997A76-E7A7-4FE6-873E-990E0ABC9557}"/>
    <dgm:cxn modelId="{A19E3C3F-67F4-4347-BF33-CB72A7D02EFE}" type="presParOf" srcId="{ED73A2D2-F7E6-48F1-9F82-9D152D29A18F}" destId="{15F88734-5231-4ACC-AB6F-07D2FA44C48A}" srcOrd="0" destOrd="0" presId="urn:microsoft.com/office/officeart/2008/layout/VerticalAccentList"/>
    <dgm:cxn modelId="{E6CBFEF7-3BEF-42FD-900C-74AAF9906C76}" type="presParOf" srcId="{15F88734-5231-4ACC-AB6F-07D2FA44C48A}" destId="{E39C6AA6-F97A-439C-829A-6AA7ECB0FF51}" srcOrd="0" destOrd="0" presId="urn:microsoft.com/office/officeart/2008/layout/VerticalAccentList"/>
    <dgm:cxn modelId="{889AE341-1D2E-4314-A16E-04B37CA8C8F3}" type="presParOf" srcId="{ED73A2D2-F7E6-48F1-9F82-9D152D29A18F}" destId="{3E3E5611-A9CA-429D-A901-3A7B7BE949C9}" srcOrd="1" destOrd="0" presId="urn:microsoft.com/office/officeart/2008/layout/VerticalAccentList"/>
    <dgm:cxn modelId="{B1980006-81E3-46F3-8FEB-0503C7B5FA32}" type="presParOf" srcId="{3E3E5611-A9CA-429D-A901-3A7B7BE949C9}" destId="{8244FB66-9D95-4766-8476-424BEA1780F8}" srcOrd="0" destOrd="0" presId="urn:microsoft.com/office/officeart/2008/layout/VerticalAccentList"/>
    <dgm:cxn modelId="{39ECB312-3E27-4E6E-BF7B-3F9D1FFA3F13}" type="presParOf" srcId="{3E3E5611-A9CA-429D-A901-3A7B7BE949C9}" destId="{5AE65B0D-CD30-4A31-A8E1-A7F939AAC024}" srcOrd="1" destOrd="0" presId="urn:microsoft.com/office/officeart/2008/layout/VerticalAccentList"/>
    <dgm:cxn modelId="{491BF8C7-93FD-417C-A06F-3B5D75E519DE}" type="presParOf" srcId="{3E3E5611-A9CA-429D-A901-3A7B7BE949C9}" destId="{2CBDD78B-07EF-4523-B7AF-449D9978D327}" srcOrd="2" destOrd="0" presId="urn:microsoft.com/office/officeart/2008/layout/VerticalAccentList"/>
    <dgm:cxn modelId="{795636C1-7206-4ECD-8D1F-B150822F701D}" type="presParOf" srcId="{3E3E5611-A9CA-429D-A901-3A7B7BE949C9}" destId="{8DF8ED87-02B2-4CDB-B006-97DC790D4869}" srcOrd="3" destOrd="0" presId="urn:microsoft.com/office/officeart/2008/layout/VerticalAccentList"/>
    <dgm:cxn modelId="{461E701F-37FD-4B9F-8F6C-4BFB99A24EDE}" type="presParOf" srcId="{3E3E5611-A9CA-429D-A901-3A7B7BE949C9}" destId="{3D398549-15D2-457A-9AD8-67EF90F6913A}" srcOrd="4" destOrd="0" presId="urn:microsoft.com/office/officeart/2008/layout/VerticalAccentList"/>
    <dgm:cxn modelId="{59CBAC2B-D2CE-4F09-A84E-58D3E9BCA500}" type="presParOf" srcId="{3E3E5611-A9CA-429D-A901-3A7B7BE949C9}" destId="{2E7012AC-8DF6-409C-94CB-AECB537B5461}" srcOrd="5" destOrd="0" presId="urn:microsoft.com/office/officeart/2008/layout/VerticalAccentList"/>
    <dgm:cxn modelId="{A35F7E8C-87B3-4B79-9EFD-78E9B3A56585}" type="presParOf" srcId="{3E3E5611-A9CA-429D-A901-3A7B7BE949C9}" destId="{60038239-B41E-4293-A813-86CB8C77DC8C}" srcOrd="6" destOrd="0" presId="urn:microsoft.com/office/officeart/2008/layout/VerticalAccentList"/>
    <dgm:cxn modelId="{69C3382A-3233-4550-B41E-F57E3FA0D223}" type="presParOf" srcId="{3E3E5611-A9CA-429D-A901-3A7B7BE949C9}" destId="{55ECF07A-2D26-41BE-9EAA-F3A85958497C}" srcOrd="7" destOrd="0" presId="urn:microsoft.com/office/officeart/2008/layout/VerticalAccentList"/>
    <dgm:cxn modelId="{1B68A478-93F6-49C9-9DBF-F7B60C9473B4}" type="presParOf" srcId="{ED73A2D2-F7E6-48F1-9F82-9D152D29A18F}" destId="{FB9FEE99-EDA3-4B00-BF6E-AAD3D474AD88}" srcOrd="2" destOrd="0" presId="urn:microsoft.com/office/officeart/2008/layout/VerticalAccentList"/>
    <dgm:cxn modelId="{F12FDB7D-A888-4A23-8B34-91F64A5E2D44}" type="presParOf" srcId="{ED73A2D2-F7E6-48F1-9F82-9D152D29A18F}" destId="{B76CEE46-EA27-47D4-BE86-45AAE21FE3F2}" srcOrd="3" destOrd="0" presId="urn:microsoft.com/office/officeart/2008/layout/VerticalAccentList"/>
    <dgm:cxn modelId="{5DA3A98F-ADBC-48DE-AB0D-FB19FB2B8EBE}" type="presParOf" srcId="{B76CEE46-EA27-47D4-BE86-45AAE21FE3F2}" destId="{2F7C5432-1278-480D-B2AB-777D7F2C862C}" srcOrd="0" destOrd="0" presId="urn:microsoft.com/office/officeart/2008/layout/VerticalAccentList"/>
    <dgm:cxn modelId="{FB052E7B-0E0D-4917-94F0-82809669E007}" type="presParOf" srcId="{ED73A2D2-F7E6-48F1-9F82-9D152D29A18F}" destId="{6481AE76-EE4A-4EC0-8D1A-FEC3F4950960}" srcOrd="4" destOrd="0" presId="urn:microsoft.com/office/officeart/2008/layout/VerticalAccentList"/>
    <dgm:cxn modelId="{C1E045A4-0250-4CBF-8762-8441DE48F4E5}" type="presParOf" srcId="{6481AE76-EE4A-4EC0-8D1A-FEC3F4950960}" destId="{13AC0452-E523-414F-A216-4DEBD94A9A08}" srcOrd="0" destOrd="0" presId="urn:microsoft.com/office/officeart/2008/layout/VerticalAccentList"/>
    <dgm:cxn modelId="{E2C0AE75-0BA2-47B7-B03B-9C05B8D042A5}" type="presParOf" srcId="{6481AE76-EE4A-4EC0-8D1A-FEC3F4950960}" destId="{58C6F0D5-5522-456B-A0B6-A5F44C1A53BB}" srcOrd="1" destOrd="0" presId="urn:microsoft.com/office/officeart/2008/layout/VerticalAccentList"/>
    <dgm:cxn modelId="{2D486C43-8CED-4E3E-B119-58D79425C554}" type="presParOf" srcId="{6481AE76-EE4A-4EC0-8D1A-FEC3F4950960}" destId="{B0DBF6E2-D431-4879-ABCB-6667DDE26278}" srcOrd="2" destOrd="0" presId="urn:microsoft.com/office/officeart/2008/layout/VerticalAccentList"/>
    <dgm:cxn modelId="{215E4A86-DA99-4F4D-9970-E53218239F9B}" type="presParOf" srcId="{6481AE76-EE4A-4EC0-8D1A-FEC3F4950960}" destId="{84C16976-6729-4E82-91B9-39230E718691}" srcOrd="3" destOrd="0" presId="urn:microsoft.com/office/officeart/2008/layout/VerticalAccentList"/>
    <dgm:cxn modelId="{436A26E3-6FC6-4AFF-B0D7-64CDE6383840}" type="presParOf" srcId="{6481AE76-EE4A-4EC0-8D1A-FEC3F4950960}" destId="{CD80BA79-1055-45C2-A949-880DA26AB002}" srcOrd="4" destOrd="0" presId="urn:microsoft.com/office/officeart/2008/layout/VerticalAccentList"/>
    <dgm:cxn modelId="{18C722C4-91FC-40DC-96C7-3A3ACCC31797}" type="presParOf" srcId="{6481AE76-EE4A-4EC0-8D1A-FEC3F4950960}" destId="{6013C89F-8BEA-47E8-9C06-BED9BACC81C5}" srcOrd="5" destOrd="0" presId="urn:microsoft.com/office/officeart/2008/layout/VerticalAccentList"/>
    <dgm:cxn modelId="{6D1BDC7A-28B1-494C-9946-F744FA7C6262}" type="presParOf" srcId="{6481AE76-EE4A-4EC0-8D1A-FEC3F4950960}" destId="{D1C75138-6F23-4CBD-BB10-585B25E9DB32}" srcOrd="6" destOrd="0" presId="urn:microsoft.com/office/officeart/2008/layout/VerticalAccentList"/>
    <dgm:cxn modelId="{1A64949A-1B27-462F-BBEF-1CB90DC4F24A}" type="presParOf" srcId="{6481AE76-EE4A-4EC0-8D1A-FEC3F4950960}" destId="{059C5DD0-5E45-47E2-B302-9FAF11945A29}" srcOrd="7" destOrd="0" presId="urn:microsoft.com/office/officeart/2008/layout/VerticalAccent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443E9C-E7FE-4838-8FD8-A66AF83D2A31}">
      <dsp:nvSpPr>
        <dsp:cNvPr id="0" name=""/>
        <dsp:cNvSpPr/>
      </dsp:nvSpPr>
      <dsp:spPr>
        <a:xfrm>
          <a:off x="82570" y="57423"/>
          <a:ext cx="4937760" cy="4488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marL="0" lvl="0" indent="0" algn="l" defTabSz="444500">
            <a:lnSpc>
              <a:spcPct val="90000"/>
            </a:lnSpc>
            <a:spcBef>
              <a:spcPct val="0"/>
            </a:spcBef>
            <a:spcAft>
              <a:spcPct val="35000"/>
            </a:spcAft>
            <a:buNone/>
          </a:pPr>
          <a:endParaRPr lang="en-US" sz="1000" kern="1200">
            <a:solidFill>
              <a:schemeClr val="bg1"/>
            </a:solidFill>
          </a:endParaRPr>
        </a:p>
        <a:p>
          <a:pPr marL="0" lvl="0" indent="0" algn="l" defTabSz="444500">
            <a:lnSpc>
              <a:spcPct val="90000"/>
            </a:lnSpc>
            <a:spcBef>
              <a:spcPct val="0"/>
            </a:spcBef>
            <a:spcAft>
              <a:spcPct val="35000"/>
            </a:spcAft>
            <a:buNone/>
          </a:pPr>
          <a:endParaRPr lang="en-US" sz="1000" kern="1200">
            <a:solidFill>
              <a:schemeClr val="bg1"/>
            </a:solidFill>
          </a:endParaRPr>
        </a:p>
      </dsp:txBody>
      <dsp:txXfrm>
        <a:off x="82570" y="57423"/>
        <a:ext cx="4937760" cy="448887"/>
      </dsp:txXfrm>
    </dsp:sp>
    <dsp:sp modelId="{638626B9-FCC7-43A8-9046-747B4F53F72A}">
      <dsp:nvSpPr>
        <dsp:cNvPr id="0" name=""/>
        <dsp:cNvSpPr/>
      </dsp:nvSpPr>
      <dsp:spPr>
        <a:xfrm>
          <a:off x="82570" y="506310"/>
          <a:ext cx="1155435" cy="914400"/>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3650604-89DD-465F-ADEC-C272056F5AEF}">
      <dsp:nvSpPr>
        <dsp:cNvPr id="0" name=""/>
        <dsp:cNvSpPr/>
      </dsp:nvSpPr>
      <dsp:spPr>
        <a:xfrm>
          <a:off x="776599" y="506310"/>
          <a:ext cx="1155435" cy="914400"/>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7D1F20-78D4-4643-A7A3-1DA20C2396F6}">
      <dsp:nvSpPr>
        <dsp:cNvPr id="0" name=""/>
        <dsp:cNvSpPr/>
      </dsp:nvSpPr>
      <dsp:spPr>
        <a:xfrm>
          <a:off x="1471178" y="506310"/>
          <a:ext cx="1155435" cy="914400"/>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5C2EC2-4CC2-44AE-9E7E-C8E3EE575EFD}">
      <dsp:nvSpPr>
        <dsp:cNvPr id="0" name=""/>
        <dsp:cNvSpPr/>
      </dsp:nvSpPr>
      <dsp:spPr>
        <a:xfrm>
          <a:off x="2165207" y="506310"/>
          <a:ext cx="1155435" cy="914400"/>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140557D-0876-48C6-A01B-DCC8BA1112D0}">
      <dsp:nvSpPr>
        <dsp:cNvPr id="0" name=""/>
        <dsp:cNvSpPr/>
      </dsp:nvSpPr>
      <dsp:spPr>
        <a:xfrm>
          <a:off x="2859786" y="506310"/>
          <a:ext cx="1155435" cy="914400"/>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CC0E5FA-38EA-4358-B299-AAAFF460B396}">
      <dsp:nvSpPr>
        <dsp:cNvPr id="0" name=""/>
        <dsp:cNvSpPr/>
      </dsp:nvSpPr>
      <dsp:spPr>
        <a:xfrm>
          <a:off x="3553815" y="506310"/>
          <a:ext cx="1155435" cy="914400"/>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96AC10-422D-46CD-8F73-0047F2C85BFF}">
      <dsp:nvSpPr>
        <dsp:cNvPr id="0" name=""/>
        <dsp:cNvSpPr/>
      </dsp:nvSpPr>
      <dsp:spPr>
        <a:xfrm>
          <a:off x="4248393" y="506310"/>
          <a:ext cx="1155435" cy="914400"/>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5444DB-4A77-4AF2-BFC9-87C71BB9A5C4}">
      <dsp:nvSpPr>
        <dsp:cNvPr id="0" name=""/>
        <dsp:cNvSpPr/>
      </dsp:nvSpPr>
      <dsp:spPr>
        <a:xfrm>
          <a:off x="82570" y="597750"/>
          <a:ext cx="5001950" cy="731520"/>
        </a:xfrm>
        <a:prstGeom prst="rect">
          <a:avLst/>
        </a:prstGeom>
        <a:solidFill>
          <a:schemeClr val="lt1">
            <a:hueOff val="0"/>
            <a:satOff val="0"/>
            <a:lumOff val="0"/>
            <a:alphaOff val="0"/>
          </a:schemeClr>
        </a:solid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533400">
            <a:lnSpc>
              <a:spcPct val="90000"/>
            </a:lnSpc>
            <a:spcBef>
              <a:spcPct val="0"/>
            </a:spcBef>
            <a:spcAft>
              <a:spcPct val="35000"/>
            </a:spcAft>
            <a:buNone/>
          </a:pPr>
          <a:r>
            <a:rPr lang="en-US" sz="1200" kern="1200"/>
            <a:t>Charter district completes Eligibility Determination.</a:t>
          </a:r>
        </a:p>
      </dsp:txBody>
      <dsp:txXfrm>
        <a:off x="82570" y="597750"/>
        <a:ext cx="5001950" cy="731520"/>
      </dsp:txXfrm>
    </dsp:sp>
    <dsp:sp modelId="{E39C6AA6-F97A-439C-829A-6AA7ECB0FF51}">
      <dsp:nvSpPr>
        <dsp:cNvPr id="0" name=""/>
        <dsp:cNvSpPr/>
      </dsp:nvSpPr>
      <dsp:spPr>
        <a:xfrm>
          <a:off x="82570" y="1478699"/>
          <a:ext cx="4937760" cy="4488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marL="0" lvl="0" indent="0" algn="l" defTabSz="444500">
            <a:lnSpc>
              <a:spcPct val="90000"/>
            </a:lnSpc>
            <a:spcBef>
              <a:spcPct val="0"/>
            </a:spcBef>
            <a:spcAft>
              <a:spcPct val="35000"/>
            </a:spcAft>
            <a:buNone/>
          </a:pPr>
          <a:endParaRPr lang="en-US" sz="1000" kern="1200">
            <a:solidFill>
              <a:schemeClr val="bg1"/>
            </a:solidFill>
          </a:endParaRPr>
        </a:p>
      </dsp:txBody>
      <dsp:txXfrm>
        <a:off x="82570" y="1478699"/>
        <a:ext cx="4937760" cy="448887"/>
      </dsp:txXfrm>
    </dsp:sp>
    <dsp:sp modelId="{8244FB66-9D95-4766-8476-424BEA1780F8}">
      <dsp:nvSpPr>
        <dsp:cNvPr id="0" name=""/>
        <dsp:cNvSpPr/>
      </dsp:nvSpPr>
      <dsp:spPr>
        <a:xfrm>
          <a:off x="82570" y="1927586"/>
          <a:ext cx="1155435" cy="914400"/>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AE65B0D-CD30-4A31-A8E1-A7F939AAC024}">
      <dsp:nvSpPr>
        <dsp:cNvPr id="0" name=""/>
        <dsp:cNvSpPr/>
      </dsp:nvSpPr>
      <dsp:spPr>
        <a:xfrm>
          <a:off x="776599" y="1927586"/>
          <a:ext cx="1155435" cy="914400"/>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BDD78B-07EF-4523-B7AF-449D9978D327}">
      <dsp:nvSpPr>
        <dsp:cNvPr id="0" name=""/>
        <dsp:cNvSpPr/>
      </dsp:nvSpPr>
      <dsp:spPr>
        <a:xfrm>
          <a:off x="1471178" y="1927586"/>
          <a:ext cx="1155435" cy="914400"/>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DF8ED87-02B2-4CDB-B006-97DC790D4869}">
      <dsp:nvSpPr>
        <dsp:cNvPr id="0" name=""/>
        <dsp:cNvSpPr/>
      </dsp:nvSpPr>
      <dsp:spPr>
        <a:xfrm>
          <a:off x="2165207" y="1927586"/>
          <a:ext cx="1155435" cy="914400"/>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398549-15D2-457A-9AD8-67EF90F6913A}">
      <dsp:nvSpPr>
        <dsp:cNvPr id="0" name=""/>
        <dsp:cNvSpPr/>
      </dsp:nvSpPr>
      <dsp:spPr>
        <a:xfrm>
          <a:off x="2859786" y="1927586"/>
          <a:ext cx="1155435" cy="914400"/>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7012AC-8DF6-409C-94CB-AECB537B5461}">
      <dsp:nvSpPr>
        <dsp:cNvPr id="0" name=""/>
        <dsp:cNvSpPr/>
      </dsp:nvSpPr>
      <dsp:spPr>
        <a:xfrm>
          <a:off x="3553815" y="1927586"/>
          <a:ext cx="1155435" cy="914400"/>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038239-B41E-4293-A813-86CB8C77DC8C}">
      <dsp:nvSpPr>
        <dsp:cNvPr id="0" name=""/>
        <dsp:cNvSpPr/>
      </dsp:nvSpPr>
      <dsp:spPr>
        <a:xfrm>
          <a:off x="4248393" y="1927586"/>
          <a:ext cx="1155435" cy="914400"/>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ECF07A-2D26-41BE-9EAA-F3A85958497C}">
      <dsp:nvSpPr>
        <dsp:cNvPr id="0" name=""/>
        <dsp:cNvSpPr/>
      </dsp:nvSpPr>
      <dsp:spPr>
        <a:xfrm>
          <a:off x="82570" y="2019026"/>
          <a:ext cx="5001950" cy="731520"/>
        </a:xfrm>
        <a:prstGeom prst="rect">
          <a:avLst/>
        </a:prstGeom>
        <a:solidFill>
          <a:schemeClr val="lt1">
            <a:hueOff val="0"/>
            <a:satOff val="0"/>
            <a:lumOff val="0"/>
            <a:alphaOff val="0"/>
          </a:schemeClr>
        </a:solid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533400">
            <a:lnSpc>
              <a:spcPct val="90000"/>
            </a:lnSpc>
            <a:spcBef>
              <a:spcPct val="0"/>
            </a:spcBef>
            <a:spcAft>
              <a:spcPct val="35000"/>
            </a:spcAft>
            <a:buNone/>
          </a:pPr>
          <a:r>
            <a:rPr lang="en-US" sz="1200" kern="1200"/>
            <a:t>If eligible, charter district submits Eligibility Determination to MCSC by October 15 of the school year prior to when the increase would take effect.</a:t>
          </a:r>
        </a:p>
      </dsp:txBody>
      <dsp:txXfrm>
        <a:off x="82570" y="2019026"/>
        <a:ext cx="5001950" cy="7315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9C6AA6-F97A-439C-829A-6AA7ECB0FF51}">
      <dsp:nvSpPr>
        <dsp:cNvPr id="0" name=""/>
        <dsp:cNvSpPr/>
      </dsp:nvSpPr>
      <dsp:spPr>
        <a:xfrm flipV="1">
          <a:off x="85168" y="183314"/>
          <a:ext cx="4932937" cy="456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222250">
            <a:lnSpc>
              <a:spcPct val="90000"/>
            </a:lnSpc>
            <a:spcBef>
              <a:spcPct val="0"/>
            </a:spcBef>
            <a:spcAft>
              <a:spcPct val="35000"/>
            </a:spcAft>
            <a:buNone/>
          </a:pPr>
          <a:endParaRPr lang="en-US" sz="500" kern="1200">
            <a:solidFill>
              <a:schemeClr val="bg1"/>
            </a:solidFill>
          </a:endParaRPr>
        </a:p>
      </dsp:txBody>
      <dsp:txXfrm rot="10800000">
        <a:off x="85168" y="183314"/>
        <a:ext cx="4932937" cy="45674"/>
      </dsp:txXfrm>
    </dsp:sp>
    <dsp:sp modelId="{8244FB66-9D95-4766-8476-424BEA1780F8}">
      <dsp:nvSpPr>
        <dsp:cNvPr id="0" name=""/>
        <dsp:cNvSpPr/>
      </dsp:nvSpPr>
      <dsp:spPr>
        <a:xfrm>
          <a:off x="85168" y="228989"/>
          <a:ext cx="1154307" cy="913507"/>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AE65B0D-CD30-4A31-A8E1-A7F939AAC024}">
      <dsp:nvSpPr>
        <dsp:cNvPr id="0" name=""/>
        <dsp:cNvSpPr/>
      </dsp:nvSpPr>
      <dsp:spPr>
        <a:xfrm>
          <a:off x="778520" y="228989"/>
          <a:ext cx="1154307" cy="913507"/>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BDD78B-07EF-4523-B7AF-449D9978D327}">
      <dsp:nvSpPr>
        <dsp:cNvPr id="0" name=""/>
        <dsp:cNvSpPr/>
      </dsp:nvSpPr>
      <dsp:spPr>
        <a:xfrm>
          <a:off x="1472420" y="228989"/>
          <a:ext cx="1154307" cy="913507"/>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DF8ED87-02B2-4CDB-B006-97DC790D4869}">
      <dsp:nvSpPr>
        <dsp:cNvPr id="0" name=""/>
        <dsp:cNvSpPr/>
      </dsp:nvSpPr>
      <dsp:spPr>
        <a:xfrm>
          <a:off x="2165772" y="228989"/>
          <a:ext cx="1154307" cy="913507"/>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398549-15D2-457A-9AD8-67EF90F6913A}">
      <dsp:nvSpPr>
        <dsp:cNvPr id="0" name=""/>
        <dsp:cNvSpPr/>
      </dsp:nvSpPr>
      <dsp:spPr>
        <a:xfrm>
          <a:off x="2859672" y="228989"/>
          <a:ext cx="1154307" cy="913507"/>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7012AC-8DF6-409C-94CB-AECB537B5461}">
      <dsp:nvSpPr>
        <dsp:cNvPr id="0" name=""/>
        <dsp:cNvSpPr/>
      </dsp:nvSpPr>
      <dsp:spPr>
        <a:xfrm>
          <a:off x="3553023" y="228989"/>
          <a:ext cx="1154307" cy="913507"/>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038239-B41E-4293-A813-86CB8C77DC8C}">
      <dsp:nvSpPr>
        <dsp:cNvPr id="0" name=""/>
        <dsp:cNvSpPr/>
      </dsp:nvSpPr>
      <dsp:spPr>
        <a:xfrm>
          <a:off x="4246923" y="228989"/>
          <a:ext cx="1154307" cy="913507"/>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ECF07A-2D26-41BE-9EAA-F3A85958497C}">
      <dsp:nvSpPr>
        <dsp:cNvPr id="0" name=""/>
        <dsp:cNvSpPr/>
      </dsp:nvSpPr>
      <dsp:spPr>
        <a:xfrm>
          <a:off x="85168" y="320340"/>
          <a:ext cx="4997066" cy="730805"/>
        </a:xfrm>
        <a:prstGeom prst="rect">
          <a:avLst/>
        </a:prstGeom>
        <a:solidFill>
          <a:schemeClr val="lt1">
            <a:hueOff val="0"/>
            <a:satOff val="0"/>
            <a:lumOff val="0"/>
            <a:alphaOff val="0"/>
          </a:schemeClr>
        </a:solid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533400">
            <a:lnSpc>
              <a:spcPct val="90000"/>
            </a:lnSpc>
            <a:spcBef>
              <a:spcPct val="0"/>
            </a:spcBef>
            <a:spcAft>
              <a:spcPct val="35000"/>
            </a:spcAft>
            <a:buNone/>
          </a:pPr>
          <a:r>
            <a:rPr lang="en-US" sz="1200" kern="1200"/>
            <a:t>MCSC staff review Eligibility Determination and invite the charter district to submit an application, if eligible (due by January 15 of the school year prior to when the increase would take effect). Staff may request additional information in order to approve eligibility.</a:t>
          </a:r>
        </a:p>
      </dsp:txBody>
      <dsp:txXfrm>
        <a:off x="85168" y="320340"/>
        <a:ext cx="4997066" cy="730805"/>
      </dsp:txXfrm>
    </dsp:sp>
    <dsp:sp modelId="{2F7C5432-1278-480D-B2AB-777D7F2C862C}">
      <dsp:nvSpPr>
        <dsp:cNvPr id="0" name=""/>
        <dsp:cNvSpPr/>
      </dsp:nvSpPr>
      <dsp:spPr>
        <a:xfrm>
          <a:off x="85168" y="1197294"/>
          <a:ext cx="4932937" cy="4484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marL="0" lvl="0" indent="0" algn="l" defTabSz="533400">
            <a:lnSpc>
              <a:spcPct val="90000"/>
            </a:lnSpc>
            <a:spcBef>
              <a:spcPct val="0"/>
            </a:spcBef>
            <a:spcAft>
              <a:spcPct val="35000"/>
            </a:spcAft>
            <a:buNone/>
          </a:pPr>
          <a:endParaRPr lang="en-US" sz="1200" kern="1200">
            <a:solidFill>
              <a:schemeClr val="bg1"/>
            </a:solidFill>
          </a:endParaRPr>
        </a:p>
      </dsp:txBody>
      <dsp:txXfrm>
        <a:off x="85168" y="1197294"/>
        <a:ext cx="4932937" cy="448448"/>
      </dsp:txXfrm>
    </dsp:sp>
    <dsp:sp modelId="{13AC0452-E523-414F-A216-4DEBD94A9A08}">
      <dsp:nvSpPr>
        <dsp:cNvPr id="0" name=""/>
        <dsp:cNvSpPr/>
      </dsp:nvSpPr>
      <dsp:spPr>
        <a:xfrm>
          <a:off x="85168" y="1645743"/>
          <a:ext cx="1154307" cy="913507"/>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8C6F0D5-5522-456B-A0B6-A5F44C1A53BB}">
      <dsp:nvSpPr>
        <dsp:cNvPr id="0" name=""/>
        <dsp:cNvSpPr/>
      </dsp:nvSpPr>
      <dsp:spPr>
        <a:xfrm>
          <a:off x="778520" y="1645743"/>
          <a:ext cx="1154307" cy="913507"/>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DBF6E2-D431-4879-ABCB-6667DDE26278}">
      <dsp:nvSpPr>
        <dsp:cNvPr id="0" name=""/>
        <dsp:cNvSpPr/>
      </dsp:nvSpPr>
      <dsp:spPr>
        <a:xfrm>
          <a:off x="1472420" y="1645743"/>
          <a:ext cx="1154307" cy="913507"/>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C16976-6729-4E82-91B9-39230E718691}">
      <dsp:nvSpPr>
        <dsp:cNvPr id="0" name=""/>
        <dsp:cNvSpPr/>
      </dsp:nvSpPr>
      <dsp:spPr>
        <a:xfrm>
          <a:off x="2165772" y="1645743"/>
          <a:ext cx="1154307" cy="913507"/>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80BA79-1055-45C2-A949-880DA26AB002}">
      <dsp:nvSpPr>
        <dsp:cNvPr id="0" name=""/>
        <dsp:cNvSpPr/>
      </dsp:nvSpPr>
      <dsp:spPr>
        <a:xfrm>
          <a:off x="2859672" y="1645743"/>
          <a:ext cx="1154307" cy="913507"/>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13C89F-8BEA-47E8-9C06-BED9BACC81C5}">
      <dsp:nvSpPr>
        <dsp:cNvPr id="0" name=""/>
        <dsp:cNvSpPr/>
      </dsp:nvSpPr>
      <dsp:spPr>
        <a:xfrm>
          <a:off x="3553023" y="1645743"/>
          <a:ext cx="1154307" cy="913507"/>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C75138-6F23-4CBD-BB10-585B25E9DB32}">
      <dsp:nvSpPr>
        <dsp:cNvPr id="0" name=""/>
        <dsp:cNvSpPr/>
      </dsp:nvSpPr>
      <dsp:spPr>
        <a:xfrm>
          <a:off x="4246923" y="1645743"/>
          <a:ext cx="1154307" cy="913507"/>
        </a:xfrm>
        <a:prstGeom prst="chevron">
          <a:avLst>
            <a:gd name="adj" fmla="val 70610"/>
          </a:avLst>
        </a:prstGeom>
        <a:solidFill>
          <a:srgbClr val="9F192C"/>
        </a:solidFill>
        <a:ln w="12700" cap="flat" cmpd="sng" algn="ctr">
          <a:solidFill>
            <a:srgbClr val="9F192C"/>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9C5DD0-5E45-47E2-B302-9FAF11945A29}">
      <dsp:nvSpPr>
        <dsp:cNvPr id="0" name=""/>
        <dsp:cNvSpPr/>
      </dsp:nvSpPr>
      <dsp:spPr>
        <a:xfrm>
          <a:off x="85168" y="1737093"/>
          <a:ext cx="4997066" cy="730805"/>
        </a:xfrm>
        <a:prstGeom prst="rect">
          <a:avLst/>
        </a:prstGeom>
        <a:solidFill>
          <a:schemeClr val="lt1">
            <a:hueOff val="0"/>
            <a:satOff val="0"/>
            <a:lumOff val="0"/>
            <a:alphaOff val="0"/>
          </a:schemeClr>
        </a:solid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533400">
            <a:lnSpc>
              <a:spcPct val="90000"/>
            </a:lnSpc>
            <a:spcBef>
              <a:spcPct val="0"/>
            </a:spcBef>
            <a:spcAft>
              <a:spcPct val="35000"/>
            </a:spcAft>
            <a:buNone/>
          </a:pPr>
          <a:r>
            <a:rPr lang="en-US" sz="1200" kern="1200"/>
            <a:t>MCSC staff review application and may ask for additional data as needed. Recommendations to the Commission will be made based primarily on the district's compliance with the charter contract and performance on the contract's Performance Framework.</a:t>
          </a:r>
        </a:p>
      </dsp:txBody>
      <dsp:txXfrm>
        <a:off x="85168" y="1737093"/>
        <a:ext cx="4997066" cy="730805"/>
      </dsp:txXfrm>
    </dsp:sp>
  </dsp:spTree>
</dsp:drawing>
</file>

<file path=word/diagrams/layout1.xml><?xml version="1.0" encoding="utf-8"?>
<dgm:layoutDef xmlns:dgm="http://schemas.openxmlformats.org/drawingml/2006/diagram" xmlns:a="http://schemas.openxmlformats.org/drawingml/2006/main" uniqueId="urn:microsoft.com/office/officeart/2008/layout/VerticalAccentList">
  <dgm:title val=""/>
  <dgm:desc val=""/>
  <dgm:catLst>
    <dgm:cat type="list" pri="16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dgm:chPref/>
      <dgm:dir/>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constrLst>
      <dgm:constr type="primFontSz" for="des" forName="parenttext" refType="primFontSz" refFor="des" refForName="childtext" op="gte"/>
      <dgm:constr type="w" for="ch" forName="composite" refType="w"/>
      <dgm:constr type="h" for="ch" forName="composite" refType="h"/>
      <dgm:constr type="w" for="ch" forName="parallelogramComposite" refType="w"/>
      <dgm:constr type="h" for="ch" forName="parallelogramComposite" refType="h"/>
      <dgm:constr type="w" for="ch" forName="parenttextcomposite" refType="w" fact="0.9"/>
      <dgm:constr type="h" for="ch" forName="parenttextcomposite" refType="h" fact="0.6"/>
      <dgm:constr type="h" for="ch" forName="sibTrans" refType="h" refFor="ch" refForName="composite" op="equ" fact="0.02"/>
      <dgm:constr type="h" for="ch" forName="sibTrans" op="equ"/>
    </dgm:constrLst>
    <dgm:forEach name="nodesForEach" axis="ch" ptType="node">
      <dgm:layoutNode name="parenttextcomposite">
        <dgm:alg type="composite">
          <dgm:param type="ar" val="11"/>
        </dgm:alg>
        <dgm:shape xmlns:r="http://schemas.openxmlformats.org/officeDocument/2006/relationships" r:blip="">
          <dgm:adjLst/>
        </dgm:shape>
        <dgm:constrLst>
          <dgm:constr type="h" for="ch" forName="parenttext" refType="h"/>
          <dgm:constr type="w" for="ch" forName="parenttext" refType="w"/>
        </dgm:constrLst>
        <dgm:layoutNode name="parenttext" styleLbl="revTx">
          <dgm:varLst>
            <dgm:chMax/>
            <dgm:chPref val="2"/>
            <dgm:bulletEnabled val="1"/>
          </dgm:varLst>
          <dgm:choose name="Name4">
            <dgm:if name="Name5" func="var" arg="dir" op="equ" val="norm">
              <dgm:alg type="tx">
                <dgm:param type="parTxLTRAlign" val="l"/>
                <dgm:param type="txAnchorVert" val="b"/>
              </dgm:alg>
            </dgm:if>
            <dgm:else name="Name6">
              <dgm:alg type="tx">
                <dgm:param type="parTxLTRAlign" val="r"/>
                <dgm:param type="txAnchorVert" val="b"/>
              </dgm:alg>
            </dgm:else>
          </dgm:choose>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choose name="Name7">
        <dgm:if name="Name8" axis="ch" ptType="node" func="cnt" op="gte" val="1">
          <dgm:layoutNode name="composite">
            <dgm:alg type="composite">
              <dgm:param type="ar" val="6"/>
            </dgm:alg>
            <dgm:shape xmlns:r="http://schemas.openxmlformats.org/officeDocument/2006/relationships" r:blip="">
              <dgm:adjLst/>
            </dgm:shape>
            <dgm:choose name="Name9">
              <dgm:if name="Name10" func="var" arg="dir" op="equ" val="norm">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301"/>
                  <dgm:constr type="t" for="ch" forName="childtext" refType="h" fact="0.1"/>
                  <dgm:constr type="w" for="ch" forName="childtext" refType="w" fact="0.9117"/>
                  <dgm:constr type="h" for="ch" forName="childtext" refType="h" fact="0.8"/>
                </dgm:constrLst>
              </dgm:if>
              <dgm:else name="Name11">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883"/>
                  <dgm:constr type="t" for="ch" forName="childtext" refType="h" fact="0.1"/>
                  <dgm:constr type="w" for="ch" forName="childtext" refType="w" fact="0.9117"/>
                  <dgm:constr type="h" for="ch" forName="childtext" refType="h" fact="0.8"/>
                </dgm:constrLst>
              </dgm:else>
            </dgm:choose>
            <dgm:ruleLst/>
            <dgm:layoutNode name="chevron1" styleLbl="alignNode1">
              <dgm:alg type="sp"/>
              <dgm:choose name="Name12">
                <dgm:if name="Name13" func="var" arg="dir" op="equ" val="norm">
                  <dgm:shape xmlns:r="http://schemas.openxmlformats.org/officeDocument/2006/relationships" type="chevron" r:blip="">
                    <dgm:adjLst>
                      <dgm:adj idx="1" val="0.7061"/>
                    </dgm:adjLst>
                  </dgm:shape>
                </dgm:if>
                <dgm:else name="Name14">
                  <dgm:shape xmlns:r="http://schemas.openxmlformats.org/officeDocument/2006/relationships" rot="180" type="chevron" r:blip="">
                    <dgm:adjLst>
                      <dgm:adj idx="1" val="0.7061"/>
                    </dgm:adjLst>
                  </dgm:shape>
                </dgm:else>
              </dgm:choose>
              <dgm:presOf/>
            </dgm:layoutNode>
            <dgm:layoutNode name="chevron2" styleLbl="alignNode1">
              <dgm:alg type="sp"/>
              <dgm:choose name="Name15">
                <dgm:if name="Name16" func="var" arg="dir" op="equ" val="norm">
                  <dgm:shape xmlns:r="http://schemas.openxmlformats.org/officeDocument/2006/relationships" type="chevron" r:blip="">
                    <dgm:adjLst>
                      <dgm:adj idx="1" val="0.7061"/>
                    </dgm:adjLst>
                  </dgm:shape>
                </dgm:if>
                <dgm:else name="Name17">
                  <dgm:shape xmlns:r="http://schemas.openxmlformats.org/officeDocument/2006/relationships" rot="180" type="chevron" r:blip="">
                    <dgm:adjLst>
                      <dgm:adj idx="1" val="0.7061"/>
                    </dgm:adjLst>
                  </dgm:shape>
                </dgm:else>
              </dgm:choose>
              <dgm:presOf/>
            </dgm:layoutNode>
            <dgm:layoutNode name="chevron3" styleLbl="alignNode1">
              <dgm:alg type="sp"/>
              <dgm:choose name="Name18">
                <dgm:if name="Name19" func="var" arg="dir" op="equ" val="norm">
                  <dgm:shape xmlns:r="http://schemas.openxmlformats.org/officeDocument/2006/relationships" type="chevron" r:blip="">
                    <dgm:adjLst>
                      <dgm:adj idx="1" val="0.7061"/>
                    </dgm:adjLst>
                  </dgm:shape>
                </dgm:if>
                <dgm:else name="Name20">
                  <dgm:shape xmlns:r="http://schemas.openxmlformats.org/officeDocument/2006/relationships" rot="180" type="chevron" r:blip="">
                    <dgm:adjLst>
                      <dgm:adj idx="1" val="0.7061"/>
                    </dgm:adjLst>
                  </dgm:shape>
                </dgm:else>
              </dgm:choose>
              <dgm:presOf/>
            </dgm:layoutNode>
            <dgm:layoutNode name="chevron4" styleLbl="alignNode1">
              <dgm:alg type="sp"/>
              <dgm:choose name="Name21">
                <dgm:if name="Name22" func="var" arg="dir" op="equ" val="norm">
                  <dgm:shape xmlns:r="http://schemas.openxmlformats.org/officeDocument/2006/relationships" type="chevron" r:blip="">
                    <dgm:adjLst>
                      <dgm:adj idx="1" val="0.7061"/>
                    </dgm:adjLst>
                  </dgm:shape>
                </dgm:if>
                <dgm:else name="Name23">
                  <dgm:shape xmlns:r="http://schemas.openxmlformats.org/officeDocument/2006/relationships" rot="180" type="chevron" r:blip="">
                    <dgm:adjLst>
                      <dgm:adj idx="1" val="0.7061"/>
                    </dgm:adjLst>
                  </dgm:shape>
                </dgm:else>
              </dgm:choose>
              <dgm:presOf/>
            </dgm:layoutNode>
            <dgm:layoutNode name="chevron5" styleLbl="alignNode1">
              <dgm:alg type="sp"/>
              <dgm:choose name="Name24">
                <dgm:if name="Name25" func="var" arg="dir" op="equ" val="norm">
                  <dgm:shape xmlns:r="http://schemas.openxmlformats.org/officeDocument/2006/relationships" type="chevron" r:blip="">
                    <dgm:adjLst>
                      <dgm:adj idx="1" val="0.7061"/>
                    </dgm:adjLst>
                  </dgm:shape>
                </dgm:if>
                <dgm:else name="Name26">
                  <dgm:shape xmlns:r="http://schemas.openxmlformats.org/officeDocument/2006/relationships" rot="180" type="chevron" r:blip="">
                    <dgm:adjLst>
                      <dgm:adj idx="1" val="0.7061"/>
                    </dgm:adjLst>
                  </dgm:shape>
                </dgm:else>
              </dgm:choose>
              <dgm:presOf/>
            </dgm:layoutNode>
            <dgm:layoutNode name="chevron6" styleLbl="alignNode1">
              <dgm:alg type="sp"/>
              <dgm:choose name="Name27">
                <dgm:if name="Name28" func="var" arg="dir" op="equ" val="norm">
                  <dgm:shape xmlns:r="http://schemas.openxmlformats.org/officeDocument/2006/relationships" type="chevron" r:blip="">
                    <dgm:adjLst>
                      <dgm:adj idx="1" val="0.7061"/>
                    </dgm:adjLst>
                  </dgm:shape>
                </dgm:if>
                <dgm:else name="Name29">
                  <dgm:shape xmlns:r="http://schemas.openxmlformats.org/officeDocument/2006/relationships" rot="180" type="chevron" r:blip="">
                    <dgm:adjLst>
                      <dgm:adj idx="1" val="0.7061"/>
                    </dgm:adjLst>
                  </dgm:shape>
                </dgm:else>
              </dgm:choose>
              <dgm:presOf/>
            </dgm:layoutNode>
            <dgm:layoutNode name="chevron7" styleLbl="alignNode1">
              <dgm:alg type="sp"/>
              <dgm:choose name="Name30">
                <dgm:if name="Name31" func="var" arg="dir" op="equ" val="norm">
                  <dgm:shape xmlns:r="http://schemas.openxmlformats.org/officeDocument/2006/relationships" type="chevron" r:blip="">
                    <dgm:adjLst>
                      <dgm:adj idx="1" val="0.7061"/>
                    </dgm:adjLst>
                  </dgm:shape>
                </dgm:if>
                <dgm:else name="Name32">
                  <dgm:shape xmlns:r="http://schemas.openxmlformats.org/officeDocument/2006/relationships" rot="180" type="chevron" r:blip="">
                    <dgm:adjLst>
                      <dgm:adj idx="1" val="0.7061"/>
                    </dgm:adjLst>
                  </dgm:shape>
                </dgm:else>
              </dgm:choose>
              <dgm:presOf/>
            </dgm:layoutNode>
            <dgm:layoutNode name="childtext" styleLbl="solidFgAcc1">
              <dgm:varLst>
                <dgm:chMax/>
                <dgm:chPref val="0"/>
                <dgm:bulletEnabled val="1"/>
              </dgm:varLst>
              <dgm:choose name="Name33">
                <dgm:if name="Name34" func="var" arg="dir" op="equ" val="norm">
                  <dgm:alg type="tx">
                    <dgm:param type="parTxLTRAlign" val="l"/>
                    <dgm:param type="txAnchorVertCh" val="t"/>
                  </dgm:alg>
                </dgm:if>
                <dgm:else name="Name35">
                  <dgm:alg type="tx">
                    <dgm:param type="parTxLTRAlign" val="r"/>
                    <dgm:param type="shpTxLTRAlignCh" val="r"/>
                    <dgm:param type="txAnchorVertCh" val="t"/>
                  </dgm:alg>
                </dgm:else>
              </dgm:choose>
              <dgm:shape xmlns:r="http://schemas.openxmlformats.org/officeDocument/2006/relationships" type="rect" r:blip="">
                <dgm:adjLst/>
              </dgm:shape>
              <dgm:presOf axis="des"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if>
        <dgm:else name="Name36">
          <dgm:layoutNode name="parallelogramComposite">
            <dgm:alg type="composite">
              <dgm:param type="ar" val="50"/>
            </dgm:alg>
            <dgm:shape xmlns:r="http://schemas.openxmlformats.org/officeDocument/2006/relationships" r:blip="">
              <dgm:adjLst/>
            </dgm:shape>
            <dgm:constrLst>
              <dgm:constr type="l" for="ch" forName="parallelogram1" refType="w" fact="0"/>
              <dgm:constr type="t" for="ch" forName="parallelogram1" refType="h" fact="0"/>
              <dgm:constr type="w" for="ch" forName="parallelogram1" refType="w" fact="0.12"/>
              <dgm:constr type="h" for="ch" forName="parallelogram1" refType="h"/>
              <dgm:constr type="l" for="ch" forName="parallelogram2" refType="w" fact="0.127"/>
              <dgm:constr type="t" for="ch" forName="parallelogram2" refType="h" fact="0"/>
              <dgm:constr type="w" for="ch" forName="parallelogram2" refType="w" fact="0.12"/>
              <dgm:constr type="h" for="ch" forName="parallelogram2" refType="h"/>
              <dgm:constr type="l" for="ch" forName="parallelogram3" refType="w" fact="0.254"/>
              <dgm:constr type="t" for="ch" forName="parallelogram3" refType="h" fact="0"/>
              <dgm:constr type="w" for="ch" forName="parallelogram3" refType="w" fact="0.12"/>
              <dgm:constr type="h" for="ch" forName="parallelogram3" refType="h"/>
              <dgm:constr type="l" for="ch" forName="parallelogram4" refType="w" fact="0.381"/>
              <dgm:constr type="t" for="ch" forName="parallelogram4" refType="h" fact="0"/>
              <dgm:constr type="w" for="ch" forName="parallelogram4" refType="w" fact="0.12"/>
              <dgm:constr type="h" for="ch" forName="parallelogram4" refType="h"/>
              <dgm:constr type="l" for="ch" forName="parallelogram5" refType="w" fact="0.508"/>
              <dgm:constr type="t" for="ch" forName="parallelogram5" refType="h" fact="0"/>
              <dgm:constr type="w" for="ch" forName="parallelogram5" refType="w" fact="0.12"/>
              <dgm:constr type="h" for="ch" forName="parallelogram5" refType="h"/>
              <dgm:constr type="l" for="ch" forName="parallelogram6" refType="w" fact="0.635"/>
              <dgm:constr type="t" for="ch" forName="parallelogram6" refType="h" fact="0"/>
              <dgm:constr type="w" for="ch" forName="parallelogram6" refType="w" fact="0.12"/>
              <dgm:constr type="h" for="ch" forName="parallelogram6" refType="h"/>
              <dgm:constr type="l" for="ch" forName="parallelogram7" refType="w" fact="0.762"/>
              <dgm:constr type="t" for="ch" forName="parallelogram7" refType="h" fact="0"/>
              <dgm:constr type="w" for="ch" forName="parallelogram7" refType="w" fact="0.12"/>
              <dgm:constr type="h" for="ch" forName="parallelogram7" refType="h"/>
            </dgm:constrLst>
            <dgm:ruleLst/>
            <dgm:layoutNode name="parallelogram1" styleLbl="alignNode1">
              <dgm:alg type="sp"/>
              <dgm:shape xmlns:r="http://schemas.openxmlformats.org/officeDocument/2006/relationships" type="parallelogram" r:blip="">
                <dgm:adjLst>
                  <dgm:adj idx="1" val="1.4084"/>
                </dgm:adjLst>
              </dgm:shape>
              <dgm:presOf/>
            </dgm:layoutNode>
            <dgm:layoutNode name="parallelogram2" styleLbl="alignNode1">
              <dgm:alg type="sp"/>
              <dgm:shape xmlns:r="http://schemas.openxmlformats.org/officeDocument/2006/relationships" type="parallelogram" r:blip="">
                <dgm:adjLst>
                  <dgm:adj idx="1" val="1.4084"/>
                </dgm:adjLst>
              </dgm:shape>
              <dgm:presOf/>
            </dgm:layoutNode>
            <dgm:layoutNode name="parallelogram3" styleLbl="alignNode1">
              <dgm:alg type="sp"/>
              <dgm:shape xmlns:r="http://schemas.openxmlformats.org/officeDocument/2006/relationships" type="parallelogram" r:blip="">
                <dgm:adjLst>
                  <dgm:adj idx="1" val="1.4084"/>
                </dgm:adjLst>
              </dgm:shape>
              <dgm:presOf/>
            </dgm:layoutNode>
            <dgm:layoutNode name="parallelogram4" styleLbl="alignNode1">
              <dgm:alg type="sp"/>
              <dgm:shape xmlns:r="http://schemas.openxmlformats.org/officeDocument/2006/relationships" type="parallelogram" r:blip="">
                <dgm:adjLst>
                  <dgm:adj idx="1" val="1.4084"/>
                </dgm:adjLst>
              </dgm:shape>
              <dgm:presOf/>
            </dgm:layoutNode>
            <dgm:layoutNode name="parallelogram5" styleLbl="alignNode1">
              <dgm:alg type="sp"/>
              <dgm:shape xmlns:r="http://schemas.openxmlformats.org/officeDocument/2006/relationships" type="parallelogram" r:blip="">
                <dgm:adjLst>
                  <dgm:adj idx="1" val="1.4084"/>
                </dgm:adjLst>
              </dgm:shape>
              <dgm:presOf/>
            </dgm:layoutNode>
            <dgm:layoutNode name="parallelogram6" styleLbl="alignNode1">
              <dgm:alg type="sp"/>
              <dgm:shape xmlns:r="http://schemas.openxmlformats.org/officeDocument/2006/relationships" type="parallelogram" r:blip="">
                <dgm:adjLst>
                  <dgm:adj idx="1" val="1.4084"/>
                </dgm:adjLst>
              </dgm:shape>
              <dgm:presOf/>
            </dgm:layoutNode>
            <dgm:layoutNode name="parallelogram7" styleLbl="alignNode1">
              <dgm:alg type="sp"/>
              <dgm:shape xmlns:r="http://schemas.openxmlformats.org/officeDocument/2006/relationships" type="parallelogram" r:blip="">
                <dgm:adjLst>
                  <dgm:adj idx="1" val="1.4084"/>
                </dgm:adjLst>
              </dgm:shape>
              <dgm:presOf/>
            </dgm:layoutNode>
          </dgm:layoutNode>
        </dgm:else>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AccentList">
  <dgm:title val=""/>
  <dgm:desc val=""/>
  <dgm:catLst>
    <dgm:cat type="list" pri="16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dgm:chPref/>
      <dgm:dir/>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constrLst>
      <dgm:constr type="primFontSz" for="des" forName="parenttext" refType="primFontSz" refFor="des" refForName="childtext" op="gte"/>
      <dgm:constr type="w" for="ch" forName="composite" refType="w"/>
      <dgm:constr type="h" for="ch" forName="composite" refType="h"/>
      <dgm:constr type="w" for="ch" forName="parallelogramComposite" refType="w"/>
      <dgm:constr type="h" for="ch" forName="parallelogramComposite" refType="h"/>
      <dgm:constr type="w" for="ch" forName="parenttextcomposite" refType="w" fact="0.9"/>
      <dgm:constr type="h" for="ch" forName="parenttextcomposite" refType="h" fact="0.6"/>
      <dgm:constr type="h" for="ch" forName="sibTrans" refType="h" refFor="ch" refForName="composite" op="equ" fact="0.02"/>
      <dgm:constr type="h" for="ch" forName="sibTrans" op="equ"/>
    </dgm:constrLst>
    <dgm:forEach name="nodesForEach" axis="ch" ptType="node">
      <dgm:layoutNode name="parenttextcomposite">
        <dgm:alg type="composite">
          <dgm:param type="ar" val="11"/>
        </dgm:alg>
        <dgm:shape xmlns:r="http://schemas.openxmlformats.org/officeDocument/2006/relationships" r:blip="">
          <dgm:adjLst/>
        </dgm:shape>
        <dgm:constrLst>
          <dgm:constr type="h" for="ch" forName="parenttext" refType="h"/>
          <dgm:constr type="w" for="ch" forName="parenttext" refType="w"/>
        </dgm:constrLst>
        <dgm:layoutNode name="parenttext" styleLbl="revTx">
          <dgm:varLst>
            <dgm:chMax/>
            <dgm:chPref val="2"/>
            <dgm:bulletEnabled val="1"/>
          </dgm:varLst>
          <dgm:choose name="Name4">
            <dgm:if name="Name5" func="var" arg="dir" op="equ" val="norm">
              <dgm:alg type="tx">
                <dgm:param type="parTxLTRAlign" val="l"/>
                <dgm:param type="txAnchorVert" val="b"/>
              </dgm:alg>
            </dgm:if>
            <dgm:else name="Name6">
              <dgm:alg type="tx">
                <dgm:param type="parTxLTRAlign" val="r"/>
                <dgm:param type="txAnchorVert" val="b"/>
              </dgm:alg>
            </dgm:else>
          </dgm:choose>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choose name="Name7">
        <dgm:if name="Name8" axis="ch" ptType="node" func="cnt" op="gte" val="1">
          <dgm:layoutNode name="composite">
            <dgm:alg type="composite">
              <dgm:param type="ar" val="6"/>
            </dgm:alg>
            <dgm:shape xmlns:r="http://schemas.openxmlformats.org/officeDocument/2006/relationships" r:blip="">
              <dgm:adjLst/>
            </dgm:shape>
            <dgm:choose name="Name9">
              <dgm:if name="Name10" func="var" arg="dir" op="equ" val="norm">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301"/>
                  <dgm:constr type="t" for="ch" forName="childtext" refType="h" fact="0.1"/>
                  <dgm:constr type="w" for="ch" forName="childtext" refType="w" fact="0.9117"/>
                  <dgm:constr type="h" for="ch" forName="childtext" refType="h" fact="0.8"/>
                </dgm:constrLst>
              </dgm:if>
              <dgm:else name="Name11">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883"/>
                  <dgm:constr type="t" for="ch" forName="childtext" refType="h" fact="0.1"/>
                  <dgm:constr type="w" for="ch" forName="childtext" refType="w" fact="0.9117"/>
                  <dgm:constr type="h" for="ch" forName="childtext" refType="h" fact="0.8"/>
                </dgm:constrLst>
              </dgm:else>
            </dgm:choose>
            <dgm:ruleLst/>
            <dgm:layoutNode name="chevron1" styleLbl="alignNode1">
              <dgm:alg type="sp"/>
              <dgm:choose name="Name12">
                <dgm:if name="Name13" func="var" arg="dir" op="equ" val="norm">
                  <dgm:shape xmlns:r="http://schemas.openxmlformats.org/officeDocument/2006/relationships" type="chevron" r:blip="">
                    <dgm:adjLst>
                      <dgm:adj idx="1" val="0.7061"/>
                    </dgm:adjLst>
                  </dgm:shape>
                </dgm:if>
                <dgm:else name="Name14">
                  <dgm:shape xmlns:r="http://schemas.openxmlformats.org/officeDocument/2006/relationships" rot="180" type="chevron" r:blip="">
                    <dgm:adjLst>
                      <dgm:adj idx="1" val="0.7061"/>
                    </dgm:adjLst>
                  </dgm:shape>
                </dgm:else>
              </dgm:choose>
              <dgm:presOf/>
            </dgm:layoutNode>
            <dgm:layoutNode name="chevron2" styleLbl="alignNode1">
              <dgm:alg type="sp"/>
              <dgm:choose name="Name15">
                <dgm:if name="Name16" func="var" arg="dir" op="equ" val="norm">
                  <dgm:shape xmlns:r="http://schemas.openxmlformats.org/officeDocument/2006/relationships" type="chevron" r:blip="">
                    <dgm:adjLst>
                      <dgm:adj idx="1" val="0.7061"/>
                    </dgm:adjLst>
                  </dgm:shape>
                </dgm:if>
                <dgm:else name="Name17">
                  <dgm:shape xmlns:r="http://schemas.openxmlformats.org/officeDocument/2006/relationships" rot="180" type="chevron" r:blip="">
                    <dgm:adjLst>
                      <dgm:adj idx="1" val="0.7061"/>
                    </dgm:adjLst>
                  </dgm:shape>
                </dgm:else>
              </dgm:choose>
              <dgm:presOf/>
            </dgm:layoutNode>
            <dgm:layoutNode name="chevron3" styleLbl="alignNode1">
              <dgm:alg type="sp"/>
              <dgm:choose name="Name18">
                <dgm:if name="Name19" func="var" arg="dir" op="equ" val="norm">
                  <dgm:shape xmlns:r="http://schemas.openxmlformats.org/officeDocument/2006/relationships" type="chevron" r:blip="">
                    <dgm:adjLst>
                      <dgm:adj idx="1" val="0.7061"/>
                    </dgm:adjLst>
                  </dgm:shape>
                </dgm:if>
                <dgm:else name="Name20">
                  <dgm:shape xmlns:r="http://schemas.openxmlformats.org/officeDocument/2006/relationships" rot="180" type="chevron" r:blip="">
                    <dgm:adjLst>
                      <dgm:adj idx="1" val="0.7061"/>
                    </dgm:adjLst>
                  </dgm:shape>
                </dgm:else>
              </dgm:choose>
              <dgm:presOf/>
            </dgm:layoutNode>
            <dgm:layoutNode name="chevron4" styleLbl="alignNode1">
              <dgm:alg type="sp"/>
              <dgm:choose name="Name21">
                <dgm:if name="Name22" func="var" arg="dir" op="equ" val="norm">
                  <dgm:shape xmlns:r="http://schemas.openxmlformats.org/officeDocument/2006/relationships" type="chevron" r:blip="">
                    <dgm:adjLst>
                      <dgm:adj idx="1" val="0.7061"/>
                    </dgm:adjLst>
                  </dgm:shape>
                </dgm:if>
                <dgm:else name="Name23">
                  <dgm:shape xmlns:r="http://schemas.openxmlformats.org/officeDocument/2006/relationships" rot="180" type="chevron" r:blip="">
                    <dgm:adjLst>
                      <dgm:adj idx="1" val="0.7061"/>
                    </dgm:adjLst>
                  </dgm:shape>
                </dgm:else>
              </dgm:choose>
              <dgm:presOf/>
            </dgm:layoutNode>
            <dgm:layoutNode name="chevron5" styleLbl="alignNode1">
              <dgm:alg type="sp"/>
              <dgm:choose name="Name24">
                <dgm:if name="Name25" func="var" arg="dir" op="equ" val="norm">
                  <dgm:shape xmlns:r="http://schemas.openxmlformats.org/officeDocument/2006/relationships" type="chevron" r:blip="">
                    <dgm:adjLst>
                      <dgm:adj idx="1" val="0.7061"/>
                    </dgm:adjLst>
                  </dgm:shape>
                </dgm:if>
                <dgm:else name="Name26">
                  <dgm:shape xmlns:r="http://schemas.openxmlformats.org/officeDocument/2006/relationships" rot="180" type="chevron" r:blip="">
                    <dgm:adjLst>
                      <dgm:adj idx="1" val="0.7061"/>
                    </dgm:adjLst>
                  </dgm:shape>
                </dgm:else>
              </dgm:choose>
              <dgm:presOf/>
            </dgm:layoutNode>
            <dgm:layoutNode name="chevron6" styleLbl="alignNode1">
              <dgm:alg type="sp"/>
              <dgm:choose name="Name27">
                <dgm:if name="Name28" func="var" arg="dir" op="equ" val="norm">
                  <dgm:shape xmlns:r="http://schemas.openxmlformats.org/officeDocument/2006/relationships" type="chevron" r:blip="">
                    <dgm:adjLst>
                      <dgm:adj idx="1" val="0.7061"/>
                    </dgm:adjLst>
                  </dgm:shape>
                </dgm:if>
                <dgm:else name="Name29">
                  <dgm:shape xmlns:r="http://schemas.openxmlformats.org/officeDocument/2006/relationships" rot="180" type="chevron" r:blip="">
                    <dgm:adjLst>
                      <dgm:adj idx="1" val="0.7061"/>
                    </dgm:adjLst>
                  </dgm:shape>
                </dgm:else>
              </dgm:choose>
              <dgm:presOf/>
            </dgm:layoutNode>
            <dgm:layoutNode name="chevron7" styleLbl="alignNode1">
              <dgm:alg type="sp"/>
              <dgm:choose name="Name30">
                <dgm:if name="Name31" func="var" arg="dir" op="equ" val="norm">
                  <dgm:shape xmlns:r="http://schemas.openxmlformats.org/officeDocument/2006/relationships" type="chevron" r:blip="">
                    <dgm:adjLst>
                      <dgm:adj idx="1" val="0.7061"/>
                    </dgm:adjLst>
                  </dgm:shape>
                </dgm:if>
                <dgm:else name="Name32">
                  <dgm:shape xmlns:r="http://schemas.openxmlformats.org/officeDocument/2006/relationships" rot="180" type="chevron" r:blip="">
                    <dgm:adjLst>
                      <dgm:adj idx="1" val="0.7061"/>
                    </dgm:adjLst>
                  </dgm:shape>
                </dgm:else>
              </dgm:choose>
              <dgm:presOf/>
            </dgm:layoutNode>
            <dgm:layoutNode name="childtext" styleLbl="solidFgAcc1">
              <dgm:varLst>
                <dgm:chMax/>
                <dgm:chPref val="0"/>
                <dgm:bulletEnabled val="1"/>
              </dgm:varLst>
              <dgm:choose name="Name33">
                <dgm:if name="Name34" func="var" arg="dir" op="equ" val="norm">
                  <dgm:alg type="tx">
                    <dgm:param type="parTxLTRAlign" val="l"/>
                    <dgm:param type="txAnchorVertCh" val="t"/>
                  </dgm:alg>
                </dgm:if>
                <dgm:else name="Name35">
                  <dgm:alg type="tx">
                    <dgm:param type="parTxLTRAlign" val="r"/>
                    <dgm:param type="shpTxLTRAlignCh" val="r"/>
                    <dgm:param type="txAnchorVertCh" val="t"/>
                  </dgm:alg>
                </dgm:else>
              </dgm:choose>
              <dgm:shape xmlns:r="http://schemas.openxmlformats.org/officeDocument/2006/relationships" type="rect" r:blip="">
                <dgm:adjLst/>
              </dgm:shape>
              <dgm:presOf axis="des"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if>
        <dgm:else name="Name36">
          <dgm:layoutNode name="parallelogramComposite">
            <dgm:alg type="composite">
              <dgm:param type="ar" val="50"/>
            </dgm:alg>
            <dgm:shape xmlns:r="http://schemas.openxmlformats.org/officeDocument/2006/relationships" r:blip="">
              <dgm:adjLst/>
            </dgm:shape>
            <dgm:constrLst>
              <dgm:constr type="l" for="ch" forName="parallelogram1" refType="w" fact="0"/>
              <dgm:constr type="t" for="ch" forName="parallelogram1" refType="h" fact="0"/>
              <dgm:constr type="w" for="ch" forName="parallelogram1" refType="w" fact="0.12"/>
              <dgm:constr type="h" for="ch" forName="parallelogram1" refType="h"/>
              <dgm:constr type="l" for="ch" forName="parallelogram2" refType="w" fact="0.127"/>
              <dgm:constr type="t" for="ch" forName="parallelogram2" refType="h" fact="0"/>
              <dgm:constr type="w" for="ch" forName="parallelogram2" refType="w" fact="0.12"/>
              <dgm:constr type="h" for="ch" forName="parallelogram2" refType="h"/>
              <dgm:constr type="l" for="ch" forName="parallelogram3" refType="w" fact="0.254"/>
              <dgm:constr type="t" for="ch" forName="parallelogram3" refType="h" fact="0"/>
              <dgm:constr type="w" for="ch" forName="parallelogram3" refType="w" fact="0.12"/>
              <dgm:constr type="h" for="ch" forName="parallelogram3" refType="h"/>
              <dgm:constr type="l" for="ch" forName="parallelogram4" refType="w" fact="0.381"/>
              <dgm:constr type="t" for="ch" forName="parallelogram4" refType="h" fact="0"/>
              <dgm:constr type="w" for="ch" forName="parallelogram4" refType="w" fact="0.12"/>
              <dgm:constr type="h" for="ch" forName="parallelogram4" refType="h"/>
              <dgm:constr type="l" for="ch" forName="parallelogram5" refType="w" fact="0.508"/>
              <dgm:constr type="t" for="ch" forName="parallelogram5" refType="h" fact="0"/>
              <dgm:constr type="w" for="ch" forName="parallelogram5" refType="w" fact="0.12"/>
              <dgm:constr type="h" for="ch" forName="parallelogram5" refType="h"/>
              <dgm:constr type="l" for="ch" forName="parallelogram6" refType="w" fact="0.635"/>
              <dgm:constr type="t" for="ch" forName="parallelogram6" refType="h" fact="0"/>
              <dgm:constr type="w" for="ch" forName="parallelogram6" refType="w" fact="0.12"/>
              <dgm:constr type="h" for="ch" forName="parallelogram6" refType="h"/>
              <dgm:constr type="l" for="ch" forName="parallelogram7" refType="w" fact="0.762"/>
              <dgm:constr type="t" for="ch" forName="parallelogram7" refType="h" fact="0"/>
              <dgm:constr type="w" for="ch" forName="parallelogram7" refType="w" fact="0.12"/>
              <dgm:constr type="h" for="ch" forName="parallelogram7" refType="h"/>
            </dgm:constrLst>
            <dgm:ruleLst/>
            <dgm:layoutNode name="parallelogram1" styleLbl="alignNode1">
              <dgm:alg type="sp"/>
              <dgm:shape xmlns:r="http://schemas.openxmlformats.org/officeDocument/2006/relationships" type="parallelogram" r:blip="">
                <dgm:adjLst>
                  <dgm:adj idx="1" val="1.4084"/>
                </dgm:adjLst>
              </dgm:shape>
              <dgm:presOf/>
            </dgm:layoutNode>
            <dgm:layoutNode name="parallelogram2" styleLbl="alignNode1">
              <dgm:alg type="sp"/>
              <dgm:shape xmlns:r="http://schemas.openxmlformats.org/officeDocument/2006/relationships" type="parallelogram" r:blip="">
                <dgm:adjLst>
                  <dgm:adj idx="1" val="1.4084"/>
                </dgm:adjLst>
              </dgm:shape>
              <dgm:presOf/>
            </dgm:layoutNode>
            <dgm:layoutNode name="parallelogram3" styleLbl="alignNode1">
              <dgm:alg type="sp"/>
              <dgm:shape xmlns:r="http://schemas.openxmlformats.org/officeDocument/2006/relationships" type="parallelogram" r:blip="">
                <dgm:adjLst>
                  <dgm:adj idx="1" val="1.4084"/>
                </dgm:adjLst>
              </dgm:shape>
              <dgm:presOf/>
            </dgm:layoutNode>
            <dgm:layoutNode name="parallelogram4" styleLbl="alignNode1">
              <dgm:alg type="sp"/>
              <dgm:shape xmlns:r="http://schemas.openxmlformats.org/officeDocument/2006/relationships" type="parallelogram" r:blip="">
                <dgm:adjLst>
                  <dgm:adj idx="1" val="1.4084"/>
                </dgm:adjLst>
              </dgm:shape>
              <dgm:presOf/>
            </dgm:layoutNode>
            <dgm:layoutNode name="parallelogram5" styleLbl="alignNode1">
              <dgm:alg type="sp"/>
              <dgm:shape xmlns:r="http://schemas.openxmlformats.org/officeDocument/2006/relationships" type="parallelogram" r:blip="">
                <dgm:adjLst>
                  <dgm:adj idx="1" val="1.4084"/>
                </dgm:adjLst>
              </dgm:shape>
              <dgm:presOf/>
            </dgm:layoutNode>
            <dgm:layoutNode name="parallelogram6" styleLbl="alignNode1">
              <dgm:alg type="sp"/>
              <dgm:shape xmlns:r="http://schemas.openxmlformats.org/officeDocument/2006/relationships" type="parallelogram" r:blip="">
                <dgm:adjLst>
                  <dgm:adj idx="1" val="1.4084"/>
                </dgm:adjLst>
              </dgm:shape>
              <dgm:presOf/>
            </dgm:layoutNode>
            <dgm:layoutNode name="parallelogram7" styleLbl="alignNode1">
              <dgm:alg type="sp"/>
              <dgm:shape xmlns:r="http://schemas.openxmlformats.org/officeDocument/2006/relationships" type="parallelogram" r:blip="">
                <dgm:adjLst>
                  <dgm:adj idx="1" val="1.4084"/>
                </dgm:adjLst>
              </dgm:shape>
              <dgm:presOf/>
            </dgm:layoutNode>
          </dgm:layoutNode>
        </dgm:else>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9" ma:contentTypeDescription="Create a new document." ma:contentTypeScope="" ma:versionID="2dae37c280d5340e49cf7c23ad377fd4">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55d892825d638d4f8fb12723a1d06df1"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467A8-F714-46FC-9382-3AC842B71E7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4b14794-4726-44be-8d23-5898160c0bc6"/>
    <ds:schemaRef ds:uri="83b33db3-277a-4ae6-917f-6cbd3ab8af9b"/>
    <ds:schemaRef ds:uri="http://www.w3.org/XML/1998/namespace"/>
    <ds:schemaRef ds:uri="http://purl.org/dc/dcmitype/"/>
  </ds:schemaRefs>
</ds:datastoreItem>
</file>

<file path=customXml/itemProps2.xml><?xml version="1.0" encoding="utf-8"?>
<ds:datastoreItem xmlns:ds="http://schemas.openxmlformats.org/officeDocument/2006/customXml" ds:itemID="{4253EA05-484D-425C-AFC8-55AF619215CC}">
  <ds:schemaRefs>
    <ds:schemaRef ds:uri="http://schemas.microsoft.com/sharepoint/v3/contenttype/forms"/>
  </ds:schemaRefs>
</ds:datastoreItem>
</file>

<file path=customXml/itemProps3.xml><?xml version="1.0" encoding="utf-8"?>
<ds:datastoreItem xmlns:ds="http://schemas.openxmlformats.org/officeDocument/2006/customXml" ds:itemID="{375BE09B-469C-42DE-A1D8-4BAC2A1BA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84b14794-4726-44be-8d23-5898160c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 Gina</dc:creator>
  <cp:keywords/>
  <dc:description/>
  <cp:lastModifiedBy>Post, Gina</cp:lastModifiedBy>
  <cp:revision>2</cp:revision>
  <dcterms:created xsi:type="dcterms:W3CDTF">2021-07-13T20:15:00Z</dcterms:created>
  <dcterms:modified xsi:type="dcterms:W3CDTF">2021-07-13T20:15:00Z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