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C3480" w14:textId="3DC06249" w:rsidR="00550D9D" w:rsidRPr="00C83245" w:rsidRDefault="00550D9D" w:rsidP="00D10928">
      <w:pPr>
        <w:pStyle w:val="Default"/>
        <w:jc w:val="center"/>
        <w:rPr>
          <w:rFonts w:ascii="Avenir Next LT Pro" w:hAnsi="Avenir Next LT Pro" w:cstheme="minorHAnsi"/>
          <w:b/>
          <w:color w:val="auto"/>
          <w:sz w:val="22"/>
          <w:szCs w:val="22"/>
        </w:rPr>
      </w:pPr>
    </w:p>
    <w:p w14:paraId="4B6D2BD3" w14:textId="25E43A5F" w:rsidR="005173CB" w:rsidRPr="00C83245" w:rsidRDefault="007C02E5" w:rsidP="00D10928">
      <w:pPr>
        <w:pStyle w:val="Default"/>
        <w:jc w:val="center"/>
        <w:rPr>
          <w:rFonts w:ascii="Avenir Next LT Pro" w:hAnsi="Avenir Next LT Pro" w:cstheme="minorBidi"/>
          <w:b/>
          <w:bCs/>
          <w:color w:val="auto"/>
          <w:sz w:val="22"/>
          <w:szCs w:val="22"/>
        </w:rPr>
      </w:pPr>
      <w:r w:rsidRPr="00C83245">
        <w:rPr>
          <w:rFonts w:ascii="Avenir Next LT Pro" w:hAnsi="Avenir Next LT Pro" w:cstheme="minorHAnsi"/>
          <w:b/>
          <w:color w:val="auto"/>
          <w:sz w:val="22"/>
          <w:szCs w:val="22"/>
        </w:rPr>
        <w:t xml:space="preserve">Maine Charter School Commission </w:t>
      </w:r>
      <w:r w:rsidR="00B84D89" w:rsidRPr="00C83245">
        <w:rPr>
          <w:rFonts w:ascii="Avenir Next LT Pro" w:hAnsi="Avenir Next LT Pro" w:cstheme="minorHAnsi"/>
          <w:b/>
          <w:color w:val="auto"/>
          <w:sz w:val="22"/>
          <w:szCs w:val="22"/>
        </w:rPr>
        <w:t>B</w:t>
      </w:r>
      <w:r w:rsidR="0079269F" w:rsidRPr="00C83245">
        <w:rPr>
          <w:rFonts w:ascii="Avenir Next LT Pro" w:hAnsi="Avenir Next LT Pro" w:cstheme="minorHAnsi"/>
          <w:b/>
          <w:color w:val="auto"/>
          <w:sz w:val="22"/>
          <w:szCs w:val="22"/>
        </w:rPr>
        <w:t>usiness Meeting</w:t>
      </w:r>
      <w:r w:rsidR="00571B79" w:rsidRPr="00C83245">
        <w:rPr>
          <w:rFonts w:ascii="Avenir Next LT Pro" w:hAnsi="Avenir Next LT Pro" w:cstheme="minorHAnsi"/>
          <w:b/>
          <w:color w:val="auto"/>
          <w:sz w:val="22"/>
          <w:szCs w:val="22"/>
        </w:rPr>
        <w:t xml:space="preserve"> – </w:t>
      </w:r>
      <w:r w:rsidR="000E2B04">
        <w:rPr>
          <w:rFonts w:ascii="Avenir Next LT Pro" w:hAnsi="Avenir Next LT Pro" w:cstheme="minorHAnsi"/>
          <w:b/>
          <w:color w:val="auto"/>
          <w:sz w:val="22"/>
          <w:szCs w:val="22"/>
        </w:rPr>
        <w:t>December 14</w:t>
      </w:r>
      <w:r w:rsidR="00571B79" w:rsidRPr="00C83245">
        <w:rPr>
          <w:rFonts w:ascii="Avenir Next LT Pro" w:hAnsi="Avenir Next LT Pro" w:cstheme="minorHAnsi"/>
          <w:b/>
          <w:color w:val="auto"/>
          <w:sz w:val="22"/>
          <w:szCs w:val="22"/>
        </w:rPr>
        <w:t>, 2021 @ 1:00pm</w:t>
      </w:r>
    </w:p>
    <w:p w14:paraId="5E3DC062" w14:textId="77777777" w:rsidR="0036701D" w:rsidRPr="00C83245" w:rsidRDefault="0036701D" w:rsidP="0079269F">
      <w:pPr>
        <w:pStyle w:val="Default"/>
        <w:jc w:val="center"/>
        <w:rPr>
          <w:rFonts w:ascii="Avenir Next LT Pro" w:hAnsi="Avenir Next LT Pro" w:cstheme="minorHAnsi"/>
          <w:b/>
          <w:i/>
          <w:color w:val="auto"/>
          <w:sz w:val="22"/>
          <w:szCs w:val="22"/>
        </w:rPr>
      </w:pPr>
      <w:r w:rsidRPr="00C83245">
        <w:rPr>
          <w:rFonts w:ascii="Avenir Next LT Pro" w:hAnsi="Avenir Next LT Pro" w:cstheme="minorHAnsi"/>
          <w:b/>
          <w:i/>
          <w:color w:val="auto"/>
          <w:sz w:val="22"/>
          <w:szCs w:val="22"/>
        </w:rPr>
        <w:t>Room #103A – Cross Office Building, Augusta</w:t>
      </w:r>
    </w:p>
    <w:p w14:paraId="75BA6439" w14:textId="569F051D" w:rsidR="005F20FC" w:rsidRPr="00C83245" w:rsidRDefault="00295154" w:rsidP="0079269F">
      <w:pPr>
        <w:pStyle w:val="Default"/>
        <w:jc w:val="center"/>
        <w:rPr>
          <w:rFonts w:ascii="Avenir Next LT Pro" w:hAnsi="Avenir Next LT Pro" w:cstheme="minorHAnsi"/>
          <w:b/>
          <w:i/>
          <w:color w:val="auto"/>
          <w:sz w:val="22"/>
          <w:szCs w:val="22"/>
        </w:rPr>
      </w:pPr>
      <w:r w:rsidRPr="00C83245">
        <w:rPr>
          <w:rFonts w:ascii="Avenir Next LT Pro" w:hAnsi="Avenir Next LT Pro" w:cstheme="minorHAnsi"/>
          <w:b/>
          <w:i/>
          <w:color w:val="auto"/>
          <w:sz w:val="22"/>
          <w:szCs w:val="22"/>
        </w:rPr>
        <w:t xml:space="preserve">Meeting will </w:t>
      </w:r>
      <w:r w:rsidR="0036701D" w:rsidRPr="00C83245">
        <w:rPr>
          <w:rFonts w:ascii="Avenir Next LT Pro" w:hAnsi="Avenir Next LT Pro" w:cstheme="minorHAnsi"/>
          <w:b/>
          <w:i/>
          <w:color w:val="auto"/>
          <w:sz w:val="22"/>
          <w:szCs w:val="22"/>
        </w:rPr>
        <w:t xml:space="preserve">also </w:t>
      </w:r>
      <w:r w:rsidRPr="00C83245">
        <w:rPr>
          <w:rFonts w:ascii="Avenir Next LT Pro" w:hAnsi="Avenir Next LT Pro" w:cstheme="minorHAnsi"/>
          <w:b/>
          <w:i/>
          <w:color w:val="auto"/>
          <w:sz w:val="22"/>
          <w:szCs w:val="22"/>
        </w:rPr>
        <w:t xml:space="preserve">be </w:t>
      </w:r>
      <w:r w:rsidR="0036701D" w:rsidRPr="00C83245">
        <w:rPr>
          <w:rFonts w:ascii="Avenir Next LT Pro" w:hAnsi="Avenir Next LT Pro" w:cstheme="minorHAnsi"/>
          <w:b/>
          <w:i/>
          <w:color w:val="auto"/>
          <w:sz w:val="22"/>
          <w:szCs w:val="22"/>
        </w:rPr>
        <w:t>available</w:t>
      </w:r>
      <w:r w:rsidRPr="00C83245">
        <w:rPr>
          <w:rFonts w:ascii="Avenir Next LT Pro" w:hAnsi="Avenir Next LT Pro" w:cstheme="minorHAnsi"/>
          <w:b/>
          <w:i/>
          <w:color w:val="auto"/>
          <w:sz w:val="22"/>
          <w:szCs w:val="22"/>
        </w:rPr>
        <w:t xml:space="preserve"> via Zoom</w:t>
      </w:r>
    </w:p>
    <w:p w14:paraId="6A549932" w14:textId="77777777" w:rsidR="00123B4E" w:rsidRPr="00C83245" w:rsidRDefault="00123B4E" w:rsidP="006E563C">
      <w:pPr>
        <w:pStyle w:val="Default"/>
        <w:rPr>
          <w:rFonts w:ascii="Avenir Next LT Pro" w:hAnsi="Avenir Next LT Pro" w:cstheme="minorHAnsi"/>
          <w:b/>
          <w:color w:val="auto"/>
          <w:sz w:val="22"/>
          <w:szCs w:val="22"/>
        </w:rPr>
      </w:pPr>
    </w:p>
    <w:p w14:paraId="554C60A8" w14:textId="7E153F7A" w:rsidR="005F20FC" w:rsidRPr="00C83245" w:rsidRDefault="005F20FC" w:rsidP="0079269F">
      <w:pPr>
        <w:pStyle w:val="Default"/>
        <w:jc w:val="center"/>
        <w:rPr>
          <w:rFonts w:ascii="Avenir Next LT Pro" w:hAnsi="Avenir Next LT Pro" w:cstheme="minorHAnsi"/>
          <w:color w:val="auto"/>
          <w:sz w:val="22"/>
          <w:szCs w:val="22"/>
          <w:u w:val="single"/>
        </w:rPr>
      </w:pPr>
      <w:r w:rsidRPr="00C83245">
        <w:rPr>
          <w:rFonts w:ascii="Avenir Next LT Pro" w:hAnsi="Avenir Next LT Pro" w:cstheme="minorHAnsi"/>
          <w:b/>
          <w:color w:val="auto"/>
          <w:sz w:val="22"/>
          <w:szCs w:val="22"/>
          <w:u w:val="single"/>
        </w:rPr>
        <w:t>Agenda</w:t>
      </w:r>
    </w:p>
    <w:p w14:paraId="10311BF1" w14:textId="4709A053" w:rsidR="005F20FC" w:rsidRPr="00C83245" w:rsidRDefault="005F20FC" w:rsidP="0079269F">
      <w:pPr>
        <w:pStyle w:val="Default"/>
        <w:jc w:val="center"/>
        <w:rPr>
          <w:rFonts w:ascii="Avenir Next LT Pro" w:hAnsi="Avenir Next LT Pro" w:cstheme="minorHAnsi"/>
          <w:color w:val="auto"/>
          <w:sz w:val="22"/>
          <w:szCs w:val="22"/>
          <w:u w:val="single"/>
        </w:rPr>
      </w:pPr>
    </w:p>
    <w:tbl>
      <w:tblPr>
        <w:tblStyle w:val="TableGrid"/>
        <w:tblW w:w="10525" w:type="dxa"/>
        <w:tblLook w:val="04A0" w:firstRow="1" w:lastRow="0" w:firstColumn="1" w:lastColumn="0" w:noHBand="0" w:noVBand="1"/>
      </w:tblPr>
      <w:tblGrid>
        <w:gridCol w:w="2256"/>
        <w:gridCol w:w="1171"/>
        <w:gridCol w:w="4184"/>
        <w:gridCol w:w="2914"/>
      </w:tblGrid>
      <w:tr w:rsidR="003438D5" w:rsidRPr="00C83245" w14:paraId="6A091577" w14:textId="77777777" w:rsidTr="002D3620">
        <w:tc>
          <w:tcPr>
            <w:tcW w:w="2256" w:type="dxa"/>
          </w:tcPr>
          <w:p w14:paraId="23F26C49" w14:textId="1B922C79" w:rsidR="003438D5" w:rsidRPr="00C83245" w:rsidRDefault="003438D5" w:rsidP="0079269F">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Person Responsible</w:t>
            </w:r>
          </w:p>
        </w:tc>
        <w:tc>
          <w:tcPr>
            <w:tcW w:w="1171" w:type="dxa"/>
          </w:tcPr>
          <w:p w14:paraId="165590EB" w14:textId="639C7A23" w:rsidR="003438D5" w:rsidRPr="00C83245" w:rsidRDefault="006C774A" w:rsidP="00ED54AE">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Item Number</w:t>
            </w:r>
          </w:p>
        </w:tc>
        <w:tc>
          <w:tcPr>
            <w:tcW w:w="4184" w:type="dxa"/>
          </w:tcPr>
          <w:p w14:paraId="2630E697" w14:textId="1EE6C663" w:rsidR="003438D5" w:rsidRPr="00C83245" w:rsidRDefault="003438D5" w:rsidP="0079269F">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Agenda Item</w:t>
            </w:r>
          </w:p>
        </w:tc>
        <w:tc>
          <w:tcPr>
            <w:tcW w:w="2914" w:type="dxa"/>
          </w:tcPr>
          <w:p w14:paraId="3D0AFFEE" w14:textId="53D479DE" w:rsidR="003438D5" w:rsidRPr="00C83245" w:rsidRDefault="003438D5" w:rsidP="0079269F">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Commission Responsibility or Performance Framework</w:t>
            </w:r>
          </w:p>
        </w:tc>
      </w:tr>
      <w:tr w:rsidR="003438D5" w:rsidRPr="00C83245" w14:paraId="7F38059B" w14:textId="77777777" w:rsidTr="002D3620">
        <w:tc>
          <w:tcPr>
            <w:tcW w:w="2256" w:type="dxa"/>
            <w:shd w:val="clear" w:color="auto" w:fill="D9D9D9" w:themeFill="background1" w:themeFillShade="D9"/>
          </w:tcPr>
          <w:p w14:paraId="7989656C" w14:textId="00DA181A" w:rsidR="003438D5" w:rsidRPr="00C83245" w:rsidRDefault="00052F07"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Wils</w:t>
            </w:r>
            <w:r w:rsidR="00DE17AC" w:rsidRPr="00C83245">
              <w:rPr>
                <w:rFonts w:ascii="Avenir Next LT Pro" w:hAnsi="Avenir Next LT Pro" w:cstheme="minorHAnsi"/>
                <w:i/>
                <w:color w:val="auto"/>
                <w:sz w:val="22"/>
                <w:szCs w:val="22"/>
              </w:rPr>
              <w:t>on</w:t>
            </w:r>
          </w:p>
        </w:tc>
        <w:tc>
          <w:tcPr>
            <w:tcW w:w="1171" w:type="dxa"/>
            <w:shd w:val="clear" w:color="auto" w:fill="D9D9D9" w:themeFill="background1" w:themeFillShade="D9"/>
          </w:tcPr>
          <w:p w14:paraId="4B6A3248" w14:textId="4C098FDF" w:rsidR="003438D5" w:rsidRPr="00C83245" w:rsidRDefault="00ED54AE" w:rsidP="00ED54AE">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1</w:t>
            </w:r>
          </w:p>
        </w:tc>
        <w:tc>
          <w:tcPr>
            <w:tcW w:w="4184" w:type="dxa"/>
            <w:shd w:val="clear" w:color="auto" w:fill="D9D9D9" w:themeFill="background1" w:themeFillShade="D9"/>
          </w:tcPr>
          <w:p w14:paraId="2704CF5B" w14:textId="30AE0CB5" w:rsidR="003438D5" w:rsidRPr="00C83245" w:rsidRDefault="003438D5"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Call to Order and Declare a Quorum</w:t>
            </w:r>
          </w:p>
        </w:tc>
        <w:tc>
          <w:tcPr>
            <w:tcW w:w="2914" w:type="dxa"/>
            <w:shd w:val="clear" w:color="auto" w:fill="D9D9D9" w:themeFill="background1" w:themeFillShade="D9"/>
          </w:tcPr>
          <w:p w14:paraId="7E9397EB" w14:textId="6779EC50" w:rsidR="003438D5" w:rsidRPr="00C83245" w:rsidRDefault="003438D5"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N/A</w:t>
            </w:r>
          </w:p>
        </w:tc>
      </w:tr>
      <w:tr w:rsidR="003438D5" w:rsidRPr="00C83245" w14:paraId="6AA21D2B" w14:textId="77777777" w:rsidTr="002D3620">
        <w:tc>
          <w:tcPr>
            <w:tcW w:w="2256" w:type="dxa"/>
          </w:tcPr>
          <w:p w14:paraId="233C1999" w14:textId="77777777" w:rsidR="003438D5" w:rsidRPr="00C83245" w:rsidRDefault="003438D5" w:rsidP="0079269F">
            <w:pPr>
              <w:pStyle w:val="Default"/>
              <w:jc w:val="center"/>
              <w:rPr>
                <w:rFonts w:ascii="Avenir Next LT Pro" w:hAnsi="Avenir Next LT Pro" w:cstheme="minorHAnsi"/>
                <w:color w:val="auto"/>
                <w:sz w:val="22"/>
                <w:szCs w:val="22"/>
                <w:u w:val="single"/>
              </w:rPr>
            </w:pPr>
          </w:p>
        </w:tc>
        <w:tc>
          <w:tcPr>
            <w:tcW w:w="1171" w:type="dxa"/>
          </w:tcPr>
          <w:p w14:paraId="6FA2B0A8" w14:textId="77777777" w:rsidR="003438D5" w:rsidRPr="00C83245" w:rsidRDefault="003438D5" w:rsidP="00ED54AE">
            <w:pPr>
              <w:pStyle w:val="Default"/>
              <w:jc w:val="center"/>
              <w:rPr>
                <w:rFonts w:ascii="Avenir Next LT Pro" w:hAnsi="Avenir Next LT Pro" w:cstheme="minorHAnsi"/>
                <w:color w:val="auto"/>
                <w:sz w:val="22"/>
                <w:szCs w:val="22"/>
                <w:u w:val="single"/>
              </w:rPr>
            </w:pPr>
          </w:p>
        </w:tc>
        <w:tc>
          <w:tcPr>
            <w:tcW w:w="4184" w:type="dxa"/>
          </w:tcPr>
          <w:p w14:paraId="53AEDA06" w14:textId="5D73E939" w:rsidR="003438D5" w:rsidRPr="00C83245" w:rsidRDefault="003438D5" w:rsidP="0054159E">
            <w:pPr>
              <w:pStyle w:val="Default"/>
              <w:rPr>
                <w:rFonts w:ascii="Avenir Next LT Pro" w:hAnsi="Avenir Next LT Pro" w:cstheme="minorHAnsi"/>
                <w:i/>
                <w:color w:val="auto"/>
                <w:sz w:val="22"/>
                <w:szCs w:val="22"/>
              </w:rPr>
            </w:pPr>
          </w:p>
        </w:tc>
        <w:tc>
          <w:tcPr>
            <w:tcW w:w="2914" w:type="dxa"/>
          </w:tcPr>
          <w:p w14:paraId="75EEF10B" w14:textId="77777777" w:rsidR="003438D5" w:rsidRPr="00C83245" w:rsidRDefault="003438D5" w:rsidP="0079269F">
            <w:pPr>
              <w:pStyle w:val="Default"/>
              <w:jc w:val="center"/>
              <w:rPr>
                <w:rFonts w:ascii="Avenir Next LT Pro" w:hAnsi="Avenir Next LT Pro" w:cstheme="minorHAnsi"/>
                <w:i/>
                <w:color w:val="auto"/>
                <w:sz w:val="22"/>
                <w:szCs w:val="22"/>
                <w:u w:val="single"/>
              </w:rPr>
            </w:pPr>
          </w:p>
        </w:tc>
      </w:tr>
      <w:tr w:rsidR="003438D5" w:rsidRPr="00C83245" w14:paraId="1FCE9A0E" w14:textId="77777777" w:rsidTr="002D3620">
        <w:tc>
          <w:tcPr>
            <w:tcW w:w="2256" w:type="dxa"/>
            <w:shd w:val="clear" w:color="auto" w:fill="D9D9D9" w:themeFill="background1" w:themeFillShade="D9"/>
          </w:tcPr>
          <w:p w14:paraId="6845E34B" w14:textId="6CCAF221" w:rsidR="003438D5" w:rsidRPr="00C83245" w:rsidRDefault="00052F07"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Wilson</w:t>
            </w:r>
          </w:p>
        </w:tc>
        <w:tc>
          <w:tcPr>
            <w:tcW w:w="1171" w:type="dxa"/>
            <w:shd w:val="clear" w:color="auto" w:fill="D9D9D9" w:themeFill="background1" w:themeFillShade="D9"/>
          </w:tcPr>
          <w:p w14:paraId="268A759A" w14:textId="0FD24F6A" w:rsidR="003438D5" w:rsidRPr="00C83245" w:rsidRDefault="00ED54AE" w:rsidP="00ED54AE">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2</w:t>
            </w:r>
          </w:p>
        </w:tc>
        <w:tc>
          <w:tcPr>
            <w:tcW w:w="4184" w:type="dxa"/>
            <w:shd w:val="clear" w:color="auto" w:fill="D9D9D9" w:themeFill="background1" w:themeFillShade="D9"/>
          </w:tcPr>
          <w:p w14:paraId="5C2DAAEE" w14:textId="74DE50E5" w:rsidR="003438D5" w:rsidRPr="00C83245" w:rsidRDefault="003438D5"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Reminders</w:t>
            </w:r>
          </w:p>
        </w:tc>
        <w:tc>
          <w:tcPr>
            <w:tcW w:w="2914" w:type="dxa"/>
            <w:shd w:val="clear" w:color="auto" w:fill="D9D9D9" w:themeFill="background1" w:themeFillShade="D9"/>
          </w:tcPr>
          <w:p w14:paraId="5F0361DF" w14:textId="583816B3" w:rsidR="003438D5" w:rsidRPr="00C83245" w:rsidRDefault="003438D5"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N/A</w:t>
            </w:r>
          </w:p>
        </w:tc>
      </w:tr>
      <w:tr w:rsidR="003438D5" w:rsidRPr="00C83245" w14:paraId="235AC3DD" w14:textId="77777777" w:rsidTr="003809A5">
        <w:tc>
          <w:tcPr>
            <w:tcW w:w="2256" w:type="dxa"/>
            <w:shd w:val="clear" w:color="auto" w:fill="auto"/>
          </w:tcPr>
          <w:p w14:paraId="53F8D018" w14:textId="77777777" w:rsidR="003438D5" w:rsidRPr="003809A5" w:rsidRDefault="003438D5" w:rsidP="0079269F">
            <w:pPr>
              <w:pStyle w:val="Default"/>
              <w:jc w:val="center"/>
              <w:rPr>
                <w:rFonts w:ascii="Avenir Next LT Pro" w:hAnsi="Avenir Next LT Pro" w:cstheme="minorHAnsi"/>
                <w:color w:val="auto"/>
                <w:sz w:val="22"/>
                <w:szCs w:val="22"/>
                <w:u w:val="single"/>
              </w:rPr>
            </w:pPr>
          </w:p>
        </w:tc>
        <w:tc>
          <w:tcPr>
            <w:tcW w:w="1171" w:type="dxa"/>
          </w:tcPr>
          <w:p w14:paraId="78A35C66" w14:textId="6F9BA3BF" w:rsidR="003438D5" w:rsidRPr="00C83245" w:rsidRDefault="00A17818" w:rsidP="00ED54AE">
            <w:pPr>
              <w:pStyle w:val="Default"/>
              <w:jc w:val="center"/>
              <w:rPr>
                <w:rFonts w:ascii="Avenir Next LT Pro" w:hAnsi="Avenir Next LT Pro" w:cstheme="minorHAnsi"/>
                <w:color w:val="auto"/>
                <w:sz w:val="22"/>
                <w:szCs w:val="22"/>
              </w:rPr>
            </w:pPr>
            <w:r w:rsidRPr="00C83245">
              <w:rPr>
                <w:rFonts w:ascii="Avenir Next LT Pro" w:hAnsi="Avenir Next LT Pro" w:cstheme="minorHAnsi"/>
                <w:color w:val="auto"/>
                <w:sz w:val="22"/>
                <w:szCs w:val="22"/>
              </w:rPr>
              <w:t>2a</w:t>
            </w:r>
          </w:p>
        </w:tc>
        <w:tc>
          <w:tcPr>
            <w:tcW w:w="4184" w:type="dxa"/>
            <w:shd w:val="clear" w:color="auto" w:fill="auto"/>
          </w:tcPr>
          <w:p w14:paraId="0B540DBA" w14:textId="0CE32BD1" w:rsidR="003438D5" w:rsidRPr="00C83245" w:rsidRDefault="003438D5" w:rsidP="0054159E">
            <w:pPr>
              <w:pStyle w:val="Default"/>
              <w:rPr>
                <w:rFonts w:ascii="Avenir Next LT Pro" w:hAnsi="Avenir Next LT Pro" w:cstheme="minorHAnsi"/>
                <w:color w:val="auto"/>
                <w:sz w:val="22"/>
                <w:szCs w:val="22"/>
              </w:rPr>
            </w:pPr>
            <w:r w:rsidRPr="00C83245">
              <w:rPr>
                <w:rFonts w:ascii="Avenir Next LT Pro" w:hAnsi="Avenir Next LT Pro" w:cstheme="minorHAnsi"/>
                <w:color w:val="auto"/>
                <w:sz w:val="22"/>
                <w:szCs w:val="22"/>
              </w:rPr>
              <w:t xml:space="preserve">This meeting </w:t>
            </w:r>
            <w:r w:rsidR="005A5F9C" w:rsidRPr="00C83245">
              <w:rPr>
                <w:rFonts w:ascii="Avenir Next LT Pro" w:hAnsi="Avenir Next LT Pro" w:cstheme="minorHAnsi"/>
                <w:color w:val="auto"/>
                <w:sz w:val="22"/>
                <w:szCs w:val="22"/>
              </w:rPr>
              <w:t xml:space="preserve">is being </w:t>
            </w:r>
            <w:r w:rsidR="00AA04C8" w:rsidRPr="00C83245">
              <w:rPr>
                <w:rFonts w:ascii="Avenir Next LT Pro" w:hAnsi="Avenir Next LT Pro" w:cstheme="minorHAnsi"/>
                <w:color w:val="auto"/>
                <w:sz w:val="22"/>
                <w:szCs w:val="22"/>
              </w:rPr>
              <w:t xml:space="preserve">recorded </w:t>
            </w:r>
            <w:r w:rsidR="00B21F6A" w:rsidRPr="00C83245">
              <w:rPr>
                <w:rFonts w:ascii="Avenir Next LT Pro" w:hAnsi="Avenir Next LT Pro" w:cstheme="minorHAnsi"/>
                <w:color w:val="auto"/>
                <w:sz w:val="22"/>
                <w:szCs w:val="22"/>
              </w:rPr>
              <w:t>via Zoom.</w:t>
            </w:r>
          </w:p>
        </w:tc>
        <w:tc>
          <w:tcPr>
            <w:tcW w:w="2914" w:type="dxa"/>
            <w:shd w:val="clear" w:color="auto" w:fill="auto"/>
          </w:tcPr>
          <w:p w14:paraId="329F465A" w14:textId="77777777" w:rsidR="003438D5" w:rsidRPr="00C83245" w:rsidRDefault="003438D5" w:rsidP="0079269F">
            <w:pPr>
              <w:pStyle w:val="Default"/>
              <w:jc w:val="center"/>
              <w:rPr>
                <w:rFonts w:ascii="Avenir Next LT Pro" w:hAnsi="Avenir Next LT Pro" w:cstheme="minorHAnsi"/>
                <w:i/>
                <w:color w:val="auto"/>
                <w:sz w:val="22"/>
                <w:szCs w:val="22"/>
                <w:highlight w:val="yellow"/>
                <w:u w:val="single"/>
              </w:rPr>
            </w:pPr>
          </w:p>
        </w:tc>
      </w:tr>
      <w:tr w:rsidR="00AA04C8" w:rsidRPr="00C83245" w14:paraId="1DE840AC" w14:textId="77777777" w:rsidTr="003809A5">
        <w:tc>
          <w:tcPr>
            <w:tcW w:w="2256" w:type="dxa"/>
            <w:shd w:val="clear" w:color="auto" w:fill="auto"/>
          </w:tcPr>
          <w:p w14:paraId="346D0578" w14:textId="77777777" w:rsidR="00AA04C8" w:rsidRPr="003809A5" w:rsidRDefault="00AA04C8" w:rsidP="0079269F">
            <w:pPr>
              <w:pStyle w:val="Default"/>
              <w:jc w:val="center"/>
              <w:rPr>
                <w:rFonts w:ascii="Avenir Next LT Pro" w:hAnsi="Avenir Next LT Pro" w:cstheme="minorHAnsi"/>
                <w:color w:val="auto"/>
                <w:sz w:val="22"/>
                <w:szCs w:val="22"/>
                <w:u w:val="single"/>
              </w:rPr>
            </w:pPr>
          </w:p>
        </w:tc>
        <w:tc>
          <w:tcPr>
            <w:tcW w:w="1171" w:type="dxa"/>
          </w:tcPr>
          <w:p w14:paraId="5577938D" w14:textId="6DA60D12" w:rsidR="00AA04C8" w:rsidRPr="00C83245" w:rsidRDefault="00AA04C8" w:rsidP="00ED54AE">
            <w:pPr>
              <w:pStyle w:val="Default"/>
              <w:jc w:val="center"/>
              <w:rPr>
                <w:rFonts w:ascii="Avenir Next LT Pro" w:hAnsi="Avenir Next LT Pro" w:cstheme="minorHAnsi"/>
                <w:color w:val="auto"/>
                <w:sz w:val="22"/>
                <w:szCs w:val="22"/>
              </w:rPr>
            </w:pPr>
            <w:r w:rsidRPr="00C83245">
              <w:rPr>
                <w:rFonts w:ascii="Avenir Next LT Pro" w:hAnsi="Avenir Next LT Pro" w:cstheme="minorHAnsi"/>
                <w:color w:val="auto"/>
                <w:sz w:val="22"/>
                <w:szCs w:val="22"/>
              </w:rPr>
              <w:t>2b</w:t>
            </w:r>
          </w:p>
        </w:tc>
        <w:tc>
          <w:tcPr>
            <w:tcW w:w="4184" w:type="dxa"/>
            <w:shd w:val="clear" w:color="auto" w:fill="auto"/>
          </w:tcPr>
          <w:p w14:paraId="67646296" w14:textId="42AA92D9" w:rsidR="00AA04C8" w:rsidRPr="00C83245" w:rsidRDefault="00AA04C8" w:rsidP="0054159E">
            <w:pPr>
              <w:pStyle w:val="Default"/>
              <w:rPr>
                <w:rFonts w:ascii="Avenir Next LT Pro" w:hAnsi="Avenir Next LT Pro" w:cstheme="minorHAnsi"/>
                <w:color w:val="auto"/>
                <w:sz w:val="22"/>
                <w:szCs w:val="22"/>
              </w:rPr>
            </w:pPr>
            <w:r w:rsidRPr="00C83245">
              <w:rPr>
                <w:rFonts w:ascii="Avenir Next LT Pro" w:hAnsi="Avenir Next LT Pro" w:cstheme="minorHAnsi"/>
                <w:color w:val="auto"/>
                <w:sz w:val="22"/>
                <w:szCs w:val="22"/>
              </w:rPr>
              <w:t xml:space="preserve">We ask </w:t>
            </w:r>
            <w:r w:rsidR="00AC66B9" w:rsidRPr="00C83245">
              <w:rPr>
                <w:rFonts w:ascii="Avenir Next LT Pro" w:hAnsi="Avenir Next LT Pro" w:cstheme="minorHAnsi"/>
                <w:color w:val="auto"/>
                <w:sz w:val="22"/>
                <w:szCs w:val="22"/>
              </w:rPr>
              <w:t>members of the public to hold comments until public comments are being heard.</w:t>
            </w:r>
          </w:p>
        </w:tc>
        <w:tc>
          <w:tcPr>
            <w:tcW w:w="2914" w:type="dxa"/>
            <w:shd w:val="clear" w:color="auto" w:fill="auto"/>
          </w:tcPr>
          <w:p w14:paraId="1126F095" w14:textId="77777777" w:rsidR="00AA04C8" w:rsidRPr="00C83245" w:rsidRDefault="00AA04C8" w:rsidP="0079269F">
            <w:pPr>
              <w:pStyle w:val="Default"/>
              <w:jc w:val="center"/>
              <w:rPr>
                <w:rFonts w:ascii="Avenir Next LT Pro" w:hAnsi="Avenir Next LT Pro" w:cstheme="minorHAnsi"/>
                <w:i/>
                <w:color w:val="auto"/>
                <w:sz w:val="22"/>
                <w:szCs w:val="22"/>
                <w:highlight w:val="yellow"/>
                <w:u w:val="single"/>
              </w:rPr>
            </w:pPr>
          </w:p>
        </w:tc>
      </w:tr>
      <w:tr w:rsidR="00AD36DA" w:rsidRPr="00C83245" w14:paraId="19B7EC08" w14:textId="77777777" w:rsidTr="003809A5">
        <w:tc>
          <w:tcPr>
            <w:tcW w:w="2256" w:type="dxa"/>
            <w:shd w:val="clear" w:color="auto" w:fill="auto"/>
          </w:tcPr>
          <w:p w14:paraId="6F59FE02" w14:textId="77777777" w:rsidR="00AD36DA" w:rsidRPr="003809A5" w:rsidRDefault="00AD36DA" w:rsidP="0079269F">
            <w:pPr>
              <w:pStyle w:val="Default"/>
              <w:jc w:val="center"/>
              <w:rPr>
                <w:rFonts w:ascii="Avenir Next LT Pro" w:hAnsi="Avenir Next LT Pro" w:cstheme="minorHAnsi"/>
                <w:color w:val="auto"/>
                <w:sz w:val="22"/>
                <w:szCs w:val="22"/>
                <w:u w:val="single"/>
              </w:rPr>
            </w:pPr>
          </w:p>
        </w:tc>
        <w:tc>
          <w:tcPr>
            <w:tcW w:w="1171" w:type="dxa"/>
          </w:tcPr>
          <w:p w14:paraId="6A728FEE" w14:textId="727D03F5" w:rsidR="00AD36DA" w:rsidRPr="00C83245" w:rsidRDefault="00AD36DA" w:rsidP="00ED54AE">
            <w:pPr>
              <w:pStyle w:val="Default"/>
              <w:jc w:val="center"/>
              <w:rPr>
                <w:rFonts w:ascii="Avenir Next LT Pro" w:hAnsi="Avenir Next LT Pro" w:cstheme="minorHAnsi"/>
                <w:color w:val="auto"/>
                <w:sz w:val="22"/>
                <w:szCs w:val="22"/>
              </w:rPr>
            </w:pPr>
            <w:r>
              <w:rPr>
                <w:rFonts w:ascii="Avenir Next LT Pro" w:hAnsi="Avenir Next LT Pro" w:cstheme="minorHAnsi"/>
                <w:color w:val="auto"/>
                <w:sz w:val="22"/>
                <w:szCs w:val="22"/>
              </w:rPr>
              <w:t>2c</w:t>
            </w:r>
          </w:p>
        </w:tc>
        <w:tc>
          <w:tcPr>
            <w:tcW w:w="4184" w:type="dxa"/>
            <w:shd w:val="clear" w:color="auto" w:fill="auto"/>
          </w:tcPr>
          <w:p w14:paraId="48088B61" w14:textId="19AC4340" w:rsidR="00AD36DA" w:rsidRPr="00C83245" w:rsidRDefault="00A52415" w:rsidP="0054159E">
            <w:pPr>
              <w:pStyle w:val="Default"/>
              <w:rPr>
                <w:rFonts w:ascii="Avenir Next LT Pro" w:hAnsi="Avenir Next LT Pro" w:cstheme="minorHAnsi"/>
                <w:color w:val="auto"/>
                <w:sz w:val="22"/>
                <w:szCs w:val="22"/>
              </w:rPr>
            </w:pPr>
            <w:r>
              <w:rPr>
                <w:rFonts w:ascii="Avenir Next LT Pro" w:hAnsi="Avenir Next LT Pro" w:cstheme="minorHAnsi"/>
                <w:color w:val="auto"/>
                <w:sz w:val="22"/>
                <w:szCs w:val="22"/>
              </w:rPr>
              <w:t>New Commission Member Introduction</w:t>
            </w:r>
          </w:p>
        </w:tc>
        <w:tc>
          <w:tcPr>
            <w:tcW w:w="2914" w:type="dxa"/>
            <w:shd w:val="clear" w:color="auto" w:fill="auto"/>
          </w:tcPr>
          <w:p w14:paraId="0AD7F3FD" w14:textId="1EE53EAE" w:rsidR="00AD36DA" w:rsidRPr="00A52415" w:rsidRDefault="00A52415" w:rsidP="0079269F">
            <w:pPr>
              <w:pStyle w:val="Default"/>
              <w:jc w:val="center"/>
              <w:rPr>
                <w:rFonts w:ascii="Avenir Next LT Pro" w:hAnsi="Avenir Next LT Pro" w:cstheme="minorHAnsi"/>
                <w:i/>
                <w:color w:val="auto"/>
                <w:sz w:val="22"/>
                <w:szCs w:val="22"/>
                <w:highlight w:val="yellow"/>
              </w:rPr>
            </w:pPr>
            <w:r w:rsidRPr="00A52415">
              <w:rPr>
                <w:rFonts w:ascii="Avenir Next LT Pro" w:hAnsi="Avenir Next LT Pro" w:cstheme="minorHAnsi"/>
                <w:i/>
                <w:color w:val="auto"/>
                <w:sz w:val="22"/>
                <w:szCs w:val="22"/>
              </w:rPr>
              <w:t>Organization and Operation</w:t>
            </w:r>
          </w:p>
        </w:tc>
      </w:tr>
      <w:tr w:rsidR="003225CF" w:rsidRPr="00C83245" w14:paraId="2DE6CBD1" w14:textId="77777777" w:rsidTr="002D3620">
        <w:tc>
          <w:tcPr>
            <w:tcW w:w="2256" w:type="dxa"/>
            <w:shd w:val="clear" w:color="auto" w:fill="D9D9D9" w:themeFill="background1" w:themeFillShade="D9"/>
          </w:tcPr>
          <w:p w14:paraId="516CE794" w14:textId="28669495" w:rsidR="003225CF" w:rsidRPr="00C83245" w:rsidRDefault="003809A5"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Wilson</w:t>
            </w:r>
          </w:p>
        </w:tc>
        <w:tc>
          <w:tcPr>
            <w:tcW w:w="1171" w:type="dxa"/>
            <w:shd w:val="clear" w:color="auto" w:fill="D9D9D9" w:themeFill="background1" w:themeFillShade="D9"/>
          </w:tcPr>
          <w:p w14:paraId="59FD0290" w14:textId="4B4C0604" w:rsidR="003225CF" w:rsidRPr="00C83245" w:rsidRDefault="003225CF" w:rsidP="00ED54AE">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3</w:t>
            </w:r>
          </w:p>
        </w:tc>
        <w:tc>
          <w:tcPr>
            <w:tcW w:w="4184" w:type="dxa"/>
            <w:shd w:val="clear" w:color="auto" w:fill="D9D9D9" w:themeFill="background1" w:themeFillShade="D9"/>
          </w:tcPr>
          <w:p w14:paraId="5A583A6F" w14:textId="47F201A4" w:rsidR="003225CF" w:rsidRPr="00C83245" w:rsidRDefault="003225CF" w:rsidP="0054159E">
            <w:pPr>
              <w:pStyle w:val="Default"/>
              <w:rPr>
                <w:rFonts w:ascii="Avenir Next LT Pro" w:hAnsi="Avenir Next LT Pro" w:cstheme="minorHAnsi"/>
                <w:b/>
                <w:color w:val="auto"/>
                <w:sz w:val="22"/>
                <w:szCs w:val="22"/>
              </w:rPr>
            </w:pPr>
            <w:r>
              <w:rPr>
                <w:rFonts w:ascii="Avenir Next LT Pro" w:hAnsi="Avenir Next LT Pro" w:cstheme="minorHAnsi"/>
                <w:b/>
                <w:color w:val="auto"/>
                <w:sz w:val="22"/>
                <w:szCs w:val="22"/>
              </w:rPr>
              <w:t>Executive Session</w:t>
            </w:r>
          </w:p>
        </w:tc>
        <w:tc>
          <w:tcPr>
            <w:tcW w:w="2914" w:type="dxa"/>
            <w:shd w:val="clear" w:color="auto" w:fill="D9D9D9" w:themeFill="background1" w:themeFillShade="D9"/>
          </w:tcPr>
          <w:p w14:paraId="05C6924A" w14:textId="77777777" w:rsidR="003225CF" w:rsidRPr="00C83245" w:rsidRDefault="003225CF" w:rsidP="0079269F">
            <w:pPr>
              <w:pStyle w:val="Default"/>
              <w:jc w:val="center"/>
              <w:rPr>
                <w:rFonts w:ascii="Avenir Next LT Pro" w:hAnsi="Avenir Next LT Pro" w:cstheme="minorHAnsi"/>
                <w:i/>
                <w:color w:val="auto"/>
                <w:sz w:val="22"/>
                <w:szCs w:val="22"/>
              </w:rPr>
            </w:pPr>
          </w:p>
        </w:tc>
      </w:tr>
      <w:tr w:rsidR="00400C67" w:rsidRPr="00C83245" w14:paraId="37ED0915" w14:textId="77777777" w:rsidTr="00575284">
        <w:tc>
          <w:tcPr>
            <w:tcW w:w="10525" w:type="dxa"/>
            <w:gridSpan w:val="4"/>
            <w:shd w:val="clear" w:color="auto" w:fill="DBE5F1" w:themeFill="accent1" w:themeFillTint="33"/>
          </w:tcPr>
          <w:p w14:paraId="79829801" w14:textId="77777777" w:rsidR="00575284" w:rsidRPr="00F87B9B" w:rsidRDefault="00575284" w:rsidP="00575284">
            <w:pPr>
              <w:pStyle w:val="Default"/>
              <w:rPr>
                <w:rFonts w:ascii="Avenir Next LT Pro" w:hAnsi="Avenir Next LT Pro" w:cstheme="minorHAnsi"/>
                <w:i/>
                <w:color w:val="auto"/>
                <w:sz w:val="18"/>
                <w:szCs w:val="18"/>
              </w:rPr>
            </w:pPr>
            <w:r w:rsidRPr="00F87B9B">
              <w:rPr>
                <w:rFonts w:ascii="Avenir Next LT Pro" w:hAnsi="Avenir Next LT Pro" w:cstheme="minorHAnsi"/>
                <w:i/>
                <w:color w:val="auto"/>
                <w:sz w:val="18"/>
                <w:szCs w:val="18"/>
              </w:rPr>
              <w:t>Title 1: GENERAL PROVISIONS, Chapter 13: PUBLIC RECORDS AND PROCEEDINGS, Subchapter 1: FREEDOM OF ACCESS, §405. Executive sessions</w:t>
            </w:r>
          </w:p>
          <w:p w14:paraId="220E56B3" w14:textId="77777777" w:rsidR="00575284" w:rsidRPr="00F87B9B" w:rsidRDefault="00575284" w:rsidP="00575284">
            <w:pPr>
              <w:pStyle w:val="Default"/>
              <w:rPr>
                <w:rFonts w:ascii="Avenir Next LT Pro" w:hAnsi="Avenir Next LT Pro" w:cstheme="minorHAnsi"/>
                <w:i/>
                <w:color w:val="auto"/>
                <w:sz w:val="18"/>
                <w:szCs w:val="18"/>
              </w:rPr>
            </w:pPr>
          </w:p>
          <w:p w14:paraId="1B20E014" w14:textId="77777777" w:rsidR="00575284" w:rsidRDefault="00575284" w:rsidP="00575284">
            <w:pPr>
              <w:pStyle w:val="Default"/>
              <w:rPr>
                <w:rFonts w:ascii="Avenir Next LT Pro" w:hAnsi="Avenir Next LT Pro" w:cstheme="minorHAnsi"/>
                <w:i/>
                <w:color w:val="auto"/>
                <w:sz w:val="18"/>
                <w:szCs w:val="18"/>
              </w:rPr>
            </w:pPr>
            <w:r>
              <w:rPr>
                <w:rFonts w:ascii="Avenir Next LT Pro" w:hAnsi="Avenir Next LT Pro" w:cstheme="minorHAnsi"/>
                <w:i/>
                <w:color w:val="auto"/>
                <w:sz w:val="18"/>
                <w:szCs w:val="18"/>
              </w:rPr>
              <w:t xml:space="preserve">(A) </w:t>
            </w:r>
            <w:r w:rsidRPr="00F87B9B">
              <w:rPr>
                <w:rFonts w:ascii="Avenir Next LT Pro" w:hAnsi="Avenir Next LT Pro" w:cstheme="minorHAnsi"/>
                <w:i/>
                <w:color w:val="auto"/>
                <w:sz w:val="18"/>
                <w:szCs w:val="18"/>
              </w:rPr>
              <w:t>Discussion or consideration of the employment, appointment, assignment, duties, promotion, demotion, compensation, evaluation, disciplining, resignation or dismissal of an individual or group of public officials, appointees or employees of the body or agency or the investigation or hearing of charges or complaints against a person or persons subject to the following conditions:</w:t>
            </w:r>
          </w:p>
          <w:p w14:paraId="57412AF1" w14:textId="77777777" w:rsidR="00575284" w:rsidRPr="00BC215A" w:rsidRDefault="00575284" w:rsidP="00575284">
            <w:pPr>
              <w:pStyle w:val="Default"/>
              <w:rPr>
                <w:rFonts w:ascii="Avenir Next LT Pro" w:hAnsi="Avenir Next LT Pro" w:cstheme="minorHAnsi"/>
                <w:i/>
                <w:color w:val="auto"/>
                <w:sz w:val="18"/>
                <w:szCs w:val="18"/>
              </w:rPr>
            </w:pPr>
          </w:p>
          <w:p w14:paraId="25B5B534" w14:textId="49FD468F" w:rsidR="003809A5" w:rsidRPr="00A659E2" w:rsidRDefault="00575284" w:rsidP="00A659E2">
            <w:pPr>
              <w:pStyle w:val="Default"/>
              <w:numPr>
                <w:ilvl w:val="0"/>
                <w:numId w:val="8"/>
              </w:numPr>
              <w:rPr>
                <w:rFonts w:ascii="Avenir Next LT Pro" w:hAnsi="Avenir Next LT Pro" w:cstheme="minorHAnsi"/>
                <w:i/>
                <w:color w:val="auto"/>
                <w:sz w:val="18"/>
                <w:szCs w:val="18"/>
              </w:rPr>
            </w:pPr>
            <w:r w:rsidRPr="00F87B9B">
              <w:rPr>
                <w:rFonts w:ascii="Avenir Next LT Pro" w:hAnsi="Avenir Next LT Pro" w:cstheme="minorHAnsi"/>
                <w:i/>
                <w:color w:val="auto"/>
                <w:sz w:val="18"/>
                <w:szCs w:val="18"/>
              </w:rPr>
              <w:t xml:space="preserve">An executive session may be held only if public discussion could be reasonably expected to cause damage to the individual’s reputation or the individual’s right to privacy would be </w:t>
            </w:r>
            <w:proofErr w:type="gramStart"/>
            <w:r w:rsidRPr="00F87B9B">
              <w:rPr>
                <w:rFonts w:ascii="Avenir Next LT Pro" w:hAnsi="Avenir Next LT Pro" w:cstheme="minorHAnsi"/>
                <w:i/>
                <w:color w:val="auto"/>
                <w:sz w:val="18"/>
                <w:szCs w:val="18"/>
              </w:rPr>
              <w:t>violated;</w:t>
            </w:r>
            <w:proofErr w:type="gramEnd"/>
          </w:p>
          <w:p w14:paraId="3FCD095D" w14:textId="1152849A" w:rsidR="003809A5" w:rsidRPr="00575284" w:rsidRDefault="003809A5" w:rsidP="003809A5">
            <w:pPr>
              <w:pStyle w:val="Default"/>
              <w:ind w:left="720"/>
              <w:rPr>
                <w:rFonts w:ascii="Avenir Next LT Pro" w:hAnsi="Avenir Next LT Pro" w:cstheme="minorHAnsi"/>
                <w:i/>
                <w:color w:val="auto"/>
                <w:sz w:val="18"/>
                <w:szCs w:val="18"/>
              </w:rPr>
            </w:pPr>
          </w:p>
        </w:tc>
      </w:tr>
      <w:tr w:rsidR="003438D5" w:rsidRPr="00C83245" w14:paraId="547EA9B3" w14:textId="77777777" w:rsidTr="002D3620">
        <w:tc>
          <w:tcPr>
            <w:tcW w:w="2256" w:type="dxa"/>
            <w:shd w:val="clear" w:color="auto" w:fill="D9D9D9" w:themeFill="background1" w:themeFillShade="D9"/>
          </w:tcPr>
          <w:p w14:paraId="4BAD618C" w14:textId="08B24358" w:rsidR="003438D5" w:rsidRPr="00C83245" w:rsidRDefault="00052F07"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Wilso</w:t>
            </w:r>
            <w:r w:rsidR="00EF04CB" w:rsidRPr="00C83245">
              <w:rPr>
                <w:rFonts w:ascii="Avenir Next LT Pro" w:hAnsi="Avenir Next LT Pro" w:cstheme="minorHAnsi"/>
                <w:i/>
                <w:color w:val="auto"/>
                <w:sz w:val="22"/>
                <w:szCs w:val="22"/>
              </w:rPr>
              <w:t>n</w:t>
            </w:r>
          </w:p>
        </w:tc>
        <w:tc>
          <w:tcPr>
            <w:tcW w:w="1171" w:type="dxa"/>
            <w:shd w:val="clear" w:color="auto" w:fill="D9D9D9" w:themeFill="background1" w:themeFillShade="D9"/>
          </w:tcPr>
          <w:p w14:paraId="1016E65E" w14:textId="6D2A5676" w:rsidR="003438D5" w:rsidRPr="00C83245" w:rsidRDefault="003225CF" w:rsidP="00ED54AE">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4</w:t>
            </w:r>
          </w:p>
        </w:tc>
        <w:tc>
          <w:tcPr>
            <w:tcW w:w="4184" w:type="dxa"/>
            <w:shd w:val="clear" w:color="auto" w:fill="D9D9D9" w:themeFill="background1" w:themeFillShade="D9"/>
          </w:tcPr>
          <w:p w14:paraId="5584143F" w14:textId="5A5A43CC" w:rsidR="003438D5" w:rsidRPr="00C83245" w:rsidRDefault="003438D5"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Additions or Adjustments to the Agenda</w:t>
            </w:r>
          </w:p>
        </w:tc>
        <w:tc>
          <w:tcPr>
            <w:tcW w:w="2914" w:type="dxa"/>
            <w:shd w:val="clear" w:color="auto" w:fill="D9D9D9" w:themeFill="background1" w:themeFillShade="D9"/>
          </w:tcPr>
          <w:p w14:paraId="47098D4D" w14:textId="2F790D36" w:rsidR="003438D5" w:rsidRPr="00C83245" w:rsidRDefault="003438D5"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N/A</w:t>
            </w:r>
          </w:p>
        </w:tc>
      </w:tr>
      <w:tr w:rsidR="003438D5" w:rsidRPr="00C83245" w14:paraId="2644FA2F" w14:textId="77777777" w:rsidTr="002D3620">
        <w:tc>
          <w:tcPr>
            <w:tcW w:w="2256" w:type="dxa"/>
          </w:tcPr>
          <w:p w14:paraId="0A304DDF" w14:textId="7643DDDC" w:rsidR="00317EF6" w:rsidRPr="00C83245" w:rsidRDefault="00317EF6" w:rsidP="00317EF6">
            <w:pPr>
              <w:pStyle w:val="Default"/>
              <w:rPr>
                <w:rFonts w:ascii="Avenir Next LT Pro" w:hAnsi="Avenir Next LT Pro" w:cstheme="minorHAnsi"/>
                <w:color w:val="auto"/>
                <w:sz w:val="22"/>
                <w:szCs w:val="22"/>
                <w:u w:val="single"/>
              </w:rPr>
            </w:pPr>
          </w:p>
        </w:tc>
        <w:tc>
          <w:tcPr>
            <w:tcW w:w="1171" w:type="dxa"/>
          </w:tcPr>
          <w:p w14:paraId="2DB67359" w14:textId="77777777" w:rsidR="003438D5" w:rsidRPr="00C83245" w:rsidRDefault="003438D5" w:rsidP="00ED54AE">
            <w:pPr>
              <w:pStyle w:val="Default"/>
              <w:jc w:val="center"/>
              <w:rPr>
                <w:rFonts w:ascii="Avenir Next LT Pro" w:hAnsi="Avenir Next LT Pro" w:cstheme="minorHAnsi"/>
                <w:b/>
                <w:color w:val="auto"/>
                <w:sz w:val="22"/>
                <w:szCs w:val="22"/>
              </w:rPr>
            </w:pPr>
          </w:p>
        </w:tc>
        <w:tc>
          <w:tcPr>
            <w:tcW w:w="4184" w:type="dxa"/>
          </w:tcPr>
          <w:p w14:paraId="7A282306" w14:textId="69CA8808" w:rsidR="00FD4614" w:rsidRPr="00C83245" w:rsidRDefault="00FD4614" w:rsidP="0054159E">
            <w:pPr>
              <w:pStyle w:val="Default"/>
              <w:rPr>
                <w:rFonts w:ascii="Avenir Next LT Pro" w:hAnsi="Avenir Next LT Pro" w:cstheme="minorHAnsi"/>
                <w:b/>
                <w:color w:val="auto"/>
                <w:sz w:val="22"/>
                <w:szCs w:val="22"/>
              </w:rPr>
            </w:pPr>
          </w:p>
        </w:tc>
        <w:tc>
          <w:tcPr>
            <w:tcW w:w="2914" w:type="dxa"/>
          </w:tcPr>
          <w:p w14:paraId="70D4942A" w14:textId="77777777" w:rsidR="003438D5" w:rsidRPr="00C83245" w:rsidRDefault="003438D5" w:rsidP="0079269F">
            <w:pPr>
              <w:pStyle w:val="Default"/>
              <w:jc w:val="center"/>
              <w:rPr>
                <w:rFonts w:ascii="Avenir Next LT Pro" w:hAnsi="Avenir Next LT Pro" w:cstheme="minorHAnsi"/>
                <w:i/>
                <w:color w:val="auto"/>
                <w:sz w:val="22"/>
                <w:szCs w:val="22"/>
                <w:u w:val="single"/>
              </w:rPr>
            </w:pPr>
          </w:p>
        </w:tc>
      </w:tr>
      <w:tr w:rsidR="00E932C0" w:rsidRPr="00C83245" w14:paraId="4B89563D" w14:textId="77777777" w:rsidTr="002D3620">
        <w:tc>
          <w:tcPr>
            <w:tcW w:w="2256" w:type="dxa"/>
            <w:shd w:val="clear" w:color="auto" w:fill="D9D9D9" w:themeFill="background1" w:themeFillShade="D9"/>
          </w:tcPr>
          <w:p w14:paraId="168676D9" w14:textId="7F682D4D" w:rsidR="00E932C0" w:rsidRPr="003809A5" w:rsidRDefault="003809A5"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Wilson</w:t>
            </w:r>
          </w:p>
        </w:tc>
        <w:tc>
          <w:tcPr>
            <w:tcW w:w="1171" w:type="dxa"/>
            <w:shd w:val="clear" w:color="auto" w:fill="D9D9D9" w:themeFill="background1" w:themeFillShade="D9"/>
          </w:tcPr>
          <w:p w14:paraId="3F8A2931" w14:textId="24918139" w:rsidR="00E932C0" w:rsidRPr="00C83245" w:rsidRDefault="003225CF" w:rsidP="00ED54AE">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5</w:t>
            </w:r>
          </w:p>
        </w:tc>
        <w:tc>
          <w:tcPr>
            <w:tcW w:w="4184" w:type="dxa"/>
            <w:shd w:val="clear" w:color="auto" w:fill="D9D9D9" w:themeFill="background1" w:themeFillShade="D9"/>
          </w:tcPr>
          <w:p w14:paraId="325B05C8" w14:textId="595F0D59" w:rsidR="00E932C0" w:rsidRPr="00C83245" w:rsidRDefault="00E932C0"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Public Comment</w:t>
            </w:r>
            <w:r w:rsidR="00D93198" w:rsidRPr="00C83245">
              <w:rPr>
                <w:rFonts w:ascii="Avenir Next LT Pro" w:hAnsi="Avenir Next LT Pro" w:cstheme="minorHAnsi"/>
                <w:b/>
                <w:color w:val="auto"/>
                <w:sz w:val="22"/>
                <w:szCs w:val="22"/>
              </w:rPr>
              <w:t>*</w:t>
            </w:r>
          </w:p>
        </w:tc>
        <w:tc>
          <w:tcPr>
            <w:tcW w:w="2914" w:type="dxa"/>
            <w:shd w:val="clear" w:color="auto" w:fill="D9D9D9" w:themeFill="background1" w:themeFillShade="D9"/>
          </w:tcPr>
          <w:p w14:paraId="68F9A059" w14:textId="77777777" w:rsidR="00E932C0" w:rsidRPr="00C83245" w:rsidRDefault="00E932C0" w:rsidP="0079269F">
            <w:pPr>
              <w:pStyle w:val="Default"/>
              <w:jc w:val="center"/>
              <w:rPr>
                <w:rFonts w:ascii="Avenir Next LT Pro" w:hAnsi="Avenir Next LT Pro" w:cstheme="minorHAnsi"/>
                <w:i/>
                <w:color w:val="auto"/>
                <w:sz w:val="22"/>
                <w:szCs w:val="22"/>
                <w:u w:val="single"/>
              </w:rPr>
            </w:pPr>
          </w:p>
        </w:tc>
      </w:tr>
      <w:tr w:rsidR="0034113A" w:rsidRPr="00C83245" w14:paraId="0C595377" w14:textId="77777777" w:rsidTr="002D3620">
        <w:tc>
          <w:tcPr>
            <w:tcW w:w="2256" w:type="dxa"/>
            <w:shd w:val="clear" w:color="auto" w:fill="auto"/>
          </w:tcPr>
          <w:p w14:paraId="1D0EBFF0" w14:textId="77777777" w:rsidR="0034113A" w:rsidRPr="00C83245" w:rsidRDefault="0034113A" w:rsidP="0079269F">
            <w:pPr>
              <w:pStyle w:val="Default"/>
              <w:jc w:val="center"/>
              <w:rPr>
                <w:rFonts w:ascii="Avenir Next LT Pro" w:hAnsi="Avenir Next LT Pro" w:cstheme="minorHAnsi"/>
                <w:color w:val="auto"/>
                <w:sz w:val="22"/>
                <w:szCs w:val="22"/>
                <w:u w:val="single"/>
              </w:rPr>
            </w:pPr>
          </w:p>
        </w:tc>
        <w:tc>
          <w:tcPr>
            <w:tcW w:w="1171" w:type="dxa"/>
            <w:shd w:val="clear" w:color="auto" w:fill="auto"/>
          </w:tcPr>
          <w:p w14:paraId="59E617D1" w14:textId="77777777" w:rsidR="0034113A" w:rsidRPr="00C83245" w:rsidRDefault="0034113A" w:rsidP="00ED54AE">
            <w:pPr>
              <w:pStyle w:val="Default"/>
              <w:jc w:val="center"/>
              <w:rPr>
                <w:rFonts w:ascii="Avenir Next LT Pro" w:hAnsi="Avenir Next LT Pro" w:cstheme="minorHAnsi"/>
                <w:b/>
                <w:color w:val="auto"/>
                <w:sz w:val="22"/>
                <w:szCs w:val="22"/>
              </w:rPr>
            </w:pPr>
          </w:p>
        </w:tc>
        <w:tc>
          <w:tcPr>
            <w:tcW w:w="4184" w:type="dxa"/>
            <w:shd w:val="clear" w:color="auto" w:fill="auto"/>
          </w:tcPr>
          <w:p w14:paraId="6B2C82E7" w14:textId="77777777" w:rsidR="0034113A" w:rsidRPr="00C83245" w:rsidRDefault="0034113A" w:rsidP="0054159E">
            <w:pPr>
              <w:pStyle w:val="Default"/>
              <w:rPr>
                <w:rFonts w:ascii="Avenir Next LT Pro" w:hAnsi="Avenir Next LT Pro" w:cstheme="minorHAnsi"/>
                <w:b/>
                <w:color w:val="auto"/>
                <w:sz w:val="22"/>
                <w:szCs w:val="22"/>
              </w:rPr>
            </w:pPr>
          </w:p>
        </w:tc>
        <w:tc>
          <w:tcPr>
            <w:tcW w:w="2914" w:type="dxa"/>
            <w:shd w:val="clear" w:color="auto" w:fill="auto"/>
          </w:tcPr>
          <w:p w14:paraId="25A6D580" w14:textId="77777777" w:rsidR="0034113A" w:rsidRPr="00C83245" w:rsidRDefault="0034113A" w:rsidP="0079269F">
            <w:pPr>
              <w:pStyle w:val="Default"/>
              <w:jc w:val="center"/>
              <w:rPr>
                <w:rFonts w:ascii="Avenir Next LT Pro" w:hAnsi="Avenir Next LT Pro" w:cstheme="minorHAnsi"/>
                <w:i/>
                <w:color w:val="auto"/>
                <w:sz w:val="22"/>
                <w:szCs w:val="22"/>
                <w:u w:val="single"/>
              </w:rPr>
            </w:pPr>
          </w:p>
        </w:tc>
      </w:tr>
      <w:tr w:rsidR="00E44780" w:rsidRPr="00C83245" w14:paraId="05A49CB5" w14:textId="77777777" w:rsidTr="002D3620">
        <w:tc>
          <w:tcPr>
            <w:tcW w:w="2256" w:type="dxa"/>
            <w:shd w:val="clear" w:color="auto" w:fill="D9D9D9" w:themeFill="background1" w:themeFillShade="D9"/>
          </w:tcPr>
          <w:p w14:paraId="7CA7C7D5" w14:textId="77777777" w:rsidR="00E44780" w:rsidRPr="00C83245" w:rsidRDefault="00E44780" w:rsidP="0079269F">
            <w:pPr>
              <w:pStyle w:val="Default"/>
              <w:jc w:val="center"/>
              <w:rPr>
                <w:rFonts w:ascii="Avenir Next LT Pro" w:hAnsi="Avenir Next LT Pro" w:cstheme="minorHAnsi"/>
                <w:color w:val="auto"/>
                <w:sz w:val="22"/>
                <w:szCs w:val="22"/>
                <w:u w:val="single"/>
              </w:rPr>
            </w:pPr>
          </w:p>
        </w:tc>
        <w:tc>
          <w:tcPr>
            <w:tcW w:w="1171" w:type="dxa"/>
            <w:shd w:val="clear" w:color="auto" w:fill="D9D9D9" w:themeFill="background1" w:themeFillShade="D9"/>
          </w:tcPr>
          <w:p w14:paraId="4BAA1E4E" w14:textId="7C4F36AA" w:rsidR="00E44780" w:rsidRPr="00C83245" w:rsidRDefault="003225CF" w:rsidP="00ED54AE">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6</w:t>
            </w:r>
          </w:p>
        </w:tc>
        <w:tc>
          <w:tcPr>
            <w:tcW w:w="4184" w:type="dxa"/>
            <w:shd w:val="clear" w:color="auto" w:fill="D9D9D9" w:themeFill="background1" w:themeFillShade="D9"/>
          </w:tcPr>
          <w:p w14:paraId="58596DC7" w14:textId="70AA6673" w:rsidR="00E44780" w:rsidRPr="00C83245" w:rsidRDefault="004A23BB"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Presentations</w:t>
            </w:r>
          </w:p>
        </w:tc>
        <w:tc>
          <w:tcPr>
            <w:tcW w:w="2914" w:type="dxa"/>
            <w:shd w:val="clear" w:color="auto" w:fill="D9D9D9" w:themeFill="background1" w:themeFillShade="D9"/>
          </w:tcPr>
          <w:p w14:paraId="79D54428" w14:textId="77777777" w:rsidR="00E44780" w:rsidRPr="00C83245" w:rsidRDefault="00E44780" w:rsidP="0079269F">
            <w:pPr>
              <w:pStyle w:val="Default"/>
              <w:jc w:val="center"/>
              <w:rPr>
                <w:rFonts w:ascii="Avenir Next LT Pro" w:hAnsi="Avenir Next LT Pro" w:cstheme="minorHAnsi"/>
                <w:i/>
                <w:color w:val="auto"/>
                <w:sz w:val="22"/>
                <w:szCs w:val="22"/>
                <w:u w:val="single"/>
              </w:rPr>
            </w:pPr>
          </w:p>
        </w:tc>
      </w:tr>
      <w:tr w:rsidR="004A23BB" w:rsidRPr="00C83245" w14:paraId="3967A1E2" w14:textId="77777777" w:rsidTr="002D3620">
        <w:tc>
          <w:tcPr>
            <w:tcW w:w="2256" w:type="dxa"/>
            <w:shd w:val="clear" w:color="auto" w:fill="auto"/>
          </w:tcPr>
          <w:p w14:paraId="651BE867" w14:textId="11B7CA6D" w:rsidR="004A23BB" w:rsidRPr="00C83245" w:rsidRDefault="00F944D6"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Jeremy</w:t>
            </w:r>
          </w:p>
        </w:tc>
        <w:tc>
          <w:tcPr>
            <w:tcW w:w="1171" w:type="dxa"/>
            <w:shd w:val="clear" w:color="auto" w:fill="auto"/>
          </w:tcPr>
          <w:p w14:paraId="7AAF9E72" w14:textId="0A346C85" w:rsidR="004A23BB" w:rsidRPr="00C83245" w:rsidRDefault="003225CF"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6</w:t>
            </w:r>
            <w:r w:rsidR="00376005" w:rsidRPr="00C83245">
              <w:rPr>
                <w:rFonts w:ascii="Avenir Next LT Pro" w:hAnsi="Avenir Next LT Pro" w:cstheme="minorHAnsi"/>
                <w:bCs/>
                <w:color w:val="auto"/>
                <w:sz w:val="22"/>
                <w:szCs w:val="22"/>
              </w:rPr>
              <w:t>a</w:t>
            </w:r>
          </w:p>
        </w:tc>
        <w:tc>
          <w:tcPr>
            <w:tcW w:w="4184" w:type="dxa"/>
            <w:shd w:val="clear" w:color="auto" w:fill="auto"/>
          </w:tcPr>
          <w:p w14:paraId="4512B79D" w14:textId="6BBF80ED" w:rsidR="0025257A" w:rsidRPr="0025257A" w:rsidRDefault="00C66A7F" w:rsidP="0054159E">
            <w:pPr>
              <w:pStyle w:val="Default"/>
              <w:rPr>
                <w:rFonts w:ascii="Avenir Next LT Pro" w:hAnsi="Avenir Next LT Pro" w:cstheme="minorHAnsi"/>
                <w:b/>
                <w:i/>
                <w:iCs/>
                <w:color w:val="auto"/>
                <w:sz w:val="22"/>
                <w:szCs w:val="22"/>
              </w:rPr>
            </w:pPr>
            <w:r w:rsidRPr="00C83245">
              <w:rPr>
                <w:rFonts w:ascii="Avenir Next LT Pro" w:hAnsi="Avenir Next LT Pro" w:cstheme="minorHAnsi"/>
                <w:bCs/>
                <w:color w:val="auto"/>
                <w:sz w:val="22"/>
                <w:szCs w:val="22"/>
              </w:rPr>
              <w:t>Maine Virtual Academy’s Independent 3</w:t>
            </w:r>
            <w:r w:rsidRPr="00C83245">
              <w:rPr>
                <w:rFonts w:ascii="Avenir Next LT Pro" w:hAnsi="Avenir Next LT Pro" w:cstheme="minorHAnsi"/>
                <w:bCs/>
                <w:color w:val="auto"/>
                <w:sz w:val="22"/>
                <w:szCs w:val="22"/>
                <w:vertAlign w:val="superscript"/>
              </w:rPr>
              <w:t>rd</w:t>
            </w:r>
            <w:r w:rsidRPr="00C83245">
              <w:rPr>
                <w:rFonts w:ascii="Avenir Next LT Pro" w:hAnsi="Avenir Next LT Pro" w:cstheme="minorHAnsi"/>
                <w:bCs/>
                <w:color w:val="auto"/>
                <w:sz w:val="22"/>
                <w:szCs w:val="22"/>
              </w:rPr>
              <w:t xml:space="preserve"> Party Evaluation </w:t>
            </w:r>
            <w:r w:rsidR="0025257A">
              <w:rPr>
                <w:rFonts w:ascii="Avenir Next LT Pro" w:hAnsi="Avenir Next LT Pro" w:cstheme="minorHAnsi"/>
                <w:b/>
                <w:i/>
                <w:iCs/>
                <w:color w:val="auto"/>
                <w:sz w:val="22"/>
                <w:szCs w:val="22"/>
              </w:rPr>
              <w:t>(Attached)</w:t>
            </w:r>
          </w:p>
          <w:p w14:paraId="3E5E62E4" w14:textId="1D7FA612" w:rsidR="003809A5" w:rsidRPr="00C83245" w:rsidRDefault="00C66A7F" w:rsidP="0054159E">
            <w:pPr>
              <w:pStyle w:val="Default"/>
              <w:rPr>
                <w:rFonts w:ascii="Avenir Next LT Pro" w:hAnsi="Avenir Next LT Pro" w:cstheme="minorHAnsi"/>
                <w:bCs/>
                <w:i/>
                <w:iCs/>
                <w:color w:val="auto"/>
                <w:sz w:val="22"/>
                <w:szCs w:val="22"/>
              </w:rPr>
            </w:pPr>
            <w:r w:rsidRPr="00C83245">
              <w:rPr>
                <w:rFonts w:ascii="Avenir Next LT Pro" w:hAnsi="Avenir Next LT Pro" w:cstheme="minorHAnsi"/>
                <w:bCs/>
                <w:i/>
                <w:iCs/>
                <w:color w:val="auto"/>
                <w:sz w:val="22"/>
                <w:szCs w:val="22"/>
              </w:rPr>
              <w:t>(Plimpton Research/Lisa Plimpton)</w:t>
            </w:r>
          </w:p>
        </w:tc>
        <w:tc>
          <w:tcPr>
            <w:tcW w:w="2914" w:type="dxa"/>
            <w:shd w:val="clear" w:color="auto" w:fill="auto"/>
          </w:tcPr>
          <w:p w14:paraId="460498D3" w14:textId="3321C54D" w:rsidR="004A23BB" w:rsidRPr="00C83245" w:rsidRDefault="00376005"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Organization and Operation</w:t>
            </w:r>
          </w:p>
        </w:tc>
      </w:tr>
      <w:tr w:rsidR="000E2B04" w:rsidRPr="00C83245" w14:paraId="086C0170" w14:textId="77777777" w:rsidTr="002D3620">
        <w:tc>
          <w:tcPr>
            <w:tcW w:w="2256" w:type="dxa"/>
            <w:shd w:val="clear" w:color="auto" w:fill="auto"/>
          </w:tcPr>
          <w:p w14:paraId="105020EA" w14:textId="188D7342" w:rsidR="000E2B04" w:rsidRDefault="000E2B04"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Jeremy</w:t>
            </w:r>
          </w:p>
        </w:tc>
        <w:tc>
          <w:tcPr>
            <w:tcW w:w="1171" w:type="dxa"/>
            <w:shd w:val="clear" w:color="auto" w:fill="auto"/>
          </w:tcPr>
          <w:p w14:paraId="6D0B7BEF" w14:textId="4E31FFA2" w:rsidR="000E2B04" w:rsidRDefault="000E2B04"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6b</w:t>
            </w:r>
          </w:p>
        </w:tc>
        <w:tc>
          <w:tcPr>
            <w:tcW w:w="4184" w:type="dxa"/>
            <w:shd w:val="clear" w:color="auto" w:fill="auto"/>
          </w:tcPr>
          <w:p w14:paraId="3067A0E1" w14:textId="77777777" w:rsidR="00C06298" w:rsidRDefault="000E2B04" w:rsidP="0054159E">
            <w:pPr>
              <w:pStyle w:val="Default"/>
              <w:rPr>
                <w:rFonts w:ascii="Avenir Next LT Pro" w:hAnsi="Avenir Next LT Pro" w:cstheme="minorHAnsi"/>
                <w:b/>
                <w:i/>
                <w:iCs/>
                <w:color w:val="auto"/>
                <w:sz w:val="22"/>
                <w:szCs w:val="22"/>
              </w:rPr>
            </w:pPr>
            <w:r>
              <w:rPr>
                <w:rFonts w:ascii="Avenir Next LT Pro" w:hAnsi="Avenir Next LT Pro" w:cstheme="minorHAnsi"/>
                <w:bCs/>
                <w:color w:val="auto"/>
                <w:sz w:val="22"/>
                <w:szCs w:val="22"/>
              </w:rPr>
              <w:t>Maine Connections Academy’s Independent 3</w:t>
            </w:r>
            <w:r w:rsidRPr="000E2B04">
              <w:rPr>
                <w:rFonts w:ascii="Avenir Next LT Pro" w:hAnsi="Avenir Next LT Pro" w:cstheme="minorHAnsi"/>
                <w:bCs/>
                <w:color w:val="auto"/>
                <w:sz w:val="22"/>
                <w:szCs w:val="22"/>
                <w:vertAlign w:val="superscript"/>
              </w:rPr>
              <w:t>rd</w:t>
            </w:r>
            <w:r>
              <w:rPr>
                <w:rFonts w:ascii="Avenir Next LT Pro" w:hAnsi="Avenir Next LT Pro" w:cstheme="minorHAnsi"/>
                <w:bCs/>
                <w:color w:val="auto"/>
                <w:sz w:val="22"/>
                <w:szCs w:val="22"/>
              </w:rPr>
              <w:t xml:space="preserve"> Party Evaluation </w:t>
            </w:r>
            <w:r w:rsidR="00C06298">
              <w:rPr>
                <w:rFonts w:ascii="Avenir Next LT Pro" w:hAnsi="Avenir Next LT Pro" w:cstheme="minorHAnsi"/>
                <w:b/>
                <w:i/>
                <w:iCs/>
                <w:color w:val="auto"/>
                <w:sz w:val="22"/>
                <w:szCs w:val="22"/>
              </w:rPr>
              <w:t>(Attached)</w:t>
            </w:r>
          </w:p>
          <w:p w14:paraId="6C9E723D" w14:textId="166EB6CD" w:rsidR="000E2B04" w:rsidRPr="000E2B04" w:rsidRDefault="000E2B04" w:rsidP="0054159E">
            <w:pPr>
              <w:pStyle w:val="Default"/>
              <w:rPr>
                <w:rFonts w:ascii="Avenir Next LT Pro" w:hAnsi="Avenir Next LT Pro" w:cstheme="minorHAnsi"/>
                <w:bCs/>
                <w:i/>
                <w:iCs/>
                <w:color w:val="auto"/>
                <w:sz w:val="22"/>
                <w:szCs w:val="22"/>
              </w:rPr>
            </w:pPr>
            <w:r>
              <w:rPr>
                <w:rFonts w:ascii="Avenir Next LT Pro" w:hAnsi="Avenir Next LT Pro" w:cstheme="minorHAnsi"/>
                <w:bCs/>
                <w:i/>
                <w:iCs/>
                <w:color w:val="auto"/>
                <w:sz w:val="22"/>
                <w:szCs w:val="22"/>
              </w:rPr>
              <w:t xml:space="preserve">(Children’s Collaborative/Chris </w:t>
            </w:r>
            <w:proofErr w:type="spellStart"/>
            <w:r>
              <w:rPr>
                <w:rFonts w:ascii="Avenir Next LT Pro" w:hAnsi="Avenir Next LT Pro" w:cstheme="minorHAnsi"/>
                <w:bCs/>
                <w:i/>
                <w:iCs/>
                <w:color w:val="auto"/>
                <w:sz w:val="22"/>
                <w:szCs w:val="22"/>
              </w:rPr>
              <w:t>Indorf</w:t>
            </w:r>
            <w:proofErr w:type="spellEnd"/>
            <w:r>
              <w:rPr>
                <w:rFonts w:ascii="Avenir Next LT Pro" w:hAnsi="Avenir Next LT Pro" w:cstheme="minorHAnsi"/>
                <w:bCs/>
                <w:i/>
                <w:iCs/>
                <w:color w:val="auto"/>
                <w:sz w:val="22"/>
                <w:szCs w:val="22"/>
              </w:rPr>
              <w:t>)</w:t>
            </w:r>
          </w:p>
        </w:tc>
        <w:tc>
          <w:tcPr>
            <w:tcW w:w="2914" w:type="dxa"/>
            <w:shd w:val="clear" w:color="auto" w:fill="auto"/>
          </w:tcPr>
          <w:p w14:paraId="15917617" w14:textId="77777777" w:rsidR="000E2B04" w:rsidRPr="00C83245" w:rsidRDefault="000E2B04" w:rsidP="0079269F">
            <w:pPr>
              <w:pStyle w:val="Default"/>
              <w:jc w:val="center"/>
              <w:rPr>
                <w:rFonts w:ascii="Avenir Next LT Pro" w:hAnsi="Avenir Next LT Pro" w:cstheme="minorHAnsi"/>
                <w:i/>
                <w:color w:val="auto"/>
                <w:sz w:val="22"/>
                <w:szCs w:val="22"/>
              </w:rPr>
            </w:pPr>
          </w:p>
        </w:tc>
      </w:tr>
      <w:tr w:rsidR="003529FF" w:rsidRPr="00C83245" w14:paraId="761491F2" w14:textId="77777777" w:rsidTr="002D3620">
        <w:tc>
          <w:tcPr>
            <w:tcW w:w="2256" w:type="dxa"/>
            <w:shd w:val="clear" w:color="auto" w:fill="D9D9D9" w:themeFill="background1" w:themeFillShade="D9"/>
          </w:tcPr>
          <w:p w14:paraId="2AC59438" w14:textId="77777777" w:rsidR="003529FF" w:rsidRPr="00C83245" w:rsidRDefault="003529FF" w:rsidP="0079269F">
            <w:pPr>
              <w:pStyle w:val="Default"/>
              <w:jc w:val="center"/>
              <w:rPr>
                <w:rFonts w:ascii="Avenir Next LT Pro" w:hAnsi="Avenir Next LT Pro" w:cstheme="minorHAnsi"/>
                <w:color w:val="auto"/>
                <w:sz w:val="22"/>
                <w:szCs w:val="22"/>
                <w:u w:val="single"/>
              </w:rPr>
            </w:pPr>
          </w:p>
        </w:tc>
        <w:tc>
          <w:tcPr>
            <w:tcW w:w="1171" w:type="dxa"/>
            <w:shd w:val="clear" w:color="auto" w:fill="D9D9D9" w:themeFill="background1" w:themeFillShade="D9"/>
          </w:tcPr>
          <w:p w14:paraId="78D3E5DB" w14:textId="1757F75D" w:rsidR="003529FF" w:rsidRPr="00C83245" w:rsidRDefault="003225CF" w:rsidP="00ED54AE">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7</w:t>
            </w:r>
          </w:p>
        </w:tc>
        <w:tc>
          <w:tcPr>
            <w:tcW w:w="4184" w:type="dxa"/>
            <w:shd w:val="clear" w:color="auto" w:fill="D9D9D9" w:themeFill="background1" w:themeFillShade="D9"/>
          </w:tcPr>
          <w:p w14:paraId="742607A1" w14:textId="6B8F3D0E" w:rsidR="003529FF" w:rsidRPr="00C83245" w:rsidRDefault="003529FF"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Old Business</w:t>
            </w:r>
          </w:p>
        </w:tc>
        <w:tc>
          <w:tcPr>
            <w:tcW w:w="2914" w:type="dxa"/>
            <w:shd w:val="clear" w:color="auto" w:fill="D9D9D9" w:themeFill="background1" w:themeFillShade="D9"/>
          </w:tcPr>
          <w:p w14:paraId="71FF9C1A" w14:textId="77777777" w:rsidR="003529FF" w:rsidRPr="00C83245" w:rsidRDefault="003529FF" w:rsidP="0079269F">
            <w:pPr>
              <w:pStyle w:val="Default"/>
              <w:jc w:val="center"/>
              <w:rPr>
                <w:rFonts w:ascii="Avenir Next LT Pro" w:hAnsi="Avenir Next LT Pro" w:cstheme="minorHAnsi"/>
                <w:i/>
                <w:color w:val="auto"/>
                <w:sz w:val="22"/>
                <w:szCs w:val="22"/>
                <w:u w:val="single"/>
              </w:rPr>
            </w:pPr>
          </w:p>
        </w:tc>
      </w:tr>
      <w:tr w:rsidR="00C23865" w:rsidRPr="00C83245" w14:paraId="34896149" w14:textId="77777777" w:rsidTr="002D3620">
        <w:tc>
          <w:tcPr>
            <w:tcW w:w="2256" w:type="dxa"/>
            <w:shd w:val="clear" w:color="auto" w:fill="auto"/>
          </w:tcPr>
          <w:p w14:paraId="7C5AD86D" w14:textId="7846E37A" w:rsidR="00C23865" w:rsidRPr="00C83245" w:rsidRDefault="00C83245"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Jeremy</w:t>
            </w:r>
          </w:p>
        </w:tc>
        <w:tc>
          <w:tcPr>
            <w:tcW w:w="1171" w:type="dxa"/>
            <w:shd w:val="clear" w:color="auto" w:fill="auto"/>
          </w:tcPr>
          <w:p w14:paraId="442DC52F" w14:textId="76BB1E00" w:rsidR="00C23865" w:rsidRPr="00C83245" w:rsidRDefault="003225CF"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00B34C0B" w:rsidRPr="00C83245">
              <w:rPr>
                <w:rFonts w:ascii="Avenir Next LT Pro" w:hAnsi="Avenir Next LT Pro" w:cstheme="minorHAnsi"/>
                <w:bCs/>
                <w:color w:val="auto"/>
                <w:sz w:val="22"/>
                <w:szCs w:val="22"/>
              </w:rPr>
              <w:t>a</w:t>
            </w:r>
          </w:p>
        </w:tc>
        <w:tc>
          <w:tcPr>
            <w:tcW w:w="4184" w:type="dxa"/>
            <w:shd w:val="clear" w:color="auto" w:fill="auto"/>
          </w:tcPr>
          <w:p w14:paraId="2AF27205" w14:textId="39476550" w:rsidR="00C23865" w:rsidRPr="00164991" w:rsidRDefault="00B34C0B" w:rsidP="0054159E">
            <w:pPr>
              <w:pStyle w:val="Default"/>
              <w:rPr>
                <w:rFonts w:ascii="Avenir Next LT Pro" w:hAnsi="Avenir Next LT Pro" w:cstheme="minorHAnsi"/>
                <w:b/>
                <w:i/>
                <w:iCs/>
                <w:color w:val="auto"/>
                <w:sz w:val="22"/>
                <w:szCs w:val="22"/>
              </w:rPr>
            </w:pPr>
            <w:r w:rsidRPr="00C83245">
              <w:rPr>
                <w:rFonts w:ascii="Avenir Next LT Pro" w:hAnsi="Avenir Next LT Pro" w:cstheme="minorHAnsi"/>
                <w:bCs/>
                <w:color w:val="auto"/>
                <w:sz w:val="22"/>
                <w:szCs w:val="22"/>
              </w:rPr>
              <w:t>To Consider the Approval of ACADIA Academy’s 2020-21 Annual Monitoring Report</w:t>
            </w:r>
            <w:r w:rsidR="00164991">
              <w:rPr>
                <w:rFonts w:ascii="Avenir Next LT Pro" w:hAnsi="Avenir Next LT Pro" w:cstheme="minorHAnsi"/>
                <w:bCs/>
                <w:color w:val="auto"/>
                <w:sz w:val="22"/>
                <w:szCs w:val="22"/>
              </w:rPr>
              <w:t xml:space="preserve"> </w:t>
            </w:r>
            <w:r w:rsidR="00164991">
              <w:rPr>
                <w:rFonts w:ascii="Avenir Next LT Pro" w:hAnsi="Avenir Next LT Pro" w:cstheme="minorHAnsi"/>
                <w:b/>
                <w:i/>
                <w:iCs/>
                <w:color w:val="auto"/>
                <w:sz w:val="22"/>
                <w:szCs w:val="22"/>
              </w:rPr>
              <w:t>(Attached)</w:t>
            </w:r>
          </w:p>
        </w:tc>
        <w:tc>
          <w:tcPr>
            <w:tcW w:w="2914" w:type="dxa"/>
            <w:shd w:val="clear" w:color="auto" w:fill="auto"/>
          </w:tcPr>
          <w:p w14:paraId="320CEA68" w14:textId="2898805B" w:rsidR="00C23865" w:rsidRPr="00C83245" w:rsidRDefault="00B34C0B"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Authorizing/Monitoring</w:t>
            </w:r>
          </w:p>
        </w:tc>
      </w:tr>
      <w:tr w:rsidR="00B34C0B" w:rsidRPr="00C83245" w14:paraId="62D62312" w14:textId="77777777" w:rsidTr="002D3620">
        <w:tc>
          <w:tcPr>
            <w:tcW w:w="2256" w:type="dxa"/>
            <w:shd w:val="clear" w:color="auto" w:fill="auto"/>
          </w:tcPr>
          <w:p w14:paraId="67118C82" w14:textId="207EAF43" w:rsidR="00B34C0B" w:rsidRPr="00C83245" w:rsidRDefault="00C83245"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Jeremy</w:t>
            </w:r>
          </w:p>
        </w:tc>
        <w:tc>
          <w:tcPr>
            <w:tcW w:w="1171" w:type="dxa"/>
            <w:shd w:val="clear" w:color="auto" w:fill="auto"/>
          </w:tcPr>
          <w:p w14:paraId="274834D0" w14:textId="1AE72132" w:rsidR="00B34C0B" w:rsidRPr="00C83245" w:rsidRDefault="003225CF"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00B34C0B" w:rsidRPr="00C83245">
              <w:rPr>
                <w:rFonts w:ascii="Avenir Next LT Pro" w:hAnsi="Avenir Next LT Pro" w:cstheme="minorHAnsi"/>
                <w:bCs/>
                <w:color w:val="auto"/>
                <w:sz w:val="22"/>
                <w:szCs w:val="22"/>
              </w:rPr>
              <w:t>b</w:t>
            </w:r>
          </w:p>
        </w:tc>
        <w:tc>
          <w:tcPr>
            <w:tcW w:w="4184" w:type="dxa"/>
            <w:shd w:val="clear" w:color="auto" w:fill="auto"/>
          </w:tcPr>
          <w:p w14:paraId="181EE462" w14:textId="1EC37EDD" w:rsidR="00B34C0B" w:rsidRPr="00164991" w:rsidRDefault="00B34C0B" w:rsidP="0054159E">
            <w:pPr>
              <w:pStyle w:val="Default"/>
              <w:rPr>
                <w:rFonts w:ascii="Avenir Next LT Pro" w:hAnsi="Avenir Next LT Pro" w:cstheme="minorHAnsi"/>
                <w:b/>
                <w:i/>
                <w:iCs/>
                <w:color w:val="auto"/>
                <w:sz w:val="22"/>
                <w:szCs w:val="22"/>
              </w:rPr>
            </w:pPr>
            <w:r w:rsidRPr="00C83245">
              <w:rPr>
                <w:rFonts w:ascii="Avenir Next LT Pro" w:hAnsi="Avenir Next LT Pro" w:cstheme="minorHAnsi"/>
                <w:bCs/>
                <w:color w:val="auto"/>
                <w:sz w:val="22"/>
                <w:szCs w:val="22"/>
              </w:rPr>
              <w:t xml:space="preserve">To Consider the Approval of Baxter Academy of </w:t>
            </w:r>
            <w:r w:rsidR="006B28E3">
              <w:rPr>
                <w:rFonts w:ascii="Avenir Next LT Pro" w:hAnsi="Avenir Next LT Pro" w:cstheme="minorHAnsi"/>
                <w:bCs/>
                <w:color w:val="auto"/>
                <w:sz w:val="22"/>
                <w:szCs w:val="22"/>
              </w:rPr>
              <w:t>Technology and Science’s</w:t>
            </w:r>
            <w:r w:rsidRPr="00C83245">
              <w:rPr>
                <w:rFonts w:ascii="Avenir Next LT Pro" w:hAnsi="Avenir Next LT Pro" w:cstheme="minorHAnsi"/>
                <w:bCs/>
                <w:color w:val="auto"/>
                <w:sz w:val="22"/>
                <w:szCs w:val="22"/>
              </w:rPr>
              <w:t xml:space="preserve"> 2020-21 Annual Monitoring Report</w:t>
            </w:r>
            <w:r w:rsidR="00164991">
              <w:rPr>
                <w:rFonts w:ascii="Avenir Next LT Pro" w:hAnsi="Avenir Next LT Pro" w:cstheme="minorHAnsi"/>
                <w:bCs/>
                <w:color w:val="auto"/>
                <w:sz w:val="22"/>
                <w:szCs w:val="22"/>
              </w:rPr>
              <w:t xml:space="preserve"> </w:t>
            </w:r>
            <w:r w:rsidR="00164991">
              <w:rPr>
                <w:rFonts w:ascii="Avenir Next LT Pro" w:hAnsi="Avenir Next LT Pro" w:cstheme="minorHAnsi"/>
                <w:b/>
                <w:i/>
                <w:iCs/>
                <w:color w:val="auto"/>
                <w:sz w:val="22"/>
                <w:szCs w:val="22"/>
              </w:rPr>
              <w:t>(Attached)</w:t>
            </w:r>
          </w:p>
        </w:tc>
        <w:tc>
          <w:tcPr>
            <w:tcW w:w="2914" w:type="dxa"/>
            <w:shd w:val="clear" w:color="auto" w:fill="auto"/>
          </w:tcPr>
          <w:p w14:paraId="742C4EC0" w14:textId="13896D4D" w:rsidR="00B34C0B" w:rsidRPr="00C83245" w:rsidRDefault="00B34C0B"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Authorizing/Monitoring</w:t>
            </w:r>
          </w:p>
        </w:tc>
      </w:tr>
      <w:tr w:rsidR="00B34C0B" w:rsidRPr="00C83245" w14:paraId="6B993B3A" w14:textId="77777777" w:rsidTr="002D3620">
        <w:tc>
          <w:tcPr>
            <w:tcW w:w="2256" w:type="dxa"/>
            <w:shd w:val="clear" w:color="auto" w:fill="auto"/>
          </w:tcPr>
          <w:p w14:paraId="792788BE" w14:textId="767F754F" w:rsidR="00B34C0B" w:rsidRPr="00C83245" w:rsidRDefault="00C83245"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Jeremy</w:t>
            </w:r>
          </w:p>
        </w:tc>
        <w:tc>
          <w:tcPr>
            <w:tcW w:w="1171" w:type="dxa"/>
            <w:shd w:val="clear" w:color="auto" w:fill="auto"/>
          </w:tcPr>
          <w:p w14:paraId="7CB5D78E" w14:textId="571D8721" w:rsidR="00B34C0B" w:rsidRPr="00C83245" w:rsidRDefault="003225CF"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00B34C0B" w:rsidRPr="00C83245">
              <w:rPr>
                <w:rFonts w:ascii="Avenir Next LT Pro" w:hAnsi="Avenir Next LT Pro" w:cstheme="minorHAnsi"/>
                <w:bCs/>
                <w:color w:val="auto"/>
                <w:sz w:val="22"/>
                <w:szCs w:val="22"/>
              </w:rPr>
              <w:t>c</w:t>
            </w:r>
          </w:p>
        </w:tc>
        <w:tc>
          <w:tcPr>
            <w:tcW w:w="4184" w:type="dxa"/>
            <w:shd w:val="clear" w:color="auto" w:fill="auto"/>
          </w:tcPr>
          <w:p w14:paraId="671B7093" w14:textId="43EA8D86" w:rsidR="00B34C0B" w:rsidRPr="00164991" w:rsidRDefault="00B34C0B" w:rsidP="0054159E">
            <w:pPr>
              <w:pStyle w:val="Default"/>
              <w:rPr>
                <w:rFonts w:ascii="Avenir Next LT Pro" w:hAnsi="Avenir Next LT Pro" w:cstheme="minorHAnsi"/>
                <w:b/>
                <w:i/>
                <w:iCs/>
                <w:color w:val="auto"/>
                <w:sz w:val="22"/>
                <w:szCs w:val="22"/>
              </w:rPr>
            </w:pPr>
            <w:r w:rsidRPr="00C83245">
              <w:rPr>
                <w:rFonts w:ascii="Avenir Next LT Pro" w:hAnsi="Avenir Next LT Pro" w:cstheme="minorHAnsi"/>
                <w:bCs/>
                <w:color w:val="auto"/>
                <w:sz w:val="22"/>
                <w:szCs w:val="22"/>
              </w:rPr>
              <w:t>To Consider the Approval of Community Regional Charter School’s 2020-21 Annual Monitoring Report</w:t>
            </w:r>
            <w:r w:rsidR="00164991">
              <w:rPr>
                <w:rFonts w:ascii="Avenir Next LT Pro" w:hAnsi="Avenir Next LT Pro" w:cstheme="minorHAnsi"/>
                <w:bCs/>
                <w:color w:val="auto"/>
                <w:sz w:val="22"/>
                <w:szCs w:val="22"/>
              </w:rPr>
              <w:t xml:space="preserve"> </w:t>
            </w:r>
            <w:r w:rsidR="00164991">
              <w:rPr>
                <w:rFonts w:ascii="Avenir Next LT Pro" w:hAnsi="Avenir Next LT Pro" w:cstheme="minorHAnsi"/>
                <w:b/>
                <w:i/>
                <w:iCs/>
                <w:color w:val="auto"/>
                <w:sz w:val="22"/>
                <w:szCs w:val="22"/>
              </w:rPr>
              <w:t>(Attached)</w:t>
            </w:r>
          </w:p>
        </w:tc>
        <w:tc>
          <w:tcPr>
            <w:tcW w:w="2914" w:type="dxa"/>
            <w:shd w:val="clear" w:color="auto" w:fill="auto"/>
          </w:tcPr>
          <w:p w14:paraId="22BA9956" w14:textId="77DF6109" w:rsidR="00B34C0B" w:rsidRPr="00C83245" w:rsidRDefault="00B34C0B"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Authorizing/Monitoring</w:t>
            </w:r>
          </w:p>
        </w:tc>
      </w:tr>
      <w:tr w:rsidR="00B34C0B" w:rsidRPr="00C83245" w14:paraId="14F10136" w14:textId="77777777" w:rsidTr="002D3620">
        <w:tc>
          <w:tcPr>
            <w:tcW w:w="2256" w:type="dxa"/>
            <w:shd w:val="clear" w:color="auto" w:fill="auto"/>
          </w:tcPr>
          <w:p w14:paraId="61976213" w14:textId="24E67BA8" w:rsidR="00B34C0B" w:rsidRPr="00C83245" w:rsidRDefault="00C83245"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Jeremy/Nichi</w:t>
            </w:r>
          </w:p>
        </w:tc>
        <w:tc>
          <w:tcPr>
            <w:tcW w:w="1171" w:type="dxa"/>
            <w:shd w:val="clear" w:color="auto" w:fill="auto"/>
          </w:tcPr>
          <w:p w14:paraId="079A54D6" w14:textId="04A18686" w:rsidR="00B34C0B" w:rsidRPr="00C83245" w:rsidRDefault="003225CF"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00B34C0B" w:rsidRPr="00C83245">
              <w:rPr>
                <w:rFonts w:ascii="Avenir Next LT Pro" w:hAnsi="Avenir Next LT Pro" w:cstheme="minorHAnsi"/>
                <w:bCs/>
                <w:color w:val="auto"/>
                <w:sz w:val="22"/>
                <w:szCs w:val="22"/>
              </w:rPr>
              <w:t>d</w:t>
            </w:r>
          </w:p>
        </w:tc>
        <w:tc>
          <w:tcPr>
            <w:tcW w:w="4184" w:type="dxa"/>
            <w:shd w:val="clear" w:color="auto" w:fill="auto"/>
          </w:tcPr>
          <w:p w14:paraId="46B558BA" w14:textId="52BF3339" w:rsidR="00B34C0B" w:rsidRPr="00164991" w:rsidRDefault="00B34C0B" w:rsidP="0054159E">
            <w:pPr>
              <w:pStyle w:val="Default"/>
              <w:rPr>
                <w:rFonts w:ascii="Avenir Next LT Pro" w:hAnsi="Avenir Next LT Pro" w:cstheme="minorHAnsi"/>
                <w:b/>
                <w:i/>
                <w:iCs/>
                <w:color w:val="auto"/>
                <w:sz w:val="22"/>
                <w:szCs w:val="22"/>
              </w:rPr>
            </w:pPr>
            <w:r w:rsidRPr="00C83245">
              <w:rPr>
                <w:rFonts w:ascii="Avenir Next LT Pro" w:hAnsi="Avenir Next LT Pro" w:cstheme="minorHAnsi"/>
                <w:bCs/>
                <w:color w:val="auto"/>
                <w:sz w:val="22"/>
                <w:szCs w:val="22"/>
              </w:rPr>
              <w:t>To Consider the Approval of Ecology Learning Center’s 2020-21 Annual Monitoring Report</w:t>
            </w:r>
            <w:r w:rsidR="00164991">
              <w:rPr>
                <w:rFonts w:ascii="Avenir Next LT Pro" w:hAnsi="Avenir Next LT Pro" w:cstheme="minorHAnsi"/>
                <w:bCs/>
                <w:color w:val="auto"/>
                <w:sz w:val="22"/>
                <w:szCs w:val="22"/>
              </w:rPr>
              <w:t xml:space="preserve"> </w:t>
            </w:r>
            <w:r w:rsidR="00164991">
              <w:rPr>
                <w:rFonts w:ascii="Avenir Next LT Pro" w:hAnsi="Avenir Next LT Pro" w:cstheme="minorHAnsi"/>
                <w:b/>
                <w:i/>
                <w:iCs/>
                <w:color w:val="auto"/>
                <w:sz w:val="22"/>
                <w:szCs w:val="22"/>
              </w:rPr>
              <w:t>(Attached)</w:t>
            </w:r>
          </w:p>
        </w:tc>
        <w:tc>
          <w:tcPr>
            <w:tcW w:w="2914" w:type="dxa"/>
            <w:shd w:val="clear" w:color="auto" w:fill="auto"/>
          </w:tcPr>
          <w:p w14:paraId="3619C03F" w14:textId="2F936B2D" w:rsidR="00B34C0B" w:rsidRPr="00C83245" w:rsidRDefault="00B34C0B"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Authorizing/Monitoring</w:t>
            </w:r>
          </w:p>
        </w:tc>
      </w:tr>
      <w:tr w:rsidR="00B34C0B" w:rsidRPr="00C83245" w14:paraId="7849EC86" w14:textId="77777777" w:rsidTr="002D3620">
        <w:tc>
          <w:tcPr>
            <w:tcW w:w="2256" w:type="dxa"/>
            <w:shd w:val="clear" w:color="auto" w:fill="auto"/>
          </w:tcPr>
          <w:p w14:paraId="07848F3E" w14:textId="1F4E335E" w:rsidR="00B34C0B" w:rsidRPr="00C83245" w:rsidRDefault="00C83245"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Jeremy/Shelley</w:t>
            </w:r>
          </w:p>
        </w:tc>
        <w:tc>
          <w:tcPr>
            <w:tcW w:w="1171" w:type="dxa"/>
            <w:shd w:val="clear" w:color="auto" w:fill="auto"/>
          </w:tcPr>
          <w:p w14:paraId="0377E996" w14:textId="2E57E621" w:rsidR="00B34C0B" w:rsidRPr="00C83245" w:rsidRDefault="003225CF"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00B34C0B" w:rsidRPr="00C83245">
              <w:rPr>
                <w:rFonts w:ascii="Avenir Next LT Pro" w:hAnsi="Avenir Next LT Pro" w:cstheme="minorHAnsi"/>
                <w:bCs/>
                <w:color w:val="auto"/>
                <w:sz w:val="22"/>
                <w:szCs w:val="22"/>
              </w:rPr>
              <w:t>e</w:t>
            </w:r>
          </w:p>
        </w:tc>
        <w:tc>
          <w:tcPr>
            <w:tcW w:w="4184" w:type="dxa"/>
            <w:shd w:val="clear" w:color="auto" w:fill="auto"/>
          </w:tcPr>
          <w:p w14:paraId="2A48CB7A" w14:textId="6812B0ED" w:rsidR="00B34C0B" w:rsidRPr="00164991" w:rsidRDefault="00B34C0B" w:rsidP="0054159E">
            <w:pPr>
              <w:pStyle w:val="Default"/>
              <w:rPr>
                <w:rFonts w:ascii="Avenir Next LT Pro" w:hAnsi="Avenir Next LT Pro" w:cstheme="minorHAnsi"/>
                <w:b/>
                <w:i/>
                <w:iCs/>
                <w:color w:val="auto"/>
                <w:sz w:val="22"/>
                <w:szCs w:val="22"/>
              </w:rPr>
            </w:pPr>
            <w:r w:rsidRPr="00C83245">
              <w:rPr>
                <w:rFonts w:ascii="Avenir Next LT Pro" w:hAnsi="Avenir Next LT Pro" w:cstheme="minorHAnsi"/>
                <w:bCs/>
                <w:color w:val="auto"/>
                <w:sz w:val="22"/>
                <w:szCs w:val="22"/>
              </w:rPr>
              <w:t>To Consider the Approval of Fiddlehead School of Arts &amp; Sciences’ 2020-21 Annual Monitoring Report</w:t>
            </w:r>
            <w:r w:rsidR="00164991">
              <w:rPr>
                <w:rFonts w:ascii="Avenir Next LT Pro" w:hAnsi="Avenir Next LT Pro" w:cstheme="minorHAnsi"/>
                <w:bCs/>
                <w:color w:val="auto"/>
                <w:sz w:val="22"/>
                <w:szCs w:val="22"/>
              </w:rPr>
              <w:t xml:space="preserve"> </w:t>
            </w:r>
            <w:r w:rsidR="00164991">
              <w:rPr>
                <w:rFonts w:ascii="Avenir Next LT Pro" w:hAnsi="Avenir Next LT Pro" w:cstheme="minorHAnsi"/>
                <w:b/>
                <w:i/>
                <w:iCs/>
                <w:color w:val="auto"/>
                <w:sz w:val="22"/>
                <w:szCs w:val="22"/>
              </w:rPr>
              <w:t>(Attached)</w:t>
            </w:r>
          </w:p>
        </w:tc>
        <w:tc>
          <w:tcPr>
            <w:tcW w:w="2914" w:type="dxa"/>
            <w:shd w:val="clear" w:color="auto" w:fill="auto"/>
          </w:tcPr>
          <w:p w14:paraId="45B2D2B3" w14:textId="2F82E2F7" w:rsidR="00B34C0B" w:rsidRPr="00C83245" w:rsidRDefault="00B34C0B"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Authorizing/Monitoring</w:t>
            </w:r>
          </w:p>
        </w:tc>
      </w:tr>
      <w:tr w:rsidR="00B34C0B" w:rsidRPr="00C83245" w14:paraId="4129FB48" w14:textId="77777777" w:rsidTr="002D3620">
        <w:tc>
          <w:tcPr>
            <w:tcW w:w="2256" w:type="dxa"/>
            <w:shd w:val="clear" w:color="auto" w:fill="auto"/>
          </w:tcPr>
          <w:p w14:paraId="2CEA372F" w14:textId="5239A658" w:rsidR="00B34C0B" w:rsidRPr="00C83245" w:rsidRDefault="00C83245"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Jeremy/Fern</w:t>
            </w:r>
          </w:p>
        </w:tc>
        <w:tc>
          <w:tcPr>
            <w:tcW w:w="1171" w:type="dxa"/>
            <w:shd w:val="clear" w:color="auto" w:fill="auto"/>
          </w:tcPr>
          <w:p w14:paraId="3053C265" w14:textId="75CAD4DE" w:rsidR="00B34C0B" w:rsidRPr="00C83245" w:rsidRDefault="003225CF"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00B34C0B" w:rsidRPr="00C83245">
              <w:rPr>
                <w:rFonts w:ascii="Avenir Next LT Pro" w:hAnsi="Avenir Next LT Pro" w:cstheme="minorHAnsi"/>
                <w:bCs/>
                <w:color w:val="auto"/>
                <w:sz w:val="22"/>
                <w:szCs w:val="22"/>
              </w:rPr>
              <w:t>f</w:t>
            </w:r>
          </w:p>
        </w:tc>
        <w:tc>
          <w:tcPr>
            <w:tcW w:w="4184" w:type="dxa"/>
            <w:shd w:val="clear" w:color="auto" w:fill="auto"/>
          </w:tcPr>
          <w:p w14:paraId="185558A3" w14:textId="5E1EF146" w:rsidR="00B34C0B" w:rsidRPr="00164991" w:rsidRDefault="00B34C0B" w:rsidP="0054159E">
            <w:pPr>
              <w:pStyle w:val="Default"/>
              <w:rPr>
                <w:rFonts w:ascii="Avenir Next LT Pro" w:hAnsi="Avenir Next LT Pro" w:cstheme="minorHAnsi"/>
                <w:b/>
                <w:i/>
                <w:iCs/>
                <w:color w:val="auto"/>
                <w:sz w:val="22"/>
                <w:szCs w:val="22"/>
              </w:rPr>
            </w:pPr>
            <w:r w:rsidRPr="00C83245">
              <w:rPr>
                <w:rFonts w:ascii="Avenir Next LT Pro" w:hAnsi="Avenir Next LT Pro" w:cstheme="minorHAnsi"/>
                <w:bCs/>
                <w:color w:val="auto"/>
                <w:sz w:val="22"/>
                <w:szCs w:val="22"/>
              </w:rPr>
              <w:t>To Consider the Approval of Harpswell Coastal Academy’s 2020-21 Annual Monitoring Report</w:t>
            </w:r>
            <w:r w:rsidR="00164991">
              <w:rPr>
                <w:rFonts w:ascii="Avenir Next LT Pro" w:hAnsi="Avenir Next LT Pro" w:cstheme="minorHAnsi"/>
                <w:bCs/>
                <w:color w:val="auto"/>
                <w:sz w:val="22"/>
                <w:szCs w:val="22"/>
              </w:rPr>
              <w:t xml:space="preserve"> </w:t>
            </w:r>
            <w:r w:rsidR="00164991">
              <w:rPr>
                <w:rFonts w:ascii="Avenir Next LT Pro" w:hAnsi="Avenir Next LT Pro" w:cstheme="minorHAnsi"/>
                <w:b/>
                <w:i/>
                <w:iCs/>
                <w:color w:val="auto"/>
                <w:sz w:val="22"/>
                <w:szCs w:val="22"/>
              </w:rPr>
              <w:t>(Attached)</w:t>
            </w:r>
          </w:p>
        </w:tc>
        <w:tc>
          <w:tcPr>
            <w:tcW w:w="2914" w:type="dxa"/>
            <w:shd w:val="clear" w:color="auto" w:fill="auto"/>
          </w:tcPr>
          <w:p w14:paraId="1D3624AE" w14:textId="778F15FD" w:rsidR="00B34C0B" w:rsidRPr="00C83245" w:rsidRDefault="00B34C0B"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Authorizing/Monitoring</w:t>
            </w:r>
          </w:p>
        </w:tc>
      </w:tr>
      <w:tr w:rsidR="00B34C0B" w:rsidRPr="00C83245" w14:paraId="34154BB2" w14:textId="77777777" w:rsidTr="002D3620">
        <w:tc>
          <w:tcPr>
            <w:tcW w:w="2256" w:type="dxa"/>
            <w:shd w:val="clear" w:color="auto" w:fill="auto"/>
          </w:tcPr>
          <w:p w14:paraId="4A8AD28A" w14:textId="62612BE4" w:rsidR="00B34C0B" w:rsidRPr="00C83245" w:rsidRDefault="00D76F1F"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Jeremy/Nichi</w:t>
            </w:r>
          </w:p>
        </w:tc>
        <w:tc>
          <w:tcPr>
            <w:tcW w:w="1171" w:type="dxa"/>
            <w:shd w:val="clear" w:color="auto" w:fill="auto"/>
          </w:tcPr>
          <w:p w14:paraId="4ABBE30E" w14:textId="3DA53E4A" w:rsidR="00B34C0B" w:rsidRPr="00C83245" w:rsidRDefault="003225CF"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00B34C0B" w:rsidRPr="00C83245">
              <w:rPr>
                <w:rFonts w:ascii="Avenir Next LT Pro" w:hAnsi="Avenir Next LT Pro" w:cstheme="minorHAnsi"/>
                <w:bCs/>
                <w:color w:val="auto"/>
                <w:sz w:val="22"/>
                <w:szCs w:val="22"/>
              </w:rPr>
              <w:t>g</w:t>
            </w:r>
          </w:p>
        </w:tc>
        <w:tc>
          <w:tcPr>
            <w:tcW w:w="4184" w:type="dxa"/>
            <w:shd w:val="clear" w:color="auto" w:fill="auto"/>
          </w:tcPr>
          <w:p w14:paraId="250271A5" w14:textId="3B4F0A6B" w:rsidR="00B34C0B" w:rsidRPr="00164991" w:rsidRDefault="00B34C0B" w:rsidP="0054159E">
            <w:pPr>
              <w:pStyle w:val="Default"/>
              <w:rPr>
                <w:rFonts w:ascii="Avenir Next LT Pro" w:hAnsi="Avenir Next LT Pro" w:cstheme="minorHAnsi"/>
                <w:b/>
                <w:i/>
                <w:iCs/>
                <w:color w:val="auto"/>
                <w:sz w:val="22"/>
                <w:szCs w:val="22"/>
              </w:rPr>
            </w:pPr>
            <w:r w:rsidRPr="00C83245">
              <w:rPr>
                <w:rFonts w:ascii="Avenir Next LT Pro" w:hAnsi="Avenir Next LT Pro" w:cstheme="minorHAnsi"/>
                <w:bCs/>
                <w:color w:val="auto"/>
                <w:sz w:val="22"/>
                <w:szCs w:val="22"/>
              </w:rPr>
              <w:t>To Consider the Approval of Maine Academy of Natural Sciences’ 2020-21 Annual Monitoring Report</w:t>
            </w:r>
            <w:r w:rsidR="00164991">
              <w:rPr>
                <w:rFonts w:ascii="Avenir Next LT Pro" w:hAnsi="Avenir Next LT Pro" w:cstheme="minorHAnsi"/>
                <w:bCs/>
                <w:color w:val="auto"/>
                <w:sz w:val="22"/>
                <w:szCs w:val="22"/>
              </w:rPr>
              <w:t xml:space="preserve"> </w:t>
            </w:r>
            <w:r w:rsidR="00164991">
              <w:rPr>
                <w:rFonts w:ascii="Avenir Next LT Pro" w:hAnsi="Avenir Next LT Pro" w:cstheme="minorHAnsi"/>
                <w:b/>
                <w:i/>
                <w:iCs/>
                <w:color w:val="auto"/>
                <w:sz w:val="22"/>
                <w:szCs w:val="22"/>
              </w:rPr>
              <w:t>(Attached)</w:t>
            </w:r>
          </w:p>
        </w:tc>
        <w:tc>
          <w:tcPr>
            <w:tcW w:w="2914" w:type="dxa"/>
            <w:shd w:val="clear" w:color="auto" w:fill="auto"/>
          </w:tcPr>
          <w:p w14:paraId="69CE8D72" w14:textId="1D91EC54" w:rsidR="00B34C0B" w:rsidRPr="00C83245" w:rsidRDefault="00B34C0B"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Authorizing/Monitoring</w:t>
            </w:r>
          </w:p>
        </w:tc>
      </w:tr>
      <w:tr w:rsidR="00B34C0B" w:rsidRPr="00C83245" w14:paraId="52016148" w14:textId="77777777" w:rsidTr="002D3620">
        <w:tc>
          <w:tcPr>
            <w:tcW w:w="2256" w:type="dxa"/>
            <w:shd w:val="clear" w:color="auto" w:fill="auto"/>
          </w:tcPr>
          <w:p w14:paraId="40A193ED" w14:textId="38952292" w:rsidR="00B34C0B" w:rsidRPr="00C83245" w:rsidRDefault="00D76F1F"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Jeremy/Fern</w:t>
            </w:r>
          </w:p>
        </w:tc>
        <w:tc>
          <w:tcPr>
            <w:tcW w:w="1171" w:type="dxa"/>
            <w:shd w:val="clear" w:color="auto" w:fill="auto"/>
          </w:tcPr>
          <w:p w14:paraId="11B4CFA8" w14:textId="29490579" w:rsidR="00B34C0B" w:rsidRPr="00C83245" w:rsidRDefault="003225CF"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00CA10A3" w:rsidRPr="00C83245">
              <w:rPr>
                <w:rFonts w:ascii="Avenir Next LT Pro" w:hAnsi="Avenir Next LT Pro" w:cstheme="minorHAnsi"/>
                <w:bCs/>
                <w:color w:val="auto"/>
                <w:sz w:val="22"/>
                <w:szCs w:val="22"/>
              </w:rPr>
              <w:t>h</w:t>
            </w:r>
          </w:p>
        </w:tc>
        <w:tc>
          <w:tcPr>
            <w:tcW w:w="4184" w:type="dxa"/>
            <w:shd w:val="clear" w:color="auto" w:fill="auto"/>
          </w:tcPr>
          <w:p w14:paraId="608F0A5D" w14:textId="0F8D1EAC" w:rsidR="00B34C0B" w:rsidRPr="00164991" w:rsidRDefault="00CA10A3" w:rsidP="0054159E">
            <w:pPr>
              <w:pStyle w:val="Default"/>
              <w:rPr>
                <w:rFonts w:ascii="Avenir Next LT Pro" w:hAnsi="Avenir Next LT Pro" w:cstheme="minorHAnsi"/>
                <w:b/>
                <w:i/>
                <w:iCs/>
                <w:color w:val="auto"/>
                <w:sz w:val="22"/>
                <w:szCs w:val="22"/>
              </w:rPr>
            </w:pPr>
            <w:r w:rsidRPr="00C83245">
              <w:rPr>
                <w:rFonts w:ascii="Avenir Next LT Pro" w:hAnsi="Avenir Next LT Pro" w:cstheme="minorHAnsi"/>
                <w:bCs/>
                <w:color w:val="auto"/>
                <w:sz w:val="22"/>
                <w:szCs w:val="22"/>
              </w:rPr>
              <w:t>To Consider the Approval of Maine Arts Academy’s 2020-21 Annual Monitoring Report</w:t>
            </w:r>
            <w:r w:rsidR="00164991">
              <w:rPr>
                <w:rFonts w:ascii="Avenir Next LT Pro" w:hAnsi="Avenir Next LT Pro" w:cstheme="minorHAnsi"/>
                <w:bCs/>
                <w:color w:val="auto"/>
                <w:sz w:val="22"/>
                <w:szCs w:val="22"/>
              </w:rPr>
              <w:t xml:space="preserve"> </w:t>
            </w:r>
            <w:r w:rsidR="00164991">
              <w:rPr>
                <w:rFonts w:ascii="Avenir Next LT Pro" w:hAnsi="Avenir Next LT Pro" w:cstheme="minorHAnsi"/>
                <w:b/>
                <w:i/>
                <w:iCs/>
                <w:color w:val="auto"/>
                <w:sz w:val="22"/>
                <w:szCs w:val="22"/>
              </w:rPr>
              <w:t>(Attached)</w:t>
            </w:r>
          </w:p>
        </w:tc>
        <w:tc>
          <w:tcPr>
            <w:tcW w:w="2914" w:type="dxa"/>
            <w:shd w:val="clear" w:color="auto" w:fill="auto"/>
          </w:tcPr>
          <w:p w14:paraId="6A8D83AD" w14:textId="2C961760" w:rsidR="00B34C0B" w:rsidRPr="00C83245" w:rsidRDefault="00CA10A3"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Authorizing/Monitoring</w:t>
            </w:r>
          </w:p>
        </w:tc>
      </w:tr>
      <w:tr w:rsidR="00B34C0B" w:rsidRPr="00C83245" w14:paraId="42C88AD7" w14:textId="77777777" w:rsidTr="002D3620">
        <w:tc>
          <w:tcPr>
            <w:tcW w:w="2256" w:type="dxa"/>
            <w:shd w:val="clear" w:color="auto" w:fill="auto"/>
          </w:tcPr>
          <w:p w14:paraId="3A397C74" w14:textId="45E99814" w:rsidR="00B34C0B" w:rsidRPr="00C83245" w:rsidRDefault="00D76F1F"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Jeremy/Jim</w:t>
            </w:r>
          </w:p>
        </w:tc>
        <w:tc>
          <w:tcPr>
            <w:tcW w:w="1171" w:type="dxa"/>
            <w:shd w:val="clear" w:color="auto" w:fill="auto"/>
          </w:tcPr>
          <w:p w14:paraId="4A6835FF" w14:textId="196765CE" w:rsidR="00B34C0B" w:rsidRPr="00C83245" w:rsidRDefault="003225CF"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00CA10A3" w:rsidRPr="00C83245">
              <w:rPr>
                <w:rFonts w:ascii="Avenir Next LT Pro" w:hAnsi="Avenir Next LT Pro" w:cstheme="minorHAnsi"/>
                <w:bCs/>
                <w:color w:val="auto"/>
                <w:sz w:val="22"/>
                <w:szCs w:val="22"/>
              </w:rPr>
              <w:t>i</w:t>
            </w:r>
          </w:p>
        </w:tc>
        <w:tc>
          <w:tcPr>
            <w:tcW w:w="4184" w:type="dxa"/>
            <w:shd w:val="clear" w:color="auto" w:fill="auto"/>
          </w:tcPr>
          <w:p w14:paraId="1AEC58E5" w14:textId="186061CA" w:rsidR="00B34C0B" w:rsidRPr="00164991" w:rsidRDefault="00CA10A3" w:rsidP="0054159E">
            <w:pPr>
              <w:pStyle w:val="Default"/>
              <w:rPr>
                <w:rFonts w:ascii="Avenir Next LT Pro" w:hAnsi="Avenir Next LT Pro" w:cstheme="minorHAnsi"/>
                <w:b/>
                <w:i/>
                <w:iCs/>
                <w:color w:val="auto"/>
                <w:sz w:val="22"/>
                <w:szCs w:val="22"/>
              </w:rPr>
            </w:pPr>
            <w:r w:rsidRPr="00C83245">
              <w:rPr>
                <w:rFonts w:ascii="Avenir Next LT Pro" w:hAnsi="Avenir Next LT Pro" w:cstheme="minorHAnsi"/>
                <w:bCs/>
                <w:color w:val="auto"/>
                <w:sz w:val="22"/>
                <w:szCs w:val="22"/>
              </w:rPr>
              <w:t>To Consider the Approval of Maine Connections Academy’s 2020-21 Annual Monitoring Report</w:t>
            </w:r>
            <w:r w:rsidR="00164991">
              <w:rPr>
                <w:rFonts w:ascii="Avenir Next LT Pro" w:hAnsi="Avenir Next LT Pro" w:cstheme="minorHAnsi"/>
                <w:bCs/>
                <w:color w:val="auto"/>
                <w:sz w:val="22"/>
                <w:szCs w:val="22"/>
              </w:rPr>
              <w:t xml:space="preserve"> </w:t>
            </w:r>
            <w:r w:rsidR="00164991">
              <w:rPr>
                <w:rFonts w:ascii="Avenir Next LT Pro" w:hAnsi="Avenir Next LT Pro" w:cstheme="minorHAnsi"/>
                <w:b/>
                <w:i/>
                <w:iCs/>
                <w:color w:val="auto"/>
                <w:sz w:val="22"/>
                <w:szCs w:val="22"/>
              </w:rPr>
              <w:t>(Attached)</w:t>
            </w:r>
          </w:p>
        </w:tc>
        <w:tc>
          <w:tcPr>
            <w:tcW w:w="2914" w:type="dxa"/>
            <w:shd w:val="clear" w:color="auto" w:fill="auto"/>
          </w:tcPr>
          <w:p w14:paraId="781B1A30" w14:textId="754FE5B7" w:rsidR="00B34C0B" w:rsidRPr="00C83245" w:rsidRDefault="00CA10A3"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Authorizing/Monitoring</w:t>
            </w:r>
          </w:p>
        </w:tc>
      </w:tr>
      <w:tr w:rsidR="00B34C0B" w:rsidRPr="00C83245" w14:paraId="58668A98" w14:textId="77777777" w:rsidTr="002D3620">
        <w:tc>
          <w:tcPr>
            <w:tcW w:w="2256" w:type="dxa"/>
            <w:shd w:val="clear" w:color="auto" w:fill="auto"/>
          </w:tcPr>
          <w:p w14:paraId="4A8761CD" w14:textId="76015760" w:rsidR="00B34C0B" w:rsidRPr="00C83245" w:rsidRDefault="00D76F1F"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Jeremy/Jim</w:t>
            </w:r>
          </w:p>
        </w:tc>
        <w:tc>
          <w:tcPr>
            <w:tcW w:w="1171" w:type="dxa"/>
            <w:shd w:val="clear" w:color="auto" w:fill="auto"/>
          </w:tcPr>
          <w:p w14:paraId="46BFD036" w14:textId="179F7FF9" w:rsidR="00B34C0B" w:rsidRPr="00C83245" w:rsidRDefault="003225CF"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00CA10A3" w:rsidRPr="00C83245">
              <w:rPr>
                <w:rFonts w:ascii="Avenir Next LT Pro" w:hAnsi="Avenir Next LT Pro" w:cstheme="minorHAnsi"/>
                <w:bCs/>
                <w:color w:val="auto"/>
                <w:sz w:val="22"/>
                <w:szCs w:val="22"/>
              </w:rPr>
              <w:t>j</w:t>
            </w:r>
          </w:p>
        </w:tc>
        <w:tc>
          <w:tcPr>
            <w:tcW w:w="4184" w:type="dxa"/>
            <w:shd w:val="clear" w:color="auto" w:fill="auto"/>
          </w:tcPr>
          <w:p w14:paraId="47A3802F" w14:textId="71CD807A" w:rsidR="00B34C0B" w:rsidRPr="00164991" w:rsidRDefault="00CA10A3" w:rsidP="0054159E">
            <w:pPr>
              <w:pStyle w:val="Default"/>
              <w:rPr>
                <w:rFonts w:ascii="Avenir Next LT Pro" w:hAnsi="Avenir Next LT Pro" w:cstheme="minorHAnsi"/>
                <w:b/>
                <w:i/>
                <w:iCs/>
                <w:color w:val="auto"/>
                <w:sz w:val="22"/>
                <w:szCs w:val="22"/>
              </w:rPr>
            </w:pPr>
            <w:r w:rsidRPr="00C83245">
              <w:rPr>
                <w:rFonts w:ascii="Avenir Next LT Pro" w:hAnsi="Avenir Next LT Pro" w:cstheme="minorHAnsi"/>
                <w:bCs/>
                <w:color w:val="auto"/>
                <w:sz w:val="22"/>
                <w:szCs w:val="22"/>
              </w:rPr>
              <w:t>To Consider the Approval of Maine Virtual Academy’s 2020-21 Annual Monitoring Report</w:t>
            </w:r>
            <w:r w:rsidR="00164991">
              <w:rPr>
                <w:rFonts w:ascii="Avenir Next LT Pro" w:hAnsi="Avenir Next LT Pro" w:cstheme="minorHAnsi"/>
                <w:bCs/>
                <w:color w:val="auto"/>
                <w:sz w:val="22"/>
                <w:szCs w:val="22"/>
              </w:rPr>
              <w:t xml:space="preserve"> </w:t>
            </w:r>
            <w:r w:rsidR="00164991">
              <w:rPr>
                <w:rFonts w:ascii="Avenir Next LT Pro" w:hAnsi="Avenir Next LT Pro" w:cstheme="minorHAnsi"/>
                <w:b/>
                <w:i/>
                <w:iCs/>
                <w:color w:val="auto"/>
                <w:sz w:val="22"/>
                <w:szCs w:val="22"/>
              </w:rPr>
              <w:t>(Attached)</w:t>
            </w:r>
          </w:p>
        </w:tc>
        <w:tc>
          <w:tcPr>
            <w:tcW w:w="2914" w:type="dxa"/>
            <w:shd w:val="clear" w:color="auto" w:fill="auto"/>
          </w:tcPr>
          <w:p w14:paraId="6679595F" w14:textId="1D5372DA" w:rsidR="00B34C0B" w:rsidRPr="00C83245" w:rsidRDefault="00CA10A3"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Authorizing/Monitoring</w:t>
            </w:r>
          </w:p>
        </w:tc>
      </w:tr>
      <w:tr w:rsidR="00C83245" w:rsidRPr="00C83245" w14:paraId="20FBE9A0" w14:textId="77777777" w:rsidTr="002D3620">
        <w:tc>
          <w:tcPr>
            <w:tcW w:w="2256" w:type="dxa"/>
            <w:shd w:val="clear" w:color="auto" w:fill="auto"/>
          </w:tcPr>
          <w:p w14:paraId="652B7636" w14:textId="0A318C8D" w:rsidR="00C83245" w:rsidRPr="00C83245" w:rsidRDefault="00D76F1F"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Jeremy</w:t>
            </w:r>
          </w:p>
        </w:tc>
        <w:tc>
          <w:tcPr>
            <w:tcW w:w="1171" w:type="dxa"/>
            <w:shd w:val="clear" w:color="auto" w:fill="auto"/>
          </w:tcPr>
          <w:p w14:paraId="4F62D899" w14:textId="7A5D875E" w:rsidR="00C83245" w:rsidRPr="00C83245" w:rsidRDefault="003225CF"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00C83245">
              <w:rPr>
                <w:rFonts w:ascii="Avenir Next LT Pro" w:hAnsi="Avenir Next LT Pro" w:cstheme="minorHAnsi"/>
                <w:bCs/>
                <w:color w:val="auto"/>
                <w:sz w:val="22"/>
                <w:szCs w:val="22"/>
              </w:rPr>
              <w:t>k</w:t>
            </w:r>
          </w:p>
        </w:tc>
        <w:tc>
          <w:tcPr>
            <w:tcW w:w="4184" w:type="dxa"/>
            <w:shd w:val="clear" w:color="auto" w:fill="auto"/>
          </w:tcPr>
          <w:p w14:paraId="1E1C3D66" w14:textId="18E1CCF5" w:rsidR="00C83245" w:rsidRPr="00164991" w:rsidRDefault="00C83245" w:rsidP="0054159E">
            <w:pPr>
              <w:pStyle w:val="Default"/>
              <w:rPr>
                <w:rFonts w:ascii="Avenir Next LT Pro" w:hAnsi="Avenir Next LT Pro" w:cstheme="minorHAnsi"/>
                <w:b/>
                <w:i/>
                <w:iCs/>
                <w:color w:val="auto"/>
                <w:sz w:val="22"/>
                <w:szCs w:val="22"/>
              </w:rPr>
            </w:pPr>
            <w:r>
              <w:rPr>
                <w:rFonts w:ascii="Avenir Next LT Pro" w:hAnsi="Avenir Next LT Pro" w:cstheme="minorHAnsi"/>
                <w:bCs/>
                <w:color w:val="auto"/>
                <w:sz w:val="22"/>
                <w:szCs w:val="22"/>
              </w:rPr>
              <w:t>To Consider the Approval of the 2020-21 Annual Report to the Commissioner</w:t>
            </w:r>
            <w:r w:rsidR="00164991">
              <w:rPr>
                <w:rFonts w:ascii="Avenir Next LT Pro" w:hAnsi="Avenir Next LT Pro" w:cstheme="minorHAnsi"/>
                <w:bCs/>
                <w:color w:val="auto"/>
                <w:sz w:val="22"/>
                <w:szCs w:val="22"/>
              </w:rPr>
              <w:t xml:space="preserve"> </w:t>
            </w:r>
            <w:r w:rsidR="00164991">
              <w:rPr>
                <w:rFonts w:ascii="Avenir Next LT Pro" w:hAnsi="Avenir Next LT Pro" w:cstheme="minorHAnsi"/>
                <w:b/>
                <w:i/>
                <w:iCs/>
                <w:color w:val="auto"/>
                <w:sz w:val="22"/>
                <w:szCs w:val="22"/>
              </w:rPr>
              <w:t>(Attached)</w:t>
            </w:r>
          </w:p>
        </w:tc>
        <w:tc>
          <w:tcPr>
            <w:tcW w:w="2914" w:type="dxa"/>
            <w:shd w:val="clear" w:color="auto" w:fill="auto"/>
          </w:tcPr>
          <w:p w14:paraId="3C6C4766" w14:textId="71BD2EA1" w:rsidR="00C83245" w:rsidRPr="00C83245" w:rsidRDefault="00C83245"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Authorizing/Monitoring</w:t>
            </w:r>
          </w:p>
        </w:tc>
      </w:tr>
      <w:tr w:rsidR="0052091B" w:rsidRPr="00C83245" w14:paraId="67506C89" w14:textId="77777777" w:rsidTr="002D3620">
        <w:tc>
          <w:tcPr>
            <w:tcW w:w="2256" w:type="dxa"/>
            <w:shd w:val="clear" w:color="auto" w:fill="auto"/>
          </w:tcPr>
          <w:p w14:paraId="66887F48" w14:textId="5161DDC8" w:rsidR="0052091B" w:rsidRDefault="0052091B"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Jeremy</w:t>
            </w:r>
          </w:p>
        </w:tc>
        <w:tc>
          <w:tcPr>
            <w:tcW w:w="1171" w:type="dxa"/>
            <w:shd w:val="clear" w:color="auto" w:fill="auto"/>
          </w:tcPr>
          <w:p w14:paraId="1D87E0D9" w14:textId="515256D2" w:rsidR="0052091B" w:rsidRDefault="003225CF"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0052091B">
              <w:rPr>
                <w:rFonts w:ascii="Avenir Next LT Pro" w:hAnsi="Avenir Next LT Pro" w:cstheme="minorHAnsi"/>
                <w:bCs/>
                <w:color w:val="auto"/>
                <w:sz w:val="22"/>
                <w:szCs w:val="22"/>
              </w:rPr>
              <w:t>l</w:t>
            </w:r>
          </w:p>
        </w:tc>
        <w:tc>
          <w:tcPr>
            <w:tcW w:w="4184" w:type="dxa"/>
            <w:shd w:val="clear" w:color="auto" w:fill="auto"/>
          </w:tcPr>
          <w:p w14:paraId="00C9A9B2" w14:textId="51D04A54" w:rsidR="0052091B" w:rsidRPr="00164991" w:rsidRDefault="0052091B" w:rsidP="0054159E">
            <w:pPr>
              <w:pStyle w:val="Default"/>
              <w:rPr>
                <w:rFonts w:ascii="Avenir Next LT Pro" w:hAnsi="Avenir Next LT Pro" w:cstheme="minorHAnsi"/>
                <w:b/>
                <w:i/>
                <w:iCs/>
                <w:color w:val="auto"/>
                <w:sz w:val="22"/>
                <w:szCs w:val="22"/>
              </w:rPr>
            </w:pPr>
            <w:r>
              <w:rPr>
                <w:rFonts w:ascii="Avenir Next LT Pro" w:hAnsi="Avenir Next LT Pro" w:cstheme="minorHAnsi"/>
                <w:bCs/>
                <w:color w:val="auto"/>
                <w:sz w:val="22"/>
                <w:szCs w:val="22"/>
              </w:rPr>
              <w:t xml:space="preserve">To Consider the Community Regional Charter School’s Contract </w:t>
            </w:r>
            <w:r w:rsidR="00AD36DA">
              <w:rPr>
                <w:rFonts w:ascii="Avenir Next LT Pro" w:hAnsi="Avenir Next LT Pro" w:cstheme="minorHAnsi"/>
                <w:bCs/>
                <w:color w:val="auto"/>
                <w:sz w:val="22"/>
                <w:szCs w:val="22"/>
              </w:rPr>
              <w:t>Conditions</w:t>
            </w:r>
            <w:r w:rsidR="00164991">
              <w:rPr>
                <w:rFonts w:ascii="Avenir Next LT Pro" w:hAnsi="Avenir Next LT Pro" w:cstheme="minorHAnsi"/>
                <w:bCs/>
                <w:color w:val="auto"/>
                <w:sz w:val="22"/>
                <w:szCs w:val="22"/>
              </w:rPr>
              <w:t xml:space="preserve"> </w:t>
            </w:r>
            <w:r w:rsidR="00164991">
              <w:rPr>
                <w:rFonts w:ascii="Avenir Next LT Pro" w:hAnsi="Avenir Next LT Pro" w:cstheme="minorHAnsi"/>
                <w:b/>
                <w:i/>
                <w:iCs/>
                <w:color w:val="auto"/>
                <w:sz w:val="22"/>
                <w:szCs w:val="22"/>
              </w:rPr>
              <w:t>(Attached)</w:t>
            </w:r>
          </w:p>
        </w:tc>
        <w:tc>
          <w:tcPr>
            <w:tcW w:w="2914" w:type="dxa"/>
            <w:shd w:val="clear" w:color="auto" w:fill="auto"/>
          </w:tcPr>
          <w:p w14:paraId="537FC25E" w14:textId="514F0DA1" w:rsidR="0052091B" w:rsidRDefault="0052091B"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Authorizing/Monitoring</w:t>
            </w:r>
          </w:p>
        </w:tc>
      </w:tr>
      <w:tr w:rsidR="00420D13" w:rsidRPr="00C83245" w14:paraId="4BD08420" w14:textId="77777777" w:rsidTr="002D3620">
        <w:tc>
          <w:tcPr>
            <w:tcW w:w="2256" w:type="dxa"/>
            <w:shd w:val="clear" w:color="auto" w:fill="D9D9D9" w:themeFill="background1" w:themeFillShade="D9"/>
          </w:tcPr>
          <w:p w14:paraId="0BEB9903" w14:textId="77777777" w:rsidR="00420D13" w:rsidRPr="00C83245" w:rsidRDefault="00420D13" w:rsidP="0079269F">
            <w:pPr>
              <w:pStyle w:val="Default"/>
              <w:jc w:val="center"/>
              <w:rPr>
                <w:rFonts w:ascii="Avenir Next LT Pro" w:hAnsi="Avenir Next LT Pro" w:cstheme="minorHAnsi"/>
                <w:color w:val="auto"/>
                <w:sz w:val="22"/>
                <w:szCs w:val="22"/>
                <w:u w:val="single"/>
              </w:rPr>
            </w:pPr>
          </w:p>
        </w:tc>
        <w:tc>
          <w:tcPr>
            <w:tcW w:w="1171" w:type="dxa"/>
            <w:shd w:val="clear" w:color="auto" w:fill="D9D9D9" w:themeFill="background1" w:themeFillShade="D9"/>
          </w:tcPr>
          <w:p w14:paraId="6859BE09" w14:textId="5F12EA46" w:rsidR="00420D13" w:rsidRPr="00C83245" w:rsidRDefault="003225CF" w:rsidP="00ED54AE">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8</w:t>
            </w:r>
          </w:p>
        </w:tc>
        <w:tc>
          <w:tcPr>
            <w:tcW w:w="4184" w:type="dxa"/>
            <w:shd w:val="clear" w:color="auto" w:fill="D9D9D9" w:themeFill="background1" w:themeFillShade="D9"/>
          </w:tcPr>
          <w:p w14:paraId="55DC5714" w14:textId="044967C2" w:rsidR="00420D13" w:rsidRPr="00C83245" w:rsidRDefault="004823F6"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Requires Notification to and A</w:t>
            </w:r>
            <w:r w:rsidR="00971724" w:rsidRPr="00C83245">
              <w:rPr>
                <w:rFonts w:ascii="Avenir Next LT Pro" w:hAnsi="Avenir Next LT Pro" w:cstheme="minorHAnsi"/>
                <w:b/>
                <w:color w:val="auto"/>
                <w:sz w:val="22"/>
                <w:szCs w:val="22"/>
              </w:rPr>
              <w:t>cceptance by the Commission</w:t>
            </w:r>
          </w:p>
        </w:tc>
        <w:tc>
          <w:tcPr>
            <w:tcW w:w="2914" w:type="dxa"/>
            <w:shd w:val="clear" w:color="auto" w:fill="D9D9D9" w:themeFill="background1" w:themeFillShade="D9"/>
          </w:tcPr>
          <w:p w14:paraId="0105851E" w14:textId="77777777" w:rsidR="00420D13" w:rsidRPr="00C83245" w:rsidRDefault="00420D13" w:rsidP="0079269F">
            <w:pPr>
              <w:pStyle w:val="Default"/>
              <w:jc w:val="center"/>
              <w:rPr>
                <w:rFonts w:ascii="Avenir Next LT Pro" w:hAnsi="Avenir Next LT Pro" w:cstheme="minorHAnsi"/>
                <w:i/>
                <w:color w:val="auto"/>
                <w:sz w:val="22"/>
                <w:szCs w:val="22"/>
                <w:u w:val="single"/>
              </w:rPr>
            </w:pPr>
          </w:p>
        </w:tc>
      </w:tr>
      <w:tr w:rsidR="00E623D1" w:rsidRPr="00C83245" w14:paraId="7ECA637C" w14:textId="77777777" w:rsidTr="002D3620">
        <w:tc>
          <w:tcPr>
            <w:tcW w:w="2256" w:type="dxa"/>
            <w:shd w:val="clear" w:color="auto" w:fill="auto"/>
          </w:tcPr>
          <w:p w14:paraId="5E119A87" w14:textId="6A47FF93" w:rsidR="00E623D1" w:rsidRPr="00C83245" w:rsidRDefault="00E13200" w:rsidP="0079269F">
            <w:pPr>
              <w:pStyle w:val="Default"/>
              <w:jc w:val="center"/>
              <w:rPr>
                <w:rFonts w:ascii="Avenir Next LT Pro" w:hAnsi="Avenir Next LT Pro" w:cstheme="minorHAnsi"/>
                <w:i/>
                <w:iCs/>
                <w:color w:val="auto"/>
                <w:sz w:val="22"/>
                <w:szCs w:val="22"/>
              </w:rPr>
            </w:pPr>
            <w:r w:rsidRPr="00C83245">
              <w:rPr>
                <w:rFonts w:ascii="Avenir Next LT Pro" w:hAnsi="Avenir Next LT Pro" w:cstheme="minorHAnsi"/>
                <w:i/>
                <w:iCs/>
                <w:color w:val="auto"/>
                <w:sz w:val="22"/>
                <w:szCs w:val="22"/>
              </w:rPr>
              <w:t>Jeremy</w:t>
            </w:r>
          </w:p>
        </w:tc>
        <w:tc>
          <w:tcPr>
            <w:tcW w:w="1171" w:type="dxa"/>
            <w:shd w:val="clear" w:color="auto" w:fill="auto"/>
          </w:tcPr>
          <w:p w14:paraId="646208E7" w14:textId="1F9E1522" w:rsidR="00E623D1" w:rsidRPr="00C83245" w:rsidRDefault="003225CF"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8</w:t>
            </w:r>
            <w:r w:rsidR="00E623D1" w:rsidRPr="00C83245">
              <w:rPr>
                <w:rFonts w:ascii="Avenir Next LT Pro" w:hAnsi="Avenir Next LT Pro" w:cstheme="minorHAnsi"/>
                <w:bCs/>
                <w:color w:val="auto"/>
                <w:sz w:val="22"/>
                <w:szCs w:val="22"/>
              </w:rPr>
              <w:t>a</w:t>
            </w:r>
          </w:p>
        </w:tc>
        <w:tc>
          <w:tcPr>
            <w:tcW w:w="4184" w:type="dxa"/>
            <w:shd w:val="clear" w:color="auto" w:fill="auto"/>
          </w:tcPr>
          <w:p w14:paraId="0BF5BC9D" w14:textId="71B0E837" w:rsidR="00E623D1" w:rsidRPr="00C83245" w:rsidRDefault="00E03B0F" w:rsidP="006841A5">
            <w:pPr>
              <w:pStyle w:val="Default"/>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New Governing Board Members:</w:t>
            </w:r>
          </w:p>
          <w:p w14:paraId="4844AE9F" w14:textId="2712032B" w:rsidR="00100D78" w:rsidRDefault="00C66A7F" w:rsidP="00DF3C9B">
            <w:pPr>
              <w:pStyle w:val="Default"/>
              <w:numPr>
                <w:ilvl w:val="0"/>
                <w:numId w:val="4"/>
              </w:numPr>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ACADIA Academy</w:t>
            </w:r>
            <w:r w:rsidR="00517273" w:rsidRPr="00C83245">
              <w:rPr>
                <w:rFonts w:ascii="Avenir Next LT Pro" w:hAnsi="Avenir Next LT Pro" w:cstheme="minorHAnsi"/>
                <w:bCs/>
                <w:color w:val="auto"/>
                <w:sz w:val="22"/>
                <w:szCs w:val="22"/>
              </w:rPr>
              <w:t xml:space="preserve"> – Justin Good</w:t>
            </w:r>
            <w:r w:rsidR="00153EE3">
              <w:rPr>
                <w:rFonts w:ascii="Avenir Next LT Pro" w:hAnsi="Avenir Next LT Pro" w:cstheme="minorHAnsi"/>
                <w:bCs/>
                <w:color w:val="auto"/>
                <w:sz w:val="22"/>
                <w:szCs w:val="22"/>
              </w:rPr>
              <w:t xml:space="preserve"> </w:t>
            </w:r>
            <w:r w:rsidR="00153EE3">
              <w:rPr>
                <w:rFonts w:ascii="Avenir Next LT Pro" w:hAnsi="Avenir Next LT Pro" w:cstheme="minorHAnsi"/>
                <w:b/>
                <w:i/>
                <w:iCs/>
                <w:color w:val="auto"/>
                <w:sz w:val="22"/>
                <w:szCs w:val="22"/>
              </w:rPr>
              <w:t>(Attached)</w:t>
            </w:r>
          </w:p>
          <w:p w14:paraId="1C3A0D1C" w14:textId="054BA7E6" w:rsidR="00BC02BA" w:rsidRPr="00C83245" w:rsidRDefault="00BC02BA" w:rsidP="00DF3C9B">
            <w:pPr>
              <w:pStyle w:val="Default"/>
              <w:numPr>
                <w:ilvl w:val="0"/>
                <w:numId w:val="4"/>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Baxter Academy for Technology and Science – Ruth Dean</w:t>
            </w:r>
            <w:r w:rsidR="00153EE3">
              <w:rPr>
                <w:rFonts w:ascii="Avenir Next LT Pro" w:hAnsi="Avenir Next LT Pro" w:cstheme="minorHAnsi"/>
                <w:bCs/>
                <w:color w:val="auto"/>
                <w:sz w:val="22"/>
                <w:szCs w:val="22"/>
              </w:rPr>
              <w:t xml:space="preserve"> </w:t>
            </w:r>
            <w:r w:rsidR="00153EE3">
              <w:rPr>
                <w:rFonts w:ascii="Avenir Next LT Pro" w:hAnsi="Avenir Next LT Pro" w:cstheme="minorHAnsi"/>
                <w:b/>
                <w:i/>
                <w:iCs/>
                <w:color w:val="auto"/>
                <w:sz w:val="22"/>
                <w:szCs w:val="22"/>
              </w:rPr>
              <w:t>(Attached)</w:t>
            </w:r>
          </w:p>
          <w:p w14:paraId="033C7DE0" w14:textId="5B689FBA" w:rsidR="00517273" w:rsidRPr="00C83245" w:rsidRDefault="00517273" w:rsidP="00DF3C9B">
            <w:pPr>
              <w:pStyle w:val="Default"/>
              <w:numPr>
                <w:ilvl w:val="0"/>
                <w:numId w:val="4"/>
              </w:numPr>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 xml:space="preserve">Ecology Learning Center – </w:t>
            </w:r>
            <w:r w:rsidR="00413A86" w:rsidRPr="00C83245">
              <w:rPr>
                <w:rFonts w:ascii="Avenir Next LT Pro" w:hAnsi="Avenir Next LT Pro" w:cstheme="minorHAnsi"/>
                <w:bCs/>
                <w:color w:val="auto"/>
                <w:sz w:val="22"/>
                <w:szCs w:val="22"/>
              </w:rPr>
              <w:t>Laura Graham</w:t>
            </w:r>
            <w:r w:rsidR="005C1E43">
              <w:rPr>
                <w:rFonts w:ascii="Avenir Next LT Pro" w:hAnsi="Avenir Next LT Pro" w:cstheme="minorHAnsi"/>
                <w:bCs/>
                <w:color w:val="auto"/>
                <w:sz w:val="22"/>
                <w:szCs w:val="22"/>
              </w:rPr>
              <w:t xml:space="preserve"> </w:t>
            </w:r>
            <w:r w:rsidR="005C1E43">
              <w:rPr>
                <w:rFonts w:ascii="Avenir Next LT Pro" w:hAnsi="Avenir Next LT Pro" w:cstheme="minorHAnsi"/>
                <w:b/>
                <w:i/>
                <w:iCs/>
                <w:color w:val="auto"/>
                <w:sz w:val="22"/>
                <w:szCs w:val="22"/>
              </w:rPr>
              <w:t>(Attached)</w:t>
            </w:r>
          </w:p>
          <w:p w14:paraId="76423DF9" w14:textId="6477CB5D" w:rsidR="00517273" w:rsidRDefault="00517273" w:rsidP="00DF3C9B">
            <w:pPr>
              <w:pStyle w:val="Default"/>
              <w:numPr>
                <w:ilvl w:val="0"/>
                <w:numId w:val="4"/>
              </w:numPr>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 xml:space="preserve">Ecology Learning Center </w:t>
            </w:r>
            <w:r w:rsidR="00413A86" w:rsidRPr="00C83245">
              <w:rPr>
                <w:rFonts w:ascii="Avenir Next LT Pro" w:hAnsi="Avenir Next LT Pro" w:cstheme="minorHAnsi"/>
                <w:bCs/>
                <w:color w:val="auto"/>
                <w:sz w:val="22"/>
                <w:szCs w:val="22"/>
              </w:rPr>
              <w:t>– Joshua Snyder</w:t>
            </w:r>
            <w:r w:rsidR="005C1E43">
              <w:rPr>
                <w:rFonts w:ascii="Avenir Next LT Pro" w:hAnsi="Avenir Next LT Pro" w:cstheme="minorHAnsi"/>
                <w:bCs/>
                <w:color w:val="auto"/>
                <w:sz w:val="22"/>
                <w:szCs w:val="22"/>
              </w:rPr>
              <w:t xml:space="preserve"> </w:t>
            </w:r>
            <w:r w:rsidR="005C1E43">
              <w:rPr>
                <w:rFonts w:ascii="Avenir Next LT Pro" w:hAnsi="Avenir Next LT Pro" w:cstheme="minorHAnsi"/>
                <w:b/>
                <w:i/>
                <w:iCs/>
                <w:color w:val="auto"/>
                <w:sz w:val="22"/>
                <w:szCs w:val="22"/>
              </w:rPr>
              <w:t>(Attached)</w:t>
            </w:r>
          </w:p>
          <w:p w14:paraId="17F5CAB7" w14:textId="72124F83" w:rsidR="00C870BD" w:rsidRDefault="00BC02BA" w:rsidP="00DF3C9B">
            <w:pPr>
              <w:pStyle w:val="Default"/>
              <w:numPr>
                <w:ilvl w:val="0"/>
                <w:numId w:val="4"/>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Maine Academy of Natural Sciences – Martha Harris</w:t>
            </w:r>
            <w:r w:rsidR="005C1E43">
              <w:rPr>
                <w:rFonts w:ascii="Avenir Next LT Pro" w:hAnsi="Avenir Next LT Pro" w:cstheme="minorHAnsi"/>
                <w:bCs/>
                <w:color w:val="auto"/>
                <w:sz w:val="22"/>
                <w:szCs w:val="22"/>
              </w:rPr>
              <w:t xml:space="preserve"> </w:t>
            </w:r>
            <w:r w:rsidR="005C1E43">
              <w:rPr>
                <w:rFonts w:ascii="Avenir Next LT Pro" w:hAnsi="Avenir Next LT Pro" w:cstheme="minorHAnsi"/>
                <w:b/>
                <w:i/>
                <w:iCs/>
                <w:color w:val="auto"/>
                <w:sz w:val="22"/>
                <w:szCs w:val="22"/>
              </w:rPr>
              <w:t>(Attached)</w:t>
            </w:r>
          </w:p>
          <w:p w14:paraId="6F13E8D7" w14:textId="09830232" w:rsidR="008416B8" w:rsidRPr="00C83245" w:rsidRDefault="008416B8" w:rsidP="00DF3C9B">
            <w:pPr>
              <w:pStyle w:val="Default"/>
              <w:numPr>
                <w:ilvl w:val="0"/>
                <w:numId w:val="4"/>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Maine Virtual Academy – Stacey Blanchard</w:t>
            </w:r>
            <w:r w:rsidR="00772682">
              <w:rPr>
                <w:rFonts w:ascii="Avenir Next LT Pro" w:hAnsi="Avenir Next LT Pro" w:cstheme="minorHAnsi"/>
                <w:bCs/>
                <w:color w:val="auto"/>
                <w:sz w:val="22"/>
                <w:szCs w:val="22"/>
              </w:rPr>
              <w:t xml:space="preserve"> </w:t>
            </w:r>
            <w:r w:rsidR="00772682">
              <w:rPr>
                <w:rFonts w:ascii="Avenir Next LT Pro" w:hAnsi="Avenir Next LT Pro" w:cstheme="minorHAnsi"/>
                <w:b/>
                <w:i/>
                <w:iCs/>
                <w:color w:val="auto"/>
                <w:sz w:val="22"/>
                <w:szCs w:val="22"/>
              </w:rPr>
              <w:t>(Attached)</w:t>
            </w:r>
          </w:p>
          <w:p w14:paraId="4A8FF291" w14:textId="307A7183" w:rsidR="00013417" w:rsidRPr="007F18C6" w:rsidRDefault="00F54955" w:rsidP="00B73C8F">
            <w:pPr>
              <w:pStyle w:val="Default"/>
              <w:rPr>
                <w:rFonts w:ascii="Avenir Next LT Pro" w:hAnsi="Avenir Next LT Pro" w:cstheme="minorHAnsi"/>
                <w:bCs/>
                <w:color w:val="auto"/>
                <w:sz w:val="22"/>
                <w:szCs w:val="22"/>
              </w:rPr>
            </w:pPr>
            <w:r w:rsidRPr="007F18C6">
              <w:rPr>
                <w:rFonts w:ascii="Avenir Next LT Pro" w:hAnsi="Avenir Next LT Pro" w:cstheme="minorHAnsi"/>
                <w:bCs/>
                <w:color w:val="auto"/>
                <w:sz w:val="22"/>
                <w:szCs w:val="22"/>
              </w:rPr>
              <w:t>Resignations</w:t>
            </w:r>
            <w:r w:rsidR="00413A86" w:rsidRPr="007F18C6">
              <w:rPr>
                <w:rFonts w:ascii="Avenir Next LT Pro" w:hAnsi="Avenir Next LT Pro" w:cstheme="minorHAnsi"/>
                <w:bCs/>
                <w:color w:val="auto"/>
                <w:sz w:val="22"/>
                <w:szCs w:val="22"/>
              </w:rPr>
              <w:t>/Term Outs:</w:t>
            </w:r>
          </w:p>
          <w:p w14:paraId="22158A6F" w14:textId="0D3163B8" w:rsidR="00EE447A" w:rsidRPr="007F18C6" w:rsidRDefault="00EE447A" w:rsidP="00482A8E">
            <w:pPr>
              <w:pStyle w:val="Default"/>
              <w:numPr>
                <w:ilvl w:val="0"/>
                <w:numId w:val="4"/>
              </w:numPr>
              <w:rPr>
                <w:rFonts w:ascii="Avenir Next LT Pro" w:hAnsi="Avenir Next LT Pro" w:cstheme="minorHAnsi"/>
                <w:bCs/>
                <w:color w:val="auto"/>
                <w:sz w:val="22"/>
                <w:szCs w:val="22"/>
              </w:rPr>
            </w:pPr>
            <w:r w:rsidRPr="007F18C6">
              <w:rPr>
                <w:rFonts w:ascii="Avenir Next LT Pro" w:hAnsi="Avenir Next LT Pro" w:cstheme="minorHAnsi"/>
                <w:bCs/>
                <w:color w:val="auto"/>
                <w:sz w:val="22"/>
                <w:szCs w:val="22"/>
              </w:rPr>
              <w:t>Baxter Academy for Technology and Science – Christian Sparling</w:t>
            </w:r>
          </w:p>
          <w:p w14:paraId="4F82D139" w14:textId="77777777" w:rsidR="00517273" w:rsidRDefault="00517273" w:rsidP="00482A8E">
            <w:pPr>
              <w:pStyle w:val="Default"/>
              <w:numPr>
                <w:ilvl w:val="0"/>
                <w:numId w:val="4"/>
              </w:numPr>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Ecology Learning Center – Leon Garnett</w:t>
            </w:r>
          </w:p>
          <w:p w14:paraId="1FFC7A49" w14:textId="2F477017" w:rsidR="003F5421" w:rsidRPr="00C83245" w:rsidRDefault="003F5421" w:rsidP="00482A8E">
            <w:pPr>
              <w:pStyle w:val="Default"/>
              <w:numPr>
                <w:ilvl w:val="0"/>
                <w:numId w:val="4"/>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Maine Academy of Natural Sciences – Robin Cyr</w:t>
            </w:r>
          </w:p>
        </w:tc>
        <w:tc>
          <w:tcPr>
            <w:tcW w:w="2914" w:type="dxa"/>
            <w:shd w:val="clear" w:color="auto" w:fill="auto"/>
          </w:tcPr>
          <w:p w14:paraId="33EBF95E" w14:textId="169F3DB6" w:rsidR="00E623D1" w:rsidRPr="00C83245" w:rsidRDefault="00B96F3C"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Authorizing/Monitoring</w:t>
            </w:r>
          </w:p>
        </w:tc>
      </w:tr>
      <w:tr w:rsidR="00F7211F" w:rsidRPr="00C83245" w14:paraId="2E383505" w14:textId="77777777" w:rsidTr="002D3620">
        <w:tc>
          <w:tcPr>
            <w:tcW w:w="2256" w:type="dxa"/>
            <w:shd w:val="clear" w:color="auto" w:fill="auto"/>
          </w:tcPr>
          <w:p w14:paraId="2BABC285" w14:textId="664BE3FB" w:rsidR="00F7211F" w:rsidRPr="00C83245" w:rsidRDefault="00042FF9" w:rsidP="0079269F">
            <w:pPr>
              <w:pStyle w:val="Default"/>
              <w:jc w:val="center"/>
              <w:rPr>
                <w:rFonts w:ascii="Avenir Next LT Pro" w:hAnsi="Avenir Next LT Pro" w:cstheme="minorHAnsi"/>
                <w:i/>
                <w:iCs/>
                <w:color w:val="auto"/>
                <w:sz w:val="22"/>
                <w:szCs w:val="22"/>
              </w:rPr>
            </w:pPr>
            <w:r w:rsidRPr="00C83245">
              <w:rPr>
                <w:rFonts w:ascii="Avenir Next LT Pro" w:hAnsi="Avenir Next LT Pro" w:cstheme="minorHAnsi"/>
                <w:i/>
                <w:iCs/>
                <w:color w:val="auto"/>
                <w:sz w:val="22"/>
                <w:szCs w:val="22"/>
              </w:rPr>
              <w:t>Jim</w:t>
            </w:r>
          </w:p>
        </w:tc>
        <w:tc>
          <w:tcPr>
            <w:tcW w:w="1171" w:type="dxa"/>
            <w:shd w:val="clear" w:color="auto" w:fill="auto"/>
          </w:tcPr>
          <w:p w14:paraId="7752242E" w14:textId="49E0419E" w:rsidR="00F7211F" w:rsidRPr="00C83245" w:rsidRDefault="003225CF"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8</w:t>
            </w:r>
            <w:r w:rsidR="007573FF" w:rsidRPr="00C83245">
              <w:rPr>
                <w:rFonts w:ascii="Avenir Next LT Pro" w:hAnsi="Avenir Next LT Pro" w:cstheme="minorHAnsi"/>
                <w:bCs/>
                <w:color w:val="auto"/>
                <w:sz w:val="22"/>
                <w:szCs w:val="22"/>
              </w:rPr>
              <w:t>b</w:t>
            </w:r>
          </w:p>
        </w:tc>
        <w:tc>
          <w:tcPr>
            <w:tcW w:w="4184" w:type="dxa"/>
            <w:shd w:val="clear" w:color="auto" w:fill="auto"/>
          </w:tcPr>
          <w:p w14:paraId="2542FDEF" w14:textId="1A1708AD" w:rsidR="00F7211F" w:rsidRPr="00C83245" w:rsidRDefault="00042FF9" w:rsidP="006841A5">
            <w:pPr>
              <w:pStyle w:val="Default"/>
              <w:rPr>
                <w:rFonts w:ascii="Avenir Next LT Pro" w:hAnsi="Avenir Next LT Pro" w:cstheme="minorHAnsi"/>
                <w:b/>
                <w:i/>
                <w:iCs/>
                <w:color w:val="auto"/>
                <w:sz w:val="22"/>
                <w:szCs w:val="22"/>
              </w:rPr>
            </w:pPr>
            <w:r w:rsidRPr="00C83245">
              <w:rPr>
                <w:rFonts w:ascii="Avenir Next LT Pro" w:hAnsi="Avenir Next LT Pro" w:cstheme="minorHAnsi"/>
                <w:bCs/>
                <w:color w:val="auto"/>
                <w:sz w:val="22"/>
                <w:szCs w:val="22"/>
              </w:rPr>
              <w:t>To Consider and Accept FY2</w:t>
            </w:r>
            <w:r w:rsidR="00DF3C9B" w:rsidRPr="00C83245">
              <w:rPr>
                <w:rFonts w:ascii="Avenir Next LT Pro" w:hAnsi="Avenir Next LT Pro" w:cstheme="minorHAnsi"/>
                <w:bCs/>
                <w:color w:val="auto"/>
                <w:sz w:val="22"/>
                <w:szCs w:val="22"/>
              </w:rPr>
              <w:t>2</w:t>
            </w:r>
            <w:r w:rsidRPr="00C83245">
              <w:rPr>
                <w:rFonts w:ascii="Avenir Next LT Pro" w:hAnsi="Avenir Next LT Pro" w:cstheme="minorHAnsi"/>
                <w:bCs/>
                <w:color w:val="auto"/>
                <w:sz w:val="22"/>
                <w:szCs w:val="22"/>
              </w:rPr>
              <w:t xml:space="preserve"> Budget vs. Actual</w:t>
            </w:r>
            <w:r w:rsidR="009359F5" w:rsidRPr="00C83245">
              <w:rPr>
                <w:rFonts w:ascii="Avenir Next LT Pro" w:hAnsi="Avenir Next LT Pro" w:cstheme="minorHAnsi"/>
                <w:bCs/>
                <w:color w:val="auto"/>
                <w:sz w:val="22"/>
                <w:szCs w:val="22"/>
              </w:rPr>
              <w:t xml:space="preserve"> YTD</w:t>
            </w:r>
            <w:r w:rsidRPr="00C83245">
              <w:rPr>
                <w:rFonts w:ascii="Avenir Next LT Pro" w:hAnsi="Avenir Next LT Pro" w:cstheme="minorHAnsi"/>
                <w:bCs/>
                <w:color w:val="auto"/>
                <w:sz w:val="22"/>
                <w:szCs w:val="22"/>
              </w:rPr>
              <w:t xml:space="preserve"> – </w:t>
            </w:r>
            <w:r w:rsidR="00164991">
              <w:rPr>
                <w:rFonts w:ascii="Avenir Next LT Pro" w:hAnsi="Avenir Next LT Pro" w:cstheme="minorHAnsi"/>
                <w:bCs/>
                <w:color w:val="auto"/>
                <w:sz w:val="22"/>
                <w:szCs w:val="22"/>
              </w:rPr>
              <w:t>December Report</w:t>
            </w:r>
          </w:p>
        </w:tc>
        <w:tc>
          <w:tcPr>
            <w:tcW w:w="2914" w:type="dxa"/>
            <w:shd w:val="clear" w:color="auto" w:fill="auto"/>
          </w:tcPr>
          <w:p w14:paraId="1614922B" w14:textId="3E07BD32" w:rsidR="00F7211F" w:rsidRPr="00C83245" w:rsidRDefault="00042FF9"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Organization and Operation</w:t>
            </w:r>
          </w:p>
        </w:tc>
      </w:tr>
      <w:tr w:rsidR="003E72DA" w:rsidRPr="00C83245" w14:paraId="636438CB" w14:textId="77777777" w:rsidTr="002D3620">
        <w:tc>
          <w:tcPr>
            <w:tcW w:w="2256" w:type="dxa"/>
            <w:shd w:val="clear" w:color="auto" w:fill="D9D9D9" w:themeFill="background1" w:themeFillShade="D9"/>
          </w:tcPr>
          <w:p w14:paraId="3C921C2B" w14:textId="77777777" w:rsidR="003E72DA" w:rsidRPr="00C83245" w:rsidRDefault="003E72DA" w:rsidP="0079269F">
            <w:pPr>
              <w:pStyle w:val="Default"/>
              <w:jc w:val="center"/>
              <w:rPr>
                <w:rFonts w:ascii="Avenir Next LT Pro" w:hAnsi="Avenir Next LT Pro" w:cstheme="minorHAnsi"/>
                <w:color w:val="auto"/>
                <w:sz w:val="22"/>
                <w:szCs w:val="22"/>
                <w:u w:val="single"/>
              </w:rPr>
            </w:pPr>
          </w:p>
        </w:tc>
        <w:tc>
          <w:tcPr>
            <w:tcW w:w="1171" w:type="dxa"/>
            <w:shd w:val="clear" w:color="auto" w:fill="D9D9D9" w:themeFill="background1" w:themeFillShade="D9"/>
          </w:tcPr>
          <w:p w14:paraId="4C4F7476" w14:textId="725B5681" w:rsidR="003E72DA" w:rsidRPr="00C83245" w:rsidRDefault="003225CF" w:rsidP="00ED54AE">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9</w:t>
            </w:r>
          </w:p>
        </w:tc>
        <w:tc>
          <w:tcPr>
            <w:tcW w:w="4184" w:type="dxa"/>
            <w:shd w:val="clear" w:color="auto" w:fill="D9D9D9" w:themeFill="background1" w:themeFillShade="D9"/>
          </w:tcPr>
          <w:p w14:paraId="1F33C0B7" w14:textId="271CB4F8" w:rsidR="003E72DA" w:rsidRPr="00C83245" w:rsidRDefault="003E72DA"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Requires Approval by the Commission</w:t>
            </w:r>
          </w:p>
        </w:tc>
        <w:tc>
          <w:tcPr>
            <w:tcW w:w="2914" w:type="dxa"/>
            <w:shd w:val="clear" w:color="auto" w:fill="D9D9D9" w:themeFill="background1" w:themeFillShade="D9"/>
          </w:tcPr>
          <w:p w14:paraId="1F74EAE6" w14:textId="77777777" w:rsidR="003E72DA" w:rsidRPr="00C83245" w:rsidRDefault="003E72DA" w:rsidP="0079269F">
            <w:pPr>
              <w:pStyle w:val="Default"/>
              <w:jc w:val="center"/>
              <w:rPr>
                <w:rFonts w:ascii="Avenir Next LT Pro" w:hAnsi="Avenir Next LT Pro" w:cstheme="minorHAnsi"/>
                <w:i/>
                <w:color w:val="auto"/>
                <w:sz w:val="22"/>
                <w:szCs w:val="22"/>
                <w:u w:val="single"/>
              </w:rPr>
            </w:pPr>
          </w:p>
        </w:tc>
      </w:tr>
      <w:tr w:rsidR="003E72DA" w:rsidRPr="00C83245" w14:paraId="7FC73764" w14:textId="77777777" w:rsidTr="002D3620">
        <w:tc>
          <w:tcPr>
            <w:tcW w:w="2256" w:type="dxa"/>
          </w:tcPr>
          <w:p w14:paraId="13E191A6" w14:textId="663A6C1C" w:rsidR="003E72DA" w:rsidRPr="00C83245" w:rsidRDefault="00FA00BD" w:rsidP="0079269F">
            <w:pPr>
              <w:pStyle w:val="Default"/>
              <w:jc w:val="center"/>
              <w:rPr>
                <w:rFonts w:ascii="Avenir Next LT Pro" w:hAnsi="Avenir Next LT Pro" w:cstheme="minorHAnsi"/>
                <w:i/>
                <w:iCs/>
                <w:color w:val="auto"/>
                <w:sz w:val="22"/>
                <w:szCs w:val="22"/>
              </w:rPr>
            </w:pPr>
            <w:r w:rsidRPr="00C83245">
              <w:rPr>
                <w:rFonts w:ascii="Avenir Next LT Pro" w:hAnsi="Avenir Next LT Pro" w:cstheme="minorHAnsi"/>
                <w:i/>
                <w:iCs/>
                <w:color w:val="auto"/>
                <w:sz w:val="22"/>
                <w:szCs w:val="22"/>
              </w:rPr>
              <w:t>Wilson</w:t>
            </w:r>
          </w:p>
        </w:tc>
        <w:tc>
          <w:tcPr>
            <w:tcW w:w="1171" w:type="dxa"/>
          </w:tcPr>
          <w:p w14:paraId="4F9D3DC8" w14:textId="21D7E4FF" w:rsidR="003E72DA" w:rsidRPr="00C83245" w:rsidRDefault="003225CF"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9</w:t>
            </w:r>
            <w:r w:rsidR="003E72DA" w:rsidRPr="00C83245">
              <w:rPr>
                <w:rFonts w:ascii="Avenir Next LT Pro" w:hAnsi="Avenir Next LT Pro" w:cstheme="minorHAnsi"/>
                <w:bCs/>
                <w:color w:val="auto"/>
                <w:sz w:val="22"/>
                <w:szCs w:val="22"/>
              </w:rPr>
              <w:t>a</w:t>
            </w:r>
          </w:p>
        </w:tc>
        <w:tc>
          <w:tcPr>
            <w:tcW w:w="4184" w:type="dxa"/>
          </w:tcPr>
          <w:p w14:paraId="5E580F80" w14:textId="67A5A29E" w:rsidR="003E72DA" w:rsidRPr="0033662A" w:rsidRDefault="00FE5317" w:rsidP="0054159E">
            <w:pPr>
              <w:pStyle w:val="Default"/>
              <w:rPr>
                <w:rFonts w:ascii="Avenir Next LT Pro" w:hAnsi="Avenir Next LT Pro" w:cstheme="minorBidi"/>
                <w:b/>
                <w:bCs/>
                <w:i/>
                <w:iCs/>
                <w:color w:val="auto"/>
                <w:sz w:val="22"/>
                <w:szCs w:val="22"/>
              </w:rPr>
            </w:pPr>
            <w:r w:rsidRPr="00C83245">
              <w:rPr>
                <w:rFonts w:ascii="Avenir Next LT Pro" w:hAnsi="Avenir Next LT Pro" w:cstheme="minorBidi"/>
                <w:color w:val="auto"/>
                <w:sz w:val="22"/>
                <w:szCs w:val="22"/>
              </w:rPr>
              <w:t xml:space="preserve">To Consider </w:t>
            </w:r>
            <w:r w:rsidR="00387515" w:rsidRPr="00C83245">
              <w:rPr>
                <w:rFonts w:ascii="Avenir Next LT Pro" w:hAnsi="Avenir Next LT Pro" w:cstheme="minorBidi"/>
                <w:color w:val="auto"/>
                <w:sz w:val="22"/>
                <w:szCs w:val="22"/>
              </w:rPr>
              <w:t>the Approval of</w:t>
            </w:r>
            <w:r w:rsidRPr="00C83245">
              <w:rPr>
                <w:rFonts w:ascii="Avenir Next LT Pro" w:hAnsi="Avenir Next LT Pro" w:cstheme="minorBidi"/>
                <w:color w:val="auto"/>
                <w:sz w:val="22"/>
                <w:szCs w:val="22"/>
              </w:rPr>
              <w:t xml:space="preserve"> </w:t>
            </w:r>
            <w:r w:rsidR="003E72DA" w:rsidRPr="00C83245">
              <w:rPr>
                <w:rFonts w:ascii="Avenir Next LT Pro" w:hAnsi="Avenir Next LT Pro" w:cstheme="minorBidi"/>
                <w:color w:val="auto"/>
                <w:sz w:val="22"/>
                <w:szCs w:val="22"/>
              </w:rPr>
              <w:t xml:space="preserve">Minutes from the </w:t>
            </w:r>
            <w:r w:rsidR="00517273" w:rsidRPr="00C83245">
              <w:rPr>
                <w:rFonts w:ascii="Avenir Next LT Pro" w:hAnsi="Avenir Next LT Pro" w:cstheme="minorBidi"/>
                <w:color w:val="auto"/>
                <w:sz w:val="22"/>
                <w:szCs w:val="22"/>
              </w:rPr>
              <w:t>October</w:t>
            </w:r>
            <w:r w:rsidR="00DF3C9B" w:rsidRPr="00C83245">
              <w:rPr>
                <w:rFonts w:ascii="Avenir Next LT Pro" w:hAnsi="Avenir Next LT Pro" w:cstheme="minorBidi"/>
                <w:color w:val="auto"/>
                <w:sz w:val="22"/>
                <w:szCs w:val="22"/>
              </w:rPr>
              <w:t xml:space="preserve"> 14</w:t>
            </w:r>
            <w:r w:rsidR="008F7FB3" w:rsidRPr="00C83245">
              <w:rPr>
                <w:rFonts w:ascii="Avenir Next LT Pro" w:hAnsi="Avenir Next LT Pro" w:cstheme="minorBidi"/>
                <w:color w:val="auto"/>
                <w:sz w:val="22"/>
                <w:szCs w:val="22"/>
              </w:rPr>
              <w:t>,</w:t>
            </w:r>
            <w:r w:rsidR="003E72DA" w:rsidRPr="00C83245">
              <w:rPr>
                <w:rFonts w:ascii="Avenir Next LT Pro" w:hAnsi="Avenir Next LT Pro" w:cstheme="minorBidi"/>
                <w:color w:val="auto"/>
                <w:sz w:val="22"/>
                <w:szCs w:val="22"/>
              </w:rPr>
              <w:t xml:space="preserve"> 202</w:t>
            </w:r>
            <w:r w:rsidR="00C80670" w:rsidRPr="00C83245">
              <w:rPr>
                <w:rFonts w:ascii="Avenir Next LT Pro" w:hAnsi="Avenir Next LT Pro" w:cstheme="minorBidi"/>
                <w:color w:val="auto"/>
                <w:sz w:val="22"/>
                <w:szCs w:val="22"/>
              </w:rPr>
              <w:t>1</w:t>
            </w:r>
            <w:r w:rsidR="003E72DA" w:rsidRPr="00C83245">
              <w:rPr>
                <w:rFonts w:ascii="Avenir Next LT Pro" w:hAnsi="Avenir Next LT Pro" w:cstheme="minorBidi"/>
                <w:color w:val="auto"/>
                <w:sz w:val="22"/>
                <w:szCs w:val="22"/>
              </w:rPr>
              <w:t xml:space="preserve"> Business Meeting</w:t>
            </w:r>
            <w:r w:rsidR="00D02974" w:rsidRPr="00C83245">
              <w:rPr>
                <w:rFonts w:ascii="Avenir Next LT Pro" w:hAnsi="Avenir Next LT Pro" w:cstheme="minorBidi"/>
                <w:color w:val="auto"/>
                <w:sz w:val="22"/>
                <w:szCs w:val="22"/>
              </w:rPr>
              <w:t xml:space="preserve"> </w:t>
            </w:r>
            <w:r w:rsidR="0033662A">
              <w:rPr>
                <w:rFonts w:ascii="Avenir Next LT Pro" w:hAnsi="Avenir Next LT Pro" w:cstheme="minorBidi"/>
                <w:b/>
                <w:bCs/>
                <w:i/>
                <w:iCs/>
                <w:color w:val="auto"/>
                <w:sz w:val="22"/>
                <w:szCs w:val="22"/>
              </w:rPr>
              <w:t>(Attached)</w:t>
            </w:r>
          </w:p>
        </w:tc>
        <w:tc>
          <w:tcPr>
            <w:tcW w:w="2914" w:type="dxa"/>
          </w:tcPr>
          <w:p w14:paraId="73578647" w14:textId="472F88D8" w:rsidR="003E72DA" w:rsidRPr="00C83245" w:rsidRDefault="003E72DA"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Organization and Operation</w:t>
            </w:r>
          </w:p>
        </w:tc>
      </w:tr>
      <w:tr w:rsidR="00413A86" w:rsidRPr="00C83245" w14:paraId="42817F63" w14:textId="77777777" w:rsidTr="002D3620">
        <w:tc>
          <w:tcPr>
            <w:tcW w:w="2256" w:type="dxa"/>
          </w:tcPr>
          <w:p w14:paraId="51640A31" w14:textId="275C60B8" w:rsidR="00413A86" w:rsidRPr="00C83245" w:rsidRDefault="009F189F"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Jeremy</w:t>
            </w:r>
          </w:p>
        </w:tc>
        <w:tc>
          <w:tcPr>
            <w:tcW w:w="1171" w:type="dxa"/>
          </w:tcPr>
          <w:p w14:paraId="05E7C868" w14:textId="21CB1A8A" w:rsidR="00413A86" w:rsidRPr="00C83245" w:rsidRDefault="003225CF"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9</w:t>
            </w:r>
            <w:r w:rsidR="00413A86" w:rsidRPr="00C83245">
              <w:rPr>
                <w:rFonts w:ascii="Avenir Next LT Pro" w:hAnsi="Avenir Next LT Pro" w:cstheme="minorBidi"/>
                <w:color w:val="auto"/>
                <w:sz w:val="22"/>
                <w:szCs w:val="22"/>
              </w:rPr>
              <w:t>b</w:t>
            </w:r>
          </w:p>
        </w:tc>
        <w:tc>
          <w:tcPr>
            <w:tcW w:w="4184" w:type="dxa"/>
          </w:tcPr>
          <w:p w14:paraId="27FFDFA7" w14:textId="62A223EF" w:rsidR="00413A86" w:rsidRPr="00164991" w:rsidRDefault="00413A86" w:rsidP="2E329E83">
            <w:pPr>
              <w:pStyle w:val="Default"/>
              <w:rPr>
                <w:rFonts w:ascii="Avenir Next LT Pro" w:hAnsi="Avenir Next LT Pro" w:cstheme="minorBidi"/>
                <w:b/>
                <w:bCs/>
                <w:i/>
                <w:iCs/>
                <w:color w:val="auto"/>
                <w:sz w:val="22"/>
                <w:szCs w:val="22"/>
              </w:rPr>
            </w:pPr>
            <w:r w:rsidRPr="00C83245">
              <w:rPr>
                <w:rFonts w:ascii="Avenir Next LT Pro" w:hAnsi="Avenir Next LT Pro" w:cstheme="minorBidi"/>
                <w:color w:val="auto"/>
                <w:sz w:val="22"/>
                <w:szCs w:val="22"/>
              </w:rPr>
              <w:t>To Consider the Approval of Fiddlehead School of Arts &amp; Sciences’ Fund Request</w:t>
            </w:r>
            <w:r w:rsidR="00164991">
              <w:rPr>
                <w:rFonts w:ascii="Avenir Next LT Pro" w:hAnsi="Avenir Next LT Pro" w:cstheme="minorBidi"/>
                <w:color w:val="auto"/>
                <w:sz w:val="22"/>
                <w:szCs w:val="22"/>
              </w:rPr>
              <w:t xml:space="preserve"> </w:t>
            </w:r>
            <w:r w:rsidR="00164991">
              <w:rPr>
                <w:rFonts w:ascii="Avenir Next LT Pro" w:hAnsi="Avenir Next LT Pro" w:cstheme="minorBidi"/>
                <w:b/>
                <w:bCs/>
                <w:i/>
                <w:iCs/>
                <w:color w:val="auto"/>
                <w:sz w:val="22"/>
                <w:szCs w:val="22"/>
              </w:rPr>
              <w:t>(Attached)</w:t>
            </w:r>
          </w:p>
        </w:tc>
        <w:tc>
          <w:tcPr>
            <w:tcW w:w="2914" w:type="dxa"/>
          </w:tcPr>
          <w:p w14:paraId="1E33C10B" w14:textId="105C391B" w:rsidR="00413A86" w:rsidRPr="00C83245" w:rsidRDefault="00413A86"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Authorizing/Monitoring</w:t>
            </w:r>
          </w:p>
        </w:tc>
      </w:tr>
      <w:tr w:rsidR="00076FE3" w:rsidRPr="00C83245" w14:paraId="74136F5C" w14:textId="77777777" w:rsidTr="002D3620">
        <w:tc>
          <w:tcPr>
            <w:tcW w:w="2256" w:type="dxa"/>
          </w:tcPr>
          <w:p w14:paraId="32FF5384" w14:textId="1B810C30" w:rsidR="00076FE3" w:rsidRPr="00C83245" w:rsidRDefault="003809A5"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Jeremy</w:t>
            </w:r>
          </w:p>
        </w:tc>
        <w:tc>
          <w:tcPr>
            <w:tcW w:w="1171" w:type="dxa"/>
          </w:tcPr>
          <w:p w14:paraId="0833C8B9" w14:textId="4DAF7E2F" w:rsidR="00076FE3" w:rsidRPr="00C83245" w:rsidRDefault="003225CF"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9</w:t>
            </w:r>
            <w:r w:rsidR="00076FE3">
              <w:rPr>
                <w:rFonts w:ascii="Avenir Next LT Pro" w:hAnsi="Avenir Next LT Pro" w:cstheme="minorBidi"/>
                <w:color w:val="auto"/>
                <w:sz w:val="22"/>
                <w:szCs w:val="22"/>
              </w:rPr>
              <w:t>c</w:t>
            </w:r>
          </w:p>
        </w:tc>
        <w:tc>
          <w:tcPr>
            <w:tcW w:w="4184" w:type="dxa"/>
          </w:tcPr>
          <w:p w14:paraId="45A8058C" w14:textId="13C1F190" w:rsidR="00076FE3" w:rsidRPr="00E71C00" w:rsidRDefault="00076FE3" w:rsidP="2E329E83">
            <w:pPr>
              <w:pStyle w:val="Default"/>
              <w:rPr>
                <w:rFonts w:ascii="Avenir Next LT Pro" w:hAnsi="Avenir Next LT Pro" w:cstheme="minorBidi"/>
                <w:b/>
                <w:bCs/>
                <w:i/>
                <w:iCs/>
                <w:color w:val="auto"/>
                <w:sz w:val="22"/>
                <w:szCs w:val="22"/>
              </w:rPr>
            </w:pPr>
            <w:r>
              <w:rPr>
                <w:rFonts w:ascii="Avenir Next LT Pro" w:hAnsi="Avenir Next LT Pro" w:cstheme="minorBidi"/>
                <w:color w:val="auto"/>
                <w:sz w:val="22"/>
                <w:szCs w:val="22"/>
              </w:rPr>
              <w:t xml:space="preserve">To Consider the Approval of </w:t>
            </w:r>
            <w:r w:rsidR="00820912">
              <w:rPr>
                <w:rFonts w:ascii="Avenir Next LT Pro" w:hAnsi="Avenir Next LT Pro" w:cstheme="minorBidi"/>
                <w:color w:val="auto"/>
                <w:sz w:val="22"/>
                <w:szCs w:val="22"/>
              </w:rPr>
              <w:t xml:space="preserve">Proposal from </w:t>
            </w:r>
            <w:r w:rsidR="00B91BDA">
              <w:rPr>
                <w:rFonts w:ascii="Avenir Next LT Pro" w:hAnsi="Avenir Next LT Pro" w:cstheme="minorBidi"/>
                <w:color w:val="auto"/>
                <w:sz w:val="22"/>
                <w:szCs w:val="22"/>
              </w:rPr>
              <w:t xml:space="preserve">Dr. Madden and Associates to Conduct Maine Virtual Academy’s </w:t>
            </w:r>
            <w:r w:rsidR="00074385">
              <w:rPr>
                <w:rFonts w:ascii="Avenir Next LT Pro" w:hAnsi="Avenir Next LT Pro" w:cstheme="minorBidi"/>
                <w:color w:val="auto"/>
                <w:sz w:val="22"/>
                <w:szCs w:val="22"/>
              </w:rPr>
              <w:t xml:space="preserve">2021-22 </w:t>
            </w:r>
            <w:r w:rsidR="00B91BDA">
              <w:rPr>
                <w:rFonts w:ascii="Avenir Next LT Pro" w:hAnsi="Avenir Next LT Pro" w:cstheme="minorBidi"/>
                <w:color w:val="auto"/>
                <w:sz w:val="22"/>
                <w:szCs w:val="22"/>
              </w:rPr>
              <w:t>Independent Third Party Evaluation</w:t>
            </w:r>
            <w:r w:rsidR="00E71C00">
              <w:rPr>
                <w:rFonts w:ascii="Avenir Next LT Pro" w:hAnsi="Avenir Next LT Pro" w:cstheme="minorBidi"/>
                <w:color w:val="auto"/>
                <w:sz w:val="22"/>
                <w:szCs w:val="22"/>
              </w:rPr>
              <w:t xml:space="preserve"> </w:t>
            </w:r>
            <w:r w:rsidR="00E71C00">
              <w:rPr>
                <w:rFonts w:ascii="Avenir Next LT Pro" w:hAnsi="Avenir Next LT Pro" w:cstheme="minorBidi"/>
                <w:b/>
                <w:bCs/>
                <w:i/>
                <w:iCs/>
                <w:color w:val="auto"/>
                <w:sz w:val="22"/>
                <w:szCs w:val="22"/>
              </w:rPr>
              <w:t>(Attached)</w:t>
            </w:r>
          </w:p>
        </w:tc>
        <w:tc>
          <w:tcPr>
            <w:tcW w:w="2914" w:type="dxa"/>
          </w:tcPr>
          <w:p w14:paraId="59E9A95E" w14:textId="643074AC" w:rsidR="00076FE3" w:rsidRPr="00C83245" w:rsidRDefault="00BE6ADB"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Authorizing/Monitoring</w:t>
            </w:r>
          </w:p>
        </w:tc>
      </w:tr>
      <w:tr w:rsidR="0039220B" w:rsidRPr="00C83245" w14:paraId="0018F4DA" w14:textId="77777777" w:rsidTr="002D3620">
        <w:tc>
          <w:tcPr>
            <w:tcW w:w="2256" w:type="dxa"/>
          </w:tcPr>
          <w:p w14:paraId="007A30AE" w14:textId="337BA10A" w:rsidR="0039220B" w:rsidRDefault="0039220B"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Jeremy</w:t>
            </w:r>
          </w:p>
        </w:tc>
        <w:tc>
          <w:tcPr>
            <w:tcW w:w="1171" w:type="dxa"/>
          </w:tcPr>
          <w:p w14:paraId="6AAA46CB" w14:textId="55848237" w:rsidR="0039220B" w:rsidRDefault="0039220B"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9</w:t>
            </w:r>
            <w:r w:rsidR="00C804C9">
              <w:rPr>
                <w:rFonts w:ascii="Avenir Next LT Pro" w:hAnsi="Avenir Next LT Pro" w:cstheme="minorBidi"/>
                <w:color w:val="auto"/>
                <w:sz w:val="22"/>
                <w:szCs w:val="22"/>
              </w:rPr>
              <w:t>d</w:t>
            </w:r>
          </w:p>
        </w:tc>
        <w:tc>
          <w:tcPr>
            <w:tcW w:w="4184" w:type="dxa"/>
          </w:tcPr>
          <w:p w14:paraId="216AD3CF" w14:textId="6FDCE27F" w:rsidR="0039220B" w:rsidRPr="00E71C00" w:rsidRDefault="00C804C9" w:rsidP="2E329E83">
            <w:pPr>
              <w:pStyle w:val="Default"/>
              <w:rPr>
                <w:rFonts w:ascii="Avenir Next LT Pro" w:hAnsi="Avenir Next LT Pro" w:cstheme="minorBidi"/>
                <w:b/>
                <w:bCs/>
                <w:i/>
                <w:iCs/>
                <w:color w:val="auto"/>
                <w:sz w:val="22"/>
                <w:szCs w:val="22"/>
              </w:rPr>
            </w:pPr>
            <w:r>
              <w:rPr>
                <w:rFonts w:ascii="Avenir Next LT Pro" w:hAnsi="Avenir Next LT Pro" w:cstheme="minorBidi"/>
                <w:color w:val="auto"/>
                <w:sz w:val="22"/>
                <w:szCs w:val="22"/>
              </w:rPr>
              <w:t>To Consider the Approval of Harpswell Coastal Academy Debt Financing for Leasehold Improvements</w:t>
            </w:r>
            <w:r w:rsidR="00E71C00">
              <w:rPr>
                <w:rFonts w:ascii="Avenir Next LT Pro" w:hAnsi="Avenir Next LT Pro" w:cstheme="minorBidi"/>
                <w:color w:val="auto"/>
                <w:sz w:val="22"/>
                <w:szCs w:val="22"/>
              </w:rPr>
              <w:t xml:space="preserve"> </w:t>
            </w:r>
            <w:r w:rsidR="00E71C00">
              <w:rPr>
                <w:rFonts w:ascii="Avenir Next LT Pro" w:hAnsi="Avenir Next LT Pro" w:cstheme="minorBidi"/>
                <w:b/>
                <w:bCs/>
                <w:i/>
                <w:iCs/>
                <w:color w:val="auto"/>
                <w:sz w:val="22"/>
                <w:szCs w:val="22"/>
              </w:rPr>
              <w:t>(Attached)</w:t>
            </w:r>
          </w:p>
        </w:tc>
        <w:tc>
          <w:tcPr>
            <w:tcW w:w="2914" w:type="dxa"/>
          </w:tcPr>
          <w:p w14:paraId="1A4C6705" w14:textId="5E136C1B" w:rsidR="0039220B" w:rsidRDefault="00C804C9"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Authorizing/Monitoring</w:t>
            </w:r>
          </w:p>
        </w:tc>
      </w:tr>
      <w:tr w:rsidR="008A0BA4" w:rsidRPr="00C83245" w14:paraId="31000A6A" w14:textId="77777777" w:rsidTr="002D3620">
        <w:tc>
          <w:tcPr>
            <w:tcW w:w="2256" w:type="dxa"/>
          </w:tcPr>
          <w:p w14:paraId="5B21903B" w14:textId="19B2502D" w:rsidR="008A0BA4" w:rsidRDefault="008A0BA4"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Jeremy</w:t>
            </w:r>
          </w:p>
        </w:tc>
        <w:tc>
          <w:tcPr>
            <w:tcW w:w="1171" w:type="dxa"/>
          </w:tcPr>
          <w:p w14:paraId="31A7161B" w14:textId="09ED7AD8" w:rsidR="008A0BA4" w:rsidRDefault="008A0BA4"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9</w:t>
            </w:r>
            <w:r w:rsidR="00C804C9">
              <w:rPr>
                <w:rFonts w:ascii="Avenir Next LT Pro" w:hAnsi="Avenir Next LT Pro" w:cstheme="minorBidi"/>
                <w:color w:val="auto"/>
                <w:sz w:val="22"/>
                <w:szCs w:val="22"/>
              </w:rPr>
              <w:t>e</w:t>
            </w:r>
          </w:p>
        </w:tc>
        <w:tc>
          <w:tcPr>
            <w:tcW w:w="4184" w:type="dxa"/>
          </w:tcPr>
          <w:p w14:paraId="7207C825" w14:textId="56CDDA83" w:rsidR="008A0BA4" w:rsidRPr="00164991" w:rsidRDefault="008A0BA4" w:rsidP="2E329E83">
            <w:pPr>
              <w:pStyle w:val="Default"/>
              <w:rPr>
                <w:rFonts w:ascii="Avenir Next LT Pro" w:hAnsi="Avenir Next LT Pro" w:cstheme="minorBidi"/>
                <w:b/>
                <w:bCs/>
                <w:i/>
                <w:iCs/>
                <w:color w:val="auto"/>
                <w:sz w:val="22"/>
                <w:szCs w:val="22"/>
              </w:rPr>
            </w:pPr>
            <w:r>
              <w:rPr>
                <w:rFonts w:ascii="Avenir Next LT Pro" w:hAnsi="Avenir Next LT Pro" w:cstheme="minorBidi"/>
                <w:color w:val="auto"/>
                <w:sz w:val="22"/>
                <w:szCs w:val="22"/>
              </w:rPr>
              <w:t>To Consider the Approval of</w:t>
            </w:r>
            <w:r w:rsidR="00DA1535">
              <w:rPr>
                <w:rFonts w:ascii="Avenir Next LT Pro" w:hAnsi="Avenir Next LT Pro" w:cstheme="minorBidi"/>
                <w:color w:val="auto"/>
                <w:sz w:val="22"/>
                <w:szCs w:val="22"/>
              </w:rPr>
              <w:t xml:space="preserve"> Spending</w:t>
            </w:r>
            <w:r w:rsidR="00FF22B3">
              <w:rPr>
                <w:rFonts w:ascii="Avenir Next LT Pro" w:hAnsi="Avenir Next LT Pro" w:cstheme="minorBidi"/>
                <w:color w:val="auto"/>
                <w:sz w:val="22"/>
                <w:szCs w:val="22"/>
              </w:rPr>
              <w:t xml:space="preserve"> Funds</w:t>
            </w:r>
            <w:r w:rsidR="00DA1535">
              <w:rPr>
                <w:rFonts w:ascii="Avenir Next LT Pro" w:hAnsi="Avenir Next LT Pro" w:cstheme="minorBidi"/>
                <w:color w:val="auto"/>
                <w:sz w:val="22"/>
                <w:szCs w:val="22"/>
              </w:rPr>
              <w:t xml:space="preserve"> for School Staff Recognition Lunches and Executive Director Meet-n-Greet</w:t>
            </w:r>
            <w:r w:rsidR="00164991">
              <w:rPr>
                <w:rFonts w:ascii="Avenir Next LT Pro" w:hAnsi="Avenir Next LT Pro" w:cstheme="minorBidi"/>
                <w:color w:val="auto"/>
                <w:sz w:val="22"/>
                <w:szCs w:val="22"/>
              </w:rPr>
              <w:t xml:space="preserve"> </w:t>
            </w:r>
            <w:r w:rsidR="00164991">
              <w:rPr>
                <w:rFonts w:ascii="Avenir Next LT Pro" w:hAnsi="Avenir Next LT Pro" w:cstheme="minorBidi"/>
                <w:b/>
                <w:bCs/>
                <w:i/>
                <w:iCs/>
                <w:color w:val="auto"/>
                <w:sz w:val="22"/>
                <w:szCs w:val="22"/>
              </w:rPr>
              <w:t>(Attached)</w:t>
            </w:r>
          </w:p>
        </w:tc>
        <w:tc>
          <w:tcPr>
            <w:tcW w:w="2914" w:type="dxa"/>
          </w:tcPr>
          <w:p w14:paraId="2F963871" w14:textId="559FD332" w:rsidR="008A0BA4" w:rsidRDefault="00DA1535"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AE7C36" w:rsidRPr="00C83245" w14:paraId="541C0D7C" w14:textId="77777777" w:rsidTr="002D3620">
        <w:trPr>
          <w:trHeight w:val="305"/>
        </w:trPr>
        <w:tc>
          <w:tcPr>
            <w:tcW w:w="2256" w:type="dxa"/>
            <w:shd w:val="clear" w:color="auto" w:fill="D9D9D9" w:themeFill="background1" w:themeFillShade="D9"/>
          </w:tcPr>
          <w:p w14:paraId="038C32AB" w14:textId="77777777" w:rsidR="00AE7C36" w:rsidRPr="00C83245" w:rsidRDefault="00AE7C36" w:rsidP="0079269F">
            <w:pPr>
              <w:pStyle w:val="Default"/>
              <w:jc w:val="center"/>
              <w:rPr>
                <w:rFonts w:ascii="Avenir Next LT Pro" w:hAnsi="Avenir Next LT Pro" w:cstheme="minorHAnsi"/>
                <w:i/>
                <w:color w:val="auto"/>
                <w:sz w:val="22"/>
                <w:szCs w:val="22"/>
              </w:rPr>
            </w:pPr>
          </w:p>
        </w:tc>
        <w:tc>
          <w:tcPr>
            <w:tcW w:w="1171" w:type="dxa"/>
            <w:shd w:val="clear" w:color="auto" w:fill="D9D9D9" w:themeFill="background1" w:themeFillShade="D9"/>
          </w:tcPr>
          <w:p w14:paraId="348085B1" w14:textId="30BD4B48" w:rsidR="00AE7C36" w:rsidRPr="00C83245" w:rsidRDefault="003225CF" w:rsidP="00ED54AE">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10</w:t>
            </w:r>
          </w:p>
        </w:tc>
        <w:tc>
          <w:tcPr>
            <w:tcW w:w="4184" w:type="dxa"/>
            <w:shd w:val="clear" w:color="auto" w:fill="D9D9D9" w:themeFill="background1" w:themeFillShade="D9"/>
          </w:tcPr>
          <w:p w14:paraId="41959A49" w14:textId="455B96DE" w:rsidR="00AE7C36" w:rsidRPr="00C83245" w:rsidRDefault="00AE7C36"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Monthly School Portfolio/Data Report</w:t>
            </w:r>
          </w:p>
        </w:tc>
        <w:tc>
          <w:tcPr>
            <w:tcW w:w="2914" w:type="dxa"/>
            <w:shd w:val="clear" w:color="auto" w:fill="D9D9D9" w:themeFill="background1" w:themeFillShade="D9"/>
          </w:tcPr>
          <w:p w14:paraId="234CCB32" w14:textId="77777777" w:rsidR="00AE7C36" w:rsidRPr="00C83245" w:rsidRDefault="00AE7C36" w:rsidP="0079269F">
            <w:pPr>
              <w:pStyle w:val="Default"/>
              <w:jc w:val="center"/>
              <w:rPr>
                <w:rFonts w:ascii="Avenir Next LT Pro" w:hAnsi="Avenir Next LT Pro" w:cstheme="minorHAnsi"/>
                <w:i/>
                <w:color w:val="auto"/>
                <w:sz w:val="22"/>
                <w:szCs w:val="22"/>
                <w:u w:val="single"/>
              </w:rPr>
            </w:pPr>
          </w:p>
        </w:tc>
      </w:tr>
      <w:tr w:rsidR="0044284A" w:rsidRPr="00C83245" w14:paraId="6964E487" w14:textId="77777777" w:rsidTr="002D3620">
        <w:trPr>
          <w:trHeight w:val="305"/>
        </w:trPr>
        <w:tc>
          <w:tcPr>
            <w:tcW w:w="2256" w:type="dxa"/>
            <w:shd w:val="clear" w:color="auto" w:fill="auto"/>
          </w:tcPr>
          <w:p w14:paraId="36990F73" w14:textId="7C860A85" w:rsidR="0044284A" w:rsidRDefault="00CC3779" w:rsidP="7A459AB8">
            <w:pPr>
              <w:pStyle w:val="Default"/>
              <w:jc w:val="center"/>
              <w:rPr>
                <w:rFonts w:ascii="Avenir Next LT Pro" w:hAnsi="Avenir Next LT Pro" w:cstheme="minorBidi"/>
                <w:i/>
                <w:iCs/>
                <w:color w:val="auto"/>
                <w:sz w:val="22"/>
                <w:szCs w:val="22"/>
              </w:rPr>
            </w:pPr>
            <w:r>
              <w:rPr>
                <w:rFonts w:ascii="Avenir Next LT Pro" w:hAnsi="Avenir Next LT Pro" w:cstheme="minorBidi"/>
                <w:i/>
                <w:iCs/>
                <w:color w:val="auto"/>
                <w:sz w:val="22"/>
                <w:szCs w:val="22"/>
              </w:rPr>
              <w:t>Jeremy</w:t>
            </w:r>
          </w:p>
        </w:tc>
        <w:tc>
          <w:tcPr>
            <w:tcW w:w="1171" w:type="dxa"/>
            <w:shd w:val="clear" w:color="auto" w:fill="auto"/>
          </w:tcPr>
          <w:p w14:paraId="28F2701E" w14:textId="3171FE01" w:rsidR="0044284A" w:rsidRDefault="00CC3779"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10</w:t>
            </w:r>
            <w:r w:rsidR="00C00C4D">
              <w:rPr>
                <w:rFonts w:ascii="Avenir Next LT Pro" w:hAnsi="Avenir Next LT Pro" w:cstheme="minorBidi"/>
                <w:color w:val="auto"/>
                <w:sz w:val="22"/>
                <w:szCs w:val="22"/>
              </w:rPr>
              <w:t>a</w:t>
            </w:r>
          </w:p>
        </w:tc>
        <w:tc>
          <w:tcPr>
            <w:tcW w:w="4184" w:type="dxa"/>
            <w:shd w:val="clear" w:color="auto" w:fill="auto"/>
          </w:tcPr>
          <w:p w14:paraId="77C3F15B" w14:textId="3E5654EC" w:rsidR="0044284A" w:rsidRDefault="00CC3779" w:rsidP="6D102B3A">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2021-22 Certified Student Enrollment Data</w:t>
            </w:r>
          </w:p>
        </w:tc>
        <w:tc>
          <w:tcPr>
            <w:tcW w:w="2914" w:type="dxa"/>
            <w:shd w:val="clear" w:color="auto" w:fill="auto"/>
          </w:tcPr>
          <w:p w14:paraId="330F34AF" w14:textId="2C146D2D" w:rsidR="0044284A" w:rsidRDefault="00CC3779" w:rsidP="6D102B3A">
            <w:pPr>
              <w:pStyle w:val="Default"/>
              <w:jc w:val="center"/>
              <w:rPr>
                <w:rFonts w:ascii="Avenir Next LT Pro" w:hAnsi="Avenir Next LT Pro" w:cstheme="minorBidi"/>
                <w:i/>
                <w:iCs/>
                <w:color w:val="auto"/>
                <w:sz w:val="22"/>
                <w:szCs w:val="22"/>
              </w:rPr>
            </w:pPr>
            <w:r>
              <w:rPr>
                <w:rFonts w:ascii="Avenir Next LT Pro" w:hAnsi="Avenir Next LT Pro" w:cstheme="minorBidi"/>
                <w:i/>
                <w:iCs/>
                <w:color w:val="auto"/>
                <w:sz w:val="22"/>
                <w:szCs w:val="22"/>
              </w:rPr>
              <w:t>Authorizing/Monitoring</w:t>
            </w:r>
          </w:p>
        </w:tc>
      </w:tr>
      <w:tr w:rsidR="003438D5" w:rsidRPr="00C83245" w14:paraId="2AA930BF" w14:textId="77777777" w:rsidTr="002D3620">
        <w:trPr>
          <w:trHeight w:val="305"/>
        </w:trPr>
        <w:tc>
          <w:tcPr>
            <w:tcW w:w="2256" w:type="dxa"/>
            <w:shd w:val="clear" w:color="auto" w:fill="D9D9D9" w:themeFill="background1" w:themeFillShade="D9"/>
          </w:tcPr>
          <w:p w14:paraId="6A848810" w14:textId="26BB4FCF" w:rsidR="003438D5" w:rsidRPr="00C83245" w:rsidRDefault="003438D5" w:rsidP="0079269F">
            <w:pPr>
              <w:pStyle w:val="Default"/>
              <w:jc w:val="center"/>
              <w:rPr>
                <w:rFonts w:ascii="Avenir Next LT Pro" w:hAnsi="Avenir Next LT Pro" w:cstheme="minorHAnsi"/>
                <w:i/>
                <w:color w:val="auto"/>
                <w:sz w:val="22"/>
                <w:szCs w:val="22"/>
              </w:rPr>
            </w:pPr>
          </w:p>
        </w:tc>
        <w:tc>
          <w:tcPr>
            <w:tcW w:w="1171" w:type="dxa"/>
            <w:shd w:val="clear" w:color="auto" w:fill="D9D9D9" w:themeFill="background1" w:themeFillShade="D9"/>
          </w:tcPr>
          <w:p w14:paraId="347E7876" w14:textId="19BA5C34" w:rsidR="003438D5" w:rsidRPr="00C83245" w:rsidRDefault="003225CF" w:rsidP="00ED54AE">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11</w:t>
            </w:r>
          </w:p>
        </w:tc>
        <w:tc>
          <w:tcPr>
            <w:tcW w:w="4184" w:type="dxa"/>
            <w:shd w:val="clear" w:color="auto" w:fill="D9D9D9" w:themeFill="background1" w:themeFillShade="D9"/>
          </w:tcPr>
          <w:p w14:paraId="7964ACAB" w14:textId="0DB2FDB2" w:rsidR="003438D5" w:rsidRPr="00C83245" w:rsidRDefault="000F1492" w:rsidP="0054159E">
            <w:pPr>
              <w:pStyle w:val="Default"/>
              <w:rPr>
                <w:rFonts w:ascii="Avenir Next LT Pro" w:hAnsi="Avenir Next LT Pro" w:cstheme="minorHAnsi"/>
                <w:b/>
                <w:i/>
                <w:color w:val="auto"/>
                <w:sz w:val="22"/>
                <w:szCs w:val="22"/>
              </w:rPr>
            </w:pPr>
            <w:r w:rsidRPr="00C83245">
              <w:rPr>
                <w:rFonts w:ascii="Avenir Next LT Pro" w:hAnsi="Avenir Next LT Pro" w:cstheme="minorHAnsi"/>
                <w:b/>
                <w:color w:val="auto"/>
                <w:sz w:val="22"/>
                <w:szCs w:val="22"/>
              </w:rPr>
              <w:t>Executive Director/Commission Staff Report</w:t>
            </w:r>
            <w:r w:rsidR="00585312" w:rsidRPr="00C83245">
              <w:rPr>
                <w:rFonts w:ascii="Avenir Next LT Pro" w:hAnsi="Avenir Next LT Pro" w:cstheme="minorHAnsi"/>
                <w:b/>
                <w:color w:val="auto"/>
                <w:sz w:val="22"/>
                <w:szCs w:val="22"/>
              </w:rPr>
              <w:t xml:space="preserve"> </w:t>
            </w:r>
          </w:p>
        </w:tc>
        <w:tc>
          <w:tcPr>
            <w:tcW w:w="2914" w:type="dxa"/>
            <w:shd w:val="clear" w:color="auto" w:fill="D9D9D9" w:themeFill="background1" w:themeFillShade="D9"/>
          </w:tcPr>
          <w:p w14:paraId="26411AAD" w14:textId="77777777" w:rsidR="003438D5" w:rsidRPr="00C83245" w:rsidRDefault="003438D5" w:rsidP="0079269F">
            <w:pPr>
              <w:pStyle w:val="Default"/>
              <w:jc w:val="center"/>
              <w:rPr>
                <w:rFonts w:ascii="Avenir Next LT Pro" w:hAnsi="Avenir Next LT Pro" w:cstheme="minorHAnsi"/>
                <w:i/>
                <w:color w:val="auto"/>
                <w:sz w:val="22"/>
                <w:szCs w:val="22"/>
                <w:u w:val="single"/>
              </w:rPr>
            </w:pPr>
          </w:p>
        </w:tc>
      </w:tr>
      <w:tr w:rsidR="0052544A" w:rsidRPr="00C83245" w14:paraId="09A1D4E2" w14:textId="77777777" w:rsidTr="002D3620">
        <w:tc>
          <w:tcPr>
            <w:tcW w:w="2256" w:type="dxa"/>
            <w:shd w:val="clear" w:color="auto" w:fill="auto"/>
          </w:tcPr>
          <w:p w14:paraId="33E1FBED" w14:textId="3595D2E6" w:rsidR="0052544A" w:rsidRPr="00C83245" w:rsidRDefault="0052544A" w:rsidP="0079269F">
            <w:pPr>
              <w:pStyle w:val="Default"/>
              <w:jc w:val="center"/>
              <w:rPr>
                <w:rFonts w:ascii="Avenir Next LT Pro" w:hAnsi="Avenir Next LT Pro" w:cstheme="minorBidi"/>
                <w:i/>
                <w:color w:val="auto"/>
                <w:sz w:val="22"/>
                <w:szCs w:val="22"/>
              </w:rPr>
            </w:pPr>
            <w:r w:rsidRPr="00C83245">
              <w:rPr>
                <w:rFonts w:ascii="Avenir Next LT Pro" w:hAnsi="Avenir Next LT Pro" w:cstheme="minorBidi"/>
                <w:i/>
                <w:color w:val="auto"/>
                <w:sz w:val="22"/>
                <w:szCs w:val="22"/>
              </w:rPr>
              <w:t>Jeremy</w:t>
            </w:r>
          </w:p>
        </w:tc>
        <w:tc>
          <w:tcPr>
            <w:tcW w:w="1171" w:type="dxa"/>
            <w:shd w:val="clear" w:color="auto" w:fill="auto"/>
          </w:tcPr>
          <w:p w14:paraId="7F8A9028" w14:textId="6D3C1EC1" w:rsidR="0052544A" w:rsidRPr="00C83245" w:rsidRDefault="002C1450" w:rsidP="00ED54AE">
            <w:pPr>
              <w:pStyle w:val="Default"/>
              <w:jc w:val="center"/>
              <w:rPr>
                <w:rFonts w:ascii="Avenir Next LT Pro" w:hAnsi="Avenir Next LT Pro" w:cstheme="minorHAnsi"/>
                <w:color w:val="auto"/>
                <w:sz w:val="22"/>
                <w:szCs w:val="22"/>
              </w:rPr>
            </w:pPr>
            <w:r w:rsidRPr="00C83245">
              <w:rPr>
                <w:rFonts w:ascii="Avenir Next LT Pro" w:hAnsi="Avenir Next LT Pro" w:cstheme="minorHAnsi"/>
                <w:color w:val="auto"/>
                <w:sz w:val="22"/>
                <w:szCs w:val="22"/>
              </w:rPr>
              <w:t>1</w:t>
            </w:r>
            <w:r w:rsidR="003225CF">
              <w:rPr>
                <w:rFonts w:ascii="Avenir Next LT Pro" w:hAnsi="Avenir Next LT Pro" w:cstheme="minorHAnsi"/>
                <w:color w:val="auto"/>
                <w:sz w:val="22"/>
                <w:szCs w:val="22"/>
              </w:rPr>
              <w:t>1</w:t>
            </w:r>
            <w:r w:rsidR="00103D07" w:rsidRPr="00C83245">
              <w:rPr>
                <w:rFonts w:ascii="Avenir Next LT Pro" w:hAnsi="Avenir Next LT Pro" w:cstheme="minorHAnsi"/>
                <w:color w:val="auto"/>
                <w:sz w:val="22"/>
                <w:szCs w:val="22"/>
              </w:rPr>
              <w:t>a</w:t>
            </w:r>
          </w:p>
        </w:tc>
        <w:tc>
          <w:tcPr>
            <w:tcW w:w="4184" w:type="dxa"/>
            <w:shd w:val="clear" w:color="auto" w:fill="auto"/>
          </w:tcPr>
          <w:p w14:paraId="04242575" w14:textId="77777777" w:rsidR="00657039" w:rsidRDefault="0052544A" w:rsidP="0064268B">
            <w:pPr>
              <w:pStyle w:val="Default"/>
              <w:rPr>
                <w:rFonts w:ascii="Avenir Next LT Pro" w:hAnsi="Avenir Next LT Pro" w:cstheme="minorHAnsi"/>
                <w:bCs/>
                <w:iCs/>
                <w:color w:val="auto"/>
                <w:sz w:val="22"/>
                <w:szCs w:val="22"/>
              </w:rPr>
            </w:pPr>
            <w:r w:rsidRPr="00C83245">
              <w:rPr>
                <w:rFonts w:ascii="Avenir Next LT Pro" w:hAnsi="Avenir Next LT Pro" w:cstheme="minorHAnsi"/>
                <w:bCs/>
                <w:iCs/>
                <w:color w:val="auto"/>
                <w:sz w:val="22"/>
                <w:szCs w:val="22"/>
              </w:rPr>
              <w:t>Media Update</w:t>
            </w:r>
          </w:p>
          <w:p w14:paraId="78ACAF91" w14:textId="0C40DC20" w:rsidR="00D94F53" w:rsidRDefault="00C7000C" w:rsidP="00EE0721">
            <w:pPr>
              <w:pStyle w:val="Default"/>
              <w:numPr>
                <w:ilvl w:val="0"/>
                <w:numId w:val="10"/>
              </w:numPr>
              <w:rPr>
                <w:rFonts w:ascii="Avenir Next LT Pro" w:hAnsi="Avenir Next LT Pro" w:cstheme="minorHAnsi"/>
                <w:bCs/>
                <w:iCs/>
                <w:color w:val="auto"/>
                <w:sz w:val="22"/>
                <w:szCs w:val="22"/>
              </w:rPr>
            </w:pPr>
            <w:hyperlink r:id="rId10" w:history="1">
              <w:r w:rsidR="00D94F53" w:rsidRPr="00D94F53">
                <w:rPr>
                  <w:rStyle w:val="Hyperlink"/>
                  <w:rFonts w:ascii="Avenir Next LT Pro" w:hAnsi="Avenir Next LT Pro" w:cstheme="minorHAnsi"/>
                  <w:bCs/>
                  <w:iCs/>
                  <w:sz w:val="22"/>
                  <w:szCs w:val="22"/>
                </w:rPr>
                <w:t>Hig</w:t>
              </w:r>
              <w:r w:rsidR="00D94F53" w:rsidRPr="00D94F53">
                <w:rPr>
                  <w:rStyle w:val="Hyperlink"/>
                  <w:rFonts w:ascii="Avenir Next LT Pro" w:hAnsi="Avenir Next LT Pro" w:cstheme="minorHAnsi"/>
                  <w:bCs/>
                  <w:iCs/>
                  <w:sz w:val="22"/>
                  <w:szCs w:val="22"/>
                </w:rPr>
                <w:t>h</w:t>
              </w:r>
              <w:r w:rsidR="00D94F53" w:rsidRPr="00D94F53">
                <w:rPr>
                  <w:rStyle w:val="Hyperlink"/>
                  <w:rFonts w:ascii="Avenir Next LT Pro" w:hAnsi="Avenir Next LT Pro" w:cstheme="minorHAnsi"/>
                  <w:bCs/>
                  <w:iCs/>
                  <w:sz w:val="22"/>
                  <w:szCs w:val="22"/>
                </w:rPr>
                <w:t xml:space="preserve"> Schoolers pick up trash to study what’s polluting their coast</w:t>
              </w:r>
            </w:hyperlink>
          </w:p>
          <w:p w14:paraId="01C93F4D" w14:textId="66CA4457" w:rsidR="00EE0721" w:rsidRPr="00C83245" w:rsidRDefault="00C7000C" w:rsidP="00EE0721">
            <w:pPr>
              <w:pStyle w:val="Default"/>
              <w:numPr>
                <w:ilvl w:val="0"/>
                <w:numId w:val="10"/>
              </w:numPr>
              <w:rPr>
                <w:rFonts w:ascii="Avenir Next LT Pro" w:hAnsi="Avenir Next LT Pro" w:cstheme="minorHAnsi"/>
                <w:bCs/>
                <w:iCs/>
                <w:color w:val="auto"/>
                <w:sz w:val="22"/>
                <w:szCs w:val="22"/>
              </w:rPr>
            </w:pPr>
            <w:hyperlink r:id="rId11" w:history="1">
              <w:r w:rsidR="00EE0721" w:rsidRPr="00EE0721">
                <w:rPr>
                  <w:rStyle w:val="Hyperlink"/>
                  <w:rFonts w:ascii="Avenir Next LT Pro" w:hAnsi="Avenir Next LT Pro" w:cstheme="minorHAnsi"/>
                  <w:bCs/>
                  <w:iCs/>
                  <w:sz w:val="22"/>
                  <w:szCs w:val="22"/>
                </w:rPr>
                <w:t>Why M</w:t>
              </w:r>
              <w:r w:rsidR="00EE0721" w:rsidRPr="00EE0721">
                <w:rPr>
                  <w:rStyle w:val="Hyperlink"/>
                  <w:rFonts w:ascii="Avenir Next LT Pro" w:hAnsi="Avenir Next LT Pro" w:cstheme="minorHAnsi"/>
                  <w:bCs/>
                  <w:iCs/>
                  <w:sz w:val="22"/>
                  <w:szCs w:val="22"/>
                </w:rPr>
                <w:t>a</w:t>
              </w:r>
              <w:r w:rsidR="00EE0721" w:rsidRPr="00EE0721">
                <w:rPr>
                  <w:rStyle w:val="Hyperlink"/>
                  <w:rFonts w:ascii="Avenir Next LT Pro" w:hAnsi="Avenir Next LT Pro" w:cstheme="minorHAnsi"/>
                  <w:bCs/>
                  <w:iCs/>
                  <w:sz w:val="22"/>
                  <w:szCs w:val="22"/>
                </w:rPr>
                <w:t>ine’s standardized test scores won’t be released to the public this fall</w:t>
              </w:r>
            </w:hyperlink>
          </w:p>
        </w:tc>
        <w:tc>
          <w:tcPr>
            <w:tcW w:w="2914" w:type="dxa"/>
            <w:shd w:val="clear" w:color="auto" w:fill="auto"/>
          </w:tcPr>
          <w:p w14:paraId="208E2EB0" w14:textId="133E11C0" w:rsidR="0052544A" w:rsidRPr="00C83245" w:rsidRDefault="005B5367"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Organization and Operation</w:t>
            </w:r>
          </w:p>
        </w:tc>
      </w:tr>
      <w:tr w:rsidR="0011169A" w:rsidRPr="00C83245" w14:paraId="603A8231" w14:textId="77777777" w:rsidTr="002D3620">
        <w:tc>
          <w:tcPr>
            <w:tcW w:w="2256" w:type="dxa"/>
            <w:shd w:val="clear" w:color="auto" w:fill="auto"/>
          </w:tcPr>
          <w:p w14:paraId="6F2EA5CC" w14:textId="600D8708" w:rsidR="0011169A" w:rsidRPr="00C83245" w:rsidRDefault="00E926B1" w:rsidP="0079269F">
            <w:pPr>
              <w:pStyle w:val="Default"/>
              <w:jc w:val="center"/>
              <w:rPr>
                <w:rFonts w:ascii="Avenir Next LT Pro" w:hAnsi="Avenir Next LT Pro" w:cstheme="minorBidi"/>
                <w:i/>
                <w:color w:val="auto"/>
                <w:sz w:val="22"/>
                <w:szCs w:val="22"/>
              </w:rPr>
            </w:pPr>
            <w:r w:rsidRPr="00C83245">
              <w:rPr>
                <w:rFonts w:ascii="Avenir Next LT Pro" w:hAnsi="Avenir Next LT Pro" w:cstheme="minorBidi"/>
                <w:i/>
                <w:color w:val="auto"/>
                <w:sz w:val="22"/>
                <w:szCs w:val="22"/>
              </w:rPr>
              <w:t>Jeremy</w:t>
            </w:r>
          </w:p>
        </w:tc>
        <w:tc>
          <w:tcPr>
            <w:tcW w:w="1171" w:type="dxa"/>
            <w:shd w:val="clear" w:color="auto" w:fill="auto"/>
          </w:tcPr>
          <w:p w14:paraId="6B9B7273" w14:textId="3634931C" w:rsidR="0011169A" w:rsidRPr="00C83245" w:rsidRDefault="002C1450" w:rsidP="00ED54AE">
            <w:pPr>
              <w:pStyle w:val="Default"/>
              <w:jc w:val="center"/>
              <w:rPr>
                <w:rFonts w:ascii="Avenir Next LT Pro" w:hAnsi="Avenir Next LT Pro" w:cstheme="minorBidi"/>
                <w:color w:val="auto"/>
                <w:sz w:val="22"/>
                <w:szCs w:val="22"/>
              </w:rPr>
            </w:pPr>
            <w:r w:rsidRPr="00C83245">
              <w:rPr>
                <w:rFonts w:ascii="Avenir Next LT Pro" w:hAnsi="Avenir Next LT Pro" w:cstheme="minorBidi"/>
                <w:color w:val="auto"/>
                <w:sz w:val="22"/>
                <w:szCs w:val="22"/>
              </w:rPr>
              <w:t>1</w:t>
            </w:r>
            <w:r w:rsidR="003225CF">
              <w:rPr>
                <w:rFonts w:ascii="Avenir Next LT Pro" w:hAnsi="Avenir Next LT Pro" w:cstheme="minorBidi"/>
                <w:color w:val="auto"/>
                <w:sz w:val="22"/>
                <w:szCs w:val="22"/>
              </w:rPr>
              <w:t>1</w:t>
            </w:r>
            <w:r w:rsidR="00B73C8F" w:rsidRPr="00C83245">
              <w:rPr>
                <w:rFonts w:ascii="Avenir Next LT Pro" w:hAnsi="Avenir Next LT Pro" w:cstheme="minorBidi"/>
                <w:color w:val="auto"/>
                <w:sz w:val="22"/>
                <w:szCs w:val="22"/>
              </w:rPr>
              <w:t>b</w:t>
            </w:r>
          </w:p>
        </w:tc>
        <w:tc>
          <w:tcPr>
            <w:tcW w:w="4184" w:type="dxa"/>
            <w:shd w:val="clear" w:color="auto" w:fill="auto"/>
          </w:tcPr>
          <w:p w14:paraId="70C3F4B5" w14:textId="77777777" w:rsidR="00DE0CD0" w:rsidRPr="00C83245" w:rsidRDefault="0011169A" w:rsidP="00AC5922">
            <w:pPr>
              <w:pStyle w:val="Default"/>
              <w:rPr>
                <w:rFonts w:ascii="Avenir Next LT Pro" w:hAnsi="Avenir Next LT Pro" w:cstheme="minorHAnsi"/>
                <w:bCs/>
                <w:iCs/>
                <w:color w:val="auto"/>
                <w:sz w:val="22"/>
                <w:szCs w:val="22"/>
              </w:rPr>
            </w:pPr>
            <w:r w:rsidRPr="00C83245">
              <w:rPr>
                <w:rFonts w:ascii="Avenir Next LT Pro" w:hAnsi="Avenir Next LT Pro" w:cstheme="minorHAnsi"/>
                <w:bCs/>
                <w:iCs/>
                <w:color w:val="auto"/>
                <w:sz w:val="22"/>
                <w:szCs w:val="22"/>
              </w:rPr>
              <w:t>Legislative Update</w:t>
            </w:r>
          </w:p>
          <w:p w14:paraId="4582A2FC" w14:textId="74613E67" w:rsidR="0070288F" w:rsidRPr="00C83245" w:rsidRDefault="0070288F" w:rsidP="00B73C8F">
            <w:pPr>
              <w:pStyle w:val="Default"/>
              <w:rPr>
                <w:rFonts w:ascii="Avenir Next LT Pro" w:hAnsi="Avenir Next LT Pro" w:cstheme="minorHAnsi"/>
                <w:bCs/>
                <w:iCs/>
                <w:color w:val="auto"/>
                <w:sz w:val="22"/>
                <w:szCs w:val="22"/>
              </w:rPr>
            </w:pPr>
          </w:p>
        </w:tc>
        <w:tc>
          <w:tcPr>
            <w:tcW w:w="2914" w:type="dxa"/>
            <w:shd w:val="clear" w:color="auto" w:fill="auto"/>
          </w:tcPr>
          <w:p w14:paraId="3FB3651B" w14:textId="0039EC90" w:rsidR="0011169A" w:rsidRPr="00C83245" w:rsidRDefault="00551FE4"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Organization and Operation</w:t>
            </w:r>
          </w:p>
        </w:tc>
      </w:tr>
      <w:tr w:rsidR="003F0007" w:rsidRPr="00C83245" w14:paraId="4B2C6981" w14:textId="77777777" w:rsidTr="002D3620">
        <w:tc>
          <w:tcPr>
            <w:tcW w:w="2256" w:type="dxa"/>
            <w:shd w:val="clear" w:color="auto" w:fill="auto"/>
          </w:tcPr>
          <w:p w14:paraId="46F8A484" w14:textId="44CA5BB5" w:rsidR="003F0007" w:rsidRPr="00C83245" w:rsidRDefault="003F0007" w:rsidP="0079269F">
            <w:pPr>
              <w:pStyle w:val="Default"/>
              <w:jc w:val="center"/>
              <w:rPr>
                <w:rFonts w:ascii="Avenir Next LT Pro" w:hAnsi="Avenir Next LT Pro" w:cstheme="minorBidi"/>
                <w:i/>
                <w:color w:val="auto"/>
                <w:sz w:val="22"/>
                <w:szCs w:val="22"/>
              </w:rPr>
            </w:pPr>
            <w:r>
              <w:rPr>
                <w:rFonts w:ascii="Avenir Next LT Pro" w:hAnsi="Avenir Next LT Pro" w:cstheme="minorBidi"/>
                <w:i/>
                <w:color w:val="auto"/>
                <w:sz w:val="22"/>
                <w:szCs w:val="22"/>
              </w:rPr>
              <w:t>Jeremy</w:t>
            </w:r>
          </w:p>
        </w:tc>
        <w:tc>
          <w:tcPr>
            <w:tcW w:w="1171" w:type="dxa"/>
            <w:shd w:val="clear" w:color="auto" w:fill="auto"/>
          </w:tcPr>
          <w:p w14:paraId="4BCC3F02" w14:textId="5A66A3F7" w:rsidR="003F0007" w:rsidRPr="00C83245" w:rsidRDefault="003F0007"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11</w:t>
            </w:r>
            <w:r w:rsidR="00C00C4D">
              <w:rPr>
                <w:rFonts w:ascii="Avenir Next LT Pro" w:hAnsi="Avenir Next LT Pro" w:cstheme="minorBidi"/>
                <w:color w:val="auto"/>
                <w:sz w:val="22"/>
                <w:szCs w:val="22"/>
              </w:rPr>
              <w:t>c</w:t>
            </w:r>
          </w:p>
        </w:tc>
        <w:tc>
          <w:tcPr>
            <w:tcW w:w="4184" w:type="dxa"/>
            <w:shd w:val="clear" w:color="auto" w:fill="auto"/>
          </w:tcPr>
          <w:p w14:paraId="759A0E82" w14:textId="05EC1567" w:rsidR="003F0007" w:rsidRPr="00C83245" w:rsidRDefault="003F0007" w:rsidP="0072333D">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Harpswell Coastal Academy and </w:t>
            </w:r>
            <w:proofErr w:type="spellStart"/>
            <w:r>
              <w:rPr>
                <w:rFonts w:ascii="Avenir Next LT Pro" w:hAnsi="Avenir Next LT Pro" w:cstheme="minorHAnsi"/>
                <w:bCs/>
                <w:iCs/>
                <w:color w:val="auto"/>
                <w:sz w:val="22"/>
                <w:szCs w:val="22"/>
              </w:rPr>
              <w:t>Maine</w:t>
            </w:r>
            <w:r w:rsidR="00AA4507">
              <w:rPr>
                <w:rFonts w:ascii="Avenir Next LT Pro" w:hAnsi="Avenir Next LT Pro" w:cstheme="minorHAnsi"/>
                <w:bCs/>
                <w:iCs/>
                <w:color w:val="auto"/>
                <w:sz w:val="22"/>
                <w:szCs w:val="22"/>
              </w:rPr>
              <w:t>PERS</w:t>
            </w:r>
            <w:proofErr w:type="spellEnd"/>
          </w:p>
        </w:tc>
        <w:tc>
          <w:tcPr>
            <w:tcW w:w="2914" w:type="dxa"/>
            <w:shd w:val="clear" w:color="auto" w:fill="auto"/>
          </w:tcPr>
          <w:p w14:paraId="322B88D0" w14:textId="367CE559" w:rsidR="003F0007" w:rsidRPr="00C83245" w:rsidRDefault="00AA4507"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Authorizing/Monitoring</w:t>
            </w:r>
          </w:p>
        </w:tc>
      </w:tr>
      <w:tr w:rsidR="006A6446" w:rsidRPr="00C83245" w14:paraId="401E34A3" w14:textId="77777777" w:rsidTr="002D3620">
        <w:tc>
          <w:tcPr>
            <w:tcW w:w="2256" w:type="dxa"/>
            <w:shd w:val="clear" w:color="auto" w:fill="auto"/>
          </w:tcPr>
          <w:p w14:paraId="26DCD7D1" w14:textId="101E2185" w:rsidR="006A6446" w:rsidRPr="00C83245" w:rsidRDefault="00B343A8" w:rsidP="0079269F">
            <w:pPr>
              <w:pStyle w:val="Default"/>
              <w:jc w:val="center"/>
              <w:rPr>
                <w:rFonts w:ascii="Avenir Next LT Pro" w:hAnsi="Avenir Next LT Pro" w:cstheme="minorBidi"/>
                <w:i/>
                <w:color w:val="auto"/>
                <w:sz w:val="22"/>
                <w:szCs w:val="22"/>
              </w:rPr>
            </w:pPr>
            <w:r w:rsidRPr="00C83245">
              <w:rPr>
                <w:rFonts w:ascii="Avenir Next LT Pro" w:hAnsi="Avenir Next LT Pro" w:cstheme="minorBidi"/>
                <w:i/>
                <w:color w:val="auto"/>
                <w:sz w:val="22"/>
                <w:szCs w:val="22"/>
              </w:rPr>
              <w:t>Jeremy</w:t>
            </w:r>
          </w:p>
        </w:tc>
        <w:tc>
          <w:tcPr>
            <w:tcW w:w="1171" w:type="dxa"/>
            <w:shd w:val="clear" w:color="auto" w:fill="auto"/>
          </w:tcPr>
          <w:p w14:paraId="01502D85" w14:textId="43EC14D4" w:rsidR="006A6446" w:rsidRPr="00C83245" w:rsidRDefault="00AA4507"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11</w:t>
            </w:r>
            <w:r w:rsidR="00C00C4D">
              <w:rPr>
                <w:rFonts w:ascii="Avenir Next LT Pro" w:hAnsi="Avenir Next LT Pro" w:cstheme="minorBidi"/>
                <w:color w:val="auto"/>
                <w:sz w:val="22"/>
                <w:szCs w:val="22"/>
              </w:rPr>
              <w:t>d</w:t>
            </w:r>
          </w:p>
        </w:tc>
        <w:tc>
          <w:tcPr>
            <w:tcW w:w="4184" w:type="dxa"/>
            <w:shd w:val="clear" w:color="auto" w:fill="auto"/>
          </w:tcPr>
          <w:p w14:paraId="15A35482" w14:textId="77777777" w:rsidR="006A6446" w:rsidRDefault="006A6446" w:rsidP="0072333D">
            <w:pPr>
              <w:pStyle w:val="Default"/>
              <w:rPr>
                <w:rFonts w:ascii="Avenir Next LT Pro" w:hAnsi="Avenir Next LT Pro" w:cstheme="minorHAnsi"/>
                <w:bCs/>
                <w:iCs/>
                <w:color w:val="auto"/>
                <w:sz w:val="22"/>
                <w:szCs w:val="22"/>
              </w:rPr>
            </w:pPr>
            <w:r w:rsidRPr="00C83245">
              <w:rPr>
                <w:rFonts w:ascii="Avenir Next LT Pro" w:hAnsi="Avenir Next LT Pro" w:cstheme="minorHAnsi"/>
                <w:bCs/>
                <w:iCs/>
                <w:color w:val="auto"/>
                <w:sz w:val="22"/>
                <w:szCs w:val="22"/>
              </w:rPr>
              <w:t>Strategic Plan Updates</w:t>
            </w:r>
          </w:p>
          <w:p w14:paraId="4BC27D8C" w14:textId="77777777" w:rsidR="00665280" w:rsidRDefault="00FF6E33" w:rsidP="00665280">
            <w:pPr>
              <w:pStyle w:val="Default"/>
              <w:numPr>
                <w:ilvl w:val="0"/>
                <w:numId w:val="9"/>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Performance Framework Revisions</w:t>
            </w:r>
          </w:p>
          <w:p w14:paraId="79E07115" w14:textId="77777777" w:rsidR="00FF6E33" w:rsidRDefault="00FF6E33" w:rsidP="00665280">
            <w:pPr>
              <w:pStyle w:val="Default"/>
              <w:numPr>
                <w:ilvl w:val="0"/>
                <w:numId w:val="9"/>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Governing Board Training Requirements</w:t>
            </w:r>
          </w:p>
          <w:p w14:paraId="7710F0F3" w14:textId="77777777" w:rsidR="00FF6E33" w:rsidRDefault="00FF6E33" w:rsidP="00665280">
            <w:pPr>
              <w:pStyle w:val="Default"/>
              <w:numPr>
                <w:ilvl w:val="0"/>
                <w:numId w:val="9"/>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Hiring for Chief of Staff</w:t>
            </w:r>
          </w:p>
          <w:p w14:paraId="717D3D91" w14:textId="2F74F180" w:rsidR="003B22F2" w:rsidRDefault="00AF3E4A" w:rsidP="00665280">
            <w:pPr>
              <w:pStyle w:val="Default"/>
              <w:numPr>
                <w:ilvl w:val="0"/>
                <w:numId w:val="9"/>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Q2 </w:t>
            </w:r>
            <w:r w:rsidR="003B22F2">
              <w:rPr>
                <w:rFonts w:ascii="Avenir Next LT Pro" w:hAnsi="Avenir Next LT Pro" w:cstheme="minorHAnsi"/>
                <w:bCs/>
                <w:iCs/>
                <w:color w:val="auto"/>
                <w:sz w:val="22"/>
                <w:szCs w:val="22"/>
              </w:rPr>
              <w:t>Board President Summit (Financial Report)</w:t>
            </w:r>
          </w:p>
          <w:p w14:paraId="7BEEEA74" w14:textId="193219FF" w:rsidR="003B22F2" w:rsidRPr="00C83245" w:rsidRDefault="003B22F2" w:rsidP="00665280">
            <w:pPr>
              <w:pStyle w:val="Default"/>
              <w:numPr>
                <w:ilvl w:val="0"/>
                <w:numId w:val="9"/>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Educate Maine Symposium Presentation </w:t>
            </w:r>
          </w:p>
        </w:tc>
        <w:tc>
          <w:tcPr>
            <w:tcW w:w="2914" w:type="dxa"/>
            <w:shd w:val="clear" w:color="auto" w:fill="auto"/>
          </w:tcPr>
          <w:p w14:paraId="17A56B9D" w14:textId="1B02A74F" w:rsidR="006A6446" w:rsidRPr="00C83245" w:rsidRDefault="00B343A8"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Organization and Operation</w:t>
            </w:r>
          </w:p>
        </w:tc>
      </w:tr>
      <w:tr w:rsidR="00816F21" w:rsidRPr="00C83245" w14:paraId="307A509E" w14:textId="77777777" w:rsidTr="002D3620">
        <w:tc>
          <w:tcPr>
            <w:tcW w:w="2256" w:type="dxa"/>
            <w:shd w:val="clear" w:color="auto" w:fill="auto"/>
          </w:tcPr>
          <w:p w14:paraId="7FFCE034" w14:textId="22C69D15" w:rsidR="00816F21" w:rsidRDefault="00816F21" w:rsidP="0079269F">
            <w:pPr>
              <w:pStyle w:val="Default"/>
              <w:jc w:val="center"/>
              <w:rPr>
                <w:rFonts w:ascii="Avenir Next LT Pro" w:hAnsi="Avenir Next LT Pro" w:cstheme="minorBidi"/>
                <w:i/>
                <w:color w:val="auto"/>
                <w:sz w:val="22"/>
                <w:szCs w:val="22"/>
              </w:rPr>
            </w:pPr>
            <w:r>
              <w:rPr>
                <w:rFonts w:ascii="Avenir Next LT Pro" w:hAnsi="Avenir Next LT Pro" w:cstheme="minorBidi"/>
                <w:i/>
                <w:color w:val="auto"/>
                <w:sz w:val="22"/>
                <w:szCs w:val="22"/>
              </w:rPr>
              <w:t>Jeremy</w:t>
            </w:r>
          </w:p>
        </w:tc>
        <w:tc>
          <w:tcPr>
            <w:tcW w:w="1171" w:type="dxa"/>
            <w:shd w:val="clear" w:color="auto" w:fill="auto"/>
          </w:tcPr>
          <w:p w14:paraId="23322447" w14:textId="2410C794" w:rsidR="00816F21" w:rsidRDefault="00AA4507"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11</w:t>
            </w:r>
            <w:r w:rsidR="00C00C4D">
              <w:rPr>
                <w:rFonts w:ascii="Avenir Next LT Pro" w:hAnsi="Avenir Next LT Pro" w:cstheme="minorBidi"/>
                <w:color w:val="auto"/>
                <w:sz w:val="22"/>
                <w:szCs w:val="22"/>
              </w:rPr>
              <w:t>e</w:t>
            </w:r>
          </w:p>
        </w:tc>
        <w:tc>
          <w:tcPr>
            <w:tcW w:w="4184" w:type="dxa"/>
            <w:shd w:val="clear" w:color="auto" w:fill="auto"/>
          </w:tcPr>
          <w:p w14:paraId="55A67529" w14:textId="2322D66F" w:rsidR="00816F21" w:rsidRPr="00164991" w:rsidRDefault="00816F21" w:rsidP="0072333D">
            <w:pPr>
              <w:pStyle w:val="Default"/>
              <w:rPr>
                <w:rFonts w:ascii="Avenir Next LT Pro" w:hAnsi="Avenir Next LT Pro" w:cstheme="minorHAnsi"/>
                <w:b/>
                <w:i/>
                <w:color w:val="auto"/>
                <w:sz w:val="22"/>
                <w:szCs w:val="22"/>
              </w:rPr>
            </w:pPr>
            <w:r>
              <w:rPr>
                <w:rFonts w:ascii="Avenir Next LT Pro" w:hAnsi="Avenir Next LT Pro" w:cstheme="minorHAnsi"/>
                <w:bCs/>
                <w:iCs/>
                <w:color w:val="auto"/>
                <w:sz w:val="22"/>
                <w:szCs w:val="22"/>
              </w:rPr>
              <w:t>Committee Structure of Commission Members</w:t>
            </w:r>
            <w:r w:rsidR="00164991">
              <w:rPr>
                <w:rFonts w:ascii="Avenir Next LT Pro" w:hAnsi="Avenir Next LT Pro" w:cstheme="minorHAnsi"/>
                <w:bCs/>
                <w:iCs/>
                <w:color w:val="auto"/>
                <w:sz w:val="22"/>
                <w:szCs w:val="22"/>
              </w:rPr>
              <w:t xml:space="preserve"> </w:t>
            </w:r>
            <w:r w:rsidR="00164991">
              <w:rPr>
                <w:rFonts w:ascii="Avenir Next LT Pro" w:hAnsi="Avenir Next LT Pro" w:cstheme="minorHAnsi"/>
                <w:b/>
                <w:i/>
                <w:color w:val="auto"/>
                <w:sz w:val="22"/>
                <w:szCs w:val="22"/>
              </w:rPr>
              <w:t>(Attached)</w:t>
            </w:r>
          </w:p>
        </w:tc>
        <w:tc>
          <w:tcPr>
            <w:tcW w:w="2914" w:type="dxa"/>
            <w:shd w:val="clear" w:color="auto" w:fill="auto"/>
          </w:tcPr>
          <w:p w14:paraId="6DE976AA" w14:textId="2002E962" w:rsidR="00816F21" w:rsidRDefault="00816F21"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816F21" w:rsidRPr="00C83245" w14:paraId="5615687A" w14:textId="77777777" w:rsidTr="002D3620">
        <w:tc>
          <w:tcPr>
            <w:tcW w:w="2256" w:type="dxa"/>
            <w:shd w:val="clear" w:color="auto" w:fill="auto"/>
          </w:tcPr>
          <w:p w14:paraId="72F350D2" w14:textId="22D45E63" w:rsidR="00816F21" w:rsidRDefault="00816F21" w:rsidP="0079269F">
            <w:pPr>
              <w:pStyle w:val="Default"/>
              <w:jc w:val="center"/>
              <w:rPr>
                <w:rFonts w:ascii="Avenir Next LT Pro" w:hAnsi="Avenir Next LT Pro" w:cstheme="minorBidi"/>
                <w:i/>
                <w:color w:val="auto"/>
                <w:sz w:val="22"/>
                <w:szCs w:val="22"/>
              </w:rPr>
            </w:pPr>
            <w:r>
              <w:rPr>
                <w:rFonts w:ascii="Avenir Next LT Pro" w:hAnsi="Avenir Next LT Pro" w:cstheme="minorBidi"/>
                <w:i/>
                <w:color w:val="auto"/>
                <w:sz w:val="22"/>
                <w:szCs w:val="22"/>
              </w:rPr>
              <w:t>Jeremy</w:t>
            </w:r>
          </w:p>
        </w:tc>
        <w:tc>
          <w:tcPr>
            <w:tcW w:w="1171" w:type="dxa"/>
            <w:shd w:val="clear" w:color="auto" w:fill="auto"/>
          </w:tcPr>
          <w:p w14:paraId="7B70821F" w14:textId="5497B1A8" w:rsidR="00816F21" w:rsidRDefault="00AA4507"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11</w:t>
            </w:r>
            <w:r w:rsidR="00C00C4D">
              <w:rPr>
                <w:rFonts w:ascii="Avenir Next LT Pro" w:hAnsi="Avenir Next LT Pro" w:cstheme="minorBidi"/>
                <w:color w:val="auto"/>
                <w:sz w:val="22"/>
                <w:szCs w:val="22"/>
              </w:rPr>
              <w:t>f</w:t>
            </w:r>
          </w:p>
        </w:tc>
        <w:tc>
          <w:tcPr>
            <w:tcW w:w="4184" w:type="dxa"/>
            <w:shd w:val="clear" w:color="auto" w:fill="auto"/>
          </w:tcPr>
          <w:p w14:paraId="263CC697" w14:textId="5FEE21C8" w:rsidR="00816F21" w:rsidRDefault="00816F21" w:rsidP="0072333D">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School Highlight/Feature Strategy</w:t>
            </w:r>
          </w:p>
        </w:tc>
        <w:tc>
          <w:tcPr>
            <w:tcW w:w="2914" w:type="dxa"/>
            <w:shd w:val="clear" w:color="auto" w:fill="auto"/>
          </w:tcPr>
          <w:p w14:paraId="049B54EB" w14:textId="170DBE29" w:rsidR="00816F21" w:rsidRDefault="00816F21"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1D53FA" w:rsidRPr="00C83245" w14:paraId="62406068" w14:textId="77777777" w:rsidTr="002D3620">
        <w:tc>
          <w:tcPr>
            <w:tcW w:w="2256" w:type="dxa"/>
            <w:shd w:val="clear" w:color="auto" w:fill="auto"/>
          </w:tcPr>
          <w:p w14:paraId="19E2DBFC" w14:textId="1C01E4F3" w:rsidR="001D53FA" w:rsidRDefault="001D53FA" w:rsidP="0079269F">
            <w:pPr>
              <w:pStyle w:val="Default"/>
              <w:jc w:val="center"/>
              <w:rPr>
                <w:rFonts w:ascii="Avenir Next LT Pro" w:hAnsi="Avenir Next LT Pro" w:cstheme="minorBidi"/>
                <w:i/>
                <w:color w:val="auto"/>
                <w:sz w:val="22"/>
                <w:szCs w:val="22"/>
              </w:rPr>
            </w:pPr>
            <w:r>
              <w:rPr>
                <w:rFonts w:ascii="Avenir Next LT Pro" w:hAnsi="Avenir Next LT Pro" w:cstheme="minorBidi"/>
                <w:i/>
                <w:color w:val="auto"/>
                <w:sz w:val="22"/>
                <w:szCs w:val="22"/>
              </w:rPr>
              <w:t>Jeremy</w:t>
            </w:r>
          </w:p>
        </w:tc>
        <w:tc>
          <w:tcPr>
            <w:tcW w:w="1171" w:type="dxa"/>
            <w:shd w:val="clear" w:color="auto" w:fill="auto"/>
          </w:tcPr>
          <w:p w14:paraId="2F1E087F" w14:textId="43A19ADF" w:rsidR="001D53FA" w:rsidRDefault="00AA4507"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11</w:t>
            </w:r>
            <w:r w:rsidR="003B22F2">
              <w:rPr>
                <w:rFonts w:ascii="Avenir Next LT Pro" w:hAnsi="Avenir Next LT Pro" w:cstheme="minorBidi"/>
                <w:color w:val="auto"/>
                <w:sz w:val="22"/>
                <w:szCs w:val="22"/>
              </w:rPr>
              <w:t>g</w:t>
            </w:r>
          </w:p>
        </w:tc>
        <w:tc>
          <w:tcPr>
            <w:tcW w:w="4184" w:type="dxa"/>
            <w:shd w:val="clear" w:color="auto" w:fill="auto"/>
          </w:tcPr>
          <w:p w14:paraId="2E38C196" w14:textId="77263F29" w:rsidR="001D53FA" w:rsidRDefault="00B07283" w:rsidP="0072333D">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MCSC </w:t>
            </w:r>
            <w:r w:rsidR="003B22F2">
              <w:rPr>
                <w:rFonts w:ascii="Avenir Next LT Pro" w:hAnsi="Avenir Next LT Pro" w:cstheme="minorHAnsi"/>
                <w:bCs/>
                <w:iCs/>
                <w:color w:val="auto"/>
                <w:sz w:val="22"/>
                <w:szCs w:val="22"/>
              </w:rPr>
              <w:t>Spending Report</w:t>
            </w:r>
          </w:p>
        </w:tc>
        <w:tc>
          <w:tcPr>
            <w:tcW w:w="2914" w:type="dxa"/>
            <w:shd w:val="clear" w:color="auto" w:fill="auto"/>
          </w:tcPr>
          <w:p w14:paraId="52675BFA" w14:textId="22E84A59" w:rsidR="001D53FA" w:rsidRDefault="00B07283"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3529FF" w:rsidRPr="00C83245" w14:paraId="275E5D57" w14:textId="77777777" w:rsidTr="002D3620">
        <w:tc>
          <w:tcPr>
            <w:tcW w:w="2256" w:type="dxa"/>
            <w:shd w:val="clear" w:color="auto" w:fill="D9D9D9" w:themeFill="background1" w:themeFillShade="D9"/>
          </w:tcPr>
          <w:p w14:paraId="08C789E1" w14:textId="77777777" w:rsidR="003529FF" w:rsidRPr="00C83245" w:rsidRDefault="003529FF" w:rsidP="0079269F">
            <w:pPr>
              <w:pStyle w:val="Default"/>
              <w:jc w:val="center"/>
              <w:rPr>
                <w:rFonts w:ascii="Avenir Next LT Pro" w:hAnsi="Avenir Next LT Pro" w:cstheme="minorHAnsi"/>
                <w:i/>
                <w:color w:val="auto"/>
                <w:sz w:val="22"/>
                <w:szCs w:val="22"/>
              </w:rPr>
            </w:pPr>
          </w:p>
        </w:tc>
        <w:tc>
          <w:tcPr>
            <w:tcW w:w="1171" w:type="dxa"/>
            <w:shd w:val="clear" w:color="auto" w:fill="D9D9D9" w:themeFill="background1" w:themeFillShade="D9"/>
          </w:tcPr>
          <w:p w14:paraId="6A0121AD" w14:textId="643FDB68" w:rsidR="003529FF" w:rsidRPr="00C83245" w:rsidRDefault="00EA7C8F" w:rsidP="00ED54AE">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1</w:t>
            </w:r>
            <w:r w:rsidR="003225CF">
              <w:rPr>
                <w:rFonts w:ascii="Avenir Next LT Pro" w:hAnsi="Avenir Next LT Pro" w:cstheme="minorHAnsi"/>
                <w:b/>
                <w:color w:val="auto"/>
                <w:sz w:val="22"/>
                <w:szCs w:val="22"/>
              </w:rPr>
              <w:t>2</w:t>
            </w:r>
          </w:p>
        </w:tc>
        <w:tc>
          <w:tcPr>
            <w:tcW w:w="4184" w:type="dxa"/>
            <w:shd w:val="clear" w:color="auto" w:fill="D9D9D9" w:themeFill="background1" w:themeFillShade="D9"/>
          </w:tcPr>
          <w:p w14:paraId="4875D8BE" w14:textId="48CADA6F" w:rsidR="003529FF" w:rsidRPr="00C83245" w:rsidRDefault="001B3818"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 xml:space="preserve">Future </w:t>
            </w:r>
            <w:r w:rsidR="006C72DE" w:rsidRPr="00C83245">
              <w:rPr>
                <w:rFonts w:ascii="Avenir Next LT Pro" w:hAnsi="Avenir Next LT Pro" w:cstheme="minorHAnsi"/>
                <w:b/>
                <w:color w:val="auto"/>
                <w:sz w:val="22"/>
                <w:szCs w:val="22"/>
              </w:rPr>
              <w:t>Topics</w:t>
            </w:r>
          </w:p>
        </w:tc>
        <w:tc>
          <w:tcPr>
            <w:tcW w:w="2914" w:type="dxa"/>
            <w:shd w:val="clear" w:color="auto" w:fill="D9D9D9" w:themeFill="background1" w:themeFillShade="D9"/>
          </w:tcPr>
          <w:p w14:paraId="6C08C444" w14:textId="77777777" w:rsidR="003529FF" w:rsidRPr="00C83245" w:rsidRDefault="003529FF" w:rsidP="0079269F">
            <w:pPr>
              <w:pStyle w:val="Default"/>
              <w:jc w:val="center"/>
              <w:rPr>
                <w:rFonts w:ascii="Avenir Next LT Pro" w:hAnsi="Avenir Next LT Pro" w:cstheme="minorHAnsi"/>
                <w:i/>
                <w:color w:val="auto"/>
                <w:sz w:val="22"/>
                <w:szCs w:val="22"/>
              </w:rPr>
            </w:pPr>
          </w:p>
        </w:tc>
      </w:tr>
      <w:tr w:rsidR="001B3818" w:rsidRPr="00C83245" w14:paraId="4C7C4BE4" w14:textId="77777777" w:rsidTr="002D3620">
        <w:tc>
          <w:tcPr>
            <w:tcW w:w="2256" w:type="dxa"/>
            <w:shd w:val="clear" w:color="auto" w:fill="auto"/>
          </w:tcPr>
          <w:p w14:paraId="5A07CFE1" w14:textId="7BD0656C" w:rsidR="001B3818" w:rsidRPr="00C83245" w:rsidRDefault="00A80675"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Wilso</w:t>
            </w:r>
            <w:r w:rsidR="006C7EF2" w:rsidRPr="00C83245">
              <w:rPr>
                <w:rFonts w:ascii="Avenir Next LT Pro" w:hAnsi="Avenir Next LT Pro" w:cstheme="minorHAnsi"/>
                <w:i/>
                <w:color w:val="auto"/>
                <w:sz w:val="22"/>
                <w:szCs w:val="22"/>
              </w:rPr>
              <w:t>n</w:t>
            </w:r>
          </w:p>
        </w:tc>
        <w:tc>
          <w:tcPr>
            <w:tcW w:w="1171" w:type="dxa"/>
            <w:shd w:val="clear" w:color="auto" w:fill="auto"/>
          </w:tcPr>
          <w:p w14:paraId="78BEC819" w14:textId="6F544DF2" w:rsidR="001B3818" w:rsidRPr="00C83245" w:rsidRDefault="00EA7C8F" w:rsidP="00ED54AE">
            <w:pPr>
              <w:pStyle w:val="Default"/>
              <w:jc w:val="center"/>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1</w:t>
            </w:r>
            <w:r w:rsidR="003225CF">
              <w:rPr>
                <w:rFonts w:ascii="Avenir Next LT Pro" w:hAnsi="Avenir Next LT Pro" w:cstheme="minorHAnsi"/>
                <w:bCs/>
                <w:color w:val="auto"/>
                <w:sz w:val="22"/>
                <w:szCs w:val="22"/>
              </w:rPr>
              <w:t>2</w:t>
            </w:r>
            <w:r w:rsidR="007847FB" w:rsidRPr="00C83245">
              <w:rPr>
                <w:rFonts w:ascii="Avenir Next LT Pro" w:hAnsi="Avenir Next LT Pro" w:cstheme="minorHAnsi"/>
                <w:bCs/>
                <w:color w:val="auto"/>
                <w:sz w:val="22"/>
                <w:szCs w:val="22"/>
              </w:rPr>
              <w:t>a</w:t>
            </w:r>
          </w:p>
        </w:tc>
        <w:tc>
          <w:tcPr>
            <w:tcW w:w="4184" w:type="dxa"/>
            <w:shd w:val="clear" w:color="auto" w:fill="auto"/>
          </w:tcPr>
          <w:p w14:paraId="430C6AC6" w14:textId="115200D5" w:rsidR="00397EC9" w:rsidRDefault="00397EC9" w:rsidP="00BE0E80">
            <w:pPr>
              <w:pStyle w:val="Default"/>
              <w:rPr>
                <w:rFonts w:ascii="Avenir Next LT Pro" w:hAnsi="Avenir Next LT Pro"/>
                <w:color w:val="000000" w:themeColor="text1"/>
                <w:sz w:val="22"/>
                <w:szCs w:val="22"/>
              </w:rPr>
            </w:pPr>
            <w:r w:rsidRPr="00C83245">
              <w:rPr>
                <w:rFonts w:ascii="Avenir Next LT Pro" w:hAnsi="Avenir Next LT Pro"/>
                <w:color w:val="000000" w:themeColor="text1"/>
                <w:sz w:val="22"/>
                <w:szCs w:val="22"/>
              </w:rPr>
              <w:t>January</w:t>
            </w:r>
          </w:p>
          <w:p w14:paraId="11F6A574" w14:textId="013D1A9F" w:rsidR="003B22F2" w:rsidRDefault="003B22F2" w:rsidP="003B22F2">
            <w:pPr>
              <w:pStyle w:val="Default"/>
              <w:numPr>
                <w:ilvl w:val="0"/>
                <w:numId w:val="11"/>
              </w:numPr>
              <w:rPr>
                <w:rFonts w:ascii="Avenir Next LT Pro" w:hAnsi="Avenir Next LT Pro"/>
                <w:color w:val="000000" w:themeColor="text1"/>
                <w:sz w:val="22"/>
                <w:szCs w:val="22"/>
              </w:rPr>
            </w:pPr>
            <w:r>
              <w:rPr>
                <w:rFonts w:ascii="Avenir Next LT Pro" w:hAnsi="Avenir Next LT Pro"/>
                <w:color w:val="000000" w:themeColor="text1"/>
                <w:sz w:val="22"/>
                <w:szCs w:val="22"/>
              </w:rPr>
              <w:t>Commission Committee Structure</w:t>
            </w:r>
          </w:p>
          <w:p w14:paraId="2032EC5A" w14:textId="02290ECA" w:rsidR="003B22F2" w:rsidRDefault="003B22F2" w:rsidP="003B22F2">
            <w:pPr>
              <w:pStyle w:val="Default"/>
              <w:numPr>
                <w:ilvl w:val="0"/>
                <w:numId w:val="11"/>
              </w:numPr>
              <w:rPr>
                <w:rFonts w:ascii="Avenir Next LT Pro" w:hAnsi="Avenir Next LT Pro"/>
                <w:color w:val="000000" w:themeColor="text1"/>
                <w:sz w:val="22"/>
                <w:szCs w:val="22"/>
              </w:rPr>
            </w:pPr>
            <w:r>
              <w:rPr>
                <w:rFonts w:ascii="Avenir Next LT Pro" w:hAnsi="Avenir Next LT Pro"/>
                <w:color w:val="000000" w:themeColor="text1"/>
                <w:sz w:val="22"/>
                <w:szCs w:val="22"/>
              </w:rPr>
              <w:t>Board Training</w:t>
            </w:r>
          </w:p>
          <w:p w14:paraId="7C28FFA5" w14:textId="27B45216" w:rsidR="003B22F2" w:rsidRDefault="003B22F2" w:rsidP="003B22F2">
            <w:pPr>
              <w:pStyle w:val="Default"/>
              <w:numPr>
                <w:ilvl w:val="0"/>
                <w:numId w:val="11"/>
              </w:numPr>
              <w:rPr>
                <w:rFonts w:ascii="Avenir Next LT Pro" w:hAnsi="Avenir Next LT Pro"/>
                <w:color w:val="000000" w:themeColor="text1"/>
                <w:sz w:val="22"/>
                <w:szCs w:val="22"/>
              </w:rPr>
            </w:pPr>
            <w:r>
              <w:rPr>
                <w:rFonts w:ascii="Avenir Next LT Pro" w:hAnsi="Avenir Next LT Pro"/>
                <w:color w:val="000000" w:themeColor="text1"/>
                <w:sz w:val="22"/>
                <w:szCs w:val="22"/>
              </w:rPr>
              <w:t>Performance Framework Revisions</w:t>
            </w:r>
          </w:p>
          <w:p w14:paraId="4BBDCE1D" w14:textId="32835946" w:rsidR="004871F6" w:rsidRDefault="004871F6" w:rsidP="003B22F2">
            <w:pPr>
              <w:pStyle w:val="Default"/>
              <w:numPr>
                <w:ilvl w:val="0"/>
                <w:numId w:val="11"/>
              </w:numPr>
              <w:rPr>
                <w:rFonts w:ascii="Avenir Next LT Pro" w:hAnsi="Avenir Next LT Pro"/>
                <w:color w:val="000000" w:themeColor="text1"/>
                <w:sz w:val="22"/>
                <w:szCs w:val="22"/>
              </w:rPr>
            </w:pPr>
            <w:r>
              <w:rPr>
                <w:rFonts w:ascii="Avenir Next LT Pro" w:hAnsi="Avenir Next LT Pro"/>
                <w:color w:val="000000" w:themeColor="text1"/>
                <w:sz w:val="22"/>
                <w:szCs w:val="22"/>
              </w:rPr>
              <w:t>Epicenter Scorecard Update</w:t>
            </w:r>
          </w:p>
          <w:p w14:paraId="5FF5141A" w14:textId="581106CE" w:rsidR="00CC3779" w:rsidRDefault="00CC3779" w:rsidP="00BE0E80">
            <w:pPr>
              <w:pStyle w:val="Default"/>
              <w:rPr>
                <w:rFonts w:ascii="Avenir Next LT Pro" w:hAnsi="Avenir Next LT Pro"/>
                <w:color w:val="000000" w:themeColor="text1"/>
                <w:sz w:val="22"/>
                <w:szCs w:val="22"/>
              </w:rPr>
            </w:pPr>
          </w:p>
          <w:p w14:paraId="203EF31E" w14:textId="7CDBBEEB" w:rsidR="00CC3779" w:rsidRDefault="00CC3779" w:rsidP="00BE0E80">
            <w:pPr>
              <w:pStyle w:val="Default"/>
              <w:rPr>
                <w:rFonts w:ascii="Avenir Next LT Pro" w:hAnsi="Avenir Next LT Pro"/>
                <w:color w:val="000000" w:themeColor="text1"/>
                <w:sz w:val="22"/>
                <w:szCs w:val="22"/>
              </w:rPr>
            </w:pPr>
            <w:r>
              <w:rPr>
                <w:rFonts w:ascii="Avenir Next LT Pro" w:hAnsi="Avenir Next LT Pro"/>
                <w:color w:val="000000" w:themeColor="text1"/>
                <w:sz w:val="22"/>
                <w:szCs w:val="22"/>
              </w:rPr>
              <w:t>February</w:t>
            </w:r>
          </w:p>
          <w:p w14:paraId="153836AF" w14:textId="730561E9" w:rsidR="003B22F2" w:rsidRDefault="003B22F2" w:rsidP="003B22F2">
            <w:pPr>
              <w:pStyle w:val="Default"/>
              <w:numPr>
                <w:ilvl w:val="0"/>
                <w:numId w:val="12"/>
              </w:numPr>
              <w:rPr>
                <w:rFonts w:ascii="Avenir Next LT Pro" w:hAnsi="Avenir Next LT Pro"/>
                <w:color w:val="000000" w:themeColor="text1"/>
                <w:sz w:val="22"/>
                <w:szCs w:val="22"/>
              </w:rPr>
            </w:pPr>
            <w:r>
              <w:rPr>
                <w:rFonts w:ascii="Avenir Next LT Pro" w:hAnsi="Avenir Next LT Pro"/>
                <w:color w:val="000000" w:themeColor="text1"/>
                <w:sz w:val="22"/>
                <w:szCs w:val="22"/>
              </w:rPr>
              <w:t>Modern Classrooms Project Summary</w:t>
            </w:r>
          </w:p>
          <w:p w14:paraId="308A2FCA" w14:textId="3C90BDD3" w:rsidR="003B22F2" w:rsidRDefault="003B22F2" w:rsidP="003B22F2">
            <w:pPr>
              <w:pStyle w:val="Default"/>
              <w:numPr>
                <w:ilvl w:val="0"/>
                <w:numId w:val="12"/>
              </w:numPr>
              <w:rPr>
                <w:rFonts w:ascii="Avenir Next LT Pro" w:hAnsi="Avenir Next LT Pro"/>
                <w:color w:val="000000" w:themeColor="text1"/>
                <w:sz w:val="22"/>
                <w:szCs w:val="22"/>
              </w:rPr>
            </w:pPr>
            <w:r>
              <w:rPr>
                <w:rFonts w:ascii="Avenir Next LT Pro" w:hAnsi="Avenir Next LT Pro"/>
                <w:color w:val="000000" w:themeColor="text1"/>
                <w:sz w:val="22"/>
                <w:szCs w:val="22"/>
              </w:rPr>
              <w:t>Accuplacer</w:t>
            </w:r>
          </w:p>
          <w:p w14:paraId="17CF229E" w14:textId="711BCE9E" w:rsidR="00237563" w:rsidRPr="00C83245" w:rsidRDefault="00237563" w:rsidP="003B22F2">
            <w:pPr>
              <w:pStyle w:val="Default"/>
              <w:numPr>
                <w:ilvl w:val="0"/>
                <w:numId w:val="12"/>
              </w:numPr>
              <w:rPr>
                <w:rFonts w:ascii="Avenir Next LT Pro" w:hAnsi="Avenir Next LT Pro"/>
                <w:color w:val="000000" w:themeColor="text1"/>
                <w:sz w:val="22"/>
                <w:szCs w:val="22"/>
              </w:rPr>
            </w:pPr>
            <w:r>
              <w:rPr>
                <w:rFonts w:ascii="Avenir Next LT Pro" w:hAnsi="Avenir Next LT Pro"/>
                <w:color w:val="000000" w:themeColor="text1"/>
                <w:sz w:val="22"/>
                <w:szCs w:val="22"/>
              </w:rPr>
              <w:t>Executive Director Annual Review</w:t>
            </w:r>
          </w:p>
          <w:p w14:paraId="4A0F4D5C" w14:textId="37ECC109" w:rsidR="00037AEF" w:rsidRPr="00C83245" w:rsidRDefault="00037AEF" w:rsidP="00182359">
            <w:pPr>
              <w:pStyle w:val="Default"/>
              <w:rPr>
                <w:color w:val="000000" w:themeColor="text1"/>
                <w:sz w:val="22"/>
                <w:szCs w:val="22"/>
              </w:rPr>
            </w:pPr>
          </w:p>
        </w:tc>
        <w:tc>
          <w:tcPr>
            <w:tcW w:w="2914" w:type="dxa"/>
            <w:shd w:val="clear" w:color="auto" w:fill="auto"/>
          </w:tcPr>
          <w:p w14:paraId="48179A03" w14:textId="2C7FDC78" w:rsidR="001B3818" w:rsidRPr="00C83245" w:rsidRDefault="000D5802"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Organization and Operation</w:t>
            </w:r>
          </w:p>
        </w:tc>
      </w:tr>
      <w:tr w:rsidR="0026348A" w:rsidRPr="00C83245" w14:paraId="36268D80" w14:textId="77777777" w:rsidTr="002D3620">
        <w:tc>
          <w:tcPr>
            <w:tcW w:w="2256" w:type="dxa"/>
            <w:shd w:val="clear" w:color="auto" w:fill="D9D9D9" w:themeFill="background1" w:themeFillShade="D9"/>
          </w:tcPr>
          <w:p w14:paraId="47854373" w14:textId="66B28A75" w:rsidR="0026348A" w:rsidRPr="00C83245" w:rsidRDefault="0026348A" w:rsidP="0079269F">
            <w:pPr>
              <w:pStyle w:val="Default"/>
              <w:jc w:val="center"/>
              <w:rPr>
                <w:rFonts w:ascii="Avenir Next LT Pro" w:hAnsi="Avenir Next LT Pro" w:cstheme="minorHAnsi"/>
                <w:color w:val="auto"/>
                <w:sz w:val="22"/>
                <w:szCs w:val="22"/>
                <w:u w:val="single"/>
              </w:rPr>
            </w:pPr>
          </w:p>
        </w:tc>
        <w:tc>
          <w:tcPr>
            <w:tcW w:w="1171" w:type="dxa"/>
            <w:shd w:val="clear" w:color="auto" w:fill="D9D9D9" w:themeFill="background1" w:themeFillShade="D9"/>
          </w:tcPr>
          <w:p w14:paraId="5D66FAA2" w14:textId="6232E68C" w:rsidR="0026348A" w:rsidRPr="00C83245" w:rsidRDefault="001B3818" w:rsidP="00ED54AE">
            <w:pPr>
              <w:pStyle w:val="Default"/>
              <w:jc w:val="center"/>
              <w:rPr>
                <w:rFonts w:ascii="Avenir Next LT Pro" w:hAnsi="Avenir Next LT Pro" w:cstheme="minorHAnsi"/>
                <w:color w:val="auto"/>
                <w:sz w:val="22"/>
                <w:szCs w:val="22"/>
              </w:rPr>
            </w:pPr>
            <w:r w:rsidRPr="00C83245">
              <w:rPr>
                <w:rFonts w:ascii="Avenir Next LT Pro" w:hAnsi="Avenir Next LT Pro" w:cstheme="minorHAnsi"/>
                <w:b/>
                <w:color w:val="auto"/>
                <w:sz w:val="22"/>
                <w:szCs w:val="22"/>
              </w:rPr>
              <w:t>1</w:t>
            </w:r>
            <w:r w:rsidR="003225CF">
              <w:rPr>
                <w:rFonts w:ascii="Avenir Next LT Pro" w:hAnsi="Avenir Next LT Pro" w:cstheme="minorHAnsi"/>
                <w:b/>
                <w:color w:val="auto"/>
                <w:sz w:val="22"/>
                <w:szCs w:val="22"/>
              </w:rPr>
              <w:t>3</w:t>
            </w:r>
          </w:p>
        </w:tc>
        <w:tc>
          <w:tcPr>
            <w:tcW w:w="4184" w:type="dxa"/>
            <w:shd w:val="clear" w:color="auto" w:fill="D9D9D9" w:themeFill="background1" w:themeFillShade="D9"/>
          </w:tcPr>
          <w:p w14:paraId="5E797B4D" w14:textId="121C4FCE" w:rsidR="0026348A" w:rsidRPr="00C83245" w:rsidRDefault="0026348A" w:rsidP="0054159E">
            <w:pPr>
              <w:pStyle w:val="Default"/>
              <w:rPr>
                <w:rFonts w:ascii="Avenir Next LT Pro" w:hAnsi="Avenir Next LT Pro" w:cstheme="minorHAnsi"/>
                <w:color w:val="auto"/>
                <w:sz w:val="22"/>
                <w:szCs w:val="22"/>
              </w:rPr>
            </w:pPr>
            <w:r w:rsidRPr="00C83245">
              <w:rPr>
                <w:rFonts w:ascii="Avenir Next LT Pro" w:hAnsi="Avenir Next LT Pro" w:cstheme="minorHAnsi"/>
                <w:b/>
                <w:color w:val="auto"/>
                <w:sz w:val="22"/>
                <w:szCs w:val="22"/>
              </w:rPr>
              <w:t>Announcements</w:t>
            </w:r>
          </w:p>
        </w:tc>
        <w:tc>
          <w:tcPr>
            <w:tcW w:w="2914" w:type="dxa"/>
            <w:shd w:val="clear" w:color="auto" w:fill="D9D9D9" w:themeFill="background1" w:themeFillShade="D9"/>
          </w:tcPr>
          <w:p w14:paraId="757C21B8" w14:textId="632E4B3B" w:rsidR="0026348A" w:rsidRPr="00C83245" w:rsidRDefault="0026348A" w:rsidP="0079269F">
            <w:pPr>
              <w:pStyle w:val="Default"/>
              <w:jc w:val="center"/>
              <w:rPr>
                <w:rFonts w:ascii="Avenir Next LT Pro" w:hAnsi="Avenir Next LT Pro" w:cstheme="minorHAnsi"/>
                <w:i/>
                <w:color w:val="auto"/>
                <w:sz w:val="22"/>
                <w:szCs w:val="22"/>
                <w:u w:val="single"/>
              </w:rPr>
            </w:pPr>
            <w:r w:rsidRPr="00C83245">
              <w:rPr>
                <w:rFonts w:ascii="Avenir Next LT Pro" w:hAnsi="Avenir Next LT Pro" w:cstheme="minorHAnsi"/>
                <w:i/>
                <w:color w:val="auto"/>
                <w:sz w:val="22"/>
                <w:szCs w:val="22"/>
              </w:rPr>
              <w:t>N/A</w:t>
            </w:r>
          </w:p>
        </w:tc>
      </w:tr>
      <w:tr w:rsidR="00F058E3" w:rsidRPr="00C83245" w14:paraId="748FACED" w14:textId="77777777" w:rsidTr="002D3620">
        <w:tc>
          <w:tcPr>
            <w:tcW w:w="2256" w:type="dxa"/>
          </w:tcPr>
          <w:p w14:paraId="32DBAA58" w14:textId="1E2E1A18" w:rsidR="00F058E3" w:rsidRPr="00C83245" w:rsidRDefault="00365FB7" w:rsidP="7A459AB8">
            <w:pPr>
              <w:pStyle w:val="Default"/>
              <w:jc w:val="center"/>
              <w:rPr>
                <w:rFonts w:ascii="Avenir Next LT Pro" w:hAnsi="Avenir Next LT Pro" w:cstheme="minorBidi"/>
                <w:i/>
                <w:iCs/>
                <w:color w:val="auto"/>
                <w:sz w:val="22"/>
                <w:szCs w:val="22"/>
              </w:rPr>
            </w:pPr>
            <w:r w:rsidRPr="00C83245">
              <w:rPr>
                <w:rFonts w:ascii="Avenir Next LT Pro" w:hAnsi="Avenir Next LT Pro" w:cstheme="minorBidi"/>
                <w:i/>
                <w:iCs/>
                <w:color w:val="auto"/>
                <w:sz w:val="22"/>
                <w:szCs w:val="22"/>
              </w:rPr>
              <w:t>Jeremy</w:t>
            </w:r>
          </w:p>
        </w:tc>
        <w:tc>
          <w:tcPr>
            <w:tcW w:w="1171" w:type="dxa"/>
          </w:tcPr>
          <w:p w14:paraId="3022AD9D" w14:textId="7969D26F" w:rsidR="00F058E3" w:rsidRPr="00C83245" w:rsidRDefault="001B3818" w:rsidP="7A459AB8">
            <w:pPr>
              <w:pStyle w:val="Default"/>
              <w:jc w:val="center"/>
              <w:rPr>
                <w:rFonts w:ascii="Avenir Next LT Pro" w:hAnsi="Avenir Next LT Pro" w:cstheme="minorBidi"/>
                <w:color w:val="auto"/>
                <w:sz w:val="22"/>
                <w:szCs w:val="22"/>
              </w:rPr>
            </w:pPr>
            <w:r w:rsidRPr="00C83245">
              <w:rPr>
                <w:rFonts w:ascii="Avenir Next LT Pro" w:hAnsi="Avenir Next LT Pro" w:cstheme="minorBidi"/>
                <w:color w:val="auto"/>
                <w:sz w:val="22"/>
                <w:szCs w:val="22"/>
              </w:rPr>
              <w:t>1</w:t>
            </w:r>
            <w:r w:rsidR="003225CF">
              <w:rPr>
                <w:rFonts w:ascii="Avenir Next LT Pro" w:hAnsi="Avenir Next LT Pro" w:cstheme="minorBidi"/>
                <w:color w:val="auto"/>
                <w:sz w:val="22"/>
                <w:szCs w:val="22"/>
              </w:rPr>
              <w:t>3</w:t>
            </w:r>
            <w:r w:rsidR="003B22F2">
              <w:rPr>
                <w:rFonts w:ascii="Avenir Next LT Pro" w:hAnsi="Avenir Next LT Pro" w:cstheme="minorBidi"/>
                <w:color w:val="auto"/>
                <w:sz w:val="22"/>
                <w:szCs w:val="22"/>
              </w:rPr>
              <w:t>a</w:t>
            </w:r>
          </w:p>
        </w:tc>
        <w:tc>
          <w:tcPr>
            <w:tcW w:w="4184" w:type="dxa"/>
          </w:tcPr>
          <w:p w14:paraId="45B17219" w14:textId="556FFF17" w:rsidR="003B22F2" w:rsidRDefault="00F058E3" w:rsidP="00AC2396">
            <w:pPr>
              <w:pStyle w:val="Default"/>
              <w:rPr>
                <w:rFonts w:ascii="Avenir Next LT Pro" w:hAnsi="Avenir Next LT Pro" w:cstheme="minorHAnsi"/>
                <w:color w:val="auto"/>
                <w:sz w:val="22"/>
                <w:szCs w:val="22"/>
              </w:rPr>
            </w:pPr>
            <w:r w:rsidRPr="00C83245">
              <w:rPr>
                <w:rFonts w:ascii="Avenir Next LT Pro" w:hAnsi="Avenir Next LT Pro" w:cstheme="minorHAnsi"/>
                <w:color w:val="auto"/>
                <w:sz w:val="22"/>
                <w:szCs w:val="22"/>
              </w:rPr>
              <w:t xml:space="preserve">This Month’s </w:t>
            </w:r>
            <w:r w:rsidR="004C57D1" w:rsidRPr="00C83245">
              <w:rPr>
                <w:rFonts w:ascii="Avenir Next LT Pro" w:hAnsi="Avenir Next LT Pro" w:cstheme="minorHAnsi"/>
                <w:color w:val="auto"/>
                <w:sz w:val="22"/>
                <w:szCs w:val="22"/>
              </w:rPr>
              <w:t>Celebrations</w:t>
            </w:r>
          </w:p>
          <w:p w14:paraId="3D6B29FD" w14:textId="23F1F99D" w:rsidR="00AC2396" w:rsidRPr="00C83245" w:rsidRDefault="00AC2396" w:rsidP="00AC2396">
            <w:pPr>
              <w:pStyle w:val="Default"/>
              <w:ind w:left="360"/>
              <w:rPr>
                <w:rFonts w:ascii="Avenir Next LT Pro" w:hAnsi="Avenir Next LT Pro" w:cstheme="minorHAnsi"/>
                <w:color w:val="auto"/>
                <w:sz w:val="22"/>
                <w:szCs w:val="22"/>
              </w:rPr>
            </w:pPr>
          </w:p>
        </w:tc>
        <w:tc>
          <w:tcPr>
            <w:tcW w:w="2914" w:type="dxa"/>
          </w:tcPr>
          <w:p w14:paraId="5336B377" w14:textId="0AC57335" w:rsidR="00F058E3" w:rsidRPr="00C83245" w:rsidRDefault="00365FB7"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Organization and Operation</w:t>
            </w:r>
          </w:p>
        </w:tc>
      </w:tr>
      <w:tr w:rsidR="0026348A" w:rsidRPr="00C83245" w14:paraId="4284166A" w14:textId="77777777" w:rsidTr="002D3620">
        <w:tc>
          <w:tcPr>
            <w:tcW w:w="2256" w:type="dxa"/>
          </w:tcPr>
          <w:p w14:paraId="787DAFFB" w14:textId="75DBC4DA" w:rsidR="0026348A" w:rsidRPr="00C83245" w:rsidRDefault="003628DF" w:rsidP="7A459AB8">
            <w:pPr>
              <w:pStyle w:val="Default"/>
              <w:jc w:val="center"/>
              <w:rPr>
                <w:rFonts w:ascii="Avenir Next LT Pro" w:hAnsi="Avenir Next LT Pro" w:cstheme="minorBidi"/>
                <w:i/>
                <w:iCs/>
                <w:color w:val="auto"/>
                <w:sz w:val="22"/>
                <w:szCs w:val="22"/>
              </w:rPr>
            </w:pPr>
            <w:r w:rsidRPr="00C83245">
              <w:rPr>
                <w:rFonts w:ascii="Avenir Next LT Pro" w:hAnsi="Avenir Next LT Pro" w:cstheme="minorBidi"/>
                <w:i/>
                <w:iCs/>
                <w:color w:val="auto"/>
                <w:sz w:val="22"/>
                <w:szCs w:val="22"/>
              </w:rPr>
              <w:t>Wilson</w:t>
            </w:r>
          </w:p>
        </w:tc>
        <w:tc>
          <w:tcPr>
            <w:tcW w:w="1171" w:type="dxa"/>
          </w:tcPr>
          <w:p w14:paraId="5DF3DD43" w14:textId="7BA3B923" w:rsidR="0026348A" w:rsidRPr="00C83245" w:rsidRDefault="001B3818" w:rsidP="7A459AB8">
            <w:pPr>
              <w:pStyle w:val="Default"/>
              <w:jc w:val="center"/>
              <w:rPr>
                <w:rFonts w:ascii="Avenir Next LT Pro" w:hAnsi="Avenir Next LT Pro" w:cstheme="minorBidi"/>
                <w:color w:val="auto"/>
                <w:sz w:val="22"/>
                <w:szCs w:val="22"/>
              </w:rPr>
            </w:pPr>
            <w:r w:rsidRPr="00C83245">
              <w:rPr>
                <w:rFonts w:ascii="Avenir Next LT Pro" w:hAnsi="Avenir Next LT Pro" w:cstheme="minorBidi"/>
                <w:color w:val="auto"/>
                <w:sz w:val="22"/>
                <w:szCs w:val="22"/>
              </w:rPr>
              <w:t>1</w:t>
            </w:r>
            <w:r w:rsidR="003225CF">
              <w:rPr>
                <w:rFonts w:ascii="Avenir Next LT Pro" w:hAnsi="Avenir Next LT Pro" w:cstheme="minorBidi"/>
                <w:color w:val="auto"/>
                <w:sz w:val="22"/>
                <w:szCs w:val="22"/>
              </w:rPr>
              <w:t>3</w:t>
            </w:r>
            <w:r w:rsidR="003B22F2">
              <w:rPr>
                <w:rFonts w:ascii="Avenir Next LT Pro" w:hAnsi="Avenir Next LT Pro" w:cstheme="minorBidi"/>
                <w:color w:val="auto"/>
                <w:sz w:val="22"/>
                <w:szCs w:val="22"/>
              </w:rPr>
              <w:t>b</w:t>
            </w:r>
          </w:p>
        </w:tc>
        <w:tc>
          <w:tcPr>
            <w:tcW w:w="4184" w:type="dxa"/>
          </w:tcPr>
          <w:p w14:paraId="08D5327D" w14:textId="15B39501" w:rsidR="00E60D3D" w:rsidRPr="00C83245" w:rsidRDefault="0026348A" w:rsidP="0054159E">
            <w:pPr>
              <w:pStyle w:val="Default"/>
              <w:rPr>
                <w:rFonts w:ascii="Avenir Next LT Pro" w:hAnsi="Avenir Next LT Pro" w:cstheme="minorHAnsi"/>
                <w:i/>
                <w:iCs/>
                <w:color w:val="auto"/>
                <w:sz w:val="22"/>
                <w:szCs w:val="22"/>
              </w:rPr>
            </w:pPr>
            <w:r w:rsidRPr="00C83245">
              <w:rPr>
                <w:rFonts w:ascii="Avenir Next LT Pro" w:hAnsi="Avenir Next LT Pro" w:cstheme="minorHAnsi"/>
                <w:color w:val="auto"/>
                <w:sz w:val="22"/>
                <w:szCs w:val="22"/>
              </w:rPr>
              <w:t xml:space="preserve">Next </w:t>
            </w:r>
            <w:r w:rsidR="00F04341" w:rsidRPr="00C83245">
              <w:rPr>
                <w:rFonts w:ascii="Avenir Next LT Pro" w:hAnsi="Avenir Next LT Pro" w:cstheme="minorHAnsi"/>
                <w:color w:val="auto"/>
                <w:sz w:val="22"/>
                <w:szCs w:val="22"/>
              </w:rPr>
              <w:t xml:space="preserve">Regular </w:t>
            </w:r>
            <w:r w:rsidRPr="00C83245">
              <w:rPr>
                <w:rFonts w:ascii="Avenir Next LT Pro" w:hAnsi="Avenir Next LT Pro" w:cstheme="minorHAnsi"/>
                <w:color w:val="auto"/>
                <w:sz w:val="22"/>
                <w:szCs w:val="22"/>
              </w:rPr>
              <w:t xml:space="preserve">Business Meeting – </w:t>
            </w:r>
            <w:r w:rsidR="00B07283">
              <w:rPr>
                <w:rFonts w:ascii="Avenir Next LT Pro" w:hAnsi="Avenir Next LT Pro" w:cstheme="minorHAnsi"/>
                <w:color w:val="auto"/>
                <w:sz w:val="22"/>
                <w:szCs w:val="22"/>
              </w:rPr>
              <w:t xml:space="preserve">January </w:t>
            </w:r>
            <w:r w:rsidR="00B568DD">
              <w:rPr>
                <w:rFonts w:ascii="Avenir Next LT Pro" w:hAnsi="Avenir Next LT Pro" w:cstheme="minorHAnsi"/>
                <w:color w:val="auto"/>
                <w:sz w:val="22"/>
                <w:szCs w:val="22"/>
              </w:rPr>
              <w:t>11, 2022</w:t>
            </w:r>
            <w:r w:rsidR="005B06F2" w:rsidRPr="00C83245">
              <w:rPr>
                <w:rFonts w:ascii="Avenir Next LT Pro" w:hAnsi="Avenir Next LT Pro" w:cstheme="minorHAnsi"/>
                <w:color w:val="auto"/>
                <w:sz w:val="22"/>
                <w:szCs w:val="22"/>
              </w:rPr>
              <w:t xml:space="preserve"> </w:t>
            </w:r>
            <w:r w:rsidR="00FE50A4" w:rsidRPr="00C83245">
              <w:rPr>
                <w:rFonts w:ascii="Avenir Next LT Pro" w:hAnsi="Avenir Next LT Pro" w:cstheme="minorHAnsi"/>
                <w:i/>
                <w:iCs/>
                <w:color w:val="auto"/>
                <w:sz w:val="22"/>
                <w:szCs w:val="22"/>
              </w:rPr>
              <w:t>(</w:t>
            </w:r>
            <w:r w:rsidR="00BE0E80" w:rsidRPr="00C83245">
              <w:rPr>
                <w:rFonts w:ascii="Avenir Next LT Pro" w:hAnsi="Avenir Next LT Pro" w:cstheme="minorHAnsi"/>
                <w:i/>
                <w:iCs/>
                <w:color w:val="auto"/>
                <w:sz w:val="22"/>
                <w:szCs w:val="22"/>
              </w:rPr>
              <w:t>Room #</w:t>
            </w:r>
            <w:r w:rsidR="00AF3E4A">
              <w:rPr>
                <w:rFonts w:ascii="Avenir Next LT Pro" w:hAnsi="Avenir Next LT Pro" w:cstheme="minorHAnsi"/>
                <w:i/>
                <w:iCs/>
                <w:color w:val="auto"/>
                <w:sz w:val="22"/>
                <w:szCs w:val="22"/>
              </w:rPr>
              <w:t>600</w:t>
            </w:r>
            <w:r w:rsidR="00BE0E80" w:rsidRPr="00C83245">
              <w:rPr>
                <w:rFonts w:ascii="Avenir Next LT Pro" w:hAnsi="Avenir Next LT Pro" w:cstheme="minorHAnsi"/>
                <w:i/>
                <w:iCs/>
                <w:color w:val="auto"/>
                <w:sz w:val="22"/>
                <w:szCs w:val="22"/>
              </w:rPr>
              <w:t xml:space="preserve"> – Cross Office Building and Zoom</w:t>
            </w:r>
            <w:r w:rsidR="00FE50A4" w:rsidRPr="00C83245">
              <w:rPr>
                <w:rFonts w:ascii="Avenir Next LT Pro" w:hAnsi="Avenir Next LT Pro" w:cstheme="minorHAnsi"/>
                <w:i/>
                <w:iCs/>
                <w:color w:val="auto"/>
                <w:sz w:val="22"/>
                <w:szCs w:val="22"/>
              </w:rPr>
              <w:t>)</w:t>
            </w:r>
          </w:p>
        </w:tc>
        <w:tc>
          <w:tcPr>
            <w:tcW w:w="2914" w:type="dxa"/>
          </w:tcPr>
          <w:p w14:paraId="75FE9416" w14:textId="251B4F89" w:rsidR="0026348A" w:rsidRPr="00C83245" w:rsidRDefault="00450D74" w:rsidP="0079269F">
            <w:pPr>
              <w:pStyle w:val="Default"/>
              <w:jc w:val="center"/>
              <w:rPr>
                <w:rFonts w:ascii="Avenir Next LT Pro" w:hAnsi="Avenir Next LT Pro" w:cstheme="minorHAnsi"/>
                <w:i/>
                <w:color w:val="auto"/>
                <w:sz w:val="22"/>
                <w:szCs w:val="22"/>
              </w:rPr>
            </w:pPr>
            <w:r w:rsidRPr="00C83245">
              <w:rPr>
                <w:rFonts w:ascii="Avenir Next LT Pro" w:hAnsi="Avenir Next LT Pro" w:cstheme="minorHAnsi"/>
                <w:i/>
                <w:color w:val="auto"/>
                <w:sz w:val="22"/>
                <w:szCs w:val="22"/>
              </w:rPr>
              <w:t>Organization and Operation</w:t>
            </w:r>
          </w:p>
        </w:tc>
      </w:tr>
      <w:tr w:rsidR="0026348A" w:rsidRPr="00C83245" w14:paraId="28336A1B" w14:textId="77777777" w:rsidTr="002D3620">
        <w:tc>
          <w:tcPr>
            <w:tcW w:w="2256" w:type="dxa"/>
            <w:shd w:val="clear" w:color="auto" w:fill="D9D9D9" w:themeFill="background1" w:themeFillShade="D9"/>
          </w:tcPr>
          <w:p w14:paraId="6B9589D1" w14:textId="171D8443" w:rsidR="0026348A" w:rsidRPr="00C83245" w:rsidRDefault="00461F4D" w:rsidP="0079269F">
            <w:pPr>
              <w:pStyle w:val="Default"/>
              <w:jc w:val="center"/>
              <w:rPr>
                <w:rFonts w:ascii="Avenir Next LT Pro" w:hAnsi="Avenir Next LT Pro" w:cstheme="minorHAnsi"/>
                <w:color w:val="auto"/>
                <w:sz w:val="22"/>
                <w:szCs w:val="22"/>
                <w:u w:val="single"/>
              </w:rPr>
            </w:pPr>
            <w:r w:rsidRPr="00C83245">
              <w:rPr>
                <w:rFonts w:ascii="Avenir Next LT Pro" w:hAnsi="Avenir Next LT Pro" w:cstheme="minorHAnsi"/>
                <w:i/>
                <w:color w:val="auto"/>
                <w:sz w:val="22"/>
                <w:szCs w:val="22"/>
              </w:rPr>
              <w:t>Wilson</w:t>
            </w:r>
          </w:p>
        </w:tc>
        <w:tc>
          <w:tcPr>
            <w:tcW w:w="1171" w:type="dxa"/>
            <w:shd w:val="clear" w:color="auto" w:fill="D9D9D9" w:themeFill="background1" w:themeFillShade="D9"/>
          </w:tcPr>
          <w:p w14:paraId="207B9E1D" w14:textId="6FC084A5" w:rsidR="0026348A" w:rsidRPr="00C83245" w:rsidRDefault="001B3818" w:rsidP="00ED54AE">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1</w:t>
            </w:r>
            <w:r w:rsidR="003225CF">
              <w:rPr>
                <w:rFonts w:ascii="Avenir Next LT Pro" w:hAnsi="Avenir Next LT Pro" w:cstheme="minorHAnsi"/>
                <w:b/>
                <w:color w:val="auto"/>
                <w:sz w:val="22"/>
                <w:szCs w:val="22"/>
              </w:rPr>
              <w:t>4</w:t>
            </w:r>
          </w:p>
        </w:tc>
        <w:tc>
          <w:tcPr>
            <w:tcW w:w="4184" w:type="dxa"/>
            <w:shd w:val="clear" w:color="auto" w:fill="D9D9D9" w:themeFill="background1" w:themeFillShade="D9"/>
          </w:tcPr>
          <w:p w14:paraId="62D50884" w14:textId="2D5A81D0" w:rsidR="0026348A" w:rsidRPr="00C83245" w:rsidRDefault="0026348A"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Adjourn</w:t>
            </w:r>
          </w:p>
        </w:tc>
        <w:tc>
          <w:tcPr>
            <w:tcW w:w="2914" w:type="dxa"/>
            <w:shd w:val="clear" w:color="auto" w:fill="D9D9D9" w:themeFill="background1" w:themeFillShade="D9"/>
          </w:tcPr>
          <w:p w14:paraId="21B497E1" w14:textId="0432D7D7" w:rsidR="0026348A" w:rsidRPr="00C83245" w:rsidRDefault="0026348A" w:rsidP="0079269F">
            <w:pPr>
              <w:pStyle w:val="Default"/>
              <w:jc w:val="center"/>
              <w:rPr>
                <w:rFonts w:ascii="Avenir Next LT Pro" w:hAnsi="Avenir Next LT Pro" w:cstheme="minorHAnsi"/>
                <w:i/>
                <w:color w:val="auto"/>
                <w:sz w:val="22"/>
                <w:szCs w:val="22"/>
                <w:u w:val="single"/>
              </w:rPr>
            </w:pPr>
            <w:r w:rsidRPr="00C83245">
              <w:rPr>
                <w:rFonts w:ascii="Avenir Next LT Pro" w:hAnsi="Avenir Next LT Pro" w:cstheme="minorHAnsi"/>
                <w:i/>
                <w:color w:val="auto"/>
                <w:sz w:val="22"/>
                <w:szCs w:val="22"/>
              </w:rPr>
              <w:t>N/A</w:t>
            </w:r>
          </w:p>
        </w:tc>
      </w:tr>
    </w:tbl>
    <w:p w14:paraId="67FDFCF1" w14:textId="5A45826D" w:rsidR="0037407C" w:rsidRPr="00C83245" w:rsidRDefault="001E0AF8" w:rsidP="00D71A34">
      <w:pPr>
        <w:pStyle w:val="Default"/>
        <w:jc w:val="center"/>
        <w:rPr>
          <w:rFonts w:ascii="Avenir Next LT Pro" w:hAnsi="Avenir Next LT Pro" w:cstheme="minorHAnsi"/>
          <w:color w:val="auto"/>
          <w:sz w:val="22"/>
          <w:szCs w:val="22"/>
          <w:u w:val="single"/>
        </w:rPr>
      </w:pPr>
      <w:r w:rsidRPr="00C83245">
        <w:rPr>
          <w:rFonts w:ascii="Avenir Next LT Pro" w:hAnsi="Avenir Next LT Pro" w:cstheme="minorHAnsi"/>
          <w:color w:val="auto"/>
          <w:sz w:val="22"/>
          <w:szCs w:val="22"/>
          <w:u w:val="single"/>
        </w:rPr>
        <w:softHyphen/>
      </w:r>
    </w:p>
    <w:p w14:paraId="29502F76" w14:textId="74197DD2" w:rsidR="00BB119B" w:rsidRPr="00C83245" w:rsidRDefault="00F85D12" w:rsidP="31966319">
      <w:pPr>
        <w:jc w:val="both"/>
        <w:rPr>
          <w:rFonts w:ascii="Avenir Next LT Pro" w:hAnsi="Avenir Next LT Pro" w:cstheme="minorHAnsi"/>
          <w:i/>
          <w:sz w:val="22"/>
          <w:szCs w:val="22"/>
        </w:rPr>
      </w:pPr>
      <w:r w:rsidRPr="00C83245">
        <w:rPr>
          <w:rFonts w:ascii="Avenir Next LT Pro" w:hAnsi="Avenir Next LT Pro" w:cstheme="minorBidi"/>
          <w:b/>
          <w:bCs/>
          <w:sz w:val="22"/>
          <w:szCs w:val="22"/>
        </w:rPr>
        <w:t>*</w:t>
      </w:r>
      <w:r w:rsidR="00E82470" w:rsidRPr="00C83245">
        <w:rPr>
          <w:rFonts w:ascii="Avenir Next LT Pro" w:hAnsi="Avenir Next LT Pro" w:cstheme="minorBidi"/>
          <w:i/>
          <w:iCs/>
          <w:sz w:val="22"/>
          <w:szCs w:val="22"/>
        </w:rPr>
        <w:t xml:space="preserve"> 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w:t>
      </w:r>
      <w:proofErr w:type="gramStart"/>
      <w:r w:rsidR="00E82470" w:rsidRPr="00C83245">
        <w:rPr>
          <w:rFonts w:ascii="Avenir Next LT Pro" w:hAnsi="Avenir Next LT Pro" w:cstheme="minorBidi"/>
          <w:i/>
          <w:iCs/>
          <w:sz w:val="22"/>
          <w:szCs w:val="22"/>
        </w:rPr>
        <w:t>Director, if</w:t>
      </w:r>
      <w:proofErr w:type="gramEnd"/>
      <w:r w:rsidR="00E82470" w:rsidRPr="00C83245">
        <w:rPr>
          <w:rFonts w:ascii="Avenir Next LT Pro" w:hAnsi="Avenir Next LT Pro" w:cstheme="minorBidi"/>
          <w:i/>
          <w:iCs/>
          <w:sz w:val="22"/>
          <w:szCs w:val="22"/>
        </w:rPr>
        <w:t xml:space="preserve"> you have not done so already.</w:t>
      </w:r>
    </w:p>
    <w:p w14:paraId="027A0AC1" w14:textId="213F5736" w:rsidR="00B73C8F" w:rsidRPr="00C83245" w:rsidRDefault="00B73C8F" w:rsidP="00B73C8F">
      <w:pPr>
        <w:pStyle w:val="Default"/>
        <w:rPr>
          <w:rFonts w:ascii="Avenir Next LT Pro" w:hAnsi="Avenir Next LT Pro"/>
          <w:color w:val="000000" w:themeColor="text1"/>
          <w:sz w:val="22"/>
          <w:szCs w:val="22"/>
        </w:rPr>
      </w:pPr>
    </w:p>
    <w:p w14:paraId="15C35EBA" w14:textId="77777777" w:rsidR="00397EC9" w:rsidRPr="00C83245" w:rsidRDefault="00397EC9" w:rsidP="00B73C8F">
      <w:pPr>
        <w:pStyle w:val="Default"/>
        <w:rPr>
          <w:rFonts w:ascii="Avenir Next LT Pro" w:hAnsi="Avenir Next LT Pro"/>
          <w:b/>
          <w:bCs/>
          <w:color w:val="FF0000"/>
          <w:sz w:val="22"/>
          <w:szCs w:val="22"/>
        </w:rPr>
      </w:pPr>
    </w:p>
    <w:sectPr w:rsidR="00397EC9" w:rsidRPr="00C83245" w:rsidSect="0052796A">
      <w:headerReference w:type="even" r:id="rId12"/>
      <w:headerReference w:type="default" r:id="rId13"/>
      <w:footerReference w:type="even" r:id="rId14"/>
      <w:footerReference w:type="default" r:id="rId15"/>
      <w:headerReference w:type="first" r:id="rId16"/>
      <w:footerReference w:type="first" r:id="rId17"/>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7515E" w14:textId="77777777" w:rsidR="00C7000C" w:rsidRDefault="00C7000C">
      <w:r>
        <w:separator/>
      </w:r>
    </w:p>
  </w:endnote>
  <w:endnote w:type="continuationSeparator" w:id="0">
    <w:p w14:paraId="0C7CBDC6" w14:textId="77777777" w:rsidR="00C7000C" w:rsidRDefault="00C7000C">
      <w:r>
        <w:continuationSeparator/>
      </w:r>
    </w:p>
  </w:endnote>
  <w:endnote w:type="continuationNotice" w:id="1">
    <w:p w14:paraId="2C144F74" w14:textId="77777777" w:rsidR="00C7000C" w:rsidRDefault="00C70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A25E" w14:textId="77777777" w:rsidR="007C4CED" w:rsidRDefault="007C4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5859C" w14:textId="77777777" w:rsidR="007C4CED" w:rsidRDefault="007C4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1BD78" w14:textId="77777777" w:rsidR="007C4CED" w:rsidRDefault="007C4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108CC" w14:textId="77777777" w:rsidR="00C7000C" w:rsidRDefault="00C7000C">
      <w:r>
        <w:separator/>
      </w:r>
    </w:p>
  </w:footnote>
  <w:footnote w:type="continuationSeparator" w:id="0">
    <w:p w14:paraId="5456199F" w14:textId="77777777" w:rsidR="00C7000C" w:rsidRDefault="00C7000C">
      <w:r>
        <w:continuationSeparator/>
      </w:r>
    </w:p>
  </w:footnote>
  <w:footnote w:type="continuationNotice" w:id="1">
    <w:p w14:paraId="5A75259F" w14:textId="77777777" w:rsidR="00C7000C" w:rsidRDefault="00C70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F386B" w14:textId="2D77F864" w:rsidR="007C4CED" w:rsidRDefault="00C7000C">
    <w:pPr>
      <w:pStyle w:val="Header"/>
    </w:pPr>
    <w:r>
      <w:rPr>
        <w:noProof/>
      </w:rPr>
      <w:pict w14:anchorId="6FE13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22204" o:spid="_x0000_s2054" type="#_x0000_t136" style="position:absolute;margin-left:0;margin-top:0;width:507.6pt;height:203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4F1C0" w14:textId="0CB89D3A" w:rsidR="007C4CED" w:rsidRDefault="00C7000C">
    <w:pPr>
      <w:pStyle w:val="Header"/>
    </w:pPr>
    <w:r>
      <w:rPr>
        <w:noProof/>
      </w:rPr>
      <w:pict w14:anchorId="65F89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22205" o:spid="_x0000_s2055" type="#_x0000_t136" style="position:absolute;margin-left:0;margin-top:0;width:507.6pt;height:203pt;rotation:315;z-index:-25165823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C731" w14:textId="077AF070" w:rsidR="0005582B" w:rsidRPr="00A86C7B" w:rsidRDefault="00C7000C" w:rsidP="00A86C7B">
    <w:pPr>
      <w:pStyle w:val="Header"/>
      <w:jc w:val="center"/>
    </w:pPr>
    <w:r>
      <w:rPr>
        <w:noProof/>
      </w:rPr>
      <w:pict w14:anchorId="62E85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22203" o:spid="_x0000_s2053" type="#_x0000_t136" style="position:absolute;left:0;text-align:left;margin-left:0;margin-top:0;width:507.6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A86C7B">
      <w:rPr>
        <w:noProof/>
      </w:rPr>
      <w:drawing>
        <wp:inline distT="0" distB="0" distL="0" distR="0" wp14:anchorId="50B77F76" wp14:editId="0579E9FB">
          <wp:extent cx="3209925" cy="12037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8274" cy="12181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72EBD"/>
    <w:multiLevelType w:val="hybridMultilevel"/>
    <w:tmpl w:val="1116E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F74D2"/>
    <w:multiLevelType w:val="hybridMultilevel"/>
    <w:tmpl w:val="FAFC4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4118D"/>
    <w:multiLevelType w:val="hybridMultilevel"/>
    <w:tmpl w:val="1B40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7238B"/>
    <w:multiLevelType w:val="hybridMultilevel"/>
    <w:tmpl w:val="9AF2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67A1C"/>
    <w:multiLevelType w:val="hybridMultilevel"/>
    <w:tmpl w:val="AE56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A7BDA"/>
    <w:multiLevelType w:val="hybridMultilevel"/>
    <w:tmpl w:val="440A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D7EDA"/>
    <w:multiLevelType w:val="hybridMultilevel"/>
    <w:tmpl w:val="8DE8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7528E"/>
    <w:multiLevelType w:val="hybridMultilevel"/>
    <w:tmpl w:val="34C6F8F8"/>
    <w:lvl w:ilvl="0" w:tplc="A964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73089"/>
    <w:multiLevelType w:val="hybridMultilevel"/>
    <w:tmpl w:val="68C4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A79A8"/>
    <w:multiLevelType w:val="hybridMultilevel"/>
    <w:tmpl w:val="0B18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F770B4"/>
    <w:multiLevelType w:val="hybridMultilevel"/>
    <w:tmpl w:val="040C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5F0645"/>
    <w:multiLevelType w:val="hybridMultilevel"/>
    <w:tmpl w:val="761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C7C47"/>
    <w:multiLevelType w:val="hybridMultilevel"/>
    <w:tmpl w:val="2068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0"/>
  </w:num>
  <w:num w:numId="5">
    <w:abstractNumId w:val="5"/>
  </w:num>
  <w:num w:numId="6">
    <w:abstractNumId w:val="4"/>
  </w:num>
  <w:num w:numId="7">
    <w:abstractNumId w:val="2"/>
  </w:num>
  <w:num w:numId="8">
    <w:abstractNumId w:val="7"/>
  </w:num>
  <w:num w:numId="9">
    <w:abstractNumId w:val="6"/>
  </w:num>
  <w:num w:numId="10">
    <w:abstractNumId w:val="12"/>
  </w:num>
  <w:num w:numId="11">
    <w:abstractNumId w:val="3"/>
  </w:num>
  <w:num w:numId="12">
    <w:abstractNumId w:val="1"/>
  </w:num>
  <w:num w:numId="1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6"/>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8C4"/>
    <w:rsid w:val="00000C8E"/>
    <w:rsid w:val="000013C1"/>
    <w:rsid w:val="000014B1"/>
    <w:rsid w:val="00001F51"/>
    <w:rsid w:val="00002653"/>
    <w:rsid w:val="000028BB"/>
    <w:rsid w:val="00002B16"/>
    <w:rsid w:val="000056E8"/>
    <w:rsid w:val="00005809"/>
    <w:rsid w:val="000062DF"/>
    <w:rsid w:val="000063AD"/>
    <w:rsid w:val="0000687E"/>
    <w:rsid w:val="00007C1D"/>
    <w:rsid w:val="00010356"/>
    <w:rsid w:val="0001104F"/>
    <w:rsid w:val="00011847"/>
    <w:rsid w:val="0001194A"/>
    <w:rsid w:val="0001257B"/>
    <w:rsid w:val="00013417"/>
    <w:rsid w:val="000135FA"/>
    <w:rsid w:val="000137B3"/>
    <w:rsid w:val="000138ED"/>
    <w:rsid w:val="00014842"/>
    <w:rsid w:val="00014F65"/>
    <w:rsid w:val="00015060"/>
    <w:rsid w:val="0001513D"/>
    <w:rsid w:val="00015585"/>
    <w:rsid w:val="0001590F"/>
    <w:rsid w:val="000168B7"/>
    <w:rsid w:val="00016CEF"/>
    <w:rsid w:val="00016ECE"/>
    <w:rsid w:val="0001720E"/>
    <w:rsid w:val="000178B6"/>
    <w:rsid w:val="00017B2C"/>
    <w:rsid w:val="000200BD"/>
    <w:rsid w:val="00020C91"/>
    <w:rsid w:val="000216A3"/>
    <w:rsid w:val="00022191"/>
    <w:rsid w:val="000227F9"/>
    <w:rsid w:val="000229EA"/>
    <w:rsid w:val="00022B7A"/>
    <w:rsid w:val="00023016"/>
    <w:rsid w:val="00023E38"/>
    <w:rsid w:val="0002419E"/>
    <w:rsid w:val="0002453F"/>
    <w:rsid w:val="00025BAD"/>
    <w:rsid w:val="000260C3"/>
    <w:rsid w:val="00026B55"/>
    <w:rsid w:val="00026CEB"/>
    <w:rsid w:val="00027561"/>
    <w:rsid w:val="00027AA2"/>
    <w:rsid w:val="000301AE"/>
    <w:rsid w:val="000303E5"/>
    <w:rsid w:val="000304E1"/>
    <w:rsid w:val="000306FD"/>
    <w:rsid w:val="00030AC5"/>
    <w:rsid w:val="000310C8"/>
    <w:rsid w:val="00031616"/>
    <w:rsid w:val="00031B2A"/>
    <w:rsid w:val="00031C7F"/>
    <w:rsid w:val="00031EE0"/>
    <w:rsid w:val="00031F2F"/>
    <w:rsid w:val="00032688"/>
    <w:rsid w:val="00032806"/>
    <w:rsid w:val="00032D9E"/>
    <w:rsid w:val="00032DC6"/>
    <w:rsid w:val="00033138"/>
    <w:rsid w:val="000334AE"/>
    <w:rsid w:val="0003385B"/>
    <w:rsid w:val="00033A21"/>
    <w:rsid w:val="000343BE"/>
    <w:rsid w:val="00034F23"/>
    <w:rsid w:val="000350A7"/>
    <w:rsid w:val="0003660F"/>
    <w:rsid w:val="00036A28"/>
    <w:rsid w:val="00036C00"/>
    <w:rsid w:val="0003707F"/>
    <w:rsid w:val="000371D3"/>
    <w:rsid w:val="00037AEF"/>
    <w:rsid w:val="0004016B"/>
    <w:rsid w:val="000402B1"/>
    <w:rsid w:val="000402CB"/>
    <w:rsid w:val="0004036D"/>
    <w:rsid w:val="00040AC0"/>
    <w:rsid w:val="0004181A"/>
    <w:rsid w:val="00041AFE"/>
    <w:rsid w:val="00042FF9"/>
    <w:rsid w:val="0004349D"/>
    <w:rsid w:val="00044B27"/>
    <w:rsid w:val="00045131"/>
    <w:rsid w:val="0004570E"/>
    <w:rsid w:val="000457CD"/>
    <w:rsid w:val="0004634B"/>
    <w:rsid w:val="0004640A"/>
    <w:rsid w:val="00046471"/>
    <w:rsid w:val="00046B95"/>
    <w:rsid w:val="000471CE"/>
    <w:rsid w:val="000474BF"/>
    <w:rsid w:val="000476D3"/>
    <w:rsid w:val="00047AB2"/>
    <w:rsid w:val="00047F28"/>
    <w:rsid w:val="0005000E"/>
    <w:rsid w:val="000501C8"/>
    <w:rsid w:val="00050A4B"/>
    <w:rsid w:val="000514F1"/>
    <w:rsid w:val="0005229F"/>
    <w:rsid w:val="00052F07"/>
    <w:rsid w:val="0005360F"/>
    <w:rsid w:val="00053E78"/>
    <w:rsid w:val="00054959"/>
    <w:rsid w:val="0005501F"/>
    <w:rsid w:val="0005510C"/>
    <w:rsid w:val="0005582B"/>
    <w:rsid w:val="00056517"/>
    <w:rsid w:val="00056A93"/>
    <w:rsid w:val="00056C8E"/>
    <w:rsid w:val="0005702C"/>
    <w:rsid w:val="000574B9"/>
    <w:rsid w:val="00057784"/>
    <w:rsid w:val="000578E8"/>
    <w:rsid w:val="00057B5D"/>
    <w:rsid w:val="00057BC0"/>
    <w:rsid w:val="00060EBE"/>
    <w:rsid w:val="00060EDE"/>
    <w:rsid w:val="00060F55"/>
    <w:rsid w:val="00061AC2"/>
    <w:rsid w:val="00061D28"/>
    <w:rsid w:val="00062027"/>
    <w:rsid w:val="00062092"/>
    <w:rsid w:val="000629E9"/>
    <w:rsid w:val="00062A37"/>
    <w:rsid w:val="0006367D"/>
    <w:rsid w:val="0006482F"/>
    <w:rsid w:val="0006564A"/>
    <w:rsid w:val="00065D39"/>
    <w:rsid w:val="00065D8A"/>
    <w:rsid w:val="0006626C"/>
    <w:rsid w:val="000672DF"/>
    <w:rsid w:val="00067655"/>
    <w:rsid w:val="00070682"/>
    <w:rsid w:val="000706CE"/>
    <w:rsid w:val="000709DA"/>
    <w:rsid w:val="00070B7D"/>
    <w:rsid w:val="00072456"/>
    <w:rsid w:val="000727A4"/>
    <w:rsid w:val="00072C25"/>
    <w:rsid w:val="0007353F"/>
    <w:rsid w:val="00073838"/>
    <w:rsid w:val="00073850"/>
    <w:rsid w:val="00073AE1"/>
    <w:rsid w:val="00073C41"/>
    <w:rsid w:val="00073FB5"/>
    <w:rsid w:val="00074024"/>
    <w:rsid w:val="00074385"/>
    <w:rsid w:val="0007625E"/>
    <w:rsid w:val="00076FE3"/>
    <w:rsid w:val="0007735C"/>
    <w:rsid w:val="0008205B"/>
    <w:rsid w:val="00082434"/>
    <w:rsid w:val="00082B64"/>
    <w:rsid w:val="00083D3B"/>
    <w:rsid w:val="0008408B"/>
    <w:rsid w:val="00084301"/>
    <w:rsid w:val="000844E0"/>
    <w:rsid w:val="000845B1"/>
    <w:rsid w:val="000845C2"/>
    <w:rsid w:val="00084790"/>
    <w:rsid w:val="000847A6"/>
    <w:rsid w:val="00084B2D"/>
    <w:rsid w:val="00084BE9"/>
    <w:rsid w:val="00086C2E"/>
    <w:rsid w:val="00086CEF"/>
    <w:rsid w:val="00087370"/>
    <w:rsid w:val="00087C9E"/>
    <w:rsid w:val="00090149"/>
    <w:rsid w:val="000901A1"/>
    <w:rsid w:val="0009091C"/>
    <w:rsid w:val="00090DF3"/>
    <w:rsid w:val="000910E6"/>
    <w:rsid w:val="00092BF5"/>
    <w:rsid w:val="00092C0D"/>
    <w:rsid w:val="00092F91"/>
    <w:rsid w:val="00093EA9"/>
    <w:rsid w:val="00095339"/>
    <w:rsid w:val="000953D1"/>
    <w:rsid w:val="00095534"/>
    <w:rsid w:val="000956E3"/>
    <w:rsid w:val="0009608A"/>
    <w:rsid w:val="0009622E"/>
    <w:rsid w:val="00096378"/>
    <w:rsid w:val="000963DA"/>
    <w:rsid w:val="00097B9D"/>
    <w:rsid w:val="00097DE5"/>
    <w:rsid w:val="000A07C3"/>
    <w:rsid w:val="000A0FEB"/>
    <w:rsid w:val="000A1617"/>
    <w:rsid w:val="000A28C2"/>
    <w:rsid w:val="000A2B3B"/>
    <w:rsid w:val="000A3452"/>
    <w:rsid w:val="000A4599"/>
    <w:rsid w:val="000A4CA1"/>
    <w:rsid w:val="000A5791"/>
    <w:rsid w:val="000A6657"/>
    <w:rsid w:val="000A6B40"/>
    <w:rsid w:val="000A6E78"/>
    <w:rsid w:val="000A71F8"/>
    <w:rsid w:val="000A73EF"/>
    <w:rsid w:val="000A784B"/>
    <w:rsid w:val="000A7A7F"/>
    <w:rsid w:val="000A7DE9"/>
    <w:rsid w:val="000B0DF3"/>
    <w:rsid w:val="000B1112"/>
    <w:rsid w:val="000B2C6D"/>
    <w:rsid w:val="000B3226"/>
    <w:rsid w:val="000B3C42"/>
    <w:rsid w:val="000B4351"/>
    <w:rsid w:val="000B4570"/>
    <w:rsid w:val="000B5705"/>
    <w:rsid w:val="000B719A"/>
    <w:rsid w:val="000B7A85"/>
    <w:rsid w:val="000B7B22"/>
    <w:rsid w:val="000B7BDB"/>
    <w:rsid w:val="000C10EF"/>
    <w:rsid w:val="000C1915"/>
    <w:rsid w:val="000C1F55"/>
    <w:rsid w:val="000C3C37"/>
    <w:rsid w:val="000C3EC4"/>
    <w:rsid w:val="000C454A"/>
    <w:rsid w:val="000C4A44"/>
    <w:rsid w:val="000C4AEF"/>
    <w:rsid w:val="000C4C21"/>
    <w:rsid w:val="000C5926"/>
    <w:rsid w:val="000C5D2C"/>
    <w:rsid w:val="000C5D58"/>
    <w:rsid w:val="000C5E11"/>
    <w:rsid w:val="000C5EAF"/>
    <w:rsid w:val="000C61C7"/>
    <w:rsid w:val="000C6C11"/>
    <w:rsid w:val="000C7621"/>
    <w:rsid w:val="000C7767"/>
    <w:rsid w:val="000C7CD7"/>
    <w:rsid w:val="000D018E"/>
    <w:rsid w:val="000D0BAF"/>
    <w:rsid w:val="000D0F3B"/>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802"/>
    <w:rsid w:val="000D5E77"/>
    <w:rsid w:val="000D66A5"/>
    <w:rsid w:val="000D6D43"/>
    <w:rsid w:val="000D713A"/>
    <w:rsid w:val="000D7C7A"/>
    <w:rsid w:val="000E0187"/>
    <w:rsid w:val="000E01B4"/>
    <w:rsid w:val="000E0A54"/>
    <w:rsid w:val="000E13AE"/>
    <w:rsid w:val="000E151B"/>
    <w:rsid w:val="000E2B04"/>
    <w:rsid w:val="000E33D2"/>
    <w:rsid w:val="000E43DD"/>
    <w:rsid w:val="000E4AD2"/>
    <w:rsid w:val="000E5C06"/>
    <w:rsid w:val="000E6340"/>
    <w:rsid w:val="000E63E6"/>
    <w:rsid w:val="000E6637"/>
    <w:rsid w:val="000E66CA"/>
    <w:rsid w:val="000E6CC8"/>
    <w:rsid w:val="000E6CF5"/>
    <w:rsid w:val="000E73C7"/>
    <w:rsid w:val="000E73F0"/>
    <w:rsid w:val="000F02E7"/>
    <w:rsid w:val="000F07E4"/>
    <w:rsid w:val="000F0DD0"/>
    <w:rsid w:val="000F1182"/>
    <w:rsid w:val="000F1492"/>
    <w:rsid w:val="000F257D"/>
    <w:rsid w:val="000F2C38"/>
    <w:rsid w:val="000F321A"/>
    <w:rsid w:val="000F33B1"/>
    <w:rsid w:val="000F35ED"/>
    <w:rsid w:val="000F3602"/>
    <w:rsid w:val="000F3EA4"/>
    <w:rsid w:val="000F52F1"/>
    <w:rsid w:val="000F6612"/>
    <w:rsid w:val="000F70DA"/>
    <w:rsid w:val="00100903"/>
    <w:rsid w:val="00100C34"/>
    <w:rsid w:val="00100D78"/>
    <w:rsid w:val="00101063"/>
    <w:rsid w:val="00101311"/>
    <w:rsid w:val="00101344"/>
    <w:rsid w:val="00101F7E"/>
    <w:rsid w:val="001020C5"/>
    <w:rsid w:val="001029BE"/>
    <w:rsid w:val="00102D00"/>
    <w:rsid w:val="00102DF0"/>
    <w:rsid w:val="00103C8D"/>
    <w:rsid w:val="00103D07"/>
    <w:rsid w:val="00104289"/>
    <w:rsid w:val="00104372"/>
    <w:rsid w:val="0010442A"/>
    <w:rsid w:val="001058E5"/>
    <w:rsid w:val="00105DB0"/>
    <w:rsid w:val="00105F10"/>
    <w:rsid w:val="0010661C"/>
    <w:rsid w:val="00107484"/>
    <w:rsid w:val="001078D4"/>
    <w:rsid w:val="001079C1"/>
    <w:rsid w:val="00107EDB"/>
    <w:rsid w:val="00110704"/>
    <w:rsid w:val="001109E6"/>
    <w:rsid w:val="00110A76"/>
    <w:rsid w:val="00110CEA"/>
    <w:rsid w:val="0011169A"/>
    <w:rsid w:val="001119ED"/>
    <w:rsid w:val="00112C62"/>
    <w:rsid w:val="00112CDA"/>
    <w:rsid w:val="00112DD3"/>
    <w:rsid w:val="001136AB"/>
    <w:rsid w:val="001136CC"/>
    <w:rsid w:val="00113CBD"/>
    <w:rsid w:val="001150D1"/>
    <w:rsid w:val="00115269"/>
    <w:rsid w:val="00115609"/>
    <w:rsid w:val="00115BAA"/>
    <w:rsid w:val="00115F28"/>
    <w:rsid w:val="0011611D"/>
    <w:rsid w:val="0011644C"/>
    <w:rsid w:val="00116C0C"/>
    <w:rsid w:val="00117402"/>
    <w:rsid w:val="00117D2A"/>
    <w:rsid w:val="00117DFB"/>
    <w:rsid w:val="0012016A"/>
    <w:rsid w:val="0012099B"/>
    <w:rsid w:val="0012172A"/>
    <w:rsid w:val="001217A2"/>
    <w:rsid w:val="001218BF"/>
    <w:rsid w:val="00121B2B"/>
    <w:rsid w:val="00121CC8"/>
    <w:rsid w:val="0012228D"/>
    <w:rsid w:val="00122D6C"/>
    <w:rsid w:val="00122E2B"/>
    <w:rsid w:val="00123B4E"/>
    <w:rsid w:val="00125A1A"/>
    <w:rsid w:val="00125C28"/>
    <w:rsid w:val="00126C77"/>
    <w:rsid w:val="001275E7"/>
    <w:rsid w:val="00127FAF"/>
    <w:rsid w:val="001300D3"/>
    <w:rsid w:val="00130CC0"/>
    <w:rsid w:val="0013122F"/>
    <w:rsid w:val="0013167A"/>
    <w:rsid w:val="001318FE"/>
    <w:rsid w:val="00131F08"/>
    <w:rsid w:val="001328BC"/>
    <w:rsid w:val="00132DC7"/>
    <w:rsid w:val="00133B70"/>
    <w:rsid w:val="00133C72"/>
    <w:rsid w:val="00134003"/>
    <w:rsid w:val="001343EB"/>
    <w:rsid w:val="00134BAB"/>
    <w:rsid w:val="00134EFB"/>
    <w:rsid w:val="001354F3"/>
    <w:rsid w:val="00137046"/>
    <w:rsid w:val="0013753C"/>
    <w:rsid w:val="001378F0"/>
    <w:rsid w:val="001402C0"/>
    <w:rsid w:val="0014032C"/>
    <w:rsid w:val="0014103B"/>
    <w:rsid w:val="001414CB"/>
    <w:rsid w:val="00141713"/>
    <w:rsid w:val="00141C70"/>
    <w:rsid w:val="00141E12"/>
    <w:rsid w:val="00142294"/>
    <w:rsid w:val="001427B3"/>
    <w:rsid w:val="00143B6D"/>
    <w:rsid w:val="00143C6A"/>
    <w:rsid w:val="00143E18"/>
    <w:rsid w:val="00143E79"/>
    <w:rsid w:val="00144B06"/>
    <w:rsid w:val="00144E05"/>
    <w:rsid w:val="00145040"/>
    <w:rsid w:val="001452B3"/>
    <w:rsid w:val="001459A4"/>
    <w:rsid w:val="00145D60"/>
    <w:rsid w:val="001468B6"/>
    <w:rsid w:val="00146F19"/>
    <w:rsid w:val="001474A8"/>
    <w:rsid w:val="0014769F"/>
    <w:rsid w:val="00147ABB"/>
    <w:rsid w:val="00147B65"/>
    <w:rsid w:val="00147BC8"/>
    <w:rsid w:val="00147D2C"/>
    <w:rsid w:val="00147F9D"/>
    <w:rsid w:val="001501CF"/>
    <w:rsid w:val="0015084C"/>
    <w:rsid w:val="00152E99"/>
    <w:rsid w:val="001537F0"/>
    <w:rsid w:val="00153803"/>
    <w:rsid w:val="00153EE3"/>
    <w:rsid w:val="001547DB"/>
    <w:rsid w:val="00154F87"/>
    <w:rsid w:val="00157C52"/>
    <w:rsid w:val="00160B5F"/>
    <w:rsid w:val="00160DDD"/>
    <w:rsid w:val="00161670"/>
    <w:rsid w:val="00161C5D"/>
    <w:rsid w:val="00162353"/>
    <w:rsid w:val="00163827"/>
    <w:rsid w:val="001639DF"/>
    <w:rsid w:val="00163BA0"/>
    <w:rsid w:val="00164991"/>
    <w:rsid w:val="00164A06"/>
    <w:rsid w:val="00164E68"/>
    <w:rsid w:val="00164E7A"/>
    <w:rsid w:val="001652A0"/>
    <w:rsid w:val="00165B76"/>
    <w:rsid w:val="00165C64"/>
    <w:rsid w:val="00166B62"/>
    <w:rsid w:val="001675BE"/>
    <w:rsid w:val="00167666"/>
    <w:rsid w:val="00167ABE"/>
    <w:rsid w:val="00167E43"/>
    <w:rsid w:val="001700A5"/>
    <w:rsid w:val="001705EE"/>
    <w:rsid w:val="00170961"/>
    <w:rsid w:val="00171C70"/>
    <w:rsid w:val="00171D45"/>
    <w:rsid w:val="00171DE0"/>
    <w:rsid w:val="0017268C"/>
    <w:rsid w:val="001741A8"/>
    <w:rsid w:val="001748D1"/>
    <w:rsid w:val="00174BDF"/>
    <w:rsid w:val="0017507E"/>
    <w:rsid w:val="001762E9"/>
    <w:rsid w:val="0017641C"/>
    <w:rsid w:val="0017657A"/>
    <w:rsid w:val="00176DCB"/>
    <w:rsid w:val="00176FC6"/>
    <w:rsid w:val="0017749A"/>
    <w:rsid w:val="0017776B"/>
    <w:rsid w:val="00177F2B"/>
    <w:rsid w:val="00180273"/>
    <w:rsid w:val="0018052C"/>
    <w:rsid w:val="001806E1"/>
    <w:rsid w:val="00180F65"/>
    <w:rsid w:val="00181296"/>
    <w:rsid w:val="00181565"/>
    <w:rsid w:val="00181975"/>
    <w:rsid w:val="00181A03"/>
    <w:rsid w:val="00181B5E"/>
    <w:rsid w:val="00182359"/>
    <w:rsid w:val="00182F86"/>
    <w:rsid w:val="001840EC"/>
    <w:rsid w:val="0018465E"/>
    <w:rsid w:val="0018468F"/>
    <w:rsid w:val="001846C4"/>
    <w:rsid w:val="00184DE9"/>
    <w:rsid w:val="0018551F"/>
    <w:rsid w:val="0018662A"/>
    <w:rsid w:val="00187257"/>
    <w:rsid w:val="001876AA"/>
    <w:rsid w:val="001903C2"/>
    <w:rsid w:val="00191A6B"/>
    <w:rsid w:val="00191C63"/>
    <w:rsid w:val="0019240D"/>
    <w:rsid w:val="00192806"/>
    <w:rsid w:val="00192B0A"/>
    <w:rsid w:val="0019527B"/>
    <w:rsid w:val="001952FF"/>
    <w:rsid w:val="00195909"/>
    <w:rsid w:val="00196B25"/>
    <w:rsid w:val="0019757D"/>
    <w:rsid w:val="001976D4"/>
    <w:rsid w:val="00197A44"/>
    <w:rsid w:val="00197E0B"/>
    <w:rsid w:val="00197E12"/>
    <w:rsid w:val="001A1B6F"/>
    <w:rsid w:val="001A1F26"/>
    <w:rsid w:val="001A2C14"/>
    <w:rsid w:val="001A3A26"/>
    <w:rsid w:val="001A4859"/>
    <w:rsid w:val="001A5C7A"/>
    <w:rsid w:val="001A629E"/>
    <w:rsid w:val="001A64CC"/>
    <w:rsid w:val="001A64E0"/>
    <w:rsid w:val="001A6AA8"/>
    <w:rsid w:val="001A6C09"/>
    <w:rsid w:val="001A73AA"/>
    <w:rsid w:val="001A7A07"/>
    <w:rsid w:val="001B0C0E"/>
    <w:rsid w:val="001B105F"/>
    <w:rsid w:val="001B1578"/>
    <w:rsid w:val="001B1687"/>
    <w:rsid w:val="001B20B2"/>
    <w:rsid w:val="001B2437"/>
    <w:rsid w:val="001B26E1"/>
    <w:rsid w:val="001B30C6"/>
    <w:rsid w:val="001B310A"/>
    <w:rsid w:val="001B3352"/>
    <w:rsid w:val="001B343F"/>
    <w:rsid w:val="001B3818"/>
    <w:rsid w:val="001B4105"/>
    <w:rsid w:val="001B4665"/>
    <w:rsid w:val="001B4FF3"/>
    <w:rsid w:val="001B5007"/>
    <w:rsid w:val="001B57E3"/>
    <w:rsid w:val="001B5C20"/>
    <w:rsid w:val="001B6E99"/>
    <w:rsid w:val="001C00C6"/>
    <w:rsid w:val="001C01B3"/>
    <w:rsid w:val="001C0479"/>
    <w:rsid w:val="001C06FD"/>
    <w:rsid w:val="001C0813"/>
    <w:rsid w:val="001C0951"/>
    <w:rsid w:val="001C0C4B"/>
    <w:rsid w:val="001C0CE9"/>
    <w:rsid w:val="001C1CF6"/>
    <w:rsid w:val="001C2CB9"/>
    <w:rsid w:val="001C500E"/>
    <w:rsid w:val="001C571A"/>
    <w:rsid w:val="001C6218"/>
    <w:rsid w:val="001C672B"/>
    <w:rsid w:val="001C7049"/>
    <w:rsid w:val="001C7FC3"/>
    <w:rsid w:val="001D0E14"/>
    <w:rsid w:val="001D1BAA"/>
    <w:rsid w:val="001D2D66"/>
    <w:rsid w:val="001D3B69"/>
    <w:rsid w:val="001D3E75"/>
    <w:rsid w:val="001D456F"/>
    <w:rsid w:val="001D51EA"/>
    <w:rsid w:val="001D53FA"/>
    <w:rsid w:val="001D5585"/>
    <w:rsid w:val="001D5C5A"/>
    <w:rsid w:val="001D5D03"/>
    <w:rsid w:val="001D6105"/>
    <w:rsid w:val="001D7167"/>
    <w:rsid w:val="001D76F1"/>
    <w:rsid w:val="001D7728"/>
    <w:rsid w:val="001E0086"/>
    <w:rsid w:val="001E0AF8"/>
    <w:rsid w:val="001E0BE4"/>
    <w:rsid w:val="001E19B0"/>
    <w:rsid w:val="001E27DB"/>
    <w:rsid w:val="001E5823"/>
    <w:rsid w:val="001E58ED"/>
    <w:rsid w:val="001E6233"/>
    <w:rsid w:val="001E673F"/>
    <w:rsid w:val="001E6D92"/>
    <w:rsid w:val="001E7542"/>
    <w:rsid w:val="001E77A3"/>
    <w:rsid w:val="001F08B0"/>
    <w:rsid w:val="001F0F8B"/>
    <w:rsid w:val="001F1124"/>
    <w:rsid w:val="001F12AE"/>
    <w:rsid w:val="001F1347"/>
    <w:rsid w:val="001F1F5B"/>
    <w:rsid w:val="001F2192"/>
    <w:rsid w:val="001F2A98"/>
    <w:rsid w:val="001F2AF2"/>
    <w:rsid w:val="001F37DA"/>
    <w:rsid w:val="001F37FF"/>
    <w:rsid w:val="001F3FA1"/>
    <w:rsid w:val="001F47F3"/>
    <w:rsid w:val="001F4D2F"/>
    <w:rsid w:val="001F5374"/>
    <w:rsid w:val="001F5B3A"/>
    <w:rsid w:val="001F5F4F"/>
    <w:rsid w:val="001F60D5"/>
    <w:rsid w:val="001F6589"/>
    <w:rsid w:val="001F6BDC"/>
    <w:rsid w:val="001F7051"/>
    <w:rsid w:val="001F72F4"/>
    <w:rsid w:val="001F731F"/>
    <w:rsid w:val="001F7FFD"/>
    <w:rsid w:val="00200029"/>
    <w:rsid w:val="00200839"/>
    <w:rsid w:val="002012A0"/>
    <w:rsid w:val="002012D6"/>
    <w:rsid w:val="0020146F"/>
    <w:rsid w:val="002014AA"/>
    <w:rsid w:val="00201A3C"/>
    <w:rsid w:val="002036AE"/>
    <w:rsid w:val="002047CC"/>
    <w:rsid w:val="00204937"/>
    <w:rsid w:val="00204961"/>
    <w:rsid w:val="00206E75"/>
    <w:rsid w:val="0020798D"/>
    <w:rsid w:val="002101B8"/>
    <w:rsid w:val="00210619"/>
    <w:rsid w:val="002107D0"/>
    <w:rsid w:val="00210B68"/>
    <w:rsid w:val="002110B5"/>
    <w:rsid w:val="00211EA0"/>
    <w:rsid w:val="00212317"/>
    <w:rsid w:val="00212DA5"/>
    <w:rsid w:val="00212FD5"/>
    <w:rsid w:val="002132F6"/>
    <w:rsid w:val="002133CF"/>
    <w:rsid w:val="00213CD3"/>
    <w:rsid w:val="00213FD1"/>
    <w:rsid w:val="0021441A"/>
    <w:rsid w:val="00214473"/>
    <w:rsid w:val="00214730"/>
    <w:rsid w:val="0021473D"/>
    <w:rsid w:val="00215749"/>
    <w:rsid w:val="00215D0D"/>
    <w:rsid w:val="00215D85"/>
    <w:rsid w:val="00215DF8"/>
    <w:rsid w:val="0021623C"/>
    <w:rsid w:val="0021667C"/>
    <w:rsid w:val="00217C24"/>
    <w:rsid w:val="002204B1"/>
    <w:rsid w:val="00220E55"/>
    <w:rsid w:val="00221FE8"/>
    <w:rsid w:val="00222A93"/>
    <w:rsid w:val="00222BAD"/>
    <w:rsid w:val="00223637"/>
    <w:rsid w:val="00223E3F"/>
    <w:rsid w:val="00224598"/>
    <w:rsid w:val="002264C5"/>
    <w:rsid w:val="0022684D"/>
    <w:rsid w:val="00227730"/>
    <w:rsid w:val="00230ECC"/>
    <w:rsid w:val="00231566"/>
    <w:rsid w:val="00232037"/>
    <w:rsid w:val="0023519D"/>
    <w:rsid w:val="002353C9"/>
    <w:rsid w:val="0023578B"/>
    <w:rsid w:val="002364B1"/>
    <w:rsid w:val="00237563"/>
    <w:rsid w:val="002409DA"/>
    <w:rsid w:val="002414D4"/>
    <w:rsid w:val="002418D7"/>
    <w:rsid w:val="00242975"/>
    <w:rsid w:val="00242C74"/>
    <w:rsid w:val="002438C6"/>
    <w:rsid w:val="002459E7"/>
    <w:rsid w:val="0024634D"/>
    <w:rsid w:val="002466BF"/>
    <w:rsid w:val="00246DAA"/>
    <w:rsid w:val="00247D9F"/>
    <w:rsid w:val="00247F63"/>
    <w:rsid w:val="002503FF"/>
    <w:rsid w:val="00250768"/>
    <w:rsid w:val="002516C6"/>
    <w:rsid w:val="00251833"/>
    <w:rsid w:val="00251DBE"/>
    <w:rsid w:val="0025222C"/>
    <w:rsid w:val="002523EC"/>
    <w:rsid w:val="0025257A"/>
    <w:rsid w:val="00252C80"/>
    <w:rsid w:val="0025321F"/>
    <w:rsid w:val="00253A0A"/>
    <w:rsid w:val="00254580"/>
    <w:rsid w:val="0025477E"/>
    <w:rsid w:val="00254806"/>
    <w:rsid w:val="00254CDB"/>
    <w:rsid w:val="00254DBE"/>
    <w:rsid w:val="0025526A"/>
    <w:rsid w:val="00255C2A"/>
    <w:rsid w:val="00255C94"/>
    <w:rsid w:val="00256470"/>
    <w:rsid w:val="00256505"/>
    <w:rsid w:val="0025661A"/>
    <w:rsid w:val="002566FF"/>
    <w:rsid w:val="002567E8"/>
    <w:rsid w:val="00256C89"/>
    <w:rsid w:val="00257285"/>
    <w:rsid w:val="00257C14"/>
    <w:rsid w:val="00257EB8"/>
    <w:rsid w:val="002605B1"/>
    <w:rsid w:val="00261662"/>
    <w:rsid w:val="00261C8E"/>
    <w:rsid w:val="0026348A"/>
    <w:rsid w:val="0026427B"/>
    <w:rsid w:val="00264349"/>
    <w:rsid w:val="00264AFD"/>
    <w:rsid w:val="002652FF"/>
    <w:rsid w:val="00265A17"/>
    <w:rsid w:val="00265B8F"/>
    <w:rsid w:val="0026642F"/>
    <w:rsid w:val="00267239"/>
    <w:rsid w:val="00267D31"/>
    <w:rsid w:val="0027008F"/>
    <w:rsid w:val="002704A9"/>
    <w:rsid w:val="00270532"/>
    <w:rsid w:val="00271430"/>
    <w:rsid w:val="002717E2"/>
    <w:rsid w:val="0027189B"/>
    <w:rsid w:val="0027362C"/>
    <w:rsid w:val="0027410F"/>
    <w:rsid w:val="0027437D"/>
    <w:rsid w:val="00274E70"/>
    <w:rsid w:val="00276F0D"/>
    <w:rsid w:val="0027746D"/>
    <w:rsid w:val="00277688"/>
    <w:rsid w:val="00280D50"/>
    <w:rsid w:val="00281581"/>
    <w:rsid w:val="00281911"/>
    <w:rsid w:val="00281A07"/>
    <w:rsid w:val="00282108"/>
    <w:rsid w:val="00282627"/>
    <w:rsid w:val="00282787"/>
    <w:rsid w:val="002842D2"/>
    <w:rsid w:val="002843A6"/>
    <w:rsid w:val="00284AC2"/>
    <w:rsid w:val="00284BD8"/>
    <w:rsid w:val="00284C4F"/>
    <w:rsid w:val="00285760"/>
    <w:rsid w:val="0028612F"/>
    <w:rsid w:val="0028690B"/>
    <w:rsid w:val="00286AAC"/>
    <w:rsid w:val="00286EF4"/>
    <w:rsid w:val="00286F68"/>
    <w:rsid w:val="00287A96"/>
    <w:rsid w:val="002904EB"/>
    <w:rsid w:val="00290806"/>
    <w:rsid w:val="00291091"/>
    <w:rsid w:val="0029197B"/>
    <w:rsid w:val="0029241B"/>
    <w:rsid w:val="002926EB"/>
    <w:rsid w:val="00292CC1"/>
    <w:rsid w:val="00292EF0"/>
    <w:rsid w:val="00293015"/>
    <w:rsid w:val="00294D77"/>
    <w:rsid w:val="00294FA9"/>
    <w:rsid w:val="00295154"/>
    <w:rsid w:val="0029581F"/>
    <w:rsid w:val="00295896"/>
    <w:rsid w:val="002963FB"/>
    <w:rsid w:val="002967BC"/>
    <w:rsid w:val="002967E6"/>
    <w:rsid w:val="00296D7E"/>
    <w:rsid w:val="0029759F"/>
    <w:rsid w:val="002978DD"/>
    <w:rsid w:val="00297C4C"/>
    <w:rsid w:val="002A0FE7"/>
    <w:rsid w:val="002A1024"/>
    <w:rsid w:val="002A1080"/>
    <w:rsid w:val="002A1B1B"/>
    <w:rsid w:val="002A2485"/>
    <w:rsid w:val="002A2782"/>
    <w:rsid w:val="002A2932"/>
    <w:rsid w:val="002A2C60"/>
    <w:rsid w:val="002A2EC7"/>
    <w:rsid w:val="002A4083"/>
    <w:rsid w:val="002A48CE"/>
    <w:rsid w:val="002A4BBD"/>
    <w:rsid w:val="002A5667"/>
    <w:rsid w:val="002A56C3"/>
    <w:rsid w:val="002A5BC7"/>
    <w:rsid w:val="002A5E76"/>
    <w:rsid w:val="002A6411"/>
    <w:rsid w:val="002B004B"/>
    <w:rsid w:val="002B0929"/>
    <w:rsid w:val="002B09EB"/>
    <w:rsid w:val="002B0A2D"/>
    <w:rsid w:val="002B13CD"/>
    <w:rsid w:val="002B1E79"/>
    <w:rsid w:val="002B21D7"/>
    <w:rsid w:val="002B29CF"/>
    <w:rsid w:val="002B2B47"/>
    <w:rsid w:val="002B2EC9"/>
    <w:rsid w:val="002B3356"/>
    <w:rsid w:val="002B33A8"/>
    <w:rsid w:val="002B3B20"/>
    <w:rsid w:val="002B3C30"/>
    <w:rsid w:val="002B4D94"/>
    <w:rsid w:val="002B4FAD"/>
    <w:rsid w:val="002B552D"/>
    <w:rsid w:val="002B577E"/>
    <w:rsid w:val="002B6066"/>
    <w:rsid w:val="002B6168"/>
    <w:rsid w:val="002B6399"/>
    <w:rsid w:val="002B65EB"/>
    <w:rsid w:val="002B662D"/>
    <w:rsid w:val="002B70F6"/>
    <w:rsid w:val="002B7114"/>
    <w:rsid w:val="002B713F"/>
    <w:rsid w:val="002C024D"/>
    <w:rsid w:val="002C0AEF"/>
    <w:rsid w:val="002C0B40"/>
    <w:rsid w:val="002C1235"/>
    <w:rsid w:val="002C1450"/>
    <w:rsid w:val="002C168A"/>
    <w:rsid w:val="002C16E0"/>
    <w:rsid w:val="002C190F"/>
    <w:rsid w:val="002C22A6"/>
    <w:rsid w:val="002C2A9F"/>
    <w:rsid w:val="002C3683"/>
    <w:rsid w:val="002C44AA"/>
    <w:rsid w:val="002C44F7"/>
    <w:rsid w:val="002C5709"/>
    <w:rsid w:val="002C59B9"/>
    <w:rsid w:val="002C63E1"/>
    <w:rsid w:val="002C66B8"/>
    <w:rsid w:val="002C6DC7"/>
    <w:rsid w:val="002C6E07"/>
    <w:rsid w:val="002C7589"/>
    <w:rsid w:val="002C7730"/>
    <w:rsid w:val="002C78E1"/>
    <w:rsid w:val="002D01B5"/>
    <w:rsid w:val="002D1605"/>
    <w:rsid w:val="002D2AD5"/>
    <w:rsid w:val="002D2BC9"/>
    <w:rsid w:val="002D2E23"/>
    <w:rsid w:val="002D321A"/>
    <w:rsid w:val="002D330B"/>
    <w:rsid w:val="002D3620"/>
    <w:rsid w:val="002D4095"/>
    <w:rsid w:val="002D48B5"/>
    <w:rsid w:val="002D4C1B"/>
    <w:rsid w:val="002D55C2"/>
    <w:rsid w:val="002D5C84"/>
    <w:rsid w:val="002D6E4F"/>
    <w:rsid w:val="002D716F"/>
    <w:rsid w:val="002D7493"/>
    <w:rsid w:val="002D74F0"/>
    <w:rsid w:val="002D783A"/>
    <w:rsid w:val="002E07F9"/>
    <w:rsid w:val="002E08BB"/>
    <w:rsid w:val="002E1FB1"/>
    <w:rsid w:val="002E20AA"/>
    <w:rsid w:val="002E2AD4"/>
    <w:rsid w:val="002E3864"/>
    <w:rsid w:val="002E3B5E"/>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48C"/>
    <w:rsid w:val="002F1517"/>
    <w:rsid w:val="002F1973"/>
    <w:rsid w:val="002F1AC6"/>
    <w:rsid w:val="002F1C29"/>
    <w:rsid w:val="002F1CDD"/>
    <w:rsid w:val="002F1DCF"/>
    <w:rsid w:val="002F21FD"/>
    <w:rsid w:val="002F3E5B"/>
    <w:rsid w:val="002F41D5"/>
    <w:rsid w:val="002F465E"/>
    <w:rsid w:val="002F495D"/>
    <w:rsid w:val="002F5423"/>
    <w:rsid w:val="002F63F0"/>
    <w:rsid w:val="002F66F2"/>
    <w:rsid w:val="002F6BE2"/>
    <w:rsid w:val="002F6C57"/>
    <w:rsid w:val="002F6CBA"/>
    <w:rsid w:val="002F746C"/>
    <w:rsid w:val="00300DC1"/>
    <w:rsid w:val="00300DEF"/>
    <w:rsid w:val="00301572"/>
    <w:rsid w:val="00301E9E"/>
    <w:rsid w:val="00301FCC"/>
    <w:rsid w:val="0030216B"/>
    <w:rsid w:val="0030223E"/>
    <w:rsid w:val="0030249F"/>
    <w:rsid w:val="00302B2B"/>
    <w:rsid w:val="003031E4"/>
    <w:rsid w:val="003052CA"/>
    <w:rsid w:val="00305CA1"/>
    <w:rsid w:val="0030611A"/>
    <w:rsid w:val="00306F10"/>
    <w:rsid w:val="00307518"/>
    <w:rsid w:val="00307710"/>
    <w:rsid w:val="00310027"/>
    <w:rsid w:val="00310045"/>
    <w:rsid w:val="0031094E"/>
    <w:rsid w:val="00310E14"/>
    <w:rsid w:val="00310EF3"/>
    <w:rsid w:val="00311E2B"/>
    <w:rsid w:val="00311EE8"/>
    <w:rsid w:val="00312C26"/>
    <w:rsid w:val="0031320C"/>
    <w:rsid w:val="0031362A"/>
    <w:rsid w:val="003137D5"/>
    <w:rsid w:val="003137DC"/>
    <w:rsid w:val="00313D0F"/>
    <w:rsid w:val="00314441"/>
    <w:rsid w:val="00314775"/>
    <w:rsid w:val="00316489"/>
    <w:rsid w:val="003168AB"/>
    <w:rsid w:val="0031798E"/>
    <w:rsid w:val="00317AD1"/>
    <w:rsid w:val="00317EF6"/>
    <w:rsid w:val="003202C4"/>
    <w:rsid w:val="003219FC"/>
    <w:rsid w:val="00321C85"/>
    <w:rsid w:val="003225CF"/>
    <w:rsid w:val="00323662"/>
    <w:rsid w:val="003238E0"/>
    <w:rsid w:val="00324946"/>
    <w:rsid w:val="00324D2A"/>
    <w:rsid w:val="003255CF"/>
    <w:rsid w:val="003261D6"/>
    <w:rsid w:val="003267AD"/>
    <w:rsid w:val="0032693C"/>
    <w:rsid w:val="00326BD6"/>
    <w:rsid w:val="00326E9E"/>
    <w:rsid w:val="00327AB4"/>
    <w:rsid w:val="00327EC5"/>
    <w:rsid w:val="00330116"/>
    <w:rsid w:val="0033065C"/>
    <w:rsid w:val="003306B3"/>
    <w:rsid w:val="00330BDC"/>
    <w:rsid w:val="003316AA"/>
    <w:rsid w:val="00331715"/>
    <w:rsid w:val="00331D53"/>
    <w:rsid w:val="00332B84"/>
    <w:rsid w:val="003354DE"/>
    <w:rsid w:val="0033572B"/>
    <w:rsid w:val="00336173"/>
    <w:rsid w:val="00336261"/>
    <w:rsid w:val="0033662A"/>
    <w:rsid w:val="00336C6F"/>
    <w:rsid w:val="00336E23"/>
    <w:rsid w:val="003373E7"/>
    <w:rsid w:val="003401E3"/>
    <w:rsid w:val="00340B19"/>
    <w:rsid w:val="0034113A"/>
    <w:rsid w:val="00341196"/>
    <w:rsid w:val="00341A53"/>
    <w:rsid w:val="00341CCB"/>
    <w:rsid w:val="0034204E"/>
    <w:rsid w:val="003423D9"/>
    <w:rsid w:val="00342841"/>
    <w:rsid w:val="003438D5"/>
    <w:rsid w:val="00343ED5"/>
    <w:rsid w:val="00344090"/>
    <w:rsid w:val="003447D4"/>
    <w:rsid w:val="00344DD3"/>
    <w:rsid w:val="003452DF"/>
    <w:rsid w:val="003453EB"/>
    <w:rsid w:val="00345FF0"/>
    <w:rsid w:val="00346F3D"/>
    <w:rsid w:val="0034762A"/>
    <w:rsid w:val="00347929"/>
    <w:rsid w:val="00347A10"/>
    <w:rsid w:val="00347A77"/>
    <w:rsid w:val="0035021D"/>
    <w:rsid w:val="003504FA"/>
    <w:rsid w:val="00350BA4"/>
    <w:rsid w:val="0035139F"/>
    <w:rsid w:val="003519D0"/>
    <w:rsid w:val="003519E8"/>
    <w:rsid w:val="00351F40"/>
    <w:rsid w:val="00352051"/>
    <w:rsid w:val="003529FF"/>
    <w:rsid w:val="00352EE6"/>
    <w:rsid w:val="00353D55"/>
    <w:rsid w:val="003549A8"/>
    <w:rsid w:val="00354AD8"/>
    <w:rsid w:val="00354C8F"/>
    <w:rsid w:val="00354E30"/>
    <w:rsid w:val="00354E99"/>
    <w:rsid w:val="00355EAD"/>
    <w:rsid w:val="00356A67"/>
    <w:rsid w:val="0035738A"/>
    <w:rsid w:val="00357725"/>
    <w:rsid w:val="00360092"/>
    <w:rsid w:val="00362274"/>
    <w:rsid w:val="003628DF"/>
    <w:rsid w:val="00363059"/>
    <w:rsid w:val="003635CC"/>
    <w:rsid w:val="00363628"/>
    <w:rsid w:val="003637AA"/>
    <w:rsid w:val="00364419"/>
    <w:rsid w:val="003649DF"/>
    <w:rsid w:val="00365FB7"/>
    <w:rsid w:val="00366068"/>
    <w:rsid w:val="00366143"/>
    <w:rsid w:val="00366169"/>
    <w:rsid w:val="00366DFA"/>
    <w:rsid w:val="0036701D"/>
    <w:rsid w:val="003671CA"/>
    <w:rsid w:val="00367A8C"/>
    <w:rsid w:val="0037121F"/>
    <w:rsid w:val="003712FD"/>
    <w:rsid w:val="00371BF3"/>
    <w:rsid w:val="00371C5B"/>
    <w:rsid w:val="00372828"/>
    <w:rsid w:val="00372A64"/>
    <w:rsid w:val="00372D6F"/>
    <w:rsid w:val="00372F30"/>
    <w:rsid w:val="00373012"/>
    <w:rsid w:val="0037407C"/>
    <w:rsid w:val="0037448B"/>
    <w:rsid w:val="00374A0A"/>
    <w:rsid w:val="0037544E"/>
    <w:rsid w:val="00375493"/>
    <w:rsid w:val="00376005"/>
    <w:rsid w:val="0037696C"/>
    <w:rsid w:val="00376AF8"/>
    <w:rsid w:val="0037727F"/>
    <w:rsid w:val="003802DF"/>
    <w:rsid w:val="003809A5"/>
    <w:rsid w:val="0038168D"/>
    <w:rsid w:val="003822AD"/>
    <w:rsid w:val="00382C49"/>
    <w:rsid w:val="003834E2"/>
    <w:rsid w:val="00383642"/>
    <w:rsid w:val="003850AB"/>
    <w:rsid w:val="0038514B"/>
    <w:rsid w:val="003851E1"/>
    <w:rsid w:val="003853E3"/>
    <w:rsid w:val="00385D06"/>
    <w:rsid w:val="00385E29"/>
    <w:rsid w:val="003864BD"/>
    <w:rsid w:val="003864FE"/>
    <w:rsid w:val="00386884"/>
    <w:rsid w:val="003873A4"/>
    <w:rsid w:val="00387515"/>
    <w:rsid w:val="003876F4"/>
    <w:rsid w:val="003877D2"/>
    <w:rsid w:val="003906D8"/>
    <w:rsid w:val="00390973"/>
    <w:rsid w:val="00390BD5"/>
    <w:rsid w:val="00391A92"/>
    <w:rsid w:val="00391F67"/>
    <w:rsid w:val="003920E7"/>
    <w:rsid w:val="0039220B"/>
    <w:rsid w:val="00392C4C"/>
    <w:rsid w:val="00392E5B"/>
    <w:rsid w:val="00392ED7"/>
    <w:rsid w:val="003935B2"/>
    <w:rsid w:val="00393B42"/>
    <w:rsid w:val="00393FF6"/>
    <w:rsid w:val="003952E2"/>
    <w:rsid w:val="0039546E"/>
    <w:rsid w:val="00395E28"/>
    <w:rsid w:val="0039617F"/>
    <w:rsid w:val="0039635D"/>
    <w:rsid w:val="00396B2F"/>
    <w:rsid w:val="00396E3C"/>
    <w:rsid w:val="00397031"/>
    <w:rsid w:val="0039753E"/>
    <w:rsid w:val="00397783"/>
    <w:rsid w:val="00397A8C"/>
    <w:rsid w:val="00397EC9"/>
    <w:rsid w:val="003A17C0"/>
    <w:rsid w:val="003A1C15"/>
    <w:rsid w:val="003A21BE"/>
    <w:rsid w:val="003A2523"/>
    <w:rsid w:val="003A281A"/>
    <w:rsid w:val="003A2A33"/>
    <w:rsid w:val="003A2CE2"/>
    <w:rsid w:val="003A2ECC"/>
    <w:rsid w:val="003A3E36"/>
    <w:rsid w:val="003A47EF"/>
    <w:rsid w:val="003A50A2"/>
    <w:rsid w:val="003A59D0"/>
    <w:rsid w:val="003A5F49"/>
    <w:rsid w:val="003A5F60"/>
    <w:rsid w:val="003A6900"/>
    <w:rsid w:val="003A6D3A"/>
    <w:rsid w:val="003A7662"/>
    <w:rsid w:val="003B04DD"/>
    <w:rsid w:val="003B1350"/>
    <w:rsid w:val="003B161F"/>
    <w:rsid w:val="003B22F2"/>
    <w:rsid w:val="003B3EE5"/>
    <w:rsid w:val="003B46FE"/>
    <w:rsid w:val="003B48AB"/>
    <w:rsid w:val="003B4FCA"/>
    <w:rsid w:val="003B5332"/>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1D3"/>
    <w:rsid w:val="003C5748"/>
    <w:rsid w:val="003C6C12"/>
    <w:rsid w:val="003C6DF4"/>
    <w:rsid w:val="003C6E02"/>
    <w:rsid w:val="003C6F78"/>
    <w:rsid w:val="003C70ED"/>
    <w:rsid w:val="003C74C4"/>
    <w:rsid w:val="003C74FE"/>
    <w:rsid w:val="003C773B"/>
    <w:rsid w:val="003D04AC"/>
    <w:rsid w:val="003D0E75"/>
    <w:rsid w:val="003D135C"/>
    <w:rsid w:val="003D1408"/>
    <w:rsid w:val="003D1846"/>
    <w:rsid w:val="003D1938"/>
    <w:rsid w:val="003D311E"/>
    <w:rsid w:val="003D4572"/>
    <w:rsid w:val="003D47DE"/>
    <w:rsid w:val="003D489A"/>
    <w:rsid w:val="003D4C51"/>
    <w:rsid w:val="003D5134"/>
    <w:rsid w:val="003D51A0"/>
    <w:rsid w:val="003D6EBA"/>
    <w:rsid w:val="003D6FF8"/>
    <w:rsid w:val="003E1AFD"/>
    <w:rsid w:val="003E3481"/>
    <w:rsid w:val="003E474C"/>
    <w:rsid w:val="003E47FB"/>
    <w:rsid w:val="003E4F6C"/>
    <w:rsid w:val="003E57CC"/>
    <w:rsid w:val="003E6AAA"/>
    <w:rsid w:val="003E6C25"/>
    <w:rsid w:val="003E7283"/>
    <w:rsid w:val="003E72DA"/>
    <w:rsid w:val="003E772C"/>
    <w:rsid w:val="003E7C7E"/>
    <w:rsid w:val="003E7CF4"/>
    <w:rsid w:val="003E7FBE"/>
    <w:rsid w:val="003F0007"/>
    <w:rsid w:val="003F1066"/>
    <w:rsid w:val="003F1720"/>
    <w:rsid w:val="003F3243"/>
    <w:rsid w:val="003F3A6F"/>
    <w:rsid w:val="003F3CE4"/>
    <w:rsid w:val="003F4386"/>
    <w:rsid w:val="003F4BAA"/>
    <w:rsid w:val="003F502E"/>
    <w:rsid w:val="003F5421"/>
    <w:rsid w:val="003F561F"/>
    <w:rsid w:val="003F5E07"/>
    <w:rsid w:val="003F7025"/>
    <w:rsid w:val="003F7047"/>
    <w:rsid w:val="003F70B0"/>
    <w:rsid w:val="003F70D1"/>
    <w:rsid w:val="003F7431"/>
    <w:rsid w:val="003F768D"/>
    <w:rsid w:val="003F7922"/>
    <w:rsid w:val="0040002D"/>
    <w:rsid w:val="004007F5"/>
    <w:rsid w:val="00400C67"/>
    <w:rsid w:val="00400D5E"/>
    <w:rsid w:val="0040111F"/>
    <w:rsid w:val="004014D0"/>
    <w:rsid w:val="004021CA"/>
    <w:rsid w:val="00402535"/>
    <w:rsid w:val="00402F11"/>
    <w:rsid w:val="00403913"/>
    <w:rsid w:val="00403964"/>
    <w:rsid w:val="00403CD4"/>
    <w:rsid w:val="00403D0A"/>
    <w:rsid w:val="00403D0F"/>
    <w:rsid w:val="00403FE4"/>
    <w:rsid w:val="0040423C"/>
    <w:rsid w:val="004044A2"/>
    <w:rsid w:val="004052A1"/>
    <w:rsid w:val="0040542E"/>
    <w:rsid w:val="00406101"/>
    <w:rsid w:val="004068E8"/>
    <w:rsid w:val="00406A1C"/>
    <w:rsid w:val="00410603"/>
    <w:rsid w:val="00410FE2"/>
    <w:rsid w:val="0041152A"/>
    <w:rsid w:val="00411F3B"/>
    <w:rsid w:val="0041238A"/>
    <w:rsid w:val="004128FD"/>
    <w:rsid w:val="0041346B"/>
    <w:rsid w:val="00413A86"/>
    <w:rsid w:val="004142C6"/>
    <w:rsid w:val="00414ACB"/>
    <w:rsid w:val="00414ED9"/>
    <w:rsid w:val="0041582D"/>
    <w:rsid w:val="00415ACB"/>
    <w:rsid w:val="00415C59"/>
    <w:rsid w:val="00415E81"/>
    <w:rsid w:val="00416C84"/>
    <w:rsid w:val="00416E4D"/>
    <w:rsid w:val="004176EA"/>
    <w:rsid w:val="00417B32"/>
    <w:rsid w:val="00417F9E"/>
    <w:rsid w:val="00417FF7"/>
    <w:rsid w:val="00420438"/>
    <w:rsid w:val="00420952"/>
    <w:rsid w:val="00420D13"/>
    <w:rsid w:val="00421197"/>
    <w:rsid w:val="00421769"/>
    <w:rsid w:val="00421EF0"/>
    <w:rsid w:val="0042204D"/>
    <w:rsid w:val="00422840"/>
    <w:rsid w:val="0042285A"/>
    <w:rsid w:val="004235C4"/>
    <w:rsid w:val="00423985"/>
    <w:rsid w:val="00423A3D"/>
    <w:rsid w:val="00424414"/>
    <w:rsid w:val="00424D0E"/>
    <w:rsid w:val="00425D56"/>
    <w:rsid w:val="00426641"/>
    <w:rsid w:val="0042769D"/>
    <w:rsid w:val="0043012F"/>
    <w:rsid w:val="004301B6"/>
    <w:rsid w:val="00431021"/>
    <w:rsid w:val="004320A1"/>
    <w:rsid w:val="00432791"/>
    <w:rsid w:val="00432AA7"/>
    <w:rsid w:val="00432D8F"/>
    <w:rsid w:val="00432FA3"/>
    <w:rsid w:val="00433376"/>
    <w:rsid w:val="004335BD"/>
    <w:rsid w:val="00433717"/>
    <w:rsid w:val="00433AFC"/>
    <w:rsid w:val="00433D6B"/>
    <w:rsid w:val="00433FBD"/>
    <w:rsid w:val="00434381"/>
    <w:rsid w:val="004352CB"/>
    <w:rsid w:val="004354DA"/>
    <w:rsid w:val="00435A40"/>
    <w:rsid w:val="00435E6F"/>
    <w:rsid w:val="0043611C"/>
    <w:rsid w:val="0043651F"/>
    <w:rsid w:val="004370D8"/>
    <w:rsid w:val="00437403"/>
    <w:rsid w:val="004376D7"/>
    <w:rsid w:val="00440885"/>
    <w:rsid w:val="0044185B"/>
    <w:rsid w:val="0044284A"/>
    <w:rsid w:val="004435E7"/>
    <w:rsid w:val="00443CE7"/>
    <w:rsid w:val="00443FCD"/>
    <w:rsid w:val="004449CB"/>
    <w:rsid w:val="00445678"/>
    <w:rsid w:val="0044580D"/>
    <w:rsid w:val="00447C72"/>
    <w:rsid w:val="004501BD"/>
    <w:rsid w:val="00450A55"/>
    <w:rsid w:val="00450BD5"/>
    <w:rsid w:val="00450D74"/>
    <w:rsid w:val="00451232"/>
    <w:rsid w:val="0045137B"/>
    <w:rsid w:val="00451979"/>
    <w:rsid w:val="00451FD0"/>
    <w:rsid w:val="00452A2F"/>
    <w:rsid w:val="004535E5"/>
    <w:rsid w:val="00453F4A"/>
    <w:rsid w:val="0045643A"/>
    <w:rsid w:val="00456E53"/>
    <w:rsid w:val="004574BE"/>
    <w:rsid w:val="004575EF"/>
    <w:rsid w:val="00457DE3"/>
    <w:rsid w:val="00460528"/>
    <w:rsid w:val="004606E0"/>
    <w:rsid w:val="00460DA0"/>
    <w:rsid w:val="00461225"/>
    <w:rsid w:val="00461D10"/>
    <w:rsid w:val="00461F4D"/>
    <w:rsid w:val="004629AB"/>
    <w:rsid w:val="004641DC"/>
    <w:rsid w:val="00464D83"/>
    <w:rsid w:val="004664CE"/>
    <w:rsid w:val="00466B15"/>
    <w:rsid w:val="00466EDE"/>
    <w:rsid w:val="00466FFA"/>
    <w:rsid w:val="00470544"/>
    <w:rsid w:val="00470DB4"/>
    <w:rsid w:val="004714B9"/>
    <w:rsid w:val="00471985"/>
    <w:rsid w:val="00472570"/>
    <w:rsid w:val="00473038"/>
    <w:rsid w:val="00473830"/>
    <w:rsid w:val="00473847"/>
    <w:rsid w:val="00474203"/>
    <w:rsid w:val="0047441E"/>
    <w:rsid w:val="00474D2A"/>
    <w:rsid w:val="00474F6C"/>
    <w:rsid w:val="0047563B"/>
    <w:rsid w:val="00475700"/>
    <w:rsid w:val="00476D55"/>
    <w:rsid w:val="0047767E"/>
    <w:rsid w:val="00477AC3"/>
    <w:rsid w:val="00477E29"/>
    <w:rsid w:val="00477F6D"/>
    <w:rsid w:val="0048035A"/>
    <w:rsid w:val="0048127F"/>
    <w:rsid w:val="004822BB"/>
    <w:rsid w:val="004823F6"/>
    <w:rsid w:val="00482A8E"/>
    <w:rsid w:val="004830A9"/>
    <w:rsid w:val="004839F8"/>
    <w:rsid w:val="00483D32"/>
    <w:rsid w:val="00484739"/>
    <w:rsid w:val="00484C2F"/>
    <w:rsid w:val="004850B5"/>
    <w:rsid w:val="00485F99"/>
    <w:rsid w:val="004871F6"/>
    <w:rsid w:val="00487FCA"/>
    <w:rsid w:val="00491579"/>
    <w:rsid w:val="00491DD4"/>
    <w:rsid w:val="004925C9"/>
    <w:rsid w:val="00493098"/>
    <w:rsid w:val="004935B7"/>
    <w:rsid w:val="00494658"/>
    <w:rsid w:val="004948BF"/>
    <w:rsid w:val="00494A2F"/>
    <w:rsid w:val="00494C46"/>
    <w:rsid w:val="00496BC9"/>
    <w:rsid w:val="004A027C"/>
    <w:rsid w:val="004A063B"/>
    <w:rsid w:val="004A1C69"/>
    <w:rsid w:val="004A23BB"/>
    <w:rsid w:val="004A28AB"/>
    <w:rsid w:val="004A2ED6"/>
    <w:rsid w:val="004A316D"/>
    <w:rsid w:val="004A3C53"/>
    <w:rsid w:val="004A424D"/>
    <w:rsid w:val="004A45E2"/>
    <w:rsid w:val="004A4EBA"/>
    <w:rsid w:val="004A5073"/>
    <w:rsid w:val="004A591E"/>
    <w:rsid w:val="004A5C80"/>
    <w:rsid w:val="004A60EC"/>
    <w:rsid w:val="004A65DE"/>
    <w:rsid w:val="004A685F"/>
    <w:rsid w:val="004A6B7A"/>
    <w:rsid w:val="004A6F26"/>
    <w:rsid w:val="004A73F6"/>
    <w:rsid w:val="004A7FA6"/>
    <w:rsid w:val="004B0961"/>
    <w:rsid w:val="004B1397"/>
    <w:rsid w:val="004B17FF"/>
    <w:rsid w:val="004B1A29"/>
    <w:rsid w:val="004B2389"/>
    <w:rsid w:val="004B24C7"/>
    <w:rsid w:val="004B3577"/>
    <w:rsid w:val="004B3AF6"/>
    <w:rsid w:val="004B3B90"/>
    <w:rsid w:val="004B45B5"/>
    <w:rsid w:val="004B4F92"/>
    <w:rsid w:val="004B5BB8"/>
    <w:rsid w:val="004B6A38"/>
    <w:rsid w:val="004B7523"/>
    <w:rsid w:val="004B77BA"/>
    <w:rsid w:val="004B7E7C"/>
    <w:rsid w:val="004B7F32"/>
    <w:rsid w:val="004C09E0"/>
    <w:rsid w:val="004C0A04"/>
    <w:rsid w:val="004C0E8D"/>
    <w:rsid w:val="004C10E7"/>
    <w:rsid w:val="004C18A1"/>
    <w:rsid w:val="004C1973"/>
    <w:rsid w:val="004C19B4"/>
    <w:rsid w:val="004C1AAD"/>
    <w:rsid w:val="004C1D69"/>
    <w:rsid w:val="004C23F5"/>
    <w:rsid w:val="004C2CA3"/>
    <w:rsid w:val="004C30AC"/>
    <w:rsid w:val="004C4C0B"/>
    <w:rsid w:val="004C4C12"/>
    <w:rsid w:val="004C57D1"/>
    <w:rsid w:val="004C626B"/>
    <w:rsid w:val="004C63F2"/>
    <w:rsid w:val="004C64E9"/>
    <w:rsid w:val="004C74E5"/>
    <w:rsid w:val="004D0270"/>
    <w:rsid w:val="004D190D"/>
    <w:rsid w:val="004D1EFA"/>
    <w:rsid w:val="004D21B2"/>
    <w:rsid w:val="004D2407"/>
    <w:rsid w:val="004D27CF"/>
    <w:rsid w:val="004D28FA"/>
    <w:rsid w:val="004D29E6"/>
    <w:rsid w:val="004D2B5D"/>
    <w:rsid w:val="004D2EB1"/>
    <w:rsid w:val="004D3224"/>
    <w:rsid w:val="004D3D03"/>
    <w:rsid w:val="004D55C0"/>
    <w:rsid w:val="004D5643"/>
    <w:rsid w:val="004D5AE1"/>
    <w:rsid w:val="004D74F1"/>
    <w:rsid w:val="004D7CC6"/>
    <w:rsid w:val="004E0241"/>
    <w:rsid w:val="004E067D"/>
    <w:rsid w:val="004E0F3F"/>
    <w:rsid w:val="004E166F"/>
    <w:rsid w:val="004E1B45"/>
    <w:rsid w:val="004E2F76"/>
    <w:rsid w:val="004E34CD"/>
    <w:rsid w:val="004E366E"/>
    <w:rsid w:val="004E36CA"/>
    <w:rsid w:val="004E3824"/>
    <w:rsid w:val="004E39ED"/>
    <w:rsid w:val="004E3B58"/>
    <w:rsid w:val="004E3D75"/>
    <w:rsid w:val="004E3EF3"/>
    <w:rsid w:val="004E4DFD"/>
    <w:rsid w:val="004E5C72"/>
    <w:rsid w:val="004E6827"/>
    <w:rsid w:val="004F03FF"/>
    <w:rsid w:val="004F0458"/>
    <w:rsid w:val="004F0C5B"/>
    <w:rsid w:val="004F12A0"/>
    <w:rsid w:val="004F2666"/>
    <w:rsid w:val="004F2B9B"/>
    <w:rsid w:val="004F2F35"/>
    <w:rsid w:val="004F304C"/>
    <w:rsid w:val="004F3248"/>
    <w:rsid w:val="004F346D"/>
    <w:rsid w:val="004F3C99"/>
    <w:rsid w:val="004F412C"/>
    <w:rsid w:val="004F4158"/>
    <w:rsid w:val="004F485F"/>
    <w:rsid w:val="004F4BDA"/>
    <w:rsid w:val="004F5E40"/>
    <w:rsid w:val="004F7A7A"/>
    <w:rsid w:val="005000A7"/>
    <w:rsid w:val="00502AA0"/>
    <w:rsid w:val="00502F61"/>
    <w:rsid w:val="00503274"/>
    <w:rsid w:val="005048FB"/>
    <w:rsid w:val="00505786"/>
    <w:rsid w:val="00505852"/>
    <w:rsid w:val="005058AD"/>
    <w:rsid w:val="00505E09"/>
    <w:rsid w:val="00505EE4"/>
    <w:rsid w:val="00506959"/>
    <w:rsid w:val="00506C06"/>
    <w:rsid w:val="00510146"/>
    <w:rsid w:val="0051171C"/>
    <w:rsid w:val="00512026"/>
    <w:rsid w:val="005127CA"/>
    <w:rsid w:val="00512FE8"/>
    <w:rsid w:val="0051355C"/>
    <w:rsid w:val="0051400E"/>
    <w:rsid w:val="00514B9D"/>
    <w:rsid w:val="00514C0B"/>
    <w:rsid w:val="00515668"/>
    <w:rsid w:val="00515781"/>
    <w:rsid w:val="005157F2"/>
    <w:rsid w:val="00516C7F"/>
    <w:rsid w:val="00517273"/>
    <w:rsid w:val="005173CB"/>
    <w:rsid w:val="00517635"/>
    <w:rsid w:val="005208EB"/>
    <w:rsid w:val="0052091B"/>
    <w:rsid w:val="00520971"/>
    <w:rsid w:val="005213C3"/>
    <w:rsid w:val="00521A37"/>
    <w:rsid w:val="005220F8"/>
    <w:rsid w:val="005224A6"/>
    <w:rsid w:val="00523525"/>
    <w:rsid w:val="00523807"/>
    <w:rsid w:val="00524B7F"/>
    <w:rsid w:val="0052544A"/>
    <w:rsid w:val="00525AEF"/>
    <w:rsid w:val="00525E9C"/>
    <w:rsid w:val="00525FD9"/>
    <w:rsid w:val="0052661A"/>
    <w:rsid w:val="00526672"/>
    <w:rsid w:val="00526701"/>
    <w:rsid w:val="00527700"/>
    <w:rsid w:val="0052796A"/>
    <w:rsid w:val="005307FA"/>
    <w:rsid w:val="005313DD"/>
    <w:rsid w:val="00531554"/>
    <w:rsid w:val="005315D0"/>
    <w:rsid w:val="00531924"/>
    <w:rsid w:val="005319E4"/>
    <w:rsid w:val="00531F64"/>
    <w:rsid w:val="00532602"/>
    <w:rsid w:val="00533399"/>
    <w:rsid w:val="0053358D"/>
    <w:rsid w:val="00533657"/>
    <w:rsid w:val="005347A4"/>
    <w:rsid w:val="00535BFC"/>
    <w:rsid w:val="00536CEA"/>
    <w:rsid w:val="005375DE"/>
    <w:rsid w:val="005404B0"/>
    <w:rsid w:val="00540572"/>
    <w:rsid w:val="00540B0F"/>
    <w:rsid w:val="0054159E"/>
    <w:rsid w:val="00541634"/>
    <w:rsid w:val="005416B1"/>
    <w:rsid w:val="00542AAD"/>
    <w:rsid w:val="0054419D"/>
    <w:rsid w:val="0054433F"/>
    <w:rsid w:val="00544CC0"/>
    <w:rsid w:val="00544F43"/>
    <w:rsid w:val="00545D51"/>
    <w:rsid w:val="00546036"/>
    <w:rsid w:val="005462AF"/>
    <w:rsid w:val="00546C00"/>
    <w:rsid w:val="00546F30"/>
    <w:rsid w:val="00546FA1"/>
    <w:rsid w:val="005478DC"/>
    <w:rsid w:val="005479BB"/>
    <w:rsid w:val="00547AEA"/>
    <w:rsid w:val="00547F89"/>
    <w:rsid w:val="00550D9D"/>
    <w:rsid w:val="0055141B"/>
    <w:rsid w:val="00551788"/>
    <w:rsid w:val="00551FE4"/>
    <w:rsid w:val="00553029"/>
    <w:rsid w:val="00553034"/>
    <w:rsid w:val="0055348E"/>
    <w:rsid w:val="00553CE7"/>
    <w:rsid w:val="005542D9"/>
    <w:rsid w:val="0055554A"/>
    <w:rsid w:val="00555753"/>
    <w:rsid w:val="005562BE"/>
    <w:rsid w:val="00556C69"/>
    <w:rsid w:val="00557180"/>
    <w:rsid w:val="00557563"/>
    <w:rsid w:val="00557A57"/>
    <w:rsid w:val="005604B6"/>
    <w:rsid w:val="00560F9D"/>
    <w:rsid w:val="00561BE4"/>
    <w:rsid w:val="0056393C"/>
    <w:rsid w:val="00563D4A"/>
    <w:rsid w:val="00564033"/>
    <w:rsid w:val="005640AE"/>
    <w:rsid w:val="00564A94"/>
    <w:rsid w:val="00564ADA"/>
    <w:rsid w:val="00564E67"/>
    <w:rsid w:val="00564F05"/>
    <w:rsid w:val="005653BF"/>
    <w:rsid w:val="00566BF0"/>
    <w:rsid w:val="00567DB5"/>
    <w:rsid w:val="0057164D"/>
    <w:rsid w:val="00571B79"/>
    <w:rsid w:val="00572A17"/>
    <w:rsid w:val="00572D86"/>
    <w:rsid w:val="00573181"/>
    <w:rsid w:val="00573610"/>
    <w:rsid w:val="00573E37"/>
    <w:rsid w:val="00574E26"/>
    <w:rsid w:val="00574EE1"/>
    <w:rsid w:val="00575284"/>
    <w:rsid w:val="00576AEC"/>
    <w:rsid w:val="00577E63"/>
    <w:rsid w:val="005811D9"/>
    <w:rsid w:val="005812DF"/>
    <w:rsid w:val="005819C8"/>
    <w:rsid w:val="00582FD4"/>
    <w:rsid w:val="0058311F"/>
    <w:rsid w:val="0058350B"/>
    <w:rsid w:val="00583848"/>
    <w:rsid w:val="005838B6"/>
    <w:rsid w:val="005844D5"/>
    <w:rsid w:val="00585312"/>
    <w:rsid w:val="0058577E"/>
    <w:rsid w:val="00585953"/>
    <w:rsid w:val="00585B0B"/>
    <w:rsid w:val="00586DDF"/>
    <w:rsid w:val="0058741E"/>
    <w:rsid w:val="005876D5"/>
    <w:rsid w:val="00587B0E"/>
    <w:rsid w:val="00587DBF"/>
    <w:rsid w:val="00587EA0"/>
    <w:rsid w:val="00587F61"/>
    <w:rsid w:val="00590699"/>
    <w:rsid w:val="005916E6"/>
    <w:rsid w:val="00592426"/>
    <w:rsid w:val="00593D35"/>
    <w:rsid w:val="00594144"/>
    <w:rsid w:val="00594598"/>
    <w:rsid w:val="00594C3A"/>
    <w:rsid w:val="00594D00"/>
    <w:rsid w:val="00594D4E"/>
    <w:rsid w:val="00595833"/>
    <w:rsid w:val="00595FFE"/>
    <w:rsid w:val="00596157"/>
    <w:rsid w:val="00596A85"/>
    <w:rsid w:val="005976E7"/>
    <w:rsid w:val="00597F89"/>
    <w:rsid w:val="005A1339"/>
    <w:rsid w:val="005A24A0"/>
    <w:rsid w:val="005A2B03"/>
    <w:rsid w:val="005A2CEA"/>
    <w:rsid w:val="005A336A"/>
    <w:rsid w:val="005A3EBE"/>
    <w:rsid w:val="005A5516"/>
    <w:rsid w:val="005A5ACD"/>
    <w:rsid w:val="005A5F9C"/>
    <w:rsid w:val="005A68E8"/>
    <w:rsid w:val="005A698F"/>
    <w:rsid w:val="005A6C8D"/>
    <w:rsid w:val="005A72C8"/>
    <w:rsid w:val="005A76C2"/>
    <w:rsid w:val="005B06F2"/>
    <w:rsid w:val="005B0989"/>
    <w:rsid w:val="005B0FDB"/>
    <w:rsid w:val="005B104A"/>
    <w:rsid w:val="005B178C"/>
    <w:rsid w:val="005B3025"/>
    <w:rsid w:val="005B38EA"/>
    <w:rsid w:val="005B3972"/>
    <w:rsid w:val="005B3DE9"/>
    <w:rsid w:val="005B3EF8"/>
    <w:rsid w:val="005B3F0C"/>
    <w:rsid w:val="005B4C93"/>
    <w:rsid w:val="005B50CB"/>
    <w:rsid w:val="005B5367"/>
    <w:rsid w:val="005B5BF3"/>
    <w:rsid w:val="005B5C74"/>
    <w:rsid w:val="005B6062"/>
    <w:rsid w:val="005B64C9"/>
    <w:rsid w:val="005B668F"/>
    <w:rsid w:val="005B6713"/>
    <w:rsid w:val="005B6E16"/>
    <w:rsid w:val="005B6FEE"/>
    <w:rsid w:val="005B70D3"/>
    <w:rsid w:val="005B7226"/>
    <w:rsid w:val="005B7BBE"/>
    <w:rsid w:val="005C0C05"/>
    <w:rsid w:val="005C0DEC"/>
    <w:rsid w:val="005C1E43"/>
    <w:rsid w:val="005C388D"/>
    <w:rsid w:val="005C4EF3"/>
    <w:rsid w:val="005C6120"/>
    <w:rsid w:val="005C6323"/>
    <w:rsid w:val="005C64BE"/>
    <w:rsid w:val="005C6CCF"/>
    <w:rsid w:val="005C6CFB"/>
    <w:rsid w:val="005C780D"/>
    <w:rsid w:val="005C7813"/>
    <w:rsid w:val="005C7CFA"/>
    <w:rsid w:val="005D06E7"/>
    <w:rsid w:val="005D1126"/>
    <w:rsid w:val="005D160C"/>
    <w:rsid w:val="005D1807"/>
    <w:rsid w:val="005D18BE"/>
    <w:rsid w:val="005D3BA3"/>
    <w:rsid w:val="005D3CED"/>
    <w:rsid w:val="005D41E3"/>
    <w:rsid w:val="005D41FD"/>
    <w:rsid w:val="005D4939"/>
    <w:rsid w:val="005D49B9"/>
    <w:rsid w:val="005D4C2B"/>
    <w:rsid w:val="005D5FE9"/>
    <w:rsid w:val="005D60BA"/>
    <w:rsid w:val="005D6362"/>
    <w:rsid w:val="005D7CA7"/>
    <w:rsid w:val="005E03D0"/>
    <w:rsid w:val="005E234B"/>
    <w:rsid w:val="005E24A1"/>
    <w:rsid w:val="005E2637"/>
    <w:rsid w:val="005E28F9"/>
    <w:rsid w:val="005E2A17"/>
    <w:rsid w:val="005E30DA"/>
    <w:rsid w:val="005E3351"/>
    <w:rsid w:val="005E3991"/>
    <w:rsid w:val="005E41DC"/>
    <w:rsid w:val="005E4332"/>
    <w:rsid w:val="005E4DF9"/>
    <w:rsid w:val="005E54A1"/>
    <w:rsid w:val="005E69EB"/>
    <w:rsid w:val="005E6B5B"/>
    <w:rsid w:val="005E7477"/>
    <w:rsid w:val="005E764F"/>
    <w:rsid w:val="005E7A89"/>
    <w:rsid w:val="005F03BB"/>
    <w:rsid w:val="005F0DFD"/>
    <w:rsid w:val="005F0EA9"/>
    <w:rsid w:val="005F14B0"/>
    <w:rsid w:val="005F14F7"/>
    <w:rsid w:val="005F20FC"/>
    <w:rsid w:val="005F21A4"/>
    <w:rsid w:val="005F2A16"/>
    <w:rsid w:val="005F2AF7"/>
    <w:rsid w:val="005F3056"/>
    <w:rsid w:val="005F3B6E"/>
    <w:rsid w:val="005F4A67"/>
    <w:rsid w:val="005F4D70"/>
    <w:rsid w:val="005F5822"/>
    <w:rsid w:val="005F5B81"/>
    <w:rsid w:val="005F5C3B"/>
    <w:rsid w:val="005F5E3F"/>
    <w:rsid w:val="005F6337"/>
    <w:rsid w:val="005F65A6"/>
    <w:rsid w:val="005F702C"/>
    <w:rsid w:val="005F7355"/>
    <w:rsid w:val="005F75E0"/>
    <w:rsid w:val="00600799"/>
    <w:rsid w:val="00601B4B"/>
    <w:rsid w:val="00601B69"/>
    <w:rsid w:val="00601C1B"/>
    <w:rsid w:val="00602495"/>
    <w:rsid w:val="00602ECA"/>
    <w:rsid w:val="00602F5A"/>
    <w:rsid w:val="00603820"/>
    <w:rsid w:val="00604724"/>
    <w:rsid w:val="00604B38"/>
    <w:rsid w:val="00605CD5"/>
    <w:rsid w:val="00605DEF"/>
    <w:rsid w:val="00606790"/>
    <w:rsid w:val="00606AFE"/>
    <w:rsid w:val="00606FFB"/>
    <w:rsid w:val="00607617"/>
    <w:rsid w:val="00607B5E"/>
    <w:rsid w:val="00607F51"/>
    <w:rsid w:val="00610F44"/>
    <w:rsid w:val="00611280"/>
    <w:rsid w:val="00611813"/>
    <w:rsid w:val="00611878"/>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474"/>
    <w:rsid w:val="0062079F"/>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315"/>
    <w:rsid w:val="00634513"/>
    <w:rsid w:val="00634A6C"/>
    <w:rsid w:val="00634BB8"/>
    <w:rsid w:val="00635848"/>
    <w:rsid w:val="006368FE"/>
    <w:rsid w:val="00636B2E"/>
    <w:rsid w:val="00637C8A"/>
    <w:rsid w:val="00640563"/>
    <w:rsid w:val="006408BF"/>
    <w:rsid w:val="006421D0"/>
    <w:rsid w:val="0064268B"/>
    <w:rsid w:val="00642CEC"/>
    <w:rsid w:val="00642D09"/>
    <w:rsid w:val="00643167"/>
    <w:rsid w:val="0064354F"/>
    <w:rsid w:val="00643DA8"/>
    <w:rsid w:val="006446CA"/>
    <w:rsid w:val="006446EF"/>
    <w:rsid w:val="0064493F"/>
    <w:rsid w:val="006452DA"/>
    <w:rsid w:val="0064563E"/>
    <w:rsid w:val="00645D77"/>
    <w:rsid w:val="00645E49"/>
    <w:rsid w:val="00646689"/>
    <w:rsid w:val="00646DD0"/>
    <w:rsid w:val="00647469"/>
    <w:rsid w:val="0064751D"/>
    <w:rsid w:val="00647872"/>
    <w:rsid w:val="00647D42"/>
    <w:rsid w:val="00650945"/>
    <w:rsid w:val="00650BEB"/>
    <w:rsid w:val="00650C21"/>
    <w:rsid w:val="006519B4"/>
    <w:rsid w:val="00651A2D"/>
    <w:rsid w:val="00652889"/>
    <w:rsid w:val="00652FDA"/>
    <w:rsid w:val="00653061"/>
    <w:rsid w:val="00653676"/>
    <w:rsid w:val="00653F53"/>
    <w:rsid w:val="006544AA"/>
    <w:rsid w:val="00654AE0"/>
    <w:rsid w:val="006550C3"/>
    <w:rsid w:val="006552E9"/>
    <w:rsid w:val="006557D3"/>
    <w:rsid w:val="00657039"/>
    <w:rsid w:val="006602CF"/>
    <w:rsid w:val="00660B5E"/>
    <w:rsid w:val="00660E0A"/>
    <w:rsid w:val="00660FC4"/>
    <w:rsid w:val="00661789"/>
    <w:rsid w:val="00661831"/>
    <w:rsid w:val="0066193B"/>
    <w:rsid w:val="006622F8"/>
    <w:rsid w:val="00662E97"/>
    <w:rsid w:val="006637FB"/>
    <w:rsid w:val="0066383F"/>
    <w:rsid w:val="00663A1B"/>
    <w:rsid w:val="00663F9D"/>
    <w:rsid w:val="0066407C"/>
    <w:rsid w:val="006641CA"/>
    <w:rsid w:val="00664364"/>
    <w:rsid w:val="0066451F"/>
    <w:rsid w:val="00664B8C"/>
    <w:rsid w:val="006651DD"/>
    <w:rsid w:val="00665280"/>
    <w:rsid w:val="006659EC"/>
    <w:rsid w:val="00665A4D"/>
    <w:rsid w:val="00666BEE"/>
    <w:rsid w:val="006670DF"/>
    <w:rsid w:val="00667111"/>
    <w:rsid w:val="0066753D"/>
    <w:rsid w:val="0067007C"/>
    <w:rsid w:val="006716BF"/>
    <w:rsid w:val="00671B6F"/>
    <w:rsid w:val="00671C12"/>
    <w:rsid w:val="00671D16"/>
    <w:rsid w:val="0067296E"/>
    <w:rsid w:val="00672C80"/>
    <w:rsid w:val="006730B4"/>
    <w:rsid w:val="00673F97"/>
    <w:rsid w:val="00674012"/>
    <w:rsid w:val="006740D1"/>
    <w:rsid w:val="00674404"/>
    <w:rsid w:val="00674CBD"/>
    <w:rsid w:val="00675A03"/>
    <w:rsid w:val="00675B6E"/>
    <w:rsid w:val="00676982"/>
    <w:rsid w:val="00677650"/>
    <w:rsid w:val="00677E11"/>
    <w:rsid w:val="00680491"/>
    <w:rsid w:val="006806A3"/>
    <w:rsid w:val="00680BD4"/>
    <w:rsid w:val="00681BC1"/>
    <w:rsid w:val="00681C10"/>
    <w:rsid w:val="006821FF"/>
    <w:rsid w:val="00682D17"/>
    <w:rsid w:val="00683727"/>
    <w:rsid w:val="006841A5"/>
    <w:rsid w:val="006843A5"/>
    <w:rsid w:val="00685AFF"/>
    <w:rsid w:val="00686EB7"/>
    <w:rsid w:val="006871A3"/>
    <w:rsid w:val="00687353"/>
    <w:rsid w:val="00687C32"/>
    <w:rsid w:val="0069043F"/>
    <w:rsid w:val="00690AA5"/>
    <w:rsid w:val="00690C9F"/>
    <w:rsid w:val="006915F8"/>
    <w:rsid w:val="00691AC0"/>
    <w:rsid w:val="00691BC0"/>
    <w:rsid w:val="00691CAB"/>
    <w:rsid w:val="00691CF2"/>
    <w:rsid w:val="006920C5"/>
    <w:rsid w:val="00692534"/>
    <w:rsid w:val="006925E7"/>
    <w:rsid w:val="00692682"/>
    <w:rsid w:val="00692F1F"/>
    <w:rsid w:val="006938A9"/>
    <w:rsid w:val="0069415A"/>
    <w:rsid w:val="00694473"/>
    <w:rsid w:val="006944D9"/>
    <w:rsid w:val="00694CF6"/>
    <w:rsid w:val="00694D11"/>
    <w:rsid w:val="006956AB"/>
    <w:rsid w:val="00695AA7"/>
    <w:rsid w:val="0069618D"/>
    <w:rsid w:val="00696507"/>
    <w:rsid w:val="006968EC"/>
    <w:rsid w:val="006969A6"/>
    <w:rsid w:val="0069795E"/>
    <w:rsid w:val="006A07AE"/>
    <w:rsid w:val="006A10A2"/>
    <w:rsid w:val="006A174A"/>
    <w:rsid w:val="006A1B03"/>
    <w:rsid w:val="006A1F3C"/>
    <w:rsid w:val="006A2586"/>
    <w:rsid w:val="006A37B6"/>
    <w:rsid w:val="006A3B1E"/>
    <w:rsid w:val="006A410E"/>
    <w:rsid w:val="006A4AE1"/>
    <w:rsid w:val="006A569C"/>
    <w:rsid w:val="006A6380"/>
    <w:rsid w:val="006A6446"/>
    <w:rsid w:val="006A71C5"/>
    <w:rsid w:val="006A7687"/>
    <w:rsid w:val="006A7D38"/>
    <w:rsid w:val="006B15F0"/>
    <w:rsid w:val="006B1D08"/>
    <w:rsid w:val="006B1EFB"/>
    <w:rsid w:val="006B28E3"/>
    <w:rsid w:val="006B29B5"/>
    <w:rsid w:val="006B2B2E"/>
    <w:rsid w:val="006B339E"/>
    <w:rsid w:val="006B41F2"/>
    <w:rsid w:val="006B44FF"/>
    <w:rsid w:val="006B462C"/>
    <w:rsid w:val="006B500A"/>
    <w:rsid w:val="006B53FC"/>
    <w:rsid w:val="006B54A0"/>
    <w:rsid w:val="006B5CE4"/>
    <w:rsid w:val="006B5F63"/>
    <w:rsid w:val="006B71CD"/>
    <w:rsid w:val="006B7353"/>
    <w:rsid w:val="006B7AC6"/>
    <w:rsid w:val="006B7D77"/>
    <w:rsid w:val="006C037C"/>
    <w:rsid w:val="006C0514"/>
    <w:rsid w:val="006C057A"/>
    <w:rsid w:val="006C06C5"/>
    <w:rsid w:val="006C14FA"/>
    <w:rsid w:val="006C24B4"/>
    <w:rsid w:val="006C360A"/>
    <w:rsid w:val="006C4518"/>
    <w:rsid w:val="006C48E9"/>
    <w:rsid w:val="006C5010"/>
    <w:rsid w:val="006C51D7"/>
    <w:rsid w:val="006C551D"/>
    <w:rsid w:val="006C56C3"/>
    <w:rsid w:val="006C574C"/>
    <w:rsid w:val="006C6009"/>
    <w:rsid w:val="006C72DE"/>
    <w:rsid w:val="006C7310"/>
    <w:rsid w:val="006C774A"/>
    <w:rsid w:val="006C7EF2"/>
    <w:rsid w:val="006C7FE5"/>
    <w:rsid w:val="006D00DA"/>
    <w:rsid w:val="006D0878"/>
    <w:rsid w:val="006D0977"/>
    <w:rsid w:val="006D0E91"/>
    <w:rsid w:val="006D209B"/>
    <w:rsid w:val="006D2B30"/>
    <w:rsid w:val="006D31B0"/>
    <w:rsid w:val="006D35AC"/>
    <w:rsid w:val="006D40BF"/>
    <w:rsid w:val="006D44B4"/>
    <w:rsid w:val="006D44D6"/>
    <w:rsid w:val="006D483B"/>
    <w:rsid w:val="006D48B8"/>
    <w:rsid w:val="006D4B9E"/>
    <w:rsid w:val="006D50D2"/>
    <w:rsid w:val="006D627C"/>
    <w:rsid w:val="006D6695"/>
    <w:rsid w:val="006D68BA"/>
    <w:rsid w:val="006D7B87"/>
    <w:rsid w:val="006D7CD5"/>
    <w:rsid w:val="006E0189"/>
    <w:rsid w:val="006E0750"/>
    <w:rsid w:val="006E08E6"/>
    <w:rsid w:val="006E0BED"/>
    <w:rsid w:val="006E13D3"/>
    <w:rsid w:val="006E150A"/>
    <w:rsid w:val="006E19F3"/>
    <w:rsid w:val="006E1F13"/>
    <w:rsid w:val="006E20DC"/>
    <w:rsid w:val="006E2D7C"/>
    <w:rsid w:val="006E39D9"/>
    <w:rsid w:val="006E3E0E"/>
    <w:rsid w:val="006E42C3"/>
    <w:rsid w:val="006E46EC"/>
    <w:rsid w:val="006E4919"/>
    <w:rsid w:val="006E55EB"/>
    <w:rsid w:val="006E563C"/>
    <w:rsid w:val="006E5E23"/>
    <w:rsid w:val="006E5EA0"/>
    <w:rsid w:val="006E61D6"/>
    <w:rsid w:val="006E67E5"/>
    <w:rsid w:val="006E7950"/>
    <w:rsid w:val="006E7BAF"/>
    <w:rsid w:val="006F0030"/>
    <w:rsid w:val="006F01FB"/>
    <w:rsid w:val="006F03E9"/>
    <w:rsid w:val="006F0795"/>
    <w:rsid w:val="006F0872"/>
    <w:rsid w:val="006F0AB6"/>
    <w:rsid w:val="006F121E"/>
    <w:rsid w:val="006F15DA"/>
    <w:rsid w:val="006F179C"/>
    <w:rsid w:val="006F18AF"/>
    <w:rsid w:val="006F1EA5"/>
    <w:rsid w:val="006F26F5"/>
    <w:rsid w:val="006F2A06"/>
    <w:rsid w:val="006F3786"/>
    <w:rsid w:val="006F3D62"/>
    <w:rsid w:val="006F4443"/>
    <w:rsid w:val="006F5180"/>
    <w:rsid w:val="006F51C8"/>
    <w:rsid w:val="006F55F3"/>
    <w:rsid w:val="006F62DD"/>
    <w:rsid w:val="006F666D"/>
    <w:rsid w:val="006F6759"/>
    <w:rsid w:val="006F7513"/>
    <w:rsid w:val="00700471"/>
    <w:rsid w:val="007005D3"/>
    <w:rsid w:val="00700EE0"/>
    <w:rsid w:val="007027BA"/>
    <w:rsid w:val="0070288F"/>
    <w:rsid w:val="00703E88"/>
    <w:rsid w:val="00704019"/>
    <w:rsid w:val="0070409C"/>
    <w:rsid w:val="00704448"/>
    <w:rsid w:val="00704B67"/>
    <w:rsid w:val="00704E96"/>
    <w:rsid w:val="007052A7"/>
    <w:rsid w:val="00705849"/>
    <w:rsid w:val="007063BD"/>
    <w:rsid w:val="007067B1"/>
    <w:rsid w:val="0070700F"/>
    <w:rsid w:val="00707616"/>
    <w:rsid w:val="0070796B"/>
    <w:rsid w:val="00710092"/>
    <w:rsid w:val="00711762"/>
    <w:rsid w:val="00711D33"/>
    <w:rsid w:val="00712C47"/>
    <w:rsid w:val="00713A90"/>
    <w:rsid w:val="00713AD4"/>
    <w:rsid w:val="00713C35"/>
    <w:rsid w:val="00713CB5"/>
    <w:rsid w:val="00714109"/>
    <w:rsid w:val="00714C08"/>
    <w:rsid w:val="00715014"/>
    <w:rsid w:val="00715387"/>
    <w:rsid w:val="00715DB7"/>
    <w:rsid w:val="00716FA7"/>
    <w:rsid w:val="0071BB90"/>
    <w:rsid w:val="00720494"/>
    <w:rsid w:val="007206B1"/>
    <w:rsid w:val="00720DD1"/>
    <w:rsid w:val="0072133A"/>
    <w:rsid w:val="007214ED"/>
    <w:rsid w:val="00721920"/>
    <w:rsid w:val="00721EB7"/>
    <w:rsid w:val="00722456"/>
    <w:rsid w:val="00722DB7"/>
    <w:rsid w:val="00722EFC"/>
    <w:rsid w:val="00723104"/>
    <w:rsid w:val="0072333D"/>
    <w:rsid w:val="007236C3"/>
    <w:rsid w:val="007236FA"/>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2F1"/>
    <w:rsid w:val="00736775"/>
    <w:rsid w:val="007377CC"/>
    <w:rsid w:val="00737FB2"/>
    <w:rsid w:val="00737FEE"/>
    <w:rsid w:val="007403BE"/>
    <w:rsid w:val="007404DE"/>
    <w:rsid w:val="007406B0"/>
    <w:rsid w:val="00741A6C"/>
    <w:rsid w:val="00742687"/>
    <w:rsid w:val="007428C7"/>
    <w:rsid w:val="007428CF"/>
    <w:rsid w:val="00742DD3"/>
    <w:rsid w:val="007432AF"/>
    <w:rsid w:val="00743ABE"/>
    <w:rsid w:val="00743ECD"/>
    <w:rsid w:val="00744095"/>
    <w:rsid w:val="00744546"/>
    <w:rsid w:val="00744785"/>
    <w:rsid w:val="00744CFB"/>
    <w:rsid w:val="0074526F"/>
    <w:rsid w:val="0074602F"/>
    <w:rsid w:val="0074665B"/>
    <w:rsid w:val="00747414"/>
    <w:rsid w:val="00747546"/>
    <w:rsid w:val="007475B5"/>
    <w:rsid w:val="007476A1"/>
    <w:rsid w:val="0074793C"/>
    <w:rsid w:val="00747D3B"/>
    <w:rsid w:val="007508F6"/>
    <w:rsid w:val="007519C9"/>
    <w:rsid w:val="00751BE6"/>
    <w:rsid w:val="00752193"/>
    <w:rsid w:val="00752DEA"/>
    <w:rsid w:val="0075307B"/>
    <w:rsid w:val="00753434"/>
    <w:rsid w:val="00754016"/>
    <w:rsid w:val="0075440E"/>
    <w:rsid w:val="0075486C"/>
    <w:rsid w:val="00754FB0"/>
    <w:rsid w:val="00755103"/>
    <w:rsid w:val="00755A11"/>
    <w:rsid w:val="00755BFF"/>
    <w:rsid w:val="00755C16"/>
    <w:rsid w:val="00755E95"/>
    <w:rsid w:val="00756028"/>
    <w:rsid w:val="00756211"/>
    <w:rsid w:val="007569B4"/>
    <w:rsid w:val="00756E91"/>
    <w:rsid w:val="00756EAB"/>
    <w:rsid w:val="0075700E"/>
    <w:rsid w:val="0075717D"/>
    <w:rsid w:val="007573FF"/>
    <w:rsid w:val="007579D2"/>
    <w:rsid w:val="0076095C"/>
    <w:rsid w:val="007618C6"/>
    <w:rsid w:val="00761B7F"/>
    <w:rsid w:val="00761D6E"/>
    <w:rsid w:val="00761EC9"/>
    <w:rsid w:val="00763037"/>
    <w:rsid w:val="0076330A"/>
    <w:rsid w:val="0076332A"/>
    <w:rsid w:val="00764D7B"/>
    <w:rsid w:val="00765C9C"/>
    <w:rsid w:val="00765F9F"/>
    <w:rsid w:val="0076636B"/>
    <w:rsid w:val="007663E5"/>
    <w:rsid w:val="007666C7"/>
    <w:rsid w:val="00766FB2"/>
    <w:rsid w:val="007672CE"/>
    <w:rsid w:val="00767618"/>
    <w:rsid w:val="0077104B"/>
    <w:rsid w:val="00772144"/>
    <w:rsid w:val="00772682"/>
    <w:rsid w:val="00772BED"/>
    <w:rsid w:val="00773776"/>
    <w:rsid w:val="00773B7C"/>
    <w:rsid w:val="00773D54"/>
    <w:rsid w:val="00774991"/>
    <w:rsid w:val="007750D0"/>
    <w:rsid w:val="007751BC"/>
    <w:rsid w:val="00775E9C"/>
    <w:rsid w:val="00776B08"/>
    <w:rsid w:val="00777656"/>
    <w:rsid w:val="00777DD3"/>
    <w:rsid w:val="00777EF7"/>
    <w:rsid w:val="00780BA0"/>
    <w:rsid w:val="00781790"/>
    <w:rsid w:val="00781B4E"/>
    <w:rsid w:val="00781DCD"/>
    <w:rsid w:val="007821EF"/>
    <w:rsid w:val="0078251B"/>
    <w:rsid w:val="0078291A"/>
    <w:rsid w:val="007829BB"/>
    <w:rsid w:val="00783776"/>
    <w:rsid w:val="00783CBD"/>
    <w:rsid w:val="00783DB3"/>
    <w:rsid w:val="007847FB"/>
    <w:rsid w:val="007850DF"/>
    <w:rsid w:val="00785ED8"/>
    <w:rsid w:val="00787AD5"/>
    <w:rsid w:val="00787B02"/>
    <w:rsid w:val="00790DC7"/>
    <w:rsid w:val="0079269F"/>
    <w:rsid w:val="0079279C"/>
    <w:rsid w:val="0079287B"/>
    <w:rsid w:val="00793DFD"/>
    <w:rsid w:val="007942F4"/>
    <w:rsid w:val="00794E66"/>
    <w:rsid w:val="00795416"/>
    <w:rsid w:val="00795501"/>
    <w:rsid w:val="0079576E"/>
    <w:rsid w:val="00796076"/>
    <w:rsid w:val="007968BD"/>
    <w:rsid w:val="00796ECF"/>
    <w:rsid w:val="00796FAE"/>
    <w:rsid w:val="0079721E"/>
    <w:rsid w:val="00797AB9"/>
    <w:rsid w:val="007A02C1"/>
    <w:rsid w:val="007A06A6"/>
    <w:rsid w:val="007A076D"/>
    <w:rsid w:val="007A08D3"/>
    <w:rsid w:val="007A10C5"/>
    <w:rsid w:val="007A1136"/>
    <w:rsid w:val="007A1231"/>
    <w:rsid w:val="007A1548"/>
    <w:rsid w:val="007A1B33"/>
    <w:rsid w:val="007A268B"/>
    <w:rsid w:val="007A2BBA"/>
    <w:rsid w:val="007A2BEE"/>
    <w:rsid w:val="007A2D7A"/>
    <w:rsid w:val="007A3033"/>
    <w:rsid w:val="007A39FB"/>
    <w:rsid w:val="007A3AA3"/>
    <w:rsid w:val="007A3BCA"/>
    <w:rsid w:val="007A4E07"/>
    <w:rsid w:val="007A55E1"/>
    <w:rsid w:val="007A5BFD"/>
    <w:rsid w:val="007A696E"/>
    <w:rsid w:val="007A749B"/>
    <w:rsid w:val="007B0F7F"/>
    <w:rsid w:val="007B10C9"/>
    <w:rsid w:val="007B1852"/>
    <w:rsid w:val="007B1AFE"/>
    <w:rsid w:val="007B1EFD"/>
    <w:rsid w:val="007B2EEC"/>
    <w:rsid w:val="007B3779"/>
    <w:rsid w:val="007B439B"/>
    <w:rsid w:val="007B439F"/>
    <w:rsid w:val="007B49C0"/>
    <w:rsid w:val="007B4B1F"/>
    <w:rsid w:val="007B57EE"/>
    <w:rsid w:val="007B6C5B"/>
    <w:rsid w:val="007B6F5E"/>
    <w:rsid w:val="007B7142"/>
    <w:rsid w:val="007B7330"/>
    <w:rsid w:val="007B7544"/>
    <w:rsid w:val="007B76CB"/>
    <w:rsid w:val="007C02E5"/>
    <w:rsid w:val="007C13E4"/>
    <w:rsid w:val="007C1736"/>
    <w:rsid w:val="007C183D"/>
    <w:rsid w:val="007C1DEC"/>
    <w:rsid w:val="007C260B"/>
    <w:rsid w:val="007C2CBD"/>
    <w:rsid w:val="007C315B"/>
    <w:rsid w:val="007C33E8"/>
    <w:rsid w:val="007C368A"/>
    <w:rsid w:val="007C4287"/>
    <w:rsid w:val="007C4CED"/>
    <w:rsid w:val="007C7F15"/>
    <w:rsid w:val="007D0C18"/>
    <w:rsid w:val="007D1B2C"/>
    <w:rsid w:val="007D22FB"/>
    <w:rsid w:val="007D2C81"/>
    <w:rsid w:val="007D2D23"/>
    <w:rsid w:val="007D34DB"/>
    <w:rsid w:val="007D3A66"/>
    <w:rsid w:val="007D4806"/>
    <w:rsid w:val="007D5076"/>
    <w:rsid w:val="007D53C8"/>
    <w:rsid w:val="007D61CD"/>
    <w:rsid w:val="007D71A3"/>
    <w:rsid w:val="007D726D"/>
    <w:rsid w:val="007D7422"/>
    <w:rsid w:val="007D753D"/>
    <w:rsid w:val="007D7C51"/>
    <w:rsid w:val="007E0158"/>
    <w:rsid w:val="007E156D"/>
    <w:rsid w:val="007E18F4"/>
    <w:rsid w:val="007E1985"/>
    <w:rsid w:val="007E1A23"/>
    <w:rsid w:val="007E2661"/>
    <w:rsid w:val="007E321A"/>
    <w:rsid w:val="007E37EB"/>
    <w:rsid w:val="007E43FD"/>
    <w:rsid w:val="007E4859"/>
    <w:rsid w:val="007E487F"/>
    <w:rsid w:val="007E4F80"/>
    <w:rsid w:val="007E4F9B"/>
    <w:rsid w:val="007E529D"/>
    <w:rsid w:val="007E5353"/>
    <w:rsid w:val="007E6334"/>
    <w:rsid w:val="007E63F5"/>
    <w:rsid w:val="007E718C"/>
    <w:rsid w:val="007E781E"/>
    <w:rsid w:val="007E78D2"/>
    <w:rsid w:val="007F1524"/>
    <w:rsid w:val="007F15E8"/>
    <w:rsid w:val="007F18C6"/>
    <w:rsid w:val="007F1AD4"/>
    <w:rsid w:val="007F2BE4"/>
    <w:rsid w:val="007F2CEF"/>
    <w:rsid w:val="007F39AB"/>
    <w:rsid w:val="007F45E7"/>
    <w:rsid w:val="007F4EF7"/>
    <w:rsid w:val="007F56ED"/>
    <w:rsid w:val="007F591A"/>
    <w:rsid w:val="007F6884"/>
    <w:rsid w:val="007F7785"/>
    <w:rsid w:val="007F796A"/>
    <w:rsid w:val="007F79AE"/>
    <w:rsid w:val="007F7F1D"/>
    <w:rsid w:val="00800A04"/>
    <w:rsid w:val="00801295"/>
    <w:rsid w:val="00801385"/>
    <w:rsid w:val="0080164E"/>
    <w:rsid w:val="0080170D"/>
    <w:rsid w:val="008019F0"/>
    <w:rsid w:val="00801AA2"/>
    <w:rsid w:val="00801CA4"/>
    <w:rsid w:val="0080245F"/>
    <w:rsid w:val="00802840"/>
    <w:rsid w:val="00802CCF"/>
    <w:rsid w:val="0080323D"/>
    <w:rsid w:val="00803439"/>
    <w:rsid w:val="0080382B"/>
    <w:rsid w:val="00803B9F"/>
    <w:rsid w:val="00803D27"/>
    <w:rsid w:val="008041F2"/>
    <w:rsid w:val="008042EC"/>
    <w:rsid w:val="0080597A"/>
    <w:rsid w:val="00805B77"/>
    <w:rsid w:val="0080729A"/>
    <w:rsid w:val="0080761C"/>
    <w:rsid w:val="008077F3"/>
    <w:rsid w:val="008100D2"/>
    <w:rsid w:val="00811657"/>
    <w:rsid w:val="0081201E"/>
    <w:rsid w:val="00812481"/>
    <w:rsid w:val="00812DCA"/>
    <w:rsid w:val="008130A5"/>
    <w:rsid w:val="00813A38"/>
    <w:rsid w:val="00813ACB"/>
    <w:rsid w:val="00813B02"/>
    <w:rsid w:val="00814114"/>
    <w:rsid w:val="0081423A"/>
    <w:rsid w:val="008143B0"/>
    <w:rsid w:val="008143B5"/>
    <w:rsid w:val="00814402"/>
    <w:rsid w:val="00814558"/>
    <w:rsid w:val="00814A00"/>
    <w:rsid w:val="00814A38"/>
    <w:rsid w:val="0081527A"/>
    <w:rsid w:val="008159C7"/>
    <w:rsid w:val="00815E19"/>
    <w:rsid w:val="00815F62"/>
    <w:rsid w:val="0081600F"/>
    <w:rsid w:val="0081618A"/>
    <w:rsid w:val="008161E9"/>
    <w:rsid w:val="00816F21"/>
    <w:rsid w:val="0081769B"/>
    <w:rsid w:val="00817EE8"/>
    <w:rsid w:val="0082046E"/>
    <w:rsid w:val="00820912"/>
    <w:rsid w:val="00821115"/>
    <w:rsid w:val="00821C6B"/>
    <w:rsid w:val="008230C7"/>
    <w:rsid w:val="00823B03"/>
    <w:rsid w:val="008241CF"/>
    <w:rsid w:val="00826101"/>
    <w:rsid w:val="00826196"/>
    <w:rsid w:val="0082635C"/>
    <w:rsid w:val="008267A7"/>
    <w:rsid w:val="00826E0F"/>
    <w:rsid w:val="008271A3"/>
    <w:rsid w:val="0082735A"/>
    <w:rsid w:val="00827554"/>
    <w:rsid w:val="008306CA"/>
    <w:rsid w:val="00830705"/>
    <w:rsid w:val="0083073C"/>
    <w:rsid w:val="00830C10"/>
    <w:rsid w:val="00830C81"/>
    <w:rsid w:val="00830EC4"/>
    <w:rsid w:val="0083121C"/>
    <w:rsid w:val="00831FF6"/>
    <w:rsid w:val="00832F63"/>
    <w:rsid w:val="0083314D"/>
    <w:rsid w:val="00833628"/>
    <w:rsid w:val="00833E9A"/>
    <w:rsid w:val="00833EE8"/>
    <w:rsid w:val="00834BFC"/>
    <w:rsid w:val="00835A1E"/>
    <w:rsid w:val="00835B06"/>
    <w:rsid w:val="00835DB9"/>
    <w:rsid w:val="00835DE2"/>
    <w:rsid w:val="00835E37"/>
    <w:rsid w:val="00835F77"/>
    <w:rsid w:val="008361D1"/>
    <w:rsid w:val="00836C6B"/>
    <w:rsid w:val="008400A2"/>
    <w:rsid w:val="008412C7"/>
    <w:rsid w:val="008416B8"/>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B04"/>
    <w:rsid w:val="00850EC0"/>
    <w:rsid w:val="008515C8"/>
    <w:rsid w:val="00851785"/>
    <w:rsid w:val="00851A63"/>
    <w:rsid w:val="00852142"/>
    <w:rsid w:val="0085232B"/>
    <w:rsid w:val="008528B8"/>
    <w:rsid w:val="00852CFC"/>
    <w:rsid w:val="008530D8"/>
    <w:rsid w:val="00853419"/>
    <w:rsid w:val="0085400F"/>
    <w:rsid w:val="008553A1"/>
    <w:rsid w:val="00855B97"/>
    <w:rsid w:val="0085616C"/>
    <w:rsid w:val="00856441"/>
    <w:rsid w:val="00856C2B"/>
    <w:rsid w:val="008579A0"/>
    <w:rsid w:val="00857DA4"/>
    <w:rsid w:val="00857EC5"/>
    <w:rsid w:val="00861E64"/>
    <w:rsid w:val="00862439"/>
    <w:rsid w:val="00862871"/>
    <w:rsid w:val="00863925"/>
    <w:rsid w:val="00864971"/>
    <w:rsid w:val="008650B9"/>
    <w:rsid w:val="00866B60"/>
    <w:rsid w:val="00866C47"/>
    <w:rsid w:val="008670CC"/>
    <w:rsid w:val="008673EE"/>
    <w:rsid w:val="00867A66"/>
    <w:rsid w:val="0087159C"/>
    <w:rsid w:val="00872BF1"/>
    <w:rsid w:val="008736BE"/>
    <w:rsid w:val="00873793"/>
    <w:rsid w:val="00873A61"/>
    <w:rsid w:val="00873A8B"/>
    <w:rsid w:val="0087414E"/>
    <w:rsid w:val="0087419F"/>
    <w:rsid w:val="00874403"/>
    <w:rsid w:val="008749D3"/>
    <w:rsid w:val="00874AE5"/>
    <w:rsid w:val="00874F75"/>
    <w:rsid w:val="00875893"/>
    <w:rsid w:val="00875ACE"/>
    <w:rsid w:val="00875D8B"/>
    <w:rsid w:val="0087633A"/>
    <w:rsid w:val="008763EF"/>
    <w:rsid w:val="00876AC9"/>
    <w:rsid w:val="00876F1C"/>
    <w:rsid w:val="00876FE1"/>
    <w:rsid w:val="00877ED1"/>
    <w:rsid w:val="0088050C"/>
    <w:rsid w:val="00881467"/>
    <w:rsid w:val="00881602"/>
    <w:rsid w:val="0088181F"/>
    <w:rsid w:val="00881BA0"/>
    <w:rsid w:val="00882477"/>
    <w:rsid w:val="00882BC2"/>
    <w:rsid w:val="00882E24"/>
    <w:rsid w:val="008830B9"/>
    <w:rsid w:val="0088325E"/>
    <w:rsid w:val="00883727"/>
    <w:rsid w:val="00884E11"/>
    <w:rsid w:val="008852B7"/>
    <w:rsid w:val="008855A7"/>
    <w:rsid w:val="00885915"/>
    <w:rsid w:val="00885D2A"/>
    <w:rsid w:val="00886AF4"/>
    <w:rsid w:val="00886E51"/>
    <w:rsid w:val="00886F3A"/>
    <w:rsid w:val="0088779B"/>
    <w:rsid w:val="00887A72"/>
    <w:rsid w:val="00887C26"/>
    <w:rsid w:val="0089027F"/>
    <w:rsid w:val="0089049C"/>
    <w:rsid w:val="00890798"/>
    <w:rsid w:val="0089142D"/>
    <w:rsid w:val="008919E8"/>
    <w:rsid w:val="00891F66"/>
    <w:rsid w:val="008922E3"/>
    <w:rsid w:val="00892595"/>
    <w:rsid w:val="00892608"/>
    <w:rsid w:val="00893160"/>
    <w:rsid w:val="00893495"/>
    <w:rsid w:val="008936DE"/>
    <w:rsid w:val="00893E8D"/>
    <w:rsid w:val="0089427D"/>
    <w:rsid w:val="00894401"/>
    <w:rsid w:val="00894A7E"/>
    <w:rsid w:val="00894D1D"/>
    <w:rsid w:val="00895070"/>
    <w:rsid w:val="00895EC0"/>
    <w:rsid w:val="0089643E"/>
    <w:rsid w:val="00896B7C"/>
    <w:rsid w:val="00897F4A"/>
    <w:rsid w:val="008A01F6"/>
    <w:rsid w:val="008A0BA4"/>
    <w:rsid w:val="008A1901"/>
    <w:rsid w:val="008A1B16"/>
    <w:rsid w:val="008A2D5D"/>
    <w:rsid w:val="008A2DB5"/>
    <w:rsid w:val="008A3193"/>
    <w:rsid w:val="008A37CF"/>
    <w:rsid w:val="008A3BBE"/>
    <w:rsid w:val="008A3EF3"/>
    <w:rsid w:val="008A4990"/>
    <w:rsid w:val="008A4A2F"/>
    <w:rsid w:val="008A53BB"/>
    <w:rsid w:val="008A54A0"/>
    <w:rsid w:val="008A6040"/>
    <w:rsid w:val="008A60DA"/>
    <w:rsid w:val="008A611F"/>
    <w:rsid w:val="008A63C6"/>
    <w:rsid w:val="008A662F"/>
    <w:rsid w:val="008A6702"/>
    <w:rsid w:val="008A6C79"/>
    <w:rsid w:val="008A7672"/>
    <w:rsid w:val="008A770C"/>
    <w:rsid w:val="008B09E4"/>
    <w:rsid w:val="008B1ACE"/>
    <w:rsid w:val="008B1E8D"/>
    <w:rsid w:val="008B2079"/>
    <w:rsid w:val="008B24CD"/>
    <w:rsid w:val="008B2BF7"/>
    <w:rsid w:val="008B32B2"/>
    <w:rsid w:val="008B38D0"/>
    <w:rsid w:val="008B4F1E"/>
    <w:rsid w:val="008B4FCF"/>
    <w:rsid w:val="008B501A"/>
    <w:rsid w:val="008B51D8"/>
    <w:rsid w:val="008B53ED"/>
    <w:rsid w:val="008B5935"/>
    <w:rsid w:val="008B7596"/>
    <w:rsid w:val="008B7EE2"/>
    <w:rsid w:val="008C0DD9"/>
    <w:rsid w:val="008C16C0"/>
    <w:rsid w:val="008C294E"/>
    <w:rsid w:val="008C31B6"/>
    <w:rsid w:val="008C3734"/>
    <w:rsid w:val="008C38F8"/>
    <w:rsid w:val="008C3F51"/>
    <w:rsid w:val="008C40D4"/>
    <w:rsid w:val="008C4819"/>
    <w:rsid w:val="008C491A"/>
    <w:rsid w:val="008C4BF1"/>
    <w:rsid w:val="008C4EAF"/>
    <w:rsid w:val="008C5E9F"/>
    <w:rsid w:val="008C6328"/>
    <w:rsid w:val="008C726B"/>
    <w:rsid w:val="008C7DF0"/>
    <w:rsid w:val="008D077E"/>
    <w:rsid w:val="008D0D93"/>
    <w:rsid w:val="008D205B"/>
    <w:rsid w:val="008D2280"/>
    <w:rsid w:val="008D28C7"/>
    <w:rsid w:val="008D3658"/>
    <w:rsid w:val="008D3696"/>
    <w:rsid w:val="008D3F17"/>
    <w:rsid w:val="008D3F81"/>
    <w:rsid w:val="008D40E4"/>
    <w:rsid w:val="008D4712"/>
    <w:rsid w:val="008D5402"/>
    <w:rsid w:val="008D5F2A"/>
    <w:rsid w:val="008D6480"/>
    <w:rsid w:val="008D74D0"/>
    <w:rsid w:val="008D7A61"/>
    <w:rsid w:val="008E05B5"/>
    <w:rsid w:val="008E0971"/>
    <w:rsid w:val="008E0EA0"/>
    <w:rsid w:val="008E110F"/>
    <w:rsid w:val="008E144F"/>
    <w:rsid w:val="008E1DEB"/>
    <w:rsid w:val="008E2DE2"/>
    <w:rsid w:val="008E30FF"/>
    <w:rsid w:val="008E316E"/>
    <w:rsid w:val="008E35CD"/>
    <w:rsid w:val="008E4141"/>
    <w:rsid w:val="008E4823"/>
    <w:rsid w:val="008E5BE6"/>
    <w:rsid w:val="008E5EF9"/>
    <w:rsid w:val="008E6274"/>
    <w:rsid w:val="008E6407"/>
    <w:rsid w:val="008E690D"/>
    <w:rsid w:val="008E7089"/>
    <w:rsid w:val="008E71C7"/>
    <w:rsid w:val="008E7364"/>
    <w:rsid w:val="008E7502"/>
    <w:rsid w:val="008E78FB"/>
    <w:rsid w:val="008E7A10"/>
    <w:rsid w:val="008F0AD4"/>
    <w:rsid w:val="008F1347"/>
    <w:rsid w:val="008F1905"/>
    <w:rsid w:val="008F1C06"/>
    <w:rsid w:val="008F1DCE"/>
    <w:rsid w:val="008F2CFD"/>
    <w:rsid w:val="008F648F"/>
    <w:rsid w:val="008F678D"/>
    <w:rsid w:val="008F6B0C"/>
    <w:rsid w:val="008F75CE"/>
    <w:rsid w:val="008F791E"/>
    <w:rsid w:val="008F7FB3"/>
    <w:rsid w:val="009012E1"/>
    <w:rsid w:val="00901489"/>
    <w:rsid w:val="009021CC"/>
    <w:rsid w:val="00902740"/>
    <w:rsid w:val="009032BE"/>
    <w:rsid w:val="00903D23"/>
    <w:rsid w:val="0090411B"/>
    <w:rsid w:val="009046A9"/>
    <w:rsid w:val="009047F8"/>
    <w:rsid w:val="00904D05"/>
    <w:rsid w:val="009050FB"/>
    <w:rsid w:val="0090592B"/>
    <w:rsid w:val="00905CEA"/>
    <w:rsid w:val="009062B9"/>
    <w:rsid w:val="00906460"/>
    <w:rsid w:val="00907353"/>
    <w:rsid w:val="00907767"/>
    <w:rsid w:val="00907FBF"/>
    <w:rsid w:val="0091010A"/>
    <w:rsid w:val="009107F8"/>
    <w:rsid w:val="00910B55"/>
    <w:rsid w:val="00910EAE"/>
    <w:rsid w:val="009117B4"/>
    <w:rsid w:val="00911861"/>
    <w:rsid w:val="009127F8"/>
    <w:rsid w:val="0091292F"/>
    <w:rsid w:val="00912CAA"/>
    <w:rsid w:val="00915491"/>
    <w:rsid w:val="00915BFF"/>
    <w:rsid w:val="0091633E"/>
    <w:rsid w:val="00920B38"/>
    <w:rsid w:val="00921393"/>
    <w:rsid w:val="00921F2E"/>
    <w:rsid w:val="00922D70"/>
    <w:rsid w:val="00923B39"/>
    <w:rsid w:val="00923D38"/>
    <w:rsid w:val="00924937"/>
    <w:rsid w:val="00924ABA"/>
    <w:rsid w:val="00924E98"/>
    <w:rsid w:val="00925225"/>
    <w:rsid w:val="0092583C"/>
    <w:rsid w:val="00925A28"/>
    <w:rsid w:val="00927658"/>
    <w:rsid w:val="00927AD0"/>
    <w:rsid w:val="0093050F"/>
    <w:rsid w:val="00930A73"/>
    <w:rsid w:val="00930EA3"/>
    <w:rsid w:val="0093179C"/>
    <w:rsid w:val="00932087"/>
    <w:rsid w:val="00932228"/>
    <w:rsid w:val="00933172"/>
    <w:rsid w:val="009339BE"/>
    <w:rsid w:val="00933DBC"/>
    <w:rsid w:val="0093404C"/>
    <w:rsid w:val="009346FC"/>
    <w:rsid w:val="00934B6C"/>
    <w:rsid w:val="009353E0"/>
    <w:rsid w:val="009356DD"/>
    <w:rsid w:val="009359B4"/>
    <w:rsid w:val="009359F5"/>
    <w:rsid w:val="0093635D"/>
    <w:rsid w:val="00936D17"/>
    <w:rsid w:val="00936E8F"/>
    <w:rsid w:val="009373B8"/>
    <w:rsid w:val="00937D51"/>
    <w:rsid w:val="00940493"/>
    <w:rsid w:val="00940931"/>
    <w:rsid w:val="009428DF"/>
    <w:rsid w:val="00942ABE"/>
    <w:rsid w:val="00943F4C"/>
    <w:rsid w:val="009441A8"/>
    <w:rsid w:val="0094559A"/>
    <w:rsid w:val="0094797E"/>
    <w:rsid w:val="00947D92"/>
    <w:rsid w:val="00950426"/>
    <w:rsid w:val="00950914"/>
    <w:rsid w:val="009509D0"/>
    <w:rsid w:val="00950C01"/>
    <w:rsid w:val="00950FE2"/>
    <w:rsid w:val="00951D7C"/>
    <w:rsid w:val="00952473"/>
    <w:rsid w:val="00952556"/>
    <w:rsid w:val="00952AB8"/>
    <w:rsid w:val="009548A5"/>
    <w:rsid w:val="00954DCC"/>
    <w:rsid w:val="00955CBA"/>
    <w:rsid w:val="00955DC4"/>
    <w:rsid w:val="00956ABA"/>
    <w:rsid w:val="00957DFB"/>
    <w:rsid w:val="009605C6"/>
    <w:rsid w:val="00960B95"/>
    <w:rsid w:val="00960CE8"/>
    <w:rsid w:val="00961598"/>
    <w:rsid w:val="0096164E"/>
    <w:rsid w:val="00961907"/>
    <w:rsid w:val="00961DC7"/>
    <w:rsid w:val="0096225A"/>
    <w:rsid w:val="00962B01"/>
    <w:rsid w:val="00962D22"/>
    <w:rsid w:val="00964178"/>
    <w:rsid w:val="009641CC"/>
    <w:rsid w:val="009649A5"/>
    <w:rsid w:val="00965518"/>
    <w:rsid w:val="00965AD7"/>
    <w:rsid w:val="009660E2"/>
    <w:rsid w:val="0096662B"/>
    <w:rsid w:val="0096683E"/>
    <w:rsid w:val="00966859"/>
    <w:rsid w:val="009669C6"/>
    <w:rsid w:val="00966A78"/>
    <w:rsid w:val="00966C8F"/>
    <w:rsid w:val="009670D2"/>
    <w:rsid w:val="009677B0"/>
    <w:rsid w:val="00967BBC"/>
    <w:rsid w:val="0097003E"/>
    <w:rsid w:val="009705BD"/>
    <w:rsid w:val="00970C86"/>
    <w:rsid w:val="00971308"/>
    <w:rsid w:val="00971709"/>
    <w:rsid w:val="00971724"/>
    <w:rsid w:val="00971919"/>
    <w:rsid w:val="00971A61"/>
    <w:rsid w:val="00971D4F"/>
    <w:rsid w:val="009724D6"/>
    <w:rsid w:val="009732D1"/>
    <w:rsid w:val="009734DD"/>
    <w:rsid w:val="0097361C"/>
    <w:rsid w:val="009738E6"/>
    <w:rsid w:val="009750AD"/>
    <w:rsid w:val="00975D3E"/>
    <w:rsid w:val="00976AD1"/>
    <w:rsid w:val="00976B39"/>
    <w:rsid w:val="009770E1"/>
    <w:rsid w:val="0097797F"/>
    <w:rsid w:val="00977BDB"/>
    <w:rsid w:val="0098016F"/>
    <w:rsid w:val="00980731"/>
    <w:rsid w:val="00980C25"/>
    <w:rsid w:val="00981774"/>
    <w:rsid w:val="009821B5"/>
    <w:rsid w:val="0098228C"/>
    <w:rsid w:val="009827D5"/>
    <w:rsid w:val="0098494E"/>
    <w:rsid w:val="009852A0"/>
    <w:rsid w:val="009856E8"/>
    <w:rsid w:val="00986195"/>
    <w:rsid w:val="00986526"/>
    <w:rsid w:val="009868DA"/>
    <w:rsid w:val="009870E4"/>
    <w:rsid w:val="00990024"/>
    <w:rsid w:val="00990150"/>
    <w:rsid w:val="00990710"/>
    <w:rsid w:val="00990EB4"/>
    <w:rsid w:val="00992B29"/>
    <w:rsid w:val="00992CDA"/>
    <w:rsid w:val="00993547"/>
    <w:rsid w:val="00995B25"/>
    <w:rsid w:val="00997255"/>
    <w:rsid w:val="00997A6D"/>
    <w:rsid w:val="00997C94"/>
    <w:rsid w:val="009A005B"/>
    <w:rsid w:val="009A02DA"/>
    <w:rsid w:val="009A05CC"/>
    <w:rsid w:val="009A0C61"/>
    <w:rsid w:val="009A1C2D"/>
    <w:rsid w:val="009A2457"/>
    <w:rsid w:val="009A3971"/>
    <w:rsid w:val="009A3CA2"/>
    <w:rsid w:val="009A3DDB"/>
    <w:rsid w:val="009A4CB4"/>
    <w:rsid w:val="009A514C"/>
    <w:rsid w:val="009A58B1"/>
    <w:rsid w:val="009A5E7C"/>
    <w:rsid w:val="009A5E8F"/>
    <w:rsid w:val="009A6060"/>
    <w:rsid w:val="009A63E7"/>
    <w:rsid w:val="009A6A4F"/>
    <w:rsid w:val="009A6AB0"/>
    <w:rsid w:val="009A6B51"/>
    <w:rsid w:val="009A7305"/>
    <w:rsid w:val="009A78E5"/>
    <w:rsid w:val="009B04A1"/>
    <w:rsid w:val="009B0D7D"/>
    <w:rsid w:val="009B1F08"/>
    <w:rsid w:val="009B258E"/>
    <w:rsid w:val="009B450B"/>
    <w:rsid w:val="009B48FC"/>
    <w:rsid w:val="009B4C5E"/>
    <w:rsid w:val="009B52C8"/>
    <w:rsid w:val="009B5A59"/>
    <w:rsid w:val="009B5A5A"/>
    <w:rsid w:val="009B65CB"/>
    <w:rsid w:val="009B703F"/>
    <w:rsid w:val="009B75FB"/>
    <w:rsid w:val="009B7BB5"/>
    <w:rsid w:val="009C10D1"/>
    <w:rsid w:val="009C1DCD"/>
    <w:rsid w:val="009C1E06"/>
    <w:rsid w:val="009C20FF"/>
    <w:rsid w:val="009C2418"/>
    <w:rsid w:val="009C29F8"/>
    <w:rsid w:val="009C3D6C"/>
    <w:rsid w:val="009C450C"/>
    <w:rsid w:val="009C464E"/>
    <w:rsid w:val="009C478D"/>
    <w:rsid w:val="009C53E1"/>
    <w:rsid w:val="009C557A"/>
    <w:rsid w:val="009C5BF6"/>
    <w:rsid w:val="009C69D6"/>
    <w:rsid w:val="009C6E42"/>
    <w:rsid w:val="009C6EC8"/>
    <w:rsid w:val="009C72E1"/>
    <w:rsid w:val="009C7CEC"/>
    <w:rsid w:val="009D03B6"/>
    <w:rsid w:val="009D0C23"/>
    <w:rsid w:val="009D0E11"/>
    <w:rsid w:val="009D0FA6"/>
    <w:rsid w:val="009D10C0"/>
    <w:rsid w:val="009D1361"/>
    <w:rsid w:val="009D160E"/>
    <w:rsid w:val="009D1C31"/>
    <w:rsid w:val="009D1EDF"/>
    <w:rsid w:val="009D2124"/>
    <w:rsid w:val="009D24DD"/>
    <w:rsid w:val="009D53E1"/>
    <w:rsid w:val="009D54FC"/>
    <w:rsid w:val="009D60F2"/>
    <w:rsid w:val="009D69E7"/>
    <w:rsid w:val="009D6B72"/>
    <w:rsid w:val="009D6BE9"/>
    <w:rsid w:val="009D7553"/>
    <w:rsid w:val="009E0291"/>
    <w:rsid w:val="009E0419"/>
    <w:rsid w:val="009E2221"/>
    <w:rsid w:val="009E25EA"/>
    <w:rsid w:val="009E2945"/>
    <w:rsid w:val="009E29B2"/>
    <w:rsid w:val="009E2F82"/>
    <w:rsid w:val="009E2FCC"/>
    <w:rsid w:val="009E38CD"/>
    <w:rsid w:val="009E4473"/>
    <w:rsid w:val="009E6B4A"/>
    <w:rsid w:val="009E76A6"/>
    <w:rsid w:val="009E7C75"/>
    <w:rsid w:val="009E7D07"/>
    <w:rsid w:val="009E7DDC"/>
    <w:rsid w:val="009F09D5"/>
    <w:rsid w:val="009F14AC"/>
    <w:rsid w:val="009F1500"/>
    <w:rsid w:val="009F1521"/>
    <w:rsid w:val="009F189F"/>
    <w:rsid w:val="009F2131"/>
    <w:rsid w:val="009F35F3"/>
    <w:rsid w:val="009F3687"/>
    <w:rsid w:val="009F37A0"/>
    <w:rsid w:val="009F3F61"/>
    <w:rsid w:val="009F4030"/>
    <w:rsid w:val="009F4AE2"/>
    <w:rsid w:val="009F4E30"/>
    <w:rsid w:val="009F60CE"/>
    <w:rsid w:val="009F678A"/>
    <w:rsid w:val="009F739A"/>
    <w:rsid w:val="009F7B8F"/>
    <w:rsid w:val="00A00460"/>
    <w:rsid w:val="00A0060B"/>
    <w:rsid w:val="00A00D54"/>
    <w:rsid w:val="00A0164D"/>
    <w:rsid w:val="00A01CB8"/>
    <w:rsid w:val="00A01F00"/>
    <w:rsid w:val="00A024D5"/>
    <w:rsid w:val="00A02538"/>
    <w:rsid w:val="00A02956"/>
    <w:rsid w:val="00A03DE1"/>
    <w:rsid w:val="00A048D3"/>
    <w:rsid w:val="00A05A4A"/>
    <w:rsid w:val="00A0614A"/>
    <w:rsid w:val="00A06BD9"/>
    <w:rsid w:val="00A06EA9"/>
    <w:rsid w:val="00A07A4C"/>
    <w:rsid w:val="00A07FD9"/>
    <w:rsid w:val="00A10660"/>
    <w:rsid w:val="00A115FD"/>
    <w:rsid w:val="00A11C93"/>
    <w:rsid w:val="00A11D18"/>
    <w:rsid w:val="00A12088"/>
    <w:rsid w:val="00A12AA7"/>
    <w:rsid w:val="00A1388D"/>
    <w:rsid w:val="00A1403E"/>
    <w:rsid w:val="00A1473D"/>
    <w:rsid w:val="00A14CF4"/>
    <w:rsid w:val="00A14F64"/>
    <w:rsid w:val="00A1586E"/>
    <w:rsid w:val="00A15F2C"/>
    <w:rsid w:val="00A1667B"/>
    <w:rsid w:val="00A16BD1"/>
    <w:rsid w:val="00A16D1E"/>
    <w:rsid w:val="00A16DBF"/>
    <w:rsid w:val="00A17818"/>
    <w:rsid w:val="00A179F4"/>
    <w:rsid w:val="00A208A2"/>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0397"/>
    <w:rsid w:val="00A310B7"/>
    <w:rsid w:val="00A32FFE"/>
    <w:rsid w:val="00A3352A"/>
    <w:rsid w:val="00A3454A"/>
    <w:rsid w:val="00A34FB4"/>
    <w:rsid w:val="00A35553"/>
    <w:rsid w:val="00A35DD1"/>
    <w:rsid w:val="00A36730"/>
    <w:rsid w:val="00A372F2"/>
    <w:rsid w:val="00A3773F"/>
    <w:rsid w:val="00A378B8"/>
    <w:rsid w:val="00A40469"/>
    <w:rsid w:val="00A40D6B"/>
    <w:rsid w:val="00A40F6A"/>
    <w:rsid w:val="00A41A21"/>
    <w:rsid w:val="00A41DE1"/>
    <w:rsid w:val="00A41E33"/>
    <w:rsid w:val="00A41EC2"/>
    <w:rsid w:val="00A4245B"/>
    <w:rsid w:val="00A43422"/>
    <w:rsid w:val="00A439CC"/>
    <w:rsid w:val="00A44562"/>
    <w:rsid w:val="00A4468F"/>
    <w:rsid w:val="00A4532A"/>
    <w:rsid w:val="00A4586F"/>
    <w:rsid w:val="00A4625C"/>
    <w:rsid w:val="00A4640D"/>
    <w:rsid w:val="00A464E7"/>
    <w:rsid w:val="00A46A38"/>
    <w:rsid w:val="00A47421"/>
    <w:rsid w:val="00A476AC"/>
    <w:rsid w:val="00A47D72"/>
    <w:rsid w:val="00A47F9E"/>
    <w:rsid w:val="00A50885"/>
    <w:rsid w:val="00A514D5"/>
    <w:rsid w:val="00A51B22"/>
    <w:rsid w:val="00A52284"/>
    <w:rsid w:val="00A52415"/>
    <w:rsid w:val="00A525B6"/>
    <w:rsid w:val="00A53295"/>
    <w:rsid w:val="00A537FD"/>
    <w:rsid w:val="00A53811"/>
    <w:rsid w:val="00A53B2F"/>
    <w:rsid w:val="00A5537D"/>
    <w:rsid w:val="00A55577"/>
    <w:rsid w:val="00A55D41"/>
    <w:rsid w:val="00A563B8"/>
    <w:rsid w:val="00A565CC"/>
    <w:rsid w:val="00A56FB7"/>
    <w:rsid w:val="00A60105"/>
    <w:rsid w:val="00A6023E"/>
    <w:rsid w:val="00A606AB"/>
    <w:rsid w:val="00A60814"/>
    <w:rsid w:val="00A608B1"/>
    <w:rsid w:val="00A60B77"/>
    <w:rsid w:val="00A61F5D"/>
    <w:rsid w:val="00A62CE2"/>
    <w:rsid w:val="00A641AD"/>
    <w:rsid w:val="00A64E3B"/>
    <w:rsid w:val="00A652E7"/>
    <w:rsid w:val="00A659E2"/>
    <w:rsid w:val="00A65FF4"/>
    <w:rsid w:val="00A66072"/>
    <w:rsid w:val="00A6660D"/>
    <w:rsid w:val="00A6671B"/>
    <w:rsid w:val="00A66893"/>
    <w:rsid w:val="00A67D36"/>
    <w:rsid w:val="00A7012A"/>
    <w:rsid w:val="00A720EF"/>
    <w:rsid w:val="00A72143"/>
    <w:rsid w:val="00A724FB"/>
    <w:rsid w:val="00A72A1C"/>
    <w:rsid w:val="00A72E3A"/>
    <w:rsid w:val="00A73A87"/>
    <w:rsid w:val="00A73C9B"/>
    <w:rsid w:val="00A74082"/>
    <w:rsid w:val="00A74465"/>
    <w:rsid w:val="00A74A17"/>
    <w:rsid w:val="00A7596A"/>
    <w:rsid w:val="00A76EC8"/>
    <w:rsid w:val="00A77184"/>
    <w:rsid w:val="00A776E4"/>
    <w:rsid w:val="00A77EE4"/>
    <w:rsid w:val="00A800D0"/>
    <w:rsid w:val="00A80675"/>
    <w:rsid w:val="00A814EA"/>
    <w:rsid w:val="00A82C44"/>
    <w:rsid w:val="00A83711"/>
    <w:rsid w:val="00A83A06"/>
    <w:rsid w:val="00A83A8A"/>
    <w:rsid w:val="00A83DE8"/>
    <w:rsid w:val="00A858D2"/>
    <w:rsid w:val="00A8645F"/>
    <w:rsid w:val="00A8683C"/>
    <w:rsid w:val="00A86B63"/>
    <w:rsid w:val="00A86BE9"/>
    <w:rsid w:val="00A86C7B"/>
    <w:rsid w:val="00A8796A"/>
    <w:rsid w:val="00A90819"/>
    <w:rsid w:val="00A908B3"/>
    <w:rsid w:val="00A90A0E"/>
    <w:rsid w:val="00A911BB"/>
    <w:rsid w:val="00A91E6F"/>
    <w:rsid w:val="00A92795"/>
    <w:rsid w:val="00A92A95"/>
    <w:rsid w:val="00A92FB0"/>
    <w:rsid w:val="00A92FC1"/>
    <w:rsid w:val="00A9315D"/>
    <w:rsid w:val="00A941CF"/>
    <w:rsid w:val="00A94E91"/>
    <w:rsid w:val="00A96419"/>
    <w:rsid w:val="00A9660E"/>
    <w:rsid w:val="00A976E5"/>
    <w:rsid w:val="00A97C11"/>
    <w:rsid w:val="00A97E37"/>
    <w:rsid w:val="00AA02DC"/>
    <w:rsid w:val="00AA0396"/>
    <w:rsid w:val="00AA04C8"/>
    <w:rsid w:val="00AA087E"/>
    <w:rsid w:val="00AA154F"/>
    <w:rsid w:val="00AA22C5"/>
    <w:rsid w:val="00AA2578"/>
    <w:rsid w:val="00AA4507"/>
    <w:rsid w:val="00AA490D"/>
    <w:rsid w:val="00AA4D40"/>
    <w:rsid w:val="00AA5025"/>
    <w:rsid w:val="00AA5142"/>
    <w:rsid w:val="00AA5254"/>
    <w:rsid w:val="00AA5509"/>
    <w:rsid w:val="00AA56BC"/>
    <w:rsid w:val="00AA59A3"/>
    <w:rsid w:val="00AA59A6"/>
    <w:rsid w:val="00AA5A29"/>
    <w:rsid w:val="00AA5BB7"/>
    <w:rsid w:val="00AA69FC"/>
    <w:rsid w:val="00AA6F34"/>
    <w:rsid w:val="00AA70FD"/>
    <w:rsid w:val="00AA7AFC"/>
    <w:rsid w:val="00AA7E93"/>
    <w:rsid w:val="00AB01A2"/>
    <w:rsid w:val="00AB038F"/>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1978"/>
    <w:rsid w:val="00AC2026"/>
    <w:rsid w:val="00AC2396"/>
    <w:rsid w:val="00AC27BE"/>
    <w:rsid w:val="00AC3514"/>
    <w:rsid w:val="00AC380A"/>
    <w:rsid w:val="00AC3C9F"/>
    <w:rsid w:val="00AC426A"/>
    <w:rsid w:val="00AC43E9"/>
    <w:rsid w:val="00AC44AF"/>
    <w:rsid w:val="00AC521E"/>
    <w:rsid w:val="00AC57A3"/>
    <w:rsid w:val="00AC5922"/>
    <w:rsid w:val="00AC5F6C"/>
    <w:rsid w:val="00AC66B9"/>
    <w:rsid w:val="00AC795C"/>
    <w:rsid w:val="00AC7B46"/>
    <w:rsid w:val="00AD0644"/>
    <w:rsid w:val="00AD06DD"/>
    <w:rsid w:val="00AD10C1"/>
    <w:rsid w:val="00AD129D"/>
    <w:rsid w:val="00AD1862"/>
    <w:rsid w:val="00AD1A47"/>
    <w:rsid w:val="00AD1AA2"/>
    <w:rsid w:val="00AD22EC"/>
    <w:rsid w:val="00AD24DF"/>
    <w:rsid w:val="00AD2C79"/>
    <w:rsid w:val="00AD36DA"/>
    <w:rsid w:val="00AD4542"/>
    <w:rsid w:val="00AD4C57"/>
    <w:rsid w:val="00AD51AD"/>
    <w:rsid w:val="00AD56D1"/>
    <w:rsid w:val="00AD56D3"/>
    <w:rsid w:val="00AD5D6D"/>
    <w:rsid w:val="00AD69F5"/>
    <w:rsid w:val="00AD7085"/>
    <w:rsid w:val="00AD715A"/>
    <w:rsid w:val="00AD787F"/>
    <w:rsid w:val="00AE042D"/>
    <w:rsid w:val="00AE0AA5"/>
    <w:rsid w:val="00AE0CF3"/>
    <w:rsid w:val="00AE12A7"/>
    <w:rsid w:val="00AE1524"/>
    <w:rsid w:val="00AE16A0"/>
    <w:rsid w:val="00AE1A3C"/>
    <w:rsid w:val="00AE1D25"/>
    <w:rsid w:val="00AE21AE"/>
    <w:rsid w:val="00AE2509"/>
    <w:rsid w:val="00AE29B7"/>
    <w:rsid w:val="00AE3FD1"/>
    <w:rsid w:val="00AE4BFF"/>
    <w:rsid w:val="00AE5168"/>
    <w:rsid w:val="00AE5415"/>
    <w:rsid w:val="00AE5B0C"/>
    <w:rsid w:val="00AE614C"/>
    <w:rsid w:val="00AE6A64"/>
    <w:rsid w:val="00AE6B10"/>
    <w:rsid w:val="00AE6FF6"/>
    <w:rsid w:val="00AE7876"/>
    <w:rsid w:val="00AE7C36"/>
    <w:rsid w:val="00AF014D"/>
    <w:rsid w:val="00AF0784"/>
    <w:rsid w:val="00AF096D"/>
    <w:rsid w:val="00AF1426"/>
    <w:rsid w:val="00AF1D4B"/>
    <w:rsid w:val="00AF3686"/>
    <w:rsid w:val="00AF3B17"/>
    <w:rsid w:val="00AF3C9E"/>
    <w:rsid w:val="00AF3E4A"/>
    <w:rsid w:val="00AF3FDB"/>
    <w:rsid w:val="00AF4424"/>
    <w:rsid w:val="00AF49C8"/>
    <w:rsid w:val="00AF5D7A"/>
    <w:rsid w:val="00AF60DB"/>
    <w:rsid w:val="00AF6DD5"/>
    <w:rsid w:val="00AF7B52"/>
    <w:rsid w:val="00B00144"/>
    <w:rsid w:val="00B00B2B"/>
    <w:rsid w:val="00B01082"/>
    <w:rsid w:val="00B012A7"/>
    <w:rsid w:val="00B01799"/>
    <w:rsid w:val="00B01854"/>
    <w:rsid w:val="00B02C0D"/>
    <w:rsid w:val="00B02F54"/>
    <w:rsid w:val="00B044F9"/>
    <w:rsid w:val="00B04BE5"/>
    <w:rsid w:val="00B05AC4"/>
    <w:rsid w:val="00B06796"/>
    <w:rsid w:val="00B0686D"/>
    <w:rsid w:val="00B06E70"/>
    <w:rsid w:val="00B07283"/>
    <w:rsid w:val="00B07A14"/>
    <w:rsid w:val="00B07B17"/>
    <w:rsid w:val="00B07D0E"/>
    <w:rsid w:val="00B07E8F"/>
    <w:rsid w:val="00B1043A"/>
    <w:rsid w:val="00B106C2"/>
    <w:rsid w:val="00B1106A"/>
    <w:rsid w:val="00B111F9"/>
    <w:rsid w:val="00B118C1"/>
    <w:rsid w:val="00B13060"/>
    <w:rsid w:val="00B13E4E"/>
    <w:rsid w:val="00B14399"/>
    <w:rsid w:val="00B14596"/>
    <w:rsid w:val="00B1551C"/>
    <w:rsid w:val="00B16756"/>
    <w:rsid w:val="00B16F10"/>
    <w:rsid w:val="00B173B5"/>
    <w:rsid w:val="00B177B8"/>
    <w:rsid w:val="00B17AB0"/>
    <w:rsid w:val="00B203E8"/>
    <w:rsid w:val="00B20A6D"/>
    <w:rsid w:val="00B21C0F"/>
    <w:rsid w:val="00B21F6A"/>
    <w:rsid w:val="00B2204B"/>
    <w:rsid w:val="00B222FF"/>
    <w:rsid w:val="00B2316D"/>
    <w:rsid w:val="00B234D3"/>
    <w:rsid w:val="00B2387E"/>
    <w:rsid w:val="00B23DBD"/>
    <w:rsid w:val="00B23E9E"/>
    <w:rsid w:val="00B240F9"/>
    <w:rsid w:val="00B24BBA"/>
    <w:rsid w:val="00B25492"/>
    <w:rsid w:val="00B26201"/>
    <w:rsid w:val="00B26612"/>
    <w:rsid w:val="00B2683D"/>
    <w:rsid w:val="00B30D5D"/>
    <w:rsid w:val="00B324AF"/>
    <w:rsid w:val="00B325A4"/>
    <w:rsid w:val="00B32A94"/>
    <w:rsid w:val="00B343A8"/>
    <w:rsid w:val="00B34C0B"/>
    <w:rsid w:val="00B34CF7"/>
    <w:rsid w:val="00B3579C"/>
    <w:rsid w:val="00B35EDD"/>
    <w:rsid w:val="00B36E99"/>
    <w:rsid w:val="00B3718C"/>
    <w:rsid w:val="00B37521"/>
    <w:rsid w:val="00B37ECB"/>
    <w:rsid w:val="00B40113"/>
    <w:rsid w:val="00B40B2F"/>
    <w:rsid w:val="00B415EC"/>
    <w:rsid w:val="00B42F3B"/>
    <w:rsid w:val="00B42F54"/>
    <w:rsid w:val="00B4314C"/>
    <w:rsid w:val="00B434A2"/>
    <w:rsid w:val="00B43FC8"/>
    <w:rsid w:val="00B44430"/>
    <w:rsid w:val="00B44CF7"/>
    <w:rsid w:val="00B44E2E"/>
    <w:rsid w:val="00B456A6"/>
    <w:rsid w:val="00B45787"/>
    <w:rsid w:val="00B45BA7"/>
    <w:rsid w:val="00B45D7A"/>
    <w:rsid w:val="00B45E05"/>
    <w:rsid w:val="00B4683B"/>
    <w:rsid w:val="00B470A1"/>
    <w:rsid w:val="00B47B28"/>
    <w:rsid w:val="00B47C0A"/>
    <w:rsid w:val="00B47DE7"/>
    <w:rsid w:val="00B51127"/>
    <w:rsid w:val="00B515BE"/>
    <w:rsid w:val="00B522AF"/>
    <w:rsid w:val="00B52311"/>
    <w:rsid w:val="00B524EC"/>
    <w:rsid w:val="00B52B50"/>
    <w:rsid w:val="00B534AA"/>
    <w:rsid w:val="00B534D1"/>
    <w:rsid w:val="00B53F46"/>
    <w:rsid w:val="00B54264"/>
    <w:rsid w:val="00B55CFF"/>
    <w:rsid w:val="00B55DEC"/>
    <w:rsid w:val="00B560ED"/>
    <w:rsid w:val="00B568DD"/>
    <w:rsid w:val="00B56AA6"/>
    <w:rsid w:val="00B56EFE"/>
    <w:rsid w:val="00B57901"/>
    <w:rsid w:val="00B6048E"/>
    <w:rsid w:val="00B60525"/>
    <w:rsid w:val="00B607E1"/>
    <w:rsid w:val="00B60C72"/>
    <w:rsid w:val="00B60E34"/>
    <w:rsid w:val="00B61234"/>
    <w:rsid w:val="00B61EB1"/>
    <w:rsid w:val="00B62AE0"/>
    <w:rsid w:val="00B6390B"/>
    <w:rsid w:val="00B63E06"/>
    <w:rsid w:val="00B63FB2"/>
    <w:rsid w:val="00B6411B"/>
    <w:rsid w:val="00B6437A"/>
    <w:rsid w:val="00B6457B"/>
    <w:rsid w:val="00B64927"/>
    <w:rsid w:val="00B64B83"/>
    <w:rsid w:val="00B64C9B"/>
    <w:rsid w:val="00B6601B"/>
    <w:rsid w:val="00B66C92"/>
    <w:rsid w:val="00B67582"/>
    <w:rsid w:val="00B675F5"/>
    <w:rsid w:val="00B67BC8"/>
    <w:rsid w:val="00B67C23"/>
    <w:rsid w:val="00B70223"/>
    <w:rsid w:val="00B70330"/>
    <w:rsid w:val="00B7100B"/>
    <w:rsid w:val="00B71932"/>
    <w:rsid w:val="00B720BF"/>
    <w:rsid w:val="00B727D9"/>
    <w:rsid w:val="00B72B0C"/>
    <w:rsid w:val="00B72EC2"/>
    <w:rsid w:val="00B735BC"/>
    <w:rsid w:val="00B73A38"/>
    <w:rsid w:val="00B73ACA"/>
    <w:rsid w:val="00B73C8F"/>
    <w:rsid w:val="00B7433C"/>
    <w:rsid w:val="00B74FFF"/>
    <w:rsid w:val="00B75192"/>
    <w:rsid w:val="00B7603D"/>
    <w:rsid w:val="00B7613B"/>
    <w:rsid w:val="00B76670"/>
    <w:rsid w:val="00B7748A"/>
    <w:rsid w:val="00B7762D"/>
    <w:rsid w:val="00B77786"/>
    <w:rsid w:val="00B77CBB"/>
    <w:rsid w:val="00B77EAF"/>
    <w:rsid w:val="00B8164D"/>
    <w:rsid w:val="00B81890"/>
    <w:rsid w:val="00B821CC"/>
    <w:rsid w:val="00B83D7D"/>
    <w:rsid w:val="00B84382"/>
    <w:rsid w:val="00B84548"/>
    <w:rsid w:val="00B8460E"/>
    <w:rsid w:val="00B84D89"/>
    <w:rsid w:val="00B84F46"/>
    <w:rsid w:val="00B8565F"/>
    <w:rsid w:val="00B85CED"/>
    <w:rsid w:val="00B8742B"/>
    <w:rsid w:val="00B87FCF"/>
    <w:rsid w:val="00B9014D"/>
    <w:rsid w:val="00B906D0"/>
    <w:rsid w:val="00B91BDA"/>
    <w:rsid w:val="00B91BE4"/>
    <w:rsid w:val="00B91CE5"/>
    <w:rsid w:val="00B922D4"/>
    <w:rsid w:val="00B92948"/>
    <w:rsid w:val="00B930FF"/>
    <w:rsid w:val="00B937E6"/>
    <w:rsid w:val="00B938E5"/>
    <w:rsid w:val="00B93EE1"/>
    <w:rsid w:val="00B93F2B"/>
    <w:rsid w:val="00B9416F"/>
    <w:rsid w:val="00B95301"/>
    <w:rsid w:val="00B954D4"/>
    <w:rsid w:val="00B95BC0"/>
    <w:rsid w:val="00B96BBC"/>
    <w:rsid w:val="00B96E09"/>
    <w:rsid w:val="00B96EE5"/>
    <w:rsid w:val="00B96F3C"/>
    <w:rsid w:val="00B97137"/>
    <w:rsid w:val="00B972F9"/>
    <w:rsid w:val="00B97419"/>
    <w:rsid w:val="00BA027F"/>
    <w:rsid w:val="00BA051F"/>
    <w:rsid w:val="00BA095E"/>
    <w:rsid w:val="00BA0B02"/>
    <w:rsid w:val="00BA0C7E"/>
    <w:rsid w:val="00BA14B6"/>
    <w:rsid w:val="00BA1CA5"/>
    <w:rsid w:val="00BA2CF4"/>
    <w:rsid w:val="00BA3C1D"/>
    <w:rsid w:val="00BA4256"/>
    <w:rsid w:val="00BA60A0"/>
    <w:rsid w:val="00BA61E2"/>
    <w:rsid w:val="00BA7194"/>
    <w:rsid w:val="00BA758D"/>
    <w:rsid w:val="00BA75C1"/>
    <w:rsid w:val="00BA76FF"/>
    <w:rsid w:val="00BA7732"/>
    <w:rsid w:val="00BA7B4D"/>
    <w:rsid w:val="00BB04FC"/>
    <w:rsid w:val="00BB09B1"/>
    <w:rsid w:val="00BB119B"/>
    <w:rsid w:val="00BB1262"/>
    <w:rsid w:val="00BB13AD"/>
    <w:rsid w:val="00BB1673"/>
    <w:rsid w:val="00BB16D9"/>
    <w:rsid w:val="00BB18B1"/>
    <w:rsid w:val="00BB20BC"/>
    <w:rsid w:val="00BB25F7"/>
    <w:rsid w:val="00BB28B5"/>
    <w:rsid w:val="00BB2CE9"/>
    <w:rsid w:val="00BB2F5A"/>
    <w:rsid w:val="00BB30AB"/>
    <w:rsid w:val="00BB3D0B"/>
    <w:rsid w:val="00BB40A4"/>
    <w:rsid w:val="00BB47AB"/>
    <w:rsid w:val="00BB4DA1"/>
    <w:rsid w:val="00BB52B4"/>
    <w:rsid w:val="00BB5D78"/>
    <w:rsid w:val="00BB6522"/>
    <w:rsid w:val="00BB6CA6"/>
    <w:rsid w:val="00BC02BA"/>
    <w:rsid w:val="00BC02BC"/>
    <w:rsid w:val="00BC0718"/>
    <w:rsid w:val="00BC0BCE"/>
    <w:rsid w:val="00BC0E32"/>
    <w:rsid w:val="00BC1CDF"/>
    <w:rsid w:val="00BC215A"/>
    <w:rsid w:val="00BC2169"/>
    <w:rsid w:val="00BC2857"/>
    <w:rsid w:val="00BC3274"/>
    <w:rsid w:val="00BC3696"/>
    <w:rsid w:val="00BC37F3"/>
    <w:rsid w:val="00BC38D2"/>
    <w:rsid w:val="00BC3B12"/>
    <w:rsid w:val="00BC457B"/>
    <w:rsid w:val="00BC47BA"/>
    <w:rsid w:val="00BC4E88"/>
    <w:rsid w:val="00BC5BC3"/>
    <w:rsid w:val="00BC71E6"/>
    <w:rsid w:val="00BD045F"/>
    <w:rsid w:val="00BD05C0"/>
    <w:rsid w:val="00BD10D3"/>
    <w:rsid w:val="00BD14B2"/>
    <w:rsid w:val="00BD2783"/>
    <w:rsid w:val="00BD294C"/>
    <w:rsid w:val="00BD2AA4"/>
    <w:rsid w:val="00BD2C42"/>
    <w:rsid w:val="00BD2CD0"/>
    <w:rsid w:val="00BD2F89"/>
    <w:rsid w:val="00BD312A"/>
    <w:rsid w:val="00BD356F"/>
    <w:rsid w:val="00BD3769"/>
    <w:rsid w:val="00BD3AEF"/>
    <w:rsid w:val="00BD3B1D"/>
    <w:rsid w:val="00BD5351"/>
    <w:rsid w:val="00BD55DB"/>
    <w:rsid w:val="00BD57B0"/>
    <w:rsid w:val="00BD5B51"/>
    <w:rsid w:val="00BD688A"/>
    <w:rsid w:val="00BD6C08"/>
    <w:rsid w:val="00BD7D3E"/>
    <w:rsid w:val="00BD7E8C"/>
    <w:rsid w:val="00BE001F"/>
    <w:rsid w:val="00BE0051"/>
    <w:rsid w:val="00BE02EE"/>
    <w:rsid w:val="00BE04E8"/>
    <w:rsid w:val="00BE091C"/>
    <w:rsid w:val="00BE0E80"/>
    <w:rsid w:val="00BE149D"/>
    <w:rsid w:val="00BE179B"/>
    <w:rsid w:val="00BE1AB2"/>
    <w:rsid w:val="00BE2A2A"/>
    <w:rsid w:val="00BE35D6"/>
    <w:rsid w:val="00BE3623"/>
    <w:rsid w:val="00BE36E4"/>
    <w:rsid w:val="00BE38E0"/>
    <w:rsid w:val="00BE39AE"/>
    <w:rsid w:val="00BE39CD"/>
    <w:rsid w:val="00BE3A62"/>
    <w:rsid w:val="00BE4ED3"/>
    <w:rsid w:val="00BE54FA"/>
    <w:rsid w:val="00BE6580"/>
    <w:rsid w:val="00BE66E8"/>
    <w:rsid w:val="00BE6ADB"/>
    <w:rsid w:val="00BE6F1C"/>
    <w:rsid w:val="00BE6FB9"/>
    <w:rsid w:val="00BE79AA"/>
    <w:rsid w:val="00BE7BCC"/>
    <w:rsid w:val="00BF0232"/>
    <w:rsid w:val="00BF0E1A"/>
    <w:rsid w:val="00BF0EC7"/>
    <w:rsid w:val="00BF1038"/>
    <w:rsid w:val="00BF13D1"/>
    <w:rsid w:val="00BF19B1"/>
    <w:rsid w:val="00BF20E4"/>
    <w:rsid w:val="00BF2262"/>
    <w:rsid w:val="00BF30AD"/>
    <w:rsid w:val="00BF3679"/>
    <w:rsid w:val="00BF433D"/>
    <w:rsid w:val="00BF48B7"/>
    <w:rsid w:val="00BF6414"/>
    <w:rsid w:val="00BF6A5B"/>
    <w:rsid w:val="00BF6CF6"/>
    <w:rsid w:val="00BF6F45"/>
    <w:rsid w:val="00BF71B9"/>
    <w:rsid w:val="00BF7726"/>
    <w:rsid w:val="00BF78F7"/>
    <w:rsid w:val="00C0066C"/>
    <w:rsid w:val="00C00959"/>
    <w:rsid w:val="00C00C4D"/>
    <w:rsid w:val="00C02877"/>
    <w:rsid w:val="00C02EB4"/>
    <w:rsid w:val="00C03D4B"/>
    <w:rsid w:val="00C04186"/>
    <w:rsid w:val="00C041CF"/>
    <w:rsid w:val="00C04D62"/>
    <w:rsid w:val="00C04F32"/>
    <w:rsid w:val="00C05589"/>
    <w:rsid w:val="00C05BB1"/>
    <w:rsid w:val="00C06298"/>
    <w:rsid w:val="00C06CDC"/>
    <w:rsid w:val="00C07209"/>
    <w:rsid w:val="00C075F5"/>
    <w:rsid w:val="00C0768B"/>
    <w:rsid w:val="00C07CA3"/>
    <w:rsid w:val="00C10464"/>
    <w:rsid w:val="00C1091F"/>
    <w:rsid w:val="00C10A0C"/>
    <w:rsid w:val="00C11488"/>
    <w:rsid w:val="00C11515"/>
    <w:rsid w:val="00C11C9A"/>
    <w:rsid w:val="00C11F13"/>
    <w:rsid w:val="00C11F87"/>
    <w:rsid w:val="00C12D38"/>
    <w:rsid w:val="00C12F2B"/>
    <w:rsid w:val="00C131F6"/>
    <w:rsid w:val="00C146DA"/>
    <w:rsid w:val="00C1490B"/>
    <w:rsid w:val="00C149E5"/>
    <w:rsid w:val="00C14E3D"/>
    <w:rsid w:val="00C151EB"/>
    <w:rsid w:val="00C154D1"/>
    <w:rsid w:val="00C155DA"/>
    <w:rsid w:val="00C15AA8"/>
    <w:rsid w:val="00C16E09"/>
    <w:rsid w:val="00C17095"/>
    <w:rsid w:val="00C17C26"/>
    <w:rsid w:val="00C17E82"/>
    <w:rsid w:val="00C20365"/>
    <w:rsid w:val="00C20ADE"/>
    <w:rsid w:val="00C20CD1"/>
    <w:rsid w:val="00C23865"/>
    <w:rsid w:val="00C24C2E"/>
    <w:rsid w:val="00C25ADA"/>
    <w:rsid w:val="00C25B85"/>
    <w:rsid w:val="00C25BC5"/>
    <w:rsid w:val="00C25E97"/>
    <w:rsid w:val="00C25F38"/>
    <w:rsid w:val="00C26419"/>
    <w:rsid w:val="00C269E3"/>
    <w:rsid w:val="00C271AA"/>
    <w:rsid w:val="00C27447"/>
    <w:rsid w:val="00C309C7"/>
    <w:rsid w:val="00C31BE7"/>
    <w:rsid w:val="00C31CED"/>
    <w:rsid w:val="00C32D7D"/>
    <w:rsid w:val="00C333C9"/>
    <w:rsid w:val="00C33C39"/>
    <w:rsid w:val="00C348EB"/>
    <w:rsid w:val="00C3534B"/>
    <w:rsid w:val="00C3544D"/>
    <w:rsid w:val="00C35806"/>
    <w:rsid w:val="00C35F7A"/>
    <w:rsid w:val="00C36515"/>
    <w:rsid w:val="00C3667A"/>
    <w:rsid w:val="00C368A7"/>
    <w:rsid w:val="00C36956"/>
    <w:rsid w:val="00C36B8A"/>
    <w:rsid w:val="00C3758F"/>
    <w:rsid w:val="00C402BD"/>
    <w:rsid w:val="00C40A3B"/>
    <w:rsid w:val="00C40F51"/>
    <w:rsid w:val="00C41966"/>
    <w:rsid w:val="00C41B23"/>
    <w:rsid w:val="00C42080"/>
    <w:rsid w:val="00C4320E"/>
    <w:rsid w:val="00C43744"/>
    <w:rsid w:val="00C439AD"/>
    <w:rsid w:val="00C4479D"/>
    <w:rsid w:val="00C458CF"/>
    <w:rsid w:val="00C45C32"/>
    <w:rsid w:val="00C46F43"/>
    <w:rsid w:val="00C46F9D"/>
    <w:rsid w:val="00C470FE"/>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097"/>
    <w:rsid w:val="00C61983"/>
    <w:rsid w:val="00C61997"/>
    <w:rsid w:val="00C620A5"/>
    <w:rsid w:val="00C62A82"/>
    <w:rsid w:val="00C632CF"/>
    <w:rsid w:val="00C63571"/>
    <w:rsid w:val="00C635DC"/>
    <w:rsid w:val="00C63CB9"/>
    <w:rsid w:val="00C63E47"/>
    <w:rsid w:val="00C640DE"/>
    <w:rsid w:val="00C64264"/>
    <w:rsid w:val="00C643D5"/>
    <w:rsid w:val="00C64ABE"/>
    <w:rsid w:val="00C64D1C"/>
    <w:rsid w:val="00C64EC4"/>
    <w:rsid w:val="00C651DF"/>
    <w:rsid w:val="00C653CC"/>
    <w:rsid w:val="00C65AC0"/>
    <w:rsid w:val="00C6640F"/>
    <w:rsid w:val="00C66498"/>
    <w:rsid w:val="00C66A7F"/>
    <w:rsid w:val="00C67919"/>
    <w:rsid w:val="00C67C79"/>
    <w:rsid w:val="00C7000C"/>
    <w:rsid w:val="00C70014"/>
    <w:rsid w:val="00C711DC"/>
    <w:rsid w:val="00C71880"/>
    <w:rsid w:val="00C7213C"/>
    <w:rsid w:val="00C72505"/>
    <w:rsid w:val="00C733AC"/>
    <w:rsid w:val="00C73798"/>
    <w:rsid w:val="00C7389A"/>
    <w:rsid w:val="00C73DD8"/>
    <w:rsid w:val="00C73FB7"/>
    <w:rsid w:val="00C748D6"/>
    <w:rsid w:val="00C751FB"/>
    <w:rsid w:val="00C7562B"/>
    <w:rsid w:val="00C75689"/>
    <w:rsid w:val="00C76D8D"/>
    <w:rsid w:val="00C77176"/>
    <w:rsid w:val="00C775DD"/>
    <w:rsid w:val="00C77676"/>
    <w:rsid w:val="00C80451"/>
    <w:rsid w:val="00C804C9"/>
    <w:rsid w:val="00C805B3"/>
    <w:rsid w:val="00C80670"/>
    <w:rsid w:val="00C818ED"/>
    <w:rsid w:val="00C81B25"/>
    <w:rsid w:val="00C81E59"/>
    <w:rsid w:val="00C82ABB"/>
    <w:rsid w:val="00C831B7"/>
    <w:rsid w:val="00C83245"/>
    <w:rsid w:val="00C83F02"/>
    <w:rsid w:val="00C83F55"/>
    <w:rsid w:val="00C84425"/>
    <w:rsid w:val="00C844F7"/>
    <w:rsid w:val="00C847FD"/>
    <w:rsid w:val="00C84B28"/>
    <w:rsid w:val="00C84D7F"/>
    <w:rsid w:val="00C850D6"/>
    <w:rsid w:val="00C856FA"/>
    <w:rsid w:val="00C85A90"/>
    <w:rsid w:val="00C85B91"/>
    <w:rsid w:val="00C86887"/>
    <w:rsid w:val="00C870BD"/>
    <w:rsid w:val="00C87660"/>
    <w:rsid w:val="00C8786A"/>
    <w:rsid w:val="00C87E31"/>
    <w:rsid w:val="00C9052B"/>
    <w:rsid w:val="00C90C96"/>
    <w:rsid w:val="00C90F68"/>
    <w:rsid w:val="00C913CE"/>
    <w:rsid w:val="00C91BD3"/>
    <w:rsid w:val="00C92438"/>
    <w:rsid w:val="00C9280B"/>
    <w:rsid w:val="00C9311C"/>
    <w:rsid w:val="00C933CE"/>
    <w:rsid w:val="00C95574"/>
    <w:rsid w:val="00C95692"/>
    <w:rsid w:val="00C95998"/>
    <w:rsid w:val="00C95E4E"/>
    <w:rsid w:val="00C96090"/>
    <w:rsid w:val="00C96340"/>
    <w:rsid w:val="00C96773"/>
    <w:rsid w:val="00C96DB9"/>
    <w:rsid w:val="00C971F4"/>
    <w:rsid w:val="00C974F1"/>
    <w:rsid w:val="00C97BBC"/>
    <w:rsid w:val="00C97EF9"/>
    <w:rsid w:val="00CA0003"/>
    <w:rsid w:val="00CA052E"/>
    <w:rsid w:val="00CA10A3"/>
    <w:rsid w:val="00CA1224"/>
    <w:rsid w:val="00CA12F4"/>
    <w:rsid w:val="00CA1BBB"/>
    <w:rsid w:val="00CA1FF0"/>
    <w:rsid w:val="00CA313C"/>
    <w:rsid w:val="00CA451C"/>
    <w:rsid w:val="00CA477A"/>
    <w:rsid w:val="00CA48D2"/>
    <w:rsid w:val="00CA61DE"/>
    <w:rsid w:val="00CA7534"/>
    <w:rsid w:val="00CA76EF"/>
    <w:rsid w:val="00CB0537"/>
    <w:rsid w:val="00CB0906"/>
    <w:rsid w:val="00CB0998"/>
    <w:rsid w:val="00CB09FA"/>
    <w:rsid w:val="00CB1243"/>
    <w:rsid w:val="00CB1808"/>
    <w:rsid w:val="00CB1E63"/>
    <w:rsid w:val="00CB21E9"/>
    <w:rsid w:val="00CB2FAA"/>
    <w:rsid w:val="00CB3FE2"/>
    <w:rsid w:val="00CB4B45"/>
    <w:rsid w:val="00CB7D35"/>
    <w:rsid w:val="00CC0690"/>
    <w:rsid w:val="00CC0933"/>
    <w:rsid w:val="00CC1574"/>
    <w:rsid w:val="00CC1823"/>
    <w:rsid w:val="00CC207C"/>
    <w:rsid w:val="00CC29B0"/>
    <w:rsid w:val="00CC2C4D"/>
    <w:rsid w:val="00CC3035"/>
    <w:rsid w:val="00CC3779"/>
    <w:rsid w:val="00CC37D2"/>
    <w:rsid w:val="00CC385C"/>
    <w:rsid w:val="00CC3AC0"/>
    <w:rsid w:val="00CC3B5A"/>
    <w:rsid w:val="00CC3DB3"/>
    <w:rsid w:val="00CC47E7"/>
    <w:rsid w:val="00CC4E4D"/>
    <w:rsid w:val="00CC5151"/>
    <w:rsid w:val="00CC587E"/>
    <w:rsid w:val="00CC5990"/>
    <w:rsid w:val="00CC5EC8"/>
    <w:rsid w:val="00CC60CF"/>
    <w:rsid w:val="00CC61E5"/>
    <w:rsid w:val="00CC6347"/>
    <w:rsid w:val="00CC6E99"/>
    <w:rsid w:val="00CC7695"/>
    <w:rsid w:val="00CC7C5A"/>
    <w:rsid w:val="00CD000F"/>
    <w:rsid w:val="00CD0510"/>
    <w:rsid w:val="00CD0B3D"/>
    <w:rsid w:val="00CD1A37"/>
    <w:rsid w:val="00CD1EA4"/>
    <w:rsid w:val="00CD2C25"/>
    <w:rsid w:val="00CD2DF2"/>
    <w:rsid w:val="00CD3371"/>
    <w:rsid w:val="00CD55D9"/>
    <w:rsid w:val="00CD61B8"/>
    <w:rsid w:val="00CD6BAD"/>
    <w:rsid w:val="00CD6C3A"/>
    <w:rsid w:val="00CD739B"/>
    <w:rsid w:val="00CE04BA"/>
    <w:rsid w:val="00CE06C3"/>
    <w:rsid w:val="00CE0DC6"/>
    <w:rsid w:val="00CE15E6"/>
    <w:rsid w:val="00CE1BF7"/>
    <w:rsid w:val="00CE297A"/>
    <w:rsid w:val="00CE38CB"/>
    <w:rsid w:val="00CE46EC"/>
    <w:rsid w:val="00CE5CF4"/>
    <w:rsid w:val="00CE67E1"/>
    <w:rsid w:val="00CE6BC6"/>
    <w:rsid w:val="00CE7D45"/>
    <w:rsid w:val="00CF0503"/>
    <w:rsid w:val="00CF08B6"/>
    <w:rsid w:val="00CF23A3"/>
    <w:rsid w:val="00CF2662"/>
    <w:rsid w:val="00CF2C16"/>
    <w:rsid w:val="00CF4133"/>
    <w:rsid w:val="00CF49EB"/>
    <w:rsid w:val="00CF4E7B"/>
    <w:rsid w:val="00CF5168"/>
    <w:rsid w:val="00CF51DA"/>
    <w:rsid w:val="00CF5A3D"/>
    <w:rsid w:val="00CF5CFD"/>
    <w:rsid w:val="00CF625A"/>
    <w:rsid w:val="00CF62DA"/>
    <w:rsid w:val="00CF62EE"/>
    <w:rsid w:val="00CF6B30"/>
    <w:rsid w:val="00CF6EC5"/>
    <w:rsid w:val="00D00422"/>
    <w:rsid w:val="00D00C48"/>
    <w:rsid w:val="00D00D88"/>
    <w:rsid w:val="00D00F5A"/>
    <w:rsid w:val="00D024E4"/>
    <w:rsid w:val="00D028DA"/>
    <w:rsid w:val="00D02974"/>
    <w:rsid w:val="00D047C9"/>
    <w:rsid w:val="00D04B82"/>
    <w:rsid w:val="00D04C8A"/>
    <w:rsid w:val="00D04D0F"/>
    <w:rsid w:val="00D04F51"/>
    <w:rsid w:val="00D0508A"/>
    <w:rsid w:val="00D052FE"/>
    <w:rsid w:val="00D06460"/>
    <w:rsid w:val="00D0680D"/>
    <w:rsid w:val="00D068A0"/>
    <w:rsid w:val="00D06B16"/>
    <w:rsid w:val="00D0729E"/>
    <w:rsid w:val="00D07A14"/>
    <w:rsid w:val="00D07F33"/>
    <w:rsid w:val="00D10642"/>
    <w:rsid w:val="00D10899"/>
    <w:rsid w:val="00D10928"/>
    <w:rsid w:val="00D11408"/>
    <w:rsid w:val="00D11BAF"/>
    <w:rsid w:val="00D11BE0"/>
    <w:rsid w:val="00D1217F"/>
    <w:rsid w:val="00D1231D"/>
    <w:rsid w:val="00D12B31"/>
    <w:rsid w:val="00D133DC"/>
    <w:rsid w:val="00D1396C"/>
    <w:rsid w:val="00D13B26"/>
    <w:rsid w:val="00D13BC9"/>
    <w:rsid w:val="00D14E1D"/>
    <w:rsid w:val="00D14F3D"/>
    <w:rsid w:val="00D157DD"/>
    <w:rsid w:val="00D15FE9"/>
    <w:rsid w:val="00D160B7"/>
    <w:rsid w:val="00D165BC"/>
    <w:rsid w:val="00D1666A"/>
    <w:rsid w:val="00D167E5"/>
    <w:rsid w:val="00D1713A"/>
    <w:rsid w:val="00D172B6"/>
    <w:rsid w:val="00D1753E"/>
    <w:rsid w:val="00D17B4D"/>
    <w:rsid w:val="00D20492"/>
    <w:rsid w:val="00D20598"/>
    <w:rsid w:val="00D207AB"/>
    <w:rsid w:val="00D21017"/>
    <w:rsid w:val="00D21A12"/>
    <w:rsid w:val="00D21C67"/>
    <w:rsid w:val="00D2335B"/>
    <w:rsid w:val="00D23F7A"/>
    <w:rsid w:val="00D242E8"/>
    <w:rsid w:val="00D247CE"/>
    <w:rsid w:val="00D253A5"/>
    <w:rsid w:val="00D260EE"/>
    <w:rsid w:val="00D26B4F"/>
    <w:rsid w:val="00D27017"/>
    <w:rsid w:val="00D275E2"/>
    <w:rsid w:val="00D27897"/>
    <w:rsid w:val="00D308DE"/>
    <w:rsid w:val="00D30AF6"/>
    <w:rsid w:val="00D31183"/>
    <w:rsid w:val="00D32DBD"/>
    <w:rsid w:val="00D33266"/>
    <w:rsid w:val="00D33A93"/>
    <w:rsid w:val="00D34149"/>
    <w:rsid w:val="00D3425E"/>
    <w:rsid w:val="00D34649"/>
    <w:rsid w:val="00D3536C"/>
    <w:rsid w:val="00D353A2"/>
    <w:rsid w:val="00D354E4"/>
    <w:rsid w:val="00D35CBC"/>
    <w:rsid w:val="00D35E72"/>
    <w:rsid w:val="00D35FE6"/>
    <w:rsid w:val="00D360DB"/>
    <w:rsid w:val="00D3667E"/>
    <w:rsid w:val="00D36B6D"/>
    <w:rsid w:val="00D37982"/>
    <w:rsid w:val="00D40339"/>
    <w:rsid w:val="00D40915"/>
    <w:rsid w:val="00D41A0D"/>
    <w:rsid w:val="00D422EB"/>
    <w:rsid w:val="00D43676"/>
    <w:rsid w:val="00D43C5B"/>
    <w:rsid w:val="00D44477"/>
    <w:rsid w:val="00D455A9"/>
    <w:rsid w:val="00D45900"/>
    <w:rsid w:val="00D45B2E"/>
    <w:rsid w:val="00D46A65"/>
    <w:rsid w:val="00D50664"/>
    <w:rsid w:val="00D51183"/>
    <w:rsid w:val="00D51F44"/>
    <w:rsid w:val="00D5232A"/>
    <w:rsid w:val="00D524BD"/>
    <w:rsid w:val="00D53264"/>
    <w:rsid w:val="00D53640"/>
    <w:rsid w:val="00D53D6D"/>
    <w:rsid w:val="00D551D3"/>
    <w:rsid w:val="00D5544B"/>
    <w:rsid w:val="00D55C06"/>
    <w:rsid w:val="00D56753"/>
    <w:rsid w:val="00D56AE2"/>
    <w:rsid w:val="00D56CB0"/>
    <w:rsid w:val="00D56DC9"/>
    <w:rsid w:val="00D57077"/>
    <w:rsid w:val="00D573CE"/>
    <w:rsid w:val="00D57AF1"/>
    <w:rsid w:val="00D57E4B"/>
    <w:rsid w:val="00D60F2E"/>
    <w:rsid w:val="00D6108F"/>
    <w:rsid w:val="00D614B7"/>
    <w:rsid w:val="00D62922"/>
    <w:rsid w:val="00D62F39"/>
    <w:rsid w:val="00D636C9"/>
    <w:rsid w:val="00D637FC"/>
    <w:rsid w:val="00D63E0D"/>
    <w:rsid w:val="00D63F3F"/>
    <w:rsid w:val="00D63FD9"/>
    <w:rsid w:val="00D644A2"/>
    <w:rsid w:val="00D658E7"/>
    <w:rsid w:val="00D65C14"/>
    <w:rsid w:val="00D65FE5"/>
    <w:rsid w:val="00D66153"/>
    <w:rsid w:val="00D661F2"/>
    <w:rsid w:val="00D6665B"/>
    <w:rsid w:val="00D66B4C"/>
    <w:rsid w:val="00D66FD6"/>
    <w:rsid w:val="00D6737A"/>
    <w:rsid w:val="00D677C7"/>
    <w:rsid w:val="00D67E89"/>
    <w:rsid w:val="00D70DBC"/>
    <w:rsid w:val="00D71A34"/>
    <w:rsid w:val="00D71A46"/>
    <w:rsid w:val="00D721C2"/>
    <w:rsid w:val="00D727F3"/>
    <w:rsid w:val="00D72EC0"/>
    <w:rsid w:val="00D72EF3"/>
    <w:rsid w:val="00D72F16"/>
    <w:rsid w:val="00D73212"/>
    <w:rsid w:val="00D738A0"/>
    <w:rsid w:val="00D743F1"/>
    <w:rsid w:val="00D74D8C"/>
    <w:rsid w:val="00D74FAE"/>
    <w:rsid w:val="00D753A5"/>
    <w:rsid w:val="00D76806"/>
    <w:rsid w:val="00D76F1F"/>
    <w:rsid w:val="00D7715F"/>
    <w:rsid w:val="00D77931"/>
    <w:rsid w:val="00D8048B"/>
    <w:rsid w:val="00D804D8"/>
    <w:rsid w:val="00D80B2C"/>
    <w:rsid w:val="00D80E20"/>
    <w:rsid w:val="00D8197F"/>
    <w:rsid w:val="00D82709"/>
    <w:rsid w:val="00D82A33"/>
    <w:rsid w:val="00D82F83"/>
    <w:rsid w:val="00D8308F"/>
    <w:rsid w:val="00D8355E"/>
    <w:rsid w:val="00D83C3A"/>
    <w:rsid w:val="00D841C8"/>
    <w:rsid w:val="00D852F5"/>
    <w:rsid w:val="00D85509"/>
    <w:rsid w:val="00D858F6"/>
    <w:rsid w:val="00D85BD9"/>
    <w:rsid w:val="00D864EA"/>
    <w:rsid w:val="00D86B9A"/>
    <w:rsid w:val="00D876C5"/>
    <w:rsid w:val="00D879B3"/>
    <w:rsid w:val="00D909F9"/>
    <w:rsid w:val="00D90B3C"/>
    <w:rsid w:val="00D90BA5"/>
    <w:rsid w:val="00D90E6D"/>
    <w:rsid w:val="00D90F9C"/>
    <w:rsid w:val="00D925A2"/>
    <w:rsid w:val="00D93198"/>
    <w:rsid w:val="00D944CF"/>
    <w:rsid w:val="00D94F53"/>
    <w:rsid w:val="00D9505E"/>
    <w:rsid w:val="00D95946"/>
    <w:rsid w:val="00D961A2"/>
    <w:rsid w:val="00D962A3"/>
    <w:rsid w:val="00D97630"/>
    <w:rsid w:val="00D97F39"/>
    <w:rsid w:val="00DA0073"/>
    <w:rsid w:val="00DA0DBD"/>
    <w:rsid w:val="00DA1535"/>
    <w:rsid w:val="00DA1597"/>
    <w:rsid w:val="00DA1D1E"/>
    <w:rsid w:val="00DA24E3"/>
    <w:rsid w:val="00DA3BC4"/>
    <w:rsid w:val="00DA5F19"/>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6F4"/>
    <w:rsid w:val="00DC0BC3"/>
    <w:rsid w:val="00DC21EC"/>
    <w:rsid w:val="00DC237F"/>
    <w:rsid w:val="00DC2ACA"/>
    <w:rsid w:val="00DC2B5B"/>
    <w:rsid w:val="00DC2BF1"/>
    <w:rsid w:val="00DC3679"/>
    <w:rsid w:val="00DC3720"/>
    <w:rsid w:val="00DC3BC1"/>
    <w:rsid w:val="00DC44C4"/>
    <w:rsid w:val="00DC4C6B"/>
    <w:rsid w:val="00DC5AFD"/>
    <w:rsid w:val="00DC6A68"/>
    <w:rsid w:val="00DC78D2"/>
    <w:rsid w:val="00DC7FBE"/>
    <w:rsid w:val="00DD02FF"/>
    <w:rsid w:val="00DD08DA"/>
    <w:rsid w:val="00DD0CB4"/>
    <w:rsid w:val="00DD0CF6"/>
    <w:rsid w:val="00DD146F"/>
    <w:rsid w:val="00DD1489"/>
    <w:rsid w:val="00DD1D3A"/>
    <w:rsid w:val="00DD22FC"/>
    <w:rsid w:val="00DD24D1"/>
    <w:rsid w:val="00DD2959"/>
    <w:rsid w:val="00DD4061"/>
    <w:rsid w:val="00DD46ED"/>
    <w:rsid w:val="00DD5433"/>
    <w:rsid w:val="00DD54FE"/>
    <w:rsid w:val="00DD5A89"/>
    <w:rsid w:val="00DD7357"/>
    <w:rsid w:val="00DD76FA"/>
    <w:rsid w:val="00DD7AD8"/>
    <w:rsid w:val="00DD7D4B"/>
    <w:rsid w:val="00DE04DA"/>
    <w:rsid w:val="00DE0CD0"/>
    <w:rsid w:val="00DE143F"/>
    <w:rsid w:val="00DE17AC"/>
    <w:rsid w:val="00DE1C5F"/>
    <w:rsid w:val="00DE261B"/>
    <w:rsid w:val="00DE283E"/>
    <w:rsid w:val="00DE34C9"/>
    <w:rsid w:val="00DE3F72"/>
    <w:rsid w:val="00DE40E0"/>
    <w:rsid w:val="00DE4818"/>
    <w:rsid w:val="00DE49AA"/>
    <w:rsid w:val="00DE56ED"/>
    <w:rsid w:val="00DE60F3"/>
    <w:rsid w:val="00DE6C74"/>
    <w:rsid w:val="00DE6E2E"/>
    <w:rsid w:val="00DE6EB6"/>
    <w:rsid w:val="00DE7C71"/>
    <w:rsid w:val="00DE7C93"/>
    <w:rsid w:val="00DF039A"/>
    <w:rsid w:val="00DF05E6"/>
    <w:rsid w:val="00DF05EA"/>
    <w:rsid w:val="00DF0F95"/>
    <w:rsid w:val="00DF0FFC"/>
    <w:rsid w:val="00DF1D53"/>
    <w:rsid w:val="00DF240E"/>
    <w:rsid w:val="00DF2C2F"/>
    <w:rsid w:val="00DF33A3"/>
    <w:rsid w:val="00DF33F5"/>
    <w:rsid w:val="00DF34B5"/>
    <w:rsid w:val="00DF3C68"/>
    <w:rsid w:val="00DF3C9B"/>
    <w:rsid w:val="00DF4023"/>
    <w:rsid w:val="00DF4737"/>
    <w:rsid w:val="00DF4DC2"/>
    <w:rsid w:val="00DF5BF9"/>
    <w:rsid w:val="00DF623F"/>
    <w:rsid w:val="00DF62CA"/>
    <w:rsid w:val="00DF674A"/>
    <w:rsid w:val="00DF6F9D"/>
    <w:rsid w:val="00DF7A0D"/>
    <w:rsid w:val="00DF7FE5"/>
    <w:rsid w:val="00E00310"/>
    <w:rsid w:val="00E005D6"/>
    <w:rsid w:val="00E006DE"/>
    <w:rsid w:val="00E00B31"/>
    <w:rsid w:val="00E01AD8"/>
    <w:rsid w:val="00E01B50"/>
    <w:rsid w:val="00E02052"/>
    <w:rsid w:val="00E0222C"/>
    <w:rsid w:val="00E02366"/>
    <w:rsid w:val="00E02BBE"/>
    <w:rsid w:val="00E02D22"/>
    <w:rsid w:val="00E03AC0"/>
    <w:rsid w:val="00E03B0F"/>
    <w:rsid w:val="00E03F04"/>
    <w:rsid w:val="00E0419A"/>
    <w:rsid w:val="00E04418"/>
    <w:rsid w:val="00E04596"/>
    <w:rsid w:val="00E04A88"/>
    <w:rsid w:val="00E05325"/>
    <w:rsid w:val="00E05937"/>
    <w:rsid w:val="00E05A95"/>
    <w:rsid w:val="00E05B8B"/>
    <w:rsid w:val="00E05BB9"/>
    <w:rsid w:val="00E06054"/>
    <w:rsid w:val="00E06453"/>
    <w:rsid w:val="00E06B43"/>
    <w:rsid w:val="00E06FD8"/>
    <w:rsid w:val="00E0703E"/>
    <w:rsid w:val="00E07883"/>
    <w:rsid w:val="00E105DD"/>
    <w:rsid w:val="00E11716"/>
    <w:rsid w:val="00E11A96"/>
    <w:rsid w:val="00E12057"/>
    <w:rsid w:val="00E126A0"/>
    <w:rsid w:val="00E12817"/>
    <w:rsid w:val="00E12A9C"/>
    <w:rsid w:val="00E13200"/>
    <w:rsid w:val="00E14E51"/>
    <w:rsid w:val="00E15019"/>
    <w:rsid w:val="00E15680"/>
    <w:rsid w:val="00E15ACE"/>
    <w:rsid w:val="00E15C82"/>
    <w:rsid w:val="00E15FF8"/>
    <w:rsid w:val="00E16993"/>
    <w:rsid w:val="00E16D09"/>
    <w:rsid w:val="00E1756B"/>
    <w:rsid w:val="00E20D8E"/>
    <w:rsid w:val="00E20FC5"/>
    <w:rsid w:val="00E219A2"/>
    <w:rsid w:val="00E21AA4"/>
    <w:rsid w:val="00E22483"/>
    <w:rsid w:val="00E227C8"/>
    <w:rsid w:val="00E23429"/>
    <w:rsid w:val="00E23567"/>
    <w:rsid w:val="00E245FA"/>
    <w:rsid w:val="00E2496A"/>
    <w:rsid w:val="00E24BEC"/>
    <w:rsid w:val="00E24CA4"/>
    <w:rsid w:val="00E25347"/>
    <w:rsid w:val="00E261A8"/>
    <w:rsid w:val="00E26BA7"/>
    <w:rsid w:val="00E26ED9"/>
    <w:rsid w:val="00E272B6"/>
    <w:rsid w:val="00E2780D"/>
    <w:rsid w:val="00E27BA5"/>
    <w:rsid w:val="00E300D6"/>
    <w:rsid w:val="00E30260"/>
    <w:rsid w:val="00E30589"/>
    <w:rsid w:val="00E3231F"/>
    <w:rsid w:val="00E32416"/>
    <w:rsid w:val="00E32C11"/>
    <w:rsid w:val="00E32E56"/>
    <w:rsid w:val="00E33A41"/>
    <w:rsid w:val="00E34A13"/>
    <w:rsid w:val="00E34C5E"/>
    <w:rsid w:val="00E35C1A"/>
    <w:rsid w:val="00E36D62"/>
    <w:rsid w:val="00E371A5"/>
    <w:rsid w:val="00E37D32"/>
    <w:rsid w:val="00E4024D"/>
    <w:rsid w:val="00E40959"/>
    <w:rsid w:val="00E40CDD"/>
    <w:rsid w:val="00E420FD"/>
    <w:rsid w:val="00E42D8F"/>
    <w:rsid w:val="00E43536"/>
    <w:rsid w:val="00E437FD"/>
    <w:rsid w:val="00E444C5"/>
    <w:rsid w:val="00E44780"/>
    <w:rsid w:val="00E44BAC"/>
    <w:rsid w:val="00E45073"/>
    <w:rsid w:val="00E45AC8"/>
    <w:rsid w:val="00E46DF8"/>
    <w:rsid w:val="00E475B4"/>
    <w:rsid w:val="00E50125"/>
    <w:rsid w:val="00E504B9"/>
    <w:rsid w:val="00E50654"/>
    <w:rsid w:val="00E50F5B"/>
    <w:rsid w:val="00E51B93"/>
    <w:rsid w:val="00E52648"/>
    <w:rsid w:val="00E52D8D"/>
    <w:rsid w:val="00E53909"/>
    <w:rsid w:val="00E53BD9"/>
    <w:rsid w:val="00E54193"/>
    <w:rsid w:val="00E548EC"/>
    <w:rsid w:val="00E55243"/>
    <w:rsid w:val="00E55BC1"/>
    <w:rsid w:val="00E55C1D"/>
    <w:rsid w:val="00E5766F"/>
    <w:rsid w:val="00E60D3D"/>
    <w:rsid w:val="00E615EB"/>
    <w:rsid w:val="00E623D1"/>
    <w:rsid w:val="00E62F8E"/>
    <w:rsid w:val="00E6350D"/>
    <w:rsid w:val="00E638D8"/>
    <w:rsid w:val="00E63DDE"/>
    <w:rsid w:val="00E6406B"/>
    <w:rsid w:val="00E6661A"/>
    <w:rsid w:val="00E6677E"/>
    <w:rsid w:val="00E67945"/>
    <w:rsid w:val="00E67E35"/>
    <w:rsid w:val="00E701FE"/>
    <w:rsid w:val="00E706BF"/>
    <w:rsid w:val="00E70ED2"/>
    <w:rsid w:val="00E71066"/>
    <w:rsid w:val="00E7112D"/>
    <w:rsid w:val="00E713A7"/>
    <w:rsid w:val="00E71C00"/>
    <w:rsid w:val="00E73672"/>
    <w:rsid w:val="00E748FE"/>
    <w:rsid w:val="00E74DEA"/>
    <w:rsid w:val="00E7660B"/>
    <w:rsid w:val="00E80758"/>
    <w:rsid w:val="00E80B95"/>
    <w:rsid w:val="00E80FCE"/>
    <w:rsid w:val="00E81E41"/>
    <w:rsid w:val="00E8229A"/>
    <w:rsid w:val="00E82470"/>
    <w:rsid w:val="00E82633"/>
    <w:rsid w:val="00E8282C"/>
    <w:rsid w:val="00E830FD"/>
    <w:rsid w:val="00E835F0"/>
    <w:rsid w:val="00E83B01"/>
    <w:rsid w:val="00E83B62"/>
    <w:rsid w:val="00E83F91"/>
    <w:rsid w:val="00E850A4"/>
    <w:rsid w:val="00E850AE"/>
    <w:rsid w:val="00E8521D"/>
    <w:rsid w:val="00E85396"/>
    <w:rsid w:val="00E8594F"/>
    <w:rsid w:val="00E863A1"/>
    <w:rsid w:val="00E86425"/>
    <w:rsid w:val="00E868CF"/>
    <w:rsid w:val="00E86A9E"/>
    <w:rsid w:val="00E8700C"/>
    <w:rsid w:val="00E901DE"/>
    <w:rsid w:val="00E90C4E"/>
    <w:rsid w:val="00E91866"/>
    <w:rsid w:val="00E91BCB"/>
    <w:rsid w:val="00E9221F"/>
    <w:rsid w:val="00E926B1"/>
    <w:rsid w:val="00E9274E"/>
    <w:rsid w:val="00E92BE5"/>
    <w:rsid w:val="00E932C0"/>
    <w:rsid w:val="00E93B82"/>
    <w:rsid w:val="00E94775"/>
    <w:rsid w:val="00E947D7"/>
    <w:rsid w:val="00E94804"/>
    <w:rsid w:val="00E94AA7"/>
    <w:rsid w:val="00E954F5"/>
    <w:rsid w:val="00E95644"/>
    <w:rsid w:val="00E95802"/>
    <w:rsid w:val="00E962DE"/>
    <w:rsid w:val="00E9635A"/>
    <w:rsid w:val="00E96645"/>
    <w:rsid w:val="00E9696D"/>
    <w:rsid w:val="00E96D3F"/>
    <w:rsid w:val="00E96DD4"/>
    <w:rsid w:val="00E97688"/>
    <w:rsid w:val="00E97EE2"/>
    <w:rsid w:val="00EA0153"/>
    <w:rsid w:val="00EA27BD"/>
    <w:rsid w:val="00EA2D97"/>
    <w:rsid w:val="00EA3978"/>
    <w:rsid w:val="00EA3D03"/>
    <w:rsid w:val="00EA3F18"/>
    <w:rsid w:val="00EA4340"/>
    <w:rsid w:val="00EA4560"/>
    <w:rsid w:val="00EA483A"/>
    <w:rsid w:val="00EA5AB5"/>
    <w:rsid w:val="00EA5AE6"/>
    <w:rsid w:val="00EA6920"/>
    <w:rsid w:val="00EA6AF8"/>
    <w:rsid w:val="00EA6DDC"/>
    <w:rsid w:val="00EA7A5C"/>
    <w:rsid w:val="00EA7C8F"/>
    <w:rsid w:val="00EB0B21"/>
    <w:rsid w:val="00EB1AB0"/>
    <w:rsid w:val="00EB1F51"/>
    <w:rsid w:val="00EB24B1"/>
    <w:rsid w:val="00EB2D4C"/>
    <w:rsid w:val="00EB2F00"/>
    <w:rsid w:val="00EB348D"/>
    <w:rsid w:val="00EB4289"/>
    <w:rsid w:val="00EB4769"/>
    <w:rsid w:val="00EB575B"/>
    <w:rsid w:val="00EB6365"/>
    <w:rsid w:val="00EB6805"/>
    <w:rsid w:val="00EB696B"/>
    <w:rsid w:val="00EB6E24"/>
    <w:rsid w:val="00EB6E36"/>
    <w:rsid w:val="00EB7656"/>
    <w:rsid w:val="00EC017D"/>
    <w:rsid w:val="00EC0DE0"/>
    <w:rsid w:val="00EC11C5"/>
    <w:rsid w:val="00EC13C6"/>
    <w:rsid w:val="00EC14DC"/>
    <w:rsid w:val="00EC1969"/>
    <w:rsid w:val="00EC1E7D"/>
    <w:rsid w:val="00EC2DA5"/>
    <w:rsid w:val="00EC3253"/>
    <w:rsid w:val="00EC3752"/>
    <w:rsid w:val="00EC400C"/>
    <w:rsid w:val="00EC471A"/>
    <w:rsid w:val="00EC4A72"/>
    <w:rsid w:val="00EC5CFA"/>
    <w:rsid w:val="00EC5F1D"/>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5F5D"/>
    <w:rsid w:val="00ED69FF"/>
    <w:rsid w:val="00ED72A7"/>
    <w:rsid w:val="00ED7C6E"/>
    <w:rsid w:val="00EE0721"/>
    <w:rsid w:val="00EE094D"/>
    <w:rsid w:val="00EE0D39"/>
    <w:rsid w:val="00EE24D4"/>
    <w:rsid w:val="00EE25B7"/>
    <w:rsid w:val="00EE35AF"/>
    <w:rsid w:val="00EE396C"/>
    <w:rsid w:val="00EE3C49"/>
    <w:rsid w:val="00EE447A"/>
    <w:rsid w:val="00EE4739"/>
    <w:rsid w:val="00EE5EDC"/>
    <w:rsid w:val="00EF04CB"/>
    <w:rsid w:val="00EF10EE"/>
    <w:rsid w:val="00EF1264"/>
    <w:rsid w:val="00EF16C4"/>
    <w:rsid w:val="00EF22D7"/>
    <w:rsid w:val="00EF36FB"/>
    <w:rsid w:val="00EF3855"/>
    <w:rsid w:val="00EF3B8F"/>
    <w:rsid w:val="00EF4063"/>
    <w:rsid w:val="00EF4224"/>
    <w:rsid w:val="00EF538A"/>
    <w:rsid w:val="00EF54CB"/>
    <w:rsid w:val="00EF5735"/>
    <w:rsid w:val="00EF58ED"/>
    <w:rsid w:val="00EF5D4C"/>
    <w:rsid w:val="00EF6201"/>
    <w:rsid w:val="00EF770A"/>
    <w:rsid w:val="00F023CE"/>
    <w:rsid w:val="00F0250D"/>
    <w:rsid w:val="00F032F8"/>
    <w:rsid w:val="00F03589"/>
    <w:rsid w:val="00F038CD"/>
    <w:rsid w:val="00F04279"/>
    <w:rsid w:val="00F04341"/>
    <w:rsid w:val="00F047C8"/>
    <w:rsid w:val="00F04A7E"/>
    <w:rsid w:val="00F055D0"/>
    <w:rsid w:val="00F058E3"/>
    <w:rsid w:val="00F05CE7"/>
    <w:rsid w:val="00F0624C"/>
    <w:rsid w:val="00F071DB"/>
    <w:rsid w:val="00F072E0"/>
    <w:rsid w:val="00F07464"/>
    <w:rsid w:val="00F07EDC"/>
    <w:rsid w:val="00F10586"/>
    <w:rsid w:val="00F10AFB"/>
    <w:rsid w:val="00F113C2"/>
    <w:rsid w:val="00F11589"/>
    <w:rsid w:val="00F118A5"/>
    <w:rsid w:val="00F11A44"/>
    <w:rsid w:val="00F11AE1"/>
    <w:rsid w:val="00F122D1"/>
    <w:rsid w:val="00F1313E"/>
    <w:rsid w:val="00F131FA"/>
    <w:rsid w:val="00F1334F"/>
    <w:rsid w:val="00F13543"/>
    <w:rsid w:val="00F136D7"/>
    <w:rsid w:val="00F13840"/>
    <w:rsid w:val="00F13938"/>
    <w:rsid w:val="00F13A95"/>
    <w:rsid w:val="00F13D1A"/>
    <w:rsid w:val="00F1400F"/>
    <w:rsid w:val="00F14F33"/>
    <w:rsid w:val="00F15130"/>
    <w:rsid w:val="00F15C84"/>
    <w:rsid w:val="00F15FFE"/>
    <w:rsid w:val="00F1626C"/>
    <w:rsid w:val="00F1643D"/>
    <w:rsid w:val="00F169ED"/>
    <w:rsid w:val="00F176C9"/>
    <w:rsid w:val="00F17980"/>
    <w:rsid w:val="00F20F25"/>
    <w:rsid w:val="00F211C7"/>
    <w:rsid w:val="00F21CA1"/>
    <w:rsid w:val="00F21D8D"/>
    <w:rsid w:val="00F21E3F"/>
    <w:rsid w:val="00F22536"/>
    <w:rsid w:val="00F2290C"/>
    <w:rsid w:val="00F22EEB"/>
    <w:rsid w:val="00F24324"/>
    <w:rsid w:val="00F24399"/>
    <w:rsid w:val="00F25603"/>
    <w:rsid w:val="00F26494"/>
    <w:rsid w:val="00F26A12"/>
    <w:rsid w:val="00F26FA9"/>
    <w:rsid w:val="00F276E8"/>
    <w:rsid w:val="00F27795"/>
    <w:rsid w:val="00F30110"/>
    <w:rsid w:val="00F30395"/>
    <w:rsid w:val="00F30462"/>
    <w:rsid w:val="00F3098E"/>
    <w:rsid w:val="00F309F4"/>
    <w:rsid w:val="00F30C83"/>
    <w:rsid w:val="00F30DB9"/>
    <w:rsid w:val="00F31551"/>
    <w:rsid w:val="00F31BE7"/>
    <w:rsid w:val="00F31CE1"/>
    <w:rsid w:val="00F3275D"/>
    <w:rsid w:val="00F3345B"/>
    <w:rsid w:val="00F334D5"/>
    <w:rsid w:val="00F33C74"/>
    <w:rsid w:val="00F33EEB"/>
    <w:rsid w:val="00F340C6"/>
    <w:rsid w:val="00F34FC8"/>
    <w:rsid w:val="00F352B0"/>
    <w:rsid w:val="00F35C70"/>
    <w:rsid w:val="00F3651F"/>
    <w:rsid w:val="00F37031"/>
    <w:rsid w:val="00F37505"/>
    <w:rsid w:val="00F40232"/>
    <w:rsid w:val="00F40439"/>
    <w:rsid w:val="00F40EC5"/>
    <w:rsid w:val="00F416E7"/>
    <w:rsid w:val="00F41882"/>
    <w:rsid w:val="00F419CB"/>
    <w:rsid w:val="00F41C6D"/>
    <w:rsid w:val="00F42855"/>
    <w:rsid w:val="00F42A5A"/>
    <w:rsid w:val="00F42B30"/>
    <w:rsid w:val="00F44536"/>
    <w:rsid w:val="00F447E4"/>
    <w:rsid w:val="00F45556"/>
    <w:rsid w:val="00F455B0"/>
    <w:rsid w:val="00F45DFF"/>
    <w:rsid w:val="00F45E8C"/>
    <w:rsid w:val="00F4619D"/>
    <w:rsid w:val="00F46AD2"/>
    <w:rsid w:val="00F47CE8"/>
    <w:rsid w:val="00F526CF"/>
    <w:rsid w:val="00F5322D"/>
    <w:rsid w:val="00F53A90"/>
    <w:rsid w:val="00F53FCD"/>
    <w:rsid w:val="00F54955"/>
    <w:rsid w:val="00F54A26"/>
    <w:rsid w:val="00F54D49"/>
    <w:rsid w:val="00F54F5A"/>
    <w:rsid w:val="00F55002"/>
    <w:rsid w:val="00F55329"/>
    <w:rsid w:val="00F55A00"/>
    <w:rsid w:val="00F56B10"/>
    <w:rsid w:val="00F57D38"/>
    <w:rsid w:val="00F60253"/>
    <w:rsid w:val="00F61380"/>
    <w:rsid w:val="00F62456"/>
    <w:rsid w:val="00F62586"/>
    <w:rsid w:val="00F626BB"/>
    <w:rsid w:val="00F64DF3"/>
    <w:rsid w:val="00F66545"/>
    <w:rsid w:val="00F66A95"/>
    <w:rsid w:val="00F66B26"/>
    <w:rsid w:val="00F6745A"/>
    <w:rsid w:val="00F676DB"/>
    <w:rsid w:val="00F67850"/>
    <w:rsid w:val="00F67A29"/>
    <w:rsid w:val="00F67D7D"/>
    <w:rsid w:val="00F7053E"/>
    <w:rsid w:val="00F70E15"/>
    <w:rsid w:val="00F70E4A"/>
    <w:rsid w:val="00F72044"/>
    <w:rsid w:val="00F720A5"/>
    <w:rsid w:val="00F7211F"/>
    <w:rsid w:val="00F728E1"/>
    <w:rsid w:val="00F7340B"/>
    <w:rsid w:val="00F73436"/>
    <w:rsid w:val="00F73DB7"/>
    <w:rsid w:val="00F74A9D"/>
    <w:rsid w:val="00F74CE3"/>
    <w:rsid w:val="00F74EC8"/>
    <w:rsid w:val="00F75A92"/>
    <w:rsid w:val="00F75D1D"/>
    <w:rsid w:val="00F76658"/>
    <w:rsid w:val="00F7674F"/>
    <w:rsid w:val="00F767D1"/>
    <w:rsid w:val="00F76E14"/>
    <w:rsid w:val="00F771AD"/>
    <w:rsid w:val="00F774B8"/>
    <w:rsid w:val="00F8052C"/>
    <w:rsid w:val="00F805F7"/>
    <w:rsid w:val="00F811BE"/>
    <w:rsid w:val="00F812A6"/>
    <w:rsid w:val="00F813A0"/>
    <w:rsid w:val="00F813C2"/>
    <w:rsid w:val="00F82346"/>
    <w:rsid w:val="00F8249F"/>
    <w:rsid w:val="00F82656"/>
    <w:rsid w:val="00F8364B"/>
    <w:rsid w:val="00F83C89"/>
    <w:rsid w:val="00F842CE"/>
    <w:rsid w:val="00F842FC"/>
    <w:rsid w:val="00F845B8"/>
    <w:rsid w:val="00F84DE6"/>
    <w:rsid w:val="00F84F08"/>
    <w:rsid w:val="00F85267"/>
    <w:rsid w:val="00F853DC"/>
    <w:rsid w:val="00F853E1"/>
    <w:rsid w:val="00F85A6E"/>
    <w:rsid w:val="00F85D12"/>
    <w:rsid w:val="00F85F6A"/>
    <w:rsid w:val="00F8670A"/>
    <w:rsid w:val="00F86985"/>
    <w:rsid w:val="00F87A6C"/>
    <w:rsid w:val="00F87AFC"/>
    <w:rsid w:val="00F87B9B"/>
    <w:rsid w:val="00F9073E"/>
    <w:rsid w:val="00F91126"/>
    <w:rsid w:val="00F9363D"/>
    <w:rsid w:val="00F94123"/>
    <w:rsid w:val="00F944D6"/>
    <w:rsid w:val="00F947D7"/>
    <w:rsid w:val="00F94E05"/>
    <w:rsid w:val="00F95E39"/>
    <w:rsid w:val="00F95F35"/>
    <w:rsid w:val="00F9619C"/>
    <w:rsid w:val="00F9689B"/>
    <w:rsid w:val="00F974DB"/>
    <w:rsid w:val="00F97D84"/>
    <w:rsid w:val="00F97E1D"/>
    <w:rsid w:val="00F97F11"/>
    <w:rsid w:val="00FA00BD"/>
    <w:rsid w:val="00FA0C52"/>
    <w:rsid w:val="00FA0F0F"/>
    <w:rsid w:val="00FA1053"/>
    <w:rsid w:val="00FA1107"/>
    <w:rsid w:val="00FA1706"/>
    <w:rsid w:val="00FA1C3A"/>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97E"/>
    <w:rsid w:val="00FB4AF3"/>
    <w:rsid w:val="00FB4CE9"/>
    <w:rsid w:val="00FB4FB8"/>
    <w:rsid w:val="00FB5658"/>
    <w:rsid w:val="00FB5999"/>
    <w:rsid w:val="00FB5A68"/>
    <w:rsid w:val="00FB69F7"/>
    <w:rsid w:val="00FB6E1D"/>
    <w:rsid w:val="00FB7414"/>
    <w:rsid w:val="00FB7A90"/>
    <w:rsid w:val="00FB7E74"/>
    <w:rsid w:val="00FC0B7D"/>
    <w:rsid w:val="00FC0BEF"/>
    <w:rsid w:val="00FC0D65"/>
    <w:rsid w:val="00FC153C"/>
    <w:rsid w:val="00FC1D9A"/>
    <w:rsid w:val="00FC216F"/>
    <w:rsid w:val="00FC2556"/>
    <w:rsid w:val="00FC29B1"/>
    <w:rsid w:val="00FC3F0C"/>
    <w:rsid w:val="00FC3F44"/>
    <w:rsid w:val="00FC42F9"/>
    <w:rsid w:val="00FC4355"/>
    <w:rsid w:val="00FC4816"/>
    <w:rsid w:val="00FC4DD4"/>
    <w:rsid w:val="00FC58A2"/>
    <w:rsid w:val="00FC59F8"/>
    <w:rsid w:val="00FC5FEE"/>
    <w:rsid w:val="00FC6ABA"/>
    <w:rsid w:val="00FC6AC2"/>
    <w:rsid w:val="00FC726C"/>
    <w:rsid w:val="00FC7962"/>
    <w:rsid w:val="00FD01CD"/>
    <w:rsid w:val="00FD0B19"/>
    <w:rsid w:val="00FD1219"/>
    <w:rsid w:val="00FD26C8"/>
    <w:rsid w:val="00FD3121"/>
    <w:rsid w:val="00FD3EA0"/>
    <w:rsid w:val="00FD3F7C"/>
    <w:rsid w:val="00FD42E5"/>
    <w:rsid w:val="00FD4614"/>
    <w:rsid w:val="00FD4858"/>
    <w:rsid w:val="00FD48E4"/>
    <w:rsid w:val="00FD50AF"/>
    <w:rsid w:val="00FD5474"/>
    <w:rsid w:val="00FD5667"/>
    <w:rsid w:val="00FD57B1"/>
    <w:rsid w:val="00FD5957"/>
    <w:rsid w:val="00FD5DCF"/>
    <w:rsid w:val="00FD636A"/>
    <w:rsid w:val="00FD642D"/>
    <w:rsid w:val="00FD6E69"/>
    <w:rsid w:val="00FD7010"/>
    <w:rsid w:val="00FD73AC"/>
    <w:rsid w:val="00FD73B7"/>
    <w:rsid w:val="00FE00D2"/>
    <w:rsid w:val="00FE08D5"/>
    <w:rsid w:val="00FE1207"/>
    <w:rsid w:val="00FE178E"/>
    <w:rsid w:val="00FE191A"/>
    <w:rsid w:val="00FE26AD"/>
    <w:rsid w:val="00FE2AA4"/>
    <w:rsid w:val="00FE2CC4"/>
    <w:rsid w:val="00FE2D9F"/>
    <w:rsid w:val="00FE2EBA"/>
    <w:rsid w:val="00FE33B9"/>
    <w:rsid w:val="00FE35C5"/>
    <w:rsid w:val="00FE36B1"/>
    <w:rsid w:val="00FE3865"/>
    <w:rsid w:val="00FE3AA1"/>
    <w:rsid w:val="00FE3C4A"/>
    <w:rsid w:val="00FE42C3"/>
    <w:rsid w:val="00FE44DA"/>
    <w:rsid w:val="00FE50A4"/>
    <w:rsid w:val="00FE52CD"/>
    <w:rsid w:val="00FE5317"/>
    <w:rsid w:val="00FE53FD"/>
    <w:rsid w:val="00FE5A47"/>
    <w:rsid w:val="00FE5F06"/>
    <w:rsid w:val="00FE7307"/>
    <w:rsid w:val="00FE7628"/>
    <w:rsid w:val="00FE7841"/>
    <w:rsid w:val="00FF005E"/>
    <w:rsid w:val="00FF21DB"/>
    <w:rsid w:val="00FF22B3"/>
    <w:rsid w:val="00FF39A7"/>
    <w:rsid w:val="00FF3AD3"/>
    <w:rsid w:val="00FF3BCE"/>
    <w:rsid w:val="00FF5248"/>
    <w:rsid w:val="00FF5EB0"/>
    <w:rsid w:val="00FF6E33"/>
    <w:rsid w:val="00FF7205"/>
    <w:rsid w:val="00FF7437"/>
    <w:rsid w:val="00FF7913"/>
    <w:rsid w:val="011085D9"/>
    <w:rsid w:val="011E2511"/>
    <w:rsid w:val="012BE056"/>
    <w:rsid w:val="019CDD4E"/>
    <w:rsid w:val="02BD37CB"/>
    <w:rsid w:val="03420435"/>
    <w:rsid w:val="0345C767"/>
    <w:rsid w:val="04AEC91A"/>
    <w:rsid w:val="04B29C43"/>
    <w:rsid w:val="050C4A36"/>
    <w:rsid w:val="0544FB4A"/>
    <w:rsid w:val="065559D0"/>
    <w:rsid w:val="06CAF6D5"/>
    <w:rsid w:val="06D92D0E"/>
    <w:rsid w:val="0818A19F"/>
    <w:rsid w:val="0826094E"/>
    <w:rsid w:val="09040E47"/>
    <w:rsid w:val="094D5DC2"/>
    <w:rsid w:val="099FC2E1"/>
    <w:rsid w:val="0B2EE736"/>
    <w:rsid w:val="0B869557"/>
    <w:rsid w:val="0C0F0B64"/>
    <w:rsid w:val="0C190A86"/>
    <w:rsid w:val="0D5E77A5"/>
    <w:rsid w:val="0D73E6ED"/>
    <w:rsid w:val="0DAE51AB"/>
    <w:rsid w:val="0E1D1274"/>
    <w:rsid w:val="0F94BE36"/>
    <w:rsid w:val="102C0053"/>
    <w:rsid w:val="1186C05D"/>
    <w:rsid w:val="119835D7"/>
    <w:rsid w:val="11AC66E1"/>
    <w:rsid w:val="11EE7B0C"/>
    <w:rsid w:val="12B3DDC3"/>
    <w:rsid w:val="137407BF"/>
    <w:rsid w:val="13CD7D10"/>
    <w:rsid w:val="13FBD74B"/>
    <w:rsid w:val="14D6A72D"/>
    <w:rsid w:val="15D1647A"/>
    <w:rsid w:val="16CAB719"/>
    <w:rsid w:val="16CBB1D9"/>
    <w:rsid w:val="16E12627"/>
    <w:rsid w:val="174CCDB2"/>
    <w:rsid w:val="176531BA"/>
    <w:rsid w:val="187F7690"/>
    <w:rsid w:val="18A0A99D"/>
    <w:rsid w:val="18EDFD2A"/>
    <w:rsid w:val="19E58ABE"/>
    <w:rsid w:val="1A68EAFF"/>
    <w:rsid w:val="1AAF1F93"/>
    <w:rsid w:val="1BE731A4"/>
    <w:rsid w:val="1BF0769D"/>
    <w:rsid w:val="1C36CE52"/>
    <w:rsid w:val="1CA84CB0"/>
    <w:rsid w:val="1D8BB9F7"/>
    <w:rsid w:val="1DCAF3EA"/>
    <w:rsid w:val="1FE1E333"/>
    <w:rsid w:val="20343192"/>
    <w:rsid w:val="20A06FD7"/>
    <w:rsid w:val="21680727"/>
    <w:rsid w:val="2190B459"/>
    <w:rsid w:val="21C3385C"/>
    <w:rsid w:val="21FADCB9"/>
    <w:rsid w:val="21FE778C"/>
    <w:rsid w:val="23B27D3E"/>
    <w:rsid w:val="23EC58D7"/>
    <w:rsid w:val="24B33D30"/>
    <w:rsid w:val="24F00167"/>
    <w:rsid w:val="265464A1"/>
    <w:rsid w:val="269CA7FA"/>
    <w:rsid w:val="26AAFAA8"/>
    <w:rsid w:val="278B90A3"/>
    <w:rsid w:val="2881BDF6"/>
    <w:rsid w:val="28EEA3E3"/>
    <w:rsid w:val="294158F8"/>
    <w:rsid w:val="2968BD32"/>
    <w:rsid w:val="29B673CE"/>
    <w:rsid w:val="2AA1B180"/>
    <w:rsid w:val="2B47F452"/>
    <w:rsid w:val="2B5CA790"/>
    <w:rsid w:val="2B92CE22"/>
    <w:rsid w:val="2C5B54D0"/>
    <w:rsid w:val="2C6A485E"/>
    <w:rsid w:val="2C6BBCF4"/>
    <w:rsid w:val="2D296B5C"/>
    <w:rsid w:val="2DB65988"/>
    <w:rsid w:val="2DED4723"/>
    <w:rsid w:val="2E329E83"/>
    <w:rsid w:val="300D9A59"/>
    <w:rsid w:val="30CB6069"/>
    <w:rsid w:val="3104AF27"/>
    <w:rsid w:val="31436DCA"/>
    <w:rsid w:val="31966319"/>
    <w:rsid w:val="31C94F54"/>
    <w:rsid w:val="329250C3"/>
    <w:rsid w:val="32E93351"/>
    <w:rsid w:val="3315C3C1"/>
    <w:rsid w:val="342B34F5"/>
    <w:rsid w:val="349D4661"/>
    <w:rsid w:val="34C6ABF5"/>
    <w:rsid w:val="354F6507"/>
    <w:rsid w:val="3654CD69"/>
    <w:rsid w:val="3684CCB0"/>
    <w:rsid w:val="37029664"/>
    <w:rsid w:val="3754E67F"/>
    <w:rsid w:val="390F12B9"/>
    <w:rsid w:val="3916C64C"/>
    <w:rsid w:val="3925DBC3"/>
    <w:rsid w:val="3A27ACDB"/>
    <w:rsid w:val="3B18DC4C"/>
    <w:rsid w:val="3B198E86"/>
    <w:rsid w:val="3B325BE3"/>
    <w:rsid w:val="3B783AD9"/>
    <w:rsid w:val="3BDDEE60"/>
    <w:rsid w:val="3CA35210"/>
    <w:rsid w:val="3D031BD4"/>
    <w:rsid w:val="3E9B4CCD"/>
    <w:rsid w:val="3F2B5922"/>
    <w:rsid w:val="3F3C763E"/>
    <w:rsid w:val="404BEAB5"/>
    <w:rsid w:val="40ECDD92"/>
    <w:rsid w:val="40FEC033"/>
    <w:rsid w:val="41347323"/>
    <w:rsid w:val="41C67BDC"/>
    <w:rsid w:val="428254D8"/>
    <w:rsid w:val="4332798C"/>
    <w:rsid w:val="44584D7C"/>
    <w:rsid w:val="45FC7501"/>
    <w:rsid w:val="462B7C53"/>
    <w:rsid w:val="4667BDAC"/>
    <w:rsid w:val="46975AAB"/>
    <w:rsid w:val="47338DC7"/>
    <w:rsid w:val="475A8348"/>
    <w:rsid w:val="48B5E5A3"/>
    <w:rsid w:val="48CE22C8"/>
    <w:rsid w:val="49076E8C"/>
    <w:rsid w:val="4921F1E5"/>
    <w:rsid w:val="49625F2E"/>
    <w:rsid w:val="4A7012CE"/>
    <w:rsid w:val="4AE984BA"/>
    <w:rsid w:val="4D9E058B"/>
    <w:rsid w:val="4DACF597"/>
    <w:rsid w:val="4E53C116"/>
    <w:rsid w:val="4EDCFF0F"/>
    <w:rsid w:val="4F8B1C7F"/>
    <w:rsid w:val="4F96060E"/>
    <w:rsid w:val="5235648F"/>
    <w:rsid w:val="53006FD2"/>
    <w:rsid w:val="5365F398"/>
    <w:rsid w:val="53684FF7"/>
    <w:rsid w:val="539E8199"/>
    <w:rsid w:val="53A901A0"/>
    <w:rsid w:val="53F8773D"/>
    <w:rsid w:val="5458E67D"/>
    <w:rsid w:val="54BC5E56"/>
    <w:rsid w:val="55446383"/>
    <w:rsid w:val="5575B917"/>
    <w:rsid w:val="55A51864"/>
    <w:rsid w:val="5630C1A0"/>
    <w:rsid w:val="56572DC4"/>
    <w:rsid w:val="56BC3AD9"/>
    <w:rsid w:val="5797E312"/>
    <w:rsid w:val="5ABB989B"/>
    <w:rsid w:val="5B68E621"/>
    <w:rsid w:val="5B756AD2"/>
    <w:rsid w:val="5B76D501"/>
    <w:rsid w:val="5B856FA2"/>
    <w:rsid w:val="5D898769"/>
    <w:rsid w:val="5F067578"/>
    <w:rsid w:val="6060394B"/>
    <w:rsid w:val="607B9DFA"/>
    <w:rsid w:val="60A12E66"/>
    <w:rsid w:val="61A6DE76"/>
    <w:rsid w:val="631522A5"/>
    <w:rsid w:val="6446EDE1"/>
    <w:rsid w:val="645A8908"/>
    <w:rsid w:val="64C892E5"/>
    <w:rsid w:val="64D04600"/>
    <w:rsid w:val="65EE7D8D"/>
    <w:rsid w:val="65F1F11C"/>
    <w:rsid w:val="6643DF18"/>
    <w:rsid w:val="66878F6C"/>
    <w:rsid w:val="66C17365"/>
    <w:rsid w:val="6962FA5B"/>
    <w:rsid w:val="69CF91F2"/>
    <w:rsid w:val="6ADC8C23"/>
    <w:rsid w:val="6B013C21"/>
    <w:rsid w:val="6B250E4E"/>
    <w:rsid w:val="6B81DD28"/>
    <w:rsid w:val="6C81C8C6"/>
    <w:rsid w:val="6CA67252"/>
    <w:rsid w:val="6CADAB38"/>
    <w:rsid w:val="6CE37114"/>
    <w:rsid w:val="6D102B3A"/>
    <w:rsid w:val="6DC21FEB"/>
    <w:rsid w:val="6EB45A7E"/>
    <w:rsid w:val="7162A1B3"/>
    <w:rsid w:val="719C0F10"/>
    <w:rsid w:val="71E52FF4"/>
    <w:rsid w:val="7369402D"/>
    <w:rsid w:val="73EF8F84"/>
    <w:rsid w:val="74DE32BB"/>
    <w:rsid w:val="76393261"/>
    <w:rsid w:val="770371EF"/>
    <w:rsid w:val="7714A300"/>
    <w:rsid w:val="774CC7EB"/>
    <w:rsid w:val="77ACE3AF"/>
    <w:rsid w:val="7922BECD"/>
    <w:rsid w:val="79413F83"/>
    <w:rsid w:val="79C9F587"/>
    <w:rsid w:val="7A459AB8"/>
    <w:rsid w:val="7A617E0F"/>
    <w:rsid w:val="7A7645CB"/>
    <w:rsid w:val="7B4554E3"/>
    <w:rsid w:val="7BC0D0D9"/>
    <w:rsid w:val="7CD73656"/>
    <w:rsid w:val="7CD74533"/>
    <w:rsid w:val="7EE633CE"/>
    <w:rsid w:val="7F9111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C52C726"/>
  <w15:docId w15:val="{1A04F133-5939-46BB-BF40-5B4D8336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sz w:val="24"/>
      <w:szCs w:val="24"/>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14482">
      <w:bodyDiv w:val="1"/>
      <w:marLeft w:val="0"/>
      <w:marRight w:val="0"/>
      <w:marTop w:val="0"/>
      <w:marBottom w:val="0"/>
      <w:divBdr>
        <w:top w:val="none" w:sz="0" w:space="0" w:color="auto"/>
        <w:left w:val="none" w:sz="0" w:space="0" w:color="auto"/>
        <w:bottom w:val="none" w:sz="0" w:space="0" w:color="auto"/>
        <w:right w:val="none" w:sz="0" w:space="0" w:color="auto"/>
      </w:divBdr>
    </w:div>
    <w:div w:id="148592464">
      <w:bodyDiv w:val="1"/>
      <w:marLeft w:val="0"/>
      <w:marRight w:val="0"/>
      <w:marTop w:val="0"/>
      <w:marBottom w:val="0"/>
      <w:divBdr>
        <w:top w:val="none" w:sz="0" w:space="0" w:color="auto"/>
        <w:left w:val="none" w:sz="0" w:space="0" w:color="auto"/>
        <w:bottom w:val="none" w:sz="0" w:space="0" w:color="auto"/>
        <w:right w:val="none" w:sz="0" w:space="0" w:color="auto"/>
      </w:divBdr>
      <w:divsChild>
        <w:div w:id="124861156">
          <w:marLeft w:val="0"/>
          <w:marRight w:val="0"/>
          <w:marTop w:val="0"/>
          <w:marBottom w:val="0"/>
          <w:divBdr>
            <w:top w:val="none" w:sz="0" w:space="0" w:color="auto"/>
            <w:left w:val="none" w:sz="0" w:space="0" w:color="auto"/>
            <w:bottom w:val="none" w:sz="0" w:space="0" w:color="auto"/>
            <w:right w:val="none" w:sz="0" w:space="0" w:color="auto"/>
          </w:divBdr>
        </w:div>
        <w:div w:id="1385057926">
          <w:marLeft w:val="0"/>
          <w:marRight w:val="0"/>
          <w:marTop w:val="0"/>
          <w:marBottom w:val="0"/>
          <w:divBdr>
            <w:top w:val="none" w:sz="0" w:space="0" w:color="auto"/>
            <w:left w:val="none" w:sz="0" w:space="0" w:color="auto"/>
            <w:bottom w:val="none" w:sz="0" w:space="0" w:color="auto"/>
            <w:right w:val="none" w:sz="0" w:space="0" w:color="auto"/>
          </w:divBdr>
        </w:div>
        <w:div w:id="1409230324">
          <w:marLeft w:val="0"/>
          <w:marRight w:val="0"/>
          <w:marTop w:val="0"/>
          <w:marBottom w:val="0"/>
          <w:divBdr>
            <w:top w:val="none" w:sz="0" w:space="0" w:color="auto"/>
            <w:left w:val="none" w:sz="0" w:space="0" w:color="auto"/>
            <w:bottom w:val="none" w:sz="0" w:space="0" w:color="auto"/>
            <w:right w:val="none" w:sz="0" w:space="0" w:color="auto"/>
          </w:divBdr>
        </w:div>
        <w:div w:id="1604455091">
          <w:marLeft w:val="0"/>
          <w:marRight w:val="0"/>
          <w:marTop w:val="0"/>
          <w:marBottom w:val="0"/>
          <w:divBdr>
            <w:top w:val="none" w:sz="0" w:space="0" w:color="auto"/>
            <w:left w:val="none" w:sz="0" w:space="0" w:color="auto"/>
            <w:bottom w:val="none" w:sz="0" w:space="0" w:color="auto"/>
            <w:right w:val="none" w:sz="0" w:space="0" w:color="auto"/>
          </w:divBdr>
        </w:div>
        <w:div w:id="2025355778">
          <w:marLeft w:val="0"/>
          <w:marRight w:val="0"/>
          <w:marTop w:val="0"/>
          <w:marBottom w:val="0"/>
          <w:divBdr>
            <w:top w:val="none" w:sz="0" w:space="0" w:color="auto"/>
            <w:left w:val="none" w:sz="0" w:space="0" w:color="auto"/>
            <w:bottom w:val="none" w:sz="0" w:space="0" w:color="auto"/>
            <w:right w:val="none" w:sz="0" w:space="0" w:color="auto"/>
          </w:divBdr>
        </w:div>
        <w:div w:id="2026176758">
          <w:marLeft w:val="0"/>
          <w:marRight w:val="0"/>
          <w:marTop w:val="0"/>
          <w:marBottom w:val="0"/>
          <w:divBdr>
            <w:top w:val="none" w:sz="0" w:space="0" w:color="auto"/>
            <w:left w:val="none" w:sz="0" w:space="0" w:color="auto"/>
            <w:bottom w:val="none" w:sz="0" w:space="0" w:color="auto"/>
            <w:right w:val="none" w:sz="0" w:space="0" w:color="auto"/>
          </w:divBdr>
        </w:div>
        <w:div w:id="2054651860">
          <w:marLeft w:val="0"/>
          <w:marRight w:val="0"/>
          <w:marTop w:val="0"/>
          <w:marBottom w:val="0"/>
          <w:divBdr>
            <w:top w:val="none" w:sz="0" w:space="0" w:color="auto"/>
            <w:left w:val="none" w:sz="0" w:space="0" w:color="auto"/>
            <w:bottom w:val="none" w:sz="0" w:space="0" w:color="auto"/>
            <w:right w:val="none" w:sz="0" w:space="0" w:color="auto"/>
          </w:divBdr>
        </w:div>
      </w:divsChild>
    </w:div>
    <w:div w:id="338848401">
      <w:bodyDiv w:val="1"/>
      <w:marLeft w:val="0"/>
      <w:marRight w:val="0"/>
      <w:marTop w:val="0"/>
      <w:marBottom w:val="0"/>
      <w:divBdr>
        <w:top w:val="none" w:sz="0" w:space="0" w:color="auto"/>
        <w:left w:val="none" w:sz="0" w:space="0" w:color="auto"/>
        <w:bottom w:val="none" w:sz="0" w:space="0" w:color="auto"/>
        <w:right w:val="none" w:sz="0" w:space="0" w:color="auto"/>
      </w:divBdr>
    </w:div>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 w:id="171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inepublic.org/maine/2021-11-30/why-maines-standardized-test-scores-wont-be-released-to-the-public-this-fal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newscentermaine.com/article/tech/science/environment/high-schoolers-pick-up-trash-to-study-whats-polluting-their-coast/97-7d5a4a8f-72a1-422e-a696-4a0d371a7542"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9" ma:contentTypeDescription="Create a new document." ma:contentTypeScope="" ma:versionID="2dae37c280d5340e49cf7c23ad377fd4">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55d892825d638d4f8fb12723a1d06df1"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3.xml><?xml version="1.0" encoding="utf-8"?>
<ds:datastoreItem xmlns:ds="http://schemas.openxmlformats.org/officeDocument/2006/customXml" ds:itemID="{5219BDE6-1188-472E-BAAB-3618EDD57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84b14794-4726-44be-8d23-5898160c0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MDOELetterhead.dot</Template>
  <TotalTime>19653</TotalTime>
  <Pages>1</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1450</cp:revision>
  <cp:lastPrinted>2021-12-06T19:04:00Z</cp:lastPrinted>
  <dcterms:created xsi:type="dcterms:W3CDTF">2019-10-18T04:11:00Z</dcterms:created>
  <dcterms:modified xsi:type="dcterms:W3CDTF">2021-12-09T17:44:00Z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