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5D89" w14:textId="77777777" w:rsidR="00E05660" w:rsidRDefault="00E05660" w:rsidP="00A74082">
      <w:pPr>
        <w:pStyle w:val="Default"/>
        <w:rPr>
          <w:rFonts w:asciiTheme="minorHAnsi" w:hAnsiTheme="minorHAnsi" w:cstheme="minorHAnsi"/>
          <w:color w:val="auto"/>
        </w:rPr>
      </w:pPr>
    </w:p>
    <w:p w14:paraId="514F9183" w14:textId="56FDE1AF" w:rsidR="00F86985" w:rsidRPr="005946E1" w:rsidRDefault="003923A1" w:rsidP="00D83EF9">
      <w:pPr>
        <w:pStyle w:val="Default"/>
        <w:jc w:val="center"/>
        <w:rPr>
          <w:rFonts w:asciiTheme="minorHAnsi" w:hAnsiTheme="minorHAnsi" w:cstheme="minorHAnsi"/>
          <w:b/>
          <w:i/>
          <w:color w:val="FF0000"/>
        </w:rPr>
      </w:pPr>
      <w:r>
        <w:rPr>
          <w:rFonts w:asciiTheme="minorHAnsi" w:hAnsiTheme="minorHAnsi" w:cstheme="minorHAnsi"/>
          <w:b/>
          <w:i/>
          <w:color w:val="FF0000"/>
        </w:rPr>
        <w:t>December 8, 2020 Business Meeting Minutes Approved by Commission Vote on January 12, 2021</w:t>
      </w:r>
      <w:bookmarkStart w:id="0" w:name="_GoBack"/>
      <w:bookmarkEnd w:id="0"/>
    </w:p>
    <w:p w14:paraId="7D90632F" w14:textId="77777777" w:rsidR="00D83EF9" w:rsidRPr="005946E1" w:rsidRDefault="00D83EF9" w:rsidP="00A74082">
      <w:pPr>
        <w:pStyle w:val="Default"/>
        <w:rPr>
          <w:rFonts w:asciiTheme="minorHAnsi" w:hAnsiTheme="minorHAnsi" w:cstheme="minorHAnsi"/>
          <w:color w:val="auto"/>
        </w:rPr>
      </w:pPr>
    </w:p>
    <w:p w14:paraId="1B25B92D" w14:textId="6C213AB5" w:rsidR="00360F1C" w:rsidRPr="005946E1" w:rsidRDefault="00360F1C" w:rsidP="003C1003">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 xml:space="preserve">The Maine Charter School Commission held a regular Business Meeting </w:t>
      </w:r>
      <w:r w:rsidR="004F1689">
        <w:rPr>
          <w:rFonts w:asciiTheme="minorHAnsi" w:hAnsiTheme="minorHAnsi" w:cstheme="minorHAnsi"/>
          <w:sz w:val="22"/>
          <w:szCs w:val="22"/>
        </w:rPr>
        <w:t>via Zoom</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57392A">
        <w:rPr>
          <w:rFonts w:asciiTheme="minorHAnsi" w:hAnsiTheme="minorHAnsi" w:cstheme="minorHAnsi"/>
          <w:b/>
          <w:sz w:val="22"/>
          <w:szCs w:val="22"/>
        </w:rPr>
        <w:t xml:space="preserve">December </w:t>
      </w:r>
      <w:r w:rsidR="00E700F2">
        <w:rPr>
          <w:rFonts w:asciiTheme="minorHAnsi" w:hAnsiTheme="minorHAnsi" w:cstheme="minorHAnsi"/>
          <w:b/>
          <w:sz w:val="22"/>
          <w:szCs w:val="22"/>
        </w:rPr>
        <w:t>8</w:t>
      </w:r>
      <w:r w:rsidR="002853DC">
        <w:rPr>
          <w:rFonts w:asciiTheme="minorHAnsi" w:hAnsiTheme="minorHAnsi" w:cstheme="minorHAnsi"/>
          <w:b/>
          <w:sz w:val="22"/>
          <w:szCs w:val="22"/>
        </w:rPr>
        <w:t>, 2020</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10111" w:type="dxa"/>
        <w:jc w:val="center"/>
        <w:tblLook w:val="04A0" w:firstRow="1" w:lastRow="0" w:firstColumn="1" w:lastColumn="0" w:noHBand="0" w:noVBand="1"/>
      </w:tblPr>
      <w:tblGrid>
        <w:gridCol w:w="1426"/>
        <w:gridCol w:w="8685"/>
      </w:tblGrid>
      <w:tr w:rsidR="009D1214" w:rsidRPr="005946E1" w14:paraId="6A091577" w14:textId="77777777" w:rsidTr="0060019B">
        <w:trPr>
          <w:trHeight w:val="144"/>
          <w:jc w:val="center"/>
        </w:trPr>
        <w:tc>
          <w:tcPr>
            <w:tcW w:w="1426" w:type="dxa"/>
          </w:tcPr>
          <w:p w14:paraId="165590EB" w14:textId="639C7A23" w:rsidR="009D1214" w:rsidRPr="005946E1" w:rsidRDefault="009D1214" w:rsidP="00064004">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685" w:type="dxa"/>
          </w:tcPr>
          <w:p w14:paraId="2630E697" w14:textId="1EE6C663" w:rsidR="009D1214" w:rsidRPr="005946E1" w:rsidRDefault="009D1214" w:rsidP="00064004">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0060019B">
        <w:trPr>
          <w:trHeight w:val="144"/>
          <w:jc w:val="center"/>
        </w:trPr>
        <w:tc>
          <w:tcPr>
            <w:tcW w:w="1426"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685"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0060019B">
        <w:trPr>
          <w:trHeight w:val="144"/>
          <w:jc w:val="center"/>
        </w:trPr>
        <w:tc>
          <w:tcPr>
            <w:tcW w:w="1426"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685" w:type="dxa"/>
            <w:shd w:val="clear" w:color="auto" w:fill="auto"/>
          </w:tcPr>
          <w:p w14:paraId="1468CB9E" w14:textId="680387A8"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The meeting was called to order by Commission Chair, Nichi Farnham, at 1:0</w:t>
            </w:r>
            <w:r w:rsidR="00E22289">
              <w:rPr>
                <w:rFonts w:asciiTheme="minorHAnsi" w:eastAsia="Times New Roman" w:hAnsiTheme="minorHAnsi" w:cstheme="minorHAnsi"/>
                <w:snapToGrid/>
                <w:sz w:val="22"/>
                <w:szCs w:val="22"/>
                <w:lang w:eastAsia="en-US"/>
              </w:rPr>
              <w:t>3</w:t>
            </w:r>
            <w:r w:rsidRPr="005946E1">
              <w:rPr>
                <w:rFonts w:asciiTheme="minorHAnsi" w:eastAsia="Times New Roman" w:hAnsiTheme="minorHAnsi" w:cstheme="minorHAnsi"/>
                <w:snapToGrid/>
                <w:sz w:val="22"/>
                <w:szCs w:val="22"/>
                <w:lang w:eastAsia="en-US"/>
              </w:rPr>
              <w:t>pm and a quorum was declared.</w:t>
            </w:r>
          </w:p>
          <w:p w14:paraId="54CBC04E" w14:textId="77777777" w:rsidR="00E01BE9" w:rsidRDefault="00E01BE9" w:rsidP="001D3860">
            <w:pPr>
              <w:rPr>
                <w:rFonts w:asciiTheme="minorHAnsi" w:eastAsia="Times New Roman" w:hAnsiTheme="minorHAnsi" w:cstheme="minorHAnsi"/>
                <w:snapToGrid/>
                <w:sz w:val="22"/>
                <w:szCs w:val="22"/>
                <w:lang w:eastAsia="en-US"/>
              </w:rPr>
            </w:pPr>
          </w:p>
          <w:p w14:paraId="05C887AD" w14:textId="3DEFC235" w:rsidR="002F27D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Commission members present were:</w:t>
            </w:r>
            <w:r w:rsidR="00C7796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Nichi Farnham,</w:t>
            </w:r>
            <w:r>
              <w:rPr>
                <w:rFonts w:asciiTheme="minorHAnsi" w:eastAsia="Times New Roman" w:hAnsiTheme="minorHAnsi" w:cstheme="minorHAnsi"/>
                <w:snapToGrid/>
                <w:sz w:val="22"/>
                <w:szCs w:val="22"/>
                <w:lang w:eastAsia="en-US"/>
              </w:rPr>
              <w:t xml:space="preserve"> John Bird</w:t>
            </w:r>
            <w:r w:rsidR="00140E7D">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Shelley Reed</w:t>
            </w:r>
            <w:r w:rsidR="004E5662">
              <w:rPr>
                <w:rFonts w:asciiTheme="minorHAnsi" w:eastAsia="Times New Roman" w:hAnsiTheme="minorHAnsi" w:cstheme="minorHAnsi"/>
                <w:snapToGrid/>
                <w:sz w:val="22"/>
                <w:szCs w:val="22"/>
                <w:lang w:eastAsia="en-US"/>
              </w:rPr>
              <w:t>, Dr. Fern Desjardins</w:t>
            </w:r>
            <w:r w:rsidR="008508E2">
              <w:rPr>
                <w:rFonts w:asciiTheme="minorHAnsi" w:eastAsia="Times New Roman" w:hAnsiTheme="minorHAnsi" w:cstheme="minorHAnsi"/>
                <w:snapToGrid/>
                <w:sz w:val="22"/>
                <w:szCs w:val="22"/>
                <w:lang w:eastAsia="en-US"/>
              </w:rPr>
              <w:t>,</w:t>
            </w:r>
            <w:r w:rsidR="00CF05F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Jana Lapoint</w:t>
            </w:r>
            <w:r w:rsidR="002221C5">
              <w:rPr>
                <w:rFonts w:asciiTheme="minorHAnsi" w:eastAsia="Times New Roman" w:hAnsiTheme="minorHAnsi" w:cstheme="minorHAnsi"/>
                <w:snapToGrid/>
                <w:sz w:val="22"/>
                <w:szCs w:val="22"/>
                <w:lang w:eastAsia="en-US"/>
              </w:rPr>
              <w:t xml:space="preserve"> and Jim Rier</w:t>
            </w:r>
            <w:r w:rsidR="00E22289">
              <w:rPr>
                <w:rFonts w:asciiTheme="minorHAnsi" w:eastAsia="Times New Roman" w:hAnsiTheme="minorHAnsi" w:cstheme="minorHAnsi"/>
                <w:snapToGrid/>
                <w:sz w:val="22"/>
                <w:szCs w:val="22"/>
                <w:lang w:eastAsia="en-US"/>
              </w:rPr>
              <w:t>.</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0933B36" w14:textId="6FA0ECEA" w:rsidR="0058081B"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w:t>
            </w:r>
            <w:r w:rsidR="00F801AE">
              <w:rPr>
                <w:rFonts w:asciiTheme="minorHAnsi" w:eastAsia="Times New Roman" w:hAnsiTheme="minorHAnsi" w:cstheme="minorHAnsi"/>
                <w:snapToGrid/>
                <w:sz w:val="22"/>
                <w:szCs w:val="22"/>
                <w:lang w:eastAsia="en-US"/>
              </w:rPr>
              <w:t xml:space="preserve"> Gina Post</w:t>
            </w:r>
            <w:r w:rsidR="00BA3022">
              <w:rPr>
                <w:rFonts w:asciiTheme="minorHAnsi" w:eastAsia="Times New Roman" w:hAnsiTheme="minorHAnsi" w:cstheme="minorHAnsi"/>
                <w:snapToGrid/>
                <w:sz w:val="22"/>
                <w:szCs w:val="22"/>
                <w:lang w:eastAsia="en-US"/>
              </w:rPr>
              <w:t xml:space="preserve">, </w:t>
            </w:r>
            <w:r w:rsidR="000816A5">
              <w:rPr>
                <w:rFonts w:asciiTheme="minorHAnsi" w:eastAsia="Times New Roman" w:hAnsiTheme="minorHAnsi" w:cstheme="minorHAnsi"/>
                <w:snapToGrid/>
                <w:sz w:val="22"/>
                <w:szCs w:val="22"/>
                <w:lang w:eastAsia="en-US"/>
              </w:rPr>
              <w:t>Amy Allen</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r w:rsidR="00CB7FA7">
              <w:rPr>
                <w:rFonts w:asciiTheme="minorHAnsi" w:eastAsia="Times New Roman" w:hAnsiTheme="minorHAnsi" w:cstheme="minorHAnsi"/>
                <w:snapToGrid/>
                <w:sz w:val="22"/>
                <w:szCs w:val="22"/>
                <w:lang w:eastAsia="en-US"/>
              </w:rPr>
              <w:t xml:space="preserve"> </w:t>
            </w:r>
            <w:r w:rsidR="00FD06F3">
              <w:rPr>
                <w:rFonts w:asciiTheme="minorHAnsi" w:eastAsia="Times New Roman" w:hAnsiTheme="minorHAnsi" w:cstheme="minorHAnsi"/>
                <w:snapToGrid/>
                <w:sz w:val="22"/>
                <w:szCs w:val="22"/>
                <w:lang w:eastAsia="en-US"/>
              </w:rPr>
              <w:t xml:space="preserve"> </w:t>
            </w:r>
          </w:p>
          <w:p w14:paraId="2704CF5B" w14:textId="07A79230" w:rsidR="009D1214" w:rsidRPr="005946E1" w:rsidRDefault="009D1214" w:rsidP="0054159E">
            <w:pPr>
              <w:pStyle w:val="Default"/>
              <w:rPr>
                <w:rFonts w:asciiTheme="minorHAnsi" w:hAnsiTheme="minorHAnsi" w:cstheme="minorHAnsi"/>
                <w:color w:val="auto"/>
              </w:rPr>
            </w:pPr>
          </w:p>
        </w:tc>
      </w:tr>
      <w:tr w:rsidR="009D1214" w:rsidRPr="005946E1" w14:paraId="1FCE9A0E" w14:textId="77777777" w:rsidTr="0060019B">
        <w:trPr>
          <w:trHeight w:val="144"/>
          <w:jc w:val="center"/>
        </w:trPr>
        <w:tc>
          <w:tcPr>
            <w:tcW w:w="1426"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685"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0060019B">
        <w:trPr>
          <w:trHeight w:val="144"/>
          <w:jc w:val="center"/>
        </w:trPr>
        <w:tc>
          <w:tcPr>
            <w:tcW w:w="1426" w:type="dxa"/>
          </w:tcPr>
          <w:p w14:paraId="78A35C66" w14:textId="71B7DAAF" w:rsidR="009D1214" w:rsidRPr="005946E1" w:rsidRDefault="001D5C92" w:rsidP="00ED54AE">
            <w:pPr>
              <w:pStyle w:val="Default"/>
              <w:jc w:val="center"/>
              <w:rPr>
                <w:rFonts w:asciiTheme="minorHAnsi" w:hAnsiTheme="minorHAnsi" w:cstheme="minorHAnsi"/>
                <w:color w:val="auto"/>
              </w:rPr>
            </w:pPr>
            <w:r>
              <w:rPr>
                <w:rFonts w:asciiTheme="minorHAnsi" w:hAnsiTheme="minorHAnsi" w:cstheme="minorHAnsi"/>
                <w:color w:val="auto"/>
              </w:rPr>
              <w:t>2a</w:t>
            </w:r>
          </w:p>
        </w:tc>
        <w:tc>
          <w:tcPr>
            <w:tcW w:w="8685" w:type="dxa"/>
          </w:tcPr>
          <w:p w14:paraId="05037507" w14:textId="7CBD6AC7" w:rsidR="00A24442" w:rsidRPr="00B339AD" w:rsidRDefault="009D1214" w:rsidP="00B339AD">
            <w:pPr>
              <w:rPr>
                <w:rFonts w:asciiTheme="minorHAnsi" w:hAnsiTheme="minorHAnsi" w:cstheme="minorHAnsi"/>
                <w:sz w:val="22"/>
                <w:szCs w:val="22"/>
              </w:rPr>
            </w:pPr>
            <w:r w:rsidRPr="00B339AD">
              <w:rPr>
                <w:rFonts w:asciiTheme="minorHAnsi" w:hAnsiTheme="minorHAnsi" w:cstheme="minorHAnsi"/>
                <w:sz w:val="22"/>
                <w:szCs w:val="22"/>
              </w:rPr>
              <w:t>Th</w:t>
            </w:r>
            <w:r w:rsidR="000270ED" w:rsidRPr="00B339AD">
              <w:rPr>
                <w:rFonts w:asciiTheme="minorHAnsi" w:hAnsiTheme="minorHAnsi" w:cstheme="minorHAnsi"/>
                <w:sz w:val="22"/>
                <w:szCs w:val="22"/>
              </w:rPr>
              <w:t>e meeting was</w:t>
            </w:r>
            <w:r w:rsidR="00A25C30" w:rsidRPr="00B339AD">
              <w:rPr>
                <w:rFonts w:asciiTheme="minorHAnsi" w:hAnsiTheme="minorHAnsi" w:cstheme="minorHAnsi"/>
                <w:sz w:val="22"/>
                <w:szCs w:val="22"/>
              </w:rPr>
              <w:t xml:space="preserve"> recorded </w:t>
            </w:r>
            <w:r w:rsidR="00986D18" w:rsidRPr="00B339AD">
              <w:rPr>
                <w:rFonts w:asciiTheme="minorHAnsi" w:hAnsiTheme="minorHAnsi" w:cstheme="minorHAnsi"/>
                <w:sz w:val="22"/>
                <w:szCs w:val="22"/>
              </w:rPr>
              <w:t>via Zoom.</w:t>
            </w:r>
          </w:p>
          <w:p w14:paraId="0B540DBA" w14:textId="4966BA3C" w:rsidR="009D1214" w:rsidRPr="009A3DA0" w:rsidRDefault="0095390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B339AD" w:rsidRPr="005946E1" w14:paraId="7A9693BB" w14:textId="77777777" w:rsidTr="0060019B">
        <w:trPr>
          <w:trHeight w:val="144"/>
          <w:jc w:val="center"/>
        </w:trPr>
        <w:tc>
          <w:tcPr>
            <w:tcW w:w="1426" w:type="dxa"/>
          </w:tcPr>
          <w:p w14:paraId="0D436B8C" w14:textId="268DE93D" w:rsidR="00B339AD" w:rsidRDefault="0066276D" w:rsidP="00ED54AE">
            <w:pPr>
              <w:pStyle w:val="Default"/>
              <w:jc w:val="center"/>
              <w:rPr>
                <w:rFonts w:asciiTheme="minorHAnsi" w:hAnsiTheme="minorHAnsi" w:cstheme="minorHAnsi"/>
                <w:color w:val="auto"/>
              </w:rPr>
            </w:pPr>
            <w:r>
              <w:rPr>
                <w:rFonts w:asciiTheme="minorHAnsi" w:hAnsiTheme="minorHAnsi" w:cstheme="minorHAnsi"/>
                <w:color w:val="auto"/>
              </w:rPr>
              <w:t>2b</w:t>
            </w:r>
          </w:p>
        </w:tc>
        <w:tc>
          <w:tcPr>
            <w:tcW w:w="8685" w:type="dxa"/>
          </w:tcPr>
          <w:p w14:paraId="2FACF9F3" w14:textId="3EB5CD03" w:rsidR="00B339AD" w:rsidRDefault="003147BF" w:rsidP="0066276D">
            <w:pPr>
              <w:rPr>
                <w:rFonts w:asciiTheme="minorHAnsi" w:hAnsiTheme="minorHAnsi" w:cstheme="minorHAnsi"/>
                <w:sz w:val="22"/>
                <w:szCs w:val="22"/>
              </w:rPr>
            </w:pPr>
            <w:r>
              <w:rPr>
                <w:rFonts w:asciiTheme="minorHAnsi" w:hAnsiTheme="minorHAnsi" w:cstheme="minorHAnsi"/>
                <w:sz w:val="22"/>
                <w:szCs w:val="22"/>
              </w:rPr>
              <w:t xml:space="preserve">Those </w:t>
            </w:r>
            <w:r w:rsidR="002B1049">
              <w:rPr>
                <w:rFonts w:asciiTheme="minorHAnsi" w:hAnsiTheme="minorHAnsi" w:cstheme="minorHAnsi"/>
                <w:sz w:val="22"/>
                <w:szCs w:val="22"/>
              </w:rPr>
              <w:t>who</w:t>
            </w:r>
            <w:r w:rsidR="001B00CB">
              <w:rPr>
                <w:rFonts w:asciiTheme="minorHAnsi" w:hAnsiTheme="minorHAnsi" w:cstheme="minorHAnsi"/>
                <w:sz w:val="22"/>
                <w:szCs w:val="22"/>
              </w:rPr>
              <w:t xml:space="preserve"> were</w:t>
            </w:r>
            <w:r w:rsidR="002B1049">
              <w:rPr>
                <w:rFonts w:asciiTheme="minorHAnsi" w:hAnsiTheme="minorHAnsi" w:cstheme="minorHAnsi"/>
                <w:sz w:val="22"/>
                <w:szCs w:val="22"/>
              </w:rPr>
              <w:t xml:space="preserve"> not members of the Commission or Commiss</w:t>
            </w:r>
            <w:r w:rsidR="00384535">
              <w:rPr>
                <w:rFonts w:asciiTheme="minorHAnsi" w:hAnsiTheme="minorHAnsi" w:cstheme="minorHAnsi"/>
                <w:sz w:val="22"/>
                <w:szCs w:val="22"/>
              </w:rPr>
              <w:t>ion staff were asked to remain muted</w:t>
            </w:r>
            <w:r w:rsidR="00A91D7E">
              <w:rPr>
                <w:rFonts w:asciiTheme="minorHAnsi" w:hAnsiTheme="minorHAnsi" w:cstheme="minorHAnsi"/>
                <w:sz w:val="22"/>
                <w:szCs w:val="22"/>
              </w:rPr>
              <w:t xml:space="preserve"> </w:t>
            </w:r>
            <w:r w:rsidR="00CB05D6">
              <w:rPr>
                <w:rFonts w:asciiTheme="minorHAnsi" w:hAnsiTheme="minorHAnsi" w:cstheme="minorHAnsi"/>
                <w:sz w:val="22"/>
                <w:szCs w:val="22"/>
              </w:rPr>
              <w:t xml:space="preserve">until </w:t>
            </w:r>
            <w:r w:rsidR="00C849A0">
              <w:rPr>
                <w:rFonts w:asciiTheme="minorHAnsi" w:hAnsiTheme="minorHAnsi" w:cstheme="minorHAnsi"/>
                <w:sz w:val="22"/>
                <w:szCs w:val="22"/>
              </w:rPr>
              <w:t xml:space="preserve">public comments were heard. </w:t>
            </w:r>
          </w:p>
          <w:p w14:paraId="6E8189F6" w14:textId="5947B9BA" w:rsidR="00C849A0" w:rsidRPr="0066276D" w:rsidRDefault="00C849A0" w:rsidP="0066276D">
            <w:pPr>
              <w:rPr>
                <w:rFonts w:asciiTheme="minorHAnsi" w:hAnsiTheme="minorHAnsi" w:cstheme="minorHAnsi"/>
                <w:sz w:val="22"/>
                <w:szCs w:val="22"/>
              </w:rPr>
            </w:pPr>
          </w:p>
        </w:tc>
      </w:tr>
      <w:tr w:rsidR="00D01219" w:rsidRPr="005946E1" w14:paraId="3CC0F2D2" w14:textId="77777777" w:rsidTr="0060019B">
        <w:trPr>
          <w:trHeight w:val="144"/>
          <w:jc w:val="center"/>
        </w:trPr>
        <w:tc>
          <w:tcPr>
            <w:tcW w:w="1426" w:type="dxa"/>
          </w:tcPr>
          <w:p w14:paraId="304B7E21" w14:textId="73981739" w:rsidR="00D01219" w:rsidRDefault="007F44AA" w:rsidP="00ED54AE">
            <w:pPr>
              <w:pStyle w:val="Default"/>
              <w:jc w:val="center"/>
              <w:rPr>
                <w:rFonts w:asciiTheme="minorHAnsi" w:hAnsiTheme="minorHAnsi" w:cstheme="minorHAnsi"/>
                <w:color w:val="auto"/>
              </w:rPr>
            </w:pPr>
            <w:r>
              <w:rPr>
                <w:rFonts w:asciiTheme="minorHAnsi" w:hAnsiTheme="minorHAnsi" w:cstheme="minorHAnsi"/>
                <w:color w:val="auto"/>
              </w:rPr>
              <w:t>2c</w:t>
            </w:r>
          </w:p>
        </w:tc>
        <w:tc>
          <w:tcPr>
            <w:tcW w:w="8685" w:type="dxa"/>
          </w:tcPr>
          <w:p w14:paraId="772EA63B" w14:textId="77777777" w:rsidR="00D01219" w:rsidRDefault="0089429E" w:rsidP="0066276D">
            <w:pPr>
              <w:rPr>
                <w:rFonts w:asciiTheme="minorHAnsi" w:hAnsiTheme="minorHAnsi" w:cstheme="minorHAnsi"/>
                <w:sz w:val="22"/>
                <w:szCs w:val="22"/>
              </w:rPr>
            </w:pPr>
            <w:r>
              <w:rPr>
                <w:rFonts w:asciiTheme="minorHAnsi" w:hAnsiTheme="minorHAnsi" w:cstheme="minorHAnsi"/>
                <w:sz w:val="22"/>
                <w:szCs w:val="22"/>
              </w:rPr>
              <w:t>Pu</w:t>
            </w:r>
            <w:r w:rsidR="006F412E">
              <w:rPr>
                <w:rFonts w:asciiTheme="minorHAnsi" w:hAnsiTheme="minorHAnsi" w:cstheme="minorHAnsi"/>
                <w:sz w:val="22"/>
                <w:szCs w:val="22"/>
              </w:rPr>
              <w:t>r</w:t>
            </w:r>
            <w:r w:rsidR="00EE0A99">
              <w:rPr>
                <w:rFonts w:asciiTheme="minorHAnsi" w:hAnsiTheme="minorHAnsi" w:cstheme="minorHAnsi"/>
                <w:sz w:val="22"/>
                <w:szCs w:val="22"/>
              </w:rPr>
              <w:t xml:space="preserve">suant to Section </w:t>
            </w:r>
            <w:r w:rsidR="005A717B">
              <w:rPr>
                <w:rFonts w:asciiTheme="minorHAnsi" w:hAnsiTheme="minorHAnsi" w:cstheme="minorHAnsi"/>
                <w:sz w:val="22"/>
                <w:szCs w:val="22"/>
              </w:rPr>
              <w:t xml:space="preserve">G-1. 1 MRSE </w:t>
            </w:r>
            <w:r w:rsidR="00947F39">
              <w:rPr>
                <w:rFonts w:asciiTheme="minorHAnsi" w:hAnsiTheme="minorHAnsi" w:cstheme="minorHAnsi"/>
                <w:sz w:val="22"/>
                <w:szCs w:val="22"/>
              </w:rPr>
              <w:t>§</w:t>
            </w:r>
            <w:r w:rsidR="000D79D9">
              <w:rPr>
                <w:rFonts w:asciiTheme="minorHAnsi" w:hAnsiTheme="minorHAnsi" w:cstheme="minorHAnsi"/>
                <w:sz w:val="22"/>
                <w:szCs w:val="22"/>
              </w:rPr>
              <w:t xml:space="preserve">403-A, voting </w:t>
            </w:r>
            <w:r w:rsidR="00430087">
              <w:rPr>
                <w:rFonts w:asciiTheme="minorHAnsi" w:hAnsiTheme="minorHAnsi" w:cstheme="minorHAnsi"/>
                <w:sz w:val="22"/>
                <w:szCs w:val="22"/>
              </w:rPr>
              <w:t>was conducted via roll call.</w:t>
            </w:r>
          </w:p>
          <w:p w14:paraId="5B32890F" w14:textId="473C8106" w:rsidR="00430087" w:rsidRPr="007F44AA" w:rsidRDefault="00430087" w:rsidP="0066276D">
            <w:pPr>
              <w:rPr>
                <w:rFonts w:asciiTheme="minorHAnsi" w:hAnsiTheme="minorHAnsi" w:cstheme="minorHAnsi"/>
                <w:sz w:val="22"/>
                <w:szCs w:val="22"/>
              </w:rPr>
            </w:pPr>
          </w:p>
        </w:tc>
      </w:tr>
      <w:tr w:rsidR="00430087" w:rsidRPr="005946E1" w14:paraId="39A77454" w14:textId="77777777" w:rsidTr="0060019B">
        <w:trPr>
          <w:trHeight w:val="144"/>
          <w:jc w:val="center"/>
        </w:trPr>
        <w:tc>
          <w:tcPr>
            <w:tcW w:w="1426" w:type="dxa"/>
          </w:tcPr>
          <w:p w14:paraId="518E9D82" w14:textId="2BA5F244" w:rsidR="00430087" w:rsidRDefault="00430087" w:rsidP="00ED54AE">
            <w:pPr>
              <w:pStyle w:val="Default"/>
              <w:jc w:val="center"/>
              <w:rPr>
                <w:rFonts w:asciiTheme="minorHAnsi" w:hAnsiTheme="minorHAnsi" w:cstheme="minorHAnsi"/>
                <w:color w:val="auto"/>
              </w:rPr>
            </w:pPr>
            <w:r>
              <w:rPr>
                <w:rFonts w:asciiTheme="minorHAnsi" w:hAnsiTheme="minorHAnsi" w:cstheme="minorHAnsi"/>
                <w:color w:val="auto"/>
              </w:rPr>
              <w:t>2d</w:t>
            </w:r>
          </w:p>
        </w:tc>
        <w:tc>
          <w:tcPr>
            <w:tcW w:w="8685" w:type="dxa"/>
          </w:tcPr>
          <w:p w14:paraId="18221A10" w14:textId="77777777" w:rsidR="00430087" w:rsidRDefault="005C54D4" w:rsidP="0066276D">
            <w:pPr>
              <w:rPr>
                <w:rFonts w:asciiTheme="minorHAnsi" w:hAnsiTheme="minorHAnsi" w:cstheme="minorHAnsi"/>
                <w:sz w:val="22"/>
                <w:szCs w:val="22"/>
              </w:rPr>
            </w:pPr>
            <w:r>
              <w:rPr>
                <w:rFonts w:asciiTheme="minorHAnsi" w:hAnsiTheme="minorHAnsi" w:cstheme="minorHAnsi"/>
                <w:sz w:val="22"/>
                <w:szCs w:val="22"/>
              </w:rPr>
              <w:t>Members</w:t>
            </w:r>
            <w:r w:rsidR="00067AEE">
              <w:rPr>
                <w:rFonts w:asciiTheme="minorHAnsi" w:hAnsiTheme="minorHAnsi" w:cstheme="minorHAnsi"/>
                <w:sz w:val="22"/>
                <w:szCs w:val="22"/>
              </w:rPr>
              <w:t xml:space="preserve"> of the public were asked to part</w:t>
            </w:r>
            <w:r w:rsidR="00986CC2">
              <w:rPr>
                <w:rFonts w:asciiTheme="minorHAnsi" w:hAnsiTheme="minorHAnsi" w:cstheme="minorHAnsi"/>
                <w:sz w:val="22"/>
                <w:szCs w:val="22"/>
              </w:rPr>
              <w:t>icipate during public comment</w:t>
            </w:r>
            <w:r w:rsidR="003E3EE0">
              <w:rPr>
                <w:rFonts w:asciiTheme="minorHAnsi" w:hAnsiTheme="minorHAnsi" w:cstheme="minorHAnsi"/>
                <w:sz w:val="22"/>
                <w:szCs w:val="22"/>
              </w:rPr>
              <w:t xml:space="preserve"> by using the “raise your hand” feature </w:t>
            </w:r>
            <w:r w:rsidR="00DD3A19">
              <w:rPr>
                <w:rFonts w:asciiTheme="minorHAnsi" w:hAnsiTheme="minorHAnsi" w:cstheme="minorHAnsi"/>
                <w:sz w:val="22"/>
                <w:szCs w:val="22"/>
              </w:rPr>
              <w:t xml:space="preserve">on Zoom or by commenting in the chat box at the appropriate time. </w:t>
            </w:r>
          </w:p>
          <w:p w14:paraId="673D670E" w14:textId="7C81BC4F" w:rsidR="0059373E" w:rsidRDefault="0059373E" w:rsidP="0066276D">
            <w:pPr>
              <w:rPr>
                <w:rFonts w:asciiTheme="minorHAnsi" w:hAnsiTheme="minorHAnsi" w:cstheme="minorHAnsi"/>
                <w:sz w:val="22"/>
                <w:szCs w:val="22"/>
              </w:rPr>
            </w:pPr>
          </w:p>
        </w:tc>
      </w:tr>
      <w:tr w:rsidR="009D1214" w:rsidRPr="005946E1" w14:paraId="2ADA9B29" w14:textId="77777777" w:rsidTr="0060019B">
        <w:trPr>
          <w:trHeight w:val="144"/>
          <w:jc w:val="center"/>
        </w:trPr>
        <w:tc>
          <w:tcPr>
            <w:tcW w:w="1426"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685"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0060019B">
        <w:trPr>
          <w:trHeight w:val="144"/>
          <w:jc w:val="center"/>
        </w:trPr>
        <w:tc>
          <w:tcPr>
            <w:tcW w:w="1426"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685" w:type="dxa"/>
            <w:shd w:val="clear" w:color="auto" w:fill="auto"/>
          </w:tcPr>
          <w:p w14:paraId="36771F5E" w14:textId="1F276D26" w:rsidR="00067BD8" w:rsidRPr="00E3487F" w:rsidRDefault="008764A9" w:rsidP="00381576">
            <w:pPr>
              <w:pStyle w:val="Default"/>
              <w:rPr>
                <w:rFonts w:asciiTheme="minorHAnsi" w:hAnsiTheme="minorHAnsi" w:cstheme="minorHAnsi"/>
                <w:sz w:val="22"/>
                <w:szCs w:val="22"/>
                <w:shd w:val="clear" w:color="auto" w:fill="FFFFFF"/>
              </w:rPr>
            </w:pPr>
            <w:r w:rsidRPr="00E3487F">
              <w:rPr>
                <w:rFonts w:asciiTheme="minorHAnsi" w:hAnsiTheme="minorHAnsi" w:cstheme="minorHAnsi"/>
                <w:sz w:val="22"/>
                <w:szCs w:val="22"/>
                <w:shd w:val="clear" w:color="auto" w:fill="FFFFFF"/>
              </w:rPr>
              <w:t>A</w:t>
            </w:r>
            <w:r w:rsidRPr="00E3487F">
              <w:rPr>
                <w:rFonts w:asciiTheme="minorHAnsi" w:hAnsiTheme="minorHAnsi" w:cstheme="minorHAnsi"/>
                <w:sz w:val="22"/>
                <w:szCs w:val="22"/>
              </w:rPr>
              <w:t>genda Item</w:t>
            </w:r>
            <w:r w:rsidR="0017464E" w:rsidRPr="00E3487F">
              <w:rPr>
                <w:rFonts w:asciiTheme="minorHAnsi" w:hAnsiTheme="minorHAnsi" w:cstheme="minorHAnsi"/>
                <w:sz w:val="22"/>
                <w:szCs w:val="22"/>
              </w:rPr>
              <w:t xml:space="preserve"> </w:t>
            </w:r>
            <w:r w:rsidR="00E3487F" w:rsidRPr="00E3487F">
              <w:rPr>
                <w:rFonts w:asciiTheme="minorHAnsi" w:hAnsiTheme="minorHAnsi" w:cstheme="minorHAnsi"/>
                <w:sz w:val="22"/>
                <w:szCs w:val="22"/>
              </w:rPr>
              <w:t xml:space="preserve">#4c </w:t>
            </w:r>
            <w:r w:rsidR="00F43F1C">
              <w:rPr>
                <w:rFonts w:asciiTheme="minorHAnsi" w:hAnsiTheme="minorHAnsi" w:cstheme="minorHAnsi"/>
                <w:sz w:val="22"/>
                <w:szCs w:val="22"/>
              </w:rPr>
              <w:t>–</w:t>
            </w:r>
            <w:r w:rsidR="00E3487F" w:rsidRPr="00E3487F">
              <w:rPr>
                <w:rFonts w:asciiTheme="minorHAnsi" w:hAnsiTheme="minorHAnsi" w:cstheme="minorHAnsi"/>
                <w:sz w:val="22"/>
                <w:szCs w:val="22"/>
              </w:rPr>
              <w:t xml:space="preserve"> </w:t>
            </w:r>
            <w:r w:rsidR="00A951A7">
              <w:rPr>
                <w:rFonts w:asciiTheme="minorHAnsi" w:hAnsiTheme="minorHAnsi" w:cstheme="minorHAnsi"/>
                <w:sz w:val="22"/>
                <w:szCs w:val="22"/>
              </w:rPr>
              <w:t>FY</w:t>
            </w:r>
            <w:r w:rsidR="00904FB3">
              <w:rPr>
                <w:rFonts w:asciiTheme="minorHAnsi" w:hAnsiTheme="minorHAnsi" w:cstheme="minorHAnsi"/>
                <w:sz w:val="22"/>
                <w:szCs w:val="22"/>
              </w:rPr>
              <w:t>21</w:t>
            </w:r>
            <w:r w:rsidR="00A951A7">
              <w:rPr>
                <w:rFonts w:asciiTheme="minorHAnsi" w:hAnsiTheme="minorHAnsi" w:cstheme="minorHAnsi"/>
                <w:sz w:val="22"/>
                <w:szCs w:val="22"/>
              </w:rPr>
              <w:t xml:space="preserve"> Budget vs. Actual – December Report</w:t>
            </w:r>
            <w:r w:rsidR="00C20D23">
              <w:rPr>
                <w:rFonts w:asciiTheme="minorHAnsi" w:hAnsiTheme="minorHAnsi" w:cstheme="minorHAnsi"/>
                <w:sz w:val="22"/>
                <w:szCs w:val="22"/>
              </w:rPr>
              <w:t xml:space="preserve"> will be tabled </w:t>
            </w:r>
            <w:r w:rsidR="00840436">
              <w:rPr>
                <w:rFonts w:asciiTheme="minorHAnsi" w:hAnsiTheme="minorHAnsi" w:cstheme="minorHAnsi"/>
                <w:sz w:val="22"/>
                <w:szCs w:val="22"/>
              </w:rPr>
              <w:t>until the next Business Meeting</w:t>
            </w:r>
            <w:r w:rsidR="00CC7A7A">
              <w:rPr>
                <w:rFonts w:asciiTheme="minorHAnsi" w:hAnsiTheme="minorHAnsi" w:cstheme="minorHAnsi"/>
                <w:sz w:val="22"/>
                <w:szCs w:val="22"/>
              </w:rPr>
              <w:t xml:space="preserve">. </w:t>
            </w:r>
          </w:p>
          <w:p w14:paraId="3EA78159" w14:textId="3B1A1856" w:rsidR="00475E96" w:rsidRPr="001B6332" w:rsidRDefault="00475E96" w:rsidP="00381576">
            <w:pPr>
              <w:pStyle w:val="Default"/>
              <w:rPr>
                <w:rFonts w:asciiTheme="minorHAnsi" w:hAnsiTheme="minorHAnsi" w:cstheme="minorHAnsi"/>
                <w:color w:val="auto"/>
                <w:sz w:val="22"/>
                <w:szCs w:val="22"/>
              </w:rPr>
            </w:pPr>
          </w:p>
          <w:p w14:paraId="73246F62" w14:textId="707A4BB7" w:rsidR="00475E96" w:rsidRPr="001B6332" w:rsidRDefault="00AA6142" w:rsidP="00381576">
            <w:pPr>
              <w:pStyle w:val="Default"/>
              <w:rPr>
                <w:rFonts w:asciiTheme="minorHAnsi" w:hAnsiTheme="minorHAnsi" w:cstheme="minorHAnsi"/>
                <w:color w:val="auto"/>
                <w:sz w:val="22"/>
                <w:szCs w:val="22"/>
              </w:rPr>
            </w:pPr>
            <w:r w:rsidRPr="001B6332">
              <w:rPr>
                <w:rFonts w:asciiTheme="minorHAnsi" w:hAnsiTheme="minorHAnsi" w:cstheme="minorHAnsi"/>
                <w:b/>
                <w:bCs/>
                <w:color w:val="auto"/>
                <w:sz w:val="22"/>
                <w:szCs w:val="22"/>
              </w:rPr>
              <w:t>Moved by</w:t>
            </w:r>
            <w:r w:rsidR="00D51F80" w:rsidRPr="001B6332">
              <w:rPr>
                <w:rFonts w:asciiTheme="minorHAnsi" w:hAnsiTheme="minorHAnsi" w:cstheme="minorHAnsi"/>
                <w:b/>
                <w:bCs/>
                <w:color w:val="auto"/>
                <w:sz w:val="22"/>
                <w:szCs w:val="22"/>
              </w:rPr>
              <w:t xml:space="preserve"> </w:t>
            </w:r>
            <w:r w:rsidR="007036BA">
              <w:rPr>
                <w:rFonts w:asciiTheme="minorHAnsi" w:hAnsiTheme="minorHAnsi" w:cstheme="minorHAnsi"/>
                <w:b/>
                <w:bCs/>
                <w:color w:val="auto"/>
                <w:sz w:val="22"/>
                <w:szCs w:val="22"/>
              </w:rPr>
              <w:t>J</w:t>
            </w:r>
            <w:r w:rsidR="002B5F49">
              <w:rPr>
                <w:rFonts w:asciiTheme="minorHAnsi" w:hAnsiTheme="minorHAnsi" w:cstheme="minorHAnsi"/>
                <w:b/>
                <w:bCs/>
                <w:color w:val="auto"/>
                <w:sz w:val="22"/>
                <w:szCs w:val="22"/>
              </w:rPr>
              <w:t>ana Lapoint</w:t>
            </w:r>
            <w:r w:rsidR="00E45DE8" w:rsidRPr="001B6332">
              <w:rPr>
                <w:rFonts w:asciiTheme="minorHAnsi" w:hAnsiTheme="minorHAnsi" w:cstheme="minorHAnsi"/>
                <w:b/>
                <w:bCs/>
                <w:color w:val="auto"/>
                <w:sz w:val="22"/>
                <w:szCs w:val="22"/>
              </w:rPr>
              <w:t>;</w:t>
            </w:r>
            <w:r w:rsidR="007A2F71" w:rsidRPr="001B6332">
              <w:rPr>
                <w:rFonts w:asciiTheme="minorHAnsi" w:hAnsiTheme="minorHAnsi" w:cstheme="minorHAnsi"/>
                <w:b/>
                <w:bCs/>
                <w:color w:val="auto"/>
                <w:sz w:val="22"/>
                <w:szCs w:val="22"/>
              </w:rPr>
              <w:t xml:space="preserve"> seconded by</w:t>
            </w:r>
            <w:r w:rsidR="002B5F49">
              <w:rPr>
                <w:rFonts w:asciiTheme="minorHAnsi" w:hAnsiTheme="minorHAnsi" w:cstheme="minorHAnsi"/>
                <w:b/>
                <w:bCs/>
                <w:color w:val="auto"/>
                <w:sz w:val="22"/>
                <w:szCs w:val="22"/>
              </w:rPr>
              <w:t xml:space="preserve"> Shelley Reed</w:t>
            </w:r>
            <w:r w:rsidR="00796039" w:rsidRPr="001B6332">
              <w:rPr>
                <w:rFonts w:asciiTheme="minorHAnsi" w:hAnsiTheme="minorHAnsi" w:cstheme="minorHAnsi"/>
                <w:b/>
                <w:bCs/>
                <w:color w:val="auto"/>
                <w:sz w:val="22"/>
                <w:szCs w:val="22"/>
              </w:rPr>
              <w:t xml:space="preserve"> and voted by roll call as follows: </w:t>
            </w:r>
            <w:r w:rsidR="002C2784" w:rsidRPr="001B6332">
              <w:rPr>
                <w:rFonts w:asciiTheme="minorHAnsi" w:hAnsiTheme="minorHAnsi" w:cstheme="minorHAnsi"/>
                <w:b/>
                <w:bCs/>
                <w:color w:val="auto"/>
                <w:sz w:val="22"/>
                <w:szCs w:val="22"/>
              </w:rPr>
              <w:t xml:space="preserve">John Bird </w:t>
            </w:r>
            <w:r w:rsidR="00D5333C" w:rsidRPr="001B6332">
              <w:rPr>
                <w:rFonts w:asciiTheme="minorHAnsi" w:hAnsiTheme="minorHAnsi" w:cstheme="minorHAnsi"/>
                <w:b/>
                <w:bCs/>
                <w:color w:val="auto"/>
                <w:sz w:val="22"/>
                <w:szCs w:val="22"/>
              </w:rPr>
              <w:t>–</w:t>
            </w:r>
            <w:r w:rsidR="002C2784" w:rsidRPr="001B6332">
              <w:rPr>
                <w:rFonts w:asciiTheme="minorHAnsi" w:hAnsiTheme="minorHAnsi" w:cstheme="minorHAnsi"/>
                <w:b/>
                <w:bCs/>
                <w:color w:val="auto"/>
                <w:sz w:val="22"/>
                <w:szCs w:val="22"/>
              </w:rPr>
              <w:t xml:space="preserve"> </w:t>
            </w:r>
            <w:r w:rsidR="00220421">
              <w:rPr>
                <w:rFonts w:asciiTheme="minorHAnsi" w:hAnsiTheme="minorHAnsi" w:cstheme="minorHAnsi"/>
                <w:b/>
                <w:bCs/>
                <w:color w:val="auto"/>
                <w:sz w:val="22"/>
                <w:szCs w:val="22"/>
              </w:rPr>
              <w:t>yea</w:t>
            </w:r>
            <w:r w:rsidR="00D9472F" w:rsidRPr="001B6332">
              <w:rPr>
                <w:rFonts w:asciiTheme="minorHAnsi" w:hAnsiTheme="minorHAnsi" w:cstheme="minorHAnsi"/>
                <w:b/>
                <w:bCs/>
                <w:color w:val="auto"/>
                <w:sz w:val="22"/>
                <w:szCs w:val="22"/>
              </w:rPr>
              <w:t>;</w:t>
            </w:r>
            <w:r w:rsidR="00D9472F" w:rsidRPr="001B6332">
              <w:rPr>
                <w:rFonts w:asciiTheme="minorHAnsi" w:hAnsiTheme="minorHAnsi" w:cstheme="minorHAnsi"/>
                <w:color w:val="auto"/>
                <w:sz w:val="22"/>
                <w:szCs w:val="22"/>
              </w:rPr>
              <w:t xml:space="preserve"> </w:t>
            </w:r>
            <w:r w:rsidR="00D9472F" w:rsidRPr="001B6332">
              <w:rPr>
                <w:rFonts w:asciiTheme="minorHAnsi" w:eastAsia="Times New Roman" w:hAnsiTheme="minorHAnsi" w:cstheme="minorHAnsi"/>
                <w:b/>
                <w:sz w:val="22"/>
                <w:szCs w:val="22"/>
              </w:rPr>
              <w:t xml:space="preserve">Dr. Fern Desjardins – yea; Nichi Farnham – yea; Jana Lapoint – yea; Shelley Reed – yea; Jim Rier – </w:t>
            </w:r>
            <w:r w:rsidR="00220421">
              <w:rPr>
                <w:rFonts w:asciiTheme="minorHAnsi" w:eastAsia="Times New Roman" w:hAnsiTheme="minorHAnsi" w:cstheme="minorHAnsi"/>
                <w:b/>
                <w:sz w:val="22"/>
                <w:szCs w:val="22"/>
              </w:rPr>
              <w:t>yea</w:t>
            </w:r>
            <w:r w:rsidR="00D9472F" w:rsidRPr="001B6332">
              <w:rPr>
                <w:rFonts w:asciiTheme="minorHAnsi" w:hAnsiTheme="minorHAnsi" w:cstheme="minorHAnsi"/>
                <w:color w:val="auto"/>
                <w:sz w:val="22"/>
                <w:szCs w:val="22"/>
              </w:rPr>
              <w:t xml:space="preserve"> </w:t>
            </w:r>
            <w:r w:rsidR="00CC7D80" w:rsidRPr="001B6332">
              <w:rPr>
                <w:rFonts w:asciiTheme="minorHAnsi" w:hAnsiTheme="minorHAnsi" w:cstheme="minorHAnsi"/>
                <w:color w:val="auto"/>
                <w:sz w:val="22"/>
                <w:szCs w:val="22"/>
              </w:rPr>
              <w:t xml:space="preserve">to </w:t>
            </w:r>
            <w:r w:rsidR="00974338">
              <w:rPr>
                <w:rFonts w:asciiTheme="minorHAnsi" w:hAnsiTheme="minorHAnsi" w:cstheme="minorHAnsi"/>
                <w:color w:val="auto"/>
                <w:sz w:val="22"/>
                <w:szCs w:val="22"/>
              </w:rPr>
              <w:t xml:space="preserve">table </w:t>
            </w:r>
            <w:r w:rsidR="00740DBE">
              <w:rPr>
                <w:rFonts w:asciiTheme="minorHAnsi" w:hAnsiTheme="minorHAnsi" w:cstheme="minorHAnsi"/>
                <w:color w:val="auto"/>
                <w:sz w:val="22"/>
                <w:szCs w:val="22"/>
              </w:rPr>
              <w:t xml:space="preserve">Agenda Item #4c – FY Budget </w:t>
            </w:r>
            <w:r w:rsidR="0087156C">
              <w:rPr>
                <w:rFonts w:asciiTheme="minorHAnsi" w:hAnsiTheme="minorHAnsi" w:cstheme="minorHAnsi"/>
                <w:color w:val="auto"/>
                <w:sz w:val="22"/>
                <w:szCs w:val="22"/>
              </w:rPr>
              <w:t>vs. Actual – December Report until the next Business Meeting</w:t>
            </w:r>
            <w:r w:rsidR="00CC7D80" w:rsidRPr="001B6332">
              <w:rPr>
                <w:rFonts w:asciiTheme="minorHAnsi" w:hAnsiTheme="minorHAnsi" w:cstheme="minorHAnsi"/>
                <w:color w:val="auto"/>
                <w:sz w:val="22"/>
                <w:szCs w:val="22"/>
              </w:rPr>
              <w:t>.</w:t>
            </w:r>
          </w:p>
          <w:p w14:paraId="5584143F" w14:textId="54FB57D4" w:rsidR="006602B7" w:rsidRPr="00DA01D2" w:rsidRDefault="006602B7" w:rsidP="00381576">
            <w:pPr>
              <w:pStyle w:val="Default"/>
              <w:rPr>
                <w:rFonts w:asciiTheme="minorHAnsi" w:hAnsiTheme="minorHAnsi" w:cstheme="minorHAnsi"/>
                <w:color w:val="auto"/>
                <w:sz w:val="22"/>
                <w:szCs w:val="22"/>
              </w:rPr>
            </w:pPr>
          </w:p>
        </w:tc>
      </w:tr>
      <w:tr w:rsidR="009D1214" w:rsidRPr="005946E1" w14:paraId="2410C615" w14:textId="77777777" w:rsidTr="0060019B">
        <w:trPr>
          <w:trHeight w:val="144"/>
          <w:jc w:val="center"/>
        </w:trPr>
        <w:tc>
          <w:tcPr>
            <w:tcW w:w="1426"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685" w:type="dxa"/>
            <w:shd w:val="clear" w:color="auto" w:fill="D9D9D9" w:themeFill="background1" w:themeFillShade="D9"/>
          </w:tcPr>
          <w:p w14:paraId="30088B30" w14:textId="29A56593"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 xml:space="preserve">Requires </w:t>
            </w:r>
            <w:r w:rsidR="00A433E3">
              <w:rPr>
                <w:rFonts w:asciiTheme="minorHAnsi" w:hAnsiTheme="minorHAnsi" w:cstheme="minorHAnsi"/>
                <w:b/>
                <w:color w:val="auto"/>
              </w:rPr>
              <w:t>Approval</w:t>
            </w:r>
            <w:r w:rsidR="00620D14">
              <w:rPr>
                <w:rFonts w:asciiTheme="minorHAnsi" w:hAnsiTheme="minorHAnsi" w:cstheme="minorHAnsi"/>
                <w:b/>
                <w:color w:val="auto"/>
              </w:rPr>
              <w:t xml:space="preserve"> by the Commission</w:t>
            </w:r>
          </w:p>
        </w:tc>
      </w:tr>
      <w:tr w:rsidR="009D1214" w:rsidRPr="005946E1" w14:paraId="3CEDCFE8" w14:textId="77777777" w:rsidTr="0060019B">
        <w:trPr>
          <w:trHeight w:val="144"/>
          <w:jc w:val="center"/>
        </w:trPr>
        <w:tc>
          <w:tcPr>
            <w:tcW w:w="1426"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685" w:type="dxa"/>
          </w:tcPr>
          <w:p w14:paraId="467AA14F" w14:textId="47434686" w:rsidR="00015AAF" w:rsidRPr="00160016" w:rsidRDefault="00572357" w:rsidP="00572357">
            <w:pPr>
              <w:rPr>
                <w:rStyle w:val="normaltextrun"/>
                <w:rFonts w:asciiTheme="minorHAnsi" w:hAnsiTheme="minorHAnsi" w:cstheme="minorHAnsi"/>
                <w:sz w:val="22"/>
                <w:szCs w:val="22"/>
                <w:shd w:val="clear" w:color="auto" w:fill="FFFFFF"/>
              </w:rPr>
            </w:pPr>
            <w:r w:rsidRPr="00160016">
              <w:rPr>
                <w:rStyle w:val="normaltextrun"/>
                <w:rFonts w:asciiTheme="minorHAnsi" w:hAnsiTheme="minorHAnsi" w:cstheme="minorHAnsi"/>
                <w:sz w:val="22"/>
                <w:szCs w:val="22"/>
                <w:shd w:val="clear" w:color="auto" w:fill="FFFFFF"/>
              </w:rPr>
              <w:t>Minutes from the November 10, 2020 Business Meeting</w:t>
            </w:r>
          </w:p>
          <w:p w14:paraId="7AF552DA" w14:textId="07FFAA67" w:rsidR="00572357" w:rsidRPr="00160016" w:rsidRDefault="00572357" w:rsidP="00572357">
            <w:pPr>
              <w:rPr>
                <w:rFonts w:asciiTheme="minorHAnsi" w:eastAsia="Times New Roman" w:hAnsiTheme="minorHAnsi" w:cstheme="minorHAnsi"/>
                <w:b/>
                <w:sz w:val="22"/>
                <w:szCs w:val="22"/>
              </w:rPr>
            </w:pPr>
          </w:p>
          <w:p w14:paraId="7638F7B3" w14:textId="38149937" w:rsidR="00160016" w:rsidRPr="00160016" w:rsidRDefault="00160016" w:rsidP="00572357">
            <w:pPr>
              <w:rPr>
                <w:rFonts w:asciiTheme="minorHAnsi" w:eastAsia="Times New Roman" w:hAnsiTheme="minorHAnsi" w:cstheme="minorHAnsi"/>
                <w:bCs/>
                <w:sz w:val="22"/>
                <w:szCs w:val="22"/>
              </w:rPr>
            </w:pPr>
            <w:r w:rsidRPr="00160016">
              <w:rPr>
                <w:rFonts w:asciiTheme="minorHAnsi" w:eastAsia="Times New Roman" w:hAnsiTheme="minorHAnsi" w:cstheme="minorHAnsi"/>
                <w:bCs/>
                <w:sz w:val="22"/>
                <w:szCs w:val="22"/>
              </w:rPr>
              <w:t>No discussion.</w:t>
            </w:r>
          </w:p>
          <w:p w14:paraId="0946A3C2" w14:textId="77777777" w:rsidR="00160016" w:rsidRPr="00160016" w:rsidRDefault="00160016" w:rsidP="00572357">
            <w:pPr>
              <w:rPr>
                <w:rFonts w:asciiTheme="minorHAnsi" w:eastAsia="Times New Roman" w:hAnsiTheme="minorHAnsi" w:cstheme="minorHAnsi"/>
                <w:bCs/>
                <w:sz w:val="22"/>
                <w:szCs w:val="22"/>
              </w:rPr>
            </w:pPr>
          </w:p>
          <w:p w14:paraId="3F34099F" w14:textId="16EDD6B6" w:rsidR="009D1214" w:rsidRDefault="009D1214" w:rsidP="001F2387">
            <w:pPr>
              <w:rPr>
                <w:rStyle w:val="normaltextrun"/>
                <w:rFonts w:ascii="Calibri" w:hAnsi="Calibri" w:cs="Calibri"/>
                <w:color w:val="000000"/>
                <w:sz w:val="22"/>
                <w:szCs w:val="22"/>
                <w:shd w:val="clear" w:color="auto" w:fill="FFFFFF"/>
              </w:rPr>
            </w:pPr>
            <w:r w:rsidRPr="00160016">
              <w:rPr>
                <w:rFonts w:asciiTheme="minorHAnsi" w:eastAsia="Times New Roman" w:hAnsiTheme="minorHAnsi" w:cstheme="minorHAnsi"/>
                <w:b/>
                <w:snapToGrid/>
                <w:sz w:val="22"/>
                <w:szCs w:val="22"/>
                <w:lang w:eastAsia="en-US"/>
              </w:rPr>
              <w:t>Moved by</w:t>
            </w:r>
            <w:r w:rsidR="00CD6E7E" w:rsidRPr="00160016">
              <w:rPr>
                <w:rFonts w:asciiTheme="minorHAnsi" w:eastAsia="Times New Roman" w:hAnsiTheme="minorHAnsi" w:cstheme="minorHAnsi"/>
                <w:b/>
                <w:snapToGrid/>
                <w:sz w:val="22"/>
                <w:szCs w:val="22"/>
                <w:lang w:eastAsia="en-US"/>
              </w:rPr>
              <w:t xml:space="preserve"> </w:t>
            </w:r>
            <w:r w:rsidR="006379F1">
              <w:rPr>
                <w:rFonts w:asciiTheme="minorHAnsi" w:eastAsia="Times New Roman" w:hAnsiTheme="minorHAnsi" w:cstheme="minorHAnsi"/>
                <w:b/>
                <w:snapToGrid/>
                <w:sz w:val="22"/>
                <w:szCs w:val="22"/>
                <w:lang w:eastAsia="en-US"/>
              </w:rPr>
              <w:t>Dr. Fern Desjardins</w:t>
            </w:r>
            <w:r w:rsidRPr="00160016">
              <w:rPr>
                <w:rFonts w:asciiTheme="minorHAnsi" w:eastAsia="Times New Roman" w:hAnsiTheme="minorHAnsi" w:cstheme="minorHAnsi"/>
                <w:b/>
                <w:snapToGrid/>
                <w:sz w:val="22"/>
                <w:szCs w:val="22"/>
                <w:lang w:eastAsia="en-US"/>
              </w:rPr>
              <w:t>; seconded by</w:t>
            </w:r>
            <w:r w:rsidR="003E7831" w:rsidRPr="00160016">
              <w:rPr>
                <w:rFonts w:asciiTheme="minorHAnsi" w:eastAsia="Times New Roman" w:hAnsiTheme="minorHAnsi" w:cstheme="minorHAnsi"/>
                <w:b/>
                <w:snapToGrid/>
                <w:sz w:val="22"/>
                <w:szCs w:val="22"/>
                <w:lang w:eastAsia="en-US"/>
              </w:rPr>
              <w:t xml:space="preserve"> J</w:t>
            </w:r>
            <w:r w:rsidR="006379F1">
              <w:rPr>
                <w:rFonts w:asciiTheme="minorHAnsi" w:eastAsia="Times New Roman" w:hAnsiTheme="minorHAnsi" w:cstheme="minorHAnsi"/>
                <w:b/>
                <w:snapToGrid/>
                <w:sz w:val="22"/>
                <w:szCs w:val="22"/>
                <w:lang w:eastAsia="en-US"/>
              </w:rPr>
              <w:t>ana Lapoint</w:t>
            </w:r>
            <w:r w:rsidRPr="00160016">
              <w:rPr>
                <w:rFonts w:asciiTheme="minorHAnsi" w:eastAsia="Times New Roman" w:hAnsiTheme="minorHAnsi" w:cstheme="minorHAnsi"/>
                <w:b/>
                <w:snapToGrid/>
                <w:sz w:val="22"/>
                <w:szCs w:val="22"/>
                <w:lang w:eastAsia="en-US"/>
              </w:rPr>
              <w:t xml:space="preserve"> and voted</w:t>
            </w:r>
            <w:r w:rsidR="00A1049A" w:rsidRPr="00160016">
              <w:rPr>
                <w:rFonts w:asciiTheme="minorHAnsi" w:eastAsia="Times New Roman" w:hAnsiTheme="minorHAnsi" w:cstheme="minorHAnsi"/>
                <w:b/>
                <w:snapToGrid/>
                <w:sz w:val="22"/>
                <w:szCs w:val="22"/>
                <w:lang w:eastAsia="en-US"/>
              </w:rPr>
              <w:t xml:space="preserve"> </w:t>
            </w:r>
            <w:r w:rsidR="00306642" w:rsidRPr="00160016">
              <w:rPr>
                <w:rFonts w:asciiTheme="minorHAnsi" w:eastAsia="Times New Roman" w:hAnsiTheme="minorHAnsi" w:cstheme="minorHAnsi"/>
                <w:b/>
                <w:snapToGrid/>
                <w:sz w:val="22"/>
                <w:szCs w:val="22"/>
                <w:lang w:eastAsia="en-US"/>
              </w:rPr>
              <w:t xml:space="preserve">by </w:t>
            </w:r>
            <w:r w:rsidR="0043388D" w:rsidRPr="00160016">
              <w:rPr>
                <w:rFonts w:asciiTheme="minorHAnsi" w:eastAsia="Times New Roman" w:hAnsiTheme="minorHAnsi" w:cstheme="minorHAnsi"/>
                <w:b/>
                <w:snapToGrid/>
                <w:sz w:val="22"/>
                <w:szCs w:val="22"/>
                <w:lang w:eastAsia="en-US"/>
              </w:rPr>
              <w:t>roll call</w:t>
            </w:r>
            <w:r w:rsidR="00AC70C3" w:rsidRPr="00160016">
              <w:rPr>
                <w:rFonts w:asciiTheme="minorHAnsi" w:eastAsia="Times New Roman" w:hAnsiTheme="minorHAnsi" w:cstheme="minorHAnsi"/>
                <w:b/>
                <w:snapToGrid/>
                <w:sz w:val="22"/>
                <w:szCs w:val="22"/>
                <w:lang w:eastAsia="en-US"/>
              </w:rPr>
              <w:t xml:space="preserve"> as follows: </w:t>
            </w:r>
            <w:r w:rsidR="004B7F68" w:rsidRPr="00160016">
              <w:rPr>
                <w:rFonts w:asciiTheme="minorHAnsi" w:eastAsia="Times New Roman" w:hAnsiTheme="minorHAnsi" w:cstheme="minorHAnsi"/>
                <w:b/>
                <w:snapToGrid/>
                <w:sz w:val="22"/>
                <w:szCs w:val="22"/>
                <w:lang w:eastAsia="en-US"/>
              </w:rPr>
              <w:t>John Bi</w:t>
            </w:r>
            <w:r w:rsidR="002B14F0" w:rsidRPr="00160016">
              <w:rPr>
                <w:rFonts w:asciiTheme="minorHAnsi" w:eastAsia="Times New Roman" w:hAnsiTheme="minorHAnsi" w:cstheme="minorHAnsi"/>
                <w:b/>
                <w:snapToGrid/>
                <w:sz w:val="22"/>
                <w:szCs w:val="22"/>
                <w:lang w:eastAsia="en-US"/>
              </w:rPr>
              <w:t>rd</w:t>
            </w:r>
            <w:r w:rsidR="00A03720" w:rsidRPr="00160016">
              <w:rPr>
                <w:rFonts w:asciiTheme="minorHAnsi" w:eastAsia="Times New Roman" w:hAnsiTheme="minorHAnsi" w:cstheme="minorHAnsi"/>
                <w:b/>
                <w:snapToGrid/>
                <w:sz w:val="22"/>
                <w:szCs w:val="22"/>
                <w:lang w:eastAsia="en-US"/>
              </w:rPr>
              <w:t xml:space="preserve"> </w:t>
            </w:r>
            <w:r w:rsidR="00584078" w:rsidRPr="00160016">
              <w:rPr>
                <w:rFonts w:asciiTheme="minorHAnsi" w:eastAsia="Times New Roman" w:hAnsiTheme="minorHAnsi" w:cstheme="minorHAnsi"/>
                <w:b/>
                <w:snapToGrid/>
                <w:sz w:val="22"/>
                <w:szCs w:val="22"/>
                <w:lang w:eastAsia="en-US"/>
              </w:rPr>
              <w:t>–</w:t>
            </w:r>
            <w:r w:rsidR="00A03720" w:rsidRPr="00160016">
              <w:rPr>
                <w:rFonts w:asciiTheme="minorHAnsi" w:eastAsia="Times New Roman" w:hAnsiTheme="minorHAnsi" w:cstheme="minorHAnsi"/>
                <w:b/>
                <w:snapToGrid/>
                <w:sz w:val="22"/>
                <w:szCs w:val="22"/>
                <w:lang w:eastAsia="en-US"/>
              </w:rPr>
              <w:t xml:space="preserve"> </w:t>
            </w:r>
            <w:r w:rsidR="003E7831" w:rsidRPr="00160016">
              <w:rPr>
                <w:rFonts w:asciiTheme="minorHAnsi" w:eastAsia="Times New Roman" w:hAnsiTheme="minorHAnsi" w:cstheme="minorHAnsi"/>
                <w:b/>
                <w:snapToGrid/>
                <w:sz w:val="22"/>
                <w:szCs w:val="22"/>
                <w:lang w:eastAsia="en-US"/>
              </w:rPr>
              <w:t>yea</w:t>
            </w:r>
            <w:r w:rsidR="004B7F68" w:rsidRPr="00160016">
              <w:rPr>
                <w:rFonts w:asciiTheme="minorHAnsi" w:eastAsia="Times New Roman" w:hAnsiTheme="minorHAnsi" w:cstheme="minorHAnsi"/>
                <w:b/>
                <w:snapToGrid/>
                <w:sz w:val="22"/>
                <w:szCs w:val="22"/>
                <w:lang w:eastAsia="en-US"/>
              </w:rPr>
              <w:t xml:space="preserve">; </w:t>
            </w:r>
            <w:r w:rsidR="003F0318" w:rsidRPr="00160016">
              <w:rPr>
                <w:rFonts w:asciiTheme="minorHAnsi" w:eastAsia="Times New Roman" w:hAnsiTheme="minorHAnsi" w:cstheme="minorHAnsi"/>
                <w:b/>
                <w:snapToGrid/>
                <w:sz w:val="22"/>
                <w:szCs w:val="22"/>
                <w:lang w:eastAsia="en-US"/>
              </w:rPr>
              <w:t>Dr. Fern Desjardins</w:t>
            </w:r>
            <w:r w:rsidR="00AE19DF" w:rsidRPr="00160016">
              <w:rPr>
                <w:rFonts w:asciiTheme="minorHAnsi" w:eastAsia="Times New Roman" w:hAnsiTheme="minorHAnsi" w:cstheme="minorHAnsi"/>
                <w:b/>
                <w:snapToGrid/>
                <w:sz w:val="22"/>
                <w:szCs w:val="22"/>
                <w:lang w:eastAsia="en-US"/>
              </w:rPr>
              <w:t xml:space="preserve"> – yea; Nichi Farnham – yea; </w:t>
            </w:r>
            <w:r w:rsidR="00E655E3" w:rsidRPr="00160016">
              <w:rPr>
                <w:rFonts w:asciiTheme="minorHAnsi" w:eastAsia="Times New Roman" w:hAnsiTheme="minorHAnsi" w:cstheme="minorHAnsi"/>
                <w:b/>
                <w:snapToGrid/>
                <w:sz w:val="22"/>
                <w:szCs w:val="22"/>
                <w:lang w:eastAsia="en-US"/>
              </w:rPr>
              <w:t>Jana Lapoint – yea;</w:t>
            </w:r>
            <w:r w:rsidR="0028629C" w:rsidRPr="00160016">
              <w:rPr>
                <w:rFonts w:asciiTheme="minorHAnsi" w:eastAsia="Times New Roman" w:hAnsiTheme="minorHAnsi" w:cstheme="minorHAnsi"/>
                <w:b/>
                <w:snapToGrid/>
                <w:sz w:val="22"/>
                <w:szCs w:val="22"/>
                <w:lang w:eastAsia="en-US"/>
              </w:rPr>
              <w:t xml:space="preserve"> Shelley </w:t>
            </w:r>
            <w:r w:rsidR="0028629C" w:rsidRPr="00160016">
              <w:rPr>
                <w:rFonts w:asciiTheme="minorHAnsi" w:eastAsia="Times New Roman" w:hAnsiTheme="minorHAnsi" w:cstheme="minorHAnsi"/>
                <w:b/>
                <w:snapToGrid/>
                <w:sz w:val="22"/>
                <w:szCs w:val="22"/>
                <w:lang w:eastAsia="en-US"/>
              </w:rPr>
              <w:lastRenderedPageBreak/>
              <w:t xml:space="preserve">Reed – yea; </w:t>
            </w:r>
            <w:r w:rsidR="00112A00" w:rsidRPr="00160016">
              <w:rPr>
                <w:rFonts w:asciiTheme="minorHAnsi" w:eastAsia="Times New Roman" w:hAnsiTheme="minorHAnsi" w:cstheme="minorHAnsi"/>
                <w:b/>
                <w:snapToGrid/>
                <w:sz w:val="22"/>
                <w:szCs w:val="22"/>
                <w:lang w:eastAsia="en-US"/>
              </w:rPr>
              <w:t xml:space="preserve">Jim Rier – </w:t>
            </w:r>
            <w:r w:rsidR="003E7831" w:rsidRPr="00160016">
              <w:rPr>
                <w:rFonts w:asciiTheme="minorHAnsi" w:eastAsia="Times New Roman" w:hAnsiTheme="minorHAnsi" w:cstheme="minorHAnsi"/>
                <w:b/>
                <w:snapToGrid/>
                <w:sz w:val="22"/>
                <w:szCs w:val="22"/>
                <w:lang w:eastAsia="en-US"/>
              </w:rPr>
              <w:t>yea</w:t>
            </w:r>
            <w:r w:rsidR="001F2387">
              <w:rPr>
                <w:rFonts w:asciiTheme="minorHAnsi" w:eastAsia="Times New Roman" w:hAnsiTheme="minorHAnsi" w:cstheme="minorHAnsi"/>
                <w:b/>
                <w:snapToGrid/>
                <w:sz w:val="22"/>
                <w:szCs w:val="22"/>
                <w:lang w:eastAsia="en-US"/>
              </w:rPr>
              <w:t xml:space="preserve"> </w:t>
            </w:r>
            <w:r w:rsidR="001F2387" w:rsidRPr="00374AEC">
              <w:rPr>
                <w:rStyle w:val="normaltextrun"/>
                <w:rFonts w:ascii="Calibri" w:hAnsi="Calibri" w:cs="Calibri"/>
                <w:color w:val="000000"/>
                <w:sz w:val="22"/>
                <w:szCs w:val="22"/>
                <w:shd w:val="clear" w:color="auto" w:fill="FFFFFF"/>
              </w:rPr>
              <w:t xml:space="preserve">to approve as printed the minutes of the </w:t>
            </w:r>
            <w:r w:rsidR="001F2387">
              <w:rPr>
                <w:rStyle w:val="normaltextrun"/>
                <w:rFonts w:ascii="Calibri" w:hAnsi="Calibri" w:cs="Calibri"/>
                <w:color w:val="000000"/>
                <w:sz w:val="22"/>
                <w:szCs w:val="22"/>
                <w:shd w:val="clear" w:color="auto" w:fill="FFFFFF"/>
              </w:rPr>
              <w:t>November 10</w:t>
            </w:r>
            <w:r w:rsidR="001F2387" w:rsidRPr="00374AEC">
              <w:rPr>
                <w:rStyle w:val="normaltextrun"/>
                <w:rFonts w:ascii="Calibri" w:hAnsi="Calibri" w:cs="Calibri"/>
                <w:color w:val="000000"/>
                <w:sz w:val="22"/>
                <w:szCs w:val="22"/>
                <w:shd w:val="clear" w:color="auto" w:fill="FFFFFF"/>
              </w:rPr>
              <w:t>, 2020 Business Meeting.</w:t>
            </w:r>
          </w:p>
          <w:p w14:paraId="4D7E3F95" w14:textId="27D55BEB" w:rsidR="001F2387" w:rsidRPr="001F2387" w:rsidRDefault="001F2387" w:rsidP="001F2387">
            <w:pPr>
              <w:rPr>
                <w:rFonts w:asciiTheme="minorHAnsi" w:hAnsiTheme="minorHAnsi" w:cstheme="minorHAnsi"/>
                <w:b/>
                <w:snapToGrid/>
                <w:sz w:val="22"/>
                <w:szCs w:val="22"/>
                <w:lang w:eastAsia="en-US"/>
              </w:rPr>
            </w:pPr>
          </w:p>
        </w:tc>
      </w:tr>
      <w:tr w:rsidR="009D1214" w:rsidRPr="005946E1" w14:paraId="18BA0061" w14:textId="77777777" w:rsidTr="0060019B">
        <w:trPr>
          <w:trHeight w:val="144"/>
          <w:jc w:val="center"/>
        </w:trPr>
        <w:tc>
          <w:tcPr>
            <w:tcW w:w="1426"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4b</w:t>
            </w:r>
          </w:p>
        </w:tc>
        <w:tc>
          <w:tcPr>
            <w:tcW w:w="8685" w:type="dxa"/>
          </w:tcPr>
          <w:p w14:paraId="7ACB8DEA" w14:textId="3D43BCB4" w:rsidR="00970428" w:rsidRPr="00905261" w:rsidRDefault="00705131" w:rsidP="00785317">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 xml:space="preserve">Minutes from the </w:t>
            </w:r>
            <w:r w:rsidR="00000B7F">
              <w:rPr>
                <w:rStyle w:val="normaltextrun"/>
                <w:rFonts w:asciiTheme="minorHAnsi" w:hAnsiTheme="minorHAnsi" w:cstheme="minorHAnsi"/>
                <w:sz w:val="22"/>
                <w:szCs w:val="22"/>
                <w:shd w:val="clear" w:color="auto" w:fill="FFFFFF"/>
              </w:rPr>
              <w:t xml:space="preserve">November 16, 17, 19 and 30, 2020 Special </w:t>
            </w:r>
            <w:r w:rsidR="00B6348C">
              <w:rPr>
                <w:rStyle w:val="normaltextrun"/>
                <w:rFonts w:asciiTheme="minorHAnsi" w:hAnsiTheme="minorHAnsi" w:cstheme="minorHAnsi"/>
                <w:sz w:val="22"/>
                <w:szCs w:val="22"/>
                <w:shd w:val="clear" w:color="auto" w:fill="FFFFFF"/>
              </w:rPr>
              <w:t>C</w:t>
            </w:r>
            <w:r w:rsidR="0075012F">
              <w:rPr>
                <w:rStyle w:val="normaltextrun"/>
                <w:rFonts w:asciiTheme="minorHAnsi" w:hAnsiTheme="minorHAnsi" w:cstheme="minorHAnsi"/>
                <w:sz w:val="22"/>
                <w:szCs w:val="22"/>
                <w:shd w:val="clear" w:color="auto" w:fill="FFFFFF"/>
              </w:rPr>
              <w:t>ommission Meetings</w:t>
            </w:r>
          </w:p>
          <w:p w14:paraId="2FDBC466" w14:textId="66059EE6" w:rsidR="00785317" w:rsidRDefault="00785317" w:rsidP="00785317">
            <w:pPr>
              <w:rPr>
                <w:rStyle w:val="normaltextrun"/>
                <w:rFonts w:asciiTheme="minorHAnsi" w:hAnsiTheme="minorHAnsi" w:cstheme="minorHAnsi"/>
                <w:sz w:val="22"/>
                <w:szCs w:val="22"/>
                <w:shd w:val="clear" w:color="auto" w:fill="FFFFFF"/>
              </w:rPr>
            </w:pPr>
          </w:p>
          <w:p w14:paraId="00ADD79E" w14:textId="4382009F" w:rsidR="00EE53F1" w:rsidRPr="00905261" w:rsidRDefault="00EE53F1" w:rsidP="00785317">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No discussion.</w:t>
            </w:r>
          </w:p>
          <w:p w14:paraId="3445BA99" w14:textId="77777777" w:rsidR="00B868A5" w:rsidRPr="00785317" w:rsidRDefault="00B868A5" w:rsidP="00785317">
            <w:pPr>
              <w:rPr>
                <w:rFonts w:asciiTheme="minorHAnsi" w:hAnsiTheme="minorHAnsi" w:cstheme="minorHAnsi"/>
                <w:sz w:val="22"/>
                <w:szCs w:val="22"/>
              </w:rPr>
            </w:pPr>
          </w:p>
          <w:p w14:paraId="3A19012F" w14:textId="18D53948" w:rsidR="00AD661C" w:rsidRDefault="009D1214" w:rsidP="00AD661C">
            <w:pPr>
              <w:rPr>
                <w:rStyle w:val="normaltextrun"/>
                <w:rFonts w:ascii="Calibri" w:hAnsi="Calibri" w:cs="Calibri"/>
                <w:color w:val="000000"/>
                <w:sz w:val="22"/>
                <w:szCs w:val="22"/>
                <w:shd w:val="clear" w:color="auto" w:fill="FFFFFF"/>
              </w:rPr>
            </w:pPr>
            <w:r w:rsidRPr="00785317">
              <w:rPr>
                <w:rFonts w:asciiTheme="minorHAnsi" w:eastAsia="Times New Roman" w:hAnsiTheme="minorHAnsi" w:cstheme="minorHAnsi"/>
                <w:b/>
                <w:snapToGrid/>
                <w:sz w:val="22"/>
                <w:szCs w:val="22"/>
                <w:lang w:eastAsia="en-US"/>
              </w:rPr>
              <w:t xml:space="preserve">Moved by </w:t>
            </w:r>
            <w:r w:rsidR="00C132B0">
              <w:rPr>
                <w:rFonts w:asciiTheme="minorHAnsi" w:eastAsia="Times New Roman" w:hAnsiTheme="minorHAnsi" w:cstheme="minorHAnsi"/>
                <w:b/>
                <w:snapToGrid/>
                <w:sz w:val="22"/>
                <w:szCs w:val="22"/>
                <w:lang w:eastAsia="en-US"/>
              </w:rPr>
              <w:t>Dr. Fern Desjardins</w:t>
            </w:r>
            <w:r w:rsidRPr="00785317">
              <w:rPr>
                <w:rFonts w:asciiTheme="minorHAnsi" w:eastAsia="Times New Roman" w:hAnsiTheme="minorHAnsi" w:cstheme="minorHAnsi"/>
                <w:b/>
                <w:snapToGrid/>
                <w:sz w:val="22"/>
                <w:szCs w:val="22"/>
                <w:lang w:eastAsia="en-US"/>
              </w:rPr>
              <w:t>; seconded b</w:t>
            </w:r>
            <w:r w:rsidR="005B08A5" w:rsidRPr="00785317">
              <w:rPr>
                <w:rFonts w:asciiTheme="minorHAnsi" w:eastAsia="Times New Roman" w:hAnsiTheme="minorHAnsi" w:cstheme="minorHAnsi"/>
                <w:b/>
                <w:snapToGrid/>
                <w:sz w:val="22"/>
                <w:szCs w:val="22"/>
                <w:lang w:eastAsia="en-US"/>
              </w:rPr>
              <w:t>y</w:t>
            </w:r>
            <w:r w:rsidR="00C132B0">
              <w:rPr>
                <w:rFonts w:asciiTheme="minorHAnsi" w:eastAsia="Times New Roman" w:hAnsiTheme="minorHAnsi" w:cstheme="minorHAnsi"/>
                <w:b/>
                <w:snapToGrid/>
                <w:sz w:val="22"/>
                <w:szCs w:val="22"/>
                <w:lang w:eastAsia="en-US"/>
              </w:rPr>
              <w:t xml:space="preserve"> </w:t>
            </w:r>
            <w:r w:rsidR="00C93447">
              <w:rPr>
                <w:rFonts w:asciiTheme="minorHAnsi" w:eastAsia="Times New Roman" w:hAnsiTheme="minorHAnsi" w:cstheme="minorHAnsi"/>
                <w:b/>
                <w:snapToGrid/>
                <w:sz w:val="22"/>
                <w:szCs w:val="22"/>
                <w:lang w:eastAsia="en-US"/>
              </w:rPr>
              <w:t>Jana Lapoint</w:t>
            </w:r>
            <w:r w:rsidRPr="00785317">
              <w:rPr>
                <w:rFonts w:asciiTheme="minorHAnsi" w:eastAsia="Times New Roman" w:hAnsiTheme="minorHAnsi" w:cstheme="minorHAnsi"/>
                <w:b/>
                <w:snapToGrid/>
                <w:sz w:val="22"/>
                <w:szCs w:val="22"/>
                <w:lang w:eastAsia="en-US"/>
              </w:rPr>
              <w:t xml:space="preserve"> and voted unanimously by </w:t>
            </w:r>
            <w:r w:rsidR="008E1E48" w:rsidRPr="00785317">
              <w:rPr>
                <w:rFonts w:asciiTheme="minorHAnsi" w:eastAsia="Times New Roman" w:hAnsiTheme="minorHAnsi" w:cstheme="minorHAnsi"/>
                <w:b/>
                <w:snapToGrid/>
                <w:sz w:val="22"/>
                <w:szCs w:val="22"/>
                <w:lang w:eastAsia="en-US"/>
              </w:rPr>
              <w:t>roll call as follows:</w:t>
            </w:r>
            <w:r w:rsidR="009B2182" w:rsidRPr="00785317">
              <w:rPr>
                <w:rFonts w:asciiTheme="minorHAnsi" w:eastAsia="Times New Roman" w:hAnsiTheme="minorHAnsi" w:cstheme="minorHAnsi"/>
                <w:b/>
                <w:snapToGrid/>
                <w:sz w:val="22"/>
                <w:szCs w:val="22"/>
                <w:lang w:eastAsia="en-US"/>
              </w:rPr>
              <w:t xml:space="preserve"> John Bird – </w:t>
            </w:r>
            <w:r w:rsidR="00022D59" w:rsidRPr="00785317">
              <w:rPr>
                <w:rFonts w:asciiTheme="minorHAnsi" w:eastAsia="Times New Roman" w:hAnsiTheme="minorHAnsi" w:cstheme="minorHAnsi"/>
                <w:b/>
                <w:snapToGrid/>
                <w:sz w:val="22"/>
                <w:szCs w:val="22"/>
                <w:lang w:eastAsia="en-US"/>
              </w:rPr>
              <w:t>yea</w:t>
            </w:r>
            <w:r w:rsidR="009B2182" w:rsidRPr="00785317">
              <w:rPr>
                <w:rFonts w:asciiTheme="minorHAnsi" w:eastAsia="Times New Roman" w:hAnsiTheme="minorHAnsi" w:cstheme="minorHAnsi"/>
                <w:b/>
                <w:snapToGrid/>
                <w:sz w:val="22"/>
                <w:szCs w:val="22"/>
                <w:lang w:eastAsia="en-US"/>
              </w:rPr>
              <w:t xml:space="preserve">; Dr. Fern Desjardins – yea; Nichi Farnham – yea; Jana Lapoint – yea; Shelley Reed – yea; Jim Rier – </w:t>
            </w:r>
            <w:r w:rsidR="00022D59" w:rsidRPr="00785317">
              <w:rPr>
                <w:rFonts w:asciiTheme="minorHAnsi" w:eastAsia="Times New Roman" w:hAnsiTheme="minorHAnsi" w:cstheme="minorHAnsi"/>
                <w:b/>
                <w:snapToGrid/>
                <w:sz w:val="22"/>
                <w:szCs w:val="22"/>
                <w:lang w:eastAsia="en-US"/>
              </w:rPr>
              <w:t>yea</w:t>
            </w:r>
            <w:r w:rsidR="00AD661C">
              <w:rPr>
                <w:rFonts w:asciiTheme="minorHAnsi" w:eastAsia="Times New Roman" w:hAnsiTheme="minorHAnsi" w:cstheme="minorHAnsi"/>
                <w:b/>
                <w:snapToGrid/>
                <w:sz w:val="22"/>
                <w:szCs w:val="22"/>
                <w:lang w:eastAsia="en-US"/>
              </w:rPr>
              <w:t xml:space="preserve"> </w:t>
            </w:r>
            <w:r w:rsidR="00AD661C" w:rsidRPr="00374AEC">
              <w:rPr>
                <w:rStyle w:val="normaltextrun"/>
                <w:rFonts w:ascii="Calibri" w:hAnsi="Calibri" w:cs="Calibri"/>
                <w:color w:val="000000"/>
                <w:sz w:val="22"/>
                <w:szCs w:val="22"/>
                <w:shd w:val="clear" w:color="auto" w:fill="FFFFFF"/>
              </w:rPr>
              <w:t xml:space="preserve">to approve as printed the minutes of the </w:t>
            </w:r>
            <w:r w:rsidR="00AD661C">
              <w:rPr>
                <w:rStyle w:val="normaltextrun"/>
                <w:rFonts w:ascii="Calibri" w:hAnsi="Calibri" w:cs="Calibri"/>
                <w:color w:val="000000"/>
                <w:sz w:val="22"/>
                <w:szCs w:val="22"/>
                <w:shd w:val="clear" w:color="auto" w:fill="FFFFFF"/>
              </w:rPr>
              <w:t>November 1</w:t>
            </w:r>
            <w:r w:rsidR="006652E2">
              <w:rPr>
                <w:rStyle w:val="normaltextrun"/>
                <w:rFonts w:ascii="Calibri" w:hAnsi="Calibri" w:cs="Calibri"/>
                <w:color w:val="000000"/>
                <w:sz w:val="22"/>
                <w:szCs w:val="22"/>
                <w:shd w:val="clear" w:color="auto" w:fill="FFFFFF"/>
              </w:rPr>
              <w:t>6</w:t>
            </w:r>
            <w:r w:rsidR="00AD661C" w:rsidRPr="00374AEC">
              <w:rPr>
                <w:rStyle w:val="normaltextrun"/>
                <w:rFonts w:ascii="Calibri" w:hAnsi="Calibri" w:cs="Calibri"/>
                <w:color w:val="000000"/>
                <w:sz w:val="22"/>
                <w:szCs w:val="22"/>
                <w:shd w:val="clear" w:color="auto" w:fill="FFFFFF"/>
              </w:rPr>
              <w:t>,</w:t>
            </w:r>
            <w:r w:rsidR="006652E2">
              <w:rPr>
                <w:rStyle w:val="normaltextrun"/>
                <w:rFonts w:ascii="Calibri" w:hAnsi="Calibri" w:cs="Calibri"/>
                <w:color w:val="000000"/>
                <w:sz w:val="22"/>
                <w:szCs w:val="22"/>
                <w:shd w:val="clear" w:color="auto" w:fill="FFFFFF"/>
              </w:rPr>
              <w:t xml:space="preserve"> 17</w:t>
            </w:r>
            <w:r w:rsidR="003D71E9">
              <w:rPr>
                <w:rStyle w:val="normaltextrun"/>
                <w:rFonts w:ascii="Calibri" w:hAnsi="Calibri" w:cs="Calibri"/>
                <w:color w:val="000000"/>
                <w:sz w:val="22"/>
                <w:szCs w:val="22"/>
                <w:shd w:val="clear" w:color="auto" w:fill="FFFFFF"/>
              </w:rPr>
              <w:t>, 19 and 30,</w:t>
            </w:r>
            <w:r w:rsidR="00AD661C" w:rsidRPr="00374AEC">
              <w:rPr>
                <w:rStyle w:val="normaltextrun"/>
                <w:rFonts w:ascii="Calibri" w:hAnsi="Calibri" w:cs="Calibri"/>
                <w:color w:val="000000"/>
                <w:sz w:val="22"/>
                <w:szCs w:val="22"/>
                <w:shd w:val="clear" w:color="auto" w:fill="FFFFFF"/>
              </w:rPr>
              <w:t xml:space="preserve"> 2020</w:t>
            </w:r>
            <w:r w:rsidR="003D71E9">
              <w:rPr>
                <w:rStyle w:val="normaltextrun"/>
                <w:rFonts w:ascii="Calibri" w:hAnsi="Calibri" w:cs="Calibri"/>
                <w:color w:val="000000"/>
                <w:sz w:val="22"/>
                <w:szCs w:val="22"/>
                <w:shd w:val="clear" w:color="auto" w:fill="FFFFFF"/>
              </w:rPr>
              <w:t xml:space="preserve"> Special Commission Meetings</w:t>
            </w:r>
            <w:r w:rsidR="00AD661C" w:rsidRPr="00374AEC">
              <w:rPr>
                <w:rStyle w:val="normaltextrun"/>
                <w:rFonts w:ascii="Calibri" w:hAnsi="Calibri" w:cs="Calibri"/>
                <w:color w:val="000000"/>
                <w:sz w:val="22"/>
                <w:szCs w:val="22"/>
                <w:shd w:val="clear" w:color="auto" w:fill="FFFFFF"/>
              </w:rPr>
              <w:t>.</w:t>
            </w:r>
          </w:p>
          <w:p w14:paraId="19EC6A66" w14:textId="5F2F5F3A" w:rsidR="00657A7B" w:rsidRPr="005A1782" w:rsidRDefault="009977A7" w:rsidP="005A1782">
            <w:pPr>
              <w:rPr>
                <w:rFonts w:asciiTheme="minorHAnsi" w:eastAsia="Times New Roman" w:hAnsiTheme="minorHAnsi" w:cstheme="minorHAnsi"/>
                <w:snapToGrid/>
                <w:sz w:val="22"/>
                <w:szCs w:val="22"/>
                <w:lang w:eastAsia="en-US"/>
              </w:rPr>
            </w:pPr>
            <w:r w:rsidRPr="00785317">
              <w:rPr>
                <w:rFonts w:asciiTheme="minorHAnsi" w:eastAsia="Times New Roman" w:hAnsiTheme="minorHAnsi" w:cstheme="minorHAnsi"/>
                <w:snapToGrid/>
                <w:sz w:val="22"/>
                <w:szCs w:val="22"/>
                <w:lang w:eastAsia="en-US"/>
              </w:rPr>
              <w:t xml:space="preserve"> </w:t>
            </w:r>
          </w:p>
        </w:tc>
      </w:tr>
      <w:tr w:rsidR="009D1214" w:rsidRPr="005946E1" w14:paraId="04992BFE" w14:textId="77777777" w:rsidTr="0060019B">
        <w:trPr>
          <w:trHeight w:val="144"/>
          <w:jc w:val="center"/>
        </w:trPr>
        <w:tc>
          <w:tcPr>
            <w:tcW w:w="1426" w:type="dxa"/>
          </w:tcPr>
          <w:p w14:paraId="57C745B4" w14:textId="39B32B9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4c</w:t>
            </w:r>
          </w:p>
        </w:tc>
        <w:tc>
          <w:tcPr>
            <w:tcW w:w="8685" w:type="dxa"/>
          </w:tcPr>
          <w:p w14:paraId="243409DF" w14:textId="6B50B2EE" w:rsidR="009E74FA" w:rsidRPr="00C52881" w:rsidRDefault="005F061D" w:rsidP="00BA1CCB">
            <w:pPr>
              <w:rPr>
                <w:rStyle w:val="eop"/>
                <w:rFonts w:asciiTheme="minorHAnsi" w:hAnsiTheme="minorHAnsi" w:cstheme="minorHAnsi"/>
                <w:sz w:val="22"/>
                <w:szCs w:val="22"/>
                <w:shd w:val="clear" w:color="auto" w:fill="FFFFFF"/>
              </w:rPr>
            </w:pPr>
            <w:r w:rsidRPr="00C52881">
              <w:rPr>
                <w:rStyle w:val="eop"/>
                <w:rFonts w:asciiTheme="minorHAnsi" w:hAnsiTheme="minorHAnsi" w:cstheme="minorHAnsi"/>
                <w:sz w:val="22"/>
                <w:szCs w:val="22"/>
                <w:shd w:val="clear" w:color="auto" w:fill="FFFFFF"/>
              </w:rPr>
              <w:t xml:space="preserve">FY21 Budget vs. </w:t>
            </w:r>
            <w:r w:rsidR="00C52881" w:rsidRPr="00C52881">
              <w:rPr>
                <w:rStyle w:val="eop"/>
                <w:rFonts w:asciiTheme="minorHAnsi" w:hAnsiTheme="minorHAnsi" w:cstheme="minorHAnsi"/>
                <w:sz w:val="22"/>
                <w:szCs w:val="22"/>
                <w:shd w:val="clear" w:color="auto" w:fill="FFFFFF"/>
              </w:rPr>
              <w:t>Actual – December Report</w:t>
            </w:r>
          </w:p>
          <w:p w14:paraId="11ED3C04" w14:textId="77777777" w:rsidR="00C52881" w:rsidRPr="00C52881" w:rsidRDefault="00C52881" w:rsidP="00BA1CCB">
            <w:pPr>
              <w:rPr>
                <w:rStyle w:val="eop"/>
                <w:rFonts w:asciiTheme="minorHAnsi" w:hAnsiTheme="minorHAnsi" w:cstheme="minorHAnsi"/>
                <w:sz w:val="22"/>
                <w:szCs w:val="22"/>
                <w:shd w:val="clear" w:color="auto" w:fill="FFFFFF"/>
              </w:rPr>
            </w:pPr>
          </w:p>
          <w:p w14:paraId="155130A9" w14:textId="72971864" w:rsidR="00B502E0" w:rsidRPr="00B502E0" w:rsidRDefault="00B502E0" w:rsidP="00BA1CCB">
            <w:pPr>
              <w:rPr>
                <w:rFonts w:asciiTheme="minorHAnsi" w:eastAsia="Times New Roman" w:hAnsiTheme="minorHAnsi" w:cstheme="minorHAnsi"/>
                <w:bCs/>
                <w:sz w:val="22"/>
                <w:szCs w:val="22"/>
              </w:rPr>
            </w:pPr>
            <w:r w:rsidRPr="00B502E0">
              <w:rPr>
                <w:rFonts w:asciiTheme="minorHAnsi" w:eastAsia="Times New Roman" w:hAnsiTheme="minorHAnsi" w:cstheme="minorHAnsi"/>
                <w:bCs/>
                <w:sz w:val="22"/>
                <w:szCs w:val="22"/>
              </w:rPr>
              <w:t>Tabled until</w:t>
            </w:r>
            <w:r w:rsidR="00C81819">
              <w:rPr>
                <w:rFonts w:asciiTheme="minorHAnsi" w:eastAsia="Times New Roman" w:hAnsiTheme="minorHAnsi" w:cstheme="minorHAnsi"/>
                <w:bCs/>
                <w:sz w:val="22"/>
                <w:szCs w:val="22"/>
              </w:rPr>
              <w:t xml:space="preserve"> the</w:t>
            </w:r>
            <w:r w:rsidRPr="00B502E0">
              <w:rPr>
                <w:rFonts w:asciiTheme="minorHAnsi" w:eastAsia="Times New Roman" w:hAnsiTheme="minorHAnsi" w:cstheme="minorHAnsi"/>
                <w:bCs/>
                <w:sz w:val="22"/>
                <w:szCs w:val="22"/>
              </w:rPr>
              <w:t xml:space="preserve"> next Business Meeting.</w:t>
            </w:r>
          </w:p>
          <w:p w14:paraId="081D2284" w14:textId="3464AD18" w:rsidR="009D1214" w:rsidRPr="00C52881" w:rsidRDefault="00A3592D" w:rsidP="00BA1CCB">
            <w:pPr>
              <w:rPr>
                <w:rFonts w:asciiTheme="minorHAnsi" w:hAnsiTheme="minorHAnsi" w:cstheme="minorHAnsi"/>
                <w:sz w:val="22"/>
                <w:szCs w:val="22"/>
              </w:rPr>
            </w:pPr>
            <w:r w:rsidRPr="00C52881">
              <w:rPr>
                <w:rFonts w:asciiTheme="minorHAnsi" w:eastAsia="Times New Roman" w:hAnsiTheme="minorHAnsi" w:cstheme="minorHAnsi"/>
                <w:snapToGrid/>
                <w:sz w:val="22"/>
                <w:szCs w:val="22"/>
                <w:lang w:eastAsia="en-US"/>
              </w:rPr>
              <w:t xml:space="preserve"> </w:t>
            </w:r>
          </w:p>
        </w:tc>
      </w:tr>
      <w:tr w:rsidR="00257AC8" w:rsidRPr="005946E1" w14:paraId="0A55A656" w14:textId="77777777" w:rsidTr="0060019B">
        <w:trPr>
          <w:trHeight w:val="144"/>
          <w:jc w:val="center"/>
        </w:trPr>
        <w:tc>
          <w:tcPr>
            <w:tcW w:w="1426" w:type="dxa"/>
          </w:tcPr>
          <w:p w14:paraId="6D508413" w14:textId="741A8647" w:rsidR="00257AC8" w:rsidRPr="005946E1" w:rsidRDefault="00257AC8" w:rsidP="00ED54AE">
            <w:pPr>
              <w:pStyle w:val="Default"/>
              <w:jc w:val="center"/>
              <w:rPr>
                <w:rFonts w:asciiTheme="minorHAnsi" w:hAnsiTheme="minorHAnsi" w:cstheme="minorHAnsi"/>
                <w:color w:val="auto"/>
              </w:rPr>
            </w:pPr>
            <w:r>
              <w:rPr>
                <w:rFonts w:asciiTheme="minorHAnsi" w:hAnsiTheme="minorHAnsi" w:cstheme="minorHAnsi"/>
                <w:color w:val="auto"/>
              </w:rPr>
              <w:t>4d</w:t>
            </w:r>
          </w:p>
        </w:tc>
        <w:tc>
          <w:tcPr>
            <w:tcW w:w="8685" w:type="dxa"/>
          </w:tcPr>
          <w:p w14:paraId="74CD5487" w14:textId="1B16CD9F" w:rsidR="00AD7776" w:rsidRDefault="00691BE8" w:rsidP="00BA1CCB">
            <w:pPr>
              <w:rPr>
                <w:rFonts w:asciiTheme="minorHAnsi" w:hAnsiTheme="minorHAnsi" w:cstheme="minorHAnsi"/>
                <w:sz w:val="22"/>
                <w:szCs w:val="22"/>
              </w:rPr>
            </w:pPr>
            <w:r>
              <w:rPr>
                <w:rFonts w:asciiTheme="minorHAnsi" w:hAnsiTheme="minorHAnsi" w:cstheme="minorHAnsi"/>
                <w:sz w:val="22"/>
                <w:szCs w:val="22"/>
              </w:rPr>
              <w:t xml:space="preserve">To Consider </w:t>
            </w:r>
            <w:r w:rsidR="00F31EBE">
              <w:rPr>
                <w:rFonts w:asciiTheme="minorHAnsi" w:hAnsiTheme="minorHAnsi" w:cstheme="minorHAnsi"/>
                <w:sz w:val="22"/>
                <w:szCs w:val="22"/>
              </w:rPr>
              <w:t xml:space="preserve">and Approve Maine Academy of Natural Sciences’ 2019-20 Annual </w:t>
            </w:r>
            <w:r w:rsidR="0071685F">
              <w:rPr>
                <w:rFonts w:asciiTheme="minorHAnsi" w:hAnsiTheme="minorHAnsi" w:cstheme="minorHAnsi"/>
                <w:sz w:val="22"/>
                <w:szCs w:val="22"/>
              </w:rPr>
              <w:t>Monitoring Report</w:t>
            </w:r>
          </w:p>
          <w:p w14:paraId="54DAFAC4" w14:textId="1F915740" w:rsidR="0071685F" w:rsidRDefault="0071685F" w:rsidP="00BA1CCB">
            <w:pPr>
              <w:rPr>
                <w:rFonts w:asciiTheme="minorHAnsi" w:hAnsiTheme="minorHAnsi" w:cstheme="minorHAnsi"/>
                <w:sz w:val="22"/>
                <w:szCs w:val="22"/>
              </w:rPr>
            </w:pPr>
          </w:p>
          <w:p w14:paraId="25CCEABF" w14:textId="2913D4A7" w:rsidR="00C5504B" w:rsidRDefault="00C5504B" w:rsidP="00BA1CCB">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 copy of the </w:t>
            </w:r>
            <w:r w:rsidR="002834B6">
              <w:rPr>
                <w:rStyle w:val="normaltextrun"/>
                <w:rFonts w:ascii="Calibri" w:hAnsi="Calibri" w:cs="Calibri"/>
                <w:color w:val="000000"/>
                <w:sz w:val="22"/>
                <w:szCs w:val="22"/>
                <w:shd w:val="clear" w:color="auto" w:fill="FFFFFF"/>
              </w:rPr>
              <w:t>Maine Academy of Natural Sc</w:t>
            </w:r>
            <w:r w:rsidR="000E59C1">
              <w:rPr>
                <w:rStyle w:val="normaltextrun"/>
                <w:rFonts w:ascii="Calibri" w:hAnsi="Calibri" w:cs="Calibri"/>
                <w:color w:val="000000"/>
                <w:sz w:val="22"/>
                <w:szCs w:val="22"/>
                <w:shd w:val="clear" w:color="auto" w:fill="FFFFFF"/>
              </w:rPr>
              <w:t>iences’</w:t>
            </w:r>
            <w:r>
              <w:rPr>
                <w:rStyle w:val="normaltextrun"/>
                <w:rFonts w:ascii="Calibri" w:hAnsi="Calibri" w:cs="Calibri"/>
                <w:color w:val="000000"/>
                <w:sz w:val="22"/>
                <w:szCs w:val="22"/>
                <w:shd w:val="clear" w:color="auto" w:fill="FFFFFF"/>
              </w:rPr>
              <w:t> 2019-20 Annual Monitoring Report was distributed for review and approval.</w:t>
            </w:r>
            <w:r>
              <w:rPr>
                <w:rStyle w:val="eop"/>
                <w:rFonts w:ascii="Calibri" w:hAnsi="Calibri" w:cs="Calibri"/>
                <w:color w:val="000000"/>
                <w:sz w:val="22"/>
                <w:szCs w:val="22"/>
                <w:shd w:val="clear" w:color="auto" w:fill="FFFFFF"/>
              </w:rPr>
              <w:t> </w:t>
            </w:r>
          </w:p>
          <w:p w14:paraId="1E50FBF8" w14:textId="77777777" w:rsidR="00DA240E" w:rsidRPr="00776CCA" w:rsidRDefault="00DA240E" w:rsidP="00BA1CCB">
            <w:pPr>
              <w:rPr>
                <w:rFonts w:asciiTheme="minorHAnsi" w:hAnsiTheme="minorHAnsi" w:cstheme="minorHAnsi"/>
                <w:sz w:val="22"/>
                <w:szCs w:val="22"/>
              </w:rPr>
            </w:pPr>
          </w:p>
          <w:p w14:paraId="3B287677" w14:textId="27ED1D9B" w:rsidR="00BA1CCB" w:rsidRPr="00776CCA" w:rsidRDefault="00BA1CCB" w:rsidP="00BA1CCB">
            <w:pPr>
              <w:rPr>
                <w:rFonts w:asciiTheme="minorHAnsi" w:hAnsiTheme="minorHAnsi" w:cstheme="minorHAnsi"/>
                <w:sz w:val="22"/>
                <w:szCs w:val="22"/>
              </w:rPr>
            </w:pPr>
            <w:r w:rsidRPr="00776CCA">
              <w:rPr>
                <w:rFonts w:asciiTheme="minorHAnsi" w:eastAsia="Times New Roman" w:hAnsiTheme="minorHAnsi" w:cstheme="minorHAnsi"/>
                <w:b/>
                <w:sz w:val="22"/>
                <w:szCs w:val="22"/>
              </w:rPr>
              <w:t>Moved by</w:t>
            </w:r>
            <w:r w:rsidR="0014285C">
              <w:rPr>
                <w:rFonts w:asciiTheme="minorHAnsi" w:eastAsia="Times New Roman" w:hAnsiTheme="minorHAnsi" w:cstheme="minorHAnsi"/>
                <w:b/>
                <w:sz w:val="22"/>
                <w:szCs w:val="22"/>
              </w:rPr>
              <w:t xml:space="preserve"> Nichi Farnham</w:t>
            </w:r>
            <w:r w:rsidRPr="00776CCA">
              <w:rPr>
                <w:rFonts w:asciiTheme="minorHAnsi" w:eastAsia="Times New Roman" w:hAnsiTheme="minorHAnsi" w:cstheme="minorHAnsi"/>
                <w:b/>
                <w:sz w:val="22"/>
                <w:szCs w:val="22"/>
              </w:rPr>
              <w:t>; seconded by</w:t>
            </w:r>
            <w:r w:rsidR="00A32440">
              <w:rPr>
                <w:rFonts w:asciiTheme="minorHAnsi" w:eastAsia="Times New Roman" w:hAnsiTheme="minorHAnsi" w:cstheme="minorHAnsi"/>
                <w:b/>
                <w:sz w:val="22"/>
                <w:szCs w:val="22"/>
              </w:rPr>
              <w:t xml:space="preserve"> J</w:t>
            </w:r>
            <w:r w:rsidR="0014285C">
              <w:rPr>
                <w:rFonts w:asciiTheme="minorHAnsi" w:eastAsia="Times New Roman" w:hAnsiTheme="minorHAnsi" w:cstheme="minorHAnsi"/>
                <w:b/>
                <w:sz w:val="22"/>
                <w:szCs w:val="22"/>
              </w:rPr>
              <w:t>ohn Bird</w:t>
            </w:r>
            <w:r w:rsidRPr="00776CCA">
              <w:rPr>
                <w:rFonts w:asciiTheme="minorHAnsi" w:eastAsia="Times New Roman" w:hAnsiTheme="minorHAnsi" w:cstheme="minorHAnsi"/>
                <w:b/>
                <w:sz w:val="22"/>
                <w:szCs w:val="22"/>
              </w:rPr>
              <w:t xml:space="preserve"> and voted by roll call as follows: John Bird – yea; Dr. Fern Desjardins – yea; Nichi Farnham – yea; Jana Lapoint – yea; Shelley Reed – yea; Jim Rier – </w:t>
            </w:r>
            <w:r w:rsidR="0014285C">
              <w:rPr>
                <w:rFonts w:asciiTheme="minorHAnsi" w:eastAsia="Times New Roman" w:hAnsiTheme="minorHAnsi" w:cstheme="minorHAnsi"/>
                <w:b/>
                <w:sz w:val="22"/>
                <w:szCs w:val="22"/>
              </w:rPr>
              <w:t xml:space="preserve">yea </w:t>
            </w:r>
            <w:r w:rsidR="0014285C" w:rsidRPr="0014285C">
              <w:rPr>
                <w:rStyle w:val="normaltextrun"/>
                <w:rFonts w:ascii="Calibri" w:hAnsi="Calibri" w:cs="Calibri"/>
                <w:color w:val="000000"/>
                <w:sz w:val="22"/>
                <w:szCs w:val="22"/>
                <w:shd w:val="clear" w:color="auto" w:fill="FFFFFF"/>
              </w:rPr>
              <w:t>to</w:t>
            </w:r>
            <w:r w:rsidR="006C59D8">
              <w:rPr>
                <w:rStyle w:val="normaltextrun"/>
                <w:rFonts w:ascii="Calibri" w:hAnsi="Calibri" w:cs="Calibri"/>
                <w:color w:val="000000"/>
                <w:sz w:val="22"/>
                <w:szCs w:val="22"/>
                <w:shd w:val="clear" w:color="auto" w:fill="FFFFFF"/>
              </w:rPr>
              <w:t> approve</w:t>
            </w:r>
            <w:r w:rsidR="003E71D2">
              <w:rPr>
                <w:rStyle w:val="normaltextrun"/>
                <w:rFonts w:ascii="Calibri" w:hAnsi="Calibri" w:cs="Calibri"/>
                <w:color w:val="000000"/>
                <w:sz w:val="22"/>
                <w:szCs w:val="22"/>
                <w:shd w:val="clear" w:color="auto" w:fill="FFFFFF"/>
              </w:rPr>
              <w:t xml:space="preserve"> Maine Academy of Natural Sciences’</w:t>
            </w:r>
            <w:r w:rsidR="006C59D8">
              <w:rPr>
                <w:rStyle w:val="normaltextrun"/>
                <w:rFonts w:ascii="Calibri" w:hAnsi="Calibri" w:cs="Calibri"/>
                <w:color w:val="000000"/>
                <w:sz w:val="22"/>
                <w:szCs w:val="22"/>
                <w:shd w:val="clear" w:color="auto" w:fill="FFFFFF"/>
              </w:rPr>
              <w:t xml:space="preserve"> 2019-20 Annual Monitoring Report.</w:t>
            </w:r>
            <w:r w:rsidR="008F52C7">
              <w:rPr>
                <w:rStyle w:val="normaltextrun"/>
                <w:rFonts w:ascii="Calibri" w:hAnsi="Calibri" w:cs="Calibri"/>
                <w:sz w:val="22"/>
                <w:szCs w:val="22"/>
                <w:shd w:val="clear" w:color="auto" w:fill="FFFFFF"/>
              </w:rPr>
              <w:t xml:space="preserve"> </w:t>
            </w:r>
          </w:p>
          <w:p w14:paraId="44E7C3F7" w14:textId="652919BD" w:rsidR="00AD7776" w:rsidRPr="00B00B87" w:rsidRDefault="00AD7776" w:rsidP="0054159E">
            <w:pPr>
              <w:pStyle w:val="Default"/>
              <w:rPr>
                <w:rFonts w:asciiTheme="minorHAnsi" w:hAnsiTheme="minorHAnsi" w:cstheme="minorHAnsi"/>
                <w:sz w:val="22"/>
                <w:szCs w:val="22"/>
              </w:rPr>
            </w:pPr>
          </w:p>
        </w:tc>
      </w:tr>
      <w:tr w:rsidR="00CD313C" w:rsidRPr="005946E1" w14:paraId="2C39BFD6" w14:textId="77777777" w:rsidTr="0060019B">
        <w:trPr>
          <w:trHeight w:val="144"/>
          <w:jc w:val="center"/>
        </w:trPr>
        <w:tc>
          <w:tcPr>
            <w:tcW w:w="1426" w:type="dxa"/>
          </w:tcPr>
          <w:p w14:paraId="25136D89" w14:textId="7E46A31D" w:rsidR="00CD313C" w:rsidRDefault="00CD313C" w:rsidP="00ED54AE">
            <w:pPr>
              <w:pStyle w:val="Default"/>
              <w:jc w:val="center"/>
              <w:rPr>
                <w:rFonts w:asciiTheme="minorHAnsi" w:hAnsiTheme="minorHAnsi" w:cstheme="minorHAnsi"/>
                <w:color w:val="auto"/>
              </w:rPr>
            </w:pPr>
            <w:r>
              <w:rPr>
                <w:rFonts w:asciiTheme="minorHAnsi" w:hAnsiTheme="minorHAnsi" w:cstheme="minorHAnsi"/>
                <w:color w:val="auto"/>
              </w:rPr>
              <w:t>4e</w:t>
            </w:r>
          </w:p>
        </w:tc>
        <w:tc>
          <w:tcPr>
            <w:tcW w:w="8685" w:type="dxa"/>
          </w:tcPr>
          <w:p w14:paraId="75153D15" w14:textId="0A8C64FE" w:rsidR="00CD313C" w:rsidRPr="000279EC" w:rsidRDefault="00CD313C" w:rsidP="000279EC">
            <w:pPr>
              <w:rPr>
                <w:rFonts w:asciiTheme="minorHAnsi" w:hAnsiTheme="minorHAnsi" w:cstheme="minorHAnsi"/>
                <w:sz w:val="22"/>
                <w:szCs w:val="22"/>
              </w:rPr>
            </w:pPr>
            <w:r w:rsidRPr="000279EC">
              <w:rPr>
                <w:rFonts w:asciiTheme="minorHAnsi" w:hAnsiTheme="minorHAnsi" w:cstheme="minorHAnsi"/>
                <w:sz w:val="22"/>
                <w:szCs w:val="22"/>
              </w:rPr>
              <w:t xml:space="preserve">To </w:t>
            </w:r>
            <w:r w:rsidR="00575AB7" w:rsidRPr="000279EC">
              <w:rPr>
                <w:rFonts w:asciiTheme="minorHAnsi" w:hAnsiTheme="minorHAnsi" w:cstheme="minorHAnsi"/>
                <w:sz w:val="22"/>
                <w:szCs w:val="22"/>
              </w:rPr>
              <w:t xml:space="preserve">Consider and Approve Staff Report on Baxter Academy’s Renewal Stipulations and Continue </w:t>
            </w:r>
            <w:r w:rsidR="00144868" w:rsidRPr="000279EC">
              <w:rPr>
                <w:rFonts w:asciiTheme="minorHAnsi" w:hAnsiTheme="minorHAnsi" w:cstheme="minorHAnsi"/>
                <w:sz w:val="22"/>
                <w:szCs w:val="22"/>
              </w:rPr>
              <w:t xml:space="preserve">with </w:t>
            </w:r>
            <w:r w:rsidR="00581062" w:rsidRPr="000279EC">
              <w:rPr>
                <w:rFonts w:asciiTheme="minorHAnsi" w:hAnsiTheme="minorHAnsi" w:cstheme="minorHAnsi"/>
                <w:sz w:val="22"/>
                <w:szCs w:val="22"/>
              </w:rPr>
              <w:t>a 10</w:t>
            </w:r>
            <w:r w:rsidR="0019428B">
              <w:rPr>
                <w:rFonts w:asciiTheme="minorHAnsi" w:hAnsiTheme="minorHAnsi" w:cstheme="minorHAnsi"/>
                <w:sz w:val="22"/>
                <w:szCs w:val="22"/>
              </w:rPr>
              <w:t>-</w:t>
            </w:r>
            <w:r w:rsidR="00581062" w:rsidRPr="000279EC">
              <w:rPr>
                <w:rFonts w:asciiTheme="minorHAnsi" w:hAnsiTheme="minorHAnsi" w:cstheme="minorHAnsi"/>
                <w:sz w:val="22"/>
                <w:szCs w:val="22"/>
              </w:rPr>
              <w:t>Year Charter Renewal</w:t>
            </w:r>
          </w:p>
          <w:p w14:paraId="3FE9CE91" w14:textId="77777777" w:rsidR="00581062" w:rsidRPr="000279EC" w:rsidRDefault="00581062" w:rsidP="000279EC">
            <w:pPr>
              <w:rPr>
                <w:rFonts w:asciiTheme="minorHAnsi" w:hAnsiTheme="minorHAnsi" w:cstheme="minorHAnsi"/>
                <w:sz w:val="22"/>
                <w:szCs w:val="22"/>
              </w:rPr>
            </w:pPr>
          </w:p>
          <w:p w14:paraId="60C7B2B7" w14:textId="77777777" w:rsidR="00181128" w:rsidRPr="000279EC" w:rsidRDefault="00181128" w:rsidP="000279EC">
            <w:pPr>
              <w:rPr>
                <w:rFonts w:asciiTheme="minorHAnsi" w:hAnsiTheme="minorHAnsi" w:cstheme="minorHAnsi"/>
                <w:snapToGrid/>
                <w:sz w:val="22"/>
                <w:szCs w:val="22"/>
                <w:lang w:eastAsia="en-US"/>
              </w:rPr>
            </w:pPr>
            <w:r w:rsidRPr="000279EC">
              <w:rPr>
                <w:rStyle w:val="normaltextrun"/>
                <w:rFonts w:asciiTheme="minorHAnsi" w:hAnsiTheme="minorHAnsi" w:cstheme="minorHAnsi"/>
                <w:sz w:val="22"/>
                <w:szCs w:val="22"/>
              </w:rPr>
              <w:t>On November 7, 2017, the Maine Charter School Commission (MCSC), acting in accord with Chapter 3: Procedures for Charter School Renewal, completed Baxter Academy’s renewal process with a decision to issue the school a 10-year charter contract with stipulations.</w:t>
            </w:r>
            <w:r w:rsidRPr="000279EC">
              <w:rPr>
                <w:rStyle w:val="eop"/>
                <w:rFonts w:asciiTheme="minorHAnsi" w:hAnsiTheme="minorHAnsi" w:cstheme="minorHAnsi"/>
                <w:sz w:val="22"/>
                <w:szCs w:val="22"/>
              </w:rPr>
              <w:t> </w:t>
            </w:r>
          </w:p>
          <w:p w14:paraId="640506FD" w14:textId="77777777" w:rsidR="00235024" w:rsidRPr="000279EC" w:rsidRDefault="00235024" w:rsidP="000279EC">
            <w:pPr>
              <w:rPr>
                <w:rStyle w:val="normaltextrun"/>
                <w:rFonts w:asciiTheme="minorHAnsi" w:hAnsiTheme="minorHAnsi" w:cstheme="minorHAnsi"/>
                <w:sz w:val="22"/>
                <w:szCs w:val="22"/>
              </w:rPr>
            </w:pPr>
          </w:p>
          <w:p w14:paraId="681FFB68" w14:textId="49C34A45" w:rsidR="00181128" w:rsidRPr="000279EC" w:rsidRDefault="00181128" w:rsidP="000279EC">
            <w:pPr>
              <w:rPr>
                <w:rFonts w:asciiTheme="minorHAnsi" w:hAnsiTheme="minorHAnsi" w:cstheme="minorHAnsi"/>
                <w:sz w:val="22"/>
                <w:szCs w:val="22"/>
              </w:rPr>
            </w:pPr>
            <w:r w:rsidRPr="000279EC">
              <w:rPr>
                <w:rStyle w:val="normaltextrun"/>
                <w:rFonts w:asciiTheme="minorHAnsi" w:hAnsiTheme="minorHAnsi" w:cstheme="minorHAnsi"/>
                <w:sz w:val="22"/>
                <w:szCs w:val="22"/>
              </w:rPr>
              <w:t>In section 1.2 </w:t>
            </w:r>
            <w:r w:rsidRPr="000279EC">
              <w:rPr>
                <w:rStyle w:val="normaltextrun"/>
                <w:rFonts w:asciiTheme="minorHAnsi" w:hAnsiTheme="minorHAnsi" w:cstheme="minorHAnsi"/>
                <w:i/>
                <w:iCs/>
                <w:sz w:val="22"/>
                <w:szCs w:val="22"/>
              </w:rPr>
              <w:t>Effective Date; Term </w:t>
            </w:r>
            <w:r w:rsidRPr="000279EC">
              <w:rPr>
                <w:rStyle w:val="normaltextrun"/>
                <w:rFonts w:asciiTheme="minorHAnsi" w:hAnsiTheme="minorHAnsi" w:cstheme="minorHAnsi"/>
                <w:sz w:val="22"/>
                <w:szCs w:val="22"/>
              </w:rPr>
              <w:t>the contract states:</w:t>
            </w:r>
            <w:r w:rsidRPr="000279EC">
              <w:rPr>
                <w:rStyle w:val="eop"/>
                <w:rFonts w:asciiTheme="minorHAnsi" w:hAnsiTheme="minorHAnsi" w:cstheme="minorHAnsi"/>
                <w:sz w:val="22"/>
                <w:szCs w:val="22"/>
              </w:rPr>
              <w:t> </w:t>
            </w:r>
          </w:p>
          <w:p w14:paraId="4221E86A" w14:textId="77777777" w:rsidR="00235024" w:rsidRPr="000279EC" w:rsidRDefault="00235024" w:rsidP="000279EC">
            <w:pPr>
              <w:rPr>
                <w:rStyle w:val="normaltextrun"/>
                <w:rFonts w:asciiTheme="minorHAnsi" w:hAnsiTheme="minorHAnsi" w:cstheme="minorHAnsi"/>
                <w:i/>
                <w:iCs/>
                <w:sz w:val="22"/>
                <w:szCs w:val="22"/>
              </w:rPr>
            </w:pPr>
          </w:p>
          <w:p w14:paraId="2DFCB852" w14:textId="47564447" w:rsidR="00181128" w:rsidRPr="000279EC" w:rsidRDefault="00181128" w:rsidP="00A8681A">
            <w:pPr>
              <w:rPr>
                <w:rFonts w:asciiTheme="minorHAnsi" w:hAnsiTheme="minorHAnsi" w:cstheme="minorHAnsi"/>
                <w:sz w:val="22"/>
                <w:szCs w:val="22"/>
              </w:rPr>
            </w:pPr>
            <w:r w:rsidRPr="000279EC">
              <w:rPr>
                <w:rStyle w:val="normaltextrun"/>
                <w:rFonts w:asciiTheme="minorHAnsi" w:hAnsiTheme="minorHAnsi" w:cstheme="minorHAnsi"/>
                <w:i/>
                <w:iCs/>
                <w:sz w:val="22"/>
                <w:szCs w:val="22"/>
              </w:rPr>
              <w:t>This Charter is effective on the date of execution.</w:t>
            </w:r>
            <w:r w:rsidR="000A167F">
              <w:rPr>
                <w:rStyle w:val="normaltextrun"/>
                <w:rFonts w:asciiTheme="minorHAnsi" w:hAnsiTheme="minorHAnsi" w:cstheme="minorHAnsi"/>
                <w:i/>
                <w:iCs/>
                <w:sz w:val="22"/>
                <w:szCs w:val="22"/>
              </w:rPr>
              <w:t xml:space="preserve"> </w:t>
            </w:r>
            <w:r w:rsidRPr="000279EC">
              <w:rPr>
                <w:rStyle w:val="normaltextrun"/>
                <w:rFonts w:asciiTheme="minorHAnsi" w:hAnsiTheme="minorHAnsi" w:cstheme="minorHAnsi"/>
                <w:i/>
                <w:iCs/>
                <w:sz w:val="22"/>
                <w:szCs w:val="22"/>
              </w:rPr>
              <w:t>Except as described below, it shall continue for ten (10) years, except it shall terminate on June 30, 2028, unless earlier revoked, surrendered, or renewed.</w:t>
            </w:r>
            <w:r w:rsidR="00140E9E">
              <w:rPr>
                <w:rStyle w:val="normaltextrun"/>
                <w:rFonts w:asciiTheme="minorHAnsi" w:hAnsiTheme="minorHAnsi" w:cstheme="minorHAnsi"/>
                <w:i/>
                <w:iCs/>
                <w:sz w:val="22"/>
                <w:szCs w:val="22"/>
              </w:rPr>
              <w:t xml:space="preserve"> </w:t>
            </w:r>
            <w:r w:rsidRPr="000279EC">
              <w:rPr>
                <w:rStyle w:val="normaltextrun"/>
                <w:rFonts w:asciiTheme="minorHAnsi" w:hAnsiTheme="minorHAnsi" w:cstheme="minorHAnsi"/>
                <w:i/>
                <w:iCs/>
                <w:sz w:val="22"/>
                <w:szCs w:val="22"/>
              </w:rPr>
              <w:t>Notwithstanding any other provision of the Charter, if the school does not meet the following conditions by January 10, 2021, the Charter will end on June 30, 2023.</w:t>
            </w:r>
            <w:r w:rsidRPr="000279EC">
              <w:rPr>
                <w:rStyle w:val="eop"/>
                <w:rFonts w:asciiTheme="minorHAnsi" w:hAnsiTheme="minorHAnsi" w:cstheme="minorHAnsi"/>
                <w:sz w:val="22"/>
                <w:szCs w:val="22"/>
              </w:rPr>
              <w:t> </w:t>
            </w:r>
          </w:p>
          <w:p w14:paraId="0CEEDAFB" w14:textId="77777777" w:rsidR="005D5F3C" w:rsidRDefault="005D5F3C" w:rsidP="000279EC">
            <w:pPr>
              <w:rPr>
                <w:rStyle w:val="normaltextrun"/>
                <w:rFonts w:asciiTheme="minorHAnsi" w:hAnsiTheme="minorHAnsi" w:cstheme="minorHAnsi"/>
                <w:i/>
                <w:iCs/>
                <w:sz w:val="22"/>
                <w:szCs w:val="22"/>
              </w:rPr>
            </w:pPr>
          </w:p>
          <w:p w14:paraId="5337FF13" w14:textId="427B3D63" w:rsidR="00181128" w:rsidRPr="005D5F3C" w:rsidRDefault="00181128" w:rsidP="005D5F3C">
            <w:pPr>
              <w:pStyle w:val="ListParagraph"/>
              <w:numPr>
                <w:ilvl w:val="0"/>
                <w:numId w:val="30"/>
              </w:numPr>
              <w:rPr>
                <w:rFonts w:asciiTheme="minorHAnsi" w:hAnsiTheme="minorHAnsi" w:cstheme="minorHAnsi"/>
                <w:sz w:val="22"/>
                <w:szCs w:val="22"/>
              </w:rPr>
            </w:pPr>
            <w:r w:rsidRPr="005D5F3C">
              <w:rPr>
                <w:rStyle w:val="normaltextrun"/>
                <w:rFonts w:asciiTheme="minorHAnsi" w:hAnsiTheme="minorHAnsi" w:cstheme="minorHAnsi"/>
                <w:i/>
                <w:iCs/>
                <w:sz w:val="22"/>
                <w:szCs w:val="22"/>
              </w:rPr>
              <w:t>The School will close the 2016 Maine Department of Special Education Corrective Action Plan.</w:t>
            </w:r>
            <w:r w:rsidRPr="005D5F3C">
              <w:rPr>
                <w:rStyle w:val="eop"/>
                <w:rFonts w:asciiTheme="minorHAnsi" w:hAnsiTheme="minorHAnsi" w:cstheme="minorHAnsi"/>
                <w:sz w:val="22"/>
                <w:szCs w:val="22"/>
              </w:rPr>
              <w:t> </w:t>
            </w:r>
          </w:p>
          <w:p w14:paraId="26415B37" w14:textId="77777777" w:rsidR="00181128" w:rsidRPr="00731EF7" w:rsidRDefault="00181128" w:rsidP="00731EF7">
            <w:pPr>
              <w:pStyle w:val="ListParagraph"/>
              <w:numPr>
                <w:ilvl w:val="0"/>
                <w:numId w:val="30"/>
              </w:numPr>
              <w:rPr>
                <w:rFonts w:asciiTheme="minorHAnsi" w:hAnsiTheme="minorHAnsi" w:cstheme="minorHAnsi"/>
                <w:sz w:val="22"/>
                <w:szCs w:val="22"/>
              </w:rPr>
            </w:pPr>
            <w:r w:rsidRPr="00731EF7">
              <w:rPr>
                <w:rStyle w:val="normaltextrun"/>
                <w:rFonts w:asciiTheme="minorHAnsi" w:hAnsiTheme="minorHAnsi" w:cstheme="minorHAnsi"/>
                <w:i/>
                <w:iCs/>
                <w:sz w:val="22"/>
                <w:szCs w:val="22"/>
              </w:rPr>
              <w:t>The School’s 2019-2020 Maine Department of Education Special Education audit will report 10 or fewer findings.</w:t>
            </w:r>
            <w:r w:rsidRPr="00731EF7">
              <w:rPr>
                <w:rStyle w:val="eop"/>
                <w:rFonts w:asciiTheme="minorHAnsi" w:hAnsiTheme="minorHAnsi" w:cstheme="minorHAnsi"/>
                <w:sz w:val="22"/>
                <w:szCs w:val="22"/>
              </w:rPr>
              <w:t> </w:t>
            </w:r>
          </w:p>
          <w:p w14:paraId="4A8AD583" w14:textId="77777777" w:rsidR="00D501B1" w:rsidRPr="000279EC" w:rsidRDefault="00D501B1" w:rsidP="000279EC">
            <w:pPr>
              <w:rPr>
                <w:rStyle w:val="normaltextrun"/>
                <w:rFonts w:asciiTheme="minorHAnsi" w:hAnsiTheme="minorHAnsi" w:cstheme="minorHAnsi"/>
                <w:sz w:val="22"/>
                <w:szCs w:val="22"/>
              </w:rPr>
            </w:pPr>
          </w:p>
          <w:p w14:paraId="34550241" w14:textId="140CCFC1" w:rsidR="00181128" w:rsidRPr="000279EC" w:rsidRDefault="00181128" w:rsidP="005916E3">
            <w:r w:rsidRPr="000279EC">
              <w:rPr>
                <w:rStyle w:val="normaltextrun"/>
                <w:rFonts w:asciiTheme="minorHAnsi" w:hAnsiTheme="minorHAnsi" w:cstheme="minorHAnsi"/>
                <w:sz w:val="22"/>
                <w:szCs w:val="22"/>
              </w:rPr>
              <w:t>In 2019 - 2020, the Maine Department of Education (MDOE) conducted Baxter Academy’s Special Education audit, which resulted in a Corrective Action Plan for 11 findings. </w:t>
            </w:r>
            <w:r w:rsidRPr="000279EC">
              <w:rPr>
                <w:rStyle w:val="eop"/>
                <w:rFonts w:asciiTheme="minorHAnsi" w:hAnsiTheme="minorHAnsi" w:cstheme="minorHAnsi"/>
                <w:sz w:val="22"/>
                <w:szCs w:val="22"/>
              </w:rPr>
              <w:t> </w:t>
            </w:r>
          </w:p>
          <w:p w14:paraId="5B8DD0CF" w14:textId="77777777" w:rsidR="00D25CD8" w:rsidRDefault="00D25CD8" w:rsidP="005916E3">
            <w:pPr>
              <w:rPr>
                <w:rStyle w:val="normaltextrun"/>
                <w:rFonts w:asciiTheme="minorHAnsi" w:hAnsiTheme="minorHAnsi" w:cstheme="minorHAnsi"/>
                <w:sz w:val="22"/>
                <w:szCs w:val="22"/>
              </w:rPr>
            </w:pPr>
          </w:p>
          <w:p w14:paraId="3C445713" w14:textId="75D0A9DF" w:rsidR="00181128" w:rsidRPr="000279EC" w:rsidRDefault="00181128" w:rsidP="005916E3">
            <w:r w:rsidRPr="000279EC">
              <w:rPr>
                <w:rStyle w:val="normaltextrun"/>
                <w:rFonts w:asciiTheme="minorHAnsi" w:hAnsiTheme="minorHAnsi" w:cstheme="minorHAnsi"/>
                <w:sz w:val="22"/>
                <w:szCs w:val="22"/>
              </w:rPr>
              <w:t>Maine Charter School Commission staff consulted with MDOE staff, Commission consultants, and Baxter Academy’s Executive Director and Special Education Director, because, with more than 10 findings on the most recent MDOE Special</w:t>
            </w:r>
            <w:r w:rsidR="00741480">
              <w:rPr>
                <w:rStyle w:val="normaltextrun"/>
                <w:rFonts w:asciiTheme="minorHAnsi" w:hAnsiTheme="minorHAnsi" w:cstheme="minorHAnsi"/>
                <w:sz w:val="22"/>
                <w:szCs w:val="22"/>
              </w:rPr>
              <w:t xml:space="preserve"> Education Audit, </w:t>
            </w:r>
            <w:r w:rsidRPr="000279EC">
              <w:rPr>
                <w:rStyle w:val="normaltextrun"/>
                <w:rFonts w:asciiTheme="minorHAnsi" w:hAnsiTheme="minorHAnsi" w:cstheme="minorHAnsi"/>
                <w:sz w:val="22"/>
                <w:szCs w:val="22"/>
              </w:rPr>
              <w:t>according to the school’s charter contract, the school is to revert to a 5-year contract. </w:t>
            </w:r>
            <w:r w:rsidRPr="000279EC">
              <w:rPr>
                <w:rStyle w:val="eop"/>
                <w:rFonts w:asciiTheme="minorHAnsi" w:hAnsiTheme="minorHAnsi" w:cstheme="minorHAnsi"/>
                <w:sz w:val="22"/>
                <w:szCs w:val="22"/>
              </w:rPr>
              <w:t> </w:t>
            </w:r>
          </w:p>
          <w:p w14:paraId="7D567C79" w14:textId="77777777" w:rsidR="00FE627D" w:rsidRPr="000279EC" w:rsidRDefault="00FE627D" w:rsidP="000279EC">
            <w:pPr>
              <w:rPr>
                <w:rStyle w:val="normaltextrun"/>
                <w:rFonts w:asciiTheme="minorHAnsi" w:hAnsiTheme="minorHAnsi" w:cstheme="minorHAnsi"/>
                <w:sz w:val="22"/>
                <w:szCs w:val="22"/>
              </w:rPr>
            </w:pPr>
          </w:p>
          <w:p w14:paraId="24CD371D" w14:textId="2740D5CA" w:rsidR="00181128" w:rsidRPr="000279EC" w:rsidRDefault="00181128" w:rsidP="000279EC">
            <w:pPr>
              <w:rPr>
                <w:rFonts w:asciiTheme="minorHAnsi" w:hAnsiTheme="minorHAnsi" w:cstheme="minorHAnsi"/>
                <w:sz w:val="22"/>
                <w:szCs w:val="22"/>
              </w:rPr>
            </w:pPr>
            <w:r w:rsidRPr="000279EC">
              <w:rPr>
                <w:rStyle w:val="normaltextrun"/>
                <w:rFonts w:asciiTheme="minorHAnsi" w:hAnsiTheme="minorHAnsi" w:cstheme="minorHAnsi"/>
                <w:sz w:val="22"/>
                <w:szCs w:val="22"/>
              </w:rPr>
              <w:t>Through a series of several meetings and additional reports, MCSC staff reviewed each of the 11 audit findings and the context resulting in the findings.</w:t>
            </w:r>
            <w:r w:rsidRPr="000279EC">
              <w:rPr>
                <w:rStyle w:val="eop"/>
                <w:rFonts w:asciiTheme="minorHAnsi" w:hAnsiTheme="minorHAnsi" w:cstheme="minorHAnsi"/>
                <w:sz w:val="22"/>
                <w:szCs w:val="22"/>
              </w:rPr>
              <w:t> </w:t>
            </w:r>
          </w:p>
          <w:p w14:paraId="5F7888EC" w14:textId="77777777" w:rsidR="00D91D64" w:rsidRDefault="00D91D64" w:rsidP="000279EC">
            <w:pPr>
              <w:rPr>
                <w:rStyle w:val="normaltextrun"/>
                <w:rFonts w:asciiTheme="minorHAnsi" w:hAnsiTheme="minorHAnsi" w:cstheme="minorHAnsi"/>
                <w:sz w:val="22"/>
                <w:szCs w:val="22"/>
              </w:rPr>
            </w:pPr>
          </w:p>
          <w:p w14:paraId="6FC82AC0" w14:textId="4EAA999C" w:rsidR="00181128" w:rsidRPr="00C50B30" w:rsidRDefault="00181128" w:rsidP="00C50B30">
            <w:pPr>
              <w:pStyle w:val="ListParagraph"/>
              <w:numPr>
                <w:ilvl w:val="0"/>
                <w:numId w:val="33"/>
              </w:numPr>
              <w:rPr>
                <w:rFonts w:asciiTheme="minorHAnsi" w:hAnsiTheme="minorHAnsi" w:cstheme="minorHAnsi"/>
                <w:sz w:val="22"/>
                <w:szCs w:val="22"/>
              </w:rPr>
            </w:pPr>
            <w:r w:rsidRPr="00C50B30">
              <w:rPr>
                <w:rStyle w:val="normaltextrun"/>
                <w:rFonts w:asciiTheme="minorHAnsi" w:hAnsiTheme="minorHAnsi" w:cstheme="minorHAnsi"/>
                <w:sz w:val="22"/>
                <w:szCs w:val="22"/>
              </w:rPr>
              <w:t>While the school is responsible for the content of its IEPs, it was unaware of an</w:t>
            </w:r>
            <w:r w:rsidR="00F16B3A" w:rsidRPr="00C50B30">
              <w:rPr>
                <w:rStyle w:val="normaltextrun"/>
                <w:rFonts w:asciiTheme="minorHAnsi" w:hAnsiTheme="minorHAnsi" w:cstheme="minorHAnsi"/>
                <w:sz w:val="22"/>
                <w:szCs w:val="22"/>
              </w:rPr>
              <w:t xml:space="preserve"> </w:t>
            </w:r>
            <w:r w:rsidRPr="00C50B30">
              <w:rPr>
                <w:rStyle w:val="normaltextrun"/>
                <w:rFonts w:asciiTheme="minorHAnsi" w:hAnsiTheme="minorHAnsi" w:cstheme="minorHAnsi"/>
                <w:sz w:val="22"/>
                <w:szCs w:val="22"/>
              </w:rPr>
              <w:t>inconsistency between the school’s 3</w:t>
            </w:r>
            <w:r w:rsidRPr="00C50B30">
              <w:rPr>
                <w:rStyle w:val="normaltextrun"/>
                <w:rFonts w:asciiTheme="minorHAnsi" w:hAnsiTheme="minorHAnsi" w:cstheme="minorHAnsi"/>
                <w:sz w:val="22"/>
                <w:szCs w:val="22"/>
                <w:vertAlign w:val="superscript"/>
              </w:rPr>
              <w:t>rd</w:t>
            </w:r>
            <w:r w:rsidRPr="00C50B30">
              <w:rPr>
                <w:rStyle w:val="normaltextrun"/>
                <w:rFonts w:asciiTheme="minorHAnsi" w:hAnsiTheme="minorHAnsi" w:cstheme="minorHAnsi"/>
                <w:sz w:val="22"/>
                <w:szCs w:val="22"/>
              </w:rPr>
              <w:t> party IEP creation platform and IEP</w:t>
            </w:r>
            <w:r w:rsidR="00DD268A" w:rsidRPr="00C50B30">
              <w:rPr>
                <w:rStyle w:val="normaltextrun"/>
                <w:rFonts w:asciiTheme="minorHAnsi" w:hAnsiTheme="minorHAnsi" w:cstheme="minorHAnsi"/>
                <w:sz w:val="22"/>
                <w:szCs w:val="22"/>
              </w:rPr>
              <w:t xml:space="preserve"> </w:t>
            </w:r>
            <w:r w:rsidRPr="00C50B30">
              <w:rPr>
                <w:rStyle w:val="normaltextrun"/>
                <w:rFonts w:asciiTheme="minorHAnsi" w:hAnsiTheme="minorHAnsi" w:cstheme="minorHAnsi"/>
                <w:sz w:val="22"/>
                <w:szCs w:val="22"/>
              </w:rPr>
              <w:t>requirements. This inconsistency led the school to believe it </w:t>
            </w:r>
            <w:r w:rsidR="00FF472F" w:rsidRPr="00C50B30">
              <w:rPr>
                <w:rStyle w:val="normaltextrun"/>
                <w:rFonts w:asciiTheme="minorHAnsi" w:hAnsiTheme="minorHAnsi" w:cstheme="minorHAnsi"/>
                <w:sz w:val="22"/>
                <w:szCs w:val="22"/>
              </w:rPr>
              <w:t xml:space="preserve">was </w:t>
            </w:r>
            <w:r w:rsidR="00FF472F">
              <w:rPr>
                <w:rStyle w:val="normaltextrun"/>
                <w:rFonts w:asciiTheme="minorHAnsi" w:hAnsiTheme="minorHAnsi" w:cstheme="minorHAnsi"/>
                <w:sz w:val="22"/>
                <w:szCs w:val="22"/>
              </w:rPr>
              <w:t>complying</w:t>
            </w:r>
            <w:r w:rsidRPr="00C50B30">
              <w:rPr>
                <w:rStyle w:val="normaltextrun"/>
                <w:rFonts w:asciiTheme="minorHAnsi" w:hAnsiTheme="minorHAnsi" w:cstheme="minorHAnsi"/>
                <w:sz w:val="22"/>
                <w:szCs w:val="22"/>
              </w:rPr>
              <w:t>, when it was not.</w:t>
            </w:r>
            <w:r w:rsidR="00DD268A" w:rsidRPr="00C50B30">
              <w:rPr>
                <w:rStyle w:val="normaltextrun"/>
                <w:rFonts w:asciiTheme="minorHAnsi" w:hAnsiTheme="minorHAnsi" w:cstheme="minorHAnsi"/>
                <w:sz w:val="22"/>
                <w:szCs w:val="22"/>
              </w:rPr>
              <w:t xml:space="preserve"> </w:t>
            </w:r>
            <w:r w:rsidRPr="00C50B30">
              <w:rPr>
                <w:rStyle w:val="normaltextrun"/>
                <w:rFonts w:asciiTheme="minorHAnsi" w:hAnsiTheme="minorHAnsi" w:cstheme="minorHAnsi"/>
                <w:sz w:val="22"/>
                <w:szCs w:val="22"/>
              </w:rPr>
              <w:t>The school takes responsibility for this error and has found a work-around to prevent future issues.</w:t>
            </w:r>
            <w:r w:rsidRPr="00C50B30">
              <w:rPr>
                <w:rStyle w:val="eop"/>
                <w:rFonts w:asciiTheme="minorHAnsi" w:hAnsiTheme="minorHAnsi" w:cstheme="minorHAnsi"/>
                <w:sz w:val="22"/>
                <w:szCs w:val="22"/>
              </w:rPr>
              <w:t> </w:t>
            </w:r>
          </w:p>
          <w:p w14:paraId="6D1CF212" w14:textId="62813600" w:rsidR="00181128" w:rsidRPr="00DD450C" w:rsidRDefault="00181128" w:rsidP="00DD450C">
            <w:pPr>
              <w:pStyle w:val="ListParagraph"/>
              <w:numPr>
                <w:ilvl w:val="0"/>
                <w:numId w:val="33"/>
              </w:numPr>
              <w:rPr>
                <w:rFonts w:asciiTheme="minorHAnsi" w:hAnsiTheme="minorHAnsi" w:cstheme="minorHAnsi"/>
                <w:sz w:val="22"/>
                <w:szCs w:val="22"/>
              </w:rPr>
            </w:pPr>
            <w:r w:rsidRPr="00DD450C">
              <w:rPr>
                <w:rStyle w:val="normaltextrun"/>
                <w:rFonts w:asciiTheme="minorHAnsi" w:hAnsiTheme="minorHAnsi" w:cstheme="minorHAnsi"/>
                <w:sz w:val="22"/>
                <w:szCs w:val="22"/>
              </w:rPr>
              <w:t>Prior to the Special Education Audit, the special education director, who was new to Baxter at the time the audit was being conducted,</w:t>
            </w:r>
            <w:r w:rsidR="00CD59CA">
              <w:rPr>
                <w:rStyle w:val="normaltextrun"/>
                <w:rFonts w:asciiTheme="minorHAnsi" w:hAnsiTheme="minorHAnsi" w:cstheme="minorHAnsi"/>
                <w:sz w:val="22"/>
                <w:szCs w:val="22"/>
              </w:rPr>
              <w:t xml:space="preserve"> identified seven issues </w:t>
            </w:r>
            <w:r w:rsidR="00AD251F">
              <w:rPr>
                <w:rStyle w:val="normaltextrun"/>
                <w:rFonts w:asciiTheme="minorHAnsi" w:hAnsiTheme="minorHAnsi" w:cstheme="minorHAnsi"/>
                <w:sz w:val="22"/>
                <w:szCs w:val="22"/>
              </w:rPr>
              <w:t>and began</w:t>
            </w:r>
            <w:r w:rsidRPr="00DD450C">
              <w:rPr>
                <w:rStyle w:val="normaltextrun"/>
                <w:rFonts w:asciiTheme="minorHAnsi" w:hAnsiTheme="minorHAnsi" w:cstheme="minorHAnsi"/>
                <w:sz w:val="22"/>
                <w:szCs w:val="22"/>
              </w:rPr>
              <w:t xml:space="preserve"> implementing plans and processes for remedying them. These seven issues were seven of the 11 findings in the MDOE Audit.</w:t>
            </w:r>
            <w:r w:rsidRPr="00DD450C">
              <w:rPr>
                <w:rStyle w:val="eop"/>
                <w:rFonts w:asciiTheme="minorHAnsi" w:hAnsiTheme="minorHAnsi" w:cstheme="minorHAnsi"/>
                <w:sz w:val="22"/>
                <w:szCs w:val="22"/>
              </w:rPr>
              <w:t> </w:t>
            </w:r>
          </w:p>
          <w:p w14:paraId="0A7F9327" w14:textId="77777777" w:rsidR="00181128" w:rsidRPr="00686DE9" w:rsidRDefault="00181128" w:rsidP="00686DE9">
            <w:pPr>
              <w:pStyle w:val="ListParagraph"/>
              <w:numPr>
                <w:ilvl w:val="0"/>
                <w:numId w:val="33"/>
              </w:numPr>
              <w:rPr>
                <w:rFonts w:asciiTheme="minorHAnsi" w:hAnsiTheme="minorHAnsi" w:cstheme="minorHAnsi"/>
                <w:sz w:val="22"/>
                <w:szCs w:val="22"/>
              </w:rPr>
            </w:pPr>
            <w:r w:rsidRPr="00686DE9">
              <w:rPr>
                <w:rStyle w:val="normaltextrun"/>
                <w:rFonts w:asciiTheme="minorHAnsi" w:hAnsiTheme="minorHAnsi" w:cstheme="minorHAnsi"/>
                <w:sz w:val="22"/>
                <w:szCs w:val="22"/>
              </w:rPr>
              <w:t>Upon receipt of the MDOE Special Education Audit findings, the school reviewed its procedures and began planning trainings, and creating processes to resolve all issues.</w:t>
            </w:r>
            <w:r w:rsidRPr="00686DE9">
              <w:rPr>
                <w:rStyle w:val="eop"/>
                <w:rFonts w:asciiTheme="minorHAnsi" w:hAnsiTheme="minorHAnsi" w:cstheme="minorHAnsi"/>
                <w:sz w:val="22"/>
                <w:szCs w:val="22"/>
              </w:rPr>
              <w:t> </w:t>
            </w:r>
          </w:p>
          <w:p w14:paraId="5B3D0753" w14:textId="77777777" w:rsidR="00181128" w:rsidRPr="005E08FA" w:rsidRDefault="00181128" w:rsidP="005E08FA">
            <w:pPr>
              <w:pStyle w:val="ListParagraph"/>
              <w:numPr>
                <w:ilvl w:val="0"/>
                <w:numId w:val="33"/>
              </w:numPr>
              <w:rPr>
                <w:rFonts w:asciiTheme="minorHAnsi" w:hAnsiTheme="minorHAnsi" w:cstheme="minorHAnsi"/>
                <w:sz w:val="22"/>
                <w:szCs w:val="22"/>
              </w:rPr>
            </w:pPr>
            <w:r w:rsidRPr="005E08FA">
              <w:rPr>
                <w:rStyle w:val="normaltextrun"/>
                <w:rFonts w:asciiTheme="minorHAnsi" w:hAnsiTheme="minorHAnsi" w:cstheme="minorHAnsi"/>
                <w:sz w:val="22"/>
                <w:szCs w:val="22"/>
              </w:rPr>
              <w:t>For five of the findings, the compliance rate had increased from the previous Special Education Audit.</w:t>
            </w:r>
            <w:r w:rsidRPr="005E08FA">
              <w:rPr>
                <w:rStyle w:val="eop"/>
                <w:rFonts w:asciiTheme="minorHAnsi" w:hAnsiTheme="minorHAnsi" w:cstheme="minorHAnsi"/>
                <w:sz w:val="22"/>
                <w:szCs w:val="22"/>
              </w:rPr>
              <w:t> </w:t>
            </w:r>
          </w:p>
          <w:p w14:paraId="1DB583A6" w14:textId="77777777" w:rsidR="00EC2BB6" w:rsidRDefault="00EC2BB6" w:rsidP="000279EC">
            <w:pPr>
              <w:rPr>
                <w:rStyle w:val="normaltextrun"/>
                <w:rFonts w:asciiTheme="minorHAnsi" w:hAnsiTheme="minorHAnsi" w:cstheme="minorHAnsi"/>
                <w:sz w:val="22"/>
                <w:szCs w:val="22"/>
              </w:rPr>
            </w:pPr>
          </w:p>
          <w:p w14:paraId="21170737" w14:textId="77777777" w:rsidR="00EC2BB6" w:rsidRDefault="00181128" w:rsidP="000279EC">
            <w:pPr>
              <w:rPr>
                <w:rStyle w:val="normaltextrun"/>
                <w:rFonts w:asciiTheme="minorHAnsi" w:hAnsiTheme="minorHAnsi" w:cstheme="minorHAnsi"/>
                <w:sz w:val="22"/>
                <w:szCs w:val="22"/>
              </w:rPr>
            </w:pPr>
            <w:r w:rsidRPr="000279EC">
              <w:rPr>
                <w:rStyle w:val="normaltextrun"/>
                <w:rFonts w:asciiTheme="minorHAnsi" w:hAnsiTheme="minorHAnsi" w:cstheme="minorHAnsi"/>
                <w:sz w:val="22"/>
                <w:szCs w:val="22"/>
              </w:rPr>
              <w:t>It appears that Baxter Academy has the people, the knowledge, and the plan to resolve all 11 findings and continue to serve its students in a way consistent with applicable special education laws and requirements.</w:t>
            </w:r>
          </w:p>
          <w:p w14:paraId="4F4ED1EB" w14:textId="57884049" w:rsidR="00181128" w:rsidRPr="000279EC" w:rsidRDefault="00181128" w:rsidP="000279EC">
            <w:pPr>
              <w:rPr>
                <w:rFonts w:asciiTheme="minorHAnsi" w:hAnsiTheme="minorHAnsi" w:cstheme="minorHAnsi"/>
                <w:sz w:val="22"/>
                <w:szCs w:val="22"/>
              </w:rPr>
            </w:pPr>
            <w:r w:rsidRPr="000279EC">
              <w:rPr>
                <w:rStyle w:val="eop"/>
                <w:rFonts w:asciiTheme="minorHAnsi" w:hAnsiTheme="minorHAnsi" w:cstheme="minorHAnsi"/>
                <w:sz w:val="22"/>
                <w:szCs w:val="22"/>
              </w:rPr>
              <w:t> </w:t>
            </w:r>
          </w:p>
          <w:p w14:paraId="1DD80B40" w14:textId="77777777" w:rsidR="00181128" w:rsidRPr="000279EC" w:rsidRDefault="00181128" w:rsidP="000279EC">
            <w:pPr>
              <w:rPr>
                <w:rFonts w:asciiTheme="minorHAnsi" w:hAnsiTheme="minorHAnsi" w:cstheme="minorHAnsi"/>
                <w:sz w:val="22"/>
                <w:szCs w:val="22"/>
              </w:rPr>
            </w:pPr>
            <w:r w:rsidRPr="000279EC">
              <w:rPr>
                <w:rStyle w:val="normaltextrun"/>
                <w:rFonts w:asciiTheme="minorHAnsi" w:hAnsiTheme="minorHAnsi" w:cstheme="minorHAnsi"/>
                <w:sz w:val="22"/>
                <w:szCs w:val="22"/>
              </w:rPr>
              <w:t>Because Baxter Academy is dedicating a substantial amount of time and resources to improve its special education program, MCSC staff does not believe a renewal process at this time would improve special education compliance. </w:t>
            </w:r>
            <w:r w:rsidRPr="000279EC">
              <w:rPr>
                <w:rStyle w:val="eop"/>
                <w:rFonts w:asciiTheme="minorHAnsi" w:hAnsiTheme="minorHAnsi" w:cstheme="minorHAnsi"/>
                <w:sz w:val="22"/>
                <w:szCs w:val="22"/>
              </w:rPr>
              <w:t> </w:t>
            </w:r>
          </w:p>
          <w:p w14:paraId="0CFC5A91" w14:textId="77777777" w:rsidR="001A3C94" w:rsidRDefault="001A3C94" w:rsidP="000279EC">
            <w:pPr>
              <w:rPr>
                <w:rStyle w:val="normaltextrun"/>
                <w:rFonts w:asciiTheme="minorHAnsi" w:hAnsiTheme="minorHAnsi" w:cstheme="minorHAnsi"/>
                <w:sz w:val="22"/>
                <w:szCs w:val="22"/>
              </w:rPr>
            </w:pPr>
          </w:p>
          <w:p w14:paraId="043458CA" w14:textId="316F116D" w:rsidR="00181128" w:rsidRPr="000279EC" w:rsidRDefault="00181128" w:rsidP="000279EC">
            <w:pPr>
              <w:rPr>
                <w:rFonts w:asciiTheme="minorHAnsi" w:hAnsiTheme="minorHAnsi" w:cstheme="minorHAnsi"/>
                <w:sz w:val="22"/>
                <w:szCs w:val="22"/>
              </w:rPr>
            </w:pPr>
            <w:r w:rsidRPr="000279EC">
              <w:rPr>
                <w:rStyle w:val="normaltextrun"/>
                <w:rFonts w:asciiTheme="minorHAnsi" w:hAnsiTheme="minorHAnsi" w:cstheme="minorHAnsi"/>
                <w:sz w:val="22"/>
                <w:szCs w:val="22"/>
              </w:rPr>
              <w:t>The staff recommends Baxter Academy’s 10-year charter contract stay in place, with the following additional annual reporting requirement:</w:t>
            </w:r>
            <w:r w:rsidRPr="000279EC">
              <w:rPr>
                <w:rStyle w:val="eop"/>
                <w:rFonts w:asciiTheme="minorHAnsi" w:hAnsiTheme="minorHAnsi" w:cstheme="minorHAnsi"/>
                <w:sz w:val="22"/>
                <w:szCs w:val="22"/>
              </w:rPr>
              <w:t> </w:t>
            </w:r>
          </w:p>
          <w:p w14:paraId="1B0A36E5" w14:textId="77777777" w:rsidR="00BA5CC5" w:rsidRDefault="00BA5CC5" w:rsidP="000279EC">
            <w:pPr>
              <w:rPr>
                <w:rStyle w:val="normaltextrun"/>
                <w:rFonts w:asciiTheme="minorHAnsi" w:hAnsiTheme="minorHAnsi" w:cstheme="minorHAnsi"/>
                <w:sz w:val="22"/>
                <w:szCs w:val="22"/>
              </w:rPr>
            </w:pPr>
          </w:p>
          <w:p w14:paraId="673EFC3F" w14:textId="6096EE28" w:rsidR="00181128" w:rsidRDefault="00181128" w:rsidP="00BA5CC5">
            <w:pPr>
              <w:pStyle w:val="ListParagraph"/>
              <w:numPr>
                <w:ilvl w:val="0"/>
                <w:numId w:val="34"/>
              </w:numPr>
              <w:rPr>
                <w:rStyle w:val="normaltextrun"/>
                <w:rFonts w:asciiTheme="minorHAnsi" w:hAnsiTheme="minorHAnsi" w:cstheme="minorHAnsi"/>
                <w:sz w:val="22"/>
                <w:szCs w:val="22"/>
              </w:rPr>
            </w:pPr>
            <w:r w:rsidRPr="0034050E">
              <w:rPr>
                <w:rStyle w:val="normaltextrun"/>
                <w:rFonts w:asciiTheme="minorHAnsi" w:hAnsiTheme="minorHAnsi" w:cstheme="minorHAnsi"/>
                <w:sz w:val="22"/>
                <w:szCs w:val="22"/>
              </w:rPr>
              <w:t>The school will conduct its own internal special education audit annually, following procedures used in the MDOE Special Education Audit process, and will report to the Commission on the results of this internal audit annually.</w:t>
            </w:r>
          </w:p>
          <w:p w14:paraId="193B63CD" w14:textId="1B615F7B" w:rsidR="005C2096" w:rsidRDefault="005C2096" w:rsidP="005C2096">
            <w:pPr>
              <w:rPr>
                <w:rFonts w:asciiTheme="minorHAnsi" w:hAnsiTheme="minorHAnsi" w:cstheme="minorHAnsi"/>
                <w:sz w:val="22"/>
                <w:szCs w:val="22"/>
              </w:rPr>
            </w:pPr>
          </w:p>
          <w:p w14:paraId="0198BC9E" w14:textId="5E7ECE40" w:rsidR="005C2096" w:rsidRPr="00784C77" w:rsidRDefault="009253E5" w:rsidP="005C2096">
            <w:pPr>
              <w:rPr>
                <w:rFonts w:asciiTheme="minorHAnsi" w:hAnsiTheme="minorHAnsi" w:cstheme="minorHAnsi"/>
                <w:bCs/>
                <w:sz w:val="22"/>
                <w:szCs w:val="22"/>
              </w:rPr>
            </w:pPr>
            <w:r w:rsidRPr="001B6332">
              <w:rPr>
                <w:rFonts w:asciiTheme="minorHAnsi" w:hAnsiTheme="minorHAnsi" w:cstheme="minorHAnsi"/>
                <w:b/>
                <w:bCs/>
                <w:sz w:val="22"/>
                <w:szCs w:val="22"/>
              </w:rPr>
              <w:t xml:space="preserve">Moved by </w:t>
            </w:r>
            <w:r>
              <w:rPr>
                <w:rFonts w:asciiTheme="minorHAnsi" w:hAnsiTheme="minorHAnsi" w:cstheme="minorHAnsi"/>
                <w:b/>
                <w:bCs/>
                <w:sz w:val="22"/>
                <w:szCs w:val="22"/>
              </w:rPr>
              <w:t>Jana Lapoint</w:t>
            </w:r>
            <w:r w:rsidRPr="001B6332">
              <w:rPr>
                <w:rFonts w:asciiTheme="minorHAnsi" w:hAnsiTheme="minorHAnsi" w:cstheme="minorHAnsi"/>
                <w:b/>
                <w:bCs/>
                <w:sz w:val="22"/>
                <w:szCs w:val="22"/>
              </w:rPr>
              <w:t>; seconded by</w:t>
            </w:r>
            <w:r w:rsidR="00784C77">
              <w:rPr>
                <w:rFonts w:asciiTheme="minorHAnsi" w:hAnsiTheme="minorHAnsi" w:cstheme="minorHAnsi"/>
                <w:b/>
                <w:bCs/>
                <w:sz w:val="22"/>
                <w:szCs w:val="22"/>
              </w:rPr>
              <w:t xml:space="preserve"> John Bird</w:t>
            </w:r>
            <w:r w:rsidRPr="001B6332">
              <w:rPr>
                <w:rFonts w:asciiTheme="minorHAnsi" w:hAnsiTheme="minorHAnsi" w:cstheme="minorHAnsi"/>
                <w:b/>
                <w:bCs/>
                <w:sz w:val="22"/>
                <w:szCs w:val="22"/>
              </w:rPr>
              <w:t xml:space="preserve"> and voted by roll call as follows: John Bird – </w:t>
            </w:r>
            <w:r>
              <w:rPr>
                <w:rFonts w:asciiTheme="minorHAnsi" w:hAnsiTheme="minorHAnsi" w:cstheme="minorHAnsi"/>
                <w:b/>
                <w:bCs/>
                <w:sz w:val="22"/>
                <w:szCs w:val="22"/>
              </w:rPr>
              <w:t>yea</w:t>
            </w:r>
            <w:r w:rsidRPr="001B6332">
              <w:rPr>
                <w:rFonts w:asciiTheme="minorHAnsi" w:hAnsiTheme="minorHAnsi" w:cstheme="minorHAnsi"/>
                <w:b/>
                <w:bCs/>
                <w:sz w:val="22"/>
                <w:szCs w:val="22"/>
              </w:rPr>
              <w:t>;</w:t>
            </w:r>
            <w:r w:rsidRPr="001B6332">
              <w:rPr>
                <w:rFonts w:asciiTheme="minorHAnsi" w:hAnsiTheme="minorHAnsi" w:cstheme="minorHAnsi"/>
                <w:sz w:val="22"/>
                <w:szCs w:val="22"/>
              </w:rPr>
              <w:t xml:space="preserve"> </w:t>
            </w:r>
            <w:r w:rsidRPr="001B6332">
              <w:rPr>
                <w:rFonts w:asciiTheme="minorHAnsi" w:eastAsia="Times New Roman" w:hAnsiTheme="minorHAnsi" w:cstheme="minorHAnsi"/>
                <w:b/>
                <w:sz w:val="22"/>
                <w:szCs w:val="22"/>
              </w:rPr>
              <w:t xml:space="preserve">Dr. Fern Desjardins – yea; Nichi Farnham – yea; Jana Lapoint – yea; Shelley Reed – yea; Jim Rier – </w:t>
            </w:r>
            <w:r>
              <w:rPr>
                <w:rFonts w:asciiTheme="minorHAnsi" w:eastAsia="Times New Roman" w:hAnsiTheme="minorHAnsi" w:cstheme="minorHAnsi"/>
                <w:b/>
                <w:sz w:val="22"/>
                <w:szCs w:val="22"/>
              </w:rPr>
              <w:t>yea</w:t>
            </w:r>
            <w:r w:rsidR="00784C77">
              <w:rPr>
                <w:rFonts w:asciiTheme="minorHAnsi" w:eastAsia="Times New Roman" w:hAnsiTheme="minorHAnsi" w:cstheme="minorHAnsi"/>
                <w:b/>
                <w:sz w:val="22"/>
                <w:szCs w:val="22"/>
              </w:rPr>
              <w:t xml:space="preserve"> </w:t>
            </w:r>
            <w:r w:rsidR="003E3A95">
              <w:rPr>
                <w:rFonts w:asciiTheme="minorHAnsi" w:eastAsia="Times New Roman" w:hAnsiTheme="minorHAnsi" w:cstheme="minorHAnsi"/>
                <w:bCs/>
                <w:sz w:val="22"/>
                <w:szCs w:val="22"/>
              </w:rPr>
              <w:t xml:space="preserve">to approve </w:t>
            </w:r>
            <w:r w:rsidR="004006F1">
              <w:rPr>
                <w:rFonts w:asciiTheme="minorHAnsi" w:eastAsia="Times New Roman" w:hAnsiTheme="minorHAnsi" w:cstheme="minorHAnsi"/>
                <w:bCs/>
                <w:sz w:val="22"/>
                <w:szCs w:val="22"/>
              </w:rPr>
              <w:t xml:space="preserve">Staff Report </w:t>
            </w:r>
            <w:r w:rsidR="00DD551A">
              <w:rPr>
                <w:rFonts w:asciiTheme="minorHAnsi" w:eastAsia="Times New Roman" w:hAnsiTheme="minorHAnsi" w:cstheme="minorHAnsi"/>
                <w:bCs/>
                <w:sz w:val="22"/>
                <w:szCs w:val="22"/>
              </w:rPr>
              <w:t>on Baxter Academy’s Renewal Stipulations and Continue with 10</w:t>
            </w:r>
            <w:r w:rsidR="00E048D4">
              <w:rPr>
                <w:rFonts w:asciiTheme="minorHAnsi" w:eastAsia="Times New Roman" w:hAnsiTheme="minorHAnsi" w:cstheme="minorHAnsi"/>
                <w:bCs/>
                <w:sz w:val="22"/>
                <w:szCs w:val="22"/>
              </w:rPr>
              <w:t>-Year Charter Renewal.</w:t>
            </w:r>
          </w:p>
          <w:p w14:paraId="755DD823" w14:textId="7EEC0787" w:rsidR="00AB02A4" w:rsidRPr="00181128" w:rsidRDefault="00AB02A4" w:rsidP="000279EC"/>
        </w:tc>
      </w:tr>
      <w:tr w:rsidR="00056569" w:rsidRPr="005946E1" w14:paraId="4ACFE448" w14:textId="77777777" w:rsidTr="0060019B">
        <w:trPr>
          <w:trHeight w:val="144"/>
          <w:jc w:val="center"/>
        </w:trPr>
        <w:tc>
          <w:tcPr>
            <w:tcW w:w="1426" w:type="dxa"/>
          </w:tcPr>
          <w:p w14:paraId="64FD842C" w14:textId="080535E1" w:rsidR="00056569" w:rsidRDefault="000D5E67"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4f</w:t>
            </w:r>
          </w:p>
        </w:tc>
        <w:tc>
          <w:tcPr>
            <w:tcW w:w="8685" w:type="dxa"/>
          </w:tcPr>
          <w:p w14:paraId="54F01905" w14:textId="58C6E29A" w:rsidR="00056569" w:rsidRDefault="006A1A13" w:rsidP="000279EC">
            <w:pPr>
              <w:rPr>
                <w:rFonts w:asciiTheme="minorHAnsi" w:hAnsiTheme="minorHAnsi" w:cstheme="minorHAnsi"/>
                <w:sz w:val="22"/>
                <w:szCs w:val="22"/>
              </w:rPr>
            </w:pPr>
            <w:r>
              <w:rPr>
                <w:rFonts w:asciiTheme="minorHAnsi" w:hAnsiTheme="minorHAnsi" w:cstheme="minorHAnsi"/>
                <w:sz w:val="22"/>
                <w:szCs w:val="22"/>
              </w:rPr>
              <w:t xml:space="preserve">To Consider and Approve Extending an Offer to a Candidate </w:t>
            </w:r>
            <w:r w:rsidR="009B0531">
              <w:rPr>
                <w:rFonts w:asciiTheme="minorHAnsi" w:hAnsiTheme="minorHAnsi" w:cstheme="minorHAnsi"/>
                <w:sz w:val="22"/>
                <w:szCs w:val="22"/>
              </w:rPr>
              <w:t>for the Executive Director Position</w:t>
            </w:r>
          </w:p>
          <w:p w14:paraId="60F0066F" w14:textId="7333BE04" w:rsidR="000C75BB" w:rsidRDefault="000C75BB" w:rsidP="000279EC">
            <w:pPr>
              <w:rPr>
                <w:rFonts w:asciiTheme="minorHAnsi" w:hAnsiTheme="minorHAnsi" w:cstheme="minorHAnsi"/>
                <w:sz w:val="22"/>
                <w:szCs w:val="22"/>
              </w:rPr>
            </w:pPr>
          </w:p>
          <w:p w14:paraId="73BD568A" w14:textId="1F98A01B" w:rsidR="003E76AA" w:rsidRDefault="005E4CC1" w:rsidP="000279EC">
            <w:pPr>
              <w:rPr>
                <w:rFonts w:asciiTheme="minorHAnsi" w:hAnsiTheme="minorHAnsi" w:cstheme="minorHAnsi"/>
                <w:sz w:val="22"/>
                <w:szCs w:val="22"/>
              </w:rPr>
            </w:pPr>
            <w:r>
              <w:rPr>
                <w:rFonts w:asciiTheme="minorHAnsi" w:hAnsiTheme="minorHAnsi" w:cstheme="minorHAnsi"/>
                <w:sz w:val="22"/>
                <w:szCs w:val="22"/>
              </w:rPr>
              <w:t xml:space="preserve">Nichi </w:t>
            </w:r>
            <w:r w:rsidR="00850D62">
              <w:rPr>
                <w:rFonts w:asciiTheme="minorHAnsi" w:hAnsiTheme="minorHAnsi" w:cstheme="minorHAnsi"/>
                <w:sz w:val="22"/>
                <w:szCs w:val="22"/>
              </w:rPr>
              <w:t>Farnham</w:t>
            </w:r>
            <w:r w:rsidR="00E8433C">
              <w:rPr>
                <w:rFonts w:asciiTheme="minorHAnsi" w:hAnsiTheme="minorHAnsi" w:cstheme="minorHAnsi"/>
                <w:sz w:val="22"/>
                <w:szCs w:val="22"/>
              </w:rPr>
              <w:t xml:space="preserve"> thanked Dr. Fern Desjardins, John Bird and Shelley Reed </w:t>
            </w:r>
            <w:r w:rsidR="00FF7A00">
              <w:rPr>
                <w:rFonts w:asciiTheme="minorHAnsi" w:hAnsiTheme="minorHAnsi" w:cstheme="minorHAnsi"/>
                <w:sz w:val="22"/>
                <w:szCs w:val="22"/>
              </w:rPr>
              <w:t>for</w:t>
            </w:r>
            <w:r w:rsidR="009F7CB6">
              <w:rPr>
                <w:rFonts w:asciiTheme="minorHAnsi" w:hAnsiTheme="minorHAnsi" w:cstheme="minorHAnsi"/>
                <w:sz w:val="22"/>
                <w:szCs w:val="22"/>
              </w:rPr>
              <w:t xml:space="preserve"> their</w:t>
            </w:r>
            <w:r w:rsidR="00BF4215">
              <w:rPr>
                <w:rFonts w:asciiTheme="minorHAnsi" w:hAnsiTheme="minorHAnsi" w:cstheme="minorHAnsi"/>
                <w:sz w:val="22"/>
                <w:szCs w:val="22"/>
              </w:rPr>
              <w:t xml:space="preserve"> </w:t>
            </w:r>
            <w:r w:rsidR="00FF7A00">
              <w:rPr>
                <w:rFonts w:asciiTheme="minorHAnsi" w:hAnsiTheme="minorHAnsi" w:cstheme="minorHAnsi"/>
                <w:sz w:val="22"/>
                <w:szCs w:val="22"/>
              </w:rPr>
              <w:t xml:space="preserve">time </w:t>
            </w:r>
            <w:r w:rsidR="00BB14E9">
              <w:rPr>
                <w:rFonts w:asciiTheme="minorHAnsi" w:hAnsiTheme="minorHAnsi" w:cstheme="minorHAnsi"/>
                <w:sz w:val="22"/>
                <w:szCs w:val="22"/>
              </w:rPr>
              <w:t>and attention</w:t>
            </w:r>
            <w:r w:rsidR="00E3752E">
              <w:rPr>
                <w:rFonts w:asciiTheme="minorHAnsi" w:hAnsiTheme="minorHAnsi" w:cstheme="minorHAnsi"/>
                <w:sz w:val="22"/>
                <w:szCs w:val="22"/>
              </w:rPr>
              <w:t xml:space="preserve"> committed</w:t>
            </w:r>
            <w:r w:rsidR="004E55F4">
              <w:rPr>
                <w:rFonts w:asciiTheme="minorHAnsi" w:hAnsiTheme="minorHAnsi" w:cstheme="minorHAnsi"/>
                <w:sz w:val="22"/>
                <w:szCs w:val="22"/>
              </w:rPr>
              <w:t xml:space="preserve"> </w:t>
            </w:r>
            <w:r w:rsidR="008262F3">
              <w:rPr>
                <w:rFonts w:asciiTheme="minorHAnsi" w:hAnsiTheme="minorHAnsi" w:cstheme="minorHAnsi"/>
                <w:sz w:val="22"/>
                <w:szCs w:val="22"/>
              </w:rPr>
              <w:t>to</w:t>
            </w:r>
            <w:r w:rsidR="004E55F4">
              <w:rPr>
                <w:rFonts w:asciiTheme="minorHAnsi" w:hAnsiTheme="minorHAnsi" w:cstheme="minorHAnsi"/>
                <w:sz w:val="22"/>
                <w:szCs w:val="22"/>
              </w:rPr>
              <w:t xml:space="preserve"> </w:t>
            </w:r>
            <w:r w:rsidR="00421E23">
              <w:rPr>
                <w:rFonts w:asciiTheme="minorHAnsi" w:hAnsiTheme="minorHAnsi" w:cstheme="minorHAnsi"/>
                <w:sz w:val="22"/>
                <w:szCs w:val="22"/>
              </w:rPr>
              <w:t>the</w:t>
            </w:r>
            <w:r w:rsidR="00230D57">
              <w:rPr>
                <w:rFonts w:asciiTheme="minorHAnsi" w:hAnsiTheme="minorHAnsi" w:cstheme="minorHAnsi"/>
                <w:sz w:val="22"/>
                <w:szCs w:val="22"/>
              </w:rPr>
              <w:t xml:space="preserve"> work of the</w:t>
            </w:r>
            <w:r w:rsidR="00FB11B0">
              <w:rPr>
                <w:rFonts w:asciiTheme="minorHAnsi" w:hAnsiTheme="minorHAnsi" w:cstheme="minorHAnsi"/>
                <w:sz w:val="22"/>
                <w:szCs w:val="22"/>
              </w:rPr>
              <w:t xml:space="preserve"> Search </w:t>
            </w:r>
            <w:r w:rsidR="007F4074">
              <w:rPr>
                <w:rFonts w:asciiTheme="minorHAnsi" w:hAnsiTheme="minorHAnsi" w:cstheme="minorHAnsi"/>
                <w:sz w:val="22"/>
                <w:szCs w:val="22"/>
              </w:rPr>
              <w:t xml:space="preserve">Committee and provided </w:t>
            </w:r>
            <w:r w:rsidR="0077457F">
              <w:rPr>
                <w:rFonts w:asciiTheme="minorHAnsi" w:hAnsiTheme="minorHAnsi" w:cstheme="minorHAnsi"/>
                <w:sz w:val="22"/>
                <w:szCs w:val="22"/>
              </w:rPr>
              <w:t xml:space="preserve">a detailed summary </w:t>
            </w:r>
            <w:r w:rsidR="00297CCE">
              <w:rPr>
                <w:rFonts w:asciiTheme="minorHAnsi" w:hAnsiTheme="minorHAnsi" w:cstheme="minorHAnsi"/>
                <w:sz w:val="22"/>
                <w:szCs w:val="22"/>
              </w:rPr>
              <w:t>o</w:t>
            </w:r>
            <w:r w:rsidR="0045164B">
              <w:rPr>
                <w:rFonts w:asciiTheme="minorHAnsi" w:hAnsiTheme="minorHAnsi" w:cstheme="minorHAnsi"/>
                <w:sz w:val="22"/>
                <w:szCs w:val="22"/>
              </w:rPr>
              <w:t>f</w:t>
            </w:r>
            <w:r w:rsidR="00297CCE">
              <w:rPr>
                <w:rFonts w:asciiTheme="minorHAnsi" w:hAnsiTheme="minorHAnsi" w:cstheme="minorHAnsi"/>
                <w:sz w:val="22"/>
                <w:szCs w:val="22"/>
              </w:rPr>
              <w:t xml:space="preserve"> the work</w:t>
            </w:r>
            <w:r w:rsidR="008B6805">
              <w:rPr>
                <w:rFonts w:asciiTheme="minorHAnsi" w:hAnsiTheme="minorHAnsi" w:cstheme="minorHAnsi"/>
                <w:sz w:val="22"/>
                <w:szCs w:val="22"/>
              </w:rPr>
              <w:t xml:space="preserve"> they</w:t>
            </w:r>
            <w:r w:rsidR="000E0B50">
              <w:rPr>
                <w:rFonts w:asciiTheme="minorHAnsi" w:hAnsiTheme="minorHAnsi" w:cstheme="minorHAnsi"/>
                <w:sz w:val="22"/>
                <w:szCs w:val="22"/>
              </w:rPr>
              <w:t xml:space="preserve"> </w:t>
            </w:r>
            <w:r w:rsidR="0045164B">
              <w:rPr>
                <w:rFonts w:asciiTheme="minorHAnsi" w:hAnsiTheme="minorHAnsi" w:cstheme="minorHAnsi"/>
                <w:sz w:val="22"/>
                <w:szCs w:val="22"/>
              </w:rPr>
              <w:t>performed</w:t>
            </w:r>
            <w:r w:rsidR="00E3752E">
              <w:rPr>
                <w:rFonts w:asciiTheme="minorHAnsi" w:hAnsiTheme="minorHAnsi" w:cstheme="minorHAnsi"/>
                <w:sz w:val="22"/>
                <w:szCs w:val="22"/>
              </w:rPr>
              <w:t xml:space="preserve"> </w:t>
            </w:r>
            <w:r w:rsidR="008C33B1">
              <w:rPr>
                <w:rFonts w:asciiTheme="minorHAnsi" w:hAnsiTheme="minorHAnsi" w:cstheme="minorHAnsi"/>
                <w:sz w:val="22"/>
                <w:szCs w:val="22"/>
              </w:rPr>
              <w:t>over the</w:t>
            </w:r>
            <w:r w:rsidR="005D3C84">
              <w:rPr>
                <w:rFonts w:asciiTheme="minorHAnsi" w:hAnsiTheme="minorHAnsi" w:cstheme="minorHAnsi"/>
                <w:sz w:val="22"/>
                <w:szCs w:val="22"/>
              </w:rPr>
              <w:t xml:space="preserve"> past several </w:t>
            </w:r>
            <w:r w:rsidR="008C33B1">
              <w:rPr>
                <w:rFonts w:asciiTheme="minorHAnsi" w:hAnsiTheme="minorHAnsi" w:cstheme="minorHAnsi"/>
                <w:sz w:val="22"/>
                <w:szCs w:val="22"/>
              </w:rPr>
              <w:t>months.</w:t>
            </w:r>
          </w:p>
          <w:p w14:paraId="44A19B68" w14:textId="77777777" w:rsidR="003E76AA" w:rsidRDefault="003E76AA" w:rsidP="000279EC">
            <w:pPr>
              <w:rPr>
                <w:rFonts w:asciiTheme="minorHAnsi" w:hAnsiTheme="minorHAnsi" w:cstheme="minorHAnsi"/>
                <w:sz w:val="22"/>
                <w:szCs w:val="22"/>
              </w:rPr>
            </w:pPr>
          </w:p>
          <w:p w14:paraId="230D9CA9" w14:textId="5402ABF7" w:rsidR="000C75BB" w:rsidRDefault="00781179" w:rsidP="000279EC">
            <w:pPr>
              <w:rPr>
                <w:rFonts w:asciiTheme="minorHAnsi" w:hAnsiTheme="minorHAnsi" w:cstheme="minorHAnsi"/>
                <w:sz w:val="22"/>
                <w:szCs w:val="22"/>
              </w:rPr>
            </w:pPr>
            <w:r>
              <w:rPr>
                <w:rFonts w:asciiTheme="minorHAnsi" w:hAnsiTheme="minorHAnsi" w:cstheme="minorHAnsi"/>
                <w:sz w:val="22"/>
                <w:szCs w:val="22"/>
              </w:rPr>
              <w:lastRenderedPageBreak/>
              <w:t>M</w:t>
            </w:r>
            <w:r w:rsidR="00CA773A">
              <w:rPr>
                <w:rFonts w:asciiTheme="minorHAnsi" w:hAnsiTheme="minorHAnsi" w:cstheme="minorHAnsi"/>
                <w:sz w:val="22"/>
                <w:szCs w:val="22"/>
              </w:rPr>
              <w:t>otio</w:t>
            </w:r>
            <w:r>
              <w:rPr>
                <w:rFonts w:asciiTheme="minorHAnsi" w:hAnsiTheme="minorHAnsi" w:cstheme="minorHAnsi"/>
                <w:sz w:val="22"/>
                <w:szCs w:val="22"/>
              </w:rPr>
              <w:t>n</w:t>
            </w:r>
            <w:r w:rsidR="00544E43">
              <w:rPr>
                <w:rFonts w:asciiTheme="minorHAnsi" w:hAnsiTheme="minorHAnsi" w:cstheme="minorHAnsi"/>
                <w:sz w:val="22"/>
                <w:szCs w:val="22"/>
              </w:rPr>
              <w:t xml:space="preserve"> </w:t>
            </w:r>
            <w:r w:rsidR="006220B3">
              <w:rPr>
                <w:rFonts w:asciiTheme="minorHAnsi" w:hAnsiTheme="minorHAnsi" w:cstheme="minorHAnsi"/>
                <w:sz w:val="22"/>
                <w:szCs w:val="22"/>
              </w:rPr>
              <w:t xml:space="preserve">to approve </w:t>
            </w:r>
            <w:r w:rsidR="00863E24">
              <w:rPr>
                <w:rFonts w:asciiTheme="minorHAnsi" w:hAnsiTheme="minorHAnsi" w:cstheme="minorHAnsi"/>
                <w:sz w:val="22"/>
                <w:szCs w:val="22"/>
              </w:rPr>
              <w:t xml:space="preserve">extending an offer </w:t>
            </w:r>
            <w:r w:rsidR="00ED1164">
              <w:rPr>
                <w:rFonts w:asciiTheme="minorHAnsi" w:hAnsiTheme="minorHAnsi" w:cstheme="minorHAnsi"/>
                <w:sz w:val="22"/>
                <w:szCs w:val="22"/>
              </w:rPr>
              <w:t>to</w:t>
            </w:r>
            <w:r w:rsidR="00AE7E21">
              <w:rPr>
                <w:rFonts w:asciiTheme="minorHAnsi" w:hAnsiTheme="minorHAnsi" w:cstheme="minorHAnsi"/>
                <w:sz w:val="22"/>
                <w:szCs w:val="22"/>
              </w:rPr>
              <w:t xml:space="preserve"> </w:t>
            </w:r>
            <w:r w:rsidR="00ED1164">
              <w:rPr>
                <w:rFonts w:asciiTheme="minorHAnsi" w:hAnsiTheme="minorHAnsi" w:cstheme="minorHAnsi"/>
                <w:sz w:val="22"/>
                <w:szCs w:val="22"/>
              </w:rPr>
              <w:t>Jeremy Jones</w:t>
            </w:r>
            <w:r w:rsidR="00BC5019">
              <w:rPr>
                <w:rFonts w:asciiTheme="minorHAnsi" w:hAnsiTheme="minorHAnsi" w:cstheme="minorHAnsi"/>
                <w:sz w:val="22"/>
                <w:szCs w:val="22"/>
              </w:rPr>
              <w:t>,</w:t>
            </w:r>
            <w:r w:rsidR="006E0609">
              <w:rPr>
                <w:rFonts w:asciiTheme="minorHAnsi" w:hAnsiTheme="minorHAnsi" w:cstheme="minorHAnsi"/>
                <w:sz w:val="22"/>
                <w:szCs w:val="22"/>
              </w:rPr>
              <w:t xml:space="preserve"> </w:t>
            </w:r>
            <w:r w:rsidR="00BC5019">
              <w:rPr>
                <w:rFonts w:asciiTheme="minorHAnsi" w:hAnsiTheme="minorHAnsi" w:cstheme="minorHAnsi"/>
                <w:sz w:val="22"/>
                <w:szCs w:val="22"/>
              </w:rPr>
              <w:t xml:space="preserve">top </w:t>
            </w:r>
            <w:r w:rsidR="00AE7E21">
              <w:rPr>
                <w:rFonts w:asciiTheme="minorHAnsi" w:hAnsiTheme="minorHAnsi" w:cstheme="minorHAnsi"/>
                <w:sz w:val="22"/>
                <w:szCs w:val="22"/>
              </w:rPr>
              <w:t>candidate</w:t>
            </w:r>
            <w:r w:rsidR="00ED1164">
              <w:rPr>
                <w:rFonts w:asciiTheme="minorHAnsi" w:hAnsiTheme="minorHAnsi" w:cstheme="minorHAnsi"/>
                <w:sz w:val="22"/>
                <w:szCs w:val="22"/>
              </w:rPr>
              <w:t xml:space="preserve"> for the Executive Director po</w:t>
            </w:r>
            <w:r w:rsidR="001135D2">
              <w:rPr>
                <w:rFonts w:asciiTheme="minorHAnsi" w:hAnsiTheme="minorHAnsi" w:cstheme="minorHAnsi"/>
                <w:sz w:val="22"/>
                <w:szCs w:val="22"/>
              </w:rPr>
              <w:t xml:space="preserve">sition. </w:t>
            </w:r>
            <w:r w:rsidR="008C33B1">
              <w:rPr>
                <w:rFonts w:asciiTheme="minorHAnsi" w:hAnsiTheme="minorHAnsi" w:cstheme="minorHAnsi"/>
                <w:sz w:val="22"/>
                <w:szCs w:val="22"/>
              </w:rPr>
              <w:t xml:space="preserve">  </w:t>
            </w:r>
          </w:p>
          <w:p w14:paraId="103D9841" w14:textId="77777777" w:rsidR="004031CD" w:rsidRDefault="004031CD" w:rsidP="000279EC">
            <w:pPr>
              <w:rPr>
                <w:rFonts w:asciiTheme="minorHAnsi" w:hAnsiTheme="minorHAnsi" w:cstheme="minorHAnsi"/>
                <w:sz w:val="22"/>
                <w:szCs w:val="22"/>
              </w:rPr>
            </w:pPr>
          </w:p>
          <w:p w14:paraId="6A9CD17D" w14:textId="341738AA" w:rsidR="004031CD" w:rsidRPr="00D61676" w:rsidRDefault="004031CD" w:rsidP="000279EC">
            <w:pPr>
              <w:rPr>
                <w:rFonts w:asciiTheme="minorHAnsi" w:hAnsiTheme="minorHAnsi" w:cstheme="minorHAnsi"/>
                <w:bCs/>
                <w:sz w:val="22"/>
                <w:szCs w:val="22"/>
              </w:rPr>
            </w:pPr>
            <w:r w:rsidRPr="00776CCA">
              <w:rPr>
                <w:rFonts w:asciiTheme="minorHAnsi" w:eastAsia="Times New Roman" w:hAnsiTheme="minorHAnsi" w:cstheme="minorHAnsi"/>
                <w:b/>
                <w:sz w:val="22"/>
                <w:szCs w:val="22"/>
              </w:rPr>
              <w:t>Moved by</w:t>
            </w:r>
            <w:r>
              <w:rPr>
                <w:rFonts w:asciiTheme="minorHAnsi" w:eastAsia="Times New Roman" w:hAnsiTheme="minorHAnsi" w:cstheme="minorHAnsi"/>
                <w:b/>
                <w:sz w:val="22"/>
                <w:szCs w:val="22"/>
              </w:rPr>
              <w:t xml:space="preserve"> Nichi Farnham</w:t>
            </w:r>
            <w:r w:rsidRPr="00776CCA">
              <w:rPr>
                <w:rFonts w:asciiTheme="minorHAnsi" w:eastAsia="Times New Roman" w:hAnsiTheme="minorHAnsi" w:cstheme="minorHAnsi"/>
                <w:b/>
                <w:sz w:val="22"/>
                <w:szCs w:val="22"/>
              </w:rPr>
              <w:t>; seconded by</w:t>
            </w:r>
            <w:r>
              <w:rPr>
                <w:rFonts w:asciiTheme="minorHAnsi" w:eastAsia="Times New Roman" w:hAnsiTheme="minorHAnsi" w:cstheme="minorHAnsi"/>
                <w:b/>
                <w:sz w:val="22"/>
                <w:szCs w:val="22"/>
              </w:rPr>
              <w:t xml:space="preserve"> Shelley Reed</w:t>
            </w:r>
            <w:r w:rsidRPr="00776CCA">
              <w:rPr>
                <w:rFonts w:asciiTheme="minorHAnsi" w:eastAsia="Times New Roman" w:hAnsiTheme="minorHAnsi" w:cstheme="minorHAnsi"/>
                <w:b/>
                <w:sz w:val="22"/>
                <w:szCs w:val="22"/>
              </w:rPr>
              <w:t xml:space="preserve"> and voted by roll call as follows: John Bird – yea; Dr. Fern Desjardins – yea; Nichi Farnham – yea; Jana Lapoint – yea; Shelley Reed – yea; Jim Rier – </w:t>
            </w:r>
            <w:r>
              <w:rPr>
                <w:rFonts w:asciiTheme="minorHAnsi" w:eastAsia="Times New Roman" w:hAnsiTheme="minorHAnsi" w:cstheme="minorHAnsi"/>
                <w:b/>
                <w:sz w:val="22"/>
                <w:szCs w:val="22"/>
              </w:rPr>
              <w:t>yea</w:t>
            </w:r>
            <w:r w:rsidR="009908BE">
              <w:rPr>
                <w:rFonts w:asciiTheme="minorHAnsi" w:eastAsia="Times New Roman" w:hAnsiTheme="minorHAnsi" w:cstheme="minorHAnsi"/>
                <w:b/>
                <w:sz w:val="22"/>
                <w:szCs w:val="22"/>
              </w:rPr>
              <w:t xml:space="preserve"> </w:t>
            </w:r>
            <w:r w:rsidR="009908BE" w:rsidRPr="00D61676">
              <w:rPr>
                <w:rFonts w:asciiTheme="minorHAnsi" w:eastAsia="Times New Roman" w:hAnsiTheme="minorHAnsi" w:cstheme="minorHAnsi"/>
                <w:bCs/>
                <w:sz w:val="22"/>
                <w:szCs w:val="22"/>
              </w:rPr>
              <w:t xml:space="preserve">to approve Extending an Offer </w:t>
            </w:r>
            <w:r w:rsidR="00D61676" w:rsidRPr="00D61676">
              <w:rPr>
                <w:rFonts w:asciiTheme="minorHAnsi" w:eastAsia="Times New Roman" w:hAnsiTheme="minorHAnsi" w:cstheme="minorHAnsi"/>
                <w:bCs/>
                <w:sz w:val="22"/>
                <w:szCs w:val="22"/>
              </w:rPr>
              <w:t xml:space="preserve">to a Candidate for the Executive Director Position. </w:t>
            </w:r>
          </w:p>
          <w:p w14:paraId="6CC48930" w14:textId="1D1D9309" w:rsidR="004031CD" w:rsidRPr="000279EC" w:rsidRDefault="004031CD" w:rsidP="000279EC">
            <w:pPr>
              <w:rPr>
                <w:rFonts w:asciiTheme="minorHAnsi" w:hAnsiTheme="minorHAnsi" w:cstheme="minorHAnsi"/>
                <w:sz w:val="22"/>
                <w:szCs w:val="22"/>
              </w:rPr>
            </w:pPr>
          </w:p>
        </w:tc>
      </w:tr>
      <w:tr w:rsidR="00C70C5E" w:rsidRPr="005946E1" w14:paraId="71E40984" w14:textId="77777777" w:rsidTr="0060019B">
        <w:trPr>
          <w:trHeight w:val="289"/>
          <w:jc w:val="center"/>
        </w:trPr>
        <w:tc>
          <w:tcPr>
            <w:tcW w:w="1426" w:type="dxa"/>
            <w:shd w:val="clear" w:color="auto" w:fill="D9D9D9" w:themeFill="background1" w:themeFillShade="D9"/>
          </w:tcPr>
          <w:p w14:paraId="5E6D7E05" w14:textId="77777777" w:rsidR="00C70C5E" w:rsidRPr="005946E1" w:rsidRDefault="00C70C5E" w:rsidP="001F414F">
            <w:pPr>
              <w:pStyle w:val="Default"/>
              <w:jc w:val="center"/>
              <w:rPr>
                <w:rFonts w:asciiTheme="minorHAnsi" w:hAnsiTheme="minorHAnsi" w:cstheme="minorHAnsi"/>
                <w:color w:val="auto"/>
              </w:rPr>
            </w:pPr>
            <w:r w:rsidRPr="005946E1">
              <w:rPr>
                <w:rFonts w:asciiTheme="minorHAnsi" w:hAnsiTheme="minorHAnsi" w:cstheme="minorHAnsi"/>
                <w:b/>
                <w:color w:val="auto"/>
              </w:rPr>
              <w:lastRenderedPageBreak/>
              <w:t>5</w:t>
            </w:r>
          </w:p>
        </w:tc>
        <w:tc>
          <w:tcPr>
            <w:tcW w:w="8685" w:type="dxa"/>
            <w:shd w:val="clear" w:color="auto" w:fill="D9D9D9" w:themeFill="background1" w:themeFillShade="D9"/>
          </w:tcPr>
          <w:p w14:paraId="29886DAB" w14:textId="77777777" w:rsidR="00C70C5E" w:rsidRPr="005946E1" w:rsidRDefault="00C70C5E" w:rsidP="001F414F">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B0F3D" w:rsidRPr="005946E1" w14:paraId="793D6FFB" w14:textId="77777777" w:rsidTr="0060019B">
        <w:trPr>
          <w:trHeight w:val="289"/>
          <w:jc w:val="center"/>
        </w:trPr>
        <w:tc>
          <w:tcPr>
            <w:tcW w:w="1426" w:type="dxa"/>
            <w:shd w:val="clear" w:color="auto" w:fill="auto"/>
          </w:tcPr>
          <w:p w14:paraId="5FE61CCB" w14:textId="530CFC46" w:rsidR="009B0F3D" w:rsidRPr="00A0103A" w:rsidRDefault="009B0F3D" w:rsidP="00D61676">
            <w:pPr>
              <w:pStyle w:val="Default"/>
              <w:rPr>
                <w:rFonts w:asciiTheme="minorHAnsi" w:hAnsiTheme="minorHAnsi" w:cstheme="minorHAnsi"/>
                <w:bCs/>
                <w:color w:val="auto"/>
              </w:rPr>
            </w:pPr>
          </w:p>
        </w:tc>
        <w:tc>
          <w:tcPr>
            <w:tcW w:w="8685" w:type="dxa"/>
            <w:shd w:val="clear" w:color="auto" w:fill="auto"/>
          </w:tcPr>
          <w:p w14:paraId="19EB76E8" w14:textId="3436F567" w:rsidR="00D61676" w:rsidRPr="005946E1" w:rsidRDefault="00D61676" w:rsidP="00D61676">
            <w:pPr>
              <w:rPr>
                <w:rFonts w:asciiTheme="minorHAnsi" w:hAnsiTheme="minorHAnsi" w:cstheme="minorHAnsi"/>
                <w:b/>
              </w:rPr>
            </w:pPr>
          </w:p>
        </w:tc>
      </w:tr>
      <w:tr w:rsidR="009D1214" w:rsidRPr="005946E1" w14:paraId="174DACDF" w14:textId="77777777" w:rsidTr="0060019B">
        <w:trPr>
          <w:trHeight w:val="301"/>
          <w:jc w:val="center"/>
        </w:trPr>
        <w:tc>
          <w:tcPr>
            <w:tcW w:w="1426"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685" w:type="dxa"/>
            <w:shd w:val="clear" w:color="auto" w:fill="D9D9D9" w:themeFill="background1" w:themeFillShade="D9"/>
          </w:tcPr>
          <w:p w14:paraId="3725F9FB" w14:textId="0AD32DB3" w:rsidR="00A11099" w:rsidRPr="00B16ED5" w:rsidRDefault="00996EC1" w:rsidP="0054159E">
            <w:pPr>
              <w:pStyle w:val="Default"/>
              <w:rPr>
                <w:rFonts w:asciiTheme="minorHAnsi" w:hAnsiTheme="minorHAnsi" w:cstheme="minorHAnsi"/>
                <w:b/>
                <w:color w:val="auto"/>
              </w:rPr>
            </w:pPr>
            <w:r w:rsidRPr="005967BB">
              <w:rPr>
                <w:rFonts w:asciiTheme="minorHAnsi" w:hAnsiTheme="minorHAnsi" w:cstheme="minorHAnsi"/>
                <w:b/>
                <w:color w:val="auto"/>
              </w:rPr>
              <w:t>Monthly</w:t>
            </w:r>
            <w:r w:rsidR="002C4EB1" w:rsidRPr="005967BB">
              <w:rPr>
                <w:rFonts w:asciiTheme="minorHAnsi" w:hAnsiTheme="minorHAnsi" w:cstheme="minorHAnsi"/>
                <w:b/>
                <w:color w:val="auto"/>
              </w:rPr>
              <w:t xml:space="preserve"> School Port</w:t>
            </w:r>
            <w:r w:rsidR="005967BB" w:rsidRP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009D1214" w:rsidRPr="005946E1" w14:paraId="77F7E773" w14:textId="77777777" w:rsidTr="0060019B">
        <w:trPr>
          <w:trHeight w:val="1885"/>
          <w:jc w:val="center"/>
        </w:trPr>
        <w:tc>
          <w:tcPr>
            <w:tcW w:w="1426" w:type="dxa"/>
          </w:tcPr>
          <w:p w14:paraId="6623B5E7" w14:textId="1FAD0ABB" w:rsidR="009D1214" w:rsidRPr="00207FEE" w:rsidRDefault="00AB34C2" w:rsidP="00AB34C2">
            <w:pPr>
              <w:pStyle w:val="Default"/>
              <w:jc w:val="center"/>
              <w:rPr>
                <w:rFonts w:asciiTheme="minorHAnsi" w:hAnsiTheme="minorHAnsi" w:cstheme="minorHAnsi"/>
                <w:color w:val="auto"/>
              </w:rPr>
            </w:pPr>
            <w:r w:rsidRPr="00207FEE">
              <w:rPr>
                <w:rFonts w:asciiTheme="minorHAnsi" w:hAnsiTheme="minorHAnsi" w:cstheme="minorHAnsi"/>
                <w:color w:val="auto"/>
              </w:rPr>
              <w:t>6a</w:t>
            </w:r>
          </w:p>
        </w:tc>
        <w:tc>
          <w:tcPr>
            <w:tcW w:w="8685" w:type="dxa"/>
          </w:tcPr>
          <w:p w14:paraId="7D930F3D" w14:textId="3800EFE3" w:rsidR="00EB5F08" w:rsidRDefault="00AE6B41" w:rsidP="00AD0E13">
            <w:pPr>
              <w:pStyle w:val="Default"/>
              <w:rPr>
                <w:rStyle w:val="normaltextrun"/>
                <w:rFonts w:ascii="Calibri" w:hAnsi="Calibri" w:cs="Calibri"/>
                <w:sz w:val="22"/>
                <w:szCs w:val="22"/>
                <w:shd w:val="clear" w:color="auto" w:fill="FFFFFF"/>
              </w:rPr>
            </w:pPr>
            <w:r w:rsidRPr="00AE6B41">
              <w:rPr>
                <w:rStyle w:val="normaltextrun"/>
                <w:rFonts w:ascii="Calibri" w:hAnsi="Calibri" w:cs="Calibri"/>
                <w:sz w:val="22"/>
                <w:szCs w:val="22"/>
                <w:shd w:val="clear" w:color="auto" w:fill="FFFFFF"/>
              </w:rPr>
              <w:t>Governing Boards Update</w:t>
            </w:r>
          </w:p>
          <w:p w14:paraId="16FF9C8D" w14:textId="672592D4" w:rsidR="00AB0DE2" w:rsidRDefault="00AB0DE2" w:rsidP="00AD0E13">
            <w:pPr>
              <w:pStyle w:val="Default"/>
              <w:rPr>
                <w:rStyle w:val="normaltextrun"/>
                <w:rFonts w:ascii="Calibri" w:hAnsi="Calibri" w:cs="Calibri"/>
                <w:sz w:val="22"/>
                <w:szCs w:val="22"/>
                <w:shd w:val="clear" w:color="auto" w:fill="FFFFFF"/>
              </w:rPr>
            </w:pPr>
          </w:p>
          <w:p w14:paraId="277EC567" w14:textId="0761A983" w:rsidR="00AB0DE2" w:rsidRPr="00847770" w:rsidRDefault="001C682F" w:rsidP="00AD0E13">
            <w:pPr>
              <w:pStyle w:val="Default"/>
              <w:rPr>
                <w:rStyle w:val="normaltextrun"/>
                <w:rFonts w:ascii="Calibri" w:hAnsi="Calibri" w:cs="Calibri"/>
                <w:sz w:val="22"/>
                <w:szCs w:val="22"/>
                <w:shd w:val="clear" w:color="auto" w:fill="FFFFFF"/>
              </w:rPr>
            </w:pPr>
            <w:r w:rsidRPr="00847770">
              <w:rPr>
                <w:rStyle w:val="normaltextrun"/>
                <w:rFonts w:ascii="Calibri" w:hAnsi="Calibri" w:cs="Calibri"/>
                <w:sz w:val="22"/>
                <w:szCs w:val="22"/>
                <w:shd w:val="clear" w:color="auto" w:fill="FFFFFF"/>
              </w:rPr>
              <w:t>Bob shared that</w:t>
            </w:r>
            <w:r w:rsidR="002D4684">
              <w:rPr>
                <w:rStyle w:val="normaltextrun"/>
                <w:rFonts w:ascii="Calibri" w:hAnsi="Calibri" w:cs="Calibri"/>
                <w:sz w:val="22"/>
                <w:szCs w:val="22"/>
                <w:shd w:val="clear" w:color="auto" w:fill="FFFFFF"/>
              </w:rPr>
              <w:t xml:space="preserve"> </w:t>
            </w:r>
            <w:r w:rsidR="00A71C86" w:rsidRPr="00847770">
              <w:rPr>
                <w:rStyle w:val="normaltextrun"/>
                <w:rFonts w:ascii="Calibri" w:hAnsi="Calibri" w:cs="Calibri"/>
                <w:sz w:val="22"/>
                <w:szCs w:val="22"/>
                <w:shd w:val="clear" w:color="auto" w:fill="FFFFFF"/>
              </w:rPr>
              <w:t xml:space="preserve">attendance at governing board meetings has been </w:t>
            </w:r>
            <w:r w:rsidR="000E4C31" w:rsidRPr="00847770">
              <w:rPr>
                <w:rStyle w:val="normaltextrun"/>
                <w:rFonts w:ascii="Calibri" w:hAnsi="Calibri" w:cs="Calibri"/>
                <w:sz w:val="22"/>
                <w:szCs w:val="22"/>
                <w:shd w:val="clear" w:color="auto" w:fill="FFFFFF"/>
              </w:rPr>
              <w:t>good.</w:t>
            </w:r>
            <w:r w:rsidR="00544E43">
              <w:rPr>
                <w:rStyle w:val="normaltextrun"/>
                <w:rFonts w:ascii="Calibri" w:hAnsi="Calibri" w:cs="Calibri"/>
                <w:sz w:val="22"/>
                <w:szCs w:val="22"/>
                <w:shd w:val="clear" w:color="auto" w:fill="FFFFFF"/>
              </w:rPr>
              <w:t xml:space="preserve"> </w:t>
            </w:r>
            <w:r w:rsidR="000F3F15" w:rsidRPr="00847770">
              <w:rPr>
                <w:rStyle w:val="normaltextrun"/>
                <w:rFonts w:ascii="Calibri" w:hAnsi="Calibri" w:cs="Calibri"/>
                <w:sz w:val="22"/>
                <w:szCs w:val="22"/>
                <w:shd w:val="clear" w:color="auto" w:fill="FFFFFF"/>
              </w:rPr>
              <w:t>He</w:t>
            </w:r>
            <w:r w:rsidR="00E67BBE" w:rsidRPr="00847770">
              <w:rPr>
                <w:rStyle w:val="normaltextrun"/>
                <w:rFonts w:ascii="Calibri" w:hAnsi="Calibri" w:cs="Calibri"/>
                <w:sz w:val="22"/>
                <w:szCs w:val="22"/>
                <w:shd w:val="clear" w:color="auto" w:fill="FFFFFF"/>
              </w:rPr>
              <w:t xml:space="preserve">, Gina, and many </w:t>
            </w:r>
            <w:r w:rsidR="00CA3F64" w:rsidRPr="00847770">
              <w:rPr>
                <w:rStyle w:val="normaltextrun"/>
                <w:rFonts w:ascii="Calibri" w:hAnsi="Calibri" w:cs="Calibri"/>
                <w:sz w:val="22"/>
                <w:szCs w:val="22"/>
                <w:shd w:val="clear" w:color="auto" w:fill="FFFFFF"/>
              </w:rPr>
              <w:t>of the Commission members have</w:t>
            </w:r>
            <w:r w:rsidR="00544E43">
              <w:rPr>
                <w:rStyle w:val="normaltextrun"/>
                <w:rFonts w:ascii="Calibri" w:hAnsi="Calibri" w:cs="Calibri"/>
                <w:sz w:val="22"/>
                <w:szCs w:val="22"/>
                <w:shd w:val="clear" w:color="auto" w:fill="FFFFFF"/>
              </w:rPr>
              <w:t xml:space="preserve"> </w:t>
            </w:r>
            <w:r w:rsidR="004E6128" w:rsidRPr="00847770">
              <w:rPr>
                <w:rStyle w:val="normaltextrun"/>
                <w:rFonts w:ascii="Calibri" w:hAnsi="Calibri" w:cs="Calibri"/>
                <w:sz w:val="22"/>
                <w:szCs w:val="22"/>
                <w:shd w:val="clear" w:color="auto" w:fill="FFFFFF"/>
              </w:rPr>
              <w:t>attend</w:t>
            </w:r>
            <w:r w:rsidR="00544E43">
              <w:rPr>
                <w:rStyle w:val="normaltextrun"/>
                <w:rFonts w:ascii="Calibri" w:hAnsi="Calibri" w:cs="Calibri"/>
                <w:sz w:val="22"/>
                <w:szCs w:val="22"/>
                <w:shd w:val="clear" w:color="auto" w:fill="FFFFFF"/>
              </w:rPr>
              <w:t>ed</w:t>
            </w:r>
            <w:r w:rsidR="00F66FB4">
              <w:rPr>
                <w:rStyle w:val="normaltextrun"/>
                <w:rFonts w:ascii="Calibri" w:hAnsi="Calibri" w:cs="Calibri"/>
                <w:sz w:val="22"/>
                <w:szCs w:val="22"/>
                <w:shd w:val="clear" w:color="auto" w:fill="FFFFFF"/>
              </w:rPr>
              <w:t xml:space="preserve"> </w:t>
            </w:r>
            <w:r w:rsidR="002103F1" w:rsidRPr="00847770">
              <w:rPr>
                <w:rStyle w:val="normaltextrun"/>
                <w:rFonts w:ascii="Calibri" w:hAnsi="Calibri" w:cs="Calibri"/>
                <w:sz w:val="22"/>
                <w:szCs w:val="22"/>
                <w:shd w:val="clear" w:color="auto" w:fill="FFFFFF"/>
              </w:rPr>
              <w:t xml:space="preserve">meetings via Zoom </w:t>
            </w:r>
            <w:r w:rsidR="009E69C2">
              <w:rPr>
                <w:rStyle w:val="normaltextrun"/>
                <w:rFonts w:ascii="Calibri" w:hAnsi="Calibri" w:cs="Calibri"/>
                <w:sz w:val="22"/>
                <w:szCs w:val="22"/>
                <w:shd w:val="clear" w:color="auto" w:fill="FFFFFF"/>
              </w:rPr>
              <w:t>(</w:t>
            </w:r>
            <w:r w:rsidR="002103F1" w:rsidRPr="00847770">
              <w:rPr>
                <w:rStyle w:val="normaltextrun"/>
                <w:rFonts w:ascii="Calibri" w:hAnsi="Calibri" w:cs="Calibri"/>
                <w:sz w:val="22"/>
                <w:szCs w:val="22"/>
                <w:shd w:val="clear" w:color="auto" w:fill="FFFFFF"/>
              </w:rPr>
              <w:t>and other platforms</w:t>
            </w:r>
            <w:r w:rsidR="009E69C2">
              <w:rPr>
                <w:rStyle w:val="normaltextrun"/>
                <w:rFonts w:ascii="Calibri" w:hAnsi="Calibri" w:cs="Calibri"/>
                <w:sz w:val="22"/>
                <w:szCs w:val="22"/>
                <w:shd w:val="clear" w:color="auto" w:fill="FFFFFF"/>
              </w:rPr>
              <w:t>)</w:t>
            </w:r>
            <w:r w:rsidR="002103F1" w:rsidRPr="00847770">
              <w:rPr>
                <w:rStyle w:val="normaltextrun"/>
                <w:rFonts w:ascii="Calibri" w:hAnsi="Calibri" w:cs="Calibri"/>
                <w:sz w:val="22"/>
                <w:szCs w:val="22"/>
                <w:shd w:val="clear" w:color="auto" w:fill="FFFFFF"/>
              </w:rPr>
              <w:t>.</w:t>
            </w:r>
            <w:r w:rsidR="00D54359" w:rsidRPr="00847770">
              <w:rPr>
                <w:rStyle w:val="normaltextrun"/>
                <w:rFonts w:ascii="Calibri" w:hAnsi="Calibri" w:cs="Calibri"/>
                <w:sz w:val="22"/>
                <w:szCs w:val="22"/>
                <w:shd w:val="clear" w:color="auto" w:fill="FFFFFF"/>
              </w:rPr>
              <w:t xml:space="preserve"> </w:t>
            </w:r>
            <w:r w:rsidR="006133DE" w:rsidRPr="00847770">
              <w:rPr>
                <w:rStyle w:val="normaltextrun"/>
                <w:rFonts w:ascii="Calibri" w:hAnsi="Calibri" w:cs="Calibri"/>
                <w:sz w:val="22"/>
                <w:szCs w:val="22"/>
                <w:shd w:val="clear" w:color="auto" w:fill="FFFFFF"/>
              </w:rPr>
              <w:t xml:space="preserve">Governing boards </w:t>
            </w:r>
            <w:r w:rsidR="00544E43">
              <w:rPr>
                <w:rStyle w:val="normaltextrun"/>
                <w:rFonts w:ascii="Calibri" w:hAnsi="Calibri" w:cs="Calibri"/>
                <w:sz w:val="22"/>
                <w:szCs w:val="22"/>
                <w:shd w:val="clear" w:color="auto" w:fill="FFFFFF"/>
              </w:rPr>
              <w:t>appear</w:t>
            </w:r>
            <w:r w:rsidR="00587F7D" w:rsidRPr="00847770">
              <w:rPr>
                <w:rStyle w:val="normaltextrun"/>
                <w:rFonts w:ascii="Calibri" w:hAnsi="Calibri" w:cs="Calibri"/>
                <w:sz w:val="22"/>
                <w:szCs w:val="22"/>
                <w:shd w:val="clear" w:color="auto" w:fill="FFFFFF"/>
              </w:rPr>
              <w:t xml:space="preserve"> to be maturing</w:t>
            </w:r>
            <w:r w:rsidR="005F3078" w:rsidRPr="00847770">
              <w:rPr>
                <w:rStyle w:val="normaltextrun"/>
                <w:rFonts w:ascii="Calibri" w:hAnsi="Calibri" w:cs="Calibri"/>
                <w:sz w:val="22"/>
                <w:szCs w:val="22"/>
                <w:shd w:val="clear" w:color="auto" w:fill="FFFFFF"/>
              </w:rPr>
              <w:t xml:space="preserve">, i.e. onboarding </w:t>
            </w:r>
            <w:r w:rsidR="004C69B1" w:rsidRPr="00847770">
              <w:rPr>
                <w:rStyle w:val="normaltextrun"/>
                <w:rFonts w:ascii="Calibri" w:hAnsi="Calibri" w:cs="Calibri"/>
                <w:sz w:val="22"/>
                <w:szCs w:val="22"/>
                <w:shd w:val="clear" w:color="auto" w:fill="FFFFFF"/>
              </w:rPr>
              <w:t xml:space="preserve">new members </w:t>
            </w:r>
            <w:r w:rsidR="00BC77DB" w:rsidRPr="00847770">
              <w:rPr>
                <w:rStyle w:val="normaltextrun"/>
                <w:rFonts w:ascii="Calibri" w:hAnsi="Calibri" w:cs="Calibri"/>
                <w:sz w:val="22"/>
                <w:szCs w:val="22"/>
                <w:shd w:val="clear" w:color="auto" w:fill="FFFFFF"/>
              </w:rPr>
              <w:t>and overall</w:t>
            </w:r>
            <w:r w:rsidR="00847770" w:rsidRPr="00847770">
              <w:rPr>
                <w:rStyle w:val="normaltextrun"/>
                <w:rFonts w:ascii="Calibri" w:hAnsi="Calibri" w:cs="Calibri"/>
                <w:sz w:val="22"/>
                <w:szCs w:val="22"/>
                <w:shd w:val="clear" w:color="auto" w:fill="FFFFFF"/>
              </w:rPr>
              <w:t xml:space="preserve"> board</w:t>
            </w:r>
            <w:r w:rsidR="00BC77DB" w:rsidRPr="00847770">
              <w:rPr>
                <w:rStyle w:val="normaltextrun"/>
                <w:rFonts w:ascii="Calibri" w:hAnsi="Calibri" w:cs="Calibri"/>
                <w:sz w:val="22"/>
                <w:szCs w:val="22"/>
                <w:shd w:val="clear" w:color="auto" w:fill="FFFFFF"/>
              </w:rPr>
              <w:t xml:space="preserve"> participation </w:t>
            </w:r>
            <w:r w:rsidR="00090F78" w:rsidRPr="00847770">
              <w:rPr>
                <w:rStyle w:val="normaltextrun"/>
                <w:rFonts w:ascii="Calibri" w:hAnsi="Calibri" w:cs="Calibri"/>
                <w:sz w:val="22"/>
                <w:szCs w:val="22"/>
                <w:shd w:val="clear" w:color="auto" w:fill="FFFFFF"/>
              </w:rPr>
              <w:t xml:space="preserve">has increased. </w:t>
            </w:r>
            <w:r w:rsidR="005F3078" w:rsidRPr="00847770">
              <w:rPr>
                <w:rStyle w:val="normaltextrun"/>
                <w:rFonts w:ascii="Calibri" w:hAnsi="Calibri" w:cs="Calibri"/>
                <w:sz w:val="22"/>
                <w:szCs w:val="22"/>
                <w:shd w:val="clear" w:color="auto" w:fill="FFFFFF"/>
              </w:rPr>
              <w:t xml:space="preserve"> </w:t>
            </w:r>
            <w:r w:rsidR="002103F1" w:rsidRPr="00847770">
              <w:rPr>
                <w:rStyle w:val="normaltextrun"/>
                <w:rFonts w:ascii="Calibri" w:hAnsi="Calibri" w:cs="Calibri"/>
                <w:sz w:val="22"/>
                <w:szCs w:val="22"/>
                <w:shd w:val="clear" w:color="auto" w:fill="FFFFFF"/>
              </w:rPr>
              <w:t xml:space="preserve">  </w:t>
            </w:r>
          </w:p>
          <w:p w14:paraId="0306438D" w14:textId="6F3C6B80" w:rsidR="004633C0" w:rsidRPr="004C27C8" w:rsidRDefault="004633C0" w:rsidP="009D1114">
            <w:pPr>
              <w:pStyle w:val="Default"/>
              <w:rPr>
                <w:rFonts w:asciiTheme="minorHAnsi" w:hAnsiTheme="minorHAnsi" w:cstheme="minorHAnsi"/>
                <w:color w:val="auto"/>
                <w:sz w:val="22"/>
                <w:szCs w:val="22"/>
              </w:rPr>
            </w:pPr>
          </w:p>
        </w:tc>
      </w:tr>
      <w:tr w:rsidR="00363428" w:rsidRPr="005946E1" w14:paraId="563F2836" w14:textId="77777777" w:rsidTr="0060019B">
        <w:trPr>
          <w:trHeight w:val="1885"/>
          <w:jc w:val="center"/>
        </w:trPr>
        <w:tc>
          <w:tcPr>
            <w:tcW w:w="1426" w:type="dxa"/>
          </w:tcPr>
          <w:p w14:paraId="1842F7BD" w14:textId="364A6F86" w:rsidR="00363428" w:rsidRPr="00207FEE" w:rsidRDefault="00DF27CC" w:rsidP="00AB34C2">
            <w:pPr>
              <w:pStyle w:val="Default"/>
              <w:jc w:val="center"/>
              <w:rPr>
                <w:rFonts w:asciiTheme="minorHAnsi" w:hAnsiTheme="minorHAnsi" w:cstheme="minorHAnsi"/>
                <w:color w:val="auto"/>
              </w:rPr>
            </w:pPr>
            <w:r w:rsidRPr="00207FEE">
              <w:rPr>
                <w:rFonts w:asciiTheme="minorHAnsi" w:hAnsiTheme="minorHAnsi" w:cstheme="minorHAnsi"/>
                <w:color w:val="auto"/>
              </w:rPr>
              <w:t>6</w:t>
            </w:r>
            <w:r w:rsidRPr="00207FEE">
              <w:rPr>
                <w:rFonts w:asciiTheme="minorHAnsi" w:hAnsiTheme="minorHAnsi" w:cstheme="minorHAnsi"/>
              </w:rPr>
              <w:t>b</w:t>
            </w:r>
          </w:p>
        </w:tc>
        <w:tc>
          <w:tcPr>
            <w:tcW w:w="8685" w:type="dxa"/>
          </w:tcPr>
          <w:p w14:paraId="20BE260B" w14:textId="69916561" w:rsidR="006C00AB" w:rsidRPr="006C00AB" w:rsidRDefault="009D1114" w:rsidP="00AD0E13">
            <w:pPr>
              <w:pStyle w:val="Default"/>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Student Enrollment Update</w:t>
            </w:r>
          </w:p>
          <w:p w14:paraId="67BFEA76" w14:textId="77777777" w:rsidR="002D4684" w:rsidRDefault="002D4684" w:rsidP="009D1114">
            <w:pPr>
              <w:pStyle w:val="Default"/>
              <w:rPr>
                <w:rFonts w:asciiTheme="minorHAnsi" w:hAnsiTheme="minorHAnsi" w:cstheme="minorHAnsi"/>
                <w:sz w:val="22"/>
                <w:szCs w:val="22"/>
              </w:rPr>
            </w:pPr>
          </w:p>
          <w:p w14:paraId="0AF565E1" w14:textId="1F617CC5" w:rsidR="009D1114" w:rsidRPr="002D4684" w:rsidRDefault="002D4684" w:rsidP="009D1114">
            <w:pPr>
              <w:pStyle w:val="Default"/>
              <w:rPr>
                <w:rFonts w:asciiTheme="minorHAnsi" w:hAnsiTheme="minorHAnsi" w:cstheme="minorHAnsi"/>
                <w:sz w:val="22"/>
                <w:szCs w:val="22"/>
              </w:rPr>
            </w:pPr>
            <w:r w:rsidRPr="002D4684">
              <w:rPr>
                <w:rStyle w:val="normaltextrun"/>
                <w:rFonts w:ascii="Calibri" w:hAnsi="Calibri" w:cs="Calibri"/>
                <w:sz w:val="22"/>
                <w:szCs w:val="22"/>
                <w:shd w:val="clear" w:color="auto" w:fill="FFFFFF"/>
              </w:rPr>
              <w:t>Certified 10/1 student enrollment data is still being reviewed and “approved” by the MDOE. A draft copy of enrollment data including contracted enrollment, actual enrollment, grades served, special education numbers and economically disadvantaged counts was distributed for review. Staff will continue to update the numbers as more data becomes available.</w:t>
            </w:r>
            <w:r w:rsidRPr="002D4684">
              <w:rPr>
                <w:rStyle w:val="eop"/>
                <w:rFonts w:ascii="Calibri" w:hAnsi="Calibri" w:cs="Calibri"/>
                <w:sz w:val="22"/>
                <w:szCs w:val="22"/>
                <w:shd w:val="clear" w:color="auto" w:fill="FFFFFF"/>
              </w:rPr>
              <w:t> </w:t>
            </w:r>
            <w:r w:rsidR="009D1114" w:rsidRPr="002D4684">
              <w:rPr>
                <w:rFonts w:asciiTheme="minorHAnsi" w:hAnsiTheme="minorHAnsi" w:cstheme="minorHAnsi"/>
                <w:sz w:val="22"/>
                <w:szCs w:val="22"/>
              </w:rPr>
              <w:t xml:space="preserve"> </w:t>
            </w:r>
          </w:p>
          <w:p w14:paraId="5C26C422" w14:textId="71F5B886" w:rsidR="0065466E" w:rsidRPr="006C00AB" w:rsidRDefault="0065466E" w:rsidP="009D1114">
            <w:pPr>
              <w:pStyle w:val="Default"/>
              <w:rPr>
                <w:rFonts w:ascii="Calibri" w:hAnsi="Calibri" w:cs="Calibri"/>
                <w:sz w:val="22"/>
                <w:szCs w:val="22"/>
                <w:shd w:val="clear" w:color="auto" w:fill="FFFFFF"/>
              </w:rPr>
            </w:pPr>
          </w:p>
        </w:tc>
      </w:tr>
      <w:tr w:rsidR="00207FEE" w:rsidRPr="005946E1" w14:paraId="1DEAD81E" w14:textId="77777777" w:rsidTr="0060019B">
        <w:trPr>
          <w:trHeight w:val="1897"/>
          <w:jc w:val="center"/>
        </w:trPr>
        <w:tc>
          <w:tcPr>
            <w:tcW w:w="1426" w:type="dxa"/>
          </w:tcPr>
          <w:p w14:paraId="2B5E04EE" w14:textId="063FE3EE" w:rsidR="00207FEE" w:rsidRPr="00207FEE" w:rsidRDefault="00207FEE" w:rsidP="00AB34C2">
            <w:pPr>
              <w:pStyle w:val="Default"/>
              <w:jc w:val="center"/>
              <w:rPr>
                <w:rFonts w:asciiTheme="minorHAnsi" w:hAnsiTheme="minorHAnsi" w:cstheme="minorHAnsi"/>
                <w:color w:val="auto"/>
              </w:rPr>
            </w:pPr>
            <w:r w:rsidRPr="00207FEE">
              <w:rPr>
                <w:rFonts w:asciiTheme="minorHAnsi" w:hAnsiTheme="minorHAnsi" w:cstheme="minorHAnsi"/>
                <w:color w:val="auto"/>
              </w:rPr>
              <w:t>6</w:t>
            </w:r>
            <w:r w:rsidRPr="00207FEE">
              <w:rPr>
                <w:rFonts w:asciiTheme="minorHAnsi" w:hAnsiTheme="minorHAnsi" w:cstheme="minorHAnsi"/>
              </w:rPr>
              <w:t>c</w:t>
            </w:r>
          </w:p>
        </w:tc>
        <w:tc>
          <w:tcPr>
            <w:tcW w:w="8685" w:type="dxa"/>
          </w:tcPr>
          <w:p w14:paraId="7FC5A753" w14:textId="77777777" w:rsidR="008359EE" w:rsidRDefault="008359EE" w:rsidP="00AD0E13">
            <w:pPr>
              <w:pStyle w:val="Default"/>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Q1 Financials Report</w:t>
            </w:r>
          </w:p>
          <w:p w14:paraId="0F231E73" w14:textId="77777777" w:rsidR="008359EE" w:rsidRDefault="008359EE" w:rsidP="00AD0E13">
            <w:pPr>
              <w:pStyle w:val="Default"/>
              <w:rPr>
                <w:rStyle w:val="normaltextrun"/>
                <w:rFonts w:asciiTheme="minorHAnsi" w:hAnsiTheme="minorHAnsi" w:cstheme="minorHAnsi"/>
                <w:sz w:val="22"/>
                <w:szCs w:val="22"/>
                <w:shd w:val="clear" w:color="auto" w:fill="FFFFFF"/>
              </w:rPr>
            </w:pPr>
          </w:p>
          <w:p w14:paraId="19E0BC80" w14:textId="71303044" w:rsidR="008359EE" w:rsidRDefault="00837193" w:rsidP="00AD0E13">
            <w:pPr>
              <w:pStyle w:val="Default"/>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 xml:space="preserve">A </w:t>
            </w:r>
            <w:r w:rsidR="00CC37F4">
              <w:rPr>
                <w:rStyle w:val="normaltextrun"/>
                <w:rFonts w:asciiTheme="minorHAnsi" w:hAnsiTheme="minorHAnsi" w:cstheme="minorHAnsi"/>
                <w:sz w:val="22"/>
                <w:szCs w:val="22"/>
                <w:shd w:val="clear" w:color="auto" w:fill="FFFFFF"/>
              </w:rPr>
              <w:t>copy of the Q1</w:t>
            </w:r>
            <w:r w:rsidR="007D4CC2">
              <w:rPr>
                <w:rStyle w:val="normaltextrun"/>
                <w:rFonts w:asciiTheme="minorHAnsi" w:hAnsiTheme="minorHAnsi" w:cstheme="minorHAnsi"/>
                <w:sz w:val="22"/>
                <w:szCs w:val="22"/>
                <w:shd w:val="clear" w:color="auto" w:fill="FFFFFF"/>
              </w:rPr>
              <w:t xml:space="preserve"> Financials Report was distributed for review and discussion.</w:t>
            </w:r>
            <w:r w:rsidR="00544E43">
              <w:rPr>
                <w:rStyle w:val="normaltextrun"/>
                <w:rFonts w:asciiTheme="minorHAnsi" w:hAnsiTheme="minorHAnsi" w:cstheme="minorHAnsi"/>
                <w:sz w:val="22"/>
                <w:szCs w:val="22"/>
                <w:shd w:val="clear" w:color="auto" w:fill="FFFFFF"/>
              </w:rPr>
              <w:t xml:space="preserve"> </w:t>
            </w:r>
            <w:r w:rsidR="00D52245">
              <w:rPr>
                <w:rStyle w:val="normaltextrun"/>
                <w:rFonts w:asciiTheme="minorHAnsi" w:hAnsiTheme="minorHAnsi" w:cstheme="minorHAnsi"/>
                <w:sz w:val="22"/>
                <w:szCs w:val="22"/>
                <w:shd w:val="clear" w:color="auto" w:fill="FFFFFF"/>
              </w:rPr>
              <w:t xml:space="preserve">This report </w:t>
            </w:r>
            <w:r w:rsidR="00EF4F5D">
              <w:rPr>
                <w:rStyle w:val="normaltextrun"/>
                <w:rFonts w:asciiTheme="minorHAnsi" w:hAnsiTheme="minorHAnsi" w:cstheme="minorHAnsi"/>
                <w:sz w:val="22"/>
                <w:szCs w:val="22"/>
                <w:shd w:val="clear" w:color="auto" w:fill="FFFFFF"/>
              </w:rPr>
              <w:t xml:space="preserve">was </w:t>
            </w:r>
            <w:r w:rsidR="00CF307E">
              <w:rPr>
                <w:rStyle w:val="normaltextrun"/>
                <w:rFonts w:asciiTheme="minorHAnsi" w:hAnsiTheme="minorHAnsi" w:cstheme="minorHAnsi"/>
                <w:sz w:val="22"/>
                <w:szCs w:val="22"/>
                <w:shd w:val="clear" w:color="auto" w:fill="FFFFFF"/>
              </w:rPr>
              <w:t>p</w:t>
            </w:r>
            <w:r w:rsidR="000375DA">
              <w:rPr>
                <w:rStyle w:val="normaltextrun"/>
                <w:rFonts w:asciiTheme="minorHAnsi" w:hAnsiTheme="minorHAnsi" w:cstheme="minorHAnsi"/>
                <w:sz w:val="22"/>
                <w:szCs w:val="22"/>
                <w:shd w:val="clear" w:color="auto" w:fill="FFFFFF"/>
              </w:rPr>
              <w:t xml:space="preserve">repared </w:t>
            </w:r>
            <w:r w:rsidR="00CF307E">
              <w:rPr>
                <w:rStyle w:val="normaltextrun"/>
                <w:rFonts w:asciiTheme="minorHAnsi" w:hAnsiTheme="minorHAnsi" w:cstheme="minorHAnsi"/>
                <w:sz w:val="22"/>
                <w:szCs w:val="22"/>
                <w:shd w:val="clear" w:color="auto" w:fill="FFFFFF"/>
              </w:rPr>
              <w:t>to</w:t>
            </w:r>
            <w:r w:rsidR="00720015">
              <w:rPr>
                <w:rStyle w:val="normaltextrun"/>
                <w:rFonts w:asciiTheme="minorHAnsi" w:hAnsiTheme="minorHAnsi" w:cstheme="minorHAnsi"/>
                <w:sz w:val="22"/>
                <w:szCs w:val="22"/>
                <w:shd w:val="clear" w:color="auto" w:fill="FFFFFF"/>
              </w:rPr>
              <w:t xml:space="preserve"> provide</w:t>
            </w:r>
            <w:r w:rsidR="00D349D7">
              <w:rPr>
                <w:rStyle w:val="normaltextrun"/>
                <w:rFonts w:asciiTheme="minorHAnsi" w:hAnsiTheme="minorHAnsi" w:cstheme="minorHAnsi"/>
                <w:sz w:val="22"/>
                <w:szCs w:val="22"/>
                <w:shd w:val="clear" w:color="auto" w:fill="FFFFFF"/>
              </w:rPr>
              <w:t xml:space="preserve"> </w:t>
            </w:r>
            <w:r w:rsidR="00A611A8">
              <w:rPr>
                <w:rStyle w:val="normaltextrun"/>
                <w:rFonts w:asciiTheme="minorHAnsi" w:hAnsiTheme="minorHAnsi" w:cstheme="minorHAnsi"/>
                <w:sz w:val="22"/>
                <w:szCs w:val="22"/>
                <w:shd w:val="clear" w:color="auto" w:fill="FFFFFF"/>
              </w:rPr>
              <w:t>the Commission</w:t>
            </w:r>
            <w:r w:rsidR="004126DF">
              <w:rPr>
                <w:rStyle w:val="normaltextrun"/>
                <w:rFonts w:asciiTheme="minorHAnsi" w:hAnsiTheme="minorHAnsi" w:cstheme="minorHAnsi"/>
                <w:sz w:val="22"/>
                <w:szCs w:val="22"/>
                <w:shd w:val="clear" w:color="auto" w:fill="FFFFFF"/>
              </w:rPr>
              <w:t xml:space="preserve"> with a</w:t>
            </w:r>
            <w:r w:rsidR="001664A7">
              <w:rPr>
                <w:rStyle w:val="normaltextrun"/>
                <w:rFonts w:asciiTheme="minorHAnsi" w:hAnsiTheme="minorHAnsi" w:cstheme="minorHAnsi"/>
                <w:sz w:val="22"/>
                <w:szCs w:val="22"/>
                <w:shd w:val="clear" w:color="auto" w:fill="FFFFFF"/>
              </w:rPr>
              <w:t xml:space="preserve"> transient</w:t>
            </w:r>
            <w:r w:rsidR="004126DF">
              <w:rPr>
                <w:rStyle w:val="normaltextrun"/>
                <w:rFonts w:asciiTheme="minorHAnsi" w:hAnsiTheme="minorHAnsi" w:cstheme="minorHAnsi"/>
                <w:sz w:val="22"/>
                <w:szCs w:val="22"/>
                <w:shd w:val="clear" w:color="auto" w:fill="FFFFFF"/>
              </w:rPr>
              <w:t xml:space="preserve"> </w:t>
            </w:r>
            <w:r w:rsidR="00544E43">
              <w:rPr>
                <w:rStyle w:val="normaltextrun"/>
                <w:rFonts w:asciiTheme="minorHAnsi" w:hAnsiTheme="minorHAnsi" w:cstheme="minorHAnsi"/>
                <w:sz w:val="22"/>
                <w:szCs w:val="22"/>
                <w:shd w:val="clear" w:color="auto" w:fill="FFFFFF"/>
              </w:rPr>
              <w:t>“</w:t>
            </w:r>
            <w:r w:rsidR="004126DF">
              <w:rPr>
                <w:rStyle w:val="normaltextrun"/>
                <w:rFonts w:asciiTheme="minorHAnsi" w:hAnsiTheme="minorHAnsi" w:cstheme="minorHAnsi"/>
                <w:sz w:val="22"/>
                <w:szCs w:val="22"/>
                <w:shd w:val="clear" w:color="auto" w:fill="FFFFFF"/>
              </w:rPr>
              <w:t>financial snapshot</w:t>
            </w:r>
            <w:r w:rsidR="00544E43">
              <w:rPr>
                <w:rStyle w:val="normaltextrun"/>
                <w:rFonts w:asciiTheme="minorHAnsi" w:hAnsiTheme="minorHAnsi" w:cstheme="minorHAnsi"/>
                <w:sz w:val="22"/>
                <w:szCs w:val="22"/>
                <w:shd w:val="clear" w:color="auto" w:fill="FFFFFF"/>
              </w:rPr>
              <w:t>” o</w:t>
            </w:r>
            <w:r w:rsidR="001664A7">
              <w:rPr>
                <w:rStyle w:val="normaltextrun"/>
                <w:rFonts w:asciiTheme="minorHAnsi" w:hAnsiTheme="minorHAnsi" w:cstheme="minorHAnsi"/>
                <w:sz w:val="22"/>
                <w:szCs w:val="22"/>
                <w:shd w:val="clear" w:color="auto" w:fill="FFFFFF"/>
              </w:rPr>
              <w:t>f</w:t>
            </w:r>
            <w:r w:rsidR="00544E43">
              <w:rPr>
                <w:rStyle w:val="normaltextrun"/>
                <w:rFonts w:asciiTheme="minorHAnsi" w:hAnsiTheme="minorHAnsi" w:cstheme="minorHAnsi"/>
                <w:sz w:val="22"/>
                <w:szCs w:val="22"/>
                <w:shd w:val="clear" w:color="auto" w:fill="FFFFFF"/>
              </w:rPr>
              <w:t xml:space="preserve"> each</w:t>
            </w:r>
            <w:r w:rsidR="00D349D7">
              <w:rPr>
                <w:rStyle w:val="normaltextrun"/>
                <w:rFonts w:asciiTheme="minorHAnsi" w:hAnsiTheme="minorHAnsi" w:cstheme="minorHAnsi"/>
                <w:sz w:val="22"/>
                <w:szCs w:val="22"/>
                <w:shd w:val="clear" w:color="auto" w:fill="FFFFFF"/>
              </w:rPr>
              <w:t xml:space="preserve"> </w:t>
            </w:r>
            <w:r w:rsidR="00C60D69">
              <w:rPr>
                <w:rStyle w:val="normaltextrun"/>
                <w:rFonts w:asciiTheme="minorHAnsi" w:hAnsiTheme="minorHAnsi" w:cstheme="minorHAnsi"/>
                <w:sz w:val="22"/>
                <w:szCs w:val="22"/>
                <w:shd w:val="clear" w:color="auto" w:fill="FFFFFF"/>
              </w:rPr>
              <w:t>of</w:t>
            </w:r>
            <w:r w:rsidR="00544E43">
              <w:rPr>
                <w:rStyle w:val="normaltextrun"/>
                <w:rFonts w:asciiTheme="minorHAnsi" w:hAnsiTheme="minorHAnsi" w:cstheme="minorHAnsi"/>
                <w:sz w:val="22"/>
                <w:szCs w:val="22"/>
                <w:shd w:val="clear" w:color="auto" w:fill="FFFFFF"/>
              </w:rPr>
              <w:t xml:space="preserve"> the </w:t>
            </w:r>
            <w:r w:rsidR="008D639E">
              <w:rPr>
                <w:rStyle w:val="normaltextrun"/>
                <w:rFonts w:asciiTheme="minorHAnsi" w:hAnsiTheme="minorHAnsi" w:cstheme="minorHAnsi"/>
                <w:sz w:val="22"/>
                <w:szCs w:val="22"/>
                <w:shd w:val="clear" w:color="auto" w:fill="FFFFFF"/>
              </w:rPr>
              <w:t>ten</w:t>
            </w:r>
            <w:r w:rsidR="00544E43">
              <w:rPr>
                <w:rStyle w:val="normaltextrun"/>
                <w:rFonts w:asciiTheme="minorHAnsi" w:hAnsiTheme="minorHAnsi" w:cstheme="minorHAnsi"/>
                <w:sz w:val="22"/>
                <w:szCs w:val="22"/>
                <w:shd w:val="clear" w:color="auto" w:fill="FFFFFF"/>
              </w:rPr>
              <w:t xml:space="preserve"> public </w:t>
            </w:r>
            <w:r w:rsidR="00B4799C">
              <w:rPr>
                <w:rStyle w:val="normaltextrun"/>
                <w:rFonts w:asciiTheme="minorHAnsi" w:hAnsiTheme="minorHAnsi" w:cstheme="minorHAnsi"/>
                <w:sz w:val="22"/>
                <w:szCs w:val="22"/>
                <w:shd w:val="clear" w:color="auto" w:fill="FFFFFF"/>
              </w:rPr>
              <w:t>ch</w:t>
            </w:r>
            <w:r w:rsidR="00B02649">
              <w:rPr>
                <w:rStyle w:val="normaltextrun"/>
                <w:rFonts w:asciiTheme="minorHAnsi" w:hAnsiTheme="minorHAnsi" w:cstheme="minorHAnsi"/>
                <w:sz w:val="22"/>
                <w:szCs w:val="22"/>
                <w:shd w:val="clear" w:color="auto" w:fill="FFFFFF"/>
              </w:rPr>
              <w:t>arter schools.</w:t>
            </w:r>
            <w:r w:rsidR="001664A7">
              <w:rPr>
                <w:rStyle w:val="normaltextrun"/>
                <w:rFonts w:asciiTheme="minorHAnsi" w:hAnsiTheme="minorHAnsi" w:cstheme="minorHAnsi"/>
                <w:sz w:val="22"/>
                <w:szCs w:val="22"/>
                <w:shd w:val="clear" w:color="auto" w:fill="FFFFFF"/>
              </w:rPr>
              <w:t xml:space="preserve"> </w:t>
            </w:r>
            <w:r w:rsidR="00B02649">
              <w:rPr>
                <w:rStyle w:val="normaltextrun"/>
                <w:rFonts w:asciiTheme="minorHAnsi" w:hAnsiTheme="minorHAnsi" w:cstheme="minorHAnsi"/>
                <w:sz w:val="22"/>
                <w:szCs w:val="22"/>
                <w:shd w:val="clear" w:color="auto" w:fill="FFFFFF"/>
              </w:rPr>
              <w:t>Joe Drago,</w:t>
            </w:r>
            <w:r w:rsidR="00B80A9F">
              <w:rPr>
                <w:rStyle w:val="normaltextrun"/>
                <w:rFonts w:asciiTheme="minorHAnsi" w:hAnsiTheme="minorHAnsi" w:cstheme="minorHAnsi"/>
                <w:sz w:val="22"/>
                <w:szCs w:val="22"/>
                <w:shd w:val="clear" w:color="auto" w:fill="FFFFFF"/>
              </w:rPr>
              <w:t xml:space="preserve"> </w:t>
            </w:r>
            <w:r w:rsidR="003F6576">
              <w:rPr>
                <w:rStyle w:val="normaltextrun"/>
                <w:rFonts w:asciiTheme="minorHAnsi" w:hAnsiTheme="minorHAnsi" w:cstheme="minorHAnsi"/>
                <w:sz w:val="22"/>
                <w:szCs w:val="22"/>
                <w:shd w:val="clear" w:color="auto" w:fill="FFFFFF"/>
              </w:rPr>
              <w:t xml:space="preserve">Consultant for the </w:t>
            </w:r>
            <w:r w:rsidR="00761E42">
              <w:rPr>
                <w:rStyle w:val="normaltextrun"/>
                <w:rFonts w:asciiTheme="minorHAnsi" w:hAnsiTheme="minorHAnsi" w:cstheme="minorHAnsi"/>
                <w:sz w:val="22"/>
                <w:szCs w:val="22"/>
                <w:shd w:val="clear" w:color="auto" w:fill="FFFFFF"/>
              </w:rPr>
              <w:t>Maine Charter School Commission</w:t>
            </w:r>
            <w:r w:rsidR="004F1C36">
              <w:rPr>
                <w:rStyle w:val="normaltextrun"/>
                <w:rFonts w:asciiTheme="minorHAnsi" w:hAnsiTheme="minorHAnsi" w:cstheme="minorHAnsi"/>
                <w:sz w:val="22"/>
                <w:szCs w:val="22"/>
                <w:shd w:val="clear" w:color="auto" w:fill="FFFFFF"/>
              </w:rPr>
              <w:t xml:space="preserve">, was in attendance to present his </w:t>
            </w:r>
            <w:r w:rsidR="00B52CAA">
              <w:rPr>
                <w:rStyle w:val="normaltextrun"/>
                <w:rFonts w:asciiTheme="minorHAnsi" w:hAnsiTheme="minorHAnsi" w:cstheme="minorHAnsi"/>
                <w:sz w:val="22"/>
                <w:szCs w:val="22"/>
                <w:shd w:val="clear" w:color="auto" w:fill="FFFFFF"/>
              </w:rPr>
              <w:t>report</w:t>
            </w:r>
            <w:r w:rsidR="004F1C36">
              <w:rPr>
                <w:rStyle w:val="normaltextrun"/>
                <w:rFonts w:asciiTheme="minorHAnsi" w:hAnsiTheme="minorHAnsi" w:cstheme="minorHAnsi"/>
                <w:sz w:val="22"/>
                <w:szCs w:val="22"/>
                <w:shd w:val="clear" w:color="auto" w:fill="FFFFFF"/>
              </w:rPr>
              <w:t xml:space="preserve">.  </w:t>
            </w:r>
            <w:r w:rsidR="0017309E">
              <w:rPr>
                <w:rStyle w:val="normaltextrun"/>
                <w:rFonts w:asciiTheme="minorHAnsi" w:hAnsiTheme="minorHAnsi" w:cstheme="minorHAnsi"/>
                <w:sz w:val="22"/>
                <w:szCs w:val="22"/>
                <w:shd w:val="clear" w:color="auto" w:fill="FFFFFF"/>
              </w:rPr>
              <w:t xml:space="preserve"> </w:t>
            </w:r>
          </w:p>
          <w:p w14:paraId="50EFE32B" w14:textId="5153E0B7" w:rsidR="00207FEE" w:rsidRDefault="008359EE" w:rsidP="00AD0E13">
            <w:pPr>
              <w:pStyle w:val="Default"/>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 xml:space="preserve"> </w:t>
            </w:r>
          </w:p>
        </w:tc>
      </w:tr>
      <w:tr w:rsidR="009D1214" w:rsidRPr="005946E1" w14:paraId="11FBCA14" w14:textId="77777777" w:rsidTr="0060019B">
        <w:trPr>
          <w:trHeight w:val="289"/>
          <w:jc w:val="center"/>
        </w:trPr>
        <w:tc>
          <w:tcPr>
            <w:tcW w:w="1426"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685" w:type="dxa"/>
            <w:shd w:val="clear" w:color="auto" w:fill="D9D9D9" w:themeFill="background1" w:themeFillShade="D9"/>
          </w:tcPr>
          <w:p w14:paraId="3D403D62" w14:textId="0DC9465F" w:rsidR="009D1214" w:rsidRPr="000E03DE" w:rsidRDefault="000E03DE" w:rsidP="0054159E">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009C5906" w:rsidRPr="005946E1" w14:paraId="6C46FE12" w14:textId="77777777" w:rsidTr="0060019B">
        <w:trPr>
          <w:trHeight w:val="289"/>
          <w:jc w:val="center"/>
        </w:trPr>
        <w:tc>
          <w:tcPr>
            <w:tcW w:w="1426" w:type="dxa"/>
            <w:shd w:val="clear" w:color="auto" w:fill="auto"/>
          </w:tcPr>
          <w:p w14:paraId="1D4AB928" w14:textId="77777777" w:rsidR="009C5906" w:rsidRPr="005946E1" w:rsidRDefault="009C5906" w:rsidP="00ED54AE">
            <w:pPr>
              <w:pStyle w:val="Default"/>
              <w:jc w:val="center"/>
              <w:rPr>
                <w:rFonts w:asciiTheme="minorHAnsi" w:hAnsiTheme="minorHAnsi" w:cstheme="minorHAnsi"/>
                <w:b/>
                <w:color w:val="auto"/>
              </w:rPr>
            </w:pPr>
          </w:p>
        </w:tc>
        <w:tc>
          <w:tcPr>
            <w:tcW w:w="8685" w:type="dxa"/>
            <w:shd w:val="clear" w:color="auto" w:fill="auto"/>
          </w:tcPr>
          <w:p w14:paraId="56AE001B" w14:textId="48321068" w:rsidR="009C5906" w:rsidRPr="003E4056" w:rsidRDefault="009C5906" w:rsidP="0054159E">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00455636" w:rsidRPr="005946E1" w14:paraId="03B96B88" w14:textId="77777777" w:rsidTr="0060019B">
        <w:trPr>
          <w:trHeight w:val="1352"/>
          <w:jc w:val="center"/>
        </w:trPr>
        <w:tc>
          <w:tcPr>
            <w:tcW w:w="1426" w:type="dxa"/>
            <w:shd w:val="clear" w:color="auto" w:fill="auto"/>
          </w:tcPr>
          <w:p w14:paraId="3A2C904A" w14:textId="7C2EA556" w:rsidR="00455636" w:rsidRPr="00557F02" w:rsidRDefault="00DB71D5" w:rsidP="00DB71D5">
            <w:pPr>
              <w:pStyle w:val="Default"/>
              <w:jc w:val="center"/>
              <w:rPr>
                <w:rFonts w:asciiTheme="minorHAnsi" w:hAnsiTheme="minorHAnsi" w:cstheme="minorHAnsi"/>
                <w:color w:val="auto"/>
              </w:rPr>
            </w:pPr>
            <w:r>
              <w:rPr>
                <w:rFonts w:asciiTheme="minorHAnsi" w:hAnsiTheme="minorHAnsi" w:cstheme="minorHAnsi"/>
                <w:color w:val="auto"/>
              </w:rPr>
              <w:t>7a</w:t>
            </w:r>
          </w:p>
        </w:tc>
        <w:tc>
          <w:tcPr>
            <w:tcW w:w="8685" w:type="dxa"/>
            <w:shd w:val="clear" w:color="auto" w:fill="auto"/>
          </w:tcPr>
          <w:p w14:paraId="08BDDEA0" w14:textId="77777777" w:rsidR="005155B1" w:rsidRDefault="00234EA0" w:rsidP="008359EE">
            <w:pPr>
              <w:rPr>
                <w:rFonts w:asciiTheme="minorHAnsi" w:hAnsiTheme="minorHAnsi" w:cstheme="minorHAnsi"/>
                <w:sz w:val="22"/>
                <w:szCs w:val="22"/>
              </w:rPr>
            </w:pPr>
            <w:r w:rsidRPr="00B672A5">
              <w:rPr>
                <w:rFonts w:asciiTheme="minorHAnsi" w:hAnsiTheme="minorHAnsi" w:cstheme="minorHAnsi"/>
                <w:sz w:val="22"/>
                <w:szCs w:val="22"/>
              </w:rPr>
              <w:t>Fiddlehead School of Arts &amp; Sciences’ Building Purchase</w:t>
            </w:r>
          </w:p>
          <w:p w14:paraId="16AD9AA5" w14:textId="1CF210FD" w:rsidR="00B672A5" w:rsidRDefault="00B672A5" w:rsidP="008359EE">
            <w:pPr>
              <w:rPr>
                <w:rFonts w:asciiTheme="minorHAnsi" w:hAnsiTheme="minorHAnsi" w:cstheme="minorHAnsi"/>
                <w:sz w:val="22"/>
                <w:szCs w:val="22"/>
              </w:rPr>
            </w:pPr>
          </w:p>
          <w:p w14:paraId="0D827256" w14:textId="752162FA" w:rsidR="00D81CA4" w:rsidRDefault="00D81CA4" w:rsidP="008359EE">
            <w:pPr>
              <w:rPr>
                <w:rFonts w:asciiTheme="minorHAnsi" w:hAnsiTheme="minorHAnsi" w:cstheme="minorHAnsi"/>
                <w:sz w:val="22"/>
                <w:szCs w:val="22"/>
              </w:rPr>
            </w:pPr>
            <w:r>
              <w:rPr>
                <w:rFonts w:asciiTheme="minorHAnsi" w:hAnsiTheme="minorHAnsi" w:cstheme="minorHAnsi"/>
                <w:sz w:val="22"/>
                <w:szCs w:val="22"/>
              </w:rPr>
              <w:t xml:space="preserve">Bob reported that </w:t>
            </w:r>
            <w:r w:rsidR="007E4F05">
              <w:rPr>
                <w:rFonts w:asciiTheme="minorHAnsi" w:hAnsiTheme="minorHAnsi" w:cstheme="minorHAnsi"/>
                <w:sz w:val="22"/>
                <w:szCs w:val="22"/>
              </w:rPr>
              <w:t>Fiddlehead School of Arts &amp; Sciences</w:t>
            </w:r>
            <w:r w:rsidR="001664A7">
              <w:rPr>
                <w:rFonts w:asciiTheme="minorHAnsi" w:hAnsiTheme="minorHAnsi" w:cstheme="minorHAnsi"/>
                <w:sz w:val="22"/>
                <w:szCs w:val="22"/>
              </w:rPr>
              <w:t xml:space="preserve"> </w:t>
            </w:r>
            <w:r w:rsidR="00393106">
              <w:rPr>
                <w:rFonts w:asciiTheme="minorHAnsi" w:hAnsiTheme="minorHAnsi" w:cstheme="minorHAnsi"/>
                <w:sz w:val="22"/>
                <w:szCs w:val="22"/>
              </w:rPr>
              <w:t>finalized the purchase of the building</w:t>
            </w:r>
            <w:r w:rsidR="00492A45">
              <w:rPr>
                <w:rFonts w:asciiTheme="minorHAnsi" w:hAnsiTheme="minorHAnsi" w:cstheme="minorHAnsi"/>
                <w:sz w:val="22"/>
                <w:szCs w:val="22"/>
              </w:rPr>
              <w:t xml:space="preserve"> </w:t>
            </w:r>
            <w:r w:rsidR="00ED5BE8">
              <w:rPr>
                <w:rFonts w:asciiTheme="minorHAnsi" w:hAnsiTheme="minorHAnsi" w:cstheme="minorHAnsi"/>
                <w:sz w:val="22"/>
                <w:szCs w:val="22"/>
              </w:rPr>
              <w:t xml:space="preserve">located at </w:t>
            </w:r>
            <w:r w:rsidR="008C7443">
              <w:rPr>
                <w:rFonts w:asciiTheme="minorHAnsi" w:hAnsiTheme="minorHAnsi" w:cstheme="minorHAnsi"/>
                <w:sz w:val="22"/>
                <w:szCs w:val="22"/>
              </w:rPr>
              <w:t>25 Shaker Road</w:t>
            </w:r>
            <w:r w:rsidR="00D01DF5">
              <w:rPr>
                <w:rFonts w:asciiTheme="minorHAnsi" w:hAnsiTheme="minorHAnsi" w:cstheme="minorHAnsi"/>
                <w:sz w:val="22"/>
                <w:szCs w:val="22"/>
              </w:rPr>
              <w:t>, Gray</w:t>
            </w:r>
            <w:r w:rsidR="00AA75A0">
              <w:rPr>
                <w:rFonts w:asciiTheme="minorHAnsi" w:hAnsiTheme="minorHAnsi" w:cstheme="minorHAnsi"/>
                <w:sz w:val="22"/>
                <w:szCs w:val="22"/>
              </w:rPr>
              <w:t>, ME 04039.</w:t>
            </w:r>
            <w:r w:rsidR="00393106">
              <w:rPr>
                <w:rFonts w:asciiTheme="minorHAnsi" w:hAnsiTheme="minorHAnsi" w:cstheme="minorHAnsi"/>
                <w:sz w:val="22"/>
                <w:szCs w:val="22"/>
              </w:rPr>
              <w:t xml:space="preserve">  </w:t>
            </w:r>
          </w:p>
          <w:p w14:paraId="5AA84059" w14:textId="3354994B" w:rsidR="004F0105" w:rsidRPr="00B672A5" w:rsidRDefault="004F0105" w:rsidP="008359EE">
            <w:pPr>
              <w:rPr>
                <w:rFonts w:asciiTheme="minorHAnsi" w:hAnsiTheme="minorHAnsi" w:cstheme="minorHAnsi"/>
                <w:sz w:val="22"/>
                <w:szCs w:val="22"/>
              </w:rPr>
            </w:pPr>
          </w:p>
        </w:tc>
      </w:tr>
      <w:tr w:rsidR="00B672A5" w:rsidRPr="005946E1" w14:paraId="32717F46" w14:textId="77777777" w:rsidTr="0060019B">
        <w:trPr>
          <w:trHeight w:val="543"/>
          <w:jc w:val="center"/>
        </w:trPr>
        <w:tc>
          <w:tcPr>
            <w:tcW w:w="1426" w:type="dxa"/>
            <w:shd w:val="clear" w:color="auto" w:fill="auto"/>
          </w:tcPr>
          <w:p w14:paraId="6DC8DF9A" w14:textId="0FB7A21D" w:rsidR="00B672A5" w:rsidRDefault="00B672A5" w:rsidP="00DB71D5">
            <w:pPr>
              <w:pStyle w:val="Default"/>
              <w:jc w:val="center"/>
              <w:rPr>
                <w:rFonts w:asciiTheme="minorHAnsi" w:hAnsiTheme="minorHAnsi" w:cstheme="minorHAnsi"/>
                <w:color w:val="auto"/>
              </w:rPr>
            </w:pPr>
            <w:r>
              <w:rPr>
                <w:rFonts w:asciiTheme="minorHAnsi" w:hAnsiTheme="minorHAnsi" w:cstheme="minorHAnsi"/>
                <w:color w:val="auto"/>
              </w:rPr>
              <w:t>7b</w:t>
            </w:r>
          </w:p>
        </w:tc>
        <w:tc>
          <w:tcPr>
            <w:tcW w:w="8685" w:type="dxa"/>
            <w:shd w:val="clear" w:color="auto" w:fill="auto"/>
          </w:tcPr>
          <w:p w14:paraId="25034549" w14:textId="77777777" w:rsidR="00135A1A" w:rsidRDefault="004F0105" w:rsidP="008359EE">
            <w:pPr>
              <w:rPr>
                <w:rFonts w:asciiTheme="minorHAnsi" w:hAnsiTheme="minorHAnsi" w:cstheme="minorHAnsi"/>
                <w:sz w:val="22"/>
                <w:szCs w:val="22"/>
              </w:rPr>
            </w:pPr>
            <w:r w:rsidRPr="00F62A85">
              <w:rPr>
                <w:rFonts w:asciiTheme="minorHAnsi" w:hAnsiTheme="minorHAnsi" w:cstheme="minorHAnsi"/>
                <w:sz w:val="22"/>
                <w:szCs w:val="22"/>
              </w:rPr>
              <w:t>Notice of Open Enrollment and Lottery Information</w:t>
            </w:r>
          </w:p>
          <w:p w14:paraId="6B0CFA54" w14:textId="77777777" w:rsidR="00135A1A" w:rsidRDefault="00135A1A" w:rsidP="008359EE">
            <w:pPr>
              <w:rPr>
                <w:rFonts w:asciiTheme="minorHAnsi" w:hAnsiTheme="minorHAnsi" w:cstheme="minorHAnsi"/>
                <w:sz w:val="22"/>
                <w:szCs w:val="22"/>
              </w:rPr>
            </w:pPr>
          </w:p>
          <w:p w14:paraId="701E9965" w14:textId="52629CF7" w:rsidR="004F0105" w:rsidRDefault="003326DB" w:rsidP="00135A1A">
            <w:pPr>
              <w:rPr>
                <w:rFonts w:asciiTheme="minorHAnsi" w:hAnsiTheme="minorHAnsi" w:cstheme="minorHAnsi"/>
                <w:sz w:val="22"/>
                <w:szCs w:val="22"/>
              </w:rPr>
            </w:pPr>
            <w:r>
              <w:rPr>
                <w:rFonts w:asciiTheme="minorHAnsi" w:hAnsiTheme="minorHAnsi" w:cstheme="minorHAnsi"/>
                <w:sz w:val="22"/>
                <w:szCs w:val="22"/>
              </w:rPr>
              <w:t>Bob shared that each of the schools</w:t>
            </w:r>
            <w:r w:rsidR="00651A91">
              <w:rPr>
                <w:rFonts w:asciiTheme="minorHAnsi" w:hAnsiTheme="minorHAnsi" w:cstheme="minorHAnsi"/>
                <w:sz w:val="22"/>
                <w:szCs w:val="22"/>
              </w:rPr>
              <w:t xml:space="preserve"> w</w:t>
            </w:r>
            <w:r w:rsidR="009F0C7D">
              <w:rPr>
                <w:rFonts w:asciiTheme="minorHAnsi" w:hAnsiTheme="minorHAnsi" w:cstheme="minorHAnsi"/>
                <w:sz w:val="22"/>
                <w:szCs w:val="22"/>
              </w:rPr>
              <w:t xml:space="preserve">ould </w:t>
            </w:r>
            <w:r w:rsidR="003B79BF">
              <w:rPr>
                <w:rFonts w:asciiTheme="minorHAnsi" w:hAnsiTheme="minorHAnsi" w:cstheme="minorHAnsi"/>
                <w:sz w:val="22"/>
                <w:szCs w:val="22"/>
              </w:rPr>
              <w:t xml:space="preserve">soon be </w:t>
            </w:r>
            <w:r>
              <w:rPr>
                <w:rFonts w:asciiTheme="minorHAnsi" w:hAnsiTheme="minorHAnsi" w:cstheme="minorHAnsi"/>
                <w:sz w:val="22"/>
                <w:szCs w:val="22"/>
              </w:rPr>
              <w:t>approaching</w:t>
            </w:r>
            <w:r w:rsidR="009E229E">
              <w:rPr>
                <w:rFonts w:asciiTheme="minorHAnsi" w:hAnsiTheme="minorHAnsi" w:cstheme="minorHAnsi"/>
                <w:sz w:val="22"/>
                <w:szCs w:val="22"/>
              </w:rPr>
              <w:t xml:space="preserve"> their</w:t>
            </w:r>
            <w:r w:rsidR="00F62A85">
              <w:rPr>
                <w:rFonts w:asciiTheme="minorHAnsi" w:hAnsiTheme="minorHAnsi" w:cstheme="minorHAnsi"/>
                <w:sz w:val="22"/>
                <w:szCs w:val="22"/>
              </w:rPr>
              <w:t xml:space="preserve"> </w:t>
            </w:r>
            <w:r w:rsidR="00135A1A">
              <w:rPr>
                <w:rFonts w:asciiTheme="minorHAnsi" w:hAnsiTheme="minorHAnsi" w:cstheme="minorHAnsi"/>
                <w:sz w:val="22"/>
                <w:szCs w:val="22"/>
              </w:rPr>
              <w:t>open enrollment</w:t>
            </w:r>
            <w:r w:rsidR="009E229E">
              <w:rPr>
                <w:rFonts w:asciiTheme="minorHAnsi" w:hAnsiTheme="minorHAnsi" w:cstheme="minorHAnsi"/>
                <w:sz w:val="22"/>
                <w:szCs w:val="22"/>
              </w:rPr>
              <w:t xml:space="preserve"> period</w:t>
            </w:r>
            <w:r w:rsidR="00F62A85">
              <w:rPr>
                <w:rFonts w:asciiTheme="minorHAnsi" w:hAnsiTheme="minorHAnsi" w:cstheme="minorHAnsi"/>
                <w:sz w:val="22"/>
                <w:szCs w:val="22"/>
              </w:rPr>
              <w:t xml:space="preserve"> </w:t>
            </w:r>
            <w:r w:rsidR="00135A1A">
              <w:rPr>
                <w:rFonts w:asciiTheme="minorHAnsi" w:hAnsiTheme="minorHAnsi" w:cstheme="minorHAnsi"/>
                <w:sz w:val="22"/>
                <w:szCs w:val="22"/>
              </w:rPr>
              <w:t>for the 2021-2022 school year.</w:t>
            </w:r>
            <w:r w:rsidR="003074F9">
              <w:rPr>
                <w:rFonts w:asciiTheme="minorHAnsi" w:hAnsiTheme="minorHAnsi" w:cstheme="minorHAnsi"/>
                <w:sz w:val="22"/>
                <w:szCs w:val="22"/>
              </w:rPr>
              <w:t xml:space="preserve"> Staff will continue to mon</w:t>
            </w:r>
            <w:r w:rsidR="009A59CA">
              <w:rPr>
                <w:rFonts w:asciiTheme="minorHAnsi" w:hAnsiTheme="minorHAnsi" w:cstheme="minorHAnsi"/>
                <w:sz w:val="22"/>
                <w:szCs w:val="22"/>
              </w:rPr>
              <w:t xml:space="preserve">itor </w:t>
            </w:r>
            <w:r w:rsidR="00A0616E">
              <w:rPr>
                <w:rFonts w:asciiTheme="minorHAnsi" w:hAnsiTheme="minorHAnsi" w:cstheme="minorHAnsi"/>
                <w:sz w:val="22"/>
                <w:szCs w:val="22"/>
              </w:rPr>
              <w:t>and will update as</w:t>
            </w:r>
            <w:r w:rsidR="00665BDA">
              <w:rPr>
                <w:rFonts w:asciiTheme="minorHAnsi" w:hAnsiTheme="minorHAnsi" w:cstheme="minorHAnsi"/>
                <w:sz w:val="22"/>
                <w:szCs w:val="22"/>
              </w:rPr>
              <w:t xml:space="preserve"> </w:t>
            </w:r>
            <w:r w:rsidR="00B61729">
              <w:rPr>
                <w:rFonts w:asciiTheme="minorHAnsi" w:hAnsiTheme="minorHAnsi" w:cstheme="minorHAnsi"/>
                <w:sz w:val="22"/>
                <w:szCs w:val="22"/>
              </w:rPr>
              <w:t xml:space="preserve">enrollment and lottery </w:t>
            </w:r>
            <w:r w:rsidR="00DF01BC">
              <w:rPr>
                <w:rFonts w:asciiTheme="minorHAnsi" w:hAnsiTheme="minorHAnsi" w:cstheme="minorHAnsi"/>
                <w:sz w:val="22"/>
                <w:szCs w:val="22"/>
              </w:rPr>
              <w:t xml:space="preserve">information becomes </w:t>
            </w:r>
            <w:r w:rsidR="00A179F7">
              <w:rPr>
                <w:rFonts w:asciiTheme="minorHAnsi" w:hAnsiTheme="minorHAnsi" w:cstheme="minorHAnsi"/>
                <w:sz w:val="22"/>
                <w:szCs w:val="22"/>
              </w:rPr>
              <w:t xml:space="preserve">available. </w:t>
            </w:r>
          </w:p>
          <w:p w14:paraId="4E3716C6" w14:textId="7D458C26" w:rsidR="00706E90" w:rsidRPr="00B672A5" w:rsidRDefault="00706E90" w:rsidP="00135A1A">
            <w:pPr>
              <w:rPr>
                <w:rFonts w:asciiTheme="minorHAnsi" w:hAnsiTheme="minorHAnsi" w:cstheme="minorHAnsi"/>
                <w:sz w:val="22"/>
                <w:szCs w:val="22"/>
              </w:rPr>
            </w:pPr>
          </w:p>
        </w:tc>
      </w:tr>
      <w:tr w:rsidR="004F0105" w:rsidRPr="005946E1" w14:paraId="459CC0F2" w14:textId="77777777" w:rsidTr="0060019B">
        <w:trPr>
          <w:trHeight w:val="1352"/>
          <w:jc w:val="center"/>
        </w:trPr>
        <w:tc>
          <w:tcPr>
            <w:tcW w:w="1426" w:type="dxa"/>
            <w:shd w:val="clear" w:color="auto" w:fill="auto"/>
          </w:tcPr>
          <w:p w14:paraId="2D1FFF1C" w14:textId="65EBC043" w:rsidR="004F0105" w:rsidRDefault="004F0105" w:rsidP="00DB71D5">
            <w:pPr>
              <w:pStyle w:val="Default"/>
              <w:jc w:val="center"/>
              <w:rPr>
                <w:rFonts w:asciiTheme="minorHAnsi" w:hAnsiTheme="minorHAnsi" w:cstheme="minorHAnsi"/>
                <w:color w:val="auto"/>
              </w:rPr>
            </w:pPr>
            <w:r>
              <w:rPr>
                <w:rFonts w:asciiTheme="minorHAnsi" w:hAnsiTheme="minorHAnsi" w:cstheme="minorHAnsi"/>
                <w:color w:val="auto"/>
              </w:rPr>
              <w:lastRenderedPageBreak/>
              <w:t>7c</w:t>
            </w:r>
          </w:p>
        </w:tc>
        <w:tc>
          <w:tcPr>
            <w:tcW w:w="8685" w:type="dxa"/>
            <w:shd w:val="clear" w:color="auto" w:fill="auto"/>
          </w:tcPr>
          <w:p w14:paraId="5D741DFE" w14:textId="154397B2" w:rsidR="00591A94" w:rsidRDefault="004F0105" w:rsidP="008359EE">
            <w:pPr>
              <w:rPr>
                <w:rFonts w:asciiTheme="minorHAnsi" w:hAnsiTheme="minorHAnsi" w:cstheme="minorHAnsi"/>
                <w:sz w:val="22"/>
                <w:szCs w:val="22"/>
              </w:rPr>
            </w:pPr>
            <w:r w:rsidRPr="008C15A3">
              <w:rPr>
                <w:rFonts w:asciiTheme="minorHAnsi" w:hAnsiTheme="minorHAnsi" w:cstheme="minorHAnsi"/>
                <w:sz w:val="22"/>
                <w:szCs w:val="22"/>
              </w:rPr>
              <w:t>Status on School</w:t>
            </w:r>
            <w:r w:rsidR="00591A94" w:rsidRPr="008C15A3">
              <w:rPr>
                <w:rFonts w:asciiTheme="minorHAnsi" w:hAnsiTheme="minorHAnsi" w:cstheme="minorHAnsi"/>
                <w:sz w:val="22"/>
                <w:szCs w:val="22"/>
              </w:rPr>
              <w:t>s’ Response to the Pandemic</w:t>
            </w:r>
          </w:p>
          <w:p w14:paraId="06A2F8CF" w14:textId="44CF3891" w:rsidR="00C96F88" w:rsidRDefault="00C96F88" w:rsidP="008359EE">
            <w:pPr>
              <w:rPr>
                <w:rFonts w:asciiTheme="minorHAnsi" w:hAnsiTheme="minorHAnsi" w:cstheme="minorHAnsi"/>
                <w:sz w:val="22"/>
                <w:szCs w:val="22"/>
              </w:rPr>
            </w:pPr>
          </w:p>
          <w:p w14:paraId="5CB9E0C0" w14:textId="57C5F758" w:rsidR="00F43A67" w:rsidRDefault="00F43A67" w:rsidP="008359EE">
            <w:pPr>
              <w:rPr>
                <w:rFonts w:asciiTheme="minorHAnsi" w:hAnsiTheme="minorHAnsi" w:cstheme="minorHAnsi"/>
                <w:sz w:val="22"/>
                <w:szCs w:val="22"/>
              </w:rPr>
            </w:pPr>
            <w:r>
              <w:rPr>
                <w:rFonts w:asciiTheme="minorHAnsi" w:hAnsiTheme="minorHAnsi" w:cstheme="minorHAnsi"/>
                <w:sz w:val="22"/>
                <w:szCs w:val="22"/>
              </w:rPr>
              <w:t xml:space="preserve">An update </w:t>
            </w:r>
            <w:r w:rsidR="00A56B6C">
              <w:rPr>
                <w:rFonts w:asciiTheme="minorHAnsi" w:hAnsiTheme="minorHAnsi" w:cstheme="minorHAnsi"/>
                <w:sz w:val="22"/>
                <w:szCs w:val="22"/>
              </w:rPr>
              <w:t xml:space="preserve">on the current </w:t>
            </w:r>
            <w:r w:rsidR="00222222">
              <w:rPr>
                <w:rFonts w:asciiTheme="minorHAnsi" w:hAnsiTheme="minorHAnsi" w:cstheme="minorHAnsi"/>
                <w:sz w:val="22"/>
                <w:szCs w:val="22"/>
              </w:rPr>
              <w:t xml:space="preserve">operational status of each schools’ </w:t>
            </w:r>
            <w:r w:rsidR="00445E1F">
              <w:rPr>
                <w:rFonts w:asciiTheme="minorHAnsi" w:hAnsiTheme="minorHAnsi" w:cstheme="minorHAnsi"/>
                <w:sz w:val="22"/>
                <w:szCs w:val="22"/>
              </w:rPr>
              <w:t xml:space="preserve">response to </w:t>
            </w:r>
            <w:r w:rsidR="0070533A">
              <w:rPr>
                <w:rFonts w:asciiTheme="minorHAnsi" w:hAnsiTheme="minorHAnsi" w:cstheme="minorHAnsi"/>
                <w:sz w:val="22"/>
                <w:szCs w:val="22"/>
              </w:rPr>
              <w:t xml:space="preserve">the </w:t>
            </w:r>
            <w:r w:rsidR="00BA0591">
              <w:rPr>
                <w:rFonts w:asciiTheme="minorHAnsi" w:hAnsiTheme="minorHAnsi" w:cstheme="minorHAnsi"/>
                <w:sz w:val="22"/>
                <w:szCs w:val="22"/>
              </w:rPr>
              <w:t>COVID</w:t>
            </w:r>
            <w:r w:rsidR="0070533A">
              <w:rPr>
                <w:rFonts w:asciiTheme="minorHAnsi" w:hAnsiTheme="minorHAnsi" w:cstheme="minorHAnsi"/>
                <w:sz w:val="22"/>
                <w:szCs w:val="22"/>
              </w:rPr>
              <w:t xml:space="preserve">-19 </w:t>
            </w:r>
            <w:r w:rsidR="00445E1F">
              <w:rPr>
                <w:rFonts w:asciiTheme="minorHAnsi" w:hAnsiTheme="minorHAnsi" w:cstheme="minorHAnsi"/>
                <w:sz w:val="22"/>
                <w:szCs w:val="22"/>
              </w:rPr>
              <w:t>pandemic</w:t>
            </w:r>
            <w:r w:rsidR="00AC330B">
              <w:rPr>
                <w:rFonts w:asciiTheme="minorHAnsi" w:hAnsiTheme="minorHAnsi" w:cstheme="minorHAnsi"/>
                <w:sz w:val="22"/>
                <w:szCs w:val="22"/>
              </w:rPr>
              <w:t xml:space="preserve"> </w:t>
            </w:r>
            <w:r w:rsidR="00772B54">
              <w:rPr>
                <w:rFonts w:asciiTheme="minorHAnsi" w:hAnsiTheme="minorHAnsi" w:cstheme="minorHAnsi"/>
                <w:sz w:val="22"/>
                <w:szCs w:val="22"/>
              </w:rPr>
              <w:t xml:space="preserve">was presented </w:t>
            </w:r>
            <w:r w:rsidR="00494651">
              <w:rPr>
                <w:rFonts w:asciiTheme="minorHAnsi" w:hAnsiTheme="minorHAnsi" w:cstheme="minorHAnsi"/>
                <w:sz w:val="22"/>
                <w:szCs w:val="22"/>
              </w:rPr>
              <w:t xml:space="preserve">for review and discussion.  </w:t>
            </w:r>
          </w:p>
          <w:p w14:paraId="3F8AA9B1" w14:textId="4AAF90C9" w:rsidR="00591A94" w:rsidRDefault="00591A94" w:rsidP="008359EE">
            <w:pPr>
              <w:rPr>
                <w:rFonts w:asciiTheme="minorHAnsi" w:hAnsiTheme="minorHAnsi" w:cstheme="minorHAnsi"/>
                <w:sz w:val="22"/>
                <w:szCs w:val="22"/>
              </w:rPr>
            </w:pPr>
          </w:p>
        </w:tc>
      </w:tr>
      <w:tr w:rsidR="000F389D" w:rsidRPr="005946E1" w14:paraId="3E308313" w14:textId="77777777" w:rsidTr="0060019B">
        <w:trPr>
          <w:trHeight w:val="289"/>
          <w:jc w:val="center"/>
        </w:trPr>
        <w:tc>
          <w:tcPr>
            <w:tcW w:w="1426" w:type="dxa"/>
            <w:shd w:val="clear" w:color="auto" w:fill="auto"/>
          </w:tcPr>
          <w:p w14:paraId="16B8895F" w14:textId="77777777" w:rsidR="000F389D" w:rsidRDefault="000F389D" w:rsidP="00DB71D5">
            <w:pPr>
              <w:pStyle w:val="Default"/>
              <w:jc w:val="center"/>
              <w:rPr>
                <w:rFonts w:asciiTheme="minorHAnsi" w:hAnsiTheme="minorHAnsi" w:cstheme="minorHAnsi"/>
                <w:color w:val="auto"/>
              </w:rPr>
            </w:pPr>
          </w:p>
        </w:tc>
        <w:tc>
          <w:tcPr>
            <w:tcW w:w="8685" w:type="dxa"/>
            <w:shd w:val="clear" w:color="auto" w:fill="auto"/>
          </w:tcPr>
          <w:p w14:paraId="407AB2F7" w14:textId="5B5F3729" w:rsidR="00591A94" w:rsidRPr="00A54512" w:rsidRDefault="000F389D" w:rsidP="0054159E">
            <w:pPr>
              <w:pStyle w:val="Default"/>
              <w:rPr>
                <w:rFonts w:asciiTheme="minorHAnsi" w:hAnsiTheme="minorHAnsi" w:cstheme="minorHAnsi"/>
                <w:b/>
                <w:i/>
                <w:color w:val="auto"/>
              </w:rPr>
            </w:pPr>
            <w:r w:rsidRPr="003A2B22">
              <w:rPr>
                <w:rFonts w:asciiTheme="minorHAnsi" w:hAnsiTheme="minorHAnsi" w:cstheme="minorHAnsi"/>
                <w:b/>
                <w:i/>
                <w:color w:val="auto"/>
              </w:rPr>
              <w:t>Commission-Related Items:</w:t>
            </w:r>
          </w:p>
        </w:tc>
      </w:tr>
      <w:tr w:rsidR="00A54512" w:rsidRPr="005946E1" w14:paraId="393E1BAA" w14:textId="77777777" w:rsidTr="0060019B">
        <w:trPr>
          <w:trHeight w:val="301"/>
          <w:jc w:val="center"/>
        </w:trPr>
        <w:tc>
          <w:tcPr>
            <w:tcW w:w="1426" w:type="dxa"/>
            <w:shd w:val="clear" w:color="auto" w:fill="auto"/>
          </w:tcPr>
          <w:p w14:paraId="48984716" w14:textId="77777777" w:rsidR="00A54512" w:rsidRDefault="00A54512" w:rsidP="00DB71D5">
            <w:pPr>
              <w:pStyle w:val="Default"/>
              <w:jc w:val="center"/>
              <w:rPr>
                <w:rFonts w:asciiTheme="minorHAnsi" w:hAnsiTheme="minorHAnsi" w:cstheme="minorHAnsi"/>
                <w:color w:val="auto"/>
              </w:rPr>
            </w:pPr>
          </w:p>
        </w:tc>
        <w:tc>
          <w:tcPr>
            <w:tcW w:w="8685" w:type="dxa"/>
            <w:shd w:val="clear" w:color="auto" w:fill="auto"/>
          </w:tcPr>
          <w:p w14:paraId="14EBE85E" w14:textId="77777777" w:rsidR="00A54512" w:rsidRPr="003A2B22" w:rsidRDefault="00A54512" w:rsidP="0054159E">
            <w:pPr>
              <w:pStyle w:val="Default"/>
              <w:rPr>
                <w:rFonts w:asciiTheme="minorHAnsi" w:hAnsiTheme="minorHAnsi" w:cstheme="minorHAnsi"/>
                <w:b/>
                <w:i/>
                <w:color w:val="auto"/>
              </w:rPr>
            </w:pPr>
          </w:p>
        </w:tc>
      </w:tr>
      <w:tr w:rsidR="009D1214" w:rsidRPr="005946E1" w14:paraId="7EC369BD" w14:textId="77777777" w:rsidTr="0060019B">
        <w:trPr>
          <w:trHeight w:val="289"/>
          <w:jc w:val="center"/>
        </w:trPr>
        <w:tc>
          <w:tcPr>
            <w:tcW w:w="1426"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685"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0060019B">
        <w:trPr>
          <w:trHeight w:val="1352"/>
          <w:jc w:val="center"/>
        </w:trPr>
        <w:tc>
          <w:tcPr>
            <w:tcW w:w="1426" w:type="dxa"/>
          </w:tcPr>
          <w:p w14:paraId="579497ED" w14:textId="45E3903F" w:rsidR="009D1214" w:rsidRPr="00EC1359" w:rsidRDefault="00EC1359" w:rsidP="00ED54AE">
            <w:pPr>
              <w:pStyle w:val="Default"/>
              <w:jc w:val="center"/>
              <w:rPr>
                <w:rFonts w:asciiTheme="minorHAnsi" w:hAnsiTheme="minorHAnsi" w:cstheme="minorHAnsi"/>
                <w:color w:val="auto"/>
              </w:rPr>
            </w:pPr>
            <w:r w:rsidRPr="00EC1359">
              <w:rPr>
                <w:rFonts w:asciiTheme="minorHAnsi" w:hAnsiTheme="minorHAnsi" w:cstheme="minorHAnsi"/>
                <w:color w:val="auto"/>
              </w:rPr>
              <w:t>8a</w:t>
            </w:r>
          </w:p>
        </w:tc>
        <w:tc>
          <w:tcPr>
            <w:tcW w:w="8685" w:type="dxa"/>
          </w:tcPr>
          <w:p w14:paraId="4E8623CF" w14:textId="2ACE60A4" w:rsidR="009D1214" w:rsidRPr="00BD3EB0" w:rsidRDefault="009D1214" w:rsidP="00BD3EB0">
            <w:pPr>
              <w:rPr>
                <w:rFonts w:asciiTheme="minorHAnsi" w:hAnsiTheme="minorHAnsi" w:cstheme="minorHAnsi"/>
                <w:sz w:val="22"/>
                <w:szCs w:val="22"/>
              </w:rPr>
            </w:pPr>
            <w:r w:rsidRPr="00434258">
              <w:rPr>
                <w:rFonts w:asciiTheme="minorHAnsi" w:hAnsiTheme="minorHAnsi" w:cstheme="minorHAnsi"/>
                <w:sz w:val="22"/>
                <w:szCs w:val="22"/>
              </w:rPr>
              <w:t>Chair – Nichi Farnham</w:t>
            </w:r>
          </w:p>
          <w:p w14:paraId="6F312797" w14:textId="6CAE8AF8" w:rsidR="00693C86" w:rsidRDefault="00693C86" w:rsidP="0054159E">
            <w:pPr>
              <w:pStyle w:val="Default"/>
              <w:rPr>
                <w:rFonts w:asciiTheme="minorHAnsi" w:hAnsiTheme="minorHAnsi" w:cstheme="minorHAnsi"/>
                <w:color w:val="auto"/>
                <w:sz w:val="22"/>
                <w:szCs w:val="22"/>
              </w:rPr>
            </w:pPr>
          </w:p>
          <w:p w14:paraId="7F16342A" w14:textId="3F10CE5E" w:rsidR="00E462B9" w:rsidRPr="004D24A6" w:rsidRDefault="00E462B9"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Nichi </w:t>
            </w:r>
            <w:r w:rsidR="00B44579">
              <w:rPr>
                <w:rFonts w:asciiTheme="minorHAnsi" w:hAnsiTheme="minorHAnsi" w:cstheme="minorHAnsi"/>
                <w:color w:val="auto"/>
                <w:sz w:val="22"/>
                <w:szCs w:val="22"/>
              </w:rPr>
              <w:t>Farnham requested that Commission staff and Jeremy Jones remain</w:t>
            </w:r>
            <w:r w:rsidR="00B52ED8">
              <w:rPr>
                <w:rFonts w:asciiTheme="minorHAnsi" w:hAnsiTheme="minorHAnsi" w:cstheme="minorHAnsi"/>
                <w:color w:val="auto"/>
                <w:sz w:val="22"/>
                <w:szCs w:val="22"/>
              </w:rPr>
              <w:t xml:space="preserve"> signed</w:t>
            </w:r>
            <w:r w:rsidR="00E96EF2">
              <w:rPr>
                <w:rFonts w:asciiTheme="minorHAnsi" w:hAnsiTheme="minorHAnsi" w:cstheme="minorHAnsi"/>
                <w:color w:val="auto"/>
                <w:sz w:val="22"/>
                <w:szCs w:val="22"/>
              </w:rPr>
              <w:t>-</w:t>
            </w:r>
            <w:r w:rsidR="006E0202">
              <w:rPr>
                <w:rFonts w:asciiTheme="minorHAnsi" w:hAnsiTheme="minorHAnsi" w:cstheme="minorHAnsi"/>
                <w:color w:val="auto"/>
                <w:sz w:val="22"/>
                <w:szCs w:val="22"/>
              </w:rPr>
              <w:t xml:space="preserve">in </w:t>
            </w:r>
            <w:r w:rsidR="00773369">
              <w:rPr>
                <w:rFonts w:asciiTheme="minorHAnsi" w:hAnsiTheme="minorHAnsi" w:cstheme="minorHAnsi"/>
                <w:color w:val="auto"/>
                <w:sz w:val="22"/>
                <w:szCs w:val="22"/>
              </w:rPr>
              <w:t>after the Business Meetin</w:t>
            </w:r>
            <w:r w:rsidR="001E55E9">
              <w:rPr>
                <w:rFonts w:asciiTheme="minorHAnsi" w:hAnsiTheme="minorHAnsi" w:cstheme="minorHAnsi"/>
                <w:color w:val="auto"/>
                <w:sz w:val="22"/>
                <w:szCs w:val="22"/>
              </w:rPr>
              <w:t>g</w:t>
            </w:r>
            <w:r w:rsidR="00780BD4">
              <w:rPr>
                <w:rFonts w:asciiTheme="minorHAnsi" w:hAnsiTheme="minorHAnsi" w:cstheme="minorHAnsi"/>
                <w:color w:val="auto"/>
                <w:sz w:val="22"/>
                <w:szCs w:val="22"/>
              </w:rPr>
              <w:t xml:space="preserve"> </w:t>
            </w:r>
            <w:r w:rsidR="00F1254B">
              <w:rPr>
                <w:rFonts w:asciiTheme="minorHAnsi" w:hAnsiTheme="minorHAnsi" w:cstheme="minorHAnsi"/>
                <w:color w:val="auto"/>
                <w:sz w:val="22"/>
                <w:szCs w:val="22"/>
              </w:rPr>
              <w:t>ha</w:t>
            </w:r>
            <w:r w:rsidR="002E43B4">
              <w:rPr>
                <w:rFonts w:asciiTheme="minorHAnsi" w:hAnsiTheme="minorHAnsi" w:cstheme="minorHAnsi"/>
                <w:color w:val="auto"/>
                <w:sz w:val="22"/>
                <w:szCs w:val="22"/>
              </w:rPr>
              <w:t>d</w:t>
            </w:r>
            <w:r w:rsidR="00F1254B">
              <w:rPr>
                <w:rFonts w:asciiTheme="minorHAnsi" w:hAnsiTheme="minorHAnsi" w:cstheme="minorHAnsi"/>
                <w:color w:val="auto"/>
                <w:sz w:val="22"/>
                <w:szCs w:val="22"/>
              </w:rPr>
              <w:t xml:space="preserve"> adjourned</w:t>
            </w:r>
            <w:r w:rsidR="00773369">
              <w:rPr>
                <w:rFonts w:asciiTheme="minorHAnsi" w:hAnsiTheme="minorHAnsi" w:cstheme="minorHAnsi"/>
                <w:color w:val="auto"/>
                <w:sz w:val="22"/>
                <w:szCs w:val="22"/>
              </w:rPr>
              <w:t xml:space="preserve"> </w:t>
            </w:r>
            <w:r w:rsidR="00874AE2">
              <w:rPr>
                <w:rFonts w:asciiTheme="minorHAnsi" w:hAnsiTheme="minorHAnsi" w:cstheme="minorHAnsi"/>
                <w:color w:val="auto"/>
                <w:sz w:val="22"/>
                <w:szCs w:val="22"/>
              </w:rPr>
              <w:t xml:space="preserve">for onboarding. </w:t>
            </w:r>
          </w:p>
          <w:p w14:paraId="7B712456" w14:textId="3A8578BC" w:rsidR="009D1214" w:rsidRPr="00BD3EB0" w:rsidRDefault="009D1214" w:rsidP="00D93068">
            <w:pPr>
              <w:pStyle w:val="Default"/>
              <w:rPr>
                <w:rFonts w:asciiTheme="minorHAnsi" w:hAnsiTheme="minorHAnsi" w:cstheme="minorHAnsi"/>
                <w:color w:val="auto"/>
                <w:sz w:val="22"/>
                <w:szCs w:val="22"/>
              </w:rPr>
            </w:pPr>
          </w:p>
        </w:tc>
      </w:tr>
      <w:tr w:rsidR="009D1214" w:rsidRPr="005946E1" w14:paraId="0907CCBA" w14:textId="77777777" w:rsidTr="0060019B">
        <w:trPr>
          <w:trHeight w:val="1340"/>
          <w:jc w:val="center"/>
        </w:trPr>
        <w:tc>
          <w:tcPr>
            <w:tcW w:w="1426" w:type="dxa"/>
          </w:tcPr>
          <w:p w14:paraId="1519419E" w14:textId="59E76FE5"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8b</w:t>
            </w:r>
          </w:p>
        </w:tc>
        <w:tc>
          <w:tcPr>
            <w:tcW w:w="8685" w:type="dxa"/>
          </w:tcPr>
          <w:p w14:paraId="4B573511" w14:textId="3375AB0F" w:rsidR="009D1214" w:rsidRPr="00BD3EB0" w:rsidRDefault="009D1214" w:rsidP="00BD3EB0">
            <w:pPr>
              <w:rPr>
                <w:rFonts w:asciiTheme="minorHAnsi" w:hAnsiTheme="minorHAnsi" w:cstheme="minorHAnsi"/>
                <w:sz w:val="22"/>
                <w:szCs w:val="22"/>
              </w:rPr>
            </w:pPr>
            <w:r w:rsidRPr="004031DA">
              <w:rPr>
                <w:rFonts w:asciiTheme="minorHAnsi" w:hAnsiTheme="minorHAnsi" w:cstheme="minorHAnsi"/>
                <w:sz w:val="22"/>
                <w:szCs w:val="22"/>
              </w:rPr>
              <w:t xml:space="preserve">Vice Chair – </w:t>
            </w:r>
            <w:r w:rsidR="00094D1F" w:rsidRPr="004031DA">
              <w:rPr>
                <w:rFonts w:asciiTheme="minorHAnsi" w:hAnsiTheme="minorHAnsi" w:cstheme="minorHAnsi"/>
                <w:sz w:val="22"/>
                <w:szCs w:val="22"/>
              </w:rPr>
              <w:t>Dr. Fern Desjardins</w:t>
            </w:r>
            <w:r w:rsidR="00EA174E">
              <w:rPr>
                <w:rFonts w:asciiTheme="minorHAnsi" w:hAnsiTheme="minorHAnsi" w:cstheme="minorHAnsi"/>
                <w:sz w:val="22"/>
                <w:szCs w:val="22"/>
              </w:rPr>
              <w:t xml:space="preserve"> </w:t>
            </w:r>
          </w:p>
          <w:p w14:paraId="15591761" w14:textId="1ECC0E73" w:rsidR="00F0476B" w:rsidRDefault="00F0476B" w:rsidP="00BD3EB0">
            <w:pPr>
              <w:rPr>
                <w:rFonts w:asciiTheme="minorHAnsi" w:hAnsiTheme="minorHAnsi" w:cstheme="minorHAnsi"/>
                <w:sz w:val="22"/>
                <w:szCs w:val="22"/>
              </w:rPr>
            </w:pPr>
          </w:p>
          <w:p w14:paraId="15531F55" w14:textId="601E1D32" w:rsidR="00CC6980" w:rsidRDefault="00CC6980" w:rsidP="00BD3EB0">
            <w:pPr>
              <w:rPr>
                <w:rFonts w:asciiTheme="minorHAnsi" w:hAnsiTheme="minorHAnsi" w:cstheme="minorHAnsi"/>
                <w:sz w:val="22"/>
                <w:szCs w:val="22"/>
              </w:rPr>
            </w:pPr>
            <w:r>
              <w:rPr>
                <w:rFonts w:asciiTheme="minorHAnsi" w:hAnsiTheme="minorHAnsi" w:cstheme="minorHAnsi"/>
                <w:sz w:val="22"/>
                <w:szCs w:val="22"/>
              </w:rPr>
              <w:t xml:space="preserve">Dr. Fern Desjardins thanked John Bird and Shelley Reed for </w:t>
            </w:r>
            <w:r w:rsidR="009266DC">
              <w:rPr>
                <w:rFonts w:asciiTheme="minorHAnsi" w:hAnsiTheme="minorHAnsi" w:cstheme="minorHAnsi"/>
                <w:sz w:val="22"/>
                <w:szCs w:val="22"/>
              </w:rPr>
              <w:t>their</w:t>
            </w:r>
            <w:r w:rsidR="009C31C3">
              <w:rPr>
                <w:rFonts w:asciiTheme="minorHAnsi" w:hAnsiTheme="minorHAnsi" w:cstheme="minorHAnsi"/>
                <w:sz w:val="22"/>
                <w:szCs w:val="22"/>
              </w:rPr>
              <w:t xml:space="preserve"> considerable </w:t>
            </w:r>
            <w:r w:rsidR="009266DC">
              <w:rPr>
                <w:rFonts w:asciiTheme="minorHAnsi" w:hAnsiTheme="minorHAnsi" w:cstheme="minorHAnsi"/>
                <w:sz w:val="22"/>
                <w:szCs w:val="22"/>
              </w:rPr>
              <w:t xml:space="preserve">time and </w:t>
            </w:r>
            <w:r w:rsidR="00553175">
              <w:rPr>
                <w:rFonts w:asciiTheme="minorHAnsi" w:hAnsiTheme="minorHAnsi" w:cstheme="minorHAnsi"/>
                <w:sz w:val="22"/>
                <w:szCs w:val="22"/>
              </w:rPr>
              <w:t>efforts</w:t>
            </w:r>
            <w:r w:rsidR="00AF246B">
              <w:rPr>
                <w:rFonts w:asciiTheme="minorHAnsi" w:hAnsiTheme="minorHAnsi" w:cstheme="minorHAnsi"/>
                <w:sz w:val="22"/>
                <w:szCs w:val="22"/>
              </w:rPr>
              <w:t xml:space="preserve"> </w:t>
            </w:r>
            <w:r w:rsidR="00BA56FC">
              <w:rPr>
                <w:rFonts w:asciiTheme="minorHAnsi" w:hAnsiTheme="minorHAnsi" w:cstheme="minorHAnsi"/>
                <w:sz w:val="22"/>
                <w:szCs w:val="22"/>
              </w:rPr>
              <w:t>devoted</w:t>
            </w:r>
            <w:r w:rsidR="00235423">
              <w:rPr>
                <w:rFonts w:asciiTheme="minorHAnsi" w:hAnsiTheme="minorHAnsi" w:cstheme="minorHAnsi"/>
                <w:sz w:val="22"/>
                <w:szCs w:val="22"/>
              </w:rPr>
              <w:t xml:space="preserve"> to the</w:t>
            </w:r>
            <w:r w:rsidR="00174949">
              <w:rPr>
                <w:rFonts w:asciiTheme="minorHAnsi" w:hAnsiTheme="minorHAnsi" w:cstheme="minorHAnsi"/>
                <w:sz w:val="22"/>
                <w:szCs w:val="22"/>
              </w:rPr>
              <w:t xml:space="preserve"> work of the</w:t>
            </w:r>
            <w:r w:rsidR="00235423">
              <w:rPr>
                <w:rFonts w:asciiTheme="minorHAnsi" w:hAnsiTheme="minorHAnsi" w:cstheme="minorHAnsi"/>
                <w:sz w:val="22"/>
                <w:szCs w:val="22"/>
              </w:rPr>
              <w:t xml:space="preserve"> Search Committee. </w:t>
            </w:r>
            <w:r w:rsidR="00553175">
              <w:rPr>
                <w:rFonts w:asciiTheme="minorHAnsi" w:hAnsiTheme="minorHAnsi" w:cstheme="minorHAnsi"/>
                <w:sz w:val="22"/>
                <w:szCs w:val="22"/>
              </w:rPr>
              <w:t xml:space="preserve"> </w:t>
            </w:r>
          </w:p>
          <w:p w14:paraId="3502F6EE" w14:textId="255173D3" w:rsidR="0011172B" w:rsidRPr="005946E1" w:rsidRDefault="0011172B" w:rsidP="0011172B">
            <w:pPr>
              <w:rPr>
                <w:rFonts w:asciiTheme="minorHAnsi" w:hAnsiTheme="minorHAnsi" w:cstheme="minorHAnsi"/>
                <w:sz w:val="22"/>
                <w:szCs w:val="22"/>
              </w:rPr>
            </w:pPr>
          </w:p>
        </w:tc>
      </w:tr>
      <w:tr w:rsidR="009D1214" w:rsidRPr="005946E1" w14:paraId="4527506A" w14:textId="77777777" w:rsidTr="0060019B">
        <w:trPr>
          <w:trHeight w:val="1352"/>
          <w:jc w:val="center"/>
        </w:trPr>
        <w:tc>
          <w:tcPr>
            <w:tcW w:w="1426" w:type="dxa"/>
          </w:tcPr>
          <w:p w14:paraId="5990FB8E" w14:textId="3F7293A2"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8c</w:t>
            </w:r>
          </w:p>
        </w:tc>
        <w:tc>
          <w:tcPr>
            <w:tcW w:w="8685" w:type="dxa"/>
          </w:tcPr>
          <w:p w14:paraId="610ACB97" w14:textId="77777777" w:rsidR="00DB5A96" w:rsidRDefault="009D1214" w:rsidP="00893D12">
            <w:pPr>
              <w:rPr>
                <w:rFonts w:asciiTheme="minorHAnsi" w:hAnsiTheme="minorHAnsi" w:cstheme="minorHAnsi"/>
                <w:sz w:val="22"/>
                <w:szCs w:val="22"/>
              </w:rPr>
            </w:pPr>
            <w:r w:rsidRPr="00342FA1">
              <w:rPr>
                <w:rFonts w:asciiTheme="minorHAnsi" w:hAnsiTheme="minorHAnsi" w:cstheme="minorHAnsi"/>
                <w:sz w:val="22"/>
                <w:szCs w:val="22"/>
              </w:rPr>
              <w:t>School Liaisons</w:t>
            </w:r>
          </w:p>
          <w:p w14:paraId="598AB2D1" w14:textId="3AE65A23" w:rsidR="00DB5A96" w:rsidRDefault="00DB5A96" w:rsidP="00893D12">
            <w:pPr>
              <w:rPr>
                <w:rFonts w:asciiTheme="minorHAnsi" w:hAnsiTheme="minorHAnsi" w:cstheme="minorHAnsi"/>
                <w:sz w:val="22"/>
                <w:szCs w:val="22"/>
              </w:rPr>
            </w:pPr>
          </w:p>
          <w:p w14:paraId="685F24AB" w14:textId="55C8EE97" w:rsidR="0011172B" w:rsidRDefault="00961EF5" w:rsidP="0011172B">
            <w:pPr>
              <w:rPr>
                <w:rFonts w:asciiTheme="minorHAnsi" w:hAnsiTheme="minorHAnsi" w:cstheme="minorHAnsi"/>
                <w:sz w:val="22"/>
                <w:szCs w:val="22"/>
              </w:rPr>
            </w:pPr>
            <w:r>
              <w:rPr>
                <w:rFonts w:asciiTheme="minorHAnsi" w:hAnsiTheme="minorHAnsi" w:cstheme="minorHAnsi"/>
                <w:sz w:val="22"/>
                <w:szCs w:val="22"/>
              </w:rPr>
              <w:t xml:space="preserve">Jana Lapoint </w:t>
            </w:r>
            <w:r w:rsidR="00417EEB">
              <w:rPr>
                <w:rFonts w:asciiTheme="minorHAnsi" w:hAnsiTheme="minorHAnsi" w:cstheme="minorHAnsi"/>
                <w:sz w:val="22"/>
                <w:szCs w:val="22"/>
              </w:rPr>
              <w:t xml:space="preserve">commended Roger Brainerd and Judith Jones of </w:t>
            </w:r>
            <w:r w:rsidR="00ED10FD">
              <w:rPr>
                <w:rFonts w:asciiTheme="minorHAnsi" w:hAnsiTheme="minorHAnsi" w:cstheme="minorHAnsi"/>
                <w:sz w:val="22"/>
                <w:szCs w:val="22"/>
              </w:rPr>
              <w:t xml:space="preserve">Education Action Forum of Maine </w:t>
            </w:r>
            <w:r w:rsidR="00734AE9">
              <w:rPr>
                <w:rFonts w:asciiTheme="minorHAnsi" w:hAnsiTheme="minorHAnsi" w:cstheme="minorHAnsi"/>
                <w:sz w:val="22"/>
                <w:szCs w:val="22"/>
              </w:rPr>
              <w:t xml:space="preserve">for their </w:t>
            </w:r>
            <w:r w:rsidR="005D1EC8">
              <w:rPr>
                <w:rFonts w:asciiTheme="minorHAnsi" w:hAnsiTheme="minorHAnsi" w:cstheme="minorHAnsi"/>
                <w:sz w:val="22"/>
                <w:szCs w:val="22"/>
              </w:rPr>
              <w:t xml:space="preserve">outstanding work </w:t>
            </w:r>
            <w:r w:rsidR="007B5D6D">
              <w:rPr>
                <w:rFonts w:asciiTheme="minorHAnsi" w:hAnsiTheme="minorHAnsi" w:cstheme="minorHAnsi"/>
                <w:sz w:val="22"/>
                <w:szCs w:val="22"/>
              </w:rPr>
              <w:t>in the development of Maine’s</w:t>
            </w:r>
            <w:r w:rsidR="00AD1BBE">
              <w:rPr>
                <w:rFonts w:asciiTheme="minorHAnsi" w:hAnsiTheme="minorHAnsi" w:cstheme="minorHAnsi"/>
                <w:sz w:val="22"/>
                <w:szCs w:val="22"/>
              </w:rPr>
              <w:t xml:space="preserve"> public</w:t>
            </w:r>
            <w:r w:rsidR="007B5D6D">
              <w:rPr>
                <w:rFonts w:asciiTheme="minorHAnsi" w:hAnsiTheme="minorHAnsi" w:cstheme="minorHAnsi"/>
                <w:sz w:val="22"/>
                <w:szCs w:val="22"/>
              </w:rPr>
              <w:t xml:space="preserve"> charter school law. </w:t>
            </w:r>
          </w:p>
          <w:p w14:paraId="25739C7C" w14:textId="2D9280AC" w:rsidR="009E4F35" w:rsidRPr="005946E1" w:rsidRDefault="009E4F35" w:rsidP="0011172B">
            <w:pPr>
              <w:rPr>
                <w:rFonts w:asciiTheme="minorHAnsi" w:hAnsiTheme="minorHAnsi" w:cstheme="minorHAnsi"/>
                <w:sz w:val="22"/>
                <w:szCs w:val="22"/>
              </w:rPr>
            </w:pPr>
          </w:p>
        </w:tc>
      </w:tr>
      <w:tr w:rsidR="008F2692" w:rsidRPr="005946E1" w14:paraId="4B5C12F1" w14:textId="7D765DA5" w:rsidTr="0060019B">
        <w:trPr>
          <w:trHeight w:val="289"/>
          <w:jc w:val="center"/>
        </w:trPr>
        <w:tc>
          <w:tcPr>
            <w:tcW w:w="1426" w:type="dxa"/>
            <w:shd w:val="clear" w:color="auto" w:fill="D9D9D9" w:themeFill="background1" w:themeFillShade="D9"/>
          </w:tcPr>
          <w:p w14:paraId="7E15BB97" w14:textId="7F533C50" w:rsidR="008F2692" w:rsidRPr="005946E1" w:rsidRDefault="008F2692" w:rsidP="008F2692">
            <w:pPr>
              <w:pStyle w:val="Default"/>
              <w:jc w:val="center"/>
              <w:rPr>
                <w:rFonts w:asciiTheme="minorHAnsi" w:hAnsiTheme="minorHAnsi" w:cstheme="minorHAnsi"/>
                <w:color w:val="auto"/>
              </w:rPr>
            </w:pPr>
            <w:r>
              <w:rPr>
                <w:rFonts w:asciiTheme="minorHAnsi" w:hAnsiTheme="minorHAnsi" w:cstheme="minorHAnsi"/>
                <w:b/>
                <w:color w:val="auto"/>
              </w:rPr>
              <w:t xml:space="preserve"> </w:t>
            </w:r>
            <w:r w:rsidRPr="005946E1">
              <w:rPr>
                <w:rFonts w:asciiTheme="minorHAnsi" w:hAnsiTheme="minorHAnsi" w:cstheme="minorHAnsi"/>
                <w:b/>
                <w:color w:val="auto"/>
              </w:rPr>
              <w:t>9</w:t>
            </w:r>
          </w:p>
        </w:tc>
        <w:tc>
          <w:tcPr>
            <w:tcW w:w="8685" w:type="dxa"/>
            <w:shd w:val="clear" w:color="auto" w:fill="D9D9D9" w:themeFill="background1" w:themeFillShade="D9"/>
          </w:tcPr>
          <w:p w14:paraId="46ED9BA5" w14:textId="362B4981" w:rsidR="008F2692" w:rsidRPr="004D0C99" w:rsidRDefault="008F2692" w:rsidP="008F2692">
            <w:pPr>
              <w:pStyle w:val="Default"/>
              <w:rPr>
                <w:rFonts w:asciiTheme="minorHAnsi" w:hAnsiTheme="minorHAnsi" w:cstheme="minorHAnsi"/>
                <w:b/>
                <w:color w:val="auto"/>
              </w:rPr>
            </w:pPr>
            <w:r>
              <w:rPr>
                <w:rFonts w:asciiTheme="minorHAnsi" w:hAnsiTheme="minorHAnsi" w:cstheme="minorHAnsi"/>
                <w:b/>
                <w:color w:val="auto"/>
              </w:rPr>
              <w:t>Announcements</w:t>
            </w:r>
          </w:p>
        </w:tc>
      </w:tr>
      <w:tr w:rsidR="008F2692" w:rsidRPr="005946E1" w14:paraId="151D9250" w14:textId="77777777" w:rsidTr="0060019B">
        <w:trPr>
          <w:trHeight w:val="1086"/>
          <w:jc w:val="center"/>
        </w:trPr>
        <w:tc>
          <w:tcPr>
            <w:tcW w:w="1426" w:type="dxa"/>
          </w:tcPr>
          <w:p w14:paraId="3F3EB0E3" w14:textId="08C1E4EF" w:rsidR="008F2692" w:rsidRPr="00A6282A" w:rsidRDefault="008F2692" w:rsidP="008F2692">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685" w:type="dxa"/>
          </w:tcPr>
          <w:p w14:paraId="68559A32" w14:textId="77777777" w:rsidR="008F2692" w:rsidRDefault="008F2692" w:rsidP="008F26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Submission of</w:t>
            </w:r>
            <w:r w:rsidRPr="002F1BAC">
              <w:rPr>
                <w:rFonts w:asciiTheme="minorHAnsi" w:hAnsiTheme="minorHAnsi" w:cstheme="minorHAnsi"/>
                <w:color w:val="auto"/>
                <w:sz w:val="22"/>
                <w:szCs w:val="22"/>
              </w:rPr>
              <w:t xml:space="preserve"> Travel and Expense Vouchers</w:t>
            </w:r>
          </w:p>
          <w:p w14:paraId="7DAA7487" w14:textId="77777777" w:rsidR="008F2692" w:rsidRDefault="008F2692" w:rsidP="008F2692">
            <w:pPr>
              <w:pStyle w:val="Default"/>
              <w:rPr>
                <w:rFonts w:asciiTheme="minorHAnsi" w:hAnsiTheme="minorHAnsi" w:cstheme="minorHAnsi"/>
                <w:b/>
                <w:color w:val="auto"/>
                <w:sz w:val="22"/>
                <w:szCs w:val="22"/>
              </w:rPr>
            </w:pPr>
          </w:p>
          <w:p w14:paraId="12A9EB96" w14:textId="4BFCAF18" w:rsidR="008F2692" w:rsidRDefault="008F2692" w:rsidP="008F2692">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Nichi Farnham </w:t>
            </w:r>
            <w:r w:rsidRPr="00BE5C11">
              <w:rPr>
                <w:rFonts w:asciiTheme="minorHAnsi" w:hAnsiTheme="minorHAnsi" w:cstheme="minorHAnsi"/>
                <w:color w:val="auto"/>
                <w:sz w:val="22"/>
                <w:szCs w:val="22"/>
              </w:rPr>
              <w:t>shared</w:t>
            </w:r>
            <w:r>
              <w:rPr>
                <w:rFonts w:asciiTheme="minorHAnsi" w:hAnsiTheme="minorHAnsi" w:cstheme="minorHAnsi"/>
                <w:color w:val="auto"/>
                <w:sz w:val="22"/>
                <w:szCs w:val="22"/>
              </w:rPr>
              <w:t xml:space="preserve"> that submissions will need to be signed and returned to the office. </w:t>
            </w:r>
          </w:p>
          <w:p w14:paraId="0B92AE46" w14:textId="39C6975F" w:rsidR="008F2692" w:rsidRPr="00BE5C11" w:rsidRDefault="008F2692" w:rsidP="008F2692">
            <w:pPr>
              <w:pStyle w:val="Default"/>
              <w:rPr>
                <w:rFonts w:asciiTheme="minorHAnsi" w:hAnsiTheme="minorHAnsi" w:cstheme="minorHAnsi"/>
                <w:color w:val="auto"/>
                <w:sz w:val="22"/>
                <w:szCs w:val="22"/>
              </w:rPr>
            </w:pPr>
            <w:r w:rsidRPr="00BE5C11">
              <w:rPr>
                <w:rFonts w:asciiTheme="minorHAnsi" w:hAnsiTheme="minorHAnsi" w:cstheme="minorHAnsi"/>
                <w:color w:val="auto"/>
                <w:sz w:val="22"/>
                <w:szCs w:val="22"/>
              </w:rPr>
              <w:t xml:space="preserve"> </w:t>
            </w:r>
          </w:p>
        </w:tc>
      </w:tr>
      <w:tr w:rsidR="008F2692" w:rsidRPr="005946E1" w14:paraId="4284166A" w14:textId="77777777" w:rsidTr="0060019B">
        <w:trPr>
          <w:trHeight w:val="531"/>
          <w:jc w:val="center"/>
        </w:trPr>
        <w:tc>
          <w:tcPr>
            <w:tcW w:w="1426" w:type="dxa"/>
          </w:tcPr>
          <w:p w14:paraId="5DF3DD43" w14:textId="39E6F2D1" w:rsidR="008F2692" w:rsidRPr="005946E1" w:rsidRDefault="008F2692" w:rsidP="008F2692">
            <w:pPr>
              <w:pStyle w:val="Default"/>
              <w:jc w:val="center"/>
              <w:rPr>
                <w:rFonts w:asciiTheme="minorHAnsi" w:hAnsiTheme="minorHAnsi" w:cstheme="minorHAnsi"/>
                <w:color w:val="auto"/>
              </w:rPr>
            </w:pPr>
            <w:r>
              <w:rPr>
                <w:rFonts w:asciiTheme="minorHAnsi" w:hAnsiTheme="minorHAnsi" w:cstheme="minorHAnsi"/>
                <w:color w:val="auto"/>
              </w:rPr>
              <w:t>9b</w:t>
            </w:r>
          </w:p>
        </w:tc>
        <w:tc>
          <w:tcPr>
            <w:tcW w:w="8685" w:type="dxa"/>
          </w:tcPr>
          <w:p w14:paraId="2E7D31EB" w14:textId="4761F941" w:rsidR="008F2692" w:rsidRDefault="008F2692" w:rsidP="008F2692">
            <w:pPr>
              <w:rPr>
                <w:rFonts w:asciiTheme="minorHAnsi" w:hAnsiTheme="minorHAnsi" w:cstheme="minorHAnsi"/>
                <w:i/>
                <w:sz w:val="22"/>
                <w:szCs w:val="22"/>
              </w:rPr>
            </w:pPr>
            <w:r w:rsidRPr="00AB19EB">
              <w:rPr>
                <w:rFonts w:asciiTheme="minorHAnsi" w:hAnsiTheme="minorHAnsi" w:cstheme="minorHAnsi"/>
                <w:sz w:val="22"/>
                <w:szCs w:val="22"/>
              </w:rPr>
              <w:t xml:space="preserve">Next Regular Business Meeting – </w:t>
            </w:r>
            <w:r w:rsidR="00D90C17">
              <w:rPr>
                <w:rFonts w:asciiTheme="minorHAnsi" w:hAnsiTheme="minorHAnsi" w:cstheme="minorHAnsi"/>
                <w:sz w:val="22"/>
                <w:szCs w:val="22"/>
              </w:rPr>
              <w:t>January</w:t>
            </w:r>
            <w:r>
              <w:rPr>
                <w:rFonts w:asciiTheme="minorHAnsi" w:hAnsiTheme="minorHAnsi" w:cstheme="minorHAnsi"/>
                <w:sz w:val="22"/>
                <w:szCs w:val="22"/>
              </w:rPr>
              <w:t xml:space="preserve"> </w:t>
            </w:r>
            <w:r w:rsidR="00D90C17">
              <w:rPr>
                <w:rFonts w:asciiTheme="minorHAnsi" w:hAnsiTheme="minorHAnsi" w:cstheme="minorHAnsi"/>
                <w:sz w:val="22"/>
                <w:szCs w:val="22"/>
              </w:rPr>
              <w:t>12</w:t>
            </w:r>
            <w:r w:rsidRPr="00AB19EB">
              <w:rPr>
                <w:rFonts w:asciiTheme="minorHAnsi" w:hAnsiTheme="minorHAnsi" w:cstheme="minorHAnsi"/>
                <w:sz w:val="22"/>
                <w:szCs w:val="22"/>
              </w:rPr>
              <w:t>, 202</w:t>
            </w:r>
            <w:r w:rsidR="00D90C17">
              <w:rPr>
                <w:rFonts w:asciiTheme="minorHAnsi" w:hAnsiTheme="minorHAnsi" w:cstheme="minorHAnsi"/>
                <w:sz w:val="22"/>
                <w:szCs w:val="22"/>
              </w:rPr>
              <w:t>1</w:t>
            </w:r>
            <w:r w:rsidRPr="00AB19EB">
              <w:rPr>
                <w:rFonts w:asciiTheme="minorHAnsi" w:hAnsiTheme="minorHAnsi" w:cstheme="minorHAnsi"/>
                <w:sz w:val="22"/>
                <w:szCs w:val="22"/>
              </w:rPr>
              <w:t xml:space="preserve"> </w:t>
            </w:r>
            <w:r w:rsidRPr="00AB19EB">
              <w:rPr>
                <w:rFonts w:asciiTheme="minorHAnsi" w:hAnsiTheme="minorHAnsi" w:cstheme="minorHAnsi"/>
                <w:i/>
                <w:sz w:val="22"/>
                <w:szCs w:val="22"/>
              </w:rPr>
              <w:t>(Location to Be Determined)</w:t>
            </w:r>
          </w:p>
          <w:p w14:paraId="08D5327D" w14:textId="3D097292" w:rsidR="008F2692" w:rsidRPr="001D7820" w:rsidRDefault="008F2692" w:rsidP="008F2692">
            <w:pPr>
              <w:rPr>
                <w:rFonts w:asciiTheme="minorHAnsi" w:hAnsiTheme="minorHAnsi" w:cstheme="minorHAnsi"/>
                <w:i/>
                <w:sz w:val="22"/>
                <w:szCs w:val="22"/>
              </w:rPr>
            </w:pPr>
          </w:p>
        </w:tc>
      </w:tr>
      <w:tr w:rsidR="00D90C17" w:rsidRPr="005946E1" w14:paraId="7BB9028B" w14:textId="77777777" w:rsidTr="0060019B">
        <w:trPr>
          <w:trHeight w:val="289"/>
          <w:jc w:val="center"/>
        </w:trPr>
        <w:tc>
          <w:tcPr>
            <w:tcW w:w="1426" w:type="dxa"/>
            <w:shd w:val="clear" w:color="auto" w:fill="D9D9D9" w:themeFill="background1" w:themeFillShade="D9"/>
          </w:tcPr>
          <w:p w14:paraId="3FC34F2A" w14:textId="33AF05E6" w:rsidR="00D90C17" w:rsidRPr="00D90C17" w:rsidRDefault="00D90C17" w:rsidP="008F2692">
            <w:pPr>
              <w:pStyle w:val="Default"/>
              <w:jc w:val="center"/>
              <w:rPr>
                <w:rFonts w:asciiTheme="minorHAnsi" w:hAnsiTheme="minorHAnsi" w:cstheme="minorHAnsi"/>
                <w:b/>
                <w:bCs/>
                <w:color w:val="auto"/>
              </w:rPr>
            </w:pPr>
            <w:r w:rsidRPr="00D90C17">
              <w:rPr>
                <w:rFonts w:asciiTheme="minorHAnsi" w:hAnsiTheme="minorHAnsi" w:cstheme="minorHAnsi"/>
                <w:b/>
                <w:bCs/>
                <w:color w:val="auto"/>
              </w:rPr>
              <w:t>10</w:t>
            </w:r>
          </w:p>
        </w:tc>
        <w:tc>
          <w:tcPr>
            <w:tcW w:w="8685" w:type="dxa"/>
            <w:shd w:val="clear" w:color="auto" w:fill="D9D9D9" w:themeFill="background1" w:themeFillShade="D9"/>
          </w:tcPr>
          <w:p w14:paraId="42C0DBB2" w14:textId="3C140CBF" w:rsidR="00D90C17" w:rsidRPr="00D90C17" w:rsidRDefault="00D90C17" w:rsidP="008F2692">
            <w:pPr>
              <w:rPr>
                <w:rFonts w:asciiTheme="minorHAnsi" w:hAnsiTheme="minorHAnsi" w:cstheme="minorHAnsi"/>
                <w:b/>
                <w:bCs/>
              </w:rPr>
            </w:pPr>
            <w:r w:rsidRPr="00D90C17">
              <w:rPr>
                <w:rFonts w:asciiTheme="minorHAnsi" w:hAnsiTheme="minorHAnsi" w:cstheme="minorHAnsi"/>
                <w:b/>
                <w:bCs/>
              </w:rPr>
              <w:t>Public Comment*</w:t>
            </w:r>
          </w:p>
        </w:tc>
      </w:tr>
      <w:tr w:rsidR="005F60CC" w:rsidRPr="005946E1" w14:paraId="66F56B04" w14:textId="77777777" w:rsidTr="0060019B">
        <w:trPr>
          <w:trHeight w:val="1352"/>
          <w:jc w:val="center"/>
        </w:trPr>
        <w:tc>
          <w:tcPr>
            <w:tcW w:w="1426" w:type="dxa"/>
            <w:shd w:val="clear" w:color="auto" w:fill="FFFFFF" w:themeFill="background1"/>
          </w:tcPr>
          <w:p w14:paraId="10EB6976" w14:textId="77777777" w:rsidR="005F60CC" w:rsidRPr="00D90C17" w:rsidRDefault="005F60CC" w:rsidP="008F2692">
            <w:pPr>
              <w:pStyle w:val="Default"/>
              <w:jc w:val="center"/>
              <w:rPr>
                <w:rFonts w:asciiTheme="minorHAnsi" w:hAnsiTheme="minorHAnsi" w:cstheme="minorHAnsi"/>
                <w:b/>
                <w:bCs/>
                <w:color w:val="auto"/>
              </w:rPr>
            </w:pPr>
          </w:p>
        </w:tc>
        <w:tc>
          <w:tcPr>
            <w:tcW w:w="8685" w:type="dxa"/>
            <w:shd w:val="clear" w:color="auto" w:fill="FFFFFF" w:themeFill="background1"/>
          </w:tcPr>
          <w:p w14:paraId="79AED525" w14:textId="5F8FF096" w:rsidR="005F60CC" w:rsidRPr="00D61D18" w:rsidRDefault="005F60CC" w:rsidP="008F2692">
            <w:pPr>
              <w:rPr>
                <w:rFonts w:asciiTheme="minorHAnsi" w:hAnsiTheme="minorHAnsi" w:cstheme="minorHAnsi"/>
                <w:b/>
                <w:bCs/>
                <w:sz w:val="22"/>
                <w:szCs w:val="22"/>
              </w:rPr>
            </w:pPr>
          </w:p>
          <w:p w14:paraId="300D8156" w14:textId="064D0E1E" w:rsidR="00524CA6" w:rsidRPr="00D61D18" w:rsidRDefault="00967820" w:rsidP="008F2692">
            <w:pPr>
              <w:rPr>
                <w:rFonts w:asciiTheme="minorHAnsi" w:hAnsiTheme="minorHAnsi" w:cstheme="minorHAnsi"/>
                <w:sz w:val="22"/>
                <w:szCs w:val="22"/>
              </w:rPr>
            </w:pPr>
            <w:r>
              <w:rPr>
                <w:rFonts w:asciiTheme="minorHAnsi" w:hAnsiTheme="minorHAnsi" w:cstheme="minorHAnsi"/>
                <w:sz w:val="22"/>
                <w:szCs w:val="22"/>
              </w:rPr>
              <w:t>M</w:t>
            </w:r>
            <w:r w:rsidR="00524CA6" w:rsidRPr="00D61D18">
              <w:rPr>
                <w:rFonts w:asciiTheme="minorHAnsi" w:hAnsiTheme="minorHAnsi" w:cstheme="minorHAnsi"/>
                <w:sz w:val="22"/>
                <w:szCs w:val="22"/>
              </w:rPr>
              <w:t>em</w:t>
            </w:r>
            <w:r w:rsidR="00D61D18" w:rsidRPr="00D61D18">
              <w:rPr>
                <w:rFonts w:asciiTheme="minorHAnsi" w:hAnsiTheme="minorHAnsi" w:cstheme="minorHAnsi"/>
                <w:sz w:val="22"/>
                <w:szCs w:val="22"/>
              </w:rPr>
              <w:t>bers of t</w:t>
            </w:r>
            <w:r w:rsidR="001D13A3">
              <w:rPr>
                <w:rFonts w:asciiTheme="minorHAnsi" w:hAnsiTheme="minorHAnsi" w:cstheme="minorHAnsi"/>
                <w:sz w:val="22"/>
                <w:szCs w:val="22"/>
              </w:rPr>
              <w:t>he public</w:t>
            </w:r>
            <w:r w:rsidR="00842245">
              <w:rPr>
                <w:rFonts w:asciiTheme="minorHAnsi" w:hAnsiTheme="minorHAnsi" w:cstheme="minorHAnsi"/>
                <w:sz w:val="22"/>
                <w:szCs w:val="22"/>
              </w:rPr>
              <w:t xml:space="preserve"> expressed</w:t>
            </w:r>
            <w:r w:rsidR="00AF4F8D">
              <w:rPr>
                <w:rFonts w:asciiTheme="minorHAnsi" w:hAnsiTheme="minorHAnsi" w:cstheme="minorHAnsi"/>
                <w:sz w:val="22"/>
                <w:szCs w:val="22"/>
              </w:rPr>
              <w:t xml:space="preserve"> the</w:t>
            </w:r>
            <w:r w:rsidR="00D97DDE">
              <w:rPr>
                <w:rFonts w:asciiTheme="minorHAnsi" w:hAnsiTheme="minorHAnsi" w:cstheme="minorHAnsi"/>
                <w:sz w:val="22"/>
                <w:szCs w:val="22"/>
              </w:rPr>
              <w:t>ir</w:t>
            </w:r>
            <w:r w:rsidR="00257C3A">
              <w:rPr>
                <w:rFonts w:asciiTheme="minorHAnsi" w:hAnsiTheme="minorHAnsi" w:cstheme="minorHAnsi"/>
                <w:sz w:val="22"/>
                <w:szCs w:val="22"/>
              </w:rPr>
              <w:t xml:space="preserve"> </w:t>
            </w:r>
            <w:r w:rsidR="00666E1E">
              <w:rPr>
                <w:rFonts w:asciiTheme="minorHAnsi" w:hAnsiTheme="minorHAnsi" w:cstheme="minorHAnsi"/>
                <w:sz w:val="22"/>
                <w:szCs w:val="22"/>
              </w:rPr>
              <w:t>gratitude</w:t>
            </w:r>
            <w:r w:rsidR="00D12CD9">
              <w:rPr>
                <w:rFonts w:asciiTheme="minorHAnsi" w:hAnsiTheme="minorHAnsi" w:cstheme="minorHAnsi"/>
                <w:sz w:val="22"/>
                <w:szCs w:val="22"/>
              </w:rPr>
              <w:t xml:space="preserve"> </w:t>
            </w:r>
            <w:r w:rsidR="00257C3A">
              <w:rPr>
                <w:rFonts w:asciiTheme="minorHAnsi" w:hAnsiTheme="minorHAnsi" w:cstheme="minorHAnsi"/>
                <w:sz w:val="22"/>
                <w:szCs w:val="22"/>
              </w:rPr>
              <w:t>for Bob</w:t>
            </w:r>
            <w:r w:rsidR="00147AB9">
              <w:rPr>
                <w:rFonts w:asciiTheme="minorHAnsi" w:hAnsiTheme="minorHAnsi" w:cstheme="minorHAnsi"/>
                <w:sz w:val="22"/>
                <w:szCs w:val="22"/>
              </w:rPr>
              <w:t xml:space="preserve"> Kautz’s</w:t>
            </w:r>
            <w:r w:rsidR="00D97DDE">
              <w:rPr>
                <w:rFonts w:asciiTheme="minorHAnsi" w:hAnsiTheme="minorHAnsi" w:cstheme="minorHAnsi"/>
                <w:sz w:val="22"/>
                <w:szCs w:val="22"/>
              </w:rPr>
              <w:t xml:space="preserve"> </w:t>
            </w:r>
            <w:r w:rsidR="00D12CD9">
              <w:rPr>
                <w:rFonts w:asciiTheme="minorHAnsi" w:hAnsiTheme="minorHAnsi" w:cstheme="minorHAnsi"/>
                <w:sz w:val="22"/>
                <w:szCs w:val="22"/>
              </w:rPr>
              <w:t>leadership over the past</w:t>
            </w:r>
            <w:r>
              <w:rPr>
                <w:rFonts w:asciiTheme="minorHAnsi" w:hAnsiTheme="minorHAnsi" w:cstheme="minorHAnsi"/>
                <w:sz w:val="22"/>
                <w:szCs w:val="22"/>
              </w:rPr>
              <w:t xml:space="preserve"> several</w:t>
            </w:r>
            <w:r w:rsidR="00D12CD9">
              <w:rPr>
                <w:rFonts w:asciiTheme="minorHAnsi" w:hAnsiTheme="minorHAnsi" w:cstheme="minorHAnsi"/>
                <w:sz w:val="22"/>
                <w:szCs w:val="22"/>
              </w:rPr>
              <w:t xml:space="preserve"> years </w:t>
            </w:r>
            <w:r w:rsidR="009E7C03">
              <w:rPr>
                <w:rFonts w:asciiTheme="minorHAnsi" w:hAnsiTheme="minorHAnsi" w:cstheme="minorHAnsi"/>
                <w:sz w:val="22"/>
                <w:szCs w:val="22"/>
              </w:rPr>
              <w:t>and offered a heartfelt welcome to Jeremy Jones</w:t>
            </w:r>
            <w:r w:rsidR="00911A62">
              <w:rPr>
                <w:rFonts w:asciiTheme="minorHAnsi" w:hAnsiTheme="minorHAnsi" w:cstheme="minorHAnsi"/>
                <w:sz w:val="22"/>
                <w:szCs w:val="22"/>
              </w:rPr>
              <w:t xml:space="preserve"> as the new Executive Director of the Maine Charter School Commission. </w:t>
            </w:r>
            <w:r w:rsidR="00147AB9">
              <w:rPr>
                <w:rFonts w:asciiTheme="minorHAnsi" w:hAnsiTheme="minorHAnsi" w:cstheme="minorHAnsi"/>
                <w:sz w:val="22"/>
                <w:szCs w:val="22"/>
              </w:rPr>
              <w:t xml:space="preserve"> </w:t>
            </w:r>
            <w:r w:rsidR="004A6460">
              <w:rPr>
                <w:rFonts w:asciiTheme="minorHAnsi" w:hAnsiTheme="minorHAnsi" w:cstheme="minorHAnsi"/>
                <w:sz w:val="22"/>
                <w:szCs w:val="22"/>
              </w:rPr>
              <w:t xml:space="preserve"> </w:t>
            </w:r>
            <w:r w:rsidR="00D61D18" w:rsidRPr="00D61D18">
              <w:rPr>
                <w:rFonts w:asciiTheme="minorHAnsi" w:hAnsiTheme="minorHAnsi" w:cstheme="minorHAnsi"/>
                <w:sz w:val="22"/>
                <w:szCs w:val="22"/>
              </w:rPr>
              <w:t xml:space="preserve"> </w:t>
            </w:r>
          </w:p>
          <w:p w14:paraId="32399AD3" w14:textId="025F6614" w:rsidR="005F60CC" w:rsidRPr="00D61D18" w:rsidRDefault="005F60CC" w:rsidP="008F2692">
            <w:pPr>
              <w:rPr>
                <w:rFonts w:asciiTheme="minorHAnsi" w:hAnsiTheme="minorHAnsi" w:cstheme="minorHAnsi"/>
                <w:b/>
                <w:bCs/>
                <w:sz w:val="22"/>
                <w:szCs w:val="22"/>
              </w:rPr>
            </w:pPr>
          </w:p>
        </w:tc>
      </w:tr>
      <w:tr w:rsidR="008F2692" w:rsidRPr="005946E1" w14:paraId="28336A1B" w14:textId="77777777" w:rsidTr="0060019B">
        <w:trPr>
          <w:trHeight w:val="289"/>
          <w:jc w:val="center"/>
        </w:trPr>
        <w:tc>
          <w:tcPr>
            <w:tcW w:w="1426" w:type="dxa"/>
            <w:shd w:val="clear" w:color="auto" w:fill="D9D9D9" w:themeFill="background1" w:themeFillShade="D9"/>
          </w:tcPr>
          <w:p w14:paraId="207B9E1D" w14:textId="0190B5BF" w:rsidR="008F2692" w:rsidRPr="005946E1" w:rsidRDefault="008F2692" w:rsidP="008F2692">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8685" w:type="dxa"/>
            <w:shd w:val="clear" w:color="auto" w:fill="D9D9D9" w:themeFill="background1" w:themeFillShade="D9"/>
          </w:tcPr>
          <w:p w14:paraId="62D50884" w14:textId="0C0BF72A" w:rsidR="008F2692" w:rsidRPr="005946E1" w:rsidRDefault="008F2692" w:rsidP="008F2692">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8F2692" w:rsidRPr="005946E1" w14:paraId="1E38573E" w14:textId="77777777" w:rsidTr="0060019B">
        <w:trPr>
          <w:trHeight w:val="1511"/>
          <w:jc w:val="center"/>
        </w:trPr>
        <w:tc>
          <w:tcPr>
            <w:tcW w:w="1426" w:type="dxa"/>
            <w:shd w:val="clear" w:color="auto" w:fill="auto"/>
          </w:tcPr>
          <w:p w14:paraId="39B845AF" w14:textId="4215B337" w:rsidR="008F2692" w:rsidRPr="005946E1" w:rsidRDefault="008F2692" w:rsidP="008F2692">
            <w:pPr>
              <w:pStyle w:val="Default"/>
              <w:jc w:val="center"/>
              <w:rPr>
                <w:rFonts w:asciiTheme="minorHAnsi" w:hAnsiTheme="minorHAnsi" w:cstheme="minorHAnsi"/>
                <w:b/>
                <w:color w:val="auto"/>
              </w:rPr>
            </w:pPr>
          </w:p>
        </w:tc>
        <w:tc>
          <w:tcPr>
            <w:tcW w:w="8685" w:type="dxa"/>
            <w:shd w:val="clear" w:color="auto" w:fill="auto"/>
          </w:tcPr>
          <w:p w14:paraId="08593100" w14:textId="011BE9BE" w:rsidR="008F2692" w:rsidRPr="005946E1" w:rsidRDefault="008F2692" w:rsidP="008F2692">
            <w:pPr>
              <w:pStyle w:val="Default"/>
              <w:rPr>
                <w:rFonts w:asciiTheme="minorHAnsi" w:hAnsiTheme="minorHAnsi" w:cstheme="minorHAnsi"/>
                <w:color w:val="auto"/>
                <w:sz w:val="22"/>
                <w:szCs w:val="22"/>
              </w:rPr>
            </w:pPr>
            <w:r w:rsidRPr="00982C35">
              <w:rPr>
                <w:rFonts w:asciiTheme="minorHAnsi" w:hAnsiTheme="minorHAnsi" w:cstheme="minorHAnsi"/>
                <w:color w:val="auto"/>
                <w:sz w:val="22"/>
                <w:szCs w:val="22"/>
              </w:rPr>
              <w:t xml:space="preserve">The meeting was adjourned at </w:t>
            </w:r>
            <w:r w:rsidR="005F60CC">
              <w:rPr>
                <w:rFonts w:asciiTheme="minorHAnsi" w:hAnsiTheme="minorHAnsi" w:cstheme="minorHAnsi"/>
                <w:color w:val="auto"/>
                <w:sz w:val="22"/>
                <w:szCs w:val="22"/>
              </w:rPr>
              <w:t>3</w:t>
            </w:r>
            <w:r w:rsidRPr="00982C35">
              <w:rPr>
                <w:rFonts w:asciiTheme="minorHAnsi" w:hAnsiTheme="minorHAnsi" w:cstheme="minorHAnsi"/>
                <w:color w:val="auto"/>
                <w:sz w:val="22"/>
                <w:szCs w:val="22"/>
              </w:rPr>
              <w:t>:</w:t>
            </w:r>
            <w:r w:rsidR="005F60CC">
              <w:rPr>
                <w:rFonts w:asciiTheme="minorHAnsi" w:hAnsiTheme="minorHAnsi" w:cstheme="minorHAnsi"/>
                <w:color w:val="auto"/>
                <w:sz w:val="22"/>
                <w:szCs w:val="22"/>
              </w:rPr>
              <w:t>07</w:t>
            </w:r>
            <w:r w:rsidRPr="00982C35">
              <w:rPr>
                <w:rFonts w:asciiTheme="minorHAnsi" w:hAnsiTheme="minorHAnsi" w:cstheme="minorHAnsi"/>
                <w:color w:val="auto"/>
                <w:sz w:val="22"/>
                <w:szCs w:val="22"/>
              </w:rPr>
              <w:t>pm.</w:t>
            </w:r>
          </w:p>
          <w:p w14:paraId="60B97AA1" w14:textId="77777777" w:rsidR="008F2692" w:rsidRPr="005946E1" w:rsidRDefault="008F2692" w:rsidP="008F2692">
            <w:pPr>
              <w:pStyle w:val="Default"/>
              <w:rPr>
                <w:rFonts w:asciiTheme="minorHAnsi" w:hAnsiTheme="minorHAnsi" w:cstheme="minorHAnsi"/>
                <w:color w:val="auto"/>
                <w:sz w:val="22"/>
                <w:szCs w:val="22"/>
              </w:rPr>
            </w:pPr>
          </w:p>
          <w:p w14:paraId="5B8DE765" w14:textId="77777777" w:rsidR="0095517C" w:rsidRDefault="008F2692" w:rsidP="0015179B">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5F60CC">
              <w:rPr>
                <w:rFonts w:asciiTheme="minorHAnsi" w:eastAsia="Times New Roman" w:hAnsiTheme="minorHAnsi" w:cstheme="minorHAnsi"/>
                <w:b/>
                <w:snapToGrid/>
                <w:sz w:val="22"/>
                <w:szCs w:val="22"/>
                <w:lang w:eastAsia="en-US"/>
              </w:rPr>
              <w:t>John Bird</w:t>
            </w:r>
            <w:r w:rsidRPr="005946E1">
              <w:rPr>
                <w:rFonts w:asciiTheme="minorHAnsi" w:eastAsia="Times New Roman" w:hAnsiTheme="minorHAnsi" w:cstheme="minorHAnsi"/>
                <w:b/>
                <w:snapToGrid/>
                <w:sz w:val="22"/>
                <w:szCs w:val="22"/>
                <w:lang w:eastAsia="en-US"/>
              </w:rPr>
              <w:t>; seconded by</w:t>
            </w:r>
            <w:r>
              <w:rPr>
                <w:rFonts w:asciiTheme="minorHAnsi" w:eastAsia="Times New Roman" w:hAnsiTheme="minorHAnsi" w:cstheme="minorHAnsi"/>
                <w:b/>
                <w:snapToGrid/>
                <w:sz w:val="22"/>
                <w:szCs w:val="22"/>
                <w:lang w:eastAsia="en-US"/>
              </w:rPr>
              <w:t xml:space="preserve"> </w:t>
            </w:r>
            <w:r w:rsidR="005F60CC">
              <w:rPr>
                <w:rFonts w:asciiTheme="minorHAnsi" w:eastAsia="Times New Roman" w:hAnsiTheme="minorHAnsi" w:cstheme="minorHAnsi"/>
                <w:b/>
                <w:snapToGrid/>
                <w:sz w:val="22"/>
                <w:szCs w:val="22"/>
                <w:lang w:eastAsia="en-US"/>
              </w:rPr>
              <w:t>Dr. Fern Desjardins</w:t>
            </w:r>
            <w:r w:rsidRPr="005946E1">
              <w:rPr>
                <w:rFonts w:asciiTheme="minorHAnsi" w:eastAsia="Times New Roman" w:hAnsiTheme="minorHAnsi" w:cstheme="minorHAnsi"/>
                <w:b/>
                <w:snapToGrid/>
                <w:sz w:val="22"/>
                <w:szCs w:val="22"/>
                <w:lang w:eastAsia="en-US"/>
              </w:rPr>
              <w:t xml:space="preserve"> and voted</w:t>
            </w:r>
            <w:r>
              <w:rPr>
                <w:rFonts w:asciiTheme="minorHAnsi" w:eastAsia="Times New Roman" w:hAnsiTheme="minorHAnsi" w:cstheme="minorHAnsi"/>
                <w:b/>
                <w:snapToGrid/>
                <w:sz w:val="22"/>
                <w:szCs w:val="22"/>
                <w:lang w:eastAsia="en-US"/>
              </w:rPr>
              <w:t xml:space="preserve"> by roll call as follows: John Bird – yea; Dr. Fern Desjardins – yea; Nichi Farnham – yea; Jana Lapoint – yea; Shelley Reed – yea; Jim Rier – </w:t>
            </w:r>
            <w:r w:rsidR="00BF0A7B">
              <w:rPr>
                <w:rFonts w:asciiTheme="minorHAnsi" w:eastAsia="Times New Roman" w:hAnsiTheme="minorHAnsi" w:cstheme="minorHAnsi"/>
                <w:b/>
                <w:snapToGrid/>
                <w:sz w:val="22"/>
                <w:szCs w:val="22"/>
                <w:lang w:eastAsia="en-US"/>
              </w:rPr>
              <w:t>yea</w:t>
            </w:r>
            <w:r w:rsidRPr="005946E1">
              <w:rPr>
                <w:rFonts w:asciiTheme="minorHAnsi" w:eastAsia="Times New Roman" w:hAnsiTheme="minorHAnsi" w:cstheme="minorHAnsi"/>
                <w:b/>
                <w:snapToGrid/>
                <w:sz w:val="22"/>
                <w:szCs w:val="22"/>
                <w:lang w:eastAsia="en-US"/>
              </w:rPr>
              <w:t xml:space="preserve"> </w:t>
            </w:r>
            <w:r w:rsidRPr="005946E1">
              <w:rPr>
                <w:rFonts w:asciiTheme="minorHAnsi" w:eastAsia="Times New Roman" w:hAnsiTheme="minorHAnsi" w:cstheme="minorHAnsi"/>
                <w:snapToGrid/>
                <w:sz w:val="22"/>
                <w:szCs w:val="22"/>
                <w:lang w:eastAsia="en-US"/>
              </w:rPr>
              <w:t>to adjourn.</w:t>
            </w:r>
          </w:p>
          <w:p w14:paraId="6D562E3A" w14:textId="5CE5161B" w:rsidR="00080AC8" w:rsidRPr="0015179B" w:rsidRDefault="00080AC8" w:rsidP="0015179B">
            <w:pPr>
              <w:rPr>
                <w:rFonts w:asciiTheme="minorHAnsi" w:eastAsia="Times New Roman" w:hAnsiTheme="minorHAnsi" w:cstheme="minorHAnsi"/>
                <w:snapToGrid/>
                <w:sz w:val="22"/>
                <w:szCs w:val="22"/>
                <w:lang w:eastAsia="en-US"/>
              </w:rPr>
            </w:pPr>
          </w:p>
        </w:tc>
      </w:tr>
    </w:tbl>
    <w:p w14:paraId="67FDFCF1" w14:textId="42DA8919" w:rsidR="0037407C" w:rsidRPr="00D71A34" w:rsidRDefault="0037407C" w:rsidP="00C06116">
      <w:pPr>
        <w:pStyle w:val="Default"/>
        <w:rPr>
          <w:rFonts w:asciiTheme="minorHAnsi" w:hAnsiTheme="minorHAnsi" w:cstheme="minorHAnsi"/>
          <w:color w:val="auto"/>
          <w:u w:val="single"/>
        </w:rPr>
      </w:pPr>
    </w:p>
    <w:sectPr w:rsidR="0037407C" w:rsidRPr="00D71A34" w:rsidSect="0060019B">
      <w:headerReference w:type="even" r:id="rId11"/>
      <w:headerReference w:type="default" r:id="rId12"/>
      <w:footerReference w:type="even" r:id="rId13"/>
      <w:footerReference w:type="default" r:id="rId14"/>
      <w:headerReference w:type="first" r:id="rId15"/>
      <w:footerReference w:type="first" r:id="rId16"/>
      <w:pgSz w:w="12240" w:h="15840" w:code="1"/>
      <w:pgMar w:top="1296" w:right="1008" w:bottom="129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CCF26" w14:textId="77777777" w:rsidR="00406240" w:rsidRDefault="00406240">
      <w:r>
        <w:separator/>
      </w:r>
    </w:p>
  </w:endnote>
  <w:endnote w:type="continuationSeparator" w:id="0">
    <w:p w14:paraId="1D551FA4" w14:textId="77777777" w:rsidR="00406240" w:rsidRDefault="0040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BDFAF" w14:textId="77777777" w:rsidR="00406240" w:rsidRDefault="00406240">
      <w:r>
        <w:separator/>
      </w:r>
    </w:p>
  </w:footnote>
  <w:footnote w:type="continuationSeparator" w:id="0">
    <w:p w14:paraId="7F2C6F00" w14:textId="77777777" w:rsidR="00406240" w:rsidRDefault="0040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17F94"/>
    <w:multiLevelType w:val="multilevel"/>
    <w:tmpl w:val="59126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C918D0"/>
    <w:multiLevelType w:val="hybridMultilevel"/>
    <w:tmpl w:val="3D9ACAF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472AC"/>
    <w:multiLevelType w:val="hybridMultilevel"/>
    <w:tmpl w:val="EA7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837CA"/>
    <w:multiLevelType w:val="hybridMultilevel"/>
    <w:tmpl w:val="E0A2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10E29"/>
    <w:multiLevelType w:val="hybridMultilevel"/>
    <w:tmpl w:val="C47C5B08"/>
    <w:lvl w:ilvl="0" w:tplc="B0961FE0">
      <w:start w:val="1"/>
      <w:numFmt w:val="bullet"/>
      <w:lvlText w:val="•"/>
      <w:lvlJc w:val="left"/>
      <w:pPr>
        <w:tabs>
          <w:tab w:val="num" w:pos="720"/>
        </w:tabs>
        <w:ind w:left="720" w:hanging="360"/>
      </w:pPr>
      <w:rPr>
        <w:rFonts w:ascii="Arial" w:hAnsi="Arial" w:hint="default"/>
      </w:rPr>
    </w:lvl>
    <w:lvl w:ilvl="1" w:tplc="2E443AE2" w:tentative="1">
      <w:start w:val="1"/>
      <w:numFmt w:val="bullet"/>
      <w:lvlText w:val="•"/>
      <w:lvlJc w:val="left"/>
      <w:pPr>
        <w:tabs>
          <w:tab w:val="num" w:pos="1440"/>
        </w:tabs>
        <w:ind w:left="1440" w:hanging="360"/>
      </w:pPr>
      <w:rPr>
        <w:rFonts w:ascii="Arial" w:hAnsi="Arial" w:hint="default"/>
      </w:rPr>
    </w:lvl>
    <w:lvl w:ilvl="2" w:tplc="3B6E3856" w:tentative="1">
      <w:start w:val="1"/>
      <w:numFmt w:val="bullet"/>
      <w:lvlText w:val="•"/>
      <w:lvlJc w:val="left"/>
      <w:pPr>
        <w:tabs>
          <w:tab w:val="num" w:pos="2160"/>
        </w:tabs>
        <w:ind w:left="2160" w:hanging="360"/>
      </w:pPr>
      <w:rPr>
        <w:rFonts w:ascii="Arial" w:hAnsi="Arial" w:hint="default"/>
      </w:rPr>
    </w:lvl>
    <w:lvl w:ilvl="3" w:tplc="92B6DC4C" w:tentative="1">
      <w:start w:val="1"/>
      <w:numFmt w:val="bullet"/>
      <w:lvlText w:val="•"/>
      <w:lvlJc w:val="left"/>
      <w:pPr>
        <w:tabs>
          <w:tab w:val="num" w:pos="2880"/>
        </w:tabs>
        <w:ind w:left="2880" w:hanging="360"/>
      </w:pPr>
      <w:rPr>
        <w:rFonts w:ascii="Arial" w:hAnsi="Arial" w:hint="default"/>
      </w:rPr>
    </w:lvl>
    <w:lvl w:ilvl="4" w:tplc="FE908D4A" w:tentative="1">
      <w:start w:val="1"/>
      <w:numFmt w:val="bullet"/>
      <w:lvlText w:val="•"/>
      <w:lvlJc w:val="left"/>
      <w:pPr>
        <w:tabs>
          <w:tab w:val="num" w:pos="3600"/>
        </w:tabs>
        <w:ind w:left="3600" w:hanging="360"/>
      </w:pPr>
      <w:rPr>
        <w:rFonts w:ascii="Arial" w:hAnsi="Arial" w:hint="default"/>
      </w:rPr>
    </w:lvl>
    <w:lvl w:ilvl="5" w:tplc="C010CECA" w:tentative="1">
      <w:start w:val="1"/>
      <w:numFmt w:val="bullet"/>
      <w:lvlText w:val="•"/>
      <w:lvlJc w:val="left"/>
      <w:pPr>
        <w:tabs>
          <w:tab w:val="num" w:pos="4320"/>
        </w:tabs>
        <w:ind w:left="4320" w:hanging="360"/>
      </w:pPr>
      <w:rPr>
        <w:rFonts w:ascii="Arial" w:hAnsi="Arial" w:hint="default"/>
      </w:rPr>
    </w:lvl>
    <w:lvl w:ilvl="6" w:tplc="9C9E0388" w:tentative="1">
      <w:start w:val="1"/>
      <w:numFmt w:val="bullet"/>
      <w:lvlText w:val="•"/>
      <w:lvlJc w:val="left"/>
      <w:pPr>
        <w:tabs>
          <w:tab w:val="num" w:pos="5040"/>
        </w:tabs>
        <w:ind w:left="5040" w:hanging="360"/>
      </w:pPr>
      <w:rPr>
        <w:rFonts w:ascii="Arial" w:hAnsi="Arial" w:hint="default"/>
      </w:rPr>
    </w:lvl>
    <w:lvl w:ilvl="7" w:tplc="F02666D4" w:tentative="1">
      <w:start w:val="1"/>
      <w:numFmt w:val="bullet"/>
      <w:lvlText w:val="•"/>
      <w:lvlJc w:val="left"/>
      <w:pPr>
        <w:tabs>
          <w:tab w:val="num" w:pos="5760"/>
        </w:tabs>
        <w:ind w:left="5760" w:hanging="360"/>
      </w:pPr>
      <w:rPr>
        <w:rFonts w:ascii="Arial" w:hAnsi="Arial" w:hint="default"/>
      </w:rPr>
    </w:lvl>
    <w:lvl w:ilvl="8" w:tplc="3160AC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645360"/>
    <w:multiLevelType w:val="hybridMultilevel"/>
    <w:tmpl w:val="8AC2B61E"/>
    <w:lvl w:ilvl="0" w:tplc="0A326754">
      <w:start w:val="1"/>
      <w:numFmt w:val="bullet"/>
      <w:lvlText w:val="•"/>
      <w:lvlJc w:val="left"/>
      <w:pPr>
        <w:tabs>
          <w:tab w:val="num" w:pos="720"/>
        </w:tabs>
        <w:ind w:left="720" w:hanging="360"/>
      </w:pPr>
      <w:rPr>
        <w:rFonts w:ascii="Arial" w:hAnsi="Arial" w:hint="default"/>
      </w:rPr>
    </w:lvl>
    <w:lvl w:ilvl="1" w:tplc="9372105C" w:tentative="1">
      <w:start w:val="1"/>
      <w:numFmt w:val="bullet"/>
      <w:lvlText w:val="•"/>
      <w:lvlJc w:val="left"/>
      <w:pPr>
        <w:tabs>
          <w:tab w:val="num" w:pos="1440"/>
        </w:tabs>
        <w:ind w:left="1440" w:hanging="360"/>
      </w:pPr>
      <w:rPr>
        <w:rFonts w:ascii="Arial" w:hAnsi="Arial" w:hint="default"/>
      </w:rPr>
    </w:lvl>
    <w:lvl w:ilvl="2" w:tplc="1E608D08" w:tentative="1">
      <w:start w:val="1"/>
      <w:numFmt w:val="bullet"/>
      <w:lvlText w:val="•"/>
      <w:lvlJc w:val="left"/>
      <w:pPr>
        <w:tabs>
          <w:tab w:val="num" w:pos="2160"/>
        </w:tabs>
        <w:ind w:left="2160" w:hanging="360"/>
      </w:pPr>
      <w:rPr>
        <w:rFonts w:ascii="Arial" w:hAnsi="Arial" w:hint="default"/>
      </w:rPr>
    </w:lvl>
    <w:lvl w:ilvl="3" w:tplc="11509D06" w:tentative="1">
      <w:start w:val="1"/>
      <w:numFmt w:val="bullet"/>
      <w:lvlText w:val="•"/>
      <w:lvlJc w:val="left"/>
      <w:pPr>
        <w:tabs>
          <w:tab w:val="num" w:pos="2880"/>
        </w:tabs>
        <w:ind w:left="2880" w:hanging="360"/>
      </w:pPr>
      <w:rPr>
        <w:rFonts w:ascii="Arial" w:hAnsi="Arial" w:hint="default"/>
      </w:rPr>
    </w:lvl>
    <w:lvl w:ilvl="4" w:tplc="8DE060DC" w:tentative="1">
      <w:start w:val="1"/>
      <w:numFmt w:val="bullet"/>
      <w:lvlText w:val="•"/>
      <w:lvlJc w:val="left"/>
      <w:pPr>
        <w:tabs>
          <w:tab w:val="num" w:pos="3600"/>
        </w:tabs>
        <w:ind w:left="3600" w:hanging="360"/>
      </w:pPr>
      <w:rPr>
        <w:rFonts w:ascii="Arial" w:hAnsi="Arial" w:hint="default"/>
      </w:rPr>
    </w:lvl>
    <w:lvl w:ilvl="5" w:tplc="56789FF0" w:tentative="1">
      <w:start w:val="1"/>
      <w:numFmt w:val="bullet"/>
      <w:lvlText w:val="•"/>
      <w:lvlJc w:val="left"/>
      <w:pPr>
        <w:tabs>
          <w:tab w:val="num" w:pos="4320"/>
        </w:tabs>
        <w:ind w:left="4320" w:hanging="360"/>
      </w:pPr>
      <w:rPr>
        <w:rFonts w:ascii="Arial" w:hAnsi="Arial" w:hint="default"/>
      </w:rPr>
    </w:lvl>
    <w:lvl w:ilvl="6" w:tplc="50089A9A" w:tentative="1">
      <w:start w:val="1"/>
      <w:numFmt w:val="bullet"/>
      <w:lvlText w:val="•"/>
      <w:lvlJc w:val="left"/>
      <w:pPr>
        <w:tabs>
          <w:tab w:val="num" w:pos="5040"/>
        </w:tabs>
        <w:ind w:left="5040" w:hanging="360"/>
      </w:pPr>
      <w:rPr>
        <w:rFonts w:ascii="Arial" w:hAnsi="Arial" w:hint="default"/>
      </w:rPr>
    </w:lvl>
    <w:lvl w:ilvl="7" w:tplc="A82C2E5C" w:tentative="1">
      <w:start w:val="1"/>
      <w:numFmt w:val="bullet"/>
      <w:lvlText w:val="•"/>
      <w:lvlJc w:val="left"/>
      <w:pPr>
        <w:tabs>
          <w:tab w:val="num" w:pos="5760"/>
        </w:tabs>
        <w:ind w:left="5760" w:hanging="360"/>
      </w:pPr>
      <w:rPr>
        <w:rFonts w:ascii="Arial" w:hAnsi="Arial" w:hint="default"/>
      </w:rPr>
    </w:lvl>
    <w:lvl w:ilvl="8" w:tplc="C6EC04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8D7D7F"/>
    <w:multiLevelType w:val="hybridMultilevel"/>
    <w:tmpl w:val="8C02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31918"/>
    <w:multiLevelType w:val="hybridMultilevel"/>
    <w:tmpl w:val="68D8B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30150"/>
    <w:multiLevelType w:val="hybridMultilevel"/>
    <w:tmpl w:val="EF8C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9306B"/>
    <w:multiLevelType w:val="multilevel"/>
    <w:tmpl w:val="660429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8E9605F"/>
    <w:multiLevelType w:val="hybridMultilevel"/>
    <w:tmpl w:val="C04E0C0A"/>
    <w:lvl w:ilvl="0" w:tplc="38DA75CE">
      <w:start w:val="1"/>
      <w:numFmt w:val="bullet"/>
      <w:lvlText w:val="•"/>
      <w:lvlJc w:val="left"/>
      <w:pPr>
        <w:tabs>
          <w:tab w:val="num" w:pos="720"/>
        </w:tabs>
        <w:ind w:left="720" w:hanging="360"/>
      </w:pPr>
      <w:rPr>
        <w:rFonts w:ascii="Arial" w:hAnsi="Arial" w:hint="default"/>
      </w:rPr>
    </w:lvl>
    <w:lvl w:ilvl="1" w:tplc="DE481B60" w:tentative="1">
      <w:start w:val="1"/>
      <w:numFmt w:val="bullet"/>
      <w:lvlText w:val="•"/>
      <w:lvlJc w:val="left"/>
      <w:pPr>
        <w:tabs>
          <w:tab w:val="num" w:pos="1440"/>
        </w:tabs>
        <w:ind w:left="1440" w:hanging="360"/>
      </w:pPr>
      <w:rPr>
        <w:rFonts w:ascii="Arial" w:hAnsi="Arial" w:hint="default"/>
      </w:rPr>
    </w:lvl>
    <w:lvl w:ilvl="2" w:tplc="A266A80C" w:tentative="1">
      <w:start w:val="1"/>
      <w:numFmt w:val="bullet"/>
      <w:lvlText w:val="•"/>
      <w:lvlJc w:val="left"/>
      <w:pPr>
        <w:tabs>
          <w:tab w:val="num" w:pos="2160"/>
        </w:tabs>
        <w:ind w:left="2160" w:hanging="360"/>
      </w:pPr>
      <w:rPr>
        <w:rFonts w:ascii="Arial" w:hAnsi="Arial" w:hint="default"/>
      </w:rPr>
    </w:lvl>
    <w:lvl w:ilvl="3" w:tplc="4B4C0CC6" w:tentative="1">
      <w:start w:val="1"/>
      <w:numFmt w:val="bullet"/>
      <w:lvlText w:val="•"/>
      <w:lvlJc w:val="left"/>
      <w:pPr>
        <w:tabs>
          <w:tab w:val="num" w:pos="2880"/>
        </w:tabs>
        <w:ind w:left="2880" w:hanging="360"/>
      </w:pPr>
      <w:rPr>
        <w:rFonts w:ascii="Arial" w:hAnsi="Arial" w:hint="default"/>
      </w:rPr>
    </w:lvl>
    <w:lvl w:ilvl="4" w:tplc="4A0ACC46" w:tentative="1">
      <w:start w:val="1"/>
      <w:numFmt w:val="bullet"/>
      <w:lvlText w:val="•"/>
      <w:lvlJc w:val="left"/>
      <w:pPr>
        <w:tabs>
          <w:tab w:val="num" w:pos="3600"/>
        </w:tabs>
        <w:ind w:left="3600" w:hanging="360"/>
      </w:pPr>
      <w:rPr>
        <w:rFonts w:ascii="Arial" w:hAnsi="Arial" w:hint="default"/>
      </w:rPr>
    </w:lvl>
    <w:lvl w:ilvl="5" w:tplc="2216073A" w:tentative="1">
      <w:start w:val="1"/>
      <w:numFmt w:val="bullet"/>
      <w:lvlText w:val="•"/>
      <w:lvlJc w:val="left"/>
      <w:pPr>
        <w:tabs>
          <w:tab w:val="num" w:pos="4320"/>
        </w:tabs>
        <w:ind w:left="4320" w:hanging="360"/>
      </w:pPr>
      <w:rPr>
        <w:rFonts w:ascii="Arial" w:hAnsi="Arial" w:hint="default"/>
      </w:rPr>
    </w:lvl>
    <w:lvl w:ilvl="6" w:tplc="89306612" w:tentative="1">
      <w:start w:val="1"/>
      <w:numFmt w:val="bullet"/>
      <w:lvlText w:val="•"/>
      <w:lvlJc w:val="left"/>
      <w:pPr>
        <w:tabs>
          <w:tab w:val="num" w:pos="5040"/>
        </w:tabs>
        <w:ind w:left="5040" w:hanging="360"/>
      </w:pPr>
      <w:rPr>
        <w:rFonts w:ascii="Arial" w:hAnsi="Arial" w:hint="default"/>
      </w:rPr>
    </w:lvl>
    <w:lvl w:ilvl="7" w:tplc="1FCA118A" w:tentative="1">
      <w:start w:val="1"/>
      <w:numFmt w:val="bullet"/>
      <w:lvlText w:val="•"/>
      <w:lvlJc w:val="left"/>
      <w:pPr>
        <w:tabs>
          <w:tab w:val="num" w:pos="5760"/>
        </w:tabs>
        <w:ind w:left="5760" w:hanging="360"/>
      </w:pPr>
      <w:rPr>
        <w:rFonts w:ascii="Arial" w:hAnsi="Arial" w:hint="default"/>
      </w:rPr>
    </w:lvl>
    <w:lvl w:ilvl="8" w:tplc="452E66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4704B"/>
    <w:multiLevelType w:val="multilevel"/>
    <w:tmpl w:val="65E0D3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E77DC"/>
    <w:multiLevelType w:val="hybridMultilevel"/>
    <w:tmpl w:val="24541CEC"/>
    <w:lvl w:ilvl="0" w:tplc="CDC44EDE">
      <w:start w:val="1"/>
      <w:numFmt w:val="bullet"/>
      <w:lvlText w:val="•"/>
      <w:lvlJc w:val="left"/>
      <w:pPr>
        <w:tabs>
          <w:tab w:val="num" w:pos="720"/>
        </w:tabs>
        <w:ind w:left="720" w:hanging="360"/>
      </w:pPr>
      <w:rPr>
        <w:rFonts w:ascii="Arial" w:hAnsi="Arial" w:hint="default"/>
      </w:rPr>
    </w:lvl>
    <w:lvl w:ilvl="1" w:tplc="10DE87C0" w:tentative="1">
      <w:start w:val="1"/>
      <w:numFmt w:val="bullet"/>
      <w:lvlText w:val="•"/>
      <w:lvlJc w:val="left"/>
      <w:pPr>
        <w:tabs>
          <w:tab w:val="num" w:pos="1440"/>
        </w:tabs>
        <w:ind w:left="1440" w:hanging="360"/>
      </w:pPr>
      <w:rPr>
        <w:rFonts w:ascii="Arial" w:hAnsi="Arial" w:hint="default"/>
      </w:rPr>
    </w:lvl>
    <w:lvl w:ilvl="2" w:tplc="49C0AA00" w:tentative="1">
      <w:start w:val="1"/>
      <w:numFmt w:val="bullet"/>
      <w:lvlText w:val="•"/>
      <w:lvlJc w:val="left"/>
      <w:pPr>
        <w:tabs>
          <w:tab w:val="num" w:pos="2160"/>
        </w:tabs>
        <w:ind w:left="2160" w:hanging="360"/>
      </w:pPr>
      <w:rPr>
        <w:rFonts w:ascii="Arial" w:hAnsi="Arial" w:hint="default"/>
      </w:rPr>
    </w:lvl>
    <w:lvl w:ilvl="3" w:tplc="73F02E92" w:tentative="1">
      <w:start w:val="1"/>
      <w:numFmt w:val="bullet"/>
      <w:lvlText w:val="•"/>
      <w:lvlJc w:val="left"/>
      <w:pPr>
        <w:tabs>
          <w:tab w:val="num" w:pos="2880"/>
        </w:tabs>
        <w:ind w:left="2880" w:hanging="360"/>
      </w:pPr>
      <w:rPr>
        <w:rFonts w:ascii="Arial" w:hAnsi="Arial" w:hint="default"/>
      </w:rPr>
    </w:lvl>
    <w:lvl w:ilvl="4" w:tplc="141A8CEA" w:tentative="1">
      <w:start w:val="1"/>
      <w:numFmt w:val="bullet"/>
      <w:lvlText w:val="•"/>
      <w:lvlJc w:val="left"/>
      <w:pPr>
        <w:tabs>
          <w:tab w:val="num" w:pos="3600"/>
        </w:tabs>
        <w:ind w:left="3600" w:hanging="360"/>
      </w:pPr>
      <w:rPr>
        <w:rFonts w:ascii="Arial" w:hAnsi="Arial" w:hint="default"/>
      </w:rPr>
    </w:lvl>
    <w:lvl w:ilvl="5" w:tplc="96501DD4" w:tentative="1">
      <w:start w:val="1"/>
      <w:numFmt w:val="bullet"/>
      <w:lvlText w:val="•"/>
      <w:lvlJc w:val="left"/>
      <w:pPr>
        <w:tabs>
          <w:tab w:val="num" w:pos="4320"/>
        </w:tabs>
        <w:ind w:left="4320" w:hanging="360"/>
      </w:pPr>
      <w:rPr>
        <w:rFonts w:ascii="Arial" w:hAnsi="Arial" w:hint="default"/>
      </w:rPr>
    </w:lvl>
    <w:lvl w:ilvl="6" w:tplc="ABBCC2D0" w:tentative="1">
      <w:start w:val="1"/>
      <w:numFmt w:val="bullet"/>
      <w:lvlText w:val="•"/>
      <w:lvlJc w:val="left"/>
      <w:pPr>
        <w:tabs>
          <w:tab w:val="num" w:pos="5040"/>
        </w:tabs>
        <w:ind w:left="5040" w:hanging="360"/>
      </w:pPr>
      <w:rPr>
        <w:rFonts w:ascii="Arial" w:hAnsi="Arial" w:hint="default"/>
      </w:rPr>
    </w:lvl>
    <w:lvl w:ilvl="7" w:tplc="3B1AAD9C" w:tentative="1">
      <w:start w:val="1"/>
      <w:numFmt w:val="bullet"/>
      <w:lvlText w:val="•"/>
      <w:lvlJc w:val="left"/>
      <w:pPr>
        <w:tabs>
          <w:tab w:val="num" w:pos="5760"/>
        </w:tabs>
        <w:ind w:left="5760" w:hanging="360"/>
      </w:pPr>
      <w:rPr>
        <w:rFonts w:ascii="Arial" w:hAnsi="Arial" w:hint="default"/>
      </w:rPr>
    </w:lvl>
    <w:lvl w:ilvl="8" w:tplc="DE4228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D8266E"/>
    <w:multiLevelType w:val="hybridMultilevel"/>
    <w:tmpl w:val="281C3E1E"/>
    <w:lvl w:ilvl="0" w:tplc="83E2FA4A">
      <w:start w:val="1"/>
      <w:numFmt w:val="bullet"/>
      <w:lvlText w:val="•"/>
      <w:lvlJc w:val="left"/>
      <w:pPr>
        <w:tabs>
          <w:tab w:val="num" w:pos="720"/>
        </w:tabs>
        <w:ind w:left="720" w:hanging="360"/>
      </w:pPr>
      <w:rPr>
        <w:rFonts w:ascii="Arial" w:hAnsi="Arial" w:hint="default"/>
      </w:rPr>
    </w:lvl>
    <w:lvl w:ilvl="1" w:tplc="6D7E0E8E" w:tentative="1">
      <w:start w:val="1"/>
      <w:numFmt w:val="bullet"/>
      <w:lvlText w:val="•"/>
      <w:lvlJc w:val="left"/>
      <w:pPr>
        <w:tabs>
          <w:tab w:val="num" w:pos="1440"/>
        </w:tabs>
        <w:ind w:left="1440" w:hanging="360"/>
      </w:pPr>
      <w:rPr>
        <w:rFonts w:ascii="Arial" w:hAnsi="Arial" w:hint="default"/>
      </w:rPr>
    </w:lvl>
    <w:lvl w:ilvl="2" w:tplc="CB981806" w:tentative="1">
      <w:start w:val="1"/>
      <w:numFmt w:val="bullet"/>
      <w:lvlText w:val="•"/>
      <w:lvlJc w:val="left"/>
      <w:pPr>
        <w:tabs>
          <w:tab w:val="num" w:pos="2160"/>
        </w:tabs>
        <w:ind w:left="2160" w:hanging="360"/>
      </w:pPr>
      <w:rPr>
        <w:rFonts w:ascii="Arial" w:hAnsi="Arial" w:hint="default"/>
      </w:rPr>
    </w:lvl>
    <w:lvl w:ilvl="3" w:tplc="E3CE015C" w:tentative="1">
      <w:start w:val="1"/>
      <w:numFmt w:val="bullet"/>
      <w:lvlText w:val="•"/>
      <w:lvlJc w:val="left"/>
      <w:pPr>
        <w:tabs>
          <w:tab w:val="num" w:pos="2880"/>
        </w:tabs>
        <w:ind w:left="2880" w:hanging="360"/>
      </w:pPr>
      <w:rPr>
        <w:rFonts w:ascii="Arial" w:hAnsi="Arial" w:hint="default"/>
      </w:rPr>
    </w:lvl>
    <w:lvl w:ilvl="4" w:tplc="5FE076D2" w:tentative="1">
      <w:start w:val="1"/>
      <w:numFmt w:val="bullet"/>
      <w:lvlText w:val="•"/>
      <w:lvlJc w:val="left"/>
      <w:pPr>
        <w:tabs>
          <w:tab w:val="num" w:pos="3600"/>
        </w:tabs>
        <w:ind w:left="3600" w:hanging="360"/>
      </w:pPr>
      <w:rPr>
        <w:rFonts w:ascii="Arial" w:hAnsi="Arial" w:hint="default"/>
      </w:rPr>
    </w:lvl>
    <w:lvl w:ilvl="5" w:tplc="F8CE9414" w:tentative="1">
      <w:start w:val="1"/>
      <w:numFmt w:val="bullet"/>
      <w:lvlText w:val="•"/>
      <w:lvlJc w:val="left"/>
      <w:pPr>
        <w:tabs>
          <w:tab w:val="num" w:pos="4320"/>
        </w:tabs>
        <w:ind w:left="4320" w:hanging="360"/>
      </w:pPr>
      <w:rPr>
        <w:rFonts w:ascii="Arial" w:hAnsi="Arial" w:hint="default"/>
      </w:rPr>
    </w:lvl>
    <w:lvl w:ilvl="6" w:tplc="43A69204" w:tentative="1">
      <w:start w:val="1"/>
      <w:numFmt w:val="bullet"/>
      <w:lvlText w:val="•"/>
      <w:lvlJc w:val="left"/>
      <w:pPr>
        <w:tabs>
          <w:tab w:val="num" w:pos="5040"/>
        </w:tabs>
        <w:ind w:left="5040" w:hanging="360"/>
      </w:pPr>
      <w:rPr>
        <w:rFonts w:ascii="Arial" w:hAnsi="Arial" w:hint="default"/>
      </w:rPr>
    </w:lvl>
    <w:lvl w:ilvl="7" w:tplc="28407824" w:tentative="1">
      <w:start w:val="1"/>
      <w:numFmt w:val="bullet"/>
      <w:lvlText w:val="•"/>
      <w:lvlJc w:val="left"/>
      <w:pPr>
        <w:tabs>
          <w:tab w:val="num" w:pos="5760"/>
        </w:tabs>
        <w:ind w:left="5760" w:hanging="360"/>
      </w:pPr>
      <w:rPr>
        <w:rFonts w:ascii="Arial" w:hAnsi="Arial" w:hint="default"/>
      </w:rPr>
    </w:lvl>
    <w:lvl w:ilvl="8" w:tplc="63762C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2E02A7"/>
    <w:multiLevelType w:val="hybridMultilevel"/>
    <w:tmpl w:val="D3F60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E6BEF"/>
    <w:multiLevelType w:val="hybridMultilevel"/>
    <w:tmpl w:val="D95C5F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833EF"/>
    <w:multiLevelType w:val="hybridMultilevel"/>
    <w:tmpl w:val="58DC8A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5D54DE"/>
    <w:multiLevelType w:val="multilevel"/>
    <w:tmpl w:val="2FE48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671857"/>
    <w:multiLevelType w:val="hybridMultilevel"/>
    <w:tmpl w:val="FA02A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579FC"/>
    <w:multiLevelType w:val="multilevel"/>
    <w:tmpl w:val="FD2A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27472D"/>
    <w:multiLevelType w:val="multilevel"/>
    <w:tmpl w:val="BFB65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3"/>
  </w:num>
  <w:num w:numId="4">
    <w:abstractNumId w:val="24"/>
  </w:num>
  <w:num w:numId="5">
    <w:abstractNumId w:val="5"/>
  </w:num>
  <w:num w:numId="6">
    <w:abstractNumId w:val="17"/>
  </w:num>
  <w:num w:numId="7">
    <w:abstractNumId w:val="32"/>
  </w:num>
  <w:num w:numId="8">
    <w:abstractNumId w:val="31"/>
  </w:num>
  <w:num w:numId="9">
    <w:abstractNumId w:val="15"/>
  </w:num>
  <w:num w:numId="10">
    <w:abstractNumId w:val="33"/>
  </w:num>
  <w:num w:numId="11">
    <w:abstractNumId w:val="29"/>
  </w:num>
  <w:num w:numId="12">
    <w:abstractNumId w:val="20"/>
  </w:num>
  <w:num w:numId="13">
    <w:abstractNumId w:val="9"/>
  </w:num>
  <w:num w:numId="14">
    <w:abstractNumId w:val="3"/>
  </w:num>
  <w:num w:numId="15">
    <w:abstractNumId w:val="4"/>
  </w:num>
  <w:num w:numId="16">
    <w:abstractNumId w:val="14"/>
  </w:num>
  <w:num w:numId="17">
    <w:abstractNumId w:val="6"/>
  </w:num>
  <w:num w:numId="18">
    <w:abstractNumId w:val="18"/>
  </w:num>
  <w:num w:numId="19">
    <w:abstractNumId w:val="8"/>
  </w:num>
  <w:num w:numId="20">
    <w:abstractNumId w:val="1"/>
  </w:num>
  <w:num w:numId="21">
    <w:abstractNumId w:val="7"/>
  </w:num>
  <w:num w:numId="22">
    <w:abstractNumId w:val="19"/>
  </w:num>
  <w:num w:numId="23">
    <w:abstractNumId w:val="13"/>
  </w:num>
  <w:num w:numId="24">
    <w:abstractNumId w:val="16"/>
  </w:num>
  <w:num w:numId="25">
    <w:abstractNumId w:val="28"/>
  </w:num>
  <w:num w:numId="26">
    <w:abstractNumId w:val="0"/>
  </w:num>
  <w:num w:numId="27">
    <w:abstractNumId w:val="26"/>
  </w:num>
  <w:num w:numId="28">
    <w:abstractNumId w:val="30"/>
  </w:num>
  <w:num w:numId="29">
    <w:abstractNumId w:val="25"/>
  </w:num>
  <w:num w:numId="30">
    <w:abstractNumId w:val="11"/>
  </w:num>
  <w:num w:numId="31">
    <w:abstractNumId w:val="22"/>
  </w:num>
  <w:num w:numId="32">
    <w:abstractNumId w:val="21"/>
  </w:num>
  <w:num w:numId="33">
    <w:abstractNumId w:val="2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B7F"/>
    <w:rsid w:val="00000C8E"/>
    <w:rsid w:val="000011A2"/>
    <w:rsid w:val="000014B1"/>
    <w:rsid w:val="000014FD"/>
    <w:rsid w:val="00001CEF"/>
    <w:rsid w:val="00001E4A"/>
    <w:rsid w:val="00001F51"/>
    <w:rsid w:val="00002330"/>
    <w:rsid w:val="00002653"/>
    <w:rsid w:val="000028BB"/>
    <w:rsid w:val="00002A2C"/>
    <w:rsid w:val="00002B16"/>
    <w:rsid w:val="00002B7F"/>
    <w:rsid w:val="00002D43"/>
    <w:rsid w:val="00002DE6"/>
    <w:rsid w:val="000032A1"/>
    <w:rsid w:val="00003318"/>
    <w:rsid w:val="0000343C"/>
    <w:rsid w:val="0000429B"/>
    <w:rsid w:val="00004C81"/>
    <w:rsid w:val="00004DC6"/>
    <w:rsid w:val="000056E8"/>
    <w:rsid w:val="000062DF"/>
    <w:rsid w:val="000066D5"/>
    <w:rsid w:val="00006B36"/>
    <w:rsid w:val="00007039"/>
    <w:rsid w:val="0000704A"/>
    <w:rsid w:val="00007C1D"/>
    <w:rsid w:val="00007D0B"/>
    <w:rsid w:val="00010029"/>
    <w:rsid w:val="00010356"/>
    <w:rsid w:val="000106BB"/>
    <w:rsid w:val="00010953"/>
    <w:rsid w:val="0001104F"/>
    <w:rsid w:val="00011847"/>
    <w:rsid w:val="00011EF7"/>
    <w:rsid w:val="000135FA"/>
    <w:rsid w:val="000137B3"/>
    <w:rsid w:val="000138ED"/>
    <w:rsid w:val="000139F6"/>
    <w:rsid w:val="00013BAB"/>
    <w:rsid w:val="00013CED"/>
    <w:rsid w:val="00014402"/>
    <w:rsid w:val="000146B1"/>
    <w:rsid w:val="0001475F"/>
    <w:rsid w:val="00014842"/>
    <w:rsid w:val="000149FD"/>
    <w:rsid w:val="00014F65"/>
    <w:rsid w:val="0001513D"/>
    <w:rsid w:val="000152EA"/>
    <w:rsid w:val="00015585"/>
    <w:rsid w:val="0001586E"/>
    <w:rsid w:val="0001589A"/>
    <w:rsid w:val="0001590F"/>
    <w:rsid w:val="00015AAF"/>
    <w:rsid w:val="00015F48"/>
    <w:rsid w:val="000162CD"/>
    <w:rsid w:val="0001666B"/>
    <w:rsid w:val="00016CEF"/>
    <w:rsid w:val="0001720E"/>
    <w:rsid w:val="000178B6"/>
    <w:rsid w:val="00017D15"/>
    <w:rsid w:val="0002072A"/>
    <w:rsid w:val="00021433"/>
    <w:rsid w:val="000216A3"/>
    <w:rsid w:val="000216CF"/>
    <w:rsid w:val="00022191"/>
    <w:rsid w:val="000227F9"/>
    <w:rsid w:val="00022AB0"/>
    <w:rsid w:val="00022B7A"/>
    <w:rsid w:val="00022D59"/>
    <w:rsid w:val="00023016"/>
    <w:rsid w:val="00023E38"/>
    <w:rsid w:val="0002419E"/>
    <w:rsid w:val="0002453F"/>
    <w:rsid w:val="000247A4"/>
    <w:rsid w:val="00024D9F"/>
    <w:rsid w:val="000255DC"/>
    <w:rsid w:val="00025671"/>
    <w:rsid w:val="000256F2"/>
    <w:rsid w:val="00025BAD"/>
    <w:rsid w:val="00025CD1"/>
    <w:rsid w:val="00026B55"/>
    <w:rsid w:val="00026CEB"/>
    <w:rsid w:val="000270ED"/>
    <w:rsid w:val="00027561"/>
    <w:rsid w:val="000279EC"/>
    <w:rsid w:val="00027AA1"/>
    <w:rsid w:val="00027AA2"/>
    <w:rsid w:val="000301AE"/>
    <w:rsid w:val="000303B9"/>
    <w:rsid w:val="00030AC5"/>
    <w:rsid w:val="000310C8"/>
    <w:rsid w:val="00031F2F"/>
    <w:rsid w:val="00031F44"/>
    <w:rsid w:val="00032806"/>
    <w:rsid w:val="00032D9E"/>
    <w:rsid w:val="00032DC6"/>
    <w:rsid w:val="00032DDB"/>
    <w:rsid w:val="00032F8D"/>
    <w:rsid w:val="00033138"/>
    <w:rsid w:val="000333EB"/>
    <w:rsid w:val="000334AE"/>
    <w:rsid w:val="00033782"/>
    <w:rsid w:val="0003385B"/>
    <w:rsid w:val="00033A21"/>
    <w:rsid w:val="00033A78"/>
    <w:rsid w:val="000343BE"/>
    <w:rsid w:val="000350A7"/>
    <w:rsid w:val="00035DA4"/>
    <w:rsid w:val="000368A2"/>
    <w:rsid w:val="00036A28"/>
    <w:rsid w:val="0003707F"/>
    <w:rsid w:val="000371D3"/>
    <w:rsid w:val="000375DA"/>
    <w:rsid w:val="00040AC0"/>
    <w:rsid w:val="0004181A"/>
    <w:rsid w:val="00041AFE"/>
    <w:rsid w:val="00041D9D"/>
    <w:rsid w:val="0004234C"/>
    <w:rsid w:val="0004349D"/>
    <w:rsid w:val="0004457B"/>
    <w:rsid w:val="0004478F"/>
    <w:rsid w:val="00045131"/>
    <w:rsid w:val="00045498"/>
    <w:rsid w:val="0004570E"/>
    <w:rsid w:val="000457CC"/>
    <w:rsid w:val="000457CD"/>
    <w:rsid w:val="00045916"/>
    <w:rsid w:val="0004634B"/>
    <w:rsid w:val="0004640A"/>
    <w:rsid w:val="00046ADB"/>
    <w:rsid w:val="00046B95"/>
    <w:rsid w:val="00046EF3"/>
    <w:rsid w:val="000476D3"/>
    <w:rsid w:val="00047AB2"/>
    <w:rsid w:val="00047F28"/>
    <w:rsid w:val="000503F1"/>
    <w:rsid w:val="00050805"/>
    <w:rsid w:val="00050A00"/>
    <w:rsid w:val="00050DA6"/>
    <w:rsid w:val="000514F1"/>
    <w:rsid w:val="0005199A"/>
    <w:rsid w:val="0005229F"/>
    <w:rsid w:val="00052862"/>
    <w:rsid w:val="000529D7"/>
    <w:rsid w:val="0005360F"/>
    <w:rsid w:val="000537BA"/>
    <w:rsid w:val="00053E78"/>
    <w:rsid w:val="00054370"/>
    <w:rsid w:val="000544C1"/>
    <w:rsid w:val="0005501F"/>
    <w:rsid w:val="00055507"/>
    <w:rsid w:val="0005582B"/>
    <w:rsid w:val="0005597A"/>
    <w:rsid w:val="0005643C"/>
    <w:rsid w:val="00056517"/>
    <w:rsid w:val="00056569"/>
    <w:rsid w:val="00056E28"/>
    <w:rsid w:val="0005702C"/>
    <w:rsid w:val="0005711F"/>
    <w:rsid w:val="000574B9"/>
    <w:rsid w:val="00057784"/>
    <w:rsid w:val="000578E8"/>
    <w:rsid w:val="00057B5D"/>
    <w:rsid w:val="00057BC0"/>
    <w:rsid w:val="00060894"/>
    <w:rsid w:val="00060EBE"/>
    <w:rsid w:val="00060EDE"/>
    <w:rsid w:val="000615BD"/>
    <w:rsid w:val="00061AC2"/>
    <w:rsid w:val="00062027"/>
    <w:rsid w:val="0006222F"/>
    <w:rsid w:val="00062770"/>
    <w:rsid w:val="000629E9"/>
    <w:rsid w:val="00062A37"/>
    <w:rsid w:val="00062ABE"/>
    <w:rsid w:val="00062D37"/>
    <w:rsid w:val="00063BAA"/>
    <w:rsid w:val="00063D64"/>
    <w:rsid w:val="00064004"/>
    <w:rsid w:val="0006482F"/>
    <w:rsid w:val="00065939"/>
    <w:rsid w:val="00065A7A"/>
    <w:rsid w:val="00065CE5"/>
    <w:rsid w:val="0006626C"/>
    <w:rsid w:val="000672DF"/>
    <w:rsid w:val="00067AEE"/>
    <w:rsid w:val="00067BD8"/>
    <w:rsid w:val="000706CE"/>
    <w:rsid w:val="000709DA"/>
    <w:rsid w:val="00070B7D"/>
    <w:rsid w:val="00072456"/>
    <w:rsid w:val="000727A4"/>
    <w:rsid w:val="00072C25"/>
    <w:rsid w:val="0007353F"/>
    <w:rsid w:val="00073825"/>
    <w:rsid w:val="00073838"/>
    <w:rsid w:val="00073850"/>
    <w:rsid w:val="000738DE"/>
    <w:rsid w:val="00073AAD"/>
    <w:rsid w:val="00073AE1"/>
    <w:rsid w:val="00073FB5"/>
    <w:rsid w:val="000741B3"/>
    <w:rsid w:val="00074424"/>
    <w:rsid w:val="00074980"/>
    <w:rsid w:val="0007545A"/>
    <w:rsid w:val="000758FC"/>
    <w:rsid w:val="00075E1C"/>
    <w:rsid w:val="000760EB"/>
    <w:rsid w:val="0007625E"/>
    <w:rsid w:val="000763B5"/>
    <w:rsid w:val="0007735C"/>
    <w:rsid w:val="000778FB"/>
    <w:rsid w:val="00077E71"/>
    <w:rsid w:val="000801D5"/>
    <w:rsid w:val="0008046B"/>
    <w:rsid w:val="000808A1"/>
    <w:rsid w:val="000809F6"/>
    <w:rsid w:val="00080AC8"/>
    <w:rsid w:val="00081085"/>
    <w:rsid w:val="000816A5"/>
    <w:rsid w:val="00082434"/>
    <w:rsid w:val="000824C8"/>
    <w:rsid w:val="000825C6"/>
    <w:rsid w:val="0008274A"/>
    <w:rsid w:val="0008276F"/>
    <w:rsid w:val="00083D3B"/>
    <w:rsid w:val="00083D73"/>
    <w:rsid w:val="00084162"/>
    <w:rsid w:val="00084301"/>
    <w:rsid w:val="000844E0"/>
    <w:rsid w:val="000845B1"/>
    <w:rsid w:val="000845C2"/>
    <w:rsid w:val="000847A6"/>
    <w:rsid w:val="000848ED"/>
    <w:rsid w:val="00084B2D"/>
    <w:rsid w:val="00084BE9"/>
    <w:rsid w:val="0008532F"/>
    <w:rsid w:val="00085CB4"/>
    <w:rsid w:val="00086CEF"/>
    <w:rsid w:val="00087C9E"/>
    <w:rsid w:val="00087E89"/>
    <w:rsid w:val="00090149"/>
    <w:rsid w:val="000901A1"/>
    <w:rsid w:val="000907FC"/>
    <w:rsid w:val="0009091C"/>
    <w:rsid w:val="00090DF3"/>
    <w:rsid w:val="00090F78"/>
    <w:rsid w:val="000910E6"/>
    <w:rsid w:val="000911D1"/>
    <w:rsid w:val="0009180B"/>
    <w:rsid w:val="00091EE3"/>
    <w:rsid w:val="000929CC"/>
    <w:rsid w:val="00092BF5"/>
    <w:rsid w:val="00092C0D"/>
    <w:rsid w:val="00092F91"/>
    <w:rsid w:val="00093E3D"/>
    <w:rsid w:val="00093EA9"/>
    <w:rsid w:val="00094D1F"/>
    <w:rsid w:val="00094F2F"/>
    <w:rsid w:val="000950DC"/>
    <w:rsid w:val="00095339"/>
    <w:rsid w:val="00095442"/>
    <w:rsid w:val="000954DC"/>
    <w:rsid w:val="00095534"/>
    <w:rsid w:val="000956E3"/>
    <w:rsid w:val="00095843"/>
    <w:rsid w:val="00095D94"/>
    <w:rsid w:val="0009608A"/>
    <w:rsid w:val="0009622E"/>
    <w:rsid w:val="00096598"/>
    <w:rsid w:val="00096E15"/>
    <w:rsid w:val="000971D4"/>
    <w:rsid w:val="000973BC"/>
    <w:rsid w:val="000977E5"/>
    <w:rsid w:val="00097DE5"/>
    <w:rsid w:val="00097F7B"/>
    <w:rsid w:val="000A059C"/>
    <w:rsid w:val="000A07C3"/>
    <w:rsid w:val="000A0FEB"/>
    <w:rsid w:val="000A167F"/>
    <w:rsid w:val="000A17F1"/>
    <w:rsid w:val="000A1A30"/>
    <w:rsid w:val="000A2378"/>
    <w:rsid w:val="000A2B3B"/>
    <w:rsid w:val="000A2B7D"/>
    <w:rsid w:val="000A2CA0"/>
    <w:rsid w:val="000A2DF0"/>
    <w:rsid w:val="000A339F"/>
    <w:rsid w:val="000A3BB6"/>
    <w:rsid w:val="000A3BFA"/>
    <w:rsid w:val="000A4599"/>
    <w:rsid w:val="000A459E"/>
    <w:rsid w:val="000A47B7"/>
    <w:rsid w:val="000A48BC"/>
    <w:rsid w:val="000A4952"/>
    <w:rsid w:val="000A4CA1"/>
    <w:rsid w:val="000A5791"/>
    <w:rsid w:val="000A6657"/>
    <w:rsid w:val="000A6A15"/>
    <w:rsid w:val="000A6E78"/>
    <w:rsid w:val="000A7A7F"/>
    <w:rsid w:val="000A7CB4"/>
    <w:rsid w:val="000B1112"/>
    <w:rsid w:val="000B1D16"/>
    <w:rsid w:val="000B2C6D"/>
    <w:rsid w:val="000B2EC2"/>
    <w:rsid w:val="000B31FF"/>
    <w:rsid w:val="000B3435"/>
    <w:rsid w:val="000B3C42"/>
    <w:rsid w:val="000B4351"/>
    <w:rsid w:val="000B4570"/>
    <w:rsid w:val="000B4A59"/>
    <w:rsid w:val="000B5341"/>
    <w:rsid w:val="000B5705"/>
    <w:rsid w:val="000B5B66"/>
    <w:rsid w:val="000B630E"/>
    <w:rsid w:val="000B66B3"/>
    <w:rsid w:val="000B719A"/>
    <w:rsid w:val="000B7A85"/>
    <w:rsid w:val="000B7B22"/>
    <w:rsid w:val="000B7B57"/>
    <w:rsid w:val="000B7BDB"/>
    <w:rsid w:val="000C0D93"/>
    <w:rsid w:val="000C10EF"/>
    <w:rsid w:val="000C113F"/>
    <w:rsid w:val="000C18E1"/>
    <w:rsid w:val="000C1915"/>
    <w:rsid w:val="000C1B78"/>
    <w:rsid w:val="000C1CC9"/>
    <w:rsid w:val="000C25F0"/>
    <w:rsid w:val="000C2824"/>
    <w:rsid w:val="000C3C37"/>
    <w:rsid w:val="000C3D54"/>
    <w:rsid w:val="000C429C"/>
    <w:rsid w:val="000C454A"/>
    <w:rsid w:val="000C494A"/>
    <w:rsid w:val="000C4950"/>
    <w:rsid w:val="000C4A44"/>
    <w:rsid w:val="000C4CCB"/>
    <w:rsid w:val="000C5926"/>
    <w:rsid w:val="000C5954"/>
    <w:rsid w:val="000C5D58"/>
    <w:rsid w:val="000C5EAF"/>
    <w:rsid w:val="000C5FB7"/>
    <w:rsid w:val="000C61C7"/>
    <w:rsid w:val="000C6508"/>
    <w:rsid w:val="000C6921"/>
    <w:rsid w:val="000C6C11"/>
    <w:rsid w:val="000C75BB"/>
    <w:rsid w:val="000C7621"/>
    <w:rsid w:val="000C7CD7"/>
    <w:rsid w:val="000C7DB6"/>
    <w:rsid w:val="000C7E6A"/>
    <w:rsid w:val="000D018E"/>
    <w:rsid w:val="000D0964"/>
    <w:rsid w:val="000D0D6F"/>
    <w:rsid w:val="000D14B6"/>
    <w:rsid w:val="000D193B"/>
    <w:rsid w:val="000D1D2A"/>
    <w:rsid w:val="000D1D40"/>
    <w:rsid w:val="000D1DCD"/>
    <w:rsid w:val="000D23E3"/>
    <w:rsid w:val="000D2620"/>
    <w:rsid w:val="000D2834"/>
    <w:rsid w:val="000D2CB4"/>
    <w:rsid w:val="000D2E1B"/>
    <w:rsid w:val="000D3180"/>
    <w:rsid w:val="000D3381"/>
    <w:rsid w:val="000D3651"/>
    <w:rsid w:val="000D3752"/>
    <w:rsid w:val="000D3848"/>
    <w:rsid w:val="000D388F"/>
    <w:rsid w:val="000D39AF"/>
    <w:rsid w:val="000D3C7D"/>
    <w:rsid w:val="000D3FC0"/>
    <w:rsid w:val="000D3FFE"/>
    <w:rsid w:val="000D401D"/>
    <w:rsid w:val="000D449A"/>
    <w:rsid w:val="000D4611"/>
    <w:rsid w:val="000D469F"/>
    <w:rsid w:val="000D4908"/>
    <w:rsid w:val="000D4A41"/>
    <w:rsid w:val="000D4BF2"/>
    <w:rsid w:val="000D4ED9"/>
    <w:rsid w:val="000D551B"/>
    <w:rsid w:val="000D582B"/>
    <w:rsid w:val="000D5E67"/>
    <w:rsid w:val="000D5E77"/>
    <w:rsid w:val="000D6B81"/>
    <w:rsid w:val="000D6D43"/>
    <w:rsid w:val="000D713A"/>
    <w:rsid w:val="000D79D9"/>
    <w:rsid w:val="000D79DB"/>
    <w:rsid w:val="000D7C7A"/>
    <w:rsid w:val="000D7DD7"/>
    <w:rsid w:val="000D7F0E"/>
    <w:rsid w:val="000E014D"/>
    <w:rsid w:val="000E0187"/>
    <w:rsid w:val="000E01B4"/>
    <w:rsid w:val="000E02AE"/>
    <w:rsid w:val="000E03DE"/>
    <w:rsid w:val="000E0A54"/>
    <w:rsid w:val="000E0B50"/>
    <w:rsid w:val="000E0F94"/>
    <w:rsid w:val="000E13AE"/>
    <w:rsid w:val="000E19D4"/>
    <w:rsid w:val="000E20C4"/>
    <w:rsid w:val="000E2338"/>
    <w:rsid w:val="000E24D4"/>
    <w:rsid w:val="000E2D06"/>
    <w:rsid w:val="000E2F5F"/>
    <w:rsid w:val="000E33D2"/>
    <w:rsid w:val="000E3766"/>
    <w:rsid w:val="000E3A2E"/>
    <w:rsid w:val="000E4320"/>
    <w:rsid w:val="000E4AD2"/>
    <w:rsid w:val="000E4C31"/>
    <w:rsid w:val="000E531B"/>
    <w:rsid w:val="000E5613"/>
    <w:rsid w:val="000E59C1"/>
    <w:rsid w:val="000E5C06"/>
    <w:rsid w:val="000E5C6F"/>
    <w:rsid w:val="000E625E"/>
    <w:rsid w:val="000E63E6"/>
    <w:rsid w:val="000E6408"/>
    <w:rsid w:val="000E6637"/>
    <w:rsid w:val="000E6CC8"/>
    <w:rsid w:val="000E6CF5"/>
    <w:rsid w:val="000E6DA4"/>
    <w:rsid w:val="000E73F0"/>
    <w:rsid w:val="000F013A"/>
    <w:rsid w:val="000F0788"/>
    <w:rsid w:val="000F07E4"/>
    <w:rsid w:val="000F0A89"/>
    <w:rsid w:val="000F1182"/>
    <w:rsid w:val="000F1B52"/>
    <w:rsid w:val="000F2C38"/>
    <w:rsid w:val="000F2DAB"/>
    <w:rsid w:val="000F35ED"/>
    <w:rsid w:val="000F3602"/>
    <w:rsid w:val="000F389D"/>
    <w:rsid w:val="000F39C3"/>
    <w:rsid w:val="000F3F15"/>
    <w:rsid w:val="000F40E7"/>
    <w:rsid w:val="000F4B35"/>
    <w:rsid w:val="000F4E57"/>
    <w:rsid w:val="000F53C2"/>
    <w:rsid w:val="000F6612"/>
    <w:rsid w:val="000F6808"/>
    <w:rsid w:val="000F6C66"/>
    <w:rsid w:val="000F70DA"/>
    <w:rsid w:val="000F758C"/>
    <w:rsid w:val="00101311"/>
    <w:rsid w:val="00101344"/>
    <w:rsid w:val="00101CF2"/>
    <w:rsid w:val="001020C5"/>
    <w:rsid w:val="001023ED"/>
    <w:rsid w:val="001024B2"/>
    <w:rsid w:val="00102A46"/>
    <w:rsid w:val="00102BFA"/>
    <w:rsid w:val="00102C78"/>
    <w:rsid w:val="00102D00"/>
    <w:rsid w:val="001032CC"/>
    <w:rsid w:val="00103BF9"/>
    <w:rsid w:val="00103C8D"/>
    <w:rsid w:val="0010442A"/>
    <w:rsid w:val="0010462A"/>
    <w:rsid w:val="00104862"/>
    <w:rsid w:val="001048C8"/>
    <w:rsid w:val="00104960"/>
    <w:rsid w:val="001055FD"/>
    <w:rsid w:val="00105F10"/>
    <w:rsid w:val="0010604A"/>
    <w:rsid w:val="001065AD"/>
    <w:rsid w:val="0010661C"/>
    <w:rsid w:val="00106A6B"/>
    <w:rsid w:val="00107484"/>
    <w:rsid w:val="0010775C"/>
    <w:rsid w:val="001078D4"/>
    <w:rsid w:val="00107997"/>
    <w:rsid w:val="001079C1"/>
    <w:rsid w:val="00107BFD"/>
    <w:rsid w:val="00107EDB"/>
    <w:rsid w:val="00110704"/>
    <w:rsid w:val="001109E6"/>
    <w:rsid w:val="00110A76"/>
    <w:rsid w:val="00110CEA"/>
    <w:rsid w:val="001111D0"/>
    <w:rsid w:val="00111430"/>
    <w:rsid w:val="00111629"/>
    <w:rsid w:val="00111635"/>
    <w:rsid w:val="0011172B"/>
    <w:rsid w:val="001119ED"/>
    <w:rsid w:val="001121C1"/>
    <w:rsid w:val="00112A00"/>
    <w:rsid w:val="00112F08"/>
    <w:rsid w:val="00113271"/>
    <w:rsid w:val="0011343D"/>
    <w:rsid w:val="001135D2"/>
    <w:rsid w:val="001136AB"/>
    <w:rsid w:val="001136CC"/>
    <w:rsid w:val="001139AC"/>
    <w:rsid w:val="00113AAF"/>
    <w:rsid w:val="00113CBD"/>
    <w:rsid w:val="00114970"/>
    <w:rsid w:val="001150D1"/>
    <w:rsid w:val="00115269"/>
    <w:rsid w:val="0011527E"/>
    <w:rsid w:val="0011539E"/>
    <w:rsid w:val="001154B4"/>
    <w:rsid w:val="00115609"/>
    <w:rsid w:val="001157F9"/>
    <w:rsid w:val="00116449"/>
    <w:rsid w:val="0011644C"/>
    <w:rsid w:val="00116C0C"/>
    <w:rsid w:val="00116FC7"/>
    <w:rsid w:val="00117402"/>
    <w:rsid w:val="00117599"/>
    <w:rsid w:val="00117CC3"/>
    <w:rsid w:val="00117D2A"/>
    <w:rsid w:val="00117DFB"/>
    <w:rsid w:val="0012002B"/>
    <w:rsid w:val="0012016A"/>
    <w:rsid w:val="00120479"/>
    <w:rsid w:val="0012068C"/>
    <w:rsid w:val="0012099B"/>
    <w:rsid w:val="001209DE"/>
    <w:rsid w:val="00120A9B"/>
    <w:rsid w:val="00120F79"/>
    <w:rsid w:val="0012172A"/>
    <w:rsid w:val="001217A2"/>
    <w:rsid w:val="001217A4"/>
    <w:rsid w:val="001218EF"/>
    <w:rsid w:val="00121B2B"/>
    <w:rsid w:val="00121CC8"/>
    <w:rsid w:val="00121D29"/>
    <w:rsid w:val="00121E4A"/>
    <w:rsid w:val="00122020"/>
    <w:rsid w:val="0012228D"/>
    <w:rsid w:val="00122D6C"/>
    <w:rsid w:val="00123A22"/>
    <w:rsid w:val="00123CEA"/>
    <w:rsid w:val="001241D6"/>
    <w:rsid w:val="00124B58"/>
    <w:rsid w:val="00124BB8"/>
    <w:rsid w:val="00125672"/>
    <w:rsid w:val="00125783"/>
    <w:rsid w:val="00126494"/>
    <w:rsid w:val="00126B27"/>
    <w:rsid w:val="00126C77"/>
    <w:rsid w:val="00127A0B"/>
    <w:rsid w:val="00127D14"/>
    <w:rsid w:val="00127D37"/>
    <w:rsid w:val="00127E8A"/>
    <w:rsid w:val="001300C2"/>
    <w:rsid w:val="001300D3"/>
    <w:rsid w:val="00130295"/>
    <w:rsid w:val="00130CC0"/>
    <w:rsid w:val="0013122F"/>
    <w:rsid w:val="00131AC0"/>
    <w:rsid w:val="00131F08"/>
    <w:rsid w:val="00132173"/>
    <w:rsid w:val="001328BC"/>
    <w:rsid w:val="00132B50"/>
    <w:rsid w:val="001330BD"/>
    <w:rsid w:val="0013338A"/>
    <w:rsid w:val="0013398F"/>
    <w:rsid w:val="00133C72"/>
    <w:rsid w:val="00133DD8"/>
    <w:rsid w:val="00134003"/>
    <w:rsid w:val="0013414B"/>
    <w:rsid w:val="001343EB"/>
    <w:rsid w:val="001349A6"/>
    <w:rsid w:val="001354F3"/>
    <w:rsid w:val="0013567A"/>
    <w:rsid w:val="00135A1A"/>
    <w:rsid w:val="0013612F"/>
    <w:rsid w:val="00136DC2"/>
    <w:rsid w:val="00137603"/>
    <w:rsid w:val="00137737"/>
    <w:rsid w:val="001378F0"/>
    <w:rsid w:val="00137D15"/>
    <w:rsid w:val="00137F00"/>
    <w:rsid w:val="0014032C"/>
    <w:rsid w:val="001406A5"/>
    <w:rsid w:val="00140B69"/>
    <w:rsid w:val="00140D45"/>
    <w:rsid w:val="00140E7D"/>
    <w:rsid w:val="00140E9E"/>
    <w:rsid w:val="001414CB"/>
    <w:rsid w:val="00141713"/>
    <w:rsid w:val="0014188F"/>
    <w:rsid w:val="00141C70"/>
    <w:rsid w:val="00141DE8"/>
    <w:rsid w:val="0014239F"/>
    <w:rsid w:val="001427B3"/>
    <w:rsid w:val="0014285C"/>
    <w:rsid w:val="00143A3D"/>
    <w:rsid w:val="00143A5F"/>
    <w:rsid w:val="00143B6D"/>
    <w:rsid w:val="00143E79"/>
    <w:rsid w:val="001441B7"/>
    <w:rsid w:val="00144432"/>
    <w:rsid w:val="001446B7"/>
    <w:rsid w:val="00144868"/>
    <w:rsid w:val="00144E05"/>
    <w:rsid w:val="00144EBA"/>
    <w:rsid w:val="00145040"/>
    <w:rsid w:val="001459A4"/>
    <w:rsid w:val="00145DF9"/>
    <w:rsid w:val="001468B6"/>
    <w:rsid w:val="00146A0A"/>
    <w:rsid w:val="00146D11"/>
    <w:rsid w:val="001474A8"/>
    <w:rsid w:val="0014789D"/>
    <w:rsid w:val="00147AB9"/>
    <w:rsid w:val="00147BC8"/>
    <w:rsid w:val="00147D2C"/>
    <w:rsid w:val="00150085"/>
    <w:rsid w:val="001501CF"/>
    <w:rsid w:val="00150B09"/>
    <w:rsid w:val="0015179B"/>
    <w:rsid w:val="00151E8A"/>
    <w:rsid w:val="00151F34"/>
    <w:rsid w:val="00152337"/>
    <w:rsid w:val="001525F1"/>
    <w:rsid w:val="00152E49"/>
    <w:rsid w:val="001531B5"/>
    <w:rsid w:val="00153803"/>
    <w:rsid w:val="00153CAA"/>
    <w:rsid w:val="001547DB"/>
    <w:rsid w:val="00154F87"/>
    <w:rsid w:val="001553A6"/>
    <w:rsid w:val="00155BFF"/>
    <w:rsid w:val="00155F36"/>
    <w:rsid w:val="001567DD"/>
    <w:rsid w:val="00157037"/>
    <w:rsid w:val="00157C52"/>
    <w:rsid w:val="00160016"/>
    <w:rsid w:val="00161491"/>
    <w:rsid w:val="00162353"/>
    <w:rsid w:val="00162505"/>
    <w:rsid w:val="00162D8C"/>
    <w:rsid w:val="001635F2"/>
    <w:rsid w:val="00163BA0"/>
    <w:rsid w:val="00163FC6"/>
    <w:rsid w:val="00164E68"/>
    <w:rsid w:val="00164E7A"/>
    <w:rsid w:val="001652A0"/>
    <w:rsid w:val="00165B76"/>
    <w:rsid w:val="00165C64"/>
    <w:rsid w:val="001664A7"/>
    <w:rsid w:val="00166B62"/>
    <w:rsid w:val="00167453"/>
    <w:rsid w:val="001675BE"/>
    <w:rsid w:val="00167666"/>
    <w:rsid w:val="00167ABE"/>
    <w:rsid w:val="0017007A"/>
    <w:rsid w:val="00170961"/>
    <w:rsid w:val="00170F37"/>
    <w:rsid w:val="0017131D"/>
    <w:rsid w:val="0017143D"/>
    <w:rsid w:val="00171C45"/>
    <w:rsid w:val="00171C70"/>
    <w:rsid w:val="00171DE0"/>
    <w:rsid w:val="0017245A"/>
    <w:rsid w:val="0017268C"/>
    <w:rsid w:val="0017309E"/>
    <w:rsid w:val="001736D1"/>
    <w:rsid w:val="0017464E"/>
    <w:rsid w:val="001747CF"/>
    <w:rsid w:val="001748D1"/>
    <w:rsid w:val="00174949"/>
    <w:rsid w:val="0017495E"/>
    <w:rsid w:val="00174BDF"/>
    <w:rsid w:val="00175510"/>
    <w:rsid w:val="001757B8"/>
    <w:rsid w:val="0017641C"/>
    <w:rsid w:val="0017657A"/>
    <w:rsid w:val="00176660"/>
    <w:rsid w:val="00176FC6"/>
    <w:rsid w:val="001772E8"/>
    <w:rsid w:val="0017749A"/>
    <w:rsid w:val="0017776B"/>
    <w:rsid w:val="0018027D"/>
    <w:rsid w:val="001802A5"/>
    <w:rsid w:val="001806E1"/>
    <w:rsid w:val="00180A18"/>
    <w:rsid w:val="00180A5E"/>
    <w:rsid w:val="00180B4C"/>
    <w:rsid w:val="00180F65"/>
    <w:rsid w:val="00181128"/>
    <w:rsid w:val="00181296"/>
    <w:rsid w:val="00181565"/>
    <w:rsid w:val="001817EF"/>
    <w:rsid w:val="00181975"/>
    <w:rsid w:val="00181A03"/>
    <w:rsid w:val="00182F86"/>
    <w:rsid w:val="001840EC"/>
    <w:rsid w:val="0018470D"/>
    <w:rsid w:val="0018526D"/>
    <w:rsid w:val="0018551F"/>
    <w:rsid w:val="001856D4"/>
    <w:rsid w:val="0018613F"/>
    <w:rsid w:val="0018660F"/>
    <w:rsid w:val="00187257"/>
    <w:rsid w:val="00190085"/>
    <w:rsid w:val="0019043D"/>
    <w:rsid w:val="001905C9"/>
    <w:rsid w:val="00190D46"/>
    <w:rsid w:val="0019111F"/>
    <w:rsid w:val="00191C63"/>
    <w:rsid w:val="00192EED"/>
    <w:rsid w:val="0019331E"/>
    <w:rsid w:val="001938EA"/>
    <w:rsid w:val="00193EBB"/>
    <w:rsid w:val="001940AC"/>
    <w:rsid w:val="00194260"/>
    <w:rsid w:val="0019428B"/>
    <w:rsid w:val="0019436C"/>
    <w:rsid w:val="0019490E"/>
    <w:rsid w:val="0019527B"/>
    <w:rsid w:val="001952B0"/>
    <w:rsid w:val="001952FF"/>
    <w:rsid w:val="001960C5"/>
    <w:rsid w:val="00196B81"/>
    <w:rsid w:val="0019757D"/>
    <w:rsid w:val="001976D4"/>
    <w:rsid w:val="001977F3"/>
    <w:rsid w:val="00197A44"/>
    <w:rsid w:val="00197E0B"/>
    <w:rsid w:val="00197E12"/>
    <w:rsid w:val="001A0366"/>
    <w:rsid w:val="001A0383"/>
    <w:rsid w:val="001A1481"/>
    <w:rsid w:val="001A1DC0"/>
    <w:rsid w:val="001A1E8C"/>
    <w:rsid w:val="001A1F4D"/>
    <w:rsid w:val="001A255B"/>
    <w:rsid w:val="001A272F"/>
    <w:rsid w:val="001A3A26"/>
    <w:rsid w:val="001A3C94"/>
    <w:rsid w:val="001A3CA5"/>
    <w:rsid w:val="001A4403"/>
    <w:rsid w:val="001A4859"/>
    <w:rsid w:val="001A4EEE"/>
    <w:rsid w:val="001A508B"/>
    <w:rsid w:val="001A5303"/>
    <w:rsid w:val="001A56A8"/>
    <w:rsid w:val="001A629E"/>
    <w:rsid w:val="001A64CC"/>
    <w:rsid w:val="001A64E0"/>
    <w:rsid w:val="001A64E4"/>
    <w:rsid w:val="001A6AA8"/>
    <w:rsid w:val="001A6BD3"/>
    <w:rsid w:val="001A6C09"/>
    <w:rsid w:val="001A780F"/>
    <w:rsid w:val="001A7A07"/>
    <w:rsid w:val="001B00CB"/>
    <w:rsid w:val="001B0972"/>
    <w:rsid w:val="001B0C0E"/>
    <w:rsid w:val="001B0C9C"/>
    <w:rsid w:val="001B1145"/>
    <w:rsid w:val="001B12E4"/>
    <w:rsid w:val="001B1578"/>
    <w:rsid w:val="001B1687"/>
    <w:rsid w:val="001B2380"/>
    <w:rsid w:val="001B2437"/>
    <w:rsid w:val="001B26E1"/>
    <w:rsid w:val="001B30C6"/>
    <w:rsid w:val="001B310A"/>
    <w:rsid w:val="001B32F7"/>
    <w:rsid w:val="001B3C2E"/>
    <w:rsid w:val="001B3C30"/>
    <w:rsid w:val="001B4665"/>
    <w:rsid w:val="001B47E1"/>
    <w:rsid w:val="001B5007"/>
    <w:rsid w:val="001B5C20"/>
    <w:rsid w:val="001B61E9"/>
    <w:rsid w:val="001B6332"/>
    <w:rsid w:val="001B695E"/>
    <w:rsid w:val="001B6B28"/>
    <w:rsid w:val="001B6E99"/>
    <w:rsid w:val="001C00C6"/>
    <w:rsid w:val="001C01B3"/>
    <w:rsid w:val="001C06FD"/>
    <w:rsid w:val="001C093E"/>
    <w:rsid w:val="001C0C4B"/>
    <w:rsid w:val="001C0CE9"/>
    <w:rsid w:val="001C1CF6"/>
    <w:rsid w:val="001C205D"/>
    <w:rsid w:val="001C2113"/>
    <w:rsid w:val="001C2CB9"/>
    <w:rsid w:val="001C3E7D"/>
    <w:rsid w:val="001C4CFE"/>
    <w:rsid w:val="001C500E"/>
    <w:rsid w:val="001C571A"/>
    <w:rsid w:val="001C6218"/>
    <w:rsid w:val="001C672B"/>
    <w:rsid w:val="001C682F"/>
    <w:rsid w:val="001C6C32"/>
    <w:rsid w:val="001C740D"/>
    <w:rsid w:val="001C74E9"/>
    <w:rsid w:val="001C7AF7"/>
    <w:rsid w:val="001C7FB9"/>
    <w:rsid w:val="001D0D5C"/>
    <w:rsid w:val="001D13A3"/>
    <w:rsid w:val="001D14C4"/>
    <w:rsid w:val="001D179E"/>
    <w:rsid w:val="001D1BAA"/>
    <w:rsid w:val="001D1F9D"/>
    <w:rsid w:val="001D21C5"/>
    <w:rsid w:val="001D2D66"/>
    <w:rsid w:val="001D338F"/>
    <w:rsid w:val="001D3860"/>
    <w:rsid w:val="001D3E75"/>
    <w:rsid w:val="001D41A6"/>
    <w:rsid w:val="001D430A"/>
    <w:rsid w:val="001D48A1"/>
    <w:rsid w:val="001D51EA"/>
    <w:rsid w:val="001D5C5A"/>
    <w:rsid w:val="001D5C92"/>
    <w:rsid w:val="001D5CF4"/>
    <w:rsid w:val="001D5D03"/>
    <w:rsid w:val="001D5EF9"/>
    <w:rsid w:val="001D642A"/>
    <w:rsid w:val="001D6C0E"/>
    <w:rsid w:val="001D7167"/>
    <w:rsid w:val="001D76F1"/>
    <w:rsid w:val="001D7728"/>
    <w:rsid w:val="001D7820"/>
    <w:rsid w:val="001D79D1"/>
    <w:rsid w:val="001E08EC"/>
    <w:rsid w:val="001E0AF8"/>
    <w:rsid w:val="001E0BE4"/>
    <w:rsid w:val="001E13B6"/>
    <w:rsid w:val="001E19B0"/>
    <w:rsid w:val="001E241E"/>
    <w:rsid w:val="001E27DB"/>
    <w:rsid w:val="001E339C"/>
    <w:rsid w:val="001E3858"/>
    <w:rsid w:val="001E3D23"/>
    <w:rsid w:val="001E446F"/>
    <w:rsid w:val="001E49F8"/>
    <w:rsid w:val="001E55E9"/>
    <w:rsid w:val="001E5823"/>
    <w:rsid w:val="001E58ED"/>
    <w:rsid w:val="001E594E"/>
    <w:rsid w:val="001E5A8A"/>
    <w:rsid w:val="001E6233"/>
    <w:rsid w:val="001E66CF"/>
    <w:rsid w:val="001E6AB4"/>
    <w:rsid w:val="001E729A"/>
    <w:rsid w:val="001E7542"/>
    <w:rsid w:val="001E762A"/>
    <w:rsid w:val="001E7A6D"/>
    <w:rsid w:val="001F0DD3"/>
    <w:rsid w:val="001F0F24"/>
    <w:rsid w:val="001F0F85"/>
    <w:rsid w:val="001F0F8B"/>
    <w:rsid w:val="001F1124"/>
    <w:rsid w:val="001F12AE"/>
    <w:rsid w:val="001F12C8"/>
    <w:rsid w:val="001F131F"/>
    <w:rsid w:val="001F1347"/>
    <w:rsid w:val="001F1FEF"/>
    <w:rsid w:val="001F2387"/>
    <w:rsid w:val="001F2AF2"/>
    <w:rsid w:val="001F37DA"/>
    <w:rsid w:val="001F37EC"/>
    <w:rsid w:val="001F37FF"/>
    <w:rsid w:val="001F3A19"/>
    <w:rsid w:val="001F3FA1"/>
    <w:rsid w:val="001F47F3"/>
    <w:rsid w:val="001F4D2F"/>
    <w:rsid w:val="001F5374"/>
    <w:rsid w:val="001F5F4F"/>
    <w:rsid w:val="001F60D5"/>
    <w:rsid w:val="001F6589"/>
    <w:rsid w:val="001F6759"/>
    <w:rsid w:val="001F6BDC"/>
    <w:rsid w:val="001F6E83"/>
    <w:rsid w:val="001F7928"/>
    <w:rsid w:val="001F7D0C"/>
    <w:rsid w:val="001F7FFD"/>
    <w:rsid w:val="00200029"/>
    <w:rsid w:val="0020015A"/>
    <w:rsid w:val="002004B4"/>
    <w:rsid w:val="00200839"/>
    <w:rsid w:val="00200B0D"/>
    <w:rsid w:val="00200EB6"/>
    <w:rsid w:val="0020146F"/>
    <w:rsid w:val="002014AA"/>
    <w:rsid w:val="00201A3C"/>
    <w:rsid w:val="00202AAB"/>
    <w:rsid w:val="00202DF4"/>
    <w:rsid w:val="00202E51"/>
    <w:rsid w:val="002033B8"/>
    <w:rsid w:val="002036AE"/>
    <w:rsid w:val="00203B13"/>
    <w:rsid w:val="00203B67"/>
    <w:rsid w:val="00204937"/>
    <w:rsid w:val="00204C1E"/>
    <w:rsid w:val="00204C34"/>
    <w:rsid w:val="00205FA1"/>
    <w:rsid w:val="0020612D"/>
    <w:rsid w:val="00206E75"/>
    <w:rsid w:val="00206EB9"/>
    <w:rsid w:val="002078C6"/>
    <w:rsid w:val="00207FEE"/>
    <w:rsid w:val="002101B8"/>
    <w:rsid w:val="002101BF"/>
    <w:rsid w:val="002103F1"/>
    <w:rsid w:val="00210619"/>
    <w:rsid w:val="002107D0"/>
    <w:rsid w:val="00210B68"/>
    <w:rsid w:val="002110B5"/>
    <w:rsid w:val="002111E2"/>
    <w:rsid w:val="0021145F"/>
    <w:rsid w:val="0021173E"/>
    <w:rsid w:val="00211EA0"/>
    <w:rsid w:val="00212317"/>
    <w:rsid w:val="002123B2"/>
    <w:rsid w:val="00212B66"/>
    <w:rsid w:val="00212BBE"/>
    <w:rsid w:val="00212EA2"/>
    <w:rsid w:val="00212FD5"/>
    <w:rsid w:val="002132F6"/>
    <w:rsid w:val="002133CF"/>
    <w:rsid w:val="00213CD3"/>
    <w:rsid w:val="00213FD1"/>
    <w:rsid w:val="00214125"/>
    <w:rsid w:val="00214473"/>
    <w:rsid w:val="00214730"/>
    <w:rsid w:val="0021473D"/>
    <w:rsid w:val="00214D44"/>
    <w:rsid w:val="002156A0"/>
    <w:rsid w:val="00215962"/>
    <w:rsid w:val="002159BB"/>
    <w:rsid w:val="00215D0D"/>
    <w:rsid w:val="00215D85"/>
    <w:rsid w:val="00215DF8"/>
    <w:rsid w:val="00215E76"/>
    <w:rsid w:val="00215EDC"/>
    <w:rsid w:val="00216178"/>
    <w:rsid w:val="0021623C"/>
    <w:rsid w:val="00217A23"/>
    <w:rsid w:val="00217AAF"/>
    <w:rsid w:val="00217ADC"/>
    <w:rsid w:val="00217C24"/>
    <w:rsid w:val="00217D1F"/>
    <w:rsid w:val="00220336"/>
    <w:rsid w:val="00220421"/>
    <w:rsid w:val="002204B1"/>
    <w:rsid w:val="00220B83"/>
    <w:rsid w:val="00220F18"/>
    <w:rsid w:val="00221FE8"/>
    <w:rsid w:val="002221C5"/>
    <w:rsid w:val="00222222"/>
    <w:rsid w:val="00222666"/>
    <w:rsid w:val="0022337E"/>
    <w:rsid w:val="002236E2"/>
    <w:rsid w:val="002238A0"/>
    <w:rsid w:val="00223E6B"/>
    <w:rsid w:val="00223ECB"/>
    <w:rsid w:val="00223F97"/>
    <w:rsid w:val="00223FF8"/>
    <w:rsid w:val="00224598"/>
    <w:rsid w:val="002246C2"/>
    <w:rsid w:val="00225BE9"/>
    <w:rsid w:val="0022645E"/>
    <w:rsid w:val="002264C5"/>
    <w:rsid w:val="0022684D"/>
    <w:rsid w:val="00226AE7"/>
    <w:rsid w:val="0022703B"/>
    <w:rsid w:val="00227730"/>
    <w:rsid w:val="0023077C"/>
    <w:rsid w:val="00230D57"/>
    <w:rsid w:val="00230ECC"/>
    <w:rsid w:val="00231AAB"/>
    <w:rsid w:val="00231CAB"/>
    <w:rsid w:val="00232037"/>
    <w:rsid w:val="0023224B"/>
    <w:rsid w:val="00232567"/>
    <w:rsid w:val="002329BC"/>
    <w:rsid w:val="00232D3A"/>
    <w:rsid w:val="00233D56"/>
    <w:rsid w:val="00234724"/>
    <w:rsid w:val="002347C0"/>
    <w:rsid w:val="00234DD2"/>
    <w:rsid w:val="00234EA0"/>
    <w:rsid w:val="00235024"/>
    <w:rsid w:val="002350C5"/>
    <w:rsid w:val="0023516B"/>
    <w:rsid w:val="0023519D"/>
    <w:rsid w:val="0023537E"/>
    <w:rsid w:val="00235423"/>
    <w:rsid w:val="0023561E"/>
    <w:rsid w:val="0023578B"/>
    <w:rsid w:val="002360FF"/>
    <w:rsid w:val="00236F2C"/>
    <w:rsid w:val="00240104"/>
    <w:rsid w:val="002408D2"/>
    <w:rsid w:val="00240957"/>
    <w:rsid w:val="002409DA"/>
    <w:rsid w:val="00240C2D"/>
    <w:rsid w:val="00241449"/>
    <w:rsid w:val="002414D4"/>
    <w:rsid w:val="00241644"/>
    <w:rsid w:val="002418D7"/>
    <w:rsid w:val="00242875"/>
    <w:rsid w:val="00242975"/>
    <w:rsid w:val="00242A45"/>
    <w:rsid w:val="00242C74"/>
    <w:rsid w:val="0024385F"/>
    <w:rsid w:val="002438C6"/>
    <w:rsid w:val="00243F1E"/>
    <w:rsid w:val="00244330"/>
    <w:rsid w:val="00244A01"/>
    <w:rsid w:val="00244B71"/>
    <w:rsid w:val="00244EFE"/>
    <w:rsid w:val="002452A0"/>
    <w:rsid w:val="002459E7"/>
    <w:rsid w:val="0024634D"/>
    <w:rsid w:val="002466BF"/>
    <w:rsid w:val="00246C0C"/>
    <w:rsid w:val="00247488"/>
    <w:rsid w:val="00247D9F"/>
    <w:rsid w:val="002503FF"/>
    <w:rsid w:val="00250768"/>
    <w:rsid w:val="002516C6"/>
    <w:rsid w:val="00251833"/>
    <w:rsid w:val="00251DA6"/>
    <w:rsid w:val="00251DBE"/>
    <w:rsid w:val="00252C80"/>
    <w:rsid w:val="0025321F"/>
    <w:rsid w:val="002534B9"/>
    <w:rsid w:val="00253867"/>
    <w:rsid w:val="00253A0A"/>
    <w:rsid w:val="00254090"/>
    <w:rsid w:val="002540D5"/>
    <w:rsid w:val="002540E9"/>
    <w:rsid w:val="002544E2"/>
    <w:rsid w:val="0025477E"/>
    <w:rsid w:val="00254806"/>
    <w:rsid w:val="0025526A"/>
    <w:rsid w:val="002556CA"/>
    <w:rsid w:val="00255884"/>
    <w:rsid w:val="0025592B"/>
    <w:rsid w:val="00255C94"/>
    <w:rsid w:val="00255D2C"/>
    <w:rsid w:val="0025624A"/>
    <w:rsid w:val="00256470"/>
    <w:rsid w:val="00256504"/>
    <w:rsid w:val="00256505"/>
    <w:rsid w:val="002565D3"/>
    <w:rsid w:val="0025661A"/>
    <w:rsid w:val="00256662"/>
    <w:rsid w:val="002566FF"/>
    <w:rsid w:val="00257AC8"/>
    <w:rsid w:val="00257C14"/>
    <w:rsid w:val="00257C3A"/>
    <w:rsid w:val="0026020F"/>
    <w:rsid w:val="002602A4"/>
    <w:rsid w:val="002605B1"/>
    <w:rsid w:val="00261596"/>
    <w:rsid w:val="0026159E"/>
    <w:rsid w:val="00261662"/>
    <w:rsid w:val="00261C8E"/>
    <w:rsid w:val="002620A5"/>
    <w:rsid w:val="00262271"/>
    <w:rsid w:val="002624CF"/>
    <w:rsid w:val="002624EE"/>
    <w:rsid w:val="002636F8"/>
    <w:rsid w:val="00263767"/>
    <w:rsid w:val="00264349"/>
    <w:rsid w:val="002649C8"/>
    <w:rsid w:val="00265291"/>
    <w:rsid w:val="00265B8F"/>
    <w:rsid w:val="00265EA0"/>
    <w:rsid w:val="0026642F"/>
    <w:rsid w:val="00266550"/>
    <w:rsid w:val="002666FA"/>
    <w:rsid w:val="00266A40"/>
    <w:rsid w:val="00266C12"/>
    <w:rsid w:val="00267239"/>
    <w:rsid w:val="00267432"/>
    <w:rsid w:val="00267D31"/>
    <w:rsid w:val="00267FCF"/>
    <w:rsid w:val="0027008F"/>
    <w:rsid w:val="00270532"/>
    <w:rsid w:val="002706A6"/>
    <w:rsid w:val="0027189B"/>
    <w:rsid w:val="00271A75"/>
    <w:rsid w:val="00271A82"/>
    <w:rsid w:val="00272001"/>
    <w:rsid w:val="00273591"/>
    <w:rsid w:val="0027362C"/>
    <w:rsid w:val="002739E3"/>
    <w:rsid w:val="0027410F"/>
    <w:rsid w:val="00274E70"/>
    <w:rsid w:val="00275835"/>
    <w:rsid w:val="0027594B"/>
    <w:rsid w:val="00276538"/>
    <w:rsid w:val="0027668B"/>
    <w:rsid w:val="0027746D"/>
    <w:rsid w:val="00277688"/>
    <w:rsid w:val="002800BB"/>
    <w:rsid w:val="00280128"/>
    <w:rsid w:val="00280D50"/>
    <w:rsid w:val="00281526"/>
    <w:rsid w:val="00281581"/>
    <w:rsid w:val="00281AB5"/>
    <w:rsid w:val="0028245F"/>
    <w:rsid w:val="0028279D"/>
    <w:rsid w:val="002833BA"/>
    <w:rsid w:val="002834B6"/>
    <w:rsid w:val="00283582"/>
    <w:rsid w:val="002838D0"/>
    <w:rsid w:val="00284160"/>
    <w:rsid w:val="002841A4"/>
    <w:rsid w:val="002842D2"/>
    <w:rsid w:val="002843A6"/>
    <w:rsid w:val="00284BD8"/>
    <w:rsid w:val="00284C4F"/>
    <w:rsid w:val="0028504F"/>
    <w:rsid w:val="002853DC"/>
    <w:rsid w:val="00285760"/>
    <w:rsid w:val="002857B1"/>
    <w:rsid w:val="00285917"/>
    <w:rsid w:val="0028612F"/>
    <w:rsid w:val="0028629C"/>
    <w:rsid w:val="00286350"/>
    <w:rsid w:val="0028690B"/>
    <w:rsid w:val="00286983"/>
    <w:rsid w:val="00286AAC"/>
    <w:rsid w:val="00286EF4"/>
    <w:rsid w:val="00286F68"/>
    <w:rsid w:val="002876D0"/>
    <w:rsid w:val="00287858"/>
    <w:rsid w:val="00287A96"/>
    <w:rsid w:val="0029005F"/>
    <w:rsid w:val="0029015B"/>
    <w:rsid w:val="00291091"/>
    <w:rsid w:val="002914F1"/>
    <w:rsid w:val="00291B6A"/>
    <w:rsid w:val="002926EB"/>
    <w:rsid w:val="00292CC1"/>
    <w:rsid w:val="00293015"/>
    <w:rsid w:val="00293143"/>
    <w:rsid w:val="00293952"/>
    <w:rsid w:val="00294213"/>
    <w:rsid w:val="002948AE"/>
    <w:rsid w:val="00294D77"/>
    <w:rsid w:val="00294FA9"/>
    <w:rsid w:val="0029560A"/>
    <w:rsid w:val="0029581F"/>
    <w:rsid w:val="00295896"/>
    <w:rsid w:val="0029610A"/>
    <w:rsid w:val="002967BC"/>
    <w:rsid w:val="0029694C"/>
    <w:rsid w:val="0029759F"/>
    <w:rsid w:val="00297C4C"/>
    <w:rsid w:val="00297CCE"/>
    <w:rsid w:val="002A0144"/>
    <w:rsid w:val="002A11B8"/>
    <w:rsid w:val="002A1B1B"/>
    <w:rsid w:val="002A2485"/>
    <w:rsid w:val="002A2782"/>
    <w:rsid w:val="002A2C60"/>
    <w:rsid w:val="002A2EC7"/>
    <w:rsid w:val="002A3208"/>
    <w:rsid w:val="002A3263"/>
    <w:rsid w:val="002A366C"/>
    <w:rsid w:val="002A4083"/>
    <w:rsid w:val="002A41AE"/>
    <w:rsid w:val="002A44DC"/>
    <w:rsid w:val="002A48CE"/>
    <w:rsid w:val="002A4E31"/>
    <w:rsid w:val="002A5667"/>
    <w:rsid w:val="002A56C3"/>
    <w:rsid w:val="002A5CF2"/>
    <w:rsid w:val="002A6345"/>
    <w:rsid w:val="002A6411"/>
    <w:rsid w:val="002A69F5"/>
    <w:rsid w:val="002A7449"/>
    <w:rsid w:val="002A79FF"/>
    <w:rsid w:val="002B004B"/>
    <w:rsid w:val="002B0929"/>
    <w:rsid w:val="002B09EB"/>
    <w:rsid w:val="002B0E4B"/>
    <w:rsid w:val="002B1049"/>
    <w:rsid w:val="002B13CD"/>
    <w:rsid w:val="002B14F0"/>
    <w:rsid w:val="002B1709"/>
    <w:rsid w:val="002B1E79"/>
    <w:rsid w:val="002B29CF"/>
    <w:rsid w:val="002B2EC9"/>
    <w:rsid w:val="002B3356"/>
    <w:rsid w:val="002B33A8"/>
    <w:rsid w:val="002B3B20"/>
    <w:rsid w:val="002B3C30"/>
    <w:rsid w:val="002B4D94"/>
    <w:rsid w:val="002B4FAD"/>
    <w:rsid w:val="002B552D"/>
    <w:rsid w:val="002B577E"/>
    <w:rsid w:val="002B5BC6"/>
    <w:rsid w:val="002B5C92"/>
    <w:rsid w:val="002B5F49"/>
    <w:rsid w:val="002B6066"/>
    <w:rsid w:val="002B622A"/>
    <w:rsid w:val="002B6399"/>
    <w:rsid w:val="002B648A"/>
    <w:rsid w:val="002B65EB"/>
    <w:rsid w:val="002B68B8"/>
    <w:rsid w:val="002B6C45"/>
    <w:rsid w:val="002B709B"/>
    <w:rsid w:val="002B70F6"/>
    <w:rsid w:val="002B7114"/>
    <w:rsid w:val="002B713F"/>
    <w:rsid w:val="002B7245"/>
    <w:rsid w:val="002C024D"/>
    <w:rsid w:val="002C07C6"/>
    <w:rsid w:val="002C0AEF"/>
    <w:rsid w:val="002C0B40"/>
    <w:rsid w:val="002C0EAC"/>
    <w:rsid w:val="002C120C"/>
    <w:rsid w:val="002C1424"/>
    <w:rsid w:val="002C168A"/>
    <w:rsid w:val="002C16E0"/>
    <w:rsid w:val="002C1878"/>
    <w:rsid w:val="002C22A6"/>
    <w:rsid w:val="002C2415"/>
    <w:rsid w:val="002C2784"/>
    <w:rsid w:val="002C29A5"/>
    <w:rsid w:val="002C2A9F"/>
    <w:rsid w:val="002C2F32"/>
    <w:rsid w:val="002C3388"/>
    <w:rsid w:val="002C3683"/>
    <w:rsid w:val="002C3751"/>
    <w:rsid w:val="002C3CA8"/>
    <w:rsid w:val="002C427E"/>
    <w:rsid w:val="002C44AA"/>
    <w:rsid w:val="002C4EB1"/>
    <w:rsid w:val="002C53E0"/>
    <w:rsid w:val="002C5709"/>
    <w:rsid w:val="002C5EEA"/>
    <w:rsid w:val="002C61C0"/>
    <w:rsid w:val="002C63E1"/>
    <w:rsid w:val="002C66B8"/>
    <w:rsid w:val="002C69F1"/>
    <w:rsid w:val="002C6B49"/>
    <w:rsid w:val="002C6DC7"/>
    <w:rsid w:val="002C6E07"/>
    <w:rsid w:val="002C7231"/>
    <w:rsid w:val="002C7730"/>
    <w:rsid w:val="002C7A3C"/>
    <w:rsid w:val="002C7B1E"/>
    <w:rsid w:val="002C7BDA"/>
    <w:rsid w:val="002D0039"/>
    <w:rsid w:val="002D03B9"/>
    <w:rsid w:val="002D0465"/>
    <w:rsid w:val="002D19F6"/>
    <w:rsid w:val="002D1E6C"/>
    <w:rsid w:val="002D1FDB"/>
    <w:rsid w:val="002D26E5"/>
    <w:rsid w:val="002D2BC9"/>
    <w:rsid w:val="002D30E1"/>
    <w:rsid w:val="002D321A"/>
    <w:rsid w:val="002D4095"/>
    <w:rsid w:val="002D4684"/>
    <w:rsid w:val="002D48B5"/>
    <w:rsid w:val="002D4C1B"/>
    <w:rsid w:val="002D4E72"/>
    <w:rsid w:val="002D55C2"/>
    <w:rsid w:val="002D55EB"/>
    <w:rsid w:val="002D6505"/>
    <w:rsid w:val="002D6BAB"/>
    <w:rsid w:val="002D6F26"/>
    <w:rsid w:val="002D716F"/>
    <w:rsid w:val="002D783A"/>
    <w:rsid w:val="002D7BC5"/>
    <w:rsid w:val="002E0627"/>
    <w:rsid w:val="002E0742"/>
    <w:rsid w:val="002E07F9"/>
    <w:rsid w:val="002E1660"/>
    <w:rsid w:val="002E1797"/>
    <w:rsid w:val="002E2741"/>
    <w:rsid w:val="002E3380"/>
    <w:rsid w:val="002E3864"/>
    <w:rsid w:val="002E3A1E"/>
    <w:rsid w:val="002E3C72"/>
    <w:rsid w:val="002E43B4"/>
    <w:rsid w:val="002E46B7"/>
    <w:rsid w:val="002E47A0"/>
    <w:rsid w:val="002E485E"/>
    <w:rsid w:val="002E4C80"/>
    <w:rsid w:val="002E4D52"/>
    <w:rsid w:val="002E4E2E"/>
    <w:rsid w:val="002E5446"/>
    <w:rsid w:val="002E575F"/>
    <w:rsid w:val="002E5B71"/>
    <w:rsid w:val="002E60B6"/>
    <w:rsid w:val="002E65BB"/>
    <w:rsid w:val="002E68A3"/>
    <w:rsid w:val="002E6B5F"/>
    <w:rsid w:val="002E755F"/>
    <w:rsid w:val="002E7DF1"/>
    <w:rsid w:val="002F02B3"/>
    <w:rsid w:val="002F04EC"/>
    <w:rsid w:val="002F0732"/>
    <w:rsid w:val="002F0B04"/>
    <w:rsid w:val="002F119B"/>
    <w:rsid w:val="002F1517"/>
    <w:rsid w:val="002F1973"/>
    <w:rsid w:val="002F1BAC"/>
    <w:rsid w:val="002F1CDD"/>
    <w:rsid w:val="002F21FD"/>
    <w:rsid w:val="002F2454"/>
    <w:rsid w:val="002F24F3"/>
    <w:rsid w:val="002F27D4"/>
    <w:rsid w:val="002F2AF4"/>
    <w:rsid w:val="002F338F"/>
    <w:rsid w:val="002F36CF"/>
    <w:rsid w:val="002F3E5B"/>
    <w:rsid w:val="002F41D5"/>
    <w:rsid w:val="002F465E"/>
    <w:rsid w:val="002F4F82"/>
    <w:rsid w:val="002F5423"/>
    <w:rsid w:val="002F55D1"/>
    <w:rsid w:val="002F5D41"/>
    <w:rsid w:val="002F63C1"/>
    <w:rsid w:val="002F63F0"/>
    <w:rsid w:val="002F69B6"/>
    <w:rsid w:val="002F6BE2"/>
    <w:rsid w:val="002F6C57"/>
    <w:rsid w:val="002F6CBA"/>
    <w:rsid w:val="002F7F92"/>
    <w:rsid w:val="003006ED"/>
    <w:rsid w:val="00300D0A"/>
    <w:rsid w:val="00300DC1"/>
    <w:rsid w:val="00301DAA"/>
    <w:rsid w:val="00301E46"/>
    <w:rsid w:val="00301E9E"/>
    <w:rsid w:val="00301FCC"/>
    <w:rsid w:val="003021C1"/>
    <w:rsid w:val="00302286"/>
    <w:rsid w:val="0030249F"/>
    <w:rsid w:val="00302B2B"/>
    <w:rsid w:val="00303223"/>
    <w:rsid w:val="00303694"/>
    <w:rsid w:val="003036A2"/>
    <w:rsid w:val="00303792"/>
    <w:rsid w:val="00303A15"/>
    <w:rsid w:val="00303A8D"/>
    <w:rsid w:val="00303FC0"/>
    <w:rsid w:val="003044D1"/>
    <w:rsid w:val="00304717"/>
    <w:rsid w:val="00304D3A"/>
    <w:rsid w:val="0030599D"/>
    <w:rsid w:val="0030611A"/>
    <w:rsid w:val="00306642"/>
    <w:rsid w:val="003068EB"/>
    <w:rsid w:val="00306E51"/>
    <w:rsid w:val="00306F10"/>
    <w:rsid w:val="0030701E"/>
    <w:rsid w:val="00307057"/>
    <w:rsid w:val="0030727E"/>
    <w:rsid w:val="003074F9"/>
    <w:rsid w:val="00307710"/>
    <w:rsid w:val="00310027"/>
    <w:rsid w:val="00310045"/>
    <w:rsid w:val="00310092"/>
    <w:rsid w:val="0031094E"/>
    <w:rsid w:val="00310CEC"/>
    <w:rsid w:val="00310D08"/>
    <w:rsid w:val="00310E14"/>
    <w:rsid w:val="00310EF3"/>
    <w:rsid w:val="00311BED"/>
    <w:rsid w:val="00311E2B"/>
    <w:rsid w:val="00311EE8"/>
    <w:rsid w:val="003121EB"/>
    <w:rsid w:val="0031242D"/>
    <w:rsid w:val="00312BED"/>
    <w:rsid w:val="0031320C"/>
    <w:rsid w:val="003135C1"/>
    <w:rsid w:val="0031362A"/>
    <w:rsid w:val="003137D5"/>
    <w:rsid w:val="00313E88"/>
    <w:rsid w:val="00314441"/>
    <w:rsid w:val="003147BF"/>
    <w:rsid w:val="0031489E"/>
    <w:rsid w:val="00316489"/>
    <w:rsid w:val="00316744"/>
    <w:rsid w:val="003168AB"/>
    <w:rsid w:val="00317195"/>
    <w:rsid w:val="00317585"/>
    <w:rsid w:val="00317C86"/>
    <w:rsid w:val="003201B4"/>
    <w:rsid w:val="003202C4"/>
    <w:rsid w:val="00321C85"/>
    <w:rsid w:val="0032241B"/>
    <w:rsid w:val="003224D5"/>
    <w:rsid w:val="003238E0"/>
    <w:rsid w:val="00323CF5"/>
    <w:rsid w:val="00324946"/>
    <w:rsid w:val="00324B87"/>
    <w:rsid w:val="00324D2A"/>
    <w:rsid w:val="003250E3"/>
    <w:rsid w:val="003253C4"/>
    <w:rsid w:val="003258F8"/>
    <w:rsid w:val="003261D6"/>
    <w:rsid w:val="003267AD"/>
    <w:rsid w:val="00326BD6"/>
    <w:rsid w:val="00326E9E"/>
    <w:rsid w:val="00326F90"/>
    <w:rsid w:val="00327AB4"/>
    <w:rsid w:val="00327BB4"/>
    <w:rsid w:val="00327EC5"/>
    <w:rsid w:val="00330116"/>
    <w:rsid w:val="00330553"/>
    <w:rsid w:val="00330BDC"/>
    <w:rsid w:val="003316AA"/>
    <w:rsid w:val="00331D53"/>
    <w:rsid w:val="003323C8"/>
    <w:rsid w:val="003326DB"/>
    <w:rsid w:val="00332B84"/>
    <w:rsid w:val="00333017"/>
    <w:rsid w:val="00333447"/>
    <w:rsid w:val="003334F2"/>
    <w:rsid w:val="00334710"/>
    <w:rsid w:val="0033491F"/>
    <w:rsid w:val="00334E96"/>
    <w:rsid w:val="0033544E"/>
    <w:rsid w:val="003354DE"/>
    <w:rsid w:val="00335651"/>
    <w:rsid w:val="0033572B"/>
    <w:rsid w:val="00335934"/>
    <w:rsid w:val="00335C01"/>
    <w:rsid w:val="00335F31"/>
    <w:rsid w:val="00336261"/>
    <w:rsid w:val="00336C3F"/>
    <w:rsid w:val="00336F99"/>
    <w:rsid w:val="003372D5"/>
    <w:rsid w:val="0034050E"/>
    <w:rsid w:val="00340C3C"/>
    <w:rsid w:val="00340C43"/>
    <w:rsid w:val="00341064"/>
    <w:rsid w:val="003412FA"/>
    <w:rsid w:val="00341C15"/>
    <w:rsid w:val="003421BC"/>
    <w:rsid w:val="003423D9"/>
    <w:rsid w:val="00342841"/>
    <w:rsid w:val="003429F8"/>
    <w:rsid w:val="00342FA1"/>
    <w:rsid w:val="0034372D"/>
    <w:rsid w:val="003438D5"/>
    <w:rsid w:val="00343ED5"/>
    <w:rsid w:val="00344090"/>
    <w:rsid w:val="003440BE"/>
    <w:rsid w:val="00344339"/>
    <w:rsid w:val="003447F3"/>
    <w:rsid w:val="00344DD3"/>
    <w:rsid w:val="00345176"/>
    <w:rsid w:val="003451CE"/>
    <w:rsid w:val="0034596F"/>
    <w:rsid w:val="003459F2"/>
    <w:rsid w:val="00345FF0"/>
    <w:rsid w:val="00346288"/>
    <w:rsid w:val="003465D1"/>
    <w:rsid w:val="00346982"/>
    <w:rsid w:val="0034737A"/>
    <w:rsid w:val="00347989"/>
    <w:rsid w:val="00347D09"/>
    <w:rsid w:val="0035139F"/>
    <w:rsid w:val="003519D0"/>
    <w:rsid w:val="003519E8"/>
    <w:rsid w:val="00351D50"/>
    <w:rsid w:val="00351D60"/>
    <w:rsid w:val="00351DDF"/>
    <w:rsid w:val="00352051"/>
    <w:rsid w:val="00352557"/>
    <w:rsid w:val="0035271E"/>
    <w:rsid w:val="00352EE6"/>
    <w:rsid w:val="00352FB9"/>
    <w:rsid w:val="00353D55"/>
    <w:rsid w:val="003541C5"/>
    <w:rsid w:val="003549A8"/>
    <w:rsid w:val="00354C8F"/>
    <w:rsid w:val="00354E99"/>
    <w:rsid w:val="00354FEF"/>
    <w:rsid w:val="00355EAD"/>
    <w:rsid w:val="00355F14"/>
    <w:rsid w:val="003563D0"/>
    <w:rsid w:val="00356AEE"/>
    <w:rsid w:val="00356C8F"/>
    <w:rsid w:val="003570A6"/>
    <w:rsid w:val="00357725"/>
    <w:rsid w:val="00357782"/>
    <w:rsid w:val="00357A30"/>
    <w:rsid w:val="00357D1A"/>
    <w:rsid w:val="00360065"/>
    <w:rsid w:val="00360325"/>
    <w:rsid w:val="00360451"/>
    <w:rsid w:val="00360F1C"/>
    <w:rsid w:val="00361121"/>
    <w:rsid w:val="00361188"/>
    <w:rsid w:val="00361337"/>
    <w:rsid w:val="003625CB"/>
    <w:rsid w:val="0036290D"/>
    <w:rsid w:val="00362D22"/>
    <w:rsid w:val="00362D93"/>
    <w:rsid w:val="00363323"/>
    <w:rsid w:val="003633EA"/>
    <w:rsid w:val="00363428"/>
    <w:rsid w:val="003635CC"/>
    <w:rsid w:val="00363628"/>
    <w:rsid w:val="00363692"/>
    <w:rsid w:val="00363A83"/>
    <w:rsid w:val="00364419"/>
    <w:rsid w:val="003649DF"/>
    <w:rsid w:val="00364E61"/>
    <w:rsid w:val="00366068"/>
    <w:rsid w:val="00366143"/>
    <w:rsid w:val="00366169"/>
    <w:rsid w:val="00366DC4"/>
    <w:rsid w:val="00366DFA"/>
    <w:rsid w:val="00366FB8"/>
    <w:rsid w:val="0036714D"/>
    <w:rsid w:val="00367A8C"/>
    <w:rsid w:val="003701AC"/>
    <w:rsid w:val="00370330"/>
    <w:rsid w:val="003712FD"/>
    <w:rsid w:val="003713CC"/>
    <w:rsid w:val="00371BF3"/>
    <w:rsid w:val="00371C5B"/>
    <w:rsid w:val="003728D2"/>
    <w:rsid w:val="003729DD"/>
    <w:rsid w:val="00372A64"/>
    <w:rsid w:val="00372D6F"/>
    <w:rsid w:val="00372E21"/>
    <w:rsid w:val="00372F30"/>
    <w:rsid w:val="00373012"/>
    <w:rsid w:val="003734E1"/>
    <w:rsid w:val="0037407C"/>
    <w:rsid w:val="00374A0A"/>
    <w:rsid w:val="00374AEC"/>
    <w:rsid w:val="0037544E"/>
    <w:rsid w:val="00375493"/>
    <w:rsid w:val="00375565"/>
    <w:rsid w:val="00375ED8"/>
    <w:rsid w:val="003762C1"/>
    <w:rsid w:val="003767DD"/>
    <w:rsid w:val="0037696C"/>
    <w:rsid w:val="00376AF8"/>
    <w:rsid w:val="00376BBB"/>
    <w:rsid w:val="003773A8"/>
    <w:rsid w:val="003801E1"/>
    <w:rsid w:val="00380BB3"/>
    <w:rsid w:val="00380BE4"/>
    <w:rsid w:val="003810ED"/>
    <w:rsid w:val="00381576"/>
    <w:rsid w:val="0038168D"/>
    <w:rsid w:val="003822AD"/>
    <w:rsid w:val="0038255E"/>
    <w:rsid w:val="003834E2"/>
    <w:rsid w:val="00383883"/>
    <w:rsid w:val="00384535"/>
    <w:rsid w:val="00384A55"/>
    <w:rsid w:val="003850AB"/>
    <w:rsid w:val="003851E1"/>
    <w:rsid w:val="0038526D"/>
    <w:rsid w:val="003853B6"/>
    <w:rsid w:val="003853E3"/>
    <w:rsid w:val="0038548A"/>
    <w:rsid w:val="00385D06"/>
    <w:rsid w:val="00385E29"/>
    <w:rsid w:val="00385FA9"/>
    <w:rsid w:val="003864BD"/>
    <w:rsid w:val="00386627"/>
    <w:rsid w:val="00386884"/>
    <w:rsid w:val="003871E8"/>
    <w:rsid w:val="003873A4"/>
    <w:rsid w:val="00390BD5"/>
    <w:rsid w:val="00390FA7"/>
    <w:rsid w:val="00391371"/>
    <w:rsid w:val="00391A92"/>
    <w:rsid w:val="00391AC1"/>
    <w:rsid w:val="00391D42"/>
    <w:rsid w:val="00391F67"/>
    <w:rsid w:val="003920E7"/>
    <w:rsid w:val="003923A1"/>
    <w:rsid w:val="00392658"/>
    <w:rsid w:val="00392936"/>
    <w:rsid w:val="00392C4C"/>
    <w:rsid w:val="00392E5B"/>
    <w:rsid w:val="00393053"/>
    <w:rsid w:val="00393106"/>
    <w:rsid w:val="00393D45"/>
    <w:rsid w:val="00393E58"/>
    <w:rsid w:val="00393FF6"/>
    <w:rsid w:val="0039486B"/>
    <w:rsid w:val="003952E2"/>
    <w:rsid w:val="0039546E"/>
    <w:rsid w:val="0039617F"/>
    <w:rsid w:val="0039635D"/>
    <w:rsid w:val="00396A44"/>
    <w:rsid w:val="00396B2F"/>
    <w:rsid w:val="00396E3C"/>
    <w:rsid w:val="003973A9"/>
    <w:rsid w:val="0039753E"/>
    <w:rsid w:val="003975F2"/>
    <w:rsid w:val="00397783"/>
    <w:rsid w:val="00397798"/>
    <w:rsid w:val="00397A8C"/>
    <w:rsid w:val="003A121A"/>
    <w:rsid w:val="003A17C0"/>
    <w:rsid w:val="003A1C15"/>
    <w:rsid w:val="003A1CD8"/>
    <w:rsid w:val="003A21B6"/>
    <w:rsid w:val="003A21BE"/>
    <w:rsid w:val="003A2523"/>
    <w:rsid w:val="003A281A"/>
    <w:rsid w:val="003A2A33"/>
    <w:rsid w:val="003A2B22"/>
    <w:rsid w:val="003A2BA1"/>
    <w:rsid w:val="003A2C31"/>
    <w:rsid w:val="003A2CE2"/>
    <w:rsid w:val="003A2E2E"/>
    <w:rsid w:val="003A2ECC"/>
    <w:rsid w:val="003A3E36"/>
    <w:rsid w:val="003A40F7"/>
    <w:rsid w:val="003A42AF"/>
    <w:rsid w:val="003A47EF"/>
    <w:rsid w:val="003A4C17"/>
    <w:rsid w:val="003A4D12"/>
    <w:rsid w:val="003A4F68"/>
    <w:rsid w:val="003A50A2"/>
    <w:rsid w:val="003A50E8"/>
    <w:rsid w:val="003A5792"/>
    <w:rsid w:val="003A5F49"/>
    <w:rsid w:val="003A64C9"/>
    <w:rsid w:val="003A6900"/>
    <w:rsid w:val="003A77EA"/>
    <w:rsid w:val="003A7D3C"/>
    <w:rsid w:val="003B0CA9"/>
    <w:rsid w:val="003B101C"/>
    <w:rsid w:val="003B1350"/>
    <w:rsid w:val="003B1447"/>
    <w:rsid w:val="003B15E5"/>
    <w:rsid w:val="003B161F"/>
    <w:rsid w:val="003B1B91"/>
    <w:rsid w:val="003B2030"/>
    <w:rsid w:val="003B243E"/>
    <w:rsid w:val="003B342F"/>
    <w:rsid w:val="003B3B08"/>
    <w:rsid w:val="003B3EE5"/>
    <w:rsid w:val="003B422B"/>
    <w:rsid w:val="003B46FE"/>
    <w:rsid w:val="003B4FCA"/>
    <w:rsid w:val="003B5503"/>
    <w:rsid w:val="003B57EE"/>
    <w:rsid w:val="003B6074"/>
    <w:rsid w:val="003B6259"/>
    <w:rsid w:val="003B65EE"/>
    <w:rsid w:val="003B6847"/>
    <w:rsid w:val="003B75E1"/>
    <w:rsid w:val="003B79BF"/>
    <w:rsid w:val="003B7D43"/>
    <w:rsid w:val="003C0C5F"/>
    <w:rsid w:val="003C0E92"/>
    <w:rsid w:val="003C1003"/>
    <w:rsid w:val="003C1051"/>
    <w:rsid w:val="003C166D"/>
    <w:rsid w:val="003C1723"/>
    <w:rsid w:val="003C17BB"/>
    <w:rsid w:val="003C21EF"/>
    <w:rsid w:val="003C26C7"/>
    <w:rsid w:val="003C2750"/>
    <w:rsid w:val="003C2972"/>
    <w:rsid w:val="003C2B6F"/>
    <w:rsid w:val="003C30FF"/>
    <w:rsid w:val="003C3BE7"/>
    <w:rsid w:val="003C3C88"/>
    <w:rsid w:val="003C3F82"/>
    <w:rsid w:val="003C4433"/>
    <w:rsid w:val="003C47B7"/>
    <w:rsid w:val="003C4B46"/>
    <w:rsid w:val="003C5220"/>
    <w:rsid w:val="003C5748"/>
    <w:rsid w:val="003C5765"/>
    <w:rsid w:val="003C5DC8"/>
    <w:rsid w:val="003C600A"/>
    <w:rsid w:val="003C64B1"/>
    <w:rsid w:val="003C6C12"/>
    <w:rsid w:val="003C6DF4"/>
    <w:rsid w:val="003C6F78"/>
    <w:rsid w:val="003C74C4"/>
    <w:rsid w:val="003C74FE"/>
    <w:rsid w:val="003C771C"/>
    <w:rsid w:val="003C773B"/>
    <w:rsid w:val="003C79E3"/>
    <w:rsid w:val="003C7C32"/>
    <w:rsid w:val="003D04AC"/>
    <w:rsid w:val="003D0604"/>
    <w:rsid w:val="003D06AA"/>
    <w:rsid w:val="003D0E75"/>
    <w:rsid w:val="003D12A3"/>
    <w:rsid w:val="003D135C"/>
    <w:rsid w:val="003D1408"/>
    <w:rsid w:val="003D1938"/>
    <w:rsid w:val="003D1C4D"/>
    <w:rsid w:val="003D2175"/>
    <w:rsid w:val="003D21C6"/>
    <w:rsid w:val="003D2E75"/>
    <w:rsid w:val="003D2F13"/>
    <w:rsid w:val="003D30D9"/>
    <w:rsid w:val="003D311E"/>
    <w:rsid w:val="003D452D"/>
    <w:rsid w:val="003D4572"/>
    <w:rsid w:val="003D4A58"/>
    <w:rsid w:val="003D4BB9"/>
    <w:rsid w:val="003D4C51"/>
    <w:rsid w:val="003D4D44"/>
    <w:rsid w:val="003D58CC"/>
    <w:rsid w:val="003D5BD2"/>
    <w:rsid w:val="003D5E62"/>
    <w:rsid w:val="003D6110"/>
    <w:rsid w:val="003D683A"/>
    <w:rsid w:val="003D686F"/>
    <w:rsid w:val="003D6B32"/>
    <w:rsid w:val="003D6EBA"/>
    <w:rsid w:val="003D6FCE"/>
    <w:rsid w:val="003D6FF8"/>
    <w:rsid w:val="003D71D1"/>
    <w:rsid w:val="003D71E9"/>
    <w:rsid w:val="003D780B"/>
    <w:rsid w:val="003D7AC2"/>
    <w:rsid w:val="003E197C"/>
    <w:rsid w:val="003E2EC4"/>
    <w:rsid w:val="003E30FF"/>
    <w:rsid w:val="003E3328"/>
    <w:rsid w:val="003E3481"/>
    <w:rsid w:val="003E3596"/>
    <w:rsid w:val="003E3A95"/>
    <w:rsid w:val="003E3EE0"/>
    <w:rsid w:val="003E4056"/>
    <w:rsid w:val="003E474C"/>
    <w:rsid w:val="003E4DF2"/>
    <w:rsid w:val="003E4F6C"/>
    <w:rsid w:val="003E57CC"/>
    <w:rsid w:val="003E58A6"/>
    <w:rsid w:val="003E5A87"/>
    <w:rsid w:val="003E6115"/>
    <w:rsid w:val="003E6496"/>
    <w:rsid w:val="003E6795"/>
    <w:rsid w:val="003E6A0E"/>
    <w:rsid w:val="003E6AAA"/>
    <w:rsid w:val="003E6C25"/>
    <w:rsid w:val="003E6C2E"/>
    <w:rsid w:val="003E6DCB"/>
    <w:rsid w:val="003E6F9D"/>
    <w:rsid w:val="003E71D2"/>
    <w:rsid w:val="003E723C"/>
    <w:rsid w:val="003E7283"/>
    <w:rsid w:val="003E76AA"/>
    <w:rsid w:val="003E7831"/>
    <w:rsid w:val="003E7CB0"/>
    <w:rsid w:val="003E7FBE"/>
    <w:rsid w:val="003F0318"/>
    <w:rsid w:val="003F0837"/>
    <w:rsid w:val="003F0E45"/>
    <w:rsid w:val="003F1BBF"/>
    <w:rsid w:val="003F1F7E"/>
    <w:rsid w:val="003F2406"/>
    <w:rsid w:val="003F2BAB"/>
    <w:rsid w:val="003F3744"/>
    <w:rsid w:val="003F3775"/>
    <w:rsid w:val="003F3A6F"/>
    <w:rsid w:val="003F3CE4"/>
    <w:rsid w:val="003F4110"/>
    <w:rsid w:val="003F4499"/>
    <w:rsid w:val="003F4651"/>
    <w:rsid w:val="003F4693"/>
    <w:rsid w:val="003F4AFD"/>
    <w:rsid w:val="003F4FA1"/>
    <w:rsid w:val="003F502E"/>
    <w:rsid w:val="003F5051"/>
    <w:rsid w:val="003F51D2"/>
    <w:rsid w:val="003F561F"/>
    <w:rsid w:val="003F5F6E"/>
    <w:rsid w:val="003F6576"/>
    <w:rsid w:val="003F6B59"/>
    <w:rsid w:val="003F7025"/>
    <w:rsid w:val="003F7047"/>
    <w:rsid w:val="003F70B0"/>
    <w:rsid w:val="003F70D1"/>
    <w:rsid w:val="003F7113"/>
    <w:rsid w:val="003F7611"/>
    <w:rsid w:val="003F768D"/>
    <w:rsid w:val="003F7922"/>
    <w:rsid w:val="0040002D"/>
    <w:rsid w:val="004002BE"/>
    <w:rsid w:val="004006F1"/>
    <w:rsid w:val="004007F5"/>
    <w:rsid w:val="00401460"/>
    <w:rsid w:val="004014D0"/>
    <w:rsid w:val="00401BB3"/>
    <w:rsid w:val="00402035"/>
    <w:rsid w:val="004022C5"/>
    <w:rsid w:val="00402535"/>
    <w:rsid w:val="0040254D"/>
    <w:rsid w:val="004025AE"/>
    <w:rsid w:val="00402F7E"/>
    <w:rsid w:val="004030B2"/>
    <w:rsid w:val="004031CD"/>
    <w:rsid w:val="004031DA"/>
    <w:rsid w:val="00403964"/>
    <w:rsid w:val="00403BF4"/>
    <w:rsid w:val="00403CD4"/>
    <w:rsid w:val="00403E5E"/>
    <w:rsid w:val="00403FE4"/>
    <w:rsid w:val="004041F5"/>
    <w:rsid w:val="004044A2"/>
    <w:rsid w:val="00404647"/>
    <w:rsid w:val="00404749"/>
    <w:rsid w:val="00405038"/>
    <w:rsid w:val="0040542E"/>
    <w:rsid w:val="0040610E"/>
    <w:rsid w:val="00406240"/>
    <w:rsid w:val="00406A1C"/>
    <w:rsid w:val="0041015F"/>
    <w:rsid w:val="00410235"/>
    <w:rsid w:val="00410603"/>
    <w:rsid w:val="00411236"/>
    <w:rsid w:val="004114DB"/>
    <w:rsid w:val="0041152A"/>
    <w:rsid w:val="00412053"/>
    <w:rsid w:val="00412438"/>
    <w:rsid w:val="004126DF"/>
    <w:rsid w:val="004128FD"/>
    <w:rsid w:val="0041346B"/>
    <w:rsid w:val="0041349B"/>
    <w:rsid w:val="00413792"/>
    <w:rsid w:val="00413F0F"/>
    <w:rsid w:val="00414699"/>
    <w:rsid w:val="00414845"/>
    <w:rsid w:val="00414D36"/>
    <w:rsid w:val="00414ED9"/>
    <w:rsid w:val="00415640"/>
    <w:rsid w:val="0041582D"/>
    <w:rsid w:val="00415ACB"/>
    <w:rsid w:val="00415C59"/>
    <w:rsid w:val="00415E81"/>
    <w:rsid w:val="00416482"/>
    <w:rsid w:val="00416C84"/>
    <w:rsid w:val="00416E4D"/>
    <w:rsid w:val="00417472"/>
    <w:rsid w:val="004176EA"/>
    <w:rsid w:val="00417B0E"/>
    <w:rsid w:val="00417B32"/>
    <w:rsid w:val="00417EEB"/>
    <w:rsid w:val="00417FF7"/>
    <w:rsid w:val="004203D2"/>
    <w:rsid w:val="00420724"/>
    <w:rsid w:val="0042084D"/>
    <w:rsid w:val="00420952"/>
    <w:rsid w:val="00421311"/>
    <w:rsid w:val="00421769"/>
    <w:rsid w:val="00421E23"/>
    <w:rsid w:val="004224E4"/>
    <w:rsid w:val="0042257A"/>
    <w:rsid w:val="0042285A"/>
    <w:rsid w:val="0042293A"/>
    <w:rsid w:val="00422D82"/>
    <w:rsid w:val="004235C4"/>
    <w:rsid w:val="004235D4"/>
    <w:rsid w:val="00423A3D"/>
    <w:rsid w:val="00424414"/>
    <w:rsid w:val="00424653"/>
    <w:rsid w:val="00424791"/>
    <w:rsid w:val="00424B02"/>
    <w:rsid w:val="00424CA6"/>
    <w:rsid w:val="00424D0E"/>
    <w:rsid w:val="00425979"/>
    <w:rsid w:val="00425D56"/>
    <w:rsid w:val="00426641"/>
    <w:rsid w:val="00426E0D"/>
    <w:rsid w:val="0042712D"/>
    <w:rsid w:val="004272E1"/>
    <w:rsid w:val="0042769D"/>
    <w:rsid w:val="004278D6"/>
    <w:rsid w:val="00430087"/>
    <w:rsid w:val="0043012F"/>
    <w:rsid w:val="004301B6"/>
    <w:rsid w:val="00431021"/>
    <w:rsid w:val="004312EA"/>
    <w:rsid w:val="004316A5"/>
    <w:rsid w:val="00431F04"/>
    <w:rsid w:val="00431F84"/>
    <w:rsid w:val="004320A1"/>
    <w:rsid w:val="004328B7"/>
    <w:rsid w:val="00432A3F"/>
    <w:rsid w:val="00432AA7"/>
    <w:rsid w:val="00432FA3"/>
    <w:rsid w:val="004335BD"/>
    <w:rsid w:val="0043388D"/>
    <w:rsid w:val="00433CC9"/>
    <w:rsid w:val="00433D6B"/>
    <w:rsid w:val="00434258"/>
    <w:rsid w:val="00434381"/>
    <w:rsid w:val="00434A36"/>
    <w:rsid w:val="00434F29"/>
    <w:rsid w:val="0043517C"/>
    <w:rsid w:val="00435A40"/>
    <w:rsid w:val="00435E6F"/>
    <w:rsid w:val="00435F26"/>
    <w:rsid w:val="0043611C"/>
    <w:rsid w:val="0043651F"/>
    <w:rsid w:val="004370D8"/>
    <w:rsid w:val="00437403"/>
    <w:rsid w:val="00437643"/>
    <w:rsid w:val="004376D7"/>
    <w:rsid w:val="00437E3C"/>
    <w:rsid w:val="004403A1"/>
    <w:rsid w:val="00440885"/>
    <w:rsid w:val="00440B0D"/>
    <w:rsid w:val="00440D61"/>
    <w:rsid w:val="00441A66"/>
    <w:rsid w:val="00441D96"/>
    <w:rsid w:val="00441E70"/>
    <w:rsid w:val="004424B5"/>
    <w:rsid w:val="00442CBA"/>
    <w:rsid w:val="00443223"/>
    <w:rsid w:val="00443616"/>
    <w:rsid w:val="00443A17"/>
    <w:rsid w:val="004442F9"/>
    <w:rsid w:val="00444694"/>
    <w:rsid w:val="004449CB"/>
    <w:rsid w:val="00444A4E"/>
    <w:rsid w:val="00444A86"/>
    <w:rsid w:val="00444DC0"/>
    <w:rsid w:val="00444E24"/>
    <w:rsid w:val="00445678"/>
    <w:rsid w:val="0044580D"/>
    <w:rsid w:val="00445E1F"/>
    <w:rsid w:val="00447E82"/>
    <w:rsid w:val="004501BD"/>
    <w:rsid w:val="004505D7"/>
    <w:rsid w:val="00450AA5"/>
    <w:rsid w:val="00451232"/>
    <w:rsid w:val="0045137B"/>
    <w:rsid w:val="0045164B"/>
    <w:rsid w:val="00451979"/>
    <w:rsid w:val="00451FAF"/>
    <w:rsid w:val="004525C4"/>
    <w:rsid w:val="00452A2F"/>
    <w:rsid w:val="00452CCC"/>
    <w:rsid w:val="00452F07"/>
    <w:rsid w:val="004534FC"/>
    <w:rsid w:val="004535E5"/>
    <w:rsid w:val="00453858"/>
    <w:rsid w:val="00453F4A"/>
    <w:rsid w:val="004543E2"/>
    <w:rsid w:val="00454C25"/>
    <w:rsid w:val="0045503E"/>
    <w:rsid w:val="004555DB"/>
    <w:rsid w:val="00455636"/>
    <w:rsid w:val="00456E53"/>
    <w:rsid w:val="004572AF"/>
    <w:rsid w:val="004574BE"/>
    <w:rsid w:val="004579BB"/>
    <w:rsid w:val="00457DE3"/>
    <w:rsid w:val="00457F59"/>
    <w:rsid w:val="00457F87"/>
    <w:rsid w:val="004608D4"/>
    <w:rsid w:val="00460DA0"/>
    <w:rsid w:val="0046113F"/>
    <w:rsid w:val="0046148B"/>
    <w:rsid w:val="004629AB"/>
    <w:rsid w:val="00462A67"/>
    <w:rsid w:val="004631E1"/>
    <w:rsid w:val="00463336"/>
    <w:rsid w:val="004633C0"/>
    <w:rsid w:val="00463F8B"/>
    <w:rsid w:val="004641DC"/>
    <w:rsid w:val="004642E8"/>
    <w:rsid w:val="00464D83"/>
    <w:rsid w:val="004655A5"/>
    <w:rsid w:val="004661C2"/>
    <w:rsid w:val="004664CE"/>
    <w:rsid w:val="00466EDE"/>
    <w:rsid w:val="004676F5"/>
    <w:rsid w:val="00470321"/>
    <w:rsid w:val="00470544"/>
    <w:rsid w:val="004709C1"/>
    <w:rsid w:val="00470DB4"/>
    <w:rsid w:val="004713AE"/>
    <w:rsid w:val="00471452"/>
    <w:rsid w:val="004714B9"/>
    <w:rsid w:val="00471955"/>
    <w:rsid w:val="00471BAA"/>
    <w:rsid w:val="00471E14"/>
    <w:rsid w:val="004721B0"/>
    <w:rsid w:val="00472570"/>
    <w:rsid w:val="00472E54"/>
    <w:rsid w:val="00473038"/>
    <w:rsid w:val="004730C1"/>
    <w:rsid w:val="00473112"/>
    <w:rsid w:val="0047329B"/>
    <w:rsid w:val="00473517"/>
    <w:rsid w:val="00473847"/>
    <w:rsid w:val="00473962"/>
    <w:rsid w:val="00473B6D"/>
    <w:rsid w:val="00474203"/>
    <w:rsid w:val="0047421B"/>
    <w:rsid w:val="00474356"/>
    <w:rsid w:val="0047441E"/>
    <w:rsid w:val="0047470D"/>
    <w:rsid w:val="00474E68"/>
    <w:rsid w:val="00474F6C"/>
    <w:rsid w:val="0047563B"/>
    <w:rsid w:val="00475700"/>
    <w:rsid w:val="00475E96"/>
    <w:rsid w:val="00476041"/>
    <w:rsid w:val="0047638C"/>
    <w:rsid w:val="00476633"/>
    <w:rsid w:val="004769AE"/>
    <w:rsid w:val="00476D40"/>
    <w:rsid w:val="00476F7B"/>
    <w:rsid w:val="0047703B"/>
    <w:rsid w:val="0047767E"/>
    <w:rsid w:val="00477AC3"/>
    <w:rsid w:val="00477E29"/>
    <w:rsid w:val="00477F6D"/>
    <w:rsid w:val="004808CB"/>
    <w:rsid w:val="00480CC8"/>
    <w:rsid w:val="00481090"/>
    <w:rsid w:val="0048127F"/>
    <w:rsid w:val="00481697"/>
    <w:rsid w:val="004822BB"/>
    <w:rsid w:val="00482A23"/>
    <w:rsid w:val="00482F2F"/>
    <w:rsid w:val="004839F8"/>
    <w:rsid w:val="00484739"/>
    <w:rsid w:val="004850B5"/>
    <w:rsid w:val="0048576C"/>
    <w:rsid w:val="00485F99"/>
    <w:rsid w:val="0048658B"/>
    <w:rsid w:val="0048702C"/>
    <w:rsid w:val="00487071"/>
    <w:rsid w:val="00487FCA"/>
    <w:rsid w:val="00490366"/>
    <w:rsid w:val="004904BC"/>
    <w:rsid w:val="00490CE6"/>
    <w:rsid w:val="004910BF"/>
    <w:rsid w:val="0049113D"/>
    <w:rsid w:val="00491579"/>
    <w:rsid w:val="0049186C"/>
    <w:rsid w:val="00491CA9"/>
    <w:rsid w:val="004925C9"/>
    <w:rsid w:val="0049297F"/>
    <w:rsid w:val="00492A45"/>
    <w:rsid w:val="00493098"/>
    <w:rsid w:val="004933F4"/>
    <w:rsid w:val="004935B7"/>
    <w:rsid w:val="0049369B"/>
    <w:rsid w:val="00493F99"/>
    <w:rsid w:val="00494651"/>
    <w:rsid w:val="00494A2F"/>
    <w:rsid w:val="00494C46"/>
    <w:rsid w:val="00494FF2"/>
    <w:rsid w:val="00495B8A"/>
    <w:rsid w:val="00495CBE"/>
    <w:rsid w:val="00496764"/>
    <w:rsid w:val="00496940"/>
    <w:rsid w:val="00496ED6"/>
    <w:rsid w:val="004970C0"/>
    <w:rsid w:val="0049758F"/>
    <w:rsid w:val="00497E85"/>
    <w:rsid w:val="004A027C"/>
    <w:rsid w:val="004A063B"/>
    <w:rsid w:val="004A0C69"/>
    <w:rsid w:val="004A0D97"/>
    <w:rsid w:val="004A18D6"/>
    <w:rsid w:val="004A24E2"/>
    <w:rsid w:val="004A2861"/>
    <w:rsid w:val="004A28AB"/>
    <w:rsid w:val="004A2AFE"/>
    <w:rsid w:val="004A2ED6"/>
    <w:rsid w:val="004A316D"/>
    <w:rsid w:val="004A3A22"/>
    <w:rsid w:val="004A3C2B"/>
    <w:rsid w:val="004A3C53"/>
    <w:rsid w:val="004A424D"/>
    <w:rsid w:val="004A43CF"/>
    <w:rsid w:val="004A45E2"/>
    <w:rsid w:val="004A4A99"/>
    <w:rsid w:val="004A5073"/>
    <w:rsid w:val="004A5549"/>
    <w:rsid w:val="004A5BBB"/>
    <w:rsid w:val="004A5C80"/>
    <w:rsid w:val="004A60EC"/>
    <w:rsid w:val="004A6460"/>
    <w:rsid w:val="004A66F5"/>
    <w:rsid w:val="004A685F"/>
    <w:rsid w:val="004A6B7A"/>
    <w:rsid w:val="004A6F26"/>
    <w:rsid w:val="004A6F96"/>
    <w:rsid w:val="004A73F6"/>
    <w:rsid w:val="004A7B45"/>
    <w:rsid w:val="004A7FA6"/>
    <w:rsid w:val="004B0457"/>
    <w:rsid w:val="004B06A0"/>
    <w:rsid w:val="004B087B"/>
    <w:rsid w:val="004B0961"/>
    <w:rsid w:val="004B09A9"/>
    <w:rsid w:val="004B0B45"/>
    <w:rsid w:val="004B1397"/>
    <w:rsid w:val="004B1906"/>
    <w:rsid w:val="004B2389"/>
    <w:rsid w:val="004B243A"/>
    <w:rsid w:val="004B24C7"/>
    <w:rsid w:val="004B2810"/>
    <w:rsid w:val="004B36E8"/>
    <w:rsid w:val="004B3808"/>
    <w:rsid w:val="004B3AF6"/>
    <w:rsid w:val="004B45B5"/>
    <w:rsid w:val="004B4754"/>
    <w:rsid w:val="004B53DF"/>
    <w:rsid w:val="004B5710"/>
    <w:rsid w:val="004B5BB8"/>
    <w:rsid w:val="004B5DE2"/>
    <w:rsid w:val="004B6147"/>
    <w:rsid w:val="004B6A38"/>
    <w:rsid w:val="004B7523"/>
    <w:rsid w:val="004B77BA"/>
    <w:rsid w:val="004B7A14"/>
    <w:rsid w:val="004B7DC3"/>
    <w:rsid w:val="004B7E7C"/>
    <w:rsid w:val="004B7F68"/>
    <w:rsid w:val="004C016F"/>
    <w:rsid w:val="004C0474"/>
    <w:rsid w:val="004C09E0"/>
    <w:rsid w:val="004C0A04"/>
    <w:rsid w:val="004C0CFB"/>
    <w:rsid w:val="004C10E7"/>
    <w:rsid w:val="004C145D"/>
    <w:rsid w:val="004C1733"/>
    <w:rsid w:val="004C18A1"/>
    <w:rsid w:val="004C1973"/>
    <w:rsid w:val="004C19B4"/>
    <w:rsid w:val="004C1AAD"/>
    <w:rsid w:val="004C1D69"/>
    <w:rsid w:val="004C2292"/>
    <w:rsid w:val="004C23B5"/>
    <w:rsid w:val="004C24D6"/>
    <w:rsid w:val="004C2557"/>
    <w:rsid w:val="004C273C"/>
    <w:rsid w:val="004C27C8"/>
    <w:rsid w:val="004C2B08"/>
    <w:rsid w:val="004C2CA3"/>
    <w:rsid w:val="004C30AC"/>
    <w:rsid w:val="004C3649"/>
    <w:rsid w:val="004C3710"/>
    <w:rsid w:val="004C4C12"/>
    <w:rsid w:val="004C6018"/>
    <w:rsid w:val="004C626B"/>
    <w:rsid w:val="004C63F2"/>
    <w:rsid w:val="004C64E9"/>
    <w:rsid w:val="004C6822"/>
    <w:rsid w:val="004C69B1"/>
    <w:rsid w:val="004C715B"/>
    <w:rsid w:val="004C7677"/>
    <w:rsid w:val="004D0181"/>
    <w:rsid w:val="004D0270"/>
    <w:rsid w:val="004D04BC"/>
    <w:rsid w:val="004D05B9"/>
    <w:rsid w:val="004D0C99"/>
    <w:rsid w:val="004D169A"/>
    <w:rsid w:val="004D1CFB"/>
    <w:rsid w:val="004D1EFA"/>
    <w:rsid w:val="004D2030"/>
    <w:rsid w:val="004D209B"/>
    <w:rsid w:val="004D20E4"/>
    <w:rsid w:val="004D21B2"/>
    <w:rsid w:val="004D24A6"/>
    <w:rsid w:val="004D27CF"/>
    <w:rsid w:val="004D29E6"/>
    <w:rsid w:val="004D3030"/>
    <w:rsid w:val="004D3224"/>
    <w:rsid w:val="004D343A"/>
    <w:rsid w:val="004D3C1A"/>
    <w:rsid w:val="004D41CE"/>
    <w:rsid w:val="004D48E2"/>
    <w:rsid w:val="004D49E4"/>
    <w:rsid w:val="004D4C5A"/>
    <w:rsid w:val="004D55C0"/>
    <w:rsid w:val="004D5643"/>
    <w:rsid w:val="004D5BA1"/>
    <w:rsid w:val="004D655A"/>
    <w:rsid w:val="004D68D7"/>
    <w:rsid w:val="004D6C2E"/>
    <w:rsid w:val="004D6DBC"/>
    <w:rsid w:val="004D74F1"/>
    <w:rsid w:val="004D7BEE"/>
    <w:rsid w:val="004D7CC6"/>
    <w:rsid w:val="004E014C"/>
    <w:rsid w:val="004E0241"/>
    <w:rsid w:val="004E0F3F"/>
    <w:rsid w:val="004E1B45"/>
    <w:rsid w:val="004E2F76"/>
    <w:rsid w:val="004E3292"/>
    <w:rsid w:val="004E3824"/>
    <w:rsid w:val="004E3968"/>
    <w:rsid w:val="004E39ED"/>
    <w:rsid w:val="004E3B58"/>
    <w:rsid w:val="004E3FB1"/>
    <w:rsid w:val="004E40F3"/>
    <w:rsid w:val="004E4DFD"/>
    <w:rsid w:val="004E55E4"/>
    <w:rsid w:val="004E55F4"/>
    <w:rsid w:val="004E5662"/>
    <w:rsid w:val="004E6128"/>
    <w:rsid w:val="004E6355"/>
    <w:rsid w:val="004E6827"/>
    <w:rsid w:val="004E6DE8"/>
    <w:rsid w:val="004E71B9"/>
    <w:rsid w:val="004E72C1"/>
    <w:rsid w:val="004E73D4"/>
    <w:rsid w:val="004F0105"/>
    <w:rsid w:val="004F03C8"/>
    <w:rsid w:val="004F03FF"/>
    <w:rsid w:val="004F0458"/>
    <w:rsid w:val="004F0C5B"/>
    <w:rsid w:val="004F0C63"/>
    <w:rsid w:val="004F1082"/>
    <w:rsid w:val="004F12A0"/>
    <w:rsid w:val="004F1689"/>
    <w:rsid w:val="004F1C36"/>
    <w:rsid w:val="004F21FB"/>
    <w:rsid w:val="004F2666"/>
    <w:rsid w:val="004F2B9B"/>
    <w:rsid w:val="004F2D04"/>
    <w:rsid w:val="004F2F35"/>
    <w:rsid w:val="004F3160"/>
    <w:rsid w:val="004F344C"/>
    <w:rsid w:val="004F367C"/>
    <w:rsid w:val="004F3B70"/>
    <w:rsid w:val="004F3C99"/>
    <w:rsid w:val="004F3CEC"/>
    <w:rsid w:val="004F412C"/>
    <w:rsid w:val="004F4158"/>
    <w:rsid w:val="004F4BF6"/>
    <w:rsid w:val="004F50FE"/>
    <w:rsid w:val="004F512C"/>
    <w:rsid w:val="004F59B2"/>
    <w:rsid w:val="004F6318"/>
    <w:rsid w:val="004F647A"/>
    <w:rsid w:val="004F69A1"/>
    <w:rsid w:val="004F719F"/>
    <w:rsid w:val="004F77BF"/>
    <w:rsid w:val="004F7A7A"/>
    <w:rsid w:val="004F7D5F"/>
    <w:rsid w:val="005000A7"/>
    <w:rsid w:val="0050073C"/>
    <w:rsid w:val="00500E6F"/>
    <w:rsid w:val="00500F8C"/>
    <w:rsid w:val="0050120B"/>
    <w:rsid w:val="005022C0"/>
    <w:rsid w:val="00502F61"/>
    <w:rsid w:val="00503274"/>
    <w:rsid w:val="005032E4"/>
    <w:rsid w:val="005035E2"/>
    <w:rsid w:val="00503701"/>
    <w:rsid w:val="00505852"/>
    <w:rsid w:val="005058AD"/>
    <w:rsid w:val="00505E09"/>
    <w:rsid w:val="005066F3"/>
    <w:rsid w:val="00506A36"/>
    <w:rsid w:val="00506C06"/>
    <w:rsid w:val="00507D37"/>
    <w:rsid w:val="0051171C"/>
    <w:rsid w:val="005119F1"/>
    <w:rsid w:val="00511C15"/>
    <w:rsid w:val="00511DC9"/>
    <w:rsid w:val="00512026"/>
    <w:rsid w:val="00512F43"/>
    <w:rsid w:val="00512F58"/>
    <w:rsid w:val="0051355C"/>
    <w:rsid w:val="0051383D"/>
    <w:rsid w:val="00514079"/>
    <w:rsid w:val="00514960"/>
    <w:rsid w:val="00514A7D"/>
    <w:rsid w:val="00514B9D"/>
    <w:rsid w:val="00514C0B"/>
    <w:rsid w:val="00514FF8"/>
    <w:rsid w:val="005155B1"/>
    <w:rsid w:val="00515D08"/>
    <w:rsid w:val="00516739"/>
    <w:rsid w:val="00516C7F"/>
    <w:rsid w:val="005173CB"/>
    <w:rsid w:val="00517C88"/>
    <w:rsid w:val="00520971"/>
    <w:rsid w:val="00521143"/>
    <w:rsid w:val="005213C3"/>
    <w:rsid w:val="00521852"/>
    <w:rsid w:val="005220F8"/>
    <w:rsid w:val="0052247A"/>
    <w:rsid w:val="00523807"/>
    <w:rsid w:val="00523BC2"/>
    <w:rsid w:val="00524B7F"/>
    <w:rsid w:val="00524CA6"/>
    <w:rsid w:val="00525AEF"/>
    <w:rsid w:val="00525E9C"/>
    <w:rsid w:val="00526672"/>
    <w:rsid w:val="00526701"/>
    <w:rsid w:val="0052692A"/>
    <w:rsid w:val="00526989"/>
    <w:rsid w:val="0052701A"/>
    <w:rsid w:val="005276E0"/>
    <w:rsid w:val="005278B7"/>
    <w:rsid w:val="0052796A"/>
    <w:rsid w:val="00527E52"/>
    <w:rsid w:val="005307FA"/>
    <w:rsid w:val="005313DD"/>
    <w:rsid w:val="00531554"/>
    <w:rsid w:val="005315D0"/>
    <w:rsid w:val="00531924"/>
    <w:rsid w:val="005319E4"/>
    <w:rsid w:val="00532602"/>
    <w:rsid w:val="00532851"/>
    <w:rsid w:val="005337AD"/>
    <w:rsid w:val="00533B73"/>
    <w:rsid w:val="00533D3E"/>
    <w:rsid w:val="00533EF8"/>
    <w:rsid w:val="00533F86"/>
    <w:rsid w:val="00534239"/>
    <w:rsid w:val="00534547"/>
    <w:rsid w:val="005347A4"/>
    <w:rsid w:val="00535BFC"/>
    <w:rsid w:val="00536857"/>
    <w:rsid w:val="0053697E"/>
    <w:rsid w:val="00536CEA"/>
    <w:rsid w:val="005375DE"/>
    <w:rsid w:val="00537B4F"/>
    <w:rsid w:val="005401DD"/>
    <w:rsid w:val="005404B0"/>
    <w:rsid w:val="00540572"/>
    <w:rsid w:val="00540B0F"/>
    <w:rsid w:val="005410DA"/>
    <w:rsid w:val="005411E6"/>
    <w:rsid w:val="0054159E"/>
    <w:rsid w:val="005416B1"/>
    <w:rsid w:val="005417A5"/>
    <w:rsid w:val="0054419D"/>
    <w:rsid w:val="0054433F"/>
    <w:rsid w:val="00544CC0"/>
    <w:rsid w:val="00544E43"/>
    <w:rsid w:val="00544F43"/>
    <w:rsid w:val="00545C0E"/>
    <w:rsid w:val="00545D51"/>
    <w:rsid w:val="00546036"/>
    <w:rsid w:val="005462AF"/>
    <w:rsid w:val="00546C7D"/>
    <w:rsid w:val="00546E92"/>
    <w:rsid w:val="00546FA1"/>
    <w:rsid w:val="0054753B"/>
    <w:rsid w:val="005478FD"/>
    <w:rsid w:val="00547AEA"/>
    <w:rsid w:val="00547F89"/>
    <w:rsid w:val="005502C4"/>
    <w:rsid w:val="00550CB0"/>
    <w:rsid w:val="0055141B"/>
    <w:rsid w:val="005516AE"/>
    <w:rsid w:val="00551EA0"/>
    <w:rsid w:val="005522E9"/>
    <w:rsid w:val="005525E5"/>
    <w:rsid w:val="00553029"/>
    <w:rsid w:val="00553175"/>
    <w:rsid w:val="0055348E"/>
    <w:rsid w:val="0055351C"/>
    <w:rsid w:val="00553CE7"/>
    <w:rsid w:val="0055554A"/>
    <w:rsid w:val="00555BBC"/>
    <w:rsid w:val="005562BE"/>
    <w:rsid w:val="00556C69"/>
    <w:rsid w:val="00556F60"/>
    <w:rsid w:val="00557180"/>
    <w:rsid w:val="00557A57"/>
    <w:rsid w:val="00557F02"/>
    <w:rsid w:val="005604B6"/>
    <w:rsid w:val="0056135F"/>
    <w:rsid w:val="005615EE"/>
    <w:rsid w:val="00561A05"/>
    <w:rsid w:val="0056267D"/>
    <w:rsid w:val="00562B12"/>
    <w:rsid w:val="00562BB1"/>
    <w:rsid w:val="00562D59"/>
    <w:rsid w:val="00562F6B"/>
    <w:rsid w:val="00563424"/>
    <w:rsid w:val="00563864"/>
    <w:rsid w:val="0056393C"/>
    <w:rsid w:val="00563EC5"/>
    <w:rsid w:val="00563EDE"/>
    <w:rsid w:val="00564033"/>
    <w:rsid w:val="0056426C"/>
    <w:rsid w:val="00564ADA"/>
    <w:rsid w:val="00564DC0"/>
    <w:rsid w:val="00564F05"/>
    <w:rsid w:val="005650AB"/>
    <w:rsid w:val="005653BF"/>
    <w:rsid w:val="00565809"/>
    <w:rsid w:val="00565F84"/>
    <w:rsid w:val="00566849"/>
    <w:rsid w:val="00566BF0"/>
    <w:rsid w:val="0056713E"/>
    <w:rsid w:val="0056758C"/>
    <w:rsid w:val="00567DB5"/>
    <w:rsid w:val="00567F38"/>
    <w:rsid w:val="00570338"/>
    <w:rsid w:val="00570F75"/>
    <w:rsid w:val="005711BB"/>
    <w:rsid w:val="0057141A"/>
    <w:rsid w:val="0057164D"/>
    <w:rsid w:val="0057196E"/>
    <w:rsid w:val="00571A02"/>
    <w:rsid w:val="00572357"/>
    <w:rsid w:val="00572A17"/>
    <w:rsid w:val="00572BCB"/>
    <w:rsid w:val="00572D86"/>
    <w:rsid w:val="0057313A"/>
    <w:rsid w:val="00573610"/>
    <w:rsid w:val="0057392A"/>
    <w:rsid w:val="005739B6"/>
    <w:rsid w:val="00573CFF"/>
    <w:rsid w:val="00573D83"/>
    <w:rsid w:val="00574EEE"/>
    <w:rsid w:val="005755A7"/>
    <w:rsid w:val="00575711"/>
    <w:rsid w:val="00575808"/>
    <w:rsid w:val="0057581B"/>
    <w:rsid w:val="00575AB7"/>
    <w:rsid w:val="00575C05"/>
    <w:rsid w:val="005768FF"/>
    <w:rsid w:val="00576AEC"/>
    <w:rsid w:val="00576E06"/>
    <w:rsid w:val="005771A6"/>
    <w:rsid w:val="005771C5"/>
    <w:rsid w:val="005773DC"/>
    <w:rsid w:val="005775AF"/>
    <w:rsid w:val="00577906"/>
    <w:rsid w:val="00577A74"/>
    <w:rsid w:val="00577E63"/>
    <w:rsid w:val="005801AA"/>
    <w:rsid w:val="005806E0"/>
    <w:rsid w:val="0058081B"/>
    <w:rsid w:val="00580BA1"/>
    <w:rsid w:val="00580F47"/>
    <w:rsid w:val="00581062"/>
    <w:rsid w:val="00581197"/>
    <w:rsid w:val="005811F5"/>
    <w:rsid w:val="005812DF"/>
    <w:rsid w:val="005821DB"/>
    <w:rsid w:val="005827BC"/>
    <w:rsid w:val="00582E55"/>
    <w:rsid w:val="00582FD4"/>
    <w:rsid w:val="0058311F"/>
    <w:rsid w:val="0058376A"/>
    <w:rsid w:val="00583848"/>
    <w:rsid w:val="005838B6"/>
    <w:rsid w:val="00583E53"/>
    <w:rsid w:val="00584078"/>
    <w:rsid w:val="005844BA"/>
    <w:rsid w:val="00584DCD"/>
    <w:rsid w:val="00584DCE"/>
    <w:rsid w:val="005856D2"/>
    <w:rsid w:val="00585B0B"/>
    <w:rsid w:val="00586313"/>
    <w:rsid w:val="005868B1"/>
    <w:rsid w:val="00586DDF"/>
    <w:rsid w:val="0058729A"/>
    <w:rsid w:val="0058741E"/>
    <w:rsid w:val="005876D5"/>
    <w:rsid w:val="00587F76"/>
    <w:rsid w:val="00587F7D"/>
    <w:rsid w:val="00590952"/>
    <w:rsid w:val="005916E3"/>
    <w:rsid w:val="00591A94"/>
    <w:rsid w:val="00591DE8"/>
    <w:rsid w:val="00591E8D"/>
    <w:rsid w:val="005927E1"/>
    <w:rsid w:val="005931C1"/>
    <w:rsid w:val="0059373E"/>
    <w:rsid w:val="00593C5B"/>
    <w:rsid w:val="00593D35"/>
    <w:rsid w:val="00593F46"/>
    <w:rsid w:val="00593FE4"/>
    <w:rsid w:val="00594144"/>
    <w:rsid w:val="00594598"/>
    <w:rsid w:val="005946E1"/>
    <w:rsid w:val="00594A72"/>
    <w:rsid w:val="00594D00"/>
    <w:rsid w:val="00594F3A"/>
    <w:rsid w:val="0059558D"/>
    <w:rsid w:val="00595FFE"/>
    <w:rsid w:val="00596425"/>
    <w:rsid w:val="005964C4"/>
    <w:rsid w:val="005967BB"/>
    <w:rsid w:val="00596A85"/>
    <w:rsid w:val="00596E34"/>
    <w:rsid w:val="00597231"/>
    <w:rsid w:val="00597684"/>
    <w:rsid w:val="005976E7"/>
    <w:rsid w:val="005977EC"/>
    <w:rsid w:val="00597F89"/>
    <w:rsid w:val="005A0825"/>
    <w:rsid w:val="005A1339"/>
    <w:rsid w:val="005A1782"/>
    <w:rsid w:val="005A18E8"/>
    <w:rsid w:val="005A24A0"/>
    <w:rsid w:val="005A2B03"/>
    <w:rsid w:val="005A3153"/>
    <w:rsid w:val="005A336A"/>
    <w:rsid w:val="005A3834"/>
    <w:rsid w:val="005A3EBE"/>
    <w:rsid w:val="005A5160"/>
    <w:rsid w:val="005A5516"/>
    <w:rsid w:val="005A5ACD"/>
    <w:rsid w:val="005A5F7E"/>
    <w:rsid w:val="005A6037"/>
    <w:rsid w:val="005A677E"/>
    <w:rsid w:val="005A68E8"/>
    <w:rsid w:val="005A698F"/>
    <w:rsid w:val="005A717B"/>
    <w:rsid w:val="005A72C8"/>
    <w:rsid w:val="005A75B2"/>
    <w:rsid w:val="005A76C2"/>
    <w:rsid w:val="005A7A0A"/>
    <w:rsid w:val="005B08A5"/>
    <w:rsid w:val="005B0989"/>
    <w:rsid w:val="005B0D17"/>
    <w:rsid w:val="005B0D1F"/>
    <w:rsid w:val="005B104A"/>
    <w:rsid w:val="005B1389"/>
    <w:rsid w:val="005B1465"/>
    <w:rsid w:val="005B2953"/>
    <w:rsid w:val="005B3550"/>
    <w:rsid w:val="005B3972"/>
    <w:rsid w:val="005B3BB2"/>
    <w:rsid w:val="005B3DE9"/>
    <w:rsid w:val="005B3EF8"/>
    <w:rsid w:val="005B3F0C"/>
    <w:rsid w:val="005B4679"/>
    <w:rsid w:val="005B46CF"/>
    <w:rsid w:val="005B4C93"/>
    <w:rsid w:val="005B50CB"/>
    <w:rsid w:val="005B519A"/>
    <w:rsid w:val="005B5BF0"/>
    <w:rsid w:val="005B5BF3"/>
    <w:rsid w:val="005B5C74"/>
    <w:rsid w:val="005B6062"/>
    <w:rsid w:val="005B6250"/>
    <w:rsid w:val="005B64C9"/>
    <w:rsid w:val="005B6713"/>
    <w:rsid w:val="005B6792"/>
    <w:rsid w:val="005B70D3"/>
    <w:rsid w:val="005B7177"/>
    <w:rsid w:val="005B7226"/>
    <w:rsid w:val="005B7474"/>
    <w:rsid w:val="005B7BBE"/>
    <w:rsid w:val="005C0045"/>
    <w:rsid w:val="005C01BE"/>
    <w:rsid w:val="005C0C05"/>
    <w:rsid w:val="005C17AB"/>
    <w:rsid w:val="005C2096"/>
    <w:rsid w:val="005C2B00"/>
    <w:rsid w:val="005C32F9"/>
    <w:rsid w:val="005C36E9"/>
    <w:rsid w:val="005C37CC"/>
    <w:rsid w:val="005C388D"/>
    <w:rsid w:val="005C3C95"/>
    <w:rsid w:val="005C3ED0"/>
    <w:rsid w:val="005C4392"/>
    <w:rsid w:val="005C4EF3"/>
    <w:rsid w:val="005C50AF"/>
    <w:rsid w:val="005C54A6"/>
    <w:rsid w:val="005C54D4"/>
    <w:rsid w:val="005C5803"/>
    <w:rsid w:val="005C5824"/>
    <w:rsid w:val="005C5BCE"/>
    <w:rsid w:val="005C6120"/>
    <w:rsid w:val="005C6323"/>
    <w:rsid w:val="005C64BE"/>
    <w:rsid w:val="005C6CCF"/>
    <w:rsid w:val="005C6CFB"/>
    <w:rsid w:val="005C780D"/>
    <w:rsid w:val="005C7813"/>
    <w:rsid w:val="005C7C23"/>
    <w:rsid w:val="005C7CFA"/>
    <w:rsid w:val="005D037D"/>
    <w:rsid w:val="005D054C"/>
    <w:rsid w:val="005D06E7"/>
    <w:rsid w:val="005D0BC0"/>
    <w:rsid w:val="005D0CE0"/>
    <w:rsid w:val="005D0FC8"/>
    <w:rsid w:val="005D135E"/>
    <w:rsid w:val="005D1807"/>
    <w:rsid w:val="005D18BE"/>
    <w:rsid w:val="005D1CE5"/>
    <w:rsid w:val="005D1EC8"/>
    <w:rsid w:val="005D2130"/>
    <w:rsid w:val="005D24CA"/>
    <w:rsid w:val="005D2637"/>
    <w:rsid w:val="005D2FC4"/>
    <w:rsid w:val="005D3486"/>
    <w:rsid w:val="005D34AD"/>
    <w:rsid w:val="005D359C"/>
    <w:rsid w:val="005D3BA3"/>
    <w:rsid w:val="005D3C84"/>
    <w:rsid w:val="005D3CED"/>
    <w:rsid w:val="005D41E3"/>
    <w:rsid w:val="005D44FB"/>
    <w:rsid w:val="005D4798"/>
    <w:rsid w:val="005D4939"/>
    <w:rsid w:val="005D49B9"/>
    <w:rsid w:val="005D4C2B"/>
    <w:rsid w:val="005D5726"/>
    <w:rsid w:val="005D57DF"/>
    <w:rsid w:val="005D5F3C"/>
    <w:rsid w:val="005D5FE9"/>
    <w:rsid w:val="005D623B"/>
    <w:rsid w:val="005D6362"/>
    <w:rsid w:val="005D6949"/>
    <w:rsid w:val="005D69EF"/>
    <w:rsid w:val="005D7CA7"/>
    <w:rsid w:val="005D7EEA"/>
    <w:rsid w:val="005E02D9"/>
    <w:rsid w:val="005E08FA"/>
    <w:rsid w:val="005E0B4B"/>
    <w:rsid w:val="005E0F64"/>
    <w:rsid w:val="005E1DF4"/>
    <w:rsid w:val="005E234B"/>
    <w:rsid w:val="005E28CA"/>
    <w:rsid w:val="005E28F9"/>
    <w:rsid w:val="005E2A17"/>
    <w:rsid w:val="005E30DA"/>
    <w:rsid w:val="005E3351"/>
    <w:rsid w:val="005E371C"/>
    <w:rsid w:val="005E392F"/>
    <w:rsid w:val="005E3991"/>
    <w:rsid w:val="005E4117"/>
    <w:rsid w:val="005E41DC"/>
    <w:rsid w:val="005E44D3"/>
    <w:rsid w:val="005E45C1"/>
    <w:rsid w:val="005E4CC1"/>
    <w:rsid w:val="005E4DF9"/>
    <w:rsid w:val="005E54A1"/>
    <w:rsid w:val="005E6B5B"/>
    <w:rsid w:val="005E7477"/>
    <w:rsid w:val="005E7518"/>
    <w:rsid w:val="005E764F"/>
    <w:rsid w:val="005E7666"/>
    <w:rsid w:val="005E7A89"/>
    <w:rsid w:val="005F03BB"/>
    <w:rsid w:val="005F061D"/>
    <w:rsid w:val="005F090B"/>
    <w:rsid w:val="005F0911"/>
    <w:rsid w:val="005F14F7"/>
    <w:rsid w:val="005F1526"/>
    <w:rsid w:val="005F20FC"/>
    <w:rsid w:val="005F21A4"/>
    <w:rsid w:val="005F2228"/>
    <w:rsid w:val="005F2545"/>
    <w:rsid w:val="005F2883"/>
    <w:rsid w:val="005F2A16"/>
    <w:rsid w:val="005F2AF7"/>
    <w:rsid w:val="005F3078"/>
    <w:rsid w:val="005F3AF1"/>
    <w:rsid w:val="005F3B6E"/>
    <w:rsid w:val="005F4A67"/>
    <w:rsid w:val="005F4D70"/>
    <w:rsid w:val="005F4F6E"/>
    <w:rsid w:val="005F5021"/>
    <w:rsid w:val="005F54DF"/>
    <w:rsid w:val="005F5822"/>
    <w:rsid w:val="005F5B16"/>
    <w:rsid w:val="005F5B81"/>
    <w:rsid w:val="005F5C3B"/>
    <w:rsid w:val="005F5E3F"/>
    <w:rsid w:val="005F5F8B"/>
    <w:rsid w:val="005F60CC"/>
    <w:rsid w:val="005F63EE"/>
    <w:rsid w:val="005F65A6"/>
    <w:rsid w:val="005F666A"/>
    <w:rsid w:val="005F6A03"/>
    <w:rsid w:val="005F702C"/>
    <w:rsid w:val="005F7355"/>
    <w:rsid w:val="005F75E0"/>
    <w:rsid w:val="005F7B60"/>
    <w:rsid w:val="005F7DCC"/>
    <w:rsid w:val="0060019B"/>
    <w:rsid w:val="00600471"/>
    <w:rsid w:val="00600799"/>
    <w:rsid w:val="00601702"/>
    <w:rsid w:val="00601C1B"/>
    <w:rsid w:val="00601CE8"/>
    <w:rsid w:val="00601E9D"/>
    <w:rsid w:val="00602ECA"/>
    <w:rsid w:val="00602F5A"/>
    <w:rsid w:val="00603005"/>
    <w:rsid w:val="0060334D"/>
    <w:rsid w:val="006038FA"/>
    <w:rsid w:val="00604724"/>
    <w:rsid w:val="00604BD0"/>
    <w:rsid w:val="00604DF4"/>
    <w:rsid w:val="00605CD5"/>
    <w:rsid w:val="006066B2"/>
    <w:rsid w:val="00606790"/>
    <w:rsid w:val="00606AFE"/>
    <w:rsid w:val="00606FAB"/>
    <w:rsid w:val="00606FFB"/>
    <w:rsid w:val="006074F9"/>
    <w:rsid w:val="0060750E"/>
    <w:rsid w:val="00607617"/>
    <w:rsid w:val="00607C04"/>
    <w:rsid w:val="00607C6F"/>
    <w:rsid w:val="00607F51"/>
    <w:rsid w:val="00610933"/>
    <w:rsid w:val="00610F44"/>
    <w:rsid w:val="00611280"/>
    <w:rsid w:val="00611813"/>
    <w:rsid w:val="00611AC9"/>
    <w:rsid w:val="00611B50"/>
    <w:rsid w:val="00611B86"/>
    <w:rsid w:val="00612020"/>
    <w:rsid w:val="00612661"/>
    <w:rsid w:val="006126DA"/>
    <w:rsid w:val="00612D2E"/>
    <w:rsid w:val="00612F1C"/>
    <w:rsid w:val="006133DE"/>
    <w:rsid w:val="00613738"/>
    <w:rsid w:val="00613B28"/>
    <w:rsid w:val="00613FE2"/>
    <w:rsid w:val="006143BC"/>
    <w:rsid w:val="00615B59"/>
    <w:rsid w:val="00615F2A"/>
    <w:rsid w:val="006160AD"/>
    <w:rsid w:val="00616414"/>
    <w:rsid w:val="0061658B"/>
    <w:rsid w:val="00616BBF"/>
    <w:rsid w:val="00616BE3"/>
    <w:rsid w:val="006173F9"/>
    <w:rsid w:val="006201BB"/>
    <w:rsid w:val="006202CF"/>
    <w:rsid w:val="00620822"/>
    <w:rsid w:val="00620D14"/>
    <w:rsid w:val="00620D47"/>
    <w:rsid w:val="00621778"/>
    <w:rsid w:val="00621799"/>
    <w:rsid w:val="00621E3C"/>
    <w:rsid w:val="006220B3"/>
    <w:rsid w:val="00622219"/>
    <w:rsid w:val="00623B21"/>
    <w:rsid w:val="006244EB"/>
    <w:rsid w:val="00624A99"/>
    <w:rsid w:val="00624B12"/>
    <w:rsid w:val="00624B69"/>
    <w:rsid w:val="0062523C"/>
    <w:rsid w:val="006257DC"/>
    <w:rsid w:val="006265B1"/>
    <w:rsid w:val="006268A4"/>
    <w:rsid w:val="00626960"/>
    <w:rsid w:val="00626AE5"/>
    <w:rsid w:val="00627042"/>
    <w:rsid w:val="0062707C"/>
    <w:rsid w:val="0062713F"/>
    <w:rsid w:val="00627508"/>
    <w:rsid w:val="00627745"/>
    <w:rsid w:val="00627787"/>
    <w:rsid w:val="00627925"/>
    <w:rsid w:val="00627A84"/>
    <w:rsid w:val="00627BCB"/>
    <w:rsid w:val="00627EF5"/>
    <w:rsid w:val="006301EE"/>
    <w:rsid w:val="00630584"/>
    <w:rsid w:val="006307D7"/>
    <w:rsid w:val="00630DB3"/>
    <w:rsid w:val="00630E5C"/>
    <w:rsid w:val="00631571"/>
    <w:rsid w:val="006319B8"/>
    <w:rsid w:val="00631EB3"/>
    <w:rsid w:val="00631F75"/>
    <w:rsid w:val="00632865"/>
    <w:rsid w:val="00632F97"/>
    <w:rsid w:val="00633325"/>
    <w:rsid w:val="006348F6"/>
    <w:rsid w:val="006349BB"/>
    <w:rsid w:val="00635FA6"/>
    <w:rsid w:val="006363CD"/>
    <w:rsid w:val="00636B37"/>
    <w:rsid w:val="00636CEF"/>
    <w:rsid w:val="006376A9"/>
    <w:rsid w:val="006379F1"/>
    <w:rsid w:val="00637E98"/>
    <w:rsid w:val="00640360"/>
    <w:rsid w:val="006408BF"/>
    <w:rsid w:val="00640D0F"/>
    <w:rsid w:val="006417A8"/>
    <w:rsid w:val="00641C8A"/>
    <w:rsid w:val="00642CEC"/>
    <w:rsid w:val="00642D09"/>
    <w:rsid w:val="00643167"/>
    <w:rsid w:val="006432DE"/>
    <w:rsid w:val="0064354F"/>
    <w:rsid w:val="00643790"/>
    <w:rsid w:val="0064442A"/>
    <w:rsid w:val="006444F7"/>
    <w:rsid w:val="006446CA"/>
    <w:rsid w:val="0064512C"/>
    <w:rsid w:val="006455FF"/>
    <w:rsid w:val="00645B2C"/>
    <w:rsid w:val="00645D77"/>
    <w:rsid w:val="00646BB9"/>
    <w:rsid w:val="0064720B"/>
    <w:rsid w:val="0064751D"/>
    <w:rsid w:val="00647733"/>
    <w:rsid w:val="00647872"/>
    <w:rsid w:val="006479A4"/>
    <w:rsid w:val="00647D42"/>
    <w:rsid w:val="0065045F"/>
    <w:rsid w:val="006505EB"/>
    <w:rsid w:val="00650945"/>
    <w:rsid w:val="00650E96"/>
    <w:rsid w:val="006519B4"/>
    <w:rsid w:val="00651A91"/>
    <w:rsid w:val="00651BA0"/>
    <w:rsid w:val="006522D2"/>
    <w:rsid w:val="00653039"/>
    <w:rsid w:val="00653061"/>
    <w:rsid w:val="00653544"/>
    <w:rsid w:val="006536FB"/>
    <w:rsid w:val="00653F53"/>
    <w:rsid w:val="006544AA"/>
    <w:rsid w:val="0065466E"/>
    <w:rsid w:val="00654AE0"/>
    <w:rsid w:val="00654B60"/>
    <w:rsid w:val="00654B73"/>
    <w:rsid w:val="006550C3"/>
    <w:rsid w:val="006552E9"/>
    <w:rsid w:val="006556EB"/>
    <w:rsid w:val="006557D3"/>
    <w:rsid w:val="00656C1A"/>
    <w:rsid w:val="00657698"/>
    <w:rsid w:val="00657A7B"/>
    <w:rsid w:val="006602B7"/>
    <w:rsid w:val="0066037A"/>
    <w:rsid w:val="00660B5E"/>
    <w:rsid w:val="00660FC4"/>
    <w:rsid w:val="00661789"/>
    <w:rsid w:val="00661831"/>
    <w:rsid w:val="0066193B"/>
    <w:rsid w:val="006622F8"/>
    <w:rsid w:val="0066276D"/>
    <w:rsid w:val="00662BA0"/>
    <w:rsid w:val="00662E97"/>
    <w:rsid w:val="006633C1"/>
    <w:rsid w:val="006637FB"/>
    <w:rsid w:val="0066383F"/>
    <w:rsid w:val="00663A1B"/>
    <w:rsid w:val="00663B86"/>
    <w:rsid w:val="0066451F"/>
    <w:rsid w:val="00664C64"/>
    <w:rsid w:val="00665199"/>
    <w:rsid w:val="006652E2"/>
    <w:rsid w:val="006653DF"/>
    <w:rsid w:val="006659EC"/>
    <w:rsid w:val="00665A4D"/>
    <w:rsid w:val="00665B16"/>
    <w:rsid w:val="00665BDA"/>
    <w:rsid w:val="00666BEE"/>
    <w:rsid w:val="00666E15"/>
    <w:rsid w:val="00666E1E"/>
    <w:rsid w:val="006670DF"/>
    <w:rsid w:val="00667111"/>
    <w:rsid w:val="006672DE"/>
    <w:rsid w:val="00667ADD"/>
    <w:rsid w:val="006701ED"/>
    <w:rsid w:val="00670837"/>
    <w:rsid w:val="00670D7E"/>
    <w:rsid w:val="006711AB"/>
    <w:rsid w:val="006716BF"/>
    <w:rsid w:val="00671C12"/>
    <w:rsid w:val="00671D16"/>
    <w:rsid w:val="00673138"/>
    <w:rsid w:val="00673474"/>
    <w:rsid w:val="00673DC0"/>
    <w:rsid w:val="00674012"/>
    <w:rsid w:val="006740D1"/>
    <w:rsid w:val="00674148"/>
    <w:rsid w:val="00674374"/>
    <w:rsid w:val="006755B1"/>
    <w:rsid w:val="00675A03"/>
    <w:rsid w:val="00675A55"/>
    <w:rsid w:val="00676982"/>
    <w:rsid w:val="0067700F"/>
    <w:rsid w:val="00677650"/>
    <w:rsid w:val="00677CC3"/>
    <w:rsid w:val="00677E11"/>
    <w:rsid w:val="00680BD4"/>
    <w:rsid w:val="006810D7"/>
    <w:rsid w:val="00681BC1"/>
    <w:rsid w:val="00681C10"/>
    <w:rsid w:val="006821FF"/>
    <w:rsid w:val="006823B2"/>
    <w:rsid w:val="00683810"/>
    <w:rsid w:val="00683C38"/>
    <w:rsid w:val="006843A5"/>
    <w:rsid w:val="00685C06"/>
    <w:rsid w:val="006861C0"/>
    <w:rsid w:val="006862A1"/>
    <w:rsid w:val="006863D7"/>
    <w:rsid w:val="0068694E"/>
    <w:rsid w:val="006869E2"/>
    <w:rsid w:val="00686DE9"/>
    <w:rsid w:val="006870FF"/>
    <w:rsid w:val="006871A3"/>
    <w:rsid w:val="0068775E"/>
    <w:rsid w:val="00687C32"/>
    <w:rsid w:val="0069043F"/>
    <w:rsid w:val="00690AA5"/>
    <w:rsid w:val="00690DA6"/>
    <w:rsid w:val="006915F8"/>
    <w:rsid w:val="006919AA"/>
    <w:rsid w:val="00691AC0"/>
    <w:rsid w:val="00691BC0"/>
    <w:rsid w:val="00691BE8"/>
    <w:rsid w:val="00691BF7"/>
    <w:rsid w:val="00691CAB"/>
    <w:rsid w:val="00691CF2"/>
    <w:rsid w:val="006920C5"/>
    <w:rsid w:val="006925E7"/>
    <w:rsid w:val="00692682"/>
    <w:rsid w:val="00692F1F"/>
    <w:rsid w:val="00693761"/>
    <w:rsid w:val="006938F9"/>
    <w:rsid w:val="00693C86"/>
    <w:rsid w:val="00694212"/>
    <w:rsid w:val="006944D9"/>
    <w:rsid w:val="00694CF6"/>
    <w:rsid w:val="00694D24"/>
    <w:rsid w:val="00695541"/>
    <w:rsid w:val="006956AB"/>
    <w:rsid w:val="00695AA7"/>
    <w:rsid w:val="00695D86"/>
    <w:rsid w:val="0069607A"/>
    <w:rsid w:val="00696507"/>
    <w:rsid w:val="0069663F"/>
    <w:rsid w:val="006968EC"/>
    <w:rsid w:val="0069696E"/>
    <w:rsid w:val="006969A6"/>
    <w:rsid w:val="00697070"/>
    <w:rsid w:val="006974AA"/>
    <w:rsid w:val="0069795E"/>
    <w:rsid w:val="00697A58"/>
    <w:rsid w:val="00697D37"/>
    <w:rsid w:val="006A07AE"/>
    <w:rsid w:val="006A102E"/>
    <w:rsid w:val="006A174A"/>
    <w:rsid w:val="006A1A13"/>
    <w:rsid w:val="006A1B03"/>
    <w:rsid w:val="006A24EB"/>
    <w:rsid w:val="006A2586"/>
    <w:rsid w:val="006A2D7B"/>
    <w:rsid w:val="006A2E39"/>
    <w:rsid w:val="006A37B6"/>
    <w:rsid w:val="006A3AC6"/>
    <w:rsid w:val="006A3B10"/>
    <w:rsid w:val="006A410E"/>
    <w:rsid w:val="006A459C"/>
    <w:rsid w:val="006A48E4"/>
    <w:rsid w:val="006A4A04"/>
    <w:rsid w:val="006A4AE1"/>
    <w:rsid w:val="006A59E7"/>
    <w:rsid w:val="006A5F3E"/>
    <w:rsid w:val="006A6380"/>
    <w:rsid w:val="006A7687"/>
    <w:rsid w:val="006A7CFD"/>
    <w:rsid w:val="006A7D38"/>
    <w:rsid w:val="006A7FD1"/>
    <w:rsid w:val="006B09B1"/>
    <w:rsid w:val="006B0BC1"/>
    <w:rsid w:val="006B15F0"/>
    <w:rsid w:val="006B1A1F"/>
    <w:rsid w:val="006B1D08"/>
    <w:rsid w:val="006B1E3A"/>
    <w:rsid w:val="006B1EFB"/>
    <w:rsid w:val="006B2B2E"/>
    <w:rsid w:val="006B2EAE"/>
    <w:rsid w:val="006B3004"/>
    <w:rsid w:val="006B3970"/>
    <w:rsid w:val="006B41F2"/>
    <w:rsid w:val="006B462C"/>
    <w:rsid w:val="006B46F0"/>
    <w:rsid w:val="006B483E"/>
    <w:rsid w:val="006B4D70"/>
    <w:rsid w:val="006B51B1"/>
    <w:rsid w:val="006B53B2"/>
    <w:rsid w:val="006B5CE4"/>
    <w:rsid w:val="006B5F63"/>
    <w:rsid w:val="006B68C0"/>
    <w:rsid w:val="006B6B87"/>
    <w:rsid w:val="006B7353"/>
    <w:rsid w:val="006B78BC"/>
    <w:rsid w:val="006B7D77"/>
    <w:rsid w:val="006C0025"/>
    <w:rsid w:val="006C00AB"/>
    <w:rsid w:val="006C037C"/>
    <w:rsid w:val="006C040F"/>
    <w:rsid w:val="006C057A"/>
    <w:rsid w:val="006C132D"/>
    <w:rsid w:val="006C1345"/>
    <w:rsid w:val="006C22F2"/>
    <w:rsid w:val="006C2BAC"/>
    <w:rsid w:val="006C360A"/>
    <w:rsid w:val="006C3EA8"/>
    <w:rsid w:val="006C4518"/>
    <w:rsid w:val="006C4CAC"/>
    <w:rsid w:val="006C51D7"/>
    <w:rsid w:val="006C5483"/>
    <w:rsid w:val="006C551D"/>
    <w:rsid w:val="006C56C3"/>
    <w:rsid w:val="006C59D8"/>
    <w:rsid w:val="006C6009"/>
    <w:rsid w:val="006C6434"/>
    <w:rsid w:val="006C675A"/>
    <w:rsid w:val="006C67A7"/>
    <w:rsid w:val="006C6C41"/>
    <w:rsid w:val="006C75DA"/>
    <w:rsid w:val="006C774A"/>
    <w:rsid w:val="006C7925"/>
    <w:rsid w:val="006C7E29"/>
    <w:rsid w:val="006C7FE5"/>
    <w:rsid w:val="006D00DA"/>
    <w:rsid w:val="006D0378"/>
    <w:rsid w:val="006D0514"/>
    <w:rsid w:val="006D0977"/>
    <w:rsid w:val="006D0BBD"/>
    <w:rsid w:val="006D0E91"/>
    <w:rsid w:val="006D1DF1"/>
    <w:rsid w:val="006D209B"/>
    <w:rsid w:val="006D271D"/>
    <w:rsid w:val="006D2FEB"/>
    <w:rsid w:val="006D3066"/>
    <w:rsid w:val="006D31B0"/>
    <w:rsid w:val="006D35AC"/>
    <w:rsid w:val="006D40BF"/>
    <w:rsid w:val="006D4264"/>
    <w:rsid w:val="006D44B4"/>
    <w:rsid w:val="006D45A9"/>
    <w:rsid w:val="006D4638"/>
    <w:rsid w:val="006D483B"/>
    <w:rsid w:val="006D4B9E"/>
    <w:rsid w:val="006D4D2C"/>
    <w:rsid w:val="006D50D2"/>
    <w:rsid w:val="006D5CF7"/>
    <w:rsid w:val="006D60C2"/>
    <w:rsid w:val="006D6176"/>
    <w:rsid w:val="006D627C"/>
    <w:rsid w:val="006D6695"/>
    <w:rsid w:val="006D68BA"/>
    <w:rsid w:val="006D6C74"/>
    <w:rsid w:val="006D6D2E"/>
    <w:rsid w:val="006D7670"/>
    <w:rsid w:val="006D795A"/>
    <w:rsid w:val="006D7AEC"/>
    <w:rsid w:val="006D7B87"/>
    <w:rsid w:val="006E0202"/>
    <w:rsid w:val="006E0270"/>
    <w:rsid w:val="006E0582"/>
    <w:rsid w:val="006E0609"/>
    <w:rsid w:val="006E0750"/>
    <w:rsid w:val="006E0CC1"/>
    <w:rsid w:val="006E112A"/>
    <w:rsid w:val="006E13D3"/>
    <w:rsid w:val="006E17CF"/>
    <w:rsid w:val="006E19F3"/>
    <w:rsid w:val="006E1C5B"/>
    <w:rsid w:val="006E1F13"/>
    <w:rsid w:val="006E20DC"/>
    <w:rsid w:val="006E2D7C"/>
    <w:rsid w:val="006E33AF"/>
    <w:rsid w:val="006E3E0E"/>
    <w:rsid w:val="006E42C3"/>
    <w:rsid w:val="006E46EC"/>
    <w:rsid w:val="006E4919"/>
    <w:rsid w:val="006E4950"/>
    <w:rsid w:val="006E4EEB"/>
    <w:rsid w:val="006E55EB"/>
    <w:rsid w:val="006E563C"/>
    <w:rsid w:val="006E5E23"/>
    <w:rsid w:val="006E6149"/>
    <w:rsid w:val="006E66B1"/>
    <w:rsid w:val="006E6A2B"/>
    <w:rsid w:val="006E6B1E"/>
    <w:rsid w:val="006E6C36"/>
    <w:rsid w:val="006E7950"/>
    <w:rsid w:val="006E7BAF"/>
    <w:rsid w:val="006F0030"/>
    <w:rsid w:val="006F01FB"/>
    <w:rsid w:val="006F024E"/>
    <w:rsid w:val="006F03E9"/>
    <w:rsid w:val="006F0795"/>
    <w:rsid w:val="006F0872"/>
    <w:rsid w:val="006F0B4A"/>
    <w:rsid w:val="006F0CEB"/>
    <w:rsid w:val="006F15DA"/>
    <w:rsid w:val="006F179C"/>
    <w:rsid w:val="006F18AF"/>
    <w:rsid w:val="006F18C3"/>
    <w:rsid w:val="006F1954"/>
    <w:rsid w:val="006F195A"/>
    <w:rsid w:val="006F1B92"/>
    <w:rsid w:val="006F2150"/>
    <w:rsid w:val="006F235D"/>
    <w:rsid w:val="006F2968"/>
    <w:rsid w:val="006F2A06"/>
    <w:rsid w:val="006F2AFB"/>
    <w:rsid w:val="006F2CAD"/>
    <w:rsid w:val="006F332C"/>
    <w:rsid w:val="006F3786"/>
    <w:rsid w:val="006F3814"/>
    <w:rsid w:val="006F3D25"/>
    <w:rsid w:val="006F3D62"/>
    <w:rsid w:val="006F3ED8"/>
    <w:rsid w:val="006F412E"/>
    <w:rsid w:val="006F4667"/>
    <w:rsid w:val="006F4A1B"/>
    <w:rsid w:val="006F4E3B"/>
    <w:rsid w:val="006F5180"/>
    <w:rsid w:val="006F51C8"/>
    <w:rsid w:val="006F5893"/>
    <w:rsid w:val="006F7513"/>
    <w:rsid w:val="006F7B5D"/>
    <w:rsid w:val="00700471"/>
    <w:rsid w:val="007005D3"/>
    <w:rsid w:val="00700A63"/>
    <w:rsid w:val="00700BC8"/>
    <w:rsid w:val="00700EE0"/>
    <w:rsid w:val="00701128"/>
    <w:rsid w:val="007018D1"/>
    <w:rsid w:val="00702690"/>
    <w:rsid w:val="007027BA"/>
    <w:rsid w:val="007036BA"/>
    <w:rsid w:val="00703788"/>
    <w:rsid w:val="00703D14"/>
    <w:rsid w:val="00703E88"/>
    <w:rsid w:val="00704019"/>
    <w:rsid w:val="0070409C"/>
    <w:rsid w:val="00704A5F"/>
    <w:rsid w:val="00704CB0"/>
    <w:rsid w:val="00704E96"/>
    <w:rsid w:val="00705131"/>
    <w:rsid w:val="0070533A"/>
    <w:rsid w:val="0070549F"/>
    <w:rsid w:val="00705849"/>
    <w:rsid w:val="00705ACD"/>
    <w:rsid w:val="00705EE1"/>
    <w:rsid w:val="00706303"/>
    <w:rsid w:val="007066F8"/>
    <w:rsid w:val="007067B1"/>
    <w:rsid w:val="00706E90"/>
    <w:rsid w:val="00707616"/>
    <w:rsid w:val="00707743"/>
    <w:rsid w:val="00707978"/>
    <w:rsid w:val="00710092"/>
    <w:rsid w:val="00710343"/>
    <w:rsid w:val="0071090B"/>
    <w:rsid w:val="00711D33"/>
    <w:rsid w:val="00712070"/>
    <w:rsid w:val="007122D5"/>
    <w:rsid w:val="00713A90"/>
    <w:rsid w:val="00713C35"/>
    <w:rsid w:val="00713CB5"/>
    <w:rsid w:val="00714317"/>
    <w:rsid w:val="0071435E"/>
    <w:rsid w:val="0071463D"/>
    <w:rsid w:val="0071474C"/>
    <w:rsid w:val="00714E94"/>
    <w:rsid w:val="00715014"/>
    <w:rsid w:val="00715387"/>
    <w:rsid w:val="00715658"/>
    <w:rsid w:val="007164D6"/>
    <w:rsid w:val="0071685F"/>
    <w:rsid w:val="0071760A"/>
    <w:rsid w:val="00720015"/>
    <w:rsid w:val="00720494"/>
    <w:rsid w:val="007207D3"/>
    <w:rsid w:val="00720C63"/>
    <w:rsid w:val="00720DD1"/>
    <w:rsid w:val="0072133A"/>
    <w:rsid w:val="007214ED"/>
    <w:rsid w:val="00721920"/>
    <w:rsid w:val="00721A22"/>
    <w:rsid w:val="00722190"/>
    <w:rsid w:val="00722456"/>
    <w:rsid w:val="00722DFC"/>
    <w:rsid w:val="00722EFC"/>
    <w:rsid w:val="007236C3"/>
    <w:rsid w:val="007236FA"/>
    <w:rsid w:val="007239F0"/>
    <w:rsid w:val="00723B6D"/>
    <w:rsid w:val="00724CC8"/>
    <w:rsid w:val="00725B91"/>
    <w:rsid w:val="00725C1E"/>
    <w:rsid w:val="007263B9"/>
    <w:rsid w:val="00726A2E"/>
    <w:rsid w:val="00726A2F"/>
    <w:rsid w:val="00726B53"/>
    <w:rsid w:val="007271C0"/>
    <w:rsid w:val="00727597"/>
    <w:rsid w:val="0072772D"/>
    <w:rsid w:val="007277EA"/>
    <w:rsid w:val="0072798C"/>
    <w:rsid w:val="007302C0"/>
    <w:rsid w:val="0073049B"/>
    <w:rsid w:val="00731040"/>
    <w:rsid w:val="00731051"/>
    <w:rsid w:val="00731B56"/>
    <w:rsid w:val="00731EF7"/>
    <w:rsid w:val="007323B8"/>
    <w:rsid w:val="00732D0E"/>
    <w:rsid w:val="007336B0"/>
    <w:rsid w:val="00733748"/>
    <w:rsid w:val="00733E94"/>
    <w:rsid w:val="00734509"/>
    <w:rsid w:val="0073481F"/>
    <w:rsid w:val="00734877"/>
    <w:rsid w:val="00734AE9"/>
    <w:rsid w:val="00734DD0"/>
    <w:rsid w:val="0073548D"/>
    <w:rsid w:val="007358A1"/>
    <w:rsid w:val="00735A0E"/>
    <w:rsid w:val="00735C4D"/>
    <w:rsid w:val="0073675D"/>
    <w:rsid w:val="00736775"/>
    <w:rsid w:val="00736862"/>
    <w:rsid w:val="00736871"/>
    <w:rsid w:val="007370B5"/>
    <w:rsid w:val="007377CC"/>
    <w:rsid w:val="00737A19"/>
    <w:rsid w:val="00737DDC"/>
    <w:rsid w:val="00737FB2"/>
    <w:rsid w:val="00740272"/>
    <w:rsid w:val="007403BE"/>
    <w:rsid w:val="007404DE"/>
    <w:rsid w:val="00740DBE"/>
    <w:rsid w:val="00740DF2"/>
    <w:rsid w:val="007413D6"/>
    <w:rsid w:val="00741480"/>
    <w:rsid w:val="00741A6C"/>
    <w:rsid w:val="00742687"/>
    <w:rsid w:val="007428C7"/>
    <w:rsid w:val="007428D7"/>
    <w:rsid w:val="00742DD3"/>
    <w:rsid w:val="0074328F"/>
    <w:rsid w:val="007432AF"/>
    <w:rsid w:val="00743ABE"/>
    <w:rsid w:val="00744095"/>
    <w:rsid w:val="00744439"/>
    <w:rsid w:val="0074468D"/>
    <w:rsid w:val="00744785"/>
    <w:rsid w:val="00744CFB"/>
    <w:rsid w:val="00744FC4"/>
    <w:rsid w:val="0074526F"/>
    <w:rsid w:val="00745523"/>
    <w:rsid w:val="00745A25"/>
    <w:rsid w:val="00745C35"/>
    <w:rsid w:val="00745D31"/>
    <w:rsid w:val="0074602F"/>
    <w:rsid w:val="00746D99"/>
    <w:rsid w:val="00747414"/>
    <w:rsid w:val="00747546"/>
    <w:rsid w:val="007476A1"/>
    <w:rsid w:val="00747D3B"/>
    <w:rsid w:val="00747E16"/>
    <w:rsid w:val="0075012F"/>
    <w:rsid w:val="00750348"/>
    <w:rsid w:val="007506E3"/>
    <w:rsid w:val="007508F6"/>
    <w:rsid w:val="00750D8E"/>
    <w:rsid w:val="0075151B"/>
    <w:rsid w:val="00751BE6"/>
    <w:rsid w:val="007521D7"/>
    <w:rsid w:val="00752338"/>
    <w:rsid w:val="0075235B"/>
    <w:rsid w:val="0075307B"/>
    <w:rsid w:val="0075341A"/>
    <w:rsid w:val="00753434"/>
    <w:rsid w:val="00753EF3"/>
    <w:rsid w:val="00754016"/>
    <w:rsid w:val="007545B1"/>
    <w:rsid w:val="007545E3"/>
    <w:rsid w:val="0075486C"/>
    <w:rsid w:val="00754FB0"/>
    <w:rsid w:val="00755103"/>
    <w:rsid w:val="00755A11"/>
    <w:rsid w:val="00755BAD"/>
    <w:rsid w:val="00755BFF"/>
    <w:rsid w:val="00755C16"/>
    <w:rsid w:val="00756211"/>
    <w:rsid w:val="007569B4"/>
    <w:rsid w:val="00756E8F"/>
    <w:rsid w:val="00756E91"/>
    <w:rsid w:val="00756EAB"/>
    <w:rsid w:val="00757189"/>
    <w:rsid w:val="00757651"/>
    <w:rsid w:val="007576F9"/>
    <w:rsid w:val="00757C05"/>
    <w:rsid w:val="007601F6"/>
    <w:rsid w:val="007605AF"/>
    <w:rsid w:val="0076095C"/>
    <w:rsid w:val="00760999"/>
    <w:rsid w:val="00760A06"/>
    <w:rsid w:val="007613D0"/>
    <w:rsid w:val="007618C6"/>
    <w:rsid w:val="00761B7F"/>
    <w:rsid w:val="00761E42"/>
    <w:rsid w:val="00761EC9"/>
    <w:rsid w:val="007622F6"/>
    <w:rsid w:val="00762386"/>
    <w:rsid w:val="007623BD"/>
    <w:rsid w:val="00762827"/>
    <w:rsid w:val="00762D44"/>
    <w:rsid w:val="00763037"/>
    <w:rsid w:val="00763110"/>
    <w:rsid w:val="0076330A"/>
    <w:rsid w:val="0076332A"/>
    <w:rsid w:val="007634F8"/>
    <w:rsid w:val="00763743"/>
    <w:rsid w:val="00763808"/>
    <w:rsid w:val="00763C99"/>
    <w:rsid w:val="00763D29"/>
    <w:rsid w:val="00763FCB"/>
    <w:rsid w:val="00764916"/>
    <w:rsid w:val="00764D7B"/>
    <w:rsid w:val="00764FA8"/>
    <w:rsid w:val="007650D8"/>
    <w:rsid w:val="007658CF"/>
    <w:rsid w:val="00765C58"/>
    <w:rsid w:val="00766B8F"/>
    <w:rsid w:val="00766FB2"/>
    <w:rsid w:val="0076727E"/>
    <w:rsid w:val="007675C9"/>
    <w:rsid w:val="00767D4F"/>
    <w:rsid w:val="00767DFC"/>
    <w:rsid w:val="007706FB"/>
    <w:rsid w:val="00770C26"/>
    <w:rsid w:val="0077104B"/>
    <w:rsid w:val="00771A1B"/>
    <w:rsid w:val="00771DDC"/>
    <w:rsid w:val="00771EDF"/>
    <w:rsid w:val="00772144"/>
    <w:rsid w:val="00772B54"/>
    <w:rsid w:val="00772B6E"/>
    <w:rsid w:val="00773305"/>
    <w:rsid w:val="00773369"/>
    <w:rsid w:val="007733FE"/>
    <w:rsid w:val="00773776"/>
    <w:rsid w:val="0077381E"/>
    <w:rsid w:val="00773D54"/>
    <w:rsid w:val="00773DA0"/>
    <w:rsid w:val="00774507"/>
    <w:rsid w:val="0077457F"/>
    <w:rsid w:val="007750D0"/>
    <w:rsid w:val="007751BC"/>
    <w:rsid w:val="00775C35"/>
    <w:rsid w:val="00775D32"/>
    <w:rsid w:val="00776262"/>
    <w:rsid w:val="00776CCA"/>
    <w:rsid w:val="00776F20"/>
    <w:rsid w:val="0077700F"/>
    <w:rsid w:val="00777656"/>
    <w:rsid w:val="00777661"/>
    <w:rsid w:val="00777698"/>
    <w:rsid w:val="00777DD3"/>
    <w:rsid w:val="00777E32"/>
    <w:rsid w:val="00777EF7"/>
    <w:rsid w:val="0078004C"/>
    <w:rsid w:val="00780BD4"/>
    <w:rsid w:val="00780E70"/>
    <w:rsid w:val="00781179"/>
    <w:rsid w:val="007811E0"/>
    <w:rsid w:val="007817A7"/>
    <w:rsid w:val="00781B4E"/>
    <w:rsid w:val="0078251B"/>
    <w:rsid w:val="007829BB"/>
    <w:rsid w:val="00783334"/>
    <w:rsid w:val="00783776"/>
    <w:rsid w:val="00783CBD"/>
    <w:rsid w:val="00784C77"/>
    <w:rsid w:val="00785207"/>
    <w:rsid w:val="0078520A"/>
    <w:rsid w:val="00785317"/>
    <w:rsid w:val="007858E0"/>
    <w:rsid w:val="00785ABB"/>
    <w:rsid w:val="00785B21"/>
    <w:rsid w:val="00785DDE"/>
    <w:rsid w:val="00785ED8"/>
    <w:rsid w:val="007873CA"/>
    <w:rsid w:val="00787B02"/>
    <w:rsid w:val="007906E0"/>
    <w:rsid w:val="0079120F"/>
    <w:rsid w:val="007912C0"/>
    <w:rsid w:val="007913B7"/>
    <w:rsid w:val="0079161A"/>
    <w:rsid w:val="00791B12"/>
    <w:rsid w:val="007923F2"/>
    <w:rsid w:val="00792415"/>
    <w:rsid w:val="0079269F"/>
    <w:rsid w:val="0079275E"/>
    <w:rsid w:val="0079279C"/>
    <w:rsid w:val="00793024"/>
    <w:rsid w:val="007934C2"/>
    <w:rsid w:val="00793D7A"/>
    <w:rsid w:val="00793DFD"/>
    <w:rsid w:val="00793E6D"/>
    <w:rsid w:val="00793FC4"/>
    <w:rsid w:val="00794E66"/>
    <w:rsid w:val="00795501"/>
    <w:rsid w:val="0079576E"/>
    <w:rsid w:val="00796039"/>
    <w:rsid w:val="00796076"/>
    <w:rsid w:val="00796ECF"/>
    <w:rsid w:val="00796FAE"/>
    <w:rsid w:val="007970CD"/>
    <w:rsid w:val="0079721E"/>
    <w:rsid w:val="007974E8"/>
    <w:rsid w:val="00797673"/>
    <w:rsid w:val="00797AB9"/>
    <w:rsid w:val="007A0149"/>
    <w:rsid w:val="007A02C1"/>
    <w:rsid w:val="007A07B7"/>
    <w:rsid w:val="007A07C3"/>
    <w:rsid w:val="007A081C"/>
    <w:rsid w:val="007A08D3"/>
    <w:rsid w:val="007A10C5"/>
    <w:rsid w:val="007A1136"/>
    <w:rsid w:val="007A1231"/>
    <w:rsid w:val="007A1652"/>
    <w:rsid w:val="007A1731"/>
    <w:rsid w:val="007A1B33"/>
    <w:rsid w:val="007A1D59"/>
    <w:rsid w:val="007A268B"/>
    <w:rsid w:val="007A2811"/>
    <w:rsid w:val="007A2BEE"/>
    <w:rsid w:val="007A2C11"/>
    <w:rsid w:val="007A2F71"/>
    <w:rsid w:val="007A3033"/>
    <w:rsid w:val="007A368F"/>
    <w:rsid w:val="007A39FB"/>
    <w:rsid w:val="007A3BCA"/>
    <w:rsid w:val="007A3D2C"/>
    <w:rsid w:val="007A4534"/>
    <w:rsid w:val="007A4E07"/>
    <w:rsid w:val="007A4FA7"/>
    <w:rsid w:val="007A5BFD"/>
    <w:rsid w:val="007A5F0B"/>
    <w:rsid w:val="007A612C"/>
    <w:rsid w:val="007A696E"/>
    <w:rsid w:val="007A6A14"/>
    <w:rsid w:val="007A6D29"/>
    <w:rsid w:val="007A745B"/>
    <w:rsid w:val="007A749B"/>
    <w:rsid w:val="007A7759"/>
    <w:rsid w:val="007A7A35"/>
    <w:rsid w:val="007B0092"/>
    <w:rsid w:val="007B00C6"/>
    <w:rsid w:val="007B011D"/>
    <w:rsid w:val="007B1852"/>
    <w:rsid w:val="007B19AB"/>
    <w:rsid w:val="007B1AFE"/>
    <w:rsid w:val="007B1EFD"/>
    <w:rsid w:val="007B24E1"/>
    <w:rsid w:val="007B3779"/>
    <w:rsid w:val="007B39CD"/>
    <w:rsid w:val="007B400A"/>
    <w:rsid w:val="007B439B"/>
    <w:rsid w:val="007B439F"/>
    <w:rsid w:val="007B49C0"/>
    <w:rsid w:val="007B49D4"/>
    <w:rsid w:val="007B4B1F"/>
    <w:rsid w:val="007B4C15"/>
    <w:rsid w:val="007B4E42"/>
    <w:rsid w:val="007B5D6D"/>
    <w:rsid w:val="007B69A6"/>
    <w:rsid w:val="007B6C64"/>
    <w:rsid w:val="007B7142"/>
    <w:rsid w:val="007B7330"/>
    <w:rsid w:val="007B7544"/>
    <w:rsid w:val="007B76CB"/>
    <w:rsid w:val="007C0565"/>
    <w:rsid w:val="007C0CB4"/>
    <w:rsid w:val="007C13C1"/>
    <w:rsid w:val="007C183D"/>
    <w:rsid w:val="007C1DEC"/>
    <w:rsid w:val="007C260B"/>
    <w:rsid w:val="007C2868"/>
    <w:rsid w:val="007C315B"/>
    <w:rsid w:val="007C343D"/>
    <w:rsid w:val="007C368A"/>
    <w:rsid w:val="007C37E3"/>
    <w:rsid w:val="007C4287"/>
    <w:rsid w:val="007C50BA"/>
    <w:rsid w:val="007C5309"/>
    <w:rsid w:val="007C5E13"/>
    <w:rsid w:val="007C7966"/>
    <w:rsid w:val="007D04FD"/>
    <w:rsid w:val="007D08CD"/>
    <w:rsid w:val="007D0C18"/>
    <w:rsid w:val="007D1B2C"/>
    <w:rsid w:val="007D22C9"/>
    <w:rsid w:val="007D22FB"/>
    <w:rsid w:val="007D2C81"/>
    <w:rsid w:val="007D2D23"/>
    <w:rsid w:val="007D32BB"/>
    <w:rsid w:val="007D3317"/>
    <w:rsid w:val="007D34DB"/>
    <w:rsid w:val="007D3A66"/>
    <w:rsid w:val="007D3E28"/>
    <w:rsid w:val="007D4CC2"/>
    <w:rsid w:val="007D5076"/>
    <w:rsid w:val="007D53C8"/>
    <w:rsid w:val="007D557B"/>
    <w:rsid w:val="007D5796"/>
    <w:rsid w:val="007D5B7D"/>
    <w:rsid w:val="007D71A3"/>
    <w:rsid w:val="007D726D"/>
    <w:rsid w:val="007D753D"/>
    <w:rsid w:val="007E0158"/>
    <w:rsid w:val="007E116C"/>
    <w:rsid w:val="007E18F4"/>
    <w:rsid w:val="007E1985"/>
    <w:rsid w:val="007E1A23"/>
    <w:rsid w:val="007E2140"/>
    <w:rsid w:val="007E22F6"/>
    <w:rsid w:val="007E2661"/>
    <w:rsid w:val="007E2AE7"/>
    <w:rsid w:val="007E321A"/>
    <w:rsid w:val="007E37EB"/>
    <w:rsid w:val="007E388A"/>
    <w:rsid w:val="007E3F58"/>
    <w:rsid w:val="007E43FD"/>
    <w:rsid w:val="007E487F"/>
    <w:rsid w:val="007E4F05"/>
    <w:rsid w:val="007E4F9B"/>
    <w:rsid w:val="007E529D"/>
    <w:rsid w:val="007E5353"/>
    <w:rsid w:val="007E625F"/>
    <w:rsid w:val="007E6334"/>
    <w:rsid w:val="007E6396"/>
    <w:rsid w:val="007E63F5"/>
    <w:rsid w:val="007E6B23"/>
    <w:rsid w:val="007E715B"/>
    <w:rsid w:val="007E716A"/>
    <w:rsid w:val="007E718C"/>
    <w:rsid w:val="007E7191"/>
    <w:rsid w:val="007E76DC"/>
    <w:rsid w:val="007E7EFD"/>
    <w:rsid w:val="007F0441"/>
    <w:rsid w:val="007F0A26"/>
    <w:rsid w:val="007F0DCD"/>
    <w:rsid w:val="007F0F33"/>
    <w:rsid w:val="007F1374"/>
    <w:rsid w:val="007F1524"/>
    <w:rsid w:val="007F15E8"/>
    <w:rsid w:val="007F1677"/>
    <w:rsid w:val="007F259D"/>
    <w:rsid w:val="007F29DF"/>
    <w:rsid w:val="007F2BE4"/>
    <w:rsid w:val="007F34CA"/>
    <w:rsid w:val="007F3B5E"/>
    <w:rsid w:val="007F4074"/>
    <w:rsid w:val="007F44AA"/>
    <w:rsid w:val="007F45E7"/>
    <w:rsid w:val="007F4837"/>
    <w:rsid w:val="007F4C37"/>
    <w:rsid w:val="007F4F5E"/>
    <w:rsid w:val="007F55E6"/>
    <w:rsid w:val="007F561B"/>
    <w:rsid w:val="007F56ED"/>
    <w:rsid w:val="007F5CB3"/>
    <w:rsid w:val="007F647E"/>
    <w:rsid w:val="007F657E"/>
    <w:rsid w:val="007F6719"/>
    <w:rsid w:val="007F6A94"/>
    <w:rsid w:val="007F6F22"/>
    <w:rsid w:val="007F7075"/>
    <w:rsid w:val="007F7478"/>
    <w:rsid w:val="007F7572"/>
    <w:rsid w:val="007F7785"/>
    <w:rsid w:val="007F796A"/>
    <w:rsid w:val="007F79AE"/>
    <w:rsid w:val="007F7D03"/>
    <w:rsid w:val="0080077D"/>
    <w:rsid w:val="00800A04"/>
    <w:rsid w:val="00800C8F"/>
    <w:rsid w:val="00801385"/>
    <w:rsid w:val="0080164E"/>
    <w:rsid w:val="0080170D"/>
    <w:rsid w:val="008019BA"/>
    <w:rsid w:val="008019F0"/>
    <w:rsid w:val="00801AA2"/>
    <w:rsid w:val="00801CA4"/>
    <w:rsid w:val="0080245F"/>
    <w:rsid w:val="00802840"/>
    <w:rsid w:val="00802B8F"/>
    <w:rsid w:val="00802E05"/>
    <w:rsid w:val="008030ED"/>
    <w:rsid w:val="00803327"/>
    <w:rsid w:val="0080382B"/>
    <w:rsid w:val="00803C07"/>
    <w:rsid w:val="00803D27"/>
    <w:rsid w:val="008041F2"/>
    <w:rsid w:val="008042EC"/>
    <w:rsid w:val="00804D24"/>
    <w:rsid w:val="0080533B"/>
    <w:rsid w:val="00805A6B"/>
    <w:rsid w:val="00805B77"/>
    <w:rsid w:val="00805E30"/>
    <w:rsid w:val="0080761C"/>
    <w:rsid w:val="008077F3"/>
    <w:rsid w:val="00807F3C"/>
    <w:rsid w:val="008100D2"/>
    <w:rsid w:val="00810845"/>
    <w:rsid w:val="00810F3F"/>
    <w:rsid w:val="00811484"/>
    <w:rsid w:val="00811657"/>
    <w:rsid w:val="00811B01"/>
    <w:rsid w:val="0081201E"/>
    <w:rsid w:val="00812DCA"/>
    <w:rsid w:val="00812EEA"/>
    <w:rsid w:val="00812F72"/>
    <w:rsid w:val="008130A5"/>
    <w:rsid w:val="0081395C"/>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44"/>
    <w:rsid w:val="0081769B"/>
    <w:rsid w:val="00817903"/>
    <w:rsid w:val="00817CB0"/>
    <w:rsid w:val="00817D3C"/>
    <w:rsid w:val="00817EE8"/>
    <w:rsid w:val="0082046E"/>
    <w:rsid w:val="00821026"/>
    <w:rsid w:val="00821115"/>
    <w:rsid w:val="008213BC"/>
    <w:rsid w:val="0082192F"/>
    <w:rsid w:val="008223EC"/>
    <w:rsid w:val="00822F67"/>
    <w:rsid w:val="008230C7"/>
    <w:rsid w:val="008236A8"/>
    <w:rsid w:val="00823DF9"/>
    <w:rsid w:val="00824291"/>
    <w:rsid w:val="008248EC"/>
    <w:rsid w:val="008249E7"/>
    <w:rsid w:val="00825E82"/>
    <w:rsid w:val="00826101"/>
    <w:rsid w:val="008262F3"/>
    <w:rsid w:val="0082635C"/>
    <w:rsid w:val="008267A7"/>
    <w:rsid w:val="008267E5"/>
    <w:rsid w:val="0082735A"/>
    <w:rsid w:val="00827554"/>
    <w:rsid w:val="00827D16"/>
    <w:rsid w:val="008306CA"/>
    <w:rsid w:val="00830D04"/>
    <w:rsid w:val="00830EC4"/>
    <w:rsid w:val="00831130"/>
    <w:rsid w:val="0083121C"/>
    <w:rsid w:val="00831409"/>
    <w:rsid w:val="00831476"/>
    <w:rsid w:val="00831853"/>
    <w:rsid w:val="00831DA4"/>
    <w:rsid w:val="00831FF6"/>
    <w:rsid w:val="008324CF"/>
    <w:rsid w:val="00832692"/>
    <w:rsid w:val="00832F63"/>
    <w:rsid w:val="00833628"/>
    <w:rsid w:val="00833E9A"/>
    <w:rsid w:val="00833EE8"/>
    <w:rsid w:val="008342B5"/>
    <w:rsid w:val="00834A12"/>
    <w:rsid w:val="00835213"/>
    <w:rsid w:val="008359EE"/>
    <w:rsid w:val="00835B06"/>
    <w:rsid w:val="00835BD2"/>
    <w:rsid w:val="00835DB9"/>
    <w:rsid w:val="00835DE2"/>
    <w:rsid w:val="00835F77"/>
    <w:rsid w:val="008361D1"/>
    <w:rsid w:val="00836632"/>
    <w:rsid w:val="00836A89"/>
    <w:rsid w:val="00836C3C"/>
    <w:rsid w:val="00836C6B"/>
    <w:rsid w:val="00837193"/>
    <w:rsid w:val="00840436"/>
    <w:rsid w:val="00840838"/>
    <w:rsid w:val="008408B6"/>
    <w:rsid w:val="008412C7"/>
    <w:rsid w:val="00841C1F"/>
    <w:rsid w:val="0084214A"/>
    <w:rsid w:val="00842245"/>
    <w:rsid w:val="008428E8"/>
    <w:rsid w:val="00842C99"/>
    <w:rsid w:val="008433C8"/>
    <w:rsid w:val="00843674"/>
    <w:rsid w:val="00843731"/>
    <w:rsid w:val="00843756"/>
    <w:rsid w:val="008438CC"/>
    <w:rsid w:val="00843F83"/>
    <w:rsid w:val="00843FD4"/>
    <w:rsid w:val="00844289"/>
    <w:rsid w:val="008442FA"/>
    <w:rsid w:val="00844878"/>
    <w:rsid w:val="0084498E"/>
    <w:rsid w:val="00844D72"/>
    <w:rsid w:val="00845844"/>
    <w:rsid w:val="008466A6"/>
    <w:rsid w:val="0084689A"/>
    <w:rsid w:val="00846925"/>
    <w:rsid w:val="00846DBB"/>
    <w:rsid w:val="00846EB4"/>
    <w:rsid w:val="00846F54"/>
    <w:rsid w:val="008473CC"/>
    <w:rsid w:val="00847770"/>
    <w:rsid w:val="0085000E"/>
    <w:rsid w:val="008508E2"/>
    <w:rsid w:val="00850D62"/>
    <w:rsid w:val="00850E76"/>
    <w:rsid w:val="00850EC0"/>
    <w:rsid w:val="00851082"/>
    <w:rsid w:val="008512CD"/>
    <w:rsid w:val="00851785"/>
    <w:rsid w:val="00851A5E"/>
    <w:rsid w:val="00851A63"/>
    <w:rsid w:val="00852142"/>
    <w:rsid w:val="008521CA"/>
    <w:rsid w:val="0085232B"/>
    <w:rsid w:val="00852417"/>
    <w:rsid w:val="00852CFC"/>
    <w:rsid w:val="008530D8"/>
    <w:rsid w:val="00853BAE"/>
    <w:rsid w:val="0085400F"/>
    <w:rsid w:val="008540B3"/>
    <w:rsid w:val="00854B31"/>
    <w:rsid w:val="008553A1"/>
    <w:rsid w:val="008558E0"/>
    <w:rsid w:val="00855B97"/>
    <w:rsid w:val="00855E8B"/>
    <w:rsid w:val="0085616C"/>
    <w:rsid w:val="00856441"/>
    <w:rsid w:val="00856C2B"/>
    <w:rsid w:val="0085726D"/>
    <w:rsid w:val="008579A0"/>
    <w:rsid w:val="00857DA4"/>
    <w:rsid w:val="00857EC5"/>
    <w:rsid w:val="0086036F"/>
    <w:rsid w:val="0086062A"/>
    <w:rsid w:val="008618A3"/>
    <w:rsid w:val="00861E64"/>
    <w:rsid w:val="00861FE5"/>
    <w:rsid w:val="00862871"/>
    <w:rsid w:val="00863925"/>
    <w:rsid w:val="00863E24"/>
    <w:rsid w:val="00864517"/>
    <w:rsid w:val="008650B9"/>
    <w:rsid w:val="008659D6"/>
    <w:rsid w:val="00865E44"/>
    <w:rsid w:val="0086633E"/>
    <w:rsid w:val="00866B23"/>
    <w:rsid w:val="00866B60"/>
    <w:rsid w:val="00866C47"/>
    <w:rsid w:val="008670CC"/>
    <w:rsid w:val="008673EE"/>
    <w:rsid w:val="0087086C"/>
    <w:rsid w:val="00870953"/>
    <w:rsid w:val="0087156C"/>
    <w:rsid w:val="0087159C"/>
    <w:rsid w:val="008717E3"/>
    <w:rsid w:val="00871A9C"/>
    <w:rsid w:val="00872BF1"/>
    <w:rsid w:val="0087319A"/>
    <w:rsid w:val="0087359B"/>
    <w:rsid w:val="0087363E"/>
    <w:rsid w:val="008736BE"/>
    <w:rsid w:val="00873793"/>
    <w:rsid w:val="008737E0"/>
    <w:rsid w:val="00873A61"/>
    <w:rsid w:val="00873A8B"/>
    <w:rsid w:val="0087414E"/>
    <w:rsid w:val="00874403"/>
    <w:rsid w:val="00874AE2"/>
    <w:rsid w:val="00874F75"/>
    <w:rsid w:val="00875893"/>
    <w:rsid w:val="008759F9"/>
    <w:rsid w:val="00875A99"/>
    <w:rsid w:val="00875ACE"/>
    <w:rsid w:val="00875C49"/>
    <w:rsid w:val="00875D8B"/>
    <w:rsid w:val="008763EF"/>
    <w:rsid w:val="008764A9"/>
    <w:rsid w:val="008769BF"/>
    <w:rsid w:val="00876AC9"/>
    <w:rsid w:val="00876F1C"/>
    <w:rsid w:val="00876FE1"/>
    <w:rsid w:val="008776C3"/>
    <w:rsid w:val="00877ED1"/>
    <w:rsid w:val="0088041A"/>
    <w:rsid w:val="00881129"/>
    <w:rsid w:val="00881467"/>
    <w:rsid w:val="00881602"/>
    <w:rsid w:val="0088197C"/>
    <w:rsid w:val="00881BA0"/>
    <w:rsid w:val="00882443"/>
    <w:rsid w:val="00882477"/>
    <w:rsid w:val="0088283F"/>
    <w:rsid w:val="008828C1"/>
    <w:rsid w:val="0088291F"/>
    <w:rsid w:val="008830B9"/>
    <w:rsid w:val="0088325E"/>
    <w:rsid w:val="00884126"/>
    <w:rsid w:val="0088458C"/>
    <w:rsid w:val="00884AF1"/>
    <w:rsid w:val="00884E11"/>
    <w:rsid w:val="00885491"/>
    <w:rsid w:val="008855A7"/>
    <w:rsid w:val="0088570F"/>
    <w:rsid w:val="00885D2A"/>
    <w:rsid w:val="0088696A"/>
    <w:rsid w:val="00886E51"/>
    <w:rsid w:val="00886F3A"/>
    <w:rsid w:val="0088729C"/>
    <w:rsid w:val="0088747C"/>
    <w:rsid w:val="0088779B"/>
    <w:rsid w:val="008879B4"/>
    <w:rsid w:val="00887A72"/>
    <w:rsid w:val="00887C26"/>
    <w:rsid w:val="00890212"/>
    <w:rsid w:val="0089027F"/>
    <w:rsid w:val="0089049C"/>
    <w:rsid w:val="00890AF0"/>
    <w:rsid w:val="0089142D"/>
    <w:rsid w:val="00891F66"/>
    <w:rsid w:val="008922E3"/>
    <w:rsid w:val="0089300A"/>
    <w:rsid w:val="00893495"/>
    <w:rsid w:val="008936A9"/>
    <w:rsid w:val="008936DE"/>
    <w:rsid w:val="00893D12"/>
    <w:rsid w:val="00893E8D"/>
    <w:rsid w:val="00893FD3"/>
    <w:rsid w:val="0089429E"/>
    <w:rsid w:val="00894A7E"/>
    <w:rsid w:val="00894D1D"/>
    <w:rsid w:val="00895070"/>
    <w:rsid w:val="0089534B"/>
    <w:rsid w:val="008958CB"/>
    <w:rsid w:val="00895994"/>
    <w:rsid w:val="00895EEA"/>
    <w:rsid w:val="00896197"/>
    <w:rsid w:val="008963F4"/>
    <w:rsid w:val="0089643E"/>
    <w:rsid w:val="008964BD"/>
    <w:rsid w:val="0089690C"/>
    <w:rsid w:val="00896A24"/>
    <w:rsid w:val="00896B7C"/>
    <w:rsid w:val="008978C5"/>
    <w:rsid w:val="008A008D"/>
    <w:rsid w:val="008A015E"/>
    <w:rsid w:val="008A01F6"/>
    <w:rsid w:val="008A05E5"/>
    <w:rsid w:val="008A090E"/>
    <w:rsid w:val="008A1901"/>
    <w:rsid w:val="008A2360"/>
    <w:rsid w:val="008A2D5D"/>
    <w:rsid w:val="008A2DB5"/>
    <w:rsid w:val="008A2E9F"/>
    <w:rsid w:val="008A3193"/>
    <w:rsid w:val="008A37CF"/>
    <w:rsid w:val="008A3861"/>
    <w:rsid w:val="008A3BBE"/>
    <w:rsid w:val="008A3DEA"/>
    <w:rsid w:val="008A3EF3"/>
    <w:rsid w:val="008A4807"/>
    <w:rsid w:val="008A4990"/>
    <w:rsid w:val="008A4CDF"/>
    <w:rsid w:val="008A52A5"/>
    <w:rsid w:val="008A53BB"/>
    <w:rsid w:val="008A5508"/>
    <w:rsid w:val="008A5599"/>
    <w:rsid w:val="008A60DA"/>
    <w:rsid w:val="008A611F"/>
    <w:rsid w:val="008A63C6"/>
    <w:rsid w:val="008A662F"/>
    <w:rsid w:val="008A78AF"/>
    <w:rsid w:val="008A7ADE"/>
    <w:rsid w:val="008A7C24"/>
    <w:rsid w:val="008B0068"/>
    <w:rsid w:val="008B08CA"/>
    <w:rsid w:val="008B09E9"/>
    <w:rsid w:val="008B16E9"/>
    <w:rsid w:val="008B193B"/>
    <w:rsid w:val="008B1ACE"/>
    <w:rsid w:val="008B1E8D"/>
    <w:rsid w:val="008B24CD"/>
    <w:rsid w:val="008B2BF7"/>
    <w:rsid w:val="008B2C77"/>
    <w:rsid w:val="008B329E"/>
    <w:rsid w:val="008B351A"/>
    <w:rsid w:val="008B38D0"/>
    <w:rsid w:val="008B437F"/>
    <w:rsid w:val="008B48B7"/>
    <w:rsid w:val="008B4CA0"/>
    <w:rsid w:val="008B4DEE"/>
    <w:rsid w:val="008B501A"/>
    <w:rsid w:val="008B51D8"/>
    <w:rsid w:val="008B52C3"/>
    <w:rsid w:val="008B5493"/>
    <w:rsid w:val="008B6374"/>
    <w:rsid w:val="008B641E"/>
    <w:rsid w:val="008B6482"/>
    <w:rsid w:val="008B6805"/>
    <w:rsid w:val="008B6862"/>
    <w:rsid w:val="008B68C5"/>
    <w:rsid w:val="008B694A"/>
    <w:rsid w:val="008B70AF"/>
    <w:rsid w:val="008B7772"/>
    <w:rsid w:val="008C0212"/>
    <w:rsid w:val="008C0D78"/>
    <w:rsid w:val="008C0DD9"/>
    <w:rsid w:val="008C15A3"/>
    <w:rsid w:val="008C16C0"/>
    <w:rsid w:val="008C184D"/>
    <w:rsid w:val="008C1CB3"/>
    <w:rsid w:val="008C214F"/>
    <w:rsid w:val="008C24CD"/>
    <w:rsid w:val="008C2575"/>
    <w:rsid w:val="008C25AA"/>
    <w:rsid w:val="008C294E"/>
    <w:rsid w:val="008C31B6"/>
    <w:rsid w:val="008C33B1"/>
    <w:rsid w:val="008C3734"/>
    <w:rsid w:val="008C38F8"/>
    <w:rsid w:val="008C3F51"/>
    <w:rsid w:val="008C46E8"/>
    <w:rsid w:val="008C4819"/>
    <w:rsid w:val="008C4BF1"/>
    <w:rsid w:val="008C4F45"/>
    <w:rsid w:val="008C54D8"/>
    <w:rsid w:val="008C5CF2"/>
    <w:rsid w:val="008C5DD7"/>
    <w:rsid w:val="008C6063"/>
    <w:rsid w:val="008C6426"/>
    <w:rsid w:val="008C6A81"/>
    <w:rsid w:val="008C6AA5"/>
    <w:rsid w:val="008C7186"/>
    <w:rsid w:val="008C726B"/>
    <w:rsid w:val="008C7443"/>
    <w:rsid w:val="008C75D9"/>
    <w:rsid w:val="008C7738"/>
    <w:rsid w:val="008C77F9"/>
    <w:rsid w:val="008C7C58"/>
    <w:rsid w:val="008C7DF0"/>
    <w:rsid w:val="008D077E"/>
    <w:rsid w:val="008D0ABD"/>
    <w:rsid w:val="008D0D93"/>
    <w:rsid w:val="008D14A6"/>
    <w:rsid w:val="008D192E"/>
    <w:rsid w:val="008D1991"/>
    <w:rsid w:val="008D1BC2"/>
    <w:rsid w:val="008D205B"/>
    <w:rsid w:val="008D2280"/>
    <w:rsid w:val="008D26E1"/>
    <w:rsid w:val="008D28C7"/>
    <w:rsid w:val="008D3009"/>
    <w:rsid w:val="008D3658"/>
    <w:rsid w:val="008D3D85"/>
    <w:rsid w:val="008D3F81"/>
    <w:rsid w:val="008D4040"/>
    <w:rsid w:val="008D40E4"/>
    <w:rsid w:val="008D4224"/>
    <w:rsid w:val="008D4712"/>
    <w:rsid w:val="008D49D0"/>
    <w:rsid w:val="008D53EA"/>
    <w:rsid w:val="008D5B12"/>
    <w:rsid w:val="008D5F2A"/>
    <w:rsid w:val="008D60D1"/>
    <w:rsid w:val="008D639E"/>
    <w:rsid w:val="008D6480"/>
    <w:rsid w:val="008D663A"/>
    <w:rsid w:val="008D76E1"/>
    <w:rsid w:val="008E02BE"/>
    <w:rsid w:val="008E05B5"/>
    <w:rsid w:val="008E0702"/>
    <w:rsid w:val="008E0971"/>
    <w:rsid w:val="008E110F"/>
    <w:rsid w:val="008E144F"/>
    <w:rsid w:val="008E1A7F"/>
    <w:rsid w:val="008E1DEB"/>
    <w:rsid w:val="008E1E48"/>
    <w:rsid w:val="008E2164"/>
    <w:rsid w:val="008E2DE2"/>
    <w:rsid w:val="008E30FF"/>
    <w:rsid w:val="008E31B5"/>
    <w:rsid w:val="008E35CD"/>
    <w:rsid w:val="008E37BC"/>
    <w:rsid w:val="008E4141"/>
    <w:rsid w:val="008E4823"/>
    <w:rsid w:val="008E599C"/>
    <w:rsid w:val="008E5E29"/>
    <w:rsid w:val="008E5EF9"/>
    <w:rsid w:val="008E6274"/>
    <w:rsid w:val="008E6294"/>
    <w:rsid w:val="008E690D"/>
    <w:rsid w:val="008E6AFE"/>
    <w:rsid w:val="008E6D51"/>
    <w:rsid w:val="008E6FCB"/>
    <w:rsid w:val="008E7089"/>
    <w:rsid w:val="008E72FA"/>
    <w:rsid w:val="008E7364"/>
    <w:rsid w:val="008E7502"/>
    <w:rsid w:val="008E7A10"/>
    <w:rsid w:val="008E7B47"/>
    <w:rsid w:val="008F0158"/>
    <w:rsid w:val="008F13D3"/>
    <w:rsid w:val="008F1766"/>
    <w:rsid w:val="008F18C0"/>
    <w:rsid w:val="008F1905"/>
    <w:rsid w:val="008F1C06"/>
    <w:rsid w:val="008F1DCE"/>
    <w:rsid w:val="008F2307"/>
    <w:rsid w:val="008F2346"/>
    <w:rsid w:val="008F2692"/>
    <w:rsid w:val="008F2825"/>
    <w:rsid w:val="008F2835"/>
    <w:rsid w:val="008F3A63"/>
    <w:rsid w:val="008F4807"/>
    <w:rsid w:val="008F49CA"/>
    <w:rsid w:val="008F4C57"/>
    <w:rsid w:val="008F52C7"/>
    <w:rsid w:val="008F542D"/>
    <w:rsid w:val="008F5890"/>
    <w:rsid w:val="008F5F41"/>
    <w:rsid w:val="008F5F74"/>
    <w:rsid w:val="008F6247"/>
    <w:rsid w:val="008F648F"/>
    <w:rsid w:val="008F678D"/>
    <w:rsid w:val="008F69A9"/>
    <w:rsid w:val="00900630"/>
    <w:rsid w:val="009006A2"/>
    <w:rsid w:val="00900EC7"/>
    <w:rsid w:val="00901489"/>
    <w:rsid w:val="00901535"/>
    <w:rsid w:val="009021CC"/>
    <w:rsid w:val="0090220F"/>
    <w:rsid w:val="009025DB"/>
    <w:rsid w:val="0090269E"/>
    <w:rsid w:val="00902A53"/>
    <w:rsid w:val="009032BE"/>
    <w:rsid w:val="00903843"/>
    <w:rsid w:val="0090395A"/>
    <w:rsid w:val="00903D23"/>
    <w:rsid w:val="00904099"/>
    <w:rsid w:val="0090411B"/>
    <w:rsid w:val="009047F8"/>
    <w:rsid w:val="00904AA2"/>
    <w:rsid w:val="00904FB3"/>
    <w:rsid w:val="009050FB"/>
    <w:rsid w:val="0090511C"/>
    <w:rsid w:val="00905261"/>
    <w:rsid w:val="0090530E"/>
    <w:rsid w:val="00905CEA"/>
    <w:rsid w:val="00906460"/>
    <w:rsid w:val="00906DDB"/>
    <w:rsid w:val="009074DF"/>
    <w:rsid w:val="00907767"/>
    <w:rsid w:val="009077AB"/>
    <w:rsid w:val="00907810"/>
    <w:rsid w:val="00907EF6"/>
    <w:rsid w:val="00907FBF"/>
    <w:rsid w:val="0091010A"/>
    <w:rsid w:val="00910426"/>
    <w:rsid w:val="00910D88"/>
    <w:rsid w:val="00910EAE"/>
    <w:rsid w:val="0091142C"/>
    <w:rsid w:val="009117B4"/>
    <w:rsid w:val="00911848"/>
    <w:rsid w:val="00911861"/>
    <w:rsid w:val="00911995"/>
    <w:rsid w:val="00911A62"/>
    <w:rsid w:val="009127F8"/>
    <w:rsid w:val="0091292F"/>
    <w:rsid w:val="00912CAA"/>
    <w:rsid w:val="0091475E"/>
    <w:rsid w:val="00914936"/>
    <w:rsid w:val="00914CB0"/>
    <w:rsid w:val="00914E99"/>
    <w:rsid w:val="00914EEE"/>
    <w:rsid w:val="00915491"/>
    <w:rsid w:val="00915BFF"/>
    <w:rsid w:val="00915C4E"/>
    <w:rsid w:val="0091633E"/>
    <w:rsid w:val="00917059"/>
    <w:rsid w:val="009171F3"/>
    <w:rsid w:val="00917E16"/>
    <w:rsid w:val="009200A9"/>
    <w:rsid w:val="009201B8"/>
    <w:rsid w:val="00920256"/>
    <w:rsid w:val="00920B38"/>
    <w:rsid w:val="009212E1"/>
    <w:rsid w:val="0092133F"/>
    <w:rsid w:val="0092179C"/>
    <w:rsid w:val="00921AA4"/>
    <w:rsid w:val="00921F2E"/>
    <w:rsid w:val="009237FC"/>
    <w:rsid w:val="00923B39"/>
    <w:rsid w:val="00923C7B"/>
    <w:rsid w:val="00923D38"/>
    <w:rsid w:val="009246F7"/>
    <w:rsid w:val="00924ABA"/>
    <w:rsid w:val="00924E98"/>
    <w:rsid w:val="00925225"/>
    <w:rsid w:val="009253E5"/>
    <w:rsid w:val="00925746"/>
    <w:rsid w:val="00925C92"/>
    <w:rsid w:val="00926028"/>
    <w:rsid w:val="009266DC"/>
    <w:rsid w:val="009279B0"/>
    <w:rsid w:val="00927AD0"/>
    <w:rsid w:val="009301DB"/>
    <w:rsid w:val="00930477"/>
    <w:rsid w:val="00930A73"/>
    <w:rsid w:val="00930EA3"/>
    <w:rsid w:val="00931421"/>
    <w:rsid w:val="009318D1"/>
    <w:rsid w:val="00931C8E"/>
    <w:rsid w:val="00932228"/>
    <w:rsid w:val="009322B3"/>
    <w:rsid w:val="009322D1"/>
    <w:rsid w:val="00932F4B"/>
    <w:rsid w:val="00933172"/>
    <w:rsid w:val="0093326F"/>
    <w:rsid w:val="009337AE"/>
    <w:rsid w:val="00933B03"/>
    <w:rsid w:val="00933C0B"/>
    <w:rsid w:val="0093404C"/>
    <w:rsid w:val="00934726"/>
    <w:rsid w:val="00934B6C"/>
    <w:rsid w:val="00934FAB"/>
    <w:rsid w:val="009356DD"/>
    <w:rsid w:val="009359B4"/>
    <w:rsid w:val="00935ED3"/>
    <w:rsid w:val="00935F31"/>
    <w:rsid w:val="009369DD"/>
    <w:rsid w:val="00936D17"/>
    <w:rsid w:val="00937722"/>
    <w:rsid w:val="00937D51"/>
    <w:rsid w:val="00937DA0"/>
    <w:rsid w:val="00940493"/>
    <w:rsid w:val="009406F8"/>
    <w:rsid w:val="00940931"/>
    <w:rsid w:val="009409DE"/>
    <w:rsid w:val="009428DF"/>
    <w:rsid w:val="00942ABE"/>
    <w:rsid w:val="00942EBD"/>
    <w:rsid w:val="0094348B"/>
    <w:rsid w:val="00943DF2"/>
    <w:rsid w:val="00943F4C"/>
    <w:rsid w:val="009441A8"/>
    <w:rsid w:val="009441B9"/>
    <w:rsid w:val="009444B7"/>
    <w:rsid w:val="009446CE"/>
    <w:rsid w:val="00944F68"/>
    <w:rsid w:val="00945091"/>
    <w:rsid w:val="00945C16"/>
    <w:rsid w:val="00945DB1"/>
    <w:rsid w:val="00945DCE"/>
    <w:rsid w:val="0094633E"/>
    <w:rsid w:val="00946657"/>
    <w:rsid w:val="00946DF6"/>
    <w:rsid w:val="00947E1F"/>
    <w:rsid w:val="00947F39"/>
    <w:rsid w:val="00950426"/>
    <w:rsid w:val="00950914"/>
    <w:rsid w:val="00950B2F"/>
    <w:rsid w:val="00950FE2"/>
    <w:rsid w:val="009510F5"/>
    <w:rsid w:val="009517E5"/>
    <w:rsid w:val="00951BB3"/>
    <w:rsid w:val="00951BC6"/>
    <w:rsid w:val="00951D7C"/>
    <w:rsid w:val="0095213D"/>
    <w:rsid w:val="00952556"/>
    <w:rsid w:val="00953907"/>
    <w:rsid w:val="009541AC"/>
    <w:rsid w:val="009548A5"/>
    <w:rsid w:val="00954D5F"/>
    <w:rsid w:val="0095517C"/>
    <w:rsid w:val="0095523F"/>
    <w:rsid w:val="0095590B"/>
    <w:rsid w:val="009559F5"/>
    <w:rsid w:val="00955ADA"/>
    <w:rsid w:val="00955ADE"/>
    <w:rsid w:val="00955CBA"/>
    <w:rsid w:val="00956A1D"/>
    <w:rsid w:val="00956AC0"/>
    <w:rsid w:val="00956CA5"/>
    <w:rsid w:val="00957DFB"/>
    <w:rsid w:val="009603C8"/>
    <w:rsid w:val="009603D0"/>
    <w:rsid w:val="009605C6"/>
    <w:rsid w:val="00960895"/>
    <w:rsid w:val="00960CE8"/>
    <w:rsid w:val="00960E1E"/>
    <w:rsid w:val="00960EE9"/>
    <w:rsid w:val="00961290"/>
    <w:rsid w:val="0096164E"/>
    <w:rsid w:val="009616B1"/>
    <w:rsid w:val="00961DC7"/>
    <w:rsid w:val="00961E92"/>
    <w:rsid w:val="00961EF5"/>
    <w:rsid w:val="0096212D"/>
    <w:rsid w:val="0096225A"/>
    <w:rsid w:val="009637DC"/>
    <w:rsid w:val="00963DCB"/>
    <w:rsid w:val="00964178"/>
    <w:rsid w:val="009645A5"/>
    <w:rsid w:val="009649A5"/>
    <w:rsid w:val="0096506F"/>
    <w:rsid w:val="00965518"/>
    <w:rsid w:val="00965A82"/>
    <w:rsid w:val="00965AD7"/>
    <w:rsid w:val="00965CAA"/>
    <w:rsid w:val="009660E2"/>
    <w:rsid w:val="0096662B"/>
    <w:rsid w:val="0096683E"/>
    <w:rsid w:val="00966A78"/>
    <w:rsid w:val="00966F04"/>
    <w:rsid w:val="009673B4"/>
    <w:rsid w:val="0096758F"/>
    <w:rsid w:val="00967820"/>
    <w:rsid w:val="009678F1"/>
    <w:rsid w:val="0097003E"/>
    <w:rsid w:val="00970428"/>
    <w:rsid w:val="009705BD"/>
    <w:rsid w:val="009705C3"/>
    <w:rsid w:val="00970848"/>
    <w:rsid w:val="00970C86"/>
    <w:rsid w:val="009714C4"/>
    <w:rsid w:val="00971709"/>
    <w:rsid w:val="00971A61"/>
    <w:rsid w:val="00971D4F"/>
    <w:rsid w:val="00972083"/>
    <w:rsid w:val="00972116"/>
    <w:rsid w:val="009724D6"/>
    <w:rsid w:val="009734DD"/>
    <w:rsid w:val="009738E6"/>
    <w:rsid w:val="00974338"/>
    <w:rsid w:val="0097478B"/>
    <w:rsid w:val="009750AD"/>
    <w:rsid w:val="00975D3E"/>
    <w:rsid w:val="00976AD1"/>
    <w:rsid w:val="00976C78"/>
    <w:rsid w:val="00976D14"/>
    <w:rsid w:val="00976E8F"/>
    <w:rsid w:val="00977069"/>
    <w:rsid w:val="009770E1"/>
    <w:rsid w:val="00977543"/>
    <w:rsid w:val="00977BDB"/>
    <w:rsid w:val="00977CD6"/>
    <w:rsid w:val="00980C25"/>
    <w:rsid w:val="00981774"/>
    <w:rsid w:val="00981BB1"/>
    <w:rsid w:val="009821B5"/>
    <w:rsid w:val="009827D5"/>
    <w:rsid w:val="00982C35"/>
    <w:rsid w:val="00983D9E"/>
    <w:rsid w:val="00983ED6"/>
    <w:rsid w:val="00984230"/>
    <w:rsid w:val="00984481"/>
    <w:rsid w:val="009847C9"/>
    <w:rsid w:val="0098494E"/>
    <w:rsid w:val="009849EA"/>
    <w:rsid w:val="0098583E"/>
    <w:rsid w:val="00986195"/>
    <w:rsid w:val="009864BE"/>
    <w:rsid w:val="00986526"/>
    <w:rsid w:val="009868DA"/>
    <w:rsid w:val="00986A13"/>
    <w:rsid w:val="00986CC2"/>
    <w:rsid w:val="00986D18"/>
    <w:rsid w:val="009870E4"/>
    <w:rsid w:val="00990024"/>
    <w:rsid w:val="00990150"/>
    <w:rsid w:val="009908BE"/>
    <w:rsid w:val="00990E4D"/>
    <w:rsid w:val="00990EB4"/>
    <w:rsid w:val="0099109C"/>
    <w:rsid w:val="00991324"/>
    <w:rsid w:val="009917C2"/>
    <w:rsid w:val="00991D62"/>
    <w:rsid w:val="0099270C"/>
    <w:rsid w:val="00992B29"/>
    <w:rsid w:val="00992D05"/>
    <w:rsid w:val="00993064"/>
    <w:rsid w:val="00993547"/>
    <w:rsid w:val="00993CBF"/>
    <w:rsid w:val="00994061"/>
    <w:rsid w:val="00994669"/>
    <w:rsid w:val="00995174"/>
    <w:rsid w:val="00995B25"/>
    <w:rsid w:val="00996EC1"/>
    <w:rsid w:val="00997255"/>
    <w:rsid w:val="0099730B"/>
    <w:rsid w:val="009977A7"/>
    <w:rsid w:val="009978F1"/>
    <w:rsid w:val="00997A6D"/>
    <w:rsid w:val="00997C94"/>
    <w:rsid w:val="00997E1B"/>
    <w:rsid w:val="009A0049"/>
    <w:rsid w:val="009A05CC"/>
    <w:rsid w:val="009A0912"/>
    <w:rsid w:val="009A1276"/>
    <w:rsid w:val="009A1C2D"/>
    <w:rsid w:val="009A2457"/>
    <w:rsid w:val="009A2492"/>
    <w:rsid w:val="009A2EAF"/>
    <w:rsid w:val="009A3CA2"/>
    <w:rsid w:val="009A3DA0"/>
    <w:rsid w:val="009A3DDB"/>
    <w:rsid w:val="009A4414"/>
    <w:rsid w:val="009A4CB4"/>
    <w:rsid w:val="009A52C0"/>
    <w:rsid w:val="009A58B1"/>
    <w:rsid w:val="009A59CA"/>
    <w:rsid w:val="009A5E7C"/>
    <w:rsid w:val="009A6327"/>
    <w:rsid w:val="009A63E7"/>
    <w:rsid w:val="009A6742"/>
    <w:rsid w:val="009A678B"/>
    <w:rsid w:val="009A6AB0"/>
    <w:rsid w:val="009A7062"/>
    <w:rsid w:val="009A7072"/>
    <w:rsid w:val="009A71DC"/>
    <w:rsid w:val="009A7226"/>
    <w:rsid w:val="009A728A"/>
    <w:rsid w:val="009A7305"/>
    <w:rsid w:val="009A7380"/>
    <w:rsid w:val="009A78E5"/>
    <w:rsid w:val="009A7B0A"/>
    <w:rsid w:val="009A7E0D"/>
    <w:rsid w:val="009B0531"/>
    <w:rsid w:val="009B0F3D"/>
    <w:rsid w:val="009B11C1"/>
    <w:rsid w:val="009B12BE"/>
    <w:rsid w:val="009B1F08"/>
    <w:rsid w:val="009B2182"/>
    <w:rsid w:val="009B258E"/>
    <w:rsid w:val="009B36F0"/>
    <w:rsid w:val="009B4101"/>
    <w:rsid w:val="009B48FC"/>
    <w:rsid w:val="009B4C5E"/>
    <w:rsid w:val="009B58F2"/>
    <w:rsid w:val="009B5A59"/>
    <w:rsid w:val="009B65CB"/>
    <w:rsid w:val="009B70B3"/>
    <w:rsid w:val="009B75FB"/>
    <w:rsid w:val="009B77DB"/>
    <w:rsid w:val="009B7BAF"/>
    <w:rsid w:val="009B7BB5"/>
    <w:rsid w:val="009C06FE"/>
    <w:rsid w:val="009C0B27"/>
    <w:rsid w:val="009C10D1"/>
    <w:rsid w:val="009C172D"/>
    <w:rsid w:val="009C1815"/>
    <w:rsid w:val="009C1DCD"/>
    <w:rsid w:val="009C1E06"/>
    <w:rsid w:val="009C1EF4"/>
    <w:rsid w:val="009C20FF"/>
    <w:rsid w:val="009C2186"/>
    <w:rsid w:val="009C2418"/>
    <w:rsid w:val="009C250A"/>
    <w:rsid w:val="009C281C"/>
    <w:rsid w:val="009C2829"/>
    <w:rsid w:val="009C29F8"/>
    <w:rsid w:val="009C2DB5"/>
    <w:rsid w:val="009C31C3"/>
    <w:rsid w:val="009C3D6C"/>
    <w:rsid w:val="009C4568"/>
    <w:rsid w:val="009C464E"/>
    <w:rsid w:val="009C478D"/>
    <w:rsid w:val="009C4CFF"/>
    <w:rsid w:val="009C4EDE"/>
    <w:rsid w:val="009C557A"/>
    <w:rsid w:val="009C5906"/>
    <w:rsid w:val="009C69D6"/>
    <w:rsid w:val="009C6B04"/>
    <w:rsid w:val="009C6E42"/>
    <w:rsid w:val="009C6EC8"/>
    <w:rsid w:val="009C78A3"/>
    <w:rsid w:val="009C7CEC"/>
    <w:rsid w:val="009D03B6"/>
    <w:rsid w:val="009D047E"/>
    <w:rsid w:val="009D071A"/>
    <w:rsid w:val="009D0C23"/>
    <w:rsid w:val="009D0E11"/>
    <w:rsid w:val="009D0FA6"/>
    <w:rsid w:val="009D10C0"/>
    <w:rsid w:val="009D1114"/>
    <w:rsid w:val="009D1214"/>
    <w:rsid w:val="009D1361"/>
    <w:rsid w:val="009D1C31"/>
    <w:rsid w:val="009D1E19"/>
    <w:rsid w:val="009D1EDF"/>
    <w:rsid w:val="009D2124"/>
    <w:rsid w:val="009D2345"/>
    <w:rsid w:val="009D27EE"/>
    <w:rsid w:val="009D2A9C"/>
    <w:rsid w:val="009D3183"/>
    <w:rsid w:val="009D3A73"/>
    <w:rsid w:val="009D40E9"/>
    <w:rsid w:val="009D42E6"/>
    <w:rsid w:val="009D535B"/>
    <w:rsid w:val="009D53E1"/>
    <w:rsid w:val="009D60F2"/>
    <w:rsid w:val="009D6238"/>
    <w:rsid w:val="009D6BE9"/>
    <w:rsid w:val="009D6F13"/>
    <w:rsid w:val="009D7553"/>
    <w:rsid w:val="009D7D2B"/>
    <w:rsid w:val="009E0291"/>
    <w:rsid w:val="009E0502"/>
    <w:rsid w:val="009E0DEB"/>
    <w:rsid w:val="009E0DF9"/>
    <w:rsid w:val="009E0E5F"/>
    <w:rsid w:val="009E1A1A"/>
    <w:rsid w:val="009E2199"/>
    <w:rsid w:val="009E229E"/>
    <w:rsid w:val="009E28BD"/>
    <w:rsid w:val="009E2945"/>
    <w:rsid w:val="009E29B2"/>
    <w:rsid w:val="009E32C6"/>
    <w:rsid w:val="009E38CD"/>
    <w:rsid w:val="009E397F"/>
    <w:rsid w:val="009E3C8E"/>
    <w:rsid w:val="009E4291"/>
    <w:rsid w:val="009E4473"/>
    <w:rsid w:val="009E4854"/>
    <w:rsid w:val="009E4AD2"/>
    <w:rsid w:val="009E4F35"/>
    <w:rsid w:val="009E5460"/>
    <w:rsid w:val="009E5757"/>
    <w:rsid w:val="009E69C2"/>
    <w:rsid w:val="009E6AB4"/>
    <w:rsid w:val="009E6B4A"/>
    <w:rsid w:val="009E6B4C"/>
    <w:rsid w:val="009E6DA6"/>
    <w:rsid w:val="009E6EDF"/>
    <w:rsid w:val="009E709D"/>
    <w:rsid w:val="009E74FA"/>
    <w:rsid w:val="009E76A6"/>
    <w:rsid w:val="009E7AE5"/>
    <w:rsid w:val="009E7C03"/>
    <w:rsid w:val="009E7C75"/>
    <w:rsid w:val="009E7D07"/>
    <w:rsid w:val="009F09D5"/>
    <w:rsid w:val="009F0B39"/>
    <w:rsid w:val="009F0C7D"/>
    <w:rsid w:val="009F0DEE"/>
    <w:rsid w:val="009F1431"/>
    <w:rsid w:val="009F14AC"/>
    <w:rsid w:val="009F1500"/>
    <w:rsid w:val="009F158C"/>
    <w:rsid w:val="009F15F9"/>
    <w:rsid w:val="009F1E3E"/>
    <w:rsid w:val="009F20D0"/>
    <w:rsid w:val="009F2131"/>
    <w:rsid w:val="009F2158"/>
    <w:rsid w:val="009F2AAD"/>
    <w:rsid w:val="009F3002"/>
    <w:rsid w:val="009F3506"/>
    <w:rsid w:val="009F3687"/>
    <w:rsid w:val="009F37A0"/>
    <w:rsid w:val="009F3D19"/>
    <w:rsid w:val="009F3F61"/>
    <w:rsid w:val="009F4030"/>
    <w:rsid w:val="009F4802"/>
    <w:rsid w:val="009F4AE2"/>
    <w:rsid w:val="009F4E30"/>
    <w:rsid w:val="009F5660"/>
    <w:rsid w:val="009F60CE"/>
    <w:rsid w:val="009F678A"/>
    <w:rsid w:val="009F72DF"/>
    <w:rsid w:val="009F739A"/>
    <w:rsid w:val="009F7805"/>
    <w:rsid w:val="009F7B8F"/>
    <w:rsid w:val="009F7CB6"/>
    <w:rsid w:val="009F7DFC"/>
    <w:rsid w:val="00A005C6"/>
    <w:rsid w:val="00A0060B"/>
    <w:rsid w:val="00A009D7"/>
    <w:rsid w:val="00A0103A"/>
    <w:rsid w:val="00A013A7"/>
    <w:rsid w:val="00A01758"/>
    <w:rsid w:val="00A01934"/>
    <w:rsid w:val="00A01A46"/>
    <w:rsid w:val="00A01F00"/>
    <w:rsid w:val="00A024D5"/>
    <w:rsid w:val="00A02956"/>
    <w:rsid w:val="00A02D15"/>
    <w:rsid w:val="00A030F3"/>
    <w:rsid w:val="00A03720"/>
    <w:rsid w:val="00A048D3"/>
    <w:rsid w:val="00A04E20"/>
    <w:rsid w:val="00A05047"/>
    <w:rsid w:val="00A057E7"/>
    <w:rsid w:val="00A058EB"/>
    <w:rsid w:val="00A05A51"/>
    <w:rsid w:val="00A0616E"/>
    <w:rsid w:val="00A06A5A"/>
    <w:rsid w:val="00A06EA9"/>
    <w:rsid w:val="00A0707E"/>
    <w:rsid w:val="00A075F9"/>
    <w:rsid w:val="00A0771B"/>
    <w:rsid w:val="00A07ED6"/>
    <w:rsid w:val="00A1014C"/>
    <w:rsid w:val="00A1049A"/>
    <w:rsid w:val="00A10660"/>
    <w:rsid w:val="00A11099"/>
    <w:rsid w:val="00A115FD"/>
    <w:rsid w:val="00A11C93"/>
    <w:rsid w:val="00A11D18"/>
    <w:rsid w:val="00A12088"/>
    <w:rsid w:val="00A12954"/>
    <w:rsid w:val="00A12998"/>
    <w:rsid w:val="00A12AA3"/>
    <w:rsid w:val="00A12B91"/>
    <w:rsid w:val="00A13871"/>
    <w:rsid w:val="00A1403E"/>
    <w:rsid w:val="00A1473D"/>
    <w:rsid w:val="00A14CF4"/>
    <w:rsid w:val="00A14F0B"/>
    <w:rsid w:val="00A14F64"/>
    <w:rsid w:val="00A1586E"/>
    <w:rsid w:val="00A15F2C"/>
    <w:rsid w:val="00A15F93"/>
    <w:rsid w:val="00A1667B"/>
    <w:rsid w:val="00A1669B"/>
    <w:rsid w:val="00A16D1E"/>
    <w:rsid w:val="00A16DBF"/>
    <w:rsid w:val="00A17195"/>
    <w:rsid w:val="00A17570"/>
    <w:rsid w:val="00A179F4"/>
    <w:rsid w:val="00A179F7"/>
    <w:rsid w:val="00A17BE1"/>
    <w:rsid w:val="00A204EC"/>
    <w:rsid w:val="00A21224"/>
    <w:rsid w:val="00A21314"/>
    <w:rsid w:val="00A213A7"/>
    <w:rsid w:val="00A215A8"/>
    <w:rsid w:val="00A215DB"/>
    <w:rsid w:val="00A21EF0"/>
    <w:rsid w:val="00A227B8"/>
    <w:rsid w:val="00A22C1F"/>
    <w:rsid w:val="00A234AC"/>
    <w:rsid w:val="00A23821"/>
    <w:rsid w:val="00A238EA"/>
    <w:rsid w:val="00A23B65"/>
    <w:rsid w:val="00A24442"/>
    <w:rsid w:val="00A24488"/>
    <w:rsid w:val="00A253FF"/>
    <w:rsid w:val="00A25498"/>
    <w:rsid w:val="00A2573F"/>
    <w:rsid w:val="00A259DD"/>
    <w:rsid w:val="00A25C30"/>
    <w:rsid w:val="00A26099"/>
    <w:rsid w:val="00A260E8"/>
    <w:rsid w:val="00A261CB"/>
    <w:rsid w:val="00A26285"/>
    <w:rsid w:val="00A26479"/>
    <w:rsid w:val="00A264FE"/>
    <w:rsid w:val="00A266CB"/>
    <w:rsid w:val="00A26EA9"/>
    <w:rsid w:val="00A26F30"/>
    <w:rsid w:val="00A27029"/>
    <w:rsid w:val="00A27197"/>
    <w:rsid w:val="00A27469"/>
    <w:rsid w:val="00A2788E"/>
    <w:rsid w:val="00A2799B"/>
    <w:rsid w:val="00A27B65"/>
    <w:rsid w:val="00A27F12"/>
    <w:rsid w:val="00A30116"/>
    <w:rsid w:val="00A301CB"/>
    <w:rsid w:val="00A30238"/>
    <w:rsid w:val="00A30C0E"/>
    <w:rsid w:val="00A30E51"/>
    <w:rsid w:val="00A310B7"/>
    <w:rsid w:val="00A31164"/>
    <w:rsid w:val="00A31214"/>
    <w:rsid w:val="00A3121B"/>
    <w:rsid w:val="00A31317"/>
    <w:rsid w:val="00A31F15"/>
    <w:rsid w:val="00A32440"/>
    <w:rsid w:val="00A32798"/>
    <w:rsid w:val="00A32FFE"/>
    <w:rsid w:val="00A33161"/>
    <w:rsid w:val="00A3351C"/>
    <w:rsid w:val="00A335DD"/>
    <w:rsid w:val="00A34A01"/>
    <w:rsid w:val="00A34FB4"/>
    <w:rsid w:val="00A352B6"/>
    <w:rsid w:val="00A35553"/>
    <w:rsid w:val="00A3592D"/>
    <w:rsid w:val="00A35962"/>
    <w:rsid w:val="00A35DD1"/>
    <w:rsid w:val="00A35E30"/>
    <w:rsid w:val="00A3634C"/>
    <w:rsid w:val="00A368E5"/>
    <w:rsid w:val="00A37270"/>
    <w:rsid w:val="00A372F2"/>
    <w:rsid w:val="00A3773F"/>
    <w:rsid w:val="00A378B8"/>
    <w:rsid w:val="00A402B0"/>
    <w:rsid w:val="00A40469"/>
    <w:rsid w:val="00A40D6B"/>
    <w:rsid w:val="00A40F6A"/>
    <w:rsid w:val="00A410A1"/>
    <w:rsid w:val="00A41A21"/>
    <w:rsid w:val="00A41DE1"/>
    <w:rsid w:val="00A41E33"/>
    <w:rsid w:val="00A41FE4"/>
    <w:rsid w:val="00A4245B"/>
    <w:rsid w:val="00A42CBF"/>
    <w:rsid w:val="00A433E3"/>
    <w:rsid w:val="00A43422"/>
    <w:rsid w:val="00A4360B"/>
    <w:rsid w:val="00A43827"/>
    <w:rsid w:val="00A439CC"/>
    <w:rsid w:val="00A4444F"/>
    <w:rsid w:val="00A44562"/>
    <w:rsid w:val="00A4468F"/>
    <w:rsid w:val="00A4532A"/>
    <w:rsid w:val="00A45851"/>
    <w:rsid w:val="00A4586F"/>
    <w:rsid w:val="00A4625C"/>
    <w:rsid w:val="00A46341"/>
    <w:rsid w:val="00A464E7"/>
    <w:rsid w:val="00A46730"/>
    <w:rsid w:val="00A46926"/>
    <w:rsid w:val="00A46A38"/>
    <w:rsid w:val="00A47421"/>
    <w:rsid w:val="00A4766D"/>
    <w:rsid w:val="00A476AC"/>
    <w:rsid w:val="00A47D72"/>
    <w:rsid w:val="00A50194"/>
    <w:rsid w:val="00A50BAC"/>
    <w:rsid w:val="00A50C62"/>
    <w:rsid w:val="00A514D5"/>
    <w:rsid w:val="00A51B22"/>
    <w:rsid w:val="00A52212"/>
    <w:rsid w:val="00A52284"/>
    <w:rsid w:val="00A52BAB"/>
    <w:rsid w:val="00A52C30"/>
    <w:rsid w:val="00A52D66"/>
    <w:rsid w:val="00A52DC7"/>
    <w:rsid w:val="00A52DFF"/>
    <w:rsid w:val="00A53295"/>
    <w:rsid w:val="00A53811"/>
    <w:rsid w:val="00A53B2F"/>
    <w:rsid w:val="00A53BB4"/>
    <w:rsid w:val="00A53BB9"/>
    <w:rsid w:val="00A53D05"/>
    <w:rsid w:val="00A54512"/>
    <w:rsid w:val="00A545B1"/>
    <w:rsid w:val="00A549A7"/>
    <w:rsid w:val="00A54E59"/>
    <w:rsid w:val="00A5521F"/>
    <w:rsid w:val="00A5537D"/>
    <w:rsid w:val="00A55577"/>
    <w:rsid w:val="00A5589A"/>
    <w:rsid w:val="00A55D41"/>
    <w:rsid w:val="00A55D6A"/>
    <w:rsid w:val="00A563B8"/>
    <w:rsid w:val="00A5648F"/>
    <w:rsid w:val="00A565CC"/>
    <w:rsid w:val="00A56692"/>
    <w:rsid w:val="00A56B6C"/>
    <w:rsid w:val="00A57263"/>
    <w:rsid w:val="00A57343"/>
    <w:rsid w:val="00A579C3"/>
    <w:rsid w:val="00A57E56"/>
    <w:rsid w:val="00A60105"/>
    <w:rsid w:val="00A6023E"/>
    <w:rsid w:val="00A603C6"/>
    <w:rsid w:val="00A606AB"/>
    <w:rsid w:val="00A60814"/>
    <w:rsid w:val="00A608B1"/>
    <w:rsid w:val="00A609A8"/>
    <w:rsid w:val="00A61167"/>
    <w:rsid w:val="00A611A8"/>
    <w:rsid w:val="00A61900"/>
    <w:rsid w:val="00A61B99"/>
    <w:rsid w:val="00A61F5D"/>
    <w:rsid w:val="00A624EE"/>
    <w:rsid w:val="00A625E1"/>
    <w:rsid w:val="00A6282A"/>
    <w:rsid w:val="00A6296C"/>
    <w:rsid w:val="00A62A34"/>
    <w:rsid w:val="00A62B70"/>
    <w:rsid w:val="00A62BEF"/>
    <w:rsid w:val="00A637EA"/>
    <w:rsid w:val="00A63F6B"/>
    <w:rsid w:val="00A64CB9"/>
    <w:rsid w:val="00A652E7"/>
    <w:rsid w:val="00A655C7"/>
    <w:rsid w:val="00A656CF"/>
    <w:rsid w:val="00A65FF4"/>
    <w:rsid w:val="00A660A7"/>
    <w:rsid w:val="00A6660D"/>
    <w:rsid w:val="00A6671B"/>
    <w:rsid w:val="00A66893"/>
    <w:rsid w:val="00A675AC"/>
    <w:rsid w:val="00A67669"/>
    <w:rsid w:val="00A70C02"/>
    <w:rsid w:val="00A71C86"/>
    <w:rsid w:val="00A71EAD"/>
    <w:rsid w:val="00A720EF"/>
    <w:rsid w:val="00A72143"/>
    <w:rsid w:val="00A724FB"/>
    <w:rsid w:val="00A726FA"/>
    <w:rsid w:val="00A72A66"/>
    <w:rsid w:val="00A73C37"/>
    <w:rsid w:val="00A73CBB"/>
    <w:rsid w:val="00A74082"/>
    <w:rsid w:val="00A748D8"/>
    <w:rsid w:val="00A74FE5"/>
    <w:rsid w:val="00A753B6"/>
    <w:rsid w:val="00A756BD"/>
    <w:rsid w:val="00A75B17"/>
    <w:rsid w:val="00A766CE"/>
    <w:rsid w:val="00A76EC8"/>
    <w:rsid w:val="00A77204"/>
    <w:rsid w:val="00A77570"/>
    <w:rsid w:val="00A77579"/>
    <w:rsid w:val="00A776E4"/>
    <w:rsid w:val="00A77C8E"/>
    <w:rsid w:val="00A77EE4"/>
    <w:rsid w:val="00A800D0"/>
    <w:rsid w:val="00A80912"/>
    <w:rsid w:val="00A80B26"/>
    <w:rsid w:val="00A80EB2"/>
    <w:rsid w:val="00A814EA"/>
    <w:rsid w:val="00A81B28"/>
    <w:rsid w:val="00A82434"/>
    <w:rsid w:val="00A82483"/>
    <w:rsid w:val="00A82A13"/>
    <w:rsid w:val="00A82C44"/>
    <w:rsid w:val="00A82D56"/>
    <w:rsid w:val="00A83283"/>
    <w:rsid w:val="00A83A06"/>
    <w:rsid w:val="00A83C52"/>
    <w:rsid w:val="00A83D99"/>
    <w:rsid w:val="00A840BB"/>
    <w:rsid w:val="00A840F9"/>
    <w:rsid w:val="00A848C9"/>
    <w:rsid w:val="00A84C56"/>
    <w:rsid w:val="00A84F7D"/>
    <w:rsid w:val="00A858D2"/>
    <w:rsid w:val="00A859FB"/>
    <w:rsid w:val="00A86285"/>
    <w:rsid w:val="00A8645F"/>
    <w:rsid w:val="00A8681A"/>
    <w:rsid w:val="00A8683C"/>
    <w:rsid w:val="00A86B63"/>
    <w:rsid w:val="00A86BE9"/>
    <w:rsid w:val="00A87F22"/>
    <w:rsid w:val="00A87F4C"/>
    <w:rsid w:val="00A91398"/>
    <w:rsid w:val="00A91D7E"/>
    <w:rsid w:val="00A91DC0"/>
    <w:rsid w:val="00A91E6F"/>
    <w:rsid w:val="00A92795"/>
    <w:rsid w:val="00A92A95"/>
    <w:rsid w:val="00A92D06"/>
    <w:rsid w:val="00A92E1D"/>
    <w:rsid w:val="00A92FB0"/>
    <w:rsid w:val="00A92FC1"/>
    <w:rsid w:val="00A9330B"/>
    <w:rsid w:val="00A93AB6"/>
    <w:rsid w:val="00A941CF"/>
    <w:rsid w:val="00A94807"/>
    <w:rsid w:val="00A94E91"/>
    <w:rsid w:val="00A951A7"/>
    <w:rsid w:val="00A954BC"/>
    <w:rsid w:val="00A96419"/>
    <w:rsid w:val="00A9660E"/>
    <w:rsid w:val="00A96B35"/>
    <w:rsid w:val="00A97123"/>
    <w:rsid w:val="00A97141"/>
    <w:rsid w:val="00A977EB"/>
    <w:rsid w:val="00A97924"/>
    <w:rsid w:val="00A97E37"/>
    <w:rsid w:val="00AA0080"/>
    <w:rsid w:val="00AA0396"/>
    <w:rsid w:val="00AA087E"/>
    <w:rsid w:val="00AA154F"/>
    <w:rsid w:val="00AA2147"/>
    <w:rsid w:val="00AA22C5"/>
    <w:rsid w:val="00AA2578"/>
    <w:rsid w:val="00AA3634"/>
    <w:rsid w:val="00AA38E1"/>
    <w:rsid w:val="00AA3AE8"/>
    <w:rsid w:val="00AA3CF3"/>
    <w:rsid w:val="00AA3D5C"/>
    <w:rsid w:val="00AA3F01"/>
    <w:rsid w:val="00AA43B3"/>
    <w:rsid w:val="00AA454E"/>
    <w:rsid w:val="00AA490D"/>
    <w:rsid w:val="00AA4D40"/>
    <w:rsid w:val="00AA5025"/>
    <w:rsid w:val="00AA5142"/>
    <w:rsid w:val="00AA5638"/>
    <w:rsid w:val="00AA56BC"/>
    <w:rsid w:val="00AA59A3"/>
    <w:rsid w:val="00AA6142"/>
    <w:rsid w:val="00AA62B5"/>
    <w:rsid w:val="00AA6728"/>
    <w:rsid w:val="00AA69FC"/>
    <w:rsid w:val="00AA6B0F"/>
    <w:rsid w:val="00AA6B7A"/>
    <w:rsid w:val="00AA6F34"/>
    <w:rsid w:val="00AA70FD"/>
    <w:rsid w:val="00AA75A0"/>
    <w:rsid w:val="00AA7D7A"/>
    <w:rsid w:val="00AA7E93"/>
    <w:rsid w:val="00AB00C4"/>
    <w:rsid w:val="00AB02A4"/>
    <w:rsid w:val="00AB0676"/>
    <w:rsid w:val="00AB0A81"/>
    <w:rsid w:val="00AB0DE2"/>
    <w:rsid w:val="00AB12C9"/>
    <w:rsid w:val="00AB15F6"/>
    <w:rsid w:val="00AB1670"/>
    <w:rsid w:val="00AB1801"/>
    <w:rsid w:val="00AB19EB"/>
    <w:rsid w:val="00AB1AC2"/>
    <w:rsid w:val="00AB1B57"/>
    <w:rsid w:val="00AB1BA1"/>
    <w:rsid w:val="00AB2053"/>
    <w:rsid w:val="00AB218A"/>
    <w:rsid w:val="00AB249F"/>
    <w:rsid w:val="00AB28C6"/>
    <w:rsid w:val="00AB34C2"/>
    <w:rsid w:val="00AB3FBB"/>
    <w:rsid w:val="00AB4B6D"/>
    <w:rsid w:val="00AB5333"/>
    <w:rsid w:val="00AB5360"/>
    <w:rsid w:val="00AB5A0E"/>
    <w:rsid w:val="00AB6676"/>
    <w:rsid w:val="00AB7398"/>
    <w:rsid w:val="00AB7605"/>
    <w:rsid w:val="00AB76AC"/>
    <w:rsid w:val="00AB78F2"/>
    <w:rsid w:val="00AC0FC9"/>
    <w:rsid w:val="00AC1458"/>
    <w:rsid w:val="00AC1612"/>
    <w:rsid w:val="00AC166B"/>
    <w:rsid w:val="00AC1684"/>
    <w:rsid w:val="00AC16DB"/>
    <w:rsid w:val="00AC2026"/>
    <w:rsid w:val="00AC2209"/>
    <w:rsid w:val="00AC27BE"/>
    <w:rsid w:val="00AC330B"/>
    <w:rsid w:val="00AC3514"/>
    <w:rsid w:val="00AC35B0"/>
    <w:rsid w:val="00AC380A"/>
    <w:rsid w:val="00AC426A"/>
    <w:rsid w:val="00AC43E9"/>
    <w:rsid w:val="00AC44AF"/>
    <w:rsid w:val="00AC462A"/>
    <w:rsid w:val="00AC5060"/>
    <w:rsid w:val="00AC521E"/>
    <w:rsid w:val="00AC57A3"/>
    <w:rsid w:val="00AC5F6C"/>
    <w:rsid w:val="00AC6864"/>
    <w:rsid w:val="00AC6F75"/>
    <w:rsid w:val="00AC70C3"/>
    <w:rsid w:val="00AC795C"/>
    <w:rsid w:val="00AC7B46"/>
    <w:rsid w:val="00AD01DF"/>
    <w:rsid w:val="00AD0644"/>
    <w:rsid w:val="00AD06DD"/>
    <w:rsid w:val="00AD0E13"/>
    <w:rsid w:val="00AD10C1"/>
    <w:rsid w:val="00AD112C"/>
    <w:rsid w:val="00AD163B"/>
    <w:rsid w:val="00AD1862"/>
    <w:rsid w:val="00AD1AA2"/>
    <w:rsid w:val="00AD1BBE"/>
    <w:rsid w:val="00AD223A"/>
    <w:rsid w:val="00AD22EC"/>
    <w:rsid w:val="00AD24F8"/>
    <w:rsid w:val="00AD251F"/>
    <w:rsid w:val="00AD2C79"/>
    <w:rsid w:val="00AD3FCE"/>
    <w:rsid w:val="00AD4A43"/>
    <w:rsid w:val="00AD4D51"/>
    <w:rsid w:val="00AD51AD"/>
    <w:rsid w:val="00AD5D6D"/>
    <w:rsid w:val="00AD6403"/>
    <w:rsid w:val="00AD661C"/>
    <w:rsid w:val="00AD68CA"/>
    <w:rsid w:val="00AD69F5"/>
    <w:rsid w:val="00AD6BB3"/>
    <w:rsid w:val="00AD7085"/>
    <w:rsid w:val="00AD7776"/>
    <w:rsid w:val="00AD787F"/>
    <w:rsid w:val="00AD7D6E"/>
    <w:rsid w:val="00AD7DFB"/>
    <w:rsid w:val="00AE042D"/>
    <w:rsid w:val="00AE0BBB"/>
    <w:rsid w:val="00AE1031"/>
    <w:rsid w:val="00AE1451"/>
    <w:rsid w:val="00AE1524"/>
    <w:rsid w:val="00AE16A0"/>
    <w:rsid w:val="00AE1841"/>
    <w:rsid w:val="00AE19DF"/>
    <w:rsid w:val="00AE1A3C"/>
    <w:rsid w:val="00AE1D25"/>
    <w:rsid w:val="00AE1D2E"/>
    <w:rsid w:val="00AE1F9D"/>
    <w:rsid w:val="00AE2509"/>
    <w:rsid w:val="00AE2D1D"/>
    <w:rsid w:val="00AE2E4C"/>
    <w:rsid w:val="00AE3161"/>
    <w:rsid w:val="00AE32CE"/>
    <w:rsid w:val="00AE3988"/>
    <w:rsid w:val="00AE40D1"/>
    <w:rsid w:val="00AE5168"/>
    <w:rsid w:val="00AE51BC"/>
    <w:rsid w:val="00AE5237"/>
    <w:rsid w:val="00AE533F"/>
    <w:rsid w:val="00AE5415"/>
    <w:rsid w:val="00AE5498"/>
    <w:rsid w:val="00AE5B0C"/>
    <w:rsid w:val="00AE614C"/>
    <w:rsid w:val="00AE63C5"/>
    <w:rsid w:val="00AE6B10"/>
    <w:rsid w:val="00AE6B41"/>
    <w:rsid w:val="00AE6E4C"/>
    <w:rsid w:val="00AE7407"/>
    <w:rsid w:val="00AE7609"/>
    <w:rsid w:val="00AE7876"/>
    <w:rsid w:val="00AE7E21"/>
    <w:rsid w:val="00AF0784"/>
    <w:rsid w:val="00AF0834"/>
    <w:rsid w:val="00AF096D"/>
    <w:rsid w:val="00AF1426"/>
    <w:rsid w:val="00AF18ED"/>
    <w:rsid w:val="00AF1A8C"/>
    <w:rsid w:val="00AF1D4B"/>
    <w:rsid w:val="00AF23CD"/>
    <w:rsid w:val="00AF246B"/>
    <w:rsid w:val="00AF2A8B"/>
    <w:rsid w:val="00AF3062"/>
    <w:rsid w:val="00AF35EF"/>
    <w:rsid w:val="00AF3FDB"/>
    <w:rsid w:val="00AF42C5"/>
    <w:rsid w:val="00AF4338"/>
    <w:rsid w:val="00AF4875"/>
    <w:rsid w:val="00AF49C8"/>
    <w:rsid w:val="00AF4F8D"/>
    <w:rsid w:val="00AF504E"/>
    <w:rsid w:val="00AF565F"/>
    <w:rsid w:val="00AF5C67"/>
    <w:rsid w:val="00AF5DE0"/>
    <w:rsid w:val="00AF60DB"/>
    <w:rsid w:val="00AF6888"/>
    <w:rsid w:val="00AF7246"/>
    <w:rsid w:val="00AF74AA"/>
    <w:rsid w:val="00AF7B52"/>
    <w:rsid w:val="00B00531"/>
    <w:rsid w:val="00B0081F"/>
    <w:rsid w:val="00B00B2B"/>
    <w:rsid w:val="00B00B87"/>
    <w:rsid w:val="00B00F6E"/>
    <w:rsid w:val="00B01082"/>
    <w:rsid w:val="00B010CF"/>
    <w:rsid w:val="00B012A7"/>
    <w:rsid w:val="00B01565"/>
    <w:rsid w:val="00B01799"/>
    <w:rsid w:val="00B0179D"/>
    <w:rsid w:val="00B01DEB"/>
    <w:rsid w:val="00B02649"/>
    <w:rsid w:val="00B029CE"/>
    <w:rsid w:val="00B02B58"/>
    <w:rsid w:val="00B02C0D"/>
    <w:rsid w:val="00B02DF9"/>
    <w:rsid w:val="00B0319E"/>
    <w:rsid w:val="00B039D4"/>
    <w:rsid w:val="00B0448E"/>
    <w:rsid w:val="00B04BE5"/>
    <w:rsid w:val="00B0590B"/>
    <w:rsid w:val="00B05AC4"/>
    <w:rsid w:val="00B0686D"/>
    <w:rsid w:val="00B06E70"/>
    <w:rsid w:val="00B073B5"/>
    <w:rsid w:val="00B07A0A"/>
    <w:rsid w:val="00B07A14"/>
    <w:rsid w:val="00B07D0E"/>
    <w:rsid w:val="00B07F1E"/>
    <w:rsid w:val="00B1106A"/>
    <w:rsid w:val="00B111F9"/>
    <w:rsid w:val="00B112AC"/>
    <w:rsid w:val="00B113A4"/>
    <w:rsid w:val="00B1175B"/>
    <w:rsid w:val="00B119C6"/>
    <w:rsid w:val="00B11F79"/>
    <w:rsid w:val="00B1241E"/>
    <w:rsid w:val="00B12686"/>
    <w:rsid w:val="00B13060"/>
    <w:rsid w:val="00B13264"/>
    <w:rsid w:val="00B1398B"/>
    <w:rsid w:val="00B13E4E"/>
    <w:rsid w:val="00B14399"/>
    <w:rsid w:val="00B14596"/>
    <w:rsid w:val="00B15775"/>
    <w:rsid w:val="00B16756"/>
    <w:rsid w:val="00B16ED5"/>
    <w:rsid w:val="00B16F10"/>
    <w:rsid w:val="00B17408"/>
    <w:rsid w:val="00B17570"/>
    <w:rsid w:val="00B177B3"/>
    <w:rsid w:val="00B177B8"/>
    <w:rsid w:val="00B17973"/>
    <w:rsid w:val="00B20186"/>
    <w:rsid w:val="00B20300"/>
    <w:rsid w:val="00B20415"/>
    <w:rsid w:val="00B20827"/>
    <w:rsid w:val="00B20A6D"/>
    <w:rsid w:val="00B21572"/>
    <w:rsid w:val="00B21C0F"/>
    <w:rsid w:val="00B222FF"/>
    <w:rsid w:val="00B22AAB"/>
    <w:rsid w:val="00B234D3"/>
    <w:rsid w:val="00B2387E"/>
    <w:rsid w:val="00B244E8"/>
    <w:rsid w:val="00B25492"/>
    <w:rsid w:val="00B25AE9"/>
    <w:rsid w:val="00B25E57"/>
    <w:rsid w:val="00B25F03"/>
    <w:rsid w:val="00B26612"/>
    <w:rsid w:val="00B26A51"/>
    <w:rsid w:val="00B26FA1"/>
    <w:rsid w:val="00B278D8"/>
    <w:rsid w:val="00B27BA5"/>
    <w:rsid w:val="00B30D5D"/>
    <w:rsid w:val="00B3131E"/>
    <w:rsid w:val="00B3162E"/>
    <w:rsid w:val="00B319A5"/>
    <w:rsid w:val="00B31C00"/>
    <w:rsid w:val="00B31ED7"/>
    <w:rsid w:val="00B31FB9"/>
    <w:rsid w:val="00B324AF"/>
    <w:rsid w:val="00B325A4"/>
    <w:rsid w:val="00B328DA"/>
    <w:rsid w:val="00B32965"/>
    <w:rsid w:val="00B32A94"/>
    <w:rsid w:val="00B32B96"/>
    <w:rsid w:val="00B32D26"/>
    <w:rsid w:val="00B3378A"/>
    <w:rsid w:val="00B339AD"/>
    <w:rsid w:val="00B33AF8"/>
    <w:rsid w:val="00B347F8"/>
    <w:rsid w:val="00B34CF7"/>
    <w:rsid w:val="00B3579C"/>
    <w:rsid w:val="00B35EDD"/>
    <w:rsid w:val="00B36331"/>
    <w:rsid w:val="00B368FB"/>
    <w:rsid w:val="00B36A90"/>
    <w:rsid w:val="00B36E99"/>
    <w:rsid w:val="00B37031"/>
    <w:rsid w:val="00B3718C"/>
    <w:rsid w:val="00B37521"/>
    <w:rsid w:val="00B3760A"/>
    <w:rsid w:val="00B377E4"/>
    <w:rsid w:val="00B378E6"/>
    <w:rsid w:val="00B37B74"/>
    <w:rsid w:val="00B37F3E"/>
    <w:rsid w:val="00B40113"/>
    <w:rsid w:val="00B407B7"/>
    <w:rsid w:val="00B410F5"/>
    <w:rsid w:val="00B41211"/>
    <w:rsid w:val="00B415EC"/>
    <w:rsid w:val="00B42F54"/>
    <w:rsid w:val="00B4310C"/>
    <w:rsid w:val="00B4314C"/>
    <w:rsid w:val="00B434A2"/>
    <w:rsid w:val="00B437B9"/>
    <w:rsid w:val="00B43B7E"/>
    <w:rsid w:val="00B43D57"/>
    <w:rsid w:val="00B43FC8"/>
    <w:rsid w:val="00B441CE"/>
    <w:rsid w:val="00B44288"/>
    <w:rsid w:val="00B44579"/>
    <w:rsid w:val="00B447D4"/>
    <w:rsid w:val="00B44E2E"/>
    <w:rsid w:val="00B456A6"/>
    <w:rsid w:val="00B459D5"/>
    <w:rsid w:val="00B45D61"/>
    <w:rsid w:val="00B45D7A"/>
    <w:rsid w:val="00B45E05"/>
    <w:rsid w:val="00B4619F"/>
    <w:rsid w:val="00B4683B"/>
    <w:rsid w:val="00B46DC7"/>
    <w:rsid w:val="00B470A1"/>
    <w:rsid w:val="00B47145"/>
    <w:rsid w:val="00B47884"/>
    <w:rsid w:val="00B4799C"/>
    <w:rsid w:val="00B47B28"/>
    <w:rsid w:val="00B47F25"/>
    <w:rsid w:val="00B502E0"/>
    <w:rsid w:val="00B51265"/>
    <w:rsid w:val="00B515BE"/>
    <w:rsid w:val="00B522AF"/>
    <w:rsid w:val="00B5244C"/>
    <w:rsid w:val="00B524EC"/>
    <w:rsid w:val="00B52B2B"/>
    <w:rsid w:val="00B52B50"/>
    <w:rsid w:val="00B52CAA"/>
    <w:rsid w:val="00B52ED8"/>
    <w:rsid w:val="00B532BA"/>
    <w:rsid w:val="00B534AA"/>
    <w:rsid w:val="00B534D1"/>
    <w:rsid w:val="00B53F46"/>
    <w:rsid w:val="00B54264"/>
    <w:rsid w:val="00B54289"/>
    <w:rsid w:val="00B544B1"/>
    <w:rsid w:val="00B54CC7"/>
    <w:rsid w:val="00B55967"/>
    <w:rsid w:val="00B55CFF"/>
    <w:rsid w:val="00B55DD3"/>
    <w:rsid w:val="00B55DEC"/>
    <w:rsid w:val="00B560ED"/>
    <w:rsid w:val="00B562BD"/>
    <w:rsid w:val="00B56B64"/>
    <w:rsid w:val="00B56EFE"/>
    <w:rsid w:val="00B57784"/>
    <w:rsid w:val="00B57901"/>
    <w:rsid w:val="00B600E2"/>
    <w:rsid w:val="00B6048E"/>
    <w:rsid w:val="00B60525"/>
    <w:rsid w:val="00B6064F"/>
    <w:rsid w:val="00B60712"/>
    <w:rsid w:val="00B607E1"/>
    <w:rsid w:val="00B608CA"/>
    <w:rsid w:val="00B60E34"/>
    <w:rsid w:val="00B615D7"/>
    <w:rsid w:val="00B61729"/>
    <w:rsid w:val="00B61EB1"/>
    <w:rsid w:val="00B6244C"/>
    <w:rsid w:val="00B6332B"/>
    <w:rsid w:val="00B6348C"/>
    <w:rsid w:val="00B63856"/>
    <w:rsid w:val="00B6390B"/>
    <w:rsid w:val="00B63CC5"/>
    <w:rsid w:val="00B63FB2"/>
    <w:rsid w:val="00B6411B"/>
    <w:rsid w:val="00B6437A"/>
    <w:rsid w:val="00B6457B"/>
    <w:rsid w:val="00B64927"/>
    <w:rsid w:val="00B65411"/>
    <w:rsid w:val="00B65B00"/>
    <w:rsid w:val="00B6657B"/>
    <w:rsid w:val="00B66617"/>
    <w:rsid w:val="00B6692F"/>
    <w:rsid w:val="00B66C92"/>
    <w:rsid w:val="00B672A5"/>
    <w:rsid w:val="00B6737F"/>
    <w:rsid w:val="00B67582"/>
    <w:rsid w:val="00B675F5"/>
    <w:rsid w:val="00B6779F"/>
    <w:rsid w:val="00B67C23"/>
    <w:rsid w:val="00B70330"/>
    <w:rsid w:val="00B7100B"/>
    <w:rsid w:val="00B715D8"/>
    <w:rsid w:val="00B71932"/>
    <w:rsid w:val="00B71B15"/>
    <w:rsid w:val="00B72564"/>
    <w:rsid w:val="00B7273E"/>
    <w:rsid w:val="00B727D9"/>
    <w:rsid w:val="00B72E63"/>
    <w:rsid w:val="00B735BC"/>
    <w:rsid w:val="00B73ACA"/>
    <w:rsid w:val="00B74140"/>
    <w:rsid w:val="00B7415C"/>
    <w:rsid w:val="00B746A6"/>
    <w:rsid w:val="00B746D7"/>
    <w:rsid w:val="00B749C1"/>
    <w:rsid w:val="00B74ED5"/>
    <w:rsid w:val="00B74FFF"/>
    <w:rsid w:val="00B75065"/>
    <w:rsid w:val="00B75247"/>
    <w:rsid w:val="00B752E3"/>
    <w:rsid w:val="00B753A2"/>
    <w:rsid w:val="00B753B7"/>
    <w:rsid w:val="00B75CDD"/>
    <w:rsid w:val="00B76064"/>
    <w:rsid w:val="00B7626D"/>
    <w:rsid w:val="00B7687D"/>
    <w:rsid w:val="00B77CBB"/>
    <w:rsid w:val="00B77EAF"/>
    <w:rsid w:val="00B80413"/>
    <w:rsid w:val="00B80A9F"/>
    <w:rsid w:val="00B8134D"/>
    <w:rsid w:val="00B81890"/>
    <w:rsid w:val="00B818D5"/>
    <w:rsid w:val="00B821CC"/>
    <w:rsid w:val="00B83069"/>
    <w:rsid w:val="00B84548"/>
    <w:rsid w:val="00B85B3F"/>
    <w:rsid w:val="00B85CED"/>
    <w:rsid w:val="00B85EDA"/>
    <w:rsid w:val="00B85EF9"/>
    <w:rsid w:val="00B86327"/>
    <w:rsid w:val="00B863F5"/>
    <w:rsid w:val="00B868A5"/>
    <w:rsid w:val="00B86982"/>
    <w:rsid w:val="00B86B47"/>
    <w:rsid w:val="00B86C2A"/>
    <w:rsid w:val="00B86DEE"/>
    <w:rsid w:val="00B86FDC"/>
    <w:rsid w:val="00B872A5"/>
    <w:rsid w:val="00B9014D"/>
    <w:rsid w:val="00B9061C"/>
    <w:rsid w:val="00B906D0"/>
    <w:rsid w:val="00B90AC0"/>
    <w:rsid w:val="00B91206"/>
    <w:rsid w:val="00B91B9A"/>
    <w:rsid w:val="00B91BE4"/>
    <w:rsid w:val="00B91F97"/>
    <w:rsid w:val="00B9250B"/>
    <w:rsid w:val="00B92C28"/>
    <w:rsid w:val="00B92E44"/>
    <w:rsid w:val="00B92F35"/>
    <w:rsid w:val="00B934C5"/>
    <w:rsid w:val="00B938E5"/>
    <w:rsid w:val="00B93AD7"/>
    <w:rsid w:val="00B93F2B"/>
    <w:rsid w:val="00B9415E"/>
    <w:rsid w:val="00B94536"/>
    <w:rsid w:val="00B94A22"/>
    <w:rsid w:val="00B94C79"/>
    <w:rsid w:val="00B95301"/>
    <w:rsid w:val="00B953D1"/>
    <w:rsid w:val="00B954D4"/>
    <w:rsid w:val="00B95BC0"/>
    <w:rsid w:val="00B967FD"/>
    <w:rsid w:val="00B96A3E"/>
    <w:rsid w:val="00B96BBC"/>
    <w:rsid w:val="00B96ECA"/>
    <w:rsid w:val="00B96EE5"/>
    <w:rsid w:val="00B97137"/>
    <w:rsid w:val="00B97203"/>
    <w:rsid w:val="00B972F9"/>
    <w:rsid w:val="00B97419"/>
    <w:rsid w:val="00BA027F"/>
    <w:rsid w:val="00BA0591"/>
    <w:rsid w:val="00BA095E"/>
    <w:rsid w:val="00BA0972"/>
    <w:rsid w:val="00BA0AEC"/>
    <w:rsid w:val="00BA0C5C"/>
    <w:rsid w:val="00BA0D6D"/>
    <w:rsid w:val="00BA12F8"/>
    <w:rsid w:val="00BA1400"/>
    <w:rsid w:val="00BA1CCB"/>
    <w:rsid w:val="00BA238D"/>
    <w:rsid w:val="00BA24AE"/>
    <w:rsid w:val="00BA2CF4"/>
    <w:rsid w:val="00BA3022"/>
    <w:rsid w:val="00BA323C"/>
    <w:rsid w:val="00BA368B"/>
    <w:rsid w:val="00BA374A"/>
    <w:rsid w:val="00BA4135"/>
    <w:rsid w:val="00BA4256"/>
    <w:rsid w:val="00BA4638"/>
    <w:rsid w:val="00BA468C"/>
    <w:rsid w:val="00BA47F5"/>
    <w:rsid w:val="00BA4F6E"/>
    <w:rsid w:val="00BA5139"/>
    <w:rsid w:val="00BA56FC"/>
    <w:rsid w:val="00BA5A78"/>
    <w:rsid w:val="00BA5CC5"/>
    <w:rsid w:val="00BA60A0"/>
    <w:rsid w:val="00BA68D1"/>
    <w:rsid w:val="00BA6E26"/>
    <w:rsid w:val="00BA75C1"/>
    <w:rsid w:val="00BA7955"/>
    <w:rsid w:val="00BA7B4D"/>
    <w:rsid w:val="00BB0483"/>
    <w:rsid w:val="00BB04FC"/>
    <w:rsid w:val="00BB09B1"/>
    <w:rsid w:val="00BB0B1A"/>
    <w:rsid w:val="00BB133E"/>
    <w:rsid w:val="00BB13AD"/>
    <w:rsid w:val="00BB14E9"/>
    <w:rsid w:val="00BB1673"/>
    <w:rsid w:val="00BB16D9"/>
    <w:rsid w:val="00BB1A76"/>
    <w:rsid w:val="00BB28B5"/>
    <w:rsid w:val="00BB29CD"/>
    <w:rsid w:val="00BB2CE9"/>
    <w:rsid w:val="00BB2DC6"/>
    <w:rsid w:val="00BB2E93"/>
    <w:rsid w:val="00BB2F5A"/>
    <w:rsid w:val="00BB30AB"/>
    <w:rsid w:val="00BB330D"/>
    <w:rsid w:val="00BB33EC"/>
    <w:rsid w:val="00BB3961"/>
    <w:rsid w:val="00BB399B"/>
    <w:rsid w:val="00BB3ACD"/>
    <w:rsid w:val="00BB3D0B"/>
    <w:rsid w:val="00BB3D2D"/>
    <w:rsid w:val="00BB3F5D"/>
    <w:rsid w:val="00BB4791"/>
    <w:rsid w:val="00BB4DA1"/>
    <w:rsid w:val="00BB52D0"/>
    <w:rsid w:val="00BB5306"/>
    <w:rsid w:val="00BB5B85"/>
    <w:rsid w:val="00BB6254"/>
    <w:rsid w:val="00BB6522"/>
    <w:rsid w:val="00BB6CA6"/>
    <w:rsid w:val="00BB76B8"/>
    <w:rsid w:val="00BC007F"/>
    <w:rsid w:val="00BC0554"/>
    <w:rsid w:val="00BC0718"/>
    <w:rsid w:val="00BC0765"/>
    <w:rsid w:val="00BC1A08"/>
    <w:rsid w:val="00BC2145"/>
    <w:rsid w:val="00BC2169"/>
    <w:rsid w:val="00BC2857"/>
    <w:rsid w:val="00BC2AFF"/>
    <w:rsid w:val="00BC2B6D"/>
    <w:rsid w:val="00BC3274"/>
    <w:rsid w:val="00BC3696"/>
    <w:rsid w:val="00BC3B12"/>
    <w:rsid w:val="00BC3C8C"/>
    <w:rsid w:val="00BC4210"/>
    <w:rsid w:val="00BC457B"/>
    <w:rsid w:val="00BC4671"/>
    <w:rsid w:val="00BC4FDE"/>
    <w:rsid w:val="00BC5019"/>
    <w:rsid w:val="00BC5BC3"/>
    <w:rsid w:val="00BC5C50"/>
    <w:rsid w:val="00BC5FB0"/>
    <w:rsid w:val="00BC6C12"/>
    <w:rsid w:val="00BC71E6"/>
    <w:rsid w:val="00BC728F"/>
    <w:rsid w:val="00BC77DB"/>
    <w:rsid w:val="00BC7DD2"/>
    <w:rsid w:val="00BD045F"/>
    <w:rsid w:val="00BD10D3"/>
    <w:rsid w:val="00BD10F2"/>
    <w:rsid w:val="00BD1470"/>
    <w:rsid w:val="00BD148C"/>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EB0"/>
    <w:rsid w:val="00BD3F2F"/>
    <w:rsid w:val="00BD3FDD"/>
    <w:rsid w:val="00BD5351"/>
    <w:rsid w:val="00BD53AC"/>
    <w:rsid w:val="00BD55DB"/>
    <w:rsid w:val="00BD5619"/>
    <w:rsid w:val="00BD5A70"/>
    <w:rsid w:val="00BD5B51"/>
    <w:rsid w:val="00BD5C19"/>
    <w:rsid w:val="00BD5CC3"/>
    <w:rsid w:val="00BD6B08"/>
    <w:rsid w:val="00BD7C5F"/>
    <w:rsid w:val="00BD7EDF"/>
    <w:rsid w:val="00BE001F"/>
    <w:rsid w:val="00BE0051"/>
    <w:rsid w:val="00BE0782"/>
    <w:rsid w:val="00BE149D"/>
    <w:rsid w:val="00BE179B"/>
    <w:rsid w:val="00BE183D"/>
    <w:rsid w:val="00BE1AB2"/>
    <w:rsid w:val="00BE1C81"/>
    <w:rsid w:val="00BE25FB"/>
    <w:rsid w:val="00BE35D6"/>
    <w:rsid w:val="00BE37C2"/>
    <w:rsid w:val="00BE38E0"/>
    <w:rsid w:val="00BE399E"/>
    <w:rsid w:val="00BE39CD"/>
    <w:rsid w:val="00BE3A62"/>
    <w:rsid w:val="00BE4ED3"/>
    <w:rsid w:val="00BE54FA"/>
    <w:rsid w:val="00BE5C11"/>
    <w:rsid w:val="00BE6580"/>
    <w:rsid w:val="00BE66E8"/>
    <w:rsid w:val="00BE694E"/>
    <w:rsid w:val="00BE6BB2"/>
    <w:rsid w:val="00BE6F23"/>
    <w:rsid w:val="00BE6FB9"/>
    <w:rsid w:val="00BE7BCC"/>
    <w:rsid w:val="00BF0232"/>
    <w:rsid w:val="00BF06B5"/>
    <w:rsid w:val="00BF0A7B"/>
    <w:rsid w:val="00BF0E1A"/>
    <w:rsid w:val="00BF0EC7"/>
    <w:rsid w:val="00BF13D1"/>
    <w:rsid w:val="00BF1425"/>
    <w:rsid w:val="00BF20E4"/>
    <w:rsid w:val="00BF2297"/>
    <w:rsid w:val="00BF30AD"/>
    <w:rsid w:val="00BF32AD"/>
    <w:rsid w:val="00BF340E"/>
    <w:rsid w:val="00BF3581"/>
    <w:rsid w:val="00BF4215"/>
    <w:rsid w:val="00BF4287"/>
    <w:rsid w:val="00BF44BE"/>
    <w:rsid w:val="00BF4607"/>
    <w:rsid w:val="00BF4DE9"/>
    <w:rsid w:val="00BF4E58"/>
    <w:rsid w:val="00BF50C8"/>
    <w:rsid w:val="00BF5299"/>
    <w:rsid w:val="00BF5FCB"/>
    <w:rsid w:val="00BF6177"/>
    <w:rsid w:val="00BF6A5B"/>
    <w:rsid w:val="00BF6AFA"/>
    <w:rsid w:val="00BF6CF6"/>
    <w:rsid w:val="00BF6DDF"/>
    <w:rsid w:val="00BF71B9"/>
    <w:rsid w:val="00BF7335"/>
    <w:rsid w:val="00C0008D"/>
    <w:rsid w:val="00C00A90"/>
    <w:rsid w:val="00C00FCC"/>
    <w:rsid w:val="00C012C6"/>
    <w:rsid w:val="00C013B2"/>
    <w:rsid w:val="00C0161A"/>
    <w:rsid w:val="00C02877"/>
    <w:rsid w:val="00C03673"/>
    <w:rsid w:val="00C036AB"/>
    <w:rsid w:val="00C044B7"/>
    <w:rsid w:val="00C04D62"/>
    <w:rsid w:val="00C05182"/>
    <w:rsid w:val="00C06022"/>
    <w:rsid w:val="00C06025"/>
    <w:rsid w:val="00C06116"/>
    <w:rsid w:val="00C06603"/>
    <w:rsid w:val="00C06799"/>
    <w:rsid w:val="00C06E01"/>
    <w:rsid w:val="00C0768B"/>
    <w:rsid w:val="00C07B4D"/>
    <w:rsid w:val="00C07CA3"/>
    <w:rsid w:val="00C07CD5"/>
    <w:rsid w:val="00C10168"/>
    <w:rsid w:val="00C10464"/>
    <w:rsid w:val="00C1091F"/>
    <w:rsid w:val="00C10A0C"/>
    <w:rsid w:val="00C10B81"/>
    <w:rsid w:val="00C11305"/>
    <w:rsid w:val="00C11488"/>
    <w:rsid w:val="00C11515"/>
    <w:rsid w:val="00C11C9A"/>
    <w:rsid w:val="00C11F87"/>
    <w:rsid w:val="00C12590"/>
    <w:rsid w:val="00C12F2B"/>
    <w:rsid w:val="00C13204"/>
    <w:rsid w:val="00C132B0"/>
    <w:rsid w:val="00C13E7A"/>
    <w:rsid w:val="00C13F9D"/>
    <w:rsid w:val="00C13FA0"/>
    <w:rsid w:val="00C146DA"/>
    <w:rsid w:val="00C1490B"/>
    <w:rsid w:val="00C149E5"/>
    <w:rsid w:val="00C14E3D"/>
    <w:rsid w:val="00C154D1"/>
    <w:rsid w:val="00C155DA"/>
    <w:rsid w:val="00C1567B"/>
    <w:rsid w:val="00C15AA8"/>
    <w:rsid w:val="00C15DC9"/>
    <w:rsid w:val="00C163B0"/>
    <w:rsid w:val="00C16E09"/>
    <w:rsid w:val="00C17053"/>
    <w:rsid w:val="00C176E8"/>
    <w:rsid w:val="00C17834"/>
    <w:rsid w:val="00C17D9B"/>
    <w:rsid w:val="00C203BF"/>
    <w:rsid w:val="00C208FB"/>
    <w:rsid w:val="00C20ADE"/>
    <w:rsid w:val="00C20BEF"/>
    <w:rsid w:val="00C20CD1"/>
    <w:rsid w:val="00C20D23"/>
    <w:rsid w:val="00C21797"/>
    <w:rsid w:val="00C24A09"/>
    <w:rsid w:val="00C24A8B"/>
    <w:rsid w:val="00C24C2E"/>
    <w:rsid w:val="00C25B85"/>
    <w:rsid w:val="00C25F38"/>
    <w:rsid w:val="00C26885"/>
    <w:rsid w:val="00C269E3"/>
    <w:rsid w:val="00C27447"/>
    <w:rsid w:val="00C27F64"/>
    <w:rsid w:val="00C31CED"/>
    <w:rsid w:val="00C31DC6"/>
    <w:rsid w:val="00C32A63"/>
    <w:rsid w:val="00C32D2F"/>
    <w:rsid w:val="00C32F83"/>
    <w:rsid w:val="00C333C9"/>
    <w:rsid w:val="00C337A3"/>
    <w:rsid w:val="00C337A9"/>
    <w:rsid w:val="00C33FC6"/>
    <w:rsid w:val="00C34393"/>
    <w:rsid w:val="00C34516"/>
    <w:rsid w:val="00C348EB"/>
    <w:rsid w:val="00C34C0F"/>
    <w:rsid w:val="00C34D14"/>
    <w:rsid w:val="00C3534B"/>
    <w:rsid w:val="00C3544D"/>
    <w:rsid w:val="00C35806"/>
    <w:rsid w:val="00C358F0"/>
    <w:rsid w:val="00C35976"/>
    <w:rsid w:val="00C35F7A"/>
    <w:rsid w:val="00C3667A"/>
    <w:rsid w:val="00C368A7"/>
    <w:rsid w:val="00C36956"/>
    <w:rsid w:val="00C36B8A"/>
    <w:rsid w:val="00C36DF0"/>
    <w:rsid w:val="00C37417"/>
    <w:rsid w:val="00C3758F"/>
    <w:rsid w:val="00C37CF7"/>
    <w:rsid w:val="00C402BD"/>
    <w:rsid w:val="00C407BB"/>
    <w:rsid w:val="00C40A3B"/>
    <w:rsid w:val="00C413FF"/>
    <w:rsid w:val="00C41B23"/>
    <w:rsid w:val="00C42080"/>
    <w:rsid w:val="00C422D6"/>
    <w:rsid w:val="00C42409"/>
    <w:rsid w:val="00C42DEA"/>
    <w:rsid w:val="00C4320E"/>
    <w:rsid w:val="00C43744"/>
    <w:rsid w:val="00C44189"/>
    <w:rsid w:val="00C4479D"/>
    <w:rsid w:val="00C44848"/>
    <w:rsid w:val="00C45004"/>
    <w:rsid w:val="00C4530A"/>
    <w:rsid w:val="00C458CF"/>
    <w:rsid w:val="00C45AEC"/>
    <w:rsid w:val="00C45C32"/>
    <w:rsid w:val="00C46438"/>
    <w:rsid w:val="00C46F9D"/>
    <w:rsid w:val="00C4776A"/>
    <w:rsid w:val="00C5034E"/>
    <w:rsid w:val="00C50B30"/>
    <w:rsid w:val="00C50F93"/>
    <w:rsid w:val="00C51489"/>
    <w:rsid w:val="00C516BD"/>
    <w:rsid w:val="00C5170B"/>
    <w:rsid w:val="00C52312"/>
    <w:rsid w:val="00C5281E"/>
    <w:rsid w:val="00C52881"/>
    <w:rsid w:val="00C53A03"/>
    <w:rsid w:val="00C53B7F"/>
    <w:rsid w:val="00C53C53"/>
    <w:rsid w:val="00C53F5B"/>
    <w:rsid w:val="00C5504B"/>
    <w:rsid w:val="00C550E1"/>
    <w:rsid w:val="00C55679"/>
    <w:rsid w:val="00C55F3E"/>
    <w:rsid w:val="00C56CE5"/>
    <w:rsid w:val="00C56F8B"/>
    <w:rsid w:val="00C56F9C"/>
    <w:rsid w:val="00C570FC"/>
    <w:rsid w:val="00C57117"/>
    <w:rsid w:val="00C5768D"/>
    <w:rsid w:val="00C57946"/>
    <w:rsid w:val="00C57C26"/>
    <w:rsid w:val="00C57CF6"/>
    <w:rsid w:val="00C602EE"/>
    <w:rsid w:val="00C6037C"/>
    <w:rsid w:val="00C60756"/>
    <w:rsid w:val="00C60B46"/>
    <w:rsid w:val="00C60D69"/>
    <w:rsid w:val="00C612F0"/>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4D01"/>
    <w:rsid w:val="00C651DF"/>
    <w:rsid w:val="00C653CC"/>
    <w:rsid w:val="00C659B5"/>
    <w:rsid w:val="00C65AC0"/>
    <w:rsid w:val="00C65FBA"/>
    <w:rsid w:val="00C66498"/>
    <w:rsid w:val="00C66741"/>
    <w:rsid w:val="00C66C74"/>
    <w:rsid w:val="00C671A7"/>
    <w:rsid w:val="00C67C79"/>
    <w:rsid w:val="00C67E2B"/>
    <w:rsid w:val="00C70980"/>
    <w:rsid w:val="00C70ACD"/>
    <w:rsid w:val="00C70C5E"/>
    <w:rsid w:val="00C70D0B"/>
    <w:rsid w:val="00C711DC"/>
    <w:rsid w:val="00C716BB"/>
    <w:rsid w:val="00C72505"/>
    <w:rsid w:val="00C733A2"/>
    <w:rsid w:val="00C7357B"/>
    <w:rsid w:val="00C73691"/>
    <w:rsid w:val="00C73798"/>
    <w:rsid w:val="00C737BC"/>
    <w:rsid w:val="00C7389A"/>
    <w:rsid w:val="00C73983"/>
    <w:rsid w:val="00C73FB7"/>
    <w:rsid w:val="00C7452D"/>
    <w:rsid w:val="00C751FB"/>
    <w:rsid w:val="00C75412"/>
    <w:rsid w:val="00C7562B"/>
    <w:rsid w:val="00C75689"/>
    <w:rsid w:val="00C76044"/>
    <w:rsid w:val="00C762D1"/>
    <w:rsid w:val="00C76AD4"/>
    <w:rsid w:val="00C77176"/>
    <w:rsid w:val="00C775DD"/>
    <w:rsid w:val="00C77676"/>
    <w:rsid w:val="00C77963"/>
    <w:rsid w:val="00C801EB"/>
    <w:rsid w:val="00C805B3"/>
    <w:rsid w:val="00C8074D"/>
    <w:rsid w:val="00C80B7A"/>
    <w:rsid w:val="00C80F5A"/>
    <w:rsid w:val="00C81819"/>
    <w:rsid w:val="00C818ED"/>
    <w:rsid w:val="00C81E59"/>
    <w:rsid w:val="00C820C6"/>
    <w:rsid w:val="00C8216C"/>
    <w:rsid w:val="00C82319"/>
    <w:rsid w:val="00C82388"/>
    <w:rsid w:val="00C83F02"/>
    <w:rsid w:val="00C83F55"/>
    <w:rsid w:val="00C84425"/>
    <w:rsid w:val="00C844F7"/>
    <w:rsid w:val="00C847FD"/>
    <w:rsid w:val="00C849A0"/>
    <w:rsid w:val="00C84B28"/>
    <w:rsid w:val="00C84BC9"/>
    <w:rsid w:val="00C84D7F"/>
    <w:rsid w:val="00C84F54"/>
    <w:rsid w:val="00C850D6"/>
    <w:rsid w:val="00C8559B"/>
    <w:rsid w:val="00C856FA"/>
    <w:rsid w:val="00C85A90"/>
    <w:rsid w:val="00C85B91"/>
    <w:rsid w:val="00C86551"/>
    <w:rsid w:val="00C86A54"/>
    <w:rsid w:val="00C87660"/>
    <w:rsid w:val="00C8786A"/>
    <w:rsid w:val="00C87E26"/>
    <w:rsid w:val="00C9052B"/>
    <w:rsid w:val="00C906B4"/>
    <w:rsid w:val="00C90AB4"/>
    <w:rsid w:val="00C90DC4"/>
    <w:rsid w:val="00C90DE2"/>
    <w:rsid w:val="00C91BD3"/>
    <w:rsid w:val="00C922E4"/>
    <w:rsid w:val="00C923BC"/>
    <w:rsid w:val="00C92438"/>
    <w:rsid w:val="00C933B0"/>
    <w:rsid w:val="00C93447"/>
    <w:rsid w:val="00C934B2"/>
    <w:rsid w:val="00C9350E"/>
    <w:rsid w:val="00C9414F"/>
    <w:rsid w:val="00C941EE"/>
    <w:rsid w:val="00C944FF"/>
    <w:rsid w:val="00C94A07"/>
    <w:rsid w:val="00C951CB"/>
    <w:rsid w:val="00C95574"/>
    <w:rsid w:val="00C957F3"/>
    <w:rsid w:val="00C9588C"/>
    <w:rsid w:val="00C95998"/>
    <w:rsid w:val="00C95E4E"/>
    <w:rsid w:val="00C96090"/>
    <w:rsid w:val="00C96340"/>
    <w:rsid w:val="00C96500"/>
    <w:rsid w:val="00C96F88"/>
    <w:rsid w:val="00C97083"/>
    <w:rsid w:val="00C974F1"/>
    <w:rsid w:val="00C97752"/>
    <w:rsid w:val="00C97BBC"/>
    <w:rsid w:val="00CA0003"/>
    <w:rsid w:val="00CA0391"/>
    <w:rsid w:val="00CA052E"/>
    <w:rsid w:val="00CA0CAC"/>
    <w:rsid w:val="00CA0D40"/>
    <w:rsid w:val="00CA1005"/>
    <w:rsid w:val="00CA11B0"/>
    <w:rsid w:val="00CA1224"/>
    <w:rsid w:val="00CA12EC"/>
    <w:rsid w:val="00CA12F4"/>
    <w:rsid w:val="00CA14F6"/>
    <w:rsid w:val="00CA1B98"/>
    <w:rsid w:val="00CA1BBB"/>
    <w:rsid w:val="00CA1C6F"/>
    <w:rsid w:val="00CA241C"/>
    <w:rsid w:val="00CA2719"/>
    <w:rsid w:val="00CA313C"/>
    <w:rsid w:val="00CA32BC"/>
    <w:rsid w:val="00CA362A"/>
    <w:rsid w:val="00CA3F64"/>
    <w:rsid w:val="00CA4146"/>
    <w:rsid w:val="00CA477A"/>
    <w:rsid w:val="00CA4801"/>
    <w:rsid w:val="00CA48D2"/>
    <w:rsid w:val="00CA4CD0"/>
    <w:rsid w:val="00CA5E53"/>
    <w:rsid w:val="00CA7173"/>
    <w:rsid w:val="00CA7534"/>
    <w:rsid w:val="00CA7659"/>
    <w:rsid w:val="00CA76EF"/>
    <w:rsid w:val="00CA773A"/>
    <w:rsid w:val="00CB022D"/>
    <w:rsid w:val="00CB0537"/>
    <w:rsid w:val="00CB053A"/>
    <w:rsid w:val="00CB05D6"/>
    <w:rsid w:val="00CB0906"/>
    <w:rsid w:val="00CB09FA"/>
    <w:rsid w:val="00CB1243"/>
    <w:rsid w:val="00CB14F5"/>
    <w:rsid w:val="00CB1796"/>
    <w:rsid w:val="00CB17B6"/>
    <w:rsid w:val="00CB1808"/>
    <w:rsid w:val="00CB1E63"/>
    <w:rsid w:val="00CB21E9"/>
    <w:rsid w:val="00CB2646"/>
    <w:rsid w:val="00CB2C32"/>
    <w:rsid w:val="00CB2ED5"/>
    <w:rsid w:val="00CB2FB0"/>
    <w:rsid w:val="00CB4B45"/>
    <w:rsid w:val="00CB5A7C"/>
    <w:rsid w:val="00CB5C4A"/>
    <w:rsid w:val="00CB5F5F"/>
    <w:rsid w:val="00CB670F"/>
    <w:rsid w:val="00CB6BD6"/>
    <w:rsid w:val="00CB7D35"/>
    <w:rsid w:val="00CB7FA7"/>
    <w:rsid w:val="00CC0690"/>
    <w:rsid w:val="00CC0908"/>
    <w:rsid w:val="00CC0933"/>
    <w:rsid w:val="00CC0BBA"/>
    <w:rsid w:val="00CC1099"/>
    <w:rsid w:val="00CC1823"/>
    <w:rsid w:val="00CC207C"/>
    <w:rsid w:val="00CC2232"/>
    <w:rsid w:val="00CC29B0"/>
    <w:rsid w:val="00CC3035"/>
    <w:rsid w:val="00CC37F4"/>
    <w:rsid w:val="00CC385C"/>
    <w:rsid w:val="00CC3B5A"/>
    <w:rsid w:val="00CC3EE7"/>
    <w:rsid w:val="00CC42D9"/>
    <w:rsid w:val="00CC43E9"/>
    <w:rsid w:val="00CC447A"/>
    <w:rsid w:val="00CC4AFE"/>
    <w:rsid w:val="00CC4B76"/>
    <w:rsid w:val="00CC50D6"/>
    <w:rsid w:val="00CC53A2"/>
    <w:rsid w:val="00CC587E"/>
    <w:rsid w:val="00CC5990"/>
    <w:rsid w:val="00CC656B"/>
    <w:rsid w:val="00CC692B"/>
    <w:rsid w:val="00CC6980"/>
    <w:rsid w:val="00CC6E99"/>
    <w:rsid w:val="00CC6EC3"/>
    <w:rsid w:val="00CC7222"/>
    <w:rsid w:val="00CC75B8"/>
    <w:rsid w:val="00CC7A7A"/>
    <w:rsid w:val="00CC7BDB"/>
    <w:rsid w:val="00CC7C5A"/>
    <w:rsid w:val="00CC7D80"/>
    <w:rsid w:val="00CD0510"/>
    <w:rsid w:val="00CD0B3D"/>
    <w:rsid w:val="00CD1158"/>
    <w:rsid w:val="00CD14CF"/>
    <w:rsid w:val="00CD1B66"/>
    <w:rsid w:val="00CD1EA4"/>
    <w:rsid w:val="00CD2464"/>
    <w:rsid w:val="00CD2900"/>
    <w:rsid w:val="00CD2C25"/>
    <w:rsid w:val="00CD2DF2"/>
    <w:rsid w:val="00CD2F4C"/>
    <w:rsid w:val="00CD313C"/>
    <w:rsid w:val="00CD3371"/>
    <w:rsid w:val="00CD39E5"/>
    <w:rsid w:val="00CD3CEA"/>
    <w:rsid w:val="00CD4B39"/>
    <w:rsid w:val="00CD4B73"/>
    <w:rsid w:val="00CD55D9"/>
    <w:rsid w:val="00CD59A5"/>
    <w:rsid w:val="00CD59CA"/>
    <w:rsid w:val="00CD5B65"/>
    <w:rsid w:val="00CD61B8"/>
    <w:rsid w:val="00CD6C3A"/>
    <w:rsid w:val="00CD6E7E"/>
    <w:rsid w:val="00CD7BE8"/>
    <w:rsid w:val="00CE04BA"/>
    <w:rsid w:val="00CE0DC6"/>
    <w:rsid w:val="00CE1538"/>
    <w:rsid w:val="00CE15E6"/>
    <w:rsid w:val="00CE1BF7"/>
    <w:rsid w:val="00CE1C85"/>
    <w:rsid w:val="00CE2019"/>
    <w:rsid w:val="00CE297A"/>
    <w:rsid w:val="00CE38CB"/>
    <w:rsid w:val="00CE46EC"/>
    <w:rsid w:val="00CE499C"/>
    <w:rsid w:val="00CE4A9A"/>
    <w:rsid w:val="00CE4B9C"/>
    <w:rsid w:val="00CE4F9F"/>
    <w:rsid w:val="00CE524B"/>
    <w:rsid w:val="00CE5633"/>
    <w:rsid w:val="00CE6023"/>
    <w:rsid w:val="00CE63B4"/>
    <w:rsid w:val="00CE67E1"/>
    <w:rsid w:val="00CE73C8"/>
    <w:rsid w:val="00CE7D45"/>
    <w:rsid w:val="00CF0329"/>
    <w:rsid w:val="00CF0503"/>
    <w:rsid w:val="00CF05F3"/>
    <w:rsid w:val="00CF1124"/>
    <w:rsid w:val="00CF1A9E"/>
    <w:rsid w:val="00CF1D95"/>
    <w:rsid w:val="00CF22E3"/>
    <w:rsid w:val="00CF24FB"/>
    <w:rsid w:val="00CF29D5"/>
    <w:rsid w:val="00CF2C16"/>
    <w:rsid w:val="00CF307E"/>
    <w:rsid w:val="00CF4133"/>
    <w:rsid w:val="00CF47B7"/>
    <w:rsid w:val="00CF4E7B"/>
    <w:rsid w:val="00CF51DA"/>
    <w:rsid w:val="00CF5CFD"/>
    <w:rsid w:val="00CF625A"/>
    <w:rsid w:val="00CF62EE"/>
    <w:rsid w:val="00CF64D1"/>
    <w:rsid w:val="00CF6530"/>
    <w:rsid w:val="00CF6AC6"/>
    <w:rsid w:val="00CF6B30"/>
    <w:rsid w:val="00CF6EC5"/>
    <w:rsid w:val="00CF7219"/>
    <w:rsid w:val="00CF7B94"/>
    <w:rsid w:val="00CF7C6A"/>
    <w:rsid w:val="00D00422"/>
    <w:rsid w:val="00D00557"/>
    <w:rsid w:val="00D00830"/>
    <w:rsid w:val="00D008EE"/>
    <w:rsid w:val="00D00B03"/>
    <w:rsid w:val="00D00C48"/>
    <w:rsid w:val="00D00D88"/>
    <w:rsid w:val="00D00F5A"/>
    <w:rsid w:val="00D01193"/>
    <w:rsid w:val="00D01219"/>
    <w:rsid w:val="00D01DF5"/>
    <w:rsid w:val="00D0210D"/>
    <w:rsid w:val="00D024E4"/>
    <w:rsid w:val="00D028DA"/>
    <w:rsid w:val="00D029DC"/>
    <w:rsid w:val="00D04585"/>
    <w:rsid w:val="00D04B82"/>
    <w:rsid w:val="00D04C8A"/>
    <w:rsid w:val="00D04F51"/>
    <w:rsid w:val="00D050D2"/>
    <w:rsid w:val="00D050FF"/>
    <w:rsid w:val="00D052FE"/>
    <w:rsid w:val="00D063DA"/>
    <w:rsid w:val="00D067C1"/>
    <w:rsid w:val="00D0680D"/>
    <w:rsid w:val="00D068A0"/>
    <w:rsid w:val="00D07209"/>
    <w:rsid w:val="00D07F33"/>
    <w:rsid w:val="00D10486"/>
    <w:rsid w:val="00D11BAF"/>
    <w:rsid w:val="00D11BE0"/>
    <w:rsid w:val="00D11CDC"/>
    <w:rsid w:val="00D1217F"/>
    <w:rsid w:val="00D1231D"/>
    <w:rsid w:val="00D12B31"/>
    <w:rsid w:val="00D12CD9"/>
    <w:rsid w:val="00D12E22"/>
    <w:rsid w:val="00D12FDB"/>
    <w:rsid w:val="00D1396C"/>
    <w:rsid w:val="00D13B26"/>
    <w:rsid w:val="00D13BC9"/>
    <w:rsid w:val="00D13CD9"/>
    <w:rsid w:val="00D14E1D"/>
    <w:rsid w:val="00D157DD"/>
    <w:rsid w:val="00D15914"/>
    <w:rsid w:val="00D15C8E"/>
    <w:rsid w:val="00D160B7"/>
    <w:rsid w:val="00D16412"/>
    <w:rsid w:val="00D165BC"/>
    <w:rsid w:val="00D1666A"/>
    <w:rsid w:val="00D16C2A"/>
    <w:rsid w:val="00D172B6"/>
    <w:rsid w:val="00D17463"/>
    <w:rsid w:val="00D179B0"/>
    <w:rsid w:val="00D17AD2"/>
    <w:rsid w:val="00D17B4D"/>
    <w:rsid w:val="00D2038F"/>
    <w:rsid w:val="00D20598"/>
    <w:rsid w:val="00D207AB"/>
    <w:rsid w:val="00D20801"/>
    <w:rsid w:val="00D21901"/>
    <w:rsid w:val="00D21A12"/>
    <w:rsid w:val="00D21DBA"/>
    <w:rsid w:val="00D21EC2"/>
    <w:rsid w:val="00D2335B"/>
    <w:rsid w:val="00D233A7"/>
    <w:rsid w:val="00D23F7A"/>
    <w:rsid w:val="00D24E88"/>
    <w:rsid w:val="00D253A5"/>
    <w:rsid w:val="00D257D8"/>
    <w:rsid w:val="00D25C9D"/>
    <w:rsid w:val="00D25CD8"/>
    <w:rsid w:val="00D25EAF"/>
    <w:rsid w:val="00D260EE"/>
    <w:rsid w:val="00D26B4F"/>
    <w:rsid w:val="00D26D44"/>
    <w:rsid w:val="00D27897"/>
    <w:rsid w:val="00D30743"/>
    <w:rsid w:val="00D308DE"/>
    <w:rsid w:val="00D30AF6"/>
    <w:rsid w:val="00D31183"/>
    <w:rsid w:val="00D32064"/>
    <w:rsid w:val="00D321BB"/>
    <w:rsid w:val="00D3236C"/>
    <w:rsid w:val="00D327DE"/>
    <w:rsid w:val="00D32A5A"/>
    <w:rsid w:val="00D32DBD"/>
    <w:rsid w:val="00D33955"/>
    <w:rsid w:val="00D33F26"/>
    <w:rsid w:val="00D34149"/>
    <w:rsid w:val="00D3425E"/>
    <w:rsid w:val="00D344B5"/>
    <w:rsid w:val="00D345EB"/>
    <w:rsid w:val="00D3481B"/>
    <w:rsid w:val="00D348B7"/>
    <w:rsid w:val="00D349D7"/>
    <w:rsid w:val="00D34E46"/>
    <w:rsid w:val="00D3536C"/>
    <w:rsid w:val="00D353A2"/>
    <w:rsid w:val="00D354E4"/>
    <w:rsid w:val="00D355AD"/>
    <w:rsid w:val="00D35E72"/>
    <w:rsid w:val="00D35F1C"/>
    <w:rsid w:val="00D360DB"/>
    <w:rsid w:val="00D3667E"/>
    <w:rsid w:val="00D369F3"/>
    <w:rsid w:val="00D36ADF"/>
    <w:rsid w:val="00D36B6D"/>
    <w:rsid w:val="00D37316"/>
    <w:rsid w:val="00D37982"/>
    <w:rsid w:val="00D37D0B"/>
    <w:rsid w:val="00D40339"/>
    <w:rsid w:val="00D40915"/>
    <w:rsid w:val="00D4166D"/>
    <w:rsid w:val="00D41861"/>
    <w:rsid w:val="00D418DF"/>
    <w:rsid w:val="00D41E87"/>
    <w:rsid w:val="00D42296"/>
    <w:rsid w:val="00D422EB"/>
    <w:rsid w:val="00D42FD1"/>
    <w:rsid w:val="00D43C5B"/>
    <w:rsid w:val="00D44477"/>
    <w:rsid w:val="00D45900"/>
    <w:rsid w:val="00D45B2E"/>
    <w:rsid w:val="00D4645B"/>
    <w:rsid w:val="00D501B1"/>
    <w:rsid w:val="00D50455"/>
    <w:rsid w:val="00D504AC"/>
    <w:rsid w:val="00D50664"/>
    <w:rsid w:val="00D50D36"/>
    <w:rsid w:val="00D51827"/>
    <w:rsid w:val="00D51A46"/>
    <w:rsid w:val="00D51F44"/>
    <w:rsid w:val="00D51F80"/>
    <w:rsid w:val="00D52085"/>
    <w:rsid w:val="00D52245"/>
    <w:rsid w:val="00D5232A"/>
    <w:rsid w:val="00D524BD"/>
    <w:rsid w:val="00D5272E"/>
    <w:rsid w:val="00D53264"/>
    <w:rsid w:val="00D5333C"/>
    <w:rsid w:val="00D53640"/>
    <w:rsid w:val="00D538B6"/>
    <w:rsid w:val="00D53D6D"/>
    <w:rsid w:val="00D54359"/>
    <w:rsid w:val="00D54B80"/>
    <w:rsid w:val="00D55068"/>
    <w:rsid w:val="00D55947"/>
    <w:rsid w:val="00D55C06"/>
    <w:rsid w:val="00D55D70"/>
    <w:rsid w:val="00D56272"/>
    <w:rsid w:val="00D56753"/>
    <w:rsid w:val="00D56AE2"/>
    <w:rsid w:val="00D56DC9"/>
    <w:rsid w:val="00D56E94"/>
    <w:rsid w:val="00D57077"/>
    <w:rsid w:val="00D57AF1"/>
    <w:rsid w:val="00D57E4B"/>
    <w:rsid w:val="00D60827"/>
    <w:rsid w:val="00D60E26"/>
    <w:rsid w:val="00D60F2E"/>
    <w:rsid w:val="00D6108F"/>
    <w:rsid w:val="00D611A8"/>
    <w:rsid w:val="00D61676"/>
    <w:rsid w:val="00D61913"/>
    <w:rsid w:val="00D61A17"/>
    <w:rsid w:val="00D61D18"/>
    <w:rsid w:val="00D61EBD"/>
    <w:rsid w:val="00D623E4"/>
    <w:rsid w:val="00D62922"/>
    <w:rsid w:val="00D636C9"/>
    <w:rsid w:val="00D63D46"/>
    <w:rsid w:val="00D63F3F"/>
    <w:rsid w:val="00D63FD9"/>
    <w:rsid w:val="00D644A2"/>
    <w:rsid w:val="00D64C16"/>
    <w:rsid w:val="00D65C14"/>
    <w:rsid w:val="00D661F2"/>
    <w:rsid w:val="00D6665B"/>
    <w:rsid w:val="00D667FE"/>
    <w:rsid w:val="00D66B4C"/>
    <w:rsid w:val="00D670D6"/>
    <w:rsid w:val="00D670E4"/>
    <w:rsid w:val="00D6737A"/>
    <w:rsid w:val="00D67637"/>
    <w:rsid w:val="00D677C7"/>
    <w:rsid w:val="00D70297"/>
    <w:rsid w:val="00D70315"/>
    <w:rsid w:val="00D708BF"/>
    <w:rsid w:val="00D709CF"/>
    <w:rsid w:val="00D71A34"/>
    <w:rsid w:val="00D7210A"/>
    <w:rsid w:val="00D721C2"/>
    <w:rsid w:val="00D72252"/>
    <w:rsid w:val="00D725C4"/>
    <w:rsid w:val="00D72716"/>
    <w:rsid w:val="00D727F3"/>
    <w:rsid w:val="00D72EF3"/>
    <w:rsid w:val="00D72F16"/>
    <w:rsid w:val="00D73134"/>
    <w:rsid w:val="00D73212"/>
    <w:rsid w:val="00D7353E"/>
    <w:rsid w:val="00D738A0"/>
    <w:rsid w:val="00D74111"/>
    <w:rsid w:val="00D743F1"/>
    <w:rsid w:val="00D74FAE"/>
    <w:rsid w:val="00D767A2"/>
    <w:rsid w:val="00D76806"/>
    <w:rsid w:val="00D76EDF"/>
    <w:rsid w:val="00D76F13"/>
    <w:rsid w:val="00D77A4D"/>
    <w:rsid w:val="00D8048B"/>
    <w:rsid w:val="00D804D8"/>
    <w:rsid w:val="00D80643"/>
    <w:rsid w:val="00D807EB"/>
    <w:rsid w:val="00D80848"/>
    <w:rsid w:val="00D80AEA"/>
    <w:rsid w:val="00D80B2C"/>
    <w:rsid w:val="00D80E20"/>
    <w:rsid w:val="00D819F9"/>
    <w:rsid w:val="00D81CA4"/>
    <w:rsid w:val="00D82403"/>
    <w:rsid w:val="00D82709"/>
    <w:rsid w:val="00D82831"/>
    <w:rsid w:val="00D82D16"/>
    <w:rsid w:val="00D82F83"/>
    <w:rsid w:val="00D82FB0"/>
    <w:rsid w:val="00D8308F"/>
    <w:rsid w:val="00D8355E"/>
    <w:rsid w:val="00D836B9"/>
    <w:rsid w:val="00D83C3A"/>
    <w:rsid w:val="00D83EF9"/>
    <w:rsid w:val="00D841C8"/>
    <w:rsid w:val="00D84770"/>
    <w:rsid w:val="00D852F5"/>
    <w:rsid w:val="00D85509"/>
    <w:rsid w:val="00D858F6"/>
    <w:rsid w:val="00D8594E"/>
    <w:rsid w:val="00D85A60"/>
    <w:rsid w:val="00D85BD9"/>
    <w:rsid w:val="00D85EDD"/>
    <w:rsid w:val="00D86752"/>
    <w:rsid w:val="00D86853"/>
    <w:rsid w:val="00D86B9A"/>
    <w:rsid w:val="00D87348"/>
    <w:rsid w:val="00D876C5"/>
    <w:rsid w:val="00D879B3"/>
    <w:rsid w:val="00D87D60"/>
    <w:rsid w:val="00D901FB"/>
    <w:rsid w:val="00D903EC"/>
    <w:rsid w:val="00D9070F"/>
    <w:rsid w:val="00D90B3C"/>
    <w:rsid w:val="00D90C17"/>
    <w:rsid w:val="00D90E6D"/>
    <w:rsid w:val="00D90F9C"/>
    <w:rsid w:val="00D91238"/>
    <w:rsid w:val="00D915CD"/>
    <w:rsid w:val="00D91D64"/>
    <w:rsid w:val="00D91F57"/>
    <w:rsid w:val="00D923E3"/>
    <w:rsid w:val="00D925A2"/>
    <w:rsid w:val="00D93068"/>
    <w:rsid w:val="00D93125"/>
    <w:rsid w:val="00D93459"/>
    <w:rsid w:val="00D93657"/>
    <w:rsid w:val="00D944CF"/>
    <w:rsid w:val="00D9472F"/>
    <w:rsid w:val="00D9505E"/>
    <w:rsid w:val="00D95697"/>
    <w:rsid w:val="00D957DD"/>
    <w:rsid w:val="00D95946"/>
    <w:rsid w:val="00D95CCD"/>
    <w:rsid w:val="00D961A2"/>
    <w:rsid w:val="00D962A3"/>
    <w:rsid w:val="00D964E7"/>
    <w:rsid w:val="00D97186"/>
    <w:rsid w:val="00D97630"/>
    <w:rsid w:val="00D97DDE"/>
    <w:rsid w:val="00DA0073"/>
    <w:rsid w:val="00DA01D2"/>
    <w:rsid w:val="00DA0394"/>
    <w:rsid w:val="00DA099C"/>
    <w:rsid w:val="00DA0A98"/>
    <w:rsid w:val="00DA0DBD"/>
    <w:rsid w:val="00DA1597"/>
    <w:rsid w:val="00DA1D1E"/>
    <w:rsid w:val="00DA1D40"/>
    <w:rsid w:val="00DA240E"/>
    <w:rsid w:val="00DA24E3"/>
    <w:rsid w:val="00DA2B98"/>
    <w:rsid w:val="00DA3395"/>
    <w:rsid w:val="00DA34B9"/>
    <w:rsid w:val="00DA4111"/>
    <w:rsid w:val="00DA56AC"/>
    <w:rsid w:val="00DA5E32"/>
    <w:rsid w:val="00DA5FE2"/>
    <w:rsid w:val="00DA6069"/>
    <w:rsid w:val="00DA60FE"/>
    <w:rsid w:val="00DA65ED"/>
    <w:rsid w:val="00DA671B"/>
    <w:rsid w:val="00DA67EF"/>
    <w:rsid w:val="00DA68D0"/>
    <w:rsid w:val="00DA7325"/>
    <w:rsid w:val="00DA746F"/>
    <w:rsid w:val="00DA74D9"/>
    <w:rsid w:val="00DA7612"/>
    <w:rsid w:val="00DA77D9"/>
    <w:rsid w:val="00DA7DC7"/>
    <w:rsid w:val="00DA7EAD"/>
    <w:rsid w:val="00DB0438"/>
    <w:rsid w:val="00DB0505"/>
    <w:rsid w:val="00DB0775"/>
    <w:rsid w:val="00DB1C1B"/>
    <w:rsid w:val="00DB1E24"/>
    <w:rsid w:val="00DB1F26"/>
    <w:rsid w:val="00DB22BF"/>
    <w:rsid w:val="00DB23BD"/>
    <w:rsid w:val="00DB30D8"/>
    <w:rsid w:val="00DB35A4"/>
    <w:rsid w:val="00DB41CE"/>
    <w:rsid w:val="00DB5A96"/>
    <w:rsid w:val="00DB5AA3"/>
    <w:rsid w:val="00DB5D09"/>
    <w:rsid w:val="00DB5F31"/>
    <w:rsid w:val="00DB66AC"/>
    <w:rsid w:val="00DB71D5"/>
    <w:rsid w:val="00DB7B46"/>
    <w:rsid w:val="00DC0E7A"/>
    <w:rsid w:val="00DC12C4"/>
    <w:rsid w:val="00DC1E1E"/>
    <w:rsid w:val="00DC21EC"/>
    <w:rsid w:val="00DC223A"/>
    <w:rsid w:val="00DC237F"/>
    <w:rsid w:val="00DC2AC7"/>
    <w:rsid w:val="00DC2ACA"/>
    <w:rsid w:val="00DC2B5B"/>
    <w:rsid w:val="00DC2BF1"/>
    <w:rsid w:val="00DC2CEB"/>
    <w:rsid w:val="00DC2D6B"/>
    <w:rsid w:val="00DC31F0"/>
    <w:rsid w:val="00DC3290"/>
    <w:rsid w:val="00DC3720"/>
    <w:rsid w:val="00DC3F10"/>
    <w:rsid w:val="00DC47AD"/>
    <w:rsid w:val="00DC48E4"/>
    <w:rsid w:val="00DC4C6B"/>
    <w:rsid w:val="00DC526E"/>
    <w:rsid w:val="00DC6386"/>
    <w:rsid w:val="00DC64ED"/>
    <w:rsid w:val="00DC6A68"/>
    <w:rsid w:val="00DC6EAB"/>
    <w:rsid w:val="00DC7095"/>
    <w:rsid w:val="00DC78D2"/>
    <w:rsid w:val="00DC7CED"/>
    <w:rsid w:val="00DC7FBE"/>
    <w:rsid w:val="00DD0165"/>
    <w:rsid w:val="00DD02FF"/>
    <w:rsid w:val="00DD0CF6"/>
    <w:rsid w:val="00DD12CC"/>
    <w:rsid w:val="00DD146F"/>
    <w:rsid w:val="00DD1489"/>
    <w:rsid w:val="00DD17FC"/>
    <w:rsid w:val="00DD22FC"/>
    <w:rsid w:val="00DD23B6"/>
    <w:rsid w:val="00DD24D1"/>
    <w:rsid w:val="00DD268A"/>
    <w:rsid w:val="00DD2959"/>
    <w:rsid w:val="00DD3328"/>
    <w:rsid w:val="00DD348F"/>
    <w:rsid w:val="00DD354B"/>
    <w:rsid w:val="00DD3855"/>
    <w:rsid w:val="00DD3A19"/>
    <w:rsid w:val="00DD4023"/>
    <w:rsid w:val="00DD450C"/>
    <w:rsid w:val="00DD479E"/>
    <w:rsid w:val="00DD48FC"/>
    <w:rsid w:val="00DD4D7D"/>
    <w:rsid w:val="00DD54FE"/>
    <w:rsid w:val="00DD551A"/>
    <w:rsid w:val="00DD6BB0"/>
    <w:rsid w:val="00DD7357"/>
    <w:rsid w:val="00DD7376"/>
    <w:rsid w:val="00DD7535"/>
    <w:rsid w:val="00DD797C"/>
    <w:rsid w:val="00DD7A57"/>
    <w:rsid w:val="00DE0057"/>
    <w:rsid w:val="00DE00B0"/>
    <w:rsid w:val="00DE04DA"/>
    <w:rsid w:val="00DE11F0"/>
    <w:rsid w:val="00DE122D"/>
    <w:rsid w:val="00DE143F"/>
    <w:rsid w:val="00DE261B"/>
    <w:rsid w:val="00DE283E"/>
    <w:rsid w:val="00DE2A58"/>
    <w:rsid w:val="00DE2DFF"/>
    <w:rsid w:val="00DE3023"/>
    <w:rsid w:val="00DE322F"/>
    <w:rsid w:val="00DE34C9"/>
    <w:rsid w:val="00DE3F72"/>
    <w:rsid w:val="00DE40E0"/>
    <w:rsid w:val="00DE4255"/>
    <w:rsid w:val="00DE456C"/>
    <w:rsid w:val="00DE4818"/>
    <w:rsid w:val="00DE49AA"/>
    <w:rsid w:val="00DE58F0"/>
    <w:rsid w:val="00DE5A4D"/>
    <w:rsid w:val="00DE5A68"/>
    <w:rsid w:val="00DE60F3"/>
    <w:rsid w:val="00DE6C74"/>
    <w:rsid w:val="00DE7737"/>
    <w:rsid w:val="00DE7C71"/>
    <w:rsid w:val="00DE7C93"/>
    <w:rsid w:val="00DE7C9F"/>
    <w:rsid w:val="00DE7E2B"/>
    <w:rsid w:val="00DF01BC"/>
    <w:rsid w:val="00DF01EF"/>
    <w:rsid w:val="00DF039A"/>
    <w:rsid w:val="00DF05EA"/>
    <w:rsid w:val="00DF081A"/>
    <w:rsid w:val="00DF0DA2"/>
    <w:rsid w:val="00DF0FFC"/>
    <w:rsid w:val="00DF1D53"/>
    <w:rsid w:val="00DF21E2"/>
    <w:rsid w:val="00DF27CC"/>
    <w:rsid w:val="00DF2C2F"/>
    <w:rsid w:val="00DF2FA7"/>
    <w:rsid w:val="00DF33F5"/>
    <w:rsid w:val="00DF34B5"/>
    <w:rsid w:val="00DF3730"/>
    <w:rsid w:val="00DF37F1"/>
    <w:rsid w:val="00DF3CCF"/>
    <w:rsid w:val="00DF4023"/>
    <w:rsid w:val="00DF4737"/>
    <w:rsid w:val="00DF491B"/>
    <w:rsid w:val="00DF4FC2"/>
    <w:rsid w:val="00DF5799"/>
    <w:rsid w:val="00DF623F"/>
    <w:rsid w:val="00DF6297"/>
    <w:rsid w:val="00DF62CA"/>
    <w:rsid w:val="00DF661B"/>
    <w:rsid w:val="00DF6CA8"/>
    <w:rsid w:val="00DF76B5"/>
    <w:rsid w:val="00DF7A0D"/>
    <w:rsid w:val="00DF7BCC"/>
    <w:rsid w:val="00DF7FE5"/>
    <w:rsid w:val="00E00310"/>
    <w:rsid w:val="00E006DE"/>
    <w:rsid w:val="00E00B31"/>
    <w:rsid w:val="00E00C4E"/>
    <w:rsid w:val="00E00FCF"/>
    <w:rsid w:val="00E00FDF"/>
    <w:rsid w:val="00E01B50"/>
    <w:rsid w:val="00E01BE9"/>
    <w:rsid w:val="00E02052"/>
    <w:rsid w:val="00E0222C"/>
    <w:rsid w:val="00E02366"/>
    <w:rsid w:val="00E02488"/>
    <w:rsid w:val="00E02737"/>
    <w:rsid w:val="00E02BBE"/>
    <w:rsid w:val="00E02D22"/>
    <w:rsid w:val="00E02DFA"/>
    <w:rsid w:val="00E03173"/>
    <w:rsid w:val="00E03AC0"/>
    <w:rsid w:val="00E03F04"/>
    <w:rsid w:val="00E04418"/>
    <w:rsid w:val="00E04596"/>
    <w:rsid w:val="00E048C6"/>
    <w:rsid w:val="00E048D4"/>
    <w:rsid w:val="00E04A88"/>
    <w:rsid w:val="00E05325"/>
    <w:rsid w:val="00E053D4"/>
    <w:rsid w:val="00E054FA"/>
    <w:rsid w:val="00E05660"/>
    <w:rsid w:val="00E05A95"/>
    <w:rsid w:val="00E05B8B"/>
    <w:rsid w:val="00E05BB9"/>
    <w:rsid w:val="00E06045"/>
    <w:rsid w:val="00E06453"/>
    <w:rsid w:val="00E0658D"/>
    <w:rsid w:val="00E06AAC"/>
    <w:rsid w:val="00E06FD8"/>
    <w:rsid w:val="00E0771C"/>
    <w:rsid w:val="00E07883"/>
    <w:rsid w:val="00E0791D"/>
    <w:rsid w:val="00E105DD"/>
    <w:rsid w:val="00E10BC4"/>
    <w:rsid w:val="00E11716"/>
    <w:rsid w:val="00E11A96"/>
    <w:rsid w:val="00E11CBD"/>
    <w:rsid w:val="00E12057"/>
    <w:rsid w:val="00E126A0"/>
    <w:rsid w:val="00E1273C"/>
    <w:rsid w:val="00E12A9C"/>
    <w:rsid w:val="00E12BEB"/>
    <w:rsid w:val="00E13226"/>
    <w:rsid w:val="00E13BFF"/>
    <w:rsid w:val="00E14731"/>
    <w:rsid w:val="00E14E51"/>
    <w:rsid w:val="00E15019"/>
    <w:rsid w:val="00E15079"/>
    <w:rsid w:val="00E15134"/>
    <w:rsid w:val="00E1531D"/>
    <w:rsid w:val="00E15680"/>
    <w:rsid w:val="00E1580E"/>
    <w:rsid w:val="00E15ACE"/>
    <w:rsid w:val="00E15FF8"/>
    <w:rsid w:val="00E168AC"/>
    <w:rsid w:val="00E16D09"/>
    <w:rsid w:val="00E1756B"/>
    <w:rsid w:val="00E17E75"/>
    <w:rsid w:val="00E17FE6"/>
    <w:rsid w:val="00E205DF"/>
    <w:rsid w:val="00E20D8E"/>
    <w:rsid w:val="00E219A2"/>
    <w:rsid w:val="00E21AA4"/>
    <w:rsid w:val="00E2211E"/>
    <w:rsid w:val="00E22289"/>
    <w:rsid w:val="00E22483"/>
    <w:rsid w:val="00E227C8"/>
    <w:rsid w:val="00E23567"/>
    <w:rsid w:val="00E23AF4"/>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094F"/>
    <w:rsid w:val="00E31B75"/>
    <w:rsid w:val="00E3231F"/>
    <w:rsid w:val="00E32416"/>
    <w:rsid w:val="00E3248D"/>
    <w:rsid w:val="00E32ABE"/>
    <w:rsid w:val="00E32E56"/>
    <w:rsid w:val="00E32FDF"/>
    <w:rsid w:val="00E3487F"/>
    <w:rsid w:val="00E34A13"/>
    <w:rsid w:val="00E35831"/>
    <w:rsid w:val="00E35C44"/>
    <w:rsid w:val="00E35DF9"/>
    <w:rsid w:val="00E365F8"/>
    <w:rsid w:val="00E366A3"/>
    <w:rsid w:val="00E367DC"/>
    <w:rsid w:val="00E36D62"/>
    <w:rsid w:val="00E371A5"/>
    <w:rsid w:val="00E3752E"/>
    <w:rsid w:val="00E37D67"/>
    <w:rsid w:val="00E37E00"/>
    <w:rsid w:val="00E37F71"/>
    <w:rsid w:val="00E4024D"/>
    <w:rsid w:val="00E4190E"/>
    <w:rsid w:val="00E41BCA"/>
    <w:rsid w:val="00E41C3E"/>
    <w:rsid w:val="00E429A6"/>
    <w:rsid w:val="00E42D8F"/>
    <w:rsid w:val="00E42E44"/>
    <w:rsid w:val="00E430A8"/>
    <w:rsid w:val="00E430EF"/>
    <w:rsid w:val="00E43526"/>
    <w:rsid w:val="00E43536"/>
    <w:rsid w:val="00E43890"/>
    <w:rsid w:val="00E444C5"/>
    <w:rsid w:val="00E448A5"/>
    <w:rsid w:val="00E45073"/>
    <w:rsid w:val="00E45910"/>
    <w:rsid w:val="00E45AC8"/>
    <w:rsid w:val="00E45DE8"/>
    <w:rsid w:val="00E45E9A"/>
    <w:rsid w:val="00E462B9"/>
    <w:rsid w:val="00E46AE4"/>
    <w:rsid w:val="00E46DF8"/>
    <w:rsid w:val="00E46E33"/>
    <w:rsid w:val="00E47347"/>
    <w:rsid w:val="00E475B4"/>
    <w:rsid w:val="00E4792B"/>
    <w:rsid w:val="00E5002C"/>
    <w:rsid w:val="00E50125"/>
    <w:rsid w:val="00E504B9"/>
    <w:rsid w:val="00E50654"/>
    <w:rsid w:val="00E50983"/>
    <w:rsid w:val="00E50D7A"/>
    <w:rsid w:val="00E50F5B"/>
    <w:rsid w:val="00E518E1"/>
    <w:rsid w:val="00E51B93"/>
    <w:rsid w:val="00E52943"/>
    <w:rsid w:val="00E52B9B"/>
    <w:rsid w:val="00E548EC"/>
    <w:rsid w:val="00E55032"/>
    <w:rsid w:val="00E55243"/>
    <w:rsid w:val="00E552B4"/>
    <w:rsid w:val="00E55C1D"/>
    <w:rsid w:val="00E56097"/>
    <w:rsid w:val="00E56111"/>
    <w:rsid w:val="00E563B8"/>
    <w:rsid w:val="00E56B9A"/>
    <w:rsid w:val="00E577BC"/>
    <w:rsid w:val="00E578FC"/>
    <w:rsid w:val="00E57E30"/>
    <w:rsid w:val="00E603ED"/>
    <w:rsid w:val="00E60D2A"/>
    <w:rsid w:val="00E615EB"/>
    <w:rsid w:val="00E61EE3"/>
    <w:rsid w:val="00E622E9"/>
    <w:rsid w:val="00E62CDC"/>
    <w:rsid w:val="00E62DA2"/>
    <w:rsid w:val="00E62F8E"/>
    <w:rsid w:val="00E6392F"/>
    <w:rsid w:val="00E63BEF"/>
    <w:rsid w:val="00E63DDE"/>
    <w:rsid w:val="00E63F3B"/>
    <w:rsid w:val="00E6406B"/>
    <w:rsid w:val="00E655D5"/>
    <w:rsid w:val="00E655E3"/>
    <w:rsid w:val="00E66595"/>
    <w:rsid w:val="00E667EA"/>
    <w:rsid w:val="00E668C0"/>
    <w:rsid w:val="00E66D0D"/>
    <w:rsid w:val="00E67036"/>
    <w:rsid w:val="00E67945"/>
    <w:rsid w:val="00E67BBE"/>
    <w:rsid w:val="00E67E35"/>
    <w:rsid w:val="00E700F2"/>
    <w:rsid w:val="00E703EC"/>
    <w:rsid w:val="00E7081F"/>
    <w:rsid w:val="00E70ED2"/>
    <w:rsid w:val="00E71066"/>
    <w:rsid w:val="00E7148C"/>
    <w:rsid w:val="00E723C8"/>
    <w:rsid w:val="00E72A2E"/>
    <w:rsid w:val="00E72C2D"/>
    <w:rsid w:val="00E73672"/>
    <w:rsid w:val="00E7472C"/>
    <w:rsid w:val="00E74825"/>
    <w:rsid w:val="00E748FE"/>
    <w:rsid w:val="00E74DEA"/>
    <w:rsid w:val="00E76ED7"/>
    <w:rsid w:val="00E77155"/>
    <w:rsid w:val="00E77995"/>
    <w:rsid w:val="00E77AC5"/>
    <w:rsid w:val="00E80398"/>
    <w:rsid w:val="00E803FD"/>
    <w:rsid w:val="00E806B3"/>
    <w:rsid w:val="00E80FCE"/>
    <w:rsid w:val="00E81E41"/>
    <w:rsid w:val="00E8229A"/>
    <w:rsid w:val="00E82470"/>
    <w:rsid w:val="00E82633"/>
    <w:rsid w:val="00E826E1"/>
    <w:rsid w:val="00E82B2C"/>
    <w:rsid w:val="00E83801"/>
    <w:rsid w:val="00E83B62"/>
    <w:rsid w:val="00E83F91"/>
    <w:rsid w:val="00E842B4"/>
    <w:rsid w:val="00E8433C"/>
    <w:rsid w:val="00E84415"/>
    <w:rsid w:val="00E84663"/>
    <w:rsid w:val="00E848CF"/>
    <w:rsid w:val="00E84FE6"/>
    <w:rsid w:val="00E850A4"/>
    <w:rsid w:val="00E850AE"/>
    <w:rsid w:val="00E8594F"/>
    <w:rsid w:val="00E86425"/>
    <w:rsid w:val="00E8665D"/>
    <w:rsid w:val="00E868CF"/>
    <w:rsid w:val="00E86A9E"/>
    <w:rsid w:val="00E874BE"/>
    <w:rsid w:val="00E901DE"/>
    <w:rsid w:val="00E90C49"/>
    <w:rsid w:val="00E912C6"/>
    <w:rsid w:val="00E91866"/>
    <w:rsid w:val="00E91B31"/>
    <w:rsid w:val="00E9221F"/>
    <w:rsid w:val="00E922E2"/>
    <w:rsid w:val="00E92317"/>
    <w:rsid w:val="00E9274E"/>
    <w:rsid w:val="00E92AF0"/>
    <w:rsid w:val="00E92B84"/>
    <w:rsid w:val="00E92BE5"/>
    <w:rsid w:val="00E93009"/>
    <w:rsid w:val="00E93470"/>
    <w:rsid w:val="00E93769"/>
    <w:rsid w:val="00E93B82"/>
    <w:rsid w:val="00E9466C"/>
    <w:rsid w:val="00E94775"/>
    <w:rsid w:val="00E947D7"/>
    <w:rsid w:val="00E94AA7"/>
    <w:rsid w:val="00E94EE5"/>
    <w:rsid w:val="00E954E5"/>
    <w:rsid w:val="00E954F7"/>
    <w:rsid w:val="00E9551B"/>
    <w:rsid w:val="00E95644"/>
    <w:rsid w:val="00E95802"/>
    <w:rsid w:val="00E95C90"/>
    <w:rsid w:val="00E960B1"/>
    <w:rsid w:val="00E962DE"/>
    <w:rsid w:val="00E96645"/>
    <w:rsid w:val="00E96D3F"/>
    <w:rsid w:val="00E96EF2"/>
    <w:rsid w:val="00E9704F"/>
    <w:rsid w:val="00E97688"/>
    <w:rsid w:val="00E977DB"/>
    <w:rsid w:val="00E9789C"/>
    <w:rsid w:val="00E97983"/>
    <w:rsid w:val="00E97FB9"/>
    <w:rsid w:val="00EA0153"/>
    <w:rsid w:val="00EA06E2"/>
    <w:rsid w:val="00EA16E5"/>
    <w:rsid w:val="00EA174E"/>
    <w:rsid w:val="00EA2391"/>
    <w:rsid w:val="00EA27BD"/>
    <w:rsid w:val="00EA2BB9"/>
    <w:rsid w:val="00EA2D97"/>
    <w:rsid w:val="00EA2DC1"/>
    <w:rsid w:val="00EA2DC5"/>
    <w:rsid w:val="00EA2EAE"/>
    <w:rsid w:val="00EA3D03"/>
    <w:rsid w:val="00EA3D59"/>
    <w:rsid w:val="00EA3DCB"/>
    <w:rsid w:val="00EA3F18"/>
    <w:rsid w:val="00EA3F40"/>
    <w:rsid w:val="00EA4124"/>
    <w:rsid w:val="00EA42ED"/>
    <w:rsid w:val="00EA44F5"/>
    <w:rsid w:val="00EA4626"/>
    <w:rsid w:val="00EA4A1B"/>
    <w:rsid w:val="00EA560B"/>
    <w:rsid w:val="00EA5AB5"/>
    <w:rsid w:val="00EA5AE6"/>
    <w:rsid w:val="00EA5D5F"/>
    <w:rsid w:val="00EA63DB"/>
    <w:rsid w:val="00EA6920"/>
    <w:rsid w:val="00EA6AF8"/>
    <w:rsid w:val="00EA6C38"/>
    <w:rsid w:val="00EA6DDC"/>
    <w:rsid w:val="00EA7A5C"/>
    <w:rsid w:val="00EB0B21"/>
    <w:rsid w:val="00EB112F"/>
    <w:rsid w:val="00EB1A3C"/>
    <w:rsid w:val="00EB1AB0"/>
    <w:rsid w:val="00EB1B05"/>
    <w:rsid w:val="00EB24B1"/>
    <w:rsid w:val="00EB262E"/>
    <w:rsid w:val="00EB2B20"/>
    <w:rsid w:val="00EB3BFB"/>
    <w:rsid w:val="00EB3F11"/>
    <w:rsid w:val="00EB4289"/>
    <w:rsid w:val="00EB4B9F"/>
    <w:rsid w:val="00EB4F26"/>
    <w:rsid w:val="00EB50DA"/>
    <w:rsid w:val="00EB5AAD"/>
    <w:rsid w:val="00EB5F08"/>
    <w:rsid w:val="00EB6334"/>
    <w:rsid w:val="00EB6365"/>
    <w:rsid w:val="00EB6618"/>
    <w:rsid w:val="00EB6805"/>
    <w:rsid w:val="00EB696B"/>
    <w:rsid w:val="00EB6E24"/>
    <w:rsid w:val="00EB7079"/>
    <w:rsid w:val="00EB7656"/>
    <w:rsid w:val="00EB7B18"/>
    <w:rsid w:val="00EC017D"/>
    <w:rsid w:val="00EC04D8"/>
    <w:rsid w:val="00EC0842"/>
    <w:rsid w:val="00EC0D33"/>
    <w:rsid w:val="00EC0E3A"/>
    <w:rsid w:val="00EC11C5"/>
    <w:rsid w:val="00EC1359"/>
    <w:rsid w:val="00EC13C6"/>
    <w:rsid w:val="00EC14DC"/>
    <w:rsid w:val="00EC1E7D"/>
    <w:rsid w:val="00EC219D"/>
    <w:rsid w:val="00EC266E"/>
    <w:rsid w:val="00EC2BB6"/>
    <w:rsid w:val="00EC2DA5"/>
    <w:rsid w:val="00EC2E03"/>
    <w:rsid w:val="00EC2F12"/>
    <w:rsid w:val="00EC3117"/>
    <w:rsid w:val="00EC3B85"/>
    <w:rsid w:val="00EC400C"/>
    <w:rsid w:val="00EC4A72"/>
    <w:rsid w:val="00EC4B95"/>
    <w:rsid w:val="00EC5CFA"/>
    <w:rsid w:val="00EC62C5"/>
    <w:rsid w:val="00EC678F"/>
    <w:rsid w:val="00EC6FE2"/>
    <w:rsid w:val="00EC72ED"/>
    <w:rsid w:val="00EC7374"/>
    <w:rsid w:val="00ED0165"/>
    <w:rsid w:val="00ED0637"/>
    <w:rsid w:val="00ED0826"/>
    <w:rsid w:val="00ED0882"/>
    <w:rsid w:val="00ED10FD"/>
    <w:rsid w:val="00ED1164"/>
    <w:rsid w:val="00ED1191"/>
    <w:rsid w:val="00ED1457"/>
    <w:rsid w:val="00ED1CEC"/>
    <w:rsid w:val="00ED1DB1"/>
    <w:rsid w:val="00ED2039"/>
    <w:rsid w:val="00ED290A"/>
    <w:rsid w:val="00ED2CD3"/>
    <w:rsid w:val="00ED2DFB"/>
    <w:rsid w:val="00ED2DFC"/>
    <w:rsid w:val="00ED31C6"/>
    <w:rsid w:val="00ED34C0"/>
    <w:rsid w:val="00ED3A82"/>
    <w:rsid w:val="00ED3B37"/>
    <w:rsid w:val="00ED3BE4"/>
    <w:rsid w:val="00ED48FC"/>
    <w:rsid w:val="00ED49C9"/>
    <w:rsid w:val="00ED4B83"/>
    <w:rsid w:val="00ED5196"/>
    <w:rsid w:val="00ED5271"/>
    <w:rsid w:val="00ED52A3"/>
    <w:rsid w:val="00ED54AE"/>
    <w:rsid w:val="00ED5A5A"/>
    <w:rsid w:val="00ED5BE8"/>
    <w:rsid w:val="00ED72A7"/>
    <w:rsid w:val="00EE0A99"/>
    <w:rsid w:val="00EE1123"/>
    <w:rsid w:val="00EE1E1B"/>
    <w:rsid w:val="00EE1F5B"/>
    <w:rsid w:val="00EE25B7"/>
    <w:rsid w:val="00EE35AF"/>
    <w:rsid w:val="00EE37C9"/>
    <w:rsid w:val="00EE396C"/>
    <w:rsid w:val="00EE3BA5"/>
    <w:rsid w:val="00EE3C49"/>
    <w:rsid w:val="00EE427B"/>
    <w:rsid w:val="00EE4739"/>
    <w:rsid w:val="00EE4C23"/>
    <w:rsid w:val="00EE4FE8"/>
    <w:rsid w:val="00EE50D1"/>
    <w:rsid w:val="00EE53F1"/>
    <w:rsid w:val="00EE5C6B"/>
    <w:rsid w:val="00EE5EB4"/>
    <w:rsid w:val="00EE66CF"/>
    <w:rsid w:val="00EE726E"/>
    <w:rsid w:val="00EE7707"/>
    <w:rsid w:val="00EE7862"/>
    <w:rsid w:val="00EF032C"/>
    <w:rsid w:val="00EF0B55"/>
    <w:rsid w:val="00EF0D0F"/>
    <w:rsid w:val="00EF11F5"/>
    <w:rsid w:val="00EF1264"/>
    <w:rsid w:val="00EF16C4"/>
    <w:rsid w:val="00EF1C28"/>
    <w:rsid w:val="00EF1DE6"/>
    <w:rsid w:val="00EF22D7"/>
    <w:rsid w:val="00EF2593"/>
    <w:rsid w:val="00EF3855"/>
    <w:rsid w:val="00EF3B8F"/>
    <w:rsid w:val="00EF3EA0"/>
    <w:rsid w:val="00EF41E2"/>
    <w:rsid w:val="00EF4224"/>
    <w:rsid w:val="00EF49B4"/>
    <w:rsid w:val="00EF4A0D"/>
    <w:rsid w:val="00EF4A9D"/>
    <w:rsid w:val="00EF4F5D"/>
    <w:rsid w:val="00EF538A"/>
    <w:rsid w:val="00EF54CB"/>
    <w:rsid w:val="00EF5D4C"/>
    <w:rsid w:val="00EF6201"/>
    <w:rsid w:val="00EF6F69"/>
    <w:rsid w:val="00EF7441"/>
    <w:rsid w:val="00EF770A"/>
    <w:rsid w:val="00EF790E"/>
    <w:rsid w:val="00F011C8"/>
    <w:rsid w:val="00F01715"/>
    <w:rsid w:val="00F01874"/>
    <w:rsid w:val="00F01A90"/>
    <w:rsid w:val="00F01AFA"/>
    <w:rsid w:val="00F01B3F"/>
    <w:rsid w:val="00F0250D"/>
    <w:rsid w:val="00F02B85"/>
    <w:rsid w:val="00F02EED"/>
    <w:rsid w:val="00F03254"/>
    <w:rsid w:val="00F032F8"/>
    <w:rsid w:val="00F03589"/>
    <w:rsid w:val="00F03A87"/>
    <w:rsid w:val="00F04279"/>
    <w:rsid w:val="00F0476B"/>
    <w:rsid w:val="00F047C8"/>
    <w:rsid w:val="00F04A7E"/>
    <w:rsid w:val="00F055D0"/>
    <w:rsid w:val="00F05BB7"/>
    <w:rsid w:val="00F05BFF"/>
    <w:rsid w:val="00F05CE7"/>
    <w:rsid w:val="00F05FDE"/>
    <w:rsid w:val="00F06AAF"/>
    <w:rsid w:val="00F071DB"/>
    <w:rsid w:val="00F072E0"/>
    <w:rsid w:val="00F07464"/>
    <w:rsid w:val="00F07DFD"/>
    <w:rsid w:val="00F07FEC"/>
    <w:rsid w:val="00F10207"/>
    <w:rsid w:val="00F10AFB"/>
    <w:rsid w:val="00F10CEE"/>
    <w:rsid w:val="00F113C2"/>
    <w:rsid w:val="00F11589"/>
    <w:rsid w:val="00F115C1"/>
    <w:rsid w:val="00F11A44"/>
    <w:rsid w:val="00F11AE1"/>
    <w:rsid w:val="00F11AF6"/>
    <w:rsid w:val="00F12303"/>
    <w:rsid w:val="00F1254B"/>
    <w:rsid w:val="00F1313E"/>
    <w:rsid w:val="00F131FA"/>
    <w:rsid w:val="00F1334F"/>
    <w:rsid w:val="00F13543"/>
    <w:rsid w:val="00F13840"/>
    <w:rsid w:val="00F13938"/>
    <w:rsid w:val="00F139F5"/>
    <w:rsid w:val="00F13D1A"/>
    <w:rsid w:val="00F1400F"/>
    <w:rsid w:val="00F147CD"/>
    <w:rsid w:val="00F14CA9"/>
    <w:rsid w:val="00F14F33"/>
    <w:rsid w:val="00F15130"/>
    <w:rsid w:val="00F15C84"/>
    <w:rsid w:val="00F15CBA"/>
    <w:rsid w:val="00F1643D"/>
    <w:rsid w:val="00F169ED"/>
    <w:rsid w:val="00F16B3A"/>
    <w:rsid w:val="00F16FE4"/>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22"/>
    <w:rsid w:val="00F2505A"/>
    <w:rsid w:val="00F25094"/>
    <w:rsid w:val="00F2562B"/>
    <w:rsid w:val="00F25868"/>
    <w:rsid w:val="00F25DF6"/>
    <w:rsid w:val="00F25E7A"/>
    <w:rsid w:val="00F260C5"/>
    <w:rsid w:val="00F26199"/>
    <w:rsid w:val="00F26494"/>
    <w:rsid w:val="00F26A12"/>
    <w:rsid w:val="00F26FA9"/>
    <w:rsid w:val="00F27795"/>
    <w:rsid w:val="00F27DDA"/>
    <w:rsid w:val="00F30395"/>
    <w:rsid w:val="00F30462"/>
    <w:rsid w:val="00F306B8"/>
    <w:rsid w:val="00F3098E"/>
    <w:rsid w:val="00F309F4"/>
    <w:rsid w:val="00F30C83"/>
    <w:rsid w:val="00F30C8C"/>
    <w:rsid w:val="00F31551"/>
    <w:rsid w:val="00F3178A"/>
    <w:rsid w:val="00F31CE1"/>
    <w:rsid w:val="00F31E95"/>
    <w:rsid w:val="00F31EBE"/>
    <w:rsid w:val="00F323A2"/>
    <w:rsid w:val="00F3275D"/>
    <w:rsid w:val="00F329F6"/>
    <w:rsid w:val="00F32DD7"/>
    <w:rsid w:val="00F3345B"/>
    <w:rsid w:val="00F33A4C"/>
    <w:rsid w:val="00F33C74"/>
    <w:rsid w:val="00F340C6"/>
    <w:rsid w:val="00F34FCD"/>
    <w:rsid w:val="00F354EF"/>
    <w:rsid w:val="00F35C70"/>
    <w:rsid w:val="00F35EA2"/>
    <w:rsid w:val="00F3600B"/>
    <w:rsid w:val="00F364C5"/>
    <w:rsid w:val="00F3651F"/>
    <w:rsid w:val="00F36570"/>
    <w:rsid w:val="00F369C2"/>
    <w:rsid w:val="00F36DEF"/>
    <w:rsid w:val="00F40232"/>
    <w:rsid w:val="00F40439"/>
    <w:rsid w:val="00F40B84"/>
    <w:rsid w:val="00F40EC5"/>
    <w:rsid w:val="00F40FBA"/>
    <w:rsid w:val="00F41048"/>
    <w:rsid w:val="00F4151D"/>
    <w:rsid w:val="00F416E7"/>
    <w:rsid w:val="00F4178D"/>
    <w:rsid w:val="00F41882"/>
    <w:rsid w:val="00F419CB"/>
    <w:rsid w:val="00F41C6D"/>
    <w:rsid w:val="00F42855"/>
    <w:rsid w:val="00F42ACB"/>
    <w:rsid w:val="00F42B30"/>
    <w:rsid w:val="00F437EC"/>
    <w:rsid w:val="00F43A67"/>
    <w:rsid w:val="00F43B82"/>
    <w:rsid w:val="00F43CFE"/>
    <w:rsid w:val="00F43F1C"/>
    <w:rsid w:val="00F44536"/>
    <w:rsid w:val="00F447E4"/>
    <w:rsid w:val="00F44D58"/>
    <w:rsid w:val="00F450A4"/>
    <w:rsid w:val="00F455B0"/>
    <w:rsid w:val="00F45686"/>
    <w:rsid w:val="00F459AA"/>
    <w:rsid w:val="00F45C4E"/>
    <w:rsid w:val="00F45DFF"/>
    <w:rsid w:val="00F45E76"/>
    <w:rsid w:val="00F4619D"/>
    <w:rsid w:val="00F461B9"/>
    <w:rsid w:val="00F463BD"/>
    <w:rsid w:val="00F4678D"/>
    <w:rsid w:val="00F470EA"/>
    <w:rsid w:val="00F47315"/>
    <w:rsid w:val="00F47C55"/>
    <w:rsid w:val="00F47CE8"/>
    <w:rsid w:val="00F50AC3"/>
    <w:rsid w:val="00F51372"/>
    <w:rsid w:val="00F51F8D"/>
    <w:rsid w:val="00F526CF"/>
    <w:rsid w:val="00F5322D"/>
    <w:rsid w:val="00F53B68"/>
    <w:rsid w:val="00F53FCD"/>
    <w:rsid w:val="00F53FFE"/>
    <w:rsid w:val="00F54164"/>
    <w:rsid w:val="00F543D9"/>
    <w:rsid w:val="00F54A26"/>
    <w:rsid w:val="00F54D49"/>
    <w:rsid w:val="00F54E31"/>
    <w:rsid w:val="00F55002"/>
    <w:rsid w:val="00F55329"/>
    <w:rsid w:val="00F56B10"/>
    <w:rsid w:val="00F5731D"/>
    <w:rsid w:val="00F5772D"/>
    <w:rsid w:val="00F5781F"/>
    <w:rsid w:val="00F6084E"/>
    <w:rsid w:val="00F60904"/>
    <w:rsid w:val="00F61380"/>
    <w:rsid w:val="00F615FE"/>
    <w:rsid w:val="00F62166"/>
    <w:rsid w:val="00F62456"/>
    <w:rsid w:val="00F626BB"/>
    <w:rsid w:val="00F62A85"/>
    <w:rsid w:val="00F63841"/>
    <w:rsid w:val="00F638A8"/>
    <w:rsid w:val="00F64C67"/>
    <w:rsid w:val="00F64DF3"/>
    <w:rsid w:val="00F65D22"/>
    <w:rsid w:val="00F660EA"/>
    <w:rsid w:val="00F66B26"/>
    <w:rsid w:val="00F66FB4"/>
    <w:rsid w:val="00F670E2"/>
    <w:rsid w:val="00F6745A"/>
    <w:rsid w:val="00F676DB"/>
    <w:rsid w:val="00F67850"/>
    <w:rsid w:val="00F679AA"/>
    <w:rsid w:val="00F7053E"/>
    <w:rsid w:val="00F70615"/>
    <w:rsid w:val="00F70A98"/>
    <w:rsid w:val="00F70CBA"/>
    <w:rsid w:val="00F70E15"/>
    <w:rsid w:val="00F70E4A"/>
    <w:rsid w:val="00F7106D"/>
    <w:rsid w:val="00F72044"/>
    <w:rsid w:val="00F720A5"/>
    <w:rsid w:val="00F728E1"/>
    <w:rsid w:val="00F72CD2"/>
    <w:rsid w:val="00F73436"/>
    <w:rsid w:val="00F73923"/>
    <w:rsid w:val="00F73DB7"/>
    <w:rsid w:val="00F74098"/>
    <w:rsid w:val="00F74EC8"/>
    <w:rsid w:val="00F750A7"/>
    <w:rsid w:val="00F75764"/>
    <w:rsid w:val="00F75A92"/>
    <w:rsid w:val="00F75B5C"/>
    <w:rsid w:val="00F76658"/>
    <w:rsid w:val="00F767D1"/>
    <w:rsid w:val="00F76ABC"/>
    <w:rsid w:val="00F76C1E"/>
    <w:rsid w:val="00F76D85"/>
    <w:rsid w:val="00F76E14"/>
    <w:rsid w:val="00F771AD"/>
    <w:rsid w:val="00F77395"/>
    <w:rsid w:val="00F774B8"/>
    <w:rsid w:val="00F779A0"/>
    <w:rsid w:val="00F801AE"/>
    <w:rsid w:val="00F804A2"/>
    <w:rsid w:val="00F805F7"/>
    <w:rsid w:val="00F8086C"/>
    <w:rsid w:val="00F80F18"/>
    <w:rsid w:val="00F81131"/>
    <w:rsid w:val="00F811BE"/>
    <w:rsid w:val="00F812A6"/>
    <w:rsid w:val="00F813C2"/>
    <w:rsid w:val="00F81A6B"/>
    <w:rsid w:val="00F82346"/>
    <w:rsid w:val="00F8274D"/>
    <w:rsid w:val="00F827E8"/>
    <w:rsid w:val="00F831BE"/>
    <w:rsid w:val="00F83485"/>
    <w:rsid w:val="00F8364B"/>
    <w:rsid w:val="00F83B5B"/>
    <w:rsid w:val="00F83FEB"/>
    <w:rsid w:val="00F842CE"/>
    <w:rsid w:val="00F842FC"/>
    <w:rsid w:val="00F84F96"/>
    <w:rsid w:val="00F85267"/>
    <w:rsid w:val="00F853E1"/>
    <w:rsid w:val="00F85A6E"/>
    <w:rsid w:val="00F85BE0"/>
    <w:rsid w:val="00F85C5C"/>
    <w:rsid w:val="00F85D12"/>
    <w:rsid w:val="00F8670A"/>
    <w:rsid w:val="00F867CD"/>
    <w:rsid w:val="00F86985"/>
    <w:rsid w:val="00F86AA8"/>
    <w:rsid w:val="00F8782D"/>
    <w:rsid w:val="00F87A6C"/>
    <w:rsid w:val="00F87E7E"/>
    <w:rsid w:val="00F904D1"/>
    <w:rsid w:val="00F9073E"/>
    <w:rsid w:val="00F90C12"/>
    <w:rsid w:val="00F90F5D"/>
    <w:rsid w:val="00F91047"/>
    <w:rsid w:val="00F914A2"/>
    <w:rsid w:val="00F9213B"/>
    <w:rsid w:val="00F9219E"/>
    <w:rsid w:val="00F9223E"/>
    <w:rsid w:val="00F92303"/>
    <w:rsid w:val="00F9242B"/>
    <w:rsid w:val="00F92443"/>
    <w:rsid w:val="00F924C8"/>
    <w:rsid w:val="00F9265E"/>
    <w:rsid w:val="00F926EE"/>
    <w:rsid w:val="00F934A7"/>
    <w:rsid w:val="00F9363D"/>
    <w:rsid w:val="00F93642"/>
    <w:rsid w:val="00F9378F"/>
    <w:rsid w:val="00F93C17"/>
    <w:rsid w:val="00F94123"/>
    <w:rsid w:val="00F947D7"/>
    <w:rsid w:val="00F94A04"/>
    <w:rsid w:val="00F94BBD"/>
    <w:rsid w:val="00F94E05"/>
    <w:rsid w:val="00F950FA"/>
    <w:rsid w:val="00F95155"/>
    <w:rsid w:val="00F95F35"/>
    <w:rsid w:val="00F9619C"/>
    <w:rsid w:val="00F96739"/>
    <w:rsid w:val="00F974DB"/>
    <w:rsid w:val="00FA0C52"/>
    <w:rsid w:val="00FA0F0F"/>
    <w:rsid w:val="00FA1053"/>
    <w:rsid w:val="00FA1085"/>
    <w:rsid w:val="00FA1174"/>
    <w:rsid w:val="00FA1CCF"/>
    <w:rsid w:val="00FA22EB"/>
    <w:rsid w:val="00FA2953"/>
    <w:rsid w:val="00FA2FAC"/>
    <w:rsid w:val="00FA38AF"/>
    <w:rsid w:val="00FA3DA2"/>
    <w:rsid w:val="00FA4086"/>
    <w:rsid w:val="00FA4C82"/>
    <w:rsid w:val="00FA4F55"/>
    <w:rsid w:val="00FA51D8"/>
    <w:rsid w:val="00FA54D0"/>
    <w:rsid w:val="00FA5531"/>
    <w:rsid w:val="00FA5D61"/>
    <w:rsid w:val="00FA60F0"/>
    <w:rsid w:val="00FA621D"/>
    <w:rsid w:val="00FA6345"/>
    <w:rsid w:val="00FA6387"/>
    <w:rsid w:val="00FA6545"/>
    <w:rsid w:val="00FA6AF8"/>
    <w:rsid w:val="00FA70AD"/>
    <w:rsid w:val="00FA77D9"/>
    <w:rsid w:val="00FA7DA1"/>
    <w:rsid w:val="00FA7DC1"/>
    <w:rsid w:val="00FB033C"/>
    <w:rsid w:val="00FB0D9D"/>
    <w:rsid w:val="00FB11B0"/>
    <w:rsid w:val="00FB155A"/>
    <w:rsid w:val="00FB1651"/>
    <w:rsid w:val="00FB1AFE"/>
    <w:rsid w:val="00FB1F2D"/>
    <w:rsid w:val="00FB2419"/>
    <w:rsid w:val="00FB2DC8"/>
    <w:rsid w:val="00FB2F9A"/>
    <w:rsid w:val="00FB3043"/>
    <w:rsid w:val="00FB3508"/>
    <w:rsid w:val="00FB3779"/>
    <w:rsid w:val="00FB380C"/>
    <w:rsid w:val="00FB39BF"/>
    <w:rsid w:val="00FB3E42"/>
    <w:rsid w:val="00FB4AF3"/>
    <w:rsid w:val="00FB4CE9"/>
    <w:rsid w:val="00FB4FB8"/>
    <w:rsid w:val="00FB5658"/>
    <w:rsid w:val="00FB5E44"/>
    <w:rsid w:val="00FB634B"/>
    <w:rsid w:val="00FB69F7"/>
    <w:rsid w:val="00FB6EA1"/>
    <w:rsid w:val="00FB7414"/>
    <w:rsid w:val="00FB7A90"/>
    <w:rsid w:val="00FB7E74"/>
    <w:rsid w:val="00FC0A4F"/>
    <w:rsid w:val="00FC0B7D"/>
    <w:rsid w:val="00FC0BEF"/>
    <w:rsid w:val="00FC0CC7"/>
    <w:rsid w:val="00FC0D65"/>
    <w:rsid w:val="00FC1408"/>
    <w:rsid w:val="00FC153C"/>
    <w:rsid w:val="00FC1D9A"/>
    <w:rsid w:val="00FC29B1"/>
    <w:rsid w:val="00FC2E3B"/>
    <w:rsid w:val="00FC3F0C"/>
    <w:rsid w:val="00FC3F44"/>
    <w:rsid w:val="00FC4355"/>
    <w:rsid w:val="00FC4AAF"/>
    <w:rsid w:val="00FC4DD4"/>
    <w:rsid w:val="00FC4E31"/>
    <w:rsid w:val="00FC59F8"/>
    <w:rsid w:val="00FC5FEE"/>
    <w:rsid w:val="00FC6ABA"/>
    <w:rsid w:val="00FC6DF0"/>
    <w:rsid w:val="00FC6E43"/>
    <w:rsid w:val="00FC7064"/>
    <w:rsid w:val="00FC726C"/>
    <w:rsid w:val="00FD02F0"/>
    <w:rsid w:val="00FD06F3"/>
    <w:rsid w:val="00FD0735"/>
    <w:rsid w:val="00FD0B19"/>
    <w:rsid w:val="00FD0C74"/>
    <w:rsid w:val="00FD1219"/>
    <w:rsid w:val="00FD13A3"/>
    <w:rsid w:val="00FD1E6C"/>
    <w:rsid w:val="00FD26C8"/>
    <w:rsid w:val="00FD26E0"/>
    <w:rsid w:val="00FD3121"/>
    <w:rsid w:val="00FD372D"/>
    <w:rsid w:val="00FD4858"/>
    <w:rsid w:val="00FD48E4"/>
    <w:rsid w:val="00FD4E5A"/>
    <w:rsid w:val="00FD4ED4"/>
    <w:rsid w:val="00FD5474"/>
    <w:rsid w:val="00FD554A"/>
    <w:rsid w:val="00FD57B1"/>
    <w:rsid w:val="00FD5DCF"/>
    <w:rsid w:val="00FD5E82"/>
    <w:rsid w:val="00FD636A"/>
    <w:rsid w:val="00FD64D1"/>
    <w:rsid w:val="00FD667F"/>
    <w:rsid w:val="00FD6E69"/>
    <w:rsid w:val="00FD7010"/>
    <w:rsid w:val="00FD714A"/>
    <w:rsid w:val="00FD73AC"/>
    <w:rsid w:val="00FD73B7"/>
    <w:rsid w:val="00FE00D2"/>
    <w:rsid w:val="00FE0627"/>
    <w:rsid w:val="00FE0684"/>
    <w:rsid w:val="00FE08D5"/>
    <w:rsid w:val="00FE1207"/>
    <w:rsid w:val="00FE16E3"/>
    <w:rsid w:val="00FE1AEC"/>
    <w:rsid w:val="00FE2504"/>
    <w:rsid w:val="00FE2628"/>
    <w:rsid w:val="00FE2CC4"/>
    <w:rsid w:val="00FE2D9F"/>
    <w:rsid w:val="00FE2EBA"/>
    <w:rsid w:val="00FE3561"/>
    <w:rsid w:val="00FE35C5"/>
    <w:rsid w:val="00FE3865"/>
    <w:rsid w:val="00FE3C4A"/>
    <w:rsid w:val="00FE417C"/>
    <w:rsid w:val="00FE42C3"/>
    <w:rsid w:val="00FE4548"/>
    <w:rsid w:val="00FE4644"/>
    <w:rsid w:val="00FE4E4D"/>
    <w:rsid w:val="00FE5213"/>
    <w:rsid w:val="00FE52CD"/>
    <w:rsid w:val="00FE5A47"/>
    <w:rsid w:val="00FE5F06"/>
    <w:rsid w:val="00FE5F96"/>
    <w:rsid w:val="00FE60FF"/>
    <w:rsid w:val="00FE627D"/>
    <w:rsid w:val="00FE6593"/>
    <w:rsid w:val="00FE6D54"/>
    <w:rsid w:val="00FE7307"/>
    <w:rsid w:val="00FE7573"/>
    <w:rsid w:val="00FE7628"/>
    <w:rsid w:val="00FE76FD"/>
    <w:rsid w:val="00FE7841"/>
    <w:rsid w:val="00FE7B8F"/>
    <w:rsid w:val="00FF005E"/>
    <w:rsid w:val="00FF00F2"/>
    <w:rsid w:val="00FF05A8"/>
    <w:rsid w:val="00FF0D48"/>
    <w:rsid w:val="00FF1A64"/>
    <w:rsid w:val="00FF1D96"/>
    <w:rsid w:val="00FF1DAF"/>
    <w:rsid w:val="00FF39A7"/>
    <w:rsid w:val="00FF3BCE"/>
    <w:rsid w:val="00FF472F"/>
    <w:rsid w:val="00FF5EB0"/>
    <w:rsid w:val="00FF671C"/>
    <w:rsid w:val="00FF7437"/>
    <w:rsid w:val="00FF7913"/>
    <w:rsid w:val="00FF7A00"/>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 w:type="paragraph" w:styleId="NormalWeb">
    <w:name w:val="Normal (Web)"/>
    <w:basedOn w:val="Normal"/>
    <w:uiPriority w:val="99"/>
    <w:unhideWhenUsed/>
    <w:rsid w:val="00A31214"/>
    <w:pPr>
      <w:spacing w:before="100" w:beforeAutospacing="1" w:after="100" w:afterAutospacing="1"/>
    </w:pPr>
    <w:rPr>
      <w:rFonts w:eastAsia="Times New Roman"/>
      <w:snapToGrid/>
      <w:lang w:eastAsia="en-US"/>
    </w:rPr>
  </w:style>
  <w:style w:type="character" w:customStyle="1" w:styleId="spellingerror">
    <w:name w:val="spellingerror"/>
    <w:basedOn w:val="DefaultParagraphFont"/>
    <w:rsid w:val="00AD6403"/>
  </w:style>
  <w:style w:type="paragraph" w:customStyle="1" w:styleId="paragraph">
    <w:name w:val="paragraph"/>
    <w:basedOn w:val="Normal"/>
    <w:rsid w:val="006711AB"/>
    <w:pPr>
      <w:spacing w:before="100" w:beforeAutospacing="1" w:after="100" w:afterAutospacing="1"/>
    </w:pPr>
    <w:rPr>
      <w:rFonts w:eastAsia="Times New Roman"/>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7333">
      <w:bodyDiv w:val="1"/>
      <w:marLeft w:val="0"/>
      <w:marRight w:val="0"/>
      <w:marTop w:val="0"/>
      <w:marBottom w:val="0"/>
      <w:divBdr>
        <w:top w:val="none" w:sz="0" w:space="0" w:color="auto"/>
        <w:left w:val="none" w:sz="0" w:space="0" w:color="auto"/>
        <w:bottom w:val="none" w:sz="0" w:space="0" w:color="auto"/>
        <w:right w:val="none" w:sz="0" w:space="0" w:color="auto"/>
      </w:divBdr>
    </w:div>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698972351">
      <w:bodyDiv w:val="1"/>
      <w:marLeft w:val="0"/>
      <w:marRight w:val="0"/>
      <w:marTop w:val="0"/>
      <w:marBottom w:val="0"/>
      <w:divBdr>
        <w:top w:val="none" w:sz="0" w:space="0" w:color="auto"/>
        <w:left w:val="none" w:sz="0" w:space="0" w:color="auto"/>
        <w:bottom w:val="none" w:sz="0" w:space="0" w:color="auto"/>
        <w:right w:val="none" w:sz="0" w:space="0" w:color="auto"/>
      </w:divBdr>
      <w:divsChild>
        <w:div w:id="602222830">
          <w:marLeft w:val="0"/>
          <w:marRight w:val="0"/>
          <w:marTop w:val="0"/>
          <w:marBottom w:val="0"/>
          <w:divBdr>
            <w:top w:val="none" w:sz="0" w:space="0" w:color="auto"/>
            <w:left w:val="none" w:sz="0" w:space="0" w:color="auto"/>
            <w:bottom w:val="none" w:sz="0" w:space="0" w:color="auto"/>
            <w:right w:val="none" w:sz="0" w:space="0" w:color="auto"/>
          </w:divBdr>
          <w:divsChild>
            <w:div w:id="510486270">
              <w:marLeft w:val="0"/>
              <w:marRight w:val="0"/>
              <w:marTop w:val="0"/>
              <w:marBottom w:val="0"/>
              <w:divBdr>
                <w:top w:val="none" w:sz="0" w:space="0" w:color="auto"/>
                <w:left w:val="none" w:sz="0" w:space="0" w:color="auto"/>
                <w:bottom w:val="none" w:sz="0" w:space="0" w:color="auto"/>
                <w:right w:val="none" w:sz="0" w:space="0" w:color="auto"/>
              </w:divBdr>
            </w:div>
            <w:div w:id="1415278699">
              <w:marLeft w:val="0"/>
              <w:marRight w:val="0"/>
              <w:marTop w:val="0"/>
              <w:marBottom w:val="0"/>
              <w:divBdr>
                <w:top w:val="none" w:sz="0" w:space="0" w:color="auto"/>
                <w:left w:val="none" w:sz="0" w:space="0" w:color="auto"/>
                <w:bottom w:val="none" w:sz="0" w:space="0" w:color="auto"/>
                <w:right w:val="none" w:sz="0" w:space="0" w:color="auto"/>
              </w:divBdr>
            </w:div>
            <w:div w:id="1499224289">
              <w:marLeft w:val="0"/>
              <w:marRight w:val="0"/>
              <w:marTop w:val="0"/>
              <w:marBottom w:val="0"/>
              <w:divBdr>
                <w:top w:val="none" w:sz="0" w:space="0" w:color="auto"/>
                <w:left w:val="none" w:sz="0" w:space="0" w:color="auto"/>
                <w:bottom w:val="none" w:sz="0" w:space="0" w:color="auto"/>
                <w:right w:val="none" w:sz="0" w:space="0" w:color="auto"/>
              </w:divBdr>
            </w:div>
            <w:div w:id="1237593583">
              <w:marLeft w:val="0"/>
              <w:marRight w:val="0"/>
              <w:marTop w:val="0"/>
              <w:marBottom w:val="0"/>
              <w:divBdr>
                <w:top w:val="none" w:sz="0" w:space="0" w:color="auto"/>
                <w:left w:val="none" w:sz="0" w:space="0" w:color="auto"/>
                <w:bottom w:val="none" w:sz="0" w:space="0" w:color="auto"/>
                <w:right w:val="none" w:sz="0" w:space="0" w:color="auto"/>
              </w:divBdr>
            </w:div>
            <w:div w:id="1548951175">
              <w:marLeft w:val="0"/>
              <w:marRight w:val="0"/>
              <w:marTop w:val="0"/>
              <w:marBottom w:val="0"/>
              <w:divBdr>
                <w:top w:val="none" w:sz="0" w:space="0" w:color="auto"/>
                <w:left w:val="none" w:sz="0" w:space="0" w:color="auto"/>
                <w:bottom w:val="none" w:sz="0" w:space="0" w:color="auto"/>
                <w:right w:val="none" w:sz="0" w:space="0" w:color="auto"/>
              </w:divBdr>
            </w:div>
          </w:divsChild>
        </w:div>
        <w:div w:id="1380787706">
          <w:marLeft w:val="0"/>
          <w:marRight w:val="0"/>
          <w:marTop w:val="0"/>
          <w:marBottom w:val="0"/>
          <w:divBdr>
            <w:top w:val="none" w:sz="0" w:space="0" w:color="auto"/>
            <w:left w:val="none" w:sz="0" w:space="0" w:color="auto"/>
            <w:bottom w:val="none" w:sz="0" w:space="0" w:color="auto"/>
            <w:right w:val="none" w:sz="0" w:space="0" w:color="auto"/>
          </w:divBdr>
          <w:divsChild>
            <w:div w:id="520049665">
              <w:marLeft w:val="0"/>
              <w:marRight w:val="0"/>
              <w:marTop w:val="0"/>
              <w:marBottom w:val="0"/>
              <w:divBdr>
                <w:top w:val="none" w:sz="0" w:space="0" w:color="auto"/>
                <w:left w:val="none" w:sz="0" w:space="0" w:color="auto"/>
                <w:bottom w:val="none" w:sz="0" w:space="0" w:color="auto"/>
                <w:right w:val="none" w:sz="0" w:space="0" w:color="auto"/>
              </w:divBdr>
            </w:div>
            <w:div w:id="1551191141">
              <w:marLeft w:val="0"/>
              <w:marRight w:val="0"/>
              <w:marTop w:val="0"/>
              <w:marBottom w:val="0"/>
              <w:divBdr>
                <w:top w:val="none" w:sz="0" w:space="0" w:color="auto"/>
                <w:left w:val="none" w:sz="0" w:space="0" w:color="auto"/>
                <w:bottom w:val="none" w:sz="0" w:space="0" w:color="auto"/>
                <w:right w:val="none" w:sz="0" w:space="0" w:color="auto"/>
              </w:divBdr>
            </w:div>
            <w:div w:id="1250894189">
              <w:marLeft w:val="0"/>
              <w:marRight w:val="0"/>
              <w:marTop w:val="0"/>
              <w:marBottom w:val="0"/>
              <w:divBdr>
                <w:top w:val="none" w:sz="0" w:space="0" w:color="auto"/>
                <w:left w:val="none" w:sz="0" w:space="0" w:color="auto"/>
                <w:bottom w:val="none" w:sz="0" w:space="0" w:color="auto"/>
                <w:right w:val="none" w:sz="0" w:space="0" w:color="auto"/>
              </w:divBdr>
            </w:div>
            <w:div w:id="513231951">
              <w:marLeft w:val="0"/>
              <w:marRight w:val="0"/>
              <w:marTop w:val="0"/>
              <w:marBottom w:val="0"/>
              <w:divBdr>
                <w:top w:val="none" w:sz="0" w:space="0" w:color="auto"/>
                <w:left w:val="none" w:sz="0" w:space="0" w:color="auto"/>
                <w:bottom w:val="none" w:sz="0" w:space="0" w:color="auto"/>
                <w:right w:val="none" w:sz="0" w:space="0" w:color="auto"/>
              </w:divBdr>
            </w:div>
            <w:div w:id="1697272676">
              <w:marLeft w:val="0"/>
              <w:marRight w:val="0"/>
              <w:marTop w:val="0"/>
              <w:marBottom w:val="0"/>
              <w:divBdr>
                <w:top w:val="none" w:sz="0" w:space="0" w:color="auto"/>
                <w:left w:val="none" w:sz="0" w:space="0" w:color="auto"/>
                <w:bottom w:val="none" w:sz="0" w:space="0" w:color="auto"/>
                <w:right w:val="none" w:sz="0" w:space="0" w:color="auto"/>
              </w:divBdr>
            </w:div>
          </w:divsChild>
        </w:div>
        <w:div w:id="716929271">
          <w:marLeft w:val="0"/>
          <w:marRight w:val="0"/>
          <w:marTop w:val="0"/>
          <w:marBottom w:val="0"/>
          <w:divBdr>
            <w:top w:val="none" w:sz="0" w:space="0" w:color="auto"/>
            <w:left w:val="none" w:sz="0" w:space="0" w:color="auto"/>
            <w:bottom w:val="none" w:sz="0" w:space="0" w:color="auto"/>
            <w:right w:val="none" w:sz="0" w:space="0" w:color="auto"/>
          </w:divBdr>
          <w:divsChild>
            <w:div w:id="1271670706">
              <w:marLeft w:val="0"/>
              <w:marRight w:val="0"/>
              <w:marTop w:val="0"/>
              <w:marBottom w:val="0"/>
              <w:divBdr>
                <w:top w:val="none" w:sz="0" w:space="0" w:color="auto"/>
                <w:left w:val="none" w:sz="0" w:space="0" w:color="auto"/>
                <w:bottom w:val="none" w:sz="0" w:space="0" w:color="auto"/>
                <w:right w:val="none" w:sz="0" w:space="0" w:color="auto"/>
              </w:divBdr>
            </w:div>
            <w:div w:id="1855072267">
              <w:marLeft w:val="0"/>
              <w:marRight w:val="0"/>
              <w:marTop w:val="0"/>
              <w:marBottom w:val="0"/>
              <w:divBdr>
                <w:top w:val="none" w:sz="0" w:space="0" w:color="auto"/>
                <w:left w:val="none" w:sz="0" w:space="0" w:color="auto"/>
                <w:bottom w:val="none" w:sz="0" w:space="0" w:color="auto"/>
                <w:right w:val="none" w:sz="0" w:space="0" w:color="auto"/>
              </w:divBdr>
            </w:div>
            <w:div w:id="1088237407">
              <w:marLeft w:val="0"/>
              <w:marRight w:val="0"/>
              <w:marTop w:val="0"/>
              <w:marBottom w:val="0"/>
              <w:divBdr>
                <w:top w:val="none" w:sz="0" w:space="0" w:color="auto"/>
                <w:left w:val="none" w:sz="0" w:space="0" w:color="auto"/>
                <w:bottom w:val="none" w:sz="0" w:space="0" w:color="auto"/>
                <w:right w:val="none" w:sz="0" w:space="0" w:color="auto"/>
              </w:divBdr>
            </w:div>
            <w:div w:id="1879122758">
              <w:marLeft w:val="0"/>
              <w:marRight w:val="0"/>
              <w:marTop w:val="0"/>
              <w:marBottom w:val="0"/>
              <w:divBdr>
                <w:top w:val="none" w:sz="0" w:space="0" w:color="auto"/>
                <w:left w:val="none" w:sz="0" w:space="0" w:color="auto"/>
                <w:bottom w:val="none" w:sz="0" w:space="0" w:color="auto"/>
                <w:right w:val="none" w:sz="0" w:space="0" w:color="auto"/>
              </w:divBdr>
            </w:div>
            <w:div w:id="1209992123">
              <w:marLeft w:val="0"/>
              <w:marRight w:val="0"/>
              <w:marTop w:val="0"/>
              <w:marBottom w:val="0"/>
              <w:divBdr>
                <w:top w:val="none" w:sz="0" w:space="0" w:color="auto"/>
                <w:left w:val="none" w:sz="0" w:space="0" w:color="auto"/>
                <w:bottom w:val="none" w:sz="0" w:space="0" w:color="auto"/>
                <w:right w:val="none" w:sz="0" w:space="0" w:color="auto"/>
              </w:divBdr>
            </w:div>
          </w:divsChild>
        </w:div>
        <w:div w:id="1032342564">
          <w:marLeft w:val="0"/>
          <w:marRight w:val="0"/>
          <w:marTop w:val="0"/>
          <w:marBottom w:val="0"/>
          <w:divBdr>
            <w:top w:val="none" w:sz="0" w:space="0" w:color="auto"/>
            <w:left w:val="none" w:sz="0" w:space="0" w:color="auto"/>
            <w:bottom w:val="none" w:sz="0" w:space="0" w:color="auto"/>
            <w:right w:val="none" w:sz="0" w:space="0" w:color="auto"/>
          </w:divBdr>
        </w:div>
      </w:divsChild>
    </w:div>
    <w:div w:id="840393407">
      <w:bodyDiv w:val="1"/>
      <w:marLeft w:val="0"/>
      <w:marRight w:val="0"/>
      <w:marTop w:val="0"/>
      <w:marBottom w:val="0"/>
      <w:divBdr>
        <w:top w:val="none" w:sz="0" w:space="0" w:color="auto"/>
        <w:left w:val="none" w:sz="0" w:space="0" w:color="auto"/>
        <w:bottom w:val="none" w:sz="0" w:space="0" w:color="auto"/>
        <w:right w:val="none" w:sz="0" w:space="0" w:color="auto"/>
      </w:divBdr>
      <w:divsChild>
        <w:div w:id="1887446216">
          <w:marLeft w:val="0"/>
          <w:marRight w:val="0"/>
          <w:marTop w:val="0"/>
          <w:marBottom w:val="0"/>
          <w:divBdr>
            <w:top w:val="none" w:sz="0" w:space="0" w:color="auto"/>
            <w:left w:val="none" w:sz="0" w:space="0" w:color="auto"/>
            <w:bottom w:val="none" w:sz="0" w:space="0" w:color="auto"/>
            <w:right w:val="none" w:sz="0" w:space="0" w:color="auto"/>
          </w:divBdr>
        </w:div>
        <w:div w:id="243533976">
          <w:marLeft w:val="0"/>
          <w:marRight w:val="0"/>
          <w:marTop w:val="0"/>
          <w:marBottom w:val="0"/>
          <w:divBdr>
            <w:top w:val="none" w:sz="0" w:space="0" w:color="auto"/>
            <w:left w:val="none" w:sz="0" w:space="0" w:color="auto"/>
            <w:bottom w:val="none" w:sz="0" w:space="0" w:color="auto"/>
            <w:right w:val="none" w:sz="0" w:space="0" w:color="auto"/>
          </w:divBdr>
        </w:div>
        <w:div w:id="991954060">
          <w:marLeft w:val="0"/>
          <w:marRight w:val="0"/>
          <w:marTop w:val="0"/>
          <w:marBottom w:val="0"/>
          <w:divBdr>
            <w:top w:val="none" w:sz="0" w:space="0" w:color="auto"/>
            <w:left w:val="none" w:sz="0" w:space="0" w:color="auto"/>
            <w:bottom w:val="none" w:sz="0" w:space="0" w:color="auto"/>
            <w:right w:val="none" w:sz="0" w:space="0" w:color="auto"/>
          </w:divBdr>
        </w:div>
        <w:div w:id="2112889817">
          <w:marLeft w:val="0"/>
          <w:marRight w:val="0"/>
          <w:marTop w:val="0"/>
          <w:marBottom w:val="0"/>
          <w:divBdr>
            <w:top w:val="none" w:sz="0" w:space="0" w:color="auto"/>
            <w:left w:val="none" w:sz="0" w:space="0" w:color="auto"/>
            <w:bottom w:val="none" w:sz="0" w:space="0" w:color="auto"/>
            <w:right w:val="none" w:sz="0" w:space="0" w:color="auto"/>
          </w:divBdr>
        </w:div>
        <w:div w:id="1593666366">
          <w:marLeft w:val="0"/>
          <w:marRight w:val="0"/>
          <w:marTop w:val="0"/>
          <w:marBottom w:val="0"/>
          <w:divBdr>
            <w:top w:val="none" w:sz="0" w:space="0" w:color="auto"/>
            <w:left w:val="none" w:sz="0" w:space="0" w:color="auto"/>
            <w:bottom w:val="none" w:sz="0" w:space="0" w:color="auto"/>
            <w:right w:val="none" w:sz="0" w:space="0" w:color="auto"/>
          </w:divBdr>
        </w:div>
        <w:div w:id="1330981032">
          <w:marLeft w:val="0"/>
          <w:marRight w:val="0"/>
          <w:marTop w:val="0"/>
          <w:marBottom w:val="0"/>
          <w:divBdr>
            <w:top w:val="none" w:sz="0" w:space="0" w:color="auto"/>
            <w:left w:val="none" w:sz="0" w:space="0" w:color="auto"/>
            <w:bottom w:val="none" w:sz="0" w:space="0" w:color="auto"/>
            <w:right w:val="none" w:sz="0" w:space="0" w:color="auto"/>
          </w:divBdr>
        </w:div>
        <w:div w:id="1108425444">
          <w:marLeft w:val="0"/>
          <w:marRight w:val="0"/>
          <w:marTop w:val="0"/>
          <w:marBottom w:val="0"/>
          <w:divBdr>
            <w:top w:val="none" w:sz="0" w:space="0" w:color="auto"/>
            <w:left w:val="none" w:sz="0" w:space="0" w:color="auto"/>
            <w:bottom w:val="none" w:sz="0" w:space="0" w:color="auto"/>
            <w:right w:val="none" w:sz="0" w:space="0" w:color="auto"/>
          </w:divBdr>
        </w:div>
        <w:div w:id="1605845749">
          <w:marLeft w:val="0"/>
          <w:marRight w:val="0"/>
          <w:marTop w:val="0"/>
          <w:marBottom w:val="0"/>
          <w:divBdr>
            <w:top w:val="none" w:sz="0" w:space="0" w:color="auto"/>
            <w:left w:val="none" w:sz="0" w:space="0" w:color="auto"/>
            <w:bottom w:val="none" w:sz="0" w:space="0" w:color="auto"/>
            <w:right w:val="none" w:sz="0" w:space="0" w:color="auto"/>
          </w:divBdr>
        </w:div>
        <w:div w:id="1502886570">
          <w:marLeft w:val="0"/>
          <w:marRight w:val="0"/>
          <w:marTop w:val="0"/>
          <w:marBottom w:val="0"/>
          <w:divBdr>
            <w:top w:val="none" w:sz="0" w:space="0" w:color="auto"/>
            <w:left w:val="none" w:sz="0" w:space="0" w:color="auto"/>
            <w:bottom w:val="none" w:sz="0" w:space="0" w:color="auto"/>
            <w:right w:val="none" w:sz="0" w:space="0" w:color="auto"/>
          </w:divBdr>
        </w:div>
      </w:divsChild>
    </w:div>
    <w:div w:id="978221770">
      <w:bodyDiv w:val="1"/>
      <w:marLeft w:val="0"/>
      <w:marRight w:val="0"/>
      <w:marTop w:val="0"/>
      <w:marBottom w:val="0"/>
      <w:divBdr>
        <w:top w:val="none" w:sz="0" w:space="0" w:color="auto"/>
        <w:left w:val="none" w:sz="0" w:space="0" w:color="auto"/>
        <w:bottom w:val="none" w:sz="0" w:space="0" w:color="auto"/>
        <w:right w:val="none" w:sz="0" w:space="0" w:color="auto"/>
      </w:divBdr>
    </w:div>
    <w:div w:id="1290627490">
      <w:bodyDiv w:val="1"/>
      <w:marLeft w:val="0"/>
      <w:marRight w:val="0"/>
      <w:marTop w:val="0"/>
      <w:marBottom w:val="0"/>
      <w:divBdr>
        <w:top w:val="none" w:sz="0" w:space="0" w:color="auto"/>
        <w:left w:val="none" w:sz="0" w:space="0" w:color="auto"/>
        <w:bottom w:val="none" w:sz="0" w:space="0" w:color="auto"/>
        <w:right w:val="none" w:sz="0" w:space="0" w:color="auto"/>
      </w:divBdr>
    </w:div>
    <w:div w:id="1409116820">
      <w:bodyDiv w:val="1"/>
      <w:marLeft w:val="0"/>
      <w:marRight w:val="0"/>
      <w:marTop w:val="0"/>
      <w:marBottom w:val="0"/>
      <w:divBdr>
        <w:top w:val="none" w:sz="0" w:space="0" w:color="auto"/>
        <w:left w:val="none" w:sz="0" w:space="0" w:color="auto"/>
        <w:bottom w:val="none" w:sz="0" w:space="0" w:color="auto"/>
        <w:right w:val="none" w:sz="0" w:space="0" w:color="auto"/>
      </w:divBdr>
    </w:div>
    <w:div w:id="1445659335">
      <w:bodyDiv w:val="1"/>
      <w:marLeft w:val="0"/>
      <w:marRight w:val="0"/>
      <w:marTop w:val="0"/>
      <w:marBottom w:val="0"/>
      <w:divBdr>
        <w:top w:val="none" w:sz="0" w:space="0" w:color="auto"/>
        <w:left w:val="none" w:sz="0" w:space="0" w:color="auto"/>
        <w:bottom w:val="none" w:sz="0" w:space="0" w:color="auto"/>
        <w:right w:val="none" w:sz="0" w:space="0" w:color="auto"/>
      </w:divBdr>
      <w:divsChild>
        <w:div w:id="447744527">
          <w:marLeft w:val="360"/>
          <w:marRight w:val="0"/>
          <w:marTop w:val="200"/>
          <w:marBottom w:val="0"/>
          <w:divBdr>
            <w:top w:val="none" w:sz="0" w:space="0" w:color="auto"/>
            <w:left w:val="none" w:sz="0" w:space="0" w:color="auto"/>
            <w:bottom w:val="none" w:sz="0" w:space="0" w:color="auto"/>
            <w:right w:val="none" w:sz="0" w:space="0" w:color="auto"/>
          </w:divBdr>
        </w:div>
        <w:div w:id="895973508">
          <w:marLeft w:val="360"/>
          <w:marRight w:val="0"/>
          <w:marTop w:val="200"/>
          <w:marBottom w:val="0"/>
          <w:divBdr>
            <w:top w:val="none" w:sz="0" w:space="0" w:color="auto"/>
            <w:left w:val="none" w:sz="0" w:space="0" w:color="auto"/>
            <w:bottom w:val="none" w:sz="0" w:space="0" w:color="auto"/>
            <w:right w:val="none" w:sz="0" w:space="0" w:color="auto"/>
          </w:divBdr>
        </w:div>
        <w:div w:id="1035038203">
          <w:marLeft w:val="360"/>
          <w:marRight w:val="0"/>
          <w:marTop w:val="200"/>
          <w:marBottom w:val="0"/>
          <w:divBdr>
            <w:top w:val="none" w:sz="0" w:space="0" w:color="auto"/>
            <w:left w:val="none" w:sz="0" w:space="0" w:color="auto"/>
            <w:bottom w:val="none" w:sz="0" w:space="0" w:color="auto"/>
            <w:right w:val="none" w:sz="0" w:space="0" w:color="auto"/>
          </w:divBdr>
        </w:div>
      </w:divsChild>
    </w:div>
    <w:div w:id="1483890772">
      <w:bodyDiv w:val="1"/>
      <w:marLeft w:val="0"/>
      <w:marRight w:val="0"/>
      <w:marTop w:val="0"/>
      <w:marBottom w:val="0"/>
      <w:divBdr>
        <w:top w:val="none" w:sz="0" w:space="0" w:color="auto"/>
        <w:left w:val="none" w:sz="0" w:space="0" w:color="auto"/>
        <w:bottom w:val="none" w:sz="0" w:space="0" w:color="auto"/>
        <w:right w:val="none" w:sz="0" w:space="0" w:color="auto"/>
      </w:divBdr>
      <w:divsChild>
        <w:div w:id="425082646">
          <w:marLeft w:val="360"/>
          <w:marRight w:val="0"/>
          <w:marTop w:val="200"/>
          <w:marBottom w:val="0"/>
          <w:divBdr>
            <w:top w:val="none" w:sz="0" w:space="0" w:color="auto"/>
            <w:left w:val="none" w:sz="0" w:space="0" w:color="auto"/>
            <w:bottom w:val="none" w:sz="0" w:space="0" w:color="auto"/>
            <w:right w:val="none" w:sz="0" w:space="0" w:color="auto"/>
          </w:divBdr>
        </w:div>
      </w:divsChild>
    </w:div>
    <w:div w:id="1564756738">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22571952">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 w:id="1869180856">
      <w:bodyDiv w:val="1"/>
      <w:marLeft w:val="0"/>
      <w:marRight w:val="0"/>
      <w:marTop w:val="0"/>
      <w:marBottom w:val="0"/>
      <w:divBdr>
        <w:top w:val="none" w:sz="0" w:space="0" w:color="auto"/>
        <w:left w:val="none" w:sz="0" w:space="0" w:color="auto"/>
        <w:bottom w:val="none" w:sz="0" w:space="0" w:color="auto"/>
        <w:right w:val="none" w:sz="0" w:space="0" w:color="auto"/>
      </w:divBdr>
      <w:divsChild>
        <w:div w:id="1578172993">
          <w:marLeft w:val="360"/>
          <w:marRight w:val="0"/>
          <w:marTop w:val="200"/>
          <w:marBottom w:val="0"/>
          <w:divBdr>
            <w:top w:val="none" w:sz="0" w:space="0" w:color="auto"/>
            <w:left w:val="none" w:sz="0" w:space="0" w:color="auto"/>
            <w:bottom w:val="none" w:sz="0" w:space="0" w:color="auto"/>
            <w:right w:val="none" w:sz="0" w:space="0" w:color="auto"/>
          </w:divBdr>
        </w:div>
      </w:divsChild>
    </w:div>
    <w:div w:id="2016102781">
      <w:bodyDiv w:val="1"/>
      <w:marLeft w:val="0"/>
      <w:marRight w:val="0"/>
      <w:marTop w:val="0"/>
      <w:marBottom w:val="0"/>
      <w:divBdr>
        <w:top w:val="none" w:sz="0" w:space="0" w:color="auto"/>
        <w:left w:val="none" w:sz="0" w:space="0" w:color="auto"/>
        <w:bottom w:val="none" w:sz="0" w:space="0" w:color="auto"/>
        <w:right w:val="none" w:sz="0" w:space="0" w:color="auto"/>
      </w:divBdr>
      <w:divsChild>
        <w:div w:id="1584681072">
          <w:marLeft w:val="360"/>
          <w:marRight w:val="0"/>
          <w:marTop w:val="200"/>
          <w:marBottom w:val="0"/>
          <w:divBdr>
            <w:top w:val="none" w:sz="0" w:space="0" w:color="auto"/>
            <w:left w:val="none" w:sz="0" w:space="0" w:color="auto"/>
            <w:bottom w:val="none" w:sz="0" w:space="0" w:color="auto"/>
            <w:right w:val="none" w:sz="0" w:space="0" w:color="auto"/>
          </w:divBdr>
        </w:div>
      </w:divsChild>
    </w:div>
    <w:div w:id="2107919381">
      <w:bodyDiv w:val="1"/>
      <w:marLeft w:val="0"/>
      <w:marRight w:val="0"/>
      <w:marTop w:val="0"/>
      <w:marBottom w:val="0"/>
      <w:divBdr>
        <w:top w:val="none" w:sz="0" w:space="0" w:color="auto"/>
        <w:left w:val="none" w:sz="0" w:space="0" w:color="auto"/>
        <w:bottom w:val="none" w:sz="0" w:space="0" w:color="auto"/>
        <w:right w:val="none" w:sz="0" w:space="0" w:color="auto"/>
      </w:divBdr>
      <w:divsChild>
        <w:div w:id="1423644271">
          <w:marLeft w:val="360"/>
          <w:marRight w:val="0"/>
          <w:marTop w:val="200"/>
          <w:marBottom w:val="0"/>
          <w:divBdr>
            <w:top w:val="none" w:sz="0" w:space="0" w:color="auto"/>
            <w:left w:val="none" w:sz="0" w:space="0" w:color="auto"/>
            <w:bottom w:val="none" w:sz="0" w:space="0" w:color="auto"/>
            <w:right w:val="none" w:sz="0" w:space="0" w:color="auto"/>
          </w:divBdr>
        </w:div>
        <w:div w:id="1549554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94891-1ADC-486B-959A-1EFC3BB8B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48D043-E492-49A5-A761-20699792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123</TotalTime>
  <Pages>5</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91</cp:revision>
  <cp:lastPrinted>2020-03-04T19:47:00Z</cp:lastPrinted>
  <dcterms:created xsi:type="dcterms:W3CDTF">2021-01-01T17:46:00Z</dcterms:created>
  <dcterms:modified xsi:type="dcterms:W3CDTF">2021-02-16T14:03:00Z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