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1160748"/>
        <w:docPartObj>
          <w:docPartGallery w:val="Cover Pages"/>
          <w:docPartUnique/>
        </w:docPartObj>
      </w:sdtPr>
      <w:sdtEndPr/>
      <w:sdtContent>
        <w:p w14:paraId="015A0751" w14:textId="75139552" w:rsidR="000C0C52" w:rsidRPr="000C0C52" w:rsidRDefault="000C0C52" w:rsidP="00E07BDA"/>
        <w:p w14:paraId="75D7565C" w14:textId="77777777" w:rsidR="000C0C52" w:rsidRPr="00983666" w:rsidRDefault="00983666" w:rsidP="008255E1">
          <w:pPr>
            <w:pStyle w:val="Title"/>
            <w:rPr>
              <w:color w:val="1F3864" w:themeColor="accent1" w:themeShade="80"/>
            </w:rPr>
          </w:pPr>
          <w:r>
            <w:rPr>
              <w:color w:val="1F3864" w:themeColor="accent1" w:themeShade="80"/>
            </w:rPr>
            <w:t xml:space="preserve">Prison Rape Elimination Act </w:t>
          </w:r>
        </w:p>
        <w:p w14:paraId="61190081" w14:textId="77777777" w:rsidR="000C0C52" w:rsidRDefault="00983666" w:rsidP="008255E1">
          <w:pPr>
            <w:pStyle w:val="Title"/>
            <w:rPr>
              <w:color w:val="1F3864" w:themeColor="accent1" w:themeShade="80"/>
            </w:rPr>
          </w:pPr>
          <w:r>
            <w:rPr>
              <w:color w:val="1F3864" w:themeColor="accent1" w:themeShade="80"/>
            </w:rPr>
            <w:t>Maine Department of Corrections</w:t>
          </w:r>
        </w:p>
        <w:p w14:paraId="17354EA0" w14:textId="77777777" w:rsidR="000C0C52" w:rsidRDefault="000C0C52" w:rsidP="008255E1">
          <w:pPr>
            <w:rPr>
              <w:rStyle w:val="SubtitleChar"/>
            </w:rPr>
          </w:pPr>
        </w:p>
        <w:p w14:paraId="731609F8" w14:textId="77777777" w:rsidR="000C0C52" w:rsidRDefault="000C0C52" w:rsidP="008255E1">
          <w:pPr>
            <w:rPr>
              <w:rStyle w:val="SubtitleChar"/>
            </w:rPr>
          </w:pPr>
        </w:p>
        <w:p w14:paraId="2F8951A0" w14:textId="24C66171" w:rsidR="000C0C52" w:rsidRPr="00E07BDA" w:rsidRDefault="00983666" w:rsidP="008255E1">
          <w:pPr>
            <w:rPr>
              <w:rStyle w:val="SubtitleChar"/>
              <w:rFonts w:asciiTheme="minorHAnsi" w:hAnsiTheme="minorHAnsi" w:cstheme="minorHAnsi"/>
              <w:sz w:val="36"/>
            </w:rPr>
          </w:pPr>
          <w:r w:rsidRPr="00E07BDA">
            <w:rPr>
              <w:rStyle w:val="SubtitleChar"/>
              <w:rFonts w:asciiTheme="minorHAnsi" w:hAnsiTheme="minorHAnsi" w:cstheme="minorHAnsi"/>
              <w:sz w:val="36"/>
            </w:rPr>
            <w:t>20</w:t>
          </w:r>
          <w:r w:rsidR="00134190" w:rsidRPr="00E07BDA">
            <w:rPr>
              <w:rStyle w:val="SubtitleChar"/>
              <w:rFonts w:asciiTheme="minorHAnsi" w:hAnsiTheme="minorHAnsi" w:cstheme="minorHAnsi"/>
              <w:sz w:val="36"/>
            </w:rPr>
            <w:t>2</w:t>
          </w:r>
          <w:r w:rsidR="002B2323" w:rsidRPr="00E07BDA">
            <w:rPr>
              <w:rStyle w:val="SubtitleChar"/>
              <w:rFonts w:asciiTheme="minorHAnsi" w:hAnsiTheme="minorHAnsi" w:cstheme="minorHAnsi"/>
              <w:sz w:val="36"/>
            </w:rPr>
            <w:t>2</w:t>
          </w:r>
          <w:r w:rsidRPr="00E07BDA">
            <w:rPr>
              <w:rStyle w:val="SubtitleChar"/>
              <w:rFonts w:asciiTheme="minorHAnsi" w:hAnsiTheme="minorHAnsi" w:cstheme="minorHAnsi"/>
              <w:sz w:val="36"/>
            </w:rPr>
            <w:t xml:space="preserve"> Annual Report</w:t>
          </w:r>
        </w:p>
        <w:p w14:paraId="420D3B92" w14:textId="77777777" w:rsidR="000C0C52" w:rsidRDefault="000C0C52" w:rsidP="008255E1"/>
        <w:p w14:paraId="10B31EB8" w14:textId="77777777" w:rsidR="000C0C52" w:rsidRDefault="000C0C52" w:rsidP="008255E1"/>
        <w:p w14:paraId="42AE21AE" w14:textId="77777777" w:rsidR="000C0C52" w:rsidRDefault="000C0C52" w:rsidP="008255E1"/>
        <w:p w14:paraId="2D4EE9D4" w14:textId="77777777" w:rsidR="000C0C52" w:rsidRDefault="00002902" w:rsidP="008255E1"/>
      </w:sdtContent>
    </w:sdt>
    <w:p w14:paraId="476D26C8" w14:textId="77777777" w:rsidR="000C0C52" w:rsidRDefault="000C0C52" w:rsidP="008255E1"/>
    <w:p w14:paraId="4175AC69" w14:textId="77777777" w:rsidR="000C0C52" w:rsidRDefault="000C0C52" w:rsidP="008255E1"/>
    <w:p w14:paraId="5A64053F" w14:textId="77777777" w:rsidR="000C0C52" w:rsidRDefault="000C0C52" w:rsidP="008255E1"/>
    <w:p w14:paraId="4A2A1834" w14:textId="77777777" w:rsidR="000C0C52" w:rsidRDefault="001B6413" w:rsidP="008255E1">
      <w:r w:rsidRPr="000C0C52">
        <w:rPr>
          <w:noProof/>
        </w:rPr>
        <w:drawing>
          <wp:anchor distT="0" distB="0" distL="114300" distR="114300" simplePos="0" relativeHeight="251658241" behindDoc="0" locked="0" layoutInCell="1" allowOverlap="1" wp14:anchorId="0115B00F" wp14:editId="713D19D6">
            <wp:simplePos x="0" y="0"/>
            <wp:positionH relativeFrom="margin">
              <wp:align>left</wp:align>
            </wp:positionH>
            <wp:positionV relativeFrom="paragraph">
              <wp:posOffset>117475</wp:posOffset>
            </wp:positionV>
            <wp:extent cx="2021840" cy="2066925"/>
            <wp:effectExtent l="0" t="0" r="0" b="9525"/>
            <wp:wrapNone/>
            <wp:docPr id="1" name="Picture 1" descr="P1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6#y1"/>
                    <pic:cNvPicPr/>
                  </pic:nvPicPr>
                  <pic:blipFill>
                    <a:blip r:embed="rId11">
                      <a:extLst>
                        <a:ext uri="{28A0092B-C50C-407E-A947-70E740481C1C}">
                          <a14:useLocalDpi xmlns:a14="http://schemas.microsoft.com/office/drawing/2010/main" val="0"/>
                        </a:ext>
                      </a:extLst>
                    </a:blip>
                    <a:stretch>
                      <a:fillRect/>
                    </a:stretch>
                  </pic:blipFill>
                  <pic:spPr>
                    <a:xfrm>
                      <a:off x="0" y="0"/>
                      <a:ext cx="2021840" cy="2066925"/>
                    </a:xfrm>
                    <a:prstGeom prst="rect">
                      <a:avLst/>
                    </a:prstGeom>
                  </pic:spPr>
                </pic:pic>
              </a:graphicData>
            </a:graphic>
          </wp:anchor>
        </w:drawing>
      </w:r>
    </w:p>
    <w:p w14:paraId="4BEF6652" w14:textId="77777777" w:rsidR="000C0C52" w:rsidRDefault="000C0C52" w:rsidP="008255E1"/>
    <w:p w14:paraId="3A35330D" w14:textId="77777777" w:rsidR="000C0C52" w:rsidRDefault="008255E1" w:rsidP="008255E1">
      <w:r>
        <w:rPr>
          <w:noProof/>
        </w:rPr>
        <mc:AlternateContent>
          <mc:Choice Requires="wps">
            <w:drawing>
              <wp:anchor distT="0" distB="0" distL="114300" distR="114300" simplePos="0" relativeHeight="251658240" behindDoc="0" locked="0" layoutInCell="1" allowOverlap="1" wp14:anchorId="50151BC8" wp14:editId="3FD98A12">
                <wp:simplePos x="0" y="0"/>
                <wp:positionH relativeFrom="margin">
                  <wp:align>right</wp:align>
                </wp:positionH>
                <wp:positionV relativeFrom="paragraph">
                  <wp:posOffset>7620</wp:posOffset>
                </wp:positionV>
                <wp:extent cx="6829425" cy="1190625"/>
                <wp:effectExtent l="0" t="0" r="28575" b="28575"/>
                <wp:wrapNone/>
                <wp:docPr id="2" name="Rectangle 2" descr="P18#y1"/>
                <wp:cNvGraphicFramePr/>
                <a:graphic xmlns:a="http://schemas.openxmlformats.org/drawingml/2006/main">
                  <a:graphicData uri="http://schemas.microsoft.com/office/word/2010/wordprocessingShape">
                    <wps:wsp>
                      <wps:cNvSpPr/>
                      <wps:spPr>
                        <a:xfrm>
                          <a:off x="0" y="0"/>
                          <a:ext cx="6829425" cy="1190625"/>
                        </a:xfrm>
                        <a:prstGeom prst="rect">
                          <a:avLst/>
                        </a:prstGeom>
                        <a:solidFill>
                          <a:schemeClr val="accent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03F0A0" id="Rectangle 2" o:spid="_x0000_s1026" style="position:absolute;margin-left:486.55pt;margin-top:.6pt;width:537.75pt;height:9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" fillcolor="#1f3763 [1604]" strokecolor="black [3213]" strokeweight="1.5pt">
                <w10:wrap anchorx="margin"/>
              </v:rect>
            </w:pict>
          </mc:Fallback>
        </mc:AlternateContent>
      </w:r>
    </w:p>
    <w:p w14:paraId="25F45CB4" w14:textId="77777777" w:rsidR="000C0C52" w:rsidRDefault="000C0C52" w:rsidP="008255E1"/>
    <w:p w14:paraId="2A953D35" w14:textId="77777777" w:rsidR="000C0C52" w:rsidRDefault="000C0C52" w:rsidP="008255E1"/>
    <w:p w14:paraId="3A59EF99" w14:textId="77777777" w:rsidR="000C0C52" w:rsidRDefault="000C0C52" w:rsidP="008255E1"/>
    <w:p w14:paraId="27499627" w14:textId="77777777" w:rsidR="000C0C52" w:rsidRDefault="000C0C52" w:rsidP="008255E1"/>
    <w:p w14:paraId="4D121A47" w14:textId="77777777" w:rsidR="000C0C52" w:rsidRDefault="000C0C52" w:rsidP="008255E1"/>
    <w:p w14:paraId="4A86F3E7" w14:textId="77777777" w:rsidR="00E24F60" w:rsidRDefault="00E24F60" w:rsidP="001B6413">
      <w:pPr>
        <w:pStyle w:val="NoSpacing"/>
        <w:rPr>
          <w:sz w:val="26"/>
          <w:szCs w:val="26"/>
        </w:rPr>
      </w:pPr>
    </w:p>
    <w:p w14:paraId="49C7C735" w14:textId="77777777" w:rsidR="00B42DF4" w:rsidRDefault="00B42DF4" w:rsidP="001B6413">
      <w:pPr>
        <w:pStyle w:val="NoSpacing"/>
        <w:rPr>
          <w:sz w:val="26"/>
          <w:szCs w:val="26"/>
        </w:rPr>
      </w:pPr>
    </w:p>
    <w:p w14:paraId="6D555F14" w14:textId="77777777" w:rsidR="00B42DF4" w:rsidRDefault="00B42DF4" w:rsidP="001B6413">
      <w:pPr>
        <w:pStyle w:val="NoSpacing"/>
        <w:rPr>
          <w:sz w:val="26"/>
          <w:szCs w:val="26"/>
        </w:rPr>
      </w:pPr>
    </w:p>
    <w:p w14:paraId="0BA8F8BF" w14:textId="77777777" w:rsidR="00B42DF4" w:rsidRDefault="00B42DF4" w:rsidP="001B6413">
      <w:pPr>
        <w:pStyle w:val="NoSpacing"/>
        <w:rPr>
          <w:sz w:val="26"/>
          <w:szCs w:val="26"/>
        </w:rPr>
      </w:pPr>
    </w:p>
    <w:p w14:paraId="0B502441" w14:textId="77777777" w:rsidR="00B42DF4" w:rsidRDefault="00B42DF4" w:rsidP="001B6413">
      <w:pPr>
        <w:pStyle w:val="NoSpacing"/>
        <w:rPr>
          <w:sz w:val="26"/>
          <w:szCs w:val="26"/>
        </w:rPr>
      </w:pPr>
    </w:p>
    <w:p w14:paraId="2D332F69" w14:textId="77777777" w:rsidR="00B42DF4" w:rsidRDefault="00B42DF4" w:rsidP="001B6413">
      <w:pPr>
        <w:pStyle w:val="NoSpacing"/>
        <w:rPr>
          <w:sz w:val="26"/>
          <w:szCs w:val="26"/>
        </w:rPr>
      </w:pPr>
    </w:p>
    <w:p w14:paraId="3647C427" w14:textId="75FEA3AD" w:rsidR="008255E1" w:rsidRPr="00E07BDA" w:rsidRDefault="002B2323" w:rsidP="001B6413">
      <w:pPr>
        <w:pStyle w:val="NoSpacing"/>
        <w:rPr>
          <w:rFonts w:asciiTheme="minorHAnsi" w:hAnsiTheme="minorHAnsi" w:cstheme="minorHAnsi"/>
          <w:sz w:val="24"/>
          <w:szCs w:val="24"/>
        </w:rPr>
      </w:pPr>
      <w:r w:rsidRPr="00E07BDA">
        <w:rPr>
          <w:rFonts w:asciiTheme="minorHAnsi" w:hAnsiTheme="minorHAnsi" w:cstheme="minorHAnsi"/>
          <w:sz w:val="24"/>
          <w:szCs w:val="24"/>
        </w:rPr>
        <w:t>Donna Seppy</w:t>
      </w:r>
      <w:r w:rsidR="00E24F60" w:rsidRPr="00E07BDA">
        <w:rPr>
          <w:rFonts w:asciiTheme="minorHAnsi" w:hAnsiTheme="minorHAnsi" w:cstheme="minorHAnsi"/>
          <w:sz w:val="24"/>
          <w:szCs w:val="24"/>
        </w:rPr>
        <w:t xml:space="preserve">, </w:t>
      </w:r>
      <w:r w:rsidR="008255E1" w:rsidRPr="00E07BDA">
        <w:rPr>
          <w:rFonts w:asciiTheme="minorHAnsi" w:hAnsiTheme="minorHAnsi" w:cstheme="minorHAnsi"/>
          <w:sz w:val="24"/>
          <w:szCs w:val="24"/>
        </w:rPr>
        <w:t>PREA Coordinator</w:t>
      </w:r>
    </w:p>
    <w:p w14:paraId="7A3CE0D5" w14:textId="77777777" w:rsidR="001B6413" w:rsidRPr="00E07BDA" w:rsidRDefault="001B6413" w:rsidP="001B6413">
      <w:pPr>
        <w:pStyle w:val="NoSpacing"/>
        <w:rPr>
          <w:rFonts w:asciiTheme="minorHAnsi" w:hAnsiTheme="minorHAnsi" w:cstheme="minorHAnsi"/>
          <w:sz w:val="24"/>
          <w:szCs w:val="24"/>
        </w:rPr>
      </w:pPr>
      <w:r w:rsidRPr="00E07BDA">
        <w:rPr>
          <w:rFonts w:asciiTheme="minorHAnsi" w:hAnsiTheme="minorHAnsi" w:cstheme="minorHAnsi"/>
          <w:sz w:val="24"/>
          <w:szCs w:val="24"/>
        </w:rPr>
        <w:t>Operations Division</w:t>
      </w:r>
    </w:p>
    <w:p w14:paraId="0C8A5553" w14:textId="77777777" w:rsidR="008255E1" w:rsidRPr="00E07BDA" w:rsidRDefault="008255E1" w:rsidP="001B6413">
      <w:pPr>
        <w:pStyle w:val="NoSpacing"/>
        <w:rPr>
          <w:rFonts w:asciiTheme="minorHAnsi" w:hAnsiTheme="minorHAnsi" w:cstheme="minorHAnsi"/>
          <w:sz w:val="24"/>
          <w:szCs w:val="24"/>
        </w:rPr>
      </w:pPr>
      <w:r w:rsidRPr="00E07BDA">
        <w:rPr>
          <w:rFonts w:asciiTheme="minorHAnsi" w:hAnsiTheme="minorHAnsi" w:cstheme="minorHAnsi"/>
          <w:sz w:val="24"/>
          <w:szCs w:val="24"/>
        </w:rPr>
        <w:t>Maine Department of Corrections</w:t>
      </w:r>
    </w:p>
    <w:p w14:paraId="31F81411" w14:textId="77777777" w:rsidR="008255E1" w:rsidRPr="00E07BDA" w:rsidRDefault="008255E1" w:rsidP="001B6413">
      <w:pPr>
        <w:pStyle w:val="NoSpacing"/>
        <w:rPr>
          <w:rFonts w:asciiTheme="minorHAnsi" w:hAnsiTheme="minorHAnsi" w:cstheme="minorHAnsi"/>
          <w:sz w:val="24"/>
          <w:szCs w:val="24"/>
        </w:rPr>
      </w:pPr>
      <w:r w:rsidRPr="00E07BDA">
        <w:rPr>
          <w:rFonts w:asciiTheme="minorHAnsi" w:hAnsiTheme="minorHAnsi" w:cstheme="minorHAnsi"/>
          <w:sz w:val="24"/>
          <w:szCs w:val="24"/>
        </w:rPr>
        <w:t>25 Tyson Drive</w:t>
      </w:r>
    </w:p>
    <w:p w14:paraId="15268B86" w14:textId="77777777" w:rsidR="008255E1" w:rsidRPr="00E07BDA" w:rsidRDefault="008255E1" w:rsidP="001B6413">
      <w:pPr>
        <w:pStyle w:val="NoSpacing"/>
        <w:rPr>
          <w:rFonts w:asciiTheme="minorHAnsi" w:hAnsiTheme="minorHAnsi" w:cstheme="minorHAnsi"/>
          <w:sz w:val="24"/>
          <w:szCs w:val="24"/>
        </w:rPr>
      </w:pPr>
      <w:r w:rsidRPr="00E07BDA">
        <w:rPr>
          <w:rFonts w:asciiTheme="minorHAnsi" w:hAnsiTheme="minorHAnsi" w:cstheme="minorHAnsi"/>
          <w:sz w:val="24"/>
          <w:szCs w:val="24"/>
        </w:rPr>
        <w:t>State House Station 111</w:t>
      </w:r>
    </w:p>
    <w:p w14:paraId="02C341C4" w14:textId="77777777" w:rsidR="008255E1" w:rsidRPr="00E07BDA" w:rsidRDefault="008255E1" w:rsidP="001B6413">
      <w:pPr>
        <w:pStyle w:val="NoSpacing"/>
        <w:rPr>
          <w:rFonts w:asciiTheme="minorHAnsi" w:hAnsiTheme="minorHAnsi" w:cstheme="minorHAnsi"/>
          <w:sz w:val="24"/>
          <w:szCs w:val="24"/>
        </w:rPr>
      </w:pPr>
      <w:r w:rsidRPr="00E07BDA">
        <w:rPr>
          <w:rFonts w:asciiTheme="minorHAnsi" w:hAnsiTheme="minorHAnsi" w:cstheme="minorHAnsi"/>
          <w:sz w:val="24"/>
          <w:szCs w:val="24"/>
        </w:rPr>
        <w:t>Augusta, Maine 04333-0111</w:t>
      </w:r>
    </w:p>
    <w:p w14:paraId="17BEA484" w14:textId="2DECC153" w:rsidR="008255E1" w:rsidRPr="00E07BDA" w:rsidRDefault="008255E1" w:rsidP="001B6413">
      <w:pPr>
        <w:pStyle w:val="NoSpacing"/>
        <w:rPr>
          <w:rFonts w:asciiTheme="minorHAnsi" w:hAnsiTheme="minorHAnsi" w:cstheme="minorHAnsi"/>
          <w:sz w:val="24"/>
          <w:szCs w:val="24"/>
        </w:rPr>
      </w:pPr>
      <w:r w:rsidRPr="00E07BDA">
        <w:rPr>
          <w:rFonts w:asciiTheme="minorHAnsi" w:hAnsiTheme="minorHAnsi" w:cstheme="minorHAnsi"/>
          <w:sz w:val="24"/>
          <w:szCs w:val="24"/>
        </w:rPr>
        <w:t xml:space="preserve">(207) </w:t>
      </w:r>
      <w:r w:rsidR="002B2323" w:rsidRPr="00E07BDA">
        <w:rPr>
          <w:rFonts w:asciiTheme="minorHAnsi" w:hAnsiTheme="minorHAnsi" w:cstheme="minorHAnsi"/>
          <w:sz w:val="24"/>
          <w:szCs w:val="24"/>
        </w:rPr>
        <w:t>242-7388</w:t>
      </w:r>
    </w:p>
    <w:p w14:paraId="1B83987E" w14:textId="77777777" w:rsidR="00823C61" w:rsidRPr="00E24F60" w:rsidRDefault="00823C61" w:rsidP="001B6413">
      <w:pPr>
        <w:pStyle w:val="NoSpacing"/>
        <w:rPr>
          <w:sz w:val="26"/>
          <w:szCs w:val="26"/>
        </w:rPr>
      </w:pPr>
    </w:p>
    <w:p w14:paraId="07BA2B29" w14:textId="77777777" w:rsidR="001B6413" w:rsidRDefault="001B6413" w:rsidP="001B6413">
      <w:pPr>
        <w:pStyle w:val="NoSpacing"/>
      </w:pPr>
    </w:p>
    <w:p w14:paraId="7F212B48" w14:textId="4DABB903" w:rsidR="00E07BDA" w:rsidRPr="00E07BDA" w:rsidRDefault="00E07BDA" w:rsidP="00E07BDA">
      <w:r>
        <w:br w:type="page"/>
      </w:r>
    </w:p>
    <w:p w14:paraId="0C1667CA" w14:textId="77777777" w:rsidR="00B96B05" w:rsidRPr="00E07BDA" w:rsidRDefault="00064BAB" w:rsidP="001B6413">
      <w:pPr>
        <w:pStyle w:val="Heading1"/>
        <w:rPr>
          <w:rFonts w:asciiTheme="minorHAnsi" w:hAnsiTheme="minorHAnsi" w:cstheme="minorHAnsi"/>
        </w:rPr>
      </w:pPr>
      <w:r w:rsidRPr="00E07BDA">
        <w:rPr>
          <w:rFonts w:asciiTheme="minorHAnsi" w:hAnsiTheme="minorHAnsi" w:cstheme="minorHAnsi"/>
        </w:rPr>
        <w:lastRenderedPageBreak/>
        <w:t>Purpose</w:t>
      </w:r>
    </w:p>
    <w:p w14:paraId="52986415" w14:textId="77777777" w:rsidR="00064BAB" w:rsidRPr="00E07BDA" w:rsidRDefault="00064BAB" w:rsidP="00E07BDA">
      <w:pPr>
        <w:spacing w:after="0"/>
        <w:rPr>
          <w:rFonts w:asciiTheme="minorHAnsi" w:hAnsiTheme="minorHAnsi" w:cstheme="minorHAnsi"/>
        </w:rPr>
      </w:pPr>
    </w:p>
    <w:p w14:paraId="3B446035" w14:textId="35F3528B" w:rsidR="00064BAB" w:rsidRPr="00E07BDA" w:rsidRDefault="00064BAB" w:rsidP="001B6413">
      <w:pPr>
        <w:spacing w:line="276" w:lineRule="auto"/>
        <w:rPr>
          <w:rFonts w:asciiTheme="minorHAnsi" w:hAnsiTheme="minorHAnsi" w:cstheme="minorHAnsi"/>
        </w:rPr>
      </w:pPr>
      <w:r w:rsidRPr="00E07BDA">
        <w:rPr>
          <w:rFonts w:asciiTheme="minorHAnsi" w:hAnsiTheme="minorHAnsi" w:cstheme="minorHAnsi"/>
        </w:rPr>
        <w:t xml:space="preserve">The Prison Rape Elimination Act (PREA) requires that each facility collect and review data </w:t>
      </w:r>
      <w:r w:rsidR="00B374E4" w:rsidRPr="00E07BDA">
        <w:rPr>
          <w:rFonts w:asciiTheme="minorHAnsi" w:hAnsiTheme="minorHAnsi" w:cstheme="minorHAnsi"/>
        </w:rPr>
        <w:t>"</w:t>
      </w:r>
      <w:r w:rsidRPr="00E07BDA">
        <w:rPr>
          <w:rFonts w:asciiTheme="minorHAnsi" w:hAnsiTheme="minorHAnsi" w:cstheme="minorHAnsi"/>
        </w:rPr>
        <w:t>in order to assess and improve the effectiveness of its sexual abuse prevention, detection, and response policies and training</w:t>
      </w:r>
      <w:r w:rsidR="00B374E4" w:rsidRPr="00E07BDA">
        <w:rPr>
          <w:rFonts w:asciiTheme="minorHAnsi" w:hAnsiTheme="minorHAnsi" w:cstheme="minorHAnsi"/>
        </w:rPr>
        <w:t>"</w:t>
      </w:r>
      <w:r w:rsidRPr="00E07BDA">
        <w:rPr>
          <w:rFonts w:asciiTheme="minorHAnsi" w:hAnsiTheme="minorHAnsi" w:cstheme="minorHAnsi"/>
        </w:rPr>
        <w:t xml:space="preserve"> per Standard 115.88/115.388.  The standard requires that each agency identify problem areas and take corrective action to address those concerns.  This report is intended to be publicly available through the Maine Department of Corrections website</w:t>
      </w:r>
      <w:r w:rsidR="00A640FB" w:rsidRPr="00E07BDA">
        <w:rPr>
          <w:rFonts w:asciiTheme="minorHAnsi" w:hAnsiTheme="minorHAnsi" w:cstheme="minorHAnsi"/>
        </w:rPr>
        <w:t>.</w:t>
      </w:r>
    </w:p>
    <w:p w14:paraId="2B54A93E" w14:textId="5F1F4520" w:rsidR="00E07BDA" w:rsidRPr="00E07BDA" w:rsidRDefault="00064BAB" w:rsidP="00E07BDA">
      <w:pPr>
        <w:spacing w:line="276" w:lineRule="auto"/>
        <w:rPr>
          <w:rFonts w:asciiTheme="minorHAnsi" w:hAnsiTheme="minorHAnsi" w:cstheme="minorHAnsi"/>
        </w:rPr>
      </w:pPr>
      <w:r w:rsidRPr="00E07BDA">
        <w:rPr>
          <w:rFonts w:asciiTheme="minorHAnsi" w:hAnsiTheme="minorHAnsi" w:cstheme="minorHAnsi"/>
        </w:rPr>
        <w:t>This report will examine aggregate allegation data from the Maine Department of Correction</w:t>
      </w:r>
      <w:r w:rsidR="00B374E4" w:rsidRPr="00E07BDA">
        <w:rPr>
          <w:rFonts w:asciiTheme="minorHAnsi" w:hAnsiTheme="minorHAnsi" w:cstheme="minorHAnsi"/>
        </w:rPr>
        <w:t>'</w:t>
      </w:r>
      <w:r w:rsidRPr="00E07BDA">
        <w:rPr>
          <w:rFonts w:asciiTheme="minorHAnsi" w:hAnsiTheme="minorHAnsi" w:cstheme="minorHAnsi"/>
        </w:rPr>
        <w:t xml:space="preserve">s adult and juvenile facilities both individually and collectively.  This report will also review reporting channels, partnerships with community agencies, </w:t>
      </w:r>
      <w:r w:rsidR="001B6413" w:rsidRPr="00E07BDA">
        <w:rPr>
          <w:rFonts w:asciiTheme="minorHAnsi" w:hAnsiTheme="minorHAnsi" w:cstheme="minorHAnsi"/>
        </w:rPr>
        <w:t xml:space="preserve">goals for the next audit cycle, and outline ongoing efforts to eliminate sexual violence in Maine prisons.  </w:t>
      </w:r>
    </w:p>
    <w:p w14:paraId="2963FF82" w14:textId="77777777" w:rsidR="00064BAB" w:rsidRPr="00E07BDA" w:rsidRDefault="001B6413" w:rsidP="001B6413">
      <w:pPr>
        <w:pStyle w:val="Heading1"/>
        <w:rPr>
          <w:rFonts w:asciiTheme="minorHAnsi" w:hAnsiTheme="minorHAnsi" w:cstheme="minorHAnsi"/>
        </w:rPr>
      </w:pPr>
      <w:r w:rsidRPr="00E07BDA">
        <w:rPr>
          <w:rFonts w:asciiTheme="minorHAnsi" w:hAnsiTheme="minorHAnsi" w:cstheme="minorHAnsi"/>
        </w:rPr>
        <w:t>Background</w:t>
      </w:r>
    </w:p>
    <w:p w14:paraId="7C4DDF69" w14:textId="77777777" w:rsidR="001B6413" w:rsidRPr="00E07BDA" w:rsidRDefault="001B6413" w:rsidP="00E07BDA">
      <w:pPr>
        <w:spacing w:after="0"/>
        <w:rPr>
          <w:rFonts w:asciiTheme="minorHAnsi" w:hAnsiTheme="minorHAnsi" w:cstheme="minorHAnsi"/>
        </w:rPr>
      </w:pPr>
    </w:p>
    <w:p w14:paraId="5280C065" w14:textId="4586F80A" w:rsidR="001B6413" w:rsidRPr="00E07BDA" w:rsidRDefault="001B6413" w:rsidP="001B6413">
      <w:pPr>
        <w:rPr>
          <w:rFonts w:asciiTheme="minorHAnsi" w:hAnsiTheme="minorHAnsi" w:cstheme="minorHAnsi"/>
        </w:rPr>
      </w:pPr>
      <w:r w:rsidRPr="00E07BDA">
        <w:rPr>
          <w:rFonts w:asciiTheme="minorHAnsi" w:hAnsiTheme="minorHAnsi" w:cstheme="minorHAnsi"/>
        </w:rPr>
        <w:t xml:space="preserve">The Prison Rape Elimination Act (PREA) was passed in 2003 with unanimous support from both parties in Congress. The purpose of the act was to </w:t>
      </w:r>
      <w:r w:rsidR="00B374E4" w:rsidRPr="00E07BDA">
        <w:rPr>
          <w:rFonts w:asciiTheme="minorHAnsi" w:hAnsiTheme="minorHAnsi" w:cstheme="minorHAnsi"/>
        </w:rPr>
        <w:t>"</w:t>
      </w:r>
      <w:r w:rsidRPr="00E07BDA">
        <w:rPr>
          <w:rFonts w:asciiTheme="minorHAnsi" w:hAnsiTheme="minorHAnsi" w:cstheme="minorHAnsi"/>
        </w:rPr>
        <w:t>provide for the analysis of the incidence and effects of prison rape in Federal, State, and local institutions and to provide information, resources, recommendations</w:t>
      </w:r>
      <w:r w:rsidR="00B72835" w:rsidRPr="00E07BDA">
        <w:rPr>
          <w:rFonts w:asciiTheme="minorHAnsi" w:hAnsiTheme="minorHAnsi" w:cstheme="minorHAnsi"/>
        </w:rPr>
        <w:t>,</w:t>
      </w:r>
      <w:r w:rsidRPr="00E07BDA">
        <w:rPr>
          <w:rFonts w:asciiTheme="minorHAnsi" w:hAnsiTheme="minorHAnsi" w:cstheme="minorHAnsi"/>
        </w:rPr>
        <w:t xml:space="preserve"> and funding to protect individuals from prison rape.</w:t>
      </w:r>
      <w:r w:rsidR="00B374E4" w:rsidRPr="00E07BDA">
        <w:rPr>
          <w:rFonts w:asciiTheme="minorHAnsi" w:hAnsiTheme="minorHAnsi" w:cstheme="minorHAnsi"/>
        </w:rPr>
        <w:t>"</w:t>
      </w:r>
      <w:r w:rsidRPr="00E07BDA">
        <w:rPr>
          <w:rFonts w:asciiTheme="minorHAnsi" w:hAnsiTheme="minorHAnsi" w:cstheme="minorHAnsi"/>
        </w:rPr>
        <w:t xml:space="preserve"> (Prison Rape Elimination Act, 2003). </w:t>
      </w:r>
    </w:p>
    <w:p w14:paraId="3061C945" w14:textId="21D64FE5" w:rsidR="001B6413" w:rsidRPr="00E07BDA" w:rsidRDefault="001B6413" w:rsidP="001B6413">
      <w:pPr>
        <w:rPr>
          <w:rFonts w:asciiTheme="minorHAnsi" w:hAnsiTheme="minorHAnsi" w:cstheme="minorHAnsi"/>
        </w:rPr>
      </w:pPr>
      <w:r w:rsidRPr="00E07BDA">
        <w:rPr>
          <w:rFonts w:asciiTheme="minorHAnsi" w:hAnsiTheme="minorHAnsi" w:cstheme="minorHAnsi"/>
        </w:rPr>
        <w:t xml:space="preserve">In addition to creating a mandate for significant research from the Bureau of Justice Statistics and through the National Institute of Justice, funding through the Bureau of Justice Assistance and the National Institute of Corrections supported major efforts in many </w:t>
      </w:r>
      <w:r w:rsidR="00E07BDA" w:rsidRPr="00E07BDA">
        <w:rPr>
          <w:rFonts w:asciiTheme="minorHAnsi" w:hAnsiTheme="minorHAnsi" w:cstheme="minorHAnsi"/>
        </w:rPr>
        <w:t>states</w:t>
      </w:r>
      <w:r w:rsidRPr="00E07BDA">
        <w:rPr>
          <w:rFonts w:asciiTheme="minorHAnsi" w:hAnsiTheme="minorHAnsi" w:cstheme="minorHAnsi"/>
        </w:rPr>
        <w:t xml:space="preserve"> correctional, juvenile detention, community corrections, and jail systems. The act also created the National Prison Rape Elimination Commission and charged it with developing draft standards for the elimination of prison rape. Those standards were published in June 2009 and were turned over to the Department of Justice for review and passage as a final rule. That final rule became effective </w:t>
      </w:r>
      <w:r w:rsidR="00BB27E8" w:rsidRPr="00E07BDA">
        <w:rPr>
          <w:rFonts w:asciiTheme="minorHAnsi" w:hAnsiTheme="minorHAnsi" w:cstheme="minorHAnsi"/>
        </w:rPr>
        <w:t xml:space="preserve">on </w:t>
      </w:r>
      <w:r w:rsidRPr="00E07BDA">
        <w:rPr>
          <w:rFonts w:asciiTheme="minorHAnsi" w:hAnsiTheme="minorHAnsi" w:cstheme="minorHAnsi"/>
        </w:rPr>
        <w:t>August 20, 2012.</w:t>
      </w:r>
      <w:r w:rsidR="00E048F8" w:rsidRPr="00E07BDA">
        <w:rPr>
          <w:rFonts w:asciiTheme="minorHAnsi" w:hAnsiTheme="minorHAnsi" w:cstheme="minorHAnsi"/>
        </w:rPr>
        <w:t xml:space="preserve"> </w:t>
      </w:r>
    </w:p>
    <w:p w14:paraId="4B16AE28" w14:textId="59847FB8" w:rsidR="00E048F8" w:rsidRPr="00E07BDA" w:rsidRDefault="00E048F8" w:rsidP="001B6413">
      <w:pPr>
        <w:rPr>
          <w:rFonts w:asciiTheme="minorHAnsi" w:hAnsiTheme="minorHAnsi" w:cstheme="minorHAnsi"/>
        </w:rPr>
      </w:pPr>
      <w:r w:rsidRPr="00E07BDA">
        <w:rPr>
          <w:rFonts w:asciiTheme="minorHAnsi" w:hAnsiTheme="minorHAnsi" w:cstheme="minorHAnsi"/>
        </w:rPr>
        <w:t>The PREA Standards and the Final Rule can be viewed on the PREA Resource Center</w:t>
      </w:r>
      <w:r w:rsidR="00B374E4" w:rsidRPr="00E07BDA">
        <w:rPr>
          <w:rFonts w:asciiTheme="minorHAnsi" w:hAnsiTheme="minorHAnsi" w:cstheme="minorHAnsi"/>
        </w:rPr>
        <w:t>'</w:t>
      </w:r>
      <w:r w:rsidRPr="00E07BDA">
        <w:rPr>
          <w:rFonts w:asciiTheme="minorHAnsi" w:hAnsiTheme="minorHAnsi" w:cstheme="minorHAnsi"/>
        </w:rPr>
        <w:t xml:space="preserve">s website </w:t>
      </w:r>
      <w:hyperlink r:id="rId12" w:history="1">
        <w:r w:rsidRPr="00E07BDA">
          <w:rPr>
            <w:rStyle w:val="Hyperlink"/>
            <w:rFonts w:asciiTheme="minorHAnsi" w:hAnsiTheme="minorHAnsi" w:cstheme="minorHAnsi"/>
          </w:rPr>
          <w:t>here</w:t>
        </w:r>
      </w:hyperlink>
      <w:r w:rsidRPr="00E07BDA">
        <w:rPr>
          <w:rFonts w:asciiTheme="minorHAnsi" w:hAnsiTheme="minorHAnsi" w:cstheme="minorHAnsi"/>
        </w:rPr>
        <w:t>.</w:t>
      </w:r>
    </w:p>
    <w:p w14:paraId="32732918" w14:textId="77777777" w:rsidR="001B6413" w:rsidRPr="00E07BDA" w:rsidRDefault="001B6413">
      <w:pPr>
        <w:rPr>
          <w:rFonts w:asciiTheme="minorHAnsi" w:hAnsiTheme="minorHAnsi" w:cstheme="minorHAnsi"/>
        </w:rPr>
      </w:pPr>
      <w:r w:rsidRPr="00E07BDA">
        <w:rPr>
          <w:rFonts w:asciiTheme="minorHAnsi" w:hAnsiTheme="minorHAnsi" w:cstheme="minorHAnsi"/>
        </w:rPr>
        <w:br w:type="page"/>
      </w:r>
    </w:p>
    <w:p w14:paraId="06FC4D12" w14:textId="77777777" w:rsidR="00E24F60" w:rsidRPr="00E07BDA" w:rsidRDefault="00E24F60" w:rsidP="00E24F60">
      <w:pPr>
        <w:pStyle w:val="Heading1"/>
        <w:rPr>
          <w:rFonts w:asciiTheme="minorHAnsi" w:hAnsiTheme="minorHAnsi" w:cstheme="minorHAnsi"/>
        </w:rPr>
      </w:pPr>
      <w:r w:rsidRPr="00E07BDA">
        <w:rPr>
          <w:rFonts w:asciiTheme="minorHAnsi" w:hAnsiTheme="minorHAnsi" w:cstheme="minorHAnsi"/>
        </w:rPr>
        <w:lastRenderedPageBreak/>
        <w:t>Maine Department of Corrections Facilities and Audit Schedule</w:t>
      </w:r>
    </w:p>
    <w:p w14:paraId="18256CBB" w14:textId="77777777" w:rsidR="00E24F60" w:rsidRPr="00E07BDA" w:rsidRDefault="00E24F60" w:rsidP="00E24F60">
      <w:pPr>
        <w:rPr>
          <w:rFonts w:asciiTheme="minorHAnsi" w:hAnsiTheme="minorHAnsi" w:cstheme="minorHAnsi"/>
        </w:rPr>
      </w:pPr>
    </w:p>
    <w:tbl>
      <w:tblPr>
        <w:tblStyle w:val="GridTable2-Accent1"/>
        <w:tblW w:w="9900" w:type="dxa"/>
        <w:tblInd w:w="450" w:type="dxa"/>
        <w:tblLook w:val="04A0" w:firstRow="1" w:lastRow="0" w:firstColumn="1" w:lastColumn="0" w:noHBand="0" w:noVBand="1"/>
      </w:tblPr>
      <w:tblGrid>
        <w:gridCol w:w="2731"/>
        <w:gridCol w:w="1679"/>
        <w:gridCol w:w="2077"/>
        <w:gridCol w:w="1324"/>
        <w:gridCol w:w="2089"/>
      </w:tblGrid>
      <w:tr w:rsidR="00E048F8" w:rsidRPr="00E07BDA" w14:paraId="038DAF97" w14:textId="6E55DA9C" w:rsidTr="002C54C7">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731" w:type="dxa"/>
          </w:tcPr>
          <w:p w14:paraId="6EC8F675" w14:textId="77777777" w:rsidR="00E048F8" w:rsidRPr="00E07BDA" w:rsidRDefault="00E048F8" w:rsidP="002C54C7">
            <w:pPr>
              <w:jc w:val="center"/>
              <w:rPr>
                <w:rFonts w:asciiTheme="minorHAnsi" w:hAnsiTheme="minorHAnsi" w:cstheme="minorHAnsi"/>
              </w:rPr>
            </w:pPr>
            <w:r w:rsidRPr="00E07BDA">
              <w:rPr>
                <w:rFonts w:asciiTheme="minorHAnsi" w:hAnsiTheme="minorHAnsi" w:cstheme="minorHAnsi"/>
              </w:rPr>
              <w:t>Facility</w:t>
            </w:r>
          </w:p>
        </w:tc>
        <w:tc>
          <w:tcPr>
            <w:tcW w:w="1679" w:type="dxa"/>
          </w:tcPr>
          <w:p w14:paraId="2EA3CD02" w14:textId="77777777" w:rsidR="00E048F8" w:rsidRPr="00E07BDA" w:rsidRDefault="00E048F8" w:rsidP="002C54C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Date of Last Audit</w:t>
            </w:r>
          </w:p>
        </w:tc>
        <w:tc>
          <w:tcPr>
            <w:tcW w:w="2077" w:type="dxa"/>
          </w:tcPr>
          <w:p w14:paraId="5CFC8BC8" w14:textId="77777777" w:rsidR="00E048F8" w:rsidRPr="00E07BDA" w:rsidRDefault="00E048F8" w:rsidP="002C54C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Result of Last Audit</w:t>
            </w:r>
          </w:p>
        </w:tc>
        <w:tc>
          <w:tcPr>
            <w:tcW w:w="1324" w:type="dxa"/>
          </w:tcPr>
          <w:p w14:paraId="5F8B717D" w14:textId="77777777" w:rsidR="00E048F8" w:rsidRPr="00E07BDA" w:rsidRDefault="00E048F8" w:rsidP="002C54C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Date of Next Audit</w:t>
            </w:r>
          </w:p>
        </w:tc>
        <w:tc>
          <w:tcPr>
            <w:tcW w:w="2089" w:type="dxa"/>
          </w:tcPr>
          <w:p w14:paraId="6EB07B30" w14:textId="50D6E153" w:rsidR="00E048F8" w:rsidRPr="00E07BDA" w:rsidRDefault="00E048F8" w:rsidP="002C54C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Report</w:t>
            </w:r>
          </w:p>
        </w:tc>
      </w:tr>
      <w:tr w:rsidR="00E048F8" w:rsidRPr="00E07BDA" w14:paraId="7783197D" w14:textId="0372DF72" w:rsidTr="002C54C7">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731" w:type="dxa"/>
            <w:vAlign w:val="center"/>
          </w:tcPr>
          <w:p w14:paraId="6D95EBE6" w14:textId="77777777" w:rsidR="00E048F8" w:rsidRPr="002C54C7" w:rsidRDefault="00E048F8" w:rsidP="002C54C7">
            <w:pPr>
              <w:jc w:val="center"/>
              <w:rPr>
                <w:rFonts w:asciiTheme="minorHAnsi" w:hAnsiTheme="minorHAnsi" w:cstheme="minorHAnsi"/>
                <w:b w:val="0"/>
                <w:sz w:val="20"/>
                <w:szCs w:val="20"/>
              </w:rPr>
            </w:pPr>
            <w:r w:rsidRPr="002C54C7">
              <w:rPr>
                <w:rFonts w:asciiTheme="minorHAnsi" w:hAnsiTheme="minorHAnsi" w:cstheme="minorHAnsi"/>
                <w:b w:val="0"/>
                <w:sz w:val="20"/>
                <w:szCs w:val="20"/>
              </w:rPr>
              <w:t>Maine State Prison</w:t>
            </w:r>
          </w:p>
        </w:tc>
        <w:tc>
          <w:tcPr>
            <w:tcW w:w="1679" w:type="dxa"/>
            <w:vAlign w:val="center"/>
          </w:tcPr>
          <w:p w14:paraId="2B87D1AA" w14:textId="50EC6F7F" w:rsidR="00E048F8" w:rsidRPr="002C54C7" w:rsidRDefault="00E048F8"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J</w:t>
            </w:r>
            <w:r w:rsidR="00522912" w:rsidRPr="002C54C7">
              <w:rPr>
                <w:rFonts w:asciiTheme="minorHAnsi" w:hAnsiTheme="minorHAnsi" w:cstheme="minorHAnsi"/>
                <w:sz w:val="20"/>
                <w:szCs w:val="20"/>
              </w:rPr>
              <w:t>uly</w:t>
            </w:r>
            <w:r w:rsidRPr="002C54C7">
              <w:rPr>
                <w:rFonts w:asciiTheme="minorHAnsi" w:hAnsiTheme="minorHAnsi" w:cstheme="minorHAnsi"/>
                <w:sz w:val="20"/>
                <w:szCs w:val="20"/>
              </w:rPr>
              <w:t xml:space="preserve"> 20</w:t>
            </w:r>
            <w:r w:rsidR="00522912" w:rsidRPr="002C54C7">
              <w:rPr>
                <w:rFonts w:asciiTheme="minorHAnsi" w:hAnsiTheme="minorHAnsi" w:cstheme="minorHAnsi"/>
                <w:sz w:val="20"/>
                <w:szCs w:val="20"/>
              </w:rPr>
              <w:t>22</w:t>
            </w:r>
          </w:p>
        </w:tc>
        <w:tc>
          <w:tcPr>
            <w:tcW w:w="2077" w:type="dxa"/>
            <w:vAlign w:val="center"/>
          </w:tcPr>
          <w:p w14:paraId="14832B05" w14:textId="34EF8842" w:rsidR="00E048F8" w:rsidRPr="002C54C7" w:rsidRDefault="00123E39"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Pass – No Corrective Action Needed</w:t>
            </w:r>
          </w:p>
        </w:tc>
        <w:tc>
          <w:tcPr>
            <w:tcW w:w="1324" w:type="dxa"/>
            <w:vAlign w:val="center"/>
          </w:tcPr>
          <w:p w14:paraId="07162481" w14:textId="52384768" w:rsidR="00E048F8" w:rsidRPr="002C54C7" w:rsidRDefault="005B54DD"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 xml:space="preserve">July </w:t>
            </w:r>
            <w:r w:rsidR="00E048F8" w:rsidRPr="002C54C7">
              <w:rPr>
                <w:rFonts w:asciiTheme="minorHAnsi" w:hAnsiTheme="minorHAnsi" w:cstheme="minorHAnsi"/>
                <w:sz w:val="20"/>
                <w:szCs w:val="20"/>
              </w:rPr>
              <w:t>2022</w:t>
            </w:r>
          </w:p>
        </w:tc>
        <w:tc>
          <w:tcPr>
            <w:tcW w:w="2089" w:type="dxa"/>
            <w:vAlign w:val="center"/>
          </w:tcPr>
          <w:p w14:paraId="68F2C764" w14:textId="0D471D2C" w:rsidR="00E048F8" w:rsidRPr="002C54C7" w:rsidRDefault="00002902"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3" w:history="1">
              <w:r w:rsidR="0043353D">
                <w:rPr>
                  <w:rStyle w:val="Hyperlink"/>
                  <w:rFonts w:asciiTheme="minorHAnsi" w:hAnsiTheme="minorHAnsi" w:cstheme="minorHAnsi"/>
                  <w:sz w:val="20"/>
                  <w:szCs w:val="20"/>
                </w:rPr>
                <w:t>MSP Final Report</w:t>
              </w:r>
            </w:hyperlink>
            <w:r w:rsidR="0043353D">
              <w:rPr>
                <w:rFonts w:asciiTheme="minorHAnsi" w:hAnsiTheme="minorHAnsi" w:cstheme="minorHAnsi"/>
                <w:sz w:val="20"/>
                <w:szCs w:val="20"/>
              </w:rPr>
              <w:t xml:space="preserve"> </w:t>
            </w:r>
          </w:p>
        </w:tc>
      </w:tr>
      <w:tr w:rsidR="00E048F8" w:rsidRPr="00E07BDA" w14:paraId="53CA70DD" w14:textId="44D84342" w:rsidTr="002C54C7">
        <w:trPr>
          <w:trHeight w:val="673"/>
        </w:trPr>
        <w:tc>
          <w:tcPr>
            <w:cnfStyle w:val="001000000000" w:firstRow="0" w:lastRow="0" w:firstColumn="1" w:lastColumn="0" w:oddVBand="0" w:evenVBand="0" w:oddHBand="0" w:evenHBand="0" w:firstRowFirstColumn="0" w:firstRowLastColumn="0" w:lastRowFirstColumn="0" w:lastRowLastColumn="0"/>
            <w:tcW w:w="2731" w:type="dxa"/>
            <w:vAlign w:val="center"/>
          </w:tcPr>
          <w:p w14:paraId="7B75CC30" w14:textId="77777777" w:rsidR="00E048F8" w:rsidRPr="002C54C7" w:rsidRDefault="00E048F8" w:rsidP="002C54C7">
            <w:pPr>
              <w:jc w:val="center"/>
              <w:rPr>
                <w:rFonts w:asciiTheme="minorHAnsi" w:hAnsiTheme="minorHAnsi" w:cstheme="minorHAnsi"/>
                <w:b w:val="0"/>
                <w:sz w:val="20"/>
                <w:szCs w:val="20"/>
              </w:rPr>
            </w:pPr>
            <w:r w:rsidRPr="002C54C7">
              <w:rPr>
                <w:rFonts w:asciiTheme="minorHAnsi" w:hAnsiTheme="minorHAnsi" w:cstheme="minorHAnsi"/>
                <w:b w:val="0"/>
                <w:sz w:val="20"/>
                <w:szCs w:val="20"/>
              </w:rPr>
              <w:t>Bolduc Correctional Facility</w:t>
            </w:r>
          </w:p>
        </w:tc>
        <w:tc>
          <w:tcPr>
            <w:tcW w:w="1679" w:type="dxa"/>
            <w:vAlign w:val="center"/>
          </w:tcPr>
          <w:p w14:paraId="71275056" w14:textId="3E81F389" w:rsidR="00E048F8" w:rsidRPr="002C54C7" w:rsidRDefault="00947FB3"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July 2022</w:t>
            </w:r>
          </w:p>
        </w:tc>
        <w:tc>
          <w:tcPr>
            <w:tcW w:w="2077" w:type="dxa"/>
            <w:vAlign w:val="center"/>
          </w:tcPr>
          <w:p w14:paraId="0C41D9AC" w14:textId="77777777" w:rsidR="00E048F8" w:rsidRPr="002C54C7" w:rsidRDefault="00E048F8"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Pass – No Corrective Action Needed</w:t>
            </w:r>
          </w:p>
        </w:tc>
        <w:tc>
          <w:tcPr>
            <w:tcW w:w="1324" w:type="dxa"/>
            <w:vAlign w:val="center"/>
          </w:tcPr>
          <w:p w14:paraId="55485AA6" w14:textId="3EF737B3" w:rsidR="00E048F8" w:rsidRPr="002C54C7" w:rsidRDefault="005B54DD"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 xml:space="preserve">July </w:t>
            </w:r>
            <w:r w:rsidR="00E048F8" w:rsidRPr="002C54C7">
              <w:rPr>
                <w:rFonts w:asciiTheme="minorHAnsi" w:hAnsiTheme="minorHAnsi" w:cstheme="minorHAnsi"/>
                <w:sz w:val="20"/>
                <w:szCs w:val="20"/>
              </w:rPr>
              <w:t>2022</w:t>
            </w:r>
          </w:p>
        </w:tc>
        <w:tc>
          <w:tcPr>
            <w:tcW w:w="2089" w:type="dxa"/>
            <w:vAlign w:val="center"/>
          </w:tcPr>
          <w:p w14:paraId="37992573" w14:textId="4B197449" w:rsidR="00E048F8" w:rsidRPr="002C54C7" w:rsidRDefault="00002902"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4" w:history="1">
              <w:r w:rsidR="00170F6C" w:rsidRPr="00170F6C">
                <w:rPr>
                  <w:rStyle w:val="Hyperlink"/>
                  <w:rFonts w:asciiTheme="minorHAnsi" w:hAnsiTheme="minorHAnsi" w:cstheme="minorHAnsi"/>
                  <w:sz w:val="20"/>
                  <w:szCs w:val="20"/>
                </w:rPr>
                <w:t>BCF Final Report</w:t>
              </w:r>
            </w:hyperlink>
          </w:p>
        </w:tc>
      </w:tr>
      <w:tr w:rsidR="00E048F8" w:rsidRPr="00E07BDA" w14:paraId="4E7DB65D" w14:textId="093E8AE4" w:rsidTr="002C54C7">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731" w:type="dxa"/>
            <w:vAlign w:val="center"/>
          </w:tcPr>
          <w:p w14:paraId="1858B0F8" w14:textId="77777777" w:rsidR="00E048F8" w:rsidRPr="002C54C7" w:rsidRDefault="00E048F8" w:rsidP="002C54C7">
            <w:pPr>
              <w:jc w:val="center"/>
              <w:rPr>
                <w:rFonts w:asciiTheme="minorHAnsi" w:hAnsiTheme="minorHAnsi" w:cstheme="minorHAnsi"/>
                <w:b w:val="0"/>
                <w:sz w:val="20"/>
                <w:szCs w:val="20"/>
              </w:rPr>
            </w:pPr>
            <w:r w:rsidRPr="002C54C7">
              <w:rPr>
                <w:rFonts w:asciiTheme="minorHAnsi" w:hAnsiTheme="minorHAnsi" w:cstheme="minorHAnsi"/>
                <w:b w:val="0"/>
                <w:sz w:val="20"/>
                <w:szCs w:val="20"/>
              </w:rPr>
              <w:t>Mountain View Correctional Facility</w:t>
            </w:r>
          </w:p>
        </w:tc>
        <w:tc>
          <w:tcPr>
            <w:tcW w:w="1679" w:type="dxa"/>
            <w:vAlign w:val="center"/>
          </w:tcPr>
          <w:p w14:paraId="1D89D60A" w14:textId="3E757321" w:rsidR="00E048F8" w:rsidRPr="002C54C7" w:rsidRDefault="00823C61"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May 2021</w:t>
            </w:r>
          </w:p>
        </w:tc>
        <w:tc>
          <w:tcPr>
            <w:tcW w:w="2077" w:type="dxa"/>
            <w:vAlign w:val="center"/>
          </w:tcPr>
          <w:p w14:paraId="4BE4FD19" w14:textId="77777777" w:rsidR="00E048F8" w:rsidRPr="002C54C7" w:rsidRDefault="00E048F8"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Pass – No Corrective Action Needed</w:t>
            </w:r>
          </w:p>
        </w:tc>
        <w:tc>
          <w:tcPr>
            <w:tcW w:w="1324" w:type="dxa"/>
            <w:vAlign w:val="center"/>
          </w:tcPr>
          <w:p w14:paraId="2ACE7C27" w14:textId="5D47CAEA" w:rsidR="00E048F8" w:rsidRPr="002C54C7" w:rsidRDefault="005B54DD"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2024</w:t>
            </w:r>
          </w:p>
        </w:tc>
        <w:tc>
          <w:tcPr>
            <w:tcW w:w="2089" w:type="dxa"/>
            <w:vAlign w:val="center"/>
          </w:tcPr>
          <w:p w14:paraId="3F6305B3" w14:textId="05F85677" w:rsidR="00E048F8" w:rsidRPr="002C54C7" w:rsidRDefault="00002902"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5" w:history="1">
              <w:r w:rsidR="00E048F8" w:rsidRPr="002C54C7">
                <w:rPr>
                  <w:rStyle w:val="Hyperlink"/>
                  <w:rFonts w:asciiTheme="minorHAnsi" w:hAnsiTheme="minorHAnsi" w:cstheme="minorHAnsi"/>
                  <w:sz w:val="20"/>
                  <w:szCs w:val="20"/>
                </w:rPr>
                <w:t>MVCF Final Report</w:t>
              </w:r>
            </w:hyperlink>
          </w:p>
        </w:tc>
      </w:tr>
      <w:tr w:rsidR="00E048F8" w:rsidRPr="00E07BDA" w14:paraId="2DEBAC7A" w14:textId="54DE78B2" w:rsidTr="002C54C7">
        <w:trPr>
          <w:trHeight w:val="673"/>
        </w:trPr>
        <w:tc>
          <w:tcPr>
            <w:cnfStyle w:val="001000000000" w:firstRow="0" w:lastRow="0" w:firstColumn="1" w:lastColumn="0" w:oddVBand="0" w:evenVBand="0" w:oddHBand="0" w:evenHBand="0" w:firstRowFirstColumn="0" w:firstRowLastColumn="0" w:lastRowFirstColumn="0" w:lastRowLastColumn="0"/>
            <w:tcW w:w="2731" w:type="dxa"/>
            <w:vAlign w:val="center"/>
          </w:tcPr>
          <w:p w14:paraId="47C9F197" w14:textId="77777777" w:rsidR="00E048F8" w:rsidRPr="002C54C7" w:rsidRDefault="00E048F8" w:rsidP="002C54C7">
            <w:pPr>
              <w:jc w:val="center"/>
              <w:rPr>
                <w:rFonts w:asciiTheme="minorHAnsi" w:hAnsiTheme="minorHAnsi" w:cstheme="minorHAnsi"/>
                <w:b w:val="0"/>
                <w:sz w:val="20"/>
                <w:szCs w:val="20"/>
              </w:rPr>
            </w:pPr>
            <w:r w:rsidRPr="002C54C7">
              <w:rPr>
                <w:rFonts w:asciiTheme="minorHAnsi" w:hAnsiTheme="minorHAnsi" w:cstheme="minorHAnsi"/>
                <w:b w:val="0"/>
                <w:sz w:val="20"/>
                <w:szCs w:val="20"/>
              </w:rPr>
              <w:t>Maine Correctional Center</w:t>
            </w:r>
          </w:p>
        </w:tc>
        <w:tc>
          <w:tcPr>
            <w:tcW w:w="1679" w:type="dxa"/>
            <w:vAlign w:val="center"/>
          </w:tcPr>
          <w:p w14:paraId="29460599" w14:textId="47468637" w:rsidR="00E048F8" w:rsidRPr="002C54C7" w:rsidRDefault="004C0B35"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July 2</w:t>
            </w:r>
            <w:r w:rsidR="00E048F8" w:rsidRPr="002C54C7">
              <w:rPr>
                <w:rFonts w:asciiTheme="minorHAnsi" w:hAnsiTheme="minorHAnsi" w:cstheme="minorHAnsi"/>
                <w:sz w:val="20"/>
                <w:szCs w:val="20"/>
              </w:rPr>
              <w:t>0</w:t>
            </w:r>
            <w:r w:rsidRPr="002C54C7">
              <w:rPr>
                <w:rFonts w:asciiTheme="minorHAnsi" w:hAnsiTheme="minorHAnsi" w:cstheme="minorHAnsi"/>
                <w:sz w:val="20"/>
                <w:szCs w:val="20"/>
              </w:rPr>
              <w:t>20</w:t>
            </w:r>
          </w:p>
        </w:tc>
        <w:tc>
          <w:tcPr>
            <w:tcW w:w="2077" w:type="dxa"/>
            <w:vAlign w:val="center"/>
          </w:tcPr>
          <w:p w14:paraId="7E518CF4" w14:textId="77777777" w:rsidR="00E048F8" w:rsidRPr="002C54C7" w:rsidRDefault="00E048F8"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Pass – No Corrective Action Needed</w:t>
            </w:r>
          </w:p>
        </w:tc>
        <w:tc>
          <w:tcPr>
            <w:tcW w:w="1324" w:type="dxa"/>
            <w:vAlign w:val="center"/>
          </w:tcPr>
          <w:p w14:paraId="19996CB2" w14:textId="514B6B32" w:rsidR="00E048F8" w:rsidRPr="002C54C7" w:rsidRDefault="00163D37"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 xml:space="preserve">July </w:t>
            </w:r>
            <w:r w:rsidR="004C0B35" w:rsidRPr="002C54C7">
              <w:rPr>
                <w:rFonts w:asciiTheme="minorHAnsi" w:hAnsiTheme="minorHAnsi" w:cstheme="minorHAnsi"/>
                <w:sz w:val="20"/>
                <w:szCs w:val="20"/>
              </w:rPr>
              <w:t>2023</w:t>
            </w:r>
          </w:p>
        </w:tc>
        <w:tc>
          <w:tcPr>
            <w:tcW w:w="2089" w:type="dxa"/>
            <w:vAlign w:val="center"/>
          </w:tcPr>
          <w:p w14:paraId="75C9283E" w14:textId="6203F4A7" w:rsidR="00E048F8" w:rsidRPr="002C54C7" w:rsidRDefault="00002902"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6" w:history="1">
              <w:r w:rsidR="00E048F8" w:rsidRPr="002C54C7">
                <w:rPr>
                  <w:rStyle w:val="Hyperlink"/>
                  <w:rFonts w:asciiTheme="minorHAnsi" w:hAnsiTheme="minorHAnsi" w:cstheme="minorHAnsi"/>
                  <w:sz w:val="20"/>
                  <w:szCs w:val="20"/>
                </w:rPr>
                <w:t>MCC Final Report</w:t>
              </w:r>
            </w:hyperlink>
          </w:p>
        </w:tc>
      </w:tr>
      <w:tr w:rsidR="00E048F8" w:rsidRPr="00E07BDA" w14:paraId="52B8ABC1" w14:textId="4119BBB9" w:rsidTr="002C54C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731" w:type="dxa"/>
            <w:vAlign w:val="center"/>
          </w:tcPr>
          <w:p w14:paraId="4544868F" w14:textId="77777777" w:rsidR="00E048F8" w:rsidRPr="002C54C7" w:rsidRDefault="00E048F8" w:rsidP="002C54C7">
            <w:pPr>
              <w:spacing w:line="276" w:lineRule="auto"/>
              <w:jc w:val="center"/>
              <w:rPr>
                <w:rFonts w:asciiTheme="minorHAnsi" w:hAnsiTheme="minorHAnsi" w:cstheme="minorHAnsi"/>
                <w:b w:val="0"/>
                <w:sz w:val="20"/>
                <w:szCs w:val="20"/>
              </w:rPr>
            </w:pPr>
            <w:bookmarkStart w:id="0" w:name="_Hlk143505270"/>
            <w:r w:rsidRPr="002C54C7">
              <w:rPr>
                <w:rFonts w:asciiTheme="minorHAnsi" w:hAnsiTheme="minorHAnsi" w:cstheme="minorHAnsi"/>
                <w:b w:val="0"/>
                <w:sz w:val="20"/>
                <w:szCs w:val="20"/>
              </w:rPr>
              <w:t>Long Creek Youth Development Center</w:t>
            </w:r>
          </w:p>
        </w:tc>
        <w:tc>
          <w:tcPr>
            <w:tcW w:w="1679" w:type="dxa"/>
            <w:vAlign w:val="center"/>
          </w:tcPr>
          <w:p w14:paraId="70EAE54D" w14:textId="22064494" w:rsidR="00E048F8" w:rsidRPr="002C54C7" w:rsidRDefault="004C0B35"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July 2020</w:t>
            </w:r>
          </w:p>
        </w:tc>
        <w:tc>
          <w:tcPr>
            <w:tcW w:w="2077" w:type="dxa"/>
            <w:vAlign w:val="center"/>
          </w:tcPr>
          <w:p w14:paraId="7E6BB481" w14:textId="08C7085D" w:rsidR="00E048F8" w:rsidRPr="002C54C7" w:rsidRDefault="00E048F8"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 xml:space="preserve">Pass – </w:t>
            </w:r>
            <w:r w:rsidR="004C0B35" w:rsidRPr="002C54C7">
              <w:rPr>
                <w:rFonts w:asciiTheme="minorHAnsi" w:hAnsiTheme="minorHAnsi" w:cstheme="minorHAnsi"/>
                <w:sz w:val="20"/>
                <w:szCs w:val="20"/>
              </w:rPr>
              <w:t>No Corrective Action Needed</w:t>
            </w:r>
          </w:p>
        </w:tc>
        <w:tc>
          <w:tcPr>
            <w:tcW w:w="1324" w:type="dxa"/>
            <w:vAlign w:val="center"/>
          </w:tcPr>
          <w:p w14:paraId="04F8AAAF" w14:textId="2F864FC0" w:rsidR="00E048F8" w:rsidRPr="002C54C7" w:rsidRDefault="00163D37"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 xml:space="preserve">July </w:t>
            </w:r>
            <w:r w:rsidR="004C0B35" w:rsidRPr="002C54C7">
              <w:rPr>
                <w:rFonts w:asciiTheme="minorHAnsi" w:hAnsiTheme="minorHAnsi" w:cstheme="minorHAnsi"/>
                <w:sz w:val="20"/>
                <w:szCs w:val="20"/>
              </w:rPr>
              <w:t>2023</w:t>
            </w:r>
          </w:p>
        </w:tc>
        <w:tc>
          <w:tcPr>
            <w:tcW w:w="2089" w:type="dxa"/>
            <w:vAlign w:val="center"/>
          </w:tcPr>
          <w:p w14:paraId="134382F3" w14:textId="3B8184FA" w:rsidR="00E048F8" w:rsidRPr="002C54C7" w:rsidRDefault="00002902"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7" w:history="1">
              <w:r w:rsidR="00E048F8" w:rsidRPr="002C54C7">
                <w:rPr>
                  <w:rStyle w:val="Hyperlink"/>
                  <w:rFonts w:asciiTheme="minorHAnsi" w:hAnsiTheme="minorHAnsi" w:cstheme="minorHAnsi"/>
                  <w:sz w:val="20"/>
                  <w:szCs w:val="20"/>
                </w:rPr>
                <w:t>LCYDC Final Report</w:t>
              </w:r>
            </w:hyperlink>
          </w:p>
        </w:tc>
      </w:tr>
      <w:bookmarkEnd w:id="0"/>
      <w:tr w:rsidR="00503FE0" w:rsidRPr="00E07BDA" w14:paraId="32972E08" w14:textId="77777777" w:rsidTr="002C54C7">
        <w:trPr>
          <w:trHeight w:val="448"/>
        </w:trPr>
        <w:tc>
          <w:tcPr>
            <w:cnfStyle w:val="001000000000" w:firstRow="0" w:lastRow="0" w:firstColumn="1" w:lastColumn="0" w:oddVBand="0" w:evenVBand="0" w:oddHBand="0" w:evenHBand="0" w:firstRowFirstColumn="0" w:firstRowLastColumn="0" w:lastRowFirstColumn="0" w:lastRowLastColumn="0"/>
            <w:tcW w:w="2731" w:type="dxa"/>
            <w:vAlign w:val="center"/>
          </w:tcPr>
          <w:p w14:paraId="3C92A51F" w14:textId="6C424C2B" w:rsidR="00503FE0" w:rsidRPr="002C54C7" w:rsidRDefault="00503FE0" w:rsidP="002C54C7">
            <w:pPr>
              <w:spacing w:line="276" w:lineRule="auto"/>
              <w:jc w:val="center"/>
              <w:rPr>
                <w:rFonts w:asciiTheme="minorHAnsi" w:hAnsiTheme="minorHAnsi" w:cstheme="minorHAnsi"/>
                <w:b w:val="0"/>
                <w:bCs w:val="0"/>
                <w:sz w:val="20"/>
                <w:szCs w:val="20"/>
              </w:rPr>
            </w:pPr>
            <w:r w:rsidRPr="002C54C7">
              <w:rPr>
                <w:rFonts w:asciiTheme="minorHAnsi" w:hAnsiTheme="minorHAnsi" w:cstheme="minorHAnsi"/>
                <w:b w:val="0"/>
                <w:bCs w:val="0"/>
                <w:sz w:val="20"/>
                <w:szCs w:val="20"/>
              </w:rPr>
              <w:t>Downeast Correctional Facility</w:t>
            </w:r>
          </w:p>
        </w:tc>
        <w:tc>
          <w:tcPr>
            <w:tcW w:w="1679" w:type="dxa"/>
            <w:vAlign w:val="center"/>
          </w:tcPr>
          <w:p w14:paraId="60D57365" w14:textId="15D5D06C" w:rsidR="00503FE0" w:rsidRPr="002C54C7" w:rsidRDefault="00503FE0"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November 2022</w:t>
            </w:r>
          </w:p>
        </w:tc>
        <w:tc>
          <w:tcPr>
            <w:tcW w:w="2077" w:type="dxa"/>
            <w:vAlign w:val="center"/>
          </w:tcPr>
          <w:p w14:paraId="77B8E16C" w14:textId="4A6BD4A2" w:rsidR="00503FE0" w:rsidRPr="002C54C7" w:rsidRDefault="00503FE0"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Pass – No Corrective Action</w:t>
            </w:r>
          </w:p>
        </w:tc>
        <w:tc>
          <w:tcPr>
            <w:tcW w:w="1324" w:type="dxa"/>
            <w:vAlign w:val="center"/>
          </w:tcPr>
          <w:p w14:paraId="0AACF67B" w14:textId="3F9C5AAC" w:rsidR="00503FE0" w:rsidRPr="002C54C7" w:rsidRDefault="00503FE0"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2025</w:t>
            </w:r>
          </w:p>
        </w:tc>
        <w:tc>
          <w:tcPr>
            <w:tcW w:w="2089" w:type="dxa"/>
            <w:vAlign w:val="center"/>
          </w:tcPr>
          <w:p w14:paraId="2878851B" w14:textId="6135863F" w:rsidR="00503FE0" w:rsidRPr="002C54C7" w:rsidRDefault="00002902" w:rsidP="002C54C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8" w:history="1">
              <w:r w:rsidR="00665C0D" w:rsidRPr="002C54C7">
                <w:rPr>
                  <w:rStyle w:val="Hyperlink"/>
                  <w:rFonts w:asciiTheme="minorHAnsi" w:hAnsiTheme="minorHAnsi" w:cstheme="minorHAnsi"/>
                  <w:sz w:val="20"/>
                  <w:szCs w:val="20"/>
                </w:rPr>
                <w:t xml:space="preserve"> DCF Final Report </w:t>
              </w:r>
            </w:hyperlink>
          </w:p>
        </w:tc>
      </w:tr>
      <w:tr w:rsidR="00665C0D" w:rsidRPr="00E07BDA" w14:paraId="058B173B" w14:textId="77777777" w:rsidTr="002C54C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731" w:type="dxa"/>
            <w:vAlign w:val="center"/>
          </w:tcPr>
          <w:p w14:paraId="1C87BC42" w14:textId="0161E8F8" w:rsidR="00665C0D" w:rsidRPr="002C54C7" w:rsidRDefault="00665C0D" w:rsidP="002C54C7">
            <w:pPr>
              <w:spacing w:line="276" w:lineRule="auto"/>
              <w:jc w:val="center"/>
              <w:rPr>
                <w:rFonts w:asciiTheme="minorHAnsi" w:hAnsiTheme="minorHAnsi" w:cstheme="minorHAnsi"/>
                <w:b w:val="0"/>
                <w:sz w:val="20"/>
                <w:szCs w:val="20"/>
              </w:rPr>
            </w:pPr>
            <w:r w:rsidRPr="002C54C7">
              <w:rPr>
                <w:rFonts w:asciiTheme="minorHAnsi" w:hAnsiTheme="minorHAnsi" w:cstheme="minorHAnsi"/>
                <w:b w:val="0"/>
                <w:sz w:val="20"/>
                <w:szCs w:val="20"/>
              </w:rPr>
              <w:t>Leading the Way</w:t>
            </w:r>
            <w:r w:rsidR="0035380E" w:rsidRPr="002C54C7">
              <w:rPr>
                <w:rFonts w:asciiTheme="minorHAnsi" w:hAnsiTheme="minorHAnsi" w:cstheme="minorHAnsi"/>
                <w:b w:val="0"/>
                <w:sz w:val="20"/>
                <w:szCs w:val="20"/>
              </w:rPr>
              <w:t xml:space="preserve"> Transitional Living Residence</w:t>
            </w:r>
          </w:p>
        </w:tc>
        <w:tc>
          <w:tcPr>
            <w:tcW w:w="1679" w:type="dxa"/>
            <w:vAlign w:val="center"/>
          </w:tcPr>
          <w:p w14:paraId="1E4DF716" w14:textId="200716B4" w:rsidR="00665C0D" w:rsidRPr="002C54C7" w:rsidRDefault="0035380E"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November 2022</w:t>
            </w:r>
          </w:p>
        </w:tc>
        <w:tc>
          <w:tcPr>
            <w:tcW w:w="2077" w:type="dxa"/>
            <w:vAlign w:val="center"/>
          </w:tcPr>
          <w:p w14:paraId="300CC8EE" w14:textId="77777777" w:rsidR="00665C0D" w:rsidRPr="002C54C7" w:rsidRDefault="00665C0D"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Pass – No Corrective Action Needed</w:t>
            </w:r>
          </w:p>
        </w:tc>
        <w:tc>
          <w:tcPr>
            <w:tcW w:w="1324" w:type="dxa"/>
            <w:vAlign w:val="center"/>
          </w:tcPr>
          <w:p w14:paraId="7585264E" w14:textId="1CC7C803" w:rsidR="00665C0D" w:rsidRPr="002C54C7" w:rsidRDefault="0035380E"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54C7">
              <w:rPr>
                <w:rFonts w:asciiTheme="minorHAnsi" w:hAnsiTheme="minorHAnsi" w:cstheme="minorHAnsi"/>
                <w:sz w:val="20"/>
                <w:szCs w:val="20"/>
              </w:rPr>
              <w:t>2025</w:t>
            </w:r>
          </w:p>
        </w:tc>
        <w:tc>
          <w:tcPr>
            <w:tcW w:w="2089" w:type="dxa"/>
            <w:vAlign w:val="center"/>
          </w:tcPr>
          <w:p w14:paraId="101B61FE" w14:textId="1C20173C" w:rsidR="00665C0D" w:rsidRPr="002C54C7" w:rsidRDefault="00002902" w:rsidP="002C54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9" w:history="1">
              <w:r w:rsidR="00123E39" w:rsidRPr="002C54C7">
                <w:rPr>
                  <w:rStyle w:val="Hyperlink"/>
                  <w:rFonts w:asciiTheme="minorHAnsi" w:hAnsiTheme="minorHAnsi" w:cstheme="minorHAnsi"/>
                  <w:sz w:val="20"/>
                  <w:szCs w:val="20"/>
                </w:rPr>
                <w:t xml:space="preserve"> Leading the Way Final Report</w:t>
              </w:r>
            </w:hyperlink>
          </w:p>
        </w:tc>
      </w:tr>
    </w:tbl>
    <w:p w14:paraId="09AB63E5" w14:textId="77777777" w:rsidR="002E585A" w:rsidRPr="00E07BDA" w:rsidRDefault="002E585A" w:rsidP="002C54C7">
      <w:pPr>
        <w:jc w:val="center"/>
        <w:rPr>
          <w:rFonts w:asciiTheme="minorHAnsi" w:hAnsiTheme="minorHAnsi" w:cstheme="minorHAnsi"/>
        </w:rPr>
      </w:pPr>
    </w:p>
    <w:p w14:paraId="0F2405F0" w14:textId="55D3F0CC" w:rsidR="002E585A" w:rsidRPr="002C54C7" w:rsidRDefault="002E585A" w:rsidP="002E585A">
      <w:pPr>
        <w:pStyle w:val="Heading1"/>
        <w:rPr>
          <w:rFonts w:asciiTheme="minorHAnsi" w:hAnsiTheme="minorHAnsi" w:cstheme="minorHAnsi"/>
        </w:rPr>
      </w:pPr>
      <w:r w:rsidRPr="002C54C7">
        <w:rPr>
          <w:rFonts w:asciiTheme="minorHAnsi" w:hAnsiTheme="minorHAnsi" w:cstheme="minorHAnsi"/>
        </w:rPr>
        <w:t>Governor</w:t>
      </w:r>
      <w:r w:rsidR="00B374E4" w:rsidRPr="002C54C7">
        <w:rPr>
          <w:rFonts w:asciiTheme="minorHAnsi" w:hAnsiTheme="minorHAnsi" w:cstheme="minorHAnsi"/>
        </w:rPr>
        <w:t>'</w:t>
      </w:r>
      <w:r w:rsidRPr="002C54C7">
        <w:rPr>
          <w:rFonts w:asciiTheme="minorHAnsi" w:hAnsiTheme="minorHAnsi" w:cstheme="minorHAnsi"/>
        </w:rPr>
        <w:t>s Certification</w:t>
      </w:r>
    </w:p>
    <w:p w14:paraId="74046F13" w14:textId="77777777" w:rsidR="002E585A" w:rsidRPr="00E07BDA" w:rsidRDefault="002E585A" w:rsidP="002E585A">
      <w:pPr>
        <w:rPr>
          <w:rFonts w:asciiTheme="minorHAnsi" w:hAnsiTheme="minorHAnsi" w:cstheme="minorHAnsi"/>
        </w:rPr>
      </w:pPr>
    </w:p>
    <w:p w14:paraId="69261027" w14:textId="055C3003" w:rsidR="00D805F9" w:rsidRPr="00E07BDA" w:rsidRDefault="00D805F9" w:rsidP="002E585A">
      <w:pPr>
        <w:rPr>
          <w:rFonts w:asciiTheme="minorHAnsi" w:hAnsiTheme="minorHAnsi" w:cstheme="minorHAnsi"/>
        </w:rPr>
      </w:pPr>
      <w:r w:rsidRPr="00E07BDA">
        <w:rPr>
          <w:rFonts w:asciiTheme="minorHAnsi" w:hAnsiTheme="minorHAnsi" w:cstheme="minorHAnsi"/>
        </w:rPr>
        <w:t>The Prison Rape Elimination act requires every</w:t>
      </w:r>
      <w:r w:rsidR="006D563C" w:rsidRPr="00E07BDA">
        <w:rPr>
          <w:rFonts w:asciiTheme="minorHAnsi" w:hAnsiTheme="minorHAnsi" w:cstheme="minorHAnsi"/>
        </w:rPr>
        <w:t xml:space="preserve"> Governor </w:t>
      </w:r>
      <w:r w:rsidRPr="00E07BDA">
        <w:rPr>
          <w:rFonts w:asciiTheme="minorHAnsi" w:hAnsiTheme="minorHAnsi" w:cstheme="minorHAnsi"/>
        </w:rPr>
        <w:t>to</w:t>
      </w:r>
      <w:r w:rsidR="006D563C" w:rsidRPr="00E07BDA">
        <w:rPr>
          <w:rFonts w:asciiTheme="minorHAnsi" w:hAnsiTheme="minorHAnsi" w:cstheme="minorHAnsi"/>
        </w:rPr>
        <w:t xml:space="preserve"> certify</w:t>
      </w:r>
      <w:r w:rsidRPr="00E07BDA">
        <w:rPr>
          <w:rFonts w:asciiTheme="minorHAnsi" w:hAnsiTheme="minorHAnsi" w:cstheme="minorHAnsi"/>
        </w:rPr>
        <w:t xml:space="preserve"> that all </w:t>
      </w:r>
      <w:r w:rsidR="006D563C" w:rsidRPr="00E07BDA">
        <w:rPr>
          <w:rFonts w:asciiTheme="minorHAnsi" w:hAnsiTheme="minorHAnsi" w:cstheme="minorHAnsi"/>
        </w:rPr>
        <w:t>facilities in the State under the operational control of the State</w:t>
      </w:r>
      <w:r w:rsidR="00B374E4" w:rsidRPr="00E07BDA">
        <w:rPr>
          <w:rFonts w:asciiTheme="minorHAnsi" w:hAnsiTheme="minorHAnsi" w:cstheme="minorHAnsi"/>
        </w:rPr>
        <w:t>'</w:t>
      </w:r>
      <w:r w:rsidR="006D563C" w:rsidRPr="00E07BDA">
        <w:rPr>
          <w:rFonts w:asciiTheme="minorHAnsi" w:hAnsiTheme="minorHAnsi" w:cstheme="minorHAnsi"/>
        </w:rPr>
        <w:t>s executive branch, including facilities operated by private entities on behalf of the State</w:t>
      </w:r>
      <w:r w:rsidR="00B374E4" w:rsidRPr="00E07BDA">
        <w:rPr>
          <w:rFonts w:asciiTheme="minorHAnsi" w:hAnsiTheme="minorHAnsi" w:cstheme="minorHAnsi"/>
        </w:rPr>
        <w:t>'</w:t>
      </w:r>
      <w:r w:rsidR="006D563C" w:rsidRPr="00E07BDA">
        <w:rPr>
          <w:rFonts w:asciiTheme="minorHAnsi" w:hAnsiTheme="minorHAnsi" w:cstheme="minorHAnsi"/>
        </w:rPr>
        <w:t>s executive branch</w:t>
      </w:r>
      <w:r w:rsidRPr="00E07BDA">
        <w:rPr>
          <w:rFonts w:asciiTheme="minorHAnsi" w:hAnsiTheme="minorHAnsi" w:cstheme="minorHAnsi"/>
        </w:rPr>
        <w:t xml:space="preserve"> are in</w:t>
      </w:r>
      <w:r w:rsidR="000E7DE4" w:rsidRPr="00E07BDA">
        <w:rPr>
          <w:rFonts w:asciiTheme="minorHAnsi" w:hAnsiTheme="minorHAnsi" w:cstheme="minorHAnsi"/>
        </w:rPr>
        <w:t>-</w:t>
      </w:r>
      <w:r w:rsidRPr="00E07BDA">
        <w:rPr>
          <w:rFonts w:asciiTheme="minorHAnsi" w:hAnsiTheme="minorHAnsi" w:cstheme="minorHAnsi"/>
        </w:rPr>
        <w:t xml:space="preserve">compliance or working towards compliance with the PREA Standards.  </w:t>
      </w:r>
      <w:r w:rsidR="006D563C" w:rsidRPr="00E07BDA">
        <w:rPr>
          <w:rFonts w:asciiTheme="minorHAnsi" w:hAnsiTheme="minorHAnsi" w:cstheme="minorHAnsi"/>
        </w:rPr>
        <w:t xml:space="preserve"> </w:t>
      </w:r>
    </w:p>
    <w:p w14:paraId="7446A9DE" w14:textId="44B3E69E" w:rsidR="002E585A" w:rsidRPr="00E07BDA" w:rsidRDefault="00D805F9" w:rsidP="002E585A">
      <w:pPr>
        <w:rPr>
          <w:rFonts w:asciiTheme="minorHAnsi" w:hAnsiTheme="minorHAnsi" w:cstheme="minorHAnsi"/>
        </w:rPr>
      </w:pPr>
      <w:r w:rsidRPr="00E07BDA">
        <w:rPr>
          <w:rFonts w:asciiTheme="minorHAnsi" w:hAnsiTheme="minorHAnsi" w:cstheme="minorHAnsi"/>
        </w:rPr>
        <w:t xml:space="preserve">Governor Janet T. Mills signed the certification for Audit Year </w:t>
      </w:r>
      <w:r w:rsidR="00E4023E" w:rsidRPr="00E07BDA">
        <w:rPr>
          <w:rFonts w:asciiTheme="minorHAnsi" w:hAnsiTheme="minorHAnsi" w:cstheme="minorHAnsi"/>
        </w:rPr>
        <w:t>3</w:t>
      </w:r>
      <w:r w:rsidRPr="00E07BDA">
        <w:rPr>
          <w:rFonts w:asciiTheme="minorHAnsi" w:hAnsiTheme="minorHAnsi" w:cstheme="minorHAnsi"/>
        </w:rPr>
        <w:t xml:space="preserve"> of Cycle </w:t>
      </w:r>
      <w:r w:rsidR="00E4023E" w:rsidRPr="00E07BDA">
        <w:rPr>
          <w:rFonts w:asciiTheme="minorHAnsi" w:hAnsiTheme="minorHAnsi" w:cstheme="minorHAnsi"/>
        </w:rPr>
        <w:t>3</w:t>
      </w:r>
      <w:r w:rsidRPr="00E07BDA">
        <w:rPr>
          <w:rFonts w:asciiTheme="minorHAnsi" w:hAnsiTheme="minorHAnsi" w:cstheme="minorHAnsi"/>
        </w:rPr>
        <w:t xml:space="preserve"> in </w:t>
      </w:r>
      <w:r w:rsidR="004D1BF3" w:rsidRPr="00E07BDA">
        <w:rPr>
          <w:rFonts w:asciiTheme="minorHAnsi" w:hAnsiTheme="minorHAnsi" w:cstheme="minorHAnsi"/>
        </w:rPr>
        <w:t>September</w:t>
      </w:r>
      <w:r w:rsidRPr="00E07BDA">
        <w:rPr>
          <w:rFonts w:asciiTheme="minorHAnsi" w:hAnsiTheme="minorHAnsi" w:cstheme="minorHAnsi"/>
        </w:rPr>
        <w:t xml:space="preserve"> 20</w:t>
      </w:r>
      <w:r w:rsidR="000C5FAC" w:rsidRPr="00E07BDA">
        <w:rPr>
          <w:rFonts w:asciiTheme="minorHAnsi" w:hAnsiTheme="minorHAnsi" w:cstheme="minorHAnsi"/>
        </w:rPr>
        <w:t>2</w:t>
      </w:r>
      <w:r w:rsidR="00B806BF" w:rsidRPr="00E07BDA">
        <w:rPr>
          <w:rFonts w:asciiTheme="minorHAnsi" w:hAnsiTheme="minorHAnsi" w:cstheme="minorHAnsi"/>
        </w:rPr>
        <w:t>2</w:t>
      </w:r>
      <w:r w:rsidRPr="00E07BDA">
        <w:rPr>
          <w:rFonts w:asciiTheme="minorHAnsi" w:hAnsiTheme="minorHAnsi" w:cstheme="minorHAnsi"/>
        </w:rPr>
        <w:t xml:space="preserve">.  </w:t>
      </w:r>
    </w:p>
    <w:p w14:paraId="55EF9399" w14:textId="77777777" w:rsidR="00D805F9" w:rsidRPr="00E07BDA" w:rsidRDefault="00D805F9" w:rsidP="002E585A">
      <w:pPr>
        <w:rPr>
          <w:rFonts w:asciiTheme="minorHAnsi" w:hAnsiTheme="minorHAnsi" w:cstheme="minorHAnsi"/>
        </w:rPr>
      </w:pPr>
    </w:p>
    <w:p w14:paraId="62FE286D" w14:textId="77777777" w:rsidR="00D805F9" w:rsidRPr="00E07BDA" w:rsidRDefault="00D805F9">
      <w:pPr>
        <w:rPr>
          <w:rFonts w:asciiTheme="minorHAnsi" w:hAnsiTheme="minorHAnsi" w:cstheme="minorHAnsi"/>
        </w:rPr>
      </w:pPr>
      <w:r w:rsidRPr="00E07BDA">
        <w:rPr>
          <w:rFonts w:asciiTheme="minorHAnsi" w:hAnsiTheme="minorHAnsi" w:cstheme="minorHAnsi"/>
        </w:rPr>
        <w:br w:type="page"/>
      </w:r>
    </w:p>
    <w:p w14:paraId="77B304B6" w14:textId="6F2DDA87" w:rsidR="002C54C7" w:rsidRPr="002C54C7" w:rsidRDefault="00D805F9" w:rsidP="002C54C7">
      <w:pPr>
        <w:pStyle w:val="Heading1"/>
        <w:rPr>
          <w:rFonts w:asciiTheme="minorHAnsi" w:hAnsiTheme="minorHAnsi" w:cstheme="minorHAnsi"/>
        </w:rPr>
      </w:pPr>
      <w:r w:rsidRPr="002C54C7">
        <w:rPr>
          <w:rFonts w:asciiTheme="minorHAnsi" w:hAnsiTheme="minorHAnsi" w:cstheme="minorHAnsi"/>
        </w:rPr>
        <w:lastRenderedPageBreak/>
        <w:t>Facility Data</w:t>
      </w:r>
    </w:p>
    <w:p w14:paraId="2493737D" w14:textId="7CA59787" w:rsidR="008C398A" w:rsidRPr="002C54C7" w:rsidRDefault="008C398A" w:rsidP="002C54C7">
      <w:pPr>
        <w:pStyle w:val="Heading2"/>
        <w:rPr>
          <w:rFonts w:asciiTheme="minorHAnsi" w:hAnsiTheme="minorHAnsi" w:cstheme="minorHAnsi"/>
          <w:szCs w:val="28"/>
        </w:rPr>
      </w:pPr>
      <w:r w:rsidRPr="002C54C7">
        <w:rPr>
          <w:rFonts w:asciiTheme="minorHAnsi" w:hAnsiTheme="minorHAnsi" w:cstheme="minorHAnsi"/>
          <w:szCs w:val="28"/>
        </w:rPr>
        <w:t>Definitions</w:t>
      </w:r>
    </w:p>
    <w:p w14:paraId="053CB4B9" w14:textId="77777777" w:rsidR="002C54C7" w:rsidRPr="002C54C7" w:rsidRDefault="002C54C7" w:rsidP="002C54C7">
      <w:pPr>
        <w:spacing w:after="0"/>
        <w:rPr>
          <w:sz w:val="10"/>
          <w:szCs w:val="10"/>
        </w:rPr>
      </w:pPr>
    </w:p>
    <w:p w14:paraId="47C25B5A" w14:textId="77777777" w:rsidR="008C398A" w:rsidRPr="00E07BDA" w:rsidRDefault="004B6380" w:rsidP="008C398A">
      <w:pPr>
        <w:rPr>
          <w:rFonts w:asciiTheme="minorHAnsi" w:hAnsiTheme="minorHAnsi" w:cstheme="minorHAnsi"/>
        </w:rPr>
      </w:pPr>
      <w:r w:rsidRPr="00E07BDA">
        <w:rPr>
          <w:rFonts w:asciiTheme="minorHAnsi" w:hAnsiTheme="minorHAnsi" w:cstheme="minorHAnsi"/>
        </w:rPr>
        <w:t>The Bureau of Justice provides definitions for the types of PREA allegations made as well as the outcomes of the investigation. The definitions are provided below.</w:t>
      </w: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1890"/>
        <w:gridCol w:w="8280"/>
      </w:tblGrid>
      <w:tr w:rsidR="004B6380" w:rsidRPr="00E07BDA" w14:paraId="0F60C03A" w14:textId="77777777" w:rsidTr="002C54C7">
        <w:trPr>
          <w:tblCellSpacing w:w="30" w:type="dxa"/>
        </w:trPr>
        <w:tc>
          <w:tcPr>
            <w:tcW w:w="1800" w:type="dxa"/>
            <w:hideMark/>
          </w:tcPr>
          <w:p w14:paraId="063764DD" w14:textId="77777777" w:rsidR="004B6380" w:rsidRPr="00A31247" w:rsidRDefault="004B6380" w:rsidP="002C54C7">
            <w:pPr>
              <w:jc w:val="center"/>
              <w:rPr>
                <w:rFonts w:asciiTheme="minorHAnsi" w:hAnsiTheme="minorHAnsi" w:cstheme="minorHAnsi"/>
              </w:rPr>
            </w:pPr>
            <w:r w:rsidRPr="00A31247">
              <w:rPr>
                <w:rFonts w:asciiTheme="minorHAnsi" w:hAnsiTheme="minorHAnsi" w:cstheme="minorHAnsi"/>
                <w:b/>
                <w:bCs/>
              </w:rPr>
              <w:t>Outcomes of investigations</w:t>
            </w:r>
          </w:p>
        </w:tc>
        <w:tc>
          <w:tcPr>
            <w:tcW w:w="8190" w:type="dxa"/>
            <w:hideMark/>
          </w:tcPr>
          <w:p w14:paraId="16252B9C" w14:textId="77777777" w:rsidR="004B6380" w:rsidRPr="00A31247" w:rsidRDefault="004B6380" w:rsidP="002C54C7">
            <w:pPr>
              <w:jc w:val="both"/>
              <w:rPr>
                <w:rFonts w:asciiTheme="minorHAnsi" w:hAnsiTheme="minorHAnsi" w:cstheme="minorHAnsi"/>
              </w:rPr>
            </w:pPr>
            <w:r w:rsidRPr="00A31247">
              <w:rPr>
                <w:rFonts w:asciiTheme="minorHAnsi" w:hAnsiTheme="minorHAnsi" w:cstheme="minorHAnsi"/>
                <w:b/>
                <w:bCs/>
                <w:i/>
                <w:iCs/>
              </w:rPr>
              <w:t>Substantiated allegation</w:t>
            </w:r>
            <w:r w:rsidRPr="00A31247">
              <w:rPr>
                <w:rFonts w:asciiTheme="minorHAnsi" w:hAnsiTheme="minorHAnsi" w:cstheme="minorHAnsi"/>
              </w:rPr>
              <w:t> means the event was investigated and determined to have occurred, based on a preponderance of the evidence.</w:t>
            </w:r>
          </w:p>
          <w:p w14:paraId="2B06B16D" w14:textId="77777777" w:rsidR="004B6380" w:rsidRPr="00A31247" w:rsidRDefault="004B6380" w:rsidP="002C54C7">
            <w:pPr>
              <w:jc w:val="both"/>
              <w:rPr>
                <w:rFonts w:asciiTheme="minorHAnsi" w:hAnsiTheme="minorHAnsi" w:cstheme="minorHAnsi"/>
              </w:rPr>
            </w:pPr>
            <w:r w:rsidRPr="00A31247">
              <w:rPr>
                <w:rFonts w:asciiTheme="minorHAnsi" w:hAnsiTheme="minorHAnsi" w:cstheme="minorHAnsi"/>
                <w:b/>
                <w:bCs/>
                <w:i/>
                <w:iCs/>
              </w:rPr>
              <w:t>Unfounded allegation </w:t>
            </w:r>
            <w:r w:rsidRPr="00A31247">
              <w:rPr>
                <w:rFonts w:asciiTheme="minorHAnsi" w:hAnsiTheme="minorHAnsi" w:cstheme="minorHAnsi"/>
              </w:rPr>
              <w:t>means the investigation determined that the event did not occur.</w:t>
            </w:r>
          </w:p>
          <w:p w14:paraId="3AD16D74" w14:textId="7B76D01C" w:rsidR="004B6380" w:rsidRPr="00A31247" w:rsidRDefault="004B6380" w:rsidP="002C54C7">
            <w:pPr>
              <w:jc w:val="both"/>
              <w:rPr>
                <w:rFonts w:asciiTheme="minorHAnsi" w:hAnsiTheme="minorHAnsi" w:cstheme="minorHAnsi"/>
              </w:rPr>
            </w:pPr>
            <w:r w:rsidRPr="00A31247">
              <w:rPr>
                <w:rFonts w:asciiTheme="minorHAnsi" w:hAnsiTheme="minorHAnsi" w:cstheme="minorHAnsi"/>
                <w:b/>
                <w:bCs/>
                <w:i/>
                <w:iCs/>
              </w:rPr>
              <w:t>Unsubstantiated allegation</w:t>
            </w:r>
            <w:r w:rsidRPr="00A31247">
              <w:rPr>
                <w:rFonts w:asciiTheme="minorHAnsi" w:hAnsiTheme="minorHAnsi" w:cstheme="minorHAnsi"/>
              </w:rPr>
              <w:t> means the investigation concluded that evidence was insufficient to determine whether</w:t>
            </w:r>
            <w:r w:rsidR="0084719F" w:rsidRPr="00A31247">
              <w:rPr>
                <w:rFonts w:asciiTheme="minorHAnsi" w:hAnsiTheme="minorHAnsi" w:cstheme="minorHAnsi"/>
              </w:rPr>
              <w:t>,</w:t>
            </w:r>
            <w:r w:rsidRPr="00A31247">
              <w:rPr>
                <w:rFonts w:asciiTheme="minorHAnsi" w:hAnsiTheme="minorHAnsi" w:cstheme="minorHAnsi"/>
              </w:rPr>
              <w:t xml:space="preserve"> or not</w:t>
            </w:r>
            <w:r w:rsidR="0084719F" w:rsidRPr="00A31247">
              <w:rPr>
                <w:rFonts w:asciiTheme="minorHAnsi" w:hAnsiTheme="minorHAnsi" w:cstheme="minorHAnsi"/>
              </w:rPr>
              <w:t>,</w:t>
            </w:r>
            <w:r w:rsidRPr="00A31247">
              <w:rPr>
                <w:rFonts w:asciiTheme="minorHAnsi" w:hAnsiTheme="minorHAnsi" w:cstheme="minorHAnsi"/>
              </w:rPr>
              <w:t xml:space="preserve"> the event occurred.</w:t>
            </w:r>
          </w:p>
        </w:tc>
      </w:tr>
      <w:tr w:rsidR="004B6380" w:rsidRPr="00E07BDA" w14:paraId="622D813C" w14:textId="77777777" w:rsidTr="002C54C7">
        <w:trPr>
          <w:trHeight w:val="20"/>
          <w:tblCellSpacing w:w="30" w:type="dxa"/>
        </w:trPr>
        <w:tc>
          <w:tcPr>
            <w:tcW w:w="10050" w:type="dxa"/>
            <w:gridSpan w:val="2"/>
            <w:vAlign w:val="center"/>
            <w:hideMark/>
          </w:tcPr>
          <w:p w14:paraId="0DBB36AF" w14:textId="77777777" w:rsidR="004B6380" w:rsidRPr="00A31247" w:rsidRDefault="004B6380" w:rsidP="002C54C7">
            <w:pPr>
              <w:jc w:val="center"/>
              <w:rPr>
                <w:rFonts w:asciiTheme="minorHAnsi" w:hAnsiTheme="minorHAnsi" w:cstheme="minorHAnsi"/>
              </w:rPr>
            </w:pPr>
          </w:p>
        </w:tc>
      </w:tr>
      <w:tr w:rsidR="004B6380" w:rsidRPr="00A31247" w14:paraId="56860792" w14:textId="77777777" w:rsidTr="002C54C7">
        <w:trPr>
          <w:tblCellSpacing w:w="30" w:type="dxa"/>
        </w:trPr>
        <w:tc>
          <w:tcPr>
            <w:tcW w:w="1800" w:type="dxa"/>
            <w:hideMark/>
          </w:tcPr>
          <w:p w14:paraId="1CEA2368" w14:textId="127A6500" w:rsidR="004B6380" w:rsidRPr="00A31247" w:rsidRDefault="004B6380" w:rsidP="002C54C7">
            <w:pPr>
              <w:jc w:val="center"/>
              <w:rPr>
                <w:rFonts w:asciiTheme="minorHAnsi" w:hAnsiTheme="minorHAnsi" w:cstheme="minorHAnsi"/>
              </w:rPr>
            </w:pPr>
            <w:r w:rsidRPr="00A31247">
              <w:rPr>
                <w:rFonts w:asciiTheme="minorHAnsi" w:hAnsiTheme="minorHAnsi" w:cstheme="minorHAnsi"/>
                <w:b/>
                <w:bCs/>
              </w:rPr>
              <w:t>Sexual victimization</w:t>
            </w:r>
            <w:r w:rsidR="002C54C7" w:rsidRPr="00A31247">
              <w:rPr>
                <w:rFonts w:asciiTheme="minorHAnsi" w:hAnsiTheme="minorHAnsi" w:cstheme="minorHAnsi"/>
                <w:b/>
                <w:bCs/>
              </w:rPr>
              <w:t xml:space="preserve"> </w:t>
            </w:r>
            <w:r w:rsidRPr="00A31247">
              <w:rPr>
                <w:rFonts w:asciiTheme="minorHAnsi" w:hAnsiTheme="minorHAnsi" w:cstheme="minorHAnsi"/>
                <w:b/>
                <w:bCs/>
              </w:rPr>
              <w:t>as reported by adult correctional authorities</w:t>
            </w:r>
          </w:p>
        </w:tc>
        <w:tc>
          <w:tcPr>
            <w:tcW w:w="8190" w:type="dxa"/>
            <w:hideMark/>
          </w:tcPr>
          <w:p w14:paraId="5D5D104A" w14:textId="655D7724" w:rsidR="004B6380" w:rsidRPr="00A31247" w:rsidRDefault="0048685E" w:rsidP="002C54C7">
            <w:pPr>
              <w:jc w:val="both"/>
              <w:rPr>
                <w:rFonts w:asciiTheme="minorHAnsi" w:hAnsiTheme="minorHAnsi" w:cstheme="minorHAnsi"/>
              </w:rPr>
            </w:pPr>
            <w:r w:rsidRPr="00A31247">
              <w:rPr>
                <w:rFonts w:asciiTheme="minorHAnsi" w:hAnsiTheme="minorHAnsi" w:cstheme="minorHAnsi"/>
                <w:b/>
                <w:bCs/>
                <w:i/>
                <w:iCs/>
              </w:rPr>
              <w:t>Resident</w:t>
            </w:r>
            <w:r w:rsidR="004B6380" w:rsidRPr="00A31247">
              <w:rPr>
                <w:rFonts w:asciiTheme="minorHAnsi" w:hAnsiTheme="minorHAnsi" w:cstheme="minorHAnsi"/>
                <w:b/>
                <w:bCs/>
                <w:i/>
                <w:iCs/>
              </w:rPr>
              <w:t>-on-</w:t>
            </w:r>
            <w:r w:rsidRPr="00A31247">
              <w:rPr>
                <w:rFonts w:asciiTheme="minorHAnsi" w:hAnsiTheme="minorHAnsi" w:cstheme="minorHAnsi"/>
                <w:b/>
                <w:bCs/>
                <w:i/>
                <w:iCs/>
              </w:rPr>
              <w:t>resident</w:t>
            </w:r>
            <w:r w:rsidR="004B6380" w:rsidRPr="00A31247">
              <w:rPr>
                <w:rFonts w:asciiTheme="minorHAnsi" w:hAnsiTheme="minorHAnsi" w:cstheme="minorHAnsi"/>
                <w:b/>
                <w:bCs/>
                <w:i/>
                <w:iCs/>
              </w:rPr>
              <w:t xml:space="preserve"> or youth-on-youth sexual victimization</w:t>
            </w:r>
            <w:r w:rsidR="004B6380" w:rsidRPr="00A31247">
              <w:rPr>
                <w:rFonts w:asciiTheme="minorHAnsi" w:hAnsiTheme="minorHAnsi" w:cstheme="minorHAnsi"/>
              </w:rPr>
              <w:t> involves non-consensual sexual acts or abusive contact with a victim without his or her consent or with a victim who cannot consent or refuse.</w:t>
            </w:r>
          </w:p>
          <w:p w14:paraId="5646D9F9" w14:textId="77777777" w:rsidR="004B6380" w:rsidRPr="00A31247" w:rsidRDefault="004B6380" w:rsidP="002C54C7">
            <w:pPr>
              <w:jc w:val="both"/>
              <w:rPr>
                <w:rFonts w:asciiTheme="minorHAnsi" w:hAnsiTheme="minorHAnsi" w:cstheme="minorHAnsi"/>
              </w:rPr>
            </w:pPr>
            <w:r w:rsidRPr="00A31247">
              <w:rPr>
                <w:rFonts w:asciiTheme="minorHAnsi" w:hAnsiTheme="minorHAnsi" w:cstheme="minorHAnsi"/>
                <w:b/>
                <w:bCs/>
                <w:i/>
                <w:iCs/>
              </w:rPr>
              <w:t>Non-consensual sexual acts</w:t>
            </w:r>
            <w:r w:rsidRPr="00A31247">
              <w:rPr>
                <w:rFonts w:asciiTheme="minorHAnsi" w:hAnsiTheme="minorHAnsi" w:cstheme="minorHAnsi"/>
              </w:rPr>
              <w:t> are the most serious victimizations and include—</w:t>
            </w:r>
          </w:p>
          <w:p w14:paraId="7724FF4B" w14:textId="77777777" w:rsidR="004B6380" w:rsidRPr="00A31247" w:rsidRDefault="004B6380" w:rsidP="002C54C7">
            <w:pPr>
              <w:numPr>
                <w:ilvl w:val="0"/>
                <w:numId w:val="7"/>
              </w:numPr>
              <w:jc w:val="both"/>
              <w:rPr>
                <w:rFonts w:asciiTheme="minorHAnsi" w:hAnsiTheme="minorHAnsi" w:cstheme="minorHAnsi"/>
              </w:rPr>
            </w:pPr>
            <w:r w:rsidRPr="00A31247">
              <w:rPr>
                <w:rFonts w:asciiTheme="minorHAnsi" w:hAnsiTheme="minorHAnsi" w:cstheme="minorHAnsi"/>
              </w:rPr>
              <w:t>contact between the penis and the vulva or the penis and the anus, including penetration, however slight</w:t>
            </w:r>
          </w:p>
          <w:p w14:paraId="6162D848" w14:textId="77777777" w:rsidR="004B6380" w:rsidRPr="00A31247" w:rsidRDefault="004B6380" w:rsidP="002C54C7">
            <w:pPr>
              <w:numPr>
                <w:ilvl w:val="0"/>
                <w:numId w:val="7"/>
              </w:numPr>
              <w:jc w:val="both"/>
              <w:rPr>
                <w:rFonts w:asciiTheme="minorHAnsi" w:hAnsiTheme="minorHAnsi" w:cstheme="minorHAnsi"/>
              </w:rPr>
            </w:pPr>
            <w:r w:rsidRPr="00A31247">
              <w:rPr>
                <w:rFonts w:asciiTheme="minorHAnsi" w:hAnsiTheme="minorHAnsi" w:cstheme="minorHAnsi"/>
              </w:rPr>
              <w:t>contact between the mouth and the penis, vulva, or anus</w:t>
            </w:r>
          </w:p>
          <w:p w14:paraId="28101BB3" w14:textId="77777777" w:rsidR="004B6380" w:rsidRPr="00A31247" w:rsidRDefault="004B6380" w:rsidP="002C54C7">
            <w:pPr>
              <w:numPr>
                <w:ilvl w:val="0"/>
                <w:numId w:val="7"/>
              </w:numPr>
              <w:jc w:val="both"/>
              <w:rPr>
                <w:rFonts w:asciiTheme="minorHAnsi" w:hAnsiTheme="minorHAnsi" w:cstheme="minorHAnsi"/>
              </w:rPr>
            </w:pPr>
            <w:r w:rsidRPr="00A31247">
              <w:rPr>
                <w:rFonts w:asciiTheme="minorHAnsi" w:hAnsiTheme="minorHAnsi" w:cstheme="minorHAnsi"/>
              </w:rPr>
              <w:t>penetration of the anal or genital opening of another person, however slight, by a hand, finger, object, or other instrument.</w:t>
            </w:r>
          </w:p>
          <w:p w14:paraId="0D0357D4" w14:textId="77777777" w:rsidR="004B6380" w:rsidRPr="00A31247" w:rsidRDefault="004B6380" w:rsidP="002C54C7">
            <w:pPr>
              <w:jc w:val="both"/>
              <w:rPr>
                <w:rFonts w:asciiTheme="minorHAnsi" w:hAnsiTheme="minorHAnsi" w:cstheme="minorHAnsi"/>
              </w:rPr>
            </w:pPr>
            <w:r w:rsidRPr="00A31247">
              <w:rPr>
                <w:rFonts w:asciiTheme="minorHAnsi" w:hAnsiTheme="minorHAnsi" w:cstheme="minorHAnsi"/>
                <w:b/>
                <w:bCs/>
                <w:i/>
                <w:iCs/>
              </w:rPr>
              <w:t>Abusive sexual contact</w:t>
            </w:r>
            <w:r w:rsidRPr="00A31247">
              <w:rPr>
                <w:rFonts w:asciiTheme="minorHAnsi" w:hAnsiTheme="minorHAnsi" w:cstheme="minorHAnsi"/>
              </w:rPr>
              <w:t> is less serious and includes intentional touching, either directly or through the clothing, of the genitalia, anus, groin, breast, inner thigh, or buttocks of any person. Incidents in which the contact was incidental to a physical altercation are excluded.</w:t>
            </w:r>
          </w:p>
          <w:p w14:paraId="544D2386" w14:textId="06DA5731" w:rsidR="004B6380" w:rsidRPr="00A31247" w:rsidRDefault="004B6380" w:rsidP="002C54C7">
            <w:pPr>
              <w:jc w:val="both"/>
              <w:rPr>
                <w:rFonts w:asciiTheme="minorHAnsi" w:hAnsiTheme="minorHAnsi" w:cstheme="minorHAnsi"/>
              </w:rPr>
            </w:pPr>
            <w:r w:rsidRPr="00A31247">
              <w:rPr>
                <w:rFonts w:asciiTheme="minorHAnsi" w:hAnsiTheme="minorHAnsi" w:cstheme="minorHAnsi"/>
                <w:b/>
                <w:bCs/>
                <w:i/>
                <w:iCs/>
              </w:rPr>
              <w:t>Sexual harassment</w:t>
            </w:r>
            <w:r w:rsidRPr="00A31247">
              <w:rPr>
                <w:rFonts w:asciiTheme="minorHAnsi" w:hAnsiTheme="minorHAnsi" w:cstheme="minorHAnsi"/>
              </w:rPr>
              <w:t xml:space="preserve"> by another </w:t>
            </w:r>
            <w:r w:rsidR="0048685E" w:rsidRPr="00A31247">
              <w:rPr>
                <w:rFonts w:asciiTheme="minorHAnsi" w:hAnsiTheme="minorHAnsi" w:cstheme="minorHAnsi"/>
              </w:rPr>
              <w:t>resident</w:t>
            </w:r>
            <w:r w:rsidR="00E048F8" w:rsidRPr="00A31247">
              <w:rPr>
                <w:rFonts w:asciiTheme="minorHAnsi" w:hAnsiTheme="minorHAnsi" w:cstheme="minorHAnsi"/>
              </w:rPr>
              <w:t xml:space="preserve"> involves repeated and/or serious </w:t>
            </w:r>
            <w:r w:rsidR="008156E1" w:rsidRPr="00A31247">
              <w:rPr>
                <w:rFonts w:asciiTheme="minorHAnsi" w:hAnsiTheme="minorHAnsi" w:cstheme="minorHAnsi"/>
              </w:rPr>
              <w:t>patterns of behavior</w:t>
            </w:r>
            <w:r w:rsidR="00E048F8" w:rsidRPr="00A31247">
              <w:rPr>
                <w:rFonts w:asciiTheme="minorHAnsi" w:hAnsiTheme="minorHAnsi" w:cstheme="minorHAnsi"/>
              </w:rPr>
              <w:t xml:space="preserve"> which</w:t>
            </w:r>
            <w:r w:rsidRPr="00A31247">
              <w:rPr>
                <w:rFonts w:asciiTheme="minorHAnsi" w:hAnsiTheme="minorHAnsi" w:cstheme="minorHAnsi"/>
              </w:rPr>
              <w:t xml:space="preserve"> includes—</w:t>
            </w:r>
          </w:p>
          <w:p w14:paraId="2E58BEC5" w14:textId="77777777" w:rsidR="004B6380" w:rsidRPr="00A31247" w:rsidRDefault="004B6380" w:rsidP="002C54C7">
            <w:pPr>
              <w:numPr>
                <w:ilvl w:val="0"/>
                <w:numId w:val="8"/>
              </w:numPr>
              <w:jc w:val="both"/>
              <w:rPr>
                <w:rFonts w:asciiTheme="minorHAnsi" w:hAnsiTheme="minorHAnsi" w:cstheme="minorHAnsi"/>
              </w:rPr>
            </w:pPr>
            <w:r w:rsidRPr="00A31247">
              <w:rPr>
                <w:rFonts w:asciiTheme="minorHAnsi" w:hAnsiTheme="minorHAnsi" w:cstheme="minorHAnsi"/>
              </w:rPr>
              <w:t>repeated and unwelcome sexual advances</w:t>
            </w:r>
          </w:p>
          <w:p w14:paraId="1D9B6568" w14:textId="77777777" w:rsidR="004B6380" w:rsidRPr="00A31247" w:rsidRDefault="004B6380" w:rsidP="002C54C7">
            <w:pPr>
              <w:numPr>
                <w:ilvl w:val="0"/>
                <w:numId w:val="8"/>
              </w:numPr>
              <w:jc w:val="both"/>
              <w:rPr>
                <w:rFonts w:asciiTheme="minorHAnsi" w:hAnsiTheme="minorHAnsi" w:cstheme="minorHAnsi"/>
              </w:rPr>
            </w:pPr>
            <w:r w:rsidRPr="00A31247">
              <w:rPr>
                <w:rFonts w:asciiTheme="minorHAnsi" w:hAnsiTheme="minorHAnsi" w:cstheme="minorHAnsi"/>
              </w:rPr>
              <w:t>requests for sexual favors</w:t>
            </w:r>
          </w:p>
          <w:p w14:paraId="6D8E1873" w14:textId="77777777" w:rsidR="004B6380" w:rsidRPr="00A31247" w:rsidRDefault="004B6380" w:rsidP="002C54C7">
            <w:pPr>
              <w:numPr>
                <w:ilvl w:val="0"/>
                <w:numId w:val="8"/>
              </w:numPr>
              <w:jc w:val="both"/>
              <w:rPr>
                <w:rFonts w:asciiTheme="minorHAnsi" w:hAnsiTheme="minorHAnsi" w:cstheme="minorHAnsi"/>
              </w:rPr>
            </w:pPr>
            <w:r w:rsidRPr="00A31247">
              <w:rPr>
                <w:rFonts w:asciiTheme="minorHAnsi" w:hAnsiTheme="minorHAnsi" w:cstheme="minorHAnsi"/>
              </w:rPr>
              <w:t>verbal comments, gestures, or actions of a derogatory or offensive sexual nature.</w:t>
            </w:r>
          </w:p>
          <w:p w14:paraId="7F4CF387" w14:textId="77F1A3C0" w:rsidR="004B6380" w:rsidRPr="00A31247" w:rsidRDefault="004B6380" w:rsidP="002C54C7">
            <w:pPr>
              <w:jc w:val="both"/>
              <w:rPr>
                <w:rFonts w:asciiTheme="minorHAnsi" w:hAnsiTheme="minorHAnsi" w:cstheme="minorHAnsi"/>
              </w:rPr>
            </w:pPr>
            <w:r w:rsidRPr="00A31247">
              <w:rPr>
                <w:rFonts w:asciiTheme="minorHAnsi" w:hAnsiTheme="minorHAnsi" w:cstheme="minorHAnsi"/>
                <w:b/>
                <w:bCs/>
                <w:i/>
                <w:iCs/>
              </w:rPr>
              <w:t>Staff-on-</w:t>
            </w:r>
            <w:r w:rsidR="0048685E" w:rsidRPr="00A31247">
              <w:rPr>
                <w:rFonts w:asciiTheme="minorHAnsi" w:hAnsiTheme="minorHAnsi" w:cstheme="minorHAnsi"/>
                <w:b/>
                <w:bCs/>
                <w:i/>
                <w:iCs/>
              </w:rPr>
              <w:t>resident</w:t>
            </w:r>
            <w:r w:rsidRPr="00A31247">
              <w:rPr>
                <w:rFonts w:asciiTheme="minorHAnsi" w:hAnsiTheme="minorHAnsi" w:cstheme="minorHAnsi"/>
                <w:b/>
                <w:bCs/>
                <w:i/>
                <w:iCs/>
              </w:rPr>
              <w:t xml:space="preserve"> or staff-on-youth sexual victimization </w:t>
            </w:r>
            <w:r w:rsidRPr="00A31247">
              <w:rPr>
                <w:rFonts w:asciiTheme="minorHAnsi" w:hAnsiTheme="minorHAnsi" w:cstheme="minorHAnsi"/>
              </w:rPr>
              <w:t xml:space="preserve">includes </w:t>
            </w:r>
            <w:r w:rsidR="008156E1" w:rsidRPr="00A31247">
              <w:rPr>
                <w:rFonts w:asciiTheme="minorHAnsi" w:hAnsiTheme="minorHAnsi" w:cstheme="minorHAnsi"/>
              </w:rPr>
              <w:t xml:space="preserve">any </w:t>
            </w:r>
            <w:r w:rsidRPr="00A31247">
              <w:rPr>
                <w:rFonts w:asciiTheme="minorHAnsi" w:hAnsiTheme="minorHAnsi" w:cstheme="minorHAnsi"/>
              </w:rPr>
              <w:t xml:space="preserve">acts perpetrated on </w:t>
            </w:r>
            <w:r w:rsidR="000E7DE4" w:rsidRPr="00A31247">
              <w:rPr>
                <w:rFonts w:asciiTheme="minorHAnsi" w:hAnsiTheme="minorHAnsi" w:cstheme="minorHAnsi"/>
              </w:rPr>
              <w:t>a</w:t>
            </w:r>
            <w:r w:rsidRPr="00A31247">
              <w:rPr>
                <w:rFonts w:asciiTheme="minorHAnsi" w:hAnsiTheme="minorHAnsi" w:cstheme="minorHAnsi"/>
              </w:rPr>
              <w:t xml:space="preserve"> </w:t>
            </w:r>
            <w:r w:rsidR="0048685E" w:rsidRPr="00A31247">
              <w:rPr>
                <w:rFonts w:asciiTheme="minorHAnsi" w:hAnsiTheme="minorHAnsi" w:cstheme="minorHAnsi"/>
              </w:rPr>
              <w:t>resident</w:t>
            </w:r>
            <w:r w:rsidRPr="00A31247">
              <w:rPr>
                <w:rFonts w:asciiTheme="minorHAnsi" w:hAnsiTheme="minorHAnsi" w:cstheme="minorHAnsi"/>
              </w:rPr>
              <w:t xml:space="preserve"> by staff. Staff includes an employee, volunteer, contractor, official visitor, or other agency representative. Family, friends, and other visitors are excluded.</w:t>
            </w:r>
          </w:p>
          <w:p w14:paraId="462776B5" w14:textId="3389CA64" w:rsidR="004B6380" w:rsidRPr="00A31247" w:rsidRDefault="004B6380" w:rsidP="002C54C7">
            <w:pPr>
              <w:jc w:val="both"/>
              <w:rPr>
                <w:rFonts w:asciiTheme="minorHAnsi" w:hAnsiTheme="minorHAnsi" w:cstheme="minorHAnsi"/>
              </w:rPr>
            </w:pPr>
            <w:r w:rsidRPr="00A31247">
              <w:rPr>
                <w:rFonts w:asciiTheme="minorHAnsi" w:hAnsiTheme="minorHAnsi" w:cstheme="minorHAnsi"/>
                <w:b/>
                <w:bCs/>
                <w:i/>
                <w:iCs/>
              </w:rPr>
              <w:lastRenderedPageBreak/>
              <w:t>Staff sexual misconduct</w:t>
            </w:r>
            <w:r w:rsidRPr="00A31247">
              <w:rPr>
                <w:rFonts w:asciiTheme="minorHAnsi" w:hAnsiTheme="minorHAnsi" w:cstheme="minorHAnsi"/>
              </w:rPr>
              <w:t xml:space="preserve"> includes any consensual or non-consensual behavior or act of a sexual nature directed toward </w:t>
            </w:r>
            <w:r w:rsidR="0084719F" w:rsidRPr="00A31247">
              <w:rPr>
                <w:rFonts w:asciiTheme="minorHAnsi" w:hAnsiTheme="minorHAnsi" w:cstheme="minorHAnsi"/>
              </w:rPr>
              <w:t>a</w:t>
            </w:r>
            <w:r w:rsidRPr="00A31247">
              <w:rPr>
                <w:rFonts w:asciiTheme="minorHAnsi" w:hAnsiTheme="minorHAnsi" w:cstheme="minorHAnsi"/>
              </w:rPr>
              <w:t xml:space="preserve"> </w:t>
            </w:r>
            <w:r w:rsidR="0048685E" w:rsidRPr="00A31247">
              <w:rPr>
                <w:rFonts w:asciiTheme="minorHAnsi" w:hAnsiTheme="minorHAnsi" w:cstheme="minorHAnsi"/>
              </w:rPr>
              <w:t>resident</w:t>
            </w:r>
            <w:r w:rsidRPr="00A31247">
              <w:rPr>
                <w:rFonts w:asciiTheme="minorHAnsi" w:hAnsiTheme="minorHAnsi" w:cstheme="minorHAnsi"/>
              </w:rPr>
              <w:t xml:space="preserve"> by staff, including romantic relationships. Such acts include—</w:t>
            </w:r>
          </w:p>
          <w:p w14:paraId="7301D08C" w14:textId="77777777" w:rsidR="004B6380" w:rsidRPr="00A31247" w:rsidRDefault="004B6380" w:rsidP="002C54C7">
            <w:pPr>
              <w:numPr>
                <w:ilvl w:val="0"/>
                <w:numId w:val="9"/>
              </w:numPr>
              <w:jc w:val="both"/>
              <w:rPr>
                <w:rFonts w:asciiTheme="minorHAnsi" w:hAnsiTheme="minorHAnsi" w:cstheme="minorHAnsi"/>
              </w:rPr>
            </w:pPr>
            <w:r w:rsidRPr="00A31247">
              <w:rPr>
                <w:rFonts w:asciiTheme="minorHAnsi" w:hAnsiTheme="minorHAnsi" w:cstheme="minorHAnsi"/>
              </w:rPr>
              <w:t>intentional touching, either directly or through the clothing, of the genitalia, anus, groin, breast, inner thigh, or buttocks that is unrelated to official duties or with the intent to abuse, arouse, or gratify sexual desire</w:t>
            </w:r>
          </w:p>
          <w:p w14:paraId="27AA800D" w14:textId="77777777" w:rsidR="004B6380" w:rsidRPr="00A31247" w:rsidRDefault="004B6380" w:rsidP="002C54C7">
            <w:pPr>
              <w:numPr>
                <w:ilvl w:val="0"/>
                <w:numId w:val="9"/>
              </w:numPr>
              <w:jc w:val="both"/>
              <w:rPr>
                <w:rFonts w:asciiTheme="minorHAnsi" w:hAnsiTheme="minorHAnsi" w:cstheme="minorHAnsi"/>
              </w:rPr>
            </w:pPr>
            <w:r w:rsidRPr="00A31247">
              <w:rPr>
                <w:rFonts w:asciiTheme="minorHAnsi" w:hAnsiTheme="minorHAnsi" w:cstheme="minorHAnsi"/>
              </w:rPr>
              <w:t>completed, attempted, threatened, or requested sexual acts</w:t>
            </w:r>
          </w:p>
          <w:p w14:paraId="52FF297F" w14:textId="77777777" w:rsidR="004B6380" w:rsidRPr="00A31247" w:rsidRDefault="004B6380" w:rsidP="002C54C7">
            <w:pPr>
              <w:numPr>
                <w:ilvl w:val="0"/>
                <w:numId w:val="9"/>
              </w:numPr>
              <w:jc w:val="both"/>
              <w:rPr>
                <w:rFonts w:asciiTheme="minorHAnsi" w:hAnsiTheme="minorHAnsi" w:cstheme="minorHAnsi"/>
              </w:rPr>
            </w:pPr>
            <w:r w:rsidRPr="00A31247">
              <w:rPr>
                <w:rFonts w:asciiTheme="minorHAnsi" w:hAnsiTheme="minorHAnsi" w:cstheme="minorHAnsi"/>
              </w:rPr>
              <w:t>occurrences of indecent exposure, invasion of privacy, or staff voyeurism for reasons unrelated to official duties or for sexual gratification.</w:t>
            </w:r>
          </w:p>
          <w:p w14:paraId="21E7BE83" w14:textId="697ED5AF" w:rsidR="004B6380" w:rsidRPr="00A31247" w:rsidRDefault="004B6380" w:rsidP="002C54C7">
            <w:pPr>
              <w:jc w:val="both"/>
              <w:rPr>
                <w:rFonts w:asciiTheme="minorHAnsi" w:hAnsiTheme="minorHAnsi" w:cstheme="minorHAnsi"/>
              </w:rPr>
            </w:pPr>
            <w:r w:rsidRPr="00A31247">
              <w:rPr>
                <w:rFonts w:asciiTheme="minorHAnsi" w:hAnsiTheme="minorHAnsi" w:cstheme="minorHAnsi"/>
                <w:b/>
                <w:bCs/>
                <w:i/>
                <w:iCs/>
              </w:rPr>
              <w:t>Staff sexual harassment</w:t>
            </w:r>
            <w:r w:rsidRPr="00A31247">
              <w:rPr>
                <w:rFonts w:asciiTheme="minorHAnsi" w:hAnsiTheme="minorHAnsi" w:cstheme="minorHAnsi"/>
              </w:rPr>
              <w:t xml:space="preserve"> includes repeated verbal comments or gestures of a sexual nature to </w:t>
            </w:r>
            <w:r w:rsidR="0084719F" w:rsidRPr="00A31247">
              <w:rPr>
                <w:rFonts w:asciiTheme="minorHAnsi" w:hAnsiTheme="minorHAnsi" w:cstheme="minorHAnsi"/>
              </w:rPr>
              <w:t>a</w:t>
            </w:r>
            <w:r w:rsidRPr="00A31247">
              <w:rPr>
                <w:rFonts w:asciiTheme="minorHAnsi" w:hAnsiTheme="minorHAnsi" w:cstheme="minorHAnsi"/>
              </w:rPr>
              <w:t xml:space="preserve"> </w:t>
            </w:r>
            <w:r w:rsidR="0048685E" w:rsidRPr="00A31247">
              <w:rPr>
                <w:rFonts w:asciiTheme="minorHAnsi" w:hAnsiTheme="minorHAnsi" w:cstheme="minorHAnsi"/>
              </w:rPr>
              <w:t>resident</w:t>
            </w:r>
            <w:r w:rsidRPr="00A31247">
              <w:rPr>
                <w:rFonts w:asciiTheme="minorHAnsi" w:hAnsiTheme="minorHAnsi" w:cstheme="minorHAnsi"/>
              </w:rPr>
              <w:t xml:space="preserve"> by staff. Such statements include—</w:t>
            </w:r>
          </w:p>
          <w:p w14:paraId="5284651B" w14:textId="2872729F" w:rsidR="004B6380" w:rsidRPr="00A31247" w:rsidRDefault="004B6380" w:rsidP="002C54C7">
            <w:pPr>
              <w:numPr>
                <w:ilvl w:val="0"/>
                <w:numId w:val="10"/>
              </w:numPr>
              <w:jc w:val="both"/>
              <w:rPr>
                <w:rFonts w:asciiTheme="minorHAnsi" w:hAnsiTheme="minorHAnsi" w:cstheme="minorHAnsi"/>
              </w:rPr>
            </w:pPr>
            <w:r w:rsidRPr="00A31247">
              <w:rPr>
                <w:rFonts w:asciiTheme="minorHAnsi" w:hAnsiTheme="minorHAnsi" w:cstheme="minorHAnsi"/>
              </w:rPr>
              <w:t xml:space="preserve">demeaning references to </w:t>
            </w:r>
            <w:r w:rsidR="0084719F" w:rsidRPr="00A31247">
              <w:rPr>
                <w:rFonts w:asciiTheme="minorHAnsi" w:hAnsiTheme="minorHAnsi" w:cstheme="minorHAnsi"/>
              </w:rPr>
              <w:t>a</w:t>
            </w:r>
            <w:r w:rsidRPr="00A31247">
              <w:rPr>
                <w:rFonts w:asciiTheme="minorHAnsi" w:hAnsiTheme="minorHAnsi" w:cstheme="minorHAnsi"/>
              </w:rPr>
              <w:t xml:space="preserve"> </w:t>
            </w:r>
            <w:r w:rsidR="0048685E" w:rsidRPr="00A31247">
              <w:rPr>
                <w:rFonts w:asciiTheme="minorHAnsi" w:hAnsiTheme="minorHAnsi" w:cstheme="minorHAnsi"/>
              </w:rPr>
              <w:t>resident</w:t>
            </w:r>
            <w:r w:rsidRPr="00A31247">
              <w:rPr>
                <w:rFonts w:asciiTheme="minorHAnsi" w:hAnsiTheme="minorHAnsi" w:cstheme="minorHAnsi"/>
              </w:rPr>
              <w:t>'s sex or derogatory comments about his or her body or clothing</w:t>
            </w:r>
          </w:p>
          <w:p w14:paraId="3C279B85" w14:textId="61ECE09F" w:rsidR="002C54C7" w:rsidRPr="00A31247" w:rsidRDefault="004B6380" w:rsidP="002C54C7">
            <w:pPr>
              <w:numPr>
                <w:ilvl w:val="0"/>
                <w:numId w:val="10"/>
              </w:numPr>
              <w:jc w:val="both"/>
              <w:rPr>
                <w:rFonts w:asciiTheme="minorHAnsi" w:hAnsiTheme="minorHAnsi" w:cstheme="minorHAnsi"/>
              </w:rPr>
            </w:pPr>
            <w:r w:rsidRPr="00A31247">
              <w:rPr>
                <w:rFonts w:asciiTheme="minorHAnsi" w:hAnsiTheme="minorHAnsi" w:cstheme="minorHAnsi"/>
              </w:rPr>
              <w:t>repeated profane or obscene language or gestures.</w:t>
            </w:r>
          </w:p>
        </w:tc>
      </w:tr>
    </w:tbl>
    <w:p w14:paraId="0896A1B7" w14:textId="77777777" w:rsidR="002C54C7" w:rsidRPr="00A31247" w:rsidRDefault="002C54C7" w:rsidP="002C54C7">
      <w:pPr>
        <w:jc w:val="both"/>
        <w:rPr>
          <w:rFonts w:asciiTheme="minorHAnsi" w:hAnsiTheme="minorHAnsi" w:cstheme="minorHAnsi"/>
        </w:rPr>
      </w:pPr>
      <w:r w:rsidRPr="00A31247">
        <w:rPr>
          <w:rFonts w:asciiTheme="minorHAnsi" w:hAnsiTheme="minorHAnsi" w:cstheme="minorHAnsi"/>
          <w:b/>
          <w:u w:val="single"/>
        </w:rPr>
        <w:lastRenderedPageBreak/>
        <w:t>Staff:</w:t>
      </w:r>
      <w:r w:rsidRPr="00A31247">
        <w:rPr>
          <w:rFonts w:asciiTheme="minorHAnsi" w:hAnsiTheme="minorHAnsi" w:cstheme="minorHAnsi"/>
        </w:rPr>
        <w:t xml:space="preserve"> Department employee or a person in a facility providing services to an adult resident by agreement with or under contract with the Department (e.g., facility health care staff), but not including a volunteer, student intern, delivery person, etc.</w:t>
      </w:r>
    </w:p>
    <w:p w14:paraId="15C68F9F" w14:textId="77777777" w:rsidR="002C54C7" w:rsidRPr="00A31247" w:rsidRDefault="002C54C7" w:rsidP="002C54C7">
      <w:pPr>
        <w:jc w:val="both"/>
        <w:rPr>
          <w:rFonts w:asciiTheme="minorHAnsi" w:hAnsiTheme="minorHAnsi" w:cstheme="minorHAnsi"/>
        </w:rPr>
      </w:pPr>
      <w:r w:rsidRPr="00A31247">
        <w:rPr>
          <w:rFonts w:asciiTheme="minorHAnsi" w:hAnsiTheme="minorHAnsi" w:cstheme="minorHAnsi"/>
        </w:rPr>
        <w:t xml:space="preserve">Allegations are categorized under the year in which the allegation was reported, not necessarily when the incident occurred.  </w:t>
      </w:r>
    </w:p>
    <w:p w14:paraId="36892F67" w14:textId="77777777" w:rsidR="001B7309" w:rsidRPr="00E07BDA" w:rsidRDefault="001B7309">
      <w:pPr>
        <w:rPr>
          <w:rFonts w:asciiTheme="minorHAnsi" w:eastAsiaTheme="majorEastAsia" w:hAnsiTheme="minorHAnsi" w:cstheme="minorHAnsi"/>
          <w:color w:val="1F4E79" w:themeColor="accent5" w:themeShade="80"/>
        </w:rPr>
      </w:pPr>
      <w:r w:rsidRPr="00E07BDA">
        <w:rPr>
          <w:rFonts w:asciiTheme="minorHAnsi" w:hAnsiTheme="minorHAnsi" w:cstheme="minorHAnsi"/>
        </w:rPr>
        <w:br w:type="page"/>
      </w:r>
    </w:p>
    <w:p w14:paraId="6EDD461A" w14:textId="60018CF3" w:rsidR="00927433" w:rsidRPr="002C54C7" w:rsidRDefault="004B6380" w:rsidP="002C54C7">
      <w:pPr>
        <w:pStyle w:val="Heading2"/>
        <w:jc w:val="center"/>
        <w:rPr>
          <w:rFonts w:asciiTheme="minorHAnsi" w:hAnsiTheme="minorHAnsi" w:cstheme="minorHAnsi"/>
          <w:sz w:val="32"/>
          <w:szCs w:val="32"/>
        </w:rPr>
      </w:pPr>
      <w:r w:rsidRPr="002C54C7">
        <w:rPr>
          <w:rFonts w:asciiTheme="minorHAnsi" w:hAnsiTheme="minorHAnsi" w:cstheme="minorHAnsi"/>
          <w:sz w:val="32"/>
          <w:szCs w:val="32"/>
        </w:rPr>
        <w:lastRenderedPageBreak/>
        <w:t>Maine State Prison</w:t>
      </w:r>
    </w:p>
    <w:p w14:paraId="7B9E6CBF" w14:textId="77777777" w:rsidR="002C54C7" w:rsidRDefault="002C54C7" w:rsidP="00EC1C94">
      <w:pPr>
        <w:contextualSpacing/>
        <w:rPr>
          <w:rFonts w:asciiTheme="minorHAnsi" w:hAnsiTheme="minorHAnsi" w:cstheme="minorHAnsi"/>
        </w:rPr>
      </w:pPr>
    </w:p>
    <w:p w14:paraId="54A683B4" w14:textId="2EAB45B8" w:rsidR="00C30C70" w:rsidRPr="00E07BDA" w:rsidRDefault="005E4133" w:rsidP="00EC1C94">
      <w:pPr>
        <w:contextualSpacing/>
        <w:rPr>
          <w:rFonts w:asciiTheme="minorHAnsi" w:hAnsiTheme="minorHAnsi" w:cstheme="minorHAnsi"/>
        </w:rPr>
      </w:pPr>
      <w:r w:rsidRPr="00E07BDA">
        <w:rPr>
          <w:rFonts w:asciiTheme="minorHAnsi" w:hAnsiTheme="minorHAnsi" w:cstheme="minorHAnsi"/>
        </w:rPr>
        <w:t xml:space="preserve">Warden: </w:t>
      </w:r>
      <w:r w:rsidR="00C30C70" w:rsidRPr="00E07BDA">
        <w:rPr>
          <w:rFonts w:asciiTheme="minorHAnsi" w:hAnsiTheme="minorHAnsi" w:cstheme="minorHAnsi"/>
        </w:rPr>
        <w:t>Matthew Magnusson</w:t>
      </w:r>
    </w:p>
    <w:p w14:paraId="52EADF0E" w14:textId="0B2A9EC3" w:rsidR="00357075" w:rsidRPr="00E07BDA" w:rsidRDefault="00357075" w:rsidP="00EC1C94">
      <w:pPr>
        <w:contextualSpacing/>
        <w:rPr>
          <w:rFonts w:asciiTheme="minorHAnsi" w:hAnsiTheme="minorHAnsi" w:cstheme="minorHAnsi"/>
        </w:rPr>
      </w:pPr>
      <w:r w:rsidRPr="00E07BDA">
        <w:rPr>
          <w:rFonts w:asciiTheme="minorHAnsi" w:hAnsiTheme="minorHAnsi" w:cstheme="minorHAnsi"/>
        </w:rPr>
        <w:t xml:space="preserve">PREA Compliance Manager: </w:t>
      </w:r>
      <w:r w:rsidR="000E7DE4" w:rsidRPr="00E07BDA">
        <w:rPr>
          <w:rFonts w:asciiTheme="minorHAnsi" w:hAnsiTheme="minorHAnsi" w:cstheme="minorHAnsi"/>
        </w:rPr>
        <w:t>John Howlett</w:t>
      </w:r>
    </w:p>
    <w:p w14:paraId="1BFD848F" w14:textId="77777777" w:rsidR="00C30C70" w:rsidRPr="00E07BDA" w:rsidRDefault="005E4133" w:rsidP="00EC1C94">
      <w:pPr>
        <w:contextualSpacing/>
        <w:rPr>
          <w:rFonts w:asciiTheme="minorHAnsi" w:hAnsiTheme="minorHAnsi" w:cstheme="minorHAnsi"/>
        </w:rPr>
      </w:pPr>
      <w:r w:rsidRPr="00E07BDA">
        <w:rPr>
          <w:rFonts w:asciiTheme="minorHAnsi" w:hAnsiTheme="minorHAnsi" w:cstheme="minorHAnsi"/>
        </w:rPr>
        <w:t xml:space="preserve">PREA Monitor: </w:t>
      </w:r>
      <w:r w:rsidR="00C30C70" w:rsidRPr="00E07BDA">
        <w:rPr>
          <w:rFonts w:asciiTheme="minorHAnsi" w:hAnsiTheme="minorHAnsi" w:cstheme="minorHAnsi"/>
        </w:rPr>
        <w:t>Nicole Elliot</w:t>
      </w:r>
      <w:r w:rsidRPr="00E07BDA">
        <w:rPr>
          <w:rFonts w:asciiTheme="minorHAnsi" w:hAnsiTheme="minorHAnsi" w:cstheme="minorHAnsi"/>
        </w:rPr>
        <w:t xml:space="preserve"> </w:t>
      </w:r>
    </w:p>
    <w:p w14:paraId="27A4CB60" w14:textId="61CCCC15" w:rsidR="00C30C70" w:rsidRPr="00E07BDA" w:rsidRDefault="005E4133" w:rsidP="00EC1C94">
      <w:pPr>
        <w:contextualSpacing/>
        <w:rPr>
          <w:rFonts w:asciiTheme="minorHAnsi" w:hAnsiTheme="minorHAnsi" w:cstheme="minorHAnsi"/>
        </w:rPr>
      </w:pPr>
      <w:r w:rsidRPr="00E07BDA">
        <w:rPr>
          <w:rFonts w:asciiTheme="minorHAnsi" w:hAnsiTheme="minorHAnsi" w:cstheme="minorHAnsi"/>
        </w:rPr>
        <w:t xml:space="preserve">Population Capacity: 1118 </w:t>
      </w:r>
    </w:p>
    <w:p w14:paraId="08BE3493" w14:textId="3D65FEBC" w:rsidR="008156E1" w:rsidRPr="00E07BDA" w:rsidRDefault="008156E1" w:rsidP="00EC1C94">
      <w:pPr>
        <w:contextualSpacing/>
        <w:rPr>
          <w:rFonts w:asciiTheme="minorHAnsi" w:hAnsiTheme="minorHAnsi" w:cstheme="minorHAnsi"/>
        </w:rPr>
      </w:pPr>
      <w:r w:rsidRPr="00E07BDA">
        <w:rPr>
          <w:rFonts w:asciiTheme="minorHAnsi" w:hAnsiTheme="minorHAnsi" w:cstheme="minorHAnsi"/>
        </w:rPr>
        <w:t xml:space="preserve">Current Population: </w:t>
      </w:r>
      <w:r w:rsidR="008A02D6" w:rsidRPr="00E07BDA">
        <w:rPr>
          <w:rFonts w:asciiTheme="minorHAnsi" w:hAnsiTheme="minorHAnsi" w:cstheme="minorHAnsi"/>
        </w:rPr>
        <w:t>667</w:t>
      </w:r>
    </w:p>
    <w:p w14:paraId="50841EF6" w14:textId="66FA7DCC" w:rsidR="00EC1C94" w:rsidRPr="00E07BDA" w:rsidRDefault="005E4133" w:rsidP="00EC1C94">
      <w:pPr>
        <w:contextualSpacing/>
        <w:rPr>
          <w:rFonts w:asciiTheme="minorHAnsi" w:hAnsiTheme="minorHAnsi" w:cstheme="minorHAnsi"/>
        </w:rPr>
      </w:pPr>
      <w:r w:rsidRPr="00E07BDA">
        <w:rPr>
          <w:rFonts w:asciiTheme="minorHAnsi" w:hAnsiTheme="minorHAnsi" w:cstheme="minorHAnsi"/>
        </w:rPr>
        <w:t>Custody level of Prisoners: Close, Medium</w:t>
      </w:r>
      <w:r w:rsidR="008C1795" w:rsidRPr="00E07BDA">
        <w:rPr>
          <w:rFonts w:asciiTheme="minorHAnsi" w:hAnsiTheme="minorHAnsi" w:cstheme="minorHAnsi"/>
        </w:rPr>
        <w:t>,</w:t>
      </w:r>
      <w:r w:rsidRPr="00E07BDA">
        <w:rPr>
          <w:rFonts w:asciiTheme="minorHAnsi" w:hAnsiTheme="minorHAnsi" w:cstheme="minorHAnsi"/>
        </w:rPr>
        <w:t xml:space="preserve"> and Special Management</w:t>
      </w:r>
    </w:p>
    <w:p w14:paraId="3873C83C" w14:textId="076B8E31" w:rsidR="00EC1C94" w:rsidRPr="00E07BDA" w:rsidRDefault="00EC1C94" w:rsidP="00EC1C94">
      <w:pPr>
        <w:rPr>
          <w:rFonts w:asciiTheme="minorHAnsi" w:hAnsiTheme="minorHAnsi" w:cstheme="minorHAnsi"/>
        </w:rPr>
      </w:pPr>
    </w:p>
    <w:p w14:paraId="2B162299" w14:textId="002C337E" w:rsidR="000E7DE4" w:rsidRPr="00E07BDA" w:rsidRDefault="000E7DE4" w:rsidP="000E7DE4">
      <w:pPr>
        <w:pStyle w:val="Heading3"/>
        <w:rPr>
          <w:rFonts w:asciiTheme="minorHAnsi" w:hAnsiTheme="minorHAnsi" w:cstheme="minorHAnsi"/>
          <w:sz w:val="22"/>
          <w:szCs w:val="22"/>
        </w:rPr>
      </w:pPr>
      <w:r w:rsidRPr="00721E21">
        <w:rPr>
          <w:rFonts w:asciiTheme="minorHAnsi" w:hAnsiTheme="minorHAnsi" w:cstheme="minorHAnsi"/>
          <w:sz w:val="22"/>
          <w:szCs w:val="22"/>
        </w:rPr>
        <w:t>2022 Allegation Data</w:t>
      </w:r>
    </w:p>
    <w:tbl>
      <w:tblPr>
        <w:tblStyle w:val="GridTable1Light-Accent1"/>
        <w:tblW w:w="0" w:type="auto"/>
        <w:tblLook w:val="04A0" w:firstRow="1" w:lastRow="0" w:firstColumn="1" w:lastColumn="0" w:noHBand="0" w:noVBand="1"/>
      </w:tblPr>
      <w:tblGrid>
        <w:gridCol w:w="3241"/>
        <w:gridCol w:w="1491"/>
        <w:gridCol w:w="2065"/>
        <w:gridCol w:w="2020"/>
        <w:gridCol w:w="1973"/>
      </w:tblGrid>
      <w:tr w:rsidR="000E7DE4" w:rsidRPr="00E07BDA" w14:paraId="3D8DEB79" w14:textId="77777777" w:rsidTr="00721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tcPr>
          <w:p w14:paraId="0B3A01CE" w14:textId="77777777" w:rsidR="000E7DE4" w:rsidRPr="00E07BDA" w:rsidRDefault="000E7DE4" w:rsidP="001816F5">
            <w:pPr>
              <w:rPr>
                <w:rFonts w:asciiTheme="minorHAnsi" w:hAnsiTheme="minorHAnsi" w:cstheme="minorHAnsi"/>
              </w:rPr>
            </w:pPr>
          </w:p>
        </w:tc>
        <w:tc>
          <w:tcPr>
            <w:tcW w:w="1491" w:type="dxa"/>
          </w:tcPr>
          <w:p w14:paraId="4B63F47B" w14:textId="77777777" w:rsidR="000E7DE4" w:rsidRPr="00E07BDA" w:rsidRDefault="000E7DE4"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65" w:type="dxa"/>
          </w:tcPr>
          <w:p w14:paraId="54A6F8CF" w14:textId="77777777" w:rsidR="000E7DE4" w:rsidRPr="00E07BDA" w:rsidRDefault="000E7DE4"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2020" w:type="dxa"/>
          </w:tcPr>
          <w:p w14:paraId="24A40D25" w14:textId="77777777" w:rsidR="000E7DE4" w:rsidRPr="00E07BDA" w:rsidRDefault="000E7DE4"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1973" w:type="dxa"/>
          </w:tcPr>
          <w:p w14:paraId="44990627" w14:textId="77777777" w:rsidR="000E7DE4" w:rsidRPr="00E07BDA" w:rsidRDefault="000E7DE4"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721E21" w:rsidRPr="00E07BDA" w14:paraId="6B66C9F6" w14:textId="77777777" w:rsidTr="00721E21">
        <w:tc>
          <w:tcPr>
            <w:cnfStyle w:val="001000000000" w:firstRow="0" w:lastRow="0" w:firstColumn="1" w:lastColumn="0" w:oddVBand="0" w:evenVBand="0" w:oddHBand="0" w:evenHBand="0" w:firstRowFirstColumn="0" w:firstRowLastColumn="0" w:lastRowFirstColumn="0" w:lastRowLastColumn="0"/>
            <w:tcW w:w="3241" w:type="dxa"/>
          </w:tcPr>
          <w:p w14:paraId="088F4A9E" w14:textId="77777777" w:rsidR="00721E21" w:rsidRPr="00E07BDA" w:rsidRDefault="00721E21" w:rsidP="00721E21">
            <w:pPr>
              <w:rPr>
                <w:rFonts w:asciiTheme="minorHAnsi" w:hAnsiTheme="minorHAnsi" w:cstheme="minorHAnsi"/>
              </w:rPr>
            </w:pPr>
            <w:r w:rsidRPr="00E07BDA">
              <w:rPr>
                <w:rFonts w:asciiTheme="minorHAnsi" w:hAnsiTheme="minorHAnsi" w:cstheme="minorHAnsi"/>
              </w:rPr>
              <w:t>Non-Consensual Sex Act</w:t>
            </w:r>
          </w:p>
        </w:tc>
        <w:tc>
          <w:tcPr>
            <w:tcW w:w="1491" w:type="dxa"/>
          </w:tcPr>
          <w:p w14:paraId="7C2E31B6" w14:textId="5CDCF270"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2065" w:type="dxa"/>
          </w:tcPr>
          <w:p w14:paraId="13361AAA" w14:textId="1F2D0934"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10C9">
              <w:rPr>
                <w:rFonts w:asciiTheme="minorHAnsi" w:hAnsiTheme="minorHAnsi" w:cstheme="minorHAnsi"/>
              </w:rPr>
              <w:t>0</w:t>
            </w:r>
          </w:p>
        </w:tc>
        <w:tc>
          <w:tcPr>
            <w:tcW w:w="2020" w:type="dxa"/>
          </w:tcPr>
          <w:p w14:paraId="1DA9B5DD" w14:textId="586EE981"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6305">
              <w:rPr>
                <w:rFonts w:asciiTheme="minorHAnsi" w:hAnsiTheme="minorHAnsi" w:cstheme="minorHAnsi"/>
              </w:rPr>
              <w:t>0</w:t>
            </w:r>
          </w:p>
        </w:tc>
        <w:tc>
          <w:tcPr>
            <w:tcW w:w="1973" w:type="dxa"/>
          </w:tcPr>
          <w:p w14:paraId="12B2AB6A" w14:textId="6E72711C"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10C9">
              <w:rPr>
                <w:rFonts w:asciiTheme="minorHAnsi" w:hAnsiTheme="minorHAnsi" w:cstheme="minorHAnsi"/>
              </w:rPr>
              <w:t>0</w:t>
            </w:r>
          </w:p>
        </w:tc>
      </w:tr>
      <w:tr w:rsidR="00721E21" w:rsidRPr="00E07BDA" w14:paraId="1EC74ED8" w14:textId="77777777" w:rsidTr="00721E21">
        <w:tc>
          <w:tcPr>
            <w:cnfStyle w:val="001000000000" w:firstRow="0" w:lastRow="0" w:firstColumn="1" w:lastColumn="0" w:oddVBand="0" w:evenVBand="0" w:oddHBand="0" w:evenHBand="0" w:firstRowFirstColumn="0" w:firstRowLastColumn="0" w:lastRowFirstColumn="0" w:lastRowLastColumn="0"/>
            <w:tcW w:w="3241" w:type="dxa"/>
          </w:tcPr>
          <w:p w14:paraId="615ED501" w14:textId="77777777" w:rsidR="00721E21" w:rsidRPr="00E07BDA" w:rsidRDefault="00721E21" w:rsidP="00721E21">
            <w:pPr>
              <w:rPr>
                <w:rFonts w:asciiTheme="minorHAnsi" w:hAnsiTheme="minorHAnsi" w:cstheme="minorHAnsi"/>
              </w:rPr>
            </w:pPr>
            <w:r w:rsidRPr="00E07BDA">
              <w:rPr>
                <w:rFonts w:asciiTheme="minorHAnsi" w:hAnsiTheme="minorHAnsi" w:cstheme="minorHAnsi"/>
              </w:rPr>
              <w:t>Abusive Sexual Contact</w:t>
            </w:r>
          </w:p>
        </w:tc>
        <w:tc>
          <w:tcPr>
            <w:tcW w:w="1491" w:type="dxa"/>
          </w:tcPr>
          <w:p w14:paraId="0E1E8446" w14:textId="234DA627"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2065" w:type="dxa"/>
          </w:tcPr>
          <w:p w14:paraId="43C51D0A" w14:textId="70FFFDE0"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2020" w:type="dxa"/>
          </w:tcPr>
          <w:p w14:paraId="7BF7D787" w14:textId="68CE63A2"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6305">
              <w:rPr>
                <w:rFonts w:asciiTheme="minorHAnsi" w:hAnsiTheme="minorHAnsi" w:cstheme="minorHAnsi"/>
              </w:rPr>
              <w:t>0</w:t>
            </w:r>
          </w:p>
        </w:tc>
        <w:tc>
          <w:tcPr>
            <w:tcW w:w="1973" w:type="dxa"/>
          </w:tcPr>
          <w:p w14:paraId="6E146082" w14:textId="5DBF187F"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r>
      <w:tr w:rsidR="00721E21" w:rsidRPr="00E07BDA" w14:paraId="52827EF2" w14:textId="77777777" w:rsidTr="00721E21">
        <w:tc>
          <w:tcPr>
            <w:cnfStyle w:val="001000000000" w:firstRow="0" w:lastRow="0" w:firstColumn="1" w:lastColumn="0" w:oddVBand="0" w:evenVBand="0" w:oddHBand="0" w:evenHBand="0" w:firstRowFirstColumn="0" w:firstRowLastColumn="0" w:lastRowFirstColumn="0" w:lastRowLastColumn="0"/>
            <w:tcW w:w="3241" w:type="dxa"/>
          </w:tcPr>
          <w:p w14:paraId="5F28726F" w14:textId="77777777" w:rsidR="00721E21" w:rsidRPr="00E07BDA" w:rsidRDefault="00721E21" w:rsidP="00721E21">
            <w:pPr>
              <w:rPr>
                <w:rFonts w:asciiTheme="minorHAnsi" w:hAnsiTheme="minorHAnsi" w:cstheme="minorHAnsi"/>
              </w:rPr>
            </w:pPr>
            <w:r w:rsidRPr="00E07BDA">
              <w:rPr>
                <w:rFonts w:asciiTheme="minorHAnsi" w:hAnsiTheme="minorHAnsi" w:cstheme="minorHAnsi"/>
              </w:rPr>
              <w:t>Sexual Harassment</w:t>
            </w:r>
          </w:p>
        </w:tc>
        <w:tc>
          <w:tcPr>
            <w:tcW w:w="1491" w:type="dxa"/>
          </w:tcPr>
          <w:p w14:paraId="2DBAEE7B" w14:textId="74EBFC7C"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2065" w:type="dxa"/>
          </w:tcPr>
          <w:p w14:paraId="775BBC92" w14:textId="48C3BF6F"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2020" w:type="dxa"/>
          </w:tcPr>
          <w:p w14:paraId="155E2FB8" w14:textId="50D127F3"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6305">
              <w:rPr>
                <w:rFonts w:asciiTheme="minorHAnsi" w:hAnsiTheme="minorHAnsi" w:cstheme="minorHAnsi"/>
              </w:rPr>
              <w:t>0</w:t>
            </w:r>
          </w:p>
        </w:tc>
        <w:tc>
          <w:tcPr>
            <w:tcW w:w="1973" w:type="dxa"/>
          </w:tcPr>
          <w:p w14:paraId="595950ED" w14:textId="071B98DB"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r>
      <w:tr w:rsidR="00721E21" w:rsidRPr="00E07BDA" w14:paraId="34F927BF" w14:textId="77777777" w:rsidTr="00721E21">
        <w:tc>
          <w:tcPr>
            <w:cnfStyle w:val="001000000000" w:firstRow="0" w:lastRow="0" w:firstColumn="1" w:lastColumn="0" w:oddVBand="0" w:evenVBand="0" w:oddHBand="0" w:evenHBand="0" w:firstRowFirstColumn="0" w:firstRowLastColumn="0" w:lastRowFirstColumn="0" w:lastRowLastColumn="0"/>
            <w:tcW w:w="3241" w:type="dxa"/>
          </w:tcPr>
          <w:p w14:paraId="734CE480" w14:textId="77777777" w:rsidR="00721E21" w:rsidRPr="00E07BDA" w:rsidRDefault="00721E21" w:rsidP="00721E21">
            <w:pPr>
              <w:rPr>
                <w:rFonts w:asciiTheme="minorHAnsi" w:hAnsiTheme="minorHAnsi" w:cstheme="minorHAnsi"/>
              </w:rPr>
            </w:pPr>
            <w:r w:rsidRPr="00E07BDA">
              <w:rPr>
                <w:rFonts w:asciiTheme="minorHAnsi" w:hAnsiTheme="minorHAnsi" w:cstheme="minorHAnsi"/>
              </w:rPr>
              <w:t>Staff Sexual Misconduct</w:t>
            </w:r>
          </w:p>
        </w:tc>
        <w:tc>
          <w:tcPr>
            <w:tcW w:w="1491" w:type="dxa"/>
          </w:tcPr>
          <w:p w14:paraId="67E6F37D" w14:textId="7D70F1FA"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2065" w:type="dxa"/>
          </w:tcPr>
          <w:p w14:paraId="2217FF51" w14:textId="52A8A81D"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7659">
              <w:rPr>
                <w:rFonts w:asciiTheme="minorHAnsi" w:hAnsiTheme="minorHAnsi" w:cstheme="minorHAnsi"/>
              </w:rPr>
              <w:t>0</w:t>
            </w:r>
          </w:p>
        </w:tc>
        <w:tc>
          <w:tcPr>
            <w:tcW w:w="2020" w:type="dxa"/>
          </w:tcPr>
          <w:p w14:paraId="0DAA9867" w14:textId="443C961F"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6305">
              <w:rPr>
                <w:rFonts w:asciiTheme="minorHAnsi" w:hAnsiTheme="minorHAnsi" w:cstheme="minorHAnsi"/>
              </w:rPr>
              <w:t>0</w:t>
            </w:r>
          </w:p>
        </w:tc>
        <w:tc>
          <w:tcPr>
            <w:tcW w:w="1973" w:type="dxa"/>
          </w:tcPr>
          <w:p w14:paraId="64A54FF4" w14:textId="7341EC6A"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7659">
              <w:rPr>
                <w:rFonts w:asciiTheme="minorHAnsi" w:hAnsiTheme="minorHAnsi" w:cstheme="minorHAnsi"/>
              </w:rPr>
              <w:t>0</w:t>
            </w:r>
          </w:p>
        </w:tc>
      </w:tr>
      <w:tr w:rsidR="00721E21" w:rsidRPr="00E07BDA" w14:paraId="731CAE6A" w14:textId="77777777" w:rsidTr="00721E21">
        <w:tc>
          <w:tcPr>
            <w:cnfStyle w:val="001000000000" w:firstRow="0" w:lastRow="0" w:firstColumn="1" w:lastColumn="0" w:oddVBand="0" w:evenVBand="0" w:oddHBand="0" w:evenHBand="0" w:firstRowFirstColumn="0" w:firstRowLastColumn="0" w:lastRowFirstColumn="0" w:lastRowLastColumn="0"/>
            <w:tcW w:w="3241" w:type="dxa"/>
          </w:tcPr>
          <w:p w14:paraId="557697A3" w14:textId="77777777" w:rsidR="00721E21" w:rsidRPr="00E07BDA" w:rsidRDefault="00721E21" w:rsidP="00721E21">
            <w:pPr>
              <w:rPr>
                <w:rFonts w:asciiTheme="minorHAnsi" w:hAnsiTheme="minorHAnsi" w:cstheme="minorHAnsi"/>
              </w:rPr>
            </w:pPr>
            <w:r w:rsidRPr="00E07BDA">
              <w:rPr>
                <w:rFonts w:asciiTheme="minorHAnsi" w:hAnsiTheme="minorHAnsi" w:cstheme="minorHAnsi"/>
              </w:rPr>
              <w:t>Staff Sexual Harassment</w:t>
            </w:r>
          </w:p>
        </w:tc>
        <w:tc>
          <w:tcPr>
            <w:tcW w:w="1491" w:type="dxa"/>
          </w:tcPr>
          <w:p w14:paraId="41A42C78" w14:textId="2BB297A9"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2065" w:type="dxa"/>
          </w:tcPr>
          <w:p w14:paraId="524AD2C8" w14:textId="2B463355"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7659">
              <w:rPr>
                <w:rFonts w:asciiTheme="minorHAnsi" w:hAnsiTheme="minorHAnsi" w:cstheme="minorHAnsi"/>
              </w:rPr>
              <w:t>0</w:t>
            </w:r>
          </w:p>
        </w:tc>
        <w:tc>
          <w:tcPr>
            <w:tcW w:w="2020" w:type="dxa"/>
          </w:tcPr>
          <w:p w14:paraId="1B851EAC" w14:textId="40878347"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6305">
              <w:rPr>
                <w:rFonts w:asciiTheme="minorHAnsi" w:hAnsiTheme="minorHAnsi" w:cstheme="minorHAnsi"/>
              </w:rPr>
              <w:t>0</w:t>
            </w:r>
          </w:p>
        </w:tc>
        <w:tc>
          <w:tcPr>
            <w:tcW w:w="1973" w:type="dxa"/>
          </w:tcPr>
          <w:p w14:paraId="5CF6620F" w14:textId="43178263"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7659">
              <w:rPr>
                <w:rFonts w:asciiTheme="minorHAnsi" w:hAnsiTheme="minorHAnsi" w:cstheme="minorHAnsi"/>
              </w:rPr>
              <w:t>0</w:t>
            </w:r>
          </w:p>
        </w:tc>
      </w:tr>
      <w:tr w:rsidR="00721E21" w:rsidRPr="00E07BDA" w14:paraId="1F1AB7CE" w14:textId="77777777" w:rsidTr="00721E21">
        <w:tc>
          <w:tcPr>
            <w:cnfStyle w:val="001000000000" w:firstRow="0" w:lastRow="0" w:firstColumn="1" w:lastColumn="0" w:oddVBand="0" w:evenVBand="0" w:oddHBand="0" w:evenHBand="0" w:firstRowFirstColumn="0" w:firstRowLastColumn="0" w:lastRowFirstColumn="0" w:lastRowLastColumn="0"/>
            <w:tcW w:w="3241" w:type="dxa"/>
          </w:tcPr>
          <w:p w14:paraId="2E5C17F6" w14:textId="77777777" w:rsidR="00721E21" w:rsidRPr="00E07BDA" w:rsidRDefault="00721E21" w:rsidP="00721E21">
            <w:pPr>
              <w:rPr>
                <w:rFonts w:asciiTheme="minorHAnsi" w:hAnsiTheme="minorHAnsi" w:cstheme="minorHAnsi"/>
              </w:rPr>
            </w:pPr>
            <w:r w:rsidRPr="00E07BDA">
              <w:rPr>
                <w:rFonts w:asciiTheme="minorHAnsi" w:hAnsiTheme="minorHAnsi" w:cstheme="minorHAnsi"/>
              </w:rPr>
              <w:t>Total</w:t>
            </w:r>
          </w:p>
        </w:tc>
        <w:tc>
          <w:tcPr>
            <w:tcW w:w="1491" w:type="dxa"/>
          </w:tcPr>
          <w:p w14:paraId="1E101129" w14:textId="1C42047B"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2065" w:type="dxa"/>
          </w:tcPr>
          <w:p w14:paraId="696F0EBC" w14:textId="1893CFCE"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2020" w:type="dxa"/>
          </w:tcPr>
          <w:p w14:paraId="64952F04" w14:textId="29C40EDD"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6305">
              <w:rPr>
                <w:rFonts w:asciiTheme="minorHAnsi" w:hAnsiTheme="minorHAnsi" w:cstheme="minorHAnsi"/>
              </w:rPr>
              <w:t>0</w:t>
            </w:r>
          </w:p>
        </w:tc>
        <w:tc>
          <w:tcPr>
            <w:tcW w:w="1973" w:type="dxa"/>
          </w:tcPr>
          <w:p w14:paraId="4A399BCC" w14:textId="7997DA70" w:rsidR="00721E21" w:rsidRPr="00E07BDA" w:rsidRDefault="00721E21" w:rsidP="00721E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r>
    </w:tbl>
    <w:p w14:paraId="36EC877A" w14:textId="77777777" w:rsidR="000E7DE4" w:rsidRPr="00E07BDA" w:rsidRDefault="000E7DE4" w:rsidP="008A02D6">
      <w:pPr>
        <w:pStyle w:val="Heading3"/>
        <w:rPr>
          <w:rFonts w:asciiTheme="minorHAnsi" w:hAnsiTheme="minorHAnsi" w:cstheme="minorHAnsi"/>
          <w:sz w:val="22"/>
          <w:szCs w:val="22"/>
        </w:rPr>
      </w:pPr>
    </w:p>
    <w:p w14:paraId="33C28DD7" w14:textId="55FBC61F" w:rsidR="008A02D6" w:rsidRPr="00E07BDA" w:rsidRDefault="008A02D6" w:rsidP="008A02D6">
      <w:pPr>
        <w:pStyle w:val="Heading3"/>
        <w:rPr>
          <w:rFonts w:asciiTheme="minorHAnsi" w:hAnsiTheme="minorHAnsi" w:cstheme="minorHAnsi"/>
          <w:sz w:val="22"/>
          <w:szCs w:val="22"/>
        </w:rPr>
      </w:pPr>
      <w:r w:rsidRPr="00E07BDA">
        <w:rPr>
          <w:rFonts w:asciiTheme="minorHAnsi" w:hAnsiTheme="minorHAnsi" w:cstheme="minorHAnsi"/>
          <w:sz w:val="22"/>
          <w:szCs w:val="22"/>
        </w:rPr>
        <w:t>2021 Allegation Data</w:t>
      </w:r>
    </w:p>
    <w:tbl>
      <w:tblPr>
        <w:tblStyle w:val="GridTable1Light-Accent1"/>
        <w:tblW w:w="0" w:type="auto"/>
        <w:tblLook w:val="04A0" w:firstRow="1" w:lastRow="0" w:firstColumn="1" w:lastColumn="0" w:noHBand="0" w:noVBand="1"/>
      </w:tblPr>
      <w:tblGrid>
        <w:gridCol w:w="3241"/>
        <w:gridCol w:w="1491"/>
        <w:gridCol w:w="2065"/>
        <w:gridCol w:w="2020"/>
        <w:gridCol w:w="1973"/>
      </w:tblGrid>
      <w:tr w:rsidR="008A02D6" w:rsidRPr="00E07BDA" w14:paraId="055A2688" w14:textId="77777777" w:rsidTr="00B7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9C844F3" w14:textId="77777777" w:rsidR="008A02D6" w:rsidRPr="00E07BDA" w:rsidRDefault="008A02D6" w:rsidP="00B73CB8">
            <w:pPr>
              <w:rPr>
                <w:rFonts w:asciiTheme="minorHAnsi" w:hAnsiTheme="minorHAnsi" w:cstheme="minorHAnsi"/>
              </w:rPr>
            </w:pPr>
          </w:p>
        </w:tc>
        <w:tc>
          <w:tcPr>
            <w:tcW w:w="1103" w:type="dxa"/>
          </w:tcPr>
          <w:p w14:paraId="230A01EF" w14:textId="77777777" w:rsidR="008A02D6" w:rsidRPr="00E07BDA" w:rsidRDefault="008A02D6"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51F8F7A1" w14:textId="77777777" w:rsidR="008A02D6" w:rsidRPr="00E07BDA" w:rsidRDefault="008A02D6"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2089" w:type="dxa"/>
          </w:tcPr>
          <w:p w14:paraId="5740B21B" w14:textId="77777777" w:rsidR="008A02D6" w:rsidRPr="00E07BDA" w:rsidRDefault="008A02D6"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2089" w:type="dxa"/>
          </w:tcPr>
          <w:p w14:paraId="67FD8EBF" w14:textId="77777777" w:rsidR="008A02D6" w:rsidRPr="00E07BDA" w:rsidRDefault="008A02D6"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8A02D6" w:rsidRPr="00E07BDA" w14:paraId="739B7ED5"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6E84ED85" w14:textId="77777777" w:rsidR="008A02D6" w:rsidRPr="00E07BDA" w:rsidRDefault="008A02D6" w:rsidP="00B73CB8">
            <w:pPr>
              <w:rPr>
                <w:rFonts w:asciiTheme="minorHAnsi" w:hAnsiTheme="minorHAnsi" w:cstheme="minorHAnsi"/>
              </w:rPr>
            </w:pPr>
            <w:r w:rsidRPr="00E07BDA">
              <w:rPr>
                <w:rFonts w:asciiTheme="minorHAnsi" w:hAnsiTheme="minorHAnsi" w:cstheme="minorHAnsi"/>
              </w:rPr>
              <w:t>Non-Consensual Sex Act</w:t>
            </w:r>
          </w:p>
        </w:tc>
        <w:tc>
          <w:tcPr>
            <w:tcW w:w="1103" w:type="dxa"/>
          </w:tcPr>
          <w:p w14:paraId="7C98F768" w14:textId="77777777" w:rsidR="008A02D6" w:rsidRPr="00E07BDA" w:rsidRDefault="008A02D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35846CC" w14:textId="77777777" w:rsidR="008A02D6" w:rsidRPr="00E07BDA" w:rsidRDefault="008A02D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3CA0B6E2" w14:textId="15B56D6B" w:rsidR="008A02D6" w:rsidRPr="00E07BDA" w:rsidRDefault="00FF4A88"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7C94CD78" w14:textId="6935EC92" w:rsidR="008A02D6" w:rsidRPr="00E07BDA" w:rsidRDefault="007C3A64"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8A02D6" w:rsidRPr="00E07BDA" w14:paraId="3EC6DF24"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2F5DB687" w14:textId="77777777" w:rsidR="008A02D6" w:rsidRPr="00E07BDA" w:rsidRDefault="008A02D6" w:rsidP="00B73CB8">
            <w:pPr>
              <w:rPr>
                <w:rFonts w:asciiTheme="minorHAnsi" w:hAnsiTheme="minorHAnsi" w:cstheme="minorHAnsi"/>
              </w:rPr>
            </w:pPr>
            <w:r w:rsidRPr="00E07BDA">
              <w:rPr>
                <w:rFonts w:asciiTheme="minorHAnsi" w:hAnsiTheme="minorHAnsi" w:cstheme="minorHAnsi"/>
              </w:rPr>
              <w:t>Abusive Sexual Contact</w:t>
            </w:r>
          </w:p>
        </w:tc>
        <w:tc>
          <w:tcPr>
            <w:tcW w:w="1103" w:type="dxa"/>
          </w:tcPr>
          <w:p w14:paraId="39302A57" w14:textId="366DE3D8" w:rsidR="008A02D6" w:rsidRPr="00E07BDA" w:rsidRDefault="007C3A64"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07D52885" w14:textId="30CAA558" w:rsidR="008A02D6" w:rsidRPr="00E07BDA" w:rsidRDefault="007C3A64"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2089" w:type="dxa"/>
          </w:tcPr>
          <w:p w14:paraId="178032C9" w14:textId="71CF8CB1" w:rsidR="008A02D6" w:rsidRPr="00E07BDA" w:rsidRDefault="009C015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2C2912E6" w14:textId="0CA87772" w:rsidR="008A02D6" w:rsidRPr="00E07BDA" w:rsidRDefault="007C3A64"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r>
      <w:tr w:rsidR="008A02D6" w:rsidRPr="00E07BDA" w14:paraId="64535D08"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6E6B3CE5" w14:textId="77777777" w:rsidR="008A02D6" w:rsidRPr="00E07BDA" w:rsidRDefault="008A02D6" w:rsidP="00B73CB8">
            <w:pPr>
              <w:rPr>
                <w:rFonts w:asciiTheme="minorHAnsi" w:hAnsiTheme="minorHAnsi" w:cstheme="minorHAnsi"/>
              </w:rPr>
            </w:pPr>
            <w:r w:rsidRPr="00E07BDA">
              <w:rPr>
                <w:rFonts w:asciiTheme="minorHAnsi" w:hAnsiTheme="minorHAnsi" w:cstheme="minorHAnsi"/>
              </w:rPr>
              <w:t>Sexual Harassment</w:t>
            </w:r>
          </w:p>
        </w:tc>
        <w:tc>
          <w:tcPr>
            <w:tcW w:w="1103" w:type="dxa"/>
          </w:tcPr>
          <w:p w14:paraId="230C0EB6" w14:textId="2B991E83" w:rsidR="008A02D6" w:rsidRPr="00E07BDA" w:rsidRDefault="009C015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209D16CA" w14:textId="77777777" w:rsidR="008A02D6" w:rsidRPr="00E07BDA" w:rsidRDefault="008A02D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457FFF7A" w14:textId="77777777" w:rsidR="008A02D6" w:rsidRPr="00E07BDA" w:rsidRDefault="008A02D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5A78B8B8" w14:textId="788449BA" w:rsidR="008A02D6" w:rsidRPr="00E07BDA" w:rsidRDefault="009C015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8A02D6" w:rsidRPr="00E07BDA" w14:paraId="0A9E7FF1"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6D24F536" w14:textId="77777777" w:rsidR="008A02D6" w:rsidRPr="00E07BDA" w:rsidRDefault="008A02D6" w:rsidP="00B73CB8">
            <w:pPr>
              <w:rPr>
                <w:rFonts w:asciiTheme="minorHAnsi" w:hAnsiTheme="minorHAnsi" w:cstheme="minorHAnsi"/>
              </w:rPr>
            </w:pPr>
            <w:r w:rsidRPr="00E07BDA">
              <w:rPr>
                <w:rFonts w:asciiTheme="minorHAnsi" w:hAnsiTheme="minorHAnsi" w:cstheme="minorHAnsi"/>
              </w:rPr>
              <w:t>Staff Sexual Misconduct</w:t>
            </w:r>
          </w:p>
        </w:tc>
        <w:tc>
          <w:tcPr>
            <w:tcW w:w="1103" w:type="dxa"/>
          </w:tcPr>
          <w:p w14:paraId="3DE01BBE" w14:textId="77777777" w:rsidR="008A02D6" w:rsidRPr="00E07BDA" w:rsidRDefault="008A02D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9951D11" w14:textId="5D0D0D4D" w:rsidR="008A02D6" w:rsidRPr="00E07BDA" w:rsidRDefault="001534FF"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2089" w:type="dxa"/>
          </w:tcPr>
          <w:p w14:paraId="4888F53C" w14:textId="3451826B" w:rsidR="008A02D6" w:rsidRPr="00E07BDA" w:rsidRDefault="007C3A64"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4934D364" w14:textId="0A26531F" w:rsidR="008A02D6" w:rsidRPr="00E07BDA" w:rsidRDefault="007C3A64" w:rsidP="00174DE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r w:rsidR="008A02D6" w:rsidRPr="00E07BDA" w14:paraId="16EF9791"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7D9F0781" w14:textId="77777777" w:rsidR="008A02D6" w:rsidRPr="00E07BDA" w:rsidRDefault="008A02D6" w:rsidP="00B73CB8">
            <w:pPr>
              <w:rPr>
                <w:rFonts w:asciiTheme="minorHAnsi" w:hAnsiTheme="minorHAnsi" w:cstheme="minorHAnsi"/>
              </w:rPr>
            </w:pPr>
            <w:r w:rsidRPr="00E07BDA">
              <w:rPr>
                <w:rFonts w:asciiTheme="minorHAnsi" w:hAnsiTheme="minorHAnsi" w:cstheme="minorHAnsi"/>
              </w:rPr>
              <w:t>Staff Sexual Harassment</w:t>
            </w:r>
          </w:p>
        </w:tc>
        <w:tc>
          <w:tcPr>
            <w:tcW w:w="1103" w:type="dxa"/>
          </w:tcPr>
          <w:p w14:paraId="58EFE097" w14:textId="77777777" w:rsidR="008A02D6" w:rsidRPr="00E07BDA" w:rsidRDefault="008A02D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0587DD19" w14:textId="77777777" w:rsidR="008A02D6" w:rsidRPr="00E07BDA" w:rsidRDefault="008A02D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4839AC33" w14:textId="77777777" w:rsidR="008A02D6" w:rsidRPr="00E07BDA" w:rsidRDefault="008A02D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678FE921" w14:textId="77777777" w:rsidR="008A02D6" w:rsidRPr="00E07BDA" w:rsidRDefault="008A02D6"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8A02D6" w:rsidRPr="00E07BDA" w14:paraId="33274B08"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009663D5" w14:textId="77777777" w:rsidR="008A02D6" w:rsidRPr="00E07BDA" w:rsidRDefault="008A02D6" w:rsidP="00B73CB8">
            <w:pPr>
              <w:rPr>
                <w:rFonts w:asciiTheme="minorHAnsi" w:hAnsiTheme="minorHAnsi" w:cstheme="minorHAnsi"/>
              </w:rPr>
            </w:pPr>
            <w:r w:rsidRPr="00E07BDA">
              <w:rPr>
                <w:rFonts w:asciiTheme="minorHAnsi" w:hAnsiTheme="minorHAnsi" w:cstheme="minorHAnsi"/>
              </w:rPr>
              <w:t>Total</w:t>
            </w:r>
          </w:p>
        </w:tc>
        <w:tc>
          <w:tcPr>
            <w:tcW w:w="1103" w:type="dxa"/>
          </w:tcPr>
          <w:p w14:paraId="248080CD" w14:textId="73BC8F91" w:rsidR="008A02D6" w:rsidRPr="00E07BDA" w:rsidRDefault="007C3A64"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70DA0892" w14:textId="52A09B05" w:rsidR="008A02D6" w:rsidRPr="00E07BDA" w:rsidRDefault="007C3A64"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c>
          <w:tcPr>
            <w:tcW w:w="2089" w:type="dxa"/>
          </w:tcPr>
          <w:p w14:paraId="7787B50C" w14:textId="3605191D" w:rsidR="008A02D6" w:rsidRPr="00E07BDA" w:rsidRDefault="007C3A64"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2C397416" w14:textId="7B9CFECE" w:rsidR="008A02D6" w:rsidRPr="00E07BDA" w:rsidRDefault="007C3A64"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6</w:t>
            </w:r>
          </w:p>
        </w:tc>
      </w:tr>
    </w:tbl>
    <w:p w14:paraId="56E7883E" w14:textId="77777777" w:rsidR="008A02D6" w:rsidRPr="00E07BDA" w:rsidRDefault="008A02D6" w:rsidP="00EC1C94">
      <w:pPr>
        <w:rPr>
          <w:rFonts w:asciiTheme="minorHAnsi" w:hAnsiTheme="minorHAnsi" w:cstheme="minorHAnsi"/>
        </w:rPr>
      </w:pPr>
    </w:p>
    <w:p w14:paraId="0E0C1A0C" w14:textId="7E3FD3CA" w:rsidR="005175E9" w:rsidRPr="00E07BDA" w:rsidRDefault="005175E9" w:rsidP="009F71CD">
      <w:pPr>
        <w:pStyle w:val="Heading3"/>
        <w:rPr>
          <w:rFonts w:asciiTheme="minorHAnsi" w:hAnsiTheme="minorHAnsi" w:cstheme="minorHAnsi"/>
          <w:sz w:val="22"/>
          <w:szCs w:val="22"/>
        </w:rPr>
      </w:pPr>
      <w:r w:rsidRPr="00E07BDA">
        <w:rPr>
          <w:rFonts w:asciiTheme="minorHAnsi" w:hAnsiTheme="minorHAnsi" w:cstheme="minorHAnsi"/>
          <w:sz w:val="22"/>
          <w:szCs w:val="22"/>
        </w:rPr>
        <w:t>2020 Allegation Data</w:t>
      </w:r>
    </w:p>
    <w:tbl>
      <w:tblPr>
        <w:tblStyle w:val="GridTable1Light-Accent1"/>
        <w:tblW w:w="0" w:type="auto"/>
        <w:tblLook w:val="04A0" w:firstRow="1" w:lastRow="0" w:firstColumn="1" w:lastColumn="0" w:noHBand="0" w:noVBand="1"/>
      </w:tblPr>
      <w:tblGrid>
        <w:gridCol w:w="3241"/>
        <w:gridCol w:w="1491"/>
        <w:gridCol w:w="2065"/>
        <w:gridCol w:w="2020"/>
        <w:gridCol w:w="1973"/>
      </w:tblGrid>
      <w:tr w:rsidR="005175E9" w:rsidRPr="00E07BDA" w14:paraId="5D5BE4A2" w14:textId="77777777" w:rsidTr="00C41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14FF4C3" w14:textId="77777777" w:rsidR="005175E9" w:rsidRPr="00E07BDA" w:rsidRDefault="005175E9" w:rsidP="00C41F55">
            <w:pPr>
              <w:rPr>
                <w:rFonts w:asciiTheme="minorHAnsi" w:hAnsiTheme="minorHAnsi" w:cstheme="minorHAnsi"/>
              </w:rPr>
            </w:pPr>
          </w:p>
        </w:tc>
        <w:tc>
          <w:tcPr>
            <w:tcW w:w="1103" w:type="dxa"/>
          </w:tcPr>
          <w:p w14:paraId="736D8B5E" w14:textId="77777777" w:rsidR="005175E9" w:rsidRPr="00E07BDA" w:rsidRDefault="005175E9"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4C888DA2" w14:textId="77777777" w:rsidR="005175E9" w:rsidRPr="00E07BDA" w:rsidRDefault="005175E9"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2089" w:type="dxa"/>
          </w:tcPr>
          <w:p w14:paraId="2DAE683A" w14:textId="77777777" w:rsidR="005175E9" w:rsidRPr="00E07BDA" w:rsidRDefault="005175E9"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2089" w:type="dxa"/>
          </w:tcPr>
          <w:p w14:paraId="16E153E3" w14:textId="77777777" w:rsidR="005175E9" w:rsidRPr="00E07BDA" w:rsidRDefault="005175E9"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5175E9" w:rsidRPr="00E07BDA" w14:paraId="58508964"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295F0B65" w14:textId="77777777" w:rsidR="005175E9" w:rsidRPr="00E07BDA" w:rsidRDefault="005175E9" w:rsidP="00C41F55">
            <w:pPr>
              <w:rPr>
                <w:rFonts w:asciiTheme="minorHAnsi" w:hAnsiTheme="minorHAnsi" w:cstheme="minorHAnsi"/>
              </w:rPr>
            </w:pPr>
            <w:r w:rsidRPr="00E07BDA">
              <w:rPr>
                <w:rFonts w:asciiTheme="minorHAnsi" w:hAnsiTheme="minorHAnsi" w:cstheme="minorHAnsi"/>
              </w:rPr>
              <w:t>Non-Consensual Sex Act</w:t>
            </w:r>
          </w:p>
        </w:tc>
        <w:tc>
          <w:tcPr>
            <w:tcW w:w="1103" w:type="dxa"/>
          </w:tcPr>
          <w:p w14:paraId="3E44F4CA" w14:textId="04B0EBE2" w:rsidR="005175E9" w:rsidRPr="00E07BDA" w:rsidRDefault="00937A8F"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66FADB7" w14:textId="77777777" w:rsidR="005175E9" w:rsidRPr="00E07BDA" w:rsidRDefault="005175E9"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3568387F" w14:textId="77777777" w:rsidR="005175E9" w:rsidRPr="00E07BDA" w:rsidRDefault="005175E9"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c>
          <w:tcPr>
            <w:tcW w:w="2089" w:type="dxa"/>
          </w:tcPr>
          <w:p w14:paraId="7A4C3314" w14:textId="062C0D3E" w:rsidR="005175E9" w:rsidRPr="00E07BDA" w:rsidRDefault="00937A8F"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r>
      <w:tr w:rsidR="005175E9" w:rsidRPr="00E07BDA" w14:paraId="063F75E1"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24B39660" w14:textId="77777777" w:rsidR="005175E9" w:rsidRPr="00E07BDA" w:rsidRDefault="005175E9" w:rsidP="00C41F55">
            <w:pPr>
              <w:rPr>
                <w:rFonts w:asciiTheme="minorHAnsi" w:hAnsiTheme="minorHAnsi" w:cstheme="minorHAnsi"/>
              </w:rPr>
            </w:pPr>
            <w:r w:rsidRPr="00E07BDA">
              <w:rPr>
                <w:rFonts w:asciiTheme="minorHAnsi" w:hAnsiTheme="minorHAnsi" w:cstheme="minorHAnsi"/>
              </w:rPr>
              <w:t>Abusive Sexual Contact</w:t>
            </w:r>
          </w:p>
        </w:tc>
        <w:tc>
          <w:tcPr>
            <w:tcW w:w="1103" w:type="dxa"/>
          </w:tcPr>
          <w:p w14:paraId="189C9A93" w14:textId="77777777" w:rsidR="005175E9" w:rsidRPr="00E07BDA" w:rsidRDefault="005175E9"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AE2A7A2" w14:textId="70EB9525" w:rsidR="005175E9" w:rsidRPr="00E07BDA" w:rsidRDefault="004C4AF4"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7445CE76" w14:textId="0376D71B" w:rsidR="005175E9" w:rsidRPr="00E07BDA" w:rsidRDefault="00487BBE"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2089" w:type="dxa"/>
          </w:tcPr>
          <w:p w14:paraId="350E7230" w14:textId="4B2C2D35" w:rsidR="005175E9" w:rsidRPr="00E07BDA" w:rsidRDefault="00487BBE"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r w:rsidR="005175E9" w:rsidRPr="00E07BDA" w14:paraId="31D82D91"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4B99F56E" w14:textId="77777777" w:rsidR="005175E9" w:rsidRPr="00E07BDA" w:rsidRDefault="005175E9" w:rsidP="00C41F55">
            <w:pPr>
              <w:rPr>
                <w:rFonts w:asciiTheme="minorHAnsi" w:hAnsiTheme="minorHAnsi" w:cstheme="minorHAnsi"/>
              </w:rPr>
            </w:pPr>
            <w:r w:rsidRPr="00E07BDA">
              <w:rPr>
                <w:rFonts w:asciiTheme="minorHAnsi" w:hAnsiTheme="minorHAnsi" w:cstheme="minorHAnsi"/>
              </w:rPr>
              <w:t>Sexual Harassment</w:t>
            </w:r>
          </w:p>
        </w:tc>
        <w:tc>
          <w:tcPr>
            <w:tcW w:w="1103" w:type="dxa"/>
          </w:tcPr>
          <w:p w14:paraId="6C695BBE" w14:textId="77777777" w:rsidR="005175E9" w:rsidRPr="00E07BDA" w:rsidRDefault="005175E9"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20F17F9C" w14:textId="443D8B77" w:rsidR="005175E9" w:rsidRPr="00E07BDA" w:rsidRDefault="00464E3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6BB9599D" w14:textId="3937BBB5" w:rsidR="005175E9" w:rsidRPr="00E07BDA" w:rsidRDefault="00464E3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40AFC2FD" w14:textId="340E22E7" w:rsidR="005175E9" w:rsidRPr="00E07BDA" w:rsidRDefault="00464E3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5175E9" w:rsidRPr="00E07BDA" w14:paraId="775AEEA1"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4D58DC5B" w14:textId="77777777" w:rsidR="005175E9" w:rsidRPr="00E07BDA" w:rsidRDefault="005175E9" w:rsidP="00C41F55">
            <w:pPr>
              <w:rPr>
                <w:rFonts w:asciiTheme="minorHAnsi" w:hAnsiTheme="minorHAnsi" w:cstheme="minorHAnsi"/>
              </w:rPr>
            </w:pPr>
            <w:r w:rsidRPr="00E07BDA">
              <w:rPr>
                <w:rFonts w:asciiTheme="minorHAnsi" w:hAnsiTheme="minorHAnsi" w:cstheme="minorHAnsi"/>
              </w:rPr>
              <w:t>Staff Sexual Misconduct</w:t>
            </w:r>
          </w:p>
        </w:tc>
        <w:tc>
          <w:tcPr>
            <w:tcW w:w="1103" w:type="dxa"/>
          </w:tcPr>
          <w:p w14:paraId="650A703D" w14:textId="77777777" w:rsidR="005175E9" w:rsidRPr="00E07BDA" w:rsidRDefault="005175E9"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C80C48D" w14:textId="490514FC" w:rsidR="005175E9" w:rsidRPr="00E07BDA" w:rsidRDefault="007F548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530140BE" w14:textId="01C3D6AC" w:rsidR="005175E9" w:rsidRPr="00E07BDA" w:rsidRDefault="007F548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c>
          <w:tcPr>
            <w:tcW w:w="2089" w:type="dxa"/>
          </w:tcPr>
          <w:p w14:paraId="721DABF6" w14:textId="521BD06F" w:rsidR="005175E9" w:rsidRPr="00E07BDA" w:rsidRDefault="007F548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r>
      <w:tr w:rsidR="005175E9" w:rsidRPr="00E07BDA" w14:paraId="36062041"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768196D6" w14:textId="77777777" w:rsidR="005175E9" w:rsidRPr="00E07BDA" w:rsidRDefault="005175E9" w:rsidP="00C41F55">
            <w:pPr>
              <w:rPr>
                <w:rFonts w:asciiTheme="minorHAnsi" w:hAnsiTheme="minorHAnsi" w:cstheme="minorHAnsi"/>
              </w:rPr>
            </w:pPr>
            <w:r w:rsidRPr="00E07BDA">
              <w:rPr>
                <w:rFonts w:asciiTheme="minorHAnsi" w:hAnsiTheme="minorHAnsi" w:cstheme="minorHAnsi"/>
              </w:rPr>
              <w:t>Staff Sexual Harassment</w:t>
            </w:r>
          </w:p>
        </w:tc>
        <w:tc>
          <w:tcPr>
            <w:tcW w:w="1103" w:type="dxa"/>
          </w:tcPr>
          <w:p w14:paraId="648495C9" w14:textId="77777777" w:rsidR="005175E9" w:rsidRPr="00E07BDA" w:rsidRDefault="005175E9"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D733E93" w14:textId="076C03DA" w:rsidR="005175E9" w:rsidRPr="00E07BDA" w:rsidRDefault="007F548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59345F39" w14:textId="085B597A" w:rsidR="005175E9" w:rsidRPr="00E07BDA" w:rsidRDefault="007F548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4935F508" w14:textId="7436A9A2" w:rsidR="005175E9" w:rsidRPr="00E07BDA" w:rsidRDefault="007F548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5175E9" w:rsidRPr="00E07BDA" w14:paraId="76D5F60C"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24102A1E" w14:textId="77777777" w:rsidR="005175E9" w:rsidRPr="00E07BDA" w:rsidRDefault="005175E9" w:rsidP="00C41F55">
            <w:pPr>
              <w:rPr>
                <w:rFonts w:asciiTheme="minorHAnsi" w:hAnsiTheme="minorHAnsi" w:cstheme="minorHAnsi"/>
              </w:rPr>
            </w:pPr>
            <w:r w:rsidRPr="00E07BDA">
              <w:rPr>
                <w:rFonts w:asciiTheme="minorHAnsi" w:hAnsiTheme="minorHAnsi" w:cstheme="minorHAnsi"/>
              </w:rPr>
              <w:t>Total</w:t>
            </w:r>
          </w:p>
        </w:tc>
        <w:tc>
          <w:tcPr>
            <w:tcW w:w="1103" w:type="dxa"/>
          </w:tcPr>
          <w:p w14:paraId="1B2C85D6" w14:textId="31A53D51" w:rsidR="005175E9" w:rsidRPr="00E07BDA" w:rsidRDefault="007F548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16171A6B" w14:textId="2559468C" w:rsidR="005175E9" w:rsidRPr="00E07BDA" w:rsidRDefault="007F548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0F5D2CC7" w14:textId="0AE9ECAE" w:rsidR="005175E9" w:rsidRPr="00E07BDA" w:rsidRDefault="00487BBE"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8</w:t>
            </w:r>
          </w:p>
        </w:tc>
        <w:tc>
          <w:tcPr>
            <w:tcW w:w="2089" w:type="dxa"/>
          </w:tcPr>
          <w:p w14:paraId="048B80B9" w14:textId="195FF179" w:rsidR="005175E9" w:rsidRPr="00E07BDA" w:rsidRDefault="00487BBE"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10</w:t>
            </w:r>
          </w:p>
        </w:tc>
      </w:tr>
    </w:tbl>
    <w:p w14:paraId="5A4B4BD6" w14:textId="77777777" w:rsidR="00471A75" w:rsidRPr="00E07BDA" w:rsidRDefault="00471A75" w:rsidP="009F71CD">
      <w:pPr>
        <w:pStyle w:val="Heading3"/>
        <w:rPr>
          <w:rFonts w:asciiTheme="minorHAnsi" w:hAnsiTheme="minorHAnsi" w:cstheme="minorHAnsi"/>
          <w:sz w:val="22"/>
          <w:szCs w:val="22"/>
        </w:rPr>
      </w:pPr>
    </w:p>
    <w:p w14:paraId="17AAD298" w14:textId="77777777" w:rsidR="00471A75" w:rsidRPr="00E07BDA" w:rsidRDefault="00471A75" w:rsidP="009F71CD">
      <w:pPr>
        <w:pStyle w:val="Heading3"/>
        <w:rPr>
          <w:rFonts w:asciiTheme="minorHAnsi" w:hAnsiTheme="minorHAnsi" w:cstheme="minorHAnsi"/>
          <w:sz w:val="22"/>
          <w:szCs w:val="22"/>
        </w:rPr>
      </w:pPr>
    </w:p>
    <w:p w14:paraId="50B47EF7" w14:textId="58B35773" w:rsidR="00A77860" w:rsidRPr="00E07BDA" w:rsidRDefault="00A77860">
      <w:pPr>
        <w:rPr>
          <w:rStyle w:val="Strong"/>
          <w:rFonts w:asciiTheme="minorHAnsi" w:eastAsiaTheme="majorEastAsia" w:hAnsiTheme="minorHAnsi" w:cstheme="minorHAnsi"/>
          <w:b w:val="0"/>
          <w:color w:val="1F4E79" w:themeColor="accent5" w:themeShade="80"/>
        </w:rPr>
      </w:pPr>
    </w:p>
    <w:p w14:paraId="7652620B" w14:textId="02497553" w:rsidR="001C02F9" w:rsidRDefault="0052646B" w:rsidP="002C54C7">
      <w:pPr>
        <w:pStyle w:val="Heading2"/>
        <w:jc w:val="center"/>
        <w:rPr>
          <w:rStyle w:val="Strong"/>
          <w:rFonts w:asciiTheme="minorHAnsi" w:hAnsiTheme="minorHAnsi" w:cstheme="minorHAnsi"/>
          <w:b w:val="0"/>
          <w:sz w:val="32"/>
          <w:szCs w:val="32"/>
        </w:rPr>
      </w:pPr>
      <w:r w:rsidRPr="002C54C7">
        <w:rPr>
          <w:rStyle w:val="Strong"/>
          <w:rFonts w:asciiTheme="minorHAnsi" w:hAnsiTheme="minorHAnsi" w:cstheme="minorHAnsi"/>
          <w:b w:val="0"/>
          <w:sz w:val="32"/>
          <w:szCs w:val="32"/>
        </w:rPr>
        <w:lastRenderedPageBreak/>
        <w:t>Bolduc Correctional Facility</w:t>
      </w:r>
    </w:p>
    <w:p w14:paraId="3E76F2FD" w14:textId="77777777" w:rsidR="002C54C7" w:rsidRDefault="002C54C7" w:rsidP="00001BF1">
      <w:pPr>
        <w:contextualSpacing/>
        <w:rPr>
          <w:rFonts w:asciiTheme="minorHAnsi" w:hAnsiTheme="minorHAnsi" w:cstheme="minorHAnsi"/>
        </w:rPr>
      </w:pPr>
    </w:p>
    <w:p w14:paraId="51EA8911" w14:textId="07BED17A" w:rsidR="00001BF1" w:rsidRPr="00E07BDA" w:rsidRDefault="00001BF1" w:rsidP="00001BF1">
      <w:pPr>
        <w:contextualSpacing/>
        <w:rPr>
          <w:rFonts w:asciiTheme="minorHAnsi" w:hAnsiTheme="minorHAnsi" w:cstheme="minorHAnsi"/>
        </w:rPr>
      </w:pPr>
      <w:r w:rsidRPr="00E07BDA">
        <w:rPr>
          <w:rFonts w:asciiTheme="minorHAnsi" w:hAnsiTheme="minorHAnsi" w:cstheme="minorHAnsi"/>
        </w:rPr>
        <w:t xml:space="preserve">Director: Russel Worcester </w:t>
      </w:r>
    </w:p>
    <w:p w14:paraId="12085415" w14:textId="7D195DB4" w:rsidR="00F97EC1" w:rsidRPr="00E07BDA" w:rsidRDefault="00F97EC1" w:rsidP="00001BF1">
      <w:pPr>
        <w:contextualSpacing/>
        <w:rPr>
          <w:rFonts w:asciiTheme="minorHAnsi" w:hAnsiTheme="minorHAnsi" w:cstheme="minorHAnsi"/>
        </w:rPr>
      </w:pPr>
      <w:r w:rsidRPr="00E07BDA">
        <w:rPr>
          <w:rFonts w:asciiTheme="minorHAnsi" w:hAnsiTheme="minorHAnsi" w:cstheme="minorHAnsi"/>
        </w:rPr>
        <w:t>PREA Compliance Manager: Shane Blake</w:t>
      </w:r>
    </w:p>
    <w:p w14:paraId="420AC4A5" w14:textId="402BC502" w:rsidR="00001BF1" w:rsidRPr="00E07BDA" w:rsidRDefault="00001BF1" w:rsidP="00001BF1">
      <w:pPr>
        <w:contextualSpacing/>
        <w:rPr>
          <w:rFonts w:asciiTheme="minorHAnsi" w:hAnsiTheme="minorHAnsi" w:cstheme="minorHAnsi"/>
        </w:rPr>
      </w:pPr>
      <w:r w:rsidRPr="00E07BDA">
        <w:rPr>
          <w:rFonts w:asciiTheme="minorHAnsi" w:hAnsiTheme="minorHAnsi" w:cstheme="minorHAnsi"/>
        </w:rPr>
        <w:t xml:space="preserve">PREA Monitor: </w:t>
      </w:r>
      <w:r w:rsidR="00F97EC1" w:rsidRPr="00E07BDA">
        <w:rPr>
          <w:rFonts w:asciiTheme="minorHAnsi" w:hAnsiTheme="minorHAnsi" w:cstheme="minorHAnsi"/>
        </w:rPr>
        <w:t>Jennifer Jenkins</w:t>
      </w:r>
      <w:r w:rsidRPr="00E07BDA">
        <w:rPr>
          <w:rFonts w:asciiTheme="minorHAnsi" w:hAnsiTheme="minorHAnsi" w:cstheme="minorHAnsi"/>
        </w:rPr>
        <w:t xml:space="preserve"> </w:t>
      </w:r>
    </w:p>
    <w:p w14:paraId="16BC5EF5" w14:textId="64227D77" w:rsidR="00001BF1" w:rsidRPr="00E07BDA" w:rsidRDefault="00001BF1" w:rsidP="00001BF1">
      <w:pPr>
        <w:contextualSpacing/>
        <w:rPr>
          <w:rFonts w:asciiTheme="minorHAnsi" w:hAnsiTheme="minorHAnsi" w:cstheme="minorHAnsi"/>
        </w:rPr>
      </w:pPr>
      <w:r w:rsidRPr="00E07BDA">
        <w:rPr>
          <w:rFonts w:asciiTheme="minorHAnsi" w:hAnsiTheme="minorHAnsi" w:cstheme="minorHAnsi"/>
        </w:rPr>
        <w:t>Population Capacity: 22</w:t>
      </w:r>
      <w:r w:rsidR="00883653" w:rsidRPr="00E07BDA">
        <w:rPr>
          <w:rFonts w:asciiTheme="minorHAnsi" w:hAnsiTheme="minorHAnsi" w:cstheme="minorHAnsi"/>
        </w:rPr>
        <w:t>5</w:t>
      </w:r>
    </w:p>
    <w:p w14:paraId="5C069220" w14:textId="2A04D06E" w:rsidR="004D5F0B" w:rsidRPr="00E07BDA" w:rsidRDefault="004D5F0B" w:rsidP="00001BF1">
      <w:pPr>
        <w:contextualSpacing/>
        <w:rPr>
          <w:rFonts w:asciiTheme="minorHAnsi" w:hAnsiTheme="minorHAnsi" w:cstheme="minorHAnsi"/>
        </w:rPr>
      </w:pPr>
      <w:r w:rsidRPr="00E07BDA">
        <w:rPr>
          <w:rFonts w:asciiTheme="minorHAnsi" w:hAnsiTheme="minorHAnsi" w:cstheme="minorHAnsi"/>
        </w:rPr>
        <w:t xml:space="preserve">Current Population: </w:t>
      </w:r>
      <w:r w:rsidR="00883653" w:rsidRPr="00E07BDA">
        <w:rPr>
          <w:rFonts w:asciiTheme="minorHAnsi" w:hAnsiTheme="minorHAnsi" w:cstheme="minorHAnsi"/>
        </w:rPr>
        <w:t>1</w:t>
      </w:r>
      <w:r w:rsidR="000D162B" w:rsidRPr="00E07BDA">
        <w:rPr>
          <w:rFonts w:asciiTheme="minorHAnsi" w:hAnsiTheme="minorHAnsi" w:cstheme="minorHAnsi"/>
        </w:rPr>
        <w:t>65</w:t>
      </w:r>
    </w:p>
    <w:p w14:paraId="4FE45DA6" w14:textId="0E1B5E51" w:rsidR="00C30C70" w:rsidRPr="00E07BDA" w:rsidRDefault="00001BF1" w:rsidP="00001BF1">
      <w:pPr>
        <w:contextualSpacing/>
        <w:rPr>
          <w:rFonts w:asciiTheme="minorHAnsi" w:hAnsiTheme="minorHAnsi" w:cstheme="minorHAnsi"/>
        </w:rPr>
      </w:pPr>
      <w:r w:rsidRPr="00E07BDA">
        <w:rPr>
          <w:rFonts w:asciiTheme="minorHAnsi" w:hAnsiTheme="minorHAnsi" w:cstheme="minorHAnsi"/>
        </w:rPr>
        <w:t xml:space="preserve">Custody level of Prisoners: Minimum/Community (Less than 3 years remaining on sentence) </w:t>
      </w:r>
    </w:p>
    <w:p w14:paraId="4AFE1195" w14:textId="0FF557E6" w:rsidR="00567149" w:rsidRPr="00E07BDA" w:rsidRDefault="00567149" w:rsidP="00001BF1">
      <w:pPr>
        <w:contextualSpacing/>
        <w:rPr>
          <w:rFonts w:asciiTheme="minorHAnsi" w:hAnsiTheme="minorHAnsi" w:cstheme="minorHAnsi"/>
        </w:rPr>
      </w:pPr>
    </w:p>
    <w:p w14:paraId="6D11D81D" w14:textId="4D8EE485" w:rsidR="000E7DE4" w:rsidRPr="00E07BDA" w:rsidRDefault="000E7DE4" w:rsidP="00C840DA">
      <w:pPr>
        <w:pStyle w:val="Heading3"/>
        <w:rPr>
          <w:rFonts w:asciiTheme="minorHAnsi" w:hAnsiTheme="minorHAnsi" w:cstheme="minorHAnsi"/>
          <w:sz w:val="22"/>
          <w:szCs w:val="22"/>
        </w:rPr>
      </w:pPr>
      <w:r w:rsidRPr="00E07BDA">
        <w:rPr>
          <w:rFonts w:asciiTheme="minorHAnsi" w:hAnsiTheme="minorHAnsi" w:cstheme="minorHAnsi"/>
          <w:sz w:val="22"/>
          <w:szCs w:val="22"/>
        </w:rPr>
        <w:t>2022 Allegation Data</w:t>
      </w:r>
    </w:p>
    <w:tbl>
      <w:tblPr>
        <w:tblStyle w:val="GridTable1Light-Accent1"/>
        <w:tblW w:w="0" w:type="auto"/>
        <w:tblLook w:val="04A0" w:firstRow="1" w:lastRow="0" w:firstColumn="1" w:lastColumn="0" w:noHBand="0" w:noVBand="1"/>
      </w:tblPr>
      <w:tblGrid>
        <w:gridCol w:w="3079"/>
        <w:gridCol w:w="1789"/>
        <w:gridCol w:w="2094"/>
        <w:gridCol w:w="1979"/>
        <w:gridCol w:w="1849"/>
      </w:tblGrid>
      <w:tr w:rsidR="000E7DE4" w:rsidRPr="00E07BDA" w14:paraId="59B53C22" w14:textId="77777777" w:rsidTr="00181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9" w:type="dxa"/>
          </w:tcPr>
          <w:p w14:paraId="63A3D3B4" w14:textId="77777777" w:rsidR="000E7DE4" w:rsidRPr="00E07BDA" w:rsidRDefault="000E7DE4" w:rsidP="001816F5">
            <w:pPr>
              <w:rPr>
                <w:rFonts w:asciiTheme="minorHAnsi" w:hAnsiTheme="minorHAnsi" w:cstheme="minorHAnsi"/>
              </w:rPr>
            </w:pPr>
          </w:p>
        </w:tc>
        <w:tc>
          <w:tcPr>
            <w:tcW w:w="1789" w:type="dxa"/>
          </w:tcPr>
          <w:p w14:paraId="1EFD85D9" w14:textId="77777777" w:rsidR="000E7DE4" w:rsidRPr="00E07BDA" w:rsidRDefault="000E7DE4"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7F04870E" w14:textId="77777777" w:rsidR="000E7DE4" w:rsidRPr="00E07BDA" w:rsidRDefault="000E7DE4"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1979" w:type="dxa"/>
          </w:tcPr>
          <w:p w14:paraId="6BBE3140" w14:textId="77777777" w:rsidR="000E7DE4" w:rsidRPr="00E07BDA" w:rsidRDefault="000E7DE4"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1849" w:type="dxa"/>
          </w:tcPr>
          <w:p w14:paraId="7A74462E" w14:textId="77777777" w:rsidR="000E7DE4" w:rsidRPr="00E07BDA" w:rsidRDefault="000E7DE4"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0E7DE4" w:rsidRPr="00E07BDA" w14:paraId="6D3A550C"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18D0D413" w14:textId="77777777" w:rsidR="000E7DE4" w:rsidRPr="00E07BDA" w:rsidRDefault="000E7DE4" w:rsidP="001816F5">
            <w:pPr>
              <w:rPr>
                <w:rFonts w:asciiTheme="minorHAnsi" w:hAnsiTheme="minorHAnsi" w:cstheme="minorHAnsi"/>
              </w:rPr>
            </w:pPr>
            <w:r w:rsidRPr="00E07BDA">
              <w:rPr>
                <w:rFonts w:asciiTheme="minorHAnsi" w:hAnsiTheme="minorHAnsi" w:cstheme="minorHAnsi"/>
              </w:rPr>
              <w:t>Non-Consensual Sex Act</w:t>
            </w:r>
          </w:p>
        </w:tc>
        <w:tc>
          <w:tcPr>
            <w:tcW w:w="1789" w:type="dxa"/>
          </w:tcPr>
          <w:p w14:paraId="1E6489B6"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203D66C"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3845B5C4"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655AF372"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0E7DE4" w:rsidRPr="00E07BDA" w14:paraId="4299E2A6"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71DD9821" w14:textId="77777777" w:rsidR="000E7DE4" w:rsidRPr="00E07BDA" w:rsidRDefault="000E7DE4" w:rsidP="001816F5">
            <w:pPr>
              <w:rPr>
                <w:rFonts w:asciiTheme="minorHAnsi" w:hAnsiTheme="minorHAnsi" w:cstheme="minorHAnsi"/>
              </w:rPr>
            </w:pPr>
            <w:r w:rsidRPr="00E07BDA">
              <w:rPr>
                <w:rFonts w:asciiTheme="minorHAnsi" w:hAnsiTheme="minorHAnsi" w:cstheme="minorHAnsi"/>
              </w:rPr>
              <w:t>Abusive Sexual Contact</w:t>
            </w:r>
          </w:p>
        </w:tc>
        <w:tc>
          <w:tcPr>
            <w:tcW w:w="1789" w:type="dxa"/>
          </w:tcPr>
          <w:p w14:paraId="5D22240C"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01CDB628"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4BD1CF2F"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4B060FD3"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0E7DE4" w:rsidRPr="00E07BDA" w14:paraId="4116D553"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2498E1B5" w14:textId="77777777" w:rsidR="000E7DE4" w:rsidRPr="00E07BDA" w:rsidRDefault="000E7DE4" w:rsidP="001816F5">
            <w:pPr>
              <w:rPr>
                <w:rFonts w:asciiTheme="minorHAnsi" w:hAnsiTheme="minorHAnsi" w:cstheme="minorHAnsi"/>
              </w:rPr>
            </w:pPr>
            <w:r w:rsidRPr="00E07BDA">
              <w:rPr>
                <w:rFonts w:asciiTheme="minorHAnsi" w:hAnsiTheme="minorHAnsi" w:cstheme="minorHAnsi"/>
              </w:rPr>
              <w:t>Sexual Harassment</w:t>
            </w:r>
          </w:p>
        </w:tc>
        <w:tc>
          <w:tcPr>
            <w:tcW w:w="1789" w:type="dxa"/>
          </w:tcPr>
          <w:p w14:paraId="1817A9B5"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ED64D22"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5E59FD06"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3D4CA9B2"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0E7DE4" w:rsidRPr="00E07BDA" w14:paraId="7C6FAA1F"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2402ABD1" w14:textId="77777777" w:rsidR="000E7DE4" w:rsidRPr="00E07BDA" w:rsidRDefault="000E7DE4" w:rsidP="001816F5">
            <w:pPr>
              <w:rPr>
                <w:rFonts w:asciiTheme="minorHAnsi" w:hAnsiTheme="minorHAnsi" w:cstheme="minorHAnsi"/>
              </w:rPr>
            </w:pPr>
            <w:r w:rsidRPr="00E07BDA">
              <w:rPr>
                <w:rFonts w:asciiTheme="minorHAnsi" w:hAnsiTheme="minorHAnsi" w:cstheme="minorHAnsi"/>
              </w:rPr>
              <w:t>Staff Sexual Misconduct</w:t>
            </w:r>
          </w:p>
        </w:tc>
        <w:tc>
          <w:tcPr>
            <w:tcW w:w="1789" w:type="dxa"/>
          </w:tcPr>
          <w:p w14:paraId="15864287"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AB2E119"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1B7274CB"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10F75B21"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0E7DE4" w:rsidRPr="00E07BDA" w14:paraId="51FFC28D"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62DE5CBF" w14:textId="77777777" w:rsidR="000E7DE4" w:rsidRPr="00E07BDA" w:rsidRDefault="000E7DE4" w:rsidP="001816F5">
            <w:pPr>
              <w:rPr>
                <w:rFonts w:asciiTheme="minorHAnsi" w:hAnsiTheme="minorHAnsi" w:cstheme="minorHAnsi"/>
              </w:rPr>
            </w:pPr>
            <w:r w:rsidRPr="00E07BDA">
              <w:rPr>
                <w:rFonts w:asciiTheme="minorHAnsi" w:hAnsiTheme="minorHAnsi" w:cstheme="minorHAnsi"/>
              </w:rPr>
              <w:t>Staff Sexual Harassment</w:t>
            </w:r>
          </w:p>
        </w:tc>
        <w:tc>
          <w:tcPr>
            <w:tcW w:w="1789" w:type="dxa"/>
          </w:tcPr>
          <w:p w14:paraId="07990466"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44A7DF2"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08CE6BEF" w14:textId="62E5AB04" w:rsidR="000E7DE4" w:rsidRPr="00E07BDA" w:rsidRDefault="00AC6B1B"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1849" w:type="dxa"/>
          </w:tcPr>
          <w:p w14:paraId="720F5A15" w14:textId="3A3186D0" w:rsidR="000E7DE4" w:rsidRPr="00E07BDA" w:rsidRDefault="00AC6B1B"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0E7DE4" w:rsidRPr="00E07BDA" w14:paraId="167F8CDA"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5BD77CDA" w14:textId="77777777" w:rsidR="000E7DE4" w:rsidRPr="00E07BDA" w:rsidRDefault="000E7DE4" w:rsidP="001816F5">
            <w:pPr>
              <w:rPr>
                <w:rFonts w:asciiTheme="minorHAnsi" w:hAnsiTheme="minorHAnsi" w:cstheme="minorHAnsi"/>
              </w:rPr>
            </w:pPr>
            <w:r w:rsidRPr="00E07BDA">
              <w:rPr>
                <w:rFonts w:asciiTheme="minorHAnsi" w:hAnsiTheme="minorHAnsi" w:cstheme="minorHAnsi"/>
              </w:rPr>
              <w:t>Total</w:t>
            </w:r>
          </w:p>
        </w:tc>
        <w:tc>
          <w:tcPr>
            <w:tcW w:w="1789" w:type="dxa"/>
          </w:tcPr>
          <w:p w14:paraId="74DDAB08"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6F74B10"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08079A14" w14:textId="77777777" w:rsidR="000E7DE4" w:rsidRPr="00E07BDA" w:rsidRDefault="000E7DE4"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26AEAF15" w14:textId="3D5D8B74" w:rsidR="000E7DE4" w:rsidRPr="00E07BDA" w:rsidRDefault="00AC6B1B"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bl>
    <w:p w14:paraId="53AE5FF3" w14:textId="77777777" w:rsidR="000E7DE4" w:rsidRPr="00E07BDA" w:rsidRDefault="000E7DE4" w:rsidP="00567149">
      <w:pPr>
        <w:pStyle w:val="Heading3"/>
        <w:rPr>
          <w:rFonts w:asciiTheme="minorHAnsi" w:hAnsiTheme="minorHAnsi" w:cstheme="minorHAnsi"/>
          <w:sz w:val="22"/>
          <w:szCs w:val="22"/>
        </w:rPr>
      </w:pPr>
    </w:p>
    <w:p w14:paraId="705C77E8" w14:textId="7F2F4671" w:rsidR="00567149" w:rsidRPr="00E07BDA" w:rsidRDefault="00567149" w:rsidP="00567149">
      <w:pPr>
        <w:pStyle w:val="Heading3"/>
        <w:rPr>
          <w:rFonts w:asciiTheme="minorHAnsi" w:hAnsiTheme="minorHAnsi" w:cstheme="minorHAnsi"/>
          <w:sz w:val="22"/>
          <w:szCs w:val="22"/>
        </w:rPr>
      </w:pPr>
      <w:r w:rsidRPr="00E07BDA">
        <w:rPr>
          <w:rFonts w:asciiTheme="minorHAnsi" w:hAnsiTheme="minorHAnsi" w:cstheme="minorHAnsi"/>
          <w:sz w:val="22"/>
          <w:szCs w:val="22"/>
        </w:rPr>
        <w:t>2021 Allegation Data</w:t>
      </w:r>
    </w:p>
    <w:tbl>
      <w:tblPr>
        <w:tblStyle w:val="GridTable1Light-Accent1"/>
        <w:tblW w:w="0" w:type="auto"/>
        <w:tblLook w:val="04A0" w:firstRow="1" w:lastRow="0" w:firstColumn="1" w:lastColumn="0" w:noHBand="0" w:noVBand="1"/>
      </w:tblPr>
      <w:tblGrid>
        <w:gridCol w:w="3079"/>
        <w:gridCol w:w="1789"/>
        <w:gridCol w:w="2094"/>
        <w:gridCol w:w="1979"/>
        <w:gridCol w:w="1849"/>
      </w:tblGrid>
      <w:tr w:rsidR="00567149" w:rsidRPr="00E07BDA" w14:paraId="0583148D" w14:textId="77777777" w:rsidTr="00B7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9" w:type="dxa"/>
          </w:tcPr>
          <w:p w14:paraId="2670E3E9" w14:textId="77777777" w:rsidR="00567149" w:rsidRPr="00E07BDA" w:rsidRDefault="00567149" w:rsidP="00B73CB8">
            <w:pPr>
              <w:rPr>
                <w:rFonts w:asciiTheme="minorHAnsi" w:hAnsiTheme="minorHAnsi" w:cstheme="minorHAnsi"/>
              </w:rPr>
            </w:pPr>
          </w:p>
        </w:tc>
        <w:tc>
          <w:tcPr>
            <w:tcW w:w="1789" w:type="dxa"/>
          </w:tcPr>
          <w:p w14:paraId="53E43962" w14:textId="77777777" w:rsidR="00567149" w:rsidRPr="00E07BDA" w:rsidRDefault="00567149"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757A5956" w14:textId="77777777" w:rsidR="00567149" w:rsidRPr="00E07BDA" w:rsidRDefault="00567149"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1979" w:type="dxa"/>
          </w:tcPr>
          <w:p w14:paraId="71C2384B" w14:textId="77777777" w:rsidR="00567149" w:rsidRPr="00E07BDA" w:rsidRDefault="00567149"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1849" w:type="dxa"/>
          </w:tcPr>
          <w:p w14:paraId="42F67F6B" w14:textId="77777777" w:rsidR="00567149" w:rsidRPr="00E07BDA" w:rsidRDefault="00567149"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567149" w:rsidRPr="00E07BDA" w14:paraId="5E0444CD" w14:textId="77777777" w:rsidTr="00B73CB8">
        <w:tc>
          <w:tcPr>
            <w:cnfStyle w:val="001000000000" w:firstRow="0" w:lastRow="0" w:firstColumn="1" w:lastColumn="0" w:oddVBand="0" w:evenVBand="0" w:oddHBand="0" w:evenHBand="0" w:firstRowFirstColumn="0" w:firstRowLastColumn="0" w:lastRowFirstColumn="0" w:lastRowLastColumn="0"/>
            <w:tcW w:w="3079" w:type="dxa"/>
          </w:tcPr>
          <w:p w14:paraId="10B80F30" w14:textId="77777777" w:rsidR="00567149" w:rsidRPr="00E07BDA" w:rsidRDefault="00567149" w:rsidP="00B73CB8">
            <w:pPr>
              <w:rPr>
                <w:rFonts w:asciiTheme="minorHAnsi" w:hAnsiTheme="minorHAnsi" w:cstheme="minorHAnsi"/>
              </w:rPr>
            </w:pPr>
            <w:r w:rsidRPr="00E07BDA">
              <w:rPr>
                <w:rFonts w:asciiTheme="minorHAnsi" w:hAnsiTheme="minorHAnsi" w:cstheme="minorHAnsi"/>
              </w:rPr>
              <w:t>Non-Consensual Sex Act</w:t>
            </w:r>
          </w:p>
        </w:tc>
        <w:tc>
          <w:tcPr>
            <w:tcW w:w="1789" w:type="dxa"/>
          </w:tcPr>
          <w:p w14:paraId="002B4D21"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83A904E"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19BEC559"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46A5B457"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567149" w:rsidRPr="00E07BDA" w14:paraId="2A02BDA9" w14:textId="77777777" w:rsidTr="00B73CB8">
        <w:tc>
          <w:tcPr>
            <w:cnfStyle w:val="001000000000" w:firstRow="0" w:lastRow="0" w:firstColumn="1" w:lastColumn="0" w:oddVBand="0" w:evenVBand="0" w:oddHBand="0" w:evenHBand="0" w:firstRowFirstColumn="0" w:firstRowLastColumn="0" w:lastRowFirstColumn="0" w:lastRowLastColumn="0"/>
            <w:tcW w:w="3079" w:type="dxa"/>
          </w:tcPr>
          <w:p w14:paraId="64D05EA9" w14:textId="77777777" w:rsidR="00567149" w:rsidRPr="00E07BDA" w:rsidRDefault="00567149" w:rsidP="00B73CB8">
            <w:pPr>
              <w:rPr>
                <w:rFonts w:asciiTheme="minorHAnsi" w:hAnsiTheme="minorHAnsi" w:cstheme="minorHAnsi"/>
              </w:rPr>
            </w:pPr>
            <w:r w:rsidRPr="00E07BDA">
              <w:rPr>
                <w:rFonts w:asciiTheme="minorHAnsi" w:hAnsiTheme="minorHAnsi" w:cstheme="minorHAnsi"/>
              </w:rPr>
              <w:t>Abusive Sexual Contact</w:t>
            </w:r>
          </w:p>
        </w:tc>
        <w:tc>
          <w:tcPr>
            <w:tcW w:w="1789" w:type="dxa"/>
          </w:tcPr>
          <w:p w14:paraId="28CC72B5"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6594027"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68FEED0F"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16D950F0"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567149" w:rsidRPr="00E07BDA" w14:paraId="2B516907" w14:textId="77777777" w:rsidTr="00B73CB8">
        <w:tc>
          <w:tcPr>
            <w:cnfStyle w:val="001000000000" w:firstRow="0" w:lastRow="0" w:firstColumn="1" w:lastColumn="0" w:oddVBand="0" w:evenVBand="0" w:oddHBand="0" w:evenHBand="0" w:firstRowFirstColumn="0" w:firstRowLastColumn="0" w:lastRowFirstColumn="0" w:lastRowLastColumn="0"/>
            <w:tcW w:w="3079" w:type="dxa"/>
          </w:tcPr>
          <w:p w14:paraId="4632D842" w14:textId="77777777" w:rsidR="00567149" w:rsidRPr="00E07BDA" w:rsidRDefault="00567149" w:rsidP="00B73CB8">
            <w:pPr>
              <w:rPr>
                <w:rFonts w:asciiTheme="minorHAnsi" w:hAnsiTheme="minorHAnsi" w:cstheme="minorHAnsi"/>
              </w:rPr>
            </w:pPr>
            <w:r w:rsidRPr="00E07BDA">
              <w:rPr>
                <w:rFonts w:asciiTheme="minorHAnsi" w:hAnsiTheme="minorHAnsi" w:cstheme="minorHAnsi"/>
              </w:rPr>
              <w:t>Sexual Harassment</w:t>
            </w:r>
          </w:p>
        </w:tc>
        <w:tc>
          <w:tcPr>
            <w:tcW w:w="1789" w:type="dxa"/>
          </w:tcPr>
          <w:p w14:paraId="279F29FB"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201A3909"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290AC040"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1C7E10A6"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567149" w:rsidRPr="00E07BDA" w14:paraId="57FF8BAE" w14:textId="77777777" w:rsidTr="00B73CB8">
        <w:tc>
          <w:tcPr>
            <w:cnfStyle w:val="001000000000" w:firstRow="0" w:lastRow="0" w:firstColumn="1" w:lastColumn="0" w:oddVBand="0" w:evenVBand="0" w:oddHBand="0" w:evenHBand="0" w:firstRowFirstColumn="0" w:firstRowLastColumn="0" w:lastRowFirstColumn="0" w:lastRowLastColumn="0"/>
            <w:tcW w:w="3079" w:type="dxa"/>
          </w:tcPr>
          <w:p w14:paraId="6D36F846" w14:textId="77777777" w:rsidR="00567149" w:rsidRPr="00E07BDA" w:rsidRDefault="00567149" w:rsidP="00B73CB8">
            <w:pPr>
              <w:rPr>
                <w:rFonts w:asciiTheme="minorHAnsi" w:hAnsiTheme="minorHAnsi" w:cstheme="minorHAnsi"/>
              </w:rPr>
            </w:pPr>
            <w:r w:rsidRPr="00E07BDA">
              <w:rPr>
                <w:rFonts w:asciiTheme="minorHAnsi" w:hAnsiTheme="minorHAnsi" w:cstheme="minorHAnsi"/>
              </w:rPr>
              <w:t>Staff Sexual Misconduct</w:t>
            </w:r>
          </w:p>
        </w:tc>
        <w:tc>
          <w:tcPr>
            <w:tcW w:w="1789" w:type="dxa"/>
          </w:tcPr>
          <w:p w14:paraId="70DF8140"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96E5CC6"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29EA00C2"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112BCA60"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567149" w:rsidRPr="00E07BDA" w14:paraId="074FDA29" w14:textId="77777777" w:rsidTr="00B73CB8">
        <w:tc>
          <w:tcPr>
            <w:cnfStyle w:val="001000000000" w:firstRow="0" w:lastRow="0" w:firstColumn="1" w:lastColumn="0" w:oddVBand="0" w:evenVBand="0" w:oddHBand="0" w:evenHBand="0" w:firstRowFirstColumn="0" w:firstRowLastColumn="0" w:lastRowFirstColumn="0" w:lastRowLastColumn="0"/>
            <w:tcW w:w="3079" w:type="dxa"/>
          </w:tcPr>
          <w:p w14:paraId="019E8501" w14:textId="77777777" w:rsidR="00567149" w:rsidRPr="00E07BDA" w:rsidRDefault="00567149" w:rsidP="00B73CB8">
            <w:pPr>
              <w:rPr>
                <w:rFonts w:asciiTheme="minorHAnsi" w:hAnsiTheme="minorHAnsi" w:cstheme="minorHAnsi"/>
              </w:rPr>
            </w:pPr>
            <w:r w:rsidRPr="00E07BDA">
              <w:rPr>
                <w:rFonts w:asciiTheme="minorHAnsi" w:hAnsiTheme="minorHAnsi" w:cstheme="minorHAnsi"/>
              </w:rPr>
              <w:t>Staff Sexual Harassment</w:t>
            </w:r>
          </w:p>
        </w:tc>
        <w:tc>
          <w:tcPr>
            <w:tcW w:w="1789" w:type="dxa"/>
          </w:tcPr>
          <w:p w14:paraId="39613554"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6147B9AC"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17AADED8"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1133B267"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567149" w:rsidRPr="00E07BDA" w14:paraId="4169F5F3" w14:textId="77777777" w:rsidTr="00B73CB8">
        <w:tc>
          <w:tcPr>
            <w:cnfStyle w:val="001000000000" w:firstRow="0" w:lastRow="0" w:firstColumn="1" w:lastColumn="0" w:oddVBand="0" w:evenVBand="0" w:oddHBand="0" w:evenHBand="0" w:firstRowFirstColumn="0" w:firstRowLastColumn="0" w:lastRowFirstColumn="0" w:lastRowLastColumn="0"/>
            <w:tcW w:w="3079" w:type="dxa"/>
          </w:tcPr>
          <w:p w14:paraId="1D7107FA" w14:textId="77777777" w:rsidR="00567149" w:rsidRPr="00E07BDA" w:rsidRDefault="00567149" w:rsidP="00B73CB8">
            <w:pPr>
              <w:rPr>
                <w:rFonts w:asciiTheme="minorHAnsi" w:hAnsiTheme="minorHAnsi" w:cstheme="minorHAnsi"/>
              </w:rPr>
            </w:pPr>
            <w:r w:rsidRPr="00E07BDA">
              <w:rPr>
                <w:rFonts w:asciiTheme="minorHAnsi" w:hAnsiTheme="minorHAnsi" w:cstheme="minorHAnsi"/>
              </w:rPr>
              <w:t>Total</w:t>
            </w:r>
          </w:p>
        </w:tc>
        <w:tc>
          <w:tcPr>
            <w:tcW w:w="1789" w:type="dxa"/>
          </w:tcPr>
          <w:p w14:paraId="144BB453"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375197F7"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503FA0F7"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340F1373" w14:textId="77777777" w:rsidR="00567149" w:rsidRPr="00E07BDA" w:rsidRDefault="00567149"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bl>
    <w:p w14:paraId="5239D311" w14:textId="77777777" w:rsidR="00567149" w:rsidRPr="00E07BDA" w:rsidRDefault="00567149" w:rsidP="00001BF1">
      <w:pPr>
        <w:contextualSpacing/>
        <w:rPr>
          <w:rFonts w:asciiTheme="minorHAnsi" w:hAnsiTheme="minorHAnsi" w:cstheme="minorHAnsi"/>
        </w:rPr>
      </w:pPr>
    </w:p>
    <w:p w14:paraId="54BB6798" w14:textId="15E79932" w:rsidR="00936136" w:rsidRPr="00E07BDA" w:rsidRDefault="00936136" w:rsidP="009F71CD">
      <w:pPr>
        <w:pStyle w:val="Heading3"/>
        <w:rPr>
          <w:rFonts w:asciiTheme="minorHAnsi" w:hAnsiTheme="minorHAnsi" w:cstheme="minorHAnsi"/>
          <w:sz w:val="22"/>
          <w:szCs w:val="22"/>
        </w:rPr>
      </w:pPr>
      <w:r w:rsidRPr="00E07BDA">
        <w:rPr>
          <w:rFonts w:asciiTheme="minorHAnsi" w:hAnsiTheme="minorHAnsi" w:cstheme="minorHAnsi"/>
          <w:sz w:val="22"/>
          <w:szCs w:val="22"/>
        </w:rPr>
        <w:t>2020 Allegation Data</w:t>
      </w:r>
    </w:p>
    <w:tbl>
      <w:tblPr>
        <w:tblStyle w:val="GridTable1Light-Accent1"/>
        <w:tblW w:w="0" w:type="auto"/>
        <w:tblLook w:val="04A0" w:firstRow="1" w:lastRow="0" w:firstColumn="1" w:lastColumn="0" w:noHBand="0" w:noVBand="1"/>
      </w:tblPr>
      <w:tblGrid>
        <w:gridCol w:w="3079"/>
        <w:gridCol w:w="1789"/>
        <w:gridCol w:w="2094"/>
        <w:gridCol w:w="1979"/>
        <w:gridCol w:w="1849"/>
      </w:tblGrid>
      <w:tr w:rsidR="00936136" w:rsidRPr="00E07BDA" w14:paraId="0E0D9E1C" w14:textId="77777777" w:rsidTr="00C41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9" w:type="dxa"/>
          </w:tcPr>
          <w:p w14:paraId="34820FCE" w14:textId="77777777" w:rsidR="00936136" w:rsidRPr="00E07BDA" w:rsidRDefault="00936136" w:rsidP="00C41F55">
            <w:pPr>
              <w:rPr>
                <w:rFonts w:asciiTheme="minorHAnsi" w:hAnsiTheme="minorHAnsi" w:cstheme="minorHAnsi"/>
              </w:rPr>
            </w:pPr>
          </w:p>
        </w:tc>
        <w:tc>
          <w:tcPr>
            <w:tcW w:w="1789" w:type="dxa"/>
          </w:tcPr>
          <w:p w14:paraId="7CA526A7" w14:textId="77777777" w:rsidR="00936136" w:rsidRPr="00E07BDA" w:rsidRDefault="00936136"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66C8C62F" w14:textId="77777777" w:rsidR="00936136" w:rsidRPr="00E07BDA" w:rsidRDefault="00936136"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1979" w:type="dxa"/>
          </w:tcPr>
          <w:p w14:paraId="3F67DA1B" w14:textId="77777777" w:rsidR="00936136" w:rsidRPr="00E07BDA" w:rsidRDefault="00936136"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1849" w:type="dxa"/>
          </w:tcPr>
          <w:p w14:paraId="0E272045" w14:textId="77777777" w:rsidR="00936136" w:rsidRPr="00E07BDA" w:rsidRDefault="00936136"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936136" w:rsidRPr="00E07BDA" w14:paraId="347C062E" w14:textId="77777777" w:rsidTr="00C41F55">
        <w:tc>
          <w:tcPr>
            <w:cnfStyle w:val="001000000000" w:firstRow="0" w:lastRow="0" w:firstColumn="1" w:lastColumn="0" w:oddVBand="0" w:evenVBand="0" w:oddHBand="0" w:evenHBand="0" w:firstRowFirstColumn="0" w:firstRowLastColumn="0" w:lastRowFirstColumn="0" w:lastRowLastColumn="0"/>
            <w:tcW w:w="3079" w:type="dxa"/>
          </w:tcPr>
          <w:p w14:paraId="3B773DA3" w14:textId="77777777" w:rsidR="00936136" w:rsidRPr="00E07BDA" w:rsidRDefault="00936136" w:rsidP="00C41F55">
            <w:pPr>
              <w:rPr>
                <w:rFonts w:asciiTheme="minorHAnsi" w:hAnsiTheme="minorHAnsi" w:cstheme="minorHAnsi"/>
              </w:rPr>
            </w:pPr>
            <w:r w:rsidRPr="00E07BDA">
              <w:rPr>
                <w:rFonts w:asciiTheme="minorHAnsi" w:hAnsiTheme="minorHAnsi" w:cstheme="minorHAnsi"/>
              </w:rPr>
              <w:t>Non-Consensual Sex Act</w:t>
            </w:r>
          </w:p>
        </w:tc>
        <w:tc>
          <w:tcPr>
            <w:tcW w:w="1789" w:type="dxa"/>
          </w:tcPr>
          <w:p w14:paraId="68846929"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3AC326A8"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6BAECFEC"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2C6B8938"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936136" w:rsidRPr="00E07BDA" w14:paraId="652E8E03" w14:textId="77777777" w:rsidTr="00C41F55">
        <w:tc>
          <w:tcPr>
            <w:cnfStyle w:val="001000000000" w:firstRow="0" w:lastRow="0" w:firstColumn="1" w:lastColumn="0" w:oddVBand="0" w:evenVBand="0" w:oddHBand="0" w:evenHBand="0" w:firstRowFirstColumn="0" w:firstRowLastColumn="0" w:lastRowFirstColumn="0" w:lastRowLastColumn="0"/>
            <w:tcW w:w="3079" w:type="dxa"/>
          </w:tcPr>
          <w:p w14:paraId="1505EE93" w14:textId="77777777" w:rsidR="00936136" w:rsidRPr="00E07BDA" w:rsidRDefault="00936136" w:rsidP="00C41F55">
            <w:pPr>
              <w:rPr>
                <w:rFonts w:asciiTheme="minorHAnsi" w:hAnsiTheme="minorHAnsi" w:cstheme="minorHAnsi"/>
              </w:rPr>
            </w:pPr>
            <w:r w:rsidRPr="00E07BDA">
              <w:rPr>
                <w:rFonts w:asciiTheme="minorHAnsi" w:hAnsiTheme="minorHAnsi" w:cstheme="minorHAnsi"/>
              </w:rPr>
              <w:t>Abusive Sexual Contact</w:t>
            </w:r>
          </w:p>
        </w:tc>
        <w:tc>
          <w:tcPr>
            <w:tcW w:w="1789" w:type="dxa"/>
          </w:tcPr>
          <w:p w14:paraId="1F9E4B68"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6BF8BA2"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4D5C77D4"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6F6DDFC5"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936136" w:rsidRPr="00E07BDA" w14:paraId="56F000F1" w14:textId="77777777" w:rsidTr="00C41F55">
        <w:tc>
          <w:tcPr>
            <w:cnfStyle w:val="001000000000" w:firstRow="0" w:lastRow="0" w:firstColumn="1" w:lastColumn="0" w:oddVBand="0" w:evenVBand="0" w:oddHBand="0" w:evenHBand="0" w:firstRowFirstColumn="0" w:firstRowLastColumn="0" w:lastRowFirstColumn="0" w:lastRowLastColumn="0"/>
            <w:tcW w:w="3079" w:type="dxa"/>
          </w:tcPr>
          <w:p w14:paraId="460AF643" w14:textId="77777777" w:rsidR="00936136" w:rsidRPr="00E07BDA" w:rsidRDefault="00936136" w:rsidP="00C41F55">
            <w:pPr>
              <w:rPr>
                <w:rFonts w:asciiTheme="minorHAnsi" w:hAnsiTheme="minorHAnsi" w:cstheme="minorHAnsi"/>
              </w:rPr>
            </w:pPr>
            <w:r w:rsidRPr="00E07BDA">
              <w:rPr>
                <w:rFonts w:asciiTheme="minorHAnsi" w:hAnsiTheme="minorHAnsi" w:cstheme="minorHAnsi"/>
              </w:rPr>
              <w:t>Sexual Harassment</w:t>
            </w:r>
          </w:p>
        </w:tc>
        <w:tc>
          <w:tcPr>
            <w:tcW w:w="1789" w:type="dxa"/>
          </w:tcPr>
          <w:p w14:paraId="2D9634C5"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6732787"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3AC06E90"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035E625B"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936136" w:rsidRPr="00E07BDA" w14:paraId="0AA3F745" w14:textId="77777777" w:rsidTr="00C41F55">
        <w:tc>
          <w:tcPr>
            <w:cnfStyle w:val="001000000000" w:firstRow="0" w:lastRow="0" w:firstColumn="1" w:lastColumn="0" w:oddVBand="0" w:evenVBand="0" w:oddHBand="0" w:evenHBand="0" w:firstRowFirstColumn="0" w:firstRowLastColumn="0" w:lastRowFirstColumn="0" w:lastRowLastColumn="0"/>
            <w:tcW w:w="3079" w:type="dxa"/>
          </w:tcPr>
          <w:p w14:paraId="50610D1E" w14:textId="77777777" w:rsidR="00936136" w:rsidRPr="00E07BDA" w:rsidRDefault="00936136" w:rsidP="00C41F55">
            <w:pPr>
              <w:rPr>
                <w:rFonts w:asciiTheme="minorHAnsi" w:hAnsiTheme="minorHAnsi" w:cstheme="minorHAnsi"/>
              </w:rPr>
            </w:pPr>
            <w:r w:rsidRPr="00E07BDA">
              <w:rPr>
                <w:rFonts w:asciiTheme="minorHAnsi" w:hAnsiTheme="minorHAnsi" w:cstheme="minorHAnsi"/>
              </w:rPr>
              <w:t>Staff Sexual Misconduct</w:t>
            </w:r>
          </w:p>
        </w:tc>
        <w:tc>
          <w:tcPr>
            <w:tcW w:w="1789" w:type="dxa"/>
          </w:tcPr>
          <w:p w14:paraId="3641237F"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BFB92AE" w14:textId="44BE2E96"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7D370B5A"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43BB7C7F" w14:textId="7251C4BE" w:rsidR="00936136" w:rsidRPr="00E07BDA" w:rsidRDefault="00A7786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936136" w:rsidRPr="00E07BDA" w14:paraId="601F78D0" w14:textId="77777777" w:rsidTr="00C41F55">
        <w:tc>
          <w:tcPr>
            <w:cnfStyle w:val="001000000000" w:firstRow="0" w:lastRow="0" w:firstColumn="1" w:lastColumn="0" w:oddVBand="0" w:evenVBand="0" w:oddHBand="0" w:evenHBand="0" w:firstRowFirstColumn="0" w:firstRowLastColumn="0" w:lastRowFirstColumn="0" w:lastRowLastColumn="0"/>
            <w:tcW w:w="3079" w:type="dxa"/>
          </w:tcPr>
          <w:p w14:paraId="4F51D175" w14:textId="77777777" w:rsidR="00936136" w:rsidRPr="00E07BDA" w:rsidRDefault="00936136" w:rsidP="00C41F55">
            <w:pPr>
              <w:rPr>
                <w:rFonts w:asciiTheme="minorHAnsi" w:hAnsiTheme="minorHAnsi" w:cstheme="minorHAnsi"/>
              </w:rPr>
            </w:pPr>
            <w:r w:rsidRPr="00E07BDA">
              <w:rPr>
                <w:rFonts w:asciiTheme="minorHAnsi" w:hAnsiTheme="minorHAnsi" w:cstheme="minorHAnsi"/>
              </w:rPr>
              <w:t>Staff Sexual Harassment</w:t>
            </w:r>
          </w:p>
        </w:tc>
        <w:tc>
          <w:tcPr>
            <w:tcW w:w="1789" w:type="dxa"/>
          </w:tcPr>
          <w:p w14:paraId="10DD429C"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3510AA1"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27117F8F"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655745D9"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936136" w:rsidRPr="00E07BDA" w14:paraId="55E322C2" w14:textId="77777777" w:rsidTr="00C41F55">
        <w:tc>
          <w:tcPr>
            <w:cnfStyle w:val="001000000000" w:firstRow="0" w:lastRow="0" w:firstColumn="1" w:lastColumn="0" w:oddVBand="0" w:evenVBand="0" w:oddHBand="0" w:evenHBand="0" w:firstRowFirstColumn="0" w:firstRowLastColumn="0" w:lastRowFirstColumn="0" w:lastRowLastColumn="0"/>
            <w:tcW w:w="3079" w:type="dxa"/>
          </w:tcPr>
          <w:p w14:paraId="326A9B61" w14:textId="77777777" w:rsidR="00936136" w:rsidRPr="00E07BDA" w:rsidRDefault="00936136" w:rsidP="00C41F55">
            <w:pPr>
              <w:rPr>
                <w:rFonts w:asciiTheme="minorHAnsi" w:hAnsiTheme="minorHAnsi" w:cstheme="minorHAnsi"/>
              </w:rPr>
            </w:pPr>
            <w:r w:rsidRPr="00E07BDA">
              <w:rPr>
                <w:rFonts w:asciiTheme="minorHAnsi" w:hAnsiTheme="minorHAnsi" w:cstheme="minorHAnsi"/>
              </w:rPr>
              <w:t>Total</w:t>
            </w:r>
          </w:p>
        </w:tc>
        <w:tc>
          <w:tcPr>
            <w:tcW w:w="1789" w:type="dxa"/>
          </w:tcPr>
          <w:p w14:paraId="3ED7AD95"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32B02B2" w14:textId="46578544" w:rsidR="00936136" w:rsidRPr="00E07BDA" w:rsidRDefault="00A7786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54135123" w14:textId="77777777" w:rsidR="00936136" w:rsidRPr="00E07BDA" w:rsidRDefault="0093613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041C89E7" w14:textId="79406710" w:rsidR="00936136" w:rsidRPr="00E07BDA" w:rsidRDefault="00A7786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bl>
    <w:p w14:paraId="2FBBF076" w14:textId="77777777" w:rsidR="00001BF1" w:rsidRPr="00E07BDA" w:rsidRDefault="00001BF1">
      <w:pPr>
        <w:rPr>
          <w:rFonts w:asciiTheme="minorHAnsi" w:hAnsiTheme="minorHAnsi" w:cstheme="minorHAnsi"/>
        </w:rPr>
      </w:pPr>
    </w:p>
    <w:p w14:paraId="5A7DA4F3" w14:textId="38111275" w:rsidR="00BB4310" w:rsidRPr="002C54C7" w:rsidRDefault="00141FA7" w:rsidP="002C54C7">
      <w:pPr>
        <w:pStyle w:val="Heading2"/>
        <w:jc w:val="center"/>
        <w:rPr>
          <w:rStyle w:val="Strong"/>
          <w:rFonts w:asciiTheme="minorHAnsi" w:hAnsiTheme="minorHAnsi" w:cstheme="minorHAnsi"/>
          <w:sz w:val="32"/>
          <w:szCs w:val="32"/>
        </w:rPr>
      </w:pPr>
      <w:r w:rsidRPr="00E07BDA">
        <w:rPr>
          <w:rStyle w:val="Strong"/>
          <w:rFonts w:asciiTheme="minorHAnsi" w:hAnsiTheme="minorHAnsi" w:cstheme="minorHAnsi"/>
          <w:sz w:val="22"/>
          <w:szCs w:val="22"/>
        </w:rPr>
        <w:br w:type="page"/>
      </w:r>
      <w:r w:rsidR="00DA2161" w:rsidRPr="002C54C7">
        <w:rPr>
          <w:rStyle w:val="Strong"/>
          <w:rFonts w:asciiTheme="minorHAnsi" w:hAnsiTheme="minorHAnsi" w:cstheme="minorHAnsi"/>
          <w:b w:val="0"/>
          <w:sz w:val="32"/>
          <w:szCs w:val="32"/>
        </w:rPr>
        <w:lastRenderedPageBreak/>
        <w:t>Mountain View Correctional Facility</w:t>
      </w:r>
    </w:p>
    <w:p w14:paraId="6EBB2983" w14:textId="77777777" w:rsidR="002C54C7" w:rsidRDefault="002C54C7" w:rsidP="00C65A24">
      <w:pPr>
        <w:contextualSpacing/>
        <w:rPr>
          <w:rFonts w:asciiTheme="minorHAnsi" w:hAnsiTheme="minorHAnsi" w:cstheme="minorHAnsi"/>
        </w:rPr>
      </w:pPr>
    </w:p>
    <w:p w14:paraId="0CCE5979" w14:textId="70BBC681" w:rsidR="00C65A24" w:rsidRPr="00E07BDA" w:rsidRDefault="00D13963" w:rsidP="00C65A24">
      <w:pPr>
        <w:contextualSpacing/>
        <w:rPr>
          <w:rFonts w:asciiTheme="minorHAnsi" w:hAnsiTheme="minorHAnsi" w:cstheme="minorHAnsi"/>
        </w:rPr>
      </w:pPr>
      <w:r w:rsidRPr="00E07BDA">
        <w:rPr>
          <w:rFonts w:asciiTheme="minorHAnsi" w:hAnsiTheme="minorHAnsi" w:cstheme="minorHAnsi"/>
        </w:rPr>
        <w:t>Warden</w:t>
      </w:r>
      <w:r w:rsidR="00C65A24" w:rsidRPr="00E07BDA">
        <w:rPr>
          <w:rFonts w:asciiTheme="minorHAnsi" w:hAnsiTheme="minorHAnsi" w:cstheme="minorHAnsi"/>
        </w:rPr>
        <w:t xml:space="preserve">: Jeff Morin </w:t>
      </w:r>
    </w:p>
    <w:p w14:paraId="2903FFF7" w14:textId="2A137DBF" w:rsidR="00F97EC1" w:rsidRPr="00E07BDA" w:rsidRDefault="00F97EC1" w:rsidP="00C65A24">
      <w:pPr>
        <w:contextualSpacing/>
        <w:rPr>
          <w:rFonts w:asciiTheme="minorHAnsi" w:hAnsiTheme="minorHAnsi" w:cstheme="minorHAnsi"/>
        </w:rPr>
      </w:pPr>
      <w:r w:rsidRPr="00E07BDA">
        <w:rPr>
          <w:rFonts w:asciiTheme="minorHAnsi" w:hAnsiTheme="minorHAnsi" w:cstheme="minorHAnsi"/>
        </w:rPr>
        <w:t>PREA Compliance Manager: Chad Cooper</w:t>
      </w:r>
    </w:p>
    <w:p w14:paraId="3DC25239" w14:textId="7CE10F32" w:rsidR="00C65A24" w:rsidRPr="00E07BDA" w:rsidRDefault="00C65A24" w:rsidP="00C65A24">
      <w:pPr>
        <w:contextualSpacing/>
        <w:rPr>
          <w:rFonts w:asciiTheme="minorHAnsi" w:hAnsiTheme="minorHAnsi" w:cstheme="minorHAnsi"/>
        </w:rPr>
      </w:pPr>
      <w:r w:rsidRPr="00E07BDA">
        <w:rPr>
          <w:rFonts w:asciiTheme="minorHAnsi" w:hAnsiTheme="minorHAnsi" w:cstheme="minorHAnsi"/>
        </w:rPr>
        <w:t xml:space="preserve">PREA Monitor: </w:t>
      </w:r>
      <w:r w:rsidR="00FA7477" w:rsidRPr="00E07BDA">
        <w:rPr>
          <w:rFonts w:asciiTheme="minorHAnsi" w:hAnsiTheme="minorHAnsi" w:cstheme="minorHAnsi"/>
        </w:rPr>
        <w:t>Scott Flannery</w:t>
      </w:r>
      <w:r w:rsidRPr="00E07BDA">
        <w:rPr>
          <w:rFonts w:asciiTheme="minorHAnsi" w:hAnsiTheme="minorHAnsi" w:cstheme="minorHAnsi"/>
        </w:rPr>
        <w:t xml:space="preserve"> </w:t>
      </w:r>
    </w:p>
    <w:p w14:paraId="34076DC6" w14:textId="58C24E4C" w:rsidR="00C65A24" w:rsidRPr="00E07BDA" w:rsidRDefault="00C65A24" w:rsidP="00C65A24">
      <w:pPr>
        <w:contextualSpacing/>
        <w:rPr>
          <w:rFonts w:asciiTheme="minorHAnsi" w:hAnsiTheme="minorHAnsi" w:cstheme="minorHAnsi"/>
        </w:rPr>
      </w:pPr>
      <w:r w:rsidRPr="00E07BDA">
        <w:rPr>
          <w:rFonts w:asciiTheme="minorHAnsi" w:hAnsiTheme="minorHAnsi" w:cstheme="minorHAnsi"/>
        </w:rPr>
        <w:t xml:space="preserve">Population Capacity: </w:t>
      </w:r>
      <w:r w:rsidR="003B1734" w:rsidRPr="00E07BDA">
        <w:rPr>
          <w:rFonts w:asciiTheme="minorHAnsi" w:hAnsiTheme="minorHAnsi" w:cstheme="minorHAnsi"/>
        </w:rPr>
        <w:t>448</w:t>
      </w:r>
      <w:r w:rsidRPr="00E07BDA">
        <w:rPr>
          <w:rFonts w:asciiTheme="minorHAnsi" w:hAnsiTheme="minorHAnsi" w:cstheme="minorHAnsi"/>
        </w:rPr>
        <w:t xml:space="preserve"> Male Adult Beds</w:t>
      </w:r>
    </w:p>
    <w:p w14:paraId="66AFF51E" w14:textId="7E2C95EE" w:rsidR="004D5F0B" w:rsidRPr="00E07BDA" w:rsidRDefault="004D5F0B" w:rsidP="00C65A24">
      <w:pPr>
        <w:contextualSpacing/>
        <w:rPr>
          <w:rFonts w:asciiTheme="minorHAnsi" w:hAnsiTheme="minorHAnsi" w:cstheme="minorHAnsi"/>
        </w:rPr>
      </w:pPr>
      <w:r w:rsidRPr="00E07BDA">
        <w:rPr>
          <w:rFonts w:asciiTheme="minorHAnsi" w:hAnsiTheme="minorHAnsi" w:cstheme="minorHAnsi"/>
        </w:rPr>
        <w:t xml:space="preserve">Current Population: </w:t>
      </w:r>
      <w:r w:rsidR="00727601" w:rsidRPr="00E07BDA">
        <w:rPr>
          <w:rFonts w:asciiTheme="minorHAnsi" w:hAnsiTheme="minorHAnsi" w:cstheme="minorHAnsi"/>
        </w:rPr>
        <w:t>298</w:t>
      </w:r>
    </w:p>
    <w:p w14:paraId="3A90A033" w14:textId="4C72DE07" w:rsidR="00001BF1" w:rsidRPr="00E07BDA" w:rsidRDefault="00C65A24" w:rsidP="00266A85">
      <w:pPr>
        <w:contextualSpacing/>
        <w:rPr>
          <w:rFonts w:asciiTheme="minorHAnsi" w:hAnsiTheme="minorHAnsi" w:cstheme="minorHAnsi"/>
        </w:rPr>
      </w:pPr>
      <w:r w:rsidRPr="00E07BDA">
        <w:rPr>
          <w:rFonts w:asciiTheme="minorHAnsi" w:hAnsiTheme="minorHAnsi" w:cstheme="minorHAnsi"/>
        </w:rPr>
        <w:t xml:space="preserve">Custody level of Prisoners: Medium/Minimum Security </w:t>
      </w:r>
    </w:p>
    <w:p w14:paraId="6DBC9539" w14:textId="77777777" w:rsidR="00851D07" w:rsidRPr="00E07BDA" w:rsidRDefault="00851D07" w:rsidP="00266A85">
      <w:pPr>
        <w:contextualSpacing/>
        <w:rPr>
          <w:rFonts w:asciiTheme="minorHAnsi" w:hAnsiTheme="minorHAnsi" w:cstheme="minorHAnsi"/>
        </w:rPr>
      </w:pPr>
    </w:p>
    <w:p w14:paraId="10A6F505" w14:textId="77777777" w:rsidR="00C840DA" w:rsidRPr="00E07BDA" w:rsidRDefault="00C840DA" w:rsidP="00266A85">
      <w:pPr>
        <w:contextualSpacing/>
        <w:rPr>
          <w:rFonts w:asciiTheme="minorHAnsi" w:hAnsiTheme="minorHAnsi" w:cstheme="minorHAnsi"/>
        </w:rPr>
      </w:pPr>
    </w:p>
    <w:p w14:paraId="5A6F3199" w14:textId="50ACBE4B" w:rsidR="00C840DA" w:rsidRPr="00E07BDA" w:rsidRDefault="00C840DA" w:rsidP="00C840DA">
      <w:pPr>
        <w:pStyle w:val="Heading3"/>
        <w:rPr>
          <w:rFonts w:asciiTheme="minorHAnsi" w:hAnsiTheme="minorHAnsi" w:cstheme="minorHAnsi"/>
          <w:sz w:val="22"/>
          <w:szCs w:val="22"/>
        </w:rPr>
      </w:pPr>
      <w:r w:rsidRPr="00E07BDA">
        <w:rPr>
          <w:rFonts w:asciiTheme="minorHAnsi" w:hAnsiTheme="minorHAnsi" w:cstheme="minorHAnsi"/>
          <w:sz w:val="22"/>
          <w:szCs w:val="22"/>
        </w:rPr>
        <w:t>2022 Allegation Data</w:t>
      </w:r>
    </w:p>
    <w:tbl>
      <w:tblPr>
        <w:tblStyle w:val="GridTable1Light-Accent1"/>
        <w:tblW w:w="0" w:type="auto"/>
        <w:tblLook w:val="04A0" w:firstRow="1" w:lastRow="0" w:firstColumn="1" w:lastColumn="0" w:noHBand="0" w:noVBand="1"/>
      </w:tblPr>
      <w:tblGrid>
        <w:gridCol w:w="3079"/>
        <w:gridCol w:w="1789"/>
        <w:gridCol w:w="2094"/>
        <w:gridCol w:w="1979"/>
        <w:gridCol w:w="1849"/>
      </w:tblGrid>
      <w:tr w:rsidR="00C840DA" w:rsidRPr="00E07BDA" w14:paraId="0AEF2F92" w14:textId="77777777" w:rsidTr="00181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9" w:type="dxa"/>
          </w:tcPr>
          <w:p w14:paraId="76CE9B3D" w14:textId="77777777" w:rsidR="00C840DA" w:rsidRPr="00E07BDA" w:rsidRDefault="00C840DA" w:rsidP="001816F5">
            <w:pPr>
              <w:rPr>
                <w:rFonts w:asciiTheme="minorHAnsi" w:hAnsiTheme="minorHAnsi" w:cstheme="minorHAnsi"/>
              </w:rPr>
            </w:pPr>
          </w:p>
        </w:tc>
        <w:tc>
          <w:tcPr>
            <w:tcW w:w="1789" w:type="dxa"/>
          </w:tcPr>
          <w:p w14:paraId="6F265923"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2D3675CC"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1979" w:type="dxa"/>
          </w:tcPr>
          <w:p w14:paraId="1D51E41C"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1849" w:type="dxa"/>
          </w:tcPr>
          <w:p w14:paraId="69A8C735"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C840DA" w:rsidRPr="00E07BDA" w14:paraId="1126E51C"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1500BC6C"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Non-Consensual Sex Act</w:t>
            </w:r>
          </w:p>
        </w:tc>
        <w:tc>
          <w:tcPr>
            <w:tcW w:w="1789" w:type="dxa"/>
          </w:tcPr>
          <w:p w14:paraId="5849408B" w14:textId="71E32B45"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0D3DEF03" w14:textId="32FFECAE"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1C0709C1" w14:textId="1F27975F"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550DE56A" w14:textId="4CE6C7EA"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C840DA" w:rsidRPr="00E07BDA" w14:paraId="2E5AA89A"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1C300F3B"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Abusive Sexual Contact</w:t>
            </w:r>
          </w:p>
        </w:tc>
        <w:tc>
          <w:tcPr>
            <w:tcW w:w="1789" w:type="dxa"/>
          </w:tcPr>
          <w:p w14:paraId="7AC51CC7" w14:textId="50B51D30" w:rsidR="00C840DA" w:rsidRPr="00E07BDA" w:rsidRDefault="00721E2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2094" w:type="dxa"/>
          </w:tcPr>
          <w:p w14:paraId="76EDF008" w14:textId="25083DA9" w:rsidR="00C840DA" w:rsidRPr="00E07BDA" w:rsidRDefault="00721E2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1979" w:type="dxa"/>
          </w:tcPr>
          <w:p w14:paraId="211E58EC" w14:textId="4D84F495" w:rsidR="00C840DA" w:rsidRPr="00E07BDA" w:rsidRDefault="00721E2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849" w:type="dxa"/>
          </w:tcPr>
          <w:p w14:paraId="24460C82" w14:textId="40968F9F" w:rsidR="00C840DA" w:rsidRPr="00E07BDA" w:rsidRDefault="00721E2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r>
      <w:tr w:rsidR="00C840DA" w:rsidRPr="00E07BDA" w14:paraId="067EBB59"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6702D976"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Sexual Harassment</w:t>
            </w:r>
          </w:p>
        </w:tc>
        <w:tc>
          <w:tcPr>
            <w:tcW w:w="1789" w:type="dxa"/>
          </w:tcPr>
          <w:p w14:paraId="735D6293" w14:textId="28ACF611"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609B9205" w14:textId="76198629" w:rsidR="00C840DA" w:rsidRPr="00E07BDA" w:rsidRDefault="00721E2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979" w:type="dxa"/>
          </w:tcPr>
          <w:p w14:paraId="4B3DA3F4" w14:textId="5064E6E7" w:rsidR="00C840DA" w:rsidRPr="00E07BDA" w:rsidRDefault="00721E2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1849" w:type="dxa"/>
          </w:tcPr>
          <w:p w14:paraId="16C7B530" w14:textId="16D168A2" w:rsidR="00C840DA" w:rsidRPr="00E07BDA" w:rsidRDefault="00721E2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r>
      <w:tr w:rsidR="00C840DA" w:rsidRPr="00E07BDA" w14:paraId="3D4CDC34"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46E5EEB1"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Staff Sexual Misconduct</w:t>
            </w:r>
          </w:p>
        </w:tc>
        <w:tc>
          <w:tcPr>
            <w:tcW w:w="1789" w:type="dxa"/>
          </w:tcPr>
          <w:p w14:paraId="7E02E054" w14:textId="50C0EAB8"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F64E329" w14:textId="13F9725B"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6C6B846B" w14:textId="63A4DAE8"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73C3E59E" w14:textId="466EEBEB"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C840DA" w:rsidRPr="00E07BDA" w14:paraId="6102233F"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48A88FD5"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Staff Sexual Harassment</w:t>
            </w:r>
          </w:p>
        </w:tc>
        <w:tc>
          <w:tcPr>
            <w:tcW w:w="1789" w:type="dxa"/>
          </w:tcPr>
          <w:p w14:paraId="05A2A929" w14:textId="285D76F5"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C404802" w14:textId="24A94DA7"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591764D1" w14:textId="1B407244" w:rsidR="00C840DA" w:rsidRPr="00E07BDA" w:rsidRDefault="00AC6B1B"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71839BEF" w14:textId="48BC5A14" w:rsidR="00C840DA" w:rsidRPr="00E07BDA" w:rsidRDefault="00AC6B1B"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C840DA" w:rsidRPr="00E07BDA" w14:paraId="53F9A575"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2A0F18CE"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Total</w:t>
            </w:r>
          </w:p>
        </w:tc>
        <w:tc>
          <w:tcPr>
            <w:tcW w:w="1789" w:type="dxa"/>
          </w:tcPr>
          <w:p w14:paraId="20376669" w14:textId="330E5BFF" w:rsidR="00C840DA" w:rsidRPr="00E07BDA" w:rsidRDefault="0072760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0860A03E" w14:textId="3FA8432C" w:rsidR="00C840DA" w:rsidRPr="00E07BDA" w:rsidRDefault="00721E2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1979" w:type="dxa"/>
          </w:tcPr>
          <w:p w14:paraId="7DF012AE" w14:textId="05E97494" w:rsidR="00C840DA" w:rsidRPr="00E07BDA" w:rsidRDefault="00721E2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1849" w:type="dxa"/>
          </w:tcPr>
          <w:p w14:paraId="7E09AB32" w14:textId="7AA7D954" w:rsidR="00C840DA" w:rsidRPr="00E07BDA" w:rsidRDefault="00721E21"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r>
    </w:tbl>
    <w:p w14:paraId="0F26B15F" w14:textId="2E5D159A" w:rsidR="00C840DA" w:rsidRPr="00E07BDA" w:rsidRDefault="00721E21" w:rsidP="00266A85">
      <w:pPr>
        <w:contextualSpacing/>
        <w:rPr>
          <w:rFonts w:asciiTheme="minorHAnsi" w:hAnsiTheme="minorHAnsi" w:cstheme="minorHAnsi"/>
        </w:rPr>
      </w:pPr>
      <w:r>
        <w:rPr>
          <w:rFonts w:asciiTheme="minorHAnsi" w:hAnsiTheme="minorHAnsi" w:cstheme="minorHAnsi"/>
        </w:rPr>
        <w:t>5</w:t>
      </w:r>
    </w:p>
    <w:p w14:paraId="7C5F2ED4" w14:textId="74AA7500" w:rsidR="0079675C" w:rsidRPr="00E07BDA" w:rsidRDefault="0079675C" w:rsidP="0079675C">
      <w:pPr>
        <w:pStyle w:val="Heading3"/>
        <w:rPr>
          <w:rFonts w:asciiTheme="minorHAnsi" w:hAnsiTheme="minorHAnsi" w:cstheme="minorHAnsi"/>
          <w:sz w:val="22"/>
          <w:szCs w:val="22"/>
        </w:rPr>
      </w:pPr>
      <w:r w:rsidRPr="00E07BDA">
        <w:rPr>
          <w:rFonts w:asciiTheme="minorHAnsi" w:hAnsiTheme="minorHAnsi" w:cstheme="minorHAnsi"/>
          <w:sz w:val="22"/>
          <w:szCs w:val="22"/>
        </w:rPr>
        <w:t>2021 Allegation Data</w:t>
      </w:r>
    </w:p>
    <w:tbl>
      <w:tblPr>
        <w:tblStyle w:val="GridTable1Light-Accent1"/>
        <w:tblW w:w="0" w:type="auto"/>
        <w:tblLook w:val="04A0" w:firstRow="1" w:lastRow="0" w:firstColumn="1" w:lastColumn="0" w:noHBand="0" w:noVBand="1"/>
      </w:tblPr>
      <w:tblGrid>
        <w:gridCol w:w="3241"/>
        <w:gridCol w:w="1491"/>
        <w:gridCol w:w="2065"/>
        <w:gridCol w:w="2020"/>
        <w:gridCol w:w="1973"/>
      </w:tblGrid>
      <w:tr w:rsidR="0079675C" w:rsidRPr="00E07BDA" w14:paraId="3AB91BEF" w14:textId="77777777" w:rsidTr="00B7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A9485DB" w14:textId="77777777" w:rsidR="0079675C" w:rsidRPr="00E07BDA" w:rsidRDefault="0079675C" w:rsidP="00B73CB8">
            <w:pPr>
              <w:rPr>
                <w:rFonts w:asciiTheme="minorHAnsi" w:hAnsiTheme="minorHAnsi" w:cstheme="minorHAnsi"/>
              </w:rPr>
            </w:pPr>
          </w:p>
        </w:tc>
        <w:tc>
          <w:tcPr>
            <w:tcW w:w="1103" w:type="dxa"/>
          </w:tcPr>
          <w:p w14:paraId="5EE012BA" w14:textId="77777777" w:rsidR="0079675C" w:rsidRPr="00E07BDA" w:rsidRDefault="0079675C"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553B4030" w14:textId="77777777" w:rsidR="0079675C" w:rsidRPr="00E07BDA" w:rsidRDefault="0079675C"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2089" w:type="dxa"/>
          </w:tcPr>
          <w:p w14:paraId="5D1A4A60" w14:textId="77777777" w:rsidR="0079675C" w:rsidRPr="00E07BDA" w:rsidRDefault="0079675C"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2089" w:type="dxa"/>
          </w:tcPr>
          <w:p w14:paraId="54A43604" w14:textId="77777777" w:rsidR="0079675C" w:rsidRPr="00E07BDA" w:rsidRDefault="0079675C"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79675C" w:rsidRPr="00E07BDA" w14:paraId="4B6C3E81"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6A71698D" w14:textId="77777777" w:rsidR="0079675C" w:rsidRPr="00E07BDA" w:rsidRDefault="0079675C" w:rsidP="00B73CB8">
            <w:pPr>
              <w:rPr>
                <w:rFonts w:asciiTheme="minorHAnsi" w:hAnsiTheme="minorHAnsi" w:cstheme="minorHAnsi"/>
              </w:rPr>
            </w:pPr>
            <w:r w:rsidRPr="00E07BDA">
              <w:rPr>
                <w:rFonts w:asciiTheme="minorHAnsi" w:hAnsiTheme="minorHAnsi" w:cstheme="minorHAnsi"/>
              </w:rPr>
              <w:t>Non-Consensual Sex Act</w:t>
            </w:r>
          </w:p>
        </w:tc>
        <w:tc>
          <w:tcPr>
            <w:tcW w:w="1103" w:type="dxa"/>
          </w:tcPr>
          <w:p w14:paraId="1BEB3C3D" w14:textId="2F7B9A79" w:rsidR="0079675C" w:rsidRPr="00E07BDA" w:rsidRDefault="00E57CAF"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2A72A6DC"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0B781054" w14:textId="063D4C90" w:rsidR="0079675C" w:rsidRPr="00E07BDA" w:rsidRDefault="00E00052"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18172828" w14:textId="78AED639" w:rsidR="0079675C" w:rsidRPr="00E07BDA" w:rsidRDefault="00E00052"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79675C" w:rsidRPr="00E07BDA" w14:paraId="0C6D5BB6"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12A6A8A4" w14:textId="77777777" w:rsidR="0079675C" w:rsidRPr="00E07BDA" w:rsidRDefault="0079675C" w:rsidP="00B73CB8">
            <w:pPr>
              <w:rPr>
                <w:rFonts w:asciiTheme="minorHAnsi" w:hAnsiTheme="minorHAnsi" w:cstheme="minorHAnsi"/>
              </w:rPr>
            </w:pPr>
            <w:r w:rsidRPr="00E07BDA">
              <w:rPr>
                <w:rFonts w:asciiTheme="minorHAnsi" w:hAnsiTheme="minorHAnsi" w:cstheme="minorHAnsi"/>
              </w:rPr>
              <w:t>Abusive Sexual Contact</w:t>
            </w:r>
          </w:p>
        </w:tc>
        <w:tc>
          <w:tcPr>
            <w:tcW w:w="1103" w:type="dxa"/>
          </w:tcPr>
          <w:p w14:paraId="1EA063E3"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0A24B9CF" w14:textId="665D53D5" w:rsidR="0079675C" w:rsidRPr="00E07BDA" w:rsidRDefault="00E00052"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3DF8F279"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127ACF3F" w14:textId="43B9EEDF" w:rsidR="0079675C" w:rsidRPr="00E07BDA" w:rsidRDefault="00E57CAF"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79675C" w:rsidRPr="00E07BDA" w14:paraId="1B80A94A"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5A6414F4" w14:textId="77777777" w:rsidR="0079675C" w:rsidRPr="00E07BDA" w:rsidRDefault="0079675C" w:rsidP="00B73CB8">
            <w:pPr>
              <w:rPr>
                <w:rFonts w:asciiTheme="minorHAnsi" w:hAnsiTheme="minorHAnsi" w:cstheme="minorHAnsi"/>
              </w:rPr>
            </w:pPr>
            <w:r w:rsidRPr="00E07BDA">
              <w:rPr>
                <w:rFonts w:asciiTheme="minorHAnsi" w:hAnsiTheme="minorHAnsi" w:cstheme="minorHAnsi"/>
              </w:rPr>
              <w:t>Sexual Harassment</w:t>
            </w:r>
          </w:p>
        </w:tc>
        <w:tc>
          <w:tcPr>
            <w:tcW w:w="1103" w:type="dxa"/>
          </w:tcPr>
          <w:p w14:paraId="4C84CB8D"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D81C42E"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164FD807" w14:textId="03BEA58C" w:rsidR="0079675C" w:rsidRPr="00E07BDA" w:rsidRDefault="005933B2"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101F4AAE" w14:textId="563A42F1" w:rsidR="0079675C" w:rsidRPr="00E07BDA" w:rsidRDefault="00E00052"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79675C" w:rsidRPr="00E07BDA" w14:paraId="208882D2"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31EB3893" w14:textId="77777777" w:rsidR="0079675C" w:rsidRPr="00E07BDA" w:rsidRDefault="0079675C" w:rsidP="00B73CB8">
            <w:pPr>
              <w:rPr>
                <w:rFonts w:asciiTheme="minorHAnsi" w:hAnsiTheme="minorHAnsi" w:cstheme="minorHAnsi"/>
              </w:rPr>
            </w:pPr>
            <w:r w:rsidRPr="00E07BDA">
              <w:rPr>
                <w:rFonts w:asciiTheme="minorHAnsi" w:hAnsiTheme="minorHAnsi" w:cstheme="minorHAnsi"/>
              </w:rPr>
              <w:t>Staff Sexual Misconduct</w:t>
            </w:r>
          </w:p>
        </w:tc>
        <w:tc>
          <w:tcPr>
            <w:tcW w:w="1103" w:type="dxa"/>
          </w:tcPr>
          <w:p w14:paraId="27E63E30" w14:textId="7B8C7260" w:rsidR="0079675C" w:rsidRPr="00E07BDA" w:rsidRDefault="00E57CAF"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46EC88A9"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7B439156"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6A2B7731" w14:textId="3460A280" w:rsidR="0079675C" w:rsidRPr="00E07BDA" w:rsidRDefault="00E00052"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79675C" w:rsidRPr="00E07BDA" w14:paraId="229D11FC"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300F7AF9" w14:textId="77777777" w:rsidR="0079675C" w:rsidRPr="00E07BDA" w:rsidRDefault="0079675C" w:rsidP="00B73CB8">
            <w:pPr>
              <w:rPr>
                <w:rFonts w:asciiTheme="minorHAnsi" w:hAnsiTheme="minorHAnsi" w:cstheme="minorHAnsi"/>
              </w:rPr>
            </w:pPr>
            <w:r w:rsidRPr="00E07BDA">
              <w:rPr>
                <w:rFonts w:asciiTheme="minorHAnsi" w:hAnsiTheme="minorHAnsi" w:cstheme="minorHAnsi"/>
              </w:rPr>
              <w:t>Staff Sexual Harassment</w:t>
            </w:r>
          </w:p>
        </w:tc>
        <w:tc>
          <w:tcPr>
            <w:tcW w:w="1103" w:type="dxa"/>
          </w:tcPr>
          <w:p w14:paraId="5CED5D46"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92036D3"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03E401D1"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5D265523" w14:textId="77777777" w:rsidR="0079675C" w:rsidRPr="00E07BDA" w:rsidRDefault="0079675C"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79675C" w:rsidRPr="00E07BDA" w14:paraId="2669C9AC"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7EC7A418" w14:textId="77777777" w:rsidR="0079675C" w:rsidRPr="00E07BDA" w:rsidRDefault="0079675C" w:rsidP="00B73CB8">
            <w:pPr>
              <w:rPr>
                <w:rFonts w:asciiTheme="minorHAnsi" w:hAnsiTheme="minorHAnsi" w:cstheme="minorHAnsi"/>
              </w:rPr>
            </w:pPr>
            <w:r w:rsidRPr="00E07BDA">
              <w:rPr>
                <w:rFonts w:asciiTheme="minorHAnsi" w:hAnsiTheme="minorHAnsi" w:cstheme="minorHAnsi"/>
              </w:rPr>
              <w:t>Total</w:t>
            </w:r>
          </w:p>
        </w:tc>
        <w:tc>
          <w:tcPr>
            <w:tcW w:w="1103" w:type="dxa"/>
          </w:tcPr>
          <w:p w14:paraId="4BEF2BB9" w14:textId="0DA7E6CC" w:rsidR="0079675C" w:rsidRPr="00E07BDA" w:rsidRDefault="00E00052"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316D2D8D" w14:textId="7D4DD215" w:rsidR="0079675C" w:rsidRPr="00E07BDA" w:rsidRDefault="00E00052"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44794FCA" w14:textId="2D8175C1" w:rsidR="0079675C" w:rsidRPr="00E07BDA" w:rsidRDefault="00E00052"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7CF6E2DA" w14:textId="5A8F25FC" w:rsidR="0079675C" w:rsidRPr="00E07BDA" w:rsidRDefault="00E00052"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bl>
    <w:p w14:paraId="1F4A1E2D" w14:textId="77777777" w:rsidR="00001BF1" w:rsidRPr="00E07BDA" w:rsidRDefault="00001BF1" w:rsidP="009F71CD">
      <w:pPr>
        <w:pStyle w:val="Heading3"/>
        <w:rPr>
          <w:rFonts w:asciiTheme="minorHAnsi" w:hAnsiTheme="minorHAnsi" w:cstheme="minorHAnsi"/>
          <w:sz w:val="22"/>
          <w:szCs w:val="22"/>
        </w:rPr>
      </w:pPr>
    </w:p>
    <w:p w14:paraId="33B352E3" w14:textId="3C3192EB" w:rsidR="00A77860" w:rsidRPr="00E07BDA" w:rsidRDefault="00A77860" w:rsidP="009F71CD">
      <w:pPr>
        <w:pStyle w:val="Heading3"/>
        <w:rPr>
          <w:rFonts w:asciiTheme="minorHAnsi" w:hAnsiTheme="minorHAnsi" w:cstheme="minorHAnsi"/>
          <w:sz w:val="22"/>
          <w:szCs w:val="22"/>
        </w:rPr>
      </w:pPr>
      <w:r w:rsidRPr="00E07BDA">
        <w:rPr>
          <w:rFonts w:asciiTheme="minorHAnsi" w:hAnsiTheme="minorHAnsi" w:cstheme="minorHAnsi"/>
          <w:sz w:val="22"/>
          <w:szCs w:val="22"/>
        </w:rPr>
        <w:t>2020 Allegation Data</w:t>
      </w:r>
    </w:p>
    <w:tbl>
      <w:tblPr>
        <w:tblStyle w:val="GridTable1Light-Accent1"/>
        <w:tblW w:w="0" w:type="auto"/>
        <w:tblLook w:val="04A0" w:firstRow="1" w:lastRow="0" w:firstColumn="1" w:lastColumn="0" w:noHBand="0" w:noVBand="1"/>
      </w:tblPr>
      <w:tblGrid>
        <w:gridCol w:w="3241"/>
        <w:gridCol w:w="1491"/>
        <w:gridCol w:w="2065"/>
        <w:gridCol w:w="2020"/>
        <w:gridCol w:w="1973"/>
      </w:tblGrid>
      <w:tr w:rsidR="00A77860" w:rsidRPr="00E07BDA" w14:paraId="46CC8115" w14:textId="77777777" w:rsidTr="00C41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17FA7A2" w14:textId="77777777" w:rsidR="00A77860" w:rsidRPr="00E07BDA" w:rsidRDefault="00A77860" w:rsidP="00C41F55">
            <w:pPr>
              <w:rPr>
                <w:rFonts w:asciiTheme="minorHAnsi" w:hAnsiTheme="minorHAnsi" w:cstheme="minorHAnsi"/>
              </w:rPr>
            </w:pPr>
          </w:p>
        </w:tc>
        <w:tc>
          <w:tcPr>
            <w:tcW w:w="1103" w:type="dxa"/>
          </w:tcPr>
          <w:p w14:paraId="194EAB2D" w14:textId="77777777" w:rsidR="00A77860" w:rsidRPr="00E07BDA" w:rsidRDefault="00A77860"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7A098F19" w14:textId="77777777" w:rsidR="00A77860" w:rsidRPr="00E07BDA" w:rsidRDefault="00A77860"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2089" w:type="dxa"/>
          </w:tcPr>
          <w:p w14:paraId="5BC3AECC" w14:textId="77777777" w:rsidR="00A77860" w:rsidRPr="00E07BDA" w:rsidRDefault="00A77860"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2089" w:type="dxa"/>
          </w:tcPr>
          <w:p w14:paraId="7D15C250" w14:textId="77777777" w:rsidR="00A77860" w:rsidRPr="00E07BDA" w:rsidRDefault="00A77860"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A77860" w:rsidRPr="00E07BDA" w14:paraId="6970C7EE"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2E80CC96" w14:textId="77777777" w:rsidR="00A77860" w:rsidRPr="00E07BDA" w:rsidRDefault="00A77860" w:rsidP="00C41F55">
            <w:pPr>
              <w:rPr>
                <w:rFonts w:asciiTheme="minorHAnsi" w:hAnsiTheme="minorHAnsi" w:cstheme="minorHAnsi"/>
              </w:rPr>
            </w:pPr>
            <w:r w:rsidRPr="00E07BDA">
              <w:rPr>
                <w:rFonts w:asciiTheme="minorHAnsi" w:hAnsiTheme="minorHAnsi" w:cstheme="minorHAnsi"/>
              </w:rPr>
              <w:t>Non-Consensual Sex Act</w:t>
            </w:r>
          </w:p>
        </w:tc>
        <w:tc>
          <w:tcPr>
            <w:tcW w:w="1103" w:type="dxa"/>
          </w:tcPr>
          <w:p w14:paraId="1E3554AF" w14:textId="6BB41B77" w:rsidR="00A77860" w:rsidRPr="00E07BDA" w:rsidRDefault="00E17F3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EFE8E45" w14:textId="77777777" w:rsidR="00A77860" w:rsidRPr="00E07BDA" w:rsidRDefault="00A7786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06A4DEF6" w14:textId="19CAF198" w:rsidR="00A77860" w:rsidRPr="00E07BDA" w:rsidRDefault="003C74A9"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7E0A3A70" w14:textId="77777777" w:rsidR="00A77860" w:rsidRPr="00E07BDA" w:rsidRDefault="00A7786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A77860" w:rsidRPr="00E07BDA" w14:paraId="7F70473E"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26B2EF5F" w14:textId="77777777" w:rsidR="00A77860" w:rsidRPr="00E07BDA" w:rsidRDefault="00A77860" w:rsidP="00C41F55">
            <w:pPr>
              <w:rPr>
                <w:rFonts w:asciiTheme="minorHAnsi" w:hAnsiTheme="minorHAnsi" w:cstheme="minorHAnsi"/>
              </w:rPr>
            </w:pPr>
            <w:r w:rsidRPr="00E07BDA">
              <w:rPr>
                <w:rFonts w:asciiTheme="minorHAnsi" w:hAnsiTheme="minorHAnsi" w:cstheme="minorHAnsi"/>
              </w:rPr>
              <w:t>Abusive Sexual Contact</w:t>
            </w:r>
          </w:p>
        </w:tc>
        <w:tc>
          <w:tcPr>
            <w:tcW w:w="1103" w:type="dxa"/>
          </w:tcPr>
          <w:p w14:paraId="3995D74B" w14:textId="77777777" w:rsidR="00A77860" w:rsidRPr="00E07BDA" w:rsidRDefault="00A7786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4713289" w14:textId="217B6CC7" w:rsidR="00A77860" w:rsidRPr="00E07BDA" w:rsidRDefault="00E17F3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45AC86E3" w14:textId="77777777" w:rsidR="00A77860" w:rsidRPr="00E07BDA" w:rsidRDefault="00A7786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06BF997F" w14:textId="47DB9EC5" w:rsidR="00A77860" w:rsidRPr="00E07BDA" w:rsidRDefault="00E17F3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A77860" w:rsidRPr="00E07BDA" w14:paraId="4A5A7BA4"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116A18E0" w14:textId="77777777" w:rsidR="00A77860" w:rsidRPr="00E07BDA" w:rsidRDefault="00A77860" w:rsidP="00C41F55">
            <w:pPr>
              <w:rPr>
                <w:rFonts w:asciiTheme="minorHAnsi" w:hAnsiTheme="minorHAnsi" w:cstheme="minorHAnsi"/>
              </w:rPr>
            </w:pPr>
            <w:r w:rsidRPr="00E07BDA">
              <w:rPr>
                <w:rFonts w:asciiTheme="minorHAnsi" w:hAnsiTheme="minorHAnsi" w:cstheme="minorHAnsi"/>
              </w:rPr>
              <w:t>Sexual Harassment</w:t>
            </w:r>
          </w:p>
        </w:tc>
        <w:tc>
          <w:tcPr>
            <w:tcW w:w="1103" w:type="dxa"/>
          </w:tcPr>
          <w:p w14:paraId="2E490CE3" w14:textId="77777777" w:rsidR="00A77860" w:rsidRPr="00E07BDA" w:rsidRDefault="00A7786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3802D31" w14:textId="3595EE1C" w:rsidR="00A77860" w:rsidRPr="00E07BDA" w:rsidRDefault="00E17F3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27528AA4" w14:textId="49F966DA" w:rsidR="00A77860" w:rsidRPr="00E07BDA" w:rsidRDefault="00E17F3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249D8741" w14:textId="0D1DFECE" w:rsidR="00A77860" w:rsidRPr="00E07BDA" w:rsidRDefault="00E17F3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A77860" w:rsidRPr="00E07BDA" w14:paraId="397F2959"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0C4610CF" w14:textId="77777777" w:rsidR="00A77860" w:rsidRPr="00E07BDA" w:rsidRDefault="00A77860" w:rsidP="00C41F55">
            <w:pPr>
              <w:rPr>
                <w:rFonts w:asciiTheme="minorHAnsi" w:hAnsiTheme="minorHAnsi" w:cstheme="minorHAnsi"/>
              </w:rPr>
            </w:pPr>
            <w:r w:rsidRPr="00E07BDA">
              <w:rPr>
                <w:rFonts w:asciiTheme="minorHAnsi" w:hAnsiTheme="minorHAnsi" w:cstheme="minorHAnsi"/>
              </w:rPr>
              <w:t>Staff Sexual Misconduct</w:t>
            </w:r>
          </w:p>
        </w:tc>
        <w:tc>
          <w:tcPr>
            <w:tcW w:w="1103" w:type="dxa"/>
          </w:tcPr>
          <w:p w14:paraId="76FF7A96" w14:textId="01449EDC" w:rsidR="00A77860" w:rsidRPr="00E07BDA" w:rsidRDefault="00851D07"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20EBED5" w14:textId="65354086" w:rsidR="00A77860" w:rsidRPr="00E07BDA" w:rsidRDefault="00E17F3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4ABBD269" w14:textId="6542FEE5" w:rsidR="00A77860" w:rsidRPr="00E07BDA" w:rsidRDefault="00E17F3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2283E89A" w14:textId="52977B41" w:rsidR="00A77860" w:rsidRPr="00E07BDA" w:rsidRDefault="00562F9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A77860" w:rsidRPr="00E07BDA" w14:paraId="4F7AB2E3"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5E620728" w14:textId="77777777" w:rsidR="00A77860" w:rsidRPr="00E07BDA" w:rsidRDefault="00A77860" w:rsidP="00C41F55">
            <w:pPr>
              <w:rPr>
                <w:rFonts w:asciiTheme="minorHAnsi" w:hAnsiTheme="minorHAnsi" w:cstheme="minorHAnsi"/>
              </w:rPr>
            </w:pPr>
            <w:r w:rsidRPr="00E07BDA">
              <w:rPr>
                <w:rFonts w:asciiTheme="minorHAnsi" w:hAnsiTheme="minorHAnsi" w:cstheme="minorHAnsi"/>
              </w:rPr>
              <w:t>Staff Sexual Harassment</w:t>
            </w:r>
          </w:p>
        </w:tc>
        <w:tc>
          <w:tcPr>
            <w:tcW w:w="1103" w:type="dxa"/>
          </w:tcPr>
          <w:p w14:paraId="71B982D6" w14:textId="734A6887" w:rsidR="00A77860" w:rsidRPr="00E07BDA" w:rsidRDefault="0058760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4DD4EDD" w14:textId="77777777" w:rsidR="00A77860" w:rsidRPr="00E07BDA" w:rsidRDefault="00A7786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69276FB1" w14:textId="77777777" w:rsidR="00A77860" w:rsidRPr="00E07BDA" w:rsidRDefault="00A7786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28F4B96F" w14:textId="6E0D9D03" w:rsidR="00A77860" w:rsidRPr="00E07BDA" w:rsidRDefault="0058760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A77860" w:rsidRPr="00E07BDA" w14:paraId="306FB8E7"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312D86F5" w14:textId="77777777" w:rsidR="00A77860" w:rsidRPr="00E07BDA" w:rsidRDefault="00A77860" w:rsidP="00C41F55">
            <w:pPr>
              <w:rPr>
                <w:rFonts w:asciiTheme="minorHAnsi" w:hAnsiTheme="minorHAnsi" w:cstheme="minorHAnsi"/>
              </w:rPr>
            </w:pPr>
            <w:r w:rsidRPr="00E07BDA">
              <w:rPr>
                <w:rFonts w:asciiTheme="minorHAnsi" w:hAnsiTheme="minorHAnsi" w:cstheme="minorHAnsi"/>
              </w:rPr>
              <w:t>Total</w:t>
            </w:r>
          </w:p>
        </w:tc>
        <w:tc>
          <w:tcPr>
            <w:tcW w:w="1103" w:type="dxa"/>
          </w:tcPr>
          <w:p w14:paraId="3A9F2C56" w14:textId="68FF7DB0" w:rsidR="00A77860" w:rsidRPr="00E07BDA" w:rsidRDefault="00A640F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0774B616" w14:textId="74B1A99C" w:rsidR="00A77860" w:rsidRPr="00E07BDA" w:rsidRDefault="0058760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237A317A" w14:textId="225BFBF2" w:rsidR="00A77860" w:rsidRPr="00E07BDA" w:rsidRDefault="003C74A9"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21C8D3BD" w14:textId="408F1704" w:rsidR="00A77860" w:rsidRPr="00E07BDA" w:rsidRDefault="00562F9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bl>
    <w:p w14:paraId="49911A11" w14:textId="77777777" w:rsidR="00824673" w:rsidRPr="00E07BDA" w:rsidRDefault="00824673">
      <w:pPr>
        <w:rPr>
          <w:rStyle w:val="Strong"/>
          <w:rFonts w:asciiTheme="minorHAnsi" w:hAnsiTheme="minorHAnsi" w:cstheme="minorHAnsi"/>
          <w:b w:val="0"/>
        </w:rPr>
      </w:pPr>
    </w:p>
    <w:p w14:paraId="6B498CC0" w14:textId="7936E236" w:rsidR="00A77860" w:rsidRPr="00E07BDA" w:rsidRDefault="00A77860">
      <w:pPr>
        <w:rPr>
          <w:rStyle w:val="Strong"/>
          <w:rFonts w:asciiTheme="minorHAnsi" w:eastAsiaTheme="majorEastAsia" w:hAnsiTheme="minorHAnsi" w:cstheme="minorHAnsi"/>
          <w:b w:val="0"/>
          <w:color w:val="1F4E79" w:themeColor="accent5" w:themeShade="80"/>
        </w:rPr>
      </w:pPr>
      <w:r w:rsidRPr="00E07BDA">
        <w:rPr>
          <w:rStyle w:val="Strong"/>
          <w:rFonts w:asciiTheme="minorHAnsi" w:hAnsiTheme="minorHAnsi" w:cstheme="minorHAnsi"/>
          <w:b w:val="0"/>
        </w:rPr>
        <w:br w:type="page"/>
      </w:r>
    </w:p>
    <w:p w14:paraId="7E1F4CFE" w14:textId="4E353BF2" w:rsidR="00B42879" w:rsidRPr="002C54C7" w:rsidRDefault="00FE346C" w:rsidP="002C54C7">
      <w:pPr>
        <w:pStyle w:val="Heading2"/>
        <w:jc w:val="center"/>
        <w:rPr>
          <w:rStyle w:val="Strong"/>
          <w:rFonts w:asciiTheme="minorHAnsi" w:hAnsiTheme="minorHAnsi" w:cstheme="minorHAnsi"/>
          <w:b w:val="0"/>
          <w:sz w:val="32"/>
          <w:szCs w:val="32"/>
        </w:rPr>
      </w:pPr>
      <w:r w:rsidRPr="002C54C7">
        <w:rPr>
          <w:rStyle w:val="Strong"/>
          <w:rFonts w:asciiTheme="minorHAnsi" w:hAnsiTheme="minorHAnsi" w:cstheme="minorHAnsi"/>
          <w:b w:val="0"/>
          <w:sz w:val="32"/>
          <w:szCs w:val="32"/>
        </w:rPr>
        <w:lastRenderedPageBreak/>
        <w:t>Maine Correctional Center</w:t>
      </w:r>
    </w:p>
    <w:p w14:paraId="40D6A1CB" w14:textId="77777777" w:rsidR="002C54C7" w:rsidRDefault="002C54C7" w:rsidP="00061F3F">
      <w:pPr>
        <w:spacing w:after="0"/>
        <w:rPr>
          <w:rFonts w:asciiTheme="minorHAnsi" w:hAnsiTheme="minorHAnsi" w:cstheme="minorHAnsi"/>
        </w:rPr>
      </w:pPr>
    </w:p>
    <w:p w14:paraId="68F47AB9" w14:textId="70351E41" w:rsidR="008B2F1C" w:rsidRPr="00E07BDA" w:rsidRDefault="008B2F1C" w:rsidP="00061F3F">
      <w:pPr>
        <w:spacing w:after="0"/>
        <w:rPr>
          <w:rFonts w:asciiTheme="minorHAnsi" w:hAnsiTheme="minorHAnsi" w:cstheme="minorHAnsi"/>
        </w:rPr>
      </w:pPr>
      <w:r w:rsidRPr="00E07BDA">
        <w:rPr>
          <w:rFonts w:asciiTheme="minorHAnsi" w:hAnsiTheme="minorHAnsi" w:cstheme="minorHAnsi"/>
        </w:rPr>
        <w:t>Warden</w:t>
      </w:r>
      <w:r w:rsidR="00DF431A" w:rsidRPr="00E07BDA">
        <w:rPr>
          <w:rFonts w:asciiTheme="minorHAnsi" w:hAnsiTheme="minorHAnsi" w:cstheme="minorHAnsi"/>
        </w:rPr>
        <w:t>s</w:t>
      </w:r>
      <w:r w:rsidRPr="00E07BDA">
        <w:rPr>
          <w:rFonts w:asciiTheme="minorHAnsi" w:hAnsiTheme="minorHAnsi" w:cstheme="minorHAnsi"/>
        </w:rPr>
        <w:t xml:space="preserve">: </w:t>
      </w:r>
      <w:r w:rsidR="001A70AC" w:rsidRPr="00E07BDA">
        <w:rPr>
          <w:rFonts w:asciiTheme="minorHAnsi" w:hAnsiTheme="minorHAnsi" w:cstheme="minorHAnsi"/>
        </w:rPr>
        <w:t>Amanda Woolford (Women</w:t>
      </w:r>
      <w:r w:rsidR="00B374E4" w:rsidRPr="00E07BDA">
        <w:rPr>
          <w:rFonts w:asciiTheme="minorHAnsi" w:hAnsiTheme="minorHAnsi" w:cstheme="minorHAnsi"/>
        </w:rPr>
        <w:t>'</w:t>
      </w:r>
      <w:r w:rsidR="001A70AC" w:rsidRPr="00E07BDA">
        <w:rPr>
          <w:rFonts w:asciiTheme="minorHAnsi" w:hAnsiTheme="minorHAnsi" w:cstheme="minorHAnsi"/>
        </w:rPr>
        <w:t xml:space="preserve">s Center &amp; SMRC) / </w:t>
      </w:r>
      <w:r w:rsidR="00C840DA" w:rsidRPr="00E07BDA">
        <w:rPr>
          <w:rFonts w:asciiTheme="minorHAnsi" w:hAnsiTheme="minorHAnsi" w:cstheme="minorHAnsi"/>
        </w:rPr>
        <w:t>Ben Beal</w:t>
      </w:r>
      <w:r w:rsidRPr="00E07BDA">
        <w:rPr>
          <w:rFonts w:asciiTheme="minorHAnsi" w:hAnsiTheme="minorHAnsi" w:cstheme="minorHAnsi"/>
        </w:rPr>
        <w:t xml:space="preserve"> </w:t>
      </w:r>
      <w:r w:rsidR="0035415F" w:rsidRPr="00E07BDA">
        <w:rPr>
          <w:rFonts w:asciiTheme="minorHAnsi" w:hAnsiTheme="minorHAnsi" w:cstheme="minorHAnsi"/>
        </w:rPr>
        <w:t>(</w:t>
      </w:r>
      <w:r w:rsidR="00881F1E" w:rsidRPr="00E07BDA">
        <w:rPr>
          <w:rFonts w:asciiTheme="minorHAnsi" w:hAnsiTheme="minorHAnsi" w:cstheme="minorHAnsi"/>
        </w:rPr>
        <w:t>Maine Correctional Center</w:t>
      </w:r>
      <w:r w:rsidR="0035415F" w:rsidRPr="00E07BDA">
        <w:rPr>
          <w:rFonts w:asciiTheme="minorHAnsi" w:hAnsiTheme="minorHAnsi" w:cstheme="minorHAnsi"/>
        </w:rPr>
        <w:t>)</w:t>
      </w:r>
    </w:p>
    <w:p w14:paraId="492AE484" w14:textId="497E5B94" w:rsidR="00181ADA" w:rsidRPr="00E07BDA" w:rsidRDefault="00181ADA" w:rsidP="00061F3F">
      <w:pPr>
        <w:spacing w:after="0"/>
        <w:rPr>
          <w:rFonts w:asciiTheme="minorHAnsi" w:hAnsiTheme="minorHAnsi" w:cstheme="minorHAnsi"/>
        </w:rPr>
      </w:pPr>
      <w:r w:rsidRPr="00E07BDA">
        <w:rPr>
          <w:rFonts w:asciiTheme="minorHAnsi" w:hAnsiTheme="minorHAnsi" w:cstheme="minorHAnsi"/>
        </w:rPr>
        <w:t xml:space="preserve">PREA Compliance Manager: </w:t>
      </w:r>
      <w:r w:rsidR="00FA7477" w:rsidRPr="00E07BDA">
        <w:rPr>
          <w:rFonts w:asciiTheme="minorHAnsi" w:hAnsiTheme="minorHAnsi" w:cstheme="minorHAnsi"/>
        </w:rPr>
        <w:t>Interim Charles Dame</w:t>
      </w:r>
    </w:p>
    <w:p w14:paraId="61450DA0" w14:textId="6D3051AC" w:rsidR="00FE346C" w:rsidRPr="00E07BDA" w:rsidRDefault="008B2F1C" w:rsidP="00061F3F">
      <w:pPr>
        <w:spacing w:after="0"/>
        <w:rPr>
          <w:rFonts w:asciiTheme="minorHAnsi" w:hAnsiTheme="minorHAnsi" w:cstheme="minorHAnsi"/>
        </w:rPr>
      </w:pPr>
      <w:r w:rsidRPr="00E07BDA">
        <w:rPr>
          <w:rFonts w:asciiTheme="minorHAnsi" w:hAnsiTheme="minorHAnsi" w:cstheme="minorHAnsi"/>
        </w:rPr>
        <w:t xml:space="preserve">PREA Monitor: Vicki Burbank </w:t>
      </w:r>
    </w:p>
    <w:p w14:paraId="11E3869F" w14:textId="3DC4C823" w:rsidR="00061F3F" w:rsidRPr="00E07BDA" w:rsidRDefault="00061F3F" w:rsidP="00061F3F">
      <w:pPr>
        <w:spacing w:after="0"/>
        <w:rPr>
          <w:rFonts w:asciiTheme="minorHAnsi" w:hAnsiTheme="minorHAnsi" w:cstheme="minorHAnsi"/>
        </w:rPr>
      </w:pPr>
      <w:r w:rsidRPr="00E07BDA">
        <w:rPr>
          <w:rFonts w:asciiTheme="minorHAnsi" w:hAnsiTheme="minorHAnsi" w:cstheme="minorHAnsi"/>
        </w:rPr>
        <w:t>Population Capacity: 650 incarcerated men and women</w:t>
      </w:r>
      <w:r w:rsidR="00A31247">
        <w:rPr>
          <w:rFonts w:asciiTheme="minorHAnsi" w:hAnsiTheme="minorHAnsi" w:cstheme="minorHAnsi"/>
        </w:rPr>
        <w:t xml:space="preserve">, and </w:t>
      </w:r>
      <w:r w:rsidRPr="00E07BDA">
        <w:rPr>
          <w:rFonts w:asciiTheme="minorHAnsi" w:hAnsiTheme="minorHAnsi" w:cstheme="minorHAnsi"/>
        </w:rPr>
        <w:t xml:space="preserve">a 96-bed Minimum and Community custody facility for women. </w:t>
      </w:r>
    </w:p>
    <w:p w14:paraId="6D2FB086" w14:textId="20AD33FE" w:rsidR="004D5F0B" w:rsidRPr="00E07BDA" w:rsidRDefault="004D5F0B" w:rsidP="00061F3F">
      <w:pPr>
        <w:spacing w:after="0"/>
        <w:rPr>
          <w:rFonts w:asciiTheme="minorHAnsi" w:hAnsiTheme="minorHAnsi" w:cstheme="minorHAnsi"/>
        </w:rPr>
      </w:pPr>
      <w:r w:rsidRPr="00E07BDA">
        <w:rPr>
          <w:rFonts w:asciiTheme="minorHAnsi" w:hAnsiTheme="minorHAnsi" w:cstheme="minorHAnsi"/>
        </w:rPr>
        <w:t xml:space="preserve">Current Population: </w:t>
      </w:r>
      <w:r w:rsidR="00181ADA" w:rsidRPr="00E07BDA">
        <w:rPr>
          <w:rFonts w:asciiTheme="minorHAnsi" w:hAnsiTheme="minorHAnsi" w:cstheme="minorHAnsi"/>
        </w:rPr>
        <w:t>2</w:t>
      </w:r>
      <w:r w:rsidR="00AC6B1B" w:rsidRPr="00E07BDA">
        <w:rPr>
          <w:rFonts w:asciiTheme="minorHAnsi" w:hAnsiTheme="minorHAnsi" w:cstheme="minorHAnsi"/>
        </w:rPr>
        <w:t>45</w:t>
      </w:r>
      <w:r w:rsidRPr="00E07BDA">
        <w:rPr>
          <w:rFonts w:asciiTheme="minorHAnsi" w:hAnsiTheme="minorHAnsi" w:cstheme="minorHAnsi"/>
        </w:rPr>
        <w:t xml:space="preserve"> Men, </w:t>
      </w:r>
      <w:r w:rsidR="00AC6B1B" w:rsidRPr="00E07BDA">
        <w:rPr>
          <w:rFonts w:asciiTheme="minorHAnsi" w:hAnsiTheme="minorHAnsi" w:cstheme="minorHAnsi"/>
        </w:rPr>
        <w:t>68</w:t>
      </w:r>
      <w:r w:rsidRPr="00E07BDA">
        <w:rPr>
          <w:rFonts w:asciiTheme="minorHAnsi" w:hAnsiTheme="minorHAnsi" w:cstheme="minorHAnsi"/>
        </w:rPr>
        <w:t xml:space="preserve"> Women in Women</w:t>
      </w:r>
      <w:r w:rsidR="00B374E4" w:rsidRPr="00E07BDA">
        <w:rPr>
          <w:rFonts w:asciiTheme="minorHAnsi" w:hAnsiTheme="minorHAnsi" w:cstheme="minorHAnsi"/>
        </w:rPr>
        <w:t>'</w:t>
      </w:r>
      <w:r w:rsidRPr="00E07BDA">
        <w:rPr>
          <w:rFonts w:asciiTheme="minorHAnsi" w:hAnsiTheme="minorHAnsi" w:cstheme="minorHAnsi"/>
        </w:rPr>
        <w:t xml:space="preserve">s Center, </w:t>
      </w:r>
      <w:r w:rsidR="00AE2BB7" w:rsidRPr="00E07BDA">
        <w:rPr>
          <w:rFonts w:asciiTheme="minorHAnsi" w:hAnsiTheme="minorHAnsi" w:cstheme="minorHAnsi"/>
        </w:rPr>
        <w:t>6</w:t>
      </w:r>
      <w:r w:rsidR="00AC6B1B" w:rsidRPr="00E07BDA">
        <w:rPr>
          <w:rFonts w:asciiTheme="minorHAnsi" w:hAnsiTheme="minorHAnsi" w:cstheme="minorHAnsi"/>
        </w:rPr>
        <w:t>2</w:t>
      </w:r>
      <w:r w:rsidRPr="00E07BDA">
        <w:rPr>
          <w:rFonts w:asciiTheme="minorHAnsi" w:hAnsiTheme="minorHAnsi" w:cstheme="minorHAnsi"/>
        </w:rPr>
        <w:t xml:space="preserve"> in Southern Maine Women</w:t>
      </w:r>
      <w:r w:rsidR="00B374E4" w:rsidRPr="00E07BDA">
        <w:rPr>
          <w:rFonts w:asciiTheme="minorHAnsi" w:hAnsiTheme="minorHAnsi" w:cstheme="minorHAnsi"/>
        </w:rPr>
        <w:t>'</w:t>
      </w:r>
      <w:r w:rsidRPr="00E07BDA">
        <w:rPr>
          <w:rFonts w:asciiTheme="minorHAnsi" w:hAnsiTheme="minorHAnsi" w:cstheme="minorHAnsi"/>
        </w:rPr>
        <w:t>s Reentry Center</w:t>
      </w:r>
    </w:p>
    <w:p w14:paraId="71BA2479" w14:textId="3BB6935A" w:rsidR="008B2F1C" w:rsidRPr="00E07BDA" w:rsidRDefault="00061F3F" w:rsidP="00061F3F">
      <w:pPr>
        <w:spacing w:after="0"/>
        <w:rPr>
          <w:rFonts w:asciiTheme="minorHAnsi" w:hAnsiTheme="minorHAnsi" w:cstheme="minorHAnsi"/>
        </w:rPr>
      </w:pPr>
      <w:r w:rsidRPr="00E07BDA">
        <w:rPr>
          <w:rFonts w:asciiTheme="minorHAnsi" w:hAnsiTheme="minorHAnsi" w:cstheme="minorHAnsi"/>
        </w:rPr>
        <w:t xml:space="preserve">Custody level of Residents: Medium/Minimum Security facility and houses both male and female </w:t>
      </w:r>
      <w:r w:rsidR="00181ADA" w:rsidRPr="00E07BDA">
        <w:rPr>
          <w:rFonts w:asciiTheme="minorHAnsi" w:hAnsiTheme="minorHAnsi" w:cstheme="minorHAnsi"/>
        </w:rPr>
        <w:t>residents</w:t>
      </w:r>
    </w:p>
    <w:p w14:paraId="647CDF88" w14:textId="35752918" w:rsidR="00BE1779" w:rsidRPr="00E07BDA" w:rsidRDefault="00BE1779" w:rsidP="00061F3F">
      <w:pPr>
        <w:spacing w:after="0"/>
        <w:rPr>
          <w:rFonts w:asciiTheme="minorHAnsi" w:hAnsiTheme="minorHAnsi" w:cstheme="minorHAnsi"/>
        </w:rPr>
      </w:pPr>
    </w:p>
    <w:p w14:paraId="1663BB84" w14:textId="77777777" w:rsidR="00C840DA" w:rsidRPr="00E07BDA" w:rsidRDefault="00C840DA" w:rsidP="00061F3F">
      <w:pPr>
        <w:spacing w:after="0"/>
        <w:rPr>
          <w:rFonts w:asciiTheme="minorHAnsi" w:hAnsiTheme="minorHAnsi" w:cstheme="minorHAnsi"/>
        </w:rPr>
      </w:pPr>
    </w:p>
    <w:p w14:paraId="7C950D5F" w14:textId="70B572DA" w:rsidR="00C840DA" w:rsidRPr="00E07BDA" w:rsidRDefault="00C840DA" w:rsidP="00C840DA">
      <w:pPr>
        <w:pStyle w:val="Heading3"/>
        <w:rPr>
          <w:rFonts w:asciiTheme="minorHAnsi" w:hAnsiTheme="minorHAnsi" w:cstheme="minorHAnsi"/>
          <w:sz w:val="22"/>
          <w:szCs w:val="22"/>
        </w:rPr>
      </w:pPr>
      <w:r w:rsidRPr="00E07BDA">
        <w:rPr>
          <w:rFonts w:asciiTheme="minorHAnsi" w:hAnsiTheme="minorHAnsi" w:cstheme="minorHAnsi"/>
          <w:sz w:val="22"/>
          <w:szCs w:val="22"/>
        </w:rPr>
        <w:t>2022 Allegation Data</w:t>
      </w:r>
    </w:p>
    <w:tbl>
      <w:tblPr>
        <w:tblStyle w:val="GridTable1Light-Accent1"/>
        <w:tblW w:w="0" w:type="auto"/>
        <w:tblLook w:val="04A0" w:firstRow="1" w:lastRow="0" w:firstColumn="1" w:lastColumn="0" w:noHBand="0" w:noVBand="1"/>
      </w:tblPr>
      <w:tblGrid>
        <w:gridCol w:w="3079"/>
        <w:gridCol w:w="1789"/>
        <w:gridCol w:w="2094"/>
        <w:gridCol w:w="1979"/>
        <w:gridCol w:w="1849"/>
      </w:tblGrid>
      <w:tr w:rsidR="00C840DA" w:rsidRPr="00E07BDA" w14:paraId="1B755B60" w14:textId="77777777" w:rsidTr="00181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9" w:type="dxa"/>
          </w:tcPr>
          <w:p w14:paraId="7D2EE84C" w14:textId="77777777" w:rsidR="00C840DA" w:rsidRPr="00E07BDA" w:rsidRDefault="00C840DA" w:rsidP="001816F5">
            <w:pPr>
              <w:rPr>
                <w:rFonts w:asciiTheme="minorHAnsi" w:hAnsiTheme="minorHAnsi" w:cstheme="minorHAnsi"/>
              </w:rPr>
            </w:pPr>
          </w:p>
        </w:tc>
        <w:tc>
          <w:tcPr>
            <w:tcW w:w="1789" w:type="dxa"/>
          </w:tcPr>
          <w:p w14:paraId="0B92B64E"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16688A35"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1979" w:type="dxa"/>
          </w:tcPr>
          <w:p w14:paraId="438ACBC0"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1849" w:type="dxa"/>
          </w:tcPr>
          <w:p w14:paraId="3EB75CF1"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C840DA" w:rsidRPr="00E07BDA" w14:paraId="359134FD"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003F32D8"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Non-Consensual Sex Act</w:t>
            </w:r>
          </w:p>
        </w:tc>
        <w:tc>
          <w:tcPr>
            <w:tcW w:w="1789" w:type="dxa"/>
          </w:tcPr>
          <w:p w14:paraId="138E2817" w14:textId="13684D70" w:rsidR="00C840DA" w:rsidRPr="00E07BDA" w:rsidRDefault="009752B3"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FA4C6DC" w14:textId="32B98D23" w:rsidR="00C840DA" w:rsidRPr="00E07BDA" w:rsidRDefault="009752B3"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7F6DB938" w14:textId="63B50624" w:rsidR="00C840DA" w:rsidRPr="00E07BDA" w:rsidRDefault="009752B3"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1849" w:type="dxa"/>
          </w:tcPr>
          <w:p w14:paraId="2F67A0D1" w14:textId="236F6D5F" w:rsidR="00C840DA" w:rsidRPr="00E07BDA" w:rsidRDefault="009752B3"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r w:rsidR="00C840DA" w:rsidRPr="00E07BDA" w14:paraId="58C27F6E"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1EAA9731"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Abusive Sexual Contact</w:t>
            </w:r>
          </w:p>
        </w:tc>
        <w:tc>
          <w:tcPr>
            <w:tcW w:w="1789" w:type="dxa"/>
          </w:tcPr>
          <w:p w14:paraId="1176FF02" w14:textId="60F22668" w:rsidR="00C840DA" w:rsidRPr="00E07BDA" w:rsidRDefault="000346C6"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1D2198CA" w14:textId="580F6067" w:rsidR="00C840DA" w:rsidRPr="00E07BDA" w:rsidRDefault="000346C6"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1979" w:type="dxa"/>
          </w:tcPr>
          <w:p w14:paraId="2CEF458A" w14:textId="621E372D" w:rsidR="00C840DA" w:rsidRPr="00E07BDA" w:rsidRDefault="00CC4446"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1849" w:type="dxa"/>
          </w:tcPr>
          <w:p w14:paraId="724B95E6" w14:textId="57CAA8FE" w:rsidR="00C840DA" w:rsidRPr="00E07BDA" w:rsidRDefault="00C00A15"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r>
      <w:tr w:rsidR="00C840DA" w:rsidRPr="00E07BDA" w14:paraId="2EBC21E4"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389F87F0"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Sexual Harassment</w:t>
            </w:r>
          </w:p>
        </w:tc>
        <w:tc>
          <w:tcPr>
            <w:tcW w:w="1789" w:type="dxa"/>
          </w:tcPr>
          <w:p w14:paraId="5B2EC805" w14:textId="6EABD04D" w:rsidR="00C840DA" w:rsidRPr="00E07BDA" w:rsidRDefault="005A7565"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2CBC4CBF" w14:textId="14C1FA48" w:rsidR="00C840DA" w:rsidRPr="00E07BDA" w:rsidRDefault="00C00A15"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4ED90890" w14:textId="506318FA" w:rsidR="00C840DA" w:rsidRPr="00E07BDA" w:rsidRDefault="005A7565"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1849" w:type="dxa"/>
          </w:tcPr>
          <w:p w14:paraId="772A5998" w14:textId="04C2042B" w:rsidR="00C840DA" w:rsidRPr="00E07BDA" w:rsidRDefault="005A7565"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r w:rsidR="00C840DA" w:rsidRPr="00E07BDA" w14:paraId="3EC15680"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026D0378"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Staff Sexual Misconduct</w:t>
            </w:r>
          </w:p>
        </w:tc>
        <w:tc>
          <w:tcPr>
            <w:tcW w:w="1789" w:type="dxa"/>
          </w:tcPr>
          <w:p w14:paraId="2B2ACBB1" w14:textId="57D7DDD5" w:rsidR="00C840DA" w:rsidRPr="00E07BDA" w:rsidRDefault="0084393D"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23D50884" w14:textId="70250904" w:rsidR="00C840DA" w:rsidRPr="00E07BDA" w:rsidRDefault="0084393D"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3EB477CF" w14:textId="285C1882" w:rsidR="00C840DA" w:rsidRPr="00E07BDA" w:rsidRDefault="0084393D"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1849" w:type="dxa"/>
          </w:tcPr>
          <w:p w14:paraId="2C652175" w14:textId="683404F3" w:rsidR="00C840DA" w:rsidRPr="00E07BDA" w:rsidRDefault="0084393D"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r w:rsidR="00C840DA" w:rsidRPr="00E07BDA" w14:paraId="5754459D"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1A2053E7"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Staff Sexual Harassment</w:t>
            </w:r>
          </w:p>
        </w:tc>
        <w:tc>
          <w:tcPr>
            <w:tcW w:w="1789" w:type="dxa"/>
          </w:tcPr>
          <w:p w14:paraId="653F91DE" w14:textId="5E7DE42E" w:rsidR="00C840DA" w:rsidRPr="00E07BDA" w:rsidRDefault="004D6385"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2CBE064" w14:textId="4A9558D6" w:rsidR="00C840DA" w:rsidRPr="00E07BDA" w:rsidRDefault="004D6385"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726C47FF" w14:textId="308DCA44" w:rsidR="00C840DA" w:rsidRPr="00E07BDA" w:rsidRDefault="004D6385"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1849" w:type="dxa"/>
          </w:tcPr>
          <w:p w14:paraId="3F130284" w14:textId="2EAEDB09" w:rsidR="00C840DA" w:rsidRPr="00E07BDA" w:rsidRDefault="0084393D"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r w:rsidR="00C840DA" w:rsidRPr="00E07BDA" w14:paraId="621DC159"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56FF72B3"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Total</w:t>
            </w:r>
          </w:p>
        </w:tc>
        <w:tc>
          <w:tcPr>
            <w:tcW w:w="1789" w:type="dxa"/>
          </w:tcPr>
          <w:p w14:paraId="20E00EA0" w14:textId="0F660621" w:rsidR="00C840DA" w:rsidRPr="00E07BDA" w:rsidRDefault="0084393D"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2094" w:type="dxa"/>
          </w:tcPr>
          <w:p w14:paraId="4E9DE28C" w14:textId="5805D9FB" w:rsidR="00C840DA" w:rsidRPr="00E07BDA" w:rsidRDefault="0084393D"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1979" w:type="dxa"/>
          </w:tcPr>
          <w:p w14:paraId="1A08E735" w14:textId="738862A6" w:rsidR="00C840DA" w:rsidRPr="00E07BDA" w:rsidRDefault="0084393D"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8</w:t>
            </w:r>
          </w:p>
        </w:tc>
        <w:tc>
          <w:tcPr>
            <w:tcW w:w="1849" w:type="dxa"/>
          </w:tcPr>
          <w:p w14:paraId="629AA7A1" w14:textId="19839691" w:rsidR="00C840DA" w:rsidRPr="00E07BDA" w:rsidRDefault="0084393D"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12</w:t>
            </w:r>
          </w:p>
        </w:tc>
      </w:tr>
    </w:tbl>
    <w:p w14:paraId="2A8F68D2" w14:textId="77777777" w:rsidR="00C840DA" w:rsidRPr="00E07BDA" w:rsidRDefault="00C840DA" w:rsidP="00C840DA">
      <w:pPr>
        <w:pStyle w:val="Heading3"/>
        <w:rPr>
          <w:rFonts w:asciiTheme="minorHAnsi" w:hAnsiTheme="minorHAnsi" w:cstheme="minorHAnsi"/>
          <w:sz w:val="22"/>
          <w:szCs w:val="22"/>
        </w:rPr>
      </w:pPr>
    </w:p>
    <w:p w14:paraId="04C7B5C6" w14:textId="77777777" w:rsidR="00C840DA" w:rsidRPr="00E07BDA" w:rsidRDefault="00C840DA" w:rsidP="00061F3F">
      <w:pPr>
        <w:spacing w:after="0"/>
        <w:rPr>
          <w:rFonts w:asciiTheme="minorHAnsi" w:hAnsiTheme="minorHAnsi" w:cstheme="minorHAnsi"/>
        </w:rPr>
      </w:pPr>
    </w:p>
    <w:p w14:paraId="7146CF3D" w14:textId="0801782F" w:rsidR="008D04FD" w:rsidRPr="00E07BDA" w:rsidRDefault="008D04FD" w:rsidP="008D04FD">
      <w:pPr>
        <w:pStyle w:val="Heading3"/>
        <w:rPr>
          <w:rFonts w:asciiTheme="minorHAnsi" w:hAnsiTheme="minorHAnsi" w:cstheme="minorHAnsi"/>
          <w:sz w:val="22"/>
          <w:szCs w:val="22"/>
        </w:rPr>
      </w:pPr>
      <w:r w:rsidRPr="00E07BDA">
        <w:rPr>
          <w:rFonts w:asciiTheme="minorHAnsi" w:hAnsiTheme="minorHAnsi" w:cstheme="minorHAnsi"/>
          <w:sz w:val="22"/>
          <w:szCs w:val="22"/>
        </w:rPr>
        <w:t>202</w:t>
      </w:r>
      <w:r w:rsidR="00AC2868" w:rsidRPr="00E07BDA">
        <w:rPr>
          <w:rFonts w:asciiTheme="minorHAnsi" w:hAnsiTheme="minorHAnsi" w:cstheme="minorHAnsi"/>
          <w:sz w:val="22"/>
          <w:szCs w:val="22"/>
        </w:rPr>
        <w:t>1</w:t>
      </w:r>
      <w:r w:rsidRPr="00E07BDA">
        <w:rPr>
          <w:rFonts w:asciiTheme="minorHAnsi" w:hAnsiTheme="minorHAnsi" w:cstheme="minorHAnsi"/>
          <w:sz w:val="22"/>
          <w:szCs w:val="22"/>
        </w:rPr>
        <w:t xml:space="preserve"> Allegation Data</w:t>
      </w:r>
    </w:p>
    <w:tbl>
      <w:tblPr>
        <w:tblStyle w:val="GridTable1Light-Accent1"/>
        <w:tblW w:w="0" w:type="auto"/>
        <w:tblLook w:val="04A0" w:firstRow="1" w:lastRow="0" w:firstColumn="1" w:lastColumn="0" w:noHBand="0" w:noVBand="1"/>
      </w:tblPr>
      <w:tblGrid>
        <w:gridCol w:w="3241"/>
        <w:gridCol w:w="1491"/>
        <w:gridCol w:w="2065"/>
        <w:gridCol w:w="2020"/>
        <w:gridCol w:w="1973"/>
      </w:tblGrid>
      <w:tr w:rsidR="008D04FD" w:rsidRPr="00E07BDA" w14:paraId="626EC5BD" w14:textId="77777777" w:rsidTr="00B7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4894588" w14:textId="77777777" w:rsidR="008D04FD" w:rsidRPr="00E07BDA" w:rsidRDefault="008D04FD" w:rsidP="00B73CB8">
            <w:pPr>
              <w:rPr>
                <w:rFonts w:asciiTheme="minorHAnsi" w:hAnsiTheme="minorHAnsi" w:cstheme="minorHAnsi"/>
              </w:rPr>
            </w:pPr>
          </w:p>
        </w:tc>
        <w:tc>
          <w:tcPr>
            <w:tcW w:w="1103" w:type="dxa"/>
          </w:tcPr>
          <w:p w14:paraId="613D3B4F" w14:textId="77777777" w:rsidR="008D04FD" w:rsidRPr="00E07BDA" w:rsidRDefault="008D04FD"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05193BCA" w14:textId="77777777" w:rsidR="008D04FD" w:rsidRPr="00E07BDA" w:rsidRDefault="008D04FD"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2089" w:type="dxa"/>
          </w:tcPr>
          <w:p w14:paraId="3417720D" w14:textId="77777777" w:rsidR="008D04FD" w:rsidRPr="00E07BDA" w:rsidRDefault="008D04FD"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2089" w:type="dxa"/>
          </w:tcPr>
          <w:p w14:paraId="027F2302" w14:textId="77777777" w:rsidR="008D04FD" w:rsidRPr="00E07BDA" w:rsidRDefault="008D04FD"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8D04FD" w:rsidRPr="00E07BDA" w14:paraId="141D1093"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4EA4BE7A" w14:textId="77777777" w:rsidR="008D04FD" w:rsidRPr="00E07BDA" w:rsidRDefault="008D04FD" w:rsidP="00B73CB8">
            <w:pPr>
              <w:rPr>
                <w:rFonts w:asciiTheme="minorHAnsi" w:hAnsiTheme="minorHAnsi" w:cstheme="minorHAnsi"/>
              </w:rPr>
            </w:pPr>
            <w:r w:rsidRPr="00E07BDA">
              <w:rPr>
                <w:rFonts w:asciiTheme="minorHAnsi" w:hAnsiTheme="minorHAnsi" w:cstheme="minorHAnsi"/>
              </w:rPr>
              <w:t>Non-Consensual Sex Act</w:t>
            </w:r>
          </w:p>
        </w:tc>
        <w:tc>
          <w:tcPr>
            <w:tcW w:w="1103" w:type="dxa"/>
          </w:tcPr>
          <w:p w14:paraId="212C1E7F" w14:textId="1B5C1AC3"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349AAF40" w14:textId="377B7326"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2D41FE2C" w14:textId="15FD3726"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57C0A23E" w14:textId="2E396514"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8D04FD" w:rsidRPr="00E07BDA" w14:paraId="4856D4DC"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3A118808" w14:textId="77777777" w:rsidR="008D04FD" w:rsidRPr="00E07BDA" w:rsidRDefault="008D04FD" w:rsidP="00B73CB8">
            <w:pPr>
              <w:rPr>
                <w:rFonts w:asciiTheme="minorHAnsi" w:hAnsiTheme="minorHAnsi" w:cstheme="minorHAnsi"/>
              </w:rPr>
            </w:pPr>
            <w:r w:rsidRPr="00E07BDA">
              <w:rPr>
                <w:rFonts w:asciiTheme="minorHAnsi" w:hAnsiTheme="minorHAnsi" w:cstheme="minorHAnsi"/>
              </w:rPr>
              <w:t>Abusive Sexual Contact</w:t>
            </w:r>
          </w:p>
        </w:tc>
        <w:tc>
          <w:tcPr>
            <w:tcW w:w="1103" w:type="dxa"/>
          </w:tcPr>
          <w:p w14:paraId="4D9C7053" w14:textId="6AE7738D"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058DFCB1" w14:textId="4C48C668"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3323D24A" w14:textId="1EF06A10"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c>
          <w:tcPr>
            <w:tcW w:w="2089" w:type="dxa"/>
          </w:tcPr>
          <w:p w14:paraId="00473F5F" w14:textId="082198F8"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5</w:t>
            </w:r>
          </w:p>
        </w:tc>
      </w:tr>
      <w:tr w:rsidR="008D04FD" w:rsidRPr="00E07BDA" w14:paraId="7ED47DA8"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4630E25A" w14:textId="77777777" w:rsidR="008D04FD" w:rsidRPr="00E07BDA" w:rsidRDefault="008D04FD" w:rsidP="00B73CB8">
            <w:pPr>
              <w:rPr>
                <w:rFonts w:asciiTheme="minorHAnsi" w:hAnsiTheme="minorHAnsi" w:cstheme="minorHAnsi"/>
              </w:rPr>
            </w:pPr>
            <w:r w:rsidRPr="00E07BDA">
              <w:rPr>
                <w:rFonts w:asciiTheme="minorHAnsi" w:hAnsiTheme="minorHAnsi" w:cstheme="minorHAnsi"/>
              </w:rPr>
              <w:t>Sexual Harassment</w:t>
            </w:r>
          </w:p>
        </w:tc>
        <w:tc>
          <w:tcPr>
            <w:tcW w:w="1103" w:type="dxa"/>
          </w:tcPr>
          <w:p w14:paraId="5C68642B" w14:textId="0BF61B91"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2BD7BEC8" w14:textId="7B8C495D"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2089" w:type="dxa"/>
          </w:tcPr>
          <w:p w14:paraId="0EBECD7C" w14:textId="4FE75DC2"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48DDC4D2" w14:textId="7A04C7BF"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r>
      <w:tr w:rsidR="008D04FD" w:rsidRPr="00E07BDA" w14:paraId="692ED741"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38E5A046" w14:textId="77777777" w:rsidR="008D04FD" w:rsidRPr="00E07BDA" w:rsidRDefault="008D04FD" w:rsidP="00B73CB8">
            <w:pPr>
              <w:rPr>
                <w:rFonts w:asciiTheme="minorHAnsi" w:hAnsiTheme="minorHAnsi" w:cstheme="minorHAnsi"/>
              </w:rPr>
            </w:pPr>
            <w:r w:rsidRPr="00E07BDA">
              <w:rPr>
                <w:rFonts w:asciiTheme="minorHAnsi" w:hAnsiTheme="minorHAnsi" w:cstheme="minorHAnsi"/>
              </w:rPr>
              <w:t>Staff Sexual Misconduct</w:t>
            </w:r>
          </w:p>
        </w:tc>
        <w:tc>
          <w:tcPr>
            <w:tcW w:w="1103" w:type="dxa"/>
          </w:tcPr>
          <w:p w14:paraId="5C427C36" w14:textId="246FD649"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DA41B33" w14:textId="717C7792"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1BB46FD6" w14:textId="19759749"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c>
          <w:tcPr>
            <w:tcW w:w="2089" w:type="dxa"/>
          </w:tcPr>
          <w:p w14:paraId="74332567" w14:textId="4F397926"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r>
      <w:tr w:rsidR="008D04FD" w:rsidRPr="00E07BDA" w14:paraId="662DDA5A"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4504B5C0" w14:textId="77777777" w:rsidR="008D04FD" w:rsidRPr="00E07BDA" w:rsidRDefault="008D04FD" w:rsidP="00B73CB8">
            <w:pPr>
              <w:rPr>
                <w:rFonts w:asciiTheme="minorHAnsi" w:hAnsiTheme="minorHAnsi" w:cstheme="minorHAnsi"/>
              </w:rPr>
            </w:pPr>
            <w:r w:rsidRPr="00E07BDA">
              <w:rPr>
                <w:rFonts w:asciiTheme="minorHAnsi" w:hAnsiTheme="minorHAnsi" w:cstheme="minorHAnsi"/>
              </w:rPr>
              <w:t>Staff Sexual Harassment</w:t>
            </w:r>
          </w:p>
        </w:tc>
        <w:tc>
          <w:tcPr>
            <w:tcW w:w="1103" w:type="dxa"/>
          </w:tcPr>
          <w:p w14:paraId="60BD581F" w14:textId="6AE99865"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AEA8124" w14:textId="1E88429F"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716920C9" w14:textId="6C707ED6"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691BAFA2" w14:textId="32BED6F9"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8D04FD" w:rsidRPr="00E07BDA" w14:paraId="4511B43B"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081E9C3F" w14:textId="77777777" w:rsidR="008D04FD" w:rsidRPr="00E07BDA" w:rsidRDefault="008D04FD" w:rsidP="00B73CB8">
            <w:pPr>
              <w:rPr>
                <w:rFonts w:asciiTheme="minorHAnsi" w:hAnsiTheme="minorHAnsi" w:cstheme="minorHAnsi"/>
              </w:rPr>
            </w:pPr>
            <w:r w:rsidRPr="00E07BDA">
              <w:rPr>
                <w:rFonts w:asciiTheme="minorHAnsi" w:hAnsiTheme="minorHAnsi" w:cstheme="minorHAnsi"/>
              </w:rPr>
              <w:t>Total</w:t>
            </w:r>
          </w:p>
        </w:tc>
        <w:tc>
          <w:tcPr>
            <w:tcW w:w="1103" w:type="dxa"/>
          </w:tcPr>
          <w:p w14:paraId="195CBF6E" w14:textId="5E49D26A"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1628AEB0" w14:textId="511A230B"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c>
          <w:tcPr>
            <w:tcW w:w="2089" w:type="dxa"/>
          </w:tcPr>
          <w:p w14:paraId="31C2539B" w14:textId="72BF4478"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7</w:t>
            </w:r>
          </w:p>
        </w:tc>
        <w:tc>
          <w:tcPr>
            <w:tcW w:w="2089" w:type="dxa"/>
          </w:tcPr>
          <w:p w14:paraId="070E2798" w14:textId="172BE100" w:rsidR="008D04FD" w:rsidRPr="00E07BDA" w:rsidRDefault="001A400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11</w:t>
            </w:r>
          </w:p>
        </w:tc>
      </w:tr>
    </w:tbl>
    <w:p w14:paraId="6AB65E26" w14:textId="77777777" w:rsidR="008D04FD" w:rsidRPr="00E07BDA" w:rsidRDefault="008D04FD" w:rsidP="00061F3F">
      <w:pPr>
        <w:spacing w:after="0"/>
        <w:rPr>
          <w:rFonts w:asciiTheme="minorHAnsi" w:hAnsiTheme="minorHAnsi" w:cstheme="minorHAnsi"/>
        </w:rPr>
      </w:pPr>
    </w:p>
    <w:p w14:paraId="7F370428" w14:textId="7CA7785A" w:rsidR="005F4C9C" w:rsidRPr="00E07BDA" w:rsidRDefault="005F4C9C" w:rsidP="00061F3F">
      <w:pPr>
        <w:spacing w:after="0"/>
        <w:rPr>
          <w:rFonts w:asciiTheme="minorHAnsi" w:hAnsiTheme="minorHAnsi" w:cstheme="minorHAnsi"/>
        </w:rPr>
      </w:pPr>
    </w:p>
    <w:p w14:paraId="537A5D4E" w14:textId="06963ADD" w:rsidR="00471A75" w:rsidRPr="00E07BDA" w:rsidRDefault="00471A75" w:rsidP="009F71CD">
      <w:pPr>
        <w:pStyle w:val="Heading3"/>
        <w:rPr>
          <w:rFonts w:asciiTheme="minorHAnsi" w:hAnsiTheme="minorHAnsi" w:cstheme="minorHAnsi"/>
          <w:sz w:val="22"/>
          <w:szCs w:val="22"/>
        </w:rPr>
      </w:pPr>
      <w:r w:rsidRPr="00E07BDA">
        <w:rPr>
          <w:rFonts w:asciiTheme="minorHAnsi" w:hAnsiTheme="minorHAnsi" w:cstheme="minorHAnsi"/>
          <w:sz w:val="22"/>
          <w:szCs w:val="22"/>
        </w:rPr>
        <w:t>20</w:t>
      </w:r>
      <w:r w:rsidR="00710488" w:rsidRPr="00E07BDA">
        <w:rPr>
          <w:rFonts w:asciiTheme="minorHAnsi" w:hAnsiTheme="minorHAnsi" w:cstheme="minorHAnsi"/>
          <w:sz w:val="22"/>
          <w:szCs w:val="22"/>
        </w:rPr>
        <w:t>20</w:t>
      </w:r>
      <w:r w:rsidRPr="00E07BDA">
        <w:rPr>
          <w:rFonts w:asciiTheme="minorHAnsi" w:hAnsiTheme="minorHAnsi" w:cstheme="minorHAnsi"/>
          <w:sz w:val="22"/>
          <w:szCs w:val="22"/>
        </w:rPr>
        <w:t xml:space="preserve"> Allegation Data</w:t>
      </w:r>
    </w:p>
    <w:tbl>
      <w:tblPr>
        <w:tblStyle w:val="GridTable1Light-Accent1"/>
        <w:tblW w:w="0" w:type="auto"/>
        <w:tblLook w:val="04A0" w:firstRow="1" w:lastRow="0" w:firstColumn="1" w:lastColumn="0" w:noHBand="0" w:noVBand="1"/>
      </w:tblPr>
      <w:tblGrid>
        <w:gridCol w:w="3241"/>
        <w:gridCol w:w="1491"/>
        <w:gridCol w:w="2065"/>
        <w:gridCol w:w="2020"/>
        <w:gridCol w:w="1973"/>
      </w:tblGrid>
      <w:tr w:rsidR="00471A75" w:rsidRPr="00E07BDA" w14:paraId="434284A1" w14:textId="77777777" w:rsidTr="00C41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85A519B" w14:textId="77777777" w:rsidR="00471A75" w:rsidRPr="00E07BDA" w:rsidRDefault="00471A75" w:rsidP="00C41F55">
            <w:pPr>
              <w:rPr>
                <w:rFonts w:asciiTheme="minorHAnsi" w:hAnsiTheme="minorHAnsi" w:cstheme="minorHAnsi"/>
              </w:rPr>
            </w:pPr>
          </w:p>
        </w:tc>
        <w:tc>
          <w:tcPr>
            <w:tcW w:w="1103" w:type="dxa"/>
          </w:tcPr>
          <w:p w14:paraId="5BF959BC" w14:textId="77777777" w:rsidR="00471A75" w:rsidRPr="00E07BDA" w:rsidRDefault="00471A75"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07F46481" w14:textId="77777777" w:rsidR="00471A75" w:rsidRPr="00E07BDA" w:rsidRDefault="00471A75"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2089" w:type="dxa"/>
          </w:tcPr>
          <w:p w14:paraId="45C06F39" w14:textId="77777777" w:rsidR="00471A75" w:rsidRPr="00E07BDA" w:rsidRDefault="00471A75"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2089" w:type="dxa"/>
          </w:tcPr>
          <w:p w14:paraId="0277A6B1" w14:textId="77777777" w:rsidR="00471A75" w:rsidRPr="00E07BDA" w:rsidRDefault="00471A75"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471A75" w:rsidRPr="00E07BDA" w14:paraId="2B81BA8D"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69E6F466" w14:textId="77777777" w:rsidR="00471A75" w:rsidRPr="00E07BDA" w:rsidRDefault="00471A75" w:rsidP="00C41F55">
            <w:pPr>
              <w:rPr>
                <w:rFonts w:asciiTheme="minorHAnsi" w:hAnsiTheme="minorHAnsi" w:cstheme="minorHAnsi"/>
              </w:rPr>
            </w:pPr>
            <w:r w:rsidRPr="00E07BDA">
              <w:rPr>
                <w:rFonts w:asciiTheme="minorHAnsi" w:hAnsiTheme="minorHAnsi" w:cstheme="minorHAnsi"/>
              </w:rPr>
              <w:t>Non-Consensual Sex Act</w:t>
            </w:r>
          </w:p>
        </w:tc>
        <w:tc>
          <w:tcPr>
            <w:tcW w:w="1103" w:type="dxa"/>
          </w:tcPr>
          <w:p w14:paraId="5C3ACAB7" w14:textId="77777777" w:rsidR="00471A75" w:rsidRPr="00E07BDA" w:rsidRDefault="00471A75"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67FAA44" w14:textId="77777777" w:rsidR="00471A75" w:rsidRPr="00E07BDA" w:rsidRDefault="00471A75"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7AB3E018" w14:textId="7E360C6F" w:rsidR="00471A75" w:rsidRPr="00E07BDA" w:rsidRDefault="00E26969"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2089" w:type="dxa"/>
          </w:tcPr>
          <w:p w14:paraId="61A9006A" w14:textId="4DCC37C2" w:rsidR="00471A75" w:rsidRPr="00E07BDA" w:rsidRDefault="00E26969"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r w:rsidR="00471A75" w:rsidRPr="00E07BDA" w14:paraId="10D1B93C"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2ADE771C" w14:textId="77777777" w:rsidR="00471A75" w:rsidRPr="00E07BDA" w:rsidRDefault="00471A75" w:rsidP="00C41F55">
            <w:pPr>
              <w:rPr>
                <w:rFonts w:asciiTheme="minorHAnsi" w:hAnsiTheme="minorHAnsi" w:cstheme="minorHAnsi"/>
              </w:rPr>
            </w:pPr>
            <w:r w:rsidRPr="00E07BDA">
              <w:rPr>
                <w:rFonts w:asciiTheme="minorHAnsi" w:hAnsiTheme="minorHAnsi" w:cstheme="minorHAnsi"/>
              </w:rPr>
              <w:t>Abusive Sexual Contact</w:t>
            </w:r>
          </w:p>
        </w:tc>
        <w:tc>
          <w:tcPr>
            <w:tcW w:w="1103" w:type="dxa"/>
          </w:tcPr>
          <w:p w14:paraId="338C3661" w14:textId="77777777" w:rsidR="00471A75" w:rsidRPr="00E07BDA" w:rsidRDefault="00471A75"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250EEC79" w14:textId="537CC83C" w:rsidR="00471A75" w:rsidRPr="00E07BDA" w:rsidRDefault="003F1D02"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c>
          <w:tcPr>
            <w:tcW w:w="2089" w:type="dxa"/>
          </w:tcPr>
          <w:p w14:paraId="4892B180" w14:textId="15D2F40D" w:rsidR="00471A75" w:rsidRPr="00E07BDA" w:rsidRDefault="003F1D02"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3EB069A5" w14:textId="0BAA775B" w:rsidR="00471A75" w:rsidRPr="00E07BDA" w:rsidRDefault="003F1D02"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r>
      <w:tr w:rsidR="00471A75" w:rsidRPr="00E07BDA" w14:paraId="78D514B3"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58BBE18D" w14:textId="77777777" w:rsidR="00471A75" w:rsidRPr="00E07BDA" w:rsidRDefault="00471A75" w:rsidP="00C41F55">
            <w:pPr>
              <w:rPr>
                <w:rFonts w:asciiTheme="minorHAnsi" w:hAnsiTheme="minorHAnsi" w:cstheme="minorHAnsi"/>
              </w:rPr>
            </w:pPr>
            <w:r w:rsidRPr="00E07BDA">
              <w:rPr>
                <w:rFonts w:asciiTheme="minorHAnsi" w:hAnsiTheme="minorHAnsi" w:cstheme="minorHAnsi"/>
              </w:rPr>
              <w:t>Sexual Harassment</w:t>
            </w:r>
          </w:p>
        </w:tc>
        <w:tc>
          <w:tcPr>
            <w:tcW w:w="1103" w:type="dxa"/>
          </w:tcPr>
          <w:p w14:paraId="3AC8C540" w14:textId="2F7A5817" w:rsidR="00471A75" w:rsidRPr="00E07BDA" w:rsidRDefault="0085659D"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343F8B9" w14:textId="1621F2EB" w:rsidR="00471A75" w:rsidRPr="00E07BDA" w:rsidRDefault="003E2B7F"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c>
          <w:tcPr>
            <w:tcW w:w="2089" w:type="dxa"/>
          </w:tcPr>
          <w:p w14:paraId="21A9AE32" w14:textId="43B016DB" w:rsidR="00471A75" w:rsidRPr="00E07BDA" w:rsidRDefault="0085659D"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058C779A" w14:textId="15DEE34D" w:rsidR="00471A75" w:rsidRPr="00E07BDA" w:rsidRDefault="003E2B7F"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r>
      <w:tr w:rsidR="00471A75" w:rsidRPr="00E07BDA" w14:paraId="1649AD01"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21881B5A" w14:textId="77777777" w:rsidR="00471A75" w:rsidRPr="00E07BDA" w:rsidRDefault="00471A75" w:rsidP="00C41F55">
            <w:pPr>
              <w:rPr>
                <w:rFonts w:asciiTheme="minorHAnsi" w:hAnsiTheme="minorHAnsi" w:cstheme="minorHAnsi"/>
              </w:rPr>
            </w:pPr>
            <w:r w:rsidRPr="00E07BDA">
              <w:rPr>
                <w:rFonts w:asciiTheme="minorHAnsi" w:hAnsiTheme="minorHAnsi" w:cstheme="minorHAnsi"/>
              </w:rPr>
              <w:t>Staff Sexual Misconduct</w:t>
            </w:r>
          </w:p>
        </w:tc>
        <w:tc>
          <w:tcPr>
            <w:tcW w:w="1103" w:type="dxa"/>
          </w:tcPr>
          <w:p w14:paraId="7D8E1D24" w14:textId="1D40A47C" w:rsidR="00471A75" w:rsidRPr="00E07BDA" w:rsidRDefault="0085659D"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000D8ED" w14:textId="5B59C5B6" w:rsidR="00471A75" w:rsidRPr="00E07BDA" w:rsidRDefault="00FD5CD0" w:rsidP="00FD5C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2089" w:type="dxa"/>
          </w:tcPr>
          <w:p w14:paraId="4B8ED6D6" w14:textId="68A77489" w:rsidR="00471A75" w:rsidRPr="00E07BDA" w:rsidRDefault="00FD5CD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2089" w:type="dxa"/>
          </w:tcPr>
          <w:p w14:paraId="41D4A84F" w14:textId="45F31EE0" w:rsidR="00471A75" w:rsidRPr="00E07BDA" w:rsidRDefault="00FD5CD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r>
      <w:tr w:rsidR="00471A75" w:rsidRPr="00E07BDA" w14:paraId="0C2F75CF"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237EABB9" w14:textId="77777777" w:rsidR="00471A75" w:rsidRPr="00E07BDA" w:rsidRDefault="00471A75" w:rsidP="00C41F55">
            <w:pPr>
              <w:rPr>
                <w:rFonts w:asciiTheme="minorHAnsi" w:hAnsiTheme="minorHAnsi" w:cstheme="minorHAnsi"/>
              </w:rPr>
            </w:pPr>
            <w:r w:rsidRPr="00E07BDA">
              <w:rPr>
                <w:rFonts w:asciiTheme="minorHAnsi" w:hAnsiTheme="minorHAnsi" w:cstheme="minorHAnsi"/>
              </w:rPr>
              <w:t>Staff Sexual Harassment</w:t>
            </w:r>
          </w:p>
        </w:tc>
        <w:tc>
          <w:tcPr>
            <w:tcW w:w="1103" w:type="dxa"/>
          </w:tcPr>
          <w:p w14:paraId="4D8EA010" w14:textId="77777777" w:rsidR="00471A75" w:rsidRPr="00E07BDA" w:rsidRDefault="00471A75"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39F6711" w14:textId="77777777" w:rsidR="00471A75" w:rsidRPr="00E07BDA" w:rsidRDefault="00471A75"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4541EE89" w14:textId="5F503E34" w:rsidR="00471A75" w:rsidRPr="00E07BDA" w:rsidRDefault="00FA5905"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0D68E540" w14:textId="581A75DB" w:rsidR="00471A75" w:rsidRPr="00E07BDA" w:rsidRDefault="00FA5905"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471A75" w:rsidRPr="00E07BDA" w14:paraId="7537F134"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13C74A76" w14:textId="77777777" w:rsidR="00471A75" w:rsidRPr="00E07BDA" w:rsidRDefault="00471A75" w:rsidP="00C41F55">
            <w:pPr>
              <w:rPr>
                <w:rFonts w:asciiTheme="minorHAnsi" w:hAnsiTheme="minorHAnsi" w:cstheme="minorHAnsi"/>
              </w:rPr>
            </w:pPr>
            <w:r w:rsidRPr="00E07BDA">
              <w:rPr>
                <w:rFonts w:asciiTheme="minorHAnsi" w:hAnsiTheme="minorHAnsi" w:cstheme="minorHAnsi"/>
              </w:rPr>
              <w:t>Total</w:t>
            </w:r>
          </w:p>
        </w:tc>
        <w:tc>
          <w:tcPr>
            <w:tcW w:w="1103" w:type="dxa"/>
          </w:tcPr>
          <w:p w14:paraId="5F80568D" w14:textId="54E085FD" w:rsidR="00471A75" w:rsidRPr="00E07BDA" w:rsidRDefault="0085659D"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9853637" w14:textId="41813F22" w:rsidR="00471A75" w:rsidRPr="00E07BDA" w:rsidRDefault="00FA5905"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9</w:t>
            </w:r>
          </w:p>
        </w:tc>
        <w:tc>
          <w:tcPr>
            <w:tcW w:w="2089" w:type="dxa"/>
          </w:tcPr>
          <w:p w14:paraId="667DB166" w14:textId="75576C69" w:rsidR="00471A75" w:rsidRPr="00E07BDA" w:rsidRDefault="00FA5905"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6</w:t>
            </w:r>
          </w:p>
        </w:tc>
        <w:tc>
          <w:tcPr>
            <w:tcW w:w="2089" w:type="dxa"/>
          </w:tcPr>
          <w:p w14:paraId="7F0B7296" w14:textId="669133E8" w:rsidR="00471A75" w:rsidRPr="00E07BDA" w:rsidRDefault="00FA5905"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15</w:t>
            </w:r>
          </w:p>
        </w:tc>
      </w:tr>
    </w:tbl>
    <w:p w14:paraId="502532F8" w14:textId="413ECDAB" w:rsidR="00554B3C" w:rsidRPr="00E07BDA" w:rsidRDefault="00554B3C">
      <w:pPr>
        <w:rPr>
          <w:rStyle w:val="Strong"/>
          <w:rFonts w:asciiTheme="minorHAnsi" w:eastAsiaTheme="majorEastAsia" w:hAnsiTheme="minorHAnsi" w:cstheme="minorHAnsi"/>
          <w:b w:val="0"/>
          <w:color w:val="1F4E79" w:themeColor="accent5" w:themeShade="80"/>
        </w:rPr>
      </w:pPr>
    </w:p>
    <w:p w14:paraId="0E3B7010" w14:textId="0123A95E" w:rsidR="00D13963" w:rsidRPr="00A31247" w:rsidRDefault="00597999" w:rsidP="00A31247">
      <w:pPr>
        <w:pStyle w:val="Heading2"/>
        <w:jc w:val="center"/>
        <w:rPr>
          <w:rStyle w:val="Strong"/>
          <w:rFonts w:asciiTheme="minorHAnsi" w:hAnsiTheme="minorHAnsi" w:cstheme="minorHAnsi"/>
          <w:b w:val="0"/>
          <w:sz w:val="32"/>
          <w:szCs w:val="32"/>
        </w:rPr>
      </w:pPr>
      <w:r w:rsidRPr="00A31247">
        <w:rPr>
          <w:rStyle w:val="Strong"/>
          <w:rFonts w:asciiTheme="minorHAnsi" w:hAnsiTheme="minorHAnsi" w:cstheme="minorHAnsi"/>
          <w:b w:val="0"/>
          <w:sz w:val="32"/>
          <w:szCs w:val="32"/>
        </w:rPr>
        <w:lastRenderedPageBreak/>
        <w:t>Long Creek Youth Development Center</w:t>
      </w:r>
    </w:p>
    <w:p w14:paraId="7908AAEB" w14:textId="77777777" w:rsidR="00A31247" w:rsidRDefault="00A31247" w:rsidP="00D13963">
      <w:pPr>
        <w:contextualSpacing/>
        <w:rPr>
          <w:rFonts w:asciiTheme="minorHAnsi" w:hAnsiTheme="minorHAnsi" w:cstheme="minorHAnsi"/>
        </w:rPr>
      </w:pPr>
    </w:p>
    <w:p w14:paraId="6A88E7FE" w14:textId="36C685D2" w:rsidR="00D13963" w:rsidRPr="00E07BDA" w:rsidRDefault="00D13963" w:rsidP="00D13963">
      <w:pPr>
        <w:contextualSpacing/>
        <w:rPr>
          <w:rFonts w:asciiTheme="minorHAnsi" w:hAnsiTheme="minorHAnsi" w:cstheme="minorHAnsi"/>
        </w:rPr>
      </w:pPr>
      <w:r w:rsidRPr="00E07BDA">
        <w:rPr>
          <w:rFonts w:asciiTheme="minorHAnsi" w:hAnsiTheme="minorHAnsi" w:cstheme="minorHAnsi"/>
        </w:rPr>
        <w:t xml:space="preserve">Superintendent: </w:t>
      </w:r>
      <w:r w:rsidR="005A3A14" w:rsidRPr="00E07BDA">
        <w:rPr>
          <w:rFonts w:asciiTheme="minorHAnsi" w:hAnsiTheme="minorHAnsi" w:cstheme="minorHAnsi"/>
        </w:rPr>
        <w:t>Lynne Allen</w:t>
      </w:r>
    </w:p>
    <w:p w14:paraId="7772CB14" w14:textId="51C512AD" w:rsidR="00C840DA" w:rsidRPr="00E07BDA" w:rsidRDefault="00C840DA" w:rsidP="00D13963">
      <w:pPr>
        <w:contextualSpacing/>
        <w:rPr>
          <w:rFonts w:asciiTheme="minorHAnsi" w:hAnsiTheme="minorHAnsi" w:cstheme="minorHAnsi"/>
        </w:rPr>
      </w:pPr>
      <w:r w:rsidRPr="00E07BDA">
        <w:rPr>
          <w:rFonts w:asciiTheme="minorHAnsi" w:hAnsiTheme="minorHAnsi" w:cstheme="minorHAnsi"/>
        </w:rPr>
        <w:t>PREA Compliance Manager: Sean O’Keefe</w:t>
      </w:r>
    </w:p>
    <w:p w14:paraId="2138E693" w14:textId="161C2969" w:rsidR="00D13963" w:rsidRPr="00E07BDA" w:rsidRDefault="00D13963" w:rsidP="00D13963">
      <w:pPr>
        <w:contextualSpacing/>
        <w:rPr>
          <w:rFonts w:asciiTheme="minorHAnsi" w:hAnsiTheme="minorHAnsi" w:cstheme="minorHAnsi"/>
        </w:rPr>
      </w:pPr>
      <w:r w:rsidRPr="00E07BDA">
        <w:rPr>
          <w:rFonts w:asciiTheme="minorHAnsi" w:hAnsiTheme="minorHAnsi" w:cstheme="minorHAnsi"/>
        </w:rPr>
        <w:t xml:space="preserve">PREA Monitor: </w:t>
      </w:r>
      <w:r w:rsidR="00F53940" w:rsidRPr="00E07BDA">
        <w:rPr>
          <w:rFonts w:asciiTheme="minorHAnsi" w:hAnsiTheme="minorHAnsi" w:cstheme="minorHAnsi"/>
        </w:rPr>
        <w:t>Noah Boucher</w:t>
      </w:r>
    </w:p>
    <w:p w14:paraId="1EF24D14" w14:textId="743A87C9" w:rsidR="00D13963" w:rsidRPr="00E07BDA" w:rsidRDefault="00D13963" w:rsidP="00D13963">
      <w:pPr>
        <w:contextualSpacing/>
        <w:rPr>
          <w:rFonts w:asciiTheme="minorHAnsi" w:hAnsiTheme="minorHAnsi" w:cstheme="minorHAnsi"/>
        </w:rPr>
      </w:pPr>
      <w:r w:rsidRPr="00E07BDA">
        <w:rPr>
          <w:rFonts w:asciiTheme="minorHAnsi" w:hAnsiTheme="minorHAnsi" w:cstheme="minorHAnsi"/>
        </w:rPr>
        <w:t xml:space="preserve">Population Capacity: </w:t>
      </w:r>
      <w:r w:rsidR="001F08FD" w:rsidRPr="00E07BDA">
        <w:rPr>
          <w:rFonts w:asciiTheme="minorHAnsi" w:hAnsiTheme="minorHAnsi" w:cstheme="minorHAnsi"/>
        </w:rPr>
        <w:t>163 Male and Female Resident Beds</w:t>
      </w:r>
    </w:p>
    <w:p w14:paraId="04781878" w14:textId="0EB1F318" w:rsidR="004D5F0B" w:rsidRPr="00E07BDA" w:rsidRDefault="004D5F0B" w:rsidP="00D13963">
      <w:pPr>
        <w:contextualSpacing/>
        <w:rPr>
          <w:rFonts w:asciiTheme="minorHAnsi" w:hAnsiTheme="minorHAnsi" w:cstheme="minorHAnsi"/>
        </w:rPr>
      </w:pPr>
      <w:r w:rsidRPr="00E07BDA">
        <w:rPr>
          <w:rFonts w:asciiTheme="minorHAnsi" w:hAnsiTheme="minorHAnsi" w:cstheme="minorHAnsi"/>
        </w:rPr>
        <w:t xml:space="preserve">Current Population: </w:t>
      </w:r>
      <w:r w:rsidR="0043545B" w:rsidRPr="00E07BDA">
        <w:rPr>
          <w:rFonts w:asciiTheme="minorHAnsi" w:hAnsiTheme="minorHAnsi" w:cstheme="minorHAnsi"/>
        </w:rPr>
        <w:t>2</w:t>
      </w:r>
      <w:r w:rsidR="000F08E8" w:rsidRPr="00E07BDA">
        <w:rPr>
          <w:rFonts w:asciiTheme="minorHAnsi" w:hAnsiTheme="minorHAnsi" w:cstheme="minorHAnsi"/>
        </w:rPr>
        <w:t>4</w:t>
      </w:r>
      <w:r w:rsidRPr="00E07BDA">
        <w:rPr>
          <w:rFonts w:asciiTheme="minorHAnsi" w:hAnsiTheme="minorHAnsi" w:cstheme="minorHAnsi"/>
        </w:rPr>
        <w:t xml:space="preserve"> Boys, </w:t>
      </w:r>
      <w:r w:rsidR="000F08E8" w:rsidRPr="00E07BDA">
        <w:rPr>
          <w:rFonts w:asciiTheme="minorHAnsi" w:hAnsiTheme="minorHAnsi" w:cstheme="minorHAnsi"/>
        </w:rPr>
        <w:t>4</w:t>
      </w:r>
      <w:r w:rsidRPr="00E07BDA">
        <w:rPr>
          <w:rFonts w:asciiTheme="minorHAnsi" w:hAnsiTheme="minorHAnsi" w:cstheme="minorHAnsi"/>
        </w:rPr>
        <w:t xml:space="preserve"> Girls</w:t>
      </w:r>
    </w:p>
    <w:p w14:paraId="5083AA2B" w14:textId="088A56B4" w:rsidR="00D13963" w:rsidRPr="00E07BDA" w:rsidRDefault="00D13963" w:rsidP="00D13963">
      <w:pPr>
        <w:contextualSpacing/>
        <w:rPr>
          <w:rFonts w:asciiTheme="minorHAnsi" w:hAnsiTheme="minorHAnsi" w:cstheme="minorHAnsi"/>
        </w:rPr>
      </w:pPr>
      <w:r w:rsidRPr="00E07BDA">
        <w:rPr>
          <w:rFonts w:asciiTheme="minorHAnsi" w:hAnsiTheme="minorHAnsi" w:cstheme="minorHAnsi"/>
        </w:rPr>
        <w:t xml:space="preserve">Custody level of Prisoners: </w:t>
      </w:r>
      <w:r w:rsidR="00D24C2E" w:rsidRPr="00E07BDA">
        <w:rPr>
          <w:rFonts w:asciiTheme="minorHAnsi" w:hAnsiTheme="minorHAnsi" w:cstheme="minorHAnsi"/>
        </w:rPr>
        <w:t>Community, Minimum, Medium, Close</w:t>
      </w:r>
      <w:r w:rsidRPr="00E07BDA">
        <w:rPr>
          <w:rFonts w:asciiTheme="minorHAnsi" w:hAnsiTheme="minorHAnsi" w:cstheme="minorHAnsi"/>
        </w:rPr>
        <w:t xml:space="preserve"> </w:t>
      </w:r>
    </w:p>
    <w:p w14:paraId="3E2CF355" w14:textId="5D7FE9B4" w:rsidR="00296C9B" w:rsidRPr="00E07BDA" w:rsidRDefault="00296C9B" w:rsidP="00D13963">
      <w:pPr>
        <w:contextualSpacing/>
        <w:rPr>
          <w:rFonts w:asciiTheme="minorHAnsi" w:hAnsiTheme="minorHAnsi" w:cstheme="minorHAnsi"/>
        </w:rPr>
      </w:pPr>
    </w:p>
    <w:p w14:paraId="5176FD5D" w14:textId="77777777" w:rsidR="00C840DA" w:rsidRPr="00E07BDA" w:rsidRDefault="00C840DA" w:rsidP="00D13963">
      <w:pPr>
        <w:contextualSpacing/>
        <w:rPr>
          <w:rFonts w:asciiTheme="minorHAnsi" w:hAnsiTheme="minorHAnsi" w:cstheme="minorHAnsi"/>
        </w:rPr>
      </w:pPr>
    </w:p>
    <w:p w14:paraId="2435DAFE" w14:textId="5E73338F" w:rsidR="00C840DA" w:rsidRPr="00E07BDA" w:rsidRDefault="00C840DA" w:rsidP="00C840DA">
      <w:pPr>
        <w:pStyle w:val="Heading3"/>
        <w:rPr>
          <w:rFonts w:asciiTheme="minorHAnsi" w:hAnsiTheme="minorHAnsi" w:cstheme="minorHAnsi"/>
          <w:sz w:val="22"/>
          <w:szCs w:val="22"/>
        </w:rPr>
      </w:pPr>
      <w:r w:rsidRPr="00E07BDA">
        <w:rPr>
          <w:rFonts w:asciiTheme="minorHAnsi" w:hAnsiTheme="minorHAnsi" w:cstheme="minorHAnsi"/>
          <w:sz w:val="22"/>
          <w:szCs w:val="22"/>
        </w:rPr>
        <w:t>2022 Allegation Data</w:t>
      </w:r>
    </w:p>
    <w:tbl>
      <w:tblPr>
        <w:tblStyle w:val="GridTable1Light-Accent1"/>
        <w:tblW w:w="0" w:type="auto"/>
        <w:tblLook w:val="04A0" w:firstRow="1" w:lastRow="0" w:firstColumn="1" w:lastColumn="0" w:noHBand="0" w:noVBand="1"/>
      </w:tblPr>
      <w:tblGrid>
        <w:gridCol w:w="3079"/>
        <w:gridCol w:w="1789"/>
        <w:gridCol w:w="2094"/>
        <w:gridCol w:w="1979"/>
        <w:gridCol w:w="1849"/>
      </w:tblGrid>
      <w:tr w:rsidR="00C840DA" w:rsidRPr="00E07BDA" w14:paraId="01DB5FDE" w14:textId="77777777" w:rsidTr="00181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9" w:type="dxa"/>
          </w:tcPr>
          <w:p w14:paraId="411F1453" w14:textId="77777777" w:rsidR="00C840DA" w:rsidRPr="00E07BDA" w:rsidRDefault="00C840DA" w:rsidP="001816F5">
            <w:pPr>
              <w:rPr>
                <w:rFonts w:asciiTheme="minorHAnsi" w:hAnsiTheme="minorHAnsi" w:cstheme="minorHAnsi"/>
              </w:rPr>
            </w:pPr>
          </w:p>
        </w:tc>
        <w:tc>
          <w:tcPr>
            <w:tcW w:w="1789" w:type="dxa"/>
          </w:tcPr>
          <w:p w14:paraId="605B7AA9"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307D7C50"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1979" w:type="dxa"/>
          </w:tcPr>
          <w:p w14:paraId="5916D783"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1849" w:type="dxa"/>
          </w:tcPr>
          <w:p w14:paraId="5C569D3F" w14:textId="77777777" w:rsidR="00C840DA" w:rsidRPr="00E07BDA" w:rsidRDefault="00C840DA"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C840DA" w:rsidRPr="00E07BDA" w14:paraId="1D8D1CAF"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57F9834A"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Non-Consensual Sex Act</w:t>
            </w:r>
          </w:p>
        </w:tc>
        <w:tc>
          <w:tcPr>
            <w:tcW w:w="1789" w:type="dxa"/>
          </w:tcPr>
          <w:p w14:paraId="1A2E9E35" w14:textId="66A27A59" w:rsidR="00C840DA" w:rsidRPr="00E07BDA" w:rsidRDefault="00D04FB7"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09780616" w14:textId="4A7787D3" w:rsidR="00C840DA" w:rsidRPr="00E07BDA" w:rsidRDefault="00D04FB7"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5C8E419F" w14:textId="4EA5D209" w:rsidR="00C840DA" w:rsidRPr="00E07BDA" w:rsidRDefault="00D04FB7"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13</w:t>
            </w:r>
          </w:p>
        </w:tc>
        <w:tc>
          <w:tcPr>
            <w:tcW w:w="1849" w:type="dxa"/>
          </w:tcPr>
          <w:p w14:paraId="5878637A" w14:textId="69F55A24" w:rsidR="00C840DA" w:rsidRPr="00E07BDA" w:rsidRDefault="00D04FB7"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13</w:t>
            </w:r>
          </w:p>
        </w:tc>
      </w:tr>
      <w:tr w:rsidR="00C840DA" w:rsidRPr="00E07BDA" w14:paraId="0A281483"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4992257D"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Abusive Sexual Contact</w:t>
            </w:r>
          </w:p>
        </w:tc>
        <w:tc>
          <w:tcPr>
            <w:tcW w:w="1789" w:type="dxa"/>
          </w:tcPr>
          <w:p w14:paraId="06B503EE" w14:textId="15FA1D38" w:rsidR="00C840DA" w:rsidRPr="00E07BDA" w:rsidRDefault="00EE4876"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c>
          <w:tcPr>
            <w:tcW w:w="2094" w:type="dxa"/>
          </w:tcPr>
          <w:p w14:paraId="69647AEE" w14:textId="373FAC49" w:rsidR="00C840DA" w:rsidRPr="00E07BDA" w:rsidRDefault="00EE4876"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4ECCE283" w14:textId="20C1362D" w:rsidR="00C840DA" w:rsidRPr="00E07BDA" w:rsidRDefault="00EE4876"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c>
          <w:tcPr>
            <w:tcW w:w="1849" w:type="dxa"/>
          </w:tcPr>
          <w:p w14:paraId="251AA491" w14:textId="1ABACE5E" w:rsidR="00C840DA" w:rsidRPr="00E07BDA" w:rsidRDefault="00D04FB7"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6</w:t>
            </w:r>
          </w:p>
        </w:tc>
      </w:tr>
      <w:tr w:rsidR="00C840DA" w:rsidRPr="00E07BDA" w14:paraId="2899D3E6"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3EA7A428"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Sexual Harassment</w:t>
            </w:r>
          </w:p>
        </w:tc>
        <w:tc>
          <w:tcPr>
            <w:tcW w:w="1789" w:type="dxa"/>
          </w:tcPr>
          <w:p w14:paraId="40515FB5" w14:textId="2F4CA72F" w:rsidR="00C840DA" w:rsidRPr="00E07BDA" w:rsidRDefault="00364DBA"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2094" w:type="dxa"/>
          </w:tcPr>
          <w:p w14:paraId="0CD1800B" w14:textId="2AB67491" w:rsidR="00C840DA" w:rsidRPr="00E07BDA" w:rsidRDefault="00364DBA"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5C29DEF1" w14:textId="34A2A4E2" w:rsidR="00C840DA" w:rsidRPr="00E07BDA" w:rsidRDefault="00364DBA"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1849" w:type="dxa"/>
          </w:tcPr>
          <w:p w14:paraId="4D5A9F30" w14:textId="0B8BA925" w:rsidR="00C840DA" w:rsidRPr="00E07BDA" w:rsidRDefault="00D04FB7"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r>
      <w:tr w:rsidR="00C840DA" w:rsidRPr="00E07BDA" w14:paraId="686928C3"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3062E1C4"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Staff Sexual Misconduct</w:t>
            </w:r>
          </w:p>
        </w:tc>
        <w:tc>
          <w:tcPr>
            <w:tcW w:w="1789" w:type="dxa"/>
          </w:tcPr>
          <w:p w14:paraId="5C7BF36B" w14:textId="783A280F" w:rsidR="00C840DA" w:rsidRPr="00E07BDA" w:rsidRDefault="000143D9"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A363A32" w14:textId="6A1FB97D" w:rsidR="00C840DA" w:rsidRPr="00E07BDA" w:rsidRDefault="000143D9"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2D636057" w14:textId="5E1BDBEE" w:rsidR="00C840DA" w:rsidRPr="00E07BDA" w:rsidRDefault="000143D9"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5873AAB8" w14:textId="07E49E60" w:rsidR="00C840DA" w:rsidRPr="00E07BDA" w:rsidRDefault="00D04FB7"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C840DA" w:rsidRPr="00E07BDA" w14:paraId="0D8A7B23"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254DAB77"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Staff Sexual Harassment</w:t>
            </w:r>
          </w:p>
        </w:tc>
        <w:tc>
          <w:tcPr>
            <w:tcW w:w="1789" w:type="dxa"/>
          </w:tcPr>
          <w:p w14:paraId="2FB7B9EA" w14:textId="06E0C6E0" w:rsidR="00C840DA" w:rsidRPr="00E07BDA" w:rsidRDefault="000143D9"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36641D00" w14:textId="42BDCFFC" w:rsidR="00C840DA" w:rsidRPr="00E07BDA" w:rsidRDefault="000143D9"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39B95E6B" w14:textId="1D6B919C" w:rsidR="00C840DA" w:rsidRPr="00E07BDA" w:rsidRDefault="000143D9"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1849" w:type="dxa"/>
          </w:tcPr>
          <w:p w14:paraId="17680B69" w14:textId="689C899C" w:rsidR="00C840DA" w:rsidRPr="00E07BDA" w:rsidRDefault="00D04FB7"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r w:rsidR="00C840DA" w:rsidRPr="00E07BDA" w14:paraId="6F5D5F91"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14A2A5D7" w14:textId="77777777" w:rsidR="00C840DA" w:rsidRPr="00E07BDA" w:rsidRDefault="00C840DA" w:rsidP="001816F5">
            <w:pPr>
              <w:rPr>
                <w:rFonts w:asciiTheme="minorHAnsi" w:hAnsiTheme="minorHAnsi" w:cstheme="minorHAnsi"/>
              </w:rPr>
            </w:pPr>
            <w:r w:rsidRPr="00E07BDA">
              <w:rPr>
                <w:rFonts w:asciiTheme="minorHAnsi" w:hAnsiTheme="minorHAnsi" w:cstheme="minorHAnsi"/>
              </w:rPr>
              <w:t>Total</w:t>
            </w:r>
          </w:p>
        </w:tc>
        <w:tc>
          <w:tcPr>
            <w:tcW w:w="1789" w:type="dxa"/>
          </w:tcPr>
          <w:p w14:paraId="3EC0DE74" w14:textId="5858237A" w:rsidR="00C840DA" w:rsidRPr="00E07BDA" w:rsidRDefault="00D04FB7"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5</w:t>
            </w:r>
          </w:p>
        </w:tc>
        <w:tc>
          <w:tcPr>
            <w:tcW w:w="2094" w:type="dxa"/>
          </w:tcPr>
          <w:p w14:paraId="0822EE92" w14:textId="4855D82F" w:rsidR="00C840DA" w:rsidRPr="00E07BDA" w:rsidRDefault="00D04FB7"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3F271621" w14:textId="2352E343" w:rsidR="00C840DA" w:rsidRPr="00E07BDA" w:rsidRDefault="000F08E8"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20</w:t>
            </w:r>
          </w:p>
        </w:tc>
        <w:tc>
          <w:tcPr>
            <w:tcW w:w="1849" w:type="dxa"/>
          </w:tcPr>
          <w:p w14:paraId="5988C794" w14:textId="1F3EAF8C" w:rsidR="00C840DA" w:rsidRPr="00E07BDA" w:rsidRDefault="000F08E8" w:rsidP="001816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25</w:t>
            </w:r>
          </w:p>
        </w:tc>
      </w:tr>
    </w:tbl>
    <w:p w14:paraId="025579FF" w14:textId="77777777" w:rsidR="00C840DA" w:rsidRPr="00E07BDA" w:rsidRDefault="00C840DA" w:rsidP="00D13963">
      <w:pPr>
        <w:contextualSpacing/>
        <w:rPr>
          <w:rFonts w:asciiTheme="minorHAnsi" w:hAnsiTheme="minorHAnsi" w:cstheme="minorHAnsi"/>
        </w:rPr>
      </w:pPr>
    </w:p>
    <w:p w14:paraId="782BEE7D" w14:textId="7F389681" w:rsidR="00296C9B" w:rsidRPr="00E07BDA" w:rsidRDefault="00296C9B" w:rsidP="00296C9B">
      <w:pPr>
        <w:pStyle w:val="Heading3"/>
        <w:rPr>
          <w:rFonts w:asciiTheme="minorHAnsi" w:hAnsiTheme="minorHAnsi" w:cstheme="minorHAnsi"/>
          <w:sz w:val="22"/>
          <w:szCs w:val="22"/>
        </w:rPr>
      </w:pPr>
      <w:r w:rsidRPr="00E07BDA">
        <w:rPr>
          <w:rFonts w:asciiTheme="minorHAnsi" w:hAnsiTheme="minorHAnsi" w:cstheme="minorHAnsi"/>
          <w:sz w:val="22"/>
          <w:szCs w:val="22"/>
        </w:rPr>
        <w:t>2021 Allegation Data</w:t>
      </w:r>
    </w:p>
    <w:tbl>
      <w:tblPr>
        <w:tblStyle w:val="GridTable1Light-Accent1"/>
        <w:tblW w:w="0" w:type="auto"/>
        <w:tblLook w:val="04A0" w:firstRow="1" w:lastRow="0" w:firstColumn="1" w:lastColumn="0" w:noHBand="0" w:noVBand="1"/>
      </w:tblPr>
      <w:tblGrid>
        <w:gridCol w:w="3241"/>
        <w:gridCol w:w="1491"/>
        <w:gridCol w:w="2065"/>
        <w:gridCol w:w="2020"/>
        <w:gridCol w:w="1973"/>
      </w:tblGrid>
      <w:tr w:rsidR="00296C9B" w:rsidRPr="00E07BDA" w14:paraId="19DB6FE6" w14:textId="77777777" w:rsidTr="00B7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869240D" w14:textId="77777777" w:rsidR="00296C9B" w:rsidRPr="00E07BDA" w:rsidRDefault="00296C9B" w:rsidP="00B73CB8">
            <w:pPr>
              <w:rPr>
                <w:rFonts w:asciiTheme="minorHAnsi" w:hAnsiTheme="minorHAnsi" w:cstheme="minorHAnsi"/>
              </w:rPr>
            </w:pPr>
          </w:p>
        </w:tc>
        <w:tc>
          <w:tcPr>
            <w:tcW w:w="1103" w:type="dxa"/>
          </w:tcPr>
          <w:p w14:paraId="0498DD45" w14:textId="77777777" w:rsidR="00296C9B" w:rsidRPr="00E07BDA" w:rsidRDefault="00296C9B"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776D4BAC" w14:textId="77777777" w:rsidR="00296C9B" w:rsidRPr="00E07BDA" w:rsidRDefault="00296C9B"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2089" w:type="dxa"/>
          </w:tcPr>
          <w:p w14:paraId="36FCFABF" w14:textId="77777777" w:rsidR="00296C9B" w:rsidRPr="00E07BDA" w:rsidRDefault="00296C9B"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2089" w:type="dxa"/>
          </w:tcPr>
          <w:p w14:paraId="222C5591" w14:textId="77777777" w:rsidR="00296C9B" w:rsidRPr="00E07BDA" w:rsidRDefault="00296C9B" w:rsidP="00B73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296C9B" w:rsidRPr="00E07BDA" w14:paraId="303C768E"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12608454" w14:textId="77777777" w:rsidR="00296C9B" w:rsidRPr="00E07BDA" w:rsidRDefault="00296C9B" w:rsidP="00B73CB8">
            <w:pPr>
              <w:rPr>
                <w:rFonts w:asciiTheme="minorHAnsi" w:hAnsiTheme="minorHAnsi" w:cstheme="minorHAnsi"/>
              </w:rPr>
            </w:pPr>
            <w:r w:rsidRPr="00E07BDA">
              <w:rPr>
                <w:rFonts w:asciiTheme="minorHAnsi" w:hAnsiTheme="minorHAnsi" w:cstheme="minorHAnsi"/>
              </w:rPr>
              <w:t>Non-Consensual Sex Act</w:t>
            </w:r>
          </w:p>
        </w:tc>
        <w:tc>
          <w:tcPr>
            <w:tcW w:w="1103" w:type="dxa"/>
          </w:tcPr>
          <w:p w14:paraId="1BC13FB8" w14:textId="77777777"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FB627F8" w14:textId="77777777"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6A2842C9" w14:textId="152AFAA2"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2597163A" w14:textId="2CDDDB04"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296C9B" w:rsidRPr="00E07BDA" w14:paraId="132AD13C"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1A9CE401" w14:textId="77777777" w:rsidR="00296C9B" w:rsidRPr="00E07BDA" w:rsidRDefault="00296C9B" w:rsidP="00B73CB8">
            <w:pPr>
              <w:rPr>
                <w:rFonts w:asciiTheme="minorHAnsi" w:hAnsiTheme="minorHAnsi" w:cstheme="minorHAnsi"/>
              </w:rPr>
            </w:pPr>
            <w:r w:rsidRPr="00E07BDA">
              <w:rPr>
                <w:rFonts w:asciiTheme="minorHAnsi" w:hAnsiTheme="minorHAnsi" w:cstheme="minorHAnsi"/>
              </w:rPr>
              <w:t>Abusive Sexual Contact</w:t>
            </w:r>
          </w:p>
        </w:tc>
        <w:tc>
          <w:tcPr>
            <w:tcW w:w="1103" w:type="dxa"/>
          </w:tcPr>
          <w:p w14:paraId="0FE3B99B" w14:textId="15A5D00B"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2E542E79" w14:textId="77777777"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6E87B684" w14:textId="5627EAD7"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6771C8A2" w14:textId="54691165"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296C9B" w:rsidRPr="00E07BDA" w14:paraId="708F536A"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6CA9B13A" w14:textId="77777777" w:rsidR="00296C9B" w:rsidRPr="00E07BDA" w:rsidRDefault="00296C9B" w:rsidP="00B73CB8">
            <w:pPr>
              <w:rPr>
                <w:rFonts w:asciiTheme="minorHAnsi" w:hAnsiTheme="minorHAnsi" w:cstheme="minorHAnsi"/>
              </w:rPr>
            </w:pPr>
            <w:r w:rsidRPr="00E07BDA">
              <w:rPr>
                <w:rFonts w:asciiTheme="minorHAnsi" w:hAnsiTheme="minorHAnsi" w:cstheme="minorHAnsi"/>
              </w:rPr>
              <w:t>Sexual Harassment</w:t>
            </w:r>
          </w:p>
        </w:tc>
        <w:tc>
          <w:tcPr>
            <w:tcW w:w="1103" w:type="dxa"/>
          </w:tcPr>
          <w:p w14:paraId="4500F462" w14:textId="706244BD"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c>
          <w:tcPr>
            <w:tcW w:w="2094" w:type="dxa"/>
          </w:tcPr>
          <w:p w14:paraId="50AC263F" w14:textId="04F3ED64"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77442623" w14:textId="1CE6CA01"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0C77F219" w14:textId="3AB911A1"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3</w:t>
            </w:r>
          </w:p>
        </w:tc>
      </w:tr>
      <w:tr w:rsidR="00296C9B" w:rsidRPr="00E07BDA" w14:paraId="07718F3E"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457FFB66" w14:textId="77777777" w:rsidR="00296C9B" w:rsidRPr="00E07BDA" w:rsidRDefault="00296C9B" w:rsidP="00B73CB8">
            <w:pPr>
              <w:rPr>
                <w:rFonts w:asciiTheme="minorHAnsi" w:hAnsiTheme="minorHAnsi" w:cstheme="minorHAnsi"/>
              </w:rPr>
            </w:pPr>
            <w:r w:rsidRPr="00E07BDA">
              <w:rPr>
                <w:rFonts w:asciiTheme="minorHAnsi" w:hAnsiTheme="minorHAnsi" w:cstheme="minorHAnsi"/>
              </w:rPr>
              <w:t>Staff Sexual Misconduct</w:t>
            </w:r>
          </w:p>
        </w:tc>
        <w:tc>
          <w:tcPr>
            <w:tcW w:w="1103" w:type="dxa"/>
          </w:tcPr>
          <w:p w14:paraId="59DC557D" w14:textId="77777777"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4C889A7" w14:textId="77777777"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4C55C56D" w14:textId="5CE05670"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1183C6E2" w14:textId="06D10727"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296C9B" w:rsidRPr="00E07BDA" w14:paraId="51659DFB"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2A90E769" w14:textId="77777777" w:rsidR="00296C9B" w:rsidRPr="00E07BDA" w:rsidRDefault="00296C9B" w:rsidP="00B73CB8">
            <w:pPr>
              <w:rPr>
                <w:rFonts w:asciiTheme="minorHAnsi" w:hAnsiTheme="minorHAnsi" w:cstheme="minorHAnsi"/>
              </w:rPr>
            </w:pPr>
            <w:r w:rsidRPr="00E07BDA">
              <w:rPr>
                <w:rFonts w:asciiTheme="minorHAnsi" w:hAnsiTheme="minorHAnsi" w:cstheme="minorHAnsi"/>
              </w:rPr>
              <w:t>Staff Sexual Harassment</w:t>
            </w:r>
          </w:p>
        </w:tc>
        <w:tc>
          <w:tcPr>
            <w:tcW w:w="1103" w:type="dxa"/>
          </w:tcPr>
          <w:p w14:paraId="140A6F3B" w14:textId="77777777"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6F59D3DE" w14:textId="77777777" w:rsidR="00296C9B" w:rsidRPr="00E07BDA" w:rsidRDefault="00296C9B"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6421D6A5" w14:textId="2560EADE"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01346078" w14:textId="1C0C1A9E"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296C9B" w:rsidRPr="00E07BDA" w14:paraId="7298B732" w14:textId="77777777" w:rsidTr="00B73CB8">
        <w:tc>
          <w:tcPr>
            <w:cnfStyle w:val="001000000000" w:firstRow="0" w:lastRow="0" w:firstColumn="1" w:lastColumn="0" w:oddVBand="0" w:evenVBand="0" w:oddHBand="0" w:evenHBand="0" w:firstRowFirstColumn="0" w:firstRowLastColumn="0" w:lastRowFirstColumn="0" w:lastRowLastColumn="0"/>
            <w:tcW w:w="3415" w:type="dxa"/>
          </w:tcPr>
          <w:p w14:paraId="426A7D7A" w14:textId="77777777" w:rsidR="00296C9B" w:rsidRPr="00E07BDA" w:rsidRDefault="00296C9B" w:rsidP="00B73CB8">
            <w:pPr>
              <w:rPr>
                <w:rFonts w:asciiTheme="minorHAnsi" w:hAnsiTheme="minorHAnsi" w:cstheme="minorHAnsi"/>
              </w:rPr>
            </w:pPr>
            <w:r w:rsidRPr="00E07BDA">
              <w:rPr>
                <w:rFonts w:asciiTheme="minorHAnsi" w:hAnsiTheme="minorHAnsi" w:cstheme="minorHAnsi"/>
              </w:rPr>
              <w:t>Total</w:t>
            </w:r>
          </w:p>
        </w:tc>
        <w:tc>
          <w:tcPr>
            <w:tcW w:w="1103" w:type="dxa"/>
          </w:tcPr>
          <w:p w14:paraId="0A5C87B7" w14:textId="121F1ADF"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c>
          <w:tcPr>
            <w:tcW w:w="2094" w:type="dxa"/>
          </w:tcPr>
          <w:p w14:paraId="1ACF3B85" w14:textId="4E5696C8"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1B2B0E19" w14:textId="6AE35237"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5DC89212" w14:textId="68E62F91" w:rsidR="00296C9B" w:rsidRPr="00E07BDA" w:rsidRDefault="00160737" w:rsidP="00B73C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r>
    </w:tbl>
    <w:p w14:paraId="0F3598D4" w14:textId="77777777" w:rsidR="00296C9B" w:rsidRPr="00E07BDA" w:rsidRDefault="00296C9B" w:rsidP="00D13963">
      <w:pPr>
        <w:contextualSpacing/>
        <w:rPr>
          <w:rFonts w:asciiTheme="minorHAnsi" w:hAnsiTheme="minorHAnsi" w:cstheme="minorHAnsi"/>
        </w:rPr>
      </w:pPr>
    </w:p>
    <w:p w14:paraId="7C8F23AC" w14:textId="53602F52" w:rsidR="0043545B" w:rsidRPr="00E07BDA" w:rsidRDefault="0043545B" w:rsidP="009F71CD">
      <w:pPr>
        <w:pStyle w:val="Heading3"/>
        <w:rPr>
          <w:rFonts w:asciiTheme="minorHAnsi" w:hAnsiTheme="minorHAnsi" w:cstheme="minorHAnsi"/>
          <w:sz w:val="22"/>
          <w:szCs w:val="22"/>
        </w:rPr>
      </w:pPr>
      <w:r w:rsidRPr="00E07BDA">
        <w:rPr>
          <w:rFonts w:asciiTheme="minorHAnsi" w:hAnsiTheme="minorHAnsi" w:cstheme="minorHAnsi"/>
          <w:sz w:val="22"/>
          <w:szCs w:val="22"/>
        </w:rPr>
        <w:t>2020 Allegation Data</w:t>
      </w:r>
    </w:p>
    <w:tbl>
      <w:tblPr>
        <w:tblStyle w:val="GridTable1Light-Accent1"/>
        <w:tblW w:w="0" w:type="auto"/>
        <w:tblLook w:val="04A0" w:firstRow="1" w:lastRow="0" w:firstColumn="1" w:lastColumn="0" w:noHBand="0" w:noVBand="1"/>
      </w:tblPr>
      <w:tblGrid>
        <w:gridCol w:w="3241"/>
        <w:gridCol w:w="1491"/>
        <w:gridCol w:w="2065"/>
        <w:gridCol w:w="2020"/>
        <w:gridCol w:w="1973"/>
      </w:tblGrid>
      <w:tr w:rsidR="0043545B" w:rsidRPr="00E07BDA" w14:paraId="2C54EE98" w14:textId="77777777" w:rsidTr="00C41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A5870A7" w14:textId="77777777" w:rsidR="0043545B" w:rsidRPr="00E07BDA" w:rsidRDefault="0043545B" w:rsidP="00C41F55">
            <w:pPr>
              <w:rPr>
                <w:rFonts w:asciiTheme="minorHAnsi" w:hAnsiTheme="minorHAnsi" w:cstheme="minorHAnsi"/>
              </w:rPr>
            </w:pPr>
          </w:p>
        </w:tc>
        <w:tc>
          <w:tcPr>
            <w:tcW w:w="1103" w:type="dxa"/>
          </w:tcPr>
          <w:p w14:paraId="4DE67130" w14:textId="77777777" w:rsidR="0043545B" w:rsidRPr="00E07BDA" w:rsidRDefault="0043545B"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1C9112F6" w14:textId="77777777" w:rsidR="0043545B" w:rsidRPr="00E07BDA" w:rsidRDefault="0043545B"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2089" w:type="dxa"/>
          </w:tcPr>
          <w:p w14:paraId="049116A7" w14:textId="77777777" w:rsidR="0043545B" w:rsidRPr="00E07BDA" w:rsidRDefault="0043545B"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2089" w:type="dxa"/>
          </w:tcPr>
          <w:p w14:paraId="4D1EA962" w14:textId="77777777" w:rsidR="0043545B" w:rsidRPr="00E07BDA" w:rsidRDefault="0043545B" w:rsidP="00C41F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43545B" w:rsidRPr="00E07BDA" w14:paraId="64B8A196"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5151F677" w14:textId="77777777" w:rsidR="0043545B" w:rsidRPr="00E07BDA" w:rsidRDefault="0043545B" w:rsidP="00C41F55">
            <w:pPr>
              <w:rPr>
                <w:rFonts w:asciiTheme="minorHAnsi" w:hAnsiTheme="minorHAnsi" w:cstheme="minorHAnsi"/>
              </w:rPr>
            </w:pPr>
            <w:r w:rsidRPr="00E07BDA">
              <w:rPr>
                <w:rFonts w:asciiTheme="minorHAnsi" w:hAnsiTheme="minorHAnsi" w:cstheme="minorHAnsi"/>
              </w:rPr>
              <w:t>Non-Consensual Sex Act</w:t>
            </w:r>
          </w:p>
        </w:tc>
        <w:tc>
          <w:tcPr>
            <w:tcW w:w="1103" w:type="dxa"/>
          </w:tcPr>
          <w:p w14:paraId="50690461" w14:textId="2A78C3BB" w:rsidR="0043545B" w:rsidRPr="00E07BDA" w:rsidRDefault="004C6BED"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67D9CC36" w14:textId="067E4BC5" w:rsidR="0043545B" w:rsidRPr="00E07BDA" w:rsidRDefault="004C6BED"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297C1EB1" w14:textId="77777777" w:rsidR="0043545B" w:rsidRPr="00E07BDA" w:rsidRDefault="0043545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19B2356F" w14:textId="0BCA33FF" w:rsidR="0043545B" w:rsidRPr="00E07BDA" w:rsidRDefault="004C6BED"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43545B" w:rsidRPr="00E07BDA" w14:paraId="6C8D6881"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1A1BF586" w14:textId="77777777" w:rsidR="0043545B" w:rsidRPr="00E07BDA" w:rsidRDefault="0043545B" w:rsidP="00C41F55">
            <w:pPr>
              <w:rPr>
                <w:rFonts w:asciiTheme="minorHAnsi" w:hAnsiTheme="minorHAnsi" w:cstheme="minorHAnsi"/>
              </w:rPr>
            </w:pPr>
            <w:r w:rsidRPr="00E07BDA">
              <w:rPr>
                <w:rFonts w:asciiTheme="minorHAnsi" w:hAnsiTheme="minorHAnsi" w:cstheme="minorHAnsi"/>
              </w:rPr>
              <w:t>Abusive Sexual Contact</w:t>
            </w:r>
          </w:p>
        </w:tc>
        <w:tc>
          <w:tcPr>
            <w:tcW w:w="1103" w:type="dxa"/>
          </w:tcPr>
          <w:p w14:paraId="3DA6DD16" w14:textId="77777777" w:rsidR="0043545B" w:rsidRPr="00E07BDA" w:rsidRDefault="0043545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457C72CD" w14:textId="77777777" w:rsidR="0043545B" w:rsidRPr="00E07BDA" w:rsidRDefault="0043545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524D0C32" w14:textId="73BDC13F" w:rsidR="0043545B" w:rsidRPr="00E07BDA" w:rsidRDefault="00B57A5F"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c>
          <w:tcPr>
            <w:tcW w:w="2089" w:type="dxa"/>
          </w:tcPr>
          <w:p w14:paraId="70D9BF51" w14:textId="39DC23B1" w:rsidR="0043545B" w:rsidRPr="00E07BDA" w:rsidRDefault="00B57A5F"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4</w:t>
            </w:r>
          </w:p>
        </w:tc>
      </w:tr>
      <w:tr w:rsidR="0043545B" w:rsidRPr="00E07BDA" w14:paraId="091E5A4E"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07EF143A" w14:textId="77777777" w:rsidR="0043545B" w:rsidRPr="00E07BDA" w:rsidRDefault="0043545B" w:rsidP="00C41F55">
            <w:pPr>
              <w:rPr>
                <w:rFonts w:asciiTheme="minorHAnsi" w:hAnsiTheme="minorHAnsi" w:cstheme="minorHAnsi"/>
              </w:rPr>
            </w:pPr>
            <w:r w:rsidRPr="00E07BDA">
              <w:rPr>
                <w:rFonts w:asciiTheme="minorHAnsi" w:hAnsiTheme="minorHAnsi" w:cstheme="minorHAnsi"/>
              </w:rPr>
              <w:t>Sexual Harassment</w:t>
            </w:r>
          </w:p>
        </w:tc>
        <w:tc>
          <w:tcPr>
            <w:tcW w:w="1103" w:type="dxa"/>
          </w:tcPr>
          <w:p w14:paraId="79E7B62E" w14:textId="51073CC5" w:rsidR="0043545B" w:rsidRPr="00E07BDA" w:rsidRDefault="007A3A4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4944FCFE" w14:textId="77777777" w:rsidR="0043545B" w:rsidRPr="00E07BDA" w:rsidRDefault="0043545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76AA86E5" w14:textId="77777777" w:rsidR="0043545B" w:rsidRPr="00E07BDA" w:rsidRDefault="0043545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0705EB3E" w14:textId="009A43AB" w:rsidR="0043545B" w:rsidRPr="00E07BDA" w:rsidRDefault="007A3A40"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r w:rsidR="0043545B" w:rsidRPr="00E07BDA" w14:paraId="40BB67F7"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6C7B1F53" w14:textId="77777777" w:rsidR="0043545B" w:rsidRPr="00E07BDA" w:rsidRDefault="0043545B" w:rsidP="00C41F55">
            <w:pPr>
              <w:rPr>
                <w:rFonts w:asciiTheme="minorHAnsi" w:hAnsiTheme="minorHAnsi" w:cstheme="minorHAnsi"/>
              </w:rPr>
            </w:pPr>
            <w:r w:rsidRPr="00E07BDA">
              <w:rPr>
                <w:rFonts w:asciiTheme="minorHAnsi" w:hAnsiTheme="minorHAnsi" w:cstheme="minorHAnsi"/>
              </w:rPr>
              <w:t>Staff Sexual Misconduct</w:t>
            </w:r>
          </w:p>
        </w:tc>
        <w:tc>
          <w:tcPr>
            <w:tcW w:w="1103" w:type="dxa"/>
          </w:tcPr>
          <w:p w14:paraId="4A6DADCF" w14:textId="77777777" w:rsidR="0043545B" w:rsidRPr="00E07BDA" w:rsidRDefault="0043545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6CB1C560" w14:textId="5B5BDF4A" w:rsidR="0043545B" w:rsidRPr="00E07BDA" w:rsidRDefault="008E169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7AEDD248" w14:textId="77777777" w:rsidR="0043545B" w:rsidRPr="00E07BDA" w:rsidRDefault="0043545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c>
          <w:tcPr>
            <w:tcW w:w="2089" w:type="dxa"/>
          </w:tcPr>
          <w:p w14:paraId="10A90F44" w14:textId="70093455" w:rsidR="0043545B" w:rsidRPr="00E07BDA" w:rsidRDefault="008E1696"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2</w:t>
            </w:r>
          </w:p>
        </w:tc>
      </w:tr>
      <w:tr w:rsidR="0043545B" w:rsidRPr="00E07BDA" w14:paraId="5D4E5E9D"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70903469" w14:textId="77777777" w:rsidR="0043545B" w:rsidRPr="00E07BDA" w:rsidRDefault="0043545B" w:rsidP="00C41F55">
            <w:pPr>
              <w:rPr>
                <w:rFonts w:asciiTheme="minorHAnsi" w:hAnsiTheme="minorHAnsi" w:cstheme="minorHAnsi"/>
              </w:rPr>
            </w:pPr>
            <w:r w:rsidRPr="00E07BDA">
              <w:rPr>
                <w:rFonts w:asciiTheme="minorHAnsi" w:hAnsiTheme="minorHAnsi" w:cstheme="minorHAnsi"/>
              </w:rPr>
              <w:t>Staff Sexual Harassment</w:t>
            </w:r>
          </w:p>
        </w:tc>
        <w:tc>
          <w:tcPr>
            <w:tcW w:w="1103" w:type="dxa"/>
          </w:tcPr>
          <w:p w14:paraId="67379D7F" w14:textId="77777777" w:rsidR="0043545B" w:rsidRPr="00E07BDA" w:rsidRDefault="0043545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BA20CFE" w14:textId="77777777" w:rsidR="0043545B" w:rsidRPr="00E07BDA" w:rsidRDefault="0043545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89" w:type="dxa"/>
          </w:tcPr>
          <w:p w14:paraId="72D94FC7" w14:textId="76E3557B" w:rsidR="0043545B" w:rsidRPr="00E07BDA" w:rsidRDefault="00DB000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15D66787" w14:textId="38D64D18" w:rsidR="0043545B" w:rsidRPr="00E07BDA" w:rsidRDefault="00DB000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r>
      <w:tr w:rsidR="0043545B" w:rsidRPr="00E07BDA" w14:paraId="20D1E0BE" w14:textId="77777777" w:rsidTr="00C41F55">
        <w:tc>
          <w:tcPr>
            <w:cnfStyle w:val="001000000000" w:firstRow="0" w:lastRow="0" w:firstColumn="1" w:lastColumn="0" w:oddVBand="0" w:evenVBand="0" w:oddHBand="0" w:evenHBand="0" w:firstRowFirstColumn="0" w:firstRowLastColumn="0" w:lastRowFirstColumn="0" w:lastRowLastColumn="0"/>
            <w:tcW w:w="3415" w:type="dxa"/>
          </w:tcPr>
          <w:p w14:paraId="22908C32" w14:textId="77777777" w:rsidR="0043545B" w:rsidRPr="00E07BDA" w:rsidRDefault="0043545B" w:rsidP="00C41F55">
            <w:pPr>
              <w:rPr>
                <w:rFonts w:asciiTheme="minorHAnsi" w:hAnsiTheme="minorHAnsi" w:cstheme="minorHAnsi"/>
              </w:rPr>
            </w:pPr>
            <w:r w:rsidRPr="00E07BDA">
              <w:rPr>
                <w:rFonts w:asciiTheme="minorHAnsi" w:hAnsiTheme="minorHAnsi" w:cstheme="minorHAnsi"/>
              </w:rPr>
              <w:t>Total</w:t>
            </w:r>
          </w:p>
        </w:tc>
        <w:tc>
          <w:tcPr>
            <w:tcW w:w="1103" w:type="dxa"/>
          </w:tcPr>
          <w:p w14:paraId="1E5F27DE" w14:textId="77777777" w:rsidR="0043545B" w:rsidRPr="00E07BDA" w:rsidRDefault="0043545B"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94" w:type="dxa"/>
          </w:tcPr>
          <w:p w14:paraId="438930FC" w14:textId="27A526D8" w:rsidR="0043545B" w:rsidRPr="00E07BDA" w:rsidRDefault="00DB000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w:t>
            </w:r>
          </w:p>
        </w:tc>
        <w:tc>
          <w:tcPr>
            <w:tcW w:w="2089" w:type="dxa"/>
          </w:tcPr>
          <w:p w14:paraId="01291C60" w14:textId="15169E56" w:rsidR="0043545B" w:rsidRPr="00E07BDA" w:rsidRDefault="00DB000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8</w:t>
            </w:r>
          </w:p>
        </w:tc>
        <w:tc>
          <w:tcPr>
            <w:tcW w:w="2089" w:type="dxa"/>
          </w:tcPr>
          <w:p w14:paraId="213246C6" w14:textId="6AEF492C" w:rsidR="0043545B" w:rsidRPr="00E07BDA" w:rsidRDefault="00DB0008" w:rsidP="00C41F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10</w:t>
            </w:r>
          </w:p>
        </w:tc>
      </w:tr>
    </w:tbl>
    <w:p w14:paraId="4F8E3776" w14:textId="77777777" w:rsidR="00824673" w:rsidRPr="00E07BDA" w:rsidRDefault="00824673" w:rsidP="00824673">
      <w:pPr>
        <w:rPr>
          <w:rFonts w:asciiTheme="minorHAnsi" w:hAnsiTheme="minorHAnsi" w:cstheme="minorHAnsi"/>
        </w:rPr>
      </w:pPr>
    </w:p>
    <w:p w14:paraId="43D5A31D" w14:textId="4FFD6CC0" w:rsidR="00371F75" w:rsidRPr="00E07BDA" w:rsidRDefault="00371F75">
      <w:pPr>
        <w:rPr>
          <w:rStyle w:val="Strong"/>
          <w:rFonts w:asciiTheme="minorHAnsi" w:hAnsiTheme="minorHAnsi" w:cstheme="minorHAnsi"/>
          <w:b w:val="0"/>
        </w:rPr>
      </w:pPr>
      <w:r w:rsidRPr="00E07BDA">
        <w:rPr>
          <w:rStyle w:val="Strong"/>
          <w:rFonts w:asciiTheme="minorHAnsi" w:hAnsiTheme="minorHAnsi" w:cstheme="minorHAnsi"/>
          <w:b w:val="0"/>
        </w:rPr>
        <w:br w:type="page"/>
      </w:r>
    </w:p>
    <w:p w14:paraId="67F57F35" w14:textId="77777777" w:rsidR="00371F75" w:rsidRPr="00A31247" w:rsidRDefault="00371F75" w:rsidP="00A31247">
      <w:pPr>
        <w:pStyle w:val="Heading2"/>
        <w:jc w:val="center"/>
        <w:rPr>
          <w:rStyle w:val="Strong"/>
          <w:rFonts w:asciiTheme="minorHAnsi" w:hAnsiTheme="minorHAnsi" w:cstheme="minorHAnsi"/>
          <w:sz w:val="32"/>
          <w:szCs w:val="32"/>
        </w:rPr>
      </w:pPr>
      <w:r w:rsidRPr="00A31247">
        <w:rPr>
          <w:rStyle w:val="Strong"/>
          <w:rFonts w:asciiTheme="minorHAnsi" w:hAnsiTheme="minorHAnsi" w:cstheme="minorHAnsi"/>
          <w:b w:val="0"/>
          <w:sz w:val="32"/>
          <w:szCs w:val="32"/>
        </w:rPr>
        <w:lastRenderedPageBreak/>
        <w:t>Downeast Correctional Facility</w:t>
      </w:r>
    </w:p>
    <w:p w14:paraId="76E0FB48" w14:textId="77777777" w:rsidR="00A31247" w:rsidRDefault="00A31247" w:rsidP="00371F75">
      <w:pPr>
        <w:contextualSpacing/>
        <w:rPr>
          <w:rFonts w:asciiTheme="minorHAnsi" w:hAnsiTheme="minorHAnsi" w:cstheme="minorHAnsi"/>
        </w:rPr>
      </w:pPr>
    </w:p>
    <w:p w14:paraId="501DFD61" w14:textId="5CE92298" w:rsidR="00371F75" w:rsidRPr="00E07BDA" w:rsidRDefault="00371F75" w:rsidP="00371F75">
      <w:pPr>
        <w:contextualSpacing/>
        <w:rPr>
          <w:rFonts w:asciiTheme="minorHAnsi" w:hAnsiTheme="minorHAnsi" w:cstheme="minorHAnsi"/>
        </w:rPr>
      </w:pPr>
      <w:r w:rsidRPr="00E07BDA">
        <w:rPr>
          <w:rFonts w:asciiTheme="minorHAnsi" w:hAnsiTheme="minorHAnsi" w:cstheme="minorHAnsi"/>
        </w:rPr>
        <w:t xml:space="preserve">Warden: Jeff Morin </w:t>
      </w:r>
    </w:p>
    <w:p w14:paraId="298E4603" w14:textId="77777777" w:rsidR="00371F75" w:rsidRPr="00E07BDA" w:rsidRDefault="00371F75" w:rsidP="00371F75">
      <w:pPr>
        <w:contextualSpacing/>
        <w:rPr>
          <w:rFonts w:asciiTheme="minorHAnsi" w:hAnsiTheme="minorHAnsi" w:cstheme="minorHAnsi"/>
        </w:rPr>
      </w:pPr>
      <w:r w:rsidRPr="00E07BDA">
        <w:rPr>
          <w:rFonts w:asciiTheme="minorHAnsi" w:hAnsiTheme="minorHAnsi" w:cstheme="minorHAnsi"/>
        </w:rPr>
        <w:t>PREA Compliance Manager: David Garrison</w:t>
      </w:r>
    </w:p>
    <w:p w14:paraId="52209769" w14:textId="77777777" w:rsidR="00371F75" w:rsidRPr="00E07BDA" w:rsidRDefault="00371F75" w:rsidP="00371F75">
      <w:pPr>
        <w:contextualSpacing/>
        <w:rPr>
          <w:rFonts w:asciiTheme="minorHAnsi" w:hAnsiTheme="minorHAnsi" w:cstheme="minorHAnsi"/>
        </w:rPr>
      </w:pPr>
      <w:r w:rsidRPr="00E07BDA">
        <w:rPr>
          <w:rFonts w:asciiTheme="minorHAnsi" w:hAnsiTheme="minorHAnsi" w:cstheme="minorHAnsi"/>
        </w:rPr>
        <w:t xml:space="preserve">PREA Monitor: Scott Flannery </w:t>
      </w:r>
    </w:p>
    <w:p w14:paraId="475D8B6F" w14:textId="77777777" w:rsidR="00371F75" w:rsidRPr="00E07BDA" w:rsidRDefault="00371F75" w:rsidP="00371F75">
      <w:pPr>
        <w:contextualSpacing/>
        <w:rPr>
          <w:rFonts w:asciiTheme="minorHAnsi" w:hAnsiTheme="minorHAnsi" w:cstheme="minorHAnsi"/>
        </w:rPr>
      </w:pPr>
      <w:r w:rsidRPr="00E07BDA">
        <w:rPr>
          <w:rFonts w:asciiTheme="minorHAnsi" w:hAnsiTheme="minorHAnsi" w:cstheme="minorHAnsi"/>
        </w:rPr>
        <w:t>Population Capacity: 448 Male Adult Beds</w:t>
      </w:r>
    </w:p>
    <w:p w14:paraId="6ABAF790" w14:textId="1EE94A44" w:rsidR="00371F75" w:rsidRPr="00E07BDA" w:rsidRDefault="00371F75" w:rsidP="00371F75">
      <w:pPr>
        <w:contextualSpacing/>
        <w:rPr>
          <w:rFonts w:asciiTheme="minorHAnsi" w:hAnsiTheme="minorHAnsi" w:cstheme="minorHAnsi"/>
        </w:rPr>
      </w:pPr>
      <w:r w:rsidRPr="00E07BDA">
        <w:rPr>
          <w:rFonts w:asciiTheme="minorHAnsi" w:hAnsiTheme="minorHAnsi" w:cstheme="minorHAnsi"/>
        </w:rPr>
        <w:t xml:space="preserve">Current Population: </w:t>
      </w:r>
      <w:r w:rsidR="000F08E8" w:rsidRPr="00E07BDA">
        <w:rPr>
          <w:rFonts w:asciiTheme="minorHAnsi" w:hAnsiTheme="minorHAnsi" w:cstheme="minorHAnsi"/>
        </w:rPr>
        <w:t>36</w:t>
      </w:r>
    </w:p>
    <w:p w14:paraId="21B85224" w14:textId="77777777" w:rsidR="00371F75" w:rsidRPr="00E07BDA" w:rsidRDefault="00371F75" w:rsidP="00371F75">
      <w:pPr>
        <w:contextualSpacing/>
        <w:rPr>
          <w:rFonts w:asciiTheme="minorHAnsi" w:hAnsiTheme="minorHAnsi" w:cstheme="minorHAnsi"/>
        </w:rPr>
      </w:pPr>
      <w:r w:rsidRPr="00E07BDA">
        <w:rPr>
          <w:rFonts w:asciiTheme="minorHAnsi" w:hAnsiTheme="minorHAnsi" w:cstheme="minorHAnsi"/>
        </w:rPr>
        <w:t xml:space="preserve">Custody level of Prisoners: Minimum Security </w:t>
      </w:r>
    </w:p>
    <w:p w14:paraId="3733E819" w14:textId="77777777" w:rsidR="00371F75" w:rsidRPr="00E07BDA" w:rsidRDefault="00371F75" w:rsidP="00371F75">
      <w:pPr>
        <w:rPr>
          <w:rStyle w:val="Strong"/>
          <w:rFonts w:asciiTheme="minorHAnsi" w:hAnsiTheme="minorHAnsi" w:cstheme="minorHAnsi"/>
          <w:b w:val="0"/>
        </w:rPr>
      </w:pPr>
    </w:p>
    <w:p w14:paraId="5D5BE9B0" w14:textId="77777777" w:rsidR="00371F75" w:rsidRPr="00E07BDA" w:rsidRDefault="00371F75" w:rsidP="00371F75">
      <w:pPr>
        <w:pStyle w:val="Heading3"/>
        <w:rPr>
          <w:rFonts w:asciiTheme="minorHAnsi" w:hAnsiTheme="minorHAnsi" w:cstheme="minorHAnsi"/>
          <w:sz w:val="22"/>
          <w:szCs w:val="22"/>
        </w:rPr>
      </w:pPr>
      <w:r w:rsidRPr="00E07BDA">
        <w:rPr>
          <w:rFonts w:asciiTheme="minorHAnsi" w:hAnsiTheme="minorHAnsi" w:cstheme="minorHAnsi"/>
          <w:sz w:val="22"/>
          <w:szCs w:val="22"/>
        </w:rPr>
        <w:t>2022 Allegation Data</w:t>
      </w:r>
    </w:p>
    <w:tbl>
      <w:tblPr>
        <w:tblStyle w:val="GridTable1Light-Accent1"/>
        <w:tblW w:w="0" w:type="auto"/>
        <w:tblLook w:val="04A0" w:firstRow="1" w:lastRow="0" w:firstColumn="1" w:lastColumn="0" w:noHBand="0" w:noVBand="1"/>
      </w:tblPr>
      <w:tblGrid>
        <w:gridCol w:w="3079"/>
        <w:gridCol w:w="1789"/>
        <w:gridCol w:w="2094"/>
        <w:gridCol w:w="1979"/>
        <w:gridCol w:w="1849"/>
      </w:tblGrid>
      <w:tr w:rsidR="00371F75" w:rsidRPr="00E07BDA" w14:paraId="1BA3915E" w14:textId="77777777" w:rsidTr="00181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9" w:type="dxa"/>
          </w:tcPr>
          <w:p w14:paraId="2A20E047" w14:textId="77777777" w:rsidR="00371F75" w:rsidRPr="00E07BDA" w:rsidRDefault="00371F75" w:rsidP="001816F5">
            <w:pPr>
              <w:rPr>
                <w:rFonts w:asciiTheme="minorHAnsi" w:hAnsiTheme="minorHAnsi" w:cstheme="minorHAnsi"/>
              </w:rPr>
            </w:pPr>
          </w:p>
        </w:tc>
        <w:tc>
          <w:tcPr>
            <w:tcW w:w="1789" w:type="dxa"/>
          </w:tcPr>
          <w:p w14:paraId="4A48C761" w14:textId="77777777" w:rsidR="00371F75" w:rsidRPr="00E07BDA" w:rsidRDefault="00371F75"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6515A7EE" w14:textId="77777777" w:rsidR="00371F75" w:rsidRPr="00E07BDA" w:rsidRDefault="00371F75"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1979" w:type="dxa"/>
          </w:tcPr>
          <w:p w14:paraId="0AD8518C" w14:textId="77777777" w:rsidR="00371F75" w:rsidRPr="00E07BDA" w:rsidRDefault="00371F75"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1849" w:type="dxa"/>
          </w:tcPr>
          <w:p w14:paraId="27BD138B" w14:textId="77777777" w:rsidR="00371F75" w:rsidRPr="00E07BDA" w:rsidRDefault="00371F75"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FA7477" w:rsidRPr="00E07BDA" w14:paraId="6A84B575"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6D0C7CC4" w14:textId="77777777" w:rsidR="00FA7477" w:rsidRPr="00E07BDA" w:rsidRDefault="00FA7477" w:rsidP="00FA7477">
            <w:pPr>
              <w:rPr>
                <w:rFonts w:asciiTheme="minorHAnsi" w:hAnsiTheme="minorHAnsi" w:cstheme="minorHAnsi"/>
              </w:rPr>
            </w:pPr>
            <w:r w:rsidRPr="00E07BDA">
              <w:rPr>
                <w:rFonts w:asciiTheme="minorHAnsi" w:hAnsiTheme="minorHAnsi" w:cstheme="minorHAnsi"/>
              </w:rPr>
              <w:t>Non-Consensual Sex Act</w:t>
            </w:r>
          </w:p>
        </w:tc>
        <w:tc>
          <w:tcPr>
            <w:tcW w:w="1789" w:type="dxa"/>
          </w:tcPr>
          <w:p w14:paraId="131B5F32" w14:textId="27756541"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C1FBB89" w14:textId="35F57FFC"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086A3D5B" w14:textId="22D5CE27"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6EC08394" w14:textId="7F8140F6"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FA7477" w:rsidRPr="00E07BDA" w14:paraId="16B3CF81"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00322A8A" w14:textId="77777777" w:rsidR="00FA7477" w:rsidRPr="00E07BDA" w:rsidRDefault="00FA7477" w:rsidP="00FA7477">
            <w:pPr>
              <w:rPr>
                <w:rFonts w:asciiTheme="minorHAnsi" w:hAnsiTheme="minorHAnsi" w:cstheme="minorHAnsi"/>
              </w:rPr>
            </w:pPr>
            <w:r w:rsidRPr="00E07BDA">
              <w:rPr>
                <w:rFonts w:asciiTheme="minorHAnsi" w:hAnsiTheme="minorHAnsi" w:cstheme="minorHAnsi"/>
              </w:rPr>
              <w:t>Abusive Sexual Contact</w:t>
            </w:r>
          </w:p>
        </w:tc>
        <w:tc>
          <w:tcPr>
            <w:tcW w:w="1789" w:type="dxa"/>
          </w:tcPr>
          <w:p w14:paraId="1F96AC3A" w14:textId="5DBA2A08"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259FA78" w14:textId="263BC6AF"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00EACE2D" w14:textId="7F526CE1"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4AF43C22" w14:textId="1CA618B4"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FA7477" w:rsidRPr="00E07BDA" w14:paraId="1E34CB66"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0B2C3D11" w14:textId="77777777" w:rsidR="00FA7477" w:rsidRPr="00E07BDA" w:rsidRDefault="00FA7477" w:rsidP="00FA7477">
            <w:pPr>
              <w:rPr>
                <w:rFonts w:asciiTheme="minorHAnsi" w:hAnsiTheme="minorHAnsi" w:cstheme="minorHAnsi"/>
              </w:rPr>
            </w:pPr>
            <w:r w:rsidRPr="00E07BDA">
              <w:rPr>
                <w:rFonts w:asciiTheme="minorHAnsi" w:hAnsiTheme="minorHAnsi" w:cstheme="minorHAnsi"/>
              </w:rPr>
              <w:t>Sexual Harassment</w:t>
            </w:r>
          </w:p>
        </w:tc>
        <w:tc>
          <w:tcPr>
            <w:tcW w:w="1789" w:type="dxa"/>
          </w:tcPr>
          <w:p w14:paraId="3B2F674E" w14:textId="49EB5052"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249AE2AB" w14:textId="5E41DCC6"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64F690F6" w14:textId="1827F538"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62241B36" w14:textId="2B0E6445"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FA7477" w:rsidRPr="00E07BDA" w14:paraId="65F77A38"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6A6BC74B" w14:textId="77777777" w:rsidR="00FA7477" w:rsidRPr="00E07BDA" w:rsidRDefault="00FA7477" w:rsidP="00FA7477">
            <w:pPr>
              <w:rPr>
                <w:rFonts w:asciiTheme="minorHAnsi" w:hAnsiTheme="minorHAnsi" w:cstheme="minorHAnsi"/>
              </w:rPr>
            </w:pPr>
            <w:r w:rsidRPr="00E07BDA">
              <w:rPr>
                <w:rFonts w:asciiTheme="minorHAnsi" w:hAnsiTheme="minorHAnsi" w:cstheme="minorHAnsi"/>
              </w:rPr>
              <w:t>Staff Sexual Misconduct</w:t>
            </w:r>
          </w:p>
        </w:tc>
        <w:tc>
          <w:tcPr>
            <w:tcW w:w="1789" w:type="dxa"/>
          </w:tcPr>
          <w:p w14:paraId="43C96DC6" w14:textId="63752457"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2185237E" w14:textId="1FBF706C"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0BAF5518" w14:textId="4FF71406"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606035A9" w14:textId="62296B5A"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FA7477" w:rsidRPr="00E07BDA" w14:paraId="2CB1A4D2"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6218B0C6" w14:textId="77777777" w:rsidR="00FA7477" w:rsidRPr="00E07BDA" w:rsidRDefault="00FA7477" w:rsidP="00FA7477">
            <w:pPr>
              <w:rPr>
                <w:rFonts w:asciiTheme="minorHAnsi" w:hAnsiTheme="minorHAnsi" w:cstheme="minorHAnsi"/>
              </w:rPr>
            </w:pPr>
            <w:r w:rsidRPr="00E07BDA">
              <w:rPr>
                <w:rFonts w:asciiTheme="minorHAnsi" w:hAnsiTheme="minorHAnsi" w:cstheme="minorHAnsi"/>
              </w:rPr>
              <w:t>Staff Sexual Harassment</w:t>
            </w:r>
          </w:p>
        </w:tc>
        <w:tc>
          <w:tcPr>
            <w:tcW w:w="1789" w:type="dxa"/>
          </w:tcPr>
          <w:p w14:paraId="6842947D" w14:textId="2000138B"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D476337" w14:textId="0E48A692"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16B60CB9" w14:textId="54C80A3D"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6112E395" w14:textId="6A08560D"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FA7477" w:rsidRPr="00E07BDA" w14:paraId="3DE42428"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360CD006" w14:textId="77777777" w:rsidR="00FA7477" w:rsidRPr="00E07BDA" w:rsidRDefault="00FA7477" w:rsidP="00FA7477">
            <w:pPr>
              <w:rPr>
                <w:rFonts w:asciiTheme="minorHAnsi" w:hAnsiTheme="minorHAnsi" w:cstheme="minorHAnsi"/>
              </w:rPr>
            </w:pPr>
            <w:r w:rsidRPr="00E07BDA">
              <w:rPr>
                <w:rFonts w:asciiTheme="minorHAnsi" w:hAnsiTheme="minorHAnsi" w:cstheme="minorHAnsi"/>
              </w:rPr>
              <w:t>Total</w:t>
            </w:r>
          </w:p>
        </w:tc>
        <w:tc>
          <w:tcPr>
            <w:tcW w:w="1789" w:type="dxa"/>
          </w:tcPr>
          <w:p w14:paraId="249557D0" w14:textId="3DFA9197"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1056940B" w14:textId="142ADF85"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647A166D" w14:textId="193D9AC2"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3ABB48C9" w14:textId="5CDA2250" w:rsidR="00FA7477" w:rsidRPr="00E07BDA" w:rsidRDefault="00FA7477" w:rsidP="00FA74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bl>
    <w:p w14:paraId="16983C86" w14:textId="77777777" w:rsidR="00824673" w:rsidRPr="00E07BDA" w:rsidRDefault="00824673">
      <w:pPr>
        <w:rPr>
          <w:rStyle w:val="Strong"/>
          <w:rFonts w:asciiTheme="minorHAnsi" w:hAnsiTheme="minorHAnsi" w:cstheme="minorHAnsi"/>
          <w:b w:val="0"/>
        </w:rPr>
      </w:pPr>
    </w:p>
    <w:p w14:paraId="1E72F8CD" w14:textId="77777777" w:rsidR="00371F75" w:rsidRPr="00E07BDA" w:rsidRDefault="00371F75">
      <w:pPr>
        <w:rPr>
          <w:rStyle w:val="Strong"/>
          <w:rFonts w:asciiTheme="minorHAnsi" w:hAnsiTheme="minorHAnsi" w:cstheme="minorHAnsi"/>
          <w:b w:val="0"/>
        </w:rPr>
      </w:pPr>
    </w:p>
    <w:p w14:paraId="01E3E8CF" w14:textId="3BD72438" w:rsidR="00371F75" w:rsidRPr="00A31247" w:rsidRDefault="00371F75" w:rsidP="00A31247">
      <w:pPr>
        <w:pStyle w:val="Heading2"/>
        <w:jc w:val="center"/>
        <w:rPr>
          <w:rStyle w:val="Strong"/>
          <w:rFonts w:asciiTheme="minorHAnsi" w:hAnsiTheme="minorHAnsi" w:cstheme="minorHAnsi"/>
          <w:sz w:val="32"/>
          <w:szCs w:val="32"/>
        </w:rPr>
      </w:pPr>
      <w:r w:rsidRPr="00A31247">
        <w:rPr>
          <w:rStyle w:val="Strong"/>
          <w:rFonts w:asciiTheme="minorHAnsi" w:hAnsiTheme="minorHAnsi" w:cstheme="minorHAnsi"/>
          <w:b w:val="0"/>
          <w:sz w:val="32"/>
          <w:szCs w:val="32"/>
        </w:rPr>
        <w:t>Leading the Way Transitional Living Facility</w:t>
      </w:r>
    </w:p>
    <w:p w14:paraId="6DFBEAC1" w14:textId="77777777" w:rsidR="00A31247" w:rsidRDefault="00A31247" w:rsidP="00371F75">
      <w:pPr>
        <w:contextualSpacing/>
        <w:rPr>
          <w:rFonts w:asciiTheme="minorHAnsi" w:hAnsiTheme="minorHAnsi" w:cstheme="minorHAnsi"/>
        </w:rPr>
      </w:pPr>
    </w:p>
    <w:p w14:paraId="1F6710F0" w14:textId="358C99FA" w:rsidR="00371F75" w:rsidRPr="00E07BDA" w:rsidRDefault="006D0DAB" w:rsidP="00371F75">
      <w:pPr>
        <w:contextualSpacing/>
        <w:rPr>
          <w:rFonts w:asciiTheme="minorHAnsi" w:hAnsiTheme="minorHAnsi" w:cstheme="minorHAnsi"/>
        </w:rPr>
      </w:pPr>
      <w:r w:rsidRPr="00E07BDA">
        <w:rPr>
          <w:rFonts w:asciiTheme="minorHAnsi" w:hAnsiTheme="minorHAnsi" w:cstheme="minorHAnsi"/>
        </w:rPr>
        <w:t>Director</w:t>
      </w:r>
      <w:r w:rsidR="00371F75" w:rsidRPr="00E07BDA">
        <w:rPr>
          <w:rFonts w:asciiTheme="minorHAnsi" w:hAnsiTheme="minorHAnsi" w:cstheme="minorHAnsi"/>
        </w:rPr>
        <w:t xml:space="preserve">: </w:t>
      </w:r>
      <w:r w:rsidRPr="00E07BDA">
        <w:rPr>
          <w:rFonts w:asciiTheme="minorHAnsi" w:hAnsiTheme="minorHAnsi" w:cstheme="minorHAnsi"/>
        </w:rPr>
        <w:t>Jodie Johnson</w:t>
      </w:r>
      <w:r w:rsidR="00371F75" w:rsidRPr="00E07BDA">
        <w:rPr>
          <w:rFonts w:asciiTheme="minorHAnsi" w:hAnsiTheme="minorHAnsi" w:cstheme="minorHAnsi"/>
        </w:rPr>
        <w:t xml:space="preserve"> </w:t>
      </w:r>
    </w:p>
    <w:p w14:paraId="64F6A6FB" w14:textId="283AD0FD" w:rsidR="00371F75" w:rsidRPr="00E07BDA" w:rsidRDefault="00371F75" w:rsidP="00371F75">
      <w:pPr>
        <w:contextualSpacing/>
        <w:rPr>
          <w:rFonts w:asciiTheme="minorHAnsi" w:hAnsiTheme="minorHAnsi" w:cstheme="minorHAnsi"/>
        </w:rPr>
      </w:pPr>
      <w:r w:rsidRPr="00E07BDA">
        <w:rPr>
          <w:rFonts w:asciiTheme="minorHAnsi" w:hAnsiTheme="minorHAnsi" w:cstheme="minorHAnsi"/>
        </w:rPr>
        <w:t xml:space="preserve">PREA Monitor: </w:t>
      </w:r>
      <w:r w:rsidR="006D0DAB" w:rsidRPr="00E07BDA">
        <w:rPr>
          <w:rFonts w:asciiTheme="minorHAnsi" w:hAnsiTheme="minorHAnsi" w:cstheme="minorHAnsi"/>
        </w:rPr>
        <w:t>Tammy Lewis</w:t>
      </w:r>
    </w:p>
    <w:p w14:paraId="6570DB46" w14:textId="6155F5F0" w:rsidR="00371F75" w:rsidRPr="00E07BDA" w:rsidRDefault="00371F75" w:rsidP="00371F75">
      <w:pPr>
        <w:contextualSpacing/>
        <w:rPr>
          <w:rFonts w:asciiTheme="minorHAnsi" w:hAnsiTheme="minorHAnsi" w:cstheme="minorHAnsi"/>
        </w:rPr>
      </w:pPr>
      <w:r w:rsidRPr="00E07BDA">
        <w:rPr>
          <w:rFonts w:asciiTheme="minorHAnsi" w:hAnsiTheme="minorHAnsi" w:cstheme="minorHAnsi"/>
        </w:rPr>
        <w:t xml:space="preserve">Population Capacity: </w:t>
      </w:r>
      <w:r w:rsidR="000F08E8" w:rsidRPr="00E07BDA">
        <w:rPr>
          <w:rFonts w:asciiTheme="minorHAnsi" w:hAnsiTheme="minorHAnsi" w:cstheme="minorHAnsi"/>
        </w:rPr>
        <w:t>12</w:t>
      </w:r>
      <w:r w:rsidRPr="00E07BDA">
        <w:rPr>
          <w:rFonts w:asciiTheme="minorHAnsi" w:hAnsiTheme="minorHAnsi" w:cstheme="minorHAnsi"/>
        </w:rPr>
        <w:t xml:space="preserve"> Male Adult Beds</w:t>
      </w:r>
    </w:p>
    <w:p w14:paraId="35990271" w14:textId="32E6F329" w:rsidR="00371F75" w:rsidRPr="00E07BDA" w:rsidRDefault="00371F75" w:rsidP="00371F75">
      <w:pPr>
        <w:contextualSpacing/>
        <w:rPr>
          <w:rFonts w:asciiTheme="minorHAnsi" w:hAnsiTheme="minorHAnsi" w:cstheme="minorHAnsi"/>
        </w:rPr>
      </w:pPr>
      <w:r w:rsidRPr="00E07BDA">
        <w:rPr>
          <w:rFonts w:asciiTheme="minorHAnsi" w:hAnsiTheme="minorHAnsi" w:cstheme="minorHAnsi"/>
        </w:rPr>
        <w:t xml:space="preserve">Current Population: </w:t>
      </w:r>
      <w:r w:rsidR="000F08E8" w:rsidRPr="00E07BDA">
        <w:rPr>
          <w:rFonts w:asciiTheme="minorHAnsi" w:hAnsiTheme="minorHAnsi" w:cstheme="minorHAnsi"/>
        </w:rPr>
        <w:t>8</w:t>
      </w:r>
    </w:p>
    <w:p w14:paraId="49FF861D" w14:textId="413712FD" w:rsidR="00371F75" w:rsidRPr="00E07BDA" w:rsidRDefault="00371F75" w:rsidP="00371F75">
      <w:pPr>
        <w:contextualSpacing/>
        <w:rPr>
          <w:rFonts w:asciiTheme="minorHAnsi" w:hAnsiTheme="minorHAnsi" w:cstheme="minorHAnsi"/>
        </w:rPr>
      </w:pPr>
      <w:r w:rsidRPr="00E07BDA">
        <w:rPr>
          <w:rFonts w:asciiTheme="minorHAnsi" w:hAnsiTheme="minorHAnsi" w:cstheme="minorHAnsi"/>
        </w:rPr>
        <w:t xml:space="preserve">Custody level of Prisoners: </w:t>
      </w:r>
      <w:r w:rsidR="006D0DAB" w:rsidRPr="00E07BDA">
        <w:rPr>
          <w:rFonts w:asciiTheme="minorHAnsi" w:hAnsiTheme="minorHAnsi" w:cstheme="minorHAnsi"/>
        </w:rPr>
        <w:t xml:space="preserve">Community </w:t>
      </w:r>
      <w:r w:rsidRPr="00E07BDA">
        <w:rPr>
          <w:rFonts w:asciiTheme="minorHAnsi" w:hAnsiTheme="minorHAnsi" w:cstheme="minorHAnsi"/>
        </w:rPr>
        <w:t xml:space="preserve"> </w:t>
      </w:r>
    </w:p>
    <w:p w14:paraId="18E89244" w14:textId="77777777" w:rsidR="00371F75" w:rsidRPr="00E07BDA" w:rsidRDefault="00371F75">
      <w:pPr>
        <w:rPr>
          <w:rStyle w:val="Strong"/>
          <w:rFonts w:asciiTheme="minorHAnsi" w:hAnsiTheme="minorHAnsi" w:cstheme="minorHAnsi"/>
          <w:b w:val="0"/>
        </w:rPr>
      </w:pPr>
    </w:p>
    <w:p w14:paraId="6956A5D6" w14:textId="77777777" w:rsidR="00824673" w:rsidRPr="00E07BDA" w:rsidRDefault="00824673" w:rsidP="00824673">
      <w:pPr>
        <w:pStyle w:val="Heading3"/>
        <w:rPr>
          <w:rFonts w:asciiTheme="minorHAnsi" w:hAnsiTheme="minorHAnsi" w:cstheme="minorHAnsi"/>
          <w:sz w:val="22"/>
          <w:szCs w:val="22"/>
        </w:rPr>
      </w:pPr>
      <w:r w:rsidRPr="00E07BDA">
        <w:rPr>
          <w:rFonts w:asciiTheme="minorHAnsi" w:hAnsiTheme="minorHAnsi" w:cstheme="minorHAnsi"/>
          <w:sz w:val="22"/>
          <w:szCs w:val="22"/>
        </w:rPr>
        <w:t>2022 Allegation Data</w:t>
      </w:r>
    </w:p>
    <w:tbl>
      <w:tblPr>
        <w:tblStyle w:val="GridTable1Light-Accent1"/>
        <w:tblW w:w="0" w:type="auto"/>
        <w:tblLook w:val="04A0" w:firstRow="1" w:lastRow="0" w:firstColumn="1" w:lastColumn="0" w:noHBand="0" w:noVBand="1"/>
      </w:tblPr>
      <w:tblGrid>
        <w:gridCol w:w="3079"/>
        <w:gridCol w:w="1789"/>
        <w:gridCol w:w="2094"/>
        <w:gridCol w:w="1979"/>
        <w:gridCol w:w="1849"/>
      </w:tblGrid>
      <w:tr w:rsidR="00824673" w:rsidRPr="00E07BDA" w14:paraId="1D9124C2" w14:textId="77777777" w:rsidTr="00181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9" w:type="dxa"/>
          </w:tcPr>
          <w:p w14:paraId="3C24F5AF" w14:textId="77777777" w:rsidR="00824673" w:rsidRPr="00E07BDA" w:rsidRDefault="00824673" w:rsidP="001816F5">
            <w:pPr>
              <w:rPr>
                <w:rFonts w:asciiTheme="minorHAnsi" w:hAnsiTheme="minorHAnsi" w:cstheme="minorHAnsi"/>
              </w:rPr>
            </w:pPr>
          </w:p>
        </w:tc>
        <w:tc>
          <w:tcPr>
            <w:tcW w:w="1789" w:type="dxa"/>
          </w:tcPr>
          <w:p w14:paraId="70F20679" w14:textId="77777777" w:rsidR="00824673" w:rsidRPr="00E07BDA" w:rsidRDefault="00824673"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Substantiated</w:t>
            </w:r>
          </w:p>
        </w:tc>
        <w:tc>
          <w:tcPr>
            <w:tcW w:w="2094" w:type="dxa"/>
          </w:tcPr>
          <w:p w14:paraId="0FEF503D" w14:textId="77777777" w:rsidR="00824673" w:rsidRPr="00E07BDA" w:rsidRDefault="00824673"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Unsubstantiated</w:t>
            </w:r>
          </w:p>
        </w:tc>
        <w:tc>
          <w:tcPr>
            <w:tcW w:w="1979" w:type="dxa"/>
          </w:tcPr>
          <w:p w14:paraId="6AE5E66F" w14:textId="77777777" w:rsidR="00824673" w:rsidRPr="00E07BDA" w:rsidRDefault="00824673"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Unfounded</w:t>
            </w:r>
          </w:p>
        </w:tc>
        <w:tc>
          <w:tcPr>
            <w:tcW w:w="1849" w:type="dxa"/>
          </w:tcPr>
          <w:p w14:paraId="10C62BF6" w14:textId="77777777" w:rsidR="00824673" w:rsidRPr="00E07BDA" w:rsidRDefault="00824673" w:rsidP="001816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Total</w:t>
            </w:r>
          </w:p>
        </w:tc>
      </w:tr>
      <w:tr w:rsidR="008B45C2" w:rsidRPr="00E07BDA" w14:paraId="591BFD5A"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643BD647" w14:textId="77777777" w:rsidR="008B45C2" w:rsidRPr="00E07BDA" w:rsidRDefault="008B45C2" w:rsidP="008B45C2">
            <w:pPr>
              <w:rPr>
                <w:rFonts w:asciiTheme="minorHAnsi" w:hAnsiTheme="minorHAnsi" w:cstheme="minorHAnsi"/>
              </w:rPr>
            </w:pPr>
            <w:r w:rsidRPr="00E07BDA">
              <w:rPr>
                <w:rFonts w:asciiTheme="minorHAnsi" w:hAnsiTheme="minorHAnsi" w:cstheme="minorHAnsi"/>
              </w:rPr>
              <w:t>Non-Consensual Sex Act</w:t>
            </w:r>
          </w:p>
        </w:tc>
        <w:tc>
          <w:tcPr>
            <w:tcW w:w="1789" w:type="dxa"/>
          </w:tcPr>
          <w:p w14:paraId="66985DA6" w14:textId="693736EE"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E4D8CCE" w14:textId="465617AF"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001FC36F" w14:textId="1FEBD40D"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5D9931E5" w14:textId="4C468B91"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8B45C2" w:rsidRPr="00E07BDA" w14:paraId="44B03A08"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21D341C9" w14:textId="77777777" w:rsidR="008B45C2" w:rsidRPr="00E07BDA" w:rsidRDefault="008B45C2" w:rsidP="008B45C2">
            <w:pPr>
              <w:rPr>
                <w:rFonts w:asciiTheme="minorHAnsi" w:hAnsiTheme="minorHAnsi" w:cstheme="minorHAnsi"/>
              </w:rPr>
            </w:pPr>
            <w:r w:rsidRPr="00E07BDA">
              <w:rPr>
                <w:rFonts w:asciiTheme="minorHAnsi" w:hAnsiTheme="minorHAnsi" w:cstheme="minorHAnsi"/>
              </w:rPr>
              <w:t>Abusive Sexual Contact</w:t>
            </w:r>
          </w:p>
        </w:tc>
        <w:tc>
          <w:tcPr>
            <w:tcW w:w="1789" w:type="dxa"/>
          </w:tcPr>
          <w:p w14:paraId="408F7890" w14:textId="064330D7"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B10FD29" w14:textId="6FD76F9C"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35CCE75C" w14:textId="3532B8CF"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10D4899E" w14:textId="49650D72"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8B45C2" w:rsidRPr="00E07BDA" w14:paraId="01FAA4AC"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37AF1142" w14:textId="77777777" w:rsidR="008B45C2" w:rsidRPr="00E07BDA" w:rsidRDefault="008B45C2" w:rsidP="008B45C2">
            <w:pPr>
              <w:rPr>
                <w:rFonts w:asciiTheme="minorHAnsi" w:hAnsiTheme="minorHAnsi" w:cstheme="minorHAnsi"/>
              </w:rPr>
            </w:pPr>
            <w:r w:rsidRPr="00E07BDA">
              <w:rPr>
                <w:rFonts w:asciiTheme="minorHAnsi" w:hAnsiTheme="minorHAnsi" w:cstheme="minorHAnsi"/>
              </w:rPr>
              <w:t>Sexual Harassment</w:t>
            </w:r>
          </w:p>
        </w:tc>
        <w:tc>
          <w:tcPr>
            <w:tcW w:w="1789" w:type="dxa"/>
          </w:tcPr>
          <w:p w14:paraId="5235EE56" w14:textId="5AB55C8E"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7A053F84" w14:textId="36E1A81D"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3662A8D5" w14:textId="75E8BEFA"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01F3D337" w14:textId="44C1AB1A"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8B45C2" w:rsidRPr="00E07BDA" w14:paraId="5745B835"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078C1D1A" w14:textId="77777777" w:rsidR="008B45C2" w:rsidRPr="00E07BDA" w:rsidRDefault="008B45C2" w:rsidP="008B45C2">
            <w:pPr>
              <w:rPr>
                <w:rFonts w:asciiTheme="minorHAnsi" w:hAnsiTheme="minorHAnsi" w:cstheme="minorHAnsi"/>
              </w:rPr>
            </w:pPr>
            <w:r w:rsidRPr="00E07BDA">
              <w:rPr>
                <w:rFonts w:asciiTheme="minorHAnsi" w:hAnsiTheme="minorHAnsi" w:cstheme="minorHAnsi"/>
              </w:rPr>
              <w:t>Staff Sexual Misconduct</w:t>
            </w:r>
          </w:p>
        </w:tc>
        <w:tc>
          <w:tcPr>
            <w:tcW w:w="1789" w:type="dxa"/>
          </w:tcPr>
          <w:p w14:paraId="254524EA" w14:textId="7AAC931E"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68A5F93E" w14:textId="09FB1E81"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4257BE27" w14:textId="7CF37E98"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3B26B6F5" w14:textId="54CDD25F"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8B45C2" w:rsidRPr="00E07BDA" w14:paraId="5F0A6EA5"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28B8B5FA" w14:textId="77777777" w:rsidR="008B45C2" w:rsidRPr="00E07BDA" w:rsidRDefault="008B45C2" w:rsidP="008B45C2">
            <w:pPr>
              <w:rPr>
                <w:rFonts w:asciiTheme="minorHAnsi" w:hAnsiTheme="minorHAnsi" w:cstheme="minorHAnsi"/>
              </w:rPr>
            </w:pPr>
            <w:r w:rsidRPr="00E07BDA">
              <w:rPr>
                <w:rFonts w:asciiTheme="minorHAnsi" w:hAnsiTheme="minorHAnsi" w:cstheme="minorHAnsi"/>
              </w:rPr>
              <w:t>Staff Sexual Harassment</w:t>
            </w:r>
          </w:p>
        </w:tc>
        <w:tc>
          <w:tcPr>
            <w:tcW w:w="1789" w:type="dxa"/>
          </w:tcPr>
          <w:p w14:paraId="512A00CD" w14:textId="4994D671"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536D8F2A" w14:textId="01CDF6A9"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2D1A1E2B" w14:textId="244C7E23"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5E041E47" w14:textId="770C5CC0"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r w:rsidR="008B45C2" w:rsidRPr="00E07BDA" w14:paraId="5B2523A9" w14:textId="77777777" w:rsidTr="001816F5">
        <w:tc>
          <w:tcPr>
            <w:cnfStyle w:val="001000000000" w:firstRow="0" w:lastRow="0" w:firstColumn="1" w:lastColumn="0" w:oddVBand="0" w:evenVBand="0" w:oddHBand="0" w:evenHBand="0" w:firstRowFirstColumn="0" w:firstRowLastColumn="0" w:lastRowFirstColumn="0" w:lastRowLastColumn="0"/>
            <w:tcW w:w="3079" w:type="dxa"/>
          </w:tcPr>
          <w:p w14:paraId="2E439C84" w14:textId="77777777" w:rsidR="008B45C2" w:rsidRPr="00E07BDA" w:rsidRDefault="008B45C2" w:rsidP="008B45C2">
            <w:pPr>
              <w:rPr>
                <w:rFonts w:asciiTheme="minorHAnsi" w:hAnsiTheme="minorHAnsi" w:cstheme="minorHAnsi"/>
              </w:rPr>
            </w:pPr>
            <w:r w:rsidRPr="00E07BDA">
              <w:rPr>
                <w:rFonts w:asciiTheme="minorHAnsi" w:hAnsiTheme="minorHAnsi" w:cstheme="minorHAnsi"/>
              </w:rPr>
              <w:t>Total</w:t>
            </w:r>
          </w:p>
        </w:tc>
        <w:tc>
          <w:tcPr>
            <w:tcW w:w="1789" w:type="dxa"/>
          </w:tcPr>
          <w:p w14:paraId="72D82EFE" w14:textId="6DF3804B"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2094" w:type="dxa"/>
          </w:tcPr>
          <w:p w14:paraId="6A8FCB92" w14:textId="557C62EC"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979" w:type="dxa"/>
          </w:tcPr>
          <w:p w14:paraId="29817F46" w14:textId="258FD45E"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c>
          <w:tcPr>
            <w:tcW w:w="1849" w:type="dxa"/>
          </w:tcPr>
          <w:p w14:paraId="67FC7519" w14:textId="304F3493" w:rsidR="008B45C2" w:rsidRPr="00E07BDA" w:rsidRDefault="008B45C2" w:rsidP="008B45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7BDA">
              <w:rPr>
                <w:rFonts w:asciiTheme="minorHAnsi" w:hAnsiTheme="minorHAnsi" w:cstheme="minorHAnsi"/>
              </w:rPr>
              <w:t>0</w:t>
            </w:r>
          </w:p>
        </w:tc>
      </w:tr>
    </w:tbl>
    <w:p w14:paraId="03E0C04E" w14:textId="75DF67A6" w:rsidR="00762BCB" w:rsidRPr="00E07BDA" w:rsidRDefault="00762BCB">
      <w:pPr>
        <w:rPr>
          <w:rStyle w:val="Strong"/>
          <w:rFonts w:asciiTheme="minorHAnsi" w:eastAsiaTheme="majorEastAsia" w:hAnsiTheme="minorHAnsi" w:cstheme="minorHAnsi"/>
          <w:b w:val="0"/>
          <w:color w:val="1F4E79" w:themeColor="accent5" w:themeShade="80"/>
        </w:rPr>
      </w:pPr>
      <w:r w:rsidRPr="00E07BDA">
        <w:rPr>
          <w:rStyle w:val="Strong"/>
          <w:rFonts w:asciiTheme="minorHAnsi" w:hAnsiTheme="minorHAnsi" w:cstheme="minorHAnsi"/>
          <w:b w:val="0"/>
        </w:rPr>
        <w:br w:type="page"/>
      </w:r>
    </w:p>
    <w:p w14:paraId="2F55543D" w14:textId="56B1F3BF" w:rsidR="005F4C9C" w:rsidRPr="00A31247" w:rsidRDefault="00237178" w:rsidP="00A31247">
      <w:pPr>
        <w:pStyle w:val="Heading2"/>
        <w:jc w:val="center"/>
        <w:rPr>
          <w:rStyle w:val="Strong"/>
          <w:rFonts w:asciiTheme="minorHAnsi" w:hAnsiTheme="minorHAnsi" w:cstheme="minorHAnsi"/>
          <w:b w:val="0"/>
          <w:sz w:val="32"/>
          <w:szCs w:val="32"/>
        </w:rPr>
      </w:pPr>
      <w:r w:rsidRPr="00A31247">
        <w:rPr>
          <w:rStyle w:val="Strong"/>
          <w:rFonts w:asciiTheme="minorHAnsi" w:hAnsiTheme="minorHAnsi" w:cstheme="minorHAnsi"/>
          <w:b w:val="0"/>
          <w:sz w:val="32"/>
          <w:szCs w:val="32"/>
        </w:rPr>
        <w:lastRenderedPageBreak/>
        <w:t>Agency Data</w:t>
      </w:r>
    </w:p>
    <w:p w14:paraId="42985394" w14:textId="77777777" w:rsidR="00A31247" w:rsidRDefault="00A31247" w:rsidP="00081E64">
      <w:pPr>
        <w:contextualSpacing/>
        <w:rPr>
          <w:rFonts w:asciiTheme="minorHAnsi" w:hAnsiTheme="minorHAnsi" w:cstheme="minorHAnsi"/>
        </w:rPr>
      </w:pPr>
    </w:p>
    <w:p w14:paraId="4807D83C" w14:textId="30A199DC" w:rsidR="00081E64" w:rsidRPr="00E07BDA" w:rsidRDefault="00081E64" w:rsidP="00081E64">
      <w:pPr>
        <w:contextualSpacing/>
        <w:rPr>
          <w:rFonts w:asciiTheme="minorHAnsi" w:hAnsiTheme="minorHAnsi" w:cstheme="minorHAnsi"/>
        </w:rPr>
      </w:pPr>
      <w:r w:rsidRPr="00E07BDA">
        <w:rPr>
          <w:rFonts w:asciiTheme="minorHAnsi" w:hAnsiTheme="minorHAnsi" w:cstheme="minorHAnsi"/>
        </w:rPr>
        <w:t>Commissioner: Randall Liberty</w:t>
      </w:r>
    </w:p>
    <w:p w14:paraId="3FCC1D9F" w14:textId="5E43276F" w:rsidR="00E2273C" w:rsidRPr="00E07BDA" w:rsidRDefault="00E2273C" w:rsidP="00081E64">
      <w:pPr>
        <w:contextualSpacing/>
        <w:rPr>
          <w:rFonts w:asciiTheme="minorHAnsi" w:hAnsiTheme="minorHAnsi" w:cstheme="minorHAnsi"/>
        </w:rPr>
      </w:pPr>
      <w:r w:rsidRPr="00E07BDA">
        <w:rPr>
          <w:rFonts w:asciiTheme="minorHAnsi" w:hAnsiTheme="minorHAnsi" w:cstheme="minorHAnsi"/>
        </w:rPr>
        <w:t xml:space="preserve">Deputy Commissioner: </w:t>
      </w:r>
      <w:r w:rsidR="00FA7477" w:rsidRPr="00E07BDA">
        <w:rPr>
          <w:rFonts w:asciiTheme="minorHAnsi" w:hAnsiTheme="minorHAnsi" w:cstheme="minorHAnsi"/>
        </w:rPr>
        <w:t>Anthony Cantillo</w:t>
      </w:r>
    </w:p>
    <w:p w14:paraId="4CC57EE4" w14:textId="6A566F9C" w:rsidR="00081E64" w:rsidRPr="00E07BDA" w:rsidRDefault="00081E64" w:rsidP="00081E64">
      <w:pPr>
        <w:contextualSpacing/>
        <w:rPr>
          <w:rFonts w:asciiTheme="minorHAnsi" w:hAnsiTheme="minorHAnsi" w:cstheme="minorHAnsi"/>
        </w:rPr>
      </w:pPr>
      <w:r w:rsidRPr="00E07BDA">
        <w:rPr>
          <w:rFonts w:asciiTheme="minorHAnsi" w:hAnsiTheme="minorHAnsi" w:cstheme="minorHAnsi"/>
        </w:rPr>
        <w:t xml:space="preserve">PREA Coordinator: </w:t>
      </w:r>
      <w:r w:rsidR="00FA7477" w:rsidRPr="00E07BDA">
        <w:rPr>
          <w:rFonts w:asciiTheme="minorHAnsi" w:hAnsiTheme="minorHAnsi" w:cstheme="minorHAnsi"/>
        </w:rPr>
        <w:t>Donna Seppy</w:t>
      </w:r>
    </w:p>
    <w:p w14:paraId="1BA418EB" w14:textId="5470DDCD" w:rsidR="00081E64" w:rsidRPr="00E07BDA" w:rsidRDefault="00081E64" w:rsidP="00081E64">
      <w:pPr>
        <w:rPr>
          <w:rFonts w:asciiTheme="minorHAnsi" w:hAnsiTheme="minorHAnsi" w:cstheme="minorHAnsi"/>
        </w:rPr>
      </w:pPr>
    </w:p>
    <w:p w14:paraId="09BAEBCC" w14:textId="7A9D56C6" w:rsidR="00081EB7" w:rsidRPr="00E07BDA" w:rsidRDefault="00081EB7" w:rsidP="009F71CD">
      <w:pPr>
        <w:pStyle w:val="Heading3"/>
        <w:rPr>
          <w:rFonts w:asciiTheme="minorHAnsi" w:hAnsiTheme="minorHAnsi" w:cstheme="minorHAnsi"/>
          <w:sz w:val="22"/>
          <w:szCs w:val="22"/>
        </w:rPr>
      </w:pPr>
      <w:r w:rsidRPr="00E07BDA">
        <w:rPr>
          <w:rFonts w:asciiTheme="minorHAnsi" w:hAnsiTheme="minorHAnsi" w:cstheme="minorHAnsi"/>
          <w:sz w:val="22"/>
          <w:szCs w:val="22"/>
        </w:rPr>
        <w:t>Agency Highlights</w:t>
      </w:r>
    </w:p>
    <w:p w14:paraId="383876D8" w14:textId="363CEAC1" w:rsidR="00A81429" w:rsidRPr="00E07BDA" w:rsidRDefault="00C638B3" w:rsidP="00A31247">
      <w:pPr>
        <w:pStyle w:val="ListParagraph"/>
        <w:numPr>
          <w:ilvl w:val="1"/>
          <w:numId w:val="9"/>
        </w:numPr>
        <w:ind w:left="720"/>
        <w:jc w:val="both"/>
        <w:rPr>
          <w:rFonts w:asciiTheme="minorHAnsi" w:hAnsiTheme="minorHAnsi" w:cstheme="minorHAnsi"/>
        </w:rPr>
      </w:pPr>
      <w:r w:rsidRPr="00E07BDA">
        <w:rPr>
          <w:rFonts w:asciiTheme="minorHAnsi" w:hAnsiTheme="minorHAnsi" w:cstheme="minorHAnsi"/>
        </w:rPr>
        <w:t>Scott Flanner</w:t>
      </w:r>
      <w:r w:rsidR="00790063" w:rsidRPr="00E07BDA">
        <w:rPr>
          <w:rFonts w:asciiTheme="minorHAnsi" w:hAnsiTheme="minorHAnsi" w:cstheme="minorHAnsi"/>
        </w:rPr>
        <w:t>y</w:t>
      </w:r>
      <w:r w:rsidRPr="00E07BDA">
        <w:rPr>
          <w:rFonts w:asciiTheme="minorHAnsi" w:hAnsiTheme="minorHAnsi" w:cstheme="minorHAnsi"/>
        </w:rPr>
        <w:t xml:space="preserve"> has</w:t>
      </w:r>
      <w:r w:rsidR="00E2697F" w:rsidRPr="00E07BDA">
        <w:rPr>
          <w:rFonts w:asciiTheme="minorHAnsi" w:hAnsiTheme="minorHAnsi" w:cstheme="minorHAnsi"/>
        </w:rPr>
        <w:t xml:space="preserve"> been promoted to the Correctional Compliance Specialist position at Mountain View Correctional Facility, taking over the PREA Monitor position for Cheryl Preble. </w:t>
      </w:r>
      <w:r w:rsidR="00790063" w:rsidRPr="00E07BDA">
        <w:rPr>
          <w:rFonts w:asciiTheme="minorHAnsi" w:hAnsiTheme="minorHAnsi" w:cstheme="minorHAnsi"/>
        </w:rPr>
        <w:t>Scott has served as a correctional officer for MDOC for over six years, working with the Youthful Offender Program</w:t>
      </w:r>
      <w:r w:rsidR="00EC5509" w:rsidRPr="00E07BDA">
        <w:rPr>
          <w:rFonts w:asciiTheme="minorHAnsi" w:hAnsiTheme="minorHAnsi" w:cstheme="minorHAnsi"/>
        </w:rPr>
        <w:t xml:space="preserve"> and </w:t>
      </w:r>
      <w:r w:rsidR="007E2FDE" w:rsidRPr="00E07BDA">
        <w:rPr>
          <w:rFonts w:asciiTheme="minorHAnsi" w:hAnsiTheme="minorHAnsi" w:cstheme="minorHAnsi"/>
        </w:rPr>
        <w:t>facilitating risk-reduction programming</w:t>
      </w:r>
      <w:r w:rsidR="00CA6696" w:rsidRPr="00E07BDA">
        <w:rPr>
          <w:rFonts w:asciiTheme="minorHAnsi" w:hAnsiTheme="minorHAnsi" w:cstheme="minorHAnsi"/>
        </w:rPr>
        <w:t>,</w:t>
      </w:r>
    </w:p>
    <w:p w14:paraId="06A970B6" w14:textId="72843AEF" w:rsidR="00621337" w:rsidRPr="00E07BDA" w:rsidRDefault="00EC5509" w:rsidP="00A31247">
      <w:pPr>
        <w:pStyle w:val="ListParagraph"/>
        <w:numPr>
          <w:ilvl w:val="1"/>
          <w:numId w:val="9"/>
        </w:numPr>
        <w:ind w:left="720"/>
        <w:jc w:val="both"/>
        <w:rPr>
          <w:rFonts w:asciiTheme="minorHAnsi" w:hAnsiTheme="minorHAnsi" w:cstheme="minorHAnsi"/>
        </w:rPr>
      </w:pPr>
      <w:r w:rsidRPr="00E07BDA">
        <w:rPr>
          <w:rFonts w:asciiTheme="minorHAnsi" w:hAnsiTheme="minorHAnsi" w:cstheme="minorHAnsi"/>
        </w:rPr>
        <w:t xml:space="preserve">Donna Seppy has </w:t>
      </w:r>
      <w:r w:rsidR="004C78AC" w:rsidRPr="00E07BDA">
        <w:rPr>
          <w:rFonts w:asciiTheme="minorHAnsi" w:hAnsiTheme="minorHAnsi" w:cstheme="minorHAnsi"/>
        </w:rPr>
        <w:t xml:space="preserve">been </w:t>
      </w:r>
      <w:r w:rsidRPr="00E07BDA">
        <w:rPr>
          <w:rFonts w:asciiTheme="minorHAnsi" w:hAnsiTheme="minorHAnsi" w:cstheme="minorHAnsi"/>
        </w:rPr>
        <w:t xml:space="preserve">promoted to the position of PREA Coordinator, replacing Conner McFarland. Donna is new to the Department of </w:t>
      </w:r>
      <w:proofErr w:type="gramStart"/>
      <w:r w:rsidRPr="00E07BDA">
        <w:rPr>
          <w:rFonts w:asciiTheme="minorHAnsi" w:hAnsiTheme="minorHAnsi" w:cstheme="minorHAnsi"/>
        </w:rPr>
        <w:t>Corrections, but</w:t>
      </w:r>
      <w:proofErr w:type="gramEnd"/>
      <w:r w:rsidRPr="00E07BDA">
        <w:rPr>
          <w:rFonts w:asciiTheme="minorHAnsi" w:hAnsiTheme="minorHAnsi" w:cstheme="minorHAnsi"/>
        </w:rPr>
        <w:t xml:space="preserve"> has over ten years with the University of Maine System helping to lead the University’s Title IX program</w:t>
      </w:r>
      <w:r w:rsidR="00621337" w:rsidRPr="00E07BDA">
        <w:rPr>
          <w:rFonts w:asciiTheme="minorHAnsi" w:hAnsiTheme="minorHAnsi" w:cstheme="minorHAnsi"/>
        </w:rPr>
        <w:t xml:space="preserve">, a federal regulation </w:t>
      </w:r>
      <w:r w:rsidR="004C78AC" w:rsidRPr="00E07BDA">
        <w:rPr>
          <w:rFonts w:asciiTheme="minorHAnsi" w:hAnsiTheme="minorHAnsi" w:cstheme="minorHAnsi"/>
        </w:rPr>
        <w:t>that</w:t>
      </w:r>
      <w:r w:rsidR="00621337" w:rsidRPr="00E07BDA">
        <w:rPr>
          <w:rFonts w:asciiTheme="minorHAnsi" w:hAnsiTheme="minorHAnsi" w:cstheme="minorHAnsi"/>
        </w:rPr>
        <w:t xml:space="preserve"> seeks to protect students from sexual abuse and harassment. </w:t>
      </w:r>
    </w:p>
    <w:p w14:paraId="3AA6BFC1" w14:textId="6F9DDAD8" w:rsidR="00135F77" w:rsidRDefault="00135F77" w:rsidP="00135F77">
      <w:pPr>
        <w:pStyle w:val="ListParagraph"/>
        <w:rPr>
          <w:rFonts w:asciiTheme="minorHAnsi" w:hAnsiTheme="minorHAnsi" w:cstheme="minorHAnsi"/>
        </w:rPr>
      </w:pPr>
    </w:p>
    <w:p w14:paraId="15E18B34" w14:textId="4996A28C" w:rsidR="00A31247" w:rsidRDefault="00A31247" w:rsidP="00135F77">
      <w:pPr>
        <w:pStyle w:val="ListParagraph"/>
        <w:rPr>
          <w:rFonts w:asciiTheme="minorHAnsi" w:hAnsiTheme="minorHAnsi" w:cstheme="minorHAnsi"/>
        </w:rPr>
      </w:pPr>
    </w:p>
    <w:p w14:paraId="32E6BC69" w14:textId="68A9569E" w:rsidR="00A31247" w:rsidRPr="00A31247" w:rsidRDefault="00A31247" w:rsidP="00A31247">
      <w:pPr>
        <w:pStyle w:val="ListParagraph"/>
        <w:jc w:val="center"/>
        <w:rPr>
          <w:rFonts w:asciiTheme="minorHAnsi" w:hAnsiTheme="minorHAnsi" w:cstheme="minorHAnsi"/>
          <w:color w:val="4472C4" w:themeColor="accent1"/>
          <w:sz w:val="52"/>
          <w:szCs w:val="52"/>
        </w:rPr>
      </w:pPr>
      <w:r w:rsidRPr="00A31247">
        <w:rPr>
          <w:rFonts w:asciiTheme="minorHAnsi" w:hAnsiTheme="minorHAnsi" w:cstheme="minorHAnsi"/>
          <w:color w:val="4472C4" w:themeColor="accent1"/>
          <w:sz w:val="52"/>
          <w:szCs w:val="52"/>
        </w:rPr>
        <w:t>****</w:t>
      </w:r>
    </w:p>
    <w:p w14:paraId="588DA857" w14:textId="2C1C5B4C" w:rsidR="00DD39B9" w:rsidRPr="00A31247" w:rsidRDefault="003073DA" w:rsidP="00A31247">
      <w:pPr>
        <w:pStyle w:val="Heading2"/>
        <w:jc w:val="center"/>
        <w:rPr>
          <w:rFonts w:asciiTheme="minorHAnsi" w:hAnsiTheme="minorHAnsi" w:cstheme="minorHAnsi"/>
          <w:sz w:val="32"/>
          <w:szCs w:val="32"/>
        </w:rPr>
      </w:pPr>
      <w:r w:rsidRPr="00A31247">
        <w:rPr>
          <w:rFonts w:asciiTheme="minorHAnsi" w:hAnsiTheme="minorHAnsi" w:cstheme="minorHAnsi"/>
          <w:sz w:val="32"/>
          <w:szCs w:val="32"/>
        </w:rPr>
        <w:t>Contracts with Outside Agencies for the Confinement of Residents</w:t>
      </w:r>
    </w:p>
    <w:p w14:paraId="56E72FB6" w14:textId="77777777" w:rsidR="00E07BDA" w:rsidRPr="00E07BDA" w:rsidRDefault="00E07BDA" w:rsidP="00E07BDA"/>
    <w:p w14:paraId="42DF264E" w14:textId="74FE3D96" w:rsidR="00DD39B9" w:rsidRPr="00A31247" w:rsidRDefault="00DD39B9" w:rsidP="00A31247">
      <w:pPr>
        <w:pStyle w:val="Heading3"/>
        <w:jc w:val="center"/>
        <w:rPr>
          <w:rFonts w:asciiTheme="minorHAnsi" w:hAnsiTheme="minorHAnsi" w:cstheme="minorHAnsi"/>
          <w:color w:val="1F4E79" w:themeColor="accent5" w:themeShade="80"/>
          <w:sz w:val="32"/>
          <w:szCs w:val="32"/>
        </w:rPr>
      </w:pPr>
      <w:r w:rsidRPr="00A31247">
        <w:rPr>
          <w:rFonts w:asciiTheme="minorHAnsi" w:hAnsiTheme="minorHAnsi" w:cstheme="minorHAnsi"/>
          <w:color w:val="1F4E79" w:themeColor="accent5" w:themeShade="80"/>
          <w:sz w:val="32"/>
          <w:szCs w:val="32"/>
        </w:rPr>
        <w:t>Maine Coastal Regional Re-Entry Center</w:t>
      </w:r>
    </w:p>
    <w:p w14:paraId="6494182B" w14:textId="02AD0681" w:rsidR="00B42DF4" w:rsidRPr="00E07BDA" w:rsidRDefault="004C1ADE" w:rsidP="00A31247">
      <w:pPr>
        <w:jc w:val="both"/>
        <w:rPr>
          <w:rFonts w:asciiTheme="minorHAnsi" w:hAnsiTheme="minorHAnsi" w:cstheme="minorHAnsi"/>
        </w:rPr>
      </w:pPr>
      <w:r w:rsidRPr="00E07BDA">
        <w:rPr>
          <w:rFonts w:asciiTheme="minorHAnsi" w:hAnsiTheme="minorHAnsi" w:cstheme="minorHAnsi"/>
        </w:rPr>
        <w:t xml:space="preserve">The Maine Department of Corrections contracts with the </w:t>
      </w:r>
      <w:hyperlink r:id="rId20" w:history="1">
        <w:r w:rsidR="0014310B" w:rsidRPr="00E07BDA">
          <w:rPr>
            <w:rStyle w:val="Hyperlink"/>
            <w:rFonts w:asciiTheme="minorHAnsi" w:hAnsiTheme="minorHAnsi" w:cstheme="minorHAnsi"/>
          </w:rPr>
          <w:t>Maine Coastal Regional Re-Entry Center</w:t>
        </w:r>
      </w:hyperlink>
      <w:r w:rsidR="00493A99" w:rsidRPr="00E07BDA">
        <w:rPr>
          <w:rFonts w:asciiTheme="minorHAnsi" w:hAnsiTheme="minorHAnsi" w:cstheme="minorHAnsi"/>
        </w:rPr>
        <w:t xml:space="preserve"> to house community custody residents.  </w:t>
      </w:r>
      <w:r w:rsidR="006128E5" w:rsidRPr="00E07BDA">
        <w:rPr>
          <w:rFonts w:asciiTheme="minorHAnsi" w:hAnsiTheme="minorHAnsi" w:cstheme="minorHAnsi"/>
        </w:rPr>
        <w:t xml:space="preserve">Per </w:t>
      </w:r>
      <w:r w:rsidR="00C13F1B" w:rsidRPr="00E07BDA">
        <w:rPr>
          <w:rFonts w:asciiTheme="minorHAnsi" w:hAnsiTheme="minorHAnsi" w:cstheme="minorHAnsi"/>
        </w:rPr>
        <w:t>the Department</w:t>
      </w:r>
      <w:r w:rsidR="00B374E4" w:rsidRPr="00E07BDA">
        <w:rPr>
          <w:rFonts w:asciiTheme="minorHAnsi" w:hAnsiTheme="minorHAnsi" w:cstheme="minorHAnsi"/>
        </w:rPr>
        <w:t>'</w:t>
      </w:r>
      <w:r w:rsidR="00C13F1B" w:rsidRPr="00E07BDA">
        <w:rPr>
          <w:rFonts w:asciiTheme="minorHAnsi" w:hAnsiTheme="minorHAnsi" w:cstheme="minorHAnsi"/>
        </w:rPr>
        <w:t xml:space="preserve">s agreement with the Center, the facility must </w:t>
      </w:r>
      <w:r w:rsidR="00FE53F0" w:rsidRPr="00E07BDA">
        <w:rPr>
          <w:rFonts w:asciiTheme="minorHAnsi" w:hAnsiTheme="minorHAnsi" w:cstheme="minorHAnsi"/>
        </w:rPr>
        <w:t xml:space="preserve">comply with the PREA Standards and complete their triennial PREA Audit by a Bureau of Justice Certified auditor.  </w:t>
      </w:r>
      <w:r w:rsidR="00DF61C3" w:rsidRPr="00E07BDA">
        <w:rPr>
          <w:rFonts w:asciiTheme="minorHAnsi" w:hAnsiTheme="minorHAnsi" w:cstheme="minorHAnsi"/>
        </w:rPr>
        <w:t xml:space="preserve">The Center last participated in an audit in </w:t>
      </w:r>
      <w:r w:rsidR="008B2650" w:rsidRPr="00E07BDA">
        <w:rPr>
          <w:rFonts w:asciiTheme="minorHAnsi" w:hAnsiTheme="minorHAnsi" w:cstheme="minorHAnsi"/>
        </w:rPr>
        <w:t>December 2021</w:t>
      </w:r>
      <w:r w:rsidR="004F15B6" w:rsidRPr="00E07BDA">
        <w:rPr>
          <w:rFonts w:asciiTheme="minorHAnsi" w:hAnsiTheme="minorHAnsi" w:cstheme="minorHAnsi"/>
        </w:rPr>
        <w:t xml:space="preserve"> and met all applicable standards.  Their next PREA Audit is currently scheduled for </w:t>
      </w:r>
      <w:r w:rsidR="008B2650" w:rsidRPr="00E07BDA">
        <w:rPr>
          <w:rFonts w:asciiTheme="minorHAnsi" w:hAnsiTheme="minorHAnsi" w:cstheme="minorHAnsi"/>
        </w:rPr>
        <w:t>2024.</w:t>
      </w:r>
      <w:r w:rsidR="004C78AC" w:rsidRPr="00E07BDA">
        <w:rPr>
          <w:rFonts w:asciiTheme="minorHAnsi" w:hAnsiTheme="minorHAnsi" w:cstheme="minorHAnsi"/>
        </w:rPr>
        <w:t xml:space="preserve"> The biennial inspection of </w:t>
      </w:r>
      <w:r w:rsidR="002C7E14" w:rsidRPr="00E07BDA">
        <w:rPr>
          <w:rFonts w:asciiTheme="minorHAnsi" w:hAnsiTheme="minorHAnsi" w:cstheme="minorHAnsi"/>
        </w:rPr>
        <w:t xml:space="preserve">the reentry center took place in 2022 under PREA and the Maine Jail Standards. </w:t>
      </w:r>
      <w:r w:rsidR="00DD39B9" w:rsidRPr="00E07BDA">
        <w:rPr>
          <w:rFonts w:asciiTheme="minorHAnsi" w:hAnsiTheme="minorHAnsi" w:cstheme="minorHAnsi"/>
        </w:rPr>
        <w:t>The facility passed all standards and continues to make efforts to maintain its federal PREA certification. A copy of the inspection report is available on the MDOC website.</w:t>
      </w:r>
    </w:p>
    <w:p w14:paraId="3FC302B9" w14:textId="262DFB87" w:rsidR="00DD39B9" w:rsidRPr="00A31247" w:rsidRDefault="00DD39B9" w:rsidP="00A31247">
      <w:pPr>
        <w:pStyle w:val="Heading3"/>
        <w:jc w:val="center"/>
        <w:rPr>
          <w:rFonts w:asciiTheme="minorHAnsi" w:hAnsiTheme="minorHAnsi" w:cstheme="minorHAnsi"/>
          <w:color w:val="1F4E79" w:themeColor="accent5" w:themeShade="80"/>
          <w:sz w:val="32"/>
          <w:szCs w:val="32"/>
        </w:rPr>
      </w:pPr>
      <w:r w:rsidRPr="00A31247">
        <w:rPr>
          <w:rFonts w:asciiTheme="minorHAnsi" w:hAnsiTheme="minorHAnsi" w:cstheme="minorHAnsi"/>
          <w:color w:val="1F4E79" w:themeColor="accent5" w:themeShade="80"/>
          <w:sz w:val="32"/>
          <w:szCs w:val="32"/>
        </w:rPr>
        <w:t>Unity Place</w:t>
      </w:r>
    </w:p>
    <w:p w14:paraId="7F63D615" w14:textId="25AC1F1F" w:rsidR="00B42DF4" w:rsidRPr="00E07BDA" w:rsidRDefault="006F03FB" w:rsidP="00A31247">
      <w:pPr>
        <w:jc w:val="both"/>
        <w:rPr>
          <w:rFonts w:asciiTheme="minorHAnsi" w:hAnsiTheme="minorHAnsi" w:cstheme="minorHAnsi"/>
        </w:rPr>
      </w:pPr>
      <w:r w:rsidRPr="00E07BDA">
        <w:rPr>
          <w:rFonts w:asciiTheme="minorHAnsi" w:hAnsiTheme="minorHAnsi" w:cstheme="minorHAnsi"/>
        </w:rPr>
        <w:t xml:space="preserve">The Department of Corrections </w:t>
      </w:r>
      <w:r w:rsidR="00527C06" w:rsidRPr="00E07BDA">
        <w:rPr>
          <w:rFonts w:asciiTheme="minorHAnsi" w:hAnsiTheme="minorHAnsi" w:cstheme="minorHAnsi"/>
        </w:rPr>
        <w:t>contracted</w:t>
      </w:r>
      <w:r w:rsidRPr="00E07BDA">
        <w:rPr>
          <w:rFonts w:asciiTheme="minorHAnsi" w:hAnsiTheme="minorHAnsi" w:cstheme="minorHAnsi"/>
        </w:rPr>
        <w:t xml:space="preserve"> with Day One to provide community placement of juveniles for up to ten juvenile boys in a facility in Auburn, Maine. </w:t>
      </w:r>
      <w:r w:rsidR="00C76C10" w:rsidRPr="00E07BDA">
        <w:rPr>
          <w:rFonts w:asciiTheme="minorHAnsi" w:hAnsiTheme="minorHAnsi" w:cstheme="minorHAnsi"/>
        </w:rPr>
        <w:t xml:space="preserve">The contract with Day One stipulates that the agency will seek accreditation by a DOJ-certified PREA Auditor no longer than three years after </w:t>
      </w:r>
      <w:r w:rsidR="00527C06" w:rsidRPr="00E07BDA">
        <w:rPr>
          <w:rFonts w:asciiTheme="minorHAnsi" w:hAnsiTheme="minorHAnsi" w:cstheme="minorHAnsi"/>
        </w:rPr>
        <w:t xml:space="preserve">operations begin. </w:t>
      </w:r>
      <w:r w:rsidR="004341F5" w:rsidRPr="00E07BDA">
        <w:rPr>
          <w:rFonts w:asciiTheme="minorHAnsi" w:hAnsiTheme="minorHAnsi" w:cstheme="minorHAnsi"/>
        </w:rPr>
        <w:t xml:space="preserve">The PREA Coordinator met with Unity Place program leadership throughout the operational planning process to provide guidance and feedback on sexual safety operations and policies. The first contract monitoring </w:t>
      </w:r>
      <w:r w:rsidR="00371F20" w:rsidRPr="00E07BDA">
        <w:rPr>
          <w:rFonts w:asciiTheme="minorHAnsi" w:hAnsiTheme="minorHAnsi" w:cstheme="minorHAnsi"/>
        </w:rPr>
        <w:t>onsite review will take place in 2023.</w:t>
      </w:r>
    </w:p>
    <w:p w14:paraId="6BD25B69" w14:textId="079958A7" w:rsidR="00B42DF4" w:rsidRPr="00E07BDA" w:rsidRDefault="00DD688B" w:rsidP="00A83F31">
      <w:pPr>
        <w:rPr>
          <w:rFonts w:asciiTheme="minorHAnsi" w:hAnsiTheme="minorHAnsi" w:cstheme="minorHAnsi"/>
        </w:rPr>
      </w:pPr>
      <w:r w:rsidRPr="00E07BDA">
        <w:rPr>
          <w:rFonts w:asciiTheme="minorHAnsi" w:hAnsiTheme="minorHAnsi" w:cstheme="minorHAnsi"/>
        </w:rPr>
        <w:br w:type="page"/>
      </w:r>
    </w:p>
    <w:p w14:paraId="7AE26169" w14:textId="08A611C0" w:rsidR="00571B33" w:rsidRPr="00E07BDA" w:rsidRDefault="00571B33" w:rsidP="007A0DC1">
      <w:pPr>
        <w:rPr>
          <w:rFonts w:asciiTheme="minorHAnsi" w:hAnsiTheme="minorHAnsi" w:cstheme="minorHAnsi"/>
        </w:rPr>
      </w:pPr>
      <w:r w:rsidRPr="00E07BDA">
        <w:rPr>
          <w:rFonts w:asciiTheme="minorHAnsi" w:hAnsiTheme="minorHAnsi" w:cstheme="minorHAnsi"/>
          <w:noProof/>
        </w:rPr>
        <w:lastRenderedPageBreak/>
        <w:drawing>
          <wp:anchor distT="0" distB="0" distL="114300" distR="114300" simplePos="0" relativeHeight="251658242" behindDoc="1" locked="0" layoutInCell="1" allowOverlap="1" wp14:anchorId="7FA42B1E" wp14:editId="78695F20">
            <wp:simplePos x="457200" y="942975"/>
            <wp:positionH relativeFrom="margin">
              <wp:align>center</wp:align>
            </wp:positionH>
            <wp:positionV relativeFrom="margin">
              <wp:align>center</wp:align>
            </wp:positionV>
            <wp:extent cx="1956818" cy="2011680"/>
            <wp:effectExtent l="0" t="0" r="5715" b="7620"/>
            <wp:wrapSquare wrapText="bothSides"/>
            <wp:docPr id="3" name="Picture 3" descr="P85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851#y1"/>
                    <pic:cNvPicPr/>
                  </pic:nvPicPr>
                  <pic:blipFill>
                    <a:blip r:embed="rId21">
                      <a:extLst>
                        <a:ext uri="{28A0092B-C50C-407E-A947-70E740481C1C}">
                          <a14:useLocalDpi xmlns:a14="http://schemas.microsoft.com/office/drawing/2010/main" val="0"/>
                        </a:ext>
                      </a:extLst>
                    </a:blip>
                    <a:stretch>
                      <a:fillRect/>
                    </a:stretch>
                  </pic:blipFill>
                  <pic:spPr>
                    <a:xfrm>
                      <a:off x="0" y="0"/>
                      <a:ext cx="1956818" cy="2011680"/>
                    </a:xfrm>
                    <a:prstGeom prst="rect">
                      <a:avLst/>
                    </a:prstGeom>
                  </pic:spPr>
                </pic:pic>
              </a:graphicData>
            </a:graphic>
            <wp14:sizeRelH relativeFrom="margin">
              <wp14:pctWidth>0</wp14:pctWidth>
            </wp14:sizeRelH>
            <wp14:sizeRelV relativeFrom="margin">
              <wp14:pctHeight>0</wp14:pctHeight>
            </wp14:sizeRelV>
          </wp:anchor>
        </w:drawing>
      </w:r>
    </w:p>
    <w:p w14:paraId="32217BDC" w14:textId="499976A5" w:rsidR="00571B33" w:rsidRPr="00E07BDA" w:rsidRDefault="00571B33" w:rsidP="007A0DC1">
      <w:pPr>
        <w:rPr>
          <w:rFonts w:asciiTheme="minorHAnsi" w:hAnsiTheme="minorHAnsi" w:cstheme="minorHAnsi"/>
        </w:rPr>
      </w:pPr>
    </w:p>
    <w:p w14:paraId="1F697BF9" w14:textId="2CC5C5BE" w:rsidR="00571B33" w:rsidRPr="00E07BDA" w:rsidRDefault="00571B33" w:rsidP="007A0DC1">
      <w:pPr>
        <w:rPr>
          <w:rFonts w:asciiTheme="minorHAnsi" w:hAnsiTheme="minorHAnsi" w:cstheme="minorHAnsi"/>
        </w:rPr>
      </w:pPr>
    </w:p>
    <w:p w14:paraId="3A3FCC09" w14:textId="3C835015" w:rsidR="00571B33" w:rsidRPr="00E07BDA" w:rsidRDefault="00571B33" w:rsidP="007A0DC1">
      <w:pPr>
        <w:rPr>
          <w:rFonts w:asciiTheme="minorHAnsi" w:hAnsiTheme="minorHAnsi" w:cstheme="minorHAnsi"/>
        </w:rPr>
      </w:pPr>
    </w:p>
    <w:p w14:paraId="14A4152A" w14:textId="75CCB66F" w:rsidR="00571B33" w:rsidRPr="00E07BDA" w:rsidRDefault="00571B33" w:rsidP="007A0DC1">
      <w:pPr>
        <w:rPr>
          <w:rFonts w:asciiTheme="minorHAnsi" w:hAnsiTheme="minorHAnsi" w:cstheme="minorHAnsi"/>
        </w:rPr>
      </w:pPr>
    </w:p>
    <w:p w14:paraId="497FB9C8" w14:textId="4407186E" w:rsidR="00571B33" w:rsidRPr="00E07BDA" w:rsidRDefault="00571B33" w:rsidP="007A0DC1">
      <w:pPr>
        <w:rPr>
          <w:rFonts w:asciiTheme="minorHAnsi" w:hAnsiTheme="minorHAnsi" w:cstheme="minorHAnsi"/>
        </w:rPr>
      </w:pPr>
    </w:p>
    <w:p w14:paraId="5F410794" w14:textId="5CCCADE1" w:rsidR="00571B33" w:rsidRPr="00E07BDA" w:rsidRDefault="00571B33" w:rsidP="007A0DC1">
      <w:pPr>
        <w:rPr>
          <w:rFonts w:asciiTheme="minorHAnsi" w:hAnsiTheme="minorHAnsi" w:cstheme="minorHAnsi"/>
        </w:rPr>
      </w:pPr>
    </w:p>
    <w:p w14:paraId="333766E8" w14:textId="6F73A7C6" w:rsidR="00571B33" w:rsidRPr="00E07BDA" w:rsidRDefault="00571B33" w:rsidP="007A0DC1">
      <w:pPr>
        <w:rPr>
          <w:rFonts w:asciiTheme="minorHAnsi" w:hAnsiTheme="minorHAnsi" w:cstheme="minorHAnsi"/>
        </w:rPr>
      </w:pPr>
    </w:p>
    <w:p w14:paraId="72BFE934" w14:textId="47625E2F" w:rsidR="00571B33" w:rsidRPr="00E07BDA" w:rsidRDefault="00571B33" w:rsidP="007A0DC1">
      <w:pPr>
        <w:rPr>
          <w:rFonts w:asciiTheme="minorHAnsi" w:hAnsiTheme="minorHAnsi" w:cstheme="minorHAnsi"/>
        </w:rPr>
      </w:pPr>
    </w:p>
    <w:p w14:paraId="23C4194D" w14:textId="350B6BDA" w:rsidR="00571B33" w:rsidRPr="00E07BDA" w:rsidRDefault="00571B33" w:rsidP="007A0DC1">
      <w:pPr>
        <w:rPr>
          <w:rFonts w:asciiTheme="minorHAnsi" w:hAnsiTheme="minorHAnsi" w:cstheme="minorHAnsi"/>
        </w:rPr>
      </w:pPr>
    </w:p>
    <w:p w14:paraId="12354B9C" w14:textId="0A66768C" w:rsidR="00571B33" w:rsidRPr="00E07BDA" w:rsidRDefault="00571B33" w:rsidP="007A0DC1">
      <w:pPr>
        <w:rPr>
          <w:rFonts w:asciiTheme="minorHAnsi" w:hAnsiTheme="minorHAnsi" w:cstheme="minorHAnsi"/>
        </w:rPr>
      </w:pPr>
    </w:p>
    <w:p w14:paraId="224318E7" w14:textId="77777777" w:rsidR="00E90E60" w:rsidRPr="00E07BDA" w:rsidRDefault="00E90E60" w:rsidP="007A0DC1">
      <w:pPr>
        <w:rPr>
          <w:rFonts w:asciiTheme="minorHAnsi" w:hAnsiTheme="minorHAnsi" w:cstheme="minorHAnsi"/>
        </w:rPr>
      </w:pPr>
    </w:p>
    <w:p w14:paraId="5E021C73" w14:textId="77777777" w:rsidR="00E90E60" w:rsidRPr="00E07BDA" w:rsidRDefault="00E90E60" w:rsidP="007A0DC1">
      <w:pPr>
        <w:rPr>
          <w:rFonts w:asciiTheme="minorHAnsi" w:hAnsiTheme="minorHAnsi" w:cstheme="minorHAnsi"/>
        </w:rPr>
      </w:pPr>
    </w:p>
    <w:p w14:paraId="30C5F914" w14:textId="77777777" w:rsidR="00E90E60" w:rsidRPr="00E07BDA" w:rsidRDefault="00E90E60" w:rsidP="007A0DC1">
      <w:pPr>
        <w:rPr>
          <w:rFonts w:asciiTheme="minorHAnsi" w:hAnsiTheme="minorHAnsi" w:cstheme="minorHAnsi"/>
        </w:rPr>
      </w:pPr>
    </w:p>
    <w:p w14:paraId="70A413D0" w14:textId="3F64AA69" w:rsidR="003E6013" w:rsidRPr="00E07BDA" w:rsidRDefault="003E6013" w:rsidP="007A0DC1">
      <w:pPr>
        <w:rPr>
          <w:rFonts w:asciiTheme="minorHAnsi" w:hAnsiTheme="minorHAnsi" w:cstheme="minorHAnsi"/>
        </w:rPr>
      </w:pPr>
    </w:p>
    <w:p w14:paraId="13EA530B" w14:textId="1F8078C2" w:rsidR="006E1C36" w:rsidRPr="00E07BDA" w:rsidRDefault="006E1C36" w:rsidP="007A0DC1">
      <w:pPr>
        <w:rPr>
          <w:rFonts w:asciiTheme="minorHAnsi" w:hAnsiTheme="minorHAnsi" w:cstheme="minorHAnsi"/>
        </w:rPr>
      </w:pPr>
    </w:p>
    <w:p w14:paraId="1EA560F4" w14:textId="49852624" w:rsidR="006E1C36" w:rsidRPr="00E07BDA" w:rsidRDefault="006E1C36" w:rsidP="007A0DC1">
      <w:pPr>
        <w:rPr>
          <w:rFonts w:asciiTheme="minorHAnsi" w:hAnsiTheme="minorHAnsi" w:cstheme="minorHAnsi"/>
        </w:rPr>
      </w:pPr>
    </w:p>
    <w:p w14:paraId="14150115" w14:textId="04D7397B" w:rsidR="006E1C36" w:rsidRPr="00E07BDA" w:rsidRDefault="006E1C36" w:rsidP="007A0DC1">
      <w:pPr>
        <w:rPr>
          <w:rFonts w:asciiTheme="minorHAnsi" w:hAnsiTheme="minorHAnsi" w:cstheme="minorHAnsi"/>
        </w:rPr>
      </w:pPr>
    </w:p>
    <w:p w14:paraId="4FC4D5A9" w14:textId="77777777" w:rsidR="006E1C36" w:rsidRPr="00E07BDA" w:rsidRDefault="006E1C36" w:rsidP="007A0DC1">
      <w:pPr>
        <w:rPr>
          <w:rFonts w:asciiTheme="minorHAnsi" w:hAnsiTheme="minorHAnsi" w:cstheme="minorHAnsi"/>
        </w:rPr>
      </w:pPr>
    </w:p>
    <w:p w14:paraId="44B1A625" w14:textId="77777777" w:rsidR="003E6013" w:rsidRPr="00E07BDA" w:rsidRDefault="003E6013" w:rsidP="007A0DC1">
      <w:pPr>
        <w:rPr>
          <w:rFonts w:asciiTheme="minorHAnsi" w:hAnsiTheme="minorHAnsi" w:cstheme="minorHAnsi"/>
        </w:rPr>
      </w:pPr>
    </w:p>
    <w:p w14:paraId="362963F1" w14:textId="77777777" w:rsidR="00A31247" w:rsidRDefault="00A31247" w:rsidP="008D4BB8">
      <w:pPr>
        <w:rPr>
          <w:rFonts w:asciiTheme="minorHAnsi" w:hAnsiTheme="minorHAnsi" w:cstheme="minorHAnsi"/>
        </w:rPr>
      </w:pPr>
    </w:p>
    <w:p w14:paraId="2E6DCECF" w14:textId="77777777" w:rsidR="00A31247" w:rsidRDefault="00A31247" w:rsidP="008D4BB8">
      <w:pPr>
        <w:rPr>
          <w:rFonts w:asciiTheme="minorHAnsi" w:hAnsiTheme="minorHAnsi" w:cstheme="minorHAnsi"/>
        </w:rPr>
      </w:pPr>
    </w:p>
    <w:p w14:paraId="31CA304F" w14:textId="77777777" w:rsidR="00A31247" w:rsidRDefault="00A31247" w:rsidP="008D4BB8">
      <w:pPr>
        <w:rPr>
          <w:rFonts w:asciiTheme="minorHAnsi" w:hAnsiTheme="minorHAnsi" w:cstheme="minorHAnsi"/>
        </w:rPr>
      </w:pPr>
    </w:p>
    <w:p w14:paraId="49E4E5C1" w14:textId="77777777" w:rsidR="00A31247" w:rsidRDefault="00A31247" w:rsidP="008D4BB8">
      <w:pPr>
        <w:rPr>
          <w:rFonts w:asciiTheme="minorHAnsi" w:hAnsiTheme="minorHAnsi" w:cstheme="minorHAnsi"/>
        </w:rPr>
      </w:pPr>
    </w:p>
    <w:p w14:paraId="08FD44F9" w14:textId="77777777" w:rsidR="00A31247" w:rsidRDefault="00A31247" w:rsidP="008D4BB8">
      <w:pPr>
        <w:rPr>
          <w:rFonts w:asciiTheme="minorHAnsi" w:hAnsiTheme="minorHAnsi" w:cstheme="minorHAnsi"/>
        </w:rPr>
      </w:pPr>
    </w:p>
    <w:p w14:paraId="2E0D26CF" w14:textId="77777777" w:rsidR="00A31247" w:rsidRDefault="00A31247" w:rsidP="008D4BB8">
      <w:pPr>
        <w:rPr>
          <w:rFonts w:asciiTheme="minorHAnsi" w:hAnsiTheme="minorHAnsi" w:cstheme="minorHAnsi"/>
        </w:rPr>
      </w:pPr>
    </w:p>
    <w:p w14:paraId="191E3E8E" w14:textId="774BB289" w:rsidR="00571B33" w:rsidRPr="00E07BDA" w:rsidRDefault="005F006C" w:rsidP="008D4BB8">
      <w:pPr>
        <w:rPr>
          <w:rFonts w:asciiTheme="minorHAnsi" w:hAnsiTheme="minorHAnsi" w:cstheme="minorHAnsi"/>
        </w:rPr>
      </w:pPr>
      <w:r w:rsidRPr="00E07BDA">
        <w:rPr>
          <w:rFonts w:asciiTheme="minorHAnsi" w:hAnsiTheme="minorHAnsi" w:cstheme="minorHAnsi"/>
        </w:rPr>
        <w:t xml:space="preserve">The mission of the Department of Corrections is </w:t>
      </w:r>
      <w:r w:rsidR="00982ADB" w:rsidRPr="00E07BDA">
        <w:rPr>
          <w:rFonts w:asciiTheme="minorHAnsi" w:hAnsiTheme="minorHAnsi" w:cstheme="minorHAnsi"/>
        </w:rPr>
        <w:t>making our communities safer by reducing harm through supportive intervention, empowering change</w:t>
      </w:r>
      <w:r w:rsidR="00F82479" w:rsidRPr="00E07BDA">
        <w:rPr>
          <w:rFonts w:asciiTheme="minorHAnsi" w:hAnsiTheme="minorHAnsi" w:cstheme="minorHAnsi"/>
        </w:rPr>
        <w:t>,</w:t>
      </w:r>
      <w:r w:rsidR="00982ADB" w:rsidRPr="00E07BDA">
        <w:rPr>
          <w:rFonts w:asciiTheme="minorHAnsi" w:hAnsiTheme="minorHAnsi" w:cstheme="minorHAnsi"/>
        </w:rPr>
        <w:t xml:space="preserve"> and restoring lives.</w:t>
      </w:r>
    </w:p>
    <w:sectPr w:rsidR="00571B33" w:rsidRPr="00E07BDA" w:rsidSect="00A31247">
      <w:headerReference w:type="default" r:id="rId22"/>
      <w:footerReference w:type="default" r:id="rId23"/>
      <w:pgSz w:w="12240" w:h="15840"/>
      <w:pgMar w:top="990" w:right="720" w:bottom="720" w:left="72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C24C" w14:textId="77777777" w:rsidR="004466F2" w:rsidRDefault="004466F2" w:rsidP="00B96B05">
      <w:pPr>
        <w:spacing w:after="0" w:line="240" w:lineRule="auto"/>
      </w:pPr>
      <w:r>
        <w:separator/>
      </w:r>
    </w:p>
    <w:p w14:paraId="2FEBB49A" w14:textId="77777777" w:rsidR="004466F2" w:rsidRDefault="004466F2"/>
    <w:p w14:paraId="007C4D5E" w14:textId="77777777" w:rsidR="004466F2" w:rsidRDefault="004466F2" w:rsidP="001B6413"/>
  </w:endnote>
  <w:endnote w:type="continuationSeparator" w:id="0">
    <w:p w14:paraId="078EC125" w14:textId="77777777" w:rsidR="004466F2" w:rsidRDefault="004466F2" w:rsidP="00B96B05">
      <w:pPr>
        <w:spacing w:after="0" w:line="240" w:lineRule="auto"/>
      </w:pPr>
      <w:r>
        <w:continuationSeparator/>
      </w:r>
    </w:p>
    <w:p w14:paraId="0A946C08" w14:textId="77777777" w:rsidR="004466F2" w:rsidRDefault="004466F2"/>
    <w:p w14:paraId="7B011C3C" w14:textId="77777777" w:rsidR="004466F2" w:rsidRDefault="004466F2" w:rsidP="001B6413"/>
  </w:endnote>
  <w:endnote w:type="continuationNotice" w:id="1">
    <w:p w14:paraId="7EAAFAC8" w14:textId="77777777" w:rsidR="004466F2" w:rsidRDefault="00446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BC8F" w14:textId="77777777" w:rsidR="00E048F8" w:rsidRPr="00FC033C" w:rsidRDefault="00E048F8">
    <w:pPr>
      <w:pStyle w:val="Footer"/>
      <w:pBdr>
        <w:bottom w:val="single" w:sz="12" w:space="1" w:color="auto"/>
      </w:pBdr>
      <w:rPr>
        <w:color w:val="002060"/>
      </w:rPr>
    </w:pPr>
  </w:p>
  <w:sdt>
    <w:sdtPr>
      <w:rPr>
        <w:color w:val="002060"/>
      </w:rPr>
      <w:id w:val="1907570922"/>
      <w:docPartObj>
        <w:docPartGallery w:val="Page Numbers (Bottom of Page)"/>
        <w:docPartUnique/>
      </w:docPartObj>
    </w:sdtPr>
    <w:sdtEndPr/>
    <w:sdtContent>
      <w:sdt>
        <w:sdtPr>
          <w:rPr>
            <w:color w:val="002060"/>
          </w:rPr>
          <w:id w:val="-1705238520"/>
          <w:docPartObj>
            <w:docPartGallery w:val="Page Numbers (Top of Page)"/>
            <w:docPartUnique/>
          </w:docPartObj>
        </w:sdtPr>
        <w:sdtEndPr/>
        <w:sdtContent>
          <w:p w14:paraId="3249A985" w14:textId="77777777" w:rsidR="00E048F8" w:rsidRPr="001B6413" w:rsidRDefault="00E048F8" w:rsidP="00E07BDA">
            <w:pPr>
              <w:pStyle w:val="Footer"/>
              <w:spacing w:before="120"/>
              <w:jc w:val="right"/>
              <w:rPr>
                <w:color w:val="002060"/>
              </w:rPr>
            </w:pPr>
            <w:r w:rsidRPr="00E07BDA">
              <w:rPr>
                <w:rFonts w:asciiTheme="minorHAnsi" w:hAnsiTheme="minorHAnsi" w:cstheme="minorHAnsi"/>
                <w:color w:val="002060"/>
              </w:rPr>
              <w:t xml:space="preserve">Page </w:t>
            </w:r>
            <w:r w:rsidRPr="00E07BDA">
              <w:rPr>
                <w:rFonts w:asciiTheme="minorHAnsi" w:hAnsiTheme="minorHAnsi" w:cstheme="minorHAnsi"/>
                <w:bCs/>
                <w:color w:val="002060"/>
              </w:rPr>
              <w:fldChar w:fldCharType="begin"/>
            </w:r>
            <w:r w:rsidRPr="00E07BDA">
              <w:rPr>
                <w:rFonts w:asciiTheme="minorHAnsi" w:hAnsiTheme="minorHAnsi" w:cstheme="minorHAnsi"/>
                <w:bCs/>
                <w:color w:val="002060"/>
              </w:rPr>
              <w:instrText xml:space="preserve"> PAGE </w:instrText>
            </w:r>
            <w:r w:rsidRPr="00E07BDA">
              <w:rPr>
                <w:rFonts w:asciiTheme="minorHAnsi" w:hAnsiTheme="minorHAnsi" w:cstheme="minorHAnsi"/>
                <w:bCs/>
                <w:color w:val="002060"/>
              </w:rPr>
              <w:fldChar w:fldCharType="separate"/>
            </w:r>
            <w:r w:rsidRPr="00E07BDA">
              <w:rPr>
                <w:rFonts w:asciiTheme="minorHAnsi" w:hAnsiTheme="minorHAnsi" w:cstheme="minorHAnsi"/>
                <w:bCs/>
                <w:noProof/>
                <w:color w:val="002060"/>
              </w:rPr>
              <w:t>2</w:t>
            </w:r>
            <w:r w:rsidRPr="00E07BDA">
              <w:rPr>
                <w:rFonts w:asciiTheme="minorHAnsi" w:hAnsiTheme="minorHAnsi" w:cstheme="minorHAnsi"/>
                <w:bCs/>
                <w:color w:val="002060"/>
              </w:rPr>
              <w:fldChar w:fldCharType="end"/>
            </w:r>
            <w:r w:rsidRPr="00E07BDA">
              <w:rPr>
                <w:rFonts w:asciiTheme="minorHAnsi" w:hAnsiTheme="minorHAnsi" w:cstheme="minorHAnsi"/>
                <w:color w:val="002060"/>
              </w:rPr>
              <w:t xml:space="preserve"> of </w:t>
            </w:r>
            <w:r w:rsidRPr="00E07BDA">
              <w:rPr>
                <w:rFonts w:asciiTheme="minorHAnsi" w:hAnsiTheme="minorHAnsi" w:cstheme="minorHAnsi"/>
                <w:bCs/>
                <w:color w:val="002060"/>
              </w:rPr>
              <w:fldChar w:fldCharType="begin"/>
            </w:r>
            <w:r w:rsidRPr="00E07BDA">
              <w:rPr>
                <w:rFonts w:asciiTheme="minorHAnsi" w:hAnsiTheme="minorHAnsi" w:cstheme="minorHAnsi"/>
                <w:bCs/>
                <w:color w:val="002060"/>
              </w:rPr>
              <w:instrText xml:space="preserve"> NUMPAGES  </w:instrText>
            </w:r>
            <w:r w:rsidRPr="00E07BDA">
              <w:rPr>
                <w:rFonts w:asciiTheme="minorHAnsi" w:hAnsiTheme="minorHAnsi" w:cstheme="minorHAnsi"/>
                <w:bCs/>
                <w:color w:val="002060"/>
              </w:rPr>
              <w:fldChar w:fldCharType="separate"/>
            </w:r>
            <w:r w:rsidRPr="00E07BDA">
              <w:rPr>
                <w:rFonts w:asciiTheme="minorHAnsi" w:hAnsiTheme="minorHAnsi" w:cstheme="minorHAnsi"/>
                <w:bCs/>
                <w:noProof/>
                <w:color w:val="002060"/>
              </w:rPr>
              <w:t>2</w:t>
            </w:r>
            <w:r w:rsidRPr="00E07BDA">
              <w:rPr>
                <w:rFonts w:asciiTheme="minorHAnsi" w:hAnsiTheme="minorHAnsi" w:cstheme="minorHAnsi"/>
                <w:bCs/>
                <w:color w:val="00206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3EDB" w14:textId="77777777" w:rsidR="004466F2" w:rsidRDefault="004466F2" w:rsidP="00B96B05">
      <w:pPr>
        <w:spacing w:after="0" w:line="240" w:lineRule="auto"/>
      </w:pPr>
      <w:r>
        <w:separator/>
      </w:r>
    </w:p>
    <w:p w14:paraId="15FF20C4" w14:textId="77777777" w:rsidR="004466F2" w:rsidRDefault="004466F2"/>
    <w:p w14:paraId="7798C46F" w14:textId="77777777" w:rsidR="004466F2" w:rsidRDefault="004466F2" w:rsidP="001B6413"/>
  </w:footnote>
  <w:footnote w:type="continuationSeparator" w:id="0">
    <w:p w14:paraId="45A555A7" w14:textId="77777777" w:rsidR="004466F2" w:rsidRDefault="004466F2" w:rsidP="00B96B05">
      <w:pPr>
        <w:spacing w:after="0" w:line="240" w:lineRule="auto"/>
      </w:pPr>
      <w:r>
        <w:continuationSeparator/>
      </w:r>
    </w:p>
    <w:p w14:paraId="72D3C8EC" w14:textId="77777777" w:rsidR="004466F2" w:rsidRDefault="004466F2"/>
    <w:p w14:paraId="41CFFD18" w14:textId="77777777" w:rsidR="004466F2" w:rsidRDefault="004466F2" w:rsidP="001B6413"/>
  </w:footnote>
  <w:footnote w:type="continuationNotice" w:id="1">
    <w:p w14:paraId="60297715" w14:textId="77777777" w:rsidR="004466F2" w:rsidRDefault="00446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745"/>
      <w:gridCol w:w="10055"/>
    </w:tblGrid>
    <w:tr w:rsidR="00E07BDA" w14:paraId="17880C5E" w14:textId="77777777" w:rsidTr="00137D84">
      <w:trPr>
        <w:trHeight w:val="65"/>
        <w:jc w:val="right"/>
      </w:trPr>
      <w:tc>
        <w:tcPr>
          <w:tcW w:w="0" w:type="auto"/>
          <w:shd w:val="clear" w:color="auto" w:fill="1F3864" w:themeFill="accent1" w:themeFillShade="80"/>
          <w:vAlign w:val="center"/>
        </w:tcPr>
        <w:p w14:paraId="6B2BCA5B" w14:textId="77777777" w:rsidR="00E048F8" w:rsidRDefault="00E048F8">
          <w:pPr>
            <w:pStyle w:val="Header"/>
            <w:rPr>
              <w:caps/>
              <w:color w:val="FFFFFF" w:themeColor="background1"/>
            </w:rPr>
          </w:pPr>
        </w:p>
      </w:tc>
      <w:tc>
        <w:tcPr>
          <w:tcW w:w="0" w:type="auto"/>
          <w:shd w:val="clear" w:color="auto" w:fill="1F3864" w:themeFill="accent1" w:themeFillShade="80"/>
          <w:vAlign w:val="center"/>
        </w:tcPr>
        <w:p w14:paraId="256A2C56" w14:textId="76681B3C" w:rsidR="00E07BDA" w:rsidRDefault="00E07BDA" w:rsidP="00E07BDA">
          <w:pPr>
            <w:pStyle w:val="Header"/>
            <w:jc w:val="center"/>
            <w:rPr>
              <w:rFonts w:asciiTheme="minorHAnsi" w:hAnsiTheme="minorHAnsi" w:cstheme="minorHAnsi"/>
              <w:caps/>
              <w:color w:val="F2F2F2" w:themeColor="background1" w:themeShade="F2"/>
              <w:sz w:val="18"/>
              <w:szCs w:val="18"/>
            </w:rPr>
          </w:pPr>
          <w:r w:rsidRPr="00E07BDA">
            <w:rPr>
              <w:rFonts w:asciiTheme="minorHAnsi" w:hAnsiTheme="minorHAnsi" w:cstheme="minorHAnsi"/>
              <w:caps/>
              <w:color w:val="F2F2F2" w:themeColor="background1" w:themeShade="F2"/>
              <w:sz w:val="18"/>
              <w:szCs w:val="18"/>
            </w:rPr>
            <w:t>MAINE dEPARTMENT OF cORRECTIONS</w:t>
          </w:r>
        </w:p>
        <w:p w14:paraId="12E9B720" w14:textId="77777777" w:rsidR="00E07BDA" w:rsidRPr="00E07BDA" w:rsidRDefault="00E07BDA" w:rsidP="00E07BDA">
          <w:pPr>
            <w:pStyle w:val="Header"/>
            <w:jc w:val="center"/>
            <w:rPr>
              <w:rFonts w:asciiTheme="minorHAnsi" w:hAnsiTheme="minorHAnsi" w:cstheme="minorHAnsi"/>
              <w:caps/>
              <w:color w:val="F2F2F2" w:themeColor="background1" w:themeShade="F2"/>
              <w:sz w:val="10"/>
              <w:szCs w:val="10"/>
            </w:rPr>
          </w:pPr>
        </w:p>
        <w:p w14:paraId="09FF05A4" w14:textId="42D7A743" w:rsidR="00E07BDA" w:rsidRPr="00E07BDA" w:rsidRDefault="00E07BDA" w:rsidP="00E07BDA">
          <w:pPr>
            <w:pStyle w:val="Header"/>
            <w:jc w:val="center"/>
            <w:rPr>
              <w:rFonts w:asciiTheme="minorHAnsi" w:hAnsiTheme="minorHAnsi" w:cstheme="minorHAnsi"/>
              <w:caps/>
              <w:color w:val="F2F2F2" w:themeColor="background1" w:themeShade="F2"/>
              <w:sz w:val="24"/>
              <w:szCs w:val="24"/>
            </w:rPr>
          </w:pPr>
          <w:r w:rsidRPr="00E07BDA">
            <w:rPr>
              <w:rFonts w:asciiTheme="minorHAnsi" w:hAnsiTheme="minorHAnsi" w:cstheme="minorHAnsi"/>
              <w:caps/>
              <w:color w:val="F2F2F2" w:themeColor="background1" w:themeShade="F2"/>
              <w:sz w:val="24"/>
              <w:szCs w:val="24"/>
            </w:rPr>
            <w:t>prea – 2022 aNNUAL rEPORT</w:t>
          </w:r>
        </w:p>
      </w:tc>
    </w:tr>
  </w:tbl>
  <w:p w14:paraId="17A9C43F" w14:textId="2067E781" w:rsidR="00E048F8" w:rsidRDefault="00E048F8" w:rsidP="001B64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6A1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57A6E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C16E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B0CF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381F4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127B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D67A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F26C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7E3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8ED4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51014"/>
    <w:multiLevelType w:val="hybridMultilevel"/>
    <w:tmpl w:val="6BF650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406EA8"/>
    <w:multiLevelType w:val="hybridMultilevel"/>
    <w:tmpl w:val="0CFA5612"/>
    <w:lvl w:ilvl="0" w:tplc="ACF22B72">
      <w:start w:val="20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D3667"/>
    <w:multiLevelType w:val="multilevel"/>
    <w:tmpl w:val="43BAB6C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Symbol" w:eastAsiaTheme="minorHAnsi" w:hAnsi="Symbol"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D43FA"/>
    <w:multiLevelType w:val="multilevel"/>
    <w:tmpl w:val="3634C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522261"/>
    <w:multiLevelType w:val="multilevel"/>
    <w:tmpl w:val="20781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A6086"/>
    <w:multiLevelType w:val="hybridMultilevel"/>
    <w:tmpl w:val="7F1A84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D61EE2"/>
    <w:multiLevelType w:val="hybridMultilevel"/>
    <w:tmpl w:val="139204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B5279"/>
    <w:multiLevelType w:val="hybridMultilevel"/>
    <w:tmpl w:val="79448B28"/>
    <w:lvl w:ilvl="0" w:tplc="275EC418">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3F3E1C"/>
    <w:multiLevelType w:val="hybridMultilevel"/>
    <w:tmpl w:val="080036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25E11"/>
    <w:multiLevelType w:val="multilevel"/>
    <w:tmpl w:val="EB7C8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466877">
    <w:abstractNumId w:val="17"/>
  </w:num>
  <w:num w:numId="2" w16cid:durableId="1755202748">
    <w:abstractNumId w:val="10"/>
  </w:num>
  <w:num w:numId="3" w16cid:durableId="262881400">
    <w:abstractNumId w:val="15"/>
  </w:num>
  <w:num w:numId="4" w16cid:durableId="1187720740">
    <w:abstractNumId w:val="18"/>
  </w:num>
  <w:num w:numId="5" w16cid:durableId="1254512835">
    <w:abstractNumId w:val="16"/>
  </w:num>
  <w:num w:numId="6" w16cid:durableId="133571266">
    <w:abstractNumId w:val="11"/>
  </w:num>
  <w:num w:numId="7" w16cid:durableId="217933554">
    <w:abstractNumId w:val="13"/>
  </w:num>
  <w:num w:numId="8" w16cid:durableId="2117208528">
    <w:abstractNumId w:val="19"/>
  </w:num>
  <w:num w:numId="9" w16cid:durableId="1803578786">
    <w:abstractNumId w:val="12"/>
  </w:num>
  <w:num w:numId="10" w16cid:durableId="1906181047">
    <w:abstractNumId w:val="14"/>
  </w:num>
  <w:num w:numId="11" w16cid:durableId="804272247">
    <w:abstractNumId w:val="9"/>
  </w:num>
  <w:num w:numId="12" w16cid:durableId="295716910">
    <w:abstractNumId w:val="7"/>
  </w:num>
  <w:num w:numId="13" w16cid:durableId="896626000">
    <w:abstractNumId w:val="6"/>
  </w:num>
  <w:num w:numId="14" w16cid:durableId="1801997075">
    <w:abstractNumId w:val="5"/>
  </w:num>
  <w:num w:numId="15" w16cid:durableId="442457048">
    <w:abstractNumId w:val="4"/>
  </w:num>
  <w:num w:numId="16" w16cid:durableId="1937445509">
    <w:abstractNumId w:val="8"/>
  </w:num>
  <w:num w:numId="17" w16cid:durableId="464936578">
    <w:abstractNumId w:val="3"/>
  </w:num>
  <w:num w:numId="18" w16cid:durableId="876896305">
    <w:abstractNumId w:val="2"/>
  </w:num>
  <w:num w:numId="19" w16cid:durableId="276837706">
    <w:abstractNumId w:val="1"/>
  </w:num>
  <w:num w:numId="20" w16cid:durableId="184243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MjawMLc0MDU2tLRU0lEKTi0uzszPAykwrQUAmxKOdSwAAAA="/>
  </w:docVars>
  <w:rsids>
    <w:rsidRoot w:val="00913591"/>
    <w:rsid w:val="00001BF1"/>
    <w:rsid w:val="00002902"/>
    <w:rsid w:val="0000505A"/>
    <w:rsid w:val="00010A3F"/>
    <w:rsid w:val="000143D9"/>
    <w:rsid w:val="0002131B"/>
    <w:rsid w:val="00025AFB"/>
    <w:rsid w:val="000279B3"/>
    <w:rsid w:val="00030C6D"/>
    <w:rsid w:val="00033D86"/>
    <w:rsid w:val="000346C6"/>
    <w:rsid w:val="00035186"/>
    <w:rsid w:val="00036E2C"/>
    <w:rsid w:val="000456A2"/>
    <w:rsid w:val="00061F3F"/>
    <w:rsid w:val="00062063"/>
    <w:rsid w:val="00064BAB"/>
    <w:rsid w:val="00081E64"/>
    <w:rsid w:val="00081EB7"/>
    <w:rsid w:val="00090B9D"/>
    <w:rsid w:val="000919D4"/>
    <w:rsid w:val="00095B14"/>
    <w:rsid w:val="000A0B22"/>
    <w:rsid w:val="000A55AD"/>
    <w:rsid w:val="000A772A"/>
    <w:rsid w:val="000B29BE"/>
    <w:rsid w:val="000C0C52"/>
    <w:rsid w:val="000C2DA4"/>
    <w:rsid w:val="000C5FAC"/>
    <w:rsid w:val="000C7979"/>
    <w:rsid w:val="000D162B"/>
    <w:rsid w:val="000D20F4"/>
    <w:rsid w:val="000D4FE8"/>
    <w:rsid w:val="000D52D3"/>
    <w:rsid w:val="000D5315"/>
    <w:rsid w:val="000D75F3"/>
    <w:rsid w:val="000E0538"/>
    <w:rsid w:val="000E599C"/>
    <w:rsid w:val="000E7DE4"/>
    <w:rsid w:val="000F08E8"/>
    <w:rsid w:val="000F260D"/>
    <w:rsid w:val="000F7FFC"/>
    <w:rsid w:val="0010287D"/>
    <w:rsid w:val="00117819"/>
    <w:rsid w:val="001222B0"/>
    <w:rsid w:val="00122C09"/>
    <w:rsid w:val="00123E39"/>
    <w:rsid w:val="00124B84"/>
    <w:rsid w:val="00125123"/>
    <w:rsid w:val="00134190"/>
    <w:rsid w:val="00135224"/>
    <w:rsid w:val="00135262"/>
    <w:rsid w:val="00135F77"/>
    <w:rsid w:val="00137D84"/>
    <w:rsid w:val="00141FA7"/>
    <w:rsid w:val="00142A59"/>
    <w:rsid w:val="0014310B"/>
    <w:rsid w:val="00146B7C"/>
    <w:rsid w:val="0014765B"/>
    <w:rsid w:val="001534FF"/>
    <w:rsid w:val="00153ECB"/>
    <w:rsid w:val="0016019A"/>
    <w:rsid w:val="00160737"/>
    <w:rsid w:val="00163D37"/>
    <w:rsid w:val="00170F6C"/>
    <w:rsid w:val="00174DE9"/>
    <w:rsid w:val="00177B26"/>
    <w:rsid w:val="00177BD4"/>
    <w:rsid w:val="0018045E"/>
    <w:rsid w:val="00180E8C"/>
    <w:rsid w:val="00181ADA"/>
    <w:rsid w:val="00182BD5"/>
    <w:rsid w:val="00187B6B"/>
    <w:rsid w:val="0019182A"/>
    <w:rsid w:val="001A0AEF"/>
    <w:rsid w:val="001A4007"/>
    <w:rsid w:val="001A70AC"/>
    <w:rsid w:val="001A7371"/>
    <w:rsid w:val="001B2615"/>
    <w:rsid w:val="001B322A"/>
    <w:rsid w:val="001B5BD4"/>
    <w:rsid w:val="001B6413"/>
    <w:rsid w:val="001B68F6"/>
    <w:rsid w:val="001B7309"/>
    <w:rsid w:val="001C02F9"/>
    <w:rsid w:val="001E26E6"/>
    <w:rsid w:val="001F08FD"/>
    <w:rsid w:val="00203890"/>
    <w:rsid w:val="002042D5"/>
    <w:rsid w:val="002047B2"/>
    <w:rsid w:val="00211DB0"/>
    <w:rsid w:val="00216DD3"/>
    <w:rsid w:val="00220770"/>
    <w:rsid w:val="00233A62"/>
    <w:rsid w:val="002365A1"/>
    <w:rsid w:val="00237178"/>
    <w:rsid w:val="002425B0"/>
    <w:rsid w:val="002466B1"/>
    <w:rsid w:val="00251715"/>
    <w:rsid w:val="00252624"/>
    <w:rsid w:val="00255323"/>
    <w:rsid w:val="00257B2E"/>
    <w:rsid w:val="00261160"/>
    <w:rsid w:val="00266A85"/>
    <w:rsid w:val="0026784B"/>
    <w:rsid w:val="00284D72"/>
    <w:rsid w:val="00296341"/>
    <w:rsid w:val="00296C9B"/>
    <w:rsid w:val="002A4D00"/>
    <w:rsid w:val="002B2323"/>
    <w:rsid w:val="002C0474"/>
    <w:rsid w:val="002C0CDE"/>
    <w:rsid w:val="002C2358"/>
    <w:rsid w:val="002C54C7"/>
    <w:rsid w:val="002C7E14"/>
    <w:rsid w:val="002D19C2"/>
    <w:rsid w:val="002E1574"/>
    <w:rsid w:val="002E585A"/>
    <w:rsid w:val="002F59E9"/>
    <w:rsid w:val="002F7F2A"/>
    <w:rsid w:val="00301A3E"/>
    <w:rsid w:val="003073DA"/>
    <w:rsid w:val="00312F24"/>
    <w:rsid w:val="003229F4"/>
    <w:rsid w:val="00332154"/>
    <w:rsid w:val="00333BAC"/>
    <w:rsid w:val="00347B17"/>
    <w:rsid w:val="0035380E"/>
    <w:rsid w:val="0035415F"/>
    <w:rsid w:val="00357075"/>
    <w:rsid w:val="00364DBA"/>
    <w:rsid w:val="00365AF2"/>
    <w:rsid w:val="00371142"/>
    <w:rsid w:val="00371F20"/>
    <w:rsid w:val="00371F75"/>
    <w:rsid w:val="00374B46"/>
    <w:rsid w:val="00377CC2"/>
    <w:rsid w:val="0038168C"/>
    <w:rsid w:val="00382570"/>
    <w:rsid w:val="0038270B"/>
    <w:rsid w:val="003901B0"/>
    <w:rsid w:val="00394BC1"/>
    <w:rsid w:val="00396559"/>
    <w:rsid w:val="003A2A16"/>
    <w:rsid w:val="003B1734"/>
    <w:rsid w:val="003C10B1"/>
    <w:rsid w:val="003C74A9"/>
    <w:rsid w:val="003D0BE8"/>
    <w:rsid w:val="003E2B7F"/>
    <w:rsid w:val="003E2E21"/>
    <w:rsid w:val="003E3846"/>
    <w:rsid w:val="003E59F8"/>
    <w:rsid w:val="003E6013"/>
    <w:rsid w:val="003F1190"/>
    <w:rsid w:val="003F1D02"/>
    <w:rsid w:val="003F3360"/>
    <w:rsid w:val="004067FE"/>
    <w:rsid w:val="0041317C"/>
    <w:rsid w:val="00420699"/>
    <w:rsid w:val="0043353D"/>
    <w:rsid w:val="004341F5"/>
    <w:rsid w:val="0043545B"/>
    <w:rsid w:val="00437969"/>
    <w:rsid w:val="00441BCE"/>
    <w:rsid w:val="004466F2"/>
    <w:rsid w:val="004471FD"/>
    <w:rsid w:val="00447CD8"/>
    <w:rsid w:val="00454B46"/>
    <w:rsid w:val="00457745"/>
    <w:rsid w:val="00462EFA"/>
    <w:rsid w:val="00464E37"/>
    <w:rsid w:val="00466A95"/>
    <w:rsid w:val="00471A75"/>
    <w:rsid w:val="00473232"/>
    <w:rsid w:val="00482E1C"/>
    <w:rsid w:val="00485580"/>
    <w:rsid w:val="0048685E"/>
    <w:rsid w:val="00487BBE"/>
    <w:rsid w:val="00493A99"/>
    <w:rsid w:val="004A112A"/>
    <w:rsid w:val="004B0307"/>
    <w:rsid w:val="004B3E50"/>
    <w:rsid w:val="004B5928"/>
    <w:rsid w:val="004B6380"/>
    <w:rsid w:val="004C0B35"/>
    <w:rsid w:val="004C1ADE"/>
    <w:rsid w:val="004C1F1B"/>
    <w:rsid w:val="004C4AF4"/>
    <w:rsid w:val="004C6765"/>
    <w:rsid w:val="004C6BED"/>
    <w:rsid w:val="004C78AC"/>
    <w:rsid w:val="004D03D1"/>
    <w:rsid w:val="004D03D4"/>
    <w:rsid w:val="004D1BF3"/>
    <w:rsid w:val="004D21BD"/>
    <w:rsid w:val="004D5F0B"/>
    <w:rsid w:val="004D6126"/>
    <w:rsid w:val="004D6385"/>
    <w:rsid w:val="004E1258"/>
    <w:rsid w:val="004E4EFA"/>
    <w:rsid w:val="004E563B"/>
    <w:rsid w:val="004F15B6"/>
    <w:rsid w:val="004F5994"/>
    <w:rsid w:val="004F63F7"/>
    <w:rsid w:val="00500003"/>
    <w:rsid w:val="005014F3"/>
    <w:rsid w:val="0050354A"/>
    <w:rsid w:val="00503FE0"/>
    <w:rsid w:val="0050520E"/>
    <w:rsid w:val="005148C4"/>
    <w:rsid w:val="005162D5"/>
    <w:rsid w:val="005175E9"/>
    <w:rsid w:val="00522912"/>
    <w:rsid w:val="00523855"/>
    <w:rsid w:val="0052646B"/>
    <w:rsid w:val="00527C06"/>
    <w:rsid w:val="0053201D"/>
    <w:rsid w:val="0053395D"/>
    <w:rsid w:val="00542E51"/>
    <w:rsid w:val="00545A7B"/>
    <w:rsid w:val="00554B3C"/>
    <w:rsid w:val="005564F7"/>
    <w:rsid w:val="005615D5"/>
    <w:rsid w:val="00562F98"/>
    <w:rsid w:val="00567149"/>
    <w:rsid w:val="00571B33"/>
    <w:rsid w:val="00572874"/>
    <w:rsid w:val="005832EB"/>
    <w:rsid w:val="0058760B"/>
    <w:rsid w:val="005910D0"/>
    <w:rsid w:val="00592C03"/>
    <w:rsid w:val="005933B2"/>
    <w:rsid w:val="00597999"/>
    <w:rsid w:val="005A3A14"/>
    <w:rsid w:val="005A7565"/>
    <w:rsid w:val="005B2A74"/>
    <w:rsid w:val="005B4103"/>
    <w:rsid w:val="005B483A"/>
    <w:rsid w:val="005B54DD"/>
    <w:rsid w:val="005B7ED1"/>
    <w:rsid w:val="005D0A62"/>
    <w:rsid w:val="005E3302"/>
    <w:rsid w:val="005E4133"/>
    <w:rsid w:val="005F006C"/>
    <w:rsid w:val="005F03FB"/>
    <w:rsid w:val="005F168A"/>
    <w:rsid w:val="005F1B4D"/>
    <w:rsid w:val="005F3848"/>
    <w:rsid w:val="005F4C9C"/>
    <w:rsid w:val="00601196"/>
    <w:rsid w:val="00610C40"/>
    <w:rsid w:val="006128E5"/>
    <w:rsid w:val="00612941"/>
    <w:rsid w:val="00615F2A"/>
    <w:rsid w:val="00617DF2"/>
    <w:rsid w:val="00621337"/>
    <w:rsid w:val="006254FF"/>
    <w:rsid w:val="0066159F"/>
    <w:rsid w:val="006628EB"/>
    <w:rsid w:val="00665C0D"/>
    <w:rsid w:val="006721CA"/>
    <w:rsid w:val="006723E0"/>
    <w:rsid w:val="006728F7"/>
    <w:rsid w:val="006749DA"/>
    <w:rsid w:val="006859ED"/>
    <w:rsid w:val="00686A39"/>
    <w:rsid w:val="006917A5"/>
    <w:rsid w:val="00694243"/>
    <w:rsid w:val="006B2EF1"/>
    <w:rsid w:val="006B3C69"/>
    <w:rsid w:val="006B5C66"/>
    <w:rsid w:val="006B791C"/>
    <w:rsid w:val="006C3F66"/>
    <w:rsid w:val="006C548E"/>
    <w:rsid w:val="006D0DAB"/>
    <w:rsid w:val="006D563C"/>
    <w:rsid w:val="006E1C36"/>
    <w:rsid w:val="006E4A67"/>
    <w:rsid w:val="006F03FB"/>
    <w:rsid w:val="006F1548"/>
    <w:rsid w:val="006F3CAD"/>
    <w:rsid w:val="0070750D"/>
    <w:rsid w:val="00710488"/>
    <w:rsid w:val="00712171"/>
    <w:rsid w:val="00721E21"/>
    <w:rsid w:val="00723F64"/>
    <w:rsid w:val="007260E1"/>
    <w:rsid w:val="00727601"/>
    <w:rsid w:val="00730D42"/>
    <w:rsid w:val="007323DF"/>
    <w:rsid w:val="007408C3"/>
    <w:rsid w:val="00752A54"/>
    <w:rsid w:val="00762BCB"/>
    <w:rsid w:val="00765034"/>
    <w:rsid w:val="00774FF3"/>
    <w:rsid w:val="00775270"/>
    <w:rsid w:val="00785ACB"/>
    <w:rsid w:val="00790063"/>
    <w:rsid w:val="0079675C"/>
    <w:rsid w:val="007A0DC1"/>
    <w:rsid w:val="007A3A40"/>
    <w:rsid w:val="007C3A64"/>
    <w:rsid w:val="007D22C6"/>
    <w:rsid w:val="007E2FDE"/>
    <w:rsid w:val="007F3ED6"/>
    <w:rsid w:val="007F5487"/>
    <w:rsid w:val="00802BDD"/>
    <w:rsid w:val="00806D63"/>
    <w:rsid w:val="008077B0"/>
    <w:rsid w:val="0081287F"/>
    <w:rsid w:val="008139D9"/>
    <w:rsid w:val="008156E1"/>
    <w:rsid w:val="0081646C"/>
    <w:rsid w:val="00817667"/>
    <w:rsid w:val="0081770F"/>
    <w:rsid w:val="00823C61"/>
    <w:rsid w:val="00824673"/>
    <w:rsid w:val="008255E1"/>
    <w:rsid w:val="00832CB4"/>
    <w:rsid w:val="00836636"/>
    <w:rsid w:val="00836CCE"/>
    <w:rsid w:val="00842727"/>
    <w:rsid w:val="0084393D"/>
    <w:rsid w:val="0084719F"/>
    <w:rsid w:val="008500B7"/>
    <w:rsid w:val="00851609"/>
    <w:rsid w:val="00851ABC"/>
    <w:rsid w:val="00851D07"/>
    <w:rsid w:val="00853C75"/>
    <w:rsid w:val="0085659D"/>
    <w:rsid w:val="00861F6C"/>
    <w:rsid w:val="008652C8"/>
    <w:rsid w:val="00871236"/>
    <w:rsid w:val="00875B39"/>
    <w:rsid w:val="008762D3"/>
    <w:rsid w:val="0088126A"/>
    <w:rsid w:val="00881F1E"/>
    <w:rsid w:val="00883653"/>
    <w:rsid w:val="00886DF3"/>
    <w:rsid w:val="00895430"/>
    <w:rsid w:val="008A02D6"/>
    <w:rsid w:val="008A07AA"/>
    <w:rsid w:val="008A3138"/>
    <w:rsid w:val="008B2650"/>
    <w:rsid w:val="008B2873"/>
    <w:rsid w:val="008B2F1C"/>
    <w:rsid w:val="008B45C2"/>
    <w:rsid w:val="008B5219"/>
    <w:rsid w:val="008B63C2"/>
    <w:rsid w:val="008C1795"/>
    <w:rsid w:val="008C398A"/>
    <w:rsid w:val="008C3AF3"/>
    <w:rsid w:val="008C4E28"/>
    <w:rsid w:val="008C71A4"/>
    <w:rsid w:val="008D04FD"/>
    <w:rsid w:val="008D4BB8"/>
    <w:rsid w:val="008E1696"/>
    <w:rsid w:val="008E4FC4"/>
    <w:rsid w:val="008E7A7C"/>
    <w:rsid w:val="00913591"/>
    <w:rsid w:val="00916E0B"/>
    <w:rsid w:val="00917481"/>
    <w:rsid w:val="00924DA0"/>
    <w:rsid w:val="009259B9"/>
    <w:rsid w:val="00927433"/>
    <w:rsid w:val="009328E2"/>
    <w:rsid w:val="00936136"/>
    <w:rsid w:val="00937A8F"/>
    <w:rsid w:val="00937FBE"/>
    <w:rsid w:val="00947FB3"/>
    <w:rsid w:val="00953EB8"/>
    <w:rsid w:val="0095783A"/>
    <w:rsid w:val="0097055E"/>
    <w:rsid w:val="009710DD"/>
    <w:rsid w:val="009752B3"/>
    <w:rsid w:val="009755A0"/>
    <w:rsid w:val="00976EB2"/>
    <w:rsid w:val="0098204C"/>
    <w:rsid w:val="0098275C"/>
    <w:rsid w:val="00982ADB"/>
    <w:rsid w:val="00983666"/>
    <w:rsid w:val="00990C44"/>
    <w:rsid w:val="00993B19"/>
    <w:rsid w:val="00994931"/>
    <w:rsid w:val="009A2914"/>
    <w:rsid w:val="009B394E"/>
    <w:rsid w:val="009C0156"/>
    <w:rsid w:val="009C1567"/>
    <w:rsid w:val="009C629F"/>
    <w:rsid w:val="009D2165"/>
    <w:rsid w:val="009D407F"/>
    <w:rsid w:val="009F0721"/>
    <w:rsid w:val="009F1CB4"/>
    <w:rsid w:val="009F472E"/>
    <w:rsid w:val="009F647B"/>
    <w:rsid w:val="009F71CD"/>
    <w:rsid w:val="00A113C2"/>
    <w:rsid w:val="00A2443A"/>
    <w:rsid w:val="00A25F3C"/>
    <w:rsid w:val="00A268F6"/>
    <w:rsid w:val="00A3081D"/>
    <w:rsid w:val="00A31247"/>
    <w:rsid w:val="00A31B44"/>
    <w:rsid w:val="00A45442"/>
    <w:rsid w:val="00A63D07"/>
    <w:rsid w:val="00A640FB"/>
    <w:rsid w:val="00A77860"/>
    <w:rsid w:val="00A81429"/>
    <w:rsid w:val="00A83F31"/>
    <w:rsid w:val="00A85DDF"/>
    <w:rsid w:val="00A87A61"/>
    <w:rsid w:val="00AA1983"/>
    <w:rsid w:val="00AA33F5"/>
    <w:rsid w:val="00AA4193"/>
    <w:rsid w:val="00AA5895"/>
    <w:rsid w:val="00AA6191"/>
    <w:rsid w:val="00AA6884"/>
    <w:rsid w:val="00AC2868"/>
    <w:rsid w:val="00AC34DE"/>
    <w:rsid w:val="00AC4632"/>
    <w:rsid w:val="00AC6254"/>
    <w:rsid w:val="00AC6B1B"/>
    <w:rsid w:val="00AD0603"/>
    <w:rsid w:val="00AD610F"/>
    <w:rsid w:val="00AE2BB7"/>
    <w:rsid w:val="00AF45C9"/>
    <w:rsid w:val="00B121AD"/>
    <w:rsid w:val="00B21218"/>
    <w:rsid w:val="00B2168D"/>
    <w:rsid w:val="00B257E6"/>
    <w:rsid w:val="00B26A23"/>
    <w:rsid w:val="00B30F5A"/>
    <w:rsid w:val="00B3101D"/>
    <w:rsid w:val="00B31E53"/>
    <w:rsid w:val="00B32CED"/>
    <w:rsid w:val="00B374E4"/>
    <w:rsid w:val="00B42879"/>
    <w:rsid w:val="00B42DF4"/>
    <w:rsid w:val="00B54BF9"/>
    <w:rsid w:val="00B57A5F"/>
    <w:rsid w:val="00B65022"/>
    <w:rsid w:val="00B70C23"/>
    <w:rsid w:val="00B72835"/>
    <w:rsid w:val="00B757EA"/>
    <w:rsid w:val="00B77833"/>
    <w:rsid w:val="00B806BF"/>
    <w:rsid w:val="00B865C8"/>
    <w:rsid w:val="00B96B05"/>
    <w:rsid w:val="00BB27E8"/>
    <w:rsid w:val="00BB4310"/>
    <w:rsid w:val="00BB59DC"/>
    <w:rsid w:val="00BC0365"/>
    <w:rsid w:val="00BC2D5B"/>
    <w:rsid w:val="00BC7310"/>
    <w:rsid w:val="00BD06E8"/>
    <w:rsid w:val="00BD33DF"/>
    <w:rsid w:val="00BD41D0"/>
    <w:rsid w:val="00BD44A6"/>
    <w:rsid w:val="00BE1713"/>
    <w:rsid w:val="00BE1779"/>
    <w:rsid w:val="00BF6618"/>
    <w:rsid w:val="00C007B0"/>
    <w:rsid w:val="00C00A15"/>
    <w:rsid w:val="00C04692"/>
    <w:rsid w:val="00C07A1E"/>
    <w:rsid w:val="00C128B5"/>
    <w:rsid w:val="00C129D3"/>
    <w:rsid w:val="00C13F1B"/>
    <w:rsid w:val="00C1743F"/>
    <w:rsid w:val="00C2535D"/>
    <w:rsid w:val="00C272B8"/>
    <w:rsid w:val="00C30C70"/>
    <w:rsid w:val="00C502EC"/>
    <w:rsid w:val="00C6240D"/>
    <w:rsid w:val="00C638B3"/>
    <w:rsid w:val="00C65A24"/>
    <w:rsid w:val="00C6769B"/>
    <w:rsid w:val="00C76C10"/>
    <w:rsid w:val="00C76DD1"/>
    <w:rsid w:val="00C840DA"/>
    <w:rsid w:val="00C86796"/>
    <w:rsid w:val="00C9570D"/>
    <w:rsid w:val="00CA6696"/>
    <w:rsid w:val="00CB1456"/>
    <w:rsid w:val="00CC292A"/>
    <w:rsid w:val="00CC4446"/>
    <w:rsid w:val="00CD0436"/>
    <w:rsid w:val="00CF16B4"/>
    <w:rsid w:val="00D00D7B"/>
    <w:rsid w:val="00D04FB7"/>
    <w:rsid w:val="00D12223"/>
    <w:rsid w:val="00D13963"/>
    <w:rsid w:val="00D24C2E"/>
    <w:rsid w:val="00D30E66"/>
    <w:rsid w:val="00D310D0"/>
    <w:rsid w:val="00D3386A"/>
    <w:rsid w:val="00D4487B"/>
    <w:rsid w:val="00D45357"/>
    <w:rsid w:val="00D636AD"/>
    <w:rsid w:val="00D718AF"/>
    <w:rsid w:val="00D72B10"/>
    <w:rsid w:val="00D805F9"/>
    <w:rsid w:val="00D8449A"/>
    <w:rsid w:val="00D848D8"/>
    <w:rsid w:val="00DA0640"/>
    <w:rsid w:val="00DA2161"/>
    <w:rsid w:val="00DA66EA"/>
    <w:rsid w:val="00DA7750"/>
    <w:rsid w:val="00DB0008"/>
    <w:rsid w:val="00DB3A28"/>
    <w:rsid w:val="00DC2D8B"/>
    <w:rsid w:val="00DD39B9"/>
    <w:rsid w:val="00DD688B"/>
    <w:rsid w:val="00DE123B"/>
    <w:rsid w:val="00DE5C80"/>
    <w:rsid w:val="00DF431A"/>
    <w:rsid w:val="00DF61C3"/>
    <w:rsid w:val="00E00052"/>
    <w:rsid w:val="00E0421D"/>
    <w:rsid w:val="00E048F8"/>
    <w:rsid w:val="00E07BDA"/>
    <w:rsid w:val="00E17F38"/>
    <w:rsid w:val="00E20B03"/>
    <w:rsid w:val="00E2273C"/>
    <w:rsid w:val="00E23809"/>
    <w:rsid w:val="00E24F60"/>
    <w:rsid w:val="00E26969"/>
    <w:rsid w:val="00E2697F"/>
    <w:rsid w:val="00E4023E"/>
    <w:rsid w:val="00E4576C"/>
    <w:rsid w:val="00E5766D"/>
    <w:rsid w:val="00E57CAF"/>
    <w:rsid w:val="00E71B58"/>
    <w:rsid w:val="00E8300E"/>
    <w:rsid w:val="00E90E60"/>
    <w:rsid w:val="00E9206F"/>
    <w:rsid w:val="00E95BBC"/>
    <w:rsid w:val="00EA52B4"/>
    <w:rsid w:val="00EB14A6"/>
    <w:rsid w:val="00EB26A7"/>
    <w:rsid w:val="00EB64D0"/>
    <w:rsid w:val="00EC1C94"/>
    <w:rsid w:val="00EC5509"/>
    <w:rsid w:val="00EE4876"/>
    <w:rsid w:val="00EE7321"/>
    <w:rsid w:val="00EE7840"/>
    <w:rsid w:val="00EF0EEC"/>
    <w:rsid w:val="00EF5166"/>
    <w:rsid w:val="00F05998"/>
    <w:rsid w:val="00F1504F"/>
    <w:rsid w:val="00F338D8"/>
    <w:rsid w:val="00F354CD"/>
    <w:rsid w:val="00F4535B"/>
    <w:rsid w:val="00F45F41"/>
    <w:rsid w:val="00F4730A"/>
    <w:rsid w:val="00F53940"/>
    <w:rsid w:val="00F60E59"/>
    <w:rsid w:val="00F62EB3"/>
    <w:rsid w:val="00F70573"/>
    <w:rsid w:val="00F74B31"/>
    <w:rsid w:val="00F817F5"/>
    <w:rsid w:val="00F82479"/>
    <w:rsid w:val="00F97EC1"/>
    <w:rsid w:val="00FA47B5"/>
    <w:rsid w:val="00FA4F1F"/>
    <w:rsid w:val="00FA5905"/>
    <w:rsid w:val="00FA61A2"/>
    <w:rsid w:val="00FA6F5D"/>
    <w:rsid w:val="00FA7477"/>
    <w:rsid w:val="00FB327C"/>
    <w:rsid w:val="00FC033C"/>
    <w:rsid w:val="00FC4914"/>
    <w:rsid w:val="00FD0055"/>
    <w:rsid w:val="00FD3487"/>
    <w:rsid w:val="00FD5CD0"/>
    <w:rsid w:val="00FE346C"/>
    <w:rsid w:val="00FE34BD"/>
    <w:rsid w:val="00FE3E03"/>
    <w:rsid w:val="00FE53F0"/>
    <w:rsid w:val="00FE5506"/>
    <w:rsid w:val="00FE5781"/>
    <w:rsid w:val="00FE5894"/>
    <w:rsid w:val="00FF0F7D"/>
    <w:rsid w:val="00FF4A88"/>
    <w:rsid w:val="00FF560F"/>
    <w:rsid w:val="00FF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F58DC"/>
  <w15:chartTrackingRefBased/>
  <w15:docId w15:val="{1F917456-C27B-4CB2-8D15-E3A7CC98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9B"/>
    <w:rPr>
      <w:rFonts w:ascii="Georgia Pro" w:hAnsi="Georgia Pro"/>
    </w:rPr>
  </w:style>
  <w:style w:type="paragraph" w:styleId="Heading1">
    <w:name w:val="heading 1"/>
    <w:basedOn w:val="Normal"/>
    <w:next w:val="Normal"/>
    <w:link w:val="Heading1Char"/>
    <w:uiPriority w:val="9"/>
    <w:qFormat/>
    <w:rsid w:val="001B6413"/>
    <w:pPr>
      <w:keepNext/>
      <w:keepLines/>
      <w:numPr>
        <w:numId w:val="1"/>
      </w:numPr>
      <w:spacing w:before="240" w:after="0"/>
      <w:outlineLvl w:val="0"/>
    </w:pPr>
    <w:rPr>
      <w:rFonts w:ascii="Georgia" w:eastAsiaTheme="majorEastAsia" w:hAnsi="Georgia" w:cstheme="majorHAnsi"/>
      <w:color w:val="002060"/>
      <w:sz w:val="32"/>
      <w:szCs w:val="32"/>
    </w:rPr>
  </w:style>
  <w:style w:type="paragraph" w:styleId="Heading2">
    <w:name w:val="heading 2"/>
    <w:basedOn w:val="Normal"/>
    <w:next w:val="Normal"/>
    <w:link w:val="Heading2Char"/>
    <w:uiPriority w:val="9"/>
    <w:unhideWhenUsed/>
    <w:qFormat/>
    <w:rsid w:val="00296341"/>
    <w:pPr>
      <w:keepNext/>
      <w:keepLines/>
      <w:spacing w:before="120" w:after="0"/>
      <w:outlineLvl w:val="1"/>
    </w:pPr>
    <w:rPr>
      <w:rFonts w:eastAsiaTheme="majorEastAsia" w:cstheme="majorBidi"/>
      <w:color w:val="1F4E79" w:themeColor="accent5" w:themeShade="80"/>
      <w:sz w:val="28"/>
      <w:szCs w:val="26"/>
    </w:rPr>
  </w:style>
  <w:style w:type="paragraph" w:styleId="Heading3">
    <w:name w:val="heading 3"/>
    <w:basedOn w:val="Normal"/>
    <w:next w:val="Normal"/>
    <w:link w:val="Heading3Char"/>
    <w:uiPriority w:val="9"/>
    <w:unhideWhenUsed/>
    <w:qFormat/>
    <w:rsid w:val="009F71CD"/>
    <w:pPr>
      <w:keepNext/>
      <w:keepLines/>
      <w:spacing w:before="40" w:after="12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31E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0CD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0CD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0CD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0CD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0C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6413"/>
    <w:pPr>
      <w:spacing w:after="0" w:line="240" w:lineRule="auto"/>
    </w:pPr>
    <w:rPr>
      <w:rFonts w:ascii="Georgia Pro" w:eastAsiaTheme="minorEastAsia" w:hAnsi="Georgia Pro"/>
      <w:sz w:val="28"/>
    </w:rPr>
  </w:style>
  <w:style w:type="character" w:customStyle="1" w:styleId="NoSpacingChar">
    <w:name w:val="No Spacing Char"/>
    <w:basedOn w:val="DefaultParagraphFont"/>
    <w:link w:val="NoSpacing"/>
    <w:uiPriority w:val="1"/>
    <w:rsid w:val="001B6413"/>
    <w:rPr>
      <w:rFonts w:ascii="Georgia Pro" w:eastAsiaTheme="minorEastAsia" w:hAnsi="Georgia Pro"/>
      <w:sz w:val="28"/>
    </w:rPr>
  </w:style>
  <w:style w:type="paragraph" w:styleId="Title">
    <w:name w:val="Title"/>
    <w:basedOn w:val="Normal"/>
    <w:next w:val="Normal"/>
    <w:link w:val="TitleChar"/>
    <w:uiPriority w:val="10"/>
    <w:qFormat/>
    <w:rsid w:val="000C0C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C5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0C52"/>
    <w:rPr>
      <w:rFonts w:eastAsiaTheme="minorEastAsia"/>
      <w:color w:val="5A5A5A" w:themeColor="text1" w:themeTint="A5"/>
      <w:spacing w:val="15"/>
    </w:rPr>
  </w:style>
  <w:style w:type="paragraph" w:styleId="Header">
    <w:name w:val="header"/>
    <w:basedOn w:val="Normal"/>
    <w:link w:val="HeaderChar"/>
    <w:uiPriority w:val="99"/>
    <w:unhideWhenUsed/>
    <w:rsid w:val="00B9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B05"/>
    <w:rPr>
      <w:rFonts w:ascii="Georgia Pro" w:hAnsi="Georgia Pro"/>
    </w:rPr>
  </w:style>
  <w:style w:type="paragraph" w:styleId="Footer">
    <w:name w:val="footer"/>
    <w:basedOn w:val="Normal"/>
    <w:link w:val="FooterChar"/>
    <w:uiPriority w:val="99"/>
    <w:unhideWhenUsed/>
    <w:rsid w:val="00B9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B05"/>
    <w:rPr>
      <w:rFonts w:ascii="Georgia Pro" w:hAnsi="Georgia Pro"/>
    </w:rPr>
  </w:style>
  <w:style w:type="character" w:customStyle="1" w:styleId="Heading1Char">
    <w:name w:val="Heading 1 Char"/>
    <w:basedOn w:val="DefaultParagraphFont"/>
    <w:link w:val="Heading1"/>
    <w:uiPriority w:val="9"/>
    <w:rsid w:val="001B6413"/>
    <w:rPr>
      <w:rFonts w:ascii="Georgia" w:eastAsiaTheme="majorEastAsia" w:hAnsi="Georgia" w:cstheme="majorHAnsi"/>
      <w:color w:val="002060"/>
      <w:sz w:val="32"/>
      <w:szCs w:val="32"/>
    </w:rPr>
  </w:style>
  <w:style w:type="character" w:customStyle="1" w:styleId="Heading2Char">
    <w:name w:val="Heading 2 Char"/>
    <w:basedOn w:val="DefaultParagraphFont"/>
    <w:link w:val="Heading2"/>
    <w:uiPriority w:val="9"/>
    <w:rsid w:val="00296341"/>
    <w:rPr>
      <w:rFonts w:ascii="Georgia Pro" w:eastAsiaTheme="majorEastAsia" w:hAnsi="Georgia Pro" w:cstheme="majorBidi"/>
      <w:color w:val="1F4E79" w:themeColor="accent5" w:themeShade="80"/>
      <w:sz w:val="28"/>
      <w:szCs w:val="26"/>
    </w:rPr>
  </w:style>
  <w:style w:type="character" w:customStyle="1" w:styleId="Heading3Char">
    <w:name w:val="Heading 3 Char"/>
    <w:basedOn w:val="DefaultParagraphFont"/>
    <w:link w:val="Heading3"/>
    <w:uiPriority w:val="9"/>
    <w:rsid w:val="009F71CD"/>
    <w:rPr>
      <w:rFonts w:ascii="Georgia Pro" w:eastAsiaTheme="majorEastAsia" w:hAnsi="Georgia Pro" w:cstheme="majorBidi"/>
      <w:color w:val="1F3763" w:themeColor="accent1" w:themeShade="7F"/>
      <w:sz w:val="24"/>
      <w:szCs w:val="24"/>
    </w:rPr>
  </w:style>
  <w:style w:type="character" w:customStyle="1" w:styleId="Heading4Char">
    <w:name w:val="Heading 4 Char"/>
    <w:basedOn w:val="DefaultParagraphFont"/>
    <w:link w:val="Heading4"/>
    <w:uiPriority w:val="9"/>
    <w:rsid w:val="00B31E53"/>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B31E53"/>
    <w:pPr>
      <w:ind w:left="720"/>
      <w:contextualSpacing/>
    </w:pPr>
  </w:style>
  <w:style w:type="paragraph" w:styleId="FootnoteText">
    <w:name w:val="footnote text"/>
    <w:basedOn w:val="Normal"/>
    <w:link w:val="FootnoteTextChar"/>
    <w:uiPriority w:val="99"/>
    <w:semiHidden/>
    <w:unhideWhenUsed/>
    <w:rsid w:val="00B31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E53"/>
    <w:rPr>
      <w:rFonts w:ascii="Georgia Pro" w:hAnsi="Georgia Pro"/>
      <w:sz w:val="20"/>
      <w:szCs w:val="20"/>
    </w:rPr>
  </w:style>
  <w:style w:type="character" w:styleId="FootnoteReference">
    <w:name w:val="footnote reference"/>
    <w:basedOn w:val="DefaultParagraphFont"/>
    <w:uiPriority w:val="99"/>
    <w:semiHidden/>
    <w:unhideWhenUsed/>
    <w:rsid w:val="00B31E53"/>
    <w:rPr>
      <w:vertAlign w:val="superscript"/>
    </w:rPr>
  </w:style>
  <w:style w:type="character" w:styleId="Hyperlink">
    <w:name w:val="Hyperlink"/>
    <w:basedOn w:val="DefaultParagraphFont"/>
    <w:uiPriority w:val="99"/>
    <w:unhideWhenUsed/>
    <w:rsid w:val="00B31E53"/>
    <w:rPr>
      <w:color w:val="0563C1" w:themeColor="hyperlink"/>
      <w:u w:val="single"/>
    </w:rPr>
  </w:style>
  <w:style w:type="paragraph" w:styleId="TOCHeading">
    <w:name w:val="TOC Heading"/>
    <w:basedOn w:val="Heading1"/>
    <w:next w:val="Normal"/>
    <w:uiPriority w:val="39"/>
    <w:unhideWhenUsed/>
    <w:qFormat/>
    <w:rsid w:val="00B31E53"/>
    <w:pPr>
      <w:numPr>
        <w:numId w:val="0"/>
      </w:numPr>
      <w:outlineLvl w:val="9"/>
    </w:pPr>
    <w:rPr>
      <w:rFonts w:asciiTheme="majorHAnsi" w:hAnsiTheme="majorHAnsi"/>
      <w:smallCaps/>
      <w:color w:val="2F5496" w:themeColor="accent1" w:themeShade="BF"/>
    </w:rPr>
  </w:style>
  <w:style w:type="paragraph" w:styleId="TOC1">
    <w:name w:val="toc 1"/>
    <w:basedOn w:val="Normal"/>
    <w:next w:val="Normal"/>
    <w:autoRedefine/>
    <w:uiPriority w:val="39"/>
    <w:unhideWhenUsed/>
    <w:rsid w:val="00B31E53"/>
    <w:pPr>
      <w:spacing w:after="100"/>
    </w:pPr>
  </w:style>
  <w:style w:type="paragraph" w:styleId="TOC2">
    <w:name w:val="toc 2"/>
    <w:basedOn w:val="Normal"/>
    <w:next w:val="Normal"/>
    <w:autoRedefine/>
    <w:uiPriority w:val="39"/>
    <w:unhideWhenUsed/>
    <w:rsid w:val="00B31E53"/>
    <w:pPr>
      <w:spacing w:after="100"/>
      <w:ind w:left="220"/>
    </w:pPr>
  </w:style>
  <w:style w:type="paragraph" w:styleId="TOC3">
    <w:name w:val="toc 3"/>
    <w:basedOn w:val="Normal"/>
    <w:next w:val="Normal"/>
    <w:autoRedefine/>
    <w:uiPriority w:val="39"/>
    <w:unhideWhenUsed/>
    <w:rsid w:val="00B31E53"/>
    <w:pPr>
      <w:spacing w:after="100"/>
      <w:ind w:left="440"/>
    </w:pPr>
  </w:style>
  <w:style w:type="paragraph" w:styleId="DocumentMap">
    <w:name w:val="Document Map"/>
    <w:basedOn w:val="Normal"/>
    <w:link w:val="DocumentMapChar"/>
    <w:uiPriority w:val="99"/>
    <w:unhideWhenUsed/>
    <w:rsid w:val="00FC033C"/>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FC033C"/>
    <w:rPr>
      <w:rFonts w:ascii="Tahoma" w:eastAsiaTheme="minorEastAsia" w:hAnsi="Tahoma" w:cs="Tahoma"/>
      <w:sz w:val="16"/>
      <w:szCs w:val="16"/>
    </w:rPr>
  </w:style>
  <w:style w:type="table" w:styleId="TableGrid">
    <w:name w:val="Table Grid"/>
    <w:basedOn w:val="TableNormal"/>
    <w:uiPriority w:val="39"/>
    <w:rsid w:val="00E24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24F6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E24F6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6">
    <w:name w:val="Grid Table 5 Dark Accent 6"/>
    <w:basedOn w:val="TableNormal"/>
    <w:uiPriority w:val="50"/>
    <w:rsid w:val="009274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3-Accent6">
    <w:name w:val="Grid Table 3 Accent 6"/>
    <w:basedOn w:val="TableNormal"/>
    <w:uiPriority w:val="48"/>
    <w:rsid w:val="0092743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1">
    <w:name w:val="Grid Table 1 Light Accent 1"/>
    <w:basedOn w:val="TableNormal"/>
    <w:uiPriority w:val="46"/>
    <w:rsid w:val="006721C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3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224"/>
    <w:rPr>
      <w:rFonts w:ascii="Segoe UI" w:hAnsi="Segoe UI" w:cs="Segoe UI"/>
      <w:sz w:val="18"/>
      <w:szCs w:val="18"/>
    </w:rPr>
  </w:style>
  <w:style w:type="character" w:styleId="Strong">
    <w:name w:val="Strong"/>
    <w:basedOn w:val="DefaultParagraphFont"/>
    <w:uiPriority w:val="22"/>
    <w:qFormat/>
    <w:rsid w:val="00851ABC"/>
    <w:rPr>
      <w:b/>
      <w:bCs/>
    </w:rPr>
  </w:style>
  <w:style w:type="character" w:styleId="UnresolvedMention">
    <w:name w:val="Unresolved Mention"/>
    <w:basedOn w:val="DefaultParagraphFont"/>
    <w:uiPriority w:val="99"/>
    <w:semiHidden/>
    <w:unhideWhenUsed/>
    <w:rsid w:val="008E7A7C"/>
    <w:rPr>
      <w:color w:val="605E5C"/>
      <w:shd w:val="clear" w:color="auto" w:fill="E1DFDD"/>
    </w:rPr>
  </w:style>
  <w:style w:type="character" w:styleId="CommentReference">
    <w:name w:val="annotation reference"/>
    <w:basedOn w:val="DefaultParagraphFont"/>
    <w:uiPriority w:val="99"/>
    <w:semiHidden/>
    <w:unhideWhenUsed/>
    <w:rsid w:val="00251715"/>
    <w:rPr>
      <w:sz w:val="16"/>
      <w:szCs w:val="16"/>
    </w:rPr>
  </w:style>
  <w:style w:type="paragraph" w:styleId="CommentText">
    <w:name w:val="annotation text"/>
    <w:basedOn w:val="Normal"/>
    <w:link w:val="CommentTextChar"/>
    <w:uiPriority w:val="99"/>
    <w:semiHidden/>
    <w:unhideWhenUsed/>
    <w:rsid w:val="00251715"/>
    <w:pPr>
      <w:spacing w:line="240" w:lineRule="auto"/>
    </w:pPr>
    <w:rPr>
      <w:sz w:val="20"/>
      <w:szCs w:val="20"/>
    </w:rPr>
  </w:style>
  <w:style w:type="character" w:customStyle="1" w:styleId="CommentTextChar">
    <w:name w:val="Comment Text Char"/>
    <w:basedOn w:val="DefaultParagraphFont"/>
    <w:link w:val="CommentText"/>
    <w:uiPriority w:val="99"/>
    <w:semiHidden/>
    <w:rsid w:val="00251715"/>
    <w:rPr>
      <w:rFonts w:ascii="Georgia Pro" w:hAnsi="Georgia Pro"/>
      <w:sz w:val="20"/>
      <w:szCs w:val="20"/>
    </w:rPr>
  </w:style>
  <w:style w:type="paragraph" w:styleId="CommentSubject">
    <w:name w:val="annotation subject"/>
    <w:basedOn w:val="CommentText"/>
    <w:next w:val="CommentText"/>
    <w:link w:val="CommentSubjectChar"/>
    <w:uiPriority w:val="99"/>
    <w:semiHidden/>
    <w:unhideWhenUsed/>
    <w:rsid w:val="00251715"/>
    <w:rPr>
      <w:b/>
      <w:bCs/>
    </w:rPr>
  </w:style>
  <w:style w:type="character" w:customStyle="1" w:styleId="CommentSubjectChar">
    <w:name w:val="Comment Subject Char"/>
    <w:basedOn w:val="CommentTextChar"/>
    <w:link w:val="CommentSubject"/>
    <w:uiPriority w:val="99"/>
    <w:semiHidden/>
    <w:rsid w:val="00251715"/>
    <w:rPr>
      <w:rFonts w:ascii="Georgia Pro" w:hAnsi="Georgia Pro"/>
      <w:b/>
      <w:bCs/>
      <w:sz w:val="20"/>
      <w:szCs w:val="20"/>
    </w:rPr>
  </w:style>
  <w:style w:type="character" w:styleId="FollowedHyperlink">
    <w:name w:val="FollowedHyperlink"/>
    <w:basedOn w:val="DefaultParagraphFont"/>
    <w:uiPriority w:val="99"/>
    <w:semiHidden/>
    <w:unhideWhenUsed/>
    <w:rsid w:val="006B791C"/>
    <w:rPr>
      <w:color w:val="954F72" w:themeColor="followedHyperlink"/>
      <w:u w:val="single"/>
    </w:rPr>
  </w:style>
  <w:style w:type="paragraph" w:styleId="Quote">
    <w:name w:val="Quote"/>
    <w:basedOn w:val="Normal"/>
    <w:next w:val="Normal"/>
    <w:link w:val="QuoteChar"/>
    <w:uiPriority w:val="29"/>
    <w:qFormat/>
    <w:rsid w:val="006E1C3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E1C36"/>
    <w:rPr>
      <w:rFonts w:ascii="Georgia Pro" w:hAnsi="Georgia Pro"/>
      <w:i/>
      <w:iCs/>
      <w:color w:val="404040" w:themeColor="text1" w:themeTint="BF"/>
    </w:rPr>
  </w:style>
  <w:style w:type="paragraph" w:styleId="Bibliography">
    <w:name w:val="Bibliography"/>
    <w:basedOn w:val="Normal"/>
    <w:next w:val="Normal"/>
    <w:uiPriority w:val="37"/>
    <w:semiHidden/>
    <w:unhideWhenUsed/>
    <w:rsid w:val="002C0CDE"/>
  </w:style>
  <w:style w:type="paragraph" w:styleId="BlockText">
    <w:name w:val="Block Text"/>
    <w:basedOn w:val="Normal"/>
    <w:uiPriority w:val="99"/>
    <w:semiHidden/>
    <w:unhideWhenUsed/>
    <w:rsid w:val="002C0CD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2C0CDE"/>
    <w:pPr>
      <w:spacing w:after="120"/>
    </w:pPr>
  </w:style>
  <w:style w:type="character" w:customStyle="1" w:styleId="BodyTextChar">
    <w:name w:val="Body Text Char"/>
    <w:basedOn w:val="DefaultParagraphFont"/>
    <w:link w:val="BodyText"/>
    <w:uiPriority w:val="99"/>
    <w:semiHidden/>
    <w:rsid w:val="002C0CDE"/>
    <w:rPr>
      <w:rFonts w:ascii="Georgia Pro" w:hAnsi="Georgia Pro"/>
    </w:rPr>
  </w:style>
  <w:style w:type="paragraph" w:styleId="BodyText2">
    <w:name w:val="Body Text 2"/>
    <w:basedOn w:val="Normal"/>
    <w:link w:val="BodyText2Char"/>
    <w:uiPriority w:val="99"/>
    <w:semiHidden/>
    <w:unhideWhenUsed/>
    <w:rsid w:val="002C0CDE"/>
    <w:pPr>
      <w:spacing w:after="120" w:line="480" w:lineRule="auto"/>
    </w:pPr>
  </w:style>
  <w:style w:type="character" w:customStyle="1" w:styleId="BodyText2Char">
    <w:name w:val="Body Text 2 Char"/>
    <w:basedOn w:val="DefaultParagraphFont"/>
    <w:link w:val="BodyText2"/>
    <w:uiPriority w:val="99"/>
    <w:semiHidden/>
    <w:rsid w:val="002C0CDE"/>
    <w:rPr>
      <w:rFonts w:ascii="Georgia Pro" w:hAnsi="Georgia Pro"/>
    </w:rPr>
  </w:style>
  <w:style w:type="paragraph" w:styleId="BodyText3">
    <w:name w:val="Body Text 3"/>
    <w:basedOn w:val="Normal"/>
    <w:link w:val="BodyText3Char"/>
    <w:uiPriority w:val="99"/>
    <w:semiHidden/>
    <w:unhideWhenUsed/>
    <w:rsid w:val="002C0CDE"/>
    <w:pPr>
      <w:spacing w:after="120"/>
    </w:pPr>
    <w:rPr>
      <w:sz w:val="16"/>
      <w:szCs w:val="16"/>
    </w:rPr>
  </w:style>
  <w:style w:type="character" w:customStyle="1" w:styleId="BodyText3Char">
    <w:name w:val="Body Text 3 Char"/>
    <w:basedOn w:val="DefaultParagraphFont"/>
    <w:link w:val="BodyText3"/>
    <w:uiPriority w:val="99"/>
    <w:semiHidden/>
    <w:rsid w:val="002C0CDE"/>
    <w:rPr>
      <w:rFonts w:ascii="Georgia Pro" w:hAnsi="Georgia Pro"/>
      <w:sz w:val="16"/>
      <w:szCs w:val="16"/>
    </w:rPr>
  </w:style>
  <w:style w:type="paragraph" w:styleId="BodyTextFirstIndent">
    <w:name w:val="Body Text First Indent"/>
    <w:basedOn w:val="BodyText"/>
    <w:link w:val="BodyTextFirstIndentChar"/>
    <w:uiPriority w:val="99"/>
    <w:semiHidden/>
    <w:unhideWhenUsed/>
    <w:rsid w:val="002C0CDE"/>
    <w:pPr>
      <w:spacing w:after="160"/>
      <w:ind w:firstLine="360"/>
    </w:pPr>
  </w:style>
  <w:style w:type="character" w:customStyle="1" w:styleId="BodyTextFirstIndentChar">
    <w:name w:val="Body Text First Indent Char"/>
    <w:basedOn w:val="BodyTextChar"/>
    <w:link w:val="BodyTextFirstIndent"/>
    <w:uiPriority w:val="99"/>
    <w:semiHidden/>
    <w:rsid w:val="002C0CDE"/>
    <w:rPr>
      <w:rFonts w:ascii="Georgia Pro" w:hAnsi="Georgia Pro"/>
    </w:rPr>
  </w:style>
  <w:style w:type="paragraph" w:styleId="BodyTextIndent">
    <w:name w:val="Body Text Indent"/>
    <w:basedOn w:val="Normal"/>
    <w:link w:val="BodyTextIndentChar"/>
    <w:uiPriority w:val="99"/>
    <w:semiHidden/>
    <w:unhideWhenUsed/>
    <w:rsid w:val="002C0CDE"/>
    <w:pPr>
      <w:spacing w:after="120"/>
      <w:ind w:left="360"/>
    </w:pPr>
  </w:style>
  <w:style w:type="character" w:customStyle="1" w:styleId="BodyTextIndentChar">
    <w:name w:val="Body Text Indent Char"/>
    <w:basedOn w:val="DefaultParagraphFont"/>
    <w:link w:val="BodyTextIndent"/>
    <w:uiPriority w:val="99"/>
    <w:semiHidden/>
    <w:rsid w:val="002C0CDE"/>
    <w:rPr>
      <w:rFonts w:ascii="Georgia Pro" w:hAnsi="Georgia Pro"/>
    </w:rPr>
  </w:style>
  <w:style w:type="paragraph" w:styleId="BodyTextFirstIndent2">
    <w:name w:val="Body Text First Indent 2"/>
    <w:basedOn w:val="BodyTextIndent"/>
    <w:link w:val="BodyTextFirstIndent2Char"/>
    <w:uiPriority w:val="99"/>
    <w:semiHidden/>
    <w:unhideWhenUsed/>
    <w:rsid w:val="002C0CDE"/>
    <w:pPr>
      <w:spacing w:after="160"/>
      <w:ind w:firstLine="360"/>
    </w:pPr>
  </w:style>
  <w:style w:type="character" w:customStyle="1" w:styleId="BodyTextFirstIndent2Char">
    <w:name w:val="Body Text First Indent 2 Char"/>
    <w:basedOn w:val="BodyTextIndentChar"/>
    <w:link w:val="BodyTextFirstIndent2"/>
    <w:uiPriority w:val="99"/>
    <w:semiHidden/>
    <w:rsid w:val="002C0CDE"/>
    <w:rPr>
      <w:rFonts w:ascii="Georgia Pro" w:hAnsi="Georgia Pro"/>
    </w:rPr>
  </w:style>
  <w:style w:type="paragraph" w:styleId="BodyTextIndent2">
    <w:name w:val="Body Text Indent 2"/>
    <w:basedOn w:val="Normal"/>
    <w:link w:val="BodyTextIndent2Char"/>
    <w:uiPriority w:val="99"/>
    <w:semiHidden/>
    <w:unhideWhenUsed/>
    <w:rsid w:val="002C0CDE"/>
    <w:pPr>
      <w:spacing w:after="120" w:line="480" w:lineRule="auto"/>
      <w:ind w:left="360"/>
    </w:pPr>
  </w:style>
  <w:style w:type="character" w:customStyle="1" w:styleId="BodyTextIndent2Char">
    <w:name w:val="Body Text Indent 2 Char"/>
    <w:basedOn w:val="DefaultParagraphFont"/>
    <w:link w:val="BodyTextIndent2"/>
    <w:uiPriority w:val="99"/>
    <w:semiHidden/>
    <w:rsid w:val="002C0CDE"/>
    <w:rPr>
      <w:rFonts w:ascii="Georgia Pro" w:hAnsi="Georgia Pro"/>
    </w:rPr>
  </w:style>
  <w:style w:type="paragraph" w:styleId="BodyTextIndent3">
    <w:name w:val="Body Text Indent 3"/>
    <w:basedOn w:val="Normal"/>
    <w:link w:val="BodyTextIndent3Char"/>
    <w:uiPriority w:val="99"/>
    <w:semiHidden/>
    <w:unhideWhenUsed/>
    <w:rsid w:val="002C0C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0CDE"/>
    <w:rPr>
      <w:rFonts w:ascii="Georgia Pro" w:hAnsi="Georgia Pro"/>
      <w:sz w:val="16"/>
      <w:szCs w:val="16"/>
    </w:rPr>
  </w:style>
  <w:style w:type="paragraph" w:styleId="Caption">
    <w:name w:val="caption"/>
    <w:basedOn w:val="Normal"/>
    <w:next w:val="Normal"/>
    <w:uiPriority w:val="35"/>
    <w:semiHidden/>
    <w:unhideWhenUsed/>
    <w:qFormat/>
    <w:rsid w:val="002C0CD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C0CDE"/>
    <w:pPr>
      <w:spacing w:after="0" w:line="240" w:lineRule="auto"/>
      <w:ind w:left="4320"/>
    </w:pPr>
  </w:style>
  <w:style w:type="character" w:customStyle="1" w:styleId="ClosingChar">
    <w:name w:val="Closing Char"/>
    <w:basedOn w:val="DefaultParagraphFont"/>
    <w:link w:val="Closing"/>
    <w:uiPriority w:val="99"/>
    <w:semiHidden/>
    <w:rsid w:val="002C0CDE"/>
    <w:rPr>
      <w:rFonts w:ascii="Georgia Pro" w:hAnsi="Georgia Pro"/>
    </w:rPr>
  </w:style>
  <w:style w:type="paragraph" w:styleId="Date">
    <w:name w:val="Date"/>
    <w:basedOn w:val="Normal"/>
    <w:next w:val="Normal"/>
    <w:link w:val="DateChar"/>
    <w:uiPriority w:val="99"/>
    <w:semiHidden/>
    <w:unhideWhenUsed/>
    <w:rsid w:val="002C0CDE"/>
  </w:style>
  <w:style w:type="character" w:customStyle="1" w:styleId="DateChar">
    <w:name w:val="Date Char"/>
    <w:basedOn w:val="DefaultParagraphFont"/>
    <w:link w:val="Date"/>
    <w:uiPriority w:val="99"/>
    <w:semiHidden/>
    <w:rsid w:val="002C0CDE"/>
    <w:rPr>
      <w:rFonts w:ascii="Georgia Pro" w:hAnsi="Georgia Pro"/>
    </w:rPr>
  </w:style>
  <w:style w:type="paragraph" w:styleId="E-mailSignature">
    <w:name w:val="E-mail Signature"/>
    <w:basedOn w:val="Normal"/>
    <w:link w:val="E-mailSignatureChar"/>
    <w:uiPriority w:val="99"/>
    <w:semiHidden/>
    <w:unhideWhenUsed/>
    <w:rsid w:val="002C0CDE"/>
    <w:pPr>
      <w:spacing w:after="0" w:line="240" w:lineRule="auto"/>
    </w:pPr>
  </w:style>
  <w:style w:type="character" w:customStyle="1" w:styleId="E-mailSignatureChar">
    <w:name w:val="E-mail Signature Char"/>
    <w:basedOn w:val="DefaultParagraphFont"/>
    <w:link w:val="E-mailSignature"/>
    <w:uiPriority w:val="99"/>
    <w:semiHidden/>
    <w:rsid w:val="002C0CDE"/>
    <w:rPr>
      <w:rFonts w:ascii="Georgia Pro" w:hAnsi="Georgia Pro"/>
    </w:rPr>
  </w:style>
  <w:style w:type="paragraph" w:styleId="EndnoteText">
    <w:name w:val="endnote text"/>
    <w:basedOn w:val="Normal"/>
    <w:link w:val="EndnoteTextChar"/>
    <w:uiPriority w:val="99"/>
    <w:semiHidden/>
    <w:unhideWhenUsed/>
    <w:rsid w:val="002C0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0CDE"/>
    <w:rPr>
      <w:rFonts w:ascii="Georgia Pro" w:hAnsi="Georgia Pro"/>
      <w:sz w:val="20"/>
      <w:szCs w:val="20"/>
    </w:rPr>
  </w:style>
  <w:style w:type="paragraph" w:styleId="EnvelopeAddress">
    <w:name w:val="envelope address"/>
    <w:basedOn w:val="Normal"/>
    <w:uiPriority w:val="99"/>
    <w:semiHidden/>
    <w:unhideWhenUsed/>
    <w:rsid w:val="002C0C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0CDE"/>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2C0C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0C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0C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0C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0CD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C0CDE"/>
    <w:pPr>
      <w:spacing w:after="0" w:line="240" w:lineRule="auto"/>
    </w:pPr>
    <w:rPr>
      <w:i/>
      <w:iCs/>
    </w:rPr>
  </w:style>
  <w:style w:type="character" w:customStyle="1" w:styleId="HTMLAddressChar">
    <w:name w:val="HTML Address Char"/>
    <w:basedOn w:val="DefaultParagraphFont"/>
    <w:link w:val="HTMLAddress"/>
    <w:uiPriority w:val="99"/>
    <w:semiHidden/>
    <w:rsid w:val="002C0CDE"/>
    <w:rPr>
      <w:rFonts w:ascii="Georgia Pro" w:hAnsi="Georgia Pro"/>
      <w:i/>
      <w:iCs/>
    </w:rPr>
  </w:style>
  <w:style w:type="paragraph" w:styleId="HTMLPreformatted">
    <w:name w:val="HTML Preformatted"/>
    <w:basedOn w:val="Normal"/>
    <w:link w:val="HTMLPreformattedChar"/>
    <w:uiPriority w:val="99"/>
    <w:semiHidden/>
    <w:unhideWhenUsed/>
    <w:rsid w:val="002C0C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C0CDE"/>
    <w:rPr>
      <w:rFonts w:ascii="Consolas" w:hAnsi="Consolas"/>
      <w:sz w:val="20"/>
      <w:szCs w:val="20"/>
    </w:rPr>
  </w:style>
  <w:style w:type="paragraph" w:styleId="Index1">
    <w:name w:val="index 1"/>
    <w:basedOn w:val="Normal"/>
    <w:next w:val="Normal"/>
    <w:autoRedefine/>
    <w:uiPriority w:val="99"/>
    <w:semiHidden/>
    <w:unhideWhenUsed/>
    <w:rsid w:val="002C0CDE"/>
    <w:pPr>
      <w:spacing w:after="0" w:line="240" w:lineRule="auto"/>
      <w:ind w:left="220" w:hanging="220"/>
    </w:pPr>
  </w:style>
  <w:style w:type="paragraph" w:styleId="Index2">
    <w:name w:val="index 2"/>
    <w:basedOn w:val="Normal"/>
    <w:next w:val="Normal"/>
    <w:autoRedefine/>
    <w:uiPriority w:val="99"/>
    <w:semiHidden/>
    <w:unhideWhenUsed/>
    <w:rsid w:val="002C0CDE"/>
    <w:pPr>
      <w:spacing w:after="0" w:line="240" w:lineRule="auto"/>
      <w:ind w:left="440" w:hanging="220"/>
    </w:pPr>
  </w:style>
  <w:style w:type="paragraph" w:styleId="Index3">
    <w:name w:val="index 3"/>
    <w:basedOn w:val="Normal"/>
    <w:next w:val="Normal"/>
    <w:autoRedefine/>
    <w:uiPriority w:val="99"/>
    <w:semiHidden/>
    <w:unhideWhenUsed/>
    <w:rsid w:val="002C0CDE"/>
    <w:pPr>
      <w:spacing w:after="0" w:line="240" w:lineRule="auto"/>
      <w:ind w:left="660" w:hanging="220"/>
    </w:pPr>
  </w:style>
  <w:style w:type="paragraph" w:styleId="Index4">
    <w:name w:val="index 4"/>
    <w:basedOn w:val="Normal"/>
    <w:next w:val="Normal"/>
    <w:autoRedefine/>
    <w:uiPriority w:val="99"/>
    <w:semiHidden/>
    <w:unhideWhenUsed/>
    <w:rsid w:val="002C0CDE"/>
    <w:pPr>
      <w:spacing w:after="0" w:line="240" w:lineRule="auto"/>
      <w:ind w:left="880" w:hanging="220"/>
    </w:pPr>
  </w:style>
  <w:style w:type="paragraph" w:styleId="Index5">
    <w:name w:val="index 5"/>
    <w:basedOn w:val="Normal"/>
    <w:next w:val="Normal"/>
    <w:autoRedefine/>
    <w:uiPriority w:val="99"/>
    <w:semiHidden/>
    <w:unhideWhenUsed/>
    <w:rsid w:val="002C0CDE"/>
    <w:pPr>
      <w:spacing w:after="0" w:line="240" w:lineRule="auto"/>
      <w:ind w:left="1100" w:hanging="220"/>
    </w:pPr>
  </w:style>
  <w:style w:type="paragraph" w:styleId="Index6">
    <w:name w:val="index 6"/>
    <w:basedOn w:val="Normal"/>
    <w:next w:val="Normal"/>
    <w:autoRedefine/>
    <w:uiPriority w:val="99"/>
    <w:semiHidden/>
    <w:unhideWhenUsed/>
    <w:rsid w:val="002C0CDE"/>
    <w:pPr>
      <w:spacing w:after="0" w:line="240" w:lineRule="auto"/>
      <w:ind w:left="1320" w:hanging="220"/>
    </w:pPr>
  </w:style>
  <w:style w:type="paragraph" w:styleId="Index7">
    <w:name w:val="index 7"/>
    <w:basedOn w:val="Normal"/>
    <w:next w:val="Normal"/>
    <w:autoRedefine/>
    <w:uiPriority w:val="99"/>
    <w:semiHidden/>
    <w:unhideWhenUsed/>
    <w:rsid w:val="002C0CDE"/>
    <w:pPr>
      <w:spacing w:after="0" w:line="240" w:lineRule="auto"/>
      <w:ind w:left="1540" w:hanging="220"/>
    </w:pPr>
  </w:style>
  <w:style w:type="paragraph" w:styleId="Index8">
    <w:name w:val="index 8"/>
    <w:basedOn w:val="Normal"/>
    <w:next w:val="Normal"/>
    <w:autoRedefine/>
    <w:uiPriority w:val="99"/>
    <w:semiHidden/>
    <w:unhideWhenUsed/>
    <w:rsid w:val="002C0CDE"/>
    <w:pPr>
      <w:spacing w:after="0" w:line="240" w:lineRule="auto"/>
      <w:ind w:left="1760" w:hanging="220"/>
    </w:pPr>
  </w:style>
  <w:style w:type="paragraph" w:styleId="Index9">
    <w:name w:val="index 9"/>
    <w:basedOn w:val="Normal"/>
    <w:next w:val="Normal"/>
    <w:autoRedefine/>
    <w:uiPriority w:val="99"/>
    <w:semiHidden/>
    <w:unhideWhenUsed/>
    <w:rsid w:val="002C0CDE"/>
    <w:pPr>
      <w:spacing w:after="0" w:line="240" w:lineRule="auto"/>
      <w:ind w:left="1980" w:hanging="220"/>
    </w:pPr>
  </w:style>
  <w:style w:type="paragraph" w:styleId="IndexHeading">
    <w:name w:val="index heading"/>
    <w:basedOn w:val="Normal"/>
    <w:next w:val="Index1"/>
    <w:uiPriority w:val="99"/>
    <w:semiHidden/>
    <w:unhideWhenUsed/>
    <w:rsid w:val="002C0CD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0C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C0CDE"/>
    <w:rPr>
      <w:rFonts w:ascii="Georgia Pro" w:hAnsi="Georgia Pro"/>
      <w:i/>
      <w:iCs/>
      <w:color w:val="4472C4" w:themeColor="accent1"/>
    </w:rPr>
  </w:style>
  <w:style w:type="paragraph" w:styleId="List">
    <w:name w:val="List"/>
    <w:basedOn w:val="Normal"/>
    <w:uiPriority w:val="99"/>
    <w:semiHidden/>
    <w:unhideWhenUsed/>
    <w:rsid w:val="002C0CDE"/>
    <w:pPr>
      <w:ind w:left="360" w:hanging="360"/>
      <w:contextualSpacing/>
    </w:pPr>
  </w:style>
  <w:style w:type="paragraph" w:styleId="List2">
    <w:name w:val="List 2"/>
    <w:basedOn w:val="Normal"/>
    <w:uiPriority w:val="99"/>
    <w:semiHidden/>
    <w:unhideWhenUsed/>
    <w:rsid w:val="002C0CDE"/>
    <w:pPr>
      <w:ind w:left="720" w:hanging="360"/>
      <w:contextualSpacing/>
    </w:pPr>
  </w:style>
  <w:style w:type="paragraph" w:styleId="List3">
    <w:name w:val="List 3"/>
    <w:basedOn w:val="Normal"/>
    <w:uiPriority w:val="99"/>
    <w:semiHidden/>
    <w:unhideWhenUsed/>
    <w:rsid w:val="002C0CDE"/>
    <w:pPr>
      <w:ind w:left="1080" w:hanging="360"/>
      <w:contextualSpacing/>
    </w:pPr>
  </w:style>
  <w:style w:type="paragraph" w:styleId="List4">
    <w:name w:val="List 4"/>
    <w:basedOn w:val="Normal"/>
    <w:uiPriority w:val="99"/>
    <w:semiHidden/>
    <w:unhideWhenUsed/>
    <w:rsid w:val="002C0CDE"/>
    <w:pPr>
      <w:ind w:left="1440" w:hanging="360"/>
      <w:contextualSpacing/>
    </w:pPr>
  </w:style>
  <w:style w:type="paragraph" w:styleId="List5">
    <w:name w:val="List 5"/>
    <w:basedOn w:val="Normal"/>
    <w:uiPriority w:val="99"/>
    <w:semiHidden/>
    <w:unhideWhenUsed/>
    <w:rsid w:val="002C0CDE"/>
    <w:pPr>
      <w:ind w:left="1800" w:hanging="360"/>
      <w:contextualSpacing/>
    </w:pPr>
  </w:style>
  <w:style w:type="paragraph" w:styleId="ListBullet">
    <w:name w:val="List Bullet"/>
    <w:basedOn w:val="Normal"/>
    <w:uiPriority w:val="99"/>
    <w:semiHidden/>
    <w:unhideWhenUsed/>
    <w:rsid w:val="002C0CDE"/>
    <w:pPr>
      <w:numPr>
        <w:numId w:val="11"/>
      </w:numPr>
      <w:contextualSpacing/>
    </w:pPr>
  </w:style>
  <w:style w:type="paragraph" w:styleId="ListBullet2">
    <w:name w:val="List Bullet 2"/>
    <w:basedOn w:val="Normal"/>
    <w:uiPriority w:val="99"/>
    <w:semiHidden/>
    <w:unhideWhenUsed/>
    <w:rsid w:val="002C0CDE"/>
    <w:pPr>
      <w:numPr>
        <w:numId w:val="12"/>
      </w:numPr>
      <w:contextualSpacing/>
    </w:pPr>
  </w:style>
  <w:style w:type="paragraph" w:styleId="ListBullet3">
    <w:name w:val="List Bullet 3"/>
    <w:basedOn w:val="Normal"/>
    <w:uiPriority w:val="99"/>
    <w:semiHidden/>
    <w:unhideWhenUsed/>
    <w:rsid w:val="002C0CDE"/>
    <w:pPr>
      <w:numPr>
        <w:numId w:val="13"/>
      </w:numPr>
      <w:contextualSpacing/>
    </w:pPr>
  </w:style>
  <w:style w:type="paragraph" w:styleId="ListBullet4">
    <w:name w:val="List Bullet 4"/>
    <w:basedOn w:val="Normal"/>
    <w:uiPriority w:val="99"/>
    <w:semiHidden/>
    <w:unhideWhenUsed/>
    <w:rsid w:val="002C0CDE"/>
    <w:pPr>
      <w:numPr>
        <w:numId w:val="14"/>
      </w:numPr>
      <w:contextualSpacing/>
    </w:pPr>
  </w:style>
  <w:style w:type="paragraph" w:styleId="ListBullet5">
    <w:name w:val="List Bullet 5"/>
    <w:basedOn w:val="Normal"/>
    <w:uiPriority w:val="99"/>
    <w:semiHidden/>
    <w:unhideWhenUsed/>
    <w:rsid w:val="002C0CDE"/>
    <w:pPr>
      <w:numPr>
        <w:numId w:val="15"/>
      </w:numPr>
      <w:contextualSpacing/>
    </w:pPr>
  </w:style>
  <w:style w:type="paragraph" w:styleId="ListContinue">
    <w:name w:val="List Continue"/>
    <w:basedOn w:val="Normal"/>
    <w:uiPriority w:val="99"/>
    <w:semiHidden/>
    <w:unhideWhenUsed/>
    <w:rsid w:val="002C0CDE"/>
    <w:pPr>
      <w:spacing w:after="120"/>
      <w:ind w:left="360"/>
      <w:contextualSpacing/>
    </w:pPr>
  </w:style>
  <w:style w:type="paragraph" w:styleId="ListContinue2">
    <w:name w:val="List Continue 2"/>
    <w:basedOn w:val="Normal"/>
    <w:uiPriority w:val="99"/>
    <w:semiHidden/>
    <w:unhideWhenUsed/>
    <w:rsid w:val="002C0CDE"/>
    <w:pPr>
      <w:spacing w:after="120"/>
      <w:ind w:left="720"/>
      <w:contextualSpacing/>
    </w:pPr>
  </w:style>
  <w:style w:type="paragraph" w:styleId="ListContinue3">
    <w:name w:val="List Continue 3"/>
    <w:basedOn w:val="Normal"/>
    <w:uiPriority w:val="99"/>
    <w:semiHidden/>
    <w:unhideWhenUsed/>
    <w:rsid w:val="002C0CDE"/>
    <w:pPr>
      <w:spacing w:after="120"/>
      <w:ind w:left="1080"/>
      <w:contextualSpacing/>
    </w:pPr>
  </w:style>
  <w:style w:type="paragraph" w:styleId="ListContinue4">
    <w:name w:val="List Continue 4"/>
    <w:basedOn w:val="Normal"/>
    <w:uiPriority w:val="99"/>
    <w:semiHidden/>
    <w:unhideWhenUsed/>
    <w:rsid w:val="002C0CDE"/>
    <w:pPr>
      <w:spacing w:after="120"/>
      <w:ind w:left="1440"/>
      <w:contextualSpacing/>
    </w:pPr>
  </w:style>
  <w:style w:type="paragraph" w:styleId="ListContinue5">
    <w:name w:val="List Continue 5"/>
    <w:basedOn w:val="Normal"/>
    <w:uiPriority w:val="99"/>
    <w:semiHidden/>
    <w:unhideWhenUsed/>
    <w:rsid w:val="002C0CDE"/>
    <w:pPr>
      <w:spacing w:after="120"/>
      <w:ind w:left="1800"/>
      <w:contextualSpacing/>
    </w:pPr>
  </w:style>
  <w:style w:type="paragraph" w:styleId="ListNumber">
    <w:name w:val="List Number"/>
    <w:basedOn w:val="Normal"/>
    <w:uiPriority w:val="99"/>
    <w:semiHidden/>
    <w:unhideWhenUsed/>
    <w:rsid w:val="002C0CDE"/>
    <w:pPr>
      <w:numPr>
        <w:numId w:val="16"/>
      </w:numPr>
      <w:contextualSpacing/>
    </w:pPr>
  </w:style>
  <w:style w:type="paragraph" w:styleId="ListNumber2">
    <w:name w:val="List Number 2"/>
    <w:basedOn w:val="Normal"/>
    <w:uiPriority w:val="99"/>
    <w:semiHidden/>
    <w:unhideWhenUsed/>
    <w:rsid w:val="002C0CDE"/>
    <w:pPr>
      <w:numPr>
        <w:numId w:val="17"/>
      </w:numPr>
      <w:contextualSpacing/>
    </w:pPr>
  </w:style>
  <w:style w:type="paragraph" w:styleId="ListNumber3">
    <w:name w:val="List Number 3"/>
    <w:basedOn w:val="Normal"/>
    <w:uiPriority w:val="99"/>
    <w:semiHidden/>
    <w:unhideWhenUsed/>
    <w:rsid w:val="002C0CDE"/>
    <w:pPr>
      <w:numPr>
        <w:numId w:val="18"/>
      </w:numPr>
      <w:contextualSpacing/>
    </w:pPr>
  </w:style>
  <w:style w:type="paragraph" w:styleId="ListNumber4">
    <w:name w:val="List Number 4"/>
    <w:basedOn w:val="Normal"/>
    <w:uiPriority w:val="99"/>
    <w:semiHidden/>
    <w:unhideWhenUsed/>
    <w:rsid w:val="002C0CDE"/>
    <w:pPr>
      <w:numPr>
        <w:numId w:val="19"/>
      </w:numPr>
      <w:contextualSpacing/>
    </w:pPr>
  </w:style>
  <w:style w:type="paragraph" w:styleId="ListNumber5">
    <w:name w:val="List Number 5"/>
    <w:basedOn w:val="Normal"/>
    <w:uiPriority w:val="99"/>
    <w:semiHidden/>
    <w:unhideWhenUsed/>
    <w:rsid w:val="002C0CDE"/>
    <w:pPr>
      <w:numPr>
        <w:numId w:val="20"/>
      </w:numPr>
      <w:contextualSpacing/>
    </w:pPr>
  </w:style>
  <w:style w:type="paragraph" w:styleId="MacroText">
    <w:name w:val="macro"/>
    <w:link w:val="MacroTextChar"/>
    <w:uiPriority w:val="99"/>
    <w:semiHidden/>
    <w:unhideWhenUsed/>
    <w:rsid w:val="002C0CD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C0CDE"/>
    <w:rPr>
      <w:rFonts w:ascii="Consolas" w:hAnsi="Consolas"/>
      <w:sz w:val="20"/>
      <w:szCs w:val="20"/>
    </w:rPr>
  </w:style>
  <w:style w:type="paragraph" w:styleId="MessageHeader">
    <w:name w:val="Message Header"/>
    <w:basedOn w:val="Normal"/>
    <w:link w:val="MessageHeaderChar"/>
    <w:uiPriority w:val="99"/>
    <w:semiHidden/>
    <w:unhideWhenUsed/>
    <w:rsid w:val="002C0CD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C0CD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C0CDE"/>
    <w:rPr>
      <w:rFonts w:ascii="Times New Roman" w:hAnsi="Times New Roman" w:cs="Times New Roman"/>
      <w:sz w:val="24"/>
      <w:szCs w:val="24"/>
    </w:rPr>
  </w:style>
  <w:style w:type="paragraph" w:styleId="NormalIndent">
    <w:name w:val="Normal Indent"/>
    <w:basedOn w:val="Normal"/>
    <w:uiPriority w:val="99"/>
    <w:semiHidden/>
    <w:unhideWhenUsed/>
    <w:rsid w:val="002C0CDE"/>
    <w:pPr>
      <w:ind w:left="720"/>
    </w:pPr>
  </w:style>
  <w:style w:type="paragraph" w:styleId="NoteHeading">
    <w:name w:val="Note Heading"/>
    <w:basedOn w:val="Normal"/>
    <w:next w:val="Normal"/>
    <w:link w:val="NoteHeadingChar"/>
    <w:uiPriority w:val="99"/>
    <w:semiHidden/>
    <w:unhideWhenUsed/>
    <w:rsid w:val="002C0CDE"/>
    <w:pPr>
      <w:spacing w:after="0" w:line="240" w:lineRule="auto"/>
    </w:pPr>
  </w:style>
  <w:style w:type="character" w:customStyle="1" w:styleId="NoteHeadingChar">
    <w:name w:val="Note Heading Char"/>
    <w:basedOn w:val="DefaultParagraphFont"/>
    <w:link w:val="NoteHeading"/>
    <w:uiPriority w:val="99"/>
    <w:semiHidden/>
    <w:rsid w:val="002C0CDE"/>
    <w:rPr>
      <w:rFonts w:ascii="Georgia Pro" w:hAnsi="Georgia Pro"/>
    </w:rPr>
  </w:style>
  <w:style w:type="paragraph" w:styleId="PlainText">
    <w:name w:val="Plain Text"/>
    <w:basedOn w:val="Normal"/>
    <w:link w:val="PlainTextChar"/>
    <w:uiPriority w:val="99"/>
    <w:semiHidden/>
    <w:unhideWhenUsed/>
    <w:rsid w:val="002C0C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C0CDE"/>
    <w:rPr>
      <w:rFonts w:ascii="Consolas" w:hAnsi="Consolas"/>
      <w:sz w:val="21"/>
      <w:szCs w:val="21"/>
    </w:rPr>
  </w:style>
  <w:style w:type="paragraph" w:styleId="Salutation">
    <w:name w:val="Salutation"/>
    <w:basedOn w:val="Normal"/>
    <w:next w:val="Normal"/>
    <w:link w:val="SalutationChar"/>
    <w:uiPriority w:val="99"/>
    <w:semiHidden/>
    <w:unhideWhenUsed/>
    <w:rsid w:val="002C0CDE"/>
  </w:style>
  <w:style w:type="character" w:customStyle="1" w:styleId="SalutationChar">
    <w:name w:val="Salutation Char"/>
    <w:basedOn w:val="DefaultParagraphFont"/>
    <w:link w:val="Salutation"/>
    <w:uiPriority w:val="99"/>
    <w:semiHidden/>
    <w:rsid w:val="002C0CDE"/>
    <w:rPr>
      <w:rFonts w:ascii="Georgia Pro" w:hAnsi="Georgia Pro"/>
    </w:rPr>
  </w:style>
  <w:style w:type="paragraph" w:styleId="Signature">
    <w:name w:val="Signature"/>
    <w:basedOn w:val="Normal"/>
    <w:link w:val="SignatureChar"/>
    <w:uiPriority w:val="99"/>
    <w:semiHidden/>
    <w:unhideWhenUsed/>
    <w:rsid w:val="002C0CDE"/>
    <w:pPr>
      <w:spacing w:after="0" w:line="240" w:lineRule="auto"/>
      <w:ind w:left="4320"/>
    </w:pPr>
  </w:style>
  <w:style w:type="character" w:customStyle="1" w:styleId="SignatureChar">
    <w:name w:val="Signature Char"/>
    <w:basedOn w:val="DefaultParagraphFont"/>
    <w:link w:val="Signature"/>
    <w:uiPriority w:val="99"/>
    <w:semiHidden/>
    <w:rsid w:val="002C0CDE"/>
    <w:rPr>
      <w:rFonts w:ascii="Georgia Pro" w:hAnsi="Georgia Pro"/>
    </w:rPr>
  </w:style>
  <w:style w:type="paragraph" w:styleId="TableofAuthorities">
    <w:name w:val="table of authorities"/>
    <w:basedOn w:val="Normal"/>
    <w:next w:val="Normal"/>
    <w:uiPriority w:val="99"/>
    <w:semiHidden/>
    <w:unhideWhenUsed/>
    <w:rsid w:val="002C0CDE"/>
    <w:pPr>
      <w:spacing w:after="0"/>
      <w:ind w:left="220" w:hanging="220"/>
    </w:pPr>
  </w:style>
  <w:style w:type="paragraph" w:styleId="TableofFigures">
    <w:name w:val="table of figures"/>
    <w:basedOn w:val="Normal"/>
    <w:next w:val="Normal"/>
    <w:uiPriority w:val="99"/>
    <w:semiHidden/>
    <w:unhideWhenUsed/>
    <w:rsid w:val="002C0CDE"/>
    <w:pPr>
      <w:spacing w:after="0"/>
    </w:pPr>
  </w:style>
  <w:style w:type="paragraph" w:styleId="TOAHeading">
    <w:name w:val="toa heading"/>
    <w:basedOn w:val="Normal"/>
    <w:next w:val="Normal"/>
    <w:uiPriority w:val="99"/>
    <w:semiHidden/>
    <w:unhideWhenUsed/>
    <w:rsid w:val="002C0CDE"/>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2C0CDE"/>
    <w:pPr>
      <w:spacing w:after="100"/>
      <w:ind w:left="660"/>
    </w:pPr>
  </w:style>
  <w:style w:type="paragraph" w:styleId="TOC5">
    <w:name w:val="toc 5"/>
    <w:basedOn w:val="Normal"/>
    <w:next w:val="Normal"/>
    <w:autoRedefine/>
    <w:uiPriority w:val="39"/>
    <w:semiHidden/>
    <w:unhideWhenUsed/>
    <w:rsid w:val="002C0CDE"/>
    <w:pPr>
      <w:spacing w:after="100"/>
      <w:ind w:left="880"/>
    </w:pPr>
  </w:style>
  <w:style w:type="paragraph" w:styleId="TOC6">
    <w:name w:val="toc 6"/>
    <w:basedOn w:val="Normal"/>
    <w:next w:val="Normal"/>
    <w:autoRedefine/>
    <w:uiPriority w:val="39"/>
    <w:semiHidden/>
    <w:unhideWhenUsed/>
    <w:rsid w:val="002C0CDE"/>
    <w:pPr>
      <w:spacing w:after="100"/>
      <w:ind w:left="1100"/>
    </w:pPr>
  </w:style>
  <w:style w:type="paragraph" w:styleId="TOC7">
    <w:name w:val="toc 7"/>
    <w:basedOn w:val="Normal"/>
    <w:next w:val="Normal"/>
    <w:autoRedefine/>
    <w:uiPriority w:val="39"/>
    <w:semiHidden/>
    <w:unhideWhenUsed/>
    <w:rsid w:val="002C0CDE"/>
    <w:pPr>
      <w:spacing w:after="100"/>
      <w:ind w:left="1320"/>
    </w:pPr>
  </w:style>
  <w:style w:type="paragraph" w:styleId="TOC8">
    <w:name w:val="toc 8"/>
    <w:basedOn w:val="Normal"/>
    <w:next w:val="Normal"/>
    <w:autoRedefine/>
    <w:uiPriority w:val="39"/>
    <w:semiHidden/>
    <w:unhideWhenUsed/>
    <w:rsid w:val="002C0CDE"/>
    <w:pPr>
      <w:spacing w:after="100"/>
      <w:ind w:left="1540"/>
    </w:pPr>
  </w:style>
  <w:style w:type="paragraph" w:styleId="TOC9">
    <w:name w:val="toc 9"/>
    <w:basedOn w:val="Normal"/>
    <w:next w:val="Normal"/>
    <w:autoRedefine/>
    <w:uiPriority w:val="39"/>
    <w:semiHidden/>
    <w:unhideWhenUsed/>
    <w:rsid w:val="002C0CDE"/>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436302">
      <w:bodyDiv w:val="1"/>
      <w:marLeft w:val="0"/>
      <w:marRight w:val="0"/>
      <w:marTop w:val="0"/>
      <w:marBottom w:val="0"/>
      <w:divBdr>
        <w:top w:val="none" w:sz="0" w:space="0" w:color="auto"/>
        <w:left w:val="none" w:sz="0" w:space="0" w:color="auto"/>
        <w:bottom w:val="none" w:sz="0" w:space="0" w:color="auto"/>
        <w:right w:val="none" w:sz="0" w:space="0" w:color="auto"/>
      </w:divBdr>
    </w:div>
    <w:div w:id="1149246952">
      <w:bodyDiv w:val="1"/>
      <w:marLeft w:val="0"/>
      <w:marRight w:val="0"/>
      <w:marTop w:val="0"/>
      <w:marBottom w:val="0"/>
      <w:divBdr>
        <w:top w:val="none" w:sz="0" w:space="0" w:color="auto"/>
        <w:left w:val="none" w:sz="0" w:space="0" w:color="auto"/>
        <w:bottom w:val="none" w:sz="0" w:space="0" w:color="auto"/>
        <w:right w:val="none" w:sz="0" w:space="0" w:color="auto"/>
      </w:divBdr>
    </w:div>
    <w:div w:id="1238588028">
      <w:bodyDiv w:val="1"/>
      <w:marLeft w:val="0"/>
      <w:marRight w:val="0"/>
      <w:marTop w:val="0"/>
      <w:marBottom w:val="0"/>
      <w:divBdr>
        <w:top w:val="none" w:sz="0" w:space="0" w:color="auto"/>
        <w:left w:val="none" w:sz="0" w:space="0" w:color="auto"/>
        <w:bottom w:val="none" w:sz="0" w:space="0" w:color="auto"/>
        <w:right w:val="none" w:sz="0" w:space="0" w:color="auto"/>
      </w:divBdr>
    </w:div>
    <w:div w:id="1383363829">
      <w:bodyDiv w:val="1"/>
      <w:marLeft w:val="0"/>
      <w:marRight w:val="0"/>
      <w:marTop w:val="0"/>
      <w:marBottom w:val="0"/>
      <w:divBdr>
        <w:top w:val="none" w:sz="0" w:space="0" w:color="auto"/>
        <w:left w:val="none" w:sz="0" w:space="0" w:color="auto"/>
        <w:bottom w:val="none" w:sz="0" w:space="0" w:color="auto"/>
        <w:right w:val="none" w:sz="0" w:space="0" w:color="auto"/>
      </w:divBdr>
    </w:div>
    <w:div w:id="16139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corrections/sites/maine.gov.corrections/files/inline-files/MSP%20Final%20PREA%20Auditor%20Report%202022_0.pdf" TargetMode="External"/><Relationship Id="rId18" Type="http://schemas.openxmlformats.org/officeDocument/2006/relationships/hyperlink" Target="https://www.maine.gov/corrections/sites/maine.gov.corrections/files/inline-files/Final%20report%20Downeast.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prearesourcecenter.org/training-technical-assistance/prea-essentials" TargetMode="External"/><Relationship Id="rId17" Type="http://schemas.openxmlformats.org/officeDocument/2006/relationships/hyperlink" Target="https://www.maine.gov/corrections/sites/maine.gov.corrections/files/inline-files/LC_2020_Final_PREA_Repor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corrections/sites/maine.gov.corrections/files/inline-files/MCC_2020_Final_PREA_Report.pdf" TargetMode="External"/><Relationship Id="rId20" Type="http://schemas.openxmlformats.org/officeDocument/2006/relationships/hyperlink" Target="https://www.voanne.org/maine-coastal-regional-reentry-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corrections/sites/maine.gov.corrections/files/inline-files/2021%20MVCF%20PREA%20%20Final%20report_0.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corrections/sites/maine.gov.corrections/files/inline-files/Leading%20the%20Way%20Final%20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corrections/sites/maine.gov.corrections/files/inline-files/BCF%20Final%20PREA%20Auditor%20Report%202022.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PRE18</b:Tag>
    <b:SourceType>DocumentFromInternetSite</b:SourceType>
    <b:Guid>{448E532A-BD50-48AC-9DE4-5EE141348846}</b:Guid>
    <b:Title>Standards in Focus 115.13</b:Title>
    <b:Year>2018</b:Year>
    <b:Author>
      <b:Author>
        <b:Corporate>PREA Resource Center</b:Corporate>
      </b:Author>
    </b:Author>
    <b:InternetSiteTitle>PREA Resource Center</b:InternetSiteTitle>
    <b:URL>https://www.prearesourcecenter.org/sites/default/files/library/PREA%20Standards%20in%20Focus%20%28115.13%29.pdf</b:URL>
    <b:RefOrder>1</b:RefOrder>
  </b:Source>
  <b:Source>
    <b:Tag>PRE</b:Tag>
    <b:SourceType>DocumentFromInternetSite</b:SourceType>
    <b:Guid>{71E9CBF0-1F93-4F7D-8D6B-E7E2376F629E}</b:Guid>
    <b:Author>
      <b:Author>
        <b:Corporate>PREA Resource Center</b:Corporate>
      </b:Author>
    </b:Author>
    <b:Title>Developing and Implementing a PREA Compliant Staffing Plan</b:Title>
    <b:InternetSiteTitle>PREA Reosurce Center Library</b:InternetSiteTitle>
    <b:URL>https://www.prearesourcecenter.org/sites/default/files/content/staffing_plan_final_w_bja_logo_submt.pdf</b:URL>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0603698A9E007B49821C6B790BF75EB5" ma:contentTypeVersion="7" ma:contentTypeDescription="Create a new document." ma:contentTypeScope="" ma:versionID="c789013dc568fa2cdc941b0a380a7202">
  <xsd:schema xmlns:xsd="http://www.w3.org/2001/XMLSchema" xmlns:xs="http://www.w3.org/2001/XMLSchema" xmlns:p="http://schemas.microsoft.com/office/2006/metadata/properties" xmlns:ns2="4879119a-37aa-467e-a09b-4c7f0b484e43" xmlns:ns3="89ec019f-b78f-421b-9764-069619cd3e7f" targetNamespace="http://schemas.microsoft.com/office/2006/metadata/properties" ma:root="true" ma:fieldsID="cae9bea0fd645a555a4ae636c25ba453" ns2:_="" ns3:_="">
    <xsd:import namespace="4879119a-37aa-467e-a09b-4c7f0b484e43"/>
    <xsd:import namespace="89ec019f-b78f-421b-9764-069619cd3e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9119a-37aa-467e-a09b-4c7f0b484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c019f-b78f-421b-9764-069619cd3e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8195F-6784-42E0-88C7-75A70153C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E79514-8B60-4F5D-A8C7-EEC5CD7078D3}">
  <ds:schemaRefs>
    <ds:schemaRef ds:uri="http://schemas.microsoft.com/sharepoint/v3/contenttype/forms"/>
  </ds:schemaRefs>
</ds:datastoreItem>
</file>

<file path=customXml/itemProps3.xml><?xml version="1.0" encoding="utf-8"?>
<ds:datastoreItem xmlns:ds="http://schemas.openxmlformats.org/officeDocument/2006/customXml" ds:itemID="{91EC204E-2959-43DD-89B9-16AB32DF3B6D}">
  <ds:schemaRefs>
    <ds:schemaRef ds:uri="http://schemas.openxmlformats.org/officeDocument/2006/bibliography"/>
  </ds:schemaRefs>
</ds:datastoreItem>
</file>

<file path=customXml/itemProps4.xml><?xml version="1.0" encoding="utf-8"?>
<ds:datastoreItem xmlns:ds="http://schemas.openxmlformats.org/officeDocument/2006/customXml" ds:itemID="{844CC477-76C6-445D-8555-AED9BC08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9119a-37aa-467e-a09b-4c7f0b484e43"/>
    <ds:schemaRef ds:uri="89ec019f-b78f-421b-9764-069619cd3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2431</Words>
  <Characters>14194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Prison rape elimination act</vt:lpstr>
    </vt:vector>
  </TitlesOfParts>
  <Company/>
  <LinksUpToDate>false</LinksUpToDate>
  <CharactersWithSpaces>16592</CharactersWithSpaces>
  <SharedDoc>false</SharedDoc>
  <HLinks>
    <vt:vector size="84" baseType="variant">
      <vt:variant>
        <vt:i4>6946862</vt:i4>
      </vt:variant>
      <vt:variant>
        <vt:i4>36</vt:i4>
      </vt:variant>
      <vt:variant>
        <vt:i4>0</vt:i4>
      </vt:variant>
      <vt:variant>
        <vt:i4>5</vt:i4>
      </vt:variant>
      <vt:variant>
        <vt:lpwstr>https://www.youtube.com/watch?v=Q2nqaXjJUdM</vt:lpwstr>
      </vt:variant>
      <vt:variant>
        <vt:lpwstr/>
      </vt:variant>
      <vt:variant>
        <vt:i4>3670071</vt:i4>
      </vt:variant>
      <vt:variant>
        <vt:i4>33</vt:i4>
      </vt:variant>
      <vt:variant>
        <vt:i4>0</vt:i4>
      </vt:variant>
      <vt:variant>
        <vt:i4>5</vt:i4>
      </vt:variant>
      <vt:variant>
        <vt:lpwstr>https://www.maine.gov/corrections/juvenile/Youth and Family Handbook - 062017 Final.pdf</vt:lpwstr>
      </vt:variant>
      <vt:variant>
        <vt:lpwstr/>
      </vt:variant>
      <vt:variant>
        <vt:i4>393290</vt:i4>
      </vt:variant>
      <vt:variant>
        <vt:i4>30</vt:i4>
      </vt:variant>
      <vt:variant>
        <vt:i4>0</vt:i4>
      </vt:variant>
      <vt:variant>
        <vt:i4>5</vt:i4>
      </vt:variant>
      <vt:variant>
        <vt:lpwstr>https://www.maine.gov/corrections/adultfacilities/2016 Handbook MALE revisions completed.pdf</vt:lpwstr>
      </vt:variant>
      <vt:variant>
        <vt:lpwstr/>
      </vt:variant>
      <vt:variant>
        <vt:i4>4980805</vt:i4>
      </vt:variant>
      <vt:variant>
        <vt:i4>27</vt:i4>
      </vt:variant>
      <vt:variant>
        <vt:i4>0</vt:i4>
      </vt:variant>
      <vt:variant>
        <vt:i4>5</vt:i4>
      </vt:variant>
      <vt:variant>
        <vt:lpwstr>https://www.maine.gov/corrections/prea/2019 BCF Final Report.pdf</vt:lpwstr>
      </vt:variant>
      <vt:variant>
        <vt:lpwstr/>
      </vt:variant>
      <vt:variant>
        <vt:i4>5439499</vt:i4>
      </vt:variant>
      <vt:variant>
        <vt:i4>24</vt:i4>
      </vt:variant>
      <vt:variant>
        <vt:i4>0</vt:i4>
      </vt:variant>
      <vt:variant>
        <vt:i4>5</vt:i4>
      </vt:variant>
      <vt:variant>
        <vt:lpwstr>http://www.maine.gov/tools/whatsnew/attach.php?id=662844&amp;an=1</vt:lpwstr>
      </vt:variant>
      <vt:variant>
        <vt:lpwstr/>
      </vt:variant>
      <vt:variant>
        <vt:i4>8061047</vt:i4>
      </vt:variant>
      <vt:variant>
        <vt:i4>21</vt:i4>
      </vt:variant>
      <vt:variant>
        <vt:i4>0</vt:i4>
      </vt:variant>
      <vt:variant>
        <vt:i4>5</vt:i4>
      </vt:variant>
      <vt:variant>
        <vt:lpwstr>https://www.maine.gov/corrections/prea/MSP 2019 PREA Report.pdf</vt:lpwstr>
      </vt:variant>
      <vt:variant>
        <vt:lpwstr/>
      </vt:variant>
      <vt:variant>
        <vt:i4>2162801</vt:i4>
      </vt:variant>
      <vt:variant>
        <vt:i4>18</vt:i4>
      </vt:variant>
      <vt:variant>
        <vt:i4>0</vt:i4>
      </vt:variant>
      <vt:variant>
        <vt:i4>5</vt:i4>
      </vt:variant>
      <vt:variant>
        <vt:lpwstr>https://www.maine.gov/corrections/prea/Longcreek 2017 Final PREA Report.pdf</vt:lpwstr>
      </vt:variant>
      <vt:variant>
        <vt:lpwstr/>
      </vt:variant>
      <vt:variant>
        <vt:i4>8192096</vt:i4>
      </vt:variant>
      <vt:variant>
        <vt:i4>15</vt:i4>
      </vt:variant>
      <vt:variant>
        <vt:i4>0</vt:i4>
      </vt:variant>
      <vt:variant>
        <vt:i4>5</vt:i4>
      </vt:variant>
      <vt:variant>
        <vt:lpwstr>https://www.maine.gov/corrections/prea/2014 Maine Correctional Center Final Report.pdf</vt:lpwstr>
      </vt:variant>
      <vt:variant>
        <vt:lpwstr/>
      </vt:variant>
      <vt:variant>
        <vt:i4>6684721</vt:i4>
      </vt:variant>
      <vt:variant>
        <vt:i4>12</vt:i4>
      </vt:variant>
      <vt:variant>
        <vt:i4>0</vt:i4>
      </vt:variant>
      <vt:variant>
        <vt:i4>5</vt:i4>
      </vt:variant>
      <vt:variant>
        <vt:lpwstr>https://www.maine.gov/corrections/prea/2018 MVCF Final PREA Report.pdf</vt:lpwstr>
      </vt:variant>
      <vt:variant>
        <vt:lpwstr/>
      </vt:variant>
      <vt:variant>
        <vt:i4>4980805</vt:i4>
      </vt:variant>
      <vt:variant>
        <vt:i4>9</vt:i4>
      </vt:variant>
      <vt:variant>
        <vt:i4>0</vt:i4>
      </vt:variant>
      <vt:variant>
        <vt:i4>5</vt:i4>
      </vt:variant>
      <vt:variant>
        <vt:lpwstr>https://www.maine.gov/corrections/prea/2019 BCF Final Report.pdf</vt:lpwstr>
      </vt:variant>
      <vt:variant>
        <vt:lpwstr/>
      </vt:variant>
      <vt:variant>
        <vt:i4>8061047</vt:i4>
      </vt:variant>
      <vt:variant>
        <vt:i4>6</vt:i4>
      </vt:variant>
      <vt:variant>
        <vt:i4>0</vt:i4>
      </vt:variant>
      <vt:variant>
        <vt:i4>5</vt:i4>
      </vt:variant>
      <vt:variant>
        <vt:lpwstr>https://www.maine.gov/corrections/prea/MSP 2019 PREA Report.pdf</vt:lpwstr>
      </vt:variant>
      <vt:variant>
        <vt:lpwstr/>
      </vt:variant>
      <vt:variant>
        <vt:i4>1048600</vt:i4>
      </vt:variant>
      <vt:variant>
        <vt:i4>3</vt:i4>
      </vt:variant>
      <vt:variant>
        <vt:i4>0</vt:i4>
      </vt:variant>
      <vt:variant>
        <vt:i4>5</vt:i4>
      </vt:variant>
      <vt:variant>
        <vt:lpwstr>https://www.prearesourcecenter.org/training-technical-assistance/prea-essentials</vt:lpwstr>
      </vt:variant>
      <vt:variant>
        <vt:lpwstr/>
      </vt:variant>
      <vt:variant>
        <vt:i4>1835079</vt:i4>
      </vt:variant>
      <vt:variant>
        <vt:i4>0</vt:i4>
      </vt:variant>
      <vt:variant>
        <vt:i4>0</vt:i4>
      </vt:variant>
      <vt:variant>
        <vt:i4>5</vt:i4>
      </vt:variant>
      <vt:variant>
        <vt:lpwstr>https://www.maine.gov/corrections/prea/index.html</vt:lpwstr>
      </vt:variant>
      <vt:variant>
        <vt:lpwstr/>
      </vt:variant>
      <vt:variant>
        <vt:i4>720976</vt:i4>
      </vt:variant>
      <vt:variant>
        <vt:i4>0</vt:i4>
      </vt:variant>
      <vt:variant>
        <vt:i4>0</vt:i4>
      </vt:variant>
      <vt:variant>
        <vt:i4>5</vt:i4>
      </vt:variant>
      <vt:variant>
        <vt:lpwstr>https://www.prearesourcecenter.org/node/3201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 rape elimination act</dc:title>
  <dc:subject>Operational Assessment</dc:subject>
  <dc:creator>McFarland, Conner</dc:creator>
  <cp:keywords/>
  <dc:description/>
  <cp:lastModifiedBy>Barrows, Kelene</cp:lastModifiedBy>
  <cp:revision>2</cp:revision>
  <cp:lastPrinted>2022-06-09T12:03:00Z</cp:lastPrinted>
  <dcterms:created xsi:type="dcterms:W3CDTF">2023-09-05T16:30:00Z</dcterms:created>
  <dcterms:modified xsi:type="dcterms:W3CDTF">2023-09-05T16:30:00Z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0x0101000603698A9E007B49821C6B790BF75EB5</vt:lpwstr>
  </property>
  <property fmtid="{D5CDD505-2E9C-101B-9397-08002B2CF9AE}" pid="3" name="GrammarlyDocumentId">
    <vt:lpwstr>95a8a932a8395677eb37b182b53d38bfe1d460785ef598a7bca8bf51340d6592</vt:lpwstr>
  </property>
</Properties>
</file>