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5E" w:rsidRDefault="009E095E" w:rsidP="005439B4">
      <w:pPr>
        <w:spacing w:after="120"/>
        <w:jc w:val="center"/>
        <w:rPr>
          <w:rFonts w:ascii="Times New Roman" w:hAnsi="Times New Roman" w:cs="Times New Roman"/>
          <w:b/>
          <w:sz w:val="28"/>
          <w:szCs w:val="28"/>
        </w:rPr>
      </w:pPr>
      <w:r>
        <w:rPr>
          <w:rFonts w:ascii="Times New Roman" w:hAnsi="Times New Roman" w:cs="Times New Roman"/>
          <w:b/>
          <w:sz w:val="28"/>
          <w:szCs w:val="28"/>
        </w:rPr>
        <w:t>ConnectMaine Authority Pre</w:t>
      </w:r>
      <w:r w:rsidR="00561487">
        <w:rPr>
          <w:rFonts w:ascii="Times New Roman" w:hAnsi="Times New Roman" w:cs="Times New Roman"/>
          <w:b/>
          <w:sz w:val="28"/>
          <w:szCs w:val="28"/>
        </w:rPr>
        <w:t>c</w:t>
      </w:r>
      <w:bookmarkStart w:id="0" w:name="_GoBack"/>
      <w:bookmarkEnd w:id="0"/>
      <w:r>
        <w:rPr>
          <w:rFonts w:ascii="Times New Roman" w:hAnsi="Times New Roman" w:cs="Times New Roman"/>
          <w:b/>
          <w:sz w:val="28"/>
          <w:szCs w:val="28"/>
        </w:rPr>
        <w:t>ertification Checklist</w:t>
      </w:r>
    </w:p>
    <w:p w:rsidR="00B51A41" w:rsidRPr="00B51A41" w:rsidRDefault="00B51A41" w:rsidP="00097D5E">
      <w:pPr>
        <w:spacing w:after="120"/>
        <w:rPr>
          <w:rFonts w:ascii="Times New Roman" w:hAnsi="Times New Roman" w:cs="Times New Roman"/>
          <w:b/>
          <w:sz w:val="28"/>
          <w:szCs w:val="28"/>
        </w:rPr>
      </w:pPr>
      <w:r w:rsidRPr="00B51A41">
        <w:rPr>
          <w:rFonts w:ascii="Times New Roman" w:hAnsi="Times New Roman" w:cs="Times New Roman"/>
          <w:b/>
          <w:sz w:val="28"/>
          <w:szCs w:val="28"/>
        </w:rPr>
        <w:t>How do we Start?</w:t>
      </w:r>
    </w:p>
    <w:p w:rsidR="000424DB" w:rsidRPr="007B68D3" w:rsidRDefault="000424DB" w:rsidP="000424DB">
      <w:pPr>
        <w:rPr>
          <w:rFonts w:ascii="Times New Roman" w:hAnsi="Times New Roman" w:cs="Times New Roman"/>
          <w:sz w:val="26"/>
          <w:szCs w:val="26"/>
        </w:rPr>
      </w:pPr>
      <w:r w:rsidRPr="007B68D3">
        <w:rPr>
          <w:rFonts w:ascii="Times New Roman" w:hAnsi="Times New Roman" w:cs="Times New Roman"/>
          <w:sz w:val="26"/>
          <w:szCs w:val="26"/>
        </w:rPr>
        <w:t xml:space="preserve">Community planning grants are designed to help a community determine what is the current coverage, why and </w:t>
      </w:r>
      <w:r w:rsidR="007B68D3">
        <w:rPr>
          <w:rFonts w:ascii="Times New Roman" w:hAnsi="Times New Roman" w:cs="Times New Roman"/>
          <w:sz w:val="26"/>
          <w:szCs w:val="26"/>
        </w:rPr>
        <w:t>who</w:t>
      </w:r>
      <w:r w:rsidRPr="007B68D3">
        <w:rPr>
          <w:rFonts w:ascii="Times New Roman" w:hAnsi="Times New Roman" w:cs="Times New Roman"/>
          <w:sz w:val="26"/>
          <w:szCs w:val="26"/>
        </w:rPr>
        <w:t xml:space="preserve"> in the community would like better coverage, and to work with internet service providers (ISP), both existing (incumbent) and possible new ISPs to bring the internet service the community would like to its residents. </w:t>
      </w:r>
    </w:p>
    <w:p w:rsidR="005251B0" w:rsidRDefault="000424DB" w:rsidP="000424DB">
      <w:pPr>
        <w:rPr>
          <w:rFonts w:ascii="Times New Roman" w:hAnsi="Times New Roman" w:cs="Times New Roman"/>
          <w:sz w:val="26"/>
          <w:szCs w:val="26"/>
        </w:rPr>
      </w:pPr>
      <w:r w:rsidRPr="007B68D3">
        <w:rPr>
          <w:rFonts w:ascii="Times New Roman" w:hAnsi="Times New Roman" w:cs="Times New Roman"/>
          <w:sz w:val="26"/>
          <w:szCs w:val="26"/>
        </w:rPr>
        <w:t xml:space="preserve">This is a process that includes gathering information, identifying common interests and </w:t>
      </w:r>
      <w:r w:rsidR="007B68D3" w:rsidRPr="007B68D3">
        <w:rPr>
          <w:rFonts w:ascii="Times New Roman" w:hAnsi="Times New Roman" w:cs="Times New Roman"/>
          <w:sz w:val="26"/>
          <w:szCs w:val="26"/>
        </w:rPr>
        <w:t>out</w:t>
      </w:r>
      <w:r w:rsidR="007B68D3">
        <w:rPr>
          <w:rFonts w:ascii="Times New Roman" w:hAnsi="Times New Roman" w:cs="Times New Roman"/>
          <w:sz w:val="26"/>
          <w:szCs w:val="26"/>
        </w:rPr>
        <w:t>r</w:t>
      </w:r>
      <w:r w:rsidR="007B68D3" w:rsidRPr="007B68D3">
        <w:rPr>
          <w:rFonts w:ascii="Times New Roman" w:hAnsi="Times New Roman" w:cs="Times New Roman"/>
          <w:sz w:val="26"/>
          <w:szCs w:val="26"/>
        </w:rPr>
        <w:t>each</w:t>
      </w:r>
      <w:r w:rsidRPr="007B68D3">
        <w:rPr>
          <w:rFonts w:ascii="Times New Roman" w:hAnsi="Times New Roman" w:cs="Times New Roman"/>
          <w:sz w:val="26"/>
          <w:szCs w:val="26"/>
        </w:rPr>
        <w:t xml:space="preserve"> to the entire community to determine how best to meet the broadband needs of </w:t>
      </w:r>
      <w:proofErr w:type="gramStart"/>
      <w:r w:rsidRPr="007B68D3">
        <w:rPr>
          <w:rFonts w:ascii="Times New Roman" w:hAnsi="Times New Roman" w:cs="Times New Roman"/>
          <w:sz w:val="26"/>
          <w:szCs w:val="26"/>
        </w:rPr>
        <w:t>the majority of</w:t>
      </w:r>
      <w:proofErr w:type="gramEnd"/>
      <w:r w:rsidRPr="007B68D3">
        <w:rPr>
          <w:rFonts w:ascii="Times New Roman" w:hAnsi="Times New Roman" w:cs="Times New Roman"/>
          <w:sz w:val="26"/>
          <w:szCs w:val="26"/>
        </w:rPr>
        <w:t xml:space="preserve"> </w:t>
      </w:r>
      <w:r w:rsidR="007B68D3">
        <w:rPr>
          <w:rFonts w:ascii="Times New Roman" w:hAnsi="Times New Roman" w:cs="Times New Roman"/>
          <w:sz w:val="26"/>
          <w:szCs w:val="26"/>
        </w:rPr>
        <w:t xml:space="preserve">the </w:t>
      </w:r>
      <w:r w:rsidRPr="007B68D3">
        <w:rPr>
          <w:rFonts w:ascii="Times New Roman" w:hAnsi="Times New Roman" w:cs="Times New Roman"/>
          <w:sz w:val="26"/>
          <w:szCs w:val="26"/>
        </w:rPr>
        <w:t>community members, residents, businesses, non-profits and others.</w:t>
      </w:r>
      <w:r w:rsidR="005251B0" w:rsidRPr="007B68D3">
        <w:rPr>
          <w:rFonts w:ascii="Times New Roman" w:hAnsi="Times New Roman" w:cs="Times New Roman"/>
          <w:sz w:val="26"/>
          <w:szCs w:val="26"/>
        </w:rPr>
        <w:t xml:space="preserve">  </w:t>
      </w:r>
    </w:p>
    <w:p w:rsidR="007B68D3" w:rsidRPr="00B51A41" w:rsidRDefault="007B68D3" w:rsidP="00097D5E">
      <w:pPr>
        <w:spacing w:after="120"/>
        <w:rPr>
          <w:rFonts w:ascii="Times New Roman" w:hAnsi="Times New Roman" w:cs="Times New Roman"/>
          <w:b/>
          <w:sz w:val="28"/>
          <w:szCs w:val="28"/>
        </w:rPr>
      </w:pPr>
      <w:r w:rsidRPr="00B51A41">
        <w:rPr>
          <w:rFonts w:ascii="Times New Roman" w:hAnsi="Times New Roman" w:cs="Times New Roman"/>
          <w:b/>
          <w:sz w:val="28"/>
          <w:szCs w:val="28"/>
        </w:rPr>
        <w:t>Are you ready to begin?</w:t>
      </w:r>
    </w:p>
    <w:p w:rsidR="007B68D3" w:rsidRPr="00AA0190" w:rsidRDefault="007B68D3" w:rsidP="00AA0190">
      <w:pPr>
        <w:pStyle w:val="ListParagraph"/>
        <w:numPr>
          <w:ilvl w:val="0"/>
          <w:numId w:val="9"/>
        </w:numPr>
        <w:spacing w:after="0" w:line="240" w:lineRule="auto"/>
        <w:rPr>
          <w:rFonts w:ascii="Times New Roman" w:hAnsi="Times New Roman" w:cs="Times New Roman"/>
          <w:sz w:val="26"/>
          <w:szCs w:val="26"/>
        </w:rPr>
      </w:pPr>
      <w:r w:rsidRPr="00AA0190">
        <w:rPr>
          <w:rFonts w:ascii="Times New Roman" w:hAnsi="Times New Roman" w:cs="Times New Roman"/>
          <w:sz w:val="26"/>
          <w:szCs w:val="26"/>
        </w:rPr>
        <w:t>Understand whether your community has a broadband gap.</w:t>
      </w:r>
    </w:p>
    <w:p w:rsidR="007B68D3" w:rsidRPr="00AA0190" w:rsidRDefault="007B68D3" w:rsidP="00AA0190">
      <w:pPr>
        <w:pStyle w:val="ListParagraph"/>
        <w:numPr>
          <w:ilvl w:val="0"/>
          <w:numId w:val="9"/>
        </w:numPr>
        <w:spacing w:after="0" w:line="240" w:lineRule="auto"/>
        <w:rPr>
          <w:rFonts w:ascii="Times New Roman" w:hAnsi="Times New Roman" w:cs="Times New Roman"/>
          <w:sz w:val="26"/>
          <w:szCs w:val="26"/>
        </w:rPr>
      </w:pPr>
      <w:r w:rsidRPr="00AA0190">
        <w:rPr>
          <w:rFonts w:ascii="Times New Roman" w:hAnsi="Times New Roman" w:cs="Times New Roman"/>
          <w:sz w:val="26"/>
          <w:szCs w:val="26"/>
        </w:rPr>
        <w:t>Understand whether others are already working to address the broadband gap.</w:t>
      </w:r>
    </w:p>
    <w:p w:rsidR="007B68D3" w:rsidRPr="00AA0190" w:rsidRDefault="007B68D3" w:rsidP="00AA0190">
      <w:pPr>
        <w:pStyle w:val="ListParagraph"/>
        <w:numPr>
          <w:ilvl w:val="0"/>
          <w:numId w:val="9"/>
        </w:numPr>
        <w:spacing w:after="0" w:line="240" w:lineRule="auto"/>
        <w:rPr>
          <w:rFonts w:ascii="Times New Roman" w:hAnsi="Times New Roman" w:cs="Times New Roman"/>
          <w:sz w:val="26"/>
          <w:szCs w:val="26"/>
        </w:rPr>
      </w:pPr>
      <w:r w:rsidRPr="00AA0190">
        <w:rPr>
          <w:rFonts w:ascii="Times New Roman" w:hAnsi="Times New Roman" w:cs="Times New Roman"/>
          <w:sz w:val="26"/>
          <w:szCs w:val="26"/>
        </w:rPr>
        <w:t>Understand that this is a marathon, not a sprint. Closing the broadband gap will take a long time and a lot of personal effort.</w:t>
      </w:r>
    </w:p>
    <w:p w:rsidR="00B51A41" w:rsidRDefault="00B51A41" w:rsidP="00B51A41">
      <w:pPr>
        <w:spacing w:after="0" w:line="240" w:lineRule="auto"/>
        <w:rPr>
          <w:rFonts w:ascii="Times New Roman" w:hAnsi="Times New Roman" w:cs="Times New Roman"/>
          <w:b/>
          <w:sz w:val="28"/>
          <w:szCs w:val="28"/>
        </w:rPr>
      </w:pPr>
    </w:p>
    <w:p w:rsidR="00AE47F5" w:rsidRDefault="007B68D3" w:rsidP="00097D5E">
      <w:pPr>
        <w:tabs>
          <w:tab w:val="center" w:pos="4680"/>
        </w:tabs>
        <w:spacing w:after="120" w:line="240" w:lineRule="auto"/>
        <w:rPr>
          <w:rFonts w:ascii="Times New Roman" w:hAnsi="Times New Roman" w:cs="Times New Roman"/>
          <w:b/>
          <w:sz w:val="28"/>
          <w:szCs w:val="28"/>
        </w:rPr>
      </w:pPr>
      <w:r w:rsidRPr="00B51A41">
        <w:rPr>
          <w:rFonts w:ascii="Times New Roman" w:hAnsi="Times New Roman" w:cs="Times New Roman"/>
          <w:b/>
          <w:sz w:val="28"/>
          <w:szCs w:val="28"/>
        </w:rPr>
        <w:t>Seek out existing efforts</w:t>
      </w:r>
    </w:p>
    <w:p w:rsidR="007B68D3" w:rsidRPr="00AA0190" w:rsidRDefault="007B68D3" w:rsidP="00AA0190">
      <w:pPr>
        <w:pStyle w:val="ListParagraph"/>
        <w:numPr>
          <w:ilvl w:val="0"/>
          <w:numId w:val="11"/>
        </w:numPr>
        <w:spacing w:after="0" w:line="240" w:lineRule="auto"/>
        <w:rPr>
          <w:rFonts w:ascii="Times New Roman" w:hAnsi="Times New Roman" w:cs="Times New Roman"/>
          <w:sz w:val="26"/>
          <w:szCs w:val="26"/>
        </w:rPr>
      </w:pPr>
      <w:r w:rsidRPr="00AA0190">
        <w:rPr>
          <w:rFonts w:ascii="Times New Roman" w:hAnsi="Times New Roman" w:cs="Times New Roman"/>
          <w:sz w:val="26"/>
          <w:szCs w:val="26"/>
        </w:rPr>
        <w:t>Talk with local elected officials about any existing efforts or with other interested residents.</w:t>
      </w:r>
    </w:p>
    <w:p w:rsidR="007B68D3" w:rsidRPr="00AA0190" w:rsidRDefault="007B68D3" w:rsidP="00AA0190">
      <w:pPr>
        <w:pStyle w:val="ListParagraph"/>
        <w:numPr>
          <w:ilvl w:val="0"/>
          <w:numId w:val="11"/>
        </w:numPr>
        <w:spacing w:after="0" w:line="240" w:lineRule="auto"/>
        <w:rPr>
          <w:rFonts w:ascii="Times New Roman" w:hAnsi="Times New Roman" w:cs="Times New Roman"/>
          <w:sz w:val="26"/>
          <w:szCs w:val="26"/>
        </w:rPr>
      </w:pPr>
      <w:r w:rsidRPr="00AA0190">
        <w:rPr>
          <w:rFonts w:ascii="Times New Roman" w:hAnsi="Times New Roman" w:cs="Times New Roman"/>
          <w:sz w:val="26"/>
          <w:szCs w:val="26"/>
        </w:rPr>
        <w:t>Talk with your library, healthcare centers, schools, large businesses, town government (these are “community anchor” institutions) about any existing efforts.</w:t>
      </w:r>
    </w:p>
    <w:p w:rsidR="007B68D3" w:rsidRPr="00AA0190" w:rsidRDefault="007B68D3" w:rsidP="00AA0190">
      <w:pPr>
        <w:pStyle w:val="ListParagraph"/>
        <w:numPr>
          <w:ilvl w:val="0"/>
          <w:numId w:val="11"/>
        </w:numPr>
        <w:spacing w:after="0" w:line="240" w:lineRule="auto"/>
        <w:rPr>
          <w:rFonts w:ascii="Times New Roman" w:hAnsi="Times New Roman" w:cs="Times New Roman"/>
          <w:sz w:val="26"/>
          <w:szCs w:val="26"/>
        </w:rPr>
      </w:pPr>
      <w:r w:rsidRPr="00AA0190">
        <w:rPr>
          <w:rFonts w:ascii="Times New Roman" w:hAnsi="Times New Roman" w:cs="Times New Roman"/>
          <w:sz w:val="26"/>
          <w:szCs w:val="26"/>
        </w:rPr>
        <w:t>Talk with community groups and community leaders about any existing efforts.</w:t>
      </w:r>
    </w:p>
    <w:p w:rsidR="007B68D3" w:rsidRPr="00B51A41" w:rsidRDefault="007B68D3" w:rsidP="00B51A41">
      <w:pPr>
        <w:pStyle w:val="ListParagraph"/>
        <w:numPr>
          <w:ilvl w:val="0"/>
          <w:numId w:val="13"/>
        </w:numPr>
        <w:spacing w:after="0" w:line="240" w:lineRule="auto"/>
        <w:rPr>
          <w:rFonts w:ascii="Times New Roman" w:hAnsi="Times New Roman" w:cs="Times New Roman"/>
          <w:sz w:val="26"/>
          <w:szCs w:val="26"/>
        </w:rPr>
      </w:pPr>
      <w:r w:rsidRPr="00B51A41">
        <w:rPr>
          <w:rFonts w:ascii="Times New Roman" w:hAnsi="Times New Roman" w:cs="Times New Roman"/>
          <w:sz w:val="26"/>
          <w:szCs w:val="26"/>
        </w:rPr>
        <w:t xml:space="preserve">Build your team:  These are the types of activities your Community Broadband team will need to undertake: </w:t>
      </w:r>
    </w:p>
    <w:p w:rsidR="007B68D3" w:rsidRPr="00AA0190" w:rsidRDefault="007B68D3" w:rsidP="00B51A41">
      <w:pPr>
        <w:pStyle w:val="ListParagraph"/>
        <w:numPr>
          <w:ilvl w:val="0"/>
          <w:numId w:val="14"/>
        </w:numPr>
        <w:spacing w:after="0" w:line="240" w:lineRule="auto"/>
        <w:ind w:left="1440"/>
        <w:rPr>
          <w:rFonts w:ascii="Times New Roman" w:hAnsi="Times New Roman" w:cs="Times New Roman"/>
          <w:sz w:val="26"/>
          <w:szCs w:val="26"/>
        </w:rPr>
      </w:pPr>
      <w:r w:rsidRPr="00AA0190">
        <w:rPr>
          <w:rFonts w:ascii="Times New Roman" w:hAnsi="Times New Roman" w:cs="Times New Roman"/>
          <w:sz w:val="26"/>
          <w:szCs w:val="26"/>
        </w:rPr>
        <w:t>Use the convening power of your local government to bring together stakeholder groups for conversation, information sharing and brainstorming.</w:t>
      </w:r>
    </w:p>
    <w:p w:rsidR="007B68D3" w:rsidRPr="00AA0190" w:rsidRDefault="007B68D3" w:rsidP="00B51A41">
      <w:pPr>
        <w:pStyle w:val="ListParagraph"/>
        <w:numPr>
          <w:ilvl w:val="0"/>
          <w:numId w:val="14"/>
        </w:numPr>
        <w:spacing w:after="0" w:line="240" w:lineRule="auto"/>
        <w:ind w:left="1440"/>
        <w:rPr>
          <w:rFonts w:ascii="Times New Roman" w:hAnsi="Times New Roman" w:cs="Times New Roman"/>
          <w:sz w:val="26"/>
          <w:szCs w:val="26"/>
        </w:rPr>
      </w:pPr>
      <w:r w:rsidRPr="00AA0190">
        <w:rPr>
          <w:rFonts w:ascii="Times New Roman" w:hAnsi="Times New Roman" w:cs="Times New Roman"/>
          <w:sz w:val="26"/>
          <w:szCs w:val="26"/>
        </w:rPr>
        <w:t>Leverage any community anchor institutions, community groups and local businesses that could help involve residents in broadband discussions.</w:t>
      </w:r>
    </w:p>
    <w:p w:rsidR="007B68D3" w:rsidRPr="00AA0190" w:rsidRDefault="007B68D3" w:rsidP="00B51A41">
      <w:pPr>
        <w:pStyle w:val="ListParagraph"/>
        <w:numPr>
          <w:ilvl w:val="0"/>
          <w:numId w:val="14"/>
        </w:numPr>
        <w:spacing w:after="0" w:line="240" w:lineRule="auto"/>
        <w:ind w:left="1440"/>
        <w:rPr>
          <w:rFonts w:ascii="Times New Roman" w:hAnsi="Times New Roman" w:cs="Times New Roman"/>
          <w:sz w:val="26"/>
          <w:szCs w:val="26"/>
        </w:rPr>
      </w:pPr>
      <w:r w:rsidRPr="00AA0190">
        <w:rPr>
          <w:rFonts w:ascii="Times New Roman" w:hAnsi="Times New Roman" w:cs="Times New Roman"/>
          <w:sz w:val="26"/>
          <w:szCs w:val="26"/>
        </w:rPr>
        <w:t>Identify existing community leaders and trusted members of the community. Seek their advice, keep them informed of progress and when possible recruit them to be involved.</w:t>
      </w:r>
    </w:p>
    <w:p w:rsidR="007B68D3" w:rsidRPr="00AA0190" w:rsidRDefault="007B68D3" w:rsidP="00B51A41">
      <w:pPr>
        <w:pStyle w:val="ListParagraph"/>
        <w:numPr>
          <w:ilvl w:val="0"/>
          <w:numId w:val="14"/>
        </w:numPr>
        <w:spacing w:after="0" w:line="240" w:lineRule="auto"/>
        <w:ind w:left="1440"/>
        <w:rPr>
          <w:rFonts w:ascii="Times New Roman" w:hAnsi="Times New Roman" w:cs="Times New Roman"/>
          <w:sz w:val="26"/>
          <w:szCs w:val="26"/>
        </w:rPr>
      </w:pPr>
      <w:r w:rsidRPr="00AA0190">
        <w:rPr>
          <w:rFonts w:ascii="Times New Roman" w:hAnsi="Times New Roman" w:cs="Times New Roman"/>
          <w:sz w:val="26"/>
          <w:szCs w:val="26"/>
        </w:rPr>
        <w:t>Establish methods of communication that fit your group and community (email group, Facebook page, et cetera).</w:t>
      </w:r>
    </w:p>
    <w:p w:rsidR="007B68D3" w:rsidRPr="00AA0190" w:rsidRDefault="007B68D3" w:rsidP="00B51A41">
      <w:pPr>
        <w:pStyle w:val="ListParagraph"/>
        <w:numPr>
          <w:ilvl w:val="0"/>
          <w:numId w:val="14"/>
        </w:numPr>
        <w:spacing w:after="0" w:line="240" w:lineRule="auto"/>
        <w:ind w:left="1440"/>
        <w:rPr>
          <w:rFonts w:ascii="Times New Roman" w:hAnsi="Times New Roman" w:cs="Times New Roman"/>
          <w:sz w:val="26"/>
          <w:szCs w:val="26"/>
        </w:rPr>
      </w:pPr>
      <w:r w:rsidRPr="00AA0190">
        <w:rPr>
          <w:rFonts w:ascii="Times New Roman" w:hAnsi="Times New Roman" w:cs="Times New Roman"/>
          <w:sz w:val="26"/>
          <w:szCs w:val="26"/>
        </w:rPr>
        <w:t>Create a communications plan that is consistent, transparent and inclusive.</w:t>
      </w:r>
    </w:p>
    <w:p w:rsidR="00AA0190" w:rsidRDefault="00AA0190" w:rsidP="007B68D3">
      <w:pPr>
        <w:rPr>
          <w:rFonts w:ascii="Times New Roman" w:hAnsi="Times New Roman" w:cs="Times New Roman"/>
          <w:sz w:val="26"/>
          <w:szCs w:val="26"/>
        </w:rPr>
      </w:pPr>
    </w:p>
    <w:p w:rsidR="00AA0190" w:rsidRDefault="00AA0190" w:rsidP="007B68D3">
      <w:pPr>
        <w:rPr>
          <w:rFonts w:ascii="Times New Roman" w:hAnsi="Times New Roman" w:cs="Times New Roman"/>
          <w:sz w:val="26"/>
          <w:szCs w:val="26"/>
        </w:rPr>
      </w:pPr>
    </w:p>
    <w:p w:rsidR="00097D5E" w:rsidRDefault="00097D5E" w:rsidP="007B68D3">
      <w:pPr>
        <w:rPr>
          <w:rFonts w:ascii="Times New Roman" w:hAnsi="Times New Roman" w:cs="Times New Roman"/>
          <w:sz w:val="26"/>
          <w:szCs w:val="26"/>
        </w:rPr>
      </w:pPr>
    </w:p>
    <w:p w:rsidR="007B68D3" w:rsidRPr="009826AD" w:rsidRDefault="007B68D3" w:rsidP="007B68D3">
      <w:pPr>
        <w:rPr>
          <w:rFonts w:ascii="Times New Roman" w:hAnsi="Times New Roman" w:cs="Times New Roman"/>
          <w:sz w:val="26"/>
          <w:szCs w:val="26"/>
        </w:rPr>
      </w:pPr>
      <w:r w:rsidRPr="009826AD">
        <w:rPr>
          <w:rFonts w:ascii="Times New Roman" w:hAnsi="Times New Roman" w:cs="Times New Roman"/>
          <w:sz w:val="26"/>
          <w:szCs w:val="26"/>
        </w:rPr>
        <w:t>To apply for a Community Planning Grant, ConnectMaine requires that you fill out this pre-certification check list.  Use this list to build your team and to get started. This check list is designed to be a starting point to help communities start down the path of how to improve access to high</w:t>
      </w:r>
      <w:r>
        <w:rPr>
          <w:rFonts w:ascii="Times New Roman" w:hAnsi="Times New Roman" w:cs="Times New Roman"/>
          <w:sz w:val="26"/>
          <w:szCs w:val="26"/>
        </w:rPr>
        <w:t>-</w:t>
      </w:r>
      <w:r w:rsidRPr="009826AD">
        <w:rPr>
          <w:rFonts w:ascii="Times New Roman" w:hAnsi="Times New Roman" w:cs="Times New Roman"/>
          <w:sz w:val="26"/>
          <w:szCs w:val="26"/>
        </w:rPr>
        <w:t xml:space="preserve">speed internet in your community.  </w:t>
      </w:r>
    </w:p>
    <w:p w:rsidR="007B68D3" w:rsidRPr="009826AD" w:rsidRDefault="007B68D3" w:rsidP="007B68D3">
      <w:pPr>
        <w:rPr>
          <w:rFonts w:ascii="Times New Roman" w:hAnsi="Times New Roman" w:cs="Times New Roman"/>
          <w:sz w:val="26"/>
          <w:szCs w:val="26"/>
        </w:rPr>
      </w:pPr>
      <w:r w:rsidRPr="009826AD">
        <w:rPr>
          <w:rFonts w:ascii="Times New Roman" w:hAnsi="Times New Roman" w:cs="Times New Roman"/>
          <w:sz w:val="26"/>
          <w:szCs w:val="26"/>
        </w:rPr>
        <w:t xml:space="preserve">While a completed check list is required to apply for a grant (either before you submit your planning grant proposal, or when you submit your proposal), </w:t>
      </w:r>
      <w:proofErr w:type="spellStart"/>
      <w:r w:rsidRPr="009826AD">
        <w:rPr>
          <w:rFonts w:ascii="Times New Roman" w:hAnsi="Times New Roman" w:cs="Times New Roman"/>
          <w:sz w:val="26"/>
          <w:szCs w:val="26"/>
        </w:rPr>
        <w:t>ConnectMaine’s</w:t>
      </w:r>
      <w:proofErr w:type="spellEnd"/>
      <w:r w:rsidRPr="009826AD">
        <w:rPr>
          <w:rFonts w:ascii="Times New Roman" w:hAnsi="Times New Roman" w:cs="Times New Roman"/>
          <w:sz w:val="26"/>
          <w:szCs w:val="26"/>
        </w:rPr>
        <w:t xml:space="preserve"> hope is that you use this check list as a guide and a starting point from which to build the planning grant process and effort.  </w:t>
      </w:r>
    </w:p>
    <w:p w:rsidR="007B68D3" w:rsidRPr="009826AD" w:rsidRDefault="007B68D3" w:rsidP="007B68D3">
      <w:pPr>
        <w:rPr>
          <w:rFonts w:ascii="Times New Roman" w:hAnsi="Times New Roman" w:cs="Times New Roman"/>
          <w:sz w:val="26"/>
          <w:szCs w:val="26"/>
        </w:rPr>
      </w:pPr>
      <w:r w:rsidRPr="009826AD">
        <w:rPr>
          <w:rFonts w:ascii="Times New Roman" w:hAnsi="Times New Roman" w:cs="Times New Roman"/>
          <w:sz w:val="26"/>
          <w:szCs w:val="26"/>
        </w:rPr>
        <w:t xml:space="preserve">Once you have completed this check list, please contact the ConnectMaine staff so we can walk through this list with you.   </w:t>
      </w:r>
    </w:p>
    <w:p w:rsidR="000424DB" w:rsidRPr="00B51A41" w:rsidRDefault="000424DB" w:rsidP="00B51A41">
      <w:pPr>
        <w:shd w:val="clear" w:color="auto" w:fill="FFFFFF"/>
        <w:spacing w:after="0" w:line="240" w:lineRule="auto"/>
        <w:ind w:left="360" w:hanging="360"/>
        <w:rPr>
          <w:rFonts w:ascii="Times New Roman" w:eastAsia="Times New Roman" w:hAnsi="Times New Roman" w:cs="Times New Roman"/>
          <w:b/>
          <w:bCs/>
          <w:spacing w:val="15"/>
          <w:sz w:val="28"/>
          <w:szCs w:val="28"/>
        </w:rPr>
      </w:pPr>
      <w:r w:rsidRPr="00B51A41">
        <w:rPr>
          <w:rFonts w:ascii="Times New Roman" w:eastAsia="Times New Roman" w:hAnsi="Times New Roman" w:cs="Times New Roman"/>
          <w:b/>
          <w:bCs/>
          <w:spacing w:val="15"/>
          <w:sz w:val="28"/>
          <w:szCs w:val="28"/>
        </w:rPr>
        <w:t xml:space="preserve">1. </w:t>
      </w:r>
      <w:r w:rsidR="00325969" w:rsidRPr="00B51A41">
        <w:rPr>
          <w:rFonts w:ascii="Times New Roman" w:eastAsia="Times New Roman" w:hAnsi="Times New Roman" w:cs="Times New Roman"/>
          <w:b/>
          <w:bCs/>
          <w:spacing w:val="15"/>
          <w:sz w:val="28"/>
          <w:szCs w:val="28"/>
        </w:rPr>
        <w:t xml:space="preserve">Creation of </w:t>
      </w:r>
      <w:r w:rsidRPr="00B51A41">
        <w:rPr>
          <w:rFonts w:ascii="Times New Roman" w:eastAsia="Times New Roman" w:hAnsi="Times New Roman" w:cs="Times New Roman"/>
          <w:b/>
          <w:bCs/>
          <w:spacing w:val="15"/>
          <w:sz w:val="28"/>
          <w:szCs w:val="28"/>
        </w:rPr>
        <w:t>a Community Broadband Team</w:t>
      </w:r>
    </w:p>
    <w:p w:rsidR="000424DB" w:rsidRPr="007B68D3" w:rsidRDefault="000424DB" w:rsidP="000424D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Provide list of members, including name and title</w:t>
      </w:r>
      <w:r w:rsidR="00325969" w:rsidRPr="007B68D3">
        <w:rPr>
          <w:rFonts w:ascii="Times New Roman" w:eastAsia="Times New Roman" w:hAnsi="Times New Roman" w:cs="Times New Roman"/>
          <w:sz w:val="26"/>
          <w:szCs w:val="26"/>
        </w:rPr>
        <w:t xml:space="preserve"> that will be part of your community’s team</w:t>
      </w:r>
      <w:r w:rsidRPr="007B68D3">
        <w:rPr>
          <w:rFonts w:ascii="Times New Roman" w:eastAsia="Times New Roman" w:hAnsi="Times New Roman" w:cs="Times New Roman"/>
          <w:sz w:val="26"/>
          <w:szCs w:val="26"/>
        </w:rPr>
        <w:t>:</w:t>
      </w:r>
    </w:p>
    <w:p w:rsidR="000424DB" w:rsidRPr="007B68D3" w:rsidRDefault="000424DB" w:rsidP="000424DB">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Must include at least one representative from municipal government for each community seeking certification</w:t>
      </w:r>
    </w:p>
    <w:p w:rsidR="000424DB" w:rsidRPr="007B68D3" w:rsidRDefault="000424DB" w:rsidP="000424DB">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If it is known that a non-profit or economic development entity will ultimately be seeking a grant using this precertification, should include one member of that non-profit</w:t>
      </w:r>
    </w:p>
    <w:p w:rsidR="000424DB" w:rsidRPr="007B68D3" w:rsidRDefault="000424DB" w:rsidP="000424DB">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Members could include residents and representatives with experience in health care, business, and education.</w:t>
      </w:r>
    </w:p>
    <w:p w:rsidR="000424DB" w:rsidRPr="007B68D3" w:rsidRDefault="00325969" w:rsidP="000424D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De</w:t>
      </w:r>
      <w:r w:rsidR="000424DB" w:rsidRPr="007B68D3">
        <w:rPr>
          <w:rFonts w:ascii="Times New Roman" w:eastAsia="Times New Roman" w:hAnsi="Times New Roman" w:cs="Times New Roman"/>
          <w:sz w:val="26"/>
          <w:szCs w:val="26"/>
        </w:rPr>
        <w:t>signate single point person for communications with ConnectMaine for certification process, provide email address to ConnectMaine.</w:t>
      </w:r>
    </w:p>
    <w:p w:rsidR="000424DB" w:rsidRPr="00B51A41" w:rsidRDefault="000424DB" w:rsidP="00B51A41">
      <w:pPr>
        <w:shd w:val="clear" w:color="auto" w:fill="FFFFFF"/>
        <w:spacing w:after="0" w:line="240" w:lineRule="auto"/>
        <w:ind w:left="360" w:hanging="360"/>
        <w:rPr>
          <w:rFonts w:ascii="Times New Roman" w:eastAsia="Times New Roman" w:hAnsi="Times New Roman" w:cs="Times New Roman"/>
          <w:b/>
          <w:bCs/>
          <w:spacing w:val="15"/>
          <w:sz w:val="28"/>
          <w:szCs w:val="28"/>
        </w:rPr>
      </w:pPr>
      <w:r w:rsidRPr="00B51A41">
        <w:rPr>
          <w:rFonts w:ascii="Times New Roman" w:eastAsia="Times New Roman" w:hAnsi="Times New Roman" w:cs="Times New Roman"/>
          <w:b/>
          <w:bCs/>
          <w:spacing w:val="15"/>
          <w:sz w:val="28"/>
          <w:szCs w:val="28"/>
        </w:rPr>
        <w:t xml:space="preserve">2. </w:t>
      </w:r>
      <w:r w:rsidR="00AA0190" w:rsidRPr="00B51A41">
        <w:rPr>
          <w:rFonts w:ascii="Times New Roman" w:eastAsia="Times New Roman" w:hAnsi="Times New Roman" w:cs="Times New Roman"/>
          <w:b/>
          <w:bCs/>
          <w:spacing w:val="15"/>
          <w:sz w:val="28"/>
          <w:szCs w:val="28"/>
        </w:rPr>
        <w:tab/>
      </w:r>
      <w:r w:rsidRPr="00B51A41">
        <w:rPr>
          <w:rFonts w:ascii="Times New Roman" w:eastAsia="Times New Roman" w:hAnsi="Times New Roman" w:cs="Times New Roman"/>
          <w:b/>
          <w:bCs/>
          <w:spacing w:val="15"/>
          <w:sz w:val="28"/>
          <w:szCs w:val="28"/>
        </w:rPr>
        <w:t>Hold at least one Community Broadband Meeting</w:t>
      </w:r>
      <w:r w:rsidR="00325969" w:rsidRPr="00B51A41">
        <w:rPr>
          <w:rFonts w:ascii="Times New Roman" w:eastAsia="Times New Roman" w:hAnsi="Times New Roman" w:cs="Times New Roman"/>
          <w:b/>
          <w:bCs/>
          <w:spacing w:val="15"/>
          <w:sz w:val="28"/>
          <w:szCs w:val="28"/>
        </w:rPr>
        <w:t xml:space="preserve"> – start the process! </w:t>
      </w:r>
    </w:p>
    <w:p w:rsidR="000424DB" w:rsidRPr="007B68D3" w:rsidRDefault="00325969" w:rsidP="000424D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 xml:space="preserve">Identify the </w:t>
      </w:r>
      <w:r w:rsidR="000424DB" w:rsidRPr="007B68D3">
        <w:rPr>
          <w:rFonts w:ascii="Times New Roman" w:eastAsia="Times New Roman" w:hAnsi="Times New Roman" w:cs="Times New Roman"/>
          <w:sz w:val="26"/>
          <w:szCs w:val="26"/>
        </w:rPr>
        <w:t xml:space="preserve">broadband providers currently serving your community and invite them to </w:t>
      </w:r>
      <w:r w:rsidRPr="007B68D3">
        <w:rPr>
          <w:rFonts w:ascii="Times New Roman" w:eastAsia="Times New Roman" w:hAnsi="Times New Roman" w:cs="Times New Roman"/>
          <w:sz w:val="26"/>
          <w:szCs w:val="26"/>
        </w:rPr>
        <w:t>a</w:t>
      </w:r>
      <w:r w:rsidR="000424DB" w:rsidRPr="007B68D3">
        <w:rPr>
          <w:rFonts w:ascii="Times New Roman" w:eastAsia="Times New Roman" w:hAnsi="Times New Roman" w:cs="Times New Roman"/>
          <w:sz w:val="26"/>
          <w:szCs w:val="26"/>
        </w:rPr>
        <w:t xml:space="preserve"> community meeting.</w:t>
      </w:r>
    </w:p>
    <w:p w:rsidR="000424DB" w:rsidRDefault="00325969" w:rsidP="000424D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Check out and s</w:t>
      </w:r>
      <w:r w:rsidR="000424DB" w:rsidRPr="007B68D3">
        <w:rPr>
          <w:rFonts w:ascii="Times New Roman" w:eastAsia="Times New Roman" w:hAnsi="Times New Roman" w:cs="Times New Roman"/>
          <w:sz w:val="26"/>
          <w:szCs w:val="26"/>
        </w:rPr>
        <w:t>hare ConnectMaine Mapping for this community.</w:t>
      </w:r>
      <w:r w:rsidRPr="007B68D3">
        <w:rPr>
          <w:rFonts w:ascii="Times New Roman" w:eastAsia="Times New Roman" w:hAnsi="Times New Roman" w:cs="Times New Roman"/>
          <w:sz w:val="26"/>
          <w:szCs w:val="26"/>
        </w:rPr>
        <w:t xml:space="preserve"> As a starting point for your process. </w:t>
      </w:r>
      <w:r w:rsidR="00B51A41" w:rsidRPr="007B68D3">
        <w:rPr>
          <w:rFonts w:ascii="Times New Roman" w:eastAsia="Times New Roman" w:hAnsi="Times New Roman" w:cs="Times New Roman"/>
          <w:sz w:val="26"/>
          <w:szCs w:val="26"/>
        </w:rPr>
        <w:t xml:space="preserve"> </w:t>
      </w:r>
      <w:hyperlink r:id="rId7" w:history="1">
        <w:r w:rsidR="00B51A41" w:rsidRPr="005E7E97">
          <w:rPr>
            <w:rStyle w:val="Hyperlink"/>
            <w:rFonts w:ascii="Times New Roman" w:eastAsia="Times New Roman" w:hAnsi="Times New Roman" w:cs="Times New Roman"/>
            <w:sz w:val="26"/>
            <w:szCs w:val="26"/>
          </w:rPr>
          <w:t>https://www.maine.gov/connectme/communities-resources/Broadbandmapping</w:t>
        </w:r>
      </w:hyperlink>
    </w:p>
    <w:p w:rsidR="000424DB" w:rsidRPr="007B68D3" w:rsidRDefault="000424DB" w:rsidP="000424D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Questions for attendees:</w:t>
      </w:r>
    </w:p>
    <w:p w:rsidR="000424DB" w:rsidRPr="007B68D3" w:rsidRDefault="000424DB" w:rsidP="000424DB">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Which providers are currently serving your community?</w:t>
      </w:r>
    </w:p>
    <w:p w:rsidR="000424DB" w:rsidRPr="007B68D3" w:rsidRDefault="000424DB" w:rsidP="000424DB">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How do the mapping results compare with members' actual experiences?</w:t>
      </w:r>
    </w:p>
    <w:p w:rsidR="000424DB" w:rsidRPr="007B68D3" w:rsidRDefault="000424DB" w:rsidP="000424DB">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Does existing broadband access meet your needs?</w:t>
      </w:r>
    </w:p>
    <w:p w:rsidR="000424DB" w:rsidRPr="007B68D3" w:rsidRDefault="000424DB" w:rsidP="000424DB">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If it is inadequate in what ways does it fall short? </w:t>
      </w:r>
    </w:p>
    <w:p w:rsidR="000424DB" w:rsidRPr="007B68D3" w:rsidRDefault="000424DB" w:rsidP="000424DB">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If you have broadband, how do you use it now? </w:t>
      </w:r>
    </w:p>
    <w:p w:rsidR="000424DB" w:rsidRPr="007B68D3" w:rsidRDefault="005251B0" w:rsidP="000424D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lastRenderedPageBreak/>
        <w:t xml:space="preserve">Provide any </w:t>
      </w:r>
      <w:r w:rsidR="000424DB" w:rsidRPr="007B68D3">
        <w:rPr>
          <w:rFonts w:ascii="Times New Roman" w:eastAsia="Times New Roman" w:hAnsi="Times New Roman" w:cs="Times New Roman"/>
          <w:sz w:val="26"/>
          <w:szCs w:val="26"/>
        </w:rPr>
        <w:t>documentation showing meeting dates, notes, agenda and number of attendees, emails to providers and responses to the questions above.</w:t>
      </w:r>
    </w:p>
    <w:p w:rsidR="000424DB" w:rsidRPr="007B68D3" w:rsidRDefault="000424DB" w:rsidP="005251B0">
      <w:pPr>
        <w:shd w:val="clear" w:color="auto" w:fill="FFFFFF"/>
        <w:spacing w:before="100" w:beforeAutospacing="1" w:after="100" w:afterAutospacing="1" w:line="240" w:lineRule="auto"/>
        <w:ind w:left="720"/>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 [ConnectMaine </w:t>
      </w:r>
      <w:r w:rsidR="005251B0" w:rsidRPr="007B68D3">
        <w:rPr>
          <w:rFonts w:ascii="Times New Roman" w:eastAsia="Times New Roman" w:hAnsi="Times New Roman" w:cs="Times New Roman"/>
          <w:sz w:val="26"/>
          <w:szCs w:val="26"/>
        </w:rPr>
        <w:t>can help</w:t>
      </w:r>
      <w:r w:rsidRPr="007B68D3">
        <w:rPr>
          <w:rFonts w:ascii="Times New Roman" w:eastAsia="Times New Roman" w:hAnsi="Times New Roman" w:cs="Times New Roman"/>
          <w:sz w:val="26"/>
          <w:szCs w:val="26"/>
        </w:rPr>
        <w:t xml:space="preserve"> to provide guidance/suggestions on how </w:t>
      </w:r>
      <w:r w:rsidR="00AA0190">
        <w:rPr>
          <w:rFonts w:ascii="Times New Roman" w:eastAsia="Times New Roman" w:hAnsi="Times New Roman" w:cs="Times New Roman"/>
          <w:sz w:val="26"/>
          <w:szCs w:val="26"/>
        </w:rPr>
        <w:t xml:space="preserve">to </w:t>
      </w:r>
      <w:r w:rsidRPr="007B68D3">
        <w:rPr>
          <w:rFonts w:ascii="Times New Roman" w:eastAsia="Times New Roman" w:hAnsi="Times New Roman" w:cs="Times New Roman"/>
          <w:sz w:val="26"/>
          <w:szCs w:val="26"/>
        </w:rPr>
        <w:t>address areas of this section]</w:t>
      </w:r>
    </w:p>
    <w:p w:rsidR="000424DB" w:rsidRPr="007B68D3" w:rsidRDefault="000424DB" w:rsidP="00B51A41">
      <w:pPr>
        <w:shd w:val="clear" w:color="auto" w:fill="FFFFFF"/>
        <w:spacing w:after="0" w:line="240" w:lineRule="auto"/>
        <w:ind w:left="360" w:hanging="360"/>
        <w:rPr>
          <w:rFonts w:ascii="Times New Roman" w:eastAsia="Times New Roman" w:hAnsi="Times New Roman" w:cs="Times New Roman"/>
          <w:b/>
          <w:bCs/>
          <w:spacing w:val="15"/>
          <w:sz w:val="26"/>
          <w:szCs w:val="26"/>
        </w:rPr>
      </w:pPr>
      <w:r w:rsidRPr="007B68D3">
        <w:rPr>
          <w:rFonts w:ascii="Times New Roman" w:eastAsia="Times New Roman" w:hAnsi="Times New Roman" w:cs="Times New Roman"/>
          <w:b/>
          <w:bCs/>
          <w:spacing w:val="15"/>
          <w:sz w:val="26"/>
          <w:szCs w:val="26"/>
        </w:rPr>
        <w:t>3. Identify Key Documents/Existing Efforts</w:t>
      </w:r>
    </w:p>
    <w:p w:rsidR="000424DB" w:rsidRPr="007B68D3" w:rsidRDefault="000424DB" w:rsidP="000424D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 xml:space="preserve">Does the municipality use broadband to deliver municipal services?  Describe the services, and how broadband is used to deliver these services. (e.g., town office has a broadband connection it uses to submit information to state government, police department uses broadband to communicate with state or federal databases or assessors' office make access to property records and maps available </w:t>
      </w:r>
      <w:r w:rsidR="005251B0" w:rsidRPr="007B68D3">
        <w:rPr>
          <w:rFonts w:ascii="Times New Roman" w:eastAsia="Times New Roman" w:hAnsi="Times New Roman" w:cs="Times New Roman"/>
          <w:sz w:val="26"/>
          <w:szCs w:val="26"/>
        </w:rPr>
        <w:t>to the</w:t>
      </w:r>
      <w:r w:rsidRPr="007B68D3">
        <w:rPr>
          <w:rFonts w:ascii="Times New Roman" w:eastAsia="Times New Roman" w:hAnsi="Times New Roman" w:cs="Times New Roman"/>
          <w:sz w:val="26"/>
          <w:szCs w:val="26"/>
        </w:rPr>
        <w:t xml:space="preserve"> general public)</w:t>
      </w:r>
    </w:p>
    <w:p w:rsidR="000424DB" w:rsidRPr="007B68D3" w:rsidRDefault="000424DB" w:rsidP="000424D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Is there local or regional economic development plans in which broadband could play a role? If so, provide a list of these documents.</w:t>
      </w:r>
    </w:p>
    <w:p w:rsidR="000424DB" w:rsidRPr="007B68D3" w:rsidRDefault="000424DB" w:rsidP="000424D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Does the town have a cable franchise agreement?</w:t>
      </w:r>
    </w:p>
    <w:p w:rsidR="000424DB" w:rsidRPr="007B68D3" w:rsidRDefault="000424DB" w:rsidP="000424D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Are there any on-going community projects focusing on the digital divide or information technology (public access through schools or libraries, training, improving access to broadband, etc.)?</w:t>
      </w:r>
    </w:p>
    <w:p w:rsidR="000424DB" w:rsidRPr="007B68D3" w:rsidRDefault="000424DB" w:rsidP="000424D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Is there a TIF or other economic development grant for all or part of the area to be served?</w:t>
      </w:r>
    </w:p>
    <w:p w:rsidR="000424DB" w:rsidRPr="007B68D3" w:rsidRDefault="000424DB" w:rsidP="000424D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Does the town have a municipal electric company? If not, what electric utilities serve the area?</w:t>
      </w:r>
    </w:p>
    <w:p w:rsidR="000424DB" w:rsidRPr="007B68D3" w:rsidRDefault="000424DB" w:rsidP="00D22A1A">
      <w:pPr>
        <w:shd w:val="clear" w:color="auto" w:fill="FFFFFF"/>
        <w:spacing w:before="100" w:beforeAutospacing="1" w:after="100" w:afterAutospacing="1" w:line="240" w:lineRule="auto"/>
        <w:ind w:left="720"/>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[ConnectMaine </w:t>
      </w:r>
      <w:r w:rsidR="00D22A1A" w:rsidRPr="007B68D3">
        <w:rPr>
          <w:rFonts w:ascii="Times New Roman" w:eastAsia="Times New Roman" w:hAnsi="Times New Roman" w:cs="Times New Roman"/>
          <w:sz w:val="26"/>
          <w:szCs w:val="26"/>
        </w:rPr>
        <w:t>can help</w:t>
      </w:r>
      <w:r w:rsidRPr="007B68D3">
        <w:rPr>
          <w:rFonts w:ascii="Times New Roman" w:eastAsia="Times New Roman" w:hAnsi="Times New Roman" w:cs="Times New Roman"/>
          <w:sz w:val="26"/>
          <w:szCs w:val="26"/>
        </w:rPr>
        <w:t xml:space="preserve"> to provide guidance/suggestions on how</w:t>
      </w:r>
      <w:r w:rsidR="00AA0190">
        <w:rPr>
          <w:rFonts w:ascii="Times New Roman" w:eastAsia="Times New Roman" w:hAnsi="Times New Roman" w:cs="Times New Roman"/>
          <w:sz w:val="26"/>
          <w:szCs w:val="26"/>
        </w:rPr>
        <w:t xml:space="preserve"> to</w:t>
      </w:r>
      <w:r w:rsidRPr="007B68D3">
        <w:rPr>
          <w:rFonts w:ascii="Times New Roman" w:eastAsia="Times New Roman" w:hAnsi="Times New Roman" w:cs="Times New Roman"/>
          <w:sz w:val="26"/>
          <w:szCs w:val="26"/>
        </w:rPr>
        <w:t xml:space="preserve"> address areas of this section]</w:t>
      </w:r>
    </w:p>
    <w:p w:rsidR="000424DB" w:rsidRDefault="000424DB" w:rsidP="00AE47F5">
      <w:pPr>
        <w:shd w:val="clear" w:color="auto" w:fill="FFFFFF"/>
        <w:spacing w:after="0" w:line="240" w:lineRule="auto"/>
        <w:rPr>
          <w:rFonts w:ascii="Times New Roman" w:eastAsia="Times New Roman" w:hAnsi="Times New Roman" w:cs="Times New Roman"/>
          <w:b/>
          <w:bCs/>
          <w:spacing w:val="15"/>
          <w:sz w:val="28"/>
          <w:szCs w:val="28"/>
        </w:rPr>
      </w:pPr>
      <w:r w:rsidRPr="00B51A41">
        <w:rPr>
          <w:rFonts w:ascii="Times New Roman" w:eastAsia="Times New Roman" w:hAnsi="Times New Roman" w:cs="Times New Roman"/>
          <w:b/>
          <w:bCs/>
          <w:spacing w:val="15"/>
          <w:sz w:val="28"/>
          <w:szCs w:val="28"/>
        </w:rPr>
        <w:t>4. Identify potential Community Anchor Institutions</w:t>
      </w:r>
    </w:p>
    <w:p w:rsidR="00AE47F5" w:rsidRPr="00B51A41" w:rsidRDefault="00AE47F5" w:rsidP="00AE47F5">
      <w:pPr>
        <w:shd w:val="clear" w:color="auto" w:fill="FFFFFF"/>
        <w:spacing w:after="0" w:line="240" w:lineRule="auto"/>
        <w:rPr>
          <w:rFonts w:ascii="Times New Roman" w:eastAsia="Times New Roman" w:hAnsi="Times New Roman" w:cs="Times New Roman"/>
          <w:b/>
          <w:bCs/>
          <w:spacing w:val="15"/>
          <w:sz w:val="28"/>
          <w:szCs w:val="28"/>
        </w:rPr>
      </w:pPr>
    </w:p>
    <w:p w:rsidR="000424DB" w:rsidRPr="007B68D3" w:rsidRDefault="000424DB" w:rsidP="00AE47F5">
      <w:pPr>
        <w:numPr>
          <w:ilvl w:val="0"/>
          <w:numId w:val="4"/>
        </w:numPr>
        <w:shd w:val="clear" w:color="auto" w:fill="FFFFFF"/>
        <w:spacing w:after="0"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Provide a list of potential community anchor institutions.</w:t>
      </w:r>
    </w:p>
    <w:p w:rsidR="000424DB" w:rsidRPr="007B68D3" w:rsidRDefault="000424DB" w:rsidP="000424D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Community anchor institutions are entities such as schools, libraries, hospitals and other medical providers, public safety entities, institutions of higher education. Anchor institutions can also be community support organizations that facilitate greater use of broadband by vulnerable populations, including low-income, the unemployed, and the aged.</w:t>
      </w:r>
    </w:p>
    <w:p w:rsidR="000424DB" w:rsidRDefault="000424DB" w:rsidP="000424D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Provide a list of commercial institutions that could benefit from lower cost, higher bandwidth, and/or improved reliability of broadband.</w:t>
      </w:r>
    </w:p>
    <w:p w:rsidR="00835EFE" w:rsidRDefault="00835EFE" w:rsidP="00835EFE">
      <w:pPr>
        <w:shd w:val="clear" w:color="auto" w:fill="FFFFFF"/>
        <w:spacing w:before="100" w:beforeAutospacing="1" w:after="100" w:afterAutospacing="1" w:line="240" w:lineRule="auto"/>
        <w:ind w:left="720"/>
        <w:rPr>
          <w:rFonts w:ascii="Times New Roman" w:eastAsia="Times New Roman" w:hAnsi="Times New Roman" w:cs="Times New Roman"/>
          <w:sz w:val="26"/>
          <w:szCs w:val="26"/>
        </w:rPr>
      </w:pPr>
    </w:p>
    <w:p w:rsidR="00835EFE" w:rsidRPr="007B68D3" w:rsidRDefault="00835EFE" w:rsidP="00835EFE">
      <w:pPr>
        <w:shd w:val="clear" w:color="auto" w:fill="FFFFFF"/>
        <w:spacing w:before="100" w:beforeAutospacing="1" w:after="100" w:afterAutospacing="1" w:line="240" w:lineRule="auto"/>
        <w:ind w:left="720"/>
        <w:rPr>
          <w:rFonts w:ascii="Times New Roman" w:eastAsia="Times New Roman" w:hAnsi="Times New Roman" w:cs="Times New Roman"/>
          <w:sz w:val="26"/>
          <w:szCs w:val="26"/>
        </w:rPr>
      </w:pPr>
    </w:p>
    <w:p w:rsidR="000424DB" w:rsidRPr="00B51A41" w:rsidRDefault="00B96751" w:rsidP="00B51A41">
      <w:pPr>
        <w:shd w:val="clear" w:color="auto" w:fill="FFFFFF"/>
        <w:spacing w:after="0" w:line="240" w:lineRule="auto"/>
        <w:rPr>
          <w:rFonts w:ascii="Times New Roman" w:eastAsia="Times New Roman" w:hAnsi="Times New Roman" w:cs="Times New Roman"/>
          <w:b/>
          <w:bCs/>
          <w:spacing w:val="15"/>
          <w:sz w:val="28"/>
          <w:szCs w:val="28"/>
        </w:rPr>
      </w:pPr>
      <w:r w:rsidRPr="00B51A41">
        <w:rPr>
          <w:rFonts w:ascii="Times New Roman" w:eastAsia="Times New Roman" w:hAnsi="Times New Roman" w:cs="Times New Roman"/>
          <w:b/>
          <w:bCs/>
          <w:spacing w:val="15"/>
          <w:sz w:val="28"/>
          <w:szCs w:val="28"/>
        </w:rPr>
        <w:lastRenderedPageBreak/>
        <w:t xml:space="preserve">5. </w:t>
      </w:r>
      <w:r w:rsidR="000424DB" w:rsidRPr="00B51A41">
        <w:rPr>
          <w:rFonts w:ascii="Times New Roman" w:eastAsia="Times New Roman" w:hAnsi="Times New Roman" w:cs="Times New Roman"/>
          <w:b/>
          <w:bCs/>
          <w:spacing w:val="15"/>
          <w:sz w:val="28"/>
          <w:szCs w:val="28"/>
        </w:rPr>
        <w:t xml:space="preserve">Create a </w:t>
      </w:r>
      <w:r w:rsidRPr="00B51A41">
        <w:rPr>
          <w:rFonts w:ascii="Times New Roman" w:eastAsia="Times New Roman" w:hAnsi="Times New Roman" w:cs="Times New Roman"/>
          <w:b/>
          <w:bCs/>
          <w:spacing w:val="15"/>
          <w:sz w:val="28"/>
          <w:szCs w:val="28"/>
        </w:rPr>
        <w:t xml:space="preserve">process for your community to develop a </w:t>
      </w:r>
      <w:r w:rsidR="000424DB" w:rsidRPr="00B51A41">
        <w:rPr>
          <w:rFonts w:ascii="Times New Roman" w:eastAsia="Times New Roman" w:hAnsi="Times New Roman" w:cs="Times New Roman"/>
          <w:b/>
          <w:bCs/>
          <w:spacing w:val="15"/>
          <w:sz w:val="28"/>
          <w:szCs w:val="28"/>
        </w:rPr>
        <w:t>Vision Statement</w:t>
      </w:r>
    </w:p>
    <w:p w:rsidR="000424DB" w:rsidRPr="007B68D3" w:rsidRDefault="000424DB" w:rsidP="000424D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A Vision Statement is created by Community Broadband Team with input from public at the Community Broadband Meeting, with the goal to take a first step toward being able to set a direction for the community's future broadband efforts.</w:t>
      </w:r>
    </w:p>
    <w:p w:rsidR="000424DB" w:rsidRPr="007B68D3" w:rsidRDefault="000424DB" w:rsidP="000424D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The statement should describe the role broadband would play in this community's future, using input from the other steps in the precertification process.</w:t>
      </w:r>
    </w:p>
    <w:p w:rsidR="000424DB" w:rsidRPr="007B68D3" w:rsidRDefault="000424DB" w:rsidP="000424DB">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Identify specific priority areas (</w:t>
      </w:r>
      <w:r w:rsidRPr="007B68D3">
        <w:rPr>
          <w:rFonts w:ascii="Times New Roman" w:eastAsia="Times New Roman" w:hAnsi="Times New Roman" w:cs="Times New Roman"/>
          <w:iCs/>
          <w:sz w:val="26"/>
          <w:szCs w:val="26"/>
        </w:rPr>
        <w:t>e.g</w:t>
      </w:r>
      <w:r w:rsidRPr="007B68D3">
        <w:rPr>
          <w:rFonts w:ascii="Times New Roman" w:eastAsia="Times New Roman" w:hAnsi="Times New Roman" w:cs="Times New Roman"/>
          <w:sz w:val="26"/>
          <w:szCs w:val="26"/>
        </w:rPr>
        <w:t xml:space="preserve">., connecting community anchor institutions, ensuring older citizens can age in place, closing the "homework gap", providing affordable </w:t>
      </w:r>
      <w:r w:rsidR="00D22A1A" w:rsidRPr="007B68D3">
        <w:rPr>
          <w:rFonts w:ascii="Times New Roman" w:eastAsia="Times New Roman" w:hAnsi="Times New Roman" w:cs="Times New Roman"/>
          <w:sz w:val="26"/>
          <w:szCs w:val="26"/>
        </w:rPr>
        <w:t>high-speed</w:t>
      </w:r>
      <w:r w:rsidRPr="007B68D3">
        <w:rPr>
          <w:rFonts w:ascii="Times New Roman" w:eastAsia="Times New Roman" w:hAnsi="Times New Roman" w:cs="Times New Roman"/>
          <w:sz w:val="26"/>
          <w:szCs w:val="26"/>
        </w:rPr>
        <w:t xml:space="preserve"> connections to a business park).</w:t>
      </w:r>
    </w:p>
    <w:p w:rsidR="000424DB" w:rsidRPr="007B68D3" w:rsidRDefault="000424DB" w:rsidP="000424D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7B68D3">
        <w:rPr>
          <w:rFonts w:ascii="Times New Roman" w:eastAsia="Times New Roman" w:hAnsi="Times New Roman" w:cs="Times New Roman"/>
          <w:sz w:val="26"/>
          <w:szCs w:val="26"/>
        </w:rPr>
        <w:t>Explain how this effort conforms to other planning documents/published visioning efforts on other issues in your community.</w:t>
      </w:r>
    </w:p>
    <w:p w:rsidR="006924E4" w:rsidRPr="007B68D3" w:rsidRDefault="006924E4">
      <w:pPr>
        <w:rPr>
          <w:rFonts w:ascii="Times New Roman" w:hAnsi="Times New Roman" w:cs="Times New Roman"/>
          <w:sz w:val="26"/>
          <w:szCs w:val="26"/>
        </w:rPr>
      </w:pPr>
    </w:p>
    <w:sectPr w:rsidR="006924E4" w:rsidRPr="007B68D3" w:rsidSect="007B68D3">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D3" w:rsidRDefault="007B68D3" w:rsidP="007B68D3">
      <w:pPr>
        <w:spacing w:after="0" w:line="240" w:lineRule="auto"/>
      </w:pPr>
      <w:r>
        <w:separator/>
      </w:r>
    </w:p>
  </w:endnote>
  <w:endnote w:type="continuationSeparator" w:id="0">
    <w:p w:rsidR="007B68D3" w:rsidRDefault="007B68D3" w:rsidP="007B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735794"/>
      <w:docPartObj>
        <w:docPartGallery w:val="Page Numbers (Bottom of Page)"/>
        <w:docPartUnique/>
      </w:docPartObj>
    </w:sdtPr>
    <w:sdtEndPr>
      <w:rPr>
        <w:rFonts w:ascii="Times New Roman" w:hAnsi="Times New Roman" w:cs="Times New Roman"/>
        <w:noProof/>
        <w:sz w:val="24"/>
        <w:szCs w:val="24"/>
      </w:rPr>
    </w:sdtEndPr>
    <w:sdtContent>
      <w:p w:rsidR="002D38C4" w:rsidRPr="002D38C4" w:rsidRDefault="002D38C4">
        <w:pPr>
          <w:pStyle w:val="Footer"/>
          <w:jc w:val="center"/>
          <w:rPr>
            <w:rFonts w:ascii="Times New Roman" w:hAnsi="Times New Roman" w:cs="Times New Roman"/>
            <w:sz w:val="24"/>
            <w:szCs w:val="24"/>
          </w:rPr>
        </w:pPr>
        <w:r w:rsidRPr="002D38C4">
          <w:rPr>
            <w:rFonts w:ascii="Times New Roman" w:hAnsi="Times New Roman" w:cs="Times New Roman"/>
            <w:sz w:val="24"/>
            <w:szCs w:val="24"/>
          </w:rPr>
          <w:fldChar w:fldCharType="begin"/>
        </w:r>
        <w:r w:rsidRPr="002D38C4">
          <w:rPr>
            <w:rFonts w:ascii="Times New Roman" w:hAnsi="Times New Roman" w:cs="Times New Roman"/>
            <w:sz w:val="24"/>
            <w:szCs w:val="24"/>
          </w:rPr>
          <w:instrText xml:space="preserve"> PAGE   \* MERGEFORMAT </w:instrText>
        </w:r>
        <w:r w:rsidRPr="002D38C4">
          <w:rPr>
            <w:rFonts w:ascii="Times New Roman" w:hAnsi="Times New Roman" w:cs="Times New Roman"/>
            <w:sz w:val="24"/>
            <w:szCs w:val="24"/>
          </w:rPr>
          <w:fldChar w:fldCharType="separate"/>
        </w:r>
        <w:r w:rsidRPr="002D38C4">
          <w:rPr>
            <w:rFonts w:ascii="Times New Roman" w:hAnsi="Times New Roman" w:cs="Times New Roman"/>
            <w:noProof/>
            <w:sz w:val="24"/>
            <w:szCs w:val="24"/>
          </w:rPr>
          <w:t>2</w:t>
        </w:r>
        <w:r w:rsidRPr="002D38C4">
          <w:rPr>
            <w:rFonts w:ascii="Times New Roman" w:hAnsi="Times New Roman" w:cs="Times New Roman"/>
            <w:noProof/>
            <w:sz w:val="24"/>
            <w:szCs w:val="24"/>
          </w:rPr>
          <w:fldChar w:fldCharType="end"/>
        </w:r>
      </w:p>
    </w:sdtContent>
  </w:sdt>
  <w:p w:rsidR="002D38C4" w:rsidRDefault="002D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D3" w:rsidRDefault="007B68D3" w:rsidP="007B68D3">
      <w:pPr>
        <w:spacing w:after="0" w:line="240" w:lineRule="auto"/>
      </w:pPr>
      <w:r>
        <w:separator/>
      </w:r>
    </w:p>
  </w:footnote>
  <w:footnote w:type="continuationSeparator" w:id="0">
    <w:p w:rsidR="007B68D3" w:rsidRDefault="007B68D3" w:rsidP="007B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D3" w:rsidRPr="00D07794" w:rsidRDefault="007B68D3" w:rsidP="007B68D3">
    <w:pPr>
      <w:pStyle w:val="NormalWeb"/>
      <w:spacing w:before="0" w:beforeAutospacing="0" w:after="0" w:afterAutospacing="0"/>
      <w:jc w:val="center"/>
      <w:rPr>
        <w:sz w:val="72"/>
        <w:szCs w:val="72"/>
      </w:rPr>
    </w:pPr>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
  <w:p w:rsidR="007B68D3" w:rsidRPr="007B68D3" w:rsidRDefault="007B68D3" w:rsidP="007B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450"/>
    <w:multiLevelType w:val="hybridMultilevel"/>
    <w:tmpl w:val="DD128704"/>
    <w:lvl w:ilvl="0" w:tplc="902EB7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73F9"/>
    <w:multiLevelType w:val="multilevel"/>
    <w:tmpl w:val="D1E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6498"/>
    <w:multiLevelType w:val="multilevel"/>
    <w:tmpl w:val="EA6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31FD5"/>
    <w:multiLevelType w:val="multilevel"/>
    <w:tmpl w:val="DB2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7769"/>
    <w:multiLevelType w:val="multilevel"/>
    <w:tmpl w:val="B5D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8D7AC2"/>
    <w:multiLevelType w:val="hybridMultilevel"/>
    <w:tmpl w:val="7D24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706BD"/>
    <w:multiLevelType w:val="multilevel"/>
    <w:tmpl w:val="86B8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30DD4"/>
    <w:multiLevelType w:val="hybridMultilevel"/>
    <w:tmpl w:val="6BB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F7BEB"/>
    <w:multiLevelType w:val="hybridMultilevel"/>
    <w:tmpl w:val="99002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E159A"/>
    <w:multiLevelType w:val="multilevel"/>
    <w:tmpl w:val="C5CCD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20834"/>
    <w:multiLevelType w:val="hybridMultilevel"/>
    <w:tmpl w:val="D23A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2580B"/>
    <w:multiLevelType w:val="hybridMultilevel"/>
    <w:tmpl w:val="105CF788"/>
    <w:lvl w:ilvl="0" w:tplc="902EB7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F69AA"/>
    <w:multiLevelType w:val="multilevel"/>
    <w:tmpl w:val="EB5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81C98"/>
    <w:multiLevelType w:val="multilevel"/>
    <w:tmpl w:val="3D321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1"/>
  </w:num>
  <w:num w:numId="5">
    <w:abstractNumId w:val="6"/>
  </w:num>
  <w:num w:numId="6">
    <w:abstractNumId w:val="4"/>
  </w:num>
  <w:num w:numId="7">
    <w:abstractNumId w:val="3"/>
  </w:num>
  <w:num w:numId="8">
    <w:abstractNumId w:val="2"/>
  </w:num>
  <w:num w:numId="9">
    <w:abstractNumId w:val="10"/>
  </w:num>
  <w:num w:numId="10">
    <w:abstractNumId w:val="0"/>
  </w:num>
  <w:num w:numId="11">
    <w:abstractNumId w:val="5"/>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DB"/>
    <w:rsid w:val="000424DB"/>
    <w:rsid w:val="00097D5E"/>
    <w:rsid w:val="002D38C4"/>
    <w:rsid w:val="00325969"/>
    <w:rsid w:val="005251B0"/>
    <w:rsid w:val="005439B4"/>
    <w:rsid w:val="00561487"/>
    <w:rsid w:val="006924E4"/>
    <w:rsid w:val="007B68D3"/>
    <w:rsid w:val="00835EFE"/>
    <w:rsid w:val="009E095E"/>
    <w:rsid w:val="00AA0190"/>
    <w:rsid w:val="00AE47F5"/>
    <w:rsid w:val="00B51A41"/>
    <w:rsid w:val="00B96751"/>
    <w:rsid w:val="00BF2820"/>
    <w:rsid w:val="00D2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49988"/>
  <w15:chartTrackingRefBased/>
  <w15:docId w15:val="{A781F7A7-0EE2-48A9-98A2-93B81D79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24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424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4DB"/>
    <w:rPr>
      <w:rFonts w:ascii="Times New Roman" w:eastAsia="Times New Roman" w:hAnsi="Times New Roman" w:cs="Times New Roman"/>
      <w:b/>
      <w:bCs/>
      <w:sz w:val="36"/>
      <w:szCs w:val="36"/>
    </w:rPr>
  </w:style>
  <w:style w:type="character" w:styleId="Emphasis">
    <w:name w:val="Emphasis"/>
    <w:basedOn w:val="DefaultParagraphFont"/>
    <w:uiPriority w:val="20"/>
    <w:qFormat/>
    <w:rsid w:val="000424DB"/>
    <w:rPr>
      <w:i/>
      <w:iCs/>
    </w:rPr>
  </w:style>
  <w:style w:type="character" w:customStyle="1" w:styleId="Heading4Char">
    <w:name w:val="Heading 4 Char"/>
    <w:basedOn w:val="DefaultParagraphFont"/>
    <w:link w:val="Heading4"/>
    <w:uiPriority w:val="9"/>
    <w:rsid w:val="000424D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251B0"/>
    <w:rPr>
      <w:color w:val="0000FF"/>
      <w:u w:val="single"/>
    </w:rPr>
  </w:style>
  <w:style w:type="paragraph" w:styleId="Header">
    <w:name w:val="header"/>
    <w:basedOn w:val="Normal"/>
    <w:link w:val="HeaderChar"/>
    <w:uiPriority w:val="99"/>
    <w:unhideWhenUsed/>
    <w:rsid w:val="007B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D3"/>
  </w:style>
  <w:style w:type="paragraph" w:styleId="Footer">
    <w:name w:val="footer"/>
    <w:basedOn w:val="Normal"/>
    <w:link w:val="FooterChar"/>
    <w:uiPriority w:val="99"/>
    <w:unhideWhenUsed/>
    <w:rsid w:val="007B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8D3"/>
  </w:style>
  <w:style w:type="paragraph" w:styleId="NormalWeb">
    <w:name w:val="Normal (Web)"/>
    <w:basedOn w:val="Normal"/>
    <w:uiPriority w:val="99"/>
    <w:unhideWhenUsed/>
    <w:rsid w:val="007B68D3"/>
    <w:pPr>
      <w:spacing w:before="100" w:beforeAutospacing="1" w:after="100" w:afterAutospacing="1" w:line="240" w:lineRule="auto"/>
    </w:pPr>
    <w:rPr>
      <w:rFonts w:ascii="Calibri" w:eastAsia="Calibri" w:hAnsi="Calibri" w:cs="Calibri"/>
    </w:rPr>
  </w:style>
  <w:style w:type="paragraph" w:styleId="ListParagraph">
    <w:name w:val="List Paragraph"/>
    <w:basedOn w:val="Normal"/>
    <w:uiPriority w:val="34"/>
    <w:qFormat/>
    <w:rsid w:val="00AA0190"/>
    <w:pPr>
      <w:ind w:left="720"/>
      <w:contextualSpacing/>
    </w:pPr>
  </w:style>
  <w:style w:type="character" w:styleId="UnresolvedMention">
    <w:name w:val="Unresolved Mention"/>
    <w:basedOn w:val="DefaultParagraphFont"/>
    <w:uiPriority w:val="99"/>
    <w:semiHidden/>
    <w:unhideWhenUsed/>
    <w:rsid w:val="00B5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743">
      <w:bodyDiv w:val="1"/>
      <w:marLeft w:val="0"/>
      <w:marRight w:val="0"/>
      <w:marTop w:val="0"/>
      <w:marBottom w:val="0"/>
      <w:divBdr>
        <w:top w:val="none" w:sz="0" w:space="0" w:color="auto"/>
        <w:left w:val="none" w:sz="0" w:space="0" w:color="auto"/>
        <w:bottom w:val="none" w:sz="0" w:space="0" w:color="auto"/>
        <w:right w:val="none" w:sz="0" w:space="0" w:color="auto"/>
      </w:divBdr>
    </w:div>
    <w:div w:id="286592445">
      <w:bodyDiv w:val="1"/>
      <w:marLeft w:val="0"/>
      <w:marRight w:val="0"/>
      <w:marTop w:val="0"/>
      <w:marBottom w:val="0"/>
      <w:divBdr>
        <w:top w:val="none" w:sz="0" w:space="0" w:color="auto"/>
        <w:left w:val="none" w:sz="0" w:space="0" w:color="auto"/>
        <w:bottom w:val="none" w:sz="0" w:space="0" w:color="auto"/>
        <w:right w:val="none" w:sz="0" w:space="0" w:color="auto"/>
      </w:divBdr>
    </w:div>
    <w:div w:id="1192647702">
      <w:bodyDiv w:val="1"/>
      <w:marLeft w:val="0"/>
      <w:marRight w:val="0"/>
      <w:marTop w:val="0"/>
      <w:marBottom w:val="0"/>
      <w:divBdr>
        <w:top w:val="none" w:sz="0" w:space="0" w:color="auto"/>
        <w:left w:val="none" w:sz="0" w:space="0" w:color="auto"/>
        <w:bottom w:val="none" w:sz="0" w:space="0" w:color="auto"/>
        <w:right w:val="none" w:sz="0" w:space="0" w:color="auto"/>
      </w:divBdr>
    </w:div>
    <w:div w:id="19077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connectme/communities-resources/Broadbandmap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Schaffer, Peggy</dc:creator>
  <cp:keywords/>
  <dc:description/>
  <cp:lastModifiedBy>Johnson, Brooke</cp:lastModifiedBy>
  <cp:revision>9</cp:revision>
  <dcterms:created xsi:type="dcterms:W3CDTF">2020-02-24T16:54:00Z</dcterms:created>
  <dcterms:modified xsi:type="dcterms:W3CDTF">2020-03-02T14:32:00Z</dcterms:modified>
</cp:coreProperties>
</file>