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ADDB06" w14:textId="46228F30" w:rsidR="00413A38" w:rsidRPr="00A72279" w:rsidRDefault="00367652" w:rsidP="00620055">
      <w:pPr>
        <w:tabs>
          <w:tab w:val="left" w:pos="3480"/>
        </w:tabs>
        <w:spacing w:after="0"/>
        <w:rPr>
          <w:rFonts w:ascii="Gloucester MT Extra Condensed" w:hAnsi="Gloucester MT Extra Condensed" w:cs="Times New Roman"/>
          <w:bCs/>
          <w:sz w:val="36"/>
          <w:szCs w:val="36"/>
        </w:rPr>
      </w:pPr>
      <w:r>
        <w:rPr>
          <w:rFonts w:ascii="Gloucester MT Extra Condensed" w:hAnsi="Gloucester MT Extra Condensed" w:cs="Times New Roman"/>
          <w:bCs/>
          <w:sz w:val="36"/>
          <w:szCs w:val="36"/>
        </w:rPr>
        <w:t>Infrastructure Grant Completion</w:t>
      </w:r>
      <w:r w:rsidR="00434753" w:rsidRPr="00A72279">
        <w:rPr>
          <w:rFonts w:ascii="Gloucester MT Extra Condensed" w:hAnsi="Gloucester MT Extra Condensed" w:cs="Times New Roman"/>
          <w:bCs/>
          <w:sz w:val="36"/>
          <w:szCs w:val="36"/>
        </w:rPr>
        <w:t xml:space="preserve"> </w:t>
      </w:r>
      <w:r w:rsidR="00B87F4B">
        <w:rPr>
          <w:rFonts w:ascii="Gloucester MT Extra Condensed" w:hAnsi="Gloucester MT Extra Condensed" w:cs="Times New Roman"/>
          <w:bCs/>
          <w:sz w:val="36"/>
          <w:szCs w:val="36"/>
        </w:rPr>
        <w:t>Report</w:t>
      </w:r>
      <w:r w:rsidR="00434753" w:rsidRPr="00A72279">
        <w:rPr>
          <w:rFonts w:ascii="Gloucester MT Extra Condensed" w:hAnsi="Gloucester MT Extra Condensed" w:cs="Times New Roman"/>
          <w:bCs/>
          <w:sz w:val="36"/>
          <w:szCs w:val="36"/>
        </w:rPr>
        <w:t xml:space="preserve"> </w:t>
      </w:r>
    </w:p>
    <w:p w14:paraId="0AC958BA" w14:textId="77777777" w:rsidR="0090377E" w:rsidRPr="00C1312E" w:rsidRDefault="0090377E" w:rsidP="00AD691D">
      <w:pPr>
        <w:spacing w:after="0"/>
        <w:rPr>
          <w:rFonts w:ascii="Garamond" w:hAnsi="Garamond" w:cs="Times New Roman"/>
          <w:sz w:val="36"/>
          <w:szCs w:val="36"/>
        </w:rPr>
      </w:pPr>
    </w:p>
    <w:p w14:paraId="6AD389C6" w14:textId="61E0A5E2" w:rsidR="00AD691D" w:rsidRDefault="00543347" w:rsidP="00AD691D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Contact Staff</w:t>
      </w:r>
    </w:p>
    <w:p w14:paraId="0248AC3E" w14:textId="6C806E03" w:rsidR="00543347" w:rsidRDefault="00191175" w:rsidP="00AD691D">
      <w:pPr>
        <w:spacing w:after="0"/>
        <w:rPr>
          <w:rFonts w:ascii="Garamond" w:hAnsi="Garamond" w:cs="Times New Roman"/>
          <w:sz w:val="24"/>
          <w:szCs w:val="24"/>
        </w:rPr>
      </w:pPr>
      <w:hyperlink r:id="rId11" w:history="1">
        <w:proofErr w:type="spellStart"/>
        <w:r w:rsidR="00543347" w:rsidRPr="0093510D">
          <w:rPr>
            <w:rStyle w:val="Hyperlink"/>
            <w:rFonts w:ascii="Garamond" w:hAnsi="Garamond" w:cs="Times New Roman"/>
            <w:sz w:val="24"/>
            <w:szCs w:val="24"/>
          </w:rPr>
          <w:t>Connect.ME@maine.gov</w:t>
        </w:r>
        <w:proofErr w:type="spellEnd"/>
      </w:hyperlink>
    </w:p>
    <w:p w14:paraId="259B89FD" w14:textId="5D0C030B" w:rsidR="0090377E" w:rsidRPr="00543347" w:rsidRDefault="00543347" w:rsidP="00AD691D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207.</w:t>
      </w:r>
      <w:r w:rsidR="0090377E">
        <w:rPr>
          <w:rFonts w:ascii="Garamond" w:hAnsi="Garamond" w:cs="Times New Roman"/>
          <w:sz w:val="24"/>
          <w:szCs w:val="24"/>
        </w:rPr>
        <w:t>624.9894</w:t>
      </w:r>
    </w:p>
    <w:p w14:paraId="4BB92D8D" w14:textId="5D32E305" w:rsidR="00620055" w:rsidRPr="00620055" w:rsidRDefault="00CB3ED9" w:rsidP="00620055">
      <w:pPr>
        <w:spacing w:after="0"/>
        <w:jc w:val="right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br w:type="column"/>
      </w:r>
      <w:r w:rsidR="00620055" w:rsidRPr="00620055">
        <w:rPr>
          <w:rFonts w:ascii="Garamond" w:hAnsi="Garamond" w:cs="Times New Roman"/>
          <w:b/>
          <w:sz w:val="24"/>
          <w:szCs w:val="24"/>
        </w:rPr>
        <w:t>Authority Members</w:t>
      </w:r>
    </w:p>
    <w:p w14:paraId="1A155F14" w14:textId="77777777" w:rsidR="00620055" w:rsidRPr="00620055" w:rsidRDefault="00620055" w:rsidP="00620055">
      <w:pPr>
        <w:spacing w:after="0"/>
        <w:jc w:val="right"/>
        <w:rPr>
          <w:rFonts w:ascii="Garamond" w:hAnsi="Garamond" w:cs="Times New Roman"/>
          <w:sz w:val="24"/>
          <w:szCs w:val="24"/>
        </w:rPr>
      </w:pPr>
      <w:r w:rsidRPr="00620055">
        <w:rPr>
          <w:rFonts w:ascii="Garamond" w:hAnsi="Garamond" w:cs="Times New Roman"/>
          <w:sz w:val="24"/>
          <w:szCs w:val="24"/>
        </w:rPr>
        <w:t xml:space="preserve">Nick Battista, Chair </w:t>
      </w:r>
    </w:p>
    <w:p w14:paraId="0E8320BD" w14:textId="03DA24D5" w:rsidR="00FD1E0B" w:rsidRDefault="00FD1E0B" w:rsidP="00620055">
      <w:pPr>
        <w:spacing w:after="0"/>
        <w:jc w:val="right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Jasmine Bishop</w:t>
      </w:r>
    </w:p>
    <w:p w14:paraId="40ED4879" w14:textId="553C89E6" w:rsidR="00620055" w:rsidRPr="00620055" w:rsidRDefault="00620055" w:rsidP="00620055">
      <w:pPr>
        <w:spacing w:after="0"/>
        <w:jc w:val="right"/>
        <w:rPr>
          <w:rFonts w:ascii="Garamond" w:hAnsi="Garamond" w:cs="Times New Roman"/>
          <w:sz w:val="24"/>
          <w:szCs w:val="24"/>
        </w:rPr>
      </w:pPr>
      <w:r w:rsidRPr="00620055">
        <w:rPr>
          <w:rFonts w:ascii="Garamond" w:hAnsi="Garamond" w:cs="Times New Roman"/>
          <w:sz w:val="24"/>
          <w:szCs w:val="24"/>
        </w:rPr>
        <w:t>Fred Brittain</w:t>
      </w:r>
    </w:p>
    <w:p w14:paraId="6A022B5D" w14:textId="77777777" w:rsidR="00620055" w:rsidRPr="00620055" w:rsidRDefault="00620055" w:rsidP="00620055">
      <w:pPr>
        <w:spacing w:after="0"/>
        <w:jc w:val="right"/>
        <w:rPr>
          <w:rFonts w:ascii="Garamond" w:hAnsi="Garamond" w:cs="Times New Roman"/>
          <w:sz w:val="24"/>
          <w:szCs w:val="24"/>
        </w:rPr>
      </w:pPr>
      <w:r w:rsidRPr="00620055">
        <w:rPr>
          <w:rFonts w:ascii="Garamond" w:hAnsi="Garamond" w:cs="Times New Roman"/>
          <w:sz w:val="24"/>
          <w:szCs w:val="24"/>
        </w:rPr>
        <w:t>Susan Corbett</w:t>
      </w:r>
    </w:p>
    <w:p w14:paraId="70466DB7" w14:textId="77777777" w:rsidR="00620055" w:rsidRPr="00620055" w:rsidRDefault="00620055" w:rsidP="00620055">
      <w:pPr>
        <w:spacing w:after="0"/>
        <w:jc w:val="right"/>
        <w:rPr>
          <w:rFonts w:ascii="Garamond" w:hAnsi="Garamond" w:cs="Times New Roman"/>
          <w:sz w:val="24"/>
          <w:szCs w:val="24"/>
        </w:rPr>
      </w:pPr>
      <w:r w:rsidRPr="00620055">
        <w:rPr>
          <w:rFonts w:ascii="Garamond" w:hAnsi="Garamond" w:cs="Times New Roman"/>
          <w:sz w:val="24"/>
          <w:szCs w:val="24"/>
        </w:rPr>
        <w:t>Heather Johnson</w:t>
      </w:r>
    </w:p>
    <w:p w14:paraId="58EC0B00" w14:textId="77777777" w:rsidR="00620055" w:rsidRPr="00620055" w:rsidRDefault="00620055" w:rsidP="00620055">
      <w:pPr>
        <w:spacing w:after="0"/>
        <w:jc w:val="right"/>
        <w:rPr>
          <w:rFonts w:ascii="Garamond" w:hAnsi="Garamond" w:cs="Times New Roman"/>
          <w:sz w:val="24"/>
          <w:szCs w:val="24"/>
        </w:rPr>
      </w:pPr>
      <w:r w:rsidRPr="00620055">
        <w:rPr>
          <w:rFonts w:ascii="Garamond" w:hAnsi="Garamond" w:cs="Times New Roman"/>
          <w:sz w:val="24"/>
          <w:szCs w:val="24"/>
        </w:rPr>
        <w:t xml:space="preserve">Jeff Letourneau </w:t>
      </w:r>
    </w:p>
    <w:p w14:paraId="4E6E2452" w14:textId="77777777" w:rsidR="00CB3ED9" w:rsidRDefault="00620055" w:rsidP="00CB3ED9">
      <w:pPr>
        <w:spacing w:after="0"/>
        <w:jc w:val="right"/>
        <w:rPr>
          <w:rFonts w:ascii="Garamond" w:hAnsi="Garamond" w:cs="Times New Roman"/>
          <w:sz w:val="24"/>
          <w:szCs w:val="24"/>
        </w:rPr>
      </w:pPr>
      <w:r w:rsidRPr="00620055">
        <w:rPr>
          <w:rFonts w:ascii="Garamond" w:hAnsi="Garamond" w:cs="Times New Roman"/>
          <w:sz w:val="24"/>
          <w:szCs w:val="24"/>
        </w:rPr>
        <w:t>Liz Wyman</w:t>
      </w:r>
    </w:p>
    <w:p w14:paraId="69C8F383" w14:textId="77777777" w:rsidR="00CB3ED9" w:rsidRDefault="00CB3ED9" w:rsidP="00CB3ED9">
      <w:pPr>
        <w:spacing w:after="0"/>
        <w:rPr>
          <w:rFonts w:ascii="Garamond" w:hAnsi="Garamond" w:cs="Times New Roman"/>
          <w:sz w:val="24"/>
          <w:szCs w:val="24"/>
        </w:rPr>
        <w:sectPr w:rsidR="00CB3ED9" w:rsidSect="00CB3ED9">
          <w:headerReference w:type="default" r:id="rId12"/>
          <w:footerReference w:type="default" r:id="rId13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0F6DC9B" w14:textId="497A0970" w:rsidR="00CB3ED9" w:rsidRDefault="00CB3ED9" w:rsidP="00CB3ED9">
      <w:pPr>
        <w:spacing w:after="0"/>
        <w:rPr>
          <w:rFonts w:ascii="Garamond" w:hAnsi="Garamond" w:cs="Times New Roman"/>
          <w:sz w:val="24"/>
          <w:szCs w:val="24"/>
        </w:rPr>
      </w:pPr>
    </w:p>
    <w:p w14:paraId="101CC105" w14:textId="77CC1FCE" w:rsidR="00EA4E38" w:rsidRPr="00EA4E38" w:rsidRDefault="00EA4E38" w:rsidP="00442E30">
      <w:pPr>
        <w:spacing w:after="0"/>
        <w:rPr>
          <w:rFonts w:ascii="Garamond" w:hAnsi="Garamond" w:cs="Times New Roman"/>
          <w:sz w:val="24"/>
          <w:szCs w:val="24"/>
        </w:rPr>
      </w:pPr>
      <w:r w:rsidRPr="00EA4E38">
        <w:rPr>
          <w:rFonts w:ascii="Garamond" w:hAnsi="Garamond" w:cs="Times New Roman"/>
          <w:sz w:val="24"/>
          <w:szCs w:val="24"/>
        </w:rPr>
        <w:t xml:space="preserve">The </w:t>
      </w:r>
      <w:proofErr w:type="spellStart"/>
      <w:r w:rsidRPr="00EA4E38">
        <w:rPr>
          <w:rFonts w:ascii="Garamond" w:hAnsi="Garamond" w:cs="Times New Roman"/>
          <w:sz w:val="24"/>
          <w:szCs w:val="24"/>
        </w:rPr>
        <w:t>ConnectMaine</w:t>
      </w:r>
      <w:proofErr w:type="spellEnd"/>
      <w:r w:rsidRPr="00EA4E38">
        <w:rPr>
          <w:rFonts w:ascii="Garamond" w:hAnsi="Garamond" w:cs="Times New Roman"/>
          <w:sz w:val="24"/>
          <w:szCs w:val="24"/>
        </w:rPr>
        <w:t xml:space="preserve"> Authority awards infrastructure grants to support investments in expanding the availability of broadband service. </w:t>
      </w:r>
      <w:r w:rsidR="00B87F4B">
        <w:rPr>
          <w:rFonts w:ascii="Garamond" w:hAnsi="Garamond" w:cs="Times New Roman"/>
          <w:sz w:val="24"/>
          <w:szCs w:val="24"/>
        </w:rPr>
        <w:t xml:space="preserve">Before </w:t>
      </w:r>
      <w:proofErr w:type="spellStart"/>
      <w:r w:rsidR="00B87F4B">
        <w:rPr>
          <w:rFonts w:ascii="Garamond" w:hAnsi="Garamond" w:cs="Times New Roman"/>
          <w:sz w:val="24"/>
          <w:szCs w:val="24"/>
        </w:rPr>
        <w:t>ConnectMaine</w:t>
      </w:r>
      <w:proofErr w:type="spellEnd"/>
      <w:r w:rsidR="00B87F4B">
        <w:rPr>
          <w:rFonts w:ascii="Garamond" w:hAnsi="Garamond" w:cs="Times New Roman"/>
          <w:sz w:val="24"/>
          <w:szCs w:val="24"/>
        </w:rPr>
        <w:t xml:space="preserve"> releases</w:t>
      </w:r>
      <w:r w:rsidR="001F1EF1">
        <w:rPr>
          <w:rFonts w:ascii="Garamond" w:hAnsi="Garamond" w:cs="Times New Roman"/>
          <w:sz w:val="24"/>
          <w:szCs w:val="24"/>
        </w:rPr>
        <w:t xml:space="preserve"> </w:t>
      </w:r>
      <w:r w:rsidR="00465A60">
        <w:rPr>
          <w:rFonts w:ascii="Garamond" w:hAnsi="Garamond" w:cs="Times New Roman"/>
          <w:sz w:val="24"/>
          <w:szCs w:val="24"/>
        </w:rPr>
        <w:t>final</w:t>
      </w:r>
      <w:r w:rsidR="001F1EF1">
        <w:rPr>
          <w:rFonts w:ascii="Garamond" w:hAnsi="Garamond" w:cs="Times New Roman"/>
          <w:sz w:val="24"/>
          <w:szCs w:val="24"/>
        </w:rPr>
        <w:t xml:space="preserve"> award funds, the applicant must submit a completion report that demonstrates compliance with </w:t>
      </w:r>
      <w:r w:rsidR="00465A60">
        <w:rPr>
          <w:rFonts w:ascii="Garamond" w:hAnsi="Garamond" w:cs="Times New Roman"/>
          <w:sz w:val="24"/>
          <w:szCs w:val="24"/>
        </w:rPr>
        <w:t>infrastructure grant</w:t>
      </w:r>
      <w:r w:rsidR="00292811">
        <w:rPr>
          <w:rFonts w:ascii="Garamond" w:hAnsi="Garamond" w:cs="Times New Roman"/>
          <w:sz w:val="24"/>
          <w:szCs w:val="24"/>
        </w:rPr>
        <w:t>s program</w:t>
      </w:r>
      <w:r w:rsidR="001F1EF1">
        <w:rPr>
          <w:rFonts w:ascii="Garamond" w:hAnsi="Garamond" w:cs="Times New Roman"/>
          <w:sz w:val="24"/>
          <w:szCs w:val="24"/>
        </w:rPr>
        <w:t xml:space="preserve"> requirements.</w:t>
      </w:r>
      <w:r w:rsidR="00442E30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442E30" w:rsidRPr="00442E30">
        <w:rPr>
          <w:rFonts w:ascii="Garamond" w:hAnsi="Garamond" w:cs="Times New Roman"/>
          <w:sz w:val="24"/>
          <w:szCs w:val="24"/>
        </w:rPr>
        <w:t>ConnectMaine</w:t>
      </w:r>
      <w:proofErr w:type="spellEnd"/>
      <w:r w:rsidR="00442E30" w:rsidRPr="00442E30">
        <w:rPr>
          <w:rFonts w:ascii="Garamond" w:hAnsi="Garamond" w:cs="Times New Roman"/>
          <w:sz w:val="24"/>
          <w:szCs w:val="24"/>
        </w:rPr>
        <w:t xml:space="preserve"> reserves the right</w:t>
      </w:r>
      <w:r w:rsidR="00442E30">
        <w:rPr>
          <w:rFonts w:ascii="Garamond" w:hAnsi="Garamond" w:cs="Times New Roman"/>
          <w:sz w:val="24"/>
          <w:szCs w:val="24"/>
        </w:rPr>
        <w:t xml:space="preserve"> </w:t>
      </w:r>
      <w:r w:rsidR="00442E30" w:rsidRPr="00442E30">
        <w:rPr>
          <w:rFonts w:ascii="Garamond" w:hAnsi="Garamond" w:cs="Times New Roman"/>
          <w:sz w:val="24"/>
          <w:szCs w:val="24"/>
        </w:rPr>
        <w:t>to</w:t>
      </w:r>
      <w:r w:rsidR="00442E30">
        <w:rPr>
          <w:rFonts w:ascii="Garamond" w:hAnsi="Garamond" w:cs="Times New Roman"/>
          <w:sz w:val="24"/>
          <w:szCs w:val="24"/>
        </w:rPr>
        <w:t xml:space="preserve"> </w:t>
      </w:r>
      <w:r w:rsidR="00442E30" w:rsidRPr="00442E30">
        <w:rPr>
          <w:rFonts w:ascii="Garamond" w:hAnsi="Garamond" w:cs="Times New Roman"/>
          <w:sz w:val="24"/>
          <w:szCs w:val="24"/>
        </w:rPr>
        <w:t xml:space="preserve">request additional information necessary to evaluate </w:t>
      </w:r>
      <w:bookmarkStart w:id="0" w:name="_Hlk54596991"/>
      <w:r w:rsidR="00465A60">
        <w:rPr>
          <w:rFonts w:ascii="Garamond" w:hAnsi="Garamond" w:cs="Times New Roman"/>
          <w:sz w:val="24"/>
          <w:szCs w:val="24"/>
        </w:rPr>
        <w:t>project compliance and completeness</w:t>
      </w:r>
      <w:bookmarkEnd w:id="0"/>
      <w:r w:rsidR="00442E30" w:rsidRPr="00442E30">
        <w:rPr>
          <w:rFonts w:ascii="Garamond" w:hAnsi="Garamond" w:cs="Times New Roman"/>
          <w:sz w:val="24"/>
          <w:szCs w:val="24"/>
        </w:rPr>
        <w:t>.</w:t>
      </w:r>
      <w:r w:rsidR="00D94152">
        <w:rPr>
          <w:rFonts w:ascii="Garamond" w:hAnsi="Garamond" w:cs="Times New Roman"/>
          <w:sz w:val="24"/>
          <w:szCs w:val="24"/>
        </w:rPr>
        <w:t xml:space="preserve"> </w:t>
      </w:r>
      <w:r w:rsidRPr="00EA4E38">
        <w:rPr>
          <w:rFonts w:ascii="Garamond" w:hAnsi="Garamond" w:cs="Times New Roman"/>
          <w:sz w:val="24"/>
          <w:szCs w:val="24"/>
        </w:rPr>
        <w:t xml:space="preserve">For assistance with </w:t>
      </w:r>
      <w:r w:rsidR="001F1EF1">
        <w:rPr>
          <w:rFonts w:ascii="Garamond" w:hAnsi="Garamond" w:cs="Times New Roman"/>
          <w:sz w:val="24"/>
          <w:szCs w:val="24"/>
        </w:rPr>
        <w:t>reports</w:t>
      </w:r>
      <w:r w:rsidRPr="00EA4E38">
        <w:rPr>
          <w:rFonts w:ascii="Garamond" w:hAnsi="Garamond" w:cs="Times New Roman"/>
          <w:sz w:val="24"/>
          <w:szCs w:val="24"/>
        </w:rPr>
        <w:t xml:space="preserve">, please contact </w:t>
      </w:r>
      <w:proofErr w:type="spellStart"/>
      <w:r w:rsidRPr="00EA4E38">
        <w:rPr>
          <w:rFonts w:ascii="Garamond" w:hAnsi="Garamond" w:cs="Times New Roman"/>
          <w:sz w:val="24"/>
          <w:szCs w:val="24"/>
        </w:rPr>
        <w:t>ConnectMaine</w:t>
      </w:r>
      <w:proofErr w:type="spellEnd"/>
      <w:r w:rsidRPr="00EA4E38">
        <w:rPr>
          <w:rFonts w:ascii="Garamond" w:hAnsi="Garamond" w:cs="Times New Roman"/>
          <w:sz w:val="24"/>
          <w:szCs w:val="24"/>
        </w:rPr>
        <w:t xml:space="preserve"> staff.</w:t>
      </w:r>
    </w:p>
    <w:p w14:paraId="49AB9FA8" w14:textId="4407DE71" w:rsidR="00D94152" w:rsidRDefault="00D94152" w:rsidP="00D94152">
      <w:pPr>
        <w:spacing w:after="0"/>
        <w:rPr>
          <w:rFonts w:ascii="Garamond" w:hAnsi="Garamond" w:cs="Times New Roman"/>
          <w:sz w:val="24"/>
          <w:szCs w:val="24"/>
        </w:rPr>
      </w:pPr>
    </w:p>
    <w:p w14:paraId="7F5C6868" w14:textId="4469C8C3" w:rsidR="00EA4E38" w:rsidRPr="00A72279" w:rsidRDefault="00442E30" w:rsidP="00EA4E38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r>
        <w:rPr>
          <w:rFonts w:ascii="Garamond" w:hAnsi="Garamond" w:cs="Times New Roman"/>
          <w:b/>
          <w:sz w:val="24"/>
          <w:szCs w:val="24"/>
          <w:u w:val="single"/>
        </w:rPr>
        <w:t>Instructions</w:t>
      </w:r>
    </w:p>
    <w:p w14:paraId="41C5F684" w14:textId="258B7514" w:rsidR="00A9687C" w:rsidRDefault="00442E30" w:rsidP="00442E30">
      <w:pPr>
        <w:spacing w:after="0"/>
        <w:rPr>
          <w:rFonts w:ascii="Garamond" w:hAnsi="Garamond" w:cs="TimesNewRomanPSMT"/>
          <w:sz w:val="24"/>
          <w:szCs w:val="24"/>
        </w:rPr>
      </w:pPr>
      <w:r w:rsidRPr="00442E30">
        <w:rPr>
          <w:rFonts w:ascii="Garamond" w:hAnsi="Garamond" w:cs="TimesNewRomanPSMT"/>
          <w:sz w:val="24"/>
          <w:szCs w:val="24"/>
        </w:rPr>
        <w:t>Except for the requested map and mapping data, and except for information to remain</w:t>
      </w:r>
      <w:r>
        <w:rPr>
          <w:rFonts w:ascii="Garamond" w:hAnsi="Garamond" w:cs="TimesNewRomanPSMT"/>
          <w:sz w:val="24"/>
          <w:szCs w:val="24"/>
        </w:rPr>
        <w:t xml:space="preserve"> </w:t>
      </w:r>
      <w:r w:rsidRPr="00442E30">
        <w:rPr>
          <w:rFonts w:ascii="Garamond" w:hAnsi="Garamond" w:cs="TimesNewRomanPSMT"/>
          <w:sz w:val="24"/>
          <w:szCs w:val="24"/>
        </w:rPr>
        <w:t>confidential, please don’t submit separate files.</w:t>
      </w:r>
      <w:r w:rsidR="0062183C">
        <w:rPr>
          <w:rFonts w:ascii="Garamond" w:hAnsi="Garamond" w:cs="TimesNewRomanPSMT"/>
          <w:sz w:val="24"/>
          <w:szCs w:val="24"/>
        </w:rPr>
        <w:t xml:space="preserve"> </w:t>
      </w:r>
      <w:bookmarkStart w:id="1" w:name="_Hlk59625302"/>
      <w:r w:rsidR="0062183C">
        <w:rPr>
          <w:rFonts w:ascii="Garamond" w:hAnsi="Garamond" w:cs="TimesNewRomanPSMT"/>
          <w:sz w:val="24"/>
          <w:szCs w:val="24"/>
        </w:rPr>
        <w:t>Project cost information may be attached or submitted separately.</w:t>
      </w:r>
      <w:bookmarkEnd w:id="1"/>
      <w:r w:rsidR="00292811">
        <w:rPr>
          <w:rFonts w:ascii="Garamond" w:hAnsi="Garamond" w:cs="TimesNewRomanPSMT"/>
          <w:sz w:val="24"/>
          <w:szCs w:val="24"/>
        </w:rPr>
        <w:t xml:space="preserve"> </w:t>
      </w:r>
      <w:bookmarkStart w:id="2" w:name="_Hlk59625292"/>
      <w:r w:rsidR="00292811">
        <w:rPr>
          <w:rFonts w:ascii="Garamond" w:hAnsi="Garamond" w:cs="TimesNewRomanPSMT"/>
          <w:sz w:val="24"/>
          <w:szCs w:val="24"/>
        </w:rPr>
        <w:t>The project focus information, which isn’t confidential, will contribute to publicly available maps.</w:t>
      </w:r>
      <w:bookmarkEnd w:id="2"/>
    </w:p>
    <w:p w14:paraId="54F3EDB7" w14:textId="77777777" w:rsidR="00442E30" w:rsidRDefault="00442E30" w:rsidP="00442E30">
      <w:pPr>
        <w:spacing w:after="0"/>
        <w:rPr>
          <w:rFonts w:ascii="Garamond" w:hAnsi="Garamond" w:cs="Times New Roman"/>
          <w:sz w:val="24"/>
          <w:szCs w:val="24"/>
        </w:rPr>
      </w:pPr>
    </w:p>
    <w:p w14:paraId="518279BD" w14:textId="0A87BB09" w:rsidR="00D6510C" w:rsidRDefault="00D6510C" w:rsidP="00442E30">
      <w:pPr>
        <w:spacing w:after="0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 xml:space="preserve">The “applicant” is </w:t>
      </w:r>
      <w:bookmarkStart w:id="3" w:name="_Hlk59625326"/>
      <w:r>
        <w:rPr>
          <w:rFonts w:ascii="Garamond" w:hAnsi="Garamond" w:cs="TimesNewRomanPSMT"/>
          <w:sz w:val="24"/>
          <w:szCs w:val="24"/>
        </w:rPr>
        <w:t xml:space="preserve">the </w:t>
      </w:r>
      <w:r w:rsidR="0062183C">
        <w:rPr>
          <w:rFonts w:ascii="Garamond" w:hAnsi="Garamond" w:cs="TimesNewRomanPSMT"/>
          <w:sz w:val="24"/>
          <w:szCs w:val="24"/>
        </w:rPr>
        <w:t>entity contracted by</w:t>
      </w:r>
      <w:r>
        <w:rPr>
          <w:rFonts w:ascii="Garamond" w:hAnsi="Garamond" w:cs="TimesNewRomanPSMT"/>
          <w:sz w:val="24"/>
          <w:szCs w:val="24"/>
        </w:rPr>
        <w:t xml:space="preserve"> </w:t>
      </w:r>
      <w:bookmarkEnd w:id="3"/>
      <w:proofErr w:type="spellStart"/>
      <w:r>
        <w:rPr>
          <w:rFonts w:ascii="Garamond" w:hAnsi="Garamond" w:cs="TimesNewRomanPSMT"/>
          <w:sz w:val="24"/>
          <w:szCs w:val="24"/>
        </w:rPr>
        <w:t>ConnectMaine</w:t>
      </w:r>
      <w:proofErr w:type="spellEnd"/>
      <w:r>
        <w:rPr>
          <w:rFonts w:ascii="Garamond" w:hAnsi="Garamond" w:cs="TimesNewRomanPSMT"/>
          <w:sz w:val="24"/>
          <w:szCs w:val="24"/>
        </w:rPr>
        <w:t xml:space="preserve"> and authorized to receive grant funds. Please use the same mailing address and entity name </w:t>
      </w:r>
      <w:bookmarkStart w:id="4" w:name="_Hlk59625356"/>
      <w:r>
        <w:rPr>
          <w:rFonts w:ascii="Garamond" w:hAnsi="Garamond" w:cs="TimesNewRomanPSMT"/>
          <w:sz w:val="24"/>
          <w:szCs w:val="24"/>
        </w:rPr>
        <w:t xml:space="preserve">that </w:t>
      </w:r>
      <w:bookmarkEnd w:id="4"/>
      <w:r w:rsidR="00743992">
        <w:rPr>
          <w:rFonts w:ascii="Garamond" w:hAnsi="Garamond" w:cs="TimesNewRomanPSMT"/>
          <w:sz w:val="24"/>
          <w:szCs w:val="24"/>
        </w:rPr>
        <w:t>are associated with the state vendor code</w:t>
      </w:r>
      <w:r>
        <w:rPr>
          <w:rFonts w:ascii="Garamond" w:hAnsi="Garamond" w:cs="TimesNewRomanPSMT"/>
          <w:sz w:val="24"/>
          <w:szCs w:val="24"/>
        </w:rPr>
        <w:t xml:space="preserve">. </w:t>
      </w:r>
    </w:p>
    <w:p w14:paraId="41BC6AA9" w14:textId="77777777" w:rsidR="00D6510C" w:rsidRDefault="00D6510C" w:rsidP="00442E30">
      <w:pPr>
        <w:spacing w:after="0"/>
        <w:rPr>
          <w:rFonts w:ascii="Garamond" w:hAnsi="Garamond" w:cs="TimesNewRomanPSMT"/>
          <w:sz w:val="24"/>
          <w:szCs w:val="24"/>
        </w:rPr>
      </w:pPr>
    </w:p>
    <w:p w14:paraId="676BC14A" w14:textId="7F44D146" w:rsidR="004567A9" w:rsidRDefault="00442E30" w:rsidP="00442E30">
      <w:pPr>
        <w:spacing w:after="0"/>
        <w:rPr>
          <w:rFonts w:ascii="Garamond" w:hAnsi="Garamond" w:cs="TimesNewRomanPSMT"/>
          <w:sz w:val="24"/>
          <w:szCs w:val="24"/>
        </w:rPr>
      </w:pPr>
      <w:r w:rsidRPr="00442E30">
        <w:rPr>
          <w:rFonts w:ascii="Garamond" w:hAnsi="Garamond" w:cs="TimesNewRomanPSMT"/>
          <w:sz w:val="24"/>
          <w:szCs w:val="24"/>
        </w:rPr>
        <w:t>The “affected communities” include each affected municipality or geography of the local</w:t>
      </w:r>
      <w:r>
        <w:rPr>
          <w:rFonts w:ascii="Garamond" w:hAnsi="Garamond" w:cs="TimesNewRomanPSMT"/>
          <w:sz w:val="24"/>
          <w:szCs w:val="24"/>
        </w:rPr>
        <w:t xml:space="preserve"> </w:t>
      </w:r>
      <w:r w:rsidRPr="00442E30">
        <w:rPr>
          <w:rFonts w:ascii="Garamond" w:hAnsi="Garamond" w:cs="TimesNewRomanPSMT"/>
          <w:sz w:val="24"/>
          <w:szCs w:val="24"/>
        </w:rPr>
        <w:t xml:space="preserve">government authority where the project </w:t>
      </w:r>
      <w:r w:rsidR="0062183C">
        <w:rPr>
          <w:rFonts w:ascii="Garamond" w:hAnsi="Garamond" w:cs="TimesNewRomanPSMT"/>
          <w:sz w:val="24"/>
          <w:szCs w:val="24"/>
        </w:rPr>
        <w:t>has</w:t>
      </w:r>
      <w:r w:rsidRPr="00442E30">
        <w:rPr>
          <w:rFonts w:ascii="Garamond" w:hAnsi="Garamond" w:cs="TimesNewRomanPSMT"/>
          <w:sz w:val="24"/>
          <w:szCs w:val="24"/>
        </w:rPr>
        <w:t xml:space="preserve"> occu</w:t>
      </w:r>
      <w:r w:rsidR="0062183C">
        <w:rPr>
          <w:rFonts w:ascii="Garamond" w:hAnsi="Garamond" w:cs="TimesNewRomanPSMT"/>
          <w:sz w:val="24"/>
          <w:szCs w:val="24"/>
        </w:rPr>
        <w:t>r</w:t>
      </w:r>
      <w:r w:rsidRPr="00442E30">
        <w:rPr>
          <w:rFonts w:ascii="Garamond" w:hAnsi="Garamond" w:cs="TimesNewRomanPSMT"/>
          <w:sz w:val="24"/>
          <w:szCs w:val="24"/>
        </w:rPr>
        <w:t>r</w:t>
      </w:r>
      <w:r w:rsidR="0062183C">
        <w:rPr>
          <w:rFonts w:ascii="Garamond" w:hAnsi="Garamond" w:cs="TimesNewRomanPSMT"/>
          <w:sz w:val="24"/>
          <w:szCs w:val="24"/>
        </w:rPr>
        <w:t>ed</w:t>
      </w:r>
      <w:r w:rsidRPr="00442E30">
        <w:rPr>
          <w:rFonts w:ascii="Garamond" w:hAnsi="Garamond" w:cs="TimesNewRomanPSMT"/>
          <w:sz w:val="24"/>
          <w:szCs w:val="24"/>
        </w:rPr>
        <w:t>.</w:t>
      </w:r>
    </w:p>
    <w:p w14:paraId="0F1F2369" w14:textId="389E33CF" w:rsidR="00D6510C" w:rsidRDefault="00D6510C" w:rsidP="00442E30">
      <w:pPr>
        <w:spacing w:after="0"/>
        <w:rPr>
          <w:rFonts w:ascii="Garamond" w:hAnsi="Garamond" w:cs="TimesNewRomanPSMT"/>
          <w:sz w:val="24"/>
          <w:szCs w:val="24"/>
        </w:rPr>
      </w:pPr>
    </w:p>
    <w:p w14:paraId="23A5C803" w14:textId="141EFF32" w:rsidR="00292811" w:rsidRDefault="00702590" w:rsidP="00442E30">
      <w:pPr>
        <w:spacing w:after="0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>For the “timeline” please indicate the date project work was completed.</w:t>
      </w:r>
    </w:p>
    <w:p w14:paraId="7DBB32B2" w14:textId="77777777" w:rsidR="00292811" w:rsidRDefault="00292811" w:rsidP="00442E30">
      <w:pPr>
        <w:spacing w:after="0"/>
        <w:rPr>
          <w:rFonts w:ascii="Garamond" w:hAnsi="Garamond" w:cs="TimesNewRomanPSMT"/>
          <w:sz w:val="24"/>
          <w:szCs w:val="24"/>
        </w:rPr>
      </w:pPr>
    </w:p>
    <w:p w14:paraId="1194D67F" w14:textId="77777777" w:rsidR="00292811" w:rsidRPr="001D7565" w:rsidRDefault="00292811" w:rsidP="00292811">
      <w:pPr>
        <w:spacing w:after="0"/>
        <w:rPr>
          <w:rFonts w:ascii="Garamond" w:hAnsi="Garamond" w:cs="Times New Roman"/>
          <w:b/>
          <w:sz w:val="24"/>
          <w:szCs w:val="24"/>
        </w:rPr>
        <w:sectPr w:rsidR="00292811" w:rsidRPr="001D7565" w:rsidSect="00CB3E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5" w:name="_Hlk59625397"/>
      <w:r w:rsidRPr="001D7565">
        <w:rPr>
          <w:rFonts w:ascii="Garamond" w:hAnsi="Garamond" w:cs="Times New Roman"/>
          <w:b/>
          <w:sz w:val="24"/>
          <w:szCs w:val="24"/>
        </w:rPr>
        <w:t xml:space="preserve">Please submit your completion report within one year of when the grant was awarded by emailing </w:t>
      </w:r>
      <w:hyperlink r:id="rId14" w:history="1">
        <w:proofErr w:type="spellStart"/>
        <w:r w:rsidRPr="001D7565">
          <w:rPr>
            <w:rStyle w:val="Hyperlink"/>
            <w:rFonts w:ascii="Garamond" w:hAnsi="Garamond" w:cs="Times New Roman"/>
            <w:b/>
            <w:sz w:val="24"/>
            <w:szCs w:val="24"/>
            <w:u w:val="none"/>
          </w:rPr>
          <w:t>Connect.ME@maine.gov</w:t>
        </w:r>
        <w:proofErr w:type="spellEnd"/>
      </w:hyperlink>
      <w:r w:rsidRPr="001D7565">
        <w:rPr>
          <w:rFonts w:ascii="Garamond" w:hAnsi="Garamond" w:cs="Times New Roman"/>
          <w:b/>
          <w:sz w:val="24"/>
          <w:szCs w:val="24"/>
        </w:rPr>
        <w:t xml:space="preserve"> with the subject heading Grant Funding Request.</w:t>
      </w:r>
      <w:bookmarkEnd w:id="5"/>
    </w:p>
    <w:p w14:paraId="28365CAD" w14:textId="29F6D7A2" w:rsidR="00D6510C" w:rsidRDefault="00702590" w:rsidP="00442E30">
      <w:pPr>
        <w:spacing w:after="0"/>
        <w:rPr>
          <w:rFonts w:ascii="Garamond" w:hAnsi="Garamond" w:cs="TimesNewRomanPSMT"/>
          <w:sz w:val="24"/>
          <w:szCs w:val="24"/>
        </w:rPr>
      </w:pPr>
      <w:r>
        <w:rPr>
          <w:rFonts w:ascii="Garamond" w:hAnsi="Garamond" w:cs="TimesNewRomanPSMT"/>
          <w:sz w:val="24"/>
          <w:szCs w:val="24"/>
        </w:rPr>
        <w:t xml:space="preserve"> </w:t>
      </w:r>
    </w:p>
    <w:p w14:paraId="52D2AE6D" w14:textId="77777777" w:rsidR="00442E30" w:rsidRDefault="00442E30" w:rsidP="00442E30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14:paraId="73ACB6E8" w14:textId="77777777" w:rsidR="00702590" w:rsidRDefault="00702590" w:rsidP="00442E30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  <w:sectPr w:rsidR="00702590" w:rsidSect="00CB3ED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74E958" w14:textId="0802EF8D" w:rsidR="00442E30" w:rsidRPr="00A72279" w:rsidRDefault="00442E30" w:rsidP="00442E30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r>
        <w:rPr>
          <w:rFonts w:ascii="Garamond" w:hAnsi="Garamond" w:cs="Times New Roman"/>
          <w:b/>
          <w:sz w:val="24"/>
          <w:szCs w:val="24"/>
          <w:u w:val="single"/>
        </w:rPr>
        <w:lastRenderedPageBreak/>
        <w:t>Information</w:t>
      </w:r>
    </w:p>
    <w:p w14:paraId="68B31FA8" w14:textId="3D81BA70" w:rsidR="00442E30" w:rsidRDefault="00442E30" w:rsidP="00442E3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Applicant Signature</w:t>
      </w:r>
    </w:p>
    <w:p w14:paraId="34DA3C18" w14:textId="20830D46" w:rsidR="00442E30" w:rsidRDefault="00442E30" w:rsidP="00442E3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Date Submitted: </w:t>
      </w:r>
    </w:p>
    <w:p w14:paraId="5EA1039B" w14:textId="77777777" w:rsidR="00442E30" w:rsidRDefault="00442E30" w:rsidP="00442E30">
      <w:pPr>
        <w:spacing w:after="0"/>
        <w:rPr>
          <w:rFonts w:ascii="Garamond" w:hAnsi="Garamond" w:cs="Times New Roman"/>
          <w:sz w:val="24"/>
          <w:szCs w:val="24"/>
        </w:rPr>
      </w:pPr>
    </w:p>
    <w:p w14:paraId="6928B806" w14:textId="241F880D" w:rsidR="00442E30" w:rsidRDefault="00442E30" w:rsidP="00442E3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Applicant Name:</w:t>
      </w:r>
    </w:p>
    <w:p w14:paraId="0707AE11" w14:textId="77777777" w:rsidR="00442E30" w:rsidRDefault="00442E30" w:rsidP="00442E3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Affected Communities:</w:t>
      </w:r>
    </w:p>
    <w:p w14:paraId="5A289CF6" w14:textId="7D8F8C56" w:rsidR="00442E30" w:rsidRDefault="00442E30" w:rsidP="00442E3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Grant Amount Awarded: </w:t>
      </w:r>
    </w:p>
    <w:p w14:paraId="378531D4" w14:textId="234A8393" w:rsidR="00465A60" w:rsidRDefault="00465A60" w:rsidP="00442E3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Grant Amount Received: </w:t>
      </w:r>
    </w:p>
    <w:p w14:paraId="06F0F091" w14:textId="46511CB3" w:rsidR="00442E30" w:rsidRDefault="00465A60" w:rsidP="00442E30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Remaining</w:t>
      </w:r>
      <w:r w:rsidR="00442E30">
        <w:rPr>
          <w:rFonts w:ascii="Garamond" w:hAnsi="Garamond" w:cs="Times New Roman"/>
          <w:sz w:val="24"/>
          <w:szCs w:val="24"/>
        </w:rPr>
        <w:t xml:space="preserve"> Amount Requested:</w:t>
      </w:r>
    </w:p>
    <w:p w14:paraId="61457633" w14:textId="40D47F95" w:rsidR="00442E30" w:rsidRDefault="00442E30" w:rsidP="00442E30">
      <w:pPr>
        <w:spacing w:after="0"/>
        <w:rPr>
          <w:rFonts w:ascii="Garamond" w:hAnsi="Garamond" w:cs="Times New Roman"/>
          <w:sz w:val="24"/>
          <w:szCs w:val="24"/>
        </w:rPr>
      </w:pPr>
    </w:p>
    <w:p w14:paraId="101DCF05" w14:textId="0FAD3EA4" w:rsidR="002A314A" w:rsidRDefault="002A314A" w:rsidP="002A314A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Applicant </w:t>
      </w:r>
      <w:r w:rsidR="00D6510C">
        <w:rPr>
          <w:rFonts w:ascii="Garamond" w:hAnsi="Garamond" w:cs="Times New Roman"/>
          <w:sz w:val="24"/>
          <w:szCs w:val="24"/>
        </w:rPr>
        <w:t>and Grant Recipient</w:t>
      </w:r>
      <w:r>
        <w:rPr>
          <w:rFonts w:ascii="Garamond" w:hAnsi="Garamond" w:cs="Times New Roman"/>
          <w:sz w:val="24"/>
          <w:szCs w:val="24"/>
        </w:rPr>
        <w:t xml:space="preserve">: </w:t>
      </w:r>
    </w:p>
    <w:p w14:paraId="629BADC8" w14:textId="77777777" w:rsidR="002A314A" w:rsidRDefault="002A314A" w:rsidP="002A314A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 xml:space="preserve">Title or Role: </w:t>
      </w:r>
    </w:p>
    <w:p w14:paraId="0966CFFD" w14:textId="77777777" w:rsidR="002A314A" w:rsidRDefault="002A314A" w:rsidP="002A314A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 xml:space="preserve">Mailing Address: </w:t>
      </w:r>
    </w:p>
    <w:p w14:paraId="4845D9D4" w14:textId="77777777" w:rsidR="002A314A" w:rsidRDefault="002A314A" w:rsidP="002A314A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 xml:space="preserve">Phone Number: </w:t>
      </w:r>
    </w:p>
    <w:p w14:paraId="3AC26758" w14:textId="77777777" w:rsidR="002A314A" w:rsidRDefault="002A314A" w:rsidP="002A314A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 xml:space="preserve">Email Address: </w:t>
      </w:r>
    </w:p>
    <w:p w14:paraId="4F035FD4" w14:textId="77777777" w:rsidR="002A314A" w:rsidRDefault="002A314A" w:rsidP="002A314A">
      <w:pPr>
        <w:spacing w:after="0"/>
        <w:rPr>
          <w:rFonts w:ascii="Garamond" w:hAnsi="Garamond" w:cs="Times New Roman"/>
          <w:sz w:val="24"/>
          <w:szCs w:val="24"/>
        </w:rPr>
      </w:pPr>
    </w:p>
    <w:p w14:paraId="4F801F15" w14:textId="4E6F2339" w:rsidR="002A314A" w:rsidRDefault="002A314A" w:rsidP="002A314A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If different, </w:t>
      </w:r>
      <w:r w:rsidR="00D6510C">
        <w:rPr>
          <w:rFonts w:ascii="Garamond" w:hAnsi="Garamond" w:cs="Times New Roman"/>
          <w:sz w:val="24"/>
          <w:szCs w:val="24"/>
        </w:rPr>
        <w:t>Project Point of Contact</w:t>
      </w:r>
      <w:r>
        <w:rPr>
          <w:rFonts w:ascii="Garamond" w:hAnsi="Garamond" w:cs="Times New Roman"/>
          <w:sz w:val="24"/>
          <w:szCs w:val="24"/>
        </w:rPr>
        <w:t xml:space="preserve">: </w:t>
      </w:r>
    </w:p>
    <w:p w14:paraId="01354505" w14:textId="77777777" w:rsidR="002A314A" w:rsidRDefault="002A314A" w:rsidP="002A314A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 xml:space="preserve">Title or Role: </w:t>
      </w:r>
    </w:p>
    <w:p w14:paraId="73A582DE" w14:textId="77777777" w:rsidR="002A314A" w:rsidRDefault="002A314A" w:rsidP="002A314A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 xml:space="preserve">Mailing Address: </w:t>
      </w:r>
    </w:p>
    <w:p w14:paraId="2F9A6561" w14:textId="77777777" w:rsidR="002A314A" w:rsidRDefault="002A314A" w:rsidP="002A314A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 xml:space="preserve">Phone Number: </w:t>
      </w:r>
    </w:p>
    <w:p w14:paraId="512FFA73" w14:textId="77777777" w:rsidR="002A314A" w:rsidRDefault="002A314A" w:rsidP="002A314A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ab/>
        <w:t xml:space="preserve">Email Address: </w:t>
      </w:r>
    </w:p>
    <w:p w14:paraId="631A80F3" w14:textId="50DA0176" w:rsidR="00442E30" w:rsidRDefault="00442E30" w:rsidP="00442E30">
      <w:pPr>
        <w:spacing w:after="0"/>
        <w:rPr>
          <w:rFonts w:ascii="Garamond" w:hAnsi="Garamond" w:cs="Times New Roman"/>
          <w:sz w:val="24"/>
          <w:szCs w:val="24"/>
        </w:rPr>
      </w:pPr>
    </w:p>
    <w:p w14:paraId="5676F73D" w14:textId="77777777" w:rsidR="00A90F7A" w:rsidRPr="00A72279" w:rsidRDefault="00A90F7A" w:rsidP="00442E30">
      <w:pPr>
        <w:spacing w:after="0"/>
        <w:rPr>
          <w:rFonts w:ascii="Garamond" w:hAnsi="Garamond" w:cs="Times New Roman"/>
          <w:sz w:val="24"/>
          <w:szCs w:val="24"/>
        </w:rPr>
      </w:pPr>
    </w:p>
    <w:p w14:paraId="2DBA44E2" w14:textId="52EF01A5" w:rsidR="00B65F37" w:rsidRPr="00A72279" w:rsidRDefault="008973C9" w:rsidP="00B65F37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r>
        <w:rPr>
          <w:rFonts w:ascii="Garamond" w:hAnsi="Garamond" w:cs="Times New Roman"/>
          <w:b/>
          <w:sz w:val="24"/>
          <w:szCs w:val="24"/>
          <w:u w:val="single"/>
        </w:rPr>
        <w:t>Cost-Benefit</w:t>
      </w:r>
    </w:p>
    <w:p w14:paraId="176CCF55" w14:textId="7288A92C" w:rsidR="00384C81" w:rsidRDefault="00191175" w:rsidP="00384C81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Optionally,</w:t>
      </w:r>
      <w:bookmarkStart w:id="6" w:name="_GoBack"/>
      <w:bookmarkEnd w:id="6"/>
      <w:r>
        <w:rPr>
          <w:rFonts w:ascii="Garamond" w:hAnsi="Garamond" w:cs="Times New Roman"/>
          <w:sz w:val="24"/>
          <w:szCs w:val="24"/>
        </w:rPr>
        <w:t xml:space="preserve"> d</w:t>
      </w:r>
      <w:r w:rsidR="00384C81">
        <w:rPr>
          <w:rFonts w:ascii="Garamond" w:hAnsi="Garamond" w:cs="Times New Roman"/>
          <w:sz w:val="24"/>
          <w:szCs w:val="24"/>
        </w:rPr>
        <w:t>escribe the importance of this grant in realizing the project as completed.</w:t>
      </w:r>
    </w:p>
    <w:p w14:paraId="5250277F" w14:textId="5471E508" w:rsidR="002A314A" w:rsidRDefault="002A314A" w:rsidP="002A314A">
      <w:pPr>
        <w:spacing w:after="0"/>
        <w:rPr>
          <w:rFonts w:ascii="Garamond" w:hAnsi="Garamond" w:cs="Times New Roman"/>
          <w:sz w:val="24"/>
          <w:szCs w:val="24"/>
        </w:rPr>
      </w:pPr>
    </w:p>
    <w:p w14:paraId="306C3D39" w14:textId="228373E9" w:rsidR="00E103DC" w:rsidRDefault="0097752F" w:rsidP="002A314A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Households</w:t>
      </w:r>
    </w:p>
    <w:p w14:paraId="17F223FA" w14:textId="5A1DAF7C" w:rsidR="002A314A" w:rsidRDefault="00691B1F" w:rsidP="002A314A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By community, within the project area, include</w:t>
      </w:r>
      <w:r w:rsidR="00547874">
        <w:rPr>
          <w:rFonts w:ascii="Garamond" w:hAnsi="Garamond" w:cs="Times New Roman"/>
          <w:sz w:val="24"/>
          <w:szCs w:val="24"/>
        </w:rPr>
        <w:t xml:space="preserve"> </w:t>
      </w:r>
      <w:r w:rsidR="00142169">
        <w:rPr>
          <w:rFonts w:ascii="Garamond" w:hAnsi="Garamond" w:cs="Times New Roman"/>
          <w:sz w:val="24"/>
          <w:szCs w:val="24"/>
        </w:rPr>
        <w:t xml:space="preserve">the number of </w:t>
      </w:r>
      <w:r w:rsidR="0097752F">
        <w:rPr>
          <w:rFonts w:ascii="Garamond" w:hAnsi="Garamond" w:cs="Times New Roman"/>
          <w:sz w:val="24"/>
          <w:szCs w:val="24"/>
        </w:rPr>
        <w:t>households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="0097752F">
        <w:rPr>
          <w:rFonts w:ascii="Garamond" w:hAnsi="Garamond" w:cs="Times New Roman"/>
          <w:sz w:val="24"/>
          <w:szCs w:val="24"/>
        </w:rPr>
        <w:t xml:space="preserve">that </w:t>
      </w:r>
      <w:r>
        <w:rPr>
          <w:rFonts w:ascii="Garamond" w:hAnsi="Garamond" w:cs="Times New Roman"/>
          <w:sz w:val="24"/>
          <w:szCs w:val="24"/>
        </w:rPr>
        <w:t xml:space="preserve">don’t or </w:t>
      </w:r>
      <w:r w:rsidR="0097752F">
        <w:rPr>
          <w:rFonts w:ascii="Garamond" w:hAnsi="Garamond" w:cs="Times New Roman"/>
          <w:sz w:val="24"/>
          <w:szCs w:val="24"/>
        </w:rPr>
        <w:t xml:space="preserve">didn’t have access to </w:t>
      </w:r>
      <w:r w:rsidR="00142169">
        <w:rPr>
          <w:rFonts w:ascii="Garamond" w:hAnsi="Garamond" w:cs="Times New Roman"/>
          <w:sz w:val="24"/>
          <w:szCs w:val="24"/>
        </w:rPr>
        <w:t>at least 25/3mbps service</w:t>
      </w:r>
      <w:r>
        <w:rPr>
          <w:rFonts w:ascii="Garamond" w:hAnsi="Garamond" w:cs="Times New Roman"/>
          <w:sz w:val="24"/>
          <w:szCs w:val="24"/>
        </w:rPr>
        <w:t xml:space="preserve"> and of those the number that are now served</w:t>
      </w:r>
      <w:r w:rsidR="00547874">
        <w:rPr>
          <w:rFonts w:ascii="Garamond" w:hAnsi="Garamond" w:cs="Times New Roman"/>
          <w:sz w:val="24"/>
          <w:szCs w:val="24"/>
        </w:rPr>
        <w:t>:</w:t>
      </w:r>
      <w:r w:rsidR="00766A61">
        <w:rPr>
          <w:rFonts w:ascii="Garamond" w:hAnsi="Garamond" w:cs="Times New Roman"/>
          <w:sz w:val="24"/>
          <w:szCs w:val="24"/>
        </w:rPr>
        <w:t xml:space="preserve"> </w:t>
      </w:r>
    </w:p>
    <w:tbl>
      <w:tblPr>
        <w:tblStyle w:val="TableGrid"/>
        <w:tblW w:w="9463" w:type="dxa"/>
        <w:jc w:val="center"/>
        <w:tblLook w:val="04A0" w:firstRow="1" w:lastRow="0" w:firstColumn="1" w:lastColumn="0" w:noHBand="0" w:noVBand="1"/>
      </w:tblPr>
      <w:tblGrid>
        <w:gridCol w:w="2337"/>
        <w:gridCol w:w="3563"/>
        <w:gridCol w:w="3563"/>
      </w:tblGrid>
      <w:tr w:rsidR="00691B1F" w14:paraId="57F0FBC7" w14:textId="77777777" w:rsidTr="00691B1F">
        <w:trPr>
          <w:jc w:val="center"/>
        </w:trPr>
        <w:tc>
          <w:tcPr>
            <w:tcW w:w="2337" w:type="dxa"/>
          </w:tcPr>
          <w:p w14:paraId="39D53AB3" w14:textId="26534239" w:rsidR="00691B1F" w:rsidRDefault="00691B1F" w:rsidP="007304AD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Affected Community</w:t>
            </w:r>
          </w:p>
        </w:tc>
        <w:tc>
          <w:tcPr>
            <w:tcW w:w="3563" w:type="dxa"/>
          </w:tcPr>
          <w:p w14:paraId="4439B533" w14:textId="5FC82A46" w:rsidR="00691B1F" w:rsidRDefault="00691B1F" w:rsidP="007304AD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Previously and currently unserved households</w:t>
            </w:r>
          </w:p>
        </w:tc>
        <w:tc>
          <w:tcPr>
            <w:tcW w:w="3563" w:type="dxa"/>
          </w:tcPr>
          <w:p w14:paraId="3009B5E5" w14:textId="4BA279A4" w:rsidR="00691B1F" w:rsidRDefault="00691B1F" w:rsidP="007304AD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Previously unserved households now served</w:t>
            </w:r>
          </w:p>
        </w:tc>
      </w:tr>
      <w:tr w:rsidR="00691B1F" w14:paraId="05C55220" w14:textId="77777777" w:rsidTr="00691B1F">
        <w:trPr>
          <w:jc w:val="center"/>
        </w:trPr>
        <w:tc>
          <w:tcPr>
            <w:tcW w:w="2337" w:type="dxa"/>
          </w:tcPr>
          <w:p w14:paraId="52F7ED57" w14:textId="77777777" w:rsidR="00691B1F" w:rsidRDefault="00691B1F" w:rsidP="007304A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14:paraId="0C58F99A" w14:textId="77777777" w:rsidR="00691B1F" w:rsidRDefault="00691B1F" w:rsidP="007304A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14:paraId="66FB55C9" w14:textId="77777777" w:rsidR="00691B1F" w:rsidRDefault="00691B1F" w:rsidP="007304A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691B1F" w14:paraId="277D8F7A" w14:textId="77777777" w:rsidTr="00691B1F">
        <w:trPr>
          <w:jc w:val="center"/>
        </w:trPr>
        <w:tc>
          <w:tcPr>
            <w:tcW w:w="2337" w:type="dxa"/>
          </w:tcPr>
          <w:p w14:paraId="09B77269" w14:textId="77777777" w:rsidR="00691B1F" w:rsidRDefault="00691B1F" w:rsidP="007304A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14:paraId="5DACC9FF" w14:textId="77777777" w:rsidR="00691B1F" w:rsidRDefault="00691B1F" w:rsidP="007304A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563" w:type="dxa"/>
          </w:tcPr>
          <w:p w14:paraId="3231763F" w14:textId="77777777" w:rsidR="00691B1F" w:rsidRDefault="00691B1F" w:rsidP="007304A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281CB38B" w14:textId="2CF7C42A" w:rsidR="00766A61" w:rsidRDefault="00766A61" w:rsidP="002A314A">
      <w:pPr>
        <w:spacing w:after="0"/>
        <w:rPr>
          <w:rFonts w:ascii="Garamond" w:hAnsi="Garamond" w:cs="Times New Roman"/>
          <w:sz w:val="24"/>
          <w:szCs w:val="24"/>
        </w:rPr>
      </w:pPr>
    </w:p>
    <w:p w14:paraId="382D5367" w14:textId="77777777" w:rsidR="00A90F7A" w:rsidRDefault="00A90F7A" w:rsidP="002A314A">
      <w:pPr>
        <w:spacing w:after="0"/>
        <w:rPr>
          <w:rFonts w:ascii="Garamond" w:hAnsi="Garamond" w:cs="Times New Roman"/>
          <w:sz w:val="24"/>
          <w:szCs w:val="24"/>
        </w:rPr>
      </w:pPr>
    </w:p>
    <w:p w14:paraId="69C1AB78" w14:textId="0F722CD2" w:rsidR="00465A60" w:rsidRDefault="00863382" w:rsidP="002A314A">
      <w:pPr>
        <w:spacing w:after="0"/>
        <w:rPr>
          <w:rFonts w:ascii="Garamond" w:hAnsi="Garamond" w:cs="Times New Roman"/>
          <w:b/>
          <w:bCs/>
          <w:sz w:val="24"/>
          <w:szCs w:val="24"/>
          <w:u w:val="single"/>
        </w:rPr>
      </w:pPr>
      <w:r>
        <w:rPr>
          <w:rFonts w:ascii="Garamond" w:hAnsi="Garamond" w:cs="Times New Roman"/>
          <w:b/>
          <w:bCs/>
          <w:sz w:val="24"/>
          <w:szCs w:val="24"/>
          <w:u w:val="single"/>
        </w:rPr>
        <w:t>Community Support</w:t>
      </w:r>
    </w:p>
    <w:p w14:paraId="791B031A" w14:textId="5455B07E" w:rsidR="00863382" w:rsidRDefault="00691B1F" w:rsidP="00863382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In the project area, include</w:t>
      </w:r>
      <w:r w:rsidR="00863382">
        <w:rPr>
          <w:rFonts w:ascii="Garamond" w:hAnsi="Garamond" w:cs="Times New Roman"/>
          <w:sz w:val="24"/>
          <w:szCs w:val="24"/>
        </w:rPr>
        <w:t xml:space="preserve"> the </w:t>
      </w:r>
      <w:r w:rsidR="00863382">
        <w:rPr>
          <w:rFonts w:ascii="Garamond" w:hAnsi="Garamond" w:cs="TimesNewRomanPSMT"/>
          <w:sz w:val="24"/>
          <w:szCs w:val="24"/>
        </w:rPr>
        <w:t>total number of households</w:t>
      </w:r>
      <w:r>
        <w:rPr>
          <w:rFonts w:ascii="Garamond" w:hAnsi="Garamond" w:cs="TimesNewRomanPSMT"/>
          <w:sz w:val="24"/>
          <w:szCs w:val="24"/>
        </w:rPr>
        <w:t xml:space="preserve"> </w:t>
      </w:r>
      <w:r w:rsidR="00863382">
        <w:rPr>
          <w:rFonts w:ascii="Garamond" w:hAnsi="Garamond" w:cs="TimesNewRomanPSMT"/>
          <w:sz w:val="24"/>
          <w:szCs w:val="24"/>
        </w:rPr>
        <w:t xml:space="preserve">and the number of those </w:t>
      </w:r>
      <w:r w:rsidR="00863382">
        <w:rPr>
          <w:rFonts w:ascii="Garamond" w:hAnsi="Garamond" w:cs="Times New Roman"/>
          <w:sz w:val="24"/>
          <w:szCs w:val="24"/>
        </w:rPr>
        <w:t xml:space="preserve">subscribing to service </w:t>
      </w:r>
      <w:r>
        <w:rPr>
          <w:rFonts w:ascii="Garamond" w:hAnsi="Garamond" w:cs="Times New Roman"/>
          <w:sz w:val="24"/>
          <w:szCs w:val="24"/>
        </w:rPr>
        <w:t>of at least 25/3mbps</w:t>
      </w:r>
      <w:r w:rsidR="00863382">
        <w:rPr>
          <w:rFonts w:ascii="Garamond" w:hAnsi="Garamond" w:cs="Times New Roman"/>
          <w:sz w:val="24"/>
          <w:szCs w:val="24"/>
        </w:rPr>
        <w:t xml:space="preserve">. </w:t>
      </w:r>
    </w:p>
    <w:tbl>
      <w:tblPr>
        <w:tblStyle w:val="TableGrid"/>
        <w:tblW w:w="3662" w:type="dxa"/>
        <w:jc w:val="center"/>
        <w:tblLook w:val="04A0" w:firstRow="1" w:lastRow="0" w:firstColumn="1" w:lastColumn="0" w:noHBand="0" w:noVBand="1"/>
      </w:tblPr>
      <w:tblGrid>
        <w:gridCol w:w="1856"/>
        <w:gridCol w:w="1806"/>
      </w:tblGrid>
      <w:tr w:rsidR="00691B1F" w14:paraId="300F6EB4" w14:textId="4B2CFFCC" w:rsidTr="00691B1F">
        <w:trPr>
          <w:jc w:val="center"/>
        </w:trPr>
        <w:tc>
          <w:tcPr>
            <w:tcW w:w="1856" w:type="dxa"/>
          </w:tcPr>
          <w:p w14:paraId="185E194B" w14:textId="7E03110D" w:rsidR="00691B1F" w:rsidRDefault="00691B1F" w:rsidP="00863382">
            <w:pPr>
              <w:rPr>
                <w:rFonts w:ascii="Garamond" w:hAnsi="Garamond" w:cs="TimesNewRomanPSMT"/>
                <w:sz w:val="24"/>
                <w:szCs w:val="24"/>
              </w:rPr>
            </w:pPr>
            <w:r>
              <w:rPr>
                <w:rFonts w:ascii="Garamond" w:hAnsi="Garamond" w:cs="TimesNewRomanPSMT"/>
                <w:sz w:val="24"/>
                <w:szCs w:val="24"/>
              </w:rPr>
              <w:t>Households (#)</w:t>
            </w:r>
          </w:p>
        </w:tc>
        <w:tc>
          <w:tcPr>
            <w:tcW w:w="1806" w:type="dxa"/>
          </w:tcPr>
          <w:p w14:paraId="40F9C594" w14:textId="077A5BB6" w:rsidR="00691B1F" w:rsidRDefault="00691B1F" w:rsidP="00863382">
            <w:pPr>
              <w:rPr>
                <w:rFonts w:ascii="Garamond" w:hAnsi="Garamond" w:cs="TimesNewRomanPSMT"/>
                <w:sz w:val="24"/>
                <w:szCs w:val="24"/>
              </w:rPr>
            </w:pPr>
            <w:r>
              <w:rPr>
                <w:rFonts w:ascii="Garamond" w:hAnsi="Garamond" w:cs="TimesNewRomanPSMT"/>
                <w:sz w:val="24"/>
                <w:szCs w:val="24"/>
              </w:rPr>
              <w:t>Subscribers (#)</w:t>
            </w:r>
          </w:p>
        </w:tc>
      </w:tr>
      <w:tr w:rsidR="00691B1F" w14:paraId="2C3CD45A" w14:textId="491D9A67" w:rsidTr="00691B1F">
        <w:trPr>
          <w:jc w:val="center"/>
        </w:trPr>
        <w:tc>
          <w:tcPr>
            <w:tcW w:w="1856" w:type="dxa"/>
          </w:tcPr>
          <w:p w14:paraId="0FB940E1" w14:textId="77777777" w:rsidR="00691B1F" w:rsidRDefault="00691B1F" w:rsidP="00863382">
            <w:pPr>
              <w:rPr>
                <w:rFonts w:ascii="Garamond" w:hAnsi="Garamond" w:cs="TimesNewRomanPSMT"/>
                <w:sz w:val="24"/>
                <w:szCs w:val="24"/>
              </w:rPr>
            </w:pPr>
          </w:p>
        </w:tc>
        <w:tc>
          <w:tcPr>
            <w:tcW w:w="1806" w:type="dxa"/>
          </w:tcPr>
          <w:p w14:paraId="3DE2D37F" w14:textId="77777777" w:rsidR="00691B1F" w:rsidRDefault="00691B1F" w:rsidP="00863382">
            <w:pPr>
              <w:rPr>
                <w:rFonts w:ascii="Garamond" w:hAnsi="Garamond" w:cs="TimesNewRomanPSMT"/>
                <w:sz w:val="24"/>
                <w:szCs w:val="24"/>
              </w:rPr>
            </w:pPr>
          </w:p>
        </w:tc>
      </w:tr>
    </w:tbl>
    <w:p w14:paraId="0D08B389" w14:textId="77777777" w:rsidR="00863382" w:rsidRDefault="00863382" w:rsidP="00863382">
      <w:pPr>
        <w:spacing w:after="0"/>
        <w:rPr>
          <w:rFonts w:ascii="Garamond" w:hAnsi="Garamond" w:cs="Times New Roman"/>
          <w:sz w:val="24"/>
          <w:szCs w:val="24"/>
        </w:rPr>
      </w:pPr>
    </w:p>
    <w:p w14:paraId="2A2E1EA0" w14:textId="77777777" w:rsidR="00863382" w:rsidRPr="00863382" w:rsidRDefault="00863382" w:rsidP="002A314A">
      <w:pPr>
        <w:spacing w:after="0"/>
        <w:rPr>
          <w:rFonts w:ascii="Garamond" w:hAnsi="Garamond" w:cs="Times New Roman"/>
          <w:sz w:val="24"/>
          <w:szCs w:val="24"/>
        </w:rPr>
      </w:pPr>
    </w:p>
    <w:p w14:paraId="75EB4EB6" w14:textId="77777777" w:rsidR="00863382" w:rsidRPr="00465A60" w:rsidRDefault="00863382" w:rsidP="002A314A">
      <w:pPr>
        <w:spacing w:after="0"/>
        <w:rPr>
          <w:rFonts w:ascii="Garamond" w:hAnsi="Garamond" w:cs="Times New Roman"/>
          <w:sz w:val="24"/>
          <w:szCs w:val="24"/>
        </w:rPr>
      </w:pPr>
    </w:p>
    <w:p w14:paraId="4F736EA1" w14:textId="77777777" w:rsidR="00702590" w:rsidRDefault="00702590" w:rsidP="00E103DC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  <w:sectPr w:rsidR="00702590" w:rsidSect="0070259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6E26C91" w14:textId="359FD321" w:rsidR="00E103DC" w:rsidRPr="00A72279" w:rsidRDefault="00E103DC" w:rsidP="00E103DC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r>
        <w:rPr>
          <w:rFonts w:ascii="Garamond" w:hAnsi="Garamond" w:cs="Times New Roman"/>
          <w:b/>
          <w:sz w:val="24"/>
          <w:szCs w:val="24"/>
          <w:u w:val="single"/>
        </w:rPr>
        <w:lastRenderedPageBreak/>
        <w:t>Project Scope</w:t>
      </w:r>
    </w:p>
    <w:p w14:paraId="776BC712" w14:textId="4D039D4A" w:rsidR="00E103DC" w:rsidRDefault="00E55F3A" w:rsidP="00E103DC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</w:t>
      </w:r>
      <w:r>
        <w:rPr>
          <w:rFonts w:ascii="Garamond" w:hAnsi="Garamond" w:cs="Times New Roman"/>
          <w:sz w:val="24"/>
          <w:szCs w:val="24"/>
        </w:rPr>
        <w:t>he applicant may voluntarily</w:t>
      </w:r>
      <w:r>
        <w:rPr>
          <w:rFonts w:ascii="Garamond" w:hAnsi="Garamond" w:cs="Times New Roman"/>
          <w:sz w:val="24"/>
          <w:szCs w:val="24"/>
        </w:rPr>
        <w:t xml:space="preserve"> submit,</w:t>
      </w:r>
      <w:r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a</w:t>
      </w:r>
      <w:r w:rsidR="008973C9" w:rsidRPr="002A314A">
        <w:rPr>
          <w:rFonts w:ascii="Garamond" w:hAnsi="Garamond" w:cs="Times New Roman"/>
          <w:sz w:val="24"/>
          <w:szCs w:val="24"/>
        </w:rPr>
        <w:t>s separate file</w:t>
      </w:r>
      <w:r>
        <w:rPr>
          <w:rFonts w:ascii="Garamond" w:hAnsi="Garamond" w:cs="Times New Roman"/>
          <w:sz w:val="24"/>
          <w:szCs w:val="24"/>
        </w:rPr>
        <w:t>s</w:t>
      </w:r>
      <w:r w:rsidR="008973C9" w:rsidRPr="002A314A">
        <w:rPr>
          <w:rFonts w:ascii="Garamond" w:hAnsi="Garamond" w:cs="Times New Roman"/>
          <w:sz w:val="24"/>
          <w:szCs w:val="24"/>
        </w:rPr>
        <w:t xml:space="preserve">, a map of the geographic area </w:t>
      </w:r>
      <w:r w:rsidR="008973C9">
        <w:rPr>
          <w:rFonts w:ascii="Garamond" w:hAnsi="Garamond" w:cs="Times New Roman"/>
          <w:sz w:val="24"/>
          <w:szCs w:val="24"/>
        </w:rPr>
        <w:t>now</w:t>
      </w:r>
      <w:r w:rsidR="008973C9" w:rsidRPr="002A314A">
        <w:rPr>
          <w:rFonts w:ascii="Garamond" w:hAnsi="Garamond" w:cs="Times New Roman"/>
          <w:sz w:val="24"/>
          <w:szCs w:val="24"/>
        </w:rPr>
        <w:t xml:space="preserve"> served that is at a fine</w:t>
      </w:r>
      <w:r w:rsidR="008973C9">
        <w:rPr>
          <w:rFonts w:ascii="Garamond" w:hAnsi="Garamond" w:cs="Times New Roman"/>
          <w:sz w:val="24"/>
          <w:szCs w:val="24"/>
        </w:rPr>
        <w:t xml:space="preserve"> </w:t>
      </w:r>
      <w:r w:rsidR="008973C9" w:rsidRPr="002A314A">
        <w:rPr>
          <w:rFonts w:ascii="Garamond" w:hAnsi="Garamond" w:cs="Times New Roman"/>
          <w:sz w:val="24"/>
          <w:szCs w:val="24"/>
        </w:rPr>
        <w:t>enough scale to identify street-level data</w:t>
      </w:r>
      <w:r>
        <w:rPr>
          <w:rFonts w:ascii="Garamond" w:hAnsi="Garamond" w:cs="Times New Roman"/>
          <w:sz w:val="24"/>
          <w:szCs w:val="24"/>
        </w:rPr>
        <w:t xml:space="preserve"> and</w:t>
      </w:r>
      <w:r w:rsidR="008973C9">
        <w:rPr>
          <w:rFonts w:ascii="Garamond" w:hAnsi="Garamond" w:cs="Times New Roman"/>
          <w:sz w:val="24"/>
          <w:szCs w:val="24"/>
        </w:rPr>
        <w:t xml:space="preserve"> </w:t>
      </w:r>
      <w:r w:rsidR="008973C9" w:rsidRPr="002A314A">
        <w:rPr>
          <w:rFonts w:ascii="Garamond" w:hAnsi="Garamond" w:cs="Times New Roman"/>
          <w:sz w:val="24"/>
          <w:szCs w:val="24"/>
        </w:rPr>
        <w:t>the GIS data behind the map.</w:t>
      </w:r>
    </w:p>
    <w:p w14:paraId="53949345" w14:textId="05E2A4DF" w:rsidR="00547874" w:rsidRDefault="00547874" w:rsidP="00E103DC">
      <w:pPr>
        <w:spacing w:after="0"/>
        <w:rPr>
          <w:rFonts w:ascii="Garamond" w:hAnsi="Garamond" w:cs="Times New Roman"/>
          <w:sz w:val="24"/>
          <w:szCs w:val="24"/>
        </w:rPr>
      </w:pPr>
    </w:p>
    <w:p w14:paraId="62DBBA94" w14:textId="70756F33" w:rsidR="00547874" w:rsidRDefault="00547874" w:rsidP="00E103DC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Service</w:t>
      </w:r>
    </w:p>
    <w:p w14:paraId="09CC0F8B" w14:textId="08CE6FF8" w:rsidR="00547874" w:rsidRDefault="00F82350" w:rsidP="00547874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For each service level offered, in download/upload </w:t>
      </w:r>
      <w:proofErr w:type="spellStart"/>
      <w:r>
        <w:rPr>
          <w:rFonts w:ascii="Garamond" w:hAnsi="Garamond" w:cs="Times New Roman"/>
          <w:sz w:val="24"/>
          <w:szCs w:val="24"/>
        </w:rPr>
        <w:t>mbps</w:t>
      </w:r>
      <w:proofErr w:type="spellEnd"/>
      <w:r>
        <w:rPr>
          <w:rFonts w:ascii="Garamond" w:hAnsi="Garamond" w:cs="Times New Roman"/>
          <w:sz w:val="24"/>
          <w:szCs w:val="24"/>
        </w:rPr>
        <w:t>, i</w:t>
      </w:r>
      <w:r w:rsidR="00547874">
        <w:rPr>
          <w:rFonts w:ascii="Garamond" w:hAnsi="Garamond" w:cs="Times New Roman"/>
          <w:sz w:val="24"/>
          <w:szCs w:val="24"/>
        </w:rPr>
        <w:t xml:space="preserve">nclude only the areas where at least </w:t>
      </w:r>
      <w:r w:rsidR="00897227">
        <w:rPr>
          <w:rFonts w:ascii="Garamond" w:hAnsi="Garamond" w:cs="Times New Roman"/>
          <w:sz w:val="24"/>
          <w:szCs w:val="24"/>
        </w:rPr>
        <w:t>10</w:t>
      </w:r>
      <w:r w:rsidR="00547874">
        <w:rPr>
          <w:rFonts w:ascii="Garamond" w:hAnsi="Garamond" w:cs="Times New Roman"/>
          <w:sz w:val="24"/>
          <w:szCs w:val="24"/>
        </w:rPr>
        <w:t>/10mbps</w:t>
      </w:r>
      <w:r>
        <w:rPr>
          <w:rFonts w:ascii="Garamond" w:hAnsi="Garamond" w:cs="Times New Roman"/>
          <w:sz w:val="24"/>
          <w:szCs w:val="24"/>
        </w:rPr>
        <w:t xml:space="preserve">, reliable </w:t>
      </w:r>
      <w:r w:rsidR="00547874">
        <w:rPr>
          <w:rFonts w:ascii="Garamond" w:hAnsi="Garamond" w:cs="Times New Roman"/>
          <w:sz w:val="24"/>
          <w:szCs w:val="24"/>
        </w:rPr>
        <w:t>service has been made available</w:t>
      </w:r>
      <w:r w:rsidR="003434A3">
        <w:rPr>
          <w:rFonts w:ascii="Garamond" w:hAnsi="Garamond" w:cs="Times New Roman"/>
          <w:sz w:val="24"/>
          <w:szCs w:val="24"/>
        </w:rPr>
        <w:t>, by community</w:t>
      </w:r>
      <w:r w:rsidR="00547874">
        <w:rPr>
          <w:rFonts w:ascii="Garamond" w:hAnsi="Garamond" w:cs="Times New Roman"/>
          <w:sz w:val="24"/>
          <w:szCs w:val="24"/>
        </w:rPr>
        <w:t xml:space="preserve">: </w:t>
      </w:r>
    </w:p>
    <w:tbl>
      <w:tblPr>
        <w:tblStyle w:val="TableGrid"/>
        <w:tblW w:w="7394" w:type="dxa"/>
        <w:jc w:val="center"/>
        <w:tblLook w:val="04A0" w:firstRow="1" w:lastRow="0" w:firstColumn="1" w:lastColumn="0" w:noHBand="0" w:noVBand="1"/>
      </w:tblPr>
      <w:tblGrid>
        <w:gridCol w:w="1510"/>
        <w:gridCol w:w="1961"/>
        <w:gridCol w:w="1961"/>
        <w:gridCol w:w="1962"/>
      </w:tblGrid>
      <w:tr w:rsidR="003434A3" w14:paraId="3359241F" w14:textId="77777777" w:rsidTr="003434A3">
        <w:trPr>
          <w:jc w:val="center"/>
        </w:trPr>
        <w:tc>
          <w:tcPr>
            <w:tcW w:w="1510" w:type="dxa"/>
          </w:tcPr>
          <w:p w14:paraId="4281F132" w14:textId="1B9B88A9" w:rsidR="003434A3" w:rsidRDefault="003434A3" w:rsidP="00E103DC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Offering</w:t>
            </w:r>
          </w:p>
        </w:tc>
        <w:tc>
          <w:tcPr>
            <w:tcW w:w="1961" w:type="dxa"/>
          </w:tcPr>
          <w:p w14:paraId="0E0EE724" w14:textId="1B224FF1" w:rsidR="003434A3" w:rsidRDefault="003434A3" w:rsidP="00E103DC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Affected Community</w:t>
            </w:r>
          </w:p>
        </w:tc>
        <w:tc>
          <w:tcPr>
            <w:tcW w:w="1961" w:type="dxa"/>
          </w:tcPr>
          <w:p w14:paraId="720F3586" w14:textId="53037BE0" w:rsidR="003434A3" w:rsidRDefault="003434A3" w:rsidP="00E103DC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Subscribed Customers (#)</w:t>
            </w:r>
          </w:p>
        </w:tc>
        <w:tc>
          <w:tcPr>
            <w:tcW w:w="1962" w:type="dxa"/>
          </w:tcPr>
          <w:p w14:paraId="4C855D4D" w14:textId="47B41113" w:rsidR="003434A3" w:rsidRDefault="003434A3" w:rsidP="00E103DC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Expected Customers (#)</w:t>
            </w:r>
          </w:p>
        </w:tc>
      </w:tr>
      <w:tr w:rsidR="003434A3" w14:paraId="509E66A1" w14:textId="77777777" w:rsidTr="003434A3">
        <w:trPr>
          <w:jc w:val="center"/>
        </w:trPr>
        <w:tc>
          <w:tcPr>
            <w:tcW w:w="1510" w:type="dxa"/>
          </w:tcPr>
          <w:p w14:paraId="7DCB883C" w14:textId="08B43D84" w:rsidR="003434A3" w:rsidRDefault="003434A3" w:rsidP="00E103DC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10/10mbps</w:t>
            </w:r>
          </w:p>
        </w:tc>
        <w:tc>
          <w:tcPr>
            <w:tcW w:w="1961" w:type="dxa"/>
          </w:tcPr>
          <w:p w14:paraId="043650E0" w14:textId="77777777" w:rsidR="003434A3" w:rsidRDefault="003434A3" w:rsidP="00E103DC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49234A4F" w14:textId="77777777" w:rsidR="003434A3" w:rsidRDefault="003434A3" w:rsidP="00E103DC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69E6A6EB" w14:textId="77777777" w:rsidR="003434A3" w:rsidRDefault="003434A3" w:rsidP="00E103DC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3434A3" w14:paraId="7AEC5A00" w14:textId="77777777" w:rsidTr="003434A3">
        <w:trPr>
          <w:jc w:val="center"/>
        </w:trPr>
        <w:tc>
          <w:tcPr>
            <w:tcW w:w="1510" w:type="dxa"/>
          </w:tcPr>
          <w:p w14:paraId="67D3FF7C" w14:textId="66BDDF07" w:rsidR="003434A3" w:rsidRDefault="003434A3" w:rsidP="00E103DC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4AFD1F73" w14:textId="77777777" w:rsidR="003434A3" w:rsidRDefault="003434A3" w:rsidP="00E103DC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3A25A1E3" w14:textId="77777777" w:rsidR="003434A3" w:rsidRDefault="003434A3" w:rsidP="00E103DC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50C0438D" w14:textId="77777777" w:rsidR="003434A3" w:rsidRDefault="003434A3" w:rsidP="00E103DC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3434A3" w14:paraId="09237292" w14:textId="77777777" w:rsidTr="003434A3">
        <w:trPr>
          <w:jc w:val="center"/>
        </w:trPr>
        <w:tc>
          <w:tcPr>
            <w:tcW w:w="1510" w:type="dxa"/>
          </w:tcPr>
          <w:p w14:paraId="5845B3C6" w14:textId="77777777" w:rsidR="003434A3" w:rsidRDefault="003434A3" w:rsidP="00E103DC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050EA3DA" w14:textId="77777777" w:rsidR="003434A3" w:rsidRDefault="003434A3" w:rsidP="00E103DC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14:paraId="079F61E7" w14:textId="77777777" w:rsidR="003434A3" w:rsidRDefault="003434A3" w:rsidP="00E103DC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962" w:type="dxa"/>
          </w:tcPr>
          <w:p w14:paraId="087B9C2F" w14:textId="77777777" w:rsidR="003434A3" w:rsidRDefault="003434A3" w:rsidP="00E103DC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7CC0F9EB" w14:textId="77777777" w:rsidR="00E103DC" w:rsidRDefault="00E103DC" w:rsidP="00E103DC">
      <w:pPr>
        <w:spacing w:after="0"/>
        <w:rPr>
          <w:rFonts w:ascii="Garamond" w:hAnsi="Garamond" w:cs="Times New Roman"/>
          <w:sz w:val="24"/>
          <w:szCs w:val="24"/>
        </w:rPr>
      </w:pPr>
    </w:p>
    <w:p w14:paraId="40C0FE23" w14:textId="5AFD25C9" w:rsidR="00E103DC" w:rsidRDefault="00F82350" w:rsidP="002A314A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Timeline</w:t>
      </w:r>
    </w:p>
    <w:p w14:paraId="6ED01A99" w14:textId="3ABB8A0E" w:rsidR="00A63BF5" w:rsidRDefault="00A63BF5" w:rsidP="003434A3">
      <w:pPr>
        <w:spacing w:after="0"/>
        <w:rPr>
          <w:rFonts w:ascii="Garamond" w:hAnsi="Garamond" w:cs="Times New Roman"/>
          <w:sz w:val="24"/>
          <w:szCs w:val="24"/>
        </w:rPr>
      </w:pPr>
      <w:r w:rsidRPr="00897227">
        <w:rPr>
          <w:rFonts w:ascii="Garamond" w:hAnsi="Garamond" w:cs="Times New Roman"/>
          <w:sz w:val="24"/>
          <w:szCs w:val="24"/>
        </w:rPr>
        <w:t xml:space="preserve">All project work must be completed </w:t>
      </w:r>
      <w:r w:rsidR="00897227">
        <w:rPr>
          <w:rFonts w:ascii="Garamond" w:hAnsi="Garamond" w:cs="Times New Roman"/>
          <w:sz w:val="24"/>
          <w:szCs w:val="24"/>
        </w:rPr>
        <w:t xml:space="preserve">within one of year </w:t>
      </w:r>
      <w:r w:rsidR="00897227" w:rsidRPr="00897227">
        <w:rPr>
          <w:rFonts w:ascii="Garamond" w:hAnsi="Garamond" w:cs="Times New Roman"/>
          <w:sz w:val="24"/>
          <w:szCs w:val="24"/>
        </w:rPr>
        <w:t>of receipt of funds</w:t>
      </w:r>
      <w:r w:rsidR="00897227">
        <w:rPr>
          <w:rFonts w:ascii="Garamond" w:hAnsi="Garamond" w:cs="Times New Roman"/>
          <w:sz w:val="24"/>
          <w:szCs w:val="24"/>
        </w:rPr>
        <w:t xml:space="preserve">, </w:t>
      </w:r>
      <w:r w:rsidR="00897227" w:rsidRPr="00897227">
        <w:rPr>
          <w:rFonts w:ascii="Garamond" w:hAnsi="Garamond" w:cs="Times New Roman"/>
          <w:sz w:val="24"/>
          <w:szCs w:val="24"/>
        </w:rPr>
        <w:t>or within 180 days of all pole licenses and permits, whichever later</w:t>
      </w:r>
      <w:r w:rsidR="00897227">
        <w:rPr>
          <w:rFonts w:ascii="Garamond" w:hAnsi="Garamond" w:cs="Times New Roman"/>
          <w:sz w:val="24"/>
          <w:szCs w:val="24"/>
        </w:rPr>
        <w:t xml:space="preserve">, unless a waiver was approved by </w:t>
      </w:r>
      <w:proofErr w:type="spellStart"/>
      <w:r w:rsidR="00897227">
        <w:rPr>
          <w:rFonts w:ascii="Garamond" w:hAnsi="Garamond" w:cs="Times New Roman"/>
          <w:sz w:val="24"/>
          <w:szCs w:val="24"/>
        </w:rPr>
        <w:t>ConnectMaine</w:t>
      </w:r>
      <w:proofErr w:type="spellEnd"/>
      <w:r w:rsidRPr="00897227">
        <w:rPr>
          <w:rFonts w:ascii="Garamond" w:hAnsi="Garamond" w:cs="Times New Roman"/>
          <w:sz w:val="24"/>
          <w:szCs w:val="24"/>
        </w:rPr>
        <w:t>.</w:t>
      </w:r>
      <w:r w:rsidR="00897227">
        <w:rPr>
          <w:rFonts w:ascii="Garamond" w:hAnsi="Garamond" w:cs="Times New Roman"/>
          <w:sz w:val="24"/>
          <w:szCs w:val="24"/>
        </w:rPr>
        <w:t xml:space="preserve"> If an extension was granted by </w:t>
      </w:r>
      <w:proofErr w:type="spellStart"/>
      <w:r w:rsidR="00897227">
        <w:rPr>
          <w:rFonts w:ascii="Garamond" w:hAnsi="Garamond" w:cs="Times New Roman"/>
          <w:sz w:val="24"/>
          <w:szCs w:val="24"/>
        </w:rPr>
        <w:t>ConnectMaine</w:t>
      </w:r>
      <w:proofErr w:type="spellEnd"/>
      <w:r w:rsidR="00897227">
        <w:rPr>
          <w:rFonts w:ascii="Garamond" w:hAnsi="Garamond" w:cs="Times New Roman"/>
          <w:sz w:val="24"/>
          <w:szCs w:val="24"/>
        </w:rPr>
        <w:t xml:space="preserve">, the project work must be completed within one year of the waiver or by the completion date indicated in the extension, whichever is later. </w:t>
      </w:r>
    </w:p>
    <w:p w14:paraId="34858758" w14:textId="77777777" w:rsidR="003434A3" w:rsidRDefault="003434A3" w:rsidP="003434A3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Project completion date: </w:t>
      </w:r>
    </w:p>
    <w:p w14:paraId="01A6182F" w14:textId="77777777" w:rsidR="003434A3" w:rsidRDefault="003434A3" w:rsidP="003434A3">
      <w:pPr>
        <w:spacing w:after="0"/>
        <w:rPr>
          <w:rFonts w:ascii="Garamond" w:hAnsi="Garamond" w:cs="Times New Roman"/>
          <w:sz w:val="24"/>
          <w:szCs w:val="24"/>
        </w:rPr>
      </w:pPr>
    </w:p>
    <w:p w14:paraId="383A68EE" w14:textId="071190E1" w:rsidR="00384C81" w:rsidRPr="00384C81" w:rsidRDefault="00384C81" w:rsidP="00384C81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  <w:r w:rsidRPr="00384C81">
        <w:rPr>
          <w:rFonts w:ascii="Garamond" w:hAnsi="Garamond" w:cs="Times New Roman"/>
          <w:b/>
          <w:bCs/>
          <w:sz w:val="24"/>
          <w:szCs w:val="24"/>
        </w:rPr>
        <w:t>Cost</w:t>
      </w:r>
    </w:p>
    <w:p w14:paraId="091138E3" w14:textId="579C9E3C" w:rsidR="00384C81" w:rsidRDefault="00E55F3A" w:rsidP="00384C81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Itemize the costs</w:t>
      </w:r>
      <w:r w:rsidR="00A90F7A">
        <w:rPr>
          <w:rFonts w:ascii="Garamond" w:hAnsi="Garamond" w:cs="Times New Roman"/>
          <w:sz w:val="24"/>
          <w:szCs w:val="24"/>
        </w:rPr>
        <w:t xml:space="preserve"> of the project </w:t>
      </w:r>
      <w:r>
        <w:rPr>
          <w:rFonts w:ascii="Garamond" w:hAnsi="Garamond" w:cs="Times New Roman"/>
          <w:sz w:val="24"/>
          <w:szCs w:val="24"/>
        </w:rPr>
        <w:t>including</w:t>
      </w:r>
      <w:r w:rsidR="00A90F7A">
        <w:rPr>
          <w:rFonts w:ascii="Garamond" w:hAnsi="Garamond" w:cs="Times New Roman"/>
          <w:sz w:val="24"/>
          <w:szCs w:val="24"/>
        </w:rPr>
        <w:t xml:space="preserve"> the </w:t>
      </w:r>
      <w:r>
        <w:rPr>
          <w:rFonts w:ascii="Garamond" w:hAnsi="Garamond" w:cs="Times New Roman"/>
          <w:sz w:val="24"/>
          <w:szCs w:val="24"/>
        </w:rPr>
        <w:t>expenses to be covered by</w:t>
      </w:r>
      <w:r w:rsidR="00A90F7A">
        <w:rPr>
          <w:rFonts w:ascii="Garamond" w:hAnsi="Garamond" w:cs="Times New Roman"/>
          <w:sz w:val="24"/>
          <w:szCs w:val="24"/>
        </w:rPr>
        <w:t xml:space="preserve"> grant dollars</w:t>
      </w:r>
      <w:r w:rsidR="00384C81">
        <w:rPr>
          <w:rFonts w:ascii="Garamond" w:hAnsi="Garamond" w:cs="Times New Roman"/>
          <w:sz w:val="24"/>
          <w:szCs w:val="24"/>
        </w:rPr>
        <w:t>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35"/>
        <w:gridCol w:w="1196"/>
        <w:gridCol w:w="1289"/>
        <w:gridCol w:w="1336"/>
        <w:gridCol w:w="1572"/>
        <w:gridCol w:w="1627"/>
      </w:tblGrid>
      <w:tr w:rsidR="00E55F3A" w14:paraId="49BFAABA" w14:textId="77777777" w:rsidTr="00E55F3A">
        <w:tc>
          <w:tcPr>
            <w:tcW w:w="2335" w:type="dxa"/>
          </w:tcPr>
          <w:p w14:paraId="79759056" w14:textId="77777777" w:rsidR="00E55F3A" w:rsidRDefault="00E55F3A" w:rsidP="00FB5A09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Capital &amp; Operations </w:t>
            </w:r>
          </w:p>
        </w:tc>
        <w:tc>
          <w:tcPr>
            <w:tcW w:w="1196" w:type="dxa"/>
          </w:tcPr>
          <w:p w14:paraId="2E2F3399" w14:textId="77777777" w:rsidR="00E55F3A" w:rsidRDefault="00E55F3A" w:rsidP="00FB5A09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Quantity</w:t>
            </w:r>
          </w:p>
        </w:tc>
        <w:tc>
          <w:tcPr>
            <w:tcW w:w="1289" w:type="dxa"/>
          </w:tcPr>
          <w:p w14:paraId="63DB2DE6" w14:textId="77777777" w:rsidR="00E55F3A" w:rsidRDefault="00E55F3A" w:rsidP="00FB5A09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Unit Cost</w:t>
            </w:r>
          </w:p>
        </w:tc>
        <w:tc>
          <w:tcPr>
            <w:tcW w:w="1336" w:type="dxa"/>
          </w:tcPr>
          <w:p w14:paraId="6A7CCF08" w14:textId="77777777" w:rsidR="00E55F3A" w:rsidRDefault="00E55F3A" w:rsidP="00FB5A09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Total Cost</w:t>
            </w:r>
          </w:p>
        </w:tc>
        <w:tc>
          <w:tcPr>
            <w:tcW w:w="1572" w:type="dxa"/>
          </w:tcPr>
          <w:p w14:paraId="511F571F" w14:textId="77777777" w:rsidR="00E55F3A" w:rsidRDefault="00E55F3A" w:rsidP="00FB5A09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Grant Dollars</w:t>
            </w:r>
          </w:p>
        </w:tc>
        <w:tc>
          <w:tcPr>
            <w:tcW w:w="1627" w:type="dxa"/>
          </w:tcPr>
          <w:p w14:paraId="3A5E2BB6" w14:textId="77777777" w:rsidR="00E55F3A" w:rsidRDefault="00E55F3A" w:rsidP="00FB5A09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Other Dollars</w:t>
            </w:r>
          </w:p>
        </w:tc>
      </w:tr>
      <w:tr w:rsidR="00E55F3A" w14:paraId="0DD67B29" w14:textId="77777777" w:rsidTr="00E55F3A">
        <w:tc>
          <w:tcPr>
            <w:tcW w:w="2335" w:type="dxa"/>
          </w:tcPr>
          <w:p w14:paraId="59057198" w14:textId="77777777" w:rsidR="00E55F3A" w:rsidRDefault="00E55F3A" w:rsidP="00FB5A0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40E3ADC2" w14:textId="77777777" w:rsidR="00E55F3A" w:rsidRDefault="00E55F3A" w:rsidP="00FB5A0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14:paraId="798DC7A3" w14:textId="77777777" w:rsidR="00E55F3A" w:rsidRDefault="00E55F3A" w:rsidP="00FB5A0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4F30A217" w14:textId="77777777" w:rsidR="00E55F3A" w:rsidRDefault="00E55F3A" w:rsidP="00FB5A0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14:paraId="17C71929" w14:textId="77777777" w:rsidR="00E55F3A" w:rsidRDefault="00E55F3A" w:rsidP="00FB5A0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14:paraId="4C1CF457" w14:textId="77777777" w:rsidR="00E55F3A" w:rsidRDefault="00E55F3A" w:rsidP="00FB5A0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E55F3A" w14:paraId="1BEB87BD" w14:textId="77777777" w:rsidTr="00E55F3A">
        <w:tc>
          <w:tcPr>
            <w:tcW w:w="2335" w:type="dxa"/>
          </w:tcPr>
          <w:p w14:paraId="783F874B" w14:textId="77777777" w:rsidR="00E55F3A" w:rsidRDefault="00E55F3A" w:rsidP="00FB5A0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38363950" w14:textId="77777777" w:rsidR="00E55F3A" w:rsidRDefault="00E55F3A" w:rsidP="00FB5A0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14:paraId="13418FA7" w14:textId="77777777" w:rsidR="00E55F3A" w:rsidRDefault="00E55F3A" w:rsidP="00FB5A0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5530A81F" w14:textId="77777777" w:rsidR="00E55F3A" w:rsidRDefault="00E55F3A" w:rsidP="00FB5A0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14:paraId="46AE9EC7" w14:textId="77777777" w:rsidR="00E55F3A" w:rsidRDefault="00E55F3A" w:rsidP="00FB5A0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14:paraId="340E1940" w14:textId="77777777" w:rsidR="00E55F3A" w:rsidRDefault="00E55F3A" w:rsidP="00FB5A0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E55F3A" w14:paraId="007C229B" w14:textId="77777777" w:rsidTr="00E55F3A">
        <w:tc>
          <w:tcPr>
            <w:tcW w:w="2335" w:type="dxa"/>
          </w:tcPr>
          <w:p w14:paraId="35C32F2F" w14:textId="77777777" w:rsidR="00E55F3A" w:rsidRDefault="00E55F3A" w:rsidP="00FB5A0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14:paraId="1BF5E988" w14:textId="77777777" w:rsidR="00E55F3A" w:rsidRDefault="00E55F3A" w:rsidP="00FB5A0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14:paraId="440CB683" w14:textId="77777777" w:rsidR="00E55F3A" w:rsidRDefault="00E55F3A" w:rsidP="00FB5A0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36C28A98" w14:textId="77777777" w:rsidR="00E55F3A" w:rsidRDefault="00E55F3A" w:rsidP="00FB5A0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14:paraId="604BBC3D" w14:textId="77777777" w:rsidR="00E55F3A" w:rsidRDefault="00E55F3A" w:rsidP="00FB5A0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14:paraId="548153E4" w14:textId="77777777" w:rsidR="00E55F3A" w:rsidRDefault="00E55F3A" w:rsidP="00FB5A0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E55F3A" w14:paraId="35FEB9EF" w14:textId="77777777" w:rsidTr="00E55F3A">
        <w:tc>
          <w:tcPr>
            <w:tcW w:w="2335" w:type="dxa"/>
          </w:tcPr>
          <w:p w14:paraId="35484071" w14:textId="77777777" w:rsidR="00E55F3A" w:rsidRPr="00DB401C" w:rsidRDefault="00E55F3A" w:rsidP="00FB5A09">
            <w:pPr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sz w:val="24"/>
                <w:szCs w:val="24"/>
              </w:rPr>
              <w:t>Totals</w:t>
            </w:r>
          </w:p>
        </w:tc>
        <w:tc>
          <w:tcPr>
            <w:tcW w:w="1196" w:type="dxa"/>
          </w:tcPr>
          <w:p w14:paraId="2FDD085E" w14:textId="77777777" w:rsidR="00E55F3A" w:rsidRDefault="00E55F3A" w:rsidP="00FB5A09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-</w:t>
            </w:r>
          </w:p>
        </w:tc>
        <w:tc>
          <w:tcPr>
            <w:tcW w:w="1289" w:type="dxa"/>
          </w:tcPr>
          <w:p w14:paraId="4D96D0E8" w14:textId="77777777" w:rsidR="00E55F3A" w:rsidRDefault="00E55F3A" w:rsidP="00FB5A09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14:paraId="2DD932CE" w14:textId="77777777" w:rsidR="00E55F3A" w:rsidRDefault="00E55F3A" w:rsidP="00FB5A0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14:paraId="007ED4D1" w14:textId="77777777" w:rsidR="00E55F3A" w:rsidRDefault="00E55F3A" w:rsidP="00FB5A0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14:paraId="1CB71072" w14:textId="77777777" w:rsidR="00E55F3A" w:rsidRDefault="00E55F3A" w:rsidP="00FB5A09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25F686D0" w14:textId="77777777" w:rsidR="00A90F7A" w:rsidRDefault="00A90F7A" w:rsidP="002A314A">
      <w:pPr>
        <w:spacing w:after="0"/>
        <w:rPr>
          <w:rFonts w:ascii="Garamond" w:hAnsi="Garamond" w:cs="Times New Roman"/>
          <w:sz w:val="24"/>
          <w:szCs w:val="24"/>
        </w:rPr>
      </w:pPr>
    </w:p>
    <w:p w14:paraId="02A7DD78" w14:textId="77777777" w:rsidR="00E55F3A" w:rsidRDefault="00E55F3A" w:rsidP="002A314A">
      <w:pPr>
        <w:spacing w:after="0"/>
        <w:rPr>
          <w:rFonts w:ascii="Garamond" w:hAnsi="Garamond" w:cs="Times New Roman"/>
          <w:b/>
          <w:bCs/>
          <w:sz w:val="24"/>
          <w:szCs w:val="24"/>
          <w:u w:val="single"/>
        </w:rPr>
        <w:sectPr w:rsidR="00E55F3A" w:rsidSect="0070259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F30FAB" w14:textId="0380E398" w:rsidR="008973C9" w:rsidRDefault="008973C9" w:rsidP="002A314A">
      <w:pPr>
        <w:spacing w:after="0"/>
        <w:rPr>
          <w:rFonts w:ascii="Garamond" w:hAnsi="Garamond" w:cs="Times New Roman"/>
          <w:b/>
          <w:bCs/>
          <w:sz w:val="24"/>
          <w:szCs w:val="24"/>
          <w:u w:val="single"/>
        </w:rPr>
      </w:pPr>
      <w:r>
        <w:rPr>
          <w:rFonts w:ascii="Garamond" w:hAnsi="Garamond" w:cs="Times New Roman"/>
          <w:b/>
          <w:bCs/>
          <w:sz w:val="24"/>
          <w:szCs w:val="24"/>
          <w:u w:val="single"/>
        </w:rPr>
        <w:lastRenderedPageBreak/>
        <w:t>Project Value</w:t>
      </w:r>
    </w:p>
    <w:p w14:paraId="47C8E2FC" w14:textId="2BD08CA0" w:rsidR="003434A3" w:rsidRDefault="003434A3" w:rsidP="00384C81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In the project area, include the </w:t>
      </w:r>
      <w:r>
        <w:rPr>
          <w:rFonts w:ascii="Garamond" w:hAnsi="Garamond" w:cs="TimesNewRomanPSMT"/>
          <w:sz w:val="24"/>
          <w:szCs w:val="24"/>
        </w:rPr>
        <w:t xml:space="preserve">total number of businesses and the number of those </w:t>
      </w:r>
      <w:r>
        <w:rPr>
          <w:rFonts w:ascii="Garamond" w:hAnsi="Garamond" w:cs="Times New Roman"/>
          <w:sz w:val="24"/>
          <w:szCs w:val="24"/>
        </w:rPr>
        <w:t>subscribing to service of at least 25/3mbps.</w:t>
      </w:r>
      <w:r>
        <w:rPr>
          <w:rFonts w:ascii="Garamond" w:hAnsi="Garamond" w:cs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3662" w:type="dxa"/>
        <w:jc w:val="center"/>
        <w:tblLook w:val="04A0" w:firstRow="1" w:lastRow="0" w:firstColumn="1" w:lastColumn="0" w:noHBand="0" w:noVBand="1"/>
      </w:tblPr>
      <w:tblGrid>
        <w:gridCol w:w="1856"/>
        <w:gridCol w:w="1806"/>
      </w:tblGrid>
      <w:tr w:rsidR="003434A3" w14:paraId="4AF16077" w14:textId="77777777" w:rsidTr="00FB5A09">
        <w:trPr>
          <w:jc w:val="center"/>
        </w:trPr>
        <w:tc>
          <w:tcPr>
            <w:tcW w:w="1856" w:type="dxa"/>
          </w:tcPr>
          <w:p w14:paraId="182EBF58" w14:textId="0E550B78" w:rsidR="003434A3" w:rsidRDefault="003434A3" w:rsidP="00FB5A09">
            <w:pPr>
              <w:rPr>
                <w:rFonts w:ascii="Garamond" w:hAnsi="Garamond" w:cs="TimesNewRomanPSMT"/>
                <w:sz w:val="24"/>
                <w:szCs w:val="24"/>
              </w:rPr>
            </w:pPr>
            <w:r>
              <w:rPr>
                <w:rFonts w:ascii="Garamond" w:hAnsi="Garamond" w:cs="TimesNewRomanPSMT"/>
                <w:sz w:val="24"/>
                <w:szCs w:val="24"/>
              </w:rPr>
              <w:t>Businesses (#)</w:t>
            </w:r>
          </w:p>
        </w:tc>
        <w:tc>
          <w:tcPr>
            <w:tcW w:w="1806" w:type="dxa"/>
          </w:tcPr>
          <w:p w14:paraId="546F3FDA" w14:textId="77777777" w:rsidR="003434A3" w:rsidRDefault="003434A3" w:rsidP="00FB5A09">
            <w:pPr>
              <w:rPr>
                <w:rFonts w:ascii="Garamond" w:hAnsi="Garamond" w:cs="TimesNewRomanPSMT"/>
                <w:sz w:val="24"/>
                <w:szCs w:val="24"/>
              </w:rPr>
            </w:pPr>
            <w:r>
              <w:rPr>
                <w:rFonts w:ascii="Garamond" w:hAnsi="Garamond" w:cs="TimesNewRomanPSMT"/>
                <w:sz w:val="24"/>
                <w:szCs w:val="24"/>
              </w:rPr>
              <w:t>Subscribers (#)</w:t>
            </w:r>
          </w:p>
        </w:tc>
      </w:tr>
      <w:tr w:rsidR="003434A3" w14:paraId="447AA74C" w14:textId="77777777" w:rsidTr="00FB5A09">
        <w:trPr>
          <w:jc w:val="center"/>
        </w:trPr>
        <w:tc>
          <w:tcPr>
            <w:tcW w:w="1856" w:type="dxa"/>
          </w:tcPr>
          <w:p w14:paraId="290EA001" w14:textId="77777777" w:rsidR="003434A3" w:rsidRDefault="003434A3" w:rsidP="00FB5A09">
            <w:pPr>
              <w:rPr>
                <w:rFonts w:ascii="Garamond" w:hAnsi="Garamond" w:cs="TimesNewRomanPSMT"/>
                <w:sz w:val="24"/>
                <w:szCs w:val="24"/>
              </w:rPr>
            </w:pPr>
          </w:p>
        </w:tc>
        <w:tc>
          <w:tcPr>
            <w:tcW w:w="1806" w:type="dxa"/>
          </w:tcPr>
          <w:p w14:paraId="311D19FC" w14:textId="77777777" w:rsidR="003434A3" w:rsidRDefault="003434A3" w:rsidP="00FB5A09">
            <w:pPr>
              <w:rPr>
                <w:rFonts w:ascii="Garamond" w:hAnsi="Garamond" w:cs="TimesNewRomanPSMT"/>
                <w:sz w:val="24"/>
                <w:szCs w:val="24"/>
              </w:rPr>
            </w:pPr>
          </w:p>
        </w:tc>
      </w:tr>
    </w:tbl>
    <w:p w14:paraId="475D99C9" w14:textId="77777777" w:rsidR="003434A3" w:rsidRDefault="003434A3" w:rsidP="00384C81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751BF44D" w14:textId="00B8A9FA" w:rsidR="00384C81" w:rsidRDefault="00384C81" w:rsidP="00384C81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  <w:r>
        <w:rPr>
          <w:rFonts w:ascii="Garamond" w:hAnsi="Garamond" w:cs="Times New Roman"/>
          <w:b/>
          <w:bCs/>
          <w:sz w:val="24"/>
          <w:szCs w:val="24"/>
        </w:rPr>
        <w:t>Prices</w:t>
      </w:r>
    </w:p>
    <w:p w14:paraId="4C7822A3" w14:textId="4D860F56" w:rsidR="00384C81" w:rsidRDefault="00384C81" w:rsidP="00384C81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Of subscriptions, include the service levels and the prices per subscriber</w:t>
      </w:r>
      <w:r w:rsidR="00590214">
        <w:rPr>
          <w:rFonts w:ascii="Garamond" w:hAnsi="Garamond" w:cs="Times New Roman"/>
          <w:sz w:val="24"/>
          <w:szCs w:val="24"/>
        </w:rPr>
        <w:t>, including the service level subscribe</w:t>
      </w:r>
      <w:r w:rsidR="003434A3">
        <w:rPr>
          <w:rFonts w:ascii="Garamond" w:hAnsi="Garamond" w:cs="Times New Roman"/>
          <w:sz w:val="24"/>
          <w:szCs w:val="24"/>
        </w:rPr>
        <w:t>d</w:t>
      </w:r>
      <w:r w:rsidR="00590214">
        <w:rPr>
          <w:rFonts w:ascii="Garamond" w:hAnsi="Garamond" w:cs="Times New Roman"/>
          <w:sz w:val="24"/>
          <w:szCs w:val="24"/>
        </w:rPr>
        <w:t xml:space="preserve"> to by the most customers in the project area</w:t>
      </w:r>
      <w:r>
        <w:rPr>
          <w:rFonts w:ascii="Garamond" w:hAnsi="Garamond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1"/>
        <w:gridCol w:w="1584"/>
        <w:gridCol w:w="3117"/>
      </w:tblGrid>
      <w:tr w:rsidR="00384C81" w14:paraId="03B0DDD1" w14:textId="77777777" w:rsidTr="003434A3">
        <w:trPr>
          <w:jc w:val="center"/>
        </w:trPr>
        <w:tc>
          <w:tcPr>
            <w:tcW w:w="3731" w:type="dxa"/>
          </w:tcPr>
          <w:p w14:paraId="37D59A03" w14:textId="77777777" w:rsidR="00384C81" w:rsidRDefault="00384C81" w:rsidP="00815BDD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Service (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mbps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mbps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  <w:tc>
          <w:tcPr>
            <w:tcW w:w="1584" w:type="dxa"/>
          </w:tcPr>
          <w:p w14:paraId="188233EB" w14:textId="77777777" w:rsidR="00384C81" w:rsidRDefault="00384C81" w:rsidP="00815BDD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Price ($/</w:t>
            </w:r>
            <w:proofErr w:type="spellStart"/>
            <w:r>
              <w:rPr>
                <w:rFonts w:ascii="Garamond" w:hAnsi="Garamond" w:cs="Times New Roman"/>
                <w:sz w:val="24"/>
                <w:szCs w:val="24"/>
              </w:rPr>
              <w:t>mo</w:t>
            </w:r>
            <w:proofErr w:type="spellEnd"/>
            <w:r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14:paraId="560E7525" w14:textId="77777777" w:rsidR="00384C81" w:rsidRDefault="00384C81" w:rsidP="00815BDD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Details</w:t>
            </w:r>
          </w:p>
        </w:tc>
      </w:tr>
      <w:tr w:rsidR="00384C81" w14:paraId="106836C9" w14:textId="77777777" w:rsidTr="003434A3">
        <w:trPr>
          <w:jc w:val="center"/>
        </w:trPr>
        <w:tc>
          <w:tcPr>
            <w:tcW w:w="3731" w:type="dxa"/>
          </w:tcPr>
          <w:p w14:paraId="333A5871" w14:textId="77777777" w:rsidR="00384C81" w:rsidRDefault="00384C81" w:rsidP="00815BD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605FC5C2" w14:textId="77777777" w:rsidR="00384C81" w:rsidRDefault="00384C81" w:rsidP="00815BD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5329418" w14:textId="77777777" w:rsidR="00384C81" w:rsidRDefault="00384C81" w:rsidP="00815BD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384C81" w14:paraId="089EE8A1" w14:textId="77777777" w:rsidTr="003434A3">
        <w:trPr>
          <w:jc w:val="center"/>
        </w:trPr>
        <w:tc>
          <w:tcPr>
            <w:tcW w:w="3731" w:type="dxa"/>
          </w:tcPr>
          <w:p w14:paraId="090A7D3D" w14:textId="77777777" w:rsidR="00384C81" w:rsidRDefault="00384C81" w:rsidP="00815BD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14:paraId="727333D2" w14:textId="77777777" w:rsidR="00384C81" w:rsidRDefault="00384C81" w:rsidP="00815BD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4897F500" w14:textId="77777777" w:rsidR="00384C81" w:rsidRDefault="00384C81" w:rsidP="00815BD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590214" w14:paraId="3D707A63" w14:textId="77777777" w:rsidTr="003434A3">
        <w:trPr>
          <w:jc w:val="center"/>
        </w:trPr>
        <w:tc>
          <w:tcPr>
            <w:tcW w:w="3731" w:type="dxa"/>
          </w:tcPr>
          <w:p w14:paraId="6A9CCBFC" w14:textId="2B0740B8" w:rsidR="00590214" w:rsidRDefault="00590214" w:rsidP="00815BDD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Popular Offering</w:t>
            </w:r>
            <w:r w:rsidR="003434A3">
              <w:rPr>
                <w:rFonts w:ascii="Garamond" w:hAnsi="Garamond" w:cs="Times New Roman"/>
                <w:sz w:val="24"/>
                <w:szCs w:val="24"/>
              </w:rPr>
              <w:t>:</w:t>
            </w:r>
          </w:p>
        </w:tc>
        <w:tc>
          <w:tcPr>
            <w:tcW w:w="1584" w:type="dxa"/>
          </w:tcPr>
          <w:p w14:paraId="1C4A6155" w14:textId="77777777" w:rsidR="00590214" w:rsidRDefault="00590214" w:rsidP="00815BD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C84CB19" w14:textId="77777777" w:rsidR="00590214" w:rsidRDefault="00590214" w:rsidP="00815BD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3434A3" w14:paraId="5419DC2C" w14:textId="77777777" w:rsidTr="003434A3">
        <w:trPr>
          <w:jc w:val="center"/>
        </w:trPr>
        <w:tc>
          <w:tcPr>
            <w:tcW w:w="3731" w:type="dxa"/>
          </w:tcPr>
          <w:p w14:paraId="5C23FF51" w14:textId="4FBAC8B8" w:rsidR="003434A3" w:rsidRDefault="003434A3" w:rsidP="00815BDD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Lowest Cost Offering:</w:t>
            </w:r>
          </w:p>
        </w:tc>
        <w:tc>
          <w:tcPr>
            <w:tcW w:w="1584" w:type="dxa"/>
          </w:tcPr>
          <w:p w14:paraId="6C06B23F" w14:textId="77777777" w:rsidR="003434A3" w:rsidRDefault="003434A3" w:rsidP="00815BD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57F10356" w14:textId="77777777" w:rsidR="003434A3" w:rsidRDefault="003434A3" w:rsidP="00815BD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3434A3" w14:paraId="67DDB075" w14:textId="77777777" w:rsidTr="003434A3">
        <w:trPr>
          <w:jc w:val="center"/>
        </w:trPr>
        <w:tc>
          <w:tcPr>
            <w:tcW w:w="3731" w:type="dxa"/>
          </w:tcPr>
          <w:p w14:paraId="3CBE0E22" w14:textId="4E400165" w:rsidR="003434A3" w:rsidRDefault="003434A3" w:rsidP="00815BDD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Fastest Speeds Offering: </w:t>
            </w:r>
          </w:p>
        </w:tc>
        <w:tc>
          <w:tcPr>
            <w:tcW w:w="1584" w:type="dxa"/>
          </w:tcPr>
          <w:p w14:paraId="623111B4" w14:textId="77777777" w:rsidR="003434A3" w:rsidRDefault="003434A3" w:rsidP="00815BD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0F81210D" w14:textId="77777777" w:rsidR="003434A3" w:rsidRDefault="003434A3" w:rsidP="00815BD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384C81" w14:paraId="460C451F" w14:textId="77777777" w:rsidTr="003434A3">
        <w:trPr>
          <w:jc w:val="center"/>
        </w:trPr>
        <w:tc>
          <w:tcPr>
            <w:tcW w:w="3731" w:type="dxa"/>
          </w:tcPr>
          <w:p w14:paraId="534F23FB" w14:textId="21D309D2" w:rsidR="00384C81" w:rsidRDefault="00384C81" w:rsidP="00815BDD">
            <w:pPr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Affordability Offering</w:t>
            </w:r>
            <w:r w:rsidR="003434A3">
              <w:rPr>
                <w:rFonts w:ascii="Garamond" w:hAnsi="Garamond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1584" w:type="dxa"/>
          </w:tcPr>
          <w:p w14:paraId="1E243691" w14:textId="77777777" w:rsidR="00384C81" w:rsidRDefault="00384C81" w:rsidP="00815BD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14:paraId="6E4E1F1B" w14:textId="77777777" w:rsidR="00384C81" w:rsidRDefault="00384C81" w:rsidP="00815BDD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5FC488E8" w14:textId="77777777" w:rsidR="00384C81" w:rsidRPr="00351016" w:rsidRDefault="00384C81" w:rsidP="00A90F7A">
      <w:pPr>
        <w:spacing w:after="0"/>
        <w:rPr>
          <w:rFonts w:ascii="Garamond" w:hAnsi="Garamond" w:cs="Times New Roman"/>
          <w:sz w:val="24"/>
          <w:szCs w:val="24"/>
        </w:rPr>
      </w:pPr>
    </w:p>
    <w:sectPr w:rsidR="00384C81" w:rsidRPr="00351016" w:rsidSect="00702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AC746" w14:textId="77777777" w:rsidR="00C05304" w:rsidRDefault="00C05304" w:rsidP="00F8364E">
      <w:pPr>
        <w:spacing w:after="0" w:line="240" w:lineRule="auto"/>
      </w:pPr>
      <w:r>
        <w:separator/>
      </w:r>
    </w:p>
  </w:endnote>
  <w:endnote w:type="continuationSeparator" w:id="0">
    <w:p w14:paraId="4B583DA7" w14:textId="77777777" w:rsidR="00C05304" w:rsidRDefault="00C05304" w:rsidP="00F8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A3BEA" w14:textId="378C4C79" w:rsidR="00C1312E" w:rsidRPr="00C1312E" w:rsidRDefault="0097752F" w:rsidP="00C1312E">
    <w:pPr>
      <w:pStyle w:val="Foo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Ref. 12.2019 Rule</w:t>
    </w:r>
    <w:r w:rsidR="00C1312E">
      <w:rPr>
        <w:rFonts w:ascii="Garamond" w:hAnsi="Garamond"/>
        <w:sz w:val="20"/>
        <w:szCs w:val="20"/>
      </w:rPr>
      <w:tab/>
    </w:r>
    <w:r w:rsidR="00C1312E">
      <w:rPr>
        <w:rFonts w:ascii="Garamond" w:hAnsi="Garamond"/>
        <w:sz w:val="20"/>
        <w:szCs w:val="20"/>
      </w:rPr>
      <w:tab/>
    </w:r>
    <w:r w:rsidR="00436716" w:rsidRPr="00436716">
      <w:rPr>
        <w:rFonts w:ascii="Garamond" w:hAnsi="Garamond"/>
        <w:sz w:val="20"/>
        <w:szCs w:val="20"/>
      </w:rPr>
      <w:fldChar w:fldCharType="begin"/>
    </w:r>
    <w:r w:rsidR="00436716" w:rsidRPr="00436716">
      <w:rPr>
        <w:rFonts w:ascii="Garamond" w:hAnsi="Garamond"/>
        <w:sz w:val="20"/>
        <w:szCs w:val="20"/>
      </w:rPr>
      <w:instrText xml:space="preserve"> PAGE   \* MERGEFORMAT </w:instrText>
    </w:r>
    <w:r w:rsidR="00436716" w:rsidRPr="00436716">
      <w:rPr>
        <w:rFonts w:ascii="Garamond" w:hAnsi="Garamond"/>
        <w:sz w:val="20"/>
        <w:szCs w:val="20"/>
      </w:rPr>
      <w:fldChar w:fldCharType="separate"/>
    </w:r>
    <w:r w:rsidR="00436716" w:rsidRPr="00436716">
      <w:rPr>
        <w:rFonts w:ascii="Garamond" w:hAnsi="Garamond"/>
        <w:noProof/>
        <w:sz w:val="20"/>
        <w:szCs w:val="20"/>
      </w:rPr>
      <w:t>1</w:t>
    </w:r>
    <w:r w:rsidR="00436716" w:rsidRPr="00436716">
      <w:rPr>
        <w:rFonts w:ascii="Garamond" w:hAnsi="Garamond"/>
        <w:noProof/>
        <w:sz w:val="20"/>
        <w:szCs w:val="20"/>
      </w:rPr>
      <w:fldChar w:fldCharType="end"/>
    </w:r>
    <w:r w:rsidR="00436716">
      <w:rPr>
        <w:rFonts w:ascii="Garamond" w:hAnsi="Garamond"/>
        <w:sz w:val="20"/>
        <w:szCs w:val="20"/>
      </w:rPr>
      <w:t xml:space="preserve"> of </w:t>
    </w:r>
    <w:r w:rsidR="00E55F3A">
      <w:rPr>
        <w:rFonts w:ascii="Garamond" w:hAnsi="Garamond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63BFD" w14:textId="77777777" w:rsidR="00C05304" w:rsidRDefault="00C05304" w:rsidP="00F8364E">
      <w:pPr>
        <w:spacing w:after="0" w:line="240" w:lineRule="auto"/>
      </w:pPr>
      <w:r>
        <w:separator/>
      </w:r>
    </w:p>
  </w:footnote>
  <w:footnote w:type="continuationSeparator" w:id="0">
    <w:p w14:paraId="6A18D11C" w14:textId="77777777" w:rsidR="00C05304" w:rsidRDefault="00C05304" w:rsidP="00F83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7E654" w14:textId="55F0B563" w:rsidR="00BC3F55" w:rsidRPr="00D07794" w:rsidRDefault="00BC3F55" w:rsidP="00BC3F55">
    <w:pPr>
      <w:pStyle w:val="NormalWeb"/>
      <w:spacing w:before="0" w:beforeAutospacing="0" w:after="0" w:afterAutospacing="0"/>
      <w:jc w:val="center"/>
      <w:rPr>
        <w:sz w:val="72"/>
        <w:szCs w:val="72"/>
      </w:rPr>
    </w:pPr>
    <w:proofErr w:type="spellStart"/>
    <w:r w:rsidRPr="00D07794">
      <w:rPr>
        <w:rFonts w:ascii="Gloucester MT Extra Condensed" w:hAnsi="Gloucester MT Extra Condensed"/>
        <w:color w:val="548235"/>
        <w:sz w:val="72"/>
        <w:szCs w:val="72"/>
      </w:rPr>
      <w:t>CONNECT</w:t>
    </w:r>
    <w:r w:rsidRPr="00D07794">
      <w:rPr>
        <w:rFonts w:ascii="Gloucester MT Extra Condensed" w:hAnsi="Gloucester MT Extra Condensed"/>
        <w:color w:val="203864"/>
        <w:sz w:val="72"/>
        <w:szCs w:val="72"/>
      </w:rPr>
      <w:t>M</w:t>
    </w:r>
    <w:r>
      <w:rPr>
        <w:rFonts w:ascii="Gloucester MT Extra Condensed" w:hAnsi="Gloucester MT Extra Condensed"/>
        <w:color w:val="203864"/>
        <w:sz w:val="72"/>
        <w:szCs w:val="72"/>
      </w:rPr>
      <w:t>AINE</w:t>
    </w:r>
    <w:proofErr w:type="spellEnd"/>
  </w:p>
  <w:p w14:paraId="1B32569B" w14:textId="6CAF4787" w:rsidR="00E724AF" w:rsidRDefault="00E724AF" w:rsidP="00E724A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D530C"/>
    <w:multiLevelType w:val="hybridMultilevel"/>
    <w:tmpl w:val="5BA08030"/>
    <w:lvl w:ilvl="0" w:tplc="BA3C3CC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662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753"/>
    <w:rsid w:val="000551DE"/>
    <w:rsid w:val="000A6A7F"/>
    <w:rsid w:val="000D23DF"/>
    <w:rsid w:val="000D403A"/>
    <w:rsid w:val="00130A24"/>
    <w:rsid w:val="0013501B"/>
    <w:rsid w:val="00142169"/>
    <w:rsid w:val="00191175"/>
    <w:rsid w:val="001F1EF1"/>
    <w:rsid w:val="00234432"/>
    <w:rsid w:val="00235500"/>
    <w:rsid w:val="002726D0"/>
    <w:rsid w:val="00282BFA"/>
    <w:rsid w:val="00292811"/>
    <w:rsid w:val="00293832"/>
    <w:rsid w:val="002A314A"/>
    <w:rsid w:val="002B7314"/>
    <w:rsid w:val="002B741E"/>
    <w:rsid w:val="002C517D"/>
    <w:rsid w:val="002D5E3C"/>
    <w:rsid w:val="002E60A5"/>
    <w:rsid w:val="00334153"/>
    <w:rsid w:val="003434A3"/>
    <w:rsid w:val="00346635"/>
    <w:rsid w:val="00367652"/>
    <w:rsid w:val="0037539C"/>
    <w:rsid w:val="00384C81"/>
    <w:rsid w:val="003A6232"/>
    <w:rsid w:val="003F72D4"/>
    <w:rsid w:val="0040751E"/>
    <w:rsid w:val="00421AC1"/>
    <w:rsid w:val="00434753"/>
    <w:rsid w:val="00436716"/>
    <w:rsid w:val="00442E30"/>
    <w:rsid w:val="00445BA7"/>
    <w:rsid w:val="004567A9"/>
    <w:rsid w:val="00464DE9"/>
    <w:rsid w:val="00465A60"/>
    <w:rsid w:val="00486AB0"/>
    <w:rsid w:val="0048748F"/>
    <w:rsid w:val="00495A92"/>
    <w:rsid w:val="004A3613"/>
    <w:rsid w:val="004C0C0D"/>
    <w:rsid w:val="004C7F3B"/>
    <w:rsid w:val="004E4F5F"/>
    <w:rsid w:val="004E6AC2"/>
    <w:rsid w:val="004F2349"/>
    <w:rsid w:val="004F3987"/>
    <w:rsid w:val="00505A15"/>
    <w:rsid w:val="00516D70"/>
    <w:rsid w:val="00543347"/>
    <w:rsid w:val="00547874"/>
    <w:rsid w:val="00556664"/>
    <w:rsid w:val="00570EB5"/>
    <w:rsid w:val="00573540"/>
    <w:rsid w:val="00584904"/>
    <w:rsid w:val="00590214"/>
    <w:rsid w:val="005A3F84"/>
    <w:rsid w:val="005A6E7E"/>
    <w:rsid w:val="005C0C6F"/>
    <w:rsid w:val="005E45C7"/>
    <w:rsid w:val="00604C06"/>
    <w:rsid w:val="00612040"/>
    <w:rsid w:val="00620055"/>
    <w:rsid w:val="0062183C"/>
    <w:rsid w:val="00631B88"/>
    <w:rsid w:val="006509B1"/>
    <w:rsid w:val="006603B2"/>
    <w:rsid w:val="006820B7"/>
    <w:rsid w:val="00686F70"/>
    <w:rsid w:val="00691B1F"/>
    <w:rsid w:val="006A3D81"/>
    <w:rsid w:val="006D4236"/>
    <w:rsid w:val="006E0414"/>
    <w:rsid w:val="006E348E"/>
    <w:rsid w:val="006E4E0E"/>
    <w:rsid w:val="006F53D3"/>
    <w:rsid w:val="00702590"/>
    <w:rsid w:val="00707755"/>
    <w:rsid w:val="00717604"/>
    <w:rsid w:val="007304AD"/>
    <w:rsid w:val="00743992"/>
    <w:rsid w:val="00766A61"/>
    <w:rsid w:val="007750A0"/>
    <w:rsid w:val="00797FF0"/>
    <w:rsid w:val="007B7701"/>
    <w:rsid w:val="007C1963"/>
    <w:rsid w:val="007C7ADB"/>
    <w:rsid w:val="007D2122"/>
    <w:rsid w:val="008027AF"/>
    <w:rsid w:val="00862A8D"/>
    <w:rsid w:val="00863382"/>
    <w:rsid w:val="00865492"/>
    <w:rsid w:val="00872F0F"/>
    <w:rsid w:val="00897227"/>
    <w:rsid w:val="008973C9"/>
    <w:rsid w:val="008B6898"/>
    <w:rsid w:val="008D18C9"/>
    <w:rsid w:val="008D383C"/>
    <w:rsid w:val="008D57E6"/>
    <w:rsid w:val="008F14BD"/>
    <w:rsid w:val="0090377E"/>
    <w:rsid w:val="00913C54"/>
    <w:rsid w:val="00932B1F"/>
    <w:rsid w:val="009470E2"/>
    <w:rsid w:val="0097752F"/>
    <w:rsid w:val="009C521C"/>
    <w:rsid w:val="009D1F03"/>
    <w:rsid w:val="009F2AB2"/>
    <w:rsid w:val="00A46890"/>
    <w:rsid w:val="00A63BF5"/>
    <w:rsid w:val="00A72279"/>
    <w:rsid w:val="00A90F7A"/>
    <w:rsid w:val="00A9687C"/>
    <w:rsid w:val="00A97B1C"/>
    <w:rsid w:val="00AC202D"/>
    <w:rsid w:val="00AD6764"/>
    <w:rsid w:val="00AD691D"/>
    <w:rsid w:val="00B302A4"/>
    <w:rsid w:val="00B34775"/>
    <w:rsid w:val="00B40FA3"/>
    <w:rsid w:val="00B65F37"/>
    <w:rsid w:val="00B87F4B"/>
    <w:rsid w:val="00BB3572"/>
    <w:rsid w:val="00BC3F55"/>
    <w:rsid w:val="00C00BC0"/>
    <w:rsid w:val="00C05304"/>
    <w:rsid w:val="00C1312E"/>
    <w:rsid w:val="00C4192C"/>
    <w:rsid w:val="00C61307"/>
    <w:rsid w:val="00CB3ED9"/>
    <w:rsid w:val="00D132EF"/>
    <w:rsid w:val="00D30397"/>
    <w:rsid w:val="00D40819"/>
    <w:rsid w:val="00D40AA4"/>
    <w:rsid w:val="00D6510C"/>
    <w:rsid w:val="00D923D5"/>
    <w:rsid w:val="00D94152"/>
    <w:rsid w:val="00DB401C"/>
    <w:rsid w:val="00DE307B"/>
    <w:rsid w:val="00E103DC"/>
    <w:rsid w:val="00E55F3A"/>
    <w:rsid w:val="00E724AF"/>
    <w:rsid w:val="00E866FA"/>
    <w:rsid w:val="00E9507E"/>
    <w:rsid w:val="00EA3722"/>
    <w:rsid w:val="00EA4E38"/>
    <w:rsid w:val="00F01FA7"/>
    <w:rsid w:val="00F120B8"/>
    <w:rsid w:val="00F25C30"/>
    <w:rsid w:val="00F57221"/>
    <w:rsid w:val="00F82350"/>
    <w:rsid w:val="00F8364E"/>
    <w:rsid w:val="00FA1B85"/>
    <w:rsid w:val="00FD1E0B"/>
    <w:rsid w:val="00FE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enu v:ext="edit" fillcolor="none"/>
    </o:shapedefaults>
    <o:shapelayout v:ext="edit">
      <o:idmap v:ext="edit" data="1"/>
    </o:shapelayout>
  </w:shapeDefaults>
  <w:decimalSymbol w:val="."/>
  <w:listSeparator w:val=","/>
  <w14:docId w14:val="76CBD24D"/>
  <w15:chartTrackingRefBased/>
  <w15:docId w15:val="{809C1167-B9F3-4B50-A614-34A17A15D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AB0"/>
    <w:pPr>
      <w:ind w:left="720"/>
      <w:contextualSpacing/>
    </w:pPr>
  </w:style>
  <w:style w:type="table" w:styleId="TableGrid">
    <w:name w:val="Table Grid"/>
    <w:basedOn w:val="TableNormal"/>
    <w:uiPriority w:val="39"/>
    <w:rsid w:val="00334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3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64E"/>
  </w:style>
  <w:style w:type="paragraph" w:styleId="Footer">
    <w:name w:val="footer"/>
    <w:basedOn w:val="Normal"/>
    <w:link w:val="FooterChar"/>
    <w:uiPriority w:val="99"/>
    <w:unhideWhenUsed/>
    <w:rsid w:val="00F83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64E"/>
  </w:style>
  <w:style w:type="paragraph" w:styleId="BalloonText">
    <w:name w:val="Balloon Text"/>
    <w:basedOn w:val="Normal"/>
    <w:link w:val="BalloonTextChar"/>
    <w:uiPriority w:val="99"/>
    <w:semiHidden/>
    <w:unhideWhenUsed/>
    <w:rsid w:val="00C61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30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92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3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3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2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23D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C7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33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3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nect.ME@maine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nnect.ME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65F853D35B14DA220A77A1568800D" ma:contentTypeVersion="2" ma:contentTypeDescription="Create a new document." ma:contentTypeScope="" ma:versionID="d5e800bf1de27fa0179feab0bf499c0f">
  <xsd:schema xmlns:xsd="http://www.w3.org/2001/XMLSchema" xmlns:xs="http://www.w3.org/2001/XMLSchema" xmlns:p="http://schemas.microsoft.com/office/2006/metadata/properties" xmlns:ns3="a5836386-5607-4347-9df7-78b3eda813f2" targetNamespace="http://schemas.microsoft.com/office/2006/metadata/properties" ma:root="true" ma:fieldsID="93765085de5dcfcade4c868e68d6b8ec" ns3:_="">
    <xsd:import namespace="a5836386-5607-4347-9df7-78b3eda813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36386-5607-4347-9df7-78b3eda81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5DCB0-8855-4ABF-93D4-3D324D6CC6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734621-7874-434D-9B59-ED7824A54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36386-5607-4347-9df7-78b3eda81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281A19-0588-44A5-BB01-D96EB49CBC33}">
  <ds:schemaRefs>
    <ds:schemaRef ds:uri="a5836386-5607-4347-9df7-78b3eda813f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06DC59D-CA58-4C7D-A602-2E4435A5D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643</Words>
  <Characters>3634</Characters>
  <Application>Microsoft Office Word</Application>
  <DocSecurity>0</DocSecurity>
  <Lines>80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Heather</dc:creator>
  <cp:keywords/>
  <dc:description/>
  <cp:lastModifiedBy>MacLagan, S</cp:lastModifiedBy>
  <cp:revision>5</cp:revision>
  <cp:lastPrinted>2019-04-10T14:08:00Z</cp:lastPrinted>
  <dcterms:created xsi:type="dcterms:W3CDTF">2021-01-07T12:49:00Z</dcterms:created>
  <dcterms:modified xsi:type="dcterms:W3CDTF">2021-01-08T17:07:00Z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0x01010038C65F853D35B14DA220A77A1568800D</vt:lpwstr>
  </property>
</Properties>
</file>