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E7" w:rsidRPr="00583EE7" w:rsidRDefault="00583EE7" w:rsidP="00583EE7">
      <w:pPr>
        <w:spacing w:after="0"/>
        <w:jc w:val="center"/>
        <w:rPr>
          <w:b/>
        </w:rPr>
      </w:pPr>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FC3636">
        <w:rPr>
          <w:b/>
        </w:rPr>
        <w:t>January</w:t>
      </w:r>
      <w:r w:rsidR="00E60B9A">
        <w:rPr>
          <w:b/>
        </w:rPr>
        <w:t xml:space="preserve"> </w:t>
      </w:r>
      <w:r w:rsidR="00FC3636">
        <w:rPr>
          <w:b/>
        </w:rPr>
        <w:t>11</w:t>
      </w:r>
      <w:r w:rsidR="003F2568">
        <w:rPr>
          <w:b/>
        </w:rPr>
        <w:t>,</w:t>
      </w:r>
      <w:r w:rsidR="005535F5">
        <w:rPr>
          <w:b/>
        </w:rPr>
        <w:t xml:space="preserve"> 201</w:t>
      </w:r>
      <w:r w:rsidR="00FC3636">
        <w:rPr>
          <w:b/>
        </w:rPr>
        <w:t>8</w:t>
      </w:r>
      <w:r w:rsidR="00583EE7" w:rsidRPr="00587DE4">
        <w:rPr>
          <w:b/>
        </w:rPr>
        <w:t xml:space="preserve"> @ </w:t>
      </w:r>
      <w:r w:rsidR="00824CD4">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09454B">
        <w:rPr>
          <w:sz w:val="20"/>
          <w:szCs w:val="20"/>
        </w:rPr>
        <w:t xml:space="preserve">: </w:t>
      </w:r>
      <w:r w:rsidR="00231139" w:rsidRPr="00AF69E8">
        <w:rPr>
          <w:sz w:val="20"/>
          <w:szCs w:val="20"/>
        </w:rPr>
        <w:t>Diane Bailey</w:t>
      </w:r>
      <w:r w:rsidR="00AA5448" w:rsidRPr="00AF69E8">
        <w:rPr>
          <w:sz w:val="20"/>
          <w:szCs w:val="20"/>
        </w:rPr>
        <w:t xml:space="preserve">, </w:t>
      </w:r>
      <w:r w:rsidR="00055130" w:rsidRPr="00AF69E8">
        <w:rPr>
          <w:sz w:val="20"/>
          <w:szCs w:val="20"/>
        </w:rPr>
        <w:t>Lois Baxter</w:t>
      </w:r>
      <w:r w:rsidR="00BE3F44" w:rsidRPr="00AF69E8">
        <w:rPr>
          <w:sz w:val="20"/>
          <w:szCs w:val="20"/>
        </w:rPr>
        <w:t>,</w:t>
      </w:r>
      <w:r w:rsidR="00602FC3" w:rsidRPr="00602FC3">
        <w:rPr>
          <w:sz w:val="20"/>
          <w:szCs w:val="20"/>
        </w:rPr>
        <w:t xml:space="preserve"> </w:t>
      </w:r>
      <w:r w:rsidR="0009454B" w:rsidRPr="00AF69E8">
        <w:rPr>
          <w:sz w:val="20"/>
          <w:szCs w:val="20"/>
        </w:rPr>
        <w:t>Chris Brawn</w:t>
      </w:r>
      <w:r w:rsidR="0009454B">
        <w:rPr>
          <w:sz w:val="20"/>
          <w:szCs w:val="20"/>
        </w:rPr>
        <w:t>,</w:t>
      </w:r>
      <w:r w:rsidR="0009454B" w:rsidRPr="00941D1A">
        <w:rPr>
          <w:sz w:val="20"/>
          <w:szCs w:val="20"/>
        </w:rPr>
        <w:t xml:space="preserve"> </w:t>
      </w:r>
      <w:r w:rsidR="00602FC3" w:rsidRPr="00AF69E8">
        <w:rPr>
          <w:sz w:val="20"/>
          <w:szCs w:val="20"/>
        </w:rPr>
        <w:t>Robert Omiecinski</w:t>
      </w:r>
      <w:r w:rsidR="00602FC3">
        <w:rPr>
          <w:sz w:val="20"/>
          <w:szCs w:val="20"/>
        </w:rPr>
        <w:t xml:space="preserve">, </w:t>
      </w:r>
      <w:r w:rsidR="00340BDE" w:rsidRPr="00AF69E8">
        <w:rPr>
          <w:sz w:val="20"/>
          <w:szCs w:val="20"/>
        </w:rPr>
        <w:t>Jonathan French,</w:t>
      </w:r>
      <w:r w:rsidR="00772CC5" w:rsidRPr="00AF69E8">
        <w:rPr>
          <w:sz w:val="20"/>
          <w:szCs w:val="20"/>
        </w:rPr>
        <w:t xml:space="preserve"> </w:t>
      </w:r>
      <w:r w:rsidR="00340BDE" w:rsidRPr="00AF69E8">
        <w:rPr>
          <w:sz w:val="20"/>
          <w:szCs w:val="20"/>
        </w:rPr>
        <w:t>Wanita Page</w:t>
      </w:r>
      <w:r w:rsidR="00231139" w:rsidRPr="00AF69E8">
        <w:rPr>
          <w:sz w:val="20"/>
          <w:szCs w:val="20"/>
        </w:rPr>
        <w:t>,</w:t>
      </w:r>
      <w:r w:rsidR="00502D95" w:rsidRPr="00AF69E8">
        <w:rPr>
          <w:sz w:val="20"/>
          <w:szCs w:val="20"/>
        </w:rPr>
        <w:t xml:space="preserve"> </w:t>
      </w:r>
      <w:r w:rsidR="00167401" w:rsidRPr="00AF69E8">
        <w:rPr>
          <w:sz w:val="20"/>
          <w:szCs w:val="20"/>
        </w:rPr>
        <w:t>Joyce Oreskovich</w:t>
      </w:r>
      <w:r w:rsidR="00F07F75">
        <w:rPr>
          <w:sz w:val="20"/>
          <w:szCs w:val="20"/>
        </w:rPr>
        <w:t>, Cecile Champagne-Thompson</w:t>
      </w:r>
      <w:r w:rsidR="00941D1A">
        <w:rPr>
          <w:sz w:val="20"/>
          <w:szCs w:val="20"/>
        </w:rPr>
        <w:t xml:space="preserve">, </w:t>
      </w:r>
      <w:r w:rsidR="00602FC3">
        <w:rPr>
          <w:sz w:val="20"/>
          <w:szCs w:val="20"/>
        </w:rPr>
        <w:t>Kim Vigue</w:t>
      </w:r>
      <w:r w:rsidR="00602FC3" w:rsidRPr="00AF69E8">
        <w:rPr>
          <w:sz w:val="20"/>
          <w:szCs w:val="20"/>
        </w:rPr>
        <w:t>,</w:t>
      </w:r>
      <w:r w:rsidR="00602FC3">
        <w:rPr>
          <w:sz w:val="20"/>
          <w:szCs w:val="20"/>
        </w:rPr>
        <w:t xml:space="preserve"> Ellen Hughes,</w:t>
      </w:r>
      <w:r w:rsidR="00602FC3" w:rsidRPr="00941D1A">
        <w:rPr>
          <w:sz w:val="20"/>
          <w:szCs w:val="20"/>
        </w:rPr>
        <w:t xml:space="preserve"> </w:t>
      </w:r>
      <w:r w:rsidR="00602FC3">
        <w:rPr>
          <w:sz w:val="20"/>
          <w:szCs w:val="20"/>
        </w:rPr>
        <w:t>Karen O’Connor</w:t>
      </w:r>
      <w:r w:rsidR="00F41F1F">
        <w:rPr>
          <w:sz w:val="20"/>
          <w:szCs w:val="20"/>
        </w:rPr>
        <w:t>,</w:t>
      </w:r>
      <w:r w:rsidR="00F41F1F" w:rsidRPr="00F41F1F">
        <w:rPr>
          <w:sz w:val="20"/>
          <w:szCs w:val="20"/>
        </w:rPr>
        <w:t xml:space="preserve"> </w:t>
      </w:r>
      <w:r w:rsidR="00F41F1F" w:rsidRPr="00AF69E8">
        <w:rPr>
          <w:sz w:val="20"/>
          <w:szCs w:val="20"/>
        </w:rPr>
        <w:t>Terry James</w:t>
      </w:r>
      <w:r w:rsidR="00F41F1F">
        <w:rPr>
          <w:sz w:val="20"/>
          <w:szCs w:val="20"/>
        </w:rPr>
        <w:t>,</w:t>
      </w:r>
      <w:r w:rsidR="00F41F1F" w:rsidRPr="00941D1A">
        <w:rPr>
          <w:sz w:val="20"/>
          <w:szCs w:val="20"/>
        </w:rPr>
        <w:t xml:space="preserve"> </w:t>
      </w:r>
      <w:r w:rsidR="0009454B" w:rsidRPr="00AF69E8">
        <w:rPr>
          <w:sz w:val="20"/>
          <w:szCs w:val="20"/>
        </w:rPr>
        <w:t>Carrie Margrave</w:t>
      </w:r>
      <w:r w:rsidR="0009454B">
        <w:rPr>
          <w:sz w:val="20"/>
          <w:szCs w:val="20"/>
        </w:rPr>
        <w:t>,</w:t>
      </w:r>
      <w:r w:rsidR="0009454B" w:rsidRPr="0009454B">
        <w:rPr>
          <w:sz w:val="20"/>
          <w:szCs w:val="20"/>
        </w:rPr>
        <w:t xml:space="preserve"> </w:t>
      </w:r>
      <w:r w:rsidR="0009454B">
        <w:rPr>
          <w:sz w:val="20"/>
          <w:szCs w:val="20"/>
        </w:rPr>
        <w:t>Will Towers</w:t>
      </w:r>
      <w:r w:rsidR="005655C5" w:rsidRPr="00AF69E8">
        <w:rPr>
          <w:sz w:val="20"/>
          <w:szCs w:val="20"/>
        </w:rPr>
        <w:t>,</w:t>
      </w:r>
      <w:r w:rsidR="005655C5" w:rsidRPr="0009454B">
        <w:rPr>
          <w:sz w:val="20"/>
          <w:szCs w:val="20"/>
        </w:rPr>
        <w:t xml:space="preserve"> </w:t>
      </w:r>
      <w:r w:rsidR="005655C5" w:rsidRPr="00AF69E8">
        <w:rPr>
          <w:sz w:val="20"/>
          <w:szCs w:val="20"/>
        </w:rPr>
        <w:t xml:space="preserve">Amy </w:t>
      </w:r>
      <w:r w:rsidR="005655C5">
        <w:rPr>
          <w:sz w:val="20"/>
          <w:szCs w:val="20"/>
        </w:rPr>
        <w:t>MacMillan,</w:t>
      </w:r>
      <w:r w:rsidR="005655C5" w:rsidRPr="005655C5">
        <w:rPr>
          <w:sz w:val="20"/>
          <w:szCs w:val="20"/>
        </w:rPr>
        <w:t xml:space="preserve"> </w:t>
      </w:r>
      <w:r w:rsidR="005655C5">
        <w:rPr>
          <w:sz w:val="20"/>
          <w:szCs w:val="20"/>
        </w:rPr>
        <w:t>Derek Chase</w:t>
      </w:r>
    </w:p>
    <w:p w:rsidR="008E6D1E" w:rsidRPr="00AF69E8" w:rsidRDefault="005B5FB7" w:rsidP="00097C7E">
      <w:pPr>
        <w:spacing w:after="0"/>
        <w:rPr>
          <w:sz w:val="20"/>
          <w:szCs w:val="20"/>
        </w:rPr>
      </w:pPr>
      <w:r w:rsidRPr="00AF69E8">
        <w:rPr>
          <w:sz w:val="20"/>
          <w:szCs w:val="20"/>
        </w:rPr>
        <w:t>(total =</w:t>
      </w:r>
      <w:r w:rsidR="008A7395" w:rsidRPr="00AF69E8">
        <w:rPr>
          <w:sz w:val="20"/>
          <w:szCs w:val="20"/>
        </w:rPr>
        <w:t xml:space="preserve"> </w:t>
      </w:r>
      <w:r w:rsidR="0009454B">
        <w:rPr>
          <w:sz w:val="20"/>
          <w:szCs w:val="20"/>
        </w:rPr>
        <w:t>17</w:t>
      </w:r>
      <w:r w:rsidR="004B4E74" w:rsidRPr="00AF69E8">
        <w:rPr>
          <w:sz w:val="20"/>
          <w:szCs w:val="20"/>
        </w:rPr>
        <w:t>)</w:t>
      </w:r>
    </w:p>
    <w:p w:rsidR="001E5323" w:rsidRPr="00AF69E8" w:rsidRDefault="001E5323" w:rsidP="00097C7E">
      <w:pPr>
        <w:spacing w:after="0"/>
        <w:rPr>
          <w:sz w:val="20"/>
          <w:szCs w:val="20"/>
        </w:rPr>
      </w:pPr>
    </w:p>
    <w:p w:rsidR="00364FDF" w:rsidRPr="00721A15"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941D1A" w:rsidRPr="00941D1A">
        <w:rPr>
          <w:sz w:val="20"/>
          <w:szCs w:val="20"/>
        </w:rPr>
        <w:t xml:space="preserve"> </w:t>
      </w:r>
      <w:r w:rsidR="00F07F75" w:rsidRPr="00AF69E8">
        <w:rPr>
          <w:sz w:val="20"/>
          <w:szCs w:val="20"/>
        </w:rPr>
        <w:t>Eric Cioppa</w:t>
      </w:r>
      <w:r w:rsidR="00F07F75">
        <w:rPr>
          <w:sz w:val="20"/>
          <w:szCs w:val="20"/>
        </w:rPr>
        <w:t>,</w:t>
      </w:r>
      <w:r w:rsidR="00AE2EAF" w:rsidRPr="00AF69E8">
        <w:rPr>
          <w:sz w:val="20"/>
          <w:szCs w:val="20"/>
        </w:rPr>
        <w:t xml:space="preserve"> </w:t>
      </w:r>
      <w:r w:rsidR="0009454B" w:rsidRPr="00AF69E8">
        <w:rPr>
          <w:sz w:val="20"/>
          <w:szCs w:val="20"/>
        </w:rPr>
        <w:t>Laurie Doucette,</w:t>
      </w:r>
      <w:r w:rsidR="0009454B" w:rsidRPr="0009454B">
        <w:rPr>
          <w:sz w:val="20"/>
          <w:szCs w:val="20"/>
        </w:rPr>
        <w:t xml:space="preserve"> </w:t>
      </w:r>
      <w:r w:rsidR="0009454B">
        <w:rPr>
          <w:sz w:val="20"/>
          <w:szCs w:val="20"/>
        </w:rPr>
        <w:t>Sandra Doyon,</w:t>
      </w:r>
      <w:r w:rsidR="0009454B" w:rsidRPr="0009454B">
        <w:rPr>
          <w:sz w:val="20"/>
          <w:szCs w:val="20"/>
        </w:rPr>
        <w:t xml:space="preserve"> </w:t>
      </w:r>
      <w:r w:rsidR="0009454B" w:rsidRPr="00AF69E8">
        <w:rPr>
          <w:sz w:val="20"/>
          <w:szCs w:val="20"/>
        </w:rPr>
        <w:t>Becky Greene</w:t>
      </w:r>
      <w:r w:rsidR="000F17AE">
        <w:rPr>
          <w:sz w:val="20"/>
          <w:szCs w:val="20"/>
        </w:rPr>
        <w:t>,</w:t>
      </w:r>
      <w:r w:rsidR="000F17AE" w:rsidRPr="000F17AE">
        <w:rPr>
          <w:sz w:val="20"/>
          <w:szCs w:val="20"/>
        </w:rPr>
        <w:t xml:space="preserve"> </w:t>
      </w:r>
      <w:r w:rsidR="000F17AE">
        <w:rPr>
          <w:sz w:val="20"/>
          <w:szCs w:val="20"/>
        </w:rPr>
        <w:t>Kelly John</w:t>
      </w:r>
      <w:r w:rsidR="005655C5">
        <w:rPr>
          <w:sz w:val="20"/>
          <w:szCs w:val="20"/>
        </w:rPr>
        <w:t>,</w:t>
      </w:r>
      <w:r w:rsidR="005655C5" w:rsidRPr="005655C5">
        <w:rPr>
          <w:sz w:val="20"/>
          <w:szCs w:val="20"/>
        </w:rPr>
        <w:t xml:space="preserve"> </w:t>
      </w:r>
      <w:r w:rsidR="005655C5" w:rsidRPr="00AF69E8">
        <w:rPr>
          <w:sz w:val="20"/>
          <w:szCs w:val="20"/>
        </w:rPr>
        <w:t>Nickole Wesley</w:t>
      </w:r>
      <w:r w:rsidR="005655C5">
        <w:rPr>
          <w:sz w:val="20"/>
          <w:szCs w:val="20"/>
        </w:rPr>
        <w:t xml:space="preserve">, </w:t>
      </w:r>
      <w:r w:rsidR="005655C5" w:rsidRPr="00AF69E8">
        <w:rPr>
          <w:sz w:val="20"/>
          <w:szCs w:val="20"/>
        </w:rPr>
        <w:t>Lew Miller</w:t>
      </w:r>
    </w:p>
    <w:p w:rsidR="008E6D1E" w:rsidRDefault="008E6D1E" w:rsidP="00097C7E">
      <w:pPr>
        <w:spacing w:after="0"/>
        <w:rPr>
          <w:sz w:val="20"/>
          <w:szCs w:val="20"/>
        </w:rPr>
      </w:pPr>
    </w:p>
    <w:p w:rsidR="00615DBE"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201A62">
        <w:rPr>
          <w:sz w:val="20"/>
          <w:szCs w:val="20"/>
        </w:rPr>
        <w:t>Linsey Gervai</w:t>
      </w:r>
      <w:r w:rsidR="00502D95">
        <w:rPr>
          <w:sz w:val="20"/>
          <w:szCs w:val="20"/>
        </w:rPr>
        <w:t>s</w:t>
      </w:r>
      <w:r w:rsidR="005F1549">
        <w:rPr>
          <w:sz w:val="20"/>
          <w:szCs w:val="20"/>
        </w:rPr>
        <w:t>, Heather Albert, Shonna Poulin-Gutierrez</w:t>
      </w:r>
      <w:r w:rsidR="004F5DEE">
        <w:rPr>
          <w:sz w:val="20"/>
          <w:szCs w:val="20"/>
        </w:rPr>
        <w:t xml:space="preserve">– Employee Health &amp; Benefits; </w:t>
      </w:r>
      <w:r w:rsidR="00521862">
        <w:rPr>
          <w:sz w:val="20"/>
          <w:szCs w:val="20"/>
        </w:rPr>
        <w:t xml:space="preserve">Sabrina Simmons, </w:t>
      </w:r>
      <w:r w:rsidR="00821401" w:rsidRPr="00721A15">
        <w:rPr>
          <w:sz w:val="20"/>
          <w:szCs w:val="20"/>
        </w:rPr>
        <w:t>Joe</w:t>
      </w:r>
      <w:r w:rsidR="000D5633" w:rsidRPr="00721A15">
        <w:rPr>
          <w:sz w:val="20"/>
          <w:szCs w:val="20"/>
        </w:rPr>
        <w:t xml:space="preserve"> B</w:t>
      </w:r>
      <w:r w:rsidR="00721A15">
        <w:rPr>
          <w:sz w:val="20"/>
          <w:szCs w:val="20"/>
        </w:rPr>
        <w:t>ataguas</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602FC3">
        <w:rPr>
          <w:sz w:val="20"/>
          <w:szCs w:val="20"/>
        </w:rPr>
        <w:t xml:space="preserve">Amy Deschaines, </w:t>
      </w:r>
      <w:r w:rsidR="00F41F1F">
        <w:rPr>
          <w:sz w:val="20"/>
          <w:szCs w:val="20"/>
        </w:rPr>
        <w:t>Burr Duryee</w:t>
      </w:r>
      <w:r w:rsidR="009B746C">
        <w:rPr>
          <w:sz w:val="20"/>
          <w:szCs w:val="20"/>
        </w:rPr>
        <w:t xml:space="preserve">– USI; </w:t>
      </w:r>
      <w:r w:rsidR="000D5633">
        <w:rPr>
          <w:sz w:val="20"/>
          <w:szCs w:val="20"/>
        </w:rPr>
        <w:t>Jodi Collins</w:t>
      </w:r>
      <w:r w:rsidR="00F07F75">
        <w:rPr>
          <w:sz w:val="20"/>
          <w:szCs w:val="20"/>
        </w:rPr>
        <w:t xml:space="preserve">, </w:t>
      </w:r>
      <w:r w:rsidR="00F41F1F">
        <w:rPr>
          <w:sz w:val="20"/>
          <w:szCs w:val="20"/>
        </w:rPr>
        <w:t>Bill Whitmore</w:t>
      </w:r>
      <w:r w:rsidR="0009454B">
        <w:rPr>
          <w:sz w:val="20"/>
          <w:szCs w:val="20"/>
        </w:rPr>
        <w:t>, Jean Wood</w:t>
      </w:r>
      <w:r w:rsidR="000432BA">
        <w:rPr>
          <w:sz w:val="20"/>
          <w:szCs w:val="20"/>
        </w:rPr>
        <w:t>– Anthem</w:t>
      </w:r>
      <w:r w:rsidR="00DB7F7F">
        <w:rPr>
          <w:sz w:val="20"/>
          <w:szCs w:val="20"/>
        </w:rPr>
        <w:t xml:space="preserve"> Blue Cross and Blue Shield</w:t>
      </w:r>
      <w:r w:rsidR="0046740E">
        <w:rPr>
          <w:sz w:val="20"/>
          <w:szCs w:val="20"/>
        </w:rPr>
        <w:t>;</w:t>
      </w:r>
      <w:r w:rsidR="00F41F1F">
        <w:rPr>
          <w:sz w:val="20"/>
          <w:szCs w:val="20"/>
        </w:rPr>
        <w:t xml:space="preserve"> </w:t>
      </w:r>
      <w:r w:rsidR="00521862">
        <w:rPr>
          <w:sz w:val="20"/>
          <w:szCs w:val="20"/>
        </w:rPr>
        <w:t>Thomas Record – State of Maine, Bureau of Insurance</w:t>
      </w:r>
      <w:r w:rsidR="00941D1A">
        <w:rPr>
          <w:sz w:val="20"/>
          <w:szCs w:val="20"/>
        </w:rPr>
        <w:t>;</w:t>
      </w:r>
      <w:r w:rsidR="00F41F1F">
        <w:rPr>
          <w:sz w:val="20"/>
          <w:szCs w:val="20"/>
        </w:rPr>
        <w:t xml:space="preserve"> </w:t>
      </w:r>
      <w:r w:rsidR="005655C5">
        <w:rPr>
          <w:sz w:val="20"/>
          <w:szCs w:val="20"/>
        </w:rPr>
        <w:t>Peter Hayes</w:t>
      </w:r>
      <w:r w:rsidR="0009454B">
        <w:rPr>
          <w:sz w:val="20"/>
          <w:szCs w:val="20"/>
        </w:rPr>
        <w:t>- Maine Health Management Coalition; Max Knutsen- Maine Health</w:t>
      </w:r>
      <w:r w:rsidR="005655C5">
        <w:rPr>
          <w:sz w:val="20"/>
          <w:szCs w:val="20"/>
        </w:rPr>
        <w:t>; Laura Robert- SunLife Financial</w:t>
      </w:r>
      <w:r w:rsidR="00DB16F4">
        <w:rPr>
          <w:sz w:val="20"/>
          <w:szCs w:val="20"/>
        </w:rPr>
        <w:t>; Kerryanne Shuler- Grand Rounds</w:t>
      </w:r>
    </w:p>
    <w:p w:rsidR="00BF212F" w:rsidRDefault="00BF212F" w:rsidP="00097C7E">
      <w:pPr>
        <w:spacing w:after="0"/>
        <w:rPr>
          <w:sz w:val="20"/>
          <w:szCs w:val="20"/>
        </w:rPr>
      </w:pPr>
    </w:p>
    <w:tbl>
      <w:tblPr>
        <w:tblStyle w:val="GridTable2-Accent1"/>
        <w:tblW w:w="0" w:type="auto"/>
        <w:tblLook w:val="04A0" w:firstRow="1" w:lastRow="0" w:firstColumn="1" w:lastColumn="0" w:noHBand="0" w:noVBand="1"/>
      </w:tblPr>
      <w:tblGrid>
        <w:gridCol w:w="3203"/>
        <w:gridCol w:w="6907"/>
        <w:gridCol w:w="4290"/>
      </w:tblGrid>
      <w:tr w:rsidR="00097C7E" w:rsidTr="008E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D74E6E" w:rsidRDefault="006F0245" w:rsidP="0096308E">
            <w:pPr>
              <w:pStyle w:val="CommentSubject"/>
              <w:rPr>
                <w:rFonts w:asciiTheme="majorHAnsi" w:hAnsiTheme="majorHAnsi"/>
                <w:b/>
              </w:rPr>
            </w:pPr>
            <w:r w:rsidRPr="00D74E6E">
              <w:rPr>
                <w:rFonts w:asciiTheme="majorHAnsi" w:hAnsiTheme="majorHAnsi"/>
                <w:b/>
              </w:rPr>
              <w:t xml:space="preserve">I. </w:t>
            </w:r>
            <w:r w:rsidR="006D56E7" w:rsidRPr="00D74E6E">
              <w:rPr>
                <w:rFonts w:asciiTheme="majorHAnsi" w:hAnsiTheme="majorHAnsi"/>
                <w:b/>
              </w:rPr>
              <w:t>Call to O</w:t>
            </w:r>
            <w:r w:rsidR="00097C7E" w:rsidRPr="00D74E6E">
              <w:rPr>
                <w:rFonts w:asciiTheme="majorHAnsi" w:hAnsiTheme="majorHAnsi"/>
                <w:b/>
              </w:rPr>
              <w:t>rder</w:t>
            </w:r>
            <w:r w:rsidR="00056049" w:rsidRPr="00D74E6E">
              <w:rPr>
                <w:rFonts w:asciiTheme="majorHAnsi" w:hAnsiTheme="majorHAnsi"/>
                <w:b/>
              </w:rPr>
              <w:t xml:space="preserve"> (</w:t>
            </w:r>
            <w:r w:rsidR="00824CD4" w:rsidRPr="00D74E6E">
              <w:rPr>
                <w:rFonts w:asciiTheme="majorHAnsi" w:hAnsiTheme="majorHAnsi"/>
                <w:b/>
              </w:rPr>
              <w:t>8</w:t>
            </w:r>
            <w:r w:rsidR="007454A1" w:rsidRPr="00D74E6E">
              <w:rPr>
                <w:rFonts w:asciiTheme="majorHAnsi" w:hAnsiTheme="majorHAnsi"/>
                <w:b/>
              </w:rPr>
              <w:t>:</w:t>
            </w:r>
            <w:r w:rsidR="007E6258">
              <w:rPr>
                <w:rFonts w:asciiTheme="majorHAnsi" w:hAnsiTheme="majorHAnsi"/>
                <w:b/>
              </w:rPr>
              <w:t>3</w:t>
            </w:r>
            <w:r w:rsidR="005A7688">
              <w:rPr>
                <w:rFonts w:asciiTheme="majorHAnsi" w:hAnsiTheme="majorHAnsi"/>
                <w:b/>
              </w:rPr>
              <w:t>5</w:t>
            </w:r>
            <w:r w:rsidR="00A84027" w:rsidRPr="00D74E6E">
              <w:rPr>
                <w:rFonts w:asciiTheme="majorHAnsi" w:hAnsiTheme="majorHAnsi"/>
                <w:b/>
              </w:rPr>
              <w:t>a</w:t>
            </w:r>
            <w:r w:rsidR="001F41E2" w:rsidRPr="00D74E6E">
              <w:rPr>
                <w:rFonts w:asciiTheme="majorHAnsi" w:hAnsiTheme="majorHAnsi"/>
                <w:b/>
              </w:rPr>
              <w:t>m)</w:t>
            </w:r>
          </w:p>
        </w:tc>
        <w:tc>
          <w:tcPr>
            <w:tcW w:w="7020" w:type="dxa"/>
          </w:tcPr>
          <w:p w:rsidR="00432EC4" w:rsidRDefault="00713DC0"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 Oreskovich</w:t>
            </w:r>
            <w:r w:rsidR="004239F0">
              <w:rPr>
                <w:sz w:val="20"/>
                <w:szCs w:val="20"/>
              </w:rPr>
              <w:t xml:space="preserv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8E4084">
        <w:tc>
          <w:tcPr>
            <w:cnfStyle w:val="001000000000" w:firstRow="0" w:lastRow="0" w:firstColumn="1" w:lastColumn="0" w:oddVBand="0" w:evenVBand="0" w:oddHBand="0" w:evenHBand="0" w:firstRowFirstColumn="0" w:firstRowLastColumn="0" w:lastRowFirstColumn="0" w:lastRowLastColumn="0"/>
            <w:tcW w:w="3258" w:type="dxa"/>
          </w:tcPr>
          <w:p w:rsidR="00636741" w:rsidRPr="00D74E6E" w:rsidRDefault="006F0245" w:rsidP="00D74E6E">
            <w:pPr>
              <w:pStyle w:val="Heading4"/>
              <w:outlineLvl w:val="3"/>
              <w:rPr>
                <w:b/>
              </w:rPr>
            </w:pPr>
            <w:r w:rsidRPr="00D74E6E">
              <w:rPr>
                <w:b/>
              </w:rPr>
              <w:t xml:space="preserve">II. </w:t>
            </w:r>
            <w:r w:rsidR="00636741" w:rsidRPr="00D74E6E">
              <w:rPr>
                <w:b/>
              </w:rPr>
              <w:t>Introductions</w:t>
            </w:r>
          </w:p>
        </w:tc>
        <w:tc>
          <w:tcPr>
            <w:tcW w:w="7020" w:type="dxa"/>
          </w:tcPr>
          <w:p w:rsidR="008018E4" w:rsidRPr="0042784D" w:rsidRDefault="008018E4" w:rsidP="00FF6CD2">
            <w:pPr>
              <w:cnfStyle w:val="000000000000" w:firstRow="0" w:lastRow="0" w:firstColumn="0" w:lastColumn="0" w:oddVBand="0" w:evenVBand="0" w:oddHBand="0" w:evenHBand="0" w:firstRowFirstColumn="0" w:firstRowLastColumn="0" w:lastRowFirstColumn="0" w:lastRowLastColumn="0"/>
              <w:rPr>
                <w:sz w:val="20"/>
                <w:szCs w:val="20"/>
              </w:rPr>
            </w:pPr>
          </w:p>
        </w:tc>
        <w:tc>
          <w:tcPr>
            <w:tcW w:w="4338" w:type="dxa"/>
          </w:tcPr>
          <w:p w:rsidR="00636741" w:rsidRDefault="00636741" w:rsidP="007204D6">
            <w:pPr>
              <w:cnfStyle w:val="000000000000" w:firstRow="0" w:lastRow="0" w:firstColumn="0" w:lastColumn="0" w:oddVBand="0" w:evenVBand="0" w:oddHBand="0" w:evenHBand="0" w:firstRowFirstColumn="0" w:firstRowLastColumn="0" w:lastRowFirstColumn="0" w:lastRowLastColumn="0"/>
              <w:rPr>
                <w:sz w:val="20"/>
                <w:szCs w:val="20"/>
              </w:rPr>
            </w:pPr>
          </w:p>
        </w:tc>
      </w:tr>
      <w:tr w:rsidR="00BE38C6"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Pr="00D74E6E" w:rsidRDefault="006F0245" w:rsidP="00E60B9A">
            <w:pPr>
              <w:pStyle w:val="CommentSubject"/>
              <w:rPr>
                <w:rFonts w:asciiTheme="majorHAnsi" w:hAnsiTheme="majorHAnsi"/>
                <w:b/>
              </w:rPr>
            </w:pPr>
            <w:r w:rsidRPr="00D74E6E">
              <w:rPr>
                <w:rFonts w:asciiTheme="majorHAnsi" w:hAnsiTheme="majorHAnsi"/>
                <w:b/>
              </w:rPr>
              <w:t xml:space="preserve">III. </w:t>
            </w:r>
            <w:r w:rsidR="00A17BAC" w:rsidRPr="00D74E6E">
              <w:rPr>
                <w:rFonts w:asciiTheme="majorHAnsi" w:hAnsiTheme="majorHAnsi"/>
                <w:b/>
              </w:rPr>
              <w:t xml:space="preserve">Review &amp; </w:t>
            </w:r>
            <w:r w:rsidR="00BE38C6" w:rsidRPr="00D74E6E">
              <w:rPr>
                <w:rFonts w:asciiTheme="majorHAnsi" w:hAnsiTheme="majorHAnsi"/>
                <w:b/>
              </w:rPr>
              <w:t>Approval of Minutes</w:t>
            </w:r>
            <w:r w:rsidR="00C43740" w:rsidRPr="00D74E6E">
              <w:rPr>
                <w:rFonts w:asciiTheme="majorHAnsi" w:hAnsiTheme="majorHAnsi"/>
                <w:b/>
              </w:rPr>
              <w:t xml:space="preserve"> </w:t>
            </w:r>
            <w:r w:rsidR="00C5540D" w:rsidRPr="00D74E6E">
              <w:rPr>
                <w:rFonts w:asciiTheme="majorHAnsi" w:hAnsiTheme="majorHAnsi"/>
              </w:rPr>
              <w:t>(</w:t>
            </w:r>
            <w:r w:rsidR="00FC3636">
              <w:rPr>
                <w:rFonts w:asciiTheme="majorHAnsi" w:hAnsiTheme="majorHAnsi"/>
              </w:rPr>
              <w:t>November 9</w:t>
            </w:r>
            <w:r w:rsidR="00DB7F7F" w:rsidRPr="00D74E6E">
              <w:rPr>
                <w:rFonts w:asciiTheme="majorHAnsi" w:hAnsiTheme="majorHAnsi"/>
              </w:rPr>
              <w:t>, 2017</w:t>
            </w:r>
            <w:r w:rsidR="00BE38C6" w:rsidRPr="00D74E6E">
              <w:rPr>
                <w:rFonts w:asciiTheme="majorHAnsi" w:hAnsiTheme="majorHAnsi"/>
              </w:rPr>
              <w:t>)</w:t>
            </w:r>
          </w:p>
        </w:tc>
        <w:tc>
          <w:tcPr>
            <w:tcW w:w="7020"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F2456" w:rsidRDefault="0096308E" w:rsidP="009630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Baxter </w:t>
            </w:r>
            <w:r w:rsidR="00615DBE">
              <w:rPr>
                <w:sz w:val="20"/>
                <w:szCs w:val="20"/>
              </w:rPr>
              <w:t>made motion to a</w:t>
            </w:r>
            <w:r w:rsidR="00ED141B">
              <w:rPr>
                <w:sz w:val="20"/>
                <w:szCs w:val="20"/>
              </w:rPr>
              <w:t>ccept the minutes;</w:t>
            </w:r>
            <w:r w:rsidR="001607D2">
              <w:rPr>
                <w:sz w:val="20"/>
                <w:szCs w:val="20"/>
              </w:rPr>
              <w:t xml:space="preserve"> </w:t>
            </w:r>
            <w:r w:rsidR="00713DC0">
              <w:rPr>
                <w:sz w:val="20"/>
                <w:szCs w:val="20"/>
              </w:rPr>
              <w:t>Diane Bailey</w:t>
            </w:r>
            <w:r w:rsidR="00F70B13">
              <w:rPr>
                <w:sz w:val="20"/>
                <w:szCs w:val="20"/>
              </w:rPr>
              <w:t xml:space="preserve"> seconded; no abstentions. Motion passed.</w:t>
            </w:r>
            <w:r w:rsidR="00615DBE">
              <w:rPr>
                <w:sz w:val="20"/>
                <w:szCs w:val="20"/>
              </w:rPr>
              <w:t xml:space="preserve"> </w:t>
            </w:r>
          </w:p>
        </w:tc>
      </w:tr>
      <w:tr w:rsidR="001E04EB" w:rsidTr="008E4084">
        <w:tc>
          <w:tcPr>
            <w:cnfStyle w:val="001000000000" w:firstRow="0" w:lastRow="0" w:firstColumn="1" w:lastColumn="0" w:oddVBand="0" w:evenVBand="0" w:oddHBand="0" w:evenHBand="0" w:firstRowFirstColumn="0" w:firstRowLastColumn="0" w:lastRowFirstColumn="0" w:lastRowLastColumn="0"/>
            <w:tcW w:w="14616" w:type="dxa"/>
            <w:gridSpan w:val="3"/>
          </w:tcPr>
          <w:p w:rsidR="001E04EB" w:rsidRPr="008F22E9" w:rsidRDefault="00E60B9A" w:rsidP="008F22E9">
            <w:pPr>
              <w:pStyle w:val="Heading3"/>
              <w:outlineLvl w:val="2"/>
              <w:rPr>
                <w:rFonts w:asciiTheme="majorHAnsi" w:hAnsiTheme="majorHAnsi"/>
                <w:b/>
              </w:rPr>
            </w:pPr>
            <w:r>
              <w:rPr>
                <w:rFonts w:asciiTheme="majorHAnsi" w:hAnsiTheme="majorHAnsi"/>
                <w:b/>
              </w:rPr>
              <w:t>I</w:t>
            </w:r>
            <w:r w:rsidR="001E04EB" w:rsidRPr="008F22E9">
              <w:rPr>
                <w:rFonts w:asciiTheme="majorHAnsi" w:hAnsiTheme="majorHAnsi"/>
                <w:b/>
              </w:rPr>
              <w:t>V</w:t>
            </w:r>
            <w:r w:rsidR="000247F0" w:rsidRPr="008F22E9">
              <w:rPr>
                <w:rFonts w:asciiTheme="majorHAnsi" w:hAnsiTheme="majorHAnsi"/>
                <w:b/>
              </w:rPr>
              <w:t>a</w:t>
            </w:r>
            <w:r w:rsidR="001E04EB" w:rsidRPr="008F22E9">
              <w:rPr>
                <w:rFonts w:asciiTheme="majorHAnsi" w:hAnsiTheme="majorHAnsi"/>
                <w:b/>
              </w:rPr>
              <w:t xml:space="preserve">. </w:t>
            </w:r>
            <w:r w:rsidR="000247F0" w:rsidRPr="008F22E9">
              <w:rPr>
                <w:rFonts w:asciiTheme="majorHAnsi" w:hAnsiTheme="majorHAnsi"/>
                <w:b/>
              </w:rPr>
              <w:t>UPDATES-MONTHLY</w:t>
            </w:r>
          </w:p>
        </w:tc>
      </w:tr>
      <w:tr w:rsidR="009B746C"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1E04EB" w:rsidRDefault="001E04EB" w:rsidP="001E04EB">
            <w:pPr>
              <w:rPr>
                <w:rFonts w:asciiTheme="majorHAnsi" w:hAnsiTheme="majorHAnsi"/>
                <w:b w:val="0"/>
                <w:sz w:val="20"/>
                <w:szCs w:val="20"/>
              </w:rPr>
            </w:pPr>
            <w:r w:rsidRPr="001E04EB">
              <w:rPr>
                <w:rFonts w:asciiTheme="majorHAnsi" w:hAnsiTheme="majorHAnsi"/>
                <w:sz w:val="20"/>
                <w:szCs w:val="20"/>
              </w:rPr>
              <w:t>a.i</w:t>
            </w:r>
            <w:r w:rsidR="009B746C" w:rsidRPr="001E04EB">
              <w:rPr>
                <w:rFonts w:asciiTheme="majorHAnsi" w:hAnsiTheme="majorHAnsi"/>
                <w:sz w:val="20"/>
                <w:szCs w:val="20"/>
              </w:rPr>
              <w:t xml:space="preserve">. </w:t>
            </w:r>
            <w:r w:rsidRPr="001E04EB">
              <w:rPr>
                <w:rFonts w:asciiTheme="majorHAnsi" w:hAnsiTheme="majorHAnsi"/>
                <w:sz w:val="20"/>
                <w:szCs w:val="20"/>
              </w:rPr>
              <w:t xml:space="preserve">Anthem Implantation/ Claims Update- </w:t>
            </w:r>
            <w:r w:rsidRPr="001E04EB">
              <w:rPr>
                <w:rFonts w:asciiTheme="majorHAnsi" w:hAnsiTheme="majorHAnsi"/>
                <w:b w:val="0"/>
                <w:sz w:val="20"/>
                <w:szCs w:val="20"/>
              </w:rPr>
              <w:t>Jodi Collins</w:t>
            </w:r>
          </w:p>
        </w:tc>
        <w:tc>
          <w:tcPr>
            <w:tcW w:w="7020" w:type="dxa"/>
          </w:tcPr>
          <w:p w:rsidR="00696AE1" w:rsidRDefault="00696AE1" w:rsidP="00696AE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report; highlights and discussion noted below:</w:t>
            </w:r>
          </w:p>
          <w:p w:rsidR="00406B6A" w:rsidRDefault="008E4084"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Jodi Collins pro</w:t>
            </w:r>
            <w:r w:rsidR="00406B6A">
              <w:rPr>
                <w:sz w:val="20"/>
                <w:szCs w:val="20"/>
              </w:rPr>
              <w:t>vided 5 months of data</w:t>
            </w:r>
          </w:p>
          <w:p w:rsidR="00406B6A" w:rsidRDefault="00406B6A"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Medical claims totaled $41,719,128 (July-November)</w:t>
            </w:r>
          </w:p>
          <w:p w:rsidR="00713DC0" w:rsidRDefault="00713DC0"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 cost claimants (HCC-medical only)</w:t>
            </w:r>
            <w:r w:rsidR="00406B6A">
              <w:rPr>
                <w:sz w:val="20"/>
                <w:szCs w:val="20"/>
              </w:rPr>
              <w:t xml:space="preserve"> consist of 105 members which drove 26.8% of all costs.</w:t>
            </w:r>
          </w:p>
          <w:p w:rsidR="00406B6A" w:rsidRDefault="00406B6A"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90.5% of the HCC remain on the plan.</w:t>
            </w:r>
          </w:p>
          <w:p w:rsidR="00406B6A" w:rsidRDefault="00572963"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Subscribers </w:t>
            </w:r>
            <w:r w:rsidR="00406B6A">
              <w:rPr>
                <w:sz w:val="20"/>
                <w:szCs w:val="20"/>
              </w:rPr>
              <w:t>are responsible for 62.3% of HCC costs.</w:t>
            </w:r>
          </w:p>
          <w:p w:rsidR="00406B6A" w:rsidRDefault="00406B6A"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74.2% of members had less than $1,000 in medical plan paid benefit coverage; 18.5% have between $1,000-$4,999; 5.7% had between $5,000-$24,999; 1.5$ had between $25,000-$99,999 and 0.2% had $100K+ in the current period.</w:t>
            </w:r>
          </w:p>
          <w:p w:rsidR="006855E7" w:rsidRDefault="006855E7" w:rsidP="006855E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Top five health conditions for HCC remain the same as previous months just in a different order.</w:t>
            </w:r>
          </w:p>
          <w:p w:rsidR="00406B6A" w:rsidRDefault="006855E7"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The top five health condition categories accounted for 46.4% of claims paid for the total plan.</w:t>
            </w:r>
          </w:p>
          <w:p w:rsidR="006855E7" w:rsidRDefault="006855E7"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Ten out of the ten top conditions have per member per month (PMPM) higher than benchmark.</w:t>
            </w:r>
          </w:p>
          <w:p w:rsidR="006855E7" w:rsidRDefault="006855E7" w:rsidP="00FC363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Subscribers drove 68.4% of the expense in the top five health conditions categories; the spouses drove 18.6%. </w:t>
            </w:r>
          </w:p>
          <w:p w:rsidR="00323447" w:rsidRPr="006855E7" w:rsidRDefault="006855E7" w:rsidP="006855E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Monday’s and Sunday’s are the higher traffic volume in ER utilization</w:t>
            </w:r>
            <w:r w:rsidR="00611A44">
              <w:rPr>
                <w:sz w:val="20"/>
                <w:szCs w:val="20"/>
              </w:rPr>
              <w:t>.</w:t>
            </w:r>
          </w:p>
        </w:tc>
        <w:tc>
          <w:tcPr>
            <w:tcW w:w="4338" w:type="dxa"/>
          </w:tcPr>
          <w:p w:rsidR="0087211A" w:rsidRDefault="0087211A" w:rsidP="005B1594">
            <w:pPr>
              <w:cnfStyle w:val="000000100000" w:firstRow="0" w:lastRow="0" w:firstColumn="0" w:lastColumn="0" w:oddVBand="0" w:evenVBand="0" w:oddHBand="1" w:evenHBand="0" w:firstRowFirstColumn="0" w:firstRowLastColumn="0" w:lastRowFirstColumn="0" w:lastRowLastColumn="0"/>
              <w:rPr>
                <w:sz w:val="20"/>
                <w:szCs w:val="20"/>
              </w:rPr>
            </w:pPr>
          </w:p>
        </w:tc>
      </w:tr>
      <w:tr w:rsidR="00EA0747" w:rsidTr="008E4084">
        <w:tc>
          <w:tcPr>
            <w:cnfStyle w:val="001000000000" w:firstRow="0" w:lastRow="0" w:firstColumn="1" w:lastColumn="0" w:oddVBand="0" w:evenVBand="0" w:oddHBand="0" w:evenHBand="0" w:firstRowFirstColumn="0" w:firstRowLastColumn="0" w:lastRowFirstColumn="0" w:lastRowLastColumn="0"/>
            <w:tcW w:w="3258" w:type="dxa"/>
          </w:tcPr>
          <w:p w:rsidR="00863BBE" w:rsidRPr="001E04EB" w:rsidRDefault="001E04EB" w:rsidP="008765F0">
            <w:pPr>
              <w:rPr>
                <w:rFonts w:asciiTheme="majorHAnsi" w:hAnsiTheme="majorHAnsi"/>
                <w:b w:val="0"/>
                <w:bCs w:val="0"/>
                <w:i/>
                <w:sz w:val="20"/>
                <w:szCs w:val="20"/>
              </w:rPr>
            </w:pPr>
            <w:r w:rsidRPr="001E04EB">
              <w:rPr>
                <w:rFonts w:asciiTheme="majorHAnsi" w:hAnsiTheme="majorHAnsi"/>
                <w:sz w:val="20"/>
                <w:szCs w:val="20"/>
              </w:rPr>
              <w:t>a.ii</w:t>
            </w:r>
            <w:r w:rsidR="009E72B9" w:rsidRPr="001E04EB">
              <w:rPr>
                <w:rFonts w:asciiTheme="majorHAnsi" w:hAnsiTheme="majorHAnsi"/>
                <w:sz w:val="20"/>
                <w:szCs w:val="20"/>
              </w:rPr>
              <w:t xml:space="preserve">. </w:t>
            </w:r>
            <w:r w:rsidRPr="001E04EB">
              <w:rPr>
                <w:rFonts w:asciiTheme="majorHAnsi" w:hAnsiTheme="majorHAnsi"/>
                <w:sz w:val="20"/>
                <w:szCs w:val="20"/>
              </w:rPr>
              <w:t>Aetna Medicare Advantage Plan-</w:t>
            </w:r>
            <w:r w:rsidRPr="001E04EB">
              <w:rPr>
                <w:rFonts w:asciiTheme="majorHAnsi" w:hAnsiTheme="majorHAnsi"/>
                <w:b w:val="0"/>
                <w:sz w:val="20"/>
                <w:szCs w:val="20"/>
              </w:rPr>
              <w:t xml:space="preserve"> </w:t>
            </w:r>
            <w:r w:rsidR="00323447">
              <w:rPr>
                <w:rFonts w:asciiTheme="majorHAnsi" w:hAnsiTheme="majorHAnsi"/>
                <w:b w:val="0"/>
                <w:sz w:val="20"/>
                <w:szCs w:val="20"/>
              </w:rPr>
              <w:t>Joe</w:t>
            </w:r>
            <w:r w:rsidR="00ED329E">
              <w:rPr>
                <w:rFonts w:asciiTheme="majorHAnsi" w:hAnsiTheme="majorHAnsi"/>
                <w:b w:val="0"/>
                <w:sz w:val="20"/>
                <w:szCs w:val="20"/>
              </w:rPr>
              <w:t xml:space="preserve"> Bataguas</w:t>
            </w:r>
          </w:p>
          <w:p w:rsidR="00863BBE" w:rsidRPr="00863BBE" w:rsidRDefault="00863BBE" w:rsidP="00863BBE">
            <w:pPr>
              <w:rPr>
                <w:sz w:val="20"/>
                <w:szCs w:val="20"/>
              </w:rPr>
            </w:pPr>
          </w:p>
          <w:p w:rsidR="0040775D" w:rsidRPr="00863BBE" w:rsidRDefault="0040775D" w:rsidP="00863BBE">
            <w:pPr>
              <w:rPr>
                <w:sz w:val="20"/>
                <w:szCs w:val="20"/>
              </w:rPr>
            </w:pPr>
          </w:p>
        </w:tc>
        <w:tc>
          <w:tcPr>
            <w:tcW w:w="7020" w:type="dxa"/>
          </w:tcPr>
          <w:p w:rsidR="00217FEB" w:rsidRDefault="00217FEB" w:rsidP="00217FE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 contained in written report; highlights and discussion noted below:</w:t>
            </w:r>
          </w:p>
          <w:p w:rsidR="00C14299" w:rsidRDefault="00ED329E" w:rsidP="00710777">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The CMS required A</w:t>
            </w:r>
            <w:r w:rsidR="00323447">
              <w:t xml:space="preserve">nnual </w:t>
            </w:r>
            <w:r>
              <w:t>Notice of Change (ANOC) was mailed</w:t>
            </w:r>
            <w:r w:rsidR="004B4DE3">
              <w:t xml:space="preserve"> to all renewing members on November 20</w:t>
            </w:r>
            <w:r w:rsidR="004B4DE3" w:rsidRPr="004B4DE3">
              <w:rPr>
                <w:vertAlign w:val="superscript"/>
              </w:rPr>
              <w:t>th</w:t>
            </w:r>
            <w:r w:rsidR="004B4DE3">
              <w:t>. The package included: Annual Notice of Change, Evidence of Coverage and 2018 Formulary Guide.</w:t>
            </w:r>
          </w:p>
          <w:p w:rsidR="004B4DE3" w:rsidRPr="004B4DE3" w:rsidRDefault="004B4DE3" w:rsidP="004B4DE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B4DE3">
              <w:rPr>
                <w:rFonts w:cstheme="minorHAnsi"/>
                <w:sz w:val="20"/>
                <w:szCs w:val="20"/>
              </w:rPr>
              <w:t xml:space="preserve">Beginning April 1, 2018, the </w:t>
            </w:r>
            <w:r>
              <w:rPr>
                <w:rFonts w:cstheme="minorHAnsi"/>
                <w:sz w:val="20"/>
                <w:szCs w:val="20"/>
              </w:rPr>
              <w:t>Medicare Diabetes Prevention Program</w:t>
            </w:r>
            <w:r w:rsidRPr="004B4DE3">
              <w:rPr>
                <w:rFonts w:cstheme="minorHAnsi"/>
                <w:sz w:val="20"/>
                <w:szCs w:val="20"/>
              </w:rPr>
              <w:t xml:space="preserve"> will be available to certain Medicare Advantage members who may be at risk for Type 2 Diabetes. </w:t>
            </w:r>
            <w:r w:rsidRPr="004B4DE3">
              <w:rPr>
                <w:rFonts w:cstheme="minorHAnsi"/>
                <w:b/>
                <w:sz w:val="20"/>
                <w:szCs w:val="20"/>
              </w:rPr>
              <w:t xml:space="preserve"> </w:t>
            </w:r>
          </w:p>
          <w:p w:rsidR="004B4DE3" w:rsidRPr="004B4DE3" w:rsidRDefault="004B4DE3" w:rsidP="004B4DE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4DE3">
              <w:rPr>
                <w:rFonts w:cstheme="minorHAnsi"/>
                <w:sz w:val="20"/>
                <w:szCs w:val="20"/>
              </w:rPr>
              <w:t xml:space="preserve">Shingrix is a new shingles vaccine released and approved at the end of October 2017. At this time, it is not on the formulary. Members wanting to receive the Shingrix vaccine will need to have a Coverage Determination performed. </w:t>
            </w:r>
          </w:p>
          <w:p w:rsidR="00323447" w:rsidRDefault="00323447" w:rsidP="00710777">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Wanita </w:t>
            </w:r>
            <w:r w:rsidR="004B4DE3">
              <w:t xml:space="preserve">Page </w:t>
            </w:r>
            <w:r>
              <w:t>asked about the inflex of calls on enrollment, Sabrina</w:t>
            </w:r>
            <w:r w:rsidR="004B4DE3">
              <w:t xml:space="preserve"> Simmons</w:t>
            </w:r>
            <w:r>
              <w:t xml:space="preserve"> mentioned that it includes address c</w:t>
            </w:r>
            <w:r w:rsidR="004B4DE3">
              <w:t>hanges and general questions.</w:t>
            </w:r>
            <w:r>
              <w:t xml:space="preserve"> </w:t>
            </w:r>
          </w:p>
          <w:p w:rsidR="00323447" w:rsidRDefault="004B4DE3" w:rsidP="00710777">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The </w:t>
            </w:r>
            <w:r w:rsidR="00323447">
              <w:t>Medicare Adv</w:t>
            </w:r>
            <w:r>
              <w:t>ocacy C</w:t>
            </w:r>
            <w:r w:rsidR="00323447">
              <w:t xml:space="preserve">enter in </w:t>
            </w:r>
            <w:r>
              <w:t xml:space="preserve">South </w:t>
            </w:r>
            <w:r w:rsidR="00323447">
              <w:t xml:space="preserve">Portland </w:t>
            </w:r>
            <w:r>
              <w:t>opened January 2</w:t>
            </w:r>
            <w:r w:rsidRPr="004B4DE3">
              <w:rPr>
                <w:vertAlign w:val="superscript"/>
              </w:rPr>
              <w:t>nd</w:t>
            </w:r>
            <w:r>
              <w:t>.</w:t>
            </w:r>
            <w:r w:rsidR="00323447">
              <w:t xml:space="preserve"> </w:t>
            </w:r>
          </w:p>
          <w:p w:rsidR="00323447" w:rsidRPr="008765F0" w:rsidRDefault="00323447" w:rsidP="00323447">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Aetna </w:t>
            </w:r>
            <w:r w:rsidR="004B4DE3">
              <w:t>has been purchased by CVS. There will be</w:t>
            </w:r>
            <w:r>
              <w:t xml:space="preserve"> no impact</w:t>
            </w:r>
            <w:r w:rsidR="004B4DE3">
              <w:t xml:space="preserve"> to current members and </w:t>
            </w:r>
            <w:r>
              <w:t>will be business as usual</w:t>
            </w:r>
            <w:r w:rsidR="004B4DE3">
              <w:t>.</w:t>
            </w:r>
          </w:p>
        </w:tc>
        <w:tc>
          <w:tcPr>
            <w:tcW w:w="4338" w:type="dxa"/>
          </w:tcPr>
          <w:p w:rsidR="00863BBE" w:rsidRDefault="00863BBE" w:rsidP="00863BBE">
            <w:pPr>
              <w:cnfStyle w:val="000000000000" w:firstRow="0" w:lastRow="0" w:firstColumn="0" w:lastColumn="0" w:oddVBand="0" w:evenVBand="0" w:oddHBand="0" w:evenHBand="0" w:firstRowFirstColumn="0" w:firstRowLastColumn="0" w:lastRowFirstColumn="0" w:lastRowLastColumn="0"/>
              <w:rPr>
                <w:sz w:val="20"/>
                <w:szCs w:val="20"/>
              </w:rPr>
            </w:pPr>
          </w:p>
          <w:p w:rsidR="00ED329E" w:rsidRDefault="00ED329E" w:rsidP="00ED329E">
            <w:pPr>
              <w:pStyle w:val="CommentText"/>
              <w:cnfStyle w:val="000000000000" w:firstRow="0" w:lastRow="0" w:firstColumn="0" w:lastColumn="0" w:oddVBand="0" w:evenVBand="0" w:oddHBand="0" w:evenHBand="0" w:firstRowFirstColumn="0" w:firstRowLastColumn="0" w:lastRowFirstColumn="0" w:lastRowLastColumn="0"/>
            </w:pPr>
            <w:r>
              <w:t>Lois Baxter asked for an update on the Meals on Wheels</w:t>
            </w:r>
            <w:r w:rsidR="00572963">
              <w:t xml:space="preserve"> program.</w:t>
            </w:r>
            <w:r>
              <w:t xml:space="preserve"> Sabrina </w:t>
            </w:r>
            <w:r w:rsidR="004B4DE3">
              <w:t xml:space="preserve">Simmons </w:t>
            </w:r>
            <w:r>
              <w:t>will get an update</w:t>
            </w:r>
            <w:r w:rsidR="004B4DE3">
              <w:t>.</w:t>
            </w:r>
          </w:p>
          <w:p w:rsidR="004B4DE3" w:rsidRDefault="004B4DE3" w:rsidP="00ED329E">
            <w:pPr>
              <w:pStyle w:val="CommentText"/>
              <w:cnfStyle w:val="000000000000" w:firstRow="0" w:lastRow="0" w:firstColumn="0" w:lastColumn="0" w:oddVBand="0" w:evenVBand="0" w:oddHBand="0" w:evenHBand="0" w:firstRowFirstColumn="0" w:firstRowLastColumn="0" w:lastRowFirstColumn="0" w:lastRowLastColumn="0"/>
            </w:pPr>
          </w:p>
          <w:p w:rsidR="00863BBE" w:rsidRDefault="004B4DE3" w:rsidP="004B4DE3">
            <w:pPr>
              <w:pStyle w:val="CommentText"/>
              <w:cnfStyle w:val="000000000000" w:firstRow="0" w:lastRow="0" w:firstColumn="0" w:lastColumn="0" w:oddVBand="0" w:evenVBand="0" w:oddHBand="0" w:evenHBand="0" w:firstRowFirstColumn="0" w:firstRowLastColumn="0" w:lastRowFirstColumn="0" w:lastRowLastColumn="0"/>
            </w:pPr>
            <w:r>
              <w:t>Wanita Page requested a breakdown of the enrollment calls, Sabrina Simmons will provide that information.</w:t>
            </w:r>
          </w:p>
          <w:p w:rsidR="00863BBE" w:rsidRDefault="00863BBE" w:rsidP="00863BBE">
            <w:pPr>
              <w:cnfStyle w:val="000000000000" w:firstRow="0" w:lastRow="0" w:firstColumn="0" w:lastColumn="0" w:oddVBand="0" w:evenVBand="0" w:oddHBand="0" w:evenHBand="0" w:firstRowFirstColumn="0" w:firstRowLastColumn="0" w:lastRowFirstColumn="0" w:lastRowLastColumn="0"/>
              <w:rPr>
                <w:sz w:val="20"/>
                <w:szCs w:val="20"/>
              </w:rPr>
            </w:pPr>
          </w:p>
          <w:p w:rsidR="00B74EC7" w:rsidRPr="00863BBE" w:rsidRDefault="00863BBE"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
            </w:r>
          </w:p>
        </w:tc>
      </w:tr>
      <w:tr w:rsidR="00A66727"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217FEB" w:rsidP="008765F0">
            <w:pPr>
              <w:rPr>
                <w:rFonts w:asciiTheme="majorHAnsi" w:hAnsiTheme="majorHAnsi"/>
                <w:bCs w:val="0"/>
                <w:i/>
                <w:sz w:val="20"/>
                <w:szCs w:val="20"/>
              </w:rPr>
            </w:pPr>
            <w:r w:rsidRPr="00217FEB">
              <w:rPr>
                <w:rFonts w:asciiTheme="majorHAnsi" w:hAnsiTheme="majorHAnsi"/>
                <w:sz w:val="20"/>
                <w:szCs w:val="20"/>
              </w:rPr>
              <w:t>a.iii</w:t>
            </w:r>
            <w:r w:rsidR="00A66727" w:rsidRPr="00217FEB">
              <w:rPr>
                <w:rFonts w:asciiTheme="majorHAnsi" w:hAnsiTheme="majorHAnsi"/>
                <w:sz w:val="20"/>
                <w:szCs w:val="20"/>
              </w:rPr>
              <w:t xml:space="preserve">. </w:t>
            </w:r>
            <w:r w:rsidRPr="00217FEB">
              <w:rPr>
                <w:rFonts w:asciiTheme="majorHAnsi" w:hAnsiTheme="majorHAnsi"/>
                <w:sz w:val="20"/>
                <w:szCs w:val="20"/>
              </w:rPr>
              <w:t>Plan Experience Summary</w:t>
            </w:r>
            <w:r w:rsidR="00261AF5">
              <w:rPr>
                <w:rFonts w:asciiTheme="majorHAnsi" w:hAnsiTheme="majorHAnsi"/>
                <w:sz w:val="20"/>
                <w:szCs w:val="20"/>
              </w:rPr>
              <w:t>/ Budget Review</w:t>
            </w:r>
            <w:r w:rsidRPr="00217FEB">
              <w:rPr>
                <w:rFonts w:asciiTheme="majorHAnsi" w:hAnsiTheme="majorHAnsi"/>
                <w:sz w:val="20"/>
                <w:szCs w:val="20"/>
              </w:rPr>
              <w:t>-</w:t>
            </w:r>
            <w:r w:rsidR="008765F0" w:rsidRPr="00217FEB">
              <w:rPr>
                <w:rFonts w:asciiTheme="majorHAnsi" w:hAnsiTheme="majorHAnsi"/>
                <w:b w:val="0"/>
                <w:i/>
                <w:sz w:val="20"/>
                <w:szCs w:val="20"/>
              </w:rPr>
              <w:t>USI</w:t>
            </w:r>
            <w:r w:rsidR="00E37D67">
              <w:rPr>
                <w:rFonts w:asciiTheme="majorHAnsi" w:hAnsiTheme="majorHAnsi"/>
                <w:b w:val="0"/>
                <w:i/>
                <w:sz w:val="20"/>
                <w:szCs w:val="20"/>
              </w:rPr>
              <w:t>- Burr Duryee</w:t>
            </w:r>
          </w:p>
          <w:p w:rsidR="00A66727" w:rsidRPr="00B46F64" w:rsidRDefault="00A66727" w:rsidP="008765F0">
            <w:pPr>
              <w:rPr>
                <w:sz w:val="20"/>
                <w:szCs w:val="20"/>
              </w:rPr>
            </w:pPr>
          </w:p>
        </w:tc>
        <w:tc>
          <w:tcPr>
            <w:tcW w:w="7020" w:type="dxa"/>
          </w:tcPr>
          <w:p w:rsidR="008765F0" w:rsidRDefault="00E37D67" w:rsidP="008765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Burr Duryee </w:t>
            </w:r>
            <w:r w:rsidRPr="00DE151F">
              <w:rPr>
                <w:sz w:val="20"/>
                <w:szCs w:val="20"/>
              </w:rPr>
              <w:t xml:space="preserve">presented the </w:t>
            </w:r>
            <w:r>
              <w:rPr>
                <w:sz w:val="20"/>
                <w:szCs w:val="20"/>
              </w:rPr>
              <w:t xml:space="preserve">Monthly Claims &amp; Budget Tracking Review reports.  </w:t>
            </w:r>
            <w:r w:rsidR="008765F0">
              <w:rPr>
                <w:sz w:val="20"/>
                <w:szCs w:val="20"/>
              </w:rPr>
              <w:t>Discussion highlights below:</w:t>
            </w:r>
          </w:p>
          <w:p w:rsidR="00E37D67" w:rsidRDefault="00875D63"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 months of claims data shows a $6.6 </w:t>
            </w:r>
            <w:r w:rsidR="00323447">
              <w:rPr>
                <w:sz w:val="20"/>
                <w:szCs w:val="20"/>
              </w:rPr>
              <w:t>mill</w:t>
            </w:r>
            <w:r>
              <w:rPr>
                <w:sz w:val="20"/>
                <w:szCs w:val="20"/>
              </w:rPr>
              <w:t>ion deficit which Burr Duryee explained was misleading because it</w:t>
            </w:r>
            <w:r w:rsidR="00323447">
              <w:rPr>
                <w:sz w:val="20"/>
                <w:szCs w:val="20"/>
              </w:rPr>
              <w:t xml:space="preserve"> doesn’t include </w:t>
            </w:r>
            <w:r>
              <w:rPr>
                <w:sz w:val="20"/>
                <w:szCs w:val="20"/>
              </w:rPr>
              <w:t>the $</w:t>
            </w:r>
            <w:r w:rsidR="00323447">
              <w:rPr>
                <w:sz w:val="20"/>
                <w:szCs w:val="20"/>
              </w:rPr>
              <w:t>2</w:t>
            </w:r>
            <w:r>
              <w:rPr>
                <w:sz w:val="20"/>
                <w:szCs w:val="20"/>
              </w:rPr>
              <w:t xml:space="preserve"> </w:t>
            </w:r>
            <w:r w:rsidR="00323447">
              <w:rPr>
                <w:sz w:val="20"/>
                <w:szCs w:val="20"/>
              </w:rPr>
              <w:t>mill</w:t>
            </w:r>
            <w:r>
              <w:rPr>
                <w:sz w:val="20"/>
                <w:szCs w:val="20"/>
              </w:rPr>
              <w:t>ion</w:t>
            </w:r>
            <w:r w:rsidR="00323447">
              <w:rPr>
                <w:sz w:val="20"/>
                <w:szCs w:val="20"/>
              </w:rPr>
              <w:t xml:space="preserve"> in stop loss reimbursement or </w:t>
            </w:r>
            <w:r w:rsidR="00E37D67">
              <w:rPr>
                <w:sz w:val="20"/>
                <w:szCs w:val="20"/>
              </w:rPr>
              <w:t>$2.5 million in pharmacy rebates.</w:t>
            </w:r>
          </w:p>
          <w:p w:rsidR="00AE27F6" w:rsidRDefault="00323447"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Short fall of </w:t>
            </w:r>
            <w:r w:rsidR="00E37D67">
              <w:rPr>
                <w:sz w:val="20"/>
                <w:szCs w:val="20"/>
              </w:rPr>
              <w:t>$</w:t>
            </w:r>
            <w:r>
              <w:rPr>
                <w:sz w:val="20"/>
                <w:szCs w:val="20"/>
              </w:rPr>
              <w:t>1.5 which makes it within budget</w:t>
            </w:r>
            <w:r w:rsidR="00E37D67">
              <w:rPr>
                <w:sz w:val="20"/>
                <w:szCs w:val="20"/>
              </w:rPr>
              <w:t>.</w:t>
            </w:r>
          </w:p>
          <w:p w:rsidR="00323447" w:rsidRDefault="00323447"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Amy</w:t>
            </w:r>
            <w:r w:rsidR="00E37D67">
              <w:rPr>
                <w:sz w:val="20"/>
                <w:szCs w:val="20"/>
              </w:rPr>
              <w:t xml:space="preserve"> Deschaines</w:t>
            </w:r>
            <w:r>
              <w:rPr>
                <w:sz w:val="20"/>
                <w:szCs w:val="20"/>
              </w:rPr>
              <w:t xml:space="preserve"> mentioned that there are 3 large claimants over </w:t>
            </w:r>
            <w:r w:rsidR="00E37D67">
              <w:rPr>
                <w:sz w:val="20"/>
                <w:szCs w:val="20"/>
              </w:rPr>
              <w:t>$</w:t>
            </w:r>
            <w:r>
              <w:rPr>
                <w:sz w:val="20"/>
                <w:szCs w:val="20"/>
              </w:rPr>
              <w:t>1 million dollars which are driving</w:t>
            </w:r>
            <w:r w:rsidR="00E37D67">
              <w:rPr>
                <w:sz w:val="20"/>
                <w:szCs w:val="20"/>
              </w:rPr>
              <w:t xml:space="preserve"> up</w:t>
            </w:r>
            <w:r>
              <w:rPr>
                <w:sz w:val="20"/>
                <w:szCs w:val="20"/>
              </w:rPr>
              <w:t xml:space="preserve"> the costs</w:t>
            </w:r>
            <w:r w:rsidR="00E37D67">
              <w:rPr>
                <w:sz w:val="20"/>
                <w:szCs w:val="20"/>
              </w:rPr>
              <w:t>.</w:t>
            </w:r>
          </w:p>
          <w:p w:rsidR="00323447" w:rsidRDefault="00E37D67"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00323447">
              <w:rPr>
                <w:sz w:val="20"/>
                <w:szCs w:val="20"/>
              </w:rPr>
              <w:t>Aetna run</w:t>
            </w:r>
            <w:r>
              <w:rPr>
                <w:sz w:val="20"/>
                <w:szCs w:val="20"/>
              </w:rPr>
              <w:t xml:space="preserve">out claims are coming to an end, </w:t>
            </w:r>
            <w:r w:rsidR="00323447">
              <w:rPr>
                <w:sz w:val="20"/>
                <w:szCs w:val="20"/>
              </w:rPr>
              <w:t>not anticipating many more</w:t>
            </w:r>
            <w:r>
              <w:rPr>
                <w:sz w:val="20"/>
                <w:szCs w:val="20"/>
              </w:rPr>
              <w:t>.</w:t>
            </w:r>
          </w:p>
          <w:p w:rsidR="00323447" w:rsidRDefault="00E37D67"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00323447">
              <w:rPr>
                <w:sz w:val="20"/>
                <w:szCs w:val="20"/>
              </w:rPr>
              <w:t>Pharmacy</w:t>
            </w:r>
            <w:r>
              <w:rPr>
                <w:sz w:val="20"/>
                <w:szCs w:val="20"/>
              </w:rPr>
              <w:t xml:space="preserve"> plan</w:t>
            </w:r>
            <w:r w:rsidR="00323447">
              <w:rPr>
                <w:sz w:val="20"/>
                <w:szCs w:val="20"/>
              </w:rPr>
              <w:t xml:space="preserve"> overall is consistent,</w:t>
            </w:r>
            <w:r>
              <w:rPr>
                <w:sz w:val="20"/>
                <w:szCs w:val="20"/>
              </w:rPr>
              <w:t xml:space="preserve"> just</w:t>
            </w:r>
            <w:r w:rsidR="00323447">
              <w:rPr>
                <w:sz w:val="20"/>
                <w:szCs w:val="20"/>
              </w:rPr>
              <w:t xml:space="preserve"> waiting on reimbursements</w:t>
            </w:r>
          </w:p>
          <w:p w:rsidR="00210136" w:rsidRDefault="00210136" w:rsidP="00AE27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Dental- 97.8% to date, ended last year at 103.2%</w:t>
            </w:r>
            <w:r w:rsidR="00E37D67">
              <w:rPr>
                <w:sz w:val="20"/>
                <w:szCs w:val="20"/>
              </w:rPr>
              <w:t>.</w:t>
            </w:r>
          </w:p>
          <w:p w:rsidR="00210136" w:rsidRPr="00E37D67" w:rsidRDefault="00210136" w:rsidP="00E37D6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Looking at renewal numbers and will take in 2017’s ending plan into consideration</w:t>
            </w:r>
            <w:r w:rsidR="00E37D67">
              <w:rPr>
                <w:sz w:val="20"/>
                <w:szCs w:val="20"/>
              </w:rPr>
              <w:t>.</w:t>
            </w:r>
          </w:p>
        </w:tc>
        <w:tc>
          <w:tcPr>
            <w:tcW w:w="4338" w:type="dxa"/>
          </w:tcPr>
          <w:p w:rsidR="004A3C30" w:rsidRDefault="004A3C30"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p>
        </w:tc>
      </w:tr>
      <w:tr w:rsidR="006E5CCA" w:rsidTr="008E4084">
        <w:trPr>
          <w:trHeight w:val="1222"/>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6E5CCA" w:rsidP="008765F0">
            <w:pPr>
              <w:rPr>
                <w:rFonts w:asciiTheme="majorHAnsi" w:hAnsiTheme="majorHAnsi"/>
                <w:sz w:val="20"/>
                <w:szCs w:val="20"/>
              </w:rPr>
            </w:pPr>
            <w:r w:rsidRPr="00217FEB">
              <w:rPr>
                <w:rFonts w:asciiTheme="majorHAnsi" w:hAnsiTheme="majorHAnsi"/>
                <w:sz w:val="20"/>
                <w:szCs w:val="20"/>
              </w:rPr>
              <w:t>a.</w:t>
            </w:r>
            <w:r w:rsidR="00217FEB" w:rsidRPr="00217FEB">
              <w:rPr>
                <w:rFonts w:asciiTheme="majorHAnsi" w:hAnsiTheme="majorHAnsi"/>
                <w:sz w:val="20"/>
                <w:szCs w:val="20"/>
              </w:rPr>
              <w:t>i</w:t>
            </w:r>
            <w:r w:rsidRPr="00217FEB">
              <w:rPr>
                <w:rFonts w:asciiTheme="majorHAnsi" w:hAnsiTheme="majorHAnsi"/>
                <w:sz w:val="20"/>
                <w:szCs w:val="20"/>
              </w:rPr>
              <w:t xml:space="preserve">v. </w:t>
            </w:r>
            <w:r w:rsidR="008765F0" w:rsidRPr="00217FEB">
              <w:rPr>
                <w:rFonts w:asciiTheme="majorHAnsi" w:hAnsiTheme="majorHAnsi"/>
                <w:sz w:val="20"/>
                <w:szCs w:val="20"/>
              </w:rPr>
              <w:t>Executive Summary Discussion</w:t>
            </w:r>
            <w:r w:rsidR="00217FEB" w:rsidRPr="00217FEB">
              <w:rPr>
                <w:rFonts w:asciiTheme="majorHAnsi" w:hAnsiTheme="majorHAnsi"/>
                <w:sz w:val="20"/>
                <w:szCs w:val="20"/>
              </w:rPr>
              <w:t>-</w:t>
            </w:r>
          </w:p>
          <w:p w:rsidR="008765F0" w:rsidRPr="00217FEB" w:rsidRDefault="008765F0" w:rsidP="008765F0">
            <w:pPr>
              <w:rPr>
                <w:rFonts w:asciiTheme="majorHAnsi" w:hAnsiTheme="majorHAnsi"/>
                <w:sz w:val="20"/>
                <w:szCs w:val="20"/>
              </w:rPr>
            </w:pPr>
            <w:r w:rsidRPr="00217FEB">
              <w:rPr>
                <w:rFonts w:asciiTheme="majorHAnsi" w:hAnsiTheme="majorHAnsi"/>
                <w:b w:val="0"/>
                <w:i/>
                <w:sz w:val="20"/>
                <w:szCs w:val="20"/>
              </w:rPr>
              <w:t>Employee Health &amp; Benefits</w:t>
            </w:r>
          </w:p>
          <w:p w:rsidR="00941312" w:rsidRDefault="00941312" w:rsidP="007A4688">
            <w:pPr>
              <w:rPr>
                <w:sz w:val="20"/>
                <w:szCs w:val="20"/>
              </w:rPr>
            </w:pPr>
          </w:p>
          <w:p w:rsidR="006E5CCA" w:rsidRPr="00941312" w:rsidRDefault="006E5CCA" w:rsidP="007A4688">
            <w:pPr>
              <w:rPr>
                <w:b w:val="0"/>
                <w:i/>
                <w:sz w:val="20"/>
                <w:szCs w:val="20"/>
              </w:rPr>
            </w:pPr>
          </w:p>
        </w:tc>
        <w:tc>
          <w:tcPr>
            <w:tcW w:w="7020" w:type="dxa"/>
          </w:tcPr>
          <w:p w:rsidR="008765F0" w:rsidRDefault="008765F0" w:rsidP="008765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Executive Summary report was provided to the Commission via e-mail prior to the meeting.  Discussion highlights below:</w:t>
            </w:r>
          </w:p>
          <w:p w:rsidR="00AE27F6" w:rsidRDefault="00FA02A4" w:rsidP="00F632A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Chris Brawn introduced</w:t>
            </w:r>
            <w:r w:rsidR="00210136">
              <w:rPr>
                <w:sz w:val="20"/>
                <w:szCs w:val="20"/>
              </w:rPr>
              <w:t xml:space="preserve"> Peter Hayes the new President and CEO of M</w:t>
            </w:r>
            <w:r>
              <w:rPr>
                <w:sz w:val="20"/>
                <w:szCs w:val="20"/>
              </w:rPr>
              <w:t xml:space="preserve">aine </w:t>
            </w:r>
            <w:r w:rsidR="00210136">
              <w:rPr>
                <w:sz w:val="20"/>
                <w:szCs w:val="20"/>
              </w:rPr>
              <w:t>H</w:t>
            </w:r>
            <w:r>
              <w:rPr>
                <w:sz w:val="20"/>
                <w:szCs w:val="20"/>
              </w:rPr>
              <w:t xml:space="preserve">ealth Management </w:t>
            </w:r>
            <w:r w:rsidR="00210136">
              <w:rPr>
                <w:sz w:val="20"/>
                <w:szCs w:val="20"/>
              </w:rPr>
              <w:t>C</w:t>
            </w:r>
            <w:r>
              <w:rPr>
                <w:sz w:val="20"/>
                <w:szCs w:val="20"/>
              </w:rPr>
              <w:t>oalition.</w:t>
            </w:r>
          </w:p>
          <w:p w:rsidR="00210136" w:rsidRPr="00905CAE" w:rsidRDefault="00210136" w:rsidP="00F632A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Diane Bailey asked about the </w:t>
            </w:r>
            <w:r w:rsidR="007959BC">
              <w:rPr>
                <w:sz w:val="20"/>
                <w:szCs w:val="20"/>
              </w:rPr>
              <w:t>increase in her premiums even though there was no</w:t>
            </w:r>
            <w:r w:rsidR="00DA3454">
              <w:rPr>
                <w:sz w:val="20"/>
                <w:szCs w:val="20"/>
              </w:rPr>
              <w:t>t</w:t>
            </w:r>
            <w:r w:rsidR="007959BC">
              <w:rPr>
                <w:sz w:val="20"/>
                <w:szCs w:val="20"/>
              </w:rPr>
              <w:t xml:space="preserve"> supposed to be an increase,</w:t>
            </w:r>
            <w:r>
              <w:rPr>
                <w:sz w:val="20"/>
                <w:szCs w:val="20"/>
              </w:rPr>
              <w:t xml:space="preserve"> which was the $7.50 admin</w:t>
            </w:r>
            <w:r w:rsidR="007959BC">
              <w:rPr>
                <w:sz w:val="20"/>
                <w:szCs w:val="20"/>
              </w:rPr>
              <w:t>istrative</w:t>
            </w:r>
            <w:r>
              <w:rPr>
                <w:sz w:val="20"/>
                <w:szCs w:val="20"/>
              </w:rPr>
              <w:t xml:space="preserve"> fee </w:t>
            </w:r>
            <w:r w:rsidR="007959BC">
              <w:rPr>
                <w:sz w:val="20"/>
                <w:szCs w:val="20"/>
              </w:rPr>
              <w:t xml:space="preserve">that was added </w:t>
            </w:r>
            <w:r>
              <w:rPr>
                <w:sz w:val="20"/>
                <w:szCs w:val="20"/>
              </w:rPr>
              <w:t>for spouses</w:t>
            </w:r>
            <w:r w:rsidR="007959BC">
              <w:rPr>
                <w:sz w:val="20"/>
                <w:szCs w:val="20"/>
              </w:rPr>
              <w:t xml:space="preserve"> on the Medicare </w:t>
            </w:r>
            <w:r w:rsidR="00DA3454">
              <w:rPr>
                <w:sz w:val="20"/>
                <w:szCs w:val="20"/>
              </w:rPr>
              <w:t xml:space="preserve">Advantage </w:t>
            </w:r>
            <w:r w:rsidR="007959BC">
              <w:rPr>
                <w:sz w:val="20"/>
                <w:szCs w:val="20"/>
              </w:rPr>
              <w:t>plan.</w:t>
            </w:r>
          </w:p>
        </w:tc>
        <w:tc>
          <w:tcPr>
            <w:tcW w:w="4338" w:type="dxa"/>
          </w:tcPr>
          <w:p w:rsidR="008658E2" w:rsidRDefault="008658E2" w:rsidP="00D655E2">
            <w:pPr>
              <w:cnfStyle w:val="000000000000" w:firstRow="0" w:lastRow="0" w:firstColumn="0" w:lastColumn="0" w:oddVBand="0" w:evenVBand="0" w:oddHBand="0" w:evenHBand="0" w:firstRowFirstColumn="0" w:firstRowLastColumn="0" w:lastRowFirstColumn="0" w:lastRowLastColumn="0"/>
              <w:rPr>
                <w:sz w:val="20"/>
                <w:szCs w:val="20"/>
              </w:rPr>
            </w:pPr>
          </w:p>
        </w:tc>
      </w:tr>
      <w:tr w:rsidR="00EA0747"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8F22E9" w:rsidRDefault="00F07902" w:rsidP="008F22E9">
            <w:pPr>
              <w:pStyle w:val="Heading3"/>
              <w:outlineLvl w:val="2"/>
              <w:rPr>
                <w:rFonts w:asciiTheme="majorHAnsi" w:hAnsiTheme="majorHAnsi"/>
                <w:b/>
              </w:rPr>
            </w:pPr>
            <w:r>
              <w:rPr>
                <w:rFonts w:asciiTheme="majorHAnsi" w:hAnsiTheme="majorHAnsi"/>
                <w:b/>
              </w:rPr>
              <w:t>I</w:t>
            </w:r>
            <w:r w:rsidR="00D01297" w:rsidRPr="008F22E9">
              <w:rPr>
                <w:rFonts w:asciiTheme="majorHAnsi" w:hAnsiTheme="majorHAnsi"/>
                <w:b/>
              </w:rPr>
              <w:t>Vb</w:t>
            </w:r>
            <w:r w:rsidR="00C86DED" w:rsidRPr="008F22E9">
              <w:rPr>
                <w:rFonts w:asciiTheme="majorHAnsi" w:hAnsiTheme="majorHAnsi"/>
                <w:b/>
              </w:rPr>
              <w:t xml:space="preserve">. </w:t>
            </w:r>
            <w:r w:rsidR="00837E94" w:rsidRPr="008F22E9">
              <w:rPr>
                <w:rFonts w:asciiTheme="majorHAnsi" w:hAnsiTheme="majorHAnsi"/>
                <w:b/>
              </w:rPr>
              <w:t xml:space="preserve">UPDATES </w:t>
            </w:r>
            <w:r w:rsidR="00501E0A" w:rsidRPr="008F22E9">
              <w:rPr>
                <w:rFonts w:asciiTheme="majorHAnsi" w:hAnsiTheme="majorHAnsi"/>
                <w:b/>
              </w:rPr>
              <w:t>–</w:t>
            </w:r>
            <w:r w:rsidR="00837E94" w:rsidRPr="008F22E9">
              <w:rPr>
                <w:rFonts w:asciiTheme="majorHAnsi" w:hAnsiTheme="majorHAnsi"/>
                <w:b/>
              </w:rPr>
              <w:t xml:space="preserve"> </w:t>
            </w:r>
            <w:r w:rsidR="00A66F74" w:rsidRPr="008F22E9">
              <w:rPr>
                <w:rFonts w:asciiTheme="majorHAnsi" w:hAnsiTheme="majorHAnsi"/>
                <w:b/>
              </w:rPr>
              <w:t>BIANNUAL</w:t>
            </w:r>
          </w:p>
        </w:tc>
      </w:tr>
      <w:tr w:rsidR="00742409" w:rsidTr="008E4084">
        <w:tc>
          <w:tcPr>
            <w:cnfStyle w:val="001000000000" w:firstRow="0" w:lastRow="0" w:firstColumn="1" w:lastColumn="0" w:oddVBand="0" w:evenVBand="0" w:oddHBand="0" w:evenHBand="0" w:firstRowFirstColumn="0" w:firstRowLastColumn="0" w:lastRowFirstColumn="0" w:lastRowLastColumn="0"/>
            <w:tcW w:w="3258" w:type="dxa"/>
          </w:tcPr>
          <w:p w:rsidR="00742409" w:rsidRPr="00217FEB" w:rsidRDefault="00742409" w:rsidP="00C86DED">
            <w:pPr>
              <w:rPr>
                <w:rFonts w:asciiTheme="majorHAnsi" w:hAnsiTheme="majorHAnsi"/>
                <w:sz w:val="20"/>
                <w:szCs w:val="20"/>
              </w:rPr>
            </w:pPr>
            <w:r w:rsidRPr="00217FEB">
              <w:rPr>
                <w:rFonts w:asciiTheme="majorHAnsi" w:hAnsiTheme="majorHAnsi"/>
                <w:sz w:val="20"/>
                <w:szCs w:val="20"/>
              </w:rPr>
              <w:t>b.i. Dental Plan Report</w:t>
            </w:r>
            <w:r w:rsidR="00217FEB" w:rsidRPr="00217FEB">
              <w:rPr>
                <w:rFonts w:asciiTheme="majorHAnsi" w:hAnsiTheme="majorHAnsi"/>
                <w:sz w:val="20"/>
                <w:szCs w:val="20"/>
              </w:rPr>
              <w:t>-</w:t>
            </w:r>
          </w:p>
          <w:p w:rsidR="00C86DED" w:rsidRPr="00742409" w:rsidRDefault="008A5308" w:rsidP="00B90828">
            <w:pPr>
              <w:rPr>
                <w:b w:val="0"/>
                <w:i/>
                <w:sz w:val="20"/>
                <w:szCs w:val="20"/>
              </w:rPr>
            </w:pPr>
            <w:r>
              <w:rPr>
                <w:rFonts w:asciiTheme="majorHAnsi" w:hAnsiTheme="majorHAnsi"/>
                <w:b w:val="0"/>
                <w:i/>
                <w:sz w:val="20"/>
                <w:szCs w:val="20"/>
              </w:rPr>
              <w:t xml:space="preserve">(Provided in March and September) </w:t>
            </w:r>
            <w:r w:rsidR="00C320A2" w:rsidRPr="00217FEB">
              <w:rPr>
                <w:rFonts w:asciiTheme="majorHAnsi" w:hAnsiTheme="majorHAnsi"/>
                <w:b w:val="0"/>
                <w:i/>
                <w:sz w:val="20"/>
                <w:szCs w:val="20"/>
              </w:rPr>
              <w:t>Marie Bridges</w:t>
            </w:r>
            <w:r w:rsidR="00601B79" w:rsidRPr="00217FEB">
              <w:rPr>
                <w:rFonts w:asciiTheme="majorHAnsi" w:hAnsiTheme="majorHAnsi"/>
                <w:b w:val="0"/>
                <w:i/>
                <w:sz w:val="20"/>
                <w:szCs w:val="20"/>
              </w:rPr>
              <w:t xml:space="preserve"> of Northeast Delta Dental</w:t>
            </w:r>
          </w:p>
        </w:tc>
        <w:tc>
          <w:tcPr>
            <w:tcW w:w="7020" w:type="dxa"/>
          </w:tcPr>
          <w:p w:rsidR="006166FF" w:rsidRPr="00261AF5" w:rsidRDefault="00261AF5" w:rsidP="00261AF5">
            <w:pPr>
              <w:pStyle w:val="CommentText"/>
              <w:cnfStyle w:val="000000000000" w:firstRow="0" w:lastRow="0" w:firstColumn="0" w:lastColumn="0" w:oddVBand="0" w:evenVBand="0" w:oddHBand="0" w:evenHBand="0" w:firstRowFirstColumn="0" w:firstRowLastColumn="0" w:lastRowFirstColumn="0" w:lastRowLastColumn="0"/>
            </w:pPr>
            <w:r w:rsidRPr="00261AF5">
              <w:t>Formal report not due this month.</w:t>
            </w:r>
          </w:p>
        </w:tc>
        <w:tc>
          <w:tcPr>
            <w:tcW w:w="4338" w:type="dxa"/>
          </w:tcPr>
          <w:p w:rsidR="00A544A1" w:rsidRPr="00D77DD8" w:rsidRDefault="00A544A1" w:rsidP="00D77170">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1E04EB"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353A58" w:rsidRDefault="002D37E6" w:rsidP="002D37E6">
            <w:pPr>
              <w:rPr>
                <w:rFonts w:asciiTheme="majorHAnsi" w:hAnsiTheme="majorHAnsi"/>
                <w:sz w:val="20"/>
                <w:szCs w:val="20"/>
              </w:rPr>
            </w:pPr>
            <w:r w:rsidRPr="00353A58">
              <w:rPr>
                <w:rFonts w:asciiTheme="majorHAnsi" w:hAnsiTheme="majorHAnsi"/>
                <w:sz w:val="20"/>
                <w:szCs w:val="20"/>
              </w:rPr>
              <w:t>b.ii. Employee Assistance Program Report</w:t>
            </w:r>
            <w:r w:rsidR="00261AF5">
              <w:rPr>
                <w:rFonts w:asciiTheme="majorHAnsi" w:hAnsiTheme="majorHAnsi"/>
                <w:sz w:val="20"/>
                <w:szCs w:val="20"/>
              </w:rPr>
              <w:t xml:space="preserve">- </w:t>
            </w:r>
            <w:r w:rsidR="00261AF5" w:rsidRPr="00261AF5">
              <w:rPr>
                <w:rFonts w:asciiTheme="majorHAnsi" w:hAnsiTheme="majorHAnsi"/>
                <w:b w:val="0"/>
                <w:sz w:val="20"/>
                <w:szCs w:val="20"/>
              </w:rPr>
              <w:t>Jim O’Connor</w:t>
            </w:r>
          </w:p>
          <w:p w:rsidR="000C4778" w:rsidRDefault="002D37E6" w:rsidP="002D37E6">
            <w:pPr>
              <w:rPr>
                <w:sz w:val="20"/>
                <w:szCs w:val="20"/>
              </w:rPr>
            </w:pPr>
            <w:r w:rsidRPr="00353A58">
              <w:rPr>
                <w:rFonts w:asciiTheme="majorHAnsi" w:hAnsiTheme="majorHAnsi"/>
                <w:b w:val="0"/>
                <w:i/>
                <w:sz w:val="20"/>
                <w:szCs w:val="20"/>
              </w:rPr>
              <w:t>(Provided in October and April)</w:t>
            </w:r>
          </w:p>
        </w:tc>
        <w:tc>
          <w:tcPr>
            <w:tcW w:w="7020" w:type="dxa"/>
          </w:tcPr>
          <w:p w:rsidR="002154AD" w:rsidRPr="002D37E6" w:rsidRDefault="00E60B9A" w:rsidP="00E60B9A">
            <w:pPr>
              <w:pStyle w:val="CommentText"/>
              <w:cnfStyle w:val="000000100000" w:firstRow="0" w:lastRow="0" w:firstColumn="0" w:lastColumn="0" w:oddVBand="0" w:evenVBand="0" w:oddHBand="1" w:evenHBand="0" w:firstRowFirstColumn="0" w:firstRowLastColumn="0" w:lastRowFirstColumn="0" w:lastRowLastColumn="0"/>
            </w:pPr>
            <w:r w:rsidRPr="00261AF5">
              <w:t>Formal report not due this month.</w:t>
            </w:r>
          </w:p>
        </w:tc>
        <w:tc>
          <w:tcPr>
            <w:tcW w:w="4338" w:type="dxa"/>
          </w:tcPr>
          <w:p w:rsidR="000C4778" w:rsidRDefault="000C4778" w:rsidP="00323447">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60B9A" w:rsidTr="008E4084">
        <w:tc>
          <w:tcPr>
            <w:cnfStyle w:val="001000000000" w:firstRow="0" w:lastRow="0" w:firstColumn="1" w:lastColumn="0" w:oddVBand="0" w:evenVBand="0" w:oddHBand="0" w:evenHBand="0" w:firstRowFirstColumn="0" w:firstRowLastColumn="0" w:lastRowFirstColumn="0" w:lastRowLastColumn="0"/>
            <w:tcW w:w="3258" w:type="dxa"/>
          </w:tcPr>
          <w:p w:rsidR="00E60B9A" w:rsidRPr="00353A58" w:rsidRDefault="00E60B9A" w:rsidP="00E60B9A">
            <w:pPr>
              <w:rPr>
                <w:rFonts w:asciiTheme="majorHAnsi" w:hAnsiTheme="majorHAnsi"/>
                <w:sz w:val="20"/>
                <w:szCs w:val="20"/>
              </w:rPr>
            </w:pPr>
            <w:r w:rsidRPr="00353A58">
              <w:rPr>
                <w:rFonts w:asciiTheme="majorHAnsi" w:hAnsiTheme="majorHAnsi"/>
                <w:sz w:val="20"/>
                <w:szCs w:val="20"/>
              </w:rPr>
              <w:t>b.ii</w:t>
            </w:r>
            <w:r>
              <w:rPr>
                <w:rFonts w:asciiTheme="majorHAnsi" w:hAnsiTheme="majorHAnsi"/>
                <w:sz w:val="20"/>
                <w:szCs w:val="20"/>
              </w:rPr>
              <w:t>i</w:t>
            </w:r>
            <w:r w:rsidRPr="00353A58">
              <w:rPr>
                <w:rFonts w:asciiTheme="majorHAnsi" w:hAnsiTheme="majorHAnsi"/>
                <w:sz w:val="20"/>
                <w:szCs w:val="20"/>
              </w:rPr>
              <w:t xml:space="preserve">. </w:t>
            </w:r>
            <w:r>
              <w:rPr>
                <w:rFonts w:asciiTheme="majorHAnsi" w:hAnsiTheme="majorHAnsi"/>
                <w:sz w:val="20"/>
                <w:szCs w:val="20"/>
              </w:rPr>
              <w:t xml:space="preserve">Express Scripts- </w:t>
            </w:r>
            <w:r>
              <w:rPr>
                <w:rFonts w:asciiTheme="majorHAnsi" w:hAnsiTheme="majorHAnsi"/>
                <w:b w:val="0"/>
                <w:sz w:val="20"/>
                <w:szCs w:val="20"/>
              </w:rPr>
              <w:t>Sue Wolf, Bryan Hammons</w:t>
            </w:r>
          </w:p>
          <w:p w:rsidR="00E60B9A" w:rsidRPr="0094342B" w:rsidRDefault="00E60B9A" w:rsidP="00E60B9A">
            <w:pPr>
              <w:rPr>
                <w:sz w:val="20"/>
                <w:szCs w:val="20"/>
              </w:rPr>
            </w:pPr>
            <w:r>
              <w:rPr>
                <w:rFonts w:asciiTheme="majorHAnsi" w:hAnsiTheme="majorHAnsi"/>
                <w:b w:val="0"/>
                <w:i/>
                <w:sz w:val="20"/>
                <w:szCs w:val="20"/>
              </w:rPr>
              <w:t>(Provided Biannually</w:t>
            </w:r>
            <w:r w:rsidRPr="00353A58">
              <w:rPr>
                <w:rFonts w:asciiTheme="majorHAnsi" w:hAnsiTheme="majorHAnsi"/>
                <w:b w:val="0"/>
                <w:i/>
                <w:sz w:val="20"/>
                <w:szCs w:val="20"/>
              </w:rPr>
              <w:t>)</w:t>
            </w:r>
          </w:p>
        </w:tc>
        <w:tc>
          <w:tcPr>
            <w:tcW w:w="7020" w:type="dxa"/>
          </w:tcPr>
          <w:p w:rsidR="00E60B9A" w:rsidRPr="00C66CC5" w:rsidRDefault="00C66CC5" w:rsidP="00C66CC5">
            <w:pPr>
              <w:pStyle w:val="Heading3"/>
              <w:jc w:val="left"/>
              <w:outlineLvl w:val="2"/>
              <w:cnfStyle w:val="000000000000" w:firstRow="0" w:lastRow="0" w:firstColumn="0" w:lastColumn="0" w:oddVBand="0" w:evenVBand="0" w:oddHBand="0" w:evenHBand="0" w:firstRowFirstColumn="0" w:firstRowLastColumn="0" w:lastRowFirstColumn="0" w:lastRowLastColumn="0"/>
              <w:rPr>
                <w:rFonts w:ascii="Tahoma" w:hAnsi="Tahoma" w:cs="Tahoma"/>
                <w:b w:val="0"/>
                <w:i w:val="0"/>
              </w:rPr>
            </w:pPr>
            <w:r w:rsidRPr="00C66CC5">
              <w:rPr>
                <w:rFonts w:ascii="Tahoma" w:hAnsi="Tahoma" w:cs="Tahoma"/>
                <w:b w:val="0"/>
                <w:i w:val="0"/>
              </w:rPr>
              <w:t>Formal report not due this month.</w:t>
            </w:r>
          </w:p>
        </w:tc>
        <w:tc>
          <w:tcPr>
            <w:tcW w:w="4338" w:type="dxa"/>
          </w:tcPr>
          <w:p w:rsidR="00E60B9A" w:rsidRDefault="00E60B9A" w:rsidP="00097C7E">
            <w:pPr>
              <w:cnfStyle w:val="000000000000" w:firstRow="0" w:lastRow="0" w:firstColumn="0" w:lastColumn="0" w:oddVBand="0" w:evenVBand="0" w:oddHBand="0" w:evenHBand="0" w:firstRowFirstColumn="0" w:firstRowLastColumn="0" w:lastRowFirstColumn="0" w:lastRowLastColumn="0"/>
              <w:rPr>
                <w:sz w:val="20"/>
                <w:szCs w:val="20"/>
              </w:rPr>
            </w:pPr>
          </w:p>
        </w:tc>
      </w:tr>
      <w:tr w:rsidR="001E04EB"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94342B" w:rsidRDefault="002D37E6" w:rsidP="00954518">
            <w:pPr>
              <w:rPr>
                <w:sz w:val="20"/>
                <w:szCs w:val="20"/>
              </w:rPr>
            </w:pPr>
          </w:p>
        </w:tc>
        <w:tc>
          <w:tcPr>
            <w:tcW w:w="7020" w:type="dxa"/>
          </w:tcPr>
          <w:p w:rsidR="002D37E6" w:rsidRPr="00864AF1" w:rsidRDefault="00E60B9A" w:rsidP="00864AF1">
            <w:pPr>
              <w:pStyle w:val="Heading3"/>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V</w:t>
            </w:r>
            <w:r w:rsidR="00217FEB">
              <w:rPr>
                <w:rFonts w:asciiTheme="majorHAnsi" w:hAnsiTheme="majorHAnsi"/>
              </w:rPr>
              <w:t>. Other Business</w:t>
            </w:r>
          </w:p>
        </w:tc>
        <w:tc>
          <w:tcPr>
            <w:tcW w:w="4338" w:type="dxa"/>
          </w:tcPr>
          <w:p w:rsidR="002D37E6" w:rsidRDefault="002D37E6"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FC3636" w:rsidTr="008E4084">
        <w:tc>
          <w:tcPr>
            <w:cnfStyle w:val="001000000000" w:firstRow="0" w:lastRow="0" w:firstColumn="1" w:lastColumn="0" w:oddVBand="0" w:evenVBand="0" w:oddHBand="0" w:evenHBand="0" w:firstRowFirstColumn="0" w:firstRowLastColumn="0" w:lastRowFirstColumn="0" w:lastRowLastColumn="0"/>
            <w:tcW w:w="3258" w:type="dxa"/>
          </w:tcPr>
          <w:p w:rsidR="00FC3636" w:rsidRPr="00217FEB" w:rsidRDefault="00FC3636" w:rsidP="00FC3636">
            <w:pPr>
              <w:rPr>
                <w:rFonts w:asciiTheme="majorHAnsi" w:hAnsiTheme="majorHAnsi"/>
                <w:sz w:val="20"/>
                <w:szCs w:val="20"/>
              </w:rPr>
            </w:pPr>
            <w:r>
              <w:rPr>
                <w:rFonts w:asciiTheme="majorHAnsi" w:hAnsiTheme="majorHAnsi"/>
                <w:sz w:val="20"/>
                <w:szCs w:val="20"/>
              </w:rPr>
              <w:t>a</w:t>
            </w:r>
            <w:r w:rsidRPr="00217FEB">
              <w:rPr>
                <w:rFonts w:asciiTheme="majorHAnsi" w:hAnsiTheme="majorHAnsi"/>
                <w:sz w:val="20"/>
                <w:szCs w:val="20"/>
              </w:rPr>
              <w:t xml:space="preserve">. </w:t>
            </w:r>
            <w:r>
              <w:rPr>
                <w:rFonts w:asciiTheme="majorHAnsi" w:hAnsiTheme="majorHAnsi"/>
                <w:sz w:val="20"/>
                <w:szCs w:val="20"/>
              </w:rPr>
              <w:t xml:space="preserve">Non-Medicare Retiree Migration to Medicare Advantage Plan- </w:t>
            </w:r>
            <w:r w:rsidRPr="00F07902">
              <w:rPr>
                <w:rFonts w:asciiTheme="majorHAnsi" w:hAnsiTheme="majorHAnsi"/>
                <w:b w:val="0"/>
                <w:i/>
                <w:sz w:val="20"/>
                <w:szCs w:val="20"/>
              </w:rPr>
              <w:t>USI</w:t>
            </w:r>
          </w:p>
          <w:p w:rsidR="00FC3636" w:rsidRPr="00217FEB" w:rsidRDefault="00FC3636" w:rsidP="00F07902">
            <w:pPr>
              <w:rPr>
                <w:rFonts w:asciiTheme="majorHAnsi" w:hAnsiTheme="majorHAnsi"/>
                <w:sz w:val="20"/>
                <w:szCs w:val="20"/>
              </w:rPr>
            </w:pPr>
          </w:p>
        </w:tc>
        <w:tc>
          <w:tcPr>
            <w:tcW w:w="7020" w:type="dxa"/>
          </w:tcPr>
          <w:p w:rsidR="00FC3636" w:rsidRDefault="00AB1676"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There are currently 3,600 non-Medicare retirees and their dependents in the self-funded plan. </w:t>
            </w:r>
          </w:p>
          <w:p w:rsidR="00AB1676" w:rsidRDefault="00E07FEA"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 which nearly 97% are fully-subsidized by</w:t>
            </w:r>
            <w:r w:rsidR="004022B3">
              <w:rPr>
                <w:sz w:val="20"/>
                <w:szCs w:val="20"/>
              </w:rPr>
              <w:t xml:space="preserve"> the state and under-served in Active</w:t>
            </w:r>
            <w:r>
              <w:rPr>
                <w:sz w:val="20"/>
                <w:szCs w:val="20"/>
              </w:rPr>
              <w:t xml:space="preserve"> plan.</w:t>
            </w:r>
          </w:p>
          <w:p w:rsidR="00E07FEA" w:rsidRPr="00E07FEA" w:rsidRDefault="00E07FEA"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Approximately 8,000 Medicare-eligible State retirees and their dependents are in the fully-insured MAPD plan.</w:t>
            </w:r>
          </w:p>
          <w:p w:rsidR="00B830D9" w:rsidRDefault="00E07FEA"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Through the </w:t>
            </w:r>
            <w:r w:rsidR="00B830D9">
              <w:rPr>
                <w:sz w:val="20"/>
                <w:szCs w:val="20"/>
              </w:rPr>
              <w:t xml:space="preserve">MAPD </w:t>
            </w:r>
            <w:r>
              <w:rPr>
                <w:sz w:val="20"/>
                <w:szCs w:val="20"/>
              </w:rPr>
              <w:t>plan A</w:t>
            </w:r>
            <w:r w:rsidR="00B830D9">
              <w:rPr>
                <w:sz w:val="20"/>
                <w:szCs w:val="20"/>
              </w:rPr>
              <w:t>etna is getting m</w:t>
            </w:r>
            <w:r>
              <w:rPr>
                <w:sz w:val="20"/>
                <w:szCs w:val="20"/>
              </w:rPr>
              <w:t>oney from M</w:t>
            </w:r>
            <w:r w:rsidR="00B830D9">
              <w:rPr>
                <w:sz w:val="20"/>
                <w:szCs w:val="20"/>
              </w:rPr>
              <w:t>edicare to offset costs</w:t>
            </w:r>
            <w:r>
              <w:rPr>
                <w:sz w:val="20"/>
                <w:szCs w:val="20"/>
              </w:rPr>
              <w:t>.</w:t>
            </w:r>
          </w:p>
          <w:p w:rsidR="00E07FEA" w:rsidRDefault="00E07FEA"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When comparing the two plans, the MAPD plan has lower co-pays and deductibles. </w:t>
            </w:r>
          </w:p>
          <w:p w:rsidR="000A7A28" w:rsidRDefault="000A7A28"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Diane</w:t>
            </w:r>
            <w:r w:rsidR="00E07FEA">
              <w:rPr>
                <w:sz w:val="20"/>
                <w:szCs w:val="20"/>
              </w:rPr>
              <w:t xml:space="preserve"> Bailey</w:t>
            </w:r>
            <w:r>
              <w:rPr>
                <w:sz w:val="20"/>
                <w:szCs w:val="20"/>
              </w:rPr>
              <w:t xml:space="preserve"> asked </w:t>
            </w:r>
            <w:r w:rsidR="00E07FEA">
              <w:rPr>
                <w:sz w:val="20"/>
                <w:szCs w:val="20"/>
              </w:rPr>
              <w:t>what happens if</w:t>
            </w:r>
            <w:r>
              <w:rPr>
                <w:sz w:val="20"/>
                <w:szCs w:val="20"/>
              </w:rPr>
              <w:t xml:space="preserve"> specialist </w:t>
            </w:r>
            <w:r w:rsidR="00E07FEA">
              <w:rPr>
                <w:sz w:val="20"/>
                <w:szCs w:val="20"/>
              </w:rPr>
              <w:t>remove</w:t>
            </w:r>
            <w:r>
              <w:rPr>
                <w:sz w:val="20"/>
                <w:szCs w:val="20"/>
              </w:rPr>
              <w:t xml:space="preserve"> themselves from </w:t>
            </w:r>
            <w:r w:rsidR="00E07FEA">
              <w:rPr>
                <w:sz w:val="20"/>
                <w:szCs w:val="20"/>
              </w:rPr>
              <w:t>the Medicare network</w:t>
            </w:r>
            <w:r>
              <w:rPr>
                <w:sz w:val="20"/>
                <w:szCs w:val="20"/>
              </w:rPr>
              <w:t>, Sabrina</w:t>
            </w:r>
            <w:r w:rsidR="00E07FEA">
              <w:rPr>
                <w:sz w:val="20"/>
                <w:szCs w:val="20"/>
              </w:rPr>
              <w:t xml:space="preserve"> Simmons</w:t>
            </w:r>
            <w:r>
              <w:rPr>
                <w:sz w:val="20"/>
                <w:szCs w:val="20"/>
              </w:rPr>
              <w:t xml:space="preserve"> mentioned that if that is the case Aetna cannot reimburse on those services</w:t>
            </w:r>
            <w:r w:rsidR="00E07FEA">
              <w:rPr>
                <w:sz w:val="20"/>
                <w:szCs w:val="20"/>
              </w:rPr>
              <w:t>.</w:t>
            </w:r>
          </w:p>
          <w:p w:rsidR="000A7A28" w:rsidRDefault="003D4267"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Aetna’s MAPD pharmacy plan</w:t>
            </w:r>
            <w:r w:rsidR="000A7A28">
              <w:rPr>
                <w:sz w:val="20"/>
                <w:szCs w:val="20"/>
              </w:rPr>
              <w:t xml:space="preserve"> does not have a 4</w:t>
            </w:r>
            <w:r w:rsidR="000A7A28" w:rsidRPr="000A7A28">
              <w:rPr>
                <w:sz w:val="20"/>
                <w:szCs w:val="20"/>
                <w:vertAlign w:val="superscript"/>
              </w:rPr>
              <w:t>th</w:t>
            </w:r>
            <w:r w:rsidR="000A7A28">
              <w:rPr>
                <w:sz w:val="20"/>
                <w:szCs w:val="20"/>
              </w:rPr>
              <w:t xml:space="preserve"> tier</w:t>
            </w:r>
            <w:r>
              <w:rPr>
                <w:sz w:val="20"/>
                <w:szCs w:val="20"/>
              </w:rPr>
              <w:t>- Specialty prescriptions</w:t>
            </w:r>
            <w:r w:rsidR="000A7A28">
              <w:rPr>
                <w:sz w:val="20"/>
                <w:szCs w:val="20"/>
              </w:rPr>
              <w:t xml:space="preserve"> or an out of pocket limit</w:t>
            </w:r>
            <w:r w:rsidR="00E07FEA">
              <w:rPr>
                <w:sz w:val="20"/>
                <w:szCs w:val="20"/>
              </w:rPr>
              <w:t>.</w:t>
            </w:r>
          </w:p>
          <w:p w:rsidR="000A7A28" w:rsidRDefault="003D4267"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000A7A28">
              <w:rPr>
                <w:sz w:val="20"/>
                <w:szCs w:val="20"/>
              </w:rPr>
              <w:t>MAPD plan is designed towards t</w:t>
            </w:r>
            <w:r w:rsidR="00E07FEA">
              <w:rPr>
                <w:sz w:val="20"/>
                <w:szCs w:val="20"/>
              </w:rPr>
              <w:t>he older populations; Enhanced Care M</w:t>
            </w:r>
            <w:r w:rsidR="000A7A28">
              <w:rPr>
                <w:sz w:val="20"/>
                <w:szCs w:val="20"/>
              </w:rPr>
              <w:t xml:space="preserve">anagement programs, Silver </w:t>
            </w:r>
            <w:r w:rsidR="00E07FEA">
              <w:rPr>
                <w:sz w:val="20"/>
                <w:szCs w:val="20"/>
              </w:rPr>
              <w:t>S</w:t>
            </w:r>
            <w:r w:rsidR="000A7A28">
              <w:rPr>
                <w:sz w:val="20"/>
                <w:szCs w:val="20"/>
              </w:rPr>
              <w:t>neakers</w:t>
            </w:r>
            <w:bookmarkStart w:id="0" w:name="_GoBack"/>
            <w:bookmarkEnd w:id="0"/>
            <w:r w:rsidR="00E07FEA">
              <w:rPr>
                <w:sz w:val="20"/>
                <w:szCs w:val="20"/>
              </w:rPr>
              <w:t>,</w:t>
            </w:r>
            <w:r w:rsidR="000A7A28">
              <w:rPr>
                <w:sz w:val="20"/>
                <w:szCs w:val="20"/>
              </w:rPr>
              <w:t xml:space="preserve"> </w:t>
            </w:r>
            <w:r w:rsidR="00E07FEA">
              <w:rPr>
                <w:sz w:val="20"/>
                <w:szCs w:val="20"/>
              </w:rPr>
              <w:t>e</w:t>
            </w:r>
            <w:r w:rsidR="000A7A28">
              <w:rPr>
                <w:sz w:val="20"/>
                <w:szCs w:val="20"/>
              </w:rPr>
              <w:t>tc</w:t>
            </w:r>
            <w:r w:rsidR="00E07FEA">
              <w:rPr>
                <w:sz w:val="20"/>
                <w:szCs w:val="20"/>
              </w:rPr>
              <w:t>.</w:t>
            </w:r>
          </w:p>
          <w:p w:rsidR="000A7A28" w:rsidRDefault="00E07FEA"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With the State of Maine (SOM) paying the</w:t>
            </w:r>
            <w:r w:rsidR="00C142F3">
              <w:rPr>
                <w:sz w:val="20"/>
                <w:szCs w:val="20"/>
              </w:rPr>
              <w:t xml:space="preserve"> penalties and </w:t>
            </w:r>
            <w:r>
              <w:rPr>
                <w:sz w:val="20"/>
                <w:szCs w:val="20"/>
              </w:rPr>
              <w:t>Part B</w:t>
            </w:r>
            <w:r w:rsidR="00C142F3">
              <w:rPr>
                <w:sz w:val="20"/>
                <w:szCs w:val="20"/>
              </w:rPr>
              <w:t xml:space="preserve"> premiums</w:t>
            </w:r>
            <w:r>
              <w:rPr>
                <w:sz w:val="20"/>
                <w:szCs w:val="20"/>
              </w:rPr>
              <w:t xml:space="preserve"> to those not eligible</w:t>
            </w:r>
            <w:r w:rsidR="00C142F3">
              <w:rPr>
                <w:sz w:val="20"/>
                <w:szCs w:val="20"/>
              </w:rPr>
              <w:t xml:space="preserve"> it would show a savings of </w:t>
            </w:r>
            <w:r>
              <w:rPr>
                <w:sz w:val="20"/>
                <w:szCs w:val="20"/>
              </w:rPr>
              <w:t>$6 million.</w:t>
            </w:r>
          </w:p>
          <w:p w:rsidR="00C142F3" w:rsidRDefault="00C142F3"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Joyce</w:t>
            </w:r>
            <w:r w:rsidR="00A84AAC">
              <w:rPr>
                <w:sz w:val="20"/>
                <w:szCs w:val="20"/>
              </w:rPr>
              <w:t xml:space="preserve"> Oreskovich</w:t>
            </w:r>
            <w:r>
              <w:rPr>
                <w:sz w:val="20"/>
                <w:szCs w:val="20"/>
              </w:rPr>
              <w:t xml:space="preserve"> asked if the penalty was reoccurring</w:t>
            </w:r>
            <w:r w:rsidR="00A84AAC">
              <w:rPr>
                <w:sz w:val="20"/>
                <w:szCs w:val="20"/>
              </w:rPr>
              <w:t xml:space="preserve"> or a onetime fee for non-eligible Medicare members</w:t>
            </w:r>
            <w:r>
              <w:rPr>
                <w:sz w:val="20"/>
                <w:szCs w:val="20"/>
              </w:rPr>
              <w:t xml:space="preserve"> which Sabrina </w:t>
            </w:r>
            <w:r w:rsidR="00A84AAC">
              <w:rPr>
                <w:sz w:val="20"/>
                <w:szCs w:val="20"/>
              </w:rPr>
              <w:t xml:space="preserve">Simmons </w:t>
            </w:r>
            <w:r>
              <w:rPr>
                <w:sz w:val="20"/>
                <w:szCs w:val="20"/>
              </w:rPr>
              <w:t>said it was for the lifetime of the plan</w:t>
            </w:r>
            <w:r w:rsidR="00A84AAC">
              <w:rPr>
                <w:sz w:val="20"/>
                <w:szCs w:val="20"/>
              </w:rPr>
              <w:t>.</w:t>
            </w:r>
          </w:p>
          <w:p w:rsidR="00C142F3" w:rsidRDefault="00A84AAC"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cost for the SOM to pay the Part B</w:t>
            </w:r>
            <w:r w:rsidR="00C142F3">
              <w:rPr>
                <w:sz w:val="20"/>
                <w:szCs w:val="20"/>
              </w:rPr>
              <w:t xml:space="preserve"> premium and late penalty </w:t>
            </w:r>
            <w:r>
              <w:rPr>
                <w:sz w:val="20"/>
                <w:szCs w:val="20"/>
              </w:rPr>
              <w:t xml:space="preserve">it </w:t>
            </w:r>
            <w:r w:rsidR="00C142F3">
              <w:rPr>
                <w:sz w:val="20"/>
                <w:szCs w:val="20"/>
              </w:rPr>
              <w:t xml:space="preserve">would be around </w:t>
            </w:r>
            <w:r>
              <w:rPr>
                <w:sz w:val="20"/>
                <w:szCs w:val="20"/>
              </w:rPr>
              <w:t>$</w:t>
            </w:r>
            <w:r w:rsidR="00C142F3">
              <w:rPr>
                <w:sz w:val="20"/>
                <w:szCs w:val="20"/>
              </w:rPr>
              <w:t>2.6 million (80+% of members is paid by the SOM currently)</w:t>
            </w:r>
            <w:r>
              <w:rPr>
                <w:sz w:val="20"/>
                <w:szCs w:val="20"/>
              </w:rPr>
              <w:t>.</w:t>
            </w:r>
          </w:p>
          <w:p w:rsidR="00C142F3" w:rsidRDefault="00A84AAC" w:rsidP="00DA3454">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Financial Considerations would be:</w:t>
            </w:r>
          </w:p>
          <w:p w:rsidR="00A84AAC" w:rsidRDefault="00A84AAC" w:rsidP="00533311">
            <w:pPr>
              <w:pStyle w:val="ListParagraph"/>
              <w:ind w:left="91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State funds Part B premiums and Late-Enrollment Penalties (LEP) on behalf of retirees</w:t>
            </w:r>
          </w:p>
          <w:p w:rsidR="00A84AAC" w:rsidRDefault="00A84AAC" w:rsidP="00533311">
            <w:pPr>
              <w:pStyle w:val="ListParagraph"/>
              <w:ind w:left="91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Retirees pay the portion of the Part B premium and the State funds only the LEP; newly eligible retirees enrolling in the MAPD plan would pay the full portion of the Part B premiums.</w:t>
            </w:r>
          </w:p>
          <w:p w:rsidR="00C142F3" w:rsidRDefault="00C142F3" w:rsidP="00533311">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Lois</w:t>
            </w:r>
            <w:r w:rsidR="00A84AAC">
              <w:rPr>
                <w:sz w:val="20"/>
                <w:szCs w:val="20"/>
              </w:rPr>
              <w:t xml:space="preserve"> Baxter</w:t>
            </w:r>
            <w:r>
              <w:rPr>
                <w:sz w:val="20"/>
                <w:szCs w:val="20"/>
              </w:rPr>
              <w:t xml:space="preserve"> mentioned that retirees that she talked to would not agree to transition if they had to pay a portion</w:t>
            </w:r>
            <w:r w:rsidR="00A84AAC">
              <w:rPr>
                <w:sz w:val="20"/>
                <w:szCs w:val="20"/>
              </w:rPr>
              <w:t>.</w:t>
            </w:r>
          </w:p>
          <w:p w:rsidR="00607CD7" w:rsidRPr="00A84AAC" w:rsidRDefault="00607CD7" w:rsidP="00533311">
            <w:pPr>
              <w:pStyle w:val="ListParagraph"/>
              <w:numPr>
                <w:ilvl w:val="0"/>
                <w:numId w:val="23"/>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Kurt </w:t>
            </w:r>
            <w:r w:rsidR="00A84AAC">
              <w:rPr>
                <w:sz w:val="20"/>
                <w:szCs w:val="20"/>
              </w:rPr>
              <w:t xml:space="preserve">Caswell </w:t>
            </w:r>
            <w:r>
              <w:rPr>
                <w:sz w:val="20"/>
                <w:szCs w:val="20"/>
              </w:rPr>
              <w:t xml:space="preserve">mentioned that by moving these 65+ people into the MAPD </w:t>
            </w:r>
            <w:r w:rsidR="00A84AAC">
              <w:rPr>
                <w:sz w:val="20"/>
                <w:szCs w:val="20"/>
              </w:rPr>
              <w:t xml:space="preserve">plan it </w:t>
            </w:r>
            <w:r>
              <w:rPr>
                <w:sz w:val="20"/>
                <w:szCs w:val="20"/>
              </w:rPr>
              <w:t>would reduce the costs for the active members (premiums) by getting the HCC off the plan</w:t>
            </w:r>
            <w:r w:rsidR="00A84AAC">
              <w:rPr>
                <w:sz w:val="20"/>
                <w:szCs w:val="20"/>
              </w:rPr>
              <w:t>.</w:t>
            </w:r>
          </w:p>
        </w:tc>
        <w:tc>
          <w:tcPr>
            <w:tcW w:w="4338" w:type="dxa"/>
          </w:tcPr>
          <w:p w:rsidR="00FC3636" w:rsidRDefault="00D95994" w:rsidP="00FC3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H</w:t>
            </w:r>
            <w:r w:rsidR="004022B3">
              <w:rPr>
                <w:sz w:val="20"/>
                <w:szCs w:val="20"/>
              </w:rPr>
              <w:t xml:space="preserve">eather Albert suggested a Pre-Retirement </w:t>
            </w:r>
            <w:r>
              <w:rPr>
                <w:sz w:val="20"/>
                <w:szCs w:val="20"/>
              </w:rPr>
              <w:t xml:space="preserve">educational session </w:t>
            </w:r>
            <w:r w:rsidR="004022B3">
              <w:rPr>
                <w:sz w:val="20"/>
                <w:szCs w:val="20"/>
              </w:rPr>
              <w:t>to the SEHC.</w:t>
            </w:r>
          </w:p>
          <w:p w:rsidR="00A84AAC" w:rsidRDefault="00A84AAC" w:rsidP="00FC3636">
            <w:pPr>
              <w:cnfStyle w:val="000000000000" w:firstRow="0" w:lastRow="0" w:firstColumn="0" w:lastColumn="0" w:oddVBand="0" w:evenVBand="0" w:oddHBand="0" w:evenHBand="0" w:firstRowFirstColumn="0" w:firstRowLastColumn="0" w:lastRowFirstColumn="0" w:lastRowLastColumn="0"/>
              <w:rPr>
                <w:sz w:val="20"/>
                <w:szCs w:val="20"/>
              </w:rPr>
            </w:pPr>
          </w:p>
          <w:p w:rsidR="00A84AAC" w:rsidRDefault="00A84AAC" w:rsidP="00FC3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Kurt Caswell will be get a break down of all 65+ scenarios with expenses to determine the best route</w:t>
            </w:r>
            <w:r w:rsidR="00F9637C">
              <w:rPr>
                <w:sz w:val="20"/>
                <w:szCs w:val="20"/>
              </w:rPr>
              <w:t>.</w:t>
            </w:r>
          </w:p>
        </w:tc>
      </w:tr>
      <w:tr w:rsidR="005B671C"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5B671C" w:rsidRDefault="005B671C" w:rsidP="00F07902">
            <w:pPr>
              <w:rPr>
                <w:rFonts w:asciiTheme="majorHAnsi" w:hAnsiTheme="majorHAnsi"/>
                <w:sz w:val="20"/>
                <w:szCs w:val="20"/>
              </w:rPr>
            </w:pPr>
            <w:r>
              <w:rPr>
                <w:rFonts w:asciiTheme="majorHAnsi" w:hAnsiTheme="majorHAnsi"/>
                <w:sz w:val="20"/>
                <w:szCs w:val="20"/>
              </w:rPr>
              <w:t>Break 10:05-</w:t>
            </w:r>
            <w:r w:rsidR="00865EBB">
              <w:rPr>
                <w:rFonts w:asciiTheme="majorHAnsi" w:hAnsiTheme="majorHAnsi"/>
                <w:sz w:val="20"/>
                <w:szCs w:val="20"/>
              </w:rPr>
              <w:t>10:16</w:t>
            </w:r>
          </w:p>
        </w:tc>
        <w:tc>
          <w:tcPr>
            <w:tcW w:w="7020" w:type="dxa"/>
          </w:tcPr>
          <w:p w:rsidR="005B671C" w:rsidRPr="007A6602" w:rsidRDefault="005B671C" w:rsidP="005B671C">
            <w:pPr>
              <w:pStyle w:val="ListParagraph"/>
              <w:ind w:left="1080"/>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B671C" w:rsidRDefault="005B671C" w:rsidP="00FC3636">
            <w:pPr>
              <w:cnfStyle w:val="000000100000" w:firstRow="0" w:lastRow="0" w:firstColumn="0" w:lastColumn="0" w:oddVBand="0" w:evenVBand="0" w:oddHBand="1" w:evenHBand="0" w:firstRowFirstColumn="0" w:firstRowLastColumn="0" w:lastRowFirstColumn="0" w:lastRowLastColumn="0"/>
              <w:rPr>
                <w:sz w:val="20"/>
                <w:szCs w:val="20"/>
              </w:rPr>
            </w:pPr>
          </w:p>
        </w:tc>
      </w:tr>
      <w:tr w:rsidR="002D37E6" w:rsidTr="008E4084">
        <w:tc>
          <w:tcPr>
            <w:cnfStyle w:val="001000000000" w:firstRow="0" w:lastRow="0" w:firstColumn="1" w:lastColumn="0" w:oddVBand="0" w:evenVBand="0" w:oddHBand="0" w:evenHBand="0" w:firstRowFirstColumn="0" w:firstRowLastColumn="0" w:lastRowFirstColumn="0" w:lastRowLastColumn="0"/>
            <w:tcW w:w="3258" w:type="dxa"/>
          </w:tcPr>
          <w:p w:rsidR="00F07902" w:rsidRPr="008175CA" w:rsidRDefault="00FC3636" w:rsidP="00F07902">
            <w:pPr>
              <w:rPr>
                <w:rFonts w:asciiTheme="majorHAnsi" w:hAnsiTheme="majorHAnsi"/>
                <w:b w:val="0"/>
                <w:i/>
                <w:sz w:val="20"/>
                <w:szCs w:val="20"/>
              </w:rPr>
            </w:pPr>
            <w:r>
              <w:rPr>
                <w:rFonts w:asciiTheme="majorHAnsi" w:hAnsiTheme="majorHAnsi"/>
                <w:sz w:val="20"/>
                <w:szCs w:val="20"/>
              </w:rPr>
              <w:t>b</w:t>
            </w:r>
            <w:r w:rsidR="00F07902" w:rsidRPr="00217FEB">
              <w:rPr>
                <w:rFonts w:asciiTheme="majorHAnsi" w:hAnsiTheme="majorHAnsi"/>
                <w:sz w:val="20"/>
                <w:szCs w:val="20"/>
              </w:rPr>
              <w:t xml:space="preserve">. </w:t>
            </w:r>
            <w:r w:rsidR="00F07902">
              <w:rPr>
                <w:rFonts w:asciiTheme="majorHAnsi" w:hAnsiTheme="majorHAnsi"/>
                <w:sz w:val="20"/>
                <w:szCs w:val="20"/>
              </w:rPr>
              <w:t>Tiering Presentation and Commission Discussion-</w:t>
            </w:r>
            <w:r w:rsidR="00F07902" w:rsidRPr="008175CA">
              <w:rPr>
                <w:rFonts w:asciiTheme="majorHAnsi" w:hAnsiTheme="majorHAnsi"/>
                <w:b w:val="0"/>
                <w:i/>
                <w:sz w:val="20"/>
                <w:szCs w:val="20"/>
              </w:rPr>
              <w:t xml:space="preserve"> </w:t>
            </w:r>
            <w:r w:rsidR="005F466A">
              <w:rPr>
                <w:rFonts w:asciiTheme="majorHAnsi" w:hAnsiTheme="majorHAnsi"/>
                <w:b w:val="0"/>
                <w:i/>
                <w:sz w:val="20"/>
                <w:szCs w:val="20"/>
              </w:rPr>
              <w:t>USI-</w:t>
            </w:r>
            <w:r w:rsidR="006802E5" w:rsidRPr="008175CA">
              <w:rPr>
                <w:rFonts w:asciiTheme="majorHAnsi" w:hAnsiTheme="majorHAnsi"/>
                <w:b w:val="0"/>
                <w:i/>
                <w:sz w:val="20"/>
                <w:szCs w:val="20"/>
              </w:rPr>
              <w:t xml:space="preserve">Burr Duryee </w:t>
            </w:r>
          </w:p>
          <w:p w:rsidR="002D37E6" w:rsidRPr="00E84AFA" w:rsidRDefault="002D37E6" w:rsidP="00F07902">
            <w:pPr>
              <w:rPr>
                <w:b w:val="0"/>
                <w:i/>
                <w:sz w:val="20"/>
                <w:szCs w:val="20"/>
              </w:rPr>
            </w:pPr>
          </w:p>
        </w:tc>
        <w:tc>
          <w:tcPr>
            <w:tcW w:w="7020" w:type="dxa"/>
          </w:tcPr>
          <w:p w:rsidR="00865EBB" w:rsidRDefault="008471D2" w:rsidP="00973B52">
            <w:pPr>
              <w:pStyle w:val="ListParagraph"/>
              <w:numPr>
                <w:ilvl w:val="0"/>
                <w:numId w:val="22"/>
              </w:numPr>
              <w:ind w:left="7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Approach: Quality &amp; Cost through contracting, consumer engagement and benefit design. </w:t>
            </w:r>
          </w:p>
          <w:p w:rsidR="00F337EB" w:rsidRDefault="00F337E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Tiering as it’s done today doesn’t bring value that it initially did.</w:t>
            </w:r>
          </w:p>
          <w:p w:rsidR="00865EBB" w:rsidRDefault="00F337E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No evidence of</w:t>
            </w:r>
            <w:r w:rsidR="00865EBB">
              <w:rPr>
                <w:sz w:val="20"/>
                <w:szCs w:val="20"/>
              </w:rPr>
              <w:t xml:space="preserve"> any questions on tiering today which is not driving where members go</w:t>
            </w:r>
            <w:r>
              <w:rPr>
                <w:sz w:val="20"/>
                <w:szCs w:val="20"/>
              </w:rPr>
              <w:t>.</w:t>
            </w:r>
          </w:p>
          <w:p w:rsidR="00F337EB" w:rsidRDefault="00F337E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Anthem’s Enhanced Personal Health Care (EPHC) is a good foundation that needs to be enhanced as a long-term strategy.</w:t>
            </w:r>
          </w:p>
          <w:p w:rsidR="00F337EB" w:rsidRDefault="00F337E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Recommendations:</w:t>
            </w:r>
          </w:p>
          <w:p w:rsidR="00F337EB" w:rsidRDefault="00F337EB" w:rsidP="00F337E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Remove provider tiering from the plan</w:t>
            </w:r>
          </w:p>
          <w:p w:rsidR="00F337EB" w:rsidRDefault="00F337EB" w:rsidP="00F337E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Focus on expanding and enhancing EPHC contracts </w:t>
            </w:r>
          </w:p>
          <w:p w:rsidR="00F337EB" w:rsidRDefault="00F337EB" w:rsidP="00F337E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Steer members to Centers of Excellence and Sites of Care through plan design</w:t>
            </w:r>
          </w:p>
          <w:p w:rsidR="00F337EB" w:rsidRDefault="00F337EB" w:rsidP="00F337E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Targeted member communications campaign</w:t>
            </w:r>
          </w:p>
          <w:p w:rsidR="006B2DC6" w:rsidRDefault="00F337E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Cover select </w:t>
            </w:r>
            <w:r w:rsidR="00865EBB">
              <w:rPr>
                <w:sz w:val="20"/>
                <w:szCs w:val="20"/>
              </w:rPr>
              <w:t>Independent Labs</w:t>
            </w:r>
            <w:r w:rsidR="00D6044B">
              <w:rPr>
                <w:sz w:val="20"/>
                <w:szCs w:val="20"/>
              </w:rPr>
              <w:t xml:space="preserve"> (42), </w:t>
            </w:r>
            <w:r>
              <w:rPr>
                <w:sz w:val="20"/>
                <w:szCs w:val="20"/>
              </w:rPr>
              <w:t>Freestanding Imagi</w:t>
            </w:r>
            <w:r w:rsidR="00D6044B">
              <w:rPr>
                <w:sz w:val="20"/>
                <w:szCs w:val="20"/>
              </w:rPr>
              <w:t xml:space="preserve">ning Centers (9), Bariatric Surgery (2), Cardiac Care (2), Knee &amp; Hip Replacement (2), Spine Surgery (2) at 100%. </w:t>
            </w:r>
          </w:p>
          <w:p w:rsidR="00865EBB" w:rsidRDefault="00865EBB"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Carrie </w:t>
            </w:r>
            <w:r w:rsidR="00D6044B">
              <w:rPr>
                <w:sz w:val="20"/>
                <w:szCs w:val="20"/>
              </w:rPr>
              <w:t xml:space="preserve">Margrave </w:t>
            </w:r>
            <w:r>
              <w:rPr>
                <w:sz w:val="20"/>
                <w:szCs w:val="20"/>
              </w:rPr>
              <w:t xml:space="preserve">mentioned many members </w:t>
            </w:r>
            <w:r w:rsidR="00D6044B">
              <w:rPr>
                <w:sz w:val="20"/>
                <w:szCs w:val="20"/>
              </w:rPr>
              <w:t>currently don’t know</w:t>
            </w:r>
            <w:r>
              <w:rPr>
                <w:sz w:val="20"/>
                <w:szCs w:val="20"/>
              </w:rPr>
              <w:t xml:space="preserve"> where </w:t>
            </w:r>
            <w:r w:rsidR="00D6044B">
              <w:rPr>
                <w:sz w:val="20"/>
                <w:szCs w:val="20"/>
              </w:rPr>
              <w:t>their</w:t>
            </w:r>
            <w:r>
              <w:rPr>
                <w:sz w:val="20"/>
                <w:szCs w:val="20"/>
              </w:rPr>
              <w:t xml:space="preserve"> samples go</w:t>
            </w:r>
            <w:r w:rsidR="00D6044B">
              <w:rPr>
                <w:sz w:val="20"/>
                <w:szCs w:val="20"/>
              </w:rPr>
              <w:t xml:space="preserve"> to be tested</w:t>
            </w:r>
            <w:r>
              <w:rPr>
                <w:sz w:val="20"/>
                <w:szCs w:val="20"/>
              </w:rPr>
              <w:t xml:space="preserve">, which Burr </w:t>
            </w:r>
            <w:r w:rsidR="00D6044B">
              <w:rPr>
                <w:sz w:val="20"/>
                <w:szCs w:val="20"/>
              </w:rPr>
              <w:t xml:space="preserve">Duryee </w:t>
            </w:r>
            <w:r>
              <w:rPr>
                <w:sz w:val="20"/>
                <w:szCs w:val="20"/>
              </w:rPr>
              <w:t xml:space="preserve">said </w:t>
            </w:r>
            <w:r w:rsidR="00834BFD">
              <w:rPr>
                <w:sz w:val="20"/>
                <w:szCs w:val="20"/>
              </w:rPr>
              <w:t>that is where the employee engagement comes into play</w:t>
            </w:r>
            <w:r w:rsidR="00D6044B">
              <w:rPr>
                <w:sz w:val="20"/>
                <w:szCs w:val="20"/>
              </w:rPr>
              <w:t>.</w:t>
            </w:r>
          </w:p>
          <w:p w:rsidR="00834BFD" w:rsidRDefault="00834BFD" w:rsidP="006B2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Amy </w:t>
            </w:r>
            <w:r w:rsidR="00D6044B">
              <w:rPr>
                <w:sz w:val="20"/>
                <w:szCs w:val="20"/>
              </w:rPr>
              <w:t xml:space="preserve">Deschaines </w:t>
            </w:r>
            <w:r>
              <w:rPr>
                <w:sz w:val="20"/>
                <w:szCs w:val="20"/>
              </w:rPr>
              <w:t>said this is a short-term strategy with long term kept in mind</w:t>
            </w:r>
            <w:r w:rsidR="00D6044B">
              <w:rPr>
                <w:sz w:val="20"/>
                <w:szCs w:val="20"/>
              </w:rPr>
              <w:t>.</w:t>
            </w:r>
          </w:p>
          <w:p w:rsidR="00D6044B" w:rsidRDefault="00D6044B" w:rsidP="00834BF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Different avenues of communication include Anthem and EH&amp;B; Facebook, Twitter, RSS Feed, Constant Contact, Statewide emails, new employee orientation, etc.</w:t>
            </w:r>
          </w:p>
          <w:p w:rsidR="00834BFD" w:rsidRDefault="00D6044B" w:rsidP="00834BF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Education around Anthem’s EPHC tool and CompareME to get members more engaged.</w:t>
            </w:r>
            <w:r w:rsidR="00834BFD">
              <w:rPr>
                <w:sz w:val="20"/>
                <w:szCs w:val="20"/>
              </w:rPr>
              <w:t xml:space="preserve"> </w:t>
            </w:r>
          </w:p>
          <w:p w:rsidR="002F7C0C" w:rsidRDefault="002F7C0C" w:rsidP="00834BF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Long-term Strategy</w:t>
            </w:r>
            <w:r w:rsidR="00D6044B">
              <w:rPr>
                <w:sz w:val="20"/>
                <w:szCs w:val="20"/>
              </w:rPr>
              <w:t>:</w:t>
            </w:r>
          </w:p>
          <w:p w:rsidR="00D6044B" w:rsidRDefault="00D6044B" w:rsidP="00D6044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Enhanced Personal Health Care Contracts</w:t>
            </w:r>
          </w:p>
          <w:p w:rsidR="00D6044B" w:rsidRDefault="00D6044B" w:rsidP="00D6044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Provider Tiering (continue to explore) </w:t>
            </w:r>
          </w:p>
          <w:p w:rsidR="00D6044B" w:rsidRDefault="00D6044B" w:rsidP="00D6044B">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Purchaser Collaboration</w:t>
            </w:r>
          </w:p>
          <w:p w:rsidR="00863167" w:rsidRPr="00863167" w:rsidRDefault="00D6044B" w:rsidP="00863167">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Plan Design</w:t>
            </w:r>
          </w:p>
          <w:p w:rsidR="00381E62" w:rsidRPr="0009555B" w:rsidRDefault="00381E62" w:rsidP="0009555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Joyce </w:t>
            </w:r>
            <w:r w:rsidR="00D6044B">
              <w:rPr>
                <w:sz w:val="20"/>
                <w:szCs w:val="20"/>
              </w:rPr>
              <w:t xml:space="preserve">Oreskovich </w:t>
            </w:r>
            <w:r>
              <w:rPr>
                <w:sz w:val="20"/>
                <w:szCs w:val="20"/>
              </w:rPr>
              <w:t>asked for a head nod to continue with communications and research around plan design</w:t>
            </w:r>
            <w:r w:rsidR="00D6044B">
              <w:rPr>
                <w:sz w:val="20"/>
                <w:szCs w:val="20"/>
              </w:rPr>
              <w:t xml:space="preserve"> to which the group agreed.</w:t>
            </w:r>
          </w:p>
        </w:tc>
        <w:tc>
          <w:tcPr>
            <w:tcW w:w="4338" w:type="dxa"/>
          </w:tcPr>
          <w:p w:rsidR="006B2DC6" w:rsidRDefault="006B2DC6" w:rsidP="00FC3636">
            <w:pPr>
              <w:cnfStyle w:val="000000000000" w:firstRow="0" w:lastRow="0" w:firstColumn="0" w:lastColumn="0" w:oddVBand="0" w:evenVBand="0" w:oddHBand="0" w:evenHBand="0" w:firstRowFirstColumn="0" w:firstRowLastColumn="0" w:lastRowFirstColumn="0" w:lastRowLastColumn="0"/>
              <w:rPr>
                <w:sz w:val="20"/>
                <w:szCs w:val="20"/>
              </w:rPr>
            </w:pPr>
          </w:p>
        </w:tc>
      </w:tr>
      <w:tr w:rsidR="0009555B" w:rsidTr="008E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555B" w:rsidRDefault="0009555B" w:rsidP="00A77873">
            <w:pPr>
              <w:pStyle w:val="ListParagraph"/>
              <w:ind w:left="0"/>
              <w:jc w:val="both"/>
              <w:rPr>
                <w:rFonts w:asciiTheme="majorHAnsi" w:hAnsiTheme="majorHAnsi"/>
                <w:sz w:val="20"/>
                <w:szCs w:val="20"/>
              </w:rPr>
            </w:pPr>
            <w:r>
              <w:rPr>
                <w:rFonts w:asciiTheme="majorHAnsi" w:hAnsiTheme="majorHAnsi"/>
                <w:sz w:val="20"/>
                <w:szCs w:val="20"/>
              </w:rPr>
              <w:t>VI. Other Business</w:t>
            </w:r>
          </w:p>
        </w:tc>
        <w:tc>
          <w:tcPr>
            <w:tcW w:w="7020" w:type="dxa"/>
          </w:tcPr>
          <w:p w:rsidR="0009555B" w:rsidRDefault="0009555B" w:rsidP="006B49A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sz w:val="20"/>
                <w:szCs w:val="20"/>
              </w:rPr>
            </w:pPr>
            <w:r w:rsidRPr="0009555B">
              <w:rPr>
                <w:sz w:val="20"/>
                <w:szCs w:val="20"/>
              </w:rPr>
              <w:t xml:space="preserve">Joyce Oreskovich </w:t>
            </w:r>
            <w:r w:rsidR="00DA455B">
              <w:rPr>
                <w:sz w:val="20"/>
                <w:szCs w:val="20"/>
              </w:rPr>
              <w:t>announced</w:t>
            </w:r>
            <w:r w:rsidRPr="0009555B">
              <w:rPr>
                <w:sz w:val="20"/>
                <w:szCs w:val="20"/>
              </w:rPr>
              <w:t xml:space="preserve"> that Chris Brawn has been promoted to Deputy Director of the Bureau of Human Resources and has appointed her to the Management Co-chair; Kurt Caswell will be stepping into the Ex-Officio seat. </w:t>
            </w:r>
          </w:p>
        </w:tc>
        <w:tc>
          <w:tcPr>
            <w:tcW w:w="4338" w:type="dxa"/>
          </w:tcPr>
          <w:p w:rsidR="0009555B" w:rsidRDefault="0009555B" w:rsidP="00A77873">
            <w:pPr>
              <w:cnfStyle w:val="000000100000" w:firstRow="0" w:lastRow="0" w:firstColumn="0" w:lastColumn="0" w:oddVBand="0" w:evenVBand="0" w:oddHBand="1" w:evenHBand="0" w:firstRowFirstColumn="0" w:firstRowLastColumn="0" w:lastRowFirstColumn="0" w:lastRowLastColumn="0"/>
              <w:rPr>
                <w:sz w:val="20"/>
                <w:szCs w:val="20"/>
              </w:rPr>
            </w:pPr>
          </w:p>
        </w:tc>
      </w:tr>
      <w:tr w:rsidR="001E04EB" w:rsidTr="008E4084">
        <w:tc>
          <w:tcPr>
            <w:cnfStyle w:val="001000000000" w:firstRow="0" w:lastRow="0" w:firstColumn="1" w:lastColumn="0" w:oddVBand="0" w:evenVBand="0" w:oddHBand="0" w:evenHBand="0" w:firstRowFirstColumn="0" w:firstRowLastColumn="0" w:lastRowFirstColumn="0" w:lastRowLastColumn="0"/>
            <w:tcW w:w="3258" w:type="dxa"/>
          </w:tcPr>
          <w:p w:rsidR="002D37E6" w:rsidRPr="000247F0" w:rsidRDefault="00A77873" w:rsidP="00A77873">
            <w:pPr>
              <w:pStyle w:val="ListParagraph"/>
              <w:ind w:left="0"/>
              <w:jc w:val="both"/>
              <w:rPr>
                <w:rFonts w:asciiTheme="majorHAnsi" w:hAnsiTheme="majorHAnsi"/>
                <w:sz w:val="20"/>
                <w:szCs w:val="20"/>
              </w:rPr>
            </w:pPr>
            <w:r>
              <w:rPr>
                <w:rFonts w:asciiTheme="majorHAnsi" w:hAnsiTheme="majorHAnsi"/>
                <w:sz w:val="20"/>
                <w:szCs w:val="20"/>
              </w:rPr>
              <w:lastRenderedPageBreak/>
              <w:t>VI</w:t>
            </w:r>
            <w:r w:rsidR="0009555B">
              <w:rPr>
                <w:rFonts w:asciiTheme="majorHAnsi" w:hAnsiTheme="majorHAnsi"/>
                <w:sz w:val="20"/>
                <w:szCs w:val="20"/>
              </w:rPr>
              <w:t>I</w:t>
            </w:r>
            <w:r>
              <w:rPr>
                <w:rFonts w:asciiTheme="majorHAnsi" w:hAnsiTheme="majorHAnsi"/>
                <w:sz w:val="20"/>
                <w:szCs w:val="20"/>
              </w:rPr>
              <w:t>. Adjourn Meeting (10</w:t>
            </w:r>
            <w:r w:rsidR="008765F0" w:rsidRPr="000247F0">
              <w:rPr>
                <w:rFonts w:asciiTheme="majorHAnsi" w:hAnsiTheme="majorHAnsi"/>
                <w:sz w:val="20"/>
                <w:szCs w:val="20"/>
              </w:rPr>
              <w:t>:</w:t>
            </w:r>
            <w:r w:rsidR="00520086">
              <w:rPr>
                <w:rFonts w:asciiTheme="majorHAnsi" w:hAnsiTheme="majorHAnsi"/>
                <w:sz w:val="20"/>
                <w:szCs w:val="20"/>
              </w:rPr>
              <w:t>58</w:t>
            </w:r>
            <w:r w:rsidR="002D37E6" w:rsidRPr="000247F0">
              <w:rPr>
                <w:rFonts w:asciiTheme="majorHAnsi" w:hAnsiTheme="majorHAnsi"/>
                <w:sz w:val="20"/>
                <w:szCs w:val="20"/>
              </w:rPr>
              <w:t>am)</w:t>
            </w:r>
          </w:p>
        </w:tc>
        <w:tc>
          <w:tcPr>
            <w:tcW w:w="7020" w:type="dxa"/>
          </w:tcPr>
          <w:p w:rsidR="002D37E6" w:rsidRDefault="002D37E6" w:rsidP="00C933B7">
            <w:pPr>
              <w:cnfStyle w:val="000000000000" w:firstRow="0" w:lastRow="0" w:firstColumn="0" w:lastColumn="0" w:oddVBand="0" w:evenVBand="0" w:oddHBand="0" w:evenHBand="0" w:firstRowFirstColumn="0" w:firstRowLastColumn="0" w:lastRowFirstColumn="0" w:lastRowLastColumn="0"/>
              <w:rPr>
                <w:sz w:val="20"/>
                <w:szCs w:val="20"/>
              </w:rPr>
            </w:pPr>
          </w:p>
        </w:tc>
        <w:tc>
          <w:tcPr>
            <w:tcW w:w="4338" w:type="dxa"/>
          </w:tcPr>
          <w:p w:rsidR="002D37E6" w:rsidRPr="00246067" w:rsidRDefault="00FC3636" w:rsidP="00A778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Lois Baxter made motion to adjourn the meeting; </w:t>
            </w:r>
            <w:r w:rsidR="00381E62">
              <w:rPr>
                <w:sz w:val="20"/>
                <w:szCs w:val="20"/>
              </w:rPr>
              <w:t>Derek Chase</w:t>
            </w:r>
            <w:r>
              <w:rPr>
                <w:sz w:val="20"/>
                <w:szCs w:val="20"/>
              </w:rPr>
              <w:t xml:space="preserve"> seconded; no abstentions. Motion passed.</w:t>
            </w:r>
          </w:p>
        </w:tc>
      </w:tr>
    </w:tbl>
    <w:p w:rsidR="0093277A" w:rsidRDefault="0093277A" w:rsidP="00E95F26">
      <w:pPr>
        <w:spacing w:after="0"/>
        <w:rPr>
          <w:i/>
          <w:sz w:val="20"/>
          <w:szCs w:val="20"/>
        </w:rPr>
      </w:pPr>
    </w:p>
    <w:p w:rsidR="00E271EB" w:rsidRDefault="00E271EB" w:rsidP="00E271EB">
      <w:pPr>
        <w:spacing w:after="0"/>
        <w:rPr>
          <w:i/>
          <w:sz w:val="20"/>
          <w:szCs w:val="20"/>
        </w:rPr>
      </w:pPr>
    </w:p>
    <w:p w:rsidR="00FC3636" w:rsidRDefault="00FC3636" w:rsidP="00FC3636">
      <w:pPr>
        <w:spacing w:after="0"/>
        <w:rPr>
          <w:i/>
          <w:sz w:val="20"/>
          <w:szCs w:val="20"/>
        </w:rPr>
      </w:pPr>
      <w:r>
        <w:rPr>
          <w:i/>
          <w:sz w:val="20"/>
          <w:szCs w:val="20"/>
          <w:u w:val="single"/>
        </w:rPr>
        <w:t>2018</w:t>
      </w:r>
      <w:r w:rsidR="00E271EB" w:rsidRPr="00E271EB">
        <w:rPr>
          <w:i/>
          <w:sz w:val="20"/>
          <w:szCs w:val="20"/>
          <w:u w:val="single"/>
        </w:rPr>
        <w:t xml:space="preserve"> Meeting Schedule</w:t>
      </w:r>
      <w:r w:rsidR="00D531D1">
        <w:rPr>
          <w:i/>
          <w:sz w:val="20"/>
          <w:szCs w:val="20"/>
        </w:rPr>
        <w:t xml:space="preserve"> </w:t>
      </w:r>
    </w:p>
    <w:p w:rsidR="00FC3636" w:rsidRDefault="00FC3636" w:rsidP="00FC3636">
      <w:pPr>
        <w:pStyle w:val="ListParagraph"/>
        <w:numPr>
          <w:ilvl w:val="0"/>
          <w:numId w:val="22"/>
        </w:numPr>
        <w:spacing w:after="0"/>
        <w:rPr>
          <w:i/>
          <w:sz w:val="20"/>
          <w:szCs w:val="20"/>
        </w:rPr>
      </w:pPr>
      <w:r>
        <w:rPr>
          <w:i/>
          <w:sz w:val="20"/>
          <w:szCs w:val="20"/>
        </w:rPr>
        <w:t>February 8, 2018</w:t>
      </w:r>
    </w:p>
    <w:p w:rsidR="00FC3636" w:rsidRDefault="00FC3636" w:rsidP="00FC3636">
      <w:pPr>
        <w:pStyle w:val="ListParagraph"/>
        <w:numPr>
          <w:ilvl w:val="0"/>
          <w:numId w:val="22"/>
        </w:numPr>
        <w:spacing w:after="0"/>
        <w:rPr>
          <w:i/>
          <w:sz w:val="20"/>
          <w:szCs w:val="20"/>
        </w:rPr>
      </w:pPr>
      <w:r>
        <w:rPr>
          <w:i/>
          <w:sz w:val="20"/>
          <w:szCs w:val="20"/>
        </w:rPr>
        <w:t>March 8, 2018</w:t>
      </w:r>
    </w:p>
    <w:p w:rsidR="00FC3636" w:rsidRDefault="00FC3636" w:rsidP="00FC3636">
      <w:pPr>
        <w:pStyle w:val="ListParagraph"/>
        <w:numPr>
          <w:ilvl w:val="0"/>
          <w:numId w:val="22"/>
        </w:numPr>
        <w:spacing w:after="0"/>
        <w:rPr>
          <w:i/>
          <w:sz w:val="20"/>
          <w:szCs w:val="20"/>
        </w:rPr>
      </w:pPr>
      <w:r>
        <w:rPr>
          <w:i/>
          <w:sz w:val="20"/>
          <w:szCs w:val="20"/>
        </w:rPr>
        <w:t>April 12, 2018</w:t>
      </w:r>
    </w:p>
    <w:p w:rsidR="00FC3636" w:rsidRDefault="00FC3636" w:rsidP="00FC3636">
      <w:pPr>
        <w:pStyle w:val="ListParagraph"/>
        <w:numPr>
          <w:ilvl w:val="0"/>
          <w:numId w:val="22"/>
        </w:numPr>
        <w:spacing w:after="0"/>
        <w:rPr>
          <w:i/>
          <w:sz w:val="20"/>
          <w:szCs w:val="20"/>
        </w:rPr>
      </w:pPr>
      <w:r>
        <w:rPr>
          <w:i/>
          <w:sz w:val="20"/>
          <w:szCs w:val="20"/>
        </w:rPr>
        <w:t>May 10, 2018</w:t>
      </w:r>
    </w:p>
    <w:p w:rsidR="00FC3636" w:rsidRDefault="00FC3636" w:rsidP="00FC3636">
      <w:pPr>
        <w:pStyle w:val="ListParagraph"/>
        <w:numPr>
          <w:ilvl w:val="0"/>
          <w:numId w:val="22"/>
        </w:numPr>
        <w:spacing w:after="0"/>
        <w:rPr>
          <w:i/>
          <w:sz w:val="20"/>
          <w:szCs w:val="20"/>
        </w:rPr>
      </w:pPr>
      <w:r>
        <w:rPr>
          <w:i/>
          <w:sz w:val="20"/>
          <w:szCs w:val="20"/>
        </w:rPr>
        <w:t>June 14, 2018</w:t>
      </w:r>
    </w:p>
    <w:p w:rsidR="00FC3636" w:rsidRDefault="00FC3636" w:rsidP="00FC3636">
      <w:pPr>
        <w:pStyle w:val="ListParagraph"/>
        <w:numPr>
          <w:ilvl w:val="0"/>
          <w:numId w:val="22"/>
        </w:numPr>
        <w:spacing w:after="0"/>
        <w:rPr>
          <w:i/>
          <w:sz w:val="20"/>
          <w:szCs w:val="20"/>
        </w:rPr>
      </w:pPr>
      <w:r>
        <w:rPr>
          <w:i/>
          <w:sz w:val="20"/>
          <w:szCs w:val="20"/>
        </w:rPr>
        <w:t>July 12, 2018</w:t>
      </w:r>
    </w:p>
    <w:p w:rsidR="00FC3636" w:rsidRDefault="00FC3636" w:rsidP="00FC3636">
      <w:pPr>
        <w:pStyle w:val="ListParagraph"/>
        <w:numPr>
          <w:ilvl w:val="0"/>
          <w:numId w:val="22"/>
        </w:numPr>
        <w:spacing w:after="0"/>
        <w:rPr>
          <w:i/>
          <w:sz w:val="20"/>
          <w:szCs w:val="20"/>
        </w:rPr>
      </w:pPr>
      <w:r>
        <w:rPr>
          <w:i/>
          <w:sz w:val="20"/>
          <w:szCs w:val="20"/>
        </w:rPr>
        <w:t>August 9, 2018</w:t>
      </w:r>
    </w:p>
    <w:p w:rsidR="00FC3636" w:rsidRDefault="00FC3636" w:rsidP="00FC3636">
      <w:pPr>
        <w:pStyle w:val="ListParagraph"/>
        <w:numPr>
          <w:ilvl w:val="0"/>
          <w:numId w:val="22"/>
        </w:numPr>
        <w:spacing w:after="0"/>
        <w:rPr>
          <w:i/>
          <w:sz w:val="20"/>
          <w:szCs w:val="20"/>
        </w:rPr>
      </w:pPr>
      <w:r>
        <w:rPr>
          <w:i/>
          <w:sz w:val="20"/>
          <w:szCs w:val="20"/>
        </w:rPr>
        <w:t>September 13, 2018</w:t>
      </w:r>
    </w:p>
    <w:p w:rsidR="00FC3636" w:rsidRDefault="00FC3636" w:rsidP="00FC3636">
      <w:pPr>
        <w:pStyle w:val="ListParagraph"/>
        <w:numPr>
          <w:ilvl w:val="0"/>
          <w:numId w:val="22"/>
        </w:numPr>
        <w:spacing w:after="0"/>
        <w:rPr>
          <w:i/>
          <w:sz w:val="20"/>
          <w:szCs w:val="20"/>
        </w:rPr>
      </w:pPr>
      <w:r>
        <w:rPr>
          <w:i/>
          <w:sz w:val="20"/>
          <w:szCs w:val="20"/>
        </w:rPr>
        <w:t>October 11, 2018</w:t>
      </w:r>
    </w:p>
    <w:p w:rsidR="00FC3636" w:rsidRDefault="00FC3636" w:rsidP="00FC3636">
      <w:pPr>
        <w:pStyle w:val="ListParagraph"/>
        <w:numPr>
          <w:ilvl w:val="0"/>
          <w:numId w:val="22"/>
        </w:numPr>
        <w:spacing w:after="0"/>
        <w:rPr>
          <w:i/>
          <w:sz w:val="20"/>
          <w:szCs w:val="20"/>
        </w:rPr>
      </w:pPr>
      <w:r>
        <w:rPr>
          <w:i/>
          <w:sz w:val="20"/>
          <w:szCs w:val="20"/>
        </w:rPr>
        <w:t>November 8, 2018</w:t>
      </w:r>
    </w:p>
    <w:p w:rsidR="00FC3636" w:rsidRPr="00FC3636" w:rsidRDefault="00FC3636" w:rsidP="00FC3636">
      <w:pPr>
        <w:pStyle w:val="ListParagraph"/>
        <w:numPr>
          <w:ilvl w:val="0"/>
          <w:numId w:val="22"/>
        </w:numPr>
        <w:spacing w:after="0"/>
        <w:rPr>
          <w:i/>
          <w:sz w:val="20"/>
          <w:szCs w:val="20"/>
        </w:rPr>
      </w:pPr>
      <w:r>
        <w:rPr>
          <w:i/>
          <w:sz w:val="20"/>
          <w:szCs w:val="20"/>
        </w:rPr>
        <w:t>December 13, 2018</w:t>
      </w:r>
    </w:p>
    <w:sectPr w:rsidR="00FC3636" w:rsidRPr="00FC3636"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63" w:rsidRDefault="00756B63" w:rsidP="009172F2">
      <w:pPr>
        <w:spacing w:after="0"/>
      </w:pPr>
      <w:r>
        <w:separator/>
      </w:r>
    </w:p>
  </w:endnote>
  <w:endnote w:type="continuationSeparator" w:id="0">
    <w:p w:rsidR="00756B63" w:rsidRDefault="00756B63"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F337EB" w:rsidRPr="00803D83" w:rsidRDefault="00F337EB">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8C01CA">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F337EB" w:rsidRPr="00803D83" w:rsidRDefault="00F337EB"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63" w:rsidRDefault="00756B63" w:rsidP="009172F2">
      <w:pPr>
        <w:spacing w:after="0"/>
      </w:pPr>
      <w:r>
        <w:separator/>
      </w:r>
    </w:p>
  </w:footnote>
  <w:footnote w:type="continuationSeparator" w:id="0">
    <w:p w:rsidR="00756B63" w:rsidRDefault="00756B63"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7EB" w:rsidRPr="009172F2" w:rsidRDefault="00F337EB"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37EB" w:rsidRPr="009172F2" w:rsidRDefault="00F337EB"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F337EB" w:rsidRPr="009172F2" w:rsidRDefault="00F337EB"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F337EB" w:rsidRDefault="00F337EB"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26A1"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F337EB" w:rsidRPr="009172F2" w:rsidRDefault="00F337EB"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F337EB" w:rsidRPr="009172F2" w:rsidRDefault="00F337EB"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F337EB" w:rsidRDefault="00F337EB" w:rsidP="009630B6"/>
                </w:txbxContent>
              </v:textbox>
            </v:shape>
          </w:pict>
        </mc:Fallback>
      </mc:AlternateContent>
    </w:r>
    <w:r w:rsidRPr="009172F2">
      <w:rPr>
        <w:rFonts w:eastAsia="Times New Roman" w:cs="Tahoma"/>
        <w:b/>
        <w:bCs/>
        <w:sz w:val="18"/>
        <w:szCs w:val="18"/>
      </w:rPr>
      <w:t>STATE OF MAINE</w:t>
    </w:r>
  </w:p>
  <w:p w:rsidR="00F337EB" w:rsidRPr="009172F2" w:rsidRDefault="00F337E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F337EB" w:rsidRPr="009172F2" w:rsidRDefault="00F337E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F337EB" w:rsidRPr="009172F2" w:rsidRDefault="00F337E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F337EB" w:rsidRPr="009630B6" w:rsidRDefault="00F337EB" w:rsidP="009630B6">
                          <w:pPr>
                            <w:spacing w:after="0"/>
                            <w:rPr>
                              <w:i/>
                              <w:sz w:val="14"/>
                              <w:szCs w:val="14"/>
                            </w:rPr>
                          </w:pPr>
                          <w:r w:rsidRPr="009630B6">
                            <w:rPr>
                              <w:i/>
                              <w:sz w:val="14"/>
                              <w:szCs w:val="14"/>
                            </w:rPr>
                            <w:t>Paul R. LePage</w:t>
                          </w:r>
                        </w:p>
                        <w:p w:rsidR="00F337EB" w:rsidRPr="009630B6" w:rsidRDefault="00F337EB"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5134B"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F337EB" w:rsidRPr="009630B6" w:rsidRDefault="00F337EB" w:rsidP="009630B6">
                    <w:pPr>
                      <w:spacing w:after="0"/>
                      <w:rPr>
                        <w:i/>
                        <w:sz w:val="14"/>
                        <w:szCs w:val="14"/>
                      </w:rPr>
                    </w:pPr>
                    <w:r w:rsidRPr="009630B6">
                      <w:rPr>
                        <w:i/>
                        <w:sz w:val="14"/>
                        <w:szCs w:val="14"/>
                      </w:rPr>
                      <w:t>Paul R. LePage</w:t>
                    </w:r>
                  </w:p>
                  <w:p w:rsidR="00F337EB" w:rsidRPr="009630B6" w:rsidRDefault="00F337EB" w:rsidP="009630B6">
                    <w:pPr>
                      <w:spacing w:after="0"/>
                      <w:rPr>
                        <w:i/>
                        <w:sz w:val="14"/>
                        <w:szCs w:val="14"/>
                      </w:rPr>
                    </w:pPr>
                    <w:r w:rsidRPr="009630B6">
                      <w:rPr>
                        <w:i/>
                        <w:sz w:val="14"/>
                        <w:szCs w:val="14"/>
                      </w:rPr>
                      <w:t>Governor</w:t>
                    </w:r>
                  </w:p>
                </w:txbxContent>
              </v:textbox>
            </v:shape>
          </w:pict>
        </mc:Fallback>
      </mc:AlternateContent>
    </w:r>
    <w:r w:rsidRPr="009172F2">
      <w:rPr>
        <w:rFonts w:eastAsia="Times New Roman" w:cs="Tahoma"/>
        <w:b/>
        <w:sz w:val="16"/>
        <w:szCs w:val="16"/>
      </w:rPr>
      <w:t>Augusta, ME 04333-0114</w:t>
    </w:r>
  </w:p>
  <w:p w:rsidR="00F337EB" w:rsidRPr="009172F2" w:rsidRDefault="00F337EB"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F337EB" w:rsidRPr="009172F2" w:rsidRDefault="00F337EB"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F337EB" w:rsidRDefault="00F33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ABA"/>
    <w:multiLevelType w:val="hybridMultilevel"/>
    <w:tmpl w:val="00D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6F6"/>
    <w:multiLevelType w:val="hybridMultilevel"/>
    <w:tmpl w:val="AC7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5C52"/>
    <w:multiLevelType w:val="hybridMultilevel"/>
    <w:tmpl w:val="894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130D"/>
    <w:multiLevelType w:val="hybridMultilevel"/>
    <w:tmpl w:val="157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A0E"/>
    <w:multiLevelType w:val="hybridMultilevel"/>
    <w:tmpl w:val="084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877C4"/>
    <w:multiLevelType w:val="hybridMultilevel"/>
    <w:tmpl w:val="B9FA4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0D7C7A"/>
    <w:multiLevelType w:val="hybridMultilevel"/>
    <w:tmpl w:val="60A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00661"/>
    <w:multiLevelType w:val="hybridMultilevel"/>
    <w:tmpl w:val="B7B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E6944"/>
    <w:multiLevelType w:val="hybridMultilevel"/>
    <w:tmpl w:val="284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73332"/>
    <w:multiLevelType w:val="hybridMultilevel"/>
    <w:tmpl w:val="73CA92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C25DC2"/>
    <w:multiLevelType w:val="hybridMultilevel"/>
    <w:tmpl w:val="844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94A42"/>
    <w:multiLevelType w:val="hybridMultilevel"/>
    <w:tmpl w:val="1EE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F1E67"/>
    <w:multiLevelType w:val="hybridMultilevel"/>
    <w:tmpl w:val="55F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C516C"/>
    <w:multiLevelType w:val="hybridMultilevel"/>
    <w:tmpl w:val="940A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12BA7"/>
    <w:multiLevelType w:val="hybridMultilevel"/>
    <w:tmpl w:val="AAD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E78F7"/>
    <w:multiLevelType w:val="hybridMultilevel"/>
    <w:tmpl w:val="D42651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941DD"/>
    <w:multiLevelType w:val="hybridMultilevel"/>
    <w:tmpl w:val="DA5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06DD3"/>
    <w:multiLevelType w:val="hybridMultilevel"/>
    <w:tmpl w:val="19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14D69"/>
    <w:multiLevelType w:val="hybridMultilevel"/>
    <w:tmpl w:val="4D52B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77E85"/>
    <w:multiLevelType w:val="hybridMultilevel"/>
    <w:tmpl w:val="0566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E85563"/>
    <w:multiLevelType w:val="hybridMultilevel"/>
    <w:tmpl w:val="54B4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62A8B"/>
    <w:multiLevelType w:val="hybridMultilevel"/>
    <w:tmpl w:val="9EE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1"/>
  </w:num>
  <w:num w:numId="5">
    <w:abstractNumId w:val="19"/>
  </w:num>
  <w:num w:numId="6">
    <w:abstractNumId w:val="21"/>
  </w:num>
  <w:num w:numId="7">
    <w:abstractNumId w:val="16"/>
  </w:num>
  <w:num w:numId="8">
    <w:abstractNumId w:val="15"/>
  </w:num>
  <w:num w:numId="9">
    <w:abstractNumId w:val="3"/>
  </w:num>
  <w:num w:numId="10">
    <w:abstractNumId w:val="6"/>
  </w:num>
  <w:num w:numId="11">
    <w:abstractNumId w:val="4"/>
  </w:num>
  <w:num w:numId="12">
    <w:abstractNumId w:val="17"/>
  </w:num>
  <w:num w:numId="13">
    <w:abstractNumId w:val="0"/>
  </w:num>
  <w:num w:numId="14">
    <w:abstractNumId w:val="2"/>
  </w:num>
  <w:num w:numId="15">
    <w:abstractNumId w:val="20"/>
  </w:num>
  <w:num w:numId="16">
    <w:abstractNumId w:val="14"/>
  </w:num>
  <w:num w:numId="17">
    <w:abstractNumId w:val="11"/>
  </w:num>
  <w:num w:numId="18">
    <w:abstractNumId w:val="8"/>
  </w:num>
  <w:num w:numId="19">
    <w:abstractNumId w:val="5"/>
  </w:num>
  <w:num w:numId="20">
    <w:abstractNumId w:val="13"/>
  </w:num>
  <w:num w:numId="21">
    <w:abstractNumId w:val="7"/>
  </w:num>
  <w:num w:numId="22">
    <w:abstractNumId w:val="18"/>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7F0"/>
    <w:rsid w:val="00024FC5"/>
    <w:rsid w:val="000257DA"/>
    <w:rsid w:val="00026362"/>
    <w:rsid w:val="00027004"/>
    <w:rsid w:val="00027637"/>
    <w:rsid w:val="00027863"/>
    <w:rsid w:val="00027A00"/>
    <w:rsid w:val="0003027D"/>
    <w:rsid w:val="00030604"/>
    <w:rsid w:val="00031615"/>
    <w:rsid w:val="000318F3"/>
    <w:rsid w:val="0003245B"/>
    <w:rsid w:val="00033A69"/>
    <w:rsid w:val="00034545"/>
    <w:rsid w:val="00034914"/>
    <w:rsid w:val="00034968"/>
    <w:rsid w:val="00034BBC"/>
    <w:rsid w:val="00036F60"/>
    <w:rsid w:val="00037A55"/>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516E2"/>
    <w:rsid w:val="00051EB3"/>
    <w:rsid w:val="00052FB7"/>
    <w:rsid w:val="000542A3"/>
    <w:rsid w:val="0005469F"/>
    <w:rsid w:val="00054829"/>
    <w:rsid w:val="00054D8C"/>
    <w:rsid w:val="00054DE7"/>
    <w:rsid w:val="00054F16"/>
    <w:rsid w:val="00055130"/>
    <w:rsid w:val="0005550D"/>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96B"/>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AC0"/>
    <w:rsid w:val="0008346E"/>
    <w:rsid w:val="00084F62"/>
    <w:rsid w:val="00084FBF"/>
    <w:rsid w:val="0008505C"/>
    <w:rsid w:val="0008569A"/>
    <w:rsid w:val="00086E1B"/>
    <w:rsid w:val="00086EAF"/>
    <w:rsid w:val="000870CC"/>
    <w:rsid w:val="00087CB1"/>
    <w:rsid w:val="000912CB"/>
    <w:rsid w:val="00091C86"/>
    <w:rsid w:val="00091D46"/>
    <w:rsid w:val="0009454B"/>
    <w:rsid w:val="00094AA6"/>
    <w:rsid w:val="0009519A"/>
    <w:rsid w:val="0009555B"/>
    <w:rsid w:val="00095888"/>
    <w:rsid w:val="0009671F"/>
    <w:rsid w:val="000973BE"/>
    <w:rsid w:val="00097C7E"/>
    <w:rsid w:val="000A28E1"/>
    <w:rsid w:val="000A2FDA"/>
    <w:rsid w:val="000A3265"/>
    <w:rsid w:val="000A39A1"/>
    <w:rsid w:val="000A46E5"/>
    <w:rsid w:val="000A5653"/>
    <w:rsid w:val="000A56D3"/>
    <w:rsid w:val="000A7A28"/>
    <w:rsid w:val="000A7CBB"/>
    <w:rsid w:val="000B10B5"/>
    <w:rsid w:val="000B1536"/>
    <w:rsid w:val="000B1739"/>
    <w:rsid w:val="000B2FAE"/>
    <w:rsid w:val="000B30A2"/>
    <w:rsid w:val="000B34B6"/>
    <w:rsid w:val="000B388D"/>
    <w:rsid w:val="000B505C"/>
    <w:rsid w:val="000B6244"/>
    <w:rsid w:val="000B7EA8"/>
    <w:rsid w:val="000C091B"/>
    <w:rsid w:val="000C17DE"/>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4D62"/>
    <w:rsid w:val="000D5633"/>
    <w:rsid w:val="000D766F"/>
    <w:rsid w:val="000D7A19"/>
    <w:rsid w:val="000E0846"/>
    <w:rsid w:val="000E18CA"/>
    <w:rsid w:val="000E23CF"/>
    <w:rsid w:val="000E266A"/>
    <w:rsid w:val="000E2E33"/>
    <w:rsid w:val="000E347C"/>
    <w:rsid w:val="000E3591"/>
    <w:rsid w:val="000E366B"/>
    <w:rsid w:val="000E3C81"/>
    <w:rsid w:val="000E6695"/>
    <w:rsid w:val="000F00C4"/>
    <w:rsid w:val="000F17AE"/>
    <w:rsid w:val="000F182B"/>
    <w:rsid w:val="000F2430"/>
    <w:rsid w:val="000F25A6"/>
    <w:rsid w:val="000F3A3C"/>
    <w:rsid w:val="000F5481"/>
    <w:rsid w:val="000F5E3F"/>
    <w:rsid w:val="000F600C"/>
    <w:rsid w:val="000F6DF8"/>
    <w:rsid w:val="00100580"/>
    <w:rsid w:val="0010088E"/>
    <w:rsid w:val="0010097D"/>
    <w:rsid w:val="001019DB"/>
    <w:rsid w:val="00101CC4"/>
    <w:rsid w:val="00103916"/>
    <w:rsid w:val="0010427E"/>
    <w:rsid w:val="00104D1F"/>
    <w:rsid w:val="0010578A"/>
    <w:rsid w:val="00106AB7"/>
    <w:rsid w:val="00110562"/>
    <w:rsid w:val="0011110F"/>
    <w:rsid w:val="001114EF"/>
    <w:rsid w:val="001120A9"/>
    <w:rsid w:val="00113842"/>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576F"/>
    <w:rsid w:val="00145AAE"/>
    <w:rsid w:val="00147495"/>
    <w:rsid w:val="00147AE7"/>
    <w:rsid w:val="0015000A"/>
    <w:rsid w:val="001503F4"/>
    <w:rsid w:val="001517F2"/>
    <w:rsid w:val="00151BA0"/>
    <w:rsid w:val="0015207B"/>
    <w:rsid w:val="00152AAB"/>
    <w:rsid w:val="00153B36"/>
    <w:rsid w:val="00153DB0"/>
    <w:rsid w:val="00154AED"/>
    <w:rsid w:val="00156088"/>
    <w:rsid w:val="00157BD9"/>
    <w:rsid w:val="00160174"/>
    <w:rsid w:val="00160258"/>
    <w:rsid w:val="0016037B"/>
    <w:rsid w:val="00160559"/>
    <w:rsid w:val="001607D2"/>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5EDB"/>
    <w:rsid w:val="0019778E"/>
    <w:rsid w:val="00197802"/>
    <w:rsid w:val="00197D5A"/>
    <w:rsid w:val="00197F37"/>
    <w:rsid w:val="001A0BAF"/>
    <w:rsid w:val="001A1248"/>
    <w:rsid w:val="001A19ED"/>
    <w:rsid w:val="001A21A6"/>
    <w:rsid w:val="001A21F9"/>
    <w:rsid w:val="001A225F"/>
    <w:rsid w:val="001A2B5C"/>
    <w:rsid w:val="001A3595"/>
    <w:rsid w:val="001A3848"/>
    <w:rsid w:val="001A39E1"/>
    <w:rsid w:val="001A3A7B"/>
    <w:rsid w:val="001A3DA9"/>
    <w:rsid w:val="001A45D8"/>
    <w:rsid w:val="001A45D9"/>
    <w:rsid w:val="001A523C"/>
    <w:rsid w:val="001A576D"/>
    <w:rsid w:val="001A5F04"/>
    <w:rsid w:val="001A657F"/>
    <w:rsid w:val="001A679F"/>
    <w:rsid w:val="001A682B"/>
    <w:rsid w:val="001B1E1B"/>
    <w:rsid w:val="001B2994"/>
    <w:rsid w:val="001B3246"/>
    <w:rsid w:val="001B3327"/>
    <w:rsid w:val="001B358A"/>
    <w:rsid w:val="001B36AD"/>
    <w:rsid w:val="001B3D17"/>
    <w:rsid w:val="001B3E7B"/>
    <w:rsid w:val="001B49D6"/>
    <w:rsid w:val="001B4D0D"/>
    <w:rsid w:val="001B4DBC"/>
    <w:rsid w:val="001B5038"/>
    <w:rsid w:val="001B55D2"/>
    <w:rsid w:val="001B5A88"/>
    <w:rsid w:val="001B6243"/>
    <w:rsid w:val="001B6C45"/>
    <w:rsid w:val="001B7B33"/>
    <w:rsid w:val="001C0113"/>
    <w:rsid w:val="001C277D"/>
    <w:rsid w:val="001C333A"/>
    <w:rsid w:val="001C3567"/>
    <w:rsid w:val="001C3CAE"/>
    <w:rsid w:val="001C3FAE"/>
    <w:rsid w:val="001C3FFE"/>
    <w:rsid w:val="001C4EF8"/>
    <w:rsid w:val="001C4FA6"/>
    <w:rsid w:val="001C5228"/>
    <w:rsid w:val="001C606A"/>
    <w:rsid w:val="001C63E7"/>
    <w:rsid w:val="001C6968"/>
    <w:rsid w:val="001D0505"/>
    <w:rsid w:val="001D0527"/>
    <w:rsid w:val="001D10B1"/>
    <w:rsid w:val="001D2E19"/>
    <w:rsid w:val="001D335A"/>
    <w:rsid w:val="001D4411"/>
    <w:rsid w:val="001D66B1"/>
    <w:rsid w:val="001E04EB"/>
    <w:rsid w:val="001E16A6"/>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0136"/>
    <w:rsid w:val="00211617"/>
    <w:rsid w:val="00214583"/>
    <w:rsid w:val="00214995"/>
    <w:rsid w:val="00214B5B"/>
    <w:rsid w:val="002154AD"/>
    <w:rsid w:val="00215ED0"/>
    <w:rsid w:val="00217FEB"/>
    <w:rsid w:val="0022071F"/>
    <w:rsid w:val="00220792"/>
    <w:rsid w:val="00221995"/>
    <w:rsid w:val="00222CFD"/>
    <w:rsid w:val="002232E1"/>
    <w:rsid w:val="00224748"/>
    <w:rsid w:val="00226436"/>
    <w:rsid w:val="00226E5D"/>
    <w:rsid w:val="0022703C"/>
    <w:rsid w:val="00227476"/>
    <w:rsid w:val="0022796B"/>
    <w:rsid w:val="002305A5"/>
    <w:rsid w:val="00231139"/>
    <w:rsid w:val="0023198A"/>
    <w:rsid w:val="00231E79"/>
    <w:rsid w:val="00232021"/>
    <w:rsid w:val="002322A1"/>
    <w:rsid w:val="00232370"/>
    <w:rsid w:val="002324E8"/>
    <w:rsid w:val="00233A95"/>
    <w:rsid w:val="00233D28"/>
    <w:rsid w:val="002342DA"/>
    <w:rsid w:val="00234D4D"/>
    <w:rsid w:val="00234ECF"/>
    <w:rsid w:val="00235D65"/>
    <w:rsid w:val="002364E2"/>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965"/>
    <w:rsid w:val="002505B1"/>
    <w:rsid w:val="0025177A"/>
    <w:rsid w:val="002536A7"/>
    <w:rsid w:val="00253AE3"/>
    <w:rsid w:val="00253EEC"/>
    <w:rsid w:val="0025423B"/>
    <w:rsid w:val="002542BF"/>
    <w:rsid w:val="00254640"/>
    <w:rsid w:val="0025498F"/>
    <w:rsid w:val="00254AAE"/>
    <w:rsid w:val="002557DE"/>
    <w:rsid w:val="00255890"/>
    <w:rsid w:val="00255DB0"/>
    <w:rsid w:val="00257B13"/>
    <w:rsid w:val="002611F8"/>
    <w:rsid w:val="0026193D"/>
    <w:rsid w:val="00261A95"/>
    <w:rsid w:val="00261AF5"/>
    <w:rsid w:val="00261D5D"/>
    <w:rsid w:val="00262CF5"/>
    <w:rsid w:val="00264BB5"/>
    <w:rsid w:val="00264EBC"/>
    <w:rsid w:val="002671A8"/>
    <w:rsid w:val="002672B8"/>
    <w:rsid w:val="00267DD1"/>
    <w:rsid w:val="002707DF"/>
    <w:rsid w:val="00270C2B"/>
    <w:rsid w:val="00271CFB"/>
    <w:rsid w:val="00272B7B"/>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69A"/>
    <w:rsid w:val="0029094A"/>
    <w:rsid w:val="00290D26"/>
    <w:rsid w:val="002918AD"/>
    <w:rsid w:val="0029197D"/>
    <w:rsid w:val="002933D9"/>
    <w:rsid w:val="00293D7B"/>
    <w:rsid w:val="00294297"/>
    <w:rsid w:val="00294DB4"/>
    <w:rsid w:val="00295179"/>
    <w:rsid w:val="002952E7"/>
    <w:rsid w:val="00295330"/>
    <w:rsid w:val="00295A1C"/>
    <w:rsid w:val="00295E92"/>
    <w:rsid w:val="00296728"/>
    <w:rsid w:val="002A0EDE"/>
    <w:rsid w:val="002A12C9"/>
    <w:rsid w:val="002A161A"/>
    <w:rsid w:val="002A2184"/>
    <w:rsid w:val="002A25A1"/>
    <w:rsid w:val="002A29DF"/>
    <w:rsid w:val="002A373F"/>
    <w:rsid w:val="002A3926"/>
    <w:rsid w:val="002A5188"/>
    <w:rsid w:val="002A5400"/>
    <w:rsid w:val="002A57B6"/>
    <w:rsid w:val="002A5F8C"/>
    <w:rsid w:val="002A6816"/>
    <w:rsid w:val="002B0D48"/>
    <w:rsid w:val="002B2906"/>
    <w:rsid w:val="002B440C"/>
    <w:rsid w:val="002B4426"/>
    <w:rsid w:val="002B4B1D"/>
    <w:rsid w:val="002B4C63"/>
    <w:rsid w:val="002B4D63"/>
    <w:rsid w:val="002B4FD4"/>
    <w:rsid w:val="002B5489"/>
    <w:rsid w:val="002B55E7"/>
    <w:rsid w:val="002B5987"/>
    <w:rsid w:val="002B677B"/>
    <w:rsid w:val="002B6FC0"/>
    <w:rsid w:val="002B778E"/>
    <w:rsid w:val="002C0946"/>
    <w:rsid w:val="002C126E"/>
    <w:rsid w:val="002C1470"/>
    <w:rsid w:val="002C1485"/>
    <w:rsid w:val="002C175B"/>
    <w:rsid w:val="002C1BA1"/>
    <w:rsid w:val="002C1D19"/>
    <w:rsid w:val="002C2879"/>
    <w:rsid w:val="002C2B7F"/>
    <w:rsid w:val="002C2F95"/>
    <w:rsid w:val="002C47C5"/>
    <w:rsid w:val="002C4BDA"/>
    <w:rsid w:val="002C5414"/>
    <w:rsid w:val="002C5602"/>
    <w:rsid w:val="002C5F4C"/>
    <w:rsid w:val="002C621A"/>
    <w:rsid w:val="002C6948"/>
    <w:rsid w:val="002C7853"/>
    <w:rsid w:val="002D03A2"/>
    <w:rsid w:val="002D109E"/>
    <w:rsid w:val="002D1D0D"/>
    <w:rsid w:val="002D32D3"/>
    <w:rsid w:val="002D37E6"/>
    <w:rsid w:val="002D47DE"/>
    <w:rsid w:val="002D497A"/>
    <w:rsid w:val="002D554E"/>
    <w:rsid w:val="002D5CBE"/>
    <w:rsid w:val="002D5D98"/>
    <w:rsid w:val="002D6903"/>
    <w:rsid w:val="002D77A3"/>
    <w:rsid w:val="002D7F65"/>
    <w:rsid w:val="002E03B2"/>
    <w:rsid w:val="002E1379"/>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1DBA"/>
    <w:rsid w:val="002F1F95"/>
    <w:rsid w:val="002F22C5"/>
    <w:rsid w:val="002F2B2B"/>
    <w:rsid w:val="002F399D"/>
    <w:rsid w:val="002F40BE"/>
    <w:rsid w:val="002F430B"/>
    <w:rsid w:val="002F47E7"/>
    <w:rsid w:val="002F4801"/>
    <w:rsid w:val="002F543A"/>
    <w:rsid w:val="002F5F36"/>
    <w:rsid w:val="002F6377"/>
    <w:rsid w:val="002F6B53"/>
    <w:rsid w:val="002F70DB"/>
    <w:rsid w:val="002F7729"/>
    <w:rsid w:val="002F7C0C"/>
    <w:rsid w:val="003005EA"/>
    <w:rsid w:val="003009DF"/>
    <w:rsid w:val="003012F2"/>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3D"/>
    <w:rsid w:val="003128F0"/>
    <w:rsid w:val="003138F0"/>
    <w:rsid w:val="00313EFD"/>
    <w:rsid w:val="00314198"/>
    <w:rsid w:val="00314C10"/>
    <w:rsid w:val="0031643A"/>
    <w:rsid w:val="00317D13"/>
    <w:rsid w:val="00317F41"/>
    <w:rsid w:val="0032187D"/>
    <w:rsid w:val="003223D2"/>
    <w:rsid w:val="00323447"/>
    <w:rsid w:val="003237B0"/>
    <w:rsid w:val="00324C1A"/>
    <w:rsid w:val="003262A5"/>
    <w:rsid w:val="0032772B"/>
    <w:rsid w:val="00330B73"/>
    <w:rsid w:val="0033169C"/>
    <w:rsid w:val="0033268A"/>
    <w:rsid w:val="003332E1"/>
    <w:rsid w:val="00333323"/>
    <w:rsid w:val="003333B0"/>
    <w:rsid w:val="00333F39"/>
    <w:rsid w:val="003356F4"/>
    <w:rsid w:val="003367D1"/>
    <w:rsid w:val="00336B49"/>
    <w:rsid w:val="00336EA8"/>
    <w:rsid w:val="00337ECA"/>
    <w:rsid w:val="0034029A"/>
    <w:rsid w:val="00340BDE"/>
    <w:rsid w:val="00340CA8"/>
    <w:rsid w:val="00340DC7"/>
    <w:rsid w:val="003416F7"/>
    <w:rsid w:val="00343BF7"/>
    <w:rsid w:val="00343D15"/>
    <w:rsid w:val="00344825"/>
    <w:rsid w:val="003452DD"/>
    <w:rsid w:val="00345F84"/>
    <w:rsid w:val="00346195"/>
    <w:rsid w:val="00346BF7"/>
    <w:rsid w:val="00347F87"/>
    <w:rsid w:val="00350F94"/>
    <w:rsid w:val="003519D6"/>
    <w:rsid w:val="00351E2F"/>
    <w:rsid w:val="003527E7"/>
    <w:rsid w:val="00352BAB"/>
    <w:rsid w:val="00353854"/>
    <w:rsid w:val="00353A58"/>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1B1"/>
    <w:rsid w:val="00370A14"/>
    <w:rsid w:val="00373F6D"/>
    <w:rsid w:val="00374A34"/>
    <w:rsid w:val="00374A60"/>
    <w:rsid w:val="00374E3A"/>
    <w:rsid w:val="0037668C"/>
    <w:rsid w:val="00376CA8"/>
    <w:rsid w:val="0037711D"/>
    <w:rsid w:val="00377244"/>
    <w:rsid w:val="00377C57"/>
    <w:rsid w:val="00380896"/>
    <w:rsid w:val="00380C76"/>
    <w:rsid w:val="00381C03"/>
    <w:rsid w:val="00381E62"/>
    <w:rsid w:val="0038230F"/>
    <w:rsid w:val="0038236B"/>
    <w:rsid w:val="00382FA5"/>
    <w:rsid w:val="003830FC"/>
    <w:rsid w:val="0038466A"/>
    <w:rsid w:val="00384F46"/>
    <w:rsid w:val="003857F6"/>
    <w:rsid w:val="003858F8"/>
    <w:rsid w:val="003859B5"/>
    <w:rsid w:val="00386271"/>
    <w:rsid w:val="003864AD"/>
    <w:rsid w:val="00392044"/>
    <w:rsid w:val="00392166"/>
    <w:rsid w:val="003929D6"/>
    <w:rsid w:val="00393021"/>
    <w:rsid w:val="00393492"/>
    <w:rsid w:val="00394204"/>
    <w:rsid w:val="003945CC"/>
    <w:rsid w:val="00394758"/>
    <w:rsid w:val="00394A80"/>
    <w:rsid w:val="00394D56"/>
    <w:rsid w:val="003953AA"/>
    <w:rsid w:val="0039549E"/>
    <w:rsid w:val="003959E2"/>
    <w:rsid w:val="00395F00"/>
    <w:rsid w:val="003962AB"/>
    <w:rsid w:val="00396D86"/>
    <w:rsid w:val="003979A1"/>
    <w:rsid w:val="003A0477"/>
    <w:rsid w:val="003A0C49"/>
    <w:rsid w:val="003A0CD7"/>
    <w:rsid w:val="003A0D31"/>
    <w:rsid w:val="003A11AB"/>
    <w:rsid w:val="003A24F7"/>
    <w:rsid w:val="003A481A"/>
    <w:rsid w:val="003A5CCC"/>
    <w:rsid w:val="003A6569"/>
    <w:rsid w:val="003A65C7"/>
    <w:rsid w:val="003A6AFE"/>
    <w:rsid w:val="003A7FE5"/>
    <w:rsid w:val="003B0391"/>
    <w:rsid w:val="003B0917"/>
    <w:rsid w:val="003B0D86"/>
    <w:rsid w:val="003B1179"/>
    <w:rsid w:val="003B36E2"/>
    <w:rsid w:val="003B3C2E"/>
    <w:rsid w:val="003B489D"/>
    <w:rsid w:val="003B50E5"/>
    <w:rsid w:val="003C09CB"/>
    <w:rsid w:val="003C0EF6"/>
    <w:rsid w:val="003C10DA"/>
    <w:rsid w:val="003C11A9"/>
    <w:rsid w:val="003C21A6"/>
    <w:rsid w:val="003C2541"/>
    <w:rsid w:val="003C2BD2"/>
    <w:rsid w:val="003C3584"/>
    <w:rsid w:val="003C39E6"/>
    <w:rsid w:val="003C5FE1"/>
    <w:rsid w:val="003C61F1"/>
    <w:rsid w:val="003C6ADE"/>
    <w:rsid w:val="003C7239"/>
    <w:rsid w:val="003C78BF"/>
    <w:rsid w:val="003D00BC"/>
    <w:rsid w:val="003D09E5"/>
    <w:rsid w:val="003D0EF5"/>
    <w:rsid w:val="003D1409"/>
    <w:rsid w:val="003D1BCD"/>
    <w:rsid w:val="003D318B"/>
    <w:rsid w:val="003D3202"/>
    <w:rsid w:val="003D4267"/>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6C9F"/>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18E"/>
    <w:rsid w:val="00401C41"/>
    <w:rsid w:val="004022B3"/>
    <w:rsid w:val="00402B00"/>
    <w:rsid w:val="00403483"/>
    <w:rsid w:val="00403FC6"/>
    <w:rsid w:val="004045D4"/>
    <w:rsid w:val="00404D49"/>
    <w:rsid w:val="00404EBE"/>
    <w:rsid w:val="00404F6B"/>
    <w:rsid w:val="00405404"/>
    <w:rsid w:val="0040642A"/>
    <w:rsid w:val="00406430"/>
    <w:rsid w:val="00406B6A"/>
    <w:rsid w:val="00406DCE"/>
    <w:rsid w:val="0040712A"/>
    <w:rsid w:val="0040770E"/>
    <w:rsid w:val="0040775D"/>
    <w:rsid w:val="004077D6"/>
    <w:rsid w:val="00407A27"/>
    <w:rsid w:val="00410411"/>
    <w:rsid w:val="00410511"/>
    <w:rsid w:val="00411659"/>
    <w:rsid w:val="004128F6"/>
    <w:rsid w:val="00412F83"/>
    <w:rsid w:val="00413486"/>
    <w:rsid w:val="00413A5C"/>
    <w:rsid w:val="00413FEE"/>
    <w:rsid w:val="00414BF3"/>
    <w:rsid w:val="00416519"/>
    <w:rsid w:val="0041665A"/>
    <w:rsid w:val="0041694F"/>
    <w:rsid w:val="00416DC8"/>
    <w:rsid w:val="00416EBB"/>
    <w:rsid w:val="004171D3"/>
    <w:rsid w:val="0041793F"/>
    <w:rsid w:val="00417CD1"/>
    <w:rsid w:val="004202B3"/>
    <w:rsid w:val="00420CEC"/>
    <w:rsid w:val="00421879"/>
    <w:rsid w:val="00421AFC"/>
    <w:rsid w:val="004228A3"/>
    <w:rsid w:val="004239F0"/>
    <w:rsid w:val="00423E31"/>
    <w:rsid w:val="004241D5"/>
    <w:rsid w:val="00424433"/>
    <w:rsid w:val="00424995"/>
    <w:rsid w:val="00425806"/>
    <w:rsid w:val="00425E4E"/>
    <w:rsid w:val="00426E3F"/>
    <w:rsid w:val="00427405"/>
    <w:rsid w:val="004275F4"/>
    <w:rsid w:val="0042784D"/>
    <w:rsid w:val="00430A50"/>
    <w:rsid w:val="00431155"/>
    <w:rsid w:val="00431240"/>
    <w:rsid w:val="00432E58"/>
    <w:rsid w:val="00432EC4"/>
    <w:rsid w:val="004333E9"/>
    <w:rsid w:val="00435A8A"/>
    <w:rsid w:val="004366F1"/>
    <w:rsid w:val="00437AD7"/>
    <w:rsid w:val="00437B1D"/>
    <w:rsid w:val="00437DDF"/>
    <w:rsid w:val="00440EB9"/>
    <w:rsid w:val="00441670"/>
    <w:rsid w:val="0044255B"/>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63F"/>
    <w:rsid w:val="0045321B"/>
    <w:rsid w:val="004532C0"/>
    <w:rsid w:val="004537D9"/>
    <w:rsid w:val="00453862"/>
    <w:rsid w:val="004539C8"/>
    <w:rsid w:val="00453D8F"/>
    <w:rsid w:val="004548A3"/>
    <w:rsid w:val="00454EF2"/>
    <w:rsid w:val="00455458"/>
    <w:rsid w:val="00455BFB"/>
    <w:rsid w:val="00455DF9"/>
    <w:rsid w:val="004566AD"/>
    <w:rsid w:val="00456AB9"/>
    <w:rsid w:val="00457068"/>
    <w:rsid w:val="004604F2"/>
    <w:rsid w:val="0046063F"/>
    <w:rsid w:val="0046072D"/>
    <w:rsid w:val="00461153"/>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563F"/>
    <w:rsid w:val="00486556"/>
    <w:rsid w:val="00486869"/>
    <w:rsid w:val="00486FFF"/>
    <w:rsid w:val="00487D53"/>
    <w:rsid w:val="00491101"/>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61E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24E"/>
    <w:rsid w:val="004A5B37"/>
    <w:rsid w:val="004A72DC"/>
    <w:rsid w:val="004A7571"/>
    <w:rsid w:val="004A7C4A"/>
    <w:rsid w:val="004B18CD"/>
    <w:rsid w:val="004B238E"/>
    <w:rsid w:val="004B4117"/>
    <w:rsid w:val="004B4B31"/>
    <w:rsid w:val="004B4CC1"/>
    <w:rsid w:val="004B4DE3"/>
    <w:rsid w:val="004B4E74"/>
    <w:rsid w:val="004B54A5"/>
    <w:rsid w:val="004B56D9"/>
    <w:rsid w:val="004B57D9"/>
    <w:rsid w:val="004B5DD2"/>
    <w:rsid w:val="004B5DEC"/>
    <w:rsid w:val="004B756A"/>
    <w:rsid w:val="004B768A"/>
    <w:rsid w:val="004B7CEE"/>
    <w:rsid w:val="004C0650"/>
    <w:rsid w:val="004C113B"/>
    <w:rsid w:val="004C185C"/>
    <w:rsid w:val="004C2A2F"/>
    <w:rsid w:val="004C2E52"/>
    <w:rsid w:val="004C4ACE"/>
    <w:rsid w:val="004C5B94"/>
    <w:rsid w:val="004C5EED"/>
    <w:rsid w:val="004C5FBA"/>
    <w:rsid w:val="004C6A0C"/>
    <w:rsid w:val="004C6DC2"/>
    <w:rsid w:val="004C701E"/>
    <w:rsid w:val="004C7219"/>
    <w:rsid w:val="004C7C13"/>
    <w:rsid w:val="004D07B0"/>
    <w:rsid w:val="004D11E9"/>
    <w:rsid w:val="004D191E"/>
    <w:rsid w:val="004D2B0E"/>
    <w:rsid w:val="004D2DF8"/>
    <w:rsid w:val="004D37F1"/>
    <w:rsid w:val="004D3FA2"/>
    <w:rsid w:val="004D5220"/>
    <w:rsid w:val="004D63C4"/>
    <w:rsid w:val="004D79BF"/>
    <w:rsid w:val="004D7C34"/>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60"/>
    <w:rsid w:val="004F1398"/>
    <w:rsid w:val="004F27A4"/>
    <w:rsid w:val="004F2B19"/>
    <w:rsid w:val="004F3D67"/>
    <w:rsid w:val="004F3FE1"/>
    <w:rsid w:val="004F410E"/>
    <w:rsid w:val="004F569C"/>
    <w:rsid w:val="004F5DEE"/>
    <w:rsid w:val="004F6B50"/>
    <w:rsid w:val="004F7297"/>
    <w:rsid w:val="004F7E11"/>
    <w:rsid w:val="005004CA"/>
    <w:rsid w:val="005008CD"/>
    <w:rsid w:val="00500B98"/>
    <w:rsid w:val="00500CC7"/>
    <w:rsid w:val="00500D0B"/>
    <w:rsid w:val="005011BD"/>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4AD"/>
    <w:rsid w:val="0051390C"/>
    <w:rsid w:val="00514443"/>
    <w:rsid w:val="0051468B"/>
    <w:rsid w:val="00514AAA"/>
    <w:rsid w:val="00514D42"/>
    <w:rsid w:val="00514E28"/>
    <w:rsid w:val="00515218"/>
    <w:rsid w:val="005153D9"/>
    <w:rsid w:val="00516252"/>
    <w:rsid w:val="005178E9"/>
    <w:rsid w:val="00520086"/>
    <w:rsid w:val="00520DD5"/>
    <w:rsid w:val="00521862"/>
    <w:rsid w:val="00521AA2"/>
    <w:rsid w:val="005220CD"/>
    <w:rsid w:val="00523713"/>
    <w:rsid w:val="00523975"/>
    <w:rsid w:val="00524240"/>
    <w:rsid w:val="00524B19"/>
    <w:rsid w:val="00525523"/>
    <w:rsid w:val="0052647F"/>
    <w:rsid w:val="00526F8F"/>
    <w:rsid w:val="005272C8"/>
    <w:rsid w:val="00531420"/>
    <w:rsid w:val="005314F3"/>
    <w:rsid w:val="00531553"/>
    <w:rsid w:val="00531B6A"/>
    <w:rsid w:val="00531EB9"/>
    <w:rsid w:val="00531EDB"/>
    <w:rsid w:val="00533311"/>
    <w:rsid w:val="005335F5"/>
    <w:rsid w:val="00533B0A"/>
    <w:rsid w:val="00534227"/>
    <w:rsid w:val="005342D9"/>
    <w:rsid w:val="00534305"/>
    <w:rsid w:val="0053477B"/>
    <w:rsid w:val="0053491C"/>
    <w:rsid w:val="00534C28"/>
    <w:rsid w:val="00534E1E"/>
    <w:rsid w:val="005353D3"/>
    <w:rsid w:val="005359D5"/>
    <w:rsid w:val="00536DCF"/>
    <w:rsid w:val="005378C6"/>
    <w:rsid w:val="00537EEA"/>
    <w:rsid w:val="0054002C"/>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6F2"/>
    <w:rsid w:val="00555D8E"/>
    <w:rsid w:val="0055651D"/>
    <w:rsid w:val="0056023B"/>
    <w:rsid w:val="005629CB"/>
    <w:rsid w:val="00563AEC"/>
    <w:rsid w:val="00563C1A"/>
    <w:rsid w:val="00563DD1"/>
    <w:rsid w:val="005643C9"/>
    <w:rsid w:val="005655C5"/>
    <w:rsid w:val="00565A73"/>
    <w:rsid w:val="00566AD7"/>
    <w:rsid w:val="0057039B"/>
    <w:rsid w:val="00571389"/>
    <w:rsid w:val="005725C5"/>
    <w:rsid w:val="0057260F"/>
    <w:rsid w:val="00572963"/>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F95"/>
    <w:rsid w:val="0058567E"/>
    <w:rsid w:val="00585B7A"/>
    <w:rsid w:val="005866E2"/>
    <w:rsid w:val="00587420"/>
    <w:rsid w:val="00587DE4"/>
    <w:rsid w:val="00590A2E"/>
    <w:rsid w:val="00591DE9"/>
    <w:rsid w:val="00592453"/>
    <w:rsid w:val="00592510"/>
    <w:rsid w:val="005927E5"/>
    <w:rsid w:val="00592A3F"/>
    <w:rsid w:val="00594553"/>
    <w:rsid w:val="005947AC"/>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688"/>
    <w:rsid w:val="005A7AF8"/>
    <w:rsid w:val="005A7C3C"/>
    <w:rsid w:val="005B0649"/>
    <w:rsid w:val="005B0BC5"/>
    <w:rsid w:val="005B1594"/>
    <w:rsid w:val="005B207D"/>
    <w:rsid w:val="005B2924"/>
    <w:rsid w:val="005B382D"/>
    <w:rsid w:val="005B3DC4"/>
    <w:rsid w:val="005B3F4A"/>
    <w:rsid w:val="005B4E47"/>
    <w:rsid w:val="005B4F39"/>
    <w:rsid w:val="005B4FB2"/>
    <w:rsid w:val="005B5274"/>
    <w:rsid w:val="005B5FB7"/>
    <w:rsid w:val="005B671C"/>
    <w:rsid w:val="005B67EE"/>
    <w:rsid w:val="005C0944"/>
    <w:rsid w:val="005C0C13"/>
    <w:rsid w:val="005C1739"/>
    <w:rsid w:val="005C19F0"/>
    <w:rsid w:val="005C1E45"/>
    <w:rsid w:val="005C3AE8"/>
    <w:rsid w:val="005C55A8"/>
    <w:rsid w:val="005C614F"/>
    <w:rsid w:val="005C746D"/>
    <w:rsid w:val="005D0187"/>
    <w:rsid w:val="005D0F40"/>
    <w:rsid w:val="005D1E27"/>
    <w:rsid w:val="005D225F"/>
    <w:rsid w:val="005D36C7"/>
    <w:rsid w:val="005D3B52"/>
    <w:rsid w:val="005D4212"/>
    <w:rsid w:val="005D4742"/>
    <w:rsid w:val="005D496F"/>
    <w:rsid w:val="005D5131"/>
    <w:rsid w:val="005D630C"/>
    <w:rsid w:val="005D6D63"/>
    <w:rsid w:val="005E10AE"/>
    <w:rsid w:val="005E263B"/>
    <w:rsid w:val="005E27F0"/>
    <w:rsid w:val="005E32DF"/>
    <w:rsid w:val="005E3C54"/>
    <w:rsid w:val="005E3CB4"/>
    <w:rsid w:val="005E43E5"/>
    <w:rsid w:val="005E4C76"/>
    <w:rsid w:val="005E792D"/>
    <w:rsid w:val="005F07EC"/>
    <w:rsid w:val="005F1549"/>
    <w:rsid w:val="005F15C6"/>
    <w:rsid w:val="005F1D98"/>
    <w:rsid w:val="005F1DD6"/>
    <w:rsid w:val="005F1E15"/>
    <w:rsid w:val="005F2456"/>
    <w:rsid w:val="005F43A9"/>
    <w:rsid w:val="005F45D4"/>
    <w:rsid w:val="005F466A"/>
    <w:rsid w:val="005F498D"/>
    <w:rsid w:val="005F4D44"/>
    <w:rsid w:val="005F5E97"/>
    <w:rsid w:val="005F631E"/>
    <w:rsid w:val="005F63D0"/>
    <w:rsid w:val="005F678F"/>
    <w:rsid w:val="005F6F14"/>
    <w:rsid w:val="00600832"/>
    <w:rsid w:val="00600C70"/>
    <w:rsid w:val="006013A8"/>
    <w:rsid w:val="00601B79"/>
    <w:rsid w:val="006020AE"/>
    <w:rsid w:val="00602262"/>
    <w:rsid w:val="00602FC3"/>
    <w:rsid w:val="00603A0A"/>
    <w:rsid w:val="00603B07"/>
    <w:rsid w:val="0060484E"/>
    <w:rsid w:val="00604960"/>
    <w:rsid w:val="0060527E"/>
    <w:rsid w:val="00605511"/>
    <w:rsid w:val="00605F66"/>
    <w:rsid w:val="006062B4"/>
    <w:rsid w:val="006073F8"/>
    <w:rsid w:val="00607CD7"/>
    <w:rsid w:val="0061055D"/>
    <w:rsid w:val="00610C85"/>
    <w:rsid w:val="00610CC2"/>
    <w:rsid w:val="00610D4B"/>
    <w:rsid w:val="00611A44"/>
    <w:rsid w:val="00611C90"/>
    <w:rsid w:val="00612493"/>
    <w:rsid w:val="00613276"/>
    <w:rsid w:val="00615DBE"/>
    <w:rsid w:val="00616253"/>
    <w:rsid w:val="0061650A"/>
    <w:rsid w:val="006166FF"/>
    <w:rsid w:val="00616EE9"/>
    <w:rsid w:val="0061793A"/>
    <w:rsid w:val="00620075"/>
    <w:rsid w:val="0062119E"/>
    <w:rsid w:val="006211B7"/>
    <w:rsid w:val="0062176E"/>
    <w:rsid w:val="0062420C"/>
    <w:rsid w:val="0062429A"/>
    <w:rsid w:val="0062440B"/>
    <w:rsid w:val="006248A5"/>
    <w:rsid w:val="00624A27"/>
    <w:rsid w:val="00624E0D"/>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B5E"/>
    <w:rsid w:val="00643E87"/>
    <w:rsid w:val="006440C4"/>
    <w:rsid w:val="006447AD"/>
    <w:rsid w:val="00644B3C"/>
    <w:rsid w:val="00644FD0"/>
    <w:rsid w:val="006454CB"/>
    <w:rsid w:val="006456AC"/>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02E5"/>
    <w:rsid w:val="0068385C"/>
    <w:rsid w:val="006838AF"/>
    <w:rsid w:val="00685574"/>
    <w:rsid w:val="006855E7"/>
    <w:rsid w:val="00686AF0"/>
    <w:rsid w:val="00690706"/>
    <w:rsid w:val="00690F8C"/>
    <w:rsid w:val="006912CF"/>
    <w:rsid w:val="00691765"/>
    <w:rsid w:val="00694CC0"/>
    <w:rsid w:val="00695B70"/>
    <w:rsid w:val="00695B99"/>
    <w:rsid w:val="00696AE1"/>
    <w:rsid w:val="0069795B"/>
    <w:rsid w:val="006A038E"/>
    <w:rsid w:val="006A0600"/>
    <w:rsid w:val="006A1689"/>
    <w:rsid w:val="006A21F9"/>
    <w:rsid w:val="006A2E0B"/>
    <w:rsid w:val="006A32D7"/>
    <w:rsid w:val="006A3C26"/>
    <w:rsid w:val="006A4251"/>
    <w:rsid w:val="006A42F7"/>
    <w:rsid w:val="006A4FE0"/>
    <w:rsid w:val="006A605D"/>
    <w:rsid w:val="006A669B"/>
    <w:rsid w:val="006A742E"/>
    <w:rsid w:val="006A7557"/>
    <w:rsid w:val="006A7580"/>
    <w:rsid w:val="006A7FCF"/>
    <w:rsid w:val="006B05CB"/>
    <w:rsid w:val="006B0622"/>
    <w:rsid w:val="006B07DA"/>
    <w:rsid w:val="006B0B49"/>
    <w:rsid w:val="006B0BB2"/>
    <w:rsid w:val="006B0F97"/>
    <w:rsid w:val="006B16E3"/>
    <w:rsid w:val="006B2DC6"/>
    <w:rsid w:val="006B3315"/>
    <w:rsid w:val="006B49A3"/>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C7B09"/>
    <w:rsid w:val="006D1F2D"/>
    <w:rsid w:val="006D26C1"/>
    <w:rsid w:val="006D4445"/>
    <w:rsid w:val="006D4C63"/>
    <w:rsid w:val="006D56E7"/>
    <w:rsid w:val="006D67AC"/>
    <w:rsid w:val="006D6A0A"/>
    <w:rsid w:val="006D74E1"/>
    <w:rsid w:val="006E1195"/>
    <w:rsid w:val="006E133A"/>
    <w:rsid w:val="006E3D50"/>
    <w:rsid w:val="006E3E82"/>
    <w:rsid w:val="006E42B2"/>
    <w:rsid w:val="006E4C93"/>
    <w:rsid w:val="006E4D8F"/>
    <w:rsid w:val="006E4D98"/>
    <w:rsid w:val="006E51A1"/>
    <w:rsid w:val="006E5CCA"/>
    <w:rsid w:val="006E5E7D"/>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325"/>
    <w:rsid w:val="0070395E"/>
    <w:rsid w:val="00703C65"/>
    <w:rsid w:val="00703ED5"/>
    <w:rsid w:val="00704892"/>
    <w:rsid w:val="0071040E"/>
    <w:rsid w:val="00710777"/>
    <w:rsid w:val="007124E5"/>
    <w:rsid w:val="00713DC0"/>
    <w:rsid w:val="00713F02"/>
    <w:rsid w:val="00714EDE"/>
    <w:rsid w:val="00714FFF"/>
    <w:rsid w:val="00715F31"/>
    <w:rsid w:val="007161FA"/>
    <w:rsid w:val="007165CC"/>
    <w:rsid w:val="00716BB7"/>
    <w:rsid w:val="007175EF"/>
    <w:rsid w:val="00717916"/>
    <w:rsid w:val="00717967"/>
    <w:rsid w:val="00717DC5"/>
    <w:rsid w:val="00720077"/>
    <w:rsid w:val="007204D6"/>
    <w:rsid w:val="0072137B"/>
    <w:rsid w:val="00721971"/>
    <w:rsid w:val="00721A15"/>
    <w:rsid w:val="00721EA8"/>
    <w:rsid w:val="0072290B"/>
    <w:rsid w:val="00724C5E"/>
    <w:rsid w:val="007262E5"/>
    <w:rsid w:val="00726955"/>
    <w:rsid w:val="00726AF0"/>
    <w:rsid w:val="00727FAC"/>
    <w:rsid w:val="0073089A"/>
    <w:rsid w:val="00731F50"/>
    <w:rsid w:val="00732FDC"/>
    <w:rsid w:val="007335B3"/>
    <w:rsid w:val="00733688"/>
    <w:rsid w:val="007350E5"/>
    <w:rsid w:val="007357C1"/>
    <w:rsid w:val="00736084"/>
    <w:rsid w:val="007361AE"/>
    <w:rsid w:val="00736C87"/>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44A9"/>
    <w:rsid w:val="007454A1"/>
    <w:rsid w:val="007462E9"/>
    <w:rsid w:val="0074699F"/>
    <w:rsid w:val="00746C03"/>
    <w:rsid w:val="00747154"/>
    <w:rsid w:val="00747A59"/>
    <w:rsid w:val="00747E49"/>
    <w:rsid w:val="007503ED"/>
    <w:rsid w:val="00750444"/>
    <w:rsid w:val="007512AD"/>
    <w:rsid w:val="00752009"/>
    <w:rsid w:val="007533D8"/>
    <w:rsid w:val="00753490"/>
    <w:rsid w:val="00753F5E"/>
    <w:rsid w:val="00754A9E"/>
    <w:rsid w:val="00754C31"/>
    <w:rsid w:val="00755084"/>
    <w:rsid w:val="007550F4"/>
    <w:rsid w:val="00755B96"/>
    <w:rsid w:val="00755C6B"/>
    <w:rsid w:val="00755E8D"/>
    <w:rsid w:val="00756B63"/>
    <w:rsid w:val="0075792C"/>
    <w:rsid w:val="00757BE4"/>
    <w:rsid w:val="0076103D"/>
    <w:rsid w:val="0076182A"/>
    <w:rsid w:val="00761E24"/>
    <w:rsid w:val="00762229"/>
    <w:rsid w:val="007626B1"/>
    <w:rsid w:val="0076322C"/>
    <w:rsid w:val="00763C62"/>
    <w:rsid w:val="00763F05"/>
    <w:rsid w:val="0076461B"/>
    <w:rsid w:val="00765B20"/>
    <w:rsid w:val="007661D1"/>
    <w:rsid w:val="007670C2"/>
    <w:rsid w:val="00767206"/>
    <w:rsid w:val="00767795"/>
    <w:rsid w:val="00767A08"/>
    <w:rsid w:val="007704A0"/>
    <w:rsid w:val="00770535"/>
    <w:rsid w:val="0077076E"/>
    <w:rsid w:val="00770876"/>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348"/>
    <w:rsid w:val="00784A2B"/>
    <w:rsid w:val="00784DD6"/>
    <w:rsid w:val="00785290"/>
    <w:rsid w:val="0078784B"/>
    <w:rsid w:val="00787D5C"/>
    <w:rsid w:val="00790E5B"/>
    <w:rsid w:val="00790F06"/>
    <w:rsid w:val="00791AFA"/>
    <w:rsid w:val="00793006"/>
    <w:rsid w:val="00793A9C"/>
    <w:rsid w:val="00794207"/>
    <w:rsid w:val="0079425C"/>
    <w:rsid w:val="0079517B"/>
    <w:rsid w:val="007959BC"/>
    <w:rsid w:val="00796542"/>
    <w:rsid w:val="0079705D"/>
    <w:rsid w:val="0079725B"/>
    <w:rsid w:val="007977EC"/>
    <w:rsid w:val="00797D28"/>
    <w:rsid w:val="00797E1F"/>
    <w:rsid w:val="007A02FF"/>
    <w:rsid w:val="007A06AD"/>
    <w:rsid w:val="007A10BC"/>
    <w:rsid w:val="007A1197"/>
    <w:rsid w:val="007A159C"/>
    <w:rsid w:val="007A1C13"/>
    <w:rsid w:val="007A22B8"/>
    <w:rsid w:val="007A24CB"/>
    <w:rsid w:val="007A2CF5"/>
    <w:rsid w:val="007A30AF"/>
    <w:rsid w:val="007A3212"/>
    <w:rsid w:val="007A4688"/>
    <w:rsid w:val="007A4FA7"/>
    <w:rsid w:val="007A6602"/>
    <w:rsid w:val="007B0404"/>
    <w:rsid w:val="007B08B6"/>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B8"/>
    <w:rsid w:val="007C2A99"/>
    <w:rsid w:val="007C3CCE"/>
    <w:rsid w:val="007C4FA0"/>
    <w:rsid w:val="007C51D9"/>
    <w:rsid w:val="007C55B4"/>
    <w:rsid w:val="007C6B0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78"/>
    <w:rsid w:val="007E1189"/>
    <w:rsid w:val="007E1461"/>
    <w:rsid w:val="007E1C24"/>
    <w:rsid w:val="007E25CC"/>
    <w:rsid w:val="007E2876"/>
    <w:rsid w:val="007E3505"/>
    <w:rsid w:val="007E539C"/>
    <w:rsid w:val="007E57A9"/>
    <w:rsid w:val="007E602E"/>
    <w:rsid w:val="007E61E7"/>
    <w:rsid w:val="007E6258"/>
    <w:rsid w:val="007E65D6"/>
    <w:rsid w:val="007E7281"/>
    <w:rsid w:val="007E74FB"/>
    <w:rsid w:val="007E7F20"/>
    <w:rsid w:val="007F011E"/>
    <w:rsid w:val="007F0795"/>
    <w:rsid w:val="007F0B8A"/>
    <w:rsid w:val="007F0E93"/>
    <w:rsid w:val="007F1343"/>
    <w:rsid w:val="007F2198"/>
    <w:rsid w:val="007F2B5D"/>
    <w:rsid w:val="007F2B86"/>
    <w:rsid w:val="007F2F91"/>
    <w:rsid w:val="007F3AF8"/>
    <w:rsid w:val="007F3D9A"/>
    <w:rsid w:val="007F3FB9"/>
    <w:rsid w:val="007F41C1"/>
    <w:rsid w:val="007F4500"/>
    <w:rsid w:val="007F459F"/>
    <w:rsid w:val="007F4BF9"/>
    <w:rsid w:val="007F53D2"/>
    <w:rsid w:val="007F6589"/>
    <w:rsid w:val="007F65F2"/>
    <w:rsid w:val="007F6DC1"/>
    <w:rsid w:val="007F79C4"/>
    <w:rsid w:val="007F7BAB"/>
    <w:rsid w:val="0080016B"/>
    <w:rsid w:val="00801423"/>
    <w:rsid w:val="008017E5"/>
    <w:rsid w:val="008018E4"/>
    <w:rsid w:val="00801B03"/>
    <w:rsid w:val="00801B45"/>
    <w:rsid w:val="00802AEC"/>
    <w:rsid w:val="008034EA"/>
    <w:rsid w:val="008035E0"/>
    <w:rsid w:val="00803D83"/>
    <w:rsid w:val="00804A40"/>
    <w:rsid w:val="0080664C"/>
    <w:rsid w:val="00807642"/>
    <w:rsid w:val="0081053D"/>
    <w:rsid w:val="008107FD"/>
    <w:rsid w:val="00811067"/>
    <w:rsid w:val="008111B6"/>
    <w:rsid w:val="00811C7B"/>
    <w:rsid w:val="00811F8A"/>
    <w:rsid w:val="008133AC"/>
    <w:rsid w:val="00813FDA"/>
    <w:rsid w:val="00814118"/>
    <w:rsid w:val="0081441F"/>
    <w:rsid w:val="008155E8"/>
    <w:rsid w:val="008175CA"/>
    <w:rsid w:val="0082074C"/>
    <w:rsid w:val="00820865"/>
    <w:rsid w:val="00820953"/>
    <w:rsid w:val="00820E3B"/>
    <w:rsid w:val="00821401"/>
    <w:rsid w:val="00822044"/>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5A2"/>
    <w:rsid w:val="008339BC"/>
    <w:rsid w:val="00833CB9"/>
    <w:rsid w:val="00833EEF"/>
    <w:rsid w:val="0083484E"/>
    <w:rsid w:val="0083489E"/>
    <w:rsid w:val="00834BFD"/>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6D0"/>
    <w:rsid w:val="008471D2"/>
    <w:rsid w:val="00851371"/>
    <w:rsid w:val="0085286E"/>
    <w:rsid w:val="00853353"/>
    <w:rsid w:val="0085381F"/>
    <w:rsid w:val="008542C6"/>
    <w:rsid w:val="008550FB"/>
    <w:rsid w:val="00855617"/>
    <w:rsid w:val="008565C1"/>
    <w:rsid w:val="00856AF5"/>
    <w:rsid w:val="00856B43"/>
    <w:rsid w:val="00856D4D"/>
    <w:rsid w:val="008604A4"/>
    <w:rsid w:val="00860B97"/>
    <w:rsid w:val="00861124"/>
    <w:rsid w:val="00861E04"/>
    <w:rsid w:val="00861FF3"/>
    <w:rsid w:val="0086291C"/>
    <w:rsid w:val="00863167"/>
    <w:rsid w:val="00863753"/>
    <w:rsid w:val="008638E7"/>
    <w:rsid w:val="00863BBE"/>
    <w:rsid w:val="00864029"/>
    <w:rsid w:val="0086404F"/>
    <w:rsid w:val="00864AF1"/>
    <w:rsid w:val="008658BB"/>
    <w:rsid w:val="008658E2"/>
    <w:rsid w:val="00865EBB"/>
    <w:rsid w:val="008668E9"/>
    <w:rsid w:val="008709C3"/>
    <w:rsid w:val="00870F19"/>
    <w:rsid w:val="00871117"/>
    <w:rsid w:val="00871330"/>
    <w:rsid w:val="0087211A"/>
    <w:rsid w:val="008724A0"/>
    <w:rsid w:val="00872728"/>
    <w:rsid w:val="00873467"/>
    <w:rsid w:val="00873FF0"/>
    <w:rsid w:val="00874FE5"/>
    <w:rsid w:val="00875024"/>
    <w:rsid w:val="008755E1"/>
    <w:rsid w:val="00875D63"/>
    <w:rsid w:val="008765F0"/>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381"/>
    <w:rsid w:val="00891DAB"/>
    <w:rsid w:val="00892653"/>
    <w:rsid w:val="008936B8"/>
    <w:rsid w:val="008940BF"/>
    <w:rsid w:val="0089464D"/>
    <w:rsid w:val="00895FC6"/>
    <w:rsid w:val="00896894"/>
    <w:rsid w:val="008A010F"/>
    <w:rsid w:val="008A281A"/>
    <w:rsid w:val="008A2AE5"/>
    <w:rsid w:val="008A30BA"/>
    <w:rsid w:val="008A433D"/>
    <w:rsid w:val="008A5170"/>
    <w:rsid w:val="008A5308"/>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C01CA"/>
    <w:rsid w:val="008C05BA"/>
    <w:rsid w:val="008C06C9"/>
    <w:rsid w:val="008C2715"/>
    <w:rsid w:val="008C2CED"/>
    <w:rsid w:val="008C2DB4"/>
    <w:rsid w:val="008C2F5C"/>
    <w:rsid w:val="008C3913"/>
    <w:rsid w:val="008C52B2"/>
    <w:rsid w:val="008C554A"/>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084"/>
    <w:rsid w:val="008E48A0"/>
    <w:rsid w:val="008E4EBF"/>
    <w:rsid w:val="008E51A2"/>
    <w:rsid w:val="008E5A5B"/>
    <w:rsid w:val="008E5AE4"/>
    <w:rsid w:val="008E5C0C"/>
    <w:rsid w:val="008E5C3F"/>
    <w:rsid w:val="008E5EFC"/>
    <w:rsid w:val="008E6D1E"/>
    <w:rsid w:val="008E6EED"/>
    <w:rsid w:val="008E7585"/>
    <w:rsid w:val="008F0656"/>
    <w:rsid w:val="008F0959"/>
    <w:rsid w:val="008F10B0"/>
    <w:rsid w:val="008F113F"/>
    <w:rsid w:val="008F1E3B"/>
    <w:rsid w:val="008F22E9"/>
    <w:rsid w:val="008F3B1C"/>
    <w:rsid w:val="008F4665"/>
    <w:rsid w:val="008F47C0"/>
    <w:rsid w:val="008F500A"/>
    <w:rsid w:val="008F62AF"/>
    <w:rsid w:val="008F6854"/>
    <w:rsid w:val="009004A5"/>
    <w:rsid w:val="009005E6"/>
    <w:rsid w:val="009007EB"/>
    <w:rsid w:val="0090237B"/>
    <w:rsid w:val="00903693"/>
    <w:rsid w:val="00904EAC"/>
    <w:rsid w:val="00905CAE"/>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7C3"/>
    <w:rsid w:val="009209BA"/>
    <w:rsid w:val="009209C8"/>
    <w:rsid w:val="009209E9"/>
    <w:rsid w:val="0092146F"/>
    <w:rsid w:val="00921515"/>
    <w:rsid w:val="0092234C"/>
    <w:rsid w:val="00923219"/>
    <w:rsid w:val="0092463B"/>
    <w:rsid w:val="0092487B"/>
    <w:rsid w:val="00924909"/>
    <w:rsid w:val="009252E7"/>
    <w:rsid w:val="00926935"/>
    <w:rsid w:val="009269A9"/>
    <w:rsid w:val="009278C6"/>
    <w:rsid w:val="009315E8"/>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1D1A"/>
    <w:rsid w:val="00942CE0"/>
    <w:rsid w:val="0094342B"/>
    <w:rsid w:val="009437DE"/>
    <w:rsid w:val="00944CC1"/>
    <w:rsid w:val="00944E5C"/>
    <w:rsid w:val="00945435"/>
    <w:rsid w:val="00946812"/>
    <w:rsid w:val="00946D25"/>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8E"/>
    <w:rsid w:val="009630B6"/>
    <w:rsid w:val="009642CF"/>
    <w:rsid w:val="00964341"/>
    <w:rsid w:val="00964D55"/>
    <w:rsid w:val="0096572F"/>
    <w:rsid w:val="00965FE0"/>
    <w:rsid w:val="00966D2F"/>
    <w:rsid w:val="00966FF0"/>
    <w:rsid w:val="009672CA"/>
    <w:rsid w:val="00967780"/>
    <w:rsid w:val="00967BD4"/>
    <w:rsid w:val="00967FCA"/>
    <w:rsid w:val="009709F3"/>
    <w:rsid w:val="00972686"/>
    <w:rsid w:val="00973B52"/>
    <w:rsid w:val="009741C0"/>
    <w:rsid w:val="009742BC"/>
    <w:rsid w:val="0097431E"/>
    <w:rsid w:val="00974597"/>
    <w:rsid w:val="00974600"/>
    <w:rsid w:val="00974865"/>
    <w:rsid w:val="00974C08"/>
    <w:rsid w:val="009759D0"/>
    <w:rsid w:val="009763E0"/>
    <w:rsid w:val="00976F68"/>
    <w:rsid w:val="009804B7"/>
    <w:rsid w:val="009805EB"/>
    <w:rsid w:val="00980A98"/>
    <w:rsid w:val="00980B05"/>
    <w:rsid w:val="00980FBC"/>
    <w:rsid w:val="00981D2C"/>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734"/>
    <w:rsid w:val="009A2886"/>
    <w:rsid w:val="009A382C"/>
    <w:rsid w:val="009A3EEF"/>
    <w:rsid w:val="009A4210"/>
    <w:rsid w:val="009A4B44"/>
    <w:rsid w:val="009A57F4"/>
    <w:rsid w:val="009A59AA"/>
    <w:rsid w:val="009A5E05"/>
    <w:rsid w:val="009A65E2"/>
    <w:rsid w:val="009A69AC"/>
    <w:rsid w:val="009A7FF2"/>
    <w:rsid w:val="009B0052"/>
    <w:rsid w:val="009B02F8"/>
    <w:rsid w:val="009B14F2"/>
    <w:rsid w:val="009B2760"/>
    <w:rsid w:val="009B354A"/>
    <w:rsid w:val="009B3FFE"/>
    <w:rsid w:val="009B4001"/>
    <w:rsid w:val="009B40F5"/>
    <w:rsid w:val="009B472F"/>
    <w:rsid w:val="009B56EA"/>
    <w:rsid w:val="009B649F"/>
    <w:rsid w:val="009B6DB6"/>
    <w:rsid w:val="009B746C"/>
    <w:rsid w:val="009C00B5"/>
    <w:rsid w:val="009C1301"/>
    <w:rsid w:val="009C1680"/>
    <w:rsid w:val="009C19E2"/>
    <w:rsid w:val="009C298D"/>
    <w:rsid w:val="009C3C3E"/>
    <w:rsid w:val="009C3F77"/>
    <w:rsid w:val="009C58DA"/>
    <w:rsid w:val="009C6A16"/>
    <w:rsid w:val="009D07F1"/>
    <w:rsid w:val="009D17EB"/>
    <w:rsid w:val="009D210C"/>
    <w:rsid w:val="009D3D77"/>
    <w:rsid w:val="009D521C"/>
    <w:rsid w:val="009D6177"/>
    <w:rsid w:val="009D7573"/>
    <w:rsid w:val="009D7EFF"/>
    <w:rsid w:val="009E1B71"/>
    <w:rsid w:val="009E1C79"/>
    <w:rsid w:val="009E1C8E"/>
    <w:rsid w:val="009E217E"/>
    <w:rsid w:val="009E2C45"/>
    <w:rsid w:val="009E2DCE"/>
    <w:rsid w:val="009E2DDD"/>
    <w:rsid w:val="009E3A83"/>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379CC"/>
    <w:rsid w:val="00A40096"/>
    <w:rsid w:val="00A4161F"/>
    <w:rsid w:val="00A41C18"/>
    <w:rsid w:val="00A41CD7"/>
    <w:rsid w:val="00A421D6"/>
    <w:rsid w:val="00A4299E"/>
    <w:rsid w:val="00A42B20"/>
    <w:rsid w:val="00A44C10"/>
    <w:rsid w:val="00A44DEB"/>
    <w:rsid w:val="00A46132"/>
    <w:rsid w:val="00A465AD"/>
    <w:rsid w:val="00A467B4"/>
    <w:rsid w:val="00A46E4B"/>
    <w:rsid w:val="00A479EB"/>
    <w:rsid w:val="00A50254"/>
    <w:rsid w:val="00A50EE4"/>
    <w:rsid w:val="00A51C4C"/>
    <w:rsid w:val="00A52E1D"/>
    <w:rsid w:val="00A52E72"/>
    <w:rsid w:val="00A53093"/>
    <w:rsid w:val="00A531FE"/>
    <w:rsid w:val="00A53865"/>
    <w:rsid w:val="00A538C4"/>
    <w:rsid w:val="00A53D51"/>
    <w:rsid w:val="00A53DCD"/>
    <w:rsid w:val="00A5423A"/>
    <w:rsid w:val="00A544A1"/>
    <w:rsid w:val="00A54F65"/>
    <w:rsid w:val="00A55662"/>
    <w:rsid w:val="00A56366"/>
    <w:rsid w:val="00A56960"/>
    <w:rsid w:val="00A57267"/>
    <w:rsid w:val="00A60379"/>
    <w:rsid w:val="00A60FA5"/>
    <w:rsid w:val="00A62851"/>
    <w:rsid w:val="00A639F1"/>
    <w:rsid w:val="00A64C5A"/>
    <w:rsid w:val="00A651D6"/>
    <w:rsid w:val="00A656D5"/>
    <w:rsid w:val="00A66727"/>
    <w:rsid w:val="00A667B9"/>
    <w:rsid w:val="00A66999"/>
    <w:rsid w:val="00A66F74"/>
    <w:rsid w:val="00A673D7"/>
    <w:rsid w:val="00A67DD9"/>
    <w:rsid w:val="00A71B3B"/>
    <w:rsid w:val="00A728A5"/>
    <w:rsid w:val="00A74FA0"/>
    <w:rsid w:val="00A750BC"/>
    <w:rsid w:val="00A75169"/>
    <w:rsid w:val="00A75E8E"/>
    <w:rsid w:val="00A768E8"/>
    <w:rsid w:val="00A77137"/>
    <w:rsid w:val="00A7752D"/>
    <w:rsid w:val="00A77873"/>
    <w:rsid w:val="00A804EE"/>
    <w:rsid w:val="00A80FDB"/>
    <w:rsid w:val="00A81A71"/>
    <w:rsid w:val="00A81BF2"/>
    <w:rsid w:val="00A81E51"/>
    <w:rsid w:val="00A82784"/>
    <w:rsid w:val="00A84027"/>
    <w:rsid w:val="00A84666"/>
    <w:rsid w:val="00A8475C"/>
    <w:rsid w:val="00A84AAC"/>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9A9"/>
    <w:rsid w:val="00AA1C74"/>
    <w:rsid w:val="00AA264A"/>
    <w:rsid w:val="00AA296C"/>
    <w:rsid w:val="00AA2FDD"/>
    <w:rsid w:val="00AA32E8"/>
    <w:rsid w:val="00AA4528"/>
    <w:rsid w:val="00AA5445"/>
    <w:rsid w:val="00AA5448"/>
    <w:rsid w:val="00AA65D6"/>
    <w:rsid w:val="00AA7AA9"/>
    <w:rsid w:val="00AB020F"/>
    <w:rsid w:val="00AB06FC"/>
    <w:rsid w:val="00AB0E15"/>
    <w:rsid w:val="00AB11C2"/>
    <w:rsid w:val="00AB1676"/>
    <w:rsid w:val="00AB1C56"/>
    <w:rsid w:val="00AB1EEC"/>
    <w:rsid w:val="00AB222D"/>
    <w:rsid w:val="00AB28B0"/>
    <w:rsid w:val="00AB3741"/>
    <w:rsid w:val="00AB3EDF"/>
    <w:rsid w:val="00AB489E"/>
    <w:rsid w:val="00AB4BA2"/>
    <w:rsid w:val="00AB4DF2"/>
    <w:rsid w:val="00AB59C9"/>
    <w:rsid w:val="00AB5BD8"/>
    <w:rsid w:val="00AB5C83"/>
    <w:rsid w:val="00AB67AE"/>
    <w:rsid w:val="00AB745A"/>
    <w:rsid w:val="00AB7881"/>
    <w:rsid w:val="00AB7EEA"/>
    <w:rsid w:val="00AC140D"/>
    <w:rsid w:val="00AC16B8"/>
    <w:rsid w:val="00AC2A0D"/>
    <w:rsid w:val="00AC2E0B"/>
    <w:rsid w:val="00AC3237"/>
    <w:rsid w:val="00AC3318"/>
    <w:rsid w:val="00AC3398"/>
    <w:rsid w:val="00AC4A83"/>
    <w:rsid w:val="00AC5A81"/>
    <w:rsid w:val="00AC628C"/>
    <w:rsid w:val="00AC710E"/>
    <w:rsid w:val="00AC7A81"/>
    <w:rsid w:val="00AD0777"/>
    <w:rsid w:val="00AD09B2"/>
    <w:rsid w:val="00AD1253"/>
    <w:rsid w:val="00AD331B"/>
    <w:rsid w:val="00AD681D"/>
    <w:rsid w:val="00AD76D3"/>
    <w:rsid w:val="00AE05B4"/>
    <w:rsid w:val="00AE1D40"/>
    <w:rsid w:val="00AE2142"/>
    <w:rsid w:val="00AE27F6"/>
    <w:rsid w:val="00AE2938"/>
    <w:rsid w:val="00AE2EAF"/>
    <w:rsid w:val="00AE41A4"/>
    <w:rsid w:val="00AE4216"/>
    <w:rsid w:val="00AE4373"/>
    <w:rsid w:val="00AE53C0"/>
    <w:rsid w:val="00AE54A7"/>
    <w:rsid w:val="00AE7783"/>
    <w:rsid w:val="00AE7836"/>
    <w:rsid w:val="00AE7F9E"/>
    <w:rsid w:val="00AF020D"/>
    <w:rsid w:val="00AF0699"/>
    <w:rsid w:val="00AF0AA7"/>
    <w:rsid w:val="00AF19AC"/>
    <w:rsid w:val="00AF2495"/>
    <w:rsid w:val="00AF273B"/>
    <w:rsid w:val="00AF3400"/>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926"/>
    <w:rsid w:val="00B10D90"/>
    <w:rsid w:val="00B116FE"/>
    <w:rsid w:val="00B11A33"/>
    <w:rsid w:val="00B122AD"/>
    <w:rsid w:val="00B12351"/>
    <w:rsid w:val="00B1397E"/>
    <w:rsid w:val="00B1407F"/>
    <w:rsid w:val="00B14963"/>
    <w:rsid w:val="00B14A86"/>
    <w:rsid w:val="00B15A00"/>
    <w:rsid w:val="00B15D5F"/>
    <w:rsid w:val="00B16D99"/>
    <w:rsid w:val="00B1719C"/>
    <w:rsid w:val="00B20246"/>
    <w:rsid w:val="00B20442"/>
    <w:rsid w:val="00B20DE4"/>
    <w:rsid w:val="00B20FF6"/>
    <w:rsid w:val="00B2117F"/>
    <w:rsid w:val="00B21E0E"/>
    <w:rsid w:val="00B23A39"/>
    <w:rsid w:val="00B24627"/>
    <w:rsid w:val="00B2682B"/>
    <w:rsid w:val="00B27117"/>
    <w:rsid w:val="00B30CA3"/>
    <w:rsid w:val="00B30CB7"/>
    <w:rsid w:val="00B32208"/>
    <w:rsid w:val="00B324EB"/>
    <w:rsid w:val="00B32E72"/>
    <w:rsid w:val="00B337C2"/>
    <w:rsid w:val="00B35506"/>
    <w:rsid w:val="00B35E46"/>
    <w:rsid w:val="00B36133"/>
    <w:rsid w:val="00B400D9"/>
    <w:rsid w:val="00B40F54"/>
    <w:rsid w:val="00B41C9B"/>
    <w:rsid w:val="00B4201B"/>
    <w:rsid w:val="00B420BB"/>
    <w:rsid w:val="00B42B90"/>
    <w:rsid w:val="00B45B64"/>
    <w:rsid w:val="00B46876"/>
    <w:rsid w:val="00B46F64"/>
    <w:rsid w:val="00B50D99"/>
    <w:rsid w:val="00B50E4A"/>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3C2"/>
    <w:rsid w:val="00B6443B"/>
    <w:rsid w:val="00B65106"/>
    <w:rsid w:val="00B65BFD"/>
    <w:rsid w:val="00B662AC"/>
    <w:rsid w:val="00B667E3"/>
    <w:rsid w:val="00B66C06"/>
    <w:rsid w:val="00B67350"/>
    <w:rsid w:val="00B677B7"/>
    <w:rsid w:val="00B70462"/>
    <w:rsid w:val="00B70B21"/>
    <w:rsid w:val="00B71A72"/>
    <w:rsid w:val="00B72210"/>
    <w:rsid w:val="00B72B4C"/>
    <w:rsid w:val="00B73022"/>
    <w:rsid w:val="00B734C5"/>
    <w:rsid w:val="00B735FF"/>
    <w:rsid w:val="00B74EC7"/>
    <w:rsid w:val="00B75C4E"/>
    <w:rsid w:val="00B75E68"/>
    <w:rsid w:val="00B7625A"/>
    <w:rsid w:val="00B763F7"/>
    <w:rsid w:val="00B7717A"/>
    <w:rsid w:val="00B77D2D"/>
    <w:rsid w:val="00B80285"/>
    <w:rsid w:val="00B810F2"/>
    <w:rsid w:val="00B81F20"/>
    <w:rsid w:val="00B830D9"/>
    <w:rsid w:val="00B839FD"/>
    <w:rsid w:val="00B8482C"/>
    <w:rsid w:val="00B84BEE"/>
    <w:rsid w:val="00B8624A"/>
    <w:rsid w:val="00B87A08"/>
    <w:rsid w:val="00B90828"/>
    <w:rsid w:val="00B90976"/>
    <w:rsid w:val="00B934D0"/>
    <w:rsid w:val="00B93F40"/>
    <w:rsid w:val="00B950EF"/>
    <w:rsid w:val="00B952C6"/>
    <w:rsid w:val="00B964F6"/>
    <w:rsid w:val="00B96CBB"/>
    <w:rsid w:val="00BA01D8"/>
    <w:rsid w:val="00BA02CB"/>
    <w:rsid w:val="00BA1294"/>
    <w:rsid w:val="00BA16E3"/>
    <w:rsid w:val="00BA1AD4"/>
    <w:rsid w:val="00BA1D6F"/>
    <w:rsid w:val="00BA236C"/>
    <w:rsid w:val="00BA2727"/>
    <w:rsid w:val="00BA2E86"/>
    <w:rsid w:val="00BA3360"/>
    <w:rsid w:val="00BA5225"/>
    <w:rsid w:val="00BA5EBC"/>
    <w:rsid w:val="00BB00DE"/>
    <w:rsid w:val="00BB015A"/>
    <w:rsid w:val="00BB0AA3"/>
    <w:rsid w:val="00BB0BE0"/>
    <w:rsid w:val="00BB1312"/>
    <w:rsid w:val="00BB1AD0"/>
    <w:rsid w:val="00BB1C6F"/>
    <w:rsid w:val="00BB22DA"/>
    <w:rsid w:val="00BB3BF6"/>
    <w:rsid w:val="00BB3C2A"/>
    <w:rsid w:val="00BB43E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AF7"/>
    <w:rsid w:val="00BD3F92"/>
    <w:rsid w:val="00BD4BFC"/>
    <w:rsid w:val="00BD6BC1"/>
    <w:rsid w:val="00BE0FF5"/>
    <w:rsid w:val="00BE1D0C"/>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F0C22"/>
    <w:rsid w:val="00BF12DB"/>
    <w:rsid w:val="00BF195C"/>
    <w:rsid w:val="00BF1E33"/>
    <w:rsid w:val="00BF212F"/>
    <w:rsid w:val="00BF2D9E"/>
    <w:rsid w:val="00BF2F61"/>
    <w:rsid w:val="00BF3682"/>
    <w:rsid w:val="00BF4B9A"/>
    <w:rsid w:val="00BF4E6C"/>
    <w:rsid w:val="00BF5373"/>
    <w:rsid w:val="00BF59BA"/>
    <w:rsid w:val="00BF6299"/>
    <w:rsid w:val="00BF6432"/>
    <w:rsid w:val="00BF69CA"/>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110A5"/>
    <w:rsid w:val="00C1146C"/>
    <w:rsid w:val="00C1176A"/>
    <w:rsid w:val="00C11F05"/>
    <w:rsid w:val="00C120E8"/>
    <w:rsid w:val="00C12162"/>
    <w:rsid w:val="00C12DBF"/>
    <w:rsid w:val="00C13FBE"/>
    <w:rsid w:val="00C14299"/>
    <w:rsid w:val="00C142F3"/>
    <w:rsid w:val="00C14D72"/>
    <w:rsid w:val="00C15332"/>
    <w:rsid w:val="00C15A4C"/>
    <w:rsid w:val="00C15C6A"/>
    <w:rsid w:val="00C15EF1"/>
    <w:rsid w:val="00C16B58"/>
    <w:rsid w:val="00C170A1"/>
    <w:rsid w:val="00C20BD1"/>
    <w:rsid w:val="00C212F9"/>
    <w:rsid w:val="00C21E05"/>
    <w:rsid w:val="00C22206"/>
    <w:rsid w:val="00C227EF"/>
    <w:rsid w:val="00C2290E"/>
    <w:rsid w:val="00C2313D"/>
    <w:rsid w:val="00C24221"/>
    <w:rsid w:val="00C24268"/>
    <w:rsid w:val="00C25F22"/>
    <w:rsid w:val="00C26236"/>
    <w:rsid w:val="00C265C3"/>
    <w:rsid w:val="00C26A47"/>
    <w:rsid w:val="00C277C8"/>
    <w:rsid w:val="00C27E8C"/>
    <w:rsid w:val="00C301C5"/>
    <w:rsid w:val="00C311C4"/>
    <w:rsid w:val="00C320A2"/>
    <w:rsid w:val="00C3334B"/>
    <w:rsid w:val="00C339D8"/>
    <w:rsid w:val="00C33AB2"/>
    <w:rsid w:val="00C347B3"/>
    <w:rsid w:val="00C347CD"/>
    <w:rsid w:val="00C34FA8"/>
    <w:rsid w:val="00C35983"/>
    <w:rsid w:val="00C36B0A"/>
    <w:rsid w:val="00C36B38"/>
    <w:rsid w:val="00C36E88"/>
    <w:rsid w:val="00C37E3B"/>
    <w:rsid w:val="00C401A7"/>
    <w:rsid w:val="00C41304"/>
    <w:rsid w:val="00C41F80"/>
    <w:rsid w:val="00C41FFD"/>
    <w:rsid w:val="00C425E5"/>
    <w:rsid w:val="00C42F27"/>
    <w:rsid w:val="00C43740"/>
    <w:rsid w:val="00C43770"/>
    <w:rsid w:val="00C44FE6"/>
    <w:rsid w:val="00C469CD"/>
    <w:rsid w:val="00C47565"/>
    <w:rsid w:val="00C47876"/>
    <w:rsid w:val="00C47ECE"/>
    <w:rsid w:val="00C5147D"/>
    <w:rsid w:val="00C51E47"/>
    <w:rsid w:val="00C521CC"/>
    <w:rsid w:val="00C52530"/>
    <w:rsid w:val="00C53362"/>
    <w:rsid w:val="00C53D99"/>
    <w:rsid w:val="00C54C7C"/>
    <w:rsid w:val="00C5540D"/>
    <w:rsid w:val="00C554AC"/>
    <w:rsid w:val="00C56139"/>
    <w:rsid w:val="00C56503"/>
    <w:rsid w:val="00C56EFD"/>
    <w:rsid w:val="00C613EE"/>
    <w:rsid w:val="00C625B9"/>
    <w:rsid w:val="00C63E57"/>
    <w:rsid w:val="00C645A6"/>
    <w:rsid w:val="00C647A2"/>
    <w:rsid w:val="00C65E5D"/>
    <w:rsid w:val="00C66684"/>
    <w:rsid w:val="00C66CC5"/>
    <w:rsid w:val="00C671A7"/>
    <w:rsid w:val="00C702B9"/>
    <w:rsid w:val="00C70514"/>
    <w:rsid w:val="00C70A3D"/>
    <w:rsid w:val="00C714EC"/>
    <w:rsid w:val="00C71538"/>
    <w:rsid w:val="00C7239F"/>
    <w:rsid w:val="00C7240C"/>
    <w:rsid w:val="00C72A2B"/>
    <w:rsid w:val="00C74D57"/>
    <w:rsid w:val="00C7560A"/>
    <w:rsid w:val="00C75D32"/>
    <w:rsid w:val="00C761CE"/>
    <w:rsid w:val="00C76AC2"/>
    <w:rsid w:val="00C76B4A"/>
    <w:rsid w:val="00C772C4"/>
    <w:rsid w:val="00C803C6"/>
    <w:rsid w:val="00C81E27"/>
    <w:rsid w:val="00C820BD"/>
    <w:rsid w:val="00C82E0D"/>
    <w:rsid w:val="00C83360"/>
    <w:rsid w:val="00C8345F"/>
    <w:rsid w:val="00C83629"/>
    <w:rsid w:val="00C852FD"/>
    <w:rsid w:val="00C858DA"/>
    <w:rsid w:val="00C86395"/>
    <w:rsid w:val="00C86396"/>
    <w:rsid w:val="00C868D1"/>
    <w:rsid w:val="00C86DED"/>
    <w:rsid w:val="00C87A45"/>
    <w:rsid w:val="00C90B89"/>
    <w:rsid w:val="00C90CA3"/>
    <w:rsid w:val="00C913E7"/>
    <w:rsid w:val="00C933B7"/>
    <w:rsid w:val="00C9463B"/>
    <w:rsid w:val="00C949D7"/>
    <w:rsid w:val="00C952CC"/>
    <w:rsid w:val="00C962D1"/>
    <w:rsid w:val="00C9646B"/>
    <w:rsid w:val="00C966E1"/>
    <w:rsid w:val="00C969DA"/>
    <w:rsid w:val="00C97279"/>
    <w:rsid w:val="00C97559"/>
    <w:rsid w:val="00C97A9A"/>
    <w:rsid w:val="00C97E7F"/>
    <w:rsid w:val="00CA010B"/>
    <w:rsid w:val="00CA04A4"/>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0DAF"/>
    <w:rsid w:val="00CE11B5"/>
    <w:rsid w:val="00CE1810"/>
    <w:rsid w:val="00CE1F9A"/>
    <w:rsid w:val="00CE32AC"/>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D00EED"/>
    <w:rsid w:val="00D01297"/>
    <w:rsid w:val="00D0160B"/>
    <w:rsid w:val="00D03040"/>
    <w:rsid w:val="00D03635"/>
    <w:rsid w:val="00D03C22"/>
    <w:rsid w:val="00D03C9E"/>
    <w:rsid w:val="00D04100"/>
    <w:rsid w:val="00D04699"/>
    <w:rsid w:val="00D05579"/>
    <w:rsid w:val="00D071B8"/>
    <w:rsid w:val="00D10596"/>
    <w:rsid w:val="00D108C3"/>
    <w:rsid w:val="00D11B1A"/>
    <w:rsid w:val="00D12C3D"/>
    <w:rsid w:val="00D12E45"/>
    <w:rsid w:val="00D133B2"/>
    <w:rsid w:val="00D13A21"/>
    <w:rsid w:val="00D13E1E"/>
    <w:rsid w:val="00D14D8D"/>
    <w:rsid w:val="00D14E63"/>
    <w:rsid w:val="00D15BFD"/>
    <w:rsid w:val="00D160ED"/>
    <w:rsid w:val="00D1621F"/>
    <w:rsid w:val="00D177D2"/>
    <w:rsid w:val="00D215A6"/>
    <w:rsid w:val="00D21A69"/>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2B03"/>
    <w:rsid w:val="00D42DFD"/>
    <w:rsid w:val="00D43EE2"/>
    <w:rsid w:val="00D44526"/>
    <w:rsid w:val="00D44638"/>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44B"/>
    <w:rsid w:val="00D60E88"/>
    <w:rsid w:val="00D6186B"/>
    <w:rsid w:val="00D6296A"/>
    <w:rsid w:val="00D62B7B"/>
    <w:rsid w:val="00D62C85"/>
    <w:rsid w:val="00D62FD6"/>
    <w:rsid w:val="00D64560"/>
    <w:rsid w:val="00D64906"/>
    <w:rsid w:val="00D64B99"/>
    <w:rsid w:val="00D652FF"/>
    <w:rsid w:val="00D655E2"/>
    <w:rsid w:val="00D658A2"/>
    <w:rsid w:val="00D66722"/>
    <w:rsid w:val="00D6722C"/>
    <w:rsid w:val="00D6786F"/>
    <w:rsid w:val="00D67D28"/>
    <w:rsid w:val="00D705F8"/>
    <w:rsid w:val="00D70FD0"/>
    <w:rsid w:val="00D714E9"/>
    <w:rsid w:val="00D7166D"/>
    <w:rsid w:val="00D71677"/>
    <w:rsid w:val="00D7176F"/>
    <w:rsid w:val="00D72928"/>
    <w:rsid w:val="00D72CC6"/>
    <w:rsid w:val="00D73DF2"/>
    <w:rsid w:val="00D74E6E"/>
    <w:rsid w:val="00D74EAD"/>
    <w:rsid w:val="00D7566B"/>
    <w:rsid w:val="00D762A3"/>
    <w:rsid w:val="00D76B69"/>
    <w:rsid w:val="00D77170"/>
    <w:rsid w:val="00D77DD8"/>
    <w:rsid w:val="00D8098E"/>
    <w:rsid w:val="00D81520"/>
    <w:rsid w:val="00D8184B"/>
    <w:rsid w:val="00D8213D"/>
    <w:rsid w:val="00D82276"/>
    <w:rsid w:val="00D822CA"/>
    <w:rsid w:val="00D832A0"/>
    <w:rsid w:val="00D8367C"/>
    <w:rsid w:val="00D84841"/>
    <w:rsid w:val="00D85422"/>
    <w:rsid w:val="00D85A38"/>
    <w:rsid w:val="00D866A4"/>
    <w:rsid w:val="00D870DF"/>
    <w:rsid w:val="00D87866"/>
    <w:rsid w:val="00D90196"/>
    <w:rsid w:val="00D90304"/>
    <w:rsid w:val="00D905DE"/>
    <w:rsid w:val="00D91CE1"/>
    <w:rsid w:val="00D92586"/>
    <w:rsid w:val="00D92744"/>
    <w:rsid w:val="00D92B7D"/>
    <w:rsid w:val="00D931DD"/>
    <w:rsid w:val="00D941FF"/>
    <w:rsid w:val="00D9454C"/>
    <w:rsid w:val="00D94D7D"/>
    <w:rsid w:val="00D94F27"/>
    <w:rsid w:val="00D9500C"/>
    <w:rsid w:val="00D95994"/>
    <w:rsid w:val="00D95ADC"/>
    <w:rsid w:val="00D95B4C"/>
    <w:rsid w:val="00D95B96"/>
    <w:rsid w:val="00D96598"/>
    <w:rsid w:val="00D96613"/>
    <w:rsid w:val="00D97E3C"/>
    <w:rsid w:val="00DA04D1"/>
    <w:rsid w:val="00DA0737"/>
    <w:rsid w:val="00DA3454"/>
    <w:rsid w:val="00DA3C9C"/>
    <w:rsid w:val="00DA455B"/>
    <w:rsid w:val="00DA45FA"/>
    <w:rsid w:val="00DA5E56"/>
    <w:rsid w:val="00DA5F71"/>
    <w:rsid w:val="00DA66DE"/>
    <w:rsid w:val="00DA6A94"/>
    <w:rsid w:val="00DA6C93"/>
    <w:rsid w:val="00DA73A8"/>
    <w:rsid w:val="00DA74CB"/>
    <w:rsid w:val="00DB0BCE"/>
    <w:rsid w:val="00DB16F4"/>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1DE"/>
    <w:rsid w:val="00DC3D34"/>
    <w:rsid w:val="00DC4B62"/>
    <w:rsid w:val="00DC5F00"/>
    <w:rsid w:val="00DC6B6A"/>
    <w:rsid w:val="00DD25EE"/>
    <w:rsid w:val="00DD2E55"/>
    <w:rsid w:val="00DD300D"/>
    <w:rsid w:val="00DD31AE"/>
    <w:rsid w:val="00DD3DB6"/>
    <w:rsid w:val="00DD42AA"/>
    <w:rsid w:val="00DD4E51"/>
    <w:rsid w:val="00DD5100"/>
    <w:rsid w:val="00DD6918"/>
    <w:rsid w:val="00DD6C1D"/>
    <w:rsid w:val="00DD7F82"/>
    <w:rsid w:val="00DE0A7A"/>
    <w:rsid w:val="00DE151F"/>
    <w:rsid w:val="00DE215F"/>
    <w:rsid w:val="00DE365E"/>
    <w:rsid w:val="00DE3CA4"/>
    <w:rsid w:val="00DE3F72"/>
    <w:rsid w:val="00DE4037"/>
    <w:rsid w:val="00DE5A3E"/>
    <w:rsid w:val="00DF0383"/>
    <w:rsid w:val="00DF0B97"/>
    <w:rsid w:val="00DF0DFC"/>
    <w:rsid w:val="00DF10BE"/>
    <w:rsid w:val="00DF2AB5"/>
    <w:rsid w:val="00DF32D3"/>
    <w:rsid w:val="00DF34A9"/>
    <w:rsid w:val="00DF34D5"/>
    <w:rsid w:val="00DF3D66"/>
    <w:rsid w:val="00DF4354"/>
    <w:rsid w:val="00DF49F1"/>
    <w:rsid w:val="00DF5988"/>
    <w:rsid w:val="00DF6378"/>
    <w:rsid w:val="00DF674F"/>
    <w:rsid w:val="00DF6D01"/>
    <w:rsid w:val="00DF72DC"/>
    <w:rsid w:val="00DF760A"/>
    <w:rsid w:val="00DF7F5C"/>
    <w:rsid w:val="00E0100D"/>
    <w:rsid w:val="00E01D59"/>
    <w:rsid w:val="00E02E25"/>
    <w:rsid w:val="00E06935"/>
    <w:rsid w:val="00E06C1E"/>
    <w:rsid w:val="00E07131"/>
    <w:rsid w:val="00E0723E"/>
    <w:rsid w:val="00E075AE"/>
    <w:rsid w:val="00E07F5E"/>
    <w:rsid w:val="00E07FEA"/>
    <w:rsid w:val="00E10B06"/>
    <w:rsid w:val="00E115D0"/>
    <w:rsid w:val="00E12123"/>
    <w:rsid w:val="00E121B2"/>
    <w:rsid w:val="00E12C6C"/>
    <w:rsid w:val="00E13F2F"/>
    <w:rsid w:val="00E14591"/>
    <w:rsid w:val="00E1534A"/>
    <w:rsid w:val="00E15F83"/>
    <w:rsid w:val="00E16001"/>
    <w:rsid w:val="00E1613E"/>
    <w:rsid w:val="00E161D2"/>
    <w:rsid w:val="00E17237"/>
    <w:rsid w:val="00E175F2"/>
    <w:rsid w:val="00E17D40"/>
    <w:rsid w:val="00E17E6B"/>
    <w:rsid w:val="00E207C6"/>
    <w:rsid w:val="00E2088F"/>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2D9"/>
    <w:rsid w:val="00E32B1E"/>
    <w:rsid w:val="00E32C08"/>
    <w:rsid w:val="00E32FE6"/>
    <w:rsid w:val="00E33525"/>
    <w:rsid w:val="00E3430B"/>
    <w:rsid w:val="00E34DF7"/>
    <w:rsid w:val="00E358F1"/>
    <w:rsid w:val="00E35CF6"/>
    <w:rsid w:val="00E35DEB"/>
    <w:rsid w:val="00E360C9"/>
    <w:rsid w:val="00E364BF"/>
    <w:rsid w:val="00E36AB4"/>
    <w:rsid w:val="00E36B75"/>
    <w:rsid w:val="00E3711A"/>
    <w:rsid w:val="00E379FF"/>
    <w:rsid w:val="00E37D67"/>
    <w:rsid w:val="00E37E4B"/>
    <w:rsid w:val="00E40927"/>
    <w:rsid w:val="00E41436"/>
    <w:rsid w:val="00E41C03"/>
    <w:rsid w:val="00E42002"/>
    <w:rsid w:val="00E43300"/>
    <w:rsid w:val="00E444AF"/>
    <w:rsid w:val="00E44CCE"/>
    <w:rsid w:val="00E44D3F"/>
    <w:rsid w:val="00E46202"/>
    <w:rsid w:val="00E46C54"/>
    <w:rsid w:val="00E470CE"/>
    <w:rsid w:val="00E474F4"/>
    <w:rsid w:val="00E476CD"/>
    <w:rsid w:val="00E47C42"/>
    <w:rsid w:val="00E50632"/>
    <w:rsid w:val="00E50C61"/>
    <w:rsid w:val="00E51A5A"/>
    <w:rsid w:val="00E559BD"/>
    <w:rsid w:val="00E55AC9"/>
    <w:rsid w:val="00E563D2"/>
    <w:rsid w:val="00E57208"/>
    <w:rsid w:val="00E5773E"/>
    <w:rsid w:val="00E57965"/>
    <w:rsid w:val="00E6000D"/>
    <w:rsid w:val="00E60788"/>
    <w:rsid w:val="00E607B2"/>
    <w:rsid w:val="00E60B9A"/>
    <w:rsid w:val="00E60E5E"/>
    <w:rsid w:val="00E60EF0"/>
    <w:rsid w:val="00E61D6E"/>
    <w:rsid w:val="00E62692"/>
    <w:rsid w:val="00E63454"/>
    <w:rsid w:val="00E63FAF"/>
    <w:rsid w:val="00E6478D"/>
    <w:rsid w:val="00E65A7A"/>
    <w:rsid w:val="00E67285"/>
    <w:rsid w:val="00E67299"/>
    <w:rsid w:val="00E67DF2"/>
    <w:rsid w:val="00E707A5"/>
    <w:rsid w:val="00E70FC5"/>
    <w:rsid w:val="00E7169B"/>
    <w:rsid w:val="00E71F2D"/>
    <w:rsid w:val="00E720C4"/>
    <w:rsid w:val="00E7281F"/>
    <w:rsid w:val="00E72AB4"/>
    <w:rsid w:val="00E73620"/>
    <w:rsid w:val="00E7410C"/>
    <w:rsid w:val="00E75FAE"/>
    <w:rsid w:val="00E76888"/>
    <w:rsid w:val="00E77C13"/>
    <w:rsid w:val="00E80F37"/>
    <w:rsid w:val="00E813E0"/>
    <w:rsid w:val="00E81E1C"/>
    <w:rsid w:val="00E8406D"/>
    <w:rsid w:val="00E84AFA"/>
    <w:rsid w:val="00E85C95"/>
    <w:rsid w:val="00E860C1"/>
    <w:rsid w:val="00E861FA"/>
    <w:rsid w:val="00E86349"/>
    <w:rsid w:val="00E864EF"/>
    <w:rsid w:val="00E8666D"/>
    <w:rsid w:val="00E873C1"/>
    <w:rsid w:val="00E87EE4"/>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4D39"/>
    <w:rsid w:val="00EA5421"/>
    <w:rsid w:val="00EA5EFB"/>
    <w:rsid w:val="00EB0CFA"/>
    <w:rsid w:val="00EB0D1A"/>
    <w:rsid w:val="00EB10B6"/>
    <w:rsid w:val="00EB13DF"/>
    <w:rsid w:val="00EB1518"/>
    <w:rsid w:val="00EB1870"/>
    <w:rsid w:val="00EB207B"/>
    <w:rsid w:val="00EB2897"/>
    <w:rsid w:val="00EB293A"/>
    <w:rsid w:val="00EB387D"/>
    <w:rsid w:val="00EB4138"/>
    <w:rsid w:val="00EB47B4"/>
    <w:rsid w:val="00EB5559"/>
    <w:rsid w:val="00EB58FE"/>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EC1"/>
    <w:rsid w:val="00EC7425"/>
    <w:rsid w:val="00EC7E13"/>
    <w:rsid w:val="00EC7F7D"/>
    <w:rsid w:val="00ED0366"/>
    <w:rsid w:val="00ED074B"/>
    <w:rsid w:val="00ED141B"/>
    <w:rsid w:val="00ED1675"/>
    <w:rsid w:val="00ED16E6"/>
    <w:rsid w:val="00ED1B9D"/>
    <w:rsid w:val="00ED29B4"/>
    <w:rsid w:val="00ED329E"/>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415"/>
    <w:rsid w:val="00EE6D49"/>
    <w:rsid w:val="00EE7104"/>
    <w:rsid w:val="00EE7E36"/>
    <w:rsid w:val="00EF03CC"/>
    <w:rsid w:val="00EF12B7"/>
    <w:rsid w:val="00EF1736"/>
    <w:rsid w:val="00EF38B0"/>
    <w:rsid w:val="00EF4B6E"/>
    <w:rsid w:val="00EF64B4"/>
    <w:rsid w:val="00EF6607"/>
    <w:rsid w:val="00EF776A"/>
    <w:rsid w:val="00F00C92"/>
    <w:rsid w:val="00F03E79"/>
    <w:rsid w:val="00F04AC5"/>
    <w:rsid w:val="00F04FC3"/>
    <w:rsid w:val="00F05312"/>
    <w:rsid w:val="00F059A4"/>
    <w:rsid w:val="00F05C5F"/>
    <w:rsid w:val="00F060B9"/>
    <w:rsid w:val="00F061F0"/>
    <w:rsid w:val="00F06458"/>
    <w:rsid w:val="00F06586"/>
    <w:rsid w:val="00F07902"/>
    <w:rsid w:val="00F07F75"/>
    <w:rsid w:val="00F1004A"/>
    <w:rsid w:val="00F10D81"/>
    <w:rsid w:val="00F11FB4"/>
    <w:rsid w:val="00F130AA"/>
    <w:rsid w:val="00F1414B"/>
    <w:rsid w:val="00F14378"/>
    <w:rsid w:val="00F1528A"/>
    <w:rsid w:val="00F1546E"/>
    <w:rsid w:val="00F1583C"/>
    <w:rsid w:val="00F2023A"/>
    <w:rsid w:val="00F219EE"/>
    <w:rsid w:val="00F21C44"/>
    <w:rsid w:val="00F22562"/>
    <w:rsid w:val="00F22695"/>
    <w:rsid w:val="00F2354F"/>
    <w:rsid w:val="00F23AD9"/>
    <w:rsid w:val="00F2443B"/>
    <w:rsid w:val="00F25F49"/>
    <w:rsid w:val="00F261E5"/>
    <w:rsid w:val="00F270BF"/>
    <w:rsid w:val="00F271C2"/>
    <w:rsid w:val="00F277E1"/>
    <w:rsid w:val="00F279A3"/>
    <w:rsid w:val="00F30FAF"/>
    <w:rsid w:val="00F31679"/>
    <w:rsid w:val="00F318F1"/>
    <w:rsid w:val="00F337EB"/>
    <w:rsid w:val="00F33EF1"/>
    <w:rsid w:val="00F346DE"/>
    <w:rsid w:val="00F3562D"/>
    <w:rsid w:val="00F35F14"/>
    <w:rsid w:val="00F35FB9"/>
    <w:rsid w:val="00F363B4"/>
    <w:rsid w:val="00F3651D"/>
    <w:rsid w:val="00F36D5D"/>
    <w:rsid w:val="00F37D0D"/>
    <w:rsid w:val="00F37DD4"/>
    <w:rsid w:val="00F41410"/>
    <w:rsid w:val="00F41420"/>
    <w:rsid w:val="00F416A3"/>
    <w:rsid w:val="00F41F1F"/>
    <w:rsid w:val="00F42D84"/>
    <w:rsid w:val="00F433F2"/>
    <w:rsid w:val="00F43895"/>
    <w:rsid w:val="00F46FFA"/>
    <w:rsid w:val="00F470A2"/>
    <w:rsid w:val="00F47647"/>
    <w:rsid w:val="00F47DF2"/>
    <w:rsid w:val="00F47FAE"/>
    <w:rsid w:val="00F516D9"/>
    <w:rsid w:val="00F51FD9"/>
    <w:rsid w:val="00F525FF"/>
    <w:rsid w:val="00F534FC"/>
    <w:rsid w:val="00F56F8A"/>
    <w:rsid w:val="00F5720B"/>
    <w:rsid w:val="00F57789"/>
    <w:rsid w:val="00F57DC6"/>
    <w:rsid w:val="00F6011F"/>
    <w:rsid w:val="00F60336"/>
    <w:rsid w:val="00F610A2"/>
    <w:rsid w:val="00F61E61"/>
    <w:rsid w:val="00F632AF"/>
    <w:rsid w:val="00F63534"/>
    <w:rsid w:val="00F645BE"/>
    <w:rsid w:val="00F64683"/>
    <w:rsid w:val="00F65565"/>
    <w:rsid w:val="00F6568C"/>
    <w:rsid w:val="00F65EB2"/>
    <w:rsid w:val="00F666B1"/>
    <w:rsid w:val="00F66AA9"/>
    <w:rsid w:val="00F66B00"/>
    <w:rsid w:val="00F679F5"/>
    <w:rsid w:val="00F67A70"/>
    <w:rsid w:val="00F70B13"/>
    <w:rsid w:val="00F71202"/>
    <w:rsid w:val="00F716EA"/>
    <w:rsid w:val="00F71E06"/>
    <w:rsid w:val="00F72164"/>
    <w:rsid w:val="00F723F6"/>
    <w:rsid w:val="00F72D8F"/>
    <w:rsid w:val="00F72F1B"/>
    <w:rsid w:val="00F7357E"/>
    <w:rsid w:val="00F754B8"/>
    <w:rsid w:val="00F757A2"/>
    <w:rsid w:val="00F75B1D"/>
    <w:rsid w:val="00F75C95"/>
    <w:rsid w:val="00F76A63"/>
    <w:rsid w:val="00F76A97"/>
    <w:rsid w:val="00F775B4"/>
    <w:rsid w:val="00F77869"/>
    <w:rsid w:val="00F80146"/>
    <w:rsid w:val="00F80276"/>
    <w:rsid w:val="00F80DDD"/>
    <w:rsid w:val="00F812B2"/>
    <w:rsid w:val="00F81625"/>
    <w:rsid w:val="00F81E0B"/>
    <w:rsid w:val="00F82E79"/>
    <w:rsid w:val="00F85527"/>
    <w:rsid w:val="00F86241"/>
    <w:rsid w:val="00F86944"/>
    <w:rsid w:val="00F86C35"/>
    <w:rsid w:val="00F86FD8"/>
    <w:rsid w:val="00F8760F"/>
    <w:rsid w:val="00F87DC1"/>
    <w:rsid w:val="00F87EF6"/>
    <w:rsid w:val="00F9032F"/>
    <w:rsid w:val="00F90443"/>
    <w:rsid w:val="00F90513"/>
    <w:rsid w:val="00F912C8"/>
    <w:rsid w:val="00F9315D"/>
    <w:rsid w:val="00F93426"/>
    <w:rsid w:val="00F9480B"/>
    <w:rsid w:val="00F94863"/>
    <w:rsid w:val="00F948B9"/>
    <w:rsid w:val="00F94C36"/>
    <w:rsid w:val="00F955CA"/>
    <w:rsid w:val="00F9637C"/>
    <w:rsid w:val="00F963E8"/>
    <w:rsid w:val="00F9797D"/>
    <w:rsid w:val="00FA02A4"/>
    <w:rsid w:val="00FA0FB2"/>
    <w:rsid w:val="00FA16BA"/>
    <w:rsid w:val="00FA1916"/>
    <w:rsid w:val="00FA267B"/>
    <w:rsid w:val="00FA32F8"/>
    <w:rsid w:val="00FA4304"/>
    <w:rsid w:val="00FA4334"/>
    <w:rsid w:val="00FA4819"/>
    <w:rsid w:val="00FA4BA8"/>
    <w:rsid w:val="00FA4CE3"/>
    <w:rsid w:val="00FA4E73"/>
    <w:rsid w:val="00FA5132"/>
    <w:rsid w:val="00FA5A59"/>
    <w:rsid w:val="00FA5E82"/>
    <w:rsid w:val="00FA65AA"/>
    <w:rsid w:val="00FA6D51"/>
    <w:rsid w:val="00FA7092"/>
    <w:rsid w:val="00FA7AF2"/>
    <w:rsid w:val="00FB03B4"/>
    <w:rsid w:val="00FB0C1B"/>
    <w:rsid w:val="00FB177C"/>
    <w:rsid w:val="00FB2954"/>
    <w:rsid w:val="00FB334A"/>
    <w:rsid w:val="00FB3B1B"/>
    <w:rsid w:val="00FB4B2A"/>
    <w:rsid w:val="00FB6B1D"/>
    <w:rsid w:val="00FB6EB6"/>
    <w:rsid w:val="00FB6EC7"/>
    <w:rsid w:val="00FB7A22"/>
    <w:rsid w:val="00FC03C3"/>
    <w:rsid w:val="00FC03F2"/>
    <w:rsid w:val="00FC0436"/>
    <w:rsid w:val="00FC08CA"/>
    <w:rsid w:val="00FC09EF"/>
    <w:rsid w:val="00FC1319"/>
    <w:rsid w:val="00FC2EF1"/>
    <w:rsid w:val="00FC3001"/>
    <w:rsid w:val="00FC3270"/>
    <w:rsid w:val="00FC3636"/>
    <w:rsid w:val="00FC3802"/>
    <w:rsid w:val="00FC39E8"/>
    <w:rsid w:val="00FC3D9B"/>
    <w:rsid w:val="00FC3E35"/>
    <w:rsid w:val="00FC4FD4"/>
    <w:rsid w:val="00FC5A51"/>
    <w:rsid w:val="00FC5E8E"/>
    <w:rsid w:val="00FC62DB"/>
    <w:rsid w:val="00FC6B70"/>
    <w:rsid w:val="00FD063C"/>
    <w:rsid w:val="00FD0ABE"/>
    <w:rsid w:val="00FD21E4"/>
    <w:rsid w:val="00FD2B27"/>
    <w:rsid w:val="00FD42F8"/>
    <w:rsid w:val="00FD4349"/>
    <w:rsid w:val="00FD4F1F"/>
    <w:rsid w:val="00FD5345"/>
    <w:rsid w:val="00FD58BC"/>
    <w:rsid w:val="00FD5EFD"/>
    <w:rsid w:val="00FD602E"/>
    <w:rsid w:val="00FD6603"/>
    <w:rsid w:val="00FD6993"/>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2EB185-8B16-4CF4-A2A2-957DB124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paragraph" w:styleId="Heading3">
    <w:name w:val="heading 3"/>
    <w:basedOn w:val="Normal"/>
    <w:next w:val="Normal"/>
    <w:link w:val="Heading3Char"/>
    <w:uiPriority w:val="9"/>
    <w:unhideWhenUsed/>
    <w:qFormat/>
    <w:rsid w:val="00864AF1"/>
    <w:pPr>
      <w:keepNext/>
      <w:spacing w:after="0"/>
      <w:jc w:val="center"/>
      <w:outlineLvl w:val="2"/>
    </w:pPr>
    <w:rPr>
      <w:rFonts w:asciiTheme="minorHAnsi" w:hAnsiTheme="minorHAnsi"/>
      <w:b/>
      <w:i/>
      <w:sz w:val="20"/>
      <w:szCs w:val="20"/>
    </w:rPr>
  </w:style>
  <w:style w:type="paragraph" w:styleId="Heading4">
    <w:name w:val="heading 4"/>
    <w:basedOn w:val="Normal"/>
    <w:next w:val="Normal"/>
    <w:link w:val="Heading4Char"/>
    <w:uiPriority w:val="9"/>
    <w:unhideWhenUsed/>
    <w:qFormat/>
    <w:rsid w:val="00D74E6E"/>
    <w:pPr>
      <w:keepNext/>
      <w:spacing w:after="0"/>
      <w:outlineLvl w:val="3"/>
    </w:pPr>
    <w:rPr>
      <w:rFonts w:asciiTheme="majorHAnsi" w:hAnsiTheme="maj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unhideWhenUsed/>
    <w:rsid w:val="006E6D83"/>
    <w:rPr>
      <w:b/>
      <w:bCs/>
    </w:rPr>
  </w:style>
  <w:style w:type="character" w:customStyle="1" w:styleId="CommentSubjectChar">
    <w:name w:val="Comment Subject Char"/>
    <w:basedOn w:val="CommentTextChar"/>
    <w:link w:val="CommentSubject"/>
    <w:uiPriority w:val="99"/>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 w:type="character" w:customStyle="1" w:styleId="Heading3Char">
    <w:name w:val="Heading 3 Char"/>
    <w:basedOn w:val="DefaultParagraphFont"/>
    <w:link w:val="Heading3"/>
    <w:uiPriority w:val="9"/>
    <w:rsid w:val="00864AF1"/>
    <w:rPr>
      <w:rFonts w:asciiTheme="minorHAnsi" w:hAnsiTheme="minorHAnsi"/>
      <w:b/>
      <w:i/>
      <w:sz w:val="20"/>
      <w:szCs w:val="20"/>
    </w:rPr>
  </w:style>
  <w:style w:type="table" w:styleId="MediumShading1">
    <w:name w:val="Medium Shading 1"/>
    <w:basedOn w:val="TableNormal"/>
    <w:uiPriority w:val="63"/>
    <w:rsid w:val="001E04E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E04E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D74E6E"/>
    <w:rPr>
      <w:rFonts w:asciiTheme="majorHAnsi" w:hAnsiTheme="majorHAnsi"/>
      <w:b/>
      <w:bCs/>
      <w:sz w:val="20"/>
      <w:szCs w:val="20"/>
    </w:rPr>
  </w:style>
  <w:style w:type="table" w:styleId="MediumShading1-Accent2">
    <w:name w:val="Medium Shading 1 Accent 2"/>
    <w:basedOn w:val="TableNormal"/>
    <w:uiPriority w:val="63"/>
    <w:rsid w:val="00D21A69"/>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93F4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93F4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dTable2-Accent1">
    <w:name w:val="Grid Table 2 Accent 1"/>
    <w:basedOn w:val="TableNormal"/>
    <w:uiPriority w:val="47"/>
    <w:rsid w:val="008E4084"/>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367E-7BC7-4049-92DF-795B4E67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8232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Gervais, Linsey M</cp:lastModifiedBy>
  <cp:revision>2</cp:revision>
  <cp:lastPrinted>2016-10-12T21:38:00Z</cp:lastPrinted>
  <dcterms:created xsi:type="dcterms:W3CDTF">2018-01-24T17:11:00Z</dcterms:created>
  <dcterms:modified xsi:type="dcterms:W3CDTF">2018-01-24T17:11:00Z</dcterms:modified>
</cp:coreProperties>
</file>