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F8B7" w14:textId="77777777" w:rsidR="008D3529" w:rsidRDefault="008D3529" w:rsidP="00583EE7">
      <w:pPr>
        <w:spacing w:after="0"/>
        <w:jc w:val="center"/>
        <w:rPr>
          <w:b/>
        </w:rPr>
      </w:pPr>
    </w:p>
    <w:p w14:paraId="04ED7554" w14:textId="77777777" w:rsidR="00583EE7" w:rsidRPr="00583EE7" w:rsidRDefault="000219F0" w:rsidP="00583EE7">
      <w:pPr>
        <w:spacing w:after="0"/>
        <w:jc w:val="center"/>
        <w:rPr>
          <w:b/>
        </w:rPr>
      </w:pPr>
      <w:r>
        <w:rPr>
          <w:b/>
        </w:rPr>
        <w:t>DEFERRED COMPENSATION ADVISORY COUNCIL MEETING</w:t>
      </w:r>
    </w:p>
    <w:p w14:paraId="24BAB9E9" w14:textId="48FF26E8" w:rsidR="00583EE7" w:rsidRPr="00587DE4" w:rsidRDefault="00580CAE" w:rsidP="00583EE7">
      <w:pPr>
        <w:spacing w:after="0"/>
        <w:jc w:val="center"/>
        <w:rPr>
          <w:b/>
        </w:rPr>
      </w:pPr>
      <w:r>
        <w:rPr>
          <w:b/>
        </w:rPr>
        <w:t>T</w:t>
      </w:r>
      <w:r w:rsidR="00B71F4C">
        <w:rPr>
          <w:b/>
        </w:rPr>
        <w:t>hursday</w:t>
      </w:r>
      <w:r w:rsidR="0052442F">
        <w:rPr>
          <w:b/>
        </w:rPr>
        <w:t xml:space="preserve"> </w:t>
      </w:r>
      <w:r w:rsidR="007E1633">
        <w:rPr>
          <w:b/>
        </w:rPr>
        <w:t>May</w:t>
      </w:r>
      <w:r w:rsidR="00C62B87">
        <w:rPr>
          <w:b/>
        </w:rPr>
        <w:t xml:space="preserve"> 2</w:t>
      </w:r>
      <w:r w:rsidR="007E1633">
        <w:rPr>
          <w:b/>
        </w:rPr>
        <w:t>7</w:t>
      </w:r>
      <w:r w:rsidR="00C62B87">
        <w:rPr>
          <w:b/>
        </w:rPr>
        <w:t>, 2021</w:t>
      </w:r>
      <w:r w:rsidR="00583EE7" w:rsidRPr="00587DE4">
        <w:rPr>
          <w:b/>
        </w:rPr>
        <w:t xml:space="preserve"> @ </w:t>
      </w:r>
      <w:r w:rsidR="00B71F4C">
        <w:rPr>
          <w:b/>
        </w:rPr>
        <w:t>9</w:t>
      </w:r>
      <w:r w:rsidR="000219F0">
        <w:rPr>
          <w:b/>
        </w:rPr>
        <w:t>:</w:t>
      </w:r>
      <w:r w:rsidR="000002B7">
        <w:rPr>
          <w:b/>
        </w:rPr>
        <w:t>0</w:t>
      </w:r>
      <w:r w:rsidR="000219F0">
        <w:rPr>
          <w:b/>
        </w:rPr>
        <w:t>0</w:t>
      </w:r>
      <w:r w:rsidR="00DD4E4C">
        <w:rPr>
          <w:b/>
        </w:rPr>
        <w:t xml:space="preserve"> </w:t>
      </w:r>
      <w:r w:rsidR="00B71F4C">
        <w:rPr>
          <w:b/>
        </w:rPr>
        <w:t>a</w:t>
      </w:r>
      <w:r w:rsidR="00583EE7" w:rsidRPr="00587DE4">
        <w:rPr>
          <w:b/>
        </w:rPr>
        <w:t>m</w:t>
      </w:r>
    </w:p>
    <w:p w14:paraId="2A7AE16F" w14:textId="336A73A2" w:rsidR="00583EE7" w:rsidRPr="00583EE7" w:rsidRDefault="00FF71D2" w:rsidP="00583EE7">
      <w:pPr>
        <w:spacing w:after="0"/>
        <w:jc w:val="center"/>
        <w:rPr>
          <w:b/>
        </w:rPr>
      </w:pPr>
      <w:r>
        <w:rPr>
          <w:b/>
        </w:rPr>
        <w:t xml:space="preserve">Microsoft Teams Meeting </w:t>
      </w:r>
    </w:p>
    <w:p w14:paraId="4727253B" w14:textId="77777777" w:rsidR="005D0A02" w:rsidRDefault="005D0A02" w:rsidP="008062FA">
      <w:pPr>
        <w:spacing w:after="0"/>
        <w:rPr>
          <w:sz w:val="20"/>
          <w:szCs w:val="20"/>
          <w:u w:val="single"/>
        </w:rPr>
      </w:pPr>
    </w:p>
    <w:p w14:paraId="43CC3455" w14:textId="3AC01AC9" w:rsidR="00A65AEE" w:rsidRPr="0059788B" w:rsidRDefault="006D0EA3" w:rsidP="004975D6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>Council</w:t>
      </w:r>
      <w:r w:rsidR="008062FA" w:rsidRPr="00E707A5">
        <w:rPr>
          <w:sz w:val="20"/>
          <w:szCs w:val="20"/>
          <w:u w:val="single"/>
        </w:rPr>
        <w:t xml:space="preserve"> members in attendance</w:t>
      </w:r>
      <w:r w:rsidR="008062FA" w:rsidRPr="00E707A5">
        <w:rPr>
          <w:sz w:val="20"/>
          <w:szCs w:val="20"/>
        </w:rPr>
        <w:t>:</w:t>
      </w:r>
      <w:r w:rsidR="009A7284" w:rsidRPr="0059788B">
        <w:rPr>
          <w:b/>
          <w:bCs/>
          <w:sz w:val="20"/>
          <w:szCs w:val="20"/>
        </w:rPr>
        <w:t xml:space="preserve"> </w:t>
      </w:r>
      <w:r w:rsidR="001D09DD" w:rsidRPr="006F3361">
        <w:rPr>
          <w:sz w:val="20"/>
          <w:szCs w:val="20"/>
        </w:rPr>
        <w:t xml:space="preserve">Seth Blodgett, </w:t>
      </w:r>
      <w:r w:rsidR="0052442F" w:rsidRPr="006F3361">
        <w:rPr>
          <w:sz w:val="20"/>
          <w:szCs w:val="20"/>
        </w:rPr>
        <w:t>Alex Burnett,</w:t>
      </w:r>
      <w:r w:rsidR="00B41505" w:rsidRPr="006F3361">
        <w:rPr>
          <w:sz w:val="20"/>
          <w:szCs w:val="20"/>
        </w:rPr>
        <w:t xml:space="preserve"> </w:t>
      </w:r>
      <w:r w:rsidR="005E496A" w:rsidRPr="006F3361">
        <w:rPr>
          <w:sz w:val="20"/>
          <w:szCs w:val="20"/>
        </w:rPr>
        <w:t>Heather Perreault</w:t>
      </w:r>
      <w:r w:rsidR="00E15960">
        <w:rPr>
          <w:sz w:val="20"/>
          <w:szCs w:val="20"/>
        </w:rPr>
        <w:t>,</w:t>
      </w:r>
      <w:r w:rsidR="006F3361" w:rsidRPr="0059788B">
        <w:rPr>
          <w:sz w:val="20"/>
          <w:szCs w:val="20"/>
        </w:rPr>
        <w:t xml:space="preserve"> </w:t>
      </w:r>
      <w:r w:rsidR="00E15960">
        <w:rPr>
          <w:sz w:val="20"/>
          <w:szCs w:val="20"/>
        </w:rPr>
        <w:t>L</w:t>
      </w:r>
      <w:r w:rsidR="000E5281" w:rsidRPr="00F32EF2">
        <w:rPr>
          <w:sz w:val="20"/>
          <w:szCs w:val="20"/>
        </w:rPr>
        <w:t>aureen Pratt</w:t>
      </w:r>
      <w:r w:rsidR="00E15960">
        <w:rPr>
          <w:sz w:val="20"/>
          <w:szCs w:val="20"/>
        </w:rPr>
        <w:t xml:space="preserve">, </w:t>
      </w:r>
      <w:r w:rsidR="00E15960" w:rsidRPr="006F3361">
        <w:rPr>
          <w:sz w:val="20"/>
          <w:szCs w:val="20"/>
        </w:rPr>
        <w:t>Wayne Morrow</w:t>
      </w:r>
      <w:r w:rsidR="00E15960">
        <w:rPr>
          <w:sz w:val="20"/>
          <w:szCs w:val="20"/>
        </w:rPr>
        <w:t xml:space="preserve"> &amp;</w:t>
      </w:r>
      <w:r w:rsidR="00E15960" w:rsidRPr="006F3361">
        <w:rPr>
          <w:sz w:val="20"/>
          <w:szCs w:val="20"/>
        </w:rPr>
        <w:t xml:space="preserve"> Stuart Turney,</w:t>
      </w:r>
    </w:p>
    <w:p w14:paraId="0C0069F0" w14:textId="5CCCF4CE" w:rsidR="008E6D1E" w:rsidRDefault="00C844F8" w:rsidP="00A65AEE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711655">
        <w:rPr>
          <w:sz w:val="20"/>
          <w:szCs w:val="20"/>
        </w:rPr>
        <w:t>Total =</w:t>
      </w:r>
      <w:r w:rsidR="00DE04BB">
        <w:rPr>
          <w:sz w:val="20"/>
          <w:szCs w:val="20"/>
        </w:rPr>
        <w:t xml:space="preserve"> </w:t>
      </w:r>
      <w:r w:rsidR="001D09DD">
        <w:rPr>
          <w:sz w:val="20"/>
          <w:szCs w:val="20"/>
        </w:rPr>
        <w:t>6</w:t>
      </w:r>
      <w:r w:rsidR="00E32442">
        <w:rPr>
          <w:sz w:val="20"/>
          <w:szCs w:val="20"/>
        </w:rPr>
        <w:t>)</w:t>
      </w:r>
    </w:p>
    <w:p w14:paraId="06ECD37D" w14:textId="77777777" w:rsidR="00CE4FC5" w:rsidRDefault="00CE4FC5" w:rsidP="00A65AEE">
      <w:pPr>
        <w:spacing w:after="0"/>
        <w:rPr>
          <w:sz w:val="20"/>
          <w:szCs w:val="20"/>
        </w:rPr>
      </w:pPr>
    </w:p>
    <w:p w14:paraId="467A17D5" w14:textId="36BE628D" w:rsidR="00097C7E" w:rsidRDefault="008E6D1E" w:rsidP="00097C7E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>C</w:t>
      </w:r>
      <w:r w:rsidR="006D0EA3">
        <w:rPr>
          <w:sz w:val="20"/>
          <w:szCs w:val="20"/>
          <w:u w:val="single"/>
        </w:rPr>
        <w:t>ouncil</w:t>
      </w:r>
      <w:r w:rsidR="00097C7E" w:rsidRPr="001B358A">
        <w:rPr>
          <w:sz w:val="20"/>
          <w:szCs w:val="20"/>
          <w:u w:val="single"/>
        </w:rPr>
        <w:t xml:space="preserve"> members absent</w:t>
      </w:r>
      <w:r w:rsidR="00097C7E">
        <w:rPr>
          <w:sz w:val="20"/>
          <w:szCs w:val="20"/>
        </w:rPr>
        <w:t>:</w:t>
      </w:r>
      <w:r w:rsidR="00BD77E4">
        <w:rPr>
          <w:sz w:val="20"/>
          <w:szCs w:val="20"/>
        </w:rPr>
        <w:t xml:space="preserve"> Tracy Bonnevie,</w:t>
      </w:r>
      <w:r w:rsidR="009A7284" w:rsidRPr="009A7284">
        <w:rPr>
          <w:sz w:val="20"/>
          <w:szCs w:val="20"/>
        </w:rPr>
        <w:t xml:space="preserve"> </w:t>
      </w:r>
      <w:r w:rsidR="00BD77E4">
        <w:rPr>
          <w:sz w:val="20"/>
          <w:szCs w:val="20"/>
        </w:rPr>
        <w:t>Rebekah Koroski, Lindsay Mattson &amp; Ricky Welton</w:t>
      </w:r>
    </w:p>
    <w:p w14:paraId="54F133C6" w14:textId="3DA35C71" w:rsidR="008E6D1E" w:rsidRPr="006D0EA3" w:rsidRDefault="00163D40" w:rsidP="00097C7E">
      <w:pPr>
        <w:spacing w:after="0"/>
        <w:rPr>
          <w:i/>
          <w:sz w:val="20"/>
          <w:szCs w:val="20"/>
        </w:rPr>
      </w:pPr>
      <w:r w:rsidRPr="000923AF">
        <w:rPr>
          <w:i/>
          <w:sz w:val="20"/>
          <w:szCs w:val="20"/>
        </w:rPr>
        <w:t xml:space="preserve">(Council seat </w:t>
      </w:r>
      <w:r w:rsidR="00D80B0C">
        <w:rPr>
          <w:i/>
          <w:sz w:val="20"/>
          <w:szCs w:val="20"/>
        </w:rPr>
        <w:t>6</w:t>
      </w:r>
      <w:r w:rsidR="00034AF8" w:rsidRPr="000923AF">
        <w:rPr>
          <w:i/>
          <w:sz w:val="20"/>
          <w:szCs w:val="20"/>
        </w:rPr>
        <w:t xml:space="preserve"> </w:t>
      </w:r>
      <w:r w:rsidR="006D0EA3" w:rsidRPr="000923AF">
        <w:rPr>
          <w:i/>
          <w:sz w:val="20"/>
          <w:szCs w:val="20"/>
        </w:rPr>
        <w:t>vacant)</w:t>
      </w:r>
      <w:r w:rsidR="006D0EA3">
        <w:rPr>
          <w:i/>
          <w:sz w:val="20"/>
          <w:szCs w:val="20"/>
        </w:rPr>
        <w:t xml:space="preserve">  </w:t>
      </w:r>
    </w:p>
    <w:p w14:paraId="445C1443" w14:textId="77777777" w:rsidR="00522EF2" w:rsidRDefault="00522EF2" w:rsidP="00097C7E">
      <w:pPr>
        <w:spacing w:after="0"/>
        <w:rPr>
          <w:sz w:val="20"/>
          <w:szCs w:val="20"/>
        </w:rPr>
      </w:pPr>
    </w:p>
    <w:p w14:paraId="1B82264F" w14:textId="77777777" w:rsidR="000E0185" w:rsidRPr="008067F6" w:rsidRDefault="00B81D40" w:rsidP="00097C7E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Others Present</w:t>
      </w:r>
      <w:r w:rsidR="002D2273">
        <w:rPr>
          <w:sz w:val="20"/>
          <w:szCs w:val="20"/>
        </w:rPr>
        <w:t xml:space="preserve">:  </w:t>
      </w:r>
    </w:p>
    <w:p w14:paraId="6B04619D" w14:textId="7601F0D8" w:rsidR="00216886" w:rsidRPr="000A4550" w:rsidRDefault="004F1081" w:rsidP="00097C7E">
      <w:pPr>
        <w:spacing w:after="0"/>
        <w:rPr>
          <w:sz w:val="20"/>
          <w:szCs w:val="20"/>
        </w:rPr>
      </w:pPr>
      <w:r w:rsidRPr="000A4550">
        <w:rPr>
          <w:sz w:val="20"/>
          <w:szCs w:val="20"/>
          <w:u w:val="single"/>
        </w:rPr>
        <w:t>CAPTRUST</w:t>
      </w:r>
      <w:r w:rsidR="006E2131" w:rsidRPr="000A4550">
        <w:rPr>
          <w:sz w:val="20"/>
          <w:szCs w:val="20"/>
        </w:rPr>
        <w:t>:</w:t>
      </w:r>
      <w:r w:rsidR="00167C17" w:rsidRPr="000A4550">
        <w:rPr>
          <w:sz w:val="20"/>
          <w:szCs w:val="20"/>
        </w:rPr>
        <w:t xml:space="preserve">  </w:t>
      </w:r>
      <w:r w:rsidRPr="006F3361">
        <w:rPr>
          <w:sz w:val="20"/>
          <w:szCs w:val="20"/>
        </w:rPr>
        <w:t>Michael Pratico</w:t>
      </w:r>
      <w:r w:rsidR="0078525F" w:rsidRPr="000A4550">
        <w:rPr>
          <w:sz w:val="20"/>
          <w:szCs w:val="20"/>
        </w:rPr>
        <w:t xml:space="preserve"> </w:t>
      </w:r>
    </w:p>
    <w:p w14:paraId="2221B7BA" w14:textId="77777777" w:rsidR="00216886" w:rsidRPr="000A4550" w:rsidRDefault="005E69F2" w:rsidP="00097C7E">
      <w:pPr>
        <w:spacing w:after="0"/>
        <w:rPr>
          <w:sz w:val="20"/>
          <w:szCs w:val="20"/>
        </w:rPr>
      </w:pPr>
      <w:r w:rsidRPr="000A4550">
        <w:rPr>
          <w:sz w:val="20"/>
          <w:szCs w:val="20"/>
          <w:u w:val="single"/>
        </w:rPr>
        <w:t>VOYA</w:t>
      </w:r>
      <w:r w:rsidR="00AE58A8" w:rsidRPr="000A4550">
        <w:rPr>
          <w:sz w:val="20"/>
          <w:szCs w:val="20"/>
        </w:rPr>
        <w:t xml:space="preserve">:  </w:t>
      </w:r>
      <w:r w:rsidR="005A3B74" w:rsidRPr="006F3361">
        <w:rPr>
          <w:sz w:val="20"/>
          <w:szCs w:val="20"/>
        </w:rPr>
        <w:t>Greg Miller</w:t>
      </w:r>
      <w:r w:rsidR="0078525F" w:rsidRPr="006F3361">
        <w:rPr>
          <w:sz w:val="20"/>
          <w:szCs w:val="20"/>
        </w:rPr>
        <w:t xml:space="preserve"> &amp;</w:t>
      </w:r>
      <w:r w:rsidR="005A3B74" w:rsidRPr="006F3361">
        <w:rPr>
          <w:sz w:val="20"/>
          <w:szCs w:val="20"/>
        </w:rPr>
        <w:t xml:space="preserve"> Jennifer George</w:t>
      </w:r>
    </w:p>
    <w:p w14:paraId="02921F6F" w14:textId="779017A1" w:rsidR="00216886" w:rsidRPr="000A4550" w:rsidRDefault="0059788B" w:rsidP="00097C7E">
      <w:pPr>
        <w:spacing w:after="0"/>
        <w:rPr>
          <w:sz w:val="20"/>
          <w:szCs w:val="20"/>
        </w:rPr>
      </w:pPr>
      <w:r w:rsidRPr="000A4550">
        <w:rPr>
          <w:sz w:val="20"/>
          <w:szCs w:val="20"/>
          <w:u w:val="single"/>
        </w:rPr>
        <w:t>Empower</w:t>
      </w:r>
      <w:r w:rsidR="005A3B74" w:rsidRPr="000A4550">
        <w:rPr>
          <w:sz w:val="20"/>
          <w:szCs w:val="20"/>
        </w:rPr>
        <w:t>:</w:t>
      </w:r>
      <w:r w:rsidR="0059153A" w:rsidRPr="000A4550">
        <w:rPr>
          <w:sz w:val="20"/>
          <w:szCs w:val="20"/>
        </w:rPr>
        <w:t xml:space="preserve"> </w:t>
      </w:r>
      <w:r w:rsidR="00F71E8C" w:rsidRPr="006F3361">
        <w:rPr>
          <w:sz w:val="20"/>
          <w:szCs w:val="20"/>
        </w:rPr>
        <w:t>David Hanson</w:t>
      </w:r>
      <w:r w:rsidR="0062337F" w:rsidRPr="006F3361">
        <w:rPr>
          <w:sz w:val="20"/>
          <w:szCs w:val="20"/>
        </w:rPr>
        <w:t xml:space="preserve"> &amp;</w:t>
      </w:r>
      <w:r w:rsidR="00F71E8C" w:rsidRPr="006F3361">
        <w:rPr>
          <w:sz w:val="20"/>
          <w:szCs w:val="20"/>
        </w:rPr>
        <w:t xml:space="preserve"> </w:t>
      </w:r>
      <w:r w:rsidR="00B81D40" w:rsidRPr="006F3361">
        <w:rPr>
          <w:sz w:val="20"/>
          <w:szCs w:val="20"/>
        </w:rPr>
        <w:t>Anthony Verdile</w:t>
      </w:r>
      <w:r w:rsidR="00175646" w:rsidRPr="006F3361">
        <w:rPr>
          <w:sz w:val="20"/>
          <w:szCs w:val="20"/>
        </w:rPr>
        <w:t>, Tom O’Hare</w:t>
      </w:r>
    </w:p>
    <w:p w14:paraId="3ACC9607" w14:textId="116B07A9" w:rsidR="00216886" w:rsidRPr="0003616F" w:rsidRDefault="004F1081" w:rsidP="00097C7E">
      <w:pPr>
        <w:spacing w:after="0"/>
        <w:rPr>
          <w:sz w:val="20"/>
          <w:szCs w:val="20"/>
        </w:rPr>
      </w:pPr>
      <w:r w:rsidRPr="000A4550">
        <w:rPr>
          <w:sz w:val="20"/>
          <w:szCs w:val="20"/>
          <w:u w:val="single"/>
        </w:rPr>
        <w:t>AIG</w:t>
      </w:r>
      <w:r w:rsidR="00F66EC3" w:rsidRPr="000A4550">
        <w:rPr>
          <w:sz w:val="20"/>
          <w:szCs w:val="20"/>
        </w:rPr>
        <w:t xml:space="preserve">: </w:t>
      </w:r>
      <w:r w:rsidR="009A7284" w:rsidRPr="006F3361">
        <w:rPr>
          <w:sz w:val="20"/>
          <w:szCs w:val="20"/>
        </w:rPr>
        <w:t>Anthony Durak</w:t>
      </w:r>
      <w:r w:rsidR="0062337F" w:rsidRPr="006F3361">
        <w:rPr>
          <w:sz w:val="20"/>
          <w:szCs w:val="20"/>
        </w:rPr>
        <w:t xml:space="preserve"> &amp;</w:t>
      </w:r>
      <w:r w:rsidR="00B81D40" w:rsidRPr="006F3361">
        <w:rPr>
          <w:sz w:val="20"/>
          <w:szCs w:val="20"/>
        </w:rPr>
        <w:t xml:space="preserve"> </w:t>
      </w:r>
      <w:r w:rsidR="00167C17" w:rsidRPr="006F3361">
        <w:rPr>
          <w:sz w:val="20"/>
          <w:szCs w:val="20"/>
        </w:rPr>
        <w:t>Gre</w:t>
      </w:r>
      <w:r w:rsidR="002700B1" w:rsidRPr="006F3361">
        <w:rPr>
          <w:sz w:val="20"/>
          <w:szCs w:val="20"/>
        </w:rPr>
        <w:t>g</w:t>
      </w:r>
      <w:r w:rsidR="00167C17" w:rsidRPr="006F3361">
        <w:rPr>
          <w:sz w:val="20"/>
          <w:szCs w:val="20"/>
        </w:rPr>
        <w:t>g Libutti</w:t>
      </w:r>
      <w:r w:rsidR="0078525F" w:rsidRPr="0059788B">
        <w:rPr>
          <w:b/>
          <w:bCs/>
          <w:sz w:val="20"/>
          <w:szCs w:val="20"/>
        </w:rPr>
        <w:t xml:space="preserve"> </w:t>
      </w:r>
    </w:p>
    <w:p w14:paraId="55A466EE" w14:textId="7F9E4EA2" w:rsidR="00FE2D27" w:rsidRPr="0003616F" w:rsidRDefault="00216886" w:rsidP="00097C7E">
      <w:pPr>
        <w:spacing w:after="0"/>
        <w:rPr>
          <w:sz w:val="20"/>
          <w:szCs w:val="20"/>
        </w:rPr>
      </w:pPr>
      <w:r w:rsidRPr="0003616F">
        <w:rPr>
          <w:sz w:val="20"/>
          <w:szCs w:val="20"/>
          <w:u w:val="single"/>
        </w:rPr>
        <w:t xml:space="preserve">Employee Health &amp; </w:t>
      </w:r>
      <w:r w:rsidR="004D213B" w:rsidRPr="0003616F">
        <w:rPr>
          <w:sz w:val="20"/>
          <w:szCs w:val="20"/>
          <w:u w:val="single"/>
        </w:rPr>
        <w:t>Wellness</w:t>
      </w:r>
      <w:r w:rsidRPr="006F3361">
        <w:rPr>
          <w:sz w:val="20"/>
          <w:szCs w:val="20"/>
        </w:rPr>
        <w:t xml:space="preserve">:  </w:t>
      </w:r>
      <w:r w:rsidR="0059788B" w:rsidRPr="006F3361">
        <w:rPr>
          <w:sz w:val="20"/>
          <w:szCs w:val="20"/>
        </w:rPr>
        <w:t xml:space="preserve">Joel Hill, </w:t>
      </w:r>
      <w:r w:rsidR="003579F2" w:rsidRPr="006F3361">
        <w:rPr>
          <w:sz w:val="20"/>
          <w:szCs w:val="20"/>
        </w:rPr>
        <w:t>Roberta Leonard</w:t>
      </w:r>
      <w:r w:rsidR="003F1DF6" w:rsidRPr="006F3361">
        <w:rPr>
          <w:sz w:val="20"/>
          <w:szCs w:val="20"/>
        </w:rPr>
        <w:t xml:space="preserve"> &amp; Shonna Poulin-Guti</w:t>
      </w:r>
      <w:r w:rsidR="00B73111" w:rsidRPr="006F3361">
        <w:rPr>
          <w:sz w:val="20"/>
          <w:szCs w:val="20"/>
        </w:rPr>
        <w:t>errez</w:t>
      </w:r>
    </w:p>
    <w:p w14:paraId="1F0DA7E2" w14:textId="22A4544F" w:rsidR="005A1D38" w:rsidRPr="000A4550" w:rsidRDefault="009E0990" w:rsidP="00097C7E">
      <w:pPr>
        <w:spacing w:after="0"/>
        <w:rPr>
          <w:sz w:val="20"/>
          <w:szCs w:val="20"/>
        </w:rPr>
      </w:pPr>
      <w:r w:rsidRPr="000A4550">
        <w:rPr>
          <w:sz w:val="20"/>
          <w:szCs w:val="20"/>
          <w:u w:val="single"/>
        </w:rPr>
        <w:t>Other</w:t>
      </w:r>
      <w:r w:rsidRPr="000A4550">
        <w:rPr>
          <w:sz w:val="20"/>
          <w:szCs w:val="20"/>
        </w:rPr>
        <w:t>:</w:t>
      </w:r>
      <w:r w:rsidR="009A7284" w:rsidRPr="000A4550">
        <w:rPr>
          <w:sz w:val="20"/>
          <w:szCs w:val="20"/>
        </w:rPr>
        <w:t xml:space="preserve"> </w:t>
      </w:r>
      <w:r w:rsidR="009A7284" w:rsidRPr="006F3361">
        <w:rPr>
          <w:sz w:val="20"/>
          <w:szCs w:val="20"/>
        </w:rPr>
        <w:t xml:space="preserve">Shirley </w:t>
      </w:r>
      <w:r w:rsidR="006F3361" w:rsidRPr="006F3361">
        <w:rPr>
          <w:sz w:val="20"/>
          <w:szCs w:val="20"/>
        </w:rPr>
        <w:t>Ezzy</w:t>
      </w:r>
      <w:r w:rsidR="00703BEB">
        <w:rPr>
          <w:sz w:val="20"/>
          <w:szCs w:val="20"/>
        </w:rPr>
        <w:t xml:space="preserve"> 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3556"/>
        <w:gridCol w:w="6548"/>
        <w:gridCol w:w="4276"/>
      </w:tblGrid>
      <w:tr w:rsidR="0043662B" w14:paraId="0D5804D6" w14:textId="77777777" w:rsidTr="00AC4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69EE4065" w14:textId="77777777" w:rsidR="00097C7E" w:rsidRDefault="00097C7E" w:rsidP="00097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Item</w:t>
            </w:r>
          </w:p>
        </w:tc>
        <w:tc>
          <w:tcPr>
            <w:tcW w:w="6548" w:type="dxa"/>
          </w:tcPr>
          <w:p w14:paraId="742964D7" w14:textId="77777777" w:rsidR="00097C7E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</w:t>
            </w:r>
          </w:p>
        </w:tc>
        <w:tc>
          <w:tcPr>
            <w:tcW w:w="4276" w:type="dxa"/>
          </w:tcPr>
          <w:p w14:paraId="730E797F" w14:textId="77777777" w:rsidR="00097C7E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Action/Next Steps</w:t>
            </w:r>
          </w:p>
        </w:tc>
      </w:tr>
      <w:tr w:rsidR="0043662B" w14:paraId="049894D5" w14:textId="77777777" w:rsidTr="00AC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04BE376C" w14:textId="43BAA387" w:rsidR="00097C7E" w:rsidRPr="00E95F26" w:rsidRDefault="006F0245" w:rsidP="00283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="006D56E7" w:rsidRPr="00E95F26">
              <w:rPr>
                <w:sz w:val="20"/>
                <w:szCs w:val="20"/>
              </w:rPr>
              <w:t>Call to O</w:t>
            </w:r>
            <w:r w:rsidR="00097C7E" w:rsidRPr="00E95F26">
              <w:rPr>
                <w:sz w:val="20"/>
                <w:szCs w:val="20"/>
              </w:rPr>
              <w:t>rder</w:t>
            </w:r>
            <w:r w:rsidR="00216886">
              <w:rPr>
                <w:sz w:val="20"/>
                <w:szCs w:val="20"/>
              </w:rPr>
              <w:t xml:space="preserve"> (</w:t>
            </w:r>
            <w:r w:rsidR="00B71F4C">
              <w:rPr>
                <w:sz w:val="20"/>
                <w:szCs w:val="20"/>
              </w:rPr>
              <w:t>9</w:t>
            </w:r>
            <w:r w:rsidR="002F5A56">
              <w:rPr>
                <w:sz w:val="20"/>
                <w:szCs w:val="20"/>
              </w:rPr>
              <w:t>:</w:t>
            </w:r>
            <w:r w:rsidR="00012BC3">
              <w:rPr>
                <w:sz w:val="20"/>
                <w:szCs w:val="20"/>
              </w:rPr>
              <w:t>03</w:t>
            </w:r>
            <w:r w:rsidR="00034AF8">
              <w:rPr>
                <w:sz w:val="20"/>
                <w:szCs w:val="20"/>
              </w:rPr>
              <w:t xml:space="preserve"> </w:t>
            </w:r>
            <w:r w:rsidR="00B71F4C">
              <w:rPr>
                <w:sz w:val="20"/>
                <w:szCs w:val="20"/>
              </w:rPr>
              <w:t>a</w:t>
            </w:r>
            <w:r w:rsidR="00FD3C47">
              <w:rPr>
                <w:sz w:val="20"/>
                <w:szCs w:val="20"/>
              </w:rPr>
              <w:t>m</w:t>
            </w:r>
            <w:r w:rsidR="001F41E2">
              <w:rPr>
                <w:sz w:val="20"/>
                <w:szCs w:val="20"/>
              </w:rPr>
              <w:t>)</w:t>
            </w:r>
          </w:p>
        </w:tc>
        <w:tc>
          <w:tcPr>
            <w:tcW w:w="6548" w:type="dxa"/>
          </w:tcPr>
          <w:p w14:paraId="1060EE1F" w14:textId="68B509EF" w:rsidR="007204D6" w:rsidRDefault="009E0990" w:rsidP="002D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Shonna Poulin-Gutierrez</w:t>
            </w:r>
            <w:r w:rsidR="00605D0B">
              <w:rPr>
                <w:sz w:val="20"/>
                <w:szCs w:val="20"/>
              </w:rPr>
              <w:t xml:space="preserve"> called the meeting to order</w:t>
            </w:r>
          </w:p>
        </w:tc>
        <w:tc>
          <w:tcPr>
            <w:tcW w:w="4276" w:type="dxa"/>
          </w:tcPr>
          <w:p w14:paraId="719BE477" w14:textId="77777777" w:rsidR="00097C7E" w:rsidRDefault="00097C7E" w:rsidP="00720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3662B" w14:paraId="7BC0B095" w14:textId="77777777" w:rsidTr="00AC47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6C925C8F" w14:textId="77777777" w:rsidR="0022105C" w:rsidRDefault="00E516EE" w:rsidP="00BE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Introductions</w:t>
            </w:r>
          </w:p>
        </w:tc>
        <w:tc>
          <w:tcPr>
            <w:tcW w:w="6548" w:type="dxa"/>
          </w:tcPr>
          <w:p w14:paraId="45F5C818" w14:textId="77777777" w:rsidR="0022105C" w:rsidRDefault="0022105C" w:rsidP="002178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76" w:type="dxa"/>
          </w:tcPr>
          <w:p w14:paraId="010A1B29" w14:textId="77777777" w:rsidR="0022105C" w:rsidRDefault="0022105C" w:rsidP="00966B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3662B" w14:paraId="138F209F" w14:textId="77777777" w:rsidTr="00AC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2A434948" w14:textId="77777777" w:rsidR="00BE38C6" w:rsidRDefault="006F0245" w:rsidP="00BE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E516E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I.</w:t>
            </w:r>
            <w:r w:rsidR="00A27C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E38C6">
              <w:rPr>
                <w:sz w:val="20"/>
                <w:szCs w:val="20"/>
              </w:rPr>
              <w:t>Approval of Minutes</w:t>
            </w:r>
          </w:p>
          <w:p w14:paraId="725F05A0" w14:textId="17A77F9D" w:rsidR="00BE38C6" w:rsidRPr="00C62242" w:rsidRDefault="001F3B56" w:rsidP="005F182B">
            <w:pPr>
              <w:ind w:left="270" w:hanging="270"/>
              <w:rPr>
                <w:i/>
                <w:sz w:val="20"/>
                <w:szCs w:val="20"/>
              </w:rPr>
            </w:pPr>
            <w:r w:rsidRPr="00C62242">
              <w:rPr>
                <w:i/>
                <w:sz w:val="20"/>
                <w:szCs w:val="20"/>
              </w:rPr>
              <w:t xml:space="preserve">   </w:t>
            </w:r>
            <w:r w:rsidR="0043662B" w:rsidRPr="00C62242">
              <w:rPr>
                <w:i/>
                <w:sz w:val="20"/>
                <w:szCs w:val="20"/>
              </w:rPr>
              <w:t xml:space="preserve">  </w:t>
            </w:r>
            <w:r w:rsidRPr="00C62242">
              <w:rPr>
                <w:i/>
                <w:sz w:val="20"/>
                <w:szCs w:val="20"/>
              </w:rPr>
              <w:t xml:space="preserve">  </w:t>
            </w:r>
            <w:r w:rsidR="00184B72" w:rsidRPr="00C62242">
              <w:rPr>
                <w:i/>
                <w:sz w:val="20"/>
                <w:szCs w:val="20"/>
              </w:rPr>
              <w:t>(</w:t>
            </w:r>
            <w:r w:rsidR="00CA2224">
              <w:rPr>
                <w:i/>
                <w:sz w:val="20"/>
                <w:szCs w:val="20"/>
              </w:rPr>
              <w:t>February 25</w:t>
            </w:r>
            <w:r w:rsidR="00743983">
              <w:rPr>
                <w:i/>
                <w:sz w:val="20"/>
                <w:szCs w:val="20"/>
              </w:rPr>
              <w:t>, 202</w:t>
            </w:r>
            <w:r w:rsidR="00CA2224">
              <w:rPr>
                <w:i/>
                <w:sz w:val="20"/>
                <w:szCs w:val="20"/>
              </w:rPr>
              <w:t>1</w:t>
            </w:r>
            <w:r w:rsidR="009339ED" w:rsidRPr="00C6224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548" w:type="dxa"/>
          </w:tcPr>
          <w:p w14:paraId="4267CD5A" w14:textId="77777777" w:rsidR="00ED695C" w:rsidRDefault="00ED695C" w:rsidP="0021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76" w:type="dxa"/>
          </w:tcPr>
          <w:p w14:paraId="233DC3D9" w14:textId="471B470B" w:rsidR="00645AF4" w:rsidRDefault="00EF7E13" w:rsidP="00933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Wayne</w:t>
            </w:r>
            <w:r w:rsidR="00261059">
              <w:rPr>
                <w:sz w:val="20"/>
                <w:szCs w:val="20"/>
              </w:rPr>
              <w:t xml:space="preserve"> Mo</w:t>
            </w:r>
            <w:r w:rsidR="00407C47">
              <w:rPr>
                <w:sz w:val="20"/>
                <w:szCs w:val="20"/>
              </w:rPr>
              <w:t>rrow</w:t>
            </w:r>
            <w:r>
              <w:rPr>
                <w:sz w:val="20"/>
                <w:szCs w:val="20"/>
              </w:rPr>
              <w:t xml:space="preserve"> </w:t>
            </w:r>
            <w:r w:rsidR="009339ED">
              <w:rPr>
                <w:sz w:val="20"/>
                <w:szCs w:val="20"/>
              </w:rPr>
              <w:t>made a motion to a</w:t>
            </w:r>
            <w:r w:rsidR="008B3322">
              <w:rPr>
                <w:sz w:val="20"/>
                <w:szCs w:val="20"/>
              </w:rPr>
              <w:t>pprove</w:t>
            </w:r>
            <w:r w:rsidR="009339ED">
              <w:rPr>
                <w:sz w:val="20"/>
                <w:szCs w:val="20"/>
              </w:rPr>
              <w:t xml:space="preserve"> </w:t>
            </w:r>
            <w:r w:rsidR="00744605">
              <w:rPr>
                <w:sz w:val="20"/>
                <w:szCs w:val="20"/>
              </w:rPr>
              <w:t xml:space="preserve">the </w:t>
            </w:r>
            <w:r w:rsidR="00FE2D27">
              <w:rPr>
                <w:sz w:val="20"/>
                <w:szCs w:val="20"/>
              </w:rPr>
              <w:t>minutes</w:t>
            </w:r>
            <w:r w:rsidR="00C3753F">
              <w:rPr>
                <w:sz w:val="20"/>
                <w:szCs w:val="20"/>
              </w:rPr>
              <w:t xml:space="preserve">, </w:t>
            </w:r>
            <w:r w:rsidR="001D170C">
              <w:rPr>
                <w:sz w:val="20"/>
                <w:szCs w:val="20"/>
              </w:rPr>
              <w:t xml:space="preserve">seconded by </w:t>
            </w:r>
            <w:r w:rsidR="00407C47">
              <w:rPr>
                <w:sz w:val="20"/>
                <w:szCs w:val="20"/>
              </w:rPr>
              <w:t>Alex Burnett</w:t>
            </w:r>
            <w:r w:rsidR="00FE2D27">
              <w:rPr>
                <w:sz w:val="20"/>
                <w:szCs w:val="20"/>
              </w:rPr>
              <w:t>.</w:t>
            </w:r>
            <w:r w:rsidR="006037EC">
              <w:rPr>
                <w:sz w:val="20"/>
                <w:szCs w:val="20"/>
              </w:rPr>
              <w:t xml:space="preserve"> </w:t>
            </w:r>
            <w:r w:rsidR="009339ED">
              <w:rPr>
                <w:sz w:val="20"/>
                <w:szCs w:val="20"/>
              </w:rPr>
              <w:t>Motion passed.</w:t>
            </w:r>
            <w:r w:rsidR="00FE2D27">
              <w:rPr>
                <w:sz w:val="20"/>
                <w:szCs w:val="20"/>
              </w:rPr>
              <w:t xml:space="preserve"> </w:t>
            </w:r>
          </w:p>
        </w:tc>
      </w:tr>
      <w:tr w:rsidR="0043662B" w14:paraId="7BAB6AEB" w14:textId="77777777" w:rsidTr="00AC47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74E31D7E" w14:textId="77777777" w:rsidR="0023522C" w:rsidRPr="00C62242" w:rsidRDefault="00E516EE" w:rsidP="00134D7B">
            <w:pPr>
              <w:rPr>
                <w:sz w:val="20"/>
                <w:szCs w:val="20"/>
              </w:rPr>
            </w:pPr>
            <w:r w:rsidRPr="00C62242">
              <w:rPr>
                <w:sz w:val="20"/>
                <w:szCs w:val="20"/>
              </w:rPr>
              <w:t>IV</w:t>
            </w:r>
            <w:r w:rsidR="00A27C44" w:rsidRPr="00C62242">
              <w:rPr>
                <w:sz w:val="20"/>
                <w:szCs w:val="20"/>
              </w:rPr>
              <w:t xml:space="preserve">.  </w:t>
            </w:r>
            <w:r w:rsidR="004F1081" w:rsidRPr="00C62242">
              <w:rPr>
                <w:sz w:val="20"/>
                <w:szCs w:val="20"/>
              </w:rPr>
              <w:t>Plan Management &amp; Investment Report</w:t>
            </w:r>
          </w:p>
          <w:p w14:paraId="47EF71A5" w14:textId="2DAA330C" w:rsidR="00D76D9A" w:rsidRPr="00C62242" w:rsidRDefault="0043662B" w:rsidP="00BA3ECF">
            <w:pPr>
              <w:rPr>
                <w:bCs w:val="0"/>
                <w:i/>
                <w:sz w:val="20"/>
                <w:szCs w:val="20"/>
              </w:rPr>
            </w:pPr>
            <w:r w:rsidRPr="00C62242">
              <w:rPr>
                <w:i/>
                <w:sz w:val="20"/>
                <w:szCs w:val="20"/>
              </w:rPr>
              <w:t xml:space="preserve">    </w:t>
            </w:r>
            <w:r w:rsidR="00C741ED" w:rsidRPr="00C62242">
              <w:rPr>
                <w:i/>
                <w:sz w:val="20"/>
                <w:szCs w:val="20"/>
              </w:rPr>
              <w:t xml:space="preserve">Michael Pratico </w:t>
            </w:r>
            <w:r w:rsidR="00B71F4C" w:rsidRPr="00C62242">
              <w:rPr>
                <w:i/>
                <w:sz w:val="20"/>
                <w:szCs w:val="20"/>
              </w:rPr>
              <w:t>–</w:t>
            </w:r>
            <w:r w:rsidR="00C741ED" w:rsidRPr="00C62242">
              <w:rPr>
                <w:i/>
                <w:sz w:val="20"/>
                <w:szCs w:val="20"/>
              </w:rPr>
              <w:t xml:space="preserve"> CAPTRUST</w:t>
            </w:r>
          </w:p>
          <w:p w14:paraId="47E79EFB" w14:textId="1026B345" w:rsidR="00B71F4C" w:rsidRPr="00C62242" w:rsidRDefault="00AD70AF" w:rsidP="00B71F4C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Commentary</w:t>
            </w:r>
          </w:p>
          <w:p w14:paraId="1BCAED6F" w14:textId="3D003919" w:rsidR="00B71F4C" w:rsidRPr="00C62242" w:rsidRDefault="00B71F4C" w:rsidP="0016304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6548" w:type="dxa"/>
          </w:tcPr>
          <w:p w14:paraId="53038487" w14:textId="47590928" w:rsidR="00867E13" w:rsidRDefault="00867E13" w:rsidP="00867E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contained in written report. Discussion highlights below:</w:t>
            </w:r>
          </w:p>
          <w:p w14:paraId="361A6578" w14:textId="1A841DCC" w:rsidR="00677A35" w:rsidRPr="0043298B" w:rsidRDefault="00677A35" w:rsidP="00677A35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929BB">
              <w:rPr>
                <w:sz w:val="20"/>
                <w:szCs w:val="20"/>
              </w:rPr>
              <w:t>Total assets for Q</w:t>
            </w:r>
            <w:r w:rsidR="00CA2224">
              <w:rPr>
                <w:sz w:val="20"/>
                <w:szCs w:val="20"/>
              </w:rPr>
              <w:t>1 2021</w:t>
            </w:r>
            <w:r>
              <w:rPr>
                <w:sz w:val="20"/>
                <w:szCs w:val="20"/>
              </w:rPr>
              <w:t xml:space="preserve"> over $5</w:t>
            </w:r>
            <w:r w:rsidR="00CA2224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 xml:space="preserve">M. </w:t>
            </w:r>
            <w:r w:rsidR="00CA2224">
              <w:rPr>
                <w:sz w:val="20"/>
                <w:szCs w:val="20"/>
              </w:rPr>
              <w:t xml:space="preserve">Slight </w:t>
            </w:r>
            <w:r>
              <w:rPr>
                <w:sz w:val="20"/>
                <w:szCs w:val="20"/>
              </w:rPr>
              <w:t>Increase from Q</w:t>
            </w:r>
            <w:r w:rsidR="00CA222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2020. </w:t>
            </w:r>
          </w:p>
          <w:p w14:paraId="3DC127A3" w14:textId="091834C7" w:rsidR="00677A35" w:rsidRPr="00677A35" w:rsidRDefault="00677A35" w:rsidP="00677A35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77A35">
              <w:rPr>
                <w:sz w:val="20"/>
                <w:szCs w:val="20"/>
              </w:rPr>
              <w:t>Total participants with a balance decreased slightly from 6,48</w:t>
            </w:r>
            <w:r w:rsidR="001B70C9">
              <w:rPr>
                <w:sz w:val="20"/>
                <w:szCs w:val="20"/>
              </w:rPr>
              <w:t>0</w:t>
            </w:r>
            <w:r w:rsidRPr="00677A35">
              <w:rPr>
                <w:sz w:val="20"/>
                <w:szCs w:val="20"/>
              </w:rPr>
              <w:t xml:space="preserve"> to 6,4</w:t>
            </w:r>
            <w:r w:rsidR="001B70C9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.</w:t>
            </w:r>
          </w:p>
          <w:p w14:paraId="4B547B1B" w14:textId="3BD55DF7" w:rsidR="00D80B0C" w:rsidRPr="001B70C9" w:rsidRDefault="000A4550" w:rsidP="001B70C9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A4550">
              <w:rPr>
                <w:sz w:val="20"/>
                <w:szCs w:val="20"/>
                <w:u w:val="single"/>
              </w:rPr>
              <w:t>Empower</w:t>
            </w:r>
            <w:r w:rsidR="00D80B0C">
              <w:rPr>
                <w:sz w:val="20"/>
                <w:szCs w:val="20"/>
              </w:rPr>
              <w:t xml:space="preserve">: </w:t>
            </w:r>
            <w:r w:rsidR="00677A35">
              <w:rPr>
                <w:sz w:val="20"/>
                <w:szCs w:val="20"/>
              </w:rPr>
              <w:t>Average member balance $9</w:t>
            </w:r>
            <w:r w:rsidR="001B70C9">
              <w:rPr>
                <w:sz w:val="20"/>
                <w:szCs w:val="20"/>
              </w:rPr>
              <w:t>5</w:t>
            </w:r>
            <w:r w:rsidR="00677A35">
              <w:rPr>
                <w:sz w:val="20"/>
                <w:szCs w:val="20"/>
              </w:rPr>
              <w:t>K, with 164</w:t>
            </w:r>
            <w:r w:rsidR="001B70C9">
              <w:rPr>
                <w:sz w:val="20"/>
                <w:szCs w:val="20"/>
              </w:rPr>
              <w:t>5</w:t>
            </w:r>
            <w:r w:rsidR="00677A35">
              <w:rPr>
                <w:sz w:val="20"/>
                <w:szCs w:val="20"/>
              </w:rPr>
              <w:t xml:space="preserve"> participants actively deferring. Balance as of </w:t>
            </w:r>
            <w:r w:rsidR="001B70C9">
              <w:rPr>
                <w:sz w:val="20"/>
                <w:szCs w:val="20"/>
              </w:rPr>
              <w:t>3/31/21</w:t>
            </w:r>
            <w:r w:rsidR="00677A35" w:rsidRPr="001B70C9">
              <w:rPr>
                <w:sz w:val="20"/>
                <w:szCs w:val="20"/>
              </w:rPr>
              <w:t xml:space="preserve"> over $</w:t>
            </w:r>
            <w:r w:rsidR="001B70C9">
              <w:rPr>
                <w:sz w:val="20"/>
                <w:szCs w:val="20"/>
              </w:rPr>
              <w:t>305</w:t>
            </w:r>
            <w:r w:rsidR="00677A35" w:rsidRPr="001B70C9">
              <w:rPr>
                <w:sz w:val="20"/>
                <w:szCs w:val="20"/>
              </w:rPr>
              <w:t>M.</w:t>
            </w:r>
            <w:r w:rsidRPr="001B70C9">
              <w:rPr>
                <w:sz w:val="20"/>
                <w:szCs w:val="20"/>
              </w:rPr>
              <w:t xml:space="preserve"> </w:t>
            </w:r>
          </w:p>
          <w:p w14:paraId="5B7B893E" w14:textId="5B4CDE47" w:rsidR="001A6E97" w:rsidRDefault="001A6E97" w:rsidP="009E0990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AIG</w:t>
            </w:r>
            <w:r w:rsidRPr="001A6E9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677A35">
              <w:rPr>
                <w:sz w:val="20"/>
                <w:szCs w:val="20"/>
              </w:rPr>
              <w:t>Average member balance $7</w:t>
            </w:r>
            <w:r w:rsidR="001B70C9">
              <w:rPr>
                <w:sz w:val="20"/>
                <w:szCs w:val="20"/>
              </w:rPr>
              <w:t>8</w:t>
            </w:r>
            <w:r w:rsidR="00677A35">
              <w:rPr>
                <w:sz w:val="20"/>
                <w:szCs w:val="20"/>
              </w:rPr>
              <w:t>K, with 154</w:t>
            </w:r>
            <w:r w:rsidR="001B70C9">
              <w:rPr>
                <w:sz w:val="20"/>
                <w:szCs w:val="20"/>
              </w:rPr>
              <w:t>7</w:t>
            </w:r>
            <w:r w:rsidR="00677A35">
              <w:rPr>
                <w:sz w:val="20"/>
                <w:szCs w:val="20"/>
              </w:rPr>
              <w:t xml:space="preserve"> participants actively deferring. Balance as of </w:t>
            </w:r>
            <w:r w:rsidR="001B70C9">
              <w:rPr>
                <w:sz w:val="20"/>
                <w:szCs w:val="20"/>
              </w:rPr>
              <w:t>3/31/21</w:t>
            </w:r>
            <w:r w:rsidR="00677A35">
              <w:rPr>
                <w:sz w:val="20"/>
                <w:szCs w:val="20"/>
              </w:rPr>
              <w:t xml:space="preserve"> over $1</w:t>
            </w:r>
            <w:r w:rsidR="001B70C9">
              <w:rPr>
                <w:sz w:val="20"/>
                <w:szCs w:val="20"/>
              </w:rPr>
              <w:t>21</w:t>
            </w:r>
            <w:r w:rsidR="00677A35">
              <w:rPr>
                <w:sz w:val="20"/>
                <w:szCs w:val="20"/>
              </w:rPr>
              <w:t>M.</w:t>
            </w:r>
            <w:r w:rsidR="000A4550">
              <w:rPr>
                <w:sz w:val="20"/>
                <w:szCs w:val="20"/>
              </w:rPr>
              <w:t xml:space="preserve"> </w:t>
            </w:r>
          </w:p>
          <w:p w14:paraId="7C526530" w14:textId="014604BF" w:rsidR="00A71ECA" w:rsidRPr="00A71ECA" w:rsidRDefault="001A6E97" w:rsidP="00A71ECA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Voya</w:t>
            </w:r>
            <w:r w:rsidRPr="001A6E9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677A35">
              <w:rPr>
                <w:sz w:val="20"/>
                <w:szCs w:val="20"/>
              </w:rPr>
              <w:t>Average member balance $9</w:t>
            </w:r>
            <w:r w:rsidR="001B70C9">
              <w:rPr>
                <w:sz w:val="20"/>
                <w:szCs w:val="20"/>
              </w:rPr>
              <w:t>5</w:t>
            </w:r>
            <w:r w:rsidR="00677A35">
              <w:rPr>
                <w:sz w:val="20"/>
                <w:szCs w:val="20"/>
              </w:rPr>
              <w:t xml:space="preserve">K, with 1740 participants actively deferring. Balance as of </w:t>
            </w:r>
            <w:r w:rsidR="001B70C9">
              <w:rPr>
                <w:sz w:val="20"/>
                <w:szCs w:val="20"/>
              </w:rPr>
              <w:t>3/31/21</w:t>
            </w:r>
            <w:r w:rsidR="00677A35">
              <w:rPr>
                <w:sz w:val="20"/>
                <w:szCs w:val="20"/>
              </w:rPr>
              <w:t xml:space="preserve"> over $16</w:t>
            </w:r>
            <w:r w:rsidR="001B70C9">
              <w:rPr>
                <w:sz w:val="20"/>
                <w:szCs w:val="20"/>
              </w:rPr>
              <w:t>5</w:t>
            </w:r>
            <w:r w:rsidR="00677A35">
              <w:rPr>
                <w:sz w:val="20"/>
                <w:szCs w:val="20"/>
              </w:rPr>
              <w:t>M.</w:t>
            </w:r>
            <w:r w:rsidR="00A71ECA" w:rsidRPr="00A71ECA">
              <w:rPr>
                <w:sz w:val="20"/>
                <w:szCs w:val="20"/>
              </w:rPr>
              <w:t xml:space="preserve"> </w:t>
            </w:r>
          </w:p>
          <w:p w14:paraId="0340C8A8" w14:textId="02DC87FF" w:rsidR="00A71ECA" w:rsidRPr="001B70C9" w:rsidRDefault="00522ECA" w:rsidP="001B70C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1B70C9">
              <w:rPr>
                <w:sz w:val="20"/>
                <w:szCs w:val="20"/>
                <w:u w:val="single"/>
              </w:rPr>
              <w:t>Fiduciary Update</w:t>
            </w:r>
            <w:r w:rsidR="002A16F8" w:rsidRPr="001B70C9">
              <w:rPr>
                <w:sz w:val="20"/>
                <w:szCs w:val="20"/>
              </w:rPr>
              <w:t xml:space="preserve">: </w:t>
            </w:r>
            <w:r w:rsidR="001B70C9" w:rsidRPr="001B70C9">
              <w:rPr>
                <w:rFonts w:cs="Tahoma"/>
                <w:sz w:val="20"/>
                <w:szCs w:val="20"/>
              </w:rPr>
              <w:t>The Department of Labor (DOL) has been busy providing additional guidance for plan sponsors regarding their process for investigating missing</w:t>
            </w:r>
            <w:r w:rsidR="001B70C9">
              <w:rPr>
                <w:rFonts w:cs="Tahoma"/>
                <w:sz w:val="20"/>
                <w:szCs w:val="20"/>
              </w:rPr>
              <w:t xml:space="preserve"> </w:t>
            </w:r>
            <w:r w:rsidR="001B70C9" w:rsidRPr="001B70C9">
              <w:rPr>
                <w:rFonts w:cs="Tahoma"/>
                <w:sz w:val="20"/>
                <w:szCs w:val="20"/>
              </w:rPr>
              <w:t>participants as well as hitting the pause button on some regulations that were recently finalized.</w:t>
            </w:r>
          </w:p>
          <w:p w14:paraId="7DB1B117" w14:textId="496C3064" w:rsidR="00104BBA" w:rsidRPr="002A16F8" w:rsidRDefault="001B70C9" w:rsidP="002A16F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900320">
              <w:rPr>
                <w:sz w:val="20"/>
                <w:szCs w:val="20"/>
                <w:u w:val="single"/>
              </w:rPr>
              <w:t>2021 Predictions/Beyond the Headlines</w:t>
            </w:r>
            <w:r w:rsidR="00A71ECA" w:rsidRPr="00A71ECA">
              <w:rPr>
                <w:sz w:val="20"/>
                <w:szCs w:val="20"/>
              </w:rPr>
              <w:t>:</w:t>
            </w:r>
            <w:r w:rsidR="00AF199F">
              <w:rPr>
                <w:sz w:val="20"/>
                <w:szCs w:val="20"/>
              </w:rPr>
              <w:t xml:space="preserve"> </w:t>
            </w:r>
            <w:r w:rsidR="00900320">
              <w:rPr>
                <w:sz w:val="20"/>
                <w:szCs w:val="20"/>
              </w:rPr>
              <w:t>With the Biden administration focused on the Covid-19 pandemic, it is unlikely to see major policy proposals in 2021.</w:t>
            </w:r>
            <w:r w:rsidR="00522ECA" w:rsidRPr="002A16F8">
              <w:rPr>
                <w:sz w:val="20"/>
                <w:szCs w:val="20"/>
              </w:rPr>
              <w:t xml:space="preserve"> </w:t>
            </w:r>
            <w:r w:rsidR="00104BBA" w:rsidRPr="002A16F8">
              <w:rPr>
                <w:sz w:val="20"/>
                <w:szCs w:val="20"/>
              </w:rPr>
              <w:t xml:space="preserve"> </w:t>
            </w:r>
          </w:p>
          <w:p w14:paraId="37B76056" w14:textId="7DCEA72B" w:rsidR="002A16F8" w:rsidRPr="00900320" w:rsidRDefault="002A16F8" w:rsidP="0090032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900320">
              <w:rPr>
                <w:sz w:val="20"/>
                <w:szCs w:val="20"/>
                <w:u w:val="single"/>
              </w:rPr>
              <w:t>Market Commentary</w:t>
            </w:r>
            <w:r w:rsidRPr="00900320">
              <w:rPr>
                <w:sz w:val="20"/>
                <w:szCs w:val="20"/>
              </w:rPr>
              <w:t xml:space="preserve">: </w:t>
            </w:r>
            <w:r w:rsidR="00900320" w:rsidRPr="00900320">
              <w:rPr>
                <w:rFonts w:cs="Tahoma"/>
                <w:sz w:val="20"/>
                <w:szCs w:val="20"/>
              </w:rPr>
              <w:t>Despite an uptick in interest rates in the first quarter,</w:t>
            </w:r>
            <w:r w:rsidR="00900320">
              <w:rPr>
                <w:rFonts w:cs="Tahoma"/>
                <w:sz w:val="20"/>
                <w:szCs w:val="20"/>
              </w:rPr>
              <w:t xml:space="preserve"> </w:t>
            </w:r>
            <w:r w:rsidR="00900320" w:rsidRPr="00900320">
              <w:rPr>
                <w:rFonts w:cs="Tahoma"/>
                <w:sz w:val="20"/>
                <w:szCs w:val="20"/>
              </w:rPr>
              <w:t>most asset classes have posted solid returns so far in</w:t>
            </w:r>
            <w:r w:rsidR="00900320">
              <w:rPr>
                <w:rFonts w:cs="Tahoma"/>
                <w:sz w:val="20"/>
                <w:szCs w:val="20"/>
              </w:rPr>
              <w:t xml:space="preserve"> </w:t>
            </w:r>
            <w:r w:rsidR="00900320" w:rsidRPr="00900320">
              <w:rPr>
                <w:rFonts w:cs="Tahoma"/>
                <w:sz w:val="20"/>
                <w:szCs w:val="20"/>
              </w:rPr>
              <w:t>2021. Vaccine-driven optimism and historic levels of</w:t>
            </w:r>
            <w:r w:rsidR="00900320">
              <w:rPr>
                <w:rFonts w:cs="Tahoma"/>
                <w:sz w:val="20"/>
                <w:szCs w:val="20"/>
              </w:rPr>
              <w:t xml:space="preserve"> </w:t>
            </w:r>
            <w:r w:rsidR="00900320" w:rsidRPr="00900320">
              <w:rPr>
                <w:rFonts w:cs="Tahoma"/>
                <w:sz w:val="20"/>
                <w:szCs w:val="20"/>
              </w:rPr>
              <w:t>fiscal and monetary stimulus continued to fuel stock</w:t>
            </w:r>
            <w:r w:rsidR="00900320">
              <w:rPr>
                <w:rFonts w:cs="Tahoma"/>
                <w:sz w:val="20"/>
                <w:szCs w:val="20"/>
              </w:rPr>
              <w:t xml:space="preserve"> </w:t>
            </w:r>
            <w:r w:rsidR="00900320" w:rsidRPr="00900320">
              <w:rPr>
                <w:rFonts w:cs="Tahoma"/>
                <w:sz w:val="20"/>
                <w:szCs w:val="20"/>
              </w:rPr>
              <w:t>market returns as economies began to reopen, while</w:t>
            </w:r>
            <w:r w:rsidR="00900320">
              <w:rPr>
                <w:rFonts w:cs="Tahoma"/>
                <w:sz w:val="20"/>
                <w:szCs w:val="20"/>
              </w:rPr>
              <w:t xml:space="preserve"> </w:t>
            </w:r>
            <w:r w:rsidR="00900320" w:rsidRPr="00900320">
              <w:rPr>
                <w:rFonts w:cs="Tahoma"/>
                <w:sz w:val="20"/>
                <w:szCs w:val="20"/>
              </w:rPr>
              <w:t>concerns emerged over rising inflation pressures.</w:t>
            </w:r>
            <w:r w:rsidR="00AF199F" w:rsidRPr="00900320">
              <w:rPr>
                <w:rFonts w:cs="Tahoma"/>
                <w:sz w:val="20"/>
                <w:szCs w:val="20"/>
              </w:rPr>
              <w:t xml:space="preserve"> </w:t>
            </w:r>
          </w:p>
          <w:p w14:paraId="60D61288" w14:textId="7BF01A46" w:rsidR="00AF199F" w:rsidRPr="00496302" w:rsidRDefault="00756B08" w:rsidP="0049630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-Medium" w:hAnsi="Gotham-Medium" w:cs="Gotham-Medium"/>
                <w:color w:val="404040"/>
                <w:sz w:val="20"/>
                <w:szCs w:val="20"/>
              </w:rPr>
            </w:pPr>
            <w:r w:rsidRPr="0017001B">
              <w:rPr>
                <w:sz w:val="20"/>
                <w:szCs w:val="20"/>
                <w:u w:val="single"/>
              </w:rPr>
              <w:t>Stocks and Bonds</w:t>
            </w:r>
            <w:r>
              <w:rPr>
                <w:sz w:val="20"/>
                <w:szCs w:val="20"/>
              </w:rPr>
              <w:t xml:space="preserve">: </w:t>
            </w:r>
          </w:p>
          <w:p w14:paraId="7198BDBE" w14:textId="4115A991" w:rsidR="00900320" w:rsidRPr="00900320" w:rsidRDefault="002A16F8" w:rsidP="0090032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900320">
              <w:rPr>
                <w:sz w:val="20"/>
                <w:szCs w:val="20"/>
                <w:u w:val="single"/>
              </w:rPr>
              <w:t>Economic Outlook Headwinds/Tailwinds</w:t>
            </w:r>
            <w:r w:rsidRPr="00900320">
              <w:rPr>
                <w:sz w:val="20"/>
                <w:szCs w:val="20"/>
              </w:rPr>
              <w:t>:</w:t>
            </w:r>
            <w:r w:rsidR="00900320" w:rsidRPr="00900320">
              <w:rPr>
                <w:rFonts w:cs="Tahoma"/>
                <w:sz w:val="20"/>
                <w:szCs w:val="20"/>
              </w:rPr>
              <w:t xml:space="preserve"> The combination of accelerating vaccine rollouts, strong consumer balance sheets, and a record-shattering injection of fiscal stimulus sets the</w:t>
            </w:r>
          </w:p>
          <w:p w14:paraId="1D15DFA9" w14:textId="2549BF3D" w:rsidR="00110425" w:rsidRPr="00900320" w:rsidRDefault="00900320" w:rsidP="00900320">
            <w:pPr>
              <w:pStyle w:val="ListParagraph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900320">
              <w:rPr>
                <w:rFonts w:cs="Tahoma"/>
                <w:sz w:val="20"/>
                <w:szCs w:val="20"/>
              </w:rPr>
              <w:t>stage for breakout growth. However, the virus remains a concern, and risks remain, along with rising inflation fears.</w:t>
            </w:r>
          </w:p>
        </w:tc>
        <w:tc>
          <w:tcPr>
            <w:tcW w:w="4276" w:type="dxa"/>
          </w:tcPr>
          <w:p w14:paraId="6B32170E" w14:textId="7C5AE394" w:rsidR="00195908" w:rsidRPr="00F119E9" w:rsidRDefault="00195908" w:rsidP="00F119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3048" w14:paraId="18240454" w14:textId="77777777" w:rsidTr="001E7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14834074" w14:textId="0672795E" w:rsidR="00163048" w:rsidRPr="00163048" w:rsidRDefault="00CA2224" w:rsidP="00163048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A2224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r w:rsidR="00AD70AF">
              <w:rPr>
                <w:sz w:val="20"/>
                <w:szCs w:val="20"/>
              </w:rPr>
              <w:t>Quarter 202</w:t>
            </w:r>
            <w:r>
              <w:rPr>
                <w:sz w:val="20"/>
                <w:szCs w:val="20"/>
              </w:rPr>
              <w:t>1</w:t>
            </w:r>
            <w:r w:rsidR="00AD70AF">
              <w:rPr>
                <w:sz w:val="20"/>
                <w:szCs w:val="20"/>
              </w:rPr>
              <w:t xml:space="preserve"> Performance </w:t>
            </w:r>
          </w:p>
        </w:tc>
        <w:tc>
          <w:tcPr>
            <w:tcW w:w="6548" w:type="dxa"/>
          </w:tcPr>
          <w:p w14:paraId="317B78A2" w14:textId="193A5FCE" w:rsidR="00775421" w:rsidRDefault="00163048" w:rsidP="0067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highlights:</w:t>
            </w:r>
          </w:p>
          <w:p w14:paraId="6F7A10BD" w14:textId="1CFD79CC" w:rsidR="00900320" w:rsidRPr="00900320" w:rsidRDefault="00900320" w:rsidP="0090032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20"/>
                <w:szCs w:val="20"/>
              </w:rPr>
            </w:pPr>
            <w:r w:rsidRPr="00900320">
              <w:rPr>
                <w:sz w:val="20"/>
                <w:szCs w:val="20"/>
                <w:u w:val="single"/>
              </w:rPr>
              <w:t>Current Market Conditions</w:t>
            </w:r>
            <w:r w:rsidRPr="00900320">
              <w:rPr>
                <w:sz w:val="20"/>
                <w:szCs w:val="20"/>
              </w:rPr>
              <w:t xml:space="preserve">: </w:t>
            </w:r>
            <w:r w:rsidRPr="00900320">
              <w:rPr>
                <w:rFonts w:cs="Tahoma"/>
                <w:sz w:val="20"/>
                <w:szCs w:val="20"/>
              </w:rPr>
              <w:t>Swift vaccination progress, aggressive stimulus, and strong fundamentals create a highly supportive backdrop for global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900320">
              <w:rPr>
                <w:rFonts w:cs="Tahoma"/>
                <w:sz w:val="20"/>
                <w:szCs w:val="20"/>
              </w:rPr>
              <w:t>growth. Economic forecasts suggest a cyclical boom in real GDP at levels not seen for decades.</w:t>
            </w:r>
            <w:r w:rsidRPr="00900320">
              <w:rPr>
                <w:sz w:val="20"/>
                <w:szCs w:val="20"/>
              </w:rPr>
              <w:t xml:space="preserve"> </w:t>
            </w:r>
          </w:p>
          <w:p w14:paraId="3FA64042" w14:textId="4EE7DE76" w:rsidR="00775421" w:rsidRPr="00110425" w:rsidRDefault="00110425" w:rsidP="00110425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Plan Investment Review/</w:t>
            </w:r>
            <w:r w:rsidR="00900320">
              <w:rPr>
                <w:sz w:val="20"/>
                <w:szCs w:val="20"/>
                <w:u w:val="single"/>
              </w:rPr>
              <w:t>Performance</w:t>
            </w:r>
            <w:r>
              <w:rPr>
                <w:sz w:val="20"/>
                <w:szCs w:val="20"/>
                <w:u w:val="single"/>
              </w:rPr>
              <w:t xml:space="preserve"> Summary</w:t>
            </w:r>
            <w:r w:rsidRPr="00110425">
              <w:rPr>
                <w:sz w:val="20"/>
                <w:szCs w:val="20"/>
              </w:rPr>
              <w:t>:</w:t>
            </w:r>
            <w:r w:rsidR="001E755D">
              <w:rPr>
                <w:sz w:val="20"/>
                <w:szCs w:val="20"/>
              </w:rPr>
              <w:t xml:space="preserve"> Comparison summary from 2015 to 2020. Showing the work, the Advisory Council has done over the years to grow and stabilize the plan.  </w:t>
            </w:r>
            <w:r>
              <w:rPr>
                <w:sz w:val="20"/>
                <w:szCs w:val="20"/>
              </w:rPr>
              <w:t xml:space="preserve"> </w:t>
            </w:r>
          </w:p>
          <w:p w14:paraId="0A4C61AF" w14:textId="3B510609" w:rsidR="00A60D38" w:rsidRPr="00A60D38" w:rsidRDefault="00775421" w:rsidP="00A60D38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Score Card</w:t>
            </w:r>
            <w:r w:rsidR="001B46AF">
              <w:rPr>
                <w:sz w:val="20"/>
                <w:szCs w:val="20"/>
                <w:u w:val="single"/>
              </w:rPr>
              <w:t xml:space="preserve"> (100-point scale developed by CAPTRUST)</w:t>
            </w:r>
            <w:r w:rsidRPr="00775421">
              <w:rPr>
                <w:sz w:val="20"/>
                <w:szCs w:val="20"/>
              </w:rPr>
              <w:t>:</w:t>
            </w:r>
            <w:r w:rsidR="00D273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Yellow </w:t>
            </w:r>
            <w:r w:rsidR="001B46AF">
              <w:rPr>
                <w:sz w:val="20"/>
                <w:szCs w:val="20"/>
              </w:rPr>
              <w:t xml:space="preserve">flags are </w:t>
            </w:r>
            <w:r>
              <w:rPr>
                <w:sz w:val="20"/>
                <w:szCs w:val="20"/>
              </w:rPr>
              <w:t xml:space="preserve">marked </w:t>
            </w:r>
            <w:r w:rsidR="001B46AF">
              <w:rPr>
                <w:sz w:val="20"/>
                <w:szCs w:val="20"/>
              </w:rPr>
              <w:t>for</w:t>
            </w:r>
            <w:r>
              <w:rPr>
                <w:sz w:val="20"/>
                <w:szCs w:val="20"/>
              </w:rPr>
              <w:t xml:space="preserve"> review</w:t>
            </w:r>
            <w:r w:rsidR="001B46AF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performance </w:t>
            </w:r>
            <w:r w:rsidR="00B22E16">
              <w:rPr>
                <w:sz w:val="20"/>
                <w:szCs w:val="20"/>
              </w:rPr>
              <w:t xml:space="preserve">falling </w:t>
            </w:r>
            <w:r>
              <w:rPr>
                <w:sz w:val="20"/>
                <w:szCs w:val="20"/>
              </w:rPr>
              <w:t>below</w:t>
            </w:r>
            <w:r w:rsidR="00B22E16">
              <w:rPr>
                <w:sz w:val="20"/>
                <w:szCs w:val="20"/>
              </w:rPr>
              <w:t xml:space="preserve"> 70%. </w:t>
            </w:r>
            <w:r>
              <w:rPr>
                <w:sz w:val="20"/>
                <w:szCs w:val="20"/>
              </w:rPr>
              <w:t xml:space="preserve"> </w:t>
            </w:r>
            <w:r w:rsidR="008C61AD" w:rsidRPr="00D27307">
              <w:rPr>
                <w:sz w:val="20"/>
                <w:szCs w:val="20"/>
              </w:rPr>
              <w:t>50% of the score</w:t>
            </w:r>
            <w:r w:rsidR="00D27307">
              <w:rPr>
                <w:sz w:val="20"/>
                <w:szCs w:val="20"/>
              </w:rPr>
              <w:t xml:space="preserve"> is</w:t>
            </w:r>
            <w:r w:rsidR="008C61AD" w:rsidRPr="00D27307">
              <w:rPr>
                <w:sz w:val="20"/>
                <w:szCs w:val="20"/>
              </w:rPr>
              <w:t xml:space="preserve"> driven by the work being done by the </w:t>
            </w:r>
            <w:r w:rsidR="008C61AD" w:rsidRPr="00D27307">
              <w:rPr>
                <w:sz w:val="20"/>
                <w:szCs w:val="20"/>
              </w:rPr>
              <w:lastRenderedPageBreak/>
              <w:t xml:space="preserve">investment team. </w:t>
            </w:r>
            <w:r w:rsidR="00110425">
              <w:rPr>
                <w:sz w:val="20"/>
                <w:szCs w:val="20"/>
              </w:rPr>
              <w:t xml:space="preserve">Majority </w:t>
            </w:r>
            <w:r w:rsidR="00B22E16">
              <w:rPr>
                <w:sz w:val="20"/>
                <w:szCs w:val="20"/>
              </w:rPr>
              <w:t xml:space="preserve">of the funds </w:t>
            </w:r>
            <w:r w:rsidR="00110425">
              <w:rPr>
                <w:sz w:val="20"/>
                <w:szCs w:val="20"/>
              </w:rPr>
              <w:t>are in the top 90’s with some scoring 100.</w:t>
            </w:r>
          </w:p>
        </w:tc>
        <w:tc>
          <w:tcPr>
            <w:tcW w:w="4276" w:type="dxa"/>
          </w:tcPr>
          <w:p w14:paraId="2F4C2B40" w14:textId="100F911D" w:rsidR="00163048" w:rsidRDefault="00163048" w:rsidP="00F1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82E75" w14:paraId="101FB55D" w14:textId="77777777" w:rsidTr="00AC47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2A9C721B" w14:textId="77777777" w:rsidR="00AD70AF" w:rsidRPr="00AD70AF" w:rsidRDefault="00AD70AF" w:rsidP="00AD70AF">
            <w:pPr>
              <w:rPr>
                <w:b w:val="0"/>
                <w:bCs w:val="0"/>
                <w:sz w:val="20"/>
                <w:szCs w:val="20"/>
              </w:rPr>
            </w:pPr>
            <w:r w:rsidRPr="00AD70AF">
              <w:rPr>
                <w:sz w:val="20"/>
                <w:szCs w:val="20"/>
              </w:rPr>
              <w:t xml:space="preserve">V. Other Business </w:t>
            </w:r>
          </w:p>
          <w:p w14:paraId="1C8A398E" w14:textId="77777777" w:rsidR="00482E75" w:rsidRDefault="00AD70AF" w:rsidP="00AD70AF">
            <w:pPr>
              <w:ind w:left="690" w:hanging="270"/>
              <w:rPr>
                <w:b w:val="0"/>
                <w:bCs w:val="0"/>
                <w:sz w:val="20"/>
                <w:szCs w:val="20"/>
              </w:rPr>
            </w:pPr>
            <w:r w:rsidRPr="00AD70AF">
              <w:rPr>
                <w:sz w:val="20"/>
                <w:szCs w:val="20"/>
              </w:rPr>
              <w:t xml:space="preserve">a.  </w:t>
            </w:r>
            <w:r>
              <w:rPr>
                <w:sz w:val="20"/>
                <w:szCs w:val="20"/>
              </w:rPr>
              <w:t xml:space="preserve"> </w:t>
            </w:r>
            <w:r w:rsidR="00CA2224">
              <w:rPr>
                <w:sz w:val="20"/>
                <w:szCs w:val="20"/>
              </w:rPr>
              <w:t>Secure Act 2.0</w:t>
            </w:r>
          </w:p>
          <w:p w14:paraId="33392D3A" w14:textId="77777777" w:rsidR="00CA2224" w:rsidRDefault="00CA2224" w:rsidP="00AD70AF">
            <w:pPr>
              <w:ind w:left="690" w:hanging="270"/>
              <w:rPr>
                <w:b w:val="0"/>
                <w:bCs w:val="0"/>
                <w:i/>
                <w:sz w:val="20"/>
                <w:szCs w:val="20"/>
              </w:rPr>
            </w:pPr>
            <w:r w:rsidRPr="00C62242">
              <w:rPr>
                <w:i/>
                <w:sz w:val="20"/>
                <w:szCs w:val="20"/>
              </w:rPr>
              <w:t>Michael Pratico – CAPTRUST</w:t>
            </w:r>
          </w:p>
          <w:p w14:paraId="483A4E92" w14:textId="77777777" w:rsidR="00CA2224" w:rsidRPr="00CA2224" w:rsidRDefault="00CA2224" w:rsidP="00CA2224">
            <w:pPr>
              <w:pStyle w:val="ListParagraph"/>
              <w:numPr>
                <w:ilvl w:val="0"/>
                <w:numId w:val="40"/>
              </w:numPr>
              <w:ind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 Enroll</w:t>
            </w:r>
          </w:p>
          <w:p w14:paraId="3CA79AF3" w14:textId="77777777" w:rsidR="00CA2224" w:rsidRPr="00CA2224" w:rsidRDefault="00CA2224" w:rsidP="00CA2224">
            <w:pPr>
              <w:pStyle w:val="ListParagraph"/>
              <w:numPr>
                <w:ilvl w:val="0"/>
                <w:numId w:val="40"/>
              </w:numPr>
              <w:ind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Catch-Up Limits (by age)</w:t>
            </w:r>
          </w:p>
          <w:p w14:paraId="5DED0AD7" w14:textId="0D30C03B" w:rsidR="00CA2224" w:rsidRPr="00CA2224" w:rsidRDefault="00CA2224" w:rsidP="00CA2224">
            <w:pPr>
              <w:pStyle w:val="ListParagraph"/>
              <w:numPr>
                <w:ilvl w:val="0"/>
                <w:numId w:val="40"/>
              </w:numPr>
              <w:ind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Loan Options </w:t>
            </w:r>
          </w:p>
        </w:tc>
        <w:tc>
          <w:tcPr>
            <w:tcW w:w="6548" w:type="dxa"/>
          </w:tcPr>
          <w:p w14:paraId="39549000" w14:textId="77777777" w:rsidR="00DE57DB" w:rsidRDefault="008C61AD" w:rsidP="00AD28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highlights:</w:t>
            </w:r>
          </w:p>
          <w:p w14:paraId="1845124D" w14:textId="68A31E17" w:rsidR="002137C5" w:rsidRDefault="007F7A77" w:rsidP="00AD70AF">
            <w:pPr>
              <w:pStyle w:val="ListParagraph"/>
              <w:numPr>
                <w:ilvl w:val="0"/>
                <w:numId w:val="3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Pratico stated that </w:t>
            </w:r>
            <w:r w:rsidR="00B11175">
              <w:rPr>
                <w:sz w:val="20"/>
                <w:szCs w:val="20"/>
              </w:rPr>
              <w:t>some</w:t>
            </w:r>
            <w:r>
              <w:rPr>
                <w:sz w:val="20"/>
                <w:szCs w:val="20"/>
              </w:rPr>
              <w:t xml:space="preserve"> of the biggest changes from 1.0 is the required minimum distribution</w:t>
            </w:r>
            <w:r w:rsidR="002137C5">
              <w:rPr>
                <w:sz w:val="20"/>
                <w:szCs w:val="20"/>
              </w:rPr>
              <w:t xml:space="preserve"> (RMD)</w:t>
            </w:r>
            <w:r>
              <w:rPr>
                <w:sz w:val="20"/>
                <w:szCs w:val="20"/>
              </w:rPr>
              <w:t xml:space="preserve"> age</w:t>
            </w:r>
            <w:r w:rsidR="002137C5">
              <w:rPr>
                <w:sz w:val="20"/>
                <w:szCs w:val="20"/>
              </w:rPr>
              <w:t xml:space="preserve"> going up to age 75, encouraging auto enrollment, </w:t>
            </w:r>
            <w:r w:rsidR="007E7C5B">
              <w:rPr>
                <w:sz w:val="20"/>
                <w:szCs w:val="20"/>
              </w:rPr>
              <w:t xml:space="preserve">and </w:t>
            </w:r>
            <w:r w:rsidR="002137C5">
              <w:rPr>
                <w:sz w:val="20"/>
                <w:szCs w:val="20"/>
              </w:rPr>
              <w:t xml:space="preserve">language around student loan repayment. Michael Pratico said the Secure Act 2.0 has not been passed at this point but looks like it will be. </w:t>
            </w:r>
          </w:p>
          <w:p w14:paraId="6C3BE449" w14:textId="77777777" w:rsidR="00064F7A" w:rsidRDefault="002137C5" w:rsidP="00B11175">
            <w:pPr>
              <w:pStyle w:val="ListParagraph"/>
              <w:numPr>
                <w:ilvl w:val="0"/>
                <w:numId w:val="3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F3361">
              <w:rPr>
                <w:sz w:val="20"/>
                <w:szCs w:val="20"/>
              </w:rPr>
              <w:t>Shonna Poulin-Gutierrez</w:t>
            </w:r>
            <w:r>
              <w:rPr>
                <w:sz w:val="20"/>
                <w:szCs w:val="20"/>
              </w:rPr>
              <w:t xml:space="preserve"> discussed the catch-up provision which allow</w:t>
            </w:r>
            <w:r w:rsidR="00B1117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people to contribute more to their retirement plans to make up for years in the past where they </w:t>
            </w:r>
            <w:r w:rsidR="001D09DD">
              <w:rPr>
                <w:sz w:val="20"/>
                <w:szCs w:val="20"/>
              </w:rPr>
              <w:t xml:space="preserve">may </w:t>
            </w:r>
            <w:r>
              <w:rPr>
                <w:sz w:val="20"/>
                <w:szCs w:val="20"/>
              </w:rPr>
              <w:t xml:space="preserve">not have done that. The Secure Act 2.0 bolsters this catch up provision. </w:t>
            </w:r>
          </w:p>
          <w:p w14:paraId="69C5C361" w14:textId="09617CD4" w:rsidR="00B11175" w:rsidRPr="00B11175" w:rsidRDefault="00B11175" w:rsidP="00B11175">
            <w:pPr>
              <w:pStyle w:val="ListParagraph"/>
              <w:numPr>
                <w:ilvl w:val="0"/>
                <w:numId w:val="3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Stuart Turney asked is a plan considering employee loans and the ROTH option? </w:t>
            </w:r>
            <w:r w:rsidRPr="006F3361">
              <w:rPr>
                <w:sz w:val="20"/>
                <w:szCs w:val="20"/>
              </w:rPr>
              <w:t>Heather Perreault</w:t>
            </w:r>
            <w:r>
              <w:rPr>
                <w:sz w:val="20"/>
                <w:szCs w:val="20"/>
              </w:rPr>
              <w:t xml:space="preserve"> said at least another year before Workday is deployed but need to get another implementation partner. </w:t>
            </w:r>
            <w:r w:rsidRPr="006F3361">
              <w:rPr>
                <w:sz w:val="20"/>
                <w:szCs w:val="20"/>
              </w:rPr>
              <w:t>Heather Perreault</w:t>
            </w:r>
            <w:r>
              <w:rPr>
                <w:sz w:val="20"/>
                <w:szCs w:val="20"/>
              </w:rPr>
              <w:t xml:space="preserve"> stated we do not have technology at this time to track the ROTH and would need to do this manually which is currently not an option. </w:t>
            </w:r>
            <w:r w:rsidRPr="006F3361">
              <w:rPr>
                <w:sz w:val="20"/>
                <w:szCs w:val="20"/>
              </w:rPr>
              <w:t>Heather Perreault</w:t>
            </w:r>
            <w:r>
              <w:rPr>
                <w:sz w:val="20"/>
                <w:szCs w:val="20"/>
              </w:rPr>
              <w:t xml:space="preserve"> spoke about how the State of Maine would like to implement this feature and supports it but administratively isn’t feasible till Workday goes live.</w:t>
            </w:r>
          </w:p>
        </w:tc>
        <w:tc>
          <w:tcPr>
            <w:tcW w:w="4276" w:type="dxa"/>
          </w:tcPr>
          <w:p w14:paraId="62E541F1" w14:textId="4C5EE349" w:rsidR="00227DDD" w:rsidRPr="00227DDD" w:rsidRDefault="001D09DD" w:rsidP="00227D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F3361">
              <w:rPr>
                <w:sz w:val="20"/>
                <w:szCs w:val="20"/>
              </w:rPr>
              <w:t>Seth Blodgett</w:t>
            </w:r>
            <w:r>
              <w:rPr>
                <w:sz w:val="20"/>
                <w:szCs w:val="20"/>
              </w:rPr>
              <w:t xml:space="preserve"> made a m</w:t>
            </w:r>
            <w:r w:rsidR="000E2EF6">
              <w:rPr>
                <w:sz w:val="20"/>
                <w:szCs w:val="20"/>
              </w:rPr>
              <w:t>otion</w:t>
            </w:r>
            <w:r>
              <w:rPr>
                <w:sz w:val="20"/>
                <w:szCs w:val="20"/>
              </w:rPr>
              <w:t xml:space="preserve"> to approve AIG renewal as</w:t>
            </w:r>
            <w:r w:rsidR="00CB10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offered</w:t>
            </w:r>
            <w:r w:rsidR="000E2EF6">
              <w:rPr>
                <w:sz w:val="20"/>
                <w:szCs w:val="20"/>
              </w:rPr>
              <w:t xml:space="preserve"> </w:t>
            </w:r>
            <w:r w:rsidR="00CB10FA">
              <w:rPr>
                <w:sz w:val="20"/>
                <w:szCs w:val="20"/>
              </w:rPr>
              <w:t>Alex Burnett seconded</w:t>
            </w:r>
            <w:r>
              <w:rPr>
                <w:sz w:val="20"/>
                <w:szCs w:val="20"/>
              </w:rPr>
              <w:t xml:space="preserve">. Motion passed. </w:t>
            </w:r>
            <w:r w:rsidR="00CB10FA">
              <w:rPr>
                <w:sz w:val="20"/>
                <w:szCs w:val="20"/>
              </w:rPr>
              <w:t xml:space="preserve"> </w:t>
            </w:r>
          </w:p>
        </w:tc>
      </w:tr>
      <w:tr w:rsidR="00163048" w14:paraId="30D5ED76" w14:textId="77777777" w:rsidTr="00AD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04CC41EC" w14:textId="0E3F8DE6" w:rsidR="00163048" w:rsidRPr="00AD70AF" w:rsidRDefault="00AD70AF" w:rsidP="00AD70AF">
            <w:pPr>
              <w:pStyle w:val="ListParagraph"/>
              <w:numPr>
                <w:ilvl w:val="0"/>
                <w:numId w:val="39"/>
              </w:numPr>
              <w:ind w:left="780"/>
              <w:rPr>
                <w:sz w:val="20"/>
                <w:szCs w:val="20"/>
              </w:rPr>
            </w:pPr>
            <w:r w:rsidRPr="00AD70AF">
              <w:rPr>
                <w:sz w:val="20"/>
                <w:szCs w:val="20"/>
              </w:rPr>
              <w:t>Open Discussion</w:t>
            </w:r>
          </w:p>
        </w:tc>
        <w:tc>
          <w:tcPr>
            <w:tcW w:w="6548" w:type="dxa"/>
          </w:tcPr>
          <w:p w14:paraId="0710ADCC" w14:textId="77777777" w:rsidR="00163048" w:rsidRDefault="00163048" w:rsidP="00163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highlights:</w:t>
            </w:r>
          </w:p>
          <w:p w14:paraId="2B09ACB7" w14:textId="1BAAD484" w:rsidR="00E6437F" w:rsidRPr="00B22E16" w:rsidRDefault="002137C5" w:rsidP="00B22E16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3361">
              <w:rPr>
                <w:sz w:val="20"/>
                <w:szCs w:val="20"/>
              </w:rPr>
              <w:t>Shonna Poulin-Gutierrez</w:t>
            </w:r>
            <w:r w:rsidR="00942C06">
              <w:rPr>
                <w:sz w:val="20"/>
                <w:szCs w:val="20"/>
              </w:rPr>
              <w:t xml:space="preserve"> </w:t>
            </w:r>
            <w:r w:rsidR="00A9482D">
              <w:rPr>
                <w:sz w:val="20"/>
                <w:szCs w:val="20"/>
              </w:rPr>
              <w:t>stated</w:t>
            </w:r>
            <w:r w:rsidR="007F7A77">
              <w:rPr>
                <w:sz w:val="20"/>
                <w:szCs w:val="20"/>
              </w:rPr>
              <w:t xml:space="preserve"> the State of Maine office of Employee Health &amp; Wellness would be</w:t>
            </w:r>
            <w:r w:rsidR="007A4FF2">
              <w:rPr>
                <w:sz w:val="20"/>
                <w:szCs w:val="20"/>
              </w:rPr>
              <w:t xml:space="preserve"> working on</w:t>
            </w:r>
            <w:r w:rsidR="005E496A">
              <w:rPr>
                <w:sz w:val="20"/>
                <w:szCs w:val="20"/>
              </w:rPr>
              <w:t xml:space="preserve"> the structure</w:t>
            </w:r>
            <w:r w:rsidR="007A4FF2">
              <w:rPr>
                <w:sz w:val="20"/>
                <w:szCs w:val="20"/>
              </w:rPr>
              <w:t xml:space="preserve"> </w:t>
            </w:r>
            <w:r w:rsidR="005E496A">
              <w:rPr>
                <w:sz w:val="20"/>
                <w:szCs w:val="20"/>
              </w:rPr>
              <w:t xml:space="preserve">of </w:t>
            </w:r>
            <w:r w:rsidR="007A4FF2">
              <w:rPr>
                <w:sz w:val="20"/>
                <w:szCs w:val="20"/>
              </w:rPr>
              <w:t>the council</w:t>
            </w:r>
            <w:r w:rsidR="007F7A77">
              <w:rPr>
                <w:sz w:val="20"/>
                <w:szCs w:val="20"/>
              </w:rPr>
              <w:t>.</w:t>
            </w:r>
            <w:r w:rsidR="007A4FF2">
              <w:rPr>
                <w:sz w:val="20"/>
                <w:szCs w:val="20"/>
              </w:rPr>
              <w:t xml:space="preserve"> </w:t>
            </w:r>
            <w:r w:rsidR="007F7A77">
              <w:rPr>
                <w:sz w:val="20"/>
                <w:szCs w:val="20"/>
              </w:rPr>
              <w:t>Looking to</w:t>
            </w:r>
            <w:r w:rsidR="007A4FF2">
              <w:rPr>
                <w:sz w:val="20"/>
                <w:szCs w:val="20"/>
              </w:rPr>
              <w:t xml:space="preserve"> get</w:t>
            </w:r>
            <w:r w:rsidR="007F7A77">
              <w:rPr>
                <w:sz w:val="20"/>
                <w:szCs w:val="20"/>
              </w:rPr>
              <w:t xml:space="preserve"> </w:t>
            </w:r>
            <w:r w:rsidR="007A4FF2">
              <w:rPr>
                <w:sz w:val="20"/>
                <w:szCs w:val="20"/>
              </w:rPr>
              <w:t xml:space="preserve">more voting members at the meetings. </w:t>
            </w:r>
          </w:p>
        </w:tc>
        <w:tc>
          <w:tcPr>
            <w:tcW w:w="4276" w:type="dxa"/>
          </w:tcPr>
          <w:p w14:paraId="2D33A1E1" w14:textId="0666083F" w:rsidR="00163048" w:rsidRDefault="00B22E16" w:rsidP="0047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8079A" w14:paraId="3D468F7B" w14:textId="77777777" w:rsidTr="00AC47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6" w:type="dxa"/>
          </w:tcPr>
          <w:p w14:paraId="1729A7C7" w14:textId="6BB3EF9C" w:rsidR="0058079A" w:rsidRPr="00E516EE" w:rsidRDefault="00562C15" w:rsidP="0058079A">
            <w:pPr>
              <w:pStyle w:val="CommentSubject"/>
              <w:rPr>
                <w:b/>
              </w:rPr>
            </w:pPr>
            <w:r>
              <w:rPr>
                <w:b/>
              </w:rPr>
              <w:t>VI</w:t>
            </w:r>
            <w:r w:rsidR="0058079A" w:rsidRPr="00E516EE">
              <w:rPr>
                <w:b/>
              </w:rPr>
              <w:t>.  Adjourn (</w:t>
            </w:r>
            <w:r w:rsidR="00B71F4C">
              <w:rPr>
                <w:b/>
              </w:rPr>
              <w:t>1</w:t>
            </w:r>
            <w:r w:rsidR="00D1279E">
              <w:rPr>
                <w:b/>
              </w:rPr>
              <w:t>0</w:t>
            </w:r>
            <w:r>
              <w:rPr>
                <w:b/>
              </w:rPr>
              <w:t>:</w:t>
            </w:r>
            <w:r w:rsidR="00023564">
              <w:rPr>
                <w:b/>
              </w:rPr>
              <w:t>28</w:t>
            </w:r>
            <w:r w:rsidR="004360FD">
              <w:rPr>
                <w:b/>
              </w:rPr>
              <w:t xml:space="preserve"> </w:t>
            </w:r>
            <w:r w:rsidR="00B71F4C">
              <w:rPr>
                <w:b/>
              </w:rPr>
              <w:t>a</w:t>
            </w:r>
            <w:r w:rsidR="0058079A" w:rsidRPr="00E516EE">
              <w:rPr>
                <w:b/>
              </w:rPr>
              <w:t>m)</w:t>
            </w:r>
          </w:p>
        </w:tc>
        <w:tc>
          <w:tcPr>
            <w:tcW w:w="6548" w:type="dxa"/>
          </w:tcPr>
          <w:p w14:paraId="34164094" w14:textId="77777777" w:rsidR="0058079A" w:rsidRPr="00E91D90" w:rsidRDefault="0058079A" w:rsidP="00AA21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  <w:tc>
          <w:tcPr>
            <w:tcW w:w="4276" w:type="dxa"/>
          </w:tcPr>
          <w:p w14:paraId="54B84BF3" w14:textId="02F447ED" w:rsidR="0058079A" w:rsidRDefault="00D1279E" w:rsidP="00580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1D1B" w:rsidRPr="00C31D1B">
              <w:rPr>
                <w:sz w:val="20"/>
                <w:szCs w:val="20"/>
              </w:rPr>
              <w:t>Wayne Morrow</w:t>
            </w:r>
            <w:r w:rsidR="00023564">
              <w:rPr>
                <w:sz w:val="20"/>
                <w:szCs w:val="20"/>
              </w:rPr>
              <w:t xml:space="preserve"> </w:t>
            </w:r>
            <w:r w:rsidR="0058079A">
              <w:rPr>
                <w:sz w:val="20"/>
                <w:szCs w:val="20"/>
              </w:rPr>
              <w:t>made motion to adjourn,</w:t>
            </w:r>
            <w:r w:rsidR="00C3753F">
              <w:rPr>
                <w:sz w:val="20"/>
                <w:szCs w:val="20"/>
              </w:rPr>
              <w:t xml:space="preserve"> seconded by</w:t>
            </w:r>
            <w:r w:rsidR="00023564">
              <w:rPr>
                <w:sz w:val="20"/>
                <w:szCs w:val="20"/>
              </w:rPr>
              <w:t xml:space="preserve"> </w:t>
            </w:r>
            <w:r w:rsidR="00C31D1B" w:rsidRPr="00C31D1B">
              <w:rPr>
                <w:sz w:val="20"/>
                <w:szCs w:val="20"/>
              </w:rPr>
              <w:t>Seth Blodgett</w:t>
            </w:r>
            <w:r w:rsidR="0058079A">
              <w:rPr>
                <w:sz w:val="20"/>
                <w:szCs w:val="20"/>
              </w:rPr>
              <w:t xml:space="preserve">. Motion passed. </w:t>
            </w:r>
          </w:p>
        </w:tc>
      </w:tr>
    </w:tbl>
    <w:p w14:paraId="56FB323B" w14:textId="77777777" w:rsidR="00EC6EC1" w:rsidRDefault="00EC6EC1" w:rsidP="00431A73">
      <w:pPr>
        <w:spacing w:after="0"/>
        <w:rPr>
          <w:sz w:val="20"/>
          <w:szCs w:val="20"/>
        </w:rPr>
      </w:pPr>
    </w:p>
    <w:p w14:paraId="7DC2E562" w14:textId="190D11B7" w:rsidR="002E463B" w:rsidRPr="002E463B" w:rsidRDefault="00A40E93" w:rsidP="00431A7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 </w:t>
      </w:r>
      <w:r w:rsidR="00CA2224">
        <w:rPr>
          <w:b/>
          <w:sz w:val="20"/>
          <w:szCs w:val="20"/>
        </w:rPr>
        <w:t>August 26</w:t>
      </w:r>
      <w:r w:rsidR="00461597">
        <w:rPr>
          <w:b/>
          <w:sz w:val="20"/>
          <w:szCs w:val="20"/>
        </w:rPr>
        <w:t>, 20</w:t>
      </w:r>
      <w:r w:rsidR="00580CAE">
        <w:rPr>
          <w:b/>
          <w:sz w:val="20"/>
          <w:szCs w:val="20"/>
        </w:rPr>
        <w:t>2</w:t>
      </w:r>
      <w:r w:rsidR="001D170C">
        <w:rPr>
          <w:b/>
          <w:sz w:val="20"/>
          <w:szCs w:val="20"/>
        </w:rPr>
        <w:t>1</w:t>
      </w:r>
    </w:p>
    <w:sectPr w:rsidR="002E463B" w:rsidRPr="002E463B" w:rsidSect="009172F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A5527" w14:textId="77777777" w:rsidR="00C33E48" w:rsidRDefault="00C33E48" w:rsidP="009172F2">
      <w:pPr>
        <w:spacing w:after="0"/>
      </w:pPr>
      <w:r>
        <w:separator/>
      </w:r>
    </w:p>
  </w:endnote>
  <w:endnote w:type="continuationSeparator" w:id="0">
    <w:p w14:paraId="78A91BB2" w14:textId="77777777" w:rsidR="00C33E48" w:rsidRDefault="00C33E48" w:rsidP="009172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776601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32DDF90" w14:textId="77777777" w:rsidR="00514ADA" w:rsidRPr="00803D83" w:rsidRDefault="00514AD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803D83">
          <w:rPr>
            <w:sz w:val="16"/>
            <w:szCs w:val="16"/>
          </w:rPr>
          <w:fldChar w:fldCharType="begin"/>
        </w:r>
        <w:r w:rsidRPr="00803D83">
          <w:rPr>
            <w:sz w:val="16"/>
            <w:szCs w:val="16"/>
          </w:rPr>
          <w:instrText xml:space="preserve"> PAGE   \* MERGEFORMAT </w:instrText>
        </w:r>
        <w:r w:rsidRPr="00803D83">
          <w:rPr>
            <w:sz w:val="16"/>
            <w:szCs w:val="16"/>
          </w:rPr>
          <w:fldChar w:fldCharType="separate"/>
        </w:r>
        <w:r w:rsidR="00390CB6">
          <w:rPr>
            <w:noProof/>
            <w:sz w:val="16"/>
            <w:szCs w:val="16"/>
          </w:rPr>
          <w:t>5</w:t>
        </w:r>
        <w:r w:rsidRPr="00803D83">
          <w:rPr>
            <w:noProof/>
            <w:sz w:val="16"/>
            <w:szCs w:val="16"/>
          </w:rPr>
          <w:fldChar w:fldCharType="end"/>
        </w:r>
        <w:r w:rsidRPr="00803D83">
          <w:rPr>
            <w:sz w:val="16"/>
            <w:szCs w:val="16"/>
          </w:rPr>
          <w:t xml:space="preserve"> | </w:t>
        </w:r>
        <w:r w:rsidRPr="00803D83">
          <w:rPr>
            <w:color w:val="808080" w:themeColor="background1" w:themeShade="80"/>
            <w:spacing w:val="60"/>
            <w:sz w:val="16"/>
            <w:szCs w:val="16"/>
          </w:rPr>
          <w:t>Page</w:t>
        </w:r>
      </w:p>
    </w:sdtContent>
  </w:sdt>
  <w:p w14:paraId="31E65009" w14:textId="77777777" w:rsidR="00514ADA" w:rsidRPr="00803D83" w:rsidRDefault="00514ADA" w:rsidP="0080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19F70" w14:textId="77777777" w:rsidR="00C33E48" w:rsidRDefault="00C33E48" w:rsidP="009172F2">
      <w:pPr>
        <w:spacing w:after="0"/>
      </w:pPr>
      <w:r>
        <w:separator/>
      </w:r>
    </w:p>
  </w:footnote>
  <w:footnote w:type="continuationSeparator" w:id="0">
    <w:p w14:paraId="376435C9" w14:textId="77777777" w:rsidR="00C33E48" w:rsidRDefault="00C33E48" w:rsidP="009172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1AA4E" w14:textId="77777777" w:rsidR="00514ADA" w:rsidRPr="009172F2" w:rsidRDefault="00514ADA" w:rsidP="009630B6">
    <w:pPr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bCs/>
        <w:sz w:val="18"/>
        <w:szCs w:val="18"/>
      </w:rPr>
    </w:pPr>
    <w:r w:rsidRPr="009630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65F7139" wp14:editId="668750E0">
          <wp:simplePos x="0" y="0"/>
          <wp:positionH relativeFrom="column">
            <wp:posOffset>640080</wp:posOffset>
          </wp:positionH>
          <wp:positionV relativeFrom="paragraph">
            <wp:posOffset>-325755</wp:posOffset>
          </wp:positionV>
          <wp:extent cx="762000" cy="7524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3691EA" wp14:editId="7888B777">
              <wp:simplePos x="0" y="0"/>
              <wp:positionH relativeFrom="column">
                <wp:posOffset>7467600</wp:posOffset>
              </wp:positionH>
              <wp:positionV relativeFrom="paragraph">
                <wp:posOffset>635</wp:posOffset>
              </wp:positionV>
              <wp:extent cx="1104900" cy="6762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6ECA5" w14:textId="77777777" w:rsidR="00514ADA" w:rsidRPr="009172F2" w:rsidRDefault="00514ADA" w:rsidP="009630B6">
                          <w:pPr>
                            <w:tabs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>Wayne Morrow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Labor Co-Chair</w:t>
                          </w:r>
                        </w:p>
                        <w:p w14:paraId="0E113C27" w14:textId="77777777" w:rsidR="00514ADA" w:rsidRPr="009172F2" w:rsidRDefault="00514ADA" w:rsidP="009630B6">
                          <w:pPr>
                            <w:tabs>
                              <w:tab w:val="left" w:pos="7995"/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</w:pP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>H</w:t>
                          </w:r>
                          <w:r w:rsidR="004F1081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>eather Perreault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</w:t>
                          </w:r>
                          <w:r w:rsidRPr="009630B6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>Management Co-Chair</w:t>
                          </w:r>
                        </w:p>
                        <w:p w14:paraId="463D5F36" w14:textId="77777777" w:rsidR="00514ADA" w:rsidRDefault="00514ADA" w:rsidP="009630B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691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88pt;margin-top:.05pt;width:87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" fillcolor="white [3201]" stroked="f" strokeweight=".5pt">
              <v:textbox>
                <w:txbxContent>
                  <w:p w14:paraId="38E6ECA5" w14:textId="77777777" w:rsidR="00514ADA" w:rsidRPr="009172F2" w:rsidRDefault="00514ADA" w:rsidP="009630B6">
                    <w:pPr>
                      <w:tabs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b/>
                        <w:sz w:val="14"/>
                        <w:szCs w:val="14"/>
                      </w:rPr>
                    </w:pPr>
                    <w:r>
                      <w:rPr>
                        <w:rFonts w:eastAsia="Times New Roman" w:cs="Tahoma"/>
                        <w:sz w:val="14"/>
                        <w:szCs w:val="14"/>
                      </w:rPr>
                      <w:t>Wayne Morrow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Labor Co-Chair</w:t>
                    </w:r>
                  </w:p>
                  <w:p w14:paraId="0E113C27" w14:textId="77777777" w:rsidR="00514ADA" w:rsidRPr="009172F2" w:rsidRDefault="00514ADA" w:rsidP="009630B6">
                    <w:pPr>
                      <w:tabs>
                        <w:tab w:val="left" w:pos="7995"/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sz w:val="14"/>
                        <w:szCs w:val="14"/>
                      </w:rPr>
                    </w:pP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eastAsia="Times New Roman" w:cs="Tahoma"/>
                        <w:sz w:val="14"/>
                        <w:szCs w:val="14"/>
                      </w:rPr>
                      <w:t>H</w:t>
                    </w:r>
                    <w:r w:rsidR="004F1081">
                      <w:rPr>
                        <w:rFonts w:eastAsia="Times New Roman" w:cs="Tahoma"/>
                        <w:sz w:val="14"/>
                        <w:szCs w:val="14"/>
                      </w:rPr>
                      <w:t>eather Perreault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</w:t>
                    </w:r>
                    <w:r w:rsidRPr="009630B6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>Management Co-Chair</w:t>
                    </w:r>
                  </w:p>
                  <w:p w14:paraId="463D5F36" w14:textId="77777777" w:rsidR="00514ADA" w:rsidRDefault="00514ADA" w:rsidP="009630B6"/>
                </w:txbxContent>
              </v:textbox>
            </v:shape>
          </w:pict>
        </mc:Fallback>
      </mc:AlternateContent>
    </w:r>
    <w:r w:rsidRPr="009172F2">
      <w:rPr>
        <w:rFonts w:eastAsia="Times New Roman" w:cs="Tahoma"/>
        <w:b/>
        <w:bCs/>
        <w:sz w:val="18"/>
        <w:szCs w:val="18"/>
      </w:rPr>
      <w:t>STATE OF MAINE</w:t>
    </w:r>
  </w:p>
  <w:p w14:paraId="72EF76F5" w14:textId="77777777" w:rsidR="00514ADA" w:rsidRPr="009172F2" w:rsidRDefault="00514ADA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b/>
        <w:sz w:val="16"/>
        <w:szCs w:val="16"/>
      </w:rPr>
      <w:t>Deferred Compensation Advisory Council</w:t>
    </w:r>
  </w:p>
  <w:p w14:paraId="67B39940" w14:textId="77777777" w:rsidR="00514ADA" w:rsidRPr="009172F2" w:rsidRDefault="00514ADA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b/>
        <w:sz w:val="16"/>
        <w:szCs w:val="16"/>
      </w:rPr>
      <w:t>61</w:t>
    </w:r>
    <w:r w:rsidRPr="009172F2">
      <w:rPr>
        <w:rFonts w:eastAsia="Times New Roman" w:cs="Tahoma"/>
        <w:b/>
        <w:sz w:val="16"/>
        <w:szCs w:val="16"/>
      </w:rPr>
      <w:t xml:space="preserve"> State House Station</w:t>
    </w:r>
  </w:p>
  <w:p w14:paraId="700B1D04" w14:textId="77777777" w:rsidR="00514ADA" w:rsidRPr="009172F2" w:rsidRDefault="00514ADA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F33B01" wp14:editId="212B690F">
              <wp:simplePos x="0" y="0"/>
              <wp:positionH relativeFrom="column">
                <wp:posOffset>638175</wp:posOffset>
              </wp:positionH>
              <wp:positionV relativeFrom="paragraph">
                <wp:posOffset>40640</wp:posOffset>
              </wp:positionV>
              <wp:extent cx="904875" cy="306070"/>
              <wp:effectExtent l="0" t="0" r="952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5F561" w14:textId="77777777" w:rsidR="00514ADA" w:rsidRPr="009630B6" w:rsidRDefault="00514ADA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>Janet T. Mills</w:t>
                          </w:r>
                        </w:p>
                        <w:p w14:paraId="67F37E4D" w14:textId="77777777" w:rsidR="00514ADA" w:rsidRPr="009630B6" w:rsidRDefault="00514ADA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F33B01" id="Text Box 2" o:spid="_x0000_s1027" type="#_x0000_t202" style="position:absolute;left:0;text-align:left;margin-left:50.25pt;margin-top:3.2pt;width:71.25pt;height:24.1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1uIgIAACM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" stroked="f">
              <v:textbox style="mso-fit-shape-to-text:t">
                <w:txbxContent>
                  <w:p w14:paraId="6495F561" w14:textId="77777777" w:rsidR="00514ADA" w:rsidRPr="009630B6" w:rsidRDefault="00514ADA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>
                      <w:rPr>
                        <w:i/>
                        <w:sz w:val="14"/>
                        <w:szCs w:val="14"/>
                      </w:rPr>
                      <w:t>Janet T. Mills</w:t>
                    </w:r>
                  </w:p>
                  <w:p w14:paraId="67F37E4D" w14:textId="77777777" w:rsidR="00514ADA" w:rsidRPr="009630B6" w:rsidRDefault="00514ADA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 w:rsidRPr="009630B6">
                      <w:rPr>
                        <w:i/>
                        <w:sz w:val="14"/>
                        <w:szCs w:val="14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 w:cs="Tahoma"/>
        <w:b/>
        <w:sz w:val="16"/>
        <w:szCs w:val="16"/>
      </w:rPr>
      <w:t>Augusta, ME 04333-0061</w:t>
    </w:r>
  </w:p>
  <w:p w14:paraId="75650A73" w14:textId="77777777" w:rsidR="00514ADA" w:rsidRPr="009172F2" w:rsidRDefault="00514ADA" w:rsidP="009630B6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i/>
        <w:sz w:val="14"/>
        <w:szCs w:val="14"/>
      </w:rPr>
    </w:pPr>
    <w:r w:rsidRPr="009172F2">
      <w:rPr>
        <w:rFonts w:eastAsia="Times New Roman" w:cs="Tahoma"/>
        <w:sz w:val="14"/>
        <w:szCs w:val="14"/>
      </w:rPr>
      <w:t xml:space="preserve">                                                                                                                                              </w:t>
    </w:r>
  </w:p>
  <w:p w14:paraId="404EE27A" w14:textId="77777777" w:rsidR="00514ADA" w:rsidRPr="009172F2" w:rsidRDefault="00514ADA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both"/>
      <w:textAlignment w:val="baseline"/>
      <w:rPr>
        <w:rFonts w:eastAsia="Times New Roman" w:cs="Tahoma"/>
        <w:i/>
        <w:sz w:val="14"/>
        <w:szCs w:val="14"/>
      </w:rPr>
    </w:pPr>
  </w:p>
  <w:p w14:paraId="2D53302C" w14:textId="77777777" w:rsidR="00514ADA" w:rsidRDefault="00514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2377"/>
    <w:multiLevelType w:val="hybridMultilevel"/>
    <w:tmpl w:val="25687D3E"/>
    <w:lvl w:ilvl="0" w:tplc="5C883F7E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3324D0D"/>
    <w:multiLevelType w:val="hybridMultilevel"/>
    <w:tmpl w:val="6FE64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2675F"/>
    <w:multiLevelType w:val="hybridMultilevel"/>
    <w:tmpl w:val="3138B34C"/>
    <w:lvl w:ilvl="0" w:tplc="A1CA53AA">
      <w:start w:val="1"/>
      <w:numFmt w:val="lowerRoman"/>
      <w:lvlText w:val="%1."/>
      <w:lvlJc w:val="left"/>
      <w:pPr>
        <w:ind w:left="11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013185"/>
    <w:multiLevelType w:val="hybridMultilevel"/>
    <w:tmpl w:val="0DC2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52B0"/>
    <w:multiLevelType w:val="hybridMultilevel"/>
    <w:tmpl w:val="C4C6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0925"/>
    <w:multiLevelType w:val="hybridMultilevel"/>
    <w:tmpl w:val="E2F2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140C1"/>
    <w:multiLevelType w:val="hybridMultilevel"/>
    <w:tmpl w:val="FE42D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5DA3"/>
    <w:multiLevelType w:val="hybridMultilevel"/>
    <w:tmpl w:val="079A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0598"/>
    <w:multiLevelType w:val="hybridMultilevel"/>
    <w:tmpl w:val="A90A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938EA"/>
    <w:multiLevelType w:val="hybridMultilevel"/>
    <w:tmpl w:val="2F30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358ED"/>
    <w:multiLevelType w:val="hybridMultilevel"/>
    <w:tmpl w:val="8812A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42996"/>
    <w:multiLevelType w:val="hybridMultilevel"/>
    <w:tmpl w:val="2A3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77E29"/>
    <w:multiLevelType w:val="hybridMultilevel"/>
    <w:tmpl w:val="8340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713C"/>
    <w:multiLevelType w:val="hybridMultilevel"/>
    <w:tmpl w:val="99189D3C"/>
    <w:lvl w:ilvl="0" w:tplc="7A18642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D49"/>
    <w:multiLevelType w:val="hybridMultilevel"/>
    <w:tmpl w:val="1B308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24B14"/>
    <w:multiLevelType w:val="hybridMultilevel"/>
    <w:tmpl w:val="226E3C92"/>
    <w:lvl w:ilvl="0" w:tplc="44B2D18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1534A"/>
    <w:multiLevelType w:val="hybridMultilevel"/>
    <w:tmpl w:val="1C949A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DB7BFD"/>
    <w:multiLevelType w:val="hybridMultilevel"/>
    <w:tmpl w:val="C55E59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27597D"/>
    <w:multiLevelType w:val="hybridMultilevel"/>
    <w:tmpl w:val="778CA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45185"/>
    <w:multiLevelType w:val="hybridMultilevel"/>
    <w:tmpl w:val="464A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06D36"/>
    <w:multiLevelType w:val="hybridMultilevel"/>
    <w:tmpl w:val="0FBE3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E2777A"/>
    <w:multiLevelType w:val="hybridMultilevel"/>
    <w:tmpl w:val="15A4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13E1C"/>
    <w:multiLevelType w:val="hybridMultilevel"/>
    <w:tmpl w:val="CEFA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64247"/>
    <w:multiLevelType w:val="hybridMultilevel"/>
    <w:tmpl w:val="212288E4"/>
    <w:lvl w:ilvl="0" w:tplc="393E6E1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02830"/>
    <w:multiLevelType w:val="hybridMultilevel"/>
    <w:tmpl w:val="C38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948BF"/>
    <w:multiLevelType w:val="hybridMultilevel"/>
    <w:tmpl w:val="C54EF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D2E05"/>
    <w:multiLevelType w:val="hybridMultilevel"/>
    <w:tmpl w:val="778CA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4774B"/>
    <w:multiLevelType w:val="hybridMultilevel"/>
    <w:tmpl w:val="DF38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33E06"/>
    <w:multiLevelType w:val="hybridMultilevel"/>
    <w:tmpl w:val="47088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F05181"/>
    <w:multiLevelType w:val="hybridMultilevel"/>
    <w:tmpl w:val="15AA9D7C"/>
    <w:lvl w:ilvl="0" w:tplc="492213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70955"/>
    <w:multiLevelType w:val="hybridMultilevel"/>
    <w:tmpl w:val="08C8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8215A0"/>
    <w:multiLevelType w:val="hybridMultilevel"/>
    <w:tmpl w:val="7146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813AA"/>
    <w:multiLevelType w:val="hybridMultilevel"/>
    <w:tmpl w:val="1906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87330"/>
    <w:multiLevelType w:val="hybridMultilevel"/>
    <w:tmpl w:val="88D61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B458C"/>
    <w:multiLevelType w:val="hybridMultilevel"/>
    <w:tmpl w:val="80E0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90F66"/>
    <w:multiLevelType w:val="hybridMultilevel"/>
    <w:tmpl w:val="C5B07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612CB"/>
    <w:multiLevelType w:val="hybridMultilevel"/>
    <w:tmpl w:val="0476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17A26"/>
    <w:multiLevelType w:val="hybridMultilevel"/>
    <w:tmpl w:val="98407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7FF2"/>
    <w:multiLevelType w:val="hybridMultilevel"/>
    <w:tmpl w:val="390286FE"/>
    <w:lvl w:ilvl="0" w:tplc="3A206C94">
      <w:start w:val="1"/>
      <w:numFmt w:val="lowerLetter"/>
      <w:lvlText w:val="%1."/>
      <w:lvlJc w:val="left"/>
      <w:pPr>
        <w:ind w:left="81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F762C"/>
    <w:multiLevelType w:val="hybridMultilevel"/>
    <w:tmpl w:val="75BC3F24"/>
    <w:lvl w:ilvl="0" w:tplc="7970521A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2"/>
  </w:num>
  <w:num w:numId="3">
    <w:abstractNumId w:val="27"/>
  </w:num>
  <w:num w:numId="4">
    <w:abstractNumId w:val="4"/>
  </w:num>
  <w:num w:numId="5">
    <w:abstractNumId w:val="23"/>
  </w:num>
  <w:num w:numId="6">
    <w:abstractNumId w:val="11"/>
  </w:num>
  <w:num w:numId="7">
    <w:abstractNumId w:val="34"/>
  </w:num>
  <w:num w:numId="8">
    <w:abstractNumId w:val="22"/>
  </w:num>
  <w:num w:numId="9">
    <w:abstractNumId w:val="36"/>
  </w:num>
  <w:num w:numId="10">
    <w:abstractNumId w:val="37"/>
  </w:num>
  <w:num w:numId="11">
    <w:abstractNumId w:val="30"/>
  </w:num>
  <w:num w:numId="12">
    <w:abstractNumId w:val="1"/>
  </w:num>
  <w:num w:numId="13">
    <w:abstractNumId w:val="20"/>
  </w:num>
  <w:num w:numId="14">
    <w:abstractNumId w:val="39"/>
  </w:num>
  <w:num w:numId="15">
    <w:abstractNumId w:val="10"/>
  </w:num>
  <w:num w:numId="16">
    <w:abstractNumId w:val="33"/>
  </w:num>
  <w:num w:numId="17">
    <w:abstractNumId w:val="28"/>
  </w:num>
  <w:num w:numId="18">
    <w:abstractNumId w:val="9"/>
  </w:num>
  <w:num w:numId="19">
    <w:abstractNumId w:val="6"/>
  </w:num>
  <w:num w:numId="20">
    <w:abstractNumId w:val="5"/>
  </w:num>
  <w:num w:numId="21">
    <w:abstractNumId w:val="3"/>
  </w:num>
  <w:num w:numId="22">
    <w:abstractNumId w:val="25"/>
  </w:num>
  <w:num w:numId="23">
    <w:abstractNumId w:val="19"/>
  </w:num>
  <w:num w:numId="24">
    <w:abstractNumId w:val="31"/>
  </w:num>
  <w:num w:numId="25">
    <w:abstractNumId w:val="14"/>
  </w:num>
  <w:num w:numId="26">
    <w:abstractNumId w:val="16"/>
  </w:num>
  <w:num w:numId="27">
    <w:abstractNumId w:val="35"/>
  </w:num>
  <w:num w:numId="28">
    <w:abstractNumId w:val="7"/>
  </w:num>
  <w:num w:numId="29">
    <w:abstractNumId w:val="24"/>
  </w:num>
  <w:num w:numId="30">
    <w:abstractNumId w:val="21"/>
  </w:num>
  <w:num w:numId="31">
    <w:abstractNumId w:val="32"/>
  </w:num>
  <w:num w:numId="32">
    <w:abstractNumId w:val="8"/>
  </w:num>
  <w:num w:numId="33">
    <w:abstractNumId w:val="38"/>
  </w:num>
  <w:num w:numId="34">
    <w:abstractNumId w:val="13"/>
  </w:num>
  <w:num w:numId="35">
    <w:abstractNumId w:val="26"/>
  </w:num>
  <w:num w:numId="36">
    <w:abstractNumId w:val="18"/>
  </w:num>
  <w:num w:numId="37">
    <w:abstractNumId w:val="0"/>
  </w:num>
  <w:num w:numId="38">
    <w:abstractNumId w:val="17"/>
  </w:num>
  <w:num w:numId="39">
    <w:abstractNumId w:val="15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trackedChange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F2"/>
    <w:rsid w:val="000002B7"/>
    <w:rsid w:val="0000050A"/>
    <w:rsid w:val="00000BAD"/>
    <w:rsid w:val="00001387"/>
    <w:rsid w:val="000019D4"/>
    <w:rsid w:val="00001CB6"/>
    <w:rsid w:val="0000203C"/>
    <w:rsid w:val="00003AEC"/>
    <w:rsid w:val="00003CAD"/>
    <w:rsid w:val="00004990"/>
    <w:rsid w:val="00005691"/>
    <w:rsid w:val="00005827"/>
    <w:rsid w:val="0000594E"/>
    <w:rsid w:val="00006007"/>
    <w:rsid w:val="00010A55"/>
    <w:rsid w:val="00012BC3"/>
    <w:rsid w:val="00013485"/>
    <w:rsid w:val="00014F80"/>
    <w:rsid w:val="000179EE"/>
    <w:rsid w:val="00017A2F"/>
    <w:rsid w:val="00021037"/>
    <w:rsid w:val="000210F9"/>
    <w:rsid w:val="000219F0"/>
    <w:rsid w:val="00022F1A"/>
    <w:rsid w:val="00023564"/>
    <w:rsid w:val="00024348"/>
    <w:rsid w:val="00025609"/>
    <w:rsid w:val="000257DA"/>
    <w:rsid w:val="00025E0C"/>
    <w:rsid w:val="0002609D"/>
    <w:rsid w:val="00026497"/>
    <w:rsid w:val="00026E3C"/>
    <w:rsid w:val="000276D4"/>
    <w:rsid w:val="000278EA"/>
    <w:rsid w:val="0003027D"/>
    <w:rsid w:val="00030604"/>
    <w:rsid w:val="00031498"/>
    <w:rsid w:val="000316BD"/>
    <w:rsid w:val="000318C4"/>
    <w:rsid w:val="0003252A"/>
    <w:rsid w:val="00032730"/>
    <w:rsid w:val="00033A69"/>
    <w:rsid w:val="00034AF8"/>
    <w:rsid w:val="0003616F"/>
    <w:rsid w:val="00036BC4"/>
    <w:rsid w:val="00036F60"/>
    <w:rsid w:val="0003717E"/>
    <w:rsid w:val="0004064A"/>
    <w:rsid w:val="00040A18"/>
    <w:rsid w:val="00041335"/>
    <w:rsid w:val="0004415C"/>
    <w:rsid w:val="00046E1D"/>
    <w:rsid w:val="0004705E"/>
    <w:rsid w:val="0005137C"/>
    <w:rsid w:val="00051AAD"/>
    <w:rsid w:val="00051C8B"/>
    <w:rsid w:val="00051CC6"/>
    <w:rsid w:val="00053853"/>
    <w:rsid w:val="00054069"/>
    <w:rsid w:val="0005469F"/>
    <w:rsid w:val="00054D8C"/>
    <w:rsid w:val="00054DF5"/>
    <w:rsid w:val="0005532A"/>
    <w:rsid w:val="00056180"/>
    <w:rsid w:val="00057043"/>
    <w:rsid w:val="000577E4"/>
    <w:rsid w:val="0005781B"/>
    <w:rsid w:val="000603EE"/>
    <w:rsid w:val="00061659"/>
    <w:rsid w:val="00061927"/>
    <w:rsid w:val="00062030"/>
    <w:rsid w:val="00063228"/>
    <w:rsid w:val="0006493C"/>
    <w:rsid w:val="00064BE0"/>
    <w:rsid w:val="00064F7A"/>
    <w:rsid w:val="00066B6E"/>
    <w:rsid w:val="00066E51"/>
    <w:rsid w:val="000671F0"/>
    <w:rsid w:val="00067AD6"/>
    <w:rsid w:val="00067DC4"/>
    <w:rsid w:val="0007042A"/>
    <w:rsid w:val="00070E0C"/>
    <w:rsid w:val="00075689"/>
    <w:rsid w:val="000768DF"/>
    <w:rsid w:val="000776DA"/>
    <w:rsid w:val="0008182F"/>
    <w:rsid w:val="00081894"/>
    <w:rsid w:val="00082CEB"/>
    <w:rsid w:val="00083CD0"/>
    <w:rsid w:val="00084551"/>
    <w:rsid w:val="00084F62"/>
    <w:rsid w:val="0008505C"/>
    <w:rsid w:val="00085274"/>
    <w:rsid w:val="00091B66"/>
    <w:rsid w:val="00091D46"/>
    <w:rsid w:val="000923AF"/>
    <w:rsid w:val="00094118"/>
    <w:rsid w:val="00095357"/>
    <w:rsid w:val="00095888"/>
    <w:rsid w:val="00096661"/>
    <w:rsid w:val="000970F6"/>
    <w:rsid w:val="000973BE"/>
    <w:rsid w:val="00097435"/>
    <w:rsid w:val="00097C7E"/>
    <w:rsid w:val="000A2939"/>
    <w:rsid w:val="000A4550"/>
    <w:rsid w:val="000A49D5"/>
    <w:rsid w:val="000A4D91"/>
    <w:rsid w:val="000A5930"/>
    <w:rsid w:val="000A6091"/>
    <w:rsid w:val="000A65D3"/>
    <w:rsid w:val="000A72D3"/>
    <w:rsid w:val="000B0410"/>
    <w:rsid w:val="000B0B8D"/>
    <w:rsid w:val="000B10B5"/>
    <w:rsid w:val="000B1536"/>
    <w:rsid w:val="000B34B6"/>
    <w:rsid w:val="000B5E47"/>
    <w:rsid w:val="000B6244"/>
    <w:rsid w:val="000B7C2C"/>
    <w:rsid w:val="000B7EDC"/>
    <w:rsid w:val="000C2031"/>
    <w:rsid w:val="000C2658"/>
    <w:rsid w:val="000C5514"/>
    <w:rsid w:val="000C60D8"/>
    <w:rsid w:val="000D0CC9"/>
    <w:rsid w:val="000D1184"/>
    <w:rsid w:val="000D2E02"/>
    <w:rsid w:val="000D306A"/>
    <w:rsid w:val="000D6F26"/>
    <w:rsid w:val="000D7901"/>
    <w:rsid w:val="000E0185"/>
    <w:rsid w:val="000E061D"/>
    <w:rsid w:val="000E0846"/>
    <w:rsid w:val="000E0D62"/>
    <w:rsid w:val="000E10D9"/>
    <w:rsid w:val="000E13E6"/>
    <w:rsid w:val="000E2199"/>
    <w:rsid w:val="000E2453"/>
    <w:rsid w:val="000E2EF6"/>
    <w:rsid w:val="000E2F48"/>
    <w:rsid w:val="000E32B5"/>
    <w:rsid w:val="000E4CC1"/>
    <w:rsid w:val="000E5281"/>
    <w:rsid w:val="000E5938"/>
    <w:rsid w:val="000F00C4"/>
    <w:rsid w:val="000F0617"/>
    <w:rsid w:val="000F2881"/>
    <w:rsid w:val="000F60CD"/>
    <w:rsid w:val="00100F8E"/>
    <w:rsid w:val="0010182D"/>
    <w:rsid w:val="001019DB"/>
    <w:rsid w:val="00103C92"/>
    <w:rsid w:val="00104B90"/>
    <w:rsid w:val="00104BBA"/>
    <w:rsid w:val="00106B8C"/>
    <w:rsid w:val="00106DA7"/>
    <w:rsid w:val="00106E9E"/>
    <w:rsid w:val="00107465"/>
    <w:rsid w:val="001076AA"/>
    <w:rsid w:val="00110425"/>
    <w:rsid w:val="001114EF"/>
    <w:rsid w:val="001124F0"/>
    <w:rsid w:val="001136B1"/>
    <w:rsid w:val="00113842"/>
    <w:rsid w:val="0011423D"/>
    <w:rsid w:val="00114879"/>
    <w:rsid w:val="001168C0"/>
    <w:rsid w:val="001176C4"/>
    <w:rsid w:val="00117B42"/>
    <w:rsid w:val="0012056B"/>
    <w:rsid w:val="00121035"/>
    <w:rsid w:val="00121C8B"/>
    <w:rsid w:val="00123139"/>
    <w:rsid w:val="00123513"/>
    <w:rsid w:val="001235C3"/>
    <w:rsid w:val="0012494D"/>
    <w:rsid w:val="00125186"/>
    <w:rsid w:val="001258F9"/>
    <w:rsid w:val="00125D6D"/>
    <w:rsid w:val="00126D76"/>
    <w:rsid w:val="00131126"/>
    <w:rsid w:val="00131FAA"/>
    <w:rsid w:val="001322F8"/>
    <w:rsid w:val="0013280A"/>
    <w:rsid w:val="00132F4A"/>
    <w:rsid w:val="00134D7B"/>
    <w:rsid w:val="00135117"/>
    <w:rsid w:val="00135FC3"/>
    <w:rsid w:val="001361B2"/>
    <w:rsid w:val="00136CA7"/>
    <w:rsid w:val="001403A5"/>
    <w:rsid w:val="00140426"/>
    <w:rsid w:val="00140FDB"/>
    <w:rsid w:val="0014156F"/>
    <w:rsid w:val="001418E8"/>
    <w:rsid w:val="001419C9"/>
    <w:rsid w:val="001422E6"/>
    <w:rsid w:val="0014382A"/>
    <w:rsid w:val="00143BC8"/>
    <w:rsid w:val="0014576F"/>
    <w:rsid w:val="001458D1"/>
    <w:rsid w:val="00146548"/>
    <w:rsid w:val="00147AE7"/>
    <w:rsid w:val="00147C5D"/>
    <w:rsid w:val="00147F55"/>
    <w:rsid w:val="00151929"/>
    <w:rsid w:val="00152AAB"/>
    <w:rsid w:val="00153595"/>
    <w:rsid w:val="0015367B"/>
    <w:rsid w:val="00154756"/>
    <w:rsid w:val="0015593F"/>
    <w:rsid w:val="001563C0"/>
    <w:rsid w:val="00156B6C"/>
    <w:rsid w:val="0015745D"/>
    <w:rsid w:val="001609E7"/>
    <w:rsid w:val="00162434"/>
    <w:rsid w:val="00163048"/>
    <w:rsid w:val="00163D40"/>
    <w:rsid w:val="00164060"/>
    <w:rsid w:val="0016493E"/>
    <w:rsid w:val="00164F0D"/>
    <w:rsid w:val="00165181"/>
    <w:rsid w:val="00165B0F"/>
    <w:rsid w:val="00166071"/>
    <w:rsid w:val="00166482"/>
    <w:rsid w:val="00167C17"/>
    <w:rsid w:val="00167E00"/>
    <w:rsid w:val="0017001B"/>
    <w:rsid w:val="00170450"/>
    <w:rsid w:val="0017373D"/>
    <w:rsid w:val="00173F76"/>
    <w:rsid w:val="0017408E"/>
    <w:rsid w:val="00175646"/>
    <w:rsid w:val="001759AA"/>
    <w:rsid w:val="00175E09"/>
    <w:rsid w:val="00175ECD"/>
    <w:rsid w:val="00180797"/>
    <w:rsid w:val="00180E72"/>
    <w:rsid w:val="00184766"/>
    <w:rsid w:val="00184B72"/>
    <w:rsid w:val="00187B8F"/>
    <w:rsid w:val="001920EC"/>
    <w:rsid w:val="00192176"/>
    <w:rsid w:val="00193771"/>
    <w:rsid w:val="00193817"/>
    <w:rsid w:val="00195908"/>
    <w:rsid w:val="00195AB5"/>
    <w:rsid w:val="00197615"/>
    <w:rsid w:val="0019778E"/>
    <w:rsid w:val="00197F37"/>
    <w:rsid w:val="001A00A7"/>
    <w:rsid w:val="001A0BAF"/>
    <w:rsid w:val="001A1248"/>
    <w:rsid w:val="001A15AC"/>
    <w:rsid w:val="001A19ED"/>
    <w:rsid w:val="001A2FF4"/>
    <w:rsid w:val="001A3595"/>
    <w:rsid w:val="001A3848"/>
    <w:rsid w:val="001A39EE"/>
    <w:rsid w:val="001A3DA9"/>
    <w:rsid w:val="001A438B"/>
    <w:rsid w:val="001A54AD"/>
    <w:rsid w:val="001A5816"/>
    <w:rsid w:val="001A6A61"/>
    <w:rsid w:val="001A6E97"/>
    <w:rsid w:val="001A7663"/>
    <w:rsid w:val="001A7D7A"/>
    <w:rsid w:val="001B13EB"/>
    <w:rsid w:val="001B223C"/>
    <w:rsid w:val="001B3327"/>
    <w:rsid w:val="001B358A"/>
    <w:rsid w:val="001B46AF"/>
    <w:rsid w:val="001B49D6"/>
    <w:rsid w:val="001B4C0B"/>
    <w:rsid w:val="001B4DBC"/>
    <w:rsid w:val="001B70C9"/>
    <w:rsid w:val="001B7386"/>
    <w:rsid w:val="001C023B"/>
    <w:rsid w:val="001C12BC"/>
    <w:rsid w:val="001C156C"/>
    <w:rsid w:val="001C444D"/>
    <w:rsid w:val="001C5145"/>
    <w:rsid w:val="001C5228"/>
    <w:rsid w:val="001C52E0"/>
    <w:rsid w:val="001C61A3"/>
    <w:rsid w:val="001C63E7"/>
    <w:rsid w:val="001C6BB3"/>
    <w:rsid w:val="001C7349"/>
    <w:rsid w:val="001D09DD"/>
    <w:rsid w:val="001D0B05"/>
    <w:rsid w:val="001D10B1"/>
    <w:rsid w:val="001D170C"/>
    <w:rsid w:val="001D1FB0"/>
    <w:rsid w:val="001D30B4"/>
    <w:rsid w:val="001D4096"/>
    <w:rsid w:val="001D4336"/>
    <w:rsid w:val="001D4411"/>
    <w:rsid w:val="001E0E91"/>
    <w:rsid w:val="001E17A9"/>
    <w:rsid w:val="001E253F"/>
    <w:rsid w:val="001E2707"/>
    <w:rsid w:val="001E273A"/>
    <w:rsid w:val="001E300A"/>
    <w:rsid w:val="001E3D5E"/>
    <w:rsid w:val="001E48A3"/>
    <w:rsid w:val="001E5AE5"/>
    <w:rsid w:val="001E6219"/>
    <w:rsid w:val="001E755D"/>
    <w:rsid w:val="001F0A50"/>
    <w:rsid w:val="001F1272"/>
    <w:rsid w:val="001F3B56"/>
    <w:rsid w:val="001F3C8D"/>
    <w:rsid w:val="001F41BF"/>
    <w:rsid w:val="001F41E2"/>
    <w:rsid w:val="001F4FA7"/>
    <w:rsid w:val="001F6B25"/>
    <w:rsid w:val="002038C9"/>
    <w:rsid w:val="002059A1"/>
    <w:rsid w:val="002063BE"/>
    <w:rsid w:val="0020696C"/>
    <w:rsid w:val="002077A8"/>
    <w:rsid w:val="00207D7D"/>
    <w:rsid w:val="00212DDD"/>
    <w:rsid w:val="002137C5"/>
    <w:rsid w:val="00213827"/>
    <w:rsid w:val="00214F83"/>
    <w:rsid w:val="00216886"/>
    <w:rsid w:val="00216CDB"/>
    <w:rsid w:val="002178C9"/>
    <w:rsid w:val="0022071F"/>
    <w:rsid w:val="0022105C"/>
    <w:rsid w:val="00226436"/>
    <w:rsid w:val="00226B92"/>
    <w:rsid w:val="0022703C"/>
    <w:rsid w:val="00227476"/>
    <w:rsid w:val="002277C8"/>
    <w:rsid w:val="002278F0"/>
    <w:rsid w:val="0022796B"/>
    <w:rsid w:val="00227DDD"/>
    <w:rsid w:val="00232021"/>
    <w:rsid w:val="002335E2"/>
    <w:rsid w:val="00233A95"/>
    <w:rsid w:val="00233BBF"/>
    <w:rsid w:val="00234492"/>
    <w:rsid w:val="00234D4D"/>
    <w:rsid w:val="00234ECF"/>
    <w:rsid w:val="0023522C"/>
    <w:rsid w:val="002358AB"/>
    <w:rsid w:val="002358D7"/>
    <w:rsid w:val="00236370"/>
    <w:rsid w:val="00236BA8"/>
    <w:rsid w:val="00236F77"/>
    <w:rsid w:val="002401C9"/>
    <w:rsid w:val="00241E2C"/>
    <w:rsid w:val="00242045"/>
    <w:rsid w:val="00242059"/>
    <w:rsid w:val="00242ACC"/>
    <w:rsid w:val="002438F5"/>
    <w:rsid w:val="00243D7D"/>
    <w:rsid w:val="00244D6E"/>
    <w:rsid w:val="00244F2F"/>
    <w:rsid w:val="00245DB0"/>
    <w:rsid w:val="00250498"/>
    <w:rsid w:val="0025177A"/>
    <w:rsid w:val="00251FB8"/>
    <w:rsid w:val="002525AA"/>
    <w:rsid w:val="002536A7"/>
    <w:rsid w:val="00254640"/>
    <w:rsid w:val="0025507C"/>
    <w:rsid w:val="0025512A"/>
    <w:rsid w:val="00255955"/>
    <w:rsid w:val="00257B13"/>
    <w:rsid w:val="00260C75"/>
    <w:rsid w:val="00261059"/>
    <w:rsid w:val="00261A95"/>
    <w:rsid w:val="00261D5D"/>
    <w:rsid w:val="002620FA"/>
    <w:rsid w:val="002627D0"/>
    <w:rsid w:val="00263784"/>
    <w:rsid w:val="00265750"/>
    <w:rsid w:val="0026655A"/>
    <w:rsid w:val="00267232"/>
    <w:rsid w:val="002672B8"/>
    <w:rsid w:val="002700B1"/>
    <w:rsid w:val="00271D86"/>
    <w:rsid w:val="00272B7B"/>
    <w:rsid w:val="00275561"/>
    <w:rsid w:val="00275AE4"/>
    <w:rsid w:val="00277E53"/>
    <w:rsid w:val="00280745"/>
    <w:rsid w:val="00283104"/>
    <w:rsid w:val="002836B8"/>
    <w:rsid w:val="00283C69"/>
    <w:rsid w:val="00283F62"/>
    <w:rsid w:val="00285C0C"/>
    <w:rsid w:val="00286DFC"/>
    <w:rsid w:val="00290845"/>
    <w:rsid w:val="0029197D"/>
    <w:rsid w:val="00292F46"/>
    <w:rsid w:val="00294BA7"/>
    <w:rsid w:val="00294C2D"/>
    <w:rsid w:val="00295330"/>
    <w:rsid w:val="002965C9"/>
    <w:rsid w:val="00296728"/>
    <w:rsid w:val="002A0807"/>
    <w:rsid w:val="002A12C9"/>
    <w:rsid w:val="002A13BE"/>
    <w:rsid w:val="002A16F8"/>
    <w:rsid w:val="002A1F18"/>
    <w:rsid w:val="002A25A1"/>
    <w:rsid w:val="002A3538"/>
    <w:rsid w:val="002A47BE"/>
    <w:rsid w:val="002A5188"/>
    <w:rsid w:val="002A5951"/>
    <w:rsid w:val="002A690B"/>
    <w:rsid w:val="002A742A"/>
    <w:rsid w:val="002A799C"/>
    <w:rsid w:val="002B0B29"/>
    <w:rsid w:val="002B128C"/>
    <w:rsid w:val="002B12A2"/>
    <w:rsid w:val="002B1BDD"/>
    <w:rsid w:val="002B1D02"/>
    <w:rsid w:val="002B37F8"/>
    <w:rsid w:val="002B4195"/>
    <w:rsid w:val="002B4521"/>
    <w:rsid w:val="002B456D"/>
    <w:rsid w:val="002B4D63"/>
    <w:rsid w:val="002B5B8D"/>
    <w:rsid w:val="002B71D1"/>
    <w:rsid w:val="002B778E"/>
    <w:rsid w:val="002B7A03"/>
    <w:rsid w:val="002B7EB7"/>
    <w:rsid w:val="002C175B"/>
    <w:rsid w:val="002C30C9"/>
    <w:rsid w:val="002C4371"/>
    <w:rsid w:val="002C5E01"/>
    <w:rsid w:val="002C620B"/>
    <w:rsid w:val="002C6344"/>
    <w:rsid w:val="002C6948"/>
    <w:rsid w:val="002C7704"/>
    <w:rsid w:val="002C7FA4"/>
    <w:rsid w:val="002D1D0D"/>
    <w:rsid w:val="002D2273"/>
    <w:rsid w:val="002D24C4"/>
    <w:rsid w:val="002D3730"/>
    <w:rsid w:val="002D5CBE"/>
    <w:rsid w:val="002D674A"/>
    <w:rsid w:val="002D7F65"/>
    <w:rsid w:val="002E03B2"/>
    <w:rsid w:val="002E195B"/>
    <w:rsid w:val="002E2332"/>
    <w:rsid w:val="002E463B"/>
    <w:rsid w:val="002E4E34"/>
    <w:rsid w:val="002E55AC"/>
    <w:rsid w:val="002E5EFC"/>
    <w:rsid w:val="002E60A9"/>
    <w:rsid w:val="002E65FB"/>
    <w:rsid w:val="002F2037"/>
    <w:rsid w:val="002F2DE0"/>
    <w:rsid w:val="002F3F9B"/>
    <w:rsid w:val="002F4801"/>
    <w:rsid w:val="002F543A"/>
    <w:rsid w:val="002F5A56"/>
    <w:rsid w:val="002F5FDC"/>
    <w:rsid w:val="002F63C1"/>
    <w:rsid w:val="002F6C84"/>
    <w:rsid w:val="002F792E"/>
    <w:rsid w:val="003005EA"/>
    <w:rsid w:val="00300DED"/>
    <w:rsid w:val="00301A5F"/>
    <w:rsid w:val="003020D5"/>
    <w:rsid w:val="00302CA1"/>
    <w:rsid w:val="00303B4E"/>
    <w:rsid w:val="003053B2"/>
    <w:rsid w:val="003066F9"/>
    <w:rsid w:val="003068BD"/>
    <w:rsid w:val="00310872"/>
    <w:rsid w:val="00310BC7"/>
    <w:rsid w:val="003123E9"/>
    <w:rsid w:val="00312FC8"/>
    <w:rsid w:val="0031340A"/>
    <w:rsid w:val="003138F0"/>
    <w:rsid w:val="00314198"/>
    <w:rsid w:val="00314CD3"/>
    <w:rsid w:val="00315B97"/>
    <w:rsid w:val="00315CC5"/>
    <w:rsid w:val="003165EC"/>
    <w:rsid w:val="00316E8E"/>
    <w:rsid w:val="00317D13"/>
    <w:rsid w:val="00317D90"/>
    <w:rsid w:val="00320976"/>
    <w:rsid w:val="00321C39"/>
    <w:rsid w:val="003220A4"/>
    <w:rsid w:val="003237B0"/>
    <w:rsid w:val="00324BBA"/>
    <w:rsid w:val="00326249"/>
    <w:rsid w:val="003262A5"/>
    <w:rsid w:val="00326372"/>
    <w:rsid w:val="00327280"/>
    <w:rsid w:val="003273FC"/>
    <w:rsid w:val="00330B73"/>
    <w:rsid w:val="0033169C"/>
    <w:rsid w:val="00332E45"/>
    <w:rsid w:val="003333B0"/>
    <w:rsid w:val="00333A4A"/>
    <w:rsid w:val="0033598C"/>
    <w:rsid w:val="00336EA8"/>
    <w:rsid w:val="003400E5"/>
    <w:rsid w:val="00341134"/>
    <w:rsid w:val="00341669"/>
    <w:rsid w:val="003416F7"/>
    <w:rsid w:val="00342206"/>
    <w:rsid w:val="00344825"/>
    <w:rsid w:val="00344EB7"/>
    <w:rsid w:val="003452DD"/>
    <w:rsid w:val="003456E9"/>
    <w:rsid w:val="00345F84"/>
    <w:rsid w:val="00346E8D"/>
    <w:rsid w:val="00347396"/>
    <w:rsid w:val="003500D3"/>
    <w:rsid w:val="003505BC"/>
    <w:rsid w:val="00350F47"/>
    <w:rsid w:val="003519D6"/>
    <w:rsid w:val="00353854"/>
    <w:rsid w:val="00353DF9"/>
    <w:rsid w:val="00354038"/>
    <w:rsid w:val="00354119"/>
    <w:rsid w:val="003562CC"/>
    <w:rsid w:val="00356377"/>
    <w:rsid w:val="00356B4E"/>
    <w:rsid w:val="003579F2"/>
    <w:rsid w:val="00357ACF"/>
    <w:rsid w:val="00362A93"/>
    <w:rsid w:val="00362DAD"/>
    <w:rsid w:val="00363C08"/>
    <w:rsid w:val="003641F8"/>
    <w:rsid w:val="003644C9"/>
    <w:rsid w:val="00364D5D"/>
    <w:rsid w:val="0036515E"/>
    <w:rsid w:val="00367D4D"/>
    <w:rsid w:val="00372DC6"/>
    <w:rsid w:val="00374660"/>
    <w:rsid w:val="003752A0"/>
    <w:rsid w:val="0037668C"/>
    <w:rsid w:val="00376CA8"/>
    <w:rsid w:val="003809AC"/>
    <w:rsid w:val="00381136"/>
    <w:rsid w:val="003812D6"/>
    <w:rsid w:val="00381C03"/>
    <w:rsid w:val="00382153"/>
    <w:rsid w:val="00383DA2"/>
    <w:rsid w:val="003857F6"/>
    <w:rsid w:val="003858F8"/>
    <w:rsid w:val="00385D43"/>
    <w:rsid w:val="003864AD"/>
    <w:rsid w:val="00387854"/>
    <w:rsid w:val="003906AA"/>
    <w:rsid w:val="00390CB6"/>
    <w:rsid w:val="00391D69"/>
    <w:rsid w:val="00393234"/>
    <w:rsid w:val="00393492"/>
    <w:rsid w:val="00393AF1"/>
    <w:rsid w:val="0039460F"/>
    <w:rsid w:val="00394D56"/>
    <w:rsid w:val="003952FD"/>
    <w:rsid w:val="00395ECB"/>
    <w:rsid w:val="003A0C49"/>
    <w:rsid w:val="003A0CD7"/>
    <w:rsid w:val="003A481A"/>
    <w:rsid w:val="003A4877"/>
    <w:rsid w:val="003A5208"/>
    <w:rsid w:val="003A5C24"/>
    <w:rsid w:val="003A6425"/>
    <w:rsid w:val="003A6569"/>
    <w:rsid w:val="003A7799"/>
    <w:rsid w:val="003A7FE5"/>
    <w:rsid w:val="003B0917"/>
    <w:rsid w:val="003B1525"/>
    <w:rsid w:val="003B1A21"/>
    <w:rsid w:val="003B3769"/>
    <w:rsid w:val="003B4479"/>
    <w:rsid w:val="003C10DA"/>
    <w:rsid w:val="003C1F5E"/>
    <w:rsid w:val="003C2541"/>
    <w:rsid w:val="003C3584"/>
    <w:rsid w:val="003C499D"/>
    <w:rsid w:val="003C5FE1"/>
    <w:rsid w:val="003C5FF9"/>
    <w:rsid w:val="003C63E4"/>
    <w:rsid w:val="003C78BF"/>
    <w:rsid w:val="003C7B06"/>
    <w:rsid w:val="003C7DAD"/>
    <w:rsid w:val="003D03A8"/>
    <w:rsid w:val="003D1BCD"/>
    <w:rsid w:val="003D395C"/>
    <w:rsid w:val="003D583E"/>
    <w:rsid w:val="003D6096"/>
    <w:rsid w:val="003D6F60"/>
    <w:rsid w:val="003E0333"/>
    <w:rsid w:val="003E1766"/>
    <w:rsid w:val="003E19A0"/>
    <w:rsid w:val="003E1DFF"/>
    <w:rsid w:val="003E2777"/>
    <w:rsid w:val="003E2A45"/>
    <w:rsid w:val="003E3A1C"/>
    <w:rsid w:val="003E3D5C"/>
    <w:rsid w:val="003E3E67"/>
    <w:rsid w:val="003E4C8A"/>
    <w:rsid w:val="003E53F5"/>
    <w:rsid w:val="003E54C5"/>
    <w:rsid w:val="003E61EE"/>
    <w:rsid w:val="003F18BB"/>
    <w:rsid w:val="003F1DF6"/>
    <w:rsid w:val="003F3C9A"/>
    <w:rsid w:val="003F47DC"/>
    <w:rsid w:val="003F4C60"/>
    <w:rsid w:val="003F612F"/>
    <w:rsid w:val="003F6F8C"/>
    <w:rsid w:val="003F7AD4"/>
    <w:rsid w:val="004000AD"/>
    <w:rsid w:val="00400DA3"/>
    <w:rsid w:val="00403483"/>
    <w:rsid w:val="004045D4"/>
    <w:rsid w:val="00404822"/>
    <w:rsid w:val="00404EBE"/>
    <w:rsid w:val="00405404"/>
    <w:rsid w:val="00406F02"/>
    <w:rsid w:val="0040712A"/>
    <w:rsid w:val="00407928"/>
    <w:rsid w:val="00407B62"/>
    <w:rsid w:val="00407C47"/>
    <w:rsid w:val="00410C55"/>
    <w:rsid w:val="00411659"/>
    <w:rsid w:val="004116A3"/>
    <w:rsid w:val="00412506"/>
    <w:rsid w:val="004128F6"/>
    <w:rsid w:val="00412CE4"/>
    <w:rsid w:val="004134AE"/>
    <w:rsid w:val="0041502E"/>
    <w:rsid w:val="00416CF7"/>
    <w:rsid w:val="004171D3"/>
    <w:rsid w:val="004202B3"/>
    <w:rsid w:val="00420B63"/>
    <w:rsid w:val="00424995"/>
    <w:rsid w:val="00425806"/>
    <w:rsid w:val="0042641B"/>
    <w:rsid w:val="00426E15"/>
    <w:rsid w:val="00430947"/>
    <w:rsid w:val="00431A73"/>
    <w:rsid w:val="00431A95"/>
    <w:rsid w:val="00431DA5"/>
    <w:rsid w:val="00432045"/>
    <w:rsid w:val="0043298B"/>
    <w:rsid w:val="004333E9"/>
    <w:rsid w:val="004360FD"/>
    <w:rsid w:val="004364DE"/>
    <w:rsid w:val="0043662B"/>
    <w:rsid w:val="00440EB9"/>
    <w:rsid w:val="004414BA"/>
    <w:rsid w:val="00441670"/>
    <w:rsid w:val="0044198C"/>
    <w:rsid w:val="004423A8"/>
    <w:rsid w:val="00442A14"/>
    <w:rsid w:val="004433BD"/>
    <w:rsid w:val="00443912"/>
    <w:rsid w:val="004452C2"/>
    <w:rsid w:val="00445C85"/>
    <w:rsid w:val="004464D8"/>
    <w:rsid w:val="00447249"/>
    <w:rsid w:val="0044727F"/>
    <w:rsid w:val="00447D46"/>
    <w:rsid w:val="00447FF8"/>
    <w:rsid w:val="00450510"/>
    <w:rsid w:val="00450AF7"/>
    <w:rsid w:val="00450E8C"/>
    <w:rsid w:val="00451D69"/>
    <w:rsid w:val="0045288A"/>
    <w:rsid w:val="004536B7"/>
    <w:rsid w:val="00453FA9"/>
    <w:rsid w:val="0045506A"/>
    <w:rsid w:val="00455BFB"/>
    <w:rsid w:val="00455DF9"/>
    <w:rsid w:val="004561EE"/>
    <w:rsid w:val="00456DAB"/>
    <w:rsid w:val="00457068"/>
    <w:rsid w:val="0046024B"/>
    <w:rsid w:val="004609B9"/>
    <w:rsid w:val="00461597"/>
    <w:rsid w:val="004630A7"/>
    <w:rsid w:val="00463F94"/>
    <w:rsid w:val="004641BD"/>
    <w:rsid w:val="00465471"/>
    <w:rsid w:val="0046769F"/>
    <w:rsid w:val="004705A5"/>
    <w:rsid w:val="00474008"/>
    <w:rsid w:val="004740A5"/>
    <w:rsid w:val="00474C67"/>
    <w:rsid w:val="0047508A"/>
    <w:rsid w:val="0047564F"/>
    <w:rsid w:val="0048039C"/>
    <w:rsid w:val="004808B9"/>
    <w:rsid w:val="00481485"/>
    <w:rsid w:val="00482E75"/>
    <w:rsid w:val="004830F1"/>
    <w:rsid w:val="004836EB"/>
    <w:rsid w:val="00483F3E"/>
    <w:rsid w:val="00484044"/>
    <w:rsid w:val="00484EB5"/>
    <w:rsid w:val="004854E8"/>
    <w:rsid w:val="00485798"/>
    <w:rsid w:val="004875C6"/>
    <w:rsid w:val="00491101"/>
    <w:rsid w:val="004939CB"/>
    <w:rsid w:val="00495C16"/>
    <w:rsid w:val="00496302"/>
    <w:rsid w:val="00496AD8"/>
    <w:rsid w:val="004975D6"/>
    <w:rsid w:val="004A0260"/>
    <w:rsid w:val="004A0405"/>
    <w:rsid w:val="004A06E7"/>
    <w:rsid w:val="004A0713"/>
    <w:rsid w:val="004A0F83"/>
    <w:rsid w:val="004A145B"/>
    <w:rsid w:val="004A2AC2"/>
    <w:rsid w:val="004A3221"/>
    <w:rsid w:val="004A4797"/>
    <w:rsid w:val="004A4AED"/>
    <w:rsid w:val="004A5680"/>
    <w:rsid w:val="004A7215"/>
    <w:rsid w:val="004B09C7"/>
    <w:rsid w:val="004B18CD"/>
    <w:rsid w:val="004B2488"/>
    <w:rsid w:val="004B3292"/>
    <w:rsid w:val="004B4E74"/>
    <w:rsid w:val="004B6397"/>
    <w:rsid w:val="004B756A"/>
    <w:rsid w:val="004B761C"/>
    <w:rsid w:val="004B7CB7"/>
    <w:rsid w:val="004C113B"/>
    <w:rsid w:val="004C1303"/>
    <w:rsid w:val="004C2B10"/>
    <w:rsid w:val="004C328A"/>
    <w:rsid w:val="004C5FBA"/>
    <w:rsid w:val="004C6A0C"/>
    <w:rsid w:val="004C7219"/>
    <w:rsid w:val="004C7F0D"/>
    <w:rsid w:val="004D0D0C"/>
    <w:rsid w:val="004D137A"/>
    <w:rsid w:val="004D213B"/>
    <w:rsid w:val="004D2B0E"/>
    <w:rsid w:val="004D2CA1"/>
    <w:rsid w:val="004D4FB8"/>
    <w:rsid w:val="004D58B5"/>
    <w:rsid w:val="004D67F5"/>
    <w:rsid w:val="004D698A"/>
    <w:rsid w:val="004D79BF"/>
    <w:rsid w:val="004E08F3"/>
    <w:rsid w:val="004E17B0"/>
    <w:rsid w:val="004E1A67"/>
    <w:rsid w:val="004E1A79"/>
    <w:rsid w:val="004E2150"/>
    <w:rsid w:val="004E25B6"/>
    <w:rsid w:val="004E3518"/>
    <w:rsid w:val="004E3637"/>
    <w:rsid w:val="004E3C14"/>
    <w:rsid w:val="004E41FC"/>
    <w:rsid w:val="004E52E2"/>
    <w:rsid w:val="004E5DE0"/>
    <w:rsid w:val="004E5EEB"/>
    <w:rsid w:val="004E60FE"/>
    <w:rsid w:val="004E65C9"/>
    <w:rsid w:val="004E6866"/>
    <w:rsid w:val="004E6B72"/>
    <w:rsid w:val="004E6BF5"/>
    <w:rsid w:val="004E6D33"/>
    <w:rsid w:val="004E6D50"/>
    <w:rsid w:val="004E6EEE"/>
    <w:rsid w:val="004E7B88"/>
    <w:rsid w:val="004E7D95"/>
    <w:rsid w:val="004F0AD8"/>
    <w:rsid w:val="004F0D9B"/>
    <w:rsid w:val="004F0E9C"/>
    <w:rsid w:val="004F1081"/>
    <w:rsid w:val="004F2AFD"/>
    <w:rsid w:val="004F47FA"/>
    <w:rsid w:val="004F5949"/>
    <w:rsid w:val="004F5FFD"/>
    <w:rsid w:val="004F617D"/>
    <w:rsid w:val="004F63F6"/>
    <w:rsid w:val="004F6B50"/>
    <w:rsid w:val="005009DB"/>
    <w:rsid w:val="00500CC7"/>
    <w:rsid w:val="005020EA"/>
    <w:rsid w:val="0050491C"/>
    <w:rsid w:val="00506FEE"/>
    <w:rsid w:val="005072D9"/>
    <w:rsid w:val="00510815"/>
    <w:rsid w:val="005110F0"/>
    <w:rsid w:val="00511E35"/>
    <w:rsid w:val="00514438"/>
    <w:rsid w:val="00514AAA"/>
    <w:rsid w:val="00514ADA"/>
    <w:rsid w:val="00514D42"/>
    <w:rsid w:val="0051564A"/>
    <w:rsid w:val="005165F5"/>
    <w:rsid w:val="00516A6C"/>
    <w:rsid w:val="00520BD2"/>
    <w:rsid w:val="005220CD"/>
    <w:rsid w:val="00522ECA"/>
    <w:rsid w:val="00522EF2"/>
    <w:rsid w:val="0052442F"/>
    <w:rsid w:val="005249F4"/>
    <w:rsid w:val="00525915"/>
    <w:rsid w:val="00525F00"/>
    <w:rsid w:val="0052666A"/>
    <w:rsid w:val="00526F8F"/>
    <w:rsid w:val="0053097B"/>
    <w:rsid w:val="005309AF"/>
    <w:rsid w:val="00531EB9"/>
    <w:rsid w:val="00533252"/>
    <w:rsid w:val="0053491C"/>
    <w:rsid w:val="00534D04"/>
    <w:rsid w:val="00534E1E"/>
    <w:rsid w:val="00535B58"/>
    <w:rsid w:val="00535BEE"/>
    <w:rsid w:val="00536DCF"/>
    <w:rsid w:val="00540348"/>
    <w:rsid w:val="0054082A"/>
    <w:rsid w:val="00540880"/>
    <w:rsid w:val="00542ED6"/>
    <w:rsid w:val="00544D7C"/>
    <w:rsid w:val="0054502A"/>
    <w:rsid w:val="00545892"/>
    <w:rsid w:val="00546D01"/>
    <w:rsid w:val="0054709D"/>
    <w:rsid w:val="005505F2"/>
    <w:rsid w:val="00550A0D"/>
    <w:rsid w:val="00552275"/>
    <w:rsid w:val="00554514"/>
    <w:rsid w:val="00554661"/>
    <w:rsid w:val="0055512C"/>
    <w:rsid w:val="005566A4"/>
    <w:rsid w:val="00556B2D"/>
    <w:rsid w:val="0055759E"/>
    <w:rsid w:val="00562C15"/>
    <w:rsid w:val="00562FA5"/>
    <w:rsid w:val="00563D11"/>
    <w:rsid w:val="00564686"/>
    <w:rsid w:val="00564D1F"/>
    <w:rsid w:val="005667E7"/>
    <w:rsid w:val="00567DCD"/>
    <w:rsid w:val="0057012D"/>
    <w:rsid w:val="0057039B"/>
    <w:rsid w:val="005725C5"/>
    <w:rsid w:val="0057260F"/>
    <w:rsid w:val="0057343B"/>
    <w:rsid w:val="005735DB"/>
    <w:rsid w:val="0057371B"/>
    <w:rsid w:val="00574204"/>
    <w:rsid w:val="0057446B"/>
    <w:rsid w:val="00576046"/>
    <w:rsid w:val="00576638"/>
    <w:rsid w:val="00576E29"/>
    <w:rsid w:val="00577B83"/>
    <w:rsid w:val="00577E75"/>
    <w:rsid w:val="0058079A"/>
    <w:rsid w:val="00580B15"/>
    <w:rsid w:val="00580CAE"/>
    <w:rsid w:val="0058126A"/>
    <w:rsid w:val="00581367"/>
    <w:rsid w:val="00581ED5"/>
    <w:rsid w:val="00582926"/>
    <w:rsid w:val="0058313E"/>
    <w:rsid w:val="005839CD"/>
    <w:rsid w:val="00583EE7"/>
    <w:rsid w:val="00584593"/>
    <w:rsid w:val="0058567E"/>
    <w:rsid w:val="00585B7A"/>
    <w:rsid w:val="00587DE4"/>
    <w:rsid w:val="0059153A"/>
    <w:rsid w:val="00591B70"/>
    <w:rsid w:val="005923C3"/>
    <w:rsid w:val="00592453"/>
    <w:rsid w:val="005927D1"/>
    <w:rsid w:val="00593F49"/>
    <w:rsid w:val="00594BC2"/>
    <w:rsid w:val="00594F86"/>
    <w:rsid w:val="005953F9"/>
    <w:rsid w:val="0059669C"/>
    <w:rsid w:val="00596C10"/>
    <w:rsid w:val="00597254"/>
    <w:rsid w:val="0059788B"/>
    <w:rsid w:val="005A04A5"/>
    <w:rsid w:val="005A059D"/>
    <w:rsid w:val="005A18BF"/>
    <w:rsid w:val="005A1D38"/>
    <w:rsid w:val="005A3B74"/>
    <w:rsid w:val="005A5F51"/>
    <w:rsid w:val="005A6307"/>
    <w:rsid w:val="005A6CD9"/>
    <w:rsid w:val="005A7AF8"/>
    <w:rsid w:val="005B0B4C"/>
    <w:rsid w:val="005B0E43"/>
    <w:rsid w:val="005B35C6"/>
    <w:rsid w:val="005B4E47"/>
    <w:rsid w:val="005B5806"/>
    <w:rsid w:val="005B5922"/>
    <w:rsid w:val="005B5F8B"/>
    <w:rsid w:val="005C0750"/>
    <w:rsid w:val="005C15F4"/>
    <w:rsid w:val="005C1808"/>
    <w:rsid w:val="005C26C9"/>
    <w:rsid w:val="005C2C55"/>
    <w:rsid w:val="005C4387"/>
    <w:rsid w:val="005C5BD8"/>
    <w:rsid w:val="005D0A02"/>
    <w:rsid w:val="005D0F40"/>
    <w:rsid w:val="005D1641"/>
    <w:rsid w:val="005D1AE9"/>
    <w:rsid w:val="005D1F31"/>
    <w:rsid w:val="005D3B52"/>
    <w:rsid w:val="005D6F93"/>
    <w:rsid w:val="005E10AE"/>
    <w:rsid w:val="005E17C6"/>
    <w:rsid w:val="005E1AB0"/>
    <w:rsid w:val="005E48D0"/>
    <w:rsid w:val="005E496A"/>
    <w:rsid w:val="005E4B6A"/>
    <w:rsid w:val="005E514C"/>
    <w:rsid w:val="005E5751"/>
    <w:rsid w:val="005E624D"/>
    <w:rsid w:val="005E69F2"/>
    <w:rsid w:val="005E6F23"/>
    <w:rsid w:val="005F15C6"/>
    <w:rsid w:val="005F182B"/>
    <w:rsid w:val="005F1DD6"/>
    <w:rsid w:val="005F1E15"/>
    <w:rsid w:val="005F2006"/>
    <w:rsid w:val="005F2B5C"/>
    <w:rsid w:val="005F3F57"/>
    <w:rsid w:val="005F459C"/>
    <w:rsid w:val="005F45D4"/>
    <w:rsid w:val="005F498D"/>
    <w:rsid w:val="005F4C51"/>
    <w:rsid w:val="005F4CBB"/>
    <w:rsid w:val="005F631E"/>
    <w:rsid w:val="005F6A02"/>
    <w:rsid w:val="005F7927"/>
    <w:rsid w:val="00600E83"/>
    <w:rsid w:val="006013A8"/>
    <w:rsid w:val="006020AE"/>
    <w:rsid w:val="0060221B"/>
    <w:rsid w:val="00603224"/>
    <w:rsid w:val="006037EC"/>
    <w:rsid w:val="00603D1B"/>
    <w:rsid w:val="006051C5"/>
    <w:rsid w:val="006057BA"/>
    <w:rsid w:val="006058C1"/>
    <w:rsid w:val="00605A1D"/>
    <w:rsid w:val="00605B53"/>
    <w:rsid w:val="00605D0B"/>
    <w:rsid w:val="006062B4"/>
    <w:rsid w:val="0060649C"/>
    <w:rsid w:val="00610097"/>
    <w:rsid w:val="0061117E"/>
    <w:rsid w:val="00611430"/>
    <w:rsid w:val="00612493"/>
    <w:rsid w:val="006127F1"/>
    <w:rsid w:val="00615A4B"/>
    <w:rsid w:val="00616A76"/>
    <w:rsid w:val="00616B74"/>
    <w:rsid w:val="00617620"/>
    <w:rsid w:val="0061793A"/>
    <w:rsid w:val="006205AA"/>
    <w:rsid w:val="006211B7"/>
    <w:rsid w:val="00623103"/>
    <w:rsid w:val="0062337F"/>
    <w:rsid w:val="006245C5"/>
    <w:rsid w:val="00627552"/>
    <w:rsid w:val="00630052"/>
    <w:rsid w:val="00630C33"/>
    <w:rsid w:val="00631788"/>
    <w:rsid w:val="00631C69"/>
    <w:rsid w:val="006323A8"/>
    <w:rsid w:val="00632406"/>
    <w:rsid w:val="00632A4E"/>
    <w:rsid w:val="006338C9"/>
    <w:rsid w:val="0063483D"/>
    <w:rsid w:val="00635146"/>
    <w:rsid w:val="006355D3"/>
    <w:rsid w:val="00636741"/>
    <w:rsid w:val="00636CAF"/>
    <w:rsid w:val="0063786D"/>
    <w:rsid w:val="006403E5"/>
    <w:rsid w:val="006406B1"/>
    <w:rsid w:val="0064132F"/>
    <w:rsid w:val="00642228"/>
    <w:rsid w:val="006428B3"/>
    <w:rsid w:val="00642C72"/>
    <w:rsid w:val="00643B63"/>
    <w:rsid w:val="006444BA"/>
    <w:rsid w:val="00644699"/>
    <w:rsid w:val="00645378"/>
    <w:rsid w:val="006454CB"/>
    <w:rsid w:val="00645AF4"/>
    <w:rsid w:val="00645E91"/>
    <w:rsid w:val="0064740C"/>
    <w:rsid w:val="006474FC"/>
    <w:rsid w:val="006504A9"/>
    <w:rsid w:val="00651DCD"/>
    <w:rsid w:val="0065204E"/>
    <w:rsid w:val="00652097"/>
    <w:rsid w:val="00653A62"/>
    <w:rsid w:val="0065520D"/>
    <w:rsid w:val="006558F3"/>
    <w:rsid w:val="0065591B"/>
    <w:rsid w:val="0065669D"/>
    <w:rsid w:val="00660D59"/>
    <w:rsid w:val="00661F05"/>
    <w:rsid w:val="00662418"/>
    <w:rsid w:val="00662CFB"/>
    <w:rsid w:val="0066485E"/>
    <w:rsid w:val="00665DEB"/>
    <w:rsid w:val="00666143"/>
    <w:rsid w:val="00666211"/>
    <w:rsid w:val="006663AD"/>
    <w:rsid w:val="00667122"/>
    <w:rsid w:val="0066734B"/>
    <w:rsid w:val="00670B8E"/>
    <w:rsid w:val="0067188E"/>
    <w:rsid w:val="006723C7"/>
    <w:rsid w:val="00672AFF"/>
    <w:rsid w:val="00673AF5"/>
    <w:rsid w:val="00674DC4"/>
    <w:rsid w:val="0067656F"/>
    <w:rsid w:val="006766D4"/>
    <w:rsid w:val="00677A35"/>
    <w:rsid w:val="0068032E"/>
    <w:rsid w:val="006838AF"/>
    <w:rsid w:val="00685CE8"/>
    <w:rsid w:val="00690706"/>
    <w:rsid w:val="0069177E"/>
    <w:rsid w:val="006917E9"/>
    <w:rsid w:val="00692577"/>
    <w:rsid w:val="006937D2"/>
    <w:rsid w:val="00695217"/>
    <w:rsid w:val="00696B79"/>
    <w:rsid w:val="006A1712"/>
    <w:rsid w:val="006A23C0"/>
    <w:rsid w:val="006A3B8D"/>
    <w:rsid w:val="006A41B2"/>
    <w:rsid w:val="006A472D"/>
    <w:rsid w:val="006A605D"/>
    <w:rsid w:val="006A714D"/>
    <w:rsid w:val="006A7FCF"/>
    <w:rsid w:val="006B09C0"/>
    <w:rsid w:val="006B219D"/>
    <w:rsid w:val="006B3315"/>
    <w:rsid w:val="006B63B3"/>
    <w:rsid w:val="006C019B"/>
    <w:rsid w:val="006C08BB"/>
    <w:rsid w:val="006C0972"/>
    <w:rsid w:val="006C0A32"/>
    <w:rsid w:val="006C1C7D"/>
    <w:rsid w:val="006C1DF9"/>
    <w:rsid w:val="006C2134"/>
    <w:rsid w:val="006C2562"/>
    <w:rsid w:val="006C35B2"/>
    <w:rsid w:val="006C3D8A"/>
    <w:rsid w:val="006C746C"/>
    <w:rsid w:val="006D00E8"/>
    <w:rsid w:val="006D0231"/>
    <w:rsid w:val="006D0EA3"/>
    <w:rsid w:val="006D56E7"/>
    <w:rsid w:val="006D58E0"/>
    <w:rsid w:val="006E2131"/>
    <w:rsid w:val="006E3E82"/>
    <w:rsid w:val="006E47EF"/>
    <w:rsid w:val="006E534B"/>
    <w:rsid w:val="006E7842"/>
    <w:rsid w:val="006F0245"/>
    <w:rsid w:val="006F05CE"/>
    <w:rsid w:val="006F12DB"/>
    <w:rsid w:val="006F17E2"/>
    <w:rsid w:val="006F20A3"/>
    <w:rsid w:val="006F2E77"/>
    <w:rsid w:val="006F330D"/>
    <w:rsid w:val="006F3361"/>
    <w:rsid w:val="006F4461"/>
    <w:rsid w:val="006F4A1C"/>
    <w:rsid w:val="006F4D08"/>
    <w:rsid w:val="006F5E99"/>
    <w:rsid w:val="006F73B3"/>
    <w:rsid w:val="00700E56"/>
    <w:rsid w:val="00701588"/>
    <w:rsid w:val="00701EB4"/>
    <w:rsid w:val="007023D9"/>
    <w:rsid w:val="00702A83"/>
    <w:rsid w:val="00703BEB"/>
    <w:rsid w:val="00704076"/>
    <w:rsid w:val="00704892"/>
    <w:rsid w:val="0070739D"/>
    <w:rsid w:val="007113F6"/>
    <w:rsid w:val="00711655"/>
    <w:rsid w:val="00712E03"/>
    <w:rsid w:val="00713A48"/>
    <w:rsid w:val="00713D59"/>
    <w:rsid w:val="0071447B"/>
    <w:rsid w:val="00714B70"/>
    <w:rsid w:val="00715AC2"/>
    <w:rsid w:val="00720077"/>
    <w:rsid w:val="007204D6"/>
    <w:rsid w:val="00721B09"/>
    <w:rsid w:val="00721B38"/>
    <w:rsid w:val="007237C8"/>
    <w:rsid w:val="00724255"/>
    <w:rsid w:val="00724405"/>
    <w:rsid w:val="00724587"/>
    <w:rsid w:val="007245EB"/>
    <w:rsid w:val="00725328"/>
    <w:rsid w:val="00726144"/>
    <w:rsid w:val="00726AAB"/>
    <w:rsid w:val="00727C6F"/>
    <w:rsid w:val="00727FAC"/>
    <w:rsid w:val="007306E3"/>
    <w:rsid w:val="007309FF"/>
    <w:rsid w:val="00732FDC"/>
    <w:rsid w:val="00733135"/>
    <w:rsid w:val="007335B3"/>
    <w:rsid w:val="00733723"/>
    <w:rsid w:val="00736084"/>
    <w:rsid w:val="007361AE"/>
    <w:rsid w:val="00736496"/>
    <w:rsid w:val="00736E07"/>
    <w:rsid w:val="00736E94"/>
    <w:rsid w:val="00737B8A"/>
    <w:rsid w:val="00737C08"/>
    <w:rsid w:val="007403DA"/>
    <w:rsid w:val="00740894"/>
    <w:rsid w:val="00740DDE"/>
    <w:rsid w:val="00741548"/>
    <w:rsid w:val="0074171F"/>
    <w:rsid w:val="007423D6"/>
    <w:rsid w:val="00742B06"/>
    <w:rsid w:val="00743784"/>
    <w:rsid w:val="00743983"/>
    <w:rsid w:val="007440A4"/>
    <w:rsid w:val="007444A9"/>
    <w:rsid w:val="00744605"/>
    <w:rsid w:val="0074691E"/>
    <w:rsid w:val="0074699F"/>
    <w:rsid w:val="00747E49"/>
    <w:rsid w:val="007515AC"/>
    <w:rsid w:val="00752009"/>
    <w:rsid w:val="00753A10"/>
    <w:rsid w:val="00753EB5"/>
    <w:rsid w:val="00753F5E"/>
    <w:rsid w:val="007546C4"/>
    <w:rsid w:val="00754A6E"/>
    <w:rsid w:val="00754C31"/>
    <w:rsid w:val="00755084"/>
    <w:rsid w:val="007550F4"/>
    <w:rsid w:val="00756994"/>
    <w:rsid w:val="00756B08"/>
    <w:rsid w:val="00757DA2"/>
    <w:rsid w:val="00763F05"/>
    <w:rsid w:val="0076461B"/>
    <w:rsid w:val="00765B20"/>
    <w:rsid w:val="00765CDB"/>
    <w:rsid w:val="007676B6"/>
    <w:rsid w:val="00767795"/>
    <w:rsid w:val="007704A0"/>
    <w:rsid w:val="00770F90"/>
    <w:rsid w:val="00771D22"/>
    <w:rsid w:val="00772161"/>
    <w:rsid w:val="00772C52"/>
    <w:rsid w:val="00772F36"/>
    <w:rsid w:val="0077356A"/>
    <w:rsid w:val="00773EB1"/>
    <w:rsid w:val="00775421"/>
    <w:rsid w:val="0077560C"/>
    <w:rsid w:val="00777C63"/>
    <w:rsid w:val="007808DA"/>
    <w:rsid w:val="007818DE"/>
    <w:rsid w:val="00783B6E"/>
    <w:rsid w:val="0078525F"/>
    <w:rsid w:val="00786BA6"/>
    <w:rsid w:val="00787593"/>
    <w:rsid w:val="00787B45"/>
    <w:rsid w:val="00793006"/>
    <w:rsid w:val="00794207"/>
    <w:rsid w:val="0079425C"/>
    <w:rsid w:val="007946A3"/>
    <w:rsid w:val="007946BC"/>
    <w:rsid w:val="0079705D"/>
    <w:rsid w:val="00797D28"/>
    <w:rsid w:val="007A02FF"/>
    <w:rsid w:val="007A0B91"/>
    <w:rsid w:val="007A1354"/>
    <w:rsid w:val="007A172E"/>
    <w:rsid w:val="007A1C13"/>
    <w:rsid w:val="007A22B8"/>
    <w:rsid w:val="007A4EE9"/>
    <w:rsid w:val="007A4FF2"/>
    <w:rsid w:val="007A577D"/>
    <w:rsid w:val="007A57EC"/>
    <w:rsid w:val="007A70DE"/>
    <w:rsid w:val="007A72C6"/>
    <w:rsid w:val="007B0C66"/>
    <w:rsid w:val="007B4727"/>
    <w:rsid w:val="007B57E4"/>
    <w:rsid w:val="007B5E72"/>
    <w:rsid w:val="007B6DD9"/>
    <w:rsid w:val="007B7B20"/>
    <w:rsid w:val="007C183E"/>
    <w:rsid w:val="007C33CB"/>
    <w:rsid w:val="007C51D9"/>
    <w:rsid w:val="007C5506"/>
    <w:rsid w:val="007C67B3"/>
    <w:rsid w:val="007C7FAF"/>
    <w:rsid w:val="007C7FB2"/>
    <w:rsid w:val="007D0B8A"/>
    <w:rsid w:val="007D0C76"/>
    <w:rsid w:val="007D0E93"/>
    <w:rsid w:val="007D1BFE"/>
    <w:rsid w:val="007D238F"/>
    <w:rsid w:val="007D23D2"/>
    <w:rsid w:val="007D285E"/>
    <w:rsid w:val="007D346C"/>
    <w:rsid w:val="007D40D2"/>
    <w:rsid w:val="007D499B"/>
    <w:rsid w:val="007D4B1E"/>
    <w:rsid w:val="007D4F3A"/>
    <w:rsid w:val="007D7616"/>
    <w:rsid w:val="007D782D"/>
    <w:rsid w:val="007D7CF9"/>
    <w:rsid w:val="007E0720"/>
    <w:rsid w:val="007E1633"/>
    <w:rsid w:val="007E3116"/>
    <w:rsid w:val="007E3D9E"/>
    <w:rsid w:val="007E40CE"/>
    <w:rsid w:val="007E61E7"/>
    <w:rsid w:val="007E6F9D"/>
    <w:rsid w:val="007E768A"/>
    <w:rsid w:val="007E7C5B"/>
    <w:rsid w:val="007F2B5D"/>
    <w:rsid w:val="007F2B86"/>
    <w:rsid w:val="007F337F"/>
    <w:rsid w:val="007F54BC"/>
    <w:rsid w:val="007F5F4B"/>
    <w:rsid w:val="007F637A"/>
    <w:rsid w:val="007F6D75"/>
    <w:rsid w:val="007F7A77"/>
    <w:rsid w:val="00801239"/>
    <w:rsid w:val="00802FA0"/>
    <w:rsid w:val="00803521"/>
    <w:rsid w:val="008035E0"/>
    <w:rsid w:val="00803D7C"/>
    <w:rsid w:val="00803D83"/>
    <w:rsid w:val="00805C64"/>
    <w:rsid w:val="008062FA"/>
    <w:rsid w:val="00806437"/>
    <w:rsid w:val="008067F6"/>
    <w:rsid w:val="008100C9"/>
    <w:rsid w:val="00813FDA"/>
    <w:rsid w:val="00814118"/>
    <w:rsid w:val="00814326"/>
    <w:rsid w:val="0081441F"/>
    <w:rsid w:val="00814D0D"/>
    <w:rsid w:val="00814F5A"/>
    <w:rsid w:val="008155E8"/>
    <w:rsid w:val="0081715C"/>
    <w:rsid w:val="008173EC"/>
    <w:rsid w:val="00817AC7"/>
    <w:rsid w:val="0082002C"/>
    <w:rsid w:val="00820393"/>
    <w:rsid w:val="00821949"/>
    <w:rsid w:val="008229E8"/>
    <w:rsid w:val="00823625"/>
    <w:rsid w:val="00824458"/>
    <w:rsid w:val="0082460E"/>
    <w:rsid w:val="00825A91"/>
    <w:rsid w:val="00825B1A"/>
    <w:rsid w:val="008279A3"/>
    <w:rsid w:val="00830B25"/>
    <w:rsid w:val="00831037"/>
    <w:rsid w:val="0083200E"/>
    <w:rsid w:val="008322B4"/>
    <w:rsid w:val="0083282E"/>
    <w:rsid w:val="0083285D"/>
    <w:rsid w:val="00832B03"/>
    <w:rsid w:val="00833A24"/>
    <w:rsid w:val="00834B2D"/>
    <w:rsid w:val="00834E93"/>
    <w:rsid w:val="00834FC9"/>
    <w:rsid w:val="00835178"/>
    <w:rsid w:val="008376A9"/>
    <w:rsid w:val="0083772E"/>
    <w:rsid w:val="00837EEA"/>
    <w:rsid w:val="00841F41"/>
    <w:rsid w:val="008423B1"/>
    <w:rsid w:val="008423EE"/>
    <w:rsid w:val="00842420"/>
    <w:rsid w:val="00845454"/>
    <w:rsid w:val="00845BFF"/>
    <w:rsid w:val="00853F66"/>
    <w:rsid w:val="0085502A"/>
    <w:rsid w:val="00855617"/>
    <w:rsid w:val="00856B43"/>
    <w:rsid w:val="00856D4D"/>
    <w:rsid w:val="0085747C"/>
    <w:rsid w:val="0086062B"/>
    <w:rsid w:val="008606A7"/>
    <w:rsid w:val="00861336"/>
    <w:rsid w:val="008613E2"/>
    <w:rsid w:val="00861A85"/>
    <w:rsid w:val="008635C5"/>
    <w:rsid w:val="0086404F"/>
    <w:rsid w:val="008658BB"/>
    <w:rsid w:val="008663B9"/>
    <w:rsid w:val="008668E9"/>
    <w:rsid w:val="00867547"/>
    <w:rsid w:val="00867E13"/>
    <w:rsid w:val="00871797"/>
    <w:rsid w:val="00871B6D"/>
    <w:rsid w:val="008726E4"/>
    <w:rsid w:val="00872728"/>
    <w:rsid w:val="00872FA0"/>
    <w:rsid w:val="00874AF9"/>
    <w:rsid w:val="00876671"/>
    <w:rsid w:val="008834C0"/>
    <w:rsid w:val="00884C0D"/>
    <w:rsid w:val="00884D0A"/>
    <w:rsid w:val="00885188"/>
    <w:rsid w:val="008853A2"/>
    <w:rsid w:val="00885E93"/>
    <w:rsid w:val="00887A27"/>
    <w:rsid w:val="00891DAB"/>
    <w:rsid w:val="00896A09"/>
    <w:rsid w:val="0089763F"/>
    <w:rsid w:val="008979EC"/>
    <w:rsid w:val="008A1462"/>
    <w:rsid w:val="008A2312"/>
    <w:rsid w:val="008A40A1"/>
    <w:rsid w:val="008A42CB"/>
    <w:rsid w:val="008A433D"/>
    <w:rsid w:val="008A4BBC"/>
    <w:rsid w:val="008A5134"/>
    <w:rsid w:val="008A5CC2"/>
    <w:rsid w:val="008B03DE"/>
    <w:rsid w:val="008B06DD"/>
    <w:rsid w:val="008B1D2D"/>
    <w:rsid w:val="008B2AB1"/>
    <w:rsid w:val="008B2C43"/>
    <w:rsid w:val="008B3322"/>
    <w:rsid w:val="008B359B"/>
    <w:rsid w:val="008B36D5"/>
    <w:rsid w:val="008B40CE"/>
    <w:rsid w:val="008B526A"/>
    <w:rsid w:val="008B78F5"/>
    <w:rsid w:val="008C2336"/>
    <w:rsid w:val="008C3AE9"/>
    <w:rsid w:val="008C56C9"/>
    <w:rsid w:val="008C61AD"/>
    <w:rsid w:val="008C73E3"/>
    <w:rsid w:val="008C76F8"/>
    <w:rsid w:val="008C7911"/>
    <w:rsid w:val="008D0E34"/>
    <w:rsid w:val="008D29AE"/>
    <w:rsid w:val="008D32EF"/>
    <w:rsid w:val="008D3529"/>
    <w:rsid w:val="008D3DCD"/>
    <w:rsid w:val="008D409F"/>
    <w:rsid w:val="008D4F2D"/>
    <w:rsid w:val="008D4F98"/>
    <w:rsid w:val="008D546D"/>
    <w:rsid w:val="008E02AC"/>
    <w:rsid w:val="008E1BF4"/>
    <w:rsid w:val="008E1DD0"/>
    <w:rsid w:val="008E3750"/>
    <w:rsid w:val="008E38D5"/>
    <w:rsid w:val="008E38F9"/>
    <w:rsid w:val="008E48A0"/>
    <w:rsid w:val="008E51A2"/>
    <w:rsid w:val="008E6D1E"/>
    <w:rsid w:val="008E6D2B"/>
    <w:rsid w:val="008E6EED"/>
    <w:rsid w:val="008E7469"/>
    <w:rsid w:val="008E7585"/>
    <w:rsid w:val="008E7A53"/>
    <w:rsid w:val="008F0656"/>
    <w:rsid w:val="008F075A"/>
    <w:rsid w:val="008F0FF0"/>
    <w:rsid w:val="008F10B0"/>
    <w:rsid w:val="008F35C8"/>
    <w:rsid w:val="008F7BC3"/>
    <w:rsid w:val="00900320"/>
    <w:rsid w:val="009004A5"/>
    <w:rsid w:val="00901858"/>
    <w:rsid w:val="00904EAC"/>
    <w:rsid w:val="00905561"/>
    <w:rsid w:val="009058A8"/>
    <w:rsid w:val="00905A15"/>
    <w:rsid w:val="00905B29"/>
    <w:rsid w:val="00906FA8"/>
    <w:rsid w:val="00907130"/>
    <w:rsid w:val="00907988"/>
    <w:rsid w:val="00907D99"/>
    <w:rsid w:val="00907E7C"/>
    <w:rsid w:val="00910DF2"/>
    <w:rsid w:val="00912979"/>
    <w:rsid w:val="009130A2"/>
    <w:rsid w:val="009142CB"/>
    <w:rsid w:val="00914AE3"/>
    <w:rsid w:val="00914C98"/>
    <w:rsid w:val="00916819"/>
    <w:rsid w:val="00916E4C"/>
    <w:rsid w:val="009172F2"/>
    <w:rsid w:val="00917656"/>
    <w:rsid w:val="00917D99"/>
    <w:rsid w:val="00917F5E"/>
    <w:rsid w:val="00917F88"/>
    <w:rsid w:val="00917FD6"/>
    <w:rsid w:val="0092105E"/>
    <w:rsid w:val="00921186"/>
    <w:rsid w:val="00921515"/>
    <w:rsid w:val="00921F7A"/>
    <w:rsid w:val="0092234C"/>
    <w:rsid w:val="00923219"/>
    <w:rsid w:val="009237F5"/>
    <w:rsid w:val="00923EC2"/>
    <w:rsid w:val="009249D9"/>
    <w:rsid w:val="00925E01"/>
    <w:rsid w:val="00926941"/>
    <w:rsid w:val="009278C6"/>
    <w:rsid w:val="00932BCA"/>
    <w:rsid w:val="00933623"/>
    <w:rsid w:val="0093371A"/>
    <w:rsid w:val="009339ED"/>
    <w:rsid w:val="00935276"/>
    <w:rsid w:val="00936462"/>
    <w:rsid w:val="00940BAE"/>
    <w:rsid w:val="00942669"/>
    <w:rsid w:val="00942C06"/>
    <w:rsid w:val="00942ED4"/>
    <w:rsid w:val="0094342B"/>
    <w:rsid w:val="00943B35"/>
    <w:rsid w:val="00944805"/>
    <w:rsid w:val="00945941"/>
    <w:rsid w:val="00951823"/>
    <w:rsid w:val="00951BE6"/>
    <w:rsid w:val="00953A6B"/>
    <w:rsid w:val="009566F4"/>
    <w:rsid w:val="00957C7B"/>
    <w:rsid w:val="009604EC"/>
    <w:rsid w:val="00960AC0"/>
    <w:rsid w:val="0096228A"/>
    <w:rsid w:val="009622C7"/>
    <w:rsid w:val="00962D0F"/>
    <w:rsid w:val="009630B6"/>
    <w:rsid w:val="0096368D"/>
    <w:rsid w:val="00964139"/>
    <w:rsid w:val="00965480"/>
    <w:rsid w:val="00966BD3"/>
    <w:rsid w:val="00972686"/>
    <w:rsid w:val="009737AC"/>
    <w:rsid w:val="00976287"/>
    <w:rsid w:val="009763E0"/>
    <w:rsid w:val="009767B1"/>
    <w:rsid w:val="00980A98"/>
    <w:rsid w:val="00980FBC"/>
    <w:rsid w:val="00981D2C"/>
    <w:rsid w:val="009821FD"/>
    <w:rsid w:val="009831DD"/>
    <w:rsid w:val="00985978"/>
    <w:rsid w:val="00986668"/>
    <w:rsid w:val="00986FED"/>
    <w:rsid w:val="009903AC"/>
    <w:rsid w:val="00990A8E"/>
    <w:rsid w:val="00993CA8"/>
    <w:rsid w:val="009942CC"/>
    <w:rsid w:val="00995DE4"/>
    <w:rsid w:val="00996423"/>
    <w:rsid w:val="009964AE"/>
    <w:rsid w:val="00996718"/>
    <w:rsid w:val="00996BAA"/>
    <w:rsid w:val="009A1229"/>
    <w:rsid w:val="009A137B"/>
    <w:rsid w:val="009A25A5"/>
    <w:rsid w:val="009A2DE7"/>
    <w:rsid w:val="009A4E9A"/>
    <w:rsid w:val="009A5E05"/>
    <w:rsid w:val="009A648E"/>
    <w:rsid w:val="009A7284"/>
    <w:rsid w:val="009A7FF2"/>
    <w:rsid w:val="009B40F5"/>
    <w:rsid w:val="009B56EA"/>
    <w:rsid w:val="009B5A52"/>
    <w:rsid w:val="009B70C9"/>
    <w:rsid w:val="009C00B5"/>
    <w:rsid w:val="009C0C87"/>
    <w:rsid w:val="009C298D"/>
    <w:rsid w:val="009C5764"/>
    <w:rsid w:val="009C5C4E"/>
    <w:rsid w:val="009D07F1"/>
    <w:rsid w:val="009D17EB"/>
    <w:rsid w:val="009D210C"/>
    <w:rsid w:val="009D3BE7"/>
    <w:rsid w:val="009D4644"/>
    <w:rsid w:val="009D4939"/>
    <w:rsid w:val="009D4B54"/>
    <w:rsid w:val="009D514C"/>
    <w:rsid w:val="009D516F"/>
    <w:rsid w:val="009D6177"/>
    <w:rsid w:val="009D62DB"/>
    <w:rsid w:val="009D7E55"/>
    <w:rsid w:val="009D7EFF"/>
    <w:rsid w:val="009E0990"/>
    <w:rsid w:val="009E0D2F"/>
    <w:rsid w:val="009E1B71"/>
    <w:rsid w:val="009E24BB"/>
    <w:rsid w:val="009E2DCE"/>
    <w:rsid w:val="009E2DDD"/>
    <w:rsid w:val="009E31B2"/>
    <w:rsid w:val="009E3FA1"/>
    <w:rsid w:val="009E4525"/>
    <w:rsid w:val="009E610F"/>
    <w:rsid w:val="009E6404"/>
    <w:rsid w:val="009E739E"/>
    <w:rsid w:val="009E7AAF"/>
    <w:rsid w:val="009F0BE1"/>
    <w:rsid w:val="009F11D0"/>
    <w:rsid w:val="009F123C"/>
    <w:rsid w:val="009F316A"/>
    <w:rsid w:val="009F344B"/>
    <w:rsid w:val="009F4390"/>
    <w:rsid w:val="009F4B3E"/>
    <w:rsid w:val="009F75F7"/>
    <w:rsid w:val="009F7818"/>
    <w:rsid w:val="009F7D2D"/>
    <w:rsid w:val="009F7E7C"/>
    <w:rsid w:val="00A016F6"/>
    <w:rsid w:val="00A02C4F"/>
    <w:rsid w:val="00A036DC"/>
    <w:rsid w:val="00A042E0"/>
    <w:rsid w:val="00A055C7"/>
    <w:rsid w:val="00A05C90"/>
    <w:rsid w:val="00A05D34"/>
    <w:rsid w:val="00A06695"/>
    <w:rsid w:val="00A1004A"/>
    <w:rsid w:val="00A1079D"/>
    <w:rsid w:val="00A1085E"/>
    <w:rsid w:val="00A10876"/>
    <w:rsid w:val="00A10CD0"/>
    <w:rsid w:val="00A10D52"/>
    <w:rsid w:val="00A11CC2"/>
    <w:rsid w:val="00A11E2E"/>
    <w:rsid w:val="00A13E1F"/>
    <w:rsid w:val="00A14058"/>
    <w:rsid w:val="00A14248"/>
    <w:rsid w:val="00A142D6"/>
    <w:rsid w:val="00A14740"/>
    <w:rsid w:val="00A16176"/>
    <w:rsid w:val="00A16853"/>
    <w:rsid w:val="00A20731"/>
    <w:rsid w:val="00A20C32"/>
    <w:rsid w:val="00A21EA9"/>
    <w:rsid w:val="00A23329"/>
    <w:rsid w:val="00A27C44"/>
    <w:rsid w:val="00A3079D"/>
    <w:rsid w:val="00A31BBD"/>
    <w:rsid w:val="00A32B04"/>
    <w:rsid w:val="00A348C6"/>
    <w:rsid w:val="00A35B27"/>
    <w:rsid w:val="00A36023"/>
    <w:rsid w:val="00A36473"/>
    <w:rsid w:val="00A36DF2"/>
    <w:rsid w:val="00A40E93"/>
    <w:rsid w:val="00A41CD7"/>
    <w:rsid w:val="00A421D6"/>
    <w:rsid w:val="00A42760"/>
    <w:rsid w:val="00A4299E"/>
    <w:rsid w:val="00A43140"/>
    <w:rsid w:val="00A43201"/>
    <w:rsid w:val="00A4398B"/>
    <w:rsid w:val="00A44B58"/>
    <w:rsid w:val="00A45078"/>
    <w:rsid w:val="00A4542F"/>
    <w:rsid w:val="00A46132"/>
    <w:rsid w:val="00A47AFC"/>
    <w:rsid w:val="00A47EB4"/>
    <w:rsid w:val="00A51C95"/>
    <w:rsid w:val="00A52595"/>
    <w:rsid w:val="00A53D51"/>
    <w:rsid w:val="00A54B3D"/>
    <w:rsid w:val="00A54F65"/>
    <w:rsid w:val="00A5520D"/>
    <w:rsid w:val="00A56464"/>
    <w:rsid w:val="00A56960"/>
    <w:rsid w:val="00A57A28"/>
    <w:rsid w:val="00A608AB"/>
    <w:rsid w:val="00A60D38"/>
    <w:rsid w:val="00A653AA"/>
    <w:rsid w:val="00A6576B"/>
    <w:rsid w:val="00A65AEE"/>
    <w:rsid w:val="00A65C6B"/>
    <w:rsid w:val="00A6654F"/>
    <w:rsid w:val="00A66829"/>
    <w:rsid w:val="00A70864"/>
    <w:rsid w:val="00A71ECA"/>
    <w:rsid w:val="00A725B3"/>
    <w:rsid w:val="00A72A67"/>
    <w:rsid w:val="00A730A2"/>
    <w:rsid w:val="00A73376"/>
    <w:rsid w:val="00A74836"/>
    <w:rsid w:val="00A7496A"/>
    <w:rsid w:val="00A750BC"/>
    <w:rsid w:val="00A7668A"/>
    <w:rsid w:val="00A76E34"/>
    <w:rsid w:val="00A8012F"/>
    <w:rsid w:val="00A80308"/>
    <w:rsid w:val="00A80FDB"/>
    <w:rsid w:val="00A81A71"/>
    <w:rsid w:val="00A83874"/>
    <w:rsid w:val="00A850E0"/>
    <w:rsid w:val="00A8632D"/>
    <w:rsid w:val="00A87849"/>
    <w:rsid w:val="00A878C0"/>
    <w:rsid w:val="00A87A30"/>
    <w:rsid w:val="00A90CE5"/>
    <w:rsid w:val="00A92202"/>
    <w:rsid w:val="00A9482D"/>
    <w:rsid w:val="00A94CAC"/>
    <w:rsid w:val="00A94CE6"/>
    <w:rsid w:val="00A951BD"/>
    <w:rsid w:val="00AA186F"/>
    <w:rsid w:val="00AA1C74"/>
    <w:rsid w:val="00AA210A"/>
    <w:rsid w:val="00AA25DD"/>
    <w:rsid w:val="00AA296C"/>
    <w:rsid w:val="00AA32E8"/>
    <w:rsid w:val="00AA38C1"/>
    <w:rsid w:val="00AA53D9"/>
    <w:rsid w:val="00AA5445"/>
    <w:rsid w:val="00AA5723"/>
    <w:rsid w:val="00AA5F50"/>
    <w:rsid w:val="00AA65D6"/>
    <w:rsid w:val="00AA7AA9"/>
    <w:rsid w:val="00AA7B90"/>
    <w:rsid w:val="00AB1C56"/>
    <w:rsid w:val="00AB1EEC"/>
    <w:rsid w:val="00AB3EDF"/>
    <w:rsid w:val="00AB5574"/>
    <w:rsid w:val="00AB5C83"/>
    <w:rsid w:val="00AB67AE"/>
    <w:rsid w:val="00AB6ED1"/>
    <w:rsid w:val="00AB7881"/>
    <w:rsid w:val="00AB7DA3"/>
    <w:rsid w:val="00AC0313"/>
    <w:rsid w:val="00AC0B9A"/>
    <w:rsid w:val="00AC103A"/>
    <w:rsid w:val="00AC103E"/>
    <w:rsid w:val="00AC1B80"/>
    <w:rsid w:val="00AC2678"/>
    <w:rsid w:val="00AC2A0D"/>
    <w:rsid w:val="00AC38FC"/>
    <w:rsid w:val="00AC475D"/>
    <w:rsid w:val="00AC5A0A"/>
    <w:rsid w:val="00AC5BDC"/>
    <w:rsid w:val="00AC628C"/>
    <w:rsid w:val="00AC6BF2"/>
    <w:rsid w:val="00AC710E"/>
    <w:rsid w:val="00AD1369"/>
    <w:rsid w:val="00AD277A"/>
    <w:rsid w:val="00AD28B1"/>
    <w:rsid w:val="00AD4003"/>
    <w:rsid w:val="00AD70AF"/>
    <w:rsid w:val="00AD71F0"/>
    <w:rsid w:val="00AD7626"/>
    <w:rsid w:val="00AE0DF7"/>
    <w:rsid w:val="00AE0EFA"/>
    <w:rsid w:val="00AE2142"/>
    <w:rsid w:val="00AE4EB2"/>
    <w:rsid w:val="00AE53C0"/>
    <w:rsid w:val="00AE5719"/>
    <w:rsid w:val="00AE58A8"/>
    <w:rsid w:val="00AF020D"/>
    <w:rsid w:val="00AF199F"/>
    <w:rsid w:val="00AF273B"/>
    <w:rsid w:val="00AF310A"/>
    <w:rsid w:val="00AF3400"/>
    <w:rsid w:val="00AF640A"/>
    <w:rsid w:val="00AF64DC"/>
    <w:rsid w:val="00AF767C"/>
    <w:rsid w:val="00B00AA7"/>
    <w:rsid w:val="00B011E9"/>
    <w:rsid w:val="00B0277D"/>
    <w:rsid w:val="00B02CB8"/>
    <w:rsid w:val="00B0521C"/>
    <w:rsid w:val="00B05A3B"/>
    <w:rsid w:val="00B05A83"/>
    <w:rsid w:val="00B0685C"/>
    <w:rsid w:val="00B06E0E"/>
    <w:rsid w:val="00B070E4"/>
    <w:rsid w:val="00B11175"/>
    <w:rsid w:val="00B1204F"/>
    <w:rsid w:val="00B122AD"/>
    <w:rsid w:val="00B133A7"/>
    <w:rsid w:val="00B14DCA"/>
    <w:rsid w:val="00B14DF0"/>
    <w:rsid w:val="00B15E81"/>
    <w:rsid w:val="00B15EBC"/>
    <w:rsid w:val="00B20DE4"/>
    <w:rsid w:val="00B22E16"/>
    <w:rsid w:val="00B237A1"/>
    <w:rsid w:val="00B237C2"/>
    <w:rsid w:val="00B24387"/>
    <w:rsid w:val="00B24714"/>
    <w:rsid w:val="00B2502A"/>
    <w:rsid w:val="00B2682B"/>
    <w:rsid w:val="00B27D92"/>
    <w:rsid w:val="00B27FED"/>
    <w:rsid w:val="00B30221"/>
    <w:rsid w:val="00B31FD1"/>
    <w:rsid w:val="00B337C2"/>
    <w:rsid w:val="00B33B35"/>
    <w:rsid w:val="00B40C4D"/>
    <w:rsid w:val="00B40D89"/>
    <w:rsid w:val="00B40EE2"/>
    <w:rsid w:val="00B41505"/>
    <w:rsid w:val="00B41D7D"/>
    <w:rsid w:val="00B428F9"/>
    <w:rsid w:val="00B43ADB"/>
    <w:rsid w:val="00B44F3D"/>
    <w:rsid w:val="00B452C1"/>
    <w:rsid w:val="00B45B64"/>
    <w:rsid w:val="00B46D6D"/>
    <w:rsid w:val="00B46E22"/>
    <w:rsid w:val="00B50337"/>
    <w:rsid w:val="00B50D99"/>
    <w:rsid w:val="00B510FA"/>
    <w:rsid w:val="00B5162F"/>
    <w:rsid w:val="00B52282"/>
    <w:rsid w:val="00B53ADE"/>
    <w:rsid w:val="00B540AA"/>
    <w:rsid w:val="00B54F45"/>
    <w:rsid w:val="00B550DD"/>
    <w:rsid w:val="00B559E8"/>
    <w:rsid w:val="00B55AEC"/>
    <w:rsid w:val="00B55BB8"/>
    <w:rsid w:val="00B55C01"/>
    <w:rsid w:val="00B5747D"/>
    <w:rsid w:val="00B57B91"/>
    <w:rsid w:val="00B57F3C"/>
    <w:rsid w:val="00B60FFD"/>
    <w:rsid w:val="00B615EE"/>
    <w:rsid w:val="00B6173A"/>
    <w:rsid w:val="00B622F4"/>
    <w:rsid w:val="00B64009"/>
    <w:rsid w:val="00B6416D"/>
    <w:rsid w:val="00B643C2"/>
    <w:rsid w:val="00B6509A"/>
    <w:rsid w:val="00B65A0D"/>
    <w:rsid w:val="00B66A81"/>
    <w:rsid w:val="00B67350"/>
    <w:rsid w:val="00B70D8A"/>
    <w:rsid w:val="00B71A72"/>
    <w:rsid w:val="00B71F4C"/>
    <w:rsid w:val="00B7227A"/>
    <w:rsid w:val="00B73111"/>
    <w:rsid w:val="00B73BD9"/>
    <w:rsid w:val="00B7625A"/>
    <w:rsid w:val="00B773F9"/>
    <w:rsid w:val="00B8145B"/>
    <w:rsid w:val="00B81756"/>
    <w:rsid w:val="00B81D40"/>
    <w:rsid w:val="00B82648"/>
    <w:rsid w:val="00B82C60"/>
    <w:rsid w:val="00B83583"/>
    <w:rsid w:val="00B83A55"/>
    <w:rsid w:val="00B8482C"/>
    <w:rsid w:val="00B84B72"/>
    <w:rsid w:val="00B87AA9"/>
    <w:rsid w:val="00B90F5D"/>
    <w:rsid w:val="00B910B4"/>
    <w:rsid w:val="00B922A5"/>
    <w:rsid w:val="00B948FF"/>
    <w:rsid w:val="00B95CCD"/>
    <w:rsid w:val="00B96909"/>
    <w:rsid w:val="00BA0276"/>
    <w:rsid w:val="00BA060A"/>
    <w:rsid w:val="00BA0E63"/>
    <w:rsid w:val="00BA1D66"/>
    <w:rsid w:val="00BA236C"/>
    <w:rsid w:val="00BA2E86"/>
    <w:rsid w:val="00BA3ECF"/>
    <w:rsid w:val="00BA6418"/>
    <w:rsid w:val="00BA738E"/>
    <w:rsid w:val="00BB1312"/>
    <w:rsid w:val="00BB22DA"/>
    <w:rsid w:val="00BB27B3"/>
    <w:rsid w:val="00BB30E3"/>
    <w:rsid w:val="00BB403B"/>
    <w:rsid w:val="00BC0496"/>
    <w:rsid w:val="00BC0738"/>
    <w:rsid w:val="00BC08CF"/>
    <w:rsid w:val="00BC1B32"/>
    <w:rsid w:val="00BC1E41"/>
    <w:rsid w:val="00BC1F73"/>
    <w:rsid w:val="00BC2082"/>
    <w:rsid w:val="00BC2CBD"/>
    <w:rsid w:val="00BC31EF"/>
    <w:rsid w:val="00BC36FE"/>
    <w:rsid w:val="00BC387E"/>
    <w:rsid w:val="00BC5456"/>
    <w:rsid w:val="00BC686D"/>
    <w:rsid w:val="00BD01CD"/>
    <w:rsid w:val="00BD12E2"/>
    <w:rsid w:val="00BD1362"/>
    <w:rsid w:val="00BD1437"/>
    <w:rsid w:val="00BD2965"/>
    <w:rsid w:val="00BD2E89"/>
    <w:rsid w:val="00BD5922"/>
    <w:rsid w:val="00BD77E4"/>
    <w:rsid w:val="00BE078F"/>
    <w:rsid w:val="00BE38C6"/>
    <w:rsid w:val="00BE3D79"/>
    <w:rsid w:val="00BE5881"/>
    <w:rsid w:val="00BE5B21"/>
    <w:rsid w:val="00BE6C06"/>
    <w:rsid w:val="00BF024F"/>
    <w:rsid w:val="00BF025E"/>
    <w:rsid w:val="00BF195C"/>
    <w:rsid w:val="00BF27CA"/>
    <w:rsid w:val="00BF2F61"/>
    <w:rsid w:val="00BF4938"/>
    <w:rsid w:val="00BF68B3"/>
    <w:rsid w:val="00BF6A72"/>
    <w:rsid w:val="00BF6DAB"/>
    <w:rsid w:val="00BF7DC3"/>
    <w:rsid w:val="00C00443"/>
    <w:rsid w:val="00C005C6"/>
    <w:rsid w:val="00C016F6"/>
    <w:rsid w:val="00C01A9A"/>
    <w:rsid w:val="00C02A8F"/>
    <w:rsid w:val="00C02F90"/>
    <w:rsid w:val="00C03679"/>
    <w:rsid w:val="00C04256"/>
    <w:rsid w:val="00C04DCE"/>
    <w:rsid w:val="00C05CAC"/>
    <w:rsid w:val="00C110A5"/>
    <w:rsid w:val="00C11A66"/>
    <w:rsid w:val="00C11FB6"/>
    <w:rsid w:val="00C12162"/>
    <w:rsid w:val="00C12192"/>
    <w:rsid w:val="00C12DBF"/>
    <w:rsid w:val="00C1323F"/>
    <w:rsid w:val="00C146D8"/>
    <w:rsid w:val="00C15B17"/>
    <w:rsid w:val="00C175AF"/>
    <w:rsid w:val="00C17BC0"/>
    <w:rsid w:val="00C2065D"/>
    <w:rsid w:val="00C20665"/>
    <w:rsid w:val="00C2192F"/>
    <w:rsid w:val="00C2298B"/>
    <w:rsid w:val="00C23730"/>
    <w:rsid w:val="00C23CE6"/>
    <w:rsid w:val="00C2539C"/>
    <w:rsid w:val="00C270EC"/>
    <w:rsid w:val="00C27760"/>
    <w:rsid w:val="00C30345"/>
    <w:rsid w:val="00C31D1B"/>
    <w:rsid w:val="00C3334B"/>
    <w:rsid w:val="00C33E48"/>
    <w:rsid w:val="00C34397"/>
    <w:rsid w:val="00C347CD"/>
    <w:rsid w:val="00C34C4C"/>
    <w:rsid w:val="00C35983"/>
    <w:rsid w:val="00C36630"/>
    <w:rsid w:val="00C36B0A"/>
    <w:rsid w:val="00C3722A"/>
    <w:rsid w:val="00C3753F"/>
    <w:rsid w:val="00C3783C"/>
    <w:rsid w:val="00C401A7"/>
    <w:rsid w:val="00C4055C"/>
    <w:rsid w:val="00C41041"/>
    <w:rsid w:val="00C41F80"/>
    <w:rsid w:val="00C45CC1"/>
    <w:rsid w:val="00C469CD"/>
    <w:rsid w:val="00C51003"/>
    <w:rsid w:val="00C5362C"/>
    <w:rsid w:val="00C55BE7"/>
    <w:rsid w:val="00C5684F"/>
    <w:rsid w:val="00C607E2"/>
    <w:rsid w:val="00C619EA"/>
    <w:rsid w:val="00C61A50"/>
    <w:rsid w:val="00C62242"/>
    <w:rsid w:val="00C62B87"/>
    <w:rsid w:val="00C63F74"/>
    <w:rsid w:val="00C645A6"/>
    <w:rsid w:val="00C65C2C"/>
    <w:rsid w:val="00C65E5D"/>
    <w:rsid w:val="00C70194"/>
    <w:rsid w:val="00C7022B"/>
    <w:rsid w:val="00C702B9"/>
    <w:rsid w:val="00C70514"/>
    <w:rsid w:val="00C71327"/>
    <w:rsid w:val="00C71B06"/>
    <w:rsid w:val="00C72CC7"/>
    <w:rsid w:val="00C73A38"/>
    <w:rsid w:val="00C741ED"/>
    <w:rsid w:val="00C74432"/>
    <w:rsid w:val="00C74636"/>
    <w:rsid w:val="00C7556A"/>
    <w:rsid w:val="00C75A62"/>
    <w:rsid w:val="00C76BAE"/>
    <w:rsid w:val="00C80BEC"/>
    <w:rsid w:val="00C81123"/>
    <w:rsid w:val="00C81E27"/>
    <w:rsid w:val="00C824E2"/>
    <w:rsid w:val="00C844F8"/>
    <w:rsid w:val="00C85121"/>
    <w:rsid w:val="00C86E6D"/>
    <w:rsid w:val="00C8778D"/>
    <w:rsid w:val="00C913E7"/>
    <w:rsid w:val="00C92130"/>
    <w:rsid w:val="00C9463B"/>
    <w:rsid w:val="00C949D1"/>
    <w:rsid w:val="00C95798"/>
    <w:rsid w:val="00C95C36"/>
    <w:rsid w:val="00C97B45"/>
    <w:rsid w:val="00C97C3B"/>
    <w:rsid w:val="00C97E7F"/>
    <w:rsid w:val="00CA07FA"/>
    <w:rsid w:val="00CA08F5"/>
    <w:rsid w:val="00CA2044"/>
    <w:rsid w:val="00CA2224"/>
    <w:rsid w:val="00CA2667"/>
    <w:rsid w:val="00CA306B"/>
    <w:rsid w:val="00CA330E"/>
    <w:rsid w:val="00CA4C27"/>
    <w:rsid w:val="00CA4FC6"/>
    <w:rsid w:val="00CA5811"/>
    <w:rsid w:val="00CB0422"/>
    <w:rsid w:val="00CB10FA"/>
    <w:rsid w:val="00CB2A5C"/>
    <w:rsid w:val="00CB30C4"/>
    <w:rsid w:val="00CB413A"/>
    <w:rsid w:val="00CB4262"/>
    <w:rsid w:val="00CB5A9A"/>
    <w:rsid w:val="00CB7F40"/>
    <w:rsid w:val="00CC03EE"/>
    <w:rsid w:val="00CC0517"/>
    <w:rsid w:val="00CC1AF4"/>
    <w:rsid w:val="00CC1B25"/>
    <w:rsid w:val="00CC26B9"/>
    <w:rsid w:val="00CC42DA"/>
    <w:rsid w:val="00CC49FF"/>
    <w:rsid w:val="00CC5D49"/>
    <w:rsid w:val="00CC6E67"/>
    <w:rsid w:val="00CC7193"/>
    <w:rsid w:val="00CC7ADA"/>
    <w:rsid w:val="00CC7FFA"/>
    <w:rsid w:val="00CD0CE8"/>
    <w:rsid w:val="00CD1272"/>
    <w:rsid w:val="00CD13D7"/>
    <w:rsid w:val="00CD14C6"/>
    <w:rsid w:val="00CD31B7"/>
    <w:rsid w:val="00CD3D9C"/>
    <w:rsid w:val="00CD50F7"/>
    <w:rsid w:val="00CD519C"/>
    <w:rsid w:val="00CD6A42"/>
    <w:rsid w:val="00CD7357"/>
    <w:rsid w:val="00CE04FC"/>
    <w:rsid w:val="00CE0D79"/>
    <w:rsid w:val="00CE1118"/>
    <w:rsid w:val="00CE3556"/>
    <w:rsid w:val="00CE4FC5"/>
    <w:rsid w:val="00CE729E"/>
    <w:rsid w:val="00CE75B8"/>
    <w:rsid w:val="00CF05FA"/>
    <w:rsid w:val="00CF061F"/>
    <w:rsid w:val="00CF11D8"/>
    <w:rsid w:val="00CF45DC"/>
    <w:rsid w:val="00CF4817"/>
    <w:rsid w:val="00CF5475"/>
    <w:rsid w:val="00CF6C23"/>
    <w:rsid w:val="00D011C6"/>
    <w:rsid w:val="00D03040"/>
    <w:rsid w:val="00D03C9B"/>
    <w:rsid w:val="00D03C9E"/>
    <w:rsid w:val="00D0461B"/>
    <w:rsid w:val="00D05579"/>
    <w:rsid w:val="00D075CA"/>
    <w:rsid w:val="00D07DE9"/>
    <w:rsid w:val="00D105BB"/>
    <w:rsid w:val="00D108C3"/>
    <w:rsid w:val="00D1279E"/>
    <w:rsid w:val="00D133B2"/>
    <w:rsid w:val="00D13431"/>
    <w:rsid w:val="00D13CA5"/>
    <w:rsid w:val="00D153F7"/>
    <w:rsid w:val="00D160ED"/>
    <w:rsid w:val="00D1621F"/>
    <w:rsid w:val="00D20DEF"/>
    <w:rsid w:val="00D215A6"/>
    <w:rsid w:val="00D22AD9"/>
    <w:rsid w:val="00D22E2E"/>
    <w:rsid w:val="00D23509"/>
    <w:rsid w:val="00D23CA5"/>
    <w:rsid w:val="00D25B30"/>
    <w:rsid w:val="00D27307"/>
    <w:rsid w:val="00D27674"/>
    <w:rsid w:val="00D27CCB"/>
    <w:rsid w:val="00D30440"/>
    <w:rsid w:val="00D310C9"/>
    <w:rsid w:val="00D35F7D"/>
    <w:rsid w:val="00D36644"/>
    <w:rsid w:val="00D37D02"/>
    <w:rsid w:val="00D40B1D"/>
    <w:rsid w:val="00D40E1B"/>
    <w:rsid w:val="00D41A29"/>
    <w:rsid w:val="00D421C4"/>
    <w:rsid w:val="00D43CC3"/>
    <w:rsid w:val="00D43EE2"/>
    <w:rsid w:val="00D44801"/>
    <w:rsid w:val="00D448E9"/>
    <w:rsid w:val="00D44E89"/>
    <w:rsid w:val="00D45A98"/>
    <w:rsid w:val="00D45CFF"/>
    <w:rsid w:val="00D461AA"/>
    <w:rsid w:val="00D46450"/>
    <w:rsid w:val="00D465DF"/>
    <w:rsid w:val="00D46A42"/>
    <w:rsid w:val="00D479A3"/>
    <w:rsid w:val="00D47BF1"/>
    <w:rsid w:val="00D50FC5"/>
    <w:rsid w:val="00D510AE"/>
    <w:rsid w:val="00D51D00"/>
    <w:rsid w:val="00D528F0"/>
    <w:rsid w:val="00D52D41"/>
    <w:rsid w:val="00D539BA"/>
    <w:rsid w:val="00D55CED"/>
    <w:rsid w:val="00D564E6"/>
    <w:rsid w:val="00D569C7"/>
    <w:rsid w:val="00D60621"/>
    <w:rsid w:val="00D60E88"/>
    <w:rsid w:val="00D611D0"/>
    <w:rsid w:val="00D6186B"/>
    <w:rsid w:val="00D6296A"/>
    <w:rsid w:val="00D62B7B"/>
    <w:rsid w:val="00D62DA3"/>
    <w:rsid w:val="00D62EFF"/>
    <w:rsid w:val="00D63A5A"/>
    <w:rsid w:val="00D6532B"/>
    <w:rsid w:val="00D658A2"/>
    <w:rsid w:val="00D65CF9"/>
    <w:rsid w:val="00D67BFE"/>
    <w:rsid w:val="00D67D28"/>
    <w:rsid w:val="00D703A4"/>
    <w:rsid w:val="00D71CA4"/>
    <w:rsid w:val="00D72CC6"/>
    <w:rsid w:val="00D7324F"/>
    <w:rsid w:val="00D739D7"/>
    <w:rsid w:val="00D74EAD"/>
    <w:rsid w:val="00D76210"/>
    <w:rsid w:val="00D76363"/>
    <w:rsid w:val="00D76B69"/>
    <w:rsid w:val="00D76D9A"/>
    <w:rsid w:val="00D77AAE"/>
    <w:rsid w:val="00D80742"/>
    <w:rsid w:val="00D80B0C"/>
    <w:rsid w:val="00D8184B"/>
    <w:rsid w:val="00D81A28"/>
    <w:rsid w:val="00D822CA"/>
    <w:rsid w:val="00D82E11"/>
    <w:rsid w:val="00D85BF8"/>
    <w:rsid w:val="00D870DF"/>
    <w:rsid w:val="00D87472"/>
    <w:rsid w:val="00D90C31"/>
    <w:rsid w:val="00D91905"/>
    <w:rsid w:val="00D94372"/>
    <w:rsid w:val="00D94F27"/>
    <w:rsid w:val="00D9500C"/>
    <w:rsid w:val="00D95879"/>
    <w:rsid w:val="00D95ADC"/>
    <w:rsid w:val="00D97EBC"/>
    <w:rsid w:val="00D97FC0"/>
    <w:rsid w:val="00DA1768"/>
    <w:rsid w:val="00DA266D"/>
    <w:rsid w:val="00DA27FE"/>
    <w:rsid w:val="00DA3F3E"/>
    <w:rsid w:val="00DA5AB2"/>
    <w:rsid w:val="00DB0337"/>
    <w:rsid w:val="00DB0770"/>
    <w:rsid w:val="00DB18B4"/>
    <w:rsid w:val="00DB1AA6"/>
    <w:rsid w:val="00DB2B24"/>
    <w:rsid w:val="00DB3B9A"/>
    <w:rsid w:val="00DB40DA"/>
    <w:rsid w:val="00DB4E01"/>
    <w:rsid w:val="00DB58D2"/>
    <w:rsid w:val="00DB613E"/>
    <w:rsid w:val="00DB6B1C"/>
    <w:rsid w:val="00DB7068"/>
    <w:rsid w:val="00DB7935"/>
    <w:rsid w:val="00DB7E47"/>
    <w:rsid w:val="00DC03D5"/>
    <w:rsid w:val="00DC1C1A"/>
    <w:rsid w:val="00DC1C90"/>
    <w:rsid w:val="00DC1FFC"/>
    <w:rsid w:val="00DC21F7"/>
    <w:rsid w:val="00DC264E"/>
    <w:rsid w:val="00DC2CBF"/>
    <w:rsid w:val="00DC3AA2"/>
    <w:rsid w:val="00DC3D34"/>
    <w:rsid w:val="00DC4D41"/>
    <w:rsid w:val="00DC572C"/>
    <w:rsid w:val="00DC59DD"/>
    <w:rsid w:val="00DC6661"/>
    <w:rsid w:val="00DC7A54"/>
    <w:rsid w:val="00DD150D"/>
    <w:rsid w:val="00DD3DB6"/>
    <w:rsid w:val="00DD484D"/>
    <w:rsid w:val="00DD4E4C"/>
    <w:rsid w:val="00DD5075"/>
    <w:rsid w:val="00DD54BF"/>
    <w:rsid w:val="00DD5750"/>
    <w:rsid w:val="00DD6918"/>
    <w:rsid w:val="00DD6968"/>
    <w:rsid w:val="00DD6C1D"/>
    <w:rsid w:val="00DD7F82"/>
    <w:rsid w:val="00DE04BB"/>
    <w:rsid w:val="00DE0AB7"/>
    <w:rsid w:val="00DE3A17"/>
    <w:rsid w:val="00DE57DB"/>
    <w:rsid w:val="00DE6939"/>
    <w:rsid w:val="00DF0634"/>
    <w:rsid w:val="00DF1975"/>
    <w:rsid w:val="00DF2562"/>
    <w:rsid w:val="00DF32D3"/>
    <w:rsid w:val="00DF3D66"/>
    <w:rsid w:val="00DF49F1"/>
    <w:rsid w:val="00DF5C83"/>
    <w:rsid w:val="00DF6378"/>
    <w:rsid w:val="00DF6D01"/>
    <w:rsid w:val="00DF706B"/>
    <w:rsid w:val="00DF760A"/>
    <w:rsid w:val="00E0040A"/>
    <w:rsid w:val="00E009E9"/>
    <w:rsid w:val="00E01BA8"/>
    <w:rsid w:val="00E0218D"/>
    <w:rsid w:val="00E04CD0"/>
    <w:rsid w:val="00E05688"/>
    <w:rsid w:val="00E0641A"/>
    <w:rsid w:val="00E06AAB"/>
    <w:rsid w:val="00E06C1E"/>
    <w:rsid w:val="00E07324"/>
    <w:rsid w:val="00E07737"/>
    <w:rsid w:val="00E115D0"/>
    <w:rsid w:val="00E127F9"/>
    <w:rsid w:val="00E13F2F"/>
    <w:rsid w:val="00E14591"/>
    <w:rsid w:val="00E14B08"/>
    <w:rsid w:val="00E156E5"/>
    <w:rsid w:val="00E15960"/>
    <w:rsid w:val="00E1631D"/>
    <w:rsid w:val="00E17839"/>
    <w:rsid w:val="00E21AC4"/>
    <w:rsid w:val="00E21C54"/>
    <w:rsid w:val="00E22A14"/>
    <w:rsid w:val="00E24732"/>
    <w:rsid w:val="00E24D87"/>
    <w:rsid w:val="00E27240"/>
    <w:rsid w:val="00E32442"/>
    <w:rsid w:val="00E32B1E"/>
    <w:rsid w:val="00E32FE6"/>
    <w:rsid w:val="00E34DF7"/>
    <w:rsid w:val="00E35712"/>
    <w:rsid w:val="00E3711A"/>
    <w:rsid w:val="00E40927"/>
    <w:rsid w:val="00E40CB0"/>
    <w:rsid w:val="00E41026"/>
    <w:rsid w:val="00E42002"/>
    <w:rsid w:val="00E42D99"/>
    <w:rsid w:val="00E43537"/>
    <w:rsid w:val="00E44941"/>
    <w:rsid w:val="00E44C01"/>
    <w:rsid w:val="00E463CA"/>
    <w:rsid w:val="00E46C54"/>
    <w:rsid w:val="00E470A1"/>
    <w:rsid w:val="00E47582"/>
    <w:rsid w:val="00E516EE"/>
    <w:rsid w:val="00E51A5A"/>
    <w:rsid w:val="00E6045E"/>
    <w:rsid w:val="00E60788"/>
    <w:rsid w:val="00E60B6C"/>
    <w:rsid w:val="00E61261"/>
    <w:rsid w:val="00E623F0"/>
    <w:rsid w:val="00E63FAF"/>
    <w:rsid w:val="00E6410E"/>
    <w:rsid w:val="00E6437F"/>
    <w:rsid w:val="00E6667E"/>
    <w:rsid w:val="00E67299"/>
    <w:rsid w:val="00E7050B"/>
    <w:rsid w:val="00E7054C"/>
    <w:rsid w:val="00E707A5"/>
    <w:rsid w:val="00E70935"/>
    <w:rsid w:val="00E70B4D"/>
    <w:rsid w:val="00E7169B"/>
    <w:rsid w:val="00E71E78"/>
    <w:rsid w:val="00E73C3C"/>
    <w:rsid w:val="00E771AA"/>
    <w:rsid w:val="00E77950"/>
    <w:rsid w:val="00E800C8"/>
    <w:rsid w:val="00E80F37"/>
    <w:rsid w:val="00E813E0"/>
    <w:rsid w:val="00E8181D"/>
    <w:rsid w:val="00E81EBF"/>
    <w:rsid w:val="00E83134"/>
    <w:rsid w:val="00E838AE"/>
    <w:rsid w:val="00E8574E"/>
    <w:rsid w:val="00E85C95"/>
    <w:rsid w:val="00E86C84"/>
    <w:rsid w:val="00E873C1"/>
    <w:rsid w:val="00E91D90"/>
    <w:rsid w:val="00E929BD"/>
    <w:rsid w:val="00E92AAE"/>
    <w:rsid w:val="00E93F48"/>
    <w:rsid w:val="00E942B3"/>
    <w:rsid w:val="00E95C17"/>
    <w:rsid w:val="00E95F26"/>
    <w:rsid w:val="00E96EB3"/>
    <w:rsid w:val="00E972B5"/>
    <w:rsid w:val="00E9784A"/>
    <w:rsid w:val="00EA062A"/>
    <w:rsid w:val="00EA228A"/>
    <w:rsid w:val="00EA2CE1"/>
    <w:rsid w:val="00EA517D"/>
    <w:rsid w:val="00EA5421"/>
    <w:rsid w:val="00EA598C"/>
    <w:rsid w:val="00EA6BB6"/>
    <w:rsid w:val="00EA7407"/>
    <w:rsid w:val="00EB0E8B"/>
    <w:rsid w:val="00EB0FAD"/>
    <w:rsid w:val="00EB2897"/>
    <w:rsid w:val="00EB387D"/>
    <w:rsid w:val="00EB6D56"/>
    <w:rsid w:val="00EC0637"/>
    <w:rsid w:val="00EC0802"/>
    <w:rsid w:val="00EC125D"/>
    <w:rsid w:val="00EC1546"/>
    <w:rsid w:val="00EC1B04"/>
    <w:rsid w:val="00EC1C94"/>
    <w:rsid w:val="00EC6EC1"/>
    <w:rsid w:val="00EC7F7D"/>
    <w:rsid w:val="00ED1675"/>
    <w:rsid w:val="00ED1B9D"/>
    <w:rsid w:val="00ED29B4"/>
    <w:rsid w:val="00ED368B"/>
    <w:rsid w:val="00ED4730"/>
    <w:rsid w:val="00ED5D2F"/>
    <w:rsid w:val="00ED60B2"/>
    <w:rsid w:val="00ED626E"/>
    <w:rsid w:val="00ED695C"/>
    <w:rsid w:val="00ED6CBA"/>
    <w:rsid w:val="00ED7688"/>
    <w:rsid w:val="00EE0BFC"/>
    <w:rsid w:val="00EE11AC"/>
    <w:rsid w:val="00EE165A"/>
    <w:rsid w:val="00EE1934"/>
    <w:rsid w:val="00EE25D2"/>
    <w:rsid w:val="00EE2E79"/>
    <w:rsid w:val="00EE32B7"/>
    <w:rsid w:val="00EE3DB3"/>
    <w:rsid w:val="00EE4704"/>
    <w:rsid w:val="00EE4AB5"/>
    <w:rsid w:val="00EE5288"/>
    <w:rsid w:val="00EE6D49"/>
    <w:rsid w:val="00EE73F7"/>
    <w:rsid w:val="00EF00B0"/>
    <w:rsid w:val="00EF01EF"/>
    <w:rsid w:val="00EF2AA3"/>
    <w:rsid w:val="00EF3434"/>
    <w:rsid w:val="00EF3BD1"/>
    <w:rsid w:val="00EF4B6E"/>
    <w:rsid w:val="00EF776A"/>
    <w:rsid w:val="00EF7E13"/>
    <w:rsid w:val="00F03CC2"/>
    <w:rsid w:val="00F04CC5"/>
    <w:rsid w:val="00F04FC3"/>
    <w:rsid w:val="00F05312"/>
    <w:rsid w:val="00F103F3"/>
    <w:rsid w:val="00F115E9"/>
    <w:rsid w:val="00F119E9"/>
    <w:rsid w:val="00F130AA"/>
    <w:rsid w:val="00F14378"/>
    <w:rsid w:val="00F1546E"/>
    <w:rsid w:val="00F16D10"/>
    <w:rsid w:val="00F20652"/>
    <w:rsid w:val="00F21BD8"/>
    <w:rsid w:val="00F21C44"/>
    <w:rsid w:val="00F241BE"/>
    <w:rsid w:val="00F25FE1"/>
    <w:rsid w:val="00F26F4D"/>
    <w:rsid w:val="00F30300"/>
    <w:rsid w:val="00F30E5B"/>
    <w:rsid w:val="00F30EA7"/>
    <w:rsid w:val="00F30FAF"/>
    <w:rsid w:val="00F318F1"/>
    <w:rsid w:val="00F324F9"/>
    <w:rsid w:val="00F32EF2"/>
    <w:rsid w:val="00F357B2"/>
    <w:rsid w:val="00F35F14"/>
    <w:rsid w:val="00F3651D"/>
    <w:rsid w:val="00F3746D"/>
    <w:rsid w:val="00F37D0D"/>
    <w:rsid w:val="00F40377"/>
    <w:rsid w:val="00F40D31"/>
    <w:rsid w:val="00F416A3"/>
    <w:rsid w:val="00F42D84"/>
    <w:rsid w:val="00F46C09"/>
    <w:rsid w:val="00F47503"/>
    <w:rsid w:val="00F47822"/>
    <w:rsid w:val="00F47DF2"/>
    <w:rsid w:val="00F51FD9"/>
    <w:rsid w:val="00F538A5"/>
    <w:rsid w:val="00F5720B"/>
    <w:rsid w:val="00F57A4B"/>
    <w:rsid w:val="00F57D9E"/>
    <w:rsid w:val="00F610A2"/>
    <w:rsid w:val="00F627B8"/>
    <w:rsid w:val="00F631F9"/>
    <w:rsid w:val="00F63534"/>
    <w:rsid w:val="00F6681A"/>
    <w:rsid w:val="00F66EC3"/>
    <w:rsid w:val="00F679F5"/>
    <w:rsid w:val="00F71C5E"/>
    <w:rsid w:val="00F71C78"/>
    <w:rsid w:val="00F71E8C"/>
    <w:rsid w:val="00F72174"/>
    <w:rsid w:val="00F72D8F"/>
    <w:rsid w:val="00F757A2"/>
    <w:rsid w:val="00F775B4"/>
    <w:rsid w:val="00F77ED6"/>
    <w:rsid w:val="00F77FE6"/>
    <w:rsid w:val="00F80D2E"/>
    <w:rsid w:val="00F812B2"/>
    <w:rsid w:val="00F85527"/>
    <w:rsid w:val="00F85EA3"/>
    <w:rsid w:val="00F8760F"/>
    <w:rsid w:val="00F929BB"/>
    <w:rsid w:val="00F9480B"/>
    <w:rsid w:val="00F94C36"/>
    <w:rsid w:val="00F95250"/>
    <w:rsid w:val="00F955B7"/>
    <w:rsid w:val="00F955CA"/>
    <w:rsid w:val="00F96382"/>
    <w:rsid w:val="00F963E8"/>
    <w:rsid w:val="00FA032B"/>
    <w:rsid w:val="00FA0FB2"/>
    <w:rsid w:val="00FA453E"/>
    <w:rsid w:val="00FA46DE"/>
    <w:rsid w:val="00FA4BA8"/>
    <w:rsid w:val="00FA4FB9"/>
    <w:rsid w:val="00FA6C16"/>
    <w:rsid w:val="00FB06BC"/>
    <w:rsid w:val="00FB22E7"/>
    <w:rsid w:val="00FB3AD7"/>
    <w:rsid w:val="00FB3B1B"/>
    <w:rsid w:val="00FB3D35"/>
    <w:rsid w:val="00FB58DB"/>
    <w:rsid w:val="00FB77F9"/>
    <w:rsid w:val="00FB7A22"/>
    <w:rsid w:val="00FB7F87"/>
    <w:rsid w:val="00FC07EF"/>
    <w:rsid w:val="00FC08CA"/>
    <w:rsid w:val="00FC1615"/>
    <w:rsid w:val="00FC221C"/>
    <w:rsid w:val="00FC3270"/>
    <w:rsid w:val="00FC3515"/>
    <w:rsid w:val="00FC3E29"/>
    <w:rsid w:val="00FC3ED5"/>
    <w:rsid w:val="00FC5D8D"/>
    <w:rsid w:val="00FC647B"/>
    <w:rsid w:val="00FD063C"/>
    <w:rsid w:val="00FD08C9"/>
    <w:rsid w:val="00FD16EF"/>
    <w:rsid w:val="00FD2E3A"/>
    <w:rsid w:val="00FD3527"/>
    <w:rsid w:val="00FD3C47"/>
    <w:rsid w:val="00FD42F8"/>
    <w:rsid w:val="00FD6993"/>
    <w:rsid w:val="00FE08EA"/>
    <w:rsid w:val="00FE253B"/>
    <w:rsid w:val="00FE2B2D"/>
    <w:rsid w:val="00FE2D27"/>
    <w:rsid w:val="00FE3E14"/>
    <w:rsid w:val="00FE43FE"/>
    <w:rsid w:val="00FE469D"/>
    <w:rsid w:val="00FE5EE3"/>
    <w:rsid w:val="00FE68F3"/>
    <w:rsid w:val="00FE69EE"/>
    <w:rsid w:val="00FE6EEF"/>
    <w:rsid w:val="00FE7B91"/>
    <w:rsid w:val="00FF029B"/>
    <w:rsid w:val="00FF12CD"/>
    <w:rsid w:val="00FF17CC"/>
    <w:rsid w:val="00FF28DB"/>
    <w:rsid w:val="00FF4164"/>
    <w:rsid w:val="00FF44DF"/>
    <w:rsid w:val="00FF44EC"/>
    <w:rsid w:val="00FF6E5B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D6DA47"/>
  <w15:docId w15:val="{22985C76-E5B1-4A2D-8423-8F8357E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2F2"/>
  </w:style>
  <w:style w:type="paragraph" w:styleId="Footer">
    <w:name w:val="footer"/>
    <w:basedOn w:val="Normal"/>
    <w:link w:val="Foot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2F2"/>
  </w:style>
  <w:style w:type="paragraph" w:styleId="BalloonText">
    <w:name w:val="Balloon Text"/>
    <w:basedOn w:val="Normal"/>
    <w:link w:val="BalloonTextChar"/>
    <w:uiPriority w:val="99"/>
    <w:semiHidden/>
    <w:unhideWhenUsed/>
    <w:rsid w:val="009172F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F2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097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097C7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E165A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1E300A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07F1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CA306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CB2A5C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46769F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Spacing">
    <w:name w:val="No Spacing"/>
    <w:uiPriority w:val="1"/>
    <w:qFormat/>
    <w:rsid w:val="00B82648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2C6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C6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C62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232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39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2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84FD-5A52-4CD2-AA1A-B2C504B8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1886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Sargent, Heather</dc:creator>
  <cp:lastModifiedBy>Leonard, Roberta M</cp:lastModifiedBy>
  <cp:revision>68</cp:revision>
  <cp:lastPrinted>2018-10-26T19:15:00Z</cp:lastPrinted>
  <dcterms:created xsi:type="dcterms:W3CDTF">2020-05-28T21:02:00Z</dcterms:created>
  <dcterms:modified xsi:type="dcterms:W3CDTF">2021-09-14T12:56:00Z</dcterms:modified>
</cp:coreProperties>
</file>