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D0" w:rsidRPr="00CE221F" w:rsidRDefault="008F2DEC" w:rsidP="00F905D0">
      <w:pPr>
        <w:pStyle w:val="Caption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-125730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-121285</wp:posOffset>
            </wp:positionV>
            <wp:extent cx="897255" cy="856668"/>
            <wp:effectExtent l="0" t="0" r="0" b="635"/>
            <wp:wrapNone/>
            <wp:docPr id="3" name="Picture 3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:rsidR="00347585" w:rsidRPr="00A03C6D" w:rsidRDefault="008F2DEC" w:rsidP="008F2DEC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of Employee Health and Benefits</w:t>
      </w:r>
    </w:p>
    <w:p w:rsidR="00F905D0" w:rsidRPr="00A03C6D" w:rsidRDefault="008F2DE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61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State House Station</w:t>
      </w:r>
    </w:p>
    <w:p w:rsidR="00F905D0" w:rsidRPr="00A03C6D" w:rsidRDefault="008F2DE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04333-0061</w:t>
      </w:r>
    </w:p>
    <w:p w:rsidR="00A03C6D" w:rsidRPr="008F2DEC" w:rsidRDefault="00B56AA0" w:rsidP="008F2DEC">
      <w:pPr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</w:t>
      </w:r>
      <w:r w:rsidR="00A03C6D" w:rsidRPr="008F2DEC">
        <w:rPr>
          <w:rFonts w:ascii="Tahoma" w:hAnsi="Tahoma" w:cs="Tahoma"/>
          <w:i/>
          <w:sz w:val="15"/>
          <w:szCs w:val="15"/>
        </w:rPr>
        <w:t>, Governor</w:t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</w:r>
      <w:r w:rsidR="008F2DEC" w:rsidRPr="008F2DEC">
        <w:rPr>
          <w:rFonts w:ascii="Tahoma" w:hAnsi="Tahoma" w:cs="Tahoma"/>
          <w:i/>
          <w:sz w:val="15"/>
          <w:szCs w:val="15"/>
        </w:rPr>
        <w:tab/>
        <w:t>Kurt Caswell, Executive Director</w:t>
      </w:r>
    </w:p>
    <w:p w:rsidR="00F905D0" w:rsidRPr="008F2DEC" w:rsidRDefault="00B56AA0" w:rsidP="00A03C6D">
      <w:pPr>
        <w:tabs>
          <w:tab w:val="right" w:pos="828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</w:t>
      </w:r>
      <w:r w:rsidR="00A03C6D" w:rsidRPr="008F2DEC">
        <w:rPr>
          <w:rFonts w:ascii="Tahoma" w:hAnsi="Tahoma" w:cs="Tahoma"/>
          <w:i/>
          <w:sz w:val="15"/>
          <w:szCs w:val="15"/>
        </w:rPr>
        <w:t xml:space="preserve">, </w:t>
      </w:r>
      <w:r w:rsidR="00E7470E" w:rsidRPr="008F2DEC">
        <w:rPr>
          <w:rFonts w:ascii="Tahoma" w:hAnsi="Tahoma" w:cs="Tahoma"/>
          <w:i/>
          <w:sz w:val="15"/>
          <w:szCs w:val="15"/>
        </w:rPr>
        <w:t>Commissioner</w:t>
      </w:r>
    </w:p>
    <w:p w:rsidR="00E11106" w:rsidRPr="008F2DEC" w:rsidRDefault="00E11106" w:rsidP="00A03C6D">
      <w:pPr>
        <w:tabs>
          <w:tab w:val="right" w:pos="8280"/>
        </w:tabs>
        <w:ind w:right="-720"/>
        <w:rPr>
          <w:rFonts w:ascii="Tahoma" w:hAnsi="Tahoma" w:cs="Tahoma"/>
          <w:i/>
          <w:sz w:val="20"/>
          <w:szCs w:val="20"/>
        </w:rPr>
      </w:pPr>
    </w:p>
    <w:p w:rsidR="00E11106" w:rsidRDefault="00E11106" w:rsidP="00263AE6">
      <w:pPr>
        <w:tabs>
          <w:tab w:val="right" w:pos="8280"/>
        </w:tabs>
        <w:ind w:right="-720"/>
        <w:jc w:val="center"/>
        <w:rPr>
          <w:rFonts w:ascii="Tahoma" w:hAnsi="Tahoma" w:cs="Tahoma"/>
          <w:b/>
          <w:sz w:val="28"/>
          <w:szCs w:val="28"/>
        </w:rPr>
      </w:pPr>
      <w:r w:rsidRPr="006F05A0">
        <w:rPr>
          <w:rFonts w:ascii="Tahoma" w:hAnsi="Tahoma" w:cs="Tahoma"/>
          <w:b/>
          <w:sz w:val="28"/>
          <w:szCs w:val="28"/>
        </w:rPr>
        <w:t>20</w:t>
      </w:r>
      <w:r w:rsidR="00004815">
        <w:rPr>
          <w:rFonts w:ascii="Tahoma" w:hAnsi="Tahoma" w:cs="Tahoma"/>
          <w:b/>
          <w:sz w:val="28"/>
          <w:szCs w:val="28"/>
        </w:rPr>
        <w:t>20</w:t>
      </w:r>
      <w:r w:rsidRPr="006F05A0">
        <w:rPr>
          <w:rFonts w:ascii="Tahoma" w:hAnsi="Tahoma" w:cs="Tahoma"/>
          <w:b/>
          <w:sz w:val="28"/>
          <w:szCs w:val="28"/>
        </w:rPr>
        <w:t xml:space="preserve"> Health Credit Premium</w:t>
      </w:r>
      <w:r w:rsidRPr="00BD500B">
        <w:rPr>
          <w:rFonts w:ascii="Tahoma" w:hAnsi="Tahoma" w:cs="Tahoma"/>
          <w:b/>
          <w:sz w:val="28"/>
          <w:szCs w:val="28"/>
        </w:rPr>
        <w:t xml:space="preserve"> Progra</w:t>
      </w:r>
      <w:r>
        <w:rPr>
          <w:rFonts w:ascii="Tahoma" w:hAnsi="Tahoma" w:cs="Tahoma"/>
          <w:b/>
          <w:sz w:val="28"/>
          <w:szCs w:val="28"/>
        </w:rPr>
        <w:t>m</w:t>
      </w:r>
    </w:p>
    <w:p w:rsidR="001711E7" w:rsidRDefault="00D249F1" w:rsidP="00263AE6">
      <w:pPr>
        <w:tabs>
          <w:tab w:val="right" w:pos="8280"/>
        </w:tabs>
        <w:ind w:right="-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A9A3CA1">
            <wp:simplePos x="0" y="0"/>
            <wp:positionH relativeFrom="column">
              <wp:posOffset>312420</wp:posOffset>
            </wp:positionH>
            <wp:positionV relativeFrom="page">
              <wp:posOffset>2042160</wp:posOffset>
            </wp:positionV>
            <wp:extent cx="5486400" cy="2956560"/>
            <wp:effectExtent l="38100" t="0" r="17145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0A77B2" w:rsidRDefault="000A77B2" w:rsidP="00263AE6">
      <w:pPr>
        <w:tabs>
          <w:tab w:val="right" w:pos="8280"/>
        </w:tabs>
        <w:ind w:right="-720"/>
        <w:jc w:val="center"/>
        <w:rPr>
          <w:rFonts w:ascii="Tahoma" w:hAnsi="Tahoma" w:cs="Tahoma"/>
          <w:b/>
          <w:sz w:val="28"/>
          <w:szCs w:val="28"/>
        </w:rPr>
      </w:pPr>
    </w:p>
    <w:p w:rsidR="001711E7" w:rsidRDefault="001711E7" w:rsidP="00263AE6">
      <w:pPr>
        <w:tabs>
          <w:tab w:val="right" w:pos="8280"/>
        </w:tabs>
        <w:ind w:right="-720"/>
        <w:jc w:val="center"/>
        <w:rPr>
          <w:rFonts w:ascii="Tahoma" w:hAnsi="Tahoma" w:cs="Tahoma"/>
          <w:b/>
          <w:sz w:val="28"/>
          <w:szCs w:val="28"/>
        </w:rPr>
      </w:pPr>
    </w:p>
    <w:p w:rsidR="001711E7" w:rsidRPr="001711E7" w:rsidRDefault="001711E7" w:rsidP="001711E7">
      <w:pPr>
        <w:tabs>
          <w:tab w:val="right" w:pos="8280"/>
        </w:tabs>
        <w:ind w:right="-720"/>
        <w:rPr>
          <w:rFonts w:ascii="Tahoma" w:hAnsi="Tahoma" w:cs="Tahoma"/>
          <w:b/>
        </w:rPr>
      </w:pPr>
    </w:p>
    <w:p w:rsidR="000A77B2" w:rsidRDefault="000A77B2" w:rsidP="000A77B2">
      <w:pPr>
        <w:ind w:right="-720"/>
        <w:jc w:val="center"/>
        <w:rPr>
          <w:rFonts w:ascii="Tahoma" w:hAnsi="Tahoma" w:cs="Tahoma"/>
          <w:b/>
          <w:sz w:val="28"/>
          <w:szCs w:val="28"/>
        </w:rPr>
      </w:pPr>
    </w:p>
    <w:p w:rsidR="000A77B2" w:rsidRDefault="000A77B2" w:rsidP="000A77B2">
      <w:pPr>
        <w:ind w:right="-720"/>
        <w:jc w:val="center"/>
        <w:rPr>
          <w:rFonts w:ascii="Tahoma" w:hAnsi="Tahoma" w:cs="Tahoma"/>
          <w:b/>
          <w:sz w:val="28"/>
          <w:szCs w:val="28"/>
        </w:rPr>
      </w:pPr>
    </w:p>
    <w:p w:rsidR="000A77B2" w:rsidRDefault="000A77B2" w:rsidP="00263AE6">
      <w:pPr>
        <w:tabs>
          <w:tab w:val="right" w:pos="8280"/>
        </w:tabs>
        <w:ind w:right="-720"/>
        <w:jc w:val="center"/>
        <w:rPr>
          <w:rFonts w:ascii="Tahoma" w:hAnsi="Tahoma" w:cs="Tahoma"/>
          <w:b/>
          <w:sz w:val="28"/>
          <w:szCs w:val="28"/>
        </w:rPr>
      </w:pPr>
    </w:p>
    <w:p w:rsidR="000A77B2" w:rsidRDefault="000A77B2" w:rsidP="00263AE6">
      <w:pPr>
        <w:tabs>
          <w:tab w:val="right" w:pos="8280"/>
        </w:tabs>
        <w:ind w:right="-720"/>
        <w:jc w:val="center"/>
        <w:rPr>
          <w:rFonts w:ascii="Tahoma" w:hAnsi="Tahoma" w:cs="Tahoma"/>
          <w:sz w:val="20"/>
          <w:szCs w:val="20"/>
        </w:rPr>
      </w:pPr>
    </w:p>
    <w:p w:rsidR="00E11106" w:rsidRPr="00E11106" w:rsidRDefault="00E11106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:rsidR="003C2524" w:rsidRPr="00CE221F" w:rsidRDefault="003C2524" w:rsidP="00F905D0">
      <w:pPr>
        <w:tabs>
          <w:tab w:val="right" w:pos="9270"/>
        </w:tabs>
        <w:jc w:val="both"/>
        <w:rPr>
          <w:sz w:val="14"/>
          <w:szCs w:val="14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D3018" w:rsidP="007D1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15240</wp:posOffset>
                </wp:positionV>
                <wp:extent cx="3322320" cy="392430"/>
                <wp:effectExtent l="0" t="0" r="11430" b="26670"/>
                <wp:wrapSquare wrapText="bothSides"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39243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A31" w:rsidRPr="00CD3018" w:rsidRDefault="00C66A31" w:rsidP="00D249F1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sz w:val="34"/>
                                <w:szCs w:val="34"/>
                              </w:rPr>
                            </w:pPr>
                            <w:r w:rsidRPr="00CD3018">
                              <w:rPr>
                                <w:rFonts w:asciiTheme="minorHAnsi" w:eastAsiaTheme="majorEastAsia" w:hAnsiTheme="minorHAnsi" w:cstheme="minorHAnsi"/>
                                <w:sz w:val="34"/>
                                <w:szCs w:val="34"/>
                              </w:rPr>
                              <w:t>How</w:t>
                            </w:r>
                            <w:r w:rsidR="00D249F1" w:rsidRPr="00CD3018">
                              <w:rPr>
                                <w:rFonts w:asciiTheme="minorHAnsi" w:eastAsiaTheme="majorEastAsia" w:hAnsiTheme="minorHAnsi" w:cstheme="minorHAnsi"/>
                                <w:sz w:val="34"/>
                                <w:szCs w:val="34"/>
                              </w:rPr>
                              <w:t xml:space="preserve"> to earn the health credit?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99" o:spid="_x0000_s1026" style="position:absolute;margin-left:109.2pt;margin-top:1.2pt;width:261.6pt;height:3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" filled="f" strokecolor="black [3200]" strokeweight=".5pt">
                <v:stroke joinstyle="miter"/>
                <v:textbox>
                  <w:txbxContent>
                    <w:p w:rsidR="00C66A31" w:rsidRPr="00CD3018" w:rsidRDefault="00C66A31" w:rsidP="00D249F1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sz w:val="34"/>
                          <w:szCs w:val="34"/>
                        </w:rPr>
                      </w:pPr>
                      <w:r w:rsidRPr="00CD3018">
                        <w:rPr>
                          <w:rFonts w:asciiTheme="minorHAnsi" w:eastAsiaTheme="majorEastAsia" w:hAnsiTheme="minorHAnsi" w:cstheme="minorHAnsi"/>
                          <w:sz w:val="34"/>
                          <w:szCs w:val="34"/>
                        </w:rPr>
                        <w:t>How</w:t>
                      </w:r>
                      <w:r w:rsidR="00D249F1" w:rsidRPr="00CD3018">
                        <w:rPr>
                          <w:rFonts w:asciiTheme="minorHAnsi" w:eastAsiaTheme="majorEastAsia" w:hAnsiTheme="minorHAnsi" w:cstheme="minorHAnsi"/>
                          <w:sz w:val="34"/>
                          <w:szCs w:val="34"/>
                        </w:rPr>
                        <w:t xml:space="preserve"> to earn the health credit?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D3018" w:rsidP="007D1B7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27520" behindDoc="0" locked="0" layoutInCell="1" allowOverlap="1" wp14:anchorId="2CA46FD9">
            <wp:simplePos x="0" y="0"/>
            <wp:positionH relativeFrom="column">
              <wp:posOffset>-160020</wp:posOffset>
            </wp:positionH>
            <wp:positionV relativeFrom="page">
              <wp:posOffset>5379720</wp:posOffset>
            </wp:positionV>
            <wp:extent cx="6530340" cy="2369820"/>
            <wp:effectExtent l="38100" t="0" r="4191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D3018" w:rsidP="007D1B70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13F90D" wp14:editId="55465771">
                <wp:simplePos x="0" y="0"/>
                <wp:positionH relativeFrom="column">
                  <wp:posOffset>4587240</wp:posOffset>
                </wp:positionH>
                <wp:positionV relativeFrom="paragraph">
                  <wp:posOffset>69850</wp:posOffset>
                </wp:positionV>
                <wp:extent cx="50292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1E7" w:rsidRPr="000A77B2" w:rsidRDefault="001711E7" w:rsidP="00C66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A77B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3F9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61.2pt;margin-top:5.5pt;width:39.6pt;height:2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" fillcolor="white [3201]" stroked="f" strokeweight=".5pt">
                <v:textbox>
                  <w:txbxContent>
                    <w:p w:rsidR="001711E7" w:rsidRPr="000A77B2" w:rsidRDefault="001711E7" w:rsidP="00C66A3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A77B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9F5FE0" wp14:editId="032DF5B6">
                <wp:simplePos x="0" y="0"/>
                <wp:positionH relativeFrom="column">
                  <wp:posOffset>2849880</wp:posOffset>
                </wp:positionH>
                <wp:positionV relativeFrom="paragraph">
                  <wp:posOffset>69850</wp:posOffset>
                </wp:positionV>
                <wp:extent cx="50292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1E7" w:rsidRPr="000A77B2" w:rsidRDefault="001711E7" w:rsidP="00C66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A77B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5FE0" id="Text Box 7" o:spid="_x0000_s1028" type="#_x0000_t202" style="position:absolute;margin-left:224.4pt;margin-top:5.5pt;width:39.6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" fillcolor="white [3201]" stroked="f" strokeweight=".5pt">
                <v:textbox>
                  <w:txbxContent>
                    <w:p w:rsidR="001711E7" w:rsidRPr="000A77B2" w:rsidRDefault="001711E7" w:rsidP="00C66A3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A77B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69850</wp:posOffset>
                </wp:positionV>
                <wp:extent cx="55626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7B2" w:rsidRPr="000A77B2" w:rsidRDefault="000A77B2" w:rsidP="00C66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A77B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3.4pt;margin-top:5.5pt;width:43.8pt;height:2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" fillcolor="white [3201]" stroked="f" strokeweight=".5pt">
                <v:textbox>
                  <w:txbxContent>
                    <w:p w:rsidR="000A77B2" w:rsidRPr="000A77B2" w:rsidRDefault="000A77B2" w:rsidP="00C66A3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A77B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C66A31" w:rsidRDefault="00C66A31" w:rsidP="007D1B70">
      <w:pPr>
        <w:rPr>
          <w:rFonts w:ascii="Arial" w:hAnsi="Arial" w:cs="Arial"/>
          <w:sz w:val="20"/>
          <w:szCs w:val="20"/>
        </w:rPr>
      </w:pPr>
    </w:p>
    <w:p w:rsidR="000549EB" w:rsidRDefault="000549EB" w:rsidP="007D1B70">
      <w:pPr>
        <w:rPr>
          <w:rFonts w:ascii="Arial" w:hAnsi="Arial" w:cs="Arial"/>
          <w:sz w:val="20"/>
          <w:szCs w:val="20"/>
        </w:rPr>
      </w:pPr>
    </w:p>
    <w:p w:rsidR="00D249F1" w:rsidRPr="00CD3018" w:rsidRDefault="00F808F9" w:rsidP="007D1B7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</w:t>
      </w:r>
      <w:r w:rsidR="00CD3018" w:rsidRPr="00CD3018">
        <w:rPr>
          <w:rFonts w:asciiTheme="minorHAnsi" w:hAnsiTheme="minorHAnsi" w:cs="Arial"/>
          <w:b/>
          <w:sz w:val="20"/>
          <w:szCs w:val="20"/>
        </w:rPr>
        <w:t>Step 4</w:t>
      </w:r>
      <w:r>
        <w:rPr>
          <w:rFonts w:asciiTheme="minorHAnsi" w:hAnsiTheme="minorHAnsi" w:cs="Arial"/>
          <w:b/>
          <w:sz w:val="20"/>
          <w:szCs w:val="20"/>
        </w:rPr>
        <w:t xml:space="preserve">: </w:t>
      </w:r>
      <w:r w:rsidR="00CD301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Y</w:t>
      </w:r>
      <w:r w:rsidR="00CD3018">
        <w:rPr>
          <w:rFonts w:asciiTheme="minorHAnsi" w:hAnsiTheme="minorHAnsi" w:cs="Arial"/>
          <w:sz w:val="20"/>
          <w:szCs w:val="20"/>
        </w:rPr>
        <w:t xml:space="preserve">ou have a choice as to which item you wish to complete.  Just choose one and enter either your updated health numbers or the date of your eye exam on WellStarME.org.  </w:t>
      </w:r>
    </w:p>
    <w:p w:rsidR="00D249F1" w:rsidRDefault="002169C1" w:rsidP="007D1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665586" wp14:editId="7BEBA4CE">
                <wp:simplePos x="0" y="0"/>
                <wp:positionH relativeFrom="column">
                  <wp:posOffset>1531620</wp:posOffset>
                </wp:positionH>
                <wp:positionV relativeFrom="paragraph">
                  <wp:posOffset>84455</wp:posOffset>
                </wp:positionV>
                <wp:extent cx="3322320" cy="392430"/>
                <wp:effectExtent l="57150" t="38100" r="68580" b="10287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39243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1003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018" w:rsidRPr="00CD3018" w:rsidRDefault="00CD3018" w:rsidP="00CD3018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sz w:val="34"/>
                                <w:szCs w:val="34"/>
                              </w:rPr>
                              <w:t>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665586" id="Rectangle: Rounded Corners 1" o:spid="_x0000_s1030" style="position:absolute;margin-left:120.6pt;margin-top:6.65pt;width:261.6pt;height:3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" filled="f" strokecolor="black [3200]" strokeweight=".5pt">
                <v:stroke joinstyle="miter"/>
                <v:textbox>
                  <w:txbxContent>
                    <w:p w:rsidR="00CD3018" w:rsidRPr="00CD3018" w:rsidRDefault="00CD3018" w:rsidP="00CD3018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sz w:val="34"/>
                          <w:szCs w:val="34"/>
                        </w:rPr>
                        <w:t>More Information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249F1" w:rsidRDefault="00D249F1" w:rsidP="007D1B70">
      <w:pPr>
        <w:rPr>
          <w:rFonts w:ascii="Arial" w:hAnsi="Arial" w:cs="Arial"/>
          <w:sz w:val="20"/>
          <w:szCs w:val="20"/>
        </w:rPr>
      </w:pPr>
    </w:p>
    <w:p w:rsidR="00D249F1" w:rsidRDefault="00D249F1" w:rsidP="007D1B70">
      <w:pPr>
        <w:rPr>
          <w:rFonts w:ascii="Arial" w:hAnsi="Arial" w:cs="Arial"/>
          <w:sz w:val="20"/>
          <w:szCs w:val="20"/>
        </w:rPr>
      </w:pPr>
    </w:p>
    <w:p w:rsidR="00CD3018" w:rsidRDefault="00CD3018" w:rsidP="007D1B70">
      <w:pPr>
        <w:rPr>
          <w:rFonts w:ascii="Arial" w:hAnsi="Arial" w:cs="Arial"/>
          <w:sz w:val="20"/>
          <w:szCs w:val="20"/>
        </w:rPr>
      </w:pPr>
    </w:p>
    <w:p w:rsidR="002169C1" w:rsidRPr="00FE31CA" w:rsidRDefault="002169C1" w:rsidP="002169C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FE31CA">
        <w:rPr>
          <w:rFonts w:asciiTheme="minorHAnsi" w:hAnsiTheme="minorHAnsi" w:cs="Arial"/>
          <w:sz w:val="20"/>
          <w:szCs w:val="20"/>
        </w:rPr>
        <w:t xml:space="preserve">Schedule an on-site health screening appointment visit </w:t>
      </w:r>
      <w:hyperlink r:id="rId19" w:history="1">
        <w:r w:rsidRPr="00FE31CA">
          <w:rPr>
            <w:rStyle w:val="Hyperlink"/>
            <w:rFonts w:asciiTheme="minorHAnsi" w:hAnsiTheme="minorHAnsi" w:cs="Arial"/>
            <w:sz w:val="20"/>
            <w:szCs w:val="20"/>
          </w:rPr>
          <w:t>www.maine.gov/bhr/oeh</w:t>
        </w:r>
      </w:hyperlink>
    </w:p>
    <w:p w:rsidR="00CD3018" w:rsidRPr="00FE31CA" w:rsidRDefault="00CD3018" w:rsidP="002169C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FE31CA">
        <w:rPr>
          <w:rFonts w:asciiTheme="minorHAnsi" w:hAnsiTheme="minorHAnsi" w:cs="Arial"/>
          <w:sz w:val="20"/>
          <w:szCs w:val="20"/>
        </w:rPr>
        <w:t xml:space="preserve">WellStarME.org website questions:  e-mail </w:t>
      </w:r>
      <w:hyperlink r:id="rId20" w:history="1">
        <w:r w:rsidRPr="00FE31CA">
          <w:rPr>
            <w:rStyle w:val="Hyperlink"/>
            <w:rFonts w:asciiTheme="minorHAnsi" w:hAnsiTheme="minorHAnsi" w:cs="Arial"/>
            <w:sz w:val="20"/>
            <w:szCs w:val="20"/>
          </w:rPr>
          <w:t>wellstar@mcdph.org</w:t>
        </w:r>
      </w:hyperlink>
      <w:r w:rsidRPr="00FE31CA">
        <w:rPr>
          <w:rFonts w:asciiTheme="minorHAnsi" w:hAnsiTheme="minorHAnsi" w:cs="Arial"/>
          <w:sz w:val="20"/>
          <w:szCs w:val="20"/>
        </w:rPr>
        <w:t xml:space="preserve"> or call (207)620-9202</w:t>
      </w:r>
    </w:p>
    <w:p w:rsidR="00CD3018" w:rsidRPr="00FE31CA" w:rsidRDefault="00CD3018" w:rsidP="002169C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 w:rsidRPr="00FE31CA">
        <w:rPr>
          <w:rFonts w:asciiTheme="minorHAnsi" w:hAnsiTheme="minorHAnsi" w:cs="Arial"/>
          <w:sz w:val="20"/>
          <w:szCs w:val="20"/>
        </w:rPr>
        <w:t xml:space="preserve">Health Credit Program questions:  e-mail </w:t>
      </w:r>
      <w:hyperlink r:id="rId21" w:history="1">
        <w:r w:rsidRPr="00FE31CA">
          <w:rPr>
            <w:rStyle w:val="Hyperlink"/>
            <w:rFonts w:asciiTheme="minorHAnsi" w:hAnsiTheme="minorHAnsi" w:cs="Arial"/>
            <w:sz w:val="20"/>
            <w:szCs w:val="20"/>
          </w:rPr>
          <w:t>info.benefits@maine.gov</w:t>
        </w:r>
      </w:hyperlink>
      <w:r w:rsidRPr="00FE31CA">
        <w:rPr>
          <w:rFonts w:asciiTheme="minorHAnsi" w:hAnsiTheme="minorHAnsi" w:cs="Arial"/>
          <w:sz w:val="20"/>
          <w:szCs w:val="20"/>
        </w:rPr>
        <w:t xml:space="preserve"> or call 1-800-422-4503</w:t>
      </w:r>
    </w:p>
    <w:sectPr w:rsidR="00CD3018" w:rsidRPr="00FE31CA" w:rsidSect="0051017E">
      <w:footerReference w:type="default" r:id="rId22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01" w:rsidRPr="00CE221F" w:rsidRDefault="006F0001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:rsidR="006F0001" w:rsidRPr="00CE221F" w:rsidRDefault="006F0001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E6" w:rsidRPr="00EE38D4" w:rsidRDefault="00C513E6" w:rsidP="00C513E6">
    <w:pPr>
      <w:pStyle w:val="Footer"/>
      <w:rPr>
        <w:rFonts w:ascii="Tahoma" w:hAnsi="Tahoma" w:cs="Tahoma"/>
        <w:b/>
        <w:sz w:val="16"/>
        <w:szCs w:val="16"/>
      </w:rPr>
    </w:pPr>
  </w:p>
  <w:p w:rsidR="00C513E6" w:rsidRPr="00EE38D4" w:rsidRDefault="00C513E6" w:rsidP="00C513E6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 xml:space="preserve">Phone: </w:t>
    </w:r>
    <w:r>
      <w:rPr>
        <w:rFonts w:ascii="Tahoma" w:hAnsi="Tahoma" w:cs="Tahoma"/>
        <w:sz w:val="16"/>
        <w:szCs w:val="16"/>
      </w:rPr>
      <w:t xml:space="preserve">1-800-422-4503 or </w:t>
    </w:r>
    <w:r w:rsidRPr="00EE38D4">
      <w:rPr>
        <w:rFonts w:ascii="Tahoma" w:hAnsi="Tahoma" w:cs="Tahoma"/>
        <w:sz w:val="16"/>
        <w:szCs w:val="16"/>
      </w:rPr>
      <w:t>(207) 624-7380</w:t>
    </w:r>
  </w:p>
  <w:p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:rsidR="00347585" w:rsidRPr="00EE38D4" w:rsidRDefault="00C36011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C513E6" w:rsidRPr="002179C5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C513E6">
      <w:rPr>
        <w:rFonts w:ascii="Tahoma" w:hAnsi="Tahoma" w:cs="Tahoma"/>
        <w:b/>
        <w:sz w:val="18"/>
        <w:szCs w:val="18"/>
      </w:rPr>
      <w:t xml:space="preserve"> </w:t>
    </w:r>
    <w:r w:rsidR="00347585" w:rsidRPr="00EE38D4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01" w:rsidRPr="00CE221F" w:rsidRDefault="006F0001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:rsidR="006F0001" w:rsidRPr="00CE221F" w:rsidRDefault="006F0001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383F"/>
    <w:multiLevelType w:val="hybridMultilevel"/>
    <w:tmpl w:val="130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8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D0"/>
    <w:rsid w:val="00003F12"/>
    <w:rsid w:val="00004815"/>
    <w:rsid w:val="0002563D"/>
    <w:rsid w:val="00031EFE"/>
    <w:rsid w:val="0004127F"/>
    <w:rsid w:val="00054428"/>
    <w:rsid w:val="000549EB"/>
    <w:rsid w:val="000602D8"/>
    <w:rsid w:val="000A75C2"/>
    <w:rsid w:val="000A77B2"/>
    <w:rsid w:val="000B7AE7"/>
    <w:rsid w:val="000C042F"/>
    <w:rsid w:val="000C0AAC"/>
    <w:rsid w:val="000C4250"/>
    <w:rsid w:val="000C7A26"/>
    <w:rsid w:val="000D5923"/>
    <w:rsid w:val="000D7CDD"/>
    <w:rsid w:val="000E25E4"/>
    <w:rsid w:val="000E52C5"/>
    <w:rsid w:val="00106E7B"/>
    <w:rsid w:val="00116796"/>
    <w:rsid w:val="0012519F"/>
    <w:rsid w:val="00131DA0"/>
    <w:rsid w:val="001344CF"/>
    <w:rsid w:val="00151E51"/>
    <w:rsid w:val="00153743"/>
    <w:rsid w:val="00153F8F"/>
    <w:rsid w:val="001711E7"/>
    <w:rsid w:val="00172FF2"/>
    <w:rsid w:val="001738E4"/>
    <w:rsid w:val="00181C9A"/>
    <w:rsid w:val="00185F2E"/>
    <w:rsid w:val="00195FD6"/>
    <w:rsid w:val="001966B3"/>
    <w:rsid w:val="001C3A4E"/>
    <w:rsid w:val="001C5CC5"/>
    <w:rsid w:val="001E3DB3"/>
    <w:rsid w:val="001F3A1E"/>
    <w:rsid w:val="002014EC"/>
    <w:rsid w:val="00205CDD"/>
    <w:rsid w:val="002169C1"/>
    <w:rsid w:val="00220685"/>
    <w:rsid w:val="002211D7"/>
    <w:rsid w:val="0022691E"/>
    <w:rsid w:val="00233EDA"/>
    <w:rsid w:val="002479AE"/>
    <w:rsid w:val="00253C2A"/>
    <w:rsid w:val="00261F3C"/>
    <w:rsid w:val="00263AE6"/>
    <w:rsid w:val="00277C2F"/>
    <w:rsid w:val="0028053B"/>
    <w:rsid w:val="0028197A"/>
    <w:rsid w:val="00286FE6"/>
    <w:rsid w:val="002913E1"/>
    <w:rsid w:val="002A0C6F"/>
    <w:rsid w:val="002A1011"/>
    <w:rsid w:val="002A26B5"/>
    <w:rsid w:val="002B2AE8"/>
    <w:rsid w:val="002B482E"/>
    <w:rsid w:val="002C340E"/>
    <w:rsid w:val="002C4C23"/>
    <w:rsid w:val="002D5E4D"/>
    <w:rsid w:val="002E6EDC"/>
    <w:rsid w:val="002F0239"/>
    <w:rsid w:val="002F1812"/>
    <w:rsid w:val="00300904"/>
    <w:rsid w:val="003039BD"/>
    <w:rsid w:val="003073AB"/>
    <w:rsid w:val="003343A2"/>
    <w:rsid w:val="00340671"/>
    <w:rsid w:val="003472AD"/>
    <w:rsid w:val="00347585"/>
    <w:rsid w:val="00355670"/>
    <w:rsid w:val="00360AFF"/>
    <w:rsid w:val="00360F6D"/>
    <w:rsid w:val="003616A8"/>
    <w:rsid w:val="00367E5F"/>
    <w:rsid w:val="00374DC9"/>
    <w:rsid w:val="00387005"/>
    <w:rsid w:val="00397F1B"/>
    <w:rsid w:val="003A38E8"/>
    <w:rsid w:val="003B48CB"/>
    <w:rsid w:val="003C2524"/>
    <w:rsid w:val="003C44DE"/>
    <w:rsid w:val="003C5653"/>
    <w:rsid w:val="003F4721"/>
    <w:rsid w:val="00400FD9"/>
    <w:rsid w:val="004029C4"/>
    <w:rsid w:val="00411A53"/>
    <w:rsid w:val="00421F6E"/>
    <w:rsid w:val="00424A28"/>
    <w:rsid w:val="00431FB3"/>
    <w:rsid w:val="004364FB"/>
    <w:rsid w:val="004449F6"/>
    <w:rsid w:val="00457DBB"/>
    <w:rsid w:val="00461D29"/>
    <w:rsid w:val="00467682"/>
    <w:rsid w:val="0047387F"/>
    <w:rsid w:val="004764AD"/>
    <w:rsid w:val="00477BA1"/>
    <w:rsid w:val="004A1F4B"/>
    <w:rsid w:val="004A6198"/>
    <w:rsid w:val="004A7605"/>
    <w:rsid w:val="004A7929"/>
    <w:rsid w:val="004D4F8F"/>
    <w:rsid w:val="00503875"/>
    <w:rsid w:val="005042D8"/>
    <w:rsid w:val="005054FF"/>
    <w:rsid w:val="0051017E"/>
    <w:rsid w:val="00526909"/>
    <w:rsid w:val="0052725D"/>
    <w:rsid w:val="00527AA3"/>
    <w:rsid w:val="00531A41"/>
    <w:rsid w:val="00536F3E"/>
    <w:rsid w:val="005819B1"/>
    <w:rsid w:val="0058269B"/>
    <w:rsid w:val="0059194A"/>
    <w:rsid w:val="005949DD"/>
    <w:rsid w:val="005C3015"/>
    <w:rsid w:val="005E2B7C"/>
    <w:rsid w:val="005E456B"/>
    <w:rsid w:val="00605194"/>
    <w:rsid w:val="00624EE3"/>
    <w:rsid w:val="00630200"/>
    <w:rsid w:val="00640865"/>
    <w:rsid w:val="00641A16"/>
    <w:rsid w:val="00642964"/>
    <w:rsid w:val="006502A2"/>
    <w:rsid w:val="00653EBD"/>
    <w:rsid w:val="00660811"/>
    <w:rsid w:val="00660B9A"/>
    <w:rsid w:val="00665DAC"/>
    <w:rsid w:val="00682C43"/>
    <w:rsid w:val="006837E4"/>
    <w:rsid w:val="00684905"/>
    <w:rsid w:val="006969A7"/>
    <w:rsid w:val="006A6013"/>
    <w:rsid w:val="006A6653"/>
    <w:rsid w:val="006C07EA"/>
    <w:rsid w:val="006C2B6F"/>
    <w:rsid w:val="006C2CFD"/>
    <w:rsid w:val="006C42BA"/>
    <w:rsid w:val="006D7529"/>
    <w:rsid w:val="006F0001"/>
    <w:rsid w:val="006F593D"/>
    <w:rsid w:val="007304C3"/>
    <w:rsid w:val="00733AD7"/>
    <w:rsid w:val="007375E4"/>
    <w:rsid w:val="007514B3"/>
    <w:rsid w:val="00753D1C"/>
    <w:rsid w:val="00754DCC"/>
    <w:rsid w:val="00790D02"/>
    <w:rsid w:val="00790E96"/>
    <w:rsid w:val="007A30E5"/>
    <w:rsid w:val="007A7733"/>
    <w:rsid w:val="007C1BA0"/>
    <w:rsid w:val="007D1B70"/>
    <w:rsid w:val="007D60A5"/>
    <w:rsid w:val="007D6560"/>
    <w:rsid w:val="007E5AFD"/>
    <w:rsid w:val="007F0889"/>
    <w:rsid w:val="00802036"/>
    <w:rsid w:val="00802A34"/>
    <w:rsid w:val="00804EDF"/>
    <w:rsid w:val="008059C3"/>
    <w:rsid w:val="008110EF"/>
    <w:rsid w:val="00816B4A"/>
    <w:rsid w:val="00821F58"/>
    <w:rsid w:val="00822BBE"/>
    <w:rsid w:val="00823392"/>
    <w:rsid w:val="0084009D"/>
    <w:rsid w:val="008417C0"/>
    <w:rsid w:val="00844037"/>
    <w:rsid w:val="00851D3E"/>
    <w:rsid w:val="00864C55"/>
    <w:rsid w:val="00865D96"/>
    <w:rsid w:val="00875B8B"/>
    <w:rsid w:val="00876817"/>
    <w:rsid w:val="0088169A"/>
    <w:rsid w:val="00882419"/>
    <w:rsid w:val="00883D83"/>
    <w:rsid w:val="008A32FD"/>
    <w:rsid w:val="008A4E67"/>
    <w:rsid w:val="008A5285"/>
    <w:rsid w:val="008B47EB"/>
    <w:rsid w:val="008C30F3"/>
    <w:rsid w:val="008C5BAD"/>
    <w:rsid w:val="008C7032"/>
    <w:rsid w:val="008D0C40"/>
    <w:rsid w:val="008F2DEC"/>
    <w:rsid w:val="008F5AF0"/>
    <w:rsid w:val="00900BC2"/>
    <w:rsid w:val="009126C8"/>
    <w:rsid w:val="009225F8"/>
    <w:rsid w:val="009237BA"/>
    <w:rsid w:val="0094009F"/>
    <w:rsid w:val="00946F7C"/>
    <w:rsid w:val="0095592C"/>
    <w:rsid w:val="00965214"/>
    <w:rsid w:val="009676A0"/>
    <w:rsid w:val="009821B0"/>
    <w:rsid w:val="009A3D9A"/>
    <w:rsid w:val="009C2FC3"/>
    <w:rsid w:val="009D15EC"/>
    <w:rsid w:val="009E042D"/>
    <w:rsid w:val="00A03C6D"/>
    <w:rsid w:val="00A161F9"/>
    <w:rsid w:val="00A2011E"/>
    <w:rsid w:val="00A221AB"/>
    <w:rsid w:val="00A274EA"/>
    <w:rsid w:val="00A3471E"/>
    <w:rsid w:val="00A35154"/>
    <w:rsid w:val="00A4428F"/>
    <w:rsid w:val="00A51D8C"/>
    <w:rsid w:val="00A6123E"/>
    <w:rsid w:val="00A61497"/>
    <w:rsid w:val="00A61E98"/>
    <w:rsid w:val="00A67D7F"/>
    <w:rsid w:val="00A73231"/>
    <w:rsid w:val="00AA1979"/>
    <w:rsid w:val="00AA56C6"/>
    <w:rsid w:val="00AB42DC"/>
    <w:rsid w:val="00AB6B4B"/>
    <w:rsid w:val="00AD7158"/>
    <w:rsid w:val="00AE27BA"/>
    <w:rsid w:val="00AE6DED"/>
    <w:rsid w:val="00AE7111"/>
    <w:rsid w:val="00B04C1F"/>
    <w:rsid w:val="00B17C9E"/>
    <w:rsid w:val="00B22288"/>
    <w:rsid w:val="00B33BB1"/>
    <w:rsid w:val="00B429BF"/>
    <w:rsid w:val="00B450F1"/>
    <w:rsid w:val="00B56AA0"/>
    <w:rsid w:val="00B56BC4"/>
    <w:rsid w:val="00B91771"/>
    <w:rsid w:val="00BA3940"/>
    <w:rsid w:val="00BD5249"/>
    <w:rsid w:val="00BE1F51"/>
    <w:rsid w:val="00BF2167"/>
    <w:rsid w:val="00BF688A"/>
    <w:rsid w:val="00BF7675"/>
    <w:rsid w:val="00C03C76"/>
    <w:rsid w:val="00C36011"/>
    <w:rsid w:val="00C40AD9"/>
    <w:rsid w:val="00C42D84"/>
    <w:rsid w:val="00C42DD7"/>
    <w:rsid w:val="00C455EE"/>
    <w:rsid w:val="00C47DD1"/>
    <w:rsid w:val="00C513E6"/>
    <w:rsid w:val="00C55720"/>
    <w:rsid w:val="00C611DC"/>
    <w:rsid w:val="00C6191F"/>
    <w:rsid w:val="00C657D3"/>
    <w:rsid w:val="00C66A31"/>
    <w:rsid w:val="00C7129C"/>
    <w:rsid w:val="00C750B6"/>
    <w:rsid w:val="00C94511"/>
    <w:rsid w:val="00CC28DE"/>
    <w:rsid w:val="00CC48B8"/>
    <w:rsid w:val="00CD3018"/>
    <w:rsid w:val="00CE12CC"/>
    <w:rsid w:val="00CE221F"/>
    <w:rsid w:val="00CE38B8"/>
    <w:rsid w:val="00CE5151"/>
    <w:rsid w:val="00CE625A"/>
    <w:rsid w:val="00D14E69"/>
    <w:rsid w:val="00D232FE"/>
    <w:rsid w:val="00D249F1"/>
    <w:rsid w:val="00D32310"/>
    <w:rsid w:val="00D3663A"/>
    <w:rsid w:val="00D415B3"/>
    <w:rsid w:val="00D46308"/>
    <w:rsid w:val="00D5002F"/>
    <w:rsid w:val="00D72C13"/>
    <w:rsid w:val="00D85D3D"/>
    <w:rsid w:val="00D8651E"/>
    <w:rsid w:val="00D969B2"/>
    <w:rsid w:val="00DA3D84"/>
    <w:rsid w:val="00DA55E7"/>
    <w:rsid w:val="00DB2727"/>
    <w:rsid w:val="00DF0350"/>
    <w:rsid w:val="00DF1815"/>
    <w:rsid w:val="00DF721F"/>
    <w:rsid w:val="00E05A6B"/>
    <w:rsid w:val="00E0773D"/>
    <w:rsid w:val="00E11106"/>
    <w:rsid w:val="00E22F16"/>
    <w:rsid w:val="00E25587"/>
    <w:rsid w:val="00E2571E"/>
    <w:rsid w:val="00E313C5"/>
    <w:rsid w:val="00E7470E"/>
    <w:rsid w:val="00EB044E"/>
    <w:rsid w:val="00EC119A"/>
    <w:rsid w:val="00EE1302"/>
    <w:rsid w:val="00EE38D4"/>
    <w:rsid w:val="00EE7180"/>
    <w:rsid w:val="00EF69E9"/>
    <w:rsid w:val="00F07800"/>
    <w:rsid w:val="00F20C45"/>
    <w:rsid w:val="00F20E45"/>
    <w:rsid w:val="00F22A01"/>
    <w:rsid w:val="00F2303B"/>
    <w:rsid w:val="00F54DCE"/>
    <w:rsid w:val="00F75D59"/>
    <w:rsid w:val="00F7699D"/>
    <w:rsid w:val="00F77DA8"/>
    <w:rsid w:val="00F808F9"/>
    <w:rsid w:val="00F86EC8"/>
    <w:rsid w:val="00F905D0"/>
    <w:rsid w:val="00F92DA9"/>
    <w:rsid w:val="00F9663A"/>
    <w:rsid w:val="00FA47D6"/>
    <w:rsid w:val="00FA56C7"/>
    <w:rsid w:val="00FB51D5"/>
    <w:rsid w:val="00FC1410"/>
    <w:rsid w:val="00FC18EA"/>
    <w:rsid w:val="00FC59A2"/>
    <w:rsid w:val="00FD1471"/>
    <w:rsid w:val="00FE1F40"/>
    <w:rsid w:val="00FE31CA"/>
    <w:rsid w:val="00FF3FFA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85A4B301-FAC7-4827-AC54-78F8D934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C513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hyperlink" Target="mailto:info.benefits@maine.gov" TargetMode="Externa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mailto:wellstar@mcdp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maine.gov/bhr/oeh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68C6D-5495-461E-BF8D-11255B566589}" type="doc">
      <dgm:prSet loTypeId="urn:microsoft.com/office/officeart/2011/layout/Tab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51E219-C14B-47D6-9C5F-924F8CE048E6}">
      <dgm:prSet phldrT="[Text]"/>
      <dgm:spPr/>
      <dgm:t>
        <a:bodyPr/>
        <a:lstStyle/>
        <a:p>
          <a:pPr algn="l"/>
          <a:r>
            <a:rPr lang="en-US"/>
            <a:t>What is a health credit?</a:t>
          </a:r>
        </a:p>
      </dgm:t>
    </dgm:pt>
    <dgm:pt modelId="{7DE4E92D-4AD9-455C-AD0E-3319A7C9114A}" type="parTrans" cxnId="{E28ECF08-7A73-4B08-BFC0-F429C4BE49DF}">
      <dgm:prSet/>
      <dgm:spPr/>
      <dgm:t>
        <a:bodyPr/>
        <a:lstStyle/>
        <a:p>
          <a:endParaRPr lang="en-US"/>
        </a:p>
      </dgm:t>
    </dgm:pt>
    <dgm:pt modelId="{06E4D074-0FAC-41C7-83AB-13B457FC5398}" type="sibTrans" cxnId="{E28ECF08-7A73-4B08-BFC0-F429C4BE49DF}">
      <dgm:prSet/>
      <dgm:spPr/>
      <dgm:t>
        <a:bodyPr/>
        <a:lstStyle/>
        <a:p>
          <a:endParaRPr lang="en-US"/>
        </a:p>
      </dgm:t>
    </dgm:pt>
    <dgm:pt modelId="{08A450A7-DAF4-43A3-A953-20833C0E3B42}">
      <dgm:prSet phldrT="[Text]"/>
      <dgm:spPr/>
      <dgm:t>
        <a:bodyPr/>
        <a:lstStyle/>
        <a:p>
          <a:endParaRPr lang="en-US"/>
        </a:p>
      </dgm:t>
    </dgm:pt>
    <dgm:pt modelId="{F034532E-15A5-42EC-9127-A8EF4E842459}" type="parTrans" cxnId="{386469A3-1853-4C2F-B945-93EC66EE52A2}">
      <dgm:prSet/>
      <dgm:spPr/>
      <dgm:t>
        <a:bodyPr/>
        <a:lstStyle/>
        <a:p>
          <a:endParaRPr lang="en-US"/>
        </a:p>
      </dgm:t>
    </dgm:pt>
    <dgm:pt modelId="{E3851234-BD55-42B5-BCE3-5752D227BF5F}" type="sibTrans" cxnId="{386469A3-1853-4C2F-B945-93EC66EE52A2}">
      <dgm:prSet/>
      <dgm:spPr/>
      <dgm:t>
        <a:bodyPr/>
        <a:lstStyle/>
        <a:p>
          <a:endParaRPr lang="en-US"/>
        </a:p>
      </dgm:t>
    </dgm:pt>
    <dgm:pt modelId="{61077876-661A-4DE8-AAFD-C8C2AFA21B5E}">
      <dgm:prSet phldrT="[Text]" custT="1"/>
      <dgm:spPr/>
      <dgm:t>
        <a:bodyPr/>
        <a:lstStyle/>
        <a:p>
          <a:r>
            <a:rPr lang="en-US" sz="1200"/>
            <a:t>The health credit is a 5% discount on your individual health insurance premium.</a:t>
          </a:r>
        </a:p>
      </dgm:t>
    </dgm:pt>
    <dgm:pt modelId="{BEFC7D6B-673F-4483-883B-BF8280875CDD}" type="parTrans" cxnId="{69338BBE-8373-4B89-A3CE-2EEED51FA22A}">
      <dgm:prSet/>
      <dgm:spPr/>
      <dgm:t>
        <a:bodyPr/>
        <a:lstStyle/>
        <a:p>
          <a:endParaRPr lang="en-US"/>
        </a:p>
      </dgm:t>
    </dgm:pt>
    <dgm:pt modelId="{C315F525-EC69-4B96-91A1-E7A8F84C24B3}" type="sibTrans" cxnId="{69338BBE-8373-4B89-A3CE-2EEED51FA22A}">
      <dgm:prSet/>
      <dgm:spPr/>
      <dgm:t>
        <a:bodyPr/>
        <a:lstStyle/>
        <a:p>
          <a:endParaRPr lang="en-US"/>
        </a:p>
      </dgm:t>
    </dgm:pt>
    <dgm:pt modelId="{1E9CDC54-2A78-414D-B932-E74EEA0E360E}">
      <dgm:prSet phldrT="[Text]" custT="1"/>
      <dgm:spPr/>
      <dgm:t>
        <a:bodyPr/>
        <a:lstStyle/>
        <a:p>
          <a:pPr algn="l"/>
          <a:r>
            <a:rPr lang="en-US" sz="1400"/>
            <a:t>Who must complete?</a:t>
          </a:r>
        </a:p>
      </dgm:t>
    </dgm:pt>
    <dgm:pt modelId="{9F71289D-25BD-4873-8C04-E8FB00949A8D}" type="parTrans" cxnId="{7181C0B0-F044-4C36-8B28-784C8E3FE188}">
      <dgm:prSet/>
      <dgm:spPr/>
      <dgm:t>
        <a:bodyPr/>
        <a:lstStyle/>
        <a:p>
          <a:endParaRPr lang="en-US"/>
        </a:p>
      </dgm:t>
    </dgm:pt>
    <dgm:pt modelId="{7052A7C8-8064-4F2B-A6DE-9EB6625D3E58}" type="sibTrans" cxnId="{7181C0B0-F044-4C36-8B28-784C8E3FE188}">
      <dgm:prSet/>
      <dgm:spPr/>
      <dgm:t>
        <a:bodyPr/>
        <a:lstStyle/>
        <a:p>
          <a:endParaRPr lang="en-US"/>
        </a:p>
      </dgm:t>
    </dgm:pt>
    <dgm:pt modelId="{BD1DB044-EE32-4CF2-AC82-FD1EFF8DCAA1}">
      <dgm:prSet phldrT="[Text]"/>
      <dgm:spPr/>
      <dgm:t>
        <a:bodyPr/>
        <a:lstStyle/>
        <a:p>
          <a:endParaRPr lang="en-US"/>
        </a:p>
      </dgm:t>
    </dgm:pt>
    <dgm:pt modelId="{E7AEF462-2924-44DC-A989-B65B678D7A77}" type="parTrans" cxnId="{808BE0D1-D91E-4B56-95CA-177EF90AAD2A}">
      <dgm:prSet/>
      <dgm:spPr/>
      <dgm:t>
        <a:bodyPr/>
        <a:lstStyle/>
        <a:p>
          <a:endParaRPr lang="en-US"/>
        </a:p>
      </dgm:t>
    </dgm:pt>
    <dgm:pt modelId="{9131120F-2AF0-4729-B99F-BC6AA76991FD}" type="sibTrans" cxnId="{808BE0D1-D91E-4B56-95CA-177EF90AAD2A}">
      <dgm:prSet/>
      <dgm:spPr/>
      <dgm:t>
        <a:bodyPr/>
        <a:lstStyle/>
        <a:p>
          <a:endParaRPr lang="en-US"/>
        </a:p>
      </dgm:t>
    </dgm:pt>
    <dgm:pt modelId="{2C64A008-52E9-4147-B78D-8010517638CF}">
      <dgm:prSet phldrT="[Text]" custT="1"/>
      <dgm:spPr/>
      <dgm:t>
        <a:bodyPr/>
        <a:lstStyle/>
        <a:p>
          <a:r>
            <a:rPr lang="en-US" sz="1200"/>
            <a:t>The primary subscriber (e.g. employee) on the State of the Maine Health Plan </a:t>
          </a:r>
          <a:r>
            <a:rPr lang="en-US" sz="1200" b="1" u="sng"/>
            <a:t>AND</a:t>
          </a:r>
          <a:r>
            <a:rPr lang="en-US" sz="1200"/>
            <a:t> the covered spouse or domestic partner.  </a:t>
          </a:r>
          <a:r>
            <a:rPr lang="en-US" sz="1000" i="1"/>
            <a:t>(Children are not required to participate.)</a:t>
          </a:r>
        </a:p>
      </dgm:t>
    </dgm:pt>
    <dgm:pt modelId="{4C45D37D-8243-4FC8-B00F-16400AF9C953}" type="parTrans" cxnId="{C7330A17-BC44-40E2-BDBC-AFDC5A0EAAEB}">
      <dgm:prSet/>
      <dgm:spPr/>
      <dgm:t>
        <a:bodyPr/>
        <a:lstStyle/>
        <a:p>
          <a:endParaRPr lang="en-US"/>
        </a:p>
      </dgm:t>
    </dgm:pt>
    <dgm:pt modelId="{A1BCE4F1-42D3-4782-BF3D-41B874BD3D14}" type="sibTrans" cxnId="{C7330A17-BC44-40E2-BDBC-AFDC5A0EAAEB}">
      <dgm:prSet/>
      <dgm:spPr/>
      <dgm:t>
        <a:bodyPr/>
        <a:lstStyle/>
        <a:p>
          <a:endParaRPr lang="en-US"/>
        </a:p>
      </dgm:t>
    </dgm:pt>
    <dgm:pt modelId="{C1EA5DCC-C82A-4E28-BFCC-8345BC395B35}">
      <dgm:prSet phldrT="[Text]"/>
      <dgm:spPr/>
      <dgm:t>
        <a:bodyPr/>
        <a:lstStyle/>
        <a:p>
          <a:pPr algn="l"/>
          <a:r>
            <a:rPr lang="en-US"/>
            <a:t>When to complete?</a:t>
          </a:r>
        </a:p>
      </dgm:t>
    </dgm:pt>
    <dgm:pt modelId="{F4F9BA21-8DFA-4B64-9679-C8CF6B598436}" type="parTrans" cxnId="{236CD4BE-9900-4B91-862E-8A326D1F30DC}">
      <dgm:prSet/>
      <dgm:spPr/>
      <dgm:t>
        <a:bodyPr/>
        <a:lstStyle/>
        <a:p>
          <a:endParaRPr lang="en-US"/>
        </a:p>
      </dgm:t>
    </dgm:pt>
    <dgm:pt modelId="{17B1364A-EB63-4F24-BE05-14DC3DF09794}" type="sibTrans" cxnId="{236CD4BE-9900-4B91-862E-8A326D1F30DC}">
      <dgm:prSet/>
      <dgm:spPr/>
      <dgm:t>
        <a:bodyPr/>
        <a:lstStyle/>
        <a:p>
          <a:endParaRPr lang="en-US"/>
        </a:p>
      </dgm:t>
    </dgm:pt>
    <dgm:pt modelId="{203D778F-9084-49B7-A559-C74CB6882158}">
      <dgm:prSet phldrT="[Text]"/>
      <dgm:spPr/>
      <dgm:t>
        <a:bodyPr/>
        <a:lstStyle/>
        <a:p>
          <a:endParaRPr lang="en-US"/>
        </a:p>
      </dgm:t>
    </dgm:pt>
    <dgm:pt modelId="{E0E309A2-2D22-4078-A8ED-B3741CACC651}" type="parTrans" cxnId="{49683338-0BA6-4DC4-BA47-A45CA7D76FAE}">
      <dgm:prSet/>
      <dgm:spPr/>
      <dgm:t>
        <a:bodyPr/>
        <a:lstStyle/>
        <a:p>
          <a:endParaRPr lang="en-US"/>
        </a:p>
      </dgm:t>
    </dgm:pt>
    <dgm:pt modelId="{6FF4C658-49FD-4D43-BEC3-B9AE1D71BC6E}" type="sibTrans" cxnId="{49683338-0BA6-4DC4-BA47-A45CA7D76FAE}">
      <dgm:prSet/>
      <dgm:spPr/>
      <dgm:t>
        <a:bodyPr/>
        <a:lstStyle/>
        <a:p>
          <a:endParaRPr lang="en-US"/>
        </a:p>
      </dgm:t>
    </dgm:pt>
    <dgm:pt modelId="{58816BF9-9304-477E-9EFD-4F45F145BEC3}">
      <dgm:prSet phldrT="[Text]" custT="1"/>
      <dgm:spPr/>
      <dgm:t>
        <a:bodyPr/>
        <a:lstStyle/>
        <a:p>
          <a:r>
            <a:rPr lang="en-US" sz="1600" b="1"/>
            <a:t>From July 1, 2019 to 11:59pm on April 30, 2020</a:t>
          </a:r>
        </a:p>
      </dgm:t>
    </dgm:pt>
    <dgm:pt modelId="{76C766BE-5E09-4281-9ADE-C67CF4231608}" type="parTrans" cxnId="{C0F51B12-DC67-4142-90DB-688D2F3F60CA}">
      <dgm:prSet/>
      <dgm:spPr/>
      <dgm:t>
        <a:bodyPr/>
        <a:lstStyle/>
        <a:p>
          <a:endParaRPr lang="en-US"/>
        </a:p>
      </dgm:t>
    </dgm:pt>
    <dgm:pt modelId="{76B9CD0A-75A9-4508-956E-92BEB9E29CDC}" type="sibTrans" cxnId="{C0F51B12-DC67-4142-90DB-688D2F3F60CA}">
      <dgm:prSet/>
      <dgm:spPr/>
      <dgm:t>
        <a:bodyPr/>
        <a:lstStyle/>
        <a:p>
          <a:endParaRPr lang="en-US"/>
        </a:p>
      </dgm:t>
    </dgm:pt>
    <dgm:pt modelId="{9289161B-A828-45BD-BBE4-C51F566E0E13}">
      <dgm:prSet phldrT="[Text]" custT="1"/>
      <dgm:spPr/>
      <dgm:t>
        <a:bodyPr/>
        <a:lstStyle/>
        <a:p>
          <a:r>
            <a:rPr lang="en-US" sz="1200"/>
            <a:t>The health credit does not roll from year to year.   Participation is required each plan year if you wish to earn the credit.</a:t>
          </a:r>
        </a:p>
      </dgm:t>
    </dgm:pt>
    <dgm:pt modelId="{7C6AE517-A092-4768-9658-567A07130BB1}" type="parTrans" cxnId="{5749A571-ECF1-4E7C-81F0-D081503539AB}">
      <dgm:prSet/>
      <dgm:spPr/>
      <dgm:t>
        <a:bodyPr/>
        <a:lstStyle/>
        <a:p>
          <a:endParaRPr lang="en-US"/>
        </a:p>
      </dgm:t>
    </dgm:pt>
    <dgm:pt modelId="{09D28B95-6734-4209-81E3-12A662842859}" type="sibTrans" cxnId="{5749A571-ECF1-4E7C-81F0-D081503539AB}">
      <dgm:prSet/>
      <dgm:spPr/>
      <dgm:t>
        <a:bodyPr/>
        <a:lstStyle/>
        <a:p>
          <a:endParaRPr lang="en-US"/>
        </a:p>
      </dgm:t>
    </dgm:pt>
    <dgm:pt modelId="{47C9B4B6-999B-4E3D-9301-83589147D476}" type="pres">
      <dgm:prSet presAssocID="{F9C68C6D-5495-461E-BF8D-11255B566589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5604AA96-DDBF-4616-9885-021216B4C93B}" type="pres">
      <dgm:prSet presAssocID="{3351E219-C14B-47D6-9C5F-924F8CE048E6}" presName="composite" presStyleCnt="0"/>
      <dgm:spPr/>
    </dgm:pt>
    <dgm:pt modelId="{3E6F704F-3208-463B-B40E-B7D1EDF48E8F}" type="pres">
      <dgm:prSet presAssocID="{3351E219-C14B-47D6-9C5F-924F8CE048E6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52093217-D045-4A54-958C-AEACC3B11EFE}" type="pres">
      <dgm:prSet presAssocID="{3351E219-C14B-47D6-9C5F-924F8CE048E6}" presName="Parent" presStyleLbl="alignNode1" presStyleIdx="0" presStyleCnt="3" custScaleX="141667" custLinFactNeighborX="10417" custLinFactNeighborY="-112">
        <dgm:presLayoutVars>
          <dgm:chMax val="3"/>
          <dgm:chPref val="3"/>
          <dgm:bulletEnabled val="1"/>
        </dgm:presLayoutVars>
      </dgm:prSet>
      <dgm:spPr/>
    </dgm:pt>
    <dgm:pt modelId="{6433AE3E-A408-4258-B639-7D7887A4A786}" type="pres">
      <dgm:prSet presAssocID="{3351E219-C14B-47D6-9C5F-924F8CE048E6}" presName="Accent" presStyleLbl="parChTrans1D1" presStyleIdx="0" presStyleCnt="3"/>
      <dgm:spPr/>
    </dgm:pt>
    <dgm:pt modelId="{BF0FA557-13E0-4E9B-966A-50A3F530D47F}" type="pres">
      <dgm:prSet presAssocID="{3351E219-C14B-47D6-9C5F-924F8CE048E6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A04139C0-B750-4568-AB48-14818DC79E82}" type="pres">
      <dgm:prSet presAssocID="{06E4D074-0FAC-41C7-83AB-13B457FC5398}" presName="sibTrans" presStyleCnt="0"/>
      <dgm:spPr/>
    </dgm:pt>
    <dgm:pt modelId="{D46869F6-1BF5-460E-B03D-4EEFFCF6B2E5}" type="pres">
      <dgm:prSet presAssocID="{1E9CDC54-2A78-414D-B932-E74EEA0E360E}" presName="composite" presStyleCnt="0"/>
      <dgm:spPr/>
    </dgm:pt>
    <dgm:pt modelId="{AB10E9F9-676C-4C63-B0A4-7CE2B60B9709}" type="pres">
      <dgm:prSet presAssocID="{1E9CDC54-2A78-414D-B932-E74EEA0E360E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627BFD2F-1348-41E6-A61A-79E8B539A6FB}" type="pres">
      <dgm:prSet presAssocID="{1E9CDC54-2A78-414D-B932-E74EEA0E360E}" presName="Parent" presStyleLbl="alignNode1" presStyleIdx="1" presStyleCnt="3" custScaleX="145725" custLinFactNeighborX="11431">
        <dgm:presLayoutVars>
          <dgm:chMax val="3"/>
          <dgm:chPref val="3"/>
          <dgm:bulletEnabled val="1"/>
        </dgm:presLayoutVars>
      </dgm:prSet>
      <dgm:spPr/>
    </dgm:pt>
    <dgm:pt modelId="{7A6A382F-2499-4ADA-A2F7-E473D9861A9E}" type="pres">
      <dgm:prSet presAssocID="{1E9CDC54-2A78-414D-B932-E74EEA0E360E}" presName="Accent" presStyleLbl="parChTrans1D1" presStyleIdx="1" presStyleCnt="3"/>
      <dgm:spPr/>
    </dgm:pt>
    <dgm:pt modelId="{50E2F5BB-03A4-447B-8F56-481E94C39710}" type="pres">
      <dgm:prSet presAssocID="{1E9CDC54-2A78-414D-B932-E74EEA0E360E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5D22F8BA-6161-4C09-8E87-7A355F62A380}" type="pres">
      <dgm:prSet presAssocID="{7052A7C8-8064-4F2B-A6DE-9EB6625D3E58}" presName="sibTrans" presStyleCnt="0"/>
      <dgm:spPr/>
    </dgm:pt>
    <dgm:pt modelId="{C36619DF-1FCC-4382-8FD5-FE510FE636EF}" type="pres">
      <dgm:prSet presAssocID="{C1EA5DCC-C82A-4E28-BFCC-8345BC395B35}" presName="composite" presStyleCnt="0"/>
      <dgm:spPr/>
    </dgm:pt>
    <dgm:pt modelId="{88BC4501-9646-4E7D-8343-779B4FB7F06D}" type="pres">
      <dgm:prSet presAssocID="{C1EA5DCC-C82A-4E28-BFCC-8345BC395B35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64305933-49DE-456D-BF1B-53FF53759E8B}" type="pres">
      <dgm:prSet presAssocID="{C1EA5DCC-C82A-4E28-BFCC-8345BC395B35}" presName="Parent" presStyleLbl="alignNode1" presStyleIdx="2" presStyleCnt="3" custScaleX="143590" custLinFactNeighborX="10897" custLinFactNeighborY="-2346">
        <dgm:presLayoutVars>
          <dgm:chMax val="3"/>
          <dgm:chPref val="3"/>
          <dgm:bulletEnabled val="1"/>
        </dgm:presLayoutVars>
      </dgm:prSet>
      <dgm:spPr/>
    </dgm:pt>
    <dgm:pt modelId="{3B4F1345-D4F6-40D4-A0ED-148D05A234C6}" type="pres">
      <dgm:prSet presAssocID="{C1EA5DCC-C82A-4E28-BFCC-8345BC395B35}" presName="Accent" presStyleLbl="parChTrans1D1" presStyleIdx="2" presStyleCnt="3"/>
      <dgm:spPr/>
    </dgm:pt>
    <dgm:pt modelId="{7C3B5487-6E32-4F9B-B3C6-2033DF39130C}" type="pres">
      <dgm:prSet presAssocID="{C1EA5DCC-C82A-4E28-BFCC-8345BC395B35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E28ECF08-7A73-4B08-BFC0-F429C4BE49DF}" srcId="{F9C68C6D-5495-461E-BF8D-11255B566589}" destId="{3351E219-C14B-47D6-9C5F-924F8CE048E6}" srcOrd="0" destOrd="0" parTransId="{7DE4E92D-4AD9-455C-AD0E-3319A7C9114A}" sibTransId="{06E4D074-0FAC-41C7-83AB-13B457FC5398}"/>
    <dgm:cxn modelId="{C0F51B12-DC67-4142-90DB-688D2F3F60CA}" srcId="{C1EA5DCC-C82A-4E28-BFCC-8345BC395B35}" destId="{58816BF9-9304-477E-9EFD-4F45F145BEC3}" srcOrd="1" destOrd="0" parTransId="{76C766BE-5E09-4281-9ADE-C67CF4231608}" sibTransId="{76B9CD0A-75A9-4508-956E-92BEB9E29CDC}"/>
    <dgm:cxn modelId="{C7330A17-BC44-40E2-BDBC-AFDC5A0EAAEB}" srcId="{1E9CDC54-2A78-414D-B932-E74EEA0E360E}" destId="{2C64A008-52E9-4147-B78D-8010517638CF}" srcOrd="1" destOrd="0" parTransId="{4C45D37D-8243-4FC8-B00F-16400AF9C953}" sibTransId="{A1BCE4F1-42D3-4782-BF3D-41B874BD3D14}"/>
    <dgm:cxn modelId="{22D5FD17-CE29-404C-9BFF-F895A2970A49}" type="presOf" srcId="{3351E219-C14B-47D6-9C5F-924F8CE048E6}" destId="{52093217-D045-4A54-958C-AEACC3B11EFE}" srcOrd="0" destOrd="0" presId="urn:microsoft.com/office/officeart/2011/layout/TabList"/>
    <dgm:cxn modelId="{3A380531-7D7F-498E-AFAC-CF2F0160FB6F}" type="presOf" srcId="{61077876-661A-4DE8-AAFD-C8C2AFA21B5E}" destId="{BF0FA557-13E0-4E9B-966A-50A3F530D47F}" srcOrd="0" destOrd="0" presId="urn:microsoft.com/office/officeart/2011/layout/TabList"/>
    <dgm:cxn modelId="{49683338-0BA6-4DC4-BA47-A45CA7D76FAE}" srcId="{C1EA5DCC-C82A-4E28-BFCC-8345BC395B35}" destId="{203D778F-9084-49B7-A559-C74CB6882158}" srcOrd="0" destOrd="0" parTransId="{E0E309A2-2D22-4078-A8ED-B3741CACC651}" sibTransId="{6FF4C658-49FD-4D43-BEC3-B9AE1D71BC6E}"/>
    <dgm:cxn modelId="{6E75E145-D75B-4FBC-8129-B6F2B3E7B162}" type="presOf" srcId="{F9C68C6D-5495-461E-BF8D-11255B566589}" destId="{47C9B4B6-999B-4E3D-9301-83589147D476}" srcOrd="0" destOrd="0" presId="urn:microsoft.com/office/officeart/2011/layout/TabList"/>
    <dgm:cxn modelId="{5749A571-ECF1-4E7C-81F0-D081503539AB}" srcId="{3351E219-C14B-47D6-9C5F-924F8CE048E6}" destId="{9289161B-A828-45BD-BBE4-C51F566E0E13}" srcOrd="2" destOrd="0" parTransId="{7C6AE517-A092-4768-9658-567A07130BB1}" sibTransId="{09D28B95-6734-4209-81E3-12A662842859}"/>
    <dgm:cxn modelId="{5D078383-D1F9-4BB9-B7D7-802FEAA48348}" type="presOf" srcId="{9289161B-A828-45BD-BBE4-C51F566E0E13}" destId="{BF0FA557-13E0-4E9B-966A-50A3F530D47F}" srcOrd="0" destOrd="1" presId="urn:microsoft.com/office/officeart/2011/layout/TabList"/>
    <dgm:cxn modelId="{A4D56B87-5A36-40B8-8615-DA08E6B37943}" type="presOf" srcId="{2C64A008-52E9-4147-B78D-8010517638CF}" destId="{50E2F5BB-03A4-447B-8F56-481E94C39710}" srcOrd="0" destOrd="0" presId="urn:microsoft.com/office/officeart/2011/layout/TabList"/>
    <dgm:cxn modelId="{8C7D02A1-A2C5-4196-847E-2739A5885693}" type="presOf" srcId="{203D778F-9084-49B7-A559-C74CB6882158}" destId="{88BC4501-9646-4E7D-8343-779B4FB7F06D}" srcOrd="0" destOrd="0" presId="urn:microsoft.com/office/officeart/2011/layout/TabList"/>
    <dgm:cxn modelId="{386469A3-1853-4C2F-B945-93EC66EE52A2}" srcId="{3351E219-C14B-47D6-9C5F-924F8CE048E6}" destId="{08A450A7-DAF4-43A3-A953-20833C0E3B42}" srcOrd="0" destOrd="0" parTransId="{F034532E-15A5-42EC-9127-A8EF4E842459}" sibTransId="{E3851234-BD55-42B5-BCE3-5752D227BF5F}"/>
    <dgm:cxn modelId="{7181C0B0-F044-4C36-8B28-784C8E3FE188}" srcId="{F9C68C6D-5495-461E-BF8D-11255B566589}" destId="{1E9CDC54-2A78-414D-B932-E74EEA0E360E}" srcOrd="1" destOrd="0" parTransId="{9F71289D-25BD-4873-8C04-E8FB00949A8D}" sibTransId="{7052A7C8-8064-4F2B-A6DE-9EB6625D3E58}"/>
    <dgm:cxn modelId="{CF0BF7B0-4780-4E96-A21A-01BCD883FDBA}" type="presOf" srcId="{08A450A7-DAF4-43A3-A953-20833C0E3B42}" destId="{3E6F704F-3208-463B-B40E-B7D1EDF48E8F}" srcOrd="0" destOrd="0" presId="urn:microsoft.com/office/officeart/2011/layout/TabList"/>
    <dgm:cxn modelId="{790547BB-2573-4F06-9FF7-9A62EA32F179}" type="presOf" srcId="{1E9CDC54-2A78-414D-B932-E74EEA0E360E}" destId="{627BFD2F-1348-41E6-A61A-79E8B539A6FB}" srcOrd="0" destOrd="0" presId="urn:microsoft.com/office/officeart/2011/layout/TabList"/>
    <dgm:cxn modelId="{69338BBE-8373-4B89-A3CE-2EEED51FA22A}" srcId="{3351E219-C14B-47D6-9C5F-924F8CE048E6}" destId="{61077876-661A-4DE8-AAFD-C8C2AFA21B5E}" srcOrd="1" destOrd="0" parTransId="{BEFC7D6B-673F-4483-883B-BF8280875CDD}" sibTransId="{C315F525-EC69-4B96-91A1-E7A8F84C24B3}"/>
    <dgm:cxn modelId="{236CD4BE-9900-4B91-862E-8A326D1F30DC}" srcId="{F9C68C6D-5495-461E-BF8D-11255B566589}" destId="{C1EA5DCC-C82A-4E28-BFCC-8345BC395B35}" srcOrd="2" destOrd="0" parTransId="{F4F9BA21-8DFA-4B64-9679-C8CF6B598436}" sibTransId="{17B1364A-EB63-4F24-BE05-14DC3DF09794}"/>
    <dgm:cxn modelId="{808BE0D1-D91E-4B56-95CA-177EF90AAD2A}" srcId="{1E9CDC54-2A78-414D-B932-E74EEA0E360E}" destId="{BD1DB044-EE32-4CF2-AC82-FD1EFF8DCAA1}" srcOrd="0" destOrd="0" parTransId="{E7AEF462-2924-44DC-A989-B65B678D7A77}" sibTransId="{9131120F-2AF0-4729-B99F-BC6AA76991FD}"/>
    <dgm:cxn modelId="{936E40DA-4F1F-484C-9FAC-7B4112DF8FDC}" type="presOf" srcId="{BD1DB044-EE32-4CF2-AC82-FD1EFF8DCAA1}" destId="{AB10E9F9-676C-4C63-B0A4-7CE2B60B9709}" srcOrd="0" destOrd="0" presId="urn:microsoft.com/office/officeart/2011/layout/TabList"/>
    <dgm:cxn modelId="{DC1C80F0-7B1B-4ED9-BB30-39078B6D0F41}" type="presOf" srcId="{58816BF9-9304-477E-9EFD-4F45F145BEC3}" destId="{7C3B5487-6E32-4F9B-B3C6-2033DF39130C}" srcOrd="0" destOrd="0" presId="urn:microsoft.com/office/officeart/2011/layout/TabList"/>
    <dgm:cxn modelId="{935ADFF5-5799-41D1-A8FB-A09E04AC7AA0}" type="presOf" srcId="{C1EA5DCC-C82A-4E28-BFCC-8345BC395B35}" destId="{64305933-49DE-456D-BF1B-53FF53759E8B}" srcOrd="0" destOrd="0" presId="urn:microsoft.com/office/officeart/2011/layout/TabList"/>
    <dgm:cxn modelId="{0E28C946-58FE-44DE-8461-08C2AEE379F3}" type="presParOf" srcId="{47C9B4B6-999B-4E3D-9301-83589147D476}" destId="{5604AA96-DDBF-4616-9885-021216B4C93B}" srcOrd="0" destOrd="0" presId="urn:microsoft.com/office/officeart/2011/layout/TabList"/>
    <dgm:cxn modelId="{27A0B20C-357F-43CB-8132-DA972B276213}" type="presParOf" srcId="{5604AA96-DDBF-4616-9885-021216B4C93B}" destId="{3E6F704F-3208-463B-B40E-B7D1EDF48E8F}" srcOrd="0" destOrd="0" presId="urn:microsoft.com/office/officeart/2011/layout/TabList"/>
    <dgm:cxn modelId="{CA9FEE81-F0F4-49B1-A732-74D8121A9C06}" type="presParOf" srcId="{5604AA96-DDBF-4616-9885-021216B4C93B}" destId="{52093217-D045-4A54-958C-AEACC3B11EFE}" srcOrd="1" destOrd="0" presId="urn:microsoft.com/office/officeart/2011/layout/TabList"/>
    <dgm:cxn modelId="{F766C7A8-FCAD-43AB-A32C-80EAE0A5C44F}" type="presParOf" srcId="{5604AA96-DDBF-4616-9885-021216B4C93B}" destId="{6433AE3E-A408-4258-B639-7D7887A4A786}" srcOrd="2" destOrd="0" presId="urn:microsoft.com/office/officeart/2011/layout/TabList"/>
    <dgm:cxn modelId="{5C136601-4B74-444A-AFCE-49AD091D0E70}" type="presParOf" srcId="{47C9B4B6-999B-4E3D-9301-83589147D476}" destId="{BF0FA557-13E0-4E9B-966A-50A3F530D47F}" srcOrd="1" destOrd="0" presId="urn:microsoft.com/office/officeart/2011/layout/TabList"/>
    <dgm:cxn modelId="{B0743857-D8A4-4A9C-BF39-62F81D816611}" type="presParOf" srcId="{47C9B4B6-999B-4E3D-9301-83589147D476}" destId="{A04139C0-B750-4568-AB48-14818DC79E82}" srcOrd="2" destOrd="0" presId="urn:microsoft.com/office/officeart/2011/layout/TabList"/>
    <dgm:cxn modelId="{0ABB5B92-4DF5-4262-A799-28A7D5187A6E}" type="presParOf" srcId="{47C9B4B6-999B-4E3D-9301-83589147D476}" destId="{D46869F6-1BF5-460E-B03D-4EEFFCF6B2E5}" srcOrd="3" destOrd="0" presId="urn:microsoft.com/office/officeart/2011/layout/TabList"/>
    <dgm:cxn modelId="{E00BF362-137A-431D-A52D-553DA8A0F63A}" type="presParOf" srcId="{D46869F6-1BF5-460E-B03D-4EEFFCF6B2E5}" destId="{AB10E9F9-676C-4C63-B0A4-7CE2B60B9709}" srcOrd="0" destOrd="0" presId="urn:microsoft.com/office/officeart/2011/layout/TabList"/>
    <dgm:cxn modelId="{7B1BD293-D027-4C68-83EF-BA24A5E36B48}" type="presParOf" srcId="{D46869F6-1BF5-460E-B03D-4EEFFCF6B2E5}" destId="{627BFD2F-1348-41E6-A61A-79E8B539A6FB}" srcOrd="1" destOrd="0" presId="urn:microsoft.com/office/officeart/2011/layout/TabList"/>
    <dgm:cxn modelId="{6438B1F2-5981-4B9D-A6D2-22235D4C5EDC}" type="presParOf" srcId="{D46869F6-1BF5-460E-B03D-4EEFFCF6B2E5}" destId="{7A6A382F-2499-4ADA-A2F7-E473D9861A9E}" srcOrd="2" destOrd="0" presId="urn:microsoft.com/office/officeart/2011/layout/TabList"/>
    <dgm:cxn modelId="{86AE0C55-48BD-4096-B81C-542D53F09464}" type="presParOf" srcId="{47C9B4B6-999B-4E3D-9301-83589147D476}" destId="{50E2F5BB-03A4-447B-8F56-481E94C39710}" srcOrd="4" destOrd="0" presId="urn:microsoft.com/office/officeart/2011/layout/TabList"/>
    <dgm:cxn modelId="{B9EEAB1F-6432-43C6-827B-9BB3970C00CE}" type="presParOf" srcId="{47C9B4B6-999B-4E3D-9301-83589147D476}" destId="{5D22F8BA-6161-4C09-8E87-7A355F62A380}" srcOrd="5" destOrd="0" presId="urn:microsoft.com/office/officeart/2011/layout/TabList"/>
    <dgm:cxn modelId="{F41229A4-E8DC-43F8-90B8-1CAB9EB94AE1}" type="presParOf" srcId="{47C9B4B6-999B-4E3D-9301-83589147D476}" destId="{C36619DF-1FCC-4382-8FD5-FE510FE636EF}" srcOrd="6" destOrd="0" presId="urn:microsoft.com/office/officeart/2011/layout/TabList"/>
    <dgm:cxn modelId="{B4C72685-4DC9-4405-961D-9DB7D320CF84}" type="presParOf" srcId="{C36619DF-1FCC-4382-8FD5-FE510FE636EF}" destId="{88BC4501-9646-4E7D-8343-779B4FB7F06D}" srcOrd="0" destOrd="0" presId="urn:microsoft.com/office/officeart/2011/layout/TabList"/>
    <dgm:cxn modelId="{96A8A27D-CED5-4268-B5D5-480FD80D937D}" type="presParOf" srcId="{C36619DF-1FCC-4382-8FD5-FE510FE636EF}" destId="{64305933-49DE-456D-BF1B-53FF53759E8B}" srcOrd="1" destOrd="0" presId="urn:microsoft.com/office/officeart/2011/layout/TabList"/>
    <dgm:cxn modelId="{14827B99-A4A8-4177-A597-4DAFE9435699}" type="presParOf" srcId="{C36619DF-1FCC-4382-8FD5-FE510FE636EF}" destId="{3B4F1345-D4F6-40D4-A0ED-148D05A234C6}" srcOrd="2" destOrd="0" presId="urn:microsoft.com/office/officeart/2011/layout/TabList"/>
    <dgm:cxn modelId="{CFF33BCA-F1DD-4015-9D2E-808E842D9A89}" type="presParOf" srcId="{47C9B4B6-999B-4E3D-9301-83589147D476}" destId="{7C3B5487-6E32-4F9B-B3C6-2033DF39130C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423D5B-CB08-4F8D-BA1B-BCDEB12CE356}" type="doc">
      <dgm:prSet loTypeId="urn:microsoft.com/office/officeart/2005/8/layout/process1" loCatId="process" qsTypeId="urn:microsoft.com/office/officeart/2005/8/quickstyle/3d4" qsCatId="3D" csTypeId="urn:microsoft.com/office/officeart/2005/8/colors/accent0_1" csCatId="mainScheme" phldr="1"/>
      <dgm:spPr/>
    </dgm:pt>
    <dgm:pt modelId="{D697ABB7-EA42-455C-8EE6-4DCCEF0E118F}">
      <dgm:prSet phldrT="[Text]" custT="1"/>
      <dgm:spPr/>
      <dgm:t>
        <a:bodyPr/>
        <a:lstStyle/>
        <a:p>
          <a:pPr algn="ctr"/>
          <a:r>
            <a:rPr lang="en-US" sz="1100" b="1" u="sng"/>
            <a:t>Step 1</a:t>
          </a:r>
        </a:p>
        <a:p>
          <a:pPr algn="ctr"/>
          <a:r>
            <a:rPr lang="en-US" sz="1000"/>
            <a:t>Log on to </a:t>
          </a:r>
          <a:r>
            <a:rPr lang="en-US" sz="1000" b="0"/>
            <a:t>WellStarME.org</a:t>
          </a:r>
        </a:p>
      </dgm:t>
    </dgm:pt>
    <dgm:pt modelId="{17C0FEC6-E86E-4701-A36D-064A137E6409}" type="parTrans" cxnId="{9D32F345-363C-439E-BC3E-D97E34940E25}">
      <dgm:prSet/>
      <dgm:spPr/>
      <dgm:t>
        <a:bodyPr/>
        <a:lstStyle/>
        <a:p>
          <a:pPr algn="ctr"/>
          <a:endParaRPr lang="en-US"/>
        </a:p>
      </dgm:t>
    </dgm:pt>
    <dgm:pt modelId="{D500AE92-869D-40CF-A5C7-E3123EC72D58}" type="sibTrans" cxnId="{9D32F345-363C-439E-BC3E-D97E34940E25}">
      <dgm:prSet/>
      <dgm:spPr/>
      <dgm:t>
        <a:bodyPr/>
        <a:lstStyle/>
        <a:p>
          <a:pPr algn="ctr"/>
          <a:endParaRPr lang="en-US"/>
        </a:p>
      </dgm:t>
    </dgm:pt>
    <dgm:pt modelId="{3A3DA9FA-3CA7-4032-90F5-1DBADD302B12}">
      <dgm:prSet phldrT="[Text]" custT="1"/>
      <dgm:spPr/>
      <dgm:t>
        <a:bodyPr/>
        <a:lstStyle/>
        <a:p>
          <a:pPr algn="ctr"/>
          <a:r>
            <a:rPr lang="en-US" sz="1100" b="1" u="sng"/>
            <a:t>Step 2</a:t>
          </a:r>
        </a:p>
        <a:p>
          <a:pPr algn="ctr"/>
          <a:r>
            <a:rPr lang="en-US" sz="1000"/>
            <a:t>Complete the Wellness Questionaire on WellStarME.org</a:t>
          </a:r>
        </a:p>
      </dgm:t>
    </dgm:pt>
    <dgm:pt modelId="{0E7AA01D-8AE0-41F7-A489-9023B981D2AC}" type="parTrans" cxnId="{A703D6DC-D93A-4CFE-81EA-25DAD2A68FCE}">
      <dgm:prSet/>
      <dgm:spPr/>
      <dgm:t>
        <a:bodyPr/>
        <a:lstStyle/>
        <a:p>
          <a:pPr algn="ctr"/>
          <a:endParaRPr lang="en-US"/>
        </a:p>
      </dgm:t>
    </dgm:pt>
    <dgm:pt modelId="{AE9C237C-B48B-45EB-B132-F489A91E7B5C}" type="sibTrans" cxnId="{A703D6DC-D93A-4CFE-81EA-25DAD2A68FCE}">
      <dgm:prSet/>
      <dgm:spPr/>
      <dgm:t>
        <a:bodyPr/>
        <a:lstStyle/>
        <a:p>
          <a:pPr algn="ctr"/>
          <a:endParaRPr lang="en-US"/>
        </a:p>
      </dgm:t>
    </dgm:pt>
    <dgm:pt modelId="{4692BCAF-699E-4E40-BDE3-23F8F73333B8}">
      <dgm:prSet phldrT="[Text]" custT="1"/>
      <dgm:spPr/>
      <dgm:t>
        <a:bodyPr/>
        <a:lstStyle/>
        <a:p>
          <a:pPr algn="ctr"/>
          <a:r>
            <a:rPr lang="en-US" sz="1100" b="1" u="sng"/>
            <a:t>Step 3</a:t>
          </a:r>
        </a:p>
        <a:p>
          <a:pPr algn="ctr"/>
          <a:r>
            <a:rPr lang="en-US" sz="1000"/>
            <a:t>Watch the benefits video and take a short quiz on WellStarME.org</a:t>
          </a:r>
        </a:p>
      </dgm:t>
    </dgm:pt>
    <dgm:pt modelId="{8A0DB3B7-A24A-4D14-A5C3-F88DEF78F2E3}" type="parTrans" cxnId="{A5B5BEA4-D66C-462E-A2C6-890EFDE01E0D}">
      <dgm:prSet/>
      <dgm:spPr/>
      <dgm:t>
        <a:bodyPr/>
        <a:lstStyle/>
        <a:p>
          <a:pPr algn="ctr"/>
          <a:endParaRPr lang="en-US"/>
        </a:p>
      </dgm:t>
    </dgm:pt>
    <dgm:pt modelId="{91BA7F19-33C0-4BAD-A8EF-F2007915204A}" type="sibTrans" cxnId="{A5B5BEA4-D66C-462E-A2C6-890EFDE01E0D}">
      <dgm:prSet/>
      <dgm:spPr/>
      <dgm:t>
        <a:bodyPr/>
        <a:lstStyle/>
        <a:p>
          <a:pPr algn="ctr"/>
          <a:endParaRPr lang="en-US"/>
        </a:p>
      </dgm:t>
    </dgm:pt>
    <dgm:pt modelId="{29BC2974-310C-4E3E-9407-94EE8A4E5E34}">
      <dgm:prSet custT="1"/>
      <dgm:spPr/>
      <dgm:t>
        <a:bodyPr/>
        <a:lstStyle/>
        <a:p>
          <a:pPr algn="ctr"/>
          <a:r>
            <a:rPr lang="en-US" sz="1000" b="1" u="sng"/>
            <a:t>Step 4*</a:t>
          </a:r>
          <a:r>
            <a:rPr lang="en-US" sz="1000" b="1" u="none"/>
            <a:t> (NEW!)</a:t>
          </a:r>
        </a:p>
        <a:p>
          <a:pPr algn="ctr"/>
          <a:r>
            <a:rPr lang="en-US" sz="900" b="1"/>
            <a:t>(choose one)</a:t>
          </a:r>
        </a:p>
        <a:p>
          <a:pPr algn="l"/>
          <a:r>
            <a:rPr lang="en-US" sz="900"/>
            <a:t>a. Complete My Numbers </a:t>
          </a:r>
          <a:r>
            <a:rPr lang="en-US" sz="900" b="1"/>
            <a:t>OR</a:t>
          </a:r>
        </a:p>
        <a:p>
          <a:pPr algn="l"/>
          <a:r>
            <a:rPr lang="en-US" sz="900"/>
            <a:t>b. Have had a vision visit </a:t>
          </a:r>
        </a:p>
        <a:p>
          <a:pPr algn="l"/>
          <a:r>
            <a:rPr lang="en-US" sz="900" b="1"/>
            <a:t>Lab results or exams must be from May 1, 2019 to April 30, 2020</a:t>
          </a:r>
        </a:p>
        <a:p>
          <a:pPr algn="ctr"/>
          <a:endParaRPr lang="en-US" sz="700"/>
        </a:p>
      </dgm:t>
    </dgm:pt>
    <dgm:pt modelId="{259DEBEF-113C-44DD-86E3-88ABA2BBF3A1}" type="parTrans" cxnId="{F949BF00-D75A-49FF-AFF3-E60646DEEC06}">
      <dgm:prSet/>
      <dgm:spPr/>
      <dgm:t>
        <a:bodyPr/>
        <a:lstStyle/>
        <a:p>
          <a:pPr algn="ctr"/>
          <a:endParaRPr lang="en-US"/>
        </a:p>
      </dgm:t>
    </dgm:pt>
    <dgm:pt modelId="{488E23F3-BA8E-4774-9FDB-C539EEDA6325}" type="sibTrans" cxnId="{F949BF00-D75A-49FF-AFF3-E60646DEEC06}">
      <dgm:prSet/>
      <dgm:spPr/>
      <dgm:t>
        <a:bodyPr/>
        <a:lstStyle/>
        <a:p>
          <a:pPr algn="ctr"/>
          <a:endParaRPr lang="en-US"/>
        </a:p>
      </dgm:t>
    </dgm:pt>
    <dgm:pt modelId="{E3979884-D50B-4811-8BB3-C3FDB04A2094}" type="pres">
      <dgm:prSet presAssocID="{5E423D5B-CB08-4F8D-BA1B-BCDEB12CE356}" presName="Name0" presStyleCnt="0">
        <dgm:presLayoutVars>
          <dgm:dir/>
          <dgm:resizeHandles val="exact"/>
        </dgm:presLayoutVars>
      </dgm:prSet>
      <dgm:spPr/>
    </dgm:pt>
    <dgm:pt modelId="{2DFAFA0F-BE4C-47D8-8450-56A60A0ED72D}" type="pres">
      <dgm:prSet presAssocID="{D697ABB7-EA42-455C-8EE6-4DCCEF0E118F}" presName="node" presStyleLbl="node1" presStyleIdx="0" presStyleCnt="4">
        <dgm:presLayoutVars>
          <dgm:bulletEnabled val="1"/>
        </dgm:presLayoutVars>
      </dgm:prSet>
      <dgm:spPr/>
    </dgm:pt>
    <dgm:pt modelId="{1F109FF8-9D44-4823-AF2F-A1A0DB82BE60}" type="pres">
      <dgm:prSet presAssocID="{D500AE92-869D-40CF-A5C7-E3123EC72D58}" presName="sibTrans" presStyleLbl="sibTrans2D1" presStyleIdx="0" presStyleCnt="3" custScaleX="171333"/>
      <dgm:spPr/>
    </dgm:pt>
    <dgm:pt modelId="{8E66D749-80EE-469D-81B8-7BADBDE2C23B}" type="pres">
      <dgm:prSet presAssocID="{D500AE92-869D-40CF-A5C7-E3123EC72D58}" presName="connectorText" presStyleLbl="sibTrans2D1" presStyleIdx="0" presStyleCnt="3"/>
      <dgm:spPr/>
    </dgm:pt>
    <dgm:pt modelId="{10A451B4-54FF-4FCB-A0B5-AC3D5E5A5A99}" type="pres">
      <dgm:prSet presAssocID="{3A3DA9FA-3CA7-4032-90F5-1DBADD302B12}" presName="node" presStyleLbl="node1" presStyleIdx="1" presStyleCnt="4">
        <dgm:presLayoutVars>
          <dgm:bulletEnabled val="1"/>
        </dgm:presLayoutVars>
      </dgm:prSet>
      <dgm:spPr/>
    </dgm:pt>
    <dgm:pt modelId="{28694DA8-AA1A-4A1E-B61B-D21D09212E3F}" type="pres">
      <dgm:prSet presAssocID="{AE9C237C-B48B-45EB-B132-F489A91E7B5C}" presName="sibTrans" presStyleLbl="sibTrans2D1" presStyleIdx="1" presStyleCnt="3" custScaleX="154850"/>
      <dgm:spPr/>
    </dgm:pt>
    <dgm:pt modelId="{CE7D345A-00DB-4974-8120-E202A76C96A0}" type="pres">
      <dgm:prSet presAssocID="{AE9C237C-B48B-45EB-B132-F489A91E7B5C}" presName="connectorText" presStyleLbl="sibTrans2D1" presStyleIdx="1" presStyleCnt="3"/>
      <dgm:spPr/>
    </dgm:pt>
    <dgm:pt modelId="{48B4BD08-25F2-45B0-ACFA-7CB5BA12A2AE}" type="pres">
      <dgm:prSet presAssocID="{4692BCAF-699E-4E40-BDE3-23F8F73333B8}" presName="node" presStyleLbl="node1" presStyleIdx="2" presStyleCnt="4">
        <dgm:presLayoutVars>
          <dgm:bulletEnabled val="1"/>
        </dgm:presLayoutVars>
      </dgm:prSet>
      <dgm:spPr/>
    </dgm:pt>
    <dgm:pt modelId="{E8E25251-08E7-4BCF-B64D-A718237431D1}" type="pres">
      <dgm:prSet presAssocID="{91BA7F19-33C0-4BAD-A8EF-F2007915204A}" presName="sibTrans" presStyleLbl="sibTrans2D1" presStyleIdx="2" presStyleCnt="3" custScaleX="169378"/>
      <dgm:spPr/>
    </dgm:pt>
    <dgm:pt modelId="{55A0C669-6F85-4DA1-B508-05E8CBBA6E86}" type="pres">
      <dgm:prSet presAssocID="{91BA7F19-33C0-4BAD-A8EF-F2007915204A}" presName="connectorText" presStyleLbl="sibTrans2D1" presStyleIdx="2" presStyleCnt="3"/>
      <dgm:spPr/>
    </dgm:pt>
    <dgm:pt modelId="{ECA7BC10-8BAC-4F80-8793-B914E3F9E59D}" type="pres">
      <dgm:prSet presAssocID="{29BC2974-310C-4E3E-9407-94EE8A4E5E34}" presName="node" presStyleLbl="node1" presStyleIdx="3" presStyleCnt="4" custLinFactNeighborX="-932">
        <dgm:presLayoutVars>
          <dgm:bulletEnabled val="1"/>
        </dgm:presLayoutVars>
      </dgm:prSet>
      <dgm:spPr/>
    </dgm:pt>
  </dgm:ptLst>
  <dgm:cxnLst>
    <dgm:cxn modelId="{F949BF00-D75A-49FF-AFF3-E60646DEEC06}" srcId="{5E423D5B-CB08-4F8D-BA1B-BCDEB12CE356}" destId="{29BC2974-310C-4E3E-9407-94EE8A4E5E34}" srcOrd="3" destOrd="0" parTransId="{259DEBEF-113C-44DD-86E3-88ABA2BBF3A1}" sibTransId="{488E23F3-BA8E-4774-9FDB-C539EEDA6325}"/>
    <dgm:cxn modelId="{283A9A13-9AD8-492D-919E-2DC83D5FB31C}" type="presOf" srcId="{D697ABB7-EA42-455C-8EE6-4DCCEF0E118F}" destId="{2DFAFA0F-BE4C-47D8-8450-56A60A0ED72D}" srcOrd="0" destOrd="0" presId="urn:microsoft.com/office/officeart/2005/8/layout/process1"/>
    <dgm:cxn modelId="{D59E671A-1A29-498F-AD75-AE8874391581}" type="presOf" srcId="{AE9C237C-B48B-45EB-B132-F489A91E7B5C}" destId="{28694DA8-AA1A-4A1E-B61B-D21D09212E3F}" srcOrd="0" destOrd="0" presId="urn:microsoft.com/office/officeart/2005/8/layout/process1"/>
    <dgm:cxn modelId="{9D32F345-363C-439E-BC3E-D97E34940E25}" srcId="{5E423D5B-CB08-4F8D-BA1B-BCDEB12CE356}" destId="{D697ABB7-EA42-455C-8EE6-4DCCEF0E118F}" srcOrd="0" destOrd="0" parTransId="{17C0FEC6-E86E-4701-A36D-064A137E6409}" sibTransId="{D500AE92-869D-40CF-A5C7-E3123EC72D58}"/>
    <dgm:cxn modelId="{AF22B34F-C5D0-4E08-AED9-4914664BB4F7}" type="presOf" srcId="{91BA7F19-33C0-4BAD-A8EF-F2007915204A}" destId="{E8E25251-08E7-4BCF-B64D-A718237431D1}" srcOrd="0" destOrd="0" presId="urn:microsoft.com/office/officeart/2005/8/layout/process1"/>
    <dgm:cxn modelId="{488A5A7D-0374-4E42-8E7E-B23DD850C51D}" type="presOf" srcId="{91BA7F19-33C0-4BAD-A8EF-F2007915204A}" destId="{55A0C669-6F85-4DA1-B508-05E8CBBA6E86}" srcOrd="1" destOrd="0" presId="urn:microsoft.com/office/officeart/2005/8/layout/process1"/>
    <dgm:cxn modelId="{D1BD3F7E-C75A-43E0-BDAF-ADB2D929536E}" type="presOf" srcId="{3A3DA9FA-3CA7-4032-90F5-1DBADD302B12}" destId="{10A451B4-54FF-4FCB-A0B5-AC3D5E5A5A99}" srcOrd="0" destOrd="0" presId="urn:microsoft.com/office/officeart/2005/8/layout/process1"/>
    <dgm:cxn modelId="{3CCA3185-F814-4ADF-A58B-F559DFC6CC17}" type="presOf" srcId="{D500AE92-869D-40CF-A5C7-E3123EC72D58}" destId="{1F109FF8-9D44-4823-AF2F-A1A0DB82BE60}" srcOrd="0" destOrd="0" presId="urn:microsoft.com/office/officeart/2005/8/layout/process1"/>
    <dgm:cxn modelId="{227A6B9E-0CDA-4714-91E7-4C6B2B8816BF}" type="presOf" srcId="{D500AE92-869D-40CF-A5C7-E3123EC72D58}" destId="{8E66D749-80EE-469D-81B8-7BADBDE2C23B}" srcOrd="1" destOrd="0" presId="urn:microsoft.com/office/officeart/2005/8/layout/process1"/>
    <dgm:cxn modelId="{3E300BA0-344B-49FD-90ED-3A3FAF7AB6EE}" type="presOf" srcId="{29BC2974-310C-4E3E-9407-94EE8A4E5E34}" destId="{ECA7BC10-8BAC-4F80-8793-B914E3F9E59D}" srcOrd="0" destOrd="0" presId="urn:microsoft.com/office/officeart/2005/8/layout/process1"/>
    <dgm:cxn modelId="{A5B5BEA4-D66C-462E-A2C6-890EFDE01E0D}" srcId="{5E423D5B-CB08-4F8D-BA1B-BCDEB12CE356}" destId="{4692BCAF-699E-4E40-BDE3-23F8F73333B8}" srcOrd="2" destOrd="0" parTransId="{8A0DB3B7-A24A-4D14-A5C3-F88DEF78F2E3}" sibTransId="{91BA7F19-33C0-4BAD-A8EF-F2007915204A}"/>
    <dgm:cxn modelId="{0B53D9CF-6C0A-44AD-8DDE-62B467DBE601}" type="presOf" srcId="{AE9C237C-B48B-45EB-B132-F489A91E7B5C}" destId="{CE7D345A-00DB-4974-8120-E202A76C96A0}" srcOrd="1" destOrd="0" presId="urn:microsoft.com/office/officeart/2005/8/layout/process1"/>
    <dgm:cxn modelId="{25D6A8D6-863B-444C-A04C-DDBEFF81BDA0}" type="presOf" srcId="{4692BCAF-699E-4E40-BDE3-23F8F73333B8}" destId="{48B4BD08-25F2-45B0-ACFA-7CB5BA12A2AE}" srcOrd="0" destOrd="0" presId="urn:microsoft.com/office/officeart/2005/8/layout/process1"/>
    <dgm:cxn modelId="{A703D6DC-D93A-4CFE-81EA-25DAD2A68FCE}" srcId="{5E423D5B-CB08-4F8D-BA1B-BCDEB12CE356}" destId="{3A3DA9FA-3CA7-4032-90F5-1DBADD302B12}" srcOrd="1" destOrd="0" parTransId="{0E7AA01D-8AE0-41F7-A489-9023B981D2AC}" sibTransId="{AE9C237C-B48B-45EB-B132-F489A91E7B5C}"/>
    <dgm:cxn modelId="{224057DD-C5CF-433D-BDD5-767B3DF41D93}" type="presOf" srcId="{5E423D5B-CB08-4F8D-BA1B-BCDEB12CE356}" destId="{E3979884-D50B-4811-8BB3-C3FDB04A2094}" srcOrd="0" destOrd="0" presId="urn:microsoft.com/office/officeart/2005/8/layout/process1"/>
    <dgm:cxn modelId="{BA796EDD-4BCD-40E9-A718-6B31C09C2685}" type="presParOf" srcId="{E3979884-D50B-4811-8BB3-C3FDB04A2094}" destId="{2DFAFA0F-BE4C-47D8-8450-56A60A0ED72D}" srcOrd="0" destOrd="0" presId="urn:microsoft.com/office/officeart/2005/8/layout/process1"/>
    <dgm:cxn modelId="{8719EE2D-7950-4B71-BE4A-C43C11BEBE98}" type="presParOf" srcId="{E3979884-D50B-4811-8BB3-C3FDB04A2094}" destId="{1F109FF8-9D44-4823-AF2F-A1A0DB82BE60}" srcOrd="1" destOrd="0" presId="urn:microsoft.com/office/officeart/2005/8/layout/process1"/>
    <dgm:cxn modelId="{E58C417B-55B4-4CC8-981A-B20C17F47914}" type="presParOf" srcId="{1F109FF8-9D44-4823-AF2F-A1A0DB82BE60}" destId="{8E66D749-80EE-469D-81B8-7BADBDE2C23B}" srcOrd="0" destOrd="0" presId="urn:microsoft.com/office/officeart/2005/8/layout/process1"/>
    <dgm:cxn modelId="{29048296-3901-49B7-B8DA-0EFCFC79C68F}" type="presParOf" srcId="{E3979884-D50B-4811-8BB3-C3FDB04A2094}" destId="{10A451B4-54FF-4FCB-A0B5-AC3D5E5A5A99}" srcOrd="2" destOrd="0" presId="urn:microsoft.com/office/officeart/2005/8/layout/process1"/>
    <dgm:cxn modelId="{A1F73D52-0BE3-4225-9849-4FB6984147E0}" type="presParOf" srcId="{E3979884-D50B-4811-8BB3-C3FDB04A2094}" destId="{28694DA8-AA1A-4A1E-B61B-D21D09212E3F}" srcOrd="3" destOrd="0" presId="urn:microsoft.com/office/officeart/2005/8/layout/process1"/>
    <dgm:cxn modelId="{5E8BBC59-4349-4572-9CA4-EB53D2CCDEA9}" type="presParOf" srcId="{28694DA8-AA1A-4A1E-B61B-D21D09212E3F}" destId="{CE7D345A-00DB-4974-8120-E202A76C96A0}" srcOrd="0" destOrd="0" presId="urn:microsoft.com/office/officeart/2005/8/layout/process1"/>
    <dgm:cxn modelId="{4D5BBA52-9FAF-46E4-BFD4-F6A347B3F0E6}" type="presParOf" srcId="{E3979884-D50B-4811-8BB3-C3FDB04A2094}" destId="{48B4BD08-25F2-45B0-ACFA-7CB5BA12A2AE}" srcOrd="4" destOrd="0" presId="urn:microsoft.com/office/officeart/2005/8/layout/process1"/>
    <dgm:cxn modelId="{85429FC5-8A1D-4EAE-8BBA-60B729B2F11D}" type="presParOf" srcId="{E3979884-D50B-4811-8BB3-C3FDB04A2094}" destId="{E8E25251-08E7-4BCF-B64D-A718237431D1}" srcOrd="5" destOrd="0" presId="urn:microsoft.com/office/officeart/2005/8/layout/process1"/>
    <dgm:cxn modelId="{F417EAC5-85EF-4D91-8087-5D89A0233833}" type="presParOf" srcId="{E8E25251-08E7-4BCF-B64D-A718237431D1}" destId="{55A0C669-6F85-4DA1-B508-05E8CBBA6E86}" srcOrd="0" destOrd="0" presId="urn:microsoft.com/office/officeart/2005/8/layout/process1"/>
    <dgm:cxn modelId="{94F5B974-E4F2-4DB3-B488-09FFA304858C}" type="presParOf" srcId="{E3979884-D50B-4811-8BB3-C3FDB04A2094}" destId="{ECA7BC10-8BAC-4F80-8793-B914E3F9E59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4F1345-D4F6-40D4-A0ED-148D05A234C6}">
      <dsp:nvSpPr>
        <dsp:cNvPr id="0" name=""/>
        <dsp:cNvSpPr/>
      </dsp:nvSpPr>
      <dsp:spPr>
        <a:xfrm>
          <a:off x="155448" y="2306530"/>
          <a:ext cx="5486400" cy="0"/>
        </a:xfrm>
        <a:prstGeom prst="line">
          <a:avLst/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A382F-2499-4ADA-A2F7-E473D9861A9E}">
      <dsp:nvSpPr>
        <dsp:cNvPr id="0" name=""/>
        <dsp:cNvSpPr/>
      </dsp:nvSpPr>
      <dsp:spPr>
        <a:xfrm>
          <a:off x="163062" y="1315838"/>
          <a:ext cx="5486400" cy="0"/>
        </a:xfrm>
        <a:prstGeom prst="line">
          <a:avLst/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3AE3E-A408-4258-B639-7D7887A4A786}">
      <dsp:nvSpPr>
        <dsp:cNvPr id="0" name=""/>
        <dsp:cNvSpPr/>
      </dsp:nvSpPr>
      <dsp:spPr>
        <a:xfrm>
          <a:off x="148591" y="325147"/>
          <a:ext cx="5486400" cy="0"/>
        </a:xfrm>
        <a:prstGeom prst="line">
          <a:avLst/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F704F-3208-463B-B40E-B7D1EDF48E8F}">
      <dsp:nvSpPr>
        <dsp:cNvPr id="0" name=""/>
        <dsp:cNvSpPr/>
      </dsp:nvSpPr>
      <dsp:spPr>
        <a:xfrm>
          <a:off x="1575055" y="362"/>
          <a:ext cx="4059936" cy="324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575055" y="362"/>
        <a:ext cx="4059936" cy="324784"/>
      </dsp:txXfrm>
    </dsp:sp>
    <dsp:sp modelId="{52093217-D045-4A54-958C-AEACC3B11EFE}">
      <dsp:nvSpPr>
        <dsp:cNvPr id="0" name=""/>
        <dsp:cNvSpPr/>
      </dsp:nvSpPr>
      <dsp:spPr>
        <a:xfrm>
          <a:off x="3" y="0"/>
          <a:ext cx="2020828" cy="324784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What is a health credit?</a:t>
          </a:r>
        </a:p>
      </dsp:txBody>
      <dsp:txXfrm>
        <a:off x="15861" y="15858"/>
        <a:ext cx="1989112" cy="308926"/>
      </dsp:txXfrm>
    </dsp:sp>
    <dsp:sp modelId="{BF0FA557-13E0-4E9B-966A-50A3F530D47F}">
      <dsp:nvSpPr>
        <dsp:cNvPr id="0" name=""/>
        <dsp:cNvSpPr/>
      </dsp:nvSpPr>
      <dsp:spPr>
        <a:xfrm>
          <a:off x="0" y="325147"/>
          <a:ext cx="5486400" cy="649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health credit is a 5% discount on your individual health insurance premium.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health credit does not roll from year to year.   Participation is required each plan year if you wish to earn the credit.</a:t>
          </a:r>
        </a:p>
      </dsp:txBody>
      <dsp:txXfrm>
        <a:off x="0" y="325147"/>
        <a:ext cx="5486400" cy="649667"/>
      </dsp:txXfrm>
    </dsp:sp>
    <dsp:sp modelId="{AB10E9F9-676C-4C63-B0A4-7CE2B60B9709}">
      <dsp:nvSpPr>
        <dsp:cNvPr id="0" name=""/>
        <dsp:cNvSpPr/>
      </dsp:nvSpPr>
      <dsp:spPr>
        <a:xfrm>
          <a:off x="1589526" y="991053"/>
          <a:ext cx="4059936" cy="324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589526" y="991053"/>
        <a:ext cx="4059936" cy="324784"/>
      </dsp:txXfrm>
    </dsp:sp>
    <dsp:sp modelId="{627BFD2F-1348-41E6-A61A-79E8B539A6FB}">
      <dsp:nvSpPr>
        <dsp:cNvPr id="0" name=""/>
        <dsp:cNvSpPr/>
      </dsp:nvSpPr>
      <dsp:spPr>
        <a:xfrm>
          <a:off x="-3" y="991053"/>
          <a:ext cx="2078714" cy="324784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Who must complete?</a:t>
          </a:r>
        </a:p>
      </dsp:txBody>
      <dsp:txXfrm>
        <a:off x="15855" y="1006911"/>
        <a:ext cx="2046998" cy="308926"/>
      </dsp:txXfrm>
    </dsp:sp>
    <dsp:sp modelId="{50E2F5BB-03A4-447B-8F56-481E94C39710}">
      <dsp:nvSpPr>
        <dsp:cNvPr id="0" name=""/>
        <dsp:cNvSpPr/>
      </dsp:nvSpPr>
      <dsp:spPr>
        <a:xfrm>
          <a:off x="0" y="1315838"/>
          <a:ext cx="5486400" cy="649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The primary subscriber (e.g. employee) on the State of the Maine Health Plan </a:t>
          </a:r>
          <a:r>
            <a:rPr lang="en-US" sz="1200" b="1" u="sng" kern="1200"/>
            <a:t>AND</a:t>
          </a:r>
          <a:r>
            <a:rPr lang="en-US" sz="1200" kern="1200"/>
            <a:t> the covered spouse or domestic partner.  </a:t>
          </a:r>
          <a:r>
            <a:rPr lang="en-US" sz="1000" i="1" kern="1200"/>
            <a:t>(Children are not required to participate.)</a:t>
          </a:r>
        </a:p>
      </dsp:txBody>
      <dsp:txXfrm>
        <a:off x="0" y="1315838"/>
        <a:ext cx="5486400" cy="649667"/>
      </dsp:txXfrm>
    </dsp:sp>
    <dsp:sp modelId="{88BC4501-9646-4E7D-8343-779B4FB7F06D}">
      <dsp:nvSpPr>
        <dsp:cNvPr id="0" name=""/>
        <dsp:cNvSpPr/>
      </dsp:nvSpPr>
      <dsp:spPr>
        <a:xfrm>
          <a:off x="1581912" y="1981745"/>
          <a:ext cx="4059936" cy="324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1581912" y="1981745"/>
        <a:ext cx="4059936" cy="324784"/>
      </dsp:txXfrm>
    </dsp:sp>
    <dsp:sp modelId="{64305933-49DE-456D-BF1B-53FF53759E8B}">
      <dsp:nvSpPr>
        <dsp:cNvPr id="0" name=""/>
        <dsp:cNvSpPr/>
      </dsp:nvSpPr>
      <dsp:spPr>
        <a:xfrm>
          <a:off x="-7" y="1974125"/>
          <a:ext cx="2048259" cy="324784"/>
        </a:xfrm>
        <a:prstGeom prst="round2SameRect">
          <a:avLst>
            <a:gd name="adj1" fmla="val 1667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When to complete?</a:t>
          </a:r>
        </a:p>
      </dsp:txBody>
      <dsp:txXfrm>
        <a:off x="15851" y="1989983"/>
        <a:ext cx="2016543" cy="308926"/>
      </dsp:txXfrm>
    </dsp:sp>
    <dsp:sp modelId="{7C3B5487-6E32-4F9B-B3C6-2033DF39130C}">
      <dsp:nvSpPr>
        <dsp:cNvPr id="0" name=""/>
        <dsp:cNvSpPr/>
      </dsp:nvSpPr>
      <dsp:spPr>
        <a:xfrm>
          <a:off x="0" y="2306530"/>
          <a:ext cx="5486400" cy="6496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b="1" kern="1200"/>
            <a:t>From July 1, 2019 to 11:59pm on April 30, 2020</a:t>
          </a:r>
        </a:p>
      </dsp:txBody>
      <dsp:txXfrm>
        <a:off x="0" y="2306530"/>
        <a:ext cx="5486400" cy="6496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FAFA0F-BE4C-47D8-8450-56A60A0ED72D}">
      <dsp:nvSpPr>
        <dsp:cNvPr id="0" name=""/>
        <dsp:cNvSpPr/>
      </dsp:nvSpPr>
      <dsp:spPr>
        <a:xfrm>
          <a:off x="2869" y="362963"/>
          <a:ext cx="1254730" cy="16438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u="sng" kern="1200"/>
            <a:t>Step 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Log on to </a:t>
          </a:r>
          <a:r>
            <a:rPr lang="en-US" sz="1000" b="0" kern="1200"/>
            <a:t>WellStarME.org</a:t>
          </a:r>
        </a:p>
      </dsp:txBody>
      <dsp:txXfrm>
        <a:off x="39619" y="399713"/>
        <a:ext cx="1181230" cy="1570393"/>
      </dsp:txXfrm>
    </dsp:sp>
    <dsp:sp modelId="{1F109FF8-9D44-4823-AF2F-A1A0DB82BE60}">
      <dsp:nvSpPr>
        <dsp:cNvPr id="0" name=""/>
        <dsp:cNvSpPr/>
      </dsp:nvSpPr>
      <dsp:spPr>
        <a:xfrm>
          <a:off x="1288199" y="1029323"/>
          <a:ext cx="455750" cy="3111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1288199" y="1091558"/>
        <a:ext cx="362398" cy="186703"/>
      </dsp:txXfrm>
    </dsp:sp>
    <dsp:sp modelId="{10A451B4-54FF-4FCB-A0B5-AC3D5E5A5A99}">
      <dsp:nvSpPr>
        <dsp:cNvPr id="0" name=""/>
        <dsp:cNvSpPr/>
      </dsp:nvSpPr>
      <dsp:spPr>
        <a:xfrm>
          <a:off x="1759492" y="362963"/>
          <a:ext cx="1254730" cy="16438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u="sng" kern="1200"/>
            <a:t>Step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Complete the Wellness Questionaire on WellStarME.org</a:t>
          </a:r>
        </a:p>
      </dsp:txBody>
      <dsp:txXfrm>
        <a:off x="1796242" y="399713"/>
        <a:ext cx="1181230" cy="1570393"/>
      </dsp:txXfrm>
    </dsp:sp>
    <dsp:sp modelId="{28694DA8-AA1A-4A1E-B61B-D21D09212E3F}">
      <dsp:nvSpPr>
        <dsp:cNvPr id="0" name=""/>
        <dsp:cNvSpPr/>
      </dsp:nvSpPr>
      <dsp:spPr>
        <a:xfrm>
          <a:off x="3066745" y="1029323"/>
          <a:ext cx="411905" cy="3111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3066745" y="1091558"/>
        <a:ext cx="318553" cy="186703"/>
      </dsp:txXfrm>
    </dsp:sp>
    <dsp:sp modelId="{48B4BD08-25F2-45B0-ACFA-7CB5BA12A2AE}">
      <dsp:nvSpPr>
        <dsp:cNvPr id="0" name=""/>
        <dsp:cNvSpPr/>
      </dsp:nvSpPr>
      <dsp:spPr>
        <a:xfrm>
          <a:off x="3516116" y="362963"/>
          <a:ext cx="1254730" cy="16438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u="sng" kern="1200"/>
            <a:t>Step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Watch the benefits video and take a short quiz on WellStarME.org</a:t>
          </a:r>
        </a:p>
      </dsp:txBody>
      <dsp:txXfrm>
        <a:off x="3552866" y="399713"/>
        <a:ext cx="1181230" cy="1570393"/>
      </dsp:txXfrm>
    </dsp:sp>
    <dsp:sp modelId="{E8E25251-08E7-4BCF-B64D-A718237431D1}">
      <dsp:nvSpPr>
        <dsp:cNvPr id="0" name=""/>
        <dsp:cNvSpPr/>
      </dsp:nvSpPr>
      <dsp:spPr>
        <a:xfrm>
          <a:off x="4803863" y="1029323"/>
          <a:ext cx="448071" cy="3111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4803863" y="1091558"/>
        <a:ext cx="354719" cy="186703"/>
      </dsp:txXfrm>
    </dsp:sp>
    <dsp:sp modelId="{ECA7BC10-8BAC-4F80-8793-B914E3F9E59D}">
      <dsp:nvSpPr>
        <dsp:cNvPr id="0" name=""/>
        <dsp:cNvSpPr/>
      </dsp:nvSpPr>
      <dsp:spPr>
        <a:xfrm>
          <a:off x="5269977" y="362963"/>
          <a:ext cx="1254730" cy="16438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u="sng" kern="1200"/>
            <a:t>Step 4*</a:t>
          </a:r>
          <a:r>
            <a:rPr lang="en-US" sz="1000" b="1" u="none" kern="1200"/>
            <a:t> (NEW!)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(choose one)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a. Complete My Numbers </a:t>
          </a:r>
          <a:r>
            <a:rPr lang="en-US" sz="900" b="1" kern="1200"/>
            <a:t>OR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b. Have had a vision visit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Lab results or exams must be from May 1, 2019 to April 30, 2020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306727" y="399713"/>
        <a:ext cx="1181230" cy="1570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923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Poulin-Gutierrez, Shonna</cp:lastModifiedBy>
  <cp:revision>6</cp:revision>
  <cp:lastPrinted>2018-09-14T12:09:00Z</cp:lastPrinted>
  <dcterms:created xsi:type="dcterms:W3CDTF">2019-08-07T20:05:00Z</dcterms:created>
  <dcterms:modified xsi:type="dcterms:W3CDTF">2019-09-30T21:19:00Z</dcterms:modified>
</cp:coreProperties>
</file>