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F7499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 10</w:t>
                            </w:r>
                            <w:r w:rsidR="00A1559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8C1F16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Center, Champlain Room,            45 Commerce Drive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53D6B"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Augusta</w:t>
                            </w:r>
                            <w:r w:rsidR="00653D6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F7499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 10</w:t>
                      </w:r>
                      <w:r w:rsidR="00A1559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th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8C1F16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Center, Champlain Room,            45 Commerce Drive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53D6B"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Augusta</w:t>
                      </w:r>
                      <w:r w:rsidR="00653D6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F7499C">
        <w:rPr>
          <w:rFonts w:ascii="Cambria" w:hAnsi="Cambria"/>
          <w:sz w:val="24"/>
          <w:szCs w:val="24"/>
        </w:rPr>
        <w:t>July 13</w:t>
      </w:r>
      <w:r w:rsidR="00F7499C" w:rsidRPr="00F7499C">
        <w:rPr>
          <w:rFonts w:ascii="Cambria" w:hAnsi="Cambria"/>
          <w:sz w:val="24"/>
          <w:szCs w:val="24"/>
          <w:vertAlign w:val="superscript"/>
        </w:rPr>
        <w:t>th</w:t>
      </w:r>
      <w:r w:rsidR="00454765"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F7499C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Aetna</w:t>
      </w:r>
      <w:r w:rsidR="00633EB6">
        <w:rPr>
          <w:rFonts w:ascii="Cambria" w:hAnsi="Cambria"/>
          <w:sz w:val="24"/>
          <w:szCs w:val="24"/>
        </w:rPr>
        <w:t xml:space="preserve"> </w:t>
      </w:r>
      <w:r w:rsidR="00A15594">
        <w:rPr>
          <w:rFonts w:ascii="Cambria" w:hAnsi="Cambria"/>
          <w:sz w:val="24"/>
          <w:szCs w:val="24"/>
        </w:rPr>
        <w:t>State of Maine Health</w:t>
      </w:r>
      <w:r w:rsidR="00633EB6">
        <w:rPr>
          <w:rFonts w:ascii="Cambria" w:hAnsi="Cambria"/>
          <w:sz w:val="24"/>
          <w:szCs w:val="24"/>
        </w:rPr>
        <w:t xml:space="preserve"> Plan – </w:t>
      </w:r>
      <w:r>
        <w:rPr>
          <w:rFonts w:ascii="Cambria" w:hAnsi="Cambria"/>
          <w:sz w:val="24"/>
          <w:szCs w:val="24"/>
        </w:rPr>
        <w:t xml:space="preserve">Joe </w:t>
      </w:r>
      <w:proofErr w:type="spellStart"/>
      <w:r>
        <w:rPr>
          <w:rFonts w:ascii="Cambria" w:hAnsi="Cambria"/>
          <w:sz w:val="24"/>
          <w:szCs w:val="24"/>
        </w:rPr>
        <w:t>Bataguas</w:t>
      </w:r>
      <w:proofErr w:type="spellEnd"/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8166E1" w:rsidRDefault="008166E1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Implementation Update – Jodi Collins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Default="00633EB6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</w:t>
      </w:r>
      <w:r w:rsidRPr="000F63A1">
        <w:rPr>
          <w:rFonts w:ascii="Cambria" w:hAnsi="Cambria"/>
          <w:sz w:val="24"/>
          <w:szCs w:val="24"/>
        </w:rPr>
        <w:t>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A15594" w:rsidRDefault="00A15594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 Scripts – TBD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454765" w:rsidRDefault="00F7499C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</w:t>
      </w:r>
      <w:r w:rsidR="00454765">
        <w:rPr>
          <w:rFonts w:ascii="Cambria" w:hAnsi="Cambria"/>
          <w:sz w:val="24"/>
          <w:szCs w:val="24"/>
        </w:rPr>
        <w:t xml:space="preserve"> Business</w:t>
      </w:r>
    </w:p>
    <w:p w:rsidR="00F7499C" w:rsidRDefault="00F7499C" w:rsidP="00A1559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Wellness Data</w:t>
      </w:r>
      <w:r w:rsidR="007E2CBD">
        <w:rPr>
          <w:rFonts w:ascii="Cambria" w:hAnsi="Cambria"/>
          <w:sz w:val="24"/>
          <w:szCs w:val="24"/>
        </w:rPr>
        <w:t xml:space="preserve"> Review –</w:t>
      </w:r>
      <w:r>
        <w:rPr>
          <w:rFonts w:ascii="Cambria" w:hAnsi="Cambria"/>
          <w:sz w:val="24"/>
          <w:szCs w:val="24"/>
        </w:rPr>
        <w:t xml:space="preserve"> Erica Brown/MCD</w:t>
      </w:r>
    </w:p>
    <w:p w:rsidR="008C1F16" w:rsidRDefault="00055EBE" w:rsidP="00055EBE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By-Law </w:t>
      </w:r>
      <w:r w:rsidR="00F7499C">
        <w:rPr>
          <w:rFonts w:ascii="Cambria" w:hAnsi="Cambria"/>
          <w:sz w:val="24"/>
          <w:szCs w:val="24"/>
        </w:rPr>
        <w:t>Review/Discussion – SEHC</w:t>
      </w:r>
    </w:p>
    <w:p w:rsidR="00F7499C" w:rsidRDefault="00F7499C" w:rsidP="00F7499C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F7499C" w:rsidRDefault="00F7499C" w:rsidP="00F7499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Business</w:t>
      </w:r>
    </w:p>
    <w:p w:rsidR="00F7499C" w:rsidRDefault="00F7499C" w:rsidP="00F7499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Educational Session: 65+ Non-Medicare Retiree Option – Bill Clifford/USI</w:t>
      </w:r>
    </w:p>
    <w:p w:rsidR="00F7499C" w:rsidRPr="00F7499C" w:rsidRDefault="00F7499C" w:rsidP="00F7499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Meeting Time Review/Discussion - SEHC</w:t>
      </w:r>
    </w:p>
    <w:p w:rsidR="00055EBE" w:rsidRDefault="00055EBE" w:rsidP="00055EBE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B62585">
    <w:pPr>
      <w:pStyle w:val="Footer"/>
    </w:pPr>
    <w:r>
      <w:t>August 10</w:t>
    </w:r>
    <w:r w:rsidR="00F30890">
      <w:t>,</w:t>
    </w:r>
    <w:r w:rsidR="00454765">
      <w:t xml:space="preserve">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3282EC2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31107"/>
    <w:rsid w:val="00C42737"/>
    <w:rsid w:val="00C5298F"/>
    <w:rsid w:val="00C601FB"/>
    <w:rsid w:val="00C61E84"/>
    <w:rsid w:val="00C70AC3"/>
    <w:rsid w:val="00C828D3"/>
    <w:rsid w:val="00C84D9A"/>
    <w:rsid w:val="00C90925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30890"/>
    <w:rsid w:val="00F6597D"/>
    <w:rsid w:val="00F7499C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F08F-7F40-4724-A733-0F44D44E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Caswell, Kurt</cp:lastModifiedBy>
  <cp:revision>2</cp:revision>
  <cp:lastPrinted>2017-05-31T13:24:00Z</cp:lastPrinted>
  <dcterms:created xsi:type="dcterms:W3CDTF">2017-08-07T20:33:00Z</dcterms:created>
  <dcterms:modified xsi:type="dcterms:W3CDTF">2017-08-07T20:33:00Z</dcterms:modified>
</cp:coreProperties>
</file>