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8C1F1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April 13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8C1F16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Center, Champlain Room,            45 Commerce Drive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8C1F1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April 13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8C1F16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Center, Champlain Room,            45 Commerce Drive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8C1F16">
        <w:rPr>
          <w:rFonts w:ascii="Cambria" w:hAnsi="Cambria"/>
          <w:sz w:val="24"/>
          <w:szCs w:val="24"/>
        </w:rPr>
        <w:t>March 9</w:t>
      </w:r>
      <w:r w:rsidR="00454765"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551967" w:rsidRDefault="00551967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Vendors Implementation – </w:t>
      </w:r>
      <w:r w:rsidR="008C1F16">
        <w:rPr>
          <w:rFonts w:ascii="Cambria" w:hAnsi="Cambria"/>
          <w:sz w:val="24"/>
          <w:szCs w:val="24"/>
        </w:rPr>
        <w:t>Kurt Caswell</w:t>
      </w:r>
      <w:r w:rsidR="000A0A2F">
        <w:rPr>
          <w:rFonts w:ascii="Cambria" w:hAnsi="Cambria"/>
          <w:sz w:val="24"/>
          <w:szCs w:val="24"/>
        </w:rPr>
        <w:t>/USI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8C1F16">
        <w:rPr>
          <w:rFonts w:ascii="Cambria" w:hAnsi="Cambria"/>
          <w:sz w:val="24"/>
          <w:szCs w:val="24"/>
          <w:highlight w:val="yellow"/>
          <w:u w:val="single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C2451C" w:rsidRDefault="00C2451C" w:rsidP="00C245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  <w:r w:rsidRPr="004F4EB8">
        <w:rPr>
          <w:rFonts w:ascii="Cambria" w:hAnsi="Cambria"/>
          <w:sz w:val="24"/>
          <w:szCs w:val="24"/>
        </w:rPr>
        <w:t xml:space="preserve"> </w:t>
      </w:r>
    </w:p>
    <w:p w:rsidR="00C2451C" w:rsidRPr="000A0A2F" w:rsidRDefault="008C1F16" w:rsidP="00C2451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Design Discussion and Approval – Kurt Caswell/Plan Design Committee</w:t>
      </w:r>
    </w:p>
    <w:p w:rsidR="00C2451C" w:rsidRPr="00A472D1" w:rsidRDefault="00C2451C" w:rsidP="00C2451C">
      <w:pPr>
        <w:pStyle w:val="ListParagraph"/>
        <w:rPr>
          <w:rFonts w:ascii="Cambria" w:hAnsi="Cambria"/>
          <w:sz w:val="24"/>
          <w:szCs w:val="24"/>
        </w:rPr>
      </w:pPr>
    </w:p>
    <w:p w:rsidR="00454765" w:rsidRDefault="00454765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</w:t>
      </w:r>
    </w:p>
    <w:p w:rsidR="008C1F16" w:rsidRDefault="008C1F16" w:rsidP="008C1F1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Educational Session: Medicare Advantage – USI</w:t>
      </w:r>
    </w:p>
    <w:p w:rsidR="008C1F16" w:rsidRDefault="008C1F16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8C1F16">
    <w:pPr>
      <w:pStyle w:val="Footer"/>
    </w:pPr>
    <w:r>
      <w:t>April 13</w:t>
    </w:r>
    <w:r w:rsidR="00454765">
      <w:t>,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60184"/>
    <w:rsid w:val="00077DF9"/>
    <w:rsid w:val="00085C8C"/>
    <w:rsid w:val="00086D7A"/>
    <w:rsid w:val="00092269"/>
    <w:rsid w:val="00093574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B7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0607-65D2-4D41-A9EA-2587DB1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2</cp:revision>
  <cp:lastPrinted>2017-03-01T15:22:00Z</cp:lastPrinted>
  <dcterms:created xsi:type="dcterms:W3CDTF">2017-04-03T17:42:00Z</dcterms:created>
  <dcterms:modified xsi:type="dcterms:W3CDTF">2017-04-03T17:42:00Z</dcterms:modified>
</cp:coreProperties>
</file>