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173263">
        <w:rPr>
          <w:b/>
        </w:rPr>
        <w:t>Febr</w:t>
      </w:r>
      <w:r w:rsidR="005535F5">
        <w:rPr>
          <w:b/>
        </w:rPr>
        <w:t>uary 1</w:t>
      </w:r>
      <w:r w:rsidR="00173263">
        <w:rPr>
          <w:b/>
        </w:rPr>
        <w:t>1</w:t>
      </w:r>
      <w:r w:rsidR="005535F5">
        <w:rPr>
          <w:b/>
        </w:rPr>
        <w:t>,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3E2E94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414BF3">
        <w:rPr>
          <w:sz w:val="20"/>
          <w:szCs w:val="20"/>
        </w:rPr>
        <w:t>Bret Achorn,</w:t>
      </w:r>
      <w:r w:rsidR="0032772B">
        <w:rPr>
          <w:sz w:val="20"/>
          <w:szCs w:val="20"/>
        </w:rPr>
        <w:t xml:space="preserve"> </w:t>
      </w:r>
      <w:r w:rsidR="00F86FD8">
        <w:rPr>
          <w:sz w:val="20"/>
          <w:szCs w:val="20"/>
        </w:rPr>
        <w:t xml:space="preserve">Diane Bailey,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FE6710">
        <w:rPr>
          <w:sz w:val="20"/>
          <w:szCs w:val="20"/>
        </w:rPr>
        <w:t xml:space="preserve"> </w:t>
      </w:r>
      <w:r w:rsidR="00EB1518">
        <w:rPr>
          <w:sz w:val="20"/>
          <w:szCs w:val="20"/>
        </w:rPr>
        <w:t>Chris Brawn</w:t>
      </w:r>
      <w:r w:rsidR="007413DB">
        <w:rPr>
          <w:sz w:val="20"/>
          <w:szCs w:val="20"/>
        </w:rPr>
        <w:t>,</w:t>
      </w:r>
      <w:r w:rsidR="009A2886">
        <w:rPr>
          <w:sz w:val="20"/>
          <w:szCs w:val="20"/>
        </w:rPr>
        <w:t xml:space="preserve"> </w:t>
      </w:r>
      <w:r w:rsidR="00414BF3">
        <w:rPr>
          <w:sz w:val="20"/>
          <w:szCs w:val="20"/>
        </w:rPr>
        <w:t xml:space="preserve">Eric Cioppa, </w:t>
      </w:r>
      <w:r w:rsidR="006B16E3">
        <w:rPr>
          <w:sz w:val="20"/>
          <w:szCs w:val="20"/>
        </w:rPr>
        <w:t>Sandra Doyon,</w:t>
      </w:r>
      <w:r w:rsidR="0000637C">
        <w:rPr>
          <w:sz w:val="20"/>
          <w:szCs w:val="20"/>
        </w:rPr>
        <w:t xml:space="preserve"> </w:t>
      </w:r>
      <w:r w:rsidR="007763CC">
        <w:rPr>
          <w:sz w:val="20"/>
          <w:szCs w:val="20"/>
        </w:rPr>
        <w:t xml:space="preserve">Jonathan French, </w:t>
      </w:r>
      <w:r w:rsidR="00D27142">
        <w:rPr>
          <w:sz w:val="20"/>
          <w:szCs w:val="20"/>
        </w:rPr>
        <w:t>Ellen Hughes,</w:t>
      </w:r>
      <w:r w:rsidR="006E42B2">
        <w:rPr>
          <w:sz w:val="20"/>
          <w:szCs w:val="20"/>
        </w:rPr>
        <w:t xml:space="preserve"> </w:t>
      </w:r>
      <w:r w:rsidR="002305A5">
        <w:rPr>
          <w:sz w:val="20"/>
          <w:szCs w:val="20"/>
        </w:rPr>
        <w:t xml:space="preserve">Terry James, </w:t>
      </w:r>
      <w:r w:rsidR="000F2430">
        <w:rPr>
          <w:sz w:val="20"/>
          <w:szCs w:val="20"/>
        </w:rPr>
        <w:t>Kelly John</w:t>
      </w:r>
      <w:r w:rsidR="005629CB">
        <w:rPr>
          <w:sz w:val="20"/>
          <w:szCs w:val="20"/>
        </w:rPr>
        <w:t xml:space="preserve">, </w:t>
      </w:r>
      <w:r w:rsidR="00EB1518">
        <w:rPr>
          <w:sz w:val="20"/>
          <w:szCs w:val="20"/>
        </w:rPr>
        <w:t xml:space="preserve">Jan </w:t>
      </w:r>
      <w:proofErr w:type="spellStart"/>
      <w:r w:rsidR="00EB1518">
        <w:rPr>
          <w:sz w:val="20"/>
          <w:szCs w:val="20"/>
        </w:rPr>
        <w:t>Lachapelle</w:t>
      </w:r>
      <w:proofErr w:type="spellEnd"/>
      <w:r w:rsidR="00EB1518">
        <w:rPr>
          <w:sz w:val="20"/>
          <w:szCs w:val="20"/>
        </w:rPr>
        <w:t>,</w:t>
      </w:r>
      <w:r w:rsidR="00394A80">
        <w:rPr>
          <w:sz w:val="20"/>
          <w:szCs w:val="20"/>
        </w:rPr>
        <w:t xml:space="preserve"> </w:t>
      </w:r>
      <w:r w:rsidR="000F2430">
        <w:rPr>
          <w:sz w:val="20"/>
          <w:szCs w:val="20"/>
        </w:rPr>
        <w:t xml:space="preserve">Jim Leonard, </w:t>
      </w:r>
      <w:r w:rsidR="002305A5">
        <w:rPr>
          <w:sz w:val="20"/>
          <w:szCs w:val="20"/>
        </w:rPr>
        <w:t>Carrie Margrave, Lew Miller,</w:t>
      </w:r>
      <w:r w:rsidR="005758A0">
        <w:rPr>
          <w:sz w:val="20"/>
          <w:szCs w:val="20"/>
        </w:rPr>
        <w:t xml:space="preserve"> </w:t>
      </w:r>
      <w:r w:rsidR="005629CB">
        <w:rPr>
          <w:sz w:val="20"/>
          <w:szCs w:val="20"/>
        </w:rPr>
        <w:t xml:space="preserve">Karen O’Connor, Robert Omiecinski, </w:t>
      </w:r>
      <w:r w:rsidR="005B5FB7">
        <w:rPr>
          <w:sz w:val="20"/>
          <w:szCs w:val="20"/>
        </w:rPr>
        <w:t xml:space="preserve">Joyce Oreskovich, </w:t>
      </w:r>
      <w:r w:rsidR="007413DB">
        <w:rPr>
          <w:sz w:val="20"/>
          <w:szCs w:val="20"/>
        </w:rPr>
        <w:t>Wanita Page,</w:t>
      </w:r>
      <w:r w:rsidR="00954EBD">
        <w:rPr>
          <w:sz w:val="20"/>
          <w:szCs w:val="20"/>
        </w:rPr>
        <w:t xml:space="preserve"> </w:t>
      </w:r>
      <w:proofErr w:type="spellStart"/>
      <w:r w:rsidR="00414BF3">
        <w:rPr>
          <w:sz w:val="20"/>
          <w:szCs w:val="20"/>
        </w:rPr>
        <w:t>Nickole</w:t>
      </w:r>
      <w:proofErr w:type="spellEnd"/>
      <w:r w:rsidR="00414BF3">
        <w:rPr>
          <w:sz w:val="20"/>
          <w:szCs w:val="20"/>
        </w:rPr>
        <w:t xml:space="preserve"> Wesley</w:t>
      </w:r>
      <w:r w:rsidR="005B5FB7">
        <w:rPr>
          <w:sz w:val="20"/>
          <w:szCs w:val="20"/>
        </w:rPr>
        <w:t xml:space="preserve"> (total =</w:t>
      </w:r>
      <w:r w:rsidR="00157BD9">
        <w:rPr>
          <w:sz w:val="20"/>
          <w:szCs w:val="20"/>
        </w:rPr>
        <w:t xml:space="preserve"> </w:t>
      </w:r>
      <w:r w:rsidR="000C5B87">
        <w:rPr>
          <w:sz w:val="20"/>
          <w:szCs w:val="20"/>
        </w:rPr>
        <w:t>1</w:t>
      </w:r>
      <w:r w:rsidR="006C38DF">
        <w:rPr>
          <w:sz w:val="20"/>
          <w:szCs w:val="20"/>
        </w:rPr>
        <w:t>9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E61D6E">
        <w:rPr>
          <w:sz w:val="20"/>
          <w:szCs w:val="20"/>
        </w:rPr>
        <w:t xml:space="preserve"> </w:t>
      </w:r>
      <w:r w:rsidR="00414BF3">
        <w:rPr>
          <w:sz w:val="20"/>
          <w:szCs w:val="20"/>
        </w:rPr>
        <w:t>Laurie Doucette</w:t>
      </w:r>
      <w:r w:rsidR="007413DB">
        <w:rPr>
          <w:sz w:val="20"/>
          <w:szCs w:val="20"/>
        </w:rPr>
        <w:t xml:space="preserve">, </w:t>
      </w:r>
      <w:r w:rsidR="000F2430">
        <w:rPr>
          <w:sz w:val="20"/>
          <w:szCs w:val="20"/>
        </w:rPr>
        <w:t>Becky Greene</w:t>
      </w:r>
      <w:r w:rsidR="00414BF3">
        <w:rPr>
          <w:sz w:val="20"/>
          <w:szCs w:val="20"/>
        </w:rPr>
        <w:t xml:space="preserve">, </w:t>
      </w:r>
      <w:r w:rsidR="007413DB">
        <w:rPr>
          <w:sz w:val="20"/>
          <w:szCs w:val="20"/>
        </w:rPr>
        <w:t>Sam Teel, Brian Tuttle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414BF3" w:rsidRPr="006C38DF">
        <w:rPr>
          <w:sz w:val="20"/>
          <w:szCs w:val="20"/>
        </w:rPr>
        <w:t>Cecile Champagne-Thompson</w:t>
      </w:r>
      <w:r w:rsidR="00EB1518">
        <w:rPr>
          <w:sz w:val="20"/>
          <w:szCs w:val="20"/>
        </w:rPr>
        <w:t xml:space="preserve"> (via phone)</w:t>
      </w:r>
      <w:r w:rsidR="00414BF3">
        <w:rPr>
          <w:sz w:val="20"/>
          <w:szCs w:val="20"/>
        </w:rPr>
        <w:t xml:space="preserve"> – Maine Turnpike Authority; </w:t>
      </w:r>
      <w:r w:rsidR="005E3C54">
        <w:rPr>
          <w:sz w:val="20"/>
          <w:szCs w:val="20"/>
        </w:rPr>
        <w:t>Kurt Caswell,</w:t>
      </w:r>
      <w:r w:rsidR="00314C10">
        <w:rPr>
          <w:sz w:val="20"/>
          <w:szCs w:val="20"/>
        </w:rPr>
        <w:t xml:space="preserve"> </w:t>
      </w:r>
      <w:r w:rsidR="006C38DF">
        <w:rPr>
          <w:sz w:val="20"/>
          <w:szCs w:val="20"/>
        </w:rPr>
        <w:t>Shonna Poulin-Gutierrez,</w:t>
      </w:r>
      <w:r w:rsidR="00E7281F">
        <w:rPr>
          <w:sz w:val="20"/>
          <w:szCs w:val="20"/>
        </w:rPr>
        <w:t xml:space="preserve"> </w:t>
      </w:r>
      <w:r w:rsidR="00652097">
        <w:rPr>
          <w:sz w:val="20"/>
          <w:szCs w:val="20"/>
        </w:rPr>
        <w:t>Heather Albert</w:t>
      </w:r>
      <w:r w:rsidR="00157BD9">
        <w:rPr>
          <w:sz w:val="20"/>
          <w:szCs w:val="20"/>
        </w:rPr>
        <w:t xml:space="preserve"> </w:t>
      </w:r>
      <w:r w:rsidR="00C3334B">
        <w:rPr>
          <w:sz w:val="20"/>
          <w:szCs w:val="20"/>
        </w:rPr>
        <w:t>– Employee Health &amp; Benefits;</w:t>
      </w:r>
      <w:r w:rsidR="008A433D" w:rsidRPr="00E707A5">
        <w:rPr>
          <w:sz w:val="20"/>
          <w:szCs w:val="20"/>
        </w:rPr>
        <w:t xml:space="preserve">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 xml:space="preserve">, Sabrina </w:t>
      </w:r>
      <w:proofErr w:type="spellStart"/>
      <w:r w:rsidR="004B5DD2">
        <w:rPr>
          <w:sz w:val="20"/>
          <w:szCs w:val="20"/>
        </w:rPr>
        <w:t>DeGuzman</w:t>
      </w:r>
      <w:proofErr w:type="spellEnd"/>
      <w:r w:rsidR="004B5DD2">
        <w:rPr>
          <w:sz w:val="20"/>
          <w:szCs w:val="20"/>
        </w:rPr>
        <w:t>-Simmons</w:t>
      </w:r>
      <w:r w:rsidR="001A21A6">
        <w:rPr>
          <w:sz w:val="20"/>
          <w:szCs w:val="20"/>
        </w:rPr>
        <w:t>,</w:t>
      </w:r>
      <w:r w:rsidR="006C38DF">
        <w:rPr>
          <w:sz w:val="20"/>
          <w:szCs w:val="20"/>
        </w:rPr>
        <w:t xml:space="preserve"> Sue </w:t>
      </w:r>
      <w:proofErr w:type="spellStart"/>
      <w:r w:rsidR="006C38DF">
        <w:rPr>
          <w:sz w:val="20"/>
          <w:szCs w:val="20"/>
        </w:rPr>
        <w:t>Guerette</w:t>
      </w:r>
      <w:proofErr w:type="spellEnd"/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7E74FB">
        <w:rPr>
          <w:sz w:val="20"/>
          <w:szCs w:val="20"/>
        </w:rPr>
        <w:t xml:space="preserve">Burr </w:t>
      </w:r>
      <w:proofErr w:type="spellStart"/>
      <w:r w:rsidR="007E74FB">
        <w:rPr>
          <w:sz w:val="20"/>
          <w:szCs w:val="20"/>
        </w:rPr>
        <w:t>Duryee</w:t>
      </w:r>
      <w:proofErr w:type="spellEnd"/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E476CD">
        <w:rPr>
          <w:sz w:val="20"/>
          <w:szCs w:val="20"/>
        </w:rPr>
        <w:t>Sara Fitzgerald</w:t>
      </w:r>
      <w:r w:rsidR="00F1528A">
        <w:rPr>
          <w:sz w:val="20"/>
          <w:szCs w:val="20"/>
        </w:rPr>
        <w:t xml:space="preserve"> – Maine Health Management Coalition</w:t>
      </w:r>
      <w:r w:rsidR="002045CF">
        <w:rPr>
          <w:sz w:val="20"/>
          <w:szCs w:val="20"/>
        </w:rPr>
        <w:t xml:space="preserve">; </w:t>
      </w:r>
      <w:r w:rsidR="000C5B87">
        <w:rPr>
          <w:sz w:val="20"/>
          <w:szCs w:val="20"/>
        </w:rPr>
        <w:t>Jodi</w:t>
      </w:r>
      <w:r w:rsidR="008B075F">
        <w:rPr>
          <w:sz w:val="20"/>
          <w:szCs w:val="20"/>
        </w:rPr>
        <w:t xml:space="preserve"> Collins</w:t>
      </w:r>
      <w:r w:rsidR="00E476CD">
        <w:rPr>
          <w:sz w:val="20"/>
          <w:szCs w:val="20"/>
        </w:rPr>
        <w:t xml:space="preserve">, </w:t>
      </w:r>
      <w:r w:rsidR="003979A1">
        <w:rPr>
          <w:sz w:val="20"/>
          <w:szCs w:val="20"/>
        </w:rPr>
        <w:t xml:space="preserve">Mike </w:t>
      </w:r>
      <w:proofErr w:type="spellStart"/>
      <w:r w:rsidR="003979A1">
        <w:rPr>
          <w:sz w:val="20"/>
          <w:szCs w:val="20"/>
        </w:rPr>
        <w:t>Brannigan</w:t>
      </w:r>
      <w:proofErr w:type="spellEnd"/>
      <w:r w:rsidR="002045CF" w:rsidRPr="00D308EE">
        <w:rPr>
          <w:sz w:val="20"/>
          <w:szCs w:val="20"/>
        </w:rPr>
        <w:t xml:space="preserve"> </w:t>
      </w:r>
      <w:r w:rsidR="0002194C">
        <w:rPr>
          <w:sz w:val="20"/>
          <w:szCs w:val="20"/>
        </w:rPr>
        <w:t>–</w:t>
      </w:r>
      <w:r w:rsidR="00F86241">
        <w:rPr>
          <w:sz w:val="20"/>
          <w:szCs w:val="20"/>
        </w:rPr>
        <w:t xml:space="preserve"> Anthem</w:t>
      </w:r>
      <w:r w:rsidR="003979A1">
        <w:rPr>
          <w:sz w:val="20"/>
          <w:szCs w:val="20"/>
        </w:rPr>
        <w:t xml:space="preserve">; Katie </w:t>
      </w:r>
      <w:proofErr w:type="spellStart"/>
      <w:r w:rsidR="003979A1">
        <w:rPr>
          <w:sz w:val="20"/>
          <w:szCs w:val="20"/>
        </w:rPr>
        <w:t>Fullam</w:t>
      </w:r>
      <w:proofErr w:type="spellEnd"/>
      <w:r w:rsidR="003979A1">
        <w:rPr>
          <w:sz w:val="20"/>
          <w:szCs w:val="20"/>
        </w:rPr>
        <w:t xml:space="preserve"> Harris - </w:t>
      </w:r>
      <w:proofErr w:type="spellStart"/>
      <w:r w:rsidR="003979A1">
        <w:rPr>
          <w:sz w:val="20"/>
          <w:szCs w:val="20"/>
        </w:rPr>
        <w:t>MaineHealth</w:t>
      </w:r>
      <w:proofErr w:type="spellEnd"/>
    </w:p>
    <w:p w:rsidR="005E3C54" w:rsidRDefault="005E3C54" w:rsidP="00097C7E">
      <w:pPr>
        <w:spacing w:after="0"/>
        <w:rPr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17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E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A84027">
              <w:rPr>
                <w:sz w:val="20"/>
                <w:szCs w:val="20"/>
              </w:rPr>
              <w:t>8:30a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6E4D8F" w:rsidP="00467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12C3">
              <w:rPr>
                <w:sz w:val="20"/>
                <w:szCs w:val="20"/>
              </w:rPr>
              <w:t>Joyce</w:t>
            </w:r>
            <w:r w:rsidR="00E81E1C">
              <w:rPr>
                <w:sz w:val="20"/>
                <w:szCs w:val="20"/>
              </w:rPr>
              <w:t xml:space="preserve"> Oreskovich</w:t>
            </w:r>
            <w:r w:rsidR="000C5B87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636741" w:rsidRDefault="00636741" w:rsidP="00FB17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8B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2812C3">
              <w:rPr>
                <w:sz w:val="20"/>
                <w:szCs w:val="20"/>
              </w:rPr>
              <w:t>January 14,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F86FD8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6C38DF">
              <w:rPr>
                <w:sz w:val="20"/>
                <w:szCs w:val="20"/>
              </w:rPr>
              <w:t xml:space="preserve">Achorn </w:t>
            </w:r>
            <w:r>
              <w:rPr>
                <w:sz w:val="20"/>
                <w:szCs w:val="20"/>
              </w:rPr>
              <w:t>recommended</w:t>
            </w:r>
            <w:r w:rsidR="000F2430">
              <w:rPr>
                <w:sz w:val="20"/>
                <w:szCs w:val="20"/>
              </w:rPr>
              <w:t xml:space="preserve"> the minutes be amended to reflect the Governor’s recognition of the Commission’s Leapfrog award.</w:t>
            </w:r>
          </w:p>
        </w:tc>
        <w:tc>
          <w:tcPr>
            <w:tcW w:w="4338" w:type="dxa"/>
          </w:tcPr>
          <w:p w:rsidR="00EB0D1A" w:rsidRDefault="00F86FD8" w:rsidP="0002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02194C">
              <w:rPr>
                <w:sz w:val="20"/>
                <w:szCs w:val="20"/>
              </w:rPr>
              <w:t xml:space="preserve"> </w:t>
            </w:r>
            <w:r w:rsidR="006C38DF">
              <w:rPr>
                <w:sz w:val="20"/>
                <w:szCs w:val="20"/>
              </w:rPr>
              <w:t xml:space="preserve">Baxter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>
              <w:rPr>
                <w:sz w:val="20"/>
                <w:szCs w:val="20"/>
              </w:rPr>
              <w:t xml:space="preserve"> as amended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Bret </w:t>
            </w:r>
            <w:r w:rsidR="006C38DF">
              <w:rPr>
                <w:sz w:val="20"/>
                <w:szCs w:val="20"/>
              </w:rPr>
              <w:t xml:space="preserve">Achorn </w:t>
            </w:r>
            <w:r w:rsidR="009E7AAF">
              <w:rPr>
                <w:sz w:val="20"/>
                <w:szCs w:val="20"/>
              </w:rPr>
              <w:t>seconded.  Motion passed.</w:t>
            </w:r>
          </w:p>
        </w:tc>
      </w:tr>
      <w:tr w:rsidR="005535F5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5535F5" w:rsidRDefault="005535F5" w:rsidP="00553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Health Premium Credit Appeals</w:t>
            </w:r>
          </w:p>
          <w:p w:rsidR="00861E04" w:rsidRPr="003C2BD2" w:rsidRDefault="008B6096" w:rsidP="00465600">
            <w:pPr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5600">
              <w:rPr>
                <w:b w:val="0"/>
                <w:i/>
                <w:sz w:val="20"/>
                <w:szCs w:val="20"/>
              </w:rPr>
              <w:t xml:space="preserve">Mr. </w:t>
            </w:r>
            <w:r w:rsidR="00861E04">
              <w:rPr>
                <w:b w:val="0"/>
                <w:i/>
                <w:sz w:val="20"/>
                <w:szCs w:val="20"/>
              </w:rPr>
              <w:t>Barrett</w:t>
            </w:r>
          </w:p>
        </w:tc>
        <w:tc>
          <w:tcPr>
            <w:tcW w:w="7020" w:type="dxa"/>
          </w:tcPr>
          <w:p w:rsidR="003C2BD2" w:rsidRDefault="006C38DF" w:rsidP="00027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Joyce</w:t>
            </w:r>
            <w:r w:rsidR="00E81E1C">
              <w:rPr>
                <w:sz w:val="20"/>
                <w:szCs w:val="20"/>
              </w:rPr>
              <w:t xml:space="preserve"> Oreskovich</w:t>
            </w:r>
            <w:r>
              <w:rPr>
                <w:sz w:val="20"/>
                <w:szCs w:val="20"/>
              </w:rPr>
              <w:t xml:space="preserve"> reminded the Commission that Mr. </w:t>
            </w:r>
            <w:proofErr w:type="spellStart"/>
            <w:r>
              <w:rPr>
                <w:sz w:val="20"/>
                <w:szCs w:val="20"/>
              </w:rPr>
              <w:t>Madeville’s</w:t>
            </w:r>
            <w:proofErr w:type="spellEnd"/>
            <w:r w:rsidR="00E81E1C">
              <w:rPr>
                <w:sz w:val="20"/>
                <w:szCs w:val="20"/>
              </w:rPr>
              <w:t xml:space="preserve"> appeal was approved at the January</w:t>
            </w:r>
            <w:r>
              <w:rPr>
                <w:sz w:val="20"/>
                <w:szCs w:val="20"/>
              </w:rPr>
              <w:t xml:space="preserve"> meeting.  </w:t>
            </w:r>
          </w:p>
          <w:p w:rsidR="006C38DF" w:rsidRDefault="006C38DF" w:rsidP="00027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Commission then discussed Mr. Barrett’s appeal</w:t>
            </w:r>
            <w:r w:rsidR="00E81E1C">
              <w:rPr>
                <w:sz w:val="20"/>
                <w:szCs w:val="20"/>
              </w:rPr>
              <w:t xml:space="preserve"> which was tabled at the January meeting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338" w:type="dxa"/>
          </w:tcPr>
          <w:p w:rsidR="007763CC" w:rsidRDefault="006C38DF" w:rsidP="00E153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</w:t>
            </w:r>
            <w:r w:rsidR="00E81E1C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>made a motion to deny Mr. Barrett’s appeal; Kell</w:t>
            </w:r>
            <w:r w:rsidR="001C3FFE">
              <w:rPr>
                <w:sz w:val="20"/>
                <w:szCs w:val="20"/>
              </w:rPr>
              <w:t xml:space="preserve">y </w:t>
            </w:r>
            <w:r w:rsidR="00E81E1C">
              <w:rPr>
                <w:sz w:val="20"/>
                <w:szCs w:val="20"/>
              </w:rPr>
              <w:t xml:space="preserve">John </w:t>
            </w:r>
            <w:r w:rsidR="001C3FFE">
              <w:rPr>
                <w:sz w:val="20"/>
                <w:szCs w:val="20"/>
              </w:rPr>
              <w:t>seconded; two</w:t>
            </w:r>
            <w:r>
              <w:rPr>
                <w:sz w:val="20"/>
                <w:szCs w:val="20"/>
              </w:rPr>
              <w:t xml:space="preserve"> abstention</w:t>
            </w:r>
            <w:r w:rsidR="001C3FF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 Motion passed.</w:t>
            </w:r>
          </w:p>
          <w:p w:rsidR="006C38DF" w:rsidRDefault="006C38DF" w:rsidP="00E153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E81E1C">
              <w:rPr>
                <w:sz w:val="20"/>
                <w:szCs w:val="20"/>
              </w:rPr>
              <w:t xml:space="preserve"> Baxter</w:t>
            </w:r>
            <w:r>
              <w:rPr>
                <w:sz w:val="20"/>
                <w:szCs w:val="20"/>
              </w:rPr>
              <w:t xml:space="preserve"> recommended that </w:t>
            </w:r>
            <w:r w:rsidR="00E81E1C">
              <w:rPr>
                <w:sz w:val="20"/>
                <w:szCs w:val="20"/>
              </w:rPr>
              <w:t xml:space="preserve">in the future </w:t>
            </w:r>
            <w:r>
              <w:rPr>
                <w:sz w:val="20"/>
                <w:szCs w:val="20"/>
              </w:rPr>
              <w:t>if the Commission is to hear an appeal that we call the member so members do not hear each</w:t>
            </w:r>
            <w:r w:rsidR="001273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other’s appeal.</w:t>
            </w:r>
          </w:p>
        </w:tc>
      </w:tr>
      <w:tr w:rsidR="007A4688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C86DED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8D3EB2" w:rsidRDefault="00F3562D" w:rsidP="005A00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</w:t>
            </w:r>
            <w:r w:rsidR="00941BCF">
              <w:rPr>
                <w:sz w:val="20"/>
                <w:szCs w:val="20"/>
              </w:rPr>
              <w:t>t</w:t>
            </w:r>
            <w:r w:rsidR="00FA16BA">
              <w:rPr>
                <w:sz w:val="20"/>
                <w:szCs w:val="20"/>
              </w:rPr>
              <w:t>ion contained in written report</w:t>
            </w:r>
            <w:r w:rsidR="00ED074B">
              <w:rPr>
                <w:sz w:val="20"/>
                <w:szCs w:val="20"/>
              </w:rPr>
              <w:t xml:space="preserve">; highlights </w:t>
            </w:r>
            <w:r w:rsidR="004978DF">
              <w:rPr>
                <w:sz w:val="20"/>
                <w:szCs w:val="20"/>
              </w:rPr>
              <w:t>noted below</w:t>
            </w:r>
            <w:r w:rsidR="00ED074B">
              <w:rPr>
                <w:sz w:val="20"/>
                <w:szCs w:val="20"/>
              </w:rPr>
              <w:t>:</w:t>
            </w:r>
          </w:p>
          <w:p w:rsidR="0084013D" w:rsidRPr="00130800" w:rsidRDefault="0084013D" w:rsidP="00130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27004" w:rsidRDefault="00D90304" w:rsidP="00027004">
            <w:pPr>
              <w:pStyle w:val="ListParagraph"/>
              <w:numPr>
                <w:ilvl w:val="0"/>
                <w:numId w:val="4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questions raised last month was regarding the increase in claims from December of 2014 to 2015</w:t>
            </w:r>
            <w:r w:rsidR="006440C4">
              <w:rPr>
                <w:sz w:val="20"/>
                <w:szCs w:val="20"/>
              </w:rPr>
              <w:t xml:space="preserve"> (while the membership decreased)</w:t>
            </w:r>
            <w:r>
              <w:rPr>
                <w:sz w:val="20"/>
                <w:szCs w:val="20"/>
              </w:rPr>
              <w:t xml:space="preserve">.  On page one of the </w:t>
            </w:r>
            <w:proofErr w:type="gramStart"/>
            <w:r>
              <w:rPr>
                <w:sz w:val="20"/>
                <w:szCs w:val="20"/>
              </w:rPr>
              <w:t>report</w:t>
            </w:r>
            <w:proofErr w:type="gramEnd"/>
            <w:r w:rsidR="00644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Susan Avery noted the largest </w:t>
            </w:r>
            <w:r w:rsidR="006C38DF">
              <w:rPr>
                <w:sz w:val="20"/>
                <w:szCs w:val="20"/>
              </w:rPr>
              <w:t>increase</w:t>
            </w:r>
            <w:r>
              <w:rPr>
                <w:sz w:val="20"/>
                <w:szCs w:val="20"/>
              </w:rPr>
              <w:t xml:space="preserve"> in</w:t>
            </w:r>
            <w:r w:rsidR="006C38DF">
              <w:rPr>
                <w:sz w:val="20"/>
                <w:szCs w:val="20"/>
              </w:rPr>
              <w:t xml:space="preserve"> PCP visits</w:t>
            </w:r>
            <w:r>
              <w:rPr>
                <w:sz w:val="20"/>
                <w:szCs w:val="20"/>
              </w:rPr>
              <w:t xml:space="preserve">.  This was most likely in response to last year’s Health Credit Premium Program requirement to visit a PCP.  Other </w:t>
            </w:r>
            <w:r>
              <w:rPr>
                <w:sz w:val="20"/>
                <w:szCs w:val="20"/>
              </w:rPr>
              <w:lastRenderedPageBreak/>
              <w:t>increases were noted in Specialist office visits and inpatient surgery</w:t>
            </w:r>
            <w:r w:rsidR="006C38DF">
              <w:rPr>
                <w:sz w:val="20"/>
                <w:szCs w:val="20"/>
              </w:rPr>
              <w:t>.</w:t>
            </w:r>
            <w:r w:rsidR="006440C4">
              <w:rPr>
                <w:sz w:val="20"/>
                <w:szCs w:val="20"/>
              </w:rPr>
              <w:t xml:space="preserve">  </w:t>
            </w:r>
            <w:r w:rsidR="006440C4">
              <w:rPr>
                <w:sz w:val="20"/>
                <w:szCs w:val="20"/>
              </w:rPr>
              <w:t>Kelly John asked about the possible causes of the 2% decrease in membership.</w:t>
            </w:r>
            <w:r w:rsidR="006440C4">
              <w:rPr>
                <w:sz w:val="20"/>
                <w:szCs w:val="20"/>
              </w:rPr>
              <w:t xml:space="preserve">  Members a</w:t>
            </w:r>
            <w:r w:rsidR="006440C4">
              <w:rPr>
                <w:sz w:val="20"/>
                <w:szCs w:val="20"/>
              </w:rPr>
              <w:t>ge out</w:t>
            </w:r>
            <w:r w:rsidR="006440C4">
              <w:rPr>
                <w:sz w:val="20"/>
                <w:szCs w:val="20"/>
              </w:rPr>
              <w:t xml:space="preserve"> of the plan</w:t>
            </w:r>
            <w:r w:rsidR="006440C4">
              <w:rPr>
                <w:sz w:val="20"/>
                <w:szCs w:val="20"/>
              </w:rPr>
              <w:t xml:space="preserve"> at </w:t>
            </w:r>
            <w:r w:rsidR="006440C4">
              <w:rPr>
                <w:sz w:val="20"/>
                <w:szCs w:val="20"/>
              </w:rPr>
              <w:t xml:space="preserve">age </w:t>
            </w:r>
            <w:r w:rsidR="006440C4">
              <w:rPr>
                <w:sz w:val="20"/>
                <w:szCs w:val="20"/>
              </w:rPr>
              <w:t xml:space="preserve">26 </w:t>
            </w:r>
            <w:r w:rsidR="006440C4">
              <w:rPr>
                <w:sz w:val="20"/>
                <w:szCs w:val="20"/>
              </w:rPr>
              <w:t>and age</w:t>
            </w:r>
            <w:r w:rsidR="006440C4">
              <w:rPr>
                <w:sz w:val="20"/>
                <w:szCs w:val="20"/>
              </w:rPr>
              <w:t xml:space="preserve"> 65</w:t>
            </w:r>
            <w:r w:rsidR="006440C4">
              <w:rPr>
                <w:sz w:val="20"/>
                <w:szCs w:val="20"/>
              </w:rPr>
              <w:t xml:space="preserve"> (if retired).  B</w:t>
            </w:r>
            <w:r w:rsidR="006440C4">
              <w:rPr>
                <w:sz w:val="20"/>
                <w:szCs w:val="20"/>
              </w:rPr>
              <w:t xml:space="preserve">ret </w:t>
            </w:r>
            <w:r w:rsidR="006440C4">
              <w:rPr>
                <w:sz w:val="20"/>
                <w:szCs w:val="20"/>
              </w:rPr>
              <w:t xml:space="preserve">Achorn </w:t>
            </w:r>
            <w:r w:rsidR="006440C4">
              <w:rPr>
                <w:sz w:val="20"/>
                <w:szCs w:val="20"/>
              </w:rPr>
              <w:t>would like to explore th</w:t>
            </w:r>
            <w:r w:rsidR="006440C4">
              <w:rPr>
                <w:sz w:val="20"/>
                <w:szCs w:val="20"/>
              </w:rPr>
              <w:t>e issue of increasing membership</w:t>
            </w:r>
            <w:r w:rsidR="006440C4">
              <w:rPr>
                <w:sz w:val="20"/>
                <w:szCs w:val="20"/>
              </w:rPr>
              <w:t xml:space="preserve"> further.</w:t>
            </w:r>
          </w:p>
          <w:p w:rsidR="001A657F" w:rsidRDefault="00D90304" w:rsidP="0001198B">
            <w:pPr>
              <w:pStyle w:val="ListParagraph"/>
              <w:numPr>
                <w:ilvl w:val="0"/>
                <w:numId w:val="4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Avery provided a cost sharing analysis on page 6 of the report regarding another question from the January meeting.</w:t>
            </w:r>
          </w:p>
          <w:p w:rsidR="006C38DF" w:rsidRPr="00D714E9" w:rsidRDefault="00D90304" w:rsidP="00D714E9">
            <w:pPr>
              <w:pStyle w:val="ListParagraph"/>
              <w:numPr>
                <w:ilvl w:val="0"/>
                <w:numId w:val="4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Aetna has reached a new 3 year agreement with Boston Children’s Hospital.  More information can be found on </w:t>
            </w:r>
            <w:r w:rsidR="006C38DF">
              <w:rPr>
                <w:sz w:val="20"/>
                <w:szCs w:val="20"/>
              </w:rPr>
              <w:t>page 11</w:t>
            </w:r>
            <w:r>
              <w:rPr>
                <w:sz w:val="20"/>
                <w:szCs w:val="20"/>
              </w:rPr>
              <w:t xml:space="preserve"> of the report.  </w:t>
            </w:r>
            <w:r w:rsidR="006C38DF">
              <w:rPr>
                <w:sz w:val="20"/>
                <w:szCs w:val="20"/>
              </w:rPr>
              <w:t>Currently no members are using BCH.</w:t>
            </w:r>
            <w:r w:rsidR="00D714E9">
              <w:rPr>
                <w:sz w:val="20"/>
                <w:szCs w:val="20"/>
              </w:rPr>
              <w:t xml:space="preserve">  </w:t>
            </w:r>
            <w:r w:rsidR="00D714E9">
              <w:rPr>
                <w:sz w:val="20"/>
                <w:szCs w:val="20"/>
              </w:rPr>
              <w:t>Bret</w:t>
            </w:r>
            <w:r w:rsidR="00D714E9">
              <w:rPr>
                <w:sz w:val="20"/>
                <w:szCs w:val="20"/>
              </w:rPr>
              <w:t xml:space="preserve"> Achorn</w:t>
            </w:r>
            <w:r w:rsidR="00D714E9">
              <w:rPr>
                <w:sz w:val="20"/>
                <w:szCs w:val="20"/>
              </w:rPr>
              <w:t xml:space="preserve"> asked when the BCH</w:t>
            </w:r>
            <w:r w:rsidR="00D714E9">
              <w:rPr>
                <w:sz w:val="20"/>
                <w:szCs w:val="20"/>
              </w:rPr>
              <w:t xml:space="preserve"> agreement would be signed.  Sue </w:t>
            </w:r>
            <w:proofErr w:type="spellStart"/>
            <w:r w:rsidR="00D714E9">
              <w:rPr>
                <w:sz w:val="20"/>
                <w:szCs w:val="20"/>
              </w:rPr>
              <w:t>Gueretta</w:t>
            </w:r>
            <w:proofErr w:type="spellEnd"/>
            <w:r w:rsidR="00D714E9">
              <w:rPr>
                <w:sz w:val="20"/>
                <w:szCs w:val="20"/>
              </w:rPr>
              <w:t xml:space="preserve"> said the contract was supposed to be signed by the end of the day yesterday. </w:t>
            </w:r>
          </w:p>
          <w:p w:rsidR="00127362" w:rsidRPr="006440C4" w:rsidRDefault="006C38DF" w:rsidP="006440C4">
            <w:pPr>
              <w:pStyle w:val="ListParagraph"/>
              <w:numPr>
                <w:ilvl w:val="0"/>
                <w:numId w:val="4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D90304">
              <w:rPr>
                <w:sz w:val="20"/>
                <w:szCs w:val="20"/>
              </w:rPr>
              <w:t xml:space="preserve"> Page raised the question about </w:t>
            </w:r>
            <w:r>
              <w:rPr>
                <w:sz w:val="20"/>
                <w:szCs w:val="20"/>
              </w:rPr>
              <w:t xml:space="preserve">the stop loss </w:t>
            </w:r>
            <w:r w:rsidR="00D90304">
              <w:rPr>
                <w:sz w:val="20"/>
                <w:szCs w:val="20"/>
              </w:rPr>
              <w:t xml:space="preserve">threshold.  (See page 7 of the report.)  </w:t>
            </w:r>
            <w:r>
              <w:rPr>
                <w:sz w:val="20"/>
                <w:szCs w:val="20"/>
              </w:rPr>
              <w:t xml:space="preserve"> </w:t>
            </w:r>
            <w:r w:rsidR="00D90304">
              <w:rPr>
                <w:sz w:val="20"/>
                <w:szCs w:val="20"/>
              </w:rPr>
              <w:t>C</w:t>
            </w:r>
            <w:r w:rsidR="00127362">
              <w:rPr>
                <w:sz w:val="20"/>
                <w:szCs w:val="20"/>
              </w:rPr>
              <w:t xml:space="preserve">urrently 16 claimants </w:t>
            </w:r>
            <w:r w:rsidR="00D90304">
              <w:rPr>
                <w:sz w:val="20"/>
                <w:szCs w:val="20"/>
              </w:rPr>
              <w:t xml:space="preserve">have reached the half-way </w:t>
            </w:r>
            <w:r w:rsidR="00D714E9">
              <w:rPr>
                <w:sz w:val="20"/>
                <w:szCs w:val="20"/>
              </w:rPr>
              <w:t xml:space="preserve">point or </w:t>
            </w:r>
            <w:r w:rsidR="00127362">
              <w:rPr>
                <w:sz w:val="20"/>
                <w:szCs w:val="20"/>
              </w:rPr>
              <w:t xml:space="preserve">$250k.   </w:t>
            </w:r>
          </w:p>
        </w:tc>
        <w:tc>
          <w:tcPr>
            <w:tcW w:w="4338" w:type="dxa"/>
          </w:tcPr>
          <w:p w:rsidR="00E10B06" w:rsidRDefault="00127362" w:rsidP="006A2E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Susan </w:t>
            </w:r>
            <w:r w:rsidR="006440C4">
              <w:rPr>
                <w:sz w:val="20"/>
                <w:szCs w:val="20"/>
              </w:rPr>
              <w:t xml:space="preserve">Avery </w:t>
            </w:r>
            <w:r>
              <w:rPr>
                <w:sz w:val="20"/>
                <w:szCs w:val="20"/>
              </w:rPr>
              <w:t xml:space="preserve">will </w:t>
            </w:r>
            <w:r w:rsidR="006440C4">
              <w:rPr>
                <w:sz w:val="20"/>
                <w:szCs w:val="20"/>
              </w:rPr>
              <w:t xml:space="preserve">request </w:t>
            </w:r>
            <w:r>
              <w:rPr>
                <w:sz w:val="20"/>
                <w:szCs w:val="20"/>
              </w:rPr>
              <w:t>a prognosis report on the top 5 claimants and provide the information at the March meeting.</w:t>
            </w:r>
          </w:p>
          <w:p w:rsidR="00BD4BFC" w:rsidRDefault="00BD4BFC" w:rsidP="006A2E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D4BFC" w:rsidRDefault="00BD4BFC" w:rsidP="006440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</w:t>
            </w:r>
            <w:r w:rsidR="006440C4">
              <w:rPr>
                <w:sz w:val="20"/>
                <w:szCs w:val="20"/>
              </w:rPr>
              <w:t xml:space="preserve">Avery </w:t>
            </w:r>
            <w:r>
              <w:rPr>
                <w:sz w:val="20"/>
                <w:szCs w:val="20"/>
              </w:rPr>
              <w:t xml:space="preserve">will </w:t>
            </w:r>
            <w:r w:rsidR="006440C4">
              <w:rPr>
                <w:sz w:val="20"/>
                <w:szCs w:val="20"/>
              </w:rPr>
              <w:t xml:space="preserve">try to </w:t>
            </w:r>
            <w:r>
              <w:rPr>
                <w:sz w:val="20"/>
                <w:szCs w:val="20"/>
              </w:rPr>
              <w:t xml:space="preserve">pull a report </w:t>
            </w:r>
            <w:r w:rsidR="006440C4">
              <w:rPr>
                <w:sz w:val="20"/>
                <w:szCs w:val="20"/>
              </w:rPr>
              <w:t>of</w:t>
            </w:r>
            <w:r w:rsidR="007D3849">
              <w:rPr>
                <w:sz w:val="20"/>
                <w:szCs w:val="20"/>
              </w:rPr>
              <w:t xml:space="preserve"> the dependents that have aged off the plan.</w:t>
            </w:r>
          </w:p>
        </w:tc>
      </w:tr>
      <w:tr w:rsidR="009B746C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proofErr w:type="spellStart"/>
            <w:r w:rsidRPr="00FE6710">
              <w:rPr>
                <w:sz w:val="20"/>
                <w:szCs w:val="20"/>
              </w:rPr>
              <w:lastRenderedPageBreak/>
              <w:t>a.ii</w:t>
            </w:r>
            <w:proofErr w:type="spellEnd"/>
            <w:r w:rsidRPr="00FE6710">
              <w:rPr>
                <w:sz w:val="20"/>
                <w:szCs w:val="20"/>
              </w:rPr>
              <w:t xml:space="preserve">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Sabrina DeGuzman-Simmons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 noted below:</w:t>
            </w:r>
          </w:p>
          <w:p w:rsidR="009B746C" w:rsidRDefault="009B746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85290" w:rsidRPr="007D3849" w:rsidRDefault="00CA20A6" w:rsidP="00027004">
            <w:pPr>
              <w:pStyle w:val="ListParagraph"/>
              <w:numPr>
                <w:ilvl w:val="0"/>
                <w:numId w:val="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Simmons noted that </w:t>
            </w:r>
            <w:r w:rsidR="007D3849">
              <w:rPr>
                <w:sz w:val="20"/>
                <w:szCs w:val="20"/>
              </w:rPr>
              <w:t>28 members impacted</w:t>
            </w:r>
            <w:r>
              <w:rPr>
                <w:sz w:val="20"/>
                <w:szCs w:val="20"/>
              </w:rPr>
              <w:t xml:space="preserve"> when Basics Fitness opted out of the Silver Sneakers program</w:t>
            </w:r>
            <w:r w:rsidR="007D3849">
              <w:rPr>
                <w:sz w:val="20"/>
                <w:szCs w:val="20"/>
              </w:rPr>
              <w:t xml:space="preserve">.  </w:t>
            </w:r>
            <w:r w:rsidR="00C26236">
              <w:rPr>
                <w:sz w:val="20"/>
                <w:szCs w:val="20"/>
              </w:rPr>
              <w:t>P</w:t>
            </w:r>
            <w:r w:rsidR="007D3849">
              <w:rPr>
                <w:sz w:val="20"/>
                <w:szCs w:val="20"/>
              </w:rPr>
              <w:t xml:space="preserve">age 2 </w:t>
            </w:r>
            <w:r w:rsidR="00C26236">
              <w:rPr>
                <w:sz w:val="20"/>
                <w:szCs w:val="20"/>
              </w:rPr>
              <w:t>of the monthly report provided Silver Sneakers statistics</w:t>
            </w:r>
            <w:r w:rsidR="007D3849">
              <w:rPr>
                <w:sz w:val="20"/>
                <w:szCs w:val="20"/>
              </w:rPr>
              <w:t xml:space="preserve">.  </w:t>
            </w:r>
            <w:r w:rsidR="00C26236">
              <w:rPr>
                <w:sz w:val="20"/>
                <w:szCs w:val="20"/>
              </w:rPr>
              <w:t>Sabrina mentioned that there are some c</w:t>
            </w:r>
            <w:r w:rsidR="007D3849" w:rsidRPr="00C26236">
              <w:rPr>
                <w:sz w:val="20"/>
                <w:szCs w:val="20"/>
              </w:rPr>
              <w:t>ommunication opportunities available to increase usage.</w:t>
            </w:r>
            <w:r w:rsidR="002F1525" w:rsidRPr="00C26236">
              <w:rPr>
                <w:sz w:val="20"/>
                <w:szCs w:val="20"/>
              </w:rPr>
              <w:t xml:space="preserve">  Bret </w:t>
            </w:r>
            <w:r w:rsidR="00C26236">
              <w:rPr>
                <w:sz w:val="20"/>
                <w:szCs w:val="20"/>
              </w:rPr>
              <w:t xml:space="preserve">Achorn </w:t>
            </w:r>
            <w:r w:rsidR="002F1525" w:rsidRPr="00C26236">
              <w:rPr>
                <w:sz w:val="20"/>
                <w:szCs w:val="20"/>
              </w:rPr>
              <w:t xml:space="preserve">suggested we </w:t>
            </w:r>
            <w:r w:rsidR="00C26236">
              <w:rPr>
                <w:sz w:val="20"/>
                <w:szCs w:val="20"/>
              </w:rPr>
              <w:t xml:space="preserve">connect members to not only the network </w:t>
            </w:r>
            <w:r w:rsidR="002F1525" w:rsidRPr="00C26236">
              <w:rPr>
                <w:sz w:val="20"/>
                <w:szCs w:val="20"/>
              </w:rPr>
              <w:t xml:space="preserve">gyms but </w:t>
            </w:r>
            <w:r w:rsidR="00C26236">
              <w:rPr>
                <w:sz w:val="20"/>
                <w:szCs w:val="20"/>
              </w:rPr>
              <w:t xml:space="preserve">to </w:t>
            </w:r>
            <w:r w:rsidR="002F1525" w:rsidRPr="00C26236">
              <w:rPr>
                <w:sz w:val="20"/>
                <w:szCs w:val="20"/>
              </w:rPr>
              <w:t>community resources</w:t>
            </w:r>
            <w:r w:rsidR="00C26236">
              <w:rPr>
                <w:sz w:val="20"/>
                <w:szCs w:val="20"/>
              </w:rPr>
              <w:t xml:space="preserve"> as well</w:t>
            </w:r>
            <w:r w:rsidR="002F1525" w:rsidRPr="00C26236">
              <w:rPr>
                <w:sz w:val="20"/>
                <w:szCs w:val="20"/>
              </w:rPr>
              <w:t>.</w:t>
            </w:r>
            <w:r w:rsidR="00C15EF1">
              <w:rPr>
                <w:color w:val="FF0000"/>
                <w:sz w:val="20"/>
                <w:szCs w:val="20"/>
              </w:rPr>
              <w:t xml:space="preserve">  </w:t>
            </w:r>
            <w:r w:rsidR="00C15EF1">
              <w:rPr>
                <w:sz w:val="20"/>
                <w:szCs w:val="20"/>
              </w:rPr>
              <w:t xml:space="preserve">Diane </w:t>
            </w:r>
            <w:r w:rsidR="00BE5C46">
              <w:rPr>
                <w:sz w:val="20"/>
                <w:szCs w:val="20"/>
              </w:rPr>
              <w:t>Bailey asked what resources are available to the non-Medicare retirees.  Shonna Poulin-Gutierrez mentioned the Global Fit program under the Aetna Point of Service Health Plan.</w:t>
            </w:r>
          </w:p>
          <w:p w:rsidR="007D3849" w:rsidRDefault="00BE5C46" w:rsidP="00027004">
            <w:pPr>
              <w:pStyle w:val="ListParagraph"/>
              <w:numPr>
                <w:ilvl w:val="0"/>
                <w:numId w:val="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month’s r</w:t>
            </w:r>
            <w:r w:rsidR="00523975">
              <w:rPr>
                <w:sz w:val="20"/>
                <w:szCs w:val="20"/>
              </w:rPr>
              <w:t xml:space="preserve">eport includes </w:t>
            </w:r>
            <w:r>
              <w:rPr>
                <w:sz w:val="20"/>
                <w:szCs w:val="20"/>
              </w:rPr>
              <w:t xml:space="preserve">some </w:t>
            </w:r>
            <w:r w:rsidR="00523975">
              <w:rPr>
                <w:sz w:val="20"/>
                <w:szCs w:val="20"/>
              </w:rPr>
              <w:t>basic info</w:t>
            </w:r>
            <w:r>
              <w:rPr>
                <w:sz w:val="20"/>
                <w:szCs w:val="20"/>
              </w:rPr>
              <w:t>rmation</w:t>
            </w:r>
            <w:r w:rsidR="00523975">
              <w:rPr>
                <w:sz w:val="20"/>
                <w:szCs w:val="20"/>
              </w:rPr>
              <w:t xml:space="preserve"> regarding Medicare</w:t>
            </w:r>
            <w:r>
              <w:rPr>
                <w:sz w:val="20"/>
                <w:szCs w:val="20"/>
              </w:rPr>
              <w:t xml:space="preserve"> parts</w:t>
            </w:r>
            <w:r w:rsidR="00523975">
              <w:rPr>
                <w:sz w:val="20"/>
                <w:szCs w:val="20"/>
              </w:rPr>
              <w:t xml:space="preserve"> A, B &amp; C.</w:t>
            </w:r>
            <w:r>
              <w:rPr>
                <w:sz w:val="20"/>
                <w:szCs w:val="20"/>
              </w:rPr>
              <w:t xml:space="preserve">  (See last page.)</w:t>
            </w:r>
          </w:p>
          <w:p w:rsidR="00360667" w:rsidRDefault="00360667" w:rsidP="00027004">
            <w:pPr>
              <w:pStyle w:val="ListParagraph"/>
              <w:numPr>
                <w:ilvl w:val="0"/>
                <w:numId w:val="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</w:t>
            </w:r>
            <w:r w:rsidR="00BE5C46">
              <w:rPr>
                <w:sz w:val="20"/>
                <w:szCs w:val="20"/>
              </w:rPr>
              <w:t xml:space="preserve"> Simmons</w:t>
            </w:r>
            <w:r>
              <w:rPr>
                <w:sz w:val="20"/>
                <w:szCs w:val="20"/>
              </w:rPr>
              <w:t xml:space="preserve"> asked if there are any other reporting items the Commission would like to see on a regular basis.</w:t>
            </w:r>
          </w:p>
          <w:p w:rsidR="00B7717A" w:rsidRPr="00BE5C46" w:rsidRDefault="00360667" w:rsidP="00BE5C46">
            <w:pPr>
              <w:pStyle w:val="ListParagraph"/>
              <w:numPr>
                <w:ilvl w:val="0"/>
                <w:numId w:val="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BE5C46">
              <w:rPr>
                <w:sz w:val="20"/>
                <w:szCs w:val="20"/>
              </w:rPr>
              <w:t>Leonard asked about Medicare and</w:t>
            </w:r>
            <w:r>
              <w:rPr>
                <w:sz w:val="20"/>
                <w:szCs w:val="20"/>
              </w:rPr>
              <w:t xml:space="preserve"> ACO relationship</w:t>
            </w:r>
            <w:r w:rsidR="00BE5C4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338" w:type="dxa"/>
          </w:tcPr>
          <w:p w:rsidR="00EE33B6" w:rsidRDefault="00C15EF1" w:rsidP="00E2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="00BE5C46">
              <w:rPr>
                <w:sz w:val="20"/>
                <w:szCs w:val="20"/>
              </w:rPr>
              <w:t xml:space="preserve">Simmons </w:t>
            </w:r>
            <w:r>
              <w:rPr>
                <w:sz w:val="20"/>
                <w:szCs w:val="20"/>
              </w:rPr>
              <w:t>will inquire about Silver</w:t>
            </w:r>
            <w:r w:rsidR="00BE5C46">
              <w:rPr>
                <w:sz w:val="20"/>
                <w:szCs w:val="20"/>
              </w:rPr>
              <w:t xml:space="preserve"> Sneakers negotiation practices, policies, etc.</w:t>
            </w:r>
          </w:p>
          <w:p w:rsidR="00B7717A" w:rsidRDefault="00B7717A" w:rsidP="00E2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717A" w:rsidRDefault="00B7717A" w:rsidP="00BE5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BE5C46">
              <w:rPr>
                <w:sz w:val="20"/>
                <w:szCs w:val="20"/>
              </w:rPr>
              <w:t xml:space="preserve">Achorn </w:t>
            </w:r>
            <w:r>
              <w:rPr>
                <w:sz w:val="20"/>
                <w:szCs w:val="20"/>
              </w:rPr>
              <w:t xml:space="preserve">asked about the status of </w:t>
            </w:r>
            <w:r w:rsidR="007F011E">
              <w:rPr>
                <w:sz w:val="20"/>
                <w:szCs w:val="20"/>
              </w:rPr>
              <w:t>the number of m</w:t>
            </w:r>
            <w:r w:rsidR="00BE5C46">
              <w:rPr>
                <w:sz w:val="20"/>
                <w:szCs w:val="20"/>
              </w:rPr>
              <w:t>embers who have and</w:t>
            </w:r>
            <w:r w:rsidR="007F011E">
              <w:rPr>
                <w:sz w:val="20"/>
                <w:szCs w:val="20"/>
              </w:rPr>
              <w:t xml:space="preserve"> have not selected a PCP (see Jan</w:t>
            </w:r>
            <w:r w:rsidR="00BE5C46">
              <w:rPr>
                <w:sz w:val="20"/>
                <w:szCs w:val="20"/>
              </w:rPr>
              <w:t>uary minutes</w:t>
            </w:r>
            <w:r w:rsidR="007F011E">
              <w:rPr>
                <w:sz w:val="20"/>
                <w:szCs w:val="20"/>
              </w:rPr>
              <w:t>)</w:t>
            </w:r>
            <w:r w:rsidR="00D931DD">
              <w:rPr>
                <w:sz w:val="20"/>
                <w:szCs w:val="20"/>
              </w:rPr>
              <w:t xml:space="preserve">.  Sabrina will provide </w:t>
            </w:r>
            <w:r w:rsidR="00BE5C46">
              <w:rPr>
                <w:sz w:val="20"/>
                <w:szCs w:val="20"/>
              </w:rPr>
              <w:t xml:space="preserve">the information by the </w:t>
            </w:r>
            <w:r w:rsidR="00D931DD">
              <w:rPr>
                <w:sz w:val="20"/>
                <w:szCs w:val="20"/>
              </w:rPr>
              <w:t>March</w:t>
            </w:r>
            <w:r w:rsidR="00BE5C46">
              <w:rPr>
                <w:sz w:val="20"/>
                <w:szCs w:val="20"/>
              </w:rPr>
              <w:t xml:space="preserve"> meeting</w:t>
            </w:r>
            <w:r w:rsidR="00D931DD">
              <w:rPr>
                <w:sz w:val="20"/>
                <w:szCs w:val="20"/>
              </w:rPr>
              <w:t>.</w:t>
            </w:r>
          </w:p>
        </w:tc>
      </w:tr>
      <w:tr w:rsidR="00EA0747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a.iii</w:t>
            </w:r>
            <w:proofErr w:type="spellEnd"/>
            <w:r>
              <w:rPr>
                <w:sz w:val="20"/>
                <w:szCs w:val="20"/>
              </w:rPr>
              <w:t>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Louise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McCleery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 &amp; Katie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Fullam</w:t>
            </w:r>
            <w:proofErr w:type="spellEnd"/>
            <w:r>
              <w:rPr>
                <w:b w:val="0"/>
                <w:i/>
                <w:sz w:val="20"/>
                <w:szCs w:val="20"/>
              </w:rPr>
              <w:t>-Harris</w:t>
            </w:r>
          </w:p>
        </w:tc>
        <w:tc>
          <w:tcPr>
            <w:tcW w:w="7020" w:type="dxa"/>
          </w:tcPr>
          <w:p w:rsidR="00DC6B6A" w:rsidRDefault="008B6096" w:rsidP="005264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</w:t>
            </w:r>
            <w:r w:rsidR="00547A63">
              <w:rPr>
                <w:sz w:val="20"/>
                <w:szCs w:val="20"/>
              </w:rPr>
              <w:t>t and Power Point presentation.</w:t>
            </w:r>
          </w:p>
          <w:p w:rsidR="00114978" w:rsidRDefault="00114978" w:rsidP="005264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14978" w:rsidRDefault="00114978" w:rsidP="00114978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Katie </w:t>
            </w:r>
            <w:proofErr w:type="spellStart"/>
            <w:r w:rsidR="005008CD">
              <w:rPr>
                <w:sz w:val="20"/>
                <w:szCs w:val="20"/>
              </w:rPr>
              <w:t>Fullam</w:t>
            </w:r>
            <w:proofErr w:type="spellEnd"/>
            <w:r w:rsidR="005008CD">
              <w:rPr>
                <w:sz w:val="20"/>
                <w:szCs w:val="20"/>
              </w:rPr>
              <w:t xml:space="preserve">-Harris </w:t>
            </w:r>
            <w:r>
              <w:rPr>
                <w:sz w:val="20"/>
                <w:szCs w:val="20"/>
              </w:rPr>
              <w:t xml:space="preserve">reviewed the </w:t>
            </w:r>
            <w:proofErr w:type="spellStart"/>
            <w:r w:rsidR="005008CD">
              <w:rPr>
                <w:sz w:val="20"/>
                <w:szCs w:val="20"/>
              </w:rPr>
              <w:t>MaineHealth</w:t>
            </w:r>
            <w:proofErr w:type="spellEnd"/>
            <w:r w:rsidR="005008CD">
              <w:rPr>
                <w:sz w:val="20"/>
                <w:szCs w:val="20"/>
              </w:rPr>
              <w:t xml:space="preserve"> Accountable Care Organization </w:t>
            </w:r>
            <w:r>
              <w:rPr>
                <w:sz w:val="20"/>
                <w:szCs w:val="20"/>
              </w:rPr>
              <w:t>presentation</w:t>
            </w:r>
          </w:p>
          <w:p w:rsidR="00015574" w:rsidRDefault="00015574" w:rsidP="00A67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73D7" w:rsidRDefault="005008CD" w:rsidP="00A67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Louise </w:t>
            </w:r>
            <w:proofErr w:type="spellStart"/>
            <w:r>
              <w:rPr>
                <w:sz w:val="20"/>
                <w:szCs w:val="20"/>
              </w:rPr>
              <w:t>McCleery</w:t>
            </w:r>
            <w:proofErr w:type="spellEnd"/>
            <w:r>
              <w:rPr>
                <w:sz w:val="20"/>
                <w:szCs w:val="20"/>
              </w:rPr>
              <w:t xml:space="preserve"> reviewed the State of Maine E</w:t>
            </w:r>
            <w:r w:rsidR="00A673D7">
              <w:rPr>
                <w:sz w:val="20"/>
                <w:szCs w:val="20"/>
              </w:rPr>
              <w:t xml:space="preserve">fficiency Model </w:t>
            </w:r>
            <w:r>
              <w:rPr>
                <w:sz w:val="20"/>
                <w:szCs w:val="20"/>
              </w:rPr>
              <w:t>document</w:t>
            </w:r>
          </w:p>
          <w:p w:rsidR="00A673D7" w:rsidRDefault="00A673D7" w:rsidP="00A673D7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5008CD">
              <w:rPr>
                <w:sz w:val="20"/>
                <w:szCs w:val="20"/>
              </w:rPr>
              <w:t xml:space="preserve">Achorn </w:t>
            </w:r>
            <w:r>
              <w:rPr>
                <w:sz w:val="20"/>
                <w:szCs w:val="20"/>
              </w:rPr>
              <w:t xml:space="preserve">asked about the readmission rates </w:t>
            </w:r>
          </w:p>
          <w:p w:rsidR="00A673D7" w:rsidRPr="005008CD" w:rsidRDefault="005008CD" w:rsidP="005008CD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data i</w:t>
            </w:r>
            <w:r w:rsidR="00A673D7">
              <w:rPr>
                <w:sz w:val="20"/>
                <w:szCs w:val="20"/>
              </w:rPr>
              <w:t xml:space="preserve">ncludes just </w:t>
            </w:r>
            <w:r>
              <w:rPr>
                <w:sz w:val="20"/>
                <w:szCs w:val="20"/>
              </w:rPr>
              <w:t>State of Maine members</w:t>
            </w:r>
            <w:r w:rsidR="00A673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both </w:t>
            </w:r>
            <w:r w:rsidR="00A673D7">
              <w:rPr>
                <w:sz w:val="20"/>
                <w:szCs w:val="20"/>
              </w:rPr>
              <w:t>those in and out of an ACO)</w:t>
            </w:r>
          </w:p>
        </w:tc>
        <w:tc>
          <w:tcPr>
            <w:tcW w:w="4338" w:type="dxa"/>
          </w:tcPr>
          <w:p w:rsidR="00B74EC7" w:rsidRDefault="00A673D7" w:rsidP="00A85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Louise</w:t>
            </w:r>
            <w:r w:rsidR="005008CD">
              <w:rPr>
                <w:sz w:val="20"/>
                <w:szCs w:val="20"/>
              </w:rPr>
              <w:t xml:space="preserve"> </w:t>
            </w:r>
            <w:proofErr w:type="spellStart"/>
            <w:r w:rsidR="005008CD">
              <w:rPr>
                <w:sz w:val="20"/>
                <w:szCs w:val="20"/>
              </w:rPr>
              <w:t>McCleery</w:t>
            </w:r>
            <w:proofErr w:type="spellEnd"/>
            <w:r>
              <w:rPr>
                <w:sz w:val="20"/>
                <w:szCs w:val="20"/>
              </w:rPr>
              <w:t xml:space="preserve"> will gather reaso</w:t>
            </w:r>
            <w:r w:rsidR="005008CD">
              <w:rPr>
                <w:sz w:val="20"/>
                <w:szCs w:val="20"/>
              </w:rPr>
              <w:t>ns for readmission (diagnosis) and</w:t>
            </w:r>
            <w:r>
              <w:rPr>
                <w:sz w:val="20"/>
                <w:szCs w:val="20"/>
              </w:rPr>
              <w:t xml:space="preserve"> will research if risk adjusted.</w:t>
            </w:r>
          </w:p>
        </w:tc>
      </w:tr>
      <w:tr w:rsidR="006E4C93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E4C93" w:rsidRDefault="006E4C93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10:00-10:10</w:t>
            </w:r>
          </w:p>
        </w:tc>
        <w:tc>
          <w:tcPr>
            <w:tcW w:w="7020" w:type="dxa"/>
          </w:tcPr>
          <w:p w:rsidR="006E4C93" w:rsidRDefault="006E4C93" w:rsidP="00526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E4C93" w:rsidRDefault="006E4C93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a.iv</w:t>
            </w:r>
            <w:proofErr w:type="spellEnd"/>
            <w:r>
              <w:rPr>
                <w:sz w:val="20"/>
                <w:szCs w:val="20"/>
              </w:rPr>
              <w:t>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2B4426" w:rsidRDefault="00F80146" w:rsidP="005A00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written </w:t>
            </w:r>
            <w:r w:rsidR="00222CFD">
              <w:rPr>
                <w:sz w:val="20"/>
                <w:szCs w:val="20"/>
              </w:rPr>
              <w:t>Executive Summary report</w:t>
            </w:r>
            <w:r>
              <w:rPr>
                <w:sz w:val="20"/>
                <w:szCs w:val="20"/>
              </w:rPr>
              <w:t>:</w:t>
            </w:r>
          </w:p>
          <w:p w:rsidR="00B55FE4" w:rsidRPr="00156088" w:rsidRDefault="00B55FE4" w:rsidP="001560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820F7" w:rsidRDefault="005820F7" w:rsidP="005820F7">
            <w:pPr>
              <w:pStyle w:val="ListParagraph"/>
              <w:numPr>
                <w:ilvl w:val="0"/>
                <w:numId w:val="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</w:t>
            </w:r>
            <w:r w:rsidR="005008CD">
              <w:rPr>
                <w:sz w:val="20"/>
                <w:szCs w:val="20"/>
              </w:rPr>
              <w:t xml:space="preserve"> Brawn</w:t>
            </w:r>
            <w:r>
              <w:rPr>
                <w:sz w:val="20"/>
                <w:szCs w:val="20"/>
              </w:rPr>
              <w:t xml:space="preserve"> mentioned that Shonna</w:t>
            </w:r>
            <w:r w:rsidR="005008CD">
              <w:rPr>
                <w:sz w:val="20"/>
                <w:szCs w:val="20"/>
              </w:rPr>
              <w:t xml:space="preserve"> Poulin-Gutierrez and </w:t>
            </w:r>
            <w:r>
              <w:rPr>
                <w:sz w:val="20"/>
                <w:szCs w:val="20"/>
              </w:rPr>
              <w:t>M</w:t>
            </w:r>
            <w:r w:rsidR="005008CD">
              <w:rPr>
                <w:sz w:val="20"/>
                <w:szCs w:val="20"/>
              </w:rPr>
              <w:t xml:space="preserve">edical </w:t>
            </w:r>
            <w:r>
              <w:rPr>
                <w:sz w:val="20"/>
                <w:szCs w:val="20"/>
              </w:rPr>
              <w:t>C</w:t>
            </w:r>
            <w:r w:rsidR="005008CD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D</w:t>
            </w:r>
            <w:r w:rsidR="005008CD">
              <w:rPr>
                <w:sz w:val="20"/>
                <w:szCs w:val="20"/>
              </w:rPr>
              <w:t>evelopment</w:t>
            </w:r>
            <w:r>
              <w:rPr>
                <w:sz w:val="20"/>
                <w:szCs w:val="20"/>
              </w:rPr>
              <w:t xml:space="preserve"> were asked to speak at the Wellness Council of Maine Annual Symposium.  </w:t>
            </w:r>
          </w:p>
          <w:p w:rsidR="00DF5988" w:rsidRDefault="005820F7" w:rsidP="005820F7">
            <w:pPr>
              <w:pStyle w:val="ListParagraph"/>
              <w:numPr>
                <w:ilvl w:val="0"/>
                <w:numId w:val="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raised several questions regarding </w:t>
            </w:r>
            <w:proofErr w:type="spellStart"/>
            <w:r>
              <w:rPr>
                <w:sz w:val="20"/>
                <w:szCs w:val="20"/>
              </w:rPr>
              <w:t>We</w:t>
            </w:r>
            <w:r w:rsidR="00EF64B4">
              <w:rPr>
                <w:sz w:val="20"/>
                <w:szCs w:val="20"/>
              </w:rPr>
              <w:t>llStarME</w:t>
            </w:r>
            <w:proofErr w:type="spellEnd"/>
            <w:r w:rsidR="00EF64B4">
              <w:rPr>
                <w:sz w:val="20"/>
                <w:szCs w:val="20"/>
              </w:rPr>
              <w:t xml:space="preserve"> including</w:t>
            </w:r>
            <w:r w:rsidR="004E32BC">
              <w:rPr>
                <w:sz w:val="20"/>
                <w:szCs w:val="20"/>
              </w:rPr>
              <w:t xml:space="preserve"> clarifying My Numbers, the registration process, etc.  </w:t>
            </w:r>
          </w:p>
          <w:p w:rsidR="0014188B" w:rsidRPr="00EF64B4" w:rsidRDefault="00EF64B4" w:rsidP="00EF64B4">
            <w:pPr>
              <w:pStyle w:val="ListParagraph"/>
              <w:numPr>
                <w:ilvl w:val="0"/>
                <w:numId w:val="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Maine</w:t>
            </w:r>
            <w:r w:rsidR="0014188B">
              <w:rPr>
                <w:sz w:val="20"/>
                <w:szCs w:val="20"/>
              </w:rPr>
              <w:t>General</w:t>
            </w:r>
            <w:proofErr w:type="spellEnd"/>
            <w:r w:rsidR="0014188B">
              <w:rPr>
                <w:sz w:val="20"/>
                <w:szCs w:val="20"/>
              </w:rPr>
              <w:t xml:space="preserve"> meeting </w:t>
            </w:r>
            <w:r>
              <w:rPr>
                <w:sz w:val="20"/>
                <w:szCs w:val="20"/>
              </w:rPr>
              <w:t xml:space="preserve">was </w:t>
            </w:r>
            <w:r w:rsidR="0014188B">
              <w:rPr>
                <w:sz w:val="20"/>
                <w:szCs w:val="20"/>
              </w:rPr>
              <w:t>rescheduled to end of next week.</w:t>
            </w:r>
            <w:r w:rsidR="00761E24" w:rsidRPr="00EF64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974597" w:rsidRDefault="00EF64B4" w:rsidP="008105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Commission requested that Health Credit Premium Program reminders include instructions to members to </w:t>
            </w:r>
            <w:r w:rsidR="004E32BC">
              <w:rPr>
                <w:sz w:val="20"/>
                <w:szCs w:val="20"/>
              </w:rPr>
              <w:t>save</w:t>
            </w:r>
            <w:r>
              <w:rPr>
                <w:sz w:val="20"/>
                <w:szCs w:val="20"/>
              </w:rPr>
              <w:t xml:space="preserve"> a copy of the </w:t>
            </w:r>
            <w:proofErr w:type="spellStart"/>
            <w:r>
              <w:rPr>
                <w:sz w:val="20"/>
                <w:szCs w:val="20"/>
              </w:rPr>
              <w:t>WellStarME</w:t>
            </w:r>
            <w:proofErr w:type="spellEnd"/>
            <w:r w:rsidR="004E32BC">
              <w:rPr>
                <w:sz w:val="20"/>
                <w:szCs w:val="20"/>
              </w:rPr>
              <w:t xml:space="preserve"> e-mail for your records.</w:t>
            </w:r>
            <w:r>
              <w:rPr>
                <w:sz w:val="20"/>
                <w:szCs w:val="20"/>
              </w:rPr>
              <w:t xml:space="preserve">  Heather Albert will add this language.</w:t>
            </w:r>
          </w:p>
          <w:p w:rsidR="00761E24" w:rsidRDefault="00761E24" w:rsidP="008105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61E24" w:rsidRPr="00631DCA" w:rsidRDefault="00761E24" w:rsidP="00797E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</w:t>
            </w:r>
            <w:r w:rsidR="00EF64B4">
              <w:rPr>
                <w:sz w:val="20"/>
                <w:szCs w:val="20"/>
              </w:rPr>
              <w:t xml:space="preserve"> Achorn will </w:t>
            </w:r>
            <w:r>
              <w:rPr>
                <w:sz w:val="20"/>
                <w:szCs w:val="20"/>
              </w:rPr>
              <w:t>reach out to Shonna</w:t>
            </w:r>
            <w:r w:rsidR="00EF64B4">
              <w:rPr>
                <w:sz w:val="20"/>
                <w:szCs w:val="20"/>
              </w:rPr>
              <w:t xml:space="preserve"> Poulin-Gutierrez</w:t>
            </w:r>
            <w:r>
              <w:rPr>
                <w:sz w:val="20"/>
                <w:szCs w:val="20"/>
              </w:rPr>
              <w:t xml:space="preserve"> to </w:t>
            </w:r>
            <w:r w:rsidR="00EF64B4">
              <w:rPr>
                <w:sz w:val="20"/>
                <w:szCs w:val="20"/>
              </w:rPr>
              <w:t xml:space="preserve">explore opportunities participating in the </w:t>
            </w:r>
            <w:r>
              <w:rPr>
                <w:sz w:val="20"/>
                <w:szCs w:val="20"/>
              </w:rPr>
              <w:t>DOT safety days.</w:t>
            </w:r>
          </w:p>
        </w:tc>
      </w:tr>
      <w:tr w:rsidR="00EA0747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C86DED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</w:t>
            </w:r>
            <w:proofErr w:type="spellEnd"/>
            <w:r>
              <w:rPr>
                <w:sz w:val="20"/>
                <w:szCs w:val="20"/>
              </w:rPr>
              <w:t>. Dental Plan Report</w:t>
            </w:r>
          </w:p>
          <w:p w:rsid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September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March)</w:t>
            </w:r>
          </w:p>
          <w:p w:rsidR="00C86DED" w:rsidRPr="00742409" w:rsidRDefault="00086E1B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Northeast Delta Dental Representatives</w:t>
            </w:r>
          </w:p>
        </w:tc>
        <w:tc>
          <w:tcPr>
            <w:tcW w:w="7020" w:type="dxa"/>
          </w:tcPr>
          <w:p w:rsidR="001F7F7A" w:rsidRPr="00D8213D" w:rsidRDefault="00D8213D" w:rsidP="00D821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338" w:type="dxa"/>
          </w:tcPr>
          <w:p w:rsidR="00742409" w:rsidRDefault="00742409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Jim O’Connor</w:t>
            </w:r>
          </w:p>
        </w:tc>
        <w:tc>
          <w:tcPr>
            <w:tcW w:w="7020" w:type="dxa"/>
          </w:tcPr>
          <w:p w:rsidR="00BF3682" w:rsidRPr="00FF21A8" w:rsidRDefault="00FF21A8" w:rsidP="00FF2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338" w:type="dxa"/>
          </w:tcPr>
          <w:p w:rsidR="00742409" w:rsidRDefault="00742409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37E9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Default="00837E94" w:rsidP="00B862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Future of Our Health Plan</w:t>
            </w:r>
            <w:r w:rsidR="00222CFD">
              <w:rPr>
                <w:sz w:val="20"/>
                <w:szCs w:val="20"/>
              </w:rPr>
              <w:t xml:space="preserve">/Governor Paul </w:t>
            </w:r>
            <w:proofErr w:type="spellStart"/>
            <w:r w:rsidR="00222CFD">
              <w:rPr>
                <w:sz w:val="20"/>
                <w:szCs w:val="20"/>
              </w:rPr>
              <w:t>LePage</w:t>
            </w:r>
            <w:proofErr w:type="spellEnd"/>
            <w:r w:rsidR="00222CFD">
              <w:rPr>
                <w:sz w:val="20"/>
                <w:szCs w:val="20"/>
              </w:rPr>
              <w:t xml:space="preserve"> Discussion</w:t>
            </w:r>
          </w:p>
          <w:p w:rsidR="009B746C" w:rsidRPr="00FF21A8" w:rsidRDefault="00222CFD" w:rsidP="00837E94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Chris Brawn</w:t>
            </w:r>
          </w:p>
        </w:tc>
        <w:tc>
          <w:tcPr>
            <w:tcW w:w="7020" w:type="dxa"/>
          </w:tcPr>
          <w:p w:rsidR="00D51009" w:rsidRPr="001F0487" w:rsidRDefault="0085286E" w:rsidP="00231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Commission discussed the Governor’s presentation</w:t>
            </w:r>
            <w:r w:rsidR="0023198A">
              <w:rPr>
                <w:sz w:val="20"/>
                <w:szCs w:val="20"/>
              </w:rPr>
              <w:t xml:space="preserve"> from the January meeting</w:t>
            </w:r>
            <w:r>
              <w:rPr>
                <w:sz w:val="20"/>
                <w:szCs w:val="20"/>
              </w:rPr>
              <w:t xml:space="preserve">.  Jim </w:t>
            </w:r>
            <w:r w:rsidR="0023198A">
              <w:rPr>
                <w:sz w:val="20"/>
                <w:szCs w:val="20"/>
              </w:rPr>
              <w:t xml:space="preserve">Leonard </w:t>
            </w:r>
            <w:r>
              <w:rPr>
                <w:sz w:val="20"/>
                <w:szCs w:val="20"/>
              </w:rPr>
              <w:t xml:space="preserve">suggested the group consider what the future of healthcare plans will look like in 5 years.  Kelly </w:t>
            </w:r>
            <w:r w:rsidR="0023198A">
              <w:rPr>
                <w:sz w:val="20"/>
                <w:szCs w:val="20"/>
              </w:rPr>
              <w:t xml:space="preserve">John </w:t>
            </w:r>
            <w:r>
              <w:rPr>
                <w:sz w:val="20"/>
                <w:szCs w:val="20"/>
              </w:rPr>
              <w:t>suggested we reach out to the other States who are doing similar things (</w:t>
            </w:r>
            <w:r w:rsidR="0023198A">
              <w:rPr>
                <w:sz w:val="20"/>
                <w:szCs w:val="20"/>
              </w:rPr>
              <w:t xml:space="preserve">e.g. </w:t>
            </w:r>
            <w:r>
              <w:rPr>
                <w:sz w:val="20"/>
                <w:szCs w:val="20"/>
              </w:rPr>
              <w:t>adding municipal employees to the state plan).  Kelly also wondered if the M</w:t>
            </w:r>
            <w:r w:rsidR="0023198A">
              <w:rPr>
                <w:sz w:val="20"/>
                <w:szCs w:val="20"/>
              </w:rPr>
              <w:t>aine Health Management Coalition</w:t>
            </w:r>
            <w:r>
              <w:rPr>
                <w:sz w:val="20"/>
                <w:szCs w:val="20"/>
              </w:rPr>
              <w:t xml:space="preserve"> could help facilitate those discussions.  Bret</w:t>
            </w:r>
            <w:r w:rsidR="0023198A">
              <w:rPr>
                <w:sz w:val="20"/>
                <w:szCs w:val="20"/>
              </w:rPr>
              <w:t xml:space="preserve"> Achorn</w:t>
            </w:r>
            <w:r>
              <w:rPr>
                <w:sz w:val="20"/>
                <w:szCs w:val="20"/>
              </w:rPr>
              <w:t xml:space="preserve"> suggested we meet with Aetna and any other stakeholders to </w:t>
            </w:r>
            <w:r w:rsidR="0023198A">
              <w:rPr>
                <w:sz w:val="20"/>
                <w:szCs w:val="20"/>
              </w:rPr>
              <w:t xml:space="preserve">outline the pros and </w:t>
            </w:r>
            <w:r>
              <w:rPr>
                <w:sz w:val="20"/>
                <w:szCs w:val="20"/>
              </w:rPr>
              <w:t>cons</w:t>
            </w:r>
            <w:r w:rsidR="0023198A">
              <w:rPr>
                <w:sz w:val="20"/>
                <w:szCs w:val="20"/>
              </w:rPr>
              <w:t xml:space="preserve"> of such a structure</w:t>
            </w:r>
            <w:r>
              <w:rPr>
                <w:sz w:val="20"/>
                <w:szCs w:val="20"/>
              </w:rPr>
              <w:t xml:space="preserve">.  </w:t>
            </w:r>
            <w:r w:rsidR="0023198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im </w:t>
            </w:r>
            <w:r w:rsidR="0023198A">
              <w:rPr>
                <w:sz w:val="20"/>
                <w:szCs w:val="20"/>
              </w:rPr>
              <w:t xml:space="preserve">Leonard </w:t>
            </w:r>
            <w:r>
              <w:rPr>
                <w:sz w:val="20"/>
                <w:szCs w:val="20"/>
              </w:rPr>
              <w:t>suggested utilizing the all-</w:t>
            </w:r>
            <w:proofErr w:type="spellStart"/>
            <w:r>
              <w:rPr>
                <w:sz w:val="20"/>
                <w:szCs w:val="20"/>
              </w:rPr>
              <w:t>payor</w:t>
            </w:r>
            <w:proofErr w:type="spellEnd"/>
            <w:r>
              <w:rPr>
                <w:sz w:val="20"/>
                <w:szCs w:val="20"/>
              </w:rPr>
              <w:t xml:space="preserve"> claims database for information.  </w:t>
            </w:r>
            <w:r w:rsidR="00A639F1">
              <w:rPr>
                <w:sz w:val="20"/>
                <w:szCs w:val="20"/>
              </w:rPr>
              <w:t xml:space="preserve">Burr </w:t>
            </w:r>
            <w:proofErr w:type="spellStart"/>
            <w:r w:rsidR="0023198A">
              <w:rPr>
                <w:sz w:val="20"/>
                <w:szCs w:val="20"/>
              </w:rPr>
              <w:t>Duryee</w:t>
            </w:r>
            <w:proofErr w:type="spellEnd"/>
            <w:r w:rsidR="0023198A">
              <w:rPr>
                <w:sz w:val="20"/>
                <w:szCs w:val="20"/>
              </w:rPr>
              <w:t xml:space="preserve"> </w:t>
            </w:r>
            <w:r w:rsidR="00A639F1">
              <w:rPr>
                <w:sz w:val="20"/>
                <w:szCs w:val="20"/>
              </w:rPr>
              <w:t>noted the question of what kind of leverage this type of plan wo</w:t>
            </w:r>
            <w:r w:rsidR="0023198A">
              <w:rPr>
                <w:sz w:val="20"/>
                <w:szCs w:val="20"/>
              </w:rPr>
              <w:t>uld actually provide in the end.</w:t>
            </w:r>
          </w:p>
        </w:tc>
        <w:tc>
          <w:tcPr>
            <w:tcW w:w="4338" w:type="dxa"/>
          </w:tcPr>
          <w:p w:rsidR="0085286E" w:rsidRDefault="0085286E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</w:t>
            </w:r>
            <w:r w:rsidR="0023198A">
              <w:rPr>
                <w:sz w:val="20"/>
                <w:szCs w:val="20"/>
              </w:rPr>
              <w:t xml:space="preserve"> Brawn</w:t>
            </w:r>
            <w:r>
              <w:rPr>
                <w:sz w:val="20"/>
                <w:szCs w:val="20"/>
              </w:rPr>
              <w:t xml:space="preserve"> will ask Mercer to update the </w:t>
            </w:r>
            <w:proofErr w:type="spellStart"/>
            <w:r>
              <w:rPr>
                <w:sz w:val="20"/>
                <w:szCs w:val="20"/>
              </w:rPr>
              <w:t>Glidepath</w:t>
            </w:r>
            <w:proofErr w:type="spellEnd"/>
            <w:r>
              <w:rPr>
                <w:sz w:val="20"/>
                <w:szCs w:val="20"/>
              </w:rPr>
              <w:t xml:space="preserve"> presentation for the Commission.  She will also share the presentation from last January.  Chris will also follow up with the Coalition.</w:t>
            </w:r>
          </w:p>
        </w:tc>
      </w:tr>
      <w:tr w:rsidR="00864029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478D" w:rsidRPr="00E6478D" w:rsidRDefault="00FA5132" w:rsidP="000428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TeleDoc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Presentation</w:t>
            </w:r>
          </w:p>
          <w:p w:rsidR="00864029" w:rsidRDefault="00FA5132" w:rsidP="00837E94">
            <w:pPr>
              <w:pStyle w:val="ListParagraph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 xml:space="preserve">Burr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Duryee</w:t>
            </w:r>
            <w:proofErr w:type="spellEnd"/>
            <w:r>
              <w:rPr>
                <w:b w:val="0"/>
                <w:i/>
                <w:sz w:val="20"/>
                <w:szCs w:val="20"/>
              </w:rPr>
              <w:t>, USI</w:t>
            </w:r>
          </w:p>
        </w:tc>
        <w:tc>
          <w:tcPr>
            <w:tcW w:w="7020" w:type="dxa"/>
          </w:tcPr>
          <w:p w:rsidR="008E5C3F" w:rsidRDefault="00362F4E" w:rsidP="00130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Information contained in </w:t>
            </w:r>
            <w:r w:rsidR="00C20BD1">
              <w:rPr>
                <w:sz w:val="20"/>
                <w:szCs w:val="20"/>
              </w:rPr>
              <w:t>Power Point presentation:</w:t>
            </w:r>
          </w:p>
          <w:p w:rsidR="0052647F" w:rsidRDefault="0052647F" w:rsidP="00130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2647F" w:rsidRPr="001F0487" w:rsidRDefault="0023198A" w:rsidP="0052647F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Program can provide a l</w:t>
            </w:r>
            <w:r w:rsidR="00A639F1">
              <w:rPr>
                <w:sz w:val="20"/>
                <w:szCs w:val="20"/>
              </w:rPr>
              <w:t>ower cost option for non-urgent care</w:t>
            </w:r>
            <w:r w:rsidR="008C2715">
              <w:rPr>
                <w:sz w:val="20"/>
                <w:szCs w:val="20"/>
              </w:rPr>
              <w:t xml:space="preserve"> and can integrate with current plan design</w:t>
            </w:r>
          </w:p>
          <w:p w:rsidR="008E5C3F" w:rsidRDefault="00A639F1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Already </w:t>
            </w:r>
            <w:r w:rsidR="008C2715">
              <w:rPr>
                <w:sz w:val="20"/>
                <w:szCs w:val="20"/>
              </w:rPr>
              <w:t>included in most</w:t>
            </w:r>
            <w:r>
              <w:rPr>
                <w:sz w:val="20"/>
                <w:szCs w:val="20"/>
              </w:rPr>
              <w:t xml:space="preserve"> fully insured plans</w:t>
            </w:r>
          </w:p>
          <w:p w:rsidR="00A639F1" w:rsidRDefault="00A639F1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network of doctors that </w:t>
            </w:r>
            <w:proofErr w:type="gramStart"/>
            <w:r>
              <w:rPr>
                <w:sz w:val="20"/>
                <w:szCs w:val="20"/>
              </w:rPr>
              <w:t>participate,</w:t>
            </w:r>
            <w:proofErr w:type="gramEnd"/>
            <w:r>
              <w:rPr>
                <w:sz w:val="20"/>
                <w:szCs w:val="20"/>
              </w:rPr>
              <w:t xml:space="preserve"> all must meet the NCQA standards</w:t>
            </w:r>
            <w:r w:rsidR="008C2715">
              <w:rPr>
                <w:sz w:val="20"/>
                <w:szCs w:val="20"/>
              </w:rPr>
              <w:t>.  Services are available 24/7 and 365 days a year and can be provided telephonic, web-based, smart phone, etc.</w:t>
            </w:r>
          </w:p>
          <w:p w:rsidR="00A639F1" w:rsidRDefault="00A639F1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</w:t>
            </w:r>
            <w:r w:rsidR="008C2715">
              <w:rPr>
                <w:sz w:val="20"/>
                <w:szCs w:val="20"/>
              </w:rPr>
              <w:t>plan designs including waiving</w:t>
            </w:r>
            <w:r>
              <w:rPr>
                <w:sz w:val="20"/>
                <w:szCs w:val="20"/>
              </w:rPr>
              <w:t xml:space="preserve"> the copay</w:t>
            </w:r>
            <w:r w:rsidR="008C2715">
              <w:rPr>
                <w:sz w:val="20"/>
                <w:szCs w:val="20"/>
              </w:rPr>
              <w:t xml:space="preserve"> for services</w:t>
            </w:r>
          </w:p>
          <w:p w:rsidR="004A2317" w:rsidRPr="008C2715" w:rsidRDefault="008C2715" w:rsidP="008C271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A639F1" w:rsidRPr="008C2715">
              <w:rPr>
                <w:sz w:val="20"/>
                <w:szCs w:val="20"/>
              </w:rPr>
              <w:t xml:space="preserve"> option to reduce costs for those </w:t>
            </w:r>
            <w:r>
              <w:rPr>
                <w:sz w:val="20"/>
                <w:szCs w:val="20"/>
              </w:rPr>
              <w:t>covered by a high deductible health plan</w:t>
            </w:r>
          </w:p>
          <w:p w:rsidR="004A2317" w:rsidRDefault="001C3FFE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options for the plan</w:t>
            </w:r>
            <w:r w:rsidR="008C2715">
              <w:rPr>
                <w:sz w:val="20"/>
                <w:szCs w:val="20"/>
              </w:rPr>
              <w:t xml:space="preserve"> range from</w:t>
            </w:r>
            <w:r>
              <w:rPr>
                <w:sz w:val="20"/>
                <w:szCs w:val="20"/>
              </w:rPr>
              <w:t xml:space="preserve"> </w:t>
            </w:r>
            <w:r w:rsidR="008C271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.35 – </w:t>
            </w:r>
            <w:r w:rsidR="008C271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1.25 PEPM.  Or, charge for the service under a HDHP.   </w:t>
            </w:r>
          </w:p>
          <w:p w:rsidR="001C3FFE" w:rsidRPr="008C2715" w:rsidRDefault="008C2715" w:rsidP="008C271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could p</w:t>
            </w:r>
            <w:r w:rsidR="001C3FFE">
              <w:rPr>
                <w:sz w:val="20"/>
                <w:szCs w:val="20"/>
              </w:rPr>
              <w:t>otentially see a 1% reduction in</w:t>
            </w:r>
            <w:r>
              <w:rPr>
                <w:sz w:val="20"/>
                <w:szCs w:val="20"/>
              </w:rPr>
              <w:t xml:space="preserve"> claim spend</w:t>
            </w:r>
          </w:p>
          <w:p w:rsidR="007D3786" w:rsidRDefault="007977EC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some l</w:t>
            </w:r>
            <w:r w:rsidR="007D3786">
              <w:rPr>
                <w:sz w:val="20"/>
                <w:szCs w:val="20"/>
              </w:rPr>
              <w:t xml:space="preserve">imitations in data sharing with ACO’s.  Wanita </w:t>
            </w:r>
            <w:r>
              <w:rPr>
                <w:sz w:val="20"/>
                <w:szCs w:val="20"/>
              </w:rPr>
              <w:t xml:space="preserve">Page </w:t>
            </w:r>
            <w:r w:rsidR="007D3786">
              <w:rPr>
                <w:sz w:val="20"/>
                <w:szCs w:val="20"/>
              </w:rPr>
              <w:t>asked if this could be added as a mandatory requirement in the RFP.</w:t>
            </w:r>
            <w:r>
              <w:rPr>
                <w:sz w:val="20"/>
                <w:szCs w:val="20"/>
              </w:rPr>
              <w:t xml:space="preserve">  (Data is shared with the member’s PCP.)</w:t>
            </w:r>
            <w:r w:rsidR="007D3786">
              <w:rPr>
                <w:sz w:val="20"/>
                <w:szCs w:val="20"/>
              </w:rPr>
              <w:t xml:space="preserve">  </w:t>
            </w:r>
          </w:p>
          <w:p w:rsidR="0062176E" w:rsidRPr="007977EC" w:rsidRDefault="0062176E" w:rsidP="007977EC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would</w:t>
            </w:r>
            <w:r w:rsidR="007977EC">
              <w:rPr>
                <w:sz w:val="20"/>
                <w:szCs w:val="20"/>
              </w:rPr>
              <w:t xml:space="preserve"> need to</w:t>
            </w:r>
            <w:r>
              <w:rPr>
                <w:sz w:val="20"/>
                <w:szCs w:val="20"/>
              </w:rPr>
              <w:t xml:space="preserve"> be clear that this type of program is not</w:t>
            </w:r>
            <w:r w:rsidR="007977EC">
              <w:rPr>
                <w:sz w:val="20"/>
                <w:szCs w:val="20"/>
              </w:rPr>
              <w:t xml:space="preserve"> intended</w:t>
            </w:r>
            <w:r>
              <w:rPr>
                <w:sz w:val="20"/>
                <w:szCs w:val="20"/>
              </w:rPr>
              <w:t xml:space="preserve"> to replace the</w:t>
            </w:r>
            <w:r w:rsidR="007977EC">
              <w:rPr>
                <w:sz w:val="20"/>
                <w:szCs w:val="20"/>
              </w:rPr>
              <w:t xml:space="preserve"> member’s</w:t>
            </w:r>
            <w:r>
              <w:rPr>
                <w:sz w:val="20"/>
                <w:szCs w:val="20"/>
              </w:rPr>
              <w:t xml:space="preserve"> PCP</w:t>
            </w:r>
          </w:p>
          <w:p w:rsidR="00CC2FFB" w:rsidRPr="001F0487" w:rsidRDefault="00100580" w:rsidP="001F0487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7977EC">
              <w:rPr>
                <w:sz w:val="20"/>
                <w:szCs w:val="20"/>
              </w:rPr>
              <w:t xml:space="preserve">Leonard </w:t>
            </w:r>
            <w:r>
              <w:rPr>
                <w:sz w:val="20"/>
                <w:szCs w:val="20"/>
              </w:rPr>
              <w:t>suggested we get copies of the information CMS has used in their decision-making process to add this option for Medicare members.</w:t>
            </w:r>
          </w:p>
        </w:tc>
        <w:tc>
          <w:tcPr>
            <w:tcW w:w="4338" w:type="dxa"/>
          </w:tcPr>
          <w:p w:rsidR="00FA6D51" w:rsidRDefault="00FA6D51" w:rsidP="007E74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28CD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428CD" w:rsidRDefault="00837E94" w:rsidP="000428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Contract</w:t>
            </w:r>
            <w:r w:rsidR="00FA5132">
              <w:rPr>
                <w:sz w:val="20"/>
                <w:szCs w:val="20"/>
              </w:rPr>
              <w:t>s up for Renewal</w:t>
            </w:r>
            <w:r>
              <w:rPr>
                <w:sz w:val="20"/>
                <w:szCs w:val="20"/>
              </w:rPr>
              <w:t xml:space="preserve"> Discussion</w:t>
            </w:r>
            <w:r w:rsidR="000428CD">
              <w:rPr>
                <w:sz w:val="20"/>
                <w:szCs w:val="20"/>
              </w:rPr>
              <w:t xml:space="preserve"> </w:t>
            </w:r>
          </w:p>
          <w:p w:rsidR="000428CD" w:rsidRDefault="0095368C" w:rsidP="0095368C">
            <w:pPr>
              <w:pStyle w:val="ListParagraph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Kurt Caswell</w:t>
            </w:r>
            <w:r w:rsidR="00FA5132">
              <w:rPr>
                <w:b w:val="0"/>
                <w:i/>
                <w:sz w:val="20"/>
                <w:szCs w:val="20"/>
              </w:rPr>
              <w:t>, Chris Brawn</w:t>
            </w:r>
          </w:p>
        </w:tc>
        <w:tc>
          <w:tcPr>
            <w:tcW w:w="7020" w:type="dxa"/>
          </w:tcPr>
          <w:p w:rsidR="00100580" w:rsidRDefault="00100580" w:rsidP="0036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428CD" w:rsidRDefault="00FA5132" w:rsidP="0036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77EC">
              <w:rPr>
                <w:sz w:val="20"/>
                <w:szCs w:val="20"/>
                <w:u w:val="single"/>
              </w:rPr>
              <w:t>M</w:t>
            </w:r>
            <w:r w:rsidR="007977EC" w:rsidRPr="007977EC">
              <w:rPr>
                <w:sz w:val="20"/>
                <w:szCs w:val="20"/>
                <w:u w:val="single"/>
              </w:rPr>
              <w:t xml:space="preserve">edical </w:t>
            </w:r>
            <w:r w:rsidRPr="007977EC">
              <w:rPr>
                <w:sz w:val="20"/>
                <w:szCs w:val="20"/>
                <w:u w:val="single"/>
              </w:rPr>
              <w:t>C</w:t>
            </w:r>
            <w:r w:rsidR="007977EC" w:rsidRPr="007977EC">
              <w:rPr>
                <w:sz w:val="20"/>
                <w:szCs w:val="20"/>
                <w:u w:val="single"/>
              </w:rPr>
              <w:t xml:space="preserve">are </w:t>
            </w:r>
            <w:r w:rsidRPr="007977EC">
              <w:rPr>
                <w:sz w:val="20"/>
                <w:szCs w:val="20"/>
                <w:u w:val="single"/>
              </w:rPr>
              <w:t>D</w:t>
            </w:r>
            <w:r w:rsidR="007977EC" w:rsidRPr="007977EC">
              <w:rPr>
                <w:sz w:val="20"/>
                <w:szCs w:val="20"/>
                <w:u w:val="single"/>
              </w:rPr>
              <w:t>evelopment</w:t>
            </w:r>
            <w:r>
              <w:rPr>
                <w:sz w:val="20"/>
                <w:szCs w:val="20"/>
              </w:rPr>
              <w:t>:</w:t>
            </w:r>
            <w:r w:rsidR="00100580">
              <w:rPr>
                <w:sz w:val="20"/>
                <w:szCs w:val="20"/>
              </w:rPr>
              <w:t xml:space="preserve">  Requesting a longer term contract with added performance guarantees and to develop a strategic plan.  Will work with USI to explore other referral services</w:t>
            </w:r>
            <w:r w:rsidR="00874FE5">
              <w:rPr>
                <w:sz w:val="20"/>
                <w:szCs w:val="20"/>
              </w:rPr>
              <w:t xml:space="preserve"> to develop performance measures</w:t>
            </w:r>
            <w:r w:rsidR="00100580">
              <w:rPr>
                <w:sz w:val="20"/>
                <w:szCs w:val="20"/>
              </w:rPr>
              <w:t xml:space="preserve">.  $150k/year to continue the management of </w:t>
            </w:r>
            <w:proofErr w:type="spellStart"/>
            <w:r w:rsidR="00100580">
              <w:rPr>
                <w:sz w:val="20"/>
                <w:szCs w:val="20"/>
              </w:rPr>
              <w:t>WellStarME</w:t>
            </w:r>
            <w:proofErr w:type="spellEnd"/>
            <w:r w:rsidR="00100580">
              <w:rPr>
                <w:sz w:val="20"/>
                <w:szCs w:val="20"/>
              </w:rPr>
              <w:t xml:space="preserve">.  Current contract of $195k included the runout of the former TDES program.  </w:t>
            </w:r>
            <w:r w:rsidR="00E70FC5">
              <w:rPr>
                <w:sz w:val="20"/>
                <w:szCs w:val="20"/>
              </w:rPr>
              <w:t xml:space="preserve">Jim </w:t>
            </w:r>
            <w:r w:rsidR="007977EC">
              <w:rPr>
                <w:sz w:val="20"/>
                <w:szCs w:val="20"/>
              </w:rPr>
              <w:t xml:space="preserve">Leonard </w:t>
            </w:r>
            <w:r w:rsidR="00E70FC5">
              <w:rPr>
                <w:sz w:val="20"/>
                <w:szCs w:val="20"/>
              </w:rPr>
              <w:t xml:space="preserve">asked about the cost for development in this first year with MCD.  </w:t>
            </w:r>
            <w:r w:rsidR="00220792">
              <w:rPr>
                <w:sz w:val="20"/>
                <w:szCs w:val="20"/>
              </w:rPr>
              <w:t xml:space="preserve">Currently </w:t>
            </w:r>
            <w:r w:rsidR="007977EC">
              <w:rPr>
                <w:sz w:val="20"/>
                <w:szCs w:val="20"/>
              </w:rPr>
              <w:t xml:space="preserve">this contract is </w:t>
            </w:r>
            <w:r w:rsidR="00220792">
              <w:rPr>
                <w:sz w:val="20"/>
                <w:szCs w:val="20"/>
              </w:rPr>
              <w:t xml:space="preserve">sole sourced.  </w:t>
            </w:r>
            <w:r w:rsidR="00874FE5">
              <w:rPr>
                <w:sz w:val="20"/>
                <w:szCs w:val="20"/>
              </w:rPr>
              <w:t xml:space="preserve">Jonathan </w:t>
            </w:r>
            <w:r w:rsidR="007977EC">
              <w:rPr>
                <w:sz w:val="20"/>
                <w:szCs w:val="20"/>
              </w:rPr>
              <w:t xml:space="preserve">French </w:t>
            </w:r>
            <w:r w:rsidR="00874FE5">
              <w:rPr>
                <w:sz w:val="20"/>
                <w:szCs w:val="20"/>
              </w:rPr>
              <w:t>mentioned the continuity</w:t>
            </w:r>
            <w:r w:rsidR="007977EC">
              <w:rPr>
                <w:sz w:val="20"/>
                <w:szCs w:val="20"/>
              </w:rPr>
              <w:t xml:space="preserve"> of the program</w:t>
            </w:r>
            <w:r w:rsidR="00874FE5">
              <w:rPr>
                <w:sz w:val="20"/>
                <w:szCs w:val="20"/>
              </w:rPr>
              <w:t xml:space="preserve"> for our members (a plus).  </w:t>
            </w:r>
          </w:p>
          <w:p w:rsidR="00FA5132" w:rsidRDefault="00FA5132" w:rsidP="0036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132" w:rsidRDefault="00FA5132" w:rsidP="0079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77EC">
              <w:rPr>
                <w:sz w:val="20"/>
                <w:szCs w:val="20"/>
                <w:u w:val="single"/>
              </w:rPr>
              <w:t>Advanced Medical</w:t>
            </w:r>
            <w:r w:rsidR="00E26BCA">
              <w:rPr>
                <w:sz w:val="20"/>
                <w:szCs w:val="20"/>
              </w:rPr>
              <w:t xml:space="preserve">:  </w:t>
            </w:r>
            <w:r w:rsidR="007977EC">
              <w:rPr>
                <w:sz w:val="20"/>
                <w:szCs w:val="20"/>
              </w:rPr>
              <w:t xml:space="preserve">Information contained in written report.  </w:t>
            </w:r>
            <w:r w:rsidR="00E26BCA">
              <w:rPr>
                <w:sz w:val="20"/>
                <w:szCs w:val="20"/>
              </w:rPr>
              <w:t>This program is an average of $250k/year</w:t>
            </w:r>
            <w:r w:rsidR="007977EC">
              <w:rPr>
                <w:sz w:val="20"/>
                <w:szCs w:val="20"/>
              </w:rPr>
              <w:t xml:space="preserve"> and expires 6/30/16.  </w:t>
            </w:r>
            <w:r w:rsidR="00E26BCA">
              <w:rPr>
                <w:sz w:val="20"/>
                <w:szCs w:val="20"/>
              </w:rPr>
              <w:t>Will need to go out to RFP</w:t>
            </w:r>
            <w:r w:rsidR="007977EC">
              <w:rPr>
                <w:sz w:val="20"/>
                <w:szCs w:val="20"/>
              </w:rPr>
              <w:t xml:space="preserve">.  Consider a </w:t>
            </w:r>
            <w:r w:rsidR="00E26BCA">
              <w:rPr>
                <w:sz w:val="20"/>
                <w:szCs w:val="20"/>
              </w:rPr>
              <w:t xml:space="preserve">possible 3-month extension to allow time for </w:t>
            </w:r>
            <w:r w:rsidR="007977EC">
              <w:rPr>
                <w:sz w:val="20"/>
                <w:szCs w:val="20"/>
              </w:rPr>
              <w:t xml:space="preserve">the </w:t>
            </w:r>
            <w:r w:rsidR="00E26BCA">
              <w:rPr>
                <w:sz w:val="20"/>
                <w:szCs w:val="20"/>
              </w:rPr>
              <w:t xml:space="preserve">RFP </w:t>
            </w:r>
            <w:r w:rsidR="007977EC">
              <w:rPr>
                <w:sz w:val="20"/>
                <w:szCs w:val="20"/>
              </w:rPr>
              <w:t>process.</w:t>
            </w:r>
            <w:r w:rsidR="00E26B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0428CD" w:rsidRDefault="00874FE5" w:rsidP="0050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</w:t>
            </w:r>
            <w:r w:rsidR="007977EC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 xml:space="preserve">made a motion </w:t>
            </w:r>
            <w:r w:rsidR="007977EC">
              <w:rPr>
                <w:sz w:val="20"/>
                <w:szCs w:val="20"/>
              </w:rPr>
              <w:t xml:space="preserve">to contract with Medical Care Development for </w:t>
            </w:r>
            <w:r>
              <w:rPr>
                <w:sz w:val="20"/>
                <w:szCs w:val="20"/>
              </w:rPr>
              <w:t>$150k/year for 3 years with performance measures.  Bret</w:t>
            </w:r>
            <w:r w:rsidR="007977EC">
              <w:rPr>
                <w:sz w:val="20"/>
                <w:szCs w:val="20"/>
              </w:rPr>
              <w:t xml:space="preserve"> Achorn</w:t>
            </w:r>
            <w:r>
              <w:rPr>
                <w:sz w:val="20"/>
                <w:szCs w:val="20"/>
              </w:rPr>
              <w:t xml:space="preserve"> seconded.  Motion passed.</w:t>
            </w:r>
          </w:p>
          <w:p w:rsidR="00874FE5" w:rsidRDefault="00874FE5" w:rsidP="0050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74FE5" w:rsidRDefault="00E26BCA" w:rsidP="0079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Kelly </w:t>
            </w:r>
            <w:r w:rsidR="007977EC">
              <w:rPr>
                <w:sz w:val="20"/>
                <w:szCs w:val="20"/>
              </w:rPr>
              <w:t xml:space="preserve">John </w:t>
            </w:r>
            <w:r>
              <w:rPr>
                <w:sz w:val="20"/>
                <w:szCs w:val="20"/>
              </w:rPr>
              <w:t xml:space="preserve">made a motion </w:t>
            </w:r>
            <w:r w:rsidR="00BA01D8">
              <w:rPr>
                <w:sz w:val="20"/>
                <w:szCs w:val="20"/>
              </w:rPr>
              <w:t xml:space="preserve">to extend </w:t>
            </w:r>
            <w:r w:rsidR="007977EC">
              <w:rPr>
                <w:sz w:val="20"/>
                <w:szCs w:val="20"/>
              </w:rPr>
              <w:t xml:space="preserve">the current Advance Medical contract for 3 months </w:t>
            </w:r>
            <w:r w:rsidR="00BA01D8">
              <w:rPr>
                <w:sz w:val="20"/>
                <w:szCs w:val="20"/>
              </w:rPr>
              <w:t xml:space="preserve">to </w:t>
            </w:r>
            <w:r w:rsidR="007977EC">
              <w:rPr>
                <w:sz w:val="20"/>
                <w:szCs w:val="20"/>
              </w:rPr>
              <w:t xml:space="preserve">allow time to </w:t>
            </w:r>
            <w:r w:rsidR="00BA01D8">
              <w:rPr>
                <w:sz w:val="20"/>
                <w:szCs w:val="20"/>
              </w:rPr>
              <w:t>go o</w:t>
            </w:r>
            <w:r w:rsidR="007977EC">
              <w:rPr>
                <w:sz w:val="20"/>
                <w:szCs w:val="20"/>
              </w:rPr>
              <w:t xml:space="preserve">ut to RFP.  </w:t>
            </w:r>
            <w:r w:rsidR="00BA01D8">
              <w:rPr>
                <w:sz w:val="20"/>
                <w:szCs w:val="20"/>
              </w:rPr>
              <w:t>Karen</w:t>
            </w:r>
            <w:r w:rsidR="007977EC">
              <w:rPr>
                <w:sz w:val="20"/>
                <w:szCs w:val="20"/>
              </w:rPr>
              <w:t xml:space="preserve"> O’Connor</w:t>
            </w:r>
            <w:r w:rsidR="00BA01D8">
              <w:rPr>
                <w:sz w:val="20"/>
                <w:szCs w:val="20"/>
              </w:rPr>
              <w:t xml:space="preserve"> seconded.  Motion passed.</w:t>
            </w:r>
          </w:p>
        </w:tc>
      </w:tr>
      <w:tr w:rsidR="002C1470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C1470" w:rsidRDefault="002C1470" w:rsidP="000428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 Methodology </w:t>
            </w:r>
          </w:p>
          <w:p w:rsidR="002C1470" w:rsidRPr="002C1470" w:rsidRDefault="004A427F" w:rsidP="002C1470">
            <w:pPr>
              <w:ind w:left="36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    </w:t>
            </w:r>
            <w:r w:rsidR="002C1470">
              <w:rPr>
                <w:b w:val="0"/>
                <w:i/>
                <w:sz w:val="20"/>
                <w:szCs w:val="20"/>
              </w:rPr>
              <w:t>Wanita Page</w:t>
            </w:r>
          </w:p>
        </w:tc>
        <w:tc>
          <w:tcPr>
            <w:tcW w:w="7020" w:type="dxa"/>
          </w:tcPr>
          <w:p w:rsidR="002C1470" w:rsidRDefault="002C1470" w:rsidP="00797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7977EC">
              <w:rPr>
                <w:sz w:val="20"/>
                <w:szCs w:val="20"/>
              </w:rPr>
              <w:t xml:space="preserve"> Page</w:t>
            </w:r>
            <w:r>
              <w:rPr>
                <w:sz w:val="20"/>
                <w:szCs w:val="20"/>
              </w:rPr>
              <w:t xml:space="preserve"> asked about </w:t>
            </w: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 methodology being presented to the Commission.  Chris</w:t>
            </w:r>
            <w:r w:rsidR="007977EC">
              <w:rPr>
                <w:sz w:val="20"/>
                <w:szCs w:val="20"/>
              </w:rPr>
              <w:t xml:space="preserve"> Brawn,</w:t>
            </w:r>
            <w:r>
              <w:rPr>
                <w:sz w:val="20"/>
                <w:szCs w:val="20"/>
              </w:rPr>
              <w:t xml:space="preserve"> Kurt</w:t>
            </w:r>
            <w:r w:rsidR="007977EC">
              <w:rPr>
                <w:sz w:val="20"/>
                <w:szCs w:val="20"/>
              </w:rPr>
              <w:t xml:space="preserve"> Caswell</w:t>
            </w:r>
            <w:r>
              <w:rPr>
                <w:sz w:val="20"/>
                <w:szCs w:val="20"/>
              </w:rPr>
              <w:t xml:space="preserve"> and </w:t>
            </w:r>
            <w:r w:rsidR="00C16B58">
              <w:rPr>
                <w:sz w:val="20"/>
                <w:szCs w:val="20"/>
              </w:rPr>
              <w:t xml:space="preserve">the rest of the review </w:t>
            </w:r>
            <w:r>
              <w:rPr>
                <w:sz w:val="20"/>
                <w:szCs w:val="20"/>
              </w:rPr>
              <w:t xml:space="preserve">team (USI, Aetna &amp; MHMC) are gathering options to then present to the </w:t>
            </w:r>
            <w:r>
              <w:rPr>
                <w:sz w:val="20"/>
                <w:szCs w:val="20"/>
              </w:rPr>
              <w:lastRenderedPageBreak/>
              <w:t>Commission.</w:t>
            </w:r>
            <w:r w:rsidR="004A42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2C1470" w:rsidRDefault="002C1470" w:rsidP="005066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427F" w:rsidTr="0017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4A427F" w:rsidRDefault="004A427F" w:rsidP="000428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Retreat </w:t>
            </w:r>
          </w:p>
          <w:p w:rsidR="004A427F" w:rsidRPr="004A427F" w:rsidRDefault="004A427F" w:rsidP="004A427F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Bret Achorn</w:t>
            </w:r>
          </w:p>
        </w:tc>
        <w:tc>
          <w:tcPr>
            <w:tcW w:w="7020" w:type="dxa"/>
          </w:tcPr>
          <w:p w:rsidR="004A427F" w:rsidRDefault="004A427F" w:rsidP="0036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  <w:r w:rsidR="00C16B58">
              <w:rPr>
                <w:sz w:val="20"/>
                <w:szCs w:val="20"/>
              </w:rPr>
              <w:t xml:space="preserve">Brawn </w:t>
            </w:r>
            <w:r>
              <w:rPr>
                <w:sz w:val="20"/>
                <w:szCs w:val="20"/>
              </w:rPr>
              <w:t>mentione</w:t>
            </w:r>
            <w:r w:rsidR="00C16B58">
              <w:rPr>
                <w:sz w:val="20"/>
                <w:szCs w:val="20"/>
              </w:rPr>
              <w:t xml:space="preserve">d the limited (human) resources that could be dedicated to a retreat at this time.  </w:t>
            </w:r>
            <w:r w:rsidR="00C16B58">
              <w:rPr>
                <w:sz w:val="20"/>
                <w:szCs w:val="20"/>
              </w:rPr>
              <w:t>A suggestion was made that possibly a subcommittee could work on this project.</w:t>
            </w:r>
          </w:p>
        </w:tc>
        <w:tc>
          <w:tcPr>
            <w:tcW w:w="4338" w:type="dxa"/>
          </w:tcPr>
          <w:p w:rsidR="004A427F" w:rsidRDefault="004A427F" w:rsidP="0050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109E" w:rsidTr="00173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6C08BB" w:rsidRDefault="00BC138B" w:rsidP="00C16B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="00E97244">
              <w:rPr>
                <w:sz w:val="20"/>
                <w:szCs w:val="20"/>
              </w:rPr>
              <w:t>Adjourn Meeting (</w:t>
            </w:r>
            <w:r w:rsidR="00C16B58">
              <w:rPr>
                <w:sz w:val="20"/>
                <w:szCs w:val="20"/>
              </w:rPr>
              <w:t>11:30a</w:t>
            </w:r>
            <w:r w:rsidR="005A56A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9B746C" w:rsidRDefault="009B746C" w:rsidP="00B61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4A427F" w:rsidP="00837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C16B58">
              <w:rPr>
                <w:sz w:val="20"/>
                <w:szCs w:val="20"/>
              </w:rPr>
              <w:t xml:space="preserve"> Baxter</w:t>
            </w:r>
            <w:r w:rsidR="003332E1">
              <w:rPr>
                <w:sz w:val="20"/>
                <w:szCs w:val="20"/>
              </w:rPr>
              <w:t xml:space="preserve"> made a motion to adjourn the meeting</w:t>
            </w:r>
            <w:r w:rsidR="0038236B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Bret</w:t>
            </w:r>
            <w:r w:rsidR="0099085D">
              <w:rPr>
                <w:sz w:val="20"/>
                <w:szCs w:val="20"/>
              </w:rPr>
              <w:t xml:space="preserve"> </w:t>
            </w:r>
            <w:r w:rsidR="00C16B58">
              <w:rPr>
                <w:sz w:val="20"/>
                <w:szCs w:val="20"/>
              </w:rPr>
              <w:t xml:space="preserve">Achorn </w:t>
            </w:r>
            <w:bookmarkStart w:id="0" w:name="_GoBack"/>
            <w:bookmarkEnd w:id="0"/>
            <w:r w:rsidR="003332E1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9805EB" w:rsidRPr="00237C01" w:rsidRDefault="006675AF" w:rsidP="00237C01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9805EB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March 10, 2016</w:t>
      </w:r>
    </w:p>
    <w:p w:rsidR="009805EB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April 14, 2016</w:t>
      </w:r>
    </w:p>
    <w:p w:rsidR="009805EB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12, 2016</w:t>
      </w:r>
    </w:p>
    <w:p w:rsidR="00A2233F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9, 2016</w:t>
      </w:r>
      <w:r w:rsidR="006675AF" w:rsidRPr="006675AF">
        <w:rPr>
          <w:i/>
          <w:sz w:val="20"/>
          <w:szCs w:val="20"/>
        </w:rPr>
        <w:t xml:space="preserve"> </w:t>
      </w:r>
    </w:p>
    <w:p w:rsidR="00237C01" w:rsidRPr="006675AF" w:rsidRDefault="00237C01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14, 2016</w:t>
      </w:r>
    </w:p>
    <w:sectPr w:rsidR="00237C01" w:rsidRPr="006675AF" w:rsidSect="0091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2D" w:rsidRDefault="006D1F2D" w:rsidP="009172F2">
      <w:pPr>
        <w:spacing w:after="0"/>
      </w:pPr>
      <w:r>
        <w:separator/>
      </w:r>
    </w:p>
  </w:endnote>
  <w:endnote w:type="continuationSeparator" w:id="0">
    <w:p w:rsidR="006D1F2D" w:rsidRDefault="006D1F2D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722FEF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2D" w:rsidRDefault="006D1F2D" w:rsidP="009172F2">
      <w:pPr>
        <w:spacing w:after="0"/>
      </w:pPr>
      <w:r>
        <w:separator/>
      </w:r>
    </w:p>
  </w:footnote>
  <w:footnote w:type="continuationSeparator" w:id="0">
    <w:p w:rsidR="006D1F2D" w:rsidRDefault="006D1F2D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Paul R. </w:t>
                          </w:r>
                          <w:proofErr w:type="spellStart"/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LePage</w:t>
                          </w:r>
                          <w:proofErr w:type="spellEnd"/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708C"/>
    <w:multiLevelType w:val="hybridMultilevel"/>
    <w:tmpl w:val="10DC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272"/>
    <w:multiLevelType w:val="hybridMultilevel"/>
    <w:tmpl w:val="9AB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25DC2"/>
    <w:multiLevelType w:val="hybridMultilevel"/>
    <w:tmpl w:val="6D5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111C"/>
    <w:multiLevelType w:val="hybridMultilevel"/>
    <w:tmpl w:val="0A9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EA9"/>
    <w:rsid w:val="00005827"/>
    <w:rsid w:val="0000637C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4F79"/>
    <w:rsid w:val="000451A4"/>
    <w:rsid w:val="00045A40"/>
    <w:rsid w:val="0004608A"/>
    <w:rsid w:val="00046185"/>
    <w:rsid w:val="00046626"/>
    <w:rsid w:val="000516E2"/>
    <w:rsid w:val="00051EB3"/>
    <w:rsid w:val="0005469F"/>
    <w:rsid w:val="00054829"/>
    <w:rsid w:val="00054D8C"/>
    <w:rsid w:val="00054DE7"/>
    <w:rsid w:val="00054F16"/>
    <w:rsid w:val="00055130"/>
    <w:rsid w:val="00055C93"/>
    <w:rsid w:val="00055EF3"/>
    <w:rsid w:val="00056049"/>
    <w:rsid w:val="00056180"/>
    <w:rsid w:val="00061927"/>
    <w:rsid w:val="00062030"/>
    <w:rsid w:val="0006247F"/>
    <w:rsid w:val="000640B5"/>
    <w:rsid w:val="00064222"/>
    <w:rsid w:val="00066E51"/>
    <w:rsid w:val="00067BC6"/>
    <w:rsid w:val="00067DC4"/>
    <w:rsid w:val="0007059B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912CB"/>
    <w:rsid w:val="00091C86"/>
    <w:rsid w:val="00091D46"/>
    <w:rsid w:val="00095888"/>
    <w:rsid w:val="0009671F"/>
    <w:rsid w:val="000973BE"/>
    <w:rsid w:val="00097C7E"/>
    <w:rsid w:val="000A2FDA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32E5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766F"/>
    <w:rsid w:val="000D7A19"/>
    <w:rsid w:val="000E0846"/>
    <w:rsid w:val="000E18CA"/>
    <w:rsid w:val="000E2E33"/>
    <w:rsid w:val="000E347C"/>
    <w:rsid w:val="000E3591"/>
    <w:rsid w:val="000E366B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3916"/>
    <w:rsid w:val="0010578A"/>
    <w:rsid w:val="00106AB7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3139"/>
    <w:rsid w:val="00124B26"/>
    <w:rsid w:val="00126327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D4C"/>
    <w:rsid w:val="00135117"/>
    <w:rsid w:val="00135585"/>
    <w:rsid w:val="001355D0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DB0"/>
    <w:rsid w:val="00154AED"/>
    <w:rsid w:val="00156088"/>
    <w:rsid w:val="00157BD9"/>
    <w:rsid w:val="0016037B"/>
    <w:rsid w:val="00160559"/>
    <w:rsid w:val="001609DA"/>
    <w:rsid w:val="001614F4"/>
    <w:rsid w:val="00162434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5658"/>
    <w:rsid w:val="001759AA"/>
    <w:rsid w:val="0017642F"/>
    <w:rsid w:val="0018146A"/>
    <w:rsid w:val="001814FC"/>
    <w:rsid w:val="00182399"/>
    <w:rsid w:val="00182646"/>
    <w:rsid w:val="001826AD"/>
    <w:rsid w:val="0018421C"/>
    <w:rsid w:val="00184766"/>
    <w:rsid w:val="00184945"/>
    <w:rsid w:val="00184AF9"/>
    <w:rsid w:val="00185236"/>
    <w:rsid w:val="00190AF3"/>
    <w:rsid w:val="00193817"/>
    <w:rsid w:val="0019392E"/>
    <w:rsid w:val="00194D90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D4D"/>
    <w:rsid w:val="00234ECF"/>
    <w:rsid w:val="002364E2"/>
    <w:rsid w:val="00237C01"/>
    <w:rsid w:val="00242059"/>
    <w:rsid w:val="002421E5"/>
    <w:rsid w:val="00244F2F"/>
    <w:rsid w:val="0024591D"/>
    <w:rsid w:val="0025177A"/>
    <w:rsid w:val="002536A7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4BB5"/>
    <w:rsid w:val="00264EBC"/>
    <w:rsid w:val="002672B8"/>
    <w:rsid w:val="00267DD1"/>
    <w:rsid w:val="00271CFB"/>
    <w:rsid w:val="00272B7B"/>
    <w:rsid w:val="002750CC"/>
    <w:rsid w:val="00275561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D7B"/>
    <w:rsid w:val="00294297"/>
    <w:rsid w:val="00295179"/>
    <w:rsid w:val="00295330"/>
    <w:rsid w:val="00296728"/>
    <w:rsid w:val="002A0EDE"/>
    <w:rsid w:val="002A12C9"/>
    <w:rsid w:val="002A25A1"/>
    <w:rsid w:val="002A29DF"/>
    <w:rsid w:val="002A373F"/>
    <w:rsid w:val="002A3926"/>
    <w:rsid w:val="002A5188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6FC0"/>
    <w:rsid w:val="002B778E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D109E"/>
    <w:rsid w:val="002D1D0D"/>
    <w:rsid w:val="002D47DE"/>
    <w:rsid w:val="002D554E"/>
    <w:rsid w:val="002D5CBE"/>
    <w:rsid w:val="002D690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22C5"/>
    <w:rsid w:val="002F2B2B"/>
    <w:rsid w:val="002F40BE"/>
    <w:rsid w:val="002F47E7"/>
    <w:rsid w:val="002F4801"/>
    <w:rsid w:val="002F543A"/>
    <w:rsid w:val="002F6377"/>
    <w:rsid w:val="003005EA"/>
    <w:rsid w:val="003020D5"/>
    <w:rsid w:val="00302CA1"/>
    <w:rsid w:val="003035A0"/>
    <w:rsid w:val="00307B58"/>
    <w:rsid w:val="003100BA"/>
    <w:rsid w:val="00310367"/>
    <w:rsid w:val="00310CC0"/>
    <w:rsid w:val="00311F1D"/>
    <w:rsid w:val="003138F0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56F4"/>
    <w:rsid w:val="00336EA8"/>
    <w:rsid w:val="0034029A"/>
    <w:rsid w:val="003416F7"/>
    <w:rsid w:val="00343BF7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3854"/>
    <w:rsid w:val="00354038"/>
    <w:rsid w:val="003562CC"/>
    <w:rsid w:val="00360241"/>
    <w:rsid w:val="00360667"/>
    <w:rsid w:val="00362511"/>
    <w:rsid w:val="00362F4E"/>
    <w:rsid w:val="00363753"/>
    <w:rsid w:val="00363C08"/>
    <w:rsid w:val="0036411A"/>
    <w:rsid w:val="0036465A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57F6"/>
    <w:rsid w:val="003858F8"/>
    <w:rsid w:val="00386271"/>
    <w:rsid w:val="003864AD"/>
    <w:rsid w:val="00392044"/>
    <w:rsid w:val="003929D6"/>
    <w:rsid w:val="00393021"/>
    <w:rsid w:val="00393492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54C5"/>
    <w:rsid w:val="003E751C"/>
    <w:rsid w:val="003F0CB9"/>
    <w:rsid w:val="003F14F0"/>
    <w:rsid w:val="003F28A5"/>
    <w:rsid w:val="003F3C9A"/>
    <w:rsid w:val="003F4B32"/>
    <w:rsid w:val="003F4E36"/>
    <w:rsid w:val="003F665B"/>
    <w:rsid w:val="003F6F8C"/>
    <w:rsid w:val="003F78F5"/>
    <w:rsid w:val="004007AF"/>
    <w:rsid w:val="00400DA3"/>
    <w:rsid w:val="00401C41"/>
    <w:rsid w:val="00403483"/>
    <w:rsid w:val="00403FC6"/>
    <w:rsid w:val="004045D4"/>
    <w:rsid w:val="00404D49"/>
    <w:rsid w:val="00404EBE"/>
    <w:rsid w:val="00404F6B"/>
    <w:rsid w:val="00405404"/>
    <w:rsid w:val="0040642A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4BF3"/>
    <w:rsid w:val="00416DC8"/>
    <w:rsid w:val="004171D3"/>
    <w:rsid w:val="004202B3"/>
    <w:rsid w:val="00420CEC"/>
    <w:rsid w:val="00421AFC"/>
    <w:rsid w:val="004228A3"/>
    <w:rsid w:val="00423E31"/>
    <w:rsid w:val="004241D5"/>
    <w:rsid w:val="00424433"/>
    <w:rsid w:val="00424995"/>
    <w:rsid w:val="00425806"/>
    <w:rsid w:val="00426E3F"/>
    <w:rsid w:val="004275F4"/>
    <w:rsid w:val="00430A50"/>
    <w:rsid w:val="00432E58"/>
    <w:rsid w:val="00432EC4"/>
    <w:rsid w:val="004333E9"/>
    <w:rsid w:val="00435A8A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510"/>
    <w:rsid w:val="00450AF7"/>
    <w:rsid w:val="00450B39"/>
    <w:rsid w:val="0045263F"/>
    <w:rsid w:val="0045321B"/>
    <w:rsid w:val="004532C0"/>
    <w:rsid w:val="00453862"/>
    <w:rsid w:val="00454EF2"/>
    <w:rsid w:val="00455458"/>
    <w:rsid w:val="00455BFB"/>
    <w:rsid w:val="00455DF9"/>
    <w:rsid w:val="004566AD"/>
    <w:rsid w:val="00456AB9"/>
    <w:rsid w:val="00457068"/>
    <w:rsid w:val="004604F2"/>
    <w:rsid w:val="0046072D"/>
    <w:rsid w:val="00461153"/>
    <w:rsid w:val="00462212"/>
    <w:rsid w:val="00462BE3"/>
    <w:rsid w:val="004630A7"/>
    <w:rsid w:val="00463F94"/>
    <w:rsid w:val="00465600"/>
    <w:rsid w:val="004665AE"/>
    <w:rsid w:val="0046700D"/>
    <w:rsid w:val="0046769F"/>
    <w:rsid w:val="00467865"/>
    <w:rsid w:val="004701BE"/>
    <w:rsid w:val="004705A5"/>
    <w:rsid w:val="00470855"/>
    <w:rsid w:val="00472214"/>
    <w:rsid w:val="004723D1"/>
    <w:rsid w:val="004725F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8039C"/>
    <w:rsid w:val="004808B9"/>
    <w:rsid w:val="004819D9"/>
    <w:rsid w:val="004830F1"/>
    <w:rsid w:val="00484044"/>
    <w:rsid w:val="004855CB"/>
    <w:rsid w:val="00486556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3221"/>
    <w:rsid w:val="004A3FF3"/>
    <w:rsid w:val="004A427F"/>
    <w:rsid w:val="004A72DC"/>
    <w:rsid w:val="004A7571"/>
    <w:rsid w:val="004A7C4A"/>
    <w:rsid w:val="004B18CD"/>
    <w:rsid w:val="004B4117"/>
    <w:rsid w:val="004B4CC1"/>
    <w:rsid w:val="004B4E74"/>
    <w:rsid w:val="004B56D9"/>
    <w:rsid w:val="004B57D9"/>
    <w:rsid w:val="004B5DD2"/>
    <w:rsid w:val="004B5DEC"/>
    <w:rsid w:val="004B756A"/>
    <w:rsid w:val="004B768A"/>
    <w:rsid w:val="004C0650"/>
    <w:rsid w:val="004C113B"/>
    <w:rsid w:val="004C2A2F"/>
    <w:rsid w:val="004C2E52"/>
    <w:rsid w:val="004C5B94"/>
    <w:rsid w:val="004C5FBA"/>
    <w:rsid w:val="004C6A0C"/>
    <w:rsid w:val="004C6DC2"/>
    <w:rsid w:val="004C7219"/>
    <w:rsid w:val="004C7C13"/>
    <w:rsid w:val="004D191E"/>
    <w:rsid w:val="004D2B0E"/>
    <w:rsid w:val="004D2DF8"/>
    <w:rsid w:val="004D5220"/>
    <w:rsid w:val="004D63C4"/>
    <w:rsid w:val="004D79BF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410E"/>
    <w:rsid w:val="004F6B50"/>
    <w:rsid w:val="004F7297"/>
    <w:rsid w:val="005008CD"/>
    <w:rsid w:val="00500CC7"/>
    <w:rsid w:val="00501708"/>
    <w:rsid w:val="005020EA"/>
    <w:rsid w:val="00502955"/>
    <w:rsid w:val="00503335"/>
    <w:rsid w:val="00503788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35F5"/>
    <w:rsid w:val="00534305"/>
    <w:rsid w:val="0053477B"/>
    <w:rsid w:val="0053491C"/>
    <w:rsid w:val="00534C28"/>
    <w:rsid w:val="00534E1E"/>
    <w:rsid w:val="005359D5"/>
    <w:rsid w:val="00536DCF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512C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4204"/>
    <w:rsid w:val="00574572"/>
    <w:rsid w:val="00574D4E"/>
    <w:rsid w:val="00575131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7DE4"/>
    <w:rsid w:val="00591DE9"/>
    <w:rsid w:val="00592453"/>
    <w:rsid w:val="005927E5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2924"/>
    <w:rsid w:val="005B382D"/>
    <w:rsid w:val="005B3DC4"/>
    <w:rsid w:val="005B3F4A"/>
    <w:rsid w:val="005B4E47"/>
    <w:rsid w:val="005B4FB2"/>
    <w:rsid w:val="005B5FB7"/>
    <w:rsid w:val="005C0944"/>
    <w:rsid w:val="005C0C13"/>
    <w:rsid w:val="005C1739"/>
    <w:rsid w:val="005C1E45"/>
    <w:rsid w:val="005C3AE8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630C"/>
    <w:rsid w:val="005E10AE"/>
    <w:rsid w:val="005E27F0"/>
    <w:rsid w:val="005E32DF"/>
    <w:rsid w:val="005E3C54"/>
    <w:rsid w:val="005E3CB4"/>
    <w:rsid w:val="005E4C76"/>
    <w:rsid w:val="005F15C6"/>
    <w:rsid w:val="005F1DD6"/>
    <w:rsid w:val="005F1E15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13A8"/>
    <w:rsid w:val="006020AE"/>
    <w:rsid w:val="00604960"/>
    <w:rsid w:val="0060527E"/>
    <w:rsid w:val="00605511"/>
    <w:rsid w:val="00605F66"/>
    <w:rsid w:val="006062B4"/>
    <w:rsid w:val="006073F8"/>
    <w:rsid w:val="0061055D"/>
    <w:rsid w:val="00610C85"/>
    <w:rsid w:val="00610D4B"/>
    <w:rsid w:val="00611C90"/>
    <w:rsid w:val="00612493"/>
    <w:rsid w:val="00613276"/>
    <w:rsid w:val="0061650A"/>
    <w:rsid w:val="00616EE9"/>
    <w:rsid w:val="0061793A"/>
    <w:rsid w:val="006211B7"/>
    <w:rsid w:val="0062176E"/>
    <w:rsid w:val="0062420C"/>
    <w:rsid w:val="0062429A"/>
    <w:rsid w:val="00624A27"/>
    <w:rsid w:val="00627552"/>
    <w:rsid w:val="00627F6E"/>
    <w:rsid w:val="00631788"/>
    <w:rsid w:val="00631989"/>
    <w:rsid w:val="00631DCA"/>
    <w:rsid w:val="00633CCC"/>
    <w:rsid w:val="0063483D"/>
    <w:rsid w:val="006355FC"/>
    <w:rsid w:val="00636741"/>
    <w:rsid w:val="0063786D"/>
    <w:rsid w:val="006403E5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DCD"/>
    <w:rsid w:val="00651F20"/>
    <w:rsid w:val="00652097"/>
    <w:rsid w:val="00654CFA"/>
    <w:rsid w:val="0065669D"/>
    <w:rsid w:val="00657719"/>
    <w:rsid w:val="00660F12"/>
    <w:rsid w:val="006629E2"/>
    <w:rsid w:val="00664A21"/>
    <w:rsid w:val="00664CA8"/>
    <w:rsid w:val="00666A62"/>
    <w:rsid w:val="00666A81"/>
    <w:rsid w:val="006675AF"/>
    <w:rsid w:val="006700A1"/>
    <w:rsid w:val="00670938"/>
    <w:rsid w:val="00670B8E"/>
    <w:rsid w:val="00670D96"/>
    <w:rsid w:val="0067188E"/>
    <w:rsid w:val="00671B1F"/>
    <w:rsid w:val="00672A7D"/>
    <w:rsid w:val="00674841"/>
    <w:rsid w:val="0067656F"/>
    <w:rsid w:val="00677655"/>
    <w:rsid w:val="0068385C"/>
    <w:rsid w:val="006838AF"/>
    <w:rsid w:val="00685574"/>
    <w:rsid w:val="00686AF0"/>
    <w:rsid w:val="00690706"/>
    <w:rsid w:val="00690F8C"/>
    <w:rsid w:val="00691765"/>
    <w:rsid w:val="006A038E"/>
    <w:rsid w:val="006A0600"/>
    <w:rsid w:val="006A21F9"/>
    <w:rsid w:val="006A2E0B"/>
    <w:rsid w:val="006A4251"/>
    <w:rsid w:val="006A4FE0"/>
    <w:rsid w:val="006A605D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741"/>
    <w:rsid w:val="006C746C"/>
    <w:rsid w:val="006C7500"/>
    <w:rsid w:val="006D1F2D"/>
    <w:rsid w:val="006D4445"/>
    <w:rsid w:val="006D4C63"/>
    <w:rsid w:val="006D56E7"/>
    <w:rsid w:val="006D67AC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5CE"/>
    <w:rsid w:val="006F0B61"/>
    <w:rsid w:val="006F149C"/>
    <w:rsid w:val="006F1774"/>
    <w:rsid w:val="006F1C7A"/>
    <w:rsid w:val="006F321F"/>
    <w:rsid w:val="006F330D"/>
    <w:rsid w:val="006F3956"/>
    <w:rsid w:val="006F4461"/>
    <w:rsid w:val="006F5E99"/>
    <w:rsid w:val="006F6105"/>
    <w:rsid w:val="006F6B7F"/>
    <w:rsid w:val="006F74FE"/>
    <w:rsid w:val="006F789A"/>
    <w:rsid w:val="006F7BAC"/>
    <w:rsid w:val="00700E56"/>
    <w:rsid w:val="00701603"/>
    <w:rsid w:val="00701C12"/>
    <w:rsid w:val="00701EB4"/>
    <w:rsid w:val="007023D9"/>
    <w:rsid w:val="00703325"/>
    <w:rsid w:val="0070395E"/>
    <w:rsid w:val="00704892"/>
    <w:rsid w:val="00713F02"/>
    <w:rsid w:val="00714EDE"/>
    <w:rsid w:val="00714FFF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2FEF"/>
    <w:rsid w:val="00724C5E"/>
    <w:rsid w:val="007262E5"/>
    <w:rsid w:val="00726955"/>
    <w:rsid w:val="00727FAC"/>
    <w:rsid w:val="0073089A"/>
    <w:rsid w:val="00731F50"/>
    <w:rsid w:val="00732FDC"/>
    <w:rsid w:val="007335B3"/>
    <w:rsid w:val="00736084"/>
    <w:rsid w:val="007361AE"/>
    <w:rsid w:val="00736C87"/>
    <w:rsid w:val="00737B8A"/>
    <w:rsid w:val="00737C08"/>
    <w:rsid w:val="00740861"/>
    <w:rsid w:val="00740894"/>
    <w:rsid w:val="007413B5"/>
    <w:rsid w:val="007413DB"/>
    <w:rsid w:val="0074171F"/>
    <w:rsid w:val="00742409"/>
    <w:rsid w:val="0074263A"/>
    <w:rsid w:val="00743266"/>
    <w:rsid w:val="007435AE"/>
    <w:rsid w:val="00743808"/>
    <w:rsid w:val="007444A9"/>
    <w:rsid w:val="0074699F"/>
    <w:rsid w:val="00746C03"/>
    <w:rsid w:val="00747E49"/>
    <w:rsid w:val="00750444"/>
    <w:rsid w:val="00752009"/>
    <w:rsid w:val="00753490"/>
    <w:rsid w:val="00753F5E"/>
    <w:rsid w:val="00754C31"/>
    <w:rsid w:val="00755084"/>
    <w:rsid w:val="007550F4"/>
    <w:rsid w:val="00755C6B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F36"/>
    <w:rsid w:val="00773898"/>
    <w:rsid w:val="00775B83"/>
    <w:rsid w:val="00775F53"/>
    <w:rsid w:val="007763CC"/>
    <w:rsid w:val="007766C8"/>
    <w:rsid w:val="00776FA0"/>
    <w:rsid w:val="007807F0"/>
    <w:rsid w:val="007808DA"/>
    <w:rsid w:val="00780D73"/>
    <w:rsid w:val="0078179E"/>
    <w:rsid w:val="007818DE"/>
    <w:rsid w:val="007819C0"/>
    <w:rsid w:val="00781D3B"/>
    <w:rsid w:val="00783B6E"/>
    <w:rsid w:val="007840B8"/>
    <w:rsid w:val="00785290"/>
    <w:rsid w:val="0078784B"/>
    <w:rsid w:val="00790F06"/>
    <w:rsid w:val="00791AFA"/>
    <w:rsid w:val="00793006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197"/>
    <w:rsid w:val="007A159C"/>
    <w:rsid w:val="007A1C13"/>
    <w:rsid w:val="007A22B8"/>
    <w:rsid w:val="007A2CF5"/>
    <w:rsid w:val="007A4688"/>
    <w:rsid w:val="007B0404"/>
    <w:rsid w:val="007B2136"/>
    <w:rsid w:val="007B435C"/>
    <w:rsid w:val="007B4727"/>
    <w:rsid w:val="007B483A"/>
    <w:rsid w:val="007B64F5"/>
    <w:rsid w:val="007B69BF"/>
    <w:rsid w:val="007B70D0"/>
    <w:rsid w:val="007B7571"/>
    <w:rsid w:val="007B7B20"/>
    <w:rsid w:val="007C29B8"/>
    <w:rsid w:val="007C2A99"/>
    <w:rsid w:val="007C4FA0"/>
    <w:rsid w:val="007C51D9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7616"/>
    <w:rsid w:val="007E1189"/>
    <w:rsid w:val="007E1461"/>
    <w:rsid w:val="007E1C24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53D2"/>
    <w:rsid w:val="007F6589"/>
    <w:rsid w:val="007F65F2"/>
    <w:rsid w:val="007F79C4"/>
    <w:rsid w:val="0080016B"/>
    <w:rsid w:val="00801423"/>
    <w:rsid w:val="008017E5"/>
    <w:rsid w:val="00801B45"/>
    <w:rsid w:val="008035E0"/>
    <w:rsid w:val="00803D83"/>
    <w:rsid w:val="0080664C"/>
    <w:rsid w:val="00807642"/>
    <w:rsid w:val="0081053D"/>
    <w:rsid w:val="008111B6"/>
    <w:rsid w:val="00811C7B"/>
    <w:rsid w:val="00811F8A"/>
    <w:rsid w:val="008133AC"/>
    <w:rsid w:val="00813FDA"/>
    <w:rsid w:val="00814118"/>
    <w:rsid w:val="0081441F"/>
    <w:rsid w:val="008155E8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FC9"/>
    <w:rsid w:val="00837E94"/>
    <w:rsid w:val="00837F0B"/>
    <w:rsid w:val="0084013D"/>
    <w:rsid w:val="008404EE"/>
    <w:rsid w:val="008423EE"/>
    <w:rsid w:val="00842420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4029"/>
    <w:rsid w:val="0086404F"/>
    <w:rsid w:val="008658BB"/>
    <w:rsid w:val="008668E9"/>
    <w:rsid w:val="00871330"/>
    <w:rsid w:val="008724A0"/>
    <w:rsid w:val="00872728"/>
    <w:rsid w:val="00873FF0"/>
    <w:rsid w:val="00874FE5"/>
    <w:rsid w:val="00876A17"/>
    <w:rsid w:val="008771FA"/>
    <w:rsid w:val="00882E86"/>
    <w:rsid w:val="008834C0"/>
    <w:rsid w:val="00883932"/>
    <w:rsid w:val="008842B4"/>
    <w:rsid w:val="00885188"/>
    <w:rsid w:val="008858EF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30BA"/>
    <w:rsid w:val="008A433D"/>
    <w:rsid w:val="008A5170"/>
    <w:rsid w:val="008A6DC3"/>
    <w:rsid w:val="008A7A44"/>
    <w:rsid w:val="008B06DD"/>
    <w:rsid w:val="008B075F"/>
    <w:rsid w:val="008B1EA9"/>
    <w:rsid w:val="008B4C69"/>
    <w:rsid w:val="008B55F3"/>
    <w:rsid w:val="008B5ACC"/>
    <w:rsid w:val="008B6096"/>
    <w:rsid w:val="008B78F5"/>
    <w:rsid w:val="008C2715"/>
    <w:rsid w:val="008C2F5C"/>
    <w:rsid w:val="008C3913"/>
    <w:rsid w:val="008C52B2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DD"/>
    <w:rsid w:val="008D4F98"/>
    <w:rsid w:val="008E1894"/>
    <w:rsid w:val="008E203F"/>
    <w:rsid w:val="008E22F6"/>
    <w:rsid w:val="008E2D8E"/>
    <w:rsid w:val="008E38F9"/>
    <w:rsid w:val="008E402A"/>
    <w:rsid w:val="008E48A0"/>
    <w:rsid w:val="008E51A2"/>
    <w:rsid w:val="008E5AE4"/>
    <w:rsid w:val="008E5C3F"/>
    <w:rsid w:val="008E5EFC"/>
    <w:rsid w:val="008E6D1E"/>
    <w:rsid w:val="008E6EED"/>
    <w:rsid w:val="008E7585"/>
    <w:rsid w:val="008F0656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676F"/>
    <w:rsid w:val="00906FA8"/>
    <w:rsid w:val="00907130"/>
    <w:rsid w:val="00907E7C"/>
    <w:rsid w:val="0091010C"/>
    <w:rsid w:val="009108BD"/>
    <w:rsid w:val="009130A2"/>
    <w:rsid w:val="00915556"/>
    <w:rsid w:val="00916741"/>
    <w:rsid w:val="009172F2"/>
    <w:rsid w:val="00917778"/>
    <w:rsid w:val="009205EE"/>
    <w:rsid w:val="009209BA"/>
    <w:rsid w:val="009209E9"/>
    <w:rsid w:val="00921515"/>
    <w:rsid w:val="0092234C"/>
    <w:rsid w:val="00923219"/>
    <w:rsid w:val="0092463B"/>
    <w:rsid w:val="00924909"/>
    <w:rsid w:val="00926935"/>
    <w:rsid w:val="009269A9"/>
    <w:rsid w:val="009278C6"/>
    <w:rsid w:val="00932BCA"/>
    <w:rsid w:val="00933623"/>
    <w:rsid w:val="00934B87"/>
    <w:rsid w:val="00936462"/>
    <w:rsid w:val="0093762D"/>
    <w:rsid w:val="00940708"/>
    <w:rsid w:val="00941BCF"/>
    <w:rsid w:val="00942CE0"/>
    <w:rsid w:val="0094342B"/>
    <w:rsid w:val="00944CC1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804B7"/>
    <w:rsid w:val="009805EB"/>
    <w:rsid w:val="00980A98"/>
    <w:rsid w:val="00980FBC"/>
    <w:rsid w:val="00981D2C"/>
    <w:rsid w:val="00982766"/>
    <w:rsid w:val="009831DD"/>
    <w:rsid w:val="00984376"/>
    <w:rsid w:val="009847C8"/>
    <w:rsid w:val="00985ED7"/>
    <w:rsid w:val="00986C3F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57F4"/>
    <w:rsid w:val="009A59AA"/>
    <w:rsid w:val="009A5E05"/>
    <w:rsid w:val="009A65E2"/>
    <w:rsid w:val="009A7FF2"/>
    <w:rsid w:val="009B14F2"/>
    <w:rsid w:val="009B2760"/>
    <w:rsid w:val="009B354A"/>
    <w:rsid w:val="009B4001"/>
    <w:rsid w:val="009B40F5"/>
    <w:rsid w:val="009B472F"/>
    <w:rsid w:val="009B56EA"/>
    <w:rsid w:val="009B746C"/>
    <w:rsid w:val="009C00B5"/>
    <w:rsid w:val="009C1301"/>
    <w:rsid w:val="009C298D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2C45"/>
    <w:rsid w:val="009E2DCE"/>
    <w:rsid w:val="009E2DDD"/>
    <w:rsid w:val="009E4503"/>
    <w:rsid w:val="009E4525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332"/>
    <w:rsid w:val="00A036E5"/>
    <w:rsid w:val="00A04950"/>
    <w:rsid w:val="00A050F5"/>
    <w:rsid w:val="00A055C7"/>
    <w:rsid w:val="00A05C90"/>
    <w:rsid w:val="00A05D34"/>
    <w:rsid w:val="00A06695"/>
    <w:rsid w:val="00A068CA"/>
    <w:rsid w:val="00A07968"/>
    <w:rsid w:val="00A1004A"/>
    <w:rsid w:val="00A104CE"/>
    <w:rsid w:val="00A10876"/>
    <w:rsid w:val="00A10CD0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FC7"/>
    <w:rsid w:val="00A2233F"/>
    <w:rsid w:val="00A23329"/>
    <w:rsid w:val="00A23DAA"/>
    <w:rsid w:val="00A24A18"/>
    <w:rsid w:val="00A24BB3"/>
    <w:rsid w:val="00A2566A"/>
    <w:rsid w:val="00A279EF"/>
    <w:rsid w:val="00A3079D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CD7"/>
    <w:rsid w:val="00A421D6"/>
    <w:rsid w:val="00A4299E"/>
    <w:rsid w:val="00A46132"/>
    <w:rsid w:val="00A465AD"/>
    <w:rsid w:val="00A467B4"/>
    <w:rsid w:val="00A46E4B"/>
    <w:rsid w:val="00A479EB"/>
    <w:rsid w:val="00A50254"/>
    <w:rsid w:val="00A52E72"/>
    <w:rsid w:val="00A53093"/>
    <w:rsid w:val="00A538C4"/>
    <w:rsid w:val="00A53D51"/>
    <w:rsid w:val="00A5423A"/>
    <w:rsid w:val="00A54F65"/>
    <w:rsid w:val="00A55662"/>
    <w:rsid w:val="00A56960"/>
    <w:rsid w:val="00A57267"/>
    <w:rsid w:val="00A60379"/>
    <w:rsid w:val="00A62851"/>
    <w:rsid w:val="00A639F1"/>
    <w:rsid w:val="00A64C5A"/>
    <w:rsid w:val="00A66F74"/>
    <w:rsid w:val="00A673D7"/>
    <w:rsid w:val="00A71B3B"/>
    <w:rsid w:val="00A728A5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421A"/>
    <w:rsid w:val="00A94CAC"/>
    <w:rsid w:val="00A94CE6"/>
    <w:rsid w:val="00A9514A"/>
    <w:rsid w:val="00A97423"/>
    <w:rsid w:val="00A97E45"/>
    <w:rsid w:val="00A97FA7"/>
    <w:rsid w:val="00AA1C74"/>
    <w:rsid w:val="00AA296C"/>
    <w:rsid w:val="00AA32E8"/>
    <w:rsid w:val="00AA4528"/>
    <w:rsid w:val="00AA5445"/>
    <w:rsid w:val="00AA65D6"/>
    <w:rsid w:val="00AA7AA9"/>
    <w:rsid w:val="00AB06FC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5A81"/>
    <w:rsid w:val="00AC628C"/>
    <w:rsid w:val="00AC710E"/>
    <w:rsid w:val="00AC7A81"/>
    <w:rsid w:val="00AD0777"/>
    <w:rsid w:val="00AD09B2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277D"/>
    <w:rsid w:val="00B02CB8"/>
    <w:rsid w:val="00B03737"/>
    <w:rsid w:val="00B0503C"/>
    <w:rsid w:val="00B0521C"/>
    <w:rsid w:val="00B05A3B"/>
    <w:rsid w:val="00B05C2B"/>
    <w:rsid w:val="00B06E0E"/>
    <w:rsid w:val="00B070E4"/>
    <w:rsid w:val="00B10D90"/>
    <w:rsid w:val="00B11A33"/>
    <w:rsid w:val="00B122AD"/>
    <w:rsid w:val="00B1407F"/>
    <w:rsid w:val="00B14A86"/>
    <w:rsid w:val="00B16D99"/>
    <w:rsid w:val="00B20246"/>
    <w:rsid w:val="00B20442"/>
    <w:rsid w:val="00B20DE4"/>
    <w:rsid w:val="00B2117F"/>
    <w:rsid w:val="00B24627"/>
    <w:rsid w:val="00B2682B"/>
    <w:rsid w:val="00B30CA3"/>
    <w:rsid w:val="00B30CB7"/>
    <w:rsid w:val="00B32208"/>
    <w:rsid w:val="00B337C2"/>
    <w:rsid w:val="00B35506"/>
    <w:rsid w:val="00B400D9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BF6"/>
    <w:rsid w:val="00B622F4"/>
    <w:rsid w:val="00B64009"/>
    <w:rsid w:val="00B643C2"/>
    <w:rsid w:val="00B6443B"/>
    <w:rsid w:val="00B65106"/>
    <w:rsid w:val="00B65BFD"/>
    <w:rsid w:val="00B662AC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976"/>
    <w:rsid w:val="00B964F6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B64"/>
    <w:rsid w:val="00BC0DD9"/>
    <w:rsid w:val="00BC138B"/>
    <w:rsid w:val="00BC1B32"/>
    <w:rsid w:val="00BC36FE"/>
    <w:rsid w:val="00BC387E"/>
    <w:rsid w:val="00BC3A02"/>
    <w:rsid w:val="00BC3B59"/>
    <w:rsid w:val="00BC4D1A"/>
    <w:rsid w:val="00BC71C5"/>
    <w:rsid w:val="00BD01CD"/>
    <w:rsid w:val="00BD06D3"/>
    <w:rsid w:val="00BD1186"/>
    <w:rsid w:val="00BD1362"/>
    <w:rsid w:val="00BD3139"/>
    <w:rsid w:val="00BD3462"/>
    <w:rsid w:val="00BD3F92"/>
    <w:rsid w:val="00BD4BFC"/>
    <w:rsid w:val="00BD6BC1"/>
    <w:rsid w:val="00BE0FF5"/>
    <w:rsid w:val="00BE287E"/>
    <w:rsid w:val="00BE38C6"/>
    <w:rsid w:val="00BE3D79"/>
    <w:rsid w:val="00BE3F44"/>
    <w:rsid w:val="00BE48A8"/>
    <w:rsid w:val="00BE5881"/>
    <w:rsid w:val="00BE5C46"/>
    <w:rsid w:val="00BE5EE8"/>
    <w:rsid w:val="00BE616D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E6C"/>
    <w:rsid w:val="00BF5373"/>
    <w:rsid w:val="00BF6DAB"/>
    <w:rsid w:val="00C016F6"/>
    <w:rsid w:val="00C01A9A"/>
    <w:rsid w:val="00C02014"/>
    <w:rsid w:val="00C02870"/>
    <w:rsid w:val="00C02CFF"/>
    <w:rsid w:val="00C03679"/>
    <w:rsid w:val="00C0602A"/>
    <w:rsid w:val="00C06351"/>
    <w:rsid w:val="00C110A5"/>
    <w:rsid w:val="00C11F05"/>
    <w:rsid w:val="00C120E8"/>
    <w:rsid w:val="00C12162"/>
    <w:rsid w:val="00C12DBF"/>
    <w:rsid w:val="00C13FBE"/>
    <w:rsid w:val="00C14D72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A47"/>
    <w:rsid w:val="00C301C5"/>
    <w:rsid w:val="00C311C4"/>
    <w:rsid w:val="00C3334B"/>
    <w:rsid w:val="00C33AB2"/>
    <w:rsid w:val="00C347CD"/>
    <w:rsid w:val="00C35983"/>
    <w:rsid w:val="00C36B0A"/>
    <w:rsid w:val="00C37E3B"/>
    <w:rsid w:val="00C401A7"/>
    <w:rsid w:val="00C41F80"/>
    <w:rsid w:val="00C42F27"/>
    <w:rsid w:val="00C43740"/>
    <w:rsid w:val="00C44FE6"/>
    <w:rsid w:val="00C469CD"/>
    <w:rsid w:val="00C47565"/>
    <w:rsid w:val="00C47876"/>
    <w:rsid w:val="00C47ECE"/>
    <w:rsid w:val="00C5147D"/>
    <w:rsid w:val="00C51E47"/>
    <w:rsid w:val="00C521CC"/>
    <w:rsid w:val="00C53D99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4D57"/>
    <w:rsid w:val="00C75D32"/>
    <w:rsid w:val="00C761CE"/>
    <w:rsid w:val="00C772C4"/>
    <w:rsid w:val="00C803C6"/>
    <w:rsid w:val="00C81E27"/>
    <w:rsid w:val="00C820BD"/>
    <w:rsid w:val="00C83360"/>
    <w:rsid w:val="00C83629"/>
    <w:rsid w:val="00C858DA"/>
    <w:rsid w:val="00C86395"/>
    <w:rsid w:val="00C86396"/>
    <w:rsid w:val="00C86DED"/>
    <w:rsid w:val="00C90CA3"/>
    <w:rsid w:val="00C913E7"/>
    <w:rsid w:val="00C9463B"/>
    <w:rsid w:val="00C949D7"/>
    <w:rsid w:val="00C952CC"/>
    <w:rsid w:val="00C9646B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811"/>
    <w:rsid w:val="00CA5DCA"/>
    <w:rsid w:val="00CB006C"/>
    <w:rsid w:val="00CB02E7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F05FA"/>
    <w:rsid w:val="00CF0AD5"/>
    <w:rsid w:val="00CF11D8"/>
    <w:rsid w:val="00CF15C2"/>
    <w:rsid w:val="00CF26E8"/>
    <w:rsid w:val="00CF381A"/>
    <w:rsid w:val="00CF3C4D"/>
    <w:rsid w:val="00CF45DC"/>
    <w:rsid w:val="00CF4E77"/>
    <w:rsid w:val="00CF6C23"/>
    <w:rsid w:val="00D00EED"/>
    <w:rsid w:val="00D03040"/>
    <w:rsid w:val="00D03C22"/>
    <w:rsid w:val="00D03C9E"/>
    <w:rsid w:val="00D04100"/>
    <w:rsid w:val="00D05579"/>
    <w:rsid w:val="00D10596"/>
    <w:rsid w:val="00D108C3"/>
    <w:rsid w:val="00D12C3D"/>
    <w:rsid w:val="00D12E45"/>
    <w:rsid w:val="00D133B2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DFD"/>
    <w:rsid w:val="00D43EE2"/>
    <w:rsid w:val="00D44526"/>
    <w:rsid w:val="00D461AA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C93"/>
    <w:rsid w:val="00DA73A8"/>
    <w:rsid w:val="00DA74CB"/>
    <w:rsid w:val="00DB2C97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5100"/>
    <w:rsid w:val="00DD6918"/>
    <w:rsid w:val="00DD6C1D"/>
    <w:rsid w:val="00DD7F82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D66"/>
    <w:rsid w:val="00DF49F1"/>
    <w:rsid w:val="00DF5988"/>
    <w:rsid w:val="00DF6378"/>
    <w:rsid w:val="00DF674F"/>
    <w:rsid w:val="00DF6D01"/>
    <w:rsid w:val="00DF760A"/>
    <w:rsid w:val="00DF7F5C"/>
    <w:rsid w:val="00E01D59"/>
    <w:rsid w:val="00E06C1E"/>
    <w:rsid w:val="00E07131"/>
    <w:rsid w:val="00E0723E"/>
    <w:rsid w:val="00E075AE"/>
    <w:rsid w:val="00E10B06"/>
    <w:rsid w:val="00E115D0"/>
    <w:rsid w:val="00E12123"/>
    <w:rsid w:val="00E121B2"/>
    <w:rsid w:val="00E12C6C"/>
    <w:rsid w:val="00E13F2F"/>
    <w:rsid w:val="00E14591"/>
    <w:rsid w:val="00E1534A"/>
    <w:rsid w:val="00E1613E"/>
    <w:rsid w:val="00E17237"/>
    <w:rsid w:val="00E17D40"/>
    <w:rsid w:val="00E17E6B"/>
    <w:rsid w:val="00E207C6"/>
    <w:rsid w:val="00E21AC4"/>
    <w:rsid w:val="00E21C54"/>
    <w:rsid w:val="00E24901"/>
    <w:rsid w:val="00E24D54"/>
    <w:rsid w:val="00E250A7"/>
    <w:rsid w:val="00E26825"/>
    <w:rsid w:val="00E26BCA"/>
    <w:rsid w:val="00E27DA8"/>
    <w:rsid w:val="00E30E71"/>
    <w:rsid w:val="00E30FEC"/>
    <w:rsid w:val="00E310CB"/>
    <w:rsid w:val="00E31F07"/>
    <w:rsid w:val="00E32B1E"/>
    <w:rsid w:val="00E32FE6"/>
    <w:rsid w:val="00E33525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6CD"/>
    <w:rsid w:val="00E51A5A"/>
    <w:rsid w:val="00E559BD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1FA"/>
    <w:rsid w:val="00E86349"/>
    <w:rsid w:val="00E864EF"/>
    <w:rsid w:val="00E873C1"/>
    <w:rsid w:val="00E87EE4"/>
    <w:rsid w:val="00E91522"/>
    <w:rsid w:val="00E92671"/>
    <w:rsid w:val="00E92AAE"/>
    <w:rsid w:val="00E93F48"/>
    <w:rsid w:val="00E95C17"/>
    <w:rsid w:val="00E95F26"/>
    <w:rsid w:val="00E965DC"/>
    <w:rsid w:val="00E96AFB"/>
    <w:rsid w:val="00E96EB3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518"/>
    <w:rsid w:val="00EB1870"/>
    <w:rsid w:val="00EB207B"/>
    <w:rsid w:val="00EB2897"/>
    <w:rsid w:val="00EB293A"/>
    <w:rsid w:val="00EB387D"/>
    <w:rsid w:val="00EB4138"/>
    <w:rsid w:val="00EB5D6C"/>
    <w:rsid w:val="00EB631F"/>
    <w:rsid w:val="00EB660D"/>
    <w:rsid w:val="00EB6D56"/>
    <w:rsid w:val="00EC0637"/>
    <w:rsid w:val="00EC1546"/>
    <w:rsid w:val="00EC1C94"/>
    <w:rsid w:val="00EC232F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E36"/>
    <w:rsid w:val="00EF03CC"/>
    <w:rsid w:val="00EF12B7"/>
    <w:rsid w:val="00EF1736"/>
    <w:rsid w:val="00EF38B0"/>
    <w:rsid w:val="00EF4B6E"/>
    <w:rsid w:val="00EF64B4"/>
    <w:rsid w:val="00EF776A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30AA"/>
    <w:rsid w:val="00F14378"/>
    <w:rsid w:val="00F1528A"/>
    <w:rsid w:val="00F1546E"/>
    <w:rsid w:val="00F1583C"/>
    <w:rsid w:val="00F2023A"/>
    <w:rsid w:val="00F21C44"/>
    <w:rsid w:val="00F22562"/>
    <w:rsid w:val="00F22695"/>
    <w:rsid w:val="00F2354F"/>
    <w:rsid w:val="00F2443B"/>
    <w:rsid w:val="00F25F49"/>
    <w:rsid w:val="00F261E5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6A3"/>
    <w:rsid w:val="00F42D84"/>
    <w:rsid w:val="00F47647"/>
    <w:rsid w:val="00F47DF2"/>
    <w:rsid w:val="00F47FAE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3534"/>
    <w:rsid w:val="00F65565"/>
    <w:rsid w:val="00F65EB2"/>
    <w:rsid w:val="00F666B1"/>
    <w:rsid w:val="00F66AA9"/>
    <w:rsid w:val="00F66B00"/>
    <w:rsid w:val="00F679F5"/>
    <w:rsid w:val="00F67A70"/>
    <w:rsid w:val="00F71E06"/>
    <w:rsid w:val="00F72164"/>
    <w:rsid w:val="00F723F6"/>
    <w:rsid w:val="00F72D8F"/>
    <w:rsid w:val="00F72F1B"/>
    <w:rsid w:val="00F7357E"/>
    <w:rsid w:val="00F757A2"/>
    <w:rsid w:val="00F75B1D"/>
    <w:rsid w:val="00F76A63"/>
    <w:rsid w:val="00F76A97"/>
    <w:rsid w:val="00F775B4"/>
    <w:rsid w:val="00F80146"/>
    <w:rsid w:val="00F80276"/>
    <w:rsid w:val="00F812B2"/>
    <w:rsid w:val="00F85527"/>
    <w:rsid w:val="00F86241"/>
    <w:rsid w:val="00F86944"/>
    <w:rsid w:val="00F86FD8"/>
    <w:rsid w:val="00F8760F"/>
    <w:rsid w:val="00F87EF6"/>
    <w:rsid w:val="00F9032F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4304"/>
    <w:rsid w:val="00FA4334"/>
    <w:rsid w:val="00FA4BA8"/>
    <w:rsid w:val="00FA5132"/>
    <w:rsid w:val="00FA5E82"/>
    <w:rsid w:val="00FA65AA"/>
    <w:rsid w:val="00FA6D51"/>
    <w:rsid w:val="00FA7092"/>
    <w:rsid w:val="00FB03B4"/>
    <w:rsid w:val="00FB0C1B"/>
    <w:rsid w:val="00FB177C"/>
    <w:rsid w:val="00FB2954"/>
    <w:rsid w:val="00FB3B1B"/>
    <w:rsid w:val="00FB6B1D"/>
    <w:rsid w:val="00FB6EB6"/>
    <w:rsid w:val="00FB7A22"/>
    <w:rsid w:val="00FC03C3"/>
    <w:rsid w:val="00FC03F2"/>
    <w:rsid w:val="00FC08CA"/>
    <w:rsid w:val="00FC09EF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C5C0-619C-4667-BD8D-9A619774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2015-09-09T20:43:00Z</cp:lastPrinted>
  <dcterms:created xsi:type="dcterms:W3CDTF">2016-03-07T21:57:00Z</dcterms:created>
  <dcterms:modified xsi:type="dcterms:W3CDTF">2016-03-07T21:57:00Z</dcterms:modified>
</cp:coreProperties>
</file>