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527B" w14:textId="77777777" w:rsidR="00F905D0" w:rsidRPr="00CE221F" w:rsidRDefault="009225F8" w:rsidP="00680376">
      <w:pPr>
        <w:pStyle w:val="Caption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06F537" wp14:editId="77FA3F1B">
            <wp:simplePos x="0" y="0"/>
            <wp:positionH relativeFrom="column">
              <wp:posOffset>5402580</wp:posOffset>
            </wp:positionH>
            <wp:positionV relativeFrom="paragraph">
              <wp:posOffset>-53340</wp:posOffset>
            </wp:positionV>
            <wp:extent cx="935355" cy="893045"/>
            <wp:effectExtent l="0" t="0" r="0" b="2540"/>
            <wp:wrapNone/>
            <wp:docPr id="3" name="Picture 3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3E006" wp14:editId="6AC631B3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2568" w14:textId="77777777"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14:paraId="6145CFC2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4E404288" w14:textId="77777777"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14:paraId="12453B51" w14:textId="77777777" w:rsidR="00347585" w:rsidRPr="00A03C6D" w:rsidRDefault="006E183C" w:rsidP="006E183C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of Employee Health and Benefits</w:t>
      </w:r>
      <w:r w:rsidR="00347585" w:rsidRPr="00A03C6D">
        <w:rPr>
          <w:rFonts w:ascii="Tahoma" w:hAnsi="Tahoma" w:cs="Tahoma"/>
          <w:b/>
          <w:sz w:val="15"/>
          <w:szCs w:val="15"/>
        </w:rPr>
        <w:t xml:space="preserve"> </w:t>
      </w:r>
    </w:p>
    <w:p w14:paraId="05015916" w14:textId="77777777" w:rsidR="00F905D0" w:rsidRPr="00A03C6D" w:rsidRDefault="006E183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61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State House Station</w:t>
      </w:r>
    </w:p>
    <w:p w14:paraId="1FC35F7C" w14:textId="77777777" w:rsidR="006E183C" w:rsidRPr="00A03C6D" w:rsidRDefault="003333A3" w:rsidP="00A83B8D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04333-0061</w:t>
      </w:r>
    </w:p>
    <w:p w14:paraId="2532DE42" w14:textId="77777777" w:rsidR="006E183C" w:rsidRDefault="006E183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B854506" w14:textId="719F2943" w:rsidR="00A03C6D" w:rsidRPr="00787082" w:rsidRDefault="0011082F" w:rsidP="0078708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</w:t>
      </w:r>
      <w:r w:rsidR="00A03C6D" w:rsidRPr="00787082">
        <w:rPr>
          <w:rFonts w:ascii="Tahoma" w:hAnsi="Tahoma" w:cs="Tahoma"/>
          <w:i/>
          <w:sz w:val="15"/>
          <w:szCs w:val="15"/>
        </w:rPr>
        <w:t>, Governor</w:t>
      </w:r>
      <w:r w:rsidR="00B06218" w:rsidRPr="00787082">
        <w:rPr>
          <w:rFonts w:ascii="Tahoma" w:hAnsi="Tahoma" w:cs="Tahoma"/>
          <w:i/>
          <w:sz w:val="15"/>
          <w:szCs w:val="15"/>
        </w:rPr>
        <w:tab/>
      </w:r>
      <w:r w:rsidR="00F7798C">
        <w:rPr>
          <w:rFonts w:ascii="Tahoma" w:hAnsi="Tahoma" w:cs="Tahoma"/>
          <w:i/>
          <w:sz w:val="15"/>
          <w:szCs w:val="15"/>
        </w:rPr>
        <w:t>Shonna Poulin-Gutierrez</w:t>
      </w:r>
      <w:bookmarkStart w:id="0" w:name="_GoBack"/>
      <w:bookmarkEnd w:id="0"/>
      <w:r w:rsidR="00B06218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787082">
        <w:rPr>
          <w:rFonts w:ascii="Tahoma" w:hAnsi="Tahoma" w:cs="Tahoma"/>
          <w:i/>
          <w:sz w:val="15"/>
          <w:szCs w:val="15"/>
        </w:rPr>
        <w:t xml:space="preserve">Executive </w:t>
      </w:r>
      <w:r w:rsidR="00B06218" w:rsidRPr="00787082">
        <w:rPr>
          <w:rFonts w:ascii="Tahoma" w:hAnsi="Tahoma" w:cs="Tahoma"/>
          <w:i/>
          <w:sz w:val="15"/>
          <w:szCs w:val="15"/>
        </w:rPr>
        <w:t>Director</w:t>
      </w:r>
    </w:p>
    <w:p w14:paraId="32B5AFC0" w14:textId="77777777" w:rsidR="00F905D0" w:rsidRDefault="0011082F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</w:t>
      </w:r>
      <w:r w:rsidR="00A03C6D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E7470E" w:rsidRPr="00787082">
        <w:rPr>
          <w:rFonts w:ascii="Tahoma" w:hAnsi="Tahoma" w:cs="Tahoma"/>
          <w:i/>
          <w:sz w:val="15"/>
          <w:szCs w:val="15"/>
        </w:rPr>
        <w:t>Commissioner</w:t>
      </w:r>
    </w:p>
    <w:p w14:paraId="7F2437E8" w14:textId="77777777" w:rsidR="00E11106" w:rsidRDefault="00E11106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2B81B359" w14:textId="197194B9" w:rsidR="00BE73B5" w:rsidRDefault="00BE73B5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3563310F" w14:textId="35494161" w:rsidR="00300B1B" w:rsidRDefault="00300B1B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12D41CF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TO:</w:t>
      </w:r>
      <w:r w:rsidRPr="00CA5335">
        <w:rPr>
          <w:rFonts w:ascii="Tahoma" w:hAnsi="Tahoma" w:cs="Tahoma"/>
          <w:b/>
          <w:spacing w:val="-1"/>
        </w:rPr>
        <w:tab/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State of Maine Employee</w:t>
      </w:r>
    </w:p>
    <w:p w14:paraId="6E66D61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7A2F0A76" w14:textId="018AC743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FROM:</w:t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Office of Employee Health &amp; Benefits</w:t>
      </w:r>
    </w:p>
    <w:p w14:paraId="79B14B5F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21A57B1E" w14:textId="6A4AFC9B" w:rsidR="00F93D99" w:rsidRPr="00CA5335" w:rsidRDefault="00F93D99" w:rsidP="0076165F">
      <w:pPr>
        <w:tabs>
          <w:tab w:val="left" w:pos="-720"/>
        </w:tabs>
        <w:ind w:left="1440" w:hanging="1440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SUBJECT:</w:t>
      </w:r>
      <w:r w:rsidRPr="00CA5335">
        <w:rPr>
          <w:rFonts w:ascii="Tahoma" w:hAnsi="Tahoma" w:cs="Tahoma"/>
          <w:b/>
          <w:spacing w:val="-1"/>
        </w:rPr>
        <w:tab/>
        <w:t>IRS Reporting Requirements for Domestic Partner Health Ins</w:t>
      </w:r>
      <w:r>
        <w:rPr>
          <w:rFonts w:ascii="Tahoma" w:hAnsi="Tahoma" w:cs="Tahoma"/>
          <w:b/>
          <w:spacing w:val="-1"/>
        </w:rPr>
        <w:t>urance Coverage Effective 7/1/</w:t>
      </w:r>
      <w:r w:rsidR="006F353A">
        <w:rPr>
          <w:rFonts w:ascii="Tahoma" w:hAnsi="Tahoma" w:cs="Tahoma"/>
          <w:b/>
          <w:spacing w:val="-1"/>
        </w:rPr>
        <w:t>20</w:t>
      </w:r>
    </w:p>
    <w:p w14:paraId="6470EE43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5B715B4D" w14:textId="577A4DB8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 xml:space="preserve">Based on IRS regulations the premium paid by the State of Maine for your domestic partner’s </w:t>
      </w:r>
      <w:r w:rsidR="00D23DE3">
        <w:rPr>
          <w:rFonts w:ascii="Tahoma" w:hAnsi="Tahoma" w:cs="Tahoma"/>
          <w:spacing w:val="-1"/>
        </w:rPr>
        <w:t xml:space="preserve">and domestic partner’s child(ren), if applicable, </w:t>
      </w:r>
      <w:r w:rsidRPr="00CA5335">
        <w:rPr>
          <w:rFonts w:ascii="Tahoma" w:hAnsi="Tahoma" w:cs="Tahoma"/>
          <w:spacing w:val="-1"/>
        </w:rPr>
        <w:t xml:space="preserve">health coverage is income and taxable wages to you, the employee.  Therefore, you will have the value of the additional </w:t>
      </w:r>
      <w:r w:rsidR="006F353A">
        <w:rPr>
          <w:rFonts w:ascii="Tahoma" w:hAnsi="Tahoma" w:cs="Tahoma"/>
          <w:spacing w:val="-1"/>
        </w:rPr>
        <w:t>employer</w:t>
      </w:r>
      <w:r w:rsidRPr="00CA5335">
        <w:rPr>
          <w:rFonts w:ascii="Tahoma" w:hAnsi="Tahoma" w:cs="Tahoma"/>
          <w:spacing w:val="-1"/>
        </w:rPr>
        <w:t xml:space="preserve"> paid portion of the premium added to your taxable income every two weeks.  This will result in income tax withholdings being made for that additional amount each bi-weekly pay period.  </w:t>
      </w:r>
    </w:p>
    <w:p w14:paraId="26C88672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75DA8559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>Below you will find the taxable bene</w:t>
      </w:r>
      <w:r>
        <w:rPr>
          <w:rFonts w:ascii="Tahoma" w:hAnsi="Tahoma" w:cs="Tahoma"/>
          <w:spacing w:val="-1"/>
        </w:rPr>
        <w:t>fit amount for each plan type:</w:t>
      </w:r>
    </w:p>
    <w:p w14:paraId="5B3AA18A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152"/>
        <w:gridCol w:w="1227"/>
        <w:gridCol w:w="1152"/>
        <w:gridCol w:w="1257"/>
      </w:tblGrid>
      <w:tr w:rsidR="00F93D99" w:rsidRPr="00901981" w14:paraId="39A2F579" w14:textId="77777777" w:rsidTr="00C471AF">
        <w:tc>
          <w:tcPr>
            <w:tcW w:w="5642" w:type="dxa"/>
            <w:shd w:val="clear" w:color="auto" w:fill="auto"/>
          </w:tcPr>
          <w:p w14:paraId="73540EDC" w14:textId="764D0F26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State contribution level towards employee’s premium</w:t>
            </w:r>
          </w:p>
        </w:tc>
        <w:tc>
          <w:tcPr>
            <w:tcW w:w="1152" w:type="dxa"/>
            <w:shd w:val="clear" w:color="auto" w:fill="auto"/>
          </w:tcPr>
          <w:p w14:paraId="7ACB050E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100%</w:t>
            </w:r>
          </w:p>
        </w:tc>
        <w:tc>
          <w:tcPr>
            <w:tcW w:w="1227" w:type="dxa"/>
            <w:shd w:val="clear" w:color="auto" w:fill="auto"/>
          </w:tcPr>
          <w:p w14:paraId="598DE31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95%</w:t>
            </w:r>
          </w:p>
        </w:tc>
        <w:tc>
          <w:tcPr>
            <w:tcW w:w="1152" w:type="dxa"/>
            <w:shd w:val="clear" w:color="auto" w:fill="auto"/>
          </w:tcPr>
          <w:p w14:paraId="334DF70C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90%</w:t>
            </w:r>
          </w:p>
        </w:tc>
        <w:tc>
          <w:tcPr>
            <w:tcW w:w="1257" w:type="dxa"/>
            <w:shd w:val="clear" w:color="auto" w:fill="auto"/>
          </w:tcPr>
          <w:p w14:paraId="510B4D57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85%</w:t>
            </w:r>
          </w:p>
        </w:tc>
      </w:tr>
      <w:tr w:rsidR="00F93D99" w:rsidRPr="00901981" w14:paraId="7EB26F20" w14:textId="77777777" w:rsidTr="00C471AF">
        <w:tc>
          <w:tcPr>
            <w:tcW w:w="5642" w:type="dxa"/>
            <w:shd w:val="clear" w:color="auto" w:fill="auto"/>
          </w:tcPr>
          <w:p w14:paraId="0A1B3D8E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52152303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domestic partner’s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child(ren)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FED0D4C" w14:textId="78F74006" w:rsidR="006F353A" w:rsidRPr="00901981" w:rsidRDefault="00F93D99" w:rsidP="006F353A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333C3D">
              <w:rPr>
                <w:rFonts w:ascii="Tahoma" w:hAnsi="Tahoma" w:cs="Tahoma"/>
                <w:spacing w:val="-1"/>
              </w:rPr>
              <w:t>42</w:t>
            </w:r>
            <w:r w:rsidR="006F353A">
              <w:rPr>
                <w:rFonts w:ascii="Tahoma" w:hAnsi="Tahoma" w:cs="Tahoma"/>
                <w:spacing w:val="-1"/>
              </w:rPr>
              <w:t>9.31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423E2F8" w14:textId="5535DBBF" w:rsidR="00F93D99" w:rsidRPr="00901981" w:rsidRDefault="00E876C6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$4</w:t>
            </w:r>
            <w:r w:rsidR="006F353A">
              <w:rPr>
                <w:rFonts w:ascii="Tahoma" w:hAnsi="Tahoma" w:cs="Tahoma"/>
                <w:spacing w:val="-1"/>
              </w:rPr>
              <w:t>28.23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C70D13" w14:textId="750DF2DE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876C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27.15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4D6898" w14:textId="301AE27D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072F8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26.08</w:t>
            </w:r>
          </w:p>
        </w:tc>
      </w:tr>
      <w:tr w:rsidR="00F93D99" w:rsidRPr="00901981" w14:paraId="5087B784" w14:textId="77777777" w:rsidTr="00C471AF">
        <w:tc>
          <w:tcPr>
            <w:tcW w:w="5642" w:type="dxa"/>
            <w:shd w:val="clear" w:color="auto" w:fill="auto"/>
          </w:tcPr>
          <w:p w14:paraId="1E5E0BA6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18F19DDF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employee’s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biological/adopted child(ren)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08424131" w14:textId="2C43A634" w:rsidR="00F93D99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219D8">
              <w:rPr>
                <w:rFonts w:ascii="Tahoma" w:hAnsi="Tahoma" w:cs="Tahoma"/>
                <w:spacing w:val="-1"/>
              </w:rPr>
              <w:t>23</w:t>
            </w:r>
            <w:r w:rsidR="006F353A">
              <w:rPr>
                <w:rFonts w:ascii="Tahoma" w:hAnsi="Tahoma" w:cs="Tahoma"/>
                <w:spacing w:val="-1"/>
              </w:rPr>
              <w:t>8.39</w:t>
            </w:r>
          </w:p>
          <w:p w14:paraId="3A4BEEFC" w14:textId="77777777" w:rsidR="006F353A" w:rsidRPr="00901981" w:rsidRDefault="006F353A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</w:p>
          <w:p w14:paraId="70CBABB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i/>
                <w:spacing w:val="-1"/>
              </w:rPr>
            </w:pPr>
            <w:r w:rsidRPr="00901981">
              <w:rPr>
                <w:rFonts w:ascii="Tahoma" w:hAnsi="Tahoma" w:cs="Tahoma"/>
                <w:i/>
                <w:spacing w:val="-1"/>
              </w:rPr>
              <w:t>(same for all four levels)</w:t>
            </w:r>
          </w:p>
        </w:tc>
      </w:tr>
      <w:tr w:rsidR="00F93D99" w:rsidRPr="00901981" w14:paraId="2717BACD" w14:textId="77777777" w:rsidTr="00C471AF">
        <w:tc>
          <w:tcPr>
            <w:tcW w:w="5642" w:type="dxa"/>
            <w:shd w:val="clear" w:color="auto" w:fill="auto"/>
          </w:tcPr>
          <w:p w14:paraId="01981E98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Two-Person Plan</w:t>
            </w:r>
          </w:p>
          <w:p w14:paraId="43DA6650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>Employee and domestic partner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93F4A4" w14:textId="6E0DEEE0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F73479">
              <w:rPr>
                <w:rFonts w:ascii="Tahoma" w:hAnsi="Tahoma" w:cs="Tahoma"/>
                <w:spacing w:val="-1"/>
              </w:rPr>
              <w:t>31</w:t>
            </w:r>
            <w:r w:rsidR="006F353A">
              <w:rPr>
                <w:rFonts w:ascii="Tahoma" w:hAnsi="Tahoma" w:cs="Tahoma"/>
                <w:spacing w:val="-1"/>
              </w:rPr>
              <w:t>7.09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31CF3E5" w14:textId="6B786E32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534E01">
              <w:rPr>
                <w:rFonts w:ascii="Tahoma" w:hAnsi="Tahoma" w:cs="Tahoma"/>
                <w:spacing w:val="-1"/>
              </w:rPr>
              <w:t>3</w:t>
            </w:r>
            <w:r w:rsidR="006F353A">
              <w:rPr>
                <w:rFonts w:ascii="Tahoma" w:hAnsi="Tahoma" w:cs="Tahoma"/>
                <w:spacing w:val="-1"/>
              </w:rPr>
              <w:t>16.01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C57A7F" w14:textId="4A1579FC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314.93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F93FF7" w14:textId="456C7CE9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313.86</w:t>
            </w:r>
          </w:p>
        </w:tc>
      </w:tr>
    </w:tbl>
    <w:p w14:paraId="54661CAB" w14:textId="77777777" w:rsidR="00F93D99" w:rsidRPr="00CA5335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6C66AFEC" w14:textId="650D2B09" w:rsidR="00F93D99" w:rsidRPr="00CA5335" w:rsidRDefault="00F93D99" w:rsidP="00F93D99">
      <w:pPr>
        <w:pStyle w:val="BodyText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</w:t>
      </w:r>
      <w:r w:rsidRPr="00CA5335">
        <w:rPr>
          <w:rFonts w:ascii="Tahoma" w:hAnsi="Tahoma" w:cs="Tahoma"/>
          <w:sz w:val="24"/>
          <w:szCs w:val="24"/>
        </w:rPr>
        <w:t>uestions relating to tax reporting</w:t>
      </w:r>
      <w:r>
        <w:rPr>
          <w:rFonts w:ascii="Tahoma" w:hAnsi="Tahoma" w:cs="Tahoma"/>
          <w:sz w:val="24"/>
          <w:szCs w:val="24"/>
        </w:rPr>
        <w:t>,</w:t>
      </w:r>
      <w:r w:rsidRPr="00CA53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contact the</w:t>
      </w:r>
      <w:r w:rsidRPr="00CA5335">
        <w:rPr>
          <w:rFonts w:ascii="Tahoma" w:hAnsi="Tahoma" w:cs="Tahoma"/>
          <w:sz w:val="24"/>
          <w:szCs w:val="24"/>
        </w:rPr>
        <w:t xml:space="preserve"> Office of the State Controller at (207)626-8420.  </w:t>
      </w:r>
      <w:r>
        <w:rPr>
          <w:rFonts w:ascii="Tahoma" w:hAnsi="Tahoma" w:cs="Tahoma"/>
          <w:sz w:val="24"/>
          <w:szCs w:val="24"/>
        </w:rPr>
        <w:t xml:space="preserve">Benefit questions </w:t>
      </w:r>
      <w:r w:rsidRPr="00CA5335">
        <w:rPr>
          <w:rFonts w:ascii="Tahoma" w:hAnsi="Tahoma" w:cs="Tahoma"/>
          <w:sz w:val="24"/>
          <w:szCs w:val="24"/>
        </w:rPr>
        <w:t>should be</w:t>
      </w:r>
      <w:r>
        <w:rPr>
          <w:rFonts w:ascii="Tahoma" w:hAnsi="Tahoma" w:cs="Tahoma"/>
          <w:sz w:val="24"/>
          <w:szCs w:val="24"/>
        </w:rPr>
        <w:t xml:space="preserve"> directed to Employee Health &amp;</w:t>
      </w:r>
      <w:r w:rsidRPr="00CA5335">
        <w:rPr>
          <w:rFonts w:ascii="Tahoma" w:hAnsi="Tahoma" w:cs="Tahoma"/>
          <w:sz w:val="24"/>
          <w:szCs w:val="24"/>
        </w:rPr>
        <w:t xml:space="preserve"> Benefits at (207)624-7380 or 800-422-4503. </w:t>
      </w:r>
    </w:p>
    <w:p w14:paraId="2CCC6703" w14:textId="77777777" w:rsidR="001B275E" w:rsidRDefault="001B275E" w:rsidP="00F93D99">
      <w:pPr>
        <w:tabs>
          <w:tab w:val="right" w:pos="9270"/>
        </w:tabs>
        <w:rPr>
          <w:rFonts w:ascii="Tahoma" w:hAnsi="Tahoma" w:cs="Tahoma"/>
        </w:rPr>
      </w:pPr>
    </w:p>
    <w:p w14:paraId="3A77EED7" w14:textId="054B1760" w:rsidR="00F93D99" w:rsidRPr="00CA5335" w:rsidRDefault="00F93D99" w:rsidP="00F93D99">
      <w:pPr>
        <w:tabs>
          <w:tab w:val="right" w:pos="9270"/>
        </w:tabs>
        <w:rPr>
          <w:rFonts w:ascii="Tahoma" w:hAnsi="Tahoma" w:cs="Tahoma"/>
        </w:rPr>
      </w:pPr>
      <w:r>
        <w:rPr>
          <w:rFonts w:ascii="Tahoma" w:hAnsi="Tahoma" w:cs="Tahoma"/>
        </w:rPr>
        <w:t>Thank you.</w:t>
      </w:r>
    </w:p>
    <w:p w14:paraId="20611229" w14:textId="394925FC" w:rsidR="00763215" w:rsidRPr="00300B1B" w:rsidRDefault="00763215" w:rsidP="00F93D99">
      <w:pPr>
        <w:tabs>
          <w:tab w:val="right" w:pos="8280"/>
        </w:tabs>
        <w:ind w:right="-720"/>
        <w:rPr>
          <w:rFonts w:ascii="Tahoma" w:hAnsi="Tahoma" w:cs="Tahoma"/>
        </w:rPr>
      </w:pPr>
    </w:p>
    <w:sectPr w:rsidR="00763215" w:rsidRPr="00300B1B" w:rsidSect="0051017E">
      <w:footerReference w:type="default" r:id="rId9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08BC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14:paraId="568C94ED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347585" w:rsidRPr="00347585" w14:paraId="454BCB54" w14:textId="77777777" w:rsidTr="00347585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7E8211" w14:textId="77777777" w:rsidR="00347585" w:rsidRPr="00347585" w:rsidRDefault="00347585" w:rsidP="006E183C">
          <w:pPr>
            <w:pStyle w:val="Footer"/>
            <w:rPr>
              <w:rFonts w:ascii="Tahoma" w:hAnsi="Tahoma" w:cs="Tahoma"/>
            </w:rPr>
          </w:pPr>
        </w:p>
      </w:tc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508D5B" w14:textId="77777777" w:rsidR="006E183C" w:rsidRPr="006E183C" w:rsidRDefault="006E183C" w:rsidP="006E183C">
          <w:pPr>
            <w:pStyle w:val="Footer"/>
            <w:tabs>
              <w:tab w:val="clear" w:pos="4320"/>
              <w:tab w:val="clear" w:pos="8640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07C42551" w14:textId="77777777" w:rsidR="00A83B8D" w:rsidRDefault="00A83B8D" w:rsidP="0034758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1-800-422-4503 or (207)624-7380</w:t>
    </w:r>
  </w:p>
  <w:p w14:paraId="0AD85910" w14:textId="77777777"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14:paraId="28DD7CFA" w14:textId="77777777" w:rsidR="00347585" w:rsidRPr="00EE38D4" w:rsidRDefault="00F7798C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F902F6" w:rsidRPr="00E85EEC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F902F6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E2AE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14:paraId="2D879AED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EE8"/>
    <w:multiLevelType w:val="hybridMultilevel"/>
    <w:tmpl w:val="0674F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D0"/>
    <w:rsid w:val="00003F12"/>
    <w:rsid w:val="000114B1"/>
    <w:rsid w:val="0002563D"/>
    <w:rsid w:val="00027D2F"/>
    <w:rsid w:val="00031EFE"/>
    <w:rsid w:val="00041052"/>
    <w:rsid w:val="0004127F"/>
    <w:rsid w:val="00054428"/>
    <w:rsid w:val="000549EB"/>
    <w:rsid w:val="000602D8"/>
    <w:rsid w:val="00066306"/>
    <w:rsid w:val="00072F86"/>
    <w:rsid w:val="000743CD"/>
    <w:rsid w:val="000948CD"/>
    <w:rsid w:val="00096471"/>
    <w:rsid w:val="000A661B"/>
    <w:rsid w:val="000A68C1"/>
    <w:rsid w:val="000A75C2"/>
    <w:rsid w:val="000B7AE7"/>
    <w:rsid w:val="000C042F"/>
    <w:rsid w:val="000C0AAC"/>
    <w:rsid w:val="000C4250"/>
    <w:rsid w:val="000C7A26"/>
    <w:rsid w:val="000D5923"/>
    <w:rsid w:val="000D7CDD"/>
    <w:rsid w:val="000E02EA"/>
    <w:rsid w:val="000E25E4"/>
    <w:rsid w:val="000E52C5"/>
    <w:rsid w:val="0010423D"/>
    <w:rsid w:val="001054B9"/>
    <w:rsid w:val="00106E7B"/>
    <w:rsid w:val="0011082F"/>
    <w:rsid w:val="00116796"/>
    <w:rsid w:val="0012519F"/>
    <w:rsid w:val="00131DA0"/>
    <w:rsid w:val="001344CF"/>
    <w:rsid w:val="00151E51"/>
    <w:rsid w:val="00153743"/>
    <w:rsid w:val="00153F8F"/>
    <w:rsid w:val="00172FF2"/>
    <w:rsid w:val="001738E4"/>
    <w:rsid w:val="001767AB"/>
    <w:rsid w:val="00176EBF"/>
    <w:rsid w:val="00181C9A"/>
    <w:rsid w:val="001830B5"/>
    <w:rsid w:val="00185F2E"/>
    <w:rsid w:val="00195FD6"/>
    <w:rsid w:val="001966B3"/>
    <w:rsid w:val="001B275E"/>
    <w:rsid w:val="001C3A4E"/>
    <w:rsid w:val="001C5CC5"/>
    <w:rsid w:val="001E3DB3"/>
    <w:rsid w:val="001F3246"/>
    <w:rsid w:val="001F3A1E"/>
    <w:rsid w:val="001F6AF1"/>
    <w:rsid w:val="002014EC"/>
    <w:rsid w:val="00205CDD"/>
    <w:rsid w:val="00215451"/>
    <w:rsid w:val="00220685"/>
    <w:rsid w:val="002211D7"/>
    <w:rsid w:val="00223D6C"/>
    <w:rsid w:val="0022691E"/>
    <w:rsid w:val="00230607"/>
    <w:rsid w:val="00230C68"/>
    <w:rsid w:val="00232400"/>
    <w:rsid w:val="00233EDA"/>
    <w:rsid w:val="00237660"/>
    <w:rsid w:val="00241568"/>
    <w:rsid w:val="002479AE"/>
    <w:rsid w:val="00253C2A"/>
    <w:rsid w:val="00261F3C"/>
    <w:rsid w:val="00264B69"/>
    <w:rsid w:val="00277C2F"/>
    <w:rsid w:val="0028053B"/>
    <w:rsid w:val="0028197A"/>
    <w:rsid w:val="00282D63"/>
    <w:rsid w:val="00286FE6"/>
    <w:rsid w:val="002877A1"/>
    <w:rsid w:val="002913E1"/>
    <w:rsid w:val="002A0C6F"/>
    <w:rsid w:val="002A1011"/>
    <w:rsid w:val="002A26B5"/>
    <w:rsid w:val="002B2AE8"/>
    <w:rsid w:val="002B482E"/>
    <w:rsid w:val="002C340E"/>
    <w:rsid w:val="002C4C23"/>
    <w:rsid w:val="002C7B01"/>
    <w:rsid w:val="002D5E4D"/>
    <w:rsid w:val="002E6EDC"/>
    <w:rsid w:val="002F0239"/>
    <w:rsid w:val="002F1812"/>
    <w:rsid w:val="00300904"/>
    <w:rsid w:val="00300B1B"/>
    <w:rsid w:val="003039BD"/>
    <w:rsid w:val="003070F4"/>
    <w:rsid w:val="003101B3"/>
    <w:rsid w:val="0031454A"/>
    <w:rsid w:val="003333A3"/>
    <w:rsid w:val="00333C3D"/>
    <w:rsid w:val="003343A2"/>
    <w:rsid w:val="00336D8E"/>
    <w:rsid w:val="00340671"/>
    <w:rsid w:val="003410B0"/>
    <w:rsid w:val="00341578"/>
    <w:rsid w:val="003472AD"/>
    <w:rsid w:val="00347585"/>
    <w:rsid w:val="00355670"/>
    <w:rsid w:val="00356B38"/>
    <w:rsid w:val="00360AFF"/>
    <w:rsid w:val="00360F6D"/>
    <w:rsid w:val="003616A8"/>
    <w:rsid w:val="00367E5F"/>
    <w:rsid w:val="00370897"/>
    <w:rsid w:val="00374DC9"/>
    <w:rsid w:val="00387005"/>
    <w:rsid w:val="003906E4"/>
    <w:rsid w:val="00397F1B"/>
    <w:rsid w:val="003A38E8"/>
    <w:rsid w:val="003B6AA7"/>
    <w:rsid w:val="003C2524"/>
    <w:rsid w:val="003C44DE"/>
    <w:rsid w:val="003C5653"/>
    <w:rsid w:val="003E3770"/>
    <w:rsid w:val="003F1F8C"/>
    <w:rsid w:val="003F4721"/>
    <w:rsid w:val="003F5DCA"/>
    <w:rsid w:val="00400FD9"/>
    <w:rsid w:val="004029C4"/>
    <w:rsid w:val="004062FE"/>
    <w:rsid w:val="00411A53"/>
    <w:rsid w:val="00411C38"/>
    <w:rsid w:val="00421F6E"/>
    <w:rsid w:val="00424A28"/>
    <w:rsid w:val="00431FB3"/>
    <w:rsid w:val="004364FB"/>
    <w:rsid w:val="0043658F"/>
    <w:rsid w:val="004449F6"/>
    <w:rsid w:val="00454BB9"/>
    <w:rsid w:val="00456384"/>
    <w:rsid w:val="004567C2"/>
    <w:rsid w:val="00457DBB"/>
    <w:rsid w:val="00461D29"/>
    <w:rsid w:val="00467682"/>
    <w:rsid w:val="0047387F"/>
    <w:rsid w:val="004764AD"/>
    <w:rsid w:val="00477BA1"/>
    <w:rsid w:val="00480233"/>
    <w:rsid w:val="004A1F4B"/>
    <w:rsid w:val="004A6198"/>
    <w:rsid w:val="004A7605"/>
    <w:rsid w:val="004A7929"/>
    <w:rsid w:val="004B2868"/>
    <w:rsid w:val="004D4F8F"/>
    <w:rsid w:val="00503875"/>
    <w:rsid w:val="005042D8"/>
    <w:rsid w:val="005054FF"/>
    <w:rsid w:val="00506205"/>
    <w:rsid w:val="0051017E"/>
    <w:rsid w:val="00526909"/>
    <w:rsid w:val="0052725D"/>
    <w:rsid w:val="00527AA3"/>
    <w:rsid w:val="00531A41"/>
    <w:rsid w:val="00534E01"/>
    <w:rsid w:val="00536F3E"/>
    <w:rsid w:val="005819B1"/>
    <w:rsid w:val="00582368"/>
    <w:rsid w:val="00586283"/>
    <w:rsid w:val="005949DD"/>
    <w:rsid w:val="005A0877"/>
    <w:rsid w:val="005A0B8A"/>
    <w:rsid w:val="005C0E78"/>
    <w:rsid w:val="005C3015"/>
    <w:rsid w:val="005E2B7C"/>
    <w:rsid w:val="005E456B"/>
    <w:rsid w:val="005E4846"/>
    <w:rsid w:val="00607275"/>
    <w:rsid w:val="00624EE3"/>
    <w:rsid w:val="00630200"/>
    <w:rsid w:val="006379B9"/>
    <w:rsid w:val="00641A16"/>
    <w:rsid w:val="00642964"/>
    <w:rsid w:val="006502A2"/>
    <w:rsid w:val="00653EBD"/>
    <w:rsid w:val="00660811"/>
    <w:rsid w:val="00660B9A"/>
    <w:rsid w:val="00680376"/>
    <w:rsid w:val="00682C43"/>
    <w:rsid w:val="006837E4"/>
    <w:rsid w:val="00684905"/>
    <w:rsid w:val="006969A7"/>
    <w:rsid w:val="006A6013"/>
    <w:rsid w:val="006A6653"/>
    <w:rsid w:val="006B5750"/>
    <w:rsid w:val="006C07EA"/>
    <w:rsid w:val="006C2B6F"/>
    <w:rsid w:val="006C2CFD"/>
    <w:rsid w:val="006C42BA"/>
    <w:rsid w:val="006D7529"/>
    <w:rsid w:val="006E183C"/>
    <w:rsid w:val="006E7C6B"/>
    <w:rsid w:val="006F0001"/>
    <w:rsid w:val="006F353A"/>
    <w:rsid w:val="006F593D"/>
    <w:rsid w:val="00704D0F"/>
    <w:rsid w:val="00716479"/>
    <w:rsid w:val="00717BF0"/>
    <w:rsid w:val="0072297E"/>
    <w:rsid w:val="0072709F"/>
    <w:rsid w:val="007304C3"/>
    <w:rsid w:val="00733AD7"/>
    <w:rsid w:val="007375E4"/>
    <w:rsid w:val="007514B3"/>
    <w:rsid w:val="00753D1C"/>
    <w:rsid w:val="00754DCC"/>
    <w:rsid w:val="00756CE4"/>
    <w:rsid w:val="0076165F"/>
    <w:rsid w:val="00763215"/>
    <w:rsid w:val="00764DBC"/>
    <w:rsid w:val="00787082"/>
    <w:rsid w:val="00790D02"/>
    <w:rsid w:val="00790E96"/>
    <w:rsid w:val="00793A69"/>
    <w:rsid w:val="007A1A14"/>
    <w:rsid w:val="007A30E5"/>
    <w:rsid w:val="007A7733"/>
    <w:rsid w:val="007C1BA0"/>
    <w:rsid w:val="007D1B70"/>
    <w:rsid w:val="007D6560"/>
    <w:rsid w:val="007E0E0B"/>
    <w:rsid w:val="007E5AFD"/>
    <w:rsid w:val="007E6767"/>
    <w:rsid w:val="007F0889"/>
    <w:rsid w:val="00802036"/>
    <w:rsid w:val="00802A34"/>
    <w:rsid w:val="008059C3"/>
    <w:rsid w:val="008110EF"/>
    <w:rsid w:val="00816B4A"/>
    <w:rsid w:val="00821F58"/>
    <w:rsid w:val="00822BBE"/>
    <w:rsid w:val="00823392"/>
    <w:rsid w:val="00833ED2"/>
    <w:rsid w:val="00836794"/>
    <w:rsid w:val="0084009D"/>
    <w:rsid w:val="008417C0"/>
    <w:rsid w:val="00844037"/>
    <w:rsid w:val="00851C1D"/>
    <w:rsid w:val="00851D3E"/>
    <w:rsid w:val="00856F4E"/>
    <w:rsid w:val="00864C55"/>
    <w:rsid w:val="00865D96"/>
    <w:rsid w:val="00875B8B"/>
    <w:rsid w:val="00876817"/>
    <w:rsid w:val="0088169A"/>
    <w:rsid w:val="00881FC8"/>
    <w:rsid w:val="00882419"/>
    <w:rsid w:val="00883D83"/>
    <w:rsid w:val="008A32FD"/>
    <w:rsid w:val="008A4E67"/>
    <w:rsid w:val="008A5285"/>
    <w:rsid w:val="008B741F"/>
    <w:rsid w:val="008C06B3"/>
    <w:rsid w:val="008C30F3"/>
    <w:rsid w:val="008C39C6"/>
    <w:rsid w:val="008C5BAD"/>
    <w:rsid w:val="008C7032"/>
    <w:rsid w:val="008D0C40"/>
    <w:rsid w:val="008D4411"/>
    <w:rsid w:val="008F0611"/>
    <w:rsid w:val="00900BC2"/>
    <w:rsid w:val="00906BD4"/>
    <w:rsid w:val="009126C8"/>
    <w:rsid w:val="00913590"/>
    <w:rsid w:val="009225F8"/>
    <w:rsid w:val="009237BA"/>
    <w:rsid w:val="0093154B"/>
    <w:rsid w:val="0094009F"/>
    <w:rsid w:val="00946F7C"/>
    <w:rsid w:val="00957C5B"/>
    <w:rsid w:val="00965214"/>
    <w:rsid w:val="009676A0"/>
    <w:rsid w:val="009A3D9A"/>
    <w:rsid w:val="009C2FC3"/>
    <w:rsid w:val="009D15EC"/>
    <w:rsid w:val="009E2D27"/>
    <w:rsid w:val="00A03C6D"/>
    <w:rsid w:val="00A161F9"/>
    <w:rsid w:val="00A2011E"/>
    <w:rsid w:val="00A221AB"/>
    <w:rsid w:val="00A274EA"/>
    <w:rsid w:val="00A3471E"/>
    <w:rsid w:val="00A35154"/>
    <w:rsid w:val="00A4428F"/>
    <w:rsid w:val="00A51D8C"/>
    <w:rsid w:val="00A61497"/>
    <w:rsid w:val="00A61E98"/>
    <w:rsid w:val="00A632CF"/>
    <w:rsid w:val="00A73231"/>
    <w:rsid w:val="00A83B8D"/>
    <w:rsid w:val="00A941FE"/>
    <w:rsid w:val="00AA1979"/>
    <w:rsid w:val="00AA56C6"/>
    <w:rsid w:val="00AB42DC"/>
    <w:rsid w:val="00AB6B4B"/>
    <w:rsid w:val="00AC580E"/>
    <w:rsid w:val="00AD7158"/>
    <w:rsid w:val="00AE27BA"/>
    <w:rsid w:val="00AE288D"/>
    <w:rsid w:val="00AE3203"/>
    <w:rsid w:val="00AE7111"/>
    <w:rsid w:val="00B04C1F"/>
    <w:rsid w:val="00B06218"/>
    <w:rsid w:val="00B112E3"/>
    <w:rsid w:val="00B125FB"/>
    <w:rsid w:val="00B17C9E"/>
    <w:rsid w:val="00B22288"/>
    <w:rsid w:val="00B27507"/>
    <w:rsid w:val="00B3046F"/>
    <w:rsid w:val="00B33BB1"/>
    <w:rsid w:val="00B429BF"/>
    <w:rsid w:val="00B450F1"/>
    <w:rsid w:val="00B56BC4"/>
    <w:rsid w:val="00B80684"/>
    <w:rsid w:val="00B91771"/>
    <w:rsid w:val="00BA3940"/>
    <w:rsid w:val="00BC19C2"/>
    <w:rsid w:val="00BD5249"/>
    <w:rsid w:val="00BE1F51"/>
    <w:rsid w:val="00BE73B5"/>
    <w:rsid w:val="00BF2167"/>
    <w:rsid w:val="00BF688A"/>
    <w:rsid w:val="00BF7675"/>
    <w:rsid w:val="00C03C76"/>
    <w:rsid w:val="00C06C1D"/>
    <w:rsid w:val="00C10BE2"/>
    <w:rsid w:val="00C40AD9"/>
    <w:rsid w:val="00C42D84"/>
    <w:rsid w:val="00C42DD7"/>
    <w:rsid w:val="00C455EE"/>
    <w:rsid w:val="00C471AF"/>
    <w:rsid w:val="00C47DD1"/>
    <w:rsid w:val="00C55720"/>
    <w:rsid w:val="00C611DC"/>
    <w:rsid w:val="00C61304"/>
    <w:rsid w:val="00C6191F"/>
    <w:rsid w:val="00C62812"/>
    <w:rsid w:val="00C63889"/>
    <w:rsid w:val="00C657D3"/>
    <w:rsid w:val="00C7129C"/>
    <w:rsid w:val="00C750B6"/>
    <w:rsid w:val="00C94511"/>
    <w:rsid w:val="00CA376B"/>
    <w:rsid w:val="00CB77BC"/>
    <w:rsid w:val="00CC28DE"/>
    <w:rsid w:val="00CC48B8"/>
    <w:rsid w:val="00CE12CC"/>
    <w:rsid w:val="00CE221F"/>
    <w:rsid w:val="00CE37FD"/>
    <w:rsid w:val="00CE38B8"/>
    <w:rsid w:val="00CE5151"/>
    <w:rsid w:val="00CE625A"/>
    <w:rsid w:val="00CF6C08"/>
    <w:rsid w:val="00D00BA7"/>
    <w:rsid w:val="00D146C4"/>
    <w:rsid w:val="00D14E69"/>
    <w:rsid w:val="00D232FE"/>
    <w:rsid w:val="00D23DE3"/>
    <w:rsid w:val="00D31BE2"/>
    <w:rsid w:val="00D32310"/>
    <w:rsid w:val="00D346C5"/>
    <w:rsid w:val="00D3663A"/>
    <w:rsid w:val="00D415B3"/>
    <w:rsid w:val="00D44844"/>
    <w:rsid w:val="00D46308"/>
    <w:rsid w:val="00D478C1"/>
    <w:rsid w:val="00D5002F"/>
    <w:rsid w:val="00D649A5"/>
    <w:rsid w:val="00D7214D"/>
    <w:rsid w:val="00D85D3D"/>
    <w:rsid w:val="00D8651E"/>
    <w:rsid w:val="00D90B84"/>
    <w:rsid w:val="00D969B2"/>
    <w:rsid w:val="00DA3D84"/>
    <w:rsid w:val="00DA55E7"/>
    <w:rsid w:val="00DB11C8"/>
    <w:rsid w:val="00DE53C8"/>
    <w:rsid w:val="00DF0350"/>
    <w:rsid w:val="00DF1815"/>
    <w:rsid w:val="00DF283C"/>
    <w:rsid w:val="00DF721F"/>
    <w:rsid w:val="00E05A6B"/>
    <w:rsid w:val="00E063CB"/>
    <w:rsid w:val="00E0773D"/>
    <w:rsid w:val="00E11106"/>
    <w:rsid w:val="00E15CCB"/>
    <w:rsid w:val="00E219D8"/>
    <w:rsid w:val="00E22F16"/>
    <w:rsid w:val="00E25587"/>
    <w:rsid w:val="00E2571E"/>
    <w:rsid w:val="00E2658E"/>
    <w:rsid w:val="00E313C5"/>
    <w:rsid w:val="00E4420F"/>
    <w:rsid w:val="00E65EE3"/>
    <w:rsid w:val="00E73D7A"/>
    <w:rsid w:val="00E7470E"/>
    <w:rsid w:val="00E75D3D"/>
    <w:rsid w:val="00E876C6"/>
    <w:rsid w:val="00EB044E"/>
    <w:rsid w:val="00EC119A"/>
    <w:rsid w:val="00EC437F"/>
    <w:rsid w:val="00ED661E"/>
    <w:rsid w:val="00EE1302"/>
    <w:rsid w:val="00EE2CFD"/>
    <w:rsid w:val="00EE38D4"/>
    <w:rsid w:val="00EE7180"/>
    <w:rsid w:val="00EF1363"/>
    <w:rsid w:val="00EF69E9"/>
    <w:rsid w:val="00F07420"/>
    <w:rsid w:val="00F07800"/>
    <w:rsid w:val="00F20C45"/>
    <w:rsid w:val="00F20E45"/>
    <w:rsid w:val="00F22A01"/>
    <w:rsid w:val="00F2303B"/>
    <w:rsid w:val="00F32F4D"/>
    <w:rsid w:val="00F54DCE"/>
    <w:rsid w:val="00F716B1"/>
    <w:rsid w:val="00F73479"/>
    <w:rsid w:val="00F75D59"/>
    <w:rsid w:val="00F7699D"/>
    <w:rsid w:val="00F7798C"/>
    <w:rsid w:val="00F77DA8"/>
    <w:rsid w:val="00F82B02"/>
    <w:rsid w:val="00F83D5D"/>
    <w:rsid w:val="00F86EC8"/>
    <w:rsid w:val="00F902F6"/>
    <w:rsid w:val="00F905D0"/>
    <w:rsid w:val="00F93D99"/>
    <w:rsid w:val="00F9663A"/>
    <w:rsid w:val="00FA0D38"/>
    <w:rsid w:val="00FA47D6"/>
    <w:rsid w:val="00FA56C7"/>
    <w:rsid w:val="00FA5777"/>
    <w:rsid w:val="00FB51D5"/>
    <w:rsid w:val="00FC1410"/>
    <w:rsid w:val="00FC18EA"/>
    <w:rsid w:val="00FC59A2"/>
    <w:rsid w:val="00FD1471"/>
    <w:rsid w:val="00FD5EA2"/>
    <w:rsid w:val="00FD667B"/>
    <w:rsid w:val="00FF3FFA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3EE20A"/>
  <w15:docId w15:val="{D9680DE8-F369-4A0B-A325-7D3A36B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F902F6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D31BE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odyText3">
    <w:name w:val="Body Text 3"/>
    <w:basedOn w:val="Normal"/>
    <w:link w:val="BodyText3Char"/>
    <w:unhideWhenUsed/>
    <w:rsid w:val="00F93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93D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1580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Lamarre, Paige S</cp:lastModifiedBy>
  <cp:revision>3</cp:revision>
  <cp:lastPrinted>2019-06-19T17:30:00Z</cp:lastPrinted>
  <dcterms:created xsi:type="dcterms:W3CDTF">2020-05-26T17:42:00Z</dcterms:created>
  <dcterms:modified xsi:type="dcterms:W3CDTF">2020-07-13T12:35:00Z</dcterms:modified>
</cp:coreProperties>
</file>