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BBB8" w14:textId="0B24764B" w:rsidR="005B49D6" w:rsidRPr="00972086" w:rsidRDefault="00F71251" w:rsidP="00F71251">
      <w:pPr>
        <w:jc w:val="center"/>
        <w:rPr>
          <w:b/>
          <w:bCs/>
        </w:rPr>
      </w:pPr>
      <w:r w:rsidRPr="00972086">
        <w:rPr>
          <w:b/>
          <w:bCs/>
        </w:rPr>
        <w:t xml:space="preserve">Abandoned and </w:t>
      </w:r>
      <w:r w:rsidR="00905252" w:rsidRPr="00972086">
        <w:rPr>
          <w:b/>
          <w:bCs/>
        </w:rPr>
        <w:t>Discontinued</w:t>
      </w:r>
      <w:r w:rsidRPr="00972086">
        <w:rPr>
          <w:b/>
          <w:bCs/>
        </w:rPr>
        <w:t xml:space="preserve"> Road Commission Meeting Minutes</w:t>
      </w:r>
    </w:p>
    <w:p w14:paraId="7D0A71F1" w14:textId="77777777" w:rsidR="00F71251" w:rsidRDefault="00F71251" w:rsidP="00F71251">
      <w:pPr>
        <w:jc w:val="center"/>
      </w:pPr>
    </w:p>
    <w:p w14:paraId="773CC7E0" w14:textId="49A89A08" w:rsidR="00F71251" w:rsidRPr="00972086" w:rsidRDefault="00F71251" w:rsidP="00F71251">
      <w:pPr>
        <w:rPr>
          <w:b/>
          <w:bCs/>
        </w:rPr>
      </w:pPr>
      <w:r w:rsidRPr="00972086">
        <w:rPr>
          <w:b/>
          <w:bCs/>
        </w:rPr>
        <w:t>December 10, 2024</w:t>
      </w:r>
    </w:p>
    <w:p w14:paraId="0C786C3A" w14:textId="198A53E8" w:rsidR="00F71251" w:rsidRDefault="00F71251" w:rsidP="00F71251">
      <w:r w:rsidRPr="00972086">
        <w:rPr>
          <w:b/>
          <w:bCs/>
        </w:rPr>
        <w:t>In</w:t>
      </w:r>
      <w:r>
        <w:t xml:space="preserve">: </w:t>
      </w:r>
      <w:r w:rsidRPr="0006120C">
        <w:rPr>
          <w:b/>
          <w:bCs/>
        </w:rPr>
        <w:t xml:space="preserve">Jim </w:t>
      </w:r>
      <w:r w:rsidR="00905252" w:rsidRPr="0006120C">
        <w:rPr>
          <w:b/>
          <w:bCs/>
        </w:rPr>
        <w:t>Katsiaficas</w:t>
      </w:r>
      <w:r w:rsidRPr="0006120C">
        <w:rPr>
          <w:b/>
          <w:bCs/>
        </w:rPr>
        <w:t>, Roberta Manter, Steven Young, John Monk, Ryan Pelletier, Vivian Mikhail, Tom Doak, Peter Coughlan, Rebecca Graha</w:t>
      </w:r>
      <w:r w:rsidR="0006120C">
        <w:rPr>
          <w:b/>
          <w:bCs/>
        </w:rPr>
        <w:t>m</w:t>
      </w:r>
      <w:r>
        <w:t>.</w:t>
      </w:r>
    </w:p>
    <w:p w14:paraId="267AFDDD" w14:textId="5018E63F" w:rsidR="00F71251" w:rsidRDefault="002D4E06" w:rsidP="00F71251">
      <w:r>
        <w:t xml:space="preserve">The </w:t>
      </w:r>
      <w:r w:rsidR="00F71251">
        <w:t xml:space="preserve">November </w:t>
      </w:r>
      <w:r w:rsidR="000B229A">
        <w:t xml:space="preserve">15, </w:t>
      </w:r>
      <w:r w:rsidR="0064596C">
        <w:t>2024,</w:t>
      </w:r>
      <w:r>
        <w:t xml:space="preserve"> meeting</w:t>
      </w:r>
      <w:r w:rsidR="00F71251">
        <w:t xml:space="preserve"> minutes were </w:t>
      </w:r>
      <w:r w:rsidR="006C1ACB">
        <w:t>unanimously</w:t>
      </w:r>
      <w:r w:rsidR="00F71251">
        <w:t xml:space="preserve"> approved by a roll call vote. </w:t>
      </w:r>
    </w:p>
    <w:p w14:paraId="245B1795" w14:textId="77777777" w:rsidR="00F71251" w:rsidRDefault="00F71251" w:rsidP="00F71251">
      <w:r>
        <w:t>Jim opened the meeting welcoming Tom Doak from Woodland Lot Owners as the new Commissioner replacing Karla Black.</w:t>
      </w:r>
    </w:p>
    <w:p w14:paraId="39BA1B96" w14:textId="1EC9E99E" w:rsidR="00F71251" w:rsidRDefault="00F71251" w:rsidP="00F71251">
      <w:r>
        <w:t xml:space="preserve">Jim moved on to the </w:t>
      </w:r>
      <w:r w:rsidR="00B51705">
        <w:t xml:space="preserve">topic </w:t>
      </w:r>
      <w:r>
        <w:t xml:space="preserve">of sending a questionnaire to municipalities to gain information on abandoned and discontinued roads that are public easements.  Jim thanked Rebecca for sending a previous survey from the municipalities for the subcommittee to review. </w:t>
      </w:r>
    </w:p>
    <w:p w14:paraId="4E124398" w14:textId="53EB5093" w:rsidR="000519E7" w:rsidRDefault="000519E7" w:rsidP="00F71251">
      <w:r>
        <w:t>Rebecca</w:t>
      </w:r>
      <w:r w:rsidR="00350E6B">
        <w:t xml:space="preserve">, </w:t>
      </w:r>
      <w:r w:rsidR="007C2547">
        <w:t>Jim</w:t>
      </w:r>
      <w:r w:rsidR="00350E6B">
        <w:t xml:space="preserve">, </w:t>
      </w:r>
      <w:r w:rsidR="009F3C38">
        <w:t>Tom</w:t>
      </w:r>
      <w:r w:rsidR="00350E6B">
        <w:t xml:space="preserve"> and Roberta</w:t>
      </w:r>
      <w:r w:rsidR="009F3C38">
        <w:t xml:space="preserve"> discussed </w:t>
      </w:r>
      <w:r w:rsidR="009D4EF7">
        <w:t>the language</w:t>
      </w:r>
      <w:r w:rsidR="009F3C38">
        <w:t xml:space="preserve"> of the questions</w:t>
      </w:r>
      <w:r w:rsidR="00A35915">
        <w:t xml:space="preserve">, </w:t>
      </w:r>
      <w:proofErr w:type="gramStart"/>
      <w:r w:rsidR="00A35915">
        <w:t>who it</w:t>
      </w:r>
      <w:proofErr w:type="gramEnd"/>
      <w:r w:rsidR="00A35915">
        <w:t xml:space="preserve"> would be sent to</w:t>
      </w:r>
      <w:r w:rsidR="009F3C38">
        <w:t xml:space="preserve"> and whether </w:t>
      </w:r>
      <w:r w:rsidR="00350E6B">
        <w:t>having an accompanying memo</w:t>
      </w:r>
      <w:r w:rsidR="00364829">
        <w:t xml:space="preserve"> and what the memo should say</w:t>
      </w:r>
      <w:r w:rsidR="00182E50">
        <w:t xml:space="preserve"> that would encourage municipalities to </w:t>
      </w:r>
      <w:r w:rsidR="009959A8">
        <w:t>participate and</w:t>
      </w:r>
      <w:r w:rsidR="0014507C">
        <w:t xml:space="preserve"> </w:t>
      </w:r>
      <w:r w:rsidR="00320895">
        <w:t>give them guidance if they were unsure.</w:t>
      </w:r>
      <w:r w:rsidR="00A12B81">
        <w:t xml:space="preserve"> Jim, Rebecca, Roberta, and Pete agreed to continue developing the </w:t>
      </w:r>
      <w:r w:rsidR="00A12B81" w:rsidRPr="00A12B81">
        <w:t>questionnaire</w:t>
      </w:r>
      <w:r w:rsidR="00A12B81">
        <w:t xml:space="preserve"> and cover memo.</w:t>
      </w:r>
    </w:p>
    <w:p w14:paraId="2996D084" w14:textId="6B8B8CFA" w:rsidR="00CD30BB" w:rsidRDefault="00CD30BB" w:rsidP="00F71251">
      <w:r>
        <w:t xml:space="preserve">Jim then </w:t>
      </w:r>
      <w:r w:rsidR="008D3C04">
        <w:t xml:space="preserve">reviewed </w:t>
      </w:r>
      <w:r>
        <w:t xml:space="preserve">what the Commission has voted to </w:t>
      </w:r>
      <w:r w:rsidR="00DA30EB">
        <w:t>forward to</w:t>
      </w:r>
      <w:r>
        <w:t xml:space="preserve"> </w:t>
      </w:r>
      <w:r w:rsidR="0064596C">
        <w:t>the State</w:t>
      </w:r>
      <w:r>
        <w:t xml:space="preserve"> and Local Government </w:t>
      </w:r>
      <w:r w:rsidR="003F486D">
        <w:t xml:space="preserve">Committee </w:t>
      </w:r>
      <w:r>
        <w:t>as suggestion</w:t>
      </w:r>
      <w:r w:rsidR="00447209">
        <w:t>s</w:t>
      </w:r>
      <w:r>
        <w:t xml:space="preserve"> to make changes to the law</w:t>
      </w:r>
      <w:r w:rsidR="00A12B81">
        <w:t>:</w:t>
      </w:r>
      <w:r>
        <w:t xml:space="preserve"> 1) allowing public easements to be closed when the conditions are bad</w:t>
      </w:r>
      <w:r w:rsidR="00A12B81">
        <w:t xml:space="preserve">, and </w:t>
      </w:r>
      <w:r>
        <w:t>2)</w:t>
      </w:r>
      <w:r w:rsidR="00690500">
        <w:t xml:space="preserve"> </w:t>
      </w:r>
      <w:r>
        <w:t xml:space="preserve">Limited </w:t>
      </w:r>
      <w:r w:rsidR="0064052C">
        <w:t>Liability</w:t>
      </w:r>
      <w:r>
        <w:t xml:space="preserve"> where private landowners are maintaining the </w:t>
      </w:r>
      <w:r w:rsidR="00A12B81" w:rsidRPr="00A12B81">
        <w:t>public easement</w:t>
      </w:r>
      <w:r>
        <w:t>.</w:t>
      </w:r>
    </w:p>
    <w:p w14:paraId="4C3660B0" w14:textId="7DE60533" w:rsidR="00CD30BB" w:rsidRDefault="00CD30BB" w:rsidP="00F71251">
      <w:r>
        <w:t xml:space="preserve">Jim then moved on to the </w:t>
      </w:r>
      <w:r w:rsidR="00A60D57">
        <w:t>suggested draft legislation</w:t>
      </w:r>
      <w:r>
        <w:t xml:space="preserve"> to change</w:t>
      </w:r>
      <w:r w:rsidR="00F93993">
        <w:t xml:space="preserve"> terminology of</w:t>
      </w:r>
      <w:r>
        <w:t xml:space="preserve"> </w:t>
      </w:r>
      <w:r w:rsidR="006C68ED">
        <w:t>“</w:t>
      </w:r>
      <w:r>
        <w:t>p</w:t>
      </w:r>
      <w:r w:rsidR="006C68ED">
        <w:t>rivate</w:t>
      </w:r>
      <w:r>
        <w:t xml:space="preserve"> ways</w:t>
      </w:r>
      <w:r w:rsidR="006C68ED">
        <w:t>”</w:t>
      </w:r>
      <w:r>
        <w:t xml:space="preserve"> to </w:t>
      </w:r>
      <w:r w:rsidR="006C68ED">
        <w:t>“</w:t>
      </w:r>
      <w:r>
        <w:t>public easements</w:t>
      </w:r>
      <w:r w:rsidR="006C68ED">
        <w:t>”</w:t>
      </w:r>
      <w:r w:rsidR="004262C8">
        <w:t xml:space="preserve"> on the road association statutes</w:t>
      </w:r>
      <w:r>
        <w:t xml:space="preserve">.  Jim </w:t>
      </w:r>
      <w:r w:rsidR="00344571">
        <w:t xml:space="preserve">went over how and why </w:t>
      </w:r>
      <w:r>
        <w:t xml:space="preserve">public ways </w:t>
      </w:r>
      <w:r w:rsidR="00344571">
        <w:t>should</w:t>
      </w:r>
      <w:r>
        <w:t xml:space="preserve"> change to public easements in the road association statutes. </w:t>
      </w:r>
    </w:p>
    <w:p w14:paraId="1C93C97B" w14:textId="714112DA" w:rsidR="00A56054" w:rsidRDefault="009D543C" w:rsidP="00F71251">
      <w:r>
        <w:t>Tom</w:t>
      </w:r>
      <w:r w:rsidR="002819C8">
        <w:t xml:space="preserve"> </w:t>
      </w:r>
      <w:r w:rsidR="00DB2B42">
        <w:t xml:space="preserve">has </w:t>
      </w:r>
      <w:r w:rsidR="002819C8">
        <w:t xml:space="preserve">concerns for this </w:t>
      </w:r>
      <w:r w:rsidR="000C5E17">
        <w:t>u</w:t>
      </w:r>
      <w:r w:rsidR="002819C8">
        <w:t>niver</w:t>
      </w:r>
      <w:r w:rsidR="00524355">
        <w:t>s</w:t>
      </w:r>
      <w:r w:rsidR="002819C8">
        <w:t>al change and he worries that it would affect something else</w:t>
      </w:r>
      <w:r w:rsidR="000C5E17">
        <w:t xml:space="preserve">. He asked if </w:t>
      </w:r>
      <w:r w:rsidR="002819C8">
        <w:t xml:space="preserve">it </w:t>
      </w:r>
      <w:r w:rsidR="000C5E17">
        <w:t xml:space="preserve">had </w:t>
      </w:r>
      <w:r w:rsidR="002819C8">
        <w:t>been examined enough.</w:t>
      </w:r>
      <w:r w:rsidR="00B15F64">
        <w:t xml:space="preserve"> </w:t>
      </w:r>
      <w:r w:rsidR="000C5E17">
        <w:t xml:space="preserve">He also </w:t>
      </w:r>
      <w:r w:rsidR="00B15F64">
        <w:t>is concerned that people who live</w:t>
      </w:r>
      <w:r w:rsidR="00E155AF">
        <w:t xml:space="preserve"> </w:t>
      </w:r>
      <w:proofErr w:type="gramStart"/>
      <w:r w:rsidR="00E155AF">
        <w:t>on</w:t>
      </w:r>
      <w:proofErr w:type="gramEnd"/>
      <w:r w:rsidR="00E155AF">
        <w:t xml:space="preserve"> a public easement</w:t>
      </w:r>
      <w:r w:rsidR="00B15F64">
        <w:t xml:space="preserve"> where ther</w:t>
      </w:r>
      <w:r w:rsidR="002171FE">
        <w:t>e</w:t>
      </w:r>
      <w:r w:rsidR="00B15F64">
        <w:t xml:space="preserve"> is road association</w:t>
      </w:r>
      <w:r w:rsidR="002171FE">
        <w:t xml:space="preserve"> </w:t>
      </w:r>
      <w:r w:rsidR="00E155AF">
        <w:t xml:space="preserve">would be forced to join and </w:t>
      </w:r>
      <w:r w:rsidR="002819C8">
        <w:t xml:space="preserve"> maintain a public easement. </w:t>
      </w:r>
    </w:p>
    <w:p w14:paraId="345AC3E0" w14:textId="6340983E" w:rsidR="009D73E6" w:rsidRDefault="009D73E6" w:rsidP="00F71251">
      <w:r>
        <w:t xml:space="preserve">Jim stated </w:t>
      </w:r>
      <w:r w:rsidR="000410A4">
        <w:t>that it</w:t>
      </w:r>
      <w:r>
        <w:t xml:space="preserve"> could be a consequence. </w:t>
      </w:r>
      <w:r w:rsidR="002B6B4B">
        <w:t xml:space="preserve">Jim said if there were four or more owners on a public </w:t>
      </w:r>
      <w:r w:rsidR="00CA43DD">
        <w:t>easement,</w:t>
      </w:r>
      <w:r w:rsidR="002B6B4B">
        <w:t xml:space="preserve"> yes people would need to </w:t>
      </w:r>
      <w:r w:rsidR="000410A4">
        <w:t>pay</w:t>
      </w:r>
      <w:r w:rsidR="002B6B4B">
        <w:t xml:space="preserve"> </w:t>
      </w:r>
      <w:r w:rsidR="00D24DCA">
        <w:t xml:space="preserve">the road association. </w:t>
      </w:r>
      <w:r w:rsidR="007A08A5">
        <w:t>(</w:t>
      </w:r>
      <w:r w:rsidR="00A12B81">
        <w:t xml:space="preserve">But this </w:t>
      </w:r>
      <w:r w:rsidR="007A08A5">
        <w:t xml:space="preserve">currently </w:t>
      </w:r>
      <w:r w:rsidR="00A12B81">
        <w:t xml:space="preserve">is </w:t>
      </w:r>
      <w:r w:rsidR="007A08A5">
        <w:t xml:space="preserve">the law). </w:t>
      </w:r>
      <w:r w:rsidR="00D24DCA">
        <w:t>However</w:t>
      </w:r>
      <w:r w:rsidR="0064052C">
        <w:t>,</w:t>
      </w:r>
      <w:r w:rsidR="00D24DCA">
        <w:t xml:space="preserve"> the alternative is that </w:t>
      </w:r>
      <w:r w:rsidR="002B4D80">
        <w:t>individuals</w:t>
      </w:r>
      <w:r w:rsidR="00D24DCA">
        <w:t xml:space="preserve"> still </w:t>
      </w:r>
      <w:r w:rsidR="00E5356F">
        <w:t>must</w:t>
      </w:r>
      <w:r w:rsidR="00D24DCA">
        <w:t xml:space="preserve"> pay to maintain the road </w:t>
      </w:r>
      <w:r w:rsidR="00A12B81">
        <w:t xml:space="preserve">without sharing the </w:t>
      </w:r>
      <w:r w:rsidR="0064052C">
        <w:t xml:space="preserve">burden </w:t>
      </w:r>
      <w:r w:rsidR="00A12B81">
        <w:t xml:space="preserve">of the </w:t>
      </w:r>
      <w:r w:rsidR="0064052C">
        <w:t xml:space="preserve">cost </w:t>
      </w:r>
      <w:r w:rsidR="00A12B81">
        <w:t>of</w:t>
      </w:r>
      <w:r w:rsidR="0064052C">
        <w:t xml:space="preserve"> road</w:t>
      </w:r>
      <w:r w:rsidR="00A12B81">
        <w:t xml:space="preserve"> maintenance</w:t>
      </w:r>
      <w:r w:rsidR="0064052C">
        <w:t xml:space="preserve">. </w:t>
      </w:r>
    </w:p>
    <w:p w14:paraId="39F8B77D" w14:textId="2868EBAF" w:rsidR="00524355" w:rsidRDefault="0097178F" w:rsidP="00F71251">
      <w:r>
        <w:t xml:space="preserve">Tom asked if the town </w:t>
      </w:r>
      <w:r w:rsidR="00A12B81">
        <w:t>that</w:t>
      </w:r>
      <w:r w:rsidR="002B4D80">
        <w:t xml:space="preserve"> has kept the public </w:t>
      </w:r>
      <w:r w:rsidR="000410A4">
        <w:t>easement</w:t>
      </w:r>
      <w:r w:rsidR="002B4D80">
        <w:t xml:space="preserve"> </w:t>
      </w:r>
      <w:r>
        <w:t>should be a partner in the road association</w:t>
      </w:r>
      <w:r w:rsidR="002B4D80">
        <w:t xml:space="preserve"> when</w:t>
      </w:r>
      <w:r>
        <w:t xml:space="preserve"> people are being forced </w:t>
      </w:r>
      <w:r w:rsidR="00CA43DD">
        <w:t>into</w:t>
      </w:r>
      <w:r>
        <w:t xml:space="preserve"> a road association on a public easement. </w:t>
      </w:r>
    </w:p>
    <w:p w14:paraId="374EC772" w14:textId="70B0D315" w:rsidR="0097178F" w:rsidRDefault="00811561" w:rsidP="00F71251">
      <w:r>
        <w:t xml:space="preserve">Jim replied that the concern is that the town doesn’t own </w:t>
      </w:r>
      <w:r w:rsidR="007E3EC1">
        <w:t xml:space="preserve">the road, </w:t>
      </w:r>
      <w:r>
        <w:t xml:space="preserve">they </w:t>
      </w:r>
      <w:r w:rsidR="007E3EC1">
        <w:t xml:space="preserve">only </w:t>
      </w:r>
      <w:r w:rsidR="00E5356F">
        <w:t>can</w:t>
      </w:r>
      <w:r>
        <w:t xml:space="preserve"> maintain and defend </w:t>
      </w:r>
      <w:r w:rsidR="00CA43DD">
        <w:t>access,</w:t>
      </w:r>
      <w:r>
        <w:t xml:space="preserve"> but they don’t own any land and currently would not have to join. </w:t>
      </w:r>
    </w:p>
    <w:p w14:paraId="47CDE813" w14:textId="108D3826" w:rsidR="00811561" w:rsidRDefault="00811561" w:rsidP="00F71251">
      <w:r>
        <w:t xml:space="preserve">Tom </w:t>
      </w:r>
      <w:r w:rsidR="00CA43DD">
        <w:t>stated that</w:t>
      </w:r>
      <w:r>
        <w:t xml:space="preserve"> since the town can </w:t>
      </w:r>
      <w:r w:rsidR="00CD09B9">
        <w:t xml:space="preserve">enforce how the road is used it is a troubling issue </w:t>
      </w:r>
      <w:r w:rsidR="007E3EC1">
        <w:t>for</w:t>
      </w:r>
      <w:r w:rsidR="00CD09B9">
        <w:t xml:space="preserve"> a landowner that they may or not benefit </w:t>
      </w:r>
      <w:r w:rsidR="00C8323C">
        <w:t xml:space="preserve">from </w:t>
      </w:r>
      <w:r w:rsidR="00CD09B9">
        <w:t>.</w:t>
      </w:r>
    </w:p>
    <w:p w14:paraId="62B8C54A" w14:textId="788DFFE2" w:rsidR="00B6333B" w:rsidRDefault="001944DC" w:rsidP="00F71251">
      <w:r>
        <w:lastRenderedPageBreak/>
        <w:t>There was a discussion by Jim, Tom</w:t>
      </w:r>
      <w:r w:rsidR="0006120C">
        <w:t xml:space="preserve">, John, </w:t>
      </w:r>
      <w:r>
        <w:t xml:space="preserve">Roberta, </w:t>
      </w:r>
      <w:r w:rsidR="00A12B81">
        <w:t xml:space="preserve">Rebecca, </w:t>
      </w:r>
      <w:r>
        <w:t>and Ryan</w:t>
      </w:r>
      <w:r w:rsidR="00833636">
        <w:t xml:space="preserve"> about the solutions and issues around public easements.</w:t>
      </w:r>
      <w:r w:rsidR="009A1F18">
        <w:t xml:space="preserve"> The</w:t>
      </w:r>
      <w:r w:rsidR="004A4129">
        <w:t>y</w:t>
      </w:r>
      <w:r w:rsidR="009A1F18">
        <w:t xml:space="preserve"> discussed </w:t>
      </w:r>
      <w:r w:rsidR="001D60B6">
        <w:t xml:space="preserve">whether the towns should </w:t>
      </w:r>
      <w:r w:rsidR="00031BB1">
        <w:t>not hold</w:t>
      </w:r>
      <w:r w:rsidR="001D60B6">
        <w:t xml:space="preserve"> public easements, the impact on those landowners who need a public easement to access their land, the unfairness of paying for </w:t>
      </w:r>
      <w:r w:rsidR="009A6081">
        <w:t xml:space="preserve">the </w:t>
      </w:r>
      <w:r w:rsidR="001D60B6">
        <w:t>public to use</w:t>
      </w:r>
      <w:r w:rsidR="003E452C">
        <w:t xml:space="preserve"> the road when private </w:t>
      </w:r>
      <w:r w:rsidR="00C740F5">
        <w:t>funds</w:t>
      </w:r>
      <w:r w:rsidR="003E452C">
        <w:t xml:space="preserve"> are being used</w:t>
      </w:r>
      <w:r w:rsidR="00345904">
        <w:t>, w</w:t>
      </w:r>
      <w:r w:rsidR="00B6333B">
        <w:t>hether the legislature should tweak section 3026 Discontinuances to make it easier for a shared private easement</w:t>
      </w:r>
      <w:r w:rsidR="006E61CE">
        <w:t>, whether there should be a</w:t>
      </w:r>
      <w:r w:rsidR="00214A27">
        <w:t xml:space="preserve"> lesser standard of road for those towns that can’t afford to maintain an easement to the standard of town wa</w:t>
      </w:r>
      <w:r w:rsidR="00A12B81">
        <w:t>y,</w:t>
      </w:r>
      <w:r w:rsidR="00C546CA">
        <w:t xml:space="preserve"> and allowing people to opt out of a road association if they have means to access the property without using the road</w:t>
      </w:r>
      <w:r w:rsidR="00B27CEE">
        <w:t xml:space="preserve"> makes sense</w:t>
      </w:r>
      <w:r w:rsidR="00C546CA">
        <w:t xml:space="preserve">. </w:t>
      </w:r>
    </w:p>
    <w:p w14:paraId="36A96F0B" w14:textId="5195097C" w:rsidR="001415C5" w:rsidRDefault="00467F01" w:rsidP="00312293">
      <w:r>
        <w:t xml:space="preserve">Tom felt that </w:t>
      </w:r>
      <w:r w:rsidR="003E4C34">
        <w:t xml:space="preserve">a solution for the </w:t>
      </w:r>
      <w:r>
        <w:t xml:space="preserve">public easement </w:t>
      </w:r>
      <w:r w:rsidR="003E4C34">
        <w:t>issue would be identifying those public easements that were retained to pre</w:t>
      </w:r>
      <w:r w:rsidR="00FE3B81">
        <w:t>v</w:t>
      </w:r>
      <w:r w:rsidR="003E4C34">
        <w:t xml:space="preserve">ent land locking and allow them to convert to private </w:t>
      </w:r>
      <w:r w:rsidR="00E25CDD">
        <w:t>easements</w:t>
      </w:r>
      <w:r w:rsidR="003E4C34">
        <w:t xml:space="preserve">. </w:t>
      </w:r>
      <w:r w:rsidR="00102E7C">
        <w:t>H</w:t>
      </w:r>
      <w:r w:rsidR="003E4C34">
        <w:t>owever</w:t>
      </w:r>
      <w:r w:rsidR="00223C0D">
        <w:t>,</w:t>
      </w:r>
      <w:r w:rsidR="003E4C34">
        <w:t xml:space="preserve"> if the town or public wanted to keep the easement because it allowed the </w:t>
      </w:r>
      <w:r w:rsidR="00312293" w:rsidRPr="00312293">
        <w:t xml:space="preserve">public </w:t>
      </w:r>
      <w:r w:rsidR="003E4C34">
        <w:t xml:space="preserve">access to water or land then the town should be </w:t>
      </w:r>
      <w:r w:rsidR="00C740F5">
        <w:t>contributing to</w:t>
      </w:r>
      <w:r w:rsidR="00E86929">
        <w:t xml:space="preserve"> maintenance too. He felt that Roberta’s idea to amend section 3026 a to allow for </w:t>
      </w:r>
      <w:r w:rsidR="001415C5">
        <w:t xml:space="preserve">easier conversion of a </w:t>
      </w:r>
      <w:r w:rsidR="00102E7C">
        <w:t>discontinuance</w:t>
      </w:r>
      <w:r w:rsidR="001415C5">
        <w:t xml:space="preserve"> was a good idea. </w:t>
      </w:r>
    </w:p>
    <w:p w14:paraId="20E81FF9" w14:textId="71DC9C75" w:rsidR="00E779B9" w:rsidRDefault="002C7AE7" w:rsidP="00312293">
      <w:r>
        <w:t xml:space="preserve">Jim </w:t>
      </w:r>
      <w:r w:rsidR="00CA43DD">
        <w:t>replied that</w:t>
      </w:r>
      <w:r>
        <w:t xml:space="preserve"> </w:t>
      </w:r>
      <w:r w:rsidR="00901507">
        <w:t>t</w:t>
      </w:r>
      <w:r w:rsidR="00EB2EE8">
        <w:t xml:space="preserve">he issue is more people </w:t>
      </w:r>
      <w:r w:rsidR="00A20B39">
        <w:t>are</w:t>
      </w:r>
      <w:r w:rsidR="00EB2EE8">
        <w:t xml:space="preserve"> cutting off access</w:t>
      </w:r>
      <w:r w:rsidR="00A20B39">
        <w:t xml:space="preserve"> when they buy </w:t>
      </w:r>
      <w:proofErr w:type="gramStart"/>
      <w:r w:rsidR="00A20B39">
        <w:t>land</w:t>
      </w:r>
      <w:proofErr w:type="gramEnd"/>
      <w:r w:rsidR="00A20B39">
        <w:t xml:space="preserve"> and the t</w:t>
      </w:r>
      <w:r w:rsidR="00EB2EE8">
        <w:t>own</w:t>
      </w:r>
      <w:r w:rsidR="00901507">
        <w:t>s</w:t>
      </w:r>
      <w:r w:rsidR="00EB2EE8">
        <w:t xml:space="preserve"> </w:t>
      </w:r>
      <w:r w:rsidR="005E3097">
        <w:t>do not know</w:t>
      </w:r>
      <w:r w:rsidR="00717973">
        <w:t xml:space="preserve"> the legal status of</w:t>
      </w:r>
      <w:r w:rsidR="00901507">
        <w:t xml:space="preserve"> a </w:t>
      </w:r>
      <w:r w:rsidR="00C740F5">
        <w:t>road</w:t>
      </w:r>
      <w:r w:rsidR="00EB2EE8">
        <w:t xml:space="preserve">. </w:t>
      </w:r>
      <w:r w:rsidR="00D64D77">
        <w:t xml:space="preserve"> A</w:t>
      </w:r>
      <w:r w:rsidR="00E20107">
        <w:t xml:space="preserve"> </w:t>
      </w:r>
      <w:r w:rsidR="00D64D77">
        <w:t>lot of these issue</w:t>
      </w:r>
      <w:r w:rsidR="005E3097">
        <w:t>s</w:t>
      </w:r>
      <w:r w:rsidR="00D64D77">
        <w:t xml:space="preserve"> then are litigated by the courts and take years.</w:t>
      </w:r>
      <w:r w:rsidR="004F4374">
        <w:t xml:space="preserve"> </w:t>
      </w:r>
    </w:p>
    <w:p w14:paraId="1962CD6B" w14:textId="1CE74CB3" w:rsidR="00312293" w:rsidRPr="00312293" w:rsidRDefault="004F4374" w:rsidP="00312293">
      <w:r>
        <w:t xml:space="preserve">Jim </w:t>
      </w:r>
      <w:r w:rsidR="00F20D39">
        <w:t>stated maybe t</w:t>
      </w:r>
      <w:r>
        <w:t>he best way forward is to ask town</w:t>
      </w:r>
      <w:r w:rsidR="00D64D77">
        <w:t>s</w:t>
      </w:r>
      <w:r>
        <w:t xml:space="preserve"> to look</w:t>
      </w:r>
      <w:r w:rsidR="00F20D39">
        <w:t xml:space="preserve"> at their</w:t>
      </w:r>
      <w:r w:rsidR="00E20107">
        <w:t xml:space="preserve"> public</w:t>
      </w:r>
      <w:r w:rsidR="00F20D39">
        <w:t xml:space="preserve"> easements and whether they can go back to</w:t>
      </w:r>
      <w:r w:rsidR="00886251">
        <w:t xml:space="preserve"> </w:t>
      </w:r>
      <w:r w:rsidR="00F20D39">
        <w:t xml:space="preserve">being private roads or maybe we need to </w:t>
      </w:r>
      <w:r w:rsidR="008F29A7">
        <w:t xml:space="preserve">change the road association statute to state </w:t>
      </w:r>
      <w:r w:rsidR="00C8323C">
        <w:t>that</w:t>
      </w:r>
      <w:r w:rsidR="00F20D39">
        <w:t xml:space="preserve"> a public easement road association </w:t>
      </w:r>
      <w:r w:rsidR="00C740F5">
        <w:t>cannot</w:t>
      </w:r>
      <w:r w:rsidR="00F20D39">
        <w:t xml:space="preserve"> be formed. </w:t>
      </w:r>
      <w:r w:rsidR="00E86929">
        <w:t xml:space="preserve"> </w:t>
      </w:r>
    </w:p>
    <w:p w14:paraId="1B496253" w14:textId="2FB35D8F" w:rsidR="00467F01" w:rsidRDefault="00886251" w:rsidP="00F71251">
      <w:r>
        <w:t xml:space="preserve">Roberta stated </w:t>
      </w:r>
      <w:r w:rsidR="00C740F5">
        <w:t>that they</w:t>
      </w:r>
      <w:r>
        <w:t xml:space="preserve"> probably get push back from </w:t>
      </w:r>
      <w:r w:rsidR="00EA5951">
        <w:t xml:space="preserve">those who use </w:t>
      </w:r>
      <w:r w:rsidR="003C3CFE">
        <w:t xml:space="preserve">these roads for </w:t>
      </w:r>
      <w:r>
        <w:t xml:space="preserve">recreational use. </w:t>
      </w:r>
      <w:r w:rsidR="00C740F5">
        <w:t>However,</w:t>
      </w:r>
      <w:r w:rsidR="003A57FD">
        <w:t xml:space="preserve"> </w:t>
      </w:r>
      <w:r w:rsidR="001444BE">
        <w:t>she feels</w:t>
      </w:r>
      <w:r w:rsidR="003A57FD">
        <w:t xml:space="preserve"> that access should be in </w:t>
      </w:r>
      <w:r w:rsidR="00E779B9">
        <w:t xml:space="preserve">the </w:t>
      </w:r>
      <w:r w:rsidR="007D6EE1">
        <w:t>hands</w:t>
      </w:r>
      <w:r w:rsidR="003A57FD">
        <w:t xml:space="preserve"> of </w:t>
      </w:r>
      <w:r w:rsidR="005E517D">
        <w:t>landowners,</w:t>
      </w:r>
      <w:r w:rsidR="003A57FD">
        <w:t xml:space="preserve"> not the towns.</w:t>
      </w:r>
    </w:p>
    <w:p w14:paraId="6991C49B" w14:textId="0E61AD43" w:rsidR="00E9535A" w:rsidRDefault="00AC3FA4" w:rsidP="00F71251">
      <w:r>
        <w:t>J</w:t>
      </w:r>
      <w:r w:rsidR="00D06337">
        <w:t xml:space="preserve">ohn stated that snowmobile and </w:t>
      </w:r>
      <w:r w:rsidR="00EF021D">
        <w:t>ATV</w:t>
      </w:r>
      <w:r w:rsidR="00D06337">
        <w:t xml:space="preserve"> clubs are not strongly represented on some levels</w:t>
      </w:r>
      <w:r w:rsidR="007A0FF8">
        <w:t xml:space="preserve"> but are frustrated with</w:t>
      </w:r>
      <w:r w:rsidR="00C752B1">
        <w:t xml:space="preserve"> finding</w:t>
      </w:r>
      <w:r w:rsidR="00D06337">
        <w:t xml:space="preserve"> avenues </w:t>
      </w:r>
      <w:r w:rsidR="00C752B1">
        <w:t xml:space="preserve">being </w:t>
      </w:r>
      <w:r w:rsidR="00D06337">
        <w:t xml:space="preserve">closed by </w:t>
      </w:r>
      <w:r w:rsidR="00C740F5">
        <w:t>landowners</w:t>
      </w:r>
      <w:r w:rsidR="00190F1A">
        <w:t xml:space="preserve">. </w:t>
      </w:r>
    </w:p>
    <w:p w14:paraId="7328D85A" w14:textId="2DFFFD65" w:rsidR="00190F1A" w:rsidRDefault="00190F1A" w:rsidP="00F71251">
      <w:r>
        <w:t>Rebecca</w:t>
      </w:r>
      <w:r w:rsidR="00F11D7F">
        <w:t xml:space="preserve"> r</w:t>
      </w:r>
      <w:r w:rsidR="00113163">
        <w:t xml:space="preserve">aised the issue of </w:t>
      </w:r>
      <w:r w:rsidR="00E20107">
        <w:t>p</w:t>
      </w:r>
      <w:r w:rsidR="00113163">
        <w:t xml:space="preserve">ublic </w:t>
      </w:r>
      <w:r w:rsidR="00E20107">
        <w:t>e</w:t>
      </w:r>
      <w:r w:rsidR="00113163">
        <w:t xml:space="preserve">asements receiving funds due to catastrophic effect and if changed to a private easement there would be </w:t>
      </w:r>
      <w:r w:rsidR="00326A46">
        <w:t>no</w:t>
      </w:r>
      <w:r w:rsidR="00113163">
        <w:t xml:space="preserve"> funds for those roads. </w:t>
      </w:r>
    </w:p>
    <w:p w14:paraId="7D0DDEA8" w14:textId="3FE1546C" w:rsidR="00647CD7" w:rsidRDefault="0027223B" w:rsidP="00F71251">
      <w:r>
        <w:t>Tom</w:t>
      </w:r>
      <w:r w:rsidR="00B0424C">
        <w:t xml:space="preserve">, Roberta, Jim, Steve and Ryan had a </w:t>
      </w:r>
      <w:r w:rsidR="00E87A23">
        <w:t xml:space="preserve">robust discussion </w:t>
      </w:r>
      <w:r w:rsidR="00F97EB9">
        <w:t>on</w:t>
      </w:r>
      <w:r w:rsidR="00647CD7">
        <w:t xml:space="preserve"> </w:t>
      </w:r>
      <w:r w:rsidR="00E20107">
        <w:t>p</w:t>
      </w:r>
      <w:r w:rsidR="00FD1D59">
        <w:t xml:space="preserve">ublic </w:t>
      </w:r>
      <w:r w:rsidR="00E20107">
        <w:t>e</w:t>
      </w:r>
      <w:r w:rsidR="00FD1D59">
        <w:t>asements</w:t>
      </w:r>
      <w:r w:rsidR="00BB76C4">
        <w:t xml:space="preserve">, </w:t>
      </w:r>
      <w:r w:rsidR="00A64A70">
        <w:t xml:space="preserve">how to and </w:t>
      </w:r>
      <w:r w:rsidR="00BB76C4">
        <w:t>what would happen</w:t>
      </w:r>
      <w:r w:rsidR="003820ED">
        <w:t xml:space="preserve"> if ended public easements</w:t>
      </w:r>
      <w:r w:rsidR="00647CD7">
        <w:t xml:space="preserve"> and possible solutions</w:t>
      </w:r>
      <w:r w:rsidR="00E87A23">
        <w:t>.</w:t>
      </w:r>
    </w:p>
    <w:p w14:paraId="101C1A85" w14:textId="5F2040D1" w:rsidR="00903156" w:rsidRDefault="000B71A6" w:rsidP="00F71251">
      <w:r>
        <w:t xml:space="preserve">There was clarification that currently in some Maine </w:t>
      </w:r>
      <w:r w:rsidR="00E20107">
        <w:t>c</w:t>
      </w:r>
      <w:r>
        <w:t>ounties</w:t>
      </w:r>
      <w:r w:rsidR="00E20107">
        <w:t>,</w:t>
      </w:r>
      <w:r>
        <w:t xml:space="preserve"> </w:t>
      </w:r>
      <w:r w:rsidR="00E20107">
        <w:t>p</w:t>
      </w:r>
      <w:r>
        <w:t xml:space="preserve">ublic </w:t>
      </w:r>
      <w:r w:rsidR="00E20107">
        <w:t>e</w:t>
      </w:r>
      <w:r>
        <w:t xml:space="preserve">asements are receiving grants from </w:t>
      </w:r>
      <w:r w:rsidR="00326A46">
        <w:t>towns</w:t>
      </w:r>
      <w:r>
        <w:t xml:space="preserve"> </w:t>
      </w:r>
      <w:r w:rsidR="00E20107">
        <w:t>that</w:t>
      </w:r>
      <w:r>
        <w:t xml:space="preserve"> </w:t>
      </w:r>
      <w:proofErr w:type="gramStart"/>
      <w:r>
        <w:t>received</w:t>
      </w:r>
      <w:proofErr w:type="gramEnd"/>
      <w:r>
        <w:t xml:space="preserve"> federal disaster funds</w:t>
      </w:r>
      <w:r w:rsidR="000F63E1">
        <w:t xml:space="preserve"> and</w:t>
      </w:r>
      <w:r w:rsidR="00A057BC">
        <w:t xml:space="preserve"> that </w:t>
      </w:r>
      <w:r w:rsidR="00011948">
        <w:t>you can’t convey a public’s right to a private group</w:t>
      </w:r>
      <w:r w:rsidR="000F63E1">
        <w:t>.</w:t>
      </w:r>
      <w:r w:rsidR="008C353C">
        <w:t xml:space="preserve"> A private group is not </w:t>
      </w:r>
      <w:r w:rsidR="00011948">
        <w:t>allow</w:t>
      </w:r>
      <w:r w:rsidR="008C353C">
        <w:t>ed</w:t>
      </w:r>
      <w:r w:rsidR="00011948">
        <w:t xml:space="preserve"> to control and extinguish the </w:t>
      </w:r>
      <w:r w:rsidR="00326A46">
        <w:t>public’s</w:t>
      </w:r>
      <w:r w:rsidR="00011948">
        <w:t xml:space="preserve"> </w:t>
      </w:r>
      <w:r w:rsidR="00EC20A1">
        <w:t>rights</w:t>
      </w:r>
      <w:r w:rsidR="00011948">
        <w:t xml:space="preserve">. </w:t>
      </w:r>
      <w:r w:rsidR="00CB43B8">
        <w:t xml:space="preserve">You </w:t>
      </w:r>
      <w:r w:rsidR="00E5356F">
        <w:t>must</w:t>
      </w:r>
      <w:r w:rsidR="00CB43B8">
        <w:t xml:space="preserve"> first extinguish the public </w:t>
      </w:r>
      <w:r w:rsidR="00921E94">
        <w:t>rights</w:t>
      </w:r>
      <w:r w:rsidR="00CB43B8">
        <w:t xml:space="preserve">. </w:t>
      </w:r>
      <w:r w:rsidR="002537CB">
        <w:t>This c</w:t>
      </w:r>
      <w:r w:rsidR="008C353C">
        <w:t>ould also</w:t>
      </w:r>
      <w:r w:rsidR="002537CB">
        <w:t xml:space="preserve"> lead to landlocking if someone decides </w:t>
      </w:r>
      <w:r w:rsidR="00326A46">
        <w:t>not to</w:t>
      </w:r>
      <w:r w:rsidR="002537CB">
        <w:t xml:space="preserve"> play fair. </w:t>
      </w:r>
    </w:p>
    <w:p w14:paraId="57C44047" w14:textId="4AF5CFAC" w:rsidR="003E080E" w:rsidRDefault="002C59DF" w:rsidP="00F71251">
      <w:r>
        <w:t xml:space="preserve">Vote was taken to see if </w:t>
      </w:r>
      <w:r w:rsidR="00FC6009">
        <w:t>the Commis</w:t>
      </w:r>
      <w:r w:rsidR="005F415D">
        <w:t>s</w:t>
      </w:r>
      <w:r w:rsidR="00FC6009">
        <w:t xml:space="preserve">ion would support moving forward with a recommendation to the Legislature on changing </w:t>
      </w:r>
      <w:r w:rsidR="00E20107">
        <w:t>p</w:t>
      </w:r>
      <w:r w:rsidR="00FC6009">
        <w:t xml:space="preserve">rivate way to </w:t>
      </w:r>
      <w:r w:rsidR="00E20107">
        <w:t>p</w:t>
      </w:r>
      <w:r w:rsidR="00FC6009">
        <w:t xml:space="preserve">ublic easement </w:t>
      </w:r>
      <w:r w:rsidR="005F415D">
        <w:t xml:space="preserve">for the purpose of the </w:t>
      </w:r>
      <w:r w:rsidR="00E20107">
        <w:t>r</w:t>
      </w:r>
      <w:r w:rsidR="005F415D">
        <w:t xml:space="preserve">oad association statutes. Steven made a motion. Motion was seconded by </w:t>
      </w:r>
      <w:r w:rsidR="001A3C23">
        <w:t xml:space="preserve">John. </w:t>
      </w:r>
    </w:p>
    <w:p w14:paraId="4D9E5F4B" w14:textId="77777777" w:rsidR="001A3C23" w:rsidRDefault="001A3C23" w:rsidP="00F71251">
      <w:r>
        <w:t xml:space="preserve">Vote Taken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20"/>
        <w:gridCol w:w="3096"/>
      </w:tblGrid>
      <w:tr w:rsidR="001A3C23" w14:paraId="6260667E" w14:textId="77777777" w:rsidTr="001A3C23">
        <w:tc>
          <w:tcPr>
            <w:tcW w:w="3192" w:type="dxa"/>
          </w:tcPr>
          <w:p w14:paraId="0C813BC9" w14:textId="5F38FAD1" w:rsidR="001A3C23" w:rsidRPr="00A044C3" w:rsidRDefault="001A3C23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Commissioner</w:t>
            </w:r>
          </w:p>
        </w:tc>
        <w:tc>
          <w:tcPr>
            <w:tcW w:w="3192" w:type="dxa"/>
          </w:tcPr>
          <w:p w14:paraId="54DF3D73" w14:textId="2B052180" w:rsidR="001A3C23" w:rsidRPr="00A044C3" w:rsidRDefault="001A3C23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Vote</w:t>
            </w:r>
          </w:p>
        </w:tc>
        <w:tc>
          <w:tcPr>
            <w:tcW w:w="3192" w:type="dxa"/>
          </w:tcPr>
          <w:p w14:paraId="13453DCC" w14:textId="3FC57A49" w:rsidR="001A3C23" w:rsidRPr="00A044C3" w:rsidRDefault="001A3C23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Tally</w:t>
            </w:r>
          </w:p>
        </w:tc>
      </w:tr>
      <w:tr w:rsidR="001A3C23" w14:paraId="1F72154F" w14:textId="77777777" w:rsidTr="001A3C23">
        <w:tc>
          <w:tcPr>
            <w:tcW w:w="3192" w:type="dxa"/>
          </w:tcPr>
          <w:p w14:paraId="2748D022" w14:textId="6E9DF009" w:rsidR="001A3C23" w:rsidRDefault="00DC3612" w:rsidP="00F71251">
            <w:r>
              <w:t>Peter Coughlan</w:t>
            </w:r>
          </w:p>
        </w:tc>
        <w:tc>
          <w:tcPr>
            <w:tcW w:w="3192" w:type="dxa"/>
          </w:tcPr>
          <w:p w14:paraId="2F657275" w14:textId="15477C38" w:rsidR="001A3C23" w:rsidRDefault="00753E4C" w:rsidP="00F71251">
            <w:r>
              <w:t>Y</w:t>
            </w:r>
            <w:r w:rsidR="00DC3612">
              <w:t>es</w:t>
            </w:r>
          </w:p>
        </w:tc>
        <w:tc>
          <w:tcPr>
            <w:tcW w:w="3192" w:type="dxa"/>
          </w:tcPr>
          <w:p w14:paraId="61E4BEA1" w14:textId="77777777" w:rsidR="001A3C23" w:rsidRDefault="001A3C23" w:rsidP="00F71251"/>
        </w:tc>
      </w:tr>
      <w:tr w:rsidR="001A3C23" w14:paraId="7EF6CE76" w14:textId="77777777" w:rsidTr="001A3C23">
        <w:tc>
          <w:tcPr>
            <w:tcW w:w="3192" w:type="dxa"/>
          </w:tcPr>
          <w:p w14:paraId="76A843F9" w14:textId="040A274D" w:rsidR="001A3C23" w:rsidRDefault="00DC3612" w:rsidP="00F71251">
            <w:r>
              <w:lastRenderedPageBreak/>
              <w:t>Tom Doak</w:t>
            </w:r>
          </w:p>
        </w:tc>
        <w:tc>
          <w:tcPr>
            <w:tcW w:w="3192" w:type="dxa"/>
          </w:tcPr>
          <w:p w14:paraId="3044A437" w14:textId="4CCCB755" w:rsidR="001A3C23" w:rsidRDefault="00DC3612" w:rsidP="00F71251">
            <w:r>
              <w:t>No</w:t>
            </w:r>
          </w:p>
        </w:tc>
        <w:tc>
          <w:tcPr>
            <w:tcW w:w="3192" w:type="dxa"/>
          </w:tcPr>
          <w:p w14:paraId="545C9617" w14:textId="77777777" w:rsidR="001A3C23" w:rsidRDefault="001A3C23" w:rsidP="00F71251"/>
        </w:tc>
      </w:tr>
      <w:tr w:rsidR="001A3C23" w14:paraId="0A7FDD72" w14:textId="77777777" w:rsidTr="001A3C23">
        <w:tc>
          <w:tcPr>
            <w:tcW w:w="3192" w:type="dxa"/>
          </w:tcPr>
          <w:p w14:paraId="5D5B8A76" w14:textId="5AEA8BE1" w:rsidR="001A3C23" w:rsidRDefault="00E00902" w:rsidP="00F71251">
            <w:r>
              <w:t>Rebecca Graham</w:t>
            </w:r>
          </w:p>
        </w:tc>
        <w:tc>
          <w:tcPr>
            <w:tcW w:w="3192" w:type="dxa"/>
          </w:tcPr>
          <w:p w14:paraId="1BDBCBFA" w14:textId="0C07A645" w:rsidR="001A3C23" w:rsidRDefault="00E00902" w:rsidP="00F71251">
            <w:r>
              <w:t>Yes</w:t>
            </w:r>
          </w:p>
        </w:tc>
        <w:tc>
          <w:tcPr>
            <w:tcW w:w="3192" w:type="dxa"/>
          </w:tcPr>
          <w:p w14:paraId="5A2CFA01" w14:textId="77777777" w:rsidR="001A3C23" w:rsidRDefault="001A3C23" w:rsidP="00F71251"/>
        </w:tc>
      </w:tr>
      <w:tr w:rsidR="001A3C23" w14:paraId="43000880" w14:textId="77777777" w:rsidTr="001A3C23">
        <w:tc>
          <w:tcPr>
            <w:tcW w:w="3192" w:type="dxa"/>
          </w:tcPr>
          <w:p w14:paraId="665F1329" w14:textId="2C060B13" w:rsidR="001A3C23" w:rsidRDefault="00310A05" w:rsidP="00F71251">
            <w:r>
              <w:t xml:space="preserve">Joe </w:t>
            </w:r>
            <w:r w:rsidR="00F2543E">
              <w:t>H</w:t>
            </w:r>
            <w:r>
              <w:t>iggins</w:t>
            </w:r>
          </w:p>
        </w:tc>
        <w:tc>
          <w:tcPr>
            <w:tcW w:w="3192" w:type="dxa"/>
          </w:tcPr>
          <w:p w14:paraId="686F074D" w14:textId="778984F2" w:rsidR="001A3C23" w:rsidRDefault="00310A05" w:rsidP="00F71251">
            <w:r>
              <w:t>Absent</w:t>
            </w:r>
          </w:p>
        </w:tc>
        <w:tc>
          <w:tcPr>
            <w:tcW w:w="3192" w:type="dxa"/>
          </w:tcPr>
          <w:p w14:paraId="0677F509" w14:textId="77777777" w:rsidR="001A3C23" w:rsidRDefault="001A3C23" w:rsidP="00F71251"/>
        </w:tc>
      </w:tr>
      <w:tr w:rsidR="001A3C23" w14:paraId="084F5CAD" w14:textId="77777777" w:rsidTr="001A3C23">
        <w:tc>
          <w:tcPr>
            <w:tcW w:w="3192" w:type="dxa"/>
          </w:tcPr>
          <w:p w14:paraId="7352F31C" w14:textId="278B32D4" w:rsidR="001A3C23" w:rsidRDefault="00310A05" w:rsidP="00F71251">
            <w:r>
              <w:t xml:space="preserve">James </w:t>
            </w:r>
            <w:r w:rsidR="00EF021D">
              <w:t>Katsiaficas</w:t>
            </w:r>
          </w:p>
        </w:tc>
        <w:tc>
          <w:tcPr>
            <w:tcW w:w="3192" w:type="dxa"/>
          </w:tcPr>
          <w:p w14:paraId="5045667E" w14:textId="6A88FDD9" w:rsidR="001A3C23" w:rsidRDefault="00310A05" w:rsidP="00F71251">
            <w:r>
              <w:t>Yes</w:t>
            </w:r>
          </w:p>
        </w:tc>
        <w:tc>
          <w:tcPr>
            <w:tcW w:w="3192" w:type="dxa"/>
          </w:tcPr>
          <w:p w14:paraId="1179CA37" w14:textId="77777777" w:rsidR="001A3C23" w:rsidRDefault="001A3C23" w:rsidP="00F71251"/>
        </w:tc>
      </w:tr>
      <w:tr w:rsidR="001A3C23" w14:paraId="2412FEAE" w14:textId="77777777" w:rsidTr="001A3C23">
        <w:tc>
          <w:tcPr>
            <w:tcW w:w="3192" w:type="dxa"/>
          </w:tcPr>
          <w:p w14:paraId="67A31144" w14:textId="34F7AEAB" w:rsidR="001A3C23" w:rsidRDefault="00310A05" w:rsidP="00F71251">
            <w:r>
              <w:t xml:space="preserve">Kris </w:t>
            </w:r>
            <w:r w:rsidR="00EF021D">
              <w:t>MacCabe</w:t>
            </w:r>
          </w:p>
        </w:tc>
        <w:tc>
          <w:tcPr>
            <w:tcW w:w="3192" w:type="dxa"/>
          </w:tcPr>
          <w:p w14:paraId="75DA5549" w14:textId="7F8A8CAC" w:rsidR="001A3C23" w:rsidRDefault="00310A05" w:rsidP="00F71251">
            <w:r>
              <w:t>Absent</w:t>
            </w:r>
          </w:p>
        </w:tc>
        <w:tc>
          <w:tcPr>
            <w:tcW w:w="3192" w:type="dxa"/>
          </w:tcPr>
          <w:p w14:paraId="5406CDD3" w14:textId="77777777" w:rsidR="001A3C23" w:rsidRDefault="001A3C23" w:rsidP="00F71251"/>
        </w:tc>
      </w:tr>
      <w:tr w:rsidR="001A3C23" w14:paraId="00493983" w14:textId="77777777" w:rsidTr="001A3C23">
        <w:tc>
          <w:tcPr>
            <w:tcW w:w="3192" w:type="dxa"/>
          </w:tcPr>
          <w:p w14:paraId="07C129B0" w14:textId="570FEFB2" w:rsidR="001A3C23" w:rsidRDefault="00527E07" w:rsidP="00F71251">
            <w:r>
              <w:t>Roberta Manter</w:t>
            </w:r>
          </w:p>
        </w:tc>
        <w:tc>
          <w:tcPr>
            <w:tcW w:w="3192" w:type="dxa"/>
          </w:tcPr>
          <w:p w14:paraId="1868FB90" w14:textId="6ED3FA58" w:rsidR="001A3C23" w:rsidRDefault="00527E07" w:rsidP="00F71251">
            <w:r>
              <w:t>Abstained</w:t>
            </w:r>
          </w:p>
        </w:tc>
        <w:tc>
          <w:tcPr>
            <w:tcW w:w="3192" w:type="dxa"/>
          </w:tcPr>
          <w:p w14:paraId="0E8786C0" w14:textId="77777777" w:rsidR="001A3C23" w:rsidRDefault="001A3C23" w:rsidP="00F71251"/>
        </w:tc>
      </w:tr>
      <w:tr w:rsidR="00DC3612" w14:paraId="01A79ACD" w14:textId="77777777" w:rsidTr="001A3C23">
        <w:tc>
          <w:tcPr>
            <w:tcW w:w="3192" w:type="dxa"/>
          </w:tcPr>
          <w:p w14:paraId="6CD2BE2A" w14:textId="077000E0" w:rsidR="00DC3612" w:rsidRDefault="00527E07" w:rsidP="00F71251">
            <w:r>
              <w:t>Vivian Mikhail</w:t>
            </w:r>
          </w:p>
        </w:tc>
        <w:tc>
          <w:tcPr>
            <w:tcW w:w="3192" w:type="dxa"/>
          </w:tcPr>
          <w:p w14:paraId="6BD64BD7" w14:textId="5407C0EF" w:rsidR="00DC3612" w:rsidRDefault="00527E07" w:rsidP="00F71251">
            <w:r>
              <w:t>Yes</w:t>
            </w:r>
          </w:p>
        </w:tc>
        <w:tc>
          <w:tcPr>
            <w:tcW w:w="3192" w:type="dxa"/>
          </w:tcPr>
          <w:p w14:paraId="1728573E" w14:textId="77777777" w:rsidR="00DC3612" w:rsidRDefault="00DC3612" w:rsidP="00F71251"/>
        </w:tc>
      </w:tr>
      <w:tr w:rsidR="00DC3612" w14:paraId="0D29E388" w14:textId="77777777" w:rsidTr="001A3C23">
        <w:tc>
          <w:tcPr>
            <w:tcW w:w="3192" w:type="dxa"/>
          </w:tcPr>
          <w:p w14:paraId="1E036C23" w14:textId="77A825AE" w:rsidR="00DC3612" w:rsidRDefault="00527E07" w:rsidP="00F71251">
            <w:r>
              <w:t>John Monk</w:t>
            </w:r>
          </w:p>
        </w:tc>
        <w:tc>
          <w:tcPr>
            <w:tcW w:w="3192" w:type="dxa"/>
          </w:tcPr>
          <w:p w14:paraId="04583F34" w14:textId="4E587333" w:rsidR="00DC3612" w:rsidRDefault="00527E07" w:rsidP="00F71251">
            <w:r>
              <w:t>Yes</w:t>
            </w:r>
          </w:p>
        </w:tc>
        <w:tc>
          <w:tcPr>
            <w:tcW w:w="3192" w:type="dxa"/>
          </w:tcPr>
          <w:p w14:paraId="487D621E" w14:textId="77777777" w:rsidR="00DC3612" w:rsidRDefault="00DC3612" w:rsidP="00F71251"/>
        </w:tc>
      </w:tr>
      <w:tr w:rsidR="00DC3612" w14:paraId="61162ACF" w14:textId="77777777" w:rsidTr="001A3C23">
        <w:tc>
          <w:tcPr>
            <w:tcW w:w="3192" w:type="dxa"/>
          </w:tcPr>
          <w:p w14:paraId="1E22A414" w14:textId="0F2900F3" w:rsidR="00DC3612" w:rsidRDefault="00527E07" w:rsidP="00F71251">
            <w:r>
              <w:t>Catherine Nadeau</w:t>
            </w:r>
          </w:p>
        </w:tc>
        <w:tc>
          <w:tcPr>
            <w:tcW w:w="3192" w:type="dxa"/>
          </w:tcPr>
          <w:p w14:paraId="31FD53EE" w14:textId="782FF5D8" w:rsidR="00DC3612" w:rsidRDefault="00527E07" w:rsidP="00F71251">
            <w:r>
              <w:t>Absent</w:t>
            </w:r>
          </w:p>
        </w:tc>
        <w:tc>
          <w:tcPr>
            <w:tcW w:w="3192" w:type="dxa"/>
          </w:tcPr>
          <w:p w14:paraId="5E89A1EF" w14:textId="77777777" w:rsidR="00DC3612" w:rsidRDefault="00DC3612" w:rsidP="00F71251"/>
        </w:tc>
      </w:tr>
      <w:tr w:rsidR="00527E07" w14:paraId="55F398C0" w14:textId="77777777" w:rsidTr="001A3C23">
        <w:tc>
          <w:tcPr>
            <w:tcW w:w="3192" w:type="dxa"/>
          </w:tcPr>
          <w:p w14:paraId="76AB9F98" w14:textId="46FD730B" w:rsidR="00527E07" w:rsidRDefault="009B5100" w:rsidP="00F71251">
            <w:r>
              <w:t>Ryan Pelletier</w:t>
            </w:r>
          </w:p>
        </w:tc>
        <w:tc>
          <w:tcPr>
            <w:tcW w:w="3192" w:type="dxa"/>
          </w:tcPr>
          <w:p w14:paraId="31167BE3" w14:textId="1058C129" w:rsidR="00527E07" w:rsidRDefault="009B5100" w:rsidP="00F71251">
            <w:r>
              <w:t>Yes</w:t>
            </w:r>
          </w:p>
        </w:tc>
        <w:tc>
          <w:tcPr>
            <w:tcW w:w="3192" w:type="dxa"/>
          </w:tcPr>
          <w:p w14:paraId="469B7C12" w14:textId="77777777" w:rsidR="00527E07" w:rsidRDefault="00527E07" w:rsidP="00F71251"/>
        </w:tc>
      </w:tr>
      <w:tr w:rsidR="00527E07" w14:paraId="2F7CB319" w14:textId="77777777" w:rsidTr="001A3C23">
        <w:tc>
          <w:tcPr>
            <w:tcW w:w="3192" w:type="dxa"/>
          </w:tcPr>
          <w:p w14:paraId="32C54EF5" w14:textId="5ED1077B" w:rsidR="00527E07" w:rsidRDefault="009B5100" w:rsidP="00F71251">
            <w:r>
              <w:t>Steve Young</w:t>
            </w:r>
          </w:p>
        </w:tc>
        <w:tc>
          <w:tcPr>
            <w:tcW w:w="3192" w:type="dxa"/>
          </w:tcPr>
          <w:p w14:paraId="5672CDBE" w14:textId="570F9820" w:rsidR="00527E07" w:rsidRDefault="009B5100" w:rsidP="00F71251">
            <w:r>
              <w:t xml:space="preserve">Yes </w:t>
            </w:r>
          </w:p>
        </w:tc>
        <w:tc>
          <w:tcPr>
            <w:tcW w:w="3192" w:type="dxa"/>
          </w:tcPr>
          <w:p w14:paraId="0D4BC978" w14:textId="77777777" w:rsidR="00527E07" w:rsidRDefault="00527E07" w:rsidP="00F71251"/>
        </w:tc>
      </w:tr>
      <w:tr w:rsidR="00DC3612" w14:paraId="52580C76" w14:textId="77777777" w:rsidTr="001A3C23">
        <w:tc>
          <w:tcPr>
            <w:tcW w:w="3192" w:type="dxa"/>
          </w:tcPr>
          <w:p w14:paraId="6BA033E2" w14:textId="77777777" w:rsidR="00DC3612" w:rsidRDefault="00DC3612" w:rsidP="00F71251"/>
        </w:tc>
        <w:tc>
          <w:tcPr>
            <w:tcW w:w="3192" w:type="dxa"/>
          </w:tcPr>
          <w:p w14:paraId="7BF3435C" w14:textId="77777777" w:rsidR="00DC3612" w:rsidRDefault="00DC3612" w:rsidP="00F71251"/>
        </w:tc>
        <w:tc>
          <w:tcPr>
            <w:tcW w:w="3192" w:type="dxa"/>
          </w:tcPr>
          <w:p w14:paraId="3E6C0DBE" w14:textId="77777777" w:rsidR="00DC3612" w:rsidRDefault="00DC3612" w:rsidP="00F71251"/>
        </w:tc>
      </w:tr>
      <w:tr w:rsidR="00B23929" w14:paraId="7BF66619" w14:textId="77777777" w:rsidTr="001A3C23">
        <w:tc>
          <w:tcPr>
            <w:tcW w:w="3192" w:type="dxa"/>
          </w:tcPr>
          <w:p w14:paraId="07DD7089" w14:textId="77777777" w:rsidR="00B23929" w:rsidRDefault="00B23929" w:rsidP="00F71251"/>
        </w:tc>
        <w:tc>
          <w:tcPr>
            <w:tcW w:w="3192" w:type="dxa"/>
          </w:tcPr>
          <w:p w14:paraId="1CBAD44C" w14:textId="77777777" w:rsidR="00B23929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VOTES:</w:t>
            </w:r>
          </w:p>
          <w:p w14:paraId="5532E5ED" w14:textId="2854DAA4" w:rsidR="00A044C3" w:rsidRPr="00A044C3" w:rsidRDefault="00A044C3" w:rsidP="00F7125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1CAB8ABE" w14:textId="77777777" w:rsidR="00B23929" w:rsidRPr="00A044C3" w:rsidRDefault="00B23929" w:rsidP="00F71251">
            <w:pPr>
              <w:rPr>
                <w:b/>
                <w:bCs/>
              </w:rPr>
            </w:pPr>
          </w:p>
        </w:tc>
      </w:tr>
      <w:tr w:rsidR="009B5100" w14:paraId="3759E248" w14:textId="77777777" w:rsidTr="001A3C23">
        <w:tc>
          <w:tcPr>
            <w:tcW w:w="3192" w:type="dxa"/>
          </w:tcPr>
          <w:p w14:paraId="67659D4D" w14:textId="42BE7AF6" w:rsidR="009B5100" w:rsidRDefault="009B5100" w:rsidP="00F71251"/>
        </w:tc>
        <w:tc>
          <w:tcPr>
            <w:tcW w:w="3192" w:type="dxa"/>
          </w:tcPr>
          <w:p w14:paraId="405070DC" w14:textId="466F366F" w:rsidR="009B5100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 xml:space="preserve">Yes </w:t>
            </w:r>
          </w:p>
        </w:tc>
        <w:tc>
          <w:tcPr>
            <w:tcW w:w="3192" w:type="dxa"/>
          </w:tcPr>
          <w:p w14:paraId="69067240" w14:textId="33975B8C" w:rsidR="009B5100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7</w:t>
            </w:r>
          </w:p>
        </w:tc>
      </w:tr>
      <w:tr w:rsidR="00B23929" w14:paraId="204C831E" w14:textId="77777777" w:rsidTr="001A3C23">
        <w:tc>
          <w:tcPr>
            <w:tcW w:w="3192" w:type="dxa"/>
          </w:tcPr>
          <w:p w14:paraId="77942007" w14:textId="77777777" w:rsidR="00B23929" w:rsidRDefault="00B23929" w:rsidP="00F71251"/>
        </w:tc>
        <w:tc>
          <w:tcPr>
            <w:tcW w:w="3192" w:type="dxa"/>
          </w:tcPr>
          <w:p w14:paraId="089D9466" w14:textId="1556651E" w:rsidR="00B23929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No</w:t>
            </w:r>
          </w:p>
        </w:tc>
        <w:tc>
          <w:tcPr>
            <w:tcW w:w="3192" w:type="dxa"/>
          </w:tcPr>
          <w:p w14:paraId="2052B73E" w14:textId="2E71E3FA" w:rsidR="00B23929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1</w:t>
            </w:r>
          </w:p>
        </w:tc>
      </w:tr>
      <w:tr w:rsidR="009B5100" w14:paraId="79755037" w14:textId="77777777" w:rsidTr="001A3C23">
        <w:tc>
          <w:tcPr>
            <w:tcW w:w="3192" w:type="dxa"/>
          </w:tcPr>
          <w:p w14:paraId="3D10FB92" w14:textId="77777777" w:rsidR="009B5100" w:rsidRDefault="009B5100" w:rsidP="00F71251"/>
        </w:tc>
        <w:tc>
          <w:tcPr>
            <w:tcW w:w="3192" w:type="dxa"/>
          </w:tcPr>
          <w:p w14:paraId="4F8FE130" w14:textId="28964BC2" w:rsidR="009B5100" w:rsidRPr="00A044C3" w:rsidRDefault="00A044C3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Abstention</w:t>
            </w:r>
          </w:p>
        </w:tc>
        <w:tc>
          <w:tcPr>
            <w:tcW w:w="3192" w:type="dxa"/>
          </w:tcPr>
          <w:p w14:paraId="5DBEBD69" w14:textId="572B0E11" w:rsidR="009B5100" w:rsidRPr="00A044C3" w:rsidRDefault="00B23929" w:rsidP="00F71251">
            <w:pPr>
              <w:rPr>
                <w:b/>
                <w:bCs/>
              </w:rPr>
            </w:pPr>
            <w:r w:rsidRPr="00A044C3">
              <w:rPr>
                <w:b/>
                <w:bCs/>
              </w:rPr>
              <w:t>1</w:t>
            </w:r>
          </w:p>
        </w:tc>
      </w:tr>
    </w:tbl>
    <w:p w14:paraId="651A5DC1" w14:textId="088ABDC2" w:rsidR="001A3C23" w:rsidRDefault="001A3C23" w:rsidP="00F71251"/>
    <w:p w14:paraId="25FBD15A" w14:textId="2B6EA12F" w:rsidR="008841F1" w:rsidRPr="009F04FE" w:rsidRDefault="008841F1" w:rsidP="00F71251">
      <w:pPr>
        <w:rPr>
          <w:b/>
          <w:bCs/>
        </w:rPr>
      </w:pPr>
      <w:r w:rsidRPr="009F04FE">
        <w:rPr>
          <w:b/>
          <w:bCs/>
        </w:rPr>
        <w:t>As per the Commission</w:t>
      </w:r>
      <w:r w:rsidR="0095588C" w:rsidRPr="009F04FE">
        <w:rPr>
          <w:b/>
          <w:bCs/>
        </w:rPr>
        <w:t>s</w:t>
      </w:r>
      <w:r w:rsidRPr="009F04FE">
        <w:rPr>
          <w:b/>
          <w:bCs/>
        </w:rPr>
        <w:t xml:space="preserve"> earlier </w:t>
      </w:r>
      <w:r w:rsidR="0095588C" w:rsidRPr="009F04FE">
        <w:rPr>
          <w:b/>
          <w:bCs/>
        </w:rPr>
        <w:t>decision and vote</w:t>
      </w:r>
      <w:r w:rsidRPr="009F04FE">
        <w:rPr>
          <w:b/>
          <w:bCs/>
        </w:rPr>
        <w:t xml:space="preserve"> on </w:t>
      </w:r>
      <w:r w:rsidR="0095588C" w:rsidRPr="009F04FE">
        <w:rPr>
          <w:b/>
          <w:bCs/>
        </w:rPr>
        <w:t xml:space="preserve">items that would be forwarded to the Legislature for </w:t>
      </w:r>
      <w:r w:rsidR="00D43302" w:rsidRPr="009F04FE">
        <w:rPr>
          <w:b/>
          <w:bCs/>
        </w:rPr>
        <w:t>examination as this was not un</w:t>
      </w:r>
      <w:r w:rsidR="00C4470B" w:rsidRPr="009F04FE">
        <w:rPr>
          <w:b/>
          <w:bCs/>
        </w:rPr>
        <w:t>animous</w:t>
      </w:r>
      <w:r w:rsidR="00D43302" w:rsidRPr="009F04FE">
        <w:rPr>
          <w:b/>
          <w:bCs/>
        </w:rPr>
        <w:t xml:space="preserve"> this will be </w:t>
      </w:r>
      <w:r w:rsidR="00C4470B" w:rsidRPr="009F04FE">
        <w:rPr>
          <w:b/>
          <w:bCs/>
        </w:rPr>
        <w:t>tabled</w:t>
      </w:r>
      <w:r w:rsidR="00D43302" w:rsidRPr="009F04FE">
        <w:rPr>
          <w:b/>
          <w:bCs/>
        </w:rPr>
        <w:t xml:space="preserve"> until next year. </w:t>
      </w:r>
    </w:p>
    <w:p w14:paraId="2F64C3DE" w14:textId="3D567B32" w:rsidR="00B67CB5" w:rsidRDefault="00C4470B" w:rsidP="00F71251">
      <w:r>
        <w:t>Jim will work with Tom and Roberta and see if the</w:t>
      </w:r>
      <w:r w:rsidR="00C932B4">
        <w:t>y</w:t>
      </w:r>
      <w:r>
        <w:t xml:space="preserve"> are able to resolve their </w:t>
      </w:r>
      <w:r w:rsidR="00DD45B9">
        <w:t>concerns</w:t>
      </w:r>
      <w:r>
        <w:t xml:space="preserve">. </w:t>
      </w:r>
    </w:p>
    <w:p w14:paraId="2DF9C858" w14:textId="0684441C" w:rsidR="00C63B9B" w:rsidRDefault="00B14F95" w:rsidP="00F71251">
      <w:r>
        <w:t>Jim moved on to the</w:t>
      </w:r>
      <w:r w:rsidR="004B5AC6">
        <w:t xml:space="preserve"> task of providing the legislature with</w:t>
      </w:r>
      <w:r>
        <w:t xml:space="preserve"> options </w:t>
      </w:r>
      <w:r w:rsidR="00E20107">
        <w:t>for</w:t>
      </w:r>
      <w:r w:rsidR="004B5AC6">
        <w:t xml:space="preserve"> creating a road inventory of abandoned and discontinued roads. </w:t>
      </w:r>
      <w:r w:rsidR="00032B3C">
        <w:t xml:space="preserve"> </w:t>
      </w:r>
      <w:r w:rsidR="00F3168D">
        <w:t xml:space="preserve">He </w:t>
      </w:r>
      <w:r w:rsidR="00197635">
        <w:t xml:space="preserve">gave a brief overview of </w:t>
      </w:r>
      <w:r w:rsidR="004B5AC6">
        <w:t>Peter Coughlan</w:t>
      </w:r>
      <w:r w:rsidR="00197635">
        <w:t xml:space="preserve">’s efforts on </w:t>
      </w:r>
      <w:r w:rsidR="00E20107">
        <w:t xml:space="preserve">the </w:t>
      </w:r>
      <w:proofErr w:type="spellStart"/>
      <w:r w:rsidR="00E20107">
        <w:t>M</w:t>
      </w:r>
      <w:r w:rsidR="00EF021D">
        <w:t>ap</w:t>
      </w:r>
      <w:r w:rsidR="00326A46">
        <w:t>viewe</w:t>
      </w:r>
      <w:r w:rsidR="009B1BDE">
        <w:t>r</w:t>
      </w:r>
      <w:proofErr w:type="spellEnd"/>
      <w:r w:rsidR="009B1BDE">
        <w:t xml:space="preserve"> tool</w:t>
      </w:r>
      <w:r w:rsidR="00197635">
        <w:t xml:space="preserve"> and that everyone can use the database</w:t>
      </w:r>
      <w:r w:rsidR="00523111">
        <w:t xml:space="preserve"> </w:t>
      </w:r>
      <w:r w:rsidR="00557C50">
        <w:t xml:space="preserve">to determine if </w:t>
      </w:r>
      <w:r w:rsidR="00523111">
        <w:t>a road is publicly maintained.</w:t>
      </w:r>
      <w:r w:rsidR="00AA09FF">
        <w:t xml:space="preserve"> </w:t>
      </w:r>
    </w:p>
    <w:p w14:paraId="16D3423D" w14:textId="78E0C659" w:rsidR="002C040F" w:rsidRDefault="009B1BDE" w:rsidP="00F71251">
      <w:r>
        <w:t xml:space="preserve">Jim then </w:t>
      </w:r>
      <w:r w:rsidR="00C63B9B">
        <w:t xml:space="preserve">asked the Commissioners where would be the best place </w:t>
      </w:r>
      <w:r w:rsidR="007D61FA">
        <w:t xml:space="preserve">for </w:t>
      </w:r>
      <w:r w:rsidR="00E20107">
        <w:t>an</w:t>
      </w:r>
      <w:r w:rsidR="00326A46">
        <w:t xml:space="preserve"> Abandoned</w:t>
      </w:r>
      <w:r w:rsidR="007D61FA">
        <w:t xml:space="preserve"> and Discontinued Roads database. </w:t>
      </w:r>
    </w:p>
    <w:p w14:paraId="02B24431" w14:textId="2AFF40BF" w:rsidR="00D36A12" w:rsidRDefault="00B51C42" w:rsidP="003B6A17">
      <w:r w:rsidRPr="00CF233E">
        <w:t xml:space="preserve">Roberta felt that </w:t>
      </w:r>
      <w:proofErr w:type="spellStart"/>
      <w:r w:rsidRPr="00CF233E">
        <w:t>MDOT</w:t>
      </w:r>
      <w:proofErr w:type="spellEnd"/>
      <w:r w:rsidRPr="00CF233E">
        <w:t xml:space="preserve"> should</w:t>
      </w:r>
      <w:r>
        <w:t xml:space="preserve"> host as they have </w:t>
      </w:r>
      <w:proofErr w:type="spellStart"/>
      <w:r w:rsidR="00E20107">
        <w:t>M</w:t>
      </w:r>
      <w:r w:rsidR="0064596C">
        <w:t>apviewer</w:t>
      </w:r>
      <w:proofErr w:type="spellEnd"/>
      <w:r>
        <w:t xml:space="preserve"> </w:t>
      </w:r>
      <w:r w:rsidR="00B85AEA">
        <w:t>tools</w:t>
      </w:r>
      <w:r w:rsidR="005B311A">
        <w:t xml:space="preserve"> </w:t>
      </w:r>
      <w:r>
        <w:t>and the county record</w:t>
      </w:r>
      <w:r w:rsidR="006C2059">
        <w:t>s</w:t>
      </w:r>
      <w:r>
        <w:t xml:space="preserve"> of discontinued </w:t>
      </w:r>
      <w:r w:rsidR="00C8323C">
        <w:t>roads,</w:t>
      </w:r>
      <w:r>
        <w:t xml:space="preserve"> but it would be just an </w:t>
      </w:r>
      <w:r w:rsidR="00385FE1">
        <w:t>index,</w:t>
      </w:r>
      <w:r>
        <w:t xml:space="preserve"> and individuals would </w:t>
      </w:r>
      <w:r w:rsidR="00F04EB3">
        <w:t xml:space="preserve">still </w:t>
      </w:r>
      <w:r>
        <w:t>have to contact the town</w:t>
      </w:r>
      <w:r w:rsidR="00E20107">
        <w:t>s</w:t>
      </w:r>
      <w:r>
        <w:t>.</w:t>
      </w:r>
      <w:r w:rsidR="00BC4832">
        <w:t xml:space="preserve"> </w:t>
      </w:r>
    </w:p>
    <w:p w14:paraId="39C00D36" w14:textId="3BC4D479" w:rsidR="00D21E77" w:rsidRDefault="00BC4832" w:rsidP="003B6A17">
      <w:r>
        <w:t>Tom felt the Registry</w:t>
      </w:r>
      <w:r w:rsidR="00F04EB3">
        <w:t xml:space="preserve"> of Deeds</w:t>
      </w:r>
      <w:r>
        <w:t xml:space="preserve"> would be a great place because it should be someplace where it is recorded.</w:t>
      </w:r>
      <w:r w:rsidR="009D6FEC">
        <w:t xml:space="preserve"> It should not fall to the landowner to figure out or have a determination on the legal status of a road. </w:t>
      </w:r>
      <w:r w:rsidR="000F2EA0">
        <w:t>The towns should know the road status.</w:t>
      </w:r>
    </w:p>
    <w:p w14:paraId="39417D7C" w14:textId="6212F3EE" w:rsidR="00E30389" w:rsidRDefault="00D10DF5" w:rsidP="00D05A75">
      <w:r>
        <w:t>Rebecca</w:t>
      </w:r>
      <w:r w:rsidR="00704452">
        <w:t xml:space="preserve"> stated though not all roads were town roads and landowners should know</w:t>
      </w:r>
      <w:r w:rsidR="00436870">
        <w:t xml:space="preserve"> the status of their road</w:t>
      </w:r>
      <w:r w:rsidR="00704452">
        <w:t>. She</w:t>
      </w:r>
      <w:r w:rsidR="00D858F9">
        <w:t xml:space="preserve"> </w:t>
      </w:r>
      <w:r>
        <w:t xml:space="preserve">raised the concern that the roads </w:t>
      </w:r>
      <w:r w:rsidR="00997551">
        <w:t xml:space="preserve">that </w:t>
      </w:r>
      <w:r>
        <w:t xml:space="preserve">haven’t had a legal determination could be an issue. </w:t>
      </w:r>
      <w:r w:rsidR="00B51C42">
        <w:t xml:space="preserve"> </w:t>
      </w:r>
      <w:r>
        <w:t>She felt</w:t>
      </w:r>
      <w:r w:rsidR="00E20107">
        <w:t xml:space="preserve"> the L</w:t>
      </w:r>
      <w:r>
        <w:t>egislature should pay for communities to do this as it will require a lot of time</w:t>
      </w:r>
      <w:r w:rsidR="00CD79CC">
        <w:t xml:space="preserve"> </w:t>
      </w:r>
      <w:r w:rsidR="001F13F6">
        <w:t>but at least the towns can send what they have.</w:t>
      </w:r>
      <w:r w:rsidR="00D36A12">
        <w:t xml:space="preserve"> </w:t>
      </w:r>
      <w:r w:rsidR="00596146">
        <w:t xml:space="preserve"> There </w:t>
      </w:r>
      <w:r w:rsidR="008A6A2C">
        <w:t>already is</w:t>
      </w:r>
      <w:r w:rsidR="00E30389">
        <w:t xml:space="preserve"> a centralized location for town roads at </w:t>
      </w:r>
      <w:proofErr w:type="spellStart"/>
      <w:r w:rsidR="00E30389">
        <w:t>MDOT</w:t>
      </w:r>
      <w:proofErr w:type="spellEnd"/>
      <w:r w:rsidR="00E30389">
        <w:t xml:space="preserve">. </w:t>
      </w:r>
    </w:p>
    <w:p w14:paraId="0549C037" w14:textId="2874E6BF" w:rsidR="00E30389" w:rsidRDefault="00E30389" w:rsidP="00D05A75">
      <w:r>
        <w:t xml:space="preserve">Jim stated </w:t>
      </w:r>
      <w:r w:rsidR="00326A46">
        <w:t xml:space="preserve">that </w:t>
      </w:r>
      <w:r w:rsidR="00440ABA">
        <w:t xml:space="preserve">is not always the </w:t>
      </w:r>
      <w:r w:rsidR="007D6EE1">
        <w:t>case</w:t>
      </w:r>
      <w:r w:rsidR="00FA1FF7">
        <w:t xml:space="preserve">, </w:t>
      </w:r>
      <w:r w:rsidR="00516116">
        <w:t xml:space="preserve"> there could be a public easement that is being maintained </w:t>
      </w:r>
      <w:r w:rsidR="00E20107">
        <w:t xml:space="preserve">now </w:t>
      </w:r>
      <w:r w:rsidR="00516116">
        <w:t xml:space="preserve">but might not </w:t>
      </w:r>
      <w:r w:rsidR="00E20107">
        <w:t xml:space="preserve">be </w:t>
      </w:r>
      <w:r w:rsidR="00516116">
        <w:t xml:space="preserve">after someone bought the property. A landowner wouldn’t necessarily know </w:t>
      </w:r>
      <w:r w:rsidR="00516116">
        <w:lastRenderedPageBreak/>
        <w:t xml:space="preserve">that information as there is no way to know. </w:t>
      </w:r>
      <w:r w:rsidR="006E0EF3">
        <w:t xml:space="preserve"> So where should that information be stored so it is easily accessible</w:t>
      </w:r>
      <w:r w:rsidR="00E20107">
        <w:t>?</w:t>
      </w:r>
      <w:r w:rsidR="006E0EF3">
        <w:t xml:space="preserve"> </w:t>
      </w:r>
    </w:p>
    <w:p w14:paraId="701ECFC4" w14:textId="77777777" w:rsidR="00A97EA2" w:rsidRDefault="00A97EA2" w:rsidP="00D05A75">
      <w:r>
        <w:t xml:space="preserve">Rebecca raised the issue that Towns could be sued if the information is not correct. </w:t>
      </w:r>
    </w:p>
    <w:p w14:paraId="08E4C11B" w14:textId="044295A7" w:rsidR="004D7D4B" w:rsidRDefault="004D7D4B" w:rsidP="00D05A75">
      <w:r>
        <w:t xml:space="preserve">Jim </w:t>
      </w:r>
      <w:r w:rsidR="000752CA">
        <w:t xml:space="preserve">disagreed and </w:t>
      </w:r>
      <w:r w:rsidR="00326A46">
        <w:t xml:space="preserve">replied </w:t>
      </w:r>
      <w:r w:rsidR="000752CA">
        <w:t>that</w:t>
      </w:r>
      <w:r>
        <w:t xml:space="preserve"> </w:t>
      </w:r>
      <w:r w:rsidR="00E20107">
        <w:t>many t</w:t>
      </w:r>
      <w:r w:rsidR="00A97EA2">
        <w:t>own</w:t>
      </w:r>
      <w:r>
        <w:t>s</w:t>
      </w:r>
      <w:r w:rsidR="00D852FC">
        <w:t xml:space="preserve"> </w:t>
      </w:r>
      <w:r w:rsidR="001B3583">
        <w:t xml:space="preserve">should have already completed their </w:t>
      </w:r>
      <w:r w:rsidR="004B00FF">
        <w:t xml:space="preserve">road </w:t>
      </w:r>
      <w:r w:rsidR="00C8323C">
        <w:t>inventory,</w:t>
      </w:r>
      <w:r w:rsidR="001B3583">
        <w:t xml:space="preserve"> </w:t>
      </w:r>
      <w:r w:rsidR="00D852FC">
        <w:t>and the</w:t>
      </w:r>
      <w:r w:rsidR="001B3583">
        <w:t>y</w:t>
      </w:r>
      <w:r w:rsidR="00D852FC">
        <w:t xml:space="preserve"> haven’t been sued over the inventories because inventories onl</w:t>
      </w:r>
      <w:r w:rsidR="00F60036">
        <w:t>y</w:t>
      </w:r>
      <w:r w:rsidR="00D852FC">
        <w:t xml:space="preserve"> contain those things that don’t create problems </w:t>
      </w:r>
      <w:r w:rsidR="001B3583">
        <w:t>just information.</w:t>
      </w:r>
    </w:p>
    <w:p w14:paraId="1A466288" w14:textId="4D5EBEB6" w:rsidR="00DD627A" w:rsidRDefault="00B63759" w:rsidP="00D05A75">
      <w:r>
        <w:t xml:space="preserve">Jim </w:t>
      </w:r>
      <w:r w:rsidR="00820986">
        <w:t>turned to</w:t>
      </w:r>
      <w:r>
        <w:t xml:space="preserve"> </w:t>
      </w:r>
      <w:r w:rsidR="00820986">
        <w:t>P</w:t>
      </w:r>
      <w:r>
        <w:t xml:space="preserve">eter and </w:t>
      </w:r>
      <w:r w:rsidR="008034E4">
        <w:t>M</w:t>
      </w:r>
      <w:r>
        <w:t>eghan</w:t>
      </w:r>
      <w:r w:rsidR="008034E4">
        <w:t xml:space="preserve"> Russo</w:t>
      </w:r>
      <w:r>
        <w:t xml:space="preserve"> from </w:t>
      </w:r>
      <w:proofErr w:type="spellStart"/>
      <w:r>
        <w:t>MDOT</w:t>
      </w:r>
      <w:proofErr w:type="spellEnd"/>
      <w:r>
        <w:t xml:space="preserve"> </w:t>
      </w:r>
      <w:r w:rsidR="008034E4">
        <w:t xml:space="preserve">for their </w:t>
      </w:r>
      <w:r>
        <w:t>opinion</w:t>
      </w:r>
      <w:r w:rsidR="005E5860">
        <w:t xml:space="preserve"> on where to store an Abandoned and Discontinued Road Database.</w:t>
      </w:r>
    </w:p>
    <w:p w14:paraId="248BDCF2" w14:textId="094737EA" w:rsidR="00B63759" w:rsidRDefault="00B63759" w:rsidP="00D05A75">
      <w:r>
        <w:t xml:space="preserve">Peter said </w:t>
      </w:r>
      <w:proofErr w:type="spellStart"/>
      <w:r w:rsidR="00893C08">
        <w:t>MDOT</w:t>
      </w:r>
      <w:proofErr w:type="spellEnd"/>
      <w:r>
        <w:t xml:space="preserve"> give</w:t>
      </w:r>
      <w:r w:rsidR="00893C08">
        <w:t>s</w:t>
      </w:r>
      <w:r>
        <w:t xml:space="preserve"> towns the money for the roads they maintain</w:t>
      </w:r>
      <w:r w:rsidR="00893C08">
        <w:t>, they</w:t>
      </w:r>
      <w:r>
        <w:t xml:space="preserve"> don’t get into the legal status of </w:t>
      </w:r>
      <w:r w:rsidR="00893C08">
        <w:t>roads. They</w:t>
      </w:r>
      <w:r>
        <w:t xml:space="preserve"> only </w:t>
      </w:r>
      <w:r w:rsidR="00E63FFA">
        <w:t>k</w:t>
      </w:r>
      <w:r>
        <w:t xml:space="preserve">now what the towns maintain. The </w:t>
      </w:r>
      <w:proofErr w:type="spellStart"/>
      <w:r w:rsidR="004B2C26">
        <w:t>MDOT</w:t>
      </w:r>
      <w:r w:rsidR="005602F4">
        <w:t>’s</w:t>
      </w:r>
      <w:proofErr w:type="spellEnd"/>
      <w:r w:rsidR="004B2C26">
        <w:t xml:space="preserve"> </w:t>
      </w:r>
      <w:r>
        <w:t>property office ha</w:t>
      </w:r>
      <w:r w:rsidR="005602F4">
        <w:t>s</w:t>
      </w:r>
      <w:r>
        <w:t xml:space="preserve"> a lot of discontinued </w:t>
      </w:r>
      <w:r w:rsidR="004B2C26">
        <w:t xml:space="preserve">old </w:t>
      </w:r>
      <w:r>
        <w:t xml:space="preserve">county way </w:t>
      </w:r>
      <w:r w:rsidR="004B2C26">
        <w:t>records</w:t>
      </w:r>
      <w:r w:rsidR="007D6A81">
        <w:t xml:space="preserve"> but not town</w:t>
      </w:r>
      <w:r w:rsidR="00E20107">
        <w:t xml:space="preserve"> discontinuance record</w:t>
      </w:r>
      <w:r w:rsidR="007D6A81">
        <w:t>s</w:t>
      </w:r>
      <w:r>
        <w:t xml:space="preserve">. </w:t>
      </w:r>
      <w:r w:rsidR="00D11F51">
        <w:t>The current process</w:t>
      </w:r>
      <w:r w:rsidR="00E037E2">
        <w:t xml:space="preserve"> requires </w:t>
      </w:r>
      <w:r w:rsidR="002B25A1">
        <w:t>a</w:t>
      </w:r>
      <w:r w:rsidR="00E037E2">
        <w:t xml:space="preserve"> town </w:t>
      </w:r>
      <w:r w:rsidR="002B25A1">
        <w:t xml:space="preserve">to </w:t>
      </w:r>
      <w:r w:rsidR="00E037E2">
        <w:t xml:space="preserve">follow the process for </w:t>
      </w:r>
      <w:proofErr w:type="gramStart"/>
      <w:r w:rsidR="00E037E2">
        <w:t>discontinuance</w:t>
      </w:r>
      <w:proofErr w:type="gramEnd"/>
      <w:r w:rsidR="00E037E2">
        <w:t xml:space="preserve"> and send a copy to the registry at the county and to the </w:t>
      </w:r>
      <w:r w:rsidR="003E0975">
        <w:t>maintenance</w:t>
      </w:r>
      <w:r w:rsidR="00E037E2">
        <w:t xml:space="preserve"> and operations office in </w:t>
      </w:r>
      <w:proofErr w:type="spellStart"/>
      <w:r w:rsidR="00E037E2">
        <w:t>MDOT</w:t>
      </w:r>
      <w:proofErr w:type="spellEnd"/>
      <w:r w:rsidR="00E037E2">
        <w:t xml:space="preserve">. </w:t>
      </w:r>
      <w:r w:rsidR="00A24EFD">
        <w:t>Peter gets maybe one copy</w:t>
      </w:r>
      <w:r w:rsidR="00E46B7E">
        <w:t xml:space="preserve"> a year. Peter stated the property office is happy to receive any discontinued roads notice. But </w:t>
      </w:r>
      <w:proofErr w:type="spellStart"/>
      <w:r w:rsidR="00E46B7E">
        <w:t>MDOT</w:t>
      </w:r>
      <w:proofErr w:type="spellEnd"/>
      <w:r w:rsidR="00E46B7E">
        <w:t xml:space="preserve"> is not going to </w:t>
      </w:r>
      <w:r w:rsidR="00920D05">
        <w:t>prepare and house</w:t>
      </w:r>
      <w:r w:rsidR="00E46B7E">
        <w:t xml:space="preserve"> a</w:t>
      </w:r>
      <w:r w:rsidR="00144CC5">
        <w:t>n</w:t>
      </w:r>
      <w:r w:rsidR="00E46B7E">
        <w:t xml:space="preserve"> </w:t>
      </w:r>
      <w:r w:rsidR="00210785">
        <w:t xml:space="preserve">entire </w:t>
      </w:r>
      <w:r w:rsidR="00E46B7E">
        <w:t>index or database</w:t>
      </w:r>
      <w:r w:rsidR="00832A04">
        <w:t xml:space="preserve"> on past discontinued town roads</w:t>
      </w:r>
      <w:r w:rsidR="00E46B7E">
        <w:t xml:space="preserve">. </w:t>
      </w:r>
    </w:p>
    <w:p w14:paraId="614B98BB" w14:textId="7986B929" w:rsidR="00E46B7E" w:rsidRDefault="00FA00C2" w:rsidP="00D05A75">
      <w:r>
        <w:t>Meghan</w:t>
      </w:r>
      <w:r w:rsidR="00920D05">
        <w:t xml:space="preserve"> </w:t>
      </w:r>
      <w:r w:rsidR="00144CC5">
        <w:t>(</w:t>
      </w:r>
      <w:r w:rsidR="00832A04">
        <w:t>D</w:t>
      </w:r>
      <w:r w:rsidR="00144CC5">
        <w:t xml:space="preserve">irector of </w:t>
      </w:r>
      <w:r w:rsidR="00832A04">
        <w:t>G</w:t>
      </w:r>
      <w:r w:rsidR="00C522D1">
        <w:t>overnment</w:t>
      </w:r>
      <w:r w:rsidR="00144CC5">
        <w:t xml:space="preserve"> </w:t>
      </w:r>
      <w:r w:rsidR="00832A04">
        <w:t>A</w:t>
      </w:r>
      <w:r w:rsidR="00144CC5">
        <w:t>ffairs)</w:t>
      </w:r>
      <w:r>
        <w:t xml:space="preserve"> agreed. She has a few concerns </w:t>
      </w:r>
      <w:r w:rsidR="0000504C">
        <w:t>about</w:t>
      </w:r>
      <w:r>
        <w:t xml:space="preserve"> </w:t>
      </w:r>
      <w:r w:rsidR="00057EA0">
        <w:t xml:space="preserve">the </w:t>
      </w:r>
      <w:r w:rsidR="00214CBA">
        <w:t xml:space="preserve">option of creating a road inventory </w:t>
      </w:r>
      <w:r w:rsidR="0066261A">
        <w:t xml:space="preserve">within </w:t>
      </w:r>
      <w:proofErr w:type="spellStart"/>
      <w:r w:rsidR="0066261A">
        <w:t>MDOT</w:t>
      </w:r>
      <w:proofErr w:type="spellEnd"/>
      <w:r w:rsidR="0066261A">
        <w:t xml:space="preserve"> </w:t>
      </w:r>
      <w:r w:rsidR="00214CBA">
        <w:t>of abandoned and discontinued roads</w:t>
      </w:r>
      <w:r w:rsidR="00057EA0">
        <w:t>.</w:t>
      </w:r>
      <w:r w:rsidR="00064B02">
        <w:t xml:space="preserve"> </w:t>
      </w:r>
      <w:proofErr w:type="spellStart"/>
      <w:r w:rsidR="00064B02">
        <w:t>MD</w:t>
      </w:r>
      <w:r w:rsidR="00952C52">
        <w:t>OT</w:t>
      </w:r>
      <w:proofErr w:type="spellEnd"/>
      <w:r w:rsidR="00064B02">
        <w:t xml:space="preserve"> is against</w:t>
      </w:r>
      <w:r w:rsidR="00C11055">
        <w:t xml:space="preserve"> their agency</w:t>
      </w:r>
      <w:r w:rsidR="00064B02">
        <w:t xml:space="preserve"> creating a website and tracking down the information on abandoned and discontinued road</w:t>
      </w:r>
      <w:r w:rsidR="00320B8F">
        <w:t>s</w:t>
      </w:r>
      <w:r w:rsidR="00064B02">
        <w:t xml:space="preserve">. </w:t>
      </w:r>
      <w:r w:rsidR="00F0582B">
        <w:t xml:space="preserve">If </w:t>
      </w:r>
      <w:proofErr w:type="spellStart"/>
      <w:r w:rsidR="00F0582B">
        <w:t>MDO</w:t>
      </w:r>
      <w:r w:rsidR="00C96E23">
        <w:t>T</w:t>
      </w:r>
      <w:proofErr w:type="spellEnd"/>
      <w:r w:rsidR="00F0582B">
        <w:t xml:space="preserve"> is required to do this the department </w:t>
      </w:r>
      <w:r w:rsidR="001359DC">
        <w:t xml:space="preserve">would come out against this and testify why they will not do this. </w:t>
      </w:r>
      <w:r w:rsidR="00892446">
        <w:t>Meghan is happy to work with Commission on language</w:t>
      </w:r>
      <w:r w:rsidR="00320B8F">
        <w:t xml:space="preserve"> or find a solution</w:t>
      </w:r>
      <w:r w:rsidR="00892446">
        <w:t xml:space="preserve">. </w:t>
      </w:r>
      <w:r w:rsidR="00057EA0">
        <w:t xml:space="preserve"> </w:t>
      </w:r>
    </w:p>
    <w:p w14:paraId="08A07893" w14:textId="68C724C9" w:rsidR="00E700DA" w:rsidRDefault="00892446" w:rsidP="00D05A75">
      <w:r>
        <w:t>Tom</w:t>
      </w:r>
      <w:r w:rsidR="00320B8F">
        <w:t xml:space="preserve"> </w:t>
      </w:r>
      <w:r w:rsidR="00424D3A">
        <w:t>ask</w:t>
      </w:r>
      <w:r w:rsidR="00320B8F">
        <w:t>ed</w:t>
      </w:r>
      <w:r w:rsidR="00A71F3A">
        <w:t xml:space="preserve"> how much work </w:t>
      </w:r>
      <w:r w:rsidR="00264CEB">
        <w:t xml:space="preserve">would it be </w:t>
      </w:r>
      <w:r w:rsidR="00A71F3A">
        <w:t xml:space="preserve">for </w:t>
      </w:r>
      <w:proofErr w:type="spellStart"/>
      <w:r w:rsidR="00A71F3A">
        <w:t>MDOT</w:t>
      </w:r>
      <w:proofErr w:type="spellEnd"/>
      <w:r w:rsidR="00A71F3A">
        <w:t xml:space="preserve"> to include </w:t>
      </w:r>
      <w:r w:rsidR="00F72DE3">
        <w:t>information from the towns</w:t>
      </w:r>
      <w:r w:rsidR="00424D3A">
        <w:t xml:space="preserve"> </w:t>
      </w:r>
      <w:r w:rsidR="00AF3939">
        <w:t xml:space="preserve">and </w:t>
      </w:r>
      <w:r w:rsidR="00647076">
        <w:t xml:space="preserve">have </w:t>
      </w:r>
      <w:proofErr w:type="spellStart"/>
      <w:r w:rsidR="0064596C">
        <w:t>Mapviewer</w:t>
      </w:r>
      <w:proofErr w:type="spellEnd"/>
      <w:r w:rsidR="00AF3939">
        <w:t xml:space="preserve"> </w:t>
      </w:r>
      <w:r w:rsidR="00647076">
        <w:t xml:space="preserve">show </w:t>
      </w:r>
      <w:r w:rsidR="00AF3939">
        <w:t>a color to let people know that the legal status of the road is in question.</w:t>
      </w:r>
      <w:r w:rsidR="00480EAA">
        <w:t xml:space="preserve"> </w:t>
      </w:r>
      <w:r w:rsidR="00E66FA0">
        <w:t xml:space="preserve">The problem being that no database </w:t>
      </w:r>
      <w:r w:rsidR="009657BA">
        <w:t>exists,</w:t>
      </w:r>
      <w:r w:rsidR="00E66FA0">
        <w:t xml:space="preserve"> and people </w:t>
      </w:r>
      <w:r w:rsidR="00D75F70">
        <w:t>must</w:t>
      </w:r>
      <w:r w:rsidR="00E66FA0">
        <w:t xml:space="preserve"> </w:t>
      </w:r>
      <w:r w:rsidR="00B85AEA">
        <w:t>go to</w:t>
      </w:r>
      <w:r w:rsidR="00E66FA0">
        <w:t xml:space="preserve"> the individual town</w:t>
      </w:r>
      <w:r w:rsidR="001E3FE5">
        <w:t xml:space="preserve"> or towns</w:t>
      </w:r>
      <w:r w:rsidR="00E66FA0">
        <w:t xml:space="preserve"> and </w:t>
      </w:r>
      <w:r w:rsidR="00825082">
        <w:t>research</w:t>
      </w:r>
      <w:r w:rsidR="00E66FA0">
        <w:t xml:space="preserve"> the </w:t>
      </w:r>
      <w:r w:rsidR="00D75F70">
        <w:t>records,</w:t>
      </w:r>
      <w:r w:rsidR="00E66FA0">
        <w:t xml:space="preserve"> which is time consuming. </w:t>
      </w:r>
    </w:p>
    <w:p w14:paraId="0958763C" w14:textId="30C672FE" w:rsidR="00FA48DD" w:rsidRDefault="00FA48DD" w:rsidP="00D05A75">
      <w:r>
        <w:t xml:space="preserve">Peter said </w:t>
      </w:r>
      <w:r w:rsidR="00590D6D">
        <w:t xml:space="preserve">already on </w:t>
      </w:r>
      <w:proofErr w:type="spellStart"/>
      <w:r w:rsidR="00920D05">
        <w:t>M</w:t>
      </w:r>
      <w:r w:rsidR="00590D6D">
        <w:t>apviewer</w:t>
      </w:r>
      <w:proofErr w:type="spellEnd"/>
      <w:r w:rsidR="00590D6D">
        <w:t xml:space="preserve"> </w:t>
      </w:r>
      <w:r>
        <w:t xml:space="preserve">the roads that are grey indicate that the roads are not public roads and gives a starting place. </w:t>
      </w:r>
      <w:proofErr w:type="spellStart"/>
      <w:r w:rsidR="00590D6D">
        <w:t>MDOT</w:t>
      </w:r>
      <w:proofErr w:type="spellEnd"/>
      <w:r w:rsidR="00590D6D">
        <w:t xml:space="preserve"> could</w:t>
      </w:r>
      <w:r w:rsidR="006930FC">
        <w:t xml:space="preserve"> </w:t>
      </w:r>
      <w:r w:rsidR="006618B8">
        <w:t>start</w:t>
      </w:r>
      <w:r w:rsidR="006930FC">
        <w:t xml:space="preserve"> from here forward</w:t>
      </w:r>
      <w:r w:rsidR="00920D05">
        <w:t xml:space="preserve">, which would not be a </w:t>
      </w:r>
      <w:r w:rsidR="006930FC">
        <w:t>big deal</w:t>
      </w:r>
      <w:r w:rsidR="00920D05">
        <w:t>,</w:t>
      </w:r>
      <w:r w:rsidR="006930FC">
        <w:t xml:space="preserve"> but to </w:t>
      </w:r>
      <w:r w:rsidR="00D64930">
        <w:t>input</w:t>
      </w:r>
      <w:r w:rsidR="006930FC">
        <w:t xml:space="preserve"> the </w:t>
      </w:r>
      <w:r w:rsidR="00D64930">
        <w:t xml:space="preserve">last 20 years of </w:t>
      </w:r>
      <w:r>
        <w:t>town discontinu</w:t>
      </w:r>
      <w:r w:rsidR="00D64930">
        <w:t>ances</w:t>
      </w:r>
      <w:r w:rsidR="00084876">
        <w:t xml:space="preserve"> is not something</w:t>
      </w:r>
      <w:r w:rsidR="00825082">
        <w:t xml:space="preserve"> </w:t>
      </w:r>
      <w:proofErr w:type="spellStart"/>
      <w:r w:rsidR="00825082">
        <w:t>MDOT</w:t>
      </w:r>
      <w:proofErr w:type="spellEnd"/>
      <w:r w:rsidR="00084876">
        <w:t xml:space="preserve"> is set up to </w:t>
      </w:r>
      <w:r w:rsidR="00825082">
        <w:t xml:space="preserve">handle </w:t>
      </w:r>
      <w:r w:rsidR="00084876">
        <w:t xml:space="preserve">and it is not in </w:t>
      </w:r>
      <w:r w:rsidR="00825082">
        <w:t>t</w:t>
      </w:r>
      <w:r w:rsidR="00D539A4">
        <w:t>heir</w:t>
      </w:r>
      <w:r w:rsidR="00084876">
        <w:t xml:space="preserve"> mission. </w:t>
      </w:r>
    </w:p>
    <w:p w14:paraId="3A57DB08" w14:textId="068CE8A3" w:rsidR="00C14BAC" w:rsidRDefault="00C14BAC" w:rsidP="00D05A75">
      <w:r>
        <w:t>Jim said the problem is th</w:t>
      </w:r>
      <w:r w:rsidR="00920D05">
        <w:t>at th</w:t>
      </w:r>
      <w:r>
        <w:t xml:space="preserve">e bulk </w:t>
      </w:r>
      <w:r w:rsidR="00920D05">
        <w:t xml:space="preserve">of discontinuances </w:t>
      </w:r>
      <w:r>
        <w:t xml:space="preserve">happened years ago. </w:t>
      </w:r>
      <w:r w:rsidR="00283B0E">
        <w:t xml:space="preserve">He asked </w:t>
      </w:r>
      <w:r w:rsidR="00B85AEA">
        <w:t>Peter</w:t>
      </w:r>
      <w:r w:rsidR="00283B0E">
        <w:t xml:space="preserve"> </w:t>
      </w:r>
      <w:r>
        <w:t xml:space="preserve">if </w:t>
      </w:r>
      <w:r w:rsidR="003E6798">
        <w:t xml:space="preserve">it </w:t>
      </w:r>
      <w:r w:rsidR="00B85AEA">
        <w:t>wasn’t</w:t>
      </w:r>
      <w:r>
        <w:t xml:space="preserve"> house</w:t>
      </w:r>
      <w:r w:rsidR="003E6798">
        <w:t>d</w:t>
      </w:r>
      <w:r>
        <w:t xml:space="preserve"> with </w:t>
      </w:r>
      <w:proofErr w:type="spellStart"/>
      <w:r>
        <w:t>MDOT</w:t>
      </w:r>
      <w:proofErr w:type="spellEnd"/>
      <w:r>
        <w:t xml:space="preserve"> where would it g</w:t>
      </w:r>
      <w:r w:rsidR="003E6798">
        <w:t>o? Jim asked Ryan if the counties could house the list.</w:t>
      </w:r>
    </w:p>
    <w:p w14:paraId="39244313" w14:textId="1F05E5D4" w:rsidR="003301A5" w:rsidRDefault="00113E94" w:rsidP="00D05A75">
      <w:r>
        <w:t>Ryan felt that ex</w:t>
      </w:r>
      <w:r w:rsidR="00594174">
        <w:t xml:space="preserve">cept for </w:t>
      </w:r>
      <w:r w:rsidR="002B622A">
        <w:t>Cumberland</w:t>
      </w:r>
      <w:r w:rsidR="00594174">
        <w:t xml:space="preserve"> </w:t>
      </w:r>
      <w:r w:rsidR="002B622A">
        <w:t xml:space="preserve">County, </w:t>
      </w:r>
      <w:r w:rsidR="00594174">
        <w:t>the registry of deed</w:t>
      </w:r>
      <w:r w:rsidR="00164D7F">
        <w:t>s position</w:t>
      </w:r>
      <w:r w:rsidR="00594174">
        <w:t xml:space="preserve"> is elected and can’t be directed</w:t>
      </w:r>
      <w:r w:rsidR="00F75EED">
        <w:t xml:space="preserve"> to implement an abandoned and discontinued road database</w:t>
      </w:r>
      <w:r w:rsidR="00594174">
        <w:t xml:space="preserve">. </w:t>
      </w:r>
      <w:r w:rsidR="00552567">
        <w:t xml:space="preserve">The </w:t>
      </w:r>
      <w:r w:rsidR="00594174">
        <w:t xml:space="preserve">County commissioners records </w:t>
      </w:r>
      <w:r w:rsidR="00552567">
        <w:t>are typically either</w:t>
      </w:r>
      <w:r w:rsidR="00594174">
        <w:t xml:space="preserve"> vaulted away or </w:t>
      </w:r>
      <w:r w:rsidR="00552567">
        <w:t xml:space="preserve">in </w:t>
      </w:r>
      <w:r w:rsidR="00594174">
        <w:t>attic</w:t>
      </w:r>
      <w:r w:rsidR="008A206B">
        <w:t xml:space="preserve">s. They could dig through their </w:t>
      </w:r>
      <w:r w:rsidR="00385FE1">
        <w:t>records,</w:t>
      </w:r>
      <w:r w:rsidR="008A206B">
        <w:t xml:space="preserve"> </w:t>
      </w:r>
      <w:r w:rsidR="00D72C64">
        <w:t>but</w:t>
      </w:r>
      <w:r w:rsidR="007349D4">
        <w:t xml:space="preserve"> he was not sure</w:t>
      </w:r>
      <w:r w:rsidR="00D72C64">
        <w:t xml:space="preserve"> what </w:t>
      </w:r>
      <w:r w:rsidR="007D6EE1">
        <w:t>office</w:t>
      </w:r>
      <w:r w:rsidR="00D72C64">
        <w:t xml:space="preserve"> would work best. </w:t>
      </w:r>
    </w:p>
    <w:p w14:paraId="1B871099" w14:textId="3D074045" w:rsidR="00D72C64" w:rsidRDefault="00D72C64" w:rsidP="00D05A75">
      <w:r>
        <w:t xml:space="preserve">Peter asked if someone </w:t>
      </w:r>
      <w:r w:rsidR="00B85AEA">
        <w:t>came</w:t>
      </w:r>
      <w:r>
        <w:t xml:space="preserve"> </w:t>
      </w:r>
      <w:r w:rsidR="00385FE1">
        <w:t>into</w:t>
      </w:r>
      <w:r w:rsidR="00555F03">
        <w:t xml:space="preserve"> </w:t>
      </w:r>
      <w:r w:rsidR="00B85AEA">
        <w:t>the county</w:t>
      </w:r>
      <w:r w:rsidR="00555F03">
        <w:t xml:space="preserve"> office </w:t>
      </w:r>
      <w:r>
        <w:t xml:space="preserve">and </w:t>
      </w:r>
      <w:r w:rsidR="00D75F70">
        <w:t>asked</w:t>
      </w:r>
      <w:r>
        <w:t xml:space="preserve"> about the road is that filed or indexed? </w:t>
      </w:r>
    </w:p>
    <w:p w14:paraId="01BA36B2" w14:textId="76B57CDA" w:rsidR="00786144" w:rsidRDefault="00786144" w:rsidP="00D05A75">
      <w:r>
        <w:t xml:space="preserve">Ryan </w:t>
      </w:r>
      <w:r w:rsidR="00385FE1">
        <w:t>replied that</w:t>
      </w:r>
      <w:r w:rsidR="0017593A">
        <w:t xml:space="preserve"> </w:t>
      </w:r>
      <w:r>
        <w:t xml:space="preserve">in the case of old county records in offices </w:t>
      </w:r>
      <w:r w:rsidR="00B8210C">
        <w:t>it is not asked often</w:t>
      </w:r>
      <w:r>
        <w:t xml:space="preserve">. </w:t>
      </w:r>
      <w:r w:rsidR="00337D4A">
        <w:t xml:space="preserve"> </w:t>
      </w:r>
      <w:r w:rsidR="00EA3319">
        <w:t>Usually,</w:t>
      </w:r>
      <w:r w:rsidR="00337D4A">
        <w:t xml:space="preserve"> </w:t>
      </w:r>
      <w:r w:rsidR="00B8210C">
        <w:t>it is a surveyor</w:t>
      </w:r>
      <w:r w:rsidR="00337D4A">
        <w:t xml:space="preserve">. </w:t>
      </w:r>
      <w:r w:rsidR="00DA2277">
        <w:t xml:space="preserve">The </w:t>
      </w:r>
      <w:r w:rsidR="00337D4A">
        <w:t>Registr</w:t>
      </w:r>
      <w:r w:rsidR="00920D05">
        <w:t>ies of Deeds</w:t>
      </w:r>
      <w:r w:rsidR="005F36BE">
        <w:t xml:space="preserve"> </w:t>
      </w:r>
      <w:r w:rsidR="00337D4A">
        <w:t>ha</w:t>
      </w:r>
      <w:r w:rsidR="005F36BE">
        <w:t>ve</w:t>
      </w:r>
      <w:r w:rsidR="00337D4A">
        <w:t xml:space="preserve"> </w:t>
      </w:r>
      <w:r w:rsidR="00D60615">
        <w:t>some</w:t>
      </w:r>
      <w:r w:rsidR="00337D4A">
        <w:t xml:space="preserve"> that are recorded</w:t>
      </w:r>
      <w:r w:rsidR="00920D05">
        <w:t>.</w:t>
      </w:r>
      <w:r w:rsidR="00337D4A">
        <w:t xml:space="preserve"> </w:t>
      </w:r>
      <w:r w:rsidR="00981083">
        <w:t xml:space="preserve"> The biggest issue is that not</w:t>
      </w:r>
      <w:r w:rsidR="00337D4A">
        <w:t xml:space="preserve"> every </w:t>
      </w:r>
      <w:r w:rsidR="0088637E">
        <w:lastRenderedPageBreak/>
        <w:t>C</w:t>
      </w:r>
      <w:r w:rsidR="00EA3319">
        <w:t>ounty</w:t>
      </w:r>
      <w:r w:rsidR="00337D4A">
        <w:t xml:space="preserve"> uses the same softwar</w:t>
      </w:r>
      <w:r w:rsidR="00981083">
        <w:t>e</w:t>
      </w:r>
      <w:r w:rsidR="00337D4A">
        <w:t xml:space="preserve"> and therefore can’t be searched</w:t>
      </w:r>
      <w:r w:rsidR="00986109">
        <w:t xml:space="preserve">. </w:t>
      </w:r>
      <w:r w:rsidR="00EA3319">
        <w:t>So,</w:t>
      </w:r>
      <w:r w:rsidR="00986109">
        <w:t xml:space="preserve"> then it is an </w:t>
      </w:r>
      <w:r w:rsidR="007D6EE1">
        <w:t>in-person</w:t>
      </w:r>
      <w:r w:rsidR="00986109">
        <w:t xml:space="preserve"> </w:t>
      </w:r>
      <w:r w:rsidR="005E517D">
        <w:t>search,</w:t>
      </w:r>
      <w:r w:rsidR="00986109">
        <w:t xml:space="preserve"> and you need to have</w:t>
      </w:r>
      <w:r w:rsidR="00337D4A">
        <w:t xml:space="preserve"> a general idea of what you are looking for beyond </w:t>
      </w:r>
      <w:r w:rsidR="00EA3319">
        <w:t xml:space="preserve">the </w:t>
      </w:r>
      <w:proofErr w:type="spellStart"/>
      <w:r w:rsidR="00EA3319">
        <w:t>1960</w:t>
      </w:r>
      <w:r w:rsidR="00337D4A">
        <w:t>s</w:t>
      </w:r>
      <w:proofErr w:type="spellEnd"/>
      <w:r w:rsidR="00337D4A">
        <w:t>.</w:t>
      </w:r>
    </w:p>
    <w:p w14:paraId="259A9B5D" w14:textId="63CCE2AE" w:rsidR="00337D4A" w:rsidRDefault="00337D4A" w:rsidP="00D05A75">
      <w:r>
        <w:t xml:space="preserve">Steve </w:t>
      </w:r>
      <w:r w:rsidR="00523270">
        <w:t xml:space="preserve">raised that there is a lot of work to be done to find and document these roads as the records aren’t easily available. </w:t>
      </w:r>
      <w:r w:rsidR="00FC135C">
        <w:t xml:space="preserve">There needs to be money to be able to make this possible. </w:t>
      </w:r>
      <w:r w:rsidR="00E712D3">
        <w:t xml:space="preserve"> He wondered w</w:t>
      </w:r>
      <w:r w:rsidR="00EE016C">
        <w:t>hat kind of data is already collected that could be used</w:t>
      </w:r>
      <w:r w:rsidR="00E712D3">
        <w:t>.</w:t>
      </w:r>
      <w:r w:rsidR="00EE016C">
        <w:t xml:space="preserve"> </w:t>
      </w:r>
    </w:p>
    <w:p w14:paraId="75397B5F" w14:textId="3EFFD1D2" w:rsidR="00337D4A" w:rsidRDefault="00337D4A" w:rsidP="00D05A75">
      <w:r>
        <w:t xml:space="preserve">Jim suggested a </w:t>
      </w:r>
      <w:r w:rsidR="00CA43DD">
        <w:t>ten-minute</w:t>
      </w:r>
      <w:r>
        <w:t xml:space="preserve"> break.</w:t>
      </w:r>
    </w:p>
    <w:p w14:paraId="79F99C2D" w14:textId="2B83BC32" w:rsidR="004C7A39" w:rsidRDefault="001C10E5" w:rsidP="00D05A75">
      <w:r>
        <w:t xml:space="preserve">When </w:t>
      </w:r>
      <w:r w:rsidR="00BC395A">
        <w:t>the meeting resumed t</w:t>
      </w:r>
      <w:r w:rsidR="00E80FF8">
        <w:t xml:space="preserve">here was a brief discussion on the </w:t>
      </w:r>
      <w:proofErr w:type="spellStart"/>
      <w:r w:rsidR="00E80FF8">
        <w:t>MDOT’s</w:t>
      </w:r>
      <w:proofErr w:type="spellEnd"/>
      <w:r w:rsidR="00E80FF8">
        <w:t xml:space="preserve"> </w:t>
      </w:r>
      <w:r w:rsidR="001470CF">
        <w:t>compilation</w:t>
      </w:r>
      <w:r w:rsidR="00E80FF8">
        <w:t xml:space="preserve"> of County Roads that have been discontinued. </w:t>
      </w:r>
    </w:p>
    <w:p w14:paraId="48310B4C" w14:textId="17C3E3B1" w:rsidR="00CE7999" w:rsidRPr="00D05A75" w:rsidRDefault="004A7193" w:rsidP="004A7193">
      <w:r>
        <w:t>The discussion move</w:t>
      </w:r>
      <w:r w:rsidR="009E6770">
        <w:t>d</w:t>
      </w:r>
      <w:r>
        <w:t xml:space="preserve"> to idea</w:t>
      </w:r>
      <w:r w:rsidR="00E4247D">
        <w:t>s</w:t>
      </w:r>
      <w:r>
        <w:t xml:space="preserve"> of how to structure or where to place a database. Jim suggested the new </w:t>
      </w:r>
      <w:r w:rsidR="00DE4708" w:rsidRPr="00DE4708">
        <w:t>Maine Office of Community Affairs</w:t>
      </w:r>
      <w:r>
        <w:t xml:space="preserve">, Steve thought partnership with the </w:t>
      </w:r>
      <w:r w:rsidR="001470CF">
        <w:t>U</w:t>
      </w:r>
      <w:r>
        <w:t xml:space="preserve">niversity of </w:t>
      </w:r>
      <w:r w:rsidR="001470CF">
        <w:t>Maine</w:t>
      </w:r>
      <w:r>
        <w:t xml:space="preserve"> for research and storage, </w:t>
      </w:r>
      <w:r w:rsidR="00DE4708">
        <w:t xml:space="preserve">and </w:t>
      </w:r>
      <w:r>
        <w:t xml:space="preserve">Roberta suggested the collection go to the Maine </w:t>
      </w:r>
      <w:r w:rsidR="00DE4708">
        <w:t>S</w:t>
      </w:r>
      <w:r>
        <w:t xml:space="preserve">tate Library after </w:t>
      </w:r>
      <w:r w:rsidR="001470CF">
        <w:t>compilation</w:t>
      </w:r>
      <w:r>
        <w:t xml:space="preserve">. </w:t>
      </w:r>
    </w:p>
    <w:p w14:paraId="460E1705" w14:textId="442464A2" w:rsidR="000B6109" w:rsidRDefault="00D3633A" w:rsidP="003B6A17">
      <w:r>
        <w:t xml:space="preserve">Peter </w:t>
      </w:r>
      <w:r w:rsidR="000149E0">
        <w:t xml:space="preserve">stated that the </w:t>
      </w:r>
      <w:r w:rsidR="00920D05">
        <w:t>C</w:t>
      </w:r>
      <w:r>
        <w:t xml:space="preserve">ommission came up with a lot of </w:t>
      </w:r>
      <w:r w:rsidR="00CA43DD">
        <w:t>ideas,</w:t>
      </w:r>
      <w:r>
        <w:t xml:space="preserve"> but none are clear </w:t>
      </w:r>
      <w:r w:rsidR="000149E0">
        <w:t xml:space="preserve">solutions </w:t>
      </w:r>
      <w:r>
        <w:t xml:space="preserve">yet. </w:t>
      </w:r>
      <w:proofErr w:type="spellStart"/>
      <w:r>
        <w:t>MDOT</w:t>
      </w:r>
      <w:proofErr w:type="spellEnd"/>
      <w:r>
        <w:t xml:space="preserve"> could go forward with putting in the discontinued road on </w:t>
      </w:r>
      <w:proofErr w:type="spellStart"/>
      <w:r w:rsidR="00DE4708">
        <w:t>M</w:t>
      </w:r>
      <w:r w:rsidR="0064596C">
        <w:t>apviewer</w:t>
      </w:r>
      <w:proofErr w:type="spellEnd"/>
      <w:r>
        <w:t xml:space="preserve"> but nothing</w:t>
      </w:r>
      <w:r w:rsidR="000149E0">
        <w:t xml:space="preserve"> else</w:t>
      </w:r>
      <w:r w:rsidR="00814838">
        <w:t>.</w:t>
      </w:r>
      <w:r w:rsidR="00063052">
        <w:t xml:space="preserve"> Peter spoke to </w:t>
      </w:r>
      <w:r w:rsidR="007D6EE1">
        <w:t xml:space="preserve">the </w:t>
      </w:r>
      <w:proofErr w:type="spellStart"/>
      <w:r w:rsidR="007D6EE1">
        <w:t>E911</w:t>
      </w:r>
      <w:proofErr w:type="spellEnd"/>
      <w:r w:rsidR="00063052">
        <w:t xml:space="preserve"> </w:t>
      </w:r>
      <w:r w:rsidR="00CA43DD">
        <w:t>office,</w:t>
      </w:r>
      <w:r w:rsidR="00063052">
        <w:t xml:space="preserve"> and it is not set up to keep track of roads.</w:t>
      </w:r>
      <w:r w:rsidR="00814838">
        <w:t xml:space="preserve"> </w:t>
      </w:r>
    </w:p>
    <w:p w14:paraId="254E67AB" w14:textId="3E59E408" w:rsidR="00814838" w:rsidRDefault="00814838" w:rsidP="003B6A17">
      <w:r>
        <w:t xml:space="preserve">Roberta asked if she sent </w:t>
      </w:r>
      <w:r w:rsidR="008D66BB">
        <w:t xml:space="preserve">20 roads from Fayette could they put it on </w:t>
      </w:r>
      <w:r w:rsidR="0064596C">
        <w:t>map viewer</w:t>
      </w:r>
      <w:r w:rsidR="008D66BB">
        <w:t xml:space="preserve">. </w:t>
      </w:r>
    </w:p>
    <w:p w14:paraId="374541A7" w14:textId="02A76081" w:rsidR="008D66BB" w:rsidRDefault="00385FE1" w:rsidP="003B6A17">
      <w:r>
        <w:t>Peter said</w:t>
      </w:r>
      <w:r w:rsidR="00391CC7">
        <w:t xml:space="preserve"> he</w:t>
      </w:r>
      <w:r w:rsidR="008D66BB">
        <w:t xml:space="preserve"> will talk</w:t>
      </w:r>
      <w:r w:rsidR="001A1A0B">
        <w:t xml:space="preserve"> to the database </w:t>
      </w:r>
      <w:r w:rsidR="00A0151F">
        <w:t xml:space="preserve">group </w:t>
      </w:r>
      <w:r w:rsidR="001A1A0B">
        <w:t xml:space="preserve">and see what we can do. </w:t>
      </w:r>
    </w:p>
    <w:p w14:paraId="44D0EDA2" w14:textId="00EEFA89" w:rsidR="001A1A0B" w:rsidRDefault="005A1E61" w:rsidP="003B6A17">
      <w:r>
        <w:t xml:space="preserve">Jim said that </w:t>
      </w:r>
      <w:r w:rsidR="00AD38EB">
        <w:t xml:space="preserve">for now the Commission will state in the report that </w:t>
      </w:r>
      <w:r>
        <w:t xml:space="preserve">the </w:t>
      </w:r>
      <w:r w:rsidR="00AD38EB">
        <w:t>C</w:t>
      </w:r>
      <w:r>
        <w:t xml:space="preserve">ommission is continuing to explore options </w:t>
      </w:r>
      <w:r w:rsidR="000F7809">
        <w:t xml:space="preserve">that will work. Ultimately the </w:t>
      </w:r>
      <w:r w:rsidR="00920D05">
        <w:t>R</w:t>
      </w:r>
      <w:r w:rsidR="000F7809">
        <w:t xml:space="preserve">egistry of </w:t>
      </w:r>
      <w:r w:rsidR="00920D05">
        <w:t>D</w:t>
      </w:r>
      <w:r w:rsidR="000F7809">
        <w:t>eeds might be the</w:t>
      </w:r>
      <w:r w:rsidR="00AD38EB">
        <w:t xml:space="preserve"> place.</w:t>
      </w:r>
      <w:r w:rsidR="000F7809">
        <w:t xml:space="preserve"> </w:t>
      </w:r>
    </w:p>
    <w:p w14:paraId="7205E704" w14:textId="3421333B" w:rsidR="000F7809" w:rsidRDefault="005C51D8" w:rsidP="003B6A17">
      <w:r>
        <w:t>Jim asked to postpone</w:t>
      </w:r>
      <w:r w:rsidR="00654B8A">
        <w:t xml:space="preserve"> items of</w:t>
      </w:r>
      <w:r>
        <w:t xml:space="preserve"> 8 and 9 </w:t>
      </w:r>
      <w:r w:rsidR="00654B8A">
        <w:t xml:space="preserve">on the agenda </w:t>
      </w:r>
      <w:r>
        <w:t xml:space="preserve">to </w:t>
      </w:r>
      <w:r w:rsidR="0064596C">
        <w:t>the January</w:t>
      </w:r>
      <w:r>
        <w:t xml:space="preserve"> meeting. </w:t>
      </w:r>
    </w:p>
    <w:p w14:paraId="4915E3EE" w14:textId="04BBBEFF" w:rsidR="005C51D8" w:rsidRDefault="00A32887" w:rsidP="003B6A17">
      <w:r>
        <w:t>Jim then o</w:t>
      </w:r>
      <w:r w:rsidR="005C51D8">
        <w:t>pened the meeting</w:t>
      </w:r>
      <w:r w:rsidR="003C6F41">
        <w:t xml:space="preserve"> to Public Comment</w:t>
      </w:r>
      <w:r w:rsidR="00920D05">
        <w:t>.</w:t>
      </w:r>
      <w:r w:rsidR="003C6F41">
        <w:t xml:space="preserve"> Heather read two letters into the record</w:t>
      </w:r>
      <w:r w:rsidR="00920D05">
        <w:t>.</w:t>
      </w:r>
      <w:r w:rsidR="00A540D0">
        <w:t xml:space="preserve"> </w:t>
      </w:r>
      <w:r>
        <w:t xml:space="preserve">The </w:t>
      </w:r>
      <w:r w:rsidR="00920D05">
        <w:t>C</w:t>
      </w:r>
      <w:r>
        <w:t xml:space="preserve">ommission received and read the previous four </w:t>
      </w:r>
      <w:r w:rsidR="00CB2C53">
        <w:t>letters</w:t>
      </w:r>
      <w:r w:rsidR="0064596C">
        <w:t>. These</w:t>
      </w:r>
      <w:r w:rsidR="00CB2C53">
        <w:t xml:space="preserve"> letters are attached to the 2024 report under </w:t>
      </w:r>
      <w:r w:rsidR="00920D05">
        <w:t>“</w:t>
      </w:r>
      <w:r w:rsidR="00CB2C53">
        <w:t>public comments</w:t>
      </w:r>
      <w:r w:rsidR="003C6F41">
        <w:t xml:space="preserve">. </w:t>
      </w:r>
      <w:r w:rsidR="00920D05">
        <w:t>“</w:t>
      </w:r>
    </w:p>
    <w:p w14:paraId="023A43FD" w14:textId="4CDF8C25" w:rsidR="003C6F41" w:rsidRDefault="003C6F41" w:rsidP="003B6A17">
      <w:r>
        <w:t xml:space="preserve">Then we heard from </w:t>
      </w:r>
    </w:p>
    <w:p w14:paraId="0845DA92" w14:textId="1AD00AB2" w:rsidR="003C6F41" w:rsidRDefault="003C6F41" w:rsidP="003B6A17">
      <w:r>
        <w:t>1)</w:t>
      </w:r>
      <w:r w:rsidR="003E34D9">
        <w:t xml:space="preserve">Jennifer </w:t>
      </w:r>
      <w:proofErr w:type="spellStart"/>
      <w:r w:rsidR="003E34D9">
        <w:t>Whitemore</w:t>
      </w:r>
      <w:proofErr w:type="spellEnd"/>
      <w:r w:rsidR="00FD2EC5">
        <w:t>, Sumner Maine</w:t>
      </w:r>
    </w:p>
    <w:p w14:paraId="1BC82C83" w14:textId="4C405DE5" w:rsidR="003C6F41" w:rsidRDefault="003C6F41" w:rsidP="003B6A17">
      <w:r>
        <w:t>2)</w:t>
      </w:r>
      <w:r w:rsidR="00EF4FD5">
        <w:t>Elizabeth Splain, Windham, Maine</w:t>
      </w:r>
    </w:p>
    <w:p w14:paraId="324E5FD9" w14:textId="7924E6B7" w:rsidR="003C6F41" w:rsidRDefault="003C6F41" w:rsidP="003B6A17">
      <w:r>
        <w:t>3)</w:t>
      </w:r>
      <w:r w:rsidR="00EF4FD5">
        <w:t>Gretchen</w:t>
      </w:r>
    </w:p>
    <w:p w14:paraId="6B7761D8" w14:textId="7BE43952" w:rsidR="00EF4FD5" w:rsidRDefault="00EF4FD5" w:rsidP="003B6A17">
      <w:r>
        <w:t>4)</w:t>
      </w:r>
      <w:r w:rsidR="00B20A7C">
        <w:t>Jonathan</w:t>
      </w:r>
      <w:r w:rsidR="00D86AE3">
        <w:t>,</w:t>
      </w:r>
      <w:r w:rsidR="00B20A7C">
        <w:t xml:space="preserve"> Portland, Maine</w:t>
      </w:r>
    </w:p>
    <w:p w14:paraId="0157375C" w14:textId="5845C5ED" w:rsidR="00A540D0" w:rsidRDefault="00A540D0" w:rsidP="003B6A17">
      <w:r>
        <w:t>4) Roberta Manter</w:t>
      </w:r>
      <w:r w:rsidR="00B20A7C">
        <w:t>, Fayette</w:t>
      </w:r>
    </w:p>
    <w:p w14:paraId="09257A16" w14:textId="4DA6BB17" w:rsidR="00A540D0" w:rsidRDefault="00A540D0" w:rsidP="003B6A17">
      <w:r>
        <w:t>5) David Manter</w:t>
      </w:r>
      <w:r w:rsidR="00B20A7C">
        <w:t>, Fayette</w:t>
      </w:r>
    </w:p>
    <w:p w14:paraId="2214A04B" w14:textId="4010213F" w:rsidR="003C6F41" w:rsidRDefault="00A540D0" w:rsidP="003B6A17">
      <w:r>
        <w:t xml:space="preserve">Jim </w:t>
      </w:r>
      <w:r w:rsidR="00920D05">
        <w:t>adjourned</w:t>
      </w:r>
      <w:r>
        <w:t xml:space="preserve"> the meeting.</w:t>
      </w:r>
      <w:r w:rsidR="00A03ABC">
        <w:t xml:space="preserve"> Heather to put together a doodle poll for January meeting.</w:t>
      </w:r>
      <w:r>
        <w:t xml:space="preserve"> </w:t>
      </w:r>
    </w:p>
    <w:p w14:paraId="20E5F075" w14:textId="77777777" w:rsidR="00490556" w:rsidRPr="003B6A17" w:rsidRDefault="00490556" w:rsidP="003B6A17"/>
    <w:sectPr w:rsidR="00490556" w:rsidRPr="003B6A17" w:rsidSect="00F71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8400" w14:textId="77777777" w:rsidR="004B38AB" w:rsidRDefault="004B38AB" w:rsidP="00A56054">
      <w:pPr>
        <w:spacing w:after="0" w:line="240" w:lineRule="auto"/>
      </w:pPr>
      <w:r>
        <w:separator/>
      </w:r>
    </w:p>
  </w:endnote>
  <w:endnote w:type="continuationSeparator" w:id="0">
    <w:p w14:paraId="081E9B9D" w14:textId="77777777" w:rsidR="004B38AB" w:rsidRDefault="004B38AB" w:rsidP="00A5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315C" w14:textId="77777777" w:rsidR="00735F57" w:rsidRDefault="00735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1D5C" w14:textId="12A46CE8" w:rsidR="00A56054" w:rsidRPr="00735F57" w:rsidRDefault="001B7A7B" w:rsidP="00735F57">
    <w:pPr>
      <w:pStyle w:val="Footer"/>
    </w:pPr>
    <w:r w:rsidRPr="001B7A7B">
      <w:rPr>
        <w:noProof/>
        <w:sz w:val="12"/>
      </w:rPr>
      <w:t>{P2389623.1}</w:t>
    </w:r>
    <w:r w:rsidR="00735F57">
      <w:tab/>
    </w:r>
    <w:sdt>
      <w:sdtPr>
        <w:id w:val="-13450867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6054" w:rsidRPr="00735F57">
          <w:fldChar w:fldCharType="begin"/>
        </w:r>
        <w:r w:rsidR="00A56054" w:rsidRPr="00735F57">
          <w:instrText xml:space="preserve"> PAGE   \* MERGEFORMAT </w:instrText>
        </w:r>
        <w:r w:rsidR="00A56054" w:rsidRPr="00735F57">
          <w:fldChar w:fldCharType="separate"/>
        </w:r>
        <w:r w:rsidR="00A56054" w:rsidRPr="00735F57">
          <w:rPr>
            <w:noProof/>
          </w:rPr>
          <w:t>2</w:t>
        </w:r>
        <w:r w:rsidR="00A56054" w:rsidRPr="00735F57">
          <w:rPr>
            <w:noProof/>
          </w:rPr>
          <w:fldChar w:fldCharType="end"/>
        </w:r>
      </w:sdtContent>
    </w:sdt>
  </w:p>
  <w:p w14:paraId="7D73442C" w14:textId="77777777" w:rsidR="00A56054" w:rsidRPr="00735F57" w:rsidRDefault="00A56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A53A" w14:textId="77777777" w:rsidR="00735F57" w:rsidRDefault="00735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0521" w14:textId="77777777" w:rsidR="004B38AB" w:rsidRDefault="004B38AB" w:rsidP="00A56054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D42DC09" w14:textId="77777777" w:rsidR="004B38AB" w:rsidRDefault="004B38AB" w:rsidP="00A5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825E" w14:textId="77777777" w:rsidR="00735F57" w:rsidRDefault="00735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8AB0" w14:textId="77777777" w:rsidR="00735F57" w:rsidRDefault="00735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DED6" w14:textId="77777777" w:rsidR="00735F57" w:rsidRDefault="0073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51"/>
    <w:rsid w:val="0000504C"/>
    <w:rsid w:val="00011948"/>
    <w:rsid w:val="0001436D"/>
    <w:rsid w:val="000149E0"/>
    <w:rsid w:val="00031BB1"/>
    <w:rsid w:val="00032B3C"/>
    <w:rsid w:val="000362F0"/>
    <w:rsid w:val="000410A4"/>
    <w:rsid w:val="00041838"/>
    <w:rsid w:val="000519E7"/>
    <w:rsid w:val="0005788E"/>
    <w:rsid w:val="00057990"/>
    <w:rsid w:val="00057EA0"/>
    <w:rsid w:val="0006120C"/>
    <w:rsid w:val="00063052"/>
    <w:rsid w:val="00064B02"/>
    <w:rsid w:val="000752CA"/>
    <w:rsid w:val="00084876"/>
    <w:rsid w:val="0008654A"/>
    <w:rsid w:val="000B229A"/>
    <w:rsid w:val="000B6109"/>
    <w:rsid w:val="000B71A6"/>
    <w:rsid w:val="000C4261"/>
    <w:rsid w:val="000C5E17"/>
    <w:rsid w:val="000D1F82"/>
    <w:rsid w:val="000E1805"/>
    <w:rsid w:val="000F2EA0"/>
    <w:rsid w:val="000F63E1"/>
    <w:rsid w:val="000F70AC"/>
    <w:rsid w:val="000F7809"/>
    <w:rsid w:val="00102E7C"/>
    <w:rsid w:val="001037C7"/>
    <w:rsid w:val="00111809"/>
    <w:rsid w:val="00112A9B"/>
    <w:rsid w:val="00113163"/>
    <w:rsid w:val="00113E94"/>
    <w:rsid w:val="00133226"/>
    <w:rsid w:val="001359DC"/>
    <w:rsid w:val="001415C5"/>
    <w:rsid w:val="001444BE"/>
    <w:rsid w:val="00144CC5"/>
    <w:rsid w:val="0014507C"/>
    <w:rsid w:val="001470CF"/>
    <w:rsid w:val="001612F2"/>
    <w:rsid w:val="00163169"/>
    <w:rsid w:val="00163CED"/>
    <w:rsid w:val="00164D7F"/>
    <w:rsid w:val="0017593A"/>
    <w:rsid w:val="001821B1"/>
    <w:rsid w:val="00182E50"/>
    <w:rsid w:val="00185502"/>
    <w:rsid w:val="00190F1A"/>
    <w:rsid w:val="00194394"/>
    <w:rsid w:val="001944DC"/>
    <w:rsid w:val="00194686"/>
    <w:rsid w:val="00196487"/>
    <w:rsid w:val="00197635"/>
    <w:rsid w:val="001A1A0B"/>
    <w:rsid w:val="001A3C23"/>
    <w:rsid w:val="001B3583"/>
    <w:rsid w:val="001B7A7B"/>
    <w:rsid w:val="001C10E5"/>
    <w:rsid w:val="001D103D"/>
    <w:rsid w:val="001D60B6"/>
    <w:rsid w:val="001E2062"/>
    <w:rsid w:val="001E3FE5"/>
    <w:rsid w:val="001F13F6"/>
    <w:rsid w:val="002041BA"/>
    <w:rsid w:val="00210785"/>
    <w:rsid w:val="00214A27"/>
    <w:rsid w:val="00214CBA"/>
    <w:rsid w:val="002171FE"/>
    <w:rsid w:val="00223C0D"/>
    <w:rsid w:val="00233AAD"/>
    <w:rsid w:val="00241EE9"/>
    <w:rsid w:val="002537CB"/>
    <w:rsid w:val="00264CEB"/>
    <w:rsid w:val="0027223B"/>
    <w:rsid w:val="002819C8"/>
    <w:rsid w:val="00283B0E"/>
    <w:rsid w:val="00285392"/>
    <w:rsid w:val="002B25A1"/>
    <w:rsid w:val="002B4D80"/>
    <w:rsid w:val="002B622A"/>
    <w:rsid w:val="002B6B4B"/>
    <w:rsid w:val="002C040F"/>
    <w:rsid w:val="002C35EB"/>
    <w:rsid w:val="002C5954"/>
    <w:rsid w:val="002C59DF"/>
    <w:rsid w:val="002C7AE7"/>
    <w:rsid w:val="002D4E06"/>
    <w:rsid w:val="002E1EB1"/>
    <w:rsid w:val="002F6ACA"/>
    <w:rsid w:val="002F7031"/>
    <w:rsid w:val="0030499C"/>
    <w:rsid w:val="0030635F"/>
    <w:rsid w:val="0030722C"/>
    <w:rsid w:val="00310A05"/>
    <w:rsid w:val="00312293"/>
    <w:rsid w:val="00315974"/>
    <w:rsid w:val="00320895"/>
    <w:rsid w:val="00320B8F"/>
    <w:rsid w:val="00326A46"/>
    <w:rsid w:val="003301A5"/>
    <w:rsid w:val="003373ED"/>
    <w:rsid w:val="00337D4A"/>
    <w:rsid w:val="00344571"/>
    <w:rsid w:val="00345904"/>
    <w:rsid w:val="00350E6B"/>
    <w:rsid w:val="003529FA"/>
    <w:rsid w:val="003567F3"/>
    <w:rsid w:val="00364829"/>
    <w:rsid w:val="00381EDA"/>
    <w:rsid w:val="003820ED"/>
    <w:rsid w:val="00382A9B"/>
    <w:rsid w:val="003844BB"/>
    <w:rsid w:val="00385FE1"/>
    <w:rsid w:val="00391CC7"/>
    <w:rsid w:val="003A57FD"/>
    <w:rsid w:val="003B6A17"/>
    <w:rsid w:val="003C3CFE"/>
    <w:rsid w:val="003C6B63"/>
    <w:rsid w:val="003C6F41"/>
    <w:rsid w:val="003D2DD2"/>
    <w:rsid w:val="003E080E"/>
    <w:rsid w:val="003E0975"/>
    <w:rsid w:val="003E1D92"/>
    <w:rsid w:val="003E2F67"/>
    <w:rsid w:val="003E34D9"/>
    <w:rsid w:val="003E452C"/>
    <w:rsid w:val="003E4C34"/>
    <w:rsid w:val="003E6798"/>
    <w:rsid w:val="003E7102"/>
    <w:rsid w:val="003F486D"/>
    <w:rsid w:val="003F689E"/>
    <w:rsid w:val="0040184A"/>
    <w:rsid w:val="00424D3A"/>
    <w:rsid w:val="004262C8"/>
    <w:rsid w:val="00436870"/>
    <w:rsid w:val="00440ABA"/>
    <w:rsid w:val="00447209"/>
    <w:rsid w:val="00467F01"/>
    <w:rsid w:val="00472837"/>
    <w:rsid w:val="00480EAA"/>
    <w:rsid w:val="00490556"/>
    <w:rsid w:val="00491BF9"/>
    <w:rsid w:val="00496621"/>
    <w:rsid w:val="00497D2D"/>
    <w:rsid w:val="004A4129"/>
    <w:rsid w:val="004A7193"/>
    <w:rsid w:val="004B00FF"/>
    <w:rsid w:val="004B2C26"/>
    <w:rsid w:val="004B38AB"/>
    <w:rsid w:val="004B5AC6"/>
    <w:rsid w:val="004C149A"/>
    <w:rsid w:val="004C5792"/>
    <w:rsid w:val="004C7A39"/>
    <w:rsid w:val="004D7D4B"/>
    <w:rsid w:val="004E4479"/>
    <w:rsid w:val="004F4374"/>
    <w:rsid w:val="00500B02"/>
    <w:rsid w:val="00516116"/>
    <w:rsid w:val="005200BB"/>
    <w:rsid w:val="00522359"/>
    <w:rsid w:val="00522CE2"/>
    <w:rsid w:val="00523111"/>
    <w:rsid w:val="00523270"/>
    <w:rsid w:val="00524355"/>
    <w:rsid w:val="00525BA2"/>
    <w:rsid w:val="00527E07"/>
    <w:rsid w:val="00552567"/>
    <w:rsid w:val="00555F03"/>
    <w:rsid w:val="00557C50"/>
    <w:rsid w:val="005602F4"/>
    <w:rsid w:val="00577F50"/>
    <w:rsid w:val="00590D6D"/>
    <w:rsid w:val="00593FB7"/>
    <w:rsid w:val="00594174"/>
    <w:rsid w:val="00596146"/>
    <w:rsid w:val="005A1E61"/>
    <w:rsid w:val="005B311A"/>
    <w:rsid w:val="005B3608"/>
    <w:rsid w:val="005B49D6"/>
    <w:rsid w:val="005C51D8"/>
    <w:rsid w:val="005C60D7"/>
    <w:rsid w:val="005E3097"/>
    <w:rsid w:val="005E31C7"/>
    <w:rsid w:val="005E517D"/>
    <w:rsid w:val="005E5860"/>
    <w:rsid w:val="005F23DB"/>
    <w:rsid w:val="005F36BE"/>
    <w:rsid w:val="005F3E79"/>
    <w:rsid w:val="005F415D"/>
    <w:rsid w:val="00635255"/>
    <w:rsid w:val="006369A5"/>
    <w:rsid w:val="0063789C"/>
    <w:rsid w:val="0064052C"/>
    <w:rsid w:val="0064596C"/>
    <w:rsid w:val="00647076"/>
    <w:rsid w:val="00647CD7"/>
    <w:rsid w:val="00654B8A"/>
    <w:rsid w:val="00656824"/>
    <w:rsid w:val="006618B8"/>
    <w:rsid w:val="0066261A"/>
    <w:rsid w:val="00684DC6"/>
    <w:rsid w:val="00690500"/>
    <w:rsid w:val="006930FC"/>
    <w:rsid w:val="006954B3"/>
    <w:rsid w:val="006A6845"/>
    <w:rsid w:val="006B34B8"/>
    <w:rsid w:val="006C1ACB"/>
    <w:rsid w:val="006C2059"/>
    <w:rsid w:val="006C68ED"/>
    <w:rsid w:val="006D08A0"/>
    <w:rsid w:val="006D2EE7"/>
    <w:rsid w:val="006E0EF3"/>
    <w:rsid w:val="006E61CE"/>
    <w:rsid w:val="006F170E"/>
    <w:rsid w:val="00704452"/>
    <w:rsid w:val="00717973"/>
    <w:rsid w:val="00720963"/>
    <w:rsid w:val="00722F26"/>
    <w:rsid w:val="0072637F"/>
    <w:rsid w:val="007349D4"/>
    <w:rsid w:val="00735F57"/>
    <w:rsid w:val="00736FA2"/>
    <w:rsid w:val="00741008"/>
    <w:rsid w:val="00753E4C"/>
    <w:rsid w:val="007851C7"/>
    <w:rsid w:val="00786144"/>
    <w:rsid w:val="00793507"/>
    <w:rsid w:val="00796826"/>
    <w:rsid w:val="007A08A5"/>
    <w:rsid w:val="007A0FF8"/>
    <w:rsid w:val="007B1DFB"/>
    <w:rsid w:val="007B2944"/>
    <w:rsid w:val="007B64B1"/>
    <w:rsid w:val="007C2547"/>
    <w:rsid w:val="007C414B"/>
    <w:rsid w:val="007C7276"/>
    <w:rsid w:val="007D61FA"/>
    <w:rsid w:val="007D6A81"/>
    <w:rsid w:val="007D6EE1"/>
    <w:rsid w:val="007E3EC1"/>
    <w:rsid w:val="007E5F12"/>
    <w:rsid w:val="008034E4"/>
    <w:rsid w:val="0080433D"/>
    <w:rsid w:val="00811561"/>
    <w:rsid w:val="00812088"/>
    <w:rsid w:val="00814838"/>
    <w:rsid w:val="00817361"/>
    <w:rsid w:val="008177BE"/>
    <w:rsid w:val="00820986"/>
    <w:rsid w:val="00825082"/>
    <w:rsid w:val="00832A04"/>
    <w:rsid w:val="00833189"/>
    <w:rsid w:val="00833636"/>
    <w:rsid w:val="008371F7"/>
    <w:rsid w:val="0084292E"/>
    <w:rsid w:val="0087744C"/>
    <w:rsid w:val="008841F1"/>
    <w:rsid w:val="00886251"/>
    <w:rsid w:val="0088637E"/>
    <w:rsid w:val="00892446"/>
    <w:rsid w:val="00893C08"/>
    <w:rsid w:val="008A206B"/>
    <w:rsid w:val="008A6A2C"/>
    <w:rsid w:val="008B1411"/>
    <w:rsid w:val="008B5A84"/>
    <w:rsid w:val="008C1B3F"/>
    <w:rsid w:val="008C353C"/>
    <w:rsid w:val="008C4FDD"/>
    <w:rsid w:val="008D3C04"/>
    <w:rsid w:val="008D66BB"/>
    <w:rsid w:val="008F29A7"/>
    <w:rsid w:val="008F3890"/>
    <w:rsid w:val="009004A3"/>
    <w:rsid w:val="00901507"/>
    <w:rsid w:val="00903156"/>
    <w:rsid w:val="00904797"/>
    <w:rsid w:val="0090524B"/>
    <w:rsid w:val="00905252"/>
    <w:rsid w:val="00920D05"/>
    <w:rsid w:val="00921E94"/>
    <w:rsid w:val="00930ED2"/>
    <w:rsid w:val="00942C58"/>
    <w:rsid w:val="00946F74"/>
    <w:rsid w:val="00952C52"/>
    <w:rsid w:val="0095588C"/>
    <w:rsid w:val="009657BA"/>
    <w:rsid w:val="0097178F"/>
    <w:rsid w:val="00972086"/>
    <w:rsid w:val="009759AC"/>
    <w:rsid w:val="00981083"/>
    <w:rsid w:val="009830F5"/>
    <w:rsid w:val="00986109"/>
    <w:rsid w:val="00986366"/>
    <w:rsid w:val="00991517"/>
    <w:rsid w:val="00993A52"/>
    <w:rsid w:val="009959A8"/>
    <w:rsid w:val="00997551"/>
    <w:rsid w:val="009A1F18"/>
    <w:rsid w:val="009A6081"/>
    <w:rsid w:val="009B1BDE"/>
    <w:rsid w:val="009B5100"/>
    <w:rsid w:val="009C46E6"/>
    <w:rsid w:val="009D15D1"/>
    <w:rsid w:val="009D4EF7"/>
    <w:rsid w:val="009D543C"/>
    <w:rsid w:val="009D6FEC"/>
    <w:rsid w:val="009D73E6"/>
    <w:rsid w:val="009E2A8A"/>
    <w:rsid w:val="009E2B15"/>
    <w:rsid w:val="009E6770"/>
    <w:rsid w:val="009F04FE"/>
    <w:rsid w:val="009F0FEE"/>
    <w:rsid w:val="009F3C38"/>
    <w:rsid w:val="00A0151F"/>
    <w:rsid w:val="00A01633"/>
    <w:rsid w:val="00A03ABC"/>
    <w:rsid w:val="00A044C3"/>
    <w:rsid w:val="00A04D76"/>
    <w:rsid w:val="00A05747"/>
    <w:rsid w:val="00A057BC"/>
    <w:rsid w:val="00A12B81"/>
    <w:rsid w:val="00A20B39"/>
    <w:rsid w:val="00A24EFD"/>
    <w:rsid w:val="00A32887"/>
    <w:rsid w:val="00A35915"/>
    <w:rsid w:val="00A4226A"/>
    <w:rsid w:val="00A540D0"/>
    <w:rsid w:val="00A56054"/>
    <w:rsid w:val="00A60D57"/>
    <w:rsid w:val="00A64A70"/>
    <w:rsid w:val="00A71F3A"/>
    <w:rsid w:val="00A90385"/>
    <w:rsid w:val="00A97EA2"/>
    <w:rsid w:val="00AA09FF"/>
    <w:rsid w:val="00AB7CAA"/>
    <w:rsid w:val="00AC3FA4"/>
    <w:rsid w:val="00AD38EB"/>
    <w:rsid w:val="00AD3F3E"/>
    <w:rsid w:val="00AE536D"/>
    <w:rsid w:val="00AF3939"/>
    <w:rsid w:val="00B03971"/>
    <w:rsid w:val="00B0424C"/>
    <w:rsid w:val="00B11848"/>
    <w:rsid w:val="00B14F95"/>
    <w:rsid w:val="00B15F64"/>
    <w:rsid w:val="00B16435"/>
    <w:rsid w:val="00B20A7C"/>
    <w:rsid w:val="00B23929"/>
    <w:rsid w:val="00B27CEE"/>
    <w:rsid w:val="00B51705"/>
    <w:rsid w:val="00B51C42"/>
    <w:rsid w:val="00B61668"/>
    <w:rsid w:val="00B6333B"/>
    <w:rsid w:val="00B63759"/>
    <w:rsid w:val="00B67CB5"/>
    <w:rsid w:val="00B8210C"/>
    <w:rsid w:val="00B85AEA"/>
    <w:rsid w:val="00B92497"/>
    <w:rsid w:val="00B955A0"/>
    <w:rsid w:val="00B97221"/>
    <w:rsid w:val="00BA0549"/>
    <w:rsid w:val="00BA6D90"/>
    <w:rsid w:val="00BA6DE7"/>
    <w:rsid w:val="00BA7941"/>
    <w:rsid w:val="00BB278F"/>
    <w:rsid w:val="00BB76C4"/>
    <w:rsid w:val="00BC395A"/>
    <w:rsid w:val="00BC4832"/>
    <w:rsid w:val="00BE6853"/>
    <w:rsid w:val="00BF55F7"/>
    <w:rsid w:val="00C0732E"/>
    <w:rsid w:val="00C11055"/>
    <w:rsid w:val="00C14BAC"/>
    <w:rsid w:val="00C204B9"/>
    <w:rsid w:val="00C26CD8"/>
    <w:rsid w:val="00C4470B"/>
    <w:rsid w:val="00C46AAE"/>
    <w:rsid w:val="00C522D1"/>
    <w:rsid w:val="00C546CA"/>
    <w:rsid w:val="00C62A87"/>
    <w:rsid w:val="00C63B9B"/>
    <w:rsid w:val="00C67E03"/>
    <w:rsid w:val="00C740F5"/>
    <w:rsid w:val="00C74FD3"/>
    <w:rsid w:val="00C752B1"/>
    <w:rsid w:val="00C82E02"/>
    <w:rsid w:val="00C8323C"/>
    <w:rsid w:val="00C932B4"/>
    <w:rsid w:val="00C9388D"/>
    <w:rsid w:val="00C96E23"/>
    <w:rsid w:val="00CA43DD"/>
    <w:rsid w:val="00CB2C53"/>
    <w:rsid w:val="00CB43B8"/>
    <w:rsid w:val="00CB75F5"/>
    <w:rsid w:val="00CD09B9"/>
    <w:rsid w:val="00CD2A09"/>
    <w:rsid w:val="00CD30BB"/>
    <w:rsid w:val="00CD5877"/>
    <w:rsid w:val="00CD79CC"/>
    <w:rsid w:val="00CE7999"/>
    <w:rsid w:val="00CF233E"/>
    <w:rsid w:val="00D05A75"/>
    <w:rsid w:val="00D05BC9"/>
    <w:rsid w:val="00D06337"/>
    <w:rsid w:val="00D10DF5"/>
    <w:rsid w:val="00D11F51"/>
    <w:rsid w:val="00D21E77"/>
    <w:rsid w:val="00D24DCA"/>
    <w:rsid w:val="00D32E8A"/>
    <w:rsid w:val="00D358A4"/>
    <w:rsid w:val="00D3633A"/>
    <w:rsid w:val="00D36A12"/>
    <w:rsid w:val="00D43302"/>
    <w:rsid w:val="00D539A4"/>
    <w:rsid w:val="00D54186"/>
    <w:rsid w:val="00D60615"/>
    <w:rsid w:val="00D63488"/>
    <w:rsid w:val="00D64930"/>
    <w:rsid w:val="00D64D77"/>
    <w:rsid w:val="00D71854"/>
    <w:rsid w:val="00D72C64"/>
    <w:rsid w:val="00D75F70"/>
    <w:rsid w:val="00D852FC"/>
    <w:rsid w:val="00D858F9"/>
    <w:rsid w:val="00D86A72"/>
    <w:rsid w:val="00D86AE3"/>
    <w:rsid w:val="00D87ED5"/>
    <w:rsid w:val="00D92896"/>
    <w:rsid w:val="00DA135D"/>
    <w:rsid w:val="00DA1636"/>
    <w:rsid w:val="00DA2277"/>
    <w:rsid w:val="00DA30EB"/>
    <w:rsid w:val="00DA57C2"/>
    <w:rsid w:val="00DB2B42"/>
    <w:rsid w:val="00DC3612"/>
    <w:rsid w:val="00DC713C"/>
    <w:rsid w:val="00DD2382"/>
    <w:rsid w:val="00DD45B9"/>
    <w:rsid w:val="00DD627A"/>
    <w:rsid w:val="00DD79EF"/>
    <w:rsid w:val="00DE4708"/>
    <w:rsid w:val="00DE777D"/>
    <w:rsid w:val="00DF0A6D"/>
    <w:rsid w:val="00E00902"/>
    <w:rsid w:val="00E037E2"/>
    <w:rsid w:val="00E0555D"/>
    <w:rsid w:val="00E14F0B"/>
    <w:rsid w:val="00E155AF"/>
    <w:rsid w:val="00E20107"/>
    <w:rsid w:val="00E25CDD"/>
    <w:rsid w:val="00E27F26"/>
    <w:rsid w:val="00E30389"/>
    <w:rsid w:val="00E4247D"/>
    <w:rsid w:val="00E42FB7"/>
    <w:rsid w:val="00E46B7E"/>
    <w:rsid w:val="00E5356F"/>
    <w:rsid w:val="00E63FFA"/>
    <w:rsid w:val="00E66FA0"/>
    <w:rsid w:val="00E700DA"/>
    <w:rsid w:val="00E712D3"/>
    <w:rsid w:val="00E748C8"/>
    <w:rsid w:val="00E779B9"/>
    <w:rsid w:val="00E80FF8"/>
    <w:rsid w:val="00E86929"/>
    <w:rsid w:val="00E87A23"/>
    <w:rsid w:val="00E90B8B"/>
    <w:rsid w:val="00E923EC"/>
    <w:rsid w:val="00E95324"/>
    <w:rsid w:val="00E9535A"/>
    <w:rsid w:val="00EA3319"/>
    <w:rsid w:val="00EA5951"/>
    <w:rsid w:val="00EB2EE8"/>
    <w:rsid w:val="00EC20A1"/>
    <w:rsid w:val="00EE016C"/>
    <w:rsid w:val="00EE52AF"/>
    <w:rsid w:val="00EE576C"/>
    <w:rsid w:val="00EE6D53"/>
    <w:rsid w:val="00EF021D"/>
    <w:rsid w:val="00EF15D7"/>
    <w:rsid w:val="00EF4FD5"/>
    <w:rsid w:val="00F04EB3"/>
    <w:rsid w:val="00F0582B"/>
    <w:rsid w:val="00F11962"/>
    <w:rsid w:val="00F11D7F"/>
    <w:rsid w:val="00F20D39"/>
    <w:rsid w:val="00F2543E"/>
    <w:rsid w:val="00F3168D"/>
    <w:rsid w:val="00F52AAD"/>
    <w:rsid w:val="00F60036"/>
    <w:rsid w:val="00F6236F"/>
    <w:rsid w:val="00F71251"/>
    <w:rsid w:val="00F72DE3"/>
    <w:rsid w:val="00F75EED"/>
    <w:rsid w:val="00F91CB0"/>
    <w:rsid w:val="00F92561"/>
    <w:rsid w:val="00F93993"/>
    <w:rsid w:val="00F97EB9"/>
    <w:rsid w:val="00FA00C2"/>
    <w:rsid w:val="00FA1FF7"/>
    <w:rsid w:val="00FA48DD"/>
    <w:rsid w:val="00FA5ED3"/>
    <w:rsid w:val="00FC135C"/>
    <w:rsid w:val="00FC4137"/>
    <w:rsid w:val="00FC6009"/>
    <w:rsid w:val="00FC75E3"/>
    <w:rsid w:val="00FD1D59"/>
    <w:rsid w:val="00FD2EC5"/>
    <w:rsid w:val="00FD379C"/>
    <w:rsid w:val="00FE0ABB"/>
    <w:rsid w:val="00FE3B81"/>
    <w:rsid w:val="00FE3C8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29AD"/>
  <w15:chartTrackingRefBased/>
  <w15:docId w15:val="{F15CD102-1BE8-4CCE-B3C8-C5B15C9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54"/>
  </w:style>
  <w:style w:type="paragraph" w:styleId="Footer">
    <w:name w:val="footer"/>
    <w:basedOn w:val="Normal"/>
    <w:link w:val="FooterChar"/>
    <w:uiPriority w:val="99"/>
    <w:unhideWhenUsed/>
    <w:rsid w:val="00A5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54"/>
  </w:style>
  <w:style w:type="table" w:styleId="TableGrid">
    <w:name w:val="Table Grid"/>
    <w:basedOn w:val="TableNormal"/>
    <w:uiPriority w:val="39"/>
    <w:rsid w:val="001A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6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0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2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7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4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8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1952</Words>
  <Characters>11130</Characters>
  <Application>Microsoft Office Word</Application>
  <DocSecurity>0</DocSecurity>
  <PresentationFormat>15|.DOCX</PresentationFormat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2024-12-10 ADRC Minutes (P2389579).DOCX</vt:lpstr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2024-12-10 ADRC Minutes (P2389579).DOCX</dc:title>
  <dc:subject>P2389623.1/font=6</dc:subject>
  <dc:creator>Leavitt-Soni, Heather A</dc:creator>
  <cp:keywords/>
  <dc:description/>
  <cp:lastModifiedBy>Leavitt-Soni, Heather A</cp:lastModifiedBy>
  <cp:revision>4</cp:revision>
  <cp:lastPrinted>2024-12-30T17:48:00Z</cp:lastPrinted>
  <dcterms:created xsi:type="dcterms:W3CDTF">2024-12-31T16:01:00Z</dcterms:created>
  <dcterms:modified xsi:type="dcterms:W3CDTF">2024-12-31T16:06:00Z</dcterms:modified>
</cp:coreProperties>
</file>