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2C3B9A" w:rsidRPr="002C3B9A" w14:paraId="29366304" w14:textId="77777777" w:rsidTr="002C3B9A">
        <w:trPr>
          <w:cantSplit/>
        </w:trPr>
        <w:tc>
          <w:tcPr>
            <w:tcW w:w="13000" w:type="dxa"/>
            <w:tcBorders>
              <w:top w:val="single" w:sz="4" w:space="0" w:color="auto"/>
              <w:bottom w:val="nil"/>
            </w:tcBorders>
            <w:shd w:val="clear" w:color="auto" w:fill="D9D9D9"/>
          </w:tcPr>
          <w:p w14:paraId="3F47312D" w14:textId="13BCA472" w:rsidR="002C3B9A" w:rsidRPr="002C3B9A" w:rsidRDefault="002C3B9A" w:rsidP="002C3B9A">
            <w:pPr>
              <w:spacing w:after="0" w:line="240" w:lineRule="auto"/>
              <w:rPr>
                <w:b/>
                <w:sz w:val="28"/>
              </w:rPr>
            </w:pPr>
            <w:r w:rsidRPr="002C3B9A">
              <w:rPr>
                <w:b/>
                <w:sz w:val="28"/>
              </w:rPr>
              <w:t>Maine Bureau of Insurance</w:t>
            </w:r>
          </w:p>
        </w:tc>
      </w:tr>
      <w:tr w:rsidR="002C3B9A" w14:paraId="4B1470BB" w14:textId="77777777" w:rsidTr="002C3B9A">
        <w:trPr>
          <w:cantSplit/>
        </w:trPr>
        <w:tc>
          <w:tcPr>
            <w:tcW w:w="13000" w:type="dxa"/>
            <w:tcBorders>
              <w:top w:val="nil"/>
            </w:tcBorders>
            <w:shd w:val="clear" w:color="auto" w:fill="auto"/>
          </w:tcPr>
          <w:p w14:paraId="268157DD" w14:textId="46FD6BCD" w:rsidR="002C3B9A" w:rsidRDefault="002C3B9A" w:rsidP="002C3B9A">
            <w:pPr>
              <w:spacing w:after="0" w:line="240" w:lineRule="auto"/>
            </w:pPr>
            <w:r>
              <w:t>Form Filing Review Requirements Checklist</w:t>
            </w:r>
          </w:p>
        </w:tc>
      </w:tr>
      <w:tr w:rsidR="002C3B9A" w14:paraId="263AD530" w14:textId="77777777" w:rsidTr="002C3B9A">
        <w:trPr>
          <w:cantSplit/>
        </w:trPr>
        <w:tc>
          <w:tcPr>
            <w:tcW w:w="13000" w:type="dxa"/>
            <w:shd w:val="clear" w:color="auto" w:fill="auto"/>
          </w:tcPr>
          <w:p w14:paraId="6A359FA8" w14:textId="031D6EC5" w:rsidR="002C3B9A" w:rsidRDefault="002C3B9A" w:rsidP="002C3B9A">
            <w:pPr>
              <w:spacing w:after="0" w:line="240" w:lineRule="auto"/>
            </w:pPr>
            <w:r>
              <w:t>TOI - H02I</w:t>
            </w:r>
          </w:p>
        </w:tc>
      </w:tr>
      <w:tr w:rsidR="002C3B9A" w14:paraId="44F02574" w14:textId="77777777" w:rsidTr="002C3B9A">
        <w:trPr>
          <w:cantSplit/>
        </w:trPr>
        <w:tc>
          <w:tcPr>
            <w:tcW w:w="13000" w:type="dxa"/>
            <w:shd w:val="clear" w:color="auto" w:fill="auto"/>
          </w:tcPr>
          <w:p w14:paraId="3A114E28" w14:textId="1B2F2022" w:rsidR="002C3B9A" w:rsidRDefault="002C3B9A" w:rsidP="002C3B9A">
            <w:pPr>
              <w:spacing w:after="0" w:line="240" w:lineRule="auto"/>
            </w:pPr>
            <w:r>
              <w:t>Individual Accident Only</w:t>
            </w:r>
          </w:p>
        </w:tc>
      </w:tr>
      <w:tr w:rsidR="002C3B9A" w14:paraId="79CADF79" w14:textId="77777777" w:rsidTr="002C3B9A">
        <w:trPr>
          <w:cantSplit/>
        </w:trPr>
        <w:tc>
          <w:tcPr>
            <w:tcW w:w="13000" w:type="dxa"/>
            <w:shd w:val="clear" w:color="auto" w:fill="auto"/>
          </w:tcPr>
          <w:p w14:paraId="4BD9B393" w14:textId="727D929C" w:rsidR="002C3B9A" w:rsidRDefault="002C3B9A" w:rsidP="002C3B9A">
            <w:pPr>
              <w:spacing w:after="0" w:line="240" w:lineRule="auto"/>
            </w:pPr>
            <w:r>
              <w:t xml:space="preserve">Revised – </w:t>
            </w:r>
            <w:r w:rsidR="00286EA1">
              <w:t>5/30/2024</w:t>
            </w:r>
          </w:p>
        </w:tc>
      </w:tr>
      <w:tr w:rsidR="002C3B9A" w14:paraId="59AE466B" w14:textId="77777777" w:rsidTr="002C3B9A">
        <w:trPr>
          <w:cantSplit/>
        </w:trPr>
        <w:tc>
          <w:tcPr>
            <w:tcW w:w="13000" w:type="dxa"/>
            <w:shd w:val="clear" w:color="auto" w:fill="auto"/>
          </w:tcPr>
          <w:p w14:paraId="76EC1353" w14:textId="1B146246" w:rsidR="002C3B9A" w:rsidRDefault="002C3B9A" w:rsidP="002C3B9A">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2C3B9A" w14:paraId="0FF3B6E8" w14:textId="77777777" w:rsidTr="002C3B9A">
        <w:trPr>
          <w:cantSplit/>
        </w:trPr>
        <w:tc>
          <w:tcPr>
            <w:tcW w:w="13000" w:type="dxa"/>
            <w:shd w:val="clear" w:color="auto" w:fill="auto"/>
          </w:tcPr>
          <w:p w14:paraId="0DD06D09" w14:textId="780ADED5" w:rsidR="002C3B9A" w:rsidRDefault="002C3B9A" w:rsidP="002C3B9A">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634344C"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2C3B9A" w:rsidRPr="002C3B9A" w14:paraId="035F7B37" w14:textId="77777777" w:rsidTr="002C3B9A">
        <w:trPr>
          <w:cantSplit/>
        </w:trPr>
        <w:tc>
          <w:tcPr>
            <w:tcW w:w="2000" w:type="dxa"/>
            <w:tcBorders>
              <w:bottom w:val="single" w:sz="4" w:space="0" w:color="auto"/>
            </w:tcBorders>
            <w:shd w:val="clear" w:color="auto" w:fill="D9D9D9"/>
          </w:tcPr>
          <w:p w14:paraId="1C94866D" w14:textId="43A39693" w:rsidR="002C3B9A" w:rsidRPr="002C3B9A" w:rsidRDefault="002C3B9A" w:rsidP="002C3B9A">
            <w:pPr>
              <w:spacing w:after="0" w:line="240" w:lineRule="auto"/>
              <w:jc w:val="center"/>
              <w:rPr>
                <w:b/>
                <w:sz w:val="24"/>
              </w:rPr>
            </w:pPr>
            <w:r w:rsidRPr="002C3B9A">
              <w:rPr>
                <w:b/>
                <w:sz w:val="24"/>
              </w:rPr>
              <w:t>REVIEW REQUIREMENTS</w:t>
            </w:r>
          </w:p>
        </w:tc>
        <w:tc>
          <w:tcPr>
            <w:tcW w:w="2000" w:type="dxa"/>
            <w:tcBorders>
              <w:bottom w:val="single" w:sz="4" w:space="0" w:color="auto"/>
            </w:tcBorders>
            <w:shd w:val="clear" w:color="auto" w:fill="D9D9D9"/>
          </w:tcPr>
          <w:p w14:paraId="08F5B2BB" w14:textId="75D45C04" w:rsidR="002C3B9A" w:rsidRPr="002C3B9A" w:rsidRDefault="002C3B9A" w:rsidP="002C3B9A">
            <w:pPr>
              <w:spacing w:after="0" w:line="240" w:lineRule="auto"/>
              <w:jc w:val="center"/>
              <w:rPr>
                <w:b/>
                <w:sz w:val="24"/>
              </w:rPr>
            </w:pPr>
            <w:r w:rsidRPr="002C3B9A">
              <w:rPr>
                <w:b/>
                <w:sz w:val="24"/>
              </w:rPr>
              <w:t>REFERENCES</w:t>
            </w:r>
          </w:p>
        </w:tc>
        <w:tc>
          <w:tcPr>
            <w:tcW w:w="9000" w:type="dxa"/>
            <w:tcBorders>
              <w:bottom w:val="single" w:sz="4" w:space="0" w:color="auto"/>
            </w:tcBorders>
            <w:shd w:val="clear" w:color="auto" w:fill="D9D9D9"/>
          </w:tcPr>
          <w:p w14:paraId="54D66D13" w14:textId="77777777" w:rsidR="002C3B9A" w:rsidRPr="002C3B9A" w:rsidRDefault="002C3B9A" w:rsidP="002C3B9A">
            <w:pPr>
              <w:spacing w:after="0" w:line="240" w:lineRule="auto"/>
              <w:jc w:val="center"/>
              <w:rPr>
                <w:b/>
                <w:sz w:val="24"/>
              </w:rPr>
            </w:pPr>
          </w:p>
        </w:tc>
        <w:tc>
          <w:tcPr>
            <w:tcW w:w="2000" w:type="dxa"/>
            <w:tcBorders>
              <w:bottom w:val="single" w:sz="4" w:space="0" w:color="auto"/>
            </w:tcBorders>
            <w:shd w:val="clear" w:color="auto" w:fill="D9D9D9"/>
          </w:tcPr>
          <w:p w14:paraId="41235422" w14:textId="6EDB04C1" w:rsidR="002C3B9A" w:rsidRPr="002C3B9A" w:rsidRDefault="002C3B9A" w:rsidP="002C3B9A">
            <w:pPr>
              <w:spacing w:after="0" w:line="240" w:lineRule="auto"/>
              <w:jc w:val="center"/>
              <w:rPr>
                <w:b/>
                <w:sz w:val="24"/>
              </w:rPr>
            </w:pPr>
            <w:r w:rsidRPr="002C3B9A">
              <w:rPr>
                <w:b/>
                <w:sz w:val="24"/>
              </w:rPr>
              <w:t>COMPLIANCE</w:t>
            </w:r>
          </w:p>
        </w:tc>
      </w:tr>
      <w:tr w:rsidR="002C3B9A" w:rsidRPr="002C3B9A" w14:paraId="52576B0E" w14:textId="77777777" w:rsidTr="002C3B9A">
        <w:trPr>
          <w:cantSplit/>
        </w:trPr>
        <w:tc>
          <w:tcPr>
            <w:tcW w:w="2000" w:type="dxa"/>
            <w:shd w:val="clear" w:color="auto" w:fill="D9D9D9"/>
          </w:tcPr>
          <w:p w14:paraId="01069ED0" w14:textId="63525154" w:rsidR="002C3B9A" w:rsidRPr="002C3B9A" w:rsidRDefault="002C3B9A" w:rsidP="002C3B9A">
            <w:pPr>
              <w:spacing w:after="0" w:line="240" w:lineRule="auto"/>
              <w:jc w:val="center"/>
              <w:rPr>
                <w:b/>
                <w:sz w:val="24"/>
              </w:rPr>
            </w:pPr>
            <w:r w:rsidRPr="002C3B9A">
              <w:rPr>
                <w:b/>
                <w:sz w:val="24"/>
              </w:rPr>
              <w:t>GENERAL SUBMISSION REQUIREMENTS</w:t>
            </w:r>
          </w:p>
        </w:tc>
        <w:tc>
          <w:tcPr>
            <w:tcW w:w="2000" w:type="dxa"/>
            <w:shd w:val="clear" w:color="auto" w:fill="D9D9D9"/>
          </w:tcPr>
          <w:p w14:paraId="76073D05" w14:textId="77777777" w:rsidR="002C3B9A" w:rsidRPr="002C3B9A" w:rsidRDefault="002C3B9A" w:rsidP="002C3B9A">
            <w:pPr>
              <w:spacing w:after="0" w:line="240" w:lineRule="auto"/>
              <w:jc w:val="center"/>
              <w:rPr>
                <w:b/>
                <w:sz w:val="24"/>
              </w:rPr>
            </w:pPr>
          </w:p>
        </w:tc>
        <w:tc>
          <w:tcPr>
            <w:tcW w:w="9000" w:type="dxa"/>
            <w:shd w:val="clear" w:color="auto" w:fill="D9D9D9"/>
          </w:tcPr>
          <w:p w14:paraId="0EBCD026" w14:textId="77777777" w:rsidR="002C3B9A" w:rsidRPr="002C3B9A" w:rsidRDefault="002C3B9A" w:rsidP="002C3B9A">
            <w:pPr>
              <w:spacing w:after="0" w:line="240" w:lineRule="auto"/>
              <w:jc w:val="center"/>
              <w:rPr>
                <w:b/>
                <w:sz w:val="24"/>
              </w:rPr>
            </w:pPr>
          </w:p>
        </w:tc>
        <w:tc>
          <w:tcPr>
            <w:tcW w:w="2000" w:type="dxa"/>
            <w:shd w:val="clear" w:color="auto" w:fill="D9D9D9"/>
          </w:tcPr>
          <w:p w14:paraId="7C89ED09" w14:textId="77777777" w:rsidR="002C3B9A" w:rsidRPr="002C3B9A" w:rsidRDefault="002C3B9A" w:rsidP="002C3B9A">
            <w:pPr>
              <w:spacing w:after="0" w:line="240" w:lineRule="auto"/>
              <w:jc w:val="center"/>
              <w:rPr>
                <w:b/>
                <w:sz w:val="24"/>
              </w:rPr>
            </w:pPr>
          </w:p>
        </w:tc>
      </w:tr>
      <w:tr w:rsidR="002C3B9A" w:rsidRPr="002C3B9A" w14:paraId="34A0BF12" w14:textId="77777777" w:rsidTr="002C3B9A">
        <w:trPr>
          <w:cantSplit/>
        </w:trPr>
        <w:tc>
          <w:tcPr>
            <w:tcW w:w="2000" w:type="dxa"/>
            <w:shd w:val="clear" w:color="auto" w:fill="auto"/>
          </w:tcPr>
          <w:p w14:paraId="7EB2CA6E" w14:textId="6806EF09" w:rsidR="002C3B9A" w:rsidRPr="002C3B9A" w:rsidRDefault="002C3B9A" w:rsidP="002C3B9A">
            <w:pPr>
              <w:spacing w:after="0" w:line="240" w:lineRule="auto"/>
              <w:rPr>
                <w:sz w:val="20"/>
              </w:rPr>
            </w:pPr>
            <w:r>
              <w:rPr>
                <w:sz w:val="20"/>
              </w:rPr>
              <w:t>Electronic (SERFF) Filing Requirements:</w:t>
            </w:r>
          </w:p>
        </w:tc>
        <w:tc>
          <w:tcPr>
            <w:tcW w:w="2000" w:type="dxa"/>
            <w:shd w:val="clear" w:color="auto" w:fill="auto"/>
          </w:tcPr>
          <w:p w14:paraId="2C0CCFB4" w14:textId="03502D09" w:rsidR="002C3B9A" w:rsidRPr="002C3B9A" w:rsidRDefault="00286EA1" w:rsidP="002C3B9A">
            <w:pPr>
              <w:spacing w:after="0" w:line="240" w:lineRule="auto"/>
              <w:rPr>
                <w:sz w:val="20"/>
              </w:rPr>
            </w:pPr>
            <w:hyperlink r:id="rId6" w:history="1">
              <w:r w:rsidR="002C3B9A" w:rsidRPr="002C3B9A">
                <w:rPr>
                  <w:rStyle w:val="Hyperlink"/>
                  <w:sz w:val="20"/>
                </w:rPr>
                <w:t>Title 24-A § 2412</w:t>
              </w:r>
            </w:hyperlink>
            <w:r w:rsidR="002C3B9A">
              <w:rPr>
                <w:sz w:val="20"/>
              </w:rPr>
              <w:t xml:space="preserve">(2) </w:t>
            </w:r>
            <w:hyperlink r:id="rId7" w:history="1">
              <w:r w:rsidR="002C3B9A" w:rsidRPr="002C3B9A">
                <w:rPr>
                  <w:rStyle w:val="Hyperlink"/>
                  <w:sz w:val="20"/>
                </w:rPr>
                <w:t>Bulletin 360</w:t>
              </w:r>
            </w:hyperlink>
          </w:p>
        </w:tc>
        <w:tc>
          <w:tcPr>
            <w:tcW w:w="9000" w:type="dxa"/>
            <w:shd w:val="clear" w:color="auto" w:fill="auto"/>
          </w:tcPr>
          <w:p w14:paraId="0288FC0B" w14:textId="2B732685" w:rsidR="002C3B9A" w:rsidRPr="002C3B9A" w:rsidRDefault="002C3B9A" w:rsidP="002C3B9A">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C39E8B1" w14:textId="77777777" w:rsidR="002C3B9A" w:rsidRPr="002C3B9A" w:rsidRDefault="002C3B9A" w:rsidP="002C3B9A">
            <w:pPr>
              <w:spacing w:after="0" w:line="240" w:lineRule="auto"/>
              <w:rPr>
                <w:sz w:val="20"/>
              </w:rPr>
            </w:pPr>
          </w:p>
        </w:tc>
      </w:tr>
      <w:tr w:rsidR="002C3B9A" w:rsidRPr="002C3B9A" w14:paraId="7B284DFB" w14:textId="77777777" w:rsidTr="002C3B9A">
        <w:trPr>
          <w:cantSplit/>
        </w:trPr>
        <w:tc>
          <w:tcPr>
            <w:tcW w:w="2000" w:type="dxa"/>
            <w:shd w:val="clear" w:color="auto" w:fill="auto"/>
          </w:tcPr>
          <w:p w14:paraId="15CEEE2F" w14:textId="7B99964D" w:rsidR="002C3B9A" w:rsidRPr="002C3B9A" w:rsidRDefault="002C3B9A" w:rsidP="002C3B9A">
            <w:pPr>
              <w:spacing w:after="0" w:line="240" w:lineRule="auto"/>
              <w:rPr>
                <w:sz w:val="20"/>
              </w:rPr>
            </w:pPr>
            <w:r>
              <w:rPr>
                <w:sz w:val="20"/>
              </w:rPr>
              <w:t>FILING FEES</w:t>
            </w:r>
          </w:p>
        </w:tc>
        <w:tc>
          <w:tcPr>
            <w:tcW w:w="2000" w:type="dxa"/>
            <w:shd w:val="clear" w:color="auto" w:fill="auto"/>
          </w:tcPr>
          <w:p w14:paraId="3E942FFB" w14:textId="1AD04E8C" w:rsidR="002C3B9A" w:rsidRPr="002C3B9A" w:rsidRDefault="00286EA1" w:rsidP="002C3B9A">
            <w:pPr>
              <w:spacing w:after="0" w:line="240" w:lineRule="auto"/>
              <w:rPr>
                <w:sz w:val="20"/>
              </w:rPr>
            </w:pPr>
            <w:hyperlink r:id="rId8" w:history="1">
              <w:r w:rsidR="002C3B9A" w:rsidRPr="002C3B9A">
                <w:rPr>
                  <w:rStyle w:val="Hyperlink"/>
                  <w:sz w:val="20"/>
                </w:rPr>
                <w:t>Title 24-A § 601</w:t>
              </w:r>
            </w:hyperlink>
            <w:r w:rsidR="002C3B9A">
              <w:rPr>
                <w:sz w:val="20"/>
              </w:rPr>
              <w:t xml:space="preserve"> (17)</w:t>
            </w:r>
          </w:p>
        </w:tc>
        <w:tc>
          <w:tcPr>
            <w:tcW w:w="9000" w:type="dxa"/>
            <w:shd w:val="clear" w:color="auto" w:fill="auto"/>
          </w:tcPr>
          <w:p w14:paraId="56017EC8" w14:textId="670D0AC9" w:rsidR="002C3B9A" w:rsidRPr="002C3B9A" w:rsidRDefault="002C3B9A" w:rsidP="002C3B9A">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269AD41" w14:textId="77777777" w:rsidR="002C3B9A" w:rsidRPr="002C3B9A" w:rsidRDefault="002C3B9A" w:rsidP="002C3B9A">
            <w:pPr>
              <w:spacing w:after="0" w:line="240" w:lineRule="auto"/>
              <w:rPr>
                <w:sz w:val="20"/>
              </w:rPr>
            </w:pPr>
          </w:p>
        </w:tc>
      </w:tr>
      <w:tr w:rsidR="002C3B9A" w:rsidRPr="002C3B9A" w14:paraId="6611A7D6" w14:textId="77777777" w:rsidTr="002C3B9A">
        <w:trPr>
          <w:cantSplit/>
        </w:trPr>
        <w:tc>
          <w:tcPr>
            <w:tcW w:w="2000" w:type="dxa"/>
            <w:shd w:val="clear" w:color="auto" w:fill="auto"/>
          </w:tcPr>
          <w:p w14:paraId="54449F4D" w14:textId="7A63AC3D" w:rsidR="002C3B9A" w:rsidRPr="002C3B9A" w:rsidRDefault="002C3B9A" w:rsidP="002C3B9A">
            <w:pPr>
              <w:spacing w:after="0" w:line="240" w:lineRule="auto"/>
              <w:rPr>
                <w:sz w:val="20"/>
              </w:rPr>
            </w:pPr>
            <w:r>
              <w:rPr>
                <w:sz w:val="20"/>
              </w:rPr>
              <w:t>Grounds for disapproval</w:t>
            </w:r>
          </w:p>
        </w:tc>
        <w:tc>
          <w:tcPr>
            <w:tcW w:w="2000" w:type="dxa"/>
            <w:shd w:val="clear" w:color="auto" w:fill="auto"/>
          </w:tcPr>
          <w:p w14:paraId="67A03665" w14:textId="6854402A" w:rsidR="002C3B9A" w:rsidRPr="002C3B9A" w:rsidRDefault="00286EA1" w:rsidP="002C3B9A">
            <w:pPr>
              <w:spacing w:after="0" w:line="240" w:lineRule="auto"/>
              <w:rPr>
                <w:sz w:val="20"/>
              </w:rPr>
            </w:pPr>
            <w:hyperlink r:id="rId9" w:history="1">
              <w:r w:rsidR="002C3B9A" w:rsidRPr="002C3B9A">
                <w:rPr>
                  <w:rStyle w:val="Hyperlink"/>
                  <w:sz w:val="20"/>
                </w:rPr>
                <w:t>Title 24-A § 2413</w:t>
              </w:r>
            </w:hyperlink>
          </w:p>
        </w:tc>
        <w:tc>
          <w:tcPr>
            <w:tcW w:w="9000" w:type="dxa"/>
            <w:shd w:val="clear" w:color="auto" w:fill="auto"/>
          </w:tcPr>
          <w:p w14:paraId="0853B057" w14:textId="3D518664" w:rsidR="002C3B9A" w:rsidRPr="002C3B9A" w:rsidRDefault="002C3B9A" w:rsidP="002C3B9A">
            <w:pPr>
              <w:spacing w:after="0" w:line="240" w:lineRule="auto"/>
              <w:rPr>
                <w:sz w:val="20"/>
              </w:rPr>
            </w:pPr>
            <w:r>
              <w:rPr>
                <w:sz w:val="20"/>
              </w:rPr>
              <w:t>Seven categories of the grounds for disapproving a filing.</w:t>
            </w:r>
          </w:p>
        </w:tc>
        <w:tc>
          <w:tcPr>
            <w:tcW w:w="2000" w:type="dxa"/>
            <w:shd w:val="clear" w:color="auto" w:fill="auto"/>
          </w:tcPr>
          <w:p w14:paraId="0DA09F73" w14:textId="77777777" w:rsidR="002C3B9A" w:rsidRPr="002C3B9A" w:rsidRDefault="002C3B9A" w:rsidP="002C3B9A">
            <w:pPr>
              <w:spacing w:after="0" w:line="240" w:lineRule="auto"/>
              <w:rPr>
                <w:sz w:val="20"/>
              </w:rPr>
            </w:pPr>
          </w:p>
        </w:tc>
      </w:tr>
      <w:tr w:rsidR="002C3B9A" w:rsidRPr="002C3B9A" w14:paraId="3450430F" w14:textId="77777777" w:rsidTr="002C3B9A">
        <w:trPr>
          <w:cantSplit/>
        </w:trPr>
        <w:tc>
          <w:tcPr>
            <w:tcW w:w="2000" w:type="dxa"/>
            <w:shd w:val="clear" w:color="auto" w:fill="auto"/>
          </w:tcPr>
          <w:p w14:paraId="4E60AB43" w14:textId="7B9D90AD" w:rsidR="002C3B9A" w:rsidRPr="002C3B9A" w:rsidRDefault="002C3B9A" w:rsidP="002C3B9A">
            <w:pPr>
              <w:spacing w:after="0" w:line="240" w:lineRule="auto"/>
              <w:rPr>
                <w:sz w:val="20"/>
              </w:rPr>
            </w:pPr>
            <w:r>
              <w:rPr>
                <w:sz w:val="20"/>
              </w:rPr>
              <w:t>Readability</w:t>
            </w:r>
          </w:p>
        </w:tc>
        <w:tc>
          <w:tcPr>
            <w:tcW w:w="2000" w:type="dxa"/>
            <w:shd w:val="clear" w:color="auto" w:fill="auto"/>
          </w:tcPr>
          <w:p w14:paraId="6D97001B" w14:textId="65161746" w:rsidR="002C3B9A" w:rsidRPr="002C3B9A" w:rsidRDefault="00286EA1" w:rsidP="002C3B9A">
            <w:pPr>
              <w:spacing w:after="0" w:line="240" w:lineRule="auto"/>
              <w:rPr>
                <w:sz w:val="20"/>
              </w:rPr>
            </w:pPr>
            <w:hyperlink r:id="rId10" w:history="1">
              <w:r w:rsidR="002C3B9A" w:rsidRPr="002C3B9A">
                <w:rPr>
                  <w:rStyle w:val="Hyperlink"/>
                  <w:sz w:val="20"/>
                </w:rPr>
                <w:t>Title 24-A § 2441</w:t>
              </w:r>
            </w:hyperlink>
          </w:p>
        </w:tc>
        <w:tc>
          <w:tcPr>
            <w:tcW w:w="9000" w:type="dxa"/>
            <w:shd w:val="clear" w:color="auto" w:fill="auto"/>
          </w:tcPr>
          <w:p w14:paraId="54EBF2AF" w14:textId="69BE9A2C" w:rsidR="002C3B9A" w:rsidRPr="002C3B9A" w:rsidRDefault="002C3B9A" w:rsidP="002C3B9A">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ACA0C8C" w14:textId="77777777" w:rsidR="002C3B9A" w:rsidRPr="002C3B9A" w:rsidRDefault="002C3B9A" w:rsidP="002C3B9A">
            <w:pPr>
              <w:spacing w:after="0" w:line="240" w:lineRule="auto"/>
              <w:rPr>
                <w:sz w:val="20"/>
              </w:rPr>
            </w:pPr>
          </w:p>
        </w:tc>
      </w:tr>
      <w:tr w:rsidR="002C3B9A" w:rsidRPr="002C3B9A" w14:paraId="05E766AC" w14:textId="77777777" w:rsidTr="002C3B9A">
        <w:trPr>
          <w:cantSplit/>
        </w:trPr>
        <w:tc>
          <w:tcPr>
            <w:tcW w:w="2000" w:type="dxa"/>
            <w:tcBorders>
              <w:bottom w:val="single" w:sz="4" w:space="0" w:color="auto"/>
            </w:tcBorders>
            <w:shd w:val="clear" w:color="auto" w:fill="auto"/>
          </w:tcPr>
          <w:p w14:paraId="06295505" w14:textId="502D6B51" w:rsidR="002C3B9A" w:rsidRPr="002C3B9A" w:rsidRDefault="002C3B9A" w:rsidP="002C3B9A">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7919119B" w14:textId="767AD649" w:rsidR="002C3B9A" w:rsidRDefault="00286EA1" w:rsidP="002C3B9A">
            <w:pPr>
              <w:spacing w:after="0" w:line="240" w:lineRule="auto"/>
              <w:rPr>
                <w:sz w:val="20"/>
              </w:rPr>
            </w:pPr>
            <w:hyperlink r:id="rId11" w:history="1">
              <w:r w:rsidR="002C3B9A" w:rsidRPr="002C3B9A">
                <w:rPr>
                  <w:rStyle w:val="Hyperlink"/>
                  <w:sz w:val="20"/>
                </w:rPr>
                <w:t>Title 24-A § 2412</w:t>
              </w:r>
            </w:hyperlink>
            <w:r w:rsidR="002C3B9A">
              <w:rPr>
                <w:sz w:val="20"/>
              </w:rPr>
              <w:t xml:space="preserve">  </w:t>
            </w:r>
          </w:p>
          <w:p w14:paraId="7AAF47A0" w14:textId="33D79053" w:rsidR="002C3B9A" w:rsidRPr="002C3B9A" w:rsidRDefault="00286EA1" w:rsidP="002C3B9A">
            <w:pPr>
              <w:spacing w:after="0" w:line="240" w:lineRule="auto"/>
              <w:rPr>
                <w:sz w:val="20"/>
              </w:rPr>
            </w:pPr>
            <w:hyperlink r:id="rId12" w:history="1">
              <w:r w:rsidR="002C3B9A" w:rsidRPr="002C3B9A">
                <w:rPr>
                  <w:rStyle w:val="Hyperlink"/>
                  <w:sz w:val="20"/>
                </w:rPr>
                <w:t>Title 24-A § 2413</w:t>
              </w:r>
            </w:hyperlink>
          </w:p>
        </w:tc>
        <w:tc>
          <w:tcPr>
            <w:tcW w:w="9000" w:type="dxa"/>
            <w:tcBorders>
              <w:bottom w:val="single" w:sz="4" w:space="0" w:color="auto"/>
            </w:tcBorders>
            <w:shd w:val="clear" w:color="auto" w:fill="auto"/>
          </w:tcPr>
          <w:p w14:paraId="315BC8C6" w14:textId="0F55BFC1" w:rsidR="002C3B9A" w:rsidRPr="002C3B9A" w:rsidRDefault="002C3B9A" w:rsidP="002C3B9A">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9323351" w14:textId="77777777" w:rsidR="002C3B9A" w:rsidRPr="002C3B9A" w:rsidRDefault="002C3B9A" w:rsidP="002C3B9A">
            <w:pPr>
              <w:spacing w:after="0" w:line="240" w:lineRule="auto"/>
              <w:rPr>
                <w:sz w:val="20"/>
              </w:rPr>
            </w:pPr>
          </w:p>
        </w:tc>
      </w:tr>
      <w:tr w:rsidR="002C3B9A" w:rsidRPr="002C3B9A" w14:paraId="4E421BEA" w14:textId="77777777" w:rsidTr="002C3B9A">
        <w:trPr>
          <w:cantSplit/>
        </w:trPr>
        <w:tc>
          <w:tcPr>
            <w:tcW w:w="2000" w:type="dxa"/>
            <w:shd w:val="clear" w:color="auto" w:fill="D9D9D9"/>
          </w:tcPr>
          <w:p w14:paraId="195A8976" w14:textId="67AA0163" w:rsidR="002C3B9A" w:rsidRPr="002C3B9A" w:rsidRDefault="002C3B9A" w:rsidP="002C3B9A">
            <w:pPr>
              <w:spacing w:after="0" w:line="240" w:lineRule="auto"/>
              <w:jc w:val="center"/>
              <w:rPr>
                <w:b/>
                <w:sz w:val="24"/>
              </w:rPr>
            </w:pPr>
            <w:r w:rsidRPr="002C3B9A">
              <w:rPr>
                <w:b/>
                <w:sz w:val="24"/>
              </w:rPr>
              <w:t>GENERAL POLICY PROVISIONS</w:t>
            </w:r>
          </w:p>
        </w:tc>
        <w:tc>
          <w:tcPr>
            <w:tcW w:w="2000" w:type="dxa"/>
            <w:shd w:val="clear" w:color="auto" w:fill="D9D9D9"/>
          </w:tcPr>
          <w:p w14:paraId="41583774" w14:textId="77777777" w:rsidR="002C3B9A" w:rsidRPr="002C3B9A" w:rsidRDefault="002C3B9A" w:rsidP="002C3B9A">
            <w:pPr>
              <w:spacing w:after="0" w:line="240" w:lineRule="auto"/>
              <w:jc w:val="center"/>
              <w:rPr>
                <w:b/>
                <w:sz w:val="24"/>
              </w:rPr>
            </w:pPr>
          </w:p>
        </w:tc>
        <w:tc>
          <w:tcPr>
            <w:tcW w:w="9000" w:type="dxa"/>
            <w:shd w:val="clear" w:color="auto" w:fill="D9D9D9"/>
          </w:tcPr>
          <w:p w14:paraId="705430D5" w14:textId="77777777" w:rsidR="002C3B9A" w:rsidRPr="002C3B9A" w:rsidRDefault="002C3B9A" w:rsidP="002C3B9A">
            <w:pPr>
              <w:spacing w:after="0" w:line="240" w:lineRule="auto"/>
              <w:jc w:val="center"/>
              <w:rPr>
                <w:b/>
                <w:sz w:val="24"/>
              </w:rPr>
            </w:pPr>
          </w:p>
        </w:tc>
        <w:tc>
          <w:tcPr>
            <w:tcW w:w="2000" w:type="dxa"/>
            <w:shd w:val="clear" w:color="auto" w:fill="D9D9D9"/>
          </w:tcPr>
          <w:p w14:paraId="68E25775" w14:textId="77777777" w:rsidR="002C3B9A" w:rsidRPr="002C3B9A" w:rsidRDefault="002C3B9A" w:rsidP="002C3B9A">
            <w:pPr>
              <w:spacing w:after="0" w:line="240" w:lineRule="auto"/>
              <w:jc w:val="center"/>
              <w:rPr>
                <w:b/>
                <w:sz w:val="24"/>
              </w:rPr>
            </w:pPr>
          </w:p>
        </w:tc>
      </w:tr>
      <w:tr w:rsidR="002C3B9A" w:rsidRPr="002C3B9A" w14:paraId="334AC14D" w14:textId="77777777" w:rsidTr="002C3B9A">
        <w:trPr>
          <w:cantSplit/>
        </w:trPr>
        <w:tc>
          <w:tcPr>
            <w:tcW w:w="2000" w:type="dxa"/>
            <w:shd w:val="clear" w:color="auto" w:fill="auto"/>
          </w:tcPr>
          <w:p w14:paraId="5935B5E0" w14:textId="00042E9A" w:rsidR="002C3B9A" w:rsidRPr="002C3B9A" w:rsidRDefault="002C3B9A" w:rsidP="002C3B9A">
            <w:pPr>
              <w:spacing w:after="0" w:line="240" w:lineRule="auto"/>
              <w:rPr>
                <w:sz w:val="20"/>
              </w:rPr>
            </w:pPr>
            <w:r>
              <w:rPr>
                <w:sz w:val="20"/>
              </w:rPr>
              <w:lastRenderedPageBreak/>
              <w:t>Age Limit</w:t>
            </w:r>
          </w:p>
        </w:tc>
        <w:tc>
          <w:tcPr>
            <w:tcW w:w="2000" w:type="dxa"/>
            <w:shd w:val="clear" w:color="auto" w:fill="auto"/>
          </w:tcPr>
          <w:p w14:paraId="7C8F325B" w14:textId="25597365" w:rsidR="002C3B9A" w:rsidRPr="002C3B9A" w:rsidRDefault="00286EA1" w:rsidP="002C3B9A">
            <w:pPr>
              <w:spacing w:after="0" w:line="240" w:lineRule="auto"/>
              <w:rPr>
                <w:sz w:val="20"/>
              </w:rPr>
            </w:pPr>
            <w:hyperlink r:id="rId13" w:history="1">
              <w:r w:rsidR="002C3B9A" w:rsidRPr="002C3B9A">
                <w:rPr>
                  <w:rStyle w:val="Hyperlink"/>
                  <w:sz w:val="20"/>
                </w:rPr>
                <w:t>Title 24-A § 2735      </w:t>
              </w:r>
            </w:hyperlink>
          </w:p>
        </w:tc>
        <w:tc>
          <w:tcPr>
            <w:tcW w:w="9000" w:type="dxa"/>
            <w:shd w:val="clear" w:color="auto" w:fill="auto"/>
          </w:tcPr>
          <w:p w14:paraId="1C8BC10D" w14:textId="19917C4C" w:rsidR="002C3B9A" w:rsidRPr="002C3B9A" w:rsidRDefault="002C3B9A" w:rsidP="002C3B9A">
            <w:pPr>
              <w:spacing w:after="0" w:line="240" w:lineRule="auto"/>
              <w:rPr>
                <w:sz w:val="20"/>
              </w:rPr>
            </w:pPr>
            <w:r>
              <w:rPr>
                <w:sz w:val="20"/>
              </w:rPr>
              <w:t>If policy contains a provision establishing, as an age limit or otherwise, a date after which the coverage provided by the policy will be not effective, and if such date falls within a period for which premium is accepted by the insurer or if the insurer accepts a premium after such date, the coverage provided by the policy will continue in force, subject to any right of termination, until the end of the period for which premium has been accepted. In the event that the age of the insured has been misstated and if, according to the correct age of the insured, the coverage provided by the policy would not have become effective, or would have ceased prior to the acceptance of such premium, then the liability of the insurer shall be limited to the refund, upon request, of all premiums paid for the period not covered by the policy.</w:t>
            </w:r>
          </w:p>
        </w:tc>
        <w:tc>
          <w:tcPr>
            <w:tcW w:w="2000" w:type="dxa"/>
            <w:shd w:val="clear" w:color="auto" w:fill="auto"/>
          </w:tcPr>
          <w:p w14:paraId="3879CA18" w14:textId="77777777" w:rsidR="002C3B9A" w:rsidRPr="002C3B9A" w:rsidRDefault="002C3B9A" w:rsidP="002C3B9A">
            <w:pPr>
              <w:spacing w:after="0" w:line="240" w:lineRule="auto"/>
              <w:rPr>
                <w:sz w:val="20"/>
              </w:rPr>
            </w:pPr>
          </w:p>
        </w:tc>
      </w:tr>
      <w:tr w:rsidR="002C3B9A" w:rsidRPr="002C3B9A" w14:paraId="6744966F" w14:textId="77777777" w:rsidTr="002C3B9A">
        <w:trPr>
          <w:cantSplit/>
        </w:trPr>
        <w:tc>
          <w:tcPr>
            <w:tcW w:w="2000" w:type="dxa"/>
            <w:shd w:val="clear" w:color="auto" w:fill="auto"/>
          </w:tcPr>
          <w:p w14:paraId="55E684DB" w14:textId="7D5A2388" w:rsidR="002C3B9A" w:rsidRPr="002C3B9A" w:rsidRDefault="002C3B9A" w:rsidP="002C3B9A">
            <w:pPr>
              <w:spacing w:after="0" w:line="240" w:lineRule="auto"/>
              <w:rPr>
                <w:sz w:val="20"/>
              </w:rPr>
            </w:pPr>
            <w:r>
              <w:rPr>
                <w:sz w:val="20"/>
              </w:rPr>
              <w:t>Death with Dignity</w:t>
            </w:r>
          </w:p>
        </w:tc>
        <w:tc>
          <w:tcPr>
            <w:tcW w:w="2000" w:type="dxa"/>
            <w:shd w:val="clear" w:color="auto" w:fill="auto"/>
          </w:tcPr>
          <w:p w14:paraId="0783B641" w14:textId="0572AB1D" w:rsidR="002C3B9A" w:rsidRPr="002C3B9A" w:rsidRDefault="00286EA1" w:rsidP="002C3B9A">
            <w:pPr>
              <w:spacing w:after="0" w:line="240" w:lineRule="auto"/>
              <w:rPr>
                <w:sz w:val="20"/>
              </w:rPr>
            </w:pPr>
            <w:hyperlink r:id="rId14" w:history="1">
              <w:r w:rsidR="002C3B9A" w:rsidRPr="002C3B9A">
                <w:rPr>
                  <w:rStyle w:val="Hyperlink"/>
                  <w:sz w:val="20"/>
                </w:rPr>
                <w:t>Title 22 § 2140</w:t>
              </w:r>
            </w:hyperlink>
            <w:r w:rsidR="002C3B9A">
              <w:rPr>
                <w:sz w:val="20"/>
              </w:rPr>
              <w:t>(19)</w:t>
            </w:r>
          </w:p>
        </w:tc>
        <w:tc>
          <w:tcPr>
            <w:tcW w:w="9000" w:type="dxa"/>
            <w:shd w:val="clear" w:color="auto" w:fill="auto"/>
          </w:tcPr>
          <w:p w14:paraId="62F39648" w14:textId="3B44FC3F" w:rsidR="002C3B9A" w:rsidRPr="002C3B9A" w:rsidRDefault="002C3B9A" w:rsidP="002C3B9A">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35D92A9D" w14:textId="77777777" w:rsidR="002C3B9A" w:rsidRPr="002C3B9A" w:rsidRDefault="002C3B9A" w:rsidP="002C3B9A">
            <w:pPr>
              <w:spacing w:after="0" w:line="240" w:lineRule="auto"/>
              <w:rPr>
                <w:sz w:val="20"/>
              </w:rPr>
            </w:pPr>
          </w:p>
        </w:tc>
      </w:tr>
      <w:tr w:rsidR="002C3B9A" w:rsidRPr="002C3B9A" w14:paraId="01799BA8" w14:textId="77777777" w:rsidTr="002C3B9A">
        <w:trPr>
          <w:cantSplit/>
        </w:trPr>
        <w:tc>
          <w:tcPr>
            <w:tcW w:w="2000" w:type="dxa"/>
            <w:shd w:val="clear" w:color="auto" w:fill="auto"/>
          </w:tcPr>
          <w:p w14:paraId="4D4C1284" w14:textId="608DDA05" w:rsidR="002C3B9A" w:rsidRPr="002C3B9A" w:rsidRDefault="002C3B9A" w:rsidP="002C3B9A">
            <w:pPr>
              <w:spacing w:after="0" w:line="240" w:lineRule="auto"/>
              <w:rPr>
                <w:sz w:val="20"/>
              </w:rPr>
            </w:pPr>
            <w:r>
              <w:rPr>
                <w:sz w:val="20"/>
              </w:rPr>
              <w:t>Designation of Classification of Coverage</w:t>
            </w:r>
          </w:p>
        </w:tc>
        <w:tc>
          <w:tcPr>
            <w:tcW w:w="2000" w:type="dxa"/>
            <w:shd w:val="clear" w:color="auto" w:fill="auto"/>
          </w:tcPr>
          <w:p w14:paraId="7A6F24E5" w14:textId="41923B53" w:rsidR="002C3B9A" w:rsidRPr="002C3B9A" w:rsidRDefault="00286EA1" w:rsidP="002C3B9A">
            <w:pPr>
              <w:spacing w:after="0" w:line="240" w:lineRule="auto"/>
              <w:rPr>
                <w:sz w:val="20"/>
              </w:rPr>
            </w:pPr>
            <w:hyperlink r:id="rId15" w:history="1">
              <w:r w:rsidR="002C3B9A" w:rsidRPr="002C3B9A">
                <w:rPr>
                  <w:rStyle w:val="Hyperlink"/>
                  <w:sz w:val="20"/>
                </w:rPr>
                <w:t>Rule 755</w:t>
              </w:r>
            </w:hyperlink>
            <w:r w:rsidR="002C3B9A">
              <w:rPr>
                <w:sz w:val="20"/>
              </w:rPr>
              <w:t xml:space="preserve"> § 6</w:t>
            </w:r>
          </w:p>
        </w:tc>
        <w:tc>
          <w:tcPr>
            <w:tcW w:w="9000" w:type="dxa"/>
            <w:shd w:val="clear" w:color="auto" w:fill="auto"/>
          </w:tcPr>
          <w:p w14:paraId="14E76852" w14:textId="0EBC55B8" w:rsidR="002C3B9A" w:rsidRPr="002C3B9A" w:rsidRDefault="002C3B9A" w:rsidP="002C3B9A">
            <w:pPr>
              <w:spacing w:after="0" w:line="240" w:lineRule="auto"/>
              <w:rPr>
                <w:sz w:val="20"/>
              </w:rPr>
            </w:pPr>
            <w:r>
              <w:rPr>
                <w:sz w:val="20"/>
              </w:rPr>
              <w:t xml:space="preserve">The heading of the cover letter of any form  filing subject to this rule shall state the category of coverage set forth in </w:t>
            </w:r>
            <w:hyperlink r:id="rId16" w:history="1">
              <w:r w:rsidRPr="002C3B9A">
                <w:rPr>
                  <w:rStyle w:val="Hyperlink"/>
                  <w:sz w:val="20"/>
                </w:rPr>
                <w:t>Title 24-A § 2694</w:t>
              </w:r>
            </w:hyperlink>
            <w:r>
              <w:rPr>
                <w:sz w:val="20"/>
              </w:rPr>
              <w:t xml:space="preserve"> that the form is intended to be in.</w:t>
            </w:r>
          </w:p>
        </w:tc>
        <w:tc>
          <w:tcPr>
            <w:tcW w:w="2000" w:type="dxa"/>
            <w:shd w:val="clear" w:color="auto" w:fill="auto"/>
          </w:tcPr>
          <w:p w14:paraId="0C99C079" w14:textId="77777777" w:rsidR="002C3B9A" w:rsidRPr="002C3B9A" w:rsidRDefault="002C3B9A" w:rsidP="002C3B9A">
            <w:pPr>
              <w:spacing w:after="0" w:line="240" w:lineRule="auto"/>
              <w:rPr>
                <w:sz w:val="20"/>
              </w:rPr>
            </w:pPr>
          </w:p>
        </w:tc>
      </w:tr>
      <w:tr w:rsidR="002C3B9A" w:rsidRPr="002C3B9A" w14:paraId="5D7B002E" w14:textId="77777777" w:rsidTr="002C3B9A">
        <w:trPr>
          <w:cantSplit/>
        </w:trPr>
        <w:tc>
          <w:tcPr>
            <w:tcW w:w="2000" w:type="dxa"/>
            <w:shd w:val="clear" w:color="auto" w:fill="auto"/>
          </w:tcPr>
          <w:p w14:paraId="31552A43" w14:textId="4D1F8627" w:rsidR="002C3B9A" w:rsidRPr="002C3B9A" w:rsidRDefault="002C3B9A" w:rsidP="002C3B9A">
            <w:pPr>
              <w:spacing w:after="0" w:line="240" w:lineRule="auto"/>
              <w:rPr>
                <w:sz w:val="20"/>
              </w:rPr>
            </w:pPr>
            <w:r>
              <w:rPr>
                <w:sz w:val="20"/>
              </w:rPr>
              <w:t>Emergency services</w:t>
            </w:r>
          </w:p>
        </w:tc>
        <w:tc>
          <w:tcPr>
            <w:tcW w:w="2000" w:type="dxa"/>
            <w:shd w:val="clear" w:color="auto" w:fill="auto"/>
          </w:tcPr>
          <w:p w14:paraId="085BD716" w14:textId="6B9DFF6C" w:rsidR="002C3B9A" w:rsidRDefault="00286EA1" w:rsidP="002C3B9A">
            <w:pPr>
              <w:spacing w:after="0" w:line="240" w:lineRule="auto"/>
              <w:rPr>
                <w:sz w:val="20"/>
              </w:rPr>
            </w:pPr>
            <w:hyperlink r:id="rId17" w:history="1">
              <w:r w:rsidR="002C3B9A" w:rsidRPr="002C3B9A">
                <w:rPr>
                  <w:rStyle w:val="Hyperlink"/>
                  <w:sz w:val="20"/>
                </w:rPr>
                <w:t>Title 24-A § 2749-A</w:t>
              </w:r>
            </w:hyperlink>
          </w:p>
          <w:p w14:paraId="2B4328F4" w14:textId="6A4E90B4" w:rsidR="002C3B9A" w:rsidRPr="002C3B9A" w:rsidRDefault="00286EA1" w:rsidP="002C3B9A">
            <w:pPr>
              <w:spacing w:after="0" w:line="240" w:lineRule="auto"/>
              <w:rPr>
                <w:sz w:val="20"/>
              </w:rPr>
            </w:pPr>
            <w:hyperlink r:id="rId18" w:history="1">
              <w:r w:rsidR="002C3B9A" w:rsidRPr="002C3B9A">
                <w:rPr>
                  <w:rStyle w:val="Hyperlink"/>
                  <w:sz w:val="20"/>
                </w:rPr>
                <w:t>Title 24-A § 2847</w:t>
              </w:r>
            </w:hyperlink>
            <w:r w:rsidR="002C3B9A">
              <w:rPr>
                <w:sz w:val="20"/>
              </w:rPr>
              <w:t>-A</w:t>
            </w:r>
          </w:p>
        </w:tc>
        <w:tc>
          <w:tcPr>
            <w:tcW w:w="9000" w:type="dxa"/>
            <w:shd w:val="clear" w:color="auto" w:fill="auto"/>
          </w:tcPr>
          <w:p w14:paraId="4A86EB19" w14:textId="1887E948" w:rsidR="002C3B9A" w:rsidRPr="002C3B9A" w:rsidRDefault="002C3B9A" w:rsidP="002C3B9A">
            <w:pPr>
              <w:spacing w:after="0" w:line="240" w:lineRule="auto"/>
              <w:rPr>
                <w:sz w:val="20"/>
              </w:rPr>
            </w:pPr>
            <w:r>
              <w:rPr>
                <w:sz w:val="20"/>
              </w:rPr>
              <w:t>No prior authorization can be required for emergency services</w:t>
            </w:r>
          </w:p>
        </w:tc>
        <w:tc>
          <w:tcPr>
            <w:tcW w:w="2000" w:type="dxa"/>
            <w:shd w:val="clear" w:color="auto" w:fill="auto"/>
          </w:tcPr>
          <w:p w14:paraId="34F60718" w14:textId="77777777" w:rsidR="002C3B9A" w:rsidRPr="002C3B9A" w:rsidRDefault="002C3B9A" w:rsidP="002C3B9A">
            <w:pPr>
              <w:spacing w:after="0" w:line="240" w:lineRule="auto"/>
              <w:rPr>
                <w:sz w:val="20"/>
              </w:rPr>
            </w:pPr>
          </w:p>
        </w:tc>
      </w:tr>
      <w:tr w:rsidR="002C3B9A" w:rsidRPr="002C3B9A" w14:paraId="469ADC1E" w14:textId="77777777" w:rsidTr="002C3B9A">
        <w:trPr>
          <w:cantSplit/>
        </w:trPr>
        <w:tc>
          <w:tcPr>
            <w:tcW w:w="2000" w:type="dxa"/>
            <w:shd w:val="clear" w:color="auto" w:fill="auto"/>
          </w:tcPr>
          <w:p w14:paraId="52C2C418" w14:textId="310D3E82" w:rsidR="002C3B9A" w:rsidRPr="002C3B9A" w:rsidRDefault="002C3B9A" w:rsidP="002C3B9A">
            <w:pPr>
              <w:spacing w:after="0" w:line="240" w:lineRule="auto"/>
              <w:rPr>
                <w:sz w:val="20"/>
              </w:rPr>
            </w:pPr>
            <w:r>
              <w:rPr>
                <w:sz w:val="20"/>
              </w:rPr>
              <w:t>Examination, autopsy</w:t>
            </w:r>
          </w:p>
        </w:tc>
        <w:tc>
          <w:tcPr>
            <w:tcW w:w="2000" w:type="dxa"/>
            <w:shd w:val="clear" w:color="auto" w:fill="auto"/>
          </w:tcPr>
          <w:p w14:paraId="4AE63765" w14:textId="305F4198" w:rsidR="002C3B9A" w:rsidRDefault="00286EA1" w:rsidP="002C3B9A">
            <w:pPr>
              <w:spacing w:after="0" w:line="240" w:lineRule="auto"/>
              <w:rPr>
                <w:sz w:val="20"/>
              </w:rPr>
            </w:pPr>
            <w:hyperlink r:id="rId19" w:history="1">
              <w:r w:rsidR="002C3B9A" w:rsidRPr="002C3B9A">
                <w:rPr>
                  <w:rStyle w:val="Hyperlink"/>
                  <w:sz w:val="20"/>
                </w:rPr>
                <w:t>Title 24-A § 2714</w:t>
              </w:r>
            </w:hyperlink>
          </w:p>
          <w:p w14:paraId="14E9AF54" w14:textId="47CD411D" w:rsidR="002C3B9A" w:rsidRPr="002C3B9A" w:rsidRDefault="00286EA1" w:rsidP="002C3B9A">
            <w:pPr>
              <w:spacing w:after="0" w:line="240" w:lineRule="auto"/>
              <w:rPr>
                <w:sz w:val="20"/>
              </w:rPr>
            </w:pPr>
            <w:hyperlink r:id="rId20" w:history="1">
              <w:r w:rsidR="002C3B9A" w:rsidRPr="002C3B9A">
                <w:rPr>
                  <w:rStyle w:val="Hyperlink"/>
                  <w:sz w:val="20"/>
                </w:rPr>
                <w:t>Title 24-A § 2826</w:t>
              </w:r>
            </w:hyperlink>
          </w:p>
        </w:tc>
        <w:tc>
          <w:tcPr>
            <w:tcW w:w="9000" w:type="dxa"/>
            <w:shd w:val="clear" w:color="auto" w:fill="auto"/>
          </w:tcPr>
          <w:p w14:paraId="4CA93640" w14:textId="77777777" w:rsidR="002C3B9A" w:rsidRDefault="002C3B9A" w:rsidP="002C3B9A">
            <w:pPr>
              <w:spacing w:after="0" w:line="240" w:lineRule="auto"/>
              <w:rPr>
                <w:sz w:val="20"/>
              </w:rPr>
            </w:pPr>
            <w:r>
              <w:rPr>
                <w:sz w:val="20"/>
              </w:rPr>
              <w:t>The following must be included:</w:t>
            </w:r>
          </w:p>
          <w:p w14:paraId="63F7DE7D" w14:textId="31C493DA" w:rsidR="002C3B9A" w:rsidRPr="002C3B9A" w:rsidRDefault="002C3B9A" w:rsidP="002C3B9A">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371F4B5C" w14:textId="77777777" w:rsidR="002C3B9A" w:rsidRPr="002C3B9A" w:rsidRDefault="002C3B9A" w:rsidP="002C3B9A">
            <w:pPr>
              <w:spacing w:after="0" w:line="240" w:lineRule="auto"/>
              <w:rPr>
                <w:sz w:val="20"/>
              </w:rPr>
            </w:pPr>
          </w:p>
        </w:tc>
      </w:tr>
      <w:tr w:rsidR="002C3B9A" w:rsidRPr="002C3B9A" w14:paraId="14B6F273" w14:textId="77777777" w:rsidTr="002C3B9A">
        <w:trPr>
          <w:cantSplit/>
        </w:trPr>
        <w:tc>
          <w:tcPr>
            <w:tcW w:w="2000" w:type="dxa"/>
            <w:shd w:val="clear" w:color="auto" w:fill="auto"/>
          </w:tcPr>
          <w:p w14:paraId="3DFB409E" w14:textId="5D68E331" w:rsidR="002C3B9A" w:rsidRPr="002C3B9A" w:rsidRDefault="002C3B9A" w:rsidP="002C3B9A">
            <w:pPr>
              <w:spacing w:after="0" w:line="240" w:lineRule="auto"/>
              <w:rPr>
                <w:sz w:val="20"/>
              </w:rPr>
            </w:pPr>
            <w:r>
              <w:rPr>
                <w:sz w:val="20"/>
              </w:rPr>
              <w:t>Explanations for any Exclusion of Coverage for work related sicknesses or injuries</w:t>
            </w:r>
          </w:p>
        </w:tc>
        <w:tc>
          <w:tcPr>
            <w:tcW w:w="2000" w:type="dxa"/>
            <w:shd w:val="clear" w:color="auto" w:fill="auto"/>
          </w:tcPr>
          <w:p w14:paraId="6AEABF71" w14:textId="6C15A41F" w:rsidR="002C3B9A" w:rsidRPr="002C3B9A" w:rsidRDefault="00286EA1" w:rsidP="002C3B9A">
            <w:pPr>
              <w:spacing w:after="0" w:line="240" w:lineRule="auto"/>
              <w:rPr>
                <w:sz w:val="20"/>
              </w:rPr>
            </w:pPr>
            <w:hyperlink r:id="rId21" w:history="1">
              <w:r w:rsidR="002C3B9A" w:rsidRPr="002C3B9A">
                <w:rPr>
                  <w:rStyle w:val="Hyperlink"/>
                  <w:sz w:val="20"/>
                </w:rPr>
                <w:t>Title 24-A § 2413</w:t>
              </w:r>
            </w:hyperlink>
          </w:p>
        </w:tc>
        <w:tc>
          <w:tcPr>
            <w:tcW w:w="9000" w:type="dxa"/>
            <w:shd w:val="clear" w:color="auto" w:fill="auto"/>
          </w:tcPr>
          <w:p w14:paraId="4ABF4E48" w14:textId="13DEE7DA" w:rsidR="002C3B9A" w:rsidRPr="002C3B9A" w:rsidRDefault="002C3B9A" w:rsidP="002C3B9A">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282B004B" w14:textId="77777777" w:rsidR="002C3B9A" w:rsidRPr="002C3B9A" w:rsidRDefault="002C3B9A" w:rsidP="002C3B9A">
            <w:pPr>
              <w:spacing w:after="0" w:line="240" w:lineRule="auto"/>
              <w:rPr>
                <w:sz w:val="20"/>
              </w:rPr>
            </w:pPr>
          </w:p>
        </w:tc>
      </w:tr>
      <w:tr w:rsidR="002C3B9A" w:rsidRPr="002C3B9A" w14:paraId="7B6EAF1E" w14:textId="77777777" w:rsidTr="002C3B9A">
        <w:trPr>
          <w:cantSplit/>
        </w:trPr>
        <w:tc>
          <w:tcPr>
            <w:tcW w:w="2000" w:type="dxa"/>
            <w:shd w:val="clear" w:color="auto" w:fill="auto"/>
          </w:tcPr>
          <w:p w14:paraId="497FD7E7" w14:textId="69715B80" w:rsidR="002C3B9A" w:rsidRPr="002C3B9A" w:rsidRDefault="002C3B9A" w:rsidP="002C3B9A">
            <w:pPr>
              <w:spacing w:after="0" w:line="240" w:lineRule="auto"/>
              <w:rPr>
                <w:sz w:val="20"/>
              </w:rPr>
            </w:pPr>
            <w:r>
              <w:rPr>
                <w:sz w:val="20"/>
              </w:rPr>
              <w:t>General Outline of Coverage Requirements</w:t>
            </w:r>
          </w:p>
        </w:tc>
        <w:tc>
          <w:tcPr>
            <w:tcW w:w="2000" w:type="dxa"/>
            <w:shd w:val="clear" w:color="auto" w:fill="auto"/>
          </w:tcPr>
          <w:p w14:paraId="488AA69D" w14:textId="117B20B6" w:rsidR="002C3B9A" w:rsidRPr="002C3B9A" w:rsidRDefault="00286EA1" w:rsidP="002C3B9A">
            <w:pPr>
              <w:spacing w:after="0" w:line="240" w:lineRule="auto"/>
              <w:rPr>
                <w:sz w:val="20"/>
              </w:rPr>
            </w:pPr>
            <w:hyperlink r:id="rId22" w:history="1">
              <w:r w:rsidR="002C3B9A" w:rsidRPr="002C3B9A">
                <w:rPr>
                  <w:rStyle w:val="Hyperlink"/>
                  <w:sz w:val="20"/>
                </w:rPr>
                <w:t>Rule 755</w:t>
              </w:r>
            </w:hyperlink>
            <w:r w:rsidR="002C3B9A">
              <w:rPr>
                <w:sz w:val="20"/>
              </w:rPr>
              <w:t xml:space="preserve"> Sec. 7(B)</w:t>
            </w:r>
          </w:p>
        </w:tc>
        <w:tc>
          <w:tcPr>
            <w:tcW w:w="9000" w:type="dxa"/>
            <w:shd w:val="clear" w:color="auto" w:fill="auto"/>
          </w:tcPr>
          <w:p w14:paraId="0A26ABE1" w14:textId="1BF5D2E7" w:rsidR="002C3B9A" w:rsidRPr="002C3B9A" w:rsidRDefault="002C3B9A" w:rsidP="002C3B9A">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089C9E39" w14:textId="77777777" w:rsidR="002C3B9A" w:rsidRPr="002C3B9A" w:rsidRDefault="002C3B9A" w:rsidP="002C3B9A">
            <w:pPr>
              <w:spacing w:after="0" w:line="240" w:lineRule="auto"/>
              <w:rPr>
                <w:sz w:val="20"/>
              </w:rPr>
            </w:pPr>
          </w:p>
        </w:tc>
      </w:tr>
      <w:tr w:rsidR="002C3B9A" w:rsidRPr="002C3B9A" w14:paraId="34A0A0DC" w14:textId="77777777" w:rsidTr="002C3B9A">
        <w:trPr>
          <w:cantSplit/>
        </w:trPr>
        <w:tc>
          <w:tcPr>
            <w:tcW w:w="2000" w:type="dxa"/>
            <w:shd w:val="clear" w:color="auto" w:fill="auto"/>
          </w:tcPr>
          <w:p w14:paraId="60411DDD" w14:textId="40A89C38" w:rsidR="002C3B9A" w:rsidRPr="002C3B9A" w:rsidRDefault="002C3B9A" w:rsidP="002C3B9A">
            <w:pPr>
              <w:spacing w:after="0" w:line="240" w:lineRule="auto"/>
              <w:rPr>
                <w:sz w:val="20"/>
              </w:rPr>
            </w:pPr>
            <w:r>
              <w:rPr>
                <w:sz w:val="20"/>
              </w:rPr>
              <w:t>Grace Period</w:t>
            </w:r>
          </w:p>
        </w:tc>
        <w:tc>
          <w:tcPr>
            <w:tcW w:w="2000" w:type="dxa"/>
            <w:shd w:val="clear" w:color="auto" w:fill="auto"/>
          </w:tcPr>
          <w:p w14:paraId="3D238CD0" w14:textId="1A30B973" w:rsidR="002C3B9A" w:rsidRPr="002C3B9A" w:rsidRDefault="00286EA1" w:rsidP="002C3B9A">
            <w:pPr>
              <w:spacing w:after="0" w:line="240" w:lineRule="auto"/>
              <w:rPr>
                <w:sz w:val="20"/>
              </w:rPr>
            </w:pPr>
            <w:hyperlink r:id="rId23" w:history="1">
              <w:r w:rsidR="002C3B9A" w:rsidRPr="002C3B9A">
                <w:rPr>
                  <w:rStyle w:val="Hyperlink"/>
                  <w:sz w:val="20"/>
                </w:rPr>
                <w:t>Title 24-A § 2707</w:t>
              </w:r>
            </w:hyperlink>
          </w:p>
        </w:tc>
        <w:tc>
          <w:tcPr>
            <w:tcW w:w="9000" w:type="dxa"/>
            <w:shd w:val="clear" w:color="auto" w:fill="auto"/>
          </w:tcPr>
          <w:p w14:paraId="17DDE620" w14:textId="3B51ACF9" w:rsidR="002C3B9A" w:rsidRPr="002C3B9A" w:rsidRDefault="002C3B9A" w:rsidP="002C3B9A">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36D215F1" w14:textId="77777777" w:rsidR="002C3B9A" w:rsidRPr="002C3B9A" w:rsidRDefault="002C3B9A" w:rsidP="002C3B9A">
            <w:pPr>
              <w:spacing w:after="0" w:line="240" w:lineRule="auto"/>
              <w:rPr>
                <w:sz w:val="20"/>
              </w:rPr>
            </w:pPr>
          </w:p>
        </w:tc>
      </w:tr>
      <w:tr w:rsidR="002C3B9A" w:rsidRPr="002C3B9A" w14:paraId="730E0202" w14:textId="77777777" w:rsidTr="002C3B9A">
        <w:trPr>
          <w:cantSplit/>
        </w:trPr>
        <w:tc>
          <w:tcPr>
            <w:tcW w:w="2000" w:type="dxa"/>
            <w:shd w:val="clear" w:color="auto" w:fill="auto"/>
          </w:tcPr>
          <w:p w14:paraId="1147D764" w14:textId="47659ECE" w:rsidR="002C3B9A" w:rsidRPr="002C3B9A" w:rsidRDefault="002C3B9A" w:rsidP="002C3B9A">
            <w:pPr>
              <w:spacing w:after="0" w:line="240" w:lineRule="auto"/>
              <w:rPr>
                <w:sz w:val="20"/>
              </w:rPr>
            </w:pPr>
            <w:r>
              <w:rPr>
                <w:sz w:val="20"/>
              </w:rPr>
              <w:t>Legal Actions</w:t>
            </w:r>
          </w:p>
        </w:tc>
        <w:tc>
          <w:tcPr>
            <w:tcW w:w="2000" w:type="dxa"/>
            <w:shd w:val="clear" w:color="auto" w:fill="auto"/>
          </w:tcPr>
          <w:p w14:paraId="0C1EC50A" w14:textId="6C9E8215" w:rsidR="002C3B9A" w:rsidRPr="002C3B9A" w:rsidRDefault="00286EA1" w:rsidP="002C3B9A">
            <w:pPr>
              <w:spacing w:after="0" w:line="240" w:lineRule="auto"/>
              <w:rPr>
                <w:sz w:val="20"/>
              </w:rPr>
            </w:pPr>
            <w:hyperlink r:id="rId24" w:history="1">
              <w:r w:rsidR="002C3B9A" w:rsidRPr="002C3B9A">
                <w:rPr>
                  <w:rStyle w:val="Hyperlink"/>
                  <w:sz w:val="20"/>
                </w:rPr>
                <w:t>Title 24-A § 2715</w:t>
              </w:r>
            </w:hyperlink>
          </w:p>
        </w:tc>
        <w:tc>
          <w:tcPr>
            <w:tcW w:w="9000" w:type="dxa"/>
            <w:shd w:val="clear" w:color="auto" w:fill="auto"/>
          </w:tcPr>
          <w:p w14:paraId="7BE986CE" w14:textId="77777777" w:rsidR="002C3B9A" w:rsidRDefault="002C3B9A" w:rsidP="002C3B9A">
            <w:pPr>
              <w:spacing w:after="0" w:line="240" w:lineRule="auto"/>
              <w:rPr>
                <w:sz w:val="20"/>
              </w:rPr>
            </w:pPr>
            <w:r>
              <w:rPr>
                <w:sz w:val="20"/>
              </w:rPr>
              <w:t>There shall be a provision as follows:</w:t>
            </w:r>
          </w:p>
          <w:p w14:paraId="1379BC78" w14:textId="284C96CC" w:rsidR="002C3B9A" w:rsidRPr="002C3B9A" w:rsidRDefault="002C3B9A" w:rsidP="002C3B9A">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40400509" w14:textId="77777777" w:rsidR="002C3B9A" w:rsidRPr="002C3B9A" w:rsidRDefault="002C3B9A" w:rsidP="002C3B9A">
            <w:pPr>
              <w:spacing w:after="0" w:line="240" w:lineRule="auto"/>
              <w:rPr>
                <w:sz w:val="20"/>
              </w:rPr>
            </w:pPr>
          </w:p>
        </w:tc>
      </w:tr>
      <w:tr w:rsidR="002C3B9A" w:rsidRPr="002C3B9A" w14:paraId="1D120BD8" w14:textId="77777777" w:rsidTr="002C3B9A">
        <w:trPr>
          <w:cantSplit/>
        </w:trPr>
        <w:tc>
          <w:tcPr>
            <w:tcW w:w="2000" w:type="dxa"/>
            <w:shd w:val="clear" w:color="auto" w:fill="auto"/>
          </w:tcPr>
          <w:p w14:paraId="7B6FFB76" w14:textId="1D41D618" w:rsidR="002C3B9A" w:rsidRPr="002C3B9A" w:rsidRDefault="002C3B9A" w:rsidP="002C3B9A">
            <w:pPr>
              <w:spacing w:after="0" w:line="240" w:lineRule="auto"/>
              <w:rPr>
                <w:sz w:val="20"/>
              </w:rPr>
            </w:pPr>
            <w:r>
              <w:rPr>
                <w:sz w:val="20"/>
              </w:rPr>
              <w:t>Limitations and Exclusions</w:t>
            </w:r>
          </w:p>
        </w:tc>
        <w:tc>
          <w:tcPr>
            <w:tcW w:w="2000" w:type="dxa"/>
            <w:shd w:val="clear" w:color="auto" w:fill="auto"/>
          </w:tcPr>
          <w:p w14:paraId="120EDE13" w14:textId="5C9AE6C0" w:rsidR="002C3B9A" w:rsidRPr="002C3B9A" w:rsidRDefault="00286EA1" w:rsidP="002C3B9A">
            <w:pPr>
              <w:spacing w:after="0" w:line="240" w:lineRule="auto"/>
              <w:rPr>
                <w:sz w:val="20"/>
              </w:rPr>
            </w:pPr>
            <w:hyperlink r:id="rId25" w:history="1">
              <w:r w:rsidR="002C3B9A" w:rsidRPr="002C3B9A">
                <w:rPr>
                  <w:rStyle w:val="Hyperlink"/>
                  <w:sz w:val="20"/>
                </w:rPr>
                <w:t>Rule 755</w:t>
              </w:r>
            </w:hyperlink>
            <w:r w:rsidR="002C3B9A">
              <w:rPr>
                <w:sz w:val="20"/>
              </w:rPr>
              <w:t xml:space="preserve"> § 5(E)</w:t>
            </w:r>
          </w:p>
        </w:tc>
        <w:tc>
          <w:tcPr>
            <w:tcW w:w="9000" w:type="dxa"/>
            <w:shd w:val="clear" w:color="auto" w:fill="auto"/>
          </w:tcPr>
          <w:p w14:paraId="5F6A2A49" w14:textId="1CB706A5" w:rsidR="002C3B9A" w:rsidRPr="002C3B9A" w:rsidRDefault="002C3B9A" w:rsidP="002C3B9A">
            <w:pPr>
              <w:spacing w:after="0" w:line="240" w:lineRule="auto"/>
              <w:rPr>
                <w:sz w:val="20"/>
              </w:rPr>
            </w:pPr>
            <w:r>
              <w:rPr>
                <w:sz w:val="20"/>
              </w:rPr>
              <w:t>A policy shall not limit or exclude coverage except as provided in this subsection.</w:t>
            </w:r>
          </w:p>
        </w:tc>
        <w:tc>
          <w:tcPr>
            <w:tcW w:w="2000" w:type="dxa"/>
            <w:shd w:val="clear" w:color="auto" w:fill="auto"/>
          </w:tcPr>
          <w:p w14:paraId="06E512E2" w14:textId="77777777" w:rsidR="002C3B9A" w:rsidRPr="002C3B9A" w:rsidRDefault="002C3B9A" w:rsidP="002C3B9A">
            <w:pPr>
              <w:spacing w:after="0" w:line="240" w:lineRule="auto"/>
              <w:rPr>
                <w:sz w:val="20"/>
              </w:rPr>
            </w:pPr>
          </w:p>
        </w:tc>
      </w:tr>
      <w:tr w:rsidR="002C3B9A" w:rsidRPr="002C3B9A" w14:paraId="02154AAC" w14:textId="77777777" w:rsidTr="002C3B9A">
        <w:trPr>
          <w:cantSplit/>
        </w:trPr>
        <w:tc>
          <w:tcPr>
            <w:tcW w:w="2000" w:type="dxa"/>
            <w:shd w:val="clear" w:color="auto" w:fill="auto"/>
          </w:tcPr>
          <w:p w14:paraId="585D2998" w14:textId="34869F9E" w:rsidR="002C3B9A" w:rsidRPr="002C3B9A" w:rsidRDefault="002C3B9A" w:rsidP="002C3B9A">
            <w:pPr>
              <w:spacing w:after="0" w:line="240" w:lineRule="auto"/>
              <w:rPr>
                <w:sz w:val="20"/>
              </w:rPr>
            </w:pPr>
            <w:r>
              <w:rPr>
                <w:sz w:val="20"/>
              </w:rPr>
              <w:t>Misstatement of age</w:t>
            </w:r>
          </w:p>
        </w:tc>
        <w:tc>
          <w:tcPr>
            <w:tcW w:w="2000" w:type="dxa"/>
            <w:shd w:val="clear" w:color="auto" w:fill="auto"/>
          </w:tcPr>
          <w:p w14:paraId="09119B0B" w14:textId="3BBDCAD0" w:rsidR="002C3B9A" w:rsidRPr="002C3B9A" w:rsidRDefault="00286EA1" w:rsidP="002C3B9A">
            <w:pPr>
              <w:spacing w:after="0" w:line="240" w:lineRule="auto"/>
              <w:rPr>
                <w:sz w:val="20"/>
              </w:rPr>
            </w:pPr>
            <w:hyperlink r:id="rId26" w:history="1">
              <w:r w:rsidR="002C3B9A" w:rsidRPr="002C3B9A">
                <w:rPr>
                  <w:rStyle w:val="Hyperlink"/>
                  <w:sz w:val="20"/>
                </w:rPr>
                <w:t>Title 24-A § 2720</w:t>
              </w:r>
            </w:hyperlink>
          </w:p>
        </w:tc>
        <w:tc>
          <w:tcPr>
            <w:tcW w:w="9000" w:type="dxa"/>
            <w:shd w:val="clear" w:color="auto" w:fill="auto"/>
          </w:tcPr>
          <w:p w14:paraId="03759AEA" w14:textId="22F13510" w:rsidR="002C3B9A" w:rsidRPr="002C3B9A" w:rsidRDefault="002C3B9A" w:rsidP="002C3B9A">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51C4B309" w14:textId="77777777" w:rsidR="002C3B9A" w:rsidRPr="002C3B9A" w:rsidRDefault="002C3B9A" w:rsidP="002C3B9A">
            <w:pPr>
              <w:spacing w:after="0" w:line="240" w:lineRule="auto"/>
              <w:rPr>
                <w:sz w:val="20"/>
              </w:rPr>
            </w:pPr>
          </w:p>
        </w:tc>
      </w:tr>
      <w:tr w:rsidR="002C3B9A" w:rsidRPr="002C3B9A" w14:paraId="2DA62E7F" w14:textId="77777777" w:rsidTr="002C3B9A">
        <w:trPr>
          <w:cantSplit/>
        </w:trPr>
        <w:tc>
          <w:tcPr>
            <w:tcW w:w="2000" w:type="dxa"/>
            <w:shd w:val="clear" w:color="auto" w:fill="auto"/>
          </w:tcPr>
          <w:p w14:paraId="05DE5944" w14:textId="1A8D647B" w:rsidR="002C3B9A" w:rsidRPr="002C3B9A" w:rsidRDefault="002C3B9A" w:rsidP="002C3B9A">
            <w:pPr>
              <w:spacing w:after="0" w:line="240" w:lineRule="auto"/>
              <w:rPr>
                <w:sz w:val="20"/>
              </w:rPr>
            </w:pPr>
            <w:r>
              <w:rPr>
                <w:sz w:val="20"/>
              </w:rPr>
              <w:lastRenderedPageBreak/>
              <w:t>Notice Regarding Policies or Certificates Which are Not Medicare Supplement Policies</w:t>
            </w:r>
          </w:p>
        </w:tc>
        <w:tc>
          <w:tcPr>
            <w:tcW w:w="2000" w:type="dxa"/>
            <w:shd w:val="clear" w:color="auto" w:fill="auto"/>
          </w:tcPr>
          <w:p w14:paraId="6F17541A" w14:textId="475FA733" w:rsidR="002C3B9A" w:rsidRDefault="00286EA1" w:rsidP="002C3B9A">
            <w:pPr>
              <w:spacing w:after="0" w:line="240" w:lineRule="auto"/>
              <w:rPr>
                <w:sz w:val="20"/>
              </w:rPr>
            </w:pPr>
            <w:hyperlink r:id="rId27" w:history="1">
              <w:r w:rsidR="002C3B9A" w:rsidRPr="002C3B9A">
                <w:rPr>
                  <w:rStyle w:val="Hyperlink"/>
                  <w:sz w:val="20"/>
                </w:rPr>
                <w:t>Title 24-A § 5013</w:t>
              </w:r>
            </w:hyperlink>
          </w:p>
          <w:p w14:paraId="3E1342B3" w14:textId="06B4AE9E" w:rsidR="002C3B9A" w:rsidRPr="002C3B9A" w:rsidRDefault="00286EA1" w:rsidP="002C3B9A">
            <w:pPr>
              <w:spacing w:after="0" w:line="240" w:lineRule="auto"/>
              <w:rPr>
                <w:sz w:val="20"/>
              </w:rPr>
            </w:pPr>
            <w:hyperlink r:id="rId28" w:history="1">
              <w:r w:rsidR="002C3B9A" w:rsidRPr="002C3B9A">
                <w:rPr>
                  <w:rStyle w:val="Hyperlink"/>
                  <w:sz w:val="20"/>
                </w:rPr>
                <w:t>Rule 275</w:t>
              </w:r>
            </w:hyperlink>
            <w:r w:rsidR="002C3B9A">
              <w:rPr>
                <w:sz w:val="20"/>
              </w:rPr>
              <w:t xml:space="preserve"> § 17(E)</w:t>
            </w:r>
          </w:p>
        </w:tc>
        <w:tc>
          <w:tcPr>
            <w:tcW w:w="9000" w:type="dxa"/>
            <w:shd w:val="clear" w:color="auto" w:fill="auto"/>
          </w:tcPr>
          <w:p w14:paraId="03F291F5" w14:textId="6077EE59" w:rsidR="002C3B9A" w:rsidRPr="002C3B9A" w:rsidRDefault="002C3B9A" w:rsidP="002C3B9A">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BD60C65" w14:textId="77777777" w:rsidR="002C3B9A" w:rsidRPr="002C3B9A" w:rsidRDefault="002C3B9A" w:rsidP="002C3B9A">
            <w:pPr>
              <w:spacing w:after="0" w:line="240" w:lineRule="auto"/>
              <w:rPr>
                <w:sz w:val="20"/>
              </w:rPr>
            </w:pPr>
          </w:p>
        </w:tc>
      </w:tr>
      <w:tr w:rsidR="002C3B9A" w:rsidRPr="002C3B9A" w14:paraId="55B72C66" w14:textId="77777777" w:rsidTr="002C3B9A">
        <w:trPr>
          <w:cantSplit/>
        </w:trPr>
        <w:tc>
          <w:tcPr>
            <w:tcW w:w="2000" w:type="dxa"/>
            <w:shd w:val="clear" w:color="auto" w:fill="auto"/>
          </w:tcPr>
          <w:p w14:paraId="5B5293A1" w14:textId="73FFB2E8" w:rsidR="002C3B9A" w:rsidRPr="002C3B9A" w:rsidRDefault="002C3B9A" w:rsidP="002C3B9A">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38D2D2D6" w14:textId="31289761" w:rsidR="002C3B9A" w:rsidRDefault="00286EA1" w:rsidP="002C3B9A">
            <w:pPr>
              <w:spacing w:after="0" w:line="240" w:lineRule="auto"/>
              <w:rPr>
                <w:sz w:val="20"/>
              </w:rPr>
            </w:pPr>
            <w:hyperlink r:id="rId29" w:history="1">
              <w:r w:rsidR="002C3B9A" w:rsidRPr="002C3B9A">
                <w:rPr>
                  <w:rStyle w:val="Hyperlink"/>
                  <w:sz w:val="20"/>
                </w:rPr>
                <w:t>Title 24-A § 2707</w:t>
              </w:r>
            </w:hyperlink>
            <w:r w:rsidR="002C3B9A">
              <w:rPr>
                <w:sz w:val="20"/>
              </w:rPr>
              <w:t xml:space="preserve">-A </w:t>
            </w:r>
          </w:p>
          <w:p w14:paraId="09F66AFF" w14:textId="09A6CDD6" w:rsidR="002C3B9A" w:rsidRPr="002C3B9A" w:rsidRDefault="00286EA1" w:rsidP="002C3B9A">
            <w:pPr>
              <w:spacing w:after="0" w:line="240" w:lineRule="auto"/>
              <w:rPr>
                <w:sz w:val="20"/>
              </w:rPr>
            </w:pPr>
            <w:hyperlink r:id="rId30" w:history="1">
              <w:r w:rsidR="002C3B9A" w:rsidRPr="002C3B9A">
                <w:rPr>
                  <w:rStyle w:val="Hyperlink"/>
                  <w:sz w:val="20"/>
                </w:rPr>
                <w:t>Rule 580</w:t>
              </w:r>
            </w:hyperlink>
          </w:p>
        </w:tc>
        <w:tc>
          <w:tcPr>
            <w:tcW w:w="9000" w:type="dxa"/>
            <w:shd w:val="clear" w:color="auto" w:fill="auto"/>
          </w:tcPr>
          <w:p w14:paraId="57719CCD" w14:textId="77777777" w:rsidR="002C3B9A" w:rsidRDefault="002C3B9A" w:rsidP="002C3B9A">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5D03FFBA" w14:textId="77777777" w:rsidR="002C3B9A" w:rsidRDefault="002C3B9A" w:rsidP="002C3B9A">
            <w:pPr>
              <w:spacing w:after="0" w:line="240" w:lineRule="auto"/>
              <w:rPr>
                <w:sz w:val="20"/>
              </w:rPr>
            </w:pPr>
            <w:r>
              <w:rPr>
                <w:sz w:val="20"/>
              </w:rPr>
              <w:t>1.  Insured has the right to elect a third party to receive notice and that the insurer will send them a third party notice request form to make that selection.</w:t>
            </w:r>
          </w:p>
          <w:p w14:paraId="001ADBBA" w14:textId="77777777" w:rsidR="002C3B9A" w:rsidRDefault="002C3B9A" w:rsidP="002C3B9A">
            <w:pPr>
              <w:spacing w:after="0" w:line="240" w:lineRule="auto"/>
              <w:rPr>
                <w:sz w:val="20"/>
              </w:rPr>
            </w:pPr>
            <w:r>
              <w:rPr>
                <w:sz w:val="20"/>
              </w:rPr>
              <w:t>2.  Insured and designated individual will receive a 10 day notice of cancellation.</w:t>
            </w:r>
          </w:p>
          <w:p w14:paraId="2BD4EE18" w14:textId="77777777" w:rsidR="002C3B9A" w:rsidRDefault="002C3B9A" w:rsidP="002C3B9A">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4D737481" w14:textId="109C0B3F" w:rsidR="002C3B9A" w:rsidRPr="002C3B9A" w:rsidRDefault="002C3B9A" w:rsidP="002C3B9A">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614957B9" w14:textId="77777777" w:rsidR="002C3B9A" w:rsidRPr="002C3B9A" w:rsidRDefault="002C3B9A" w:rsidP="002C3B9A">
            <w:pPr>
              <w:spacing w:after="0" w:line="240" w:lineRule="auto"/>
              <w:rPr>
                <w:sz w:val="20"/>
              </w:rPr>
            </w:pPr>
          </w:p>
        </w:tc>
      </w:tr>
      <w:tr w:rsidR="002C3B9A" w:rsidRPr="002C3B9A" w14:paraId="4B69EFEF" w14:textId="77777777" w:rsidTr="002C3B9A">
        <w:trPr>
          <w:cantSplit/>
        </w:trPr>
        <w:tc>
          <w:tcPr>
            <w:tcW w:w="2000" w:type="dxa"/>
            <w:shd w:val="clear" w:color="auto" w:fill="auto"/>
          </w:tcPr>
          <w:p w14:paraId="6F2F16E0" w14:textId="4D682336" w:rsidR="002C3B9A" w:rsidRPr="002C3B9A" w:rsidRDefault="002C3B9A" w:rsidP="002C3B9A">
            <w:pPr>
              <w:spacing w:after="0" w:line="240" w:lineRule="auto"/>
              <w:rPr>
                <w:sz w:val="20"/>
              </w:rPr>
            </w:pPr>
            <w:r>
              <w:rPr>
                <w:sz w:val="20"/>
              </w:rPr>
              <w:t>Penalty for failure to notify of hospitalization prohibited</w:t>
            </w:r>
          </w:p>
        </w:tc>
        <w:tc>
          <w:tcPr>
            <w:tcW w:w="2000" w:type="dxa"/>
            <w:shd w:val="clear" w:color="auto" w:fill="auto"/>
          </w:tcPr>
          <w:p w14:paraId="7C8D76B3" w14:textId="4298CF88" w:rsidR="002C3B9A" w:rsidRPr="002C3B9A" w:rsidRDefault="00286EA1" w:rsidP="002C3B9A">
            <w:pPr>
              <w:spacing w:after="0" w:line="240" w:lineRule="auto"/>
              <w:rPr>
                <w:sz w:val="20"/>
              </w:rPr>
            </w:pPr>
            <w:hyperlink r:id="rId31" w:history="1">
              <w:r w:rsidR="002C3B9A" w:rsidRPr="002C3B9A">
                <w:rPr>
                  <w:rStyle w:val="Hyperlink"/>
                  <w:sz w:val="20"/>
                </w:rPr>
                <w:t>Title 24-A § 2749-A</w:t>
              </w:r>
            </w:hyperlink>
          </w:p>
        </w:tc>
        <w:tc>
          <w:tcPr>
            <w:tcW w:w="9000" w:type="dxa"/>
            <w:shd w:val="clear" w:color="auto" w:fill="auto"/>
          </w:tcPr>
          <w:p w14:paraId="5A0F9D73" w14:textId="2FE4F403" w:rsidR="002C3B9A" w:rsidRPr="002C3B9A" w:rsidRDefault="002C3B9A" w:rsidP="002C3B9A">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24181853" w14:textId="77777777" w:rsidR="002C3B9A" w:rsidRPr="002C3B9A" w:rsidRDefault="002C3B9A" w:rsidP="002C3B9A">
            <w:pPr>
              <w:spacing w:after="0" w:line="240" w:lineRule="auto"/>
              <w:rPr>
                <w:sz w:val="20"/>
              </w:rPr>
            </w:pPr>
          </w:p>
        </w:tc>
      </w:tr>
      <w:tr w:rsidR="002C3B9A" w:rsidRPr="002C3B9A" w14:paraId="38583893" w14:textId="77777777" w:rsidTr="002C3B9A">
        <w:trPr>
          <w:cantSplit/>
        </w:trPr>
        <w:tc>
          <w:tcPr>
            <w:tcW w:w="2000" w:type="dxa"/>
            <w:shd w:val="clear" w:color="auto" w:fill="auto"/>
          </w:tcPr>
          <w:p w14:paraId="3A267E1D" w14:textId="7D71E9E2" w:rsidR="002C3B9A" w:rsidRPr="002C3B9A" w:rsidRDefault="002C3B9A" w:rsidP="002C3B9A">
            <w:pPr>
              <w:spacing w:after="0" w:line="240" w:lineRule="auto"/>
              <w:rPr>
                <w:sz w:val="20"/>
              </w:rPr>
            </w:pPr>
            <w:r>
              <w:rPr>
                <w:sz w:val="20"/>
              </w:rPr>
              <w:t>Probationary or Waiting Periods Not Allowed</w:t>
            </w:r>
          </w:p>
        </w:tc>
        <w:tc>
          <w:tcPr>
            <w:tcW w:w="2000" w:type="dxa"/>
            <w:shd w:val="clear" w:color="auto" w:fill="auto"/>
          </w:tcPr>
          <w:p w14:paraId="71C0F3A7" w14:textId="63F28FFA" w:rsidR="002C3B9A" w:rsidRPr="002C3B9A" w:rsidRDefault="00286EA1" w:rsidP="002C3B9A">
            <w:pPr>
              <w:spacing w:after="0" w:line="240" w:lineRule="auto"/>
              <w:rPr>
                <w:sz w:val="20"/>
              </w:rPr>
            </w:pPr>
            <w:hyperlink r:id="rId32" w:history="1">
              <w:r w:rsidR="002C3B9A" w:rsidRPr="002C3B9A">
                <w:rPr>
                  <w:rStyle w:val="Hyperlink"/>
                  <w:sz w:val="20"/>
                </w:rPr>
                <w:t>Rule 755</w:t>
              </w:r>
            </w:hyperlink>
            <w:r w:rsidR="002C3B9A">
              <w:rPr>
                <w:sz w:val="20"/>
              </w:rPr>
              <w:t xml:space="preserve"> § 5(A)</w:t>
            </w:r>
          </w:p>
        </w:tc>
        <w:tc>
          <w:tcPr>
            <w:tcW w:w="9000" w:type="dxa"/>
            <w:shd w:val="clear" w:color="auto" w:fill="auto"/>
          </w:tcPr>
          <w:p w14:paraId="125034B3" w14:textId="5CE18C04" w:rsidR="002C3B9A" w:rsidRPr="002C3B9A" w:rsidRDefault="002C3B9A" w:rsidP="002C3B9A">
            <w:pPr>
              <w:spacing w:after="0" w:line="240" w:lineRule="auto"/>
              <w:rPr>
                <w:sz w:val="20"/>
              </w:rPr>
            </w:pPr>
            <w:r>
              <w:rPr>
                <w:sz w:val="20"/>
              </w:rPr>
              <w:t>Accident policies shall not contain probationary or waiting periods.</w:t>
            </w:r>
          </w:p>
        </w:tc>
        <w:tc>
          <w:tcPr>
            <w:tcW w:w="2000" w:type="dxa"/>
            <w:shd w:val="clear" w:color="auto" w:fill="auto"/>
          </w:tcPr>
          <w:p w14:paraId="2A026137" w14:textId="77777777" w:rsidR="002C3B9A" w:rsidRPr="002C3B9A" w:rsidRDefault="002C3B9A" w:rsidP="002C3B9A">
            <w:pPr>
              <w:spacing w:after="0" w:line="240" w:lineRule="auto"/>
              <w:rPr>
                <w:sz w:val="20"/>
              </w:rPr>
            </w:pPr>
          </w:p>
        </w:tc>
      </w:tr>
      <w:tr w:rsidR="002C3B9A" w:rsidRPr="002C3B9A" w14:paraId="3F902BB1" w14:textId="77777777" w:rsidTr="002C3B9A">
        <w:trPr>
          <w:cantSplit/>
        </w:trPr>
        <w:tc>
          <w:tcPr>
            <w:tcW w:w="2000" w:type="dxa"/>
            <w:shd w:val="clear" w:color="auto" w:fill="auto"/>
          </w:tcPr>
          <w:p w14:paraId="2B7F1EB8" w14:textId="53C56D30" w:rsidR="002C3B9A" w:rsidRPr="002C3B9A" w:rsidRDefault="002C3B9A" w:rsidP="002C3B9A">
            <w:pPr>
              <w:spacing w:after="0" w:line="240" w:lineRule="auto"/>
              <w:rPr>
                <w:sz w:val="20"/>
              </w:rPr>
            </w:pPr>
            <w:r>
              <w:rPr>
                <w:sz w:val="20"/>
              </w:rPr>
              <w:t>Rate Filing</w:t>
            </w:r>
          </w:p>
        </w:tc>
        <w:tc>
          <w:tcPr>
            <w:tcW w:w="2000" w:type="dxa"/>
            <w:shd w:val="clear" w:color="auto" w:fill="auto"/>
          </w:tcPr>
          <w:p w14:paraId="46CA3EFA" w14:textId="24482E23" w:rsidR="002C3B9A" w:rsidRPr="002C3B9A" w:rsidRDefault="00286EA1" w:rsidP="002C3B9A">
            <w:pPr>
              <w:spacing w:after="0" w:line="240" w:lineRule="auto"/>
              <w:rPr>
                <w:sz w:val="20"/>
              </w:rPr>
            </w:pPr>
            <w:hyperlink r:id="rId33" w:history="1">
              <w:r w:rsidR="002C3B9A" w:rsidRPr="002C3B9A">
                <w:rPr>
                  <w:rStyle w:val="Hyperlink"/>
                  <w:sz w:val="20"/>
                </w:rPr>
                <w:t>Title 24-A § 2736</w:t>
              </w:r>
            </w:hyperlink>
          </w:p>
        </w:tc>
        <w:tc>
          <w:tcPr>
            <w:tcW w:w="9000" w:type="dxa"/>
            <w:shd w:val="clear" w:color="auto" w:fill="auto"/>
          </w:tcPr>
          <w:p w14:paraId="57DED742" w14:textId="75D33432" w:rsidR="002C3B9A" w:rsidRPr="002C3B9A" w:rsidRDefault="002C3B9A" w:rsidP="002C3B9A">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1AF4E209" w14:textId="77777777" w:rsidR="002C3B9A" w:rsidRPr="002C3B9A" w:rsidRDefault="002C3B9A" w:rsidP="002C3B9A">
            <w:pPr>
              <w:spacing w:after="0" w:line="240" w:lineRule="auto"/>
              <w:rPr>
                <w:sz w:val="20"/>
              </w:rPr>
            </w:pPr>
          </w:p>
        </w:tc>
      </w:tr>
      <w:tr w:rsidR="002C3B9A" w:rsidRPr="002C3B9A" w14:paraId="117357BB" w14:textId="77777777" w:rsidTr="002C3B9A">
        <w:trPr>
          <w:cantSplit/>
        </w:trPr>
        <w:tc>
          <w:tcPr>
            <w:tcW w:w="2000" w:type="dxa"/>
            <w:shd w:val="clear" w:color="auto" w:fill="auto"/>
          </w:tcPr>
          <w:p w14:paraId="18E8F687" w14:textId="428657E0" w:rsidR="002C3B9A" w:rsidRPr="002C3B9A" w:rsidRDefault="002C3B9A" w:rsidP="002C3B9A">
            <w:pPr>
              <w:spacing w:after="0" w:line="240" w:lineRule="auto"/>
              <w:rPr>
                <w:sz w:val="20"/>
              </w:rPr>
            </w:pPr>
            <w:r>
              <w:rPr>
                <w:sz w:val="20"/>
              </w:rPr>
              <w:lastRenderedPageBreak/>
              <w:t>Rebates</w:t>
            </w:r>
          </w:p>
        </w:tc>
        <w:tc>
          <w:tcPr>
            <w:tcW w:w="2000" w:type="dxa"/>
            <w:shd w:val="clear" w:color="auto" w:fill="auto"/>
          </w:tcPr>
          <w:p w14:paraId="339A25DC" w14:textId="6A9946FF" w:rsidR="002C3B9A" w:rsidRDefault="00286EA1" w:rsidP="002C3B9A">
            <w:pPr>
              <w:spacing w:after="0" w:line="240" w:lineRule="auto"/>
              <w:rPr>
                <w:sz w:val="20"/>
              </w:rPr>
            </w:pPr>
            <w:hyperlink r:id="rId34" w:history="1">
              <w:r w:rsidR="002C3B9A" w:rsidRPr="002C3B9A">
                <w:rPr>
                  <w:rStyle w:val="Hyperlink"/>
                  <w:sz w:val="20"/>
                </w:rPr>
                <w:t>Title 24-A § 2160</w:t>
              </w:r>
            </w:hyperlink>
          </w:p>
          <w:p w14:paraId="2FB4F7FC" w14:textId="0D171C69" w:rsidR="002C3B9A" w:rsidRDefault="00286EA1" w:rsidP="002C3B9A">
            <w:pPr>
              <w:spacing w:after="0" w:line="240" w:lineRule="auto"/>
              <w:rPr>
                <w:sz w:val="20"/>
              </w:rPr>
            </w:pPr>
            <w:hyperlink r:id="rId35" w:history="1">
              <w:r w:rsidR="002C3B9A" w:rsidRPr="002C3B9A">
                <w:rPr>
                  <w:rStyle w:val="Hyperlink"/>
                  <w:sz w:val="20"/>
                </w:rPr>
                <w:t>Title 24-A § 2163-A</w:t>
              </w:r>
            </w:hyperlink>
          </w:p>
          <w:p w14:paraId="56C230B5" w14:textId="4A951FDA" w:rsidR="002C3B9A" w:rsidRDefault="00286EA1" w:rsidP="002C3B9A">
            <w:pPr>
              <w:spacing w:after="0" w:line="240" w:lineRule="auto"/>
              <w:rPr>
                <w:sz w:val="20"/>
              </w:rPr>
            </w:pPr>
            <w:hyperlink r:id="rId36" w:history="1">
              <w:r w:rsidR="002C3B9A" w:rsidRPr="002C3B9A">
                <w:rPr>
                  <w:rStyle w:val="Hyperlink"/>
                  <w:sz w:val="20"/>
                </w:rPr>
                <w:t>Bulletin 426</w:t>
              </w:r>
            </w:hyperlink>
          </w:p>
          <w:p w14:paraId="3C46489F" w14:textId="73A726FD" w:rsidR="002C3B9A" w:rsidRPr="002C3B9A" w:rsidRDefault="00286EA1" w:rsidP="002C3B9A">
            <w:pPr>
              <w:spacing w:after="0" w:line="240" w:lineRule="auto"/>
              <w:rPr>
                <w:sz w:val="20"/>
              </w:rPr>
            </w:pPr>
            <w:hyperlink r:id="rId37" w:history="1">
              <w:r w:rsidR="002C3B9A" w:rsidRPr="002C3B9A">
                <w:rPr>
                  <w:rStyle w:val="Hyperlink"/>
                  <w:sz w:val="20"/>
                </w:rPr>
                <w:t>Bulletin 382</w:t>
              </w:r>
            </w:hyperlink>
          </w:p>
        </w:tc>
        <w:tc>
          <w:tcPr>
            <w:tcW w:w="9000" w:type="dxa"/>
            <w:shd w:val="clear" w:color="auto" w:fill="auto"/>
          </w:tcPr>
          <w:p w14:paraId="6F5CE2B6" w14:textId="347DF2C5" w:rsidR="002C3B9A" w:rsidRPr="002C3B9A" w:rsidRDefault="002C3B9A" w:rsidP="002C3B9A">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59724FFC" w14:textId="77777777" w:rsidR="002C3B9A" w:rsidRPr="002C3B9A" w:rsidRDefault="002C3B9A" w:rsidP="002C3B9A">
            <w:pPr>
              <w:spacing w:after="0" w:line="240" w:lineRule="auto"/>
              <w:rPr>
                <w:sz w:val="20"/>
              </w:rPr>
            </w:pPr>
          </w:p>
        </w:tc>
      </w:tr>
      <w:tr w:rsidR="002C3B9A" w:rsidRPr="002C3B9A" w14:paraId="3195B190" w14:textId="77777777" w:rsidTr="002C3B9A">
        <w:trPr>
          <w:cantSplit/>
        </w:trPr>
        <w:tc>
          <w:tcPr>
            <w:tcW w:w="2000" w:type="dxa"/>
            <w:shd w:val="clear" w:color="auto" w:fill="auto"/>
          </w:tcPr>
          <w:p w14:paraId="10F96AF7" w14:textId="5ED73FD0" w:rsidR="002C3B9A" w:rsidRPr="002C3B9A" w:rsidRDefault="002C3B9A" w:rsidP="002C3B9A">
            <w:pPr>
              <w:spacing w:after="0" w:line="240" w:lineRule="auto"/>
              <w:rPr>
                <w:sz w:val="20"/>
              </w:rPr>
            </w:pPr>
            <w:r>
              <w:rPr>
                <w:sz w:val="20"/>
              </w:rPr>
              <w:t>Renewal provision</w:t>
            </w:r>
          </w:p>
        </w:tc>
        <w:tc>
          <w:tcPr>
            <w:tcW w:w="2000" w:type="dxa"/>
            <w:shd w:val="clear" w:color="auto" w:fill="auto"/>
          </w:tcPr>
          <w:p w14:paraId="67720586" w14:textId="08ADCB6B" w:rsidR="002C3B9A" w:rsidRDefault="00286EA1" w:rsidP="002C3B9A">
            <w:pPr>
              <w:spacing w:after="0" w:line="240" w:lineRule="auto"/>
              <w:rPr>
                <w:sz w:val="20"/>
              </w:rPr>
            </w:pPr>
            <w:hyperlink r:id="rId38" w:history="1">
              <w:r w:rsidR="002C3B9A" w:rsidRPr="002C3B9A">
                <w:rPr>
                  <w:rStyle w:val="Hyperlink"/>
                  <w:sz w:val="20"/>
                </w:rPr>
                <w:t>Title 24-A § 2738</w:t>
              </w:r>
            </w:hyperlink>
          </w:p>
          <w:p w14:paraId="4B894AE4" w14:textId="4D01B155" w:rsidR="002C3B9A" w:rsidRPr="002C3B9A" w:rsidRDefault="00286EA1" w:rsidP="002C3B9A">
            <w:pPr>
              <w:spacing w:after="0" w:line="240" w:lineRule="auto"/>
              <w:rPr>
                <w:sz w:val="20"/>
              </w:rPr>
            </w:pPr>
            <w:hyperlink r:id="rId39" w:history="1">
              <w:r w:rsidR="002C3B9A" w:rsidRPr="002C3B9A">
                <w:rPr>
                  <w:rStyle w:val="Hyperlink"/>
                  <w:sz w:val="20"/>
                </w:rPr>
                <w:t>Title 24-A § 2820</w:t>
              </w:r>
            </w:hyperlink>
          </w:p>
        </w:tc>
        <w:tc>
          <w:tcPr>
            <w:tcW w:w="9000" w:type="dxa"/>
            <w:shd w:val="clear" w:color="auto" w:fill="auto"/>
          </w:tcPr>
          <w:p w14:paraId="6D0AD967" w14:textId="7D347C5F" w:rsidR="002C3B9A" w:rsidRPr="002C3B9A" w:rsidRDefault="002C3B9A" w:rsidP="002C3B9A">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44336AF" w14:textId="77777777" w:rsidR="002C3B9A" w:rsidRPr="002C3B9A" w:rsidRDefault="002C3B9A" w:rsidP="002C3B9A">
            <w:pPr>
              <w:spacing w:after="0" w:line="240" w:lineRule="auto"/>
              <w:rPr>
                <w:sz w:val="20"/>
              </w:rPr>
            </w:pPr>
          </w:p>
        </w:tc>
      </w:tr>
      <w:tr w:rsidR="002C3B9A" w:rsidRPr="002C3B9A" w14:paraId="44139206" w14:textId="77777777" w:rsidTr="002C3B9A">
        <w:trPr>
          <w:cantSplit/>
        </w:trPr>
        <w:tc>
          <w:tcPr>
            <w:tcW w:w="2000" w:type="dxa"/>
            <w:shd w:val="clear" w:color="auto" w:fill="auto"/>
          </w:tcPr>
          <w:p w14:paraId="56C9C0EC" w14:textId="61944E8F" w:rsidR="002C3B9A" w:rsidRPr="002C3B9A" w:rsidRDefault="002C3B9A" w:rsidP="002C3B9A">
            <w:pPr>
              <w:spacing w:after="0" w:line="240" w:lineRule="auto"/>
              <w:rPr>
                <w:sz w:val="20"/>
              </w:rPr>
            </w:pPr>
            <w:r>
              <w:rPr>
                <w:sz w:val="20"/>
              </w:rPr>
              <w:t>Right to Examine and Return Policy ("free look period")</w:t>
            </w:r>
          </w:p>
        </w:tc>
        <w:tc>
          <w:tcPr>
            <w:tcW w:w="2000" w:type="dxa"/>
            <w:shd w:val="clear" w:color="auto" w:fill="auto"/>
          </w:tcPr>
          <w:p w14:paraId="14FAEEE2" w14:textId="102C13A2" w:rsidR="002C3B9A" w:rsidRPr="002C3B9A" w:rsidRDefault="00286EA1" w:rsidP="002C3B9A">
            <w:pPr>
              <w:spacing w:after="0" w:line="240" w:lineRule="auto"/>
              <w:rPr>
                <w:sz w:val="20"/>
              </w:rPr>
            </w:pPr>
            <w:hyperlink r:id="rId40" w:history="1">
              <w:r w:rsidR="002C3B9A" w:rsidRPr="002C3B9A">
                <w:rPr>
                  <w:rStyle w:val="Hyperlink"/>
                  <w:sz w:val="20"/>
                </w:rPr>
                <w:t>Title 24-A § 2717</w:t>
              </w:r>
            </w:hyperlink>
          </w:p>
        </w:tc>
        <w:tc>
          <w:tcPr>
            <w:tcW w:w="9000" w:type="dxa"/>
            <w:shd w:val="clear" w:color="auto" w:fill="auto"/>
          </w:tcPr>
          <w:p w14:paraId="1234E47F" w14:textId="77777777" w:rsidR="002C3B9A" w:rsidRDefault="002C3B9A" w:rsidP="002C3B9A">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21E60D94" w14:textId="77777777" w:rsidR="002C3B9A" w:rsidRDefault="002C3B9A" w:rsidP="002C3B9A">
            <w:pPr>
              <w:spacing w:after="0" w:line="240" w:lineRule="auto"/>
              <w:rPr>
                <w:sz w:val="20"/>
              </w:rPr>
            </w:pPr>
          </w:p>
          <w:p w14:paraId="79AB2313" w14:textId="11A398AC" w:rsidR="002C3B9A" w:rsidRPr="002C3B9A" w:rsidRDefault="002C3B9A" w:rsidP="002C3B9A">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356D7AFA" w14:textId="77777777" w:rsidR="002C3B9A" w:rsidRPr="002C3B9A" w:rsidRDefault="002C3B9A" w:rsidP="002C3B9A">
            <w:pPr>
              <w:spacing w:after="0" w:line="240" w:lineRule="auto"/>
              <w:rPr>
                <w:sz w:val="20"/>
              </w:rPr>
            </w:pPr>
          </w:p>
        </w:tc>
      </w:tr>
      <w:tr w:rsidR="002C3B9A" w:rsidRPr="002C3B9A" w14:paraId="7E2DA23A" w14:textId="77777777" w:rsidTr="002C3B9A">
        <w:trPr>
          <w:cantSplit/>
        </w:trPr>
        <w:tc>
          <w:tcPr>
            <w:tcW w:w="2000" w:type="dxa"/>
            <w:shd w:val="clear" w:color="auto" w:fill="auto"/>
          </w:tcPr>
          <w:p w14:paraId="3DD5DBC7" w14:textId="4C24B0E9" w:rsidR="002C3B9A" w:rsidRPr="002C3B9A" w:rsidRDefault="002C3B9A" w:rsidP="002C3B9A">
            <w:pPr>
              <w:spacing w:after="0" w:line="240" w:lineRule="auto"/>
              <w:rPr>
                <w:sz w:val="20"/>
              </w:rPr>
            </w:pPr>
            <w:r>
              <w:rPr>
                <w:sz w:val="20"/>
              </w:rPr>
              <w:t>Statements In Application</w:t>
            </w:r>
          </w:p>
        </w:tc>
        <w:tc>
          <w:tcPr>
            <w:tcW w:w="2000" w:type="dxa"/>
            <w:shd w:val="clear" w:color="auto" w:fill="auto"/>
          </w:tcPr>
          <w:p w14:paraId="505D34D6" w14:textId="44E1CEA1" w:rsidR="002C3B9A" w:rsidRPr="002C3B9A" w:rsidRDefault="00286EA1" w:rsidP="002C3B9A">
            <w:pPr>
              <w:spacing w:after="0" w:line="240" w:lineRule="auto"/>
              <w:rPr>
                <w:sz w:val="20"/>
              </w:rPr>
            </w:pPr>
            <w:hyperlink r:id="rId41" w:history="1">
              <w:r w:rsidR="002C3B9A" w:rsidRPr="002C3B9A">
                <w:rPr>
                  <w:rStyle w:val="Hyperlink"/>
                  <w:sz w:val="20"/>
                </w:rPr>
                <w:t>Title 24-A § 2818</w:t>
              </w:r>
            </w:hyperlink>
          </w:p>
        </w:tc>
        <w:tc>
          <w:tcPr>
            <w:tcW w:w="9000" w:type="dxa"/>
            <w:shd w:val="clear" w:color="auto" w:fill="auto"/>
          </w:tcPr>
          <w:p w14:paraId="22C0E3E4" w14:textId="42B71A8E" w:rsidR="002C3B9A" w:rsidRPr="002C3B9A" w:rsidRDefault="002C3B9A" w:rsidP="002C3B9A">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5CF355C1" w14:textId="77777777" w:rsidR="002C3B9A" w:rsidRPr="002C3B9A" w:rsidRDefault="002C3B9A" w:rsidP="002C3B9A">
            <w:pPr>
              <w:spacing w:after="0" w:line="240" w:lineRule="auto"/>
              <w:rPr>
                <w:sz w:val="20"/>
              </w:rPr>
            </w:pPr>
          </w:p>
        </w:tc>
      </w:tr>
      <w:tr w:rsidR="002C3B9A" w:rsidRPr="002C3B9A" w14:paraId="54348DFE" w14:textId="77777777" w:rsidTr="002C3B9A">
        <w:trPr>
          <w:cantSplit/>
        </w:trPr>
        <w:tc>
          <w:tcPr>
            <w:tcW w:w="2000" w:type="dxa"/>
            <w:tcBorders>
              <w:bottom w:val="single" w:sz="4" w:space="0" w:color="auto"/>
            </w:tcBorders>
            <w:shd w:val="clear" w:color="auto" w:fill="auto"/>
          </w:tcPr>
          <w:p w14:paraId="37B59876" w14:textId="05828292" w:rsidR="002C3B9A" w:rsidRPr="002C3B9A" w:rsidRDefault="002C3B9A" w:rsidP="002C3B9A">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4CA6B76A" w14:textId="6D12A161" w:rsidR="002C3B9A" w:rsidRPr="002C3B9A" w:rsidRDefault="00286EA1" w:rsidP="002C3B9A">
            <w:pPr>
              <w:spacing w:after="0" w:line="240" w:lineRule="auto"/>
              <w:rPr>
                <w:sz w:val="20"/>
              </w:rPr>
            </w:pPr>
            <w:hyperlink r:id="rId42" w:history="1">
              <w:r w:rsidR="002C3B9A" w:rsidRPr="002C3B9A">
                <w:rPr>
                  <w:rStyle w:val="Hyperlink"/>
                  <w:sz w:val="20"/>
                </w:rPr>
                <w:t>Title 24-A § 2706</w:t>
              </w:r>
            </w:hyperlink>
            <w:r w:rsidR="002C3B9A">
              <w:rPr>
                <w:sz w:val="20"/>
              </w:rPr>
              <w:t>  </w:t>
            </w:r>
          </w:p>
        </w:tc>
        <w:tc>
          <w:tcPr>
            <w:tcW w:w="9000" w:type="dxa"/>
            <w:tcBorders>
              <w:bottom w:val="single" w:sz="4" w:space="0" w:color="auto"/>
            </w:tcBorders>
            <w:shd w:val="clear" w:color="auto" w:fill="auto"/>
          </w:tcPr>
          <w:p w14:paraId="32D74177" w14:textId="2DABC71C" w:rsidR="002C3B9A" w:rsidRPr="002C3B9A" w:rsidRDefault="002C3B9A" w:rsidP="002C3B9A">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06F7318C" w14:textId="77777777" w:rsidR="002C3B9A" w:rsidRPr="002C3B9A" w:rsidRDefault="002C3B9A" w:rsidP="002C3B9A">
            <w:pPr>
              <w:spacing w:after="0" w:line="240" w:lineRule="auto"/>
              <w:rPr>
                <w:sz w:val="20"/>
              </w:rPr>
            </w:pPr>
          </w:p>
        </w:tc>
      </w:tr>
      <w:tr w:rsidR="002C3B9A" w:rsidRPr="002C3B9A" w14:paraId="4EFD331B" w14:textId="77777777" w:rsidTr="002C3B9A">
        <w:trPr>
          <w:cantSplit/>
        </w:trPr>
        <w:tc>
          <w:tcPr>
            <w:tcW w:w="2000" w:type="dxa"/>
            <w:shd w:val="clear" w:color="auto" w:fill="D9D9D9"/>
          </w:tcPr>
          <w:p w14:paraId="7F3823B5" w14:textId="0837E3B5" w:rsidR="002C3B9A" w:rsidRPr="002C3B9A" w:rsidRDefault="002C3B9A" w:rsidP="002C3B9A">
            <w:pPr>
              <w:spacing w:after="0" w:line="240" w:lineRule="auto"/>
              <w:jc w:val="center"/>
              <w:rPr>
                <w:b/>
                <w:sz w:val="24"/>
              </w:rPr>
            </w:pPr>
            <w:r w:rsidRPr="002C3B9A">
              <w:rPr>
                <w:b/>
                <w:sz w:val="24"/>
              </w:rPr>
              <w:t xml:space="preserve">CLASSIFICATION OF COVERAGE, DISCLOSURE, AND MINIMUM STANDARDS – </w:t>
            </w:r>
            <w:hyperlink r:id="rId43" w:history="1">
              <w:r w:rsidRPr="002C3B9A">
                <w:rPr>
                  <w:rStyle w:val="Hyperlink"/>
                  <w:b/>
                  <w:sz w:val="24"/>
                </w:rPr>
                <w:t>RULE 755</w:t>
              </w:r>
            </w:hyperlink>
          </w:p>
        </w:tc>
        <w:tc>
          <w:tcPr>
            <w:tcW w:w="2000" w:type="dxa"/>
            <w:shd w:val="clear" w:color="auto" w:fill="D9D9D9"/>
          </w:tcPr>
          <w:p w14:paraId="27BEE02D" w14:textId="77777777" w:rsidR="002C3B9A" w:rsidRPr="002C3B9A" w:rsidRDefault="002C3B9A" w:rsidP="002C3B9A">
            <w:pPr>
              <w:spacing w:after="0" w:line="240" w:lineRule="auto"/>
              <w:jc w:val="center"/>
              <w:rPr>
                <w:b/>
                <w:sz w:val="24"/>
              </w:rPr>
            </w:pPr>
          </w:p>
        </w:tc>
        <w:tc>
          <w:tcPr>
            <w:tcW w:w="9000" w:type="dxa"/>
            <w:shd w:val="clear" w:color="auto" w:fill="D9D9D9"/>
          </w:tcPr>
          <w:p w14:paraId="60AAD6EB" w14:textId="77777777" w:rsidR="002C3B9A" w:rsidRPr="002C3B9A" w:rsidRDefault="002C3B9A" w:rsidP="002C3B9A">
            <w:pPr>
              <w:spacing w:after="0" w:line="240" w:lineRule="auto"/>
              <w:jc w:val="center"/>
              <w:rPr>
                <w:b/>
                <w:sz w:val="24"/>
              </w:rPr>
            </w:pPr>
          </w:p>
        </w:tc>
        <w:tc>
          <w:tcPr>
            <w:tcW w:w="2000" w:type="dxa"/>
            <w:shd w:val="clear" w:color="auto" w:fill="D9D9D9"/>
          </w:tcPr>
          <w:p w14:paraId="1503D488" w14:textId="77777777" w:rsidR="002C3B9A" w:rsidRPr="002C3B9A" w:rsidRDefault="002C3B9A" w:rsidP="002C3B9A">
            <w:pPr>
              <w:spacing w:after="0" w:line="240" w:lineRule="auto"/>
              <w:jc w:val="center"/>
              <w:rPr>
                <w:b/>
                <w:sz w:val="24"/>
              </w:rPr>
            </w:pPr>
          </w:p>
        </w:tc>
      </w:tr>
      <w:tr w:rsidR="002C3B9A" w:rsidRPr="002C3B9A" w14:paraId="23632F3B" w14:textId="77777777" w:rsidTr="002C3B9A">
        <w:trPr>
          <w:cantSplit/>
        </w:trPr>
        <w:tc>
          <w:tcPr>
            <w:tcW w:w="2000" w:type="dxa"/>
            <w:shd w:val="clear" w:color="auto" w:fill="auto"/>
          </w:tcPr>
          <w:p w14:paraId="629E7A82" w14:textId="1AB7AEF8" w:rsidR="002C3B9A" w:rsidRPr="002C3B9A" w:rsidRDefault="002C3B9A" w:rsidP="002C3B9A">
            <w:pPr>
              <w:spacing w:after="0" w:line="240" w:lineRule="auto"/>
              <w:rPr>
                <w:sz w:val="20"/>
              </w:rPr>
            </w:pPr>
            <w:r>
              <w:rPr>
                <w:sz w:val="20"/>
              </w:rPr>
              <w:t>Accident, Accidental Injury,  Accidental Means, Definition of</w:t>
            </w:r>
          </w:p>
        </w:tc>
        <w:tc>
          <w:tcPr>
            <w:tcW w:w="2000" w:type="dxa"/>
            <w:shd w:val="clear" w:color="auto" w:fill="auto"/>
          </w:tcPr>
          <w:p w14:paraId="74CEB60C" w14:textId="4B12DA50" w:rsidR="002C3B9A" w:rsidRPr="002C3B9A" w:rsidRDefault="00286EA1" w:rsidP="002C3B9A">
            <w:pPr>
              <w:spacing w:after="0" w:line="240" w:lineRule="auto"/>
              <w:rPr>
                <w:sz w:val="20"/>
              </w:rPr>
            </w:pPr>
            <w:hyperlink r:id="rId44" w:history="1">
              <w:r w:rsidR="002C3B9A" w:rsidRPr="002C3B9A">
                <w:rPr>
                  <w:rStyle w:val="Hyperlink"/>
                  <w:sz w:val="20"/>
                </w:rPr>
                <w:t>Rule 755</w:t>
              </w:r>
            </w:hyperlink>
            <w:r w:rsidR="002C3B9A">
              <w:rPr>
                <w:sz w:val="20"/>
              </w:rPr>
              <w:t xml:space="preserve"> § 4(C)</w:t>
            </w:r>
          </w:p>
        </w:tc>
        <w:tc>
          <w:tcPr>
            <w:tcW w:w="9000" w:type="dxa"/>
            <w:shd w:val="clear" w:color="auto" w:fill="auto"/>
          </w:tcPr>
          <w:p w14:paraId="392AEEFC" w14:textId="0EA951EF" w:rsidR="002C3B9A" w:rsidRPr="002C3B9A" w:rsidRDefault="002C3B9A" w:rsidP="002C3B9A">
            <w:pPr>
              <w:spacing w:after="0" w:line="240" w:lineRule="auto"/>
              <w:rPr>
                <w:sz w:val="20"/>
              </w:rPr>
            </w:pPr>
            <w:r>
              <w:rPr>
                <w:sz w:val="20"/>
              </w:rPr>
              <w:t>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w:t>
            </w:r>
          </w:p>
        </w:tc>
        <w:tc>
          <w:tcPr>
            <w:tcW w:w="2000" w:type="dxa"/>
            <w:shd w:val="clear" w:color="auto" w:fill="auto"/>
          </w:tcPr>
          <w:p w14:paraId="3F1F0081" w14:textId="77777777" w:rsidR="002C3B9A" w:rsidRPr="002C3B9A" w:rsidRDefault="002C3B9A" w:rsidP="002C3B9A">
            <w:pPr>
              <w:spacing w:after="0" w:line="240" w:lineRule="auto"/>
              <w:rPr>
                <w:sz w:val="20"/>
              </w:rPr>
            </w:pPr>
          </w:p>
        </w:tc>
      </w:tr>
      <w:tr w:rsidR="002C3B9A" w:rsidRPr="002C3B9A" w14:paraId="639E35FD" w14:textId="77777777" w:rsidTr="002C3B9A">
        <w:trPr>
          <w:cantSplit/>
        </w:trPr>
        <w:tc>
          <w:tcPr>
            <w:tcW w:w="2000" w:type="dxa"/>
            <w:shd w:val="clear" w:color="auto" w:fill="auto"/>
          </w:tcPr>
          <w:p w14:paraId="2F17A029" w14:textId="10B8FF2A" w:rsidR="002C3B9A" w:rsidRPr="002C3B9A" w:rsidRDefault="002C3B9A" w:rsidP="002C3B9A">
            <w:pPr>
              <w:spacing w:after="0" w:line="240" w:lineRule="auto"/>
              <w:rPr>
                <w:sz w:val="20"/>
              </w:rPr>
            </w:pPr>
            <w:r>
              <w:rPr>
                <w:sz w:val="20"/>
              </w:rPr>
              <w:lastRenderedPageBreak/>
              <w:t>Accident-Only Coverage (Outline of Coverage)</w:t>
            </w:r>
          </w:p>
        </w:tc>
        <w:tc>
          <w:tcPr>
            <w:tcW w:w="2000" w:type="dxa"/>
            <w:shd w:val="clear" w:color="auto" w:fill="auto"/>
          </w:tcPr>
          <w:p w14:paraId="38680170" w14:textId="680EC8DA" w:rsidR="002C3B9A" w:rsidRPr="002C3B9A" w:rsidRDefault="00286EA1" w:rsidP="002C3B9A">
            <w:pPr>
              <w:spacing w:after="0" w:line="240" w:lineRule="auto"/>
              <w:rPr>
                <w:sz w:val="20"/>
              </w:rPr>
            </w:pPr>
            <w:hyperlink r:id="rId45" w:history="1">
              <w:r w:rsidR="002C3B9A" w:rsidRPr="002C3B9A">
                <w:rPr>
                  <w:rStyle w:val="Hyperlink"/>
                  <w:sz w:val="20"/>
                </w:rPr>
                <w:t>Rule 755</w:t>
              </w:r>
            </w:hyperlink>
            <w:r w:rsidR="002C3B9A">
              <w:rPr>
                <w:sz w:val="20"/>
              </w:rPr>
              <w:t xml:space="preserve"> § 7(J)</w:t>
            </w:r>
          </w:p>
        </w:tc>
        <w:tc>
          <w:tcPr>
            <w:tcW w:w="9000" w:type="dxa"/>
            <w:shd w:val="clear" w:color="auto" w:fill="auto"/>
          </w:tcPr>
          <w:p w14:paraId="090BF68A" w14:textId="3F3EBE78" w:rsidR="002C3B9A" w:rsidRPr="002C3B9A" w:rsidRDefault="002C3B9A" w:rsidP="002C3B9A">
            <w:pPr>
              <w:spacing w:after="0" w:line="240" w:lineRule="auto"/>
              <w:rPr>
                <w:sz w:val="20"/>
              </w:rPr>
            </w:pPr>
            <w:r>
              <w:rPr>
                <w:sz w:val="20"/>
              </w:rPr>
              <w:t>An outline of coverage in the form prescribed below shall be issued in connection with policies meeting the standards of Section 6(I) of this rule. The items included in the outline of coverage must appear in the sequence prescribed:[COMPANY NAME]ACCIDENT-ONLY COVERAGETHIS [POLICY][CERTIFICATE] PROVIDES LIMITED BENEFITSBENEFITS PROVIDED ARE SUPPLEMENTAL AND NOT INTENDED TO COVER ALL MEDICAL EXPENSESOUTLINE OF COVERAGE(1)Read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CAREFULLY!(2)Accident-only coverage is designed to provide coverage for certain losses resulting from a covered accident ONLY, subject to any limitations contained in the policy. Coverage is not provided for medical expenses.(3)[A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policy provisions that exclude, eliminate, restrict, reduce, limit, delay, or, in any other manner, operate to qualify payment of the benefits described in Paragraph (3) above.](5)[A description of policy provisions            respecting renewability or continuation of            coverage, including age restrictions or any            reservations of right to change premiums.]</w:t>
            </w:r>
          </w:p>
        </w:tc>
        <w:tc>
          <w:tcPr>
            <w:tcW w:w="2000" w:type="dxa"/>
            <w:shd w:val="clear" w:color="auto" w:fill="auto"/>
          </w:tcPr>
          <w:p w14:paraId="2AFDBF3C" w14:textId="77777777" w:rsidR="002C3B9A" w:rsidRPr="002C3B9A" w:rsidRDefault="002C3B9A" w:rsidP="002C3B9A">
            <w:pPr>
              <w:spacing w:after="0" w:line="240" w:lineRule="auto"/>
              <w:rPr>
                <w:sz w:val="20"/>
              </w:rPr>
            </w:pPr>
          </w:p>
        </w:tc>
      </w:tr>
      <w:tr w:rsidR="002C3B9A" w:rsidRPr="002C3B9A" w14:paraId="7EEDBDB4" w14:textId="77777777" w:rsidTr="002C3B9A">
        <w:trPr>
          <w:cantSplit/>
        </w:trPr>
        <w:tc>
          <w:tcPr>
            <w:tcW w:w="2000" w:type="dxa"/>
            <w:shd w:val="clear" w:color="auto" w:fill="auto"/>
          </w:tcPr>
          <w:p w14:paraId="478A18E8" w14:textId="651DE911" w:rsidR="002C3B9A" w:rsidRPr="002C3B9A" w:rsidRDefault="002C3B9A" w:rsidP="002C3B9A">
            <w:pPr>
              <w:spacing w:after="0" w:line="240" w:lineRule="auto"/>
              <w:rPr>
                <w:sz w:val="20"/>
              </w:rPr>
            </w:pPr>
            <w:r>
              <w:rPr>
                <w:sz w:val="20"/>
              </w:rPr>
              <w:t>General Rules for Minimum Standards</w:t>
            </w:r>
          </w:p>
        </w:tc>
        <w:tc>
          <w:tcPr>
            <w:tcW w:w="2000" w:type="dxa"/>
            <w:shd w:val="clear" w:color="auto" w:fill="auto"/>
          </w:tcPr>
          <w:p w14:paraId="17EA48A3" w14:textId="552ED93D" w:rsidR="002C3B9A" w:rsidRPr="002C3B9A" w:rsidRDefault="00286EA1" w:rsidP="002C3B9A">
            <w:pPr>
              <w:spacing w:after="0" w:line="240" w:lineRule="auto"/>
              <w:rPr>
                <w:sz w:val="20"/>
              </w:rPr>
            </w:pPr>
            <w:hyperlink r:id="rId46" w:history="1">
              <w:r w:rsidR="002C3B9A" w:rsidRPr="002C3B9A">
                <w:rPr>
                  <w:rStyle w:val="Hyperlink"/>
                  <w:sz w:val="20"/>
                </w:rPr>
                <w:t>Rule 755</w:t>
              </w:r>
            </w:hyperlink>
            <w:r w:rsidR="002C3B9A">
              <w:rPr>
                <w:sz w:val="20"/>
              </w:rPr>
              <w:t xml:space="preserve"> § 6(A)</w:t>
            </w:r>
          </w:p>
        </w:tc>
        <w:tc>
          <w:tcPr>
            <w:tcW w:w="9000" w:type="dxa"/>
            <w:shd w:val="clear" w:color="auto" w:fill="auto"/>
          </w:tcPr>
          <w:p w14:paraId="11F14C37" w14:textId="0BEF41AD" w:rsidR="002C3B9A" w:rsidRPr="002C3B9A" w:rsidRDefault="002C3B9A" w:rsidP="002C3B9A">
            <w:pPr>
              <w:spacing w:after="0" w:line="240" w:lineRule="auto"/>
              <w:rPr>
                <w:sz w:val="20"/>
              </w:rPr>
            </w:pPr>
            <w:r>
              <w:rPr>
                <w:sz w:val="20"/>
              </w:rPr>
              <w:t>The requirements set forth in this section are in addition to any other requirements contained in any other applicable statutes and rules including, but not limited to, Title 24-A Chapters 27, 32, 33, 35, 36 and 56-A and Rules 140, 320, 330, 360, 530, 590, 600, 850 and 940.</w:t>
            </w:r>
          </w:p>
        </w:tc>
        <w:tc>
          <w:tcPr>
            <w:tcW w:w="2000" w:type="dxa"/>
            <w:shd w:val="clear" w:color="auto" w:fill="auto"/>
          </w:tcPr>
          <w:p w14:paraId="710599E4" w14:textId="77777777" w:rsidR="002C3B9A" w:rsidRPr="002C3B9A" w:rsidRDefault="002C3B9A" w:rsidP="002C3B9A">
            <w:pPr>
              <w:spacing w:after="0" w:line="240" w:lineRule="auto"/>
              <w:rPr>
                <w:sz w:val="20"/>
              </w:rPr>
            </w:pPr>
          </w:p>
        </w:tc>
      </w:tr>
      <w:tr w:rsidR="002C3B9A" w:rsidRPr="002C3B9A" w14:paraId="46900EB3" w14:textId="77777777" w:rsidTr="002C3B9A">
        <w:trPr>
          <w:cantSplit/>
        </w:trPr>
        <w:tc>
          <w:tcPr>
            <w:tcW w:w="2000" w:type="dxa"/>
            <w:shd w:val="clear" w:color="auto" w:fill="auto"/>
          </w:tcPr>
          <w:p w14:paraId="0193A897" w14:textId="74B73A79" w:rsidR="002C3B9A" w:rsidRPr="002C3B9A" w:rsidRDefault="002C3B9A" w:rsidP="002C3B9A">
            <w:pPr>
              <w:spacing w:after="0" w:line="240" w:lineRule="auto"/>
              <w:rPr>
                <w:sz w:val="20"/>
              </w:rPr>
            </w:pPr>
            <w:r>
              <w:rPr>
                <w:sz w:val="20"/>
              </w:rPr>
              <w:t>Minimum Standards for “Accident Only Coverage” and “Specified Accident Coverage”</w:t>
            </w:r>
          </w:p>
        </w:tc>
        <w:tc>
          <w:tcPr>
            <w:tcW w:w="2000" w:type="dxa"/>
            <w:shd w:val="clear" w:color="auto" w:fill="auto"/>
          </w:tcPr>
          <w:p w14:paraId="18B7689F" w14:textId="4D58F75A" w:rsidR="002C3B9A" w:rsidRPr="002C3B9A" w:rsidRDefault="00286EA1" w:rsidP="002C3B9A">
            <w:pPr>
              <w:spacing w:after="0" w:line="240" w:lineRule="auto"/>
              <w:rPr>
                <w:sz w:val="20"/>
              </w:rPr>
            </w:pPr>
            <w:hyperlink r:id="rId47" w:history="1">
              <w:r w:rsidR="002C3B9A" w:rsidRPr="002C3B9A">
                <w:rPr>
                  <w:rStyle w:val="Hyperlink"/>
                  <w:sz w:val="20"/>
                </w:rPr>
                <w:t>Rule 755</w:t>
              </w:r>
            </w:hyperlink>
            <w:r w:rsidR="002C3B9A">
              <w:rPr>
                <w:sz w:val="20"/>
              </w:rPr>
              <w:t xml:space="preserve"> § 6(I)</w:t>
            </w:r>
          </w:p>
        </w:tc>
        <w:tc>
          <w:tcPr>
            <w:tcW w:w="9000" w:type="dxa"/>
            <w:shd w:val="clear" w:color="auto" w:fill="auto"/>
          </w:tcPr>
          <w:p w14:paraId="4F356558" w14:textId="37BF5E84" w:rsidR="002C3B9A" w:rsidRPr="002C3B9A" w:rsidRDefault="002C3B9A" w:rsidP="002C3B9A">
            <w:pPr>
              <w:spacing w:after="0" w:line="240" w:lineRule="auto"/>
              <w:rPr>
                <w:sz w:val="20"/>
              </w:rPr>
            </w:pPr>
            <w:r>
              <w:rPr>
                <w:sz w:val="20"/>
              </w:rPr>
              <w:t>“Accident only coverage” is a policy that provides coverage, singly or in combination, for death, dismemberment, disability, or hospital and medical care caused by accident. Accidental death and double dismemberment amounts under the policy shall be at least $2,000 and a single dismemberment amount shall be at least $1,000.</w:t>
            </w:r>
          </w:p>
        </w:tc>
        <w:tc>
          <w:tcPr>
            <w:tcW w:w="2000" w:type="dxa"/>
            <w:shd w:val="clear" w:color="auto" w:fill="auto"/>
          </w:tcPr>
          <w:p w14:paraId="4E7DAE2F" w14:textId="77777777" w:rsidR="002C3B9A" w:rsidRPr="002C3B9A" w:rsidRDefault="002C3B9A" w:rsidP="002C3B9A">
            <w:pPr>
              <w:spacing w:after="0" w:line="240" w:lineRule="auto"/>
              <w:rPr>
                <w:sz w:val="20"/>
              </w:rPr>
            </w:pPr>
          </w:p>
        </w:tc>
      </w:tr>
      <w:tr w:rsidR="002C3B9A" w:rsidRPr="002C3B9A" w14:paraId="20781DE4" w14:textId="77777777" w:rsidTr="002C3B9A">
        <w:trPr>
          <w:cantSplit/>
        </w:trPr>
        <w:tc>
          <w:tcPr>
            <w:tcW w:w="2000" w:type="dxa"/>
            <w:shd w:val="clear" w:color="auto" w:fill="auto"/>
          </w:tcPr>
          <w:p w14:paraId="1F90C9C3" w14:textId="4399CC70" w:rsidR="002C3B9A" w:rsidRPr="002C3B9A" w:rsidRDefault="002C3B9A" w:rsidP="002C3B9A">
            <w:pPr>
              <w:spacing w:after="0" w:line="240" w:lineRule="auto"/>
              <w:rPr>
                <w:sz w:val="20"/>
              </w:rPr>
            </w:pPr>
            <w:r>
              <w:rPr>
                <w:sz w:val="20"/>
              </w:rPr>
              <w:lastRenderedPageBreak/>
              <w:t>Outline of Coverage – Specified Accident</w:t>
            </w:r>
          </w:p>
        </w:tc>
        <w:tc>
          <w:tcPr>
            <w:tcW w:w="2000" w:type="dxa"/>
            <w:shd w:val="clear" w:color="auto" w:fill="auto"/>
          </w:tcPr>
          <w:p w14:paraId="1099046D" w14:textId="2F75F308" w:rsidR="002C3B9A" w:rsidRPr="002C3B9A" w:rsidRDefault="00286EA1" w:rsidP="002C3B9A">
            <w:pPr>
              <w:spacing w:after="0" w:line="240" w:lineRule="auto"/>
              <w:rPr>
                <w:sz w:val="20"/>
              </w:rPr>
            </w:pPr>
            <w:hyperlink r:id="rId48" w:history="1">
              <w:r w:rsidR="002C3B9A" w:rsidRPr="002C3B9A">
                <w:rPr>
                  <w:rStyle w:val="Hyperlink"/>
                  <w:sz w:val="20"/>
                </w:rPr>
                <w:t>Rule 755</w:t>
              </w:r>
            </w:hyperlink>
            <w:r w:rsidR="002C3B9A">
              <w:rPr>
                <w:sz w:val="20"/>
              </w:rPr>
              <w:t xml:space="preserve"> § 7(L)</w:t>
            </w:r>
          </w:p>
        </w:tc>
        <w:tc>
          <w:tcPr>
            <w:tcW w:w="9000" w:type="dxa"/>
            <w:shd w:val="clear" w:color="auto" w:fill="auto"/>
          </w:tcPr>
          <w:p w14:paraId="594B811E" w14:textId="4A1EB094" w:rsidR="002C3B9A" w:rsidRPr="002C3B9A" w:rsidRDefault="002C3B9A" w:rsidP="002C3B9A">
            <w:pPr>
              <w:spacing w:after="0" w:line="240" w:lineRule="auto"/>
              <w:rPr>
                <w:sz w:val="20"/>
              </w:rPr>
            </w:pPr>
            <w:r>
              <w:rPr>
                <w:sz w:val="20"/>
              </w:rPr>
              <w:t>An outline of coverage in the form prescribed below shall be issued in connection with policies or certificates meeting the standards of Sections 7(K) of this rule. The items included in the outline of coverage must appear in the sequence prescribed:[COMPANY NAME]SPECIFIED ACCIDENT COVERAGETHIS [POLICY] [CERTIFICATE] PROVIDES LIMITED BENEFITSBENEFITS PROVIDED ARE SUPPLEMENTAL AND ARE NOT INTENDED TO COVER ALL MEDICAL EXPENSESOUTLINE OF COVERAGE(1)  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  Specified accident coverage is designed to provide, to persons insured, restricted coverage paying benefits ONLY when certain losses occur as a result of specified accidents. Coverage is not provided for other accidents or for illness.(3)  [A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  [A description of any policy provisions that exclude, eliminate, restrict, reduce, limit, delay, or, in any other manner, operate to qualify payment of the benefits described in Paragraph (3) above.](5)  [A description of policy provisions respecting renewability or continuation of coverage, including age restrictions or any reservations of right to change premiums.]</w:t>
            </w:r>
          </w:p>
        </w:tc>
        <w:tc>
          <w:tcPr>
            <w:tcW w:w="2000" w:type="dxa"/>
            <w:shd w:val="clear" w:color="auto" w:fill="auto"/>
          </w:tcPr>
          <w:p w14:paraId="40A54C97" w14:textId="77777777" w:rsidR="002C3B9A" w:rsidRPr="002C3B9A" w:rsidRDefault="002C3B9A" w:rsidP="002C3B9A">
            <w:pPr>
              <w:spacing w:after="0" w:line="240" w:lineRule="auto"/>
              <w:rPr>
                <w:sz w:val="20"/>
              </w:rPr>
            </w:pPr>
          </w:p>
        </w:tc>
      </w:tr>
      <w:tr w:rsidR="002C3B9A" w:rsidRPr="002C3B9A" w14:paraId="6288C6CF" w14:textId="77777777" w:rsidTr="002C3B9A">
        <w:trPr>
          <w:cantSplit/>
        </w:trPr>
        <w:tc>
          <w:tcPr>
            <w:tcW w:w="2000" w:type="dxa"/>
            <w:shd w:val="clear" w:color="auto" w:fill="auto"/>
          </w:tcPr>
          <w:p w14:paraId="3B1F6FEC" w14:textId="1668E939" w:rsidR="002C3B9A" w:rsidRPr="002C3B9A" w:rsidRDefault="002C3B9A" w:rsidP="002C3B9A">
            <w:pPr>
              <w:spacing w:after="0" w:line="240" w:lineRule="auto"/>
              <w:rPr>
                <w:sz w:val="20"/>
              </w:rPr>
            </w:pPr>
            <w:r>
              <w:rPr>
                <w:sz w:val="20"/>
              </w:rPr>
              <w:t>Renewal, Continuation, or Nonrenewal Provisions</w:t>
            </w:r>
          </w:p>
        </w:tc>
        <w:tc>
          <w:tcPr>
            <w:tcW w:w="2000" w:type="dxa"/>
            <w:shd w:val="clear" w:color="auto" w:fill="auto"/>
          </w:tcPr>
          <w:p w14:paraId="40157E23" w14:textId="5B7F3052" w:rsidR="002C3B9A" w:rsidRPr="002C3B9A" w:rsidRDefault="00286EA1" w:rsidP="002C3B9A">
            <w:pPr>
              <w:spacing w:after="0" w:line="240" w:lineRule="auto"/>
              <w:rPr>
                <w:sz w:val="20"/>
              </w:rPr>
            </w:pPr>
            <w:hyperlink r:id="rId49" w:history="1">
              <w:r w:rsidR="002C3B9A" w:rsidRPr="002C3B9A">
                <w:rPr>
                  <w:rStyle w:val="Hyperlink"/>
                  <w:sz w:val="20"/>
                </w:rPr>
                <w:t>Rule 755</w:t>
              </w:r>
            </w:hyperlink>
            <w:r w:rsidR="002C3B9A">
              <w:rPr>
                <w:sz w:val="20"/>
              </w:rPr>
              <w:t xml:space="preserve"> § 7(A)(4)</w:t>
            </w:r>
          </w:p>
        </w:tc>
        <w:tc>
          <w:tcPr>
            <w:tcW w:w="9000" w:type="dxa"/>
            <w:shd w:val="clear" w:color="auto" w:fill="auto"/>
          </w:tcPr>
          <w:p w14:paraId="1394D08C" w14:textId="273002B3" w:rsidR="002C3B9A" w:rsidRPr="002C3B9A" w:rsidRDefault="002C3B9A" w:rsidP="002C3B9A">
            <w:pPr>
              <w:spacing w:after="0" w:line="240" w:lineRule="auto"/>
              <w:rPr>
                <w:sz w:val="20"/>
              </w:rPr>
            </w:pPr>
            <w:r>
              <w:rPr>
                <w:sz w:val="20"/>
              </w:rPr>
              <w:t>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tc>
        <w:tc>
          <w:tcPr>
            <w:tcW w:w="2000" w:type="dxa"/>
            <w:shd w:val="clear" w:color="auto" w:fill="auto"/>
          </w:tcPr>
          <w:p w14:paraId="4F113771" w14:textId="77777777" w:rsidR="002C3B9A" w:rsidRPr="002C3B9A" w:rsidRDefault="002C3B9A" w:rsidP="002C3B9A">
            <w:pPr>
              <w:spacing w:after="0" w:line="240" w:lineRule="auto"/>
              <w:rPr>
                <w:sz w:val="20"/>
              </w:rPr>
            </w:pPr>
          </w:p>
        </w:tc>
      </w:tr>
      <w:tr w:rsidR="002C3B9A" w:rsidRPr="002C3B9A" w14:paraId="1660F070" w14:textId="77777777" w:rsidTr="002C3B9A">
        <w:trPr>
          <w:cantSplit/>
        </w:trPr>
        <w:tc>
          <w:tcPr>
            <w:tcW w:w="2000" w:type="dxa"/>
            <w:tcBorders>
              <w:bottom w:val="single" w:sz="4" w:space="0" w:color="auto"/>
            </w:tcBorders>
            <w:shd w:val="clear" w:color="auto" w:fill="auto"/>
          </w:tcPr>
          <w:p w14:paraId="343FEE75" w14:textId="77E44A64" w:rsidR="002C3B9A" w:rsidRPr="002C3B9A" w:rsidRDefault="002C3B9A" w:rsidP="002C3B9A">
            <w:pPr>
              <w:spacing w:after="0" w:line="240" w:lineRule="auto"/>
              <w:rPr>
                <w:sz w:val="20"/>
              </w:rPr>
            </w:pPr>
            <w:r>
              <w:rPr>
                <w:sz w:val="20"/>
              </w:rPr>
              <w:t>Required disclosure statements on policies/certificates</w:t>
            </w:r>
          </w:p>
        </w:tc>
        <w:tc>
          <w:tcPr>
            <w:tcW w:w="2000" w:type="dxa"/>
            <w:tcBorders>
              <w:bottom w:val="single" w:sz="4" w:space="0" w:color="auto"/>
            </w:tcBorders>
            <w:shd w:val="clear" w:color="auto" w:fill="auto"/>
          </w:tcPr>
          <w:p w14:paraId="13ABD0A1" w14:textId="0873F374" w:rsidR="002C3B9A" w:rsidRPr="002C3B9A" w:rsidRDefault="00286EA1" w:rsidP="002C3B9A">
            <w:pPr>
              <w:spacing w:after="0" w:line="240" w:lineRule="auto"/>
              <w:rPr>
                <w:sz w:val="20"/>
              </w:rPr>
            </w:pPr>
            <w:hyperlink r:id="rId50" w:history="1">
              <w:r w:rsidR="002C3B9A" w:rsidRPr="002C3B9A">
                <w:rPr>
                  <w:rStyle w:val="Hyperlink"/>
                  <w:sz w:val="20"/>
                </w:rPr>
                <w:t>Rule 755</w:t>
              </w:r>
            </w:hyperlink>
            <w:r w:rsidR="002C3B9A">
              <w:rPr>
                <w:sz w:val="20"/>
              </w:rPr>
              <w:t xml:space="preserve"> § 7(A)(9)</w:t>
            </w:r>
          </w:p>
        </w:tc>
        <w:tc>
          <w:tcPr>
            <w:tcW w:w="9000" w:type="dxa"/>
            <w:tcBorders>
              <w:bottom w:val="single" w:sz="4" w:space="0" w:color="auto"/>
            </w:tcBorders>
            <w:shd w:val="clear" w:color="auto" w:fill="auto"/>
          </w:tcPr>
          <w:p w14:paraId="416F66F6" w14:textId="6F11483A" w:rsidR="002C3B9A" w:rsidRPr="002C3B9A" w:rsidRDefault="002C3B9A" w:rsidP="002C3B9A">
            <w:pPr>
              <w:spacing w:after="0" w:line="240" w:lineRule="auto"/>
              <w:rPr>
                <w:sz w:val="20"/>
              </w:rPr>
            </w:pPr>
            <w:r>
              <w:rPr>
                <w:sz w:val="20"/>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follows:“Notice to Buyer: This is an accident-only [policy][certificate] and it does not pay benefits for loss from sickness. Review your [policy][certificate] carefully.”Accident-only [policies][certificates] that provide coverage for hospital or medical care shall contain the following statement in addition to the Notice to Buyer above: “This [policy][certificate]provides limited benefits. Benefits provided are supplemental and are not intended to cover all medical expenses.”</w:t>
            </w:r>
          </w:p>
        </w:tc>
        <w:tc>
          <w:tcPr>
            <w:tcW w:w="2000" w:type="dxa"/>
            <w:tcBorders>
              <w:bottom w:val="single" w:sz="4" w:space="0" w:color="auto"/>
            </w:tcBorders>
            <w:shd w:val="clear" w:color="auto" w:fill="auto"/>
          </w:tcPr>
          <w:p w14:paraId="69CDC73A" w14:textId="77777777" w:rsidR="002C3B9A" w:rsidRPr="002C3B9A" w:rsidRDefault="002C3B9A" w:rsidP="002C3B9A">
            <w:pPr>
              <w:spacing w:after="0" w:line="240" w:lineRule="auto"/>
              <w:rPr>
                <w:sz w:val="20"/>
              </w:rPr>
            </w:pPr>
          </w:p>
        </w:tc>
      </w:tr>
      <w:tr w:rsidR="002C3B9A" w:rsidRPr="002C3B9A" w14:paraId="5CDF9E97" w14:textId="77777777" w:rsidTr="002C3B9A">
        <w:trPr>
          <w:cantSplit/>
        </w:trPr>
        <w:tc>
          <w:tcPr>
            <w:tcW w:w="2000" w:type="dxa"/>
            <w:shd w:val="clear" w:color="auto" w:fill="D9D9D9"/>
          </w:tcPr>
          <w:p w14:paraId="1FF4AF8A" w14:textId="050CBBC1" w:rsidR="002C3B9A" w:rsidRPr="002C3B9A" w:rsidRDefault="002C3B9A" w:rsidP="002C3B9A">
            <w:pPr>
              <w:spacing w:after="0" w:line="240" w:lineRule="auto"/>
              <w:jc w:val="center"/>
              <w:rPr>
                <w:b/>
                <w:sz w:val="24"/>
              </w:rPr>
            </w:pPr>
            <w:r w:rsidRPr="002C3B9A">
              <w:rPr>
                <w:b/>
                <w:sz w:val="24"/>
              </w:rPr>
              <w:t>ELIGIBILITY / ENROLLMENT</w:t>
            </w:r>
          </w:p>
        </w:tc>
        <w:tc>
          <w:tcPr>
            <w:tcW w:w="2000" w:type="dxa"/>
            <w:shd w:val="clear" w:color="auto" w:fill="D9D9D9"/>
          </w:tcPr>
          <w:p w14:paraId="08FEF31D" w14:textId="77777777" w:rsidR="002C3B9A" w:rsidRPr="002C3B9A" w:rsidRDefault="002C3B9A" w:rsidP="002C3B9A">
            <w:pPr>
              <w:spacing w:after="0" w:line="240" w:lineRule="auto"/>
              <w:jc w:val="center"/>
              <w:rPr>
                <w:b/>
                <w:sz w:val="24"/>
              </w:rPr>
            </w:pPr>
          </w:p>
        </w:tc>
        <w:tc>
          <w:tcPr>
            <w:tcW w:w="9000" w:type="dxa"/>
            <w:shd w:val="clear" w:color="auto" w:fill="D9D9D9"/>
          </w:tcPr>
          <w:p w14:paraId="37C158EE" w14:textId="77777777" w:rsidR="002C3B9A" w:rsidRPr="002C3B9A" w:rsidRDefault="002C3B9A" w:rsidP="002C3B9A">
            <w:pPr>
              <w:spacing w:after="0" w:line="240" w:lineRule="auto"/>
              <w:jc w:val="center"/>
              <w:rPr>
                <w:b/>
                <w:sz w:val="24"/>
              </w:rPr>
            </w:pPr>
          </w:p>
        </w:tc>
        <w:tc>
          <w:tcPr>
            <w:tcW w:w="2000" w:type="dxa"/>
            <w:shd w:val="clear" w:color="auto" w:fill="D9D9D9"/>
          </w:tcPr>
          <w:p w14:paraId="0F7D818C" w14:textId="77777777" w:rsidR="002C3B9A" w:rsidRPr="002C3B9A" w:rsidRDefault="002C3B9A" w:rsidP="002C3B9A">
            <w:pPr>
              <w:spacing w:after="0" w:line="240" w:lineRule="auto"/>
              <w:jc w:val="center"/>
              <w:rPr>
                <w:b/>
                <w:sz w:val="24"/>
              </w:rPr>
            </w:pPr>
          </w:p>
        </w:tc>
      </w:tr>
      <w:tr w:rsidR="002C3B9A" w:rsidRPr="002C3B9A" w14:paraId="3BC04694" w14:textId="77777777" w:rsidTr="002C3B9A">
        <w:trPr>
          <w:cantSplit/>
        </w:trPr>
        <w:tc>
          <w:tcPr>
            <w:tcW w:w="2000" w:type="dxa"/>
            <w:shd w:val="clear" w:color="auto" w:fill="auto"/>
          </w:tcPr>
          <w:p w14:paraId="09D3F2AE" w14:textId="548B9721" w:rsidR="002C3B9A" w:rsidRPr="002C3B9A" w:rsidRDefault="002C3B9A" w:rsidP="002C3B9A">
            <w:pPr>
              <w:spacing w:after="0" w:line="240" w:lineRule="auto"/>
              <w:rPr>
                <w:sz w:val="20"/>
              </w:rPr>
            </w:pPr>
            <w:r>
              <w:rPr>
                <w:sz w:val="20"/>
              </w:rPr>
              <w:t>Definition of Dependent</w:t>
            </w:r>
          </w:p>
        </w:tc>
        <w:tc>
          <w:tcPr>
            <w:tcW w:w="2000" w:type="dxa"/>
            <w:shd w:val="clear" w:color="auto" w:fill="auto"/>
          </w:tcPr>
          <w:p w14:paraId="2311BF4D" w14:textId="3D6CFC3B" w:rsidR="002C3B9A" w:rsidRPr="002C3B9A" w:rsidRDefault="00286EA1" w:rsidP="002C3B9A">
            <w:pPr>
              <w:spacing w:after="0" w:line="240" w:lineRule="auto"/>
              <w:rPr>
                <w:sz w:val="20"/>
              </w:rPr>
            </w:pPr>
            <w:hyperlink r:id="rId51" w:history="1">
              <w:r w:rsidR="002C3B9A" w:rsidRPr="002C3B9A">
                <w:rPr>
                  <w:rStyle w:val="Hyperlink"/>
                  <w:sz w:val="20"/>
                </w:rPr>
                <w:t>Title 24-A § 2742</w:t>
              </w:r>
            </w:hyperlink>
          </w:p>
        </w:tc>
        <w:tc>
          <w:tcPr>
            <w:tcW w:w="9000" w:type="dxa"/>
            <w:shd w:val="clear" w:color="auto" w:fill="auto"/>
          </w:tcPr>
          <w:p w14:paraId="7AE4A863" w14:textId="16BDB3AB" w:rsidR="002C3B9A" w:rsidRPr="002C3B9A" w:rsidRDefault="002C3B9A" w:rsidP="002C3B9A">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311CDFBE" w14:textId="77777777" w:rsidR="002C3B9A" w:rsidRPr="002C3B9A" w:rsidRDefault="002C3B9A" w:rsidP="002C3B9A">
            <w:pPr>
              <w:spacing w:after="0" w:line="240" w:lineRule="auto"/>
              <w:rPr>
                <w:sz w:val="20"/>
              </w:rPr>
            </w:pPr>
          </w:p>
        </w:tc>
      </w:tr>
      <w:tr w:rsidR="002C3B9A" w:rsidRPr="002C3B9A" w14:paraId="35326DB0" w14:textId="77777777" w:rsidTr="002C3B9A">
        <w:trPr>
          <w:cantSplit/>
        </w:trPr>
        <w:tc>
          <w:tcPr>
            <w:tcW w:w="2000" w:type="dxa"/>
            <w:shd w:val="clear" w:color="auto" w:fill="auto"/>
          </w:tcPr>
          <w:p w14:paraId="5A606B57" w14:textId="06A2610B" w:rsidR="002C3B9A" w:rsidRPr="002C3B9A" w:rsidRDefault="002C3B9A" w:rsidP="002C3B9A">
            <w:pPr>
              <w:spacing w:after="0" w:line="240" w:lineRule="auto"/>
              <w:rPr>
                <w:sz w:val="20"/>
              </w:rPr>
            </w:pPr>
            <w:r>
              <w:rPr>
                <w:sz w:val="20"/>
              </w:rPr>
              <w:lastRenderedPageBreak/>
              <w:t>Dependent children with mental or physical illness</w:t>
            </w:r>
          </w:p>
        </w:tc>
        <w:tc>
          <w:tcPr>
            <w:tcW w:w="2000" w:type="dxa"/>
            <w:shd w:val="clear" w:color="auto" w:fill="auto"/>
          </w:tcPr>
          <w:p w14:paraId="4002BEB3" w14:textId="794F5316" w:rsidR="002C3B9A" w:rsidRPr="002C3B9A" w:rsidRDefault="00286EA1" w:rsidP="002C3B9A">
            <w:pPr>
              <w:spacing w:after="0" w:line="240" w:lineRule="auto"/>
              <w:rPr>
                <w:sz w:val="20"/>
              </w:rPr>
            </w:pPr>
            <w:hyperlink r:id="rId52" w:history="1">
              <w:r w:rsidR="002C3B9A" w:rsidRPr="002C3B9A">
                <w:rPr>
                  <w:rStyle w:val="Hyperlink"/>
                  <w:sz w:val="20"/>
                </w:rPr>
                <w:t>Title 24-A § 2742</w:t>
              </w:r>
            </w:hyperlink>
            <w:r w:rsidR="002C3B9A">
              <w:rPr>
                <w:sz w:val="20"/>
              </w:rPr>
              <w:t>-A PHSA § 2728(</w:t>
            </w:r>
            <w:hyperlink r:id="rId53" w:anchor="se45.1.147_1145" w:history="1">
              <w:r w:rsidR="002C3B9A" w:rsidRPr="002C3B9A">
                <w:rPr>
                  <w:rStyle w:val="Hyperlink"/>
                  <w:sz w:val="20"/>
                </w:rPr>
                <w:t>45 CFR § 147</w:t>
              </w:r>
            </w:hyperlink>
            <w:r w:rsidR="002C3B9A">
              <w:rPr>
                <w:sz w:val="20"/>
              </w:rPr>
              <w:t>.145)</w:t>
            </w:r>
          </w:p>
        </w:tc>
        <w:tc>
          <w:tcPr>
            <w:tcW w:w="9000" w:type="dxa"/>
            <w:shd w:val="clear" w:color="auto" w:fill="auto"/>
          </w:tcPr>
          <w:p w14:paraId="445AA78D" w14:textId="11BFBE79" w:rsidR="002C3B9A" w:rsidRPr="002C3B9A" w:rsidRDefault="002C3B9A" w:rsidP="002C3B9A">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64DAB3D9" w14:textId="77777777" w:rsidR="002C3B9A" w:rsidRPr="002C3B9A" w:rsidRDefault="002C3B9A" w:rsidP="002C3B9A">
            <w:pPr>
              <w:spacing w:after="0" w:line="240" w:lineRule="auto"/>
              <w:rPr>
                <w:sz w:val="20"/>
              </w:rPr>
            </w:pPr>
          </w:p>
        </w:tc>
      </w:tr>
      <w:tr w:rsidR="002C3B9A" w:rsidRPr="002C3B9A" w14:paraId="29545C61" w14:textId="77777777" w:rsidTr="002C3B9A">
        <w:trPr>
          <w:cantSplit/>
        </w:trPr>
        <w:tc>
          <w:tcPr>
            <w:tcW w:w="2000" w:type="dxa"/>
            <w:shd w:val="clear" w:color="auto" w:fill="auto"/>
          </w:tcPr>
          <w:p w14:paraId="6AA6DB51" w14:textId="03FAEA6C" w:rsidR="002C3B9A" w:rsidRPr="002C3B9A" w:rsidRDefault="002C3B9A" w:rsidP="002C3B9A">
            <w:pPr>
              <w:spacing w:after="0" w:line="240" w:lineRule="auto"/>
              <w:rPr>
                <w:sz w:val="20"/>
              </w:rPr>
            </w:pPr>
            <w:r>
              <w:rPr>
                <w:sz w:val="20"/>
              </w:rPr>
              <w:t>Dependent special enrollment period</w:t>
            </w:r>
          </w:p>
        </w:tc>
        <w:tc>
          <w:tcPr>
            <w:tcW w:w="2000" w:type="dxa"/>
            <w:shd w:val="clear" w:color="auto" w:fill="auto"/>
          </w:tcPr>
          <w:p w14:paraId="339F8429" w14:textId="0BB4D511" w:rsidR="002C3B9A" w:rsidRDefault="00286EA1" w:rsidP="002C3B9A">
            <w:pPr>
              <w:spacing w:after="0" w:line="240" w:lineRule="auto"/>
              <w:rPr>
                <w:sz w:val="20"/>
              </w:rPr>
            </w:pPr>
            <w:hyperlink r:id="rId54" w:history="1">
              <w:r w:rsidR="002C3B9A" w:rsidRPr="002C3B9A">
                <w:rPr>
                  <w:rStyle w:val="Hyperlink"/>
                  <w:sz w:val="20"/>
                </w:rPr>
                <w:t>Title 24-A § 2834</w:t>
              </w:r>
            </w:hyperlink>
            <w:r w:rsidR="002C3B9A">
              <w:rPr>
                <w:sz w:val="20"/>
              </w:rPr>
              <w:t>-B</w:t>
            </w:r>
          </w:p>
          <w:p w14:paraId="1E389F39" w14:textId="21FF9373" w:rsidR="002C3B9A" w:rsidRPr="002C3B9A" w:rsidRDefault="00286EA1" w:rsidP="002C3B9A">
            <w:pPr>
              <w:spacing w:after="0" w:line="240" w:lineRule="auto"/>
              <w:rPr>
                <w:sz w:val="20"/>
              </w:rPr>
            </w:pPr>
            <w:hyperlink r:id="rId55" w:history="1">
              <w:r w:rsidR="002C3B9A" w:rsidRPr="002C3B9A">
                <w:rPr>
                  <w:rStyle w:val="Hyperlink"/>
                  <w:sz w:val="20"/>
                </w:rPr>
                <w:t>Title 24-A § 4222-B</w:t>
              </w:r>
            </w:hyperlink>
            <w:r w:rsidR="002C3B9A">
              <w:rPr>
                <w:sz w:val="20"/>
              </w:rPr>
              <w:t xml:space="preserve"> (11)</w:t>
            </w:r>
          </w:p>
        </w:tc>
        <w:tc>
          <w:tcPr>
            <w:tcW w:w="9000" w:type="dxa"/>
            <w:shd w:val="clear" w:color="auto" w:fill="auto"/>
          </w:tcPr>
          <w:p w14:paraId="7D411DA7" w14:textId="09735F1F" w:rsidR="002C3B9A" w:rsidRPr="002C3B9A" w:rsidRDefault="002C3B9A" w:rsidP="002C3B9A">
            <w:pPr>
              <w:spacing w:after="0" w:line="240" w:lineRule="auto"/>
              <w:rPr>
                <w:sz w:val="20"/>
              </w:rPr>
            </w:pPr>
            <w:r>
              <w:rPr>
                <w:sz w:val="20"/>
              </w:rPr>
              <w:t>Enrollment for qualifying events.</w:t>
            </w:r>
          </w:p>
        </w:tc>
        <w:tc>
          <w:tcPr>
            <w:tcW w:w="2000" w:type="dxa"/>
            <w:shd w:val="clear" w:color="auto" w:fill="auto"/>
          </w:tcPr>
          <w:p w14:paraId="461B889A" w14:textId="77777777" w:rsidR="002C3B9A" w:rsidRPr="002C3B9A" w:rsidRDefault="002C3B9A" w:rsidP="002C3B9A">
            <w:pPr>
              <w:spacing w:after="0" w:line="240" w:lineRule="auto"/>
              <w:rPr>
                <w:sz w:val="20"/>
              </w:rPr>
            </w:pPr>
          </w:p>
        </w:tc>
      </w:tr>
      <w:tr w:rsidR="002C3B9A" w:rsidRPr="002C3B9A" w14:paraId="4A33FBDA" w14:textId="77777777" w:rsidTr="002C3B9A">
        <w:trPr>
          <w:cantSplit/>
        </w:trPr>
        <w:tc>
          <w:tcPr>
            <w:tcW w:w="2000" w:type="dxa"/>
            <w:shd w:val="clear" w:color="auto" w:fill="auto"/>
          </w:tcPr>
          <w:p w14:paraId="2468C650" w14:textId="2A14E40E" w:rsidR="002C3B9A" w:rsidRPr="002C3B9A" w:rsidRDefault="002C3B9A" w:rsidP="002C3B9A">
            <w:pPr>
              <w:spacing w:after="0" w:line="240" w:lineRule="auto"/>
              <w:rPr>
                <w:sz w:val="20"/>
              </w:rPr>
            </w:pPr>
            <w:r>
              <w:rPr>
                <w:sz w:val="20"/>
              </w:rPr>
              <w:t>Domestic partner benefits</w:t>
            </w:r>
          </w:p>
        </w:tc>
        <w:tc>
          <w:tcPr>
            <w:tcW w:w="2000" w:type="dxa"/>
            <w:shd w:val="clear" w:color="auto" w:fill="auto"/>
          </w:tcPr>
          <w:p w14:paraId="628CB311" w14:textId="693C619A" w:rsidR="002C3B9A" w:rsidRPr="002C3B9A" w:rsidRDefault="00286EA1" w:rsidP="002C3B9A">
            <w:pPr>
              <w:spacing w:after="0" w:line="240" w:lineRule="auto"/>
              <w:rPr>
                <w:sz w:val="20"/>
              </w:rPr>
            </w:pPr>
            <w:hyperlink r:id="rId56" w:history="1">
              <w:r w:rsidR="002C3B9A" w:rsidRPr="002C3B9A">
                <w:rPr>
                  <w:rStyle w:val="Hyperlink"/>
                  <w:sz w:val="20"/>
                </w:rPr>
                <w:t>Title 24-A § 2832</w:t>
              </w:r>
            </w:hyperlink>
            <w:r w:rsidR="002C3B9A">
              <w:rPr>
                <w:sz w:val="20"/>
              </w:rPr>
              <w:t>-A</w:t>
            </w:r>
          </w:p>
        </w:tc>
        <w:tc>
          <w:tcPr>
            <w:tcW w:w="9000" w:type="dxa"/>
            <w:shd w:val="clear" w:color="auto" w:fill="auto"/>
          </w:tcPr>
          <w:p w14:paraId="4ABE825E" w14:textId="5B1EF4CC" w:rsidR="002C3B9A" w:rsidRPr="002C3B9A" w:rsidRDefault="002C3B9A" w:rsidP="002C3B9A">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099C3F45" w14:textId="77777777" w:rsidR="002C3B9A" w:rsidRPr="002C3B9A" w:rsidRDefault="002C3B9A" w:rsidP="002C3B9A">
            <w:pPr>
              <w:spacing w:after="0" w:line="240" w:lineRule="auto"/>
              <w:rPr>
                <w:sz w:val="20"/>
              </w:rPr>
            </w:pPr>
          </w:p>
        </w:tc>
      </w:tr>
      <w:tr w:rsidR="002C3B9A" w:rsidRPr="002C3B9A" w14:paraId="75A6DDD1" w14:textId="77777777" w:rsidTr="002C3B9A">
        <w:trPr>
          <w:cantSplit/>
        </w:trPr>
        <w:tc>
          <w:tcPr>
            <w:tcW w:w="2000" w:type="dxa"/>
            <w:tcBorders>
              <w:bottom w:val="single" w:sz="4" w:space="0" w:color="auto"/>
            </w:tcBorders>
            <w:shd w:val="clear" w:color="auto" w:fill="auto"/>
          </w:tcPr>
          <w:p w14:paraId="4751C677" w14:textId="4DA220F5" w:rsidR="002C3B9A" w:rsidRPr="002C3B9A" w:rsidRDefault="002C3B9A" w:rsidP="002C3B9A">
            <w:pPr>
              <w:spacing w:after="0" w:line="240" w:lineRule="auto"/>
              <w:rPr>
                <w:sz w:val="20"/>
              </w:rPr>
            </w:pPr>
            <w:r>
              <w:rPr>
                <w:sz w:val="20"/>
              </w:rPr>
              <w:t>Newborn coverage</w:t>
            </w:r>
          </w:p>
        </w:tc>
        <w:tc>
          <w:tcPr>
            <w:tcW w:w="2000" w:type="dxa"/>
            <w:tcBorders>
              <w:bottom w:val="single" w:sz="4" w:space="0" w:color="auto"/>
            </w:tcBorders>
            <w:shd w:val="clear" w:color="auto" w:fill="auto"/>
          </w:tcPr>
          <w:p w14:paraId="2737AF21" w14:textId="1E605717" w:rsidR="002C3B9A" w:rsidRPr="002C3B9A" w:rsidRDefault="00286EA1" w:rsidP="002C3B9A">
            <w:pPr>
              <w:spacing w:after="0" w:line="240" w:lineRule="auto"/>
              <w:rPr>
                <w:sz w:val="20"/>
              </w:rPr>
            </w:pPr>
            <w:hyperlink r:id="rId57" w:history="1">
              <w:r w:rsidR="002C3B9A" w:rsidRPr="002C3B9A">
                <w:rPr>
                  <w:rStyle w:val="Hyperlink"/>
                  <w:sz w:val="20"/>
                </w:rPr>
                <w:t>Title 24-A § 2834</w:t>
              </w:r>
            </w:hyperlink>
          </w:p>
        </w:tc>
        <w:tc>
          <w:tcPr>
            <w:tcW w:w="9000" w:type="dxa"/>
            <w:tcBorders>
              <w:bottom w:val="single" w:sz="4" w:space="0" w:color="auto"/>
            </w:tcBorders>
            <w:shd w:val="clear" w:color="auto" w:fill="auto"/>
          </w:tcPr>
          <w:p w14:paraId="1E464E0C" w14:textId="5D965ED9" w:rsidR="002C3B9A" w:rsidRPr="002C3B9A" w:rsidRDefault="002C3B9A" w:rsidP="002C3B9A">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0A2CD9A9" w14:textId="77777777" w:rsidR="002C3B9A" w:rsidRPr="002C3B9A" w:rsidRDefault="002C3B9A" w:rsidP="002C3B9A">
            <w:pPr>
              <w:spacing w:after="0" w:line="240" w:lineRule="auto"/>
              <w:rPr>
                <w:sz w:val="20"/>
              </w:rPr>
            </w:pPr>
          </w:p>
        </w:tc>
      </w:tr>
      <w:tr w:rsidR="002C3B9A" w:rsidRPr="002C3B9A" w14:paraId="3D47D1C4" w14:textId="77777777" w:rsidTr="002C3B9A">
        <w:trPr>
          <w:cantSplit/>
        </w:trPr>
        <w:tc>
          <w:tcPr>
            <w:tcW w:w="2000" w:type="dxa"/>
            <w:shd w:val="clear" w:color="auto" w:fill="D9D9D9"/>
          </w:tcPr>
          <w:p w14:paraId="1D988853" w14:textId="6CC1815F" w:rsidR="002C3B9A" w:rsidRPr="002C3B9A" w:rsidRDefault="002C3B9A" w:rsidP="002C3B9A">
            <w:pPr>
              <w:spacing w:after="0" w:line="240" w:lineRule="auto"/>
              <w:jc w:val="center"/>
              <w:rPr>
                <w:b/>
                <w:sz w:val="24"/>
              </w:rPr>
            </w:pPr>
            <w:r w:rsidRPr="002C3B9A">
              <w:rPr>
                <w:b/>
                <w:sz w:val="24"/>
              </w:rPr>
              <w:t>CLAIMS</w:t>
            </w:r>
          </w:p>
        </w:tc>
        <w:tc>
          <w:tcPr>
            <w:tcW w:w="2000" w:type="dxa"/>
            <w:shd w:val="clear" w:color="auto" w:fill="D9D9D9"/>
          </w:tcPr>
          <w:p w14:paraId="7FB2931E" w14:textId="77777777" w:rsidR="002C3B9A" w:rsidRPr="002C3B9A" w:rsidRDefault="002C3B9A" w:rsidP="002C3B9A">
            <w:pPr>
              <w:spacing w:after="0" w:line="240" w:lineRule="auto"/>
              <w:jc w:val="center"/>
              <w:rPr>
                <w:b/>
                <w:sz w:val="24"/>
              </w:rPr>
            </w:pPr>
          </w:p>
        </w:tc>
        <w:tc>
          <w:tcPr>
            <w:tcW w:w="9000" w:type="dxa"/>
            <w:shd w:val="clear" w:color="auto" w:fill="D9D9D9"/>
          </w:tcPr>
          <w:p w14:paraId="00C2E43B" w14:textId="77777777" w:rsidR="002C3B9A" w:rsidRPr="002C3B9A" w:rsidRDefault="002C3B9A" w:rsidP="002C3B9A">
            <w:pPr>
              <w:spacing w:after="0" w:line="240" w:lineRule="auto"/>
              <w:jc w:val="center"/>
              <w:rPr>
                <w:b/>
                <w:sz w:val="24"/>
              </w:rPr>
            </w:pPr>
          </w:p>
        </w:tc>
        <w:tc>
          <w:tcPr>
            <w:tcW w:w="2000" w:type="dxa"/>
            <w:shd w:val="clear" w:color="auto" w:fill="D9D9D9"/>
          </w:tcPr>
          <w:p w14:paraId="4FBA6880" w14:textId="77777777" w:rsidR="002C3B9A" w:rsidRPr="002C3B9A" w:rsidRDefault="002C3B9A" w:rsidP="002C3B9A">
            <w:pPr>
              <w:spacing w:after="0" w:line="240" w:lineRule="auto"/>
              <w:jc w:val="center"/>
              <w:rPr>
                <w:b/>
                <w:sz w:val="24"/>
              </w:rPr>
            </w:pPr>
          </w:p>
        </w:tc>
      </w:tr>
      <w:tr w:rsidR="002C3B9A" w:rsidRPr="002C3B9A" w14:paraId="5DB1683A" w14:textId="77777777" w:rsidTr="002C3B9A">
        <w:trPr>
          <w:cantSplit/>
        </w:trPr>
        <w:tc>
          <w:tcPr>
            <w:tcW w:w="2000" w:type="dxa"/>
            <w:shd w:val="clear" w:color="auto" w:fill="auto"/>
          </w:tcPr>
          <w:p w14:paraId="0747144A" w14:textId="568D11D8" w:rsidR="002C3B9A" w:rsidRPr="002C3B9A" w:rsidRDefault="002C3B9A" w:rsidP="002C3B9A">
            <w:pPr>
              <w:spacing w:after="0" w:line="240" w:lineRule="auto"/>
              <w:rPr>
                <w:sz w:val="20"/>
              </w:rPr>
            </w:pPr>
            <w:r>
              <w:rPr>
                <w:sz w:val="20"/>
              </w:rPr>
              <w:t>Assignment of benefits</w:t>
            </w:r>
          </w:p>
        </w:tc>
        <w:tc>
          <w:tcPr>
            <w:tcW w:w="2000" w:type="dxa"/>
            <w:shd w:val="clear" w:color="auto" w:fill="auto"/>
          </w:tcPr>
          <w:p w14:paraId="4CE20451" w14:textId="2D2E9E13" w:rsidR="002C3B9A" w:rsidRPr="002C3B9A" w:rsidRDefault="00286EA1" w:rsidP="002C3B9A">
            <w:pPr>
              <w:spacing w:after="0" w:line="240" w:lineRule="auto"/>
              <w:rPr>
                <w:sz w:val="20"/>
              </w:rPr>
            </w:pPr>
            <w:hyperlink r:id="rId58" w:history="1">
              <w:r w:rsidR="002C3B9A" w:rsidRPr="002C3B9A">
                <w:rPr>
                  <w:rStyle w:val="Hyperlink"/>
                  <w:sz w:val="20"/>
                </w:rPr>
                <w:t>Title 24-A § 2755</w:t>
              </w:r>
            </w:hyperlink>
          </w:p>
        </w:tc>
        <w:tc>
          <w:tcPr>
            <w:tcW w:w="9000" w:type="dxa"/>
            <w:shd w:val="clear" w:color="auto" w:fill="auto"/>
          </w:tcPr>
          <w:p w14:paraId="15CC826D" w14:textId="0B1AA2D2" w:rsidR="002C3B9A" w:rsidRPr="002C3B9A" w:rsidRDefault="002C3B9A" w:rsidP="002C3B9A">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61B451C2" w14:textId="77777777" w:rsidR="002C3B9A" w:rsidRPr="002C3B9A" w:rsidRDefault="002C3B9A" w:rsidP="002C3B9A">
            <w:pPr>
              <w:spacing w:after="0" w:line="240" w:lineRule="auto"/>
              <w:rPr>
                <w:sz w:val="20"/>
              </w:rPr>
            </w:pPr>
          </w:p>
        </w:tc>
      </w:tr>
      <w:tr w:rsidR="002C3B9A" w:rsidRPr="002C3B9A" w14:paraId="65AF235F" w14:textId="77777777" w:rsidTr="002C3B9A">
        <w:trPr>
          <w:cantSplit/>
        </w:trPr>
        <w:tc>
          <w:tcPr>
            <w:tcW w:w="2000" w:type="dxa"/>
            <w:shd w:val="clear" w:color="auto" w:fill="auto"/>
          </w:tcPr>
          <w:p w14:paraId="79F8505C" w14:textId="17E4F895" w:rsidR="002C3B9A" w:rsidRPr="002C3B9A" w:rsidRDefault="002C3B9A" w:rsidP="002C3B9A">
            <w:pPr>
              <w:spacing w:after="0" w:line="240" w:lineRule="auto"/>
              <w:rPr>
                <w:sz w:val="20"/>
              </w:rPr>
            </w:pPr>
            <w:r>
              <w:rPr>
                <w:sz w:val="20"/>
              </w:rPr>
              <w:t>Calculation of health benefits based on actual cost</w:t>
            </w:r>
          </w:p>
        </w:tc>
        <w:tc>
          <w:tcPr>
            <w:tcW w:w="2000" w:type="dxa"/>
            <w:shd w:val="clear" w:color="auto" w:fill="auto"/>
          </w:tcPr>
          <w:p w14:paraId="462FCAB7" w14:textId="2E836DF5" w:rsidR="002C3B9A" w:rsidRPr="002C3B9A" w:rsidRDefault="00286EA1" w:rsidP="002C3B9A">
            <w:pPr>
              <w:spacing w:after="0" w:line="240" w:lineRule="auto"/>
              <w:rPr>
                <w:sz w:val="20"/>
              </w:rPr>
            </w:pPr>
            <w:hyperlink r:id="rId59" w:history="1">
              <w:r w:rsidR="002C3B9A" w:rsidRPr="002C3B9A">
                <w:rPr>
                  <w:rStyle w:val="Hyperlink"/>
                  <w:sz w:val="20"/>
                </w:rPr>
                <w:t>Title 24-A § 2185</w:t>
              </w:r>
            </w:hyperlink>
          </w:p>
        </w:tc>
        <w:tc>
          <w:tcPr>
            <w:tcW w:w="9000" w:type="dxa"/>
            <w:shd w:val="clear" w:color="auto" w:fill="auto"/>
          </w:tcPr>
          <w:p w14:paraId="32809A89" w14:textId="338BCEC5" w:rsidR="002C3B9A" w:rsidRPr="002C3B9A" w:rsidRDefault="002C3B9A" w:rsidP="002C3B9A">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0AB53B43" w14:textId="77777777" w:rsidR="002C3B9A" w:rsidRPr="002C3B9A" w:rsidRDefault="002C3B9A" w:rsidP="002C3B9A">
            <w:pPr>
              <w:spacing w:after="0" w:line="240" w:lineRule="auto"/>
              <w:rPr>
                <w:sz w:val="20"/>
              </w:rPr>
            </w:pPr>
          </w:p>
        </w:tc>
      </w:tr>
      <w:tr w:rsidR="002C3B9A" w:rsidRPr="002C3B9A" w14:paraId="0A2B0049" w14:textId="77777777" w:rsidTr="002C3B9A">
        <w:trPr>
          <w:cantSplit/>
        </w:trPr>
        <w:tc>
          <w:tcPr>
            <w:tcW w:w="2000" w:type="dxa"/>
            <w:shd w:val="clear" w:color="auto" w:fill="auto"/>
          </w:tcPr>
          <w:p w14:paraId="0AECEFE5" w14:textId="15883BED" w:rsidR="002C3B9A" w:rsidRPr="002C3B9A" w:rsidRDefault="002C3B9A" w:rsidP="002C3B9A">
            <w:pPr>
              <w:spacing w:after="0" w:line="240" w:lineRule="auto"/>
              <w:rPr>
                <w:sz w:val="20"/>
              </w:rPr>
            </w:pPr>
            <w:r>
              <w:rPr>
                <w:sz w:val="20"/>
              </w:rPr>
              <w:t>Claim Forms</w:t>
            </w:r>
          </w:p>
        </w:tc>
        <w:tc>
          <w:tcPr>
            <w:tcW w:w="2000" w:type="dxa"/>
            <w:shd w:val="clear" w:color="auto" w:fill="auto"/>
          </w:tcPr>
          <w:p w14:paraId="3EBBEBC0" w14:textId="1A163F82" w:rsidR="002C3B9A" w:rsidRPr="002C3B9A" w:rsidRDefault="00286EA1" w:rsidP="002C3B9A">
            <w:pPr>
              <w:spacing w:after="0" w:line="240" w:lineRule="auto"/>
              <w:rPr>
                <w:sz w:val="20"/>
              </w:rPr>
            </w:pPr>
            <w:hyperlink r:id="rId60" w:history="1">
              <w:r w:rsidR="002C3B9A" w:rsidRPr="002C3B9A">
                <w:rPr>
                  <w:rStyle w:val="Hyperlink"/>
                  <w:sz w:val="20"/>
                </w:rPr>
                <w:t>Title 24-A § 2710</w:t>
              </w:r>
            </w:hyperlink>
          </w:p>
        </w:tc>
        <w:tc>
          <w:tcPr>
            <w:tcW w:w="9000" w:type="dxa"/>
            <w:shd w:val="clear" w:color="auto" w:fill="auto"/>
          </w:tcPr>
          <w:p w14:paraId="4A4FEA22" w14:textId="27BA4005" w:rsidR="002C3B9A" w:rsidRPr="002C3B9A" w:rsidRDefault="002C3B9A" w:rsidP="002C3B9A">
            <w:pPr>
              <w:spacing w:after="0" w:line="240" w:lineRule="auto"/>
              <w:rPr>
                <w:sz w:val="20"/>
              </w:rPr>
            </w:pPr>
            <w:r>
              <w:rPr>
                <w:sz w:val="20"/>
              </w:rPr>
              <w:t>The policy must include the “Claim forms” provision set forth in Section 2710.</w:t>
            </w:r>
          </w:p>
        </w:tc>
        <w:tc>
          <w:tcPr>
            <w:tcW w:w="2000" w:type="dxa"/>
            <w:shd w:val="clear" w:color="auto" w:fill="auto"/>
          </w:tcPr>
          <w:p w14:paraId="76D5FBD5" w14:textId="77777777" w:rsidR="002C3B9A" w:rsidRPr="002C3B9A" w:rsidRDefault="002C3B9A" w:rsidP="002C3B9A">
            <w:pPr>
              <w:spacing w:after="0" w:line="240" w:lineRule="auto"/>
              <w:rPr>
                <w:sz w:val="20"/>
              </w:rPr>
            </w:pPr>
          </w:p>
        </w:tc>
      </w:tr>
      <w:tr w:rsidR="002C3B9A" w:rsidRPr="002C3B9A" w14:paraId="10D940CA" w14:textId="77777777" w:rsidTr="002C3B9A">
        <w:trPr>
          <w:cantSplit/>
        </w:trPr>
        <w:tc>
          <w:tcPr>
            <w:tcW w:w="2000" w:type="dxa"/>
            <w:shd w:val="clear" w:color="auto" w:fill="auto"/>
          </w:tcPr>
          <w:p w14:paraId="2EB6A532" w14:textId="2F36C846" w:rsidR="002C3B9A" w:rsidRPr="002C3B9A" w:rsidRDefault="002C3B9A" w:rsidP="002C3B9A">
            <w:pPr>
              <w:spacing w:after="0" w:line="240" w:lineRule="auto"/>
              <w:rPr>
                <w:sz w:val="20"/>
              </w:rPr>
            </w:pPr>
            <w:r>
              <w:rPr>
                <w:sz w:val="20"/>
              </w:rPr>
              <w:lastRenderedPageBreak/>
              <w:t>Explanation and notice to parent</w:t>
            </w:r>
          </w:p>
        </w:tc>
        <w:tc>
          <w:tcPr>
            <w:tcW w:w="2000" w:type="dxa"/>
            <w:shd w:val="clear" w:color="auto" w:fill="auto"/>
          </w:tcPr>
          <w:p w14:paraId="2FEC3D3E" w14:textId="7C27C649" w:rsidR="002C3B9A" w:rsidRPr="002C3B9A" w:rsidRDefault="00286EA1" w:rsidP="002C3B9A">
            <w:pPr>
              <w:spacing w:after="0" w:line="240" w:lineRule="auto"/>
              <w:rPr>
                <w:sz w:val="20"/>
              </w:rPr>
            </w:pPr>
            <w:hyperlink r:id="rId61" w:history="1">
              <w:r w:rsidR="002C3B9A" w:rsidRPr="002C3B9A">
                <w:rPr>
                  <w:rStyle w:val="Hyperlink"/>
                  <w:sz w:val="20"/>
                </w:rPr>
                <w:t>Title 24-A § 2823</w:t>
              </w:r>
            </w:hyperlink>
            <w:r w:rsidR="002C3B9A">
              <w:rPr>
                <w:sz w:val="20"/>
              </w:rPr>
              <w:t>-A</w:t>
            </w:r>
          </w:p>
        </w:tc>
        <w:tc>
          <w:tcPr>
            <w:tcW w:w="9000" w:type="dxa"/>
            <w:shd w:val="clear" w:color="auto" w:fill="auto"/>
          </w:tcPr>
          <w:p w14:paraId="14F63158" w14:textId="567E333E" w:rsidR="002C3B9A" w:rsidRPr="002C3B9A" w:rsidRDefault="002C3B9A" w:rsidP="002C3B9A">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43CFAAD3" w14:textId="77777777" w:rsidR="002C3B9A" w:rsidRPr="002C3B9A" w:rsidRDefault="002C3B9A" w:rsidP="002C3B9A">
            <w:pPr>
              <w:spacing w:after="0" w:line="240" w:lineRule="auto"/>
              <w:rPr>
                <w:sz w:val="20"/>
              </w:rPr>
            </w:pPr>
          </w:p>
        </w:tc>
      </w:tr>
      <w:tr w:rsidR="002C3B9A" w:rsidRPr="002C3B9A" w14:paraId="6CE401AF" w14:textId="77777777" w:rsidTr="002C3B9A">
        <w:trPr>
          <w:cantSplit/>
        </w:trPr>
        <w:tc>
          <w:tcPr>
            <w:tcW w:w="2000" w:type="dxa"/>
            <w:shd w:val="clear" w:color="auto" w:fill="auto"/>
          </w:tcPr>
          <w:p w14:paraId="79973A94" w14:textId="4280A5D1" w:rsidR="002C3B9A" w:rsidRPr="002C3B9A" w:rsidRDefault="002C3B9A" w:rsidP="002C3B9A">
            <w:pPr>
              <w:spacing w:after="0" w:line="240" w:lineRule="auto"/>
              <w:rPr>
                <w:sz w:val="20"/>
              </w:rPr>
            </w:pPr>
            <w:r>
              <w:rPr>
                <w:sz w:val="20"/>
              </w:rPr>
              <w:t>Explanations Regarding Deductibles</w:t>
            </w:r>
          </w:p>
        </w:tc>
        <w:tc>
          <w:tcPr>
            <w:tcW w:w="2000" w:type="dxa"/>
            <w:shd w:val="clear" w:color="auto" w:fill="auto"/>
          </w:tcPr>
          <w:p w14:paraId="39AF3E9F" w14:textId="74B10970" w:rsidR="002C3B9A" w:rsidRPr="002C3B9A" w:rsidRDefault="00286EA1" w:rsidP="002C3B9A">
            <w:pPr>
              <w:spacing w:after="0" w:line="240" w:lineRule="auto"/>
              <w:rPr>
                <w:sz w:val="20"/>
              </w:rPr>
            </w:pPr>
            <w:hyperlink r:id="rId62" w:history="1">
              <w:r w:rsidR="002C3B9A" w:rsidRPr="002C3B9A">
                <w:rPr>
                  <w:rStyle w:val="Hyperlink"/>
                  <w:sz w:val="20"/>
                </w:rPr>
                <w:t>Title 24-A § 2413</w:t>
              </w:r>
            </w:hyperlink>
          </w:p>
        </w:tc>
        <w:tc>
          <w:tcPr>
            <w:tcW w:w="9000" w:type="dxa"/>
            <w:shd w:val="clear" w:color="auto" w:fill="auto"/>
          </w:tcPr>
          <w:p w14:paraId="1302212C" w14:textId="4E290D69" w:rsidR="002C3B9A" w:rsidRPr="002C3B9A" w:rsidRDefault="002C3B9A" w:rsidP="002C3B9A">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53BF4C6E" w14:textId="77777777" w:rsidR="002C3B9A" w:rsidRPr="002C3B9A" w:rsidRDefault="002C3B9A" w:rsidP="002C3B9A">
            <w:pPr>
              <w:spacing w:after="0" w:line="240" w:lineRule="auto"/>
              <w:rPr>
                <w:sz w:val="20"/>
              </w:rPr>
            </w:pPr>
          </w:p>
        </w:tc>
      </w:tr>
      <w:tr w:rsidR="002C3B9A" w:rsidRPr="002C3B9A" w14:paraId="7705DCA8" w14:textId="77777777" w:rsidTr="002C3B9A">
        <w:trPr>
          <w:cantSplit/>
        </w:trPr>
        <w:tc>
          <w:tcPr>
            <w:tcW w:w="2000" w:type="dxa"/>
            <w:shd w:val="clear" w:color="auto" w:fill="auto"/>
          </w:tcPr>
          <w:p w14:paraId="02217BBB" w14:textId="17F45F52" w:rsidR="002C3B9A" w:rsidRPr="002C3B9A" w:rsidRDefault="002C3B9A" w:rsidP="002C3B9A">
            <w:pPr>
              <w:spacing w:after="0" w:line="240" w:lineRule="auto"/>
              <w:rPr>
                <w:sz w:val="20"/>
              </w:rPr>
            </w:pPr>
            <w:r>
              <w:rPr>
                <w:sz w:val="20"/>
              </w:rPr>
              <w:t>Limits on priority liens/subrogation</w:t>
            </w:r>
          </w:p>
        </w:tc>
        <w:tc>
          <w:tcPr>
            <w:tcW w:w="2000" w:type="dxa"/>
            <w:shd w:val="clear" w:color="auto" w:fill="auto"/>
          </w:tcPr>
          <w:p w14:paraId="599470CD" w14:textId="607786B9" w:rsidR="002C3B9A" w:rsidRPr="002C3B9A" w:rsidRDefault="00286EA1" w:rsidP="002C3B9A">
            <w:pPr>
              <w:spacing w:after="0" w:line="240" w:lineRule="auto"/>
              <w:rPr>
                <w:sz w:val="20"/>
              </w:rPr>
            </w:pPr>
            <w:hyperlink r:id="rId63" w:history="1">
              <w:r w:rsidR="002C3B9A" w:rsidRPr="002C3B9A">
                <w:rPr>
                  <w:rStyle w:val="Hyperlink"/>
                  <w:sz w:val="20"/>
                </w:rPr>
                <w:t>Title 24-A § 2729</w:t>
              </w:r>
            </w:hyperlink>
            <w:r w:rsidR="002C3B9A">
              <w:rPr>
                <w:sz w:val="20"/>
              </w:rPr>
              <w:t>-A</w:t>
            </w:r>
          </w:p>
        </w:tc>
        <w:tc>
          <w:tcPr>
            <w:tcW w:w="9000" w:type="dxa"/>
            <w:shd w:val="clear" w:color="auto" w:fill="auto"/>
          </w:tcPr>
          <w:p w14:paraId="2EB84756" w14:textId="46E71DE8" w:rsidR="002C3B9A" w:rsidRPr="002C3B9A" w:rsidRDefault="002C3B9A" w:rsidP="002C3B9A">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6E957712" w14:textId="77777777" w:rsidR="002C3B9A" w:rsidRPr="002C3B9A" w:rsidRDefault="002C3B9A" w:rsidP="002C3B9A">
            <w:pPr>
              <w:spacing w:after="0" w:line="240" w:lineRule="auto"/>
              <w:rPr>
                <w:sz w:val="20"/>
              </w:rPr>
            </w:pPr>
          </w:p>
        </w:tc>
      </w:tr>
      <w:tr w:rsidR="002C3B9A" w:rsidRPr="002C3B9A" w14:paraId="4C6E26CE" w14:textId="77777777" w:rsidTr="002C3B9A">
        <w:trPr>
          <w:cantSplit/>
        </w:trPr>
        <w:tc>
          <w:tcPr>
            <w:tcW w:w="2000" w:type="dxa"/>
            <w:shd w:val="clear" w:color="auto" w:fill="auto"/>
          </w:tcPr>
          <w:p w14:paraId="36EF0142" w14:textId="2B732087" w:rsidR="002C3B9A" w:rsidRPr="002C3B9A" w:rsidRDefault="002C3B9A" w:rsidP="002C3B9A">
            <w:pPr>
              <w:spacing w:after="0" w:line="240" w:lineRule="auto"/>
              <w:rPr>
                <w:sz w:val="20"/>
              </w:rPr>
            </w:pPr>
            <w:r>
              <w:rPr>
                <w:sz w:val="20"/>
              </w:rPr>
              <w:t>Notice of claim</w:t>
            </w:r>
          </w:p>
        </w:tc>
        <w:tc>
          <w:tcPr>
            <w:tcW w:w="2000" w:type="dxa"/>
            <w:shd w:val="clear" w:color="auto" w:fill="auto"/>
          </w:tcPr>
          <w:p w14:paraId="0A100DEE" w14:textId="4192BA80" w:rsidR="002C3B9A" w:rsidRPr="002C3B9A" w:rsidRDefault="00286EA1" w:rsidP="002C3B9A">
            <w:pPr>
              <w:spacing w:after="0" w:line="240" w:lineRule="auto"/>
              <w:rPr>
                <w:sz w:val="20"/>
              </w:rPr>
            </w:pPr>
            <w:hyperlink r:id="rId64" w:history="1">
              <w:r w:rsidR="002C3B9A" w:rsidRPr="002C3B9A">
                <w:rPr>
                  <w:rStyle w:val="Hyperlink"/>
                  <w:sz w:val="20"/>
                </w:rPr>
                <w:t>Title 24-A § 2709</w:t>
              </w:r>
            </w:hyperlink>
          </w:p>
        </w:tc>
        <w:tc>
          <w:tcPr>
            <w:tcW w:w="9000" w:type="dxa"/>
            <w:shd w:val="clear" w:color="auto" w:fill="auto"/>
          </w:tcPr>
          <w:p w14:paraId="28E35AD4" w14:textId="77777777" w:rsidR="002C3B9A" w:rsidRDefault="002C3B9A" w:rsidP="002C3B9A">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33327117" w14:textId="77777777" w:rsidR="002C3B9A" w:rsidRDefault="002C3B9A" w:rsidP="002C3B9A">
            <w:pPr>
              <w:spacing w:after="0" w:line="240" w:lineRule="auto"/>
              <w:rPr>
                <w:sz w:val="20"/>
              </w:rPr>
            </w:pPr>
          </w:p>
          <w:p w14:paraId="24F32BD8" w14:textId="312943EB" w:rsidR="002C3B9A" w:rsidRPr="002C3B9A" w:rsidRDefault="002C3B9A" w:rsidP="002C3B9A">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1FE5C2C8" w14:textId="77777777" w:rsidR="002C3B9A" w:rsidRPr="002C3B9A" w:rsidRDefault="002C3B9A" w:rsidP="002C3B9A">
            <w:pPr>
              <w:spacing w:after="0" w:line="240" w:lineRule="auto"/>
              <w:rPr>
                <w:sz w:val="20"/>
              </w:rPr>
            </w:pPr>
          </w:p>
        </w:tc>
      </w:tr>
      <w:tr w:rsidR="002C3B9A" w:rsidRPr="002C3B9A" w14:paraId="1C0A94A4" w14:textId="77777777" w:rsidTr="002C3B9A">
        <w:trPr>
          <w:cantSplit/>
        </w:trPr>
        <w:tc>
          <w:tcPr>
            <w:tcW w:w="2000" w:type="dxa"/>
            <w:shd w:val="clear" w:color="auto" w:fill="auto"/>
          </w:tcPr>
          <w:p w14:paraId="38D396DC" w14:textId="171F4991" w:rsidR="002C3B9A" w:rsidRPr="002C3B9A" w:rsidRDefault="002C3B9A" w:rsidP="002C3B9A">
            <w:pPr>
              <w:spacing w:after="0" w:line="240" w:lineRule="auto"/>
              <w:rPr>
                <w:sz w:val="20"/>
              </w:rPr>
            </w:pPr>
            <w:r>
              <w:rPr>
                <w:sz w:val="20"/>
              </w:rPr>
              <w:t>Penalty for noncompliance with utilization review</w:t>
            </w:r>
          </w:p>
        </w:tc>
        <w:tc>
          <w:tcPr>
            <w:tcW w:w="2000" w:type="dxa"/>
            <w:shd w:val="clear" w:color="auto" w:fill="auto"/>
          </w:tcPr>
          <w:p w14:paraId="284F5096" w14:textId="2BF52257" w:rsidR="002C3B9A" w:rsidRPr="002C3B9A" w:rsidRDefault="00286EA1" w:rsidP="002C3B9A">
            <w:pPr>
              <w:spacing w:after="0" w:line="240" w:lineRule="auto"/>
              <w:rPr>
                <w:sz w:val="20"/>
              </w:rPr>
            </w:pPr>
            <w:hyperlink r:id="rId65" w:history="1">
              <w:r w:rsidR="002C3B9A" w:rsidRPr="002C3B9A">
                <w:rPr>
                  <w:rStyle w:val="Hyperlink"/>
                  <w:sz w:val="20"/>
                </w:rPr>
                <w:t>Title 24-A § 2847</w:t>
              </w:r>
            </w:hyperlink>
            <w:r w:rsidR="002C3B9A">
              <w:rPr>
                <w:sz w:val="20"/>
              </w:rPr>
              <w:t>-D</w:t>
            </w:r>
          </w:p>
        </w:tc>
        <w:tc>
          <w:tcPr>
            <w:tcW w:w="9000" w:type="dxa"/>
            <w:shd w:val="clear" w:color="auto" w:fill="auto"/>
          </w:tcPr>
          <w:p w14:paraId="05D35C18" w14:textId="4D380FFE" w:rsidR="002C3B9A" w:rsidRPr="002C3B9A" w:rsidRDefault="002C3B9A" w:rsidP="002C3B9A">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1880B0C8" w14:textId="77777777" w:rsidR="002C3B9A" w:rsidRPr="002C3B9A" w:rsidRDefault="002C3B9A" w:rsidP="002C3B9A">
            <w:pPr>
              <w:spacing w:after="0" w:line="240" w:lineRule="auto"/>
              <w:rPr>
                <w:sz w:val="20"/>
              </w:rPr>
            </w:pPr>
          </w:p>
        </w:tc>
      </w:tr>
      <w:tr w:rsidR="002C3B9A" w:rsidRPr="002C3B9A" w14:paraId="170155D7" w14:textId="77777777" w:rsidTr="002C3B9A">
        <w:trPr>
          <w:cantSplit/>
        </w:trPr>
        <w:tc>
          <w:tcPr>
            <w:tcW w:w="2000" w:type="dxa"/>
            <w:shd w:val="clear" w:color="auto" w:fill="auto"/>
          </w:tcPr>
          <w:p w14:paraId="5CF522F4" w14:textId="7ACA51B8" w:rsidR="002C3B9A" w:rsidRPr="002C3B9A" w:rsidRDefault="002C3B9A" w:rsidP="002C3B9A">
            <w:pPr>
              <w:spacing w:after="0" w:line="240" w:lineRule="auto"/>
              <w:rPr>
                <w:sz w:val="20"/>
              </w:rPr>
            </w:pPr>
            <w:r>
              <w:rPr>
                <w:sz w:val="20"/>
              </w:rPr>
              <w:t>Time Payment of Benefits</w:t>
            </w:r>
          </w:p>
        </w:tc>
        <w:tc>
          <w:tcPr>
            <w:tcW w:w="2000" w:type="dxa"/>
            <w:shd w:val="clear" w:color="auto" w:fill="auto"/>
          </w:tcPr>
          <w:p w14:paraId="434AE081" w14:textId="4450AC23" w:rsidR="002C3B9A" w:rsidRPr="002C3B9A" w:rsidRDefault="00286EA1" w:rsidP="002C3B9A">
            <w:pPr>
              <w:spacing w:after="0" w:line="240" w:lineRule="auto"/>
              <w:rPr>
                <w:sz w:val="20"/>
              </w:rPr>
            </w:pPr>
            <w:hyperlink r:id="rId66" w:history="1">
              <w:r w:rsidR="002C3B9A" w:rsidRPr="002C3B9A">
                <w:rPr>
                  <w:rStyle w:val="Hyperlink"/>
                  <w:sz w:val="20"/>
                </w:rPr>
                <w:t>Title 24-A § 2827</w:t>
              </w:r>
            </w:hyperlink>
          </w:p>
        </w:tc>
        <w:tc>
          <w:tcPr>
            <w:tcW w:w="9000" w:type="dxa"/>
            <w:shd w:val="clear" w:color="auto" w:fill="auto"/>
          </w:tcPr>
          <w:p w14:paraId="2A9383FD" w14:textId="7A7CD616" w:rsidR="002C3B9A" w:rsidRPr="002C3B9A" w:rsidRDefault="002C3B9A" w:rsidP="002C3B9A">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shd w:val="clear" w:color="auto" w:fill="auto"/>
          </w:tcPr>
          <w:p w14:paraId="783B538E" w14:textId="77777777" w:rsidR="002C3B9A" w:rsidRPr="002C3B9A" w:rsidRDefault="002C3B9A" w:rsidP="002C3B9A">
            <w:pPr>
              <w:spacing w:after="0" w:line="240" w:lineRule="auto"/>
              <w:rPr>
                <w:sz w:val="20"/>
              </w:rPr>
            </w:pPr>
          </w:p>
        </w:tc>
      </w:tr>
      <w:tr w:rsidR="002C3B9A" w:rsidRPr="002C3B9A" w14:paraId="2E9484E8" w14:textId="77777777" w:rsidTr="002C3B9A">
        <w:trPr>
          <w:cantSplit/>
        </w:trPr>
        <w:tc>
          <w:tcPr>
            <w:tcW w:w="2000" w:type="dxa"/>
            <w:tcBorders>
              <w:bottom w:val="single" w:sz="4" w:space="0" w:color="auto"/>
            </w:tcBorders>
            <w:shd w:val="clear" w:color="auto" w:fill="auto"/>
          </w:tcPr>
          <w:p w14:paraId="2946D846" w14:textId="222DF212" w:rsidR="002C3B9A" w:rsidRPr="002C3B9A" w:rsidRDefault="002C3B9A" w:rsidP="002C3B9A">
            <w:pPr>
              <w:spacing w:after="0" w:line="240" w:lineRule="auto"/>
              <w:rPr>
                <w:sz w:val="20"/>
              </w:rPr>
            </w:pPr>
            <w:r>
              <w:rPr>
                <w:sz w:val="20"/>
              </w:rPr>
              <w:lastRenderedPageBreak/>
              <w:t>Timely Payment of Undisputed Insurance Claims</w:t>
            </w:r>
          </w:p>
        </w:tc>
        <w:tc>
          <w:tcPr>
            <w:tcW w:w="2000" w:type="dxa"/>
            <w:tcBorders>
              <w:bottom w:val="single" w:sz="4" w:space="0" w:color="auto"/>
            </w:tcBorders>
            <w:shd w:val="clear" w:color="auto" w:fill="auto"/>
          </w:tcPr>
          <w:p w14:paraId="0A412736" w14:textId="50F9BA94" w:rsidR="002C3B9A" w:rsidRDefault="00286EA1" w:rsidP="002C3B9A">
            <w:pPr>
              <w:spacing w:after="0" w:line="240" w:lineRule="auto"/>
              <w:rPr>
                <w:sz w:val="20"/>
              </w:rPr>
            </w:pPr>
            <w:hyperlink r:id="rId67" w:history="1">
              <w:r w:rsidR="002C3B9A" w:rsidRPr="002C3B9A">
                <w:rPr>
                  <w:rStyle w:val="Hyperlink"/>
                  <w:sz w:val="20"/>
                </w:rPr>
                <w:t>Title 24-A § 2436</w:t>
              </w:r>
            </w:hyperlink>
          </w:p>
          <w:p w14:paraId="4A422AE7" w14:textId="729B3D2B" w:rsidR="002C3B9A" w:rsidRDefault="00286EA1" w:rsidP="002C3B9A">
            <w:pPr>
              <w:spacing w:after="0" w:line="240" w:lineRule="auto"/>
              <w:rPr>
                <w:sz w:val="20"/>
              </w:rPr>
            </w:pPr>
            <w:hyperlink r:id="rId68" w:history="1">
              <w:r w:rsidR="002C3B9A" w:rsidRPr="002C3B9A">
                <w:rPr>
                  <w:rStyle w:val="Hyperlink"/>
                  <w:sz w:val="20"/>
                </w:rPr>
                <w:t>Title 24-A § 4207</w:t>
              </w:r>
            </w:hyperlink>
          </w:p>
          <w:p w14:paraId="06E143C4" w14:textId="4D671CB6" w:rsidR="002C3B9A" w:rsidRDefault="00286EA1" w:rsidP="002C3B9A">
            <w:pPr>
              <w:spacing w:after="0" w:line="240" w:lineRule="auto"/>
              <w:rPr>
                <w:sz w:val="20"/>
              </w:rPr>
            </w:pPr>
            <w:hyperlink r:id="rId69" w:history="1">
              <w:r w:rsidR="002C3B9A" w:rsidRPr="002C3B9A">
                <w:rPr>
                  <w:rStyle w:val="Hyperlink"/>
                  <w:sz w:val="20"/>
                </w:rPr>
                <w:t>Title 24-A § 4222-B</w:t>
              </w:r>
            </w:hyperlink>
            <w:r w:rsidR="002C3B9A">
              <w:rPr>
                <w:sz w:val="20"/>
              </w:rPr>
              <w:t>(13)</w:t>
            </w:r>
          </w:p>
          <w:p w14:paraId="1DE3ADA1" w14:textId="0A74B835" w:rsidR="002C3B9A" w:rsidRPr="002C3B9A" w:rsidRDefault="00286EA1" w:rsidP="002C3B9A">
            <w:pPr>
              <w:spacing w:after="0" w:line="240" w:lineRule="auto"/>
              <w:rPr>
                <w:sz w:val="20"/>
              </w:rPr>
            </w:pPr>
            <w:hyperlink r:id="rId70" w:history="1">
              <w:r w:rsidR="002C3B9A" w:rsidRPr="002C3B9A">
                <w:rPr>
                  <w:rStyle w:val="Hyperlink"/>
                  <w:sz w:val="20"/>
                </w:rPr>
                <w:t>Rule 191</w:t>
              </w:r>
            </w:hyperlink>
            <w:r w:rsidR="002C3B9A">
              <w:rPr>
                <w:sz w:val="20"/>
              </w:rPr>
              <w:t>(9)(C)(4)</w:t>
            </w:r>
          </w:p>
        </w:tc>
        <w:tc>
          <w:tcPr>
            <w:tcW w:w="9000" w:type="dxa"/>
            <w:tcBorders>
              <w:bottom w:val="single" w:sz="4" w:space="0" w:color="auto"/>
            </w:tcBorders>
            <w:shd w:val="clear" w:color="auto" w:fill="auto"/>
          </w:tcPr>
          <w:p w14:paraId="62CEA2D4" w14:textId="77777777" w:rsidR="002C3B9A" w:rsidRDefault="002C3B9A" w:rsidP="002C3B9A">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1AAB2FDA" w14:textId="77777777" w:rsidR="002C3B9A" w:rsidRDefault="002C3B9A" w:rsidP="002C3B9A">
            <w:pPr>
              <w:spacing w:after="0" w:line="240" w:lineRule="auto"/>
              <w:rPr>
                <w:sz w:val="20"/>
              </w:rPr>
            </w:pPr>
          </w:p>
          <w:p w14:paraId="301A1EF7" w14:textId="77777777" w:rsidR="002C3B9A" w:rsidRDefault="002C3B9A" w:rsidP="002C3B9A">
            <w:pPr>
              <w:spacing w:after="0" w:line="240" w:lineRule="auto"/>
              <w:rPr>
                <w:sz w:val="20"/>
              </w:rPr>
            </w:pPr>
            <w:r>
              <w:rPr>
                <w:sz w:val="20"/>
              </w:rPr>
              <w:t>An ”undisputed claim” means a manually or electronically submitted claim from a health care provider or health care facility that:</w:t>
            </w:r>
          </w:p>
          <w:p w14:paraId="4E1AD339" w14:textId="77777777" w:rsidR="002C3B9A" w:rsidRDefault="002C3B9A" w:rsidP="002C3B9A">
            <w:pPr>
              <w:spacing w:after="0" w:line="240" w:lineRule="auto"/>
              <w:rPr>
                <w:sz w:val="20"/>
              </w:rPr>
            </w:pPr>
            <w:r>
              <w:rPr>
                <w:sz w:val="20"/>
              </w:rPr>
              <w:t>A. Contains all the required data elements necessary for accurate adjudication without the need for additional information;</w:t>
            </w:r>
          </w:p>
          <w:p w14:paraId="483E1356" w14:textId="77777777" w:rsidR="002C3B9A" w:rsidRDefault="002C3B9A" w:rsidP="002C3B9A">
            <w:pPr>
              <w:spacing w:after="0" w:line="240" w:lineRule="auto"/>
              <w:rPr>
                <w:sz w:val="20"/>
              </w:rPr>
            </w:pPr>
            <w:r>
              <w:rPr>
                <w:sz w:val="20"/>
              </w:rPr>
              <w:t>B. Is not materially deficient or improper, including lacking substantiating documentation required by the carrier; and</w:t>
            </w:r>
          </w:p>
          <w:p w14:paraId="4288B5CE" w14:textId="1078A668" w:rsidR="002C3B9A" w:rsidRPr="002C3B9A" w:rsidRDefault="002C3B9A" w:rsidP="002C3B9A">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11B38225" w14:textId="77777777" w:rsidR="002C3B9A" w:rsidRPr="002C3B9A" w:rsidRDefault="002C3B9A" w:rsidP="002C3B9A">
            <w:pPr>
              <w:spacing w:after="0" w:line="240" w:lineRule="auto"/>
              <w:rPr>
                <w:sz w:val="20"/>
              </w:rPr>
            </w:pPr>
          </w:p>
        </w:tc>
      </w:tr>
      <w:tr w:rsidR="002C3B9A" w:rsidRPr="002C3B9A" w14:paraId="20404BAC" w14:textId="77777777" w:rsidTr="002C3B9A">
        <w:trPr>
          <w:cantSplit/>
        </w:trPr>
        <w:tc>
          <w:tcPr>
            <w:tcW w:w="2000" w:type="dxa"/>
            <w:shd w:val="clear" w:color="auto" w:fill="D9D9D9"/>
          </w:tcPr>
          <w:p w14:paraId="12BB8C5B" w14:textId="7F94A74A" w:rsidR="002C3B9A" w:rsidRPr="002C3B9A" w:rsidRDefault="002C3B9A" w:rsidP="002C3B9A">
            <w:pPr>
              <w:spacing w:after="0" w:line="240" w:lineRule="auto"/>
              <w:jc w:val="center"/>
              <w:rPr>
                <w:b/>
                <w:sz w:val="24"/>
              </w:rPr>
            </w:pPr>
            <w:r w:rsidRPr="002C3B9A">
              <w:rPr>
                <w:b/>
                <w:sz w:val="24"/>
              </w:rPr>
              <w:t>PROVIDERS / NETWORKS</w:t>
            </w:r>
          </w:p>
        </w:tc>
        <w:tc>
          <w:tcPr>
            <w:tcW w:w="2000" w:type="dxa"/>
            <w:shd w:val="clear" w:color="auto" w:fill="D9D9D9"/>
          </w:tcPr>
          <w:p w14:paraId="40042AE4" w14:textId="77777777" w:rsidR="002C3B9A" w:rsidRPr="002C3B9A" w:rsidRDefault="002C3B9A" w:rsidP="002C3B9A">
            <w:pPr>
              <w:spacing w:after="0" w:line="240" w:lineRule="auto"/>
              <w:jc w:val="center"/>
              <w:rPr>
                <w:b/>
                <w:sz w:val="24"/>
              </w:rPr>
            </w:pPr>
          </w:p>
        </w:tc>
        <w:tc>
          <w:tcPr>
            <w:tcW w:w="9000" w:type="dxa"/>
            <w:shd w:val="clear" w:color="auto" w:fill="D9D9D9"/>
          </w:tcPr>
          <w:p w14:paraId="7AEE50A1" w14:textId="77777777" w:rsidR="002C3B9A" w:rsidRPr="002C3B9A" w:rsidRDefault="002C3B9A" w:rsidP="002C3B9A">
            <w:pPr>
              <w:spacing w:after="0" w:line="240" w:lineRule="auto"/>
              <w:jc w:val="center"/>
              <w:rPr>
                <w:b/>
                <w:sz w:val="24"/>
              </w:rPr>
            </w:pPr>
          </w:p>
        </w:tc>
        <w:tc>
          <w:tcPr>
            <w:tcW w:w="2000" w:type="dxa"/>
            <w:shd w:val="clear" w:color="auto" w:fill="D9D9D9"/>
          </w:tcPr>
          <w:p w14:paraId="23982E98" w14:textId="77777777" w:rsidR="002C3B9A" w:rsidRPr="002C3B9A" w:rsidRDefault="002C3B9A" w:rsidP="002C3B9A">
            <w:pPr>
              <w:spacing w:after="0" w:line="240" w:lineRule="auto"/>
              <w:jc w:val="center"/>
              <w:rPr>
                <w:b/>
                <w:sz w:val="24"/>
              </w:rPr>
            </w:pPr>
          </w:p>
        </w:tc>
      </w:tr>
      <w:tr w:rsidR="002C3B9A" w:rsidRPr="002C3B9A" w14:paraId="7755D81C" w14:textId="77777777" w:rsidTr="002C3B9A">
        <w:trPr>
          <w:cantSplit/>
        </w:trPr>
        <w:tc>
          <w:tcPr>
            <w:tcW w:w="2000" w:type="dxa"/>
            <w:shd w:val="clear" w:color="auto" w:fill="auto"/>
          </w:tcPr>
          <w:p w14:paraId="5DA3BFC7" w14:textId="04E2B4FA" w:rsidR="002C3B9A" w:rsidRPr="002C3B9A" w:rsidRDefault="002C3B9A" w:rsidP="002C3B9A">
            <w:pPr>
              <w:spacing w:after="0" w:line="240" w:lineRule="auto"/>
              <w:rPr>
                <w:sz w:val="20"/>
              </w:rPr>
            </w:pPr>
            <w:r>
              <w:rPr>
                <w:sz w:val="20"/>
              </w:rPr>
              <w:t>Dental hygiene therapist</w:t>
            </w:r>
          </w:p>
        </w:tc>
        <w:tc>
          <w:tcPr>
            <w:tcW w:w="2000" w:type="dxa"/>
            <w:shd w:val="clear" w:color="auto" w:fill="auto"/>
          </w:tcPr>
          <w:p w14:paraId="6F70CB47" w14:textId="1EE05586" w:rsidR="002C3B9A" w:rsidRDefault="00286EA1" w:rsidP="002C3B9A">
            <w:pPr>
              <w:spacing w:after="0" w:line="240" w:lineRule="auto"/>
              <w:rPr>
                <w:sz w:val="20"/>
              </w:rPr>
            </w:pPr>
            <w:hyperlink r:id="rId71" w:history="1">
              <w:r w:rsidR="002C3B9A" w:rsidRPr="002C3B9A">
                <w:rPr>
                  <w:rStyle w:val="Hyperlink"/>
                  <w:sz w:val="20"/>
                </w:rPr>
                <w:t>Title 24-A § 2765</w:t>
              </w:r>
            </w:hyperlink>
            <w:r w:rsidR="002C3B9A">
              <w:rPr>
                <w:sz w:val="20"/>
              </w:rPr>
              <w:t>-A</w:t>
            </w:r>
          </w:p>
          <w:p w14:paraId="6E011B45" w14:textId="5475FFAA" w:rsidR="002C3B9A" w:rsidRPr="002C3B9A" w:rsidRDefault="00286EA1" w:rsidP="002C3B9A">
            <w:pPr>
              <w:spacing w:after="0" w:line="240" w:lineRule="auto"/>
              <w:rPr>
                <w:sz w:val="20"/>
              </w:rPr>
            </w:pPr>
            <w:hyperlink r:id="rId72" w:history="1">
              <w:r w:rsidR="002C3B9A" w:rsidRPr="002C3B9A">
                <w:rPr>
                  <w:rStyle w:val="Hyperlink"/>
                  <w:sz w:val="20"/>
                </w:rPr>
                <w:t>Title 24-A § 2847</w:t>
              </w:r>
            </w:hyperlink>
            <w:r w:rsidR="002C3B9A">
              <w:rPr>
                <w:sz w:val="20"/>
              </w:rPr>
              <w:t>-U</w:t>
            </w:r>
          </w:p>
        </w:tc>
        <w:tc>
          <w:tcPr>
            <w:tcW w:w="9000" w:type="dxa"/>
            <w:shd w:val="clear" w:color="auto" w:fill="auto"/>
          </w:tcPr>
          <w:p w14:paraId="0C2EEB42" w14:textId="77777777" w:rsidR="002C3B9A" w:rsidRDefault="002C3B9A" w:rsidP="002C3B9A">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34F20F2B" w14:textId="77777777" w:rsidR="002C3B9A" w:rsidRDefault="002C3B9A" w:rsidP="002C3B9A">
            <w:pPr>
              <w:spacing w:after="0" w:line="240" w:lineRule="auto"/>
              <w:rPr>
                <w:sz w:val="20"/>
              </w:rPr>
            </w:pPr>
            <w:r>
              <w:rPr>
                <w:sz w:val="20"/>
              </w:rPr>
              <w:t>2.  Limits; coinsurance; deductibles.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 </w:t>
            </w:r>
          </w:p>
          <w:p w14:paraId="671517C1" w14:textId="77777777" w:rsidR="002C3B9A" w:rsidRDefault="002C3B9A" w:rsidP="002C3B9A">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3B800813" w14:textId="5C41E778" w:rsidR="002C3B9A" w:rsidRPr="002C3B9A" w:rsidRDefault="002C3B9A" w:rsidP="002C3B9A">
            <w:pPr>
              <w:spacing w:after="0" w:line="240" w:lineRule="auto"/>
              <w:rPr>
                <w:sz w:val="20"/>
              </w:rPr>
            </w:pPr>
            <w:r>
              <w:rPr>
                <w:sz w:val="20"/>
              </w:rPr>
              <w:t>4.  Application.     The requirements of this section apply to all policies, contracts and certificates executed, delivered, issued for delivery, continued or renewed on or after January 1, 2015 in this State. For purposes of this section, all contracts are deemed to be renewed no later than the next yearly anniversary of the contract date.</w:t>
            </w:r>
          </w:p>
        </w:tc>
        <w:tc>
          <w:tcPr>
            <w:tcW w:w="2000" w:type="dxa"/>
            <w:shd w:val="clear" w:color="auto" w:fill="auto"/>
          </w:tcPr>
          <w:p w14:paraId="39C28ADB" w14:textId="77777777" w:rsidR="002C3B9A" w:rsidRPr="002C3B9A" w:rsidRDefault="002C3B9A" w:rsidP="002C3B9A">
            <w:pPr>
              <w:spacing w:after="0" w:line="240" w:lineRule="auto"/>
              <w:rPr>
                <w:sz w:val="20"/>
              </w:rPr>
            </w:pPr>
          </w:p>
        </w:tc>
      </w:tr>
      <w:tr w:rsidR="002C3B9A" w:rsidRPr="002C3B9A" w14:paraId="5061B442" w14:textId="77777777" w:rsidTr="002C3B9A">
        <w:trPr>
          <w:cantSplit/>
        </w:trPr>
        <w:tc>
          <w:tcPr>
            <w:tcW w:w="2000" w:type="dxa"/>
            <w:shd w:val="clear" w:color="auto" w:fill="auto"/>
          </w:tcPr>
          <w:p w14:paraId="3350A13C" w14:textId="6759C4B4" w:rsidR="002C3B9A" w:rsidRPr="002C3B9A" w:rsidRDefault="002C3B9A" w:rsidP="002C3B9A">
            <w:pPr>
              <w:spacing w:after="0" w:line="240" w:lineRule="auto"/>
              <w:rPr>
                <w:sz w:val="20"/>
              </w:rPr>
            </w:pPr>
            <w:r>
              <w:rPr>
                <w:sz w:val="20"/>
              </w:rPr>
              <w:t>Dentists</w:t>
            </w:r>
          </w:p>
        </w:tc>
        <w:tc>
          <w:tcPr>
            <w:tcW w:w="2000" w:type="dxa"/>
            <w:shd w:val="clear" w:color="auto" w:fill="auto"/>
          </w:tcPr>
          <w:p w14:paraId="37464666" w14:textId="2321CD19" w:rsidR="002C3B9A" w:rsidRPr="002C3B9A" w:rsidRDefault="00286EA1" w:rsidP="002C3B9A">
            <w:pPr>
              <w:spacing w:after="0" w:line="240" w:lineRule="auto"/>
              <w:rPr>
                <w:sz w:val="20"/>
              </w:rPr>
            </w:pPr>
            <w:hyperlink r:id="rId73" w:history="1">
              <w:r w:rsidR="002C3B9A" w:rsidRPr="002C3B9A">
                <w:rPr>
                  <w:rStyle w:val="Hyperlink"/>
                  <w:sz w:val="20"/>
                </w:rPr>
                <w:t>Title 24-A § 2437</w:t>
              </w:r>
            </w:hyperlink>
          </w:p>
        </w:tc>
        <w:tc>
          <w:tcPr>
            <w:tcW w:w="9000" w:type="dxa"/>
            <w:shd w:val="clear" w:color="auto" w:fill="auto"/>
          </w:tcPr>
          <w:p w14:paraId="1E079B76" w14:textId="09DD2ACC" w:rsidR="002C3B9A" w:rsidRPr="002C3B9A" w:rsidRDefault="002C3B9A" w:rsidP="002C3B9A">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24E3C0A1" w14:textId="77777777" w:rsidR="002C3B9A" w:rsidRPr="002C3B9A" w:rsidRDefault="002C3B9A" w:rsidP="002C3B9A">
            <w:pPr>
              <w:spacing w:after="0" w:line="240" w:lineRule="auto"/>
              <w:rPr>
                <w:sz w:val="20"/>
              </w:rPr>
            </w:pPr>
          </w:p>
        </w:tc>
      </w:tr>
      <w:tr w:rsidR="002C3B9A" w:rsidRPr="002C3B9A" w14:paraId="1D67F95A" w14:textId="77777777" w:rsidTr="002C3B9A">
        <w:trPr>
          <w:cantSplit/>
        </w:trPr>
        <w:tc>
          <w:tcPr>
            <w:tcW w:w="2000" w:type="dxa"/>
            <w:shd w:val="clear" w:color="auto" w:fill="auto"/>
          </w:tcPr>
          <w:p w14:paraId="4F4D24AA" w14:textId="04BF917B" w:rsidR="002C3B9A" w:rsidRPr="002C3B9A" w:rsidRDefault="002C3B9A" w:rsidP="002C3B9A">
            <w:pPr>
              <w:spacing w:after="0" w:line="240" w:lineRule="auto"/>
              <w:rPr>
                <w:sz w:val="20"/>
              </w:rPr>
            </w:pPr>
            <w:r>
              <w:rPr>
                <w:sz w:val="20"/>
              </w:rPr>
              <w:t>Independent Practice Dental Hygienists</w:t>
            </w:r>
          </w:p>
        </w:tc>
        <w:tc>
          <w:tcPr>
            <w:tcW w:w="2000" w:type="dxa"/>
            <w:shd w:val="clear" w:color="auto" w:fill="auto"/>
          </w:tcPr>
          <w:p w14:paraId="6A885936" w14:textId="0487A64F" w:rsidR="002C3B9A" w:rsidRDefault="00286EA1" w:rsidP="002C3B9A">
            <w:pPr>
              <w:spacing w:after="0" w:line="240" w:lineRule="auto"/>
              <w:rPr>
                <w:sz w:val="20"/>
              </w:rPr>
            </w:pPr>
            <w:hyperlink r:id="rId74" w:history="1">
              <w:r w:rsidR="002C3B9A" w:rsidRPr="002C3B9A">
                <w:rPr>
                  <w:rStyle w:val="Hyperlink"/>
                  <w:sz w:val="20"/>
                </w:rPr>
                <w:t>Title 24-A § 2765</w:t>
              </w:r>
            </w:hyperlink>
          </w:p>
          <w:p w14:paraId="5D845BAF" w14:textId="635E4A15" w:rsidR="002C3B9A" w:rsidRPr="002C3B9A" w:rsidRDefault="00286EA1" w:rsidP="002C3B9A">
            <w:pPr>
              <w:spacing w:after="0" w:line="240" w:lineRule="auto"/>
              <w:rPr>
                <w:sz w:val="20"/>
              </w:rPr>
            </w:pPr>
            <w:hyperlink r:id="rId75" w:history="1">
              <w:r w:rsidR="002C3B9A" w:rsidRPr="002C3B9A">
                <w:rPr>
                  <w:rStyle w:val="Hyperlink"/>
                  <w:sz w:val="20"/>
                </w:rPr>
                <w:t>Title 24-A § 2847</w:t>
              </w:r>
            </w:hyperlink>
            <w:r w:rsidR="002C3B9A">
              <w:rPr>
                <w:sz w:val="20"/>
              </w:rPr>
              <w:t>-Q</w:t>
            </w:r>
          </w:p>
        </w:tc>
        <w:tc>
          <w:tcPr>
            <w:tcW w:w="9000" w:type="dxa"/>
            <w:shd w:val="clear" w:color="auto" w:fill="auto"/>
          </w:tcPr>
          <w:p w14:paraId="39BE1ED1" w14:textId="7CED2285" w:rsidR="002C3B9A" w:rsidRPr="002C3B9A" w:rsidRDefault="002C3B9A" w:rsidP="002C3B9A">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4DB11463" w14:textId="77777777" w:rsidR="002C3B9A" w:rsidRPr="002C3B9A" w:rsidRDefault="002C3B9A" w:rsidP="002C3B9A">
            <w:pPr>
              <w:spacing w:after="0" w:line="240" w:lineRule="auto"/>
              <w:rPr>
                <w:sz w:val="20"/>
              </w:rPr>
            </w:pPr>
          </w:p>
        </w:tc>
      </w:tr>
      <w:tr w:rsidR="002C3B9A" w:rsidRPr="002C3B9A" w14:paraId="5F3D0988" w14:textId="77777777" w:rsidTr="002C3B9A">
        <w:trPr>
          <w:cantSplit/>
        </w:trPr>
        <w:tc>
          <w:tcPr>
            <w:tcW w:w="2000" w:type="dxa"/>
            <w:shd w:val="clear" w:color="auto" w:fill="auto"/>
          </w:tcPr>
          <w:p w14:paraId="38D5ADF0" w14:textId="30523A49" w:rsidR="002C3B9A" w:rsidRPr="002C3B9A" w:rsidRDefault="002C3B9A" w:rsidP="002C3B9A">
            <w:pPr>
              <w:spacing w:after="0" w:line="240" w:lineRule="auto"/>
              <w:rPr>
                <w:sz w:val="20"/>
              </w:rPr>
            </w:pPr>
            <w:r>
              <w:rPr>
                <w:sz w:val="20"/>
              </w:rPr>
              <w:t>Network adequacy</w:t>
            </w:r>
          </w:p>
        </w:tc>
        <w:tc>
          <w:tcPr>
            <w:tcW w:w="2000" w:type="dxa"/>
            <w:shd w:val="clear" w:color="auto" w:fill="auto"/>
          </w:tcPr>
          <w:p w14:paraId="61F4F6F1" w14:textId="63C57FC0" w:rsidR="002C3B9A" w:rsidRDefault="00286EA1" w:rsidP="002C3B9A">
            <w:pPr>
              <w:spacing w:after="0" w:line="240" w:lineRule="auto"/>
              <w:rPr>
                <w:sz w:val="20"/>
              </w:rPr>
            </w:pPr>
            <w:hyperlink r:id="rId76" w:history="1">
              <w:r w:rsidR="002C3B9A" w:rsidRPr="002C3B9A">
                <w:rPr>
                  <w:rStyle w:val="Hyperlink"/>
                  <w:sz w:val="20"/>
                </w:rPr>
                <w:t>Title 24-A § 2673-A</w:t>
              </w:r>
            </w:hyperlink>
          </w:p>
          <w:p w14:paraId="11BB7E60" w14:textId="4FE3D582" w:rsidR="002C3B9A" w:rsidRDefault="00286EA1" w:rsidP="002C3B9A">
            <w:pPr>
              <w:spacing w:after="0" w:line="240" w:lineRule="auto"/>
              <w:rPr>
                <w:sz w:val="20"/>
              </w:rPr>
            </w:pPr>
            <w:hyperlink r:id="rId77" w:history="1">
              <w:r w:rsidR="002C3B9A" w:rsidRPr="002C3B9A">
                <w:rPr>
                  <w:rStyle w:val="Hyperlink"/>
                  <w:sz w:val="20"/>
                </w:rPr>
                <w:t>Title 24-A § 4303</w:t>
              </w:r>
            </w:hyperlink>
            <w:r w:rsidR="002C3B9A">
              <w:rPr>
                <w:sz w:val="20"/>
              </w:rPr>
              <w:t>(1)</w:t>
            </w:r>
          </w:p>
          <w:p w14:paraId="56E0D2CB" w14:textId="5AB76D5D" w:rsidR="002C3B9A" w:rsidRDefault="00286EA1" w:rsidP="002C3B9A">
            <w:pPr>
              <w:spacing w:after="0" w:line="240" w:lineRule="auto"/>
              <w:rPr>
                <w:sz w:val="20"/>
              </w:rPr>
            </w:pPr>
            <w:hyperlink r:id="rId78" w:history="1">
              <w:r w:rsidR="002C3B9A" w:rsidRPr="002C3B9A">
                <w:rPr>
                  <w:rStyle w:val="Hyperlink"/>
                  <w:sz w:val="20"/>
                </w:rPr>
                <w:t>Rule 850</w:t>
              </w:r>
            </w:hyperlink>
            <w:r w:rsidR="002C3B9A">
              <w:rPr>
                <w:sz w:val="20"/>
              </w:rPr>
              <w:t>(7)</w:t>
            </w:r>
          </w:p>
          <w:p w14:paraId="787EAB86" w14:textId="5D7CD9AF" w:rsidR="002C3B9A" w:rsidRPr="002C3B9A" w:rsidRDefault="00286EA1" w:rsidP="002C3B9A">
            <w:pPr>
              <w:spacing w:after="0" w:line="240" w:lineRule="auto"/>
              <w:rPr>
                <w:sz w:val="20"/>
              </w:rPr>
            </w:pPr>
            <w:hyperlink r:id="rId79" w:history="1">
              <w:r w:rsidR="002C3B9A" w:rsidRPr="002C3B9A">
                <w:rPr>
                  <w:rStyle w:val="Hyperlink"/>
                  <w:sz w:val="20"/>
                </w:rPr>
                <w:t>Rule 360</w:t>
              </w:r>
            </w:hyperlink>
          </w:p>
        </w:tc>
        <w:tc>
          <w:tcPr>
            <w:tcW w:w="9000" w:type="dxa"/>
            <w:shd w:val="clear" w:color="auto" w:fill="auto"/>
          </w:tcPr>
          <w:p w14:paraId="2E871DA1" w14:textId="13376DA8" w:rsidR="002C3B9A" w:rsidRPr="002C3B9A" w:rsidRDefault="002C3B9A" w:rsidP="002C3B9A">
            <w:pPr>
              <w:spacing w:after="0" w:line="240" w:lineRule="auto"/>
              <w:rPr>
                <w:sz w:val="20"/>
              </w:rPr>
            </w:pPr>
            <w:r>
              <w:rPr>
                <w:sz w:val="20"/>
              </w:rPr>
              <w:t xml:space="preserve">All managed care arrangements except MEWA’s must be filed for adequacy and compliance with </w:t>
            </w:r>
            <w:hyperlink r:id="rId80" w:history="1">
              <w:r w:rsidRPr="002C3B9A">
                <w:rPr>
                  <w:rStyle w:val="Hyperlink"/>
                  <w:sz w:val="20"/>
                </w:rPr>
                <w:t>Rule 850</w:t>
              </w:r>
            </w:hyperlink>
            <w:r>
              <w:rPr>
                <w:sz w:val="20"/>
              </w:rPr>
              <w:t xml:space="preserve"> and </w:t>
            </w:r>
            <w:hyperlink r:id="rId81" w:history="1">
              <w:r w:rsidRPr="002C3B9A">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10887D56" w14:textId="77777777" w:rsidR="002C3B9A" w:rsidRPr="002C3B9A" w:rsidRDefault="002C3B9A" w:rsidP="002C3B9A">
            <w:pPr>
              <w:spacing w:after="0" w:line="240" w:lineRule="auto"/>
              <w:rPr>
                <w:sz w:val="20"/>
              </w:rPr>
            </w:pPr>
          </w:p>
        </w:tc>
      </w:tr>
    </w:tbl>
    <w:p w14:paraId="078DADF3" w14:textId="77777777" w:rsidR="002C3B9A" w:rsidRDefault="002C3B9A"/>
    <w:sectPr w:rsidR="002C3B9A" w:rsidSect="002C3B9A">
      <w:footerReference w:type="default" r:id="rId8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7E32C" w14:textId="77777777" w:rsidR="002C3B9A" w:rsidRDefault="002C3B9A" w:rsidP="002C3B9A">
      <w:pPr>
        <w:spacing w:after="0" w:line="240" w:lineRule="auto"/>
      </w:pPr>
      <w:r>
        <w:separator/>
      </w:r>
    </w:p>
  </w:endnote>
  <w:endnote w:type="continuationSeparator" w:id="0">
    <w:p w14:paraId="13F111F4" w14:textId="77777777" w:rsidR="002C3B9A" w:rsidRDefault="002C3B9A" w:rsidP="002C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C3157" w14:textId="16E8761D" w:rsidR="002C3B9A" w:rsidRDefault="002C3B9A">
    <w:pPr>
      <w:pStyle w:val="Footer"/>
    </w:pPr>
    <w:r>
      <w:t>H02I-individual-accident-only.docx   10</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r w:rsidR="00286EA1">
      <w:fldChar w:fldCharType="begin"/>
    </w:r>
    <w:r w:rsidR="00286EA1">
      <w:instrText xml:space="preserve"> DATE   \* MERGEFORMAT </w:instrText>
    </w:r>
    <w:r w:rsidR="00286EA1">
      <w:fldChar w:fldCharType="separate"/>
    </w:r>
    <w:r w:rsidR="00286EA1">
      <w:rPr>
        <w:noProof/>
      </w:rPr>
      <w:t>5/30/2024</w:t>
    </w:r>
    <w:r w:rsidR="00286E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DB2E5" w14:textId="77777777" w:rsidR="002C3B9A" w:rsidRDefault="002C3B9A" w:rsidP="002C3B9A">
      <w:pPr>
        <w:spacing w:after="0" w:line="240" w:lineRule="auto"/>
      </w:pPr>
      <w:r>
        <w:separator/>
      </w:r>
    </w:p>
  </w:footnote>
  <w:footnote w:type="continuationSeparator" w:id="0">
    <w:p w14:paraId="727E084E" w14:textId="77777777" w:rsidR="002C3B9A" w:rsidRDefault="002C3B9A" w:rsidP="002C3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9A"/>
    <w:rsid w:val="00286EA1"/>
    <w:rsid w:val="002C3B9A"/>
    <w:rsid w:val="00606626"/>
    <w:rsid w:val="007C1FD1"/>
    <w:rsid w:val="008269FB"/>
    <w:rsid w:val="008941D4"/>
    <w:rsid w:val="00A5767F"/>
    <w:rsid w:val="00B06944"/>
    <w:rsid w:val="00B431ED"/>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E5FC"/>
  <w15:chartTrackingRefBased/>
  <w15:docId w15:val="{E31514BC-9565-4C01-867C-4AC5A775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B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3B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3B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3B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3B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3B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3B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3B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3B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B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3B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3B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3B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3B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3B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3B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3B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3B9A"/>
    <w:rPr>
      <w:rFonts w:eastAsiaTheme="majorEastAsia" w:cstheme="majorBidi"/>
      <w:color w:val="272727" w:themeColor="text1" w:themeTint="D8"/>
    </w:rPr>
  </w:style>
  <w:style w:type="paragraph" w:styleId="Title">
    <w:name w:val="Title"/>
    <w:basedOn w:val="Normal"/>
    <w:next w:val="Normal"/>
    <w:link w:val="TitleChar"/>
    <w:uiPriority w:val="10"/>
    <w:qFormat/>
    <w:rsid w:val="002C3B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B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3B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3B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3B9A"/>
    <w:pPr>
      <w:spacing w:before="160"/>
      <w:jc w:val="center"/>
    </w:pPr>
    <w:rPr>
      <w:i/>
      <w:iCs/>
      <w:color w:val="404040" w:themeColor="text1" w:themeTint="BF"/>
    </w:rPr>
  </w:style>
  <w:style w:type="character" w:customStyle="1" w:styleId="QuoteChar">
    <w:name w:val="Quote Char"/>
    <w:basedOn w:val="DefaultParagraphFont"/>
    <w:link w:val="Quote"/>
    <w:uiPriority w:val="29"/>
    <w:rsid w:val="002C3B9A"/>
    <w:rPr>
      <w:i/>
      <w:iCs/>
      <w:color w:val="404040" w:themeColor="text1" w:themeTint="BF"/>
    </w:rPr>
  </w:style>
  <w:style w:type="paragraph" w:styleId="ListParagraph">
    <w:name w:val="List Paragraph"/>
    <w:basedOn w:val="Normal"/>
    <w:uiPriority w:val="34"/>
    <w:qFormat/>
    <w:rsid w:val="002C3B9A"/>
    <w:pPr>
      <w:ind w:left="720"/>
      <w:contextualSpacing/>
    </w:pPr>
  </w:style>
  <w:style w:type="character" w:styleId="IntenseEmphasis">
    <w:name w:val="Intense Emphasis"/>
    <w:basedOn w:val="DefaultParagraphFont"/>
    <w:uiPriority w:val="21"/>
    <w:qFormat/>
    <w:rsid w:val="002C3B9A"/>
    <w:rPr>
      <w:i/>
      <w:iCs/>
      <w:color w:val="0F4761" w:themeColor="accent1" w:themeShade="BF"/>
    </w:rPr>
  </w:style>
  <w:style w:type="paragraph" w:styleId="IntenseQuote">
    <w:name w:val="Intense Quote"/>
    <w:basedOn w:val="Normal"/>
    <w:next w:val="Normal"/>
    <w:link w:val="IntenseQuoteChar"/>
    <w:uiPriority w:val="30"/>
    <w:qFormat/>
    <w:rsid w:val="002C3B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3B9A"/>
    <w:rPr>
      <w:i/>
      <w:iCs/>
      <w:color w:val="0F4761" w:themeColor="accent1" w:themeShade="BF"/>
    </w:rPr>
  </w:style>
  <w:style w:type="character" w:styleId="IntenseReference">
    <w:name w:val="Intense Reference"/>
    <w:basedOn w:val="DefaultParagraphFont"/>
    <w:uiPriority w:val="32"/>
    <w:qFormat/>
    <w:rsid w:val="002C3B9A"/>
    <w:rPr>
      <w:b/>
      <w:bCs/>
      <w:smallCaps/>
      <w:color w:val="0F4761" w:themeColor="accent1" w:themeShade="BF"/>
      <w:spacing w:val="5"/>
    </w:rPr>
  </w:style>
  <w:style w:type="paragraph" w:styleId="Header">
    <w:name w:val="header"/>
    <w:basedOn w:val="Normal"/>
    <w:link w:val="HeaderChar"/>
    <w:uiPriority w:val="99"/>
    <w:unhideWhenUsed/>
    <w:rsid w:val="002C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9A"/>
  </w:style>
  <w:style w:type="paragraph" w:styleId="Footer">
    <w:name w:val="footer"/>
    <w:basedOn w:val="Normal"/>
    <w:link w:val="FooterChar"/>
    <w:uiPriority w:val="99"/>
    <w:unhideWhenUsed/>
    <w:rsid w:val="002C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9A"/>
  </w:style>
  <w:style w:type="character" w:styleId="Hyperlink">
    <w:name w:val="Hyperlink"/>
    <w:basedOn w:val="DefaultParagraphFont"/>
    <w:uiPriority w:val="99"/>
    <w:unhideWhenUsed/>
    <w:rsid w:val="002C3B9A"/>
    <w:rPr>
      <w:color w:val="467886" w:themeColor="hyperlink"/>
      <w:u w:val="single"/>
    </w:rPr>
  </w:style>
  <w:style w:type="character" w:styleId="UnresolvedMention">
    <w:name w:val="Unresolved Mention"/>
    <w:basedOn w:val="DefaultParagraphFont"/>
    <w:uiPriority w:val="99"/>
    <w:semiHidden/>
    <w:unhideWhenUsed/>
    <w:rsid w:val="002C3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735.html" TargetMode="External"/><Relationship Id="rId18" Type="http://schemas.openxmlformats.org/officeDocument/2006/relationships/hyperlink" Target="https://legislature.maine.gov/statutes/24-A/title24-Asec2847-A.html" TargetMode="External"/><Relationship Id="rId26" Type="http://schemas.openxmlformats.org/officeDocument/2006/relationships/hyperlink" Target="https://legislature.maine.gov/statutes/24-A/title24-Asec2720.html" TargetMode="External"/><Relationship Id="rId39" Type="http://schemas.openxmlformats.org/officeDocument/2006/relationships/hyperlink" Target="https://legislature.maine.gov/statutes/24-A/title24-Asec2820.html" TargetMode="External"/><Relationship Id="rId21" Type="http://schemas.openxmlformats.org/officeDocument/2006/relationships/hyperlink" Target="https://legislature.maine.gov/statutes/24-A/title24-Asec2413.html" TargetMode="External"/><Relationship Id="rId34" Type="http://schemas.openxmlformats.org/officeDocument/2006/relationships/hyperlink" Target="https://legislature.maine.gov/statutes/24-A/title24-Asec2160.html" TargetMode="External"/><Relationship Id="rId42" Type="http://schemas.openxmlformats.org/officeDocument/2006/relationships/hyperlink" Target="https://legislature.maine.gov/statutes/24-A/title24-Asec2706.html" TargetMode="External"/><Relationship Id="rId47" Type="http://schemas.openxmlformats.org/officeDocument/2006/relationships/hyperlink" Target="https://www.maine.gov/sos/cec/rules/02/031/031c755.doc" TargetMode="External"/><Relationship Id="rId50" Type="http://schemas.openxmlformats.org/officeDocument/2006/relationships/hyperlink" Target="https://www.maine.gov/sos/cec/rules/02/031/031c755.doc" TargetMode="External"/><Relationship Id="rId55" Type="http://schemas.openxmlformats.org/officeDocument/2006/relationships/hyperlink" Target="https://legislature.maine.gov/statutes/24-A/title24-Asec4222-B.html" TargetMode="External"/><Relationship Id="rId63" Type="http://schemas.openxmlformats.org/officeDocument/2006/relationships/hyperlink" Target="https://legislature.maine.gov/statutes/24-A/title24-Asec2729-A.html" TargetMode="External"/><Relationship Id="rId68" Type="http://schemas.openxmlformats.org/officeDocument/2006/relationships/hyperlink" Target="https://legislature.maine.gov/statutes/24-A/title24-Asec4207.html" TargetMode="External"/><Relationship Id="rId76" Type="http://schemas.openxmlformats.org/officeDocument/2006/relationships/hyperlink" Target="https://legislature.maine.gov/statutes/24-A/title24-Asec2673-A.html" TargetMode="External"/><Relationship Id="rId84"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765-A.html" TargetMode="External"/><Relationship Id="rId2" Type="http://schemas.openxmlformats.org/officeDocument/2006/relationships/settings" Target="settings.xml"/><Relationship Id="rId16" Type="http://schemas.openxmlformats.org/officeDocument/2006/relationships/hyperlink" Target="https://legislature.maine.gov/statutes/24-A/title24-Asec2694.html" TargetMode="External"/><Relationship Id="rId29" Type="http://schemas.openxmlformats.org/officeDocument/2006/relationships/hyperlink" Target="https://legislature.maine.gov/statutes/24-A/title24-Asec2707-A.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715.html" TargetMode="External"/><Relationship Id="rId32" Type="http://schemas.openxmlformats.org/officeDocument/2006/relationships/hyperlink" Target="https://www.maine.gov/sos/cec/rules/02/031/031c755.doc" TargetMode="External"/><Relationship Id="rId37" Type="http://schemas.openxmlformats.org/officeDocument/2006/relationships/hyperlink" Target="https://www.maine.gov/pfr/insurance/themes/insurance/pdf/382.pdf" TargetMode="External"/><Relationship Id="rId40" Type="http://schemas.openxmlformats.org/officeDocument/2006/relationships/hyperlink" Target="https://legislature.maine.gov/statutes/24-A/title24-Asec2717.html" TargetMode="External"/><Relationship Id="rId45" Type="http://schemas.openxmlformats.org/officeDocument/2006/relationships/hyperlink" Target="https://www.maine.gov/sos/cec/rules/02/031/031c755.doc" TargetMode="External"/><Relationship Id="rId53" Type="http://schemas.openxmlformats.org/officeDocument/2006/relationships/hyperlink" Target="https://www.ecfr.gov/cgi-bin/text-idx?SID=985c38eeddaa13128929637cc7ec919e&amp;pitd=20180719&amp;node=pt45.1.147&amp;rgn=div5" TargetMode="External"/><Relationship Id="rId58" Type="http://schemas.openxmlformats.org/officeDocument/2006/relationships/hyperlink" Target="https://legislature.maine.gov/statutes/24-A/title24-Asec2755.html" TargetMode="External"/><Relationship Id="rId66" Type="http://schemas.openxmlformats.org/officeDocument/2006/relationships/hyperlink" Target="https://legislature.maine.gov/statutes/24-A/title24-Asec2827.html" TargetMode="External"/><Relationship Id="rId74" Type="http://schemas.openxmlformats.org/officeDocument/2006/relationships/hyperlink" Target="https://legislature.maine.gov/statutes/24-A/title24-Asec2765.html" TargetMode="External"/><Relationship Id="rId79" Type="http://schemas.openxmlformats.org/officeDocument/2006/relationships/hyperlink" Target="https://www.maine.gov/sos/cec/rules/02/031/031c360.doc" TargetMode="External"/><Relationship Id="rId5" Type="http://schemas.openxmlformats.org/officeDocument/2006/relationships/endnotes" Target="endnotes.xml"/><Relationship Id="rId61" Type="http://schemas.openxmlformats.org/officeDocument/2006/relationships/hyperlink" Target="https://legislature.maine.gov/statutes/24-A/title24-Asec2823-A.html" TargetMode="External"/><Relationship Id="rId82" Type="http://schemas.openxmlformats.org/officeDocument/2006/relationships/footer" Target="footer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14.html" TargetMode="External"/><Relationship Id="rId31" Type="http://schemas.openxmlformats.org/officeDocument/2006/relationships/hyperlink" Target="https://legislature.maine.gov/statutes/24-A/title24-Asec2749-A.html" TargetMode="External"/><Relationship Id="rId44" Type="http://schemas.openxmlformats.org/officeDocument/2006/relationships/hyperlink" Target="https://www.maine.gov/sos/cec/rules/02/031/031c755.doc" TargetMode="External"/><Relationship Id="rId52" Type="http://schemas.openxmlformats.org/officeDocument/2006/relationships/hyperlink" Target="https://legislature.maine.gov/statutes/24-A/title24-Asec2742-A.html" TargetMode="External"/><Relationship Id="rId60" Type="http://schemas.openxmlformats.org/officeDocument/2006/relationships/hyperlink" Target="https://legislature.maine.gov/statutes/24-A/title24-Asec2710.html" TargetMode="External"/><Relationship Id="rId65" Type="http://schemas.openxmlformats.org/officeDocument/2006/relationships/hyperlink" Target="https://legislature.maine.gov/statutes/24-A/title24-Asec2847-D.html" TargetMode="External"/><Relationship Id="rId73" Type="http://schemas.openxmlformats.org/officeDocument/2006/relationships/hyperlink" Target="https://legislature.maine.gov/statutes/24-A/title24-Asec2437.html" TargetMode="External"/><Relationship Id="rId78" Type="http://schemas.openxmlformats.org/officeDocument/2006/relationships/hyperlink" Target="https://www.maine.gov/sos/cec/rules/02/031/031c850.docx" TargetMode="External"/><Relationship Id="rId81" Type="http://schemas.openxmlformats.org/officeDocument/2006/relationships/hyperlink" Target="https://www.maine.gov/sos/cec/rules/02/031/031c360.doc"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2/title22sec2140.html"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legislature.maine.gov/statutes/24-A/title24-Asec5013.html" TargetMode="External"/><Relationship Id="rId30" Type="http://schemas.openxmlformats.org/officeDocument/2006/relationships/hyperlink" Target="https://www.maine.gov/sos/cec/rules/02/031/031c580.doc" TargetMode="External"/><Relationship Id="rId35" Type="http://schemas.openxmlformats.org/officeDocument/2006/relationships/hyperlink" Target="https://legislature.maine.gov/statutes/24-A/title24-Asec2163-A.html" TargetMode="External"/><Relationship Id="rId43" Type="http://schemas.openxmlformats.org/officeDocument/2006/relationships/hyperlink" Target="https://www.maine.gov/sos/cec/rules/02/031/031c755.doc" TargetMode="External"/><Relationship Id="rId48" Type="http://schemas.openxmlformats.org/officeDocument/2006/relationships/hyperlink" Target="https://www.maine.gov/sos/cec/rules/02/031/031c755.doc" TargetMode="External"/><Relationship Id="rId56" Type="http://schemas.openxmlformats.org/officeDocument/2006/relationships/hyperlink" Target="https://legislature.maine.gov/statutes/24-A/title24-Asec2832-A.html" TargetMode="External"/><Relationship Id="rId64" Type="http://schemas.openxmlformats.org/officeDocument/2006/relationships/hyperlink" Target="https://legislature.maine.gov/statutes/24-A/title24-Asec2709.html" TargetMode="External"/><Relationship Id="rId69" Type="http://schemas.openxmlformats.org/officeDocument/2006/relationships/hyperlink" Target="https://legislature.maine.gov/statutes/24-A/title24-Asec4222-B.html" TargetMode="External"/><Relationship Id="rId77" Type="http://schemas.openxmlformats.org/officeDocument/2006/relationships/hyperlink" Target="https://legislature.maine.gov/statutes/24-A/title24-Asec4303.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42.html" TargetMode="External"/><Relationship Id="rId72" Type="http://schemas.openxmlformats.org/officeDocument/2006/relationships/hyperlink" Target="https://legislature.maine.gov/statutes/24-A/title24-Asec2847-U.html" TargetMode="External"/><Relationship Id="rId80" Type="http://schemas.openxmlformats.org/officeDocument/2006/relationships/hyperlink" Target="https://www.maine.gov/sos/cec/rules/02/031/031c850.docx"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49-A.html" TargetMode="External"/><Relationship Id="rId25" Type="http://schemas.openxmlformats.org/officeDocument/2006/relationships/hyperlink" Target="https://www.maine.gov/sos/cec/rules/02/031/031c755.doc" TargetMode="External"/><Relationship Id="rId33" Type="http://schemas.openxmlformats.org/officeDocument/2006/relationships/hyperlink" Target="https://legislature.maine.gov/statutes/24-A/title24-Asec2736.html" TargetMode="External"/><Relationship Id="rId38" Type="http://schemas.openxmlformats.org/officeDocument/2006/relationships/hyperlink" Target="https://legislature.maine.gov/statutes/24-A/title24-Asec2738.html" TargetMode="External"/><Relationship Id="rId46" Type="http://schemas.openxmlformats.org/officeDocument/2006/relationships/hyperlink" Target="https://www.maine.gov/sos/cec/rules/02/031/031c755.doc" TargetMode="External"/><Relationship Id="rId59" Type="http://schemas.openxmlformats.org/officeDocument/2006/relationships/hyperlink" Target="https://legislature.maine.gov/statutes/24-A/title24-Asec2185.html" TargetMode="External"/><Relationship Id="rId67" Type="http://schemas.openxmlformats.org/officeDocument/2006/relationships/hyperlink" Target="https://legislature.maine.gov/statutes/24-A/title24-Asec2436.html" TargetMode="External"/><Relationship Id="rId20" Type="http://schemas.openxmlformats.org/officeDocument/2006/relationships/hyperlink" Target="https://legislature.maine.gov/statutes/24-A/title24-Asec2826.html" TargetMode="External"/><Relationship Id="rId41" Type="http://schemas.openxmlformats.org/officeDocument/2006/relationships/hyperlink" Target="https://legislature.maine.gov/statutes/24-A/title24-Asec2818.html" TargetMode="External"/><Relationship Id="rId54" Type="http://schemas.openxmlformats.org/officeDocument/2006/relationships/hyperlink" Target="https://legislature.maine.gov/statutes/24-A/title24-Asec2834-B.html" TargetMode="External"/><Relationship Id="rId62" Type="http://schemas.openxmlformats.org/officeDocument/2006/relationships/hyperlink" Target="https://legislature.maine.gov/statutes/24-A/title24-Asec2413.html" TargetMode="External"/><Relationship Id="rId70" Type="http://schemas.openxmlformats.org/officeDocument/2006/relationships/hyperlink" Target="https://www.maine.gov/sos/cec/rules/02/031/031c191.docx" TargetMode="External"/><Relationship Id="rId75" Type="http://schemas.openxmlformats.org/officeDocument/2006/relationships/hyperlink" Target="https://legislature.maine.gov/statutes/24-A/title24-Asec2847-Q.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www.maine.gov/sos/cec/rules/02/031/031c755.doc" TargetMode="External"/><Relationship Id="rId23" Type="http://schemas.openxmlformats.org/officeDocument/2006/relationships/hyperlink" Target="https://legislature.maine.gov/statutes/24-A/title24-Asec2707.html" TargetMode="External"/><Relationship Id="rId28" Type="http://schemas.openxmlformats.org/officeDocument/2006/relationships/hyperlink" Target="https://www.maine.gov/sos/cec/rules/02/031/031c275.docx" TargetMode="External"/><Relationship Id="rId36" Type="http://schemas.openxmlformats.org/officeDocument/2006/relationships/hyperlink" Target="https://www.maine.gov/pfr/insurance/sites/maine.gov.pfr.insurance/files/inline-files/426.pdf" TargetMode="External"/><Relationship Id="rId49" Type="http://schemas.openxmlformats.org/officeDocument/2006/relationships/hyperlink" Target="https://www.maine.gov/sos/cec/rules/02/031/031c755.doc" TargetMode="External"/><Relationship Id="rId57" Type="http://schemas.openxmlformats.org/officeDocument/2006/relationships/hyperlink" Target="https://legislature.maine.gov/statutes/24-A/title24-Asec28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5235</Words>
  <Characters>29840</Characters>
  <Application>Microsoft Office Word</Application>
  <DocSecurity>0</DocSecurity>
  <Lines>248</Lines>
  <Paragraphs>70</Paragraphs>
  <ScaleCrop>false</ScaleCrop>
  <Company>State of Maine</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H02I-individual-accident-only.docx</dc:title>
  <dc:subject/>
  <dc:creator>Maine Bureau of Insurance</dc:creator>
  <cp:keywords/>
  <dc:description/>
  <cp:lastModifiedBy>Jalbert, Kimberly</cp:lastModifiedBy>
  <cp:revision>3</cp:revision>
  <dcterms:created xsi:type="dcterms:W3CDTF">2024-05-30T15:39:00Z</dcterms:created>
  <dcterms:modified xsi:type="dcterms:W3CDTF">2024-05-30T16:56:00Z</dcterms:modified>
</cp:coreProperties>
</file>