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7157A" w14:textId="77777777" w:rsidR="00CE5AD8" w:rsidRPr="00487A34" w:rsidRDefault="00E73D3D" w:rsidP="00487A34">
      <w:pPr>
        <w:pStyle w:val="Heading1"/>
        <w:jc w:val="center"/>
        <w:rPr>
          <w:rFonts w:ascii="Bookman Old Style" w:hAnsi="Bookman Old Style"/>
          <w:sz w:val="22"/>
          <w:szCs w:val="22"/>
        </w:rPr>
      </w:pPr>
      <w:r w:rsidRPr="00487A34">
        <w:rPr>
          <w:rFonts w:ascii="Bookman Old Style" w:hAnsi="Bookman Old Style"/>
          <w:sz w:val="22"/>
          <w:szCs w:val="22"/>
        </w:rPr>
        <w:t>18</w:t>
      </w:r>
    </w:p>
    <w:p w14:paraId="593FA4E3" w14:textId="77777777" w:rsidR="00E73D3D" w:rsidRPr="00487A34" w:rsidRDefault="00190029" w:rsidP="00487A34">
      <w:pPr>
        <w:jc w:val="center"/>
        <w:rPr>
          <w:rFonts w:ascii="Bookman Old Style" w:hAnsi="Bookman Old Style"/>
          <w:b/>
          <w:sz w:val="22"/>
          <w:szCs w:val="22"/>
        </w:rPr>
      </w:pPr>
      <w:r w:rsidRPr="00487A34">
        <w:rPr>
          <w:rFonts w:ascii="Bookman Old Style" w:hAnsi="Bookman Old Style"/>
          <w:b/>
          <w:sz w:val="22"/>
          <w:szCs w:val="22"/>
        </w:rPr>
        <w:t>DEPARTMENT OF ADMINISTRATIVE AND FINANCIAL SERVICES</w:t>
      </w:r>
    </w:p>
    <w:p w14:paraId="79A581D0" w14:textId="3C285D68" w:rsidR="00CE5AD8" w:rsidRPr="00B1367A" w:rsidRDefault="009D1185" w:rsidP="00487A34">
      <w:pPr>
        <w:pStyle w:val="Heading1"/>
        <w:jc w:val="center"/>
        <w:rPr>
          <w:rFonts w:ascii="Bookman Old Style" w:hAnsi="Bookman Old Style"/>
          <w:b w:val="0"/>
          <w:sz w:val="22"/>
          <w:szCs w:val="22"/>
        </w:rPr>
      </w:pPr>
      <w:r w:rsidRPr="00B1367A">
        <w:rPr>
          <w:rFonts w:ascii="Bookman Old Style" w:hAnsi="Bookman Old Style"/>
          <w:b w:val="0"/>
          <w:sz w:val="22"/>
          <w:szCs w:val="22"/>
        </w:rPr>
        <w:t>2016-2017</w:t>
      </w:r>
      <w:r w:rsidR="00190029" w:rsidRPr="00B1367A">
        <w:rPr>
          <w:rFonts w:ascii="Bookman Old Style" w:hAnsi="Bookman Old Style"/>
          <w:b w:val="0"/>
          <w:sz w:val="22"/>
          <w:szCs w:val="22"/>
        </w:rPr>
        <w:t xml:space="preserve"> Regulatory Agenda</w:t>
      </w:r>
    </w:p>
    <w:p w14:paraId="5D71F13C" w14:textId="2CAEA5F1" w:rsidR="00394082" w:rsidRPr="00B1367A" w:rsidRDefault="00B1367A" w:rsidP="00B1367A">
      <w:pPr>
        <w:pBdr>
          <w:bottom w:val="single" w:sz="4" w:space="1" w:color="auto"/>
        </w:pBdr>
        <w:jc w:val="center"/>
        <w:rPr>
          <w:rFonts w:ascii="Bookman Old Style" w:hAnsi="Bookman Old Style"/>
          <w:sz w:val="22"/>
          <w:szCs w:val="22"/>
        </w:rPr>
      </w:pPr>
      <w:r>
        <w:rPr>
          <w:rFonts w:ascii="Bookman Old Style" w:hAnsi="Bookman Old Style"/>
          <w:sz w:val="22"/>
          <w:szCs w:val="22"/>
        </w:rPr>
        <w:t>August 8, 2016</w:t>
      </w:r>
    </w:p>
    <w:p w14:paraId="7740818E" w14:textId="77777777" w:rsidR="00897F47" w:rsidRPr="00487A34" w:rsidRDefault="00897F47" w:rsidP="00487A34">
      <w:pPr>
        <w:pBdr>
          <w:bottom w:val="single" w:sz="4" w:space="1" w:color="auto"/>
        </w:pBdr>
        <w:rPr>
          <w:rFonts w:ascii="Bookman Old Style" w:hAnsi="Bookman Old Style"/>
          <w:b/>
          <w:sz w:val="22"/>
          <w:szCs w:val="22"/>
        </w:rPr>
      </w:pPr>
    </w:p>
    <w:p w14:paraId="00B720F9" w14:textId="77777777" w:rsidR="00394082" w:rsidRPr="00487A34" w:rsidRDefault="00394082" w:rsidP="00487A34">
      <w:pPr>
        <w:rPr>
          <w:rFonts w:ascii="Bookman Old Style" w:hAnsi="Bookman Old Style"/>
          <w:b/>
          <w:sz w:val="22"/>
          <w:szCs w:val="22"/>
        </w:rPr>
      </w:pPr>
    </w:p>
    <w:p w14:paraId="0C7891A7" w14:textId="77777777" w:rsidR="00DF1237" w:rsidRPr="00487A34" w:rsidRDefault="00DF1237" w:rsidP="00487A34">
      <w:pPr>
        <w:tabs>
          <w:tab w:val="left" w:pos="1080"/>
        </w:tabs>
        <w:rPr>
          <w:rFonts w:ascii="Bookman Old Style" w:hAnsi="Bookman Old Style"/>
          <w:b/>
          <w:sz w:val="22"/>
          <w:szCs w:val="22"/>
        </w:rPr>
      </w:pPr>
      <w:r w:rsidRPr="00487A34">
        <w:rPr>
          <w:rFonts w:ascii="Bookman Old Style" w:hAnsi="Bookman Old Style"/>
          <w:b/>
          <w:sz w:val="22"/>
          <w:szCs w:val="22"/>
        </w:rPr>
        <w:t>18-119:</w:t>
      </w:r>
      <w:r w:rsidRPr="00487A34">
        <w:rPr>
          <w:rFonts w:ascii="Bookman Old Style" w:hAnsi="Bookman Old Style"/>
          <w:b/>
          <w:sz w:val="22"/>
          <w:szCs w:val="22"/>
        </w:rPr>
        <w:tab/>
        <w:t>Bureau of Accounts and Control</w:t>
      </w:r>
    </w:p>
    <w:p w14:paraId="0878790E" w14:textId="77777777" w:rsidR="00394082" w:rsidRPr="00487A34" w:rsidRDefault="00394082" w:rsidP="00487A34">
      <w:pPr>
        <w:tabs>
          <w:tab w:val="left" w:pos="1080"/>
        </w:tabs>
        <w:rPr>
          <w:rFonts w:ascii="Bookman Old Style" w:hAnsi="Bookman Old Style"/>
          <w:b/>
          <w:sz w:val="22"/>
          <w:szCs w:val="22"/>
        </w:rPr>
      </w:pPr>
      <w:r w:rsidRPr="00487A34">
        <w:rPr>
          <w:rFonts w:ascii="Bookman Old Style" w:hAnsi="Bookman Old Style"/>
          <w:b/>
          <w:sz w:val="22"/>
          <w:szCs w:val="22"/>
        </w:rPr>
        <w:t>18-125:</w:t>
      </w:r>
      <w:r w:rsidRPr="00487A34">
        <w:rPr>
          <w:rFonts w:ascii="Bookman Old Style" w:hAnsi="Bookman Old Style"/>
          <w:b/>
          <w:sz w:val="22"/>
          <w:szCs w:val="22"/>
        </w:rPr>
        <w:tab/>
        <w:t>Bureau of Revenue Services</w:t>
      </w:r>
    </w:p>
    <w:p w14:paraId="10C8D4B6" w14:textId="77777777" w:rsidR="00394082" w:rsidRDefault="00394082" w:rsidP="00487A34">
      <w:pPr>
        <w:tabs>
          <w:tab w:val="left" w:pos="1080"/>
        </w:tabs>
        <w:rPr>
          <w:rFonts w:ascii="Bookman Old Style" w:hAnsi="Bookman Old Style"/>
          <w:b/>
          <w:sz w:val="22"/>
          <w:szCs w:val="22"/>
        </w:rPr>
      </w:pPr>
      <w:r w:rsidRPr="00487A34">
        <w:rPr>
          <w:rFonts w:ascii="Bookman Old Style" w:hAnsi="Bookman Old Style"/>
          <w:b/>
          <w:sz w:val="22"/>
          <w:szCs w:val="22"/>
        </w:rPr>
        <w:t>18-134:</w:t>
      </w:r>
      <w:r w:rsidRPr="00487A34">
        <w:rPr>
          <w:rFonts w:ascii="Bookman Old Style" w:hAnsi="Bookman Old Style"/>
          <w:b/>
          <w:sz w:val="22"/>
          <w:szCs w:val="22"/>
        </w:rPr>
        <w:tab/>
        <w:t>State Capitol Planning Commission</w:t>
      </w:r>
    </w:p>
    <w:p w14:paraId="50D6BD2E" w14:textId="59246E5E" w:rsidR="00FA3DA7" w:rsidRPr="00487A34" w:rsidRDefault="00FA3DA7" w:rsidP="00487A34">
      <w:pPr>
        <w:tabs>
          <w:tab w:val="left" w:pos="1080"/>
        </w:tabs>
        <w:rPr>
          <w:rFonts w:ascii="Bookman Old Style" w:hAnsi="Bookman Old Style"/>
          <w:b/>
          <w:sz w:val="22"/>
          <w:szCs w:val="22"/>
        </w:rPr>
      </w:pPr>
      <w:r>
        <w:rPr>
          <w:rFonts w:ascii="Bookman Old Style" w:hAnsi="Bookman Old Style"/>
          <w:b/>
          <w:sz w:val="22"/>
          <w:szCs w:val="22"/>
        </w:rPr>
        <w:t>18-185:</w:t>
      </w:r>
      <w:r>
        <w:rPr>
          <w:rFonts w:ascii="Bookman Old Style" w:hAnsi="Bookman Old Style"/>
          <w:b/>
          <w:sz w:val="22"/>
          <w:szCs w:val="22"/>
        </w:rPr>
        <w:tab/>
        <w:t>State Claims Commission</w:t>
      </w:r>
    </w:p>
    <w:p w14:paraId="0394F1F2" w14:textId="77777777" w:rsidR="00394082" w:rsidRPr="00487A34" w:rsidRDefault="00394082" w:rsidP="00487A34">
      <w:pPr>
        <w:tabs>
          <w:tab w:val="left" w:pos="1080"/>
        </w:tabs>
        <w:rPr>
          <w:rFonts w:ascii="Bookman Old Style" w:hAnsi="Bookman Old Style"/>
          <w:b/>
          <w:sz w:val="22"/>
          <w:szCs w:val="22"/>
        </w:rPr>
      </w:pPr>
      <w:r w:rsidRPr="00487A34">
        <w:rPr>
          <w:rFonts w:ascii="Bookman Old Style" w:hAnsi="Bookman Old Style"/>
          <w:b/>
          <w:sz w:val="22"/>
          <w:szCs w:val="22"/>
        </w:rPr>
        <w:t>18-389:</w:t>
      </w:r>
      <w:r w:rsidRPr="00487A34">
        <w:rPr>
          <w:rFonts w:ascii="Bookman Old Style" w:hAnsi="Bookman Old Style"/>
          <w:b/>
          <w:sz w:val="22"/>
          <w:szCs w:val="22"/>
        </w:rPr>
        <w:tab/>
        <w:t>Bureau of Human Resources</w:t>
      </w:r>
    </w:p>
    <w:p w14:paraId="04128601" w14:textId="10029F1D" w:rsidR="00394082" w:rsidRPr="0066516C" w:rsidRDefault="00394082" w:rsidP="0066516C">
      <w:pPr>
        <w:tabs>
          <w:tab w:val="left" w:pos="1080"/>
        </w:tabs>
        <w:ind w:right="-540"/>
        <w:rPr>
          <w:rFonts w:ascii="Bookman Old Style" w:hAnsi="Bookman Old Style"/>
          <w:i/>
          <w:sz w:val="22"/>
          <w:szCs w:val="22"/>
        </w:rPr>
      </w:pPr>
      <w:r w:rsidRPr="00487A34">
        <w:rPr>
          <w:rFonts w:ascii="Bookman Old Style" w:hAnsi="Bookman Old Style"/>
          <w:b/>
          <w:sz w:val="22"/>
          <w:szCs w:val="22"/>
        </w:rPr>
        <w:t>18-553:</w:t>
      </w:r>
      <w:r w:rsidRPr="00487A34">
        <w:rPr>
          <w:rFonts w:ascii="Bookman Old Style" w:hAnsi="Bookman Old Style"/>
          <w:b/>
          <w:sz w:val="22"/>
          <w:szCs w:val="22"/>
        </w:rPr>
        <w:tab/>
        <w:t>Bureau of Alcoholic Beverages and Lottery Operations</w:t>
      </w:r>
      <w:r w:rsidR="0066516C">
        <w:rPr>
          <w:rFonts w:ascii="Bookman Old Style" w:hAnsi="Bookman Old Style"/>
          <w:i/>
          <w:sz w:val="22"/>
          <w:szCs w:val="22"/>
        </w:rPr>
        <w:t xml:space="preserve"> (amended 8-9-2017)</w:t>
      </w:r>
    </w:p>
    <w:p w14:paraId="55AB8F38" w14:textId="77777777" w:rsidR="00394082" w:rsidRPr="00487A34" w:rsidRDefault="00394082" w:rsidP="00487A34">
      <w:pPr>
        <w:tabs>
          <w:tab w:val="left" w:pos="1080"/>
        </w:tabs>
        <w:rPr>
          <w:rFonts w:ascii="Bookman Old Style" w:hAnsi="Bookman Old Style"/>
          <w:b/>
          <w:sz w:val="22"/>
          <w:szCs w:val="22"/>
        </w:rPr>
      </w:pPr>
      <w:r w:rsidRPr="00487A34">
        <w:rPr>
          <w:rFonts w:ascii="Bookman Old Style" w:hAnsi="Bookman Old Style"/>
          <w:b/>
          <w:sz w:val="22"/>
          <w:szCs w:val="22"/>
        </w:rPr>
        <w:t>18-554:</w:t>
      </w:r>
      <w:r w:rsidRPr="00487A34">
        <w:rPr>
          <w:rFonts w:ascii="Bookman Old Style" w:hAnsi="Bookman Old Style"/>
          <w:b/>
          <w:sz w:val="22"/>
          <w:szCs w:val="22"/>
        </w:rPr>
        <w:tab/>
        <w:t>Bureau of General Services</w:t>
      </w:r>
    </w:p>
    <w:p w14:paraId="31A2380A" w14:textId="0DCA7AAD" w:rsidR="00C454B9" w:rsidRPr="00611E79" w:rsidRDefault="00C454B9" w:rsidP="00487A34">
      <w:pPr>
        <w:tabs>
          <w:tab w:val="left" w:pos="1080"/>
        </w:tabs>
        <w:rPr>
          <w:rFonts w:ascii="Bookman Old Style" w:hAnsi="Bookman Old Style"/>
          <w:sz w:val="22"/>
          <w:szCs w:val="22"/>
        </w:rPr>
      </w:pPr>
      <w:r w:rsidRPr="00487A34">
        <w:rPr>
          <w:rFonts w:ascii="Bookman Old Style" w:hAnsi="Bookman Old Style"/>
          <w:b/>
          <w:sz w:val="22"/>
          <w:szCs w:val="22"/>
        </w:rPr>
        <w:t>18-674</w:t>
      </w:r>
      <w:r w:rsidR="00D53CC5" w:rsidRPr="00487A34">
        <w:rPr>
          <w:rFonts w:ascii="Bookman Old Style" w:hAnsi="Bookman Old Style"/>
          <w:b/>
          <w:sz w:val="22"/>
          <w:szCs w:val="22"/>
        </w:rPr>
        <w:t>:</w:t>
      </w:r>
      <w:r w:rsidRPr="00487A34">
        <w:rPr>
          <w:rFonts w:ascii="Bookman Old Style" w:hAnsi="Bookman Old Style"/>
          <w:b/>
          <w:sz w:val="22"/>
          <w:szCs w:val="22"/>
        </w:rPr>
        <w:tab/>
        <w:t>Maine Board of Tax Appeals</w:t>
      </w:r>
      <w:r w:rsidR="00611E79">
        <w:rPr>
          <w:rFonts w:ascii="Bookman Old Style" w:hAnsi="Bookman Old Style"/>
          <w:b/>
          <w:sz w:val="22"/>
          <w:szCs w:val="22"/>
        </w:rPr>
        <w:t xml:space="preserve"> </w:t>
      </w:r>
      <w:r w:rsidR="00611E79" w:rsidRPr="0066516C">
        <w:rPr>
          <w:rFonts w:ascii="Bookman Old Style" w:hAnsi="Bookman Old Style"/>
          <w:i/>
          <w:sz w:val="22"/>
          <w:szCs w:val="22"/>
        </w:rPr>
        <w:t>(no rule-making planned)</w:t>
      </w:r>
    </w:p>
    <w:p w14:paraId="52A06A3C" w14:textId="4891563F" w:rsidR="00162620" w:rsidRPr="00487A34" w:rsidRDefault="00162620" w:rsidP="00487A34">
      <w:pPr>
        <w:pBdr>
          <w:bottom w:val="single" w:sz="4" w:space="1" w:color="auto"/>
        </w:pBdr>
        <w:tabs>
          <w:tab w:val="left" w:pos="1080"/>
        </w:tabs>
        <w:rPr>
          <w:rFonts w:ascii="Bookman Old Style" w:hAnsi="Bookman Old Style"/>
          <w:b/>
          <w:sz w:val="22"/>
          <w:szCs w:val="22"/>
        </w:rPr>
      </w:pPr>
    </w:p>
    <w:p w14:paraId="13BA26B6" w14:textId="77777777" w:rsidR="00394082" w:rsidRDefault="00394082" w:rsidP="00487A34">
      <w:pPr>
        <w:rPr>
          <w:rFonts w:ascii="Bookman Old Style" w:hAnsi="Bookman Old Style"/>
          <w:b/>
          <w:sz w:val="22"/>
          <w:szCs w:val="22"/>
        </w:rPr>
      </w:pPr>
    </w:p>
    <w:p w14:paraId="4320E252" w14:textId="77777777" w:rsidR="00B1367A" w:rsidRPr="00487A34" w:rsidRDefault="00B1367A" w:rsidP="00487A34">
      <w:pPr>
        <w:rPr>
          <w:rFonts w:ascii="Bookman Old Style" w:hAnsi="Bookman Old Style"/>
          <w:b/>
          <w:sz w:val="22"/>
          <w:szCs w:val="22"/>
        </w:rPr>
      </w:pPr>
    </w:p>
    <w:p w14:paraId="2D0B816F" w14:textId="77777777" w:rsidR="00C42ACA" w:rsidRPr="00487A34" w:rsidRDefault="00C42ACA" w:rsidP="00487A34">
      <w:pPr>
        <w:pStyle w:val="Heading1"/>
        <w:rPr>
          <w:rFonts w:ascii="Bookman Old Style" w:hAnsi="Bookman Old Style"/>
          <w:b w:val="0"/>
          <w:sz w:val="22"/>
          <w:szCs w:val="22"/>
        </w:rPr>
      </w:pPr>
      <w:r w:rsidRPr="00487A34">
        <w:rPr>
          <w:rFonts w:ascii="Bookman Old Style" w:hAnsi="Bookman Old Style"/>
          <w:b w:val="0"/>
          <w:sz w:val="22"/>
          <w:szCs w:val="22"/>
        </w:rPr>
        <w:t>AGENCY UMBRELLA-UNIT NUMBER:</w:t>
      </w:r>
      <w:r w:rsidR="00190029" w:rsidRPr="00487A34">
        <w:rPr>
          <w:rFonts w:ascii="Bookman Old Style" w:hAnsi="Bookman Old Style"/>
          <w:b w:val="0"/>
          <w:sz w:val="22"/>
          <w:szCs w:val="22"/>
        </w:rPr>
        <w:t xml:space="preserve"> </w:t>
      </w:r>
      <w:r w:rsidRPr="00487A34">
        <w:rPr>
          <w:rFonts w:ascii="Bookman Old Style" w:hAnsi="Bookman Old Style"/>
          <w:bCs w:val="0"/>
          <w:sz w:val="22"/>
          <w:szCs w:val="22"/>
        </w:rPr>
        <w:t>18-119</w:t>
      </w:r>
    </w:p>
    <w:p w14:paraId="2D715724" w14:textId="77777777" w:rsidR="00C42ACA" w:rsidRPr="00487A34" w:rsidRDefault="00C42ACA" w:rsidP="00487A34">
      <w:pPr>
        <w:rPr>
          <w:rFonts w:ascii="Bookman Old Style" w:hAnsi="Bookman Old Style"/>
          <w:sz w:val="22"/>
          <w:szCs w:val="22"/>
        </w:rPr>
      </w:pPr>
      <w:r w:rsidRPr="00487A34">
        <w:rPr>
          <w:rFonts w:ascii="Bookman Old Style" w:hAnsi="Bookman Old Style"/>
          <w:bCs/>
          <w:sz w:val="22"/>
          <w:szCs w:val="22"/>
        </w:rPr>
        <w:t>AGENCY NAME:</w:t>
      </w:r>
      <w:r w:rsidR="00190029" w:rsidRPr="00487A34">
        <w:rPr>
          <w:rFonts w:ascii="Bookman Old Style" w:hAnsi="Bookman Old Style"/>
          <w:bCs/>
          <w:sz w:val="22"/>
          <w:szCs w:val="22"/>
        </w:rPr>
        <w:t xml:space="preserve"> </w:t>
      </w:r>
      <w:r w:rsidRPr="00487A34">
        <w:rPr>
          <w:rFonts w:ascii="Bookman Old Style" w:hAnsi="Bookman Old Style"/>
          <w:b/>
          <w:sz w:val="22"/>
          <w:szCs w:val="22"/>
        </w:rPr>
        <w:t>Bureau of Accounts and Control</w:t>
      </w:r>
    </w:p>
    <w:p w14:paraId="7028D56B" w14:textId="77777777" w:rsidR="00C42ACA" w:rsidRPr="00487A34" w:rsidRDefault="00C42ACA" w:rsidP="00487A34">
      <w:pPr>
        <w:rPr>
          <w:rFonts w:ascii="Bookman Old Style" w:hAnsi="Bookman Old Style"/>
          <w:b/>
          <w:bCs/>
          <w:sz w:val="22"/>
          <w:szCs w:val="22"/>
        </w:rPr>
      </w:pPr>
    </w:p>
    <w:p w14:paraId="699065CD" w14:textId="7935D199" w:rsidR="00C42ACA" w:rsidRDefault="00C42ACA" w:rsidP="00487A34">
      <w:pPr>
        <w:rPr>
          <w:rFonts w:ascii="Bookman Old Style" w:hAnsi="Bookman Old Style"/>
          <w:sz w:val="22"/>
          <w:szCs w:val="22"/>
        </w:rPr>
      </w:pPr>
      <w:r w:rsidRPr="00487A34">
        <w:rPr>
          <w:rFonts w:ascii="Bookman Old Style" w:hAnsi="Bookman Old Style"/>
          <w:b/>
          <w:bCs/>
          <w:sz w:val="22"/>
          <w:szCs w:val="22"/>
        </w:rPr>
        <w:t>CONTACT PERSON:</w:t>
      </w:r>
      <w:r w:rsidR="00190029" w:rsidRPr="00487A34">
        <w:rPr>
          <w:rFonts w:ascii="Bookman Old Style" w:hAnsi="Bookman Old Style"/>
          <w:b/>
          <w:bCs/>
          <w:sz w:val="22"/>
          <w:szCs w:val="22"/>
        </w:rPr>
        <w:t xml:space="preserve"> </w:t>
      </w:r>
      <w:r w:rsidRPr="00487A34">
        <w:rPr>
          <w:rFonts w:ascii="Bookman Old Style" w:hAnsi="Bookman Old Style"/>
          <w:bCs/>
          <w:sz w:val="22"/>
          <w:szCs w:val="22"/>
        </w:rPr>
        <w:t>Douglas Cotnoir</w:t>
      </w:r>
      <w:r w:rsidR="001535B2" w:rsidRPr="00487A34">
        <w:rPr>
          <w:rFonts w:ascii="Bookman Old Style" w:hAnsi="Bookman Old Style"/>
          <w:sz w:val="22"/>
          <w:szCs w:val="22"/>
        </w:rPr>
        <w:t xml:space="preserve">, </w:t>
      </w:r>
      <w:r w:rsidRPr="00487A34">
        <w:rPr>
          <w:rFonts w:ascii="Bookman Old Style" w:hAnsi="Bookman Old Style"/>
          <w:sz w:val="22"/>
          <w:szCs w:val="22"/>
        </w:rPr>
        <w:t>State Controller, Office of the State Controller, 14 State House Station, Augusta, Maine 04333.</w:t>
      </w:r>
      <w:r w:rsidR="00190029" w:rsidRPr="00487A34">
        <w:rPr>
          <w:rFonts w:ascii="Bookman Old Style" w:hAnsi="Bookman Old Style"/>
          <w:sz w:val="22"/>
          <w:szCs w:val="22"/>
        </w:rPr>
        <w:t xml:space="preserve"> </w:t>
      </w:r>
      <w:r w:rsidRPr="00487A34">
        <w:rPr>
          <w:rFonts w:ascii="Bookman Old Style" w:hAnsi="Bookman Old Style"/>
          <w:sz w:val="22"/>
          <w:szCs w:val="22"/>
        </w:rPr>
        <w:t>Tel</w:t>
      </w:r>
      <w:r w:rsidR="00B1367A">
        <w:rPr>
          <w:rFonts w:ascii="Bookman Old Style" w:hAnsi="Bookman Old Style"/>
          <w:sz w:val="22"/>
          <w:szCs w:val="22"/>
        </w:rPr>
        <w:t>ephone:</w:t>
      </w:r>
      <w:r w:rsidRPr="00487A34">
        <w:rPr>
          <w:rFonts w:ascii="Bookman Old Style" w:hAnsi="Bookman Old Style"/>
          <w:sz w:val="22"/>
          <w:szCs w:val="22"/>
        </w:rPr>
        <w:t xml:space="preserve"> (207) 626-8428</w:t>
      </w:r>
      <w:r w:rsidR="00B1367A">
        <w:rPr>
          <w:rFonts w:ascii="Bookman Old Style" w:hAnsi="Bookman Old Style"/>
          <w:sz w:val="22"/>
          <w:szCs w:val="22"/>
        </w:rPr>
        <w:t>. E-mail:</w:t>
      </w:r>
      <w:r w:rsidR="007B7A07">
        <w:rPr>
          <w:rFonts w:ascii="Bookman Old Style" w:hAnsi="Bookman Old Style"/>
          <w:sz w:val="22"/>
          <w:szCs w:val="22"/>
        </w:rPr>
        <w:t xml:space="preserve"> </w:t>
      </w:r>
      <w:hyperlink r:id="rId8" w:history="1">
        <w:r w:rsidR="00B1367A" w:rsidRPr="002D5895">
          <w:rPr>
            <w:rStyle w:val="Hyperlink"/>
            <w:rFonts w:ascii="Bookman Old Style" w:hAnsi="Bookman Old Style"/>
            <w:sz w:val="22"/>
            <w:szCs w:val="22"/>
          </w:rPr>
          <w:t>Douglas.E.Cotnoir@Maine.gov</w:t>
        </w:r>
      </w:hyperlink>
      <w:r w:rsidR="00B1367A">
        <w:rPr>
          <w:rFonts w:ascii="Bookman Old Style" w:hAnsi="Bookman Old Style"/>
          <w:sz w:val="22"/>
          <w:szCs w:val="22"/>
        </w:rPr>
        <w:t xml:space="preserve"> .</w:t>
      </w:r>
    </w:p>
    <w:p w14:paraId="639E5418" w14:textId="77777777" w:rsidR="00C42ACA" w:rsidRPr="00487A34" w:rsidRDefault="00C42ACA" w:rsidP="00487A34">
      <w:pPr>
        <w:rPr>
          <w:rFonts w:ascii="Bookman Old Style" w:hAnsi="Bookman Old Style"/>
          <w:b/>
          <w:bCs/>
          <w:sz w:val="22"/>
          <w:szCs w:val="22"/>
        </w:rPr>
      </w:pPr>
    </w:p>
    <w:p w14:paraId="4C0D08C4" w14:textId="77777777" w:rsidR="00C42ACA" w:rsidRPr="00487A34" w:rsidRDefault="00C42ACA" w:rsidP="00487A34">
      <w:pPr>
        <w:rPr>
          <w:rFonts w:ascii="Bookman Old Style" w:hAnsi="Bookman Old Style"/>
          <w:sz w:val="22"/>
          <w:szCs w:val="22"/>
        </w:rPr>
      </w:pPr>
      <w:r w:rsidRPr="00487A34">
        <w:rPr>
          <w:rFonts w:ascii="Bookman Old Style" w:hAnsi="Bookman Old Style"/>
          <w:b/>
          <w:bCs/>
          <w:sz w:val="22"/>
          <w:szCs w:val="22"/>
        </w:rPr>
        <w:t xml:space="preserve">EMERGENCY RULES ADOPTED SINCE THE LAST REGULATORY AGENDA: </w:t>
      </w:r>
      <w:r w:rsidRPr="00487A34">
        <w:rPr>
          <w:rFonts w:ascii="Bookman Old Style" w:hAnsi="Bookman Old Style"/>
          <w:sz w:val="22"/>
          <w:szCs w:val="22"/>
        </w:rPr>
        <w:t>None</w:t>
      </w:r>
    </w:p>
    <w:p w14:paraId="2B161E32" w14:textId="77777777" w:rsidR="00C42ACA" w:rsidRPr="00487A34" w:rsidRDefault="00C42ACA" w:rsidP="00487A34">
      <w:pPr>
        <w:rPr>
          <w:rFonts w:ascii="Bookman Old Style" w:hAnsi="Bookman Old Style"/>
          <w:sz w:val="22"/>
          <w:szCs w:val="22"/>
        </w:rPr>
      </w:pPr>
    </w:p>
    <w:p w14:paraId="0A913996" w14:textId="77777777" w:rsidR="00C42ACA" w:rsidRPr="00487A34" w:rsidRDefault="00C42ACA" w:rsidP="00487A34">
      <w:pPr>
        <w:rPr>
          <w:rFonts w:ascii="Bookman Old Style" w:hAnsi="Bookman Old Style" w:cs="Arial"/>
          <w:sz w:val="22"/>
          <w:szCs w:val="22"/>
        </w:rPr>
      </w:pPr>
      <w:r w:rsidRPr="00487A34">
        <w:rPr>
          <w:rFonts w:ascii="Bookman Old Style" w:hAnsi="Bookman Old Style" w:cs="Arial"/>
          <w:b/>
          <w:bCs/>
          <w:sz w:val="22"/>
          <w:szCs w:val="22"/>
        </w:rPr>
        <w:t>CONSENSUS-BASED RULE DEVELOPMENT:</w:t>
      </w:r>
      <w:r w:rsidRPr="00487A34">
        <w:rPr>
          <w:rFonts w:ascii="Bookman Old Style" w:hAnsi="Bookman Old Style" w:cs="Arial"/>
          <w:sz w:val="22"/>
          <w:szCs w:val="22"/>
        </w:rPr>
        <w:t xml:space="preserve"> None contemplated.</w:t>
      </w:r>
    </w:p>
    <w:p w14:paraId="005AE5AB" w14:textId="77777777" w:rsidR="00C42ACA" w:rsidRPr="00487A34" w:rsidRDefault="00C42ACA" w:rsidP="00487A34">
      <w:pPr>
        <w:rPr>
          <w:rFonts w:ascii="Bookman Old Style" w:hAnsi="Bookman Old Style"/>
          <w:sz w:val="22"/>
          <w:szCs w:val="22"/>
        </w:rPr>
      </w:pPr>
    </w:p>
    <w:p w14:paraId="3A29911C" w14:textId="6AF8F755" w:rsidR="00C42ACA" w:rsidRPr="00487A34" w:rsidRDefault="00B22082" w:rsidP="00487A34">
      <w:pPr>
        <w:rPr>
          <w:rFonts w:ascii="Bookman Old Style" w:hAnsi="Bookman Old Style"/>
          <w:b/>
          <w:bCs/>
          <w:sz w:val="22"/>
          <w:szCs w:val="22"/>
        </w:rPr>
      </w:pPr>
      <w:r w:rsidRPr="00487A34">
        <w:rPr>
          <w:rFonts w:ascii="Bookman Old Style" w:hAnsi="Bookman Old Style"/>
          <w:b/>
          <w:bCs/>
          <w:sz w:val="22"/>
          <w:szCs w:val="22"/>
        </w:rPr>
        <w:t xml:space="preserve">EXPECTED </w:t>
      </w:r>
      <w:r w:rsidR="008E5D60">
        <w:rPr>
          <w:rFonts w:ascii="Bookman Old Style" w:hAnsi="Bookman Old Style"/>
          <w:b/>
          <w:bCs/>
          <w:sz w:val="22"/>
          <w:szCs w:val="22"/>
        </w:rPr>
        <w:t>2016-2017</w:t>
      </w:r>
      <w:r w:rsidR="00C42ACA" w:rsidRPr="00487A34">
        <w:rPr>
          <w:rFonts w:ascii="Bookman Old Style" w:hAnsi="Bookman Old Style"/>
          <w:b/>
          <w:bCs/>
          <w:sz w:val="22"/>
          <w:szCs w:val="22"/>
        </w:rPr>
        <w:t xml:space="preserve"> RULE-MAKING ACTIVITY:</w:t>
      </w:r>
    </w:p>
    <w:p w14:paraId="67B0BDA8" w14:textId="77777777" w:rsidR="00C42ACA" w:rsidRPr="00487A34" w:rsidRDefault="00C42ACA" w:rsidP="00487A34">
      <w:pPr>
        <w:rPr>
          <w:rFonts w:ascii="Bookman Old Style" w:hAnsi="Bookman Old Style"/>
          <w:b/>
          <w:bCs/>
          <w:sz w:val="22"/>
          <w:szCs w:val="22"/>
        </w:rPr>
      </w:pPr>
    </w:p>
    <w:p w14:paraId="0268C022" w14:textId="77777777" w:rsidR="00C42ACA" w:rsidRPr="00487A34" w:rsidRDefault="00C42ACA" w:rsidP="00487A34">
      <w:pPr>
        <w:rPr>
          <w:rFonts w:ascii="Bookman Old Style" w:hAnsi="Bookman Old Style"/>
          <w:b/>
          <w:bCs/>
          <w:sz w:val="22"/>
          <w:szCs w:val="22"/>
        </w:rPr>
      </w:pPr>
      <w:r w:rsidRPr="00487A34">
        <w:rPr>
          <w:rFonts w:ascii="Bookman Old Style" w:hAnsi="Bookman Old Style"/>
          <w:b/>
          <w:bCs/>
          <w:sz w:val="22"/>
          <w:szCs w:val="22"/>
        </w:rPr>
        <w:t xml:space="preserve">CHAPTER 1: </w:t>
      </w:r>
      <w:r w:rsidR="000666C0" w:rsidRPr="00487A34">
        <w:rPr>
          <w:rFonts w:ascii="Bookman Old Style" w:hAnsi="Bookman Old Style"/>
          <w:bCs/>
          <w:sz w:val="22"/>
          <w:szCs w:val="22"/>
        </w:rPr>
        <w:t>Travel and Expense Reimbursement Policies</w:t>
      </w:r>
    </w:p>
    <w:p w14:paraId="079F93A0" w14:textId="069AC547" w:rsidR="00C42ACA" w:rsidRPr="00487A34" w:rsidRDefault="00C42ACA" w:rsidP="00487A34">
      <w:pPr>
        <w:rPr>
          <w:rFonts w:ascii="Bookman Old Style" w:hAnsi="Bookman Old Style"/>
          <w:bCs/>
          <w:sz w:val="22"/>
          <w:szCs w:val="22"/>
        </w:rPr>
      </w:pPr>
      <w:r w:rsidRPr="00487A34">
        <w:rPr>
          <w:rFonts w:ascii="Bookman Old Style" w:hAnsi="Bookman Old Style"/>
          <w:bCs/>
          <w:sz w:val="22"/>
          <w:szCs w:val="22"/>
        </w:rPr>
        <w:t>STATUTORY BASIS:</w:t>
      </w:r>
      <w:r w:rsidR="00190029" w:rsidRPr="00487A34">
        <w:rPr>
          <w:rFonts w:ascii="Bookman Old Style" w:hAnsi="Bookman Old Style"/>
          <w:bCs/>
          <w:sz w:val="22"/>
          <w:szCs w:val="22"/>
        </w:rPr>
        <w:t xml:space="preserve"> </w:t>
      </w:r>
      <w:r w:rsidRPr="00487A34">
        <w:rPr>
          <w:rFonts w:ascii="Bookman Old Style" w:hAnsi="Bookman Old Style"/>
          <w:bCs/>
          <w:sz w:val="22"/>
          <w:szCs w:val="22"/>
        </w:rPr>
        <w:t xml:space="preserve">5 </w:t>
      </w:r>
      <w:r w:rsidR="007D1C98">
        <w:rPr>
          <w:rFonts w:ascii="Bookman Old Style" w:hAnsi="Bookman Old Style"/>
          <w:bCs/>
          <w:sz w:val="22"/>
          <w:szCs w:val="22"/>
        </w:rPr>
        <w:t>MRSA</w:t>
      </w:r>
      <w:r w:rsidRPr="00487A34">
        <w:rPr>
          <w:rFonts w:ascii="Bookman Old Style" w:hAnsi="Bookman Old Style"/>
          <w:bCs/>
          <w:sz w:val="22"/>
          <w:szCs w:val="22"/>
        </w:rPr>
        <w:t xml:space="preserve"> </w:t>
      </w:r>
      <w:r w:rsidR="00487A34">
        <w:rPr>
          <w:rFonts w:ascii="Bookman Old Style" w:hAnsi="Bookman Old Style"/>
          <w:bCs/>
          <w:sz w:val="22"/>
          <w:szCs w:val="22"/>
        </w:rPr>
        <w:t>§</w:t>
      </w:r>
      <w:r w:rsidRPr="00487A34">
        <w:rPr>
          <w:rFonts w:ascii="Bookman Old Style" w:hAnsi="Bookman Old Style"/>
          <w:bCs/>
          <w:sz w:val="22"/>
          <w:szCs w:val="22"/>
        </w:rPr>
        <w:t>1541</w:t>
      </w:r>
    </w:p>
    <w:p w14:paraId="0FEF083E" w14:textId="77777777" w:rsidR="00C42ACA" w:rsidRPr="00487A34" w:rsidRDefault="00C42ACA" w:rsidP="00487A34">
      <w:pPr>
        <w:rPr>
          <w:rFonts w:ascii="Bookman Old Style" w:hAnsi="Bookman Old Style"/>
          <w:bCs/>
          <w:sz w:val="22"/>
          <w:szCs w:val="22"/>
        </w:rPr>
      </w:pPr>
      <w:r w:rsidRPr="00487A34">
        <w:rPr>
          <w:rFonts w:ascii="Bookman Old Style" w:hAnsi="Bookman Old Style"/>
          <w:bCs/>
          <w:sz w:val="22"/>
          <w:szCs w:val="22"/>
        </w:rPr>
        <w:t>PURPOSE:</w:t>
      </w:r>
      <w:r w:rsidR="00190029" w:rsidRPr="00487A34">
        <w:rPr>
          <w:rFonts w:ascii="Bookman Old Style" w:hAnsi="Bookman Old Style"/>
          <w:bCs/>
          <w:sz w:val="22"/>
          <w:szCs w:val="22"/>
        </w:rPr>
        <w:t xml:space="preserve"> </w:t>
      </w:r>
      <w:r w:rsidR="00617FBD" w:rsidRPr="00487A34">
        <w:rPr>
          <w:rFonts w:ascii="Bookman Old Style" w:hAnsi="Bookman Old Style"/>
          <w:bCs/>
          <w:sz w:val="22"/>
          <w:szCs w:val="22"/>
        </w:rPr>
        <w:t>This rule specifies official policy which governs travel and expense reimbursement for State employees and officials, the definition of which expenses are reimbursable and the levels of such reimbursement</w:t>
      </w:r>
      <w:r w:rsidRPr="00487A34">
        <w:rPr>
          <w:rFonts w:ascii="Bookman Old Style" w:hAnsi="Bookman Old Style"/>
          <w:bCs/>
          <w:sz w:val="22"/>
          <w:szCs w:val="22"/>
        </w:rPr>
        <w:t>.</w:t>
      </w:r>
      <w:r w:rsidR="00190029" w:rsidRPr="00487A34">
        <w:rPr>
          <w:rFonts w:ascii="Bookman Old Style" w:hAnsi="Bookman Old Style"/>
          <w:bCs/>
          <w:sz w:val="22"/>
          <w:szCs w:val="22"/>
        </w:rPr>
        <w:t xml:space="preserve"> </w:t>
      </w:r>
    </w:p>
    <w:p w14:paraId="601BF5F3" w14:textId="3095ADB1" w:rsidR="00C42ACA" w:rsidRPr="00487A34" w:rsidRDefault="00C42ACA" w:rsidP="00487A34">
      <w:pPr>
        <w:rPr>
          <w:rFonts w:ascii="Bookman Old Style" w:hAnsi="Bookman Old Style"/>
          <w:bCs/>
          <w:sz w:val="22"/>
          <w:szCs w:val="22"/>
        </w:rPr>
      </w:pPr>
      <w:r w:rsidRPr="00487A34">
        <w:rPr>
          <w:rFonts w:ascii="Bookman Old Style" w:hAnsi="Bookman Old Style"/>
          <w:bCs/>
          <w:sz w:val="22"/>
          <w:szCs w:val="22"/>
        </w:rPr>
        <w:t>SCHEDULE FOR ADOPTION:</w:t>
      </w:r>
      <w:r w:rsidR="00190029" w:rsidRPr="00487A34">
        <w:rPr>
          <w:rFonts w:ascii="Bookman Old Style" w:hAnsi="Bookman Old Style"/>
          <w:bCs/>
          <w:sz w:val="22"/>
          <w:szCs w:val="22"/>
        </w:rPr>
        <w:t xml:space="preserve"> </w:t>
      </w:r>
      <w:r w:rsidRPr="00487A34">
        <w:rPr>
          <w:rFonts w:ascii="Bookman Old Style" w:hAnsi="Bookman Old Style"/>
          <w:bCs/>
          <w:sz w:val="22"/>
          <w:szCs w:val="22"/>
        </w:rPr>
        <w:t>By June 20</w:t>
      </w:r>
      <w:r w:rsidR="008E7A88">
        <w:rPr>
          <w:rFonts w:ascii="Bookman Old Style" w:hAnsi="Bookman Old Style"/>
          <w:sz w:val="22"/>
          <w:szCs w:val="22"/>
        </w:rPr>
        <w:t>17</w:t>
      </w:r>
      <w:r w:rsidRPr="00487A34">
        <w:rPr>
          <w:rFonts w:ascii="Bookman Old Style" w:hAnsi="Bookman Old Style"/>
          <w:bCs/>
          <w:sz w:val="22"/>
          <w:szCs w:val="22"/>
        </w:rPr>
        <w:t>.</w:t>
      </w:r>
    </w:p>
    <w:p w14:paraId="2BB74827" w14:textId="6C356EA3" w:rsidR="00C42ACA" w:rsidRPr="00487A34" w:rsidRDefault="00C42ACA" w:rsidP="00487A34">
      <w:pPr>
        <w:rPr>
          <w:rFonts w:ascii="Bookman Old Style" w:hAnsi="Bookman Old Style"/>
          <w:bCs/>
          <w:sz w:val="22"/>
          <w:szCs w:val="22"/>
        </w:rPr>
      </w:pPr>
      <w:r w:rsidRPr="00487A34">
        <w:rPr>
          <w:rFonts w:ascii="Bookman Old Style" w:hAnsi="Bookman Old Style"/>
          <w:bCs/>
          <w:sz w:val="22"/>
          <w:szCs w:val="22"/>
        </w:rPr>
        <w:t>AFFECTED PARTIES:</w:t>
      </w:r>
      <w:r w:rsidR="00190029" w:rsidRPr="00487A34">
        <w:rPr>
          <w:rFonts w:ascii="Bookman Old Style" w:hAnsi="Bookman Old Style"/>
          <w:bCs/>
          <w:sz w:val="22"/>
          <w:szCs w:val="22"/>
        </w:rPr>
        <w:t xml:space="preserve"> </w:t>
      </w:r>
      <w:r w:rsidRPr="00487A34">
        <w:rPr>
          <w:rFonts w:ascii="Bookman Old Style" w:hAnsi="Bookman Old Style"/>
          <w:bCs/>
          <w:sz w:val="22"/>
          <w:szCs w:val="22"/>
        </w:rPr>
        <w:t>All State employees, officials, and members of State boards and commissions, who are reimbursed for travel and expenses while on State business.</w:t>
      </w:r>
    </w:p>
    <w:p w14:paraId="3157CC4C" w14:textId="77777777" w:rsidR="00C42ACA" w:rsidRPr="00487A34" w:rsidRDefault="00C42ACA" w:rsidP="00487A34">
      <w:pPr>
        <w:pBdr>
          <w:bottom w:val="single" w:sz="4" w:space="1" w:color="auto"/>
        </w:pBdr>
        <w:rPr>
          <w:rFonts w:ascii="Bookman Old Style" w:hAnsi="Bookman Old Style"/>
          <w:bCs/>
          <w:sz w:val="22"/>
          <w:szCs w:val="22"/>
        </w:rPr>
      </w:pPr>
    </w:p>
    <w:p w14:paraId="4CEA8074" w14:textId="77777777" w:rsidR="00190029" w:rsidRPr="00487A34" w:rsidRDefault="00190029" w:rsidP="00487A34">
      <w:pPr>
        <w:pStyle w:val="Heading1"/>
        <w:rPr>
          <w:rFonts w:ascii="Bookman Old Style" w:hAnsi="Bookman Old Style"/>
          <w:sz w:val="22"/>
          <w:szCs w:val="22"/>
        </w:rPr>
      </w:pPr>
    </w:p>
    <w:p w14:paraId="20B6D77D" w14:textId="77777777" w:rsidR="00B1367A" w:rsidRDefault="00B1367A" w:rsidP="00C8278D">
      <w:pPr>
        <w:pStyle w:val="Heading1"/>
        <w:rPr>
          <w:rFonts w:ascii="Bookman Old Style" w:hAnsi="Bookman Old Style"/>
          <w:b w:val="0"/>
          <w:sz w:val="22"/>
          <w:szCs w:val="22"/>
        </w:rPr>
      </w:pPr>
    </w:p>
    <w:p w14:paraId="630E2A6E" w14:textId="77777777" w:rsidR="00C8278D" w:rsidRPr="007106EA" w:rsidRDefault="00C8278D" w:rsidP="00C8278D">
      <w:pPr>
        <w:pStyle w:val="Heading1"/>
        <w:rPr>
          <w:rFonts w:ascii="Bookman Old Style" w:hAnsi="Bookman Old Style"/>
          <w:b w:val="0"/>
          <w:sz w:val="22"/>
          <w:szCs w:val="22"/>
        </w:rPr>
      </w:pPr>
      <w:r w:rsidRPr="007106EA">
        <w:rPr>
          <w:rFonts w:ascii="Bookman Old Style" w:hAnsi="Bookman Old Style"/>
          <w:b w:val="0"/>
          <w:sz w:val="22"/>
          <w:szCs w:val="22"/>
        </w:rPr>
        <w:t xml:space="preserve">AGENCY UMBRELLA-UNIT NUMBER: </w:t>
      </w:r>
      <w:r w:rsidRPr="007106EA">
        <w:rPr>
          <w:rFonts w:ascii="Bookman Old Style" w:hAnsi="Bookman Old Style"/>
          <w:bCs w:val="0"/>
          <w:sz w:val="22"/>
          <w:szCs w:val="22"/>
        </w:rPr>
        <w:t>18-125</w:t>
      </w:r>
    </w:p>
    <w:p w14:paraId="317EA4D7" w14:textId="77777777" w:rsidR="00C8278D" w:rsidRPr="007106EA" w:rsidRDefault="00C8278D" w:rsidP="00C8278D">
      <w:pPr>
        <w:rPr>
          <w:rFonts w:ascii="Bookman Old Style" w:hAnsi="Bookman Old Style"/>
          <w:sz w:val="22"/>
          <w:szCs w:val="22"/>
        </w:rPr>
      </w:pPr>
      <w:r w:rsidRPr="007106EA">
        <w:rPr>
          <w:rFonts w:ascii="Bookman Old Style" w:hAnsi="Bookman Old Style"/>
          <w:bCs/>
          <w:sz w:val="22"/>
          <w:szCs w:val="22"/>
        </w:rPr>
        <w:t xml:space="preserve">AGENCY NAME: </w:t>
      </w:r>
      <w:r w:rsidRPr="007106EA">
        <w:rPr>
          <w:rFonts w:ascii="Bookman Old Style" w:hAnsi="Bookman Old Style"/>
          <w:b/>
          <w:sz w:val="22"/>
          <w:szCs w:val="22"/>
        </w:rPr>
        <w:t>Bureau of Revenue Services</w:t>
      </w:r>
    </w:p>
    <w:p w14:paraId="62868EA4" w14:textId="77777777" w:rsidR="00C8278D" w:rsidRPr="00B95145" w:rsidRDefault="00C8278D" w:rsidP="00C8278D">
      <w:pPr>
        <w:rPr>
          <w:rFonts w:ascii="Bookman Old Style" w:hAnsi="Bookman Old Style"/>
          <w:b/>
          <w:bCs/>
          <w:sz w:val="22"/>
          <w:szCs w:val="22"/>
        </w:rPr>
      </w:pPr>
    </w:p>
    <w:p w14:paraId="5F1B0ECE" w14:textId="56EDFBA8" w:rsidR="00C8278D" w:rsidRDefault="00C8278D" w:rsidP="00C8278D">
      <w:pPr>
        <w:rPr>
          <w:rFonts w:ascii="Bookman Old Style" w:hAnsi="Bookman Old Style"/>
          <w:sz w:val="22"/>
          <w:szCs w:val="22"/>
        </w:rPr>
      </w:pPr>
      <w:r w:rsidRPr="00B95145">
        <w:rPr>
          <w:rFonts w:ascii="Bookman Old Style" w:hAnsi="Bookman Old Style"/>
          <w:b/>
          <w:bCs/>
          <w:sz w:val="22"/>
          <w:szCs w:val="22"/>
        </w:rPr>
        <w:t>CONTACT PERSON:</w:t>
      </w:r>
      <w:r>
        <w:rPr>
          <w:rFonts w:ascii="Bookman Old Style" w:hAnsi="Bookman Old Style"/>
          <w:b/>
          <w:bCs/>
          <w:sz w:val="22"/>
          <w:szCs w:val="22"/>
        </w:rPr>
        <w:t xml:space="preserve"> </w:t>
      </w:r>
      <w:r w:rsidRPr="00B95145">
        <w:rPr>
          <w:rFonts w:ascii="Bookman Old Style" w:hAnsi="Bookman Old Style"/>
          <w:bCs/>
          <w:sz w:val="22"/>
          <w:szCs w:val="22"/>
        </w:rPr>
        <w:t>John W. Sagaser</w:t>
      </w:r>
      <w:r w:rsidRPr="00B95145">
        <w:rPr>
          <w:rFonts w:ascii="Bookman Old Style" w:hAnsi="Bookman Old Style"/>
          <w:sz w:val="22"/>
          <w:szCs w:val="22"/>
        </w:rPr>
        <w:t>, Legislative and Policy Counsel, Maine Revenue Services, 24 State House Station, Augusta, Maine 04333.</w:t>
      </w:r>
      <w:r>
        <w:rPr>
          <w:rFonts w:ascii="Bookman Old Style" w:hAnsi="Bookman Old Style"/>
          <w:sz w:val="22"/>
          <w:szCs w:val="22"/>
        </w:rPr>
        <w:t xml:space="preserve"> </w:t>
      </w:r>
      <w:r w:rsidR="00B1367A">
        <w:rPr>
          <w:rFonts w:ascii="Bookman Old Style" w:hAnsi="Bookman Old Style"/>
          <w:sz w:val="22"/>
          <w:szCs w:val="22"/>
        </w:rPr>
        <w:t>Telephone:</w:t>
      </w:r>
      <w:r w:rsidRPr="00B95145">
        <w:rPr>
          <w:rFonts w:ascii="Bookman Old Style" w:hAnsi="Bookman Old Style"/>
          <w:sz w:val="22"/>
          <w:szCs w:val="22"/>
        </w:rPr>
        <w:t xml:space="preserve"> (207) 624-9536</w:t>
      </w:r>
      <w:r w:rsidR="00B1367A">
        <w:rPr>
          <w:rFonts w:ascii="Bookman Old Style" w:hAnsi="Bookman Old Style"/>
          <w:sz w:val="22"/>
          <w:szCs w:val="22"/>
        </w:rPr>
        <w:t>. E-mail:</w:t>
      </w:r>
      <w:r w:rsidR="009039C6">
        <w:rPr>
          <w:rFonts w:ascii="Bookman Old Style" w:hAnsi="Bookman Old Style"/>
          <w:sz w:val="22"/>
          <w:szCs w:val="22"/>
        </w:rPr>
        <w:t xml:space="preserve"> </w:t>
      </w:r>
      <w:hyperlink r:id="rId9" w:history="1">
        <w:r w:rsidR="00B1367A" w:rsidRPr="002D5895">
          <w:rPr>
            <w:rStyle w:val="Hyperlink"/>
            <w:rFonts w:ascii="Bookman Old Style" w:hAnsi="Bookman Old Style"/>
            <w:sz w:val="22"/>
            <w:szCs w:val="22"/>
          </w:rPr>
          <w:t>John.W.Sagaser@Maine.gov</w:t>
        </w:r>
      </w:hyperlink>
      <w:r w:rsidR="00B1367A">
        <w:rPr>
          <w:rFonts w:ascii="Bookman Old Style" w:hAnsi="Bookman Old Style"/>
          <w:sz w:val="22"/>
          <w:szCs w:val="22"/>
        </w:rPr>
        <w:t xml:space="preserve"> .</w:t>
      </w:r>
    </w:p>
    <w:p w14:paraId="2C13DDE3" w14:textId="77777777" w:rsidR="00C8278D" w:rsidRPr="00B95145" w:rsidRDefault="00C8278D" w:rsidP="00C8278D">
      <w:pPr>
        <w:rPr>
          <w:rFonts w:ascii="Bookman Old Style" w:hAnsi="Bookman Old Style"/>
          <w:b/>
          <w:bCs/>
          <w:sz w:val="22"/>
          <w:szCs w:val="22"/>
        </w:rPr>
      </w:pPr>
    </w:p>
    <w:p w14:paraId="11341A45" w14:textId="77777777" w:rsidR="00C8278D" w:rsidRPr="00B95145" w:rsidRDefault="00C8278D" w:rsidP="00C8278D">
      <w:pPr>
        <w:rPr>
          <w:rFonts w:ascii="Bookman Old Style" w:hAnsi="Bookman Old Style"/>
          <w:sz w:val="22"/>
          <w:szCs w:val="22"/>
        </w:rPr>
      </w:pPr>
      <w:r w:rsidRPr="00B95145">
        <w:rPr>
          <w:rFonts w:ascii="Bookman Old Style" w:hAnsi="Bookman Old Style"/>
          <w:b/>
          <w:bCs/>
          <w:sz w:val="22"/>
          <w:szCs w:val="22"/>
        </w:rPr>
        <w:t xml:space="preserve">EMERGENCY RULES ADOPTED SINCE THE LAST REGULATORY AGENDA: </w:t>
      </w:r>
      <w:r w:rsidRPr="00B95145">
        <w:rPr>
          <w:rFonts w:ascii="Bookman Old Style" w:hAnsi="Bookman Old Style"/>
          <w:sz w:val="22"/>
          <w:szCs w:val="22"/>
        </w:rPr>
        <w:t>None</w:t>
      </w:r>
    </w:p>
    <w:p w14:paraId="16E08383" w14:textId="77777777" w:rsidR="00C8278D" w:rsidRPr="00B95145" w:rsidRDefault="00C8278D" w:rsidP="00C8278D">
      <w:pPr>
        <w:rPr>
          <w:rFonts w:ascii="Bookman Old Style" w:hAnsi="Bookman Old Style"/>
          <w:sz w:val="22"/>
          <w:szCs w:val="22"/>
        </w:rPr>
      </w:pPr>
    </w:p>
    <w:p w14:paraId="3E220624" w14:textId="77777777" w:rsidR="00C8278D" w:rsidRPr="00B95145" w:rsidRDefault="00C8278D" w:rsidP="00C8278D">
      <w:pPr>
        <w:rPr>
          <w:rFonts w:ascii="Bookman Old Style" w:hAnsi="Bookman Old Style" w:cs="Arial"/>
          <w:sz w:val="22"/>
          <w:szCs w:val="22"/>
        </w:rPr>
      </w:pPr>
      <w:r w:rsidRPr="00B95145">
        <w:rPr>
          <w:rFonts w:ascii="Bookman Old Style" w:hAnsi="Bookman Old Style" w:cs="Arial"/>
          <w:b/>
          <w:bCs/>
          <w:sz w:val="22"/>
          <w:szCs w:val="22"/>
        </w:rPr>
        <w:t>CONSENSUS-BASED RULE DEVELOPMENT:</w:t>
      </w:r>
      <w:r w:rsidRPr="00B95145">
        <w:rPr>
          <w:rFonts w:ascii="Bookman Old Style" w:hAnsi="Bookman Old Style" w:cs="Arial"/>
          <w:sz w:val="22"/>
          <w:szCs w:val="22"/>
        </w:rPr>
        <w:t xml:space="preserve"> None contemplated.</w:t>
      </w:r>
    </w:p>
    <w:p w14:paraId="3A526CD8" w14:textId="77777777" w:rsidR="00C8278D" w:rsidRPr="00B95145" w:rsidRDefault="00C8278D" w:rsidP="00C8278D">
      <w:pPr>
        <w:rPr>
          <w:rFonts w:ascii="Bookman Old Style" w:hAnsi="Bookman Old Style"/>
          <w:sz w:val="22"/>
          <w:szCs w:val="22"/>
        </w:rPr>
      </w:pPr>
    </w:p>
    <w:p w14:paraId="0726652D" w14:textId="77777777" w:rsidR="00C8278D" w:rsidRPr="00B95145" w:rsidRDefault="00C8278D" w:rsidP="00C8278D">
      <w:pPr>
        <w:rPr>
          <w:rFonts w:ascii="Bookman Old Style" w:hAnsi="Bookman Old Style"/>
          <w:b/>
          <w:bCs/>
          <w:sz w:val="22"/>
          <w:szCs w:val="22"/>
        </w:rPr>
      </w:pPr>
      <w:r w:rsidRPr="00B95145">
        <w:rPr>
          <w:rFonts w:ascii="Bookman Old Style" w:hAnsi="Bookman Old Style"/>
          <w:b/>
          <w:bCs/>
          <w:sz w:val="22"/>
          <w:szCs w:val="22"/>
        </w:rPr>
        <w:t>EXPECTED 201</w:t>
      </w:r>
      <w:r>
        <w:rPr>
          <w:rFonts w:ascii="Bookman Old Style" w:hAnsi="Bookman Old Style"/>
          <w:b/>
          <w:bCs/>
          <w:sz w:val="22"/>
          <w:szCs w:val="22"/>
        </w:rPr>
        <w:t>6</w:t>
      </w:r>
      <w:r w:rsidRPr="00B95145">
        <w:rPr>
          <w:rFonts w:ascii="Bookman Old Style" w:hAnsi="Bookman Old Style"/>
          <w:b/>
          <w:bCs/>
          <w:sz w:val="22"/>
          <w:szCs w:val="22"/>
        </w:rPr>
        <w:t>-201</w:t>
      </w:r>
      <w:r>
        <w:rPr>
          <w:rFonts w:ascii="Bookman Old Style" w:hAnsi="Bookman Old Style"/>
          <w:b/>
          <w:bCs/>
          <w:sz w:val="22"/>
          <w:szCs w:val="22"/>
        </w:rPr>
        <w:t>7</w:t>
      </w:r>
      <w:r w:rsidRPr="00B95145">
        <w:rPr>
          <w:rFonts w:ascii="Bookman Old Style" w:hAnsi="Bookman Old Style"/>
          <w:b/>
          <w:bCs/>
          <w:sz w:val="22"/>
          <w:szCs w:val="22"/>
        </w:rPr>
        <w:t xml:space="preserve"> RULE-MAKING ACTIVITY:</w:t>
      </w:r>
    </w:p>
    <w:p w14:paraId="6704267E" w14:textId="77777777" w:rsidR="00C8278D" w:rsidRPr="00B95145" w:rsidRDefault="00C8278D" w:rsidP="00C8278D">
      <w:pPr>
        <w:rPr>
          <w:rFonts w:ascii="Bookman Old Style" w:hAnsi="Bookman Old Style"/>
          <w:b/>
          <w:bCs/>
          <w:sz w:val="22"/>
          <w:szCs w:val="22"/>
        </w:rPr>
      </w:pPr>
    </w:p>
    <w:p w14:paraId="2545A3FD" w14:textId="77777777" w:rsidR="00C8278D" w:rsidRPr="00B95145" w:rsidRDefault="00C8278D" w:rsidP="00C8278D">
      <w:pPr>
        <w:rPr>
          <w:rFonts w:ascii="Bookman Old Style" w:hAnsi="Bookman Old Style"/>
          <w:b/>
          <w:bCs/>
          <w:sz w:val="22"/>
          <w:szCs w:val="22"/>
        </w:rPr>
      </w:pPr>
      <w:r w:rsidRPr="00B95145">
        <w:rPr>
          <w:rFonts w:ascii="Bookman Old Style" w:hAnsi="Bookman Old Style"/>
          <w:b/>
          <w:bCs/>
          <w:sz w:val="22"/>
          <w:szCs w:val="22"/>
        </w:rPr>
        <w:t>CHAPTER 102: ELECTRONIC FUNDS TRANSFER</w:t>
      </w:r>
    </w:p>
    <w:p w14:paraId="7BB0F02E" w14:textId="77777777" w:rsidR="00C8278D" w:rsidRPr="00B95145" w:rsidRDefault="00C8278D" w:rsidP="00C8278D">
      <w:pPr>
        <w:rPr>
          <w:rFonts w:ascii="Bookman Old Style" w:hAnsi="Bookman Old Style"/>
          <w:bCs/>
          <w:sz w:val="22"/>
          <w:szCs w:val="22"/>
        </w:rPr>
      </w:pPr>
      <w:r w:rsidRPr="00B95145">
        <w:rPr>
          <w:rFonts w:ascii="Bookman Old Style" w:hAnsi="Bookman Old Style"/>
          <w:bCs/>
          <w:sz w:val="22"/>
          <w:szCs w:val="22"/>
        </w:rPr>
        <w:t>STATUTORY BASIS:</w:t>
      </w:r>
      <w:r>
        <w:rPr>
          <w:rFonts w:ascii="Bookman Old Style" w:hAnsi="Bookman Old Style"/>
          <w:bCs/>
          <w:sz w:val="22"/>
          <w:szCs w:val="22"/>
        </w:rPr>
        <w:t xml:space="preserve"> 36 M.R.S. §</w:t>
      </w:r>
      <w:r w:rsidRPr="00B95145">
        <w:rPr>
          <w:rFonts w:ascii="Bookman Old Style" w:hAnsi="Bookman Old Style"/>
          <w:bCs/>
          <w:sz w:val="22"/>
          <w:szCs w:val="22"/>
        </w:rPr>
        <w:t>193</w:t>
      </w:r>
    </w:p>
    <w:p w14:paraId="4DFB1BA8" w14:textId="77777777" w:rsidR="00C8278D" w:rsidRPr="00B95145" w:rsidRDefault="00C8278D" w:rsidP="00C8278D">
      <w:pPr>
        <w:rPr>
          <w:rFonts w:ascii="Bookman Old Style" w:hAnsi="Bookman Old Style"/>
          <w:bCs/>
          <w:sz w:val="22"/>
          <w:szCs w:val="22"/>
        </w:rPr>
      </w:pPr>
      <w:r w:rsidRPr="00B95145">
        <w:rPr>
          <w:rFonts w:ascii="Bookman Old Style" w:hAnsi="Bookman Old Style"/>
          <w:bCs/>
          <w:sz w:val="22"/>
          <w:szCs w:val="22"/>
        </w:rPr>
        <w:t>PURPOSE:</w:t>
      </w:r>
      <w:r>
        <w:rPr>
          <w:rFonts w:ascii="Bookman Old Style" w:hAnsi="Bookman Old Style"/>
          <w:bCs/>
          <w:sz w:val="22"/>
          <w:szCs w:val="22"/>
        </w:rPr>
        <w:t xml:space="preserve"> This rule describes the requirements for tax and other types of payments by electronic funds transfer. MRS may amend this rule for updates and clarification.</w:t>
      </w:r>
    </w:p>
    <w:p w14:paraId="3560DB1E" w14:textId="77777777" w:rsidR="00C8278D" w:rsidRPr="00B95145" w:rsidRDefault="00C8278D" w:rsidP="00C8278D">
      <w:pPr>
        <w:rPr>
          <w:rFonts w:ascii="Bookman Old Style" w:hAnsi="Bookman Old Style"/>
          <w:bCs/>
          <w:sz w:val="22"/>
          <w:szCs w:val="22"/>
        </w:rPr>
      </w:pPr>
      <w:r w:rsidRPr="00B95145">
        <w:rPr>
          <w:rFonts w:ascii="Bookman Old Style" w:hAnsi="Bookman Old Style"/>
          <w:bCs/>
          <w:sz w:val="22"/>
          <w:szCs w:val="22"/>
        </w:rPr>
        <w:t>SCHEDULE FOR ADOPTION:</w:t>
      </w:r>
      <w:r>
        <w:rPr>
          <w:rFonts w:ascii="Bookman Old Style" w:hAnsi="Bookman Old Style"/>
          <w:bCs/>
          <w:sz w:val="22"/>
          <w:szCs w:val="22"/>
        </w:rPr>
        <w:t xml:space="preserve"> </w:t>
      </w:r>
      <w:r w:rsidRPr="00B95145">
        <w:rPr>
          <w:rFonts w:ascii="Bookman Old Style" w:hAnsi="Bookman Old Style"/>
          <w:bCs/>
          <w:sz w:val="22"/>
          <w:szCs w:val="22"/>
        </w:rPr>
        <w:t>By June 20</w:t>
      </w:r>
      <w:r w:rsidRPr="00B95145">
        <w:rPr>
          <w:rFonts w:ascii="Bookman Old Style" w:hAnsi="Bookman Old Style"/>
          <w:sz w:val="22"/>
          <w:szCs w:val="22"/>
        </w:rPr>
        <w:t>1</w:t>
      </w:r>
      <w:r>
        <w:rPr>
          <w:rFonts w:ascii="Bookman Old Style" w:hAnsi="Bookman Old Style"/>
          <w:sz w:val="22"/>
          <w:szCs w:val="22"/>
        </w:rPr>
        <w:t>7</w:t>
      </w:r>
      <w:r w:rsidRPr="00B95145">
        <w:rPr>
          <w:rFonts w:ascii="Bookman Old Style" w:hAnsi="Bookman Old Style"/>
          <w:bCs/>
          <w:sz w:val="22"/>
          <w:szCs w:val="22"/>
        </w:rPr>
        <w:t>.</w:t>
      </w:r>
    </w:p>
    <w:p w14:paraId="5FC2D4A1" w14:textId="77777777" w:rsidR="00C8278D" w:rsidRPr="00B95145" w:rsidRDefault="00C8278D" w:rsidP="00C8278D">
      <w:pPr>
        <w:rPr>
          <w:rFonts w:ascii="Bookman Old Style" w:hAnsi="Bookman Old Style"/>
          <w:bCs/>
          <w:sz w:val="22"/>
          <w:szCs w:val="22"/>
        </w:rPr>
      </w:pPr>
      <w:r w:rsidRPr="00B95145">
        <w:rPr>
          <w:rFonts w:ascii="Bookman Old Style" w:hAnsi="Bookman Old Style"/>
          <w:bCs/>
          <w:sz w:val="22"/>
          <w:szCs w:val="22"/>
        </w:rPr>
        <w:t>AFFECTED PARTIES:</w:t>
      </w:r>
      <w:r>
        <w:rPr>
          <w:rFonts w:ascii="Bookman Old Style" w:hAnsi="Bookman Old Style"/>
          <w:bCs/>
          <w:sz w:val="22"/>
          <w:szCs w:val="22"/>
        </w:rPr>
        <w:t xml:space="preserve"> </w:t>
      </w:r>
      <w:r w:rsidRPr="00B95145">
        <w:rPr>
          <w:rFonts w:ascii="Bookman Old Style" w:hAnsi="Bookman Old Style"/>
          <w:bCs/>
          <w:sz w:val="22"/>
          <w:szCs w:val="22"/>
        </w:rPr>
        <w:t>All Maine taxpayers who make Maine tax payments with Maine Revenue Services.</w:t>
      </w:r>
    </w:p>
    <w:p w14:paraId="5064104F" w14:textId="77777777" w:rsidR="00C8278D" w:rsidRPr="00B95145" w:rsidRDefault="00C8278D" w:rsidP="00C8278D">
      <w:pPr>
        <w:rPr>
          <w:rFonts w:ascii="Bookman Old Style" w:hAnsi="Bookman Old Style"/>
          <w:bCs/>
          <w:sz w:val="22"/>
          <w:szCs w:val="22"/>
        </w:rPr>
      </w:pPr>
    </w:p>
    <w:p w14:paraId="29D28F27" w14:textId="11F96540" w:rsidR="00C8278D" w:rsidRPr="00B95145" w:rsidRDefault="00C8278D" w:rsidP="00C8278D">
      <w:pPr>
        <w:rPr>
          <w:rFonts w:ascii="Bookman Old Style" w:hAnsi="Bookman Old Style"/>
          <w:b/>
          <w:bCs/>
          <w:sz w:val="22"/>
          <w:szCs w:val="22"/>
        </w:rPr>
      </w:pPr>
      <w:r w:rsidRPr="00B95145">
        <w:rPr>
          <w:rFonts w:ascii="Bookman Old Style" w:hAnsi="Bookman Old Style"/>
          <w:b/>
          <w:bCs/>
          <w:sz w:val="22"/>
          <w:szCs w:val="22"/>
        </w:rPr>
        <w:t>CHAPTER 104</w:t>
      </w:r>
      <w:r w:rsidR="00B1367A">
        <w:rPr>
          <w:rFonts w:ascii="Bookman Old Style" w:hAnsi="Bookman Old Style"/>
          <w:bCs/>
          <w:sz w:val="22"/>
          <w:szCs w:val="22"/>
        </w:rPr>
        <w:t>: Filing o</w:t>
      </w:r>
      <w:r w:rsidR="00B1367A" w:rsidRPr="00B1367A">
        <w:rPr>
          <w:rFonts w:ascii="Bookman Old Style" w:hAnsi="Bookman Old Style"/>
          <w:bCs/>
          <w:sz w:val="22"/>
          <w:szCs w:val="22"/>
        </w:rPr>
        <w:t>f Maine Tax Returns</w:t>
      </w:r>
    </w:p>
    <w:p w14:paraId="0DCA8697" w14:textId="77777777" w:rsidR="00C8278D" w:rsidRPr="00B95145" w:rsidRDefault="00C8278D" w:rsidP="00C8278D">
      <w:pPr>
        <w:rPr>
          <w:rFonts w:ascii="Bookman Old Style" w:hAnsi="Bookman Old Style"/>
          <w:bCs/>
          <w:sz w:val="22"/>
          <w:szCs w:val="22"/>
        </w:rPr>
      </w:pPr>
      <w:r w:rsidRPr="00B95145">
        <w:rPr>
          <w:rFonts w:ascii="Bookman Old Style" w:hAnsi="Bookman Old Style"/>
          <w:bCs/>
          <w:sz w:val="22"/>
          <w:szCs w:val="22"/>
        </w:rPr>
        <w:t>STATUTORY BASIS:</w:t>
      </w:r>
      <w:r>
        <w:rPr>
          <w:rFonts w:ascii="Bookman Old Style" w:hAnsi="Bookman Old Style"/>
          <w:bCs/>
          <w:sz w:val="22"/>
          <w:szCs w:val="22"/>
        </w:rPr>
        <w:t xml:space="preserve"> </w:t>
      </w:r>
      <w:r w:rsidRPr="00B95145">
        <w:rPr>
          <w:rFonts w:ascii="Bookman Old Style" w:hAnsi="Bookman Old Style"/>
          <w:bCs/>
          <w:sz w:val="22"/>
          <w:szCs w:val="22"/>
        </w:rPr>
        <w:t xml:space="preserve">36 M.R.S. </w:t>
      </w:r>
      <w:r>
        <w:rPr>
          <w:rFonts w:ascii="Bookman Old Style" w:hAnsi="Bookman Old Style"/>
          <w:bCs/>
          <w:sz w:val="22"/>
          <w:szCs w:val="22"/>
        </w:rPr>
        <w:t>§</w:t>
      </w:r>
      <w:r w:rsidRPr="00B95145">
        <w:rPr>
          <w:rFonts w:ascii="Bookman Old Style" w:hAnsi="Bookman Old Style"/>
          <w:bCs/>
          <w:sz w:val="22"/>
          <w:szCs w:val="22"/>
        </w:rPr>
        <w:t>193</w:t>
      </w:r>
    </w:p>
    <w:p w14:paraId="2D9A03E8" w14:textId="77777777" w:rsidR="00C8278D" w:rsidRPr="00B95145" w:rsidRDefault="00C8278D" w:rsidP="00C8278D">
      <w:pPr>
        <w:rPr>
          <w:rFonts w:ascii="Bookman Old Style" w:hAnsi="Bookman Old Style"/>
          <w:bCs/>
          <w:sz w:val="22"/>
          <w:szCs w:val="22"/>
        </w:rPr>
      </w:pPr>
      <w:r w:rsidRPr="00B95145">
        <w:rPr>
          <w:rFonts w:ascii="Bookman Old Style" w:hAnsi="Bookman Old Style"/>
          <w:bCs/>
          <w:sz w:val="22"/>
          <w:szCs w:val="22"/>
        </w:rPr>
        <w:t>PURPOSE:</w:t>
      </w:r>
      <w:r>
        <w:rPr>
          <w:rFonts w:ascii="Bookman Old Style" w:hAnsi="Bookman Old Style"/>
          <w:bCs/>
          <w:sz w:val="22"/>
          <w:szCs w:val="22"/>
        </w:rPr>
        <w:t xml:space="preserve"> This rule describes the requirements for filing certain Maine tax returns, including mandatory electronic filing of certain Maine tax returns. MRS may amend this rule for updates and clarification.</w:t>
      </w:r>
    </w:p>
    <w:p w14:paraId="0894A5D7" w14:textId="77777777" w:rsidR="00C8278D" w:rsidRPr="00B95145" w:rsidRDefault="00C8278D" w:rsidP="00C8278D">
      <w:pPr>
        <w:rPr>
          <w:rFonts w:ascii="Bookman Old Style" w:hAnsi="Bookman Old Style"/>
          <w:bCs/>
          <w:sz w:val="22"/>
          <w:szCs w:val="22"/>
        </w:rPr>
      </w:pPr>
      <w:r w:rsidRPr="00B95145">
        <w:rPr>
          <w:rFonts w:ascii="Bookman Old Style" w:hAnsi="Bookman Old Style"/>
          <w:bCs/>
          <w:sz w:val="22"/>
          <w:szCs w:val="22"/>
        </w:rPr>
        <w:t>SCHEDULE FOR ADOPTION:</w:t>
      </w:r>
      <w:r>
        <w:rPr>
          <w:rFonts w:ascii="Bookman Old Style" w:hAnsi="Bookman Old Style"/>
          <w:bCs/>
          <w:sz w:val="22"/>
          <w:szCs w:val="22"/>
        </w:rPr>
        <w:t xml:space="preserve"> </w:t>
      </w:r>
      <w:r w:rsidRPr="00B95145">
        <w:rPr>
          <w:rFonts w:ascii="Bookman Old Style" w:hAnsi="Bookman Old Style"/>
          <w:bCs/>
          <w:sz w:val="22"/>
          <w:szCs w:val="22"/>
        </w:rPr>
        <w:t>By June 201</w:t>
      </w:r>
      <w:r>
        <w:rPr>
          <w:rFonts w:ascii="Bookman Old Style" w:hAnsi="Bookman Old Style"/>
          <w:bCs/>
          <w:sz w:val="22"/>
          <w:szCs w:val="22"/>
        </w:rPr>
        <w:t>7</w:t>
      </w:r>
      <w:r w:rsidRPr="00B95145">
        <w:rPr>
          <w:rFonts w:ascii="Bookman Old Style" w:hAnsi="Bookman Old Style"/>
          <w:bCs/>
          <w:sz w:val="22"/>
          <w:szCs w:val="22"/>
        </w:rPr>
        <w:t>.</w:t>
      </w:r>
    </w:p>
    <w:p w14:paraId="49AAD251" w14:textId="77777777" w:rsidR="00C8278D" w:rsidRDefault="00C8278D" w:rsidP="00C8278D">
      <w:pPr>
        <w:rPr>
          <w:rFonts w:ascii="Bookman Old Style" w:hAnsi="Bookman Old Style"/>
          <w:bCs/>
          <w:sz w:val="22"/>
          <w:szCs w:val="22"/>
        </w:rPr>
      </w:pPr>
      <w:r w:rsidRPr="00B95145">
        <w:rPr>
          <w:rFonts w:ascii="Bookman Old Style" w:hAnsi="Bookman Old Style"/>
          <w:bCs/>
          <w:sz w:val="22"/>
          <w:szCs w:val="22"/>
        </w:rPr>
        <w:t>AFFECTED PARTIES:</w:t>
      </w:r>
      <w:r>
        <w:rPr>
          <w:rFonts w:ascii="Bookman Old Style" w:hAnsi="Bookman Old Style"/>
          <w:bCs/>
          <w:sz w:val="22"/>
          <w:szCs w:val="22"/>
        </w:rPr>
        <w:t xml:space="preserve"> </w:t>
      </w:r>
      <w:r w:rsidRPr="00B95145">
        <w:rPr>
          <w:rFonts w:ascii="Bookman Old Style" w:hAnsi="Bookman Old Style"/>
          <w:bCs/>
          <w:sz w:val="22"/>
          <w:szCs w:val="22"/>
        </w:rPr>
        <w:t>All Maine taxpayers who file Maine tax returns with Maine Revenue Services.</w:t>
      </w:r>
    </w:p>
    <w:p w14:paraId="39534385" w14:textId="77777777" w:rsidR="00C8278D" w:rsidRPr="00B95145" w:rsidRDefault="00C8278D" w:rsidP="00C8278D">
      <w:pPr>
        <w:rPr>
          <w:rFonts w:ascii="Bookman Old Style" w:hAnsi="Bookman Old Style"/>
          <w:bCs/>
          <w:sz w:val="22"/>
          <w:szCs w:val="22"/>
        </w:rPr>
      </w:pPr>
    </w:p>
    <w:p w14:paraId="4A5213D7" w14:textId="791CDB1A" w:rsidR="00C8278D" w:rsidRPr="00B95145" w:rsidRDefault="00C8278D" w:rsidP="00C8278D">
      <w:pPr>
        <w:rPr>
          <w:rFonts w:ascii="Bookman Old Style" w:hAnsi="Bookman Old Style"/>
          <w:b/>
          <w:caps/>
          <w:sz w:val="22"/>
          <w:szCs w:val="22"/>
        </w:rPr>
      </w:pPr>
      <w:r w:rsidRPr="00B95145">
        <w:rPr>
          <w:rFonts w:ascii="Bookman Old Style" w:hAnsi="Bookman Old Style"/>
          <w:b/>
          <w:sz w:val="22"/>
          <w:szCs w:val="22"/>
        </w:rPr>
        <w:t>CHAPTER 202</w:t>
      </w:r>
      <w:r w:rsidR="00B1367A" w:rsidRPr="00B1367A">
        <w:rPr>
          <w:rFonts w:ascii="Bookman Old Style" w:hAnsi="Bookman Old Style"/>
          <w:sz w:val="22"/>
          <w:szCs w:val="22"/>
        </w:rPr>
        <w:t>: Tree Growth Tax Law Valuations</w:t>
      </w:r>
    </w:p>
    <w:p w14:paraId="49D006BB" w14:textId="77777777" w:rsidR="00C8278D" w:rsidRPr="00B95145" w:rsidRDefault="00C8278D" w:rsidP="00C8278D">
      <w:pPr>
        <w:rPr>
          <w:rFonts w:ascii="Bookman Old Style" w:hAnsi="Bookman Old Style"/>
          <w:sz w:val="22"/>
          <w:szCs w:val="22"/>
        </w:rPr>
      </w:pPr>
      <w:r w:rsidRPr="00B95145">
        <w:rPr>
          <w:rFonts w:ascii="Bookman Old Style" w:hAnsi="Bookman Old Style"/>
          <w:sz w:val="22"/>
          <w:szCs w:val="22"/>
        </w:rPr>
        <w:t xml:space="preserve">STATUTORY BASIS: 36 M.R.S. §§ 112, </w:t>
      </w:r>
      <w:r>
        <w:rPr>
          <w:rFonts w:ascii="Bookman Old Style" w:hAnsi="Bookman Old Style"/>
          <w:sz w:val="22"/>
          <w:szCs w:val="22"/>
        </w:rPr>
        <w:t xml:space="preserve">305, </w:t>
      </w:r>
      <w:r w:rsidRPr="00B95145">
        <w:rPr>
          <w:rFonts w:ascii="Bookman Old Style" w:hAnsi="Bookman Old Style"/>
          <w:sz w:val="22"/>
          <w:szCs w:val="22"/>
        </w:rPr>
        <w:t>576</w:t>
      </w:r>
    </w:p>
    <w:p w14:paraId="4C9F15CA" w14:textId="77777777" w:rsidR="00C8278D" w:rsidRPr="00FF7526" w:rsidRDefault="00C8278D" w:rsidP="00C8278D">
      <w:pPr>
        <w:rPr>
          <w:rFonts w:ascii="Bookman Old Style" w:hAnsi="Bookman Old Style"/>
          <w:sz w:val="22"/>
          <w:szCs w:val="22"/>
        </w:rPr>
      </w:pPr>
      <w:r w:rsidRPr="00B95145">
        <w:rPr>
          <w:rFonts w:ascii="Bookman Old Style" w:hAnsi="Bookman Old Style"/>
          <w:sz w:val="22"/>
          <w:szCs w:val="22"/>
        </w:rPr>
        <w:t xml:space="preserve">PURPOSE: </w:t>
      </w:r>
      <w:r w:rsidRPr="00FF7526">
        <w:rPr>
          <w:rFonts w:ascii="Bookman Old Style" w:hAnsi="Bookman Old Style"/>
          <w:sz w:val="22"/>
          <w:szCs w:val="22"/>
        </w:rPr>
        <w:t>Section 576 of Title 36 M.R.S. requires the State Tax Assessor to establish annually by rule current use valuations for classified forestlands after considering area timber stumpage sales during previous calendar years.</w:t>
      </w:r>
      <w:r>
        <w:rPr>
          <w:rFonts w:ascii="Bookman Old Style" w:hAnsi="Bookman Old Style"/>
          <w:sz w:val="22"/>
          <w:szCs w:val="22"/>
        </w:rPr>
        <w:t xml:space="preserve"> </w:t>
      </w:r>
      <w:r w:rsidRPr="00FF7526">
        <w:rPr>
          <w:rFonts w:ascii="Bookman Old Style" w:hAnsi="Bookman Old Style"/>
          <w:sz w:val="22"/>
          <w:szCs w:val="22"/>
        </w:rPr>
        <w:t>Taxpayers with land classified under Tree Growth Tax Law and municipal assessors require guidance in appropriate valuation of forestland based on representative proportions of forest growth and products generated.</w:t>
      </w:r>
      <w:r>
        <w:rPr>
          <w:rFonts w:ascii="Bookman Old Style" w:hAnsi="Bookman Old Style"/>
          <w:sz w:val="22"/>
          <w:szCs w:val="22"/>
        </w:rPr>
        <w:t xml:space="preserve"> </w:t>
      </w:r>
    </w:p>
    <w:p w14:paraId="0E13C8C4" w14:textId="77777777" w:rsidR="00C8278D" w:rsidRPr="00B95145" w:rsidRDefault="00C8278D" w:rsidP="00C8278D">
      <w:pPr>
        <w:rPr>
          <w:rFonts w:ascii="Bookman Old Style" w:hAnsi="Bookman Old Style"/>
          <w:sz w:val="22"/>
          <w:szCs w:val="22"/>
        </w:rPr>
      </w:pPr>
      <w:r w:rsidRPr="00B95145">
        <w:rPr>
          <w:rFonts w:ascii="Bookman Old Style" w:hAnsi="Bookman Old Style"/>
          <w:bCs/>
          <w:sz w:val="22"/>
          <w:szCs w:val="22"/>
        </w:rPr>
        <w:t>SCHEDULE FOR ADOPTION</w:t>
      </w:r>
      <w:r w:rsidRPr="00B95145">
        <w:rPr>
          <w:rFonts w:ascii="Bookman Old Style" w:hAnsi="Bookman Old Style"/>
          <w:sz w:val="22"/>
          <w:szCs w:val="22"/>
        </w:rPr>
        <w:t xml:space="preserve">: By April </w:t>
      </w:r>
      <w:r>
        <w:rPr>
          <w:rFonts w:ascii="Bookman Old Style" w:hAnsi="Bookman Old Style"/>
          <w:sz w:val="22"/>
          <w:szCs w:val="22"/>
        </w:rPr>
        <w:t xml:space="preserve">1, </w:t>
      </w:r>
      <w:r w:rsidRPr="00B95145">
        <w:rPr>
          <w:rFonts w:ascii="Bookman Old Style" w:hAnsi="Bookman Old Style"/>
          <w:sz w:val="22"/>
          <w:szCs w:val="22"/>
        </w:rPr>
        <w:t>201</w:t>
      </w:r>
      <w:r>
        <w:rPr>
          <w:rFonts w:ascii="Bookman Old Style" w:hAnsi="Bookman Old Style"/>
          <w:sz w:val="22"/>
          <w:szCs w:val="22"/>
        </w:rPr>
        <w:t>7</w:t>
      </w:r>
      <w:r w:rsidRPr="00B95145">
        <w:rPr>
          <w:rFonts w:ascii="Bookman Old Style" w:hAnsi="Bookman Old Style"/>
          <w:sz w:val="22"/>
          <w:szCs w:val="22"/>
        </w:rPr>
        <w:t>.</w:t>
      </w:r>
    </w:p>
    <w:p w14:paraId="2809CDA3" w14:textId="77777777" w:rsidR="00C8278D" w:rsidRPr="00B95145" w:rsidRDefault="00C8278D" w:rsidP="00C8278D">
      <w:pPr>
        <w:rPr>
          <w:rFonts w:ascii="Bookman Old Style" w:hAnsi="Bookman Old Style"/>
          <w:sz w:val="22"/>
          <w:szCs w:val="22"/>
        </w:rPr>
      </w:pPr>
      <w:r w:rsidRPr="00B95145">
        <w:rPr>
          <w:rFonts w:ascii="Bookman Old Style" w:hAnsi="Bookman Old Style"/>
          <w:sz w:val="22"/>
          <w:szCs w:val="22"/>
        </w:rPr>
        <w:t>AFFECTED PARTIES: All Maine taxpayers with land classified under Tree Growth Tax Law and municipal assessors.</w:t>
      </w:r>
    </w:p>
    <w:p w14:paraId="1B22B62A" w14:textId="77777777" w:rsidR="00C8278D" w:rsidRDefault="00C8278D" w:rsidP="00C8278D">
      <w:pPr>
        <w:rPr>
          <w:rFonts w:ascii="Bookman Old Style" w:hAnsi="Bookman Old Style"/>
          <w:sz w:val="22"/>
          <w:szCs w:val="22"/>
        </w:rPr>
      </w:pPr>
    </w:p>
    <w:p w14:paraId="1DB33BD5" w14:textId="677302C3" w:rsidR="00C8278D" w:rsidRPr="00151532" w:rsidRDefault="00C8278D" w:rsidP="00C8278D">
      <w:pPr>
        <w:rPr>
          <w:rFonts w:ascii="Bookman Old Style" w:hAnsi="Bookman Old Style"/>
          <w:b/>
          <w:bCs/>
          <w:sz w:val="22"/>
          <w:szCs w:val="22"/>
        </w:rPr>
      </w:pPr>
      <w:r w:rsidRPr="00151532">
        <w:rPr>
          <w:rFonts w:ascii="Bookman Old Style" w:hAnsi="Bookman Old Style"/>
          <w:b/>
          <w:bCs/>
          <w:sz w:val="22"/>
          <w:szCs w:val="22"/>
        </w:rPr>
        <w:t>CHAPTER 205</w:t>
      </w:r>
      <w:r w:rsidR="00B1367A">
        <w:rPr>
          <w:rFonts w:ascii="Bookman Old Style" w:hAnsi="Bookman Old Style"/>
          <w:bCs/>
          <w:sz w:val="22"/>
          <w:szCs w:val="22"/>
        </w:rPr>
        <w:t>: Certification o</w:t>
      </w:r>
      <w:r w:rsidR="00B1367A" w:rsidRPr="00B1367A">
        <w:rPr>
          <w:rFonts w:ascii="Bookman Old Style" w:hAnsi="Bookman Old Style"/>
          <w:bCs/>
          <w:sz w:val="22"/>
          <w:szCs w:val="22"/>
        </w:rPr>
        <w:t>f Assessors</w:t>
      </w:r>
    </w:p>
    <w:p w14:paraId="000B144D" w14:textId="77777777" w:rsidR="00C8278D" w:rsidRPr="00151532" w:rsidRDefault="00C8278D" w:rsidP="00C8278D">
      <w:pPr>
        <w:rPr>
          <w:rFonts w:ascii="Bookman Old Style" w:hAnsi="Bookman Old Style"/>
          <w:sz w:val="22"/>
          <w:szCs w:val="22"/>
        </w:rPr>
      </w:pPr>
      <w:r w:rsidRPr="00151532">
        <w:rPr>
          <w:rFonts w:ascii="Bookman Old Style" w:hAnsi="Bookman Old Style"/>
          <w:sz w:val="22"/>
          <w:szCs w:val="22"/>
        </w:rPr>
        <w:t>STATUTORY BASIS: 36 M.R.S. §§ 112, 305</w:t>
      </w:r>
    </w:p>
    <w:p w14:paraId="4416911C" w14:textId="5BB914A7" w:rsidR="00C8278D" w:rsidRPr="00151532" w:rsidRDefault="00C8278D" w:rsidP="00C8278D">
      <w:pPr>
        <w:rPr>
          <w:rFonts w:ascii="Bookman Old Style" w:hAnsi="Bookman Old Style"/>
          <w:sz w:val="22"/>
          <w:szCs w:val="22"/>
        </w:rPr>
      </w:pPr>
      <w:r w:rsidRPr="00151532">
        <w:rPr>
          <w:rFonts w:ascii="Bookman Old Style" w:hAnsi="Bookman Old Style"/>
          <w:sz w:val="22"/>
          <w:szCs w:val="22"/>
        </w:rPr>
        <w:t>PURPOSE: Certification of property tax assessors in the State of Maine is the responsibility of the State Tax Assessor.</w:t>
      </w:r>
      <w:r w:rsidR="00B1367A">
        <w:rPr>
          <w:rFonts w:ascii="Bookman Old Style" w:hAnsi="Bookman Old Style"/>
          <w:sz w:val="22"/>
          <w:szCs w:val="22"/>
        </w:rPr>
        <w:t xml:space="preserve"> </w:t>
      </w:r>
      <w:r w:rsidRPr="00151532">
        <w:rPr>
          <w:rFonts w:ascii="Bookman Old Style" w:hAnsi="Bookman Old Style"/>
          <w:sz w:val="22"/>
          <w:szCs w:val="22"/>
        </w:rPr>
        <w:t xml:space="preserve">This rule governs the nature and content of the certification examinations as well as the enforcement of the continuing education requirements required under 36 M.R.S. </w:t>
      </w:r>
      <w:r w:rsidR="00B1367A">
        <w:rPr>
          <w:rFonts w:ascii="Bookman Old Style" w:hAnsi="Bookman Old Style"/>
          <w:sz w:val="22"/>
          <w:szCs w:val="22"/>
        </w:rPr>
        <w:t>§</w:t>
      </w:r>
      <w:r w:rsidRPr="00151532">
        <w:rPr>
          <w:rFonts w:ascii="Bookman Old Style" w:hAnsi="Bookman Old Style"/>
          <w:sz w:val="22"/>
          <w:szCs w:val="22"/>
        </w:rPr>
        <w:t xml:space="preserve">311. </w:t>
      </w:r>
      <w:r w:rsidRPr="00D269A8">
        <w:rPr>
          <w:rFonts w:ascii="Bookman Old Style" w:hAnsi="Bookman Old Style"/>
          <w:sz w:val="22"/>
          <w:szCs w:val="22"/>
        </w:rPr>
        <w:t xml:space="preserve">The rule is being amended to incorporate the anticipated </w:t>
      </w:r>
      <w:r>
        <w:rPr>
          <w:rFonts w:ascii="Bookman Old Style" w:hAnsi="Bookman Old Style"/>
          <w:sz w:val="22"/>
          <w:szCs w:val="22"/>
        </w:rPr>
        <w:t xml:space="preserve">changes due to last year’s </w:t>
      </w:r>
      <w:r w:rsidRPr="00D269A8">
        <w:rPr>
          <w:rFonts w:ascii="Bookman Old Style" w:hAnsi="Bookman Old Style"/>
          <w:sz w:val="22"/>
          <w:szCs w:val="22"/>
        </w:rPr>
        <w:t>expansion of certification guidelines.</w:t>
      </w:r>
      <w:r w:rsidR="00B1367A">
        <w:rPr>
          <w:rFonts w:ascii="Bookman Old Style" w:hAnsi="Bookman Old Style"/>
          <w:sz w:val="22"/>
          <w:szCs w:val="22"/>
        </w:rPr>
        <w:t xml:space="preserve"> </w:t>
      </w:r>
    </w:p>
    <w:p w14:paraId="30C9AF6C" w14:textId="77777777" w:rsidR="00C8278D" w:rsidRPr="00151532" w:rsidRDefault="00C8278D" w:rsidP="00C8278D">
      <w:pPr>
        <w:rPr>
          <w:rFonts w:ascii="Bookman Old Style" w:hAnsi="Bookman Old Style"/>
          <w:sz w:val="22"/>
          <w:szCs w:val="22"/>
        </w:rPr>
      </w:pPr>
      <w:r w:rsidRPr="00151532">
        <w:rPr>
          <w:rFonts w:ascii="Bookman Old Style" w:hAnsi="Bookman Old Style"/>
          <w:sz w:val="22"/>
          <w:szCs w:val="22"/>
        </w:rPr>
        <w:t xml:space="preserve">SCHEDULE FOR ADOPTION: By </w:t>
      </w:r>
      <w:r>
        <w:rPr>
          <w:rFonts w:ascii="Bookman Old Style" w:hAnsi="Bookman Old Style"/>
          <w:sz w:val="22"/>
          <w:szCs w:val="22"/>
        </w:rPr>
        <w:t>June 2017</w:t>
      </w:r>
      <w:r w:rsidRPr="00151532">
        <w:rPr>
          <w:rFonts w:ascii="Bookman Old Style" w:hAnsi="Bookman Old Style"/>
          <w:sz w:val="22"/>
          <w:szCs w:val="22"/>
        </w:rPr>
        <w:t>.</w:t>
      </w:r>
    </w:p>
    <w:p w14:paraId="445B97F4" w14:textId="77777777" w:rsidR="00C8278D" w:rsidRPr="00151532" w:rsidRDefault="00C8278D" w:rsidP="00C8278D">
      <w:pPr>
        <w:rPr>
          <w:rFonts w:ascii="Bookman Old Style" w:hAnsi="Bookman Old Style"/>
          <w:sz w:val="22"/>
          <w:szCs w:val="22"/>
        </w:rPr>
      </w:pPr>
      <w:r w:rsidRPr="00151532">
        <w:rPr>
          <w:rFonts w:ascii="Bookman Old Style" w:hAnsi="Bookman Old Style"/>
          <w:sz w:val="22"/>
          <w:szCs w:val="22"/>
        </w:rPr>
        <w:t>AFFECTED PARTIES: All Maine municipal assessors.</w:t>
      </w:r>
    </w:p>
    <w:p w14:paraId="08E13DB1" w14:textId="77777777" w:rsidR="00C8278D" w:rsidRDefault="00C8278D" w:rsidP="00C8278D">
      <w:pPr>
        <w:rPr>
          <w:rFonts w:ascii="Bookman Old Style" w:hAnsi="Bookman Old Style"/>
          <w:sz w:val="22"/>
          <w:szCs w:val="22"/>
        </w:rPr>
      </w:pPr>
    </w:p>
    <w:p w14:paraId="44085ECE" w14:textId="571CAD61" w:rsidR="00C8278D" w:rsidRPr="00D269A8" w:rsidRDefault="00C8278D" w:rsidP="00C8278D">
      <w:pPr>
        <w:rPr>
          <w:rFonts w:ascii="Bookman Old Style" w:hAnsi="Bookman Old Style"/>
          <w:b/>
          <w:bCs/>
          <w:sz w:val="22"/>
          <w:szCs w:val="22"/>
        </w:rPr>
      </w:pPr>
      <w:r w:rsidRPr="00D269A8">
        <w:rPr>
          <w:rFonts w:ascii="Bookman Old Style" w:hAnsi="Bookman Old Style"/>
          <w:b/>
          <w:bCs/>
          <w:sz w:val="22"/>
          <w:szCs w:val="22"/>
        </w:rPr>
        <w:t>CHAPTER 207</w:t>
      </w:r>
      <w:r w:rsidR="00B1367A" w:rsidRPr="00B1367A">
        <w:rPr>
          <w:rFonts w:ascii="Bookman Old Style" w:hAnsi="Bookman Old Style"/>
          <w:bCs/>
          <w:sz w:val="22"/>
          <w:szCs w:val="22"/>
        </w:rPr>
        <w:t>: Real Estate Transfers</w:t>
      </w:r>
    </w:p>
    <w:p w14:paraId="1029E4D3" w14:textId="77777777" w:rsidR="00C8278D" w:rsidRPr="00D269A8" w:rsidRDefault="00C8278D" w:rsidP="00C8278D">
      <w:pPr>
        <w:rPr>
          <w:rFonts w:ascii="Bookman Old Style" w:hAnsi="Bookman Old Style"/>
          <w:sz w:val="22"/>
          <w:szCs w:val="22"/>
        </w:rPr>
      </w:pPr>
      <w:r w:rsidRPr="00D269A8">
        <w:rPr>
          <w:rFonts w:ascii="Bookman Old Style" w:hAnsi="Bookman Old Style"/>
          <w:sz w:val="22"/>
          <w:szCs w:val="22"/>
        </w:rPr>
        <w:t>STATUTORY BASIS: 36 M.R.S. §§ 112, 305, 4641-E</w:t>
      </w:r>
    </w:p>
    <w:p w14:paraId="323C19EA" w14:textId="2CA75059" w:rsidR="00C8278D" w:rsidRPr="00D269A8" w:rsidRDefault="00C8278D" w:rsidP="00C8278D">
      <w:pPr>
        <w:rPr>
          <w:rFonts w:ascii="Bookman Old Style" w:hAnsi="Bookman Old Style"/>
          <w:sz w:val="22"/>
          <w:szCs w:val="22"/>
        </w:rPr>
      </w:pPr>
      <w:r w:rsidRPr="00D269A8">
        <w:rPr>
          <w:rFonts w:ascii="Bookman Old Style" w:hAnsi="Bookman Old Style"/>
          <w:sz w:val="22"/>
          <w:szCs w:val="22"/>
        </w:rPr>
        <w:t xml:space="preserve">PURPOSE: 36 M.R.S. </w:t>
      </w:r>
      <w:r w:rsidR="00B1367A">
        <w:rPr>
          <w:rFonts w:ascii="Bookman Old Style" w:hAnsi="Bookman Old Style"/>
          <w:sz w:val="22"/>
          <w:szCs w:val="22"/>
        </w:rPr>
        <w:t>§</w:t>
      </w:r>
      <w:r w:rsidRPr="00D269A8">
        <w:rPr>
          <w:rFonts w:ascii="Bookman Old Style" w:hAnsi="Bookman Old Style"/>
          <w:sz w:val="22"/>
          <w:szCs w:val="22"/>
        </w:rPr>
        <w:t xml:space="preserve">4641-E authorizes the State Tax Assessor to adopt rules </w:t>
      </w:r>
      <w:r>
        <w:rPr>
          <w:rFonts w:ascii="Bookman Old Style" w:hAnsi="Bookman Old Style"/>
          <w:sz w:val="22"/>
          <w:szCs w:val="22"/>
        </w:rPr>
        <w:t>as are necessary to carry out the purposes of the real estate transfer tax.</w:t>
      </w:r>
      <w:r w:rsidR="00B1367A">
        <w:rPr>
          <w:rFonts w:ascii="Bookman Old Style" w:hAnsi="Bookman Old Style"/>
          <w:sz w:val="22"/>
          <w:szCs w:val="22"/>
        </w:rPr>
        <w:t xml:space="preserve"> </w:t>
      </w:r>
      <w:r w:rsidRPr="00D269A8">
        <w:rPr>
          <w:rFonts w:ascii="Bookman Old Style" w:hAnsi="Bookman Old Style"/>
          <w:sz w:val="22"/>
          <w:szCs w:val="22"/>
        </w:rPr>
        <w:t>The</w:t>
      </w:r>
      <w:r>
        <w:rPr>
          <w:rFonts w:ascii="Bookman Old Style" w:hAnsi="Bookman Old Style"/>
          <w:sz w:val="22"/>
          <w:szCs w:val="22"/>
        </w:rPr>
        <w:t xml:space="preserve"> current rule </w:t>
      </w:r>
      <w:r w:rsidRPr="00D269A8">
        <w:rPr>
          <w:rFonts w:ascii="Bookman Old Style" w:hAnsi="Bookman Old Style"/>
          <w:sz w:val="22"/>
          <w:szCs w:val="22"/>
        </w:rPr>
        <w:t>clarif</w:t>
      </w:r>
      <w:r>
        <w:rPr>
          <w:rFonts w:ascii="Bookman Old Style" w:hAnsi="Bookman Old Style"/>
          <w:sz w:val="22"/>
          <w:szCs w:val="22"/>
        </w:rPr>
        <w:t>ies</w:t>
      </w:r>
      <w:r w:rsidRPr="00D269A8">
        <w:rPr>
          <w:rFonts w:ascii="Bookman Old Style" w:hAnsi="Bookman Old Style"/>
          <w:sz w:val="22"/>
          <w:szCs w:val="22"/>
        </w:rPr>
        <w:t xml:space="preserve"> the process of assessing, collecting, and reporting the tax.</w:t>
      </w:r>
      <w:r w:rsidR="00B1367A">
        <w:rPr>
          <w:rFonts w:ascii="Bookman Old Style" w:hAnsi="Bookman Old Style"/>
          <w:sz w:val="22"/>
          <w:szCs w:val="22"/>
        </w:rPr>
        <w:t xml:space="preserve"> </w:t>
      </w:r>
      <w:r w:rsidRPr="00D269A8">
        <w:rPr>
          <w:rFonts w:ascii="Bookman Old Style" w:hAnsi="Bookman Old Style"/>
          <w:sz w:val="22"/>
          <w:szCs w:val="22"/>
        </w:rPr>
        <w:t xml:space="preserve">The rule is being amended </w:t>
      </w:r>
      <w:r w:rsidRPr="0065745F">
        <w:rPr>
          <w:rFonts w:ascii="Bookman Old Style" w:hAnsi="Bookman Old Style"/>
          <w:sz w:val="22"/>
          <w:szCs w:val="22"/>
        </w:rPr>
        <w:t xml:space="preserve">to update electronic filing requirements </w:t>
      </w:r>
      <w:r>
        <w:rPr>
          <w:rFonts w:ascii="Bookman Old Style" w:hAnsi="Bookman Old Style"/>
          <w:sz w:val="22"/>
          <w:szCs w:val="22"/>
        </w:rPr>
        <w:t xml:space="preserve">and </w:t>
      </w:r>
      <w:r w:rsidRPr="00D269A8">
        <w:rPr>
          <w:rFonts w:ascii="Bookman Old Style" w:hAnsi="Bookman Old Style"/>
          <w:sz w:val="22"/>
          <w:szCs w:val="22"/>
        </w:rPr>
        <w:t>to make housekeeping changes.</w:t>
      </w:r>
    </w:p>
    <w:p w14:paraId="46BB06BD" w14:textId="77777777" w:rsidR="00C8278D" w:rsidRPr="00D269A8" w:rsidRDefault="00C8278D" w:rsidP="00C8278D">
      <w:pPr>
        <w:rPr>
          <w:rFonts w:ascii="Bookman Old Style" w:hAnsi="Bookman Old Style"/>
          <w:sz w:val="22"/>
          <w:szCs w:val="22"/>
        </w:rPr>
      </w:pPr>
      <w:r w:rsidRPr="00D269A8">
        <w:rPr>
          <w:rFonts w:ascii="Bookman Old Style" w:hAnsi="Bookman Old Style"/>
          <w:sz w:val="22"/>
          <w:szCs w:val="22"/>
        </w:rPr>
        <w:t>SCHEDULE FOR ADOPTION: By June 201</w:t>
      </w:r>
      <w:r>
        <w:rPr>
          <w:rFonts w:ascii="Bookman Old Style" w:hAnsi="Bookman Old Style"/>
          <w:sz w:val="22"/>
          <w:szCs w:val="22"/>
        </w:rPr>
        <w:t>7</w:t>
      </w:r>
      <w:r w:rsidRPr="00D269A8">
        <w:rPr>
          <w:rFonts w:ascii="Bookman Old Style" w:hAnsi="Bookman Old Style"/>
          <w:sz w:val="22"/>
          <w:szCs w:val="22"/>
        </w:rPr>
        <w:t>.</w:t>
      </w:r>
    </w:p>
    <w:p w14:paraId="0FFE6D9C" w14:textId="77777777" w:rsidR="00C8278D" w:rsidRDefault="00C8278D" w:rsidP="00C8278D">
      <w:pPr>
        <w:rPr>
          <w:b/>
          <w:sz w:val="22"/>
          <w:szCs w:val="22"/>
        </w:rPr>
      </w:pPr>
      <w:r w:rsidRPr="00D269A8">
        <w:rPr>
          <w:rFonts w:ascii="Bookman Old Style" w:hAnsi="Bookman Old Style"/>
          <w:sz w:val="22"/>
          <w:szCs w:val="22"/>
        </w:rPr>
        <w:t>AFFECTED PARTIES: Sellers and buyers of Maine real property.</w:t>
      </w:r>
      <w:r>
        <w:rPr>
          <w:b/>
          <w:sz w:val="22"/>
          <w:szCs w:val="22"/>
        </w:rPr>
        <w:t xml:space="preserve"> </w:t>
      </w:r>
    </w:p>
    <w:p w14:paraId="2EBFB132" w14:textId="77777777" w:rsidR="00C8278D" w:rsidRPr="00B95145" w:rsidRDefault="00C8278D" w:rsidP="00C8278D">
      <w:pPr>
        <w:rPr>
          <w:b/>
          <w:sz w:val="22"/>
          <w:szCs w:val="22"/>
        </w:rPr>
      </w:pPr>
    </w:p>
    <w:p w14:paraId="0AFD957F" w14:textId="4B9445FC" w:rsidR="00C8278D" w:rsidRPr="00B95145" w:rsidRDefault="00C8278D" w:rsidP="00C8278D">
      <w:pPr>
        <w:rPr>
          <w:rFonts w:ascii="Bookman Old Style" w:hAnsi="Bookman Old Style"/>
          <w:b/>
          <w:sz w:val="22"/>
          <w:szCs w:val="22"/>
        </w:rPr>
      </w:pPr>
      <w:r w:rsidRPr="00B95145">
        <w:rPr>
          <w:rFonts w:ascii="Bookman Old Style" w:hAnsi="Bookman Old Style"/>
          <w:b/>
          <w:sz w:val="22"/>
          <w:szCs w:val="22"/>
        </w:rPr>
        <w:t>CHAPTER 603</w:t>
      </w:r>
      <w:r w:rsidR="00CB2092" w:rsidRPr="00CB2092">
        <w:rPr>
          <w:rFonts w:ascii="Bookman Old Style" w:hAnsi="Bookman Old Style"/>
          <w:sz w:val="22"/>
          <w:szCs w:val="22"/>
        </w:rPr>
        <w:t>: Estate Tax</w:t>
      </w:r>
    </w:p>
    <w:p w14:paraId="3D5CE3CE" w14:textId="77777777" w:rsidR="00C8278D" w:rsidRPr="00B95145" w:rsidRDefault="00C8278D" w:rsidP="00C8278D">
      <w:pPr>
        <w:rPr>
          <w:rFonts w:ascii="Bookman Old Style" w:hAnsi="Bookman Old Style"/>
          <w:sz w:val="22"/>
          <w:szCs w:val="22"/>
        </w:rPr>
      </w:pPr>
      <w:r w:rsidRPr="00B95145">
        <w:rPr>
          <w:rFonts w:ascii="Bookman Old Style" w:hAnsi="Bookman Old Style"/>
          <w:sz w:val="22"/>
          <w:szCs w:val="22"/>
        </w:rPr>
        <w:t>STATUTORY BASIS</w:t>
      </w:r>
      <w:r>
        <w:rPr>
          <w:rFonts w:ascii="Bookman Old Style" w:hAnsi="Bookman Old Style"/>
          <w:sz w:val="22"/>
          <w:szCs w:val="22"/>
        </w:rPr>
        <w:t>: 36 M.R.S. §</w:t>
      </w:r>
      <w:r w:rsidRPr="00B95145">
        <w:rPr>
          <w:rFonts w:ascii="Bookman Old Style" w:hAnsi="Bookman Old Style"/>
          <w:sz w:val="22"/>
          <w:szCs w:val="22"/>
        </w:rPr>
        <w:t>112</w:t>
      </w:r>
    </w:p>
    <w:p w14:paraId="2F9C384B" w14:textId="77777777" w:rsidR="00C8278D" w:rsidRPr="00FF7526" w:rsidRDefault="00C8278D" w:rsidP="00C8278D">
      <w:pPr>
        <w:rPr>
          <w:rFonts w:ascii="Bookman Old Style" w:hAnsi="Bookman Old Style"/>
          <w:sz w:val="22"/>
          <w:szCs w:val="22"/>
        </w:rPr>
      </w:pPr>
      <w:r w:rsidRPr="00FF7526">
        <w:rPr>
          <w:rFonts w:ascii="Bookman Old Style" w:hAnsi="Bookman Old Style"/>
          <w:sz w:val="22"/>
          <w:szCs w:val="22"/>
        </w:rPr>
        <w:t>PURPOSE: This rule explains in further detail Maine estate tax laws for estates of decedents dying after 2012.</w:t>
      </w:r>
      <w:r>
        <w:rPr>
          <w:rFonts w:ascii="Bookman Old Style" w:hAnsi="Bookman Old Style"/>
          <w:sz w:val="22"/>
          <w:szCs w:val="22"/>
        </w:rPr>
        <w:t xml:space="preserve"> </w:t>
      </w:r>
      <w:r w:rsidRPr="00FF7526">
        <w:rPr>
          <w:rFonts w:ascii="Bookman Old Style" w:hAnsi="Bookman Old Style"/>
          <w:sz w:val="22"/>
          <w:szCs w:val="22"/>
        </w:rPr>
        <w:t xml:space="preserve">MRS </w:t>
      </w:r>
      <w:r>
        <w:rPr>
          <w:rFonts w:ascii="Bookman Old Style" w:hAnsi="Bookman Old Style"/>
          <w:sz w:val="22"/>
          <w:szCs w:val="22"/>
        </w:rPr>
        <w:t>may</w:t>
      </w:r>
      <w:r w:rsidRPr="00FF7526">
        <w:rPr>
          <w:rFonts w:ascii="Bookman Old Style" w:hAnsi="Bookman Old Style"/>
          <w:sz w:val="22"/>
          <w:szCs w:val="22"/>
        </w:rPr>
        <w:t xml:space="preserve"> amend this rule for updates and clarification.</w:t>
      </w:r>
    </w:p>
    <w:p w14:paraId="172862A6" w14:textId="77777777" w:rsidR="00C8278D" w:rsidRPr="00B95145" w:rsidRDefault="00C8278D" w:rsidP="00C8278D">
      <w:pPr>
        <w:rPr>
          <w:rFonts w:ascii="Bookman Old Style" w:hAnsi="Bookman Old Style"/>
          <w:sz w:val="22"/>
          <w:szCs w:val="22"/>
        </w:rPr>
      </w:pPr>
      <w:r w:rsidRPr="00B95145">
        <w:rPr>
          <w:rFonts w:ascii="Bookman Old Style" w:hAnsi="Bookman Old Style"/>
          <w:sz w:val="22"/>
          <w:szCs w:val="22"/>
        </w:rPr>
        <w:t>SCHEDULE FOR ADOPTION: By June 201</w:t>
      </w:r>
      <w:r>
        <w:rPr>
          <w:rFonts w:ascii="Bookman Old Style" w:hAnsi="Bookman Old Style"/>
          <w:sz w:val="22"/>
          <w:szCs w:val="22"/>
        </w:rPr>
        <w:t>7</w:t>
      </w:r>
      <w:r w:rsidRPr="00B95145">
        <w:rPr>
          <w:rFonts w:ascii="Bookman Old Style" w:hAnsi="Bookman Old Style"/>
          <w:sz w:val="22"/>
          <w:szCs w:val="22"/>
        </w:rPr>
        <w:t>.</w:t>
      </w:r>
    </w:p>
    <w:p w14:paraId="035D4623" w14:textId="77777777" w:rsidR="00C8278D" w:rsidRPr="00B95145" w:rsidRDefault="00C8278D" w:rsidP="00C8278D">
      <w:pPr>
        <w:rPr>
          <w:rFonts w:ascii="Bookman Old Style" w:hAnsi="Bookman Old Style"/>
          <w:sz w:val="22"/>
          <w:szCs w:val="22"/>
        </w:rPr>
      </w:pPr>
      <w:r w:rsidRPr="00B95145">
        <w:rPr>
          <w:rFonts w:ascii="Bookman Old Style" w:hAnsi="Bookman Old Style"/>
          <w:sz w:val="22"/>
          <w:szCs w:val="22"/>
        </w:rPr>
        <w:t>AFFECTED PARTIES: All resident and nonresident taxpayers subject to the Maine estate tax.</w:t>
      </w:r>
    </w:p>
    <w:p w14:paraId="2C58594C" w14:textId="77777777" w:rsidR="00C8278D" w:rsidRPr="00B95145" w:rsidRDefault="00C8278D" w:rsidP="00C8278D">
      <w:pPr>
        <w:rPr>
          <w:rFonts w:ascii="Bookman Old Style" w:hAnsi="Bookman Old Style"/>
          <w:sz w:val="22"/>
          <w:szCs w:val="22"/>
        </w:rPr>
      </w:pPr>
    </w:p>
    <w:p w14:paraId="5466955F" w14:textId="15B1BDE3" w:rsidR="00C8278D" w:rsidRPr="00B95145" w:rsidRDefault="00C8278D" w:rsidP="00C8278D">
      <w:pPr>
        <w:rPr>
          <w:rFonts w:ascii="Bookman Old Style" w:hAnsi="Bookman Old Style"/>
          <w:b/>
          <w:sz w:val="22"/>
          <w:szCs w:val="22"/>
        </w:rPr>
      </w:pPr>
      <w:r w:rsidRPr="00B95145">
        <w:rPr>
          <w:rFonts w:ascii="Bookman Old Style" w:hAnsi="Bookman Old Style"/>
          <w:b/>
          <w:sz w:val="22"/>
          <w:szCs w:val="22"/>
        </w:rPr>
        <w:t>CHAPTER 801</w:t>
      </w:r>
      <w:r w:rsidR="00CB2092" w:rsidRPr="00CB2092">
        <w:rPr>
          <w:rFonts w:ascii="Bookman Old Style" w:hAnsi="Bookman Old Style"/>
          <w:sz w:val="22"/>
          <w:szCs w:val="22"/>
        </w:rPr>
        <w:t>: Apportionment</w:t>
      </w:r>
      <w:r w:rsidR="00CB2092" w:rsidRPr="00B95145">
        <w:rPr>
          <w:rFonts w:ascii="Bookman Old Style" w:hAnsi="Bookman Old Style"/>
          <w:b/>
          <w:sz w:val="22"/>
          <w:szCs w:val="22"/>
        </w:rPr>
        <w:t xml:space="preserve"> </w:t>
      </w:r>
    </w:p>
    <w:p w14:paraId="7E7D3267" w14:textId="77777777" w:rsidR="00C8278D" w:rsidRPr="00B95145" w:rsidRDefault="00C8278D" w:rsidP="00C8278D">
      <w:pPr>
        <w:rPr>
          <w:rFonts w:ascii="Bookman Old Style" w:hAnsi="Bookman Old Style"/>
          <w:sz w:val="22"/>
          <w:szCs w:val="22"/>
        </w:rPr>
      </w:pPr>
      <w:r w:rsidRPr="00B95145">
        <w:rPr>
          <w:rFonts w:ascii="Bookman Old Style" w:hAnsi="Bookman Old Style"/>
          <w:sz w:val="22"/>
          <w:szCs w:val="22"/>
        </w:rPr>
        <w:t xml:space="preserve">STATUTORY BASIS: 36 M.R.S. </w:t>
      </w:r>
      <w:r>
        <w:rPr>
          <w:rFonts w:ascii="Bookman Old Style" w:hAnsi="Bookman Old Style"/>
          <w:sz w:val="22"/>
          <w:szCs w:val="22"/>
        </w:rPr>
        <w:t>§</w:t>
      </w:r>
      <w:r w:rsidRPr="00B95145">
        <w:rPr>
          <w:rFonts w:ascii="Bookman Old Style" w:hAnsi="Bookman Old Style"/>
          <w:sz w:val="22"/>
          <w:szCs w:val="22"/>
        </w:rPr>
        <w:t>112</w:t>
      </w:r>
    </w:p>
    <w:p w14:paraId="240391E8" w14:textId="77777777" w:rsidR="00C8278D" w:rsidRPr="00FF7526" w:rsidRDefault="00C8278D" w:rsidP="00C8278D">
      <w:pPr>
        <w:rPr>
          <w:rFonts w:ascii="Bookman Old Style" w:hAnsi="Bookman Old Style"/>
          <w:strike/>
          <w:sz w:val="22"/>
          <w:szCs w:val="22"/>
        </w:rPr>
      </w:pPr>
      <w:r w:rsidRPr="00B95145">
        <w:rPr>
          <w:rFonts w:ascii="Bookman Old Style" w:hAnsi="Bookman Old Style"/>
          <w:sz w:val="22"/>
          <w:szCs w:val="22"/>
        </w:rPr>
        <w:t>PURPOSE:</w:t>
      </w:r>
      <w:r>
        <w:rPr>
          <w:rFonts w:ascii="Bookman Old Style" w:hAnsi="Bookman Old Style"/>
          <w:sz w:val="22"/>
          <w:szCs w:val="22"/>
        </w:rPr>
        <w:t xml:space="preserve"> </w:t>
      </w:r>
      <w:r w:rsidRPr="00FF7526">
        <w:rPr>
          <w:rFonts w:ascii="Bookman Old Style" w:hAnsi="Bookman Old Style"/>
          <w:sz w:val="22"/>
          <w:szCs w:val="22"/>
        </w:rPr>
        <w:t>This rule explains Maine income tax apportionment for business entities.</w:t>
      </w:r>
      <w:r>
        <w:rPr>
          <w:rFonts w:ascii="Bookman Old Style" w:hAnsi="Bookman Old Style"/>
          <w:sz w:val="22"/>
          <w:szCs w:val="22"/>
        </w:rPr>
        <w:t xml:space="preserve"> </w:t>
      </w:r>
      <w:r w:rsidRPr="00FF7526">
        <w:rPr>
          <w:rFonts w:ascii="Bookman Old Style" w:hAnsi="Bookman Old Style"/>
          <w:sz w:val="22"/>
          <w:szCs w:val="22"/>
        </w:rPr>
        <w:t xml:space="preserve">MRS </w:t>
      </w:r>
      <w:r>
        <w:rPr>
          <w:rFonts w:ascii="Bookman Old Style" w:hAnsi="Bookman Old Style"/>
          <w:sz w:val="22"/>
          <w:szCs w:val="22"/>
        </w:rPr>
        <w:t xml:space="preserve">anticipates </w:t>
      </w:r>
      <w:r w:rsidRPr="00FF7526">
        <w:rPr>
          <w:rFonts w:ascii="Bookman Old Style" w:hAnsi="Bookman Old Style"/>
          <w:sz w:val="22"/>
          <w:szCs w:val="22"/>
        </w:rPr>
        <w:t>amend</w:t>
      </w:r>
      <w:r>
        <w:rPr>
          <w:rFonts w:ascii="Bookman Old Style" w:hAnsi="Bookman Old Style"/>
          <w:sz w:val="22"/>
          <w:szCs w:val="22"/>
        </w:rPr>
        <w:t>ing</w:t>
      </w:r>
      <w:r w:rsidRPr="00FF7526">
        <w:rPr>
          <w:rFonts w:ascii="Bookman Old Style" w:hAnsi="Bookman Old Style"/>
          <w:sz w:val="22"/>
          <w:szCs w:val="22"/>
        </w:rPr>
        <w:t xml:space="preserve"> this rule to update and clarify issues related to Maine income tax apportionment. </w:t>
      </w:r>
    </w:p>
    <w:p w14:paraId="380127C1" w14:textId="77777777" w:rsidR="00C8278D" w:rsidRPr="00B95145" w:rsidRDefault="00C8278D" w:rsidP="00C8278D">
      <w:pPr>
        <w:rPr>
          <w:rFonts w:ascii="Bookman Old Style" w:hAnsi="Bookman Old Style"/>
          <w:sz w:val="22"/>
          <w:szCs w:val="22"/>
          <w:u w:val="single"/>
        </w:rPr>
      </w:pPr>
      <w:r w:rsidRPr="00B95145">
        <w:rPr>
          <w:rFonts w:ascii="Bookman Old Style" w:hAnsi="Bookman Old Style"/>
          <w:sz w:val="22"/>
          <w:szCs w:val="22"/>
        </w:rPr>
        <w:t>SCHEDULE FOR ADOPTION: By June 201</w:t>
      </w:r>
      <w:r>
        <w:rPr>
          <w:rFonts w:ascii="Bookman Old Style" w:hAnsi="Bookman Old Style"/>
          <w:sz w:val="22"/>
          <w:szCs w:val="22"/>
        </w:rPr>
        <w:t>7</w:t>
      </w:r>
      <w:r w:rsidRPr="00B95145">
        <w:rPr>
          <w:rFonts w:ascii="Bookman Old Style" w:hAnsi="Bookman Old Style"/>
          <w:sz w:val="22"/>
          <w:szCs w:val="22"/>
        </w:rPr>
        <w:t>.</w:t>
      </w:r>
    </w:p>
    <w:p w14:paraId="1F5EF2FA" w14:textId="77777777" w:rsidR="00C8278D" w:rsidRPr="00B95145" w:rsidRDefault="00C8278D" w:rsidP="00C8278D">
      <w:pPr>
        <w:pStyle w:val="BodyText"/>
        <w:rPr>
          <w:rFonts w:ascii="Bookman Old Style" w:hAnsi="Bookman Old Style"/>
          <w:szCs w:val="22"/>
        </w:rPr>
      </w:pPr>
      <w:r w:rsidRPr="00B95145">
        <w:rPr>
          <w:rFonts w:ascii="Bookman Old Style" w:hAnsi="Bookman Old Style"/>
          <w:szCs w:val="22"/>
        </w:rPr>
        <w:t>AFFECTED PARTIES: Business taxpayers that have nexus with Maine and that have income from business operations in more than one state.</w:t>
      </w:r>
    </w:p>
    <w:p w14:paraId="189C2ED3" w14:textId="77777777" w:rsidR="00C8278D" w:rsidRPr="00B95145" w:rsidRDefault="00C8278D" w:rsidP="00C8278D">
      <w:pPr>
        <w:rPr>
          <w:rFonts w:ascii="Bookman Old Style" w:hAnsi="Bookman Old Style"/>
          <w:sz w:val="22"/>
          <w:szCs w:val="22"/>
        </w:rPr>
      </w:pPr>
    </w:p>
    <w:p w14:paraId="3ABD0B80" w14:textId="5EA7166E" w:rsidR="00C8278D" w:rsidRPr="00CB2092" w:rsidRDefault="00C8278D" w:rsidP="00C8278D">
      <w:pPr>
        <w:rPr>
          <w:rFonts w:ascii="Bookman Old Style" w:hAnsi="Bookman Old Style"/>
          <w:sz w:val="22"/>
          <w:szCs w:val="22"/>
        </w:rPr>
      </w:pPr>
      <w:r w:rsidRPr="00B95145">
        <w:rPr>
          <w:rFonts w:ascii="Bookman Old Style" w:hAnsi="Bookman Old Style"/>
          <w:b/>
          <w:sz w:val="22"/>
          <w:szCs w:val="22"/>
        </w:rPr>
        <w:t>CHAPTER 803</w:t>
      </w:r>
      <w:r w:rsidR="00CB2092">
        <w:rPr>
          <w:rFonts w:ascii="Bookman Old Style" w:hAnsi="Bookman Old Style"/>
          <w:sz w:val="22"/>
          <w:szCs w:val="22"/>
        </w:rPr>
        <w:t>: Withholding Tax Reports a</w:t>
      </w:r>
      <w:r w:rsidR="00CB2092" w:rsidRPr="00CB2092">
        <w:rPr>
          <w:rFonts w:ascii="Bookman Old Style" w:hAnsi="Bookman Old Style"/>
          <w:sz w:val="22"/>
          <w:szCs w:val="22"/>
        </w:rPr>
        <w:t>nd Payments</w:t>
      </w:r>
    </w:p>
    <w:p w14:paraId="016F05D8" w14:textId="77777777" w:rsidR="00C8278D" w:rsidRPr="00B95145" w:rsidRDefault="00C8278D" w:rsidP="00C8278D">
      <w:pPr>
        <w:rPr>
          <w:rFonts w:ascii="Bookman Old Style" w:hAnsi="Bookman Old Style"/>
          <w:sz w:val="22"/>
          <w:szCs w:val="22"/>
        </w:rPr>
      </w:pPr>
      <w:r w:rsidRPr="00B95145">
        <w:rPr>
          <w:rFonts w:ascii="Bookman Old Style" w:hAnsi="Bookman Old Style"/>
          <w:sz w:val="22"/>
          <w:szCs w:val="22"/>
        </w:rPr>
        <w:t xml:space="preserve">STATUTORY BASIS: 36 M.R.S. </w:t>
      </w:r>
      <w:r>
        <w:rPr>
          <w:rFonts w:ascii="Bookman Old Style" w:hAnsi="Bookman Old Style"/>
          <w:sz w:val="22"/>
          <w:szCs w:val="22"/>
        </w:rPr>
        <w:t>§</w:t>
      </w:r>
      <w:r w:rsidRPr="00B95145">
        <w:rPr>
          <w:rFonts w:ascii="Bookman Old Style" w:hAnsi="Bookman Old Style"/>
          <w:sz w:val="22"/>
          <w:szCs w:val="22"/>
        </w:rPr>
        <w:t>112</w:t>
      </w:r>
    </w:p>
    <w:p w14:paraId="1B3FE8DE" w14:textId="77777777" w:rsidR="00C8278D" w:rsidRPr="00FF7526" w:rsidRDefault="00C8278D" w:rsidP="00C8278D">
      <w:pPr>
        <w:rPr>
          <w:rFonts w:ascii="Bookman Old Style" w:hAnsi="Bookman Old Style"/>
          <w:strike/>
          <w:sz w:val="22"/>
          <w:szCs w:val="22"/>
        </w:rPr>
      </w:pPr>
      <w:r w:rsidRPr="00B95145">
        <w:rPr>
          <w:rFonts w:ascii="Bookman Old Style" w:hAnsi="Bookman Old Style"/>
          <w:sz w:val="22"/>
          <w:szCs w:val="22"/>
        </w:rPr>
        <w:t>PURPOSE:</w:t>
      </w:r>
      <w:r>
        <w:rPr>
          <w:rFonts w:ascii="Bookman Old Style" w:hAnsi="Bookman Old Style"/>
          <w:sz w:val="22"/>
          <w:szCs w:val="22"/>
        </w:rPr>
        <w:t xml:space="preserve"> </w:t>
      </w:r>
      <w:r w:rsidRPr="00FF7526">
        <w:rPr>
          <w:rFonts w:ascii="Bookman Old Style" w:hAnsi="Bookman Old Style"/>
          <w:sz w:val="22"/>
          <w:szCs w:val="22"/>
        </w:rPr>
        <w:t>This rule identifies income subject to, prescribes methods for determining, and explains reporting requirements for, Maine income tax withholding.</w:t>
      </w:r>
      <w:r>
        <w:rPr>
          <w:rFonts w:ascii="Bookman Old Style" w:hAnsi="Bookman Old Style"/>
          <w:sz w:val="22"/>
          <w:szCs w:val="22"/>
        </w:rPr>
        <w:t xml:space="preserve"> </w:t>
      </w:r>
      <w:r w:rsidRPr="00FF7526">
        <w:rPr>
          <w:rFonts w:ascii="Bookman Old Style" w:hAnsi="Bookman Old Style"/>
          <w:sz w:val="22"/>
          <w:szCs w:val="22"/>
        </w:rPr>
        <w:t xml:space="preserve">MRS </w:t>
      </w:r>
      <w:r>
        <w:rPr>
          <w:rFonts w:ascii="Bookman Old Style" w:hAnsi="Bookman Old Style"/>
          <w:sz w:val="22"/>
          <w:szCs w:val="22"/>
        </w:rPr>
        <w:t xml:space="preserve">anticipates </w:t>
      </w:r>
      <w:r w:rsidRPr="00FF7526">
        <w:rPr>
          <w:rFonts w:ascii="Bookman Old Style" w:hAnsi="Bookman Old Style"/>
          <w:sz w:val="22"/>
          <w:szCs w:val="22"/>
        </w:rPr>
        <w:t>amend</w:t>
      </w:r>
      <w:r>
        <w:rPr>
          <w:rFonts w:ascii="Bookman Old Style" w:hAnsi="Bookman Old Style"/>
          <w:sz w:val="22"/>
          <w:szCs w:val="22"/>
        </w:rPr>
        <w:t>ing</w:t>
      </w:r>
      <w:r w:rsidRPr="00FF7526">
        <w:rPr>
          <w:rFonts w:ascii="Bookman Old Style" w:hAnsi="Bookman Old Style"/>
          <w:sz w:val="22"/>
          <w:szCs w:val="22"/>
        </w:rPr>
        <w:t xml:space="preserve"> this rule for </w:t>
      </w:r>
      <w:r>
        <w:rPr>
          <w:rFonts w:ascii="Bookman Old Style" w:hAnsi="Bookman Old Style"/>
          <w:sz w:val="22"/>
          <w:szCs w:val="22"/>
        </w:rPr>
        <w:t xml:space="preserve">updates and </w:t>
      </w:r>
      <w:r w:rsidRPr="00FF7526">
        <w:rPr>
          <w:rFonts w:ascii="Bookman Old Style" w:hAnsi="Bookman Old Style"/>
          <w:sz w:val="22"/>
          <w:szCs w:val="22"/>
        </w:rPr>
        <w:t xml:space="preserve">clarification. </w:t>
      </w:r>
    </w:p>
    <w:p w14:paraId="7DD5455E" w14:textId="77777777" w:rsidR="00C8278D" w:rsidRPr="00B95145" w:rsidRDefault="00C8278D" w:rsidP="00C8278D">
      <w:pPr>
        <w:rPr>
          <w:rFonts w:ascii="Bookman Old Style" w:hAnsi="Bookman Old Style"/>
          <w:sz w:val="22"/>
          <w:szCs w:val="22"/>
          <w:u w:val="single"/>
        </w:rPr>
      </w:pPr>
      <w:r w:rsidRPr="00B95145">
        <w:rPr>
          <w:rFonts w:ascii="Bookman Old Style" w:hAnsi="Bookman Old Style"/>
          <w:sz w:val="22"/>
          <w:szCs w:val="22"/>
        </w:rPr>
        <w:t>SCHEDULE FOR ADOPTION:</w:t>
      </w:r>
      <w:r>
        <w:rPr>
          <w:rFonts w:ascii="Bookman Old Style" w:hAnsi="Bookman Old Style"/>
          <w:sz w:val="22"/>
          <w:szCs w:val="22"/>
        </w:rPr>
        <w:t xml:space="preserve"> </w:t>
      </w:r>
      <w:r w:rsidRPr="00B95145">
        <w:rPr>
          <w:rFonts w:ascii="Bookman Old Style" w:hAnsi="Bookman Old Style"/>
          <w:sz w:val="22"/>
          <w:szCs w:val="22"/>
        </w:rPr>
        <w:t>By June 201</w:t>
      </w:r>
      <w:r>
        <w:rPr>
          <w:rFonts w:ascii="Bookman Old Style" w:hAnsi="Bookman Old Style"/>
          <w:sz w:val="22"/>
          <w:szCs w:val="22"/>
        </w:rPr>
        <w:t>7</w:t>
      </w:r>
      <w:r w:rsidRPr="00B95145">
        <w:rPr>
          <w:rFonts w:ascii="Bookman Old Style" w:hAnsi="Bookman Old Style"/>
          <w:sz w:val="22"/>
          <w:szCs w:val="22"/>
        </w:rPr>
        <w:t xml:space="preserve">. </w:t>
      </w:r>
    </w:p>
    <w:p w14:paraId="79D31FBE" w14:textId="77777777" w:rsidR="00C8278D" w:rsidRDefault="00C8278D" w:rsidP="00C8278D">
      <w:pPr>
        <w:rPr>
          <w:rFonts w:ascii="Bookman Old Style" w:hAnsi="Bookman Old Style"/>
          <w:sz w:val="22"/>
          <w:szCs w:val="22"/>
        </w:rPr>
      </w:pPr>
      <w:r w:rsidRPr="00B95145">
        <w:rPr>
          <w:rFonts w:ascii="Bookman Old Style" w:hAnsi="Bookman Old Style"/>
          <w:sz w:val="22"/>
          <w:szCs w:val="22"/>
        </w:rPr>
        <w:t>AFFECTED PARTIES:</w:t>
      </w:r>
      <w:r>
        <w:rPr>
          <w:rFonts w:ascii="Bookman Old Style" w:hAnsi="Bookman Old Style"/>
          <w:sz w:val="22"/>
          <w:szCs w:val="22"/>
        </w:rPr>
        <w:t xml:space="preserve"> </w:t>
      </w:r>
      <w:r w:rsidRPr="00B95145">
        <w:rPr>
          <w:rFonts w:ascii="Bookman Old Style" w:hAnsi="Bookman Old Style"/>
          <w:sz w:val="22"/>
          <w:szCs w:val="22"/>
        </w:rPr>
        <w:t>Businesses that are subject to the Maine income tax withholding requirement.</w:t>
      </w:r>
    </w:p>
    <w:p w14:paraId="3375B688" w14:textId="77777777" w:rsidR="00C8278D" w:rsidRDefault="00C8278D" w:rsidP="00C8278D">
      <w:pPr>
        <w:rPr>
          <w:rFonts w:ascii="Bookman Old Style" w:hAnsi="Bookman Old Style"/>
          <w:sz w:val="22"/>
          <w:szCs w:val="22"/>
        </w:rPr>
      </w:pPr>
    </w:p>
    <w:p w14:paraId="45E858A5" w14:textId="4DC4E568" w:rsidR="00C8278D" w:rsidRPr="00B95145" w:rsidRDefault="00C8278D" w:rsidP="00C8278D">
      <w:pPr>
        <w:rPr>
          <w:rFonts w:ascii="Bookman Old Style" w:hAnsi="Bookman Old Style"/>
          <w:b/>
          <w:sz w:val="22"/>
          <w:szCs w:val="22"/>
        </w:rPr>
      </w:pPr>
      <w:r w:rsidRPr="00B95145">
        <w:rPr>
          <w:rFonts w:ascii="Bookman Old Style" w:hAnsi="Bookman Old Style"/>
          <w:b/>
          <w:sz w:val="22"/>
          <w:szCs w:val="22"/>
        </w:rPr>
        <w:t>CHAPTER 80</w:t>
      </w:r>
      <w:r>
        <w:rPr>
          <w:rFonts w:ascii="Bookman Old Style" w:hAnsi="Bookman Old Style"/>
          <w:b/>
          <w:sz w:val="22"/>
          <w:szCs w:val="22"/>
        </w:rPr>
        <w:t>5</w:t>
      </w:r>
      <w:r w:rsidR="00CB2092" w:rsidRPr="00CB2092">
        <w:rPr>
          <w:rFonts w:ascii="Bookman Old Style" w:hAnsi="Bookman Old Style"/>
          <w:sz w:val="22"/>
          <w:szCs w:val="22"/>
        </w:rPr>
        <w:t>: Composite Filing</w:t>
      </w:r>
    </w:p>
    <w:p w14:paraId="7D9D9897" w14:textId="77777777" w:rsidR="00C8278D" w:rsidRPr="00B95145" w:rsidRDefault="00C8278D" w:rsidP="00C8278D">
      <w:pPr>
        <w:rPr>
          <w:rFonts w:ascii="Bookman Old Style" w:hAnsi="Bookman Old Style"/>
          <w:sz w:val="22"/>
          <w:szCs w:val="22"/>
        </w:rPr>
      </w:pPr>
      <w:r w:rsidRPr="00B95145">
        <w:rPr>
          <w:rFonts w:ascii="Bookman Old Style" w:hAnsi="Bookman Old Style"/>
          <w:sz w:val="22"/>
          <w:szCs w:val="22"/>
        </w:rPr>
        <w:t xml:space="preserve">STATUTORY BASIS: 36 M.R.S. </w:t>
      </w:r>
      <w:r>
        <w:rPr>
          <w:rFonts w:ascii="Bookman Old Style" w:hAnsi="Bookman Old Style"/>
          <w:sz w:val="22"/>
          <w:szCs w:val="22"/>
        </w:rPr>
        <w:t>§</w:t>
      </w:r>
      <w:r w:rsidRPr="00B95145">
        <w:rPr>
          <w:rFonts w:ascii="Bookman Old Style" w:hAnsi="Bookman Old Style"/>
          <w:sz w:val="22"/>
          <w:szCs w:val="22"/>
        </w:rPr>
        <w:t>112</w:t>
      </w:r>
    </w:p>
    <w:p w14:paraId="21F3D337" w14:textId="77777777" w:rsidR="00C8278D" w:rsidRPr="00FF7526" w:rsidRDefault="00C8278D" w:rsidP="00C8278D">
      <w:pPr>
        <w:rPr>
          <w:rFonts w:ascii="Bookman Old Style" w:hAnsi="Bookman Old Style"/>
          <w:strike/>
          <w:sz w:val="22"/>
          <w:szCs w:val="22"/>
        </w:rPr>
      </w:pPr>
      <w:r w:rsidRPr="00B95145">
        <w:rPr>
          <w:rFonts w:ascii="Bookman Old Style" w:hAnsi="Bookman Old Style"/>
          <w:sz w:val="22"/>
          <w:szCs w:val="22"/>
        </w:rPr>
        <w:t>PURPOSE:</w:t>
      </w:r>
      <w:r>
        <w:rPr>
          <w:rFonts w:ascii="Bookman Old Style" w:hAnsi="Bookman Old Style"/>
          <w:sz w:val="22"/>
          <w:szCs w:val="22"/>
        </w:rPr>
        <w:t xml:space="preserve"> </w:t>
      </w:r>
      <w:r w:rsidRPr="00FF7526">
        <w:rPr>
          <w:rFonts w:ascii="Bookman Old Style" w:hAnsi="Bookman Old Style"/>
          <w:sz w:val="22"/>
          <w:szCs w:val="22"/>
        </w:rPr>
        <w:t>This rule</w:t>
      </w:r>
      <w:r>
        <w:rPr>
          <w:rFonts w:ascii="Bookman Old Style" w:hAnsi="Bookman Old Style"/>
          <w:sz w:val="22"/>
          <w:szCs w:val="22"/>
        </w:rPr>
        <w:t xml:space="preserve"> stipulates procedures and requirements by which a pass-through entity files a single income tax return for all of its participating nonresident owners or members</w:t>
      </w:r>
      <w:r w:rsidRPr="00FF7526">
        <w:rPr>
          <w:rFonts w:ascii="Bookman Old Style" w:hAnsi="Bookman Old Style"/>
          <w:sz w:val="22"/>
          <w:szCs w:val="22"/>
        </w:rPr>
        <w:t>.</w:t>
      </w:r>
      <w:r>
        <w:rPr>
          <w:rFonts w:ascii="Bookman Old Style" w:hAnsi="Bookman Old Style"/>
          <w:sz w:val="22"/>
          <w:szCs w:val="22"/>
        </w:rPr>
        <w:t xml:space="preserve"> </w:t>
      </w:r>
      <w:r w:rsidRPr="00FF7526">
        <w:rPr>
          <w:rFonts w:ascii="Bookman Old Style" w:hAnsi="Bookman Old Style"/>
          <w:sz w:val="22"/>
          <w:szCs w:val="22"/>
        </w:rPr>
        <w:t xml:space="preserve">MRS </w:t>
      </w:r>
      <w:r>
        <w:rPr>
          <w:rFonts w:ascii="Bookman Old Style" w:hAnsi="Bookman Old Style"/>
          <w:sz w:val="22"/>
          <w:szCs w:val="22"/>
        </w:rPr>
        <w:t>may</w:t>
      </w:r>
      <w:r w:rsidRPr="00FF7526">
        <w:rPr>
          <w:rFonts w:ascii="Bookman Old Style" w:hAnsi="Bookman Old Style"/>
          <w:sz w:val="22"/>
          <w:szCs w:val="22"/>
        </w:rPr>
        <w:t xml:space="preserve"> amend this rule for updates and clarification. </w:t>
      </w:r>
    </w:p>
    <w:p w14:paraId="21FAB049" w14:textId="77777777" w:rsidR="00C8278D" w:rsidRPr="00B95145" w:rsidRDefault="00C8278D" w:rsidP="00C8278D">
      <w:pPr>
        <w:rPr>
          <w:rFonts w:ascii="Bookman Old Style" w:hAnsi="Bookman Old Style"/>
          <w:sz w:val="22"/>
          <w:szCs w:val="22"/>
          <w:u w:val="single"/>
        </w:rPr>
      </w:pPr>
      <w:r w:rsidRPr="00B95145">
        <w:rPr>
          <w:rFonts w:ascii="Bookman Old Style" w:hAnsi="Bookman Old Style"/>
          <w:sz w:val="22"/>
          <w:szCs w:val="22"/>
        </w:rPr>
        <w:t>SCHEDULE FOR ADOPTION:</w:t>
      </w:r>
      <w:r>
        <w:rPr>
          <w:rFonts w:ascii="Bookman Old Style" w:hAnsi="Bookman Old Style"/>
          <w:sz w:val="22"/>
          <w:szCs w:val="22"/>
        </w:rPr>
        <w:t xml:space="preserve"> </w:t>
      </w:r>
      <w:r w:rsidRPr="00B95145">
        <w:rPr>
          <w:rFonts w:ascii="Bookman Old Style" w:hAnsi="Bookman Old Style"/>
          <w:sz w:val="22"/>
          <w:szCs w:val="22"/>
        </w:rPr>
        <w:t>By June 201</w:t>
      </w:r>
      <w:r>
        <w:rPr>
          <w:rFonts w:ascii="Bookman Old Style" w:hAnsi="Bookman Old Style"/>
          <w:sz w:val="22"/>
          <w:szCs w:val="22"/>
        </w:rPr>
        <w:t>7</w:t>
      </w:r>
      <w:r w:rsidRPr="00B95145">
        <w:rPr>
          <w:rFonts w:ascii="Bookman Old Style" w:hAnsi="Bookman Old Style"/>
          <w:sz w:val="22"/>
          <w:szCs w:val="22"/>
        </w:rPr>
        <w:t xml:space="preserve">. </w:t>
      </w:r>
    </w:p>
    <w:p w14:paraId="2949A90D" w14:textId="77777777" w:rsidR="00C8278D" w:rsidRDefault="00C8278D" w:rsidP="00C8278D">
      <w:pPr>
        <w:rPr>
          <w:rFonts w:ascii="Bookman Old Style" w:hAnsi="Bookman Old Style"/>
          <w:sz w:val="22"/>
          <w:szCs w:val="22"/>
        </w:rPr>
      </w:pPr>
      <w:r w:rsidRPr="00B95145">
        <w:rPr>
          <w:rFonts w:ascii="Bookman Old Style" w:hAnsi="Bookman Old Style"/>
          <w:sz w:val="22"/>
          <w:szCs w:val="22"/>
        </w:rPr>
        <w:t>AFFECTED PARTIES:</w:t>
      </w:r>
      <w:r>
        <w:rPr>
          <w:rFonts w:ascii="Bookman Old Style" w:hAnsi="Bookman Old Style"/>
          <w:sz w:val="22"/>
          <w:szCs w:val="22"/>
        </w:rPr>
        <w:t xml:space="preserve"> Pass-through entities</w:t>
      </w:r>
      <w:r w:rsidRPr="00B95145">
        <w:rPr>
          <w:rFonts w:ascii="Bookman Old Style" w:hAnsi="Bookman Old Style"/>
          <w:sz w:val="22"/>
          <w:szCs w:val="22"/>
        </w:rPr>
        <w:t xml:space="preserve"> that </w:t>
      </w:r>
      <w:r>
        <w:rPr>
          <w:rFonts w:ascii="Bookman Old Style" w:hAnsi="Bookman Old Style"/>
          <w:sz w:val="22"/>
          <w:szCs w:val="22"/>
        </w:rPr>
        <w:t>participate in</w:t>
      </w:r>
      <w:r w:rsidRPr="00B95145">
        <w:rPr>
          <w:rFonts w:ascii="Bookman Old Style" w:hAnsi="Bookman Old Style"/>
          <w:sz w:val="22"/>
          <w:szCs w:val="22"/>
        </w:rPr>
        <w:t xml:space="preserve"> the Maine income tax </w:t>
      </w:r>
      <w:r>
        <w:rPr>
          <w:rFonts w:ascii="Bookman Old Style" w:hAnsi="Bookman Old Style"/>
          <w:sz w:val="22"/>
          <w:szCs w:val="22"/>
        </w:rPr>
        <w:t>composite filing program</w:t>
      </w:r>
      <w:r w:rsidRPr="00B95145">
        <w:rPr>
          <w:rFonts w:ascii="Bookman Old Style" w:hAnsi="Bookman Old Style"/>
          <w:sz w:val="22"/>
          <w:szCs w:val="22"/>
        </w:rPr>
        <w:t>.</w:t>
      </w:r>
    </w:p>
    <w:p w14:paraId="09E72AF9" w14:textId="77777777" w:rsidR="00C8278D" w:rsidRDefault="00C8278D" w:rsidP="00C8278D">
      <w:pPr>
        <w:rPr>
          <w:rFonts w:ascii="Bookman Old Style" w:hAnsi="Bookman Old Style"/>
          <w:sz w:val="22"/>
          <w:szCs w:val="22"/>
        </w:rPr>
      </w:pPr>
    </w:p>
    <w:p w14:paraId="04683E5E" w14:textId="743729F5" w:rsidR="00C8278D" w:rsidRPr="00212508" w:rsidRDefault="00C8278D" w:rsidP="00C8278D">
      <w:pPr>
        <w:rPr>
          <w:rFonts w:ascii="Bookman Old Style" w:hAnsi="Bookman Old Style"/>
          <w:b/>
          <w:sz w:val="22"/>
          <w:szCs w:val="22"/>
        </w:rPr>
      </w:pPr>
      <w:r w:rsidRPr="00212508">
        <w:rPr>
          <w:rFonts w:ascii="Bookman Old Style" w:hAnsi="Bookman Old Style"/>
          <w:b/>
          <w:sz w:val="22"/>
          <w:szCs w:val="22"/>
        </w:rPr>
        <w:t>CHAPTER 806</w:t>
      </w:r>
      <w:r w:rsidR="00CB2092" w:rsidRPr="00CB2092">
        <w:rPr>
          <w:rFonts w:ascii="Bookman Old Style" w:hAnsi="Bookman Old Style"/>
          <w:sz w:val="22"/>
          <w:szCs w:val="22"/>
        </w:rPr>
        <w:t>: Nonresident Individual Income Tax</w:t>
      </w:r>
    </w:p>
    <w:p w14:paraId="2E2D608F" w14:textId="77777777" w:rsidR="00C8278D" w:rsidRPr="00212508" w:rsidRDefault="00C8278D" w:rsidP="00C8278D">
      <w:pPr>
        <w:rPr>
          <w:rFonts w:ascii="Bookman Old Style" w:hAnsi="Bookman Old Style"/>
          <w:sz w:val="22"/>
          <w:szCs w:val="22"/>
        </w:rPr>
      </w:pPr>
      <w:r w:rsidRPr="00212508">
        <w:rPr>
          <w:rFonts w:ascii="Bookman Old Style" w:hAnsi="Bookman Old Style"/>
          <w:sz w:val="22"/>
          <w:szCs w:val="22"/>
        </w:rPr>
        <w:t>STATUTORY BASIS: 36 M.R.S. §112</w:t>
      </w:r>
    </w:p>
    <w:p w14:paraId="1DDE2192" w14:textId="77777777" w:rsidR="00C8278D" w:rsidRPr="00212508" w:rsidRDefault="00C8278D" w:rsidP="00C8278D">
      <w:pPr>
        <w:rPr>
          <w:rFonts w:ascii="Bookman Old Style" w:hAnsi="Bookman Old Style"/>
          <w:sz w:val="22"/>
          <w:szCs w:val="22"/>
        </w:rPr>
      </w:pPr>
      <w:r w:rsidRPr="00212508">
        <w:rPr>
          <w:rFonts w:ascii="Bookman Old Style" w:hAnsi="Bookman Old Style"/>
          <w:sz w:val="22"/>
          <w:szCs w:val="22"/>
        </w:rPr>
        <w:t xml:space="preserve">PURPOSE: This rule provides guidance regarding the taxation of individual taxpayers who are nonresidents of Maine. MRS anticipates amending this rule for updates and clarification. </w:t>
      </w:r>
    </w:p>
    <w:p w14:paraId="6DBAACC9" w14:textId="77777777" w:rsidR="00C8278D" w:rsidRPr="00212508" w:rsidRDefault="00C8278D" w:rsidP="00C8278D">
      <w:pPr>
        <w:rPr>
          <w:rFonts w:ascii="Bookman Old Style" w:hAnsi="Bookman Old Style"/>
          <w:sz w:val="22"/>
          <w:szCs w:val="22"/>
        </w:rPr>
      </w:pPr>
      <w:r w:rsidRPr="00212508">
        <w:rPr>
          <w:rFonts w:ascii="Bookman Old Style" w:hAnsi="Bookman Old Style"/>
          <w:sz w:val="22"/>
          <w:szCs w:val="22"/>
        </w:rPr>
        <w:t>SCHEDULE FOR ADOPTION: By June 201</w:t>
      </w:r>
      <w:r>
        <w:rPr>
          <w:rFonts w:ascii="Bookman Old Style" w:hAnsi="Bookman Old Style"/>
          <w:sz w:val="22"/>
          <w:szCs w:val="22"/>
        </w:rPr>
        <w:t>7</w:t>
      </w:r>
      <w:r w:rsidRPr="00212508">
        <w:rPr>
          <w:rFonts w:ascii="Bookman Old Style" w:hAnsi="Bookman Old Style"/>
          <w:sz w:val="22"/>
          <w:szCs w:val="22"/>
        </w:rPr>
        <w:t xml:space="preserve">. </w:t>
      </w:r>
    </w:p>
    <w:p w14:paraId="2D83978D" w14:textId="77777777" w:rsidR="00C8278D" w:rsidRPr="00212508" w:rsidRDefault="00C8278D" w:rsidP="00C8278D">
      <w:pPr>
        <w:rPr>
          <w:rFonts w:ascii="Bookman Old Style" w:hAnsi="Bookman Old Style"/>
          <w:sz w:val="22"/>
          <w:szCs w:val="22"/>
        </w:rPr>
      </w:pPr>
      <w:r w:rsidRPr="00212508">
        <w:rPr>
          <w:rFonts w:ascii="Bookman Old Style" w:hAnsi="Bookman Old Style"/>
          <w:sz w:val="22"/>
          <w:szCs w:val="22"/>
        </w:rPr>
        <w:t>AFFECTED PARTIES: Nonresident individuals who are subject to Maine income tax.</w:t>
      </w:r>
    </w:p>
    <w:p w14:paraId="2C59D1DE" w14:textId="77777777" w:rsidR="00C8278D" w:rsidRPr="00212508" w:rsidRDefault="00C8278D" w:rsidP="00C8278D">
      <w:pPr>
        <w:rPr>
          <w:rFonts w:ascii="Bookman Old Style" w:hAnsi="Bookman Old Style"/>
          <w:sz w:val="22"/>
          <w:szCs w:val="22"/>
        </w:rPr>
      </w:pPr>
    </w:p>
    <w:p w14:paraId="0CD4FCBB" w14:textId="6B6F9F9B" w:rsidR="00C8278D" w:rsidRPr="00212508" w:rsidRDefault="00C8278D" w:rsidP="00C8278D">
      <w:pPr>
        <w:rPr>
          <w:rFonts w:ascii="Bookman Old Style" w:hAnsi="Bookman Old Style"/>
          <w:b/>
          <w:sz w:val="22"/>
          <w:szCs w:val="22"/>
        </w:rPr>
      </w:pPr>
      <w:r w:rsidRPr="00212508">
        <w:rPr>
          <w:rFonts w:ascii="Bookman Old Style" w:hAnsi="Bookman Old Style"/>
          <w:b/>
          <w:sz w:val="22"/>
          <w:szCs w:val="22"/>
        </w:rPr>
        <w:t>CHAPTER 807</w:t>
      </w:r>
      <w:r w:rsidR="00CB2092" w:rsidRPr="00CB2092">
        <w:rPr>
          <w:rFonts w:ascii="Bookman Old Style" w:hAnsi="Bookman Old Style"/>
          <w:sz w:val="22"/>
          <w:szCs w:val="22"/>
        </w:rPr>
        <w:t>: Residency</w:t>
      </w:r>
    </w:p>
    <w:p w14:paraId="61F0458F" w14:textId="77777777" w:rsidR="00C8278D" w:rsidRPr="00212508" w:rsidRDefault="00C8278D" w:rsidP="00C8278D">
      <w:pPr>
        <w:rPr>
          <w:rFonts w:ascii="Bookman Old Style" w:hAnsi="Bookman Old Style"/>
          <w:sz w:val="22"/>
          <w:szCs w:val="22"/>
        </w:rPr>
      </w:pPr>
      <w:r w:rsidRPr="00212508">
        <w:rPr>
          <w:rFonts w:ascii="Bookman Old Style" w:hAnsi="Bookman Old Style"/>
          <w:sz w:val="22"/>
          <w:szCs w:val="22"/>
        </w:rPr>
        <w:t>STATUTORY BASIS: 36 M.R.S. §112</w:t>
      </w:r>
    </w:p>
    <w:p w14:paraId="59A95E8E" w14:textId="68D2583F" w:rsidR="00C8278D" w:rsidRPr="00212508" w:rsidRDefault="00C8278D" w:rsidP="00C8278D">
      <w:pPr>
        <w:rPr>
          <w:rFonts w:ascii="Bookman Old Style" w:hAnsi="Bookman Old Style"/>
          <w:sz w:val="22"/>
          <w:szCs w:val="22"/>
        </w:rPr>
      </w:pPr>
      <w:r w:rsidRPr="00212508">
        <w:rPr>
          <w:rFonts w:ascii="Bookman Old Style" w:hAnsi="Bookman Old Style"/>
          <w:sz w:val="22"/>
          <w:szCs w:val="22"/>
        </w:rPr>
        <w:t>PURPOSE: This rule addresses the determination and effect of an individual’s residency status with respect to Maine individual income tax.</w:t>
      </w:r>
      <w:r w:rsidR="00B1367A">
        <w:rPr>
          <w:rFonts w:ascii="Bookman Old Style" w:hAnsi="Bookman Old Style"/>
          <w:sz w:val="22"/>
          <w:szCs w:val="22"/>
        </w:rPr>
        <w:t xml:space="preserve"> </w:t>
      </w:r>
      <w:r w:rsidRPr="00212508">
        <w:rPr>
          <w:rFonts w:ascii="Bookman Old Style" w:hAnsi="Bookman Old Style"/>
          <w:sz w:val="22"/>
          <w:szCs w:val="22"/>
        </w:rPr>
        <w:t xml:space="preserve">MRS anticipates amending this rule for updates and clarification. </w:t>
      </w:r>
    </w:p>
    <w:p w14:paraId="519D6519" w14:textId="77777777" w:rsidR="00C8278D" w:rsidRPr="00212508" w:rsidRDefault="00C8278D" w:rsidP="00C8278D">
      <w:pPr>
        <w:rPr>
          <w:rFonts w:ascii="Bookman Old Style" w:hAnsi="Bookman Old Style"/>
          <w:sz w:val="22"/>
          <w:szCs w:val="22"/>
        </w:rPr>
      </w:pPr>
      <w:r w:rsidRPr="00212508">
        <w:rPr>
          <w:rFonts w:ascii="Bookman Old Style" w:hAnsi="Bookman Old Style"/>
          <w:sz w:val="22"/>
          <w:szCs w:val="22"/>
        </w:rPr>
        <w:t>SCHEDULE FOR ADOPTION: By June 201</w:t>
      </w:r>
      <w:r>
        <w:rPr>
          <w:rFonts w:ascii="Bookman Old Style" w:hAnsi="Bookman Old Style"/>
          <w:sz w:val="22"/>
          <w:szCs w:val="22"/>
        </w:rPr>
        <w:t>7</w:t>
      </w:r>
      <w:r w:rsidRPr="00212508">
        <w:rPr>
          <w:rFonts w:ascii="Bookman Old Style" w:hAnsi="Bookman Old Style"/>
          <w:sz w:val="22"/>
          <w:szCs w:val="22"/>
        </w:rPr>
        <w:t xml:space="preserve">. </w:t>
      </w:r>
    </w:p>
    <w:p w14:paraId="50D53F4D" w14:textId="77777777" w:rsidR="00707240" w:rsidRDefault="00C8278D" w:rsidP="00C8278D">
      <w:pPr>
        <w:rPr>
          <w:rFonts w:ascii="Bookman Old Style" w:hAnsi="Bookman Old Style"/>
          <w:sz w:val="22"/>
          <w:szCs w:val="22"/>
        </w:rPr>
      </w:pPr>
      <w:r w:rsidRPr="00212508">
        <w:rPr>
          <w:rFonts w:ascii="Bookman Old Style" w:hAnsi="Bookman Old Style"/>
          <w:sz w:val="22"/>
          <w:szCs w:val="22"/>
        </w:rPr>
        <w:t>AFFECTED PARTIES: Individuals who are subject to Maine income tax.</w:t>
      </w:r>
    </w:p>
    <w:p w14:paraId="4B933AE7" w14:textId="77777777" w:rsidR="009039C6" w:rsidRDefault="009039C6" w:rsidP="00C8278D">
      <w:pPr>
        <w:rPr>
          <w:rFonts w:ascii="Bookman Old Style" w:hAnsi="Bookman Old Style"/>
          <w:sz w:val="22"/>
          <w:szCs w:val="22"/>
        </w:rPr>
      </w:pPr>
    </w:p>
    <w:p w14:paraId="62EFD906" w14:textId="3B095D68" w:rsidR="00C8278D" w:rsidRPr="00CB2092" w:rsidRDefault="00C8278D" w:rsidP="00C8278D">
      <w:pPr>
        <w:rPr>
          <w:rFonts w:ascii="Bookman Old Style" w:hAnsi="Bookman Old Style"/>
          <w:sz w:val="22"/>
          <w:szCs w:val="22"/>
        </w:rPr>
      </w:pPr>
      <w:r w:rsidRPr="00212508">
        <w:rPr>
          <w:rFonts w:ascii="Bookman Old Style" w:hAnsi="Bookman Old Style"/>
          <w:b/>
          <w:sz w:val="22"/>
          <w:szCs w:val="22"/>
        </w:rPr>
        <w:t>CHAPTER 808</w:t>
      </w:r>
      <w:r w:rsidR="00CB2092" w:rsidRPr="00CB2092">
        <w:rPr>
          <w:rFonts w:ascii="Bookman Old Style" w:hAnsi="Bookman Old Style"/>
          <w:sz w:val="22"/>
          <w:szCs w:val="22"/>
        </w:rPr>
        <w:t>: Corporate Income Tax Nexus</w:t>
      </w:r>
    </w:p>
    <w:p w14:paraId="26659FCF" w14:textId="77777777" w:rsidR="00C8278D" w:rsidRPr="00212508" w:rsidRDefault="00C8278D" w:rsidP="00C8278D">
      <w:pPr>
        <w:rPr>
          <w:rFonts w:ascii="Bookman Old Style" w:hAnsi="Bookman Old Style"/>
          <w:sz w:val="22"/>
          <w:szCs w:val="22"/>
        </w:rPr>
      </w:pPr>
      <w:r w:rsidRPr="00212508">
        <w:rPr>
          <w:rFonts w:ascii="Bookman Old Style" w:hAnsi="Bookman Old Style"/>
          <w:sz w:val="22"/>
          <w:szCs w:val="22"/>
        </w:rPr>
        <w:t>STATUTORY BASIS: 36 M.R.S. §112</w:t>
      </w:r>
    </w:p>
    <w:p w14:paraId="23B09FDE" w14:textId="046A8812" w:rsidR="00C8278D" w:rsidRPr="00212508" w:rsidRDefault="00C8278D" w:rsidP="00C8278D">
      <w:pPr>
        <w:rPr>
          <w:rFonts w:ascii="Bookman Old Style" w:hAnsi="Bookman Old Style"/>
          <w:sz w:val="22"/>
          <w:szCs w:val="22"/>
        </w:rPr>
      </w:pPr>
      <w:r w:rsidRPr="00212508">
        <w:rPr>
          <w:rFonts w:ascii="Bookman Old Style" w:hAnsi="Bookman Old Style"/>
          <w:sz w:val="22"/>
          <w:szCs w:val="22"/>
        </w:rPr>
        <w:t>PURPOSE: This rule describes the circumstances under which a foreign corporation is subject to the income tax jurisdiction of Maine.</w:t>
      </w:r>
      <w:r w:rsidR="00B1367A">
        <w:rPr>
          <w:rFonts w:ascii="Bookman Old Style" w:hAnsi="Bookman Old Style"/>
          <w:sz w:val="22"/>
          <w:szCs w:val="22"/>
        </w:rPr>
        <w:t xml:space="preserve"> </w:t>
      </w:r>
      <w:r w:rsidRPr="00212508">
        <w:rPr>
          <w:rFonts w:ascii="Bookman Old Style" w:hAnsi="Bookman Old Style"/>
          <w:sz w:val="22"/>
          <w:szCs w:val="22"/>
        </w:rPr>
        <w:t xml:space="preserve">MRS anticipates amending this rule for updates and clarification. </w:t>
      </w:r>
    </w:p>
    <w:p w14:paraId="49F1CF0E" w14:textId="77777777" w:rsidR="00C8278D" w:rsidRPr="00212508" w:rsidRDefault="00C8278D" w:rsidP="00C8278D">
      <w:pPr>
        <w:rPr>
          <w:rFonts w:ascii="Bookman Old Style" w:hAnsi="Bookman Old Style"/>
          <w:sz w:val="22"/>
          <w:szCs w:val="22"/>
        </w:rPr>
      </w:pPr>
      <w:r w:rsidRPr="00212508">
        <w:rPr>
          <w:rFonts w:ascii="Bookman Old Style" w:hAnsi="Bookman Old Style"/>
          <w:sz w:val="22"/>
          <w:szCs w:val="22"/>
        </w:rPr>
        <w:t>SCHEDULE FOR ADOPTION: By June 201</w:t>
      </w:r>
      <w:r>
        <w:rPr>
          <w:rFonts w:ascii="Bookman Old Style" w:hAnsi="Bookman Old Style"/>
          <w:sz w:val="22"/>
          <w:szCs w:val="22"/>
        </w:rPr>
        <w:t>7</w:t>
      </w:r>
      <w:r w:rsidRPr="00212508">
        <w:rPr>
          <w:rFonts w:ascii="Bookman Old Style" w:hAnsi="Bookman Old Style"/>
          <w:sz w:val="22"/>
          <w:szCs w:val="22"/>
        </w:rPr>
        <w:t xml:space="preserve">. </w:t>
      </w:r>
    </w:p>
    <w:p w14:paraId="5CA129E5" w14:textId="77777777" w:rsidR="00C8278D" w:rsidRPr="00212508" w:rsidRDefault="00C8278D" w:rsidP="00C8278D">
      <w:pPr>
        <w:rPr>
          <w:rFonts w:ascii="Bookman Old Style" w:hAnsi="Bookman Old Style"/>
          <w:sz w:val="22"/>
          <w:szCs w:val="22"/>
        </w:rPr>
      </w:pPr>
      <w:r w:rsidRPr="00212508">
        <w:rPr>
          <w:rFonts w:ascii="Bookman Old Style" w:hAnsi="Bookman Old Style"/>
          <w:sz w:val="22"/>
          <w:szCs w:val="22"/>
        </w:rPr>
        <w:t>AFFECTED PARTIES: Corporations subject to the Maine corporate income tax.</w:t>
      </w:r>
    </w:p>
    <w:p w14:paraId="2DD11FEB" w14:textId="77777777" w:rsidR="00C8278D" w:rsidRPr="00212508" w:rsidRDefault="00C8278D" w:rsidP="00C8278D">
      <w:pPr>
        <w:rPr>
          <w:rFonts w:ascii="Bookman Old Style" w:hAnsi="Bookman Old Style"/>
          <w:sz w:val="22"/>
          <w:szCs w:val="22"/>
        </w:rPr>
      </w:pPr>
    </w:p>
    <w:p w14:paraId="4AC23929" w14:textId="4B4A5119" w:rsidR="00C8278D" w:rsidRPr="00212508" w:rsidRDefault="00C8278D" w:rsidP="00CB2092">
      <w:pPr>
        <w:ind w:right="270"/>
        <w:rPr>
          <w:rFonts w:ascii="Bookman Old Style" w:hAnsi="Bookman Old Style"/>
          <w:b/>
          <w:sz w:val="22"/>
          <w:szCs w:val="22"/>
        </w:rPr>
      </w:pPr>
      <w:r w:rsidRPr="00212508">
        <w:rPr>
          <w:rFonts w:ascii="Bookman Old Style" w:hAnsi="Bookman Old Style"/>
          <w:b/>
          <w:sz w:val="22"/>
          <w:szCs w:val="22"/>
        </w:rPr>
        <w:t>CHAPTER 810</w:t>
      </w:r>
      <w:r w:rsidR="00CB2092" w:rsidRPr="00CB2092">
        <w:rPr>
          <w:rFonts w:ascii="Bookman Old Style" w:hAnsi="Bookman Old Style"/>
          <w:sz w:val="22"/>
          <w:szCs w:val="22"/>
        </w:rPr>
        <w:t>: Maine Unitary Business Ta</w:t>
      </w:r>
      <w:r w:rsidR="00CB2092">
        <w:rPr>
          <w:rFonts w:ascii="Bookman Old Style" w:hAnsi="Bookman Old Style"/>
          <w:sz w:val="22"/>
          <w:szCs w:val="22"/>
        </w:rPr>
        <w:t>xable Income, Combined Reports a</w:t>
      </w:r>
      <w:r w:rsidR="00CB2092" w:rsidRPr="00CB2092">
        <w:rPr>
          <w:rFonts w:ascii="Bookman Old Style" w:hAnsi="Bookman Old Style"/>
          <w:sz w:val="22"/>
          <w:szCs w:val="22"/>
        </w:rPr>
        <w:t>nd Tax Returns</w:t>
      </w:r>
    </w:p>
    <w:p w14:paraId="1817BBFA" w14:textId="77777777" w:rsidR="00C8278D" w:rsidRPr="00212508" w:rsidRDefault="00C8278D" w:rsidP="00C8278D">
      <w:pPr>
        <w:rPr>
          <w:rFonts w:ascii="Bookman Old Style" w:hAnsi="Bookman Old Style"/>
          <w:sz w:val="22"/>
          <w:szCs w:val="22"/>
        </w:rPr>
      </w:pPr>
      <w:r w:rsidRPr="00212508">
        <w:rPr>
          <w:rFonts w:ascii="Bookman Old Style" w:hAnsi="Bookman Old Style"/>
          <w:sz w:val="22"/>
          <w:szCs w:val="22"/>
        </w:rPr>
        <w:t>STATUTORY BASIS: 36 M.R.S. §112</w:t>
      </w:r>
    </w:p>
    <w:p w14:paraId="619336BE" w14:textId="4D831063" w:rsidR="00C8278D" w:rsidRPr="00212508" w:rsidRDefault="00C8278D" w:rsidP="00C8278D">
      <w:pPr>
        <w:rPr>
          <w:rFonts w:ascii="Bookman Old Style" w:hAnsi="Bookman Old Style"/>
          <w:sz w:val="22"/>
          <w:szCs w:val="22"/>
        </w:rPr>
      </w:pPr>
      <w:r w:rsidRPr="00212508">
        <w:rPr>
          <w:rFonts w:ascii="Bookman Old Style" w:hAnsi="Bookman Old Style"/>
          <w:sz w:val="22"/>
          <w:szCs w:val="22"/>
        </w:rPr>
        <w:t>PURPOSE: This rule explains standards for determining Maine income tax for unitary businesses and for filing combined reports and related tax returns.</w:t>
      </w:r>
      <w:r w:rsidR="00B1367A">
        <w:rPr>
          <w:rFonts w:ascii="Bookman Old Style" w:hAnsi="Bookman Old Style"/>
          <w:sz w:val="22"/>
          <w:szCs w:val="22"/>
        </w:rPr>
        <w:t xml:space="preserve"> </w:t>
      </w:r>
      <w:r w:rsidRPr="00212508">
        <w:rPr>
          <w:rFonts w:ascii="Bookman Old Style" w:hAnsi="Bookman Old Style"/>
          <w:sz w:val="22"/>
          <w:szCs w:val="22"/>
        </w:rPr>
        <w:t xml:space="preserve">MRS anticipates amending this rule for updates and clarification. </w:t>
      </w:r>
    </w:p>
    <w:p w14:paraId="67A7F774" w14:textId="77777777" w:rsidR="00C8278D" w:rsidRPr="00212508" w:rsidRDefault="00C8278D" w:rsidP="00C8278D">
      <w:pPr>
        <w:rPr>
          <w:rFonts w:ascii="Bookman Old Style" w:hAnsi="Bookman Old Style"/>
          <w:sz w:val="22"/>
          <w:szCs w:val="22"/>
        </w:rPr>
      </w:pPr>
      <w:r w:rsidRPr="00212508">
        <w:rPr>
          <w:rFonts w:ascii="Bookman Old Style" w:hAnsi="Bookman Old Style"/>
          <w:sz w:val="22"/>
          <w:szCs w:val="22"/>
        </w:rPr>
        <w:t>SCHEDULE FOR ADOPTION: By June 201</w:t>
      </w:r>
      <w:r>
        <w:rPr>
          <w:rFonts w:ascii="Bookman Old Style" w:hAnsi="Bookman Old Style"/>
          <w:sz w:val="22"/>
          <w:szCs w:val="22"/>
        </w:rPr>
        <w:t>7</w:t>
      </w:r>
      <w:r w:rsidRPr="00212508">
        <w:rPr>
          <w:rFonts w:ascii="Bookman Old Style" w:hAnsi="Bookman Old Style"/>
          <w:sz w:val="22"/>
          <w:szCs w:val="22"/>
        </w:rPr>
        <w:t xml:space="preserve">. </w:t>
      </w:r>
    </w:p>
    <w:p w14:paraId="31CD1494" w14:textId="77777777" w:rsidR="00C8278D" w:rsidRPr="00B95145" w:rsidRDefault="00C8278D" w:rsidP="00C8278D">
      <w:pPr>
        <w:rPr>
          <w:rFonts w:ascii="Bookman Old Style" w:hAnsi="Bookman Old Style"/>
          <w:sz w:val="22"/>
          <w:szCs w:val="22"/>
        </w:rPr>
      </w:pPr>
      <w:r w:rsidRPr="00212508">
        <w:rPr>
          <w:rFonts w:ascii="Bookman Old Style" w:hAnsi="Bookman Old Style"/>
          <w:sz w:val="22"/>
          <w:szCs w:val="22"/>
        </w:rPr>
        <w:t>AFFECTED PARTIES: Unitary businesses subject to the Maine income tax.</w:t>
      </w:r>
    </w:p>
    <w:p w14:paraId="239B39C6" w14:textId="77777777" w:rsidR="00C8278D" w:rsidRPr="00B95145" w:rsidRDefault="00C8278D" w:rsidP="00C8278D">
      <w:pPr>
        <w:rPr>
          <w:rFonts w:ascii="Bookman Old Style" w:hAnsi="Bookman Old Style"/>
          <w:sz w:val="22"/>
          <w:szCs w:val="22"/>
        </w:rPr>
      </w:pPr>
    </w:p>
    <w:p w14:paraId="150429C3" w14:textId="6B13A0EA" w:rsidR="00C8278D" w:rsidRPr="00B95145" w:rsidRDefault="00C8278D" w:rsidP="00C8278D">
      <w:pPr>
        <w:rPr>
          <w:rFonts w:ascii="Bookman Old Style" w:hAnsi="Bookman Old Style"/>
          <w:b/>
          <w:sz w:val="22"/>
          <w:szCs w:val="22"/>
        </w:rPr>
      </w:pPr>
      <w:r w:rsidRPr="00B95145">
        <w:rPr>
          <w:rFonts w:ascii="Bookman Old Style" w:hAnsi="Bookman Old Style"/>
          <w:b/>
          <w:sz w:val="22"/>
          <w:szCs w:val="22"/>
        </w:rPr>
        <w:t>CHAPTER 812</w:t>
      </w:r>
      <w:r w:rsidR="00CB2092" w:rsidRPr="00CB2092">
        <w:rPr>
          <w:rFonts w:ascii="Bookman Old Style" w:hAnsi="Bookman Old Style"/>
          <w:sz w:val="22"/>
          <w:szCs w:val="22"/>
        </w:rPr>
        <w:t>: Educational Opportunity Tax Credit</w:t>
      </w:r>
    </w:p>
    <w:p w14:paraId="5BC2E698" w14:textId="77777777" w:rsidR="00C8278D" w:rsidRPr="00B95145" w:rsidRDefault="00C8278D" w:rsidP="00C8278D">
      <w:pPr>
        <w:rPr>
          <w:rFonts w:ascii="Bookman Old Style" w:hAnsi="Bookman Old Style"/>
          <w:sz w:val="22"/>
          <w:szCs w:val="22"/>
        </w:rPr>
      </w:pPr>
      <w:r w:rsidRPr="00B95145">
        <w:rPr>
          <w:rFonts w:ascii="Bookman Old Style" w:hAnsi="Bookman Old Style"/>
          <w:sz w:val="22"/>
          <w:szCs w:val="22"/>
        </w:rPr>
        <w:t xml:space="preserve">STATUTORY BASIS: 36 M.R.S. </w:t>
      </w:r>
      <w:r>
        <w:rPr>
          <w:rFonts w:ascii="Bookman Old Style" w:hAnsi="Bookman Old Style"/>
          <w:sz w:val="22"/>
          <w:szCs w:val="22"/>
        </w:rPr>
        <w:t>§</w:t>
      </w:r>
      <w:r w:rsidRPr="00B95145">
        <w:rPr>
          <w:rFonts w:ascii="Bookman Old Style" w:hAnsi="Bookman Old Style"/>
          <w:sz w:val="22"/>
          <w:szCs w:val="22"/>
        </w:rPr>
        <w:t>112</w:t>
      </w:r>
    </w:p>
    <w:p w14:paraId="5F153D5E" w14:textId="77777777" w:rsidR="00C8278D" w:rsidRPr="009C6447" w:rsidRDefault="00C8278D" w:rsidP="00CB2092">
      <w:pPr>
        <w:ind w:right="-270"/>
        <w:rPr>
          <w:rFonts w:ascii="Bookman Old Style" w:hAnsi="Bookman Old Style"/>
          <w:sz w:val="22"/>
          <w:szCs w:val="22"/>
        </w:rPr>
      </w:pPr>
      <w:r w:rsidRPr="00B95145">
        <w:rPr>
          <w:rFonts w:ascii="Bookman Old Style" w:hAnsi="Bookman Old Style"/>
          <w:sz w:val="22"/>
          <w:szCs w:val="22"/>
        </w:rPr>
        <w:t xml:space="preserve">PURPOSE: </w:t>
      </w:r>
      <w:r w:rsidRPr="009C6447">
        <w:rPr>
          <w:rFonts w:ascii="Bookman Old Style" w:hAnsi="Bookman Old Style"/>
          <w:sz w:val="22"/>
          <w:szCs w:val="22"/>
        </w:rPr>
        <w:t xml:space="preserve">This rule explains in further detail the Maine income tax credit for educational opportunity pursuant to 36 M.R.S. </w:t>
      </w:r>
      <w:r>
        <w:rPr>
          <w:rFonts w:ascii="Bookman Old Style" w:hAnsi="Bookman Old Style"/>
          <w:sz w:val="22"/>
          <w:szCs w:val="22"/>
        </w:rPr>
        <w:t>§</w:t>
      </w:r>
      <w:r w:rsidRPr="009C6447">
        <w:rPr>
          <w:rFonts w:ascii="Bookman Old Style" w:hAnsi="Bookman Old Style"/>
          <w:sz w:val="22"/>
          <w:szCs w:val="22"/>
        </w:rPr>
        <w:t>5217-D.</w:t>
      </w:r>
      <w:r>
        <w:rPr>
          <w:rFonts w:ascii="Bookman Old Style" w:hAnsi="Bookman Old Style"/>
          <w:sz w:val="22"/>
          <w:szCs w:val="22"/>
        </w:rPr>
        <w:t xml:space="preserve"> </w:t>
      </w:r>
      <w:r w:rsidRPr="009C6447">
        <w:rPr>
          <w:rFonts w:ascii="Bookman Old Style" w:hAnsi="Bookman Old Style"/>
          <w:sz w:val="22"/>
          <w:szCs w:val="22"/>
        </w:rPr>
        <w:t xml:space="preserve">MRS </w:t>
      </w:r>
      <w:r>
        <w:rPr>
          <w:rFonts w:ascii="Bookman Old Style" w:hAnsi="Bookman Old Style"/>
          <w:sz w:val="22"/>
          <w:szCs w:val="22"/>
        </w:rPr>
        <w:t xml:space="preserve">anticipates </w:t>
      </w:r>
      <w:r w:rsidRPr="009C6447">
        <w:rPr>
          <w:rFonts w:ascii="Bookman Old Style" w:hAnsi="Bookman Old Style"/>
          <w:sz w:val="22"/>
          <w:szCs w:val="22"/>
        </w:rPr>
        <w:t>amend</w:t>
      </w:r>
      <w:r>
        <w:rPr>
          <w:rFonts w:ascii="Bookman Old Style" w:hAnsi="Bookman Old Style"/>
          <w:sz w:val="22"/>
          <w:szCs w:val="22"/>
        </w:rPr>
        <w:t>ing</w:t>
      </w:r>
      <w:r w:rsidRPr="009C6447">
        <w:rPr>
          <w:rFonts w:ascii="Bookman Old Style" w:hAnsi="Bookman Old Style"/>
          <w:sz w:val="22"/>
          <w:szCs w:val="22"/>
        </w:rPr>
        <w:t xml:space="preserve"> this rule for updates and clarification</w:t>
      </w:r>
      <w:r>
        <w:rPr>
          <w:rFonts w:ascii="Bookman Old Style" w:hAnsi="Bookman Old Style"/>
          <w:sz w:val="22"/>
          <w:szCs w:val="22"/>
        </w:rPr>
        <w:t xml:space="preserve"> and to reflect recently enacted Maine tax law changes</w:t>
      </w:r>
      <w:r w:rsidRPr="009C6447">
        <w:rPr>
          <w:rFonts w:ascii="Bookman Old Style" w:hAnsi="Bookman Old Style"/>
          <w:sz w:val="22"/>
          <w:szCs w:val="22"/>
        </w:rPr>
        <w:t>.</w:t>
      </w:r>
    </w:p>
    <w:p w14:paraId="4CE02B6B" w14:textId="77777777" w:rsidR="00C8278D" w:rsidRPr="00B95145" w:rsidRDefault="00C8278D" w:rsidP="00C8278D">
      <w:pPr>
        <w:rPr>
          <w:rFonts w:ascii="Bookman Old Style" w:hAnsi="Bookman Old Style"/>
          <w:sz w:val="22"/>
          <w:szCs w:val="22"/>
        </w:rPr>
      </w:pPr>
      <w:r w:rsidRPr="00B95145">
        <w:rPr>
          <w:rFonts w:ascii="Bookman Old Style" w:hAnsi="Bookman Old Style"/>
          <w:sz w:val="22"/>
          <w:szCs w:val="22"/>
        </w:rPr>
        <w:t>SCHEDULE FOR ADOPTION: By June 201</w:t>
      </w:r>
      <w:r>
        <w:rPr>
          <w:rFonts w:ascii="Bookman Old Style" w:hAnsi="Bookman Old Style"/>
          <w:sz w:val="22"/>
          <w:szCs w:val="22"/>
        </w:rPr>
        <w:t>7</w:t>
      </w:r>
      <w:r w:rsidRPr="00B95145">
        <w:rPr>
          <w:rFonts w:ascii="Bookman Old Style" w:hAnsi="Bookman Old Style"/>
          <w:sz w:val="22"/>
          <w:szCs w:val="22"/>
        </w:rPr>
        <w:t>.</w:t>
      </w:r>
    </w:p>
    <w:p w14:paraId="4EEE93C4" w14:textId="77777777" w:rsidR="00C8278D" w:rsidRPr="00B95145" w:rsidRDefault="00C8278D" w:rsidP="00C8278D">
      <w:pPr>
        <w:rPr>
          <w:rFonts w:ascii="Bookman Old Style" w:hAnsi="Bookman Old Style"/>
          <w:sz w:val="22"/>
          <w:szCs w:val="22"/>
        </w:rPr>
      </w:pPr>
      <w:r w:rsidRPr="00B95145">
        <w:rPr>
          <w:rFonts w:ascii="Bookman Old Style" w:hAnsi="Bookman Old Style"/>
          <w:sz w:val="22"/>
          <w:szCs w:val="22"/>
        </w:rPr>
        <w:t>AFFECTED PARTIES: All Maine taxpayers subject to the Maine income tax and eligible to claim this credit.</w:t>
      </w:r>
    </w:p>
    <w:p w14:paraId="31A7B59F" w14:textId="77777777" w:rsidR="00C8278D" w:rsidRPr="00B95145" w:rsidRDefault="00C8278D" w:rsidP="00C8278D">
      <w:pPr>
        <w:rPr>
          <w:rFonts w:ascii="Bookman Old Style" w:hAnsi="Bookman Old Style"/>
          <w:b/>
          <w:sz w:val="22"/>
          <w:szCs w:val="22"/>
        </w:rPr>
      </w:pPr>
    </w:p>
    <w:p w14:paraId="09EF726D" w14:textId="08AEAF03" w:rsidR="00C8278D" w:rsidRPr="00B95145" w:rsidRDefault="00C8278D" w:rsidP="00C8278D">
      <w:pPr>
        <w:rPr>
          <w:rFonts w:ascii="Bookman Old Style" w:hAnsi="Bookman Old Style"/>
          <w:b/>
          <w:sz w:val="22"/>
          <w:szCs w:val="22"/>
        </w:rPr>
      </w:pPr>
      <w:r w:rsidRPr="00B95145">
        <w:rPr>
          <w:rFonts w:ascii="Bookman Old Style" w:hAnsi="Bookman Old Style"/>
          <w:b/>
          <w:sz w:val="22"/>
          <w:szCs w:val="22"/>
        </w:rPr>
        <w:t>RULE</w:t>
      </w:r>
      <w:r>
        <w:rPr>
          <w:rFonts w:ascii="Bookman Old Style" w:hAnsi="Bookman Old Style"/>
          <w:b/>
          <w:sz w:val="22"/>
          <w:szCs w:val="22"/>
        </w:rPr>
        <w:t xml:space="preserve"> 813</w:t>
      </w:r>
      <w:r w:rsidR="00CB2092" w:rsidRPr="00CB2092">
        <w:rPr>
          <w:rFonts w:ascii="Bookman Old Style" w:hAnsi="Bookman Old Style"/>
          <w:sz w:val="22"/>
          <w:szCs w:val="22"/>
        </w:rPr>
        <w:t>: Property Tax Fairness Credit</w:t>
      </w:r>
    </w:p>
    <w:p w14:paraId="42057506" w14:textId="77777777" w:rsidR="00C8278D" w:rsidRPr="00B95145" w:rsidRDefault="00C8278D" w:rsidP="00C8278D">
      <w:pPr>
        <w:rPr>
          <w:rFonts w:ascii="Bookman Old Style" w:hAnsi="Bookman Old Style"/>
          <w:sz w:val="22"/>
          <w:szCs w:val="22"/>
        </w:rPr>
      </w:pPr>
      <w:r w:rsidRPr="00B95145">
        <w:rPr>
          <w:rFonts w:ascii="Bookman Old Style" w:hAnsi="Bookman Old Style"/>
          <w:sz w:val="22"/>
          <w:szCs w:val="22"/>
        </w:rPr>
        <w:t xml:space="preserve">STATUTORY BASIS: 36 M.R.S. </w:t>
      </w:r>
      <w:r>
        <w:rPr>
          <w:rFonts w:ascii="Bookman Old Style" w:hAnsi="Bookman Old Style"/>
          <w:sz w:val="22"/>
          <w:szCs w:val="22"/>
        </w:rPr>
        <w:t>§</w:t>
      </w:r>
      <w:r w:rsidRPr="00B95145">
        <w:rPr>
          <w:rFonts w:ascii="Bookman Old Style" w:hAnsi="Bookman Old Style"/>
          <w:sz w:val="22"/>
          <w:szCs w:val="22"/>
        </w:rPr>
        <w:t>112</w:t>
      </w:r>
    </w:p>
    <w:p w14:paraId="66672E36" w14:textId="1CFD69C1" w:rsidR="00C8278D" w:rsidRPr="009C6447" w:rsidRDefault="00C8278D" w:rsidP="00C8278D">
      <w:pPr>
        <w:rPr>
          <w:rFonts w:ascii="Bookman Old Style" w:hAnsi="Bookman Old Style"/>
          <w:sz w:val="22"/>
          <w:szCs w:val="22"/>
        </w:rPr>
      </w:pPr>
      <w:r w:rsidRPr="00B95145">
        <w:rPr>
          <w:rFonts w:ascii="Bookman Old Style" w:hAnsi="Bookman Old Style"/>
          <w:sz w:val="22"/>
          <w:szCs w:val="22"/>
        </w:rPr>
        <w:t xml:space="preserve">PURPOSE: </w:t>
      </w:r>
      <w:r w:rsidRPr="009C6447">
        <w:rPr>
          <w:rFonts w:ascii="Bookman Old Style" w:hAnsi="Bookman Old Style"/>
          <w:sz w:val="22"/>
          <w:szCs w:val="22"/>
        </w:rPr>
        <w:t>This rule provide</w:t>
      </w:r>
      <w:r>
        <w:rPr>
          <w:rFonts w:ascii="Bookman Old Style" w:hAnsi="Bookman Old Style"/>
          <w:sz w:val="22"/>
          <w:szCs w:val="22"/>
        </w:rPr>
        <w:t>s</w:t>
      </w:r>
      <w:r w:rsidRPr="009C6447">
        <w:rPr>
          <w:rFonts w:ascii="Bookman Old Style" w:hAnsi="Bookman Old Style"/>
          <w:sz w:val="22"/>
          <w:szCs w:val="22"/>
        </w:rPr>
        <w:t xml:space="preserve"> guidance for the calculation of the Property Tax Fairness Credit.</w:t>
      </w:r>
      <w:r>
        <w:rPr>
          <w:rFonts w:ascii="Bookman Old Style" w:hAnsi="Bookman Old Style"/>
          <w:sz w:val="22"/>
          <w:szCs w:val="22"/>
        </w:rPr>
        <w:t xml:space="preserve"> </w:t>
      </w:r>
      <w:r w:rsidRPr="009C6447">
        <w:rPr>
          <w:rFonts w:ascii="Bookman Old Style" w:hAnsi="Bookman Old Style"/>
          <w:sz w:val="22"/>
          <w:szCs w:val="22"/>
        </w:rPr>
        <w:t xml:space="preserve">MRS </w:t>
      </w:r>
      <w:r>
        <w:rPr>
          <w:rFonts w:ascii="Bookman Old Style" w:hAnsi="Bookman Old Style"/>
          <w:sz w:val="22"/>
          <w:szCs w:val="22"/>
        </w:rPr>
        <w:t>may amend this rule for updates and clarification.</w:t>
      </w:r>
      <w:r w:rsidR="00B1367A">
        <w:rPr>
          <w:rFonts w:ascii="Bookman Old Style" w:hAnsi="Bookman Old Style"/>
          <w:sz w:val="22"/>
          <w:szCs w:val="22"/>
        </w:rPr>
        <w:t xml:space="preserve"> </w:t>
      </w:r>
    </w:p>
    <w:p w14:paraId="1F64AEF4" w14:textId="77777777" w:rsidR="00C8278D" w:rsidRPr="00B95145" w:rsidRDefault="00C8278D" w:rsidP="00C8278D">
      <w:pPr>
        <w:rPr>
          <w:rFonts w:ascii="Bookman Old Style" w:hAnsi="Bookman Old Style"/>
          <w:sz w:val="22"/>
          <w:szCs w:val="22"/>
        </w:rPr>
      </w:pPr>
      <w:r w:rsidRPr="00B95145">
        <w:rPr>
          <w:rFonts w:ascii="Bookman Old Style" w:hAnsi="Bookman Old Style"/>
          <w:sz w:val="22"/>
          <w:szCs w:val="22"/>
        </w:rPr>
        <w:t>SCHEDULE FOR ADOPTION: By June 201</w:t>
      </w:r>
      <w:r>
        <w:rPr>
          <w:rFonts w:ascii="Bookman Old Style" w:hAnsi="Bookman Old Style"/>
          <w:sz w:val="22"/>
          <w:szCs w:val="22"/>
        </w:rPr>
        <w:t>7</w:t>
      </w:r>
      <w:r w:rsidRPr="00B95145">
        <w:rPr>
          <w:rFonts w:ascii="Bookman Old Style" w:hAnsi="Bookman Old Style"/>
          <w:sz w:val="22"/>
          <w:szCs w:val="22"/>
        </w:rPr>
        <w:t>.</w:t>
      </w:r>
    </w:p>
    <w:p w14:paraId="7498783E" w14:textId="77777777" w:rsidR="00C8278D" w:rsidRPr="00B95145" w:rsidRDefault="00C8278D" w:rsidP="00C8278D">
      <w:pPr>
        <w:rPr>
          <w:rFonts w:ascii="Bookman Old Style" w:hAnsi="Bookman Old Style"/>
          <w:sz w:val="22"/>
          <w:szCs w:val="22"/>
        </w:rPr>
      </w:pPr>
      <w:r w:rsidRPr="00B95145">
        <w:rPr>
          <w:rFonts w:ascii="Bookman Old Style" w:hAnsi="Bookman Old Style"/>
          <w:sz w:val="22"/>
          <w:szCs w:val="22"/>
        </w:rPr>
        <w:t>AFFECTED PARTIES: All Maine taxpayers subject to the Maine income tax and eligible to claim the credit.</w:t>
      </w:r>
    </w:p>
    <w:p w14:paraId="7301E409" w14:textId="77777777" w:rsidR="009E0A16" w:rsidRPr="00487A34" w:rsidRDefault="009E0A16" w:rsidP="00487A34">
      <w:pPr>
        <w:pBdr>
          <w:bottom w:val="single" w:sz="4" w:space="1" w:color="auto"/>
        </w:pBdr>
        <w:rPr>
          <w:rFonts w:ascii="Bookman Old Style" w:hAnsi="Bookman Old Style"/>
          <w:sz w:val="22"/>
          <w:szCs w:val="22"/>
        </w:rPr>
      </w:pPr>
    </w:p>
    <w:p w14:paraId="5D66F7C5" w14:textId="77777777" w:rsidR="00D93AAB" w:rsidRDefault="00D93AAB" w:rsidP="00487A34">
      <w:pPr>
        <w:rPr>
          <w:rFonts w:ascii="Bookman Old Style" w:hAnsi="Bookman Old Style"/>
          <w:b/>
          <w:sz w:val="22"/>
          <w:szCs w:val="22"/>
        </w:rPr>
      </w:pPr>
    </w:p>
    <w:p w14:paraId="307CC21C" w14:textId="77777777" w:rsidR="00CB2092" w:rsidRPr="00487A34" w:rsidRDefault="00CB2092" w:rsidP="00487A34">
      <w:pPr>
        <w:rPr>
          <w:rFonts w:ascii="Bookman Old Style" w:hAnsi="Bookman Old Style"/>
          <w:b/>
          <w:sz w:val="22"/>
          <w:szCs w:val="22"/>
        </w:rPr>
      </w:pPr>
    </w:p>
    <w:p w14:paraId="523C2CE9" w14:textId="77777777" w:rsidR="0076255B" w:rsidRPr="00487A34" w:rsidRDefault="0076255B" w:rsidP="00487A34">
      <w:pPr>
        <w:rPr>
          <w:rFonts w:ascii="Bookman Old Style" w:hAnsi="Bookman Old Style"/>
          <w:sz w:val="22"/>
          <w:szCs w:val="22"/>
        </w:rPr>
      </w:pPr>
      <w:r w:rsidRPr="00487A34">
        <w:rPr>
          <w:rFonts w:ascii="Bookman Old Style" w:hAnsi="Bookman Old Style"/>
          <w:sz w:val="22"/>
          <w:szCs w:val="22"/>
        </w:rPr>
        <w:t xml:space="preserve">AGENCY UMBRELLA-UNIT NUMBER: </w:t>
      </w:r>
      <w:r w:rsidRPr="00487A34">
        <w:rPr>
          <w:rFonts w:ascii="Bookman Old Style" w:hAnsi="Bookman Old Style"/>
          <w:b/>
          <w:bCs/>
          <w:sz w:val="22"/>
          <w:szCs w:val="22"/>
        </w:rPr>
        <w:t>18-134</w:t>
      </w:r>
    </w:p>
    <w:p w14:paraId="6993D982" w14:textId="77777777" w:rsidR="0076255B" w:rsidRPr="00487A34" w:rsidRDefault="0076255B" w:rsidP="00487A34">
      <w:pPr>
        <w:rPr>
          <w:rFonts w:ascii="Bookman Old Style" w:hAnsi="Bookman Old Style" w:cs="Arial"/>
          <w:bCs/>
          <w:sz w:val="22"/>
          <w:szCs w:val="22"/>
        </w:rPr>
      </w:pPr>
      <w:r w:rsidRPr="00487A34">
        <w:rPr>
          <w:rFonts w:ascii="Bookman Old Style" w:hAnsi="Bookman Old Style" w:cs="Arial"/>
          <w:bCs/>
          <w:sz w:val="22"/>
          <w:szCs w:val="22"/>
        </w:rPr>
        <w:t xml:space="preserve">AGENCY NAME: </w:t>
      </w:r>
      <w:r w:rsidRPr="00487A34">
        <w:rPr>
          <w:rFonts w:ascii="Bookman Old Style" w:hAnsi="Bookman Old Style" w:cs="Arial"/>
          <w:b/>
          <w:bCs/>
          <w:sz w:val="22"/>
          <w:szCs w:val="22"/>
        </w:rPr>
        <w:t>State Capitol Planning Commission</w:t>
      </w:r>
    </w:p>
    <w:p w14:paraId="680C3B86" w14:textId="77777777" w:rsidR="0076255B" w:rsidRPr="00487A34" w:rsidRDefault="0076255B" w:rsidP="00487A34">
      <w:pPr>
        <w:rPr>
          <w:rFonts w:ascii="Bookman Old Style" w:hAnsi="Bookman Old Style" w:cs="Arial"/>
          <w:b/>
          <w:bCs/>
          <w:sz w:val="22"/>
          <w:szCs w:val="22"/>
        </w:rPr>
      </w:pPr>
    </w:p>
    <w:p w14:paraId="385461B7" w14:textId="77F611AF" w:rsidR="0076255B" w:rsidRDefault="0076255B" w:rsidP="00487A34">
      <w:pPr>
        <w:rPr>
          <w:rFonts w:ascii="Bookman Old Style" w:hAnsi="Bookman Old Style" w:cs="Arial"/>
          <w:sz w:val="22"/>
          <w:szCs w:val="22"/>
        </w:rPr>
      </w:pPr>
      <w:r w:rsidRPr="00487A34">
        <w:rPr>
          <w:rFonts w:ascii="Bookman Old Style" w:hAnsi="Bookman Old Style" w:cs="Arial"/>
          <w:b/>
          <w:bCs/>
          <w:sz w:val="22"/>
          <w:szCs w:val="22"/>
        </w:rPr>
        <w:t xml:space="preserve">CONTACT PERSON: </w:t>
      </w:r>
      <w:r w:rsidR="000D28A8">
        <w:rPr>
          <w:rFonts w:ascii="Bookman Old Style" w:hAnsi="Bookman Old Style" w:cs="Arial"/>
          <w:bCs/>
          <w:sz w:val="22"/>
          <w:szCs w:val="22"/>
        </w:rPr>
        <w:t>Gilbert Bilodeau</w:t>
      </w:r>
      <w:r w:rsidR="00A96031" w:rsidRPr="00487A34">
        <w:rPr>
          <w:rFonts w:ascii="Bookman Old Style" w:hAnsi="Bookman Old Style" w:cs="Arial"/>
          <w:bCs/>
          <w:sz w:val="22"/>
          <w:szCs w:val="22"/>
        </w:rPr>
        <w:t xml:space="preserve">, </w:t>
      </w:r>
      <w:r w:rsidR="000D28A8">
        <w:rPr>
          <w:rFonts w:ascii="Bookman Old Style" w:hAnsi="Bookman Old Style" w:cs="Arial"/>
          <w:bCs/>
          <w:sz w:val="22"/>
          <w:szCs w:val="22"/>
        </w:rPr>
        <w:t xml:space="preserve">Interim </w:t>
      </w:r>
      <w:r w:rsidR="00A96031" w:rsidRPr="00487A34">
        <w:rPr>
          <w:rFonts w:ascii="Bookman Old Style" w:hAnsi="Bookman Old Style" w:cs="Arial"/>
          <w:bCs/>
          <w:sz w:val="22"/>
          <w:szCs w:val="22"/>
        </w:rPr>
        <w:t>Director</w:t>
      </w:r>
      <w:r w:rsidRPr="00487A34">
        <w:rPr>
          <w:rFonts w:ascii="Bookman Old Style" w:hAnsi="Bookman Old Style" w:cs="Arial"/>
          <w:sz w:val="22"/>
          <w:szCs w:val="22"/>
        </w:rPr>
        <w:t xml:space="preserve">, Bureau of General Services, 77 State House Station, Augusta, </w:t>
      </w:r>
      <w:r w:rsidR="000D28A8">
        <w:rPr>
          <w:rFonts w:ascii="Bookman Old Style" w:hAnsi="Bookman Old Style" w:cs="Arial"/>
          <w:sz w:val="22"/>
          <w:szCs w:val="22"/>
        </w:rPr>
        <w:t xml:space="preserve">Maine </w:t>
      </w:r>
      <w:r w:rsidR="00136B10">
        <w:rPr>
          <w:rFonts w:ascii="Bookman Old Style" w:hAnsi="Bookman Old Style" w:cs="Arial"/>
          <w:sz w:val="22"/>
          <w:szCs w:val="22"/>
        </w:rPr>
        <w:t>04333. Telephone:</w:t>
      </w:r>
      <w:r w:rsidR="000D28A8">
        <w:rPr>
          <w:rFonts w:ascii="Bookman Old Style" w:hAnsi="Bookman Old Style" w:cs="Arial"/>
          <w:sz w:val="22"/>
          <w:szCs w:val="22"/>
        </w:rPr>
        <w:t xml:space="preserve"> (207) 624-6363</w:t>
      </w:r>
      <w:r w:rsidR="00136B10">
        <w:rPr>
          <w:rFonts w:ascii="Bookman Old Style" w:hAnsi="Bookman Old Style" w:cs="Arial"/>
          <w:sz w:val="22"/>
          <w:szCs w:val="22"/>
        </w:rPr>
        <w:t>. E-mail:</w:t>
      </w:r>
      <w:r w:rsidR="009039C6">
        <w:rPr>
          <w:rFonts w:ascii="Bookman Old Style" w:hAnsi="Bookman Old Style" w:cs="Arial"/>
          <w:sz w:val="22"/>
          <w:szCs w:val="22"/>
        </w:rPr>
        <w:t xml:space="preserve"> </w:t>
      </w:r>
      <w:hyperlink r:id="rId10" w:history="1">
        <w:r w:rsidR="00136B10" w:rsidRPr="002D5895">
          <w:rPr>
            <w:rStyle w:val="Hyperlink"/>
            <w:rFonts w:ascii="Bookman Old Style" w:hAnsi="Bookman Old Style" w:cs="Arial"/>
            <w:sz w:val="22"/>
            <w:szCs w:val="22"/>
          </w:rPr>
          <w:t>Gilbert.M.Bilodeau@Maine.gov</w:t>
        </w:r>
      </w:hyperlink>
      <w:r w:rsidR="00136B10" w:rsidRPr="00136B10">
        <w:rPr>
          <w:rStyle w:val="Hyperlink"/>
          <w:rFonts w:ascii="Bookman Old Style" w:hAnsi="Bookman Old Style" w:cs="Arial"/>
          <w:sz w:val="22"/>
          <w:szCs w:val="22"/>
          <w:u w:val="none"/>
        </w:rPr>
        <w:t xml:space="preserve"> .</w:t>
      </w:r>
    </w:p>
    <w:p w14:paraId="183581C0" w14:textId="77777777" w:rsidR="00183ACD" w:rsidRPr="00487A34" w:rsidRDefault="00183ACD" w:rsidP="00487A34">
      <w:pPr>
        <w:rPr>
          <w:rFonts w:ascii="Bookman Old Style" w:hAnsi="Bookman Old Style" w:cs="Arial"/>
          <w:b/>
          <w:bCs/>
          <w:sz w:val="22"/>
          <w:szCs w:val="22"/>
        </w:rPr>
      </w:pPr>
    </w:p>
    <w:p w14:paraId="57BF552D" w14:textId="77777777" w:rsidR="0076255B" w:rsidRPr="00487A34" w:rsidRDefault="0076255B" w:rsidP="00487A34">
      <w:pPr>
        <w:rPr>
          <w:rFonts w:ascii="Bookman Old Style" w:hAnsi="Bookman Old Style" w:cs="Arial"/>
          <w:sz w:val="22"/>
          <w:szCs w:val="22"/>
        </w:rPr>
      </w:pPr>
      <w:r w:rsidRPr="00487A34">
        <w:rPr>
          <w:rFonts w:ascii="Bookman Old Style" w:hAnsi="Bookman Old Style" w:cs="Arial"/>
          <w:b/>
          <w:bCs/>
          <w:sz w:val="22"/>
          <w:szCs w:val="22"/>
        </w:rPr>
        <w:t xml:space="preserve">EMERGENCY RULES ADOPTED SINCE THE LAST REGULATORY AGENDA: </w:t>
      </w:r>
      <w:r w:rsidRPr="00487A34">
        <w:rPr>
          <w:rFonts w:ascii="Bookman Old Style" w:hAnsi="Bookman Old Style" w:cs="Arial"/>
          <w:sz w:val="22"/>
          <w:szCs w:val="22"/>
        </w:rPr>
        <w:t>None</w:t>
      </w:r>
    </w:p>
    <w:p w14:paraId="6233828D" w14:textId="77777777" w:rsidR="00183ACD" w:rsidRPr="00487A34" w:rsidRDefault="00183ACD" w:rsidP="00487A34">
      <w:pPr>
        <w:rPr>
          <w:rFonts w:ascii="Bookman Old Style" w:hAnsi="Bookman Old Style" w:cs="Arial"/>
          <w:sz w:val="22"/>
          <w:szCs w:val="22"/>
        </w:rPr>
      </w:pPr>
    </w:p>
    <w:p w14:paraId="6D2447F1" w14:textId="77777777" w:rsidR="0076255B" w:rsidRPr="00487A34" w:rsidRDefault="0076255B" w:rsidP="00487A34">
      <w:pPr>
        <w:rPr>
          <w:rFonts w:ascii="Bookman Old Style" w:hAnsi="Bookman Old Style" w:cs="Arial"/>
          <w:sz w:val="22"/>
          <w:szCs w:val="22"/>
        </w:rPr>
      </w:pPr>
      <w:r w:rsidRPr="00487A34">
        <w:rPr>
          <w:rFonts w:ascii="Bookman Old Style" w:hAnsi="Bookman Old Style" w:cs="Arial"/>
          <w:b/>
          <w:bCs/>
          <w:sz w:val="22"/>
          <w:szCs w:val="22"/>
        </w:rPr>
        <w:t>CONSENSUS-BASED RULE DEVELOPMENT:</w:t>
      </w:r>
      <w:r w:rsidRPr="00487A34">
        <w:rPr>
          <w:rFonts w:ascii="Bookman Old Style" w:hAnsi="Bookman Old Style" w:cs="Arial"/>
          <w:sz w:val="22"/>
          <w:szCs w:val="22"/>
        </w:rPr>
        <w:t xml:space="preserve"> None contemplated.</w:t>
      </w:r>
    </w:p>
    <w:p w14:paraId="23E8D7E5" w14:textId="77777777" w:rsidR="0076255B" w:rsidRPr="00487A34" w:rsidRDefault="0076255B" w:rsidP="00487A34">
      <w:pPr>
        <w:rPr>
          <w:rFonts w:ascii="Bookman Old Style" w:hAnsi="Bookman Old Style" w:cs="Arial"/>
          <w:b/>
          <w:bCs/>
          <w:sz w:val="22"/>
          <w:szCs w:val="22"/>
        </w:rPr>
      </w:pPr>
    </w:p>
    <w:p w14:paraId="36AF4309" w14:textId="1D3F8553" w:rsidR="0076255B" w:rsidRPr="00487A34" w:rsidRDefault="0076255B" w:rsidP="00487A34">
      <w:pPr>
        <w:rPr>
          <w:rFonts w:ascii="Bookman Old Style" w:hAnsi="Bookman Old Style" w:cs="Arial"/>
          <w:b/>
          <w:bCs/>
          <w:sz w:val="22"/>
          <w:szCs w:val="22"/>
        </w:rPr>
      </w:pPr>
      <w:r w:rsidRPr="00487A34">
        <w:rPr>
          <w:rFonts w:ascii="Bookman Old Style" w:hAnsi="Bookman Old Style" w:cs="Arial"/>
          <w:b/>
          <w:bCs/>
          <w:sz w:val="22"/>
          <w:szCs w:val="22"/>
        </w:rPr>
        <w:t>EXPECTED 201</w:t>
      </w:r>
      <w:r w:rsidR="000D28A8">
        <w:rPr>
          <w:rFonts w:ascii="Bookman Old Style" w:hAnsi="Bookman Old Style" w:cs="Arial"/>
          <w:b/>
          <w:bCs/>
          <w:sz w:val="22"/>
          <w:szCs w:val="22"/>
        </w:rPr>
        <w:t>6</w:t>
      </w:r>
      <w:r w:rsidRPr="00487A34">
        <w:rPr>
          <w:rFonts w:ascii="Bookman Old Style" w:hAnsi="Bookman Old Style" w:cs="Arial"/>
          <w:b/>
          <w:bCs/>
          <w:sz w:val="22"/>
          <w:szCs w:val="22"/>
        </w:rPr>
        <w:t>-201</w:t>
      </w:r>
      <w:r w:rsidR="000D28A8">
        <w:rPr>
          <w:rFonts w:ascii="Bookman Old Style" w:hAnsi="Bookman Old Style" w:cs="Arial"/>
          <w:b/>
          <w:bCs/>
          <w:sz w:val="22"/>
          <w:szCs w:val="22"/>
        </w:rPr>
        <w:t>7</w:t>
      </w:r>
      <w:r w:rsidRPr="00487A34">
        <w:rPr>
          <w:rFonts w:ascii="Bookman Old Style" w:hAnsi="Bookman Old Style" w:cs="Arial"/>
          <w:b/>
          <w:bCs/>
          <w:sz w:val="22"/>
          <w:szCs w:val="22"/>
        </w:rPr>
        <w:t xml:space="preserve"> RULE-MAKING ACTIVITY:</w:t>
      </w:r>
    </w:p>
    <w:p w14:paraId="7CAB77BF" w14:textId="77777777" w:rsidR="0076255B" w:rsidRPr="00487A34" w:rsidRDefault="0076255B" w:rsidP="00487A34">
      <w:pPr>
        <w:rPr>
          <w:rFonts w:ascii="Bookman Old Style" w:hAnsi="Bookman Old Style" w:cs="Arial"/>
          <w:b/>
          <w:bCs/>
          <w:sz w:val="22"/>
          <w:szCs w:val="22"/>
        </w:rPr>
      </w:pPr>
    </w:p>
    <w:p w14:paraId="591DE587" w14:textId="77777777" w:rsidR="0076255B" w:rsidRPr="00487A34" w:rsidRDefault="0076255B" w:rsidP="00487A34">
      <w:pPr>
        <w:rPr>
          <w:rFonts w:ascii="Bookman Old Style" w:hAnsi="Bookman Old Style" w:cs="Arial"/>
          <w:b/>
          <w:sz w:val="22"/>
          <w:szCs w:val="22"/>
        </w:rPr>
      </w:pPr>
      <w:r w:rsidRPr="00487A34">
        <w:rPr>
          <w:rFonts w:ascii="Bookman Old Style" w:hAnsi="Bookman Old Style" w:cs="Arial"/>
          <w:b/>
          <w:sz w:val="22"/>
          <w:szCs w:val="22"/>
        </w:rPr>
        <w:t>CHAPTER 1</w:t>
      </w:r>
      <w:r w:rsidR="00E03BEB" w:rsidRPr="00487A34">
        <w:rPr>
          <w:rFonts w:ascii="Bookman Old Style" w:hAnsi="Bookman Old Style" w:cs="Arial"/>
          <w:b/>
          <w:sz w:val="22"/>
          <w:szCs w:val="22"/>
        </w:rPr>
        <w:t xml:space="preserve">: </w:t>
      </w:r>
      <w:r w:rsidR="00D55F0F" w:rsidRPr="00487A34">
        <w:rPr>
          <w:rFonts w:ascii="Bookman Old Style" w:hAnsi="Bookman Old Style" w:cs="Arial"/>
          <w:sz w:val="22"/>
          <w:szCs w:val="22"/>
        </w:rPr>
        <w:t>Capitol Area Rules and Regulations</w:t>
      </w:r>
    </w:p>
    <w:p w14:paraId="6AFB51B8" w14:textId="77777777" w:rsidR="0076255B"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183ACD" w:rsidRPr="00487A34">
        <w:rPr>
          <w:rFonts w:ascii="Bookman Old Style" w:hAnsi="Bookman Old Style" w:cs="Arial"/>
          <w:sz w:val="22"/>
          <w:szCs w:val="22"/>
        </w:rPr>
        <w:t>:</w:t>
      </w:r>
      <w:r w:rsidR="0076255B" w:rsidRPr="00487A34">
        <w:rPr>
          <w:rFonts w:ascii="Bookman Old Style" w:hAnsi="Bookman Old Style" w:cs="Arial"/>
          <w:sz w:val="22"/>
          <w:szCs w:val="22"/>
        </w:rPr>
        <w:t xml:space="preserve"> 5 MRSA §298</w:t>
      </w:r>
    </w:p>
    <w:p w14:paraId="467AEC57" w14:textId="77777777" w:rsidR="0076255B" w:rsidRPr="00487A34" w:rsidRDefault="0076255B" w:rsidP="00487A34">
      <w:pPr>
        <w:rPr>
          <w:rFonts w:ascii="Bookman Old Style" w:hAnsi="Bookman Old Style" w:cs="Arial"/>
          <w:sz w:val="22"/>
          <w:szCs w:val="22"/>
        </w:rPr>
      </w:pPr>
      <w:r w:rsidRPr="00487A34">
        <w:rPr>
          <w:rFonts w:ascii="Bookman Old Style" w:hAnsi="Bookman Old Style" w:cs="Arial"/>
          <w:sz w:val="22"/>
          <w:szCs w:val="22"/>
        </w:rPr>
        <w:t>PURPOSE</w:t>
      </w:r>
      <w:r w:rsidR="00183ACD" w:rsidRPr="00487A34">
        <w:rPr>
          <w:rFonts w:ascii="Bookman Old Style" w:hAnsi="Bookman Old Style" w:cs="Arial"/>
          <w:sz w:val="22"/>
          <w:szCs w:val="22"/>
        </w:rPr>
        <w:t>:</w:t>
      </w:r>
      <w:r w:rsidRPr="00487A34">
        <w:rPr>
          <w:rFonts w:ascii="Bookman Old Style" w:hAnsi="Bookman Old Style" w:cs="Arial"/>
          <w:sz w:val="22"/>
          <w:szCs w:val="22"/>
        </w:rPr>
        <w:t xml:space="preserve"> Amend this rule to improve the definition of zones within the Capitol Planning District, define uses within those zones, and set out new construction and site development guidelines for each of the zones within the District.</w:t>
      </w:r>
    </w:p>
    <w:p w14:paraId="74C9A00B" w14:textId="48747489" w:rsidR="0076255B"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76255B" w:rsidRPr="00487A34">
        <w:rPr>
          <w:rFonts w:ascii="Bookman Old Style" w:hAnsi="Bookman Old Style" w:cs="Arial"/>
          <w:sz w:val="22"/>
          <w:szCs w:val="22"/>
        </w:rPr>
        <w:t xml:space="preserve">: </w:t>
      </w:r>
      <w:r w:rsidR="00183ACD" w:rsidRPr="00487A34">
        <w:rPr>
          <w:rFonts w:ascii="Bookman Old Style" w:hAnsi="Bookman Old Style" w:cs="Arial"/>
          <w:sz w:val="22"/>
          <w:szCs w:val="22"/>
        </w:rPr>
        <w:t xml:space="preserve">By June </w:t>
      </w:r>
      <w:r w:rsidR="00B22082" w:rsidRPr="00487A34">
        <w:rPr>
          <w:rFonts w:ascii="Bookman Old Style" w:hAnsi="Bookman Old Style" w:cs="Arial"/>
          <w:sz w:val="22"/>
          <w:szCs w:val="22"/>
        </w:rPr>
        <w:t>201</w:t>
      </w:r>
      <w:r w:rsidR="000D28A8">
        <w:rPr>
          <w:rFonts w:ascii="Bookman Old Style" w:hAnsi="Bookman Old Style" w:cs="Arial"/>
          <w:sz w:val="22"/>
          <w:szCs w:val="22"/>
        </w:rPr>
        <w:t>7</w:t>
      </w:r>
      <w:r w:rsidR="0076255B" w:rsidRPr="00487A34">
        <w:rPr>
          <w:rFonts w:ascii="Bookman Old Style" w:hAnsi="Bookman Old Style" w:cs="Arial"/>
          <w:sz w:val="22"/>
          <w:szCs w:val="22"/>
        </w:rPr>
        <w:t>.</w:t>
      </w:r>
    </w:p>
    <w:p w14:paraId="760DA90C" w14:textId="77777777" w:rsidR="0076255B" w:rsidRPr="00487A34" w:rsidRDefault="0076255B" w:rsidP="00487A34">
      <w:pPr>
        <w:rPr>
          <w:rFonts w:ascii="Bookman Old Style" w:hAnsi="Bookman Old Style" w:cs="Arial"/>
          <w:sz w:val="22"/>
          <w:szCs w:val="22"/>
        </w:rPr>
      </w:pPr>
      <w:r w:rsidRPr="00487A34">
        <w:rPr>
          <w:rFonts w:ascii="Bookman Old Style" w:hAnsi="Bookman Old Style" w:cs="Arial"/>
          <w:sz w:val="22"/>
          <w:szCs w:val="22"/>
        </w:rPr>
        <w:t>AFFECTED PARTIES: The City of Augusta, the Bureau of General Services, State agencies, developers and property owners within the District boundaries.</w:t>
      </w:r>
    </w:p>
    <w:p w14:paraId="000CAA45" w14:textId="77777777" w:rsidR="00E51793" w:rsidRPr="00487A34" w:rsidRDefault="00E51793" w:rsidP="00487A34">
      <w:pPr>
        <w:pBdr>
          <w:bottom w:val="single" w:sz="4" w:space="1" w:color="auto"/>
        </w:pBdr>
        <w:rPr>
          <w:rFonts w:ascii="Bookman Old Style" w:hAnsi="Bookman Old Style"/>
          <w:sz w:val="22"/>
          <w:szCs w:val="22"/>
        </w:rPr>
      </w:pPr>
    </w:p>
    <w:p w14:paraId="16A96B18" w14:textId="77777777" w:rsidR="00D55F0F" w:rsidRDefault="00D55F0F" w:rsidP="00487A34">
      <w:pPr>
        <w:rPr>
          <w:rFonts w:ascii="Bookman Old Style" w:hAnsi="Bookman Old Style"/>
          <w:b/>
          <w:sz w:val="22"/>
          <w:szCs w:val="22"/>
        </w:rPr>
      </w:pPr>
    </w:p>
    <w:p w14:paraId="36114C8D" w14:textId="77777777" w:rsidR="00136B10" w:rsidRDefault="00136B10" w:rsidP="00487A34">
      <w:pPr>
        <w:rPr>
          <w:rFonts w:ascii="Bookman Old Style" w:hAnsi="Bookman Old Style"/>
          <w:b/>
          <w:sz w:val="22"/>
          <w:szCs w:val="22"/>
        </w:rPr>
      </w:pPr>
    </w:p>
    <w:p w14:paraId="57B7313B" w14:textId="378200E7" w:rsidR="00162620" w:rsidRPr="00CE5037" w:rsidRDefault="00162620" w:rsidP="00162620">
      <w:pPr>
        <w:rPr>
          <w:rFonts w:ascii="Bookman Old Style" w:hAnsi="Bookman Old Style"/>
          <w:sz w:val="22"/>
          <w:szCs w:val="22"/>
        </w:rPr>
      </w:pPr>
      <w:r w:rsidRPr="00CE5037">
        <w:rPr>
          <w:rFonts w:ascii="Bookman Old Style" w:hAnsi="Bookman Old Style"/>
          <w:sz w:val="22"/>
          <w:szCs w:val="22"/>
        </w:rPr>
        <w:t xml:space="preserve">AGENCY UMBRELLA-UNIT NUMBER: </w:t>
      </w:r>
      <w:r w:rsidRPr="00CE5037">
        <w:rPr>
          <w:rFonts w:ascii="Bookman Old Style" w:hAnsi="Bookman Old Style"/>
          <w:b/>
          <w:sz w:val="22"/>
          <w:szCs w:val="22"/>
        </w:rPr>
        <w:t>18-185</w:t>
      </w:r>
    </w:p>
    <w:p w14:paraId="29E87E33" w14:textId="3BC658A7" w:rsidR="00162620" w:rsidRPr="00CE5037" w:rsidRDefault="00162620" w:rsidP="00162620">
      <w:pPr>
        <w:rPr>
          <w:rFonts w:ascii="Bookman Old Style" w:hAnsi="Bookman Old Style"/>
          <w:sz w:val="22"/>
          <w:szCs w:val="22"/>
        </w:rPr>
      </w:pPr>
      <w:r w:rsidRPr="00CE5037">
        <w:rPr>
          <w:rFonts w:ascii="Bookman Old Style" w:hAnsi="Bookman Old Style"/>
          <w:sz w:val="22"/>
          <w:szCs w:val="22"/>
        </w:rPr>
        <w:t>AGENCY NAME:</w:t>
      </w:r>
      <w:r w:rsidRPr="00CE5037">
        <w:rPr>
          <w:rFonts w:ascii="Bookman Old Style" w:hAnsi="Bookman Old Style"/>
          <w:b/>
          <w:sz w:val="22"/>
          <w:szCs w:val="22"/>
        </w:rPr>
        <w:t xml:space="preserve"> State Claims Commission</w:t>
      </w:r>
    </w:p>
    <w:p w14:paraId="573E353B" w14:textId="77777777" w:rsidR="00162620" w:rsidRPr="00CE5037" w:rsidRDefault="00162620" w:rsidP="00162620">
      <w:pPr>
        <w:rPr>
          <w:rFonts w:ascii="Bookman Old Style" w:hAnsi="Bookman Old Style"/>
          <w:sz w:val="22"/>
          <w:szCs w:val="22"/>
        </w:rPr>
      </w:pPr>
    </w:p>
    <w:p w14:paraId="55866378" w14:textId="347A72C8" w:rsidR="009039C6" w:rsidRDefault="00162620" w:rsidP="00162620">
      <w:pPr>
        <w:rPr>
          <w:rFonts w:ascii="Bookman Old Style" w:hAnsi="Bookman Old Style"/>
          <w:sz w:val="22"/>
          <w:szCs w:val="22"/>
        </w:rPr>
      </w:pPr>
      <w:r w:rsidRPr="00CE5037">
        <w:rPr>
          <w:rFonts w:ascii="Bookman Old Style" w:hAnsi="Bookman Old Style"/>
          <w:b/>
          <w:sz w:val="22"/>
          <w:szCs w:val="22"/>
        </w:rPr>
        <w:t xml:space="preserve">CONTACT PERSON: </w:t>
      </w:r>
      <w:r w:rsidR="00CE5037" w:rsidRPr="00CE5037">
        <w:rPr>
          <w:rFonts w:ascii="Bookman Old Style" w:hAnsi="Bookman Old Style"/>
          <w:sz w:val="22"/>
          <w:szCs w:val="22"/>
        </w:rPr>
        <w:t>Richard Estabrook</w:t>
      </w:r>
      <w:r w:rsidRPr="00CE5037">
        <w:rPr>
          <w:rFonts w:ascii="Bookman Old Style" w:hAnsi="Bookman Old Style"/>
          <w:sz w:val="22"/>
          <w:szCs w:val="22"/>
        </w:rPr>
        <w:t>,</w:t>
      </w:r>
      <w:r w:rsidR="00CE5037" w:rsidRPr="00CE5037">
        <w:rPr>
          <w:rFonts w:ascii="Bookman Old Style" w:hAnsi="Bookman Old Style"/>
          <w:sz w:val="22"/>
          <w:szCs w:val="22"/>
        </w:rPr>
        <w:t xml:space="preserve"> Director,</w:t>
      </w:r>
      <w:r w:rsidRPr="00CE5037">
        <w:rPr>
          <w:rFonts w:ascii="Bookman Old Style" w:hAnsi="Bookman Old Style"/>
          <w:sz w:val="22"/>
          <w:szCs w:val="22"/>
        </w:rPr>
        <w:t xml:space="preserve"> State Claims Commission, 49 State House Station, Augusta, ME </w:t>
      </w:r>
      <w:r w:rsidR="00CE5037" w:rsidRPr="00CE5037">
        <w:rPr>
          <w:rFonts w:ascii="Bookman Old Style" w:hAnsi="Bookman Old Style"/>
          <w:sz w:val="22"/>
          <w:szCs w:val="22"/>
        </w:rPr>
        <w:t>04333. Telephone: (207) 624-742</w:t>
      </w:r>
      <w:r w:rsidR="00136B10">
        <w:rPr>
          <w:rFonts w:ascii="Bookman Old Style" w:hAnsi="Bookman Old Style"/>
          <w:sz w:val="22"/>
          <w:szCs w:val="22"/>
        </w:rPr>
        <w:t>. E-mail:</w:t>
      </w:r>
      <w:r w:rsidR="00CE5037" w:rsidRPr="00CE5037">
        <w:rPr>
          <w:rFonts w:ascii="Bookman Old Style" w:hAnsi="Bookman Old Style"/>
          <w:sz w:val="22"/>
          <w:szCs w:val="22"/>
        </w:rPr>
        <w:t xml:space="preserve"> </w:t>
      </w:r>
      <w:hyperlink r:id="rId11" w:history="1">
        <w:r w:rsidR="00690D4A" w:rsidRPr="002D5895">
          <w:rPr>
            <w:rStyle w:val="Hyperlink"/>
            <w:rFonts w:ascii="Bookman Old Style" w:hAnsi="Bookman Old Style"/>
            <w:sz w:val="22"/>
            <w:szCs w:val="22"/>
          </w:rPr>
          <w:t>Richard.Estabrook@Maine.gov</w:t>
        </w:r>
      </w:hyperlink>
      <w:r w:rsidR="00136B10" w:rsidRPr="00136B10">
        <w:rPr>
          <w:rStyle w:val="Hyperlink"/>
          <w:rFonts w:ascii="Bookman Old Style" w:hAnsi="Bookman Old Style"/>
          <w:sz w:val="22"/>
          <w:szCs w:val="22"/>
          <w:u w:val="none"/>
        </w:rPr>
        <w:t xml:space="preserve"> </w:t>
      </w:r>
      <w:r w:rsidRPr="00CE5037">
        <w:rPr>
          <w:rFonts w:ascii="Bookman Old Style" w:hAnsi="Bookman Old Style"/>
          <w:sz w:val="22"/>
          <w:szCs w:val="22"/>
        </w:rPr>
        <w:t>.</w:t>
      </w:r>
    </w:p>
    <w:p w14:paraId="7FC3F978" w14:textId="08CDC121" w:rsidR="00162620" w:rsidRPr="009039C6" w:rsidRDefault="00162620" w:rsidP="00487A34">
      <w:pPr>
        <w:rPr>
          <w:rFonts w:ascii="Bookman Old Style" w:hAnsi="Bookman Old Style"/>
          <w:sz w:val="22"/>
          <w:szCs w:val="22"/>
        </w:rPr>
      </w:pPr>
      <w:r w:rsidRPr="00CE5037">
        <w:rPr>
          <w:rFonts w:ascii="Bookman Old Style" w:hAnsi="Bookman Old Style"/>
          <w:sz w:val="22"/>
          <w:szCs w:val="22"/>
        </w:rPr>
        <w:t xml:space="preserve"> </w:t>
      </w:r>
    </w:p>
    <w:p w14:paraId="2164887E" w14:textId="77777777" w:rsidR="00CE5037" w:rsidRPr="008E7A88" w:rsidRDefault="00CE5037" w:rsidP="00CE5037">
      <w:pPr>
        <w:rPr>
          <w:rFonts w:ascii="Bookman Old Style" w:hAnsi="Bookman Old Style"/>
          <w:sz w:val="22"/>
          <w:szCs w:val="22"/>
        </w:rPr>
      </w:pPr>
      <w:r w:rsidRPr="001B1141">
        <w:rPr>
          <w:rFonts w:ascii="Bookman Old Style" w:hAnsi="Bookman Old Style"/>
          <w:b/>
          <w:sz w:val="22"/>
          <w:szCs w:val="22"/>
        </w:rPr>
        <w:t>EMERGENCY RULES ADOPTED SINCE THE LAST REGULATORY AGENDA:</w:t>
      </w:r>
      <w:r w:rsidRPr="008E7A88">
        <w:rPr>
          <w:rFonts w:ascii="Bookman Old Style" w:hAnsi="Bookman Old Style"/>
          <w:sz w:val="22"/>
          <w:szCs w:val="22"/>
        </w:rPr>
        <w:t xml:space="preserve"> None</w:t>
      </w:r>
      <w:r>
        <w:rPr>
          <w:rFonts w:ascii="Bookman Old Style" w:hAnsi="Bookman Old Style"/>
          <w:sz w:val="22"/>
          <w:szCs w:val="22"/>
        </w:rPr>
        <w:t>.</w:t>
      </w:r>
    </w:p>
    <w:p w14:paraId="28D520D8" w14:textId="77777777" w:rsidR="00CE5037" w:rsidRPr="008E7A88" w:rsidRDefault="00CE5037" w:rsidP="00CE5037">
      <w:pPr>
        <w:rPr>
          <w:rFonts w:ascii="Bookman Old Style" w:hAnsi="Bookman Old Style"/>
          <w:sz w:val="22"/>
          <w:szCs w:val="22"/>
        </w:rPr>
      </w:pPr>
    </w:p>
    <w:p w14:paraId="1359B47F" w14:textId="77777777" w:rsidR="00CE5037" w:rsidRPr="008E7A88" w:rsidRDefault="00CE5037" w:rsidP="00CE5037">
      <w:pPr>
        <w:rPr>
          <w:rFonts w:ascii="Bookman Old Style" w:hAnsi="Bookman Old Style"/>
          <w:sz w:val="22"/>
          <w:szCs w:val="22"/>
        </w:rPr>
      </w:pPr>
      <w:r w:rsidRPr="001B1141">
        <w:rPr>
          <w:rFonts w:ascii="Bookman Old Style" w:hAnsi="Bookman Old Style"/>
          <w:b/>
          <w:sz w:val="22"/>
          <w:szCs w:val="22"/>
        </w:rPr>
        <w:t>CONSENSUS-BASED RULE DEVELOPMENT:</w:t>
      </w:r>
      <w:r w:rsidRPr="008E7A88">
        <w:rPr>
          <w:rFonts w:ascii="Bookman Old Style" w:hAnsi="Bookman Old Style"/>
          <w:sz w:val="22"/>
          <w:szCs w:val="22"/>
        </w:rPr>
        <w:t xml:space="preserve"> None contemplated.</w:t>
      </w:r>
    </w:p>
    <w:p w14:paraId="736E1E30" w14:textId="77777777" w:rsidR="00CE5037" w:rsidRPr="008E7A88" w:rsidRDefault="00CE5037" w:rsidP="00CE5037">
      <w:pPr>
        <w:rPr>
          <w:rFonts w:ascii="Bookman Old Style" w:hAnsi="Bookman Old Style"/>
          <w:sz w:val="22"/>
          <w:szCs w:val="22"/>
        </w:rPr>
      </w:pPr>
    </w:p>
    <w:p w14:paraId="6288FE2A" w14:textId="77777777" w:rsidR="00CE5037" w:rsidRPr="001B1141" w:rsidRDefault="00CE5037" w:rsidP="00CE5037">
      <w:pPr>
        <w:rPr>
          <w:rFonts w:ascii="Bookman Old Style" w:hAnsi="Bookman Old Style"/>
          <w:b/>
          <w:sz w:val="22"/>
          <w:szCs w:val="22"/>
        </w:rPr>
      </w:pPr>
      <w:r w:rsidRPr="001B1141">
        <w:rPr>
          <w:rFonts w:ascii="Bookman Old Style" w:hAnsi="Bookman Old Style"/>
          <w:b/>
          <w:sz w:val="22"/>
          <w:szCs w:val="22"/>
        </w:rPr>
        <w:t xml:space="preserve">EXPECTED 2016-2017 RULE-MAKING ACTIVITY: </w:t>
      </w:r>
    </w:p>
    <w:p w14:paraId="3C8B6C4C" w14:textId="77777777" w:rsidR="00CE5037" w:rsidRPr="008E7A88" w:rsidRDefault="00CE5037" w:rsidP="00CE5037">
      <w:pPr>
        <w:rPr>
          <w:rFonts w:ascii="Bookman Old Style" w:hAnsi="Bookman Old Style"/>
          <w:sz w:val="22"/>
          <w:szCs w:val="22"/>
        </w:rPr>
      </w:pPr>
    </w:p>
    <w:p w14:paraId="4BC66DAF" w14:textId="4D57481B" w:rsidR="00CE5037" w:rsidRPr="001B1141" w:rsidRDefault="00CE5037" w:rsidP="00CE5037">
      <w:pPr>
        <w:rPr>
          <w:rFonts w:ascii="Bookman Old Style" w:hAnsi="Bookman Old Style"/>
          <w:b/>
          <w:sz w:val="22"/>
          <w:szCs w:val="22"/>
        </w:rPr>
      </w:pPr>
      <w:r w:rsidRPr="001B1141">
        <w:rPr>
          <w:rFonts w:ascii="Bookman Old Style" w:hAnsi="Bookman Old Style"/>
          <w:b/>
          <w:sz w:val="22"/>
          <w:szCs w:val="22"/>
        </w:rPr>
        <w:t>CHAPTER 1</w:t>
      </w:r>
      <w:r>
        <w:rPr>
          <w:rFonts w:ascii="Bookman Old Style" w:hAnsi="Bookman Old Style"/>
          <w:b/>
          <w:sz w:val="22"/>
          <w:szCs w:val="22"/>
        </w:rPr>
        <w:t>10</w:t>
      </w:r>
      <w:r w:rsidRPr="00690D4A">
        <w:rPr>
          <w:rFonts w:ascii="Bookman Old Style" w:hAnsi="Bookman Old Style"/>
          <w:sz w:val="22"/>
          <w:szCs w:val="22"/>
        </w:rPr>
        <w:t>: Rules of Practice Governing Conduct of Adjudicatory Proceedings for Land Damage Cases</w:t>
      </w:r>
    </w:p>
    <w:p w14:paraId="166AB6C2" w14:textId="4878865F" w:rsidR="00CE5037" w:rsidRPr="008E7A88" w:rsidRDefault="00690D4A" w:rsidP="00CE5037">
      <w:pPr>
        <w:rPr>
          <w:rFonts w:ascii="Bookman Old Style" w:hAnsi="Bookman Old Style"/>
          <w:sz w:val="22"/>
          <w:szCs w:val="22"/>
        </w:rPr>
      </w:pPr>
      <w:r>
        <w:rPr>
          <w:rFonts w:ascii="Bookman Old Style" w:hAnsi="Bookman Old Style"/>
          <w:sz w:val="22"/>
          <w:szCs w:val="22"/>
        </w:rPr>
        <w:t>STATUTORY BASIS: 23 M.R.S.A.</w:t>
      </w:r>
      <w:r w:rsidR="00CE5037">
        <w:rPr>
          <w:rFonts w:ascii="Bookman Old Style" w:hAnsi="Bookman Old Style"/>
          <w:sz w:val="22"/>
          <w:szCs w:val="22"/>
        </w:rPr>
        <w:t xml:space="preserve"> </w:t>
      </w:r>
      <w:r w:rsidR="00B1367A">
        <w:rPr>
          <w:rFonts w:ascii="Bookman Old Style" w:hAnsi="Bookman Old Style"/>
          <w:sz w:val="22"/>
          <w:szCs w:val="22"/>
        </w:rPr>
        <w:t>§</w:t>
      </w:r>
      <w:r w:rsidR="00CE5037">
        <w:rPr>
          <w:rFonts w:ascii="Bookman Old Style" w:hAnsi="Bookman Old Style"/>
          <w:sz w:val="22"/>
          <w:szCs w:val="22"/>
        </w:rPr>
        <w:t>152</w:t>
      </w:r>
    </w:p>
    <w:p w14:paraId="16F1DE56" w14:textId="5A04C7BF" w:rsidR="00CE5037" w:rsidRPr="008E7A88" w:rsidRDefault="00CE5037" w:rsidP="00CE5037">
      <w:pPr>
        <w:rPr>
          <w:rFonts w:ascii="Bookman Old Style" w:hAnsi="Bookman Old Style"/>
          <w:sz w:val="22"/>
          <w:szCs w:val="22"/>
        </w:rPr>
      </w:pPr>
      <w:r w:rsidRPr="008E7A88">
        <w:rPr>
          <w:rFonts w:ascii="Bookman Old Style" w:hAnsi="Bookman Old Style"/>
          <w:sz w:val="22"/>
          <w:szCs w:val="22"/>
        </w:rPr>
        <w:t>PURPOSE:</w:t>
      </w:r>
      <w:r w:rsidRPr="00CE5037">
        <w:rPr>
          <w:rFonts w:ascii="Arial" w:hAnsi="Arial" w:cs="Arial"/>
        </w:rPr>
        <w:t xml:space="preserve"> </w:t>
      </w:r>
      <w:r w:rsidRPr="00CE5037">
        <w:rPr>
          <w:rFonts w:ascii="Bookman Old Style" w:hAnsi="Bookman Old Style" w:cs="Arial"/>
          <w:sz w:val="22"/>
          <w:szCs w:val="22"/>
        </w:rPr>
        <w:t>These rules of practice prescribe the manner in which formal proceedings are to be held in and before the State Claims Commission as relates to land damage cases</w:t>
      </w:r>
      <w:r w:rsidRPr="00CE5037">
        <w:rPr>
          <w:rFonts w:ascii="Bookman Old Style" w:hAnsi="Bookman Old Style"/>
          <w:sz w:val="22"/>
          <w:szCs w:val="22"/>
        </w:rPr>
        <w:t>.</w:t>
      </w:r>
      <w:r w:rsidR="00B1367A">
        <w:rPr>
          <w:rFonts w:ascii="Bookman Old Style" w:hAnsi="Bookman Old Style"/>
          <w:sz w:val="22"/>
          <w:szCs w:val="22"/>
        </w:rPr>
        <w:t xml:space="preserve"> </w:t>
      </w:r>
      <w:r>
        <w:rPr>
          <w:rFonts w:ascii="Bookman Old Style" w:hAnsi="Bookman Old Style"/>
          <w:sz w:val="22"/>
          <w:szCs w:val="22"/>
        </w:rPr>
        <w:t xml:space="preserve">The State Claims Commission </w:t>
      </w:r>
      <w:r w:rsidRPr="00212508">
        <w:rPr>
          <w:rFonts w:ascii="Bookman Old Style" w:hAnsi="Bookman Old Style"/>
          <w:sz w:val="22"/>
          <w:szCs w:val="22"/>
        </w:rPr>
        <w:t>anticipates amending this rule for updates and clarification.</w:t>
      </w:r>
    </w:p>
    <w:p w14:paraId="57EB4303" w14:textId="77777777" w:rsidR="00CE5037" w:rsidRPr="008E7A88" w:rsidRDefault="00CE5037" w:rsidP="00CE5037">
      <w:pPr>
        <w:rPr>
          <w:rFonts w:ascii="Bookman Old Style" w:hAnsi="Bookman Old Style"/>
          <w:sz w:val="22"/>
          <w:szCs w:val="22"/>
        </w:rPr>
      </w:pPr>
      <w:r w:rsidRPr="008E7A88">
        <w:rPr>
          <w:rFonts w:ascii="Bookman Old Style" w:hAnsi="Bookman Old Style"/>
          <w:sz w:val="22"/>
          <w:szCs w:val="22"/>
        </w:rPr>
        <w:t>SCHEDULE FOR ADOPTION: Prior to September 2017</w:t>
      </w:r>
    </w:p>
    <w:p w14:paraId="7776A5A6" w14:textId="309B3A3C" w:rsidR="00CE5037" w:rsidRPr="008E7A88" w:rsidRDefault="00CE5037" w:rsidP="00690D4A">
      <w:pPr>
        <w:ind w:right="-180"/>
        <w:rPr>
          <w:rFonts w:ascii="Bookman Old Style" w:hAnsi="Bookman Old Style"/>
          <w:sz w:val="22"/>
          <w:szCs w:val="22"/>
        </w:rPr>
      </w:pPr>
      <w:r w:rsidRPr="008E7A88">
        <w:rPr>
          <w:rFonts w:ascii="Bookman Old Style" w:hAnsi="Bookman Old Style"/>
          <w:sz w:val="22"/>
          <w:szCs w:val="22"/>
        </w:rPr>
        <w:t>AFFECTED PARTIES:</w:t>
      </w:r>
      <w:r w:rsidR="002267B5">
        <w:rPr>
          <w:rFonts w:ascii="Bookman Old Style" w:hAnsi="Bookman Old Style"/>
          <w:sz w:val="22"/>
          <w:szCs w:val="22"/>
        </w:rPr>
        <w:t xml:space="preserve"> The Maine Department of Transportation (MDOT), Landowners subject to eminent domain takings by the MDOT, owners of private water supplies (wells) affected by MDOT construction projects, counsel representing any affected party</w:t>
      </w:r>
      <w:r w:rsidRPr="008E7A88">
        <w:rPr>
          <w:rFonts w:ascii="Bookman Old Style" w:hAnsi="Bookman Old Style"/>
          <w:sz w:val="22"/>
          <w:szCs w:val="22"/>
        </w:rPr>
        <w:t>.</w:t>
      </w:r>
    </w:p>
    <w:p w14:paraId="71598BB3" w14:textId="77777777" w:rsidR="00162620" w:rsidRDefault="00162620" w:rsidP="00162620">
      <w:pPr>
        <w:pBdr>
          <w:bottom w:val="single" w:sz="4" w:space="1" w:color="auto"/>
        </w:pBdr>
        <w:rPr>
          <w:rFonts w:ascii="Bookman Old Style" w:hAnsi="Bookman Old Style"/>
          <w:b/>
          <w:sz w:val="22"/>
          <w:szCs w:val="22"/>
        </w:rPr>
      </w:pPr>
    </w:p>
    <w:p w14:paraId="30D53E4E" w14:textId="77777777" w:rsidR="00162620" w:rsidRDefault="00162620" w:rsidP="00487A34">
      <w:pPr>
        <w:rPr>
          <w:rFonts w:ascii="Bookman Old Style" w:hAnsi="Bookman Old Style"/>
          <w:b/>
          <w:sz w:val="22"/>
          <w:szCs w:val="22"/>
        </w:rPr>
      </w:pPr>
    </w:p>
    <w:p w14:paraId="52C7C673" w14:textId="77777777" w:rsidR="00690D4A" w:rsidRPr="00487A34" w:rsidRDefault="00690D4A" w:rsidP="00487A34">
      <w:pPr>
        <w:rPr>
          <w:rFonts w:ascii="Bookman Old Style" w:hAnsi="Bookman Old Style"/>
          <w:b/>
          <w:sz w:val="22"/>
          <w:szCs w:val="22"/>
        </w:rPr>
      </w:pPr>
    </w:p>
    <w:p w14:paraId="7EDA417D"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 xml:space="preserve">AGENCY UMBRELLA-UNIT NUMBER: </w:t>
      </w:r>
      <w:r w:rsidRPr="00DA1EAB">
        <w:rPr>
          <w:rFonts w:ascii="Bookman Old Style" w:hAnsi="Bookman Old Style"/>
          <w:b/>
          <w:sz w:val="22"/>
          <w:szCs w:val="22"/>
        </w:rPr>
        <w:t>18-389</w:t>
      </w:r>
    </w:p>
    <w:p w14:paraId="160F5A44"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 xml:space="preserve">AGENCY NAME: </w:t>
      </w:r>
      <w:r w:rsidRPr="00DA1EAB">
        <w:rPr>
          <w:rFonts w:ascii="Bookman Old Style" w:hAnsi="Bookman Old Style"/>
          <w:b/>
          <w:sz w:val="22"/>
          <w:szCs w:val="22"/>
        </w:rPr>
        <w:t>Bureau of Human Resources</w:t>
      </w:r>
    </w:p>
    <w:p w14:paraId="66068DEF" w14:textId="77777777" w:rsidR="008E7A88" w:rsidRPr="008E7A88" w:rsidRDefault="008E7A88" w:rsidP="008E7A88">
      <w:pPr>
        <w:rPr>
          <w:rFonts w:ascii="Bookman Old Style" w:hAnsi="Bookman Old Style"/>
          <w:sz w:val="22"/>
          <w:szCs w:val="22"/>
        </w:rPr>
      </w:pPr>
    </w:p>
    <w:p w14:paraId="5876CED3" w14:textId="192D721B" w:rsidR="009039C6" w:rsidRDefault="008E7A88" w:rsidP="008E7A88">
      <w:pPr>
        <w:rPr>
          <w:rFonts w:ascii="Bookman Old Style" w:hAnsi="Bookman Old Style"/>
          <w:sz w:val="22"/>
          <w:szCs w:val="22"/>
        </w:rPr>
      </w:pPr>
      <w:r w:rsidRPr="00DA1EAB">
        <w:rPr>
          <w:rFonts w:ascii="Bookman Old Style" w:hAnsi="Bookman Old Style"/>
          <w:b/>
          <w:sz w:val="22"/>
          <w:szCs w:val="22"/>
        </w:rPr>
        <w:t>CONTACT PERSON:</w:t>
      </w:r>
      <w:r w:rsidRPr="008E7A88">
        <w:rPr>
          <w:rFonts w:ascii="Bookman Old Style" w:hAnsi="Bookman Old Style"/>
          <w:sz w:val="22"/>
          <w:szCs w:val="22"/>
        </w:rPr>
        <w:t xml:space="preserve"> J. Thaddeus Cotnoir, Public Service Manager II, 4 State House Station, Augusta, ME 04333-0004.</w:t>
      </w:r>
      <w:r w:rsidR="00690D4A">
        <w:rPr>
          <w:rFonts w:ascii="Bookman Old Style" w:hAnsi="Bookman Old Style"/>
          <w:sz w:val="22"/>
          <w:szCs w:val="22"/>
        </w:rPr>
        <w:t xml:space="preserve"> Telephone:</w:t>
      </w:r>
      <w:r w:rsidRPr="008E7A88">
        <w:rPr>
          <w:rFonts w:ascii="Bookman Old Style" w:hAnsi="Bookman Old Style"/>
          <w:sz w:val="22"/>
          <w:szCs w:val="22"/>
        </w:rPr>
        <w:t xml:space="preserve"> (207) 624-7799.</w:t>
      </w:r>
      <w:r w:rsidR="00690D4A">
        <w:rPr>
          <w:rFonts w:ascii="Bookman Old Style" w:hAnsi="Bookman Old Style"/>
          <w:sz w:val="22"/>
          <w:szCs w:val="22"/>
        </w:rPr>
        <w:t xml:space="preserve"> E-mail:</w:t>
      </w:r>
      <w:r w:rsidRPr="008E7A88">
        <w:rPr>
          <w:rFonts w:ascii="Bookman Old Style" w:hAnsi="Bookman Old Style"/>
          <w:sz w:val="22"/>
          <w:szCs w:val="22"/>
        </w:rPr>
        <w:t xml:space="preserve"> </w:t>
      </w:r>
      <w:hyperlink r:id="rId12" w:history="1">
        <w:r w:rsidR="00690D4A" w:rsidRPr="002D5895">
          <w:rPr>
            <w:rStyle w:val="Hyperlink"/>
            <w:rFonts w:ascii="Bookman Old Style" w:hAnsi="Bookman Old Style"/>
            <w:sz w:val="22"/>
            <w:szCs w:val="22"/>
          </w:rPr>
          <w:t>Thaddeus.Cotnoir@Maine.gov</w:t>
        </w:r>
      </w:hyperlink>
      <w:r w:rsidR="00690D4A" w:rsidRPr="00690D4A">
        <w:rPr>
          <w:rStyle w:val="Hyperlink"/>
          <w:rFonts w:ascii="Bookman Old Style" w:hAnsi="Bookman Old Style"/>
          <w:sz w:val="22"/>
          <w:szCs w:val="22"/>
          <w:u w:val="none"/>
        </w:rPr>
        <w:t xml:space="preserve"> .</w:t>
      </w:r>
    </w:p>
    <w:p w14:paraId="5DF0ED04" w14:textId="7002516B"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 xml:space="preserve"> </w:t>
      </w:r>
    </w:p>
    <w:p w14:paraId="7EC1A431" w14:textId="1513A677" w:rsidR="008E7A88" w:rsidRPr="008E7A88" w:rsidRDefault="008E7A88" w:rsidP="008E7A88">
      <w:pPr>
        <w:rPr>
          <w:rFonts w:ascii="Bookman Old Style" w:hAnsi="Bookman Old Style"/>
          <w:sz w:val="22"/>
          <w:szCs w:val="22"/>
        </w:rPr>
      </w:pPr>
      <w:r w:rsidRPr="001B1141">
        <w:rPr>
          <w:rFonts w:ascii="Bookman Old Style" w:hAnsi="Bookman Old Style"/>
          <w:b/>
          <w:sz w:val="22"/>
          <w:szCs w:val="22"/>
        </w:rPr>
        <w:t>EMERGENCY RULES ADOPTED SINCE THE LAST REGULATORY AGENDA:</w:t>
      </w:r>
      <w:r w:rsidRPr="008E7A88">
        <w:rPr>
          <w:rFonts w:ascii="Bookman Old Style" w:hAnsi="Bookman Old Style"/>
          <w:sz w:val="22"/>
          <w:szCs w:val="22"/>
        </w:rPr>
        <w:t xml:space="preserve"> None</w:t>
      </w:r>
      <w:r>
        <w:rPr>
          <w:rFonts w:ascii="Bookman Old Style" w:hAnsi="Bookman Old Style"/>
          <w:sz w:val="22"/>
          <w:szCs w:val="22"/>
        </w:rPr>
        <w:t>.</w:t>
      </w:r>
    </w:p>
    <w:p w14:paraId="65C4E1A9" w14:textId="77777777" w:rsidR="008E7A88" w:rsidRPr="008E7A88" w:rsidRDefault="008E7A88" w:rsidP="008E7A88">
      <w:pPr>
        <w:rPr>
          <w:rFonts w:ascii="Bookman Old Style" w:hAnsi="Bookman Old Style"/>
          <w:sz w:val="22"/>
          <w:szCs w:val="22"/>
        </w:rPr>
      </w:pPr>
    </w:p>
    <w:p w14:paraId="4D1205F5" w14:textId="77777777" w:rsidR="008E7A88" w:rsidRPr="008E7A88" w:rsidRDefault="008E7A88" w:rsidP="008E7A88">
      <w:pPr>
        <w:rPr>
          <w:rFonts w:ascii="Bookman Old Style" w:hAnsi="Bookman Old Style"/>
          <w:sz w:val="22"/>
          <w:szCs w:val="22"/>
        </w:rPr>
      </w:pPr>
      <w:r w:rsidRPr="001B1141">
        <w:rPr>
          <w:rFonts w:ascii="Bookman Old Style" w:hAnsi="Bookman Old Style"/>
          <w:b/>
          <w:sz w:val="22"/>
          <w:szCs w:val="22"/>
        </w:rPr>
        <w:t>CONSENSUS-BASED RULE DEVELOPMENT:</w:t>
      </w:r>
      <w:r w:rsidRPr="008E7A88">
        <w:rPr>
          <w:rFonts w:ascii="Bookman Old Style" w:hAnsi="Bookman Old Style"/>
          <w:sz w:val="22"/>
          <w:szCs w:val="22"/>
        </w:rPr>
        <w:t xml:space="preserve"> None contemplated.</w:t>
      </w:r>
    </w:p>
    <w:p w14:paraId="477B619E" w14:textId="77777777" w:rsidR="008E7A88" w:rsidRPr="008E7A88" w:rsidRDefault="008E7A88" w:rsidP="008E7A88">
      <w:pPr>
        <w:rPr>
          <w:rFonts w:ascii="Bookman Old Style" w:hAnsi="Bookman Old Style"/>
          <w:sz w:val="22"/>
          <w:szCs w:val="22"/>
        </w:rPr>
      </w:pPr>
    </w:p>
    <w:p w14:paraId="635CCD87" w14:textId="77777777" w:rsidR="008E7A88" w:rsidRPr="001B1141" w:rsidRDefault="008E7A88" w:rsidP="008E7A88">
      <w:pPr>
        <w:rPr>
          <w:rFonts w:ascii="Bookman Old Style" w:hAnsi="Bookman Old Style"/>
          <w:b/>
          <w:sz w:val="22"/>
          <w:szCs w:val="22"/>
        </w:rPr>
      </w:pPr>
      <w:r w:rsidRPr="001B1141">
        <w:rPr>
          <w:rFonts w:ascii="Bookman Old Style" w:hAnsi="Bookman Old Style"/>
          <w:b/>
          <w:sz w:val="22"/>
          <w:szCs w:val="22"/>
        </w:rPr>
        <w:t xml:space="preserve">EXPECTED 2016-2017 RULE-MAKING ACTIVITY: </w:t>
      </w:r>
    </w:p>
    <w:p w14:paraId="7A4599CB" w14:textId="77777777" w:rsidR="008E7A88" w:rsidRPr="008E7A88" w:rsidRDefault="008E7A88" w:rsidP="008E7A88">
      <w:pPr>
        <w:rPr>
          <w:rFonts w:ascii="Bookman Old Style" w:hAnsi="Bookman Old Style"/>
          <w:sz w:val="22"/>
          <w:szCs w:val="22"/>
        </w:rPr>
      </w:pPr>
    </w:p>
    <w:p w14:paraId="5B29F436" w14:textId="77777777" w:rsidR="008E7A88" w:rsidRPr="001B1141" w:rsidRDefault="008E7A88" w:rsidP="008E7A88">
      <w:pPr>
        <w:rPr>
          <w:rFonts w:ascii="Bookman Old Style" w:hAnsi="Bookman Old Style"/>
          <w:b/>
          <w:sz w:val="22"/>
          <w:szCs w:val="22"/>
        </w:rPr>
      </w:pPr>
      <w:r w:rsidRPr="001B1141">
        <w:rPr>
          <w:rFonts w:ascii="Bookman Old Style" w:hAnsi="Bookman Old Style"/>
          <w:b/>
          <w:sz w:val="22"/>
          <w:szCs w:val="22"/>
        </w:rPr>
        <w:t>CHAPTER 1</w:t>
      </w:r>
      <w:r w:rsidRPr="00E813BC">
        <w:rPr>
          <w:rFonts w:ascii="Bookman Old Style" w:hAnsi="Bookman Old Style"/>
          <w:sz w:val="22"/>
          <w:szCs w:val="22"/>
        </w:rPr>
        <w:t>: Purpose, Adoption and Amendment of Rules and Definition of Terms</w:t>
      </w:r>
    </w:p>
    <w:p w14:paraId="738A9202" w14:textId="5383A3F1"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STATUTORY BASIS: 5 MRSA §7036 sub-§17</w:t>
      </w:r>
    </w:p>
    <w:p w14:paraId="26104120"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 xml:space="preserve">PURPOSE: Ensures definitions are consistent with Civil Service Law and the </w:t>
      </w:r>
      <w:r w:rsidRPr="00E813BC">
        <w:rPr>
          <w:rFonts w:ascii="Bookman Old Style" w:hAnsi="Bookman Old Style"/>
          <w:i/>
          <w:sz w:val="22"/>
          <w:szCs w:val="22"/>
        </w:rPr>
        <w:t>Administrative Procedure Act</w:t>
      </w:r>
      <w:r w:rsidRPr="008E7A88">
        <w:rPr>
          <w:rFonts w:ascii="Bookman Old Style" w:hAnsi="Bookman Old Style"/>
          <w:sz w:val="22"/>
          <w:szCs w:val="22"/>
        </w:rPr>
        <w:t>, reflecting changes in policy and procedures as a result of changes to these laws.</w:t>
      </w:r>
    </w:p>
    <w:p w14:paraId="589F3FC4"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SCHEDULE FOR ADOPTION: Prior to September 2017</w:t>
      </w:r>
    </w:p>
    <w:p w14:paraId="705E258E"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66D3B33E" w14:textId="77777777" w:rsidR="008E7A88" w:rsidRPr="008E7A88" w:rsidRDefault="008E7A88" w:rsidP="008E7A88">
      <w:pPr>
        <w:rPr>
          <w:rFonts w:ascii="Bookman Old Style" w:hAnsi="Bookman Old Style"/>
          <w:sz w:val="22"/>
          <w:szCs w:val="22"/>
        </w:rPr>
      </w:pPr>
    </w:p>
    <w:p w14:paraId="629038B3" w14:textId="77777777" w:rsidR="008E7A88" w:rsidRPr="001B1141" w:rsidRDefault="008E7A88" w:rsidP="008E7A88">
      <w:pPr>
        <w:rPr>
          <w:rFonts w:ascii="Bookman Old Style" w:hAnsi="Bookman Old Style"/>
          <w:b/>
          <w:sz w:val="22"/>
          <w:szCs w:val="22"/>
        </w:rPr>
      </w:pPr>
      <w:r w:rsidRPr="001B1141">
        <w:rPr>
          <w:rFonts w:ascii="Bookman Old Style" w:hAnsi="Bookman Old Style"/>
          <w:b/>
          <w:sz w:val="22"/>
          <w:szCs w:val="22"/>
        </w:rPr>
        <w:t>CHAPTER 2</w:t>
      </w:r>
      <w:r w:rsidRPr="00E813BC">
        <w:rPr>
          <w:rFonts w:ascii="Bookman Old Style" w:hAnsi="Bookman Old Style"/>
          <w:sz w:val="22"/>
          <w:szCs w:val="22"/>
        </w:rPr>
        <w:t>: Intermittent Employment</w:t>
      </w:r>
    </w:p>
    <w:p w14:paraId="51DC0970"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STATUTORY BASIS: 5 MRSA §7053</w:t>
      </w:r>
    </w:p>
    <w:p w14:paraId="0162E26F"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 xml:space="preserve">PURPOSE: To comply with the Civil Service Law and to provide clarification of the benefits available to intermittent employees. </w:t>
      </w:r>
    </w:p>
    <w:p w14:paraId="49958082"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SCHEDULE FOR ADOPTION: Prior to September 2017</w:t>
      </w:r>
    </w:p>
    <w:p w14:paraId="076FE04F"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69FCF6E9" w14:textId="77777777" w:rsidR="008E7A88" w:rsidRPr="008E7A88" w:rsidRDefault="008E7A88" w:rsidP="008E7A88">
      <w:pPr>
        <w:rPr>
          <w:rFonts w:ascii="Bookman Old Style" w:hAnsi="Bookman Old Style"/>
          <w:sz w:val="22"/>
          <w:szCs w:val="22"/>
        </w:rPr>
      </w:pPr>
    </w:p>
    <w:p w14:paraId="28993C09" w14:textId="77777777" w:rsidR="008E7A88" w:rsidRPr="001B1141" w:rsidRDefault="008E7A88" w:rsidP="008E7A88">
      <w:pPr>
        <w:rPr>
          <w:rFonts w:ascii="Bookman Old Style" w:hAnsi="Bookman Old Style"/>
          <w:b/>
          <w:sz w:val="22"/>
          <w:szCs w:val="22"/>
        </w:rPr>
      </w:pPr>
      <w:r w:rsidRPr="001B1141">
        <w:rPr>
          <w:rFonts w:ascii="Bookman Old Style" w:hAnsi="Bookman Old Style"/>
          <w:b/>
          <w:sz w:val="22"/>
          <w:szCs w:val="22"/>
        </w:rPr>
        <w:t>CHAPTER 3</w:t>
      </w:r>
      <w:r w:rsidRPr="00E813BC">
        <w:rPr>
          <w:rFonts w:ascii="Bookman Old Style" w:hAnsi="Bookman Old Style"/>
          <w:sz w:val="22"/>
          <w:szCs w:val="22"/>
        </w:rPr>
        <w:t>: Divisions of the Classified Service</w:t>
      </w:r>
    </w:p>
    <w:p w14:paraId="19A0F49F"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STATUTORY BASIS: 5 MRSA §§ 7036 and 7065; Ch. 147, P&amp;SL 06/14/76</w:t>
      </w:r>
    </w:p>
    <w:p w14:paraId="4ED538F3"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PURPOSE: Identifies the competitive, non-competitive (also known as "direct hire"), and labor divisions of Maine State Service.</w:t>
      </w:r>
    </w:p>
    <w:p w14:paraId="64F69D2A"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SCHEDULE FOR ADOPTION: Prior to September 2017</w:t>
      </w:r>
    </w:p>
    <w:p w14:paraId="63F83AC2"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44F310E6" w14:textId="77777777" w:rsidR="008E7A88" w:rsidRPr="008E7A88" w:rsidRDefault="008E7A88" w:rsidP="008E7A88">
      <w:pPr>
        <w:rPr>
          <w:rFonts w:ascii="Bookman Old Style" w:hAnsi="Bookman Old Style"/>
          <w:sz w:val="22"/>
          <w:szCs w:val="22"/>
        </w:rPr>
      </w:pPr>
    </w:p>
    <w:p w14:paraId="3BDC1B06" w14:textId="77777777" w:rsidR="008E7A88" w:rsidRPr="001B1141" w:rsidRDefault="008E7A88" w:rsidP="008E7A88">
      <w:pPr>
        <w:rPr>
          <w:rFonts w:ascii="Bookman Old Style" w:hAnsi="Bookman Old Style"/>
          <w:b/>
          <w:sz w:val="22"/>
          <w:szCs w:val="22"/>
        </w:rPr>
      </w:pPr>
      <w:r w:rsidRPr="001B1141">
        <w:rPr>
          <w:rFonts w:ascii="Bookman Old Style" w:hAnsi="Bookman Old Style"/>
          <w:b/>
          <w:sz w:val="22"/>
          <w:szCs w:val="22"/>
        </w:rPr>
        <w:t>CHAPTER 4</w:t>
      </w:r>
      <w:r w:rsidRPr="00E813BC">
        <w:rPr>
          <w:rFonts w:ascii="Bookman Old Style" w:hAnsi="Bookman Old Style"/>
          <w:sz w:val="22"/>
          <w:szCs w:val="22"/>
        </w:rPr>
        <w:t>: Classification Plan</w:t>
      </w:r>
    </w:p>
    <w:p w14:paraId="06059C5C"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STATUTORY BASIS: 5 MRSA §7061</w:t>
      </w:r>
    </w:p>
    <w:p w14:paraId="204C2D78"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PURPOSE: Explains the classification plan and mechanism for its maintenance. Defines the allocation and re-allocation of positions and related actions. Identifies the purpose and use of classification specifications and classification titles and states the mechanism for appeals of classification actions.</w:t>
      </w:r>
    </w:p>
    <w:p w14:paraId="25792957"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SCHEDULE FOR ADOPTION: Prior to September 2017</w:t>
      </w:r>
    </w:p>
    <w:p w14:paraId="3433B2CB"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3E5ED476" w14:textId="77777777" w:rsidR="008E7A88" w:rsidRPr="008E7A88" w:rsidRDefault="008E7A88" w:rsidP="008E7A88">
      <w:pPr>
        <w:rPr>
          <w:rFonts w:ascii="Bookman Old Style" w:hAnsi="Bookman Old Style"/>
          <w:sz w:val="22"/>
          <w:szCs w:val="22"/>
        </w:rPr>
      </w:pPr>
    </w:p>
    <w:p w14:paraId="57098DFB" w14:textId="77777777" w:rsidR="008E7A88" w:rsidRPr="001B1141" w:rsidRDefault="008E7A88" w:rsidP="008E7A88">
      <w:pPr>
        <w:rPr>
          <w:rFonts w:ascii="Bookman Old Style" w:hAnsi="Bookman Old Style"/>
          <w:b/>
          <w:sz w:val="22"/>
          <w:szCs w:val="22"/>
        </w:rPr>
      </w:pPr>
      <w:r w:rsidRPr="001B1141">
        <w:rPr>
          <w:rFonts w:ascii="Bookman Old Style" w:hAnsi="Bookman Old Style"/>
          <w:b/>
          <w:sz w:val="22"/>
          <w:szCs w:val="22"/>
        </w:rPr>
        <w:t>CHAPTER 5</w:t>
      </w:r>
      <w:r w:rsidRPr="00E813BC">
        <w:rPr>
          <w:rFonts w:ascii="Bookman Old Style" w:hAnsi="Bookman Old Style"/>
          <w:sz w:val="22"/>
          <w:szCs w:val="22"/>
        </w:rPr>
        <w:t>: Compensation Plan</w:t>
      </w:r>
    </w:p>
    <w:p w14:paraId="2498AB3B"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STATUTORY BASIS: 5 MRSA §§ 7036 and 7065</w:t>
      </w:r>
    </w:p>
    <w:p w14:paraId="0FEDB022"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PURPOSE: Defines the compensation plan in terms of fixed salary schedules as adopted, published, and emended for covered classifications of work in Maine State Service. Identifies pay rates, presents overtime provisions and gives rates of pay for specific personnel actions such as new hires, promotions, demotions, transfers, non-standard work designations, and project appointments.</w:t>
      </w:r>
    </w:p>
    <w:p w14:paraId="2C8AB695"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SCHEDULE FOR ADOPTION: Prior to September 2017</w:t>
      </w:r>
    </w:p>
    <w:p w14:paraId="608B4EBD"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5B5895FB" w14:textId="77777777" w:rsidR="008E7A88" w:rsidRPr="008E7A88" w:rsidRDefault="008E7A88" w:rsidP="008E7A88">
      <w:pPr>
        <w:rPr>
          <w:rFonts w:ascii="Bookman Old Style" w:hAnsi="Bookman Old Style"/>
          <w:sz w:val="22"/>
          <w:szCs w:val="22"/>
        </w:rPr>
      </w:pPr>
    </w:p>
    <w:p w14:paraId="707E988B" w14:textId="77777777" w:rsidR="008E7A88" w:rsidRPr="001B1141" w:rsidRDefault="008E7A88" w:rsidP="008E7A88">
      <w:pPr>
        <w:rPr>
          <w:rFonts w:ascii="Bookman Old Style" w:hAnsi="Bookman Old Style"/>
          <w:b/>
          <w:sz w:val="22"/>
          <w:szCs w:val="22"/>
        </w:rPr>
      </w:pPr>
      <w:r w:rsidRPr="001B1141">
        <w:rPr>
          <w:rFonts w:ascii="Bookman Old Style" w:hAnsi="Bookman Old Style"/>
          <w:b/>
          <w:sz w:val="22"/>
          <w:szCs w:val="22"/>
        </w:rPr>
        <w:t>CHAPTER 6</w:t>
      </w:r>
      <w:r w:rsidRPr="00E813BC">
        <w:rPr>
          <w:rFonts w:ascii="Bookman Old Style" w:hAnsi="Bookman Old Style"/>
          <w:sz w:val="22"/>
          <w:szCs w:val="22"/>
        </w:rPr>
        <w:t>: Applications and Examinations</w:t>
      </w:r>
    </w:p>
    <w:p w14:paraId="43AF0EF2"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 xml:space="preserve">STATUTORY BASIS: 5 MRSA §§ 7036, 7051, 7052, 7054, 7055, 7062, 7063, 7064 </w:t>
      </w:r>
    </w:p>
    <w:p w14:paraId="2DDD3CE5"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PURPOSE: Provides information and procedures regarding the character and content of examinations and related announcement/examination administration practices. Gives requirements for admission, outlines exam scoring and notice procedures, and presents the mechanism for appeal of examination results.</w:t>
      </w:r>
    </w:p>
    <w:p w14:paraId="1B75F503"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SCHEDULE FOR ADOPTION: Prior to September 2017</w:t>
      </w:r>
    </w:p>
    <w:p w14:paraId="17452313"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525F3F1B" w14:textId="77777777" w:rsidR="008E7A88" w:rsidRPr="008E7A88" w:rsidRDefault="008E7A88" w:rsidP="008E7A88">
      <w:pPr>
        <w:rPr>
          <w:rFonts w:ascii="Bookman Old Style" w:hAnsi="Bookman Old Style"/>
          <w:sz w:val="22"/>
          <w:szCs w:val="22"/>
        </w:rPr>
      </w:pPr>
    </w:p>
    <w:p w14:paraId="2B04D949" w14:textId="77777777" w:rsidR="008E7A88" w:rsidRPr="001B1141" w:rsidRDefault="008E7A88" w:rsidP="008E7A88">
      <w:pPr>
        <w:rPr>
          <w:rFonts w:ascii="Bookman Old Style" w:hAnsi="Bookman Old Style"/>
          <w:b/>
          <w:sz w:val="22"/>
          <w:szCs w:val="22"/>
        </w:rPr>
      </w:pPr>
      <w:r w:rsidRPr="001B1141">
        <w:rPr>
          <w:rFonts w:ascii="Bookman Old Style" w:hAnsi="Bookman Old Style"/>
          <w:b/>
          <w:sz w:val="22"/>
          <w:szCs w:val="22"/>
        </w:rPr>
        <w:t>CHAPTER 7</w:t>
      </w:r>
      <w:r w:rsidRPr="00E813BC">
        <w:rPr>
          <w:rFonts w:ascii="Bookman Old Style" w:hAnsi="Bookman Old Style"/>
          <w:sz w:val="22"/>
          <w:szCs w:val="22"/>
        </w:rPr>
        <w:t>: Eligible Registers</w:t>
      </w:r>
    </w:p>
    <w:p w14:paraId="74107D43"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 xml:space="preserve">STATUTORY BASIS: 5 MRSA §§ 7034, 7036, 7052, 7053, 7062, 7064 </w:t>
      </w:r>
    </w:p>
    <w:p w14:paraId="37A278F0"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PURPOSE: Identifies the types of employment registers and the manner in which they are maintained and used. Establishes a mechanism for adding and removing names, and specifies the normal duration of registers.</w:t>
      </w:r>
    </w:p>
    <w:p w14:paraId="6F0663EE"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SCHEDULE FOR ADOPTION: Prior to September 2017</w:t>
      </w:r>
    </w:p>
    <w:p w14:paraId="63348C02"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71EC0DF4" w14:textId="77777777" w:rsidR="008E7A88" w:rsidRPr="008E7A88" w:rsidRDefault="008E7A88" w:rsidP="008E7A88">
      <w:pPr>
        <w:rPr>
          <w:rFonts w:ascii="Bookman Old Style" w:hAnsi="Bookman Old Style"/>
          <w:sz w:val="22"/>
          <w:szCs w:val="22"/>
        </w:rPr>
      </w:pPr>
    </w:p>
    <w:p w14:paraId="07E032B2" w14:textId="77777777" w:rsidR="008E7A88" w:rsidRPr="001B1141" w:rsidRDefault="008E7A88" w:rsidP="008E7A88">
      <w:pPr>
        <w:rPr>
          <w:rFonts w:ascii="Bookman Old Style" w:hAnsi="Bookman Old Style"/>
          <w:b/>
          <w:sz w:val="22"/>
          <w:szCs w:val="22"/>
        </w:rPr>
      </w:pPr>
      <w:r w:rsidRPr="001B1141">
        <w:rPr>
          <w:rFonts w:ascii="Bookman Old Style" w:hAnsi="Bookman Old Style"/>
          <w:b/>
          <w:sz w:val="22"/>
          <w:szCs w:val="22"/>
        </w:rPr>
        <w:t>CHAPTER 8</w:t>
      </w:r>
      <w:r w:rsidRPr="00E813BC">
        <w:rPr>
          <w:rFonts w:ascii="Bookman Old Style" w:hAnsi="Bookman Old Style"/>
          <w:sz w:val="22"/>
          <w:szCs w:val="22"/>
        </w:rPr>
        <w:t>: Certification and Appointment</w:t>
      </w:r>
    </w:p>
    <w:p w14:paraId="3F057D41"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 xml:space="preserve">STATUTORY BASIS: 5 MRSA §§ 781-791, 7034, 7036, 7051, 7052, 7053, 7054, 7055, 7062, 7064 </w:t>
      </w:r>
    </w:p>
    <w:p w14:paraId="50A2EEFE"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PURPOSE: Establishes rules which govern appointments to position vacancies in the classified service. Includes procedures for appointments made by certification from classification registers and for appointments resulting from nominations submitted by appointing authorities. Provisions are also included for: apprentice, trainee, and conditional appointment referrals that may be authorized by the Director; acting capacity assignments; and the reemployment of retired persons.</w:t>
      </w:r>
    </w:p>
    <w:p w14:paraId="15B771F3"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SCHEDULE FOR ADOPTION: Prior to September 2017</w:t>
      </w:r>
    </w:p>
    <w:p w14:paraId="399B2B6E"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10DDDEA0" w14:textId="77777777" w:rsidR="008E7A88" w:rsidRPr="008E7A88" w:rsidRDefault="008E7A88" w:rsidP="008E7A88">
      <w:pPr>
        <w:rPr>
          <w:rFonts w:ascii="Bookman Old Style" w:hAnsi="Bookman Old Style"/>
          <w:sz w:val="22"/>
          <w:szCs w:val="22"/>
        </w:rPr>
      </w:pPr>
    </w:p>
    <w:p w14:paraId="2AB2546D" w14:textId="77777777" w:rsidR="008E7A88" w:rsidRPr="001B1141" w:rsidRDefault="008E7A88" w:rsidP="008E7A88">
      <w:pPr>
        <w:rPr>
          <w:rFonts w:ascii="Bookman Old Style" w:hAnsi="Bookman Old Style"/>
          <w:b/>
          <w:sz w:val="22"/>
          <w:szCs w:val="22"/>
        </w:rPr>
      </w:pPr>
      <w:r w:rsidRPr="001B1141">
        <w:rPr>
          <w:rFonts w:ascii="Bookman Old Style" w:hAnsi="Bookman Old Style"/>
          <w:b/>
          <w:sz w:val="22"/>
          <w:szCs w:val="22"/>
        </w:rPr>
        <w:t>CHAPTER 9</w:t>
      </w:r>
      <w:r w:rsidRPr="00E813BC">
        <w:rPr>
          <w:rFonts w:ascii="Bookman Old Style" w:hAnsi="Bookman Old Style"/>
          <w:sz w:val="22"/>
          <w:szCs w:val="22"/>
        </w:rPr>
        <w:t>: Probationary Period</w:t>
      </w:r>
    </w:p>
    <w:p w14:paraId="165DAB33"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 xml:space="preserve">STATUTORY BASIS: 5 MRSA §§ 7036, 7051 </w:t>
      </w:r>
    </w:p>
    <w:p w14:paraId="227D6F96"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 xml:space="preserve">PURPOSE: Identifies the purpose and duration of the probationary period and presents the mechanism for transition from probationary to permanent status. </w:t>
      </w:r>
    </w:p>
    <w:p w14:paraId="412E9FD7"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SCHEDULE FOR ADOPTION: Prior to September 2017</w:t>
      </w:r>
    </w:p>
    <w:p w14:paraId="34B6C67C"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62E9528B" w14:textId="77777777" w:rsidR="008E7A88" w:rsidRPr="008E7A88" w:rsidRDefault="008E7A88" w:rsidP="008E7A88">
      <w:pPr>
        <w:rPr>
          <w:rFonts w:ascii="Bookman Old Style" w:hAnsi="Bookman Old Style"/>
          <w:sz w:val="22"/>
          <w:szCs w:val="22"/>
        </w:rPr>
      </w:pPr>
    </w:p>
    <w:p w14:paraId="2C1093FC" w14:textId="77777777" w:rsidR="008E7A88" w:rsidRPr="00E813BC" w:rsidRDefault="008E7A88" w:rsidP="008E7A88">
      <w:pPr>
        <w:rPr>
          <w:rFonts w:ascii="Bookman Old Style" w:hAnsi="Bookman Old Style"/>
          <w:sz w:val="22"/>
          <w:szCs w:val="22"/>
        </w:rPr>
      </w:pPr>
      <w:r w:rsidRPr="001B1141">
        <w:rPr>
          <w:rFonts w:ascii="Bookman Old Style" w:hAnsi="Bookman Old Style"/>
          <w:b/>
          <w:sz w:val="22"/>
          <w:szCs w:val="22"/>
        </w:rPr>
        <w:t>CHAPTER 10</w:t>
      </w:r>
      <w:r w:rsidRPr="00E813BC">
        <w:rPr>
          <w:rFonts w:ascii="Bookman Old Style" w:hAnsi="Bookman Old Style"/>
          <w:sz w:val="22"/>
          <w:szCs w:val="22"/>
        </w:rPr>
        <w:t>: Performance Appraisal and Training</w:t>
      </w:r>
    </w:p>
    <w:p w14:paraId="1309FD32"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 xml:space="preserve">STATUTORY BASIS: 5 MRSA §§ 7036, 7065, 7070 </w:t>
      </w:r>
    </w:p>
    <w:p w14:paraId="0143280E"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PURPOSE: Identifies the purpose and requirements for the performance appraisal system and establishes a mechanism for internships and apprentice training.</w:t>
      </w:r>
    </w:p>
    <w:p w14:paraId="0864601B"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SCHEDULE FOR ADOPTION: Prior to September 2017</w:t>
      </w:r>
    </w:p>
    <w:p w14:paraId="0DC79613"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3CD5009A" w14:textId="77777777" w:rsidR="008E7A88" w:rsidRPr="008E7A88" w:rsidRDefault="008E7A88" w:rsidP="008E7A88">
      <w:pPr>
        <w:rPr>
          <w:rFonts w:ascii="Bookman Old Style" w:hAnsi="Bookman Old Style"/>
          <w:sz w:val="22"/>
          <w:szCs w:val="22"/>
        </w:rPr>
      </w:pPr>
    </w:p>
    <w:p w14:paraId="5284DDC9" w14:textId="77777777" w:rsidR="008E7A88" w:rsidRPr="00E813BC" w:rsidRDefault="008E7A88" w:rsidP="008E7A88">
      <w:pPr>
        <w:rPr>
          <w:rFonts w:ascii="Bookman Old Style" w:hAnsi="Bookman Old Style"/>
          <w:sz w:val="22"/>
          <w:szCs w:val="22"/>
        </w:rPr>
      </w:pPr>
      <w:r w:rsidRPr="001B1141">
        <w:rPr>
          <w:rFonts w:ascii="Bookman Old Style" w:hAnsi="Bookman Old Style"/>
          <w:b/>
          <w:sz w:val="22"/>
          <w:szCs w:val="22"/>
        </w:rPr>
        <w:t>CHAPTER 11</w:t>
      </w:r>
      <w:r w:rsidRPr="00E813BC">
        <w:rPr>
          <w:rFonts w:ascii="Bookman Old Style" w:hAnsi="Bookman Old Style"/>
          <w:sz w:val="22"/>
          <w:szCs w:val="22"/>
        </w:rPr>
        <w:t xml:space="preserve">: </w:t>
      </w:r>
      <w:proofErr w:type="gramStart"/>
      <w:r w:rsidRPr="00E813BC">
        <w:rPr>
          <w:rFonts w:ascii="Bookman Old Style" w:hAnsi="Bookman Old Style"/>
          <w:sz w:val="22"/>
          <w:szCs w:val="22"/>
        </w:rPr>
        <w:t>Holidays,</w:t>
      </w:r>
      <w:proofErr w:type="gramEnd"/>
      <w:r w:rsidRPr="00E813BC">
        <w:rPr>
          <w:rFonts w:ascii="Bookman Old Style" w:hAnsi="Bookman Old Style"/>
          <w:sz w:val="22"/>
          <w:szCs w:val="22"/>
        </w:rPr>
        <w:t xml:space="preserve"> Leave of Absence and Related Compensation Practices</w:t>
      </w:r>
    </w:p>
    <w:p w14:paraId="4E3D5544"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 xml:space="preserve">STATUTORY BASIS: 5 MRSA §§ 721-727, 7036 </w:t>
      </w:r>
    </w:p>
    <w:p w14:paraId="21FCE51A"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PURPOSE: Designates holidays and related compensation procedure and presents regulations governing leaves of absence with pay and without pay. Includes sick leave, vacation leave, military leave, educational leave, jury duty and court appearances, workers' compensation, and unclassified service appointments.</w:t>
      </w:r>
    </w:p>
    <w:p w14:paraId="7DEDD049"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SCHEDULE FOR ADOPTION: Prior to September 2017</w:t>
      </w:r>
    </w:p>
    <w:p w14:paraId="275C896A"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24107BF4" w14:textId="77777777" w:rsidR="008E7A88" w:rsidRPr="008E7A88" w:rsidRDefault="008E7A88" w:rsidP="008E7A88">
      <w:pPr>
        <w:rPr>
          <w:rFonts w:ascii="Bookman Old Style" w:hAnsi="Bookman Old Style"/>
          <w:sz w:val="22"/>
          <w:szCs w:val="22"/>
        </w:rPr>
      </w:pPr>
    </w:p>
    <w:p w14:paraId="27700E51" w14:textId="77777777" w:rsidR="008E7A88" w:rsidRPr="001B1141" w:rsidRDefault="008E7A88" w:rsidP="008E7A88">
      <w:pPr>
        <w:rPr>
          <w:rFonts w:ascii="Bookman Old Style" w:hAnsi="Bookman Old Style"/>
          <w:b/>
          <w:sz w:val="22"/>
          <w:szCs w:val="22"/>
        </w:rPr>
      </w:pPr>
      <w:r w:rsidRPr="001B1141">
        <w:rPr>
          <w:rFonts w:ascii="Bookman Old Style" w:hAnsi="Bookman Old Style"/>
          <w:b/>
          <w:sz w:val="22"/>
          <w:szCs w:val="22"/>
        </w:rPr>
        <w:t>CHAPTER 12</w:t>
      </w:r>
      <w:r w:rsidRPr="00E813BC">
        <w:rPr>
          <w:rFonts w:ascii="Bookman Old Style" w:hAnsi="Bookman Old Style"/>
          <w:sz w:val="22"/>
          <w:szCs w:val="22"/>
        </w:rPr>
        <w:t>: Disciplinary Action, Demotion and Layoff</w:t>
      </w:r>
    </w:p>
    <w:p w14:paraId="10E208A1"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 xml:space="preserve">STATUTORY BASIS: 5 MRSA §§ 7036, 7051, 7052, 7054, 7055, 7062, 7063, 7064 </w:t>
      </w:r>
    </w:p>
    <w:p w14:paraId="4A71BBBD"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PURPOSE: Presents the basis and procedure for demotions, suspensions and dismissals in the State service; the procedure for resignation in good standing; and the statewide mechanism for addressing the unavoidable layoff of employees.</w:t>
      </w:r>
    </w:p>
    <w:p w14:paraId="083C24CB"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SCHEDULE FOR ADOPTION: Prior to September 2017</w:t>
      </w:r>
    </w:p>
    <w:p w14:paraId="065C3F24"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1BEEEED2" w14:textId="77777777" w:rsidR="008E7A88" w:rsidRPr="008E7A88" w:rsidRDefault="008E7A88" w:rsidP="008E7A88">
      <w:pPr>
        <w:rPr>
          <w:rFonts w:ascii="Bookman Old Style" w:hAnsi="Bookman Old Style"/>
          <w:sz w:val="22"/>
          <w:szCs w:val="22"/>
        </w:rPr>
      </w:pPr>
    </w:p>
    <w:p w14:paraId="384C9E3E" w14:textId="77777777" w:rsidR="008E7A88" w:rsidRPr="001B1141" w:rsidRDefault="008E7A88" w:rsidP="008E7A88">
      <w:pPr>
        <w:rPr>
          <w:rFonts w:ascii="Bookman Old Style" w:hAnsi="Bookman Old Style"/>
          <w:b/>
          <w:sz w:val="22"/>
          <w:szCs w:val="22"/>
        </w:rPr>
      </w:pPr>
      <w:r w:rsidRPr="001B1141">
        <w:rPr>
          <w:rFonts w:ascii="Bookman Old Style" w:hAnsi="Bookman Old Style"/>
          <w:b/>
          <w:sz w:val="22"/>
          <w:szCs w:val="22"/>
        </w:rPr>
        <w:t>CHAPTER 13</w:t>
      </w:r>
      <w:r w:rsidRPr="00E813BC">
        <w:rPr>
          <w:rFonts w:ascii="Bookman Old Style" w:hAnsi="Bookman Old Style"/>
          <w:sz w:val="22"/>
          <w:szCs w:val="22"/>
        </w:rPr>
        <w:t>: Complaints, Grievances and Investigations</w:t>
      </w:r>
    </w:p>
    <w:p w14:paraId="6E5F93F3"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 xml:space="preserve">STATUTORY BASIS: 5 MRSA §§ 7036, 7051, 7081-7085 </w:t>
      </w:r>
    </w:p>
    <w:p w14:paraId="63BBD2E7"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PURPOSE: Presents the various mechanisms through which complaints and/or grievances of State employees may be discovered, filed and/or heard, and related investigation and enforcement powers of the Director with respect to proper administration and application of the Civil Service Law to these rules.</w:t>
      </w:r>
    </w:p>
    <w:p w14:paraId="3796CB0D"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SCHEDULE FOR ADOPTION: Prior to September 2017</w:t>
      </w:r>
    </w:p>
    <w:p w14:paraId="2EF8711D"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
    <w:p w14:paraId="0C1832A4" w14:textId="77777777" w:rsidR="008E7A88" w:rsidRPr="008E7A88" w:rsidRDefault="008E7A88" w:rsidP="008E7A88">
      <w:pPr>
        <w:rPr>
          <w:rFonts w:ascii="Bookman Old Style" w:hAnsi="Bookman Old Style"/>
          <w:sz w:val="22"/>
          <w:szCs w:val="22"/>
        </w:rPr>
      </w:pPr>
    </w:p>
    <w:p w14:paraId="175B6D89" w14:textId="77777777" w:rsidR="008E7A88" w:rsidRPr="00E813BC" w:rsidRDefault="008E7A88" w:rsidP="008E7A88">
      <w:pPr>
        <w:rPr>
          <w:rFonts w:ascii="Bookman Old Style" w:hAnsi="Bookman Old Style"/>
          <w:sz w:val="22"/>
          <w:szCs w:val="22"/>
        </w:rPr>
      </w:pPr>
      <w:r w:rsidRPr="001B1141">
        <w:rPr>
          <w:rFonts w:ascii="Bookman Old Style" w:hAnsi="Bookman Old Style"/>
          <w:b/>
          <w:sz w:val="22"/>
          <w:szCs w:val="22"/>
        </w:rPr>
        <w:t>CHAPTER 14</w:t>
      </w:r>
      <w:r w:rsidRPr="00E813BC">
        <w:rPr>
          <w:rFonts w:ascii="Bookman Old Style" w:hAnsi="Bookman Old Style"/>
          <w:sz w:val="22"/>
          <w:szCs w:val="22"/>
        </w:rPr>
        <w:t>: Employee Work Records and Payroll Certification Procedure</w:t>
      </w:r>
    </w:p>
    <w:p w14:paraId="2985DDD6"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 xml:space="preserve">STATUTORY BASIS: 5 MRSA §§ 7070, 7071 </w:t>
      </w:r>
    </w:p>
    <w:p w14:paraId="0F9C3602"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PURPOSE: Provides information and establishes procedures with respect to employment history and records maintained by the appointing authority and the Bureau of Human Resources. Provides requirements for information regarding changes in employee status for purposes of payroll authorization and the permanent record thereof. Provides access to public records, with restriction.</w:t>
      </w:r>
    </w:p>
    <w:p w14:paraId="76D0A757"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SCHEDULE FOR ADOPTION: Prior to September 2017</w:t>
      </w:r>
    </w:p>
    <w:p w14:paraId="595176EE" w14:textId="77777777" w:rsidR="009039C6" w:rsidRDefault="008E7A88" w:rsidP="008E7A88">
      <w:pPr>
        <w:rPr>
          <w:rFonts w:ascii="Bookman Old Style" w:hAnsi="Bookman Old Style"/>
          <w:sz w:val="22"/>
          <w:szCs w:val="22"/>
        </w:rPr>
      </w:pPr>
      <w:proofErr w:type="gramStart"/>
      <w:r w:rsidRPr="008E7A88">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7C35435E" w14:textId="77777777" w:rsidR="00E813BC" w:rsidRDefault="00E813BC" w:rsidP="008E7A88">
      <w:pPr>
        <w:rPr>
          <w:rFonts w:ascii="Bookman Old Style" w:hAnsi="Bookman Old Style"/>
          <w:sz w:val="22"/>
          <w:szCs w:val="22"/>
        </w:rPr>
      </w:pPr>
    </w:p>
    <w:p w14:paraId="0B132B5B" w14:textId="254C5EEE" w:rsidR="008E7A88" w:rsidRPr="009039C6" w:rsidRDefault="008E7A88" w:rsidP="008E7A88">
      <w:pPr>
        <w:rPr>
          <w:rFonts w:ascii="Bookman Old Style" w:hAnsi="Bookman Old Style"/>
          <w:sz w:val="22"/>
          <w:szCs w:val="22"/>
        </w:rPr>
      </w:pPr>
      <w:r w:rsidRPr="001B1141">
        <w:rPr>
          <w:rFonts w:ascii="Bookman Old Style" w:hAnsi="Bookman Old Style"/>
          <w:b/>
          <w:sz w:val="22"/>
          <w:szCs w:val="22"/>
        </w:rPr>
        <w:t>CHAPTER 15</w:t>
      </w:r>
      <w:r w:rsidRPr="00E813BC">
        <w:rPr>
          <w:rFonts w:ascii="Bookman Old Style" w:hAnsi="Bookman Old Style"/>
          <w:sz w:val="22"/>
          <w:szCs w:val="22"/>
        </w:rPr>
        <w:t>: The Maine Management Service</w:t>
      </w:r>
    </w:p>
    <w:p w14:paraId="7973062A" w14:textId="77777777" w:rsidR="008E7A88" w:rsidRPr="008E7A88" w:rsidRDefault="008E7A88" w:rsidP="00E813BC">
      <w:pPr>
        <w:ind w:right="-180"/>
        <w:rPr>
          <w:rFonts w:ascii="Bookman Old Style" w:hAnsi="Bookman Old Style"/>
          <w:sz w:val="22"/>
          <w:szCs w:val="22"/>
        </w:rPr>
      </w:pPr>
      <w:r w:rsidRPr="008E7A88">
        <w:rPr>
          <w:rFonts w:ascii="Bookman Old Style" w:hAnsi="Bookman Old Style"/>
          <w:sz w:val="22"/>
          <w:szCs w:val="22"/>
        </w:rPr>
        <w:t>STATUTORY BASIS: 5 MRSA §§ 7031, 7034, 7036, 7051, 7052, 7061, 7065, 7081-7085</w:t>
      </w:r>
    </w:p>
    <w:p w14:paraId="4CC07DBB"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PURPOSE: This chapter, adopted in 2002, establishes the Maine Management Service and provides separate and distinct rules for confidential employees who occupy positions that are specifically designated as included in the Maine Management Service. Provides a definition and outlines the goals of the Maine Management Service; provides the manner in which positions are included in the Maine Management Service; and defines terms associated with the Maine Management Service. This chapter also provides a classification and compensation plan for the Maine Management Service; provides unique procedures for recruitment, application, selection, training, and development. This chapter also provides a unique procedure for layoff, complaints, grievances, investigations, and discipline of employees included in the Maine Management Service.</w:t>
      </w:r>
    </w:p>
    <w:p w14:paraId="0FA44E2C" w14:textId="77777777" w:rsidR="008E7A88" w:rsidRPr="008E7A88" w:rsidRDefault="008E7A88" w:rsidP="008E7A88">
      <w:pPr>
        <w:rPr>
          <w:rFonts w:ascii="Bookman Old Style" w:hAnsi="Bookman Old Style"/>
          <w:sz w:val="22"/>
          <w:szCs w:val="22"/>
        </w:rPr>
      </w:pPr>
      <w:r w:rsidRPr="008E7A88">
        <w:rPr>
          <w:rFonts w:ascii="Bookman Old Style" w:hAnsi="Bookman Old Style"/>
          <w:sz w:val="22"/>
          <w:szCs w:val="22"/>
        </w:rPr>
        <w:t>SCHEDULE FOR ADOPTION: Prior to September 2017</w:t>
      </w:r>
    </w:p>
    <w:p w14:paraId="254BFA73" w14:textId="2D579C4B" w:rsidR="00D74DE5" w:rsidRPr="00487A34" w:rsidRDefault="008E7A88" w:rsidP="008E7A88">
      <w:pPr>
        <w:rPr>
          <w:rFonts w:ascii="Bookman Old Style" w:hAnsi="Bookman Old Style"/>
          <w:sz w:val="22"/>
          <w:szCs w:val="22"/>
        </w:rPr>
      </w:pPr>
      <w:r w:rsidRPr="008E7A88">
        <w:rPr>
          <w:rFonts w:ascii="Bookman Old Style" w:hAnsi="Bookman Old Style"/>
          <w:sz w:val="22"/>
          <w:szCs w:val="22"/>
        </w:rPr>
        <w:t>AFFECTED PARTIES: Applicants for positions included in the Maine Management Service, confidential employees who occupy positions that are specifically designated as included in the Maine Management Service.</w:t>
      </w:r>
    </w:p>
    <w:p w14:paraId="0205B117" w14:textId="77777777" w:rsidR="00E51793" w:rsidRPr="00487A34" w:rsidRDefault="00E51793" w:rsidP="00487A34">
      <w:pPr>
        <w:pBdr>
          <w:bottom w:val="single" w:sz="4" w:space="1" w:color="auto"/>
        </w:pBdr>
        <w:rPr>
          <w:rFonts w:ascii="Bookman Old Style" w:hAnsi="Bookman Old Style"/>
          <w:sz w:val="22"/>
          <w:szCs w:val="22"/>
        </w:rPr>
      </w:pPr>
    </w:p>
    <w:p w14:paraId="2F676379" w14:textId="77777777" w:rsidR="00E51793" w:rsidRDefault="00E51793" w:rsidP="00487A34">
      <w:pPr>
        <w:rPr>
          <w:rFonts w:ascii="Bookman Old Style" w:hAnsi="Bookman Old Style"/>
          <w:sz w:val="22"/>
          <w:szCs w:val="22"/>
        </w:rPr>
      </w:pPr>
    </w:p>
    <w:p w14:paraId="22665FCA" w14:textId="77777777" w:rsidR="00E813BC" w:rsidRPr="00487A34" w:rsidRDefault="00E813BC" w:rsidP="00487A34">
      <w:pPr>
        <w:rPr>
          <w:rFonts w:ascii="Bookman Old Style" w:hAnsi="Bookman Old Style"/>
          <w:sz w:val="22"/>
          <w:szCs w:val="22"/>
        </w:rPr>
      </w:pPr>
    </w:p>
    <w:p w14:paraId="755D4287" w14:textId="3F7348A3" w:rsidR="008824B3" w:rsidRPr="00487A34" w:rsidRDefault="008824B3" w:rsidP="002267B5">
      <w:pPr>
        <w:rPr>
          <w:rFonts w:ascii="Bookman Old Style" w:hAnsi="Bookman Old Style"/>
          <w:sz w:val="22"/>
          <w:szCs w:val="22"/>
        </w:rPr>
      </w:pPr>
      <w:r w:rsidRPr="00487A34">
        <w:rPr>
          <w:rFonts w:ascii="Bookman Old Style" w:hAnsi="Bookman Old Style"/>
          <w:bCs/>
          <w:sz w:val="22"/>
          <w:szCs w:val="22"/>
        </w:rPr>
        <w:t>AGENCY UMBRELLA-UNIT NUMBER:</w:t>
      </w:r>
      <w:r w:rsidR="00190029" w:rsidRPr="00487A34">
        <w:rPr>
          <w:rFonts w:ascii="Bookman Old Style" w:hAnsi="Bookman Old Style"/>
          <w:bCs/>
          <w:sz w:val="22"/>
          <w:szCs w:val="22"/>
        </w:rPr>
        <w:t xml:space="preserve"> </w:t>
      </w:r>
      <w:r w:rsidRPr="00487A34">
        <w:rPr>
          <w:rFonts w:ascii="Bookman Old Style" w:hAnsi="Bookman Old Style"/>
          <w:b/>
          <w:sz w:val="22"/>
          <w:szCs w:val="22"/>
        </w:rPr>
        <w:t>18-553</w:t>
      </w:r>
    </w:p>
    <w:p w14:paraId="15CE207E" w14:textId="77777777" w:rsidR="008824B3" w:rsidRPr="00487A34" w:rsidRDefault="008824B3" w:rsidP="00487A34">
      <w:pPr>
        <w:rPr>
          <w:rFonts w:ascii="Bookman Old Style" w:hAnsi="Bookman Old Style"/>
          <w:sz w:val="22"/>
          <w:szCs w:val="22"/>
        </w:rPr>
      </w:pPr>
      <w:r w:rsidRPr="00487A34">
        <w:rPr>
          <w:rFonts w:ascii="Bookman Old Style" w:hAnsi="Bookman Old Style"/>
          <w:bCs/>
          <w:sz w:val="22"/>
          <w:szCs w:val="22"/>
        </w:rPr>
        <w:t>AGENCY NAME:</w:t>
      </w:r>
      <w:r w:rsidR="00190029" w:rsidRPr="00487A34">
        <w:rPr>
          <w:rFonts w:ascii="Bookman Old Style" w:hAnsi="Bookman Old Style"/>
          <w:bCs/>
          <w:sz w:val="22"/>
          <w:szCs w:val="22"/>
        </w:rPr>
        <w:t xml:space="preserve"> </w:t>
      </w:r>
      <w:r w:rsidRPr="00487A34">
        <w:rPr>
          <w:rFonts w:ascii="Bookman Old Style" w:hAnsi="Bookman Old Style"/>
          <w:b/>
          <w:sz w:val="22"/>
          <w:szCs w:val="22"/>
        </w:rPr>
        <w:t xml:space="preserve">Bureau of Alcoholic Beverages and Lottery Operations </w:t>
      </w:r>
      <w:r w:rsidR="007337DC" w:rsidRPr="00487A34">
        <w:rPr>
          <w:rFonts w:ascii="Bookman Old Style" w:hAnsi="Bookman Old Style"/>
          <w:b/>
          <w:sz w:val="22"/>
          <w:szCs w:val="22"/>
        </w:rPr>
        <w:t xml:space="preserve">(BABLO) / </w:t>
      </w:r>
      <w:r w:rsidRPr="00487A34">
        <w:rPr>
          <w:rFonts w:ascii="Bookman Old Style" w:hAnsi="Bookman Old Style"/>
          <w:b/>
          <w:sz w:val="22"/>
          <w:szCs w:val="22"/>
        </w:rPr>
        <w:t>Maine State Liquor and Lottery Commission</w:t>
      </w:r>
    </w:p>
    <w:p w14:paraId="1FC14789" w14:textId="77777777" w:rsidR="008824B3" w:rsidRPr="00487A34" w:rsidRDefault="008824B3" w:rsidP="00487A34">
      <w:pPr>
        <w:rPr>
          <w:rFonts w:ascii="Bookman Old Style" w:hAnsi="Bookman Old Style"/>
          <w:sz w:val="22"/>
          <w:szCs w:val="22"/>
        </w:rPr>
      </w:pPr>
    </w:p>
    <w:p w14:paraId="54E20A5E" w14:textId="219B6EE0" w:rsidR="008824B3" w:rsidRPr="00487A34" w:rsidRDefault="008824B3" w:rsidP="00D4047A">
      <w:pPr>
        <w:ind w:right="-180"/>
        <w:rPr>
          <w:rFonts w:ascii="Bookman Old Style" w:hAnsi="Bookman Old Style"/>
          <w:sz w:val="22"/>
          <w:szCs w:val="22"/>
        </w:rPr>
      </w:pPr>
      <w:r w:rsidRPr="00487A34">
        <w:rPr>
          <w:rFonts w:ascii="Bookman Old Style" w:hAnsi="Bookman Old Style"/>
          <w:b/>
          <w:bCs/>
          <w:sz w:val="22"/>
          <w:szCs w:val="22"/>
        </w:rPr>
        <w:t>CONTACT PERSON:</w:t>
      </w:r>
      <w:r w:rsidR="00190029" w:rsidRPr="00487A34">
        <w:rPr>
          <w:rFonts w:ascii="Bookman Old Style" w:hAnsi="Bookman Old Style"/>
          <w:b/>
          <w:bCs/>
          <w:sz w:val="22"/>
          <w:szCs w:val="22"/>
        </w:rPr>
        <w:t xml:space="preserve"> </w:t>
      </w:r>
      <w:r w:rsidRPr="00487A34">
        <w:rPr>
          <w:rFonts w:ascii="Bookman Old Style" w:hAnsi="Bookman Old Style"/>
          <w:sz w:val="22"/>
          <w:szCs w:val="22"/>
        </w:rPr>
        <w:t>Timothy R. Poulin, Deputy Director, 8 State House Station, Augusta, ME</w:t>
      </w:r>
      <w:r w:rsidR="00190029" w:rsidRPr="00487A34">
        <w:rPr>
          <w:rFonts w:ascii="Bookman Old Style" w:hAnsi="Bookman Old Style"/>
          <w:sz w:val="22"/>
          <w:szCs w:val="22"/>
        </w:rPr>
        <w:t xml:space="preserve"> </w:t>
      </w:r>
      <w:r w:rsidRPr="00487A34">
        <w:rPr>
          <w:rFonts w:ascii="Bookman Old Style" w:hAnsi="Bookman Old Style"/>
          <w:sz w:val="22"/>
          <w:szCs w:val="22"/>
        </w:rPr>
        <w:t>04333-0008</w:t>
      </w:r>
      <w:r w:rsidR="00D4047A">
        <w:rPr>
          <w:rFonts w:ascii="Bookman Old Style" w:hAnsi="Bookman Old Style"/>
          <w:sz w:val="22"/>
          <w:szCs w:val="22"/>
        </w:rPr>
        <w:t>. Telephone:</w:t>
      </w:r>
      <w:r w:rsidRPr="00487A34">
        <w:rPr>
          <w:rFonts w:ascii="Bookman Old Style" w:hAnsi="Bookman Old Style"/>
          <w:sz w:val="22"/>
          <w:szCs w:val="22"/>
        </w:rPr>
        <w:t xml:space="preserve"> </w:t>
      </w:r>
      <w:r w:rsidR="00D4047A">
        <w:rPr>
          <w:rFonts w:ascii="Bookman Old Style" w:hAnsi="Bookman Old Style"/>
          <w:sz w:val="22"/>
          <w:szCs w:val="22"/>
        </w:rPr>
        <w:t>(</w:t>
      </w:r>
      <w:r w:rsidRPr="00487A34">
        <w:rPr>
          <w:rFonts w:ascii="Bookman Old Style" w:hAnsi="Bookman Old Style"/>
          <w:sz w:val="22"/>
          <w:szCs w:val="22"/>
        </w:rPr>
        <w:t>207</w:t>
      </w:r>
      <w:r w:rsidR="00D4047A">
        <w:rPr>
          <w:rFonts w:ascii="Bookman Old Style" w:hAnsi="Bookman Old Style"/>
          <w:sz w:val="22"/>
          <w:szCs w:val="22"/>
        </w:rPr>
        <w:t xml:space="preserve">) </w:t>
      </w:r>
      <w:r w:rsidRPr="00487A34">
        <w:rPr>
          <w:rFonts w:ascii="Bookman Old Style" w:hAnsi="Bookman Old Style"/>
          <w:sz w:val="22"/>
          <w:szCs w:val="22"/>
        </w:rPr>
        <w:t>287-6750</w:t>
      </w:r>
      <w:r w:rsidR="00D4047A">
        <w:rPr>
          <w:rFonts w:ascii="Bookman Old Style" w:hAnsi="Bookman Old Style"/>
          <w:sz w:val="22"/>
          <w:szCs w:val="22"/>
        </w:rPr>
        <w:t>. E-mail:</w:t>
      </w:r>
      <w:r w:rsidRPr="00487A34">
        <w:rPr>
          <w:rFonts w:ascii="Bookman Old Style" w:hAnsi="Bookman Old Style"/>
          <w:sz w:val="22"/>
          <w:szCs w:val="22"/>
        </w:rPr>
        <w:t xml:space="preserve"> </w:t>
      </w:r>
      <w:hyperlink r:id="rId13" w:history="1">
        <w:r w:rsidRPr="00487A34">
          <w:rPr>
            <w:rStyle w:val="Hyperlink"/>
            <w:rFonts w:ascii="Bookman Old Style" w:hAnsi="Bookman Old Style"/>
            <w:sz w:val="22"/>
            <w:szCs w:val="22"/>
          </w:rPr>
          <w:t>Tim.Poulin@Maine.gov</w:t>
        </w:r>
      </w:hyperlink>
      <w:r w:rsidR="00D4047A" w:rsidRPr="00D4047A">
        <w:rPr>
          <w:rStyle w:val="Hyperlink"/>
          <w:rFonts w:ascii="Bookman Old Style" w:hAnsi="Bookman Old Style"/>
          <w:sz w:val="22"/>
          <w:szCs w:val="22"/>
          <w:u w:val="none"/>
        </w:rPr>
        <w:t xml:space="preserve"> </w:t>
      </w:r>
      <w:r w:rsidRPr="00487A34">
        <w:rPr>
          <w:rFonts w:ascii="Bookman Old Style" w:hAnsi="Bookman Old Style"/>
          <w:sz w:val="22"/>
          <w:szCs w:val="22"/>
        </w:rPr>
        <w:t>.</w:t>
      </w:r>
    </w:p>
    <w:p w14:paraId="7EB48971" w14:textId="77777777" w:rsidR="008824B3" w:rsidRPr="00487A34" w:rsidRDefault="008824B3" w:rsidP="00487A34">
      <w:pPr>
        <w:rPr>
          <w:rFonts w:ascii="Bookman Old Style" w:hAnsi="Bookman Old Style"/>
          <w:sz w:val="22"/>
          <w:szCs w:val="22"/>
        </w:rPr>
      </w:pPr>
    </w:p>
    <w:p w14:paraId="6F09B753" w14:textId="77777777" w:rsidR="008824B3" w:rsidRPr="00487A34" w:rsidRDefault="008824B3" w:rsidP="00487A34">
      <w:pPr>
        <w:rPr>
          <w:rFonts w:ascii="Bookman Old Style" w:hAnsi="Bookman Old Style"/>
          <w:sz w:val="22"/>
          <w:szCs w:val="22"/>
        </w:rPr>
      </w:pPr>
      <w:r w:rsidRPr="00487A34">
        <w:rPr>
          <w:rFonts w:ascii="Bookman Old Style" w:hAnsi="Bookman Old Style"/>
          <w:b/>
          <w:bCs/>
          <w:sz w:val="22"/>
          <w:szCs w:val="22"/>
        </w:rPr>
        <w:t xml:space="preserve">EMERGENCY RULES ADOPTED SINCE LAST REGULATORY AGENDA: </w:t>
      </w:r>
      <w:r w:rsidRPr="00487A34">
        <w:rPr>
          <w:rFonts w:ascii="Bookman Old Style" w:hAnsi="Bookman Old Style"/>
          <w:sz w:val="22"/>
          <w:szCs w:val="22"/>
        </w:rPr>
        <w:t>None</w:t>
      </w:r>
    </w:p>
    <w:p w14:paraId="62CACDFB" w14:textId="77777777" w:rsidR="008824B3" w:rsidRPr="00487A34" w:rsidRDefault="008824B3" w:rsidP="00487A34">
      <w:pPr>
        <w:rPr>
          <w:rFonts w:ascii="Bookman Old Style" w:hAnsi="Bookman Old Style"/>
          <w:sz w:val="22"/>
          <w:szCs w:val="22"/>
        </w:rPr>
      </w:pPr>
    </w:p>
    <w:p w14:paraId="194D0681" w14:textId="77777777" w:rsidR="008824B3" w:rsidRPr="00487A34" w:rsidRDefault="008824B3" w:rsidP="00487A34">
      <w:pPr>
        <w:rPr>
          <w:rFonts w:ascii="Bookman Old Style" w:hAnsi="Bookman Old Style" w:cs="Arial"/>
          <w:sz w:val="22"/>
          <w:szCs w:val="22"/>
        </w:rPr>
      </w:pPr>
      <w:r w:rsidRPr="00487A34">
        <w:rPr>
          <w:rFonts w:ascii="Bookman Old Style" w:hAnsi="Bookman Old Style" w:cs="Arial"/>
          <w:b/>
          <w:bCs/>
          <w:sz w:val="22"/>
          <w:szCs w:val="22"/>
        </w:rPr>
        <w:t>CONSENSUS-BASED RULE DEVELOPMENT:</w:t>
      </w:r>
      <w:r w:rsidRPr="00487A34">
        <w:rPr>
          <w:rFonts w:ascii="Bookman Old Style" w:hAnsi="Bookman Old Style" w:cs="Arial"/>
          <w:sz w:val="22"/>
          <w:szCs w:val="22"/>
        </w:rPr>
        <w:t xml:space="preserve"> None contemplated.</w:t>
      </w:r>
    </w:p>
    <w:p w14:paraId="3AFF410E" w14:textId="77777777" w:rsidR="008824B3" w:rsidRPr="00487A34" w:rsidRDefault="008824B3" w:rsidP="00487A34">
      <w:pPr>
        <w:rPr>
          <w:rFonts w:ascii="Bookman Old Style" w:hAnsi="Bookman Old Style"/>
          <w:sz w:val="22"/>
          <w:szCs w:val="22"/>
        </w:rPr>
      </w:pPr>
    </w:p>
    <w:p w14:paraId="6D6F86C8" w14:textId="39CBC8BB" w:rsidR="008824B3" w:rsidRPr="00487A34" w:rsidRDefault="00DF1A3C" w:rsidP="00487A34">
      <w:pPr>
        <w:rPr>
          <w:rFonts w:ascii="Bookman Old Style" w:hAnsi="Bookman Old Style"/>
          <w:sz w:val="22"/>
          <w:szCs w:val="22"/>
        </w:rPr>
      </w:pPr>
      <w:r w:rsidRPr="00487A34">
        <w:rPr>
          <w:rFonts w:ascii="Bookman Old Style" w:hAnsi="Bookman Old Style"/>
          <w:b/>
          <w:bCs/>
          <w:sz w:val="22"/>
          <w:szCs w:val="22"/>
        </w:rPr>
        <w:t xml:space="preserve">EXPECTED </w:t>
      </w:r>
      <w:r w:rsidR="00FA1836">
        <w:rPr>
          <w:rFonts w:ascii="Bookman Old Style" w:hAnsi="Bookman Old Style"/>
          <w:b/>
          <w:bCs/>
          <w:sz w:val="22"/>
          <w:szCs w:val="22"/>
        </w:rPr>
        <w:t>2016</w:t>
      </w:r>
      <w:r w:rsidR="008824B3" w:rsidRPr="00487A34">
        <w:rPr>
          <w:rFonts w:ascii="Bookman Old Style" w:hAnsi="Bookman Old Style"/>
          <w:b/>
          <w:bCs/>
          <w:sz w:val="22"/>
          <w:szCs w:val="22"/>
        </w:rPr>
        <w:t>–</w:t>
      </w:r>
      <w:r w:rsidR="00FA1836">
        <w:rPr>
          <w:rFonts w:ascii="Bookman Old Style" w:hAnsi="Bookman Old Style"/>
          <w:b/>
          <w:bCs/>
          <w:sz w:val="22"/>
          <w:szCs w:val="22"/>
        </w:rPr>
        <w:t>2017</w:t>
      </w:r>
      <w:r w:rsidR="00184FF8" w:rsidRPr="00487A34">
        <w:rPr>
          <w:rFonts w:ascii="Bookman Old Style" w:hAnsi="Bookman Old Style"/>
          <w:b/>
          <w:bCs/>
          <w:sz w:val="22"/>
          <w:szCs w:val="22"/>
        </w:rPr>
        <w:t xml:space="preserve"> </w:t>
      </w:r>
      <w:r w:rsidR="008824B3" w:rsidRPr="00487A34">
        <w:rPr>
          <w:rFonts w:ascii="Bookman Old Style" w:hAnsi="Bookman Old Style"/>
          <w:b/>
          <w:bCs/>
          <w:sz w:val="22"/>
          <w:szCs w:val="22"/>
        </w:rPr>
        <w:t>RULE-MAKING ACTIVITY:</w:t>
      </w:r>
    </w:p>
    <w:p w14:paraId="6A92988C" w14:textId="77777777" w:rsidR="008824B3" w:rsidRPr="00487A34" w:rsidRDefault="008824B3" w:rsidP="00487A34">
      <w:pPr>
        <w:rPr>
          <w:rFonts w:ascii="Bookman Old Style" w:hAnsi="Bookman Old Style"/>
          <w:sz w:val="22"/>
          <w:szCs w:val="22"/>
        </w:rPr>
      </w:pPr>
    </w:p>
    <w:p w14:paraId="14F3104C" w14:textId="77777777" w:rsidR="008824B3" w:rsidRPr="00487A34" w:rsidRDefault="008824B3" w:rsidP="00487A34">
      <w:pPr>
        <w:rPr>
          <w:rFonts w:ascii="Bookman Old Style" w:hAnsi="Bookman Old Style"/>
          <w:b/>
          <w:sz w:val="22"/>
          <w:szCs w:val="22"/>
        </w:rPr>
      </w:pPr>
      <w:r w:rsidRPr="00487A34">
        <w:rPr>
          <w:rFonts w:ascii="Bookman Old Style" w:hAnsi="Bookman Old Style"/>
          <w:b/>
          <w:bCs/>
          <w:sz w:val="22"/>
          <w:szCs w:val="22"/>
        </w:rPr>
        <w:t>CHAPTER 2:</w:t>
      </w:r>
      <w:r w:rsidRPr="00487A34">
        <w:rPr>
          <w:rFonts w:ascii="Bookman Old Style" w:hAnsi="Bookman Old Style"/>
          <w:b/>
          <w:bCs/>
          <w:caps/>
          <w:sz w:val="22"/>
          <w:szCs w:val="22"/>
        </w:rPr>
        <w:t xml:space="preserve"> </w:t>
      </w:r>
      <w:r w:rsidR="007337DC" w:rsidRPr="00487A34">
        <w:rPr>
          <w:rFonts w:ascii="Bookman Old Style" w:hAnsi="Bookman Old Style"/>
          <w:bCs/>
          <w:sz w:val="22"/>
          <w:szCs w:val="22"/>
        </w:rPr>
        <w:t>Pricing of Spirits</w:t>
      </w:r>
    </w:p>
    <w:p w14:paraId="4BC4FA7E" w14:textId="62F959A5" w:rsidR="008824B3" w:rsidRPr="00487A34" w:rsidRDefault="008824B3" w:rsidP="00487A34">
      <w:pPr>
        <w:rPr>
          <w:rFonts w:ascii="Bookman Old Style" w:hAnsi="Bookman Old Style"/>
          <w:sz w:val="22"/>
          <w:szCs w:val="22"/>
        </w:rPr>
      </w:pPr>
      <w:r w:rsidRPr="00487A34">
        <w:rPr>
          <w:rFonts w:ascii="Bookman Old Style" w:hAnsi="Bookman Old Style"/>
          <w:bCs/>
          <w:sz w:val="22"/>
          <w:szCs w:val="22"/>
        </w:rPr>
        <w:t xml:space="preserve">STATUTORY BASIS: </w:t>
      </w:r>
      <w:r w:rsidRPr="00487A34">
        <w:rPr>
          <w:rFonts w:ascii="Bookman Old Style" w:hAnsi="Bookman Old Style"/>
          <w:sz w:val="22"/>
          <w:szCs w:val="22"/>
        </w:rPr>
        <w:t>28-A MRSA §83</w:t>
      </w:r>
    </w:p>
    <w:p w14:paraId="5ECA872B" w14:textId="77777777" w:rsidR="008824B3" w:rsidRPr="00487A34" w:rsidRDefault="008824B3" w:rsidP="00487A34">
      <w:pPr>
        <w:rPr>
          <w:rFonts w:ascii="Bookman Old Style" w:hAnsi="Bookman Old Style"/>
          <w:sz w:val="22"/>
          <w:szCs w:val="22"/>
        </w:rPr>
      </w:pPr>
      <w:r w:rsidRPr="00487A34">
        <w:rPr>
          <w:rFonts w:ascii="Bookman Old Style" w:hAnsi="Bookman Old Style"/>
          <w:bCs/>
          <w:sz w:val="22"/>
          <w:szCs w:val="22"/>
        </w:rPr>
        <w:t>PURPOSE:</w:t>
      </w:r>
      <w:r w:rsidR="00190029" w:rsidRPr="00487A34">
        <w:rPr>
          <w:rFonts w:ascii="Bookman Old Style" w:hAnsi="Bookman Old Style"/>
          <w:bCs/>
          <w:sz w:val="22"/>
          <w:szCs w:val="22"/>
        </w:rPr>
        <w:t xml:space="preserve"> </w:t>
      </w:r>
      <w:r w:rsidRPr="00487A34">
        <w:rPr>
          <w:rFonts w:ascii="Bookman Old Style" w:hAnsi="Bookman Old Style"/>
          <w:sz w:val="22"/>
          <w:szCs w:val="22"/>
        </w:rPr>
        <w:t>To establish such rules as necessary for the administration of the state liquor laws under the jurisdiction of the Bureau of Alcoholic Beverages and Lottery Operations.</w:t>
      </w:r>
    </w:p>
    <w:p w14:paraId="1AB05CD5" w14:textId="686B7CFA" w:rsidR="008824B3" w:rsidRPr="00487A34" w:rsidRDefault="008824B3" w:rsidP="00487A34">
      <w:pPr>
        <w:rPr>
          <w:rFonts w:ascii="Bookman Old Style" w:hAnsi="Bookman Old Style"/>
          <w:sz w:val="22"/>
          <w:szCs w:val="22"/>
        </w:rPr>
      </w:pPr>
      <w:r w:rsidRPr="00487A34">
        <w:rPr>
          <w:rFonts w:ascii="Bookman Old Style" w:hAnsi="Bookman Old Style"/>
          <w:bCs/>
          <w:sz w:val="22"/>
          <w:szCs w:val="22"/>
        </w:rPr>
        <w:t>SCHEDULE FOR ADOPTION:</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By June </w:t>
      </w:r>
      <w:r w:rsidR="00FA1836">
        <w:rPr>
          <w:rFonts w:ascii="Bookman Old Style" w:hAnsi="Bookman Old Style"/>
          <w:sz w:val="22"/>
          <w:szCs w:val="22"/>
        </w:rPr>
        <w:t>2017</w:t>
      </w:r>
    </w:p>
    <w:p w14:paraId="7AE6138B" w14:textId="10866EED" w:rsidR="008824B3" w:rsidRDefault="008824B3" w:rsidP="00487A34">
      <w:pPr>
        <w:rPr>
          <w:rFonts w:ascii="Bookman Old Style" w:hAnsi="Bookman Old Style"/>
          <w:sz w:val="22"/>
          <w:szCs w:val="22"/>
        </w:rPr>
      </w:pPr>
      <w:proofErr w:type="gramStart"/>
      <w:r w:rsidRPr="00487A34">
        <w:rPr>
          <w:rFonts w:ascii="Bookman Old Style" w:hAnsi="Bookman Old Style"/>
          <w:bCs/>
          <w:sz w:val="22"/>
          <w:szCs w:val="22"/>
        </w:rPr>
        <w:t>AFFECTED PARTIES</w:t>
      </w:r>
      <w:r w:rsidRPr="00487A34">
        <w:rPr>
          <w:rFonts w:ascii="Bookman Old Style" w:hAnsi="Bookman Old Style"/>
          <w:sz w:val="22"/>
          <w:szCs w:val="22"/>
        </w:rPr>
        <w:t>:</w:t>
      </w:r>
      <w:r w:rsidR="00190029" w:rsidRPr="00487A34">
        <w:rPr>
          <w:rFonts w:ascii="Bookman Old Style" w:hAnsi="Bookman Old Style"/>
          <w:sz w:val="22"/>
          <w:szCs w:val="22"/>
        </w:rPr>
        <w:t xml:space="preserve"> </w:t>
      </w:r>
      <w:r w:rsidRPr="00487A34">
        <w:rPr>
          <w:rFonts w:ascii="Bookman Old Style" w:hAnsi="Bookman Old Style"/>
          <w:sz w:val="22"/>
          <w:szCs w:val="22"/>
        </w:rPr>
        <w:t>Agency liquor stores and licensees; wholesale distributor of spirits</w:t>
      </w:r>
      <w:r w:rsidR="00184FF8" w:rsidRPr="00487A34">
        <w:rPr>
          <w:rFonts w:ascii="Bookman Old Style" w:hAnsi="Bookman Old Style"/>
          <w:sz w:val="22"/>
          <w:szCs w:val="22"/>
        </w:rPr>
        <w:t xml:space="preserve"> and suppliers of spirits</w:t>
      </w:r>
      <w:r w:rsidRPr="00487A34">
        <w:rPr>
          <w:rFonts w:ascii="Bookman Old Style" w:hAnsi="Bookman Old Style"/>
          <w:sz w:val="22"/>
          <w:szCs w:val="22"/>
        </w:rPr>
        <w:t>.</w:t>
      </w:r>
      <w:proofErr w:type="gramEnd"/>
    </w:p>
    <w:p w14:paraId="226C7EF4" w14:textId="77777777" w:rsidR="00CF5415" w:rsidRDefault="00CF5415" w:rsidP="00487A34">
      <w:pPr>
        <w:rPr>
          <w:rFonts w:ascii="Bookman Old Style" w:hAnsi="Bookman Old Style"/>
          <w:sz w:val="22"/>
          <w:szCs w:val="22"/>
        </w:rPr>
      </w:pPr>
    </w:p>
    <w:p w14:paraId="2E3CBA18" w14:textId="77777777" w:rsidR="00CF5415" w:rsidRPr="00CF5415" w:rsidRDefault="00CF5415" w:rsidP="00D4047A">
      <w:pPr>
        <w:keepNext/>
        <w:keepLines/>
        <w:rPr>
          <w:rFonts w:ascii="Bookman Old Style" w:hAnsi="Bookman Old Style"/>
          <w:color w:val="000000" w:themeColor="text1"/>
          <w:sz w:val="22"/>
          <w:szCs w:val="22"/>
        </w:rPr>
      </w:pPr>
      <w:r w:rsidRPr="00CF5415">
        <w:rPr>
          <w:rFonts w:ascii="Bookman Old Style" w:hAnsi="Bookman Old Style"/>
          <w:b/>
          <w:color w:val="000000" w:themeColor="text1"/>
          <w:sz w:val="22"/>
          <w:szCs w:val="22"/>
        </w:rPr>
        <w:t>CHAPTER 3:</w:t>
      </w:r>
      <w:r w:rsidRPr="00CF5415">
        <w:rPr>
          <w:rFonts w:ascii="Bookman Old Style" w:hAnsi="Bookman Old Style"/>
          <w:color w:val="000000" w:themeColor="text1"/>
          <w:sz w:val="22"/>
          <w:szCs w:val="22"/>
        </w:rPr>
        <w:t xml:space="preserve"> On-Premise Data Collection</w:t>
      </w:r>
    </w:p>
    <w:p w14:paraId="6ABC08D4" w14:textId="1BA8F360" w:rsidR="00CF5415" w:rsidRPr="00CF5415" w:rsidRDefault="00CF5415" w:rsidP="00D4047A">
      <w:pPr>
        <w:keepNext/>
        <w:keepLines/>
        <w:rPr>
          <w:rFonts w:ascii="Bookman Old Style" w:hAnsi="Bookman Old Style"/>
          <w:color w:val="000000" w:themeColor="text1"/>
          <w:sz w:val="22"/>
          <w:szCs w:val="22"/>
        </w:rPr>
      </w:pPr>
      <w:r w:rsidRPr="00CF5415">
        <w:rPr>
          <w:rFonts w:ascii="Bookman Old Style" w:hAnsi="Bookman Old Style"/>
          <w:color w:val="000000" w:themeColor="text1"/>
          <w:sz w:val="22"/>
          <w:szCs w:val="22"/>
        </w:rPr>
        <w:t>STATUTORY BASIS: 28-A MRSA. §453-C sub-§4, ¶D</w:t>
      </w:r>
    </w:p>
    <w:p w14:paraId="4AAB8C40" w14:textId="77777777" w:rsidR="00CF5415" w:rsidRPr="00CF5415" w:rsidRDefault="00CF5415" w:rsidP="00CF5415">
      <w:pPr>
        <w:rPr>
          <w:rFonts w:ascii="Bookman Old Style" w:hAnsi="Bookman Old Style"/>
          <w:color w:val="000000" w:themeColor="text1"/>
          <w:sz w:val="22"/>
          <w:szCs w:val="22"/>
        </w:rPr>
      </w:pPr>
      <w:r w:rsidRPr="00CF5415">
        <w:rPr>
          <w:rFonts w:ascii="Bookman Old Style" w:hAnsi="Bookman Old Style"/>
          <w:color w:val="000000" w:themeColor="text1"/>
          <w:sz w:val="22"/>
          <w:szCs w:val="22"/>
        </w:rPr>
        <w:t>PURPOSE: To establish such rules as necessary for mitigating the costs incurred by reselling agents in providing sales data of spirits to on-premise licensees to the Bureau of Alcoholic Beverages and Lottery Operations.</w:t>
      </w:r>
    </w:p>
    <w:p w14:paraId="323047EC" w14:textId="77777777" w:rsidR="00CF5415" w:rsidRPr="00CF5415" w:rsidRDefault="00CF5415" w:rsidP="00CF5415">
      <w:pPr>
        <w:rPr>
          <w:rFonts w:ascii="Bookman Old Style" w:hAnsi="Bookman Old Style"/>
          <w:color w:val="000000" w:themeColor="text1"/>
          <w:sz w:val="22"/>
          <w:szCs w:val="22"/>
        </w:rPr>
      </w:pPr>
      <w:r w:rsidRPr="00CF5415">
        <w:rPr>
          <w:rFonts w:ascii="Bookman Old Style" w:hAnsi="Bookman Old Style"/>
          <w:color w:val="000000" w:themeColor="text1"/>
          <w:sz w:val="22"/>
          <w:szCs w:val="22"/>
        </w:rPr>
        <w:t>SCHEDULE FOR ADOPTION: By June 2017</w:t>
      </w:r>
    </w:p>
    <w:p w14:paraId="077B6ADE" w14:textId="77777777" w:rsidR="00CF5415" w:rsidRDefault="00CF5415" w:rsidP="00487A34">
      <w:pPr>
        <w:rPr>
          <w:rFonts w:ascii="Bookman Old Style" w:hAnsi="Bookman Old Style"/>
          <w:color w:val="000000" w:themeColor="text1"/>
          <w:sz w:val="22"/>
          <w:szCs w:val="22"/>
        </w:rPr>
      </w:pPr>
      <w:proofErr w:type="gramStart"/>
      <w:r w:rsidRPr="00CF5415">
        <w:rPr>
          <w:rFonts w:ascii="Bookman Old Style" w:hAnsi="Bookman Old Style"/>
          <w:color w:val="000000" w:themeColor="text1"/>
          <w:sz w:val="22"/>
          <w:szCs w:val="22"/>
        </w:rPr>
        <w:t>AFFECTED PARTIES: Agency liquor stores that are licensed as reselling agent.</w:t>
      </w:r>
      <w:proofErr w:type="gramEnd"/>
    </w:p>
    <w:p w14:paraId="53AE20CD" w14:textId="77777777" w:rsidR="00CF5415" w:rsidRPr="00CF5415" w:rsidRDefault="00CF5415" w:rsidP="00487A34">
      <w:pPr>
        <w:rPr>
          <w:rFonts w:ascii="Bookman Old Style" w:hAnsi="Bookman Old Style"/>
          <w:color w:val="000000" w:themeColor="text1"/>
          <w:sz w:val="22"/>
          <w:szCs w:val="22"/>
        </w:rPr>
      </w:pPr>
    </w:p>
    <w:p w14:paraId="02C3BD4B" w14:textId="24BF831E" w:rsidR="008824B3" w:rsidRPr="00CF5415" w:rsidRDefault="008824B3" w:rsidP="00487A34">
      <w:pPr>
        <w:rPr>
          <w:color w:val="000000" w:themeColor="text1"/>
        </w:rPr>
      </w:pPr>
      <w:r w:rsidRPr="00487A34">
        <w:rPr>
          <w:rFonts w:ascii="Bookman Old Style" w:hAnsi="Bookman Old Style"/>
          <w:b/>
          <w:sz w:val="22"/>
          <w:szCs w:val="22"/>
        </w:rPr>
        <w:t xml:space="preserve">CHAPTER 10: </w:t>
      </w:r>
      <w:r w:rsidR="007337DC" w:rsidRPr="00487A34">
        <w:rPr>
          <w:rFonts w:ascii="Bookman Old Style" w:hAnsi="Bookman Old Style"/>
          <w:sz w:val="22"/>
          <w:szCs w:val="22"/>
        </w:rPr>
        <w:t>Maine State Lottery</w:t>
      </w:r>
    </w:p>
    <w:p w14:paraId="2A41A124"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STATUTORY BASIS:</w:t>
      </w:r>
      <w:r w:rsidR="00190029" w:rsidRPr="00487A34">
        <w:rPr>
          <w:rFonts w:ascii="Bookman Old Style" w:hAnsi="Bookman Old Style"/>
          <w:sz w:val="22"/>
          <w:szCs w:val="22"/>
        </w:rPr>
        <w:t xml:space="preserve"> </w:t>
      </w:r>
      <w:r w:rsidRPr="00487A34">
        <w:rPr>
          <w:rFonts w:ascii="Bookman Old Style" w:hAnsi="Bookman Old Style"/>
          <w:sz w:val="22"/>
          <w:szCs w:val="22"/>
        </w:rPr>
        <w:t>8 MRSA §374</w:t>
      </w:r>
    </w:p>
    <w:p w14:paraId="32CFB314" w14:textId="77777777" w:rsidR="008824B3" w:rsidRPr="00487A34" w:rsidRDefault="008824B3" w:rsidP="00487A34">
      <w:pPr>
        <w:ind w:right="-90"/>
        <w:rPr>
          <w:rFonts w:ascii="Bookman Old Style" w:hAnsi="Bookman Old Style"/>
          <w:sz w:val="22"/>
          <w:szCs w:val="22"/>
        </w:rPr>
      </w:pPr>
      <w:r w:rsidRPr="00487A34">
        <w:rPr>
          <w:rFonts w:ascii="Bookman Old Style" w:hAnsi="Bookman Old Style"/>
          <w:sz w:val="22"/>
          <w:szCs w:val="22"/>
        </w:rPr>
        <w:t>PURPOSE:</w:t>
      </w:r>
      <w:r w:rsidR="00190029" w:rsidRPr="00487A34">
        <w:rPr>
          <w:rFonts w:ascii="Bookman Old Style" w:hAnsi="Bookman Old Style"/>
          <w:sz w:val="22"/>
          <w:szCs w:val="22"/>
        </w:rPr>
        <w:t xml:space="preserve"> </w:t>
      </w:r>
      <w:r w:rsidRPr="00487A34">
        <w:rPr>
          <w:rFonts w:ascii="Bookman Old Style" w:hAnsi="Bookman Old Style"/>
          <w:sz w:val="22"/>
          <w:szCs w:val="22"/>
        </w:rPr>
        <w:t>To establish such rules as necessary for the operation of the Maine State Lottery including types of games offered, subscriptions, price of tickets, number and size of prizes, manner of selecting winning tickets, the method of paying prizes, the sale of tickets and the licensing, performance, fee charges and commission of ticket agents.</w:t>
      </w:r>
    </w:p>
    <w:p w14:paraId="6515DE4E" w14:textId="5249DBE2"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SCHEDULE FOR ADOPTION:</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By June </w:t>
      </w:r>
      <w:r w:rsidR="00FA1836">
        <w:rPr>
          <w:rFonts w:ascii="Bookman Old Style" w:hAnsi="Bookman Old Style"/>
          <w:sz w:val="22"/>
          <w:szCs w:val="22"/>
        </w:rPr>
        <w:t>2017</w:t>
      </w:r>
    </w:p>
    <w:p w14:paraId="12FE4096" w14:textId="1837AA0D"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AFFECTED PARTIES:</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Licensed Lottery </w:t>
      </w:r>
      <w:r w:rsidR="00184FF8" w:rsidRPr="00487A34">
        <w:rPr>
          <w:rFonts w:ascii="Bookman Old Style" w:hAnsi="Bookman Old Style"/>
          <w:sz w:val="22"/>
          <w:szCs w:val="22"/>
        </w:rPr>
        <w:t xml:space="preserve">Retail </w:t>
      </w:r>
      <w:r w:rsidRPr="00487A34">
        <w:rPr>
          <w:rFonts w:ascii="Bookman Old Style" w:hAnsi="Bookman Old Style"/>
          <w:sz w:val="22"/>
          <w:szCs w:val="22"/>
        </w:rPr>
        <w:t>Agents and the Public.</w:t>
      </w:r>
    </w:p>
    <w:p w14:paraId="3F0083B3" w14:textId="77777777" w:rsidR="008824B3" w:rsidRPr="00487A34" w:rsidRDefault="008824B3" w:rsidP="00487A34">
      <w:pPr>
        <w:rPr>
          <w:rFonts w:ascii="Bookman Old Style" w:hAnsi="Bookman Old Style"/>
          <w:sz w:val="22"/>
          <w:szCs w:val="22"/>
        </w:rPr>
      </w:pPr>
    </w:p>
    <w:p w14:paraId="11C92F44" w14:textId="77777777" w:rsidR="008824B3" w:rsidRPr="00487A34" w:rsidRDefault="008824B3" w:rsidP="00487A34">
      <w:pPr>
        <w:rPr>
          <w:rFonts w:ascii="Bookman Old Style" w:hAnsi="Bookman Old Style"/>
          <w:b/>
          <w:caps/>
          <w:sz w:val="22"/>
          <w:szCs w:val="22"/>
        </w:rPr>
      </w:pPr>
      <w:r w:rsidRPr="00487A34">
        <w:rPr>
          <w:rFonts w:ascii="Bookman Old Style" w:hAnsi="Bookman Old Style"/>
          <w:b/>
          <w:sz w:val="22"/>
          <w:szCs w:val="22"/>
        </w:rPr>
        <w:t>CHAPTER 20:</w:t>
      </w:r>
      <w:r w:rsidR="00190029" w:rsidRPr="00487A34">
        <w:rPr>
          <w:rFonts w:ascii="Bookman Old Style" w:hAnsi="Bookman Old Style"/>
          <w:b/>
          <w:sz w:val="22"/>
          <w:szCs w:val="22"/>
        </w:rPr>
        <w:t xml:space="preserve"> </w:t>
      </w:r>
      <w:r w:rsidR="007337DC" w:rsidRPr="00487A34">
        <w:rPr>
          <w:rFonts w:ascii="Bookman Old Style" w:hAnsi="Bookman Old Style"/>
          <w:sz w:val="22"/>
          <w:szCs w:val="22"/>
        </w:rPr>
        <w:t>Powerball</w:t>
      </w:r>
    </w:p>
    <w:p w14:paraId="6E26F0E2"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STATUTORY BASIS:</w:t>
      </w:r>
      <w:r w:rsidR="00190029" w:rsidRPr="00487A34">
        <w:rPr>
          <w:rFonts w:ascii="Bookman Old Style" w:hAnsi="Bookman Old Style"/>
          <w:sz w:val="22"/>
          <w:szCs w:val="22"/>
        </w:rPr>
        <w:t xml:space="preserve"> </w:t>
      </w:r>
      <w:r w:rsidRPr="00487A34">
        <w:rPr>
          <w:rFonts w:ascii="Bookman Old Style" w:hAnsi="Bookman Old Style"/>
          <w:sz w:val="22"/>
          <w:szCs w:val="22"/>
        </w:rPr>
        <w:t>8 MRSA §374</w:t>
      </w:r>
    </w:p>
    <w:p w14:paraId="66F3FC3E"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PURPOSE:</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To establish rules for the operation of a multi-jurisdictional lottery including any marketing and promotion of lottery games with other jurisdictions. </w:t>
      </w:r>
    </w:p>
    <w:p w14:paraId="3920D753" w14:textId="11A4E623"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SCHEDULE FOR ADOPTION:</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By June </w:t>
      </w:r>
      <w:r w:rsidR="00FA1836">
        <w:rPr>
          <w:rFonts w:ascii="Bookman Old Style" w:hAnsi="Bookman Old Style"/>
          <w:sz w:val="22"/>
          <w:szCs w:val="22"/>
        </w:rPr>
        <w:t>2017</w:t>
      </w:r>
    </w:p>
    <w:p w14:paraId="3BF16E35" w14:textId="025D39FD"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AFFECTED PARTIES:</w:t>
      </w:r>
      <w:r w:rsidR="00190029" w:rsidRPr="00487A34">
        <w:rPr>
          <w:rFonts w:ascii="Bookman Old Style" w:hAnsi="Bookman Old Style"/>
          <w:sz w:val="22"/>
          <w:szCs w:val="22"/>
        </w:rPr>
        <w:t xml:space="preserve"> </w:t>
      </w:r>
      <w:r w:rsidRPr="00487A34">
        <w:rPr>
          <w:rFonts w:ascii="Bookman Old Style" w:hAnsi="Bookman Old Style"/>
          <w:sz w:val="22"/>
          <w:szCs w:val="22"/>
        </w:rPr>
        <w:t>Licensed Lottery</w:t>
      </w:r>
      <w:r w:rsidR="00184FF8" w:rsidRPr="00487A34">
        <w:rPr>
          <w:rFonts w:ascii="Bookman Old Style" w:hAnsi="Bookman Old Style"/>
          <w:sz w:val="22"/>
          <w:szCs w:val="22"/>
        </w:rPr>
        <w:t xml:space="preserve"> </w:t>
      </w:r>
      <w:r w:rsidR="007C038F" w:rsidRPr="00487A34">
        <w:rPr>
          <w:rFonts w:ascii="Bookman Old Style" w:hAnsi="Bookman Old Style"/>
          <w:sz w:val="22"/>
          <w:szCs w:val="22"/>
        </w:rPr>
        <w:t>Retail Agents</w:t>
      </w:r>
      <w:r w:rsidRPr="00487A34">
        <w:rPr>
          <w:rFonts w:ascii="Bookman Old Style" w:hAnsi="Bookman Old Style"/>
          <w:sz w:val="22"/>
          <w:szCs w:val="22"/>
        </w:rPr>
        <w:t xml:space="preserve"> and the Public.</w:t>
      </w:r>
    </w:p>
    <w:p w14:paraId="381DC60A" w14:textId="77777777" w:rsidR="008824B3" w:rsidRPr="00487A34" w:rsidRDefault="008824B3" w:rsidP="00487A34">
      <w:pPr>
        <w:rPr>
          <w:rFonts w:ascii="Bookman Old Style" w:hAnsi="Bookman Old Style"/>
          <w:sz w:val="22"/>
          <w:szCs w:val="22"/>
        </w:rPr>
      </w:pPr>
    </w:p>
    <w:p w14:paraId="69433EDA" w14:textId="77777777" w:rsidR="008824B3" w:rsidRPr="00487A34" w:rsidRDefault="008824B3" w:rsidP="00487A34">
      <w:pPr>
        <w:rPr>
          <w:rFonts w:ascii="Bookman Old Style" w:hAnsi="Bookman Old Style"/>
          <w:b/>
          <w:sz w:val="22"/>
          <w:szCs w:val="22"/>
        </w:rPr>
      </w:pPr>
      <w:bookmarkStart w:id="0" w:name="OLE_LINK1"/>
      <w:bookmarkStart w:id="1" w:name="OLE_LINK2"/>
      <w:r w:rsidRPr="00487A34">
        <w:rPr>
          <w:rFonts w:ascii="Bookman Old Style" w:hAnsi="Bookman Old Style"/>
          <w:b/>
          <w:sz w:val="22"/>
          <w:szCs w:val="22"/>
        </w:rPr>
        <w:t>CHAPTER 30:</w:t>
      </w:r>
      <w:r w:rsidR="00190029" w:rsidRPr="00487A34">
        <w:rPr>
          <w:rFonts w:ascii="Bookman Old Style" w:hAnsi="Bookman Old Style"/>
          <w:b/>
          <w:sz w:val="22"/>
          <w:szCs w:val="22"/>
        </w:rPr>
        <w:t xml:space="preserve"> </w:t>
      </w:r>
      <w:r w:rsidR="007337DC" w:rsidRPr="00487A34">
        <w:rPr>
          <w:rFonts w:ascii="Bookman Old Style" w:hAnsi="Bookman Old Style"/>
          <w:sz w:val="22"/>
          <w:szCs w:val="22"/>
        </w:rPr>
        <w:t>Hot Lotto</w:t>
      </w:r>
    </w:p>
    <w:p w14:paraId="53CF2D80"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STATUTORY BASIS:</w:t>
      </w:r>
      <w:r w:rsidR="00190029" w:rsidRPr="00487A34">
        <w:rPr>
          <w:rFonts w:ascii="Bookman Old Style" w:hAnsi="Bookman Old Style"/>
          <w:sz w:val="22"/>
          <w:szCs w:val="22"/>
        </w:rPr>
        <w:t xml:space="preserve"> </w:t>
      </w:r>
      <w:r w:rsidRPr="00487A34">
        <w:rPr>
          <w:rFonts w:ascii="Bookman Old Style" w:hAnsi="Bookman Old Style"/>
          <w:sz w:val="22"/>
          <w:szCs w:val="22"/>
        </w:rPr>
        <w:t>8 MRSA §374</w:t>
      </w:r>
    </w:p>
    <w:p w14:paraId="4E116E73"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PURPOSE: To establish rules for the operation of a multi-jurisdictional lottery including any marketing and promotion of lottery games with other jurisdictions.</w:t>
      </w:r>
    </w:p>
    <w:p w14:paraId="0DC721A6" w14:textId="14B231F0"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SCHEDULE FOR ADOPTION:</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By June </w:t>
      </w:r>
      <w:r w:rsidR="00FA1836">
        <w:rPr>
          <w:rFonts w:ascii="Bookman Old Style" w:hAnsi="Bookman Old Style"/>
          <w:sz w:val="22"/>
          <w:szCs w:val="22"/>
        </w:rPr>
        <w:t>2017</w:t>
      </w:r>
    </w:p>
    <w:p w14:paraId="2B62980D" w14:textId="6DD5ECCE"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AFFECTED PARTIES:</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Licensed Lottery </w:t>
      </w:r>
      <w:r w:rsidR="00184FF8" w:rsidRPr="00487A34">
        <w:rPr>
          <w:rFonts w:ascii="Bookman Old Style" w:hAnsi="Bookman Old Style"/>
          <w:sz w:val="22"/>
          <w:szCs w:val="22"/>
        </w:rPr>
        <w:t xml:space="preserve">Retail </w:t>
      </w:r>
      <w:r w:rsidRPr="00487A34">
        <w:rPr>
          <w:rFonts w:ascii="Bookman Old Style" w:hAnsi="Bookman Old Style"/>
          <w:sz w:val="22"/>
          <w:szCs w:val="22"/>
        </w:rPr>
        <w:t>Agents and the Public.</w:t>
      </w:r>
    </w:p>
    <w:bookmarkEnd w:id="0"/>
    <w:bookmarkEnd w:id="1"/>
    <w:p w14:paraId="006FEDCA" w14:textId="77777777" w:rsidR="008824B3" w:rsidRPr="00487A34" w:rsidRDefault="008824B3" w:rsidP="00487A34">
      <w:pPr>
        <w:rPr>
          <w:rFonts w:ascii="Bookman Old Style" w:hAnsi="Bookman Old Style"/>
          <w:sz w:val="22"/>
          <w:szCs w:val="22"/>
        </w:rPr>
      </w:pPr>
    </w:p>
    <w:p w14:paraId="6102014C" w14:textId="77777777" w:rsidR="008824B3" w:rsidRPr="00487A34" w:rsidRDefault="008824B3" w:rsidP="00487A34">
      <w:pPr>
        <w:rPr>
          <w:rFonts w:ascii="Bookman Old Style" w:hAnsi="Bookman Old Style"/>
          <w:b/>
          <w:sz w:val="22"/>
          <w:szCs w:val="22"/>
        </w:rPr>
      </w:pPr>
      <w:r w:rsidRPr="00487A34">
        <w:rPr>
          <w:rFonts w:ascii="Bookman Old Style" w:hAnsi="Bookman Old Style"/>
          <w:b/>
          <w:sz w:val="22"/>
          <w:szCs w:val="22"/>
        </w:rPr>
        <w:t xml:space="preserve">CHAPTER 40: </w:t>
      </w:r>
      <w:r w:rsidR="007337DC" w:rsidRPr="00487A34">
        <w:rPr>
          <w:rFonts w:ascii="Bookman Old Style" w:hAnsi="Bookman Old Style"/>
          <w:sz w:val="22"/>
          <w:szCs w:val="22"/>
        </w:rPr>
        <w:t>Mega Millions</w:t>
      </w:r>
    </w:p>
    <w:p w14:paraId="24F8B32E"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STATUTORY BASIS:</w:t>
      </w:r>
      <w:r w:rsidR="00190029" w:rsidRPr="00487A34">
        <w:rPr>
          <w:rFonts w:ascii="Bookman Old Style" w:hAnsi="Bookman Old Style"/>
          <w:sz w:val="22"/>
          <w:szCs w:val="22"/>
        </w:rPr>
        <w:t xml:space="preserve"> </w:t>
      </w:r>
      <w:r w:rsidRPr="00487A34">
        <w:rPr>
          <w:rFonts w:ascii="Bookman Old Style" w:hAnsi="Bookman Old Style"/>
          <w:sz w:val="22"/>
          <w:szCs w:val="22"/>
        </w:rPr>
        <w:t>8 MRSA §374</w:t>
      </w:r>
    </w:p>
    <w:p w14:paraId="73FEA03C"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PURPOSE: To establish rules for the operation of a multi-jurisdictional lottery including any marketing and promotion of lottery games with other jurisdictions.</w:t>
      </w:r>
    </w:p>
    <w:p w14:paraId="0A56044D" w14:textId="15DCFBA0" w:rsidR="008824B3" w:rsidRPr="00487A34" w:rsidRDefault="008824B3" w:rsidP="00896F1F">
      <w:pPr>
        <w:keepNext/>
        <w:keepLines/>
        <w:rPr>
          <w:rFonts w:ascii="Bookman Old Style" w:hAnsi="Bookman Old Style"/>
          <w:sz w:val="22"/>
          <w:szCs w:val="22"/>
        </w:rPr>
      </w:pPr>
      <w:r w:rsidRPr="00487A34">
        <w:rPr>
          <w:rFonts w:ascii="Bookman Old Style" w:hAnsi="Bookman Old Style"/>
          <w:sz w:val="22"/>
          <w:szCs w:val="22"/>
        </w:rPr>
        <w:t>SCHEDULE FOR ADOPTION:</w:t>
      </w:r>
      <w:r w:rsidR="00190029" w:rsidRPr="00487A34">
        <w:rPr>
          <w:rFonts w:ascii="Bookman Old Style" w:hAnsi="Bookman Old Style"/>
          <w:sz w:val="22"/>
          <w:szCs w:val="22"/>
        </w:rPr>
        <w:t xml:space="preserve"> </w:t>
      </w:r>
      <w:r w:rsidRPr="00487A34">
        <w:rPr>
          <w:rFonts w:ascii="Bookman Old Style" w:hAnsi="Bookman Old Style"/>
          <w:sz w:val="22"/>
          <w:szCs w:val="22"/>
        </w:rPr>
        <w:t>By June 201</w:t>
      </w:r>
      <w:r w:rsidR="00FA1836">
        <w:rPr>
          <w:rFonts w:ascii="Bookman Old Style" w:hAnsi="Bookman Old Style"/>
          <w:sz w:val="22"/>
          <w:szCs w:val="22"/>
        </w:rPr>
        <w:t>7</w:t>
      </w:r>
    </w:p>
    <w:p w14:paraId="20EFC408" w14:textId="39D82802" w:rsidR="008824B3" w:rsidRPr="00487A34" w:rsidRDefault="008824B3" w:rsidP="00896F1F">
      <w:pPr>
        <w:keepNext/>
        <w:keepLines/>
        <w:rPr>
          <w:rFonts w:ascii="Bookman Old Style" w:hAnsi="Bookman Old Style"/>
          <w:sz w:val="22"/>
          <w:szCs w:val="22"/>
        </w:rPr>
      </w:pPr>
      <w:r w:rsidRPr="00487A34">
        <w:rPr>
          <w:rFonts w:ascii="Bookman Old Style" w:hAnsi="Bookman Old Style"/>
          <w:sz w:val="22"/>
          <w:szCs w:val="22"/>
        </w:rPr>
        <w:t>AFFECTED PARTIES:</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Licensed Lottery </w:t>
      </w:r>
      <w:r w:rsidR="00184FF8" w:rsidRPr="00487A34">
        <w:rPr>
          <w:rFonts w:ascii="Bookman Old Style" w:hAnsi="Bookman Old Style"/>
          <w:sz w:val="22"/>
          <w:szCs w:val="22"/>
        </w:rPr>
        <w:t xml:space="preserve">Retail </w:t>
      </w:r>
      <w:r w:rsidRPr="00487A34">
        <w:rPr>
          <w:rFonts w:ascii="Bookman Old Style" w:hAnsi="Bookman Old Style"/>
          <w:sz w:val="22"/>
          <w:szCs w:val="22"/>
        </w:rPr>
        <w:t>Agents and the Public.</w:t>
      </w:r>
    </w:p>
    <w:p w14:paraId="29403A61" w14:textId="77777777" w:rsidR="008824B3" w:rsidRPr="00487A34" w:rsidRDefault="008824B3" w:rsidP="00487A34">
      <w:pPr>
        <w:rPr>
          <w:rFonts w:ascii="Bookman Old Style" w:hAnsi="Bookman Old Style"/>
          <w:sz w:val="22"/>
          <w:szCs w:val="22"/>
        </w:rPr>
      </w:pPr>
    </w:p>
    <w:p w14:paraId="200C5C0E" w14:textId="77777777" w:rsidR="008824B3" w:rsidRPr="00487A34" w:rsidRDefault="008824B3" w:rsidP="00487A34">
      <w:pPr>
        <w:rPr>
          <w:rFonts w:ascii="Bookman Old Style" w:hAnsi="Bookman Old Style"/>
          <w:b/>
          <w:sz w:val="22"/>
          <w:szCs w:val="22"/>
        </w:rPr>
      </w:pPr>
      <w:r w:rsidRPr="00487A34">
        <w:rPr>
          <w:rFonts w:ascii="Bookman Old Style" w:hAnsi="Bookman Old Style"/>
          <w:b/>
          <w:sz w:val="22"/>
          <w:szCs w:val="22"/>
        </w:rPr>
        <w:t xml:space="preserve">CHAPTER 50: </w:t>
      </w:r>
      <w:r w:rsidR="007337DC" w:rsidRPr="00487A34">
        <w:rPr>
          <w:rFonts w:ascii="Bookman Old Style" w:hAnsi="Bookman Old Style"/>
          <w:sz w:val="22"/>
          <w:szCs w:val="22"/>
        </w:rPr>
        <w:t>Lucky for Life</w:t>
      </w:r>
    </w:p>
    <w:p w14:paraId="15343D23"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STATUTORY BASIS:</w:t>
      </w:r>
      <w:r w:rsidR="00190029" w:rsidRPr="00487A34">
        <w:rPr>
          <w:rFonts w:ascii="Bookman Old Style" w:hAnsi="Bookman Old Style"/>
          <w:sz w:val="22"/>
          <w:szCs w:val="22"/>
        </w:rPr>
        <w:t xml:space="preserve"> </w:t>
      </w:r>
      <w:r w:rsidRPr="00487A34">
        <w:rPr>
          <w:rFonts w:ascii="Bookman Old Style" w:hAnsi="Bookman Old Style"/>
          <w:sz w:val="22"/>
          <w:szCs w:val="22"/>
        </w:rPr>
        <w:t>8 MRSA §374</w:t>
      </w:r>
    </w:p>
    <w:p w14:paraId="101A1619"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PURPOSE: To establish rules for the operation of a multi-jurisdictional lottery including any marketing and promotion of lottery games with other jurisdictions.</w:t>
      </w:r>
    </w:p>
    <w:p w14:paraId="53CE8144" w14:textId="66E3DD9F"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SCHEDULE FOR ADOPTION:</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By June </w:t>
      </w:r>
      <w:r w:rsidR="00FA1836">
        <w:rPr>
          <w:rFonts w:ascii="Bookman Old Style" w:hAnsi="Bookman Old Style"/>
          <w:sz w:val="22"/>
          <w:szCs w:val="22"/>
        </w:rPr>
        <w:t>2017</w:t>
      </w:r>
    </w:p>
    <w:p w14:paraId="3441F2C8" w14:textId="56731565"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AFFECTED PARTIES:</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Licensed Lottery </w:t>
      </w:r>
      <w:r w:rsidR="00184FF8" w:rsidRPr="00487A34">
        <w:rPr>
          <w:rFonts w:ascii="Bookman Old Style" w:hAnsi="Bookman Old Style"/>
          <w:sz w:val="22"/>
          <w:szCs w:val="22"/>
        </w:rPr>
        <w:t xml:space="preserve">Retail </w:t>
      </w:r>
      <w:r w:rsidRPr="00487A34">
        <w:rPr>
          <w:rFonts w:ascii="Bookman Old Style" w:hAnsi="Bookman Old Style"/>
          <w:sz w:val="22"/>
          <w:szCs w:val="22"/>
        </w:rPr>
        <w:t>Agents and the Public.</w:t>
      </w:r>
    </w:p>
    <w:p w14:paraId="7D7B6345" w14:textId="77777777" w:rsidR="005A7221" w:rsidRDefault="005A7221" w:rsidP="00487A34">
      <w:pPr>
        <w:rPr>
          <w:rFonts w:ascii="Bookman Old Style" w:hAnsi="Bookman Old Style"/>
          <w:sz w:val="22"/>
          <w:szCs w:val="22"/>
        </w:rPr>
      </w:pPr>
    </w:p>
    <w:p w14:paraId="4F9EDB73" w14:textId="7C712C66" w:rsidR="0066516C" w:rsidRPr="0066516C" w:rsidRDefault="0066516C" w:rsidP="0066516C">
      <w:pPr>
        <w:pBdr>
          <w:bottom w:val="single" w:sz="4" w:space="1" w:color="auto"/>
        </w:pBdr>
        <w:rPr>
          <w:rFonts w:ascii="Bookman Old Style" w:hAnsi="Bookman Old Style"/>
          <w:i/>
          <w:sz w:val="22"/>
          <w:szCs w:val="22"/>
        </w:rPr>
      </w:pPr>
      <w:r w:rsidRPr="0066516C">
        <w:rPr>
          <w:rFonts w:ascii="Bookman Old Style" w:hAnsi="Bookman Old Style"/>
          <w:i/>
          <w:sz w:val="22"/>
          <w:szCs w:val="22"/>
        </w:rPr>
        <w:t>Amendment added August 9, 2017</w:t>
      </w:r>
    </w:p>
    <w:p w14:paraId="0D2CD124" w14:textId="77777777" w:rsidR="0066516C" w:rsidRPr="0066516C" w:rsidRDefault="0066516C" w:rsidP="0066516C">
      <w:pPr>
        <w:rPr>
          <w:rFonts w:ascii="Bookman Old Style" w:hAnsi="Bookman Old Style"/>
          <w:b/>
          <w:caps/>
          <w:sz w:val="22"/>
          <w:szCs w:val="22"/>
        </w:rPr>
      </w:pPr>
      <w:r w:rsidRPr="0066516C">
        <w:rPr>
          <w:rFonts w:ascii="Bookman Old Style" w:hAnsi="Bookman Old Style"/>
          <w:b/>
          <w:sz w:val="22"/>
          <w:szCs w:val="22"/>
        </w:rPr>
        <w:t xml:space="preserve">CHAPTER 80: </w:t>
      </w:r>
      <w:r w:rsidRPr="0066516C">
        <w:rPr>
          <w:rFonts w:ascii="Bookman Old Style" w:hAnsi="Bookman Old Style"/>
          <w:sz w:val="22"/>
          <w:szCs w:val="22"/>
        </w:rPr>
        <w:t>Lotto America Game Rules</w:t>
      </w:r>
    </w:p>
    <w:p w14:paraId="0B60191D" w14:textId="77777777" w:rsidR="0066516C" w:rsidRPr="0066516C" w:rsidRDefault="0066516C" w:rsidP="0066516C">
      <w:pPr>
        <w:rPr>
          <w:rFonts w:ascii="Bookman Old Style" w:hAnsi="Bookman Old Style"/>
          <w:sz w:val="22"/>
          <w:szCs w:val="22"/>
        </w:rPr>
      </w:pPr>
      <w:r w:rsidRPr="0066516C">
        <w:rPr>
          <w:rFonts w:ascii="Bookman Old Style" w:hAnsi="Bookman Old Style"/>
          <w:sz w:val="22"/>
          <w:szCs w:val="22"/>
        </w:rPr>
        <w:t>STATUTORY BASIS: 8 MRSA §374</w:t>
      </w:r>
    </w:p>
    <w:p w14:paraId="00B02882" w14:textId="77777777" w:rsidR="0066516C" w:rsidRPr="0066516C" w:rsidRDefault="0066516C" w:rsidP="0066516C">
      <w:pPr>
        <w:rPr>
          <w:rFonts w:ascii="Bookman Old Style" w:hAnsi="Bookman Old Style"/>
          <w:sz w:val="22"/>
          <w:szCs w:val="22"/>
        </w:rPr>
      </w:pPr>
      <w:r w:rsidRPr="0066516C">
        <w:rPr>
          <w:rFonts w:ascii="Bookman Old Style" w:hAnsi="Bookman Old Style"/>
          <w:sz w:val="22"/>
          <w:szCs w:val="22"/>
        </w:rPr>
        <w:t xml:space="preserve">PURPOSE: To establish rules for the operation of a multi-jurisdictional lottery including any marketing and promotion of lottery games with other jurisdictions. </w:t>
      </w:r>
    </w:p>
    <w:p w14:paraId="010EB4D5" w14:textId="77777777" w:rsidR="0066516C" w:rsidRPr="0066516C" w:rsidRDefault="0066516C" w:rsidP="0066516C">
      <w:pPr>
        <w:rPr>
          <w:rFonts w:ascii="Bookman Old Style" w:hAnsi="Bookman Old Style"/>
          <w:sz w:val="22"/>
          <w:szCs w:val="22"/>
        </w:rPr>
      </w:pPr>
      <w:r w:rsidRPr="0066516C">
        <w:rPr>
          <w:rFonts w:ascii="Bookman Old Style" w:hAnsi="Bookman Old Style"/>
          <w:sz w:val="22"/>
          <w:szCs w:val="22"/>
        </w:rPr>
        <w:t>SCHEDULE FOR ADOPTION: By November 2017</w:t>
      </w:r>
    </w:p>
    <w:p w14:paraId="1C55A24C" w14:textId="2C3C0C4C" w:rsidR="0066516C" w:rsidRDefault="0066516C" w:rsidP="0066516C">
      <w:pPr>
        <w:rPr>
          <w:rFonts w:ascii="Bookman Old Style" w:hAnsi="Bookman Old Style"/>
          <w:sz w:val="22"/>
          <w:szCs w:val="22"/>
        </w:rPr>
      </w:pPr>
      <w:proofErr w:type="gramStart"/>
      <w:r w:rsidRPr="0066516C">
        <w:rPr>
          <w:rFonts w:ascii="Bookman Old Style" w:hAnsi="Bookman Old Style"/>
          <w:sz w:val="22"/>
          <w:szCs w:val="22"/>
        </w:rPr>
        <w:t>AFFECTED PARTIES: Licensed Lottery Retail Agents and the Public.</w:t>
      </w:r>
      <w:proofErr w:type="gramEnd"/>
    </w:p>
    <w:p w14:paraId="5CF6A051" w14:textId="77777777" w:rsidR="0066516C" w:rsidRPr="00487A34" w:rsidRDefault="0066516C" w:rsidP="0066516C">
      <w:pPr>
        <w:pBdr>
          <w:bottom w:val="single" w:sz="4" w:space="1" w:color="auto"/>
        </w:pBdr>
        <w:rPr>
          <w:rFonts w:ascii="Bookman Old Style" w:hAnsi="Bookman Old Style"/>
          <w:sz w:val="22"/>
          <w:szCs w:val="22"/>
        </w:rPr>
      </w:pPr>
    </w:p>
    <w:p w14:paraId="16B09870" w14:textId="77777777" w:rsidR="0066516C" w:rsidRDefault="0066516C" w:rsidP="00487A34">
      <w:pPr>
        <w:rPr>
          <w:rFonts w:ascii="Bookman Old Style" w:hAnsi="Bookman Old Style"/>
          <w:b/>
          <w:sz w:val="22"/>
          <w:szCs w:val="22"/>
        </w:rPr>
      </w:pPr>
    </w:p>
    <w:p w14:paraId="019C50AC" w14:textId="77777777" w:rsidR="005A7221" w:rsidRPr="00487A34" w:rsidRDefault="005558BB"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101: </w:t>
      </w:r>
      <w:r w:rsidRPr="00487A34">
        <w:rPr>
          <w:rFonts w:ascii="Bookman Old Style" w:hAnsi="Bookman Old Style"/>
          <w:sz w:val="22"/>
          <w:szCs w:val="22"/>
        </w:rPr>
        <w:t>Operation and Control of All Licensed Premises</w:t>
      </w:r>
    </w:p>
    <w:p w14:paraId="64CF7AAC"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STATUTORY BASIS: 28-A MRSA §83-A.</w:t>
      </w:r>
    </w:p>
    <w:p w14:paraId="06A20E6D" w14:textId="6B76E06E" w:rsidR="005A7221" w:rsidRPr="00487A34" w:rsidRDefault="005A7221" w:rsidP="00D4047A">
      <w:pPr>
        <w:ind w:right="-180"/>
        <w:rPr>
          <w:rFonts w:ascii="Bookman Old Style" w:hAnsi="Bookman Old Style"/>
          <w:sz w:val="22"/>
          <w:szCs w:val="22"/>
        </w:rPr>
      </w:pPr>
      <w:r w:rsidRPr="00487A34">
        <w:rPr>
          <w:rFonts w:ascii="Bookman Old Style" w:hAnsi="Bookman Old Style"/>
          <w:sz w:val="22"/>
          <w:szCs w:val="22"/>
        </w:rPr>
        <w:t xml:space="preserve">PURPOSE: To ensure for the effective administration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896F1F">
        <w:rPr>
          <w:rFonts w:ascii="Bookman Old Style" w:hAnsi="Bookman Old Style"/>
          <w:sz w:val="22"/>
          <w:szCs w:val="22"/>
        </w:rPr>
        <w:t> </w:t>
      </w:r>
      <w:r w:rsidR="00184FF8" w:rsidRPr="00487A34">
        <w:rPr>
          <w:rFonts w:ascii="Bookman Old Style" w:hAnsi="Bookman Old Style"/>
          <w:sz w:val="22"/>
          <w:szCs w:val="22"/>
        </w:rPr>
        <w:t>Law</w:t>
      </w:r>
      <w:r w:rsidRPr="00487A34">
        <w:rPr>
          <w:rFonts w:ascii="Bookman Old Style" w:hAnsi="Bookman Old Style"/>
          <w:sz w:val="22"/>
          <w:szCs w:val="22"/>
        </w:rPr>
        <w:t>s.</w:t>
      </w:r>
    </w:p>
    <w:p w14:paraId="121026CB" w14:textId="057C06CF"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FA1836">
        <w:rPr>
          <w:rFonts w:ascii="Bookman Old Style" w:hAnsi="Bookman Old Style"/>
          <w:sz w:val="22"/>
          <w:szCs w:val="22"/>
        </w:rPr>
        <w:t>2017</w:t>
      </w:r>
      <w:r w:rsidRPr="00487A34">
        <w:rPr>
          <w:rFonts w:ascii="Bookman Old Style" w:hAnsi="Bookman Old Style"/>
          <w:sz w:val="22"/>
          <w:szCs w:val="22"/>
        </w:rPr>
        <w:t>.</w:t>
      </w:r>
    </w:p>
    <w:p w14:paraId="10AD0042"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AFFECTED PARTIES: Persons owning and/or operating premises licensed to sell and/or serve alcoholic beverages pursuant to applicable provisions of 28-A MRSA.</w:t>
      </w:r>
    </w:p>
    <w:p w14:paraId="57EF9487" w14:textId="77777777" w:rsidR="005558BB" w:rsidRPr="00487A34" w:rsidRDefault="005558BB" w:rsidP="00487A34">
      <w:pPr>
        <w:rPr>
          <w:rFonts w:ascii="Bookman Old Style" w:hAnsi="Bookman Old Style"/>
          <w:sz w:val="22"/>
          <w:szCs w:val="22"/>
        </w:rPr>
      </w:pPr>
    </w:p>
    <w:p w14:paraId="1D21F3DC" w14:textId="77777777" w:rsidR="005A7221" w:rsidRPr="00487A34" w:rsidRDefault="00E52CED"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102: </w:t>
      </w:r>
      <w:r w:rsidRPr="00487A34">
        <w:rPr>
          <w:rFonts w:ascii="Bookman Old Style" w:hAnsi="Bookman Old Style"/>
          <w:sz w:val="22"/>
          <w:szCs w:val="22"/>
        </w:rPr>
        <w:t>Premises Licensed for On-Premises Consumption Only</w:t>
      </w:r>
    </w:p>
    <w:p w14:paraId="3A94F937" w14:textId="3CDD15E8"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00D4047A">
        <w:rPr>
          <w:rFonts w:ascii="Bookman Old Style" w:hAnsi="Bookman Old Style"/>
          <w:sz w:val="22"/>
          <w:szCs w:val="22"/>
        </w:rPr>
        <w:t>83-A</w:t>
      </w:r>
    </w:p>
    <w:p w14:paraId="002998F6" w14:textId="557520EC"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s, applicable to licenses for on-premises consumption of alcoholic beverages.</w:t>
      </w:r>
    </w:p>
    <w:p w14:paraId="56DDD102" w14:textId="6A64173F"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FA1836">
        <w:rPr>
          <w:rFonts w:ascii="Bookman Old Style" w:hAnsi="Bookman Old Style"/>
          <w:sz w:val="22"/>
          <w:szCs w:val="22"/>
        </w:rPr>
        <w:t>2017</w:t>
      </w:r>
      <w:r w:rsidRPr="00487A34">
        <w:rPr>
          <w:rFonts w:ascii="Bookman Old Style" w:hAnsi="Bookman Old Style"/>
          <w:sz w:val="22"/>
          <w:szCs w:val="22"/>
        </w:rPr>
        <w:t>.</w:t>
      </w:r>
    </w:p>
    <w:p w14:paraId="16A82A0C"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AFFECTED PARTIES: Persons owning and/or operating premises where alcoholic beverages may be consumed on-premises.</w:t>
      </w:r>
    </w:p>
    <w:p w14:paraId="4C61DAF0" w14:textId="77777777" w:rsidR="00E52CED" w:rsidRPr="00487A34" w:rsidRDefault="00E52CED" w:rsidP="00487A34">
      <w:pPr>
        <w:rPr>
          <w:rFonts w:ascii="Bookman Old Style" w:hAnsi="Bookman Old Style"/>
          <w:sz w:val="22"/>
          <w:szCs w:val="22"/>
        </w:rPr>
      </w:pPr>
    </w:p>
    <w:p w14:paraId="6118F517" w14:textId="77777777"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103: </w:t>
      </w:r>
      <w:r w:rsidR="00E52CED" w:rsidRPr="00487A34">
        <w:rPr>
          <w:rFonts w:ascii="Bookman Old Style" w:hAnsi="Bookman Old Style"/>
          <w:sz w:val="22"/>
          <w:szCs w:val="22"/>
        </w:rPr>
        <w:t>Premises Licensed for Off-Premises Sales Only</w:t>
      </w:r>
    </w:p>
    <w:p w14:paraId="157F4D46"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4FC428B5" w14:textId="199CE394"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s, applicable to licenses for off-premises sales of alcoholic beverages.</w:t>
      </w:r>
    </w:p>
    <w:p w14:paraId="335A7D06" w14:textId="19352C6C"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FA1836">
        <w:rPr>
          <w:rFonts w:ascii="Bookman Old Style" w:hAnsi="Bookman Old Style"/>
          <w:sz w:val="22"/>
          <w:szCs w:val="22"/>
        </w:rPr>
        <w:t>2017</w:t>
      </w:r>
      <w:r w:rsidRPr="00487A34">
        <w:rPr>
          <w:rFonts w:ascii="Bookman Old Style" w:hAnsi="Bookman Old Style"/>
          <w:sz w:val="22"/>
          <w:szCs w:val="22"/>
        </w:rPr>
        <w:t>.</w:t>
      </w:r>
    </w:p>
    <w:p w14:paraId="317B1DC8"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AFFECTED PARTIES: Persons owning and/or operating premises where alcoholic beverages may be sold off-premises.</w:t>
      </w:r>
    </w:p>
    <w:p w14:paraId="5B3249E3" w14:textId="77777777" w:rsidR="005558BB" w:rsidRPr="00487A34" w:rsidRDefault="005558BB" w:rsidP="00487A34">
      <w:pPr>
        <w:rPr>
          <w:rFonts w:ascii="Bookman Old Style" w:hAnsi="Bookman Old Style"/>
          <w:sz w:val="22"/>
          <w:szCs w:val="22"/>
        </w:rPr>
      </w:pPr>
    </w:p>
    <w:p w14:paraId="33496734" w14:textId="77777777" w:rsidR="005A7221" w:rsidRPr="00487A34" w:rsidRDefault="004B506A" w:rsidP="00487A34">
      <w:pPr>
        <w:ind w:right="180"/>
        <w:rPr>
          <w:rFonts w:ascii="Bookman Old Style" w:hAnsi="Bookman Old Style"/>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104: </w:t>
      </w:r>
      <w:r w:rsidR="005A7221" w:rsidRPr="00487A34">
        <w:rPr>
          <w:rFonts w:ascii="Bookman Old Style" w:hAnsi="Bookman Old Style"/>
          <w:sz w:val="22"/>
          <w:szCs w:val="22"/>
        </w:rPr>
        <w:t xml:space="preserve">Premises Licensed </w:t>
      </w:r>
      <w:r w:rsidR="00E52CED" w:rsidRPr="00487A34">
        <w:rPr>
          <w:rFonts w:ascii="Bookman Old Style" w:hAnsi="Bookman Old Style"/>
          <w:sz w:val="22"/>
          <w:szCs w:val="22"/>
        </w:rPr>
        <w:t xml:space="preserve">as </w:t>
      </w:r>
      <w:r w:rsidR="005A7221" w:rsidRPr="00487A34">
        <w:rPr>
          <w:rFonts w:ascii="Bookman Old Style" w:hAnsi="Bookman Old Style"/>
          <w:sz w:val="22"/>
          <w:szCs w:val="22"/>
        </w:rPr>
        <w:t>Wholesalers</w:t>
      </w:r>
      <w:r w:rsidR="00E52CED" w:rsidRPr="00487A34">
        <w:rPr>
          <w:rFonts w:ascii="Bookman Old Style" w:hAnsi="Bookman Old Style"/>
          <w:sz w:val="22"/>
          <w:szCs w:val="22"/>
        </w:rPr>
        <w:t xml:space="preserve">, </w:t>
      </w:r>
      <w:r w:rsidR="005A7221" w:rsidRPr="00487A34">
        <w:rPr>
          <w:rFonts w:ascii="Bookman Old Style" w:hAnsi="Bookman Old Style"/>
          <w:sz w:val="22"/>
          <w:szCs w:val="22"/>
        </w:rPr>
        <w:t xml:space="preserve">Manufacturers </w:t>
      </w:r>
      <w:r w:rsidR="00E52CED" w:rsidRPr="00487A34">
        <w:rPr>
          <w:rFonts w:ascii="Bookman Old Style" w:hAnsi="Bookman Old Style"/>
          <w:sz w:val="22"/>
          <w:szCs w:val="22"/>
        </w:rPr>
        <w:t xml:space="preserve">and </w:t>
      </w:r>
      <w:r w:rsidR="005A7221" w:rsidRPr="00487A34">
        <w:rPr>
          <w:rFonts w:ascii="Bookman Old Style" w:hAnsi="Bookman Old Style"/>
          <w:sz w:val="22"/>
          <w:szCs w:val="22"/>
        </w:rPr>
        <w:t xml:space="preserve">Certificates </w:t>
      </w:r>
      <w:r w:rsidR="00E52CED" w:rsidRPr="00487A34">
        <w:rPr>
          <w:rFonts w:ascii="Bookman Old Style" w:hAnsi="Bookman Old Style"/>
          <w:sz w:val="22"/>
          <w:szCs w:val="22"/>
        </w:rPr>
        <w:t xml:space="preserve">of </w:t>
      </w:r>
      <w:r w:rsidR="005A7221" w:rsidRPr="00487A34">
        <w:rPr>
          <w:rFonts w:ascii="Bookman Old Style" w:hAnsi="Bookman Old Style"/>
          <w:sz w:val="22"/>
          <w:szCs w:val="22"/>
        </w:rPr>
        <w:t>Approval</w:t>
      </w:r>
    </w:p>
    <w:p w14:paraId="2208F249"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4C439D6E" w14:textId="74FAC581"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s, applicable to wholesalers and manufactures of alcoholic beverages, and certificates of approval.</w:t>
      </w:r>
    </w:p>
    <w:p w14:paraId="58FB66AB" w14:textId="3DABCB3B"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FA1836">
        <w:rPr>
          <w:rFonts w:ascii="Bookman Old Style" w:hAnsi="Bookman Old Style"/>
          <w:sz w:val="22"/>
          <w:szCs w:val="22"/>
        </w:rPr>
        <w:t>2017</w:t>
      </w:r>
      <w:r w:rsidRPr="00487A34">
        <w:rPr>
          <w:rFonts w:ascii="Bookman Old Style" w:hAnsi="Bookman Old Style"/>
          <w:sz w:val="22"/>
          <w:szCs w:val="22"/>
        </w:rPr>
        <w:t>.</w:t>
      </w:r>
    </w:p>
    <w:p w14:paraId="3F9E8291"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AFFECTED PARTIES: Wholesalers and manufactures of alcoholic beverages; holders of certificates of approval.</w:t>
      </w:r>
    </w:p>
    <w:p w14:paraId="3F03C35A" w14:textId="77777777" w:rsidR="005558BB" w:rsidRPr="00487A34" w:rsidRDefault="005558BB" w:rsidP="00487A34">
      <w:pPr>
        <w:rPr>
          <w:rFonts w:ascii="Bookman Old Style" w:hAnsi="Bookman Old Style"/>
          <w:sz w:val="22"/>
          <w:szCs w:val="22"/>
        </w:rPr>
      </w:pPr>
    </w:p>
    <w:p w14:paraId="0E6A22E6" w14:textId="77777777"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105: </w:t>
      </w:r>
      <w:r w:rsidR="00E52CED" w:rsidRPr="00487A34">
        <w:rPr>
          <w:rFonts w:ascii="Bookman Old Style" w:hAnsi="Bookman Old Style"/>
          <w:sz w:val="22"/>
          <w:szCs w:val="22"/>
        </w:rPr>
        <w:t>Labeling</w:t>
      </w:r>
    </w:p>
    <w:p w14:paraId="18C984CF"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05F8B5F8" w14:textId="3AF57E03"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s, applicable to the labeling of alcoholic beverages.</w:t>
      </w:r>
    </w:p>
    <w:p w14:paraId="3169AA7C" w14:textId="1E5D8E0F" w:rsidR="005A7221" w:rsidRPr="00487A34" w:rsidRDefault="005A7221" w:rsidP="00896F1F">
      <w:pPr>
        <w:keepNext/>
        <w:keepLines/>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FA1836">
        <w:rPr>
          <w:rFonts w:ascii="Bookman Old Style" w:hAnsi="Bookman Old Style"/>
          <w:sz w:val="22"/>
          <w:szCs w:val="22"/>
        </w:rPr>
        <w:t>2017</w:t>
      </w:r>
      <w:r w:rsidRPr="00487A34">
        <w:rPr>
          <w:rFonts w:ascii="Bookman Old Style" w:hAnsi="Bookman Old Style"/>
          <w:sz w:val="22"/>
          <w:szCs w:val="22"/>
        </w:rPr>
        <w:t>.</w:t>
      </w:r>
    </w:p>
    <w:p w14:paraId="3DBE2426" w14:textId="77777777" w:rsidR="005A7221" w:rsidRPr="00487A34" w:rsidRDefault="005A7221" w:rsidP="00896F1F">
      <w:pPr>
        <w:keepNext/>
        <w:keepLines/>
        <w:rPr>
          <w:rFonts w:ascii="Bookman Old Style" w:hAnsi="Bookman Old Style"/>
          <w:sz w:val="22"/>
          <w:szCs w:val="22"/>
        </w:rPr>
      </w:pPr>
      <w:r w:rsidRPr="00487A34">
        <w:rPr>
          <w:rFonts w:ascii="Bookman Old Style" w:hAnsi="Bookman Old Style"/>
          <w:sz w:val="22"/>
          <w:szCs w:val="22"/>
        </w:rPr>
        <w:t>AFFECTED PARTIES: Labelers of alcoholic beverages.</w:t>
      </w:r>
    </w:p>
    <w:p w14:paraId="427D9C1F" w14:textId="77777777" w:rsidR="005558BB" w:rsidRPr="00487A34" w:rsidRDefault="005558BB" w:rsidP="00487A34">
      <w:pPr>
        <w:rPr>
          <w:rFonts w:ascii="Bookman Old Style" w:hAnsi="Bookman Old Style"/>
          <w:sz w:val="22"/>
          <w:szCs w:val="22"/>
        </w:rPr>
      </w:pPr>
    </w:p>
    <w:p w14:paraId="67DB34B1" w14:textId="77777777"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106: </w:t>
      </w:r>
      <w:r w:rsidR="00E52CED" w:rsidRPr="00487A34">
        <w:rPr>
          <w:rFonts w:ascii="Bookman Old Style" w:hAnsi="Bookman Old Style"/>
          <w:sz w:val="22"/>
          <w:szCs w:val="22"/>
        </w:rPr>
        <w:t>Salesmen</w:t>
      </w:r>
    </w:p>
    <w:p w14:paraId="5F814590"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7D56884A" w14:textId="702A87A0"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s, applicable to salespersons selling alcoholic beverages.</w:t>
      </w:r>
    </w:p>
    <w:p w14:paraId="7BB77D0F" w14:textId="618FC46E" w:rsidR="005A7221" w:rsidRPr="00487A34" w:rsidRDefault="005A7221" w:rsidP="0066516C">
      <w:pPr>
        <w:keepNext/>
        <w:keepLines/>
        <w:rPr>
          <w:rFonts w:ascii="Bookman Old Style" w:hAnsi="Bookman Old Style"/>
          <w:sz w:val="22"/>
          <w:szCs w:val="22"/>
        </w:rPr>
      </w:pPr>
      <w:r w:rsidRPr="00487A34">
        <w:rPr>
          <w:rFonts w:ascii="Bookman Old Style" w:hAnsi="Bookman Old Style"/>
          <w:sz w:val="22"/>
          <w:szCs w:val="22"/>
        </w:rPr>
        <w:t xml:space="preserve">SCHEDULE FOR ADOPTION: </w:t>
      </w:r>
      <w:bookmarkStart w:id="2" w:name="_GoBack"/>
      <w:r w:rsidRPr="00487A34">
        <w:rPr>
          <w:rFonts w:ascii="Bookman Old Style" w:hAnsi="Bookman Old Style"/>
          <w:sz w:val="22"/>
          <w:szCs w:val="22"/>
        </w:rPr>
        <w:t xml:space="preserve">Prior to October 1, </w:t>
      </w:r>
      <w:r w:rsidR="00FA1836">
        <w:rPr>
          <w:rFonts w:ascii="Bookman Old Style" w:hAnsi="Bookman Old Style"/>
          <w:sz w:val="22"/>
          <w:szCs w:val="22"/>
        </w:rPr>
        <w:t>2017</w:t>
      </w:r>
      <w:r w:rsidRPr="00487A34">
        <w:rPr>
          <w:rFonts w:ascii="Bookman Old Style" w:hAnsi="Bookman Old Style"/>
          <w:sz w:val="22"/>
          <w:szCs w:val="22"/>
        </w:rPr>
        <w:t>.</w:t>
      </w:r>
    </w:p>
    <w:p w14:paraId="4945A428" w14:textId="77777777" w:rsidR="005A7221" w:rsidRPr="00487A34" w:rsidRDefault="005A7221" w:rsidP="0066516C">
      <w:pPr>
        <w:keepNext/>
        <w:keepLines/>
        <w:rPr>
          <w:rFonts w:ascii="Bookman Old Style" w:hAnsi="Bookman Old Style"/>
          <w:sz w:val="22"/>
          <w:szCs w:val="22"/>
        </w:rPr>
      </w:pPr>
      <w:r w:rsidRPr="00487A34">
        <w:rPr>
          <w:rFonts w:ascii="Bookman Old Style" w:hAnsi="Bookman Old Style"/>
          <w:sz w:val="22"/>
          <w:szCs w:val="22"/>
        </w:rPr>
        <w:t>AFFECTED PARTIES: Salesperso</w:t>
      </w:r>
      <w:bookmarkEnd w:id="2"/>
      <w:r w:rsidRPr="00487A34">
        <w:rPr>
          <w:rFonts w:ascii="Bookman Old Style" w:hAnsi="Bookman Old Style"/>
          <w:sz w:val="22"/>
          <w:szCs w:val="22"/>
        </w:rPr>
        <w:t>ns selling alcoholic beverages.</w:t>
      </w:r>
    </w:p>
    <w:p w14:paraId="0FB7682D" w14:textId="77777777" w:rsidR="005558BB" w:rsidRPr="00487A34" w:rsidRDefault="005558BB" w:rsidP="00487A34">
      <w:pPr>
        <w:rPr>
          <w:rFonts w:ascii="Bookman Old Style" w:hAnsi="Bookman Old Style"/>
          <w:sz w:val="22"/>
          <w:szCs w:val="22"/>
        </w:rPr>
      </w:pPr>
    </w:p>
    <w:p w14:paraId="0A24516E" w14:textId="77777777"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107: </w:t>
      </w:r>
      <w:r w:rsidR="00E52CED" w:rsidRPr="00487A34">
        <w:rPr>
          <w:rFonts w:ascii="Bookman Old Style" w:hAnsi="Bookman Old Style"/>
          <w:sz w:val="22"/>
          <w:szCs w:val="22"/>
        </w:rPr>
        <w:t>Advertising and Signs Applicable to All License Holders</w:t>
      </w:r>
    </w:p>
    <w:p w14:paraId="2E549C97"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7F080619" w14:textId="239F45AE"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s, applicable to persons licensed to sell and/or serve alcoholic beverages who advertise and/or place signs regarding the sale and/or service of alcoholic beverages.</w:t>
      </w:r>
    </w:p>
    <w:p w14:paraId="71DEE497" w14:textId="17EAE122"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FA1836">
        <w:rPr>
          <w:rFonts w:ascii="Bookman Old Style" w:hAnsi="Bookman Old Style"/>
          <w:sz w:val="22"/>
          <w:szCs w:val="22"/>
        </w:rPr>
        <w:t>2017</w:t>
      </w:r>
      <w:r w:rsidRPr="00487A34">
        <w:rPr>
          <w:rFonts w:ascii="Bookman Old Style" w:hAnsi="Bookman Old Style"/>
          <w:sz w:val="22"/>
          <w:szCs w:val="22"/>
        </w:rPr>
        <w:t>.</w:t>
      </w:r>
    </w:p>
    <w:p w14:paraId="0EF46A45"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AFFECTED PARTIES: Persons licensed to sell and/or serve alcoholic beverages who advertise and/or place signs regarding the sale and/or services of alcoholic beverages.</w:t>
      </w:r>
    </w:p>
    <w:p w14:paraId="519DA4D1" w14:textId="77777777" w:rsidR="005558BB" w:rsidRPr="00487A34" w:rsidRDefault="005558BB" w:rsidP="00487A34">
      <w:pPr>
        <w:rPr>
          <w:rFonts w:ascii="Bookman Old Style" w:hAnsi="Bookman Old Style"/>
          <w:sz w:val="22"/>
          <w:szCs w:val="22"/>
        </w:rPr>
      </w:pPr>
    </w:p>
    <w:p w14:paraId="27C8D845" w14:textId="74360B6A"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110: </w:t>
      </w:r>
      <w:r w:rsidR="00E52CED" w:rsidRPr="00487A34">
        <w:rPr>
          <w:rFonts w:ascii="Bookman Old Style" w:hAnsi="Bookman Old Style"/>
          <w:sz w:val="22"/>
          <w:szCs w:val="22"/>
        </w:rPr>
        <w:t xml:space="preserve">Agency </w:t>
      </w:r>
      <w:r w:rsidR="00184FF8" w:rsidRPr="00487A34">
        <w:rPr>
          <w:rFonts w:ascii="Bookman Old Style" w:hAnsi="Bookman Old Style"/>
          <w:sz w:val="22"/>
          <w:szCs w:val="22"/>
        </w:rPr>
        <w:t xml:space="preserve">Liquor </w:t>
      </w:r>
      <w:r w:rsidR="00E52CED" w:rsidRPr="00487A34">
        <w:rPr>
          <w:rFonts w:ascii="Bookman Old Style" w:hAnsi="Bookman Old Style"/>
          <w:sz w:val="22"/>
          <w:szCs w:val="22"/>
        </w:rPr>
        <w:t>Stores</w:t>
      </w:r>
      <w:r w:rsidR="00E52CED" w:rsidRPr="00487A34">
        <w:rPr>
          <w:rFonts w:ascii="Bookman Old Style" w:hAnsi="Bookman Old Style"/>
          <w:b/>
          <w:sz w:val="22"/>
          <w:szCs w:val="22"/>
        </w:rPr>
        <w:t xml:space="preserve"> </w:t>
      </w:r>
    </w:p>
    <w:p w14:paraId="5F1D8995" w14:textId="377B75DE"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00D4047A">
        <w:rPr>
          <w:rFonts w:ascii="Bookman Old Style" w:hAnsi="Bookman Old Style"/>
          <w:sz w:val="22"/>
          <w:szCs w:val="22"/>
        </w:rPr>
        <w:t>83-A</w:t>
      </w:r>
    </w:p>
    <w:p w14:paraId="0B341404" w14:textId="45654CAA"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applicable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s, relating to agency liquor stores.</w:t>
      </w:r>
    </w:p>
    <w:p w14:paraId="67F08CBB" w14:textId="345450C5"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FA1836">
        <w:rPr>
          <w:rFonts w:ascii="Bookman Old Style" w:hAnsi="Bookman Old Style"/>
          <w:sz w:val="22"/>
          <w:szCs w:val="22"/>
        </w:rPr>
        <w:t>2017</w:t>
      </w:r>
      <w:r w:rsidRPr="00487A34">
        <w:rPr>
          <w:rFonts w:ascii="Bookman Old Style" w:hAnsi="Bookman Old Style"/>
          <w:sz w:val="22"/>
          <w:szCs w:val="22"/>
        </w:rPr>
        <w:t>.</w:t>
      </w:r>
    </w:p>
    <w:p w14:paraId="1253D361"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AFFECTED PARTIES: Persons holding or applying for an agency liquor store license.</w:t>
      </w:r>
    </w:p>
    <w:p w14:paraId="34E0E3DD" w14:textId="77777777" w:rsidR="005A7221" w:rsidRPr="00487A34" w:rsidRDefault="005A7221" w:rsidP="00487A34">
      <w:pPr>
        <w:rPr>
          <w:rFonts w:ascii="Bookman Old Style" w:hAnsi="Bookman Old Style"/>
          <w:sz w:val="22"/>
          <w:szCs w:val="22"/>
        </w:rPr>
      </w:pPr>
    </w:p>
    <w:p w14:paraId="329274E5" w14:textId="77777777"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120: </w:t>
      </w:r>
      <w:r w:rsidR="00E52CED" w:rsidRPr="00487A34">
        <w:rPr>
          <w:rFonts w:ascii="Bookman Old Style" w:hAnsi="Bookman Old Style"/>
          <w:sz w:val="22"/>
          <w:szCs w:val="22"/>
        </w:rPr>
        <w:t>Licensing Procedure</w:t>
      </w:r>
    </w:p>
    <w:p w14:paraId="379B4657"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5AE64694" w14:textId="24A4541F"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applicable provisions of 28-A </w:t>
      </w:r>
      <w:r w:rsidR="00EA0107">
        <w:rPr>
          <w:rFonts w:ascii="Bookman Old Style" w:hAnsi="Bookman Old Style"/>
          <w:sz w:val="22"/>
          <w:szCs w:val="22"/>
        </w:rPr>
        <w:t>MRSA</w:t>
      </w:r>
      <w:r w:rsidR="007C038F" w:rsidRPr="00487A34">
        <w:rPr>
          <w:rFonts w:ascii="Bookman Old Style" w:hAnsi="Bookman Old Style"/>
          <w:sz w:val="22"/>
          <w:szCs w:val="22"/>
        </w:rPr>
        <w:t xml:space="preserve"> Maine</w:t>
      </w:r>
      <w:r w:rsidR="00184FF8" w:rsidRPr="00487A34">
        <w:rPr>
          <w:rFonts w:ascii="Bookman Old Style" w:hAnsi="Bookman Old Style"/>
          <w:sz w:val="22"/>
          <w:szCs w:val="22"/>
        </w:rPr>
        <w:t xml:space="preserv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s, relating to agency liquor stores.</w:t>
      </w:r>
    </w:p>
    <w:p w14:paraId="4F2E86D6" w14:textId="6654FFA8"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FA1836">
        <w:rPr>
          <w:rFonts w:ascii="Bookman Old Style" w:hAnsi="Bookman Old Style"/>
          <w:sz w:val="22"/>
          <w:szCs w:val="22"/>
        </w:rPr>
        <w:t>2017</w:t>
      </w:r>
      <w:r w:rsidRPr="00487A34">
        <w:rPr>
          <w:rFonts w:ascii="Bookman Old Style" w:hAnsi="Bookman Old Style"/>
          <w:sz w:val="22"/>
          <w:szCs w:val="22"/>
        </w:rPr>
        <w:t>.</w:t>
      </w:r>
    </w:p>
    <w:p w14:paraId="46F7AF3C"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AFFECTED PARTIES: Persons holding or applying for an agency liquor store license.</w:t>
      </w:r>
    </w:p>
    <w:p w14:paraId="270A756D" w14:textId="77777777" w:rsidR="005A7221" w:rsidRPr="00487A34" w:rsidRDefault="005A7221" w:rsidP="00487A34">
      <w:pPr>
        <w:rPr>
          <w:rFonts w:ascii="Bookman Old Style" w:hAnsi="Bookman Old Style"/>
          <w:b/>
          <w:sz w:val="22"/>
          <w:szCs w:val="22"/>
        </w:rPr>
      </w:pPr>
    </w:p>
    <w:p w14:paraId="5747AE43" w14:textId="2A2D7A0B"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130: </w:t>
      </w:r>
      <w:r w:rsidR="00E52CED" w:rsidRPr="00487A34">
        <w:rPr>
          <w:rFonts w:ascii="Bookman Old Style" w:hAnsi="Bookman Old Style"/>
          <w:sz w:val="22"/>
          <w:szCs w:val="22"/>
        </w:rPr>
        <w:t xml:space="preserve">Selection And Location Of Agency </w:t>
      </w:r>
      <w:r w:rsidR="00354E97" w:rsidRPr="00487A34">
        <w:rPr>
          <w:rFonts w:ascii="Bookman Old Style" w:hAnsi="Bookman Old Style"/>
          <w:sz w:val="22"/>
          <w:szCs w:val="22"/>
        </w:rPr>
        <w:t xml:space="preserve">Liquor </w:t>
      </w:r>
      <w:r w:rsidR="00E52CED" w:rsidRPr="00487A34">
        <w:rPr>
          <w:rFonts w:ascii="Bookman Old Style" w:hAnsi="Bookman Old Style"/>
          <w:sz w:val="22"/>
          <w:szCs w:val="22"/>
        </w:rPr>
        <w:t>Stores</w:t>
      </w:r>
    </w:p>
    <w:p w14:paraId="73F52E1B"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1FF6C5FC" w14:textId="4C1370D5"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applicable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354E97" w:rsidRPr="00487A34">
        <w:rPr>
          <w:rFonts w:ascii="Bookman Old Style" w:hAnsi="Bookman Old Style"/>
          <w:sz w:val="22"/>
          <w:szCs w:val="22"/>
        </w:rPr>
        <w:t xml:space="preserve">Maine </w:t>
      </w:r>
      <w:r w:rsidRPr="00487A34">
        <w:rPr>
          <w:rFonts w:ascii="Bookman Old Style" w:hAnsi="Bookman Old Style"/>
          <w:sz w:val="22"/>
          <w:szCs w:val="22"/>
        </w:rPr>
        <w:t>Liquor</w:t>
      </w:r>
      <w:r w:rsidR="00354E97" w:rsidRPr="00487A34">
        <w:rPr>
          <w:rFonts w:ascii="Bookman Old Style" w:hAnsi="Bookman Old Style"/>
          <w:sz w:val="22"/>
          <w:szCs w:val="22"/>
        </w:rPr>
        <w:t xml:space="preserve"> Law</w:t>
      </w:r>
      <w:r w:rsidRPr="00487A34">
        <w:rPr>
          <w:rFonts w:ascii="Bookman Old Style" w:hAnsi="Bookman Old Style"/>
          <w:sz w:val="22"/>
          <w:szCs w:val="22"/>
        </w:rPr>
        <w:t>s, relating to agency liquor stores.</w:t>
      </w:r>
    </w:p>
    <w:p w14:paraId="591617E8" w14:textId="44F88D9F"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FA1836">
        <w:rPr>
          <w:rFonts w:ascii="Bookman Old Style" w:hAnsi="Bookman Old Style"/>
          <w:sz w:val="22"/>
          <w:szCs w:val="22"/>
        </w:rPr>
        <w:t>2017</w:t>
      </w:r>
      <w:r w:rsidRPr="00487A34">
        <w:rPr>
          <w:rFonts w:ascii="Bookman Old Style" w:hAnsi="Bookman Old Style"/>
          <w:sz w:val="22"/>
          <w:szCs w:val="22"/>
        </w:rPr>
        <w:t>.</w:t>
      </w:r>
    </w:p>
    <w:p w14:paraId="3FA0046F"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AFFECTED PARTIES: Persons holding or applying for an agency liquor store license.</w:t>
      </w:r>
    </w:p>
    <w:p w14:paraId="78D6F867" w14:textId="77777777" w:rsidR="005A7221" w:rsidRPr="00487A34" w:rsidRDefault="005A7221" w:rsidP="00487A34">
      <w:pPr>
        <w:rPr>
          <w:rFonts w:ascii="Bookman Old Style" w:hAnsi="Bookman Old Style"/>
          <w:b/>
          <w:sz w:val="22"/>
          <w:szCs w:val="22"/>
        </w:rPr>
      </w:pPr>
    </w:p>
    <w:p w14:paraId="6A047EB4" w14:textId="61C04279" w:rsidR="005A7221" w:rsidRPr="00487A34" w:rsidRDefault="004B506A" w:rsidP="001D20EA">
      <w:pPr>
        <w:keepNext/>
        <w:keepLines/>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140: </w:t>
      </w:r>
      <w:r w:rsidR="001D20EA">
        <w:rPr>
          <w:rFonts w:ascii="Bookman Old Style" w:hAnsi="Bookman Old Style"/>
          <w:sz w:val="22"/>
          <w:szCs w:val="22"/>
        </w:rPr>
        <w:t>Merchandising a</w:t>
      </w:r>
      <w:r w:rsidR="00E52CED" w:rsidRPr="00487A34">
        <w:rPr>
          <w:rFonts w:ascii="Bookman Old Style" w:hAnsi="Bookman Old Style"/>
          <w:sz w:val="22"/>
          <w:szCs w:val="22"/>
        </w:rPr>
        <w:t>nd Stock</w:t>
      </w:r>
    </w:p>
    <w:p w14:paraId="497D9FD3" w14:textId="77777777" w:rsidR="005A7221" w:rsidRPr="00487A34" w:rsidRDefault="005A7221" w:rsidP="001D20EA">
      <w:pPr>
        <w:keepNext/>
        <w:keepLines/>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736932B9" w14:textId="45F106DA" w:rsidR="005A7221" w:rsidRPr="00487A34" w:rsidRDefault="005A7221" w:rsidP="001D20EA">
      <w:pPr>
        <w:keepNext/>
        <w:keepLines/>
        <w:rPr>
          <w:rFonts w:ascii="Bookman Old Style" w:hAnsi="Bookman Old Style"/>
          <w:sz w:val="22"/>
          <w:szCs w:val="22"/>
        </w:rPr>
      </w:pPr>
      <w:r w:rsidRPr="00487A34">
        <w:rPr>
          <w:rFonts w:ascii="Bookman Old Style" w:hAnsi="Bookman Old Style"/>
          <w:sz w:val="22"/>
          <w:szCs w:val="22"/>
        </w:rPr>
        <w:t xml:space="preserve">PURPOSE: To ensure for the effective administration of applicable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354E97" w:rsidRPr="00487A34">
        <w:rPr>
          <w:rFonts w:ascii="Bookman Old Style" w:hAnsi="Bookman Old Style"/>
          <w:sz w:val="22"/>
          <w:szCs w:val="22"/>
        </w:rPr>
        <w:t xml:space="preserve">Maine </w:t>
      </w:r>
      <w:r w:rsidRPr="00487A34">
        <w:rPr>
          <w:rFonts w:ascii="Bookman Old Style" w:hAnsi="Bookman Old Style"/>
          <w:sz w:val="22"/>
          <w:szCs w:val="22"/>
        </w:rPr>
        <w:t>Liquor</w:t>
      </w:r>
      <w:r w:rsidR="00354E97" w:rsidRPr="00487A34">
        <w:rPr>
          <w:rFonts w:ascii="Bookman Old Style" w:hAnsi="Bookman Old Style"/>
          <w:sz w:val="22"/>
          <w:szCs w:val="22"/>
        </w:rPr>
        <w:t xml:space="preserve"> Law</w:t>
      </w:r>
      <w:r w:rsidRPr="00487A34">
        <w:rPr>
          <w:rFonts w:ascii="Bookman Old Style" w:hAnsi="Bookman Old Style"/>
          <w:sz w:val="22"/>
          <w:szCs w:val="22"/>
        </w:rPr>
        <w:t>s, relating to agency liquor stores.</w:t>
      </w:r>
    </w:p>
    <w:p w14:paraId="25CBD194" w14:textId="151C8EEC"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FA1836">
        <w:rPr>
          <w:rFonts w:ascii="Bookman Old Style" w:hAnsi="Bookman Old Style"/>
          <w:sz w:val="22"/>
          <w:szCs w:val="22"/>
        </w:rPr>
        <w:t>2017</w:t>
      </w:r>
      <w:r w:rsidRPr="00487A34">
        <w:rPr>
          <w:rFonts w:ascii="Bookman Old Style" w:hAnsi="Bookman Old Style"/>
          <w:sz w:val="22"/>
          <w:szCs w:val="22"/>
        </w:rPr>
        <w:t>.</w:t>
      </w:r>
    </w:p>
    <w:p w14:paraId="1733E3AC"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AFFECTED PARTIES: Persons holding or applying for an agency liquor store license.</w:t>
      </w:r>
    </w:p>
    <w:p w14:paraId="3CB20D35" w14:textId="77777777" w:rsidR="005A7221" w:rsidRPr="00487A34" w:rsidRDefault="005A7221" w:rsidP="00487A34">
      <w:pPr>
        <w:rPr>
          <w:rFonts w:ascii="Bookman Old Style" w:hAnsi="Bookman Old Style"/>
          <w:b/>
          <w:sz w:val="22"/>
          <w:szCs w:val="22"/>
        </w:rPr>
      </w:pPr>
    </w:p>
    <w:p w14:paraId="15B18E49" w14:textId="77777777"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150: </w:t>
      </w:r>
      <w:r w:rsidR="005A7221" w:rsidRPr="00487A34">
        <w:rPr>
          <w:rFonts w:ascii="Bookman Old Style" w:hAnsi="Bookman Old Style"/>
          <w:sz w:val="22"/>
          <w:szCs w:val="22"/>
        </w:rPr>
        <w:t>Signs and Advertising</w:t>
      </w:r>
    </w:p>
    <w:p w14:paraId="57AC4CCD" w14:textId="12DEE5EC"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28-A MRSA </w:t>
      </w:r>
      <w:r w:rsidR="00487A34">
        <w:rPr>
          <w:rFonts w:ascii="Bookman Old Style" w:hAnsi="Bookman Old Style"/>
          <w:sz w:val="22"/>
          <w:szCs w:val="22"/>
        </w:rPr>
        <w:t>§</w:t>
      </w:r>
      <w:r w:rsidRPr="00487A34">
        <w:rPr>
          <w:rFonts w:ascii="Bookman Old Style" w:hAnsi="Bookman Old Style"/>
          <w:sz w:val="22"/>
          <w:szCs w:val="22"/>
        </w:rPr>
        <w:t>83-A.</w:t>
      </w:r>
    </w:p>
    <w:p w14:paraId="080B3CDA" w14:textId="0F7A6F0B"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applicable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354E97" w:rsidRPr="00487A34">
        <w:rPr>
          <w:rFonts w:ascii="Bookman Old Style" w:hAnsi="Bookman Old Style"/>
          <w:sz w:val="22"/>
          <w:szCs w:val="22"/>
        </w:rPr>
        <w:t xml:space="preserve">Maine </w:t>
      </w:r>
      <w:r w:rsidRPr="00487A34">
        <w:rPr>
          <w:rFonts w:ascii="Bookman Old Style" w:hAnsi="Bookman Old Style"/>
          <w:sz w:val="22"/>
          <w:szCs w:val="22"/>
        </w:rPr>
        <w:t>Liquor</w:t>
      </w:r>
      <w:r w:rsidR="00354E97" w:rsidRPr="00487A34">
        <w:rPr>
          <w:rFonts w:ascii="Bookman Old Style" w:hAnsi="Bookman Old Style"/>
          <w:sz w:val="22"/>
          <w:szCs w:val="22"/>
        </w:rPr>
        <w:t xml:space="preserve"> Law</w:t>
      </w:r>
      <w:r w:rsidRPr="00487A34">
        <w:rPr>
          <w:rFonts w:ascii="Bookman Old Style" w:hAnsi="Bookman Old Style"/>
          <w:sz w:val="22"/>
          <w:szCs w:val="22"/>
        </w:rPr>
        <w:t>s, relating to agency liquor stores.</w:t>
      </w:r>
    </w:p>
    <w:p w14:paraId="322A2BA5" w14:textId="6CA314D9" w:rsidR="005A7221" w:rsidRPr="00487A34" w:rsidRDefault="00FA1836" w:rsidP="00487A34">
      <w:pPr>
        <w:rPr>
          <w:rFonts w:ascii="Bookman Old Style" w:hAnsi="Bookman Old Style"/>
          <w:sz w:val="22"/>
          <w:szCs w:val="22"/>
        </w:rPr>
      </w:pPr>
      <w:r>
        <w:rPr>
          <w:rFonts w:ascii="Bookman Old Style" w:hAnsi="Bookman Old Style"/>
          <w:sz w:val="22"/>
          <w:szCs w:val="22"/>
        </w:rPr>
        <w:t xml:space="preserve">SCHEDULE FOR ADOPTION: </w:t>
      </w:r>
      <w:r w:rsidR="005A7221" w:rsidRPr="00487A34">
        <w:rPr>
          <w:rFonts w:ascii="Bookman Old Style" w:hAnsi="Bookman Old Style"/>
          <w:sz w:val="22"/>
          <w:szCs w:val="22"/>
        </w:rPr>
        <w:t xml:space="preserve">October 1, </w:t>
      </w:r>
      <w:r>
        <w:rPr>
          <w:rFonts w:ascii="Bookman Old Style" w:hAnsi="Bookman Old Style"/>
          <w:sz w:val="22"/>
          <w:szCs w:val="22"/>
        </w:rPr>
        <w:t>2O17</w:t>
      </w:r>
      <w:r w:rsidR="005A7221" w:rsidRPr="00487A34">
        <w:rPr>
          <w:rFonts w:ascii="Bookman Old Style" w:hAnsi="Bookman Old Style"/>
          <w:sz w:val="22"/>
          <w:szCs w:val="22"/>
        </w:rPr>
        <w:t>.</w:t>
      </w:r>
    </w:p>
    <w:p w14:paraId="16D9387A"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AFFECTED PARTIES: Persons holding or applying for an agency liquor store license.</w:t>
      </w:r>
    </w:p>
    <w:p w14:paraId="4F347F0E" w14:textId="77777777" w:rsidR="00354E97" w:rsidRPr="00487A34" w:rsidRDefault="00354E97" w:rsidP="00487A34">
      <w:pPr>
        <w:rPr>
          <w:rFonts w:ascii="Bookman Old Style" w:hAnsi="Bookman Old Style"/>
          <w:sz w:val="22"/>
          <w:szCs w:val="22"/>
        </w:rPr>
      </w:pPr>
    </w:p>
    <w:p w14:paraId="2BFB2690" w14:textId="7FEF386A" w:rsidR="00354E97" w:rsidRPr="00487A34" w:rsidRDefault="00354E97" w:rsidP="00487A34">
      <w:pPr>
        <w:rPr>
          <w:rFonts w:ascii="Bookman Old Style" w:hAnsi="Bookman Old Style"/>
          <w:sz w:val="22"/>
          <w:szCs w:val="22"/>
        </w:rPr>
      </w:pPr>
      <w:r w:rsidRPr="00487A34">
        <w:rPr>
          <w:rFonts w:ascii="Bookman Old Style" w:hAnsi="Bookman Old Style"/>
          <w:b/>
          <w:sz w:val="22"/>
          <w:szCs w:val="22"/>
        </w:rPr>
        <w:t>Chapter 160:</w:t>
      </w:r>
      <w:r w:rsidR="00487A34">
        <w:rPr>
          <w:rFonts w:ascii="Bookman Old Style" w:hAnsi="Bookman Old Style"/>
          <w:b/>
          <w:sz w:val="22"/>
          <w:szCs w:val="22"/>
        </w:rPr>
        <w:t xml:space="preserve"> </w:t>
      </w:r>
      <w:r w:rsidRPr="00487A34">
        <w:rPr>
          <w:rFonts w:ascii="Bookman Old Style" w:hAnsi="Bookman Old Style"/>
          <w:sz w:val="22"/>
          <w:szCs w:val="22"/>
        </w:rPr>
        <w:t>Definition of Brand</w:t>
      </w:r>
    </w:p>
    <w:p w14:paraId="6F3B33ED" w14:textId="4DEB80E1" w:rsidR="00354E97" w:rsidRPr="00487A34" w:rsidRDefault="00354E97" w:rsidP="00487A34">
      <w:pPr>
        <w:rPr>
          <w:rFonts w:ascii="Bookman Old Style" w:hAnsi="Bookman Old Style"/>
          <w:sz w:val="22"/>
          <w:szCs w:val="22"/>
        </w:rPr>
      </w:pPr>
      <w:r w:rsidRPr="00487A34">
        <w:rPr>
          <w:rFonts w:ascii="Bookman Old Style" w:hAnsi="Bookman Old Style"/>
          <w:sz w:val="22"/>
          <w:szCs w:val="22"/>
        </w:rPr>
        <w:t xml:space="preserve">STATUTORY BASIS: </w:t>
      </w:r>
      <w:r w:rsidR="007C038F" w:rsidRPr="00487A34">
        <w:rPr>
          <w:rFonts w:ascii="Bookman Old Style" w:hAnsi="Bookman Old Style"/>
          <w:sz w:val="22"/>
          <w:szCs w:val="22"/>
        </w:rPr>
        <w:t>Resolve</w:t>
      </w:r>
      <w:r w:rsidRPr="00487A34">
        <w:rPr>
          <w:rFonts w:ascii="Bookman Old Style" w:hAnsi="Bookman Old Style"/>
          <w:sz w:val="22"/>
          <w:szCs w:val="22"/>
        </w:rPr>
        <w:t xml:space="preserve"> 2013, chapter 89.</w:t>
      </w:r>
    </w:p>
    <w:p w14:paraId="4D4402D5" w14:textId="1D464ABF" w:rsidR="00354E97" w:rsidRPr="00487A34" w:rsidRDefault="00354E97" w:rsidP="00487A34">
      <w:pPr>
        <w:rPr>
          <w:rFonts w:ascii="Bookman Old Style" w:hAnsi="Bookman Old Style"/>
          <w:sz w:val="22"/>
          <w:szCs w:val="22"/>
        </w:rPr>
      </w:pPr>
      <w:r w:rsidRPr="00487A34">
        <w:rPr>
          <w:rFonts w:ascii="Bookman Old Style" w:hAnsi="Bookman Old Style"/>
          <w:sz w:val="22"/>
          <w:szCs w:val="22"/>
        </w:rPr>
        <w:t>PURPOSE: To assist licensees under Title 28-A, chapters 55 and 57 in defining brand for the distribution of malt beverages and wine.</w:t>
      </w:r>
    </w:p>
    <w:p w14:paraId="452D8942" w14:textId="7491AFA6" w:rsidR="00354E97" w:rsidRPr="00487A34" w:rsidRDefault="00354E97" w:rsidP="00487A34">
      <w:pPr>
        <w:rPr>
          <w:rFonts w:ascii="Bookman Old Style" w:hAnsi="Bookman Old Style"/>
          <w:sz w:val="22"/>
          <w:szCs w:val="22"/>
        </w:rPr>
      </w:pPr>
      <w:r w:rsidRPr="00487A34">
        <w:rPr>
          <w:rFonts w:ascii="Bookman Old Style" w:hAnsi="Bookman Old Style"/>
          <w:sz w:val="22"/>
          <w:szCs w:val="22"/>
        </w:rPr>
        <w:t>SCHEDULE FOR ADOPTION: Prior to O</w:t>
      </w:r>
      <w:r w:rsidR="00FE7253" w:rsidRPr="00487A34">
        <w:rPr>
          <w:rFonts w:ascii="Bookman Old Style" w:hAnsi="Bookman Old Style"/>
          <w:sz w:val="22"/>
          <w:szCs w:val="22"/>
        </w:rPr>
        <w:t>ctober 1, 20</w:t>
      </w:r>
      <w:r w:rsidR="00FA1836">
        <w:rPr>
          <w:rFonts w:ascii="Bookman Old Style" w:hAnsi="Bookman Old Style"/>
          <w:sz w:val="22"/>
          <w:szCs w:val="22"/>
        </w:rPr>
        <w:t>17</w:t>
      </w:r>
      <w:r w:rsidRPr="00487A34">
        <w:rPr>
          <w:rFonts w:ascii="Bookman Old Style" w:hAnsi="Bookman Old Style"/>
          <w:sz w:val="22"/>
          <w:szCs w:val="22"/>
        </w:rPr>
        <w:t>.</w:t>
      </w:r>
    </w:p>
    <w:p w14:paraId="7EF787AF" w14:textId="4E9F520D" w:rsidR="00354E97" w:rsidRPr="00487A34" w:rsidRDefault="00354E97" w:rsidP="00487A34">
      <w:pPr>
        <w:rPr>
          <w:rFonts w:ascii="Bookman Old Style" w:hAnsi="Bookman Old Style"/>
          <w:sz w:val="22"/>
          <w:szCs w:val="22"/>
        </w:rPr>
      </w:pPr>
      <w:r w:rsidRPr="00487A34">
        <w:rPr>
          <w:rFonts w:ascii="Bookman Old Style" w:hAnsi="Bookman Old Style"/>
          <w:sz w:val="22"/>
          <w:szCs w:val="22"/>
        </w:rPr>
        <w:t>AFFECTED PARTIES: Persons holding or applying for a certificate of approval holder or wholesaler license.</w:t>
      </w:r>
    </w:p>
    <w:p w14:paraId="26586A80" w14:textId="77777777" w:rsidR="005558BB" w:rsidRPr="00487A34" w:rsidRDefault="005558BB" w:rsidP="00487A34">
      <w:pPr>
        <w:pBdr>
          <w:bottom w:val="single" w:sz="4" w:space="1" w:color="auto"/>
        </w:pBdr>
        <w:rPr>
          <w:rFonts w:ascii="Bookman Old Style" w:hAnsi="Bookman Old Style"/>
          <w:b/>
          <w:sz w:val="22"/>
          <w:szCs w:val="22"/>
        </w:rPr>
      </w:pPr>
    </w:p>
    <w:p w14:paraId="0E04FCE9" w14:textId="77777777" w:rsidR="00432ECC" w:rsidRDefault="00432ECC" w:rsidP="00D4047A">
      <w:pPr>
        <w:pStyle w:val="Heading1"/>
        <w:keepNext w:val="0"/>
        <w:rPr>
          <w:rFonts w:ascii="Bookman Old Style" w:hAnsi="Bookman Old Style"/>
          <w:bCs w:val="0"/>
          <w:sz w:val="22"/>
          <w:szCs w:val="22"/>
        </w:rPr>
      </w:pPr>
    </w:p>
    <w:p w14:paraId="1665A6D5" w14:textId="77777777" w:rsidR="00D4047A" w:rsidRDefault="00D4047A" w:rsidP="00D4047A">
      <w:pPr>
        <w:pStyle w:val="Heading1"/>
        <w:keepNext w:val="0"/>
        <w:rPr>
          <w:rFonts w:ascii="Bookman Old Style" w:hAnsi="Bookman Old Style" w:cs="Arial"/>
          <w:b w:val="0"/>
          <w:sz w:val="22"/>
          <w:szCs w:val="22"/>
        </w:rPr>
      </w:pPr>
    </w:p>
    <w:p w14:paraId="1FD52C06" w14:textId="77777777" w:rsidR="00F160CD" w:rsidRPr="00487A34" w:rsidRDefault="00F160CD" w:rsidP="00D4047A">
      <w:pPr>
        <w:pStyle w:val="Heading1"/>
        <w:keepLines/>
        <w:rPr>
          <w:rFonts w:ascii="Bookman Old Style" w:hAnsi="Bookman Old Style" w:cs="Arial"/>
          <w:b w:val="0"/>
          <w:sz w:val="22"/>
          <w:szCs w:val="22"/>
        </w:rPr>
      </w:pPr>
      <w:r w:rsidRPr="00487A34">
        <w:rPr>
          <w:rFonts w:ascii="Bookman Old Style" w:hAnsi="Bookman Old Style" w:cs="Arial"/>
          <w:b w:val="0"/>
          <w:sz w:val="22"/>
          <w:szCs w:val="22"/>
        </w:rPr>
        <w:t xml:space="preserve">AGENCY UMBRELLA-UNIT NUMBER: </w:t>
      </w:r>
      <w:r w:rsidRPr="00487A34">
        <w:rPr>
          <w:rFonts w:ascii="Bookman Old Style" w:hAnsi="Bookman Old Style" w:cs="Arial"/>
          <w:bCs w:val="0"/>
          <w:sz w:val="22"/>
          <w:szCs w:val="22"/>
        </w:rPr>
        <w:t>18-554</w:t>
      </w:r>
    </w:p>
    <w:p w14:paraId="5006B50D" w14:textId="77777777" w:rsidR="00F160CD" w:rsidRPr="00487A34" w:rsidRDefault="00F160CD" w:rsidP="00D4047A">
      <w:pPr>
        <w:keepNext/>
        <w:keepLines/>
        <w:rPr>
          <w:rFonts w:ascii="Bookman Old Style" w:hAnsi="Bookman Old Style" w:cs="Arial"/>
          <w:sz w:val="22"/>
          <w:szCs w:val="22"/>
        </w:rPr>
      </w:pPr>
      <w:r w:rsidRPr="00487A34">
        <w:rPr>
          <w:rFonts w:ascii="Bookman Old Style" w:hAnsi="Bookman Old Style" w:cs="Arial"/>
          <w:bCs/>
          <w:sz w:val="22"/>
          <w:szCs w:val="22"/>
        </w:rPr>
        <w:t xml:space="preserve">AGENCY NAME: </w:t>
      </w:r>
      <w:r w:rsidRPr="00487A34">
        <w:rPr>
          <w:rFonts w:ascii="Bookman Old Style" w:hAnsi="Bookman Old Style" w:cs="Arial"/>
          <w:b/>
          <w:sz w:val="22"/>
          <w:szCs w:val="22"/>
        </w:rPr>
        <w:t>Bureau of General Services</w:t>
      </w:r>
    </w:p>
    <w:p w14:paraId="2C5C8984" w14:textId="77777777" w:rsidR="009B2F87" w:rsidRPr="00487A34" w:rsidRDefault="009B2F87" w:rsidP="00D4047A">
      <w:pPr>
        <w:keepNext/>
        <w:keepLines/>
        <w:rPr>
          <w:rFonts w:ascii="Bookman Old Style" w:hAnsi="Bookman Old Style" w:cs="Arial"/>
          <w:b/>
          <w:bCs/>
          <w:sz w:val="22"/>
          <w:szCs w:val="22"/>
        </w:rPr>
      </w:pPr>
    </w:p>
    <w:p w14:paraId="751465F7" w14:textId="0442A0ED" w:rsidR="00F160CD" w:rsidRDefault="00F160CD" w:rsidP="00D4047A">
      <w:pPr>
        <w:keepNext/>
        <w:keepLines/>
        <w:rPr>
          <w:rFonts w:ascii="Bookman Old Style" w:hAnsi="Bookman Old Style" w:cs="Arial"/>
          <w:sz w:val="22"/>
          <w:szCs w:val="22"/>
        </w:rPr>
      </w:pPr>
      <w:r w:rsidRPr="00487A34">
        <w:rPr>
          <w:rFonts w:ascii="Bookman Old Style" w:hAnsi="Bookman Old Style" w:cs="Arial"/>
          <w:b/>
          <w:bCs/>
          <w:sz w:val="22"/>
          <w:szCs w:val="22"/>
        </w:rPr>
        <w:t xml:space="preserve">CONTACT PERSON: </w:t>
      </w:r>
      <w:r w:rsidR="00002334">
        <w:rPr>
          <w:rFonts w:ascii="Bookman Old Style" w:hAnsi="Bookman Old Style" w:cs="Arial"/>
          <w:bCs/>
          <w:sz w:val="22"/>
          <w:szCs w:val="22"/>
        </w:rPr>
        <w:t>Gilbert Bilodeau</w:t>
      </w:r>
      <w:r w:rsidR="00002334" w:rsidRPr="00487A34">
        <w:rPr>
          <w:rFonts w:ascii="Bookman Old Style" w:hAnsi="Bookman Old Style" w:cs="Arial"/>
          <w:bCs/>
          <w:sz w:val="22"/>
          <w:szCs w:val="22"/>
        </w:rPr>
        <w:t xml:space="preserve">, </w:t>
      </w:r>
      <w:r w:rsidR="00002334">
        <w:rPr>
          <w:rFonts w:ascii="Bookman Old Style" w:hAnsi="Bookman Old Style" w:cs="Arial"/>
          <w:bCs/>
          <w:sz w:val="22"/>
          <w:szCs w:val="22"/>
        </w:rPr>
        <w:t xml:space="preserve">Interim </w:t>
      </w:r>
      <w:r w:rsidR="00002334" w:rsidRPr="00487A34">
        <w:rPr>
          <w:rFonts w:ascii="Bookman Old Style" w:hAnsi="Bookman Old Style" w:cs="Arial"/>
          <w:bCs/>
          <w:sz w:val="22"/>
          <w:szCs w:val="22"/>
        </w:rPr>
        <w:t>Director</w:t>
      </w:r>
      <w:r w:rsidR="00002334" w:rsidRPr="00487A34">
        <w:rPr>
          <w:rFonts w:ascii="Bookman Old Style" w:hAnsi="Bookman Old Style" w:cs="Arial"/>
          <w:sz w:val="22"/>
          <w:szCs w:val="22"/>
        </w:rPr>
        <w:t xml:space="preserve">, Bureau of General Services, 77 State House Station, Augusta, </w:t>
      </w:r>
      <w:r w:rsidR="00002334">
        <w:rPr>
          <w:rFonts w:ascii="Bookman Old Style" w:hAnsi="Bookman Old Style" w:cs="Arial"/>
          <w:sz w:val="22"/>
          <w:szCs w:val="22"/>
        </w:rPr>
        <w:t>Maine 04333. Tel</w:t>
      </w:r>
      <w:r w:rsidR="00D4047A">
        <w:rPr>
          <w:rFonts w:ascii="Bookman Old Style" w:hAnsi="Bookman Old Style" w:cs="Arial"/>
          <w:sz w:val="22"/>
          <w:szCs w:val="22"/>
        </w:rPr>
        <w:t>ephone:</w:t>
      </w:r>
      <w:r w:rsidR="00002334">
        <w:rPr>
          <w:rFonts w:ascii="Bookman Old Style" w:hAnsi="Bookman Old Style" w:cs="Arial"/>
          <w:sz w:val="22"/>
          <w:szCs w:val="22"/>
        </w:rPr>
        <w:t xml:space="preserve"> (207) 624-6363</w:t>
      </w:r>
      <w:r w:rsidR="00D4047A">
        <w:rPr>
          <w:rFonts w:ascii="Bookman Old Style" w:hAnsi="Bookman Old Style" w:cs="Arial"/>
          <w:sz w:val="22"/>
          <w:szCs w:val="22"/>
        </w:rPr>
        <w:t>. E-mail:</w:t>
      </w:r>
      <w:r w:rsidR="009039C6">
        <w:rPr>
          <w:rFonts w:ascii="Bookman Old Style" w:hAnsi="Bookman Old Style" w:cs="Arial"/>
          <w:sz w:val="22"/>
          <w:szCs w:val="22"/>
        </w:rPr>
        <w:t xml:space="preserve"> </w:t>
      </w:r>
      <w:hyperlink r:id="rId14" w:history="1">
        <w:r w:rsidR="00D4047A" w:rsidRPr="002D5895">
          <w:rPr>
            <w:rStyle w:val="Hyperlink"/>
            <w:rFonts w:ascii="Bookman Old Style" w:hAnsi="Bookman Old Style" w:cs="Arial"/>
            <w:sz w:val="22"/>
            <w:szCs w:val="22"/>
          </w:rPr>
          <w:t>Gilbert.M.Bilodeau@Maine.gov</w:t>
        </w:r>
      </w:hyperlink>
      <w:r w:rsidR="00D4047A" w:rsidRPr="00D4047A">
        <w:rPr>
          <w:rStyle w:val="Hyperlink"/>
          <w:rFonts w:ascii="Bookman Old Style" w:hAnsi="Bookman Old Style" w:cs="Arial"/>
          <w:sz w:val="22"/>
          <w:szCs w:val="22"/>
          <w:u w:val="none"/>
        </w:rPr>
        <w:t xml:space="preserve"> .</w:t>
      </w:r>
    </w:p>
    <w:p w14:paraId="2A98ACD8" w14:textId="77777777" w:rsidR="00F160CD" w:rsidRPr="00487A34" w:rsidRDefault="00F160CD" w:rsidP="00487A34">
      <w:pPr>
        <w:rPr>
          <w:rFonts w:ascii="Bookman Old Style" w:hAnsi="Bookman Old Style" w:cs="Arial"/>
          <w:b/>
          <w:bCs/>
          <w:sz w:val="22"/>
          <w:szCs w:val="22"/>
        </w:rPr>
      </w:pPr>
    </w:p>
    <w:p w14:paraId="3E2B948A"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b/>
          <w:bCs/>
          <w:sz w:val="22"/>
          <w:szCs w:val="22"/>
        </w:rPr>
        <w:t xml:space="preserve">EMERGENCY RULES ADOPTED SINCE THE LAST REGULATORY AGENDA: </w:t>
      </w:r>
      <w:r w:rsidRPr="00487A34">
        <w:rPr>
          <w:rFonts w:ascii="Bookman Old Style" w:hAnsi="Bookman Old Style" w:cs="Arial"/>
          <w:sz w:val="22"/>
          <w:szCs w:val="22"/>
        </w:rPr>
        <w:t>None</w:t>
      </w:r>
    </w:p>
    <w:p w14:paraId="28EE4335" w14:textId="77777777" w:rsidR="00F160CD" w:rsidRPr="00487A34" w:rsidRDefault="00F160CD" w:rsidP="00487A34">
      <w:pPr>
        <w:rPr>
          <w:rFonts w:ascii="Bookman Old Style" w:hAnsi="Bookman Old Style" w:cs="Arial"/>
          <w:sz w:val="22"/>
          <w:szCs w:val="22"/>
        </w:rPr>
      </w:pPr>
    </w:p>
    <w:p w14:paraId="57951042"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b/>
          <w:bCs/>
          <w:sz w:val="22"/>
          <w:szCs w:val="22"/>
        </w:rPr>
        <w:t>CONSENSUS-BASED RULE DEVELOPMENT:</w:t>
      </w:r>
      <w:r w:rsidRPr="00487A34">
        <w:rPr>
          <w:rFonts w:ascii="Bookman Old Style" w:hAnsi="Bookman Old Style" w:cs="Arial"/>
          <w:sz w:val="22"/>
          <w:szCs w:val="22"/>
        </w:rPr>
        <w:t xml:space="preserve"> None contemplated.</w:t>
      </w:r>
    </w:p>
    <w:p w14:paraId="0C9DA32C" w14:textId="77777777" w:rsidR="00F160CD" w:rsidRPr="00487A34" w:rsidRDefault="00F160CD" w:rsidP="00487A34">
      <w:pPr>
        <w:rPr>
          <w:rFonts w:ascii="Bookman Old Style" w:hAnsi="Bookman Old Style" w:cs="Arial"/>
          <w:b/>
          <w:bCs/>
          <w:sz w:val="22"/>
          <w:szCs w:val="22"/>
        </w:rPr>
      </w:pPr>
    </w:p>
    <w:p w14:paraId="168997BE" w14:textId="2650AE64" w:rsidR="00F160CD" w:rsidRPr="00487A34" w:rsidRDefault="00F160CD" w:rsidP="00487A34">
      <w:pPr>
        <w:rPr>
          <w:rFonts w:ascii="Bookman Old Style" w:hAnsi="Bookman Old Style" w:cs="Arial"/>
          <w:b/>
          <w:bCs/>
          <w:sz w:val="22"/>
          <w:szCs w:val="22"/>
        </w:rPr>
      </w:pPr>
      <w:r w:rsidRPr="00487A34">
        <w:rPr>
          <w:rFonts w:ascii="Bookman Old Style" w:hAnsi="Bookman Old Style" w:cs="Arial"/>
          <w:b/>
          <w:bCs/>
          <w:sz w:val="22"/>
          <w:szCs w:val="22"/>
        </w:rPr>
        <w:t>EXPECTED 201</w:t>
      </w:r>
      <w:r w:rsidR="00002334">
        <w:rPr>
          <w:rFonts w:ascii="Bookman Old Style" w:hAnsi="Bookman Old Style" w:cs="Arial"/>
          <w:b/>
          <w:bCs/>
          <w:sz w:val="22"/>
          <w:szCs w:val="22"/>
        </w:rPr>
        <w:t>6</w:t>
      </w:r>
      <w:r w:rsidRPr="00487A34">
        <w:rPr>
          <w:rFonts w:ascii="Bookman Old Style" w:hAnsi="Bookman Old Style" w:cs="Arial"/>
          <w:b/>
          <w:bCs/>
          <w:sz w:val="22"/>
          <w:szCs w:val="22"/>
        </w:rPr>
        <w:t>-201</w:t>
      </w:r>
      <w:r w:rsidR="00002334">
        <w:rPr>
          <w:rFonts w:ascii="Bookman Old Style" w:hAnsi="Bookman Old Style" w:cs="Arial"/>
          <w:b/>
          <w:bCs/>
          <w:sz w:val="22"/>
          <w:szCs w:val="22"/>
        </w:rPr>
        <w:t>7</w:t>
      </w:r>
      <w:r w:rsidRPr="00487A34">
        <w:rPr>
          <w:rFonts w:ascii="Bookman Old Style" w:hAnsi="Bookman Old Style" w:cs="Arial"/>
          <w:b/>
          <w:bCs/>
          <w:sz w:val="22"/>
          <w:szCs w:val="22"/>
        </w:rPr>
        <w:t xml:space="preserve"> RULE-MAKING ACTIVITY:</w:t>
      </w:r>
    </w:p>
    <w:p w14:paraId="378F15D0" w14:textId="77777777" w:rsidR="00F160CD" w:rsidRPr="00487A34" w:rsidRDefault="00F160CD" w:rsidP="00487A34">
      <w:pPr>
        <w:rPr>
          <w:rFonts w:ascii="Bookman Old Style" w:hAnsi="Bookman Old Style" w:cs="Arial"/>
          <w:b/>
          <w:bCs/>
          <w:sz w:val="22"/>
          <w:szCs w:val="22"/>
        </w:rPr>
      </w:pPr>
    </w:p>
    <w:p w14:paraId="07449279" w14:textId="77777777" w:rsidR="00F160CD" w:rsidRPr="00487A34" w:rsidRDefault="00F160CD" w:rsidP="00487A34">
      <w:pPr>
        <w:rPr>
          <w:rFonts w:ascii="Bookman Old Style" w:hAnsi="Bookman Old Style" w:cs="Arial"/>
          <w:b/>
          <w:sz w:val="22"/>
          <w:szCs w:val="22"/>
        </w:rPr>
      </w:pPr>
      <w:r w:rsidRPr="00487A34">
        <w:rPr>
          <w:rFonts w:ascii="Bookman Old Style" w:hAnsi="Bookman Old Style" w:cs="Arial"/>
          <w:b/>
          <w:sz w:val="22"/>
          <w:szCs w:val="22"/>
        </w:rPr>
        <w:t xml:space="preserve">CHAPTER 1: </w:t>
      </w:r>
      <w:r w:rsidR="0097013B" w:rsidRPr="00487A34">
        <w:rPr>
          <w:rFonts w:ascii="Bookman Old Style" w:hAnsi="Bookman Old Style" w:cs="Arial"/>
          <w:sz w:val="22"/>
          <w:szCs w:val="22"/>
        </w:rPr>
        <w:t>Procedures for Procurement of Professional Architectural and Engineering Services</w:t>
      </w:r>
    </w:p>
    <w:p w14:paraId="6CB3F17D" w14:textId="77777777"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5 MRSA §1742(6)</w:t>
      </w:r>
    </w:p>
    <w:p w14:paraId="4E4437D4" w14:textId="77777777" w:rsidR="00F160CD" w:rsidRPr="00487A34" w:rsidRDefault="00F160CD" w:rsidP="00487A34">
      <w:pPr>
        <w:ind w:right="180"/>
        <w:rPr>
          <w:rFonts w:ascii="Bookman Old Style" w:hAnsi="Bookman Old Style" w:cs="Arial"/>
          <w:sz w:val="22"/>
          <w:szCs w:val="22"/>
        </w:rPr>
      </w:pPr>
      <w:r w:rsidRPr="00487A34">
        <w:rPr>
          <w:rFonts w:ascii="Bookman Old Style" w:hAnsi="Bookman Old Style" w:cs="Arial"/>
          <w:sz w:val="22"/>
          <w:szCs w:val="22"/>
        </w:rPr>
        <w:t>PURPOSE: To amend the rule governing procurement of architectural and engineering services.</w:t>
      </w:r>
    </w:p>
    <w:p w14:paraId="2A1E9DC1" w14:textId="08AC79E2"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002334">
        <w:rPr>
          <w:rFonts w:ascii="Bookman Old Style" w:hAnsi="Bookman Old Style" w:cs="Arial"/>
          <w:sz w:val="22"/>
          <w:szCs w:val="22"/>
        </w:rPr>
        <w:t>7</w:t>
      </w:r>
    </w:p>
    <w:p w14:paraId="7396B181"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AFFECTED PARTIES: Architects, engineers, owner agencies.</w:t>
      </w:r>
    </w:p>
    <w:p w14:paraId="77248B22" w14:textId="77777777" w:rsidR="00F160CD" w:rsidRPr="00487A34" w:rsidRDefault="00F160CD" w:rsidP="00487A34">
      <w:pPr>
        <w:rPr>
          <w:rFonts w:ascii="Bookman Old Style" w:hAnsi="Bookman Old Style" w:cs="Arial"/>
          <w:b/>
          <w:sz w:val="22"/>
          <w:szCs w:val="22"/>
        </w:rPr>
      </w:pPr>
    </w:p>
    <w:p w14:paraId="4FFA9F7F"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b/>
          <w:sz w:val="22"/>
          <w:szCs w:val="22"/>
        </w:rPr>
        <w:t xml:space="preserve">CHAPTER 2: </w:t>
      </w:r>
      <w:r w:rsidRPr="00487A34">
        <w:rPr>
          <w:rFonts w:ascii="Bookman Old Style" w:hAnsi="Bookman Old Style" w:cs="Arial"/>
          <w:caps/>
          <w:sz w:val="22"/>
          <w:szCs w:val="22"/>
        </w:rPr>
        <w:t xml:space="preserve">BOCA </w:t>
      </w:r>
      <w:r w:rsidR="008F3AF6" w:rsidRPr="00487A34">
        <w:rPr>
          <w:rFonts w:ascii="Bookman Old Style" w:hAnsi="Bookman Old Style" w:cs="Arial"/>
          <w:sz w:val="22"/>
          <w:szCs w:val="22"/>
        </w:rPr>
        <w:t xml:space="preserve">Basic Building Code </w:t>
      </w:r>
      <w:r w:rsidRPr="00487A34">
        <w:rPr>
          <w:rFonts w:ascii="Bookman Old Style" w:hAnsi="Bookman Old Style" w:cs="Arial"/>
          <w:caps/>
          <w:sz w:val="22"/>
          <w:szCs w:val="22"/>
        </w:rPr>
        <w:t>- 1987</w:t>
      </w:r>
    </w:p>
    <w:p w14:paraId="5CC5A69F" w14:textId="0528FCB7"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§1742 (6-A)</w:t>
      </w:r>
    </w:p>
    <w:p w14:paraId="259619A6"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PURPOSE: To amend or delete the rule regarding codes due to recent statute on statewide building codes.</w:t>
      </w:r>
    </w:p>
    <w:p w14:paraId="0A62C0C3" w14:textId="4E5132F7" w:rsidR="00F160CD" w:rsidRPr="00487A34" w:rsidRDefault="00E03BEB" w:rsidP="001D20EA">
      <w:pPr>
        <w:keepNext/>
        <w:keepLines/>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A96031" w:rsidRPr="00487A34">
        <w:rPr>
          <w:rFonts w:ascii="Bookman Old Style" w:hAnsi="Bookman Old Style" w:cs="Arial"/>
          <w:sz w:val="22"/>
          <w:szCs w:val="22"/>
        </w:rPr>
        <w:t>By Ju</w:t>
      </w:r>
      <w:r w:rsidR="008824B3" w:rsidRPr="00487A34">
        <w:rPr>
          <w:rFonts w:ascii="Bookman Old Style" w:hAnsi="Bookman Old Style" w:cs="Arial"/>
          <w:sz w:val="22"/>
          <w:szCs w:val="22"/>
        </w:rPr>
        <w:t>ne 201</w:t>
      </w:r>
      <w:r w:rsidR="00002334">
        <w:rPr>
          <w:rFonts w:ascii="Bookman Old Style" w:hAnsi="Bookman Old Style" w:cs="Arial"/>
          <w:sz w:val="22"/>
          <w:szCs w:val="22"/>
        </w:rPr>
        <w:t>7</w:t>
      </w:r>
    </w:p>
    <w:p w14:paraId="0989A8F3" w14:textId="77777777" w:rsidR="00F160CD" w:rsidRPr="00487A34" w:rsidRDefault="00F160CD" w:rsidP="001D20EA">
      <w:pPr>
        <w:keepNext/>
        <w:keepLines/>
        <w:rPr>
          <w:rFonts w:ascii="Bookman Old Style" w:hAnsi="Bookman Old Style" w:cs="Arial"/>
          <w:sz w:val="22"/>
          <w:szCs w:val="22"/>
        </w:rPr>
      </w:pPr>
      <w:r w:rsidRPr="00487A34">
        <w:rPr>
          <w:rFonts w:ascii="Bookman Old Style" w:hAnsi="Bookman Old Style" w:cs="Arial"/>
          <w:sz w:val="22"/>
          <w:szCs w:val="22"/>
        </w:rPr>
        <w:t>AFFECTED PARTIES: Architects, engineers, construction industry, owner agencies.</w:t>
      </w:r>
    </w:p>
    <w:p w14:paraId="012316EC" w14:textId="77777777" w:rsidR="008824B3" w:rsidRPr="00487A34" w:rsidRDefault="008824B3" w:rsidP="00487A34">
      <w:pPr>
        <w:rPr>
          <w:rFonts w:ascii="Bookman Old Style" w:hAnsi="Bookman Old Style" w:cs="Arial"/>
          <w:b/>
          <w:bCs/>
          <w:sz w:val="22"/>
          <w:szCs w:val="22"/>
        </w:rPr>
      </w:pPr>
    </w:p>
    <w:p w14:paraId="3A330864" w14:textId="77777777" w:rsidR="00F160CD" w:rsidRPr="00487A34" w:rsidRDefault="00F160CD" w:rsidP="00487A34">
      <w:pPr>
        <w:rPr>
          <w:rFonts w:ascii="Bookman Old Style" w:hAnsi="Bookman Old Style" w:cs="Arial"/>
          <w:b/>
          <w:sz w:val="22"/>
          <w:szCs w:val="22"/>
        </w:rPr>
      </w:pPr>
      <w:r w:rsidRPr="00487A34">
        <w:rPr>
          <w:rFonts w:ascii="Bookman Old Style" w:hAnsi="Bookman Old Style" w:cs="Arial"/>
          <w:b/>
          <w:sz w:val="22"/>
          <w:szCs w:val="22"/>
        </w:rPr>
        <w:t xml:space="preserve">CHAPTER 3: </w:t>
      </w:r>
      <w:r w:rsidR="008F3AF6" w:rsidRPr="00487A34">
        <w:rPr>
          <w:rFonts w:ascii="Bookman Old Style" w:hAnsi="Bookman Old Style" w:cs="Arial"/>
          <w:sz w:val="22"/>
          <w:szCs w:val="22"/>
        </w:rPr>
        <w:t>Life Cycle Analysis</w:t>
      </w:r>
    </w:p>
    <w:p w14:paraId="52D5C80F" w14:textId="77777777"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5 MRSA §1764</w:t>
      </w:r>
    </w:p>
    <w:p w14:paraId="6E68C3AF"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PURPOSE: To amend or delete the rule governing life cycle cost analysis due to recent statute on statewide building codes.</w:t>
      </w:r>
    </w:p>
    <w:p w14:paraId="4428016B" w14:textId="1EF4F204"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002334">
        <w:rPr>
          <w:rFonts w:ascii="Bookman Old Style" w:hAnsi="Bookman Old Style" w:cs="Arial"/>
          <w:sz w:val="22"/>
          <w:szCs w:val="22"/>
        </w:rPr>
        <w:t>7</w:t>
      </w:r>
    </w:p>
    <w:p w14:paraId="4DCB2EA0"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AFFECTED PARTIES: Architects, engineers, owner agencies.</w:t>
      </w:r>
    </w:p>
    <w:p w14:paraId="06C89847" w14:textId="77777777" w:rsidR="00F160CD" w:rsidRPr="00487A34" w:rsidRDefault="00F160CD" w:rsidP="00487A34">
      <w:pPr>
        <w:rPr>
          <w:rFonts w:ascii="Bookman Old Style" w:hAnsi="Bookman Old Style" w:cs="Arial"/>
          <w:sz w:val="22"/>
          <w:szCs w:val="22"/>
        </w:rPr>
      </w:pPr>
    </w:p>
    <w:p w14:paraId="5886A1B3" w14:textId="77777777" w:rsidR="00F160CD" w:rsidRPr="00487A34" w:rsidRDefault="00F160CD" w:rsidP="00487A34">
      <w:pPr>
        <w:ind w:right="-360"/>
        <w:rPr>
          <w:rFonts w:ascii="Bookman Old Style" w:hAnsi="Bookman Old Style" w:cs="Arial"/>
          <w:sz w:val="22"/>
          <w:szCs w:val="22"/>
        </w:rPr>
      </w:pPr>
      <w:r w:rsidRPr="00487A34">
        <w:rPr>
          <w:rFonts w:ascii="Bookman Old Style" w:hAnsi="Bookman Old Style" w:cs="Arial"/>
          <w:b/>
          <w:sz w:val="22"/>
          <w:szCs w:val="22"/>
        </w:rPr>
        <w:t xml:space="preserve">CHAPTER 4: </w:t>
      </w:r>
      <w:r w:rsidR="008F3AF6" w:rsidRPr="00487A34">
        <w:rPr>
          <w:rFonts w:ascii="Bookman Old Style" w:hAnsi="Bookman Old Style" w:cs="Arial"/>
          <w:sz w:val="22"/>
          <w:szCs w:val="22"/>
        </w:rPr>
        <w:t>Standard 62-1981R “Ventilation for Acceptable Indoor Air Quality Adoption”</w:t>
      </w:r>
    </w:p>
    <w:p w14:paraId="3FF63BED" w14:textId="3DC17F65"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§1742 (24)</w:t>
      </w:r>
    </w:p>
    <w:p w14:paraId="6465BC27"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PURPOSE: To amend or delete the rule regarding ventilation code due to recent statute on statewide building codes.</w:t>
      </w:r>
    </w:p>
    <w:p w14:paraId="2DF001D4" w14:textId="2031419F"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002334">
        <w:rPr>
          <w:rFonts w:ascii="Bookman Old Style" w:hAnsi="Bookman Old Style" w:cs="Arial"/>
          <w:sz w:val="22"/>
          <w:szCs w:val="22"/>
        </w:rPr>
        <w:t>7</w:t>
      </w:r>
    </w:p>
    <w:p w14:paraId="6B82FDCD"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AFFECTED PARTIES: Architects, engineers, construction industry, owner agencies.</w:t>
      </w:r>
    </w:p>
    <w:p w14:paraId="1B4F8EDF" w14:textId="77777777" w:rsidR="00F160CD" w:rsidRPr="00487A34" w:rsidRDefault="00F160CD" w:rsidP="00487A34">
      <w:pPr>
        <w:rPr>
          <w:rFonts w:ascii="Bookman Old Style" w:hAnsi="Bookman Old Style" w:cs="Arial"/>
          <w:sz w:val="22"/>
          <w:szCs w:val="22"/>
        </w:rPr>
      </w:pPr>
    </w:p>
    <w:p w14:paraId="5628BBFB" w14:textId="77777777" w:rsidR="00F160CD" w:rsidRPr="00487A34" w:rsidRDefault="00F160CD" w:rsidP="00487A34">
      <w:pPr>
        <w:rPr>
          <w:rFonts w:ascii="Bookman Old Style" w:hAnsi="Bookman Old Style" w:cs="Arial"/>
          <w:b/>
          <w:sz w:val="22"/>
          <w:szCs w:val="22"/>
        </w:rPr>
      </w:pPr>
      <w:r w:rsidRPr="00487A34">
        <w:rPr>
          <w:rFonts w:ascii="Bookman Old Style" w:hAnsi="Bookman Old Style" w:cs="Arial"/>
          <w:b/>
          <w:sz w:val="22"/>
          <w:szCs w:val="22"/>
        </w:rPr>
        <w:t xml:space="preserve">CHAPTER 6: </w:t>
      </w:r>
      <w:r w:rsidR="008F3AF6" w:rsidRPr="00487A34">
        <w:rPr>
          <w:rFonts w:ascii="Bookman Old Style" w:hAnsi="Bookman Old Style" w:cs="Arial"/>
          <w:sz w:val="22"/>
          <w:szCs w:val="22"/>
        </w:rPr>
        <w:t>1981 Standards of Construction for Making Buildings Usable by Physically Handicapped</w:t>
      </w:r>
    </w:p>
    <w:p w14:paraId="73C06426" w14:textId="32D77FE0"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xml:space="preserve">: 25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§2702-A</w:t>
      </w:r>
    </w:p>
    <w:p w14:paraId="36CEE916"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PURPOSE: To delete rule regarding accessibility standards due to it being superseded by more recent statute.</w:t>
      </w:r>
    </w:p>
    <w:p w14:paraId="3AD0BE65" w14:textId="065026DD"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002334">
        <w:rPr>
          <w:rFonts w:ascii="Bookman Old Style" w:hAnsi="Bookman Old Style" w:cs="Arial"/>
          <w:sz w:val="22"/>
          <w:szCs w:val="22"/>
        </w:rPr>
        <w:t>7</w:t>
      </w:r>
    </w:p>
    <w:p w14:paraId="7524F484"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AFFECTED PARTIES: Architects, engineers, owner agencies.</w:t>
      </w:r>
    </w:p>
    <w:p w14:paraId="25C56544" w14:textId="77777777" w:rsidR="005B72D5" w:rsidRPr="00487A34" w:rsidRDefault="005B72D5" w:rsidP="00487A34">
      <w:pPr>
        <w:rPr>
          <w:rFonts w:ascii="Bookman Old Style" w:hAnsi="Bookman Old Style" w:cs="Arial"/>
          <w:sz w:val="22"/>
          <w:szCs w:val="22"/>
        </w:rPr>
      </w:pPr>
    </w:p>
    <w:p w14:paraId="20CA982E" w14:textId="77777777" w:rsidR="00F160CD" w:rsidRPr="00487A34" w:rsidRDefault="00F160CD" w:rsidP="00487A34">
      <w:pPr>
        <w:rPr>
          <w:rFonts w:ascii="Bookman Old Style" w:hAnsi="Bookman Old Style" w:cs="Arial"/>
          <w:b/>
          <w:sz w:val="22"/>
          <w:szCs w:val="22"/>
        </w:rPr>
      </w:pPr>
      <w:r w:rsidRPr="00487A34">
        <w:rPr>
          <w:rFonts w:ascii="Bookman Old Style" w:hAnsi="Bookman Old Style" w:cs="Arial"/>
          <w:b/>
          <w:sz w:val="22"/>
          <w:szCs w:val="22"/>
        </w:rPr>
        <w:t xml:space="preserve">CHAPTER 8: </w:t>
      </w:r>
      <w:r w:rsidR="008F3AF6" w:rsidRPr="00487A34">
        <w:rPr>
          <w:rFonts w:ascii="Bookman Old Style" w:hAnsi="Bookman Old Style" w:cs="Arial"/>
          <w:sz w:val="22"/>
          <w:szCs w:val="22"/>
        </w:rPr>
        <w:t>Alternative Project Delivery Methods</w:t>
      </w:r>
    </w:p>
    <w:p w14:paraId="173CD236" w14:textId="224B56DB"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§1743</w:t>
      </w:r>
    </w:p>
    <w:p w14:paraId="13592F9F"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PURPOSE: To amend the alternative delivery methods.</w:t>
      </w:r>
    </w:p>
    <w:p w14:paraId="5F849D9C" w14:textId="400ACD75"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w:t>
      </w:r>
      <w:r w:rsidR="008824B3" w:rsidRPr="00487A34">
        <w:rPr>
          <w:rFonts w:ascii="Bookman Old Style" w:hAnsi="Bookman Old Style" w:cs="Arial"/>
          <w:sz w:val="22"/>
          <w:szCs w:val="22"/>
        </w:rPr>
        <w:t xml:space="preserve"> By June 201</w:t>
      </w:r>
      <w:r w:rsidR="00002334">
        <w:rPr>
          <w:rFonts w:ascii="Bookman Old Style" w:hAnsi="Bookman Old Style" w:cs="Arial"/>
          <w:sz w:val="22"/>
          <w:szCs w:val="22"/>
        </w:rPr>
        <w:t>7</w:t>
      </w:r>
    </w:p>
    <w:p w14:paraId="7D9F4202"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AFFECTED PARTIES: Construction industry, architects, engineers, owner agencies.</w:t>
      </w:r>
    </w:p>
    <w:p w14:paraId="61B44CD9" w14:textId="77777777" w:rsidR="00F160CD" w:rsidRPr="00487A34" w:rsidRDefault="00F160CD" w:rsidP="00487A34">
      <w:pPr>
        <w:rPr>
          <w:rFonts w:ascii="Bookman Old Style" w:hAnsi="Bookman Old Style" w:cs="Arial"/>
          <w:sz w:val="22"/>
          <w:szCs w:val="22"/>
        </w:rPr>
      </w:pPr>
    </w:p>
    <w:p w14:paraId="5CF50010" w14:textId="77777777" w:rsidR="00F160CD" w:rsidRPr="00487A34" w:rsidRDefault="00F160CD" w:rsidP="00487A34">
      <w:pPr>
        <w:rPr>
          <w:rFonts w:ascii="Bookman Old Style" w:hAnsi="Bookman Old Style" w:cs="Arial"/>
          <w:b/>
          <w:sz w:val="22"/>
          <w:szCs w:val="22"/>
        </w:rPr>
      </w:pPr>
      <w:r w:rsidRPr="00487A34">
        <w:rPr>
          <w:rFonts w:ascii="Bookman Old Style" w:hAnsi="Bookman Old Style" w:cs="Arial"/>
          <w:b/>
          <w:sz w:val="22"/>
          <w:szCs w:val="22"/>
        </w:rPr>
        <w:t xml:space="preserve">CHAPTER 11: </w:t>
      </w:r>
      <w:r w:rsidR="00AA6278" w:rsidRPr="00487A34">
        <w:rPr>
          <w:rFonts w:ascii="Bookman Old Style" w:hAnsi="Bookman Old Style" w:cs="Arial"/>
          <w:sz w:val="22"/>
          <w:szCs w:val="22"/>
        </w:rPr>
        <w:t>Rules Governing Qualification of Professionals for Single Source Procurement of Services that Do Not Exceed $25,000</w:t>
      </w:r>
    </w:p>
    <w:p w14:paraId="3E1060D8" w14:textId="738F4FB4"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§1742 (6)</w:t>
      </w:r>
    </w:p>
    <w:p w14:paraId="1560220D"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PURPOSE: To amend the Single Source Procurement of Services.</w:t>
      </w:r>
    </w:p>
    <w:p w14:paraId="24070F90" w14:textId="29C35054"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002334">
        <w:rPr>
          <w:rFonts w:ascii="Bookman Old Style" w:hAnsi="Bookman Old Style" w:cs="Arial"/>
          <w:sz w:val="22"/>
          <w:szCs w:val="22"/>
        </w:rPr>
        <w:t>7</w:t>
      </w:r>
    </w:p>
    <w:p w14:paraId="3DECBBB0"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AFFECTED PARTIES: Construction industry, architects, engineers, owner agencies.</w:t>
      </w:r>
    </w:p>
    <w:p w14:paraId="3DE92781" w14:textId="77777777" w:rsidR="00F160CD" w:rsidRPr="00487A34" w:rsidRDefault="00F160CD" w:rsidP="00487A34">
      <w:pPr>
        <w:rPr>
          <w:rFonts w:ascii="Bookman Old Style" w:hAnsi="Bookman Old Style" w:cs="Arial"/>
          <w:sz w:val="22"/>
          <w:szCs w:val="22"/>
        </w:rPr>
      </w:pPr>
    </w:p>
    <w:p w14:paraId="349D4E2A" w14:textId="77777777" w:rsidR="00F160CD" w:rsidRPr="00487A34" w:rsidRDefault="00F160CD" w:rsidP="00487A34">
      <w:pPr>
        <w:rPr>
          <w:rFonts w:ascii="Bookman Old Style" w:hAnsi="Bookman Old Style" w:cs="Arial"/>
          <w:b/>
          <w:sz w:val="22"/>
          <w:szCs w:val="22"/>
        </w:rPr>
      </w:pPr>
      <w:r w:rsidRPr="00487A34">
        <w:rPr>
          <w:rFonts w:ascii="Bookman Old Style" w:hAnsi="Bookman Old Style" w:cs="Arial"/>
          <w:b/>
          <w:sz w:val="22"/>
          <w:szCs w:val="22"/>
        </w:rPr>
        <w:t xml:space="preserve">CHAPTER 60: </w:t>
      </w:r>
      <w:r w:rsidR="00600698" w:rsidRPr="00487A34">
        <w:rPr>
          <w:rFonts w:ascii="Bookman Old Style" w:hAnsi="Bookman Old Style" w:cs="Arial"/>
          <w:sz w:val="22"/>
          <w:szCs w:val="22"/>
        </w:rPr>
        <w:t>Improvement of Energy Efficiency in State-Funded Construction</w:t>
      </w:r>
    </w:p>
    <w:p w14:paraId="11CC73FB" w14:textId="608E3F5D"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§1764-A</w:t>
      </w:r>
    </w:p>
    <w:p w14:paraId="6B8A2C0A"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PURPOSE: To amend or delete rule due to recent statute on statewide building codes.</w:t>
      </w:r>
    </w:p>
    <w:p w14:paraId="2EC85CE4" w14:textId="62686283"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002334">
        <w:rPr>
          <w:rFonts w:ascii="Bookman Old Style" w:hAnsi="Bookman Old Style" w:cs="Arial"/>
          <w:sz w:val="22"/>
          <w:szCs w:val="22"/>
        </w:rPr>
        <w:t>7</w:t>
      </w:r>
    </w:p>
    <w:p w14:paraId="57A067F9"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AFFECTED PARTIES: Contractors, architects, engineers, owner agencies.</w:t>
      </w:r>
    </w:p>
    <w:p w14:paraId="3FC1B0CC" w14:textId="77777777" w:rsidR="00F160CD" w:rsidRPr="00487A34" w:rsidDel="00B020D3" w:rsidRDefault="00F160CD" w:rsidP="00487A34">
      <w:pPr>
        <w:rPr>
          <w:rFonts w:ascii="Bookman Old Style" w:hAnsi="Bookman Old Style" w:cs="Arial"/>
          <w:sz w:val="22"/>
          <w:szCs w:val="22"/>
        </w:rPr>
      </w:pPr>
    </w:p>
    <w:p w14:paraId="04A846D3" w14:textId="77777777" w:rsidR="00F160CD" w:rsidRPr="00487A34" w:rsidRDefault="00F160CD" w:rsidP="00487A34">
      <w:pPr>
        <w:rPr>
          <w:rFonts w:ascii="Bookman Old Style" w:hAnsi="Bookman Old Style" w:cs="Arial"/>
          <w:b/>
          <w:bCs/>
          <w:sz w:val="22"/>
          <w:szCs w:val="22"/>
        </w:rPr>
      </w:pPr>
      <w:r w:rsidRPr="00487A34">
        <w:rPr>
          <w:rFonts w:ascii="Bookman Old Style" w:hAnsi="Bookman Old Style" w:cs="Arial"/>
          <w:b/>
          <w:bCs/>
          <w:caps/>
          <w:sz w:val="22"/>
          <w:szCs w:val="22"/>
        </w:rPr>
        <w:t>Chapter</w:t>
      </w:r>
      <w:r w:rsidRPr="00487A34">
        <w:rPr>
          <w:rFonts w:ascii="Bookman Old Style" w:hAnsi="Bookman Old Style" w:cs="Arial"/>
          <w:b/>
          <w:bCs/>
          <w:sz w:val="22"/>
          <w:szCs w:val="22"/>
        </w:rPr>
        <w:t xml:space="preserve"> 101: </w:t>
      </w:r>
      <w:r w:rsidR="00600698" w:rsidRPr="00487A34">
        <w:rPr>
          <w:rFonts w:ascii="Bookman Old Style" w:hAnsi="Bookman Old Style" w:cs="Arial"/>
          <w:bCs/>
          <w:sz w:val="22"/>
          <w:szCs w:val="22"/>
        </w:rPr>
        <w:t>Bids, Awards and Contracts</w:t>
      </w:r>
    </w:p>
    <w:p w14:paraId="46B1AF6B" w14:textId="75CD324C" w:rsidR="00F160CD" w:rsidRPr="00487A34" w:rsidRDefault="00E03BEB" w:rsidP="00487A34">
      <w:pPr>
        <w:rPr>
          <w:rFonts w:ascii="Bookman Old Style" w:hAnsi="Bookman Old Style" w:cs="Arial"/>
          <w:sz w:val="22"/>
          <w:szCs w:val="22"/>
        </w:rPr>
      </w:pPr>
      <w:r w:rsidRPr="00487A34">
        <w:rPr>
          <w:rFonts w:ascii="Bookman Old Style" w:hAnsi="Bookman Old Style" w:cs="Arial"/>
          <w:bCs/>
          <w:caps/>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§1813 (8), in conjunction with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§1825-B, Bids, awards, and contracts, Subsection 7, Awards to best-value bidder.</w:t>
      </w:r>
    </w:p>
    <w:p w14:paraId="29A38080"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bCs/>
          <w:caps/>
          <w:sz w:val="22"/>
          <w:szCs w:val="22"/>
        </w:rPr>
        <w:t>Purpose</w:t>
      </w:r>
      <w:r w:rsidRPr="00487A34">
        <w:rPr>
          <w:rFonts w:ascii="Bookman Old Style" w:hAnsi="Bookman Old Style" w:cs="Arial"/>
          <w:sz w:val="22"/>
          <w:szCs w:val="22"/>
        </w:rPr>
        <w:t>: To amend the rule prohibiting state agencies from entering into contracts with entities determined by the State Purchasing Agent not to be a responsible bidder.</w:t>
      </w:r>
    </w:p>
    <w:p w14:paraId="0085862C" w14:textId="3A91ED99" w:rsidR="00F160CD" w:rsidRPr="00487A34" w:rsidRDefault="00E03BEB" w:rsidP="001D20EA">
      <w:pPr>
        <w:keepNext/>
        <w:keepLines/>
        <w:rPr>
          <w:rFonts w:ascii="Bookman Old Style" w:hAnsi="Bookman Old Style" w:cs="Arial"/>
          <w:sz w:val="22"/>
          <w:szCs w:val="22"/>
        </w:rPr>
      </w:pPr>
      <w:r w:rsidRPr="00487A34">
        <w:rPr>
          <w:rFonts w:ascii="Bookman Old Style" w:hAnsi="Bookman Old Style" w:cs="Arial"/>
          <w:bCs/>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002334">
        <w:rPr>
          <w:rFonts w:ascii="Bookman Old Style" w:hAnsi="Bookman Old Style" w:cs="Arial"/>
          <w:sz w:val="22"/>
          <w:szCs w:val="22"/>
        </w:rPr>
        <w:t>7</w:t>
      </w:r>
    </w:p>
    <w:p w14:paraId="1D78E708" w14:textId="77777777" w:rsidR="00F160CD" w:rsidRPr="00487A34" w:rsidRDefault="00F160CD" w:rsidP="001D20EA">
      <w:pPr>
        <w:keepNext/>
        <w:keepLines/>
        <w:rPr>
          <w:rFonts w:ascii="Bookman Old Style" w:hAnsi="Bookman Old Style" w:cs="Arial"/>
          <w:sz w:val="22"/>
          <w:szCs w:val="22"/>
        </w:rPr>
      </w:pPr>
      <w:r w:rsidRPr="00487A34">
        <w:rPr>
          <w:rFonts w:ascii="Bookman Old Style" w:hAnsi="Bookman Old Style" w:cs="Arial"/>
          <w:bCs/>
          <w:sz w:val="22"/>
          <w:szCs w:val="22"/>
        </w:rPr>
        <w:t>AFFECTED PARTIES:</w:t>
      </w:r>
      <w:r w:rsidRPr="00487A34">
        <w:rPr>
          <w:rFonts w:ascii="Bookman Old Style" w:hAnsi="Bookman Old Style" w:cs="Arial"/>
          <w:sz w:val="22"/>
          <w:szCs w:val="22"/>
        </w:rPr>
        <w:t xml:space="preserve"> Bidders bidding to provide services to the State.</w:t>
      </w:r>
    </w:p>
    <w:p w14:paraId="4243D55B" w14:textId="77777777" w:rsidR="00F160CD" w:rsidRPr="00487A34" w:rsidRDefault="00F160CD" w:rsidP="00487A34">
      <w:pPr>
        <w:rPr>
          <w:rFonts w:ascii="Bookman Old Style" w:hAnsi="Bookman Old Style" w:cs="Arial"/>
          <w:sz w:val="22"/>
          <w:szCs w:val="22"/>
        </w:rPr>
      </w:pPr>
    </w:p>
    <w:p w14:paraId="3F5CD2EC" w14:textId="77777777" w:rsidR="00F160CD" w:rsidRPr="00487A34" w:rsidRDefault="00F160CD" w:rsidP="00487A34">
      <w:pPr>
        <w:rPr>
          <w:rFonts w:ascii="Bookman Old Style" w:hAnsi="Bookman Old Style" w:cs="Arial"/>
          <w:b/>
          <w:sz w:val="22"/>
          <w:szCs w:val="22"/>
        </w:rPr>
      </w:pPr>
      <w:r w:rsidRPr="00487A34">
        <w:rPr>
          <w:rFonts w:ascii="Bookman Old Style" w:hAnsi="Bookman Old Style" w:cs="Arial"/>
          <w:b/>
          <w:caps/>
          <w:sz w:val="22"/>
          <w:szCs w:val="22"/>
        </w:rPr>
        <w:t>Chapter</w:t>
      </w:r>
      <w:r w:rsidRPr="00487A34">
        <w:rPr>
          <w:rFonts w:ascii="Bookman Old Style" w:hAnsi="Bookman Old Style" w:cs="Arial"/>
          <w:b/>
          <w:sz w:val="22"/>
          <w:szCs w:val="22"/>
        </w:rPr>
        <w:t xml:space="preserve"> 110: </w:t>
      </w:r>
      <w:r w:rsidR="00600698" w:rsidRPr="00487A34">
        <w:rPr>
          <w:rFonts w:ascii="Bookman Old Style" w:hAnsi="Bookman Old Style" w:cs="Arial"/>
          <w:sz w:val="22"/>
          <w:szCs w:val="22"/>
        </w:rPr>
        <w:t>Rules for the Purchase of Services and Awards</w:t>
      </w:r>
    </w:p>
    <w:p w14:paraId="67147535" w14:textId="5D13670C" w:rsidR="00F160CD" w:rsidRPr="00487A34" w:rsidRDefault="00E03BEB" w:rsidP="00487A34">
      <w:pPr>
        <w:rPr>
          <w:rFonts w:ascii="Bookman Old Style" w:hAnsi="Bookman Old Style" w:cs="Arial"/>
          <w:sz w:val="22"/>
          <w:szCs w:val="22"/>
        </w:rPr>
      </w:pPr>
      <w:r w:rsidRPr="00487A34">
        <w:rPr>
          <w:rFonts w:ascii="Bookman Old Style" w:hAnsi="Bookman Old Style" w:cs="Arial"/>
          <w:caps/>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§1825-C.</w:t>
      </w:r>
    </w:p>
    <w:p w14:paraId="16E16B6A" w14:textId="77777777" w:rsidR="00F160CD" w:rsidRPr="00487A34" w:rsidRDefault="00F160CD" w:rsidP="00487A34">
      <w:pPr>
        <w:ind w:right="-180"/>
        <w:rPr>
          <w:rFonts w:ascii="Bookman Old Style" w:hAnsi="Bookman Old Style" w:cs="Arial"/>
          <w:sz w:val="22"/>
          <w:szCs w:val="22"/>
        </w:rPr>
      </w:pPr>
      <w:r w:rsidRPr="00487A34">
        <w:rPr>
          <w:rFonts w:ascii="Bookman Old Style" w:hAnsi="Bookman Old Style" w:cs="Arial"/>
          <w:caps/>
          <w:sz w:val="22"/>
          <w:szCs w:val="22"/>
        </w:rPr>
        <w:t>Purpose</w:t>
      </w:r>
      <w:r w:rsidRPr="00487A34">
        <w:rPr>
          <w:rFonts w:ascii="Bookman Old Style" w:hAnsi="Bookman Old Style" w:cs="Arial"/>
          <w:sz w:val="22"/>
          <w:szCs w:val="22"/>
        </w:rPr>
        <w:t>: To amend the rule governing e-commerce in the competitive bidding process.</w:t>
      </w:r>
    </w:p>
    <w:p w14:paraId="60E29055" w14:textId="52F0185F" w:rsidR="00A96031" w:rsidRPr="00487A34" w:rsidRDefault="00E03BEB" w:rsidP="00487A34">
      <w:pPr>
        <w:rPr>
          <w:rFonts w:ascii="Bookman Old Style" w:hAnsi="Bookman Old Style" w:cs="Arial"/>
          <w:sz w:val="22"/>
          <w:szCs w:val="22"/>
        </w:rPr>
      </w:pPr>
      <w:r w:rsidRPr="00487A34">
        <w:rPr>
          <w:rFonts w:ascii="Bookman Old Style" w:hAnsi="Bookman Old Style" w:cs="Arial"/>
          <w:caps/>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002334">
        <w:rPr>
          <w:rFonts w:ascii="Bookman Old Style" w:hAnsi="Bookman Old Style" w:cs="Arial"/>
          <w:sz w:val="22"/>
          <w:szCs w:val="22"/>
        </w:rPr>
        <w:t>7</w:t>
      </w:r>
    </w:p>
    <w:p w14:paraId="6EC7EA03"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AFFECTED PARTIES: Bidders bidding to provide, and Contactors providing, services to the State.</w:t>
      </w:r>
    </w:p>
    <w:p w14:paraId="06696CD4" w14:textId="77777777" w:rsidR="00F160CD" w:rsidRPr="00487A34" w:rsidRDefault="00F160CD" w:rsidP="00487A34">
      <w:pPr>
        <w:rPr>
          <w:rFonts w:ascii="Bookman Old Style" w:hAnsi="Bookman Old Style" w:cs="Arial"/>
          <w:sz w:val="22"/>
          <w:szCs w:val="22"/>
        </w:rPr>
      </w:pPr>
    </w:p>
    <w:p w14:paraId="1580BEAF" w14:textId="77777777" w:rsidR="00F160CD" w:rsidRPr="00487A34" w:rsidRDefault="00F160CD" w:rsidP="00A95569">
      <w:pPr>
        <w:keepNext/>
        <w:keepLines/>
        <w:rPr>
          <w:rFonts w:ascii="Bookman Old Style" w:hAnsi="Bookman Old Style" w:cs="Arial"/>
          <w:b/>
          <w:sz w:val="22"/>
          <w:szCs w:val="22"/>
        </w:rPr>
      </w:pPr>
      <w:r w:rsidRPr="00487A34">
        <w:rPr>
          <w:rFonts w:ascii="Bookman Old Style" w:hAnsi="Bookman Old Style" w:cs="Arial"/>
          <w:b/>
          <w:caps/>
          <w:sz w:val="22"/>
          <w:szCs w:val="22"/>
        </w:rPr>
        <w:t>Chapter</w:t>
      </w:r>
      <w:r w:rsidRPr="00487A34">
        <w:rPr>
          <w:rFonts w:ascii="Bookman Old Style" w:hAnsi="Bookman Old Style" w:cs="Arial"/>
          <w:b/>
          <w:sz w:val="22"/>
          <w:szCs w:val="22"/>
        </w:rPr>
        <w:t xml:space="preserve"> 120: </w:t>
      </w:r>
      <w:r w:rsidR="00600698" w:rsidRPr="00487A34">
        <w:rPr>
          <w:rFonts w:ascii="Bookman Old Style" w:hAnsi="Bookman Old Style" w:cs="Arial"/>
          <w:sz w:val="22"/>
          <w:szCs w:val="22"/>
        </w:rPr>
        <w:t>Rules for Appeal of Contract and Grant Awards</w:t>
      </w:r>
    </w:p>
    <w:p w14:paraId="072005DC" w14:textId="5F28E27A" w:rsidR="00F160CD" w:rsidRPr="00487A34" w:rsidRDefault="00E03BEB" w:rsidP="00A95569">
      <w:pPr>
        <w:keepNext/>
        <w:keepLines/>
        <w:rPr>
          <w:rFonts w:ascii="Bookman Old Style" w:hAnsi="Bookman Old Style" w:cs="Arial"/>
          <w:sz w:val="22"/>
          <w:szCs w:val="22"/>
        </w:rPr>
      </w:pPr>
      <w:r w:rsidRPr="00487A34">
        <w:rPr>
          <w:rFonts w:ascii="Bookman Old Style" w:hAnsi="Bookman Old Style" w:cs="Arial"/>
          <w:caps/>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§1825-H</w:t>
      </w:r>
    </w:p>
    <w:p w14:paraId="728D8AEE"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caps/>
          <w:sz w:val="22"/>
          <w:szCs w:val="22"/>
        </w:rPr>
        <w:t>Purpose</w:t>
      </w:r>
      <w:r w:rsidRPr="00487A34">
        <w:rPr>
          <w:rFonts w:ascii="Bookman Old Style" w:hAnsi="Bookman Old Style" w:cs="Arial"/>
          <w:sz w:val="22"/>
          <w:szCs w:val="22"/>
        </w:rPr>
        <w:t>: To amend the rule regarding the selection of appeal panelists.</w:t>
      </w:r>
    </w:p>
    <w:p w14:paraId="3B17CDA3" w14:textId="40DAAB18" w:rsidR="00A96031"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002334">
        <w:rPr>
          <w:rFonts w:ascii="Bookman Old Style" w:hAnsi="Bookman Old Style" w:cs="Arial"/>
          <w:sz w:val="22"/>
          <w:szCs w:val="22"/>
        </w:rPr>
        <w:t>7</w:t>
      </w:r>
    </w:p>
    <w:p w14:paraId="1B38C5C0"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AFFECTED PARTIES: Bidders bidding to provide, and Contactors providing, services to the State.</w:t>
      </w:r>
    </w:p>
    <w:p w14:paraId="6C0720ED" w14:textId="77777777" w:rsidR="00600698" w:rsidRPr="00487A34" w:rsidRDefault="00600698" w:rsidP="00487A34">
      <w:pPr>
        <w:rPr>
          <w:rFonts w:ascii="Bookman Old Style" w:hAnsi="Bookman Old Style" w:cs="Arial"/>
          <w:sz w:val="22"/>
          <w:szCs w:val="22"/>
        </w:rPr>
      </w:pPr>
    </w:p>
    <w:p w14:paraId="68871D8E" w14:textId="77777777" w:rsidR="00F160CD" w:rsidRPr="00487A34" w:rsidRDefault="00F160CD" w:rsidP="00487A34">
      <w:pPr>
        <w:pStyle w:val="BodyText"/>
        <w:rPr>
          <w:rFonts w:ascii="Bookman Old Style" w:hAnsi="Bookman Old Style" w:cs="Arial"/>
          <w:b/>
          <w:szCs w:val="22"/>
        </w:rPr>
      </w:pPr>
      <w:r w:rsidRPr="00487A34">
        <w:rPr>
          <w:rFonts w:ascii="Bookman Old Style" w:hAnsi="Bookman Old Style" w:cs="Arial"/>
          <w:b/>
          <w:szCs w:val="22"/>
        </w:rPr>
        <w:t xml:space="preserve">CHAPTER 130: </w:t>
      </w:r>
      <w:r w:rsidR="00600698" w:rsidRPr="00487A34">
        <w:rPr>
          <w:rFonts w:ascii="Bookman Old Style" w:hAnsi="Bookman Old Style" w:cs="Arial"/>
          <w:szCs w:val="22"/>
        </w:rPr>
        <w:t>Implementing the State Purchasing Code of Conduct Requiring that Vendors Furnishing Apparel, Footwear, or Textiles to the State Provide Healthy, Safe, and Fair Working Conditions</w:t>
      </w:r>
    </w:p>
    <w:p w14:paraId="2285BB5C" w14:textId="1D0AACE6" w:rsidR="00F160CD" w:rsidRPr="00487A34" w:rsidRDefault="00E03BEB" w:rsidP="00487A34">
      <w:pPr>
        <w:pStyle w:val="BodyText"/>
        <w:ind w:left="1440" w:hanging="1440"/>
        <w:rPr>
          <w:rFonts w:ascii="Bookman Old Style" w:hAnsi="Bookman Old Style" w:cs="Arial"/>
          <w:szCs w:val="22"/>
        </w:rPr>
      </w:pPr>
      <w:r w:rsidRPr="00487A34">
        <w:rPr>
          <w:rFonts w:ascii="Bookman Old Style" w:hAnsi="Bookman Old Style" w:cs="Arial"/>
          <w:szCs w:val="22"/>
        </w:rPr>
        <w:t>STATUTORY BASIS</w:t>
      </w:r>
      <w:r w:rsidR="00F160CD" w:rsidRPr="00487A34">
        <w:rPr>
          <w:rFonts w:ascii="Bookman Old Style" w:hAnsi="Bookman Old Style" w:cs="Arial"/>
          <w:szCs w:val="22"/>
        </w:rPr>
        <w:t xml:space="preserve">: 5 </w:t>
      </w:r>
      <w:r w:rsidR="007D1C98">
        <w:rPr>
          <w:rFonts w:ascii="Bookman Old Style" w:hAnsi="Bookman Old Style" w:cs="Arial"/>
          <w:szCs w:val="22"/>
        </w:rPr>
        <w:t>MRSA</w:t>
      </w:r>
      <w:r w:rsidR="00F160CD" w:rsidRPr="00487A34">
        <w:rPr>
          <w:rFonts w:ascii="Bookman Old Style" w:hAnsi="Bookman Old Style" w:cs="Arial"/>
          <w:szCs w:val="22"/>
        </w:rPr>
        <w:t xml:space="preserve"> §1825-B and §1825-O</w:t>
      </w:r>
    </w:p>
    <w:p w14:paraId="7F718C0A" w14:textId="77777777" w:rsidR="00F160CD" w:rsidRPr="00487A34" w:rsidRDefault="00F160CD" w:rsidP="00487A34">
      <w:pPr>
        <w:pStyle w:val="BodyText"/>
        <w:rPr>
          <w:rFonts w:ascii="Bookman Old Style" w:hAnsi="Bookman Old Style" w:cs="Arial"/>
          <w:szCs w:val="22"/>
        </w:rPr>
      </w:pPr>
      <w:r w:rsidRPr="00487A34">
        <w:rPr>
          <w:rFonts w:ascii="Bookman Old Style" w:hAnsi="Bookman Old Style" w:cs="Arial"/>
          <w:szCs w:val="22"/>
        </w:rPr>
        <w:t>PURPOSE: To amend the rule regarding State purchasing code of conduct consistent with Public Law 2007, Chapter 193.</w:t>
      </w:r>
    </w:p>
    <w:p w14:paraId="421650BF" w14:textId="4F8448D0" w:rsidR="00F160CD" w:rsidRPr="00487A34" w:rsidRDefault="00E03BEB" w:rsidP="00487A34">
      <w:pPr>
        <w:pStyle w:val="BodyText"/>
        <w:ind w:left="1440" w:hanging="1440"/>
        <w:rPr>
          <w:rFonts w:ascii="Bookman Old Style" w:hAnsi="Bookman Old Style" w:cs="Arial"/>
          <w:szCs w:val="22"/>
        </w:rPr>
      </w:pPr>
      <w:r w:rsidRPr="00487A34">
        <w:rPr>
          <w:rFonts w:ascii="Bookman Old Style" w:hAnsi="Bookman Old Style" w:cs="Arial"/>
          <w:szCs w:val="22"/>
        </w:rPr>
        <w:t>SCHEDULE FOR ADOPTION</w:t>
      </w:r>
      <w:r w:rsidR="00F160CD" w:rsidRPr="00487A34">
        <w:rPr>
          <w:rFonts w:ascii="Bookman Old Style" w:hAnsi="Bookman Old Style" w:cs="Arial"/>
          <w:szCs w:val="22"/>
        </w:rPr>
        <w:t xml:space="preserve">: </w:t>
      </w:r>
      <w:r w:rsidR="008824B3" w:rsidRPr="00487A34">
        <w:rPr>
          <w:rFonts w:ascii="Bookman Old Style" w:hAnsi="Bookman Old Style" w:cs="Arial"/>
          <w:szCs w:val="22"/>
        </w:rPr>
        <w:t>By June 201</w:t>
      </w:r>
      <w:r w:rsidR="00002334">
        <w:rPr>
          <w:rFonts w:ascii="Bookman Old Style" w:hAnsi="Bookman Old Style" w:cs="Arial"/>
          <w:szCs w:val="22"/>
        </w:rPr>
        <w:t>7</w:t>
      </w:r>
    </w:p>
    <w:p w14:paraId="6D2485A0" w14:textId="77777777" w:rsidR="00F160CD" w:rsidRPr="00487A34" w:rsidRDefault="00F160CD" w:rsidP="00487A34">
      <w:pPr>
        <w:ind w:right="360"/>
        <w:rPr>
          <w:rFonts w:ascii="Bookman Old Style" w:hAnsi="Bookman Old Style" w:cs="Arial"/>
          <w:sz w:val="22"/>
          <w:szCs w:val="22"/>
        </w:rPr>
      </w:pPr>
      <w:r w:rsidRPr="00487A34">
        <w:rPr>
          <w:rFonts w:ascii="Bookman Old Style" w:hAnsi="Bookman Old Style" w:cs="Arial"/>
          <w:sz w:val="22"/>
          <w:szCs w:val="22"/>
        </w:rPr>
        <w:t>AFFECTED PARTIES: Vendors bidding to provide apparel, footwear, or textiles to the State.</w:t>
      </w:r>
    </w:p>
    <w:p w14:paraId="2D274DF4" w14:textId="77777777" w:rsidR="00F160CD" w:rsidRPr="00D4047A" w:rsidRDefault="00F160CD" w:rsidP="00487A34">
      <w:pPr>
        <w:pStyle w:val="BodyText"/>
        <w:ind w:left="1440" w:hanging="1440"/>
        <w:rPr>
          <w:rFonts w:ascii="Bookman Old Style" w:hAnsi="Bookman Old Style" w:cs="Arial"/>
          <w:b/>
          <w:bCs/>
          <w:color w:val="000000" w:themeColor="text1"/>
          <w:szCs w:val="22"/>
          <w:u w:val="single"/>
        </w:rPr>
      </w:pPr>
    </w:p>
    <w:p w14:paraId="57E642CF" w14:textId="77777777" w:rsidR="00F160CD" w:rsidRPr="00487A34" w:rsidRDefault="00F160CD" w:rsidP="00487A34">
      <w:pPr>
        <w:pStyle w:val="BodyText"/>
        <w:rPr>
          <w:rFonts w:ascii="Bookman Old Style" w:hAnsi="Bookman Old Style" w:cs="Arial"/>
          <w:b/>
          <w:bCs/>
          <w:caps/>
          <w:szCs w:val="22"/>
        </w:rPr>
      </w:pPr>
      <w:r w:rsidRPr="00487A34">
        <w:rPr>
          <w:rFonts w:ascii="Bookman Old Style" w:hAnsi="Bookman Old Style" w:cs="Arial"/>
          <w:b/>
          <w:bCs/>
          <w:szCs w:val="22"/>
        </w:rPr>
        <w:t xml:space="preserve">CHAPTER 150: </w:t>
      </w:r>
      <w:r w:rsidR="00E56912" w:rsidRPr="00487A34">
        <w:rPr>
          <w:rFonts w:ascii="Bookman Old Style" w:hAnsi="Bookman Old Style" w:cs="Arial"/>
          <w:bCs/>
          <w:szCs w:val="22"/>
        </w:rPr>
        <w:t>Chapter Defining the Means by which Contractors and Subcontractors are to Provide Certain Records to the Bureau of General Services in the Department of Administrative and Financial Services, and to Identify what Information in those Records is Available to the Public</w:t>
      </w:r>
    </w:p>
    <w:p w14:paraId="379DEFBE" w14:textId="0048748E" w:rsidR="00F160CD" w:rsidRPr="00487A34" w:rsidRDefault="00E03BEB" w:rsidP="00487A34">
      <w:pPr>
        <w:pStyle w:val="BodyText"/>
        <w:ind w:left="1440" w:hanging="1440"/>
        <w:rPr>
          <w:rFonts w:ascii="Bookman Old Style" w:hAnsi="Bookman Old Style" w:cs="Arial"/>
          <w:szCs w:val="22"/>
        </w:rPr>
      </w:pPr>
      <w:r w:rsidRPr="00487A34">
        <w:rPr>
          <w:rFonts w:ascii="Bookman Old Style" w:hAnsi="Bookman Old Style" w:cs="Arial"/>
          <w:bCs/>
          <w:szCs w:val="22"/>
        </w:rPr>
        <w:t>STATUTORY BASIS</w:t>
      </w:r>
      <w:r w:rsidR="00F160CD" w:rsidRPr="00487A34">
        <w:rPr>
          <w:rFonts w:ascii="Bookman Old Style" w:hAnsi="Bookman Old Style" w:cs="Arial"/>
          <w:szCs w:val="22"/>
        </w:rPr>
        <w:t xml:space="preserve">: 26 </w:t>
      </w:r>
      <w:r w:rsidR="007D1C98">
        <w:rPr>
          <w:rFonts w:ascii="Bookman Old Style" w:hAnsi="Bookman Old Style" w:cs="Arial"/>
          <w:szCs w:val="22"/>
        </w:rPr>
        <w:t>MRSA</w:t>
      </w:r>
      <w:r w:rsidR="00F160CD" w:rsidRPr="00487A34">
        <w:rPr>
          <w:rFonts w:ascii="Bookman Old Style" w:hAnsi="Bookman Old Style" w:cs="Arial"/>
          <w:szCs w:val="22"/>
        </w:rPr>
        <w:t xml:space="preserve"> §§ 1311, 1312</w:t>
      </w:r>
    </w:p>
    <w:p w14:paraId="41031F1F" w14:textId="77777777" w:rsidR="00F160CD" w:rsidRPr="00487A34" w:rsidRDefault="00F160CD" w:rsidP="00487A34">
      <w:pPr>
        <w:pStyle w:val="BodyText"/>
        <w:rPr>
          <w:rFonts w:ascii="Bookman Old Style" w:hAnsi="Bookman Old Style" w:cs="Arial"/>
          <w:szCs w:val="22"/>
        </w:rPr>
      </w:pPr>
      <w:r w:rsidRPr="00487A34">
        <w:rPr>
          <w:rFonts w:ascii="Bookman Old Style" w:hAnsi="Bookman Old Style" w:cs="Arial"/>
          <w:bCs/>
          <w:szCs w:val="22"/>
        </w:rPr>
        <w:t>PURPOSE</w:t>
      </w:r>
      <w:r w:rsidRPr="00487A34">
        <w:rPr>
          <w:rFonts w:ascii="Bookman Old Style" w:hAnsi="Bookman Old Style" w:cs="Arial"/>
          <w:szCs w:val="22"/>
        </w:rPr>
        <w:t>: To amend the rule regarding the means by which contractors and subcontractors are to provide certain records.</w:t>
      </w:r>
    </w:p>
    <w:p w14:paraId="2FCDAC99" w14:textId="55327F30" w:rsidR="00A96031" w:rsidRPr="00487A34" w:rsidRDefault="00E03BEB" w:rsidP="00487A34">
      <w:pPr>
        <w:rPr>
          <w:rFonts w:ascii="Bookman Old Style" w:hAnsi="Bookman Old Style" w:cs="Arial"/>
          <w:sz w:val="22"/>
          <w:szCs w:val="22"/>
        </w:rPr>
      </w:pPr>
      <w:r w:rsidRPr="00487A34">
        <w:rPr>
          <w:rFonts w:ascii="Bookman Old Style" w:hAnsi="Bookman Old Style" w:cs="Arial"/>
          <w:bCs/>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002334">
        <w:rPr>
          <w:rFonts w:ascii="Bookman Old Style" w:hAnsi="Bookman Old Style" w:cs="Arial"/>
          <w:sz w:val="22"/>
          <w:szCs w:val="22"/>
        </w:rPr>
        <w:t>7</w:t>
      </w:r>
    </w:p>
    <w:p w14:paraId="464DB4F3" w14:textId="77777777" w:rsidR="004F2686" w:rsidRDefault="00F160CD" w:rsidP="004F2686">
      <w:pPr>
        <w:rPr>
          <w:rFonts w:ascii="Bookman Old Style" w:hAnsi="Bookman Old Style" w:cs="Arial"/>
          <w:sz w:val="22"/>
          <w:szCs w:val="22"/>
        </w:rPr>
      </w:pPr>
      <w:r w:rsidRPr="00487A34">
        <w:rPr>
          <w:rFonts w:ascii="Bookman Old Style" w:hAnsi="Bookman Old Style" w:cs="Arial"/>
          <w:bCs/>
          <w:sz w:val="22"/>
          <w:szCs w:val="22"/>
        </w:rPr>
        <w:t>AFFECTED PARTIES</w:t>
      </w:r>
      <w:r w:rsidRPr="00487A34">
        <w:rPr>
          <w:rFonts w:ascii="Bookman Old Style" w:hAnsi="Bookman Old Style" w:cs="Arial"/>
          <w:sz w:val="22"/>
          <w:szCs w:val="22"/>
        </w:rPr>
        <w:t xml:space="preserve">: Construction industry, contractors, </w:t>
      </w:r>
      <w:proofErr w:type="gramStart"/>
      <w:r w:rsidRPr="00487A34">
        <w:rPr>
          <w:rFonts w:ascii="Bookman Old Style" w:hAnsi="Bookman Old Style" w:cs="Arial"/>
          <w:sz w:val="22"/>
          <w:szCs w:val="22"/>
        </w:rPr>
        <w:t>subcontractors</w:t>
      </w:r>
      <w:proofErr w:type="gramEnd"/>
      <w:r w:rsidRPr="00487A34">
        <w:rPr>
          <w:rFonts w:ascii="Bookman Old Style" w:hAnsi="Bookman Old Style" w:cs="Arial"/>
          <w:sz w:val="22"/>
          <w:szCs w:val="22"/>
        </w:rPr>
        <w:t>.</w:t>
      </w:r>
    </w:p>
    <w:p w14:paraId="56740219" w14:textId="77777777" w:rsidR="00D4047A" w:rsidRDefault="00D4047A" w:rsidP="004F2686">
      <w:pPr>
        <w:rPr>
          <w:rFonts w:ascii="Bookman Old Style" w:hAnsi="Bookman Old Style" w:cs="Arial"/>
          <w:sz w:val="22"/>
          <w:szCs w:val="22"/>
        </w:rPr>
      </w:pPr>
    </w:p>
    <w:p w14:paraId="05B66BEB" w14:textId="2E23AB6A" w:rsidR="00F160CD" w:rsidRPr="004F2686" w:rsidRDefault="00F160CD" w:rsidP="004F2686">
      <w:pPr>
        <w:rPr>
          <w:rFonts w:ascii="Bookman Old Style" w:hAnsi="Bookman Old Style" w:cs="Arial"/>
          <w:sz w:val="22"/>
          <w:szCs w:val="22"/>
        </w:rPr>
      </w:pPr>
      <w:r w:rsidRPr="00487A34">
        <w:rPr>
          <w:rFonts w:ascii="Bookman Old Style" w:hAnsi="Bookman Old Style" w:cs="Arial"/>
          <w:b/>
          <w:bCs/>
          <w:szCs w:val="22"/>
        </w:rPr>
        <w:t xml:space="preserve">CHAPTER 155: </w:t>
      </w:r>
      <w:r w:rsidR="005113EB" w:rsidRPr="00487A34">
        <w:rPr>
          <w:rFonts w:ascii="Bookman Old Style" w:hAnsi="Bookman Old Style" w:cs="Arial"/>
          <w:bCs/>
          <w:szCs w:val="22"/>
        </w:rPr>
        <w:t>Rules for Defining an Equivalent Basis for Cost Comparison between State Employee and Private Contractor Provision of Services</w:t>
      </w:r>
    </w:p>
    <w:p w14:paraId="4256D77C" w14:textId="41873923" w:rsidR="00F160CD" w:rsidRPr="00487A34" w:rsidRDefault="00E03BEB" w:rsidP="00487A34">
      <w:pPr>
        <w:pStyle w:val="BodyText"/>
        <w:ind w:left="1440" w:hanging="1440"/>
        <w:rPr>
          <w:rFonts w:ascii="Bookman Old Style" w:hAnsi="Bookman Old Style" w:cs="Arial"/>
          <w:szCs w:val="22"/>
        </w:rPr>
      </w:pPr>
      <w:r w:rsidRPr="00487A34">
        <w:rPr>
          <w:rFonts w:ascii="Bookman Old Style" w:hAnsi="Bookman Old Style" w:cs="Arial"/>
          <w:bCs/>
          <w:szCs w:val="22"/>
        </w:rPr>
        <w:t>STATUTORY BASIS</w:t>
      </w:r>
      <w:r w:rsidR="00F160CD" w:rsidRPr="00487A34">
        <w:rPr>
          <w:rFonts w:ascii="Bookman Old Style" w:hAnsi="Bookman Old Style" w:cs="Arial"/>
          <w:szCs w:val="22"/>
        </w:rPr>
        <w:t xml:space="preserve">: 5 </w:t>
      </w:r>
      <w:r w:rsidR="007D1C98">
        <w:rPr>
          <w:rFonts w:ascii="Bookman Old Style" w:hAnsi="Bookman Old Style" w:cs="Arial"/>
          <w:szCs w:val="22"/>
        </w:rPr>
        <w:t>MRSA</w:t>
      </w:r>
      <w:r w:rsidR="00F160CD" w:rsidRPr="00487A34">
        <w:rPr>
          <w:rFonts w:ascii="Bookman Old Style" w:hAnsi="Bookman Old Style" w:cs="Arial"/>
          <w:szCs w:val="22"/>
        </w:rPr>
        <w:t xml:space="preserve"> §1816-A (2) (I).</w:t>
      </w:r>
    </w:p>
    <w:p w14:paraId="189583F8" w14:textId="77777777" w:rsidR="00F160CD" w:rsidRPr="00487A34" w:rsidRDefault="00F160CD" w:rsidP="00487A34">
      <w:pPr>
        <w:pStyle w:val="BodyText"/>
        <w:ind w:left="1440" w:hanging="1440"/>
        <w:rPr>
          <w:rFonts w:ascii="Bookman Old Style" w:hAnsi="Bookman Old Style" w:cs="Arial"/>
          <w:szCs w:val="22"/>
        </w:rPr>
      </w:pPr>
      <w:r w:rsidRPr="00487A34">
        <w:rPr>
          <w:rFonts w:ascii="Bookman Old Style" w:hAnsi="Bookman Old Style" w:cs="Arial"/>
          <w:bCs/>
          <w:szCs w:val="22"/>
        </w:rPr>
        <w:t>PURPOSE</w:t>
      </w:r>
      <w:r w:rsidRPr="00487A34">
        <w:rPr>
          <w:rFonts w:ascii="Bookman Old Style" w:hAnsi="Bookman Old Style" w:cs="Arial"/>
          <w:szCs w:val="22"/>
        </w:rPr>
        <w:t>: To amend the rule regarding Personal Services Contracting.</w:t>
      </w:r>
    </w:p>
    <w:p w14:paraId="3AF4855B" w14:textId="5C1EC0C9" w:rsidR="00A96031" w:rsidRPr="00487A34" w:rsidRDefault="00E03BEB" w:rsidP="00487A34">
      <w:pPr>
        <w:rPr>
          <w:rFonts w:ascii="Bookman Old Style" w:hAnsi="Bookman Old Style" w:cs="Arial"/>
          <w:sz w:val="22"/>
          <w:szCs w:val="22"/>
        </w:rPr>
      </w:pPr>
      <w:r w:rsidRPr="00487A34">
        <w:rPr>
          <w:rFonts w:ascii="Bookman Old Style" w:hAnsi="Bookman Old Style" w:cs="Arial"/>
          <w:bCs/>
          <w:sz w:val="22"/>
          <w:szCs w:val="22"/>
        </w:rPr>
        <w:t>SCHEDULE FOR ADOPTION</w:t>
      </w:r>
      <w:r w:rsidR="00F160CD" w:rsidRPr="00487A34">
        <w:rPr>
          <w:rFonts w:ascii="Bookman Old Style" w:hAnsi="Bookman Old Style" w:cs="Arial"/>
          <w:sz w:val="22"/>
          <w:szCs w:val="22"/>
        </w:rPr>
        <w:t xml:space="preserve">: </w:t>
      </w:r>
      <w:r w:rsidR="00A96031" w:rsidRPr="00487A34">
        <w:rPr>
          <w:rFonts w:ascii="Bookman Old Style" w:hAnsi="Bookman Old Style" w:cs="Arial"/>
          <w:sz w:val="22"/>
          <w:szCs w:val="22"/>
        </w:rPr>
        <w:t>By June 2</w:t>
      </w:r>
      <w:r w:rsidR="008824B3" w:rsidRPr="00487A34">
        <w:rPr>
          <w:rFonts w:ascii="Bookman Old Style" w:hAnsi="Bookman Old Style" w:cs="Arial"/>
          <w:sz w:val="22"/>
          <w:szCs w:val="22"/>
        </w:rPr>
        <w:t>01</w:t>
      </w:r>
      <w:r w:rsidR="00002334">
        <w:rPr>
          <w:rFonts w:ascii="Bookman Old Style" w:hAnsi="Bookman Old Style" w:cs="Arial"/>
          <w:sz w:val="22"/>
          <w:szCs w:val="22"/>
        </w:rPr>
        <w:t>7</w:t>
      </w:r>
    </w:p>
    <w:p w14:paraId="51ACB9BE" w14:textId="77777777" w:rsidR="00D57199" w:rsidRPr="00487A34" w:rsidRDefault="00F160CD" w:rsidP="00487A34">
      <w:pPr>
        <w:rPr>
          <w:rFonts w:ascii="Bookman Old Style" w:hAnsi="Bookman Old Style" w:cs="Arial"/>
          <w:sz w:val="22"/>
          <w:szCs w:val="22"/>
        </w:rPr>
      </w:pPr>
      <w:r w:rsidRPr="00487A34">
        <w:rPr>
          <w:rFonts w:ascii="Bookman Old Style" w:hAnsi="Bookman Old Style" w:cs="Arial"/>
          <w:bCs/>
          <w:sz w:val="22"/>
          <w:szCs w:val="22"/>
        </w:rPr>
        <w:t>AFFECTED PARTIES</w:t>
      </w:r>
      <w:r w:rsidRPr="00487A34">
        <w:rPr>
          <w:rFonts w:ascii="Bookman Old Style" w:hAnsi="Bookman Old Style" w:cs="Arial"/>
          <w:sz w:val="22"/>
          <w:szCs w:val="22"/>
        </w:rPr>
        <w:t>: Vendors bidding to provide temporary personnel to the State.</w:t>
      </w:r>
    </w:p>
    <w:p w14:paraId="4B4C2AC1" w14:textId="3DB31D6D" w:rsidR="009039C6" w:rsidRDefault="009039C6" w:rsidP="00D4047A">
      <w:pPr>
        <w:pBdr>
          <w:bottom w:val="single" w:sz="4" w:space="1" w:color="auto"/>
        </w:pBdr>
        <w:rPr>
          <w:rFonts w:ascii="Bookman Old Style" w:hAnsi="Bookman Old Style" w:cs="Arial"/>
          <w:noProof/>
          <w:sz w:val="22"/>
          <w:szCs w:val="22"/>
        </w:rPr>
      </w:pPr>
    </w:p>
    <w:p w14:paraId="1B7CBA2A" w14:textId="77777777" w:rsidR="00D4047A" w:rsidRDefault="00D4047A" w:rsidP="00707240">
      <w:pPr>
        <w:rPr>
          <w:rFonts w:ascii="Bookman Old Style" w:hAnsi="Bookman Old Style" w:cs="Arial"/>
          <w:noProof/>
          <w:sz w:val="22"/>
          <w:szCs w:val="22"/>
        </w:rPr>
      </w:pPr>
    </w:p>
    <w:p w14:paraId="1AFE8F63" w14:textId="77777777" w:rsidR="00D4047A" w:rsidRDefault="00D4047A" w:rsidP="00707240">
      <w:pPr>
        <w:rPr>
          <w:rFonts w:ascii="Bookman Old Style" w:hAnsi="Bookman Old Style" w:cs="Arial"/>
          <w:b/>
          <w:sz w:val="22"/>
          <w:szCs w:val="22"/>
        </w:rPr>
      </w:pPr>
    </w:p>
    <w:p w14:paraId="612A89F9" w14:textId="44111421" w:rsidR="00432ECC" w:rsidRPr="009039C6" w:rsidRDefault="00432ECC" w:rsidP="00707240">
      <w:pPr>
        <w:rPr>
          <w:rFonts w:ascii="Bookman Old Style" w:hAnsi="Bookman Old Style" w:cs="Arial"/>
          <w:b/>
          <w:sz w:val="22"/>
          <w:szCs w:val="22"/>
        </w:rPr>
      </w:pPr>
      <w:r w:rsidRPr="00856C83">
        <w:rPr>
          <w:rFonts w:ascii="Bookman Old Style" w:hAnsi="Bookman Old Style" w:cs="Arial"/>
          <w:sz w:val="22"/>
          <w:szCs w:val="22"/>
        </w:rPr>
        <w:t>AGENCY UMBRELLA-UNIT NUMBER:</w:t>
      </w:r>
      <w:r w:rsidRPr="00487A34">
        <w:rPr>
          <w:rFonts w:ascii="Bookman Old Style" w:hAnsi="Bookman Old Style" w:cs="Arial"/>
          <w:b/>
          <w:sz w:val="22"/>
          <w:szCs w:val="22"/>
        </w:rPr>
        <w:t xml:space="preserve"> </w:t>
      </w:r>
      <w:r w:rsidRPr="00856C83">
        <w:rPr>
          <w:rFonts w:ascii="Bookman Old Style" w:hAnsi="Bookman Old Style" w:cs="Arial"/>
          <w:b/>
          <w:bCs/>
          <w:sz w:val="22"/>
          <w:szCs w:val="22"/>
        </w:rPr>
        <w:t>18-674</w:t>
      </w:r>
    </w:p>
    <w:p w14:paraId="37FBFECF" w14:textId="77777777" w:rsidR="00432ECC" w:rsidRPr="00487A34" w:rsidRDefault="00432ECC" w:rsidP="00432ECC">
      <w:pPr>
        <w:rPr>
          <w:rFonts w:ascii="Bookman Old Style" w:hAnsi="Bookman Old Style" w:cs="Arial"/>
          <w:sz w:val="22"/>
          <w:szCs w:val="22"/>
        </w:rPr>
      </w:pPr>
      <w:r w:rsidRPr="00487A34">
        <w:rPr>
          <w:rFonts w:ascii="Bookman Old Style" w:hAnsi="Bookman Old Style" w:cs="Arial"/>
          <w:bCs/>
          <w:sz w:val="22"/>
          <w:szCs w:val="22"/>
        </w:rPr>
        <w:t xml:space="preserve">AGENCY NAME: </w:t>
      </w:r>
      <w:r w:rsidRPr="00487A34">
        <w:rPr>
          <w:rFonts w:ascii="Bookman Old Style" w:hAnsi="Bookman Old Style" w:cs="Arial"/>
          <w:b/>
          <w:sz w:val="22"/>
          <w:szCs w:val="22"/>
        </w:rPr>
        <w:t>Maine Board of Tax Appeals</w:t>
      </w:r>
    </w:p>
    <w:p w14:paraId="596B0D82" w14:textId="77777777" w:rsidR="00432ECC" w:rsidRPr="00487A34" w:rsidRDefault="00432ECC" w:rsidP="00432ECC">
      <w:pPr>
        <w:rPr>
          <w:rFonts w:ascii="Bookman Old Style" w:hAnsi="Bookman Old Style" w:cs="Arial"/>
          <w:b/>
          <w:bCs/>
          <w:sz w:val="22"/>
          <w:szCs w:val="22"/>
        </w:rPr>
      </w:pPr>
    </w:p>
    <w:p w14:paraId="7AF22AE9" w14:textId="2B561708" w:rsidR="00432ECC" w:rsidRDefault="00432ECC" w:rsidP="00432ECC">
      <w:pPr>
        <w:rPr>
          <w:rFonts w:ascii="Bookman Old Style" w:hAnsi="Bookman Old Style" w:cs="Arial"/>
          <w:sz w:val="22"/>
          <w:szCs w:val="22"/>
        </w:rPr>
      </w:pPr>
      <w:r w:rsidRPr="00487A34">
        <w:rPr>
          <w:rFonts w:ascii="Bookman Old Style" w:hAnsi="Bookman Old Style" w:cs="Arial"/>
          <w:b/>
          <w:bCs/>
          <w:sz w:val="22"/>
          <w:szCs w:val="22"/>
        </w:rPr>
        <w:t xml:space="preserve">CONTACT PERSON: </w:t>
      </w:r>
      <w:r w:rsidRPr="00487A34">
        <w:rPr>
          <w:rFonts w:ascii="Bookman Old Style" w:hAnsi="Bookman Old Style" w:cs="Arial"/>
          <w:bCs/>
          <w:sz w:val="22"/>
          <w:szCs w:val="22"/>
        </w:rPr>
        <w:t>Paul Bourget, Chief Appeals Officer, Maine Board of Tax Appeals</w:t>
      </w:r>
      <w:r w:rsidRPr="00487A34">
        <w:rPr>
          <w:rFonts w:ascii="Bookman Old Style" w:hAnsi="Bookman Old Style" w:cs="Arial"/>
          <w:sz w:val="22"/>
          <w:szCs w:val="22"/>
        </w:rPr>
        <w:t>, 134 State House Sta</w:t>
      </w:r>
      <w:r w:rsidR="00D4047A">
        <w:rPr>
          <w:rFonts w:ascii="Bookman Old Style" w:hAnsi="Bookman Old Style" w:cs="Arial"/>
          <w:sz w:val="22"/>
          <w:szCs w:val="22"/>
        </w:rPr>
        <w:t>tion, Augusta, Maine 04333. Telephone:</w:t>
      </w:r>
      <w:r w:rsidRPr="00487A34">
        <w:rPr>
          <w:rFonts w:ascii="Bookman Old Style" w:hAnsi="Bookman Old Style" w:cs="Arial"/>
          <w:sz w:val="22"/>
          <w:szCs w:val="22"/>
        </w:rPr>
        <w:t xml:space="preserve"> (207) 287-2866</w:t>
      </w:r>
      <w:r w:rsidR="00D4047A">
        <w:rPr>
          <w:rFonts w:ascii="Bookman Old Style" w:hAnsi="Bookman Old Style" w:cs="Arial"/>
          <w:sz w:val="22"/>
          <w:szCs w:val="22"/>
        </w:rPr>
        <w:t>. E-mail:</w:t>
      </w:r>
      <w:r w:rsidR="00707240" w:rsidRPr="00707240">
        <w:t xml:space="preserve"> </w:t>
      </w:r>
      <w:hyperlink r:id="rId15" w:history="1">
        <w:r w:rsidR="00A77501" w:rsidRPr="002D5895">
          <w:rPr>
            <w:rStyle w:val="Hyperlink"/>
            <w:rFonts w:ascii="Bookman Old Style" w:hAnsi="Bookman Old Style" w:cs="Arial"/>
            <w:sz w:val="22"/>
            <w:szCs w:val="22"/>
          </w:rPr>
          <w:t>Paul.Bourget@Maine.gov</w:t>
        </w:r>
      </w:hyperlink>
      <w:r w:rsidR="00D4047A" w:rsidRPr="00D4047A">
        <w:rPr>
          <w:rStyle w:val="Hyperlink"/>
          <w:rFonts w:ascii="Bookman Old Style" w:hAnsi="Bookman Old Style" w:cs="Arial"/>
          <w:sz w:val="22"/>
          <w:szCs w:val="22"/>
          <w:u w:val="none"/>
        </w:rPr>
        <w:t xml:space="preserve"> .</w:t>
      </w:r>
    </w:p>
    <w:p w14:paraId="3765220F" w14:textId="77777777" w:rsidR="00432ECC" w:rsidRPr="00487A34" w:rsidRDefault="00432ECC" w:rsidP="00432ECC">
      <w:pPr>
        <w:rPr>
          <w:rFonts w:ascii="Bookman Old Style" w:hAnsi="Bookman Old Style" w:cs="Arial"/>
          <w:b/>
          <w:bCs/>
          <w:sz w:val="22"/>
          <w:szCs w:val="22"/>
        </w:rPr>
      </w:pPr>
    </w:p>
    <w:p w14:paraId="3DD86534" w14:textId="77777777" w:rsidR="00432ECC" w:rsidRPr="00487A34" w:rsidRDefault="00432ECC" w:rsidP="00432ECC">
      <w:pPr>
        <w:rPr>
          <w:rFonts w:ascii="Bookman Old Style" w:hAnsi="Bookman Old Style" w:cs="Arial"/>
          <w:sz w:val="22"/>
          <w:szCs w:val="22"/>
        </w:rPr>
      </w:pPr>
      <w:r w:rsidRPr="00487A34">
        <w:rPr>
          <w:rFonts w:ascii="Bookman Old Style" w:hAnsi="Bookman Old Style" w:cs="Arial"/>
          <w:b/>
          <w:bCs/>
          <w:sz w:val="22"/>
          <w:szCs w:val="22"/>
        </w:rPr>
        <w:t xml:space="preserve">EMERGENCY RULES ADOPTED SINCE THE LAST REGULATORY AGENDA: </w:t>
      </w:r>
      <w:r w:rsidRPr="00487A34">
        <w:rPr>
          <w:rFonts w:ascii="Bookman Old Style" w:hAnsi="Bookman Old Style" w:cs="Arial"/>
          <w:sz w:val="22"/>
          <w:szCs w:val="22"/>
        </w:rPr>
        <w:t>None</w:t>
      </w:r>
    </w:p>
    <w:p w14:paraId="31AF47DE" w14:textId="77777777" w:rsidR="00432ECC" w:rsidRPr="00487A34" w:rsidRDefault="00432ECC" w:rsidP="00432ECC">
      <w:pPr>
        <w:rPr>
          <w:rFonts w:ascii="Bookman Old Style" w:hAnsi="Bookman Old Style" w:cs="Arial"/>
          <w:sz w:val="22"/>
          <w:szCs w:val="22"/>
        </w:rPr>
      </w:pPr>
    </w:p>
    <w:p w14:paraId="2C64F088" w14:textId="77777777" w:rsidR="00432ECC" w:rsidRPr="00487A34" w:rsidRDefault="00432ECC" w:rsidP="00432ECC">
      <w:pPr>
        <w:rPr>
          <w:rFonts w:ascii="Bookman Old Style" w:hAnsi="Bookman Old Style" w:cs="Arial"/>
          <w:sz w:val="22"/>
          <w:szCs w:val="22"/>
        </w:rPr>
      </w:pPr>
      <w:r w:rsidRPr="00487A34">
        <w:rPr>
          <w:rFonts w:ascii="Bookman Old Style" w:hAnsi="Bookman Old Style" w:cs="Arial"/>
          <w:b/>
          <w:bCs/>
          <w:sz w:val="22"/>
          <w:szCs w:val="22"/>
        </w:rPr>
        <w:t>CONSENSUS-BASED RULE DEVELOPMENT:</w:t>
      </w:r>
      <w:r w:rsidRPr="00487A34">
        <w:rPr>
          <w:rFonts w:ascii="Bookman Old Style" w:hAnsi="Bookman Old Style" w:cs="Arial"/>
          <w:sz w:val="22"/>
          <w:szCs w:val="22"/>
        </w:rPr>
        <w:t xml:space="preserve"> None contemplated.</w:t>
      </w:r>
    </w:p>
    <w:p w14:paraId="376C65ED" w14:textId="77777777" w:rsidR="00432ECC" w:rsidRPr="00487A34" w:rsidRDefault="00432ECC" w:rsidP="00432ECC">
      <w:pPr>
        <w:rPr>
          <w:rFonts w:ascii="Bookman Old Style" w:hAnsi="Bookman Old Style" w:cs="Arial"/>
          <w:b/>
          <w:bCs/>
          <w:sz w:val="22"/>
          <w:szCs w:val="22"/>
        </w:rPr>
      </w:pPr>
    </w:p>
    <w:p w14:paraId="548F0ABD" w14:textId="5781AE6E" w:rsidR="00432ECC" w:rsidRPr="00487A34" w:rsidRDefault="00432ECC" w:rsidP="00432ECC">
      <w:pPr>
        <w:keepNext/>
        <w:keepLines/>
        <w:rPr>
          <w:rFonts w:ascii="Bookman Old Style" w:hAnsi="Bookman Old Style" w:cs="Arial"/>
          <w:b/>
          <w:bCs/>
          <w:sz w:val="22"/>
          <w:szCs w:val="22"/>
        </w:rPr>
      </w:pPr>
      <w:r w:rsidRPr="00487A34">
        <w:rPr>
          <w:rFonts w:ascii="Bookman Old Style" w:hAnsi="Bookman Old Style" w:cs="Arial"/>
          <w:b/>
          <w:bCs/>
          <w:sz w:val="22"/>
          <w:szCs w:val="22"/>
        </w:rPr>
        <w:t>EXPECTED 201</w:t>
      </w:r>
      <w:r>
        <w:rPr>
          <w:rFonts w:ascii="Bookman Old Style" w:hAnsi="Bookman Old Style" w:cs="Arial"/>
          <w:b/>
          <w:bCs/>
          <w:sz w:val="22"/>
          <w:szCs w:val="22"/>
        </w:rPr>
        <w:t>6</w:t>
      </w:r>
      <w:r w:rsidR="00707240">
        <w:rPr>
          <w:rFonts w:ascii="Bookman Old Style" w:hAnsi="Bookman Old Style" w:cs="Arial"/>
          <w:b/>
          <w:bCs/>
          <w:sz w:val="22"/>
          <w:szCs w:val="22"/>
        </w:rPr>
        <w:t>-2017</w:t>
      </w:r>
      <w:r w:rsidRPr="00487A34">
        <w:rPr>
          <w:rFonts w:ascii="Bookman Old Style" w:hAnsi="Bookman Old Style" w:cs="Arial"/>
          <w:b/>
          <w:bCs/>
          <w:sz w:val="22"/>
          <w:szCs w:val="22"/>
        </w:rPr>
        <w:t xml:space="preserve"> RULE-MAKING ACTIVITY:</w:t>
      </w:r>
    </w:p>
    <w:p w14:paraId="0E9BE61B" w14:textId="77777777" w:rsidR="00432ECC" w:rsidRPr="00487A34" w:rsidRDefault="00432ECC" w:rsidP="00432ECC">
      <w:pPr>
        <w:keepNext/>
        <w:keepLines/>
        <w:rPr>
          <w:rFonts w:ascii="Bookman Old Style" w:hAnsi="Bookman Old Style" w:cs="Arial"/>
          <w:b/>
          <w:bCs/>
          <w:sz w:val="22"/>
          <w:szCs w:val="22"/>
        </w:rPr>
      </w:pPr>
    </w:p>
    <w:p w14:paraId="2DD18685" w14:textId="66B30459" w:rsidR="00C454B9" w:rsidRPr="009039C6" w:rsidRDefault="00707240" w:rsidP="009039C6">
      <w:pPr>
        <w:rPr>
          <w:rFonts w:ascii="Bookman Old Style" w:hAnsi="Bookman Old Style"/>
          <w:sz w:val="22"/>
          <w:szCs w:val="22"/>
        </w:rPr>
      </w:pPr>
      <w:r>
        <w:rPr>
          <w:rFonts w:ascii="Bookman Old Style" w:hAnsi="Bookman Old Style"/>
          <w:sz w:val="22"/>
          <w:szCs w:val="22"/>
        </w:rPr>
        <w:t>The Maine Board of Tax Appeals does not plan</w:t>
      </w:r>
      <w:r w:rsidRPr="00162620">
        <w:rPr>
          <w:rFonts w:ascii="Bookman Old Style" w:hAnsi="Bookman Old Style"/>
          <w:sz w:val="22"/>
          <w:szCs w:val="22"/>
        </w:rPr>
        <w:t xml:space="preserve"> any rule-making or rule change</w:t>
      </w:r>
      <w:r w:rsidR="009039C6">
        <w:rPr>
          <w:rFonts w:ascii="Bookman Old Style" w:hAnsi="Bookman Old Style"/>
          <w:sz w:val="22"/>
          <w:szCs w:val="22"/>
        </w:rPr>
        <w:t>s for the upcoming year.</w:t>
      </w:r>
    </w:p>
    <w:sectPr w:rsidR="00C454B9" w:rsidRPr="009039C6" w:rsidSect="00314A83">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EEE5C" w14:textId="77777777" w:rsidR="00690D4A" w:rsidRDefault="00690D4A">
      <w:r>
        <w:separator/>
      </w:r>
    </w:p>
  </w:endnote>
  <w:endnote w:type="continuationSeparator" w:id="0">
    <w:p w14:paraId="445E42EA" w14:textId="77777777" w:rsidR="00690D4A" w:rsidRDefault="0069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08BA0" w14:textId="77777777" w:rsidR="00690D4A" w:rsidRDefault="00690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940FB" w14:textId="77777777" w:rsidR="00690D4A" w:rsidRDefault="00690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C60C" w14:textId="77777777" w:rsidR="00690D4A" w:rsidRDefault="00690D4A">
    <w:pPr>
      <w:pStyle w:val="Footer"/>
      <w:jc w:val="right"/>
    </w:pPr>
    <w:r>
      <w:fldChar w:fldCharType="begin"/>
    </w:r>
    <w:r>
      <w:instrText xml:space="preserve"> PAGE   \* MERGEFORMAT </w:instrText>
    </w:r>
    <w:r>
      <w:fldChar w:fldCharType="separate"/>
    </w:r>
    <w:r w:rsidR="00FD3479">
      <w:rPr>
        <w:noProof/>
      </w:rPr>
      <w:t>15</w:t>
    </w:r>
    <w:r>
      <w:rPr>
        <w:noProof/>
      </w:rPr>
      <w:fldChar w:fldCharType="end"/>
    </w:r>
  </w:p>
  <w:p w14:paraId="0856A1C4" w14:textId="77777777" w:rsidR="00690D4A" w:rsidRDefault="00690D4A" w:rsidP="0019002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CEFF7" w14:textId="77777777" w:rsidR="00690D4A" w:rsidRDefault="00690D4A">
      <w:r>
        <w:separator/>
      </w:r>
    </w:p>
  </w:footnote>
  <w:footnote w:type="continuationSeparator" w:id="0">
    <w:p w14:paraId="2478458B" w14:textId="77777777" w:rsidR="00690D4A" w:rsidRDefault="00690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6707E" w14:textId="46FA91D6" w:rsidR="00690D4A" w:rsidRPr="00E73D3D" w:rsidRDefault="00690D4A" w:rsidP="00E73D3D">
    <w:pPr>
      <w:pStyle w:val="Header"/>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2C"/>
    <w:rsid w:val="00002334"/>
    <w:rsid w:val="000226AC"/>
    <w:rsid w:val="000235A1"/>
    <w:rsid w:val="00023A7E"/>
    <w:rsid w:val="00061157"/>
    <w:rsid w:val="000624C9"/>
    <w:rsid w:val="000666C0"/>
    <w:rsid w:val="0007204B"/>
    <w:rsid w:val="00087009"/>
    <w:rsid w:val="000B4911"/>
    <w:rsid w:val="000C2A28"/>
    <w:rsid w:val="000C3B0E"/>
    <w:rsid w:val="000D28A8"/>
    <w:rsid w:val="000E2A60"/>
    <w:rsid w:val="001011EA"/>
    <w:rsid w:val="00136B10"/>
    <w:rsid w:val="001441E6"/>
    <w:rsid w:val="001477A5"/>
    <w:rsid w:val="00147E3C"/>
    <w:rsid w:val="0015330C"/>
    <w:rsid w:val="001535B2"/>
    <w:rsid w:val="00160A96"/>
    <w:rsid w:val="00162620"/>
    <w:rsid w:val="00181B5F"/>
    <w:rsid w:val="00183ACD"/>
    <w:rsid w:val="00184FF8"/>
    <w:rsid w:val="00190029"/>
    <w:rsid w:val="0019033E"/>
    <w:rsid w:val="00193EFD"/>
    <w:rsid w:val="001A0173"/>
    <w:rsid w:val="001A24C3"/>
    <w:rsid w:val="001B1141"/>
    <w:rsid w:val="001B742A"/>
    <w:rsid w:val="001C0E69"/>
    <w:rsid w:val="001D20EA"/>
    <w:rsid w:val="001E5135"/>
    <w:rsid w:val="001F3A15"/>
    <w:rsid w:val="001F57EF"/>
    <w:rsid w:val="001F5A47"/>
    <w:rsid w:val="002013CA"/>
    <w:rsid w:val="0020454D"/>
    <w:rsid w:val="00210EC6"/>
    <w:rsid w:val="0022671C"/>
    <w:rsid w:val="002267B5"/>
    <w:rsid w:val="002301C0"/>
    <w:rsid w:val="00233380"/>
    <w:rsid w:val="00234AB8"/>
    <w:rsid w:val="00235F18"/>
    <w:rsid w:val="0026721C"/>
    <w:rsid w:val="002703E8"/>
    <w:rsid w:val="0027514D"/>
    <w:rsid w:val="00284F6F"/>
    <w:rsid w:val="002853B1"/>
    <w:rsid w:val="00292A43"/>
    <w:rsid w:val="00293453"/>
    <w:rsid w:val="00296DE2"/>
    <w:rsid w:val="002B73DE"/>
    <w:rsid w:val="002C6F97"/>
    <w:rsid w:val="002D5BF3"/>
    <w:rsid w:val="002D6766"/>
    <w:rsid w:val="002E482B"/>
    <w:rsid w:val="002E67FC"/>
    <w:rsid w:val="002F55AB"/>
    <w:rsid w:val="00314A83"/>
    <w:rsid w:val="00316BA3"/>
    <w:rsid w:val="0032195F"/>
    <w:rsid w:val="00330B2E"/>
    <w:rsid w:val="00335850"/>
    <w:rsid w:val="00340BCC"/>
    <w:rsid w:val="00341FE7"/>
    <w:rsid w:val="003532FA"/>
    <w:rsid w:val="00354E97"/>
    <w:rsid w:val="00356937"/>
    <w:rsid w:val="00360673"/>
    <w:rsid w:val="003751A6"/>
    <w:rsid w:val="00376284"/>
    <w:rsid w:val="003774F9"/>
    <w:rsid w:val="00383699"/>
    <w:rsid w:val="00394082"/>
    <w:rsid w:val="003B0461"/>
    <w:rsid w:val="003C0AEC"/>
    <w:rsid w:val="003C6080"/>
    <w:rsid w:val="003D5025"/>
    <w:rsid w:val="003E6454"/>
    <w:rsid w:val="003F7B30"/>
    <w:rsid w:val="00413F38"/>
    <w:rsid w:val="00424651"/>
    <w:rsid w:val="00432ECC"/>
    <w:rsid w:val="004348D4"/>
    <w:rsid w:val="004415A0"/>
    <w:rsid w:val="004513BC"/>
    <w:rsid w:val="00463A57"/>
    <w:rsid w:val="004702BA"/>
    <w:rsid w:val="00471DCA"/>
    <w:rsid w:val="00476A64"/>
    <w:rsid w:val="00476E63"/>
    <w:rsid w:val="00483C68"/>
    <w:rsid w:val="00484E56"/>
    <w:rsid w:val="00487A34"/>
    <w:rsid w:val="00493625"/>
    <w:rsid w:val="004977AB"/>
    <w:rsid w:val="004B506A"/>
    <w:rsid w:val="004B549B"/>
    <w:rsid w:val="004D1423"/>
    <w:rsid w:val="004D3B4B"/>
    <w:rsid w:val="004E17F3"/>
    <w:rsid w:val="004E3DE2"/>
    <w:rsid w:val="004F2686"/>
    <w:rsid w:val="0050596E"/>
    <w:rsid w:val="005113EB"/>
    <w:rsid w:val="00513B23"/>
    <w:rsid w:val="0051423B"/>
    <w:rsid w:val="005254DA"/>
    <w:rsid w:val="00543A1A"/>
    <w:rsid w:val="00545CB2"/>
    <w:rsid w:val="005558BB"/>
    <w:rsid w:val="00564CFB"/>
    <w:rsid w:val="00572934"/>
    <w:rsid w:val="005800ED"/>
    <w:rsid w:val="00591BFF"/>
    <w:rsid w:val="005935D2"/>
    <w:rsid w:val="005A15A6"/>
    <w:rsid w:val="005A1EAF"/>
    <w:rsid w:val="005A7221"/>
    <w:rsid w:val="005B72D5"/>
    <w:rsid w:val="005C3544"/>
    <w:rsid w:val="005D2ECA"/>
    <w:rsid w:val="005E5CEA"/>
    <w:rsid w:val="00600698"/>
    <w:rsid w:val="00601B19"/>
    <w:rsid w:val="00611E79"/>
    <w:rsid w:val="00617FBD"/>
    <w:rsid w:val="00624668"/>
    <w:rsid w:val="00635BEB"/>
    <w:rsid w:val="00642EB6"/>
    <w:rsid w:val="006440D5"/>
    <w:rsid w:val="00655460"/>
    <w:rsid w:val="00656270"/>
    <w:rsid w:val="0066516C"/>
    <w:rsid w:val="00670EBD"/>
    <w:rsid w:val="0068594C"/>
    <w:rsid w:val="00685F86"/>
    <w:rsid w:val="00686A9F"/>
    <w:rsid w:val="00690D4A"/>
    <w:rsid w:val="00697F28"/>
    <w:rsid w:val="006A125C"/>
    <w:rsid w:val="006B725F"/>
    <w:rsid w:val="006D7D4B"/>
    <w:rsid w:val="006E09E9"/>
    <w:rsid w:val="006E5A8B"/>
    <w:rsid w:val="006E6288"/>
    <w:rsid w:val="006F26E4"/>
    <w:rsid w:val="00700C2B"/>
    <w:rsid w:val="00706DF8"/>
    <w:rsid w:val="00707240"/>
    <w:rsid w:val="00727EC8"/>
    <w:rsid w:val="00730D18"/>
    <w:rsid w:val="0073295E"/>
    <w:rsid w:val="007337DC"/>
    <w:rsid w:val="00740CEF"/>
    <w:rsid w:val="007446C8"/>
    <w:rsid w:val="00747421"/>
    <w:rsid w:val="007502C1"/>
    <w:rsid w:val="00761CA6"/>
    <w:rsid w:val="0076255B"/>
    <w:rsid w:val="00771A11"/>
    <w:rsid w:val="00773084"/>
    <w:rsid w:val="0077352C"/>
    <w:rsid w:val="007738C3"/>
    <w:rsid w:val="007946F9"/>
    <w:rsid w:val="007A2357"/>
    <w:rsid w:val="007A4B9F"/>
    <w:rsid w:val="007B27E5"/>
    <w:rsid w:val="007B7A07"/>
    <w:rsid w:val="007C038F"/>
    <w:rsid w:val="007D0C1D"/>
    <w:rsid w:val="007D1C98"/>
    <w:rsid w:val="007E111F"/>
    <w:rsid w:val="007E5078"/>
    <w:rsid w:val="00812303"/>
    <w:rsid w:val="00812664"/>
    <w:rsid w:val="00830925"/>
    <w:rsid w:val="00835701"/>
    <w:rsid w:val="0084339A"/>
    <w:rsid w:val="00853ADC"/>
    <w:rsid w:val="00854529"/>
    <w:rsid w:val="00856C83"/>
    <w:rsid w:val="008824B3"/>
    <w:rsid w:val="00886475"/>
    <w:rsid w:val="0089294F"/>
    <w:rsid w:val="00896F1F"/>
    <w:rsid w:val="00897F47"/>
    <w:rsid w:val="008A3ED5"/>
    <w:rsid w:val="008A5CD8"/>
    <w:rsid w:val="008B1055"/>
    <w:rsid w:val="008B417D"/>
    <w:rsid w:val="008B6AEA"/>
    <w:rsid w:val="008C0922"/>
    <w:rsid w:val="008C19B5"/>
    <w:rsid w:val="008C50AD"/>
    <w:rsid w:val="008C6587"/>
    <w:rsid w:val="008D263F"/>
    <w:rsid w:val="008D5781"/>
    <w:rsid w:val="008D5F26"/>
    <w:rsid w:val="008E24FB"/>
    <w:rsid w:val="008E5D60"/>
    <w:rsid w:val="008E65C1"/>
    <w:rsid w:val="008E7A88"/>
    <w:rsid w:val="008F3AF6"/>
    <w:rsid w:val="008F65CB"/>
    <w:rsid w:val="009039C6"/>
    <w:rsid w:val="009108A3"/>
    <w:rsid w:val="00920382"/>
    <w:rsid w:val="009205EF"/>
    <w:rsid w:val="0092666A"/>
    <w:rsid w:val="00930171"/>
    <w:rsid w:val="0094154F"/>
    <w:rsid w:val="00946790"/>
    <w:rsid w:val="00955972"/>
    <w:rsid w:val="00964423"/>
    <w:rsid w:val="0097013B"/>
    <w:rsid w:val="00995A55"/>
    <w:rsid w:val="009A708E"/>
    <w:rsid w:val="009B2F87"/>
    <w:rsid w:val="009B6105"/>
    <w:rsid w:val="009B614E"/>
    <w:rsid w:val="009B6E42"/>
    <w:rsid w:val="009C1413"/>
    <w:rsid w:val="009C35D3"/>
    <w:rsid w:val="009C6447"/>
    <w:rsid w:val="009C7E71"/>
    <w:rsid w:val="009D1185"/>
    <w:rsid w:val="009D6B79"/>
    <w:rsid w:val="009E0A16"/>
    <w:rsid w:val="009F3363"/>
    <w:rsid w:val="00A038B3"/>
    <w:rsid w:val="00A05437"/>
    <w:rsid w:val="00A10623"/>
    <w:rsid w:val="00A205B6"/>
    <w:rsid w:val="00A2619C"/>
    <w:rsid w:val="00A30E86"/>
    <w:rsid w:val="00A3211D"/>
    <w:rsid w:val="00A3455A"/>
    <w:rsid w:val="00A36907"/>
    <w:rsid w:val="00A51170"/>
    <w:rsid w:val="00A554BE"/>
    <w:rsid w:val="00A60594"/>
    <w:rsid w:val="00A6596A"/>
    <w:rsid w:val="00A74134"/>
    <w:rsid w:val="00A77501"/>
    <w:rsid w:val="00A85C18"/>
    <w:rsid w:val="00A927CA"/>
    <w:rsid w:val="00A95569"/>
    <w:rsid w:val="00A96031"/>
    <w:rsid w:val="00AA08A7"/>
    <w:rsid w:val="00AA5455"/>
    <w:rsid w:val="00AA6278"/>
    <w:rsid w:val="00AC3604"/>
    <w:rsid w:val="00AC6F28"/>
    <w:rsid w:val="00AD38E0"/>
    <w:rsid w:val="00AD3976"/>
    <w:rsid w:val="00AF7A33"/>
    <w:rsid w:val="00B02AFF"/>
    <w:rsid w:val="00B1031F"/>
    <w:rsid w:val="00B1367A"/>
    <w:rsid w:val="00B20413"/>
    <w:rsid w:val="00B22082"/>
    <w:rsid w:val="00B437FC"/>
    <w:rsid w:val="00B54B40"/>
    <w:rsid w:val="00B86AC9"/>
    <w:rsid w:val="00B90031"/>
    <w:rsid w:val="00B95145"/>
    <w:rsid w:val="00BA69C8"/>
    <w:rsid w:val="00BE4BB2"/>
    <w:rsid w:val="00BE723A"/>
    <w:rsid w:val="00BF15B4"/>
    <w:rsid w:val="00C15BC7"/>
    <w:rsid w:val="00C42ACA"/>
    <w:rsid w:val="00C454B9"/>
    <w:rsid w:val="00C50446"/>
    <w:rsid w:val="00C5312E"/>
    <w:rsid w:val="00C542EC"/>
    <w:rsid w:val="00C62476"/>
    <w:rsid w:val="00C73776"/>
    <w:rsid w:val="00C8278D"/>
    <w:rsid w:val="00C83E59"/>
    <w:rsid w:val="00C8721B"/>
    <w:rsid w:val="00C87A6F"/>
    <w:rsid w:val="00C91B13"/>
    <w:rsid w:val="00CA0045"/>
    <w:rsid w:val="00CB2092"/>
    <w:rsid w:val="00CB7EE3"/>
    <w:rsid w:val="00CC331F"/>
    <w:rsid w:val="00CC71C5"/>
    <w:rsid w:val="00CD4891"/>
    <w:rsid w:val="00CE0222"/>
    <w:rsid w:val="00CE5037"/>
    <w:rsid w:val="00CE5AD8"/>
    <w:rsid w:val="00CF5415"/>
    <w:rsid w:val="00D104EF"/>
    <w:rsid w:val="00D17DD4"/>
    <w:rsid w:val="00D20884"/>
    <w:rsid w:val="00D27370"/>
    <w:rsid w:val="00D27C80"/>
    <w:rsid w:val="00D32996"/>
    <w:rsid w:val="00D37CE0"/>
    <w:rsid w:val="00D4047A"/>
    <w:rsid w:val="00D43526"/>
    <w:rsid w:val="00D439C1"/>
    <w:rsid w:val="00D47F9E"/>
    <w:rsid w:val="00D53CC5"/>
    <w:rsid w:val="00D552BB"/>
    <w:rsid w:val="00D55F0F"/>
    <w:rsid w:val="00D563D6"/>
    <w:rsid w:val="00D57199"/>
    <w:rsid w:val="00D64955"/>
    <w:rsid w:val="00D74DE5"/>
    <w:rsid w:val="00D7680B"/>
    <w:rsid w:val="00D80A67"/>
    <w:rsid w:val="00D93883"/>
    <w:rsid w:val="00D93AAB"/>
    <w:rsid w:val="00D96078"/>
    <w:rsid w:val="00D96819"/>
    <w:rsid w:val="00DA1EAB"/>
    <w:rsid w:val="00DA46A7"/>
    <w:rsid w:val="00DA68F6"/>
    <w:rsid w:val="00DC7E5B"/>
    <w:rsid w:val="00DD1325"/>
    <w:rsid w:val="00DF1237"/>
    <w:rsid w:val="00DF1A3C"/>
    <w:rsid w:val="00E03554"/>
    <w:rsid w:val="00E03BEB"/>
    <w:rsid w:val="00E040B7"/>
    <w:rsid w:val="00E056B6"/>
    <w:rsid w:val="00E07588"/>
    <w:rsid w:val="00E2432B"/>
    <w:rsid w:val="00E25752"/>
    <w:rsid w:val="00E37704"/>
    <w:rsid w:val="00E37D76"/>
    <w:rsid w:val="00E51793"/>
    <w:rsid w:val="00E5262C"/>
    <w:rsid w:val="00E52CED"/>
    <w:rsid w:val="00E56912"/>
    <w:rsid w:val="00E660E4"/>
    <w:rsid w:val="00E702D4"/>
    <w:rsid w:val="00E73D3D"/>
    <w:rsid w:val="00E74C43"/>
    <w:rsid w:val="00E813BC"/>
    <w:rsid w:val="00E96FDC"/>
    <w:rsid w:val="00EA0107"/>
    <w:rsid w:val="00EA1C7E"/>
    <w:rsid w:val="00EB54D6"/>
    <w:rsid w:val="00EC1215"/>
    <w:rsid w:val="00EC149D"/>
    <w:rsid w:val="00EC17A5"/>
    <w:rsid w:val="00ED18E8"/>
    <w:rsid w:val="00ED3153"/>
    <w:rsid w:val="00EF4F65"/>
    <w:rsid w:val="00F022AC"/>
    <w:rsid w:val="00F02609"/>
    <w:rsid w:val="00F05DD4"/>
    <w:rsid w:val="00F107A3"/>
    <w:rsid w:val="00F11714"/>
    <w:rsid w:val="00F160CD"/>
    <w:rsid w:val="00F276EB"/>
    <w:rsid w:val="00F40ED8"/>
    <w:rsid w:val="00F42992"/>
    <w:rsid w:val="00F50665"/>
    <w:rsid w:val="00F752DF"/>
    <w:rsid w:val="00F82E91"/>
    <w:rsid w:val="00F87B93"/>
    <w:rsid w:val="00F959FB"/>
    <w:rsid w:val="00FA04A1"/>
    <w:rsid w:val="00FA05E3"/>
    <w:rsid w:val="00FA1280"/>
    <w:rsid w:val="00FA1836"/>
    <w:rsid w:val="00FA2117"/>
    <w:rsid w:val="00FA3DA7"/>
    <w:rsid w:val="00FB2604"/>
    <w:rsid w:val="00FB3456"/>
    <w:rsid w:val="00FC2BCC"/>
    <w:rsid w:val="00FC6B2C"/>
    <w:rsid w:val="00FD3479"/>
    <w:rsid w:val="00FE7253"/>
    <w:rsid w:val="00FF3D0C"/>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41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1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959FB"/>
    <w:pPr>
      <w:tabs>
        <w:tab w:val="center" w:pos="4320"/>
        <w:tab w:val="right" w:pos="8640"/>
      </w:tabs>
    </w:pPr>
  </w:style>
  <w:style w:type="character" w:styleId="CommentReference">
    <w:name w:val="annotation reference"/>
    <w:semiHidden/>
    <w:rsid w:val="00C5312E"/>
    <w:rPr>
      <w:sz w:val="16"/>
      <w:szCs w:val="16"/>
    </w:rPr>
  </w:style>
  <w:style w:type="paragraph" w:styleId="CommentText">
    <w:name w:val="annotation text"/>
    <w:basedOn w:val="Normal"/>
    <w:semiHidden/>
    <w:rsid w:val="00C5312E"/>
    <w:rPr>
      <w:sz w:val="20"/>
      <w:szCs w:val="20"/>
    </w:rPr>
  </w:style>
  <w:style w:type="paragraph" w:styleId="CommentSubject">
    <w:name w:val="annotation subject"/>
    <w:basedOn w:val="CommentText"/>
    <w:next w:val="CommentText"/>
    <w:semiHidden/>
    <w:rsid w:val="00C5312E"/>
    <w:rPr>
      <w:b/>
      <w:bCs/>
    </w:rPr>
  </w:style>
  <w:style w:type="character" w:styleId="Hyperlink">
    <w:name w:val="Hyperlink"/>
    <w:rsid w:val="00E51793"/>
    <w:rPr>
      <w:color w:val="0000FF"/>
      <w:u w:val="single"/>
    </w:rPr>
  </w:style>
  <w:style w:type="character" w:customStyle="1" w:styleId="EmailStyle24">
    <w:name w:val="EmailStyle24"/>
    <w:semiHidden/>
    <w:rsid w:val="00D57199"/>
    <w:rPr>
      <w:rFonts w:ascii="Arial" w:hAnsi="Arial" w:cs="Arial"/>
      <w:color w:val="auto"/>
      <w:sz w:val="20"/>
      <w:szCs w:val="20"/>
    </w:rPr>
  </w:style>
  <w:style w:type="character" w:customStyle="1" w:styleId="BodyTextChar">
    <w:name w:val="Body Text Char"/>
    <w:link w:val="BodyText"/>
    <w:rsid w:val="00897F47"/>
    <w:rPr>
      <w:sz w:val="22"/>
      <w:szCs w:val="24"/>
    </w:rPr>
  </w:style>
  <w:style w:type="paragraph" w:customStyle="1" w:styleId="DefaultText">
    <w:name w:val="Default Text"/>
    <w:basedOn w:val="Normal"/>
    <w:rsid w:val="00235F18"/>
    <w:rPr>
      <w:snapToGrid w:val="0"/>
      <w:szCs w:val="20"/>
    </w:rPr>
  </w:style>
  <w:style w:type="character" w:customStyle="1" w:styleId="FooterChar">
    <w:name w:val="Footer Char"/>
    <w:link w:val="Footer"/>
    <w:uiPriority w:val="99"/>
    <w:rsid w:val="00190029"/>
    <w:rPr>
      <w:sz w:val="24"/>
      <w:szCs w:val="24"/>
    </w:rPr>
  </w:style>
  <w:style w:type="character" w:customStyle="1" w:styleId="Heading1Char">
    <w:name w:val="Heading 1 Char"/>
    <w:basedOn w:val="DefaultParagraphFont"/>
    <w:link w:val="Heading1"/>
    <w:rsid w:val="00C8278D"/>
    <w:rPr>
      <w:b/>
      <w:bCs/>
      <w:sz w:val="24"/>
      <w:szCs w:val="24"/>
    </w:rPr>
  </w:style>
  <w:style w:type="character" w:styleId="FollowedHyperlink">
    <w:name w:val="FollowedHyperlink"/>
    <w:basedOn w:val="DefaultParagraphFont"/>
    <w:rsid w:val="00E813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1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959FB"/>
    <w:pPr>
      <w:tabs>
        <w:tab w:val="center" w:pos="4320"/>
        <w:tab w:val="right" w:pos="8640"/>
      </w:tabs>
    </w:pPr>
  </w:style>
  <w:style w:type="character" w:styleId="CommentReference">
    <w:name w:val="annotation reference"/>
    <w:semiHidden/>
    <w:rsid w:val="00C5312E"/>
    <w:rPr>
      <w:sz w:val="16"/>
      <w:szCs w:val="16"/>
    </w:rPr>
  </w:style>
  <w:style w:type="paragraph" w:styleId="CommentText">
    <w:name w:val="annotation text"/>
    <w:basedOn w:val="Normal"/>
    <w:semiHidden/>
    <w:rsid w:val="00C5312E"/>
    <w:rPr>
      <w:sz w:val="20"/>
      <w:szCs w:val="20"/>
    </w:rPr>
  </w:style>
  <w:style w:type="paragraph" w:styleId="CommentSubject">
    <w:name w:val="annotation subject"/>
    <w:basedOn w:val="CommentText"/>
    <w:next w:val="CommentText"/>
    <w:semiHidden/>
    <w:rsid w:val="00C5312E"/>
    <w:rPr>
      <w:b/>
      <w:bCs/>
    </w:rPr>
  </w:style>
  <w:style w:type="character" w:styleId="Hyperlink">
    <w:name w:val="Hyperlink"/>
    <w:rsid w:val="00E51793"/>
    <w:rPr>
      <w:color w:val="0000FF"/>
      <w:u w:val="single"/>
    </w:rPr>
  </w:style>
  <w:style w:type="character" w:customStyle="1" w:styleId="EmailStyle24">
    <w:name w:val="EmailStyle24"/>
    <w:semiHidden/>
    <w:rsid w:val="00D57199"/>
    <w:rPr>
      <w:rFonts w:ascii="Arial" w:hAnsi="Arial" w:cs="Arial"/>
      <w:color w:val="auto"/>
      <w:sz w:val="20"/>
      <w:szCs w:val="20"/>
    </w:rPr>
  </w:style>
  <w:style w:type="character" w:customStyle="1" w:styleId="BodyTextChar">
    <w:name w:val="Body Text Char"/>
    <w:link w:val="BodyText"/>
    <w:rsid w:val="00897F47"/>
    <w:rPr>
      <w:sz w:val="22"/>
      <w:szCs w:val="24"/>
    </w:rPr>
  </w:style>
  <w:style w:type="paragraph" w:customStyle="1" w:styleId="DefaultText">
    <w:name w:val="Default Text"/>
    <w:basedOn w:val="Normal"/>
    <w:rsid w:val="00235F18"/>
    <w:rPr>
      <w:snapToGrid w:val="0"/>
      <w:szCs w:val="20"/>
    </w:rPr>
  </w:style>
  <w:style w:type="character" w:customStyle="1" w:styleId="FooterChar">
    <w:name w:val="Footer Char"/>
    <w:link w:val="Footer"/>
    <w:uiPriority w:val="99"/>
    <w:rsid w:val="00190029"/>
    <w:rPr>
      <w:sz w:val="24"/>
      <w:szCs w:val="24"/>
    </w:rPr>
  </w:style>
  <w:style w:type="character" w:customStyle="1" w:styleId="Heading1Char">
    <w:name w:val="Heading 1 Char"/>
    <w:basedOn w:val="DefaultParagraphFont"/>
    <w:link w:val="Heading1"/>
    <w:rsid w:val="00C8278D"/>
    <w:rPr>
      <w:b/>
      <w:bCs/>
      <w:sz w:val="24"/>
      <w:szCs w:val="24"/>
    </w:rPr>
  </w:style>
  <w:style w:type="character" w:styleId="FollowedHyperlink">
    <w:name w:val="FollowedHyperlink"/>
    <w:basedOn w:val="DefaultParagraphFont"/>
    <w:rsid w:val="00E8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99892">
      <w:bodyDiv w:val="1"/>
      <w:marLeft w:val="0"/>
      <w:marRight w:val="0"/>
      <w:marTop w:val="0"/>
      <w:marBottom w:val="0"/>
      <w:divBdr>
        <w:top w:val="none" w:sz="0" w:space="0" w:color="auto"/>
        <w:left w:val="none" w:sz="0" w:space="0" w:color="auto"/>
        <w:bottom w:val="none" w:sz="0" w:space="0" w:color="auto"/>
        <w:right w:val="none" w:sz="0" w:space="0" w:color="auto"/>
      </w:divBdr>
    </w:div>
    <w:div w:id="1293559757">
      <w:bodyDiv w:val="1"/>
      <w:marLeft w:val="0"/>
      <w:marRight w:val="0"/>
      <w:marTop w:val="0"/>
      <w:marBottom w:val="0"/>
      <w:divBdr>
        <w:top w:val="none" w:sz="0" w:space="0" w:color="auto"/>
        <w:left w:val="none" w:sz="0" w:space="0" w:color="auto"/>
        <w:bottom w:val="none" w:sz="0" w:space="0" w:color="auto"/>
        <w:right w:val="none" w:sz="0" w:space="0" w:color="auto"/>
      </w:divBdr>
    </w:div>
    <w:div w:id="18664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uglas.E.Cotnoir@Maine.gov" TargetMode="External"/><Relationship Id="rId13" Type="http://schemas.openxmlformats.org/officeDocument/2006/relationships/hyperlink" Target="mailto:Tim.Poulin@Maine.gov"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haddeus.Cotnoir@Maine.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Estabrook@Maine.gov" TargetMode="External"/><Relationship Id="rId5" Type="http://schemas.openxmlformats.org/officeDocument/2006/relationships/webSettings" Target="webSettings.xml"/><Relationship Id="rId15" Type="http://schemas.openxmlformats.org/officeDocument/2006/relationships/hyperlink" Target="mailto:Paul.Bourget@Maine.gov" TargetMode="External"/><Relationship Id="rId10" Type="http://schemas.openxmlformats.org/officeDocument/2006/relationships/hyperlink" Target="mailto:Gilbert.M.Bilodeau@Maine.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W.Sagaser@Maine.gov" TargetMode="External"/><Relationship Id="rId14" Type="http://schemas.openxmlformats.org/officeDocument/2006/relationships/hyperlink" Target="mailto:Gilbert.M.Bilodeau@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BC75-06AD-4CFF-99FD-BFB9788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4899</Words>
  <Characters>30306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35135</CharactersWithSpaces>
  <SharedDoc>false</SharedDoc>
  <HLinks>
    <vt:vector size="6" baseType="variant">
      <vt:variant>
        <vt:i4>1638502</vt:i4>
      </vt:variant>
      <vt:variant>
        <vt:i4>0</vt:i4>
      </vt:variant>
      <vt:variant>
        <vt:i4>0</vt:i4>
      </vt:variant>
      <vt:variant>
        <vt:i4>5</vt:i4>
      </vt:variant>
      <vt:variant>
        <vt:lpwstr>mailto:Tim.Poulin@Maine.gov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dc:creator>
  <cp:lastModifiedBy>Wismer, Don</cp:lastModifiedBy>
  <cp:revision>2</cp:revision>
  <cp:lastPrinted>2016-08-08T16:20:00Z</cp:lastPrinted>
  <dcterms:created xsi:type="dcterms:W3CDTF">2017-08-14T13:54:00Z</dcterms:created>
  <dcterms:modified xsi:type="dcterms:W3CDTF">2017-08-14T13:54:00Z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0FAA2wh0bY8CfKu12uPB2jU5Xx5y0Te9gPbAAnAA1RyOI2VkYwyGiLxDPGckl2SPEeq+CY0jLoFceplR_x000d_
SpbmFSJJC89ACavNlGh28K58N+5do7o5CMji3MM6rJUeV5DZrq5clYff09437IJRSpbmFSJJC89A_x000d_
CavNlGh28K58N+5do7o5CMji3MM6rJUeV5DZrq5czdMP6UXls7Ykl2QkTOaeU/zmGBeAQ/Y0iaHJ_x000d_
JxC7pLE+k096LCUF0</vt:lpwstr>
  </property>
  <property fmtid="{D5CDD505-2E9C-101B-9397-08002B2CF9AE}" pid="3" name="MAIL_MSG_ID2">
    <vt:lpwstr>puR749EEdEMvSaBnZDBTdO3vNDAbej9damSrDo07TJDP9WXNizj8zMETRxu_x000d_
vBbDUH5zIuiJIOwy/lTp2RKGuVVfSK8yrlPCbv/9dphWfZ4g2Fj2+l0NUlo=</vt:lpwstr>
  </property>
  <property fmtid="{D5CDD505-2E9C-101B-9397-08002B2CF9AE}" pid="4" name="RESPONSE_SENDER_NAME">
    <vt:lpwstr>4AAA9mrMv1QjWAuzQdH+KLyfdczW7GBHskh9c6wgoNlrksfGKxV4UUaNxw==</vt:lpwstr>
  </property>
  <property fmtid="{D5CDD505-2E9C-101B-9397-08002B2CF9AE}" pid="5" name="EMAIL_OWNER_ADDRESS">
    <vt:lpwstr>4AAAv2pPQheLA5U5aP+c3JSPv/Med/CUBS10c/E/CntvFWT2jJVZWokEkg==</vt:lpwstr>
  </property>
  <property fmtid="{D5CDD505-2E9C-101B-9397-08002B2CF9AE}" pid="6" name="WS_RTS_TAG">
    <vt:lpwstr>kCAA7rEQlgrYY5C7/lnSty/CuCn+vUnDK7YtysV9lAg81M276UGgCCaNpMkhQA28+COViLv9lM1k4+z4_x000d_
ALhRS/3dcIVw6KGdhNZbw9J51zJs++A+CC24vtdYFj4CbnJO5lj3YKjRFFIVcisxHIvQDSQraP/0_x000d_
ESpSz4d0</vt:lpwstr>
  </property>
</Properties>
</file>