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572" w:rsidRPr="00296D6D" w:rsidRDefault="00296D6D" w:rsidP="00AB14D3">
      <w:pPr>
        <w:tabs>
          <w:tab w:val="left" w:pos="-720"/>
        </w:tabs>
        <w:suppressAutoHyphens/>
        <w:jc w:val="center"/>
        <w:rPr>
          <w:rFonts w:ascii="Bookman Old Style" w:hAnsi="Bookman Old Style"/>
          <w:b/>
          <w:spacing w:val="-3"/>
          <w:sz w:val="22"/>
          <w:szCs w:val="22"/>
        </w:rPr>
      </w:pPr>
      <w:r w:rsidRPr="00296D6D">
        <w:rPr>
          <w:rFonts w:ascii="Bookman Old Style" w:hAnsi="Bookman Old Style"/>
          <w:b/>
          <w:spacing w:val="-3"/>
          <w:sz w:val="22"/>
          <w:szCs w:val="22"/>
        </w:rPr>
        <w:t>02-658</w:t>
      </w:r>
    </w:p>
    <w:p w:rsidR="00296D6D" w:rsidRPr="00296D6D" w:rsidRDefault="00296D6D" w:rsidP="00AB14D3">
      <w:pPr>
        <w:tabs>
          <w:tab w:val="left" w:pos="-720"/>
        </w:tabs>
        <w:suppressAutoHyphens/>
        <w:jc w:val="center"/>
        <w:rPr>
          <w:rFonts w:ascii="Bookman Old Style" w:hAnsi="Bookman Old Style"/>
          <w:b/>
          <w:spacing w:val="-3"/>
          <w:sz w:val="22"/>
          <w:szCs w:val="22"/>
        </w:rPr>
      </w:pPr>
      <w:r w:rsidRPr="00296D6D">
        <w:rPr>
          <w:rFonts w:ascii="Bookman Old Style" w:hAnsi="Bookman Old Style"/>
          <w:b/>
          <w:spacing w:val="-3"/>
          <w:sz w:val="22"/>
          <w:szCs w:val="22"/>
        </w:rPr>
        <w:t>Maine Fuel Board</w:t>
      </w:r>
    </w:p>
    <w:p w:rsidR="005F71EC" w:rsidRPr="00296D6D" w:rsidRDefault="005F71EC" w:rsidP="00AB14D3">
      <w:pPr>
        <w:pStyle w:val="DefaultText"/>
        <w:ind w:left="-540" w:right="-720"/>
        <w:jc w:val="center"/>
        <w:rPr>
          <w:rFonts w:ascii="Bookman Old Style" w:hAnsi="Bookman Old Style"/>
          <w:sz w:val="22"/>
          <w:szCs w:val="22"/>
        </w:rPr>
      </w:pPr>
      <w:r w:rsidRPr="00296D6D">
        <w:rPr>
          <w:rFonts w:ascii="Bookman Old Style" w:hAnsi="Bookman Old Style"/>
          <w:sz w:val="22"/>
          <w:szCs w:val="22"/>
        </w:rPr>
        <w:t>Maine Administrative Procedure Act</w:t>
      </w:r>
    </w:p>
    <w:p w:rsidR="005F71EC" w:rsidRPr="00296D6D" w:rsidRDefault="00A75D66" w:rsidP="00AB14D3">
      <w:pPr>
        <w:pStyle w:val="DefaultText"/>
        <w:ind w:left="-540" w:right="-720"/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201</w:t>
      </w:r>
      <w:r w:rsidR="00861617">
        <w:rPr>
          <w:rFonts w:ascii="Bookman Old Style" w:hAnsi="Bookman Old Style"/>
          <w:sz w:val="22"/>
          <w:szCs w:val="22"/>
        </w:rPr>
        <w:t>6</w:t>
      </w:r>
      <w:r>
        <w:rPr>
          <w:rFonts w:ascii="Bookman Old Style" w:hAnsi="Bookman Old Style"/>
          <w:sz w:val="22"/>
          <w:szCs w:val="22"/>
        </w:rPr>
        <w:t xml:space="preserve"> - 201</w:t>
      </w:r>
      <w:r w:rsidR="00861617">
        <w:rPr>
          <w:rFonts w:ascii="Bookman Old Style" w:hAnsi="Bookman Old Style"/>
          <w:sz w:val="22"/>
          <w:szCs w:val="22"/>
        </w:rPr>
        <w:t>7</w:t>
      </w:r>
      <w:r w:rsidR="005F71EC" w:rsidRPr="00296D6D">
        <w:rPr>
          <w:rFonts w:ascii="Bookman Old Style" w:hAnsi="Bookman Old Style"/>
          <w:sz w:val="22"/>
          <w:szCs w:val="22"/>
        </w:rPr>
        <w:t xml:space="preserve"> Regulatory Agenda</w:t>
      </w:r>
    </w:p>
    <w:p w:rsidR="005F71EC" w:rsidRDefault="00CE1937" w:rsidP="00296D6D">
      <w:pPr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August 2, 2016</w:t>
      </w:r>
    </w:p>
    <w:p w:rsidR="00CE1937" w:rsidRDefault="00CE1937" w:rsidP="00296D6D">
      <w:pPr>
        <w:jc w:val="center"/>
        <w:rPr>
          <w:rFonts w:ascii="Bookman Old Style" w:hAnsi="Bookman Old Style"/>
          <w:sz w:val="22"/>
          <w:szCs w:val="22"/>
        </w:rPr>
      </w:pPr>
    </w:p>
    <w:p w:rsidR="00296D6D" w:rsidRPr="00296D6D" w:rsidRDefault="00296D6D" w:rsidP="00296D6D">
      <w:pPr>
        <w:jc w:val="center"/>
        <w:rPr>
          <w:rFonts w:ascii="Bookman Old Style" w:hAnsi="Bookman Old Style"/>
          <w:sz w:val="22"/>
          <w:szCs w:val="22"/>
        </w:rPr>
      </w:pPr>
    </w:p>
    <w:p w:rsidR="005F71EC" w:rsidRPr="00296D6D" w:rsidRDefault="005F71EC" w:rsidP="00296D6D">
      <w:pPr>
        <w:rPr>
          <w:rFonts w:ascii="Bookman Old Style" w:hAnsi="Bookman Old Style"/>
          <w:sz w:val="22"/>
          <w:szCs w:val="22"/>
        </w:rPr>
      </w:pPr>
      <w:r w:rsidRPr="00296D6D">
        <w:rPr>
          <w:rFonts w:ascii="Bookman Old Style" w:hAnsi="Bookman Old Style"/>
          <w:sz w:val="22"/>
          <w:szCs w:val="22"/>
        </w:rPr>
        <w:t xml:space="preserve">AGENCY UMBRELLA-UNIT NUMBER: </w:t>
      </w:r>
      <w:r w:rsidRPr="00296D6D">
        <w:rPr>
          <w:rFonts w:ascii="Bookman Old Style" w:hAnsi="Bookman Old Style"/>
          <w:b/>
          <w:sz w:val="22"/>
          <w:szCs w:val="22"/>
        </w:rPr>
        <w:t>02-</w:t>
      </w:r>
      <w:r w:rsidR="00296D6D" w:rsidRPr="00296D6D">
        <w:rPr>
          <w:rFonts w:ascii="Bookman Old Style" w:hAnsi="Bookman Old Style"/>
          <w:b/>
          <w:sz w:val="22"/>
          <w:szCs w:val="22"/>
        </w:rPr>
        <w:t>658</w:t>
      </w:r>
    </w:p>
    <w:p w:rsidR="005F71EC" w:rsidRPr="00296D6D" w:rsidRDefault="005F71EC" w:rsidP="00296D6D">
      <w:pPr>
        <w:rPr>
          <w:rFonts w:ascii="Bookman Old Style" w:hAnsi="Bookman Old Style"/>
          <w:sz w:val="22"/>
          <w:szCs w:val="22"/>
        </w:rPr>
      </w:pPr>
      <w:r w:rsidRPr="00296D6D">
        <w:rPr>
          <w:rFonts w:ascii="Bookman Old Style" w:hAnsi="Bookman Old Style"/>
          <w:sz w:val="22"/>
          <w:szCs w:val="22"/>
        </w:rPr>
        <w:t>AGENCY NAME: Department of Professional and Financial Regulation</w:t>
      </w:r>
      <w:r w:rsidR="00296D6D">
        <w:rPr>
          <w:rFonts w:ascii="Bookman Old Style" w:hAnsi="Bookman Old Style"/>
          <w:sz w:val="22"/>
          <w:szCs w:val="22"/>
        </w:rPr>
        <w:t xml:space="preserve">, </w:t>
      </w:r>
      <w:r w:rsidRPr="00296D6D">
        <w:rPr>
          <w:rFonts w:ascii="Bookman Old Style" w:hAnsi="Bookman Old Style"/>
          <w:sz w:val="22"/>
          <w:szCs w:val="22"/>
        </w:rPr>
        <w:t>Office of Professional and Occupational Regulation</w:t>
      </w:r>
      <w:r w:rsidR="00296D6D">
        <w:rPr>
          <w:rFonts w:ascii="Bookman Old Style" w:hAnsi="Bookman Old Style"/>
          <w:sz w:val="22"/>
          <w:szCs w:val="22"/>
        </w:rPr>
        <w:t xml:space="preserve">, </w:t>
      </w:r>
      <w:r w:rsidRPr="00296D6D">
        <w:rPr>
          <w:rFonts w:ascii="Bookman Old Style" w:hAnsi="Bookman Old Style"/>
          <w:b/>
          <w:sz w:val="22"/>
          <w:szCs w:val="22"/>
        </w:rPr>
        <w:t>Maine Fuel Board</w:t>
      </w:r>
    </w:p>
    <w:p w:rsidR="005F71EC" w:rsidRPr="00296D6D" w:rsidRDefault="005F71EC" w:rsidP="00296D6D">
      <w:pPr>
        <w:rPr>
          <w:rFonts w:ascii="Bookman Old Style" w:hAnsi="Bookman Old Style"/>
          <w:sz w:val="22"/>
          <w:szCs w:val="22"/>
        </w:rPr>
      </w:pPr>
    </w:p>
    <w:p w:rsidR="008A29EC" w:rsidRPr="00C95EA9" w:rsidRDefault="008A29EC" w:rsidP="00CE1937">
      <w:pPr>
        <w:ind w:right="810"/>
        <w:rPr>
          <w:rFonts w:ascii="Bookman Old Style" w:hAnsi="Bookman Old Style"/>
          <w:sz w:val="22"/>
          <w:szCs w:val="22"/>
        </w:rPr>
      </w:pPr>
      <w:r w:rsidRPr="005A0B66">
        <w:rPr>
          <w:rFonts w:ascii="Bookman Old Style" w:hAnsi="Bookman Old Style"/>
          <w:b/>
          <w:sz w:val="22"/>
          <w:szCs w:val="22"/>
        </w:rPr>
        <w:t>CONTACT PERSON</w:t>
      </w:r>
      <w:r w:rsidRPr="005A0B66">
        <w:rPr>
          <w:rFonts w:ascii="Bookman Old Style" w:hAnsi="Bookman Old Style"/>
          <w:sz w:val="22"/>
          <w:szCs w:val="22"/>
        </w:rPr>
        <w:t xml:space="preserve">: </w:t>
      </w:r>
      <w:r w:rsidRPr="00C95EA9">
        <w:rPr>
          <w:rFonts w:ascii="Bookman Old Style" w:hAnsi="Bookman Old Style"/>
          <w:sz w:val="22"/>
          <w:szCs w:val="22"/>
        </w:rPr>
        <w:t>Catherine M. Carroll</w:t>
      </w:r>
      <w:r>
        <w:rPr>
          <w:rFonts w:ascii="Bookman Old Style" w:hAnsi="Bookman Old Style"/>
          <w:sz w:val="22"/>
          <w:szCs w:val="22"/>
        </w:rPr>
        <w:t xml:space="preserve">, Board Administrator, </w:t>
      </w:r>
      <w:r w:rsidRPr="00C95EA9">
        <w:rPr>
          <w:rFonts w:ascii="Bookman Old Style" w:hAnsi="Bookman Old Style"/>
          <w:sz w:val="22"/>
          <w:szCs w:val="22"/>
        </w:rPr>
        <w:t>35 State House Station</w:t>
      </w:r>
      <w:r>
        <w:rPr>
          <w:rFonts w:ascii="Bookman Old Style" w:hAnsi="Bookman Old Style"/>
          <w:sz w:val="22"/>
          <w:szCs w:val="22"/>
        </w:rPr>
        <w:t xml:space="preserve">, </w:t>
      </w:r>
      <w:r w:rsidRPr="00C95EA9">
        <w:rPr>
          <w:rFonts w:ascii="Bookman Old Style" w:hAnsi="Bookman Old Style"/>
          <w:sz w:val="22"/>
          <w:szCs w:val="22"/>
        </w:rPr>
        <w:t>Augusta, ME 04333</w:t>
      </w:r>
      <w:r w:rsidR="00CE1937">
        <w:rPr>
          <w:rFonts w:ascii="Bookman Old Style" w:hAnsi="Bookman Old Style"/>
          <w:sz w:val="22"/>
          <w:szCs w:val="22"/>
        </w:rPr>
        <w:t>. Telephone:</w:t>
      </w:r>
      <w:r w:rsidRPr="00C95EA9">
        <w:rPr>
          <w:rFonts w:ascii="Bookman Old Style" w:hAnsi="Bookman Old Style"/>
          <w:sz w:val="22"/>
          <w:szCs w:val="22"/>
        </w:rPr>
        <w:t xml:space="preserve"> </w:t>
      </w:r>
      <w:r w:rsidR="00CE1937">
        <w:rPr>
          <w:rFonts w:ascii="Bookman Old Style" w:hAnsi="Bookman Old Style"/>
          <w:sz w:val="22"/>
          <w:szCs w:val="22"/>
        </w:rPr>
        <w:t>(</w:t>
      </w:r>
      <w:r w:rsidRPr="00C95EA9">
        <w:rPr>
          <w:rFonts w:ascii="Bookman Old Style" w:hAnsi="Bookman Old Style"/>
          <w:sz w:val="22"/>
          <w:szCs w:val="22"/>
        </w:rPr>
        <w:t>207</w:t>
      </w:r>
      <w:r w:rsidR="00CE1937">
        <w:rPr>
          <w:rFonts w:ascii="Bookman Old Style" w:hAnsi="Bookman Old Style"/>
          <w:sz w:val="22"/>
          <w:szCs w:val="22"/>
        </w:rPr>
        <w:t xml:space="preserve">) </w:t>
      </w:r>
      <w:r w:rsidRPr="00C95EA9">
        <w:rPr>
          <w:rFonts w:ascii="Bookman Old Style" w:hAnsi="Bookman Old Style"/>
          <w:sz w:val="22"/>
          <w:szCs w:val="22"/>
        </w:rPr>
        <w:t>624-8605</w:t>
      </w:r>
      <w:r w:rsidR="00CE1937">
        <w:rPr>
          <w:rFonts w:ascii="Bookman Old Style" w:hAnsi="Bookman Old Style"/>
          <w:sz w:val="22"/>
          <w:szCs w:val="22"/>
        </w:rPr>
        <w:t>.</w:t>
      </w:r>
      <w:r w:rsidRPr="00C95EA9">
        <w:rPr>
          <w:rFonts w:ascii="Bookman Old Style" w:hAnsi="Bookman Old Style"/>
          <w:sz w:val="22"/>
          <w:szCs w:val="22"/>
        </w:rPr>
        <w:t xml:space="preserve"> </w:t>
      </w:r>
      <w:hyperlink r:id="rId8" w:history="1">
        <w:r w:rsidR="00CE1937" w:rsidRPr="00E77EB9">
          <w:rPr>
            <w:rStyle w:val="Hyperlink"/>
            <w:rFonts w:ascii="Bookman Old Style" w:hAnsi="Bookman Old Style"/>
            <w:sz w:val="22"/>
            <w:szCs w:val="22"/>
          </w:rPr>
          <w:t>Catherine.M.Carroll@Maine.gov</w:t>
        </w:r>
      </w:hyperlink>
      <w:r w:rsidR="00CE1937">
        <w:rPr>
          <w:rFonts w:ascii="Bookman Old Style" w:hAnsi="Bookman Old Style"/>
          <w:sz w:val="22"/>
          <w:szCs w:val="22"/>
        </w:rPr>
        <w:t xml:space="preserve"> .</w:t>
      </w:r>
    </w:p>
    <w:p w:rsidR="005F71EC" w:rsidRPr="00296D6D" w:rsidRDefault="005F71EC" w:rsidP="00296D6D">
      <w:pPr>
        <w:tabs>
          <w:tab w:val="left" w:pos="-720"/>
          <w:tab w:val="left" w:pos="0"/>
        </w:tabs>
        <w:suppressAutoHyphens/>
        <w:rPr>
          <w:rFonts w:ascii="Bookman Old Style" w:hAnsi="Bookman Old Style"/>
          <w:b/>
          <w:spacing w:val="-3"/>
          <w:sz w:val="22"/>
          <w:szCs w:val="22"/>
        </w:rPr>
      </w:pPr>
    </w:p>
    <w:p w:rsidR="001C6572" w:rsidRPr="00296D6D" w:rsidRDefault="001C6572" w:rsidP="00296D6D">
      <w:pPr>
        <w:tabs>
          <w:tab w:val="left" w:pos="-720"/>
          <w:tab w:val="left" w:pos="0"/>
        </w:tabs>
        <w:suppressAutoHyphens/>
        <w:rPr>
          <w:rFonts w:ascii="Bookman Old Style" w:hAnsi="Bookman Old Style"/>
          <w:spacing w:val="-3"/>
          <w:sz w:val="22"/>
          <w:szCs w:val="22"/>
        </w:rPr>
      </w:pPr>
      <w:r w:rsidRPr="00296D6D">
        <w:rPr>
          <w:rFonts w:ascii="Bookman Old Style" w:hAnsi="Bookman Old Style"/>
          <w:b/>
          <w:spacing w:val="-3"/>
          <w:sz w:val="22"/>
          <w:szCs w:val="22"/>
        </w:rPr>
        <w:t>EMERGENCY RULES ADOPTED SINCE THE LAST REGULATORY AGENDA</w:t>
      </w:r>
      <w:r w:rsidR="00721605" w:rsidRPr="00296D6D">
        <w:rPr>
          <w:rFonts w:ascii="Bookman Old Style" w:hAnsi="Bookman Old Style"/>
          <w:b/>
          <w:spacing w:val="-3"/>
          <w:sz w:val="22"/>
          <w:szCs w:val="22"/>
        </w:rPr>
        <w:t>:</w:t>
      </w:r>
      <w:r w:rsidR="005D6929" w:rsidRPr="00296D6D">
        <w:rPr>
          <w:rFonts w:ascii="Bookman Old Style" w:hAnsi="Bookman Old Style"/>
          <w:spacing w:val="-3"/>
          <w:sz w:val="22"/>
          <w:szCs w:val="22"/>
        </w:rPr>
        <w:t xml:space="preserve"> N</w:t>
      </w:r>
      <w:r w:rsidR="00296D6D">
        <w:rPr>
          <w:rFonts w:ascii="Bookman Old Style" w:hAnsi="Bookman Old Style"/>
          <w:spacing w:val="-3"/>
          <w:sz w:val="22"/>
          <w:szCs w:val="22"/>
        </w:rPr>
        <w:t>one</w:t>
      </w:r>
      <w:r w:rsidR="00AB14D3">
        <w:rPr>
          <w:rFonts w:ascii="Bookman Old Style" w:hAnsi="Bookman Old Style"/>
          <w:spacing w:val="-3"/>
          <w:sz w:val="22"/>
          <w:szCs w:val="22"/>
        </w:rPr>
        <w:t>.</w:t>
      </w:r>
    </w:p>
    <w:p w:rsidR="001C6572" w:rsidRPr="00296D6D" w:rsidRDefault="001C6572" w:rsidP="00296D6D">
      <w:pPr>
        <w:tabs>
          <w:tab w:val="left" w:pos="-720"/>
        </w:tabs>
        <w:suppressAutoHyphens/>
        <w:rPr>
          <w:rFonts w:ascii="Bookman Old Style" w:hAnsi="Bookman Old Style"/>
          <w:spacing w:val="-3"/>
          <w:sz w:val="22"/>
          <w:szCs w:val="22"/>
        </w:rPr>
      </w:pPr>
    </w:p>
    <w:p w:rsidR="001C6572" w:rsidRPr="00296D6D" w:rsidRDefault="008F4E00" w:rsidP="00296D6D">
      <w:pPr>
        <w:tabs>
          <w:tab w:val="left" w:pos="-720"/>
          <w:tab w:val="left" w:pos="0"/>
        </w:tabs>
        <w:suppressAutoHyphens/>
        <w:rPr>
          <w:rFonts w:ascii="Bookman Old Style" w:hAnsi="Bookman Old Style"/>
          <w:spacing w:val="-3"/>
          <w:sz w:val="22"/>
          <w:szCs w:val="22"/>
        </w:rPr>
      </w:pPr>
      <w:r w:rsidRPr="00296D6D">
        <w:rPr>
          <w:rFonts w:ascii="Bookman Old Style" w:hAnsi="Bookman Old Style"/>
          <w:b/>
          <w:spacing w:val="-3"/>
          <w:sz w:val="22"/>
          <w:szCs w:val="22"/>
        </w:rPr>
        <w:t xml:space="preserve">EXPECTED </w:t>
      </w:r>
      <w:r w:rsidR="00A75D66">
        <w:rPr>
          <w:rFonts w:ascii="Bookman Old Style" w:hAnsi="Bookman Old Style"/>
          <w:b/>
          <w:spacing w:val="-3"/>
          <w:sz w:val="22"/>
          <w:szCs w:val="22"/>
        </w:rPr>
        <w:t>201</w:t>
      </w:r>
      <w:r w:rsidR="00861617">
        <w:rPr>
          <w:rFonts w:ascii="Bookman Old Style" w:hAnsi="Bookman Old Style"/>
          <w:b/>
          <w:spacing w:val="-3"/>
          <w:sz w:val="22"/>
          <w:szCs w:val="22"/>
        </w:rPr>
        <w:t>6</w:t>
      </w:r>
      <w:r w:rsidR="00A75D66">
        <w:rPr>
          <w:rFonts w:ascii="Bookman Old Style" w:hAnsi="Bookman Old Style"/>
          <w:b/>
          <w:spacing w:val="-3"/>
          <w:sz w:val="22"/>
          <w:szCs w:val="22"/>
        </w:rPr>
        <w:t>-201</w:t>
      </w:r>
      <w:r w:rsidR="00861617">
        <w:rPr>
          <w:rFonts w:ascii="Bookman Old Style" w:hAnsi="Bookman Old Style"/>
          <w:b/>
          <w:spacing w:val="-3"/>
          <w:sz w:val="22"/>
          <w:szCs w:val="22"/>
        </w:rPr>
        <w:t>7</w:t>
      </w:r>
      <w:r w:rsidR="001C6572" w:rsidRPr="00296D6D">
        <w:rPr>
          <w:rFonts w:ascii="Bookman Old Style" w:hAnsi="Bookman Old Style"/>
          <w:b/>
          <w:spacing w:val="-3"/>
          <w:sz w:val="22"/>
          <w:szCs w:val="22"/>
        </w:rPr>
        <w:t xml:space="preserve"> RULE-MAKING ACTIVITY</w:t>
      </w:r>
      <w:r w:rsidR="008A24D7" w:rsidRPr="00296D6D">
        <w:rPr>
          <w:rFonts w:ascii="Bookman Old Style" w:hAnsi="Bookman Old Style"/>
          <w:spacing w:val="-3"/>
          <w:sz w:val="22"/>
          <w:szCs w:val="22"/>
        </w:rPr>
        <w:t xml:space="preserve">: </w:t>
      </w:r>
      <w:r w:rsidR="00861617">
        <w:rPr>
          <w:rFonts w:ascii="Bookman Old Style" w:hAnsi="Bookman Old Style"/>
          <w:spacing w:val="-3"/>
          <w:sz w:val="22"/>
          <w:szCs w:val="22"/>
        </w:rPr>
        <w:t>T</w:t>
      </w:r>
      <w:r w:rsidR="00554E59">
        <w:rPr>
          <w:rFonts w:ascii="Bookman Old Style" w:hAnsi="Bookman Old Style"/>
          <w:spacing w:val="-3"/>
          <w:sz w:val="22"/>
          <w:szCs w:val="22"/>
        </w:rPr>
        <w:t>h</w:t>
      </w:r>
      <w:bookmarkStart w:id="0" w:name="_GoBack"/>
      <w:bookmarkEnd w:id="0"/>
      <w:r w:rsidR="00554E59">
        <w:rPr>
          <w:rFonts w:ascii="Bookman Old Style" w:hAnsi="Bookman Old Style"/>
          <w:spacing w:val="-3"/>
          <w:sz w:val="22"/>
          <w:szCs w:val="22"/>
        </w:rPr>
        <w:t>e board will review and make changes to Chapters 3</w:t>
      </w:r>
      <w:r w:rsidR="00A0640C">
        <w:rPr>
          <w:rFonts w:ascii="Bookman Old Style" w:hAnsi="Bookman Old Style"/>
          <w:spacing w:val="-3"/>
          <w:sz w:val="22"/>
          <w:szCs w:val="22"/>
        </w:rPr>
        <w:t xml:space="preserve">, 4 and 5 </w:t>
      </w:r>
      <w:r w:rsidR="00554E59">
        <w:rPr>
          <w:rFonts w:ascii="Bookman Old Style" w:hAnsi="Bookman Old Style"/>
          <w:spacing w:val="-3"/>
          <w:sz w:val="22"/>
          <w:szCs w:val="22"/>
        </w:rPr>
        <w:t xml:space="preserve">pursuant to </w:t>
      </w:r>
      <w:r w:rsidR="00902109">
        <w:rPr>
          <w:rFonts w:ascii="Bookman Old Style" w:hAnsi="Bookman Old Style"/>
          <w:spacing w:val="-3"/>
          <w:sz w:val="22"/>
          <w:szCs w:val="22"/>
        </w:rPr>
        <w:t>Public Law</w:t>
      </w:r>
      <w:r w:rsidR="000174D9">
        <w:rPr>
          <w:rFonts w:ascii="Bookman Old Style" w:hAnsi="Bookman Old Style"/>
          <w:spacing w:val="-3"/>
          <w:sz w:val="22"/>
          <w:szCs w:val="22"/>
        </w:rPr>
        <w:t xml:space="preserve"> 2015, Chapter</w:t>
      </w:r>
      <w:r w:rsidR="00554E59">
        <w:rPr>
          <w:rFonts w:ascii="Bookman Old Style" w:hAnsi="Bookman Old Style"/>
          <w:spacing w:val="-3"/>
          <w:sz w:val="22"/>
          <w:szCs w:val="22"/>
        </w:rPr>
        <w:t xml:space="preserve"> 169</w:t>
      </w:r>
      <w:r w:rsidR="00983D10">
        <w:rPr>
          <w:rFonts w:ascii="Bookman Old Style" w:hAnsi="Bookman Old Style"/>
          <w:spacing w:val="-3"/>
          <w:sz w:val="22"/>
          <w:szCs w:val="22"/>
        </w:rPr>
        <w:t>.</w:t>
      </w:r>
      <w:r w:rsidR="00CE1937">
        <w:rPr>
          <w:rFonts w:ascii="Bookman Old Style" w:hAnsi="Bookman Old Style"/>
          <w:spacing w:val="-3"/>
          <w:sz w:val="22"/>
          <w:szCs w:val="22"/>
        </w:rPr>
        <w:t xml:space="preserve"> </w:t>
      </w:r>
      <w:r w:rsidR="00983D10">
        <w:rPr>
          <w:rFonts w:ascii="Bookman Old Style" w:hAnsi="Bookman Old Style"/>
          <w:spacing w:val="-3"/>
          <w:sz w:val="22"/>
          <w:szCs w:val="22"/>
        </w:rPr>
        <w:t>Some of the changes to Chapters 3</w:t>
      </w:r>
      <w:r w:rsidR="003254F0">
        <w:rPr>
          <w:rFonts w:ascii="Bookman Old Style" w:hAnsi="Bookman Old Style"/>
          <w:spacing w:val="-3"/>
          <w:sz w:val="22"/>
          <w:szCs w:val="22"/>
        </w:rPr>
        <w:t>, 4 and 5</w:t>
      </w:r>
      <w:r w:rsidR="00983D10">
        <w:rPr>
          <w:rFonts w:ascii="Bookman Old Style" w:hAnsi="Bookman Old Style"/>
          <w:spacing w:val="-3"/>
          <w:sz w:val="22"/>
          <w:szCs w:val="22"/>
        </w:rPr>
        <w:t xml:space="preserve"> </w:t>
      </w:r>
      <w:r w:rsidR="00554E59">
        <w:rPr>
          <w:rFonts w:ascii="Bookman Old Style" w:hAnsi="Bookman Old Style"/>
          <w:spacing w:val="-3"/>
          <w:sz w:val="22"/>
          <w:szCs w:val="22"/>
        </w:rPr>
        <w:t xml:space="preserve">would </w:t>
      </w:r>
      <w:r w:rsidR="00983D10">
        <w:rPr>
          <w:rFonts w:ascii="Bookman Old Style" w:hAnsi="Bookman Old Style"/>
          <w:spacing w:val="-3"/>
          <w:sz w:val="22"/>
          <w:szCs w:val="22"/>
        </w:rPr>
        <w:t xml:space="preserve">distinguish </w:t>
      </w:r>
      <w:r w:rsidR="00AB14D3">
        <w:rPr>
          <w:rFonts w:ascii="Bookman Old Style" w:hAnsi="Bookman Old Style"/>
          <w:spacing w:val="-3"/>
          <w:sz w:val="22"/>
          <w:szCs w:val="22"/>
        </w:rPr>
        <w:t>between an</w:t>
      </w:r>
      <w:r w:rsidR="00983D10">
        <w:rPr>
          <w:rFonts w:ascii="Bookman Old Style" w:hAnsi="Bookman Old Style"/>
          <w:spacing w:val="-3"/>
          <w:sz w:val="22"/>
          <w:szCs w:val="22"/>
        </w:rPr>
        <w:t xml:space="preserve"> oil burner technician and a solid fuel technician</w:t>
      </w:r>
      <w:r w:rsidR="007872EF">
        <w:rPr>
          <w:rFonts w:ascii="Bookman Old Style" w:hAnsi="Bookman Old Style"/>
          <w:spacing w:val="-3"/>
          <w:sz w:val="22"/>
          <w:szCs w:val="22"/>
        </w:rPr>
        <w:t>,</w:t>
      </w:r>
      <w:r w:rsidR="00983D10">
        <w:rPr>
          <w:rFonts w:ascii="Bookman Old Style" w:hAnsi="Bookman Old Style"/>
          <w:spacing w:val="-3"/>
          <w:sz w:val="22"/>
          <w:szCs w:val="22"/>
        </w:rPr>
        <w:t xml:space="preserve"> and </w:t>
      </w:r>
      <w:r w:rsidR="00902109">
        <w:rPr>
          <w:rFonts w:ascii="Bookman Old Style" w:hAnsi="Bookman Old Style"/>
          <w:spacing w:val="-3"/>
          <w:sz w:val="22"/>
          <w:szCs w:val="22"/>
        </w:rPr>
        <w:t xml:space="preserve">would also </w:t>
      </w:r>
      <w:r w:rsidR="00983D10">
        <w:rPr>
          <w:rFonts w:ascii="Bookman Old Style" w:hAnsi="Bookman Old Style"/>
          <w:spacing w:val="-3"/>
          <w:sz w:val="22"/>
          <w:szCs w:val="22"/>
        </w:rPr>
        <w:t>add a pellet-fired authority to the oil burner technician license.</w:t>
      </w:r>
      <w:r w:rsidR="00CE1937">
        <w:rPr>
          <w:rFonts w:ascii="Bookman Old Style" w:hAnsi="Bookman Old Style"/>
          <w:spacing w:val="-3"/>
          <w:sz w:val="22"/>
          <w:szCs w:val="22"/>
        </w:rPr>
        <w:t xml:space="preserve"> </w:t>
      </w:r>
      <w:r w:rsidR="00983D10">
        <w:rPr>
          <w:rFonts w:ascii="Bookman Old Style" w:hAnsi="Bookman Old Style"/>
          <w:spacing w:val="-3"/>
          <w:sz w:val="22"/>
          <w:szCs w:val="22"/>
        </w:rPr>
        <w:t>The board will also review Chapter 6 and may adopt and incorporate technical codes and standards that apply to the installation of fuel burning equipment, chimneys, fireplaces and vents.</w:t>
      </w:r>
    </w:p>
    <w:p w:rsidR="00EB3BCD" w:rsidRPr="00296D6D" w:rsidRDefault="00EB3BCD" w:rsidP="00296D6D">
      <w:pPr>
        <w:tabs>
          <w:tab w:val="left" w:pos="-720"/>
          <w:tab w:val="left" w:pos="0"/>
        </w:tabs>
        <w:suppressAutoHyphens/>
        <w:rPr>
          <w:rFonts w:ascii="Bookman Old Style" w:hAnsi="Bookman Old Style"/>
          <w:spacing w:val="-3"/>
          <w:sz w:val="22"/>
          <w:szCs w:val="22"/>
        </w:rPr>
      </w:pPr>
    </w:p>
    <w:p w:rsidR="001C6572" w:rsidRPr="00296D6D" w:rsidRDefault="00AA60F0" w:rsidP="00296D6D">
      <w:pPr>
        <w:tabs>
          <w:tab w:val="left" w:pos="-720"/>
          <w:tab w:val="left" w:pos="0"/>
        </w:tabs>
        <w:suppressAutoHyphens/>
        <w:rPr>
          <w:rFonts w:ascii="Bookman Old Style" w:hAnsi="Bookman Old Style"/>
          <w:spacing w:val="-3"/>
          <w:sz w:val="22"/>
          <w:szCs w:val="22"/>
        </w:rPr>
      </w:pPr>
      <w:r w:rsidRPr="00296D6D">
        <w:rPr>
          <w:rFonts w:ascii="Bookman Old Style" w:hAnsi="Bookman Old Style"/>
          <w:b/>
          <w:spacing w:val="-3"/>
          <w:sz w:val="22"/>
          <w:szCs w:val="22"/>
        </w:rPr>
        <w:t xml:space="preserve">CHAPTER </w:t>
      </w:r>
      <w:r w:rsidR="002C450C" w:rsidRPr="00296D6D">
        <w:rPr>
          <w:rFonts w:ascii="Bookman Old Style" w:hAnsi="Bookman Old Style"/>
          <w:b/>
          <w:spacing w:val="-3"/>
          <w:sz w:val="22"/>
          <w:szCs w:val="22"/>
        </w:rPr>
        <w:t>1</w:t>
      </w:r>
      <w:r w:rsidR="00296D6D">
        <w:rPr>
          <w:rFonts w:ascii="Bookman Old Style" w:hAnsi="Bookman Old Style"/>
          <w:spacing w:val="-3"/>
          <w:sz w:val="22"/>
          <w:szCs w:val="22"/>
        </w:rPr>
        <w:t>:</w:t>
      </w:r>
      <w:r w:rsidR="00982512" w:rsidRPr="00296D6D">
        <w:rPr>
          <w:rFonts w:ascii="Bookman Old Style" w:hAnsi="Bookman Old Style"/>
          <w:spacing w:val="-3"/>
          <w:sz w:val="22"/>
          <w:szCs w:val="22"/>
        </w:rPr>
        <w:t xml:space="preserve"> Definitions</w:t>
      </w:r>
    </w:p>
    <w:p w:rsidR="001C6572" w:rsidRPr="00296D6D" w:rsidRDefault="00AA60F0" w:rsidP="00296D6D">
      <w:pPr>
        <w:tabs>
          <w:tab w:val="left" w:pos="-720"/>
          <w:tab w:val="left" w:pos="0"/>
        </w:tabs>
        <w:suppressAutoHyphens/>
        <w:rPr>
          <w:rFonts w:ascii="Bookman Old Style" w:hAnsi="Bookman Old Style"/>
          <w:spacing w:val="-3"/>
          <w:sz w:val="22"/>
          <w:szCs w:val="22"/>
        </w:rPr>
      </w:pPr>
      <w:r w:rsidRPr="00296D6D">
        <w:rPr>
          <w:rFonts w:ascii="Bookman Old Style" w:hAnsi="Bookman Old Style"/>
          <w:spacing w:val="-3"/>
          <w:sz w:val="22"/>
          <w:szCs w:val="22"/>
        </w:rPr>
        <w:t>STATUTORY BASIS</w:t>
      </w:r>
      <w:r w:rsidR="00721605" w:rsidRPr="00296D6D">
        <w:rPr>
          <w:rFonts w:ascii="Bookman Old Style" w:hAnsi="Bookman Old Style"/>
          <w:spacing w:val="-3"/>
          <w:sz w:val="22"/>
          <w:szCs w:val="22"/>
        </w:rPr>
        <w:t>:</w:t>
      </w:r>
      <w:r w:rsidR="00296D6D">
        <w:rPr>
          <w:rFonts w:ascii="Bookman Old Style" w:hAnsi="Bookman Old Style"/>
          <w:spacing w:val="-3"/>
          <w:sz w:val="22"/>
          <w:szCs w:val="22"/>
        </w:rPr>
        <w:t xml:space="preserve"> 32 M.R.S. </w:t>
      </w:r>
      <w:r w:rsidR="00CE1937">
        <w:rPr>
          <w:rFonts w:ascii="Bookman Old Style" w:hAnsi="Bookman Old Style"/>
          <w:spacing w:val="-3"/>
          <w:sz w:val="22"/>
          <w:szCs w:val="22"/>
        </w:rPr>
        <w:t>§</w:t>
      </w:r>
      <w:r w:rsidR="002C450C" w:rsidRPr="00296D6D">
        <w:rPr>
          <w:rFonts w:ascii="Bookman Old Style" w:hAnsi="Bookman Old Style"/>
          <w:spacing w:val="-3"/>
          <w:sz w:val="22"/>
          <w:szCs w:val="22"/>
        </w:rPr>
        <w:t>18123(2)</w:t>
      </w:r>
    </w:p>
    <w:p w:rsidR="001C6572" w:rsidRPr="00296D6D" w:rsidRDefault="00AA60F0" w:rsidP="00296D6D">
      <w:pPr>
        <w:tabs>
          <w:tab w:val="left" w:pos="-720"/>
          <w:tab w:val="left" w:pos="0"/>
        </w:tabs>
        <w:suppressAutoHyphens/>
        <w:rPr>
          <w:rFonts w:ascii="Bookman Old Style" w:hAnsi="Bookman Old Style"/>
          <w:spacing w:val="-3"/>
          <w:sz w:val="22"/>
          <w:szCs w:val="22"/>
        </w:rPr>
      </w:pPr>
      <w:r w:rsidRPr="00296D6D">
        <w:rPr>
          <w:rFonts w:ascii="Bookman Old Style" w:hAnsi="Bookman Old Style"/>
          <w:spacing w:val="-3"/>
          <w:sz w:val="22"/>
          <w:szCs w:val="22"/>
        </w:rPr>
        <w:t>PURPOSE</w:t>
      </w:r>
      <w:r w:rsidR="001C6572" w:rsidRPr="00296D6D">
        <w:rPr>
          <w:rFonts w:ascii="Bookman Old Style" w:hAnsi="Bookman Old Style"/>
          <w:spacing w:val="-3"/>
          <w:sz w:val="22"/>
          <w:szCs w:val="22"/>
        </w:rPr>
        <w:t xml:space="preserve"> </w:t>
      </w:r>
      <w:r w:rsidR="0012267C" w:rsidRPr="00296D6D">
        <w:rPr>
          <w:rFonts w:ascii="Bookman Old Style" w:hAnsi="Bookman Old Style"/>
          <w:spacing w:val="-3"/>
          <w:sz w:val="22"/>
          <w:szCs w:val="22"/>
        </w:rPr>
        <w:t>(</w:t>
      </w:r>
      <w:r w:rsidR="001C6572" w:rsidRPr="00296D6D">
        <w:rPr>
          <w:rFonts w:ascii="Bookman Old Style" w:hAnsi="Bookman Old Style"/>
          <w:spacing w:val="-3"/>
          <w:sz w:val="22"/>
          <w:szCs w:val="22"/>
        </w:rPr>
        <w:t>of the rule</w:t>
      </w:r>
      <w:r w:rsidR="0012267C" w:rsidRPr="00296D6D">
        <w:rPr>
          <w:rFonts w:ascii="Bookman Old Style" w:hAnsi="Bookman Old Style"/>
          <w:spacing w:val="-3"/>
          <w:sz w:val="22"/>
          <w:szCs w:val="22"/>
        </w:rPr>
        <w:t>)</w:t>
      </w:r>
      <w:r w:rsidR="00721605" w:rsidRPr="00296D6D">
        <w:rPr>
          <w:rFonts w:ascii="Bookman Old Style" w:hAnsi="Bookman Old Style"/>
          <w:spacing w:val="-3"/>
          <w:sz w:val="22"/>
          <w:szCs w:val="22"/>
        </w:rPr>
        <w:t>:</w:t>
      </w:r>
      <w:r w:rsidR="002C450C" w:rsidRPr="00296D6D">
        <w:rPr>
          <w:rFonts w:ascii="Bookman Old Style" w:hAnsi="Bookman Old Style"/>
          <w:spacing w:val="-3"/>
          <w:sz w:val="22"/>
          <w:szCs w:val="22"/>
        </w:rPr>
        <w:t xml:space="preserve"> This chapter </w:t>
      </w:r>
      <w:r w:rsidR="00D9586A">
        <w:rPr>
          <w:rFonts w:ascii="Bookman Old Style" w:hAnsi="Bookman Old Style"/>
          <w:spacing w:val="-3"/>
          <w:sz w:val="22"/>
          <w:szCs w:val="22"/>
        </w:rPr>
        <w:t>clarifies</w:t>
      </w:r>
      <w:r w:rsidR="002C450C" w:rsidRPr="00296D6D">
        <w:rPr>
          <w:rFonts w:ascii="Bookman Old Style" w:hAnsi="Bookman Old Style"/>
          <w:spacing w:val="-3"/>
          <w:sz w:val="22"/>
          <w:szCs w:val="22"/>
        </w:rPr>
        <w:t xml:space="preserve"> </w:t>
      </w:r>
      <w:r w:rsidR="00D9586A">
        <w:rPr>
          <w:rFonts w:ascii="Bookman Old Style" w:hAnsi="Bookman Old Style"/>
          <w:spacing w:val="-3"/>
          <w:sz w:val="22"/>
          <w:szCs w:val="22"/>
        </w:rPr>
        <w:t>terms in the law</w:t>
      </w:r>
      <w:r w:rsidR="002C450C" w:rsidRPr="00296D6D">
        <w:rPr>
          <w:rFonts w:ascii="Bookman Old Style" w:hAnsi="Bookman Old Style"/>
          <w:spacing w:val="-3"/>
          <w:sz w:val="22"/>
          <w:szCs w:val="22"/>
        </w:rPr>
        <w:t xml:space="preserve"> and these rules.</w:t>
      </w:r>
      <w:r w:rsidR="00CE1937">
        <w:rPr>
          <w:rFonts w:ascii="Bookman Old Style" w:hAnsi="Bookman Old Style"/>
          <w:spacing w:val="-3"/>
          <w:sz w:val="22"/>
          <w:szCs w:val="22"/>
        </w:rPr>
        <w:t xml:space="preserve"> </w:t>
      </w:r>
      <w:r w:rsidR="006D6E18" w:rsidRPr="000A74CD">
        <w:rPr>
          <w:rFonts w:ascii="Bookman Old Style" w:hAnsi="Bookman Old Style"/>
          <w:sz w:val="22"/>
          <w:szCs w:val="22"/>
        </w:rPr>
        <w:t>The Board may review and revise its rules to ensure clarity and conformity with the enabling statute</w:t>
      </w:r>
      <w:r w:rsidR="006D6E18">
        <w:rPr>
          <w:rFonts w:ascii="Bookman Old Style" w:hAnsi="Bookman Old Style"/>
          <w:sz w:val="22"/>
          <w:szCs w:val="22"/>
        </w:rPr>
        <w:t>.</w:t>
      </w:r>
    </w:p>
    <w:p w:rsidR="001C6572" w:rsidRPr="00296D6D" w:rsidRDefault="00AA60F0" w:rsidP="00296D6D">
      <w:pPr>
        <w:tabs>
          <w:tab w:val="left" w:pos="-720"/>
          <w:tab w:val="left" w:pos="0"/>
        </w:tabs>
        <w:suppressAutoHyphens/>
        <w:rPr>
          <w:rFonts w:ascii="Bookman Old Style" w:hAnsi="Bookman Old Style"/>
          <w:spacing w:val="-3"/>
          <w:sz w:val="22"/>
          <w:szCs w:val="22"/>
        </w:rPr>
      </w:pPr>
      <w:r w:rsidRPr="00296D6D">
        <w:rPr>
          <w:rFonts w:ascii="Bookman Old Style" w:hAnsi="Bookman Old Style"/>
          <w:spacing w:val="-3"/>
          <w:sz w:val="22"/>
          <w:szCs w:val="22"/>
        </w:rPr>
        <w:t>SCHEDULE FOR ADOPTION</w:t>
      </w:r>
      <w:r w:rsidR="00721605" w:rsidRPr="00296D6D">
        <w:rPr>
          <w:rFonts w:ascii="Bookman Old Style" w:hAnsi="Bookman Old Style"/>
          <w:spacing w:val="-3"/>
          <w:sz w:val="22"/>
          <w:szCs w:val="22"/>
        </w:rPr>
        <w:t>:</w:t>
      </w:r>
      <w:r w:rsidR="002C450C" w:rsidRPr="00296D6D">
        <w:rPr>
          <w:rFonts w:ascii="Bookman Old Style" w:hAnsi="Bookman Old Style"/>
          <w:spacing w:val="-3"/>
          <w:sz w:val="22"/>
          <w:szCs w:val="22"/>
        </w:rPr>
        <w:t xml:space="preserve"> </w:t>
      </w:r>
      <w:r w:rsidR="00983D10" w:rsidRPr="00C95EA9">
        <w:rPr>
          <w:rFonts w:ascii="Bookman Old Style" w:hAnsi="Bookman Old Style"/>
          <w:sz w:val="22"/>
          <w:szCs w:val="22"/>
        </w:rPr>
        <w:t>Within one year, if necessary.</w:t>
      </w:r>
    </w:p>
    <w:p w:rsidR="001C6572" w:rsidRPr="00296D6D" w:rsidRDefault="00AA60F0" w:rsidP="00296D6D">
      <w:pPr>
        <w:tabs>
          <w:tab w:val="left" w:pos="-720"/>
          <w:tab w:val="left" w:pos="0"/>
        </w:tabs>
        <w:suppressAutoHyphens/>
        <w:rPr>
          <w:rFonts w:ascii="Bookman Old Style" w:hAnsi="Bookman Old Style"/>
          <w:spacing w:val="-3"/>
          <w:sz w:val="22"/>
          <w:szCs w:val="22"/>
        </w:rPr>
      </w:pPr>
      <w:r w:rsidRPr="00296D6D">
        <w:rPr>
          <w:rFonts w:ascii="Bookman Old Style" w:hAnsi="Bookman Old Style"/>
          <w:spacing w:val="-3"/>
          <w:sz w:val="22"/>
          <w:szCs w:val="22"/>
        </w:rPr>
        <w:t>AFFECTED PARTIES</w:t>
      </w:r>
      <w:r w:rsidR="00721605" w:rsidRPr="00296D6D">
        <w:rPr>
          <w:rFonts w:ascii="Bookman Old Style" w:hAnsi="Bookman Old Style"/>
          <w:spacing w:val="-3"/>
          <w:sz w:val="22"/>
          <w:szCs w:val="22"/>
        </w:rPr>
        <w:t>:</w:t>
      </w:r>
      <w:r w:rsidR="00436A6C" w:rsidRPr="00296D6D">
        <w:rPr>
          <w:rFonts w:ascii="Bookman Old Style" w:hAnsi="Bookman Old Style"/>
          <w:spacing w:val="-3"/>
          <w:sz w:val="22"/>
          <w:szCs w:val="22"/>
        </w:rPr>
        <w:t xml:space="preserve"> Licensees</w:t>
      </w:r>
    </w:p>
    <w:p w:rsidR="001C6572" w:rsidRPr="00296D6D" w:rsidRDefault="00AA60F0" w:rsidP="00296D6D">
      <w:pPr>
        <w:tabs>
          <w:tab w:val="left" w:pos="-720"/>
          <w:tab w:val="left" w:pos="0"/>
          <w:tab w:val="left" w:pos="1440"/>
          <w:tab w:val="left" w:pos="1800"/>
        </w:tabs>
        <w:suppressAutoHyphens/>
        <w:ind w:right="-180"/>
        <w:rPr>
          <w:rFonts w:ascii="Bookman Old Style" w:hAnsi="Bookman Old Style"/>
          <w:spacing w:val="-3"/>
          <w:sz w:val="22"/>
          <w:szCs w:val="22"/>
        </w:rPr>
      </w:pPr>
      <w:r w:rsidRPr="00296D6D">
        <w:rPr>
          <w:rFonts w:ascii="Bookman Old Style" w:hAnsi="Bookman Old Style"/>
          <w:spacing w:val="-3"/>
          <w:sz w:val="22"/>
          <w:szCs w:val="22"/>
        </w:rPr>
        <w:t>CONSENSUS-BASED RULE DEVELOPMENT</w:t>
      </w:r>
      <w:r w:rsidR="00436A6C" w:rsidRPr="00296D6D">
        <w:rPr>
          <w:rFonts w:ascii="Bookman Old Style" w:hAnsi="Bookman Old Style"/>
          <w:spacing w:val="-3"/>
          <w:sz w:val="22"/>
          <w:szCs w:val="22"/>
        </w:rPr>
        <w:t xml:space="preserve">: </w:t>
      </w:r>
      <w:r w:rsidR="00D04113" w:rsidRPr="00296D6D">
        <w:rPr>
          <w:rFonts w:ascii="Bookman Old Style" w:hAnsi="Bookman Old Style"/>
          <w:spacing w:val="-3"/>
          <w:sz w:val="22"/>
          <w:szCs w:val="22"/>
        </w:rPr>
        <w:t>Not contemplated</w:t>
      </w:r>
    </w:p>
    <w:p w:rsidR="001C6572" w:rsidRPr="00296D6D" w:rsidRDefault="001C6572" w:rsidP="00296D6D">
      <w:pPr>
        <w:tabs>
          <w:tab w:val="left" w:pos="-720"/>
          <w:tab w:val="left" w:pos="0"/>
          <w:tab w:val="left" w:pos="1440"/>
          <w:tab w:val="left" w:pos="1800"/>
        </w:tabs>
        <w:suppressAutoHyphens/>
        <w:ind w:right="-180"/>
        <w:rPr>
          <w:rFonts w:ascii="Bookman Old Style" w:hAnsi="Bookman Old Style"/>
          <w:spacing w:val="-3"/>
          <w:sz w:val="22"/>
          <w:szCs w:val="22"/>
        </w:rPr>
      </w:pPr>
    </w:p>
    <w:p w:rsidR="00A45F4A" w:rsidRPr="00296D6D" w:rsidRDefault="00A45F4A" w:rsidP="00296D6D">
      <w:pPr>
        <w:tabs>
          <w:tab w:val="left" w:pos="-720"/>
          <w:tab w:val="left" w:pos="0"/>
        </w:tabs>
        <w:suppressAutoHyphens/>
        <w:rPr>
          <w:rFonts w:ascii="Bookman Old Style" w:hAnsi="Bookman Old Style"/>
          <w:spacing w:val="-3"/>
          <w:sz w:val="22"/>
          <w:szCs w:val="22"/>
        </w:rPr>
      </w:pPr>
      <w:r w:rsidRPr="00296D6D">
        <w:rPr>
          <w:rFonts w:ascii="Bookman Old Style" w:hAnsi="Bookman Old Style"/>
          <w:b/>
          <w:spacing w:val="-3"/>
          <w:sz w:val="22"/>
          <w:szCs w:val="22"/>
        </w:rPr>
        <w:t>CHAPTER 2</w:t>
      </w:r>
      <w:r w:rsidR="00296D6D">
        <w:rPr>
          <w:rFonts w:ascii="Bookman Old Style" w:hAnsi="Bookman Old Style"/>
          <w:spacing w:val="-3"/>
          <w:sz w:val="22"/>
          <w:szCs w:val="22"/>
        </w:rPr>
        <w:t>:</w:t>
      </w:r>
      <w:r w:rsidRPr="00296D6D">
        <w:rPr>
          <w:rFonts w:ascii="Bookman Old Style" w:hAnsi="Bookman Old Style"/>
          <w:spacing w:val="-3"/>
          <w:sz w:val="22"/>
          <w:szCs w:val="22"/>
        </w:rPr>
        <w:t xml:space="preserve"> Advisory Rulings</w:t>
      </w:r>
    </w:p>
    <w:p w:rsidR="00A45F4A" w:rsidRPr="00296D6D" w:rsidRDefault="00A45F4A" w:rsidP="00296D6D">
      <w:pPr>
        <w:tabs>
          <w:tab w:val="left" w:pos="-720"/>
          <w:tab w:val="left" w:pos="0"/>
        </w:tabs>
        <w:suppressAutoHyphens/>
        <w:rPr>
          <w:rFonts w:ascii="Bookman Old Style" w:hAnsi="Bookman Old Style"/>
          <w:spacing w:val="-3"/>
          <w:sz w:val="22"/>
          <w:szCs w:val="22"/>
        </w:rPr>
      </w:pPr>
      <w:r w:rsidRPr="00296D6D">
        <w:rPr>
          <w:rFonts w:ascii="Bookman Old Style" w:hAnsi="Bookman Old Style"/>
          <w:spacing w:val="-3"/>
          <w:sz w:val="22"/>
          <w:szCs w:val="22"/>
        </w:rPr>
        <w:t>STATUTORY BASIS: 5 M.R.S. §§ 8051, 9001(4)</w:t>
      </w:r>
    </w:p>
    <w:p w:rsidR="00A45F4A" w:rsidRPr="00296D6D" w:rsidRDefault="00A45F4A" w:rsidP="00296D6D">
      <w:pPr>
        <w:tabs>
          <w:tab w:val="left" w:pos="-720"/>
          <w:tab w:val="left" w:pos="0"/>
        </w:tabs>
        <w:suppressAutoHyphens/>
        <w:rPr>
          <w:rFonts w:ascii="Bookman Old Style" w:hAnsi="Bookman Old Style"/>
          <w:spacing w:val="-3"/>
          <w:sz w:val="22"/>
          <w:szCs w:val="22"/>
        </w:rPr>
      </w:pPr>
      <w:r w:rsidRPr="00296D6D">
        <w:rPr>
          <w:rFonts w:ascii="Bookman Old Style" w:hAnsi="Bookman Old Style"/>
          <w:spacing w:val="-3"/>
          <w:sz w:val="22"/>
          <w:szCs w:val="22"/>
        </w:rPr>
        <w:t>PURPOSE (of the rule): This chapter establishes guidelines relating to advisory rulings.</w:t>
      </w:r>
      <w:r w:rsidR="00CE1937">
        <w:rPr>
          <w:rFonts w:ascii="Bookman Old Style" w:hAnsi="Bookman Old Style"/>
          <w:spacing w:val="-3"/>
          <w:sz w:val="22"/>
          <w:szCs w:val="22"/>
        </w:rPr>
        <w:t xml:space="preserve"> </w:t>
      </w:r>
      <w:r w:rsidR="00DD4F24" w:rsidRPr="000A74CD">
        <w:rPr>
          <w:rFonts w:ascii="Bookman Old Style" w:hAnsi="Bookman Old Style"/>
          <w:sz w:val="22"/>
          <w:szCs w:val="22"/>
        </w:rPr>
        <w:t>The Board may review and revise its rules to ensure clarity and conformity with the enabling statute</w:t>
      </w:r>
      <w:r w:rsidR="00DD4F24">
        <w:rPr>
          <w:rFonts w:ascii="Bookman Old Style" w:hAnsi="Bookman Old Style"/>
          <w:sz w:val="22"/>
          <w:szCs w:val="22"/>
        </w:rPr>
        <w:t>.</w:t>
      </w:r>
    </w:p>
    <w:p w:rsidR="00A45F4A" w:rsidRPr="00296D6D" w:rsidRDefault="00A45F4A" w:rsidP="00296D6D">
      <w:pPr>
        <w:tabs>
          <w:tab w:val="left" w:pos="-720"/>
          <w:tab w:val="left" w:pos="0"/>
        </w:tabs>
        <w:suppressAutoHyphens/>
        <w:rPr>
          <w:rFonts w:ascii="Bookman Old Style" w:hAnsi="Bookman Old Style"/>
          <w:spacing w:val="-3"/>
          <w:sz w:val="22"/>
          <w:szCs w:val="22"/>
        </w:rPr>
      </w:pPr>
      <w:r w:rsidRPr="00296D6D">
        <w:rPr>
          <w:rFonts w:ascii="Bookman Old Style" w:hAnsi="Bookman Old Style"/>
          <w:spacing w:val="-3"/>
          <w:sz w:val="22"/>
          <w:szCs w:val="22"/>
        </w:rPr>
        <w:t xml:space="preserve">SCHEDULE FOR ADOPTION: </w:t>
      </w:r>
      <w:r w:rsidR="00983D10" w:rsidRPr="00C95EA9">
        <w:rPr>
          <w:rFonts w:ascii="Bookman Old Style" w:hAnsi="Bookman Old Style"/>
          <w:sz w:val="22"/>
          <w:szCs w:val="22"/>
        </w:rPr>
        <w:t>Within one year, if necessary.</w:t>
      </w:r>
    </w:p>
    <w:p w:rsidR="00A45F4A" w:rsidRPr="00296D6D" w:rsidRDefault="00A45F4A" w:rsidP="00296D6D">
      <w:pPr>
        <w:tabs>
          <w:tab w:val="left" w:pos="-720"/>
          <w:tab w:val="left" w:pos="0"/>
        </w:tabs>
        <w:suppressAutoHyphens/>
        <w:rPr>
          <w:rFonts w:ascii="Bookman Old Style" w:hAnsi="Bookman Old Style"/>
          <w:spacing w:val="-3"/>
          <w:sz w:val="22"/>
          <w:szCs w:val="22"/>
        </w:rPr>
      </w:pPr>
      <w:r w:rsidRPr="00296D6D">
        <w:rPr>
          <w:rFonts w:ascii="Bookman Old Style" w:hAnsi="Bookman Old Style"/>
          <w:spacing w:val="-3"/>
          <w:sz w:val="22"/>
          <w:szCs w:val="22"/>
        </w:rPr>
        <w:t>AFFECTED PARTIES: Licensees</w:t>
      </w:r>
    </w:p>
    <w:p w:rsidR="00A45F4A" w:rsidRPr="00296D6D" w:rsidRDefault="00A45F4A" w:rsidP="00296D6D">
      <w:pPr>
        <w:tabs>
          <w:tab w:val="left" w:pos="-720"/>
          <w:tab w:val="left" w:pos="0"/>
          <w:tab w:val="left" w:pos="1440"/>
          <w:tab w:val="left" w:pos="1800"/>
        </w:tabs>
        <w:suppressAutoHyphens/>
        <w:ind w:right="-180"/>
        <w:rPr>
          <w:rFonts w:ascii="Bookman Old Style" w:hAnsi="Bookman Old Style"/>
          <w:spacing w:val="-3"/>
          <w:sz w:val="22"/>
          <w:szCs w:val="22"/>
        </w:rPr>
      </w:pPr>
      <w:r w:rsidRPr="00296D6D">
        <w:rPr>
          <w:rFonts w:ascii="Bookman Old Style" w:hAnsi="Bookman Old Style"/>
          <w:spacing w:val="-3"/>
          <w:sz w:val="22"/>
          <w:szCs w:val="22"/>
        </w:rPr>
        <w:t>CONSENSUS-BASED RULE DEVELOPMENT: Not contemplated</w:t>
      </w:r>
    </w:p>
    <w:p w:rsidR="00A45F4A" w:rsidRPr="00296D6D" w:rsidRDefault="00A45F4A" w:rsidP="00296D6D">
      <w:pPr>
        <w:tabs>
          <w:tab w:val="left" w:pos="-720"/>
          <w:tab w:val="left" w:pos="0"/>
          <w:tab w:val="left" w:pos="1440"/>
          <w:tab w:val="left" w:pos="1800"/>
        </w:tabs>
        <w:suppressAutoHyphens/>
        <w:ind w:right="-180"/>
        <w:rPr>
          <w:rFonts w:ascii="Bookman Old Style" w:hAnsi="Bookman Old Style"/>
          <w:spacing w:val="-3"/>
          <w:sz w:val="22"/>
          <w:szCs w:val="22"/>
        </w:rPr>
      </w:pPr>
    </w:p>
    <w:p w:rsidR="002C450C" w:rsidRPr="00296D6D" w:rsidRDefault="002C450C" w:rsidP="00296D6D">
      <w:pPr>
        <w:tabs>
          <w:tab w:val="left" w:pos="-720"/>
          <w:tab w:val="left" w:pos="0"/>
        </w:tabs>
        <w:suppressAutoHyphens/>
        <w:rPr>
          <w:rFonts w:ascii="Bookman Old Style" w:hAnsi="Bookman Old Style"/>
          <w:spacing w:val="-3"/>
          <w:sz w:val="22"/>
          <w:szCs w:val="22"/>
        </w:rPr>
      </w:pPr>
      <w:r w:rsidRPr="00296D6D">
        <w:rPr>
          <w:rFonts w:ascii="Bookman Old Style" w:hAnsi="Bookman Old Style"/>
          <w:b/>
          <w:spacing w:val="-3"/>
          <w:sz w:val="22"/>
          <w:szCs w:val="22"/>
        </w:rPr>
        <w:t xml:space="preserve">CHAPTER </w:t>
      </w:r>
      <w:r w:rsidR="0090290B" w:rsidRPr="00296D6D">
        <w:rPr>
          <w:rFonts w:ascii="Bookman Old Style" w:hAnsi="Bookman Old Style"/>
          <w:b/>
          <w:spacing w:val="-3"/>
          <w:sz w:val="22"/>
          <w:szCs w:val="22"/>
        </w:rPr>
        <w:t>3</w:t>
      </w:r>
      <w:r w:rsidR="00296D6D">
        <w:rPr>
          <w:rFonts w:ascii="Bookman Old Style" w:hAnsi="Bookman Old Style"/>
          <w:spacing w:val="-3"/>
          <w:sz w:val="22"/>
          <w:szCs w:val="22"/>
        </w:rPr>
        <w:t>:</w:t>
      </w:r>
      <w:r w:rsidR="00982512" w:rsidRPr="00296D6D">
        <w:rPr>
          <w:rFonts w:ascii="Bookman Old Style" w:hAnsi="Bookman Old Style"/>
          <w:spacing w:val="-3"/>
          <w:sz w:val="22"/>
          <w:szCs w:val="22"/>
        </w:rPr>
        <w:t xml:space="preserve"> Categories and </w:t>
      </w:r>
      <w:r w:rsidR="007F35FA">
        <w:rPr>
          <w:rFonts w:ascii="Bookman Old Style" w:hAnsi="Bookman Old Style"/>
          <w:spacing w:val="-3"/>
          <w:sz w:val="22"/>
          <w:szCs w:val="22"/>
        </w:rPr>
        <w:t>Responsibilities of L</w:t>
      </w:r>
      <w:r w:rsidR="00982512" w:rsidRPr="00296D6D">
        <w:rPr>
          <w:rFonts w:ascii="Bookman Old Style" w:hAnsi="Bookman Old Style"/>
          <w:spacing w:val="-3"/>
          <w:sz w:val="22"/>
          <w:szCs w:val="22"/>
        </w:rPr>
        <w:t>icensure</w:t>
      </w:r>
    </w:p>
    <w:p w:rsidR="002C450C" w:rsidRPr="00296D6D" w:rsidRDefault="00296D6D" w:rsidP="00296D6D">
      <w:pPr>
        <w:tabs>
          <w:tab w:val="left" w:pos="-720"/>
          <w:tab w:val="left" w:pos="0"/>
        </w:tabs>
        <w:suppressAutoHyphens/>
        <w:rPr>
          <w:rFonts w:ascii="Bookman Old Style" w:hAnsi="Bookman Old Style"/>
          <w:spacing w:val="-3"/>
          <w:sz w:val="22"/>
          <w:szCs w:val="22"/>
        </w:rPr>
      </w:pPr>
      <w:r>
        <w:rPr>
          <w:rFonts w:ascii="Bookman Old Style" w:hAnsi="Bookman Old Style"/>
          <w:spacing w:val="-3"/>
          <w:sz w:val="22"/>
          <w:szCs w:val="22"/>
        </w:rPr>
        <w:t xml:space="preserve">STATUTORY BASIS: 32 M.R.S. </w:t>
      </w:r>
      <w:r w:rsidR="00CE1937">
        <w:rPr>
          <w:rFonts w:ascii="Bookman Old Style" w:hAnsi="Bookman Old Style"/>
          <w:spacing w:val="-3"/>
          <w:sz w:val="22"/>
          <w:szCs w:val="22"/>
        </w:rPr>
        <w:t>§</w:t>
      </w:r>
      <w:r w:rsidR="002C450C" w:rsidRPr="00296D6D">
        <w:rPr>
          <w:rFonts w:ascii="Bookman Old Style" w:hAnsi="Bookman Old Style"/>
          <w:spacing w:val="-3"/>
          <w:sz w:val="22"/>
          <w:szCs w:val="22"/>
        </w:rPr>
        <w:t>18123(2)</w:t>
      </w:r>
    </w:p>
    <w:p w:rsidR="002C450C" w:rsidRPr="00296D6D" w:rsidRDefault="002C450C" w:rsidP="00296D6D">
      <w:pPr>
        <w:tabs>
          <w:tab w:val="left" w:pos="-720"/>
          <w:tab w:val="left" w:pos="0"/>
        </w:tabs>
        <w:suppressAutoHyphens/>
        <w:ind w:right="-360"/>
        <w:rPr>
          <w:rFonts w:ascii="Bookman Old Style" w:hAnsi="Bookman Old Style"/>
          <w:spacing w:val="-3"/>
          <w:sz w:val="22"/>
          <w:szCs w:val="22"/>
        </w:rPr>
      </w:pPr>
      <w:r w:rsidRPr="00296D6D">
        <w:rPr>
          <w:rFonts w:ascii="Bookman Old Style" w:hAnsi="Bookman Old Style"/>
          <w:spacing w:val="-3"/>
          <w:sz w:val="22"/>
          <w:szCs w:val="22"/>
        </w:rPr>
        <w:t>PURPOSE (of the rule): This ch</w:t>
      </w:r>
      <w:r w:rsidR="0090290B" w:rsidRPr="00296D6D">
        <w:rPr>
          <w:rFonts w:ascii="Bookman Old Style" w:hAnsi="Bookman Old Style"/>
          <w:spacing w:val="-3"/>
          <w:sz w:val="22"/>
          <w:szCs w:val="22"/>
        </w:rPr>
        <w:t>apter describes the duties and responsibilities for licensure</w:t>
      </w:r>
      <w:r w:rsidRPr="00296D6D">
        <w:rPr>
          <w:rFonts w:ascii="Bookman Old Style" w:hAnsi="Bookman Old Style"/>
          <w:spacing w:val="-3"/>
          <w:sz w:val="22"/>
          <w:szCs w:val="22"/>
        </w:rPr>
        <w:t>.</w:t>
      </w:r>
      <w:r w:rsidR="000D024D">
        <w:rPr>
          <w:rFonts w:ascii="Bookman Old Style" w:hAnsi="Bookman Old Style"/>
          <w:spacing w:val="-3"/>
          <w:sz w:val="22"/>
          <w:szCs w:val="22"/>
        </w:rPr>
        <w:t xml:space="preserve"> </w:t>
      </w:r>
      <w:r w:rsidR="000D024D" w:rsidRPr="000A74CD">
        <w:rPr>
          <w:rFonts w:ascii="Bookman Old Style" w:hAnsi="Bookman Old Style"/>
          <w:sz w:val="22"/>
          <w:szCs w:val="22"/>
        </w:rPr>
        <w:t>The Board may review and revise its rules to ensure clarity and conformity with the enabling statute</w:t>
      </w:r>
      <w:r w:rsidR="000D024D">
        <w:rPr>
          <w:rFonts w:ascii="Bookman Old Style" w:hAnsi="Bookman Old Style"/>
          <w:sz w:val="22"/>
          <w:szCs w:val="22"/>
        </w:rPr>
        <w:t>.</w:t>
      </w:r>
    </w:p>
    <w:p w:rsidR="00983D10" w:rsidRDefault="002C450C" w:rsidP="00296D6D">
      <w:pPr>
        <w:tabs>
          <w:tab w:val="left" w:pos="-720"/>
          <w:tab w:val="left" w:pos="0"/>
        </w:tabs>
        <w:suppressAutoHyphens/>
        <w:rPr>
          <w:rFonts w:ascii="Bookman Old Style" w:hAnsi="Bookman Old Style"/>
          <w:sz w:val="22"/>
          <w:szCs w:val="22"/>
        </w:rPr>
      </w:pPr>
      <w:r w:rsidRPr="00296D6D">
        <w:rPr>
          <w:rFonts w:ascii="Bookman Old Style" w:hAnsi="Bookman Old Style"/>
          <w:spacing w:val="-3"/>
          <w:sz w:val="22"/>
          <w:szCs w:val="22"/>
        </w:rPr>
        <w:lastRenderedPageBreak/>
        <w:t xml:space="preserve">SCHEDULE FOR ADOPTION: </w:t>
      </w:r>
      <w:r w:rsidR="00861617">
        <w:rPr>
          <w:rFonts w:ascii="Bookman Old Style" w:hAnsi="Bookman Old Style"/>
          <w:sz w:val="22"/>
          <w:szCs w:val="22"/>
        </w:rPr>
        <w:t>2017</w:t>
      </w:r>
    </w:p>
    <w:p w:rsidR="002C450C" w:rsidRPr="00296D6D" w:rsidRDefault="002C450C" w:rsidP="00296D6D">
      <w:pPr>
        <w:tabs>
          <w:tab w:val="left" w:pos="-720"/>
          <w:tab w:val="left" w:pos="0"/>
        </w:tabs>
        <w:suppressAutoHyphens/>
        <w:rPr>
          <w:rFonts w:ascii="Bookman Old Style" w:hAnsi="Bookman Old Style"/>
          <w:spacing w:val="-3"/>
          <w:sz w:val="22"/>
          <w:szCs w:val="22"/>
        </w:rPr>
      </w:pPr>
      <w:r w:rsidRPr="00296D6D">
        <w:rPr>
          <w:rFonts w:ascii="Bookman Old Style" w:hAnsi="Bookman Old Style"/>
          <w:spacing w:val="-3"/>
          <w:sz w:val="22"/>
          <w:szCs w:val="22"/>
        </w:rPr>
        <w:t>AFFECTED PARTIES: Licensees</w:t>
      </w:r>
    </w:p>
    <w:p w:rsidR="002C450C" w:rsidRPr="00296D6D" w:rsidRDefault="002C450C" w:rsidP="00296D6D">
      <w:pPr>
        <w:tabs>
          <w:tab w:val="left" w:pos="-720"/>
          <w:tab w:val="left" w:pos="0"/>
          <w:tab w:val="left" w:pos="1440"/>
          <w:tab w:val="left" w:pos="1800"/>
        </w:tabs>
        <w:suppressAutoHyphens/>
        <w:ind w:right="-180"/>
        <w:rPr>
          <w:rFonts w:ascii="Bookman Old Style" w:hAnsi="Bookman Old Style"/>
          <w:spacing w:val="-3"/>
          <w:sz w:val="22"/>
          <w:szCs w:val="22"/>
        </w:rPr>
      </w:pPr>
      <w:r w:rsidRPr="00296D6D">
        <w:rPr>
          <w:rFonts w:ascii="Bookman Old Style" w:hAnsi="Bookman Old Style"/>
          <w:spacing w:val="-3"/>
          <w:sz w:val="22"/>
          <w:szCs w:val="22"/>
        </w:rPr>
        <w:t>CONSENSUS-BASED RULE DEVELOPMENT: Not contemplated</w:t>
      </w:r>
    </w:p>
    <w:p w:rsidR="00D04113" w:rsidRPr="00296D6D" w:rsidRDefault="00D04113" w:rsidP="00296D6D">
      <w:pPr>
        <w:tabs>
          <w:tab w:val="left" w:pos="-720"/>
          <w:tab w:val="left" w:pos="0"/>
          <w:tab w:val="left" w:pos="1440"/>
          <w:tab w:val="left" w:pos="1800"/>
        </w:tabs>
        <w:suppressAutoHyphens/>
        <w:ind w:right="-180"/>
        <w:rPr>
          <w:rFonts w:ascii="Bookman Old Style" w:hAnsi="Bookman Old Style"/>
          <w:spacing w:val="-3"/>
          <w:sz w:val="22"/>
          <w:szCs w:val="22"/>
        </w:rPr>
      </w:pPr>
    </w:p>
    <w:p w:rsidR="002C450C" w:rsidRPr="00296D6D" w:rsidRDefault="002C450C" w:rsidP="00296D6D">
      <w:pPr>
        <w:tabs>
          <w:tab w:val="left" w:pos="-720"/>
          <w:tab w:val="left" w:pos="0"/>
        </w:tabs>
        <w:suppressAutoHyphens/>
        <w:rPr>
          <w:rFonts w:ascii="Bookman Old Style" w:hAnsi="Bookman Old Style"/>
          <w:spacing w:val="-3"/>
          <w:sz w:val="22"/>
          <w:szCs w:val="22"/>
        </w:rPr>
      </w:pPr>
      <w:r w:rsidRPr="00296D6D">
        <w:rPr>
          <w:rFonts w:ascii="Bookman Old Style" w:hAnsi="Bookman Old Style"/>
          <w:b/>
          <w:spacing w:val="-3"/>
          <w:sz w:val="22"/>
          <w:szCs w:val="22"/>
        </w:rPr>
        <w:t xml:space="preserve">CHAPTER </w:t>
      </w:r>
      <w:r w:rsidR="00296D6D">
        <w:rPr>
          <w:rFonts w:ascii="Bookman Old Style" w:hAnsi="Bookman Old Style"/>
          <w:b/>
          <w:spacing w:val="-3"/>
          <w:sz w:val="22"/>
          <w:szCs w:val="22"/>
        </w:rPr>
        <w:t>4</w:t>
      </w:r>
      <w:r w:rsidR="00296D6D">
        <w:rPr>
          <w:rFonts w:ascii="Bookman Old Style" w:hAnsi="Bookman Old Style"/>
          <w:spacing w:val="-3"/>
          <w:sz w:val="22"/>
          <w:szCs w:val="22"/>
        </w:rPr>
        <w:t>:</w:t>
      </w:r>
      <w:r w:rsidR="007F35FA">
        <w:rPr>
          <w:rFonts w:ascii="Bookman Old Style" w:hAnsi="Bookman Old Style"/>
          <w:spacing w:val="-3"/>
          <w:sz w:val="22"/>
          <w:szCs w:val="22"/>
        </w:rPr>
        <w:t xml:space="preserve"> Qualifications for L</w:t>
      </w:r>
      <w:r w:rsidR="00982512" w:rsidRPr="00296D6D">
        <w:rPr>
          <w:rFonts w:ascii="Bookman Old Style" w:hAnsi="Bookman Old Style"/>
          <w:spacing w:val="-3"/>
          <w:sz w:val="22"/>
          <w:szCs w:val="22"/>
        </w:rPr>
        <w:t>icensure</w:t>
      </w:r>
    </w:p>
    <w:p w:rsidR="002C450C" w:rsidRPr="00296D6D" w:rsidRDefault="00296D6D" w:rsidP="00296D6D">
      <w:pPr>
        <w:tabs>
          <w:tab w:val="left" w:pos="-720"/>
          <w:tab w:val="left" w:pos="0"/>
        </w:tabs>
        <w:suppressAutoHyphens/>
        <w:rPr>
          <w:rFonts w:ascii="Bookman Old Style" w:hAnsi="Bookman Old Style"/>
          <w:spacing w:val="-3"/>
          <w:sz w:val="22"/>
          <w:szCs w:val="22"/>
        </w:rPr>
      </w:pPr>
      <w:r>
        <w:rPr>
          <w:rFonts w:ascii="Bookman Old Style" w:hAnsi="Bookman Old Style"/>
          <w:spacing w:val="-3"/>
          <w:sz w:val="22"/>
          <w:szCs w:val="22"/>
        </w:rPr>
        <w:t xml:space="preserve">STATUTORY BASIS: 32 M.R.S. </w:t>
      </w:r>
      <w:r w:rsidR="00CE1937">
        <w:rPr>
          <w:rFonts w:ascii="Bookman Old Style" w:hAnsi="Bookman Old Style"/>
          <w:spacing w:val="-3"/>
          <w:sz w:val="22"/>
          <w:szCs w:val="22"/>
        </w:rPr>
        <w:t>§</w:t>
      </w:r>
      <w:r w:rsidR="002C450C" w:rsidRPr="00296D6D">
        <w:rPr>
          <w:rFonts w:ascii="Bookman Old Style" w:hAnsi="Bookman Old Style"/>
          <w:spacing w:val="-3"/>
          <w:sz w:val="22"/>
          <w:szCs w:val="22"/>
        </w:rPr>
        <w:t>18123(2)</w:t>
      </w:r>
    </w:p>
    <w:p w:rsidR="002C450C" w:rsidRPr="00296D6D" w:rsidRDefault="002C450C" w:rsidP="00296D6D">
      <w:pPr>
        <w:tabs>
          <w:tab w:val="left" w:pos="-720"/>
          <w:tab w:val="left" w:pos="0"/>
        </w:tabs>
        <w:suppressAutoHyphens/>
        <w:rPr>
          <w:rFonts w:ascii="Bookman Old Style" w:hAnsi="Bookman Old Style"/>
          <w:spacing w:val="-3"/>
          <w:sz w:val="22"/>
          <w:szCs w:val="22"/>
        </w:rPr>
      </w:pPr>
      <w:r w:rsidRPr="00296D6D">
        <w:rPr>
          <w:rFonts w:ascii="Bookman Old Style" w:hAnsi="Bookman Old Style"/>
          <w:spacing w:val="-3"/>
          <w:sz w:val="22"/>
          <w:szCs w:val="22"/>
        </w:rPr>
        <w:t>PURPOSE (of the rule):</w:t>
      </w:r>
      <w:r w:rsidR="00393817" w:rsidRPr="00296D6D">
        <w:rPr>
          <w:rFonts w:ascii="Bookman Old Style" w:hAnsi="Bookman Old Style"/>
          <w:spacing w:val="-3"/>
          <w:sz w:val="22"/>
          <w:szCs w:val="22"/>
        </w:rPr>
        <w:t xml:space="preserve"> This chapter sets forth the qualifications for licensure and describes the application and examination process.</w:t>
      </w:r>
      <w:r w:rsidR="00F0566F" w:rsidRPr="00F0566F">
        <w:rPr>
          <w:rFonts w:ascii="Bookman Old Style" w:hAnsi="Bookman Old Style"/>
          <w:sz w:val="22"/>
          <w:szCs w:val="22"/>
        </w:rPr>
        <w:t xml:space="preserve"> </w:t>
      </w:r>
      <w:r w:rsidR="00F0566F" w:rsidRPr="000A74CD">
        <w:rPr>
          <w:rFonts w:ascii="Bookman Old Style" w:hAnsi="Bookman Old Style"/>
          <w:sz w:val="22"/>
          <w:szCs w:val="22"/>
        </w:rPr>
        <w:t>The Board may review and revise its rules to ensure clarity and conformity with the enabling statute</w:t>
      </w:r>
      <w:r w:rsidR="00F0566F">
        <w:rPr>
          <w:rFonts w:ascii="Bookman Old Style" w:hAnsi="Bookman Old Style"/>
          <w:sz w:val="22"/>
          <w:szCs w:val="22"/>
        </w:rPr>
        <w:t>.</w:t>
      </w:r>
    </w:p>
    <w:p w:rsidR="002C450C" w:rsidRPr="00296D6D" w:rsidRDefault="002C450C" w:rsidP="00296D6D">
      <w:pPr>
        <w:tabs>
          <w:tab w:val="left" w:pos="-720"/>
          <w:tab w:val="left" w:pos="0"/>
        </w:tabs>
        <w:suppressAutoHyphens/>
        <w:rPr>
          <w:rFonts w:ascii="Bookman Old Style" w:hAnsi="Bookman Old Style"/>
          <w:spacing w:val="-3"/>
          <w:sz w:val="22"/>
          <w:szCs w:val="22"/>
        </w:rPr>
      </w:pPr>
      <w:r w:rsidRPr="00296D6D">
        <w:rPr>
          <w:rFonts w:ascii="Bookman Old Style" w:hAnsi="Bookman Old Style"/>
          <w:spacing w:val="-3"/>
          <w:sz w:val="22"/>
          <w:szCs w:val="22"/>
        </w:rPr>
        <w:t xml:space="preserve">SCHEDULE FOR ADOPTION: </w:t>
      </w:r>
      <w:r w:rsidR="00983D10">
        <w:rPr>
          <w:rFonts w:ascii="Bookman Old Style" w:hAnsi="Bookman Old Style"/>
          <w:spacing w:val="-3"/>
          <w:sz w:val="22"/>
          <w:szCs w:val="22"/>
        </w:rPr>
        <w:t>201</w:t>
      </w:r>
      <w:r w:rsidR="00861617">
        <w:rPr>
          <w:rFonts w:ascii="Bookman Old Style" w:hAnsi="Bookman Old Style"/>
          <w:spacing w:val="-3"/>
          <w:sz w:val="22"/>
          <w:szCs w:val="22"/>
        </w:rPr>
        <w:t>7</w:t>
      </w:r>
    </w:p>
    <w:p w:rsidR="002C450C" w:rsidRPr="00296D6D" w:rsidRDefault="002C450C" w:rsidP="00296D6D">
      <w:pPr>
        <w:tabs>
          <w:tab w:val="left" w:pos="-720"/>
          <w:tab w:val="left" w:pos="0"/>
        </w:tabs>
        <w:suppressAutoHyphens/>
        <w:rPr>
          <w:rFonts w:ascii="Bookman Old Style" w:hAnsi="Bookman Old Style"/>
          <w:spacing w:val="-3"/>
          <w:sz w:val="22"/>
          <w:szCs w:val="22"/>
        </w:rPr>
      </w:pPr>
      <w:r w:rsidRPr="00296D6D">
        <w:rPr>
          <w:rFonts w:ascii="Bookman Old Style" w:hAnsi="Bookman Old Style"/>
          <w:spacing w:val="-3"/>
          <w:sz w:val="22"/>
          <w:szCs w:val="22"/>
        </w:rPr>
        <w:t>AFFECTED PARTIES: Licensees</w:t>
      </w:r>
    </w:p>
    <w:p w:rsidR="002C450C" w:rsidRPr="00296D6D" w:rsidRDefault="002C450C" w:rsidP="00296D6D">
      <w:pPr>
        <w:tabs>
          <w:tab w:val="left" w:pos="-720"/>
          <w:tab w:val="left" w:pos="0"/>
          <w:tab w:val="left" w:pos="1440"/>
          <w:tab w:val="left" w:pos="1800"/>
        </w:tabs>
        <w:suppressAutoHyphens/>
        <w:ind w:right="-180"/>
        <w:rPr>
          <w:rFonts w:ascii="Bookman Old Style" w:hAnsi="Bookman Old Style"/>
          <w:spacing w:val="-3"/>
          <w:sz w:val="22"/>
          <w:szCs w:val="22"/>
        </w:rPr>
      </w:pPr>
      <w:r w:rsidRPr="00296D6D">
        <w:rPr>
          <w:rFonts w:ascii="Bookman Old Style" w:hAnsi="Bookman Old Style"/>
          <w:spacing w:val="-3"/>
          <w:sz w:val="22"/>
          <w:szCs w:val="22"/>
        </w:rPr>
        <w:t>CONSENSUS-BASED RULE DEVELOPMENT: Not contemplated</w:t>
      </w:r>
    </w:p>
    <w:p w:rsidR="002C450C" w:rsidRPr="00296D6D" w:rsidRDefault="002C450C" w:rsidP="00296D6D">
      <w:pPr>
        <w:tabs>
          <w:tab w:val="left" w:pos="-720"/>
          <w:tab w:val="left" w:pos="0"/>
        </w:tabs>
        <w:suppressAutoHyphens/>
        <w:rPr>
          <w:rFonts w:ascii="Bookman Old Style" w:hAnsi="Bookman Old Style"/>
          <w:spacing w:val="-3"/>
          <w:sz w:val="22"/>
          <w:szCs w:val="22"/>
        </w:rPr>
      </w:pPr>
    </w:p>
    <w:p w:rsidR="004D7EFD" w:rsidRPr="00296D6D" w:rsidRDefault="00A45F4A" w:rsidP="00296D6D">
      <w:pPr>
        <w:tabs>
          <w:tab w:val="left" w:pos="-720"/>
          <w:tab w:val="left" w:pos="0"/>
        </w:tabs>
        <w:suppressAutoHyphens/>
        <w:rPr>
          <w:rFonts w:ascii="Bookman Old Style" w:hAnsi="Bookman Old Style"/>
          <w:spacing w:val="-3"/>
          <w:sz w:val="22"/>
          <w:szCs w:val="22"/>
        </w:rPr>
      </w:pPr>
      <w:r w:rsidRPr="00296D6D">
        <w:rPr>
          <w:rFonts w:ascii="Bookman Old Style" w:hAnsi="Bookman Old Style"/>
          <w:b/>
          <w:spacing w:val="-3"/>
          <w:sz w:val="22"/>
          <w:szCs w:val="22"/>
        </w:rPr>
        <w:t xml:space="preserve">CHAPTER </w:t>
      </w:r>
      <w:r w:rsidR="00296D6D" w:rsidRPr="00296D6D">
        <w:rPr>
          <w:rFonts w:ascii="Bookman Old Style" w:hAnsi="Bookman Old Style"/>
          <w:b/>
          <w:spacing w:val="-3"/>
          <w:sz w:val="22"/>
          <w:szCs w:val="22"/>
        </w:rPr>
        <w:t>5</w:t>
      </w:r>
      <w:r w:rsidR="00296D6D">
        <w:rPr>
          <w:rFonts w:ascii="Bookman Old Style" w:hAnsi="Bookman Old Style"/>
          <w:spacing w:val="-3"/>
          <w:sz w:val="22"/>
          <w:szCs w:val="22"/>
        </w:rPr>
        <w:t>:</w:t>
      </w:r>
      <w:r w:rsidRPr="00296D6D">
        <w:rPr>
          <w:rFonts w:ascii="Bookman Old Style" w:hAnsi="Bookman Old Style"/>
          <w:spacing w:val="-3"/>
          <w:sz w:val="22"/>
          <w:szCs w:val="22"/>
        </w:rPr>
        <w:t xml:space="preserve"> </w:t>
      </w:r>
      <w:r w:rsidR="004F176B">
        <w:rPr>
          <w:rFonts w:ascii="Bookman Old Style" w:hAnsi="Bookman Old Style"/>
          <w:spacing w:val="-3"/>
          <w:sz w:val="22"/>
          <w:szCs w:val="22"/>
        </w:rPr>
        <w:t>Use of O</w:t>
      </w:r>
      <w:r w:rsidR="004D7EFD" w:rsidRPr="00296D6D">
        <w:rPr>
          <w:rFonts w:ascii="Bookman Old Style" w:hAnsi="Bookman Old Style"/>
          <w:spacing w:val="-3"/>
          <w:sz w:val="22"/>
          <w:szCs w:val="22"/>
        </w:rPr>
        <w:t xml:space="preserve">ther </w:t>
      </w:r>
      <w:r w:rsidR="004F176B">
        <w:rPr>
          <w:rFonts w:ascii="Bookman Old Style" w:hAnsi="Bookman Old Style"/>
          <w:spacing w:val="-3"/>
          <w:sz w:val="22"/>
          <w:szCs w:val="22"/>
        </w:rPr>
        <w:t>License A</w:t>
      </w:r>
      <w:r w:rsidR="00280C8E">
        <w:rPr>
          <w:rFonts w:ascii="Bookman Old Style" w:hAnsi="Bookman Old Style"/>
          <w:spacing w:val="-3"/>
          <w:sz w:val="22"/>
          <w:szCs w:val="22"/>
        </w:rPr>
        <w:t>uthorities</w:t>
      </w:r>
    </w:p>
    <w:p w:rsidR="004D7EFD" w:rsidRPr="00296D6D" w:rsidRDefault="00296D6D" w:rsidP="00296D6D">
      <w:pPr>
        <w:tabs>
          <w:tab w:val="left" w:pos="-720"/>
          <w:tab w:val="left" w:pos="0"/>
        </w:tabs>
        <w:suppressAutoHyphens/>
        <w:rPr>
          <w:rFonts w:ascii="Bookman Old Style" w:hAnsi="Bookman Old Style"/>
          <w:spacing w:val="-3"/>
          <w:sz w:val="22"/>
          <w:szCs w:val="22"/>
        </w:rPr>
      </w:pPr>
      <w:r>
        <w:rPr>
          <w:rFonts w:ascii="Bookman Old Style" w:hAnsi="Bookman Old Style"/>
          <w:spacing w:val="-3"/>
          <w:sz w:val="22"/>
          <w:szCs w:val="22"/>
        </w:rPr>
        <w:t xml:space="preserve">STATUTORY BASIS: 32 M.R.S. </w:t>
      </w:r>
      <w:r w:rsidR="00CE1937">
        <w:rPr>
          <w:rFonts w:ascii="Bookman Old Style" w:hAnsi="Bookman Old Style"/>
          <w:spacing w:val="-3"/>
          <w:sz w:val="22"/>
          <w:szCs w:val="22"/>
        </w:rPr>
        <w:t>§</w:t>
      </w:r>
      <w:r w:rsidR="004D7EFD" w:rsidRPr="00296D6D">
        <w:rPr>
          <w:rFonts w:ascii="Bookman Old Style" w:hAnsi="Bookman Old Style"/>
          <w:spacing w:val="-3"/>
          <w:sz w:val="22"/>
          <w:szCs w:val="22"/>
        </w:rPr>
        <w:t>18123(2)</w:t>
      </w:r>
    </w:p>
    <w:p w:rsidR="004D7EFD" w:rsidRPr="00296D6D" w:rsidRDefault="004D7EFD" w:rsidP="00296D6D">
      <w:pPr>
        <w:tabs>
          <w:tab w:val="left" w:pos="-720"/>
          <w:tab w:val="left" w:pos="0"/>
        </w:tabs>
        <w:suppressAutoHyphens/>
        <w:rPr>
          <w:rFonts w:ascii="Bookman Old Style" w:hAnsi="Bookman Old Style"/>
          <w:spacing w:val="-3"/>
          <w:sz w:val="22"/>
          <w:szCs w:val="22"/>
        </w:rPr>
      </w:pPr>
      <w:r w:rsidRPr="00296D6D">
        <w:rPr>
          <w:rFonts w:ascii="Bookman Old Style" w:hAnsi="Bookman Old Style"/>
          <w:spacing w:val="-3"/>
          <w:sz w:val="22"/>
          <w:szCs w:val="22"/>
        </w:rPr>
        <w:t>PURPOSE (of the rule): This chapter sets forth the requirements for licensed master and journeyman oil and solid fuel technicians to gain licensed experience as an apprentice to qualify for an additional license authority.</w:t>
      </w:r>
      <w:r w:rsidR="00CE1937">
        <w:rPr>
          <w:rFonts w:ascii="Bookman Old Style" w:hAnsi="Bookman Old Style"/>
          <w:spacing w:val="-3"/>
          <w:sz w:val="22"/>
          <w:szCs w:val="22"/>
        </w:rPr>
        <w:t xml:space="preserve"> </w:t>
      </w:r>
      <w:r w:rsidR="00D45B72" w:rsidRPr="000A74CD">
        <w:rPr>
          <w:rFonts w:ascii="Bookman Old Style" w:hAnsi="Bookman Old Style"/>
          <w:sz w:val="22"/>
          <w:szCs w:val="22"/>
        </w:rPr>
        <w:t>The Board may review and revise its rules to ensure clarity and conformity with the enabling statute</w:t>
      </w:r>
      <w:r w:rsidR="00D45B72">
        <w:rPr>
          <w:rFonts w:ascii="Bookman Old Style" w:hAnsi="Bookman Old Style"/>
          <w:sz w:val="22"/>
          <w:szCs w:val="22"/>
        </w:rPr>
        <w:t>.</w:t>
      </w:r>
    </w:p>
    <w:p w:rsidR="004D7EFD" w:rsidRPr="00296D6D" w:rsidRDefault="004D7EFD" w:rsidP="00296D6D">
      <w:pPr>
        <w:tabs>
          <w:tab w:val="left" w:pos="-720"/>
          <w:tab w:val="left" w:pos="0"/>
        </w:tabs>
        <w:suppressAutoHyphens/>
        <w:rPr>
          <w:rFonts w:ascii="Bookman Old Style" w:hAnsi="Bookman Old Style"/>
          <w:spacing w:val="-3"/>
          <w:sz w:val="22"/>
          <w:szCs w:val="22"/>
        </w:rPr>
      </w:pPr>
      <w:r w:rsidRPr="00296D6D">
        <w:rPr>
          <w:rFonts w:ascii="Bookman Old Style" w:hAnsi="Bookman Old Style"/>
          <w:spacing w:val="-3"/>
          <w:sz w:val="22"/>
          <w:szCs w:val="22"/>
        </w:rPr>
        <w:t xml:space="preserve">SCHEDULE FOR ADOPTION: </w:t>
      </w:r>
      <w:r w:rsidR="00983D10">
        <w:rPr>
          <w:rFonts w:ascii="Bookman Old Style" w:hAnsi="Bookman Old Style"/>
          <w:spacing w:val="-3"/>
          <w:sz w:val="22"/>
          <w:szCs w:val="22"/>
        </w:rPr>
        <w:t>201</w:t>
      </w:r>
      <w:r w:rsidR="00861617">
        <w:rPr>
          <w:rFonts w:ascii="Bookman Old Style" w:hAnsi="Bookman Old Style"/>
          <w:spacing w:val="-3"/>
          <w:sz w:val="22"/>
          <w:szCs w:val="22"/>
        </w:rPr>
        <w:t>7</w:t>
      </w:r>
    </w:p>
    <w:p w:rsidR="00A45F4A" w:rsidRDefault="004D7EFD" w:rsidP="00296D6D">
      <w:pPr>
        <w:tabs>
          <w:tab w:val="left" w:pos="-720"/>
          <w:tab w:val="left" w:pos="0"/>
        </w:tabs>
        <w:suppressAutoHyphens/>
        <w:rPr>
          <w:rFonts w:ascii="Bookman Old Style" w:hAnsi="Bookman Old Style"/>
          <w:spacing w:val="-3"/>
          <w:sz w:val="22"/>
          <w:szCs w:val="22"/>
        </w:rPr>
      </w:pPr>
      <w:r w:rsidRPr="00296D6D">
        <w:rPr>
          <w:rFonts w:ascii="Bookman Old Style" w:hAnsi="Bookman Old Style"/>
          <w:spacing w:val="-3"/>
          <w:sz w:val="22"/>
          <w:szCs w:val="22"/>
        </w:rPr>
        <w:t>AFFECTED PARTIES: Licensees</w:t>
      </w:r>
    </w:p>
    <w:p w:rsidR="005C2F5B" w:rsidRPr="00296D6D" w:rsidRDefault="005C2F5B" w:rsidP="005C2F5B">
      <w:pPr>
        <w:tabs>
          <w:tab w:val="left" w:pos="-720"/>
          <w:tab w:val="left" w:pos="0"/>
          <w:tab w:val="left" w:pos="1440"/>
          <w:tab w:val="left" w:pos="1800"/>
        </w:tabs>
        <w:suppressAutoHyphens/>
        <w:ind w:right="-180"/>
        <w:rPr>
          <w:rFonts w:ascii="Bookman Old Style" w:hAnsi="Bookman Old Style"/>
          <w:spacing w:val="-3"/>
          <w:sz w:val="22"/>
          <w:szCs w:val="22"/>
        </w:rPr>
      </w:pPr>
      <w:r w:rsidRPr="00296D6D">
        <w:rPr>
          <w:rFonts w:ascii="Bookman Old Style" w:hAnsi="Bookman Old Style"/>
          <w:spacing w:val="-3"/>
          <w:sz w:val="22"/>
          <w:szCs w:val="22"/>
        </w:rPr>
        <w:t>CONSENSUS-BASED RULE DEVELOPMENT: Not contemplated</w:t>
      </w:r>
    </w:p>
    <w:p w:rsidR="00A45F4A" w:rsidRPr="00296D6D" w:rsidRDefault="00A45F4A" w:rsidP="00296D6D">
      <w:pPr>
        <w:tabs>
          <w:tab w:val="left" w:pos="-720"/>
          <w:tab w:val="left" w:pos="0"/>
          <w:tab w:val="left" w:pos="1440"/>
          <w:tab w:val="left" w:pos="1800"/>
        </w:tabs>
        <w:suppressAutoHyphens/>
        <w:rPr>
          <w:rFonts w:ascii="Bookman Old Style" w:hAnsi="Bookman Old Style"/>
          <w:spacing w:val="-3"/>
          <w:sz w:val="22"/>
          <w:szCs w:val="22"/>
        </w:rPr>
      </w:pPr>
    </w:p>
    <w:p w:rsidR="004D7EFD" w:rsidRPr="00296D6D" w:rsidRDefault="002C450C" w:rsidP="00296D6D">
      <w:pPr>
        <w:tabs>
          <w:tab w:val="left" w:pos="-720"/>
          <w:tab w:val="left" w:pos="0"/>
        </w:tabs>
        <w:suppressAutoHyphens/>
        <w:rPr>
          <w:rFonts w:ascii="Bookman Old Style" w:hAnsi="Bookman Old Style"/>
          <w:spacing w:val="-3"/>
          <w:sz w:val="22"/>
          <w:szCs w:val="22"/>
        </w:rPr>
      </w:pPr>
      <w:r w:rsidRPr="00296D6D">
        <w:rPr>
          <w:rFonts w:ascii="Bookman Old Style" w:hAnsi="Bookman Old Style"/>
          <w:b/>
          <w:spacing w:val="-3"/>
          <w:sz w:val="22"/>
          <w:szCs w:val="22"/>
        </w:rPr>
        <w:t xml:space="preserve">CHAPTER </w:t>
      </w:r>
      <w:r w:rsidR="00775C6D" w:rsidRPr="00296D6D">
        <w:rPr>
          <w:rFonts w:ascii="Bookman Old Style" w:hAnsi="Bookman Old Style"/>
          <w:b/>
          <w:spacing w:val="-3"/>
          <w:sz w:val="22"/>
          <w:szCs w:val="22"/>
        </w:rPr>
        <w:t>6</w:t>
      </w:r>
      <w:r w:rsidR="00296D6D">
        <w:rPr>
          <w:rFonts w:ascii="Bookman Old Style" w:hAnsi="Bookman Old Style"/>
          <w:spacing w:val="-3"/>
          <w:sz w:val="22"/>
          <w:szCs w:val="22"/>
        </w:rPr>
        <w:t>:</w:t>
      </w:r>
      <w:r w:rsidR="00982512" w:rsidRPr="00296D6D">
        <w:rPr>
          <w:rFonts w:ascii="Bookman Old Style" w:hAnsi="Bookman Old Style"/>
          <w:spacing w:val="-3"/>
          <w:sz w:val="22"/>
          <w:szCs w:val="22"/>
        </w:rPr>
        <w:t xml:space="preserve"> </w:t>
      </w:r>
      <w:r w:rsidR="004D7EFD" w:rsidRPr="00296D6D">
        <w:rPr>
          <w:rFonts w:ascii="Bookman Old Style" w:hAnsi="Bookman Old Style"/>
          <w:spacing w:val="-3"/>
          <w:sz w:val="22"/>
          <w:szCs w:val="22"/>
        </w:rPr>
        <w:t>Adoption of Standards and Rules</w:t>
      </w:r>
    </w:p>
    <w:p w:rsidR="004D7EFD" w:rsidRPr="00296D6D" w:rsidRDefault="004D7EFD" w:rsidP="00296D6D">
      <w:pPr>
        <w:tabs>
          <w:tab w:val="left" w:pos="-720"/>
          <w:tab w:val="left" w:pos="0"/>
        </w:tabs>
        <w:suppressAutoHyphens/>
        <w:rPr>
          <w:rFonts w:ascii="Bookman Old Style" w:hAnsi="Bookman Old Style"/>
          <w:spacing w:val="-3"/>
          <w:sz w:val="22"/>
          <w:szCs w:val="22"/>
        </w:rPr>
      </w:pPr>
      <w:r w:rsidRPr="00296D6D">
        <w:rPr>
          <w:rFonts w:ascii="Bookman Old Style" w:hAnsi="Bookman Old Style"/>
          <w:spacing w:val="-3"/>
          <w:sz w:val="22"/>
          <w:szCs w:val="22"/>
        </w:rPr>
        <w:t xml:space="preserve">STATUTORY BASIS: 32 M.R.S. </w:t>
      </w:r>
      <w:r w:rsidR="00CE1937">
        <w:rPr>
          <w:rFonts w:ascii="Bookman Old Style" w:hAnsi="Bookman Old Style"/>
          <w:spacing w:val="-3"/>
          <w:sz w:val="22"/>
          <w:szCs w:val="22"/>
        </w:rPr>
        <w:t>§</w:t>
      </w:r>
      <w:r w:rsidRPr="00296D6D">
        <w:rPr>
          <w:rFonts w:ascii="Bookman Old Style" w:hAnsi="Bookman Old Style"/>
          <w:spacing w:val="-3"/>
          <w:sz w:val="22"/>
          <w:szCs w:val="22"/>
        </w:rPr>
        <w:t>18123(2)</w:t>
      </w:r>
    </w:p>
    <w:p w:rsidR="00AC5EC7" w:rsidRPr="00296D6D" w:rsidRDefault="004D7EFD" w:rsidP="009B65AC">
      <w:pPr>
        <w:tabs>
          <w:tab w:val="left" w:pos="0"/>
        </w:tabs>
        <w:ind w:right="-180"/>
        <w:rPr>
          <w:rFonts w:ascii="Bookman Old Style" w:hAnsi="Bookman Old Style"/>
          <w:sz w:val="22"/>
          <w:szCs w:val="22"/>
        </w:rPr>
      </w:pPr>
      <w:r w:rsidRPr="00296D6D">
        <w:rPr>
          <w:rFonts w:ascii="Bookman Old Style" w:hAnsi="Bookman Old Style"/>
          <w:spacing w:val="-3"/>
          <w:sz w:val="22"/>
          <w:szCs w:val="22"/>
        </w:rPr>
        <w:t>PURPOSE (of the rule): This chapter sets forth the standards for installation of any oil and solid fuel burning equipment, propane and natural gas equipment, chimneys, fireplaces and vents.</w:t>
      </w:r>
      <w:r w:rsidR="00CE1937">
        <w:rPr>
          <w:rFonts w:ascii="Bookman Old Style" w:hAnsi="Bookman Old Style"/>
          <w:spacing w:val="-3"/>
          <w:sz w:val="22"/>
          <w:szCs w:val="22"/>
        </w:rPr>
        <w:t xml:space="preserve"> </w:t>
      </w:r>
      <w:r w:rsidR="00D45B72" w:rsidRPr="000A74CD">
        <w:rPr>
          <w:rFonts w:ascii="Bookman Old Style" w:hAnsi="Bookman Old Style"/>
          <w:sz w:val="22"/>
          <w:szCs w:val="22"/>
        </w:rPr>
        <w:t>The Board may review and revise its rules to ensure clarity and conformity with the enabling statute</w:t>
      </w:r>
      <w:r w:rsidR="00D45B72">
        <w:rPr>
          <w:rFonts w:ascii="Bookman Old Style" w:hAnsi="Bookman Old Style"/>
          <w:sz w:val="22"/>
          <w:szCs w:val="22"/>
        </w:rPr>
        <w:t>, and may update standards as needed.</w:t>
      </w:r>
      <w:r w:rsidR="00AC5EC7" w:rsidRPr="00296D6D">
        <w:rPr>
          <w:rFonts w:ascii="Bookman Old Style" w:hAnsi="Bookman Old Style"/>
          <w:sz w:val="22"/>
          <w:szCs w:val="22"/>
        </w:rPr>
        <w:t xml:space="preserve"> </w:t>
      </w:r>
    </w:p>
    <w:p w:rsidR="004D7EFD" w:rsidRPr="00296D6D" w:rsidRDefault="004D7EFD" w:rsidP="00296D6D">
      <w:pPr>
        <w:tabs>
          <w:tab w:val="left" w:pos="-720"/>
          <w:tab w:val="left" w:pos="0"/>
        </w:tabs>
        <w:suppressAutoHyphens/>
        <w:rPr>
          <w:rFonts w:ascii="Bookman Old Style" w:hAnsi="Bookman Old Style"/>
          <w:spacing w:val="-3"/>
          <w:sz w:val="22"/>
          <w:szCs w:val="22"/>
        </w:rPr>
      </w:pPr>
      <w:r w:rsidRPr="00296D6D">
        <w:rPr>
          <w:rFonts w:ascii="Bookman Old Style" w:hAnsi="Bookman Old Style"/>
          <w:spacing w:val="-3"/>
          <w:sz w:val="22"/>
          <w:szCs w:val="22"/>
        </w:rPr>
        <w:t xml:space="preserve">SCHEDULE FOR ADOPTION: </w:t>
      </w:r>
      <w:r w:rsidR="00983D10">
        <w:rPr>
          <w:rFonts w:ascii="Bookman Old Style" w:hAnsi="Bookman Old Style"/>
          <w:spacing w:val="-3"/>
          <w:sz w:val="22"/>
          <w:szCs w:val="22"/>
        </w:rPr>
        <w:t>201</w:t>
      </w:r>
      <w:r w:rsidR="00861617">
        <w:rPr>
          <w:rFonts w:ascii="Bookman Old Style" w:hAnsi="Bookman Old Style"/>
          <w:spacing w:val="-3"/>
          <w:sz w:val="22"/>
          <w:szCs w:val="22"/>
        </w:rPr>
        <w:t>7</w:t>
      </w:r>
    </w:p>
    <w:p w:rsidR="004D7EFD" w:rsidRPr="00296D6D" w:rsidRDefault="004D7EFD" w:rsidP="00296D6D">
      <w:pPr>
        <w:tabs>
          <w:tab w:val="left" w:pos="-720"/>
          <w:tab w:val="left" w:pos="0"/>
        </w:tabs>
        <w:suppressAutoHyphens/>
        <w:rPr>
          <w:rFonts w:ascii="Bookman Old Style" w:hAnsi="Bookman Old Style"/>
          <w:spacing w:val="-3"/>
          <w:sz w:val="22"/>
          <w:szCs w:val="22"/>
        </w:rPr>
      </w:pPr>
      <w:r w:rsidRPr="00296D6D">
        <w:rPr>
          <w:rFonts w:ascii="Bookman Old Style" w:hAnsi="Bookman Old Style"/>
          <w:spacing w:val="-3"/>
          <w:sz w:val="22"/>
          <w:szCs w:val="22"/>
        </w:rPr>
        <w:t>AFFECTED PARTIES: Licensees</w:t>
      </w:r>
    </w:p>
    <w:p w:rsidR="004D7EFD" w:rsidRPr="00296D6D" w:rsidRDefault="004D7EFD" w:rsidP="00296D6D">
      <w:pPr>
        <w:tabs>
          <w:tab w:val="left" w:pos="-720"/>
          <w:tab w:val="left" w:pos="0"/>
          <w:tab w:val="left" w:pos="1440"/>
          <w:tab w:val="left" w:pos="1800"/>
        </w:tabs>
        <w:suppressAutoHyphens/>
        <w:ind w:right="-180"/>
        <w:rPr>
          <w:rFonts w:ascii="Bookman Old Style" w:hAnsi="Bookman Old Style"/>
          <w:spacing w:val="-3"/>
          <w:sz w:val="22"/>
          <w:szCs w:val="22"/>
        </w:rPr>
      </w:pPr>
      <w:r w:rsidRPr="00296D6D">
        <w:rPr>
          <w:rFonts w:ascii="Bookman Old Style" w:hAnsi="Bookman Old Style"/>
          <w:spacing w:val="-3"/>
          <w:sz w:val="22"/>
          <w:szCs w:val="22"/>
        </w:rPr>
        <w:t>CONSENSUS-BASED RULE DEVELOPMENT: Not contemplated</w:t>
      </w:r>
    </w:p>
    <w:p w:rsidR="002C450C" w:rsidRPr="00296D6D" w:rsidRDefault="002C450C" w:rsidP="00296D6D">
      <w:pPr>
        <w:tabs>
          <w:tab w:val="left" w:pos="-720"/>
          <w:tab w:val="left" w:pos="0"/>
          <w:tab w:val="left" w:pos="1440"/>
          <w:tab w:val="left" w:pos="1800"/>
        </w:tabs>
        <w:suppressAutoHyphens/>
        <w:ind w:right="-180"/>
        <w:rPr>
          <w:rFonts w:ascii="Bookman Old Style" w:hAnsi="Bookman Old Style"/>
          <w:sz w:val="22"/>
          <w:szCs w:val="22"/>
        </w:rPr>
      </w:pPr>
    </w:p>
    <w:p w:rsidR="004D7EFD" w:rsidRPr="00296D6D" w:rsidRDefault="002C450C" w:rsidP="00296D6D">
      <w:pPr>
        <w:tabs>
          <w:tab w:val="left" w:pos="-720"/>
          <w:tab w:val="left" w:pos="0"/>
        </w:tabs>
        <w:suppressAutoHyphens/>
        <w:rPr>
          <w:rFonts w:ascii="Bookman Old Style" w:hAnsi="Bookman Old Style"/>
          <w:spacing w:val="-3"/>
          <w:sz w:val="22"/>
          <w:szCs w:val="22"/>
        </w:rPr>
      </w:pPr>
      <w:r w:rsidRPr="00296D6D">
        <w:rPr>
          <w:rFonts w:ascii="Bookman Old Style" w:hAnsi="Bookman Old Style"/>
          <w:b/>
          <w:spacing w:val="-3"/>
          <w:sz w:val="22"/>
          <w:szCs w:val="22"/>
        </w:rPr>
        <w:t xml:space="preserve">CHAPTER </w:t>
      </w:r>
      <w:r w:rsidR="009B65AC">
        <w:rPr>
          <w:rFonts w:ascii="Bookman Old Style" w:hAnsi="Bookman Old Style"/>
          <w:b/>
          <w:spacing w:val="-3"/>
          <w:sz w:val="22"/>
          <w:szCs w:val="22"/>
        </w:rPr>
        <w:t>7</w:t>
      </w:r>
      <w:r w:rsidR="009B65AC">
        <w:rPr>
          <w:rFonts w:ascii="Bookman Old Style" w:hAnsi="Bookman Old Style"/>
          <w:spacing w:val="-3"/>
          <w:sz w:val="22"/>
          <w:szCs w:val="22"/>
        </w:rPr>
        <w:t>:</w:t>
      </w:r>
      <w:r w:rsidR="00982512" w:rsidRPr="00296D6D">
        <w:rPr>
          <w:rFonts w:ascii="Bookman Old Style" w:hAnsi="Bookman Old Style"/>
          <w:spacing w:val="-3"/>
          <w:sz w:val="22"/>
          <w:szCs w:val="22"/>
        </w:rPr>
        <w:t xml:space="preserve"> </w:t>
      </w:r>
      <w:r w:rsidR="00280C8E">
        <w:rPr>
          <w:rFonts w:ascii="Bookman Old Style" w:hAnsi="Bookman Old Style"/>
          <w:spacing w:val="-3"/>
          <w:sz w:val="22"/>
          <w:szCs w:val="22"/>
        </w:rPr>
        <w:t>Modification of S</w:t>
      </w:r>
      <w:r w:rsidR="004D7EFD" w:rsidRPr="00296D6D">
        <w:rPr>
          <w:rFonts w:ascii="Bookman Old Style" w:hAnsi="Bookman Old Style"/>
          <w:spacing w:val="-3"/>
          <w:sz w:val="22"/>
          <w:szCs w:val="22"/>
        </w:rPr>
        <w:t>tandards</w:t>
      </w:r>
    </w:p>
    <w:p w:rsidR="004D7EFD" w:rsidRPr="00296D6D" w:rsidRDefault="004D7EFD" w:rsidP="00296D6D">
      <w:pPr>
        <w:tabs>
          <w:tab w:val="left" w:pos="-720"/>
          <w:tab w:val="left" w:pos="0"/>
        </w:tabs>
        <w:suppressAutoHyphens/>
        <w:rPr>
          <w:rFonts w:ascii="Bookman Old Style" w:hAnsi="Bookman Old Style"/>
          <w:spacing w:val="-3"/>
          <w:sz w:val="22"/>
          <w:szCs w:val="22"/>
        </w:rPr>
      </w:pPr>
      <w:r w:rsidRPr="00296D6D">
        <w:rPr>
          <w:rFonts w:ascii="Bookman Old Style" w:hAnsi="Bookman Old Style"/>
          <w:spacing w:val="-3"/>
          <w:sz w:val="22"/>
          <w:szCs w:val="22"/>
        </w:rPr>
        <w:t>STATUTO</w:t>
      </w:r>
      <w:r w:rsidR="009B65AC">
        <w:rPr>
          <w:rFonts w:ascii="Bookman Old Style" w:hAnsi="Bookman Old Style"/>
          <w:spacing w:val="-3"/>
          <w:sz w:val="22"/>
          <w:szCs w:val="22"/>
        </w:rPr>
        <w:t xml:space="preserve">RY BASIS: 32 M.R.S. </w:t>
      </w:r>
      <w:r w:rsidR="00CE1937">
        <w:rPr>
          <w:rFonts w:ascii="Bookman Old Style" w:hAnsi="Bookman Old Style"/>
          <w:spacing w:val="-3"/>
          <w:sz w:val="22"/>
          <w:szCs w:val="22"/>
        </w:rPr>
        <w:t>§</w:t>
      </w:r>
      <w:r w:rsidRPr="00296D6D">
        <w:rPr>
          <w:rFonts w:ascii="Bookman Old Style" w:hAnsi="Bookman Old Style"/>
          <w:spacing w:val="-3"/>
          <w:sz w:val="22"/>
          <w:szCs w:val="22"/>
        </w:rPr>
        <w:t>18123(2)</w:t>
      </w:r>
    </w:p>
    <w:p w:rsidR="004D7EFD" w:rsidRPr="00296D6D" w:rsidRDefault="004D7EFD" w:rsidP="00296D6D">
      <w:pPr>
        <w:tabs>
          <w:tab w:val="left" w:pos="-720"/>
          <w:tab w:val="left" w:pos="0"/>
        </w:tabs>
        <w:suppressAutoHyphens/>
        <w:rPr>
          <w:rFonts w:ascii="Bookman Old Style" w:hAnsi="Bookman Old Style"/>
          <w:spacing w:val="-3"/>
          <w:sz w:val="22"/>
          <w:szCs w:val="22"/>
        </w:rPr>
      </w:pPr>
      <w:r w:rsidRPr="00296D6D">
        <w:rPr>
          <w:rFonts w:ascii="Bookman Old Style" w:hAnsi="Bookman Old Style"/>
          <w:spacing w:val="-3"/>
          <w:sz w:val="22"/>
          <w:szCs w:val="22"/>
        </w:rPr>
        <w:t xml:space="preserve">PURPOSE (of the rule): This chapter allows the board to authorize modifications to installation </w:t>
      </w:r>
      <w:r w:rsidR="00AD6263">
        <w:rPr>
          <w:rFonts w:ascii="Bookman Old Style" w:hAnsi="Bookman Old Style"/>
          <w:spacing w:val="-3"/>
          <w:sz w:val="22"/>
          <w:szCs w:val="22"/>
        </w:rPr>
        <w:t xml:space="preserve">standards </w:t>
      </w:r>
      <w:r w:rsidRPr="00296D6D">
        <w:rPr>
          <w:rFonts w:ascii="Bookman Old Style" w:hAnsi="Bookman Old Style"/>
          <w:spacing w:val="-3"/>
          <w:sz w:val="22"/>
          <w:szCs w:val="22"/>
        </w:rPr>
        <w:t>under unusual circumstances. This chapter provides the board with the discretion to alter installation standards after appropriate technical consideration.</w:t>
      </w:r>
      <w:r w:rsidR="00CE1937">
        <w:rPr>
          <w:rFonts w:ascii="Bookman Old Style" w:hAnsi="Bookman Old Style"/>
          <w:spacing w:val="-3"/>
          <w:sz w:val="22"/>
          <w:szCs w:val="22"/>
        </w:rPr>
        <w:t xml:space="preserve"> </w:t>
      </w:r>
      <w:r w:rsidR="00680B37" w:rsidRPr="000A74CD">
        <w:rPr>
          <w:rFonts w:ascii="Bookman Old Style" w:hAnsi="Bookman Old Style"/>
          <w:sz w:val="22"/>
          <w:szCs w:val="22"/>
        </w:rPr>
        <w:t>The Board may review and revise its rules to ensure clarity and conformity with the enabling statute</w:t>
      </w:r>
      <w:r w:rsidR="00680B37">
        <w:rPr>
          <w:rFonts w:ascii="Bookman Old Style" w:hAnsi="Bookman Old Style"/>
          <w:sz w:val="22"/>
          <w:szCs w:val="22"/>
        </w:rPr>
        <w:t>.</w:t>
      </w:r>
    </w:p>
    <w:p w:rsidR="00983D10" w:rsidRDefault="004D7EFD" w:rsidP="00296D6D">
      <w:pPr>
        <w:tabs>
          <w:tab w:val="left" w:pos="-720"/>
          <w:tab w:val="left" w:pos="0"/>
        </w:tabs>
        <w:suppressAutoHyphens/>
        <w:rPr>
          <w:rFonts w:ascii="Bookman Old Style" w:hAnsi="Bookman Old Style"/>
          <w:sz w:val="22"/>
          <w:szCs w:val="22"/>
        </w:rPr>
      </w:pPr>
      <w:r w:rsidRPr="00296D6D">
        <w:rPr>
          <w:rFonts w:ascii="Bookman Old Style" w:hAnsi="Bookman Old Style"/>
          <w:spacing w:val="-3"/>
          <w:sz w:val="22"/>
          <w:szCs w:val="22"/>
        </w:rPr>
        <w:t xml:space="preserve">SCHEDULE FOR ADOPTION: </w:t>
      </w:r>
      <w:r w:rsidR="00983D10" w:rsidRPr="00C95EA9">
        <w:rPr>
          <w:rFonts w:ascii="Bookman Old Style" w:hAnsi="Bookman Old Style"/>
          <w:sz w:val="22"/>
          <w:szCs w:val="22"/>
        </w:rPr>
        <w:t>Within one year, if necessary.</w:t>
      </w:r>
    </w:p>
    <w:p w:rsidR="004D7EFD" w:rsidRPr="00296D6D" w:rsidRDefault="004D7EFD" w:rsidP="00296D6D">
      <w:pPr>
        <w:tabs>
          <w:tab w:val="left" w:pos="-720"/>
          <w:tab w:val="left" w:pos="0"/>
        </w:tabs>
        <w:suppressAutoHyphens/>
        <w:rPr>
          <w:rFonts w:ascii="Bookman Old Style" w:hAnsi="Bookman Old Style"/>
          <w:spacing w:val="-3"/>
          <w:sz w:val="22"/>
          <w:szCs w:val="22"/>
        </w:rPr>
      </w:pPr>
      <w:r w:rsidRPr="00296D6D">
        <w:rPr>
          <w:rFonts w:ascii="Bookman Old Style" w:hAnsi="Bookman Old Style"/>
          <w:spacing w:val="-3"/>
          <w:sz w:val="22"/>
          <w:szCs w:val="22"/>
        </w:rPr>
        <w:t>AFFECTED PARTIES: Licensees</w:t>
      </w:r>
    </w:p>
    <w:p w:rsidR="004D7EFD" w:rsidRPr="00296D6D" w:rsidRDefault="004D7EFD" w:rsidP="00296D6D">
      <w:pPr>
        <w:tabs>
          <w:tab w:val="left" w:pos="-720"/>
          <w:tab w:val="left" w:pos="0"/>
          <w:tab w:val="left" w:pos="1440"/>
          <w:tab w:val="left" w:pos="1800"/>
        </w:tabs>
        <w:suppressAutoHyphens/>
        <w:ind w:right="-180"/>
        <w:rPr>
          <w:rFonts w:ascii="Bookman Old Style" w:hAnsi="Bookman Old Style"/>
          <w:spacing w:val="-3"/>
          <w:sz w:val="22"/>
          <w:szCs w:val="22"/>
        </w:rPr>
      </w:pPr>
      <w:r w:rsidRPr="00296D6D">
        <w:rPr>
          <w:rFonts w:ascii="Bookman Old Style" w:hAnsi="Bookman Old Style"/>
          <w:spacing w:val="-3"/>
          <w:sz w:val="22"/>
          <w:szCs w:val="22"/>
        </w:rPr>
        <w:t>CONSENSUS-BASED RULE DEVELOPMENT: Not contemplated</w:t>
      </w:r>
    </w:p>
    <w:p w:rsidR="002C450C" w:rsidRPr="00296D6D" w:rsidRDefault="002C450C" w:rsidP="00296D6D">
      <w:pPr>
        <w:tabs>
          <w:tab w:val="left" w:pos="-720"/>
          <w:tab w:val="left" w:pos="0"/>
        </w:tabs>
        <w:suppressAutoHyphens/>
        <w:rPr>
          <w:rFonts w:ascii="Bookman Old Style" w:hAnsi="Bookman Old Style"/>
          <w:spacing w:val="-3"/>
          <w:sz w:val="22"/>
          <w:szCs w:val="22"/>
        </w:rPr>
      </w:pPr>
    </w:p>
    <w:p w:rsidR="004D7EFD" w:rsidRPr="00296D6D" w:rsidRDefault="002C450C" w:rsidP="00296D6D">
      <w:pPr>
        <w:tabs>
          <w:tab w:val="left" w:pos="-720"/>
          <w:tab w:val="left" w:pos="0"/>
        </w:tabs>
        <w:suppressAutoHyphens/>
        <w:rPr>
          <w:rFonts w:ascii="Bookman Old Style" w:hAnsi="Bookman Old Style"/>
          <w:spacing w:val="-3"/>
          <w:sz w:val="22"/>
          <w:szCs w:val="22"/>
        </w:rPr>
      </w:pPr>
      <w:r w:rsidRPr="00296D6D">
        <w:rPr>
          <w:rFonts w:ascii="Bookman Old Style" w:hAnsi="Bookman Old Style"/>
          <w:b/>
          <w:spacing w:val="-3"/>
          <w:sz w:val="22"/>
          <w:szCs w:val="22"/>
        </w:rPr>
        <w:t xml:space="preserve">CHAPTER </w:t>
      </w:r>
      <w:r w:rsidR="00A76FE4" w:rsidRPr="009B65AC">
        <w:rPr>
          <w:rFonts w:ascii="Bookman Old Style" w:hAnsi="Bookman Old Style"/>
          <w:b/>
          <w:spacing w:val="-3"/>
          <w:sz w:val="22"/>
          <w:szCs w:val="22"/>
        </w:rPr>
        <w:t>8</w:t>
      </w:r>
      <w:r w:rsidR="009B65AC">
        <w:rPr>
          <w:rFonts w:ascii="Bookman Old Style" w:hAnsi="Bookman Old Style"/>
          <w:spacing w:val="-3"/>
          <w:sz w:val="22"/>
          <w:szCs w:val="22"/>
        </w:rPr>
        <w:t>:</w:t>
      </w:r>
      <w:r w:rsidR="00982512" w:rsidRPr="00296D6D">
        <w:rPr>
          <w:rFonts w:ascii="Bookman Old Style" w:hAnsi="Bookman Old Style"/>
          <w:spacing w:val="-3"/>
          <w:sz w:val="22"/>
          <w:szCs w:val="22"/>
        </w:rPr>
        <w:t xml:space="preserve"> </w:t>
      </w:r>
      <w:r w:rsidR="004D7EFD" w:rsidRPr="00296D6D">
        <w:rPr>
          <w:rFonts w:ascii="Bookman Old Style" w:hAnsi="Bookman Old Style"/>
          <w:spacing w:val="-3"/>
          <w:sz w:val="22"/>
          <w:szCs w:val="22"/>
        </w:rPr>
        <w:t>Instal</w:t>
      </w:r>
      <w:r w:rsidR="001D7E2B">
        <w:rPr>
          <w:rFonts w:ascii="Bookman Old Style" w:hAnsi="Bookman Old Style"/>
          <w:spacing w:val="-3"/>
          <w:sz w:val="22"/>
          <w:szCs w:val="22"/>
        </w:rPr>
        <w:t>lation of Oil Burning Equipment</w:t>
      </w:r>
    </w:p>
    <w:p w:rsidR="004D7EFD" w:rsidRPr="00296D6D" w:rsidRDefault="004D7EFD" w:rsidP="00296D6D">
      <w:pPr>
        <w:tabs>
          <w:tab w:val="left" w:pos="-720"/>
          <w:tab w:val="left" w:pos="0"/>
        </w:tabs>
        <w:suppressAutoHyphens/>
        <w:rPr>
          <w:rFonts w:ascii="Bookman Old Style" w:hAnsi="Bookman Old Style"/>
          <w:spacing w:val="-3"/>
          <w:sz w:val="22"/>
          <w:szCs w:val="22"/>
        </w:rPr>
      </w:pPr>
      <w:r w:rsidRPr="00296D6D">
        <w:rPr>
          <w:rFonts w:ascii="Bookman Old Style" w:hAnsi="Bookman Old Style"/>
          <w:spacing w:val="-3"/>
          <w:sz w:val="22"/>
          <w:szCs w:val="22"/>
        </w:rPr>
        <w:t xml:space="preserve">STATUTORY BASIS: 32 </w:t>
      </w:r>
      <w:r w:rsidR="009B65AC">
        <w:rPr>
          <w:rFonts w:ascii="Bookman Old Style" w:hAnsi="Bookman Old Style"/>
          <w:spacing w:val="-3"/>
          <w:sz w:val="22"/>
          <w:szCs w:val="22"/>
        </w:rPr>
        <w:t xml:space="preserve">M.R.S. </w:t>
      </w:r>
      <w:r w:rsidR="00CE1937">
        <w:rPr>
          <w:rFonts w:ascii="Bookman Old Style" w:hAnsi="Bookman Old Style"/>
          <w:spacing w:val="-3"/>
          <w:sz w:val="22"/>
          <w:szCs w:val="22"/>
        </w:rPr>
        <w:t>§</w:t>
      </w:r>
      <w:r w:rsidRPr="00296D6D">
        <w:rPr>
          <w:rFonts w:ascii="Bookman Old Style" w:hAnsi="Bookman Old Style"/>
          <w:spacing w:val="-3"/>
          <w:sz w:val="22"/>
          <w:szCs w:val="22"/>
        </w:rPr>
        <w:t>18123(2)</w:t>
      </w:r>
    </w:p>
    <w:p w:rsidR="004D7EFD" w:rsidRPr="00296D6D" w:rsidRDefault="004D7EFD" w:rsidP="00296D6D">
      <w:pPr>
        <w:tabs>
          <w:tab w:val="left" w:pos="-720"/>
          <w:tab w:val="left" w:pos="0"/>
        </w:tabs>
        <w:suppressAutoHyphens/>
        <w:rPr>
          <w:rFonts w:ascii="Bookman Old Style" w:hAnsi="Bookman Old Style"/>
          <w:spacing w:val="-3"/>
          <w:sz w:val="22"/>
          <w:szCs w:val="22"/>
        </w:rPr>
      </w:pPr>
      <w:r w:rsidRPr="00296D6D">
        <w:rPr>
          <w:rFonts w:ascii="Bookman Old Style" w:hAnsi="Bookman Old Style"/>
          <w:spacing w:val="-3"/>
          <w:sz w:val="22"/>
          <w:szCs w:val="22"/>
        </w:rPr>
        <w:t xml:space="preserve">PURPOSE (of the rule): This chapter sets forth the guidelines for the installation of oil burning equipment with necessary safety controls, </w:t>
      </w:r>
      <w:r w:rsidR="005535BB">
        <w:rPr>
          <w:rFonts w:ascii="Bookman Old Style" w:hAnsi="Bookman Old Style"/>
          <w:spacing w:val="-3"/>
          <w:sz w:val="22"/>
          <w:szCs w:val="22"/>
        </w:rPr>
        <w:t>devices</w:t>
      </w:r>
      <w:r w:rsidRPr="00296D6D">
        <w:rPr>
          <w:rFonts w:ascii="Bookman Old Style" w:hAnsi="Bookman Old Style"/>
          <w:spacing w:val="-3"/>
          <w:sz w:val="22"/>
          <w:szCs w:val="22"/>
        </w:rPr>
        <w:t xml:space="preserve"> and standards for the </w:t>
      </w:r>
      <w:r w:rsidRPr="00296D6D">
        <w:rPr>
          <w:rFonts w:ascii="Bookman Old Style" w:hAnsi="Bookman Old Style"/>
          <w:spacing w:val="-3"/>
          <w:sz w:val="22"/>
          <w:szCs w:val="22"/>
        </w:rPr>
        <w:lastRenderedPageBreak/>
        <w:t>reduction of fire hazards associated with oil fired equipment used in residential, commercial and industrial applications.</w:t>
      </w:r>
      <w:r w:rsidR="00CE1937">
        <w:rPr>
          <w:rFonts w:ascii="Bookman Old Style" w:hAnsi="Bookman Old Style"/>
          <w:spacing w:val="-3"/>
          <w:sz w:val="22"/>
          <w:szCs w:val="22"/>
        </w:rPr>
        <w:t xml:space="preserve"> </w:t>
      </w:r>
      <w:r w:rsidR="00680B37" w:rsidRPr="000A74CD">
        <w:rPr>
          <w:rFonts w:ascii="Bookman Old Style" w:hAnsi="Bookman Old Style"/>
          <w:sz w:val="22"/>
          <w:szCs w:val="22"/>
        </w:rPr>
        <w:t>The Board may review and revise its rules to ensure clarity and conformity with the enabling statute</w:t>
      </w:r>
      <w:r w:rsidR="00680B37">
        <w:rPr>
          <w:rFonts w:ascii="Bookman Old Style" w:hAnsi="Bookman Old Style"/>
          <w:sz w:val="22"/>
          <w:szCs w:val="22"/>
        </w:rPr>
        <w:t>.</w:t>
      </w:r>
    </w:p>
    <w:p w:rsidR="00983D10" w:rsidRDefault="004D7EFD" w:rsidP="00296D6D">
      <w:pPr>
        <w:tabs>
          <w:tab w:val="left" w:pos="-720"/>
          <w:tab w:val="left" w:pos="0"/>
        </w:tabs>
        <w:suppressAutoHyphens/>
        <w:rPr>
          <w:rFonts w:ascii="Bookman Old Style" w:hAnsi="Bookman Old Style"/>
          <w:sz w:val="22"/>
          <w:szCs w:val="22"/>
        </w:rPr>
      </w:pPr>
      <w:r w:rsidRPr="00296D6D">
        <w:rPr>
          <w:rFonts w:ascii="Bookman Old Style" w:hAnsi="Bookman Old Style"/>
          <w:spacing w:val="-3"/>
          <w:sz w:val="22"/>
          <w:szCs w:val="22"/>
        </w:rPr>
        <w:t xml:space="preserve">SCHEDULE FOR ADOPTION: </w:t>
      </w:r>
      <w:r w:rsidR="00983D10" w:rsidRPr="00C95EA9">
        <w:rPr>
          <w:rFonts w:ascii="Bookman Old Style" w:hAnsi="Bookman Old Style"/>
          <w:sz w:val="22"/>
          <w:szCs w:val="22"/>
        </w:rPr>
        <w:t>Within one year, if necessary.</w:t>
      </w:r>
    </w:p>
    <w:p w:rsidR="004D7EFD" w:rsidRPr="00296D6D" w:rsidRDefault="004D7EFD" w:rsidP="00296D6D">
      <w:pPr>
        <w:tabs>
          <w:tab w:val="left" w:pos="-720"/>
          <w:tab w:val="left" w:pos="0"/>
        </w:tabs>
        <w:suppressAutoHyphens/>
        <w:rPr>
          <w:rFonts w:ascii="Bookman Old Style" w:hAnsi="Bookman Old Style"/>
          <w:spacing w:val="-3"/>
          <w:sz w:val="22"/>
          <w:szCs w:val="22"/>
        </w:rPr>
      </w:pPr>
      <w:r w:rsidRPr="00296D6D">
        <w:rPr>
          <w:rFonts w:ascii="Bookman Old Style" w:hAnsi="Bookman Old Style"/>
          <w:spacing w:val="-3"/>
          <w:sz w:val="22"/>
          <w:szCs w:val="22"/>
        </w:rPr>
        <w:t>AFFECTED PARTIES: Licensees</w:t>
      </w:r>
    </w:p>
    <w:p w:rsidR="004D7EFD" w:rsidRPr="00296D6D" w:rsidRDefault="004D7EFD" w:rsidP="00296D6D">
      <w:pPr>
        <w:tabs>
          <w:tab w:val="left" w:pos="-720"/>
          <w:tab w:val="left" w:pos="0"/>
          <w:tab w:val="left" w:pos="1440"/>
          <w:tab w:val="left" w:pos="1800"/>
        </w:tabs>
        <w:suppressAutoHyphens/>
        <w:ind w:right="-180"/>
        <w:rPr>
          <w:rFonts w:ascii="Bookman Old Style" w:hAnsi="Bookman Old Style"/>
          <w:spacing w:val="-3"/>
          <w:sz w:val="22"/>
          <w:szCs w:val="22"/>
        </w:rPr>
      </w:pPr>
      <w:r w:rsidRPr="00296D6D">
        <w:rPr>
          <w:rFonts w:ascii="Bookman Old Style" w:hAnsi="Bookman Old Style"/>
          <w:spacing w:val="-3"/>
          <w:sz w:val="22"/>
          <w:szCs w:val="22"/>
        </w:rPr>
        <w:t>CONSENSUS-BASED RULE DEVELOPMENT: Not contemplated</w:t>
      </w:r>
    </w:p>
    <w:p w:rsidR="00364B1C" w:rsidRPr="00296D6D" w:rsidRDefault="00364B1C" w:rsidP="00296D6D">
      <w:pPr>
        <w:tabs>
          <w:tab w:val="left" w:pos="-720"/>
          <w:tab w:val="left" w:pos="0"/>
        </w:tabs>
        <w:suppressAutoHyphens/>
        <w:rPr>
          <w:rFonts w:ascii="Bookman Old Style" w:hAnsi="Bookman Old Style"/>
          <w:b/>
          <w:spacing w:val="-3"/>
          <w:sz w:val="22"/>
          <w:szCs w:val="22"/>
        </w:rPr>
      </w:pPr>
    </w:p>
    <w:p w:rsidR="00140337" w:rsidRPr="00296D6D" w:rsidRDefault="00D86AC0" w:rsidP="00296D6D">
      <w:pPr>
        <w:tabs>
          <w:tab w:val="left" w:pos="-720"/>
          <w:tab w:val="left" w:pos="0"/>
        </w:tabs>
        <w:suppressAutoHyphens/>
        <w:rPr>
          <w:rFonts w:ascii="Bookman Old Style" w:hAnsi="Bookman Old Style"/>
          <w:spacing w:val="-3"/>
          <w:sz w:val="22"/>
          <w:szCs w:val="22"/>
        </w:rPr>
      </w:pPr>
      <w:r w:rsidRPr="00296D6D">
        <w:rPr>
          <w:rFonts w:ascii="Bookman Old Style" w:hAnsi="Bookman Old Style"/>
          <w:b/>
          <w:spacing w:val="-3"/>
          <w:sz w:val="22"/>
          <w:szCs w:val="22"/>
        </w:rPr>
        <w:t xml:space="preserve">CHAPTER </w:t>
      </w:r>
      <w:r w:rsidRPr="009B65AC">
        <w:rPr>
          <w:rFonts w:ascii="Bookman Old Style" w:hAnsi="Bookman Old Style"/>
          <w:b/>
          <w:spacing w:val="-3"/>
          <w:sz w:val="22"/>
          <w:szCs w:val="22"/>
        </w:rPr>
        <w:t>9</w:t>
      </w:r>
      <w:r w:rsidR="009B65AC">
        <w:rPr>
          <w:rFonts w:ascii="Bookman Old Style" w:hAnsi="Bookman Old Style"/>
          <w:spacing w:val="-3"/>
          <w:sz w:val="22"/>
          <w:szCs w:val="22"/>
        </w:rPr>
        <w:t>:</w:t>
      </w:r>
      <w:r w:rsidR="0044356C" w:rsidRPr="00296D6D">
        <w:rPr>
          <w:rFonts w:ascii="Bookman Old Style" w:hAnsi="Bookman Old Style"/>
          <w:spacing w:val="-3"/>
          <w:sz w:val="22"/>
          <w:szCs w:val="22"/>
        </w:rPr>
        <w:t xml:space="preserve"> </w:t>
      </w:r>
      <w:r w:rsidR="00140337" w:rsidRPr="00296D6D">
        <w:rPr>
          <w:rFonts w:ascii="Bookman Old Style" w:hAnsi="Bookman Old Style"/>
          <w:spacing w:val="-3"/>
          <w:sz w:val="22"/>
          <w:szCs w:val="22"/>
        </w:rPr>
        <w:t xml:space="preserve">Installation of </w:t>
      </w:r>
      <w:r w:rsidR="005535BB">
        <w:rPr>
          <w:rFonts w:ascii="Bookman Old Style" w:hAnsi="Bookman Old Style"/>
          <w:spacing w:val="-3"/>
          <w:sz w:val="22"/>
          <w:szCs w:val="22"/>
        </w:rPr>
        <w:t>S</w:t>
      </w:r>
      <w:r w:rsidR="00140337" w:rsidRPr="00296D6D">
        <w:rPr>
          <w:rFonts w:ascii="Bookman Old Style" w:hAnsi="Bookman Old Style"/>
          <w:spacing w:val="-3"/>
          <w:sz w:val="22"/>
          <w:szCs w:val="22"/>
        </w:rPr>
        <w:t xml:space="preserve">olid </w:t>
      </w:r>
      <w:r w:rsidR="005535BB">
        <w:rPr>
          <w:rFonts w:ascii="Bookman Old Style" w:hAnsi="Bookman Old Style"/>
          <w:spacing w:val="-3"/>
          <w:sz w:val="22"/>
          <w:szCs w:val="22"/>
        </w:rPr>
        <w:t>F</w:t>
      </w:r>
      <w:r w:rsidR="00140337" w:rsidRPr="00296D6D">
        <w:rPr>
          <w:rFonts w:ascii="Bookman Old Style" w:hAnsi="Bookman Old Style"/>
          <w:spacing w:val="-3"/>
          <w:sz w:val="22"/>
          <w:szCs w:val="22"/>
        </w:rPr>
        <w:t xml:space="preserve">uel </w:t>
      </w:r>
      <w:r w:rsidR="005535BB">
        <w:rPr>
          <w:rFonts w:ascii="Bookman Old Style" w:hAnsi="Bookman Old Style"/>
          <w:spacing w:val="-3"/>
          <w:sz w:val="22"/>
          <w:szCs w:val="22"/>
        </w:rPr>
        <w:t>B</w:t>
      </w:r>
      <w:r w:rsidR="00140337" w:rsidRPr="00296D6D">
        <w:rPr>
          <w:rFonts w:ascii="Bookman Old Style" w:hAnsi="Bookman Old Style"/>
          <w:spacing w:val="-3"/>
          <w:sz w:val="22"/>
          <w:szCs w:val="22"/>
        </w:rPr>
        <w:t xml:space="preserve">urning </w:t>
      </w:r>
      <w:r w:rsidR="005535BB">
        <w:rPr>
          <w:rFonts w:ascii="Bookman Old Style" w:hAnsi="Bookman Old Style"/>
          <w:spacing w:val="-3"/>
          <w:sz w:val="22"/>
          <w:szCs w:val="22"/>
        </w:rPr>
        <w:t>Equipment</w:t>
      </w:r>
      <w:r w:rsidR="00140337" w:rsidRPr="00296D6D">
        <w:rPr>
          <w:rFonts w:ascii="Bookman Old Style" w:hAnsi="Bookman Old Style"/>
          <w:spacing w:val="-3"/>
          <w:sz w:val="22"/>
          <w:szCs w:val="22"/>
        </w:rPr>
        <w:t xml:space="preserve"> </w:t>
      </w:r>
    </w:p>
    <w:p w:rsidR="00140337" w:rsidRPr="00296D6D" w:rsidRDefault="00140337" w:rsidP="00296D6D">
      <w:pPr>
        <w:tabs>
          <w:tab w:val="left" w:pos="-720"/>
          <w:tab w:val="left" w:pos="0"/>
        </w:tabs>
        <w:suppressAutoHyphens/>
        <w:rPr>
          <w:rFonts w:ascii="Bookman Old Style" w:hAnsi="Bookman Old Style"/>
          <w:spacing w:val="-3"/>
          <w:sz w:val="22"/>
          <w:szCs w:val="22"/>
        </w:rPr>
      </w:pPr>
      <w:r w:rsidRPr="00296D6D">
        <w:rPr>
          <w:rFonts w:ascii="Bookman Old Style" w:hAnsi="Bookman Old Style"/>
          <w:spacing w:val="-3"/>
          <w:sz w:val="22"/>
          <w:szCs w:val="22"/>
        </w:rPr>
        <w:t xml:space="preserve">STATUTORY BASIS: 32 M.R.S. </w:t>
      </w:r>
      <w:r w:rsidR="00CE1937">
        <w:rPr>
          <w:rFonts w:ascii="Bookman Old Style" w:hAnsi="Bookman Old Style"/>
          <w:spacing w:val="-3"/>
          <w:sz w:val="22"/>
          <w:szCs w:val="22"/>
        </w:rPr>
        <w:t>§</w:t>
      </w:r>
      <w:r w:rsidRPr="00296D6D">
        <w:rPr>
          <w:rFonts w:ascii="Bookman Old Style" w:hAnsi="Bookman Old Style"/>
          <w:spacing w:val="-3"/>
          <w:sz w:val="22"/>
          <w:szCs w:val="22"/>
        </w:rPr>
        <w:t>18123(2)</w:t>
      </w:r>
    </w:p>
    <w:p w:rsidR="00140337" w:rsidRPr="00296D6D" w:rsidRDefault="00140337" w:rsidP="00283287">
      <w:pPr>
        <w:keepNext/>
        <w:keepLines/>
        <w:tabs>
          <w:tab w:val="left" w:pos="-720"/>
          <w:tab w:val="left" w:pos="0"/>
        </w:tabs>
        <w:suppressAutoHyphens/>
        <w:rPr>
          <w:rFonts w:ascii="Bookman Old Style" w:hAnsi="Bookman Old Style"/>
          <w:spacing w:val="-3"/>
          <w:sz w:val="22"/>
          <w:szCs w:val="22"/>
        </w:rPr>
      </w:pPr>
      <w:r w:rsidRPr="00296D6D">
        <w:rPr>
          <w:rFonts w:ascii="Bookman Old Style" w:hAnsi="Bookman Old Style"/>
          <w:spacing w:val="-3"/>
          <w:sz w:val="22"/>
          <w:szCs w:val="22"/>
        </w:rPr>
        <w:t>PURPOSE (of the rule): The purpose of this chapter is to specify the proper installation of solid fuel burning equipment in accordance with NFPA # 211.</w:t>
      </w:r>
      <w:r w:rsidR="00CE1937">
        <w:rPr>
          <w:rFonts w:ascii="Bookman Old Style" w:hAnsi="Bookman Old Style"/>
          <w:spacing w:val="-3"/>
          <w:sz w:val="22"/>
          <w:szCs w:val="22"/>
        </w:rPr>
        <w:t xml:space="preserve"> </w:t>
      </w:r>
      <w:r w:rsidR="00B40495" w:rsidRPr="000A74CD">
        <w:rPr>
          <w:rFonts w:ascii="Bookman Old Style" w:hAnsi="Bookman Old Style"/>
          <w:sz w:val="22"/>
          <w:szCs w:val="22"/>
        </w:rPr>
        <w:t>The Board may review and revise its rules to ensure clarity and conformity with the enabling statute</w:t>
      </w:r>
      <w:r w:rsidR="00B40495">
        <w:rPr>
          <w:rFonts w:ascii="Bookman Old Style" w:hAnsi="Bookman Old Style"/>
          <w:sz w:val="22"/>
          <w:szCs w:val="22"/>
        </w:rPr>
        <w:t>.</w:t>
      </w:r>
    </w:p>
    <w:p w:rsidR="00140337" w:rsidRPr="00296D6D" w:rsidRDefault="00140337" w:rsidP="00296D6D">
      <w:pPr>
        <w:tabs>
          <w:tab w:val="left" w:pos="-720"/>
          <w:tab w:val="left" w:pos="0"/>
        </w:tabs>
        <w:suppressAutoHyphens/>
        <w:rPr>
          <w:rFonts w:ascii="Bookman Old Style" w:hAnsi="Bookman Old Style"/>
          <w:spacing w:val="-3"/>
          <w:sz w:val="22"/>
          <w:szCs w:val="22"/>
        </w:rPr>
      </w:pPr>
      <w:r w:rsidRPr="00296D6D">
        <w:rPr>
          <w:rFonts w:ascii="Bookman Old Style" w:hAnsi="Bookman Old Style"/>
          <w:spacing w:val="-3"/>
          <w:sz w:val="22"/>
          <w:szCs w:val="22"/>
        </w:rPr>
        <w:t xml:space="preserve">SCHEDULE FOR ADOPTION: </w:t>
      </w:r>
      <w:r w:rsidR="007872EF" w:rsidRPr="00C95EA9">
        <w:rPr>
          <w:rFonts w:ascii="Bookman Old Style" w:hAnsi="Bookman Old Style"/>
          <w:sz w:val="22"/>
          <w:szCs w:val="22"/>
        </w:rPr>
        <w:t>Within one year, if necessary.</w:t>
      </w:r>
    </w:p>
    <w:p w:rsidR="00140337" w:rsidRPr="00296D6D" w:rsidRDefault="00140337" w:rsidP="00296D6D">
      <w:pPr>
        <w:tabs>
          <w:tab w:val="left" w:pos="-720"/>
          <w:tab w:val="left" w:pos="0"/>
        </w:tabs>
        <w:suppressAutoHyphens/>
        <w:rPr>
          <w:rFonts w:ascii="Bookman Old Style" w:hAnsi="Bookman Old Style"/>
          <w:spacing w:val="-3"/>
          <w:sz w:val="22"/>
          <w:szCs w:val="22"/>
        </w:rPr>
      </w:pPr>
      <w:r w:rsidRPr="00296D6D">
        <w:rPr>
          <w:rFonts w:ascii="Bookman Old Style" w:hAnsi="Bookman Old Style"/>
          <w:spacing w:val="-3"/>
          <w:sz w:val="22"/>
          <w:szCs w:val="22"/>
        </w:rPr>
        <w:t>AFFECTED PARTIES: Licensees</w:t>
      </w:r>
    </w:p>
    <w:p w:rsidR="00D86AC0" w:rsidRPr="00296D6D" w:rsidRDefault="00140337" w:rsidP="00296D6D">
      <w:pPr>
        <w:tabs>
          <w:tab w:val="left" w:pos="-720"/>
          <w:tab w:val="left" w:pos="0"/>
        </w:tabs>
        <w:suppressAutoHyphens/>
        <w:rPr>
          <w:rFonts w:ascii="Bookman Old Style" w:hAnsi="Bookman Old Style"/>
          <w:spacing w:val="-3"/>
          <w:sz w:val="22"/>
          <w:szCs w:val="22"/>
        </w:rPr>
      </w:pPr>
      <w:r w:rsidRPr="00296D6D">
        <w:rPr>
          <w:rFonts w:ascii="Bookman Old Style" w:hAnsi="Bookman Old Style"/>
          <w:spacing w:val="-3"/>
          <w:sz w:val="22"/>
          <w:szCs w:val="22"/>
        </w:rPr>
        <w:t>CONSENSUS-BASED RULE DEVELOPMENT: Not contemplated</w:t>
      </w:r>
    </w:p>
    <w:p w:rsidR="00C1590D" w:rsidRPr="00296D6D" w:rsidRDefault="00C1590D" w:rsidP="00296D6D">
      <w:pPr>
        <w:tabs>
          <w:tab w:val="left" w:pos="0"/>
          <w:tab w:val="left" w:pos="1486"/>
        </w:tabs>
        <w:rPr>
          <w:rFonts w:ascii="Bookman Old Style" w:hAnsi="Bookman Old Style"/>
          <w:sz w:val="22"/>
          <w:szCs w:val="22"/>
        </w:rPr>
      </w:pPr>
    </w:p>
    <w:p w:rsidR="00140337" w:rsidRPr="00296D6D" w:rsidRDefault="00C1590D" w:rsidP="00296D6D">
      <w:pPr>
        <w:tabs>
          <w:tab w:val="left" w:pos="-720"/>
          <w:tab w:val="left" w:pos="0"/>
        </w:tabs>
        <w:suppressAutoHyphens/>
        <w:rPr>
          <w:rFonts w:ascii="Bookman Old Style" w:hAnsi="Bookman Old Style"/>
          <w:spacing w:val="-3"/>
          <w:sz w:val="22"/>
          <w:szCs w:val="22"/>
        </w:rPr>
      </w:pPr>
      <w:r w:rsidRPr="00296D6D">
        <w:rPr>
          <w:rFonts w:ascii="Bookman Old Style" w:hAnsi="Bookman Old Style"/>
          <w:b/>
          <w:spacing w:val="-3"/>
          <w:sz w:val="22"/>
          <w:szCs w:val="22"/>
        </w:rPr>
        <w:t xml:space="preserve">CHAPTER </w:t>
      </w:r>
      <w:r w:rsidRPr="00283287">
        <w:rPr>
          <w:rFonts w:ascii="Bookman Old Style" w:hAnsi="Bookman Old Style"/>
          <w:b/>
          <w:spacing w:val="-3"/>
          <w:sz w:val="22"/>
          <w:szCs w:val="22"/>
        </w:rPr>
        <w:t>10</w:t>
      </w:r>
      <w:r w:rsidR="00283287">
        <w:rPr>
          <w:rFonts w:ascii="Bookman Old Style" w:hAnsi="Bookman Old Style"/>
          <w:spacing w:val="-3"/>
          <w:sz w:val="22"/>
          <w:szCs w:val="22"/>
        </w:rPr>
        <w:t>:</w:t>
      </w:r>
      <w:r w:rsidR="0044356C" w:rsidRPr="00296D6D">
        <w:rPr>
          <w:rFonts w:ascii="Bookman Old Style" w:hAnsi="Bookman Old Style"/>
          <w:spacing w:val="-3"/>
          <w:sz w:val="22"/>
          <w:szCs w:val="22"/>
        </w:rPr>
        <w:t xml:space="preserve"> </w:t>
      </w:r>
      <w:r w:rsidR="00140337" w:rsidRPr="00296D6D">
        <w:rPr>
          <w:rFonts w:ascii="Bookman Old Style" w:hAnsi="Bookman Old Style"/>
          <w:spacing w:val="-3"/>
          <w:sz w:val="22"/>
          <w:szCs w:val="22"/>
        </w:rPr>
        <w:t>Chimneys</w:t>
      </w:r>
    </w:p>
    <w:p w:rsidR="00140337" w:rsidRPr="00296D6D" w:rsidRDefault="00283287" w:rsidP="00296D6D">
      <w:pPr>
        <w:tabs>
          <w:tab w:val="left" w:pos="-720"/>
          <w:tab w:val="left" w:pos="0"/>
        </w:tabs>
        <w:suppressAutoHyphens/>
        <w:rPr>
          <w:rFonts w:ascii="Bookman Old Style" w:hAnsi="Bookman Old Style"/>
          <w:spacing w:val="-3"/>
          <w:sz w:val="22"/>
          <w:szCs w:val="22"/>
        </w:rPr>
      </w:pPr>
      <w:r>
        <w:rPr>
          <w:rFonts w:ascii="Bookman Old Style" w:hAnsi="Bookman Old Style"/>
          <w:spacing w:val="-3"/>
          <w:sz w:val="22"/>
          <w:szCs w:val="22"/>
        </w:rPr>
        <w:t xml:space="preserve">STATUTORY BASIS: 32 M.R.S. </w:t>
      </w:r>
      <w:r w:rsidR="00CE1937">
        <w:rPr>
          <w:rFonts w:ascii="Bookman Old Style" w:hAnsi="Bookman Old Style"/>
          <w:spacing w:val="-3"/>
          <w:sz w:val="22"/>
          <w:szCs w:val="22"/>
        </w:rPr>
        <w:t>§</w:t>
      </w:r>
      <w:r w:rsidR="00140337" w:rsidRPr="00296D6D">
        <w:rPr>
          <w:rFonts w:ascii="Bookman Old Style" w:hAnsi="Bookman Old Style"/>
          <w:spacing w:val="-3"/>
          <w:sz w:val="22"/>
          <w:szCs w:val="22"/>
        </w:rPr>
        <w:t>18123(2)</w:t>
      </w:r>
    </w:p>
    <w:p w:rsidR="00140337" w:rsidRPr="00296D6D" w:rsidRDefault="00140337" w:rsidP="00296D6D">
      <w:pPr>
        <w:tabs>
          <w:tab w:val="left" w:pos="-720"/>
          <w:tab w:val="left" w:pos="0"/>
        </w:tabs>
        <w:suppressAutoHyphens/>
        <w:rPr>
          <w:rFonts w:ascii="Bookman Old Style" w:hAnsi="Bookman Old Style"/>
          <w:spacing w:val="-3"/>
          <w:sz w:val="22"/>
          <w:szCs w:val="22"/>
        </w:rPr>
      </w:pPr>
      <w:r w:rsidRPr="00296D6D">
        <w:rPr>
          <w:rFonts w:ascii="Bookman Old Style" w:hAnsi="Bookman Old Style"/>
          <w:spacing w:val="-3"/>
          <w:sz w:val="22"/>
          <w:szCs w:val="22"/>
        </w:rPr>
        <w:t xml:space="preserve">PURPOSE (of the rule): The primary purpose of this chapter is to set forth the rules governing </w:t>
      </w:r>
      <w:r w:rsidR="00FE1F94">
        <w:rPr>
          <w:rFonts w:ascii="Bookman Old Style" w:hAnsi="Bookman Old Style"/>
          <w:spacing w:val="-3"/>
          <w:sz w:val="22"/>
          <w:szCs w:val="22"/>
        </w:rPr>
        <w:t>the removal of waste gas</w:t>
      </w:r>
      <w:r w:rsidRPr="00296D6D">
        <w:rPr>
          <w:rFonts w:ascii="Bookman Old Style" w:hAnsi="Bookman Old Style"/>
          <w:spacing w:val="-3"/>
          <w:sz w:val="22"/>
          <w:szCs w:val="22"/>
        </w:rPr>
        <w:t>es.</w:t>
      </w:r>
      <w:r w:rsidR="00CE1937">
        <w:rPr>
          <w:rFonts w:ascii="Bookman Old Style" w:hAnsi="Bookman Old Style"/>
          <w:spacing w:val="-3"/>
          <w:sz w:val="22"/>
          <w:szCs w:val="22"/>
        </w:rPr>
        <w:t xml:space="preserve"> </w:t>
      </w:r>
      <w:r w:rsidR="00B40495" w:rsidRPr="000A74CD">
        <w:rPr>
          <w:rFonts w:ascii="Bookman Old Style" w:hAnsi="Bookman Old Style"/>
          <w:sz w:val="22"/>
          <w:szCs w:val="22"/>
        </w:rPr>
        <w:t>The Board may review and revise its rules to ensure clarity and conformity with the enabling statute</w:t>
      </w:r>
      <w:r w:rsidR="00B40495">
        <w:rPr>
          <w:rFonts w:ascii="Bookman Old Style" w:hAnsi="Bookman Old Style"/>
          <w:sz w:val="22"/>
          <w:szCs w:val="22"/>
        </w:rPr>
        <w:t>.</w:t>
      </w:r>
    </w:p>
    <w:p w:rsidR="007872EF" w:rsidRDefault="00140337" w:rsidP="00296D6D">
      <w:pPr>
        <w:tabs>
          <w:tab w:val="left" w:pos="-720"/>
          <w:tab w:val="left" w:pos="0"/>
        </w:tabs>
        <w:suppressAutoHyphens/>
        <w:rPr>
          <w:rFonts w:ascii="Bookman Old Style" w:hAnsi="Bookman Old Style"/>
          <w:sz w:val="22"/>
          <w:szCs w:val="22"/>
        </w:rPr>
      </w:pPr>
      <w:r w:rsidRPr="00296D6D">
        <w:rPr>
          <w:rFonts w:ascii="Bookman Old Style" w:hAnsi="Bookman Old Style"/>
          <w:spacing w:val="-3"/>
          <w:sz w:val="22"/>
          <w:szCs w:val="22"/>
        </w:rPr>
        <w:t xml:space="preserve">SCHEDULE FOR ADOPTION: </w:t>
      </w:r>
      <w:r w:rsidR="007872EF" w:rsidRPr="00C95EA9">
        <w:rPr>
          <w:rFonts w:ascii="Bookman Old Style" w:hAnsi="Bookman Old Style"/>
          <w:sz w:val="22"/>
          <w:szCs w:val="22"/>
        </w:rPr>
        <w:t>Within one year, if necessary.</w:t>
      </w:r>
    </w:p>
    <w:p w:rsidR="00140337" w:rsidRPr="00296D6D" w:rsidRDefault="00140337" w:rsidP="00296D6D">
      <w:pPr>
        <w:tabs>
          <w:tab w:val="left" w:pos="-720"/>
          <w:tab w:val="left" w:pos="0"/>
        </w:tabs>
        <w:suppressAutoHyphens/>
        <w:rPr>
          <w:rFonts w:ascii="Bookman Old Style" w:hAnsi="Bookman Old Style"/>
          <w:spacing w:val="-3"/>
          <w:sz w:val="22"/>
          <w:szCs w:val="22"/>
        </w:rPr>
      </w:pPr>
      <w:r w:rsidRPr="00296D6D">
        <w:rPr>
          <w:rFonts w:ascii="Bookman Old Style" w:hAnsi="Bookman Old Style"/>
          <w:spacing w:val="-3"/>
          <w:sz w:val="22"/>
          <w:szCs w:val="22"/>
        </w:rPr>
        <w:t>AFFECTED PARTIES: Licensees</w:t>
      </w:r>
    </w:p>
    <w:p w:rsidR="00140337" w:rsidRPr="00296D6D" w:rsidRDefault="00140337" w:rsidP="00296D6D">
      <w:pPr>
        <w:tabs>
          <w:tab w:val="left" w:pos="-720"/>
          <w:tab w:val="left" w:pos="0"/>
        </w:tabs>
        <w:suppressAutoHyphens/>
        <w:rPr>
          <w:rFonts w:ascii="Bookman Old Style" w:hAnsi="Bookman Old Style"/>
          <w:spacing w:val="-3"/>
          <w:sz w:val="22"/>
          <w:szCs w:val="22"/>
        </w:rPr>
      </w:pPr>
      <w:r w:rsidRPr="00296D6D">
        <w:rPr>
          <w:rFonts w:ascii="Bookman Old Style" w:hAnsi="Bookman Old Style"/>
          <w:spacing w:val="-3"/>
          <w:sz w:val="22"/>
          <w:szCs w:val="22"/>
        </w:rPr>
        <w:t>CONSENSUS-BASED RULE DEVELOPMENT: Not contemplated</w:t>
      </w:r>
    </w:p>
    <w:p w:rsidR="00C1590D" w:rsidRPr="00296D6D" w:rsidRDefault="00C1590D" w:rsidP="00296D6D">
      <w:pPr>
        <w:tabs>
          <w:tab w:val="left" w:pos="-720"/>
          <w:tab w:val="left" w:pos="0"/>
          <w:tab w:val="left" w:pos="1440"/>
          <w:tab w:val="left" w:pos="1800"/>
        </w:tabs>
        <w:suppressAutoHyphens/>
        <w:ind w:right="-180"/>
        <w:rPr>
          <w:rFonts w:ascii="Bookman Old Style" w:hAnsi="Bookman Old Style"/>
          <w:spacing w:val="-3"/>
          <w:sz w:val="22"/>
          <w:szCs w:val="22"/>
        </w:rPr>
      </w:pPr>
    </w:p>
    <w:p w:rsidR="00140337" w:rsidRPr="00296D6D" w:rsidRDefault="009C61D8" w:rsidP="00296D6D">
      <w:pPr>
        <w:tabs>
          <w:tab w:val="left" w:pos="-720"/>
          <w:tab w:val="left" w:pos="0"/>
        </w:tabs>
        <w:suppressAutoHyphens/>
        <w:rPr>
          <w:rFonts w:ascii="Bookman Old Style" w:hAnsi="Bookman Old Style"/>
          <w:spacing w:val="-3"/>
          <w:sz w:val="22"/>
          <w:szCs w:val="22"/>
        </w:rPr>
      </w:pPr>
      <w:r w:rsidRPr="00296D6D">
        <w:rPr>
          <w:rFonts w:ascii="Bookman Old Style" w:hAnsi="Bookman Old Style"/>
          <w:b/>
          <w:spacing w:val="-3"/>
          <w:sz w:val="22"/>
          <w:szCs w:val="22"/>
        </w:rPr>
        <w:t xml:space="preserve">CHAPTER </w:t>
      </w:r>
      <w:r w:rsidRPr="00283287">
        <w:rPr>
          <w:rFonts w:ascii="Bookman Old Style" w:hAnsi="Bookman Old Style"/>
          <w:b/>
          <w:spacing w:val="-3"/>
          <w:sz w:val="22"/>
          <w:szCs w:val="22"/>
        </w:rPr>
        <w:t>11</w:t>
      </w:r>
      <w:r w:rsidR="00283287">
        <w:rPr>
          <w:rFonts w:ascii="Bookman Old Style" w:hAnsi="Bookman Old Style"/>
          <w:spacing w:val="-3"/>
          <w:sz w:val="22"/>
          <w:szCs w:val="22"/>
        </w:rPr>
        <w:t>:</w:t>
      </w:r>
      <w:r w:rsidRPr="00296D6D">
        <w:rPr>
          <w:rFonts w:ascii="Bookman Old Style" w:hAnsi="Bookman Old Style"/>
          <w:spacing w:val="-3"/>
          <w:sz w:val="22"/>
          <w:szCs w:val="22"/>
        </w:rPr>
        <w:t xml:space="preserve"> </w:t>
      </w:r>
      <w:r w:rsidR="00140337" w:rsidRPr="00296D6D">
        <w:rPr>
          <w:rFonts w:ascii="Bookman Old Style" w:hAnsi="Bookman Old Style"/>
          <w:spacing w:val="-3"/>
          <w:sz w:val="22"/>
          <w:szCs w:val="22"/>
        </w:rPr>
        <w:t xml:space="preserve">Installation of </w:t>
      </w:r>
      <w:r w:rsidR="00402F96">
        <w:rPr>
          <w:rFonts w:ascii="Bookman Old Style" w:hAnsi="Bookman Old Style"/>
          <w:spacing w:val="-3"/>
          <w:sz w:val="22"/>
          <w:szCs w:val="22"/>
        </w:rPr>
        <w:t>W</w:t>
      </w:r>
      <w:r w:rsidR="00140337" w:rsidRPr="00296D6D">
        <w:rPr>
          <w:rFonts w:ascii="Bookman Old Style" w:hAnsi="Bookman Old Style"/>
          <w:spacing w:val="-3"/>
          <w:sz w:val="22"/>
          <w:szCs w:val="22"/>
        </w:rPr>
        <w:t>aste</w:t>
      </w:r>
      <w:r w:rsidR="00402F96">
        <w:rPr>
          <w:rFonts w:ascii="Bookman Old Style" w:hAnsi="Bookman Old Style"/>
          <w:spacing w:val="-3"/>
          <w:sz w:val="22"/>
          <w:szCs w:val="22"/>
        </w:rPr>
        <w:t xml:space="preserve"> O</w:t>
      </w:r>
      <w:r w:rsidR="00140337" w:rsidRPr="00296D6D">
        <w:rPr>
          <w:rFonts w:ascii="Bookman Old Style" w:hAnsi="Bookman Old Style"/>
          <w:spacing w:val="-3"/>
          <w:sz w:val="22"/>
          <w:szCs w:val="22"/>
        </w:rPr>
        <w:t xml:space="preserve">il </w:t>
      </w:r>
      <w:r w:rsidR="00402F96">
        <w:rPr>
          <w:rFonts w:ascii="Bookman Old Style" w:hAnsi="Bookman Old Style"/>
          <w:spacing w:val="-3"/>
          <w:sz w:val="22"/>
          <w:szCs w:val="22"/>
        </w:rPr>
        <w:t>A</w:t>
      </w:r>
      <w:r w:rsidR="00140337" w:rsidRPr="00296D6D">
        <w:rPr>
          <w:rFonts w:ascii="Bookman Old Style" w:hAnsi="Bookman Old Style"/>
          <w:spacing w:val="-3"/>
          <w:sz w:val="22"/>
          <w:szCs w:val="22"/>
        </w:rPr>
        <w:t xml:space="preserve">ppliances and </w:t>
      </w:r>
      <w:r w:rsidR="00402F96">
        <w:rPr>
          <w:rFonts w:ascii="Bookman Old Style" w:hAnsi="Bookman Old Style"/>
          <w:spacing w:val="-3"/>
          <w:sz w:val="22"/>
          <w:szCs w:val="22"/>
        </w:rPr>
        <w:t>W</w:t>
      </w:r>
      <w:r w:rsidR="00140337" w:rsidRPr="00296D6D">
        <w:rPr>
          <w:rFonts w:ascii="Bookman Old Style" w:hAnsi="Bookman Old Style"/>
          <w:spacing w:val="-3"/>
          <w:sz w:val="22"/>
          <w:szCs w:val="22"/>
        </w:rPr>
        <w:t xml:space="preserve">aste </w:t>
      </w:r>
      <w:r w:rsidR="00402F96">
        <w:rPr>
          <w:rFonts w:ascii="Bookman Old Style" w:hAnsi="Bookman Old Style"/>
          <w:spacing w:val="-3"/>
          <w:sz w:val="22"/>
          <w:szCs w:val="22"/>
        </w:rPr>
        <w:t>O</w:t>
      </w:r>
      <w:r w:rsidR="00140337" w:rsidRPr="00296D6D">
        <w:rPr>
          <w:rFonts w:ascii="Bookman Old Style" w:hAnsi="Bookman Old Style"/>
          <w:spacing w:val="-3"/>
          <w:sz w:val="22"/>
          <w:szCs w:val="22"/>
        </w:rPr>
        <w:t xml:space="preserve">il </w:t>
      </w:r>
      <w:r w:rsidR="00402F96">
        <w:rPr>
          <w:rFonts w:ascii="Bookman Old Style" w:hAnsi="Bookman Old Style"/>
          <w:spacing w:val="-3"/>
          <w:sz w:val="22"/>
          <w:szCs w:val="22"/>
        </w:rPr>
        <w:t>S</w:t>
      </w:r>
      <w:r w:rsidR="00140337" w:rsidRPr="00296D6D">
        <w:rPr>
          <w:rFonts w:ascii="Bookman Old Style" w:hAnsi="Bookman Old Style"/>
          <w:spacing w:val="-3"/>
          <w:sz w:val="22"/>
          <w:szCs w:val="22"/>
        </w:rPr>
        <w:t xml:space="preserve">upply </w:t>
      </w:r>
      <w:r w:rsidR="00402F96">
        <w:rPr>
          <w:rFonts w:ascii="Bookman Old Style" w:hAnsi="Bookman Old Style"/>
          <w:spacing w:val="-3"/>
          <w:sz w:val="22"/>
          <w:szCs w:val="22"/>
        </w:rPr>
        <w:t>T</w:t>
      </w:r>
      <w:r w:rsidR="00DB1264">
        <w:rPr>
          <w:rFonts w:ascii="Bookman Old Style" w:hAnsi="Bookman Old Style"/>
          <w:spacing w:val="-3"/>
          <w:sz w:val="22"/>
          <w:szCs w:val="22"/>
        </w:rPr>
        <w:t>anks</w:t>
      </w:r>
      <w:r w:rsidR="00140337" w:rsidRPr="00296D6D">
        <w:rPr>
          <w:rFonts w:ascii="Bookman Old Style" w:hAnsi="Bookman Old Style"/>
          <w:spacing w:val="-3"/>
          <w:sz w:val="22"/>
          <w:szCs w:val="22"/>
        </w:rPr>
        <w:t xml:space="preserve"> </w:t>
      </w:r>
    </w:p>
    <w:p w:rsidR="00140337" w:rsidRPr="00296D6D" w:rsidRDefault="00283287" w:rsidP="00296D6D">
      <w:pPr>
        <w:tabs>
          <w:tab w:val="left" w:pos="-720"/>
          <w:tab w:val="left" w:pos="0"/>
        </w:tabs>
        <w:suppressAutoHyphens/>
        <w:rPr>
          <w:rFonts w:ascii="Bookman Old Style" w:hAnsi="Bookman Old Style"/>
          <w:spacing w:val="-3"/>
          <w:sz w:val="22"/>
          <w:szCs w:val="22"/>
        </w:rPr>
      </w:pPr>
      <w:r>
        <w:rPr>
          <w:rFonts w:ascii="Bookman Old Style" w:hAnsi="Bookman Old Style"/>
          <w:spacing w:val="-3"/>
          <w:sz w:val="22"/>
          <w:szCs w:val="22"/>
        </w:rPr>
        <w:t xml:space="preserve">STATUTORY BASIS: 32 M.R.S. </w:t>
      </w:r>
      <w:r w:rsidR="00CE1937">
        <w:rPr>
          <w:rFonts w:ascii="Bookman Old Style" w:hAnsi="Bookman Old Style"/>
          <w:spacing w:val="-3"/>
          <w:sz w:val="22"/>
          <w:szCs w:val="22"/>
        </w:rPr>
        <w:t>§</w:t>
      </w:r>
      <w:r w:rsidR="00140337" w:rsidRPr="00296D6D">
        <w:rPr>
          <w:rFonts w:ascii="Bookman Old Style" w:hAnsi="Bookman Old Style"/>
          <w:spacing w:val="-3"/>
          <w:sz w:val="22"/>
          <w:szCs w:val="22"/>
        </w:rPr>
        <w:t>18123(2)</w:t>
      </w:r>
    </w:p>
    <w:p w:rsidR="00140337" w:rsidRPr="00296D6D" w:rsidRDefault="00140337" w:rsidP="00296D6D">
      <w:pPr>
        <w:tabs>
          <w:tab w:val="left" w:pos="-720"/>
          <w:tab w:val="left" w:pos="0"/>
        </w:tabs>
        <w:suppressAutoHyphens/>
        <w:rPr>
          <w:rFonts w:ascii="Bookman Old Style" w:hAnsi="Bookman Old Style"/>
          <w:spacing w:val="-3"/>
          <w:sz w:val="22"/>
          <w:szCs w:val="22"/>
        </w:rPr>
      </w:pPr>
      <w:r w:rsidRPr="00296D6D">
        <w:rPr>
          <w:rFonts w:ascii="Bookman Old Style" w:hAnsi="Bookman Old Style"/>
          <w:spacing w:val="-3"/>
          <w:sz w:val="22"/>
          <w:szCs w:val="22"/>
        </w:rPr>
        <w:t>PURPOSE (of the rule): This chapter provides re</w:t>
      </w:r>
      <w:r w:rsidR="001B02E3">
        <w:rPr>
          <w:rFonts w:ascii="Bookman Old Style" w:hAnsi="Bookman Old Style"/>
          <w:spacing w:val="-3"/>
          <w:sz w:val="22"/>
          <w:szCs w:val="22"/>
        </w:rPr>
        <w:t xml:space="preserve">quirements for the use of waste </w:t>
      </w:r>
      <w:r w:rsidRPr="00296D6D">
        <w:rPr>
          <w:rFonts w:ascii="Bookman Old Style" w:hAnsi="Bookman Old Style"/>
          <w:spacing w:val="-3"/>
          <w:sz w:val="22"/>
          <w:szCs w:val="22"/>
        </w:rPr>
        <w:t>oil burning equipment and accessory equipment installations.</w:t>
      </w:r>
      <w:r w:rsidR="00CE1937">
        <w:rPr>
          <w:rFonts w:ascii="Bookman Old Style" w:hAnsi="Bookman Old Style"/>
          <w:spacing w:val="-3"/>
          <w:sz w:val="22"/>
          <w:szCs w:val="22"/>
        </w:rPr>
        <w:t xml:space="preserve"> </w:t>
      </w:r>
      <w:r w:rsidR="00B40495" w:rsidRPr="000A74CD">
        <w:rPr>
          <w:rFonts w:ascii="Bookman Old Style" w:hAnsi="Bookman Old Style"/>
          <w:sz w:val="22"/>
          <w:szCs w:val="22"/>
        </w:rPr>
        <w:t>The Board may review and revise its rules to ensure clarity and conformity with the enabling statute</w:t>
      </w:r>
      <w:r w:rsidR="00B40495">
        <w:rPr>
          <w:rFonts w:ascii="Bookman Old Style" w:hAnsi="Bookman Old Style"/>
          <w:sz w:val="22"/>
          <w:szCs w:val="22"/>
        </w:rPr>
        <w:t>.</w:t>
      </w:r>
    </w:p>
    <w:p w:rsidR="00140337" w:rsidRPr="00296D6D" w:rsidRDefault="00140337" w:rsidP="00296D6D">
      <w:pPr>
        <w:tabs>
          <w:tab w:val="left" w:pos="-720"/>
          <w:tab w:val="left" w:pos="0"/>
        </w:tabs>
        <w:suppressAutoHyphens/>
        <w:rPr>
          <w:rFonts w:ascii="Bookman Old Style" w:hAnsi="Bookman Old Style"/>
          <w:spacing w:val="-3"/>
          <w:sz w:val="22"/>
          <w:szCs w:val="22"/>
        </w:rPr>
      </w:pPr>
      <w:r w:rsidRPr="00296D6D">
        <w:rPr>
          <w:rFonts w:ascii="Bookman Old Style" w:hAnsi="Bookman Old Style"/>
          <w:spacing w:val="-3"/>
          <w:sz w:val="22"/>
          <w:szCs w:val="22"/>
        </w:rPr>
        <w:t xml:space="preserve">SCHEDULE FOR ADOPTION: </w:t>
      </w:r>
      <w:r w:rsidR="007872EF" w:rsidRPr="00C95EA9">
        <w:rPr>
          <w:rFonts w:ascii="Bookman Old Style" w:hAnsi="Bookman Old Style"/>
          <w:sz w:val="22"/>
          <w:szCs w:val="22"/>
        </w:rPr>
        <w:t>Within one year, if necessary.</w:t>
      </w:r>
    </w:p>
    <w:p w:rsidR="00140337" w:rsidRPr="00296D6D" w:rsidRDefault="00140337" w:rsidP="00296D6D">
      <w:pPr>
        <w:tabs>
          <w:tab w:val="left" w:pos="-720"/>
          <w:tab w:val="left" w:pos="0"/>
        </w:tabs>
        <w:suppressAutoHyphens/>
        <w:rPr>
          <w:rFonts w:ascii="Bookman Old Style" w:hAnsi="Bookman Old Style"/>
          <w:spacing w:val="-3"/>
          <w:sz w:val="22"/>
          <w:szCs w:val="22"/>
        </w:rPr>
      </w:pPr>
      <w:r w:rsidRPr="00296D6D">
        <w:rPr>
          <w:rFonts w:ascii="Bookman Old Style" w:hAnsi="Bookman Old Style"/>
          <w:spacing w:val="-3"/>
          <w:sz w:val="22"/>
          <w:szCs w:val="22"/>
        </w:rPr>
        <w:t>AFFECTED PARTIES: Licensees</w:t>
      </w:r>
    </w:p>
    <w:p w:rsidR="00140337" w:rsidRPr="00296D6D" w:rsidRDefault="00140337" w:rsidP="00296D6D">
      <w:pPr>
        <w:tabs>
          <w:tab w:val="left" w:pos="-720"/>
          <w:tab w:val="left" w:pos="0"/>
          <w:tab w:val="left" w:pos="1440"/>
          <w:tab w:val="left" w:pos="1800"/>
        </w:tabs>
        <w:suppressAutoHyphens/>
        <w:ind w:right="-180"/>
        <w:rPr>
          <w:rFonts w:ascii="Bookman Old Style" w:hAnsi="Bookman Old Style"/>
          <w:spacing w:val="-3"/>
          <w:sz w:val="22"/>
          <w:szCs w:val="22"/>
        </w:rPr>
      </w:pPr>
      <w:r w:rsidRPr="00296D6D">
        <w:rPr>
          <w:rFonts w:ascii="Bookman Old Style" w:hAnsi="Bookman Old Style"/>
          <w:spacing w:val="-3"/>
          <w:sz w:val="22"/>
          <w:szCs w:val="22"/>
        </w:rPr>
        <w:t>CONSENSUS-BASED RULE DEVELOPMENT: Not contemplated</w:t>
      </w:r>
    </w:p>
    <w:p w:rsidR="00160437" w:rsidRPr="00296D6D" w:rsidRDefault="00160437" w:rsidP="00296D6D">
      <w:pPr>
        <w:tabs>
          <w:tab w:val="left" w:pos="0"/>
        </w:tabs>
        <w:rPr>
          <w:rFonts w:ascii="Bookman Old Style" w:hAnsi="Bookman Old Style"/>
          <w:sz w:val="22"/>
          <w:szCs w:val="22"/>
        </w:rPr>
      </w:pPr>
    </w:p>
    <w:p w:rsidR="00140337" w:rsidRPr="00296D6D" w:rsidRDefault="00160437" w:rsidP="00296D6D">
      <w:pPr>
        <w:tabs>
          <w:tab w:val="left" w:pos="-720"/>
          <w:tab w:val="left" w:pos="0"/>
        </w:tabs>
        <w:suppressAutoHyphens/>
        <w:rPr>
          <w:rFonts w:ascii="Bookman Old Style" w:hAnsi="Bookman Old Style"/>
          <w:spacing w:val="-3"/>
          <w:sz w:val="22"/>
          <w:szCs w:val="22"/>
        </w:rPr>
      </w:pPr>
      <w:r w:rsidRPr="00296D6D">
        <w:rPr>
          <w:rFonts w:ascii="Bookman Old Style" w:hAnsi="Bookman Old Style"/>
          <w:b/>
          <w:spacing w:val="-3"/>
          <w:sz w:val="22"/>
          <w:szCs w:val="22"/>
        </w:rPr>
        <w:t xml:space="preserve">CHAPTER </w:t>
      </w:r>
      <w:r w:rsidRPr="00283287">
        <w:rPr>
          <w:rFonts w:ascii="Bookman Old Style" w:hAnsi="Bookman Old Style"/>
          <w:b/>
          <w:spacing w:val="-3"/>
          <w:sz w:val="22"/>
          <w:szCs w:val="22"/>
        </w:rPr>
        <w:t>1</w:t>
      </w:r>
      <w:r w:rsidR="0048202A" w:rsidRPr="00283287">
        <w:rPr>
          <w:rFonts w:ascii="Bookman Old Style" w:hAnsi="Bookman Old Style"/>
          <w:b/>
          <w:spacing w:val="-3"/>
          <w:sz w:val="22"/>
          <w:szCs w:val="22"/>
        </w:rPr>
        <w:t>2</w:t>
      </w:r>
      <w:r w:rsidR="00283287">
        <w:rPr>
          <w:rFonts w:ascii="Bookman Old Style" w:hAnsi="Bookman Old Style"/>
          <w:spacing w:val="-3"/>
          <w:sz w:val="22"/>
          <w:szCs w:val="22"/>
        </w:rPr>
        <w:t>:</w:t>
      </w:r>
      <w:r w:rsidR="0048202A" w:rsidRPr="00296D6D">
        <w:rPr>
          <w:rFonts w:ascii="Bookman Old Style" w:hAnsi="Bookman Old Style"/>
          <w:spacing w:val="-3"/>
          <w:sz w:val="22"/>
          <w:szCs w:val="22"/>
        </w:rPr>
        <w:t xml:space="preserve"> </w:t>
      </w:r>
      <w:r w:rsidR="00140337" w:rsidRPr="00296D6D">
        <w:rPr>
          <w:rFonts w:ascii="Bookman Old Style" w:hAnsi="Bookman Old Style"/>
          <w:spacing w:val="-3"/>
          <w:sz w:val="22"/>
          <w:szCs w:val="22"/>
        </w:rPr>
        <w:t xml:space="preserve">Permits for </w:t>
      </w:r>
      <w:r w:rsidR="001B02E3">
        <w:rPr>
          <w:rFonts w:ascii="Bookman Old Style" w:hAnsi="Bookman Old Style"/>
          <w:spacing w:val="-3"/>
          <w:sz w:val="22"/>
          <w:szCs w:val="22"/>
        </w:rPr>
        <w:t>A</w:t>
      </w:r>
      <w:r w:rsidR="00140337" w:rsidRPr="00296D6D">
        <w:rPr>
          <w:rFonts w:ascii="Bookman Old Style" w:hAnsi="Bookman Old Style"/>
          <w:spacing w:val="-3"/>
          <w:sz w:val="22"/>
          <w:szCs w:val="22"/>
        </w:rPr>
        <w:t>boveground and</w:t>
      </w:r>
      <w:r w:rsidR="001B02E3">
        <w:rPr>
          <w:rFonts w:ascii="Bookman Old Style" w:hAnsi="Bookman Old Style"/>
          <w:spacing w:val="-3"/>
          <w:sz w:val="22"/>
          <w:szCs w:val="22"/>
        </w:rPr>
        <w:t xml:space="preserve"> U</w:t>
      </w:r>
      <w:r w:rsidR="00140337" w:rsidRPr="00296D6D">
        <w:rPr>
          <w:rFonts w:ascii="Bookman Old Style" w:hAnsi="Bookman Old Style"/>
          <w:spacing w:val="-3"/>
          <w:sz w:val="22"/>
          <w:szCs w:val="22"/>
        </w:rPr>
        <w:t xml:space="preserve">nderground </w:t>
      </w:r>
      <w:r w:rsidR="001B02E3">
        <w:rPr>
          <w:rFonts w:ascii="Bookman Old Style" w:hAnsi="Bookman Old Style"/>
          <w:spacing w:val="-3"/>
          <w:sz w:val="22"/>
          <w:szCs w:val="22"/>
        </w:rPr>
        <w:t>P</w:t>
      </w:r>
      <w:r w:rsidR="00140337" w:rsidRPr="00296D6D">
        <w:rPr>
          <w:rFonts w:ascii="Bookman Old Style" w:hAnsi="Bookman Old Style"/>
          <w:spacing w:val="-3"/>
          <w:sz w:val="22"/>
          <w:szCs w:val="22"/>
        </w:rPr>
        <w:t xml:space="preserve">ropane and </w:t>
      </w:r>
      <w:r w:rsidR="001B02E3">
        <w:rPr>
          <w:rFonts w:ascii="Bookman Old Style" w:hAnsi="Bookman Old Style"/>
          <w:spacing w:val="-3"/>
          <w:sz w:val="22"/>
          <w:szCs w:val="22"/>
        </w:rPr>
        <w:t>N</w:t>
      </w:r>
      <w:r w:rsidR="00140337" w:rsidRPr="00296D6D">
        <w:rPr>
          <w:rFonts w:ascii="Bookman Old Style" w:hAnsi="Bookman Old Style"/>
          <w:spacing w:val="-3"/>
          <w:sz w:val="22"/>
          <w:szCs w:val="22"/>
        </w:rPr>
        <w:t xml:space="preserve">atural </w:t>
      </w:r>
      <w:r w:rsidR="001B02E3">
        <w:rPr>
          <w:rFonts w:ascii="Bookman Old Style" w:hAnsi="Bookman Old Style"/>
          <w:spacing w:val="-3"/>
          <w:sz w:val="22"/>
          <w:szCs w:val="22"/>
        </w:rPr>
        <w:t>G</w:t>
      </w:r>
      <w:r w:rsidR="00140337" w:rsidRPr="00296D6D">
        <w:rPr>
          <w:rFonts w:ascii="Bookman Old Style" w:hAnsi="Bookman Old Style"/>
          <w:spacing w:val="-3"/>
          <w:sz w:val="22"/>
          <w:szCs w:val="22"/>
        </w:rPr>
        <w:t xml:space="preserve">as </w:t>
      </w:r>
      <w:r w:rsidR="001B02E3">
        <w:rPr>
          <w:rFonts w:ascii="Bookman Old Style" w:hAnsi="Bookman Old Style"/>
          <w:spacing w:val="-3"/>
          <w:sz w:val="22"/>
          <w:szCs w:val="22"/>
        </w:rPr>
        <w:t>S</w:t>
      </w:r>
      <w:r w:rsidR="00140337" w:rsidRPr="00296D6D">
        <w:rPr>
          <w:rFonts w:ascii="Bookman Old Style" w:hAnsi="Bookman Old Style"/>
          <w:spacing w:val="-3"/>
          <w:sz w:val="22"/>
          <w:szCs w:val="22"/>
        </w:rPr>
        <w:t xml:space="preserve">torage </w:t>
      </w:r>
      <w:r w:rsidR="001B02E3">
        <w:rPr>
          <w:rFonts w:ascii="Bookman Old Style" w:hAnsi="Bookman Old Style"/>
          <w:spacing w:val="-3"/>
          <w:sz w:val="22"/>
          <w:szCs w:val="22"/>
        </w:rPr>
        <w:t>F</w:t>
      </w:r>
      <w:r w:rsidR="00140337" w:rsidRPr="00296D6D">
        <w:rPr>
          <w:rFonts w:ascii="Bookman Old Style" w:hAnsi="Bookman Old Style"/>
          <w:spacing w:val="-3"/>
          <w:sz w:val="22"/>
          <w:szCs w:val="22"/>
        </w:rPr>
        <w:t xml:space="preserve">acilities and </w:t>
      </w:r>
      <w:r w:rsidR="001B02E3">
        <w:rPr>
          <w:rFonts w:ascii="Bookman Old Style" w:hAnsi="Bookman Old Style"/>
          <w:spacing w:val="-3"/>
          <w:sz w:val="22"/>
          <w:szCs w:val="22"/>
        </w:rPr>
        <w:t>R</w:t>
      </w:r>
      <w:r w:rsidR="00140337" w:rsidRPr="00296D6D">
        <w:rPr>
          <w:rFonts w:ascii="Bookman Old Style" w:hAnsi="Bookman Old Style"/>
          <w:spacing w:val="-3"/>
          <w:sz w:val="22"/>
          <w:szCs w:val="22"/>
        </w:rPr>
        <w:t xml:space="preserve">ooftop </w:t>
      </w:r>
      <w:r w:rsidR="001B02E3">
        <w:rPr>
          <w:rFonts w:ascii="Bookman Old Style" w:hAnsi="Bookman Old Style"/>
          <w:spacing w:val="-3"/>
          <w:sz w:val="22"/>
          <w:szCs w:val="22"/>
        </w:rPr>
        <w:t>I</w:t>
      </w:r>
      <w:r w:rsidR="00DB1264">
        <w:rPr>
          <w:rFonts w:ascii="Bookman Old Style" w:hAnsi="Bookman Old Style"/>
          <w:spacing w:val="-3"/>
          <w:sz w:val="22"/>
          <w:szCs w:val="22"/>
        </w:rPr>
        <w:t>nstallations</w:t>
      </w:r>
    </w:p>
    <w:p w:rsidR="00140337" w:rsidRPr="00296D6D" w:rsidRDefault="00283287" w:rsidP="00296D6D">
      <w:pPr>
        <w:tabs>
          <w:tab w:val="left" w:pos="-720"/>
          <w:tab w:val="left" w:pos="0"/>
        </w:tabs>
        <w:suppressAutoHyphens/>
        <w:rPr>
          <w:rFonts w:ascii="Bookman Old Style" w:hAnsi="Bookman Old Style"/>
          <w:spacing w:val="-3"/>
          <w:sz w:val="22"/>
          <w:szCs w:val="22"/>
        </w:rPr>
      </w:pPr>
      <w:r>
        <w:rPr>
          <w:rFonts w:ascii="Bookman Old Style" w:hAnsi="Bookman Old Style"/>
          <w:spacing w:val="-3"/>
          <w:sz w:val="22"/>
          <w:szCs w:val="22"/>
        </w:rPr>
        <w:t xml:space="preserve">STATUTORY BASIS: 32 M.R.S. </w:t>
      </w:r>
      <w:r w:rsidR="00CE1937">
        <w:rPr>
          <w:rFonts w:ascii="Bookman Old Style" w:hAnsi="Bookman Old Style"/>
          <w:spacing w:val="-3"/>
          <w:sz w:val="22"/>
          <w:szCs w:val="22"/>
        </w:rPr>
        <w:t>§</w:t>
      </w:r>
      <w:r w:rsidR="00140337" w:rsidRPr="00296D6D">
        <w:rPr>
          <w:rFonts w:ascii="Bookman Old Style" w:hAnsi="Bookman Old Style"/>
          <w:spacing w:val="-3"/>
          <w:sz w:val="22"/>
          <w:szCs w:val="22"/>
        </w:rPr>
        <w:t>18123(2)</w:t>
      </w:r>
    </w:p>
    <w:p w:rsidR="00140337" w:rsidRPr="00296D6D" w:rsidRDefault="00140337" w:rsidP="00283287">
      <w:pPr>
        <w:tabs>
          <w:tab w:val="left" w:pos="-720"/>
          <w:tab w:val="left" w:pos="0"/>
        </w:tabs>
        <w:suppressAutoHyphens/>
        <w:ind w:right="360"/>
        <w:rPr>
          <w:rFonts w:ascii="Bookman Old Style" w:hAnsi="Bookman Old Style"/>
          <w:spacing w:val="-3"/>
          <w:sz w:val="22"/>
          <w:szCs w:val="22"/>
        </w:rPr>
      </w:pPr>
      <w:r w:rsidRPr="00296D6D">
        <w:rPr>
          <w:rFonts w:ascii="Bookman Old Style" w:hAnsi="Bookman Old Style"/>
          <w:spacing w:val="-3"/>
          <w:sz w:val="22"/>
          <w:szCs w:val="22"/>
        </w:rPr>
        <w:t>PURPOSE (of the rule): This chapter sets forth the requirements for permitting aboveground and underground propane and natural gas storage facilities and rooftop installations.</w:t>
      </w:r>
      <w:r w:rsidR="00CE1937">
        <w:rPr>
          <w:rFonts w:ascii="Bookman Old Style" w:hAnsi="Bookman Old Style"/>
          <w:spacing w:val="-3"/>
          <w:sz w:val="22"/>
          <w:szCs w:val="22"/>
        </w:rPr>
        <w:t xml:space="preserve"> </w:t>
      </w:r>
      <w:r w:rsidR="00B40495" w:rsidRPr="000A74CD">
        <w:rPr>
          <w:rFonts w:ascii="Bookman Old Style" w:hAnsi="Bookman Old Style"/>
          <w:sz w:val="22"/>
          <w:szCs w:val="22"/>
        </w:rPr>
        <w:t>The Board may review and revise its rules to ensure clarity and conformity with the enabling statute</w:t>
      </w:r>
      <w:r w:rsidR="00B40495">
        <w:rPr>
          <w:rFonts w:ascii="Bookman Old Style" w:hAnsi="Bookman Old Style"/>
          <w:sz w:val="22"/>
          <w:szCs w:val="22"/>
        </w:rPr>
        <w:t>.</w:t>
      </w:r>
    </w:p>
    <w:p w:rsidR="00140337" w:rsidRPr="00296D6D" w:rsidRDefault="00140337" w:rsidP="00296D6D">
      <w:pPr>
        <w:tabs>
          <w:tab w:val="left" w:pos="-720"/>
          <w:tab w:val="left" w:pos="0"/>
        </w:tabs>
        <w:suppressAutoHyphens/>
        <w:rPr>
          <w:rFonts w:ascii="Bookman Old Style" w:hAnsi="Bookman Old Style"/>
          <w:spacing w:val="-3"/>
          <w:sz w:val="22"/>
          <w:szCs w:val="22"/>
        </w:rPr>
      </w:pPr>
      <w:r w:rsidRPr="00296D6D">
        <w:rPr>
          <w:rFonts w:ascii="Bookman Old Style" w:hAnsi="Bookman Old Style"/>
          <w:spacing w:val="-3"/>
          <w:sz w:val="22"/>
          <w:szCs w:val="22"/>
        </w:rPr>
        <w:t xml:space="preserve">SCHEDULE FOR ADOPTION: </w:t>
      </w:r>
      <w:r w:rsidR="007872EF" w:rsidRPr="00C95EA9">
        <w:rPr>
          <w:rFonts w:ascii="Bookman Old Style" w:hAnsi="Bookman Old Style"/>
          <w:sz w:val="22"/>
          <w:szCs w:val="22"/>
        </w:rPr>
        <w:t>Within one year, if necessary.</w:t>
      </w:r>
    </w:p>
    <w:p w:rsidR="00140337" w:rsidRPr="00296D6D" w:rsidRDefault="00140337" w:rsidP="00296D6D">
      <w:pPr>
        <w:tabs>
          <w:tab w:val="left" w:pos="-720"/>
          <w:tab w:val="left" w:pos="0"/>
        </w:tabs>
        <w:suppressAutoHyphens/>
        <w:rPr>
          <w:rFonts w:ascii="Bookman Old Style" w:hAnsi="Bookman Old Style"/>
          <w:spacing w:val="-3"/>
          <w:sz w:val="22"/>
          <w:szCs w:val="22"/>
        </w:rPr>
      </w:pPr>
      <w:r w:rsidRPr="00296D6D">
        <w:rPr>
          <w:rFonts w:ascii="Bookman Old Style" w:hAnsi="Bookman Old Style"/>
          <w:spacing w:val="-3"/>
          <w:sz w:val="22"/>
          <w:szCs w:val="22"/>
        </w:rPr>
        <w:t>AFFECTED PARTIES: Licensees</w:t>
      </w:r>
    </w:p>
    <w:p w:rsidR="00140337" w:rsidRPr="00296D6D" w:rsidRDefault="00140337" w:rsidP="00296D6D">
      <w:pPr>
        <w:tabs>
          <w:tab w:val="left" w:pos="-720"/>
          <w:tab w:val="left" w:pos="0"/>
          <w:tab w:val="left" w:pos="1440"/>
          <w:tab w:val="left" w:pos="1800"/>
        </w:tabs>
        <w:suppressAutoHyphens/>
        <w:ind w:right="-180"/>
        <w:rPr>
          <w:rFonts w:ascii="Bookman Old Style" w:hAnsi="Bookman Old Style"/>
          <w:spacing w:val="-3"/>
          <w:sz w:val="22"/>
          <w:szCs w:val="22"/>
        </w:rPr>
      </w:pPr>
      <w:r w:rsidRPr="00296D6D">
        <w:rPr>
          <w:rFonts w:ascii="Bookman Old Style" w:hAnsi="Bookman Old Style"/>
          <w:spacing w:val="-3"/>
          <w:sz w:val="22"/>
          <w:szCs w:val="22"/>
        </w:rPr>
        <w:t>CONSENSUS-BASED RULE DEVELOPMENT: Not contemplated</w:t>
      </w:r>
    </w:p>
    <w:p w:rsidR="0048202A" w:rsidRPr="00296D6D" w:rsidRDefault="0048202A" w:rsidP="00296D6D">
      <w:pPr>
        <w:tabs>
          <w:tab w:val="left" w:pos="0"/>
        </w:tabs>
        <w:rPr>
          <w:rFonts w:ascii="Bookman Old Style" w:hAnsi="Bookman Old Style"/>
          <w:sz w:val="22"/>
          <w:szCs w:val="22"/>
        </w:rPr>
      </w:pPr>
    </w:p>
    <w:p w:rsidR="00140337" w:rsidRPr="00296D6D" w:rsidRDefault="0048202A" w:rsidP="00296D6D">
      <w:pPr>
        <w:tabs>
          <w:tab w:val="left" w:pos="-720"/>
          <w:tab w:val="left" w:pos="0"/>
        </w:tabs>
        <w:suppressAutoHyphens/>
        <w:rPr>
          <w:rFonts w:ascii="Bookman Old Style" w:hAnsi="Bookman Old Style"/>
          <w:spacing w:val="-3"/>
          <w:sz w:val="22"/>
          <w:szCs w:val="22"/>
        </w:rPr>
      </w:pPr>
      <w:r w:rsidRPr="00296D6D">
        <w:rPr>
          <w:rFonts w:ascii="Bookman Old Style" w:hAnsi="Bookman Old Style"/>
          <w:b/>
          <w:spacing w:val="-3"/>
          <w:sz w:val="22"/>
          <w:szCs w:val="22"/>
        </w:rPr>
        <w:t xml:space="preserve">CHAPTER </w:t>
      </w:r>
      <w:r w:rsidR="00596464" w:rsidRPr="00283287">
        <w:rPr>
          <w:rFonts w:ascii="Bookman Old Style" w:hAnsi="Bookman Old Style"/>
          <w:b/>
          <w:spacing w:val="-3"/>
          <w:sz w:val="22"/>
          <w:szCs w:val="22"/>
        </w:rPr>
        <w:t>13</w:t>
      </w:r>
      <w:r w:rsidR="00283287">
        <w:rPr>
          <w:rFonts w:ascii="Bookman Old Style" w:hAnsi="Bookman Old Style"/>
          <w:spacing w:val="-3"/>
          <w:sz w:val="22"/>
          <w:szCs w:val="22"/>
        </w:rPr>
        <w:t>:</w:t>
      </w:r>
      <w:r w:rsidR="00596464" w:rsidRPr="00296D6D">
        <w:rPr>
          <w:rFonts w:ascii="Bookman Old Style" w:hAnsi="Bookman Old Style"/>
          <w:spacing w:val="-3"/>
          <w:sz w:val="22"/>
          <w:szCs w:val="22"/>
        </w:rPr>
        <w:t xml:space="preserve"> </w:t>
      </w:r>
      <w:r w:rsidR="00140337" w:rsidRPr="00296D6D">
        <w:rPr>
          <w:rFonts w:ascii="Bookman Old Style" w:hAnsi="Bookman Old Style"/>
          <w:spacing w:val="-3"/>
          <w:sz w:val="22"/>
          <w:szCs w:val="22"/>
        </w:rPr>
        <w:t xml:space="preserve">Installation of </w:t>
      </w:r>
      <w:r w:rsidR="00A67B02">
        <w:rPr>
          <w:rFonts w:ascii="Bookman Old Style" w:hAnsi="Bookman Old Style"/>
          <w:spacing w:val="-3"/>
          <w:sz w:val="22"/>
          <w:szCs w:val="22"/>
        </w:rPr>
        <w:t>P</w:t>
      </w:r>
      <w:r w:rsidR="00140337" w:rsidRPr="00296D6D">
        <w:rPr>
          <w:rFonts w:ascii="Bookman Old Style" w:hAnsi="Bookman Old Style"/>
          <w:spacing w:val="-3"/>
          <w:sz w:val="22"/>
          <w:szCs w:val="22"/>
        </w:rPr>
        <w:t xml:space="preserve">ropane and </w:t>
      </w:r>
      <w:r w:rsidR="00A67B02">
        <w:rPr>
          <w:rFonts w:ascii="Bookman Old Style" w:hAnsi="Bookman Old Style"/>
          <w:spacing w:val="-3"/>
          <w:sz w:val="22"/>
          <w:szCs w:val="22"/>
        </w:rPr>
        <w:t>N</w:t>
      </w:r>
      <w:r w:rsidR="00140337" w:rsidRPr="00296D6D">
        <w:rPr>
          <w:rFonts w:ascii="Bookman Old Style" w:hAnsi="Bookman Old Style"/>
          <w:spacing w:val="-3"/>
          <w:sz w:val="22"/>
          <w:szCs w:val="22"/>
        </w:rPr>
        <w:t xml:space="preserve">atural </w:t>
      </w:r>
      <w:r w:rsidR="00A67B02">
        <w:rPr>
          <w:rFonts w:ascii="Bookman Old Style" w:hAnsi="Bookman Old Style"/>
          <w:spacing w:val="-3"/>
          <w:sz w:val="22"/>
          <w:szCs w:val="22"/>
        </w:rPr>
        <w:t>G</w:t>
      </w:r>
      <w:r w:rsidR="00140337" w:rsidRPr="00296D6D">
        <w:rPr>
          <w:rFonts w:ascii="Bookman Old Style" w:hAnsi="Bookman Old Style"/>
          <w:spacing w:val="-3"/>
          <w:sz w:val="22"/>
          <w:szCs w:val="22"/>
        </w:rPr>
        <w:t xml:space="preserve">as </w:t>
      </w:r>
      <w:r w:rsidR="00A67B02">
        <w:rPr>
          <w:rFonts w:ascii="Bookman Old Style" w:hAnsi="Bookman Old Style"/>
          <w:spacing w:val="-3"/>
          <w:sz w:val="22"/>
          <w:szCs w:val="22"/>
        </w:rPr>
        <w:t>B</w:t>
      </w:r>
      <w:r w:rsidR="00140337" w:rsidRPr="00296D6D">
        <w:rPr>
          <w:rFonts w:ascii="Bookman Old Style" w:hAnsi="Bookman Old Style"/>
          <w:spacing w:val="-3"/>
          <w:sz w:val="22"/>
          <w:szCs w:val="22"/>
        </w:rPr>
        <w:t xml:space="preserve">urning </w:t>
      </w:r>
      <w:r w:rsidR="00A67B02">
        <w:rPr>
          <w:rFonts w:ascii="Bookman Old Style" w:hAnsi="Bookman Old Style"/>
          <w:spacing w:val="-3"/>
          <w:sz w:val="22"/>
          <w:szCs w:val="22"/>
        </w:rPr>
        <w:t>E</w:t>
      </w:r>
      <w:r w:rsidR="00DB1264">
        <w:rPr>
          <w:rFonts w:ascii="Bookman Old Style" w:hAnsi="Bookman Old Style"/>
          <w:spacing w:val="-3"/>
          <w:sz w:val="22"/>
          <w:szCs w:val="22"/>
        </w:rPr>
        <w:t>quipment</w:t>
      </w:r>
    </w:p>
    <w:p w:rsidR="00140337" w:rsidRPr="00296D6D" w:rsidRDefault="00283287" w:rsidP="00296D6D">
      <w:pPr>
        <w:tabs>
          <w:tab w:val="left" w:pos="-720"/>
          <w:tab w:val="left" w:pos="0"/>
        </w:tabs>
        <w:suppressAutoHyphens/>
        <w:rPr>
          <w:rFonts w:ascii="Bookman Old Style" w:hAnsi="Bookman Old Style"/>
          <w:spacing w:val="-3"/>
          <w:sz w:val="22"/>
          <w:szCs w:val="22"/>
        </w:rPr>
      </w:pPr>
      <w:r>
        <w:rPr>
          <w:rFonts w:ascii="Bookman Old Style" w:hAnsi="Bookman Old Style"/>
          <w:spacing w:val="-3"/>
          <w:sz w:val="22"/>
          <w:szCs w:val="22"/>
        </w:rPr>
        <w:t xml:space="preserve">STATUTORY BASIS: 32 M.R.S. </w:t>
      </w:r>
      <w:r w:rsidR="00CE1937">
        <w:rPr>
          <w:rFonts w:ascii="Bookman Old Style" w:hAnsi="Bookman Old Style"/>
          <w:spacing w:val="-3"/>
          <w:sz w:val="22"/>
          <w:szCs w:val="22"/>
        </w:rPr>
        <w:t>§</w:t>
      </w:r>
      <w:r w:rsidR="00140337" w:rsidRPr="00296D6D">
        <w:rPr>
          <w:rFonts w:ascii="Bookman Old Style" w:hAnsi="Bookman Old Style"/>
          <w:spacing w:val="-3"/>
          <w:sz w:val="22"/>
          <w:szCs w:val="22"/>
        </w:rPr>
        <w:t>18123(2)</w:t>
      </w:r>
    </w:p>
    <w:p w:rsidR="00B40495" w:rsidRDefault="00140337" w:rsidP="00296D6D">
      <w:pPr>
        <w:tabs>
          <w:tab w:val="left" w:pos="-720"/>
          <w:tab w:val="left" w:pos="0"/>
        </w:tabs>
        <w:suppressAutoHyphens/>
        <w:rPr>
          <w:rFonts w:ascii="Bookman Old Style" w:hAnsi="Bookman Old Style"/>
          <w:sz w:val="22"/>
          <w:szCs w:val="22"/>
        </w:rPr>
      </w:pPr>
      <w:r w:rsidRPr="00296D6D">
        <w:rPr>
          <w:rFonts w:ascii="Bookman Old Style" w:hAnsi="Bookman Old Style"/>
          <w:spacing w:val="-3"/>
          <w:sz w:val="22"/>
          <w:szCs w:val="22"/>
        </w:rPr>
        <w:t xml:space="preserve">PURPOSE (of the rule): This chapter sets forth the guidelines for the installation of </w:t>
      </w:r>
      <w:r w:rsidRPr="00296D6D">
        <w:rPr>
          <w:rFonts w:ascii="Bookman Old Style" w:hAnsi="Bookman Old Style"/>
          <w:spacing w:val="-3"/>
          <w:sz w:val="22"/>
          <w:szCs w:val="22"/>
        </w:rPr>
        <w:lastRenderedPageBreak/>
        <w:t>propane and natural gas burning equipment with necessary safety controls.</w:t>
      </w:r>
      <w:r w:rsidR="00CE1937">
        <w:rPr>
          <w:rFonts w:ascii="Bookman Old Style" w:hAnsi="Bookman Old Style"/>
          <w:sz w:val="22"/>
          <w:szCs w:val="22"/>
        </w:rPr>
        <w:t xml:space="preserve"> </w:t>
      </w:r>
      <w:r w:rsidR="00B40495" w:rsidRPr="000A74CD">
        <w:rPr>
          <w:rFonts w:ascii="Bookman Old Style" w:hAnsi="Bookman Old Style"/>
          <w:sz w:val="22"/>
          <w:szCs w:val="22"/>
        </w:rPr>
        <w:t>The Board may review and revise its rules to ensure clarity and conformity with the enabling statute</w:t>
      </w:r>
      <w:r w:rsidR="00B40495">
        <w:rPr>
          <w:rFonts w:ascii="Bookman Old Style" w:hAnsi="Bookman Old Style"/>
          <w:sz w:val="22"/>
          <w:szCs w:val="22"/>
        </w:rPr>
        <w:t>.</w:t>
      </w:r>
      <w:r w:rsidR="00CE1937">
        <w:rPr>
          <w:rFonts w:ascii="Bookman Old Style" w:hAnsi="Bookman Old Style"/>
          <w:sz w:val="22"/>
          <w:szCs w:val="22"/>
        </w:rPr>
        <w:t xml:space="preserve"> </w:t>
      </w:r>
    </w:p>
    <w:p w:rsidR="00140337" w:rsidRPr="00296D6D" w:rsidRDefault="00140337" w:rsidP="00296D6D">
      <w:pPr>
        <w:tabs>
          <w:tab w:val="left" w:pos="-720"/>
          <w:tab w:val="left" w:pos="0"/>
        </w:tabs>
        <w:suppressAutoHyphens/>
        <w:rPr>
          <w:rFonts w:ascii="Bookman Old Style" w:hAnsi="Bookman Old Style"/>
          <w:spacing w:val="-3"/>
          <w:sz w:val="22"/>
          <w:szCs w:val="22"/>
        </w:rPr>
      </w:pPr>
      <w:r w:rsidRPr="00296D6D">
        <w:rPr>
          <w:rFonts w:ascii="Bookman Old Style" w:hAnsi="Bookman Old Style"/>
          <w:spacing w:val="-3"/>
          <w:sz w:val="22"/>
          <w:szCs w:val="22"/>
        </w:rPr>
        <w:t xml:space="preserve">SCHEDULE FOR ADOPTION: </w:t>
      </w:r>
      <w:r w:rsidR="00861617">
        <w:rPr>
          <w:rFonts w:ascii="Bookman Old Style" w:hAnsi="Bookman Old Style"/>
          <w:sz w:val="22"/>
          <w:szCs w:val="22"/>
        </w:rPr>
        <w:t>Within one year, if necessary.</w:t>
      </w:r>
    </w:p>
    <w:p w:rsidR="00140337" w:rsidRPr="00296D6D" w:rsidRDefault="00140337" w:rsidP="00296D6D">
      <w:pPr>
        <w:tabs>
          <w:tab w:val="left" w:pos="-720"/>
          <w:tab w:val="left" w:pos="0"/>
        </w:tabs>
        <w:suppressAutoHyphens/>
        <w:rPr>
          <w:rFonts w:ascii="Bookman Old Style" w:hAnsi="Bookman Old Style"/>
          <w:spacing w:val="-3"/>
          <w:sz w:val="22"/>
          <w:szCs w:val="22"/>
        </w:rPr>
      </w:pPr>
      <w:r w:rsidRPr="00296D6D">
        <w:rPr>
          <w:rFonts w:ascii="Bookman Old Style" w:hAnsi="Bookman Old Style"/>
          <w:spacing w:val="-3"/>
          <w:sz w:val="22"/>
          <w:szCs w:val="22"/>
        </w:rPr>
        <w:t>AFFECTED PARTIES: Licensees</w:t>
      </w:r>
    </w:p>
    <w:p w:rsidR="00D04113" w:rsidRPr="00296D6D" w:rsidRDefault="00140337" w:rsidP="00296D6D">
      <w:pPr>
        <w:tabs>
          <w:tab w:val="left" w:pos="-720"/>
          <w:tab w:val="left" w:pos="0"/>
          <w:tab w:val="left" w:pos="1440"/>
          <w:tab w:val="left" w:pos="1800"/>
        </w:tabs>
        <w:suppressAutoHyphens/>
        <w:ind w:right="-180"/>
        <w:rPr>
          <w:rFonts w:ascii="Bookman Old Style" w:hAnsi="Bookman Old Style"/>
          <w:sz w:val="22"/>
          <w:szCs w:val="22"/>
        </w:rPr>
      </w:pPr>
      <w:r w:rsidRPr="00296D6D">
        <w:rPr>
          <w:rFonts w:ascii="Bookman Old Style" w:hAnsi="Bookman Old Style"/>
          <w:spacing w:val="-3"/>
          <w:sz w:val="22"/>
          <w:szCs w:val="22"/>
        </w:rPr>
        <w:t>CONSENSUS-BASED RULE DEVELOPMENT: Not contemplated</w:t>
      </w:r>
    </w:p>
    <w:sectPr w:rsidR="00D04113" w:rsidRPr="00296D6D" w:rsidSect="00296D6D">
      <w:footerReference w:type="default" r:id="rId9"/>
      <w:endnotePr>
        <w:numFmt w:val="decimal"/>
      </w:endnotePr>
      <w:pgSz w:w="12240" w:h="15840"/>
      <w:pgMar w:top="1440" w:right="1440" w:bottom="1440" w:left="1440" w:header="1440" w:footer="144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F39" w:rsidRDefault="00170F39">
      <w:pPr>
        <w:spacing w:line="20" w:lineRule="exact"/>
      </w:pPr>
    </w:p>
  </w:endnote>
  <w:endnote w:type="continuationSeparator" w:id="0">
    <w:p w:rsidR="00170F39" w:rsidRDefault="00170F39">
      <w:r>
        <w:t xml:space="preserve"> </w:t>
      </w:r>
    </w:p>
  </w:endnote>
  <w:endnote w:type="continuationNotice" w:id="1">
    <w:p w:rsidR="00170F39" w:rsidRDefault="00170F39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 Antiqu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D6D" w:rsidRDefault="00296D6D" w:rsidP="00296D6D">
    <w:pPr>
      <w:pStyle w:val="Footer"/>
      <w:jc w:val="right"/>
      <w:rPr>
        <w:rFonts w:ascii="Bookman Old Style" w:hAnsi="Bookman Old Style"/>
        <w:sz w:val="22"/>
        <w:szCs w:val="22"/>
      </w:rPr>
    </w:pPr>
  </w:p>
  <w:p w:rsidR="00296D6D" w:rsidRPr="00CE1937" w:rsidRDefault="00296D6D" w:rsidP="00296D6D">
    <w:pPr>
      <w:pStyle w:val="Footer"/>
      <w:jc w:val="right"/>
      <w:rPr>
        <w:rFonts w:ascii="Bookman Old Style" w:hAnsi="Bookman Old Style"/>
        <w:sz w:val="18"/>
        <w:szCs w:val="18"/>
      </w:rPr>
    </w:pPr>
    <w:r w:rsidRPr="00CE1937">
      <w:rPr>
        <w:rFonts w:ascii="Bookman Old Style" w:hAnsi="Bookman Old Style"/>
        <w:sz w:val="18"/>
        <w:szCs w:val="18"/>
      </w:rPr>
      <w:fldChar w:fldCharType="begin"/>
    </w:r>
    <w:r w:rsidRPr="00CE1937">
      <w:rPr>
        <w:rFonts w:ascii="Bookman Old Style" w:hAnsi="Bookman Old Style"/>
        <w:sz w:val="18"/>
        <w:szCs w:val="18"/>
      </w:rPr>
      <w:instrText xml:space="preserve"> PAGE   \* MERGEFORMAT </w:instrText>
    </w:r>
    <w:r w:rsidRPr="00CE1937">
      <w:rPr>
        <w:rFonts w:ascii="Bookman Old Style" w:hAnsi="Bookman Old Style"/>
        <w:sz w:val="18"/>
        <w:szCs w:val="18"/>
      </w:rPr>
      <w:fldChar w:fldCharType="separate"/>
    </w:r>
    <w:r w:rsidR="00CE1937">
      <w:rPr>
        <w:rFonts w:ascii="Bookman Old Style" w:hAnsi="Bookman Old Style"/>
        <w:noProof/>
        <w:sz w:val="18"/>
        <w:szCs w:val="18"/>
      </w:rPr>
      <w:t>3</w:t>
    </w:r>
    <w:r w:rsidRPr="00CE1937">
      <w:rPr>
        <w:rFonts w:ascii="Bookman Old Style" w:hAnsi="Bookman Old Style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F39" w:rsidRDefault="00170F39">
      <w:r>
        <w:separator/>
      </w:r>
    </w:p>
  </w:footnote>
  <w:footnote w:type="continuationSeparator" w:id="0">
    <w:p w:rsidR="00170F39" w:rsidRDefault="00170F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noTabHangInd/>
    <w:noColumnBalance/>
    <w:suppressTopSpacingWP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1D7A"/>
    <w:rsid w:val="000174D9"/>
    <w:rsid w:val="000203AE"/>
    <w:rsid w:val="000701C5"/>
    <w:rsid w:val="000768FF"/>
    <w:rsid w:val="000B70FA"/>
    <w:rsid w:val="000D024D"/>
    <w:rsid w:val="000E336B"/>
    <w:rsid w:val="00101175"/>
    <w:rsid w:val="00110A6A"/>
    <w:rsid w:val="0012267C"/>
    <w:rsid w:val="00126974"/>
    <w:rsid w:val="00137BA9"/>
    <w:rsid w:val="00140337"/>
    <w:rsid w:val="00155932"/>
    <w:rsid w:val="00160437"/>
    <w:rsid w:val="00170F39"/>
    <w:rsid w:val="00196A7A"/>
    <w:rsid w:val="00196CE4"/>
    <w:rsid w:val="001B02E3"/>
    <w:rsid w:val="001C6572"/>
    <w:rsid w:val="001D7E2B"/>
    <w:rsid w:val="00233DFB"/>
    <w:rsid w:val="00266E6A"/>
    <w:rsid w:val="00280C8E"/>
    <w:rsid w:val="00283287"/>
    <w:rsid w:val="00296D6D"/>
    <w:rsid w:val="002C2D61"/>
    <w:rsid w:val="002C450C"/>
    <w:rsid w:val="00300B55"/>
    <w:rsid w:val="003254F0"/>
    <w:rsid w:val="00334CD9"/>
    <w:rsid w:val="00346B5C"/>
    <w:rsid w:val="00364B1C"/>
    <w:rsid w:val="00372549"/>
    <w:rsid w:val="00393817"/>
    <w:rsid w:val="003C3004"/>
    <w:rsid w:val="00402F96"/>
    <w:rsid w:val="004032EC"/>
    <w:rsid w:val="00436A6C"/>
    <w:rsid w:val="00436F8B"/>
    <w:rsid w:val="0044356C"/>
    <w:rsid w:val="0044387F"/>
    <w:rsid w:val="00447AA9"/>
    <w:rsid w:val="0048202A"/>
    <w:rsid w:val="004D0FF5"/>
    <w:rsid w:val="004D7EFD"/>
    <w:rsid w:val="004F176B"/>
    <w:rsid w:val="004F44AA"/>
    <w:rsid w:val="00507A95"/>
    <w:rsid w:val="00541BB0"/>
    <w:rsid w:val="005535BB"/>
    <w:rsid w:val="00554E59"/>
    <w:rsid w:val="00596265"/>
    <w:rsid w:val="00596464"/>
    <w:rsid w:val="00596D27"/>
    <w:rsid w:val="005C2F5B"/>
    <w:rsid w:val="005D0569"/>
    <w:rsid w:val="005D6929"/>
    <w:rsid w:val="005F69B3"/>
    <w:rsid w:val="005F71EC"/>
    <w:rsid w:val="00665DD7"/>
    <w:rsid w:val="006672D4"/>
    <w:rsid w:val="00671248"/>
    <w:rsid w:val="00680B37"/>
    <w:rsid w:val="006846E3"/>
    <w:rsid w:val="006869FB"/>
    <w:rsid w:val="006D6E18"/>
    <w:rsid w:val="00716A4B"/>
    <w:rsid w:val="00721605"/>
    <w:rsid w:val="00727471"/>
    <w:rsid w:val="00775C6D"/>
    <w:rsid w:val="0078305E"/>
    <w:rsid w:val="007872EF"/>
    <w:rsid w:val="00791D7A"/>
    <w:rsid w:val="007A36E5"/>
    <w:rsid w:val="007A37F9"/>
    <w:rsid w:val="007D66C8"/>
    <w:rsid w:val="007F35FA"/>
    <w:rsid w:val="007F78F6"/>
    <w:rsid w:val="00861617"/>
    <w:rsid w:val="00877C2A"/>
    <w:rsid w:val="008A24D7"/>
    <w:rsid w:val="008A29EC"/>
    <w:rsid w:val="008A45C4"/>
    <w:rsid w:val="008C07E3"/>
    <w:rsid w:val="008D31C9"/>
    <w:rsid w:val="008D3A62"/>
    <w:rsid w:val="008E1B24"/>
    <w:rsid w:val="008F4E00"/>
    <w:rsid w:val="00902109"/>
    <w:rsid w:val="0090290B"/>
    <w:rsid w:val="009807A0"/>
    <w:rsid w:val="00982512"/>
    <w:rsid w:val="00983D10"/>
    <w:rsid w:val="00990ACB"/>
    <w:rsid w:val="009B65AC"/>
    <w:rsid w:val="009C4933"/>
    <w:rsid w:val="009C61D8"/>
    <w:rsid w:val="00A04060"/>
    <w:rsid w:val="00A0640C"/>
    <w:rsid w:val="00A11221"/>
    <w:rsid w:val="00A13051"/>
    <w:rsid w:val="00A45F4A"/>
    <w:rsid w:val="00A51851"/>
    <w:rsid w:val="00A607C8"/>
    <w:rsid w:val="00A67B02"/>
    <w:rsid w:val="00A75D66"/>
    <w:rsid w:val="00A76FE4"/>
    <w:rsid w:val="00A94FA2"/>
    <w:rsid w:val="00AA60F0"/>
    <w:rsid w:val="00AB14D3"/>
    <w:rsid w:val="00AB4337"/>
    <w:rsid w:val="00AC5A4D"/>
    <w:rsid w:val="00AC5EC7"/>
    <w:rsid w:val="00AD6263"/>
    <w:rsid w:val="00AF381E"/>
    <w:rsid w:val="00B167BE"/>
    <w:rsid w:val="00B26B98"/>
    <w:rsid w:val="00B40495"/>
    <w:rsid w:val="00B62F05"/>
    <w:rsid w:val="00BA7900"/>
    <w:rsid w:val="00BB2EE9"/>
    <w:rsid w:val="00BB4DE2"/>
    <w:rsid w:val="00BE1A9A"/>
    <w:rsid w:val="00C067CE"/>
    <w:rsid w:val="00C1590D"/>
    <w:rsid w:val="00C336B9"/>
    <w:rsid w:val="00C522E4"/>
    <w:rsid w:val="00C555B0"/>
    <w:rsid w:val="00C5795D"/>
    <w:rsid w:val="00C70CB5"/>
    <w:rsid w:val="00C71EB9"/>
    <w:rsid w:val="00C749CB"/>
    <w:rsid w:val="00C77F3C"/>
    <w:rsid w:val="00CB4FB6"/>
    <w:rsid w:val="00CE1937"/>
    <w:rsid w:val="00CF000D"/>
    <w:rsid w:val="00D03B97"/>
    <w:rsid w:val="00D04113"/>
    <w:rsid w:val="00D405B2"/>
    <w:rsid w:val="00D45B72"/>
    <w:rsid w:val="00D516CD"/>
    <w:rsid w:val="00D76678"/>
    <w:rsid w:val="00D81D9B"/>
    <w:rsid w:val="00D86AC0"/>
    <w:rsid w:val="00D9586A"/>
    <w:rsid w:val="00DB1264"/>
    <w:rsid w:val="00DC6F47"/>
    <w:rsid w:val="00DD034C"/>
    <w:rsid w:val="00DD39CF"/>
    <w:rsid w:val="00DD4F24"/>
    <w:rsid w:val="00DD6F4F"/>
    <w:rsid w:val="00E02590"/>
    <w:rsid w:val="00E233A4"/>
    <w:rsid w:val="00E44677"/>
    <w:rsid w:val="00E6530D"/>
    <w:rsid w:val="00E67AB0"/>
    <w:rsid w:val="00E711CE"/>
    <w:rsid w:val="00E72BE8"/>
    <w:rsid w:val="00EB3BCD"/>
    <w:rsid w:val="00EC3E05"/>
    <w:rsid w:val="00EE4EAD"/>
    <w:rsid w:val="00EF170A"/>
    <w:rsid w:val="00EF7615"/>
    <w:rsid w:val="00F0566F"/>
    <w:rsid w:val="00F47E1A"/>
    <w:rsid w:val="00F53EEF"/>
    <w:rsid w:val="00F547B9"/>
    <w:rsid w:val="00F712A8"/>
    <w:rsid w:val="00FB71BA"/>
    <w:rsid w:val="00FE09D1"/>
    <w:rsid w:val="00FE1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rFonts w:ascii="Garamond Antiqua" w:hAnsi="Garamond Antiqua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BalloonText">
    <w:name w:val="Balloon Text"/>
    <w:basedOn w:val="Normal"/>
    <w:semiHidden/>
    <w:rsid w:val="008F4E00"/>
    <w:rPr>
      <w:rFonts w:ascii="Tahoma" w:hAnsi="Tahoma" w:cs="Tahoma"/>
      <w:sz w:val="16"/>
      <w:szCs w:val="16"/>
    </w:rPr>
  </w:style>
  <w:style w:type="character" w:styleId="Hyperlink">
    <w:name w:val="Hyperlink"/>
    <w:rsid w:val="00A13051"/>
    <w:rPr>
      <w:color w:val="0000FF"/>
      <w:u w:val="single"/>
    </w:rPr>
  </w:style>
  <w:style w:type="paragraph" w:customStyle="1" w:styleId="DefaultText">
    <w:name w:val="Default Text"/>
    <w:basedOn w:val="Normal"/>
    <w:rsid w:val="005F71EC"/>
    <w:pPr>
      <w:widowControl/>
    </w:pPr>
    <w:rPr>
      <w:rFonts w:ascii="Times New Roman" w:hAnsi="Times New Roman"/>
      <w:snapToGrid/>
    </w:rPr>
  </w:style>
  <w:style w:type="paragraph" w:styleId="Header">
    <w:name w:val="header"/>
    <w:basedOn w:val="Normal"/>
    <w:link w:val="HeaderChar"/>
    <w:rsid w:val="00296D6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96D6D"/>
    <w:rPr>
      <w:rFonts w:ascii="Garamond Antiqua" w:hAnsi="Garamond Antiqua"/>
      <w:snapToGrid w:val="0"/>
      <w:sz w:val="24"/>
    </w:rPr>
  </w:style>
  <w:style w:type="paragraph" w:styleId="Footer">
    <w:name w:val="footer"/>
    <w:basedOn w:val="Normal"/>
    <w:link w:val="FooterChar"/>
    <w:uiPriority w:val="99"/>
    <w:rsid w:val="00296D6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96D6D"/>
    <w:rPr>
      <w:rFonts w:ascii="Garamond Antiqua" w:hAnsi="Garamond Antiqua"/>
      <w:snapToGrid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therine.M.Carroll@Maine.go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ABEF5-C897-461F-9567-C61BEF5BF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1099</Words>
  <Characters>6268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Maine Administrative Procedure Act</vt:lpstr>
    </vt:vector>
  </TitlesOfParts>
  <Company>maine sos</Company>
  <LinksUpToDate>false</LinksUpToDate>
  <CharactersWithSpaces>7353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Maine Administrative Procedure Act</dc:title>
  <dc:subject/>
  <dc:creator>cec</dc:creator>
  <cp:keywords/>
  <dc:description/>
  <cp:lastModifiedBy>Wismer, Don</cp:lastModifiedBy>
  <cp:revision>54</cp:revision>
  <cp:lastPrinted>2011-09-06T14:36:00Z</cp:lastPrinted>
  <dcterms:created xsi:type="dcterms:W3CDTF">2014-11-12T20:48:00Z</dcterms:created>
  <dcterms:modified xsi:type="dcterms:W3CDTF">2016-08-05T15:54:00Z</dcterms:modified>
</cp:coreProperties>
</file>